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sz w:val="17"/>
        </w:rPr>
      </w:pPr>
    </w:p>
    <w:p>
      <w:pPr>
        <w:spacing w:after="0"/>
        <w:rPr>
          <w:sz w:val="17"/>
        </w:rPr>
        <w:sectPr>
          <w:type w:val="continuous"/>
          <w:pgSz w:w="8230" w:h="12760"/>
          <w:pgMar w:top="1180" w:bottom="280" w:left="1120" w:right="1120"/>
        </w:sectPr>
      </w:pPr>
    </w:p>
    <w:p>
      <w:pPr>
        <w:pStyle w:val="BodyText"/>
        <w:rPr>
          <w:sz w:val="20"/>
        </w:rPr>
      </w:pPr>
    </w:p>
    <w:p>
      <w:pPr>
        <w:pStyle w:val="BodyText"/>
        <w:spacing w:before="10"/>
        <w:rPr>
          <w:sz w:val="23"/>
        </w:rPr>
      </w:pPr>
    </w:p>
    <w:p>
      <w:pPr>
        <w:pStyle w:val="BodyText"/>
        <w:ind w:left="2582"/>
        <w:rPr>
          <w:sz w:val="20"/>
        </w:rPr>
      </w:pPr>
      <w:r>
        <w:rPr>
          <w:sz w:val="20"/>
        </w:rPr>
        <w:pict>
          <v:group style="width:40.85pt;height:41.25pt;mso-position-horizontal-relative:char;mso-position-vertical-relative:line" coordorigin="0,0" coordsize="817,825">
            <v:shape style="position:absolute;left:557;top:60;width:117;height:244" coordorigin="557,60" coordsize="117,244" path="m673,112l616,112,625,113,634,118,639,125,640,136,641,154,638,170,632,184,627,198,623,208,620,219,618,230,617,241,617,256,619,270,623,282,628,293,630,297,632,303,638,304,643,298,641,292,640,287,638,276,635,266,637,252,644,225,656,197,668,167,674,136,673,112xm618,60l605,60,593,63,583,69,574,77,566,86,561,96,557,121,564,144,578,162,597,171,607,172,618,170,622,165,630,159,632,139,619,132,606,132,605,113,616,112,673,112,666,93,655,77,640,66,630,62,618,60xm616,130l606,132,619,132,616,130xe" filled="true" fillcolor="#000000" stroked="false">
              <v:path arrowok="t"/>
              <v:fill type="solid"/>
            </v:shape>
            <v:shape style="position:absolute;left:61;top:0;width:438;height:259" type="#_x0000_t75" stroked="false">
              <v:imagedata r:id="rId5" o:title=""/>
            </v:shape>
            <v:shape style="position:absolute;left:0;top:320;width:256;height:440" type="#_x0000_t75" stroked="false">
              <v:imagedata r:id="rId6" o:title=""/>
            </v:shape>
            <v:shape style="position:absolute;left:315;top:569;width:440;height:256" type="#_x0000_t75" stroked="false">
              <v:imagedata r:id="rId7" o:title=""/>
            </v:shape>
            <v:shape style="position:absolute;left:640;top:305;width:177;height:207" coordorigin="640,305" coordsize="177,207" path="m815,353l756,353,764,360,770,367,773,376,771,385,765,394,752,407,739,416,725,422,711,428,702,433,692,438,682,444,673,451,663,462,655,474,649,485,645,496,643,500,640,506,645,511,652,511,655,504,664,491,669,482,680,473,704,460,732,448,762,435,789,418,804,400,814,382,816,363,815,353xm759,305l747,306,736,309,717,324,705,345,702,368,709,388,716,396,725,402,731,402,741,403,756,390,751,372,743,367,756,353,815,353,814,345,809,334,803,324,794,315,783,309,772,306,759,305xe" filled="true" fillcolor="#000000" stroked="false">
              <v:path arrowok="t"/>
              <v:fill type="solid"/>
            </v:shape>
          </v:group>
        </w:pict>
      </w:r>
      <w:r>
        <w:rPr>
          <w:sz w:val="20"/>
        </w:rPr>
      </w:r>
    </w:p>
    <w:p>
      <w:pPr>
        <w:pStyle w:val="BodyText"/>
        <w:spacing w:before="9"/>
        <w:rPr>
          <w:sz w:val="6"/>
        </w:rPr>
      </w:pPr>
    </w:p>
    <w:p>
      <w:pPr>
        <w:spacing w:line="162" w:lineRule="exact" w:before="64"/>
        <w:ind w:left="174" w:right="174" w:firstLine="0"/>
        <w:jc w:val="center"/>
        <w:rPr>
          <w:i/>
          <w:sz w:val="14"/>
        </w:rPr>
      </w:pPr>
      <w:r>
        <w:rPr>
          <w:i/>
          <w:color w:val="231F20"/>
          <w:spacing w:val="2"/>
          <w:w w:val="93"/>
          <w:sz w:val="20"/>
        </w:rPr>
        <w:t>C</w:t>
      </w:r>
      <w:r>
        <w:rPr>
          <w:i/>
          <w:color w:val="231F20"/>
          <w:spacing w:val="2"/>
          <w:w w:val="148"/>
          <w:sz w:val="14"/>
        </w:rPr>
        <w:t>o</w:t>
      </w:r>
      <w:r>
        <w:rPr>
          <w:i/>
          <w:color w:val="231F20"/>
          <w:spacing w:val="2"/>
          <w:w w:val="202"/>
          <w:sz w:val="14"/>
        </w:rPr>
        <w:t>l</w:t>
      </w:r>
      <w:r>
        <w:rPr>
          <w:i/>
          <w:color w:val="231F20"/>
          <w:spacing w:val="2"/>
          <w:w w:val="126"/>
          <w:sz w:val="14"/>
        </w:rPr>
        <w:t>e</w:t>
      </w:r>
      <w:r>
        <w:rPr>
          <w:i/>
          <w:color w:val="231F20"/>
          <w:spacing w:val="2"/>
          <w:w w:val="93"/>
          <w:sz w:val="14"/>
        </w:rPr>
        <w:t>CC</w:t>
      </w:r>
      <w:r>
        <w:rPr>
          <w:i/>
          <w:color w:val="231F20"/>
          <w:spacing w:val="2"/>
          <w:w w:val="112"/>
          <w:sz w:val="14"/>
        </w:rPr>
        <w:t>i</w:t>
      </w:r>
      <w:r>
        <w:rPr>
          <w:i/>
          <w:color w:val="231F20"/>
          <w:spacing w:val="2"/>
          <w:w w:val="148"/>
          <w:sz w:val="14"/>
        </w:rPr>
        <w:t>ó</w:t>
      </w:r>
      <w:r>
        <w:rPr>
          <w:i/>
          <w:color w:val="231F20"/>
          <w:w w:val="154"/>
          <w:sz w:val="14"/>
        </w:rPr>
        <w:t>n</w:t>
      </w:r>
    </w:p>
    <w:p>
      <w:pPr>
        <w:spacing w:line="375" w:lineRule="exact" w:before="0"/>
        <w:ind w:left="174" w:right="174" w:firstLine="0"/>
        <w:jc w:val="center"/>
        <w:rPr>
          <w:i/>
          <w:sz w:val="28"/>
        </w:rPr>
      </w:pPr>
      <w:r>
        <w:rPr>
          <w:i/>
          <w:color w:val="231F20"/>
          <w:spacing w:val="4"/>
          <w:w w:val="99"/>
          <w:sz w:val="40"/>
        </w:rPr>
        <w:t>D</w:t>
      </w:r>
      <w:r>
        <w:rPr>
          <w:i/>
          <w:color w:val="231F20"/>
          <w:spacing w:val="4"/>
          <w:w w:val="112"/>
          <w:sz w:val="28"/>
        </w:rPr>
        <w:t>i</w:t>
      </w:r>
      <w:r>
        <w:rPr>
          <w:i/>
          <w:color w:val="231F20"/>
          <w:spacing w:val="3"/>
          <w:w w:val="125"/>
          <w:sz w:val="28"/>
        </w:rPr>
        <w:t>á</w:t>
      </w:r>
      <w:r>
        <w:rPr>
          <w:i/>
          <w:color w:val="231F20"/>
          <w:spacing w:val="-4"/>
          <w:w w:val="202"/>
          <w:sz w:val="28"/>
        </w:rPr>
        <w:t>l</w:t>
      </w:r>
      <w:r>
        <w:rPr>
          <w:i/>
          <w:color w:val="231F20"/>
          <w:spacing w:val="4"/>
          <w:w w:val="148"/>
          <w:sz w:val="28"/>
        </w:rPr>
        <w:t>o</w:t>
      </w:r>
      <w:r>
        <w:rPr>
          <w:i/>
          <w:color w:val="231F20"/>
          <w:spacing w:val="4"/>
          <w:w w:val="135"/>
          <w:sz w:val="28"/>
        </w:rPr>
        <w:t>g</w:t>
      </w:r>
      <w:r>
        <w:rPr>
          <w:i/>
          <w:color w:val="231F20"/>
          <w:spacing w:val="3"/>
          <w:w w:val="148"/>
          <w:sz w:val="28"/>
        </w:rPr>
        <w:t>o</w:t>
      </w:r>
      <w:r>
        <w:rPr>
          <w:i/>
          <w:color w:val="231F20"/>
          <w:w w:val="120"/>
          <w:sz w:val="28"/>
        </w:rPr>
        <w:t>s</w:t>
      </w:r>
    </w:p>
    <w:p>
      <w:pPr>
        <w:spacing w:line="213" w:lineRule="exact" w:before="0"/>
        <w:ind w:left="174" w:right="174" w:firstLine="0"/>
        <w:jc w:val="center"/>
        <w:rPr>
          <w:i/>
          <w:sz w:val="14"/>
        </w:rPr>
      </w:pPr>
      <w:r>
        <w:rPr>
          <w:i/>
          <w:color w:val="231F20"/>
          <w:w w:val="125"/>
          <w:sz w:val="14"/>
        </w:rPr>
        <w:t>De </w:t>
      </w:r>
      <w:r>
        <w:rPr>
          <w:i/>
          <w:color w:val="231F20"/>
          <w:w w:val="125"/>
          <w:sz w:val="20"/>
        </w:rPr>
        <w:t>T</w:t>
      </w:r>
      <w:r>
        <w:rPr>
          <w:i/>
          <w:color w:val="231F20"/>
          <w:w w:val="125"/>
          <w:sz w:val="14"/>
        </w:rPr>
        <w:t>lamaTini</w:t>
      </w:r>
    </w:p>
    <w:p>
      <w:pPr>
        <w:spacing w:after="0" w:line="213" w:lineRule="exact"/>
        <w:jc w:val="center"/>
        <w:rPr>
          <w:sz w:val="14"/>
        </w:rPr>
        <w:sectPr>
          <w:pgSz w:w="8230" w:h="12760"/>
          <w:pgMar w:top="1180" w:bottom="280" w:left="1120" w:right="112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4"/>
        <w:rPr>
          <w:i/>
          <w:sz w:val="18"/>
        </w:rPr>
      </w:pPr>
    </w:p>
    <w:p>
      <w:pPr>
        <w:spacing w:before="38"/>
        <w:ind w:left="110" w:right="0" w:firstLine="0"/>
        <w:jc w:val="left"/>
        <w:rPr>
          <w:i/>
          <w:sz w:val="26"/>
        </w:rPr>
      </w:pPr>
      <w:r>
        <w:rPr>
          <w:i/>
          <w:color w:val="231F20"/>
          <w:w w:val="90"/>
          <w:sz w:val="26"/>
        </w:rPr>
        <w:t>De</w:t>
      </w:r>
      <w:r>
        <w:rPr>
          <w:i/>
          <w:color w:val="231F20"/>
          <w:spacing w:val="-27"/>
          <w:w w:val="90"/>
          <w:sz w:val="26"/>
        </w:rPr>
        <w:t> </w:t>
      </w:r>
      <w:r>
        <w:rPr>
          <w:i/>
          <w:color w:val="231F20"/>
          <w:w w:val="90"/>
          <w:sz w:val="26"/>
        </w:rPr>
        <w:t>la</w:t>
      </w:r>
      <w:r>
        <w:rPr>
          <w:i/>
          <w:color w:val="231F20"/>
          <w:spacing w:val="-27"/>
          <w:w w:val="90"/>
          <w:sz w:val="26"/>
        </w:rPr>
        <w:t> </w:t>
      </w:r>
      <w:r>
        <w:rPr>
          <w:i/>
          <w:color w:val="231F20"/>
          <w:w w:val="90"/>
          <w:sz w:val="26"/>
        </w:rPr>
        <w:t>obscuridad</w:t>
      </w:r>
      <w:r>
        <w:rPr>
          <w:i/>
          <w:color w:val="231F20"/>
          <w:spacing w:val="-27"/>
          <w:w w:val="90"/>
          <w:sz w:val="26"/>
        </w:rPr>
        <w:t> </w:t>
      </w:r>
      <w:r>
        <w:rPr>
          <w:i/>
          <w:color w:val="231F20"/>
          <w:w w:val="90"/>
          <w:sz w:val="26"/>
        </w:rPr>
        <w:t>a</w:t>
      </w:r>
      <w:r>
        <w:rPr>
          <w:i/>
          <w:color w:val="231F20"/>
          <w:spacing w:val="-27"/>
          <w:w w:val="90"/>
          <w:sz w:val="26"/>
        </w:rPr>
        <w:t> </w:t>
      </w:r>
      <w:r>
        <w:rPr>
          <w:i/>
          <w:color w:val="231F20"/>
          <w:w w:val="90"/>
          <w:sz w:val="26"/>
        </w:rPr>
        <w:t>la</w:t>
      </w:r>
      <w:r>
        <w:rPr>
          <w:i/>
          <w:color w:val="231F20"/>
          <w:spacing w:val="-27"/>
          <w:w w:val="90"/>
          <w:sz w:val="26"/>
        </w:rPr>
        <w:t> </w:t>
      </w:r>
      <w:r>
        <w:rPr>
          <w:i/>
          <w:color w:val="231F20"/>
          <w:w w:val="90"/>
          <w:sz w:val="26"/>
        </w:rPr>
        <w:t>red.</w:t>
      </w:r>
      <w:r>
        <w:rPr>
          <w:i/>
          <w:color w:val="231F20"/>
          <w:spacing w:val="-27"/>
          <w:w w:val="90"/>
          <w:sz w:val="26"/>
        </w:rPr>
        <w:t> </w:t>
      </w:r>
      <w:r>
        <w:rPr>
          <w:i/>
          <w:color w:val="231F20"/>
          <w:w w:val="90"/>
          <w:sz w:val="26"/>
        </w:rPr>
        <w:t>La</w:t>
      </w:r>
      <w:r>
        <w:rPr>
          <w:i/>
          <w:color w:val="231F20"/>
          <w:spacing w:val="-27"/>
          <w:w w:val="90"/>
          <w:sz w:val="26"/>
        </w:rPr>
        <w:t> </w:t>
      </w:r>
      <w:r>
        <w:rPr>
          <w:i/>
          <w:color w:val="231F20"/>
          <w:w w:val="90"/>
          <w:sz w:val="26"/>
        </w:rPr>
        <w:t>historia</w:t>
      </w:r>
      <w:r>
        <w:rPr>
          <w:i/>
          <w:color w:val="231F20"/>
          <w:spacing w:val="-27"/>
          <w:w w:val="90"/>
          <w:sz w:val="26"/>
        </w:rPr>
        <w:t> </w:t>
      </w:r>
      <w:r>
        <w:rPr>
          <w:i/>
          <w:color w:val="231F20"/>
          <w:w w:val="90"/>
          <w:sz w:val="26"/>
        </w:rPr>
        <w:t>de</w:t>
      </w:r>
      <w:r>
        <w:rPr>
          <w:i/>
          <w:color w:val="231F20"/>
          <w:spacing w:val="-27"/>
          <w:w w:val="90"/>
          <w:sz w:val="26"/>
        </w:rPr>
        <w:t> </w:t>
      </w:r>
      <w:r>
        <w:rPr>
          <w:i/>
          <w:color w:val="231F20"/>
          <w:w w:val="90"/>
          <w:sz w:val="26"/>
        </w:rPr>
        <w:t>los</w:t>
      </w:r>
      <w:r>
        <w:rPr>
          <w:i/>
          <w:color w:val="231F20"/>
          <w:spacing w:val="-27"/>
          <w:w w:val="90"/>
          <w:sz w:val="26"/>
        </w:rPr>
        <w:t> </w:t>
      </w:r>
      <w:r>
        <w:rPr>
          <w:i/>
          <w:color w:val="231F20"/>
          <w:w w:val="90"/>
          <w:sz w:val="26"/>
        </w:rPr>
        <w:t>medios</w:t>
      </w:r>
      <w:r>
        <w:rPr>
          <w:i/>
          <w:color w:val="231F20"/>
          <w:spacing w:val="-27"/>
          <w:w w:val="90"/>
          <w:sz w:val="26"/>
        </w:rPr>
        <w:t> </w:t>
      </w:r>
      <w:r>
        <w:rPr>
          <w:i/>
          <w:color w:val="231F20"/>
          <w:w w:val="90"/>
          <w:sz w:val="26"/>
        </w:rPr>
        <w:t>y</w:t>
      </w:r>
      <w:r>
        <w:rPr>
          <w:i/>
          <w:color w:val="231F20"/>
          <w:spacing w:val="-27"/>
          <w:w w:val="90"/>
          <w:sz w:val="26"/>
        </w:rPr>
        <w:t> </w:t>
      </w:r>
      <w:r>
        <w:rPr>
          <w:i/>
          <w:color w:val="231F20"/>
          <w:w w:val="90"/>
          <w:sz w:val="26"/>
        </w:rPr>
        <w:t>tecnologías</w:t>
      </w:r>
      <w:r>
        <w:rPr>
          <w:i/>
          <w:color w:val="231F20"/>
          <w:spacing w:val="-27"/>
          <w:w w:val="90"/>
          <w:sz w:val="26"/>
        </w:rPr>
        <w:t> </w:t>
      </w:r>
      <w:r>
        <w:rPr>
          <w:i/>
          <w:color w:val="231F20"/>
          <w:w w:val="90"/>
          <w:sz w:val="26"/>
        </w:rPr>
        <w:t>de</w:t>
      </w:r>
    </w:p>
    <w:p>
      <w:pPr>
        <w:spacing w:after="0"/>
        <w:jc w:val="left"/>
        <w:rPr>
          <w:sz w:val="26"/>
        </w:rPr>
        <w:sectPr>
          <w:pgSz w:w="8230" w:h="12760"/>
          <w:pgMar w:top="1180" w:bottom="280" w:left="740" w:right="112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spacing w:after="0"/>
        <w:rPr>
          <w:sz w:val="20"/>
        </w:rPr>
        <w:sectPr>
          <w:pgSz w:w="8230" w:h="12760"/>
          <w:pgMar w:top="1180" w:bottom="280" w:left="880" w:right="900"/>
        </w:sectPr>
      </w:pPr>
    </w:p>
    <w:p>
      <w:pPr>
        <w:pStyle w:val="BodyText"/>
        <w:rPr>
          <w:i/>
          <w:sz w:val="22"/>
        </w:rPr>
      </w:pPr>
    </w:p>
    <w:p>
      <w:pPr>
        <w:spacing w:before="0"/>
        <w:ind w:left="0" w:right="1" w:firstLine="0"/>
        <w:jc w:val="right"/>
        <w:rPr>
          <w:rFonts w:ascii="Calibri" w:hAnsi="Calibri"/>
          <w:b/>
          <w:sz w:val="15"/>
        </w:rPr>
      </w:pPr>
      <w:r>
        <w:rPr>
          <w:rFonts w:ascii="Calibri" w:hAnsi="Calibri"/>
          <w:b/>
          <w:color w:val="231F20"/>
          <w:w w:val="110"/>
          <w:sz w:val="15"/>
        </w:rPr>
        <w:t>Universidad Autónoma del Estado de México</w:t>
      </w:r>
    </w:p>
    <w:p>
      <w:pPr>
        <w:spacing w:before="134"/>
        <w:ind w:left="1406" w:right="0" w:firstLine="0"/>
        <w:jc w:val="center"/>
        <w:rPr>
          <w:rFonts w:ascii="Calibri" w:hAnsi="Calibri"/>
          <w:b/>
          <w:sz w:val="13"/>
        </w:rPr>
      </w:pPr>
      <w:r>
        <w:rPr>
          <w:rFonts w:ascii="Calibri" w:hAnsi="Calibri"/>
          <w:b/>
          <w:color w:val="231F20"/>
          <w:spacing w:val="-4"/>
          <w:w w:val="110"/>
          <w:sz w:val="13"/>
        </w:rPr>
        <w:t>Dr. </w:t>
      </w:r>
      <w:r>
        <w:rPr>
          <w:rFonts w:ascii="Calibri" w:hAnsi="Calibri"/>
          <w:b/>
          <w:color w:val="231F20"/>
          <w:w w:val="110"/>
          <w:sz w:val="13"/>
        </w:rPr>
        <w:t>en </w:t>
      </w:r>
      <w:r>
        <w:rPr>
          <w:rFonts w:ascii="Calibri" w:hAnsi="Calibri"/>
          <w:b/>
          <w:color w:val="231F20"/>
          <w:spacing w:val="-3"/>
          <w:w w:val="110"/>
          <w:sz w:val="13"/>
        </w:rPr>
        <w:t>D. </w:t>
      </w:r>
      <w:r>
        <w:rPr>
          <w:rFonts w:ascii="Calibri" w:hAnsi="Calibri"/>
          <w:b/>
          <w:color w:val="231F20"/>
          <w:w w:val="110"/>
          <w:sz w:val="13"/>
        </w:rPr>
        <w:t>Jorge Olvera  García</w:t>
      </w:r>
    </w:p>
    <w:p>
      <w:pPr>
        <w:spacing w:before="9"/>
        <w:ind w:left="0" w:right="0" w:firstLine="0"/>
        <w:jc w:val="right"/>
        <w:rPr>
          <w:rFonts w:ascii="Calibri"/>
          <w:sz w:val="11"/>
        </w:rPr>
      </w:pPr>
      <w:r>
        <w:rPr>
          <w:rFonts w:ascii="Calibri"/>
          <w:color w:val="231F20"/>
          <w:w w:val="110"/>
          <w:sz w:val="11"/>
        </w:rPr>
        <w:t>Rector</w:t>
      </w:r>
    </w:p>
    <w:p>
      <w:pPr>
        <w:pStyle w:val="BodyText"/>
        <w:spacing w:before="10"/>
        <w:rPr>
          <w:rFonts w:ascii="Calibri"/>
          <w:sz w:val="11"/>
        </w:rPr>
      </w:pPr>
    </w:p>
    <w:p>
      <w:pPr>
        <w:spacing w:before="1"/>
        <w:ind w:left="1306" w:right="0" w:firstLine="0"/>
        <w:jc w:val="center"/>
        <w:rPr>
          <w:rFonts w:ascii="Calibri"/>
          <w:b/>
          <w:sz w:val="13"/>
        </w:rPr>
      </w:pPr>
      <w:r>
        <w:rPr>
          <w:rFonts w:ascii="Calibri"/>
          <w:b/>
          <w:color w:val="231F20"/>
          <w:spacing w:val="-4"/>
          <w:w w:val="110"/>
          <w:sz w:val="13"/>
        </w:rPr>
        <w:t>Dr. </w:t>
      </w:r>
      <w:r>
        <w:rPr>
          <w:rFonts w:ascii="Calibri"/>
          <w:b/>
          <w:color w:val="231F20"/>
          <w:w w:val="110"/>
          <w:sz w:val="13"/>
        </w:rPr>
        <w:t>en Ed. Alfredo Barrera</w:t>
      </w:r>
      <w:r>
        <w:rPr>
          <w:rFonts w:ascii="Calibri"/>
          <w:b/>
          <w:color w:val="231F20"/>
          <w:spacing w:val="-8"/>
          <w:w w:val="110"/>
          <w:sz w:val="13"/>
        </w:rPr>
        <w:t> </w:t>
      </w:r>
      <w:r>
        <w:rPr>
          <w:rFonts w:ascii="Calibri"/>
          <w:b/>
          <w:color w:val="231F20"/>
          <w:w w:val="110"/>
          <w:sz w:val="13"/>
        </w:rPr>
        <w:t>Baca</w:t>
      </w:r>
    </w:p>
    <w:p>
      <w:pPr>
        <w:spacing w:before="9"/>
        <w:ind w:left="0" w:right="0" w:firstLine="0"/>
        <w:jc w:val="right"/>
        <w:rPr>
          <w:rFonts w:ascii="Calibri"/>
          <w:sz w:val="11"/>
        </w:rPr>
      </w:pPr>
      <w:r>
        <w:rPr>
          <w:rFonts w:ascii="Calibri"/>
          <w:color w:val="231F20"/>
          <w:w w:val="110"/>
          <w:sz w:val="11"/>
        </w:rPr>
        <w:t>Secretario  de Docencia</w:t>
      </w:r>
    </w:p>
    <w:p>
      <w:pPr>
        <w:pStyle w:val="BodyText"/>
        <w:spacing w:before="10"/>
        <w:rPr>
          <w:rFonts w:ascii="Calibri"/>
          <w:sz w:val="11"/>
        </w:rPr>
      </w:pPr>
    </w:p>
    <w:p>
      <w:pPr>
        <w:spacing w:before="1"/>
        <w:ind w:left="0" w:right="1" w:firstLine="0"/>
        <w:jc w:val="right"/>
        <w:rPr>
          <w:rFonts w:ascii="Calibri" w:hAnsi="Calibri"/>
          <w:b/>
          <w:sz w:val="13"/>
        </w:rPr>
      </w:pPr>
      <w:r>
        <w:rPr>
          <w:rFonts w:ascii="Calibri" w:hAnsi="Calibri"/>
          <w:b/>
          <w:color w:val="231F20"/>
          <w:w w:val="105"/>
          <w:sz w:val="13"/>
        </w:rPr>
        <w:t>Dra. en Est. Lat. Ángeles Ma. del Rosario Pérez   Bernal</w:t>
      </w:r>
    </w:p>
    <w:p>
      <w:pPr>
        <w:spacing w:before="9"/>
        <w:ind w:left="702" w:right="0" w:firstLine="0"/>
        <w:jc w:val="center"/>
        <w:rPr>
          <w:rFonts w:ascii="Calibri" w:hAnsi="Calibri"/>
          <w:sz w:val="11"/>
        </w:rPr>
      </w:pPr>
      <w:r>
        <w:rPr>
          <w:rFonts w:ascii="Calibri" w:hAnsi="Calibri"/>
          <w:color w:val="231F20"/>
          <w:w w:val="110"/>
          <w:sz w:val="11"/>
        </w:rPr>
        <w:t>Secretaria de Investigación y Estudios  Avanzados</w:t>
      </w:r>
    </w:p>
    <w:p>
      <w:pPr>
        <w:pStyle w:val="BodyText"/>
        <w:spacing w:before="10"/>
        <w:rPr>
          <w:rFonts w:ascii="Calibri"/>
          <w:sz w:val="11"/>
        </w:rPr>
      </w:pPr>
    </w:p>
    <w:p>
      <w:pPr>
        <w:spacing w:before="1"/>
        <w:ind w:left="764" w:right="0" w:firstLine="0"/>
        <w:jc w:val="center"/>
        <w:rPr>
          <w:rFonts w:ascii="Calibri" w:hAnsi="Calibri"/>
          <w:b/>
          <w:sz w:val="13"/>
        </w:rPr>
      </w:pPr>
      <w:r>
        <w:rPr>
          <w:rFonts w:ascii="Calibri" w:hAnsi="Calibri"/>
          <w:b/>
          <w:color w:val="231F20"/>
          <w:w w:val="105"/>
          <w:sz w:val="13"/>
        </w:rPr>
        <w:t>Mtro. en D.  José Benjamín Bernal  Suárez</w:t>
      </w:r>
    </w:p>
    <w:p>
      <w:pPr>
        <w:spacing w:before="9"/>
        <w:ind w:left="0" w:right="0" w:firstLine="0"/>
        <w:jc w:val="right"/>
        <w:rPr>
          <w:rFonts w:ascii="Calibri" w:hAnsi="Calibri"/>
          <w:sz w:val="11"/>
        </w:rPr>
      </w:pPr>
      <w:r>
        <w:rPr>
          <w:rFonts w:ascii="Calibri" w:hAnsi="Calibri"/>
          <w:color w:val="231F20"/>
          <w:w w:val="110"/>
          <w:sz w:val="11"/>
        </w:rPr>
        <w:t>Secretario de Rectoría</w:t>
      </w:r>
    </w:p>
    <w:p>
      <w:pPr>
        <w:pStyle w:val="BodyText"/>
        <w:spacing w:before="10"/>
        <w:rPr>
          <w:rFonts w:ascii="Calibri"/>
          <w:sz w:val="11"/>
        </w:rPr>
      </w:pPr>
    </w:p>
    <w:p>
      <w:pPr>
        <w:spacing w:before="1"/>
        <w:ind w:left="876" w:right="0" w:firstLine="0"/>
        <w:jc w:val="center"/>
        <w:rPr>
          <w:rFonts w:ascii="Calibri" w:hAnsi="Calibri"/>
          <w:b/>
          <w:sz w:val="13"/>
        </w:rPr>
      </w:pPr>
      <w:r>
        <w:rPr>
          <w:rFonts w:ascii="Calibri" w:hAnsi="Calibri"/>
          <w:b/>
          <w:color w:val="231F20"/>
          <w:w w:val="110"/>
          <w:sz w:val="13"/>
        </w:rPr>
        <w:t>Mtro. en E. </w:t>
      </w:r>
      <w:r>
        <w:rPr>
          <w:rFonts w:ascii="Calibri" w:hAnsi="Calibri"/>
          <w:b/>
          <w:color w:val="231F20"/>
          <w:spacing w:val="-9"/>
          <w:w w:val="110"/>
          <w:sz w:val="13"/>
        </w:rPr>
        <w:t>P. </w:t>
      </w:r>
      <w:r>
        <w:rPr>
          <w:rFonts w:ascii="Calibri" w:hAnsi="Calibri"/>
          <w:b/>
          <w:color w:val="231F20"/>
          <w:w w:val="110"/>
          <w:sz w:val="13"/>
        </w:rPr>
        <w:t>y </w:t>
      </w:r>
      <w:r>
        <w:rPr>
          <w:rFonts w:ascii="Calibri" w:hAnsi="Calibri"/>
          <w:b/>
          <w:color w:val="231F20"/>
          <w:spacing w:val="-3"/>
          <w:w w:val="110"/>
          <w:sz w:val="13"/>
        </w:rPr>
        <w:t>D. </w:t>
      </w:r>
      <w:r>
        <w:rPr>
          <w:rFonts w:ascii="Calibri" w:hAnsi="Calibri"/>
          <w:b/>
          <w:color w:val="231F20"/>
          <w:w w:val="110"/>
          <w:sz w:val="13"/>
        </w:rPr>
        <w:t>Ivette Tinoco García</w:t>
      </w:r>
    </w:p>
    <w:p>
      <w:pPr>
        <w:spacing w:before="9"/>
        <w:ind w:left="0" w:right="0" w:firstLine="0"/>
        <w:jc w:val="right"/>
        <w:rPr>
          <w:rFonts w:ascii="Calibri" w:hAnsi="Calibri"/>
          <w:sz w:val="11"/>
        </w:rPr>
      </w:pPr>
      <w:r>
        <w:rPr>
          <w:rFonts w:ascii="Calibri" w:hAnsi="Calibri"/>
          <w:color w:val="231F20"/>
          <w:w w:val="110"/>
          <w:sz w:val="11"/>
        </w:rPr>
        <w:t>Secretaria de Difusión  Cultural</w:t>
      </w:r>
    </w:p>
    <w:p>
      <w:pPr>
        <w:pStyle w:val="BodyText"/>
        <w:spacing w:before="10"/>
        <w:rPr>
          <w:rFonts w:ascii="Calibri"/>
          <w:sz w:val="11"/>
        </w:rPr>
      </w:pPr>
    </w:p>
    <w:p>
      <w:pPr>
        <w:spacing w:before="1"/>
        <w:ind w:left="1109" w:right="0" w:firstLine="0"/>
        <w:jc w:val="center"/>
        <w:rPr>
          <w:rFonts w:ascii="Calibri"/>
          <w:b/>
          <w:sz w:val="13"/>
        </w:rPr>
      </w:pPr>
      <w:r>
        <w:rPr>
          <w:rFonts w:ascii="Calibri"/>
          <w:b/>
          <w:color w:val="231F20"/>
          <w:w w:val="110"/>
          <w:sz w:val="13"/>
        </w:rPr>
        <w:t>Mtro. en C. I. Ricardo Joya</w:t>
      </w:r>
      <w:r>
        <w:rPr>
          <w:rFonts w:ascii="Calibri"/>
          <w:b/>
          <w:color w:val="231F20"/>
          <w:spacing w:val="-14"/>
          <w:w w:val="110"/>
          <w:sz w:val="13"/>
        </w:rPr>
        <w:t> </w:t>
      </w:r>
      <w:r>
        <w:rPr>
          <w:rFonts w:ascii="Calibri"/>
          <w:b/>
          <w:color w:val="231F20"/>
          <w:w w:val="110"/>
          <w:sz w:val="13"/>
        </w:rPr>
        <w:t>Cepeda</w:t>
      </w:r>
    </w:p>
    <w:p>
      <w:pPr>
        <w:spacing w:before="9"/>
        <w:ind w:left="976" w:right="-5" w:firstLine="279"/>
        <w:jc w:val="left"/>
        <w:rPr>
          <w:rFonts w:ascii="Calibri" w:hAnsi="Calibri"/>
          <w:sz w:val="11"/>
        </w:rPr>
      </w:pPr>
      <w:r>
        <w:rPr>
          <w:rFonts w:ascii="Calibri" w:hAnsi="Calibri"/>
          <w:color w:val="231F20"/>
          <w:w w:val="110"/>
          <w:sz w:val="11"/>
        </w:rPr>
        <w:t>Secretario de Extensión y  Vinculación</w:t>
      </w:r>
    </w:p>
    <w:p>
      <w:pPr>
        <w:pStyle w:val="BodyText"/>
        <w:spacing w:before="10"/>
        <w:rPr>
          <w:rFonts w:ascii="Calibri"/>
          <w:sz w:val="11"/>
        </w:rPr>
      </w:pPr>
    </w:p>
    <w:p>
      <w:pPr>
        <w:spacing w:before="1"/>
        <w:ind w:left="976" w:right="0" w:firstLine="0"/>
        <w:jc w:val="center"/>
        <w:rPr>
          <w:rFonts w:ascii="Calibri" w:hAnsi="Calibri"/>
          <w:b/>
          <w:sz w:val="13"/>
        </w:rPr>
      </w:pPr>
      <w:r>
        <w:rPr>
          <w:rFonts w:ascii="Calibri" w:hAnsi="Calibri"/>
          <w:b/>
          <w:color w:val="231F20"/>
          <w:w w:val="105"/>
          <w:sz w:val="13"/>
        </w:rPr>
        <w:t>Mtro. en E. Javier González   Martínez</w:t>
      </w:r>
    </w:p>
    <w:p>
      <w:pPr>
        <w:spacing w:before="9"/>
        <w:ind w:left="0" w:right="0" w:firstLine="0"/>
        <w:jc w:val="right"/>
        <w:rPr>
          <w:rFonts w:ascii="Calibri" w:hAnsi="Calibri"/>
          <w:sz w:val="11"/>
        </w:rPr>
      </w:pPr>
      <w:r>
        <w:rPr>
          <w:rFonts w:ascii="Calibri" w:hAnsi="Calibri"/>
          <w:color w:val="231F20"/>
          <w:w w:val="110"/>
          <w:sz w:val="11"/>
        </w:rPr>
        <w:t>Secretario de Administración</w:t>
      </w:r>
    </w:p>
    <w:p>
      <w:pPr>
        <w:pStyle w:val="BodyText"/>
        <w:spacing w:before="10"/>
        <w:rPr>
          <w:rFonts w:ascii="Calibri"/>
          <w:sz w:val="11"/>
        </w:rPr>
      </w:pPr>
    </w:p>
    <w:p>
      <w:pPr>
        <w:spacing w:before="1"/>
        <w:ind w:left="883" w:right="0" w:firstLine="0"/>
        <w:jc w:val="center"/>
        <w:rPr>
          <w:rFonts w:ascii="Calibri" w:hAnsi="Calibri"/>
          <w:b/>
          <w:sz w:val="13"/>
        </w:rPr>
      </w:pPr>
      <w:r>
        <w:rPr>
          <w:rFonts w:ascii="Calibri" w:hAnsi="Calibri"/>
          <w:b/>
          <w:color w:val="231F20"/>
          <w:w w:val="110"/>
          <w:sz w:val="13"/>
        </w:rPr>
        <w:t>Dr. en C. PoI. Manuel Hernández Luna</w:t>
      </w:r>
    </w:p>
    <w:p>
      <w:pPr>
        <w:spacing w:before="9"/>
        <w:ind w:left="542" w:right="-11" w:firstLine="59"/>
        <w:jc w:val="left"/>
        <w:rPr>
          <w:rFonts w:ascii="Calibri" w:hAnsi="Calibri"/>
          <w:sz w:val="11"/>
        </w:rPr>
      </w:pPr>
      <w:r>
        <w:rPr>
          <w:rFonts w:ascii="Calibri" w:hAnsi="Calibri"/>
          <w:color w:val="231F20"/>
          <w:w w:val="110"/>
          <w:sz w:val="11"/>
        </w:rPr>
        <w:t>Secretario de Planeación y Desarrollo   Institucional</w:t>
      </w:r>
    </w:p>
    <w:p>
      <w:pPr>
        <w:pStyle w:val="BodyText"/>
        <w:spacing w:before="10"/>
        <w:rPr>
          <w:rFonts w:ascii="Calibri"/>
          <w:sz w:val="11"/>
        </w:rPr>
      </w:pPr>
    </w:p>
    <w:p>
      <w:pPr>
        <w:spacing w:before="1"/>
        <w:ind w:left="542" w:right="0" w:firstLine="0"/>
        <w:jc w:val="center"/>
        <w:rPr>
          <w:rFonts w:ascii="Calibri" w:hAnsi="Calibri"/>
          <w:b/>
          <w:sz w:val="13"/>
        </w:rPr>
      </w:pPr>
      <w:r>
        <w:rPr>
          <w:rFonts w:ascii="Calibri" w:hAnsi="Calibri"/>
          <w:b/>
          <w:color w:val="231F20"/>
          <w:w w:val="105"/>
          <w:sz w:val="13"/>
        </w:rPr>
        <w:t>Mtra. en Ed. A. </w:t>
      </w:r>
      <w:r>
        <w:rPr>
          <w:rFonts w:ascii="Calibri" w:hAnsi="Calibri"/>
          <w:b/>
          <w:color w:val="231F20"/>
          <w:spacing w:val="-3"/>
          <w:w w:val="105"/>
          <w:sz w:val="13"/>
        </w:rPr>
        <w:t>Yolanda </w:t>
      </w:r>
      <w:r>
        <w:rPr>
          <w:rFonts w:ascii="Calibri" w:hAnsi="Calibri"/>
          <w:b/>
          <w:color w:val="231F20"/>
          <w:w w:val="105"/>
          <w:sz w:val="13"/>
        </w:rPr>
        <w:t>E. Ballesteros  Sentíes</w:t>
      </w:r>
    </w:p>
    <w:p>
      <w:pPr>
        <w:spacing w:before="9"/>
        <w:ind w:left="1224" w:right="-9" w:hanging="105"/>
        <w:jc w:val="left"/>
        <w:rPr>
          <w:rFonts w:ascii="Calibri" w:hAnsi="Calibri"/>
          <w:sz w:val="11"/>
        </w:rPr>
      </w:pPr>
      <w:r>
        <w:rPr>
          <w:rFonts w:ascii="Calibri" w:hAnsi="Calibri"/>
          <w:color w:val="231F20"/>
          <w:w w:val="110"/>
          <w:sz w:val="11"/>
        </w:rPr>
        <w:t>Secretaria de Cooperación  Internacional</w:t>
      </w:r>
    </w:p>
    <w:p>
      <w:pPr>
        <w:pStyle w:val="BodyText"/>
        <w:spacing w:before="10"/>
        <w:rPr>
          <w:rFonts w:ascii="Calibri"/>
          <w:sz w:val="11"/>
        </w:rPr>
      </w:pPr>
    </w:p>
    <w:p>
      <w:pPr>
        <w:spacing w:before="1"/>
        <w:ind w:left="1224" w:right="0" w:firstLine="0"/>
        <w:jc w:val="center"/>
        <w:rPr>
          <w:rFonts w:ascii="Calibri" w:hAnsi="Calibri"/>
          <w:b/>
          <w:sz w:val="13"/>
        </w:rPr>
      </w:pPr>
      <w:r>
        <w:rPr>
          <w:rFonts w:ascii="Calibri" w:hAnsi="Calibri"/>
          <w:b/>
          <w:color w:val="231F20"/>
          <w:spacing w:val="-4"/>
          <w:w w:val="110"/>
          <w:sz w:val="13"/>
        </w:rPr>
        <w:t>Dr. </w:t>
      </w:r>
      <w:r>
        <w:rPr>
          <w:rFonts w:ascii="Calibri" w:hAnsi="Calibri"/>
          <w:b/>
          <w:color w:val="231F20"/>
          <w:w w:val="110"/>
          <w:sz w:val="13"/>
        </w:rPr>
        <w:t>en </w:t>
      </w:r>
      <w:r>
        <w:rPr>
          <w:rFonts w:ascii="Calibri" w:hAnsi="Calibri"/>
          <w:b/>
          <w:color w:val="231F20"/>
          <w:spacing w:val="-3"/>
          <w:w w:val="110"/>
          <w:sz w:val="13"/>
        </w:rPr>
        <w:t>D. </w:t>
      </w:r>
      <w:r>
        <w:rPr>
          <w:rFonts w:ascii="Calibri" w:hAnsi="Calibri"/>
          <w:b/>
          <w:color w:val="231F20"/>
          <w:w w:val="110"/>
          <w:sz w:val="13"/>
        </w:rPr>
        <w:t>Hiram Raúl Piña  Libien</w:t>
      </w:r>
    </w:p>
    <w:p>
      <w:pPr>
        <w:spacing w:before="9"/>
        <w:ind w:left="0" w:right="0" w:firstLine="0"/>
        <w:jc w:val="right"/>
        <w:rPr>
          <w:rFonts w:ascii="Calibri"/>
          <w:sz w:val="11"/>
        </w:rPr>
      </w:pPr>
      <w:r>
        <w:rPr>
          <w:rFonts w:ascii="Calibri"/>
          <w:color w:val="231F20"/>
          <w:w w:val="115"/>
          <w:sz w:val="11"/>
        </w:rPr>
        <w:t>Abogado General</w:t>
      </w:r>
    </w:p>
    <w:p>
      <w:pPr>
        <w:pStyle w:val="BodyText"/>
        <w:spacing w:before="10"/>
        <w:rPr>
          <w:rFonts w:ascii="Calibri"/>
          <w:sz w:val="11"/>
        </w:rPr>
      </w:pPr>
    </w:p>
    <w:p>
      <w:pPr>
        <w:spacing w:before="1"/>
        <w:ind w:left="1202" w:right="-12" w:firstLine="0"/>
        <w:jc w:val="left"/>
        <w:rPr>
          <w:rFonts w:ascii="Calibri"/>
          <w:b/>
          <w:sz w:val="13"/>
        </w:rPr>
      </w:pPr>
      <w:r>
        <w:rPr>
          <w:rFonts w:ascii="Calibri"/>
          <w:b/>
          <w:color w:val="231F20"/>
          <w:w w:val="110"/>
          <w:sz w:val="13"/>
        </w:rPr>
        <w:t>Lic.</w:t>
      </w:r>
      <w:r>
        <w:rPr>
          <w:rFonts w:ascii="Calibri"/>
          <w:b/>
          <w:color w:val="231F20"/>
          <w:spacing w:val="-7"/>
          <w:w w:val="110"/>
          <w:sz w:val="13"/>
        </w:rPr>
        <w:t> </w:t>
      </w:r>
      <w:r>
        <w:rPr>
          <w:rFonts w:ascii="Calibri"/>
          <w:b/>
          <w:color w:val="231F20"/>
          <w:w w:val="110"/>
          <w:sz w:val="13"/>
        </w:rPr>
        <w:t>en</w:t>
      </w:r>
      <w:r>
        <w:rPr>
          <w:rFonts w:ascii="Calibri"/>
          <w:b/>
          <w:color w:val="231F20"/>
          <w:spacing w:val="-7"/>
          <w:w w:val="110"/>
          <w:sz w:val="13"/>
        </w:rPr>
        <w:t> </w:t>
      </w:r>
      <w:r>
        <w:rPr>
          <w:rFonts w:ascii="Calibri"/>
          <w:b/>
          <w:color w:val="231F20"/>
          <w:w w:val="110"/>
          <w:sz w:val="13"/>
        </w:rPr>
        <w:t>Com.</w:t>
      </w:r>
      <w:r>
        <w:rPr>
          <w:rFonts w:ascii="Calibri"/>
          <w:b/>
          <w:color w:val="231F20"/>
          <w:spacing w:val="-7"/>
          <w:w w:val="110"/>
          <w:sz w:val="13"/>
        </w:rPr>
        <w:t> </w:t>
      </w:r>
      <w:r>
        <w:rPr>
          <w:rFonts w:ascii="Calibri"/>
          <w:b/>
          <w:color w:val="231F20"/>
          <w:w w:val="110"/>
          <w:sz w:val="13"/>
        </w:rPr>
        <w:t>Juan</w:t>
      </w:r>
      <w:r>
        <w:rPr>
          <w:rFonts w:ascii="Calibri"/>
          <w:b/>
          <w:color w:val="231F20"/>
          <w:spacing w:val="-7"/>
          <w:w w:val="110"/>
          <w:sz w:val="13"/>
        </w:rPr>
        <w:t> </w:t>
      </w:r>
      <w:r>
        <w:rPr>
          <w:rFonts w:ascii="Calibri"/>
          <w:b/>
          <w:color w:val="231F20"/>
          <w:w w:val="110"/>
          <w:sz w:val="13"/>
        </w:rPr>
        <w:t>Portilla</w:t>
      </w:r>
      <w:r>
        <w:rPr>
          <w:rFonts w:ascii="Calibri"/>
          <w:b/>
          <w:color w:val="231F20"/>
          <w:spacing w:val="-7"/>
          <w:w w:val="110"/>
          <w:sz w:val="13"/>
        </w:rPr>
        <w:t> </w:t>
      </w:r>
      <w:r>
        <w:rPr>
          <w:rFonts w:ascii="Calibri"/>
          <w:b/>
          <w:color w:val="231F20"/>
          <w:w w:val="110"/>
          <w:sz w:val="13"/>
        </w:rPr>
        <w:t>Estrada</w:t>
      </w:r>
    </w:p>
    <w:p>
      <w:pPr>
        <w:spacing w:before="9"/>
        <w:ind w:left="995" w:right="-15" w:hanging="298"/>
        <w:jc w:val="left"/>
        <w:rPr>
          <w:rFonts w:ascii="Calibri" w:hAnsi="Calibri"/>
          <w:sz w:val="11"/>
        </w:rPr>
      </w:pPr>
      <w:r>
        <w:rPr>
          <w:rFonts w:ascii="Calibri" w:hAnsi="Calibri"/>
          <w:color w:val="231F20"/>
          <w:w w:val="115"/>
          <w:sz w:val="11"/>
        </w:rPr>
        <w:t>Director</w:t>
      </w:r>
      <w:r>
        <w:rPr>
          <w:rFonts w:ascii="Calibri" w:hAnsi="Calibri"/>
          <w:color w:val="231F20"/>
          <w:spacing w:val="-6"/>
          <w:w w:val="115"/>
          <w:sz w:val="11"/>
        </w:rPr>
        <w:t> </w:t>
      </w:r>
      <w:r>
        <w:rPr>
          <w:rFonts w:ascii="Calibri" w:hAnsi="Calibri"/>
          <w:color w:val="231F20"/>
          <w:w w:val="115"/>
          <w:sz w:val="11"/>
        </w:rPr>
        <w:t>General</w:t>
      </w:r>
      <w:r>
        <w:rPr>
          <w:rFonts w:ascii="Calibri" w:hAnsi="Calibri"/>
          <w:color w:val="231F20"/>
          <w:spacing w:val="-6"/>
          <w:w w:val="115"/>
          <w:sz w:val="11"/>
        </w:rPr>
        <w:t> </w:t>
      </w:r>
      <w:r>
        <w:rPr>
          <w:rFonts w:ascii="Calibri" w:hAnsi="Calibri"/>
          <w:color w:val="231F20"/>
          <w:w w:val="115"/>
          <w:sz w:val="11"/>
        </w:rPr>
        <w:t>de</w:t>
      </w:r>
      <w:r>
        <w:rPr>
          <w:rFonts w:ascii="Calibri" w:hAnsi="Calibri"/>
          <w:color w:val="231F20"/>
          <w:spacing w:val="-6"/>
          <w:w w:val="115"/>
          <w:sz w:val="11"/>
        </w:rPr>
        <w:t> </w:t>
      </w:r>
      <w:r>
        <w:rPr>
          <w:rFonts w:ascii="Calibri" w:hAnsi="Calibri"/>
          <w:color w:val="231F20"/>
          <w:w w:val="115"/>
          <w:sz w:val="11"/>
        </w:rPr>
        <w:t>Comunicación</w:t>
      </w:r>
      <w:r>
        <w:rPr>
          <w:rFonts w:ascii="Calibri" w:hAnsi="Calibri"/>
          <w:color w:val="231F20"/>
          <w:spacing w:val="-6"/>
          <w:w w:val="115"/>
          <w:sz w:val="11"/>
        </w:rPr>
        <w:t> </w:t>
      </w:r>
      <w:r>
        <w:rPr>
          <w:rFonts w:ascii="Calibri" w:hAnsi="Calibri"/>
          <w:color w:val="231F20"/>
          <w:w w:val="115"/>
          <w:sz w:val="11"/>
        </w:rPr>
        <w:t>Universitaria</w:t>
      </w:r>
    </w:p>
    <w:p>
      <w:pPr>
        <w:pStyle w:val="BodyText"/>
        <w:spacing w:before="10"/>
        <w:rPr>
          <w:rFonts w:ascii="Calibri"/>
          <w:sz w:val="11"/>
        </w:rPr>
      </w:pPr>
    </w:p>
    <w:p>
      <w:pPr>
        <w:spacing w:before="1"/>
        <w:ind w:left="995" w:right="0" w:firstLine="0"/>
        <w:jc w:val="center"/>
        <w:rPr>
          <w:rFonts w:ascii="Calibri" w:hAnsi="Calibri"/>
          <w:b/>
          <w:sz w:val="13"/>
        </w:rPr>
      </w:pPr>
      <w:r>
        <w:rPr>
          <w:rFonts w:ascii="Calibri" w:hAnsi="Calibri"/>
          <w:b/>
          <w:color w:val="231F20"/>
          <w:w w:val="110"/>
          <w:sz w:val="13"/>
        </w:rPr>
        <w:t>Mtro. en</w:t>
      </w:r>
      <w:r>
        <w:rPr>
          <w:rFonts w:ascii="Calibri" w:hAnsi="Calibri"/>
          <w:b/>
          <w:color w:val="231F20"/>
          <w:spacing w:val="-23"/>
          <w:w w:val="110"/>
          <w:sz w:val="13"/>
        </w:rPr>
        <w:t> </w:t>
      </w:r>
      <w:r>
        <w:rPr>
          <w:rFonts w:ascii="Calibri" w:hAnsi="Calibri"/>
          <w:b/>
          <w:color w:val="231F20"/>
          <w:w w:val="110"/>
          <w:sz w:val="13"/>
        </w:rPr>
        <w:t>A. Ignacio Gutiérrez Padilla</w:t>
      </w:r>
    </w:p>
    <w:p>
      <w:pPr>
        <w:spacing w:before="9"/>
        <w:ind w:left="0" w:right="0" w:firstLine="0"/>
        <w:jc w:val="right"/>
        <w:rPr>
          <w:rFonts w:ascii="Calibri"/>
          <w:sz w:val="11"/>
        </w:rPr>
      </w:pPr>
      <w:r>
        <w:rPr>
          <w:rFonts w:ascii="Calibri"/>
          <w:color w:val="231F20"/>
          <w:w w:val="110"/>
          <w:sz w:val="11"/>
        </w:rPr>
        <w:t>Contralor</w:t>
      </w:r>
    </w:p>
    <w:p>
      <w:pPr>
        <w:pStyle w:val="BodyText"/>
        <w:spacing w:before="10"/>
        <w:rPr>
          <w:rFonts w:ascii="Calibri"/>
          <w:sz w:val="11"/>
        </w:rPr>
      </w:pPr>
    </w:p>
    <w:p>
      <w:pPr>
        <w:spacing w:before="1"/>
        <w:ind w:left="1285" w:right="0" w:firstLine="0"/>
        <w:jc w:val="center"/>
        <w:rPr>
          <w:rFonts w:ascii="Calibri" w:hAnsi="Calibri"/>
          <w:b/>
          <w:sz w:val="13"/>
        </w:rPr>
      </w:pPr>
      <w:r>
        <w:rPr>
          <w:rFonts w:ascii="Calibri" w:hAnsi="Calibri"/>
          <w:b/>
          <w:color w:val="231F20"/>
          <w:w w:val="110"/>
          <w:sz w:val="13"/>
        </w:rPr>
        <w:t>Profr.</w:t>
      </w:r>
      <w:r>
        <w:rPr>
          <w:rFonts w:ascii="Calibri" w:hAnsi="Calibri"/>
          <w:b/>
          <w:color w:val="231F20"/>
          <w:spacing w:val="-9"/>
          <w:w w:val="110"/>
          <w:sz w:val="13"/>
        </w:rPr>
        <w:t> </w:t>
      </w:r>
      <w:r>
        <w:rPr>
          <w:rFonts w:ascii="Calibri" w:hAnsi="Calibri"/>
          <w:b/>
          <w:color w:val="231F20"/>
          <w:w w:val="110"/>
          <w:sz w:val="13"/>
        </w:rPr>
        <w:t>Inocente</w:t>
      </w:r>
      <w:r>
        <w:rPr>
          <w:rFonts w:ascii="Calibri" w:hAnsi="Calibri"/>
          <w:b/>
          <w:color w:val="231F20"/>
          <w:spacing w:val="-9"/>
          <w:w w:val="110"/>
          <w:sz w:val="13"/>
        </w:rPr>
        <w:t> </w:t>
      </w:r>
      <w:r>
        <w:rPr>
          <w:rFonts w:ascii="Calibri" w:hAnsi="Calibri"/>
          <w:b/>
          <w:color w:val="231F20"/>
          <w:w w:val="110"/>
          <w:sz w:val="13"/>
        </w:rPr>
        <w:t>Peñaloza</w:t>
      </w:r>
      <w:r>
        <w:rPr>
          <w:rFonts w:ascii="Calibri" w:hAnsi="Calibri"/>
          <w:b/>
          <w:color w:val="231F20"/>
          <w:spacing w:val="-9"/>
          <w:w w:val="110"/>
          <w:sz w:val="13"/>
        </w:rPr>
        <w:t> </w:t>
      </w:r>
      <w:r>
        <w:rPr>
          <w:rFonts w:ascii="Calibri" w:hAnsi="Calibri"/>
          <w:b/>
          <w:color w:val="231F20"/>
          <w:w w:val="110"/>
          <w:sz w:val="13"/>
        </w:rPr>
        <w:t>García</w:t>
      </w:r>
    </w:p>
    <w:p>
      <w:pPr>
        <w:spacing w:before="9"/>
        <w:ind w:left="0" w:right="0" w:firstLine="0"/>
        <w:jc w:val="right"/>
        <w:rPr>
          <w:rFonts w:ascii="Calibri"/>
          <w:sz w:val="11"/>
        </w:rPr>
      </w:pPr>
      <w:r>
        <w:rPr>
          <w:rFonts w:ascii="Calibri"/>
          <w:color w:val="231F20"/>
          <w:w w:val="110"/>
          <w:sz w:val="11"/>
        </w:rPr>
        <w:t>Cronista</w:t>
      </w:r>
    </w:p>
    <w:p>
      <w:pPr>
        <w:pStyle w:val="BodyText"/>
        <w:spacing w:before="9"/>
        <w:rPr>
          <w:rFonts w:ascii="Calibri"/>
          <w:sz w:val="20"/>
        </w:rPr>
      </w:pPr>
      <w:r>
        <w:rPr/>
        <w:br w:type="column"/>
      </w:r>
      <w:r>
        <w:rPr>
          <w:rFonts w:ascii="Calibri"/>
          <w:sz w:val="20"/>
        </w:rPr>
      </w:r>
    </w:p>
    <w:p>
      <w:pPr>
        <w:spacing w:before="0"/>
        <w:ind w:left="113" w:right="0" w:firstLine="0"/>
        <w:jc w:val="left"/>
        <w:rPr>
          <w:rFonts w:ascii="Calibri"/>
          <w:b/>
          <w:sz w:val="15"/>
        </w:rPr>
      </w:pPr>
      <w:r>
        <w:rPr>
          <w:rFonts w:ascii="Calibri"/>
          <w:b/>
          <w:color w:val="231F20"/>
          <w:w w:val="120"/>
          <w:sz w:val="15"/>
        </w:rPr>
        <w:t>Facultad de Humanidades</w:t>
      </w:r>
    </w:p>
    <w:p>
      <w:pPr>
        <w:spacing w:before="134"/>
        <w:ind w:left="113" w:right="0" w:firstLine="0"/>
        <w:jc w:val="left"/>
        <w:rPr>
          <w:rFonts w:ascii="Calibri" w:hAnsi="Calibri"/>
          <w:b/>
          <w:sz w:val="13"/>
        </w:rPr>
      </w:pPr>
      <w:r>
        <w:rPr>
          <w:rFonts w:ascii="Calibri" w:hAnsi="Calibri"/>
          <w:b/>
          <w:color w:val="231F20"/>
          <w:w w:val="105"/>
          <w:sz w:val="13"/>
        </w:rPr>
        <w:t>Mtra. en Est. Lit. Hilda Ángela Fernández   Rojas</w:t>
      </w:r>
    </w:p>
    <w:p>
      <w:pPr>
        <w:spacing w:before="9"/>
        <w:ind w:left="113" w:right="0" w:firstLine="0"/>
        <w:jc w:val="left"/>
        <w:rPr>
          <w:rFonts w:ascii="Calibri"/>
          <w:sz w:val="11"/>
        </w:rPr>
      </w:pPr>
      <w:r>
        <w:rPr>
          <w:rFonts w:ascii="Calibri"/>
          <w:color w:val="231F20"/>
          <w:w w:val="115"/>
          <w:sz w:val="11"/>
        </w:rPr>
        <w:t>Directora</w:t>
      </w:r>
    </w:p>
    <w:p>
      <w:pPr>
        <w:pStyle w:val="BodyText"/>
        <w:spacing w:before="10"/>
        <w:rPr>
          <w:rFonts w:ascii="Calibri"/>
          <w:sz w:val="11"/>
        </w:rPr>
      </w:pPr>
    </w:p>
    <w:p>
      <w:pPr>
        <w:spacing w:before="1"/>
        <w:ind w:left="113" w:right="0" w:firstLine="0"/>
        <w:jc w:val="left"/>
        <w:rPr>
          <w:rFonts w:ascii="Calibri" w:hAnsi="Calibri"/>
          <w:b/>
          <w:sz w:val="13"/>
        </w:rPr>
      </w:pPr>
      <w:r>
        <w:rPr>
          <w:rFonts w:ascii="Calibri" w:hAnsi="Calibri"/>
          <w:b/>
          <w:color w:val="231F20"/>
          <w:w w:val="110"/>
          <w:sz w:val="13"/>
        </w:rPr>
        <w:t>Dr. en Hum. Fernando Díaz Ortega</w:t>
      </w:r>
    </w:p>
    <w:p>
      <w:pPr>
        <w:spacing w:before="9"/>
        <w:ind w:left="113" w:right="0" w:firstLine="0"/>
        <w:jc w:val="left"/>
        <w:rPr>
          <w:rFonts w:ascii="Calibri" w:hAnsi="Calibri"/>
          <w:sz w:val="11"/>
        </w:rPr>
      </w:pPr>
      <w:r>
        <w:rPr>
          <w:rFonts w:ascii="Calibri" w:hAnsi="Calibri"/>
          <w:color w:val="231F20"/>
          <w:w w:val="110"/>
          <w:sz w:val="11"/>
        </w:rPr>
        <w:t>Subdirector Académico</w:t>
      </w:r>
    </w:p>
    <w:p>
      <w:pPr>
        <w:pStyle w:val="BodyText"/>
        <w:spacing w:before="10"/>
        <w:rPr>
          <w:rFonts w:ascii="Calibri"/>
          <w:sz w:val="11"/>
        </w:rPr>
      </w:pPr>
    </w:p>
    <w:p>
      <w:pPr>
        <w:spacing w:before="1"/>
        <w:ind w:left="113" w:right="0" w:firstLine="0"/>
        <w:jc w:val="left"/>
        <w:rPr>
          <w:rFonts w:ascii="Calibri" w:hAnsi="Calibri"/>
          <w:b/>
          <w:sz w:val="13"/>
        </w:rPr>
      </w:pPr>
      <w:r>
        <w:rPr>
          <w:rFonts w:ascii="Calibri" w:hAnsi="Calibri"/>
          <w:b/>
          <w:color w:val="231F20"/>
          <w:w w:val="110"/>
          <w:sz w:val="13"/>
        </w:rPr>
        <w:t>Mtra. en D. A. E. S. Danhia Ivonne Tornell González</w:t>
      </w:r>
    </w:p>
    <w:p>
      <w:pPr>
        <w:spacing w:before="9"/>
        <w:ind w:left="113" w:right="0" w:firstLine="0"/>
        <w:jc w:val="left"/>
        <w:rPr>
          <w:rFonts w:ascii="Calibri"/>
          <w:sz w:val="11"/>
        </w:rPr>
      </w:pPr>
      <w:r>
        <w:rPr>
          <w:rFonts w:ascii="Calibri"/>
          <w:color w:val="231F20"/>
          <w:w w:val="110"/>
          <w:sz w:val="11"/>
        </w:rPr>
        <w:t>Subdirectora Administrativa</w:t>
      </w:r>
    </w:p>
    <w:p>
      <w:pPr>
        <w:pStyle w:val="BodyText"/>
        <w:spacing w:before="10"/>
        <w:rPr>
          <w:rFonts w:ascii="Calibri"/>
          <w:sz w:val="11"/>
        </w:rPr>
      </w:pPr>
    </w:p>
    <w:p>
      <w:pPr>
        <w:spacing w:before="1"/>
        <w:ind w:left="113" w:right="0" w:firstLine="0"/>
        <w:jc w:val="left"/>
        <w:rPr>
          <w:rFonts w:ascii="Calibri" w:hAnsi="Calibri"/>
          <w:b/>
          <w:sz w:val="13"/>
        </w:rPr>
      </w:pPr>
      <w:r>
        <w:rPr>
          <w:rFonts w:ascii="Calibri" w:hAnsi="Calibri"/>
          <w:b/>
          <w:color w:val="231F20"/>
          <w:w w:val="110"/>
          <w:sz w:val="13"/>
        </w:rPr>
        <w:t>Dra. en L. M. Rosa María Camacho Quiroz</w:t>
      </w:r>
    </w:p>
    <w:p>
      <w:pPr>
        <w:spacing w:before="9"/>
        <w:ind w:left="113" w:right="0" w:firstLine="0"/>
        <w:jc w:val="left"/>
        <w:rPr>
          <w:rFonts w:ascii="Calibri" w:hAnsi="Calibri"/>
          <w:sz w:val="11"/>
        </w:rPr>
      </w:pPr>
      <w:r>
        <w:rPr>
          <w:rFonts w:ascii="Calibri" w:hAnsi="Calibri"/>
          <w:color w:val="231F20"/>
          <w:w w:val="110"/>
          <w:sz w:val="11"/>
        </w:rPr>
        <w:t>Coordinadora  de Investigación</w:t>
      </w:r>
    </w:p>
    <w:p>
      <w:pPr>
        <w:pStyle w:val="BodyText"/>
        <w:spacing w:before="10"/>
        <w:rPr>
          <w:rFonts w:ascii="Calibri"/>
          <w:sz w:val="11"/>
        </w:rPr>
      </w:pPr>
    </w:p>
    <w:p>
      <w:pPr>
        <w:spacing w:before="1"/>
        <w:ind w:left="113" w:right="0" w:firstLine="0"/>
        <w:jc w:val="left"/>
        <w:rPr>
          <w:rFonts w:ascii="Calibri" w:hAnsi="Calibri"/>
          <w:b/>
          <w:sz w:val="13"/>
        </w:rPr>
      </w:pPr>
      <w:r>
        <w:rPr>
          <w:rFonts w:ascii="Calibri" w:hAnsi="Calibri"/>
          <w:b/>
          <w:color w:val="231F20"/>
          <w:w w:val="110"/>
          <w:sz w:val="13"/>
        </w:rPr>
        <w:t>Dra. en H. Ana Lidia García Peña</w:t>
      </w:r>
    </w:p>
    <w:p>
      <w:pPr>
        <w:spacing w:before="9"/>
        <w:ind w:left="113" w:right="0" w:firstLine="0"/>
        <w:jc w:val="left"/>
        <w:rPr>
          <w:rFonts w:ascii="Calibri"/>
          <w:sz w:val="11"/>
        </w:rPr>
      </w:pPr>
      <w:r>
        <w:rPr>
          <w:rFonts w:ascii="Calibri"/>
          <w:color w:val="231F20"/>
          <w:w w:val="110"/>
          <w:sz w:val="11"/>
        </w:rPr>
        <w:t>Coordinadora de Estudios Avanzados</w:t>
      </w:r>
    </w:p>
    <w:p>
      <w:pPr>
        <w:pStyle w:val="BodyText"/>
        <w:spacing w:before="10"/>
        <w:rPr>
          <w:rFonts w:ascii="Calibri"/>
          <w:sz w:val="11"/>
        </w:rPr>
      </w:pPr>
    </w:p>
    <w:p>
      <w:pPr>
        <w:spacing w:before="1"/>
        <w:ind w:left="113" w:right="0" w:firstLine="0"/>
        <w:jc w:val="left"/>
        <w:rPr>
          <w:rFonts w:ascii="Calibri" w:hAnsi="Calibri"/>
          <w:b/>
          <w:sz w:val="13"/>
        </w:rPr>
      </w:pPr>
      <w:r>
        <w:rPr>
          <w:rFonts w:ascii="Calibri" w:hAnsi="Calibri"/>
          <w:b/>
          <w:color w:val="231F20"/>
          <w:w w:val="110"/>
          <w:sz w:val="13"/>
        </w:rPr>
        <w:t>Mtra. en L. María del Coral Herrera Herrera</w:t>
      </w:r>
    </w:p>
    <w:p>
      <w:pPr>
        <w:spacing w:before="9"/>
        <w:ind w:left="113" w:right="0" w:firstLine="0"/>
        <w:jc w:val="left"/>
        <w:rPr>
          <w:rFonts w:ascii="Calibri" w:hAnsi="Calibri"/>
          <w:sz w:val="11"/>
        </w:rPr>
      </w:pPr>
      <w:r>
        <w:rPr>
          <w:rFonts w:ascii="Calibri" w:hAnsi="Calibri"/>
          <w:color w:val="231F20"/>
          <w:w w:val="115"/>
          <w:sz w:val="11"/>
        </w:rPr>
        <w:t>Coordinadora de Extensión y Vinculación</w:t>
      </w:r>
    </w:p>
    <w:p>
      <w:pPr>
        <w:pStyle w:val="BodyText"/>
        <w:spacing w:before="10"/>
        <w:rPr>
          <w:rFonts w:ascii="Calibri"/>
          <w:sz w:val="11"/>
        </w:rPr>
      </w:pPr>
    </w:p>
    <w:p>
      <w:pPr>
        <w:spacing w:before="1"/>
        <w:ind w:left="113" w:right="0" w:firstLine="0"/>
        <w:jc w:val="left"/>
        <w:rPr>
          <w:rFonts w:ascii="Calibri"/>
          <w:b/>
          <w:sz w:val="13"/>
        </w:rPr>
      </w:pPr>
      <w:r>
        <w:rPr>
          <w:rFonts w:ascii="Calibri"/>
          <w:b/>
          <w:color w:val="231F20"/>
          <w:w w:val="110"/>
          <w:sz w:val="13"/>
        </w:rPr>
        <w:t>Dr. en Hum. Alfredo Lugo Nava</w:t>
      </w:r>
    </w:p>
    <w:p>
      <w:pPr>
        <w:spacing w:before="9"/>
        <w:ind w:left="113" w:right="0" w:firstLine="0"/>
        <w:jc w:val="left"/>
        <w:rPr>
          <w:rFonts w:ascii="Calibri" w:hAnsi="Calibri"/>
          <w:sz w:val="11"/>
        </w:rPr>
      </w:pPr>
      <w:r>
        <w:rPr>
          <w:rFonts w:ascii="Calibri" w:hAnsi="Calibri"/>
          <w:color w:val="231F20"/>
          <w:w w:val="115"/>
          <w:sz w:val="11"/>
        </w:rPr>
        <w:t>Coordinador de Difusión Cultural</w:t>
      </w:r>
    </w:p>
    <w:p>
      <w:pPr>
        <w:pStyle w:val="BodyText"/>
        <w:spacing w:before="10"/>
        <w:rPr>
          <w:rFonts w:ascii="Calibri"/>
          <w:sz w:val="11"/>
        </w:rPr>
      </w:pPr>
    </w:p>
    <w:p>
      <w:pPr>
        <w:spacing w:before="1"/>
        <w:ind w:left="113" w:right="0" w:firstLine="0"/>
        <w:jc w:val="left"/>
        <w:rPr>
          <w:rFonts w:ascii="Calibri" w:hAnsi="Calibri"/>
          <w:b/>
          <w:sz w:val="13"/>
        </w:rPr>
      </w:pPr>
      <w:r>
        <w:rPr>
          <w:rFonts w:ascii="Calibri" w:hAnsi="Calibri"/>
          <w:b/>
          <w:color w:val="231F20"/>
          <w:w w:val="110"/>
          <w:sz w:val="13"/>
        </w:rPr>
        <w:t>Lic. en C. I. D. Ivonne Guadalupe Mejía  Zarza</w:t>
      </w:r>
    </w:p>
    <w:p>
      <w:pPr>
        <w:spacing w:before="9"/>
        <w:ind w:left="113" w:right="0" w:firstLine="0"/>
        <w:jc w:val="left"/>
        <w:rPr>
          <w:rFonts w:ascii="Calibri" w:hAnsi="Calibri"/>
          <w:sz w:val="11"/>
        </w:rPr>
      </w:pPr>
      <w:r>
        <w:rPr>
          <w:rFonts w:ascii="Calibri" w:hAnsi="Calibri"/>
          <w:color w:val="231F20"/>
          <w:w w:val="110"/>
          <w:sz w:val="11"/>
        </w:rPr>
        <w:t>Coordinadora  de Planeación</w:t>
      </w:r>
    </w:p>
    <w:p>
      <w:pPr>
        <w:pStyle w:val="BodyText"/>
        <w:spacing w:before="10"/>
        <w:rPr>
          <w:rFonts w:ascii="Calibri"/>
          <w:sz w:val="11"/>
        </w:rPr>
      </w:pPr>
    </w:p>
    <w:p>
      <w:pPr>
        <w:spacing w:before="1"/>
        <w:ind w:left="113" w:right="0" w:firstLine="0"/>
        <w:jc w:val="left"/>
        <w:rPr>
          <w:rFonts w:ascii="Calibri"/>
          <w:b/>
          <w:sz w:val="13"/>
        </w:rPr>
      </w:pPr>
      <w:r>
        <w:rPr>
          <w:rFonts w:ascii="Calibri"/>
          <w:b/>
          <w:color w:val="231F20"/>
          <w:w w:val="110"/>
          <w:sz w:val="13"/>
        </w:rPr>
        <w:t>Mtra. en Hum. Evelin Cruz Polo</w:t>
      </w:r>
    </w:p>
    <w:p>
      <w:pPr>
        <w:spacing w:before="9"/>
        <w:ind w:left="113" w:right="0" w:firstLine="0"/>
        <w:jc w:val="left"/>
        <w:rPr>
          <w:rFonts w:ascii="Calibri"/>
          <w:sz w:val="11"/>
        </w:rPr>
      </w:pPr>
      <w:r>
        <w:rPr>
          <w:rFonts w:ascii="Calibri"/>
          <w:color w:val="231F20"/>
          <w:w w:val="110"/>
          <w:sz w:val="11"/>
        </w:rPr>
        <w:t>Jefa del Departamento de Control Escolar</w:t>
      </w:r>
    </w:p>
    <w:p>
      <w:pPr>
        <w:pStyle w:val="BodyText"/>
        <w:spacing w:before="10"/>
        <w:rPr>
          <w:rFonts w:ascii="Calibri"/>
          <w:sz w:val="11"/>
        </w:rPr>
      </w:pPr>
    </w:p>
    <w:p>
      <w:pPr>
        <w:spacing w:before="1"/>
        <w:ind w:left="113" w:right="0" w:firstLine="0"/>
        <w:jc w:val="left"/>
        <w:rPr>
          <w:rFonts w:ascii="Calibri" w:hAnsi="Calibri"/>
          <w:b/>
          <w:sz w:val="13"/>
        </w:rPr>
      </w:pPr>
      <w:r>
        <w:rPr>
          <w:rFonts w:ascii="Calibri" w:hAnsi="Calibri"/>
          <w:b/>
          <w:color w:val="231F20"/>
          <w:w w:val="110"/>
          <w:sz w:val="13"/>
        </w:rPr>
        <w:t>Dra. en Hum. Beatriz Adriana González Durán</w:t>
      </w:r>
    </w:p>
    <w:p>
      <w:pPr>
        <w:spacing w:before="9"/>
        <w:ind w:left="113" w:right="0" w:firstLine="0"/>
        <w:jc w:val="left"/>
        <w:rPr>
          <w:rFonts w:ascii="Calibri"/>
          <w:sz w:val="11"/>
        </w:rPr>
      </w:pPr>
      <w:r>
        <w:rPr>
          <w:rFonts w:ascii="Calibri"/>
          <w:color w:val="231F20"/>
          <w:w w:val="110"/>
          <w:sz w:val="11"/>
        </w:rPr>
        <w:t>Jefa del Departamento de Servicio  Social</w:t>
      </w:r>
    </w:p>
    <w:p>
      <w:pPr>
        <w:pStyle w:val="BodyText"/>
        <w:rPr>
          <w:rFonts w:ascii="Calibri"/>
          <w:sz w:val="12"/>
        </w:rPr>
      </w:pPr>
    </w:p>
    <w:p>
      <w:pPr>
        <w:pStyle w:val="BodyText"/>
        <w:spacing w:before="1"/>
        <w:rPr>
          <w:rFonts w:ascii="Calibri"/>
          <w:sz w:val="12"/>
        </w:rPr>
      </w:pPr>
    </w:p>
    <w:p>
      <w:pPr>
        <w:spacing w:before="0"/>
        <w:ind w:left="113" w:right="0" w:firstLine="0"/>
        <w:jc w:val="left"/>
        <w:rPr>
          <w:rFonts w:ascii="Calibri"/>
          <w:b/>
          <w:sz w:val="13"/>
        </w:rPr>
      </w:pPr>
      <w:r>
        <w:rPr>
          <w:rFonts w:ascii="Calibri"/>
          <w:b/>
          <w:color w:val="231F20"/>
          <w:w w:val="115"/>
          <w:sz w:val="13"/>
        </w:rPr>
        <w:t>Departamento Editorial</w:t>
      </w:r>
    </w:p>
    <w:p>
      <w:pPr>
        <w:pStyle w:val="BodyText"/>
        <w:spacing w:before="5"/>
        <w:rPr>
          <w:rFonts w:ascii="Calibri"/>
          <w:b/>
          <w:sz w:val="11"/>
        </w:rPr>
      </w:pPr>
    </w:p>
    <w:p>
      <w:pPr>
        <w:spacing w:before="0"/>
        <w:ind w:left="113" w:right="0" w:firstLine="0"/>
        <w:jc w:val="left"/>
        <w:rPr>
          <w:rFonts w:ascii="Calibri"/>
          <w:b/>
          <w:sz w:val="13"/>
        </w:rPr>
      </w:pPr>
      <w:r>
        <w:rPr>
          <w:rFonts w:ascii="Calibri"/>
          <w:b/>
          <w:color w:val="231F20"/>
          <w:w w:val="110"/>
          <w:sz w:val="13"/>
        </w:rPr>
        <w:t>Mtro. en H. Pedro Canales Guerrero</w:t>
      </w:r>
    </w:p>
    <w:p>
      <w:pPr>
        <w:spacing w:before="9"/>
        <w:ind w:left="113" w:right="0" w:firstLine="0"/>
        <w:jc w:val="left"/>
        <w:rPr>
          <w:rFonts w:ascii="Calibri"/>
          <w:sz w:val="11"/>
        </w:rPr>
      </w:pPr>
      <w:r>
        <w:rPr>
          <w:rFonts w:ascii="Calibri"/>
          <w:color w:val="231F20"/>
          <w:w w:val="110"/>
          <w:sz w:val="11"/>
        </w:rPr>
        <w:t>Jefe del Departamento del Programa Editorial</w:t>
      </w:r>
    </w:p>
    <w:p>
      <w:pPr>
        <w:pStyle w:val="BodyText"/>
        <w:spacing w:before="10"/>
        <w:rPr>
          <w:rFonts w:ascii="Calibri"/>
          <w:sz w:val="11"/>
        </w:rPr>
      </w:pPr>
    </w:p>
    <w:p>
      <w:pPr>
        <w:spacing w:before="1"/>
        <w:ind w:left="113" w:right="0" w:firstLine="0"/>
        <w:jc w:val="left"/>
        <w:rPr>
          <w:rFonts w:ascii="Calibri"/>
          <w:b/>
          <w:sz w:val="13"/>
        </w:rPr>
      </w:pPr>
      <w:r>
        <w:rPr>
          <w:rFonts w:ascii="Calibri"/>
          <w:b/>
          <w:color w:val="231F20"/>
          <w:w w:val="110"/>
          <w:sz w:val="13"/>
        </w:rPr>
        <w:t>Mtro. en H. Pedro Canales Guerrero</w:t>
      </w:r>
    </w:p>
    <w:p>
      <w:pPr>
        <w:spacing w:before="9"/>
        <w:ind w:left="113" w:right="0" w:firstLine="0"/>
        <w:jc w:val="left"/>
        <w:rPr>
          <w:rFonts w:ascii="Calibri"/>
          <w:sz w:val="11"/>
        </w:rPr>
      </w:pPr>
      <w:r>
        <w:rPr>
          <w:rFonts w:ascii="Calibri"/>
          <w:color w:val="231F20"/>
          <w:w w:val="110"/>
          <w:sz w:val="11"/>
        </w:rPr>
        <w:t>Editor</w:t>
      </w:r>
    </w:p>
    <w:p>
      <w:pPr>
        <w:pStyle w:val="BodyText"/>
        <w:spacing w:before="10"/>
        <w:rPr>
          <w:rFonts w:ascii="Calibri"/>
          <w:sz w:val="11"/>
        </w:rPr>
      </w:pPr>
    </w:p>
    <w:p>
      <w:pPr>
        <w:spacing w:line="240" w:lineRule="auto" w:before="1"/>
        <w:ind w:left="113" w:right="648" w:firstLine="0"/>
        <w:jc w:val="left"/>
        <w:rPr>
          <w:rFonts w:ascii="Calibri" w:hAnsi="Calibri"/>
          <w:sz w:val="11"/>
        </w:rPr>
      </w:pPr>
      <w:r>
        <w:rPr>
          <w:rFonts w:ascii="Calibri" w:hAnsi="Calibri"/>
          <w:b/>
          <w:color w:val="231F20"/>
          <w:w w:val="110"/>
          <w:sz w:val="13"/>
        </w:rPr>
        <w:t>Lic. en L. L. Ana Karen Flores Estrada Mtro. en C. L. Daniel Jhovani Arzate Díaz </w:t>
      </w:r>
      <w:r>
        <w:rPr>
          <w:rFonts w:ascii="Calibri" w:hAnsi="Calibri"/>
          <w:color w:val="231F20"/>
          <w:w w:val="110"/>
          <w:sz w:val="11"/>
        </w:rPr>
        <w:t>Corrección  de estilo</w:t>
      </w:r>
    </w:p>
    <w:p>
      <w:pPr>
        <w:pStyle w:val="BodyText"/>
        <w:spacing w:before="10"/>
        <w:rPr>
          <w:rFonts w:ascii="Calibri"/>
          <w:sz w:val="11"/>
        </w:rPr>
      </w:pPr>
    </w:p>
    <w:p>
      <w:pPr>
        <w:spacing w:before="1"/>
        <w:ind w:left="113" w:right="0" w:firstLine="0"/>
        <w:jc w:val="left"/>
        <w:rPr>
          <w:rFonts w:ascii="Calibri" w:hAnsi="Calibri"/>
          <w:b/>
          <w:sz w:val="13"/>
        </w:rPr>
      </w:pPr>
      <w:r>
        <w:rPr>
          <w:rFonts w:ascii="Calibri" w:hAnsi="Calibri"/>
          <w:b/>
          <w:color w:val="231F20"/>
          <w:w w:val="110"/>
          <w:sz w:val="13"/>
        </w:rPr>
        <w:t>Lic. en Fil. José Isael Baeza Pérez</w:t>
      </w:r>
    </w:p>
    <w:p>
      <w:pPr>
        <w:spacing w:before="9"/>
        <w:ind w:left="113" w:right="0" w:firstLine="0"/>
        <w:jc w:val="left"/>
        <w:rPr>
          <w:rFonts w:ascii="Calibri" w:hAnsi="Calibri"/>
          <w:sz w:val="11"/>
        </w:rPr>
      </w:pPr>
      <w:r>
        <w:rPr>
          <w:rFonts w:ascii="Calibri" w:hAnsi="Calibri"/>
          <w:color w:val="231F20"/>
          <w:w w:val="115"/>
          <w:sz w:val="11"/>
        </w:rPr>
        <w:t>Formación</w:t>
      </w:r>
    </w:p>
    <w:p>
      <w:pPr>
        <w:spacing w:after="0"/>
        <w:jc w:val="left"/>
        <w:rPr>
          <w:rFonts w:ascii="Calibri" w:hAnsi="Calibri"/>
          <w:sz w:val="11"/>
        </w:rPr>
        <w:sectPr>
          <w:type w:val="continuous"/>
          <w:pgSz w:w="8230" w:h="12760"/>
          <w:pgMar w:top="1180" w:bottom="280" w:left="880" w:right="900"/>
          <w:cols w:num="2" w:equalWidth="0">
            <w:col w:w="3132" w:space="85"/>
            <w:col w:w="3233"/>
          </w:cols>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5"/>
        <w:rPr>
          <w:rFonts w:ascii="Calibri"/>
          <w:sz w:val="28"/>
        </w:rPr>
      </w:pPr>
    </w:p>
    <w:p>
      <w:pPr>
        <w:spacing w:line="249" w:lineRule="auto" w:before="34"/>
        <w:ind w:left="107" w:right="105" w:firstLine="0"/>
        <w:jc w:val="center"/>
        <w:rPr>
          <w:i/>
          <w:sz w:val="28"/>
        </w:rPr>
      </w:pPr>
      <w:r>
        <w:rPr>
          <w:i/>
          <w:color w:val="231F20"/>
          <w:w w:val="90"/>
          <w:sz w:val="28"/>
        </w:rPr>
        <w:t>De</w:t>
      </w:r>
      <w:r>
        <w:rPr>
          <w:i/>
          <w:color w:val="231F20"/>
          <w:spacing w:val="-34"/>
          <w:w w:val="90"/>
          <w:sz w:val="28"/>
        </w:rPr>
        <w:t> </w:t>
      </w:r>
      <w:r>
        <w:rPr>
          <w:i/>
          <w:color w:val="231F20"/>
          <w:w w:val="90"/>
          <w:sz w:val="28"/>
        </w:rPr>
        <w:t>la</w:t>
      </w:r>
      <w:r>
        <w:rPr>
          <w:i/>
          <w:color w:val="231F20"/>
          <w:spacing w:val="-34"/>
          <w:w w:val="90"/>
          <w:sz w:val="28"/>
        </w:rPr>
        <w:t> </w:t>
      </w:r>
      <w:r>
        <w:rPr>
          <w:i/>
          <w:color w:val="231F20"/>
          <w:w w:val="90"/>
          <w:sz w:val="28"/>
        </w:rPr>
        <w:t>obscuridad</w:t>
      </w:r>
      <w:r>
        <w:rPr>
          <w:i/>
          <w:color w:val="231F20"/>
          <w:spacing w:val="-34"/>
          <w:w w:val="90"/>
          <w:sz w:val="28"/>
        </w:rPr>
        <w:t> </w:t>
      </w:r>
      <w:r>
        <w:rPr>
          <w:i/>
          <w:color w:val="231F20"/>
          <w:w w:val="90"/>
          <w:sz w:val="28"/>
        </w:rPr>
        <w:t>a</w:t>
      </w:r>
      <w:r>
        <w:rPr>
          <w:i/>
          <w:color w:val="231F20"/>
          <w:spacing w:val="-34"/>
          <w:w w:val="90"/>
          <w:sz w:val="28"/>
        </w:rPr>
        <w:t> </w:t>
      </w:r>
      <w:r>
        <w:rPr>
          <w:i/>
          <w:color w:val="231F20"/>
          <w:w w:val="90"/>
          <w:sz w:val="28"/>
        </w:rPr>
        <w:t>la</w:t>
      </w:r>
      <w:r>
        <w:rPr>
          <w:i/>
          <w:color w:val="231F20"/>
          <w:spacing w:val="-34"/>
          <w:w w:val="90"/>
          <w:sz w:val="28"/>
        </w:rPr>
        <w:t> </w:t>
      </w:r>
      <w:r>
        <w:rPr>
          <w:i/>
          <w:color w:val="231F20"/>
          <w:w w:val="90"/>
          <w:sz w:val="28"/>
        </w:rPr>
        <w:t>red.</w:t>
      </w:r>
      <w:r>
        <w:rPr>
          <w:i/>
          <w:color w:val="231F20"/>
          <w:spacing w:val="-34"/>
          <w:w w:val="90"/>
          <w:sz w:val="28"/>
        </w:rPr>
        <w:t> </w:t>
      </w:r>
      <w:r>
        <w:rPr>
          <w:i/>
          <w:color w:val="231F20"/>
          <w:w w:val="90"/>
          <w:sz w:val="28"/>
        </w:rPr>
        <w:t>La</w:t>
      </w:r>
      <w:r>
        <w:rPr>
          <w:i/>
          <w:color w:val="231F20"/>
          <w:spacing w:val="-34"/>
          <w:w w:val="90"/>
          <w:sz w:val="28"/>
        </w:rPr>
        <w:t> </w:t>
      </w:r>
      <w:r>
        <w:rPr>
          <w:i/>
          <w:color w:val="231F20"/>
          <w:w w:val="90"/>
          <w:sz w:val="28"/>
        </w:rPr>
        <w:t>historia</w:t>
      </w:r>
      <w:r>
        <w:rPr>
          <w:i/>
          <w:color w:val="231F20"/>
          <w:spacing w:val="-34"/>
          <w:w w:val="90"/>
          <w:sz w:val="28"/>
        </w:rPr>
        <w:t> </w:t>
      </w:r>
      <w:r>
        <w:rPr>
          <w:i/>
          <w:color w:val="231F20"/>
          <w:w w:val="90"/>
          <w:sz w:val="28"/>
        </w:rPr>
        <w:t>de</w:t>
      </w:r>
      <w:r>
        <w:rPr>
          <w:i/>
          <w:color w:val="231F20"/>
          <w:spacing w:val="-34"/>
          <w:w w:val="90"/>
          <w:sz w:val="28"/>
        </w:rPr>
        <w:t> </w:t>
      </w:r>
      <w:r>
        <w:rPr>
          <w:i/>
          <w:color w:val="231F20"/>
          <w:w w:val="90"/>
          <w:sz w:val="28"/>
        </w:rPr>
        <w:t>los</w:t>
      </w:r>
      <w:r>
        <w:rPr>
          <w:i/>
          <w:color w:val="231F20"/>
          <w:spacing w:val="-34"/>
          <w:w w:val="90"/>
          <w:sz w:val="28"/>
        </w:rPr>
        <w:t> </w:t>
      </w:r>
      <w:r>
        <w:rPr>
          <w:i/>
          <w:color w:val="231F20"/>
          <w:w w:val="90"/>
          <w:sz w:val="28"/>
        </w:rPr>
        <w:t>medios</w:t>
      </w:r>
      <w:r>
        <w:rPr>
          <w:i/>
          <w:color w:val="231F20"/>
          <w:spacing w:val="-34"/>
          <w:w w:val="90"/>
          <w:sz w:val="28"/>
        </w:rPr>
        <w:t> </w:t>
      </w:r>
      <w:r>
        <w:rPr>
          <w:i/>
          <w:color w:val="231F20"/>
          <w:w w:val="90"/>
          <w:sz w:val="28"/>
        </w:rPr>
        <w:t>y</w:t>
      </w:r>
      <w:r>
        <w:rPr>
          <w:i/>
          <w:color w:val="231F20"/>
          <w:spacing w:val="-34"/>
          <w:w w:val="90"/>
          <w:sz w:val="28"/>
        </w:rPr>
        <w:t> </w:t>
      </w:r>
      <w:r>
        <w:rPr>
          <w:i/>
          <w:color w:val="231F20"/>
          <w:w w:val="90"/>
          <w:sz w:val="28"/>
        </w:rPr>
        <w:t>tecnologías </w:t>
      </w:r>
      <w:r>
        <w:rPr>
          <w:i/>
          <w:color w:val="231F20"/>
          <w:w w:val="90"/>
          <w:sz w:val="28"/>
        </w:rPr>
        <w:t>de</w:t>
      </w:r>
      <w:r>
        <w:rPr>
          <w:i/>
          <w:color w:val="231F20"/>
          <w:spacing w:val="-24"/>
          <w:w w:val="90"/>
          <w:sz w:val="28"/>
        </w:rPr>
        <w:t> </w:t>
      </w:r>
      <w:r>
        <w:rPr>
          <w:i/>
          <w:color w:val="231F20"/>
          <w:w w:val="90"/>
          <w:sz w:val="28"/>
        </w:rPr>
        <w:t>comunicación</w:t>
      </w:r>
      <w:r>
        <w:rPr>
          <w:i/>
          <w:color w:val="231F20"/>
          <w:spacing w:val="-24"/>
          <w:w w:val="90"/>
          <w:sz w:val="28"/>
        </w:rPr>
        <w:t> </w:t>
      </w:r>
      <w:r>
        <w:rPr>
          <w:i/>
          <w:color w:val="231F20"/>
          <w:w w:val="90"/>
          <w:sz w:val="28"/>
        </w:rPr>
        <w:t>en</w:t>
      </w:r>
      <w:r>
        <w:rPr>
          <w:i/>
          <w:color w:val="231F20"/>
          <w:spacing w:val="-24"/>
          <w:w w:val="90"/>
          <w:sz w:val="28"/>
        </w:rPr>
        <w:t> </w:t>
      </w:r>
      <w:r>
        <w:rPr>
          <w:i/>
          <w:color w:val="231F20"/>
          <w:w w:val="90"/>
          <w:sz w:val="28"/>
        </w:rPr>
        <w:t>una</w:t>
      </w:r>
      <w:r>
        <w:rPr>
          <w:i/>
          <w:color w:val="231F20"/>
          <w:spacing w:val="-24"/>
          <w:w w:val="90"/>
          <w:sz w:val="28"/>
        </w:rPr>
        <w:t> </w:t>
      </w:r>
      <w:r>
        <w:rPr>
          <w:i/>
          <w:color w:val="231F20"/>
          <w:w w:val="90"/>
          <w:sz w:val="28"/>
        </w:rPr>
        <w:t>comunidad</w:t>
      </w:r>
      <w:r>
        <w:rPr>
          <w:i/>
          <w:color w:val="231F20"/>
          <w:spacing w:val="-24"/>
          <w:w w:val="90"/>
          <w:sz w:val="28"/>
        </w:rPr>
        <w:t> </w:t>
      </w:r>
      <w:r>
        <w:rPr>
          <w:i/>
          <w:color w:val="231F20"/>
          <w:w w:val="90"/>
          <w:sz w:val="28"/>
        </w:rPr>
        <w:t>mazahua</w:t>
      </w:r>
      <w:r>
        <w:rPr>
          <w:i/>
          <w:color w:val="231F20"/>
          <w:spacing w:val="-24"/>
          <w:w w:val="90"/>
          <w:sz w:val="28"/>
        </w:rPr>
        <w:t> </w:t>
      </w:r>
      <w:r>
        <w:rPr>
          <w:i/>
          <w:color w:val="231F20"/>
          <w:w w:val="90"/>
          <w:sz w:val="28"/>
        </w:rPr>
        <w:t>en</w:t>
      </w:r>
      <w:r>
        <w:rPr>
          <w:i/>
          <w:color w:val="231F20"/>
          <w:spacing w:val="-24"/>
          <w:w w:val="90"/>
          <w:sz w:val="28"/>
        </w:rPr>
        <w:t> </w:t>
      </w:r>
      <w:r>
        <w:rPr>
          <w:i/>
          <w:color w:val="231F20"/>
          <w:w w:val="90"/>
          <w:sz w:val="28"/>
        </w:rPr>
        <w:t>el</w:t>
      </w:r>
      <w:r>
        <w:rPr>
          <w:i/>
          <w:color w:val="231F20"/>
          <w:spacing w:val="-24"/>
          <w:w w:val="90"/>
          <w:sz w:val="28"/>
        </w:rPr>
        <w:t> </w:t>
      </w:r>
      <w:r>
        <w:rPr>
          <w:i/>
          <w:color w:val="231F20"/>
          <w:w w:val="90"/>
          <w:sz w:val="28"/>
        </w:rPr>
        <w:t>siglo</w:t>
      </w:r>
      <w:r>
        <w:rPr>
          <w:i/>
          <w:color w:val="231F20"/>
          <w:spacing w:val="-24"/>
          <w:w w:val="90"/>
          <w:sz w:val="28"/>
        </w:rPr>
        <w:t> </w:t>
      </w:r>
      <w:r>
        <w:rPr>
          <w:i/>
          <w:color w:val="231F20"/>
          <w:w w:val="90"/>
          <w:sz w:val="28"/>
        </w:rPr>
        <w:t>XX</w:t>
      </w:r>
    </w:p>
    <w:p>
      <w:pPr>
        <w:pStyle w:val="BodyText"/>
        <w:rPr>
          <w:i/>
          <w:sz w:val="28"/>
        </w:rPr>
      </w:pPr>
    </w:p>
    <w:p>
      <w:pPr>
        <w:pStyle w:val="BodyText"/>
        <w:rPr>
          <w:i/>
          <w:sz w:val="28"/>
        </w:rPr>
      </w:pPr>
    </w:p>
    <w:p>
      <w:pPr>
        <w:spacing w:before="237"/>
        <w:ind w:left="105" w:right="105" w:firstLine="0"/>
        <w:jc w:val="center"/>
        <w:rPr>
          <w:sz w:val="28"/>
        </w:rPr>
      </w:pPr>
      <w:r>
        <w:rPr>
          <w:color w:val="231F20"/>
          <w:w w:val="95"/>
          <w:sz w:val="28"/>
        </w:rPr>
        <w:t>María de Lourdes Ortiz Boza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6"/>
        </w:rPr>
      </w:pPr>
    </w:p>
    <w:p>
      <w:pPr>
        <w:tabs>
          <w:tab w:pos="2940" w:val="left" w:leader="none"/>
        </w:tabs>
        <w:spacing w:before="71"/>
        <w:ind w:left="1229" w:right="0" w:firstLine="0"/>
        <w:jc w:val="left"/>
        <w:rPr>
          <w:sz w:val="16"/>
        </w:rPr>
      </w:pPr>
      <w:r>
        <w:rPr/>
        <w:pict>
          <v:group style="position:absolute;margin-left:154.962708pt;margin-top:-20.783951pt;width:36.050pt;height:31.7pt;mso-position-horizontal-relative:page;mso-position-vertical-relative:paragraph;z-index:-98200" coordorigin="3099,-416" coordsize="721,634">
            <v:shape style="position:absolute;left:3148;top:-401;width:624;height:99" type="#_x0000_t75" stroked="false">
              <v:imagedata r:id="rId8" o:title=""/>
            </v:shape>
            <v:shape style="position:absolute;left:3238;top:-276;width:429;height:440" type="#_x0000_t75" stroked="false">
              <v:imagedata r:id="rId9" o:title=""/>
            </v:shape>
            <v:shape style="position:absolute;left:3099;top:-416;width:721;height:634" type="#_x0000_t75" stroked="false">
              <v:imagedata r:id="rId10" o:title=""/>
            </v:shape>
            <v:shapetype id="_x0000_t202" o:spt="202" coordsize="21600,21600" path="m,l,21600r21600,l21600,xe">
              <v:stroke joinstyle="miter"/>
              <v:path gradientshapeok="t" o:connecttype="rect"/>
            </v:shapetype>
            <v:shape style="position:absolute;left:3099;top:-416;width:721;height:634" type="#_x0000_t202" filled="false" stroked="false">
              <v:textbox inset="0,0,0,0">
                <w:txbxContent>
                  <w:p>
                    <w:pPr>
                      <w:spacing w:line="240" w:lineRule="auto" w:before="0"/>
                      <w:rPr>
                        <w:sz w:val="16"/>
                      </w:rPr>
                    </w:pPr>
                  </w:p>
                  <w:p>
                    <w:pPr>
                      <w:spacing w:line="240" w:lineRule="auto" w:before="0"/>
                      <w:rPr>
                        <w:sz w:val="16"/>
                      </w:rPr>
                    </w:pPr>
                  </w:p>
                  <w:p>
                    <w:pPr>
                      <w:spacing w:line="147" w:lineRule="exact" w:before="118"/>
                      <w:ind w:left="-17" w:right="0" w:firstLine="0"/>
                      <w:jc w:val="left"/>
                      <w:rPr>
                        <w:sz w:val="16"/>
                      </w:rPr>
                    </w:pPr>
                    <w:r>
                      <w:rPr>
                        <w:color w:val="231F20"/>
                        <w:sz w:val="16"/>
                      </w:rPr>
                      <w:t>D AUTÓN</w:t>
                    </w:r>
                  </w:p>
                </w:txbxContent>
              </v:textbox>
              <w10:wrap type="none"/>
            </v:shape>
            <w10:wrap type="none"/>
          </v:group>
        </w:pict>
      </w:r>
      <w:r>
        <w:rPr/>
        <w:pict>
          <v:group style="position:absolute;margin-left:230.829498pt;margin-top:-21.980051pt;width:25.2pt;height:34.050pt;mso-position-horizontal-relative:page;mso-position-vertical-relative:paragraph;z-index:-98176" coordorigin="4617,-440" coordsize="504,681">
            <v:shape style="position:absolute;left:5077;top:203;width:44;height:37" coordorigin="5077,203" coordsize="44,37" path="m5077,238l5077,240,5081,239,5089,239,5089,238,5083,238,5083,238,5081,238,5077,238xm5089,239l5086,239,5089,240,5089,239xm5121,239l5116,239,5121,240,5121,239xm5107,238l5107,240,5111,240,5116,239,5121,239,5121,238,5112,238,5107,238xm5091,213l5085,213,5085,213,5090,222,5095,230,5097,240,5099,240,5099,238,5102,229,5102,228,5100,228,5096,222,5093,216,5091,213xm5089,238l5083,238,5089,238,5089,238xm5116,212l5111,212,5111,231,5112,238,5121,238,5121,238,5117,238,5116,236,5116,212xm5087,205l5081,205,5082,208,5083,211,5083,220,5082,224,5081,234,5081,238,5083,238,5084,231,5084,217,5085,213,5085,213,5091,213,5089,208,5087,206,5087,205xm5121,238l5117,238,5121,238,5121,238xm5111,203l5110,209,5108,212,5104,220,5102,224,5100,228,5102,228,5107,220,5111,212,5116,212,5116,208,5116,205,5120,205,5120,204,5114,204,5111,203xm5078,203l5078,206,5081,205,5087,205,5087,204,5085,204,5081,204,5078,203xm5120,205l5116,205,5120,206,5120,205xm5087,203l5085,204,5087,204,5087,203xm5120,203l5117,204,5114,204,5120,204,5120,203xe" filled="true" fillcolor="#231f20" stroked="false">
              <v:path arrowok="t"/>
              <v:fill type="solid"/>
            </v:shape>
            <v:line style="position:absolute" from="5090,192" to="5116,192" stroked="true" strokeweight=".068pt" strokecolor="#231f20"/>
            <v:shape style="position:absolute;left:5079;top:-356;width:41;height:135" coordorigin="5079,-356" coordsize="41,135" path="m5118,-356l5113,-356,5113,-356,5108,-356,5104,-356,5104,-354,5110,-354,5108,-346,5108,-340,5096,-340,5090,-340,5090,-346,5088,-354,5094,-354,5094,-354,5094,-356,5094,-356,5089,-356,5088,-356,5084,-356,5080,-356,5080,-354,5081,-354,5083,-354,5084,-351,5084,-322,5080,-322,5080,-320,5084,-321,5090,-321,5094,-320,5094,-321,5094,-322,5094,-322,5088,-322,5091,-331,5090,-337,5102,-337,5108,-337,5108,-331,5110,-322,5104,-322,5104,-320,5108,-321,5114,-321,5118,-320,5118,-321,5118,-322,5117,-322,5115,-323,5114,-325,5114,-337,5114,-340,5114,-351,5115,-354,5117,-354,5118,-354,5118,-356,5118,-356m5119,-224l5118,-224,5115,-225,5116,-231,5116,-240,5115,-243,5115,-244,5107,-247,5103,-244,5101,-242,5100,-243,5100,-244,5098,-246,5091,-246,5089,-244,5087,-242,5087,-246,5086,-246,5084,-244,5082,-243,5079,-243,5079,-241,5082,-242,5082,-227,5082,-225,5081,-224,5079,-224,5079,-222,5083,-222,5087,-222,5091,-222,5091,-222,5091,-224,5091,-224,5091,-224,5087,-224,5087,-227,5087,-239,5089,-242,5089,-242,5090,-242,5094,-243,5097,-238,5097,-228,5098,-223,5094,-224,5094,-222,5097,-222,5101,-222,5105,-222,5105,-222,5105,-223,5105,-224,5101,-224,5102,-227,5102,-238,5101,-239,5102,-240,5103,-242,5103,-242,5108,-243,5111,-238,5111,-231,5111,-229,5112,-223,5108,-224,5108,-222,5112,-222,5116,-222,5119,-222,5119,-222,5119,-223,5119,-224e" filled="true" fillcolor="#231f20" stroked="false">
              <v:path arrowok="t"/>
              <v:fill type="solid"/>
            </v:shape>
            <v:shape style="position:absolute;left:4617;top:-440;width:504;height:680" type="#_x0000_t75" stroked="false">
              <v:imagedata r:id="rId11" o:title=""/>
            </v:shape>
            <v:shape style="position:absolute;left:4875;top:-178;width:68;height:53" coordorigin="4875,-178" coordsize="68,53" path="m4885,-178l4878,-178,4875,-174,4876,-162,4878,-158,4883,-157,4890,-149,4892,-136,4904,-129,4906,-129,4911,-127,4913,-127,4919,-126,4923,-126,4928,-130,4920,-130,4917,-131,4913,-132,4906,-135,4903,-136,4897,-142,4893,-146,4890,-152,4889,-155,4889,-155,4890,-159,4891,-159,4888,-159,4877,-161,4878,-172,4882,-174,4885,-174,4889,-175,4891,-175,4889,-177,4886,-178,4885,-178xm4900,-160l4897,-160,4899,-159,4905,-155,4908,-153,4916,-146,4920,-143,4923,-136,4923,-135,4923,-132,4920,-130,4928,-130,4929,-131,4929,-131,4926,-138,4922,-144,4920,-147,4915,-151,4915,-153,4917,-153,4922,-154,4928,-154,4931,-154,4932,-155,4919,-155,4905,-157,4900,-160xm4928,-154l4922,-154,4926,-153,4928,-154xm4930,-172l4910,-172,4924,-171,4932,-164,4933,-163,4933,-161,4933,-160,4928,-155,4919,-155,4932,-155,4937,-156,4939,-157,4943,-161,4941,-164,4938,-167,4935,-169,4932,-171,4930,-172xm4891,-175l4889,-175,4894,-169,4888,-159,4891,-159,4893,-160,4895,-160,4897,-160,4900,-160,4895,-163,4895,-166,4895,-169,4896,-171,4910,-172,4930,-172,4928,-172,4922,-174,4896,-174,4891,-174,4891,-175xm4903,-177l4897,-175,4896,-174,4922,-174,4921,-175,4917,-176,4908,-177,4903,-177xe" filled="true" fillcolor="#231f20" stroked="false">
              <v:path arrowok="t"/>
              <v:fill type="solid"/>
            </v:shape>
            <w10:wrap type="none"/>
          </v:group>
        </w:pict>
      </w:r>
      <w:r>
        <w:rPr/>
        <w:drawing>
          <wp:anchor distT="0" distB="0" distL="0" distR="0" allowOverlap="1" layoutInCell="1" locked="0" behindDoc="1" simplePos="0" relativeHeight="268337303">
            <wp:simplePos x="0" y="0"/>
            <wp:positionH relativeFrom="page">
              <wp:posOffset>2511773</wp:posOffset>
            </wp:positionH>
            <wp:positionV relativeFrom="paragraph">
              <wp:posOffset>-278944</wp:posOffset>
            </wp:positionV>
            <wp:extent cx="333438" cy="431800"/>
            <wp:effectExtent l="0" t="0" r="0" b="0"/>
            <wp:wrapNone/>
            <wp:docPr id="1" name="image8.png" descr=""/>
            <wp:cNvGraphicFramePr>
              <a:graphicFrameLocks noChangeAspect="1"/>
            </wp:cNvGraphicFramePr>
            <a:graphic>
              <a:graphicData uri="http://schemas.openxmlformats.org/drawingml/2006/picture">
                <pic:pic>
                  <pic:nvPicPr>
                    <pic:cNvPr id="2" name="image8.png"/>
                    <pic:cNvPicPr/>
                  </pic:nvPicPr>
                  <pic:blipFill>
                    <a:blip r:embed="rId12" cstate="print"/>
                    <a:stretch>
                      <a:fillRect/>
                    </a:stretch>
                  </pic:blipFill>
                  <pic:spPr>
                    <a:xfrm>
                      <a:off x="0" y="0"/>
                      <a:ext cx="333438" cy="431800"/>
                    </a:xfrm>
                    <a:prstGeom prst="rect">
                      <a:avLst/>
                    </a:prstGeom>
                  </pic:spPr>
                </pic:pic>
              </a:graphicData>
            </a:graphic>
          </wp:anchor>
        </w:drawing>
      </w:r>
      <w:r>
        <w:rPr>
          <w:color w:val="231F20"/>
          <w:sz w:val="16"/>
        </w:rPr>
        <w:t>UNIVERSIDA</w:t>
        <w:tab/>
        <w:t>OMA DEL ESTADO DE</w:t>
      </w:r>
      <w:r>
        <w:rPr>
          <w:color w:val="231F20"/>
          <w:spacing w:val="-1"/>
          <w:sz w:val="16"/>
        </w:rPr>
        <w:t> </w:t>
      </w:r>
      <w:r>
        <w:rPr>
          <w:color w:val="231F20"/>
          <w:sz w:val="16"/>
        </w:rPr>
        <w:t>MÉXICO</w:t>
      </w:r>
    </w:p>
    <w:p>
      <w:pPr>
        <w:spacing w:line="249" w:lineRule="auto" w:before="8"/>
        <w:ind w:left="2718" w:right="2070" w:hanging="636"/>
        <w:jc w:val="left"/>
        <w:rPr>
          <w:sz w:val="16"/>
        </w:rPr>
      </w:pPr>
      <w:r>
        <w:rPr>
          <w:color w:val="231F20"/>
          <w:sz w:val="16"/>
        </w:rPr>
        <w:t>FACULTAD DE HUMANIDADES TOLUCA, 2015</w:t>
      </w:r>
    </w:p>
    <w:p>
      <w:pPr>
        <w:spacing w:after="0" w:line="249" w:lineRule="auto"/>
        <w:jc w:val="left"/>
        <w:rPr>
          <w:sz w:val="16"/>
        </w:rPr>
        <w:sectPr>
          <w:pgSz w:w="8230" w:h="12760"/>
          <w:pgMar w:top="1180" w:bottom="280" w:left="860" w:right="8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2"/>
        </w:rPr>
      </w:pPr>
    </w:p>
    <w:p>
      <w:pPr>
        <w:pStyle w:val="BodyText"/>
        <w:ind w:left="314"/>
        <w:rPr>
          <w:sz w:val="20"/>
        </w:rPr>
      </w:pPr>
      <w:r>
        <w:rPr>
          <w:sz w:val="20"/>
        </w:rPr>
        <w:pict>
          <v:group style="width:42.55pt;height:30.85pt;mso-position-horizontal-relative:char;mso-position-vertical-relative:line" coordorigin="0,0" coordsize="851,617">
            <v:shape style="position:absolute;left:315;top:308;width:536;height:308" type="#_x0000_t75" stroked="false">
              <v:imagedata r:id="rId13" o:title=""/>
            </v:shape>
            <v:shape style="position:absolute;left:229;top:188;width:91;height:429" coordorigin="229,188" coordsize="91,429" path="m244,188l238,199,238,212,237,220,236,227,235,235,235,254,234,292,233,311,233,336,233,393,232,412,231,464,230,517,229,610,236,614,248,615,275,616,287,616,298,615,305,612,307,610,308,607,309,603,311,588,312,573,312,558,312,542,313,530,313,517,314,505,314,493,314,468,316,418,317,393,317,342,319,242,319,206,300,206,298,206,245,206,251,196,248,193,244,188xm311,195l314,203,300,206,319,206,319,195,311,195xm255,205l245,206,298,206,287,205,271,205,255,205xe" filled="true" fillcolor="#231f20" stroked="false">
              <v:path arrowok="t"/>
              <v:fill type="solid"/>
            </v:shape>
            <v:shape style="position:absolute;left:96;top:0;width:120;height:616" coordorigin="96,0" coordsize="120,616" path="m113,0l109,20,109,21,108,27,108,38,106,49,106,62,105,89,104,143,103,171,102,207,102,290,102,317,100,398,99,470,97,539,96,606,105,611,116,614,129,615,144,616,159,616,175,615,190,613,199,610,203,607,203,607,204,602,207,580,208,555,208,529,209,505,209,488,210,470,211,452,211,434,211,398,214,326,214,290,214,207,215,143,216,89,215,21,119,21,124,11,121,7,113,0xm203,607l203,607,203,608,203,607xm130,20l119,21,215,21,215,21,181,21,149,20,138,20,130,20xm205,6l211,17,200,20,192,21,181,21,215,21,215,6,205,6xe" filled="true" fillcolor="#231f20" stroked="false">
              <v:path arrowok="t"/>
              <v:fill type="solid"/>
            </v:shape>
            <v:shape style="position:absolute;left:0;top:81;width:84;height:536" coordorigin="0,81" coordsize="84,536" path="m10,81l7,97,4,112,5,123,5,134,4,158,3,206,3,229,2,261,2,269,3,357,2,424,1,491,0,608,7,613,18,615,45,616,66,617,72,612,74,609,75,604,75,599,77,581,78,562,78,542,78,523,79,491,79,488,80,429,82,366,82,269,83,158,83,98,66,98,55,96,23,96,17,96,15,89,16,88,14,86,10,81xm76,86l80,94,72,96,66,98,83,98,83,86,76,86xm38,96l23,96,55,96,53,96,38,96xe" filled="true" fillcolor="#231f20" stroked="false">
              <v:path arrowok="t"/>
              <v:fill type="solid"/>
            </v:shape>
          </v:group>
        </w:pict>
      </w:r>
      <w:r>
        <w:rPr>
          <w:sz w:val="20"/>
        </w:rPr>
      </w:r>
    </w:p>
    <w:p>
      <w:pPr>
        <w:pStyle w:val="BodyText"/>
        <w:spacing w:before="6"/>
        <w:rPr>
          <w:sz w:val="17"/>
        </w:rPr>
      </w:pPr>
    </w:p>
    <w:p>
      <w:pPr>
        <w:spacing w:before="74"/>
        <w:ind w:left="280" w:right="0" w:firstLine="0"/>
        <w:jc w:val="left"/>
        <w:rPr>
          <w:rFonts w:ascii="Calibri" w:hAnsi="Calibri"/>
          <w:sz w:val="15"/>
        </w:rPr>
      </w:pPr>
      <w:r>
        <w:rPr>
          <w:rFonts w:ascii="Calibri" w:hAnsi="Calibri"/>
          <w:color w:val="231F20"/>
          <w:w w:val="110"/>
          <w:sz w:val="15"/>
        </w:rPr>
        <w:t>Primera edición 2015</w:t>
      </w:r>
    </w:p>
    <w:p>
      <w:pPr>
        <w:pStyle w:val="BodyText"/>
        <w:spacing w:before="9"/>
        <w:rPr>
          <w:rFonts w:ascii="Calibri"/>
          <w:sz w:val="17"/>
        </w:rPr>
      </w:pPr>
    </w:p>
    <w:p>
      <w:pPr>
        <w:spacing w:before="0"/>
        <w:ind w:left="280" w:right="0" w:firstLine="0"/>
        <w:jc w:val="left"/>
        <w:rPr>
          <w:rFonts w:ascii="Calibri" w:hAnsi="Calibri"/>
          <w:i/>
          <w:sz w:val="15"/>
        </w:rPr>
      </w:pPr>
      <w:r>
        <w:rPr>
          <w:rFonts w:ascii="Calibri" w:hAnsi="Calibri"/>
          <w:i/>
          <w:color w:val="231F20"/>
          <w:w w:val="105"/>
          <w:sz w:val="15"/>
        </w:rPr>
        <w:t>Elementos para una Teoría  Latinoamericana sobre Historia de la    Ciencia</w:t>
      </w:r>
    </w:p>
    <w:p>
      <w:pPr>
        <w:pStyle w:val="BodyText"/>
        <w:spacing w:before="9"/>
        <w:rPr>
          <w:rFonts w:ascii="Calibri"/>
          <w:i/>
          <w:sz w:val="17"/>
        </w:rPr>
      </w:pPr>
    </w:p>
    <w:p>
      <w:pPr>
        <w:spacing w:before="0"/>
        <w:ind w:left="110" w:right="4711" w:firstLine="0"/>
        <w:jc w:val="center"/>
        <w:rPr>
          <w:rFonts w:ascii="Calibri" w:hAnsi="Calibri"/>
          <w:sz w:val="15"/>
        </w:rPr>
      </w:pPr>
      <w:r>
        <w:rPr>
          <w:rFonts w:ascii="Calibri" w:hAnsi="Calibri"/>
          <w:color w:val="231F20"/>
          <w:w w:val="105"/>
          <w:sz w:val="15"/>
        </w:rPr>
        <w:t>© Derechos reservados</w:t>
      </w:r>
    </w:p>
    <w:p>
      <w:pPr>
        <w:spacing w:line="261" w:lineRule="auto" w:before="17"/>
        <w:ind w:left="280" w:right="3057" w:firstLine="0"/>
        <w:jc w:val="left"/>
        <w:rPr>
          <w:rFonts w:ascii="Calibri" w:hAnsi="Calibri"/>
          <w:sz w:val="15"/>
        </w:rPr>
      </w:pPr>
      <w:r>
        <w:rPr>
          <w:rFonts w:ascii="Calibri" w:hAnsi="Calibri"/>
          <w:color w:val="231F20"/>
          <w:w w:val="110"/>
          <w:sz w:val="15"/>
        </w:rPr>
        <w:t>Universidad Autónoma del Estado de México Facultad de Humanidades</w:t>
      </w:r>
    </w:p>
    <w:p>
      <w:pPr>
        <w:spacing w:line="261" w:lineRule="auto" w:before="0"/>
        <w:ind w:left="280" w:right="1136" w:firstLine="0"/>
        <w:jc w:val="left"/>
        <w:rPr>
          <w:rFonts w:ascii="Calibri" w:hAnsi="Calibri"/>
          <w:sz w:val="15"/>
        </w:rPr>
      </w:pPr>
      <w:r>
        <w:rPr>
          <w:rFonts w:ascii="Calibri" w:hAnsi="Calibri"/>
          <w:color w:val="231F20"/>
          <w:w w:val="110"/>
          <w:sz w:val="15"/>
        </w:rPr>
        <w:t>Cerro de Coatepec s/n Toluca, Estado de México C.P. 50000 Departamento editorial de la Facultad de Humanidades de la UAEMéx </w:t>
      </w:r>
      <w:hyperlink r:id="rId14">
        <w:r>
          <w:rPr>
            <w:rFonts w:ascii="Calibri" w:hAnsi="Calibri"/>
            <w:color w:val="231F20"/>
            <w:w w:val="110"/>
            <w:sz w:val="15"/>
          </w:rPr>
          <w:t>fhumanidades_web@uaemex.mx</w:t>
        </w:r>
      </w:hyperlink>
    </w:p>
    <w:p>
      <w:pPr>
        <w:spacing w:line="523" w:lineRule="auto" w:before="0"/>
        <w:ind w:left="280" w:right="3668" w:firstLine="0"/>
        <w:jc w:val="left"/>
        <w:rPr>
          <w:rFonts w:ascii="Calibri"/>
          <w:sz w:val="15"/>
        </w:rPr>
      </w:pPr>
      <w:hyperlink r:id="rId15">
        <w:r>
          <w:rPr>
            <w:rFonts w:ascii="Calibri"/>
            <w:color w:val="231F20"/>
            <w:w w:val="105"/>
            <w:sz w:val="15"/>
          </w:rPr>
          <w:t>http://humanidades.uaemex.mx</w:t>
        </w:r>
      </w:hyperlink>
      <w:r>
        <w:rPr>
          <w:rFonts w:ascii="Calibri"/>
          <w:color w:val="231F20"/>
          <w:w w:val="105"/>
          <w:sz w:val="15"/>
        </w:rPr>
        <w:t> </w:t>
      </w:r>
      <w:r>
        <w:rPr>
          <w:rFonts w:ascii="Calibri"/>
          <w:color w:val="231F20"/>
          <w:w w:val="110"/>
          <w:sz w:val="15"/>
        </w:rPr>
        <w:t>ISBN:  978-607-422-585-3</w:t>
      </w:r>
    </w:p>
    <w:p>
      <w:pPr>
        <w:spacing w:before="1"/>
        <w:ind w:left="280" w:right="0" w:firstLine="0"/>
        <w:jc w:val="left"/>
        <w:rPr>
          <w:rFonts w:ascii="Calibri" w:hAnsi="Calibri"/>
          <w:sz w:val="15"/>
        </w:rPr>
      </w:pPr>
      <w:r>
        <w:rPr>
          <w:rFonts w:ascii="Calibri" w:hAnsi="Calibri"/>
          <w:color w:val="231F20"/>
          <w:w w:val="110"/>
          <w:sz w:val="15"/>
        </w:rPr>
        <w:t>Hecho en México</w:t>
      </w:r>
    </w:p>
    <w:p>
      <w:pPr>
        <w:spacing w:before="17"/>
        <w:ind w:left="280" w:right="0" w:firstLine="0"/>
        <w:jc w:val="left"/>
        <w:rPr>
          <w:rFonts w:ascii="Calibri"/>
          <w:i/>
          <w:sz w:val="15"/>
        </w:rPr>
      </w:pPr>
      <w:r>
        <w:rPr>
          <w:rFonts w:ascii="Calibri"/>
          <w:i/>
          <w:color w:val="231F20"/>
          <w:w w:val="110"/>
          <w:sz w:val="15"/>
        </w:rPr>
        <w:t>Made in Mexico</w:t>
      </w:r>
    </w:p>
    <w:p>
      <w:pPr>
        <w:pStyle w:val="BodyText"/>
        <w:spacing w:before="9"/>
        <w:rPr>
          <w:rFonts w:ascii="Calibri"/>
          <w:i/>
          <w:sz w:val="17"/>
        </w:rPr>
      </w:pPr>
    </w:p>
    <w:p>
      <w:pPr>
        <w:spacing w:before="0"/>
        <w:ind w:left="280" w:right="0" w:firstLine="0"/>
        <w:jc w:val="left"/>
        <w:rPr>
          <w:rFonts w:ascii="Calibri" w:hAnsi="Calibri"/>
          <w:sz w:val="15"/>
        </w:rPr>
      </w:pPr>
      <w:r>
        <w:rPr>
          <w:rFonts w:ascii="Calibri" w:hAnsi="Calibri"/>
          <w:color w:val="231F20"/>
          <w:w w:val="110"/>
          <w:sz w:val="15"/>
        </w:rPr>
        <w:t>El contenido de esta publicación es responsabilidad de los autores.</w:t>
      </w:r>
    </w:p>
    <w:p>
      <w:pPr>
        <w:pStyle w:val="BodyText"/>
        <w:spacing w:before="9"/>
        <w:rPr>
          <w:rFonts w:ascii="Calibri"/>
          <w:sz w:val="17"/>
        </w:rPr>
      </w:pPr>
    </w:p>
    <w:p>
      <w:pPr>
        <w:spacing w:line="261" w:lineRule="auto" w:before="0"/>
        <w:ind w:left="280" w:right="1136" w:firstLine="0"/>
        <w:jc w:val="left"/>
        <w:rPr>
          <w:rFonts w:ascii="Calibri" w:hAnsi="Calibri"/>
          <w:sz w:val="15"/>
        </w:rPr>
      </w:pPr>
      <w:r>
        <w:rPr>
          <w:rFonts w:ascii="Calibri" w:hAnsi="Calibri"/>
          <w:color w:val="231F20"/>
          <w:w w:val="110"/>
          <w:sz w:val="15"/>
        </w:rPr>
        <w:t>Prohibida su reproducción parcial o total por cualquier medio, sin autorización escrita del legítimo titular de derechos.</w:t>
      </w:r>
    </w:p>
    <w:p>
      <w:pPr>
        <w:spacing w:after="0" w:line="261" w:lineRule="auto"/>
        <w:jc w:val="left"/>
        <w:rPr>
          <w:rFonts w:ascii="Calibri" w:hAnsi="Calibri"/>
          <w:sz w:val="15"/>
        </w:rPr>
        <w:sectPr>
          <w:pgSz w:w="8230" w:h="12760"/>
          <w:pgMar w:top="1180" w:bottom="280" w:left="740" w:right="1120"/>
        </w:sectPr>
      </w:pPr>
    </w:p>
    <w:p>
      <w:pPr>
        <w:pStyle w:val="BodyText"/>
        <w:spacing w:before="4"/>
        <w:rPr>
          <w:sz w:val="17"/>
        </w:rPr>
      </w:pPr>
    </w:p>
    <w:p>
      <w:pPr>
        <w:spacing w:after="0"/>
        <w:rPr>
          <w:sz w:val="17"/>
        </w:rPr>
        <w:sectPr>
          <w:pgSz w:w="8230" w:h="12760"/>
          <w:pgMar w:top="1180" w:bottom="280" w:left="1120" w:right="1120"/>
        </w:sectPr>
      </w:pPr>
    </w:p>
    <w:p>
      <w:pPr>
        <w:pStyle w:val="BodyText"/>
        <w:spacing w:before="4"/>
        <w:rPr>
          <w:sz w:val="17"/>
        </w:rPr>
      </w:pPr>
    </w:p>
    <w:p>
      <w:pPr>
        <w:spacing w:after="0"/>
        <w:rPr>
          <w:sz w:val="17"/>
        </w:rPr>
        <w:sectPr>
          <w:pgSz w:w="8230" w:h="12760"/>
          <w:pgMar w:top="1180" w:bottom="280" w:left="1120" w:right="1120"/>
        </w:sectPr>
      </w:pPr>
    </w:p>
    <w:p>
      <w:pPr>
        <w:pStyle w:val="BodyText"/>
        <w:spacing w:before="4"/>
        <w:rPr>
          <w:sz w:val="17"/>
        </w:rPr>
      </w:pPr>
    </w:p>
    <w:p>
      <w:pPr>
        <w:spacing w:after="0"/>
        <w:rPr>
          <w:sz w:val="17"/>
        </w:rPr>
        <w:sectPr>
          <w:pgSz w:w="8230" w:h="12760"/>
          <w:pgMar w:top="1180" w:bottom="280" w:left="1120" w:right="1120"/>
        </w:sectPr>
      </w:pPr>
    </w:p>
    <w:p>
      <w:pPr>
        <w:pStyle w:val="BodyText"/>
        <w:rPr>
          <w:sz w:val="20"/>
        </w:rPr>
      </w:pPr>
    </w:p>
    <w:p>
      <w:pPr>
        <w:pStyle w:val="Heading1"/>
        <w:spacing w:before="213"/>
        <w:ind w:left="107" w:right="107"/>
        <w:jc w:val="center"/>
      </w:pPr>
      <w:r>
        <w:rPr>
          <w:color w:val="231F20"/>
        </w:rPr>
        <w:t>Introducción</w:t>
      </w:r>
    </w:p>
    <w:p>
      <w:pPr>
        <w:pStyle w:val="BodyText"/>
        <w:rPr>
          <w:b/>
        </w:rPr>
      </w:pPr>
    </w:p>
    <w:p>
      <w:pPr>
        <w:pStyle w:val="BodyText"/>
        <w:rPr>
          <w:b/>
        </w:rPr>
      </w:pPr>
    </w:p>
    <w:p>
      <w:pPr>
        <w:pStyle w:val="BodyText"/>
        <w:spacing w:before="9"/>
        <w:rPr>
          <w:b/>
        </w:rPr>
      </w:pPr>
    </w:p>
    <w:p>
      <w:pPr>
        <w:pStyle w:val="BodyText"/>
        <w:spacing w:line="278" w:lineRule="auto"/>
        <w:ind w:left="110" w:right="108"/>
        <w:jc w:val="both"/>
      </w:pPr>
      <w:r>
        <w:rPr>
          <w:color w:val="231F20"/>
        </w:rPr>
        <w:t>El</w:t>
      </w:r>
      <w:r>
        <w:rPr>
          <w:color w:val="231F20"/>
          <w:spacing w:val="-18"/>
        </w:rPr>
        <w:t> </w:t>
      </w:r>
      <w:r>
        <w:rPr>
          <w:color w:val="231F20"/>
        </w:rPr>
        <w:t>título</w:t>
      </w:r>
      <w:r>
        <w:rPr>
          <w:color w:val="231F20"/>
          <w:spacing w:val="-18"/>
        </w:rPr>
        <w:t> </w:t>
      </w:r>
      <w:r>
        <w:rPr>
          <w:color w:val="231F20"/>
        </w:rPr>
        <w:t>de</w:t>
      </w:r>
      <w:r>
        <w:rPr>
          <w:color w:val="231F20"/>
          <w:spacing w:val="-18"/>
        </w:rPr>
        <w:t> </w:t>
      </w:r>
      <w:r>
        <w:rPr>
          <w:color w:val="231F20"/>
        </w:rPr>
        <w:t>este</w:t>
      </w:r>
      <w:r>
        <w:rPr>
          <w:color w:val="231F20"/>
          <w:spacing w:val="-18"/>
        </w:rPr>
        <w:t> </w:t>
      </w:r>
      <w:r>
        <w:rPr>
          <w:color w:val="231F20"/>
        </w:rPr>
        <w:t>libro</w:t>
      </w:r>
      <w:r>
        <w:rPr>
          <w:color w:val="231F20"/>
          <w:spacing w:val="-18"/>
        </w:rPr>
        <w:t> </w:t>
      </w:r>
      <w:r>
        <w:rPr>
          <w:color w:val="231F20"/>
        </w:rPr>
        <w:t>contiene,</w:t>
      </w:r>
      <w:r>
        <w:rPr>
          <w:color w:val="231F20"/>
          <w:spacing w:val="-18"/>
        </w:rPr>
        <w:t> </w:t>
      </w:r>
      <w:r>
        <w:rPr>
          <w:color w:val="231F20"/>
        </w:rPr>
        <w:t>como</w:t>
      </w:r>
      <w:r>
        <w:rPr>
          <w:color w:val="231F20"/>
          <w:spacing w:val="-18"/>
        </w:rPr>
        <w:t> </w:t>
      </w:r>
      <w:r>
        <w:rPr>
          <w:color w:val="231F20"/>
        </w:rPr>
        <w:t>punto</w:t>
      </w:r>
      <w:r>
        <w:rPr>
          <w:color w:val="231F20"/>
          <w:spacing w:val="-18"/>
        </w:rPr>
        <w:t> </w:t>
      </w:r>
      <w:r>
        <w:rPr>
          <w:color w:val="231F20"/>
        </w:rPr>
        <w:t>de</w:t>
      </w:r>
      <w:r>
        <w:rPr>
          <w:color w:val="231F20"/>
          <w:spacing w:val="-18"/>
        </w:rPr>
        <w:t> </w:t>
      </w:r>
      <w:r>
        <w:rPr>
          <w:color w:val="231F20"/>
        </w:rPr>
        <w:t>partida,</w:t>
      </w:r>
      <w:r>
        <w:rPr>
          <w:color w:val="231F20"/>
          <w:spacing w:val="-18"/>
        </w:rPr>
        <w:t> </w:t>
      </w:r>
      <w:r>
        <w:rPr>
          <w:color w:val="231F20"/>
        </w:rPr>
        <w:t>la</w:t>
      </w:r>
      <w:r>
        <w:rPr>
          <w:color w:val="231F20"/>
          <w:spacing w:val="-18"/>
        </w:rPr>
        <w:t> </w:t>
      </w:r>
      <w:r>
        <w:rPr>
          <w:color w:val="231F20"/>
        </w:rPr>
        <w:t>propuesta</w:t>
      </w:r>
      <w:r>
        <w:rPr>
          <w:color w:val="231F20"/>
          <w:spacing w:val="-18"/>
        </w:rPr>
        <w:t> </w:t>
      </w:r>
      <w:r>
        <w:rPr>
          <w:color w:val="231F20"/>
        </w:rPr>
        <w:t>de un</w:t>
      </w:r>
      <w:r>
        <w:rPr>
          <w:color w:val="231F20"/>
          <w:spacing w:val="-35"/>
        </w:rPr>
        <w:t> </w:t>
      </w:r>
      <w:r>
        <w:rPr>
          <w:color w:val="231F20"/>
        </w:rPr>
        <w:t>diálogo</w:t>
      </w:r>
      <w:r>
        <w:rPr>
          <w:color w:val="231F20"/>
          <w:spacing w:val="-35"/>
        </w:rPr>
        <w:t> </w:t>
      </w:r>
      <w:r>
        <w:rPr>
          <w:color w:val="231F20"/>
        </w:rPr>
        <w:t>entre</w:t>
      </w:r>
      <w:r>
        <w:rPr>
          <w:color w:val="231F20"/>
          <w:spacing w:val="-35"/>
        </w:rPr>
        <w:t> </w:t>
      </w:r>
      <w:r>
        <w:rPr>
          <w:color w:val="231F20"/>
        </w:rPr>
        <w:t>dos</w:t>
      </w:r>
      <w:r>
        <w:rPr>
          <w:color w:val="231F20"/>
          <w:spacing w:val="-35"/>
        </w:rPr>
        <w:t> </w:t>
      </w:r>
      <w:r>
        <w:rPr>
          <w:color w:val="231F20"/>
        </w:rPr>
        <w:t>disciplinas:</w:t>
      </w:r>
      <w:r>
        <w:rPr>
          <w:color w:val="231F20"/>
          <w:spacing w:val="-35"/>
        </w:rPr>
        <w:t> </w:t>
      </w:r>
      <w:r>
        <w:rPr>
          <w:color w:val="231F20"/>
        </w:rPr>
        <w:t>la</w:t>
      </w:r>
      <w:r>
        <w:rPr>
          <w:color w:val="231F20"/>
          <w:spacing w:val="-35"/>
        </w:rPr>
        <w:t> </w:t>
      </w:r>
      <w:r>
        <w:rPr>
          <w:color w:val="231F20"/>
        </w:rPr>
        <w:t>Historia</w:t>
      </w:r>
      <w:r>
        <w:rPr>
          <w:color w:val="231F20"/>
          <w:spacing w:val="-35"/>
        </w:rPr>
        <w:t> </w:t>
      </w:r>
      <w:r>
        <w:rPr>
          <w:color w:val="231F20"/>
        </w:rPr>
        <w:t>y</w:t>
      </w:r>
      <w:r>
        <w:rPr>
          <w:color w:val="231F20"/>
          <w:spacing w:val="-35"/>
        </w:rPr>
        <w:t> </w:t>
      </w:r>
      <w:r>
        <w:rPr>
          <w:color w:val="231F20"/>
        </w:rPr>
        <w:t>la</w:t>
      </w:r>
      <w:r>
        <w:rPr>
          <w:color w:val="231F20"/>
          <w:spacing w:val="-35"/>
        </w:rPr>
        <w:t> </w:t>
      </w:r>
      <w:r>
        <w:rPr>
          <w:color w:val="231F20"/>
        </w:rPr>
        <w:t>Comunicación.</w:t>
      </w:r>
      <w:r>
        <w:rPr>
          <w:color w:val="231F20"/>
          <w:spacing w:val="-35"/>
        </w:rPr>
        <w:t> </w:t>
      </w:r>
      <w:r>
        <w:rPr>
          <w:color w:val="231F20"/>
        </w:rPr>
        <w:t>La</w:t>
      </w:r>
      <w:r>
        <w:rPr>
          <w:color w:val="231F20"/>
          <w:spacing w:val="-35"/>
        </w:rPr>
        <w:t> </w:t>
      </w:r>
      <w:r>
        <w:rPr>
          <w:color w:val="231F20"/>
        </w:rPr>
        <w:t>con- junción</w:t>
      </w:r>
      <w:r>
        <w:rPr>
          <w:color w:val="231F20"/>
          <w:spacing w:val="-18"/>
        </w:rPr>
        <w:t> </w:t>
      </w:r>
      <w:r>
        <w:rPr>
          <w:color w:val="231F20"/>
        </w:rPr>
        <w:t>de</w:t>
      </w:r>
      <w:r>
        <w:rPr>
          <w:color w:val="231F20"/>
          <w:spacing w:val="-18"/>
        </w:rPr>
        <w:t> </w:t>
      </w:r>
      <w:r>
        <w:rPr>
          <w:color w:val="231F20"/>
        </w:rPr>
        <w:t>estos</w:t>
      </w:r>
      <w:r>
        <w:rPr>
          <w:color w:val="231F20"/>
          <w:spacing w:val="-18"/>
        </w:rPr>
        <w:t> </w:t>
      </w:r>
      <w:r>
        <w:rPr>
          <w:color w:val="231F20"/>
        </w:rPr>
        <w:t>dos</w:t>
      </w:r>
      <w:r>
        <w:rPr>
          <w:color w:val="231F20"/>
          <w:spacing w:val="-18"/>
        </w:rPr>
        <w:t> </w:t>
      </w:r>
      <w:r>
        <w:rPr>
          <w:color w:val="231F20"/>
        </w:rPr>
        <w:t>campos</w:t>
      </w:r>
      <w:r>
        <w:rPr>
          <w:color w:val="231F20"/>
          <w:spacing w:val="-18"/>
        </w:rPr>
        <w:t> </w:t>
      </w:r>
      <w:r>
        <w:rPr>
          <w:color w:val="231F20"/>
        </w:rPr>
        <w:t>de</w:t>
      </w:r>
      <w:r>
        <w:rPr>
          <w:color w:val="231F20"/>
          <w:spacing w:val="-18"/>
        </w:rPr>
        <w:t> </w:t>
      </w:r>
      <w:r>
        <w:rPr>
          <w:color w:val="231F20"/>
        </w:rPr>
        <w:t>estudio</w:t>
      </w:r>
      <w:r>
        <w:rPr>
          <w:color w:val="231F20"/>
          <w:spacing w:val="-18"/>
        </w:rPr>
        <w:t> </w:t>
      </w:r>
      <w:r>
        <w:rPr>
          <w:color w:val="231F20"/>
        </w:rPr>
        <w:t>permitió</w:t>
      </w:r>
      <w:r>
        <w:rPr>
          <w:color w:val="231F20"/>
          <w:spacing w:val="-18"/>
        </w:rPr>
        <w:t> </w:t>
      </w:r>
      <w:r>
        <w:rPr>
          <w:color w:val="231F20"/>
        </w:rPr>
        <w:t>abordar</w:t>
      </w:r>
      <w:r>
        <w:rPr>
          <w:color w:val="231F20"/>
          <w:spacing w:val="-18"/>
        </w:rPr>
        <w:t> </w:t>
      </w:r>
      <w:r>
        <w:rPr>
          <w:color w:val="231F20"/>
        </w:rPr>
        <w:t>el</w:t>
      </w:r>
      <w:r>
        <w:rPr>
          <w:color w:val="231F20"/>
          <w:spacing w:val="-18"/>
        </w:rPr>
        <w:t> </w:t>
      </w:r>
      <w:r>
        <w:rPr>
          <w:color w:val="231F20"/>
        </w:rPr>
        <w:t>estudio</w:t>
      </w:r>
      <w:r>
        <w:rPr>
          <w:color w:val="231F20"/>
          <w:spacing w:val="-18"/>
        </w:rPr>
        <w:t> </w:t>
      </w:r>
      <w:r>
        <w:rPr>
          <w:color w:val="231F20"/>
        </w:rPr>
        <w:t>de la comunidad mazahua San Antonio de las Huertas (sah).</w:t>
      </w:r>
      <w:r>
        <w:rPr>
          <w:color w:val="231F20"/>
          <w:position w:val="8"/>
          <w:sz w:val="14"/>
        </w:rPr>
        <w:t>1 </w:t>
      </w:r>
      <w:r>
        <w:rPr>
          <w:color w:val="231F20"/>
        </w:rPr>
        <w:t>Dicha</w:t>
      </w:r>
      <w:r>
        <w:rPr>
          <w:color w:val="231F20"/>
          <w:spacing w:val="-23"/>
        </w:rPr>
        <w:t> </w:t>
      </w:r>
      <w:r>
        <w:rPr>
          <w:color w:val="231F20"/>
        </w:rPr>
        <w:t>co- munidad</w:t>
      </w:r>
      <w:r>
        <w:rPr>
          <w:color w:val="231F20"/>
          <w:spacing w:val="-26"/>
        </w:rPr>
        <w:t> </w:t>
      </w:r>
      <w:r>
        <w:rPr>
          <w:color w:val="231F20"/>
        </w:rPr>
        <w:t>no</w:t>
      </w:r>
      <w:r>
        <w:rPr>
          <w:color w:val="231F20"/>
          <w:spacing w:val="-26"/>
        </w:rPr>
        <w:t> </w:t>
      </w:r>
      <w:r>
        <w:rPr>
          <w:color w:val="231F20"/>
        </w:rPr>
        <w:t>contaba</w:t>
      </w:r>
      <w:r>
        <w:rPr>
          <w:color w:val="231F20"/>
          <w:spacing w:val="-26"/>
        </w:rPr>
        <w:t> </w:t>
      </w:r>
      <w:r>
        <w:rPr>
          <w:color w:val="231F20"/>
        </w:rPr>
        <w:t>con</w:t>
      </w:r>
      <w:r>
        <w:rPr>
          <w:color w:val="231F20"/>
          <w:spacing w:val="-26"/>
        </w:rPr>
        <w:t> </w:t>
      </w:r>
      <w:r>
        <w:rPr>
          <w:color w:val="231F20"/>
        </w:rPr>
        <w:t>energía</w:t>
      </w:r>
      <w:r>
        <w:rPr>
          <w:color w:val="231F20"/>
          <w:spacing w:val="-26"/>
        </w:rPr>
        <w:t> </w:t>
      </w:r>
      <w:r>
        <w:rPr>
          <w:color w:val="231F20"/>
        </w:rPr>
        <w:t>eléctrica</w:t>
      </w:r>
      <w:r>
        <w:rPr>
          <w:color w:val="231F20"/>
          <w:spacing w:val="-26"/>
        </w:rPr>
        <w:t> </w:t>
      </w:r>
      <w:r>
        <w:rPr>
          <w:color w:val="231F20"/>
        </w:rPr>
        <w:t>hace</w:t>
      </w:r>
      <w:r>
        <w:rPr>
          <w:color w:val="231F20"/>
          <w:spacing w:val="-26"/>
        </w:rPr>
        <w:t> </w:t>
      </w:r>
      <w:r>
        <w:rPr>
          <w:color w:val="231F20"/>
        </w:rPr>
        <w:t>más</w:t>
      </w:r>
      <w:r>
        <w:rPr>
          <w:color w:val="231F20"/>
          <w:spacing w:val="-26"/>
        </w:rPr>
        <w:t> </w:t>
      </w:r>
      <w:r>
        <w:rPr>
          <w:color w:val="231F20"/>
        </w:rPr>
        <w:t>de</w:t>
      </w:r>
      <w:r>
        <w:rPr>
          <w:color w:val="231F20"/>
          <w:spacing w:val="-26"/>
        </w:rPr>
        <w:t> </w:t>
      </w:r>
      <w:r>
        <w:rPr>
          <w:color w:val="231F20"/>
        </w:rPr>
        <w:t>treinta</w:t>
      </w:r>
      <w:r>
        <w:rPr>
          <w:color w:val="231F20"/>
          <w:spacing w:val="-26"/>
        </w:rPr>
        <w:t> </w:t>
      </w:r>
      <w:r>
        <w:rPr>
          <w:color w:val="231F20"/>
        </w:rPr>
        <w:t>años;</w:t>
      </w:r>
      <w:r>
        <w:rPr>
          <w:color w:val="231F20"/>
          <w:spacing w:val="-26"/>
        </w:rPr>
        <w:t> </w:t>
      </w:r>
      <w:r>
        <w:rPr>
          <w:color w:val="231F20"/>
        </w:rPr>
        <w:t>sin </w:t>
      </w:r>
      <w:r>
        <w:rPr>
          <w:color w:val="231F20"/>
          <w:w w:val="95"/>
        </w:rPr>
        <w:t>embrago,</w:t>
      </w:r>
      <w:r>
        <w:rPr>
          <w:color w:val="231F20"/>
          <w:spacing w:val="-18"/>
          <w:w w:val="95"/>
        </w:rPr>
        <w:t> </w:t>
      </w:r>
      <w:r>
        <w:rPr>
          <w:color w:val="231F20"/>
          <w:w w:val="95"/>
        </w:rPr>
        <w:t>hoy</w:t>
      </w:r>
      <w:r>
        <w:rPr>
          <w:color w:val="231F20"/>
          <w:spacing w:val="-18"/>
          <w:w w:val="95"/>
        </w:rPr>
        <w:t> </w:t>
      </w:r>
      <w:r>
        <w:rPr>
          <w:color w:val="231F20"/>
          <w:w w:val="95"/>
        </w:rPr>
        <w:t>puede</w:t>
      </w:r>
      <w:r>
        <w:rPr>
          <w:color w:val="231F20"/>
          <w:spacing w:val="-18"/>
          <w:w w:val="95"/>
        </w:rPr>
        <w:t> </w:t>
      </w:r>
      <w:r>
        <w:rPr>
          <w:color w:val="231F20"/>
          <w:w w:val="95"/>
        </w:rPr>
        <w:t>proyectarse</w:t>
      </w:r>
      <w:r>
        <w:rPr>
          <w:color w:val="231F20"/>
          <w:spacing w:val="-18"/>
          <w:w w:val="95"/>
        </w:rPr>
        <w:t> </w:t>
      </w:r>
      <w:r>
        <w:rPr>
          <w:color w:val="231F20"/>
          <w:w w:val="95"/>
        </w:rPr>
        <w:t>–vía</w:t>
      </w:r>
      <w:r>
        <w:rPr>
          <w:color w:val="231F20"/>
          <w:spacing w:val="-18"/>
          <w:w w:val="95"/>
        </w:rPr>
        <w:t> </w:t>
      </w:r>
      <w:r>
        <w:rPr>
          <w:color w:val="231F20"/>
          <w:w w:val="95"/>
        </w:rPr>
        <w:t>Internet</w:t>
      </w:r>
      <w:r>
        <w:rPr>
          <w:color w:val="231F20"/>
          <w:spacing w:val="-18"/>
          <w:w w:val="95"/>
        </w:rPr>
        <w:t> </w:t>
      </w:r>
      <w:r>
        <w:rPr>
          <w:color w:val="231F20"/>
          <w:w w:val="95"/>
        </w:rPr>
        <w:t>y</w:t>
      </w:r>
      <w:r>
        <w:rPr>
          <w:color w:val="231F20"/>
          <w:spacing w:val="-18"/>
          <w:w w:val="95"/>
        </w:rPr>
        <w:t> </w:t>
      </w:r>
      <w:r>
        <w:rPr>
          <w:color w:val="231F20"/>
          <w:w w:val="95"/>
        </w:rPr>
        <w:t>redes</w:t>
      </w:r>
      <w:r>
        <w:rPr>
          <w:color w:val="231F20"/>
          <w:spacing w:val="-18"/>
          <w:w w:val="95"/>
        </w:rPr>
        <w:t> </w:t>
      </w:r>
      <w:r>
        <w:rPr>
          <w:color w:val="231F20"/>
          <w:w w:val="95"/>
        </w:rPr>
        <w:t>sociales–</w:t>
      </w:r>
      <w:r>
        <w:rPr>
          <w:color w:val="231F20"/>
          <w:spacing w:val="-18"/>
          <w:w w:val="95"/>
        </w:rPr>
        <w:t> </w:t>
      </w:r>
      <w:r>
        <w:rPr>
          <w:color w:val="231F20"/>
          <w:w w:val="95"/>
        </w:rPr>
        <w:t>al</w:t>
      </w:r>
      <w:r>
        <w:rPr>
          <w:color w:val="231F20"/>
          <w:spacing w:val="-18"/>
          <w:w w:val="95"/>
        </w:rPr>
        <w:t> </w:t>
      </w:r>
      <w:r>
        <w:rPr>
          <w:color w:val="231F20"/>
          <w:w w:val="95"/>
        </w:rPr>
        <w:t>mundo </w:t>
      </w:r>
      <w:r>
        <w:rPr>
          <w:color w:val="231F20"/>
        </w:rPr>
        <w:t>globalizado,</w:t>
      </w:r>
      <w:r>
        <w:rPr>
          <w:color w:val="231F20"/>
          <w:spacing w:val="-21"/>
        </w:rPr>
        <w:t> </w:t>
      </w:r>
      <w:r>
        <w:rPr>
          <w:color w:val="231F20"/>
        </w:rPr>
        <w:t>del</w:t>
      </w:r>
      <w:r>
        <w:rPr>
          <w:color w:val="231F20"/>
          <w:spacing w:val="-21"/>
        </w:rPr>
        <w:t> </w:t>
      </w:r>
      <w:r>
        <w:rPr>
          <w:color w:val="231F20"/>
        </w:rPr>
        <w:t>cual</w:t>
      </w:r>
      <w:r>
        <w:rPr>
          <w:color w:val="231F20"/>
          <w:spacing w:val="-21"/>
        </w:rPr>
        <w:t> </w:t>
      </w:r>
      <w:r>
        <w:rPr>
          <w:color w:val="231F20"/>
        </w:rPr>
        <w:t>no</w:t>
      </w:r>
      <w:r>
        <w:rPr>
          <w:color w:val="231F20"/>
          <w:spacing w:val="-21"/>
        </w:rPr>
        <w:t> </w:t>
      </w:r>
      <w:r>
        <w:rPr>
          <w:color w:val="231F20"/>
        </w:rPr>
        <w:t>ha</w:t>
      </w:r>
      <w:r>
        <w:rPr>
          <w:color w:val="231F20"/>
          <w:spacing w:val="-21"/>
        </w:rPr>
        <w:t> </w:t>
      </w:r>
      <w:r>
        <w:rPr>
          <w:color w:val="231F20"/>
        </w:rPr>
        <w:t>estado</w:t>
      </w:r>
      <w:r>
        <w:rPr>
          <w:color w:val="231F20"/>
          <w:spacing w:val="-21"/>
        </w:rPr>
        <w:t> </w:t>
      </w:r>
      <w:r>
        <w:rPr>
          <w:color w:val="231F20"/>
        </w:rPr>
        <w:t>ausente</w:t>
      </w:r>
      <w:r>
        <w:rPr>
          <w:color w:val="231F20"/>
          <w:spacing w:val="-21"/>
        </w:rPr>
        <w:t> </w:t>
      </w:r>
      <w:r>
        <w:rPr>
          <w:color w:val="231F20"/>
        </w:rPr>
        <w:t>–en</w:t>
      </w:r>
      <w:r>
        <w:rPr>
          <w:color w:val="231F20"/>
          <w:spacing w:val="-21"/>
        </w:rPr>
        <w:t> </w:t>
      </w:r>
      <w:r>
        <w:rPr>
          <w:color w:val="231F20"/>
        </w:rPr>
        <w:t>lo</w:t>
      </w:r>
      <w:r>
        <w:rPr>
          <w:color w:val="231F20"/>
          <w:spacing w:val="-21"/>
        </w:rPr>
        <w:t> </w:t>
      </w:r>
      <w:r>
        <w:rPr>
          <w:color w:val="231F20"/>
        </w:rPr>
        <w:t>relativo</w:t>
      </w:r>
      <w:r>
        <w:rPr>
          <w:color w:val="231F20"/>
          <w:spacing w:val="-21"/>
        </w:rPr>
        <w:t> </w:t>
      </w:r>
      <w:r>
        <w:rPr>
          <w:color w:val="231F20"/>
        </w:rPr>
        <w:t>a</w:t>
      </w:r>
      <w:r>
        <w:rPr>
          <w:color w:val="231F20"/>
          <w:spacing w:val="-21"/>
        </w:rPr>
        <w:t> </w:t>
      </w:r>
      <w:r>
        <w:rPr>
          <w:color w:val="231F20"/>
        </w:rPr>
        <w:t>los</w:t>
      </w:r>
      <w:r>
        <w:rPr>
          <w:color w:val="231F20"/>
          <w:spacing w:val="-21"/>
        </w:rPr>
        <w:t> </w:t>
      </w:r>
      <w:r>
        <w:rPr>
          <w:color w:val="231F20"/>
        </w:rPr>
        <w:t>Medios Masivos</w:t>
      </w:r>
      <w:r>
        <w:rPr>
          <w:color w:val="231F20"/>
          <w:spacing w:val="-42"/>
        </w:rPr>
        <w:t> </w:t>
      </w:r>
      <w:r>
        <w:rPr>
          <w:color w:val="231F20"/>
        </w:rPr>
        <w:t>de</w:t>
      </w:r>
      <w:r>
        <w:rPr>
          <w:color w:val="231F20"/>
          <w:spacing w:val="-42"/>
        </w:rPr>
        <w:t> </w:t>
      </w:r>
      <w:r>
        <w:rPr>
          <w:color w:val="231F20"/>
        </w:rPr>
        <w:t>Comunicación</w:t>
      </w:r>
      <w:r>
        <w:rPr>
          <w:color w:val="231F20"/>
          <w:spacing w:val="-42"/>
        </w:rPr>
        <w:t> </w:t>
      </w:r>
      <w:r>
        <w:rPr>
          <w:color w:val="231F20"/>
        </w:rPr>
        <w:t>(mmc)</w:t>
      </w:r>
      <w:r>
        <w:rPr>
          <w:color w:val="231F20"/>
          <w:spacing w:val="-42"/>
        </w:rPr>
        <w:t> </w:t>
      </w:r>
      <w:r>
        <w:rPr>
          <w:color w:val="231F20"/>
        </w:rPr>
        <w:t>y</w:t>
      </w:r>
      <w:r>
        <w:rPr>
          <w:color w:val="231F20"/>
          <w:spacing w:val="-42"/>
        </w:rPr>
        <w:t> </w:t>
      </w:r>
      <w:r>
        <w:rPr>
          <w:color w:val="231F20"/>
        </w:rPr>
        <w:t>las</w:t>
      </w:r>
      <w:r>
        <w:rPr>
          <w:color w:val="231F20"/>
          <w:spacing w:val="-42"/>
        </w:rPr>
        <w:t> </w:t>
      </w:r>
      <w:r>
        <w:rPr>
          <w:color w:val="231F20"/>
        </w:rPr>
        <w:t>Tecnologías</w:t>
      </w:r>
      <w:r>
        <w:rPr>
          <w:color w:val="231F20"/>
          <w:spacing w:val="-42"/>
        </w:rPr>
        <w:t> </w:t>
      </w:r>
      <w:r>
        <w:rPr>
          <w:color w:val="231F20"/>
        </w:rPr>
        <w:t>de</w:t>
      </w:r>
      <w:r>
        <w:rPr>
          <w:color w:val="231F20"/>
          <w:spacing w:val="-42"/>
        </w:rPr>
        <w:t> </w:t>
      </w:r>
      <w:r>
        <w:rPr>
          <w:color w:val="231F20"/>
        </w:rPr>
        <w:t>la</w:t>
      </w:r>
      <w:r>
        <w:rPr>
          <w:color w:val="231F20"/>
          <w:spacing w:val="-42"/>
        </w:rPr>
        <w:t> </w:t>
      </w:r>
      <w:r>
        <w:rPr>
          <w:color w:val="231F20"/>
        </w:rPr>
        <w:t>Información</w:t>
      </w:r>
      <w:r>
        <w:rPr>
          <w:color w:val="231F20"/>
          <w:spacing w:val="-42"/>
        </w:rPr>
        <w:t> </w:t>
      </w:r>
      <w:r>
        <w:rPr>
          <w:color w:val="231F20"/>
        </w:rPr>
        <w:t>y Comunicación</w:t>
      </w:r>
      <w:r>
        <w:rPr>
          <w:color w:val="231F20"/>
          <w:spacing w:val="-21"/>
        </w:rPr>
        <w:t> </w:t>
      </w:r>
      <w:r>
        <w:rPr>
          <w:color w:val="231F20"/>
        </w:rPr>
        <w:t>Social</w:t>
      </w:r>
      <w:r>
        <w:rPr>
          <w:color w:val="231F20"/>
          <w:spacing w:val="-21"/>
        </w:rPr>
        <w:t> </w:t>
      </w:r>
      <w:r>
        <w:rPr>
          <w:color w:val="231F20"/>
        </w:rPr>
        <w:t>(tics)–</w:t>
      </w:r>
      <w:r>
        <w:rPr>
          <w:color w:val="231F20"/>
          <w:spacing w:val="-21"/>
        </w:rPr>
        <w:t> </w:t>
      </w:r>
      <w:r>
        <w:rPr>
          <w:color w:val="231F20"/>
        </w:rPr>
        <w:t>.</w:t>
      </w:r>
    </w:p>
    <w:p>
      <w:pPr>
        <w:pStyle w:val="BodyText"/>
        <w:spacing w:line="278" w:lineRule="auto" w:before="58"/>
        <w:ind w:left="110" w:right="107" w:firstLine="566"/>
        <w:jc w:val="both"/>
      </w:pPr>
      <w:r>
        <w:rPr/>
        <w:t>Antes</w:t>
      </w:r>
      <w:r>
        <w:rPr>
          <w:spacing w:val="-24"/>
        </w:rPr>
        <w:t> </w:t>
      </w:r>
      <w:r>
        <w:rPr/>
        <w:t>de</w:t>
      </w:r>
      <w:r>
        <w:rPr>
          <w:spacing w:val="-24"/>
        </w:rPr>
        <w:t> </w:t>
      </w:r>
      <w:r>
        <w:rPr/>
        <w:t>contar</w:t>
      </w:r>
      <w:r>
        <w:rPr>
          <w:spacing w:val="-24"/>
        </w:rPr>
        <w:t> </w:t>
      </w:r>
      <w:r>
        <w:rPr/>
        <w:t>con</w:t>
      </w:r>
      <w:r>
        <w:rPr>
          <w:spacing w:val="-24"/>
        </w:rPr>
        <w:t> </w:t>
      </w:r>
      <w:r>
        <w:rPr/>
        <w:t>energía</w:t>
      </w:r>
      <w:r>
        <w:rPr>
          <w:spacing w:val="-24"/>
        </w:rPr>
        <w:t> </w:t>
      </w:r>
      <w:r>
        <w:rPr/>
        <w:t>eléctrica</w:t>
      </w:r>
      <w:r>
        <w:rPr>
          <w:spacing w:val="-24"/>
        </w:rPr>
        <w:t> </w:t>
      </w:r>
      <w:r>
        <w:rPr/>
        <w:t>(en</w:t>
      </w:r>
      <w:r>
        <w:rPr>
          <w:spacing w:val="-24"/>
        </w:rPr>
        <w:t> </w:t>
      </w:r>
      <w:r>
        <w:rPr/>
        <w:t>1982)</w:t>
      </w:r>
      <w:r>
        <w:rPr>
          <w:spacing w:val="-24"/>
        </w:rPr>
        <w:t> </w:t>
      </w:r>
      <w:r>
        <w:rPr/>
        <w:t>y</w:t>
      </w:r>
      <w:r>
        <w:rPr>
          <w:spacing w:val="-24"/>
        </w:rPr>
        <w:t> </w:t>
      </w:r>
      <w:r>
        <w:rPr/>
        <w:t>de</w:t>
      </w:r>
      <w:r>
        <w:rPr>
          <w:spacing w:val="-24"/>
        </w:rPr>
        <w:t> </w:t>
      </w:r>
      <w:r>
        <w:rPr/>
        <w:t>manera</w:t>
      </w:r>
      <w:r>
        <w:rPr>
          <w:spacing w:val="-24"/>
        </w:rPr>
        <w:t> </w:t>
      </w:r>
      <w:r>
        <w:rPr/>
        <w:t>más o</w:t>
      </w:r>
      <w:r>
        <w:rPr>
          <w:spacing w:val="-42"/>
        </w:rPr>
        <w:t> </w:t>
      </w:r>
      <w:r>
        <w:rPr/>
        <w:t>menos</w:t>
      </w:r>
      <w:r>
        <w:rPr>
          <w:spacing w:val="-42"/>
        </w:rPr>
        <w:t> </w:t>
      </w:r>
      <w:r>
        <w:rPr/>
        <w:t>gradual,</w:t>
      </w:r>
      <w:r>
        <w:rPr>
          <w:spacing w:val="-42"/>
        </w:rPr>
        <w:t> </w:t>
      </w:r>
      <w:r>
        <w:rPr/>
        <w:t>se</w:t>
      </w:r>
      <w:r>
        <w:rPr>
          <w:spacing w:val="-42"/>
        </w:rPr>
        <w:t> </w:t>
      </w:r>
      <w:r>
        <w:rPr/>
        <w:t>fueron</w:t>
      </w:r>
      <w:r>
        <w:rPr>
          <w:spacing w:val="-42"/>
        </w:rPr>
        <w:t> </w:t>
      </w:r>
      <w:r>
        <w:rPr/>
        <w:t>incorporando</w:t>
      </w:r>
      <w:r>
        <w:rPr>
          <w:spacing w:val="-42"/>
        </w:rPr>
        <w:t> </w:t>
      </w:r>
      <w:r>
        <w:rPr/>
        <w:t>diversos</w:t>
      </w:r>
      <w:r>
        <w:rPr>
          <w:spacing w:val="-42"/>
        </w:rPr>
        <w:t> </w:t>
      </w:r>
      <w:r>
        <w:rPr/>
        <w:t>medios</w:t>
      </w:r>
      <w:r>
        <w:rPr>
          <w:spacing w:val="-42"/>
        </w:rPr>
        <w:t> </w:t>
      </w:r>
      <w:r>
        <w:rPr/>
        <w:t>de</w:t>
      </w:r>
      <w:r>
        <w:rPr>
          <w:spacing w:val="-42"/>
        </w:rPr>
        <w:t> </w:t>
      </w:r>
      <w:r>
        <w:rPr/>
        <w:t>comunica- ción</w:t>
      </w:r>
      <w:r>
        <w:rPr>
          <w:spacing w:val="-33"/>
        </w:rPr>
        <w:t> </w:t>
      </w:r>
      <w:r>
        <w:rPr/>
        <w:t>y,</w:t>
      </w:r>
      <w:r>
        <w:rPr>
          <w:spacing w:val="-33"/>
        </w:rPr>
        <w:t> </w:t>
      </w:r>
      <w:r>
        <w:rPr/>
        <w:t>recientemente,</w:t>
      </w:r>
      <w:r>
        <w:rPr>
          <w:spacing w:val="-33"/>
        </w:rPr>
        <w:t> </w:t>
      </w:r>
      <w:r>
        <w:rPr/>
        <w:t>tecnologías</w:t>
      </w:r>
      <w:r>
        <w:rPr>
          <w:spacing w:val="-33"/>
        </w:rPr>
        <w:t> </w:t>
      </w:r>
      <w:r>
        <w:rPr/>
        <w:t>de</w:t>
      </w:r>
      <w:r>
        <w:rPr>
          <w:spacing w:val="-33"/>
        </w:rPr>
        <w:t> </w:t>
      </w:r>
      <w:r>
        <w:rPr/>
        <w:t>comunicación,</w:t>
      </w:r>
      <w:r>
        <w:rPr>
          <w:spacing w:val="-33"/>
        </w:rPr>
        <w:t> </w:t>
      </w:r>
      <w:r>
        <w:rPr/>
        <w:t>es</w:t>
      </w:r>
      <w:r>
        <w:rPr>
          <w:spacing w:val="-33"/>
        </w:rPr>
        <w:t> </w:t>
      </w:r>
      <w:r>
        <w:rPr/>
        <w:t>decir,</w:t>
      </w:r>
      <w:r>
        <w:rPr>
          <w:spacing w:val="-33"/>
        </w:rPr>
        <w:t> </w:t>
      </w:r>
      <w:r>
        <w:rPr>
          <w:color w:val="231F20"/>
        </w:rPr>
        <w:t>mantuvo una</w:t>
      </w:r>
      <w:r>
        <w:rPr>
          <w:color w:val="231F20"/>
          <w:spacing w:val="-39"/>
        </w:rPr>
        <w:t> </w:t>
      </w:r>
      <w:r>
        <w:rPr>
          <w:color w:val="231F20"/>
        </w:rPr>
        <w:t>permanente</w:t>
      </w:r>
      <w:r>
        <w:rPr>
          <w:color w:val="231F20"/>
          <w:spacing w:val="-39"/>
        </w:rPr>
        <w:t> </w:t>
      </w:r>
      <w:r>
        <w:rPr>
          <w:color w:val="231F20"/>
        </w:rPr>
        <w:t>interacción</w:t>
      </w:r>
      <w:r>
        <w:rPr>
          <w:color w:val="231F20"/>
          <w:spacing w:val="-39"/>
        </w:rPr>
        <w:t> </w:t>
      </w:r>
      <w:r>
        <w:rPr>
          <w:color w:val="231F20"/>
        </w:rPr>
        <w:t>con</w:t>
      </w:r>
      <w:r>
        <w:rPr>
          <w:color w:val="231F20"/>
          <w:spacing w:val="-39"/>
        </w:rPr>
        <w:t> </w:t>
      </w:r>
      <w:r>
        <w:rPr>
          <w:color w:val="231F20"/>
        </w:rPr>
        <w:t>medios</w:t>
      </w:r>
      <w:r>
        <w:rPr>
          <w:color w:val="231F20"/>
          <w:spacing w:val="-39"/>
        </w:rPr>
        <w:t> </w:t>
      </w:r>
      <w:r>
        <w:rPr>
          <w:color w:val="231F20"/>
        </w:rPr>
        <w:t>y</w:t>
      </w:r>
      <w:r>
        <w:rPr>
          <w:color w:val="231F20"/>
          <w:spacing w:val="-39"/>
        </w:rPr>
        <w:t> </w:t>
      </w:r>
      <w:r>
        <w:rPr>
          <w:color w:val="231F20"/>
        </w:rPr>
        <w:t>tecnologías</w:t>
      </w:r>
      <w:r>
        <w:rPr>
          <w:color w:val="231F20"/>
          <w:spacing w:val="-39"/>
        </w:rPr>
        <w:t> </w:t>
      </w:r>
      <w:r>
        <w:rPr>
          <w:color w:val="231F20"/>
        </w:rPr>
        <w:t>de</w:t>
      </w:r>
      <w:r>
        <w:rPr>
          <w:color w:val="231F20"/>
          <w:spacing w:val="-39"/>
        </w:rPr>
        <w:t> </w:t>
      </w:r>
      <w:r>
        <w:rPr>
          <w:color w:val="231F20"/>
        </w:rPr>
        <w:t>comunicación </w:t>
      </w:r>
      <w:r>
        <w:rPr>
          <w:color w:val="231F20"/>
          <w:w w:val="90"/>
        </w:rPr>
        <w:t>gracias</w:t>
      </w:r>
      <w:r>
        <w:rPr>
          <w:color w:val="231F20"/>
          <w:spacing w:val="-14"/>
          <w:w w:val="90"/>
        </w:rPr>
        <w:t> </w:t>
      </w:r>
      <w:r>
        <w:rPr>
          <w:color w:val="231F20"/>
          <w:w w:val="90"/>
        </w:rPr>
        <w:t>a</w:t>
      </w:r>
      <w:r>
        <w:rPr>
          <w:color w:val="231F20"/>
          <w:spacing w:val="-14"/>
          <w:w w:val="90"/>
        </w:rPr>
        <w:t> </w:t>
      </w:r>
      <w:r>
        <w:rPr>
          <w:color w:val="231F20"/>
          <w:w w:val="90"/>
        </w:rPr>
        <w:t>procesos</w:t>
      </w:r>
      <w:r>
        <w:rPr>
          <w:color w:val="231F20"/>
          <w:spacing w:val="-14"/>
          <w:w w:val="90"/>
        </w:rPr>
        <w:t> </w:t>
      </w:r>
      <w:r>
        <w:rPr>
          <w:color w:val="231F20"/>
          <w:w w:val="90"/>
        </w:rPr>
        <w:t>como</w:t>
      </w:r>
      <w:r>
        <w:rPr>
          <w:color w:val="231F20"/>
          <w:spacing w:val="-14"/>
          <w:w w:val="90"/>
        </w:rPr>
        <w:t> </w:t>
      </w:r>
      <w:r>
        <w:rPr>
          <w:color w:val="231F20"/>
          <w:w w:val="90"/>
        </w:rPr>
        <w:t>la</w:t>
      </w:r>
      <w:r>
        <w:rPr>
          <w:color w:val="231F20"/>
          <w:spacing w:val="-14"/>
          <w:w w:val="90"/>
        </w:rPr>
        <w:t> </w:t>
      </w:r>
      <w:r>
        <w:rPr>
          <w:color w:val="231F20"/>
          <w:w w:val="90"/>
        </w:rPr>
        <w:t>migración</w:t>
      </w:r>
      <w:r>
        <w:rPr>
          <w:color w:val="231F20"/>
          <w:spacing w:val="-14"/>
          <w:w w:val="90"/>
        </w:rPr>
        <w:t> </w:t>
      </w:r>
      <w:r>
        <w:rPr>
          <w:color w:val="231F20"/>
          <w:w w:val="90"/>
        </w:rPr>
        <w:t>y</w:t>
      </w:r>
      <w:r>
        <w:rPr>
          <w:color w:val="231F20"/>
          <w:spacing w:val="-14"/>
          <w:w w:val="90"/>
        </w:rPr>
        <w:t> </w:t>
      </w:r>
      <w:r>
        <w:rPr>
          <w:color w:val="231F20"/>
          <w:w w:val="90"/>
        </w:rPr>
        <w:t>la</w:t>
      </w:r>
      <w:r>
        <w:rPr>
          <w:color w:val="231F20"/>
          <w:spacing w:val="-14"/>
          <w:w w:val="90"/>
        </w:rPr>
        <w:t> </w:t>
      </w:r>
      <w:r>
        <w:rPr>
          <w:i/>
          <w:color w:val="231F20"/>
          <w:w w:val="90"/>
        </w:rPr>
        <w:t>domesticación</w:t>
      </w:r>
      <w:r>
        <w:rPr>
          <w:i/>
          <w:color w:val="231F20"/>
          <w:spacing w:val="-13"/>
          <w:w w:val="90"/>
        </w:rPr>
        <w:t> </w:t>
      </w:r>
      <w:r>
        <w:rPr>
          <w:i/>
          <w:color w:val="231F20"/>
          <w:w w:val="90"/>
        </w:rPr>
        <w:t>tecnológica</w:t>
      </w:r>
      <w:r>
        <w:rPr>
          <w:color w:val="231F20"/>
          <w:w w:val="90"/>
        </w:rPr>
        <w:t>,</w:t>
      </w:r>
      <w:r>
        <w:rPr>
          <w:color w:val="231F20"/>
          <w:spacing w:val="-14"/>
          <w:w w:val="90"/>
        </w:rPr>
        <w:t> </w:t>
      </w:r>
      <w:r>
        <w:rPr>
          <w:color w:val="231F20"/>
          <w:w w:val="90"/>
        </w:rPr>
        <w:t>la</w:t>
      </w:r>
      <w:r>
        <w:rPr>
          <w:color w:val="231F20"/>
          <w:spacing w:val="-14"/>
          <w:w w:val="90"/>
        </w:rPr>
        <w:t> </w:t>
      </w:r>
      <w:r>
        <w:rPr>
          <w:color w:val="231F20"/>
          <w:w w:val="90"/>
        </w:rPr>
        <w:t>cual ha</w:t>
      </w:r>
      <w:r>
        <w:rPr>
          <w:color w:val="231F20"/>
          <w:spacing w:val="-35"/>
          <w:w w:val="90"/>
        </w:rPr>
        <w:t> </w:t>
      </w:r>
      <w:r>
        <w:rPr>
          <w:color w:val="231F20"/>
          <w:w w:val="90"/>
        </w:rPr>
        <w:t>sido</w:t>
      </w:r>
      <w:r>
        <w:rPr>
          <w:color w:val="231F20"/>
          <w:spacing w:val="-35"/>
          <w:w w:val="90"/>
        </w:rPr>
        <w:t> </w:t>
      </w:r>
      <w:r>
        <w:rPr>
          <w:i/>
          <w:color w:val="231F20"/>
          <w:w w:val="90"/>
        </w:rPr>
        <w:t>transgeneracional</w:t>
      </w:r>
      <w:r>
        <w:rPr>
          <w:color w:val="231F20"/>
          <w:w w:val="90"/>
        </w:rPr>
        <w:t>.</w:t>
      </w:r>
    </w:p>
    <w:p>
      <w:pPr>
        <w:pStyle w:val="BodyText"/>
        <w:spacing w:line="278" w:lineRule="auto" w:before="86"/>
        <w:ind w:left="110" w:right="108" w:firstLine="566"/>
        <w:jc w:val="both"/>
      </w:pPr>
      <w:r>
        <w:rPr>
          <w:color w:val="231F20"/>
          <w:w w:val="95"/>
        </w:rPr>
        <w:t>San</w:t>
      </w:r>
      <w:r>
        <w:rPr>
          <w:color w:val="231F20"/>
          <w:spacing w:val="-17"/>
          <w:w w:val="95"/>
        </w:rPr>
        <w:t> </w:t>
      </w:r>
      <w:r>
        <w:rPr>
          <w:color w:val="231F20"/>
          <w:w w:val="95"/>
        </w:rPr>
        <w:t>Antonio</w:t>
      </w:r>
      <w:r>
        <w:rPr>
          <w:color w:val="231F20"/>
          <w:spacing w:val="-16"/>
          <w:w w:val="95"/>
        </w:rPr>
        <w:t> </w:t>
      </w:r>
      <w:r>
        <w:rPr>
          <w:color w:val="231F20"/>
          <w:w w:val="95"/>
        </w:rPr>
        <w:t>de</w:t>
      </w:r>
      <w:r>
        <w:rPr>
          <w:color w:val="231F20"/>
          <w:spacing w:val="-17"/>
          <w:w w:val="95"/>
        </w:rPr>
        <w:t> </w:t>
      </w:r>
      <w:r>
        <w:rPr>
          <w:color w:val="231F20"/>
          <w:w w:val="95"/>
        </w:rPr>
        <w:t>las</w:t>
      </w:r>
      <w:r>
        <w:rPr>
          <w:color w:val="231F20"/>
          <w:spacing w:val="-17"/>
          <w:w w:val="95"/>
        </w:rPr>
        <w:t> </w:t>
      </w:r>
      <w:r>
        <w:rPr>
          <w:color w:val="231F20"/>
          <w:w w:val="95"/>
        </w:rPr>
        <w:t>Huertas</w:t>
      </w:r>
      <w:r>
        <w:rPr>
          <w:color w:val="231F20"/>
          <w:spacing w:val="-17"/>
          <w:w w:val="95"/>
        </w:rPr>
        <w:t> </w:t>
      </w:r>
      <w:r>
        <w:rPr>
          <w:color w:val="231F20"/>
          <w:w w:val="95"/>
        </w:rPr>
        <w:t>ha</w:t>
      </w:r>
      <w:r>
        <w:rPr>
          <w:color w:val="231F20"/>
          <w:spacing w:val="-16"/>
          <w:w w:val="95"/>
        </w:rPr>
        <w:t> </w:t>
      </w:r>
      <w:r>
        <w:rPr>
          <w:color w:val="231F20"/>
          <w:w w:val="95"/>
        </w:rPr>
        <w:t>desarrollado</w:t>
      </w:r>
      <w:r>
        <w:rPr>
          <w:color w:val="231F20"/>
          <w:spacing w:val="-17"/>
          <w:w w:val="95"/>
        </w:rPr>
        <w:t> </w:t>
      </w:r>
      <w:r>
        <w:rPr>
          <w:color w:val="231F20"/>
          <w:w w:val="95"/>
        </w:rPr>
        <w:t>estrategias</w:t>
      </w:r>
      <w:r>
        <w:rPr>
          <w:color w:val="231F20"/>
          <w:spacing w:val="-17"/>
          <w:w w:val="95"/>
        </w:rPr>
        <w:t> </w:t>
      </w:r>
      <w:r>
        <w:rPr>
          <w:color w:val="231F20"/>
          <w:w w:val="95"/>
        </w:rPr>
        <w:t>que,</w:t>
      </w:r>
      <w:r>
        <w:rPr>
          <w:color w:val="231F20"/>
          <w:spacing w:val="-17"/>
          <w:w w:val="95"/>
        </w:rPr>
        <w:t> </w:t>
      </w:r>
      <w:r>
        <w:rPr>
          <w:color w:val="231F20"/>
          <w:w w:val="95"/>
        </w:rPr>
        <w:t>a</w:t>
      </w:r>
      <w:r>
        <w:rPr>
          <w:color w:val="231F20"/>
          <w:spacing w:val="-16"/>
          <w:w w:val="95"/>
        </w:rPr>
        <w:t> </w:t>
      </w:r>
      <w:r>
        <w:rPr>
          <w:color w:val="231F20"/>
          <w:w w:val="95"/>
        </w:rPr>
        <w:t>pesar </w:t>
      </w:r>
      <w:r>
        <w:rPr>
          <w:color w:val="231F20"/>
        </w:rPr>
        <w:t>de</w:t>
      </w:r>
      <w:r>
        <w:rPr>
          <w:color w:val="231F20"/>
          <w:spacing w:val="-26"/>
        </w:rPr>
        <w:t> </w:t>
      </w:r>
      <w:r>
        <w:rPr>
          <w:color w:val="231F20"/>
        </w:rPr>
        <w:t>la</w:t>
      </w:r>
      <w:r>
        <w:rPr>
          <w:color w:val="231F20"/>
          <w:spacing w:val="-26"/>
        </w:rPr>
        <w:t> </w:t>
      </w:r>
      <w:r>
        <w:rPr>
          <w:color w:val="231F20"/>
        </w:rPr>
        <w:t>“modernidad”</w:t>
      </w:r>
      <w:r>
        <w:rPr>
          <w:color w:val="231F20"/>
          <w:spacing w:val="-26"/>
        </w:rPr>
        <w:t> </w:t>
      </w:r>
      <w:r>
        <w:rPr>
          <w:color w:val="231F20"/>
        </w:rPr>
        <w:t>que</w:t>
      </w:r>
      <w:r>
        <w:rPr>
          <w:color w:val="231F20"/>
          <w:spacing w:val="-26"/>
        </w:rPr>
        <w:t> </w:t>
      </w:r>
      <w:r>
        <w:rPr>
          <w:color w:val="231F20"/>
        </w:rPr>
        <w:t>suponen</w:t>
      </w:r>
      <w:r>
        <w:rPr>
          <w:color w:val="231F20"/>
          <w:spacing w:val="-26"/>
        </w:rPr>
        <w:t> </w:t>
      </w:r>
      <w:r>
        <w:rPr>
          <w:color w:val="231F20"/>
        </w:rPr>
        <w:t>los</w:t>
      </w:r>
      <w:r>
        <w:rPr>
          <w:color w:val="231F20"/>
          <w:spacing w:val="-26"/>
        </w:rPr>
        <w:t> </w:t>
      </w:r>
      <w:r>
        <w:rPr>
          <w:color w:val="231F20"/>
        </w:rPr>
        <w:t>medios</w:t>
      </w:r>
      <w:r>
        <w:rPr>
          <w:color w:val="231F20"/>
          <w:spacing w:val="-26"/>
        </w:rPr>
        <w:t> </w:t>
      </w:r>
      <w:r>
        <w:rPr>
          <w:color w:val="231F20"/>
        </w:rPr>
        <w:t>y</w:t>
      </w:r>
      <w:r>
        <w:rPr>
          <w:color w:val="231F20"/>
          <w:spacing w:val="-26"/>
        </w:rPr>
        <w:t> </w:t>
      </w:r>
      <w:r>
        <w:rPr>
          <w:color w:val="231F20"/>
        </w:rPr>
        <w:t>tecnologías,</w:t>
      </w:r>
      <w:r>
        <w:rPr>
          <w:color w:val="231F20"/>
          <w:spacing w:val="-26"/>
        </w:rPr>
        <w:t> </w:t>
      </w:r>
      <w:r>
        <w:rPr>
          <w:color w:val="231F20"/>
        </w:rPr>
        <w:t>le</w:t>
      </w:r>
      <w:r>
        <w:rPr>
          <w:color w:val="231F20"/>
          <w:spacing w:val="-26"/>
        </w:rPr>
        <w:t> </w:t>
      </w:r>
      <w:r>
        <w:rPr>
          <w:color w:val="231F20"/>
        </w:rPr>
        <w:t>permiten mantener</w:t>
      </w:r>
      <w:r>
        <w:rPr>
          <w:color w:val="231F20"/>
          <w:spacing w:val="-20"/>
        </w:rPr>
        <w:t> </w:t>
      </w:r>
      <w:r>
        <w:rPr>
          <w:color w:val="231F20"/>
        </w:rPr>
        <w:t>su</w:t>
      </w:r>
      <w:r>
        <w:rPr>
          <w:color w:val="231F20"/>
          <w:spacing w:val="-20"/>
        </w:rPr>
        <w:t> </w:t>
      </w:r>
      <w:r>
        <w:rPr>
          <w:color w:val="231F20"/>
        </w:rPr>
        <w:t>identidad</w:t>
      </w:r>
      <w:r>
        <w:rPr>
          <w:color w:val="231F20"/>
          <w:spacing w:val="-20"/>
        </w:rPr>
        <w:t> </w:t>
      </w:r>
      <w:r>
        <w:rPr>
          <w:color w:val="231F20"/>
        </w:rPr>
        <w:t>indígena</w:t>
      </w:r>
      <w:r>
        <w:rPr>
          <w:color w:val="231F20"/>
          <w:spacing w:val="-20"/>
        </w:rPr>
        <w:t> </w:t>
      </w:r>
      <w:r>
        <w:rPr>
          <w:color w:val="231F20"/>
        </w:rPr>
        <w:t>a</w:t>
      </w:r>
      <w:r>
        <w:rPr>
          <w:color w:val="231F20"/>
          <w:spacing w:val="-20"/>
        </w:rPr>
        <w:t> </w:t>
      </w:r>
      <w:r>
        <w:rPr>
          <w:color w:val="231F20"/>
        </w:rPr>
        <w:t>medida</w:t>
      </w:r>
      <w:r>
        <w:rPr>
          <w:color w:val="231F20"/>
          <w:spacing w:val="-20"/>
        </w:rPr>
        <w:t> </w:t>
      </w:r>
      <w:r>
        <w:rPr>
          <w:color w:val="231F20"/>
        </w:rPr>
        <w:t>que</w:t>
      </w:r>
      <w:r>
        <w:rPr>
          <w:color w:val="231F20"/>
          <w:spacing w:val="-20"/>
        </w:rPr>
        <w:t> </w:t>
      </w:r>
      <w:r>
        <w:rPr>
          <w:color w:val="231F20"/>
        </w:rPr>
        <w:t>aumenta</w:t>
      </w:r>
      <w:r>
        <w:rPr>
          <w:color w:val="231F20"/>
          <w:spacing w:val="-20"/>
        </w:rPr>
        <w:t> </w:t>
      </w:r>
      <w:r>
        <w:rPr>
          <w:color w:val="231F20"/>
        </w:rPr>
        <w:t>su</w:t>
      </w:r>
      <w:r>
        <w:rPr>
          <w:color w:val="231F20"/>
          <w:spacing w:val="-20"/>
        </w:rPr>
        <w:t> </w:t>
      </w:r>
      <w:r>
        <w:rPr>
          <w:color w:val="231F20"/>
        </w:rPr>
        <w:t>intercambio externo.</w:t>
      </w:r>
    </w:p>
    <w:p>
      <w:pPr>
        <w:pStyle w:val="BodyText"/>
        <w:spacing w:line="278" w:lineRule="auto" w:before="86"/>
        <w:ind w:left="110" w:right="107" w:firstLine="566"/>
        <w:jc w:val="both"/>
      </w:pPr>
      <w:r>
        <w:rPr/>
        <w:t>Desde</w:t>
      </w:r>
      <w:r>
        <w:rPr>
          <w:spacing w:val="-18"/>
        </w:rPr>
        <w:t> </w:t>
      </w:r>
      <w:r>
        <w:rPr/>
        <w:t>su</w:t>
      </w:r>
      <w:r>
        <w:rPr>
          <w:spacing w:val="-18"/>
        </w:rPr>
        <w:t> </w:t>
      </w:r>
      <w:r>
        <w:rPr/>
        <w:t>historia</w:t>
      </w:r>
      <w:r>
        <w:rPr>
          <w:spacing w:val="-18"/>
        </w:rPr>
        <w:t> </w:t>
      </w:r>
      <w:r>
        <w:rPr/>
        <w:t>fue</w:t>
      </w:r>
      <w:r>
        <w:rPr>
          <w:spacing w:val="-18"/>
        </w:rPr>
        <w:t> </w:t>
      </w:r>
      <w:r>
        <w:rPr/>
        <w:t>necesario</w:t>
      </w:r>
      <w:r>
        <w:rPr>
          <w:spacing w:val="-18"/>
        </w:rPr>
        <w:t> </w:t>
      </w:r>
      <w:r>
        <w:rPr/>
        <w:t>hacer</w:t>
      </w:r>
      <w:r>
        <w:rPr>
          <w:spacing w:val="-18"/>
        </w:rPr>
        <w:t> </w:t>
      </w:r>
      <w:r>
        <w:rPr/>
        <w:t>un</w:t>
      </w:r>
      <w:r>
        <w:rPr>
          <w:spacing w:val="-18"/>
        </w:rPr>
        <w:t> </w:t>
      </w:r>
      <w:r>
        <w:rPr/>
        <w:t>análisis</w:t>
      </w:r>
      <w:r>
        <w:rPr>
          <w:spacing w:val="-18"/>
        </w:rPr>
        <w:t> </w:t>
      </w:r>
      <w:r>
        <w:rPr/>
        <w:t>del</w:t>
      </w:r>
      <w:r>
        <w:rPr>
          <w:spacing w:val="-18"/>
        </w:rPr>
        <w:t> </w:t>
      </w:r>
      <w:r>
        <w:rPr/>
        <w:t>proceso;</w:t>
      </w:r>
      <w:r>
        <w:rPr>
          <w:spacing w:val="-18"/>
        </w:rPr>
        <w:t> </w:t>
      </w:r>
      <w:r>
        <w:rPr/>
        <w:t>es decir,</w:t>
      </w:r>
      <w:r>
        <w:rPr>
          <w:spacing w:val="-15"/>
        </w:rPr>
        <w:t> </w:t>
      </w:r>
      <w:r>
        <w:rPr/>
        <w:t>del</w:t>
      </w:r>
      <w:r>
        <w:rPr>
          <w:spacing w:val="-15"/>
        </w:rPr>
        <w:t> </w:t>
      </w:r>
      <w:r>
        <w:rPr/>
        <w:t>momento</w:t>
      </w:r>
      <w:r>
        <w:rPr>
          <w:spacing w:val="-15"/>
        </w:rPr>
        <w:t> </w:t>
      </w:r>
      <w:r>
        <w:rPr/>
        <w:t>en</w:t>
      </w:r>
      <w:r>
        <w:rPr>
          <w:spacing w:val="-15"/>
        </w:rPr>
        <w:t> </w:t>
      </w:r>
      <w:r>
        <w:rPr/>
        <w:t>que</w:t>
      </w:r>
      <w:r>
        <w:rPr>
          <w:spacing w:val="-15"/>
        </w:rPr>
        <w:t> </w:t>
      </w:r>
      <w:r>
        <w:rPr/>
        <w:t>se</w:t>
      </w:r>
      <w:r>
        <w:rPr>
          <w:spacing w:val="-15"/>
        </w:rPr>
        <w:t> </w:t>
      </w:r>
      <w:r>
        <w:rPr/>
        <w:t>funda</w:t>
      </w:r>
      <w:r>
        <w:rPr>
          <w:spacing w:val="-15"/>
        </w:rPr>
        <w:t> </w:t>
      </w:r>
      <w:r>
        <w:rPr/>
        <w:t>la</w:t>
      </w:r>
      <w:r>
        <w:rPr>
          <w:spacing w:val="-15"/>
        </w:rPr>
        <w:t> </w:t>
      </w:r>
      <w:r>
        <w:rPr/>
        <w:t>comunidad</w:t>
      </w:r>
      <w:r>
        <w:rPr>
          <w:spacing w:val="-15"/>
        </w:rPr>
        <w:t> </w:t>
      </w:r>
      <w:r>
        <w:rPr/>
        <w:t>hasta</w:t>
      </w:r>
      <w:r>
        <w:rPr>
          <w:spacing w:val="-15"/>
        </w:rPr>
        <w:t> </w:t>
      </w:r>
      <w:r>
        <w:rPr/>
        <w:t>que</w:t>
      </w:r>
      <w:r>
        <w:rPr>
          <w:spacing w:val="-15"/>
        </w:rPr>
        <w:t> </w:t>
      </w:r>
      <w:r>
        <w:rPr/>
        <w:t>se</w:t>
      </w:r>
      <w:r>
        <w:rPr>
          <w:spacing w:val="-15"/>
        </w:rPr>
        <w:t> </w:t>
      </w:r>
      <w:r>
        <w:rPr/>
        <w:t>genera la</w:t>
      </w:r>
      <w:r>
        <w:rPr>
          <w:spacing w:val="-29"/>
        </w:rPr>
        <w:t> </w:t>
      </w:r>
      <w:r>
        <w:rPr/>
        <w:t>interacción,</w:t>
      </w:r>
      <w:r>
        <w:rPr>
          <w:spacing w:val="-29"/>
        </w:rPr>
        <w:t> </w:t>
      </w:r>
      <w:r>
        <w:rPr/>
        <w:t>primero</w:t>
      </w:r>
      <w:r>
        <w:rPr>
          <w:spacing w:val="-29"/>
        </w:rPr>
        <w:t> </w:t>
      </w:r>
      <w:r>
        <w:rPr/>
        <w:t>con</w:t>
      </w:r>
      <w:r>
        <w:rPr>
          <w:spacing w:val="-29"/>
        </w:rPr>
        <w:t> </w:t>
      </w:r>
      <w:r>
        <w:rPr/>
        <w:t>los</w:t>
      </w:r>
      <w:r>
        <w:rPr>
          <w:spacing w:val="-28"/>
        </w:rPr>
        <w:t> </w:t>
      </w:r>
      <w:r>
        <w:rPr/>
        <w:t>mmc</w:t>
      </w:r>
      <w:r>
        <w:rPr>
          <w:spacing w:val="-29"/>
        </w:rPr>
        <w:t> </w:t>
      </w:r>
      <w:r>
        <w:rPr/>
        <w:t>(a</w:t>
      </w:r>
      <w:r>
        <w:rPr>
          <w:spacing w:val="-29"/>
        </w:rPr>
        <w:t> </w:t>
      </w:r>
      <w:r>
        <w:rPr/>
        <w:t>partir</w:t>
      </w:r>
      <w:r>
        <w:rPr>
          <w:spacing w:val="-29"/>
        </w:rPr>
        <w:t> </w:t>
      </w:r>
      <w:r>
        <w:rPr/>
        <w:t>de</w:t>
      </w:r>
      <w:r>
        <w:rPr>
          <w:spacing w:val="-29"/>
        </w:rPr>
        <w:t> </w:t>
      </w:r>
      <w:r>
        <w:rPr/>
        <w:t>1945</w:t>
      </w:r>
      <w:r>
        <w:rPr>
          <w:spacing w:val="-29"/>
        </w:rPr>
        <w:t> </w:t>
      </w:r>
      <w:r>
        <w:rPr/>
        <w:t>aproximadamen- te),</w:t>
      </w:r>
      <w:r>
        <w:rPr>
          <w:spacing w:val="-35"/>
        </w:rPr>
        <w:t> </w:t>
      </w:r>
      <w:r>
        <w:rPr/>
        <w:t>luego</w:t>
      </w:r>
      <w:r>
        <w:rPr>
          <w:spacing w:val="-35"/>
        </w:rPr>
        <w:t> </w:t>
      </w:r>
      <w:r>
        <w:rPr/>
        <w:t>con</w:t>
      </w:r>
      <w:r>
        <w:rPr>
          <w:spacing w:val="-35"/>
        </w:rPr>
        <w:t> </w:t>
      </w:r>
      <w:r>
        <w:rPr/>
        <w:t>la</w:t>
      </w:r>
      <w:r>
        <w:rPr>
          <w:spacing w:val="-35"/>
        </w:rPr>
        <w:t> </w:t>
      </w:r>
      <w:r>
        <w:rPr/>
        <w:t>energía</w:t>
      </w:r>
      <w:r>
        <w:rPr>
          <w:spacing w:val="-35"/>
        </w:rPr>
        <w:t> </w:t>
      </w:r>
      <w:r>
        <w:rPr/>
        <w:t>eléctrica</w:t>
      </w:r>
      <w:r>
        <w:rPr>
          <w:spacing w:val="-35"/>
        </w:rPr>
        <w:t> </w:t>
      </w:r>
      <w:r>
        <w:rPr/>
        <w:t>(1982)</w:t>
      </w:r>
      <w:r>
        <w:rPr>
          <w:spacing w:val="-35"/>
        </w:rPr>
        <w:t> </w:t>
      </w:r>
      <w:r>
        <w:rPr/>
        <w:t>y</w:t>
      </w:r>
      <w:r>
        <w:rPr>
          <w:spacing w:val="-35"/>
        </w:rPr>
        <w:t> </w:t>
      </w:r>
      <w:r>
        <w:rPr/>
        <w:t>recientemente</w:t>
      </w:r>
      <w:r>
        <w:rPr>
          <w:spacing w:val="-35"/>
        </w:rPr>
        <w:t> </w:t>
      </w:r>
      <w:r>
        <w:rPr/>
        <w:t>(2010)</w:t>
      </w:r>
      <w:r>
        <w:rPr>
          <w:spacing w:val="-35"/>
        </w:rPr>
        <w:t> </w:t>
      </w:r>
      <w:r>
        <w:rPr/>
        <w:t>con</w:t>
      </w:r>
      <w:r>
        <w:rPr>
          <w:spacing w:val="-35"/>
        </w:rPr>
        <w:t> </w:t>
      </w:r>
      <w:r>
        <w:rPr/>
        <w:t>las tics.</w:t>
      </w:r>
      <w:r>
        <w:rPr>
          <w:spacing w:val="-29"/>
        </w:rPr>
        <w:t> </w:t>
      </w:r>
      <w:r>
        <w:rPr/>
        <w:t>Cabe</w:t>
      </w:r>
      <w:r>
        <w:rPr>
          <w:spacing w:val="-29"/>
        </w:rPr>
        <w:t> </w:t>
      </w:r>
      <w:r>
        <w:rPr/>
        <w:t>aclarar</w:t>
      </w:r>
      <w:r>
        <w:rPr>
          <w:spacing w:val="-29"/>
        </w:rPr>
        <w:t> </w:t>
      </w:r>
      <w:r>
        <w:rPr/>
        <w:t>que,</w:t>
      </w:r>
      <w:r>
        <w:rPr>
          <w:spacing w:val="-29"/>
        </w:rPr>
        <w:t> </w:t>
      </w:r>
      <w:r>
        <w:rPr/>
        <w:t>aunque</w:t>
      </w:r>
      <w:r>
        <w:rPr>
          <w:spacing w:val="-29"/>
        </w:rPr>
        <w:t> </w:t>
      </w:r>
      <w:r>
        <w:rPr/>
        <w:t>parezca</w:t>
      </w:r>
      <w:r>
        <w:rPr>
          <w:spacing w:val="-29"/>
        </w:rPr>
        <w:t> </w:t>
      </w:r>
      <w:r>
        <w:rPr/>
        <w:t>contradictorio,</w:t>
      </w:r>
      <w:r>
        <w:rPr>
          <w:spacing w:val="-29"/>
        </w:rPr>
        <w:t> </w:t>
      </w:r>
      <w:r>
        <w:rPr/>
        <w:t>el</w:t>
      </w:r>
      <w:r>
        <w:rPr>
          <w:spacing w:val="-29"/>
        </w:rPr>
        <w:t> </w:t>
      </w:r>
      <w:r>
        <w:rPr/>
        <w:t>proceso</w:t>
      </w:r>
      <w:r>
        <w:rPr>
          <w:spacing w:val="-29"/>
        </w:rPr>
        <w:t> </w:t>
      </w:r>
      <w:r>
        <w:rPr/>
        <w:t>se</w:t>
      </w:r>
      <w:r>
        <w:rPr>
          <w:spacing w:val="-29"/>
        </w:rPr>
        <w:t> </w:t>
      </w:r>
      <w:r>
        <w:rPr/>
        <w:t>dio</w:t>
      </w:r>
    </w:p>
    <w:p>
      <w:pPr>
        <w:pStyle w:val="BodyText"/>
        <w:rPr>
          <w:sz w:val="20"/>
        </w:rPr>
      </w:pPr>
    </w:p>
    <w:p>
      <w:pPr>
        <w:pStyle w:val="BodyText"/>
        <w:rPr>
          <w:sz w:val="20"/>
        </w:rPr>
      </w:pPr>
    </w:p>
    <w:p>
      <w:pPr>
        <w:pStyle w:val="BodyText"/>
        <w:spacing w:before="9"/>
        <w:rPr>
          <w:sz w:val="22"/>
        </w:rPr>
      </w:pPr>
      <w:r>
        <w:rPr/>
        <w:pict>
          <v:line style="position:absolute;mso-position-horizontal-relative:page;mso-position-vertical-relative:paragraph;z-index:1168;mso-wrap-distance-left:0;mso-wrap-distance-right:0" from="42.519699pt,15.262197pt" to="141.732699pt,15.262197pt" stroked="true" strokeweight=".4pt" strokecolor="#231f20">
            <w10:wrap type="topAndBottom"/>
          </v:line>
        </w:pict>
      </w:r>
    </w:p>
    <w:p>
      <w:pPr>
        <w:tabs>
          <w:tab w:pos="433" w:val="left" w:leader="none"/>
        </w:tabs>
        <w:spacing w:before="12"/>
        <w:ind w:left="110" w:right="106" w:firstLine="0"/>
        <w:jc w:val="left"/>
        <w:rPr>
          <w:sz w:val="16"/>
        </w:rPr>
      </w:pPr>
      <w:r>
        <w:rPr>
          <w:color w:val="231F20"/>
          <w:w w:val="105"/>
          <w:position w:val="6"/>
          <w:sz w:val="10"/>
        </w:rPr>
        <w:t>1</w:t>
        <w:tab/>
      </w:r>
      <w:r>
        <w:rPr>
          <w:color w:val="231F20"/>
          <w:w w:val="105"/>
          <w:sz w:val="16"/>
        </w:rPr>
        <w:t>En</w:t>
      </w:r>
      <w:r>
        <w:rPr>
          <w:color w:val="231F20"/>
          <w:spacing w:val="-19"/>
          <w:w w:val="105"/>
          <w:sz w:val="16"/>
        </w:rPr>
        <w:t> </w:t>
      </w:r>
      <w:r>
        <w:rPr>
          <w:color w:val="231F20"/>
          <w:w w:val="105"/>
          <w:sz w:val="16"/>
        </w:rPr>
        <w:t>adelante</w:t>
      </w:r>
      <w:r>
        <w:rPr>
          <w:color w:val="231F20"/>
          <w:spacing w:val="-19"/>
          <w:w w:val="105"/>
          <w:sz w:val="16"/>
        </w:rPr>
        <w:t> </w:t>
      </w:r>
      <w:r>
        <w:rPr>
          <w:color w:val="231F20"/>
          <w:w w:val="105"/>
          <w:sz w:val="16"/>
        </w:rPr>
        <w:t>se</w:t>
      </w:r>
      <w:r>
        <w:rPr>
          <w:color w:val="231F20"/>
          <w:spacing w:val="-19"/>
          <w:w w:val="105"/>
          <w:sz w:val="16"/>
        </w:rPr>
        <w:t> </w:t>
      </w:r>
      <w:r>
        <w:rPr>
          <w:color w:val="231F20"/>
          <w:w w:val="105"/>
          <w:sz w:val="16"/>
        </w:rPr>
        <w:t>emplearán</w:t>
      </w:r>
      <w:r>
        <w:rPr>
          <w:color w:val="231F20"/>
          <w:spacing w:val="-19"/>
          <w:w w:val="105"/>
          <w:sz w:val="16"/>
        </w:rPr>
        <w:t> </w:t>
      </w:r>
      <w:r>
        <w:rPr>
          <w:color w:val="231F20"/>
          <w:w w:val="105"/>
          <w:sz w:val="16"/>
        </w:rPr>
        <w:t>las</w:t>
      </w:r>
      <w:r>
        <w:rPr>
          <w:color w:val="231F20"/>
          <w:spacing w:val="-19"/>
          <w:w w:val="105"/>
          <w:sz w:val="16"/>
        </w:rPr>
        <w:t> </w:t>
      </w:r>
      <w:r>
        <w:rPr>
          <w:color w:val="231F20"/>
          <w:w w:val="105"/>
          <w:sz w:val="16"/>
        </w:rPr>
        <w:t>siglas</w:t>
      </w:r>
      <w:r>
        <w:rPr>
          <w:color w:val="231F20"/>
          <w:spacing w:val="-18"/>
          <w:w w:val="105"/>
          <w:sz w:val="16"/>
        </w:rPr>
        <w:t> </w:t>
      </w:r>
      <w:r>
        <w:rPr>
          <w:color w:val="231F20"/>
          <w:w w:val="125"/>
          <w:sz w:val="11"/>
        </w:rPr>
        <w:t>sah</w:t>
      </w:r>
      <w:r>
        <w:rPr>
          <w:color w:val="231F20"/>
          <w:spacing w:val="-11"/>
          <w:w w:val="125"/>
          <w:sz w:val="11"/>
        </w:rPr>
        <w:t> </w:t>
      </w:r>
      <w:r>
        <w:rPr>
          <w:color w:val="231F20"/>
          <w:w w:val="105"/>
          <w:sz w:val="16"/>
        </w:rPr>
        <w:t>para</w:t>
      </w:r>
      <w:r>
        <w:rPr>
          <w:color w:val="231F20"/>
          <w:spacing w:val="-18"/>
          <w:w w:val="105"/>
          <w:sz w:val="16"/>
        </w:rPr>
        <w:t> </w:t>
      </w:r>
      <w:r>
        <w:rPr>
          <w:color w:val="231F20"/>
          <w:w w:val="105"/>
          <w:sz w:val="16"/>
        </w:rPr>
        <w:t>hacer</w:t>
      </w:r>
      <w:r>
        <w:rPr>
          <w:color w:val="231F20"/>
          <w:spacing w:val="-18"/>
          <w:w w:val="105"/>
          <w:sz w:val="16"/>
        </w:rPr>
        <w:t> </w:t>
      </w:r>
      <w:r>
        <w:rPr>
          <w:color w:val="231F20"/>
          <w:w w:val="105"/>
          <w:sz w:val="16"/>
        </w:rPr>
        <w:t>referencia</w:t>
      </w:r>
      <w:r>
        <w:rPr>
          <w:color w:val="231F20"/>
          <w:spacing w:val="-18"/>
          <w:w w:val="105"/>
          <w:sz w:val="16"/>
        </w:rPr>
        <w:t> </w:t>
      </w:r>
      <w:r>
        <w:rPr>
          <w:color w:val="231F20"/>
          <w:w w:val="105"/>
          <w:sz w:val="16"/>
        </w:rPr>
        <w:t>a</w:t>
      </w:r>
      <w:r>
        <w:rPr>
          <w:color w:val="231F20"/>
          <w:spacing w:val="-18"/>
          <w:w w:val="105"/>
          <w:sz w:val="16"/>
        </w:rPr>
        <w:t> </w:t>
      </w:r>
      <w:r>
        <w:rPr>
          <w:color w:val="231F20"/>
          <w:w w:val="105"/>
          <w:sz w:val="16"/>
        </w:rPr>
        <w:t>San</w:t>
      </w:r>
      <w:r>
        <w:rPr>
          <w:color w:val="231F20"/>
          <w:spacing w:val="-24"/>
          <w:w w:val="105"/>
          <w:sz w:val="16"/>
        </w:rPr>
        <w:t> </w:t>
      </w:r>
      <w:r>
        <w:rPr>
          <w:color w:val="231F20"/>
          <w:w w:val="105"/>
          <w:sz w:val="16"/>
        </w:rPr>
        <w:t>Antonio</w:t>
      </w:r>
      <w:r>
        <w:rPr>
          <w:color w:val="231F20"/>
          <w:spacing w:val="-18"/>
          <w:w w:val="105"/>
          <w:sz w:val="16"/>
        </w:rPr>
        <w:t> </w:t>
      </w:r>
      <w:r>
        <w:rPr>
          <w:color w:val="231F20"/>
          <w:w w:val="105"/>
          <w:sz w:val="16"/>
        </w:rPr>
        <w:t>de</w:t>
      </w:r>
      <w:r>
        <w:rPr>
          <w:color w:val="231F20"/>
          <w:spacing w:val="-18"/>
          <w:w w:val="105"/>
          <w:sz w:val="16"/>
        </w:rPr>
        <w:t> </w:t>
      </w:r>
      <w:r>
        <w:rPr>
          <w:color w:val="231F20"/>
          <w:w w:val="105"/>
          <w:sz w:val="16"/>
        </w:rPr>
        <w:t>las</w:t>
      </w:r>
      <w:r>
        <w:rPr>
          <w:color w:val="231F20"/>
          <w:spacing w:val="-19"/>
          <w:w w:val="105"/>
          <w:sz w:val="16"/>
        </w:rPr>
        <w:t> </w:t>
      </w:r>
      <w:r>
        <w:rPr>
          <w:color w:val="231F20"/>
          <w:w w:val="105"/>
          <w:sz w:val="16"/>
        </w:rPr>
        <w:t>Huertas.</w:t>
      </w:r>
    </w:p>
    <w:p>
      <w:pPr>
        <w:spacing w:after="0"/>
        <w:jc w:val="left"/>
        <w:rPr>
          <w:sz w:val="16"/>
        </w:rPr>
        <w:sectPr>
          <w:pgSz w:w="8230" w:h="12760"/>
          <w:pgMar w:top="1180" w:bottom="280" w:left="740" w:right="740"/>
        </w:sectPr>
      </w:pPr>
    </w:p>
    <w:p>
      <w:pPr>
        <w:pStyle w:val="BodyText"/>
        <w:rPr>
          <w:sz w:val="20"/>
        </w:rPr>
      </w:pPr>
    </w:p>
    <w:p>
      <w:pPr>
        <w:pStyle w:val="BodyText"/>
        <w:spacing w:line="278" w:lineRule="auto" w:before="213"/>
        <w:ind w:left="110" w:right="106"/>
        <w:rPr>
          <w:i/>
        </w:rPr>
      </w:pPr>
      <w:r>
        <w:rPr/>
        <w:t>así:</w:t>
      </w:r>
      <w:r>
        <w:rPr>
          <w:spacing w:val="-42"/>
        </w:rPr>
        <w:t> </w:t>
      </w:r>
      <w:r>
        <w:rPr/>
        <w:t>primero</w:t>
      </w:r>
      <w:r>
        <w:rPr>
          <w:spacing w:val="-42"/>
        </w:rPr>
        <w:t> </w:t>
      </w:r>
      <w:r>
        <w:rPr/>
        <w:t>“llegaron”</w:t>
      </w:r>
      <w:r>
        <w:rPr>
          <w:spacing w:val="-42"/>
        </w:rPr>
        <w:t> </w:t>
      </w:r>
      <w:r>
        <w:rPr>
          <w:color w:val="231F20"/>
        </w:rPr>
        <w:t>los</w:t>
      </w:r>
      <w:r>
        <w:rPr>
          <w:color w:val="231F20"/>
          <w:spacing w:val="-42"/>
        </w:rPr>
        <w:t> </w:t>
      </w:r>
      <w:r>
        <w:rPr>
          <w:color w:val="231F20"/>
        </w:rPr>
        <w:t>medios</w:t>
      </w:r>
      <w:r>
        <w:rPr>
          <w:color w:val="231F20"/>
          <w:spacing w:val="-42"/>
        </w:rPr>
        <w:t> </w:t>
      </w:r>
      <w:r>
        <w:rPr>
          <w:color w:val="231F20"/>
        </w:rPr>
        <w:t>y</w:t>
      </w:r>
      <w:r>
        <w:rPr>
          <w:color w:val="231F20"/>
          <w:spacing w:val="-42"/>
        </w:rPr>
        <w:t> </w:t>
      </w:r>
      <w:r>
        <w:rPr>
          <w:color w:val="231F20"/>
        </w:rPr>
        <w:t>luego</w:t>
      </w:r>
      <w:r>
        <w:rPr>
          <w:color w:val="231F20"/>
          <w:spacing w:val="-42"/>
        </w:rPr>
        <w:t> </w:t>
      </w:r>
      <w:r>
        <w:rPr>
          <w:color w:val="231F20"/>
        </w:rPr>
        <w:t>la</w:t>
      </w:r>
      <w:r>
        <w:rPr>
          <w:color w:val="231F20"/>
          <w:spacing w:val="-42"/>
        </w:rPr>
        <w:t> </w:t>
      </w:r>
      <w:r>
        <w:rPr>
          <w:color w:val="231F20"/>
        </w:rPr>
        <w:t>energía</w:t>
      </w:r>
      <w:r>
        <w:rPr>
          <w:color w:val="231F20"/>
          <w:spacing w:val="-42"/>
        </w:rPr>
        <w:t> </w:t>
      </w:r>
      <w:r>
        <w:rPr>
          <w:color w:val="231F20"/>
        </w:rPr>
        <w:t>eléctrica</w:t>
      </w:r>
      <w:r>
        <w:rPr/>
        <w:t>.</w:t>
      </w:r>
      <w:r>
        <w:rPr>
          <w:spacing w:val="-42"/>
        </w:rPr>
        <w:t> </w:t>
      </w:r>
      <w:r>
        <w:rPr/>
        <w:t>De</w:t>
      </w:r>
      <w:r>
        <w:rPr>
          <w:spacing w:val="-42"/>
        </w:rPr>
        <w:t> </w:t>
      </w:r>
      <w:r>
        <w:rPr/>
        <w:t>eso</w:t>
      </w:r>
      <w:r>
        <w:rPr>
          <w:spacing w:val="-42"/>
        </w:rPr>
        <w:t> </w:t>
      </w:r>
      <w:r>
        <w:rPr/>
        <w:t>da </w:t>
      </w:r>
      <w:r>
        <w:rPr>
          <w:w w:val="95"/>
        </w:rPr>
        <w:t>cuenta este</w:t>
      </w:r>
      <w:r>
        <w:rPr>
          <w:spacing w:val="-26"/>
          <w:w w:val="95"/>
        </w:rPr>
        <w:t> </w:t>
      </w:r>
      <w:r>
        <w:rPr>
          <w:w w:val="95"/>
        </w:rPr>
        <w:t>trabajo</w:t>
      </w:r>
      <w:r>
        <w:rPr>
          <w:i/>
          <w:w w:val="95"/>
        </w:rPr>
        <w:t>.</w:t>
      </w:r>
    </w:p>
    <w:p>
      <w:pPr>
        <w:pStyle w:val="BodyText"/>
        <w:spacing w:line="278" w:lineRule="auto" w:before="86"/>
        <w:ind w:left="110" w:right="108" w:firstLine="566"/>
        <w:jc w:val="both"/>
      </w:pPr>
      <w:r>
        <w:rPr/>
        <w:t>Se</w:t>
      </w:r>
      <w:r>
        <w:rPr>
          <w:spacing w:val="-43"/>
        </w:rPr>
        <w:t> </w:t>
      </w:r>
      <w:r>
        <w:rPr/>
        <w:t>trata</w:t>
      </w:r>
      <w:r>
        <w:rPr>
          <w:spacing w:val="-43"/>
        </w:rPr>
        <w:t> </w:t>
      </w:r>
      <w:r>
        <w:rPr/>
        <w:t>de</w:t>
      </w:r>
      <w:r>
        <w:rPr>
          <w:spacing w:val="-43"/>
        </w:rPr>
        <w:t> </w:t>
      </w:r>
      <w:r>
        <w:rPr/>
        <w:t>un</w:t>
      </w:r>
      <w:r>
        <w:rPr>
          <w:spacing w:val="-43"/>
        </w:rPr>
        <w:t> </w:t>
      </w:r>
      <w:r>
        <w:rPr/>
        <w:t>período</w:t>
      </w:r>
      <w:r>
        <w:rPr>
          <w:spacing w:val="-43"/>
        </w:rPr>
        <w:t> </w:t>
      </w:r>
      <w:r>
        <w:rPr/>
        <w:t>largo</w:t>
      </w:r>
      <w:r>
        <w:rPr>
          <w:spacing w:val="-43"/>
        </w:rPr>
        <w:t> </w:t>
      </w:r>
      <w:r>
        <w:rPr/>
        <w:t>si</w:t>
      </w:r>
      <w:r>
        <w:rPr>
          <w:spacing w:val="-43"/>
        </w:rPr>
        <w:t> </w:t>
      </w:r>
      <w:r>
        <w:rPr/>
        <w:t>se</w:t>
      </w:r>
      <w:r>
        <w:rPr>
          <w:spacing w:val="-43"/>
        </w:rPr>
        <w:t> </w:t>
      </w:r>
      <w:r>
        <w:rPr/>
        <w:t>toma</w:t>
      </w:r>
      <w:r>
        <w:rPr>
          <w:spacing w:val="-43"/>
        </w:rPr>
        <w:t> </w:t>
      </w:r>
      <w:r>
        <w:rPr/>
        <w:t>en</w:t>
      </w:r>
      <w:r>
        <w:rPr>
          <w:spacing w:val="-43"/>
        </w:rPr>
        <w:t> </w:t>
      </w:r>
      <w:r>
        <w:rPr/>
        <w:t>cuenta</w:t>
      </w:r>
      <w:r>
        <w:rPr>
          <w:spacing w:val="-43"/>
        </w:rPr>
        <w:t> </w:t>
      </w:r>
      <w:r>
        <w:rPr/>
        <w:t>que</w:t>
      </w:r>
      <w:r>
        <w:rPr>
          <w:spacing w:val="-43"/>
        </w:rPr>
        <w:t> </w:t>
      </w:r>
      <w:r>
        <w:rPr/>
        <w:t>transcurrieron más</w:t>
      </w:r>
      <w:r>
        <w:rPr>
          <w:spacing w:val="-39"/>
        </w:rPr>
        <w:t> </w:t>
      </w:r>
      <w:r>
        <w:rPr/>
        <w:t>de</w:t>
      </w:r>
      <w:r>
        <w:rPr>
          <w:spacing w:val="-39"/>
        </w:rPr>
        <w:t> </w:t>
      </w:r>
      <w:r>
        <w:rPr/>
        <w:t>cincuenta</w:t>
      </w:r>
      <w:r>
        <w:rPr>
          <w:spacing w:val="-39"/>
        </w:rPr>
        <w:t> </w:t>
      </w:r>
      <w:r>
        <w:rPr/>
        <w:t>años</w:t>
      </w:r>
      <w:r>
        <w:rPr>
          <w:spacing w:val="-39"/>
        </w:rPr>
        <w:t> </w:t>
      </w:r>
      <w:r>
        <w:rPr/>
        <w:t>para</w:t>
      </w:r>
      <w:r>
        <w:rPr>
          <w:spacing w:val="-39"/>
        </w:rPr>
        <w:t> </w:t>
      </w:r>
      <w:r>
        <w:rPr/>
        <w:t>que</w:t>
      </w:r>
      <w:r>
        <w:rPr>
          <w:spacing w:val="-39"/>
        </w:rPr>
        <w:t> </w:t>
      </w:r>
      <w:r>
        <w:rPr/>
        <w:t>la</w:t>
      </w:r>
      <w:r>
        <w:rPr>
          <w:spacing w:val="-39"/>
        </w:rPr>
        <w:t> </w:t>
      </w:r>
      <w:r>
        <w:rPr/>
        <w:t>energía</w:t>
      </w:r>
      <w:r>
        <w:rPr>
          <w:spacing w:val="-39"/>
        </w:rPr>
        <w:t> </w:t>
      </w:r>
      <w:r>
        <w:rPr/>
        <w:t>eléctrica</w:t>
      </w:r>
      <w:r>
        <w:rPr>
          <w:spacing w:val="-39"/>
        </w:rPr>
        <w:t> </w:t>
      </w:r>
      <w:r>
        <w:rPr/>
        <w:t>se</w:t>
      </w:r>
      <w:r>
        <w:rPr>
          <w:spacing w:val="-39"/>
        </w:rPr>
        <w:t> </w:t>
      </w:r>
      <w:r>
        <w:rPr/>
        <w:t>integrara</w:t>
      </w:r>
      <w:r>
        <w:rPr>
          <w:spacing w:val="-39"/>
        </w:rPr>
        <w:t> </w:t>
      </w:r>
      <w:r>
        <w:rPr/>
        <w:t>a</w:t>
      </w:r>
      <w:r>
        <w:rPr>
          <w:spacing w:val="-39"/>
        </w:rPr>
        <w:t> </w:t>
      </w:r>
      <w:r>
        <w:rPr/>
        <w:t>la</w:t>
      </w:r>
      <w:r>
        <w:rPr>
          <w:spacing w:val="-39"/>
        </w:rPr>
        <w:t> </w:t>
      </w:r>
      <w:r>
        <w:rPr/>
        <w:t>diná- mica</w:t>
      </w:r>
      <w:r>
        <w:rPr>
          <w:spacing w:val="-18"/>
        </w:rPr>
        <w:t> </w:t>
      </w:r>
      <w:r>
        <w:rPr/>
        <w:t>cotidiana</w:t>
      </w:r>
      <w:r>
        <w:rPr>
          <w:spacing w:val="-18"/>
        </w:rPr>
        <w:t> </w:t>
      </w:r>
      <w:r>
        <w:rPr/>
        <w:t>de</w:t>
      </w:r>
      <w:r>
        <w:rPr>
          <w:spacing w:val="-18"/>
        </w:rPr>
        <w:t> </w:t>
      </w:r>
      <w:r>
        <w:rPr/>
        <w:t>los</w:t>
      </w:r>
      <w:r>
        <w:rPr>
          <w:spacing w:val="-18"/>
        </w:rPr>
        <w:t> </w:t>
      </w:r>
      <w:r>
        <w:rPr/>
        <w:t>habitantes</w:t>
      </w:r>
      <w:r>
        <w:rPr>
          <w:spacing w:val="-18"/>
        </w:rPr>
        <w:t> </w:t>
      </w:r>
      <w:r>
        <w:rPr/>
        <w:t>de</w:t>
      </w:r>
      <w:r>
        <w:rPr>
          <w:spacing w:val="-18"/>
        </w:rPr>
        <w:t> </w:t>
      </w:r>
      <w:r>
        <w:rPr>
          <w:color w:val="231F20"/>
        </w:rPr>
        <w:t>sah,</w:t>
      </w:r>
      <w:r>
        <w:rPr>
          <w:color w:val="231F20"/>
          <w:spacing w:val="-18"/>
        </w:rPr>
        <w:t> </w:t>
      </w:r>
      <w:r>
        <w:rPr/>
        <w:t>modificándola</w:t>
      </w:r>
      <w:r>
        <w:rPr>
          <w:spacing w:val="-18"/>
        </w:rPr>
        <w:t> </w:t>
      </w:r>
      <w:r>
        <w:rPr/>
        <w:t>de</w:t>
      </w:r>
      <w:r>
        <w:rPr>
          <w:spacing w:val="-18"/>
        </w:rPr>
        <w:t> </w:t>
      </w:r>
      <w:r>
        <w:rPr/>
        <w:t>una</w:t>
      </w:r>
      <w:r>
        <w:rPr>
          <w:spacing w:val="-18"/>
        </w:rPr>
        <w:t> </w:t>
      </w:r>
      <w:r>
        <w:rPr/>
        <w:t>manera </w:t>
      </w:r>
      <w:r>
        <w:rPr>
          <w:w w:val="95"/>
        </w:rPr>
        <w:t>transgeneracional;</w:t>
      </w:r>
      <w:r>
        <w:rPr>
          <w:spacing w:val="-20"/>
          <w:w w:val="95"/>
        </w:rPr>
        <w:t> </w:t>
      </w:r>
      <w:r>
        <w:rPr>
          <w:w w:val="95"/>
        </w:rPr>
        <w:t>es</w:t>
      </w:r>
      <w:r>
        <w:rPr>
          <w:spacing w:val="-20"/>
          <w:w w:val="95"/>
        </w:rPr>
        <w:t> </w:t>
      </w:r>
      <w:r>
        <w:rPr>
          <w:w w:val="95"/>
        </w:rPr>
        <w:t>decir,</w:t>
      </w:r>
      <w:r>
        <w:rPr>
          <w:spacing w:val="-20"/>
          <w:w w:val="95"/>
        </w:rPr>
        <w:t> </w:t>
      </w:r>
      <w:r>
        <w:rPr>
          <w:w w:val="95"/>
        </w:rPr>
        <w:t>cada</w:t>
      </w:r>
      <w:r>
        <w:rPr>
          <w:spacing w:val="-20"/>
          <w:w w:val="95"/>
        </w:rPr>
        <w:t> </w:t>
      </w:r>
      <w:r>
        <w:rPr>
          <w:w w:val="95"/>
        </w:rPr>
        <w:t>generación</w:t>
      </w:r>
      <w:r>
        <w:rPr>
          <w:spacing w:val="-20"/>
          <w:w w:val="95"/>
        </w:rPr>
        <w:t> </w:t>
      </w:r>
      <w:r>
        <w:rPr>
          <w:w w:val="95"/>
        </w:rPr>
        <w:t>de</w:t>
      </w:r>
      <w:r>
        <w:rPr>
          <w:spacing w:val="-20"/>
          <w:w w:val="95"/>
        </w:rPr>
        <w:t> </w:t>
      </w:r>
      <w:r>
        <w:rPr>
          <w:w w:val="95"/>
        </w:rPr>
        <w:t>habitantes</w:t>
      </w:r>
      <w:r>
        <w:rPr>
          <w:spacing w:val="-20"/>
          <w:w w:val="95"/>
        </w:rPr>
        <w:t> </w:t>
      </w:r>
      <w:r>
        <w:rPr>
          <w:w w:val="95"/>
        </w:rPr>
        <w:t>de</w:t>
      </w:r>
      <w:r>
        <w:rPr>
          <w:spacing w:val="-20"/>
          <w:w w:val="95"/>
        </w:rPr>
        <w:t> </w:t>
      </w:r>
      <w:r>
        <w:rPr>
          <w:color w:val="231F20"/>
          <w:w w:val="95"/>
        </w:rPr>
        <w:t>sah</w:t>
      </w:r>
      <w:r>
        <w:rPr>
          <w:color w:val="231F20"/>
          <w:spacing w:val="-20"/>
          <w:w w:val="95"/>
        </w:rPr>
        <w:t> </w:t>
      </w:r>
      <w:r>
        <w:rPr>
          <w:w w:val="95"/>
        </w:rPr>
        <w:t>vivió</w:t>
      </w:r>
      <w:r>
        <w:rPr>
          <w:spacing w:val="-20"/>
          <w:w w:val="95"/>
        </w:rPr>
        <w:t> </w:t>
      </w:r>
      <w:r>
        <w:rPr>
          <w:w w:val="95"/>
        </w:rPr>
        <w:t>–y aún</w:t>
      </w:r>
      <w:r>
        <w:rPr>
          <w:spacing w:val="-26"/>
          <w:w w:val="95"/>
        </w:rPr>
        <w:t> </w:t>
      </w:r>
      <w:r>
        <w:rPr>
          <w:w w:val="95"/>
        </w:rPr>
        <w:t>vive–</w:t>
      </w:r>
      <w:r>
        <w:rPr>
          <w:spacing w:val="-26"/>
          <w:w w:val="95"/>
        </w:rPr>
        <w:t> </w:t>
      </w:r>
      <w:r>
        <w:rPr>
          <w:w w:val="95"/>
        </w:rPr>
        <w:t>de</w:t>
      </w:r>
      <w:r>
        <w:rPr>
          <w:spacing w:val="-26"/>
          <w:w w:val="95"/>
        </w:rPr>
        <w:t> </w:t>
      </w:r>
      <w:r>
        <w:rPr>
          <w:w w:val="95"/>
        </w:rPr>
        <w:t>manera</w:t>
      </w:r>
      <w:r>
        <w:rPr>
          <w:spacing w:val="-26"/>
          <w:w w:val="95"/>
        </w:rPr>
        <w:t> </w:t>
      </w:r>
      <w:r>
        <w:rPr>
          <w:w w:val="95"/>
        </w:rPr>
        <w:t>distinta</w:t>
      </w:r>
      <w:r>
        <w:rPr>
          <w:spacing w:val="-26"/>
          <w:w w:val="95"/>
        </w:rPr>
        <w:t> </w:t>
      </w:r>
      <w:r>
        <w:rPr>
          <w:w w:val="95"/>
        </w:rPr>
        <w:t>el</w:t>
      </w:r>
      <w:r>
        <w:rPr>
          <w:spacing w:val="-26"/>
          <w:w w:val="95"/>
        </w:rPr>
        <w:t> </w:t>
      </w:r>
      <w:r>
        <w:rPr>
          <w:w w:val="95"/>
        </w:rPr>
        <w:t>impacto</w:t>
      </w:r>
      <w:r>
        <w:rPr>
          <w:spacing w:val="-26"/>
          <w:w w:val="95"/>
        </w:rPr>
        <w:t> </w:t>
      </w:r>
      <w:r>
        <w:rPr>
          <w:w w:val="95"/>
        </w:rPr>
        <w:t>de</w:t>
      </w:r>
      <w:r>
        <w:rPr>
          <w:spacing w:val="-26"/>
          <w:w w:val="95"/>
        </w:rPr>
        <w:t> </w:t>
      </w:r>
      <w:r>
        <w:rPr>
          <w:w w:val="95"/>
        </w:rPr>
        <w:t>la</w:t>
      </w:r>
      <w:r>
        <w:rPr>
          <w:spacing w:val="-26"/>
          <w:w w:val="95"/>
        </w:rPr>
        <w:t> </w:t>
      </w:r>
      <w:r>
        <w:rPr>
          <w:w w:val="95"/>
        </w:rPr>
        <w:t>energía</w:t>
      </w:r>
      <w:r>
        <w:rPr>
          <w:spacing w:val="-26"/>
          <w:w w:val="95"/>
        </w:rPr>
        <w:t> </w:t>
      </w:r>
      <w:r>
        <w:rPr>
          <w:w w:val="95"/>
        </w:rPr>
        <w:t>eléctrica,</w:t>
      </w:r>
      <w:r>
        <w:rPr>
          <w:spacing w:val="-26"/>
          <w:w w:val="95"/>
        </w:rPr>
        <w:t> </w:t>
      </w:r>
      <w:r>
        <w:rPr>
          <w:w w:val="95"/>
        </w:rPr>
        <w:t>de</w:t>
      </w:r>
      <w:r>
        <w:rPr>
          <w:spacing w:val="-26"/>
          <w:w w:val="95"/>
        </w:rPr>
        <w:t> </w:t>
      </w:r>
      <w:r>
        <w:rPr>
          <w:w w:val="95"/>
        </w:rPr>
        <w:t>los</w:t>
      </w:r>
      <w:r>
        <w:rPr>
          <w:spacing w:val="-26"/>
          <w:w w:val="95"/>
        </w:rPr>
        <w:t> </w:t>
      </w:r>
      <w:r>
        <w:rPr>
          <w:w w:val="95"/>
        </w:rPr>
        <w:t>mmc </w:t>
      </w:r>
      <w:r>
        <w:rPr/>
        <w:t>y</w:t>
      </w:r>
      <w:r>
        <w:rPr>
          <w:spacing w:val="-34"/>
        </w:rPr>
        <w:t> </w:t>
      </w:r>
      <w:r>
        <w:rPr/>
        <w:t>de</w:t>
      </w:r>
      <w:r>
        <w:rPr>
          <w:spacing w:val="-34"/>
        </w:rPr>
        <w:t> </w:t>
      </w:r>
      <w:r>
        <w:rPr/>
        <w:t>las</w:t>
      </w:r>
      <w:r>
        <w:rPr>
          <w:spacing w:val="-34"/>
        </w:rPr>
        <w:t> </w:t>
      </w:r>
      <w:r>
        <w:rPr/>
        <w:t>tics.</w:t>
      </w:r>
      <w:r>
        <w:rPr>
          <w:spacing w:val="-34"/>
        </w:rPr>
        <w:t> </w:t>
      </w:r>
      <w:r>
        <w:rPr/>
        <w:t>De</w:t>
      </w:r>
      <w:r>
        <w:rPr>
          <w:spacing w:val="-34"/>
        </w:rPr>
        <w:t> </w:t>
      </w:r>
      <w:r>
        <w:rPr/>
        <w:t>ahí</w:t>
      </w:r>
      <w:r>
        <w:rPr>
          <w:spacing w:val="-34"/>
        </w:rPr>
        <w:t> </w:t>
      </w:r>
      <w:r>
        <w:rPr/>
        <w:t>la</w:t>
      </w:r>
      <w:r>
        <w:rPr>
          <w:spacing w:val="-34"/>
        </w:rPr>
        <w:t> </w:t>
      </w:r>
      <w:r>
        <w:rPr/>
        <w:t>importancia</w:t>
      </w:r>
      <w:r>
        <w:rPr>
          <w:spacing w:val="-34"/>
        </w:rPr>
        <w:t> </w:t>
      </w:r>
      <w:r>
        <w:rPr/>
        <w:t>de</w:t>
      </w:r>
      <w:r>
        <w:rPr>
          <w:spacing w:val="-34"/>
        </w:rPr>
        <w:t> </w:t>
      </w:r>
      <w:r>
        <w:rPr/>
        <w:t>incluir</w:t>
      </w:r>
      <w:r>
        <w:rPr>
          <w:spacing w:val="-34"/>
        </w:rPr>
        <w:t> </w:t>
      </w:r>
      <w:r>
        <w:rPr/>
        <w:t>su</w:t>
      </w:r>
      <w:r>
        <w:rPr>
          <w:spacing w:val="-34"/>
        </w:rPr>
        <w:t> </w:t>
      </w:r>
      <w:r>
        <w:rPr/>
        <w:t>testimonio.</w:t>
      </w:r>
    </w:p>
    <w:p>
      <w:pPr>
        <w:pStyle w:val="BodyText"/>
        <w:spacing w:line="278" w:lineRule="auto" w:before="86"/>
        <w:ind w:left="110" w:right="108" w:firstLine="566"/>
        <w:jc w:val="both"/>
      </w:pPr>
      <w:r>
        <w:rPr>
          <w:color w:val="231F20"/>
          <w:w w:val="95"/>
        </w:rPr>
        <w:t>Las</w:t>
      </w:r>
      <w:r>
        <w:rPr>
          <w:color w:val="231F20"/>
          <w:spacing w:val="-12"/>
          <w:w w:val="95"/>
        </w:rPr>
        <w:t> </w:t>
      </w:r>
      <w:r>
        <w:rPr>
          <w:color w:val="231F20"/>
          <w:w w:val="95"/>
        </w:rPr>
        <w:t>personas</w:t>
      </w:r>
      <w:r>
        <w:rPr>
          <w:color w:val="231F20"/>
          <w:spacing w:val="-12"/>
          <w:w w:val="95"/>
        </w:rPr>
        <w:t> </w:t>
      </w:r>
      <w:r>
        <w:rPr>
          <w:color w:val="231F20"/>
          <w:w w:val="95"/>
        </w:rPr>
        <w:t>fundadoras</w:t>
      </w:r>
      <w:r>
        <w:rPr>
          <w:color w:val="231F20"/>
          <w:spacing w:val="-12"/>
          <w:w w:val="95"/>
        </w:rPr>
        <w:t> </w:t>
      </w:r>
      <w:r>
        <w:rPr>
          <w:color w:val="231F20"/>
          <w:w w:val="95"/>
        </w:rPr>
        <w:t>de</w:t>
      </w:r>
      <w:r>
        <w:rPr>
          <w:color w:val="231F20"/>
          <w:spacing w:val="-12"/>
          <w:w w:val="95"/>
        </w:rPr>
        <w:t> </w:t>
      </w:r>
      <w:r>
        <w:rPr>
          <w:color w:val="231F20"/>
          <w:w w:val="95"/>
        </w:rPr>
        <w:t>sah</w:t>
      </w:r>
      <w:r>
        <w:rPr>
          <w:color w:val="231F20"/>
          <w:spacing w:val="-12"/>
          <w:w w:val="95"/>
        </w:rPr>
        <w:t> </w:t>
      </w:r>
      <w:r>
        <w:rPr>
          <w:color w:val="231F20"/>
          <w:w w:val="95"/>
        </w:rPr>
        <w:t>vivieron</w:t>
      </w:r>
      <w:r>
        <w:rPr>
          <w:color w:val="231F20"/>
          <w:spacing w:val="-12"/>
          <w:w w:val="95"/>
        </w:rPr>
        <w:t> </w:t>
      </w:r>
      <w:r>
        <w:rPr>
          <w:color w:val="231F20"/>
          <w:w w:val="95"/>
        </w:rPr>
        <w:t>el</w:t>
      </w:r>
      <w:r>
        <w:rPr>
          <w:color w:val="231F20"/>
          <w:spacing w:val="-12"/>
          <w:w w:val="95"/>
        </w:rPr>
        <w:t> </w:t>
      </w:r>
      <w:r>
        <w:rPr>
          <w:color w:val="231F20"/>
          <w:w w:val="95"/>
        </w:rPr>
        <w:t>uso</w:t>
      </w:r>
      <w:r>
        <w:rPr>
          <w:color w:val="231F20"/>
          <w:spacing w:val="-12"/>
          <w:w w:val="95"/>
        </w:rPr>
        <w:t> </w:t>
      </w:r>
      <w:r>
        <w:rPr>
          <w:color w:val="231F20"/>
          <w:w w:val="95"/>
        </w:rPr>
        <w:t>y</w:t>
      </w:r>
      <w:r>
        <w:rPr>
          <w:color w:val="231F20"/>
          <w:spacing w:val="-12"/>
          <w:w w:val="95"/>
        </w:rPr>
        <w:t> </w:t>
      </w:r>
      <w:r>
        <w:rPr>
          <w:color w:val="231F20"/>
          <w:w w:val="95"/>
        </w:rPr>
        <w:t>la</w:t>
      </w:r>
      <w:r>
        <w:rPr>
          <w:color w:val="231F20"/>
          <w:spacing w:val="-12"/>
          <w:w w:val="95"/>
        </w:rPr>
        <w:t> </w:t>
      </w:r>
      <w:r>
        <w:rPr>
          <w:i/>
          <w:color w:val="231F20"/>
          <w:w w:val="95"/>
        </w:rPr>
        <w:t>domesticación </w:t>
      </w:r>
      <w:r>
        <w:rPr>
          <w:color w:val="231F20"/>
        </w:rPr>
        <w:t>de</w:t>
      </w:r>
      <w:r>
        <w:rPr>
          <w:color w:val="231F20"/>
          <w:spacing w:val="-45"/>
        </w:rPr>
        <w:t> </w:t>
      </w:r>
      <w:r>
        <w:rPr>
          <w:color w:val="231F20"/>
        </w:rPr>
        <w:t>los</w:t>
      </w:r>
      <w:r>
        <w:rPr>
          <w:color w:val="231F20"/>
          <w:spacing w:val="-45"/>
        </w:rPr>
        <w:t> </w:t>
      </w:r>
      <w:r>
        <w:rPr>
          <w:color w:val="231F20"/>
        </w:rPr>
        <w:t>mmc</w:t>
      </w:r>
      <w:r>
        <w:rPr>
          <w:color w:val="231F20"/>
          <w:spacing w:val="-45"/>
        </w:rPr>
        <w:t> </w:t>
      </w:r>
      <w:r>
        <w:rPr>
          <w:color w:val="231F20"/>
        </w:rPr>
        <w:t>antes</w:t>
      </w:r>
      <w:r>
        <w:rPr>
          <w:color w:val="231F20"/>
          <w:spacing w:val="-45"/>
        </w:rPr>
        <w:t> </w:t>
      </w:r>
      <w:r>
        <w:rPr>
          <w:color w:val="231F20"/>
        </w:rPr>
        <w:t>de</w:t>
      </w:r>
      <w:r>
        <w:rPr>
          <w:color w:val="231F20"/>
          <w:spacing w:val="-45"/>
        </w:rPr>
        <w:t> </w:t>
      </w:r>
      <w:r>
        <w:rPr>
          <w:color w:val="231F20"/>
        </w:rPr>
        <w:t>la</w:t>
      </w:r>
      <w:r>
        <w:rPr>
          <w:color w:val="231F20"/>
          <w:spacing w:val="-45"/>
        </w:rPr>
        <w:t> </w:t>
      </w:r>
      <w:r>
        <w:rPr>
          <w:color w:val="231F20"/>
        </w:rPr>
        <w:t>llegada</w:t>
      </w:r>
      <w:r>
        <w:rPr>
          <w:color w:val="231F20"/>
          <w:spacing w:val="-45"/>
        </w:rPr>
        <w:t> </w:t>
      </w:r>
      <w:r>
        <w:rPr>
          <w:color w:val="231F20"/>
        </w:rPr>
        <w:t>de</w:t>
      </w:r>
      <w:r>
        <w:rPr>
          <w:color w:val="231F20"/>
          <w:spacing w:val="-45"/>
        </w:rPr>
        <w:t> </w:t>
      </w:r>
      <w:r>
        <w:rPr>
          <w:color w:val="231F20"/>
        </w:rPr>
        <w:t>la</w:t>
      </w:r>
      <w:r>
        <w:rPr>
          <w:color w:val="231F20"/>
          <w:spacing w:val="-45"/>
        </w:rPr>
        <w:t> </w:t>
      </w:r>
      <w:r>
        <w:rPr>
          <w:color w:val="231F20"/>
        </w:rPr>
        <w:t>energía</w:t>
      </w:r>
      <w:r>
        <w:rPr>
          <w:color w:val="231F20"/>
          <w:spacing w:val="-45"/>
        </w:rPr>
        <w:t> </w:t>
      </w:r>
      <w:r>
        <w:rPr>
          <w:color w:val="231F20"/>
        </w:rPr>
        <w:t>eléctrica,</w:t>
      </w:r>
      <w:r>
        <w:rPr>
          <w:color w:val="231F20"/>
          <w:spacing w:val="-45"/>
        </w:rPr>
        <w:t> </w:t>
      </w:r>
      <w:r>
        <w:rPr>
          <w:color w:val="231F20"/>
        </w:rPr>
        <w:t>esto</w:t>
      </w:r>
      <w:r>
        <w:rPr>
          <w:color w:val="231F20"/>
          <w:spacing w:val="-45"/>
        </w:rPr>
        <w:t> </w:t>
      </w:r>
      <w:r>
        <w:rPr>
          <w:color w:val="231F20"/>
        </w:rPr>
        <w:t>como</w:t>
      </w:r>
      <w:r>
        <w:rPr>
          <w:color w:val="231F20"/>
          <w:spacing w:val="-45"/>
        </w:rPr>
        <w:t> </w:t>
      </w:r>
      <w:r>
        <w:rPr>
          <w:color w:val="231F20"/>
        </w:rPr>
        <w:t>producto </w:t>
      </w:r>
      <w:r>
        <w:rPr>
          <w:color w:val="231F20"/>
          <w:w w:val="95"/>
        </w:rPr>
        <w:t>de</w:t>
      </w:r>
      <w:r>
        <w:rPr>
          <w:color w:val="231F20"/>
          <w:spacing w:val="-23"/>
          <w:w w:val="95"/>
        </w:rPr>
        <w:t> </w:t>
      </w:r>
      <w:r>
        <w:rPr>
          <w:color w:val="231F20"/>
          <w:w w:val="95"/>
        </w:rPr>
        <w:t>la</w:t>
      </w:r>
      <w:r>
        <w:rPr>
          <w:color w:val="231F20"/>
          <w:spacing w:val="-23"/>
          <w:w w:val="95"/>
        </w:rPr>
        <w:t> </w:t>
      </w:r>
      <w:r>
        <w:rPr>
          <w:color w:val="231F20"/>
          <w:w w:val="95"/>
        </w:rPr>
        <w:t>migración</w:t>
      </w:r>
      <w:r>
        <w:rPr>
          <w:color w:val="231F20"/>
          <w:spacing w:val="-23"/>
          <w:w w:val="95"/>
        </w:rPr>
        <w:t> </w:t>
      </w:r>
      <w:r>
        <w:rPr>
          <w:color w:val="231F20"/>
          <w:w w:val="95"/>
        </w:rPr>
        <w:t>hacia</w:t>
      </w:r>
      <w:r>
        <w:rPr>
          <w:color w:val="231F20"/>
          <w:spacing w:val="-23"/>
          <w:w w:val="95"/>
        </w:rPr>
        <w:t> </w:t>
      </w:r>
      <w:r>
        <w:rPr>
          <w:color w:val="231F20"/>
          <w:w w:val="95"/>
        </w:rPr>
        <w:t>las</w:t>
      </w:r>
      <w:r>
        <w:rPr>
          <w:color w:val="231F20"/>
          <w:spacing w:val="-23"/>
          <w:w w:val="95"/>
        </w:rPr>
        <w:t> </w:t>
      </w:r>
      <w:r>
        <w:rPr>
          <w:color w:val="231F20"/>
          <w:w w:val="95"/>
        </w:rPr>
        <w:t>ciudades,</w:t>
      </w:r>
      <w:r>
        <w:rPr>
          <w:color w:val="231F20"/>
          <w:spacing w:val="-23"/>
          <w:w w:val="95"/>
        </w:rPr>
        <w:t> </w:t>
      </w:r>
      <w:r>
        <w:rPr>
          <w:color w:val="231F20"/>
          <w:w w:val="95"/>
        </w:rPr>
        <w:t>además</w:t>
      </w:r>
      <w:r>
        <w:rPr>
          <w:color w:val="231F20"/>
          <w:spacing w:val="-23"/>
          <w:w w:val="95"/>
        </w:rPr>
        <w:t> </w:t>
      </w:r>
      <w:r>
        <w:rPr>
          <w:color w:val="231F20"/>
          <w:w w:val="95"/>
        </w:rPr>
        <w:t>participaron</w:t>
      </w:r>
      <w:r>
        <w:rPr>
          <w:color w:val="231F20"/>
          <w:spacing w:val="-23"/>
          <w:w w:val="95"/>
        </w:rPr>
        <w:t> </w:t>
      </w:r>
      <w:r>
        <w:rPr>
          <w:color w:val="231F20"/>
          <w:w w:val="95"/>
        </w:rPr>
        <w:t>en</w:t>
      </w:r>
      <w:r>
        <w:rPr>
          <w:color w:val="231F20"/>
          <w:spacing w:val="-23"/>
          <w:w w:val="95"/>
        </w:rPr>
        <w:t> </w:t>
      </w:r>
      <w:r>
        <w:rPr>
          <w:color w:val="231F20"/>
          <w:w w:val="95"/>
        </w:rPr>
        <w:t>la</w:t>
      </w:r>
      <w:r>
        <w:rPr>
          <w:color w:val="231F20"/>
          <w:spacing w:val="-23"/>
          <w:w w:val="95"/>
        </w:rPr>
        <w:t> </w:t>
      </w:r>
      <w:r>
        <w:rPr>
          <w:color w:val="231F20"/>
          <w:w w:val="95"/>
        </w:rPr>
        <w:t>instauración </w:t>
      </w:r>
      <w:r>
        <w:rPr>
          <w:color w:val="231F20"/>
        </w:rPr>
        <w:t>de</w:t>
      </w:r>
      <w:r>
        <w:rPr>
          <w:color w:val="231F20"/>
          <w:spacing w:val="-20"/>
        </w:rPr>
        <w:t> </w:t>
      </w:r>
      <w:r>
        <w:rPr>
          <w:color w:val="231F20"/>
        </w:rPr>
        <w:t>esa</w:t>
      </w:r>
      <w:r>
        <w:rPr>
          <w:color w:val="231F20"/>
          <w:spacing w:val="-20"/>
        </w:rPr>
        <w:t> </w:t>
      </w:r>
      <w:r>
        <w:rPr>
          <w:color w:val="231F20"/>
        </w:rPr>
        <w:t>fuente</w:t>
      </w:r>
      <w:r>
        <w:rPr>
          <w:color w:val="231F20"/>
          <w:spacing w:val="-20"/>
        </w:rPr>
        <w:t> </w:t>
      </w:r>
      <w:r>
        <w:rPr>
          <w:color w:val="231F20"/>
        </w:rPr>
        <w:t>energética.</w:t>
      </w:r>
      <w:r>
        <w:rPr>
          <w:color w:val="231F20"/>
          <w:spacing w:val="-20"/>
        </w:rPr>
        <w:t> </w:t>
      </w:r>
      <w:r>
        <w:rPr>
          <w:color w:val="231F20"/>
        </w:rPr>
        <w:t>Son</w:t>
      </w:r>
      <w:r>
        <w:rPr>
          <w:color w:val="231F20"/>
          <w:spacing w:val="-20"/>
        </w:rPr>
        <w:t> </w:t>
      </w:r>
      <w:r>
        <w:rPr>
          <w:color w:val="231F20"/>
        </w:rPr>
        <w:t>personas</w:t>
      </w:r>
      <w:r>
        <w:rPr>
          <w:color w:val="231F20"/>
          <w:spacing w:val="-20"/>
        </w:rPr>
        <w:t> </w:t>
      </w:r>
      <w:r>
        <w:rPr>
          <w:color w:val="231F20"/>
        </w:rPr>
        <w:t>mayores</w:t>
      </w:r>
      <w:r>
        <w:rPr>
          <w:color w:val="231F20"/>
          <w:spacing w:val="-20"/>
        </w:rPr>
        <w:t> </w:t>
      </w:r>
      <w:r>
        <w:rPr>
          <w:color w:val="231F20"/>
        </w:rPr>
        <w:t>cuyo</w:t>
      </w:r>
      <w:r>
        <w:rPr>
          <w:color w:val="231F20"/>
          <w:spacing w:val="-20"/>
        </w:rPr>
        <w:t> </w:t>
      </w:r>
      <w:r>
        <w:rPr>
          <w:color w:val="231F20"/>
        </w:rPr>
        <w:t>testimonio</w:t>
      </w:r>
      <w:r>
        <w:rPr>
          <w:color w:val="231F20"/>
          <w:spacing w:val="-20"/>
        </w:rPr>
        <w:t> </w:t>
      </w:r>
      <w:r>
        <w:rPr>
          <w:color w:val="231F20"/>
        </w:rPr>
        <w:t>posi- bilitó</w:t>
      </w:r>
      <w:r>
        <w:rPr>
          <w:color w:val="231F20"/>
          <w:spacing w:val="-20"/>
        </w:rPr>
        <w:t> </w:t>
      </w:r>
      <w:r>
        <w:rPr>
          <w:color w:val="231F20"/>
        </w:rPr>
        <w:t>recuperar</w:t>
      </w:r>
      <w:r>
        <w:rPr>
          <w:color w:val="231F20"/>
          <w:spacing w:val="-20"/>
        </w:rPr>
        <w:t> </w:t>
      </w:r>
      <w:r>
        <w:rPr>
          <w:color w:val="231F20"/>
        </w:rPr>
        <w:t>y</w:t>
      </w:r>
      <w:r>
        <w:rPr>
          <w:color w:val="231F20"/>
          <w:spacing w:val="-20"/>
        </w:rPr>
        <w:t> </w:t>
      </w:r>
      <w:r>
        <w:rPr>
          <w:color w:val="231F20"/>
        </w:rPr>
        <w:t>dejar</w:t>
      </w:r>
      <w:r>
        <w:rPr>
          <w:color w:val="231F20"/>
          <w:spacing w:val="-20"/>
        </w:rPr>
        <w:t> </w:t>
      </w:r>
      <w:r>
        <w:rPr>
          <w:color w:val="231F20"/>
        </w:rPr>
        <w:t>registro</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vida</w:t>
      </w:r>
      <w:r>
        <w:rPr>
          <w:color w:val="231F20"/>
          <w:spacing w:val="-20"/>
        </w:rPr>
        <w:t> </w:t>
      </w:r>
      <w:r>
        <w:rPr>
          <w:color w:val="231F20"/>
        </w:rPr>
        <w:t>cotidiana</w:t>
      </w:r>
      <w:r>
        <w:rPr>
          <w:color w:val="231F20"/>
          <w:spacing w:val="-20"/>
        </w:rPr>
        <w:t> </w:t>
      </w:r>
      <w:r>
        <w:rPr>
          <w:color w:val="231F20"/>
        </w:rPr>
        <w:t>en</w:t>
      </w:r>
      <w:r>
        <w:rPr>
          <w:color w:val="231F20"/>
          <w:spacing w:val="-20"/>
        </w:rPr>
        <w:t> </w:t>
      </w:r>
      <w:r>
        <w:rPr>
          <w:color w:val="231F20"/>
        </w:rPr>
        <w:t>una</w:t>
      </w:r>
      <w:r>
        <w:rPr>
          <w:color w:val="231F20"/>
          <w:spacing w:val="-20"/>
        </w:rPr>
        <w:t> </w:t>
      </w:r>
      <w:r>
        <w:rPr>
          <w:color w:val="231F20"/>
        </w:rPr>
        <w:t>comunidad </w:t>
      </w:r>
      <w:r>
        <w:rPr>
          <w:color w:val="231F20"/>
          <w:w w:val="95"/>
        </w:rPr>
        <w:t>indígena</w:t>
      </w:r>
      <w:r>
        <w:rPr>
          <w:color w:val="231F20"/>
          <w:spacing w:val="-22"/>
          <w:w w:val="95"/>
        </w:rPr>
        <w:t> </w:t>
      </w:r>
      <w:r>
        <w:rPr>
          <w:color w:val="231F20"/>
          <w:w w:val="95"/>
        </w:rPr>
        <w:t>mazahua</w:t>
      </w:r>
      <w:r>
        <w:rPr>
          <w:color w:val="231F20"/>
          <w:spacing w:val="-22"/>
          <w:w w:val="95"/>
        </w:rPr>
        <w:t> </w:t>
      </w:r>
      <w:r>
        <w:rPr>
          <w:color w:val="231F20"/>
          <w:w w:val="95"/>
        </w:rPr>
        <w:t>antes</w:t>
      </w:r>
      <w:r>
        <w:rPr>
          <w:color w:val="231F20"/>
          <w:spacing w:val="-22"/>
          <w:w w:val="95"/>
        </w:rPr>
        <w:t> </w:t>
      </w:r>
      <w:r>
        <w:rPr>
          <w:color w:val="231F20"/>
          <w:w w:val="95"/>
        </w:rPr>
        <w:t>y</w:t>
      </w:r>
      <w:r>
        <w:rPr>
          <w:color w:val="231F20"/>
          <w:spacing w:val="-22"/>
          <w:w w:val="95"/>
        </w:rPr>
        <w:t> </w:t>
      </w:r>
      <w:r>
        <w:rPr>
          <w:color w:val="231F20"/>
          <w:w w:val="95"/>
        </w:rPr>
        <w:t>después</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w w:val="95"/>
        </w:rPr>
        <w:t>llegada</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w w:val="95"/>
        </w:rPr>
        <w:t>energía</w:t>
      </w:r>
      <w:r>
        <w:rPr>
          <w:color w:val="231F20"/>
          <w:spacing w:val="-22"/>
          <w:w w:val="95"/>
        </w:rPr>
        <w:t> </w:t>
      </w:r>
      <w:r>
        <w:rPr>
          <w:color w:val="231F20"/>
          <w:w w:val="95"/>
        </w:rPr>
        <w:t>eléctrica.</w:t>
      </w:r>
    </w:p>
    <w:p>
      <w:pPr>
        <w:pStyle w:val="BodyText"/>
        <w:rPr>
          <w:sz w:val="27"/>
        </w:rPr>
      </w:pPr>
    </w:p>
    <w:p>
      <w:pPr>
        <w:spacing w:line="292" w:lineRule="auto" w:before="0"/>
        <w:ind w:left="790" w:right="107" w:firstLine="0"/>
        <w:jc w:val="both"/>
        <w:rPr>
          <w:sz w:val="20"/>
        </w:rPr>
      </w:pPr>
      <w:r>
        <w:rPr>
          <w:color w:val="231F20"/>
          <w:w w:val="95"/>
          <w:sz w:val="20"/>
        </w:rPr>
        <w:t>Los procesos comunicativos son una dimensión de procesos socioculturales, </w:t>
      </w:r>
      <w:r>
        <w:rPr>
          <w:color w:val="231F20"/>
          <w:sz w:val="20"/>
        </w:rPr>
        <w:t>por</w:t>
      </w:r>
      <w:r>
        <w:rPr>
          <w:color w:val="231F20"/>
          <w:spacing w:val="-26"/>
          <w:sz w:val="20"/>
        </w:rPr>
        <w:t> </w:t>
      </w:r>
      <w:r>
        <w:rPr>
          <w:color w:val="231F20"/>
          <w:sz w:val="20"/>
        </w:rPr>
        <w:t>lo</w:t>
      </w:r>
      <w:r>
        <w:rPr>
          <w:color w:val="231F20"/>
          <w:spacing w:val="-26"/>
          <w:sz w:val="20"/>
        </w:rPr>
        <w:t> </w:t>
      </w:r>
      <w:r>
        <w:rPr>
          <w:color w:val="231F20"/>
          <w:spacing w:val="-3"/>
          <w:sz w:val="20"/>
        </w:rPr>
        <w:t>tanto,</w:t>
      </w:r>
      <w:r>
        <w:rPr>
          <w:color w:val="231F20"/>
          <w:spacing w:val="-26"/>
          <w:sz w:val="20"/>
        </w:rPr>
        <w:t> </w:t>
      </w:r>
      <w:r>
        <w:rPr>
          <w:color w:val="231F20"/>
          <w:sz w:val="20"/>
        </w:rPr>
        <w:t>es</w:t>
      </w:r>
      <w:r>
        <w:rPr>
          <w:color w:val="231F20"/>
          <w:spacing w:val="-26"/>
          <w:sz w:val="20"/>
        </w:rPr>
        <w:t> </w:t>
      </w:r>
      <w:r>
        <w:rPr>
          <w:color w:val="231F20"/>
          <w:sz w:val="20"/>
        </w:rPr>
        <w:t>necesario</w:t>
      </w:r>
      <w:r>
        <w:rPr>
          <w:color w:val="231F20"/>
          <w:spacing w:val="-26"/>
          <w:sz w:val="20"/>
        </w:rPr>
        <w:t> </w:t>
      </w:r>
      <w:r>
        <w:rPr>
          <w:color w:val="231F20"/>
          <w:sz w:val="20"/>
        </w:rPr>
        <w:t>empezar</w:t>
      </w:r>
      <w:r>
        <w:rPr>
          <w:color w:val="231F20"/>
          <w:spacing w:val="-26"/>
          <w:sz w:val="20"/>
        </w:rPr>
        <w:t> </w:t>
      </w:r>
      <w:r>
        <w:rPr>
          <w:color w:val="231F20"/>
          <w:sz w:val="20"/>
        </w:rPr>
        <w:t>por</w:t>
      </w:r>
      <w:r>
        <w:rPr>
          <w:color w:val="231F20"/>
          <w:spacing w:val="-26"/>
          <w:sz w:val="20"/>
        </w:rPr>
        <w:t> </w:t>
      </w:r>
      <w:r>
        <w:rPr>
          <w:color w:val="231F20"/>
          <w:sz w:val="20"/>
        </w:rPr>
        <w:t>la</w:t>
      </w:r>
      <w:r>
        <w:rPr>
          <w:color w:val="231F20"/>
          <w:spacing w:val="-26"/>
          <w:sz w:val="20"/>
        </w:rPr>
        <w:t> </w:t>
      </w:r>
      <w:r>
        <w:rPr>
          <w:color w:val="231F20"/>
          <w:sz w:val="20"/>
        </w:rPr>
        <w:t>sociedad</w:t>
      </w:r>
      <w:r>
        <w:rPr>
          <w:color w:val="231F20"/>
          <w:spacing w:val="-26"/>
          <w:sz w:val="20"/>
        </w:rPr>
        <w:t> </w:t>
      </w:r>
      <w:r>
        <w:rPr>
          <w:color w:val="231F20"/>
          <w:sz w:val="20"/>
        </w:rPr>
        <w:t>y</w:t>
      </w:r>
      <w:r>
        <w:rPr>
          <w:color w:val="231F20"/>
          <w:spacing w:val="-26"/>
          <w:sz w:val="20"/>
        </w:rPr>
        <w:t> </w:t>
      </w:r>
      <w:r>
        <w:rPr>
          <w:color w:val="231F20"/>
          <w:sz w:val="20"/>
        </w:rPr>
        <w:t>la</w:t>
      </w:r>
      <w:r>
        <w:rPr>
          <w:color w:val="231F20"/>
          <w:spacing w:val="-26"/>
          <w:sz w:val="20"/>
        </w:rPr>
        <w:t> </w:t>
      </w:r>
      <w:r>
        <w:rPr>
          <w:color w:val="231F20"/>
          <w:sz w:val="20"/>
        </w:rPr>
        <w:t>cultura.</w:t>
      </w:r>
      <w:r>
        <w:rPr>
          <w:color w:val="231F20"/>
          <w:spacing w:val="-26"/>
          <w:sz w:val="20"/>
        </w:rPr>
        <w:t> </w:t>
      </w:r>
      <w:r>
        <w:rPr>
          <w:color w:val="231F20"/>
          <w:sz w:val="20"/>
        </w:rPr>
        <w:t>El</w:t>
      </w:r>
      <w:r>
        <w:rPr>
          <w:color w:val="231F20"/>
          <w:spacing w:val="-26"/>
          <w:sz w:val="20"/>
        </w:rPr>
        <w:t> </w:t>
      </w:r>
      <w:r>
        <w:rPr>
          <w:color w:val="231F20"/>
          <w:sz w:val="20"/>
        </w:rPr>
        <w:t>sentido</w:t>
      </w:r>
      <w:r>
        <w:rPr>
          <w:color w:val="231F20"/>
          <w:spacing w:val="-26"/>
          <w:sz w:val="20"/>
        </w:rPr>
        <w:t> </w:t>
      </w:r>
      <w:r>
        <w:rPr>
          <w:color w:val="231F20"/>
          <w:sz w:val="20"/>
        </w:rPr>
        <w:t>[…] </w:t>
      </w:r>
      <w:r>
        <w:rPr>
          <w:color w:val="231F20"/>
          <w:w w:val="95"/>
          <w:sz w:val="20"/>
        </w:rPr>
        <w:t>de</w:t>
      </w:r>
      <w:r>
        <w:rPr>
          <w:color w:val="231F20"/>
          <w:spacing w:val="-11"/>
          <w:w w:val="95"/>
          <w:sz w:val="20"/>
        </w:rPr>
        <w:t> </w:t>
      </w:r>
      <w:r>
        <w:rPr>
          <w:color w:val="231F20"/>
          <w:w w:val="95"/>
          <w:sz w:val="20"/>
        </w:rPr>
        <w:t>las</w:t>
      </w:r>
      <w:r>
        <w:rPr>
          <w:color w:val="231F20"/>
          <w:spacing w:val="-11"/>
          <w:w w:val="95"/>
          <w:sz w:val="20"/>
        </w:rPr>
        <w:t> </w:t>
      </w:r>
      <w:r>
        <w:rPr>
          <w:color w:val="231F20"/>
          <w:w w:val="95"/>
          <w:sz w:val="20"/>
        </w:rPr>
        <w:t>interpretaciones</w:t>
      </w:r>
      <w:r>
        <w:rPr>
          <w:color w:val="231F20"/>
          <w:spacing w:val="-11"/>
          <w:w w:val="95"/>
          <w:sz w:val="20"/>
        </w:rPr>
        <w:t> </w:t>
      </w:r>
      <w:r>
        <w:rPr>
          <w:color w:val="231F20"/>
          <w:w w:val="95"/>
          <w:sz w:val="20"/>
        </w:rPr>
        <w:t>de</w:t>
      </w:r>
      <w:r>
        <w:rPr>
          <w:color w:val="231F20"/>
          <w:spacing w:val="-11"/>
          <w:w w:val="95"/>
          <w:sz w:val="20"/>
        </w:rPr>
        <w:t> </w:t>
      </w:r>
      <w:r>
        <w:rPr>
          <w:color w:val="231F20"/>
          <w:w w:val="95"/>
          <w:sz w:val="20"/>
        </w:rPr>
        <w:t>mensajes</w:t>
      </w:r>
      <w:r>
        <w:rPr>
          <w:color w:val="231F20"/>
          <w:spacing w:val="-11"/>
          <w:w w:val="95"/>
          <w:sz w:val="20"/>
        </w:rPr>
        <w:t> </w:t>
      </w:r>
      <w:r>
        <w:rPr>
          <w:color w:val="231F20"/>
          <w:w w:val="95"/>
          <w:sz w:val="20"/>
        </w:rPr>
        <w:t>masivos</w:t>
      </w:r>
      <w:r>
        <w:rPr>
          <w:color w:val="231F20"/>
          <w:spacing w:val="-11"/>
          <w:w w:val="95"/>
          <w:sz w:val="20"/>
        </w:rPr>
        <w:t> </w:t>
      </w:r>
      <w:r>
        <w:rPr>
          <w:color w:val="231F20"/>
          <w:w w:val="95"/>
          <w:sz w:val="20"/>
        </w:rPr>
        <w:t>surge,</w:t>
      </w:r>
      <w:r>
        <w:rPr>
          <w:color w:val="231F20"/>
          <w:spacing w:val="-11"/>
          <w:w w:val="95"/>
          <w:sz w:val="20"/>
        </w:rPr>
        <w:t> </w:t>
      </w:r>
      <w:r>
        <w:rPr>
          <w:color w:val="231F20"/>
          <w:w w:val="95"/>
          <w:sz w:val="20"/>
        </w:rPr>
        <w:t>no</w:t>
      </w:r>
      <w:r>
        <w:rPr>
          <w:color w:val="231F20"/>
          <w:spacing w:val="-11"/>
          <w:w w:val="95"/>
          <w:sz w:val="20"/>
        </w:rPr>
        <w:t> </w:t>
      </w:r>
      <w:r>
        <w:rPr>
          <w:color w:val="231F20"/>
          <w:w w:val="95"/>
          <w:sz w:val="20"/>
        </w:rPr>
        <w:t>del</w:t>
      </w:r>
      <w:r>
        <w:rPr>
          <w:color w:val="231F20"/>
          <w:spacing w:val="-11"/>
          <w:w w:val="95"/>
          <w:sz w:val="20"/>
        </w:rPr>
        <w:t> </w:t>
      </w:r>
      <w:r>
        <w:rPr>
          <w:color w:val="231F20"/>
          <w:w w:val="95"/>
          <w:sz w:val="20"/>
        </w:rPr>
        <w:t>texto</w:t>
      </w:r>
      <w:r>
        <w:rPr>
          <w:color w:val="231F20"/>
          <w:spacing w:val="-11"/>
          <w:w w:val="95"/>
          <w:sz w:val="20"/>
        </w:rPr>
        <w:t> </w:t>
      </w:r>
      <w:r>
        <w:rPr>
          <w:color w:val="231F20"/>
          <w:spacing w:val="-3"/>
          <w:w w:val="95"/>
          <w:sz w:val="20"/>
        </w:rPr>
        <w:t>[mensaje]</w:t>
      </w:r>
      <w:r>
        <w:rPr>
          <w:color w:val="231F20"/>
          <w:spacing w:val="-11"/>
          <w:w w:val="95"/>
          <w:sz w:val="20"/>
        </w:rPr>
        <w:t> </w:t>
      </w:r>
      <w:r>
        <w:rPr>
          <w:color w:val="231F20"/>
          <w:w w:val="95"/>
          <w:sz w:val="20"/>
        </w:rPr>
        <w:t>mis- </w:t>
      </w:r>
      <w:r>
        <w:rPr>
          <w:color w:val="231F20"/>
          <w:spacing w:val="-3"/>
          <w:sz w:val="20"/>
        </w:rPr>
        <w:t>mo,</w:t>
      </w:r>
      <w:r>
        <w:rPr>
          <w:color w:val="231F20"/>
          <w:spacing w:val="-35"/>
          <w:sz w:val="20"/>
        </w:rPr>
        <w:t> </w:t>
      </w:r>
      <w:r>
        <w:rPr>
          <w:color w:val="231F20"/>
          <w:sz w:val="20"/>
        </w:rPr>
        <w:t>sino</w:t>
      </w:r>
      <w:r>
        <w:rPr>
          <w:color w:val="231F20"/>
          <w:spacing w:val="-35"/>
          <w:sz w:val="20"/>
        </w:rPr>
        <w:t> </w:t>
      </w:r>
      <w:r>
        <w:rPr>
          <w:color w:val="231F20"/>
          <w:sz w:val="20"/>
        </w:rPr>
        <w:t>de</w:t>
      </w:r>
      <w:r>
        <w:rPr>
          <w:color w:val="231F20"/>
          <w:spacing w:val="-35"/>
          <w:sz w:val="20"/>
        </w:rPr>
        <w:t> </w:t>
      </w:r>
      <w:r>
        <w:rPr>
          <w:color w:val="231F20"/>
          <w:sz w:val="20"/>
        </w:rPr>
        <w:t>la</w:t>
      </w:r>
      <w:r>
        <w:rPr>
          <w:color w:val="231F20"/>
          <w:spacing w:val="-35"/>
          <w:sz w:val="20"/>
        </w:rPr>
        <w:t> </w:t>
      </w:r>
      <w:r>
        <w:rPr>
          <w:color w:val="231F20"/>
          <w:sz w:val="20"/>
        </w:rPr>
        <w:t>sedimentación</w:t>
      </w:r>
      <w:r>
        <w:rPr>
          <w:color w:val="231F20"/>
          <w:spacing w:val="-35"/>
          <w:sz w:val="20"/>
        </w:rPr>
        <w:t> </w:t>
      </w:r>
      <w:r>
        <w:rPr>
          <w:color w:val="231F20"/>
          <w:sz w:val="20"/>
        </w:rPr>
        <w:t>de</w:t>
      </w:r>
      <w:r>
        <w:rPr>
          <w:color w:val="231F20"/>
          <w:spacing w:val="-35"/>
          <w:sz w:val="20"/>
        </w:rPr>
        <w:t> </w:t>
      </w:r>
      <w:r>
        <w:rPr>
          <w:color w:val="231F20"/>
          <w:sz w:val="20"/>
        </w:rPr>
        <w:t>la</w:t>
      </w:r>
      <w:r>
        <w:rPr>
          <w:color w:val="231F20"/>
          <w:spacing w:val="-35"/>
          <w:sz w:val="20"/>
        </w:rPr>
        <w:t> </w:t>
      </w:r>
      <w:r>
        <w:rPr>
          <w:color w:val="231F20"/>
          <w:sz w:val="20"/>
        </w:rPr>
        <w:t>historia</w:t>
      </w:r>
      <w:r>
        <w:rPr>
          <w:color w:val="231F20"/>
          <w:spacing w:val="-35"/>
          <w:sz w:val="20"/>
        </w:rPr>
        <w:t> </w:t>
      </w:r>
      <w:r>
        <w:rPr>
          <w:color w:val="231F20"/>
          <w:sz w:val="20"/>
        </w:rPr>
        <w:t>social</w:t>
      </w:r>
      <w:r>
        <w:rPr>
          <w:color w:val="231F20"/>
          <w:spacing w:val="-35"/>
          <w:sz w:val="20"/>
        </w:rPr>
        <w:t> </w:t>
      </w:r>
      <w:r>
        <w:rPr>
          <w:color w:val="231F20"/>
          <w:sz w:val="20"/>
        </w:rPr>
        <w:t>y</w:t>
      </w:r>
      <w:r>
        <w:rPr>
          <w:color w:val="231F20"/>
          <w:spacing w:val="-35"/>
          <w:sz w:val="20"/>
        </w:rPr>
        <w:t> </w:t>
      </w:r>
      <w:r>
        <w:rPr>
          <w:color w:val="231F20"/>
          <w:sz w:val="20"/>
        </w:rPr>
        <w:t>de</w:t>
      </w:r>
      <w:r>
        <w:rPr>
          <w:color w:val="231F20"/>
          <w:spacing w:val="-35"/>
          <w:sz w:val="20"/>
        </w:rPr>
        <w:t> </w:t>
      </w:r>
      <w:r>
        <w:rPr>
          <w:color w:val="231F20"/>
          <w:sz w:val="20"/>
        </w:rPr>
        <w:t>las</w:t>
      </w:r>
      <w:r>
        <w:rPr>
          <w:color w:val="231F20"/>
          <w:spacing w:val="-35"/>
          <w:sz w:val="20"/>
        </w:rPr>
        <w:t> </w:t>
      </w:r>
      <w:r>
        <w:rPr>
          <w:color w:val="231F20"/>
          <w:sz w:val="20"/>
        </w:rPr>
        <w:t>disputas</w:t>
      </w:r>
      <w:r>
        <w:rPr>
          <w:color w:val="231F20"/>
          <w:spacing w:val="-35"/>
          <w:sz w:val="20"/>
        </w:rPr>
        <w:t> </w:t>
      </w:r>
      <w:r>
        <w:rPr>
          <w:color w:val="231F20"/>
          <w:sz w:val="20"/>
        </w:rPr>
        <w:t>más</w:t>
      </w:r>
      <w:r>
        <w:rPr>
          <w:color w:val="231F20"/>
          <w:spacing w:val="-35"/>
          <w:sz w:val="20"/>
        </w:rPr>
        <w:t> </w:t>
      </w:r>
      <w:r>
        <w:rPr>
          <w:color w:val="231F20"/>
          <w:sz w:val="20"/>
        </w:rPr>
        <w:t>amplias </w:t>
      </w:r>
      <w:r>
        <w:rPr>
          <w:color w:val="231F20"/>
          <w:w w:val="95"/>
          <w:sz w:val="20"/>
        </w:rPr>
        <w:t>que</w:t>
      </w:r>
      <w:r>
        <w:rPr>
          <w:color w:val="231F20"/>
          <w:spacing w:val="-18"/>
          <w:w w:val="95"/>
          <w:sz w:val="20"/>
        </w:rPr>
        <w:t> </w:t>
      </w:r>
      <w:r>
        <w:rPr>
          <w:color w:val="231F20"/>
          <w:w w:val="95"/>
          <w:sz w:val="20"/>
        </w:rPr>
        <w:t>se</w:t>
      </w:r>
      <w:r>
        <w:rPr>
          <w:color w:val="231F20"/>
          <w:spacing w:val="-18"/>
          <w:w w:val="95"/>
          <w:sz w:val="20"/>
        </w:rPr>
        <w:t> </w:t>
      </w:r>
      <w:r>
        <w:rPr>
          <w:color w:val="231F20"/>
          <w:w w:val="95"/>
          <w:sz w:val="20"/>
        </w:rPr>
        <w:t>producen</w:t>
      </w:r>
      <w:r>
        <w:rPr>
          <w:color w:val="231F20"/>
          <w:spacing w:val="-18"/>
          <w:w w:val="95"/>
          <w:sz w:val="20"/>
        </w:rPr>
        <w:t> </w:t>
      </w:r>
      <w:r>
        <w:rPr>
          <w:color w:val="231F20"/>
          <w:w w:val="95"/>
          <w:sz w:val="20"/>
        </w:rPr>
        <w:t>en</w:t>
      </w:r>
      <w:r>
        <w:rPr>
          <w:color w:val="231F20"/>
          <w:spacing w:val="-18"/>
          <w:w w:val="95"/>
          <w:sz w:val="20"/>
        </w:rPr>
        <w:t> </w:t>
      </w:r>
      <w:r>
        <w:rPr>
          <w:color w:val="231F20"/>
          <w:w w:val="95"/>
          <w:sz w:val="20"/>
        </w:rPr>
        <w:t>un</w:t>
      </w:r>
      <w:r>
        <w:rPr>
          <w:color w:val="231F20"/>
          <w:spacing w:val="-18"/>
          <w:w w:val="95"/>
          <w:sz w:val="20"/>
        </w:rPr>
        <w:t> </w:t>
      </w:r>
      <w:r>
        <w:rPr>
          <w:color w:val="231F20"/>
          <w:w w:val="95"/>
          <w:sz w:val="20"/>
        </w:rPr>
        <w:t>contexto</w:t>
      </w:r>
      <w:r>
        <w:rPr>
          <w:color w:val="231F20"/>
          <w:spacing w:val="-18"/>
          <w:w w:val="95"/>
          <w:sz w:val="20"/>
        </w:rPr>
        <w:t> </w:t>
      </w:r>
      <w:r>
        <w:rPr>
          <w:color w:val="231F20"/>
          <w:w w:val="95"/>
          <w:sz w:val="20"/>
        </w:rPr>
        <w:t>específico</w:t>
      </w:r>
      <w:r>
        <w:rPr>
          <w:color w:val="231F20"/>
          <w:spacing w:val="-18"/>
          <w:w w:val="95"/>
          <w:sz w:val="20"/>
        </w:rPr>
        <w:t> </w:t>
      </w:r>
      <w:r>
        <w:rPr>
          <w:color w:val="231F20"/>
          <w:w w:val="95"/>
          <w:sz w:val="20"/>
        </w:rPr>
        <w:t>[…]</w:t>
      </w:r>
      <w:r>
        <w:rPr>
          <w:color w:val="231F20"/>
          <w:spacing w:val="-18"/>
          <w:w w:val="95"/>
          <w:sz w:val="20"/>
        </w:rPr>
        <w:t> </w:t>
      </w:r>
      <w:r>
        <w:rPr>
          <w:color w:val="231F20"/>
          <w:w w:val="95"/>
          <w:sz w:val="20"/>
        </w:rPr>
        <w:t>la</w:t>
      </w:r>
      <w:r>
        <w:rPr>
          <w:color w:val="231F20"/>
          <w:spacing w:val="-18"/>
          <w:w w:val="95"/>
          <w:sz w:val="20"/>
        </w:rPr>
        <w:t> </w:t>
      </w:r>
      <w:r>
        <w:rPr>
          <w:color w:val="231F20"/>
          <w:w w:val="95"/>
          <w:sz w:val="20"/>
        </w:rPr>
        <w:t>cultura</w:t>
      </w:r>
      <w:r>
        <w:rPr>
          <w:color w:val="231F20"/>
          <w:spacing w:val="-18"/>
          <w:w w:val="95"/>
          <w:sz w:val="20"/>
        </w:rPr>
        <w:t> </w:t>
      </w:r>
      <w:r>
        <w:rPr>
          <w:color w:val="231F20"/>
          <w:w w:val="95"/>
          <w:sz w:val="20"/>
        </w:rPr>
        <w:t>es</w:t>
      </w:r>
      <w:r>
        <w:rPr>
          <w:color w:val="231F20"/>
          <w:spacing w:val="-18"/>
          <w:w w:val="95"/>
          <w:sz w:val="20"/>
        </w:rPr>
        <w:t> </w:t>
      </w:r>
      <w:r>
        <w:rPr>
          <w:color w:val="231F20"/>
          <w:w w:val="95"/>
          <w:sz w:val="20"/>
        </w:rPr>
        <w:t>histórica</w:t>
      </w:r>
      <w:r>
        <w:rPr>
          <w:color w:val="231F20"/>
          <w:spacing w:val="-18"/>
          <w:w w:val="95"/>
          <w:sz w:val="20"/>
        </w:rPr>
        <w:t> </w:t>
      </w:r>
      <w:r>
        <w:rPr>
          <w:color w:val="231F20"/>
          <w:w w:val="95"/>
          <w:sz w:val="20"/>
        </w:rPr>
        <w:t>y</w:t>
      </w:r>
      <w:r>
        <w:rPr>
          <w:color w:val="231F20"/>
          <w:spacing w:val="-18"/>
          <w:w w:val="95"/>
          <w:sz w:val="20"/>
        </w:rPr>
        <w:t> </w:t>
      </w:r>
      <w:r>
        <w:rPr>
          <w:color w:val="231F20"/>
          <w:w w:val="95"/>
          <w:sz w:val="20"/>
        </w:rPr>
        <w:t>ninguna </w:t>
      </w:r>
      <w:r>
        <w:rPr>
          <w:color w:val="231F20"/>
          <w:sz w:val="20"/>
        </w:rPr>
        <w:t>sociedad</w:t>
      </w:r>
      <w:r>
        <w:rPr>
          <w:color w:val="231F20"/>
          <w:spacing w:val="-32"/>
          <w:sz w:val="20"/>
        </w:rPr>
        <w:t> </w:t>
      </w:r>
      <w:r>
        <w:rPr>
          <w:color w:val="231F20"/>
          <w:sz w:val="20"/>
        </w:rPr>
        <w:t>puede</w:t>
      </w:r>
      <w:r>
        <w:rPr>
          <w:color w:val="231F20"/>
          <w:spacing w:val="-32"/>
          <w:sz w:val="20"/>
        </w:rPr>
        <w:t> </w:t>
      </w:r>
      <w:r>
        <w:rPr>
          <w:color w:val="231F20"/>
          <w:sz w:val="20"/>
        </w:rPr>
        <w:t>comprenderse</w:t>
      </w:r>
      <w:r>
        <w:rPr>
          <w:color w:val="231F20"/>
          <w:spacing w:val="-32"/>
          <w:sz w:val="20"/>
        </w:rPr>
        <w:t> </w:t>
      </w:r>
      <w:r>
        <w:rPr>
          <w:color w:val="231F20"/>
          <w:sz w:val="20"/>
        </w:rPr>
        <w:t>sin</w:t>
      </w:r>
      <w:r>
        <w:rPr>
          <w:color w:val="231F20"/>
          <w:spacing w:val="-32"/>
          <w:sz w:val="20"/>
        </w:rPr>
        <w:t> </w:t>
      </w:r>
      <w:r>
        <w:rPr>
          <w:color w:val="231F20"/>
          <w:sz w:val="20"/>
        </w:rPr>
        <w:t>atender</w:t>
      </w:r>
      <w:r>
        <w:rPr>
          <w:color w:val="231F20"/>
          <w:spacing w:val="-32"/>
          <w:sz w:val="20"/>
        </w:rPr>
        <w:t> </w:t>
      </w:r>
      <w:r>
        <w:rPr>
          <w:color w:val="231F20"/>
          <w:sz w:val="20"/>
        </w:rPr>
        <w:t>a</w:t>
      </w:r>
      <w:r>
        <w:rPr>
          <w:color w:val="231F20"/>
          <w:spacing w:val="-32"/>
          <w:sz w:val="20"/>
        </w:rPr>
        <w:t> </w:t>
      </w:r>
      <w:r>
        <w:rPr>
          <w:color w:val="231F20"/>
          <w:sz w:val="20"/>
        </w:rPr>
        <w:t>su</w:t>
      </w:r>
      <w:r>
        <w:rPr>
          <w:color w:val="231F20"/>
          <w:spacing w:val="-32"/>
          <w:sz w:val="20"/>
        </w:rPr>
        <w:t> </w:t>
      </w:r>
      <w:r>
        <w:rPr>
          <w:color w:val="231F20"/>
          <w:sz w:val="20"/>
        </w:rPr>
        <w:t>historicidad,</w:t>
      </w:r>
      <w:r>
        <w:rPr>
          <w:color w:val="231F20"/>
          <w:spacing w:val="-32"/>
          <w:sz w:val="20"/>
        </w:rPr>
        <w:t> </w:t>
      </w:r>
      <w:r>
        <w:rPr>
          <w:color w:val="231F20"/>
          <w:sz w:val="20"/>
        </w:rPr>
        <w:t>a</w:t>
      </w:r>
      <w:r>
        <w:rPr>
          <w:color w:val="231F20"/>
          <w:spacing w:val="-32"/>
          <w:sz w:val="20"/>
        </w:rPr>
        <w:t> </w:t>
      </w:r>
      <w:r>
        <w:rPr>
          <w:color w:val="231F20"/>
          <w:sz w:val="20"/>
        </w:rPr>
        <w:t>sus</w:t>
      </w:r>
      <w:r>
        <w:rPr>
          <w:color w:val="231F20"/>
          <w:spacing w:val="-32"/>
          <w:sz w:val="20"/>
        </w:rPr>
        <w:t> </w:t>
      </w:r>
      <w:r>
        <w:rPr>
          <w:color w:val="231F20"/>
          <w:sz w:val="20"/>
        </w:rPr>
        <w:t>transforma- </w:t>
      </w:r>
      <w:r>
        <w:rPr>
          <w:color w:val="231F20"/>
          <w:w w:val="95"/>
          <w:sz w:val="20"/>
        </w:rPr>
        <w:t>ciones (Grimson, 2004:</w:t>
      </w:r>
      <w:r>
        <w:rPr>
          <w:color w:val="231F20"/>
          <w:spacing w:val="-17"/>
          <w:w w:val="95"/>
          <w:sz w:val="20"/>
        </w:rPr>
        <w:t> </w:t>
      </w:r>
      <w:r>
        <w:rPr>
          <w:color w:val="231F20"/>
          <w:w w:val="95"/>
          <w:sz w:val="20"/>
        </w:rPr>
        <w:t>17-18).</w:t>
      </w:r>
    </w:p>
    <w:p>
      <w:pPr>
        <w:pStyle w:val="BodyText"/>
        <w:spacing w:line="278" w:lineRule="auto" w:before="145"/>
        <w:ind w:left="110" w:right="107" w:firstLine="566"/>
        <w:jc w:val="both"/>
      </w:pPr>
      <w:r>
        <w:rPr>
          <w:w w:val="95"/>
        </w:rPr>
        <w:t>Actualmente,</w:t>
      </w:r>
      <w:r>
        <w:rPr>
          <w:spacing w:val="-16"/>
          <w:w w:val="95"/>
        </w:rPr>
        <w:t> </w:t>
      </w:r>
      <w:r>
        <w:rPr>
          <w:w w:val="95"/>
        </w:rPr>
        <w:t>las</w:t>
      </w:r>
      <w:r>
        <w:rPr>
          <w:spacing w:val="-16"/>
          <w:w w:val="95"/>
        </w:rPr>
        <w:t> </w:t>
      </w:r>
      <w:r>
        <w:rPr>
          <w:w w:val="95"/>
        </w:rPr>
        <w:t>nuevas</w:t>
      </w:r>
      <w:r>
        <w:rPr>
          <w:spacing w:val="-16"/>
          <w:w w:val="95"/>
        </w:rPr>
        <w:t> </w:t>
      </w:r>
      <w:r>
        <w:rPr>
          <w:w w:val="95"/>
        </w:rPr>
        <w:t>generaciones</w:t>
      </w:r>
      <w:r>
        <w:rPr>
          <w:spacing w:val="-16"/>
          <w:w w:val="95"/>
        </w:rPr>
        <w:t> </w:t>
      </w:r>
      <w:r>
        <w:rPr>
          <w:w w:val="95"/>
        </w:rPr>
        <w:t>de</w:t>
      </w:r>
      <w:r>
        <w:rPr>
          <w:spacing w:val="-16"/>
          <w:w w:val="95"/>
        </w:rPr>
        <w:t> </w:t>
      </w:r>
      <w:r>
        <w:rPr>
          <w:color w:val="231F20"/>
          <w:w w:val="95"/>
        </w:rPr>
        <w:t>sah</w:t>
      </w:r>
      <w:r>
        <w:rPr>
          <w:color w:val="231F20"/>
          <w:spacing w:val="-16"/>
          <w:w w:val="95"/>
        </w:rPr>
        <w:t> </w:t>
      </w:r>
      <w:r>
        <w:rPr>
          <w:w w:val="95"/>
        </w:rPr>
        <w:t>presencian</w:t>
      </w:r>
      <w:r>
        <w:rPr>
          <w:spacing w:val="-16"/>
          <w:w w:val="95"/>
        </w:rPr>
        <w:t> </w:t>
      </w:r>
      <w:r>
        <w:rPr>
          <w:w w:val="95"/>
        </w:rPr>
        <w:t>la</w:t>
      </w:r>
      <w:r>
        <w:rPr>
          <w:spacing w:val="-16"/>
          <w:w w:val="95"/>
        </w:rPr>
        <w:t> </w:t>
      </w:r>
      <w:r>
        <w:rPr>
          <w:w w:val="95"/>
        </w:rPr>
        <w:t>llegada </w:t>
      </w:r>
      <w:r>
        <w:rPr/>
        <w:t>de</w:t>
      </w:r>
      <w:r>
        <w:rPr>
          <w:spacing w:val="-20"/>
        </w:rPr>
        <w:t> </w:t>
      </w:r>
      <w:r>
        <w:rPr/>
        <w:t>las</w:t>
      </w:r>
      <w:r>
        <w:rPr>
          <w:spacing w:val="-20"/>
        </w:rPr>
        <w:t> </w:t>
      </w:r>
      <w:r>
        <w:rPr/>
        <w:t>tics</w:t>
      </w:r>
      <w:r>
        <w:rPr>
          <w:spacing w:val="-20"/>
        </w:rPr>
        <w:t> </w:t>
      </w:r>
      <w:r>
        <w:rPr/>
        <w:t>a</w:t>
      </w:r>
      <w:r>
        <w:rPr>
          <w:spacing w:val="-20"/>
        </w:rPr>
        <w:t> </w:t>
      </w:r>
      <w:r>
        <w:rPr/>
        <w:t>su</w:t>
      </w:r>
      <w:r>
        <w:rPr>
          <w:spacing w:val="-20"/>
        </w:rPr>
        <w:t> </w:t>
      </w:r>
      <w:r>
        <w:rPr/>
        <w:t>comunidad,</w:t>
      </w:r>
      <w:r>
        <w:rPr>
          <w:spacing w:val="-20"/>
        </w:rPr>
        <w:t> </w:t>
      </w:r>
      <w:r>
        <w:rPr/>
        <w:t>la</w:t>
      </w:r>
      <w:r>
        <w:rPr>
          <w:spacing w:val="-20"/>
        </w:rPr>
        <w:t> </w:t>
      </w:r>
      <w:r>
        <w:rPr/>
        <w:t>cual</w:t>
      </w:r>
      <w:r>
        <w:rPr>
          <w:spacing w:val="-20"/>
        </w:rPr>
        <w:t> </w:t>
      </w:r>
      <w:r>
        <w:rPr/>
        <w:t>es</w:t>
      </w:r>
      <w:r>
        <w:rPr>
          <w:spacing w:val="-22"/>
        </w:rPr>
        <w:t> </w:t>
      </w:r>
      <w:r>
        <w:rPr/>
        <w:t>“nueva”</w:t>
      </w:r>
      <w:r>
        <w:rPr>
          <w:spacing w:val="-20"/>
        </w:rPr>
        <w:t> </w:t>
      </w:r>
      <w:r>
        <w:rPr/>
        <w:t>en</w:t>
      </w:r>
      <w:r>
        <w:rPr>
          <w:spacing w:val="-20"/>
        </w:rPr>
        <w:t> </w:t>
      </w:r>
      <w:r>
        <w:rPr/>
        <w:t>el</w:t>
      </w:r>
      <w:r>
        <w:rPr>
          <w:spacing w:val="-20"/>
        </w:rPr>
        <w:t> </w:t>
      </w:r>
      <w:r>
        <w:rPr/>
        <w:t>sentido</w:t>
      </w:r>
      <w:r>
        <w:rPr>
          <w:spacing w:val="-20"/>
        </w:rPr>
        <w:t> </w:t>
      </w:r>
      <w:r>
        <w:rPr/>
        <w:t>territorial</w:t>
      </w:r>
      <w:r>
        <w:rPr>
          <w:spacing w:val="-20"/>
        </w:rPr>
        <w:t> </w:t>
      </w:r>
      <w:r>
        <w:rPr/>
        <w:t>y geográfico,</w:t>
      </w:r>
      <w:r>
        <w:rPr>
          <w:spacing w:val="-23"/>
        </w:rPr>
        <w:t> </w:t>
      </w:r>
      <w:r>
        <w:rPr/>
        <w:t>ya</w:t>
      </w:r>
      <w:r>
        <w:rPr>
          <w:spacing w:val="-23"/>
        </w:rPr>
        <w:t> </w:t>
      </w:r>
      <w:r>
        <w:rPr/>
        <w:t>que</w:t>
      </w:r>
      <w:r>
        <w:rPr>
          <w:spacing w:val="-23"/>
        </w:rPr>
        <w:t> </w:t>
      </w:r>
      <w:r>
        <w:rPr/>
        <w:t>se</w:t>
      </w:r>
      <w:r>
        <w:rPr>
          <w:spacing w:val="-23"/>
        </w:rPr>
        <w:t> </w:t>
      </w:r>
      <w:r>
        <w:rPr/>
        <w:t>crea</w:t>
      </w:r>
      <w:r>
        <w:rPr>
          <w:spacing w:val="-23"/>
        </w:rPr>
        <w:t> </w:t>
      </w:r>
      <w:r>
        <w:rPr/>
        <w:t>en</w:t>
      </w:r>
      <w:r>
        <w:rPr>
          <w:spacing w:val="-23"/>
        </w:rPr>
        <w:t> </w:t>
      </w:r>
      <w:r>
        <w:rPr/>
        <w:t>1929</w:t>
      </w:r>
      <w:r>
        <w:rPr>
          <w:spacing w:val="-23"/>
        </w:rPr>
        <w:t> </w:t>
      </w:r>
      <w:r>
        <w:rPr/>
        <w:t>al</w:t>
      </w:r>
      <w:r>
        <w:rPr>
          <w:spacing w:val="-23"/>
        </w:rPr>
        <w:t> </w:t>
      </w:r>
      <w:r>
        <w:rPr/>
        <w:t>amparo</w:t>
      </w:r>
      <w:r>
        <w:rPr>
          <w:spacing w:val="-23"/>
        </w:rPr>
        <w:t> </w:t>
      </w:r>
      <w:r>
        <w:rPr/>
        <w:t>de</w:t>
      </w:r>
      <w:r>
        <w:rPr>
          <w:spacing w:val="-23"/>
        </w:rPr>
        <w:t> </w:t>
      </w:r>
      <w:r>
        <w:rPr/>
        <w:t>la</w:t>
      </w:r>
      <w:r>
        <w:rPr>
          <w:spacing w:val="-23"/>
        </w:rPr>
        <w:t> </w:t>
      </w:r>
      <w:r>
        <w:rPr/>
        <w:t>reforma</w:t>
      </w:r>
      <w:r>
        <w:rPr>
          <w:spacing w:val="-23"/>
        </w:rPr>
        <w:t> </w:t>
      </w:r>
      <w:r>
        <w:rPr/>
        <w:t>agraria</w:t>
      </w:r>
      <w:r>
        <w:rPr>
          <w:spacing w:val="-23"/>
        </w:rPr>
        <w:t> </w:t>
      </w:r>
      <w:r>
        <w:rPr/>
        <w:t>que hizo</w:t>
      </w:r>
      <w:r>
        <w:rPr>
          <w:spacing w:val="-10"/>
        </w:rPr>
        <w:t> </w:t>
      </w:r>
      <w:r>
        <w:rPr/>
        <w:t>lo</w:t>
      </w:r>
      <w:r>
        <w:rPr>
          <w:spacing w:val="-10"/>
        </w:rPr>
        <w:t> </w:t>
      </w:r>
      <w:r>
        <w:rPr/>
        <w:t>que</w:t>
      </w:r>
      <w:r>
        <w:rPr>
          <w:spacing w:val="-10"/>
        </w:rPr>
        <w:t> </w:t>
      </w:r>
      <w:r>
        <w:rPr/>
        <w:t>ninguna</w:t>
      </w:r>
      <w:r>
        <w:rPr>
          <w:spacing w:val="-10"/>
        </w:rPr>
        <w:t> </w:t>
      </w:r>
      <w:r>
        <w:rPr/>
        <w:t>otra</w:t>
      </w:r>
      <w:r>
        <w:rPr>
          <w:spacing w:val="-10"/>
        </w:rPr>
        <w:t> </w:t>
      </w:r>
      <w:r>
        <w:rPr/>
        <w:t>revolución</w:t>
      </w:r>
      <w:r>
        <w:rPr>
          <w:spacing w:val="-10"/>
        </w:rPr>
        <w:t> </w:t>
      </w:r>
      <w:r>
        <w:rPr/>
        <w:t>había</w:t>
      </w:r>
      <w:r>
        <w:rPr>
          <w:spacing w:val="-10"/>
        </w:rPr>
        <w:t> </w:t>
      </w:r>
      <w:r>
        <w:rPr/>
        <w:t>hecho:</w:t>
      </w:r>
      <w:r>
        <w:rPr>
          <w:spacing w:val="-10"/>
        </w:rPr>
        <w:t> </w:t>
      </w:r>
      <w:r>
        <w:rPr/>
        <w:t>repartir</w:t>
      </w:r>
      <w:r>
        <w:rPr>
          <w:spacing w:val="-10"/>
        </w:rPr>
        <w:t> </w:t>
      </w:r>
      <w:r>
        <w:rPr/>
        <w:t>tierras</w:t>
      </w:r>
      <w:r>
        <w:rPr>
          <w:spacing w:val="-10"/>
        </w:rPr>
        <w:t> </w:t>
      </w:r>
      <w:r>
        <w:rPr/>
        <w:t>a</w:t>
      </w:r>
      <w:r>
        <w:rPr>
          <w:spacing w:val="-10"/>
        </w:rPr>
        <w:t> </w:t>
      </w:r>
      <w:r>
        <w:rPr/>
        <w:t>los </w:t>
      </w:r>
      <w:r>
        <w:rPr>
          <w:w w:val="95"/>
        </w:rPr>
        <w:t>campesinos</w:t>
      </w:r>
      <w:r>
        <w:rPr>
          <w:spacing w:val="-28"/>
          <w:w w:val="95"/>
        </w:rPr>
        <w:t> </w:t>
      </w:r>
      <w:r>
        <w:rPr>
          <w:w w:val="95"/>
        </w:rPr>
        <w:t>e</w:t>
      </w:r>
      <w:r>
        <w:rPr>
          <w:spacing w:val="-28"/>
          <w:w w:val="95"/>
        </w:rPr>
        <w:t> </w:t>
      </w:r>
      <w:r>
        <w:rPr>
          <w:w w:val="95"/>
        </w:rPr>
        <w:t>indígenas.</w:t>
      </w:r>
    </w:p>
    <w:p>
      <w:pPr>
        <w:pStyle w:val="BodyText"/>
        <w:spacing w:line="278" w:lineRule="auto" w:before="86"/>
        <w:ind w:left="110" w:right="107" w:firstLine="566"/>
        <w:jc w:val="both"/>
      </w:pPr>
      <w:r>
        <w:rPr/>
        <w:t>Los</w:t>
      </w:r>
      <w:r>
        <w:rPr>
          <w:spacing w:val="-32"/>
        </w:rPr>
        <w:t> </w:t>
      </w:r>
      <w:r>
        <w:rPr/>
        <w:t>fundadores</w:t>
      </w:r>
      <w:r>
        <w:rPr>
          <w:spacing w:val="-32"/>
        </w:rPr>
        <w:t> </w:t>
      </w:r>
      <w:r>
        <w:rPr/>
        <w:t>de</w:t>
      </w:r>
      <w:r>
        <w:rPr>
          <w:spacing w:val="-32"/>
        </w:rPr>
        <w:t> </w:t>
      </w:r>
      <w:r>
        <w:rPr>
          <w:color w:val="231F20"/>
        </w:rPr>
        <w:t>sah</w:t>
      </w:r>
      <w:r>
        <w:rPr>
          <w:color w:val="231F20"/>
          <w:spacing w:val="-32"/>
        </w:rPr>
        <w:t> </w:t>
      </w:r>
      <w:r>
        <w:rPr/>
        <w:t>fueron</w:t>
      </w:r>
      <w:r>
        <w:rPr>
          <w:spacing w:val="-32"/>
        </w:rPr>
        <w:t> </w:t>
      </w:r>
      <w:r>
        <w:rPr/>
        <w:t>indígenas</w:t>
      </w:r>
      <w:r>
        <w:rPr>
          <w:spacing w:val="-32"/>
        </w:rPr>
        <w:t> </w:t>
      </w:r>
      <w:r>
        <w:rPr/>
        <w:t>provenientes</w:t>
      </w:r>
      <w:r>
        <w:rPr>
          <w:spacing w:val="-32"/>
        </w:rPr>
        <w:t> </w:t>
      </w:r>
      <w:r>
        <w:rPr/>
        <w:t>de</w:t>
      </w:r>
      <w:r>
        <w:rPr>
          <w:spacing w:val="-32"/>
        </w:rPr>
        <w:t> </w:t>
      </w:r>
      <w:r>
        <w:rPr/>
        <w:t>diferen- </w:t>
      </w:r>
      <w:r>
        <w:rPr>
          <w:w w:val="95"/>
        </w:rPr>
        <w:t>tes</w:t>
      </w:r>
      <w:r>
        <w:rPr>
          <w:spacing w:val="-15"/>
          <w:w w:val="95"/>
        </w:rPr>
        <w:t> </w:t>
      </w:r>
      <w:r>
        <w:rPr>
          <w:w w:val="95"/>
        </w:rPr>
        <w:t>haciendas,</w:t>
      </w:r>
      <w:r>
        <w:rPr>
          <w:spacing w:val="-15"/>
          <w:w w:val="95"/>
        </w:rPr>
        <w:t> </w:t>
      </w:r>
      <w:r>
        <w:rPr>
          <w:color w:val="231F20"/>
          <w:w w:val="95"/>
        </w:rPr>
        <w:t>muchos</w:t>
      </w:r>
      <w:r>
        <w:rPr>
          <w:color w:val="231F20"/>
          <w:spacing w:val="-15"/>
          <w:w w:val="95"/>
        </w:rPr>
        <w:t> </w:t>
      </w:r>
      <w:r>
        <w:rPr>
          <w:color w:val="231F20"/>
          <w:w w:val="95"/>
        </w:rPr>
        <w:t>de</w:t>
      </w:r>
      <w:r>
        <w:rPr>
          <w:color w:val="231F20"/>
          <w:spacing w:val="-15"/>
          <w:w w:val="95"/>
        </w:rPr>
        <w:t> </w:t>
      </w:r>
      <w:r>
        <w:rPr>
          <w:color w:val="231F20"/>
          <w:w w:val="95"/>
        </w:rPr>
        <w:t>ellos</w:t>
      </w:r>
      <w:r>
        <w:rPr>
          <w:color w:val="231F20"/>
          <w:spacing w:val="-15"/>
          <w:w w:val="95"/>
        </w:rPr>
        <w:t> </w:t>
      </w:r>
      <w:r>
        <w:rPr>
          <w:color w:val="231F20"/>
          <w:w w:val="95"/>
        </w:rPr>
        <w:t>provenían</w:t>
      </w:r>
      <w:r>
        <w:rPr>
          <w:color w:val="231F20"/>
          <w:spacing w:val="-15"/>
          <w:w w:val="95"/>
        </w:rPr>
        <w:t> </w:t>
      </w:r>
      <w:r>
        <w:rPr>
          <w:color w:val="231F20"/>
          <w:w w:val="95"/>
        </w:rPr>
        <w:t>de</w:t>
      </w:r>
      <w:r>
        <w:rPr>
          <w:color w:val="231F20"/>
          <w:spacing w:val="-15"/>
          <w:w w:val="95"/>
        </w:rPr>
        <w:t> </w:t>
      </w:r>
      <w:r>
        <w:rPr>
          <w:color w:val="231F20"/>
          <w:w w:val="95"/>
        </w:rPr>
        <w:t>las</w:t>
      </w:r>
      <w:r>
        <w:rPr>
          <w:color w:val="231F20"/>
          <w:spacing w:val="-15"/>
          <w:w w:val="95"/>
        </w:rPr>
        <w:t> </w:t>
      </w:r>
      <w:r>
        <w:rPr>
          <w:color w:val="231F20"/>
          <w:w w:val="95"/>
        </w:rPr>
        <w:t>Haciendas</w:t>
      </w:r>
      <w:r>
        <w:rPr>
          <w:color w:val="231F20"/>
          <w:spacing w:val="-15"/>
          <w:w w:val="95"/>
        </w:rPr>
        <w:t> </w:t>
      </w:r>
      <w:r>
        <w:rPr>
          <w:color w:val="231F20"/>
          <w:w w:val="95"/>
        </w:rPr>
        <w:t>de</w:t>
      </w:r>
      <w:r>
        <w:rPr>
          <w:color w:val="231F20"/>
          <w:spacing w:val="-15"/>
          <w:w w:val="95"/>
        </w:rPr>
        <w:t> </w:t>
      </w:r>
      <w:r>
        <w:rPr>
          <w:color w:val="231F20"/>
          <w:w w:val="95"/>
        </w:rPr>
        <w:t>Ayala,</w:t>
      </w:r>
      <w:r>
        <w:rPr>
          <w:color w:val="231F20"/>
          <w:spacing w:val="-15"/>
          <w:w w:val="95"/>
        </w:rPr>
        <w:t> </w:t>
      </w:r>
      <w:r>
        <w:rPr>
          <w:color w:val="231F20"/>
          <w:w w:val="95"/>
        </w:rPr>
        <w:t>San </w:t>
      </w:r>
      <w:r>
        <w:rPr>
          <w:color w:val="231F20"/>
        </w:rPr>
        <w:t>José</w:t>
      </w:r>
      <w:r>
        <w:rPr>
          <w:color w:val="231F20"/>
          <w:spacing w:val="-29"/>
        </w:rPr>
        <w:t> </w:t>
      </w:r>
      <w:r>
        <w:rPr>
          <w:color w:val="231F20"/>
        </w:rPr>
        <w:t>Cote</w:t>
      </w:r>
      <w:r>
        <w:rPr>
          <w:color w:val="231F20"/>
          <w:spacing w:val="-29"/>
        </w:rPr>
        <w:t> </w:t>
      </w:r>
      <w:r>
        <w:rPr>
          <w:color w:val="231F20"/>
        </w:rPr>
        <w:t>y</w:t>
      </w:r>
      <w:r>
        <w:rPr>
          <w:color w:val="231F20"/>
          <w:spacing w:val="-29"/>
        </w:rPr>
        <w:t> </w:t>
      </w:r>
      <w:r>
        <w:rPr>
          <w:color w:val="231F20"/>
        </w:rPr>
        <w:t>del</w:t>
      </w:r>
      <w:r>
        <w:rPr>
          <w:color w:val="231F20"/>
          <w:spacing w:val="-29"/>
        </w:rPr>
        <w:t> </w:t>
      </w:r>
      <w:r>
        <w:rPr>
          <w:color w:val="231F20"/>
        </w:rPr>
        <w:t>Rancho</w:t>
      </w:r>
      <w:r>
        <w:rPr>
          <w:color w:val="231F20"/>
          <w:spacing w:val="-29"/>
        </w:rPr>
        <w:t> </w:t>
      </w:r>
      <w:r>
        <w:rPr>
          <w:color w:val="231F20"/>
        </w:rPr>
        <w:t>de</w:t>
      </w:r>
      <w:r>
        <w:rPr>
          <w:color w:val="231F20"/>
          <w:spacing w:val="-29"/>
        </w:rPr>
        <w:t> </w:t>
      </w:r>
      <w:r>
        <w:rPr>
          <w:color w:val="231F20"/>
        </w:rPr>
        <w:t>San</w:t>
      </w:r>
      <w:r>
        <w:rPr>
          <w:color w:val="231F20"/>
          <w:spacing w:val="-29"/>
        </w:rPr>
        <w:t> </w:t>
      </w:r>
      <w:r>
        <w:rPr>
          <w:color w:val="231F20"/>
        </w:rPr>
        <w:t>Antonio</w:t>
      </w:r>
      <w:r>
        <w:rPr>
          <w:color w:val="231F20"/>
          <w:spacing w:val="-29"/>
        </w:rPr>
        <w:t> </w:t>
      </w:r>
      <w:r>
        <w:rPr>
          <w:color w:val="231F20"/>
        </w:rPr>
        <w:t>de</w:t>
      </w:r>
      <w:r>
        <w:rPr>
          <w:color w:val="231F20"/>
          <w:spacing w:val="-29"/>
        </w:rPr>
        <w:t> </w:t>
      </w:r>
      <w:r>
        <w:rPr>
          <w:color w:val="231F20"/>
        </w:rPr>
        <w:t>las</w:t>
      </w:r>
      <w:r>
        <w:rPr>
          <w:color w:val="231F20"/>
          <w:spacing w:val="-29"/>
        </w:rPr>
        <w:t> </w:t>
      </w:r>
      <w:r>
        <w:rPr>
          <w:color w:val="231F20"/>
        </w:rPr>
        <w:t>Huertas</w:t>
      </w:r>
      <w:r>
        <w:rPr>
          <w:color w:val="231F20"/>
          <w:spacing w:val="-29"/>
        </w:rPr>
        <w:t> </w:t>
      </w:r>
      <w:r>
        <w:rPr>
          <w:color w:val="231F20"/>
        </w:rPr>
        <w:t>–vecino</w:t>
      </w:r>
      <w:r>
        <w:rPr>
          <w:color w:val="231F20"/>
          <w:spacing w:val="-29"/>
        </w:rPr>
        <w:t> </w:t>
      </w:r>
      <w:r>
        <w:rPr>
          <w:color w:val="231F20"/>
        </w:rPr>
        <w:t>actual–; </w:t>
      </w:r>
      <w:r>
        <w:rPr>
          <w:color w:val="231F20"/>
          <w:w w:val="95"/>
        </w:rPr>
        <w:t>sus</w:t>
      </w:r>
      <w:r>
        <w:rPr>
          <w:color w:val="231F20"/>
          <w:spacing w:val="-28"/>
          <w:w w:val="95"/>
        </w:rPr>
        <w:t> </w:t>
      </w:r>
      <w:r>
        <w:rPr>
          <w:color w:val="231F20"/>
          <w:w w:val="95"/>
        </w:rPr>
        <w:t>raíces</w:t>
      </w:r>
      <w:r>
        <w:rPr>
          <w:color w:val="231F20"/>
          <w:spacing w:val="-28"/>
          <w:w w:val="95"/>
        </w:rPr>
        <w:t> </w:t>
      </w:r>
      <w:r>
        <w:rPr>
          <w:color w:val="231F20"/>
          <w:w w:val="95"/>
        </w:rPr>
        <w:t>culturales</w:t>
      </w:r>
      <w:r>
        <w:rPr>
          <w:color w:val="231F20"/>
          <w:spacing w:val="-28"/>
          <w:w w:val="95"/>
        </w:rPr>
        <w:t> </w:t>
      </w:r>
      <w:r>
        <w:rPr>
          <w:color w:val="231F20"/>
          <w:w w:val="95"/>
        </w:rPr>
        <w:t>siguen</w:t>
      </w:r>
      <w:r>
        <w:rPr>
          <w:color w:val="231F20"/>
          <w:spacing w:val="-28"/>
          <w:w w:val="95"/>
        </w:rPr>
        <w:t> </w:t>
      </w:r>
      <w:r>
        <w:rPr>
          <w:color w:val="231F20"/>
          <w:w w:val="95"/>
        </w:rPr>
        <w:t>estando</w:t>
      </w:r>
      <w:r>
        <w:rPr>
          <w:color w:val="231F20"/>
          <w:spacing w:val="-28"/>
          <w:w w:val="95"/>
        </w:rPr>
        <w:t> </w:t>
      </w:r>
      <w:r>
        <w:rPr>
          <w:color w:val="231F20"/>
          <w:w w:val="95"/>
        </w:rPr>
        <w:t>ligadas</w:t>
      </w:r>
      <w:r>
        <w:rPr>
          <w:color w:val="231F20"/>
          <w:spacing w:val="-28"/>
          <w:w w:val="95"/>
        </w:rPr>
        <w:t> </w:t>
      </w:r>
      <w:r>
        <w:rPr>
          <w:color w:val="231F20"/>
          <w:w w:val="95"/>
        </w:rPr>
        <w:t>a</w:t>
      </w:r>
      <w:r>
        <w:rPr>
          <w:color w:val="231F20"/>
          <w:spacing w:val="-28"/>
          <w:w w:val="95"/>
        </w:rPr>
        <w:t> </w:t>
      </w:r>
      <w:r>
        <w:rPr>
          <w:color w:val="231F20"/>
          <w:w w:val="95"/>
        </w:rPr>
        <w:t>los</w:t>
      </w:r>
      <w:r>
        <w:rPr>
          <w:color w:val="231F20"/>
          <w:spacing w:val="-28"/>
          <w:w w:val="95"/>
        </w:rPr>
        <w:t> </w:t>
      </w:r>
      <w:r>
        <w:rPr>
          <w:color w:val="231F20"/>
          <w:w w:val="95"/>
        </w:rPr>
        <w:t>mazahuas</w:t>
      </w:r>
      <w:r>
        <w:rPr>
          <w:color w:val="231F20"/>
          <w:spacing w:val="-28"/>
          <w:w w:val="95"/>
        </w:rPr>
        <w:t> </w:t>
      </w:r>
      <w:r>
        <w:rPr>
          <w:color w:val="231F20"/>
          <w:w w:val="95"/>
        </w:rPr>
        <w:t>ancestrales.</w:t>
      </w:r>
      <w:r>
        <w:rPr>
          <w:color w:val="231F20"/>
          <w:spacing w:val="-28"/>
          <w:w w:val="95"/>
        </w:rPr>
        <w:t> </w:t>
      </w:r>
      <w:r>
        <w:rPr>
          <w:color w:val="231F20"/>
          <w:w w:val="95"/>
        </w:rPr>
        <w:t>En</w:t>
      </w:r>
    </w:p>
    <w:p>
      <w:pPr>
        <w:spacing w:after="0" w:line="278" w:lineRule="auto"/>
        <w:jc w:val="both"/>
        <w:sectPr>
          <w:pgSz w:w="8230" w:h="12760"/>
          <w:pgMar w:top="1180" w:bottom="280" w:left="740" w:right="740"/>
        </w:sectPr>
      </w:pPr>
    </w:p>
    <w:p>
      <w:pPr>
        <w:pStyle w:val="BodyText"/>
        <w:rPr>
          <w:sz w:val="20"/>
        </w:rPr>
      </w:pPr>
    </w:p>
    <w:p>
      <w:pPr>
        <w:pStyle w:val="BodyText"/>
        <w:spacing w:line="278" w:lineRule="auto" w:before="213"/>
        <w:ind w:left="110" w:right="106"/>
      </w:pPr>
      <w:r>
        <w:rPr>
          <w:color w:val="231F20"/>
          <w:w w:val="95"/>
        </w:rPr>
        <w:t>relación</w:t>
      </w:r>
      <w:r>
        <w:rPr>
          <w:color w:val="231F20"/>
          <w:spacing w:val="-22"/>
          <w:w w:val="95"/>
        </w:rPr>
        <w:t> </w:t>
      </w:r>
      <w:r>
        <w:rPr>
          <w:color w:val="231F20"/>
          <w:w w:val="95"/>
        </w:rPr>
        <w:t>con</w:t>
      </w:r>
      <w:r>
        <w:rPr>
          <w:color w:val="231F20"/>
          <w:spacing w:val="-22"/>
          <w:w w:val="95"/>
        </w:rPr>
        <w:t> </w:t>
      </w:r>
      <w:r>
        <w:rPr>
          <w:color w:val="231F20"/>
          <w:w w:val="95"/>
        </w:rPr>
        <w:t>sus</w:t>
      </w:r>
      <w:r>
        <w:rPr>
          <w:color w:val="231F20"/>
          <w:spacing w:val="-22"/>
          <w:w w:val="95"/>
        </w:rPr>
        <w:t> </w:t>
      </w:r>
      <w:r>
        <w:rPr>
          <w:color w:val="231F20"/>
          <w:w w:val="95"/>
        </w:rPr>
        <w:t>fiestas,</w:t>
      </w:r>
      <w:r>
        <w:rPr>
          <w:color w:val="231F20"/>
          <w:spacing w:val="-22"/>
          <w:w w:val="95"/>
        </w:rPr>
        <w:t> </w:t>
      </w:r>
      <w:r>
        <w:rPr>
          <w:color w:val="231F20"/>
          <w:w w:val="95"/>
        </w:rPr>
        <w:t>existe</w:t>
      </w:r>
      <w:r>
        <w:rPr>
          <w:color w:val="231F20"/>
          <w:spacing w:val="-22"/>
          <w:w w:val="95"/>
        </w:rPr>
        <w:t> </w:t>
      </w:r>
      <w:r>
        <w:rPr>
          <w:color w:val="231F20"/>
          <w:w w:val="95"/>
        </w:rPr>
        <w:t>una</w:t>
      </w:r>
      <w:r>
        <w:rPr>
          <w:color w:val="231F20"/>
          <w:spacing w:val="-22"/>
          <w:w w:val="95"/>
        </w:rPr>
        <w:t> </w:t>
      </w:r>
      <w:r>
        <w:rPr>
          <w:color w:val="231F20"/>
          <w:w w:val="95"/>
        </w:rPr>
        <w:t>tradición</w:t>
      </w:r>
      <w:r>
        <w:rPr>
          <w:color w:val="231F20"/>
          <w:spacing w:val="-22"/>
          <w:w w:val="95"/>
        </w:rPr>
        <w:t> </w:t>
      </w:r>
      <w:r>
        <w:rPr>
          <w:color w:val="231F20"/>
          <w:w w:val="95"/>
        </w:rPr>
        <w:t>continua</w:t>
      </w:r>
      <w:r>
        <w:rPr>
          <w:color w:val="231F20"/>
          <w:spacing w:val="-22"/>
          <w:w w:val="95"/>
        </w:rPr>
        <w:t> </w:t>
      </w:r>
      <w:r>
        <w:rPr>
          <w:color w:val="231F20"/>
          <w:w w:val="95"/>
        </w:rPr>
        <w:t>de</w:t>
      </w:r>
      <w:r>
        <w:rPr>
          <w:color w:val="231F20"/>
          <w:spacing w:val="-22"/>
          <w:w w:val="95"/>
        </w:rPr>
        <w:t> </w:t>
      </w:r>
      <w:r>
        <w:rPr>
          <w:color w:val="231F20"/>
          <w:w w:val="95"/>
        </w:rPr>
        <w:t>las</w:t>
      </w:r>
      <w:r>
        <w:rPr>
          <w:color w:val="231F20"/>
          <w:spacing w:val="-22"/>
          <w:w w:val="95"/>
        </w:rPr>
        <w:t> </w:t>
      </w:r>
      <w:r>
        <w:rPr>
          <w:color w:val="231F20"/>
          <w:w w:val="95"/>
        </w:rPr>
        <w:t>celebraciones </w:t>
      </w:r>
      <w:r>
        <w:rPr>
          <w:color w:val="231F20"/>
          <w:w w:val="90"/>
        </w:rPr>
        <w:t>religiosas y</w:t>
      </w:r>
      <w:r>
        <w:rPr>
          <w:color w:val="231F20"/>
          <w:spacing w:val="24"/>
          <w:w w:val="90"/>
        </w:rPr>
        <w:t> </w:t>
      </w:r>
      <w:r>
        <w:rPr>
          <w:color w:val="231F20"/>
          <w:w w:val="90"/>
        </w:rPr>
        <w:t>fundacionales.</w:t>
      </w:r>
    </w:p>
    <w:p>
      <w:pPr>
        <w:pStyle w:val="BodyText"/>
        <w:spacing w:line="278" w:lineRule="auto" w:before="86"/>
        <w:ind w:left="110" w:right="108" w:firstLine="720"/>
        <w:jc w:val="both"/>
      </w:pPr>
      <w:r>
        <w:rPr/>
        <w:t>Desde</w:t>
      </w:r>
      <w:r>
        <w:rPr>
          <w:spacing w:val="-22"/>
        </w:rPr>
        <w:t> </w:t>
      </w:r>
      <w:r>
        <w:rPr/>
        <w:t>su</w:t>
      </w:r>
      <w:r>
        <w:rPr>
          <w:spacing w:val="-22"/>
        </w:rPr>
        <w:t> </w:t>
      </w:r>
      <w:r>
        <w:rPr/>
        <w:t>establecimiento</w:t>
      </w:r>
      <w:r>
        <w:rPr>
          <w:spacing w:val="-22"/>
        </w:rPr>
        <w:t> </w:t>
      </w:r>
      <w:r>
        <w:rPr/>
        <w:t>la</w:t>
      </w:r>
      <w:r>
        <w:rPr>
          <w:spacing w:val="-22"/>
        </w:rPr>
        <w:t> </w:t>
      </w:r>
      <w:r>
        <w:rPr/>
        <w:t>localidad</w:t>
      </w:r>
      <w:r>
        <w:rPr>
          <w:spacing w:val="-22"/>
        </w:rPr>
        <w:t> </w:t>
      </w:r>
      <w:r>
        <w:rPr/>
        <w:t>de</w:t>
      </w:r>
      <w:r>
        <w:rPr>
          <w:spacing w:val="-21"/>
        </w:rPr>
        <w:t> </w:t>
      </w:r>
      <w:r>
        <w:rPr>
          <w:color w:val="231F20"/>
        </w:rPr>
        <w:t>sah</w:t>
      </w:r>
      <w:r>
        <w:rPr>
          <w:color w:val="231F20"/>
          <w:spacing w:val="-22"/>
        </w:rPr>
        <w:t> </w:t>
      </w:r>
      <w:r>
        <w:rPr/>
        <w:t>quedó</w:t>
      </w:r>
      <w:r>
        <w:rPr>
          <w:spacing w:val="-22"/>
        </w:rPr>
        <w:t> </w:t>
      </w:r>
      <w:r>
        <w:rPr/>
        <w:t>territorial- mente</w:t>
      </w:r>
      <w:r>
        <w:rPr>
          <w:spacing w:val="-40"/>
        </w:rPr>
        <w:t> </w:t>
      </w:r>
      <w:r>
        <w:rPr/>
        <w:t>marginada</w:t>
      </w:r>
      <w:r>
        <w:rPr>
          <w:spacing w:val="-40"/>
        </w:rPr>
        <w:t> </w:t>
      </w:r>
      <w:r>
        <w:rPr/>
        <w:t>–en</w:t>
      </w:r>
      <w:r>
        <w:rPr>
          <w:spacing w:val="-40"/>
        </w:rPr>
        <w:t> </w:t>
      </w:r>
      <w:r>
        <w:rPr/>
        <w:t>medio</w:t>
      </w:r>
      <w:r>
        <w:rPr>
          <w:spacing w:val="-40"/>
        </w:rPr>
        <w:t> </w:t>
      </w:r>
      <w:r>
        <w:rPr/>
        <w:t>de</w:t>
      </w:r>
      <w:r>
        <w:rPr>
          <w:spacing w:val="-40"/>
        </w:rPr>
        <w:t> </w:t>
      </w:r>
      <w:r>
        <w:rPr/>
        <w:t>la</w:t>
      </w:r>
      <w:r>
        <w:rPr>
          <w:spacing w:val="-40"/>
        </w:rPr>
        <w:t> </w:t>
      </w:r>
      <w:r>
        <w:rPr/>
        <w:t>serranía</w:t>
      </w:r>
      <w:r>
        <w:rPr>
          <w:spacing w:val="-40"/>
        </w:rPr>
        <w:t> </w:t>
      </w:r>
      <w:r>
        <w:rPr/>
        <w:t>de</w:t>
      </w:r>
      <w:r>
        <w:rPr>
          <w:spacing w:val="-40"/>
        </w:rPr>
        <w:t> </w:t>
      </w:r>
      <w:r>
        <w:rPr/>
        <w:t>Villa</w:t>
      </w:r>
      <w:r>
        <w:rPr>
          <w:spacing w:val="-40"/>
        </w:rPr>
        <w:t> </w:t>
      </w:r>
      <w:r>
        <w:rPr/>
        <w:t>Victoria</w:t>
      </w:r>
      <w:r>
        <w:rPr>
          <w:spacing w:val="-40"/>
        </w:rPr>
        <w:t> </w:t>
      </w:r>
      <w:r>
        <w:rPr/>
        <w:t>y</w:t>
      </w:r>
      <w:r>
        <w:rPr>
          <w:spacing w:val="-40"/>
        </w:rPr>
        <w:t> </w:t>
      </w:r>
      <w:r>
        <w:rPr/>
        <w:t>San</w:t>
      </w:r>
      <w:r>
        <w:rPr>
          <w:spacing w:val="-40"/>
        </w:rPr>
        <w:t> </w:t>
      </w:r>
      <w:r>
        <w:rPr/>
        <w:t>Felipe del</w:t>
      </w:r>
      <w:r>
        <w:rPr>
          <w:spacing w:val="-24"/>
        </w:rPr>
        <w:t> </w:t>
      </w:r>
      <w:r>
        <w:rPr/>
        <w:t>Progreso</w:t>
      </w:r>
      <w:r>
        <w:rPr>
          <w:spacing w:val="-24"/>
        </w:rPr>
        <w:t> </w:t>
      </w:r>
      <w:r>
        <w:rPr/>
        <w:t>(sfp)</w:t>
      </w:r>
      <w:r>
        <w:rPr>
          <w:spacing w:val="-24"/>
        </w:rPr>
        <w:t> </w:t>
      </w:r>
      <w:r>
        <w:rPr/>
        <w:t>–</w:t>
      </w:r>
      <w:r>
        <w:rPr>
          <w:spacing w:val="-24"/>
        </w:rPr>
        <w:t> </w:t>
      </w:r>
      <w:r>
        <w:rPr/>
        <w:t>por</w:t>
      </w:r>
      <w:r>
        <w:rPr>
          <w:spacing w:val="-24"/>
        </w:rPr>
        <w:t> </w:t>
      </w:r>
      <w:r>
        <w:rPr/>
        <w:t>ubicarse</w:t>
      </w:r>
      <w:r>
        <w:rPr>
          <w:spacing w:val="-24"/>
        </w:rPr>
        <w:t> </w:t>
      </w:r>
      <w:r>
        <w:rPr/>
        <w:t>en</w:t>
      </w:r>
      <w:r>
        <w:rPr>
          <w:spacing w:val="-24"/>
        </w:rPr>
        <w:t> </w:t>
      </w:r>
      <w:r>
        <w:rPr/>
        <w:t>un</w:t>
      </w:r>
      <w:r>
        <w:rPr>
          <w:spacing w:val="-24"/>
        </w:rPr>
        <w:t> </w:t>
      </w:r>
      <w:r>
        <w:rPr/>
        <w:t>espacio</w:t>
      </w:r>
      <w:r>
        <w:rPr>
          <w:spacing w:val="-24"/>
        </w:rPr>
        <w:t> </w:t>
      </w:r>
      <w:r>
        <w:rPr/>
        <w:t>boscoso</w:t>
      </w:r>
      <w:r>
        <w:rPr>
          <w:spacing w:val="-24"/>
        </w:rPr>
        <w:t> </w:t>
      </w:r>
      <w:r>
        <w:rPr/>
        <w:t>y</w:t>
      </w:r>
      <w:r>
        <w:rPr>
          <w:spacing w:val="-24"/>
        </w:rPr>
        <w:t> </w:t>
      </w:r>
      <w:r>
        <w:rPr/>
        <w:t>de</w:t>
      </w:r>
      <w:r>
        <w:rPr>
          <w:spacing w:val="-24"/>
        </w:rPr>
        <w:t> </w:t>
      </w:r>
      <w:r>
        <w:rPr/>
        <w:t>acceso</w:t>
      </w:r>
      <w:r>
        <w:rPr>
          <w:spacing w:val="-24"/>
        </w:rPr>
        <w:t> </w:t>
      </w:r>
      <w:r>
        <w:rPr/>
        <w:t>di- fícil.</w:t>
      </w:r>
      <w:r>
        <w:rPr>
          <w:spacing w:val="-44"/>
        </w:rPr>
        <w:t> </w:t>
      </w:r>
      <w:r>
        <w:rPr/>
        <w:t>Se</w:t>
      </w:r>
      <w:r>
        <w:rPr>
          <w:spacing w:val="-44"/>
        </w:rPr>
        <w:t> </w:t>
      </w:r>
      <w:r>
        <w:rPr/>
        <w:t>trata</w:t>
      </w:r>
      <w:r>
        <w:rPr>
          <w:spacing w:val="-44"/>
        </w:rPr>
        <w:t> </w:t>
      </w:r>
      <w:r>
        <w:rPr/>
        <w:t>de</w:t>
      </w:r>
      <w:r>
        <w:rPr>
          <w:spacing w:val="-44"/>
        </w:rPr>
        <w:t> </w:t>
      </w:r>
      <w:r>
        <w:rPr/>
        <w:t>una</w:t>
      </w:r>
      <w:r>
        <w:rPr>
          <w:spacing w:val="-44"/>
        </w:rPr>
        <w:t> </w:t>
      </w:r>
      <w:r>
        <w:rPr/>
        <w:t>comunidad</w:t>
      </w:r>
      <w:r>
        <w:rPr>
          <w:spacing w:val="-44"/>
        </w:rPr>
        <w:t> </w:t>
      </w:r>
      <w:r>
        <w:rPr/>
        <w:t>que,</w:t>
      </w:r>
      <w:r>
        <w:rPr>
          <w:spacing w:val="-44"/>
        </w:rPr>
        <w:t> </w:t>
      </w:r>
      <w:r>
        <w:rPr/>
        <w:t>desde</w:t>
      </w:r>
      <w:r>
        <w:rPr>
          <w:spacing w:val="-44"/>
        </w:rPr>
        <w:t> </w:t>
      </w:r>
      <w:r>
        <w:rPr/>
        <w:t>su</w:t>
      </w:r>
      <w:r>
        <w:rPr>
          <w:spacing w:val="-44"/>
        </w:rPr>
        <w:t> </w:t>
      </w:r>
      <w:r>
        <w:rPr/>
        <w:t>creación,</w:t>
      </w:r>
      <w:r>
        <w:rPr>
          <w:spacing w:val="-44"/>
        </w:rPr>
        <w:t> </w:t>
      </w:r>
      <w:r>
        <w:rPr/>
        <w:t>ha</w:t>
      </w:r>
      <w:r>
        <w:rPr>
          <w:spacing w:val="-44"/>
        </w:rPr>
        <w:t> </w:t>
      </w:r>
      <w:r>
        <w:rPr/>
        <w:t>sido</w:t>
      </w:r>
      <w:r>
        <w:rPr>
          <w:spacing w:val="-44"/>
        </w:rPr>
        <w:t> </w:t>
      </w:r>
      <w:r>
        <w:rPr/>
        <w:t>migrante. La</w:t>
      </w:r>
      <w:r>
        <w:rPr>
          <w:spacing w:val="-44"/>
        </w:rPr>
        <w:t> </w:t>
      </w:r>
      <w:r>
        <w:rPr/>
        <w:t>mayoría</w:t>
      </w:r>
      <w:r>
        <w:rPr>
          <w:spacing w:val="-44"/>
        </w:rPr>
        <w:t> </w:t>
      </w:r>
      <w:r>
        <w:rPr/>
        <w:t>de</w:t>
      </w:r>
      <w:r>
        <w:rPr>
          <w:spacing w:val="-44"/>
        </w:rPr>
        <w:t> </w:t>
      </w:r>
      <w:r>
        <w:rPr/>
        <w:t>los</w:t>
      </w:r>
      <w:r>
        <w:rPr>
          <w:spacing w:val="-44"/>
        </w:rPr>
        <w:t> </w:t>
      </w:r>
      <w:r>
        <w:rPr/>
        <w:t>hombres</w:t>
      </w:r>
      <w:r>
        <w:rPr>
          <w:spacing w:val="-44"/>
        </w:rPr>
        <w:t> </w:t>
      </w:r>
      <w:r>
        <w:rPr/>
        <w:t>se</w:t>
      </w:r>
      <w:r>
        <w:rPr>
          <w:spacing w:val="-44"/>
        </w:rPr>
        <w:t> </w:t>
      </w:r>
      <w:r>
        <w:rPr/>
        <w:t>dedican</w:t>
      </w:r>
      <w:r>
        <w:rPr>
          <w:spacing w:val="-44"/>
        </w:rPr>
        <w:t> </w:t>
      </w:r>
      <w:r>
        <w:rPr/>
        <w:t>a</w:t>
      </w:r>
      <w:r>
        <w:rPr>
          <w:spacing w:val="-44"/>
        </w:rPr>
        <w:t> </w:t>
      </w:r>
      <w:r>
        <w:rPr/>
        <w:t>la</w:t>
      </w:r>
      <w:r>
        <w:rPr>
          <w:spacing w:val="-44"/>
        </w:rPr>
        <w:t> </w:t>
      </w:r>
      <w:r>
        <w:rPr/>
        <w:t>albañilería,</w:t>
      </w:r>
      <w:r>
        <w:rPr>
          <w:spacing w:val="-44"/>
        </w:rPr>
        <w:t> </w:t>
      </w:r>
      <w:r>
        <w:rPr/>
        <w:t>a</w:t>
      </w:r>
      <w:r>
        <w:rPr>
          <w:spacing w:val="-44"/>
        </w:rPr>
        <w:t> </w:t>
      </w:r>
      <w:r>
        <w:rPr/>
        <w:t>la</w:t>
      </w:r>
      <w:r>
        <w:rPr>
          <w:spacing w:val="-44"/>
        </w:rPr>
        <w:t> </w:t>
      </w:r>
      <w:r>
        <w:rPr/>
        <w:t>electricidad</w:t>
      </w:r>
      <w:r>
        <w:rPr>
          <w:spacing w:val="-44"/>
        </w:rPr>
        <w:t> </w:t>
      </w:r>
      <w:r>
        <w:rPr/>
        <w:t>o</w:t>
      </w:r>
      <w:r>
        <w:rPr>
          <w:spacing w:val="-44"/>
        </w:rPr>
        <w:t> </w:t>
      </w:r>
      <w:r>
        <w:rPr/>
        <w:t>a la</w:t>
      </w:r>
      <w:r>
        <w:rPr>
          <w:spacing w:val="-41"/>
        </w:rPr>
        <w:t> </w:t>
      </w:r>
      <w:r>
        <w:rPr/>
        <w:t>plomería;</w:t>
      </w:r>
      <w:r>
        <w:rPr>
          <w:spacing w:val="-41"/>
        </w:rPr>
        <w:t> </w:t>
      </w:r>
      <w:r>
        <w:rPr/>
        <w:t>en</w:t>
      </w:r>
      <w:r>
        <w:rPr>
          <w:spacing w:val="-41"/>
        </w:rPr>
        <w:t> </w:t>
      </w:r>
      <w:r>
        <w:rPr/>
        <w:t>el</w:t>
      </w:r>
      <w:r>
        <w:rPr>
          <w:spacing w:val="-41"/>
        </w:rPr>
        <w:t> </w:t>
      </w:r>
      <w:r>
        <w:rPr/>
        <w:t>caso</w:t>
      </w:r>
      <w:r>
        <w:rPr>
          <w:spacing w:val="-41"/>
        </w:rPr>
        <w:t> </w:t>
      </w:r>
      <w:r>
        <w:rPr/>
        <w:t>de</w:t>
      </w:r>
      <w:r>
        <w:rPr>
          <w:spacing w:val="-41"/>
        </w:rPr>
        <w:t> </w:t>
      </w:r>
      <w:r>
        <w:rPr/>
        <w:t>las</w:t>
      </w:r>
      <w:r>
        <w:rPr>
          <w:spacing w:val="-41"/>
        </w:rPr>
        <w:t> </w:t>
      </w:r>
      <w:r>
        <w:rPr/>
        <w:t>mujeres</w:t>
      </w:r>
      <w:r>
        <w:rPr>
          <w:spacing w:val="-41"/>
        </w:rPr>
        <w:t> </w:t>
      </w:r>
      <w:r>
        <w:rPr/>
        <w:t>migrantes,</w:t>
      </w:r>
      <w:r>
        <w:rPr>
          <w:spacing w:val="-41"/>
        </w:rPr>
        <w:t> </w:t>
      </w:r>
      <w:r>
        <w:rPr/>
        <w:t>su</w:t>
      </w:r>
      <w:r>
        <w:rPr>
          <w:spacing w:val="-41"/>
        </w:rPr>
        <w:t> </w:t>
      </w:r>
      <w:r>
        <w:rPr/>
        <w:t>trabajo</w:t>
      </w:r>
      <w:r>
        <w:rPr>
          <w:spacing w:val="-41"/>
        </w:rPr>
        <w:t> </w:t>
      </w:r>
      <w:r>
        <w:rPr/>
        <w:t>es</w:t>
      </w:r>
      <w:r>
        <w:rPr>
          <w:spacing w:val="-41"/>
        </w:rPr>
        <w:t> </w:t>
      </w:r>
      <w:r>
        <w:rPr/>
        <w:t>el</w:t>
      </w:r>
      <w:r>
        <w:rPr>
          <w:spacing w:val="-41"/>
        </w:rPr>
        <w:t> </w:t>
      </w:r>
      <w:r>
        <w:rPr/>
        <w:t>domésti- co.</w:t>
      </w:r>
      <w:r>
        <w:rPr>
          <w:spacing w:val="-21"/>
        </w:rPr>
        <w:t> </w:t>
      </w:r>
      <w:r>
        <w:rPr/>
        <w:t>Este</w:t>
      </w:r>
      <w:r>
        <w:rPr>
          <w:spacing w:val="-21"/>
        </w:rPr>
        <w:t> </w:t>
      </w:r>
      <w:r>
        <w:rPr/>
        <w:t>componente</w:t>
      </w:r>
      <w:r>
        <w:rPr>
          <w:spacing w:val="-21"/>
        </w:rPr>
        <w:t> </w:t>
      </w:r>
      <w:r>
        <w:rPr/>
        <w:t>migratorio</w:t>
      </w:r>
      <w:r>
        <w:rPr>
          <w:spacing w:val="-21"/>
        </w:rPr>
        <w:t> </w:t>
      </w:r>
      <w:r>
        <w:rPr/>
        <w:t>hizo</w:t>
      </w:r>
      <w:r>
        <w:rPr>
          <w:spacing w:val="-21"/>
        </w:rPr>
        <w:t> </w:t>
      </w:r>
      <w:r>
        <w:rPr/>
        <w:t>que</w:t>
      </w:r>
      <w:r>
        <w:rPr>
          <w:spacing w:val="-21"/>
        </w:rPr>
        <w:t> </w:t>
      </w:r>
      <w:r>
        <w:rPr>
          <w:color w:val="231F20"/>
        </w:rPr>
        <w:t>sah</w:t>
      </w:r>
      <w:r>
        <w:rPr/>
        <w:t>,</w:t>
      </w:r>
      <w:r>
        <w:rPr>
          <w:spacing w:val="-21"/>
        </w:rPr>
        <w:t> </w:t>
      </w:r>
      <w:r>
        <w:rPr/>
        <w:t>a</w:t>
      </w:r>
      <w:r>
        <w:rPr>
          <w:spacing w:val="-21"/>
        </w:rPr>
        <w:t> </w:t>
      </w:r>
      <w:r>
        <w:rPr/>
        <w:t>pesar</w:t>
      </w:r>
      <w:r>
        <w:rPr>
          <w:spacing w:val="-21"/>
        </w:rPr>
        <w:t> </w:t>
      </w:r>
      <w:r>
        <w:rPr/>
        <w:t>de</w:t>
      </w:r>
      <w:r>
        <w:rPr>
          <w:spacing w:val="-21"/>
        </w:rPr>
        <w:t> </w:t>
      </w:r>
      <w:r>
        <w:rPr/>
        <w:t>no</w:t>
      </w:r>
      <w:r>
        <w:rPr>
          <w:spacing w:val="-21"/>
        </w:rPr>
        <w:t> </w:t>
      </w:r>
      <w:r>
        <w:rPr/>
        <w:t>contar</w:t>
      </w:r>
      <w:r>
        <w:rPr>
          <w:spacing w:val="-21"/>
        </w:rPr>
        <w:t> </w:t>
      </w:r>
      <w:r>
        <w:rPr/>
        <w:t>con energía</w:t>
      </w:r>
      <w:r>
        <w:rPr>
          <w:spacing w:val="-41"/>
        </w:rPr>
        <w:t> </w:t>
      </w:r>
      <w:r>
        <w:rPr/>
        <w:t>eléctrica,</w:t>
      </w:r>
      <w:r>
        <w:rPr>
          <w:spacing w:val="-41"/>
        </w:rPr>
        <w:t> </w:t>
      </w:r>
      <w:r>
        <w:rPr/>
        <w:t>estuviera</w:t>
      </w:r>
      <w:r>
        <w:rPr>
          <w:spacing w:val="-41"/>
        </w:rPr>
        <w:t> </w:t>
      </w:r>
      <w:r>
        <w:rPr/>
        <w:t>en</w:t>
      </w:r>
      <w:r>
        <w:rPr>
          <w:spacing w:val="-41"/>
        </w:rPr>
        <w:t> </w:t>
      </w:r>
      <w:r>
        <w:rPr/>
        <w:t>contacto</w:t>
      </w:r>
      <w:r>
        <w:rPr>
          <w:spacing w:val="-41"/>
        </w:rPr>
        <w:t> </w:t>
      </w:r>
      <w:r>
        <w:rPr/>
        <w:t>con</w:t>
      </w:r>
      <w:r>
        <w:rPr>
          <w:spacing w:val="-41"/>
        </w:rPr>
        <w:t> </w:t>
      </w:r>
      <w:r>
        <w:rPr/>
        <w:t>los</w:t>
      </w:r>
      <w:r>
        <w:rPr>
          <w:spacing w:val="-41"/>
        </w:rPr>
        <w:t> </w:t>
      </w:r>
      <w:r>
        <w:rPr/>
        <w:t>mmc</w:t>
      </w:r>
      <w:r>
        <w:rPr>
          <w:spacing w:val="-41"/>
        </w:rPr>
        <w:t> </w:t>
      </w:r>
      <w:r>
        <w:rPr/>
        <w:t>y</w:t>
      </w:r>
      <w:r>
        <w:rPr>
          <w:spacing w:val="-41"/>
        </w:rPr>
        <w:t> </w:t>
      </w:r>
      <w:r>
        <w:rPr/>
        <w:t>las</w:t>
      </w:r>
      <w:r>
        <w:rPr>
          <w:spacing w:val="-41"/>
        </w:rPr>
        <w:t> </w:t>
      </w:r>
      <w:r>
        <w:rPr/>
        <w:t>tics.</w:t>
      </w:r>
    </w:p>
    <w:p>
      <w:pPr>
        <w:pStyle w:val="BodyText"/>
        <w:spacing w:line="278" w:lineRule="auto" w:before="86"/>
        <w:ind w:left="110" w:right="107" w:firstLine="566"/>
        <w:jc w:val="both"/>
      </w:pPr>
      <w:r>
        <w:rPr>
          <w:w w:val="105"/>
        </w:rPr>
        <w:t>Como</w:t>
      </w:r>
      <w:r>
        <w:rPr>
          <w:spacing w:val="-23"/>
          <w:w w:val="105"/>
        </w:rPr>
        <w:t> </w:t>
      </w:r>
      <w:r>
        <w:rPr>
          <w:w w:val="105"/>
        </w:rPr>
        <w:t>en</w:t>
      </w:r>
      <w:r>
        <w:rPr>
          <w:spacing w:val="-23"/>
          <w:w w:val="105"/>
        </w:rPr>
        <w:t> </w:t>
      </w:r>
      <w:r>
        <w:rPr>
          <w:w w:val="105"/>
        </w:rPr>
        <w:t>toda</w:t>
      </w:r>
      <w:r>
        <w:rPr>
          <w:spacing w:val="-23"/>
          <w:w w:val="105"/>
        </w:rPr>
        <w:t> </w:t>
      </w:r>
      <w:r>
        <w:rPr>
          <w:w w:val="105"/>
        </w:rPr>
        <w:t>indagación</w:t>
      </w:r>
      <w:r>
        <w:rPr>
          <w:spacing w:val="-23"/>
          <w:w w:val="105"/>
        </w:rPr>
        <w:t> </w:t>
      </w:r>
      <w:r>
        <w:rPr>
          <w:w w:val="105"/>
        </w:rPr>
        <w:t>histórica,</w:t>
      </w:r>
      <w:r>
        <w:rPr>
          <w:spacing w:val="-23"/>
          <w:w w:val="105"/>
        </w:rPr>
        <w:t> </w:t>
      </w:r>
      <w:r>
        <w:rPr>
          <w:w w:val="105"/>
        </w:rPr>
        <w:t>mi</w:t>
      </w:r>
      <w:r>
        <w:rPr>
          <w:spacing w:val="-23"/>
          <w:w w:val="105"/>
        </w:rPr>
        <w:t> </w:t>
      </w:r>
      <w:r>
        <w:rPr>
          <w:w w:val="105"/>
        </w:rPr>
        <w:t>interés</w:t>
      </w:r>
      <w:r>
        <w:rPr>
          <w:spacing w:val="-23"/>
          <w:w w:val="105"/>
        </w:rPr>
        <w:t> </w:t>
      </w:r>
      <w:r>
        <w:rPr>
          <w:w w:val="105"/>
        </w:rPr>
        <w:t>s</w:t>
      </w:r>
      <w:r>
        <w:rPr>
          <w:color w:val="231F20"/>
          <w:w w:val="105"/>
        </w:rPr>
        <w:t>urgió</w:t>
      </w:r>
      <w:r>
        <w:rPr>
          <w:color w:val="231F20"/>
          <w:spacing w:val="-23"/>
          <w:w w:val="105"/>
        </w:rPr>
        <w:t> </w:t>
      </w:r>
      <w:r>
        <w:rPr>
          <w:color w:val="231F20"/>
          <w:w w:val="105"/>
        </w:rPr>
        <w:t>de</w:t>
      </w:r>
      <w:r>
        <w:rPr>
          <w:color w:val="231F20"/>
          <w:spacing w:val="-23"/>
          <w:w w:val="105"/>
        </w:rPr>
        <w:t> </w:t>
      </w:r>
      <w:r>
        <w:rPr>
          <w:color w:val="231F20"/>
          <w:w w:val="105"/>
        </w:rPr>
        <w:t>inte- rrogantes</w:t>
      </w:r>
      <w:r>
        <w:rPr>
          <w:color w:val="231F20"/>
          <w:spacing w:val="-16"/>
          <w:w w:val="105"/>
        </w:rPr>
        <w:t> </w:t>
      </w:r>
      <w:r>
        <w:rPr>
          <w:color w:val="231F20"/>
          <w:w w:val="105"/>
        </w:rPr>
        <w:t>generadas</w:t>
      </w:r>
      <w:r>
        <w:rPr>
          <w:color w:val="231F20"/>
          <w:spacing w:val="-16"/>
          <w:w w:val="105"/>
        </w:rPr>
        <w:t> </w:t>
      </w:r>
      <w:r>
        <w:rPr>
          <w:color w:val="231F20"/>
          <w:w w:val="105"/>
        </w:rPr>
        <w:t>a</w:t>
      </w:r>
      <w:r>
        <w:rPr>
          <w:color w:val="231F20"/>
          <w:spacing w:val="-16"/>
          <w:w w:val="105"/>
        </w:rPr>
        <w:t> </w:t>
      </w:r>
      <w:r>
        <w:rPr>
          <w:color w:val="231F20"/>
          <w:w w:val="105"/>
        </w:rPr>
        <w:t>partir</w:t>
      </w:r>
      <w:r>
        <w:rPr>
          <w:color w:val="231F20"/>
          <w:spacing w:val="-16"/>
          <w:w w:val="105"/>
        </w:rPr>
        <w:t> </w:t>
      </w:r>
      <w:r>
        <w:rPr>
          <w:color w:val="231F20"/>
          <w:w w:val="105"/>
        </w:rPr>
        <w:t>de</w:t>
      </w:r>
      <w:r>
        <w:rPr>
          <w:color w:val="231F20"/>
          <w:spacing w:val="-16"/>
          <w:w w:val="105"/>
        </w:rPr>
        <w:t> </w:t>
      </w:r>
      <w:r>
        <w:rPr>
          <w:color w:val="231F20"/>
          <w:w w:val="105"/>
        </w:rPr>
        <w:t>una</w:t>
      </w:r>
      <w:r>
        <w:rPr>
          <w:color w:val="231F20"/>
          <w:spacing w:val="-16"/>
          <w:w w:val="105"/>
        </w:rPr>
        <w:t> </w:t>
      </w:r>
      <w:r>
        <w:rPr>
          <w:color w:val="231F20"/>
          <w:w w:val="105"/>
        </w:rPr>
        <w:t>visita</w:t>
      </w:r>
      <w:r>
        <w:rPr>
          <w:color w:val="231F20"/>
          <w:spacing w:val="-16"/>
          <w:w w:val="105"/>
        </w:rPr>
        <w:t> </w:t>
      </w:r>
      <w:r>
        <w:rPr>
          <w:color w:val="231F20"/>
          <w:w w:val="105"/>
        </w:rPr>
        <w:t>a</w:t>
      </w:r>
      <w:r>
        <w:rPr>
          <w:color w:val="231F20"/>
          <w:spacing w:val="-16"/>
          <w:w w:val="105"/>
        </w:rPr>
        <w:t> </w:t>
      </w:r>
      <w:r>
        <w:rPr>
          <w:color w:val="231F20"/>
          <w:w w:val="105"/>
        </w:rPr>
        <w:t>la</w:t>
      </w:r>
      <w:r>
        <w:rPr>
          <w:color w:val="231F20"/>
          <w:spacing w:val="-16"/>
          <w:w w:val="105"/>
        </w:rPr>
        <w:t> </w:t>
      </w:r>
      <w:r>
        <w:rPr>
          <w:color w:val="231F20"/>
          <w:w w:val="105"/>
        </w:rPr>
        <w:t>comunidad</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año 2007</w:t>
      </w:r>
      <w:r>
        <w:rPr>
          <w:w w:val="105"/>
        </w:rPr>
        <w:t>.</w:t>
      </w:r>
      <w:r>
        <w:rPr>
          <w:spacing w:val="-24"/>
          <w:w w:val="105"/>
        </w:rPr>
        <w:t> </w:t>
      </w:r>
      <w:r>
        <w:rPr>
          <w:w w:val="105"/>
        </w:rPr>
        <w:t>A</w:t>
      </w:r>
      <w:r>
        <w:rPr>
          <w:spacing w:val="-24"/>
          <w:w w:val="105"/>
        </w:rPr>
        <w:t> </w:t>
      </w:r>
      <w:r>
        <w:rPr>
          <w:w w:val="105"/>
        </w:rPr>
        <w:t>título</w:t>
      </w:r>
      <w:r>
        <w:rPr>
          <w:spacing w:val="-24"/>
          <w:w w:val="105"/>
        </w:rPr>
        <w:t> </w:t>
      </w:r>
      <w:r>
        <w:rPr>
          <w:w w:val="105"/>
        </w:rPr>
        <w:t>personal,</w:t>
      </w:r>
      <w:r>
        <w:rPr>
          <w:spacing w:val="-24"/>
          <w:w w:val="105"/>
        </w:rPr>
        <w:t> </w:t>
      </w:r>
      <w:r>
        <w:rPr>
          <w:w w:val="105"/>
        </w:rPr>
        <w:t>la</w:t>
      </w:r>
      <w:r>
        <w:rPr>
          <w:spacing w:val="-24"/>
          <w:w w:val="105"/>
        </w:rPr>
        <w:t> </w:t>
      </w:r>
      <w:r>
        <w:rPr>
          <w:w w:val="105"/>
        </w:rPr>
        <w:t>primera</w:t>
      </w:r>
      <w:r>
        <w:rPr>
          <w:spacing w:val="-24"/>
          <w:w w:val="105"/>
        </w:rPr>
        <w:t> </w:t>
      </w:r>
      <w:r>
        <w:rPr>
          <w:w w:val="105"/>
        </w:rPr>
        <w:t>imagen</w:t>
      </w:r>
      <w:r>
        <w:rPr>
          <w:spacing w:val="-24"/>
          <w:w w:val="105"/>
        </w:rPr>
        <w:t> </w:t>
      </w:r>
      <w:r>
        <w:rPr>
          <w:w w:val="105"/>
        </w:rPr>
        <w:t>que</w:t>
      </w:r>
      <w:r>
        <w:rPr>
          <w:spacing w:val="-24"/>
          <w:w w:val="105"/>
        </w:rPr>
        <w:t> </w:t>
      </w:r>
      <w:r>
        <w:rPr>
          <w:w w:val="105"/>
        </w:rPr>
        <w:t>tengo</w:t>
      </w:r>
      <w:r>
        <w:rPr>
          <w:spacing w:val="-24"/>
          <w:w w:val="105"/>
        </w:rPr>
        <w:t> </w:t>
      </w:r>
      <w:r>
        <w:rPr>
          <w:w w:val="105"/>
        </w:rPr>
        <w:t>de</w:t>
      </w:r>
      <w:r>
        <w:rPr>
          <w:spacing w:val="-24"/>
          <w:w w:val="105"/>
        </w:rPr>
        <w:t> </w:t>
      </w:r>
      <w:r>
        <w:rPr>
          <w:color w:val="231F20"/>
          <w:w w:val="135"/>
          <w:sz w:val="17"/>
        </w:rPr>
        <w:t>sah</w:t>
      </w:r>
      <w:r>
        <w:rPr>
          <w:color w:val="231F20"/>
          <w:spacing w:val="-18"/>
          <w:w w:val="135"/>
          <w:sz w:val="17"/>
        </w:rPr>
        <w:t> </w:t>
      </w:r>
      <w:r>
        <w:rPr>
          <w:w w:val="105"/>
        </w:rPr>
        <w:t>es</w:t>
      </w:r>
      <w:r>
        <w:rPr>
          <w:spacing w:val="-24"/>
          <w:w w:val="105"/>
        </w:rPr>
        <w:t> </w:t>
      </w:r>
      <w:r>
        <w:rPr>
          <w:w w:val="105"/>
        </w:rPr>
        <w:t>la</w:t>
      </w:r>
      <w:r>
        <w:rPr>
          <w:spacing w:val="-24"/>
          <w:w w:val="105"/>
        </w:rPr>
        <w:t> </w:t>
      </w:r>
      <w:r>
        <w:rPr>
          <w:w w:val="105"/>
        </w:rPr>
        <w:t>de una</w:t>
      </w:r>
      <w:r>
        <w:rPr>
          <w:spacing w:val="-12"/>
          <w:w w:val="105"/>
        </w:rPr>
        <w:t> </w:t>
      </w:r>
      <w:r>
        <w:rPr>
          <w:w w:val="105"/>
        </w:rPr>
        <w:t>mujer</w:t>
      </w:r>
      <w:r>
        <w:rPr>
          <w:spacing w:val="-12"/>
          <w:w w:val="105"/>
        </w:rPr>
        <w:t> </w:t>
      </w:r>
      <w:r>
        <w:rPr>
          <w:w w:val="105"/>
        </w:rPr>
        <w:t>madura</w:t>
      </w:r>
      <w:r>
        <w:rPr>
          <w:spacing w:val="-12"/>
          <w:w w:val="105"/>
        </w:rPr>
        <w:t> </w:t>
      </w:r>
      <w:r>
        <w:rPr>
          <w:w w:val="105"/>
        </w:rPr>
        <w:t>y</w:t>
      </w:r>
      <w:r>
        <w:rPr>
          <w:spacing w:val="-12"/>
          <w:w w:val="105"/>
        </w:rPr>
        <w:t> </w:t>
      </w:r>
      <w:r>
        <w:rPr>
          <w:w w:val="105"/>
        </w:rPr>
        <w:t>robusta</w:t>
      </w:r>
      <w:r>
        <w:rPr>
          <w:spacing w:val="-12"/>
          <w:w w:val="105"/>
        </w:rPr>
        <w:t> </w:t>
      </w:r>
      <w:r>
        <w:rPr>
          <w:w w:val="105"/>
        </w:rPr>
        <w:t>que</w:t>
      </w:r>
      <w:r>
        <w:rPr>
          <w:spacing w:val="-12"/>
          <w:w w:val="105"/>
        </w:rPr>
        <w:t> </w:t>
      </w:r>
      <w:r>
        <w:rPr>
          <w:w w:val="105"/>
        </w:rPr>
        <w:t>colocaba</w:t>
      </w:r>
      <w:r>
        <w:rPr>
          <w:spacing w:val="-12"/>
          <w:w w:val="105"/>
        </w:rPr>
        <w:t> </w:t>
      </w:r>
      <w:r>
        <w:rPr>
          <w:w w:val="105"/>
        </w:rPr>
        <w:t>semillas</w:t>
      </w:r>
      <w:r>
        <w:rPr>
          <w:spacing w:val="-11"/>
          <w:w w:val="105"/>
        </w:rPr>
        <w:t> </w:t>
      </w:r>
      <w:r>
        <w:rPr>
          <w:w w:val="105"/>
        </w:rPr>
        <w:t>en</w:t>
      </w:r>
      <w:r>
        <w:rPr>
          <w:spacing w:val="-12"/>
          <w:w w:val="105"/>
        </w:rPr>
        <w:t> </w:t>
      </w:r>
      <w:r>
        <w:rPr>
          <w:w w:val="105"/>
        </w:rPr>
        <w:t>medio</w:t>
      </w:r>
      <w:r>
        <w:rPr>
          <w:spacing w:val="-12"/>
          <w:w w:val="105"/>
        </w:rPr>
        <w:t> </w:t>
      </w:r>
      <w:r>
        <w:rPr>
          <w:w w:val="105"/>
        </w:rPr>
        <w:t>de</w:t>
      </w:r>
      <w:r>
        <w:rPr>
          <w:spacing w:val="-12"/>
          <w:w w:val="105"/>
        </w:rPr>
        <w:t> </w:t>
      </w:r>
      <w:r>
        <w:rPr>
          <w:w w:val="105"/>
        </w:rPr>
        <w:t>la milpa</w:t>
      </w:r>
      <w:r>
        <w:rPr>
          <w:spacing w:val="-25"/>
          <w:w w:val="105"/>
        </w:rPr>
        <w:t> </w:t>
      </w:r>
      <w:r>
        <w:rPr>
          <w:w w:val="105"/>
        </w:rPr>
        <w:t>mientras,</w:t>
      </w:r>
      <w:r>
        <w:rPr>
          <w:spacing w:val="-25"/>
          <w:w w:val="105"/>
        </w:rPr>
        <w:t> </w:t>
      </w:r>
      <w:r>
        <w:rPr>
          <w:w w:val="105"/>
        </w:rPr>
        <w:t>atado</w:t>
      </w:r>
      <w:r>
        <w:rPr>
          <w:spacing w:val="-25"/>
          <w:w w:val="105"/>
        </w:rPr>
        <w:t> </w:t>
      </w:r>
      <w:r>
        <w:rPr>
          <w:w w:val="105"/>
        </w:rPr>
        <w:t>a</w:t>
      </w:r>
      <w:r>
        <w:rPr>
          <w:spacing w:val="-25"/>
          <w:w w:val="105"/>
        </w:rPr>
        <w:t> </w:t>
      </w:r>
      <w:r>
        <w:rPr>
          <w:w w:val="105"/>
        </w:rPr>
        <w:t>la</w:t>
      </w:r>
      <w:r>
        <w:rPr>
          <w:spacing w:val="-25"/>
          <w:w w:val="105"/>
        </w:rPr>
        <w:t> </w:t>
      </w:r>
      <w:r>
        <w:rPr>
          <w:w w:val="105"/>
        </w:rPr>
        <w:t>fajilla</w:t>
      </w:r>
      <w:r>
        <w:rPr>
          <w:spacing w:val="-25"/>
          <w:w w:val="105"/>
        </w:rPr>
        <w:t> </w:t>
      </w:r>
      <w:r>
        <w:rPr>
          <w:w w:val="105"/>
        </w:rPr>
        <w:t>que</w:t>
      </w:r>
      <w:r>
        <w:rPr>
          <w:spacing w:val="-25"/>
          <w:w w:val="105"/>
        </w:rPr>
        <w:t> </w:t>
      </w:r>
      <w:r>
        <w:rPr>
          <w:w w:val="105"/>
        </w:rPr>
        <w:t>usan</w:t>
      </w:r>
      <w:r>
        <w:rPr>
          <w:spacing w:val="-25"/>
          <w:w w:val="105"/>
        </w:rPr>
        <w:t> </w:t>
      </w:r>
      <w:r>
        <w:rPr>
          <w:w w:val="105"/>
        </w:rPr>
        <w:t>las</w:t>
      </w:r>
      <w:r>
        <w:rPr>
          <w:spacing w:val="-25"/>
          <w:w w:val="105"/>
        </w:rPr>
        <w:t> </w:t>
      </w:r>
      <w:r>
        <w:rPr>
          <w:w w:val="105"/>
        </w:rPr>
        <w:t>mazahuas,</w:t>
      </w:r>
      <w:r>
        <w:rPr>
          <w:spacing w:val="-26"/>
          <w:w w:val="105"/>
        </w:rPr>
        <w:t> </w:t>
      </w:r>
      <w:r>
        <w:rPr>
          <w:w w:val="105"/>
        </w:rPr>
        <w:t>portaba</w:t>
      </w:r>
      <w:r>
        <w:rPr>
          <w:spacing w:val="-25"/>
          <w:w w:val="105"/>
        </w:rPr>
        <w:t> </w:t>
      </w:r>
      <w:r>
        <w:rPr>
          <w:w w:val="105"/>
        </w:rPr>
        <w:t>un celular</w:t>
      </w:r>
      <w:r>
        <w:rPr>
          <w:spacing w:val="-17"/>
          <w:w w:val="105"/>
        </w:rPr>
        <w:t> </w:t>
      </w:r>
      <w:r>
        <w:rPr>
          <w:w w:val="105"/>
        </w:rPr>
        <w:t>de</w:t>
      </w:r>
      <w:r>
        <w:rPr>
          <w:spacing w:val="-17"/>
          <w:w w:val="105"/>
        </w:rPr>
        <w:t> </w:t>
      </w:r>
      <w:r>
        <w:rPr>
          <w:w w:val="105"/>
        </w:rPr>
        <w:t>última</w:t>
      </w:r>
      <w:r>
        <w:rPr>
          <w:spacing w:val="-17"/>
          <w:w w:val="105"/>
        </w:rPr>
        <w:t> </w:t>
      </w:r>
      <w:r>
        <w:rPr>
          <w:w w:val="105"/>
        </w:rPr>
        <w:t>generación</w:t>
      </w:r>
      <w:r>
        <w:rPr>
          <w:spacing w:val="-17"/>
          <w:w w:val="105"/>
        </w:rPr>
        <w:t> </w:t>
      </w:r>
      <w:r>
        <w:rPr>
          <w:w w:val="105"/>
        </w:rPr>
        <w:t>de</w:t>
      </w:r>
      <w:r>
        <w:rPr>
          <w:spacing w:val="-17"/>
          <w:w w:val="105"/>
        </w:rPr>
        <w:t> </w:t>
      </w:r>
      <w:r>
        <w:rPr>
          <w:w w:val="105"/>
        </w:rPr>
        <w:t>ese</w:t>
      </w:r>
      <w:r>
        <w:rPr>
          <w:spacing w:val="-17"/>
          <w:w w:val="105"/>
        </w:rPr>
        <w:t> </w:t>
      </w:r>
      <w:r>
        <w:rPr>
          <w:w w:val="105"/>
        </w:rPr>
        <w:t>entonces;</w:t>
      </w:r>
      <w:r>
        <w:rPr>
          <w:spacing w:val="-17"/>
          <w:w w:val="105"/>
        </w:rPr>
        <w:t> </w:t>
      </w:r>
      <w:r>
        <w:rPr>
          <w:w w:val="105"/>
        </w:rPr>
        <w:t>hablaba</w:t>
      </w:r>
      <w:r>
        <w:rPr>
          <w:spacing w:val="-17"/>
          <w:w w:val="105"/>
        </w:rPr>
        <w:t> </w:t>
      </w:r>
      <w:r>
        <w:rPr>
          <w:w w:val="105"/>
        </w:rPr>
        <w:t>en</w:t>
      </w:r>
      <w:r>
        <w:rPr>
          <w:spacing w:val="-17"/>
          <w:w w:val="105"/>
        </w:rPr>
        <w:t> </w:t>
      </w:r>
      <w:r>
        <w:rPr>
          <w:w w:val="105"/>
        </w:rPr>
        <w:t>mazahua con su marido que estaba en Nueva York (trabajando en un auto lavado</w:t>
      </w:r>
      <w:r>
        <w:rPr>
          <w:spacing w:val="-13"/>
          <w:w w:val="105"/>
        </w:rPr>
        <w:t> </w:t>
      </w:r>
      <w:r>
        <w:rPr>
          <w:w w:val="105"/>
        </w:rPr>
        <w:t>de</w:t>
      </w:r>
      <w:r>
        <w:rPr>
          <w:spacing w:val="-13"/>
          <w:w w:val="105"/>
        </w:rPr>
        <w:t> </w:t>
      </w:r>
      <w:r>
        <w:rPr>
          <w:i/>
          <w:w w:val="105"/>
        </w:rPr>
        <w:t>trailers</w:t>
      </w:r>
      <w:r>
        <w:rPr>
          <w:w w:val="105"/>
        </w:rPr>
        <w:t>)</w:t>
      </w:r>
      <w:r>
        <w:rPr>
          <w:i/>
          <w:w w:val="105"/>
        </w:rPr>
        <w:t>.</w:t>
      </w:r>
      <w:r>
        <w:rPr>
          <w:i/>
          <w:spacing w:val="-13"/>
          <w:w w:val="105"/>
        </w:rPr>
        <w:t> </w:t>
      </w:r>
      <w:r>
        <w:rPr>
          <w:w w:val="105"/>
        </w:rPr>
        <w:t>Explicar</w:t>
      </w:r>
      <w:r>
        <w:rPr>
          <w:spacing w:val="-13"/>
          <w:w w:val="105"/>
        </w:rPr>
        <w:t> </w:t>
      </w:r>
      <w:r>
        <w:rPr>
          <w:w w:val="105"/>
        </w:rPr>
        <w:t>esta</w:t>
      </w:r>
      <w:r>
        <w:rPr>
          <w:spacing w:val="-13"/>
          <w:w w:val="105"/>
        </w:rPr>
        <w:t> </w:t>
      </w:r>
      <w:r>
        <w:rPr>
          <w:w w:val="105"/>
        </w:rPr>
        <w:t>imagen</w:t>
      </w:r>
      <w:r>
        <w:rPr>
          <w:spacing w:val="-13"/>
          <w:w w:val="105"/>
        </w:rPr>
        <w:t> </w:t>
      </w:r>
      <w:r>
        <w:rPr>
          <w:w w:val="105"/>
        </w:rPr>
        <w:t>en</w:t>
      </w:r>
      <w:r>
        <w:rPr>
          <w:spacing w:val="-13"/>
          <w:w w:val="105"/>
        </w:rPr>
        <w:t> </w:t>
      </w:r>
      <w:r>
        <w:rPr>
          <w:w w:val="105"/>
        </w:rPr>
        <w:t>donde</w:t>
      </w:r>
      <w:r>
        <w:rPr>
          <w:spacing w:val="-13"/>
          <w:w w:val="105"/>
        </w:rPr>
        <w:t> </w:t>
      </w:r>
      <w:r>
        <w:rPr>
          <w:w w:val="105"/>
        </w:rPr>
        <w:t>una</w:t>
      </w:r>
      <w:r>
        <w:rPr>
          <w:spacing w:val="-13"/>
          <w:w w:val="105"/>
        </w:rPr>
        <w:t> </w:t>
      </w:r>
      <w:r>
        <w:rPr>
          <w:w w:val="105"/>
        </w:rPr>
        <w:t>alta</w:t>
      </w:r>
      <w:r>
        <w:rPr>
          <w:spacing w:val="-13"/>
          <w:w w:val="105"/>
        </w:rPr>
        <w:t> </w:t>
      </w:r>
      <w:r>
        <w:rPr>
          <w:w w:val="105"/>
        </w:rPr>
        <w:t>expre- sión</w:t>
      </w:r>
      <w:r>
        <w:rPr>
          <w:spacing w:val="-20"/>
          <w:w w:val="105"/>
        </w:rPr>
        <w:t> </w:t>
      </w:r>
      <w:r>
        <w:rPr>
          <w:w w:val="105"/>
        </w:rPr>
        <w:t>tecnológica</w:t>
      </w:r>
      <w:r>
        <w:rPr>
          <w:spacing w:val="-20"/>
          <w:w w:val="105"/>
        </w:rPr>
        <w:t> </w:t>
      </w:r>
      <w:r>
        <w:rPr>
          <w:w w:val="105"/>
        </w:rPr>
        <w:t>embona</w:t>
      </w:r>
      <w:r>
        <w:rPr>
          <w:spacing w:val="-20"/>
          <w:w w:val="105"/>
        </w:rPr>
        <w:t> </w:t>
      </w:r>
      <w:r>
        <w:rPr>
          <w:w w:val="105"/>
        </w:rPr>
        <w:t>con</w:t>
      </w:r>
      <w:r>
        <w:rPr>
          <w:spacing w:val="-20"/>
          <w:w w:val="105"/>
        </w:rPr>
        <w:t> </w:t>
      </w:r>
      <w:r>
        <w:rPr>
          <w:w w:val="105"/>
        </w:rPr>
        <w:t>una</w:t>
      </w:r>
      <w:r>
        <w:rPr>
          <w:spacing w:val="-20"/>
          <w:w w:val="105"/>
        </w:rPr>
        <w:t> </w:t>
      </w:r>
      <w:r>
        <w:rPr>
          <w:w w:val="105"/>
        </w:rPr>
        <w:t>dinámica</w:t>
      </w:r>
      <w:r>
        <w:rPr>
          <w:spacing w:val="-20"/>
          <w:w w:val="105"/>
        </w:rPr>
        <w:t> </w:t>
      </w:r>
      <w:r>
        <w:rPr>
          <w:w w:val="105"/>
        </w:rPr>
        <w:t>cotidiana</w:t>
      </w:r>
      <w:r>
        <w:rPr>
          <w:spacing w:val="-20"/>
          <w:w w:val="105"/>
        </w:rPr>
        <w:t> </w:t>
      </w:r>
      <w:r>
        <w:rPr>
          <w:w w:val="105"/>
        </w:rPr>
        <w:t>ancestral</w:t>
      </w:r>
      <w:r>
        <w:rPr>
          <w:spacing w:val="-20"/>
          <w:w w:val="105"/>
        </w:rPr>
        <w:t> </w:t>
      </w:r>
      <w:r>
        <w:rPr>
          <w:w w:val="105"/>
        </w:rPr>
        <w:t>fue motivo</w:t>
      </w:r>
      <w:r>
        <w:rPr>
          <w:spacing w:val="-38"/>
          <w:w w:val="105"/>
        </w:rPr>
        <w:t> </w:t>
      </w:r>
      <w:r>
        <w:rPr>
          <w:w w:val="105"/>
        </w:rPr>
        <w:t>suficiente</w:t>
      </w:r>
      <w:r>
        <w:rPr>
          <w:spacing w:val="-38"/>
          <w:w w:val="105"/>
        </w:rPr>
        <w:t> </w:t>
      </w:r>
      <w:r>
        <w:rPr>
          <w:w w:val="105"/>
        </w:rPr>
        <w:t>para</w:t>
      </w:r>
      <w:r>
        <w:rPr>
          <w:spacing w:val="-38"/>
          <w:w w:val="105"/>
        </w:rPr>
        <w:t> </w:t>
      </w:r>
      <w:r>
        <w:rPr>
          <w:w w:val="105"/>
        </w:rPr>
        <w:t>indagar</w:t>
      </w:r>
      <w:r>
        <w:rPr>
          <w:spacing w:val="-38"/>
          <w:w w:val="105"/>
        </w:rPr>
        <w:t> </w:t>
      </w:r>
      <w:r>
        <w:rPr>
          <w:w w:val="105"/>
        </w:rPr>
        <w:t>en</w:t>
      </w:r>
      <w:r>
        <w:rPr>
          <w:spacing w:val="-38"/>
          <w:w w:val="105"/>
        </w:rPr>
        <w:t> </w:t>
      </w:r>
      <w:r>
        <w:rPr>
          <w:w w:val="105"/>
        </w:rPr>
        <w:t>la</w:t>
      </w:r>
      <w:r>
        <w:rPr>
          <w:spacing w:val="-38"/>
          <w:w w:val="105"/>
        </w:rPr>
        <w:t> </w:t>
      </w:r>
      <w:r>
        <w:rPr>
          <w:w w:val="105"/>
        </w:rPr>
        <w:t>propia</w:t>
      </w:r>
      <w:r>
        <w:rPr>
          <w:spacing w:val="-38"/>
          <w:w w:val="105"/>
        </w:rPr>
        <w:t> </w:t>
      </w:r>
      <w:r>
        <w:rPr>
          <w:w w:val="105"/>
        </w:rPr>
        <w:t>comunidad:</w:t>
      </w:r>
      <w:r>
        <w:rPr>
          <w:spacing w:val="-38"/>
          <w:w w:val="105"/>
        </w:rPr>
        <w:t> </w:t>
      </w:r>
      <w:r>
        <w:rPr>
          <w:w w:val="105"/>
        </w:rPr>
        <w:t>¿Qué</w:t>
      </w:r>
      <w:r>
        <w:rPr>
          <w:spacing w:val="-38"/>
          <w:w w:val="105"/>
        </w:rPr>
        <w:t> </w:t>
      </w:r>
      <w:r>
        <w:rPr>
          <w:w w:val="105"/>
        </w:rPr>
        <w:t>estaba pasando</w:t>
      </w:r>
      <w:r>
        <w:rPr>
          <w:spacing w:val="-17"/>
          <w:w w:val="105"/>
        </w:rPr>
        <w:t> </w:t>
      </w:r>
      <w:r>
        <w:rPr>
          <w:w w:val="105"/>
        </w:rPr>
        <w:t>al</w:t>
      </w:r>
      <w:r>
        <w:rPr>
          <w:spacing w:val="-17"/>
          <w:w w:val="105"/>
        </w:rPr>
        <w:t> </w:t>
      </w:r>
      <w:r>
        <w:rPr>
          <w:w w:val="105"/>
        </w:rPr>
        <w:t>respecto?</w:t>
      </w:r>
      <w:r>
        <w:rPr>
          <w:spacing w:val="-17"/>
          <w:w w:val="105"/>
        </w:rPr>
        <w:t> </w:t>
      </w:r>
      <w:r>
        <w:rPr>
          <w:color w:val="231F20"/>
          <w:w w:val="105"/>
        </w:rPr>
        <w:t>¿Por</w:t>
      </w:r>
      <w:r>
        <w:rPr>
          <w:color w:val="231F20"/>
          <w:spacing w:val="-17"/>
          <w:w w:val="105"/>
        </w:rPr>
        <w:t> </w:t>
      </w:r>
      <w:r>
        <w:rPr>
          <w:color w:val="231F20"/>
          <w:w w:val="105"/>
        </w:rPr>
        <w:t>qué</w:t>
      </w:r>
      <w:r>
        <w:rPr>
          <w:color w:val="231F20"/>
          <w:spacing w:val="-17"/>
          <w:w w:val="105"/>
        </w:rPr>
        <w:t> </w:t>
      </w:r>
      <w:r>
        <w:rPr>
          <w:color w:val="231F20"/>
          <w:w w:val="105"/>
        </w:rPr>
        <w:t>a</w:t>
      </w:r>
      <w:r>
        <w:rPr>
          <w:color w:val="231F20"/>
          <w:spacing w:val="-17"/>
          <w:w w:val="105"/>
        </w:rPr>
        <w:t> </w:t>
      </w:r>
      <w:r>
        <w:rPr>
          <w:color w:val="231F20"/>
          <w:w w:val="105"/>
        </w:rPr>
        <w:t>pesar</w:t>
      </w:r>
      <w:r>
        <w:rPr>
          <w:color w:val="231F20"/>
          <w:spacing w:val="-17"/>
          <w:w w:val="105"/>
        </w:rPr>
        <w:t> </w:t>
      </w:r>
      <w:r>
        <w:rPr>
          <w:color w:val="231F20"/>
          <w:w w:val="105"/>
        </w:rPr>
        <w:t>de</w:t>
      </w:r>
      <w:r>
        <w:rPr>
          <w:color w:val="231F20"/>
          <w:spacing w:val="-17"/>
          <w:w w:val="105"/>
        </w:rPr>
        <w:t> </w:t>
      </w:r>
      <w:r>
        <w:rPr>
          <w:color w:val="231F20"/>
          <w:w w:val="105"/>
        </w:rPr>
        <w:t>no</w:t>
      </w:r>
      <w:r>
        <w:rPr>
          <w:color w:val="231F20"/>
          <w:spacing w:val="-17"/>
          <w:w w:val="105"/>
        </w:rPr>
        <w:t> </w:t>
      </w:r>
      <w:r>
        <w:rPr>
          <w:color w:val="231F20"/>
          <w:w w:val="105"/>
        </w:rPr>
        <w:t>contar</w:t>
      </w:r>
      <w:r>
        <w:rPr>
          <w:color w:val="231F20"/>
          <w:spacing w:val="-17"/>
          <w:w w:val="105"/>
        </w:rPr>
        <w:t> </w:t>
      </w:r>
      <w:r>
        <w:rPr>
          <w:color w:val="231F20"/>
          <w:w w:val="105"/>
        </w:rPr>
        <w:t>en</w:t>
      </w:r>
      <w:r>
        <w:rPr>
          <w:color w:val="231F20"/>
          <w:spacing w:val="-17"/>
          <w:w w:val="105"/>
        </w:rPr>
        <w:t> </w:t>
      </w:r>
      <w:r>
        <w:rPr>
          <w:color w:val="231F20"/>
          <w:w w:val="105"/>
        </w:rPr>
        <w:t>su</w:t>
      </w:r>
      <w:r>
        <w:rPr>
          <w:color w:val="231F20"/>
          <w:spacing w:val="-17"/>
          <w:w w:val="105"/>
        </w:rPr>
        <w:t> </w:t>
      </w:r>
      <w:r>
        <w:rPr>
          <w:color w:val="231F20"/>
          <w:w w:val="105"/>
        </w:rPr>
        <w:t>momento con</w:t>
      </w:r>
      <w:r>
        <w:rPr>
          <w:color w:val="231F20"/>
          <w:spacing w:val="-31"/>
          <w:w w:val="105"/>
        </w:rPr>
        <w:t> </w:t>
      </w:r>
      <w:r>
        <w:rPr>
          <w:color w:val="231F20"/>
          <w:w w:val="105"/>
        </w:rPr>
        <w:t>energía</w:t>
      </w:r>
      <w:r>
        <w:rPr>
          <w:color w:val="231F20"/>
          <w:spacing w:val="-32"/>
          <w:w w:val="105"/>
        </w:rPr>
        <w:t> </w:t>
      </w:r>
      <w:r>
        <w:rPr>
          <w:color w:val="231F20"/>
          <w:w w:val="105"/>
        </w:rPr>
        <w:t>eléctrica</w:t>
      </w:r>
      <w:r>
        <w:rPr>
          <w:color w:val="231F20"/>
          <w:spacing w:val="-32"/>
          <w:w w:val="105"/>
        </w:rPr>
        <w:t> </w:t>
      </w:r>
      <w:r>
        <w:rPr>
          <w:color w:val="231F20"/>
          <w:w w:val="105"/>
        </w:rPr>
        <w:t>la</w:t>
      </w:r>
      <w:r>
        <w:rPr>
          <w:color w:val="231F20"/>
          <w:spacing w:val="-31"/>
          <w:w w:val="105"/>
        </w:rPr>
        <w:t> </w:t>
      </w:r>
      <w:r>
        <w:rPr>
          <w:color w:val="231F20"/>
          <w:w w:val="105"/>
        </w:rPr>
        <w:t>comunidad</w:t>
      </w:r>
      <w:r>
        <w:rPr>
          <w:color w:val="231F20"/>
          <w:spacing w:val="-32"/>
          <w:w w:val="105"/>
        </w:rPr>
        <w:t> </w:t>
      </w:r>
      <w:r>
        <w:rPr>
          <w:color w:val="231F20"/>
          <w:w w:val="105"/>
        </w:rPr>
        <w:t>de</w:t>
      </w:r>
      <w:r>
        <w:rPr>
          <w:color w:val="231F20"/>
          <w:spacing w:val="-31"/>
          <w:w w:val="105"/>
        </w:rPr>
        <w:t> </w:t>
      </w:r>
      <w:r>
        <w:rPr>
          <w:color w:val="231F20"/>
          <w:w w:val="135"/>
          <w:sz w:val="16"/>
        </w:rPr>
        <w:t>sah</w:t>
      </w:r>
      <w:r>
        <w:rPr>
          <w:color w:val="231F20"/>
          <w:spacing w:val="-22"/>
          <w:w w:val="135"/>
          <w:sz w:val="16"/>
        </w:rPr>
        <w:t> </w:t>
      </w:r>
      <w:r>
        <w:rPr>
          <w:color w:val="231F20"/>
          <w:w w:val="105"/>
        </w:rPr>
        <w:t>estuvo</w:t>
      </w:r>
      <w:r>
        <w:rPr>
          <w:color w:val="231F20"/>
          <w:spacing w:val="-32"/>
          <w:w w:val="105"/>
        </w:rPr>
        <w:t> </w:t>
      </w:r>
      <w:r>
        <w:rPr>
          <w:color w:val="231F20"/>
          <w:w w:val="105"/>
        </w:rPr>
        <w:t>siempre</w:t>
      </w:r>
      <w:r>
        <w:rPr>
          <w:color w:val="231F20"/>
          <w:spacing w:val="-31"/>
          <w:w w:val="105"/>
        </w:rPr>
        <w:t> </w:t>
      </w:r>
      <w:r>
        <w:rPr>
          <w:color w:val="231F20"/>
          <w:w w:val="105"/>
        </w:rPr>
        <w:t>al</w:t>
      </w:r>
      <w:r>
        <w:rPr>
          <w:color w:val="231F20"/>
          <w:spacing w:val="-31"/>
          <w:w w:val="105"/>
        </w:rPr>
        <w:t> </w:t>
      </w:r>
      <w:r>
        <w:rPr>
          <w:color w:val="231F20"/>
          <w:w w:val="105"/>
        </w:rPr>
        <w:t>tanto</w:t>
      </w:r>
      <w:r>
        <w:rPr>
          <w:color w:val="231F20"/>
          <w:spacing w:val="-31"/>
          <w:w w:val="105"/>
        </w:rPr>
        <w:t> </w:t>
      </w:r>
      <w:r>
        <w:rPr>
          <w:color w:val="231F20"/>
          <w:w w:val="105"/>
        </w:rPr>
        <w:t>en materia de </w:t>
      </w:r>
      <w:r>
        <w:rPr>
          <w:w w:val="105"/>
          <w:sz w:val="16"/>
        </w:rPr>
        <w:t>mmc</w:t>
      </w:r>
      <w:r>
        <w:rPr>
          <w:color w:val="231F20"/>
          <w:w w:val="105"/>
        </w:rPr>
        <w:t>? ¿De qué manera la dinámica de la vida cotidiana en</w:t>
      </w:r>
      <w:r>
        <w:rPr>
          <w:color w:val="231F20"/>
          <w:spacing w:val="-12"/>
          <w:w w:val="105"/>
        </w:rPr>
        <w:t> </w:t>
      </w:r>
      <w:r>
        <w:rPr>
          <w:color w:val="231F20"/>
          <w:w w:val="105"/>
        </w:rPr>
        <w:t>una</w:t>
      </w:r>
      <w:r>
        <w:rPr>
          <w:color w:val="231F20"/>
          <w:spacing w:val="-12"/>
          <w:w w:val="105"/>
        </w:rPr>
        <w:t> </w:t>
      </w:r>
      <w:r>
        <w:rPr>
          <w:color w:val="231F20"/>
          <w:w w:val="105"/>
        </w:rPr>
        <w:t>comunidad</w:t>
      </w:r>
      <w:r>
        <w:rPr>
          <w:color w:val="231F20"/>
          <w:spacing w:val="-12"/>
          <w:w w:val="105"/>
        </w:rPr>
        <w:t> </w:t>
      </w:r>
      <w:r>
        <w:rPr>
          <w:color w:val="231F20"/>
          <w:w w:val="105"/>
        </w:rPr>
        <w:t>mazahua</w:t>
      </w:r>
      <w:r>
        <w:rPr>
          <w:color w:val="231F20"/>
          <w:spacing w:val="-12"/>
          <w:w w:val="105"/>
        </w:rPr>
        <w:t> </w:t>
      </w:r>
      <w:r>
        <w:rPr>
          <w:color w:val="231F20"/>
          <w:w w:val="105"/>
        </w:rPr>
        <w:t>se</w:t>
      </w:r>
      <w:r>
        <w:rPr>
          <w:color w:val="231F20"/>
          <w:spacing w:val="-12"/>
          <w:w w:val="105"/>
        </w:rPr>
        <w:t> </w:t>
      </w:r>
      <w:r>
        <w:rPr>
          <w:color w:val="231F20"/>
          <w:w w:val="105"/>
        </w:rPr>
        <w:t>ha</w:t>
      </w:r>
      <w:r>
        <w:rPr>
          <w:color w:val="231F20"/>
          <w:spacing w:val="-12"/>
          <w:w w:val="105"/>
        </w:rPr>
        <w:t> </w:t>
      </w:r>
      <w:r>
        <w:rPr>
          <w:color w:val="231F20"/>
          <w:w w:val="105"/>
        </w:rPr>
        <w:t>visto</w:t>
      </w:r>
      <w:r>
        <w:rPr>
          <w:color w:val="231F20"/>
          <w:spacing w:val="-12"/>
          <w:w w:val="105"/>
        </w:rPr>
        <w:t> </w:t>
      </w:r>
      <w:r>
        <w:rPr>
          <w:color w:val="231F20"/>
          <w:w w:val="105"/>
        </w:rPr>
        <w:t>afectada</w:t>
      </w:r>
      <w:r>
        <w:rPr>
          <w:color w:val="231F20"/>
          <w:spacing w:val="-12"/>
          <w:w w:val="105"/>
        </w:rPr>
        <w:t> </w:t>
      </w:r>
      <w:r>
        <w:rPr>
          <w:color w:val="231F20"/>
          <w:w w:val="105"/>
        </w:rPr>
        <w:t>después</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lle- gada</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energía</w:t>
      </w:r>
      <w:r>
        <w:rPr>
          <w:color w:val="231F20"/>
          <w:spacing w:val="-15"/>
          <w:w w:val="105"/>
        </w:rPr>
        <w:t> </w:t>
      </w:r>
      <w:r>
        <w:rPr>
          <w:color w:val="231F20"/>
          <w:w w:val="105"/>
        </w:rPr>
        <w:t>eléctrica,</w:t>
      </w:r>
      <w:r>
        <w:rPr>
          <w:color w:val="231F20"/>
          <w:spacing w:val="-15"/>
          <w:w w:val="105"/>
        </w:rPr>
        <w:t> </w:t>
      </w:r>
      <w:r>
        <w:rPr>
          <w:color w:val="231F20"/>
          <w:w w:val="105"/>
        </w:rPr>
        <w:t>los</w:t>
      </w:r>
      <w:r>
        <w:rPr>
          <w:color w:val="231F20"/>
          <w:spacing w:val="-15"/>
          <w:w w:val="105"/>
        </w:rPr>
        <w:t> </w:t>
      </w:r>
      <w:r>
        <w:rPr>
          <w:w w:val="105"/>
          <w:sz w:val="16"/>
        </w:rPr>
        <w:t>mmc</w:t>
      </w:r>
      <w:r>
        <w:rPr>
          <w:spacing w:val="6"/>
          <w:w w:val="105"/>
          <w:sz w:val="16"/>
        </w:rPr>
        <w:t> </w:t>
      </w:r>
      <w:r>
        <w:rPr>
          <w:color w:val="231F20"/>
          <w:w w:val="105"/>
        </w:rPr>
        <w:t>y</w:t>
      </w:r>
      <w:r>
        <w:rPr>
          <w:color w:val="231F20"/>
          <w:spacing w:val="-15"/>
          <w:w w:val="105"/>
        </w:rPr>
        <w:t> </w:t>
      </w:r>
      <w:r>
        <w:rPr>
          <w:color w:val="231F20"/>
          <w:w w:val="105"/>
        </w:rPr>
        <w:t>actualmente</w:t>
      </w:r>
      <w:r>
        <w:rPr>
          <w:color w:val="231F20"/>
          <w:spacing w:val="-15"/>
          <w:w w:val="105"/>
        </w:rPr>
        <w:t> </w:t>
      </w:r>
      <w:r>
        <w:rPr>
          <w:color w:val="231F20"/>
          <w:w w:val="105"/>
        </w:rPr>
        <w:t>las</w:t>
      </w:r>
      <w:r>
        <w:rPr>
          <w:color w:val="231F20"/>
          <w:spacing w:val="-15"/>
          <w:w w:val="105"/>
        </w:rPr>
        <w:t> </w:t>
      </w:r>
      <w:r>
        <w:rPr>
          <w:w w:val="135"/>
          <w:sz w:val="16"/>
        </w:rPr>
        <w:t>tics</w:t>
      </w:r>
      <w:r>
        <w:rPr>
          <w:color w:val="231F20"/>
          <w:w w:val="135"/>
        </w:rPr>
        <w:t>?</w:t>
      </w:r>
      <w:r>
        <w:rPr>
          <w:color w:val="231F20"/>
          <w:spacing w:val="-33"/>
          <w:w w:val="135"/>
        </w:rPr>
        <w:t> </w:t>
      </w:r>
      <w:r>
        <w:rPr>
          <w:w w:val="105"/>
        </w:rPr>
        <w:t>¿Cómo abordar</w:t>
      </w:r>
      <w:r>
        <w:rPr>
          <w:spacing w:val="-23"/>
          <w:w w:val="105"/>
        </w:rPr>
        <w:t> </w:t>
      </w:r>
      <w:r>
        <w:rPr>
          <w:w w:val="105"/>
        </w:rPr>
        <w:t>mi</w:t>
      </w:r>
      <w:r>
        <w:rPr>
          <w:spacing w:val="-22"/>
          <w:w w:val="105"/>
        </w:rPr>
        <w:t> </w:t>
      </w:r>
      <w:r>
        <w:rPr>
          <w:w w:val="105"/>
        </w:rPr>
        <w:t>objeto</w:t>
      </w:r>
      <w:r>
        <w:rPr>
          <w:spacing w:val="-22"/>
          <w:w w:val="105"/>
        </w:rPr>
        <w:t> </w:t>
      </w:r>
      <w:r>
        <w:rPr>
          <w:w w:val="105"/>
        </w:rPr>
        <w:t>de</w:t>
      </w:r>
      <w:r>
        <w:rPr>
          <w:spacing w:val="-22"/>
          <w:w w:val="105"/>
        </w:rPr>
        <w:t> </w:t>
      </w:r>
      <w:r>
        <w:rPr>
          <w:w w:val="105"/>
        </w:rPr>
        <w:t>estudio?</w:t>
      </w:r>
      <w:r>
        <w:rPr>
          <w:spacing w:val="-23"/>
          <w:w w:val="105"/>
        </w:rPr>
        <w:t> </w:t>
      </w:r>
      <w:r>
        <w:rPr>
          <w:color w:val="231F20"/>
          <w:w w:val="105"/>
        </w:rPr>
        <w:t>La</w:t>
      </w:r>
      <w:r>
        <w:rPr>
          <w:color w:val="231F20"/>
          <w:spacing w:val="-22"/>
          <w:w w:val="105"/>
        </w:rPr>
        <w:t> </w:t>
      </w:r>
      <w:r>
        <w:rPr>
          <w:color w:val="231F20"/>
          <w:w w:val="105"/>
        </w:rPr>
        <w:t>búsqueda</w:t>
      </w:r>
      <w:r>
        <w:rPr>
          <w:color w:val="231F20"/>
          <w:spacing w:val="-22"/>
          <w:w w:val="105"/>
        </w:rPr>
        <w:t> </w:t>
      </w:r>
      <w:r>
        <w:rPr>
          <w:color w:val="231F20"/>
          <w:w w:val="105"/>
        </w:rPr>
        <w:t>de</w:t>
      </w:r>
      <w:r>
        <w:rPr>
          <w:color w:val="231F20"/>
          <w:spacing w:val="-22"/>
          <w:w w:val="105"/>
        </w:rPr>
        <w:t> </w:t>
      </w:r>
      <w:r>
        <w:rPr>
          <w:color w:val="231F20"/>
          <w:w w:val="105"/>
        </w:rPr>
        <w:t>respuestas</w:t>
      </w:r>
      <w:r>
        <w:rPr>
          <w:color w:val="231F20"/>
          <w:spacing w:val="-22"/>
          <w:w w:val="105"/>
        </w:rPr>
        <w:t> </w:t>
      </w:r>
      <w:r>
        <w:rPr>
          <w:color w:val="231F20"/>
          <w:w w:val="105"/>
        </w:rPr>
        <w:t>me</w:t>
      </w:r>
      <w:r>
        <w:rPr>
          <w:color w:val="231F20"/>
          <w:spacing w:val="-22"/>
          <w:w w:val="105"/>
        </w:rPr>
        <w:t> </w:t>
      </w:r>
      <w:r>
        <w:rPr>
          <w:color w:val="231F20"/>
          <w:w w:val="105"/>
        </w:rPr>
        <w:t>llevó, desde</w:t>
      </w:r>
      <w:r>
        <w:rPr>
          <w:color w:val="231F20"/>
          <w:spacing w:val="-8"/>
          <w:w w:val="105"/>
        </w:rPr>
        <w:t> </w:t>
      </w:r>
      <w:r>
        <w:rPr>
          <w:color w:val="231F20"/>
          <w:w w:val="105"/>
        </w:rPr>
        <w:t>luego,</w:t>
      </w:r>
      <w:r>
        <w:rPr>
          <w:color w:val="231F20"/>
          <w:spacing w:val="-8"/>
          <w:w w:val="105"/>
        </w:rPr>
        <w:t> </w:t>
      </w:r>
      <w:r>
        <w:rPr>
          <w:color w:val="231F20"/>
          <w:w w:val="105"/>
        </w:rPr>
        <w:t>a</w:t>
      </w:r>
      <w:r>
        <w:rPr>
          <w:color w:val="231F20"/>
          <w:spacing w:val="-8"/>
          <w:w w:val="105"/>
        </w:rPr>
        <w:t> </w:t>
      </w:r>
      <w:r>
        <w:rPr>
          <w:color w:val="231F20"/>
          <w:w w:val="105"/>
        </w:rPr>
        <w:t>los</w:t>
      </w:r>
      <w:r>
        <w:rPr>
          <w:color w:val="231F20"/>
          <w:spacing w:val="-8"/>
          <w:w w:val="105"/>
        </w:rPr>
        <w:t> </w:t>
      </w:r>
      <w:r>
        <w:rPr>
          <w:color w:val="231F20"/>
          <w:w w:val="105"/>
        </w:rPr>
        <w:t>archivos,</w:t>
      </w:r>
      <w:r>
        <w:rPr>
          <w:color w:val="231F20"/>
          <w:spacing w:val="-8"/>
          <w:w w:val="105"/>
        </w:rPr>
        <w:t> </w:t>
      </w:r>
      <w:r>
        <w:rPr>
          <w:color w:val="231F20"/>
          <w:w w:val="105"/>
        </w:rPr>
        <w:t>pero</w:t>
      </w:r>
      <w:r>
        <w:rPr>
          <w:color w:val="231F20"/>
          <w:spacing w:val="-8"/>
          <w:w w:val="105"/>
        </w:rPr>
        <w:t> </w:t>
      </w:r>
      <w:r>
        <w:rPr>
          <w:color w:val="231F20"/>
          <w:w w:val="105"/>
        </w:rPr>
        <w:t>también</w:t>
      </w:r>
      <w:r>
        <w:rPr>
          <w:color w:val="231F20"/>
          <w:spacing w:val="-8"/>
          <w:w w:val="105"/>
        </w:rPr>
        <w:t> </w:t>
      </w:r>
      <w:r>
        <w:rPr>
          <w:color w:val="231F20"/>
          <w:w w:val="105"/>
        </w:rPr>
        <w:t>a</w:t>
      </w:r>
      <w:r>
        <w:rPr>
          <w:color w:val="231F20"/>
          <w:spacing w:val="-8"/>
          <w:w w:val="105"/>
        </w:rPr>
        <w:t> </w:t>
      </w:r>
      <w:r>
        <w:rPr>
          <w:color w:val="231F20"/>
          <w:w w:val="105"/>
        </w:rPr>
        <w:t>la</w:t>
      </w:r>
      <w:r>
        <w:rPr>
          <w:color w:val="231F20"/>
          <w:spacing w:val="-8"/>
          <w:w w:val="105"/>
        </w:rPr>
        <w:t> </w:t>
      </w:r>
      <w:r>
        <w:rPr>
          <w:color w:val="231F20"/>
          <w:w w:val="105"/>
        </w:rPr>
        <w:t>recuperación</w:t>
      </w:r>
      <w:r>
        <w:rPr>
          <w:color w:val="231F20"/>
          <w:spacing w:val="-8"/>
          <w:w w:val="105"/>
        </w:rPr>
        <w:t> </w:t>
      </w:r>
      <w:r>
        <w:rPr>
          <w:color w:val="231F20"/>
          <w:w w:val="105"/>
        </w:rPr>
        <w:t>de</w:t>
      </w:r>
      <w:r>
        <w:rPr>
          <w:color w:val="231F20"/>
          <w:spacing w:val="-8"/>
          <w:w w:val="105"/>
        </w:rPr>
        <w:t> </w:t>
      </w:r>
      <w:r>
        <w:rPr>
          <w:color w:val="231F20"/>
          <w:w w:val="105"/>
        </w:rPr>
        <w:t>los testimonios</w:t>
      </w:r>
      <w:r>
        <w:rPr>
          <w:color w:val="231F20"/>
          <w:spacing w:val="-33"/>
          <w:w w:val="105"/>
        </w:rPr>
        <w:t> </w:t>
      </w:r>
      <w:r>
        <w:rPr>
          <w:color w:val="231F20"/>
          <w:w w:val="105"/>
        </w:rPr>
        <w:t>que</w:t>
      </w:r>
      <w:r>
        <w:rPr>
          <w:color w:val="231F20"/>
          <w:spacing w:val="-32"/>
          <w:w w:val="105"/>
        </w:rPr>
        <w:t> </w:t>
      </w:r>
      <w:r>
        <w:rPr>
          <w:color w:val="231F20"/>
          <w:w w:val="105"/>
        </w:rPr>
        <w:t>pudieran</w:t>
      </w:r>
      <w:r>
        <w:rPr>
          <w:color w:val="231F20"/>
          <w:spacing w:val="-32"/>
          <w:w w:val="105"/>
        </w:rPr>
        <w:t> </w:t>
      </w:r>
      <w:r>
        <w:rPr>
          <w:color w:val="231F20"/>
          <w:w w:val="105"/>
        </w:rPr>
        <w:t>narrarme</w:t>
      </w:r>
      <w:r>
        <w:rPr>
          <w:color w:val="231F20"/>
          <w:spacing w:val="-32"/>
          <w:w w:val="105"/>
        </w:rPr>
        <w:t> </w:t>
      </w:r>
      <w:r>
        <w:rPr>
          <w:color w:val="231F20"/>
          <w:w w:val="105"/>
        </w:rPr>
        <w:t>cómo</w:t>
      </w:r>
      <w:r>
        <w:rPr>
          <w:color w:val="231F20"/>
          <w:spacing w:val="-33"/>
          <w:w w:val="105"/>
        </w:rPr>
        <w:t> </w:t>
      </w:r>
      <w:r>
        <w:rPr>
          <w:color w:val="231F20"/>
          <w:w w:val="105"/>
        </w:rPr>
        <w:t>se</w:t>
      </w:r>
      <w:r>
        <w:rPr>
          <w:color w:val="231F20"/>
          <w:spacing w:val="-32"/>
          <w:w w:val="105"/>
        </w:rPr>
        <w:t> </w:t>
      </w:r>
      <w:r>
        <w:rPr>
          <w:color w:val="231F20"/>
          <w:w w:val="105"/>
        </w:rPr>
        <w:t>dio</w:t>
      </w:r>
      <w:r>
        <w:rPr>
          <w:color w:val="231F20"/>
          <w:spacing w:val="-32"/>
          <w:w w:val="105"/>
        </w:rPr>
        <w:t> </w:t>
      </w:r>
      <w:r>
        <w:rPr>
          <w:color w:val="231F20"/>
          <w:w w:val="105"/>
        </w:rPr>
        <w:t>esta</w:t>
      </w:r>
      <w:r>
        <w:rPr>
          <w:color w:val="231F20"/>
          <w:spacing w:val="-33"/>
          <w:w w:val="105"/>
        </w:rPr>
        <w:t> </w:t>
      </w:r>
      <w:r>
        <w:rPr>
          <w:color w:val="231F20"/>
          <w:w w:val="105"/>
        </w:rPr>
        <w:t>paradoja</w:t>
      </w:r>
      <w:r>
        <w:rPr>
          <w:color w:val="231F20"/>
          <w:spacing w:val="-32"/>
          <w:w w:val="105"/>
        </w:rPr>
        <w:t> </w:t>
      </w:r>
      <w:r>
        <w:rPr>
          <w:color w:val="231F20"/>
          <w:w w:val="105"/>
        </w:rPr>
        <w:t>y</w:t>
      </w:r>
      <w:r>
        <w:rPr>
          <w:color w:val="231F20"/>
          <w:spacing w:val="-32"/>
          <w:w w:val="105"/>
        </w:rPr>
        <w:t> </w:t>
      </w:r>
      <w:r>
        <w:rPr>
          <w:color w:val="231F20"/>
          <w:w w:val="105"/>
        </w:rPr>
        <w:t>cuál fue</w:t>
      </w:r>
      <w:r>
        <w:rPr>
          <w:color w:val="231F20"/>
          <w:spacing w:val="-25"/>
          <w:w w:val="105"/>
        </w:rPr>
        <w:t> </w:t>
      </w:r>
      <w:r>
        <w:rPr>
          <w:color w:val="231F20"/>
          <w:w w:val="105"/>
        </w:rPr>
        <w:t>la</w:t>
      </w:r>
      <w:r>
        <w:rPr>
          <w:color w:val="231F20"/>
          <w:spacing w:val="-25"/>
          <w:w w:val="105"/>
        </w:rPr>
        <w:t> </w:t>
      </w:r>
      <w:r>
        <w:rPr>
          <w:color w:val="231F20"/>
          <w:w w:val="105"/>
        </w:rPr>
        <w:t>vivencia</w:t>
      </w:r>
      <w:r>
        <w:rPr>
          <w:color w:val="231F20"/>
          <w:spacing w:val="-25"/>
          <w:w w:val="105"/>
        </w:rPr>
        <w:t> </w:t>
      </w:r>
      <w:r>
        <w:rPr>
          <w:color w:val="231F20"/>
          <w:w w:val="105"/>
        </w:rPr>
        <w:t>y</w:t>
      </w:r>
      <w:r>
        <w:rPr>
          <w:color w:val="231F20"/>
          <w:spacing w:val="-25"/>
          <w:w w:val="105"/>
        </w:rPr>
        <w:t> </w:t>
      </w:r>
      <w:r>
        <w:rPr>
          <w:color w:val="231F20"/>
          <w:w w:val="105"/>
        </w:rPr>
        <w:t>el</w:t>
      </w:r>
      <w:r>
        <w:rPr>
          <w:color w:val="231F20"/>
          <w:spacing w:val="-25"/>
          <w:w w:val="105"/>
        </w:rPr>
        <w:t> </w:t>
      </w:r>
      <w:r>
        <w:rPr>
          <w:color w:val="231F20"/>
          <w:w w:val="105"/>
        </w:rPr>
        <w:t>impacto</w:t>
      </w:r>
      <w:r>
        <w:rPr>
          <w:color w:val="231F20"/>
          <w:spacing w:val="-25"/>
          <w:w w:val="105"/>
        </w:rPr>
        <w:t> </w:t>
      </w:r>
      <w:r>
        <w:rPr>
          <w:color w:val="231F20"/>
          <w:w w:val="105"/>
        </w:rPr>
        <w:t>provocado</w:t>
      </w:r>
      <w:r>
        <w:rPr>
          <w:color w:val="231F20"/>
          <w:spacing w:val="-25"/>
          <w:w w:val="105"/>
        </w:rPr>
        <w:t> </w:t>
      </w:r>
      <w:r>
        <w:rPr>
          <w:color w:val="231F20"/>
          <w:w w:val="105"/>
        </w:rPr>
        <w:t>por</w:t>
      </w:r>
      <w:r>
        <w:rPr>
          <w:color w:val="231F20"/>
          <w:spacing w:val="-25"/>
          <w:w w:val="105"/>
        </w:rPr>
        <w:t> </w:t>
      </w:r>
      <w:r>
        <w:rPr>
          <w:color w:val="231F20"/>
          <w:w w:val="105"/>
        </w:rPr>
        <w:t>la</w:t>
      </w:r>
      <w:r>
        <w:rPr>
          <w:color w:val="231F20"/>
          <w:spacing w:val="-25"/>
          <w:w w:val="105"/>
        </w:rPr>
        <w:t> </w:t>
      </w:r>
      <w:r>
        <w:rPr>
          <w:color w:val="231F20"/>
          <w:w w:val="105"/>
        </w:rPr>
        <w:t>incursión</w:t>
      </w:r>
      <w:r>
        <w:rPr>
          <w:color w:val="231F20"/>
          <w:spacing w:val="-26"/>
          <w:w w:val="105"/>
        </w:rPr>
        <w:t> </w:t>
      </w:r>
      <w:r>
        <w:rPr>
          <w:color w:val="231F20"/>
          <w:w w:val="105"/>
        </w:rPr>
        <w:t>mediática</w:t>
      </w:r>
      <w:r>
        <w:rPr>
          <w:color w:val="231F20"/>
          <w:spacing w:val="-26"/>
          <w:w w:val="105"/>
        </w:rPr>
        <w:t> </w:t>
      </w:r>
      <w:r>
        <w:rPr>
          <w:color w:val="231F20"/>
          <w:w w:val="105"/>
        </w:rPr>
        <w:t>y tecnológica.</w:t>
      </w:r>
    </w:p>
    <w:p>
      <w:pPr>
        <w:spacing w:after="0" w:line="278" w:lineRule="auto"/>
        <w:jc w:val="both"/>
        <w:sectPr>
          <w:pgSz w:w="8230" w:h="12760"/>
          <w:pgMar w:top="1180" w:bottom="280" w:left="740" w:right="740"/>
        </w:sectPr>
      </w:pPr>
    </w:p>
    <w:p>
      <w:pPr>
        <w:pStyle w:val="BodyText"/>
        <w:rPr>
          <w:sz w:val="20"/>
        </w:rPr>
      </w:pPr>
    </w:p>
    <w:p>
      <w:pPr>
        <w:pStyle w:val="BodyText"/>
        <w:spacing w:line="278" w:lineRule="auto" w:before="213"/>
        <w:ind w:left="110" w:right="107" w:firstLine="566"/>
        <w:jc w:val="both"/>
      </w:pPr>
      <w:r>
        <w:rPr>
          <w:color w:val="231F20"/>
        </w:rPr>
        <w:t>El</w:t>
      </w:r>
      <w:r>
        <w:rPr>
          <w:color w:val="231F20"/>
          <w:spacing w:val="-8"/>
        </w:rPr>
        <w:t> </w:t>
      </w:r>
      <w:r>
        <w:rPr>
          <w:color w:val="231F20"/>
        </w:rPr>
        <w:t>trabajo</w:t>
      </w:r>
      <w:r>
        <w:rPr>
          <w:color w:val="231F20"/>
          <w:spacing w:val="-8"/>
        </w:rPr>
        <w:t> </w:t>
      </w:r>
      <w:r>
        <w:rPr>
          <w:color w:val="231F20"/>
        </w:rPr>
        <w:t>de</w:t>
      </w:r>
      <w:r>
        <w:rPr>
          <w:color w:val="231F20"/>
          <w:spacing w:val="-8"/>
        </w:rPr>
        <w:t> </w:t>
      </w:r>
      <w:r>
        <w:rPr>
          <w:color w:val="231F20"/>
        </w:rPr>
        <w:t>campo</w:t>
      </w:r>
      <w:r>
        <w:rPr>
          <w:color w:val="231F20"/>
          <w:spacing w:val="-8"/>
        </w:rPr>
        <w:t> </w:t>
      </w:r>
      <w:r>
        <w:rPr>
          <w:color w:val="231F20"/>
        </w:rPr>
        <w:t>fue</w:t>
      </w:r>
      <w:r>
        <w:rPr>
          <w:color w:val="231F20"/>
          <w:spacing w:val="-8"/>
        </w:rPr>
        <w:t> </w:t>
      </w:r>
      <w:r>
        <w:rPr>
          <w:color w:val="231F20"/>
        </w:rPr>
        <w:t>mi</w:t>
      </w:r>
      <w:r>
        <w:rPr>
          <w:color w:val="231F20"/>
          <w:spacing w:val="-8"/>
        </w:rPr>
        <w:t> </w:t>
      </w:r>
      <w:r>
        <w:rPr>
          <w:color w:val="231F20"/>
        </w:rPr>
        <w:t>herramienta,</w:t>
      </w:r>
      <w:r>
        <w:rPr>
          <w:color w:val="231F20"/>
          <w:spacing w:val="-8"/>
        </w:rPr>
        <w:t> </w:t>
      </w:r>
      <w:r>
        <w:rPr>
          <w:color w:val="231F20"/>
        </w:rPr>
        <w:t>pues</w:t>
      </w:r>
      <w:r>
        <w:rPr>
          <w:color w:val="231F20"/>
          <w:spacing w:val="-8"/>
        </w:rPr>
        <w:t> </w:t>
      </w:r>
      <w:r>
        <w:rPr>
          <w:color w:val="231F20"/>
        </w:rPr>
        <w:t>en</w:t>
      </w:r>
      <w:r>
        <w:rPr>
          <w:color w:val="231F20"/>
          <w:spacing w:val="-8"/>
        </w:rPr>
        <w:t> </w:t>
      </w:r>
      <w:r>
        <w:rPr>
          <w:color w:val="231F20"/>
        </w:rPr>
        <w:t>un</w:t>
      </w:r>
      <w:r>
        <w:rPr>
          <w:color w:val="231F20"/>
          <w:spacing w:val="-8"/>
        </w:rPr>
        <w:t> </w:t>
      </w:r>
      <w:r>
        <w:rPr>
          <w:color w:val="231F20"/>
        </w:rPr>
        <w:t>archivo</w:t>
      </w:r>
      <w:r>
        <w:rPr>
          <w:color w:val="231F20"/>
          <w:spacing w:val="-8"/>
        </w:rPr>
        <w:t> </w:t>
      </w:r>
      <w:r>
        <w:rPr>
          <w:color w:val="231F20"/>
        </w:rPr>
        <w:t>no se</w:t>
      </w:r>
      <w:r>
        <w:rPr>
          <w:color w:val="231F20"/>
          <w:spacing w:val="-14"/>
        </w:rPr>
        <w:t> </w:t>
      </w:r>
      <w:r>
        <w:rPr>
          <w:color w:val="231F20"/>
        </w:rPr>
        <w:t>encuentra</w:t>
      </w:r>
      <w:r>
        <w:rPr>
          <w:color w:val="231F20"/>
          <w:spacing w:val="-14"/>
        </w:rPr>
        <w:t> </w:t>
      </w:r>
      <w:r>
        <w:rPr>
          <w:color w:val="231F20"/>
        </w:rPr>
        <w:t>la</w:t>
      </w:r>
      <w:r>
        <w:rPr>
          <w:color w:val="231F20"/>
          <w:spacing w:val="-14"/>
        </w:rPr>
        <w:t> </w:t>
      </w:r>
      <w:r>
        <w:rPr>
          <w:color w:val="231F20"/>
        </w:rPr>
        <w:t>“experiencia”</w:t>
      </w:r>
      <w:r>
        <w:rPr>
          <w:color w:val="231F20"/>
          <w:spacing w:val="-14"/>
        </w:rPr>
        <w:t> </w:t>
      </w:r>
      <w:r>
        <w:rPr>
          <w:color w:val="231F20"/>
        </w:rPr>
        <w:t>que</w:t>
      </w:r>
      <w:r>
        <w:rPr>
          <w:color w:val="231F20"/>
          <w:spacing w:val="-14"/>
        </w:rPr>
        <w:t> </w:t>
      </w:r>
      <w:r>
        <w:rPr>
          <w:color w:val="231F20"/>
        </w:rPr>
        <w:t>cuentan</w:t>
      </w:r>
      <w:r>
        <w:rPr>
          <w:color w:val="231F20"/>
          <w:spacing w:val="-14"/>
        </w:rPr>
        <w:t> </w:t>
      </w:r>
      <w:r>
        <w:rPr>
          <w:color w:val="231F20"/>
        </w:rPr>
        <w:t>esos</w:t>
      </w:r>
      <w:r>
        <w:rPr>
          <w:color w:val="231F20"/>
          <w:spacing w:val="-14"/>
        </w:rPr>
        <w:t> </w:t>
      </w:r>
      <w:r>
        <w:rPr>
          <w:color w:val="231F20"/>
        </w:rPr>
        <w:t>sentires.</w:t>
      </w:r>
      <w:r>
        <w:rPr>
          <w:color w:val="231F20"/>
          <w:spacing w:val="-14"/>
        </w:rPr>
        <w:t> </w:t>
      </w:r>
      <w:r>
        <w:rPr>
          <w:color w:val="231F20"/>
        </w:rPr>
        <w:t>El</w:t>
      </w:r>
      <w:r>
        <w:rPr>
          <w:color w:val="231F20"/>
          <w:spacing w:val="-14"/>
        </w:rPr>
        <w:t> </w:t>
      </w:r>
      <w:r>
        <w:rPr>
          <w:color w:val="231F20"/>
        </w:rPr>
        <w:t>texto</w:t>
      </w:r>
      <w:r>
        <w:rPr>
          <w:color w:val="231F20"/>
          <w:spacing w:val="-14"/>
        </w:rPr>
        <w:t> </w:t>
      </w:r>
      <w:r>
        <w:rPr>
          <w:color w:val="231F20"/>
        </w:rPr>
        <w:t>hace hincapié</w:t>
      </w:r>
      <w:r>
        <w:rPr>
          <w:color w:val="231F20"/>
          <w:spacing w:val="-19"/>
        </w:rPr>
        <w:t> </w:t>
      </w:r>
      <w:r>
        <w:rPr>
          <w:color w:val="231F20"/>
        </w:rPr>
        <w:t>en</w:t>
      </w:r>
      <w:r>
        <w:rPr>
          <w:color w:val="231F20"/>
          <w:spacing w:val="-19"/>
        </w:rPr>
        <w:t> </w:t>
      </w:r>
      <w:r>
        <w:rPr>
          <w:color w:val="231F20"/>
        </w:rPr>
        <w:t>la</w:t>
      </w:r>
      <w:r>
        <w:rPr>
          <w:color w:val="231F20"/>
          <w:spacing w:val="-19"/>
        </w:rPr>
        <w:t> </w:t>
      </w:r>
      <w:r>
        <w:rPr>
          <w:color w:val="231F20"/>
        </w:rPr>
        <w:t>experiencia</w:t>
      </w:r>
      <w:r>
        <w:rPr>
          <w:color w:val="231F20"/>
          <w:spacing w:val="-19"/>
        </w:rPr>
        <w:t> </w:t>
      </w:r>
      <w:r>
        <w:rPr>
          <w:color w:val="231F20"/>
        </w:rPr>
        <w:t>del</w:t>
      </w:r>
      <w:r>
        <w:rPr>
          <w:color w:val="231F20"/>
          <w:spacing w:val="-19"/>
        </w:rPr>
        <w:t> </w:t>
      </w:r>
      <w:r>
        <w:rPr>
          <w:color w:val="231F20"/>
        </w:rPr>
        <w:t>trabajo</w:t>
      </w:r>
      <w:r>
        <w:rPr>
          <w:color w:val="231F20"/>
          <w:spacing w:val="-19"/>
        </w:rPr>
        <w:t> </w:t>
      </w:r>
      <w:r>
        <w:rPr>
          <w:color w:val="231F20"/>
        </w:rPr>
        <w:t>de</w:t>
      </w:r>
      <w:r>
        <w:rPr>
          <w:color w:val="231F20"/>
          <w:spacing w:val="-19"/>
        </w:rPr>
        <w:t> </w:t>
      </w:r>
      <w:r>
        <w:rPr>
          <w:color w:val="231F20"/>
        </w:rPr>
        <w:t>campo</w:t>
      </w:r>
      <w:r>
        <w:rPr>
          <w:color w:val="231F20"/>
          <w:spacing w:val="-19"/>
        </w:rPr>
        <w:t> </w:t>
      </w:r>
      <w:r>
        <w:rPr>
          <w:color w:val="231F20"/>
        </w:rPr>
        <w:t>en</w:t>
      </w:r>
      <w:r>
        <w:rPr>
          <w:color w:val="231F20"/>
          <w:spacing w:val="-19"/>
        </w:rPr>
        <w:t> </w:t>
      </w:r>
      <w:r>
        <w:rPr>
          <w:color w:val="231F20"/>
        </w:rPr>
        <w:t>la</w:t>
      </w:r>
      <w:r>
        <w:rPr>
          <w:color w:val="231F20"/>
          <w:spacing w:val="-19"/>
        </w:rPr>
        <w:t> </w:t>
      </w:r>
      <w:r>
        <w:rPr>
          <w:color w:val="231F20"/>
        </w:rPr>
        <w:t>comunidad</w:t>
      </w:r>
      <w:r>
        <w:rPr>
          <w:color w:val="231F20"/>
          <w:spacing w:val="-19"/>
        </w:rPr>
        <w:t> </w:t>
      </w:r>
      <w:r>
        <w:rPr>
          <w:color w:val="231F20"/>
        </w:rPr>
        <w:t>y</w:t>
      </w:r>
      <w:r>
        <w:rPr>
          <w:color w:val="231F20"/>
          <w:spacing w:val="-19"/>
        </w:rPr>
        <w:t> </w:t>
      </w:r>
      <w:r>
        <w:rPr>
          <w:color w:val="231F20"/>
        </w:rPr>
        <w:t>del </w:t>
      </w:r>
      <w:r>
        <w:rPr>
          <w:color w:val="231F20"/>
          <w:w w:val="95"/>
        </w:rPr>
        <w:t>necesario</w:t>
      </w:r>
      <w:r>
        <w:rPr>
          <w:color w:val="231F20"/>
          <w:spacing w:val="-22"/>
          <w:w w:val="95"/>
        </w:rPr>
        <w:t> </w:t>
      </w:r>
      <w:r>
        <w:rPr>
          <w:color w:val="231F20"/>
          <w:w w:val="95"/>
        </w:rPr>
        <w:t>“diálogo”</w:t>
      </w:r>
      <w:r>
        <w:rPr>
          <w:color w:val="231F20"/>
          <w:spacing w:val="-22"/>
          <w:w w:val="95"/>
        </w:rPr>
        <w:t> </w:t>
      </w:r>
      <w:r>
        <w:rPr>
          <w:color w:val="231F20"/>
          <w:w w:val="95"/>
        </w:rPr>
        <w:t>transdisciplinar</w:t>
      </w:r>
      <w:r>
        <w:rPr>
          <w:color w:val="231F20"/>
          <w:spacing w:val="-22"/>
          <w:w w:val="95"/>
        </w:rPr>
        <w:t> </w:t>
      </w:r>
      <w:r>
        <w:rPr>
          <w:color w:val="231F20"/>
          <w:w w:val="95"/>
        </w:rPr>
        <w:t>para</w:t>
      </w:r>
      <w:r>
        <w:rPr>
          <w:color w:val="231F20"/>
          <w:spacing w:val="-22"/>
          <w:w w:val="95"/>
        </w:rPr>
        <w:t> </w:t>
      </w:r>
      <w:r>
        <w:rPr>
          <w:color w:val="231F20"/>
          <w:w w:val="95"/>
        </w:rPr>
        <w:t>abordar</w:t>
      </w:r>
      <w:r>
        <w:rPr>
          <w:color w:val="231F20"/>
          <w:spacing w:val="-22"/>
          <w:w w:val="95"/>
        </w:rPr>
        <w:t> </w:t>
      </w:r>
      <w:r>
        <w:rPr>
          <w:color w:val="231F20"/>
          <w:w w:val="95"/>
        </w:rPr>
        <w:t>un</w:t>
      </w:r>
      <w:r>
        <w:rPr>
          <w:color w:val="231F20"/>
          <w:spacing w:val="-22"/>
          <w:w w:val="95"/>
        </w:rPr>
        <w:t> </w:t>
      </w:r>
      <w:r>
        <w:rPr>
          <w:color w:val="231F20"/>
          <w:w w:val="95"/>
        </w:rPr>
        <w:t>objeto</w:t>
      </w:r>
      <w:r>
        <w:rPr>
          <w:color w:val="231F20"/>
          <w:spacing w:val="-22"/>
          <w:w w:val="95"/>
        </w:rPr>
        <w:t> </w:t>
      </w:r>
      <w:r>
        <w:rPr>
          <w:color w:val="231F20"/>
          <w:w w:val="95"/>
        </w:rPr>
        <w:t>de</w:t>
      </w:r>
      <w:r>
        <w:rPr>
          <w:color w:val="231F20"/>
          <w:spacing w:val="-22"/>
          <w:w w:val="95"/>
        </w:rPr>
        <w:t> </w:t>
      </w:r>
      <w:r>
        <w:rPr>
          <w:color w:val="231F20"/>
          <w:w w:val="95"/>
        </w:rPr>
        <w:t>estudio.</w:t>
      </w:r>
      <w:r>
        <w:rPr>
          <w:color w:val="231F20"/>
          <w:spacing w:val="-22"/>
          <w:w w:val="95"/>
        </w:rPr>
        <w:t> </w:t>
      </w:r>
      <w:r>
        <w:rPr>
          <w:color w:val="231F20"/>
          <w:w w:val="95"/>
        </w:rPr>
        <w:t>Se </w:t>
      </w:r>
      <w:r>
        <w:rPr>
          <w:color w:val="231F20"/>
        </w:rPr>
        <w:t>trata</w:t>
      </w:r>
      <w:r>
        <w:rPr>
          <w:color w:val="231F20"/>
          <w:spacing w:val="-41"/>
        </w:rPr>
        <w:t> </w:t>
      </w:r>
      <w:r>
        <w:rPr>
          <w:color w:val="231F20"/>
        </w:rPr>
        <w:t>de</w:t>
      </w:r>
      <w:r>
        <w:rPr>
          <w:color w:val="231F20"/>
          <w:spacing w:val="-41"/>
        </w:rPr>
        <w:t> </w:t>
      </w:r>
      <w:r>
        <w:rPr>
          <w:color w:val="231F20"/>
        </w:rPr>
        <w:t>ir</w:t>
      </w:r>
      <w:r>
        <w:rPr>
          <w:color w:val="231F20"/>
          <w:spacing w:val="-41"/>
        </w:rPr>
        <w:t> </w:t>
      </w:r>
      <w:r>
        <w:rPr>
          <w:color w:val="231F20"/>
        </w:rPr>
        <w:t>al</w:t>
      </w:r>
      <w:r>
        <w:rPr>
          <w:color w:val="231F20"/>
          <w:spacing w:val="-41"/>
        </w:rPr>
        <w:t> </w:t>
      </w:r>
      <w:r>
        <w:rPr>
          <w:color w:val="231F20"/>
        </w:rPr>
        <w:t>archivo,</w:t>
      </w:r>
      <w:r>
        <w:rPr>
          <w:color w:val="231F20"/>
          <w:spacing w:val="-41"/>
        </w:rPr>
        <w:t> </w:t>
      </w:r>
      <w:r>
        <w:rPr>
          <w:color w:val="231F20"/>
        </w:rPr>
        <w:t>pero</w:t>
      </w:r>
      <w:r>
        <w:rPr>
          <w:color w:val="231F20"/>
          <w:spacing w:val="-41"/>
        </w:rPr>
        <w:t> </w:t>
      </w:r>
      <w:r>
        <w:rPr>
          <w:color w:val="231F20"/>
        </w:rPr>
        <w:t>también</w:t>
      </w:r>
      <w:r>
        <w:rPr>
          <w:color w:val="231F20"/>
          <w:spacing w:val="-41"/>
        </w:rPr>
        <w:t> </w:t>
      </w:r>
      <w:r>
        <w:rPr>
          <w:color w:val="231F20"/>
        </w:rPr>
        <w:t>de</w:t>
      </w:r>
      <w:r>
        <w:rPr>
          <w:color w:val="231F20"/>
          <w:spacing w:val="-41"/>
        </w:rPr>
        <w:t> </w:t>
      </w:r>
      <w:r>
        <w:rPr>
          <w:color w:val="231F20"/>
        </w:rPr>
        <w:t>ejercitar</w:t>
      </w:r>
      <w:r>
        <w:rPr>
          <w:color w:val="231F20"/>
          <w:spacing w:val="-41"/>
        </w:rPr>
        <w:t> </w:t>
      </w:r>
      <w:r>
        <w:rPr>
          <w:color w:val="231F20"/>
        </w:rPr>
        <w:t>la</w:t>
      </w:r>
      <w:r>
        <w:rPr>
          <w:color w:val="231F20"/>
          <w:spacing w:val="-41"/>
        </w:rPr>
        <w:t> </w:t>
      </w:r>
      <w:r>
        <w:rPr>
          <w:color w:val="231F20"/>
        </w:rPr>
        <w:t>historia</w:t>
      </w:r>
      <w:r>
        <w:rPr>
          <w:color w:val="231F20"/>
          <w:spacing w:val="-41"/>
        </w:rPr>
        <w:t> </w:t>
      </w:r>
      <w:r>
        <w:rPr>
          <w:color w:val="231F20"/>
        </w:rPr>
        <w:t>oral</w:t>
      </w:r>
      <w:r>
        <w:rPr>
          <w:color w:val="231F20"/>
          <w:spacing w:val="-41"/>
        </w:rPr>
        <w:t> </w:t>
      </w:r>
      <w:r>
        <w:rPr>
          <w:color w:val="231F20"/>
        </w:rPr>
        <w:t>con</w:t>
      </w:r>
      <w:r>
        <w:rPr>
          <w:color w:val="231F20"/>
          <w:spacing w:val="-41"/>
        </w:rPr>
        <w:t> </w:t>
      </w:r>
      <w:r>
        <w:rPr>
          <w:color w:val="231F20"/>
        </w:rPr>
        <w:t>los</w:t>
      </w:r>
      <w:r>
        <w:rPr>
          <w:color w:val="231F20"/>
          <w:spacing w:val="-41"/>
        </w:rPr>
        <w:t> </w:t>
      </w:r>
      <w:r>
        <w:rPr>
          <w:color w:val="231F20"/>
        </w:rPr>
        <w:t>pro- tagonistas.</w:t>
      </w:r>
      <w:r>
        <w:rPr>
          <w:color w:val="231F20"/>
          <w:spacing w:val="-30"/>
        </w:rPr>
        <w:t> </w:t>
      </w:r>
      <w:r>
        <w:rPr>
          <w:color w:val="231F20"/>
        </w:rPr>
        <w:t>Muchas</w:t>
      </w:r>
      <w:r>
        <w:rPr>
          <w:color w:val="231F20"/>
          <w:spacing w:val="-30"/>
        </w:rPr>
        <w:t> </w:t>
      </w:r>
      <w:r>
        <w:rPr>
          <w:color w:val="231F20"/>
        </w:rPr>
        <w:t>de</w:t>
      </w:r>
      <w:r>
        <w:rPr>
          <w:color w:val="231F20"/>
          <w:spacing w:val="-30"/>
        </w:rPr>
        <w:t> </w:t>
      </w:r>
      <w:r>
        <w:rPr>
          <w:color w:val="231F20"/>
        </w:rPr>
        <w:t>sus</w:t>
      </w:r>
      <w:r>
        <w:rPr>
          <w:color w:val="231F20"/>
          <w:spacing w:val="-30"/>
        </w:rPr>
        <w:t> </w:t>
      </w:r>
      <w:r>
        <w:rPr>
          <w:color w:val="231F20"/>
        </w:rPr>
        <w:t>narraciones</w:t>
      </w:r>
      <w:r>
        <w:rPr>
          <w:color w:val="231F20"/>
          <w:spacing w:val="-30"/>
        </w:rPr>
        <w:t> </w:t>
      </w:r>
      <w:r>
        <w:rPr>
          <w:color w:val="231F20"/>
        </w:rPr>
        <w:t>podrían</w:t>
      </w:r>
      <w:r>
        <w:rPr>
          <w:color w:val="231F20"/>
          <w:spacing w:val="-30"/>
        </w:rPr>
        <w:t> </w:t>
      </w:r>
      <w:r>
        <w:rPr>
          <w:color w:val="231F20"/>
        </w:rPr>
        <w:t>ser</w:t>
      </w:r>
      <w:r>
        <w:rPr>
          <w:color w:val="231F20"/>
          <w:spacing w:val="-30"/>
        </w:rPr>
        <w:t> </w:t>
      </w:r>
      <w:r>
        <w:rPr>
          <w:color w:val="231F20"/>
        </w:rPr>
        <w:t>motivo</w:t>
      </w:r>
      <w:r>
        <w:rPr>
          <w:color w:val="231F20"/>
          <w:spacing w:val="-30"/>
        </w:rPr>
        <w:t> </w:t>
      </w:r>
      <w:r>
        <w:rPr>
          <w:color w:val="231F20"/>
        </w:rPr>
        <w:t>de</w:t>
      </w:r>
      <w:r>
        <w:rPr>
          <w:color w:val="231F20"/>
          <w:spacing w:val="-30"/>
        </w:rPr>
        <w:t> </w:t>
      </w:r>
      <w:r>
        <w:rPr>
          <w:color w:val="231F20"/>
        </w:rPr>
        <w:t>un</w:t>
      </w:r>
      <w:r>
        <w:rPr>
          <w:color w:val="231F20"/>
          <w:spacing w:val="-30"/>
        </w:rPr>
        <w:t> </w:t>
      </w:r>
      <w:r>
        <w:rPr>
          <w:color w:val="231F20"/>
        </w:rPr>
        <w:t>cuento o</w:t>
      </w:r>
      <w:r>
        <w:rPr>
          <w:color w:val="231F20"/>
          <w:spacing w:val="-34"/>
        </w:rPr>
        <w:t> </w:t>
      </w:r>
      <w:r>
        <w:rPr>
          <w:color w:val="231F20"/>
        </w:rPr>
        <w:t>de</w:t>
      </w:r>
      <w:r>
        <w:rPr>
          <w:color w:val="231F20"/>
          <w:spacing w:val="-34"/>
        </w:rPr>
        <w:t> </w:t>
      </w:r>
      <w:r>
        <w:rPr>
          <w:color w:val="231F20"/>
        </w:rPr>
        <w:t>cualquier</w:t>
      </w:r>
      <w:r>
        <w:rPr>
          <w:color w:val="231F20"/>
          <w:spacing w:val="-34"/>
        </w:rPr>
        <w:t> </w:t>
      </w:r>
      <w:r>
        <w:rPr>
          <w:color w:val="231F20"/>
        </w:rPr>
        <w:t>otra</w:t>
      </w:r>
      <w:r>
        <w:rPr>
          <w:color w:val="231F20"/>
          <w:spacing w:val="-34"/>
        </w:rPr>
        <w:t> </w:t>
      </w:r>
      <w:r>
        <w:rPr>
          <w:color w:val="231F20"/>
        </w:rPr>
        <w:t>narración</w:t>
      </w:r>
      <w:r>
        <w:rPr>
          <w:color w:val="231F20"/>
          <w:spacing w:val="-34"/>
        </w:rPr>
        <w:t> </w:t>
      </w:r>
      <w:r>
        <w:rPr>
          <w:color w:val="231F20"/>
        </w:rPr>
        <w:t>literaria,</w:t>
      </w:r>
      <w:r>
        <w:rPr>
          <w:color w:val="231F20"/>
          <w:spacing w:val="-34"/>
        </w:rPr>
        <w:t> </w:t>
      </w:r>
      <w:r>
        <w:rPr>
          <w:color w:val="231F20"/>
        </w:rPr>
        <w:t>pero</w:t>
      </w:r>
      <w:r>
        <w:rPr>
          <w:color w:val="231F20"/>
          <w:spacing w:val="-34"/>
        </w:rPr>
        <w:t> </w:t>
      </w:r>
      <w:r>
        <w:rPr>
          <w:color w:val="231F20"/>
        </w:rPr>
        <w:t>se</w:t>
      </w:r>
      <w:r>
        <w:rPr>
          <w:color w:val="231F20"/>
          <w:spacing w:val="-34"/>
        </w:rPr>
        <w:t> </w:t>
      </w:r>
      <w:r>
        <w:rPr>
          <w:color w:val="231F20"/>
        </w:rPr>
        <w:t>trata</w:t>
      </w:r>
      <w:r>
        <w:rPr>
          <w:color w:val="231F20"/>
          <w:spacing w:val="-34"/>
        </w:rPr>
        <w:t> </w:t>
      </w:r>
      <w:r>
        <w:rPr>
          <w:color w:val="231F20"/>
        </w:rPr>
        <w:t>de</w:t>
      </w:r>
      <w:r>
        <w:rPr>
          <w:color w:val="231F20"/>
          <w:spacing w:val="-34"/>
        </w:rPr>
        <w:t> </w:t>
      </w:r>
      <w:r>
        <w:rPr>
          <w:color w:val="231F20"/>
        </w:rPr>
        <w:t>historias</w:t>
      </w:r>
      <w:r>
        <w:rPr>
          <w:color w:val="231F20"/>
          <w:spacing w:val="-34"/>
        </w:rPr>
        <w:t> </w:t>
      </w:r>
      <w:r>
        <w:rPr>
          <w:color w:val="231F20"/>
        </w:rPr>
        <w:t>reales</w:t>
      </w:r>
      <w:r>
        <w:rPr>
          <w:color w:val="231F20"/>
          <w:spacing w:val="-34"/>
        </w:rPr>
        <w:t> </w:t>
      </w:r>
      <w:r>
        <w:rPr>
          <w:color w:val="231F20"/>
        </w:rPr>
        <w:t>de </w:t>
      </w:r>
      <w:r>
        <w:rPr>
          <w:color w:val="231F20"/>
          <w:w w:val="95"/>
        </w:rPr>
        <w:t>quienes</w:t>
      </w:r>
      <w:r>
        <w:rPr>
          <w:color w:val="231F20"/>
          <w:spacing w:val="-25"/>
          <w:w w:val="95"/>
        </w:rPr>
        <w:t> </w:t>
      </w:r>
      <w:r>
        <w:rPr>
          <w:color w:val="231F20"/>
          <w:w w:val="95"/>
        </w:rPr>
        <w:t>compartieron,</w:t>
      </w:r>
      <w:r>
        <w:rPr>
          <w:color w:val="231F20"/>
          <w:spacing w:val="-25"/>
          <w:w w:val="95"/>
        </w:rPr>
        <w:t> </w:t>
      </w:r>
      <w:r>
        <w:rPr>
          <w:color w:val="231F20"/>
          <w:w w:val="95"/>
        </w:rPr>
        <w:t>a</w:t>
      </w:r>
      <w:r>
        <w:rPr>
          <w:color w:val="231F20"/>
          <w:spacing w:val="-25"/>
          <w:w w:val="95"/>
        </w:rPr>
        <w:t> </w:t>
      </w:r>
      <w:r>
        <w:rPr>
          <w:color w:val="231F20"/>
          <w:w w:val="95"/>
        </w:rPr>
        <w:t>través</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w w:val="95"/>
        </w:rPr>
        <w:t>entrevista,</w:t>
      </w:r>
      <w:r>
        <w:rPr>
          <w:color w:val="231F20"/>
          <w:spacing w:val="-25"/>
          <w:w w:val="95"/>
        </w:rPr>
        <w:t> </w:t>
      </w:r>
      <w:r>
        <w:rPr>
          <w:color w:val="231F20"/>
          <w:w w:val="95"/>
        </w:rPr>
        <w:t>su</w:t>
      </w:r>
      <w:r>
        <w:rPr>
          <w:color w:val="231F20"/>
          <w:spacing w:val="-25"/>
          <w:w w:val="95"/>
        </w:rPr>
        <w:t> </w:t>
      </w:r>
      <w:r>
        <w:rPr>
          <w:color w:val="231F20"/>
          <w:w w:val="95"/>
        </w:rPr>
        <w:t>testimonio,</w:t>
      </w:r>
      <w:r>
        <w:rPr>
          <w:color w:val="231F20"/>
          <w:spacing w:val="-25"/>
          <w:w w:val="95"/>
        </w:rPr>
        <w:t> </w:t>
      </w:r>
      <w:r>
        <w:rPr>
          <w:color w:val="231F20"/>
          <w:w w:val="95"/>
        </w:rPr>
        <w:t>su</w:t>
      </w:r>
      <w:r>
        <w:rPr>
          <w:color w:val="231F20"/>
          <w:spacing w:val="-25"/>
          <w:w w:val="95"/>
        </w:rPr>
        <w:t> </w:t>
      </w:r>
      <w:r>
        <w:rPr>
          <w:color w:val="231F20"/>
          <w:w w:val="95"/>
        </w:rPr>
        <w:t>vivencia, su</w:t>
      </w:r>
      <w:r>
        <w:rPr>
          <w:color w:val="231F20"/>
          <w:spacing w:val="-28"/>
          <w:w w:val="95"/>
        </w:rPr>
        <w:t> </w:t>
      </w:r>
      <w:r>
        <w:rPr>
          <w:color w:val="231F20"/>
          <w:w w:val="95"/>
        </w:rPr>
        <w:t>historia.</w:t>
      </w:r>
    </w:p>
    <w:p>
      <w:pPr>
        <w:pStyle w:val="BodyText"/>
        <w:spacing w:line="278" w:lineRule="auto" w:before="86"/>
        <w:ind w:left="110" w:right="108" w:firstLine="566"/>
        <w:jc w:val="both"/>
      </w:pPr>
      <w:r>
        <w:rPr>
          <w:color w:val="231F20"/>
        </w:rPr>
        <w:t>El</w:t>
      </w:r>
      <w:r>
        <w:rPr>
          <w:color w:val="231F20"/>
          <w:spacing w:val="-39"/>
        </w:rPr>
        <w:t> </w:t>
      </w:r>
      <w:r>
        <w:rPr>
          <w:color w:val="231F20"/>
        </w:rPr>
        <w:t>presente</w:t>
      </w:r>
      <w:r>
        <w:rPr>
          <w:color w:val="231F20"/>
          <w:spacing w:val="-39"/>
        </w:rPr>
        <w:t> </w:t>
      </w:r>
      <w:r>
        <w:rPr>
          <w:color w:val="231F20"/>
        </w:rPr>
        <w:t>trabajo</w:t>
      </w:r>
      <w:r>
        <w:rPr>
          <w:color w:val="231F20"/>
          <w:spacing w:val="-39"/>
        </w:rPr>
        <w:t> </w:t>
      </w:r>
      <w:r>
        <w:rPr>
          <w:color w:val="231F20"/>
        </w:rPr>
        <w:t>de</w:t>
      </w:r>
      <w:r>
        <w:rPr>
          <w:color w:val="231F20"/>
          <w:spacing w:val="-39"/>
        </w:rPr>
        <w:t> </w:t>
      </w:r>
      <w:r>
        <w:rPr>
          <w:color w:val="231F20"/>
        </w:rPr>
        <w:t>campo</w:t>
      </w:r>
      <w:r>
        <w:rPr>
          <w:color w:val="231F20"/>
          <w:spacing w:val="-39"/>
        </w:rPr>
        <w:t> </w:t>
      </w:r>
      <w:r>
        <w:rPr>
          <w:color w:val="231F20"/>
        </w:rPr>
        <w:t>se</w:t>
      </w:r>
      <w:r>
        <w:rPr>
          <w:color w:val="231F20"/>
          <w:spacing w:val="-39"/>
        </w:rPr>
        <w:t> </w:t>
      </w:r>
      <w:r>
        <w:rPr>
          <w:color w:val="231F20"/>
        </w:rPr>
        <w:t>realizó</w:t>
      </w:r>
      <w:r>
        <w:rPr>
          <w:color w:val="231F20"/>
          <w:spacing w:val="-39"/>
        </w:rPr>
        <w:t> </w:t>
      </w:r>
      <w:r>
        <w:rPr>
          <w:color w:val="231F20"/>
        </w:rPr>
        <w:t>al</w:t>
      </w:r>
      <w:r>
        <w:rPr>
          <w:color w:val="231F20"/>
          <w:spacing w:val="-39"/>
        </w:rPr>
        <w:t> </w:t>
      </w:r>
      <w:r>
        <w:rPr>
          <w:color w:val="231F20"/>
        </w:rPr>
        <w:t>trasluz</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historia</w:t>
      </w:r>
      <w:r>
        <w:rPr>
          <w:color w:val="231F20"/>
          <w:spacing w:val="-39"/>
        </w:rPr>
        <w:t> </w:t>
      </w:r>
      <w:r>
        <w:rPr>
          <w:color w:val="231F20"/>
        </w:rPr>
        <w:t>y</w:t>
      </w:r>
      <w:r>
        <w:rPr>
          <w:color w:val="231F20"/>
          <w:spacing w:val="-39"/>
        </w:rPr>
        <w:t> </w:t>
      </w:r>
      <w:r>
        <w:rPr>
          <w:color w:val="231F20"/>
        </w:rPr>
        <w:t>de </w:t>
      </w:r>
      <w:r>
        <w:rPr>
          <w:color w:val="231F20"/>
          <w:w w:val="95"/>
        </w:rPr>
        <w:t>la</w:t>
      </w:r>
      <w:r>
        <w:rPr>
          <w:color w:val="231F20"/>
          <w:spacing w:val="-18"/>
          <w:w w:val="95"/>
        </w:rPr>
        <w:t> </w:t>
      </w:r>
      <w:r>
        <w:rPr>
          <w:color w:val="231F20"/>
          <w:w w:val="95"/>
        </w:rPr>
        <w:t>comunicación:</w:t>
      </w:r>
      <w:r>
        <w:rPr>
          <w:color w:val="231F20"/>
          <w:spacing w:val="-18"/>
          <w:w w:val="95"/>
        </w:rPr>
        <w:t> </w:t>
      </w:r>
      <w:r>
        <w:rPr>
          <w:color w:val="231F20"/>
          <w:w w:val="95"/>
        </w:rPr>
        <w:t>la</w:t>
      </w:r>
      <w:r>
        <w:rPr>
          <w:color w:val="231F20"/>
          <w:spacing w:val="-18"/>
          <w:w w:val="95"/>
        </w:rPr>
        <w:t> </w:t>
      </w:r>
      <w:r>
        <w:rPr>
          <w:color w:val="231F20"/>
          <w:w w:val="95"/>
        </w:rPr>
        <w:t>historia</w:t>
      </w:r>
      <w:r>
        <w:rPr>
          <w:color w:val="231F20"/>
          <w:spacing w:val="-18"/>
          <w:w w:val="95"/>
        </w:rPr>
        <w:t> </w:t>
      </w:r>
      <w:r>
        <w:rPr>
          <w:color w:val="231F20"/>
          <w:w w:val="95"/>
        </w:rPr>
        <w:t>de</w:t>
      </w:r>
      <w:r>
        <w:rPr>
          <w:color w:val="231F20"/>
          <w:spacing w:val="-18"/>
          <w:w w:val="95"/>
        </w:rPr>
        <w:t> </w:t>
      </w:r>
      <w:r>
        <w:rPr>
          <w:color w:val="231F20"/>
          <w:w w:val="95"/>
        </w:rPr>
        <w:t>una</w:t>
      </w:r>
      <w:r>
        <w:rPr>
          <w:color w:val="231F20"/>
          <w:spacing w:val="-18"/>
          <w:w w:val="95"/>
        </w:rPr>
        <w:t> </w:t>
      </w:r>
      <w:r>
        <w:rPr>
          <w:color w:val="231F20"/>
          <w:w w:val="95"/>
        </w:rPr>
        <w:t>comunidad</w:t>
      </w:r>
      <w:r>
        <w:rPr>
          <w:color w:val="231F20"/>
          <w:spacing w:val="-18"/>
          <w:w w:val="95"/>
        </w:rPr>
        <w:t> </w:t>
      </w:r>
      <w:r>
        <w:rPr>
          <w:color w:val="231F20"/>
          <w:w w:val="95"/>
        </w:rPr>
        <w:t>indígena</w:t>
      </w:r>
      <w:r>
        <w:rPr>
          <w:color w:val="231F20"/>
          <w:spacing w:val="-18"/>
          <w:w w:val="95"/>
        </w:rPr>
        <w:t> </w:t>
      </w:r>
      <w:r>
        <w:rPr>
          <w:color w:val="231F20"/>
          <w:w w:val="95"/>
        </w:rPr>
        <w:t>mazahua</w:t>
      </w:r>
      <w:r>
        <w:rPr>
          <w:color w:val="231F20"/>
          <w:spacing w:val="-18"/>
          <w:w w:val="95"/>
        </w:rPr>
        <w:t> </w:t>
      </w:r>
      <w:r>
        <w:rPr>
          <w:color w:val="231F20"/>
          <w:w w:val="95"/>
        </w:rPr>
        <w:t>y</w:t>
      </w:r>
      <w:r>
        <w:rPr>
          <w:color w:val="231F20"/>
          <w:spacing w:val="-18"/>
          <w:w w:val="95"/>
        </w:rPr>
        <w:t> </w:t>
      </w:r>
      <w:r>
        <w:rPr>
          <w:color w:val="231F20"/>
          <w:w w:val="95"/>
        </w:rPr>
        <w:t>su</w:t>
      </w:r>
      <w:r>
        <w:rPr>
          <w:color w:val="231F20"/>
          <w:spacing w:val="-18"/>
          <w:w w:val="95"/>
        </w:rPr>
        <w:t> </w:t>
      </w:r>
      <w:r>
        <w:rPr>
          <w:color w:val="231F20"/>
          <w:w w:val="95"/>
        </w:rPr>
        <w:t>re- lación</w:t>
      </w:r>
      <w:r>
        <w:rPr>
          <w:color w:val="231F20"/>
          <w:spacing w:val="-24"/>
          <w:w w:val="95"/>
        </w:rPr>
        <w:t> </w:t>
      </w:r>
      <w:r>
        <w:rPr>
          <w:color w:val="231F20"/>
          <w:w w:val="95"/>
        </w:rPr>
        <w:t>con</w:t>
      </w:r>
      <w:r>
        <w:rPr>
          <w:color w:val="231F20"/>
          <w:spacing w:val="-24"/>
          <w:w w:val="95"/>
        </w:rPr>
        <w:t> </w:t>
      </w:r>
      <w:r>
        <w:rPr>
          <w:color w:val="231F20"/>
          <w:w w:val="95"/>
        </w:rPr>
        <w:t>la</w:t>
      </w:r>
      <w:r>
        <w:rPr>
          <w:color w:val="231F20"/>
          <w:spacing w:val="-24"/>
          <w:w w:val="95"/>
        </w:rPr>
        <w:t> </w:t>
      </w:r>
      <w:r>
        <w:rPr>
          <w:color w:val="231F20"/>
          <w:w w:val="95"/>
        </w:rPr>
        <w:t>electricidad,</w:t>
      </w:r>
      <w:r>
        <w:rPr>
          <w:color w:val="231F20"/>
          <w:spacing w:val="-24"/>
          <w:w w:val="95"/>
        </w:rPr>
        <w:t> </w:t>
      </w:r>
      <w:r>
        <w:rPr>
          <w:color w:val="231F20"/>
          <w:w w:val="95"/>
        </w:rPr>
        <w:t>los</w:t>
      </w:r>
      <w:r>
        <w:rPr>
          <w:color w:val="231F20"/>
          <w:spacing w:val="-24"/>
          <w:w w:val="95"/>
        </w:rPr>
        <w:t> </w:t>
      </w:r>
      <w:r>
        <w:rPr>
          <w:color w:val="231F20"/>
          <w:w w:val="95"/>
        </w:rPr>
        <w:t>medios</w:t>
      </w:r>
      <w:r>
        <w:rPr>
          <w:color w:val="231F20"/>
          <w:spacing w:val="-24"/>
          <w:w w:val="95"/>
        </w:rPr>
        <w:t> </w:t>
      </w:r>
      <w:r>
        <w:rPr>
          <w:color w:val="231F20"/>
          <w:w w:val="95"/>
        </w:rPr>
        <w:t>y</w:t>
      </w:r>
      <w:r>
        <w:rPr>
          <w:color w:val="231F20"/>
          <w:spacing w:val="-24"/>
          <w:w w:val="95"/>
        </w:rPr>
        <w:t> </w:t>
      </w:r>
      <w:r>
        <w:rPr>
          <w:color w:val="231F20"/>
          <w:w w:val="95"/>
        </w:rPr>
        <w:t>tecnologías</w:t>
      </w:r>
      <w:r>
        <w:rPr>
          <w:color w:val="231F20"/>
          <w:spacing w:val="-24"/>
          <w:w w:val="95"/>
        </w:rPr>
        <w:t> </w:t>
      </w:r>
      <w:r>
        <w:rPr>
          <w:color w:val="231F20"/>
          <w:w w:val="95"/>
        </w:rPr>
        <w:t>de</w:t>
      </w:r>
      <w:r>
        <w:rPr>
          <w:color w:val="231F20"/>
          <w:spacing w:val="-24"/>
          <w:w w:val="95"/>
        </w:rPr>
        <w:t> </w:t>
      </w:r>
      <w:r>
        <w:rPr>
          <w:color w:val="231F20"/>
          <w:w w:val="95"/>
        </w:rPr>
        <w:t>comunicación</w:t>
      </w:r>
      <w:r>
        <w:rPr>
          <w:color w:val="231F20"/>
          <w:spacing w:val="-24"/>
          <w:w w:val="95"/>
        </w:rPr>
        <w:t> </w:t>
      </w:r>
      <w:r>
        <w:rPr>
          <w:color w:val="231F20"/>
          <w:w w:val="95"/>
        </w:rPr>
        <w:t>y</w:t>
      </w:r>
      <w:r>
        <w:rPr>
          <w:color w:val="231F20"/>
          <w:spacing w:val="-24"/>
          <w:w w:val="95"/>
        </w:rPr>
        <w:t> </w:t>
      </w:r>
      <w:r>
        <w:rPr>
          <w:color w:val="231F20"/>
          <w:w w:val="95"/>
        </w:rPr>
        <w:t>sus propios</w:t>
      </w:r>
      <w:r>
        <w:rPr>
          <w:color w:val="231F20"/>
          <w:spacing w:val="-15"/>
          <w:w w:val="95"/>
        </w:rPr>
        <w:t> </w:t>
      </w:r>
      <w:r>
        <w:rPr>
          <w:color w:val="231F20"/>
          <w:w w:val="95"/>
        </w:rPr>
        <w:t>medios</w:t>
      </w:r>
      <w:r>
        <w:rPr>
          <w:color w:val="231F20"/>
          <w:spacing w:val="-15"/>
          <w:w w:val="95"/>
        </w:rPr>
        <w:t> </w:t>
      </w:r>
      <w:r>
        <w:rPr>
          <w:color w:val="231F20"/>
          <w:w w:val="95"/>
        </w:rPr>
        <w:t>locales</w:t>
      </w:r>
      <w:r>
        <w:rPr>
          <w:color w:val="231F20"/>
          <w:spacing w:val="-15"/>
          <w:w w:val="95"/>
        </w:rPr>
        <w:t> </w:t>
      </w:r>
      <w:r>
        <w:rPr>
          <w:color w:val="231F20"/>
          <w:w w:val="95"/>
        </w:rPr>
        <w:t>de</w:t>
      </w:r>
      <w:r>
        <w:rPr>
          <w:color w:val="231F20"/>
          <w:spacing w:val="-15"/>
          <w:w w:val="95"/>
        </w:rPr>
        <w:t> </w:t>
      </w:r>
      <w:r>
        <w:rPr>
          <w:color w:val="231F20"/>
          <w:w w:val="95"/>
        </w:rPr>
        <w:t>comunicación</w:t>
      </w:r>
      <w:r>
        <w:rPr>
          <w:color w:val="231F20"/>
          <w:spacing w:val="-15"/>
          <w:w w:val="95"/>
        </w:rPr>
        <w:t> </w:t>
      </w:r>
      <w:r>
        <w:rPr>
          <w:color w:val="231F20"/>
          <w:w w:val="95"/>
        </w:rPr>
        <w:t>testimoniada</w:t>
      </w:r>
      <w:r>
        <w:rPr>
          <w:color w:val="231F20"/>
          <w:spacing w:val="-15"/>
          <w:w w:val="95"/>
        </w:rPr>
        <w:t> </w:t>
      </w:r>
      <w:r>
        <w:rPr>
          <w:color w:val="231F20"/>
          <w:w w:val="95"/>
        </w:rPr>
        <w:t>por</w:t>
      </w:r>
      <w:r>
        <w:rPr>
          <w:color w:val="231F20"/>
          <w:spacing w:val="-15"/>
          <w:w w:val="95"/>
        </w:rPr>
        <w:t> </w:t>
      </w:r>
      <w:r>
        <w:rPr>
          <w:color w:val="231F20"/>
          <w:w w:val="95"/>
        </w:rPr>
        <w:t>sus</w:t>
      </w:r>
      <w:r>
        <w:rPr>
          <w:color w:val="231F20"/>
          <w:spacing w:val="-15"/>
          <w:w w:val="95"/>
        </w:rPr>
        <w:t> </w:t>
      </w:r>
      <w:r>
        <w:rPr>
          <w:color w:val="231F20"/>
          <w:w w:val="95"/>
        </w:rPr>
        <w:t>actores.</w:t>
      </w:r>
    </w:p>
    <w:p>
      <w:pPr>
        <w:pStyle w:val="BodyText"/>
        <w:spacing w:line="278" w:lineRule="auto" w:before="86"/>
        <w:ind w:left="110" w:right="108" w:firstLine="720"/>
        <w:jc w:val="right"/>
      </w:pPr>
      <w:r>
        <w:rPr>
          <w:color w:val="231F20"/>
        </w:rPr>
        <w:t>Al</w:t>
      </w:r>
      <w:r>
        <w:rPr>
          <w:color w:val="231F20"/>
          <w:spacing w:val="-27"/>
        </w:rPr>
        <w:t> </w:t>
      </w:r>
      <w:r>
        <w:rPr>
          <w:color w:val="231F20"/>
        </w:rPr>
        <w:t>llegar</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rPr>
        <w:t>comunidad,</w:t>
      </w:r>
      <w:r>
        <w:rPr>
          <w:color w:val="231F20"/>
          <w:spacing w:val="-27"/>
        </w:rPr>
        <w:t> </w:t>
      </w:r>
      <w:r>
        <w:rPr>
          <w:color w:val="231F20"/>
        </w:rPr>
        <w:t>la</w:t>
      </w:r>
      <w:r>
        <w:rPr>
          <w:color w:val="231F20"/>
          <w:spacing w:val="-27"/>
        </w:rPr>
        <w:t> </w:t>
      </w:r>
      <w:r>
        <w:rPr>
          <w:color w:val="231F20"/>
        </w:rPr>
        <w:t>experiencia</w:t>
      </w:r>
      <w:r>
        <w:rPr>
          <w:color w:val="231F20"/>
          <w:spacing w:val="-27"/>
        </w:rPr>
        <w:t> </w:t>
      </w:r>
      <w:r>
        <w:rPr>
          <w:color w:val="231F20"/>
        </w:rPr>
        <w:t>recayó</w:t>
      </w:r>
      <w:r>
        <w:rPr>
          <w:color w:val="231F20"/>
          <w:spacing w:val="-27"/>
        </w:rPr>
        <w:t> </w:t>
      </w:r>
      <w:r>
        <w:rPr>
          <w:color w:val="231F20"/>
        </w:rPr>
        <w:t>más</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rol</w:t>
      </w:r>
      <w:r>
        <w:rPr>
          <w:color w:val="231F20"/>
          <w:spacing w:val="-27"/>
        </w:rPr>
        <w:t> </w:t>
      </w:r>
      <w:r>
        <w:rPr>
          <w:color w:val="231F20"/>
        </w:rPr>
        <w:t>de</w:t>
      </w:r>
      <w:r>
        <w:rPr>
          <w:color w:val="231F20"/>
          <w:w w:val="97"/>
        </w:rPr>
        <w:t> </w:t>
      </w:r>
      <w:r>
        <w:rPr>
          <w:i/>
          <w:color w:val="231F20"/>
          <w:w w:val="95"/>
        </w:rPr>
        <w:t>maestra</w:t>
      </w:r>
      <w:r>
        <w:rPr>
          <w:i/>
          <w:color w:val="231F20"/>
          <w:spacing w:val="-19"/>
          <w:w w:val="95"/>
        </w:rPr>
        <w:t> </w:t>
      </w:r>
      <w:r>
        <w:rPr>
          <w:color w:val="231F20"/>
          <w:w w:val="95"/>
        </w:rPr>
        <w:t>y</w:t>
      </w:r>
      <w:r>
        <w:rPr>
          <w:color w:val="231F20"/>
          <w:spacing w:val="-20"/>
          <w:w w:val="95"/>
        </w:rPr>
        <w:t> </w:t>
      </w:r>
      <w:r>
        <w:rPr>
          <w:color w:val="231F20"/>
          <w:w w:val="95"/>
        </w:rPr>
        <w:t>no</w:t>
      </w:r>
      <w:r>
        <w:rPr>
          <w:color w:val="231F20"/>
          <w:spacing w:val="-20"/>
          <w:w w:val="95"/>
        </w:rPr>
        <w:t> </w:t>
      </w:r>
      <w:r>
        <w:rPr>
          <w:color w:val="231F20"/>
          <w:w w:val="95"/>
        </w:rPr>
        <w:t>fue</w:t>
      </w:r>
      <w:r>
        <w:rPr>
          <w:color w:val="231F20"/>
          <w:spacing w:val="-20"/>
          <w:w w:val="95"/>
        </w:rPr>
        <w:t> </w:t>
      </w:r>
      <w:r>
        <w:rPr>
          <w:color w:val="231F20"/>
          <w:w w:val="95"/>
        </w:rPr>
        <w:t>fácil,</w:t>
      </w:r>
      <w:r>
        <w:rPr>
          <w:color w:val="231F20"/>
          <w:spacing w:val="-20"/>
          <w:w w:val="95"/>
        </w:rPr>
        <w:t> </w:t>
      </w:r>
      <w:r>
        <w:rPr>
          <w:color w:val="231F20"/>
          <w:w w:val="95"/>
        </w:rPr>
        <w:t>ya</w:t>
      </w:r>
      <w:r>
        <w:rPr>
          <w:color w:val="231F20"/>
          <w:spacing w:val="-20"/>
          <w:w w:val="95"/>
        </w:rPr>
        <w:t> </w:t>
      </w:r>
      <w:r>
        <w:rPr>
          <w:color w:val="231F20"/>
          <w:w w:val="95"/>
        </w:rPr>
        <w:t>que</w:t>
      </w:r>
      <w:r>
        <w:rPr>
          <w:color w:val="231F20"/>
          <w:spacing w:val="-20"/>
          <w:w w:val="95"/>
        </w:rPr>
        <w:t> </w:t>
      </w:r>
      <w:r>
        <w:rPr>
          <w:color w:val="231F20"/>
          <w:w w:val="95"/>
        </w:rPr>
        <w:t>muchas</w:t>
      </w:r>
      <w:r>
        <w:rPr>
          <w:color w:val="231F20"/>
          <w:spacing w:val="-20"/>
          <w:w w:val="95"/>
        </w:rPr>
        <w:t> </w:t>
      </w:r>
      <w:r>
        <w:rPr>
          <w:color w:val="231F20"/>
          <w:w w:val="95"/>
        </w:rPr>
        <w:t>de</w:t>
      </w:r>
      <w:r>
        <w:rPr>
          <w:color w:val="231F20"/>
          <w:spacing w:val="-20"/>
          <w:w w:val="95"/>
        </w:rPr>
        <w:t> </w:t>
      </w:r>
      <w:r>
        <w:rPr>
          <w:color w:val="231F20"/>
          <w:w w:val="95"/>
        </w:rPr>
        <w:t>las</w:t>
      </w:r>
      <w:r>
        <w:rPr>
          <w:color w:val="231F20"/>
          <w:spacing w:val="-20"/>
          <w:w w:val="95"/>
        </w:rPr>
        <w:t> </w:t>
      </w:r>
      <w:r>
        <w:rPr>
          <w:color w:val="231F20"/>
          <w:w w:val="95"/>
        </w:rPr>
        <w:t>personas</w:t>
      </w:r>
      <w:r>
        <w:rPr>
          <w:color w:val="231F20"/>
          <w:spacing w:val="-20"/>
          <w:w w:val="95"/>
        </w:rPr>
        <w:t> </w:t>
      </w:r>
      <w:r>
        <w:rPr>
          <w:color w:val="231F20"/>
          <w:w w:val="95"/>
        </w:rPr>
        <w:t>entrevistadas</w:t>
      </w:r>
      <w:r>
        <w:rPr>
          <w:color w:val="231F20"/>
          <w:spacing w:val="-20"/>
          <w:w w:val="95"/>
        </w:rPr>
        <w:t> </w:t>
      </w:r>
      <w:r>
        <w:rPr>
          <w:color w:val="231F20"/>
          <w:w w:val="95"/>
        </w:rPr>
        <w:t>tarda-</w:t>
      </w:r>
      <w:r>
        <w:rPr>
          <w:color w:val="231F20"/>
          <w:w w:val="85"/>
        </w:rPr>
        <w:t> </w:t>
      </w:r>
      <w:r>
        <w:rPr>
          <w:color w:val="231F20"/>
        </w:rPr>
        <w:t>ron</w:t>
      </w:r>
      <w:r>
        <w:rPr>
          <w:color w:val="231F20"/>
          <w:spacing w:val="-40"/>
        </w:rPr>
        <w:t> </w:t>
      </w:r>
      <w:r>
        <w:rPr>
          <w:color w:val="231F20"/>
        </w:rPr>
        <w:t>en</w:t>
      </w:r>
      <w:r>
        <w:rPr>
          <w:color w:val="231F20"/>
          <w:spacing w:val="-40"/>
        </w:rPr>
        <w:t> </w:t>
      </w:r>
      <w:r>
        <w:rPr>
          <w:color w:val="231F20"/>
        </w:rPr>
        <w:t>narrar</w:t>
      </w:r>
      <w:r>
        <w:rPr>
          <w:color w:val="231F20"/>
          <w:spacing w:val="-40"/>
        </w:rPr>
        <w:t> </w:t>
      </w:r>
      <w:r>
        <w:rPr>
          <w:color w:val="231F20"/>
        </w:rPr>
        <w:t>sus</w:t>
      </w:r>
      <w:r>
        <w:rPr>
          <w:color w:val="231F20"/>
          <w:spacing w:val="-40"/>
        </w:rPr>
        <w:t> </w:t>
      </w:r>
      <w:r>
        <w:rPr>
          <w:color w:val="231F20"/>
        </w:rPr>
        <w:t>vivencias;</w:t>
      </w:r>
      <w:r>
        <w:rPr>
          <w:color w:val="231F20"/>
          <w:spacing w:val="-40"/>
        </w:rPr>
        <w:t> </w:t>
      </w:r>
      <w:r>
        <w:rPr>
          <w:color w:val="231F20"/>
        </w:rPr>
        <w:t>había</w:t>
      </w:r>
      <w:r>
        <w:rPr>
          <w:color w:val="231F20"/>
          <w:spacing w:val="-40"/>
        </w:rPr>
        <w:t> </w:t>
      </w:r>
      <w:r>
        <w:rPr>
          <w:color w:val="231F20"/>
        </w:rPr>
        <w:t>recuerdos</w:t>
      </w:r>
      <w:r>
        <w:rPr>
          <w:color w:val="231F20"/>
          <w:spacing w:val="-40"/>
        </w:rPr>
        <w:t> </w:t>
      </w:r>
      <w:r>
        <w:rPr>
          <w:color w:val="231F20"/>
        </w:rPr>
        <w:t>amargos</w:t>
      </w:r>
      <w:r>
        <w:rPr>
          <w:color w:val="231F20"/>
          <w:spacing w:val="-40"/>
        </w:rPr>
        <w:t> </w:t>
      </w:r>
      <w:r>
        <w:rPr>
          <w:color w:val="231F20"/>
        </w:rPr>
        <w:t>de</w:t>
      </w:r>
      <w:r>
        <w:rPr>
          <w:color w:val="231F20"/>
          <w:spacing w:val="-40"/>
        </w:rPr>
        <w:t> </w:t>
      </w:r>
      <w:r>
        <w:rPr>
          <w:color w:val="231F20"/>
        </w:rPr>
        <w:t>despojo,</w:t>
      </w:r>
      <w:r>
        <w:rPr>
          <w:color w:val="231F20"/>
          <w:spacing w:val="-40"/>
        </w:rPr>
        <w:t> </w:t>
      </w:r>
      <w:r>
        <w:rPr>
          <w:color w:val="231F20"/>
        </w:rPr>
        <w:t>discri-</w:t>
      </w:r>
      <w:r>
        <w:rPr>
          <w:color w:val="231F20"/>
          <w:w w:val="85"/>
        </w:rPr>
        <w:t> </w:t>
      </w:r>
      <w:r>
        <w:rPr>
          <w:color w:val="231F20"/>
          <w:w w:val="95"/>
        </w:rPr>
        <w:t>minación</w:t>
      </w:r>
      <w:r>
        <w:rPr>
          <w:color w:val="231F20"/>
          <w:spacing w:val="-10"/>
          <w:w w:val="95"/>
        </w:rPr>
        <w:t> </w:t>
      </w:r>
      <w:r>
        <w:rPr>
          <w:color w:val="231F20"/>
          <w:w w:val="95"/>
        </w:rPr>
        <w:t>y</w:t>
      </w:r>
      <w:r>
        <w:rPr>
          <w:color w:val="231F20"/>
          <w:spacing w:val="-10"/>
          <w:w w:val="95"/>
        </w:rPr>
        <w:t> </w:t>
      </w:r>
      <w:r>
        <w:rPr>
          <w:color w:val="231F20"/>
          <w:w w:val="95"/>
        </w:rPr>
        <w:t>momentos</w:t>
      </w:r>
      <w:r>
        <w:rPr>
          <w:color w:val="231F20"/>
          <w:spacing w:val="-10"/>
          <w:w w:val="95"/>
        </w:rPr>
        <w:t> </w:t>
      </w:r>
      <w:r>
        <w:rPr>
          <w:color w:val="231F20"/>
          <w:w w:val="95"/>
        </w:rPr>
        <w:t>que,</w:t>
      </w:r>
      <w:r>
        <w:rPr>
          <w:color w:val="231F20"/>
          <w:spacing w:val="-10"/>
          <w:w w:val="95"/>
        </w:rPr>
        <w:t> </w:t>
      </w:r>
      <w:r>
        <w:rPr>
          <w:color w:val="231F20"/>
          <w:w w:val="95"/>
        </w:rPr>
        <w:t>parece,</w:t>
      </w:r>
      <w:r>
        <w:rPr>
          <w:color w:val="231F20"/>
          <w:spacing w:val="-10"/>
          <w:w w:val="95"/>
        </w:rPr>
        <w:t> </w:t>
      </w:r>
      <w:r>
        <w:rPr>
          <w:color w:val="231F20"/>
          <w:w w:val="95"/>
        </w:rPr>
        <w:t>no</w:t>
      </w:r>
      <w:r>
        <w:rPr>
          <w:color w:val="231F20"/>
          <w:spacing w:val="-10"/>
          <w:w w:val="95"/>
        </w:rPr>
        <w:t> </w:t>
      </w:r>
      <w:r>
        <w:rPr>
          <w:color w:val="231F20"/>
          <w:w w:val="95"/>
        </w:rPr>
        <w:t>querían</w:t>
      </w:r>
      <w:r>
        <w:rPr>
          <w:color w:val="231F20"/>
          <w:spacing w:val="-10"/>
          <w:w w:val="95"/>
        </w:rPr>
        <w:t> </w:t>
      </w:r>
      <w:r>
        <w:rPr>
          <w:color w:val="231F20"/>
          <w:w w:val="95"/>
        </w:rPr>
        <w:t>recordar,</w:t>
      </w:r>
      <w:r>
        <w:rPr>
          <w:color w:val="231F20"/>
          <w:spacing w:val="-10"/>
          <w:w w:val="95"/>
        </w:rPr>
        <w:t> </w:t>
      </w:r>
      <w:r>
        <w:rPr>
          <w:color w:val="231F20"/>
          <w:w w:val="95"/>
        </w:rPr>
        <w:t>aun</w:t>
      </w:r>
      <w:r>
        <w:rPr>
          <w:color w:val="231F20"/>
          <w:spacing w:val="-10"/>
          <w:w w:val="95"/>
        </w:rPr>
        <w:t> </w:t>
      </w:r>
      <w:r>
        <w:rPr>
          <w:color w:val="231F20"/>
          <w:w w:val="95"/>
        </w:rPr>
        <w:t>así,</w:t>
      </w:r>
      <w:r>
        <w:rPr>
          <w:color w:val="231F20"/>
          <w:spacing w:val="-10"/>
          <w:w w:val="95"/>
        </w:rPr>
        <w:t> </w:t>
      </w:r>
      <w:r>
        <w:rPr>
          <w:color w:val="231F20"/>
          <w:w w:val="95"/>
        </w:rPr>
        <w:t>después</w:t>
      </w:r>
      <w:r>
        <w:rPr>
          <w:color w:val="231F20"/>
          <w:w w:val="94"/>
        </w:rPr>
        <w:t> </w:t>
      </w:r>
      <w:r>
        <w:rPr>
          <w:color w:val="231F20"/>
          <w:w w:val="95"/>
        </w:rPr>
        <w:t>de</w:t>
      </w:r>
      <w:r>
        <w:rPr>
          <w:color w:val="231F20"/>
          <w:spacing w:val="-18"/>
          <w:w w:val="95"/>
        </w:rPr>
        <w:t> </w:t>
      </w:r>
      <w:r>
        <w:rPr>
          <w:color w:val="231F20"/>
          <w:w w:val="95"/>
        </w:rPr>
        <w:t>conocer</w:t>
      </w:r>
      <w:r>
        <w:rPr>
          <w:color w:val="231F20"/>
          <w:spacing w:val="-18"/>
          <w:w w:val="95"/>
        </w:rPr>
        <w:t> </w:t>
      </w:r>
      <w:r>
        <w:rPr>
          <w:color w:val="231F20"/>
          <w:w w:val="95"/>
        </w:rPr>
        <w:t>los</w:t>
      </w:r>
      <w:r>
        <w:rPr>
          <w:color w:val="231F20"/>
          <w:spacing w:val="-18"/>
          <w:w w:val="95"/>
        </w:rPr>
        <w:t> </w:t>
      </w:r>
      <w:r>
        <w:rPr>
          <w:color w:val="231F20"/>
          <w:w w:val="95"/>
        </w:rPr>
        <w:t>propósitos</w:t>
      </w:r>
      <w:r>
        <w:rPr>
          <w:color w:val="231F20"/>
          <w:spacing w:val="-18"/>
          <w:w w:val="95"/>
        </w:rPr>
        <w:t> </w:t>
      </w:r>
      <w:r>
        <w:rPr>
          <w:color w:val="231F20"/>
          <w:w w:val="95"/>
        </w:rPr>
        <w:t>de</w:t>
      </w:r>
      <w:r>
        <w:rPr>
          <w:color w:val="231F20"/>
          <w:spacing w:val="-18"/>
          <w:w w:val="95"/>
        </w:rPr>
        <w:t> </w:t>
      </w:r>
      <w:r>
        <w:rPr>
          <w:color w:val="231F20"/>
          <w:w w:val="95"/>
        </w:rPr>
        <w:t>este</w:t>
      </w:r>
      <w:r>
        <w:rPr>
          <w:color w:val="231F20"/>
          <w:spacing w:val="-18"/>
          <w:w w:val="95"/>
        </w:rPr>
        <w:t> </w:t>
      </w:r>
      <w:r>
        <w:rPr>
          <w:color w:val="231F20"/>
          <w:w w:val="95"/>
        </w:rPr>
        <w:t>trabajo,</w:t>
      </w:r>
      <w:r>
        <w:rPr>
          <w:color w:val="231F20"/>
          <w:spacing w:val="-18"/>
          <w:w w:val="95"/>
        </w:rPr>
        <w:t> </w:t>
      </w:r>
      <w:r>
        <w:rPr>
          <w:color w:val="231F20"/>
          <w:w w:val="95"/>
        </w:rPr>
        <w:t>fueron</w:t>
      </w:r>
      <w:r>
        <w:rPr>
          <w:color w:val="231F20"/>
          <w:spacing w:val="-18"/>
          <w:w w:val="95"/>
        </w:rPr>
        <w:t> </w:t>
      </w:r>
      <w:r>
        <w:rPr>
          <w:color w:val="231F20"/>
          <w:w w:val="95"/>
        </w:rPr>
        <w:t>generosas</w:t>
      </w:r>
      <w:r>
        <w:rPr>
          <w:color w:val="231F20"/>
          <w:spacing w:val="-18"/>
          <w:w w:val="95"/>
        </w:rPr>
        <w:t> </w:t>
      </w:r>
      <w:r>
        <w:rPr>
          <w:color w:val="231F20"/>
          <w:w w:val="95"/>
        </w:rPr>
        <w:t>en</w:t>
      </w:r>
      <w:r>
        <w:rPr>
          <w:color w:val="231F20"/>
          <w:spacing w:val="-18"/>
          <w:w w:val="95"/>
        </w:rPr>
        <w:t> </w:t>
      </w:r>
      <w:r>
        <w:rPr>
          <w:color w:val="231F20"/>
          <w:w w:val="95"/>
        </w:rPr>
        <w:t>sus</w:t>
      </w:r>
      <w:r>
        <w:rPr>
          <w:color w:val="231F20"/>
          <w:spacing w:val="-18"/>
          <w:w w:val="95"/>
        </w:rPr>
        <w:t> </w:t>
      </w:r>
      <w:r>
        <w:rPr>
          <w:color w:val="231F20"/>
          <w:w w:val="95"/>
        </w:rPr>
        <w:t>relatos.</w:t>
      </w:r>
      <w:r>
        <w:rPr>
          <w:color w:val="231F20"/>
          <w:w w:val="93"/>
        </w:rPr>
        <w:t> </w:t>
      </w:r>
      <w:r>
        <w:rPr>
          <w:color w:val="231F20"/>
          <w:w w:val="95"/>
        </w:rPr>
        <w:t>Se</w:t>
      </w:r>
      <w:r>
        <w:rPr>
          <w:color w:val="231F20"/>
          <w:spacing w:val="-13"/>
          <w:w w:val="95"/>
        </w:rPr>
        <w:t> </w:t>
      </w:r>
      <w:r>
        <w:rPr>
          <w:color w:val="231F20"/>
          <w:w w:val="95"/>
        </w:rPr>
        <w:t>grabaron</w:t>
      </w:r>
      <w:r>
        <w:rPr>
          <w:color w:val="231F20"/>
          <w:spacing w:val="-13"/>
          <w:w w:val="95"/>
        </w:rPr>
        <w:t> </w:t>
      </w:r>
      <w:r>
        <w:rPr>
          <w:color w:val="231F20"/>
          <w:w w:val="95"/>
        </w:rPr>
        <w:t>horas</w:t>
      </w:r>
      <w:r>
        <w:rPr>
          <w:color w:val="231F20"/>
          <w:spacing w:val="-13"/>
          <w:w w:val="95"/>
        </w:rPr>
        <w:t> </w:t>
      </w:r>
      <w:r>
        <w:rPr>
          <w:color w:val="231F20"/>
          <w:w w:val="95"/>
        </w:rPr>
        <w:t>de</w:t>
      </w:r>
      <w:r>
        <w:rPr>
          <w:color w:val="231F20"/>
          <w:spacing w:val="-13"/>
          <w:w w:val="95"/>
        </w:rPr>
        <w:t> </w:t>
      </w:r>
      <w:r>
        <w:rPr>
          <w:color w:val="231F20"/>
          <w:w w:val="95"/>
        </w:rPr>
        <w:t>testimonios</w:t>
      </w:r>
      <w:r>
        <w:rPr>
          <w:color w:val="231F20"/>
          <w:spacing w:val="-13"/>
          <w:w w:val="95"/>
        </w:rPr>
        <w:t> </w:t>
      </w:r>
      <w:r>
        <w:rPr>
          <w:color w:val="231F20"/>
          <w:w w:val="95"/>
        </w:rPr>
        <w:t>que</w:t>
      </w:r>
      <w:r>
        <w:rPr>
          <w:color w:val="231F20"/>
          <w:spacing w:val="-13"/>
          <w:w w:val="95"/>
        </w:rPr>
        <w:t> </w:t>
      </w:r>
      <w:r>
        <w:rPr>
          <w:color w:val="231F20"/>
          <w:w w:val="95"/>
        </w:rPr>
        <w:t>después</w:t>
      </w:r>
      <w:r>
        <w:rPr>
          <w:color w:val="231F20"/>
          <w:spacing w:val="-13"/>
          <w:w w:val="95"/>
        </w:rPr>
        <w:t> </w:t>
      </w:r>
      <w:r>
        <w:rPr>
          <w:color w:val="231F20"/>
          <w:w w:val="95"/>
        </w:rPr>
        <w:t>se</w:t>
      </w:r>
      <w:r>
        <w:rPr>
          <w:color w:val="231F20"/>
          <w:spacing w:val="-13"/>
          <w:w w:val="95"/>
        </w:rPr>
        <w:t> </w:t>
      </w:r>
      <w:r>
        <w:rPr>
          <w:color w:val="231F20"/>
          <w:w w:val="95"/>
        </w:rPr>
        <w:t>transformaron</w:t>
      </w:r>
      <w:r>
        <w:rPr>
          <w:color w:val="231F20"/>
          <w:spacing w:val="-13"/>
          <w:w w:val="95"/>
        </w:rPr>
        <w:t> </w:t>
      </w:r>
      <w:r>
        <w:rPr>
          <w:color w:val="231F20"/>
          <w:w w:val="95"/>
        </w:rPr>
        <w:t>en</w:t>
      </w:r>
      <w:r>
        <w:rPr>
          <w:color w:val="231F20"/>
          <w:spacing w:val="-13"/>
          <w:w w:val="95"/>
        </w:rPr>
        <w:t> </w:t>
      </w:r>
      <w:r>
        <w:rPr>
          <w:color w:val="231F20"/>
          <w:w w:val="95"/>
        </w:rPr>
        <w:t>citas.</w:t>
      </w:r>
    </w:p>
    <w:p>
      <w:pPr>
        <w:pStyle w:val="BodyText"/>
        <w:spacing w:line="278" w:lineRule="auto" w:before="86"/>
        <w:ind w:left="110" w:right="107" w:firstLine="566"/>
        <w:jc w:val="both"/>
      </w:pPr>
      <w:r>
        <w:rPr/>
        <w:t>La</w:t>
      </w:r>
      <w:r>
        <w:rPr>
          <w:spacing w:val="-20"/>
        </w:rPr>
        <w:t> </w:t>
      </w:r>
      <w:r>
        <w:rPr/>
        <w:t>convivencia</w:t>
      </w:r>
      <w:r>
        <w:rPr>
          <w:spacing w:val="-20"/>
        </w:rPr>
        <w:t> </w:t>
      </w:r>
      <w:r>
        <w:rPr/>
        <w:t>con</w:t>
      </w:r>
      <w:r>
        <w:rPr>
          <w:spacing w:val="-20"/>
        </w:rPr>
        <w:t> </w:t>
      </w:r>
      <w:r>
        <w:rPr/>
        <w:t>los</w:t>
      </w:r>
      <w:r>
        <w:rPr>
          <w:spacing w:val="-20"/>
        </w:rPr>
        <w:t> </w:t>
      </w:r>
      <w:r>
        <w:rPr/>
        <w:t>habitantes</w:t>
      </w:r>
      <w:r>
        <w:rPr>
          <w:spacing w:val="-20"/>
        </w:rPr>
        <w:t> </w:t>
      </w:r>
      <w:r>
        <w:rPr/>
        <w:t>de</w:t>
      </w:r>
      <w:r>
        <w:rPr>
          <w:spacing w:val="-20"/>
        </w:rPr>
        <w:t> </w:t>
      </w:r>
      <w:r>
        <w:rPr>
          <w:color w:val="231F20"/>
        </w:rPr>
        <w:t>sah</w:t>
      </w:r>
      <w:r>
        <w:rPr>
          <w:color w:val="231F20"/>
          <w:spacing w:val="-20"/>
        </w:rPr>
        <w:t> </w:t>
      </w:r>
      <w:r>
        <w:rPr/>
        <w:t>incitó</w:t>
      </w:r>
      <w:r>
        <w:rPr>
          <w:spacing w:val="-20"/>
        </w:rPr>
        <w:t> </w:t>
      </w:r>
      <w:r>
        <w:rPr/>
        <w:t>a</w:t>
      </w:r>
      <w:r>
        <w:rPr>
          <w:spacing w:val="-20"/>
        </w:rPr>
        <w:t> </w:t>
      </w:r>
      <w:r>
        <w:rPr/>
        <w:t>comer</w:t>
      </w:r>
      <w:r>
        <w:rPr>
          <w:spacing w:val="-20"/>
        </w:rPr>
        <w:t> </w:t>
      </w:r>
      <w:r>
        <w:rPr/>
        <w:t>tortillas recién</w:t>
      </w:r>
      <w:r>
        <w:rPr>
          <w:spacing w:val="-37"/>
        </w:rPr>
        <w:t> </w:t>
      </w:r>
      <w:r>
        <w:rPr/>
        <w:t>hechas</w:t>
      </w:r>
      <w:r>
        <w:rPr>
          <w:spacing w:val="-37"/>
        </w:rPr>
        <w:t> </w:t>
      </w:r>
      <w:r>
        <w:rPr/>
        <w:t>–con</w:t>
      </w:r>
      <w:r>
        <w:rPr>
          <w:spacing w:val="-37"/>
        </w:rPr>
        <w:t> </w:t>
      </w:r>
      <w:r>
        <w:rPr/>
        <w:t>maíz,</w:t>
      </w:r>
      <w:r>
        <w:rPr>
          <w:spacing w:val="-37"/>
        </w:rPr>
        <w:t> </w:t>
      </w:r>
      <w:r>
        <w:rPr/>
        <w:t>producto</w:t>
      </w:r>
      <w:r>
        <w:rPr>
          <w:spacing w:val="-37"/>
        </w:rPr>
        <w:t> </w:t>
      </w:r>
      <w:r>
        <w:rPr/>
        <w:t>de</w:t>
      </w:r>
      <w:r>
        <w:rPr>
          <w:spacing w:val="-37"/>
        </w:rPr>
        <w:t> </w:t>
      </w:r>
      <w:r>
        <w:rPr/>
        <w:t>sus</w:t>
      </w:r>
      <w:r>
        <w:rPr>
          <w:spacing w:val="-37"/>
        </w:rPr>
        <w:t> </w:t>
      </w:r>
      <w:r>
        <w:rPr/>
        <w:t>milpas–;</w:t>
      </w:r>
      <w:r>
        <w:rPr>
          <w:spacing w:val="-37"/>
        </w:rPr>
        <w:t> </w:t>
      </w:r>
      <w:r>
        <w:rPr/>
        <w:t>asistir</w:t>
      </w:r>
      <w:r>
        <w:rPr>
          <w:spacing w:val="-37"/>
        </w:rPr>
        <w:t> </w:t>
      </w:r>
      <w:r>
        <w:rPr/>
        <w:t>a</w:t>
      </w:r>
      <w:r>
        <w:rPr>
          <w:spacing w:val="-37"/>
        </w:rPr>
        <w:t> </w:t>
      </w:r>
      <w:r>
        <w:rPr/>
        <w:t>un</w:t>
      </w:r>
      <w:r>
        <w:rPr>
          <w:spacing w:val="-37"/>
        </w:rPr>
        <w:t> </w:t>
      </w:r>
      <w:r>
        <w:rPr/>
        <w:t>bautizo;</w:t>
      </w:r>
      <w:r>
        <w:rPr>
          <w:spacing w:val="-37"/>
        </w:rPr>
        <w:t> </w:t>
      </w:r>
      <w:r>
        <w:rPr/>
        <w:t>a </w:t>
      </w:r>
      <w:r>
        <w:rPr>
          <w:w w:val="95"/>
        </w:rPr>
        <w:t>la</w:t>
      </w:r>
      <w:r>
        <w:rPr>
          <w:spacing w:val="-30"/>
          <w:w w:val="95"/>
        </w:rPr>
        <w:t> </w:t>
      </w:r>
      <w:r>
        <w:rPr>
          <w:w w:val="95"/>
        </w:rPr>
        <w:t>misa</w:t>
      </w:r>
      <w:r>
        <w:rPr>
          <w:spacing w:val="-30"/>
          <w:w w:val="95"/>
        </w:rPr>
        <w:t> </w:t>
      </w:r>
      <w:r>
        <w:rPr>
          <w:w w:val="95"/>
        </w:rPr>
        <w:t>en</w:t>
      </w:r>
      <w:r>
        <w:rPr>
          <w:spacing w:val="-30"/>
          <w:w w:val="95"/>
        </w:rPr>
        <w:t> </w:t>
      </w:r>
      <w:r>
        <w:rPr>
          <w:w w:val="95"/>
        </w:rPr>
        <w:t>la</w:t>
      </w:r>
      <w:r>
        <w:rPr>
          <w:spacing w:val="-30"/>
          <w:w w:val="95"/>
        </w:rPr>
        <w:t> </w:t>
      </w:r>
      <w:r>
        <w:rPr>
          <w:w w:val="95"/>
        </w:rPr>
        <w:t>iglesia</w:t>
      </w:r>
      <w:r>
        <w:rPr>
          <w:spacing w:val="-30"/>
          <w:w w:val="95"/>
        </w:rPr>
        <w:t> </w:t>
      </w:r>
      <w:r>
        <w:rPr>
          <w:w w:val="95"/>
        </w:rPr>
        <w:t>remodelada;</w:t>
      </w:r>
      <w:r>
        <w:rPr>
          <w:spacing w:val="-30"/>
          <w:w w:val="95"/>
        </w:rPr>
        <w:t> </w:t>
      </w:r>
      <w:r>
        <w:rPr>
          <w:w w:val="95"/>
        </w:rPr>
        <w:t>a</w:t>
      </w:r>
      <w:r>
        <w:rPr>
          <w:spacing w:val="-30"/>
          <w:w w:val="95"/>
        </w:rPr>
        <w:t> </w:t>
      </w:r>
      <w:r>
        <w:rPr>
          <w:w w:val="95"/>
        </w:rPr>
        <w:t>participar</w:t>
      </w:r>
      <w:r>
        <w:rPr>
          <w:spacing w:val="-30"/>
          <w:w w:val="95"/>
        </w:rPr>
        <w:t> </w:t>
      </w:r>
      <w:r>
        <w:rPr>
          <w:w w:val="95"/>
        </w:rPr>
        <w:t>en</w:t>
      </w:r>
      <w:r>
        <w:rPr>
          <w:spacing w:val="-30"/>
          <w:w w:val="95"/>
        </w:rPr>
        <w:t> </w:t>
      </w:r>
      <w:r>
        <w:rPr>
          <w:w w:val="95"/>
        </w:rPr>
        <w:t>la</w:t>
      </w:r>
      <w:r>
        <w:rPr>
          <w:spacing w:val="-30"/>
          <w:w w:val="95"/>
        </w:rPr>
        <w:t> </w:t>
      </w:r>
      <w:r>
        <w:rPr>
          <w:w w:val="95"/>
        </w:rPr>
        <w:t>celebración</w:t>
      </w:r>
      <w:r>
        <w:rPr>
          <w:spacing w:val="-30"/>
          <w:w w:val="95"/>
        </w:rPr>
        <w:t> </w:t>
      </w:r>
      <w:r>
        <w:rPr>
          <w:w w:val="95"/>
        </w:rPr>
        <w:t>de</w:t>
      </w:r>
      <w:r>
        <w:rPr>
          <w:spacing w:val="-30"/>
          <w:w w:val="95"/>
        </w:rPr>
        <w:t> </w:t>
      </w:r>
      <w:r>
        <w:rPr>
          <w:w w:val="95"/>
        </w:rPr>
        <w:t>las</w:t>
      </w:r>
      <w:r>
        <w:rPr>
          <w:spacing w:val="-30"/>
          <w:w w:val="95"/>
        </w:rPr>
        <w:t> </w:t>
      </w:r>
      <w:r>
        <w:rPr>
          <w:w w:val="95"/>
        </w:rPr>
        <w:t>fiestas </w:t>
      </w:r>
      <w:r>
        <w:rPr/>
        <w:t>del</w:t>
      </w:r>
      <w:r>
        <w:rPr>
          <w:spacing w:val="-18"/>
        </w:rPr>
        <w:t> </w:t>
      </w:r>
      <w:r>
        <w:rPr/>
        <w:t>santo</w:t>
      </w:r>
      <w:r>
        <w:rPr>
          <w:spacing w:val="-18"/>
        </w:rPr>
        <w:t> </w:t>
      </w:r>
      <w:r>
        <w:rPr/>
        <w:t>patrono,</w:t>
      </w:r>
      <w:r>
        <w:rPr>
          <w:spacing w:val="-18"/>
        </w:rPr>
        <w:t> </w:t>
      </w:r>
      <w:r>
        <w:rPr/>
        <w:t>San</w:t>
      </w:r>
      <w:r>
        <w:rPr>
          <w:spacing w:val="-18"/>
        </w:rPr>
        <w:t> </w:t>
      </w:r>
      <w:r>
        <w:rPr/>
        <w:t>Antonio</w:t>
      </w:r>
      <w:r>
        <w:rPr>
          <w:spacing w:val="-18"/>
        </w:rPr>
        <w:t> </w:t>
      </w:r>
      <w:r>
        <w:rPr/>
        <w:t>de</w:t>
      </w:r>
      <w:r>
        <w:rPr>
          <w:spacing w:val="-18"/>
        </w:rPr>
        <w:t> </w:t>
      </w:r>
      <w:r>
        <w:rPr/>
        <w:t>Padua,</w:t>
      </w:r>
      <w:r>
        <w:rPr>
          <w:spacing w:val="-18"/>
        </w:rPr>
        <w:t> </w:t>
      </w:r>
      <w:r>
        <w:rPr/>
        <w:t>entre</w:t>
      </w:r>
      <w:r>
        <w:rPr>
          <w:spacing w:val="-18"/>
        </w:rPr>
        <w:t> </w:t>
      </w:r>
      <w:r>
        <w:rPr/>
        <w:t>otras</w:t>
      </w:r>
      <w:r>
        <w:rPr>
          <w:spacing w:val="-18"/>
        </w:rPr>
        <w:t> </w:t>
      </w:r>
      <w:r>
        <w:rPr/>
        <w:t>cosas.</w:t>
      </w:r>
      <w:r>
        <w:rPr>
          <w:spacing w:val="-18"/>
        </w:rPr>
        <w:t> </w:t>
      </w:r>
      <w:r>
        <w:rPr/>
        <w:t>El</w:t>
      </w:r>
      <w:r>
        <w:rPr>
          <w:spacing w:val="-18"/>
        </w:rPr>
        <w:t> </w:t>
      </w:r>
      <w:r>
        <w:rPr/>
        <w:t>cambio de</w:t>
      </w:r>
      <w:r>
        <w:rPr>
          <w:spacing w:val="-29"/>
        </w:rPr>
        <w:t> </w:t>
      </w:r>
      <w:r>
        <w:rPr/>
        <w:t>mayordomías</w:t>
      </w:r>
      <w:r>
        <w:rPr>
          <w:spacing w:val="-29"/>
        </w:rPr>
        <w:t> </w:t>
      </w:r>
      <w:r>
        <w:rPr/>
        <w:t>(diciembre</w:t>
      </w:r>
      <w:r>
        <w:rPr>
          <w:spacing w:val="-29"/>
        </w:rPr>
        <w:t> </w:t>
      </w:r>
      <w:r>
        <w:rPr/>
        <w:t>de</w:t>
      </w:r>
      <w:r>
        <w:rPr>
          <w:spacing w:val="-29"/>
        </w:rPr>
        <w:t> </w:t>
      </w:r>
      <w:r>
        <w:rPr/>
        <w:t>2012)</w:t>
      </w:r>
      <w:r>
        <w:rPr>
          <w:spacing w:val="-29"/>
        </w:rPr>
        <w:t> </w:t>
      </w:r>
      <w:r>
        <w:rPr/>
        <w:t>fue</w:t>
      </w:r>
      <w:r>
        <w:rPr>
          <w:spacing w:val="-29"/>
        </w:rPr>
        <w:t> </w:t>
      </w:r>
      <w:r>
        <w:rPr/>
        <w:t>el</w:t>
      </w:r>
      <w:r>
        <w:rPr>
          <w:spacing w:val="-29"/>
        </w:rPr>
        <w:t> </w:t>
      </w:r>
      <w:r>
        <w:rPr/>
        <w:t>último</w:t>
      </w:r>
      <w:r>
        <w:rPr>
          <w:spacing w:val="-29"/>
        </w:rPr>
        <w:t> </w:t>
      </w:r>
      <w:r>
        <w:rPr/>
        <w:t>evento</w:t>
      </w:r>
      <w:r>
        <w:rPr>
          <w:spacing w:val="-29"/>
        </w:rPr>
        <w:t> </w:t>
      </w:r>
      <w:r>
        <w:rPr/>
        <w:t>en</w:t>
      </w:r>
      <w:r>
        <w:rPr>
          <w:spacing w:val="-29"/>
        </w:rPr>
        <w:t> </w:t>
      </w:r>
      <w:r>
        <w:rPr/>
        <w:t>el</w:t>
      </w:r>
      <w:r>
        <w:rPr>
          <w:spacing w:val="-29"/>
        </w:rPr>
        <w:t> </w:t>
      </w:r>
      <w:r>
        <w:rPr/>
        <w:t>cual</w:t>
      </w:r>
      <w:r>
        <w:rPr>
          <w:spacing w:val="-29"/>
        </w:rPr>
        <w:t> </w:t>
      </w:r>
      <w:r>
        <w:rPr/>
        <w:t>no </w:t>
      </w:r>
      <w:r>
        <w:rPr>
          <w:w w:val="95"/>
        </w:rPr>
        <w:t>pude</w:t>
      </w:r>
      <w:r>
        <w:rPr>
          <w:spacing w:val="-10"/>
          <w:w w:val="95"/>
        </w:rPr>
        <w:t> </w:t>
      </w:r>
      <w:r>
        <w:rPr>
          <w:w w:val="95"/>
        </w:rPr>
        <w:t>participar</w:t>
      </w:r>
      <w:r>
        <w:rPr>
          <w:spacing w:val="-10"/>
          <w:w w:val="95"/>
        </w:rPr>
        <w:t> </w:t>
      </w:r>
      <w:r>
        <w:rPr>
          <w:w w:val="95"/>
        </w:rPr>
        <w:t>porque</w:t>
      </w:r>
      <w:r>
        <w:rPr>
          <w:spacing w:val="-10"/>
          <w:w w:val="95"/>
        </w:rPr>
        <w:t> </w:t>
      </w:r>
      <w:r>
        <w:rPr>
          <w:w w:val="95"/>
        </w:rPr>
        <w:t>es</w:t>
      </w:r>
      <w:r>
        <w:rPr>
          <w:spacing w:val="-10"/>
          <w:w w:val="95"/>
        </w:rPr>
        <w:t> </w:t>
      </w:r>
      <w:r>
        <w:rPr>
          <w:w w:val="95"/>
        </w:rPr>
        <w:t>únicamente</w:t>
      </w:r>
      <w:r>
        <w:rPr>
          <w:spacing w:val="-10"/>
          <w:w w:val="95"/>
        </w:rPr>
        <w:t> </w:t>
      </w:r>
      <w:r>
        <w:rPr>
          <w:w w:val="95"/>
        </w:rPr>
        <w:t>comunitario,</w:t>
      </w:r>
      <w:r>
        <w:rPr>
          <w:spacing w:val="-10"/>
          <w:w w:val="95"/>
        </w:rPr>
        <w:t> </w:t>
      </w:r>
      <w:r>
        <w:rPr>
          <w:w w:val="95"/>
        </w:rPr>
        <w:t>pero</w:t>
      </w:r>
      <w:r>
        <w:rPr>
          <w:spacing w:val="-10"/>
          <w:w w:val="95"/>
        </w:rPr>
        <w:t> </w:t>
      </w:r>
      <w:r>
        <w:rPr>
          <w:w w:val="95"/>
        </w:rPr>
        <w:t>se</w:t>
      </w:r>
      <w:r>
        <w:rPr>
          <w:spacing w:val="-10"/>
          <w:w w:val="95"/>
        </w:rPr>
        <w:t> </w:t>
      </w:r>
      <w:r>
        <w:rPr>
          <w:w w:val="95"/>
        </w:rPr>
        <w:t>me</w:t>
      </w:r>
      <w:r>
        <w:rPr>
          <w:spacing w:val="-10"/>
          <w:w w:val="95"/>
        </w:rPr>
        <w:t> </w:t>
      </w:r>
      <w:r>
        <w:rPr>
          <w:w w:val="95"/>
        </w:rPr>
        <w:t>informó.</w:t>
      </w:r>
    </w:p>
    <w:p>
      <w:pPr>
        <w:pStyle w:val="BodyText"/>
        <w:spacing w:line="278" w:lineRule="auto" w:before="86"/>
        <w:ind w:left="110" w:right="107" w:firstLine="566"/>
        <w:jc w:val="both"/>
      </w:pPr>
      <w:r>
        <w:rPr>
          <w:color w:val="231F20"/>
        </w:rPr>
        <w:t>La</w:t>
      </w:r>
      <w:r>
        <w:rPr>
          <w:color w:val="231F20"/>
          <w:spacing w:val="-10"/>
        </w:rPr>
        <w:t> </w:t>
      </w:r>
      <w:r>
        <w:rPr>
          <w:color w:val="231F20"/>
        </w:rPr>
        <w:t>cantidad</w:t>
      </w:r>
      <w:r>
        <w:rPr>
          <w:color w:val="231F20"/>
          <w:spacing w:val="-10"/>
        </w:rPr>
        <w:t> </w:t>
      </w:r>
      <w:r>
        <w:rPr>
          <w:color w:val="231F20"/>
        </w:rPr>
        <w:t>de</w:t>
      </w:r>
      <w:r>
        <w:rPr>
          <w:color w:val="231F20"/>
          <w:spacing w:val="-10"/>
        </w:rPr>
        <w:t> </w:t>
      </w:r>
      <w:r>
        <w:rPr>
          <w:color w:val="231F20"/>
        </w:rPr>
        <w:t>horas</w:t>
      </w:r>
      <w:r>
        <w:rPr>
          <w:color w:val="231F20"/>
          <w:spacing w:val="-10"/>
        </w:rPr>
        <w:t> </w:t>
      </w:r>
      <w:r>
        <w:rPr>
          <w:color w:val="231F20"/>
        </w:rPr>
        <w:t>invertidas</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transporte</w:t>
      </w:r>
      <w:r>
        <w:rPr>
          <w:color w:val="231F20"/>
          <w:spacing w:val="-10"/>
        </w:rPr>
        <w:t> </w:t>
      </w:r>
      <w:r>
        <w:rPr>
          <w:color w:val="231F20"/>
        </w:rPr>
        <w:t>hacía</w:t>
      </w:r>
      <w:r>
        <w:rPr>
          <w:color w:val="231F20"/>
          <w:spacing w:val="-10"/>
        </w:rPr>
        <w:t> </w:t>
      </w:r>
      <w:r>
        <w:rPr>
          <w:color w:val="231F20"/>
        </w:rPr>
        <w:t>–por</w:t>
      </w:r>
      <w:r>
        <w:rPr>
          <w:color w:val="231F20"/>
          <w:spacing w:val="-10"/>
        </w:rPr>
        <w:t> </w:t>
      </w:r>
      <w:r>
        <w:rPr>
          <w:color w:val="231F20"/>
        </w:rPr>
        <w:t>mo- </w:t>
      </w:r>
      <w:r>
        <w:rPr>
          <w:color w:val="231F20"/>
          <w:w w:val="95"/>
        </w:rPr>
        <w:t>mentos–</w:t>
      </w:r>
      <w:r>
        <w:rPr>
          <w:color w:val="231F20"/>
          <w:spacing w:val="-20"/>
          <w:w w:val="95"/>
        </w:rPr>
        <w:t> </w:t>
      </w:r>
      <w:r>
        <w:rPr>
          <w:color w:val="231F20"/>
          <w:w w:val="95"/>
        </w:rPr>
        <w:t>difícil</w:t>
      </w:r>
      <w:r>
        <w:rPr>
          <w:color w:val="231F20"/>
          <w:spacing w:val="-20"/>
          <w:w w:val="95"/>
        </w:rPr>
        <w:t> </w:t>
      </w:r>
      <w:r>
        <w:rPr>
          <w:color w:val="231F20"/>
          <w:w w:val="95"/>
        </w:rPr>
        <w:t>el</w:t>
      </w:r>
      <w:r>
        <w:rPr>
          <w:color w:val="231F20"/>
          <w:spacing w:val="-20"/>
          <w:w w:val="95"/>
        </w:rPr>
        <w:t> </w:t>
      </w:r>
      <w:r>
        <w:rPr>
          <w:color w:val="231F20"/>
          <w:w w:val="95"/>
        </w:rPr>
        <w:t>trabajo,</w:t>
      </w:r>
      <w:r>
        <w:rPr>
          <w:color w:val="231F20"/>
          <w:spacing w:val="-20"/>
          <w:w w:val="95"/>
        </w:rPr>
        <w:t> </w:t>
      </w:r>
      <w:r>
        <w:rPr>
          <w:color w:val="231F20"/>
          <w:w w:val="95"/>
        </w:rPr>
        <w:t>pero</w:t>
      </w:r>
      <w:r>
        <w:rPr>
          <w:color w:val="231F20"/>
          <w:spacing w:val="-20"/>
          <w:w w:val="95"/>
        </w:rPr>
        <w:t> </w:t>
      </w:r>
      <w:r>
        <w:rPr>
          <w:color w:val="231F20"/>
          <w:w w:val="95"/>
        </w:rPr>
        <w:t>extraordinariamente</w:t>
      </w:r>
      <w:r>
        <w:rPr>
          <w:color w:val="231F20"/>
          <w:spacing w:val="-20"/>
          <w:w w:val="95"/>
        </w:rPr>
        <w:t> </w:t>
      </w:r>
      <w:r>
        <w:rPr>
          <w:color w:val="231F20"/>
          <w:w w:val="95"/>
        </w:rPr>
        <w:t>rico</w:t>
      </w:r>
      <w:r>
        <w:rPr>
          <w:color w:val="231F20"/>
          <w:spacing w:val="-20"/>
          <w:w w:val="95"/>
        </w:rPr>
        <w:t> </w:t>
      </w:r>
      <w:r>
        <w:rPr>
          <w:color w:val="231F20"/>
          <w:w w:val="95"/>
        </w:rPr>
        <w:t>por</w:t>
      </w:r>
      <w:r>
        <w:rPr>
          <w:color w:val="231F20"/>
          <w:spacing w:val="-20"/>
          <w:w w:val="95"/>
        </w:rPr>
        <w:t> </w:t>
      </w:r>
      <w:r>
        <w:rPr>
          <w:color w:val="231F20"/>
          <w:w w:val="95"/>
        </w:rPr>
        <w:t>las</w:t>
      </w:r>
      <w:r>
        <w:rPr>
          <w:color w:val="231F20"/>
          <w:spacing w:val="-20"/>
          <w:w w:val="95"/>
        </w:rPr>
        <w:t> </w:t>
      </w:r>
      <w:r>
        <w:rPr>
          <w:color w:val="231F20"/>
          <w:w w:val="95"/>
        </w:rPr>
        <w:t>vivencias recogidas</w:t>
      </w:r>
      <w:r>
        <w:rPr>
          <w:color w:val="231F20"/>
          <w:spacing w:val="-18"/>
          <w:w w:val="95"/>
        </w:rPr>
        <w:t> </w:t>
      </w:r>
      <w:r>
        <w:rPr>
          <w:color w:val="231F20"/>
          <w:w w:val="95"/>
        </w:rPr>
        <w:t>y</w:t>
      </w:r>
      <w:r>
        <w:rPr>
          <w:color w:val="231F20"/>
          <w:spacing w:val="-18"/>
          <w:w w:val="95"/>
        </w:rPr>
        <w:t> </w:t>
      </w:r>
      <w:r>
        <w:rPr>
          <w:color w:val="231F20"/>
          <w:w w:val="95"/>
        </w:rPr>
        <w:t>la</w:t>
      </w:r>
      <w:r>
        <w:rPr>
          <w:color w:val="231F20"/>
          <w:spacing w:val="-18"/>
          <w:w w:val="95"/>
        </w:rPr>
        <w:t> </w:t>
      </w:r>
      <w:r>
        <w:rPr>
          <w:color w:val="231F20"/>
          <w:w w:val="95"/>
        </w:rPr>
        <w:t>convivencia</w:t>
      </w:r>
      <w:r>
        <w:rPr>
          <w:color w:val="231F20"/>
          <w:spacing w:val="-18"/>
          <w:w w:val="95"/>
        </w:rPr>
        <w:t> </w:t>
      </w:r>
      <w:r>
        <w:rPr>
          <w:color w:val="231F20"/>
          <w:w w:val="95"/>
        </w:rPr>
        <w:t>con</w:t>
      </w:r>
      <w:r>
        <w:rPr>
          <w:color w:val="231F20"/>
          <w:spacing w:val="-18"/>
          <w:w w:val="95"/>
        </w:rPr>
        <w:t> </w:t>
      </w:r>
      <w:r>
        <w:rPr>
          <w:color w:val="231F20"/>
          <w:w w:val="95"/>
        </w:rPr>
        <w:t>sus</w:t>
      </w:r>
      <w:r>
        <w:rPr>
          <w:color w:val="231F20"/>
          <w:spacing w:val="-18"/>
          <w:w w:val="95"/>
        </w:rPr>
        <w:t> </w:t>
      </w:r>
      <w:r>
        <w:rPr>
          <w:color w:val="231F20"/>
          <w:w w:val="95"/>
        </w:rPr>
        <w:t>habitantes.</w:t>
      </w:r>
      <w:r>
        <w:rPr>
          <w:color w:val="231F20"/>
          <w:spacing w:val="-18"/>
          <w:w w:val="95"/>
        </w:rPr>
        <w:t> </w:t>
      </w:r>
      <w:r>
        <w:rPr>
          <w:color w:val="231F20"/>
          <w:w w:val="95"/>
        </w:rPr>
        <w:t>Esto</w:t>
      </w:r>
      <w:r>
        <w:rPr>
          <w:color w:val="231F20"/>
          <w:spacing w:val="-18"/>
          <w:w w:val="95"/>
        </w:rPr>
        <w:t> </w:t>
      </w:r>
      <w:r>
        <w:rPr>
          <w:color w:val="231F20"/>
          <w:w w:val="95"/>
        </w:rPr>
        <w:t>permitió</w:t>
      </w:r>
      <w:r>
        <w:rPr>
          <w:color w:val="231F20"/>
          <w:spacing w:val="-18"/>
          <w:w w:val="95"/>
        </w:rPr>
        <w:t> </w:t>
      </w:r>
      <w:r>
        <w:rPr>
          <w:color w:val="231F20"/>
          <w:w w:val="95"/>
        </w:rPr>
        <w:t>dimensionar </w:t>
      </w:r>
      <w:r>
        <w:rPr>
          <w:color w:val="231F20"/>
        </w:rPr>
        <w:t>lo</w:t>
      </w:r>
      <w:r>
        <w:rPr>
          <w:color w:val="231F20"/>
          <w:spacing w:val="-33"/>
        </w:rPr>
        <w:t> </w:t>
      </w:r>
      <w:r>
        <w:rPr>
          <w:color w:val="231F20"/>
        </w:rPr>
        <w:t>relevante</w:t>
      </w:r>
      <w:r>
        <w:rPr>
          <w:color w:val="231F20"/>
          <w:spacing w:val="-33"/>
        </w:rPr>
        <w:t> </w:t>
      </w:r>
      <w:r>
        <w:rPr>
          <w:color w:val="231F20"/>
        </w:rPr>
        <w:t>del</w:t>
      </w:r>
      <w:r>
        <w:rPr>
          <w:color w:val="231F20"/>
          <w:spacing w:val="-33"/>
        </w:rPr>
        <w:t> </w:t>
      </w:r>
      <w:r>
        <w:rPr>
          <w:color w:val="231F20"/>
        </w:rPr>
        <w:t>rol</w:t>
      </w:r>
      <w:r>
        <w:rPr>
          <w:color w:val="231F20"/>
          <w:spacing w:val="-33"/>
        </w:rPr>
        <w:t> </w:t>
      </w:r>
      <w:r>
        <w:rPr>
          <w:color w:val="231F20"/>
        </w:rPr>
        <w:t>en</w:t>
      </w:r>
      <w:r>
        <w:rPr>
          <w:color w:val="231F20"/>
          <w:spacing w:val="-33"/>
        </w:rPr>
        <w:t> </w:t>
      </w:r>
      <w:r>
        <w:rPr>
          <w:color w:val="231F20"/>
        </w:rPr>
        <w:t>la</w:t>
      </w:r>
      <w:r>
        <w:rPr>
          <w:color w:val="231F20"/>
          <w:spacing w:val="-33"/>
        </w:rPr>
        <w:t> </w:t>
      </w:r>
      <w:r>
        <w:rPr>
          <w:color w:val="231F20"/>
        </w:rPr>
        <w:t>historia</w:t>
      </w:r>
      <w:r>
        <w:rPr>
          <w:color w:val="231F20"/>
          <w:spacing w:val="-33"/>
        </w:rPr>
        <w:t> </w:t>
      </w:r>
      <w:r>
        <w:rPr>
          <w:color w:val="231F20"/>
        </w:rPr>
        <w:t>oral</w:t>
      </w:r>
      <w:r>
        <w:rPr>
          <w:color w:val="231F20"/>
          <w:spacing w:val="-33"/>
        </w:rPr>
        <w:t> </w:t>
      </w:r>
      <w:r>
        <w:rPr>
          <w:color w:val="231F20"/>
        </w:rPr>
        <w:t>y</w:t>
      </w:r>
      <w:r>
        <w:rPr>
          <w:color w:val="231F20"/>
          <w:spacing w:val="-33"/>
        </w:rPr>
        <w:t> </w:t>
      </w:r>
      <w:r>
        <w:rPr>
          <w:color w:val="231F20"/>
        </w:rPr>
        <w:t>lo</w:t>
      </w:r>
      <w:r>
        <w:rPr>
          <w:color w:val="231F20"/>
          <w:spacing w:val="-33"/>
        </w:rPr>
        <w:t> </w:t>
      </w:r>
      <w:r>
        <w:rPr>
          <w:color w:val="231F20"/>
        </w:rPr>
        <w:t>mucho</w:t>
      </w:r>
      <w:r>
        <w:rPr>
          <w:color w:val="231F20"/>
          <w:spacing w:val="-33"/>
        </w:rPr>
        <w:t> </w:t>
      </w:r>
      <w:r>
        <w:rPr>
          <w:color w:val="231F20"/>
        </w:rPr>
        <w:t>que</w:t>
      </w:r>
      <w:r>
        <w:rPr>
          <w:color w:val="231F20"/>
          <w:spacing w:val="-33"/>
        </w:rPr>
        <w:t> </w:t>
      </w:r>
      <w:r>
        <w:rPr>
          <w:color w:val="231F20"/>
        </w:rPr>
        <w:t>tienen</w:t>
      </w:r>
      <w:r>
        <w:rPr>
          <w:color w:val="231F20"/>
          <w:spacing w:val="-33"/>
        </w:rPr>
        <w:t> </w:t>
      </w:r>
      <w:r>
        <w:rPr>
          <w:color w:val="231F20"/>
        </w:rPr>
        <w:t>que</w:t>
      </w:r>
      <w:r>
        <w:rPr>
          <w:color w:val="231F20"/>
          <w:spacing w:val="-33"/>
        </w:rPr>
        <w:t> </w:t>
      </w:r>
      <w:r>
        <w:rPr>
          <w:color w:val="231F20"/>
        </w:rPr>
        <w:t>decir</w:t>
      </w:r>
      <w:r>
        <w:rPr>
          <w:color w:val="231F20"/>
          <w:spacing w:val="-33"/>
        </w:rPr>
        <w:t> </w:t>
      </w:r>
      <w:r>
        <w:rPr>
          <w:color w:val="231F20"/>
        </w:rPr>
        <w:t>las etnias</w:t>
      </w:r>
      <w:r>
        <w:rPr>
          <w:color w:val="231F20"/>
          <w:spacing w:val="-45"/>
        </w:rPr>
        <w:t> </w:t>
      </w:r>
      <w:r>
        <w:rPr>
          <w:color w:val="231F20"/>
        </w:rPr>
        <w:t>de</w:t>
      </w:r>
      <w:r>
        <w:rPr>
          <w:color w:val="231F20"/>
          <w:spacing w:val="-45"/>
        </w:rPr>
        <w:t> </w:t>
      </w:r>
      <w:r>
        <w:rPr>
          <w:color w:val="231F20"/>
        </w:rPr>
        <w:t>México</w:t>
      </w:r>
      <w:r>
        <w:rPr>
          <w:color w:val="231F20"/>
          <w:spacing w:val="-45"/>
        </w:rPr>
        <w:t> </w:t>
      </w:r>
      <w:r>
        <w:rPr>
          <w:color w:val="231F20"/>
        </w:rPr>
        <w:t>en</w:t>
      </w:r>
      <w:r>
        <w:rPr>
          <w:color w:val="231F20"/>
          <w:spacing w:val="-45"/>
        </w:rPr>
        <w:t> </w:t>
      </w:r>
      <w:r>
        <w:rPr>
          <w:color w:val="231F20"/>
        </w:rPr>
        <w:t>la</w:t>
      </w:r>
      <w:r>
        <w:rPr>
          <w:color w:val="231F20"/>
          <w:spacing w:val="-45"/>
        </w:rPr>
        <w:t> </w:t>
      </w:r>
      <w:r>
        <w:rPr>
          <w:color w:val="231F20"/>
        </w:rPr>
        <w:t>actualidad.</w:t>
      </w:r>
      <w:r>
        <w:rPr>
          <w:color w:val="231F20"/>
          <w:spacing w:val="-45"/>
        </w:rPr>
        <w:t> </w:t>
      </w:r>
      <w:r>
        <w:rPr>
          <w:color w:val="231F20"/>
        </w:rPr>
        <w:t>En</w:t>
      </w:r>
      <w:r>
        <w:rPr>
          <w:color w:val="231F20"/>
          <w:spacing w:val="-45"/>
        </w:rPr>
        <w:t> </w:t>
      </w:r>
      <w:r>
        <w:rPr>
          <w:color w:val="231F20"/>
        </w:rPr>
        <w:t>el</w:t>
      </w:r>
      <w:r>
        <w:rPr>
          <w:color w:val="231F20"/>
          <w:spacing w:val="-45"/>
        </w:rPr>
        <w:t> </w:t>
      </w:r>
      <w:r>
        <w:rPr>
          <w:color w:val="231F20"/>
        </w:rPr>
        <w:t>caso</w:t>
      </w:r>
      <w:r>
        <w:rPr>
          <w:color w:val="231F20"/>
          <w:spacing w:val="-45"/>
        </w:rPr>
        <w:t> </w:t>
      </w:r>
      <w:r>
        <w:rPr>
          <w:color w:val="231F20"/>
        </w:rPr>
        <w:t>de</w:t>
      </w:r>
      <w:r>
        <w:rPr>
          <w:color w:val="231F20"/>
          <w:spacing w:val="-45"/>
        </w:rPr>
        <w:t> </w:t>
      </w:r>
      <w:r>
        <w:rPr>
          <w:color w:val="231F20"/>
        </w:rPr>
        <w:t>este</w:t>
      </w:r>
      <w:r>
        <w:rPr>
          <w:color w:val="231F20"/>
          <w:spacing w:val="-45"/>
        </w:rPr>
        <w:t> </w:t>
      </w:r>
      <w:r>
        <w:rPr>
          <w:color w:val="231F20"/>
        </w:rPr>
        <w:t>trabajo,</w:t>
      </w:r>
      <w:r>
        <w:rPr>
          <w:color w:val="231F20"/>
          <w:spacing w:val="-45"/>
        </w:rPr>
        <w:t> </w:t>
      </w:r>
      <w:r>
        <w:rPr>
          <w:color w:val="231F20"/>
        </w:rPr>
        <w:t>el</w:t>
      </w:r>
      <w:r>
        <w:rPr>
          <w:color w:val="231F20"/>
          <w:spacing w:val="-45"/>
        </w:rPr>
        <w:t> </w:t>
      </w:r>
      <w:r>
        <w:rPr>
          <w:color w:val="231F20"/>
        </w:rPr>
        <w:t>tópico</w:t>
      </w:r>
      <w:r>
        <w:rPr>
          <w:color w:val="231F20"/>
          <w:spacing w:val="-45"/>
        </w:rPr>
        <w:t> </w:t>
      </w:r>
      <w:r>
        <w:rPr>
          <w:color w:val="231F20"/>
        </w:rPr>
        <w:t>está</w:t>
      </w:r>
    </w:p>
    <w:p>
      <w:pPr>
        <w:spacing w:after="0" w:line="278" w:lineRule="auto"/>
        <w:jc w:val="both"/>
        <w:sectPr>
          <w:pgSz w:w="8230" w:h="12760"/>
          <w:pgMar w:top="1180" w:bottom="280" w:left="740" w:right="740"/>
        </w:sectPr>
      </w:pPr>
    </w:p>
    <w:p>
      <w:pPr>
        <w:pStyle w:val="BodyText"/>
        <w:rPr>
          <w:sz w:val="20"/>
        </w:rPr>
      </w:pPr>
    </w:p>
    <w:p>
      <w:pPr>
        <w:pStyle w:val="BodyText"/>
        <w:spacing w:line="278" w:lineRule="auto" w:before="213"/>
        <w:ind w:left="110" w:right="108"/>
        <w:jc w:val="both"/>
      </w:pPr>
      <w:r>
        <w:rPr>
          <w:color w:val="231F20"/>
          <w:w w:val="95"/>
        </w:rPr>
        <w:t>acotado:</w:t>
      </w:r>
      <w:r>
        <w:rPr>
          <w:color w:val="231F20"/>
          <w:spacing w:val="-11"/>
          <w:w w:val="95"/>
        </w:rPr>
        <w:t> </w:t>
      </w:r>
      <w:r>
        <w:rPr>
          <w:color w:val="231F20"/>
          <w:w w:val="95"/>
        </w:rPr>
        <w:t>energía</w:t>
      </w:r>
      <w:r>
        <w:rPr>
          <w:color w:val="231F20"/>
          <w:spacing w:val="-11"/>
          <w:w w:val="95"/>
        </w:rPr>
        <w:t> </w:t>
      </w:r>
      <w:r>
        <w:rPr>
          <w:color w:val="231F20"/>
          <w:w w:val="95"/>
        </w:rPr>
        <w:t>eléctrica</w:t>
      </w:r>
      <w:r>
        <w:rPr>
          <w:color w:val="231F20"/>
          <w:spacing w:val="-11"/>
          <w:w w:val="95"/>
        </w:rPr>
        <w:t> </w:t>
      </w:r>
      <w:r>
        <w:rPr>
          <w:color w:val="231F20"/>
          <w:w w:val="95"/>
        </w:rPr>
        <w:t>y</w:t>
      </w:r>
      <w:r>
        <w:rPr>
          <w:color w:val="231F20"/>
          <w:spacing w:val="-11"/>
          <w:w w:val="95"/>
        </w:rPr>
        <w:t> </w:t>
      </w:r>
      <w:r>
        <w:rPr>
          <w:color w:val="231F20"/>
          <w:w w:val="95"/>
        </w:rPr>
        <w:t>medios</w:t>
      </w:r>
      <w:r>
        <w:rPr>
          <w:color w:val="231F20"/>
          <w:spacing w:val="-11"/>
          <w:w w:val="95"/>
        </w:rPr>
        <w:t> </w:t>
      </w:r>
      <w:r>
        <w:rPr>
          <w:color w:val="231F20"/>
          <w:w w:val="95"/>
        </w:rPr>
        <w:t>y</w:t>
      </w:r>
      <w:r>
        <w:rPr>
          <w:color w:val="231F20"/>
          <w:spacing w:val="-11"/>
          <w:w w:val="95"/>
        </w:rPr>
        <w:t> </w:t>
      </w:r>
      <w:r>
        <w:rPr>
          <w:color w:val="231F20"/>
          <w:w w:val="95"/>
        </w:rPr>
        <w:t>tecnologías</w:t>
      </w:r>
      <w:r>
        <w:rPr>
          <w:color w:val="231F20"/>
          <w:spacing w:val="-11"/>
          <w:w w:val="95"/>
        </w:rPr>
        <w:t> </w:t>
      </w:r>
      <w:r>
        <w:rPr>
          <w:color w:val="231F20"/>
          <w:w w:val="95"/>
        </w:rPr>
        <w:t>de</w:t>
      </w:r>
      <w:r>
        <w:rPr>
          <w:color w:val="231F20"/>
          <w:spacing w:val="-11"/>
          <w:w w:val="95"/>
        </w:rPr>
        <w:t> </w:t>
      </w:r>
      <w:r>
        <w:rPr>
          <w:color w:val="231F20"/>
          <w:w w:val="95"/>
        </w:rPr>
        <w:t>comunicación,</w:t>
      </w:r>
      <w:r>
        <w:rPr>
          <w:color w:val="231F20"/>
          <w:spacing w:val="-11"/>
          <w:w w:val="95"/>
        </w:rPr>
        <w:t> </w:t>
      </w:r>
      <w:r>
        <w:rPr>
          <w:color w:val="231F20"/>
          <w:w w:val="95"/>
        </w:rPr>
        <w:t>pero los</w:t>
      </w:r>
      <w:r>
        <w:rPr>
          <w:color w:val="231F20"/>
          <w:spacing w:val="-25"/>
          <w:w w:val="95"/>
        </w:rPr>
        <w:t> </w:t>
      </w:r>
      <w:r>
        <w:rPr>
          <w:color w:val="231F20"/>
          <w:w w:val="95"/>
        </w:rPr>
        <w:t>temas</w:t>
      </w:r>
      <w:r>
        <w:rPr>
          <w:color w:val="231F20"/>
          <w:spacing w:val="-25"/>
          <w:w w:val="95"/>
        </w:rPr>
        <w:t> </w:t>
      </w:r>
      <w:r>
        <w:rPr>
          <w:color w:val="231F20"/>
          <w:w w:val="95"/>
        </w:rPr>
        <w:t>de</w:t>
      </w:r>
      <w:r>
        <w:rPr>
          <w:color w:val="231F20"/>
          <w:spacing w:val="-25"/>
          <w:w w:val="95"/>
        </w:rPr>
        <w:t> </w:t>
      </w:r>
      <w:r>
        <w:rPr>
          <w:color w:val="231F20"/>
          <w:w w:val="95"/>
        </w:rPr>
        <w:t>los</w:t>
      </w:r>
      <w:r>
        <w:rPr>
          <w:color w:val="231F20"/>
          <w:spacing w:val="-25"/>
          <w:w w:val="95"/>
        </w:rPr>
        <w:t> </w:t>
      </w:r>
      <w:r>
        <w:rPr>
          <w:color w:val="231F20"/>
          <w:w w:val="95"/>
        </w:rPr>
        <w:t>que</w:t>
      </w:r>
      <w:r>
        <w:rPr>
          <w:color w:val="231F20"/>
          <w:spacing w:val="-25"/>
          <w:w w:val="95"/>
        </w:rPr>
        <w:t> </w:t>
      </w:r>
      <w:r>
        <w:rPr>
          <w:color w:val="231F20"/>
          <w:w w:val="95"/>
        </w:rPr>
        <w:t>las</w:t>
      </w:r>
      <w:r>
        <w:rPr>
          <w:color w:val="231F20"/>
          <w:spacing w:val="-25"/>
          <w:w w:val="95"/>
        </w:rPr>
        <w:t> </w:t>
      </w:r>
      <w:r>
        <w:rPr>
          <w:color w:val="231F20"/>
          <w:w w:val="95"/>
        </w:rPr>
        <w:t>etnias</w:t>
      </w:r>
      <w:r>
        <w:rPr>
          <w:color w:val="231F20"/>
          <w:spacing w:val="-25"/>
          <w:w w:val="95"/>
        </w:rPr>
        <w:t> </w:t>
      </w:r>
      <w:r>
        <w:rPr>
          <w:color w:val="231F20"/>
          <w:w w:val="95"/>
        </w:rPr>
        <w:t>podrían</w:t>
      </w:r>
      <w:r>
        <w:rPr>
          <w:color w:val="231F20"/>
          <w:spacing w:val="-25"/>
          <w:w w:val="95"/>
        </w:rPr>
        <w:t> </w:t>
      </w:r>
      <w:r>
        <w:rPr>
          <w:color w:val="231F20"/>
          <w:w w:val="95"/>
        </w:rPr>
        <w:t>hablar</w:t>
      </w:r>
      <w:r>
        <w:rPr>
          <w:color w:val="231F20"/>
          <w:spacing w:val="-25"/>
          <w:w w:val="95"/>
        </w:rPr>
        <w:t> </w:t>
      </w:r>
      <w:r>
        <w:rPr>
          <w:color w:val="231F20"/>
          <w:w w:val="95"/>
        </w:rPr>
        <w:t>invitan</w:t>
      </w:r>
      <w:r>
        <w:rPr>
          <w:color w:val="231F20"/>
          <w:spacing w:val="-25"/>
          <w:w w:val="95"/>
        </w:rPr>
        <w:t> </w:t>
      </w:r>
      <w:r>
        <w:rPr>
          <w:color w:val="231F20"/>
          <w:w w:val="95"/>
        </w:rPr>
        <w:t>a</w:t>
      </w:r>
      <w:r>
        <w:rPr>
          <w:color w:val="231F20"/>
          <w:spacing w:val="-25"/>
          <w:w w:val="95"/>
        </w:rPr>
        <w:t> </w:t>
      </w:r>
      <w:r>
        <w:rPr>
          <w:color w:val="231F20"/>
          <w:w w:val="95"/>
        </w:rPr>
        <w:t>realizar</w:t>
      </w:r>
      <w:r>
        <w:rPr>
          <w:color w:val="231F20"/>
          <w:spacing w:val="-25"/>
          <w:w w:val="95"/>
        </w:rPr>
        <w:t> </w:t>
      </w:r>
      <w:r>
        <w:rPr>
          <w:color w:val="231F20"/>
          <w:w w:val="95"/>
        </w:rPr>
        <w:t>un</w:t>
      </w:r>
      <w:r>
        <w:rPr>
          <w:color w:val="231F20"/>
          <w:spacing w:val="-25"/>
          <w:w w:val="95"/>
        </w:rPr>
        <w:t> </w:t>
      </w:r>
      <w:r>
        <w:rPr>
          <w:color w:val="231F20"/>
          <w:w w:val="95"/>
        </w:rPr>
        <w:t>abordaje </w:t>
      </w:r>
      <w:r>
        <w:rPr>
          <w:color w:val="231F20"/>
        </w:rPr>
        <w:t>multidisciplinario.</w:t>
      </w:r>
    </w:p>
    <w:p>
      <w:pPr>
        <w:pStyle w:val="BodyText"/>
        <w:spacing w:line="278" w:lineRule="auto" w:before="86"/>
        <w:ind w:left="110" w:right="107" w:firstLine="566"/>
        <w:jc w:val="both"/>
      </w:pPr>
      <w:r>
        <w:rPr>
          <w:color w:val="231F20"/>
        </w:rPr>
        <w:t>El</w:t>
      </w:r>
      <w:r>
        <w:rPr>
          <w:color w:val="231F20"/>
          <w:spacing w:val="-24"/>
        </w:rPr>
        <w:t> </w:t>
      </w:r>
      <w:r>
        <w:rPr>
          <w:color w:val="231F20"/>
        </w:rPr>
        <w:t>trabajo</w:t>
      </w:r>
      <w:r>
        <w:rPr>
          <w:color w:val="231F20"/>
          <w:spacing w:val="-24"/>
        </w:rPr>
        <w:t> </w:t>
      </w:r>
      <w:r>
        <w:rPr>
          <w:color w:val="231F20"/>
        </w:rPr>
        <w:t>de</w:t>
      </w:r>
      <w:r>
        <w:rPr>
          <w:color w:val="231F20"/>
          <w:spacing w:val="-24"/>
        </w:rPr>
        <w:t> </w:t>
      </w:r>
      <w:r>
        <w:rPr>
          <w:color w:val="231F20"/>
        </w:rPr>
        <w:t>campo</w:t>
      </w:r>
      <w:r>
        <w:rPr>
          <w:color w:val="231F20"/>
          <w:spacing w:val="-24"/>
        </w:rPr>
        <w:t> </w:t>
      </w:r>
      <w:r>
        <w:rPr>
          <w:color w:val="231F20"/>
        </w:rPr>
        <w:t>me</w:t>
      </w:r>
      <w:r>
        <w:rPr>
          <w:color w:val="231F20"/>
          <w:spacing w:val="-24"/>
        </w:rPr>
        <w:t> </w:t>
      </w:r>
      <w:r>
        <w:rPr>
          <w:color w:val="231F20"/>
        </w:rPr>
        <w:t>hizo</w:t>
      </w:r>
      <w:r>
        <w:rPr>
          <w:color w:val="231F20"/>
          <w:spacing w:val="-24"/>
        </w:rPr>
        <w:t> </w:t>
      </w:r>
      <w:r>
        <w:rPr>
          <w:color w:val="231F20"/>
        </w:rPr>
        <w:t>reflexionar</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rPr>
        <w:t>importancia</w:t>
      </w:r>
      <w:r>
        <w:rPr>
          <w:color w:val="231F20"/>
          <w:spacing w:val="-24"/>
        </w:rPr>
        <w:t> </w:t>
      </w:r>
      <w:r>
        <w:rPr>
          <w:color w:val="231F20"/>
        </w:rPr>
        <w:t>de</w:t>
      </w:r>
      <w:r>
        <w:rPr>
          <w:color w:val="231F20"/>
          <w:spacing w:val="-24"/>
        </w:rPr>
        <w:t> </w:t>
      </w:r>
      <w:r>
        <w:rPr>
          <w:color w:val="231F20"/>
        </w:rPr>
        <w:t>los archivos</w:t>
      </w:r>
      <w:r>
        <w:rPr>
          <w:color w:val="231F20"/>
          <w:spacing w:val="-37"/>
        </w:rPr>
        <w:t> </w:t>
      </w:r>
      <w:r>
        <w:rPr>
          <w:color w:val="231F20"/>
        </w:rPr>
        <w:t>comunitarios</w:t>
      </w:r>
      <w:r>
        <w:rPr>
          <w:color w:val="231F20"/>
          <w:spacing w:val="-37"/>
        </w:rPr>
        <w:t> </w:t>
      </w:r>
      <w:r>
        <w:rPr>
          <w:color w:val="231F20"/>
        </w:rPr>
        <w:t>y</w:t>
      </w:r>
      <w:r>
        <w:rPr>
          <w:color w:val="231F20"/>
          <w:spacing w:val="-37"/>
        </w:rPr>
        <w:t> </w:t>
      </w:r>
      <w:r>
        <w:rPr>
          <w:color w:val="231F20"/>
        </w:rPr>
        <w:t>en</w:t>
      </w:r>
      <w:r>
        <w:rPr>
          <w:color w:val="231F20"/>
          <w:spacing w:val="-37"/>
        </w:rPr>
        <w:t> </w:t>
      </w:r>
      <w:r>
        <w:rPr>
          <w:color w:val="231F20"/>
        </w:rPr>
        <w:t>lo</w:t>
      </w:r>
      <w:r>
        <w:rPr>
          <w:color w:val="231F20"/>
          <w:spacing w:val="-37"/>
        </w:rPr>
        <w:t> </w:t>
      </w:r>
      <w:r>
        <w:rPr>
          <w:color w:val="231F20"/>
        </w:rPr>
        <w:t>poco</w:t>
      </w:r>
      <w:r>
        <w:rPr>
          <w:color w:val="231F20"/>
          <w:spacing w:val="-37"/>
        </w:rPr>
        <w:t> </w:t>
      </w:r>
      <w:r>
        <w:rPr>
          <w:color w:val="231F20"/>
        </w:rPr>
        <w:t>que</w:t>
      </w:r>
      <w:r>
        <w:rPr>
          <w:color w:val="231F20"/>
          <w:spacing w:val="-37"/>
        </w:rPr>
        <w:t> </w:t>
      </w:r>
      <w:r>
        <w:rPr>
          <w:color w:val="231F20"/>
        </w:rPr>
        <w:t>están</w:t>
      </w:r>
      <w:r>
        <w:rPr>
          <w:color w:val="231F20"/>
          <w:spacing w:val="-37"/>
        </w:rPr>
        <w:t> </w:t>
      </w:r>
      <w:r>
        <w:rPr>
          <w:color w:val="231F20"/>
        </w:rPr>
        <w:t>atendidos</w:t>
      </w:r>
      <w:r>
        <w:rPr>
          <w:color w:val="231F20"/>
          <w:spacing w:val="-37"/>
        </w:rPr>
        <w:t> </w:t>
      </w:r>
      <w:r>
        <w:rPr>
          <w:color w:val="231F20"/>
        </w:rPr>
        <w:t>y</w:t>
      </w:r>
      <w:r>
        <w:rPr>
          <w:color w:val="231F20"/>
          <w:spacing w:val="-37"/>
        </w:rPr>
        <w:t> </w:t>
      </w:r>
      <w:r>
        <w:rPr>
          <w:color w:val="231F20"/>
        </w:rPr>
        <w:t>valorados;</w:t>
      </w:r>
      <w:r>
        <w:rPr>
          <w:color w:val="231F20"/>
          <w:spacing w:val="-37"/>
        </w:rPr>
        <w:t> </w:t>
      </w:r>
      <w:r>
        <w:rPr>
          <w:color w:val="231F20"/>
        </w:rPr>
        <w:t>por </w:t>
      </w:r>
      <w:r>
        <w:rPr>
          <w:color w:val="231F20"/>
          <w:w w:val="95"/>
        </w:rPr>
        <w:t>lo</w:t>
      </w:r>
      <w:r>
        <w:rPr>
          <w:color w:val="231F20"/>
          <w:spacing w:val="-33"/>
          <w:w w:val="95"/>
        </w:rPr>
        <w:t> </w:t>
      </w:r>
      <w:r>
        <w:rPr>
          <w:color w:val="231F20"/>
          <w:w w:val="95"/>
        </w:rPr>
        <w:t>general,</w:t>
      </w:r>
      <w:r>
        <w:rPr>
          <w:color w:val="231F20"/>
          <w:spacing w:val="-33"/>
          <w:w w:val="95"/>
        </w:rPr>
        <w:t> </w:t>
      </w:r>
      <w:r>
        <w:rPr>
          <w:color w:val="231F20"/>
          <w:w w:val="95"/>
        </w:rPr>
        <w:t>los</w:t>
      </w:r>
      <w:r>
        <w:rPr>
          <w:color w:val="231F20"/>
          <w:spacing w:val="-33"/>
          <w:w w:val="95"/>
        </w:rPr>
        <w:t> </w:t>
      </w:r>
      <w:r>
        <w:rPr>
          <w:color w:val="231F20"/>
          <w:w w:val="95"/>
        </w:rPr>
        <w:t>conservan</w:t>
      </w:r>
      <w:r>
        <w:rPr>
          <w:color w:val="231F20"/>
          <w:spacing w:val="-33"/>
          <w:w w:val="95"/>
        </w:rPr>
        <w:t> </w:t>
      </w:r>
      <w:r>
        <w:rPr>
          <w:color w:val="231F20"/>
          <w:w w:val="95"/>
        </w:rPr>
        <w:t>las</w:t>
      </w:r>
      <w:r>
        <w:rPr>
          <w:color w:val="231F20"/>
          <w:spacing w:val="-33"/>
          <w:w w:val="95"/>
        </w:rPr>
        <w:t> </w:t>
      </w:r>
      <w:r>
        <w:rPr>
          <w:color w:val="231F20"/>
          <w:w w:val="95"/>
        </w:rPr>
        <w:t>personas</w:t>
      </w:r>
      <w:r>
        <w:rPr>
          <w:color w:val="231F20"/>
          <w:spacing w:val="-33"/>
          <w:w w:val="95"/>
        </w:rPr>
        <w:t> </w:t>
      </w:r>
      <w:r>
        <w:rPr>
          <w:color w:val="231F20"/>
          <w:w w:val="95"/>
        </w:rPr>
        <w:t>mayores</w:t>
      </w:r>
      <w:r>
        <w:rPr>
          <w:color w:val="231F20"/>
          <w:spacing w:val="-33"/>
          <w:w w:val="95"/>
        </w:rPr>
        <w:t> </w:t>
      </w:r>
      <w:r>
        <w:rPr>
          <w:color w:val="231F20"/>
          <w:w w:val="95"/>
        </w:rPr>
        <w:t>y,</w:t>
      </w:r>
      <w:r>
        <w:rPr>
          <w:color w:val="231F20"/>
          <w:spacing w:val="-33"/>
          <w:w w:val="95"/>
        </w:rPr>
        <w:t> </w:t>
      </w:r>
      <w:r>
        <w:rPr>
          <w:color w:val="231F20"/>
          <w:w w:val="95"/>
        </w:rPr>
        <w:t>muchas</w:t>
      </w:r>
      <w:r>
        <w:rPr>
          <w:color w:val="231F20"/>
          <w:spacing w:val="-33"/>
          <w:w w:val="95"/>
        </w:rPr>
        <w:t> </w:t>
      </w:r>
      <w:r>
        <w:rPr>
          <w:color w:val="231F20"/>
          <w:w w:val="95"/>
        </w:rPr>
        <w:t>veces,</w:t>
      </w:r>
      <w:r>
        <w:rPr>
          <w:color w:val="231F20"/>
          <w:spacing w:val="-33"/>
          <w:w w:val="95"/>
        </w:rPr>
        <w:t> </w:t>
      </w:r>
      <w:r>
        <w:rPr>
          <w:color w:val="231F20"/>
          <w:w w:val="95"/>
        </w:rPr>
        <w:t>al</w:t>
      </w:r>
      <w:r>
        <w:rPr>
          <w:color w:val="231F20"/>
          <w:spacing w:val="-33"/>
          <w:w w:val="95"/>
        </w:rPr>
        <w:t> </w:t>
      </w:r>
      <w:r>
        <w:rPr>
          <w:color w:val="231F20"/>
          <w:w w:val="95"/>
        </w:rPr>
        <w:t>fallecer, </w:t>
      </w:r>
      <w:r>
        <w:rPr>
          <w:color w:val="231F20"/>
        </w:rPr>
        <w:t>no</w:t>
      </w:r>
      <w:r>
        <w:rPr>
          <w:color w:val="231F20"/>
          <w:spacing w:val="-41"/>
        </w:rPr>
        <w:t> </w:t>
      </w:r>
      <w:r>
        <w:rPr>
          <w:color w:val="231F20"/>
        </w:rPr>
        <w:t>se</w:t>
      </w:r>
      <w:r>
        <w:rPr>
          <w:color w:val="231F20"/>
          <w:spacing w:val="-41"/>
        </w:rPr>
        <w:t> </w:t>
      </w:r>
      <w:r>
        <w:rPr>
          <w:color w:val="231F20"/>
        </w:rPr>
        <w:t>les</w:t>
      </w:r>
      <w:r>
        <w:rPr>
          <w:color w:val="231F20"/>
          <w:spacing w:val="-41"/>
        </w:rPr>
        <w:t> </w:t>
      </w:r>
      <w:r>
        <w:rPr>
          <w:color w:val="231F20"/>
        </w:rPr>
        <w:t>cuida</w:t>
      </w:r>
      <w:r>
        <w:rPr>
          <w:color w:val="231F20"/>
          <w:spacing w:val="-41"/>
        </w:rPr>
        <w:t> </w:t>
      </w:r>
      <w:r>
        <w:rPr>
          <w:color w:val="231F20"/>
        </w:rPr>
        <w:t>o</w:t>
      </w:r>
      <w:r>
        <w:rPr>
          <w:color w:val="231F20"/>
          <w:spacing w:val="-41"/>
        </w:rPr>
        <w:t> </w:t>
      </w:r>
      <w:r>
        <w:rPr>
          <w:color w:val="231F20"/>
        </w:rPr>
        <w:t>conserva</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mejor</w:t>
      </w:r>
      <w:r>
        <w:rPr>
          <w:color w:val="231F20"/>
          <w:spacing w:val="-41"/>
        </w:rPr>
        <w:t> </w:t>
      </w:r>
      <w:r>
        <w:rPr>
          <w:color w:val="231F20"/>
        </w:rPr>
        <w:t>manera.</w:t>
      </w:r>
    </w:p>
    <w:p>
      <w:pPr>
        <w:pStyle w:val="BodyText"/>
        <w:spacing w:line="278" w:lineRule="auto" w:before="86"/>
        <w:ind w:left="110" w:right="107" w:firstLine="566"/>
        <w:jc w:val="both"/>
      </w:pPr>
      <w:r>
        <w:rPr>
          <w:color w:val="231F20"/>
          <w:w w:val="95"/>
        </w:rPr>
        <w:t>Ubicaría</w:t>
      </w:r>
      <w:r>
        <w:rPr>
          <w:color w:val="231F20"/>
          <w:spacing w:val="-26"/>
          <w:w w:val="95"/>
        </w:rPr>
        <w:t> </w:t>
      </w:r>
      <w:r>
        <w:rPr>
          <w:color w:val="231F20"/>
          <w:w w:val="95"/>
        </w:rPr>
        <w:t>en</w:t>
      </w:r>
      <w:r>
        <w:rPr>
          <w:color w:val="231F20"/>
          <w:spacing w:val="-26"/>
          <w:w w:val="95"/>
        </w:rPr>
        <w:t> </w:t>
      </w:r>
      <w:r>
        <w:rPr>
          <w:color w:val="231F20"/>
          <w:w w:val="95"/>
        </w:rPr>
        <w:t>el</w:t>
      </w:r>
      <w:r>
        <w:rPr>
          <w:color w:val="231F20"/>
          <w:spacing w:val="-26"/>
          <w:w w:val="95"/>
        </w:rPr>
        <w:t> </w:t>
      </w:r>
      <w:r>
        <w:rPr>
          <w:color w:val="231F20"/>
          <w:w w:val="95"/>
        </w:rPr>
        <w:t>mismo</w:t>
      </w:r>
      <w:r>
        <w:rPr>
          <w:color w:val="231F20"/>
          <w:spacing w:val="-26"/>
          <w:w w:val="95"/>
        </w:rPr>
        <w:t> </w:t>
      </w:r>
      <w:r>
        <w:rPr>
          <w:color w:val="231F20"/>
          <w:w w:val="95"/>
        </w:rPr>
        <w:t>nivel</w:t>
      </w:r>
      <w:r>
        <w:rPr>
          <w:color w:val="231F20"/>
          <w:spacing w:val="-26"/>
          <w:w w:val="95"/>
        </w:rPr>
        <w:t> </w:t>
      </w:r>
      <w:r>
        <w:rPr>
          <w:color w:val="231F20"/>
          <w:w w:val="95"/>
        </w:rPr>
        <w:t>la</w:t>
      </w:r>
      <w:r>
        <w:rPr>
          <w:color w:val="231F20"/>
          <w:spacing w:val="-26"/>
          <w:w w:val="95"/>
        </w:rPr>
        <w:t> </w:t>
      </w:r>
      <w:r>
        <w:rPr>
          <w:color w:val="231F20"/>
          <w:w w:val="95"/>
        </w:rPr>
        <w:t>valiosa</w:t>
      </w:r>
      <w:r>
        <w:rPr>
          <w:color w:val="231F20"/>
          <w:spacing w:val="-26"/>
          <w:w w:val="95"/>
        </w:rPr>
        <w:t> </w:t>
      </w:r>
      <w:r>
        <w:rPr>
          <w:color w:val="231F20"/>
          <w:w w:val="95"/>
        </w:rPr>
        <w:t>colaboración</w:t>
      </w:r>
      <w:r>
        <w:rPr>
          <w:color w:val="231F20"/>
          <w:spacing w:val="-26"/>
          <w:w w:val="95"/>
        </w:rPr>
        <w:t> </w:t>
      </w:r>
      <w:r>
        <w:rPr>
          <w:color w:val="231F20"/>
          <w:w w:val="95"/>
        </w:rPr>
        <w:t>de</w:t>
      </w:r>
      <w:r>
        <w:rPr>
          <w:color w:val="231F20"/>
          <w:spacing w:val="-26"/>
          <w:w w:val="95"/>
        </w:rPr>
        <w:t> </w:t>
      </w:r>
      <w:r>
        <w:rPr>
          <w:color w:val="231F20"/>
          <w:w w:val="95"/>
        </w:rPr>
        <w:t>los</w:t>
      </w:r>
      <w:r>
        <w:rPr>
          <w:color w:val="231F20"/>
          <w:spacing w:val="-26"/>
          <w:w w:val="95"/>
        </w:rPr>
        <w:t> </w:t>
      </w:r>
      <w:r>
        <w:rPr>
          <w:color w:val="231F20"/>
          <w:w w:val="95"/>
        </w:rPr>
        <w:t>habitantes </w:t>
      </w:r>
      <w:r>
        <w:rPr>
          <w:color w:val="231F20"/>
        </w:rPr>
        <w:t>de</w:t>
      </w:r>
      <w:r>
        <w:rPr>
          <w:color w:val="231F20"/>
          <w:spacing w:val="-14"/>
        </w:rPr>
        <w:t> </w:t>
      </w:r>
      <w:r>
        <w:rPr>
          <w:color w:val="231F20"/>
        </w:rPr>
        <w:t>sah</w:t>
      </w:r>
      <w:r>
        <w:rPr>
          <w:color w:val="231F20"/>
          <w:spacing w:val="-14"/>
        </w:rPr>
        <w:t> </w:t>
      </w:r>
      <w:r>
        <w:rPr>
          <w:color w:val="231F20"/>
        </w:rPr>
        <w:t>a</w:t>
      </w:r>
      <w:r>
        <w:rPr>
          <w:color w:val="231F20"/>
          <w:spacing w:val="-14"/>
        </w:rPr>
        <w:t> </w:t>
      </w:r>
      <w:r>
        <w:rPr>
          <w:color w:val="231F20"/>
        </w:rPr>
        <w:t>través</w:t>
      </w:r>
      <w:r>
        <w:rPr>
          <w:color w:val="231F20"/>
          <w:spacing w:val="-14"/>
        </w:rPr>
        <w:t> </w:t>
      </w:r>
      <w:r>
        <w:rPr>
          <w:color w:val="231F20"/>
        </w:rPr>
        <w:t>de</w:t>
      </w:r>
      <w:r>
        <w:rPr>
          <w:color w:val="231F20"/>
          <w:spacing w:val="-14"/>
        </w:rPr>
        <w:t> </w:t>
      </w:r>
      <w:r>
        <w:rPr>
          <w:color w:val="231F20"/>
        </w:rPr>
        <w:t>sus</w:t>
      </w:r>
      <w:r>
        <w:rPr>
          <w:color w:val="231F20"/>
          <w:spacing w:val="-14"/>
        </w:rPr>
        <w:t> </w:t>
      </w:r>
      <w:r>
        <w:rPr>
          <w:color w:val="231F20"/>
        </w:rPr>
        <w:t>testimonios;</w:t>
      </w:r>
      <w:r>
        <w:rPr>
          <w:color w:val="231F20"/>
          <w:spacing w:val="-14"/>
        </w:rPr>
        <w:t> </w:t>
      </w:r>
      <w:r>
        <w:rPr>
          <w:color w:val="231F20"/>
        </w:rPr>
        <w:t>las</w:t>
      </w:r>
      <w:r>
        <w:rPr>
          <w:color w:val="231F20"/>
          <w:spacing w:val="-14"/>
        </w:rPr>
        <w:t> </w:t>
      </w:r>
      <w:r>
        <w:rPr>
          <w:color w:val="231F20"/>
        </w:rPr>
        <w:t>tres</w:t>
      </w:r>
      <w:r>
        <w:rPr>
          <w:color w:val="231F20"/>
          <w:spacing w:val="-14"/>
        </w:rPr>
        <w:t> </w:t>
      </w:r>
      <w:r>
        <w:rPr>
          <w:color w:val="231F20"/>
        </w:rPr>
        <w:t>generaciones</w:t>
      </w:r>
      <w:r>
        <w:rPr>
          <w:color w:val="231F20"/>
          <w:spacing w:val="-14"/>
        </w:rPr>
        <w:t> </w:t>
      </w:r>
      <w:r>
        <w:rPr>
          <w:color w:val="231F20"/>
        </w:rPr>
        <w:t>entrevistadas constituyen</w:t>
      </w:r>
      <w:r>
        <w:rPr>
          <w:color w:val="231F20"/>
          <w:spacing w:val="-45"/>
        </w:rPr>
        <w:t> </w:t>
      </w:r>
      <w:r>
        <w:rPr>
          <w:color w:val="231F20"/>
        </w:rPr>
        <w:t>otra</w:t>
      </w:r>
      <w:r>
        <w:rPr>
          <w:color w:val="231F20"/>
          <w:spacing w:val="-45"/>
        </w:rPr>
        <w:t> </w:t>
      </w:r>
      <w:r>
        <w:rPr>
          <w:color w:val="231F20"/>
        </w:rPr>
        <w:t>fuente</w:t>
      </w:r>
      <w:r>
        <w:rPr>
          <w:color w:val="231F20"/>
          <w:spacing w:val="-45"/>
        </w:rPr>
        <w:t> </w:t>
      </w:r>
      <w:r>
        <w:rPr>
          <w:color w:val="231F20"/>
        </w:rPr>
        <w:t>de</w:t>
      </w:r>
      <w:r>
        <w:rPr>
          <w:color w:val="231F20"/>
          <w:spacing w:val="-45"/>
        </w:rPr>
        <w:t> </w:t>
      </w:r>
      <w:r>
        <w:rPr>
          <w:color w:val="231F20"/>
        </w:rPr>
        <w:t>historia</w:t>
      </w:r>
      <w:r>
        <w:rPr>
          <w:color w:val="231F20"/>
          <w:spacing w:val="-45"/>
        </w:rPr>
        <w:t> </w:t>
      </w:r>
      <w:r>
        <w:rPr>
          <w:color w:val="231F20"/>
        </w:rPr>
        <w:t>oral</w:t>
      </w:r>
      <w:r>
        <w:rPr>
          <w:color w:val="231F20"/>
          <w:spacing w:val="-45"/>
        </w:rPr>
        <w:t> </w:t>
      </w:r>
      <w:r>
        <w:rPr>
          <w:color w:val="231F20"/>
        </w:rPr>
        <w:t>que</w:t>
      </w:r>
      <w:r>
        <w:rPr>
          <w:color w:val="231F20"/>
          <w:spacing w:val="-45"/>
        </w:rPr>
        <w:t> </w:t>
      </w:r>
      <w:r>
        <w:rPr>
          <w:color w:val="231F20"/>
        </w:rPr>
        <w:t>dio</w:t>
      </w:r>
      <w:r>
        <w:rPr>
          <w:color w:val="231F20"/>
          <w:spacing w:val="-45"/>
        </w:rPr>
        <w:t> </w:t>
      </w:r>
      <w:r>
        <w:rPr>
          <w:color w:val="231F20"/>
        </w:rPr>
        <w:t>muchos</w:t>
      </w:r>
      <w:r>
        <w:rPr>
          <w:color w:val="231F20"/>
          <w:spacing w:val="-45"/>
        </w:rPr>
        <w:t> </w:t>
      </w:r>
      <w:r>
        <w:rPr>
          <w:color w:val="231F20"/>
        </w:rPr>
        <w:t>detalles</w:t>
      </w:r>
      <w:r>
        <w:rPr>
          <w:color w:val="231F20"/>
          <w:spacing w:val="-45"/>
        </w:rPr>
        <w:t> </w:t>
      </w:r>
      <w:r>
        <w:rPr>
          <w:color w:val="231F20"/>
        </w:rPr>
        <w:t>de</w:t>
      </w:r>
      <w:r>
        <w:rPr>
          <w:color w:val="231F20"/>
          <w:spacing w:val="-45"/>
        </w:rPr>
        <w:t> </w:t>
      </w:r>
      <w:r>
        <w:rPr>
          <w:color w:val="231F20"/>
        </w:rPr>
        <w:t>la</w:t>
      </w:r>
      <w:r>
        <w:rPr>
          <w:color w:val="231F20"/>
          <w:spacing w:val="-45"/>
        </w:rPr>
        <w:t> </w:t>
      </w:r>
      <w:r>
        <w:rPr>
          <w:color w:val="231F20"/>
        </w:rPr>
        <w:t>vida cotidiana</w:t>
      </w:r>
      <w:r>
        <w:rPr>
          <w:color w:val="231F20"/>
          <w:spacing w:val="-42"/>
        </w:rPr>
        <w:t> </w:t>
      </w:r>
      <w:r>
        <w:rPr>
          <w:color w:val="231F20"/>
        </w:rPr>
        <w:t>en</w:t>
      </w:r>
      <w:r>
        <w:rPr>
          <w:color w:val="231F20"/>
          <w:spacing w:val="-42"/>
        </w:rPr>
        <w:t> </w:t>
      </w:r>
      <w:r>
        <w:rPr>
          <w:color w:val="231F20"/>
        </w:rPr>
        <w:t>relación</w:t>
      </w:r>
      <w:r>
        <w:rPr>
          <w:color w:val="231F20"/>
          <w:spacing w:val="-42"/>
        </w:rPr>
        <w:t> </w:t>
      </w:r>
      <w:r>
        <w:rPr>
          <w:color w:val="231F20"/>
        </w:rPr>
        <w:t>con</w:t>
      </w:r>
      <w:r>
        <w:rPr>
          <w:color w:val="231F20"/>
          <w:spacing w:val="-42"/>
        </w:rPr>
        <w:t> </w:t>
      </w:r>
      <w:r>
        <w:rPr>
          <w:color w:val="231F20"/>
        </w:rPr>
        <w:t>el</w:t>
      </w:r>
      <w:r>
        <w:rPr>
          <w:color w:val="231F20"/>
          <w:spacing w:val="-42"/>
        </w:rPr>
        <w:t> </w:t>
      </w:r>
      <w:r>
        <w:rPr>
          <w:color w:val="231F20"/>
        </w:rPr>
        <w:t>tópico</w:t>
      </w:r>
      <w:r>
        <w:rPr>
          <w:color w:val="231F20"/>
          <w:spacing w:val="-42"/>
        </w:rPr>
        <w:t> </w:t>
      </w:r>
      <w:r>
        <w:rPr>
          <w:color w:val="231F20"/>
        </w:rPr>
        <w:t>de</w:t>
      </w:r>
      <w:r>
        <w:rPr>
          <w:color w:val="231F20"/>
          <w:spacing w:val="-42"/>
        </w:rPr>
        <w:t> </w:t>
      </w:r>
      <w:r>
        <w:rPr>
          <w:color w:val="231F20"/>
        </w:rPr>
        <w:t>este</w:t>
      </w:r>
      <w:r>
        <w:rPr>
          <w:color w:val="231F20"/>
          <w:spacing w:val="-42"/>
        </w:rPr>
        <w:t> </w:t>
      </w:r>
      <w:r>
        <w:rPr>
          <w:color w:val="231F20"/>
        </w:rPr>
        <w:t>trabajo.</w:t>
      </w:r>
    </w:p>
    <w:p>
      <w:pPr>
        <w:spacing w:after="0" w:line="278" w:lineRule="auto"/>
        <w:jc w:val="both"/>
        <w:sectPr>
          <w:pgSz w:w="8230" w:h="12760"/>
          <w:pgMar w:top="1180" w:bottom="280" w:left="740" w:right="7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174"/>
        <w:ind w:left="1087"/>
      </w:pPr>
      <w:r>
        <w:rPr>
          <w:color w:val="231F20"/>
          <w:w w:val="95"/>
        </w:rPr>
        <w:t>San Antonio de las Huertas (sah). Historiografía</w:t>
      </w:r>
    </w:p>
    <w:p>
      <w:pPr>
        <w:pStyle w:val="BodyText"/>
        <w:rPr>
          <w:b/>
        </w:rPr>
      </w:pPr>
    </w:p>
    <w:p>
      <w:pPr>
        <w:pStyle w:val="BodyText"/>
        <w:rPr>
          <w:b/>
        </w:rPr>
      </w:pPr>
    </w:p>
    <w:p>
      <w:pPr>
        <w:pStyle w:val="BodyText"/>
        <w:spacing w:line="278" w:lineRule="auto" w:before="200"/>
        <w:ind w:left="110" w:right="107" w:firstLine="566"/>
        <w:jc w:val="both"/>
      </w:pPr>
      <w:r>
        <w:rPr>
          <w:color w:val="231F20"/>
        </w:rPr>
        <w:t>La</w:t>
      </w:r>
      <w:r>
        <w:rPr>
          <w:color w:val="231F20"/>
          <w:spacing w:val="-9"/>
        </w:rPr>
        <w:t> </w:t>
      </w:r>
      <w:r>
        <w:rPr>
          <w:color w:val="231F20"/>
        </w:rPr>
        <w:t>historiografía</w:t>
      </w:r>
      <w:r>
        <w:rPr>
          <w:color w:val="231F20"/>
          <w:spacing w:val="-9"/>
        </w:rPr>
        <w:t> </w:t>
      </w:r>
      <w:r>
        <w:rPr>
          <w:color w:val="231F20"/>
        </w:rPr>
        <w:t>específica</w:t>
      </w:r>
      <w:r>
        <w:rPr>
          <w:color w:val="231F20"/>
          <w:spacing w:val="-9"/>
        </w:rPr>
        <w:t> </w:t>
      </w:r>
      <w:r>
        <w:rPr>
          <w:color w:val="231F20"/>
        </w:rPr>
        <w:t>de</w:t>
      </w:r>
      <w:r>
        <w:rPr>
          <w:color w:val="231F20"/>
          <w:spacing w:val="-9"/>
        </w:rPr>
        <w:t> </w:t>
      </w:r>
      <w:r>
        <w:rPr>
          <w:color w:val="231F20"/>
        </w:rPr>
        <w:t>sah</w:t>
      </w:r>
      <w:r>
        <w:rPr>
          <w:color w:val="231F20"/>
          <w:spacing w:val="-9"/>
        </w:rPr>
        <w:t> </w:t>
      </w:r>
      <w:r>
        <w:rPr>
          <w:color w:val="231F20"/>
        </w:rPr>
        <w:t>puede</w:t>
      </w:r>
      <w:r>
        <w:rPr>
          <w:color w:val="231F20"/>
          <w:spacing w:val="-9"/>
        </w:rPr>
        <w:t> </w:t>
      </w:r>
      <w:r>
        <w:rPr>
          <w:color w:val="231F20"/>
        </w:rPr>
        <w:t>remitirse</w:t>
      </w:r>
      <w:r>
        <w:rPr>
          <w:color w:val="231F20"/>
          <w:spacing w:val="-9"/>
        </w:rPr>
        <w:t> </w:t>
      </w:r>
      <w:r>
        <w:rPr>
          <w:color w:val="231F20"/>
        </w:rPr>
        <w:t>a</w:t>
      </w:r>
      <w:r>
        <w:rPr>
          <w:color w:val="231F20"/>
          <w:spacing w:val="-9"/>
        </w:rPr>
        <w:t> </w:t>
      </w:r>
      <w:r>
        <w:rPr>
          <w:color w:val="231F20"/>
        </w:rPr>
        <w:t>dos</w:t>
      </w:r>
      <w:r>
        <w:rPr>
          <w:color w:val="231F20"/>
          <w:spacing w:val="-9"/>
        </w:rPr>
        <w:t> </w:t>
      </w:r>
      <w:r>
        <w:rPr>
          <w:color w:val="231F20"/>
        </w:rPr>
        <w:t>textos sobre</w:t>
      </w:r>
      <w:r>
        <w:rPr>
          <w:color w:val="231F20"/>
          <w:spacing w:val="-39"/>
        </w:rPr>
        <w:t> </w:t>
      </w:r>
      <w:r>
        <w:rPr>
          <w:color w:val="231F20"/>
        </w:rPr>
        <w:t>la</w:t>
      </w:r>
      <w:r>
        <w:rPr>
          <w:color w:val="231F20"/>
          <w:spacing w:val="-39"/>
        </w:rPr>
        <w:t> </w:t>
      </w:r>
      <w:r>
        <w:rPr>
          <w:color w:val="231F20"/>
        </w:rPr>
        <w:t>comunidad:</w:t>
      </w:r>
      <w:r>
        <w:rPr>
          <w:color w:val="231F20"/>
          <w:spacing w:val="-39"/>
        </w:rPr>
        <w:t> </w:t>
      </w:r>
      <w:r>
        <w:rPr>
          <w:color w:val="231F20"/>
        </w:rPr>
        <w:t>uno</w:t>
      </w:r>
      <w:r>
        <w:rPr>
          <w:color w:val="231F20"/>
          <w:spacing w:val="-39"/>
        </w:rPr>
        <w:t> </w:t>
      </w:r>
      <w:r>
        <w:rPr>
          <w:color w:val="231F20"/>
        </w:rPr>
        <w:t>de</w:t>
      </w:r>
      <w:r>
        <w:rPr>
          <w:color w:val="231F20"/>
          <w:spacing w:val="-39"/>
        </w:rPr>
        <w:t> </w:t>
      </w:r>
      <w:r>
        <w:rPr>
          <w:color w:val="231F20"/>
        </w:rPr>
        <w:t>Lief</w:t>
      </w:r>
      <w:r>
        <w:rPr>
          <w:color w:val="231F20"/>
          <w:spacing w:val="-39"/>
        </w:rPr>
        <w:t> </w:t>
      </w:r>
      <w:r>
        <w:rPr>
          <w:color w:val="231F20"/>
        </w:rPr>
        <w:t>Korsvaek</w:t>
      </w:r>
      <w:r>
        <w:rPr>
          <w:color w:val="231F20"/>
          <w:spacing w:val="-39"/>
        </w:rPr>
        <w:t> </w:t>
      </w:r>
      <w:r>
        <w:rPr>
          <w:color w:val="231F20"/>
        </w:rPr>
        <w:t>(1998),</w:t>
      </w:r>
      <w:r>
        <w:rPr>
          <w:color w:val="231F20"/>
          <w:spacing w:val="-39"/>
        </w:rPr>
        <w:t> </w:t>
      </w:r>
      <w:r>
        <w:rPr>
          <w:color w:val="231F20"/>
        </w:rPr>
        <w:t>en</w:t>
      </w:r>
      <w:r>
        <w:rPr>
          <w:color w:val="231F20"/>
          <w:spacing w:val="-39"/>
        </w:rPr>
        <w:t> </w:t>
      </w:r>
      <w:r>
        <w:rPr>
          <w:color w:val="231F20"/>
        </w:rPr>
        <w:t>el</w:t>
      </w:r>
      <w:r>
        <w:rPr>
          <w:color w:val="231F20"/>
          <w:spacing w:val="-39"/>
        </w:rPr>
        <w:t> </w:t>
      </w:r>
      <w:r>
        <w:rPr>
          <w:color w:val="231F20"/>
        </w:rPr>
        <w:t>cual</w:t>
      </w:r>
      <w:r>
        <w:rPr>
          <w:color w:val="231F20"/>
          <w:spacing w:val="-39"/>
        </w:rPr>
        <w:t> </w:t>
      </w:r>
      <w:r>
        <w:rPr>
          <w:color w:val="231F20"/>
        </w:rPr>
        <w:t>se</w:t>
      </w:r>
      <w:r>
        <w:rPr>
          <w:color w:val="231F20"/>
          <w:spacing w:val="-39"/>
        </w:rPr>
        <w:t> </w:t>
      </w:r>
      <w:r>
        <w:rPr>
          <w:color w:val="231F20"/>
        </w:rPr>
        <w:t>habla</w:t>
      </w:r>
      <w:r>
        <w:rPr>
          <w:color w:val="231F20"/>
          <w:spacing w:val="-39"/>
        </w:rPr>
        <w:t> </w:t>
      </w:r>
      <w:r>
        <w:rPr>
          <w:color w:val="231F20"/>
        </w:rPr>
        <w:t>del </w:t>
      </w:r>
      <w:r>
        <w:rPr>
          <w:i/>
          <w:color w:val="231F20"/>
          <w:w w:val="95"/>
        </w:rPr>
        <w:t>Sistema</w:t>
      </w:r>
      <w:r>
        <w:rPr>
          <w:i/>
          <w:color w:val="231F20"/>
          <w:spacing w:val="-24"/>
          <w:w w:val="95"/>
        </w:rPr>
        <w:t> </w:t>
      </w:r>
      <w:r>
        <w:rPr>
          <w:i/>
          <w:color w:val="231F20"/>
          <w:w w:val="95"/>
        </w:rPr>
        <w:t>de</w:t>
      </w:r>
      <w:r>
        <w:rPr>
          <w:i/>
          <w:color w:val="231F20"/>
          <w:spacing w:val="-24"/>
          <w:w w:val="95"/>
        </w:rPr>
        <w:t> </w:t>
      </w:r>
      <w:r>
        <w:rPr>
          <w:i/>
          <w:color w:val="231F20"/>
          <w:w w:val="95"/>
        </w:rPr>
        <w:t>cargos</w:t>
      </w:r>
      <w:r>
        <w:rPr>
          <w:i/>
          <w:color w:val="231F20"/>
          <w:spacing w:val="-24"/>
          <w:w w:val="95"/>
        </w:rPr>
        <w:t> </w:t>
      </w:r>
      <w:r>
        <w:rPr>
          <w:i/>
          <w:color w:val="231F20"/>
          <w:w w:val="95"/>
        </w:rPr>
        <w:t>en</w:t>
      </w:r>
      <w:r>
        <w:rPr>
          <w:i/>
          <w:color w:val="231F20"/>
          <w:spacing w:val="-24"/>
          <w:w w:val="95"/>
        </w:rPr>
        <w:t> </w:t>
      </w:r>
      <w:r>
        <w:rPr>
          <w:i/>
          <w:color w:val="231F20"/>
          <w:w w:val="95"/>
        </w:rPr>
        <w:t>sah</w:t>
      </w:r>
      <w:r>
        <w:rPr>
          <w:i/>
          <w:color w:val="231F20"/>
          <w:spacing w:val="-24"/>
          <w:w w:val="95"/>
        </w:rPr>
        <w:t> </w:t>
      </w:r>
      <w:r>
        <w:rPr>
          <w:i/>
          <w:color w:val="231F20"/>
          <w:w w:val="95"/>
        </w:rPr>
        <w:t>como</w:t>
      </w:r>
      <w:r>
        <w:rPr>
          <w:i/>
          <w:color w:val="231F20"/>
          <w:spacing w:val="-24"/>
          <w:w w:val="95"/>
        </w:rPr>
        <w:t> </w:t>
      </w:r>
      <w:r>
        <w:rPr>
          <w:i/>
          <w:color w:val="231F20"/>
          <w:w w:val="95"/>
        </w:rPr>
        <w:t>instancia</w:t>
      </w:r>
      <w:r>
        <w:rPr>
          <w:i/>
          <w:color w:val="231F20"/>
          <w:spacing w:val="-24"/>
          <w:w w:val="95"/>
        </w:rPr>
        <w:t> </w:t>
      </w:r>
      <w:r>
        <w:rPr>
          <w:i/>
          <w:color w:val="231F20"/>
          <w:w w:val="95"/>
        </w:rPr>
        <w:t>integradora</w:t>
      </w:r>
      <w:r>
        <w:rPr>
          <w:i/>
          <w:color w:val="231F20"/>
          <w:spacing w:val="-24"/>
          <w:w w:val="95"/>
        </w:rPr>
        <w:t> </w:t>
      </w:r>
      <w:r>
        <w:rPr>
          <w:i/>
          <w:color w:val="231F20"/>
          <w:w w:val="95"/>
        </w:rPr>
        <w:t>de</w:t>
      </w:r>
      <w:r>
        <w:rPr>
          <w:i/>
          <w:color w:val="231F20"/>
          <w:spacing w:val="-24"/>
          <w:w w:val="95"/>
        </w:rPr>
        <w:t> </w:t>
      </w:r>
      <w:r>
        <w:rPr>
          <w:i/>
          <w:color w:val="231F20"/>
          <w:w w:val="95"/>
        </w:rPr>
        <w:t>la</w:t>
      </w:r>
      <w:r>
        <w:rPr>
          <w:i/>
          <w:color w:val="231F20"/>
          <w:spacing w:val="-24"/>
          <w:w w:val="95"/>
        </w:rPr>
        <w:t> </w:t>
      </w:r>
      <w:r>
        <w:rPr>
          <w:i/>
          <w:color w:val="231F20"/>
          <w:w w:val="95"/>
        </w:rPr>
        <w:t>vida</w:t>
      </w:r>
      <w:r>
        <w:rPr>
          <w:i/>
          <w:color w:val="231F20"/>
          <w:spacing w:val="-24"/>
          <w:w w:val="95"/>
        </w:rPr>
        <w:t> </w:t>
      </w:r>
      <w:r>
        <w:rPr>
          <w:i/>
          <w:color w:val="231F20"/>
          <w:w w:val="95"/>
        </w:rPr>
        <w:t>social</w:t>
      </w:r>
      <w:r>
        <w:rPr>
          <w:i/>
          <w:color w:val="231F20"/>
          <w:spacing w:val="-24"/>
          <w:w w:val="95"/>
        </w:rPr>
        <w:t> </w:t>
      </w:r>
      <w:r>
        <w:rPr>
          <w:color w:val="231F20"/>
          <w:w w:val="95"/>
        </w:rPr>
        <w:t>[de </w:t>
      </w:r>
      <w:r>
        <w:rPr>
          <w:color w:val="231F20"/>
        </w:rPr>
        <w:t>hecho</w:t>
      </w:r>
      <w:r>
        <w:rPr>
          <w:color w:val="231F20"/>
          <w:spacing w:val="-38"/>
        </w:rPr>
        <w:t> </w:t>
      </w:r>
      <w:r>
        <w:rPr>
          <w:color w:val="231F20"/>
        </w:rPr>
        <w:t>es</w:t>
      </w:r>
      <w:r>
        <w:rPr>
          <w:color w:val="231F20"/>
          <w:spacing w:val="-38"/>
        </w:rPr>
        <w:t> </w:t>
      </w:r>
      <w:r>
        <w:rPr>
          <w:color w:val="231F20"/>
        </w:rPr>
        <w:t>el</w:t>
      </w:r>
      <w:r>
        <w:rPr>
          <w:color w:val="231F20"/>
          <w:spacing w:val="-38"/>
        </w:rPr>
        <w:t> </w:t>
      </w:r>
      <w:r>
        <w:rPr>
          <w:color w:val="231F20"/>
        </w:rPr>
        <w:t>título</w:t>
      </w:r>
      <w:r>
        <w:rPr>
          <w:color w:val="231F20"/>
          <w:spacing w:val="-38"/>
        </w:rPr>
        <w:t> </w:t>
      </w:r>
      <w:r>
        <w:rPr>
          <w:color w:val="231F20"/>
        </w:rPr>
        <w:t>del</w:t>
      </w:r>
      <w:r>
        <w:rPr>
          <w:color w:val="231F20"/>
          <w:spacing w:val="-38"/>
        </w:rPr>
        <w:t> </w:t>
      </w:r>
      <w:r>
        <w:rPr>
          <w:color w:val="231F20"/>
        </w:rPr>
        <w:t>artículo];</w:t>
      </w:r>
      <w:r>
        <w:rPr>
          <w:color w:val="231F20"/>
          <w:spacing w:val="-38"/>
        </w:rPr>
        <w:t> </w:t>
      </w:r>
      <w:r>
        <w:rPr>
          <w:color w:val="231F20"/>
        </w:rPr>
        <w:t>y</w:t>
      </w:r>
      <w:r>
        <w:rPr>
          <w:color w:val="231F20"/>
          <w:spacing w:val="-38"/>
        </w:rPr>
        <w:t> </w:t>
      </w:r>
      <w:r>
        <w:rPr>
          <w:color w:val="231F20"/>
        </w:rPr>
        <w:t>el</w:t>
      </w:r>
      <w:r>
        <w:rPr>
          <w:color w:val="231F20"/>
          <w:spacing w:val="-38"/>
        </w:rPr>
        <w:t> </w:t>
      </w:r>
      <w:r>
        <w:rPr>
          <w:color w:val="231F20"/>
        </w:rPr>
        <w:t>otro</w:t>
      </w:r>
      <w:r>
        <w:rPr>
          <w:color w:val="231F20"/>
          <w:spacing w:val="-38"/>
        </w:rPr>
        <w:t> </w:t>
      </w:r>
      <w:r>
        <w:rPr>
          <w:color w:val="231F20"/>
        </w:rPr>
        <w:t>de</w:t>
      </w:r>
      <w:r>
        <w:rPr>
          <w:color w:val="231F20"/>
          <w:spacing w:val="-38"/>
        </w:rPr>
        <w:t> </w:t>
      </w:r>
      <w:r>
        <w:rPr>
          <w:color w:val="231F20"/>
        </w:rPr>
        <w:t>Felipe</w:t>
      </w:r>
      <w:r>
        <w:rPr>
          <w:color w:val="231F20"/>
          <w:spacing w:val="-38"/>
        </w:rPr>
        <w:t> </w:t>
      </w:r>
      <w:r>
        <w:rPr>
          <w:color w:val="231F20"/>
        </w:rPr>
        <w:t>González</w:t>
      </w:r>
      <w:r>
        <w:rPr>
          <w:color w:val="231F20"/>
          <w:spacing w:val="-38"/>
        </w:rPr>
        <w:t> </w:t>
      </w:r>
      <w:r>
        <w:rPr>
          <w:color w:val="231F20"/>
        </w:rPr>
        <w:t>Ortiz</w:t>
      </w:r>
      <w:r>
        <w:rPr>
          <w:color w:val="231F20"/>
          <w:spacing w:val="-38"/>
        </w:rPr>
        <w:t> </w:t>
      </w:r>
      <w:r>
        <w:rPr>
          <w:color w:val="231F20"/>
        </w:rPr>
        <w:t>(2001), quien,</w:t>
      </w:r>
      <w:r>
        <w:rPr>
          <w:color w:val="231F20"/>
          <w:spacing w:val="-31"/>
        </w:rPr>
        <w:t> </w:t>
      </w:r>
      <w:r>
        <w:rPr>
          <w:color w:val="231F20"/>
        </w:rPr>
        <w:t>en</w:t>
      </w:r>
      <w:r>
        <w:rPr>
          <w:color w:val="231F20"/>
          <w:spacing w:val="-31"/>
        </w:rPr>
        <w:t> </w:t>
      </w:r>
      <w:r>
        <w:rPr>
          <w:color w:val="231F20"/>
        </w:rPr>
        <w:t>un</w:t>
      </w:r>
      <w:r>
        <w:rPr>
          <w:color w:val="231F20"/>
          <w:spacing w:val="-31"/>
        </w:rPr>
        <w:t> </w:t>
      </w:r>
      <w:r>
        <w:rPr>
          <w:color w:val="231F20"/>
        </w:rPr>
        <w:t>artículo</w:t>
      </w:r>
      <w:r>
        <w:rPr>
          <w:color w:val="231F20"/>
          <w:spacing w:val="-31"/>
        </w:rPr>
        <w:t> </w:t>
      </w:r>
      <w:r>
        <w:rPr>
          <w:color w:val="231F20"/>
        </w:rPr>
        <w:t>y</w:t>
      </w:r>
      <w:r>
        <w:rPr>
          <w:color w:val="231F20"/>
          <w:spacing w:val="-31"/>
        </w:rPr>
        <w:t> </w:t>
      </w:r>
      <w:r>
        <w:rPr>
          <w:color w:val="231F20"/>
        </w:rPr>
        <w:t>en</w:t>
      </w:r>
      <w:r>
        <w:rPr>
          <w:color w:val="231F20"/>
          <w:spacing w:val="-31"/>
        </w:rPr>
        <w:t> </w:t>
      </w:r>
      <w:r>
        <w:rPr>
          <w:color w:val="231F20"/>
        </w:rPr>
        <w:t>un</w:t>
      </w:r>
      <w:r>
        <w:rPr>
          <w:color w:val="231F20"/>
          <w:spacing w:val="-31"/>
        </w:rPr>
        <w:t> </w:t>
      </w:r>
      <w:r>
        <w:rPr>
          <w:color w:val="231F20"/>
        </w:rPr>
        <w:t>libro,</w:t>
      </w:r>
      <w:r>
        <w:rPr>
          <w:color w:val="231F20"/>
          <w:spacing w:val="-31"/>
        </w:rPr>
        <w:t> </w:t>
      </w:r>
      <w:r>
        <w:rPr>
          <w:color w:val="231F20"/>
        </w:rPr>
        <w:t>habla</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organización</w:t>
      </w:r>
      <w:r>
        <w:rPr>
          <w:color w:val="231F20"/>
          <w:spacing w:val="-31"/>
        </w:rPr>
        <w:t> </w:t>
      </w:r>
      <w:r>
        <w:rPr>
          <w:color w:val="231F20"/>
        </w:rPr>
        <w:t>social</w:t>
      </w:r>
      <w:r>
        <w:rPr>
          <w:color w:val="231F20"/>
          <w:spacing w:val="-31"/>
        </w:rPr>
        <w:t> </w:t>
      </w:r>
      <w:r>
        <w:rPr>
          <w:color w:val="231F20"/>
        </w:rPr>
        <w:t>de</w:t>
      </w:r>
      <w:r>
        <w:rPr>
          <w:color w:val="231F20"/>
          <w:spacing w:val="-31"/>
        </w:rPr>
        <w:t> </w:t>
      </w:r>
      <w:r>
        <w:rPr>
          <w:color w:val="231F20"/>
        </w:rPr>
        <w:t>los </w:t>
      </w:r>
      <w:r>
        <w:rPr>
          <w:color w:val="231F20"/>
          <w:w w:val="95"/>
        </w:rPr>
        <w:t>mazahuas</w:t>
      </w:r>
      <w:r>
        <w:rPr>
          <w:color w:val="231F20"/>
          <w:spacing w:val="-16"/>
          <w:w w:val="95"/>
        </w:rPr>
        <w:t> </w:t>
      </w:r>
      <w:r>
        <w:rPr>
          <w:color w:val="231F20"/>
          <w:w w:val="95"/>
        </w:rPr>
        <w:t>en</w:t>
      </w:r>
      <w:r>
        <w:rPr>
          <w:color w:val="231F20"/>
          <w:spacing w:val="-16"/>
          <w:w w:val="95"/>
        </w:rPr>
        <w:t> </w:t>
      </w:r>
      <w:r>
        <w:rPr>
          <w:color w:val="231F20"/>
          <w:w w:val="95"/>
        </w:rPr>
        <w:t>el</w:t>
      </w:r>
      <w:r>
        <w:rPr>
          <w:color w:val="231F20"/>
          <w:spacing w:val="-16"/>
          <w:w w:val="95"/>
        </w:rPr>
        <w:t> </w:t>
      </w:r>
      <w:r>
        <w:rPr>
          <w:color w:val="231F20"/>
          <w:w w:val="95"/>
        </w:rPr>
        <w:t>Estado</w:t>
      </w:r>
      <w:r>
        <w:rPr>
          <w:color w:val="231F20"/>
          <w:spacing w:val="-16"/>
          <w:w w:val="95"/>
        </w:rPr>
        <w:t> </w:t>
      </w:r>
      <w:r>
        <w:rPr>
          <w:color w:val="231F20"/>
          <w:w w:val="95"/>
        </w:rPr>
        <w:t>de</w:t>
      </w:r>
      <w:r>
        <w:rPr>
          <w:color w:val="231F20"/>
          <w:spacing w:val="-16"/>
          <w:w w:val="95"/>
        </w:rPr>
        <w:t> </w:t>
      </w:r>
      <w:r>
        <w:rPr>
          <w:color w:val="231F20"/>
          <w:w w:val="95"/>
        </w:rPr>
        <w:t>México</w:t>
      </w:r>
      <w:r>
        <w:rPr>
          <w:color w:val="231F20"/>
          <w:spacing w:val="-16"/>
          <w:w w:val="95"/>
        </w:rPr>
        <w:t> </w:t>
      </w:r>
      <w:r>
        <w:rPr>
          <w:color w:val="231F20"/>
          <w:w w:val="95"/>
        </w:rPr>
        <w:t>y</w:t>
      </w:r>
      <w:r>
        <w:rPr>
          <w:color w:val="231F20"/>
          <w:spacing w:val="-16"/>
          <w:w w:val="95"/>
        </w:rPr>
        <w:t> </w:t>
      </w:r>
      <w:r>
        <w:rPr>
          <w:color w:val="231F20"/>
          <w:w w:val="95"/>
        </w:rPr>
        <w:t>de</w:t>
      </w:r>
      <w:r>
        <w:rPr>
          <w:color w:val="231F20"/>
          <w:spacing w:val="-16"/>
          <w:w w:val="95"/>
        </w:rPr>
        <w:t> </w:t>
      </w:r>
      <w:r>
        <w:rPr>
          <w:color w:val="231F20"/>
          <w:w w:val="95"/>
        </w:rPr>
        <w:t>esta</w:t>
      </w:r>
      <w:r>
        <w:rPr>
          <w:color w:val="231F20"/>
          <w:spacing w:val="-16"/>
          <w:w w:val="95"/>
        </w:rPr>
        <w:t> </w:t>
      </w:r>
      <w:r>
        <w:rPr>
          <w:color w:val="231F20"/>
          <w:w w:val="95"/>
        </w:rPr>
        <w:t>comunidad</w:t>
      </w:r>
      <w:r>
        <w:rPr>
          <w:color w:val="231F20"/>
          <w:spacing w:val="-16"/>
          <w:w w:val="95"/>
        </w:rPr>
        <w:t> </w:t>
      </w:r>
      <w:r>
        <w:rPr>
          <w:color w:val="231F20"/>
          <w:w w:val="95"/>
        </w:rPr>
        <w:t>en</w:t>
      </w:r>
      <w:r>
        <w:rPr>
          <w:color w:val="231F20"/>
          <w:spacing w:val="-16"/>
          <w:w w:val="95"/>
        </w:rPr>
        <w:t> </w:t>
      </w:r>
      <w:r>
        <w:rPr>
          <w:color w:val="231F20"/>
          <w:w w:val="95"/>
        </w:rPr>
        <w:t>particular.</w:t>
      </w:r>
    </w:p>
    <w:p>
      <w:pPr>
        <w:pStyle w:val="BodyText"/>
        <w:spacing w:line="278" w:lineRule="auto" w:before="86"/>
        <w:ind w:left="110" w:right="107" w:firstLine="566"/>
        <w:jc w:val="both"/>
      </w:pPr>
      <w:r>
        <w:rPr/>
        <w:t>Cabe</w:t>
      </w:r>
      <w:r>
        <w:rPr>
          <w:spacing w:val="-15"/>
        </w:rPr>
        <w:t> </w:t>
      </w:r>
      <w:r>
        <w:rPr/>
        <w:t>mencionar</w:t>
      </w:r>
      <w:r>
        <w:rPr>
          <w:spacing w:val="-15"/>
        </w:rPr>
        <w:t> </w:t>
      </w:r>
      <w:r>
        <w:rPr/>
        <w:t>que</w:t>
      </w:r>
      <w:r>
        <w:rPr>
          <w:spacing w:val="-15"/>
        </w:rPr>
        <w:t> </w:t>
      </w:r>
      <w:r>
        <w:rPr/>
        <w:t>se</w:t>
      </w:r>
      <w:r>
        <w:rPr>
          <w:spacing w:val="-15"/>
        </w:rPr>
        <w:t> </w:t>
      </w:r>
      <w:r>
        <w:rPr/>
        <w:t>llevó</w:t>
      </w:r>
      <w:r>
        <w:rPr>
          <w:spacing w:val="-15"/>
        </w:rPr>
        <w:t> </w:t>
      </w:r>
      <w:r>
        <w:rPr/>
        <w:t>a</w:t>
      </w:r>
      <w:r>
        <w:rPr>
          <w:spacing w:val="-15"/>
        </w:rPr>
        <w:t> </w:t>
      </w:r>
      <w:r>
        <w:rPr/>
        <w:t>cabo</w:t>
      </w:r>
      <w:r>
        <w:rPr>
          <w:spacing w:val="-15"/>
        </w:rPr>
        <w:t> </w:t>
      </w:r>
      <w:r>
        <w:rPr/>
        <w:t>una</w:t>
      </w:r>
      <w:r>
        <w:rPr>
          <w:spacing w:val="-15"/>
        </w:rPr>
        <w:t> </w:t>
      </w:r>
      <w:r>
        <w:rPr/>
        <w:t>investigación</w:t>
      </w:r>
      <w:r>
        <w:rPr>
          <w:spacing w:val="-15"/>
        </w:rPr>
        <w:t> </w:t>
      </w:r>
      <w:r>
        <w:rPr/>
        <w:t>histórica en</w:t>
      </w:r>
      <w:r>
        <w:rPr>
          <w:spacing w:val="-19"/>
        </w:rPr>
        <w:t> </w:t>
      </w:r>
      <w:r>
        <w:rPr/>
        <w:t>la</w:t>
      </w:r>
      <w:r>
        <w:rPr>
          <w:spacing w:val="-19"/>
        </w:rPr>
        <w:t> </w:t>
      </w:r>
      <w:r>
        <w:rPr/>
        <w:t>comunidad</w:t>
      </w:r>
      <w:r>
        <w:rPr>
          <w:spacing w:val="-19"/>
        </w:rPr>
        <w:t> </w:t>
      </w:r>
      <w:r>
        <w:rPr/>
        <w:t>respecto</w:t>
      </w:r>
      <w:r>
        <w:rPr>
          <w:spacing w:val="-19"/>
        </w:rPr>
        <w:t> </w:t>
      </w:r>
      <w:r>
        <w:rPr/>
        <w:t>de</w:t>
      </w:r>
      <w:r>
        <w:rPr>
          <w:spacing w:val="-19"/>
        </w:rPr>
        <w:t> </w:t>
      </w:r>
      <w:r>
        <w:rPr/>
        <w:t>estos</w:t>
      </w:r>
      <w:r>
        <w:rPr>
          <w:spacing w:val="-19"/>
        </w:rPr>
        <w:t> </w:t>
      </w:r>
      <w:r>
        <w:rPr/>
        <w:t>tópicos,</w:t>
      </w:r>
      <w:r>
        <w:rPr>
          <w:spacing w:val="-19"/>
        </w:rPr>
        <w:t> </w:t>
      </w:r>
      <w:r>
        <w:rPr/>
        <w:t>ello</w:t>
      </w:r>
      <w:r>
        <w:rPr>
          <w:spacing w:val="-19"/>
        </w:rPr>
        <w:t> </w:t>
      </w:r>
      <w:r>
        <w:rPr/>
        <w:t>hace</w:t>
      </w:r>
      <w:r>
        <w:rPr>
          <w:spacing w:val="-19"/>
        </w:rPr>
        <w:t> </w:t>
      </w:r>
      <w:r>
        <w:rPr/>
        <w:t>necesario</w:t>
      </w:r>
      <w:r>
        <w:rPr>
          <w:spacing w:val="-19"/>
        </w:rPr>
        <w:t> </w:t>
      </w:r>
      <w:r>
        <w:rPr/>
        <w:t>señalar </w:t>
      </w:r>
      <w:r>
        <w:rPr>
          <w:w w:val="95"/>
        </w:rPr>
        <w:t>algunas</w:t>
      </w:r>
      <w:r>
        <w:rPr>
          <w:spacing w:val="-20"/>
          <w:w w:val="95"/>
        </w:rPr>
        <w:t> </w:t>
      </w:r>
      <w:r>
        <w:rPr>
          <w:w w:val="95"/>
        </w:rPr>
        <w:t>precisiones,</w:t>
      </w:r>
      <w:r>
        <w:rPr>
          <w:spacing w:val="-20"/>
          <w:w w:val="95"/>
        </w:rPr>
        <w:t> </w:t>
      </w:r>
      <w:r>
        <w:rPr>
          <w:w w:val="95"/>
        </w:rPr>
        <w:t>como</w:t>
      </w:r>
      <w:r>
        <w:rPr>
          <w:spacing w:val="-20"/>
          <w:w w:val="95"/>
        </w:rPr>
        <w:t> </w:t>
      </w:r>
      <w:r>
        <w:rPr>
          <w:w w:val="95"/>
        </w:rPr>
        <w:t>el</w:t>
      </w:r>
      <w:r>
        <w:rPr>
          <w:spacing w:val="-20"/>
          <w:w w:val="95"/>
        </w:rPr>
        <w:t> </w:t>
      </w:r>
      <w:r>
        <w:rPr>
          <w:w w:val="95"/>
        </w:rPr>
        <w:t>hecho</w:t>
      </w:r>
      <w:r>
        <w:rPr>
          <w:spacing w:val="-20"/>
          <w:w w:val="95"/>
        </w:rPr>
        <w:t> </w:t>
      </w:r>
      <w:r>
        <w:rPr>
          <w:w w:val="95"/>
        </w:rPr>
        <w:t>de</w:t>
      </w:r>
      <w:r>
        <w:rPr>
          <w:spacing w:val="-20"/>
          <w:w w:val="95"/>
        </w:rPr>
        <w:t> </w:t>
      </w:r>
      <w:r>
        <w:rPr>
          <w:w w:val="95"/>
        </w:rPr>
        <w:t>recurrir</w:t>
      </w:r>
      <w:r>
        <w:rPr>
          <w:spacing w:val="-20"/>
          <w:w w:val="95"/>
        </w:rPr>
        <w:t> </w:t>
      </w:r>
      <w:r>
        <w:rPr>
          <w:w w:val="95"/>
        </w:rPr>
        <w:t>a</w:t>
      </w:r>
      <w:r>
        <w:rPr>
          <w:spacing w:val="-20"/>
          <w:w w:val="95"/>
        </w:rPr>
        <w:t> </w:t>
      </w:r>
      <w:r>
        <w:rPr>
          <w:w w:val="95"/>
        </w:rPr>
        <w:t>la</w:t>
      </w:r>
      <w:r>
        <w:rPr>
          <w:spacing w:val="-20"/>
          <w:w w:val="95"/>
        </w:rPr>
        <w:t> </w:t>
      </w:r>
      <w:r>
        <w:rPr>
          <w:w w:val="95"/>
        </w:rPr>
        <w:t>historia</w:t>
      </w:r>
      <w:r>
        <w:rPr>
          <w:spacing w:val="-20"/>
          <w:w w:val="95"/>
        </w:rPr>
        <w:t> </w:t>
      </w:r>
      <w:r>
        <w:rPr>
          <w:w w:val="95"/>
        </w:rPr>
        <w:t>oral</w:t>
      </w:r>
      <w:r>
        <w:rPr>
          <w:spacing w:val="-20"/>
          <w:w w:val="95"/>
        </w:rPr>
        <w:t> </w:t>
      </w:r>
      <w:r>
        <w:rPr>
          <w:w w:val="95"/>
        </w:rPr>
        <w:t>contada,</w:t>
      </w:r>
      <w:r>
        <w:rPr>
          <w:spacing w:val="-20"/>
          <w:w w:val="95"/>
        </w:rPr>
        <w:t> </w:t>
      </w:r>
      <w:r>
        <w:rPr>
          <w:w w:val="95"/>
        </w:rPr>
        <w:t>a </w:t>
      </w:r>
      <w:r>
        <w:rPr/>
        <w:t>través</w:t>
      </w:r>
      <w:r>
        <w:rPr>
          <w:spacing w:val="-48"/>
        </w:rPr>
        <w:t> </w:t>
      </w:r>
      <w:r>
        <w:rPr/>
        <w:t>de</w:t>
      </w:r>
      <w:r>
        <w:rPr>
          <w:spacing w:val="-48"/>
        </w:rPr>
        <w:t> </w:t>
      </w:r>
      <w:r>
        <w:rPr/>
        <w:t>la</w:t>
      </w:r>
      <w:r>
        <w:rPr>
          <w:spacing w:val="-48"/>
        </w:rPr>
        <w:t> </w:t>
      </w:r>
      <w:r>
        <w:rPr/>
        <w:t>entrevista,</w:t>
      </w:r>
      <w:r>
        <w:rPr>
          <w:spacing w:val="-48"/>
        </w:rPr>
        <w:t> </w:t>
      </w:r>
      <w:r>
        <w:rPr/>
        <w:t>por</w:t>
      </w:r>
      <w:r>
        <w:rPr>
          <w:spacing w:val="-48"/>
        </w:rPr>
        <w:t> </w:t>
      </w:r>
      <w:r>
        <w:rPr/>
        <w:t>los</w:t>
      </w:r>
      <w:r>
        <w:rPr>
          <w:spacing w:val="-48"/>
        </w:rPr>
        <w:t> </w:t>
      </w:r>
      <w:r>
        <w:rPr/>
        <w:t>habitantes</w:t>
      </w:r>
      <w:r>
        <w:rPr>
          <w:spacing w:val="-48"/>
        </w:rPr>
        <w:t> </w:t>
      </w:r>
      <w:r>
        <w:rPr/>
        <w:t>de</w:t>
      </w:r>
      <w:r>
        <w:rPr>
          <w:spacing w:val="-48"/>
        </w:rPr>
        <w:t> </w:t>
      </w:r>
      <w:r>
        <w:rPr>
          <w:color w:val="231F20"/>
        </w:rPr>
        <w:t>sah</w:t>
      </w:r>
      <w:r>
        <w:rPr/>
        <w:t>.</w:t>
      </w:r>
      <w:r>
        <w:rPr>
          <w:spacing w:val="-48"/>
        </w:rPr>
        <w:t> </w:t>
      </w:r>
      <w:r>
        <w:rPr/>
        <w:t>Se</w:t>
      </w:r>
      <w:r>
        <w:rPr>
          <w:spacing w:val="-48"/>
        </w:rPr>
        <w:t> </w:t>
      </w:r>
      <w:r>
        <w:rPr/>
        <w:t>empleó</w:t>
      </w:r>
      <w:r>
        <w:rPr>
          <w:spacing w:val="-48"/>
        </w:rPr>
        <w:t> </w:t>
      </w:r>
      <w:r>
        <w:rPr/>
        <w:t>la</w:t>
      </w:r>
      <w:r>
        <w:rPr>
          <w:spacing w:val="-48"/>
        </w:rPr>
        <w:t> </w:t>
      </w:r>
      <w:r>
        <w:rPr/>
        <w:t>historia</w:t>
      </w:r>
      <w:r>
        <w:rPr>
          <w:spacing w:val="-48"/>
        </w:rPr>
        <w:t> </w:t>
      </w:r>
      <w:r>
        <w:rPr/>
        <w:t>oral </w:t>
      </w:r>
      <w:r>
        <w:rPr>
          <w:w w:val="95"/>
        </w:rPr>
        <w:t>como</w:t>
      </w:r>
      <w:r>
        <w:rPr>
          <w:spacing w:val="-15"/>
          <w:w w:val="95"/>
        </w:rPr>
        <w:t> </w:t>
      </w:r>
      <w:r>
        <w:rPr>
          <w:w w:val="95"/>
        </w:rPr>
        <w:t>método</w:t>
      </w:r>
      <w:r>
        <w:rPr>
          <w:spacing w:val="-15"/>
          <w:w w:val="95"/>
        </w:rPr>
        <w:t> </w:t>
      </w:r>
      <w:r>
        <w:rPr>
          <w:w w:val="95"/>
        </w:rPr>
        <w:t>y</w:t>
      </w:r>
      <w:r>
        <w:rPr>
          <w:spacing w:val="-15"/>
          <w:w w:val="95"/>
        </w:rPr>
        <w:t> </w:t>
      </w:r>
      <w:r>
        <w:rPr>
          <w:w w:val="95"/>
        </w:rPr>
        <w:t>técnica</w:t>
      </w:r>
      <w:r>
        <w:rPr>
          <w:spacing w:val="-15"/>
          <w:w w:val="95"/>
        </w:rPr>
        <w:t> </w:t>
      </w:r>
      <w:r>
        <w:rPr>
          <w:w w:val="95"/>
        </w:rPr>
        <w:t>de</w:t>
      </w:r>
      <w:r>
        <w:rPr>
          <w:spacing w:val="-15"/>
          <w:w w:val="95"/>
        </w:rPr>
        <w:t> </w:t>
      </w:r>
      <w:r>
        <w:rPr>
          <w:w w:val="95"/>
        </w:rPr>
        <w:t>investigación</w:t>
      </w:r>
      <w:r>
        <w:rPr>
          <w:spacing w:val="-15"/>
          <w:w w:val="95"/>
        </w:rPr>
        <w:t> </w:t>
      </w:r>
      <w:r>
        <w:rPr>
          <w:w w:val="95"/>
        </w:rPr>
        <w:t>histórica</w:t>
      </w:r>
      <w:r>
        <w:rPr>
          <w:spacing w:val="-15"/>
          <w:w w:val="95"/>
        </w:rPr>
        <w:t> </w:t>
      </w:r>
      <w:r>
        <w:rPr>
          <w:w w:val="95"/>
        </w:rPr>
        <w:t>porque,</w:t>
      </w:r>
      <w:r>
        <w:rPr>
          <w:spacing w:val="-15"/>
          <w:w w:val="95"/>
        </w:rPr>
        <w:t> </w:t>
      </w:r>
      <w:r>
        <w:rPr>
          <w:w w:val="95"/>
        </w:rPr>
        <w:t>apunta</w:t>
      </w:r>
      <w:r>
        <w:rPr>
          <w:spacing w:val="-15"/>
          <w:w w:val="95"/>
        </w:rPr>
        <w:t> </w:t>
      </w:r>
      <w:r>
        <w:rPr>
          <w:w w:val="95"/>
        </w:rPr>
        <w:t>Aceves </w:t>
      </w:r>
      <w:r>
        <w:rPr/>
        <w:t>Lozano</w:t>
      </w:r>
      <w:r>
        <w:rPr>
          <w:spacing w:val="-35"/>
        </w:rPr>
        <w:t> </w:t>
      </w:r>
      <w:r>
        <w:rPr/>
        <w:t>(1999:</w:t>
      </w:r>
      <w:r>
        <w:rPr>
          <w:spacing w:val="-35"/>
        </w:rPr>
        <w:t> </w:t>
      </w:r>
      <w:r>
        <w:rPr/>
        <w:t>1):</w:t>
      </w:r>
    </w:p>
    <w:p>
      <w:pPr>
        <w:pStyle w:val="BodyText"/>
        <w:rPr>
          <w:sz w:val="27"/>
        </w:rPr>
      </w:pPr>
    </w:p>
    <w:p>
      <w:pPr>
        <w:spacing w:line="292" w:lineRule="auto" w:before="0"/>
        <w:ind w:left="790" w:right="107" w:firstLine="0"/>
        <w:jc w:val="both"/>
        <w:rPr>
          <w:sz w:val="20"/>
        </w:rPr>
      </w:pPr>
      <w:r>
        <w:rPr>
          <w:color w:val="231F20"/>
          <w:w w:val="95"/>
          <w:sz w:val="20"/>
        </w:rPr>
        <w:t>ha</w:t>
      </w:r>
      <w:r>
        <w:rPr>
          <w:color w:val="231F20"/>
          <w:spacing w:val="-18"/>
          <w:w w:val="95"/>
          <w:sz w:val="20"/>
        </w:rPr>
        <w:t> </w:t>
      </w:r>
      <w:r>
        <w:rPr>
          <w:color w:val="231F20"/>
          <w:w w:val="95"/>
          <w:sz w:val="20"/>
        </w:rPr>
        <w:t>venido</w:t>
      </w:r>
      <w:r>
        <w:rPr>
          <w:color w:val="231F20"/>
          <w:spacing w:val="-18"/>
          <w:w w:val="95"/>
          <w:sz w:val="20"/>
        </w:rPr>
        <w:t> </w:t>
      </w:r>
      <w:r>
        <w:rPr>
          <w:color w:val="231F20"/>
          <w:w w:val="95"/>
          <w:sz w:val="20"/>
        </w:rPr>
        <w:t>a</w:t>
      </w:r>
      <w:r>
        <w:rPr>
          <w:color w:val="231F20"/>
          <w:spacing w:val="-18"/>
          <w:w w:val="95"/>
          <w:sz w:val="20"/>
        </w:rPr>
        <w:t> </w:t>
      </w:r>
      <w:r>
        <w:rPr>
          <w:color w:val="231F20"/>
          <w:w w:val="95"/>
          <w:sz w:val="20"/>
        </w:rPr>
        <w:t>cubrir</w:t>
      </w:r>
      <w:r>
        <w:rPr>
          <w:color w:val="231F20"/>
          <w:spacing w:val="-18"/>
          <w:w w:val="95"/>
          <w:sz w:val="20"/>
        </w:rPr>
        <w:t> </w:t>
      </w:r>
      <w:r>
        <w:rPr>
          <w:color w:val="231F20"/>
          <w:w w:val="95"/>
          <w:sz w:val="20"/>
        </w:rPr>
        <w:t>un</w:t>
      </w:r>
      <w:r>
        <w:rPr>
          <w:color w:val="231F20"/>
          <w:spacing w:val="-18"/>
          <w:w w:val="95"/>
          <w:sz w:val="20"/>
        </w:rPr>
        <w:t> </w:t>
      </w:r>
      <w:r>
        <w:rPr>
          <w:color w:val="231F20"/>
          <w:w w:val="95"/>
          <w:sz w:val="20"/>
        </w:rPr>
        <w:t>vacío</w:t>
      </w:r>
      <w:r>
        <w:rPr>
          <w:color w:val="231F20"/>
          <w:spacing w:val="-18"/>
          <w:w w:val="95"/>
          <w:sz w:val="20"/>
        </w:rPr>
        <w:t> </w:t>
      </w:r>
      <w:r>
        <w:rPr>
          <w:color w:val="231F20"/>
          <w:w w:val="95"/>
          <w:sz w:val="20"/>
        </w:rPr>
        <w:t>manifiesto</w:t>
      </w:r>
      <w:r>
        <w:rPr>
          <w:color w:val="231F20"/>
          <w:spacing w:val="-18"/>
          <w:w w:val="95"/>
          <w:sz w:val="20"/>
        </w:rPr>
        <w:t> </w:t>
      </w:r>
      <w:r>
        <w:rPr>
          <w:color w:val="231F20"/>
          <w:w w:val="95"/>
          <w:sz w:val="20"/>
        </w:rPr>
        <w:t>en</w:t>
      </w:r>
      <w:r>
        <w:rPr>
          <w:color w:val="231F20"/>
          <w:spacing w:val="-18"/>
          <w:w w:val="95"/>
          <w:sz w:val="20"/>
        </w:rPr>
        <w:t> </w:t>
      </w:r>
      <w:r>
        <w:rPr>
          <w:color w:val="231F20"/>
          <w:w w:val="95"/>
          <w:sz w:val="20"/>
        </w:rPr>
        <w:t>la</w:t>
      </w:r>
      <w:r>
        <w:rPr>
          <w:color w:val="231F20"/>
          <w:spacing w:val="-18"/>
          <w:w w:val="95"/>
          <w:sz w:val="20"/>
        </w:rPr>
        <w:t> </w:t>
      </w:r>
      <w:r>
        <w:rPr>
          <w:color w:val="231F20"/>
          <w:w w:val="95"/>
          <w:sz w:val="20"/>
        </w:rPr>
        <w:t>historiografía</w:t>
      </w:r>
      <w:r>
        <w:rPr>
          <w:color w:val="231F20"/>
          <w:spacing w:val="-18"/>
          <w:w w:val="95"/>
          <w:sz w:val="20"/>
        </w:rPr>
        <w:t> </w:t>
      </w:r>
      <w:r>
        <w:rPr>
          <w:color w:val="231F20"/>
          <w:w w:val="95"/>
          <w:sz w:val="20"/>
        </w:rPr>
        <w:t>contemporánea.</w:t>
      </w:r>
      <w:r>
        <w:rPr>
          <w:color w:val="231F20"/>
          <w:spacing w:val="-18"/>
          <w:w w:val="95"/>
          <w:sz w:val="20"/>
        </w:rPr>
        <w:t> </w:t>
      </w:r>
      <w:r>
        <w:rPr>
          <w:color w:val="231F20"/>
          <w:w w:val="95"/>
          <w:sz w:val="20"/>
        </w:rPr>
        <w:t>Así, en</w:t>
      </w:r>
      <w:r>
        <w:rPr>
          <w:color w:val="231F20"/>
          <w:spacing w:val="-16"/>
          <w:w w:val="95"/>
          <w:sz w:val="20"/>
        </w:rPr>
        <w:t> </w:t>
      </w:r>
      <w:r>
        <w:rPr>
          <w:color w:val="231F20"/>
          <w:w w:val="95"/>
          <w:sz w:val="20"/>
        </w:rPr>
        <w:t>las</w:t>
      </w:r>
      <w:r>
        <w:rPr>
          <w:color w:val="231F20"/>
          <w:spacing w:val="-16"/>
          <w:w w:val="95"/>
          <w:sz w:val="20"/>
        </w:rPr>
        <w:t> </w:t>
      </w:r>
      <w:r>
        <w:rPr>
          <w:color w:val="231F20"/>
          <w:w w:val="95"/>
          <w:sz w:val="20"/>
        </w:rPr>
        <w:t>últimas</w:t>
      </w:r>
      <w:r>
        <w:rPr>
          <w:color w:val="231F20"/>
          <w:spacing w:val="-16"/>
          <w:w w:val="95"/>
          <w:sz w:val="20"/>
        </w:rPr>
        <w:t> </w:t>
      </w:r>
      <w:r>
        <w:rPr>
          <w:color w:val="231F20"/>
          <w:w w:val="95"/>
          <w:sz w:val="20"/>
        </w:rPr>
        <w:t>tres</w:t>
      </w:r>
      <w:r>
        <w:rPr>
          <w:color w:val="231F20"/>
          <w:spacing w:val="-16"/>
          <w:w w:val="95"/>
          <w:sz w:val="20"/>
        </w:rPr>
        <w:t> </w:t>
      </w:r>
      <w:r>
        <w:rPr>
          <w:color w:val="231F20"/>
          <w:w w:val="95"/>
          <w:sz w:val="20"/>
        </w:rPr>
        <w:t>décadas,</w:t>
      </w:r>
      <w:r>
        <w:rPr>
          <w:color w:val="231F20"/>
          <w:spacing w:val="-16"/>
          <w:w w:val="95"/>
          <w:sz w:val="20"/>
        </w:rPr>
        <w:t> </w:t>
      </w:r>
      <w:r>
        <w:rPr>
          <w:color w:val="231F20"/>
          <w:w w:val="95"/>
          <w:sz w:val="20"/>
        </w:rPr>
        <w:t>un</w:t>
      </w:r>
      <w:r>
        <w:rPr>
          <w:color w:val="231F20"/>
          <w:spacing w:val="-16"/>
          <w:w w:val="95"/>
          <w:sz w:val="20"/>
        </w:rPr>
        <w:t> </w:t>
      </w:r>
      <w:r>
        <w:rPr>
          <w:color w:val="231F20"/>
          <w:w w:val="95"/>
          <w:sz w:val="20"/>
        </w:rPr>
        <w:t>conjunto</w:t>
      </w:r>
      <w:r>
        <w:rPr>
          <w:color w:val="231F20"/>
          <w:spacing w:val="-16"/>
          <w:w w:val="95"/>
          <w:sz w:val="20"/>
        </w:rPr>
        <w:t> </w:t>
      </w:r>
      <w:r>
        <w:rPr>
          <w:color w:val="231F20"/>
          <w:w w:val="95"/>
          <w:sz w:val="20"/>
        </w:rPr>
        <w:t>de</w:t>
      </w:r>
      <w:r>
        <w:rPr>
          <w:color w:val="231F20"/>
          <w:spacing w:val="-16"/>
          <w:w w:val="95"/>
          <w:sz w:val="20"/>
        </w:rPr>
        <w:t> </w:t>
      </w:r>
      <w:r>
        <w:rPr>
          <w:color w:val="231F20"/>
          <w:w w:val="95"/>
          <w:sz w:val="20"/>
        </w:rPr>
        <w:t>puntos</w:t>
      </w:r>
      <w:r>
        <w:rPr>
          <w:color w:val="231F20"/>
          <w:spacing w:val="-16"/>
          <w:w w:val="95"/>
          <w:sz w:val="20"/>
        </w:rPr>
        <w:t> </w:t>
      </w:r>
      <w:r>
        <w:rPr>
          <w:color w:val="231F20"/>
          <w:w w:val="95"/>
          <w:sz w:val="20"/>
        </w:rPr>
        <w:t>de</w:t>
      </w:r>
      <w:r>
        <w:rPr>
          <w:color w:val="231F20"/>
          <w:spacing w:val="-16"/>
          <w:w w:val="95"/>
          <w:sz w:val="20"/>
        </w:rPr>
        <w:t> </w:t>
      </w:r>
      <w:r>
        <w:rPr>
          <w:color w:val="231F20"/>
          <w:w w:val="95"/>
          <w:sz w:val="20"/>
        </w:rPr>
        <w:t>partida</w:t>
      </w:r>
      <w:r>
        <w:rPr>
          <w:color w:val="231F20"/>
          <w:spacing w:val="-16"/>
          <w:w w:val="95"/>
          <w:sz w:val="20"/>
        </w:rPr>
        <w:t> </w:t>
      </w:r>
      <w:r>
        <w:rPr>
          <w:color w:val="231F20"/>
          <w:w w:val="95"/>
          <w:sz w:val="20"/>
        </w:rPr>
        <w:t>conceptuales,</w:t>
      </w:r>
      <w:r>
        <w:rPr>
          <w:color w:val="231F20"/>
          <w:spacing w:val="-16"/>
          <w:w w:val="95"/>
          <w:sz w:val="20"/>
        </w:rPr>
        <w:t> </w:t>
      </w:r>
      <w:r>
        <w:rPr>
          <w:color w:val="231F20"/>
          <w:w w:val="95"/>
          <w:sz w:val="20"/>
        </w:rPr>
        <w:t>mé- </w:t>
      </w:r>
      <w:r>
        <w:rPr>
          <w:color w:val="231F20"/>
          <w:sz w:val="20"/>
        </w:rPr>
        <w:t>todos</w:t>
      </w:r>
      <w:r>
        <w:rPr>
          <w:color w:val="231F20"/>
          <w:spacing w:val="-35"/>
          <w:sz w:val="20"/>
        </w:rPr>
        <w:t> </w:t>
      </w:r>
      <w:r>
        <w:rPr>
          <w:color w:val="231F20"/>
          <w:sz w:val="20"/>
        </w:rPr>
        <w:t>de</w:t>
      </w:r>
      <w:r>
        <w:rPr>
          <w:color w:val="231F20"/>
          <w:spacing w:val="-35"/>
          <w:sz w:val="20"/>
        </w:rPr>
        <w:t> </w:t>
      </w:r>
      <w:r>
        <w:rPr>
          <w:color w:val="231F20"/>
          <w:sz w:val="20"/>
        </w:rPr>
        <w:t>análisis</w:t>
      </w:r>
      <w:r>
        <w:rPr>
          <w:color w:val="231F20"/>
          <w:spacing w:val="-35"/>
          <w:sz w:val="20"/>
        </w:rPr>
        <w:t> </w:t>
      </w:r>
      <w:r>
        <w:rPr>
          <w:color w:val="231F20"/>
          <w:sz w:val="20"/>
        </w:rPr>
        <w:t>y</w:t>
      </w:r>
      <w:r>
        <w:rPr>
          <w:color w:val="231F20"/>
          <w:spacing w:val="-35"/>
          <w:sz w:val="20"/>
        </w:rPr>
        <w:t> </w:t>
      </w:r>
      <w:r>
        <w:rPr>
          <w:color w:val="231F20"/>
          <w:sz w:val="20"/>
        </w:rPr>
        <w:t>herramientas</w:t>
      </w:r>
      <w:r>
        <w:rPr>
          <w:color w:val="231F20"/>
          <w:spacing w:val="-35"/>
          <w:sz w:val="20"/>
        </w:rPr>
        <w:t> </w:t>
      </w:r>
      <w:r>
        <w:rPr>
          <w:color w:val="231F20"/>
          <w:sz w:val="20"/>
        </w:rPr>
        <w:t>de</w:t>
      </w:r>
      <w:r>
        <w:rPr>
          <w:color w:val="231F20"/>
          <w:spacing w:val="-35"/>
          <w:sz w:val="20"/>
        </w:rPr>
        <w:t> </w:t>
      </w:r>
      <w:r>
        <w:rPr>
          <w:color w:val="231F20"/>
          <w:sz w:val="20"/>
        </w:rPr>
        <w:t>investigación</w:t>
      </w:r>
      <w:r>
        <w:rPr>
          <w:color w:val="231F20"/>
          <w:spacing w:val="-35"/>
          <w:sz w:val="20"/>
        </w:rPr>
        <w:t> </w:t>
      </w:r>
      <w:r>
        <w:rPr>
          <w:color w:val="231F20"/>
          <w:sz w:val="20"/>
        </w:rPr>
        <w:t>le</w:t>
      </w:r>
      <w:r>
        <w:rPr>
          <w:color w:val="231F20"/>
          <w:spacing w:val="-35"/>
          <w:sz w:val="20"/>
        </w:rPr>
        <w:t> </w:t>
      </w:r>
      <w:r>
        <w:rPr>
          <w:color w:val="231F20"/>
          <w:sz w:val="20"/>
        </w:rPr>
        <w:t>han</w:t>
      </w:r>
      <w:r>
        <w:rPr>
          <w:color w:val="231F20"/>
          <w:spacing w:val="-35"/>
          <w:sz w:val="20"/>
        </w:rPr>
        <w:t> </w:t>
      </w:r>
      <w:r>
        <w:rPr>
          <w:color w:val="231F20"/>
          <w:sz w:val="20"/>
        </w:rPr>
        <w:t>permitido</w:t>
      </w:r>
      <w:r>
        <w:rPr>
          <w:color w:val="231F20"/>
          <w:spacing w:val="-35"/>
          <w:sz w:val="20"/>
        </w:rPr>
        <w:t> </w:t>
      </w:r>
      <w:r>
        <w:rPr>
          <w:color w:val="231F20"/>
          <w:sz w:val="20"/>
        </w:rPr>
        <w:t>a</w:t>
      </w:r>
      <w:r>
        <w:rPr>
          <w:color w:val="231F20"/>
          <w:spacing w:val="-35"/>
          <w:sz w:val="20"/>
        </w:rPr>
        <w:t> </w:t>
      </w:r>
      <w:r>
        <w:rPr>
          <w:color w:val="231F20"/>
          <w:sz w:val="20"/>
        </w:rPr>
        <w:t>la</w:t>
      </w:r>
      <w:r>
        <w:rPr>
          <w:color w:val="231F20"/>
          <w:spacing w:val="-35"/>
          <w:sz w:val="20"/>
        </w:rPr>
        <w:t> </w:t>
      </w:r>
      <w:r>
        <w:rPr>
          <w:color w:val="231F20"/>
          <w:sz w:val="20"/>
        </w:rPr>
        <w:t>historia </w:t>
      </w:r>
      <w:r>
        <w:rPr>
          <w:color w:val="231F20"/>
          <w:w w:val="95"/>
          <w:sz w:val="20"/>
        </w:rPr>
        <w:t>consolidarse</w:t>
      </w:r>
      <w:r>
        <w:rPr>
          <w:color w:val="231F20"/>
          <w:spacing w:val="-4"/>
          <w:w w:val="95"/>
          <w:sz w:val="20"/>
        </w:rPr>
        <w:t> </w:t>
      </w:r>
      <w:r>
        <w:rPr>
          <w:color w:val="231F20"/>
          <w:w w:val="95"/>
          <w:sz w:val="20"/>
        </w:rPr>
        <w:t>como</w:t>
      </w:r>
      <w:r>
        <w:rPr>
          <w:color w:val="231F20"/>
          <w:spacing w:val="-4"/>
          <w:w w:val="95"/>
          <w:sz w:val="20"/>
        </w:rPr>
        <w:t> </w:t>
      </w:r>
      <w:r>
        <w:rPr>
          <w:color w:val="231F20"/>
          <w:w w:val="95"/>
          <w:sz w:val="20"/>
        </w:rPr>
        <w:t>una</w:t>
      </w:r>
      <w:r>
        <w:rPr>
          <w:color w:val="231F20"/>
          <w:spacing w:val="-4"/>
          <w:w w:val="95"/>
          <w:sz w:val="20"/>
        </w:rPr>
        <w:t> </w:t>
      </w:r>
      <w:r>
        <w:rPr>
          <w:color w:val="231F20"/>
          <w:w w:val="95"/>
          <w:sz w:val="20"/>
        </w:rPr>
        <w:t>práctica</w:t>
      </w:r>
      <w:r>
        <w:rPr>
          <w:color w:val="231F20"/>
          <w:spacing w:val="-4"/>
          <w:w w:val="95"/>
          <w:sz w:val="20"/>
        </w:rPr>
        <w:t> </w:t>
      </w:r>
      <w:r>
        <w:rPr>
          <w:color w:val="231F20"/>
          <w:w w:val="95"/>
          <w:sz w:val="20"/>
        </w:rPr>
        <w:t>de</w:t>
      </w:r>
      <w:r>
        <w:rPr>
          <w:color w:val="231F20"/>
          <w:spacing w:val="-4"/>
          <w:w w:val="95"/>
          <w:sz w:val="20"/>
        </w:rPr>
        <w:t> </w:t>
      </w:r>
      <w:r>
        <w:rPr>
          <w:color w:val="231F20"/>
          <w:w w:val="95"/>
          <w:sz w:val="20"/>
        </w:rPr>
        <w:t>investigación</w:t>
      </w:r>
      <w:r>
        <w:rPr>
          <w:color w:val="231F20"/>
          <w:spacing w:val="-4"/>
          <w:w w:val="95"/>
          <w:sz w:val="20"/>
        </w:rPr>
        <w:t> </w:t>
      </w:r>
      <w:r>
        <w:rPr>
          <w:color w:val="231F20"/>
          <w:w w:val="95"/>
          <w:sz w:val="20"/>
        </w:rPr>
        <w:t>científica</w:t>
      </w:r>
      <w:r>
        <w:rPr>
          <w:color w:val="231F20"/>
          <w:spacing w:val="-4"/>
          <w:w w:val="95"/>
          <w:sz w:val="20"/>
        </w:rPr>
        <w:t> </w:t>
      </w:r>
      <w:r>
        <w:rPr>
          <w:color w:val="231F20"/>
          <w:w w:val="95"/>
          <w:sz w:val="20"/>
        </w:rPr>
        <w:t>y</w:t>
      </w:r>
      <w:r>
        <w:rPr>
          <w:color w:val="231F20"/>
          <w:spacing w:val="-4"/>
          <w:w w:val="95"/>
          <w:sz w:val="20"/>
        </w:rPr>
        <w:t> </w:t>
      </w:r>
      <w:r>
        <w:rPr>
          <w:color w:val="231F20"/>
          <w:w w:val="95"/>
          <w:sz w:val="20"/>
        </w:rPr>
        <w:t>adquirir</w:t>
      </w:r>
      <w:r>
        <w:rPr>
          <w:color w:val="231F20"/>
          <w:spacing w:val="-4"/>
          <w:w w:val="95"/>
          <w:sz w:val="20"/>
        </w:rPr>
        <w:t> </w:t>
      </w:r>
      <w:r>
        <w:rPr>
          <w:color w:val="231F20"/>
          <w:w w:val="95"/>
          <w:sz w:val="20"/>
        </w:rPr>
        <w:t>el</w:t>
      </w:r>
      <w:r>
        <w:rPr>
          <w:color w:val="231F20"/>
          <w:spacing w:val="-4"/>
          <w:w w:val="95"/>
          <w:sz w:val="20"/>
        </w:rPr>
        <w:t> </w:t>
      </w:r>
      <w:r>
        <w:rPr>
          <w:color w:val="231F20"/>
          <w:w w:val="95"/>
          <w:sz w:val="20"/>
        </w:rPr>
        <w:t>perfil </w:t>
      </w:r>
      <w:r>
        <w:rPr>
          <w:color w:val="231F20"/>
          <w:sz w:val="20"/>
        </w:rPr>
        <w:t>de</w:t>
      </w:r>
      <w:r>
        <w:rPr>
          <w:color w:val="231F20"/>
          <w:spacing w:val="-31"/>
          <w:sz w:val="20"/>
        </w:rPr>
        <w:t> </w:t>
      </w:r>
      <w:r>
        <w:rPr>
          <w:color w:val="231F20"/>
          <w:sz w:val="20"/>
        </w:rPr>
        <w:t>un</w:t>
      </w:r>
      <w:r>
        <w:rPr>
          <w:color w:val="231F20"/>
          <w:spacing w:val="-31"/>
          <w:sz w:val="20"/>
        </w:rPr>
        <w:t> </w:t>
      </w:r>
      <w:r>
        <w:rPr>
          <w:color w:val="231F20"/>
          <w:sz w:val="20"/>
        </w:rPr>
        <w:t>amplio</w:t>
      </w:r>
      <w:r>
        <w:rPr>
          <w:color w:val="231F20"/>
          <w:spacing w:val="-31"/>
          <w:sz w:val="20"/>
        </w:rPr>
        <w:t> </w:t>
      </w:r>
      <w:r>
        <w:rPr>
          <w:color w:val="231F20"/>
          <w:sz w:val="20"/>
        </w:rPr>
        <w:t>movimiento</w:t>
      </w:r>
      <w:r>
        <w:rPr>
          <w:color w:val="231F20"/>
          <w:spacing w:val="-31"/>
          <w:sz w:val="20"/>
        </w:rPr>
        <w:t> </w:t>
      </w:r>
      <w:r>
        <w:rPr>
          <w:color w:val="231F20"/>
          <w:sz w:val="20"/>
        </w:rPr>
        <w:t>de</w:t>
      </w:r>
      <w:r>
        <w:rPr>
          <w:color w:val="231F20"/>
          <w:spacing w:val="-31"/>
          <w:sz w:val="20"/>
        </w:rPr>
        <w:t> </w:t>
      </w:r>
      <w:r>
        <w:rPr>
          <w:color w:val="231F20"/>
          <w:sz w:val="20"/>
        </w:rPr>
        <w:t>interacción</w:t>
      </w:r>
      <w:r>
        <w:rPr>
          <w:color w:val="231F20"/>
          <w:spacing w:val="-31"/>
          <w:sz w:val="20"/>
        </w:rPr>
        <w:t> </w:t>
      </w:r>
      <w:r>
        <w:rPr>
          <w:color w:val="231F20"/>
          <w:sz w:val="20"/>
        </w:rPr>
        <w:t>académica</w:t>
      </w:r>
      <w:r>
        <w:rPr>
          <w:color w:val="231F20"/>
          <w:spacing w:val="-31"/>
          <w:sz w:val="20"/>
        </w:rPr>
        <w:t> </w:t>
      </w:r>
      <w:r>
        <w:rPr>
          <w:color w:val="231F20"/>
          <w:sz w:val="20"/>
        </w:rPr>
        <w:t>y</w:t>
      </w:r>
      <w:r>
        <w:rPr>
          <w:color w:val="231F20"/>
          <w:spacing w:val="-31"/>
          <w:sz w:val="20"/>
        </w:rPr>
        <w:t> </w:t>
      </w:r>
      <w:r>
        <w:rPr>
          <w:color w:val="231F20"/>
          <w:sz w:val="20"/>
        </w:rPr>
        <w:t>disciplinaria.</w:t>
      </w:r>
      <w:r>
        <w:rPr>
          <w:color w:val="231F20"/>
          <w:spacing w:val="-31"/>
          <w:sz w:val="20"/>
        </w:rPr>
        <w:t> </w:t>
      </w:r>
      <w:r>
        <w:rPr>
          <w:color w:val="231F20"/>
          <w:sz w:val="20"/>
        </w:rPr>
        <w:t>Más</w:t>
      </w:r>
      <w:r>
        <w:rPr>
          <w:color w:val="231F20"/>
          <w:spacing w:val="-31"/>
          <w:sz w:val="20"/>
        </w:rPr>
        <w:t> </w:t>
      </w:r>
      <w:r>
        <w:rPr>
          <w:color w:val="231F20"/>
          <w:sz w:val="20"/>
        </w:rPr>
        <w:t>aún, ha</w:t>
      </w:r>
      <w:r>
        <w:rPr>
          <w:color w:val="231F20"/>
          <w:spacing w:val="-23"/>
          <w:sz w:val="20"/>
        </w:rPr>
        <w:t> </w:t>
      </w:r>
      <w:r>
        <w:rPr>
          <w:color w:val="231F20"/>
          <w:sz w:val="20"/>
        </w:rPr>
        <w:t>sido</w:t>
      </w:r>
      <w:r>
        <w:rPr>
          <w:color w:val="231F20"/>
          <w:spacing w:val="-23"/>
          <w:sz w:val="20"/>
        </w:rPr>
        <w:t> </w:t>
      </w:r>
      <w:r>
        <w:rPr>
          <w:color w:val="231F20"/>
          <w:sz w:val="20"/>
        </w:rPr>
        <w:t>un</w:t>
      </w:r>
      <w:r>
        <w:rPr>
          <w:color w:val="231F20"/>
          <w:spacing w:val="-23"/>
          <w:sz w:val="20"/>
        </w:rPr>
        <w:t> </w:t>
      </w:r>
      <w:r>
        <w:rPr>
          <w:color w:val="231F20"/>
          <w:sz w:val="20"/>
        </w:rPr>
        <w:t>decidido</w:t>
      </w:r>
      <w:r>
        <w:rPr>
          <w:color w:val="231F20"/>
          <w:spacing w:val="-23"/>
          <w:sz w:val="20"/>
        </w:rPr>
        <w:t> </w:t>
      </w:r>
      <w:r>
        <w:rPr>
          <w:color w:val="231F20"/>
          <w:sz w:val="20"/>
        </w:rPr>
        <w:t>impulso</w:t>
      </w:r>
      <w:r>
        <w:rPr>
          <w:color w:val="231F20"/>
          <w:spacing w:val="-23"/>
          <w:sz w:val="20"/>
        </w:rPr>
        <w:t> </w:t>
      </w:r>
      <w:r>
        <w:rPr>
          <w:color w:val="231F20"/>
          <w:sz w:val="20"/>
        </w:rPr>
        <w:t>de</w:t>
      </w:r>
      <w:r>
        <w:rPr>
          <w:color w:val="231F20"/>
          <w:spacing w:val="-23"/>
          <w:sz w:val="20"/>
        </w:rPr>
        <w:t> </w:t>
      </w:r>
      <w:r>
        <w:rPr>
          <w:color w:val="231F20"/>
          <w:sz w:val="20"/>
        </w:rPr>
        <w:t>la</w:t>
      </w:r>
      <w:r>
        <w:rPr>
          <w:color w:val="231F20"/>
          <w:spacing w:val="-23"/>
          <w:sz w:val="20"/>
        </w:rPr>
        <w:t> </w:t>
      </w:r>
      <w:r>
        <w:rPr>
          <w:color w:val="231F20"/>
          <w:sz w:val="20"/>
        </w:rPr>
        <w:t>revaloración</w:t>
      </w:r>
      <w:r>
        <w:rPr>
          <w:color w:val="231F20"/>
          <w:spacing w:val="-23"/>
          <w:sz w:val="20"/>
        </w:rPr>
        <w:t> </w:t>
      </w:r>
      <w:r>
        <w:rPr>
          <w:color w:val="231F20"/>
          <w:sz w:val="20"/>
        </w:rPr>
        <w:t>de</w:t>
      </w:r>
      <w:r>
        <w:rPr>
          <w:color w:val="231F20"/>
          <w:spacing w:val="-23"/>
          <w:sz w:val="20"/>
        </w:rPr>
        <w:t> </w:t>
      </w:r>
      <w:r>
        <w:rPr>
          <w:color w:val="231F20"/>
          <w:sz w:val="20"/>
        </w:rPr>
        <w:t>los</w:t>
      </w:r>
      <w:r>
        <w:rPr>
          <w:color w:val="231F20"/>
          <w:spacing w:val="-23"/>
          <w:sz w:val="20"/>
        </w:rPr>
        <w:t> </w:t>
      </w:r>
      <w:r>
        <w:rPr>
          <w:color w:val="231F20"/>
          <w:sz w:val="20"/>
        </w:rPr>
        <w:t>métodos</w:t>
      </w:r>
      <w:r>
        <w:rPr>
          <w:color w:val="231F20"/>
          <w:spacing w:val="-23"/>
          <w:sz w:val="20"/>
        </w:rPr>
        <w:t> </w:t>
      </w:r>
      <w:r>
        <w:rPr>
          <w:color w:val="231F20"/>
          <w:sz w:val="20"/>
        </w:rPr>
        <w:t>cualitativos</w:t>
      </w:r>
      <w:r>
        <w:rPr>
          <w:color w:val="231F20"/>
          <w:spacing w:val="-23"/>
          <w:sz w:val="20"/>
        </w:rPr>
        <w:t> </w:t>
      </w:r>
      <w:r>
        <w:rPr>
          <w:color w:val="231F20"/>
          <w:sz w:val="20"/>
        </w:rPr>
        <w:t>y ha</w:t>
      </w:r>
      <w:r>
        <w:rPr>
          <w:color w:val="231F20"/>
          <w:spacing w:val="-29"/>
          <w:sz w:val="20"/>
        </w:rPr>
        <w:t> </w:t>
      </w:r>
      <w:r>
        <w:rPr>
          <w:color w:val="231F20"/>
          <w:sz w:val="20"/>
        </w:rPr>
        <w:t>propiciado</w:t>
      </w:r>
      <w:r>
        <w:rPr>
          <w:color w:val="231F20"/>
          <w:spacing w:val="-29"/>
          <w:sz w:val="20"/>
        </w:rPr>
        <w:t> </w:t>
      </w:r>
      <w:r>
        <w:rPr>
          <w:color w:val="231F20"/>
          <w:sz w:val="20"/>
        </w:rPr>
        <w:t>no</w:t>
      </w:r>
      <w:r>
        <w:rPr>
          <w:color w:val="231F20"/>
          <w:spacing w:val="-29"/>
          <w:sz w:val="20"/>
        </w:rPr>
        <w:t> </w:t>
      </w:r>
      <w:r>
        <w:rPr>
          <w:color w:val="231F20"/>
          <w:sz w:val="20"/>
        </w:rPr>
        <w:t>sólo</w:t>
      </w:r>
      <w:r>
        <w:rPr>
          <w:color w:val="231F20"/>
          <w:spacing w:val="-29"/>
          <w:sz w:val="20"/>
        </w:rPr>
        <w:t> </w:t>
      </w:r>
      <w:r>
        <w:rPr>
          <w:color w:val="231F20"/>
          <w:sz w:val="20"/>
        </w:rPr>
        <w:t>su</w:t>
      </w:r>
      <w:r>
        <w:rPr>
          <w:color w:val="231F20"/>
          <w:spacing w:val="-29"/>
          <w:sz w:val="20"/>
        </w:rPr>
        <w:t> </w:t>
      </w:r>
      <w:r>
        <w:rPr>
          <w:color w:val="231F20"/>
          <w:sz w:val="20"/>
        </w:rPr>
        <w:t>utilización,</w:t>
      </w:r>
      <w:r>
        <w:rPr>
          <w:color w:val="231F20"/>
          <w:spacing w:val="-29"/>
          <w:sz w:val="20"/>
        </w:rPr>
        <w:t> </w:t>
      </w:r>
      <w:r>
        <w:rPr>
          <w:color w:val="231F20"/>
          <w:sz w:val="20"/>
        </w:rPr>
        <w:t>sino</w:t>
      </w:r>
      <w:r>
        <w:rPr>
          <w:color w:val="231F20"/>
          <w:spacing w:val="-29"/>
          <w:sz w:val="20"/>
        </w:rPr>
        <w:t> </w:t>
      </w:r>
      <w:r>
        <w:rPr>
          <w:color w:val="231F20"/>
          <w:sz w:val="20"/>
        </w:rPr>
        <w:t>su</w:t>
      </w:r>
      <w:r>
        <w:rPr>
          <w:color w:val="231F20"/>
          <w:spacing w:val="-29"/>
          <w:sz w:val="20"/>
        </w:rPr>
        <w:t> </w:t>
      </w:r>
      <w:r>
        <w:rPr>
          <w:color w:val="231F20"/>
          <w:sz w:val="20"/>
        </w:rPr>
        <w:t>enriquecimiento</w:t>
      </w:r>
      <w:r>
        <w:rPr>
          <w:color w:val="231F20"/>
          <w:spacing w:val="-29"/>
          <w:sz w:val="20"/>
        </w:rPr>
        <w:t> </w:t>
      </w:r>
      <w:r>
        <w:rPr>
          <w:color w:val="231F20"/>
          <w:sz w:val="20"/>
        </w:rPr>
        <w:t>con</w:t>
      </w:r>
      <w:r>
        <w:rPr>
          <w:color w:val="231F20"/>
          <w:spacing w:val="-29"/>
          <w:sz w:val="20"/>
        </w:rPr>
        <w:t> </w:t>
      </w:r>
      <w:r>
        <w:rPr>
          <w:color w:val="231F20"/>
          <w:sz w:val="20"/>
        </w:rPr>
        <w:t>el</w:t>
      </w:r>
      <w:r>
        <w:rPr>
          <w:color w:val="231F20"/>
          <w:spacing w:val="-29"/>
          <w:sz w:val="20"/>
        </w:rPr>
        <w:t> </w:t>
      </w:r>
      <w:r>
        <w:rPr>
          <w:color w:val="231F20"/>
          <w:sz w:val="20"/>
        </w:rPr>
        <w:t>aporte</w:t>
      </w:r>
      <w:r>
        <w:rPr>
          <w:color w:val="231F20"/>
          <w:spacing w:val="-29"/>
          <w:sz w:val="20"/>
        </w:rPr>
        <w:t> </w:t>
      </w:r>
      <w:r>
        <w:rPr>
          <w:color w:val="231F20"/>
          <w:sz w:val="20"/>
        </w:rPr>
        <w:t>de nuevos</w:t>
      </w:r>
      <w:r>
        <w:rPr>
          <w:color w:val="231F20"/>
          <w:spacing w:val="-18"/>
          <w:sz w:val="20"/>
        </w:rPr>
        <w:t> </w:t>
      </w:r>
      <w:r>
        <w:rPr>
          <w:color w:val="231F20"/>
          <w:sz w:val="20"/>
        </w:rPr>
        <w:t>enfoques</w:t>
      </w:r>
      <w:r>
        <w:rPr>
          <w:color w:val="231F20"/>
          <w:spacing w:val="-18"/>
          <w:sz w:val="20"/>
        </w:rPr>
        <w:t> </w:t>
      </w:r>
      <w:r>
        <w:rPr>
          <w:color w:val="231F20"/>
          <w:sz w:val="20"/>
        </w:rPr>
        <w:t>y</w:t>
      </w:r>
      <w:r>
        <w:rPr>
          <w:color w:val="231F20"/>
          <w:spacing w:val="-18"/>
          <w:sz w:val="20"/>
        </w:rPr>
        <w:t> </w:t>
      </w:r>
      <w:r>
        <w:rPr>
          <w:color w:val="231F20"/>
          <w:sz w:val="20"/>
        </w:rPr>
        <w:t>perspectivas</w:t>
      </w:r>
      <w:r>
        <w:rPr>
          <w:color w:val="231F20"/>
          <w:spacing w:val="-18"/>
          <w:sz w:val="20"/>
        </w:rPr>
        <w:t> </w:t>
      </w:r>
      <w:r>
        <w:rPr>
          <w:color w:val="231F20"/>
          <w:sz w:val="20"/>
        </w:rPr>
        <w:t>de</w:t>
      </w:r>
      <w:r>
        <w:rPr>
          <w:color w:val="231F20"/>
          <w:spacing w:val="-18"/>
          <w:sz w:val="20"/>
        </w:rPr>
        <w:t> </w:t>
      </w:r>
      <w:r>
        <w:rPr>
          <w:color w:val="231F20"/>
          <w:sz w:val="20"/>
        </w:rPr>
        <w:t>análisis,</w:t>
      </w:r>
      <w:r>
        <w:rPr>
          <w:color w:val="231F20"/>
          <w:spacing w:val="-18"/>
          <w:sz w:val="20"/>
        </w:rPr>
        <w:t> </w:t>
      </w:r>
      <w:r>
        <w:rPr>
          <w:color w:val="231F20"/>
          <w:sz w:val="20"/>
        </w:rPr>
        <w:t>básicamente</w:t>
      </w:r>
      <w:r>
        <w:rPr>
          <w:color w:val="231F20"/>
          <w:spacing w:val="-18"/>
          <w:sz w:val="20"/>
        </w:rPr>
        <w:t> </w:t>
      </w:r>
      <w:r>
        <w:rPr>
          <w:color w:val="231F20"/>
          <w:sz w:val="20"/>
        </w:rPr>
        <w:t>y</w:t>
      </w:r>
      <w:r>
        <w:rPr>
          <w:color w:val="231F20"/>
          <w:spacing w:val="-18"/>
          <w:sz w:val="20"/>
        </w:rPr>
        <w:t> </w:t>
      </w:r>
      <w:r>
        <w:rPr>
          <w:color w:val="231F20"/>
          <w:sz w:val="20"/>
        </w:rPr>
        <w:t>en</w:t>
      </w:r>
      <w:r>
        <w:rPr>
          <w:color w:val="231F20"/>
          <w:spacing w:val="-18"/>
          <w:sz w:val="20"/>
        </w:rPr>
        <w:t> </w:t>
      </w:r>
      <w:r>
        <w:rPr>
          <w:color w:val="231F20"/>
          <w:sz w:val="20"/>
        </w:rPr>
        <w:t>torno</w:t>
      </w:r>
      <w:r>
        <w:rPr>
          <w:color w:val="231F20"/>
          <w:spacing w:val="-18"/>
          <w:sz w:val="20"/>
        </w:rPr>
        <w:t> </w:t>
      </w:r>
      <w:r>
        <w:rPr>
          <w:color w:val="231F20"/>
          <w:sz w:val="20"/>
        </w:rPr>
        <w:t>a</w:t>
      </w:r>
      <w:r>
        <w:rPr>
          <w:color w:val="231F20"/>
          <w:spacing w:val="-18"/>
          <w:sz w:val="20"/>
        </w:rPr>
        <w:t> </w:t>
      </w:r>
      <w:r>
        <w:rPr>
          <w:color w:val="231F20"/>
          <w:sz w:val="20"/>
        </w:rPr>
        <w:t>lo</w:t>
      </w:r>
      <w:r>
        <w:rPr>
          <w:color w:val="231F20"/>
          <w:spacing w:val="-18"/>
          <w:sz w:val="20"/>
        </w:rPr>
        <w:t> </w:t>
      </w:r>
      <w:r>
        <w:rPr>
          <w:color w:val="231F20"/>
          <w:sz w:val="20"/>
        </w:rPr>
        <w:t>que </w:t>
      </w:r>
      <w:r>
        <w:rPr>
          <w:color w:val="231F20"/>
          <w:w w:val="95"/>
          <w:sz w:val="20"/>
        </w:rPr>
        <w:t>constituye</w:t>
      </w:r>
      <w:r>
        <w:rPr>
          <w:color w:val="231F20"/>
          <w:spacing w:val="-19"/>
          <w:w w:val="95"/>
          <w:sz w:val="20"/>
        </w:rPr>
        <w:t> </w:t>
      </w:r>
      <w:r>
        <w:rPr>
          <w:color w:val="231F20"/>
          <w:w w:val="95"/>
          <w:sz w:val="20"/>
        </w:rPr>
        <w:t>su</w:t>
      </w:r>
      <w:r>
        <w:rPr>
          <w:color w:val="231F20"/>
          <w:spacing w:val="-19"/>
          <w:w w:val="95"/>
          <w:sz w:val="20"/>
        </w:rPr>
        <w:t> </w:t>
      </w:r>
      <w:r>
        <w:rPr>
          <w:color w:val="231F20"/>
          <w:w w:val="95"/>
          <w:sz w:val="20"/>
        </w:rPr>
        <w:t>materia</w:t>
      </w:r>
      <w:r>
        <w:rPr>
          <w:color w:val="231F20"/>
          <w:spacing w:val="-19"/>
          <w:w w:val="95"/>
          <w:sz w:val="20"/>
        </w:rPr>
        <w:t> </w:t>
      </w:r>
      <w:r>
        <w:rPr>
          <w:color w:val="231F20"/>
          <w:w w:val="95"/>
          <w:sz w:val="20"/>
        </w:rPr>
        <w:t>prima:</w:t>
      </w:r>
      <w:r>
        <w:rPr>
          <w:color w:val="231F20"/>
          <w:spacing w:val="-19"/>
          <w:w w:val="95"/>
          <w:sz w:val="20"/>
        </w:rPr>
        <w:t> </w:t>
      </w:r>
      <w:r>
        <w:rPr>
          <w:color w:val="231F20"/>
          <w:w w:val="95"/>
          <w:sz w:val="20"/>
        </w:rPr>
        <w:t>la</w:t>
      </w:r>
      <w:r>
        <w:rPr>
          <w:color w:val="231F20"/>
          <w:spacing w:val="-19"/>
          <w:w w:val="95"/>
          <w:sz w:val="20"/>
        </w:rPr>
        <w:t> </w:t>
      </w:r>
      <w:r>
        <w:rPr>
          <w:color w:val="231F20"/>
          <w:w w:val="95"/>
          <w:sz w:val="20"/>
        </w:rPr>
        <w:t>oralidad.</w:t>
      </w:r>
    </w:p>
    <w:p>
      <w:pPr>
        <w:pStyle w:val="BodyText"/>
        <w:rPr>
          <w:sz w:val="20"/>
        </w:rPr>
      </w:pPr>
    </w:p>
    <w:p>
      <w:pPr>
        <w:pStyle w:val="BodyText"/>
        <w:spacing w:line="278" w:lineRule="auto"/>
        <w:ind w:left="110" w:right="108"/>
        <w:jc w:val="both"/>
      </w:pPr>
      <w:r>
        <w:rPr>
          <w:color w:val="231F20"/>
        </w:rPr>
        <w:t>El</w:t>
      </w:r>
      <w:r>
        <w:rPr>
          <w:color w:val="231F20"/>
          <w:spacing w:val="-21"/>
        </w:rPr>
        <w:t> </w:t>
      </w:r>
      <w:r>
        <w:rPr>
          <w:color w:val="231F20"/>
        </w:rPr>
        <w:t>proyecto</w:t>
      </w:r>
      <w:r>
        <w:rPr>
          <w:color w:val="231F20"/>
          <w:spacing w:val="-21"/>
        </w:rPr>
        <w:t> </w:t>
      </w:r>
      <w:r>
        <w:rPr>
          <w:color w:val="231F20"/>
        </w:rPr>
        <w:t>de</w:t>
      </w:r>
      <w:r>
        <w:rPr>
          <w:color w:val="231F20"/>
          <w:spacing w:val="-21"/>
        </w:rPr>
        <w:t> </w:t>
      </w:r>
      <w:r>
        <w:rPr>
          <w:color w:val="231F20"/>
        </w:rPr>
        <w:t>investigación</w:t>
      </w:r>
      <w:r>
        <w:rPr>
          <w:color w:val="231F20"/>
          <w:spacing w:val="-21"/>
        </w:rPr>
        <w:t> </w:t>
      </w:r>
      <w:r>
        <w:rPr>
          <w:color w:val="231F20"/>
        </w:rPr>
        <w:t>se</w:t>
      </w:r>
      <w:r>
        <w:rPr>
          <w:color w:val="231F20"/>
          <w:spacing w:val="-21"/>
        </w:rPr>
        <w:t> </w:t>
      </w:r>
      <w:r>
        <w:rPr>
          <w:color w:val="231F20"/>
        </w:rPr>
        <w:t>llevó</w:t>
      </w:r>
      <w:r>
        <w:rPr>
          <w:color w:val="231F20"/>
          <w:spacing w:val="-21"/>
        </w:rPr>
        <w:t> </w:t>
      </w:r>
      <w:r>
        <w:rPr>
          <w:color w:val="231F20"/>
        </w:rPr>
        <w:t>a</w:t>
      </w:r>
      <w:r>
        <w:rPr>
          <w:color w:val="231F20"/>
          <w:spacing w:val="-21"/>
        </w:rPr>
        <w:t> </w:t>
      </w:r>
      <w:r>
        <w:rPr>
          <w:color w:val="231F20"/>
        </w:rPr>
        <w:t>cabo</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rPr>
        <w:t>comunidad</w:t>
      </w:r>
      <w:r>
        <w:rPr>
          <w:color w:val="231F20"/>
          <w:spacing w:val="-21"/>
        </w:rPr>
        <w:t> </w:t>
      </w:r>
      <w:r>
        <w:rPr>
          <w:color w:val="231F20"/>
        </w:rPr>
        <w:t>indígena mazahua</w:t>
      </w:r>
      <w:r>
        <w:rPr>
          <w:color w:val="231F20"/>
          <w:spacing w:val="-37"/>
        </w:rPr>
        <w:t> </w:t>
      </w:r>
      <w:r>
        <w:rPr>
          <w:color w:val="231F20"/>
        </w:rPr>
        <w:t>de</w:t>
      </w:r>
      <w:r>
        <w:rPr>
          <w:color w:val="231F20"/>
          <w:spacing w:val="-37"/>
        </w:rPr>
        <w:t> </w:t>
      </w:r>
      <w:r>
        <w:rPr>
          <w:color w:val="231F20"/>
        </w:rPr>
        <w:t>sah.</w:t>
      </w:r>
      <w:r>
        <w:rPr>
          <w:color w:val="231F20"/>
          <w:spacing w:val="-37"/>
        </w:rPr>
        <w:t> </w:t>
      </w:r>
      <w:r>
        <w:rPr>
          <w:color w:val="231F20"/>
        </w:rPr>
        <w:t>Con</w:t>
      </w:r>
      <w:r>
        <w:rPr>
          <w:color w:val="231F20"/>
          <w:spacing w:val="-37"/>
        </w:rPr>
        <w:t> </w:t>
      </w:r>
      <w:r>
        <w:rPr>
          <w:color w:val="231F20"/>
        </w:rPr>
        <w:t>el</w:t>
      </w:r>
      <w:r>
        <w:rPr>
          <w:color w:val="231F20"/>
          <w:spacing w:val="-37"/>
        </w:rPr>
        <w:t> </w:t>
      </w:r>
      <w:r>
        <w:rPr>
          <w:color w:val="231F20"/>
        </w:rPr>
        <w:t>fin</w:t>
      </w:r>
      <w:r>
        <w:rPr>
          <w:color w:val="231F20"/>
          <w:spacing w:val="-37"/>
        </w:rPr>
        <w:t> </w:t>
      </w:r>
      <w:r>
        <w:rPr>
          <w:color w:val="231F20"/>
        </w:rPr>
        <w:t>de</w:t>
      </w:r>
      <w:r>
        <w:rPr>
          <w:color w:val="231F20"/>
          <w:spacing w:val="-37"/>
        </w:rPr>
        <w:t> </w:t>
      </w:r>
      <w:r>
        <w:rPr>
          <w:color w:val="231F20"/>
        </w:rPr>
        <w:t>ubicar</w:t>
      </w:r>
      <w:r>
        <w:rPr>
          <w:color w:val="231F20"/>
          <w:spacing w:val="-37"/>
        </w:rPr>
        <w:t> </w:t>
      </w:r>
      <w:r>
        <w:rPr>
          <w:color w:val="231F20"/>
        </w:rPr>
        <w:t>geográficamente</w:t>
      </w:r>
      <w:r>
        <w:rPr>
          <w:color w:val="231F20"/>
          <w:spacing w:val="-37"/>
        </w:rPr>
        <w:t> </w:t>
      </w:r>
      <w:r>
        <w:rPr>
          <w:color w:val="231F20"/>
        </w:rPr>
        <w:t>a</w:t>
      </w:r>
      <w:r>
        <w:rPr>
          <w:color w:val="231F20"/>
          <w:spacing w:val="-37"/>
        </w:rPr>
        <w:t> </w:t>
      </w:r>
      <w:r>
        <w:rPr>
          <w:color w:val="231F20"/>
        </w:rPr>
        <w:t>esta</w:t>
      </w:r>
      <w:r>
        <w:rPr>
          <w:color w:val="231F20"/>
          <w:spacing w:val="-37"/>
        </w:rPr>
        <w:t> </w:t>
      </w:r>
      <w:r>
        <w:rPr>
          <w:color w:val="231F20"/>
        </w:rPr>
        <w:t>comunidad </w:t>
      </w:r>
      <w:r>
        <w:rPr>
          <w:color w:val="231F20"/>
          <w:w w:val="95"/>
        </w:rPr>
        <w:t>indígena</w:t>
      </w:r>
      <w:r>
        <w:rPr>
          <w:color w:val="231F20"/>
          <w:spacing w:val="-18"/>
          <w:w w:val="95"/>
        </w:rPr>
        <w:t> </w:t>
      </w:r>
      <w:r>
        <w:rPr>
          <w:color w:val="231F20"/>
          <w:w w:val="95"/>
        </w:rPr>
        <w:t>se</w:t>
      </w:r>
      <w:r>
        <w:rPr>
          <w:color w:val="231F20"/>
          <w:spacing w:val="-18"/>
          <w:w w:val="95"/>
        </w:rPr>
        <w:t> </w:t>
      </w:r>
      <w:r>
        <w:rPr>
          <w:color w:val="231F20"/>
          <w:w w:val="95"/>
        </w:rPr>
        <w:t>adjunta</w:t>
      </w:r>
      <w:r>
        <w:rPr>
          <w:color w:val="231F20"/>
          <w:spacing w:val="-18"/>
          <w:w w:val="95"/>
        </w:rPr>
        <w:t> </w:t>
      </w:r>
      <w:r>
        <w:rPr>
          <w:color w:val="231F20"/>
          <w:w w:val="95"/>
        </w:rPr>
        <w:t>el</w:t>
      </w:r>
      <w:r>
        <w:rPr>
          <w:color w:val="231F20"/>
          <w:spacing w:val="-18"/>
          <w:w w:val="95"/>
        </w:rPr>
        <w:t> </w:t>
      </w:r>
      <w:r>
        <w:rPr>
          <w:color w:val="231F20"/>
          <w:w w:val="95"/>
        </w:rPr>
        <w:t>siguiente</w:t>
      </w:r>
      <w:r>
        <w:rPr>
          <w:color w:val="231F20"/>
          <w:spacing w:val="-18"/>
          <w:w w:val="95"/>
        </w:rPr>
        <w:t> </w:t>
      </w:r>
      <w:r>
        <w:rPr>
          <w:color w:val="231F20"/>
          <w:w w:val="95"/>
        </w:rPr>
        <w:t>mapa:</w:t>
      </w:r>
    </w:p>
    <w:p>
      <w:pPr>
        <w:spacing w:after="0" w:line="278" w:lineRule="auto"/>
        <w:jc w:val="both"/>
        <w:sectPr>
          <w:pgSz w:w="8230" w:h="12760"/>
          <w:pgMar w:top="1180" w:bottom="280" w:left="740" w:right="740"/>
        </w:sectPr>
      </w:pPr>
    </w:p>
    <w:p>
      <w:pPr>
        <w:pStyle w:val="BodyText"/>
        <w:rPr>
          <w:sz w:val="20"/>
        </w:rPr>
      </w:pPr>
    </w:p>
    <w:p>
      <w:pPr>
        <w:pStyle w:val="BodyText"/>
        <w:spacing w:before="10"/>
        <w:rPr>
          <w:sz w:val="23"/>
        </w:rPr>
      </w:pPr>
    </w:p>
    <w:p>
      <w:pPr>
        <w:pStyle w:val="BodyText"/>
        <w:ind w:left="110"/>
        <w:rPr>
          <w:sz w:val="20"/>
        </w:rPr>
      </w:pPr>
      <w:r>
        <w:rPr>
          <w:sz w:val="20"/>
        </w:rPr>
        <w:drawing>
          <wp:inline distT="0" distB="0" distL="0" distR="0">
            <wp:extent cx="4155660" cy="3161919"/>
            <wp:effectExtent l="0" t="0" r="0" b="0"/>
            <wp:docPr id="3" name="image10.jpeg" descr=""/>
            <wp:cNvGraphicFramePr>
              <a:graphicFrameLocks noChangeAspect="1"/>
            </wp:cNvGraphicFramePr>
            <a:graphic>
              <a:graphicData uri="http://schemas.openxmlformats.org/drawingml/2006/picture">
                <pic:pic>
                  <pic:nvPicPr>
                    <pic:cNvPr id="4" name="image10.jpeg"/>
                    <pic:cNvPicPr/>
                  </pic:nvPicPr>
                  <pic:blipFill>
                    <a:blip r:embed="rId16" cstate="print"/>
                    <a:stretch>
                      <a:fillRect/>
                    </a:stretch>
                  </pic:blipFill>
                  <pic:spPr>
                    <a:xfrm>
                      <a:off x="0" y="0"/>
                      <a:ext cx="4155660" cy="3161919"/>
                    </a:xfrm>
                    <a:prstGeom prst="rect">
                      <a:avLst/>
                    </a:prstGeom>
                  </pic:spPr>
                </pic:pic>
              </a:graphicData>
            </a:graphic>
          </wp:inline>
        </w:drawing>
      </w:r>
      <w:r>
        <w:rPr>
          <w:sz w:val="20"/>
        </w:rPr>
      </w:r>
    </w:p>
    <w:p>
      <w:pPr>
        <w:pStyle w:val="BodyText"/>
        <w:rPr>
          <w:sz w:val="20"/>
        </w:rPr>
      </w:pPr>
    </w:p>
    <w:p>
      <w:pPr>
        <w:pStyle w:val="BodyText"/>
        <w:spacing w:before="5"/>
        <w:rPr>
          <w:sz w:val="22"/>
        </w:rPr>
      </w:pPr>
    </w:p>
    <w:p>
      <w:pPr>
        <w:pStyle w:val="BodyText"/>
        <w:spacing w:line="312" w:lineRule="auto" w:before="70"/>
        <w:ind w:left="110" w:right="106"/>
      </w:pPr>
      <w:r>
        <w:rPr/>
        <w:t>Fuente elaboración propia a partir de Google Maps, consultado en marzo de 2014.jpg</w:t>
      </w:r>
    </w:p>
    <w:p>
      <w:pPr>
        <w:spacing w:after="0" w:line="312" w:lineRule="auto"/>
        <w:sectPr>
          <w:pgSz w:w="8230" w:h="12760"/>
          <w:pgMar w:top="1180" w:bottom="280" w:left="740" w:right="7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8"/>
        </w:rPr>
      </w:pPr>
    </w:p>
    <w:p>
      <w:pPr>
        <w:pStyle w:val="BodyText"/>
        <w:spacing w:line="278" w:lineRule="auto"/>
        <w:ind w:left="110" w:right="107"/>
        <w:jc w:val="both"/>
      </w:pPr>
      <w:r>
        <w:rPr/>
        <w:t>En</w:t>
      </w:r>
      <w:r>
        <w:rPr>
          <w:spacing w:val="-24"/>
        </w:rPr>
        <w:t> </w:t>
      </w:r>
      <w:r>
        <w:rPr/>
        <w:t>el</w:t>
      </w:r>
      <w:r>
        <w:rPr>
          <w:spacing w:val="-24"/>
        </w:rPr>
        <w:t> </w:t>
      </w:r>
      <w:r>
        <w:rPr/>
        <w:t>desarrollo</w:t>
      </w:r>
      <w:r>
        <w:rPr>
          <w:spacing w:val="-24"/>
        </w:rPr>
        <w:t> </w:t>
      </w:r>
      <w:r>
        <w:rPr/>
        <w:t>de</w:t>
      </w:r>
      <w:r>
        <w:rPr>
          <w:spacing w:val="-24"/>
        </w:rPr>
        <w:t> </w:t>
      </w:r>
      <w:r>
        <w:rPr/>
        <w:t>la</w:t>
      </w:r>
      <w:r>
        <w:rPr>
          <w:spacing w:val="-24"/>
        </w:rPr>
        <w:t> </w:t>
      </w:r>
      <w:r>
        <w:rPr/>
        <w:t>sección</w:t>
      </w:r>
      <w:r>
        <w:rPr>
          <w:spacing w:val="-24"/>
        </w:rPr>
        <w:t> </w:t>
      </w:r>
      <w:r>
        <w:rPr/>
        <w:t>histórica</w:t>
      </w:r>
      <w:r>
        <w:rPr>
          <w:spacing w:val="-24"/>
        </w:rPr>
        <w:t> </w:t>
      </w:r>
      <w:r>
        <w:rPr/>
        <w:t>se</w:t>
      </w:r>
      <w:r>
        <w:rPr>
          <w:spacing w:val="-24"/>
        </w:rPr>
        <w:t> </w:t>
      </w:r>
      <w:r>
        <w:rPr/>
        <w:t>ve</w:t>
      </w:r>
      <w:r>
        <w:rPr>
          <w:spacing w:val="-24"/>
        </w:rPr>
        <w:t> </w:t>
      </w:r>
      <w:r>
        <w:rPr/>
        <w:t>plasmado</w:t>
      </w:r>
      <w:r>
        <w:rPr>
          <w:spacing w:val="-24"/>
        </w:rPr>
        <w:t> </w:t>
      </w:r>
      <w:r>
        <w:rPr/>
        <w:t>el</w:t>
      </w:r>
      <w:r>
        <w:rPr>
          <w:spacing w:val="-24"/>
        </w:rPr>
        <w:t> </w:t>
      </w:r>
      <w:r>
        <w:rPr/>
        <w:t>trabajo</w:t>
      </w:r>
      <w:r>
        <w:rPr>
          <w:spacing w:val="-24"/>
        </w:rPr>
        <w:t> </w:t>
      </w:r>
      <w:r>
        <w:rPr/>
        <w:t>archi- vístico</w:t>
      </w:r>
      <w:r>
        <w:rPr>
          <w:spacing w:val="-26"/>
        </w:rPr>
        <w:t> </w:t>
      </w:r>
      <w:r>
        <w:rPr/>
        <w:t>e</w:t>
      </w:r>
      <w:r>
        <w:rPr>
          <w:spacing w:val="-26"/>
        </w:rPr>
        <w:t> </w:t>
      </w:r>
      <w:r>
        <w:rPr/>
        <w:t>historiográfico,</w:t>
      </w:r>
      <w:r>
        <w:rPr>
          <w:spacing w:val="-26"/>
        </w:rPr>
        <w:t> </w:t>
      </w:r>
      <w:r>
        <w:rPr/>
        <w:t>pero</w:t>
      </w:r>
      <w:r>
        <w:rPr>
          <w:spacing w:val="-26"/>
        </w:rPr>
        <w:t> </w:t>
      </w:r>
      <w:r>
        <w:rPr/>
        <w:t>también</w:t>
      </w:r>
      <w:r>
        <w:rPr>
          <w:spacing w:val="-26"/>
        </w:rPr>
        <w:t> </w:t>
      </w:r>
      <w:r>
        <w:rPr/>
        <w:t>el</w:t>
      </w:r>
      <w:r>
        <w:rPr>
          <w:spacing w:val="-26"/>
        </w:rPr>
        <w:t> </w:t>
      </w:r>
      <w:r>
        <w:rPr/>
        <w:t>trabajo</w:t>
      </w:r>
      <w:r>
        <w:rPr>
          <w:spacing w:val="-26"/>
        </w:rPr>
        <w:t> </w:t>
      </w:r>
      <w:r>
        <w:rPr/>
        <w:t>de</w:t>
      </w:r>
      <w:r>
        <w:rPr>
          <w:spacing w:val="-26"/>
        </w:rPr>
        <w:t> </w:t>
      </w:r>
      <w:r>
        <w:rPr/>
        <w:t>campo</w:t>
      </w:r>
      <w:r>
        <w:rPr>
          <w:spacing w:val="-26"/>
        </w:rPr>
        <w:t> </w:t>
      </w:r>
      <w:r>
        <w:rPr/>
        <w:t>en</w:t>
      </w:r>
      <w:r>
        <w:rPr>
          <w:spacing w:val="-26"/>
        </w:rPr>
        <w:t> </w:t>
      </w:r>
      <w:r>
        <w:rPr/>
        <w:t>la</w:t>
      </w:r>
      <w:r>
        <w:rPr>
          <w:spacing w:val="-26"/>
        </w:rPr>
        <w:t> </w:t>
      </w:r>
      <w:r>
        <w:rPr/>
        <w:t>propia comunidad</w:t>
      </w:r>
      <w:r>
        <w:rPr>
          <w:spacing w:val="-21"/>
        </w:rPr>
        <w:t> </w:t>
      </w:r>
      <w:r>
        <w:rPr/>
        <w:t>donde,</w:t>
      </w:r>
      <w:r>
        <w:rPr>
          <w:spacing w:val="-21"/>
        </w:rPr>
        <w:t> </w:t>
      </w:r>
      <w:r>
        <w:rPr/>
        <w:t>a</w:t>
      </w:r>
      <w:r>
        <w:rPr>
          <w:spacing w:val="-21"/>
        </w:rPr>
        <w:t> </w:t>
      </w:r>
      <w:r>
        <w:rPr/>
        <w:t>través</w:t>
      </w:r>
      <w:r>
        <w:rPr>
          <w:spacing w:val="-21"/>
        </w:rPr>
        <w:t> </w:t>
      </w:r>
      <w:r>
        <w:rPr/>
        <w:t>de</w:t>
      </w:r>
      <w:r>
        <w:rPr>
          <w:spacing w:val="-21"/>
        </w:rPr>
        <w:t> </w:t>
      </w:r>
      <w:r>
        <w:rPr/>
        <w:t>entrevistas,</w:t>
      </w:r>
      <w:r>
        <w:rPr>
          <w:spacing w:val="-21"/>
        </w:rPr>
        <w:t> </w:t>
      </w:r>
      <w:r>
        <w:rPr/>
        <w:t>pláticas</w:t>
      </w:r>
      <w:r>
        <w:rPr>
          <w:spacing w:val="-21"/>
        </w:rPr>
        <w:t> </w:t>
      </w:r>
      <w:r>
        <w:rPr/>
        <w:t>e</w:t>
      </w:r>
      <w:r>
        <w:rPr>
          <w:spacing w:val="-21"/>
        </w:rPr>
        <w:t> </w:t>
      </w:r>
      <w:r>
        <w:rPr/>
        <w:t>interacción</w:t>
      </w:r>
      <w:r>
        <w:rPr>
          <w:spacing w:val="-21"/>
        </w:rPr>
        <w:t> </w:t>
      </w:r>
      <w:r>
        <w:rPr/>
        <w:t>con</w:t>
      </w:r>
      <w:r>
        <w:rPr>
          <w:spacing w:val="-21"/>
        </w:rPr>
        <w:t> </w:t>
      </w:r>
      <w:r>
        <w:rPr/>
        <w:t>la gente</w:t>
      </w:r>
      <w:r>
        <w:rPr>
          <w:spacing w:val="-32"/>
        </w:rPr>
        <w:t> </w:t>
      </w:r>
      <w:r>
        <w:rPr/>
        <w:t>a</w:t>
      </w:r>
      <w:r>
        <w:rPr>
          <w:spacing w:val="-32"/>
        </w:rPr>
        <w:t> </w:t>
      </w:r>
      <w:r>
        <w:rPr/>
        <w:t>lo</w:t>
      </w:r>
      <w:r>
        <w:rPr>
          <w:spacing w:val="-32"/>
        </w:rPr>
        <w:t> </w:t>
      </w:r>
      <w:r>
        <w:rPr/>
        <w:t>largo</w:t>
      </w:r>
      <w:r>
        <w:rPr>
          <w:spacing w:val="-32"/>
        </w:rPr>
        <w:t> </w:t>
      </w:r>
      <w:r>
        <w:rPr/>
        <w:t>de</w:t>
      </w:r>
      <w:r>
        <w:rPr>
          <w:spacing w:val="-32"/>
        </w:rPr>
        <w:t> </w:t>
      </w:r>
      <w:r>
        <w:rPr/>
        <w:t>dos</w:t>
      </w:r>
      <w:r>
        <w:rPr>
          <w:spacing w:val="-32"/>
        </w:rPr>
        <w:t> </w:t>
      </w:r>
      <w:r>
        <w:rPr/>
        <w:t>años</w:t>
      </w:r>
      <w:r>
        <w:rPr>
          <w:spacing w:val="-32"/>
        </w:rPr>
        <w:t> </w:t>
      </w:r>
      <w:r>
        <w:rPr/>
        <w:t>y</w:t>
      </w:r>
      <w:r>
        <w:rPr>
          <w:spacing w:val="-32"/>
        </w:rPr>
        <w:t> </w:t>
      </w:r>
      <w:r>
        <w:rPr/>
        <w:t>tres</w:t>
      </w:r>
      <w:r>
        <w:rPr>
          <w:spacing w:val="-32"/>
        </w:rPr>
        <w:t> </w:t>
      </w:r>
      <w:r>
        <w:rPr/>
        <w:t>meses,</w:t>
      </w:r>
      <w:r>
        <w:rPr>
          <w:spacing w:val="-32"/>
        </w:rPr>
        <w:t> </w:t>
      </w:r>
      <w:r>
        <w:rPr/>
        <w:t>se</w:t>
      </w:r>
      <w:r>
        <w:rPr>
          <w:spacing w:val="-32"/>
        </w:rPr>
        <w:t> </w:t>
      </w:r>
      <w:r>
        <w:rPr/>
        <w:t>obtuvieron</w:t>
      </w:r>
      <w:r>
        <w:rPr>
          <w:spacing w:val="-32"/>
        </w:rPr>
        <w:t> </w:t>
      </w:r>
      <w:r>
        <w:rPr/>
        <w:t>fuentes</w:t>
      </w:r>
      <w:r>
        <w:rPr>
          <w:spacing w:val="-32"/>
        </w:rPr>
        <w:t> </w:t>
      </w:r>
      <w:r>
        <w:rPr/>
        <w:t>de</w:t>
      </w:r>
      <w:r>
        <w:rPr>
          <w:spacing w:val="-32"/>
        </w:rPr>
        <w:t> </w:t>
      </w:r>
      <w:r>
        <w:rPr/>
        <w:t>infor- mación</w:t>
      </w:r>
      <w:r>
        <w:rPr>
          <w:spacing w:val="-29"/>
        </w:rPr>
        <w:t> </w:t>
      </w:r>
      <w:r>
        <w:rPr/>
        <w:t>que</w:t>
      </w:r>
      <w:r>
        <w:rPr>
          <w:spacing w:val="-29"/>
        </w:rPr>
        <w:t> </w:t>
      </w:r>
      <w:r>
        <w:rPr/>
        <w:t>permitieron</w:t>
      </w:r>
      <w:r>
        <w:rPr>
          <w:spacing w:val="-29"/>
        </w:rPr>
        <w:t> </w:t>
      </w:r>
      <w:r>
        <w:rPr/>
        <w:t>recopilar</w:t>
      </w:r>
      <w:r>
        <w:rPr>
          <w:spacing w:val="-29"/>
        </w:rPr>
        <w:t> </w:t>
      </w:r>
      <w:r>
        <w:rPr/>
        <w:t>datos,</w:t>
      </w:r>
      <w:r>
        <w:rPr>
          <w:spacing w:val="-29"/>
        </w:rPr>
        <w:t> </w:t>
      </w:r>
      <w:r>
        <w:rPr/>
        <w:t>testimonios</w:t>
      </w:r>
      <w:r>
        <w:rPr>
          <w:spacing w:val="-29"/>
        </w:rPr>
        <w:t> </w:t>
      </w:r>
      <w:r>
        <w:rPr/>
        <w:t>y</w:t>
      </w:r>
      <w:r>
        <w:rPr>
          <w:spacing w:val="-29"/>
        </w:rPr>
        <w:t> </w:t>
      </w:r>
      <w:r>
        <w:rPr/>
        <w:t>otros</w:t>
      </w:r>
      <w:r>
        <w:rPr>
          <w:spacing w:val="-29"/>
        </w:rPr>
        <w:t> </w:t>
      </w:r>
      <w:r>
        <w:rPr/>
        <w:t>elementos para</w:t>
      </w:r>
      <w:r>
        <w:rPr>
          <w:spacing w:val="-29"/>
        </w:rPr>
        <w:t> </w:t>
      </w:r>
      <w:r>
        <w:rPr/>
        <w:t>configurar</w:t>
      </w:r>
      <w:r>
        <w:rPr>
          <w:spacing w:val="-29"/>
        </w:rPr>
        <w:t> </w:t>
      </w:r>
      <w:r>
        <w:rPr/>
        <w:t>esta</w:t>
      </w:r>
      <w:r>
        <w:rPr>
          <w:spacing w:val="-29"/>
        </w:rPr>
        <w:t> </w:t>
      </w:r>
      <w:r>
        <w:rPr/>
        <w:t>sección</w:t>
      </w:r>
      <w:r>
        <w:rPr>
          <w:spacing w:val="-29"/>
        </w:rPr>
        <w:t> </w:t>
      </w:r>
      <w:r>
        <w:rPr/>
        <w:t>histórica</w:t>
      </w:r>
      <w:r>
        <w:rPr>
          <w:spacing w:val="-29"/>
        </w:rPr>
        <w:t> </w:t>
      </w:r>
      <w:r>
        <w:rPr/>
        <w:t>en</w:t>
      </w:r>
      <w:r>
        <w:rPr>
          <w:spacing w:val="-29"/>
        </w:rPr>
        <w:t> </w:t>
      </w:r>
      <w:r>
        <w:rPr/>
        <w:t>torno</w:t>
      </w:r>
      <w:r>
        <w:rPr>
          <w:spacing w:val="-29"/>
        </w:rPr>
        <w:t> </w:t>
      </w:r>
      <w:r>
        <w:rPr/>
        <w:t>a</w:t>
      </w:r>
      <w:r>
        <w:rPr>
          <w:spacing w:val="-29"/>
        </w:rPr>
        <w:t> </w:t>
      </w:r>
      <w:r>
        <w:rPr/>
        <w:t>la</w:t>
      </w:r>
      <w:r>
        <w:rPr>
          <w:spacing w:val="-29"/>
        </w:rPr>
        <w:t> </w:t>
      </w:r>
      <w:r>
        <w:rPr/>
        <w:t>llegada</w:t>
      </w:r>
      <w:r>
        <w:rPr>
          <w:spacing w:val="-29"/>
        </w:rPr>
        <w:t> </w:t>
      </w:r>
      <w:r>
        <w:rPr/>
        <w:t>de</w:t>
      </w:r>
      <w:r>
        <w:rPr>
          <w:spacing w:val="-29"/>
        </w:rPr>
        <w:t> </w:t>
      </w:r>
      <w:r>
        <w:rPr/>
        <w:t>la</w:t>
      </w:r>
      <w:r>
        <w:rPr>
          <w:spacing w:val="-29"/>
        </w:rPr>
        <w:t> </w:t>
      </w:r>
      <w:r>
        <w:rPr/>
        <w:t>energía </w:t>
      </w:r>
      <w:r>
        <w:rPr>
          <w:w w:val="95"/>
        </w:rPr>
        <w:t>eléctrica,</w:t>
      </w:r>
      <w:r>
        <w:rPr>
          <w:spacing w:val="-25"/>
          <w:w w:val="95"/>
        </w:rPr>
        <w:t> </w:t>
      </w:r>
      <w:r>
        <w:rPr>
          <w:w w:val="95"/>
        </w:rPr>
        <w:t>los</w:t>
      </w:r>
      <w:r>
        <w:rPr>
          <w:spacing w:val="-25"/>
          <w:w w:val="95"/>
        </w:rPr>
        <w:t> </w:t>
      </w:r>
      <w:r>
        <w:rPr>
          <w:w w:val="95"/>
        </w:rPr>
        <w:t>mmc</w:t>
      </w:r>
      <w:r>
        <w:rPr>
          <w:spacing w:val="-25"/>
          <w:w w:val="95"/>
        </w:rPr>
        <w:t> </w:t>
      </w:r>
      <w:r>
        <w:rPr>
          <w:w w:val="95"/>
        </w:rPr>
        <w:t>y</w:t>
      </w:r>
      <w:r>
        <w:rPr>
          <w:spacing w:val="-25"/>
          <w:w w:val="95"/>
        </w:rPr>
        <w:t> </w:t>
      </w:r>
      <w:r>
        <w:rPr>
          <w:w w:val="95"/>
        </w:rPr>
        <w:t>las</w:t>
      </w:r>
      <w:r>
        <w:rPr>
          <w:spacing w:val="-25"/>
          <w:w w:val="95"/>
        </w:rPr>
        <w:t> </w:t>
      </w:r>
      <w:r>
        <w:rPr>
          <w:w w:val="95"/>
        </w:rPr>
        <w:t>tics.</w:t>
      </w:r>
      <w:r>
        <w:rPr>
          <w:spacing w:val="-27"/>
          <w:w w:val="95"/>
        </w:rPr>
        <w:t> </w:t>
      </w:r>
      <w:r>
        <w:rPr>
          <w:w w:val="95"/>
        </w:rPr>
        <w:t>La</w:t>
      </w:r>
      <w:r>
        <w:rPr>
          <w:spacing w:val="-25"/>
          <w:w w:val="95"/>
        </w:rPr>
        <w:t> </w:t>
      </w:r>
      <w:r>
        <w:rPr>
          <w:w w:val="95"/>
        </w:rPr>
        <w:t>inclusión</w:t>
      </w:r>
      <w:r>
        <w:rPr>
          <w:spacing w:val="-25"/>
          <w:w w:val="95"/>
        </w:rPr>
        <w:t> </w:t>
      </w:r>
      <w:r>
        <w:rPr>
          <w:w w:val="95"/>
        </w:rPr>
        <w:t>de</w:t>
      </w:r>
      <w:r>
        <w:rPr>
          <w:spacing w:val="-25"/>
          <w:w w:val="95"/>
        </w:rPr>
        <w:t> </w:t>
      </w:r>
      <w:r>
        <w:rPr>
          <w:w w:val="95"/>
        </w:rPr>
        <w:t>los</w:t>
      </w:r>
      <w:r>
        <w:rPr>
          <w:spacing w:val="-25"/>
          <w:w w:val="95"/>
        </w:rPr>
        <w:t> </w:t>
      </w:r>
      <w:r>
        <w:rPr>
          <w:w w:val="95"/>
        </w:rPr>
        <w:t>testimonios</w:t>
      </w:r>
      <w:r>
        <w:rPr>
          <w:spacing w:val="-25"/>
          <w:w w:val="95"/>
        </w:rPr>
        <w:t> </w:t>
      </w:r>
      <w:r>
        <w:rPr>
          <w:w w:val="95"/>
        </w:rPr>
        <w:t>y</w:t>
      </w:r>
      <w:r>
        <w:rPr>
          <w:spacing w:val="-25"/>
          <w:w w:val="95"/>
        </w:rPr>
        <w:t> </w:t>
      </w:r>
      <w:r>
        <w:rPr>
          <w:w w:val="95"/>
        </w:rPr>
        <w:t>vivencias</w:t>
      </w:r>
      <w:r>
        <w:rPr>
          <w:spacing w:val="-25"/>
          <w:w w:val="95"/>
        </w:rPr>
        <w:t> </w:t>
      </w:r>
      <w:r>
        <w:rPr>
          <w:w w:val="95"/>
        </w:rPr>
        <w:t>de </w:t>
      </w:r>
      <w:r>
        <w:rPr/>
        <w:t>los</w:t>
      </w:r>
      <w:r>
        <w:rPr>
          <w:spacing w:val="-39"/>
        </w:rPr>
        <w:t> </w:t>
      </w:r>
      <w:r>
        <w:rPr/>
        <w:t>habitantes</w:t>
      </w:r>
      <w:r>
        <w:rPr>
          <w:spacing w:val="-39"/>
        </w:rPr>
        <w:t> </w:t>
      </w:r>
      <w:r>
        <w:rPr/>
        <w:t>de</w:t>
      </w:r>
      <w:r>
        <w:rPr>
          <w:spacing w:val="-39"/>
        </w:rPr>
        <w:t> </w:t>
      </w:r>
      <w:r>
        <w:rPr>
          <w:color w:val="231F20"/>
        </w:rPr>
        <w:t>sah</w:t>
      </w:r>
      <w:r>
        <w:rPr>
          <w:color w:val="231F20"/>
          <w:spacing w:val="-39"/>
        </w:rPr>
        <w:t> </w:t>
      </w:r>
      <w:r>
        <w:rPr/>
        <w:t>en</w:t>
      </w:r>
      <w:r>
        <w:rPr>
          <w:spacing w:val="-39"/>
        </w:rPr>
        <w:t> </w:t>
      </w:r>
      <w:r>
        <w:rPr/>
        <w:t>relación</w:t>
      </w:r>
      <w:r>
        <w:rPr>
          <w:spacing w:val="-39"/>
        </w:rPr>
        <w:t> </w:t>
      </w:r>
      <w:r>
        <w:rPr/>
        <w:t>con</w:t>
      </w:r>
      <w:r>
        <w:rPr>
          <w:spacing w:val="-39"/>
        </w:rPr>
        <w:t> </w:t>
      </w:r>
      <w:r>
        <w:rPr/>
        <w:t>estos</w:t>
      </w:r>
      <w:r>
        <w:rPr>
          <w:spacing w:val="-39"/>
        </w:rPr>
        <w:t> </w:t>
      </w:r>
      <w:r>
        <w:rPr/>
        <w:t>tópicos</w:t>
      </w:r>
      <w:r>
        <w:rPr>
          <w:spacing w:val="-39"/>
        </w:rPr>
        <w:t> </w:t>
      </w:r>
      <w:r>
        <w:rPr/>
        <w:t>es</w:t>
      </w:r>
      <w:r>
        <w:rPr>
          <w:spacing w:val="-39"/>
        </w:rPr>
        <w:t> </w:t>
      </w:r>
      <w:r>
        <w:rPr/>
        <w:t>relevante</w:t>
      </w:r>
      <w:r>
        <w:rPr>
          <w:spacing w:val="-39"/>
        </w:rPr>
        <w:t> </w:t>
      </w:r>
      <w:r>
        <w:rPr/>
        <w:t>porque</w:t>
      </w:r>
      <w:r>
        <w:rPr>
          <w:spacing w:val="-39"/>
        </w:rPr>
        <w:t> </w:t>
      </w:r>
      <w:r>
        <w:rPr/>
        <w:t>es </w:t>
      </w:r>
      <w:r>
        <w:rPr>
          <w:w w:val="95"/>
        </w:rPr>
        <w:t>en</w:t>
      </w:r>
      <w:r>
        <w:rPr>
          <w:spacing w:val="-22"/>
          <w:w w:val="95"/>
        </w:rPr>
        <w:t> </w:t>
      </w:r>
      <w:r>
        <w:rPr>
          <w:w w:val="95"/>
        </w:rPr>
        <w:t>la</w:t>
      </w:r>
      <w:r>
        <w:rPr>
          <w:spacing w:val="-22"/>
          <w:w w:val="95"/>
        </w:rPr>
        <w:t> </w:t>
      </w:r>
      <w:r>
        <w:rPr>
          <w:w w:val="95"/>
        </w:rPr>
        <w:t>interacción</w:t>
      </w:r>
      <w:r>
        <w:rPr>
          <w:spacing w:val="-22"/>
          <w:w w:val="95"/>
        </w:rPr>
        <w:t> </w:t>
      </w:r>
      <w:r>
        <w:rPr>
          <w:w w:val="95"/>
        </w:rPr>
        <w:t>de</w:t>
      </w:r>
      <w:r>
        <w:rPr>
          <w:spacing w:val="-22"/>
          <w:w w:val="95"/>
        </w:rPr>
        <w:t> </w:t>
      </w:r>
      <w:r>
        <w:rPr>
          <w:w w:val="95"/>
        </w:rPr>
        <w:t>su</w:t>
      </w:r>
      <w:r>
        <w:rPr>
          <w:spacing w:val="-22"/>
          <w:w w:val="95"/>
        </w:rPr>
        <w:t> </w:t>
      </w:r>
      <w:r>
        <w:rPr>
          <w:w w:val="95"/>
        </w:rPr>
        <w:t>vida</w:t>
      </w:r>
      <w:r>
        <w:rPr>
          <w:spacing w:val="-22"/>
          <w:w w:val="95"/>
        </w:rPr>
        <w:t> </w:t>
      </w:r>
      <w:r>
        <w:rPr>
          <w:w w:val="95"/>
        </w:rPr>
        <w:t>cotidiana</w:t>
      </w:r>
      <w:r>
        <w:rPr>
          <w:spacing w:val="-22"/>
          <w:w w:val="95"/>
        </w:rPr>
        <w:t> </w:t>
      </w:r>
      <w:r>
        <w:rPr>
          <w:w w:val="95"/>
        </w:rPr>
        <w:t>con</w:t>
      </w:r>
      <w:r>
        <w:rPr>
          <w:spacing w:val="-22"/>
          <w:w w:val="95"/>
        </w:rPr>
        <w:t> </w:t>
      </w:r>
      <w:r>
        <w:rPr>
          <w:w w:val="95"/>
        </w:rPr>
        <w:t>estos</w:t>
      </w:r>
      <w:r>
        <w:rPr>
          <w:spacing w:val="-22"/>
          <w:w w:val="95"/>
        </w:rPr>
        <w:t> </w:t>
      </w:r>
      <w:r>
        <w:rPr>
          <w:w w:val="95"/>
        </w:rPr>
        <w:t>medios</w:t>
      </w:r>
      <w:r>
        <w:rPr>
          <w:spacing w:val="-22"/>
          <w:w w:val="95"/>
        </w:rPr>
        <w:t> </w:t>
      </w:r>
      <w:r>
        <w:rPr>
          <w:w w:val="95"/>
        </w:rPr>
        <w:t>de</w:t>
      </w:r>
      <w:r>
        <w:rPr>
          <w:spacing w:val="-22"/>
          <w:w w:val="95"/>
        </w:rPr>
        <w:t> </w:t>
      </w:r>
      <w:r>
        <w:rPr>
          <w:w w:val="95"/>
        </w:rPr>
        <w:t>comunicación</w:t>
      </w:r>
      <w:r>
        <w:rPr>
          <w:spacing w:val="-22"/>
          <w:w w:val="95"/>
        </w:rPr>
        <w:t> </w:t>
      </w:r>
      <w:r>
        <w:rPr>
          <w:w w:val="95"/>
        </w:rPr>
        <w:t>y con</w:t>
      </w:r>
      <w:r>
        <w:rPr>
          <w:spacing w:val="-25"/>
          <w:w w:val="95"/>
        </w:rPr>
        <w:t> </w:t>
      </w:r>
      <w:r>
        <w:rPr>
          <w:w w:val="95"/>
        </w:rPr>
        <w:t>la</w:t>
      </w:r>
      <w:r>
        <w:rPr>
          <w:spacing w:val="-25"/>
          <w:w w:val="95"/>
        </w:rPr>
        <w:t> </w:t>
      </w:r>
      <w:r>
        <w:rPr>
          <w:w w:val="95"/>
        </w:rPr>
        <w:t>energía</w:t>
      </w:r>
      <w:r>
        <w:rPr>
          <w:spacing w:val="-25"/>
          <w:w w:val="95"/>
        </w:rPr>
        <w:t> </w:t>
      </w:r>
      <w:r>
        <w:rPr>
          <w:w w:val="95"/>
        </w:rPr>
        <w:t>eléctrica</w:t>
      </w:r>
      <w:r>
        <w:rPr>
          <w:spacing w:val="-27"/>
          <w:w w:val="95"/>
        </w:rPr>
        <w:t> </w:t>
      </w:r>
      <w:r>
        <w:rPr>
          <w:w w:val="95"/>
        </w:rPr>
        <w:t>donde,</w:t>
      </w:r>
      <w:r>
        <w:rPr>
          <w:spacing w:val="-25"/>
          <w:w w:val="95"/>
        </w:rPr>
        <w:t> </w:t>
      </w:r>
      <w:r>
        <w:rPr>
          <w:w w:val="95"/>
        </w:rPr>
        <w:t>mayormente,</w:t>
      </w:r>
      <w:r>
        <w:rPr>
          <w:spacing w:val="-25"/>
          <w:w w:val="95"/>
        </w:rPr>
        <w:t> </w:t>
      </w:r>
      <w:r>
        <w:rPr>
          <w:w w:val="95"/>
        </w:rPr>
        <w:t>ha</w:t>
      </w:r>
      <w:r>
        <w:rPr>
          <w:spacing w:val="-25"/>
          <w:w w:val="95"/>
        </w:rPr>
        <w:t> </w:t>
      </w:r>
      <w:r>
        <w:rPr>
          <w:w w:val="95"/>
        </w:rPr>
        <w:t>incidido</w:t>
      </w:r>
      <w:r>
        <w:rPr>
          <w:spacing w:val="-25"/>
          <w:w w:val="95"/>
        </w:rPr>
        <w:t> </w:t>
      </w:r>
      <w:r>
        <w:rPr>
          <w:w w:val="95"/>
        </w:rPr>
        <w:t>la</w:t>
      </w:r>
      <w:r>
        <w:rPr>
          <w:spacing w:val="-25"/>
          <w:w w:val="95"/>
        </w:rPr>
        <w:t> </w:t>
      </w:r>
      <w:r>
        <w:rPr>
          <w:w w:val="95"/>
        </w:rPr>
        <w:t>llegada</w:t>
      </w:r>
      <w:r>
        <w:rPr>
          <w:spacing w:val="-25"/>
          <w:w w:val="95"/>
        </w:rPr>
        <w:t> </w:t>
      </w:r>
      <w:r>
        <w:rPr>
          <w:w w:val="95"/>
        </w:rPr>
        <w:t>de</w:t>
      </w:r>
      <w:r>
        <w:rPr>
          <w:spacing w:val="-25"/>
          <w:w w:val="95"/>
        </w:rPr>
        <w:t> </w:t>
      </w:r>
      <w:r>
        <w:rPr>
          <w:w w:val="95"/>
        </w:rPr>
        <w:t>cada </w:t>
      </w:r>
      <w:r>
        <w:rPr/>
        <w:t>uno</w:t>
      </w:r>
      <w:r>
        <w:rPr>
          <w:spacing w:val="-45"/>
        </w:rPr>
        <w:t> </w:t>
      </w:r>
      <w:r>
        <w:rPr/>
        <w:t>de</w:t>
      </w:r>
      <w:r>
        <w:rPr>
          <w:spacing w:val="-45"/>
        </w:rPr>
        <w:t> </w:t>
      </w:r>
      <w:r>
        <w:rPr/>
        <w:t>estos</w:t>
      </w:r>
      <w:r>
        <w:rPr>
          <w:spacing w:val="-45"/>
        </w:rPr>
        <w:t> </w:t>
      </w:r>
      <w:r>
        <w:rPr/>
        <w:t>avances</w:t>
      </w:r>
      <w:r>
        <w:rPr>
          <w:spacing w:val="-45"/>
        </w:rPr>
        <w:t> </w:t>
      </w:r>
      <w:r>
        <w:rPr/>
        <w:t>tecnológicos.</w:t>
      </w:r>
      <w:r>
        <w:rPr>
          <w:spacing w:val="-45"/>
        </w:rPr>
        <w:t> </w:t>
      </w:r>
      <w:r>
        <w:rPr/>
        <w:t>De</w:t>
      </w:r>
      <w:r>
        <w:rPr>
          <w:spacing w:val="-45"/>
        </w:rPr>
        <w:t> </w:t>
      </w:r>
      <w:r>
        <w:rPr/>
        <w:t>ahí</w:t>
      </w:r>
      <w:r>
        <w:rPr>
          <w:spacing w:val="-45"/>
        </w:rPr>
        <w:t> </w:t>
      </w:r>
      <w:r>
        <w:rPr/>
        <w:t>la</w:t>
      </w:r>
      <w:r>
        <w:rPr>
          <w:spacing w:val="-45"/>
        </w:rPr>
        <w:t> </w:t>
      </w:r>
      <w:r>
        <w:rPr/>
        <w:t>importancia</w:t>
      </w:r>
      <w:r>
        <w:rPr>
          <w:spacing w:val="-45"/>
        </w:rPr>
        <w:t> </w:t>
      </w:r>
      <w:r>
        <w:rPr/>
        <w:t>de</w:t>
      </w:r>
      <w:r>
        <w:rPr>
          <w:spacing w:val="-45"/>
        </w:rPr>
        <w:t> </w:t>
      </w:r>
      <w:r>
        <w:rPr/>
        <w:t>contarlo</w:t>
      </w:r>
      <w:r>
        <w:rPr>
          <w:spacing w:val="-45"/>
        </w:rPr>
        <w:t> </w:t>
      </w:r>
      <w:r>
        <w:rPr/>
        <w:t>con </w:t>
      </w:r>
      <w:r>
        <w:rPr>
          <w:w w:val="95"/>
        </w:rPr>
        <w:t>sus</w:t>
      </w:r>
      <w:r>
        <w:rPr>
          <w:spacing w:val="-31"/>
          <w:w w:val="95"/>
        </w:rPr>
        <w:t> </w:t>
      </w:r>
      <w:r>
        <w:rPr>
          <w:w w:val="95"/>
        </w:rPr>
        <w:t>propias</w:t>
      </w:r>
      <w:r>
        <w:rPr>
          <w:spacing w:val="-31"/>
          <w:w w:val="95"/>
        </w:rPr>
        <w:t> </w:t>
      </w:r>
      <w:r>
        <w:rPr>
          <w:w w:val="95"/>
        </w:rPr>
        <w:t>palabras.</w:t>
      </w:r>
    </w:p>
    <w:p>
      <w:pPr>
        <w:pStyle w:val="BodyText"/>
        <w:spacing w:after="1"/>
        <w:rPr>
          <w:sz w:val="11"/>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17"/>
        <w:gridCol w:w="2093"/>
      </w:tblGrid>
      <w:tr>
        <w:trPr>
          <w:trHeight w:val="323" w:hRule="exact"/>
        </w:trPr>
        <w:tc>
          <w:tcPr>
            <w:tcW w:w="6510" w:type="dxa"/>
            <w:gridSpan w:val="2"/>
            <w:tcBorders>
              <w:bottom w:val="single" w:sz="4" w:space="0" w:color="231F20"/>
              <w:right w:val="single" w:sz="4" w:space="0" w:color="000000"/>
            </w:tcBorders>
          </w:tcPr>
          <w:p>
            <w:pPr>
              <w:pStyle w:val="TableParagraph"/>
              <w:spacing w:before="18"/>
              <w:ind w:left="2109"/>
              <w:rPr>
                <w:b/>
                <w:sz w:val="24"/>
              </w:rPr>
            </w:pPr>
            <w:r>
              <w:rPr>
                <w:b/>
                <w:color w:val="231F20"/>
                <w:sz w:val="24"/>
              </w:rPr>
              <w:t>Cuadro 1. Indicadores</w:t>
            </w:r>
          </w:p>
        </w:tc>
      </w:tr>
      <w:tr>
        <w:trPr>
          <w:trHeight w:val="1403" w:hRule="exact"/>
        </w:trPr>
        <w:tc>
          <w:tcPr>
            <w:tcW w:w="4417" w:type="dxa"/>
            <w:tcBorders>
              <w:top w:val="single" w:sz="4" w:space="0" w:color="231F20"/>
              <w:left w:val="single" w:sz="4" w:space="0" w:color="000000"/>
              <w:bottom w:val="single" w:sz="4" w:space="0" w:color="000000"/>
              <w:right w:val="single" w:sz="4" w:space="0" w:color="000000"/>
            </w:tcBorders>
            <w:shd w:val="clear" w:color="auto" w:fill="959595"/>
          </w:tcPr>
          <w:p>
            <w:pPr>
              <w:pStyle w:val="TableParagraph"/>
              <w:spacing w:before="0"/>
              <w:ind w:left="0"/>
              <w:rPr>
                <w:sz w:val="24"/>
              </w:rPr>
            </w:pPr>
          </w:p>
          <w:p>
            <w:pPr>
              <w:pStyle w:val="TableParagraph"/>
              <w:spacing w:before="1"/>
              <w:ind w:left="0"/>
              <w:rPr>
                <w:sz w:val="24"/>
              </w:rPr>
            </w:pPr>
          </w:p>
          <w:p>
            <w:pPr>
              <w:pStyle w:val="TableParagraph"/>
              <w:spacing w:before="0"/>
              <w:ind w:left="1127" w:right="67"/>
              <w:rPr>
                <w:b/>
                <w:sz w:val="24"/>
              </w:rPr>
            </w:pPr>
            <w:r>
              <w:rPr>
                <w:b/>
                <w:color w:val="231F20"/>
                <w:sz w:val="24"/>
              </w:rPr>
              <w:t>Indicador a observar</w:t>
            </w:r>
          </w:p>
        </w:tc>
        <w:tc>
          <w:tcPr>
            <w:tcW w:w="2093" w:type="dxa"/>
            <w:tcBorders>
              <w:top w:val="single" w:sz="4" w:space="0" w:color="231F20"/>
              <w:left w:val="single" w:sz="4" w:space="0" w:color="000000"/>
              <w:bottom w:val="single" w:sz="4" w:space="0" w:color="000000"/>
              <w:right w:val="single" w:sz="4" w:space="0" w:color="000000"/>
            </w:tcBorders>
            <w:shd w:val="clear" w:color="auto" w:fill="959595"/>
          </w:tcPr>
          <w:p>
            <w:pPr>
              <w:pStyle w:val="TableParagraph"/>
              <w:spacing w:line="312" w:lineRule="auto" w:before="13"/>
              <w:ind w:left="78" w:right="75" w:hanging="1"/>
              <w:jc w:val="center"/>
              <w:rPr>
                <w:b/>
                <w:sz w:val="24"/>
              </w:rPr>
            </w:pPr>
            <w:r>
              <w:rPr>
                <w:b/>
                <w:color w:val="231F20"/>
                <w:w w:val="105"/>
                <w:sz w:val="24"/>
              </w:rPr>
              <w:t>Evidencia</w:t>
            </w:r>
            <w:r>
              <w:rPr>
                <w:b/>
                <w:color w:val="231F20"/>
                <w:spacing w:val="-30"/>
                <w:w w:val="105"/>
                <w:sz w:val="24"/>
              </w:rPr>
              <w:t> </w:t>
            </w:r>
            <w:r>
              <w:rPr>
                <w:b/>
                <w:color w:val="231F20"/>
                <w:w w:val="105"/>
                <w:sz w:val="24"/>
              </w:rPr>
              <w:t>del</w:t>
            </w:r>
            <w:r>
              <w:rPr>
                <w:b/>
                <w:color w:val="231F20"/>
                <w:spacing w:val="-30"/>
                <w:w w:val="105"/>
                <w:sz w:val="24"/>
              </w:rPr>
              <w:t> </w:t>
            </w:r>
            <w:r>
              <w:rPr>
                <w:b/>
                <w:color w:val="231F20"/>
                <w:w w:val="105"/>
                <w:sz w:val="24"/>
              </w:rPr>
              <w:t>im- pacto</w:t>
            </w:r>
            <w:r>
              <w:rPr>
                <w:b/>
                <w:color w:val="231F20"/>
                <w:spacing w:val="-34"/>
                <w:w w:val="105"/>
                <w:sz w:val="24"/>
              </w:rPr>
              <w:t> </w:t>
            </w:r>
            <w:r>
              <w:rPr>
                <w:b/>
                <w:color w:val="231F20"/>
                <w:w w:val="105"/>
                <w:sz w:val="24"/>
              </w:rPr>
              <w:t>de</w:t>
            </w:r>
            <w:r>
              <w:rPr>
                <w:b/>
                <w:color w:val="231F20"/>
                <w:spacing w:val="-34"/>
                <w:w w:val="105"/>
                <w:sz w:val="24"/>
              </w:rPr>
              <w:t> </w:t>
            </w:r>
            <w:r>
              <w:rPr>
                <w:b/>
                <w:color w:val="231F20"/>
                <w:w w:val="105"/>
                <w:sz w:val="24"/>
              </w:rPr>
              <w:t>la</w:t>
            </w:r>
            <w:r>
              <w:rPr>
                <w:b/>
                <w:color w:val="231F20"/>
                <w:spacing w:val="-34"/>
                <w:w w:val="105"/>
                <w:sz w:val="24"/>
              </w:rPr>
              <w:t> </w:t>
            </w:r>
            <w:r>
              <w:rPr>
                <w:b/>
                <w:color w:val="231F20"/>
                <w:w w:val="105"/>
                <w:sz w:val="24"/>
              </w:rPr>
              <w:t>energía eléctrica, los </w:t>
            </w:r>
            <w:r>
              <w:rPr>
                <w:b/>
                <w:w w:val="105"/>
                <w:sz w:val="17"/>
              </w:rPr>
              <w:t>mmc </w:t>
            </w:r>
            <w:r>
              <w:rPr>
                <w:b/>
                <w:color w:val="231F20"/>
                <w:w w:val="105"/>
                <w:sz w:val="24"/>
              </w:rPr>
              <w:t>y/o</w:t>
            </w:r>
            <w:r>
              <w:rPr>
                <w:b/>
                <w:color w:val="231F20"/>
                <w:spacing w:val="52"/>
                <w:w w:val="105"/>
                <w:sz w:val="24"/>
              </w:rPr>
              <w:t> </w:t>
            </w:r>
            <w:r>
              <w:rPr>
                <w:b/>
                <w:w w:val="125"/>
                <w:sz w:val="17"/>
              </w:rPr>
              <w:t>tics</w:t>
            </w:r>
            <w:r>
              <w:rPr>
                <w:b/>
                <w:color w:val="231F20"/>
                <w:w w:val="125"/>
                <w:sz w:val="24"/>
              </w:rPr>
              <w:t>.</w:t>
            </w:r>
          </w:p>
        </w:tc>
      </w:tr>
      <w:tr>
        <w:trPr>
          <w:trHeight w:val="1136" w:hRule="exact"/>
        </w:trPr>
        <w:tc>
          <w:tcPr>
            <w:tcW w:w="4417" w:type="dxa"/>
            <w:tcBorders>
              <w:top w:val="single" w:sz="4" w:space="0" w:color="000000"/>
              <w:left w:val="single" w:sz="4" w:space="0" w:color="000000"/>
              <w:bottom w:val="single" w:sz="4" w:space="0" w:color="000000"/>
              <w:right w:val="single" w:sz="4" w:space="0" w:color="000000"/>
            </w:tcBorders>
          </w:tcPr>
          <w:p>
            <w:pPr>
              <w:pStyle w:val="TableParagraph"/>
              <w:spacing w:before="62"/>
              <w:ind w:right="67"/>
              <w:rPr>
                <w:sz w:val="24"/>
              </w:rPr>
            </w:pPr>
            <w:r>
              <w:rPr>
                <w:color w:val="231F20"/>
                <w:sz w:val="24"/>
              </w:rPr>
              <w:t>1</w:t>
            </w:r>
            <w:r>
              <w:rPr>
                <w:b/>
                <w:color w:val="231F20"/>
                <w:sz w:val="24"/>
              </w:rPr>
              <w:t>.- Comunidad e identidad</w:t>
            </w:r>
            <w:r>
              <w:rPr>
                <w:color w:val="231F20"/>
                <w:sz w:val="24"/>
              </w:rPr>
              <w:t>:</w:t>
            </w:r>
          </w:p>
          <w:p>
            <w:pPr>
              <w:pStyle w:val="TableParagraph"/>
              <w:spacing w:line="312" w:lineRule="auto" w:before="84"/>
              <w:ind w:right="67"/>
              <w:rPr>
                <w:sz w:val="24"/>
              </w:rPr>
            </w:pPr>
            <w:r>
              <w:rPr>
                <w:color w:val="231F20"/>
                <w:sz w:val="24"/>
              </w:rPr>
              <w:t>Uso de la lengua mazahua, festividades reli- giosas, alimentación y vestido.</w:t>
            </w:r>
          </w:p>
        </w:tc>
        <w:tc>
          <w:tcPr>
            <w:tcW w:w="2093" w:type="dxa"/>
            <w:tcBorders>
              <w:top w:val="single" w:sz="4" w:space="0" w:color="000000"/>
              <w:left w:val="single" w:sz="4" w:space="0" w:color="000000"/>
              <w:bottom w:val="single" w:sz="4" w:space="0" w:color="000000"/>
              <w:right w:val="single" w:sz="4" w:space="0" w:color="000000"/>
            </w:tcBorders>
          </w:tcPr>
          <w:p>
            <w:pPr>
              <w:pStyle w:val="TableParagraph"/>
              <w:spacing w:line="312" w:lineRule="auto" w:before="62"/>
              <w:ind w:right="72"/>
              <w:jc w:val="both"/>
              <w:rPr>
                <w:sz w:val="24"/>
              </w:rPr>
            </w:pPr>
            <w:r>
              <w:rPr>
                <w:color w:val="231F20"/>
                <w:sz w:val="24"/>
              </w:rPr>
              <w:t>Cambios en el uso  y transmisión de la lengua y la</w:t>
            </w:r>
            <w:r>
              <w:rPr>
                <w:color w:val="231F20"/>
                <w:spacing w:val="-1"/>
                <w:sz w:val="24"/>
              </w:rPr>
              <w:t> </w:t>
            </w:r>
            <w:r>
              <w:rPr>
                <w:color w:val="231F20"/>
                <w:sz w:val="24"/>
              </w:rPr>
              <w:t>cultura.</w:t>
            </w:r>
          </w:p>
        </w:tc>
      </w:tr>
      <w:tr>
        <w:trPr>
          <w:trHeight w:val="1046" w:hRule="exact"/>
        </w:trPr>
        <w:tc>
          <w:tcPr>
            <w:tcW w:w="4417" w:type="dxa"/>
            <w:tcBorders>
              <w:top w:val="single" w:sz="4" w:space="0" w:color="000000"/>
              <w:left w:val="single" w:sz="4" w:space="0" w:color="000000"/>
              <w:bottom w:val="single" w:sz="4" w:space="0" w:color="000000"/>
              <w:right w:val="single" w:sz="4" w:space="0" w:color="000000"/>
            </w:tcBorders>
          </w:tcPr>
          <w:p>
            <w:pPr>
              <w:pStyle w:val="TableParagraph"/>
              <w:ind w:right="67"/>
              <w:rPr>
                <w:b/>
                <w:sz w:val="24"/>
              </w:rPr>
            </w:pPr>
            <w:r>
              <w:rPr>
                <w:color w:val="231F20"/>
                <w:sz w:val="24"/>
              </w:rPr>
              <w:t>2.- </w:t>
            </w:r>
            <w:r>
              <w:rPr>
                <w:b/>
                <w:color w:val="231F20"/>
                <w:sz w:val="24"/>
              </w:rPr>
              <w:t>Migración:</w:t>
            </w:r>
          </w:p>
          <w:p>
            <w:pPr>
              <w:pStyle w:val="TableParagraph"/>
              <w:spacing w:line="312" w:lineRule="auto" w:before="84"/>
              <w:ind w:right="67"/>
              <w:rPr>
                <w:sz w:val="24"/>
              </w:rPr>
            </w:pPr>
            <w:r>
              <w:rPr>
                <w:color w:val="231F20"/>
                <w:sz w:val="24"/>
              </w:rPr>
              <w:t>Salida de integrantes de familia hacia las ciudades.</w:t>
            </w:r>
          </w:p>
        </w:tc>
        <w:tc>
          <w:tcPr>
            <w:tcW w:w="2093" w:type="dxa"/>
            <w:tcBorders>
              <w:top w:val="single" w:sz="4" w:space="0" w:color="000000"/>
              <w:left w:val="single" w:sz="4" w:space="0" w:color="000000"/>
              <w:bottom w:val="single" w:sz="4" w:space="0" w:color="000000"/>
              <w:right w:val="single" w:sz="4" w:space="0" w:color="000000"/>
            </w:tcBorders>
          </w:tcPr>
          <w:p>
            <w:pPr>
              <w:pStyle w:val="TableParagraph"/>
              <w:spacing w:line="312" w:lineRule="auto"/>
              <w:ind w:right="72"/>
              <w:jc w:val="both"/>
              <w:rPr>
                <w:sz w:val="24"/>
              </w:rPr>
            </w:pPr>
            <w:r>
              <w:rPr>
                <w:color w:val="231F20"/>
                <w:w w:val="110"/>
                <w:sz w:val="24"/>
              </w:rPr>
              <w:t>Importación de </w:t>
            </w:r>
            <w:r>
              <w:rPr>
                <w:w w:val="110"/>
                <w:sz w:val="16"/>
              </w:rPr>
              <w:t>mmc </w:t>
            </w:r>
            <w:r>
              <w:rPr>
                <w:w w:val="110"/>
                <w:sz w:val="24"/>
              </w:rPr>
              <w:t>y </w:t>
            </w:r>
            <w:r>
              <w:rPr>
                <w:w w:val="135"/>
                <w:sz w:val="16"/>
              </w:rPr>
              <w:t>tics </w:t>
            </w:r>
            <w:r>
              <w:rPr>
                <w:color w:val="231F20"/>
                <w:w w:val="110"/>
                <w:sz w:val="24"/>
              </w:rPr>
              <w:t>a la comunidad.</w:t>
            </w:r>
          </w:p>
        </w:tc>
      </w:tr>
    </w:tbl>
    <w:p>
      <w:pPr>
        <w:spacing w:after="0" w:line="312" w:lineRule="auto"/>
        <w:jc w:val="both"/>
        <w:rPr>
          <w:sz w:val="24"/>
        </w:rPr>
        <w:sectPr>
          <w:pgSz w:w="8230" w:h="12760"/>
          <w:pgMar w:top="1180" w:bottom="280" w:left="740" w:right="740"/>
        </w:sectPr>
      </w:pPr>
    </w:p>
    <w:p>
      <w:pPr>
        <w:pStyle w:val="BodyText"/>
        <w:rPr>
          <w:sz w:val="20"/>
        </w:rPr>
      </w:pPr>
    </w:p>
    <w:p>
      <w:pPr>
        <w:pStyle w:val="BodyText"/>
        <w:spacing w:before="10"/>
        <w:rPr>
          <w:sz w:val="23"/>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17"/>
        <w:gridCol w:w="2093"/>
      </w:tblGrid>
      <w:tr>
        <w:trPr>
          <w:trHeight w:val="1406" w:hRule="exact"/>
        </w:trPr>
        <w:tc>
          <w:tcPr>
            <w:tcW w:w="4417" w:type="dxa"/>
            <w:tcBorders>
              <w:bottom w:val="single" w:sz="4" w:space="0" w:color="231F20"/>
            </w:tcBorders>
          </w:tcPr>
          <w:p>
            <w:pPr>
              <w:pStyle w:val="TableParagraph"/>
              <w:spacing w:line="312" w:lineRule="auto"/>
              <w:ind w:right="66"/>
              <w:rPr>
                <w:sz w:val="24"/>
              </w:rPr>
            </w:pPr>
            <w:r>
              <w:rPr>
                <w:color w:val="231F20"/>
                <w:w w:val="110"/>
                <w:sz w:val="24"/>
              </w:rPr>
              <w:t>3.- </w:t>
            </w:r>
            <w:r>
              <w:rPr>
                <w:b/>
                <w:color w:val="231F20"/>
                <w:w w:val="110"/>
                <w:sz w:val="24"/>
              </w:rPr>
              <w:t>Uso de energía eléctrica, </w:t>
            </w:r>
            <w:r>
              <w:rPr>
                <w:b/>
                <w:w w:val="110"/>
                <w:sz w:val="16"/>
              </w:rPr>
              <w:t>mmc </w:t>
            </w:r>
            <w:r>
              <w:rPr>
                <w:b/>
                <w:w w:val="110"/>
                <w:sz w:val="24"/>
              </w:rPr>
              <w:t>y </w:t>
            </w:r>
            <w:r>
              <w:rPr>
                <w:b/>
                <w:w w:val="135"/>
                <w:sz w:val="16"/>
              </w:rPr>
              <w:t>tics</w:t>
            </w:r>
            <w:r>
              <w:rPr>
                <w:b/>
                <w:color w:val="231F20"/>
                <w:w w:val="135"/>
                <w:sz w:val="24"/>
              </w:rPr>
              <w:t>: </w:t>
            </w:r>
            <w:r>
              <w:rPr>
                <w:color w:val="231F20"/>
                <w:w w:val="105"/>
                <w:sz w:val="24"/>
              </w:rPr>
              <w:t>Enseres domésticos cotidianos y tecnoló- </w:t>
            </w:r>
            <w:r>
              <w:rPr>
                <w:color w:val="231F20"/>
                <w:w w:val="110"/>
                <w:sz w:val="24"/>
              </w:rPr>
              <w:t>gicos</w:t>
            </w:r>
            <w:r>
              <w:rPr>
                <w:color w:val="231F20"/>
                <w:spacing w:val="-21"/>
                <w:w w:val="110"/>
                <w:sz w:val="24"/>
              </w:rPr>
              <w:t> </w:t>
            </w:r>
            <w:r>
              <w:rPr>
                <w:color w:val="231F20"/>
                <w:w w:val="110"/>
                <w:sz w:val="24"/>
              </w:rPr>
              <w:t>entre</w:t>
            </w:r>
            <w:r>
              <w:rPr>
                <w:color w:val="231F20"/>
                <w:spacing w:val="-21"/>
                <w:w w:val="110"/>
                <w:sz w:val="24"/>
              </w:rPr>
              <w:t> </w:t>
            </w:r>
            <w:r>
              <w:rPr>
                <w:color w:val="231F20"/>
                <w:w w:val="110"/>
                <w:sz w:val="24"/>
              </w:rPr>
              <w:t>los</w:t>
            </w:r>
            <w:r>
              <w:rPr>
                <w:color w:val="231F20"/>
                <w:spacing w:val="-21"/>
                <w:w w:val="110"/>
                <w:sz w:val="24"/>
              </w:rPr>
              <w:t> </w:t>
            </w:r>
            <w:r>
              <w:rPr>
                <w:color w:val="231F20"/>
                <w:w w:val="110"/>
                <w:sz w:val="24"/>
              </w:rPr>
              <w:t>cuales</w:t>
            </w:r>
            <w:r>
              <w:rPr>
                <w:color w:val="231F20"/>
                <w:spacing w:val="-21"/>
                <w:w w:val="110"/>
                <w:sz w:val="24"/>
              </w:rPr>
              <w:t> </w:t>
            </w:r>
            <w:r>
              <w:rPr>
                <w:color w:val="231F20"/>
                <w:w w:val="110"/>
                <w:sz w:val="24"/>
              </w:rPr>
              <w:t>estarán</w:t>
            </w:r>
            <w:r>
              <w:rPr>
                <w:color w:val="231F20"/>
                <w:spacing w:val="-21"/>
                <w:w w:val="110"/>
                <w:sz w:val="24"/>
              </w:rPr>
              <w:t> </w:t>
            </w:r>
            <w:r>
              <w:rPr>
                <w:color w:val="231F20"/>
                <w:w w:val="110"/>
                <w:sz w:val="24"/>
              </w:rPr>
              <w:t>los</w:t>
            </w:r>
            <w:r>
              <w:rPr>
                <w:color w:val="231F20"/>
                <w:spacing w:val="-21"/>
                <w:w w:val="110"/>
                <w:sz w:val="24"/>
              </w:rPr>
              <w:t> </w:t>
            </w:r>
            <w:r>
              <w:rPr>
                <w:w w:val="110"/>
                <w:sz w:val="16"/>
              </w:rPr>
              <w:t>mmc</w:t>
            </w:r>
            <w:r>
              <w:rPr>
                <w:spacing w:val="1"/>
                <w:w w:val="110"/>
                <w:sz w:val="16"/>
              </w:rPr>
              <w:t> </w:t>
            </w:r>
            <w:r>
              <w:rPr>
                <w:w w:val="110"/>
                <w:sz w:val="24"/>
              </w:rPr>
              <w:t>y</w:t>
            </w:r>
            <w:r>
              <w:rPr>
                <w:spacing w:val="-21"/>
                <w:w w:val="110"/>
                <w:sz w:val="24"/>
              </w:rPr>
              <w:t> </w:t>
            </w:r>
            <w:r>
              <w:rPr>
                <w:w w:val="110"/>
                <w:sz w:val="24"/>
              </w:rPr>
              <w:t>las</w:t>
            </w:r>
          </w:p>
          <w:p>
            <w:pPr>
              <w:pStyle w:val="TableParagraph"/>
              <w:spacing w:before="4"/>
              <w:ind w:right="67"/>
              <w:rPr>
                <w:sz w:val="24"/>
              </w:rPr>
            </w:pPr>
            <w:r>
              <w:rPr>
                <w:w w:val="150"/>
                <w:sz w:val="16"/>
              </w:rPr>
              <w:t>tics</w:t>
            </w:r>
            <w:r>
              <w:rPr>
                <w:color w:val="231F20"/>
                <w:w w:val="150"/>
                <w:sz w:val="24"/>
              </w:rPr>
              <w:t>.</w:t>
            </w:r>
          </w:p>
        </w:tc>
        <w:tc>
          <w:tcPr>
            <w:tcW w:w="2093" w:type="dxa"/>
            <w:tcBorders>
              <w:bottom w:val="single" w:sz="4" w:space="0" w:color="231F20"/>
            </w:tcBorders>
          </w:tcPr>
          <w:p>
            <w:pPr>
              <w:pStyle w:val="TableParagraph"/>
              <w:spacing w:line="312" w:lineRule="auto" w:before="197"/>
              <w:ind w:right="72"/>
              <w:jc w:val="both"/>
              <w:rPr>
                <w:sz w:val="24"/>
              </w:rPr>
            </w:pPr>
            <w:r>
              <w:rPr>
                <w:color w:val="231F20"/>
                <w:sz w:val="24"/>
              </w:rPr>
              <w:t>Domesticación tec- nológica y consumo mediático.</w:t>
            </w:r>
          </w:p>
        </w:tc>
      </w:tr>
      <w:tr>
        <w:trPr>
          <w:trHeight w:val="299" w:hRule="exact"/>
        </w:trPr>
        <w:tc>
          <w:tcPr>
            <w:tcW w:w="6510" w:type="dxa"/>
            <w:gridSpan w:val="2"/>
            <w:tcBorders>
              <w:top w:val="single" w:sz="4" w:space="0" w:color="231F20"/>
              <w:left w:val="nil"/>
              <w:bottom w:val="nil"/>
            </w:tcBorders>
          </w:tcPr>
          <w:p>
            <w:pPr>
              <w:pStyle w:val="TableParagraph"/>
              <w:spacing w:before="27"/>
              <w:ind w:left="80"/>
              <w:rPr>
                <w:sz w:val="20"/>
              </w:rPr>
            </w:pPr>
            <w:r>
              <w:rPr>
                <w:color w:val="231F20"/>
                <w:sz w:val="20"/>
              </w:rPr>
              <w:t>Fuente: elaboración propia</w:t>
            </w:r>
          </w:p>
        </w:tc>
      </w:tr>
    </w:tbl>
    <w:p>
      <w:pPr>
        <w:pStyle w:val="BodyText"/>
        <w:spacing w:line="278" w:lineRule="auto" w:before="11"/>
        <w:ind w:left="110" w:right="108"/>
        <w:jc w:val="both"/>
      </w:pPr>
      <w:r>
        <w:rPr>
          <w:color w:val="231F20"/>
          <w:w w:val="95"/>
        </w:rPr>
        <w:t>Para</w:t>
      </w:r>
      <w:r>
        <w:rPr>
          <w:color w:val="231F20"/>
          <w:spacing w:val="-34"/>
          <w:w w:val="95"/>
        </w:rPr>
        <w:t> </w:t>
      </w:r>
      <w:r>
        <w:rPr>
          <w:color w:val="231F20"/>
          <w:w w:val="95"/>
        </w:rPr>
        <w:t>la</w:t>
      </w:r>
      <w:r>
        <w:rPr>
          <w:color w:val="231F20"/>
          <w:spacing w:val="-34"/>
          <w:w w:val="95"/>
        </w:rPr>
        <w:t> </w:t>
      </w:r>
      <w:r>
        <w:rPr>
          <w:color w:val="231F20"/>
          <w:w w:val="95"/>
        </w:rPr>
        <w:t>integración</w:t>
      </w:r>
      <w:r>
        <w:rPr>
          <w:color w:val="231F20"/>
          <w:spacing w:val="-34"/>
          <w:w w:val="95"/>
        </w:rPr>
        <w:t> </w:t>
      </w:r>
      <w:r>
        <w:rPr>
          <w:color w:val="231F20"/>
          <w:w w:val="95"/>
        </w:rPr>
        <w:t>de</w:t>
      </w:r>
      <w:r>
        <w:rPr>
          <w:color w:val="231F20"/>
          <w:spacing w:val="-34"/>
          <w:w w:val="95"/>
        </w:rPr>
        <w:t> </w:t>
      </w:r>
      <w:r>
        <w:rPr>
          <w:color w:val="231F20"/>
          <w:w w:val="95"/>
        </w:rPr>
        <w:t>la</w:t>
      </w:r>
      <w:r>
        <w:rPr>
          <w:color w:val="231F20"/>
          <w:spacing w:val="-34"/>
          <w:w w:val="95"/>
        </w:rPr>
        <w:t> </w:t>
      </w:r>
      <w:r>
        <w:rPr>
          <w:color w:val="231F20"/>
          <w:w w:val="95"/>
        </w:rPr>
        <w:t>visión</w:t>
      </w:r>
      <w:r>
        <w:rPr>
          <w:color w:val="231F20"/>
          <w:spacing w:val="-34"/>
          <w:w w:val="95"/>
        </w:rPr>
        <w:t> </w:t>
      </w:r>
      <w:r>
        <w:rPr>
          <w:color w:val="231F20"/>
          <w:w w:val="95"/>
        </w:rPr>
        <w:t>histórica</w:t>
      </w:r>
      <w:r>
        <w:rPr>
          <w:color w:val="231F20"/>
          <w:spacing w:val="-34"/>
          <w:w w:val="95"/>
        </w:rPr>
        <w:t> </w:t>
      </w:r>
      <w:r>
        <w:rPr>
          <w:color w:val="231F20"/>
          <w:w w:val="95"/>
        </w:rPr>
        <w:t>de</w:t>
      </w:r>
      <w:r>
        <w:rPr>
          <w:color w:val="231F20"/>
          <w:spacing w:val="-34"/>
          <w:w w:val="95"/>
        </w:rPr>
        <w:t> </w:t>
      </w:r>
      <w:r>
        <w:rPr>
          <w:color w:val="231F20"/>
          <w:w w:val="95"/>
        </w:rPr>
        <w:t>este</w:t>
      </w:r>
      <w:r>
        <w:rPr>
          <w:color w:val="231F20"/>
          <w:spacing w:val="-34"/>
          <w:w w:val="95"/>
        </w:rPr>
        <w:t> </w:t>
      </w:r>
      <w:r>
        <w:rPr>
          <w:color w:val="231F20"/>
          <w:w w:val="95"/>
        </w:rPr>
        <w:t>trabajo</w:t>
      </w:r>
      <w:r>
        <w:rPr>
          <w:color w:val="231F20"/>
          <w:spacing w:val="-34"/>
          <w:w w:val="95"/>
        </w:rPr>
        <w:t> </w:t>
      </w:r>
      <w:r>
        <w:rPr>
          <w:color w:val="231F20"/>
          <w:w w:val="95"/>
        </w:rPr>
        <w:t>los</w:t>
      </w:r>
      <w:r>
        <w:rPr>
          <w:color w:val="231F20"/>
          <w:spacing w:val="-34"/>
          <w:w w:val="95"/>
        </w:rPr>
        <w:t> </w:t>
      </w:r>
      <w:r>
        <w:rPr>
          <w:color w:val="231F20"/>
          <w:w w:val="95"/>
        </w:rPr>
        <w:t>archivos</w:t>
      </w:r>
      <w:r>
        <w:rPr>
          <w:color w:val="231F20"/>
          <w:spacing w:val="-34"/>
          <w:w w:val="95"/>
        </w:rPr>
        <w:t> </w:t>
      </w:r>
      <w:r>
        <w:rPr>
          <w:color w:val="231F20"/>
          <w:w w:val="95"/>
        </w:rPr>
        <w:t>consul- tados</w:t>
      </w:r>
      <w:r>
        <w:rPr>
          <w:color w:val="231F20"/>
          <w:spacing w:val="-28"/>
          <w:w w:val="95"/>
        </w:rPr>
        <w:t> </w:t>
      </w:r>
      <w:r>
        <w:rPr>
          <w:color w:val="231F20"/>
          <w:w w:val="95"/>
        </w:rPr>
        <w:t>fueron</w:t>
      </w:r>
      <w:r>
        <w:rPr>
          <w:color w:val="231F20"/>
          <w:spacing w:val="-28"/>
          <w:w w:val="95"/>
        </w:rPr>
        <w:t> </w:t>
      </w:r>
      <w:r>
        <w:rPr>
          <w:color w:val="231F20"/>
          <w:w w:val="95"/>
        </w:rPr>
        <w:t>los</w:t>
      </w:r>
      <w:r>
        <w:rPr>
          <w:color w:val="231F20"/>
          <w:spacing w:val="-28"/>
          <w:w w:val="95"/>
        </w:rPr>
        <w:t> </w:t>
      </w:r>
      <w:r>
        <w:rPr>
          <w:color w:val="231F20"/>
          <w:w w:val="95"/>
        </w:rPr>
        <w:t>siguientes:</w:t>
      </w:r>
      <w:r>
        <w:rPr>
          <w:color w:val="231F20"/>
          <w:spacing w:val="-28"/>
          <w:w w:val="95"/>
        </w:rPr>
        <w:t> </w:t>
      </w:r>
      <w:r>
        <w:rPr>
          <w:color w:val="231F20"/>
          <w:w w:val="95"/>
        </w:rPr>
        <w:t>Archivo</w:t>
      </w:r>
      <w:r>
        <w:rPr>
          <w:color w:val="231F20"/>
          <w:spacing w:val="-28"/>
          <w:w w:val="95"/>
        </w:rPr>
        <w:t> </w:t>
      </w:r>
      <w:r>
        <w:rPr>
          <w:color w:val="231F20"/>
          <w:w w:val="95"/>
        </w:rPr>
        <w:t>Municipal</w:t>
      </w:r>
      <w:r>
        <w:rPr>
          <w:color w:val="231F20"/>
          <w:spacing w:val="-28"/>
          <w:w w:val="95"/>
        </w:rPr>
        <w:t> </w:t>
      </w:r>
      <w:r>
        <w:rPr>
          <w:color w:val="231F20"/>
          <w:w w:val="95"/>
        </w:rPr>
        <w:t>de</w:t>
      </w:r>
      <w:r>
        <w:rPr>
          <w:color w:val="231F20"/>
          <w:spacing w:val="-28"/>
          <w:w w:val="95"/>
        </w:rPr>
        <w:t> </w:t>
      </w:r>
      <w:r>
        <w:rPr>
          <w:color w:val="231F20"/>
          <w:w w:val="95"/>
        </w:rPr>
        <w:t>San</w:t>
      </w:r>
      <w:r>
        <w:rPr>
          <w:color w:val="231F20"/>
          <w:spacing w:val="-28"/>
          <w:w w:val="95"/>
        </w:rPr>
        <w:t> </w:t>
      </w:r>
      <w:r>
        <w:rPr>
          <w:color w:val="231F20"/>
          <w:w w:val="95"/>
        </w:rPr>
        <w:t>Felipe</w:t>
      </w:r>
      <w:r>
        <w:rPr>
          <w:color w:val="231F20"/>
          <w:spacing w:val="-28"/>
          <w:w w:val="95"/>
        </w:rPr>
        <w:t> </w:t>
      </w:r>
      <w:r>
        <w:rPr>
          <w:color w:val="231F20"/>
          <w:w w:val="95"/>
        </w:rPr>
        <w:t>del</w:t>
      </w:r>
      <w:r>
        <w:rPr>
          <w:color w:val="231F20"/>
          <w:spacing w:val="-28"/>
          <w:w w:val="95"/>
        </w:rPr>
        <w:t> </w:t>
      </w:r>
      <w:r>
        <w:rPr>
          <w:color w:val="231F20"/>
          <w:w w:val="95"/>
        </w:rPr>
        <w:t>Progreso (amsfp),</w:t>
      </w:r>
      <w:r>
        <w:rPr>
          <w:color w:val="231F20"/>
          <w:spacing w:val="-13"/>
          <w:w w:val="95"/>
        </w:rPr>
        <w:t> </w:t>
      </w:r>
      <w:r>
        <w:rPr>
          <w:color w:val="231F20"/>
          <w:w w:val="95"/>
        </w:rPr>
        <w:t>Archivo</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w w:val="95"/>
        </w:rPr>
        <w:t>Comisión</w:t>
      </w:r>
      <w:r>
        <w:rPr>
          <w:color w:val="231F20"/>
          <w:spacing w:val="-13"/>
          <w:w w:val="95"/>
        </w:rPr>
        <w:t> </w:t>
      </w:r>
      <w:r>
        <w:rPr>
          <w:color w:val="231F20"/>
          <w:w w:val="95"/>
        </w:rPr>
        <w:t>Federal</w:t>
      </w:r>
      <w:r>
        <w:rPr>
          <w:color w:val="231F20"/>
          <w:spacing w:val="-13"/>
          <w:w w:val="95"/>
        </w:rPr>
        <w:t> </w:t>
      </w:r>
      <w:r>
        <w:rPr>
          <w:color w:val="231F20"/>
          <w:w w:val="95"/>
        </w:rPr>
        <w:t>de</w:t>
      </w:r>
      <w:r>
        <w:rPr>
          <w:color w:val="231F20"/>
          <w:spacing w:val="-13"/>
          <w:w w:val="95"/>
        </w:rPr>
        <w:t> </w:t>
      </w:r>
      <w:r>
        <w:rPr>
          <w:color w:val="231F20"/>
          <w:w w:val="95"/>
        </w:rPr>
        <w:t>Electricidad</w:t>
      </w:r>
      <w:r>
        <w:rPr>
          <w:color w:val="231F20"/>
          <w:spacing w:val="-13"/>
          <w:w w:val="95"/>
        </w:rPr>
        <w:t> </w:t>
      </w:r>
      <w:r>
        <w:rPr>
          <w:color w:val="231F20"/>
          <w:w w:val="95"/>
        </w:rPr>
        <w:t>(acfe),</w:t>
      </w:r>
      <w:r>
        <w:rPr>
          <w:color w:val="231F20"/>
          <w:spacing w:val="-13"/>
          <w:w w:val="95"/>
        </w:rPr>
        <w:t> </w:t>
      </w:r>
      <w:r>
        <w:rPr>
          <w:color w:val="231F20"/>
          <w:w w:val="95"/>
        </w:rPr>
        <w:t>Archivo Personal</w:t>
      </w:r>
      <w:r>
        <w:rPr>
          <w:color w:val="231F20"/>
          <w:spacing w:val="-14"/>
          <w:w w:val="95"/>
        </w:rPr>
        <w:t> </w:t>
      </w:r>
      <w:r>
        <w:rPr>
          <w:color w:val="231F20"/>
          <w:w w:val="95"/>
        </w:rPr>
        <w:t>del</w:t>
      </w:r>
      <w:r>
        <w:rPr>
          <w:color w:val="231F20"/>
          <w:spacing w:val="-14"/>
          <w:w w:val="95"/>
        </w:rPr>
        <w:t> </w:t>
      </w:r>
      <w:r>
        <w:rPr>
          <w:color w:val="231F20"/>
          <w:w w:val="95"/>
        </w:rPr>
        <w:t>profesor</w:t>
      </w:r>
      <w:r>
        <w:rPr>
          <w:color w:val="231F20"/>
          <w:spacing w:val="-14"/>
          <w:w w:val="95"/>
        </w:rPr>
        <w:t> </w:t>
      </w:r>
      <w:r>
        <w:rPr>
          <w:color w:val="231F20"/>
          <w:w w:val="95"/>
        </w:rPr>
        <w:t>Miguel</w:t>
      </w:r>
      <w:r>
        <w:rPr>
          <w:color w:val="231F20"/>
          <w:spacing w:val="-14"/>
          <w:w w:val="95"/>
        </w:rPr>
        <w:t> </w:t>
      </w:r>
      <w:r>
        <w:rPr>
          <w:color w:val="231F20"/>
          <w:w w:val="95"/>
        </w:rPr>
        <w:t>Ángel</w:t>
      </w:r>
      <w:r>
        <w:rPr>
          <w:color w:val="231F20"/>
          <w:spacing w:val="-14"/>
          <w:w w:val="95"/>
        </w:rPr>
        <w:t> </w:t>
      </w:r>
      <w:r>
        <w:rPr>
          <w:color w:val="231F20"/>
          <w:w w:val="95"/>
        </w:rPr>
        <w:t>Nolasco</w:t>
      </w:r>
      <w:r>
        <w:rPr>
          <w:color w:val="231F20"/>
          <w:spacing w:val="-14"/>
          <w:w w:val="95"/>
        </w:rPr>
        <w:t> </w:t>
      </w:r>
      <w:r>
        <w:rPr>
          <w:color w:val="231F20"/>
          <w:w w:val="95"/>
        </w:rPr>
        <w:t>Álvarez</w:t>
      </w:r>
      <w:r>
        <w:rPr>
          <w:color w:val="231F20"/>
          <w:spacing w:val="-14"/>
          <w:w w:val="95"/>
        </w:rPr>
        <w:t> </w:t>
      </w:r>
      <w:r>
        <w:rPr>
          <w:color w:val="231F20"/>
          <w:w w:val="95"/>
        </w:rPr>
        <w:t>(apmana),</w:t>
      </w:r>
      <w:r>
        <w:rPr>
          <w:color w:val="231F20"/>
          <w:spacing w:val="-14"/>
          <w:w w:val="95"/>
        </w:rPr>
        <w:t> </w:t>
      </w:r>
      <w:r>
        <w:rPr>
          <w:color w:val="231F20"/>
          <w:w w:val="95"/>
        </w:rPr>
        <w:t>Archivo </w:t>
      </w:r>
      <w:r>
        <w:rPr>
          <w:color w:val="231F20"/>
        </w:rPr>
        <w:t>Personal</w:t>
      </w:r>
      <w:r>
        <w:rPr>
          <w:color w:val="231F20"/>
          <w:spacing w:val="-29"/>
        </w:rPr>
        <w:t> </w:t>
      </w:r>
      <w:r>
        <w:rPr>
          <w:color w:val="231F20"/>
        </w:rPr>
        <w:t>del</w:t>
      </w:r>
      <w:r>
        <w:rPr>
          <w:color w:val="231F20"/>
          <w:spacing w:val="-29"/>
        </w:rPr>
        <w:t> </w:t>
      </w:r>
      <w:r>
        <w:rPr>
          <w:color w:val="231F20"/>
        </w:rPr>
        <w:t>señor</w:t>
      </w:r>
      <w:r>
        <w:rPr>
          <w:color w:val="231F20"/>
          <w:spacing w:val="-29"/>
        </w:rPr>
        <w:t> </w:t>
      </w:r>
      <w:r>
        <w:rPr>
          <w:color w:val="231F20"/>
        </w:rPr>
        <w:t>Efrén</w:t>
      </w:r>
      <w:r>
        <w:rPr>
          <w:color w:val="231F20"/>
          <w:spacing w:val="-29"/>
        </w:rPr>
        <w:t> </w:t>
      </w:r>
      <w:r>
        <w:rPr>
          <w:color w:val="231F20"/>
        </w:rPr>
        <w:t>Reyes</w:t>
      </w:r>
      <w:r>
        <w:rPr>
          <w:color w:val="231F20"/>
          <w:spacing w:val="-29"/>
        </w:rPr>
        <w:t> </w:t>
      </w:r>
      <w:r>
        <w:rPr>
          <w:color w:val="231F20"/>
        </w:rPr>
        <w:t>(aper)</w:t>
      </w:r>
      <w:r>
        <w:rPr>
          <w:color w:val="231F20"/>
          <w:spacing w:val="-29"/>
        </w:rPr>
        <w:t> </w:t>
      </w:r>
      <w:r>
        <w:rPr>
          <w:color w:val="231F20"/>
        </w:rPr>
        <w:t>y</w:t>
      </w:r>
      <w:r>
        <w:rPr>
          <w:color w:val="231F20"/>
          <w:spacing w:val="-29"/>
        </w:rPr>
        <w:t> </w:t>
      </w:r>
      <w:r>
        <w:rPr>
          <w:color w:val="231F20"/>
        </w:rPr>
        <w:t>Archivo</w:t>
      </w:r>
      <w:r>
        <w:rPr>
          <w:color w:val="231F20"/>
          <w:spacing w:val="-29"/>
        </w:rPr>
        <w:t> </w:t>
      </w:r>
      <w:r>
        <w:rPr>
          <w:color w:val="231F20"/>
        </w:rPr>
        <w:t>Personal</w:t>
      </w:r>
      <w:r>
        <w:rPr>
          <w:color w:val="231F20"/>
          <w:spacing w:val="-29"/>
        </w:rPr>
        <w:t> </w:t>
      </w:r>
      <w:r>
        <w:rPr>
          <w:color w:val="231F20"/>
        </w:rPr>
        <w:t>de</w:t>
      </w:r>
      <w:r>
        <w:rPr>
          <w:color w:val="231F20"/>
          <w:spacing w:val="-29"/>
        </w:rPr>
        <w:t> </w:t>
      </w:r>
      <w:r>
        <w:rPr>
          <w:color w:val="231F20"/>
        </w:rPr>
        <w:t>Francisca García</w:t>
      </w:r>
      <w:r>
        <w:rPr>
          <w:color w:val="231F20"/>
          <w:spacing w:val="-36"/>
        </w:rPr>
        <w:t> </w:t>
      </w:r>
      <w:r>
        <w:rPr>
          <w:color w:val="231F20"/>
        </w:rPr>
        <w:t>Martínez</w:t>
      </w:r>
      <w:r>
        <w:rPr>
          <w:color w:val="231F20"/>
          <w:spacing w:val="-36"/>
        </w:rPr>
        <w:t> </w:t>
      </w:r>
      <w:r>
        <w:rPr>
          <w:color w:val="231F20"/>
        </w:rPr>
        <w:t>(apfgm).</w:t>
      </w:r>
    </w:p>
    <w:p>
      <w:pPr>
        <w:pStyle w:val="BodyText"/>
        <w:spacing w:line="278" w:lineRule="auto" w:before="143"/>
        <w:ind w:left="110" w:right="108"/>
        <w:jc w:val="both"/>
      </w:pPr>
      <w:r>
        <w:rPr>
          <w:color w:val="231F20"/>
          <w:w w:val="95"/>
        </w:rPr>
        <w:t>Se</w:t>
      </w:r>
      <w:r>
        <w:rPr>
          <w:color w:val="231F20"/>
          <w:spacing w:val="-13"/>
          <w:w w:val="95"/>
        </w:rPr>
        <w:t> </w:t>
      </w:r>
      <w:r>
        <w:rPr>
          <w:color w:val="231F20"/>
          <w:w w:val="95"/>
        </w:rPr>
        <w:t>incluyen</w:t>
      </w:r>
      <w:r>
        <w:rPr>
          <w:color w:val="231F20"/>
          <w:spacing w:val="-13"/>
          <w:w w:val="95"/>
        </w:rPr>
        <w:t> </w:t>
      </w:r>
      <w:r>
        <w:rPr>
          <w:color w:val="231F20"/>
          <w:w w:val="95"/>
        </w:rPr>
        <w:t>el</w:t>
      </w:r>
      <w:r>
        <w:rPr>
          <w:color w:val="231F20"/>
          <w:spacing w:val="-13"/>
          <w:w w:val="95"/>
        </w:rPr>
        <w:t> </w:t>
      </w:r>
      <w:r>
        <w:rPr>
          <w:color w:val="231F20"/>
          <w:w w:val="95"/>
        </w:rPr>
        <w:t>testimonio,</w:t>
      </w:r>
      <w:r>
        <w:rPr>
          <w:color w:val="231F20"/>
          <w:spacing w:val="-13"/>
          <w:w w:val="95"/>
        </w:rPr>
        <w:t> </w:t>
      </w:r>
      <w:r>
        <w:rPr>
          <w:color w:val="231F20"/>
          <w:w w:val="95"/>
        </w:rPr>
        <w:t>los</w:t>
      </w:r>
      <w:r>
        <w:rPr>
          <w:color w:val="231F20"/>
          <w:spacing w:val="-13"/>
          <w:w w:val="95"/>
        </w:rPr>
        <w:t> </w:t>
      </w:r>
      <w:r>
        <w:rPr>
          <w:color w:val="231F20"/>
          <w:w w:val="95"/>
        </w:rPr>
        <w:t>datos</w:t>
      </w:r>
      <w:r>
        <w:rPr>
          <w:color w:val="231F20"/>
          <w:spacing w:val="-13"/>
          <w:w w:val="95"/>
        </w:rPr>
        <w:t> </w:t>
      </w:r>
      <w:r>
        <w:rPr>
          <w:color w:val="231F20"/>
          <w:w w:val="95"/>
        </w:rPr>
        <w:t>y</w:t>
      </w:r>
      <w:r>
        <w:rPr>
          <w:color w:val="231F20"/>
          <w:spacing w:val="-13"/>
          <w:w w:val="95"/>
        </w:rPr>
        <w:t> </w:t>
      </w:r>
      <w:r>
        <w:rPr>
          <w:color w:val="231F20"/>
          <w:w w:val="95"/>
        </w:rPr>
        <w:t>la</w:t>
      </w:r>
      <w:r>
        <w:rPr>
          <w:color w:val="231F20"/>
          <w:spacing w:val="-13"/>
          <w:w w:val="95"/>
        </w:rPr>
        <w:t> </w:t>
      </w:r>
      <w:r>
        <w:rPr>
          <w:color w:val="231F20"/>
          <w:w w:val="95"/>
        </w:rPr>
        <w:t>vivencia</w:t>
      </w:r>
      <w:r>
        <w:rPr>
          <w:color w:val="231F20"/>
          <w:spacing w:val="-13"/>
          <w:w w:val="95"/>
        </w:rPr>
        <w:t> </w:t>
      </w:r>
      <w:r>
        <w:rPr>
          <w:color w:val="231F20"/>
          <w:w w:val="95"/>
        </w:rPr>
        <w:t>de</w:t>
      </w:r>
      <w:r>
        <w:rPr>
          <w:color w:val="231F20"/>
          <w:spacing w:val="-13"/>
          <w:w w:val="95"/>
        </w:rPr>
        <w:t> </w:t>
      </w:r>
      <w:r>
        <w:rPr>
          <w:color w:val="231F20"/>
          <w:w w:val="95"/>
        </w:rPr>
        <w:t>diferentes</w:t>
      </w:r>
      <w:r>
        <w:rPr>
          <w:color w:val="231F20"/>
          <w:spacing w:val="-13"/>
          <w:w w:val="95"/>
        </w:rPr>
        <w:t> </w:t>
      </w:r>
      <w:r>
        <w:rPr>
          <w:color w:val="231F20"/>
          <w:w w:val="95"/>
        </w:rPr>
        <w:t>habitantes </w:t>
      </w:r>
      <w:r>
        <w:rPr>
          <w:color w:val="231F20"/>
        </w:rPr>
        <w:t>de</w:t>
      </w:r>
      <w:r>
        <w:rPr>
          <w:color w:val="231F20"/>
          <w:spacing w:val="-35"/>
        </w:rPr>
        <w:t> </w:t>
      </w:r>
      <w:r>
        <w:rPr>
          <w:color w:val="231F20"/>
        </w:rPr>
        <w:t>la</w:t>
      </w:r>
      <w:r>
        <w:rPr>
          <w:color w:val="231F20"/>
          <w:spacing w:val="-35"/>
        </w:rPr>
        <w:t> </w:t>
      </w:r>
      <w:r>
        <w:rPr>
          <w:color w:val="231F20"/>
        </w:rPr>
        <w:t>comunidad</w:t>
      </w:r>
      <w:r>
        <w:rPr>
          <w:color w:val="231F20"/>
          <w:spacing w:val="-35"/>
        </w:rPr>
        <w:t> </w:t>
      </w:r>
      <w:r>
        <w:rPr>
          <w:color w:val="231F20"/>
        </w:rPr>
        <w:t>de</w:t>
      </w:r>
      <w:r>
        <w:rPr>
          <w:color w:val="231F20"/>
          <w:spacing w:val="-35"/>
        </w:rPr>
        <w:t> </w:t>
      </w:r>
      <w:r>
        <w:rPr>
          <w:color w:val="231F20"/>
        </w:rPr>
        <w:t>sah;</w:t>
      </w:r>
      <w:r>
        <w:rPr>
          <w:color w:val="231F20"/>
          <w:spacing w:val="-35"/>
        </w:rPr>
        <w:t> </w:t>
      </w:r>
      <w:r>
        <w:rPr>
          <w:color w:val="231F20"/>
        </w:rPr>
        <w:t>como</w:t>
      </w:r>
      <w:r>
        <w:rPr>
          <w:color w:val="231F20"/>
          <w:spacing w:val="-35"/>
        </w:rPr>
        <w:t> </w:t>
      </w:r>
      <w:r>
        <w:rPr>
          <w:color w:val="231F20"/>
        </w:rPr>
        <w:t>se</w:t>
      </w:r>
      <w:r>
        <w:rPr>
          <w:color w:val="231F20"/>
          <w:spacing w:val="-35"/>
        </w:rPr>
        <w:t> </w:t>
      </w:r>
      <w:r>
        <w:rPr>
          <w:color w:val="231F20"/>
        </w:rPr>
        <w:t>señaló,</w:t>
      </w:r>
      <w:r>
        <w:rPr>
          <w:color w:val="231F20"/>
          <w:spacing w:val="-35"/>
        </w:rPr>
        <w:t> </w:t>
      </w:r>
      <w:r>
        <w:rPr>
          <w:color w:val="231F20"/>
        </w:rPr>
        <w:t>son</w:t>
      </w:r>
      <w:r>
        <w:rPr>
          <w:color w:val="231F20"/>
          <w:spacing w:val="-35"/>
        </w:rPr>
        <w:t> </w:t>
      </w:r>
      <w:r>
        <w:rPr>
          <w:color w:val="231F20"/>
        </w:rPr>
        <w:t>tres</w:t>
      </w:r>
      <w:r>
        <w:rPr>
          <w:color w:val="231F20"/>
          <w:spacing w:val="-35"/>
        </w:rPr>
        <w:t> </w:t>
      </w:r>
      <w:r>
        <w:rPr>
          <w:color w:val="231F20"/>
        </w:rPr>
        <w:t>generaciones</w:t>
      </w:r>
      <w:r>
        <w:rPr>
          <w:color w:val="231F20"/>
          <w:spacing w:val="-35"/>
        </w:rPr>
        <w:t> </w:t>
      </w:r>
      <w:r>
        <w:rPr>
          <w:color w:val="231F20"/>
        </w:rPr>
        <w:t>y</w:t>
      </w:r>
      <w:r>
        <w:rPr>
          <w:color w:val="231F20"/>
          <w:spacing w:val="-35"/>
        </w:rPr>
        <w:t> </w:t>
      </w:r>
      <w:r>
        <w:rPr>
          <w:color w:val="231F20"/>
        </w:rPr>
        <w:t>su</w:t>
      </w:r>
      <w:r>
        <w:rPr>
          <w:color w:val="231F20"/>
          <w:spacing w:val="-35"/>
        </w:rPr>
        <w:t> </w:t>
      </w:r>
      <w:r>
        <w:rPr>
          <w:color w:val="231F20"/>
        </w:rPr>
        <w:t>inte- racción</w:t>
      </w:r>
      <w:r>
        <w:rPr>
          <w:color w:val="231F20"/>
          <w:spacing w:val="-40"/>
        </w:rPr>
        <w:t> </w:t>
      </w:r>
      <w:r>
        <w:rPr>
          <w:color w:val="231F20"/>
        </w:rPr>
        <w:t>con</w:t>
      </w:r>
      <w:r>
        <w:rPr>
          <w:color w:val="231F20"/>
          <w:spacing w:val="-40"/>
        </w:rPr>
        <w:t> </w:t>
      </w:r>
      <w:r>
        <w:rPr>
          <w:color w:val="231F20"/>
        </w:rPr>
        <w:t>la</w:t>
      </w:r>
      <w:r>
        <w:rPr>
          <w:color w:val="231F20"/>
          <w:spacing w:val="-40"/>
        </w:rPr>
        <w:t> </w:t>
      </w:r>
      <w:r>
        <w:rPr>
          <w:color w:val="231F20"/>
        </w:rPr>
        <w:t>energía</w:t>
      </w:r>
      <w:r>
        <w:rPr>
          <w:color w:val="231F20"/>
          <w:spacing w:val="-40"/>
        </w:rPr>
        <w:t> </w:t>
      </w:r>
      <w:r>
        <w:rPr>
          <w:color w:val="231F20"/>
        </w:rPr>
        <w:t>eléctrica,</w:t>
      </w:r>
      <w:r>
        <w:rPr>
          <w:color w:val="231F20"/>
          <w:spacing w:val="-40"/>
        </w:rPr>
        <w:t> </w:t>
      </w:r>
      <w:r>
        <w:rPr>
          <w:color w:val="231F20"/>
        </w:rPr>
        <w:t>los</w:t>
      </w:r>
      <w:r>
        <w:rPr>
          <w:color w:val="231F20"/>
          <w:spacing w:val="-40"/>
        </w:rPr>
        <w:t> </w:t>
      </w:r>
      <w:r>
        <w:rPr>
          <w:color w:val="231F20"/>
        </w:rPr>
        <w:t>mmc</w:t>
      </w:r>
      <w:r>
        <w:rPr>
          <w:color w:val="231F20"/>
          <w:spacing w:val="-40"/>
        </w:rPr>
        <w:t> </w:t>
      </w:r>
      <w:r>
        <w:rPr>
          <w:color w:val="231F20"/>
        </w:rPr>
        <w:t>y</w:t>
      </w:r>
      <w:r>
        <w:rPr>
          <w:color w:val="231F20"/>
          <w:spacing w:val="-40"/>
        </w:rPr>
        <w:t> </w:t>
      </w:r>
      <w:r>
        <w:rPr>
          <w:color w:val="231F20"/>
        </w:rPr>
        <w:t>las</w:t>
      </w:r>
      <w:r>
        <w:rPr>
          <w:color w:val="231F20"/>
          <w:spacing w:val="-40"/>
        </w:rPr>
        <w:t> </w:t>
      </w:r>
      <w:r>
        <w:rPr>
          <w:color w:val="231F20"/>
        </w:rPr>
        <w:t>tics.</w:t>
      </w:r>
      <w:r>
        <w:rPr>
          <w:color w:val="231F20"/>
          <w:spacing w:val="-40"/>
        </w:rPr>
        <w:t> </w:t>
      </w:r>
      <w:r>
        <w:rPr>
          <w:color w:val="231F20"/>
        </w:rPr>
        <w:t>Cada</w:t>
      </w:r>
      <w:r>
        <w:rPr>
          <w:color w:val="231F20"/>
          <w:spacing w:val="-40"/>
        </w:rPr>
        <w:t> </w:t>
      </w:r>
      <w:r>
        <w:rPr>
          <w:color w:val="231F20"/>
        </w:rPr>
        <w:t>capítulo</w:t>
      </w:r>
      <w:r>
        <w:rPr>
          <w:color w:val="231F20"/>
          <w:spacing w:val="-40"/>
        </w:rPr>
        <w:t> </w:t>
      </w:r>
      <w:r>
        <w:rPr>
          <w:color w:val="231F20"/>
        </w:rPr>
        <w:t>corres- ponde</w:t>
      </w:r>
      <w:r>
        <w:rPr>
          <w:color w:val="231F20"/>
          <w:spacing w:val="-32"/>
        </w:rPr>
        <w:t> </w:t>
      </w:r>
      <w:r>
        <w:rPr>
          <w:color w:val="231F20"/>
        </w:rPr>
        <w:t>a</w:t>
      </w:r>
      <w:r>
        <w:rPr>
          <w:color w:val="231F20"/>
          <w:spacing w:val="-32"/>
        </w:rPr>
        <w:t> </w:t>
      </w:r>
      <w:r>
        <w:rPr>
          <w:color w:val="231F20"/>
        </w:rPr>
        <w:t>una</w:t>
      </w:r>
      <w:r>
        <w:rPr>
          <w:color w:val="231F20"/>
          <w:spacing w:val="-32"/>
        </w:rPr>
        <w:t> </w:t>
      </w:r>
      <w:r>
        <w:rPr>
          <w:color w:val="231F20"/>
        </w:rPr>
        <w:t>generación</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rPr>
        <w:t>habitantes</w:t>
      </w:r>
      <w:r>
        <w:rPr>
          <w:color w:val="231F20"/>
          <w:spacing w:val="-32"/>
        </w:rPr>
        <w:t> </w:t>
      </w:r>
      <w:r>
        <w:rPr>
          <w:color w:val="231F20"/>
        </w:rPr>
        <w:t>de</w:t>
      </w:r>
      <w:r>
        <w:rPr>
          <w:color w:val="231F20"/>
          <w:spacing w:val="-32"/>
        </w:rPr>
        <w:t> </w:t>
      </w:r>
      <w:r>
        <w:rPr>
          <w:color w:val="231F20"/>
        </w:rPr>
        <w:t>sah.</w:t>
      </w:r>
    </w:p>
    <w:p>
      <w:pPr>
        <w:pStyle w:val="BodyText"/>
      </w:pPr>
    </w:p>
    <w:p>
      <w:pPr>
        <w:pStyle w:val="BodyText"/>
      </w:pPr>
    </w:p>
    <w:p>
      <w:pPr>
        <w:pStyle w:val="BodyText"/>
        <w:spacing w:before="3"/>
        <w:rPr>
          <w:sz w:val="34"/>
        </w:rPr>
      </w:pPr>
    </w:p>
    <w:p>
      <w:pPr>
        <w:pStyle w:val="Heading1"/>
        <w:spacing w:before="0"/>
        <w:ind w:left="107" w:right="107"/>
        <w:jc w:val="center"/>
      </w:pPr>
      <w:r>
        <w:rPr>
          <w:color w:val="231F20"/>
          <w:w w:val="95"/>
        </w:rPr>
        <w:t>La visión histórica</w:t>
      </w:r>
    </w:p>
    <w:p>
      <w:pPr>
        <w:pStyle w:val="BodyText"/>
        <w:rPr>
          <w:b/>
        </w:rPr>
      </w:pPr>
    </w:p>
    <w:p>
      <w:pPr>
        <w:pStyle w:val="BodyText"/>
        <w:rPr>
          <w:b/>
        </w:rPr>
      </w:pPr>
    </w:p>
    <w:p>
      <w:pPr>
        <w:pStyle w:val="BodyText"/>
        <w:spacing w:before="9"/>
        <w:rPr>
          <w:b/>
        </w:rPr>
      </w:pPr>
    </w:p>
    <w:p>
      <w:pPr>
        <w:pStyle w:val="BodyText"/>
        <w:spacing w:line="278" w:lineRule="auto"/>
        <w:ind w:left="110" w:right="107"/>
        <w:jc w:val="both"/>
      </w:pPr>
      <w:r>
        <w:rPr>
          <w:color w:val="231F20"/>
        </w:rPr>
        <w:t>El</w:t>
      </w:r>
      <w:r>
        <w:rPr>
          <w:color w:val="231F20"/>
          <w:spacing w:val="-45"/>
        </w:rPr>
        <w:t> </w:t>
      </w:r>
      <w:r>
        <w:rPr>
          <w:color w:val="231F20"/>
        </w:rPr>
        <w:t>recuento</w:t>
      </w:r>
      <w:r>
        <w:rPr>
          <w:color w:val="231F20"/>
          <w:spacing w:val="-45"/>
        </w:rPr>
        <w:t> </w:t>
      </w:r>
      <w:r>
        <w:rPr>
          <w:color w:val="231F20"/>
        </w:rPr>
        <w:t>de</w:t>
      </w:r>
      <w:r>
        <w:rPr>
          <w:color w:val="231F20"/>
          <w:spacing w:val="-45"/>
        </w:rPr>
        <w:t> </w:t>
      </w:r>
      <w:r>
        <w:rPr>
          <w:color w:val="231F20"/>
        </w:rPr>
        <w:t>los</w:t>
      </w:r>
      <w:r>
        <w:rPr>
          <w:color w:val="231F20"/>
          <w:spacing w:val="-45"/>
        </w:rPr>
        <w:t> </w:t>
      </w:r>
      <w:r>
        <w:rPr>
          <w:color w:val="231F20"/>
        </w:rPr>
        <w:t>sucesos</w:t>
      </w:r>
      <w:r>
        <w:rPr>
          <w:color w:val="231F20"/>
          <w:spacing w:val="-45"/>
        </w:rPr>
        <w:t> </w:t>
      </w:r>
      <w:r>
        <w:rPr>
          <w:color w:val="231F20"/>
        </w:rPr>
        <w:t>abarca</w:t>
      </w:r>
      <w:r>
        <w:rPr>
          <w:color w:val="231F20"/>
          <w:spacing w:val="-45"/>
        </w:rPr>
        <w:t> </w:t>
      </w:r>
      <w:r>
        <w:rPr>
          <w:color w:val="231F20"/>
        </w:rPr>
        <w:t>desde</w:t>
      </w:r>
      <w:r>
        <w:rPr>
          <w:color w:val="231F20"/>
          <w:spacing w:val="-45"/>
        </w:rPr>
        <w:t> </w:t>
      </w:r>
      <w:r>
        <w:rPr>
          <w:color w:val="231F20"/>
        </w:rPr>
        <w:t>la</w:t>
      </w:r>
      <w:r>
        <w:rPr>
          <w:color w:val="231F20"/>
          <w:spacing w:val="-45"/>
        </w:rPr>
        <w:t> </w:t>
      </w:r>
      <w:r>
        <w:rPr>
          <w:color w:val="231F20"/>
        </w:rPr>
        <w:t>fundación</w:t>
      </w:r>
      <w:r>
        <w:rPr>
          <w:color w:val="231F20"/>
          <w:spacing w:val="-45"/>
        </w:rPr>
        <w:t> </w:t>
      </w:r>
      <w:r>
        <w:rPr>
          <w:color w:val="231F20"/>
        </w:rPr>
        <w:t>de</w:t>
      </w:r>
      <w:r>
        <w:rPr>
          <w:color w:val="231F20"/>
          <w:spacing w:val="-45"/>
        </w:rPr>
        <w:t> </w:t>
      </w:r>
      <w:r>
        <w:rPr>
          <w:color w:val="231F20"/>
        </w:rPr>
        <w:t>la</w:t>
      </w:r>
      <w:r>
        <w:rPr>
          <w:color w:val="231F20"/>
          <w:spacing w:val="-45"/>
        </w:rPr>
        <w:t> </w:t>
      </w:r>
      <w:r>
        <w:rPr>
          <w:color w:val="231F20"/>
        </w:rPr>
        <w:t>comunidad,</w:t>
      </w:r>
      <w:r>
        <w:rPr>
          <w:color w:val="231F20"/>
          <w:spacing w:val="-45"/>
        </w:rPr>
        <w:t> </w:t>
      </w:r>
      <w:r>
        <w:rPr>
          <w:color w:val="231F20"/>
        </w:rPr>
        <w:t>en </w:t>
      </w:r>
      <w:r>
        <w:rPr>
          <w:color w:val="231F20"/>
          <w:w w:val="95"/>
        </w:rPr>
        <w:t>1929-30,</w:t>
      </w:r>
      <w:r>
        <w:rPr>
          <w:color w:val="231F20"/>
          <w:spacing w:val="-23"/>
          <w:w w:val="95"/>
        </w:rPr>
        <w:t> </w:t>
      </w:r>
      <w:r>
        <w:rPr>
          <w:color w:val="231F20"/>
          <w:w w:val="95"/>
        </w:rPr>
        <w:t>como</w:t>
      </w:r>
      <w:r>
        <w:rPr>
          <w:color w:val="231F20"/>
          <w:spacing w:val="-23"/>
          <w:w w:val="95"/>
        </w:rPr>
        <w:t> </w:t>
      </w:r>
      <w:r>
        <w:rPr>
          <w:color w:val="231F20"/>
          <w:w w:val="95"/>
        </w:rPr>
        <w:t>producto</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w w:val="95"/>
        </w:rPr>
        <w:t>reforma</w:t>
      </w:r>
      <w:r>
        <w:rPr>
          <w:color w:val="231F20"/>
          <w:spacing w:val="-23"/>
          <w:w w:val="95"/>
        </w:rPr>
        <w:t> </w:t>
      </w:r>
      <w:r>
        <w:rPr>
          <w:color w:val="231F20"/>
          <w:w w:val="95"/>
        </w:rPr>
        <w:t>agraria,</w:t>
      </w:r>
      <w:r>
        <w:rPr>
          <w:color w:val="231F20"/>
          <w:spacing w:val="-23"/>
          <w:w w:val="95"/>
        </w:rPr>
        <w:t> </w:t>
      </w:r>
      <w:r>
        <w:rPr>
          <w:color w:val="231F20"/>
          <w:w w:val="95"/>
        </w:rPr>
        <w:t>hasta</w:t>
      </w:r>
      <w:r>
        <w:rPr>
          <w:color w:val="231F20"/>
          <w:spacing w:val="-23"/>
          <w:w w:val="95"/>
        </w:rPr>
        <w:t> </w:t>
      </w:r>
      <w:r>
        <w:rPr>
          <w:color w:val="231F20"/>
          <w:w w:val="95"/>
        </w:rPr>
        <w:t>la</w:t>
      </w:r>
      <w:r>
        <w:rPr>
          <w:color w:val="231F20"/>
          <w:spacing w:val="-23"/>
          <w:w w:val="95"/>
        </w:rPr>
        <w:t> </w:t>
      </w:r>
      <w:r>
        <w:rPr>
          <w:color w:val="231F20"/>
          <w:w w:val="95"/>
        </w:rPr>
        <w:t>gestión</w:t>
      </w:r>
      <w:r>
        <w:rPr>
          <w:color w:val="231F20"/>
          <w:spacing w:val="-23"/>
          <w:w w:val="95"/>
        </w:rPr>
        <w:t> </w:t>
      </w:r>
      <w:r>
        <w:rPr>
          <w:color w:val="231F20"/>
          <w:w w:val="95"/>
        </w:rPr>
        <w:t>y</w:t>
      </w:r>
      <w:r>
        <w:rPr>
          <w:color w:val="231F20"/>
          <w:spacing w:val="-23"/>
          <w:w w:val="95"/>
        </w:rPr>
        <w:t> </w:t>
      </w:r>
      <w:r>
        <w:rPr>
          <w:color w:val="231F20"/>
          <w:w w:val="95"/>
        </w:rPr>
        <w:t>posterior llegada</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w w:val="95"/>
        </w:rPr>
        <w:t>energía</w:t>
      </w:r>
      <w:r>
        <w:rPr>
          <w:color w:val="231F20"/>
          <w:spacing w:val="-23"/>
          <w:w w:val="95"/>
        </w:rPr>
        <w:t> </w:t>
      </w:r>
      <w:r>
        <w:rPr>
          <w:color w:val="231F20"/>
          <w:w w:val="95"/>
        </w:rPr>
        <w:t>eléctrica</w:t>
      </w:r>
      <w:r>
        <w:rPr>
          <w:color w:val="231F20"/>
          <w:spacing w:val="-23"/>
          <w:w w:val="95"/>
        </w:rPr>
        <w:t> </w:t>
      </w:r>
      <w:r>
        <w:rPr>
          <w:color w:val="231F20"/>
          <w:w w:val="95"/>
        </w:rPr>
        <w:t>en</w:t>
      </w:r>
      <w:r>
        <w:rPr>
          <w:color w:val="231F20"/>
          <w:spacing w:val="-23"/>
          <w:w w:val="95"/>
        </w:rPr>
        <w:t> </w:t>
      </w:r>
      <w:r>
        <w:rPr>
          <w:color w:val="231F20"/>
          <w:w w:val="95"/>
        </w:rPr>
        <w:t>1982.</w:t>
      </w:r>
    </w:p>
    <w:p>
      <w:pPr>
        <w:pStyle w:val="BodyText"/>
        <w:spacing w:line="278" w:lineRule="auto" w:before="58"/>
        <w:ind w:left="110" w:right="108" w:firstLine="566"/>
        <w:jc w:val="both"/>
      </w:pPr>
      <w:r>
        <w:rPr>
          <w:color w:val="231F20"/>
        </w:rPr>
        <w:t>Las</w:t>
      </w:r>
      <w:r>
        <w:rPr>
          <w:color w:val="231F20"/>
          <w:spacing w:val="-32"/>
        </w:rPr>
        <w:t> </w:t>
      </w:r>
      <w:r>
        <w:rPr>
          <w:color w:val="231F20"/>
        </w:rPr>
        <w:t>referencias</w:t>
      </w:r>
      <w:r>
        <w:rPr>
          <w:color w:val="231F20"/>
          <w:spacing w:val="-32"/>
        </w:rPr>
        <w:t> </w:t>
      </w:r>
      <w:r>
        <w:rPr>
          <w:color w:val="231F20"/>
        </w:rPr>
        <w:t>del</w:t>
      </w:r>
      <w:r>
        <w:rPr>
          <w:color w:val="231F20"/>
          <w:spacing w:val="-32"/>
        </w:rPr>
        <w:t> </w:t>
      </w:r>
      <w:r>
        <w:rPr>
          <w:color w:val="231F20"/>
        </w:rPr>
        <w:t>acontecer</w:t>
      </w:r>
      <w:r>
        <w:rPr>
          <w:color w:val="231F20"/>
          <w:spacing w:val="-32"/>
        </w:rPr>
        <w:t> </w:t>
      </w:r>
      <w:r>
        <w:rPr>
          <w:color w:val="231F20"/>
        </w:rPr>
        <w:t>en</w:t>
      </w:r>
      <w:r>
        <w:rPr>
          <w:color w:val="231F20"/>
          <w:spacing w:val="-32"/>
        </w:rPr>
        <w:t> </w:t>
      </w:r>
      <w:r>
        <w:rPr>
          <w:color w:val="231F20"/>
        </w:rPr>
        <w:t>la</w:t>
      </w:r>
      <w:r>
        <w:rPr>
          <w:color w:val="231F20"/>
          <w:spacing w:val="-32"/>
        </w:rPr>
        <w:t> </w:t>
      </w:r>
      <w:r>
        <w:rPr>
          <w:color w:val="231F20"/>
        </w:rPr>
        <w:t>vida</w:t>
      </w:r>
      <w:r>
        <w:rPr>
          <w:color w:val="231F20"/>
          <w:spacing w:val="-32"/>
        </w:rPr>
        <w:t> </w:t>
      </w:r>
      <w:r>
        <w:rPr>
          <w:color w:val="231F20"/>
        </w:rPr>
        <w:t>cotidiana</w:t>
      </w:r>
      <w:r>
        <w:rPr>
          <w:color w:val="231F20"/>
          <w:spacing w:val="-32"/>
        </w:rPr>
        <w:t> </w:t>
      </w:r>
      <w:r>
        <w:rPr>
          <w:color w:val="231F20"/>
        </w:rPr>
        <w:t>de</w:t>
      </w:r>
      <w:r>
        <w:rPr>
          <w:color w:val="231F20"/>
          <w:spacing w:val="-32"/>
        </w:rPr>
        <w:t> </w:t>
      </w:r>
      <w:r>
        <w:rPr/>
        <w:t>sah,</w:t>
      </w:r>
      <w:r>
        <w:rPr>
          <w:spacing w:val="-32"/>
        </w:rPr>
        <w:t> </w:t>
      </w:r>
      <w:r>
        <w:rPr>
          <w:color w:val="231F20"/>
        </w:rPr>
        <w:t>después de</w:t>
      </w:r>
      <w:r>
        <w:rPr>
          <w:color w:val="231F20"/>
          <w:spacing w:val="-42"/>
        </w:rPr>
        <w:t> </w:t>
      </w:r>
      <w:r>
        <w:rPr>
          <w:color w:val="231F20"/>
        </w:rPr>
        <w:t>su</w:t>
      </w:r>
      <w:r>
        <w:rPr>
          <w:color w:val="231F20"/>
          <w:spacing w:val="-42"/>
        </w:rPr>
        <w:t> </w:t>
      </w:r>
      <w:r>
        <w:rPr>
          <w:color w:val="231F20"/>
        </w:rPr>
        <w:t>fundación</w:t>
      </w:r>
      <w:r>
        <w:rPr>
          <w:color w:val="231F20"/>
          <w:spacing w:val="-42"/>
        </w:rPr>
        <w:t> </w:t>
      </w:r>
      <w:r>
        <w:rPr>
          <w:color w:val="231F20"/>
        </w:rPr>
        <w:t>y</w:t>
      </w:r>
      <w:r>
        <w:rPr>
          <w:color w:val="231F20"/>
          <w:spacing w:val="-42"/>
        </w:rPr>
        <w:t> </w:t>
      </w:r>
      <w:r>
        <w:rPr>
          <w:color w:val="231F20"/>
        </w:rPr>
        <w:t>hasta</w:t>
      </w:r>
      <w:r>
        <w:rPr>
          <w:color w:val="231F20"/>
          <w:spacing w:val="-42"/>
        </w:rPr>
        <w:t> </w:t>
      </w:r>
      <w:r>
        <w:rPr>
          <w:color w:val="231F20"/>
        </w:rPr>
        <w:t>la</w:t>
      </w:r>
      <w:r>
        <w:rPr>
          <w:color w:val="231F20"/>
          <w:spacing w:val="-42"/>
        </w:rPr>
        <w:t> </w:t>
      </w:r>
      <w:r>
        <w:rPr>
          <w:color w:val="231F20"/>
        </w:rPr>
        <w:t>década</w:t>
      </w:r>
      <w:r>
        <w:rPr>
          <w:color w:val="231F20"/>
          <w:spacing w:val="-42"/>
        </w:rPr>
        <w:t> </w:t>
      </w:r>
      <w:r>
        <w:rPr>
          <w:color w:val="231F20"/>
        </w:rPr>
        <w:t>de</w:t>
      </w:r>
      <w:r>
        <w:rPr>
          <w:color w:val="231F20"/>
          <w:spacing w:val="-42"/>
        </w:rPr>
        <w:t> </w:t>
      </w:r>
      <w:r>
        <w:rPr>
          <w:color w:val="231F20"/>
        </w:rPr>
        <w:t>los</w:t>
      </w:r>
      <w:r>
        <w:rPr>
          <w:color w:val="231F20"/>
          <w:spacing w:val="-42"/>
        </w:rPr>
        <w:t> </w:t>
      </w:r>
      <w:r>
        <w:rPr>
          <w:color w:val="231F20"/>
        </w:rPr>
        <w:t>70</w:t>
      </w:r>
      <w:r>
        <w:rPr>
          <w:color w:val="231F20"/>
          <w:spacing w:val="-42"/>
        </w:rPr>
        <w:t> </w:t>
      </w:r>
      <w:r>
        <w:rPr>
          <w:color w:val="231F20"/>
        </w:rPr>
        <w:t>–cuando</w:t>
      </w:r>
      <w:r>
        <w:rPr>
          <w:color w:val="231F20"/>
          <w:spacing w:val="-42"/>
        </w:rPr>
        <w:t> </w:t>
      </w:r>
      <w:r>
        <w:rPr>
          <w:color w:val="231F20"/>
        </w:rPr>
        <w:t>se</w:t>
      </w:r>
      <w:r>
        <w:rPr>
          <w:color w:val="231F20"/>
          <w:spacing w:val="-42"/>
        </w:rPr>
        <w:t> </w:t>
      </w:r>
      <w:r>
        <w:rPr>
          <w:color w:val="231F20"/>
        </w:rPr>
        <w:t>inicia</w:t>
      </w:r>
      <w:r>
        <w:rPr>
          <w:color w:val="231F20"/>
          <w:spacing w:val="-42"/>
        </w:rPr>
        <w:t> </w:t>
      </w:r>
      <w:r>
        <w:rPr>
          <w:color w:val="231F20"/>
        </w:rPr>
        <w:t>la</w:t>
      </w:r>
      <w:r>
        <w:rPr>
          <w:color w:val="231F20"/>
          <w:spacing w:val="-42"/>
        </w:rPr>
        <w:t> </w:t>
      </w:r>
      <w:r>
        <w:rPr>
          <w:color w:val="231F20"/>
        </w:rPr>
        <w:t>gestión</w:t>
      </w:r>
      <w:r>
        <w:rPr>
          <w:color w:val="231F20"/>
          <w:spacing w:val="-42"/>
        </w:rPr>
        <w:t> </w:t>
      </w:r>
      <w:r>
        <w:rPr>
          <w:color w:val="231F20"/>
        </w:rPr>
        <w:t>de </w:t>
      </w:r>
      <w:r>
        <w:rPr>
          <w:color w:val="231F20"/>
          <w:w w:val="95"/>
        </w:rPr>
        <w:t>la</w:t>
      </w:r>
      <w:r>
        <w:rPr>
          <w:color w:val="231F20"/>
          <w:spacing w:val="-21"/>
          <w:w w:val="95"/>
        </w:rPr>
        <w:t> </w:t>
      </w:r>
      <w:r>
        <w:rPr>
          <w:color w:val="231F20"/>
          <w:w w:val="95"/>
        </w:rPr>
        <w:t>energía</w:t>
      </w:r>
      <w:r>
        <w:rPr>
          <w:color w:val="231F20"/>
          <w:spacing w:val="-21"/>
          <w:w w:val="95"/>
        </w:rPr>
        <w:t> </w:t>
      </w:r>
      <w:r>
        <w:rPr>
          <w:color w:val="231F20"/>
          <w:w w:val="95"/>
        </w:rPr>
        <w:t>eléctrica–,</w:t>
      </w:r>
      <w:r>
        <w:rPr>
          <w:color w:val="231F20"/>
          <w:spacing w:val="-21"/>
          <w:w w:val="95"/>
        </w:rPr>
        <w:t> </w:t>
      </w:r>
      <w:r>
        <w:rPr>
          <w:color w:val="231F20"/>
          <w:w w:val="95"/>
        </w:rPr>
        <w:t>se</w:t>
      </w:r>
      <w:r>
        <w:rPr>
          <w:color w:val="231F20"/>
          <w:spacing w:val="-21"/>
          <w:w w:val="95"/>
        </w:rPr>
        <w:t> </w:t>
      </w:r>
      <w:r>
        <w:rPr>
          <w:color w:val="231F20"/>
          <w:w w:val="95"/>
        </w:rPr>
        <w:t>buscaron</w:t>
      </w:r>
      <w:r>
        <w:rPr>
          <w:color w:val="231F20"/>
          <w:spacing w:val="-21"/>
          <w:w w:val="95"/>
        </w:rPr>
        <w:t> </w:t>
      </w:r>
      <w:r>
        <w:rPr>
          <w:color w:val="231F20"/>
          <w:w w:val="95"/>
        </w:rPr>
        <w:t>en</w:t>
      </w:r>
      <w:r>
        <w:rPr>
          <w:color w:val="231F20"/>
          <w:spacing w:val="-21"/>
          <w:w w:val="95"/>
        </w:rPr>
        <w:t> </w:t>
      </w:r>
      <w:r>
        <w:rPr>
          <w:color w:val="231F20"/>
          <w:w w:val="95"/>
        </w:rPr>
        <w:t>las</w:t>
      </w:r>
      <w:r>
        <w:rPr>
          <w:color w:val="231F20"/>
          <w:spacing w:val="-21"/>
          <w:w w:val="95"/>
        </w:rPr>
        <w:t> </w:t>
      </w:r>
      <w:r>
        <w:rPr>
          <w:color w:val="231F20"/>
          <w:w w:val="95"/>
        </w:rPr>
        <w:t>entrevistas</w:t>
      </w:r>
      <w:r>
        <w:rPr>
          <w:color w:val="231F20"/>
          <w:spacing w:val="-21"/>
          <w:w w:val="95"/>
        </w:rPr>
        <w:t> </w:t>
      </w:r>
      <w:r>
        <w:rPr>
          <w:color w:val="231F20"/>
          <w:w w:val="95"/>
        </w:rPr>
        <w:t>realizadas</w:t>
      </w:r>
      <w:r>
        <w:rPr>
          <w:color w:val="231F20"/>
          <w:spacing w:val="-21"/>
          <w:w w:val="95"/>
        </w:rPr>
        <w:t> </w:t>
      </w:r>
      <w:r>
        <w:rPr>
          <w:color w:val="231F20"/>
          <w:w w:val="95"/>
        </w:rPr>
        <w:t>a</w:t>
      </w:r>
      <w:r>
        <w:rPr>
          <w:color w:val="231F20"/>
          <w:spacing w:val="-21"/>
          <w:w w:val="95"/>
        </w:rPr>
        <w:t> </w:t>
      </w:r>
      <w:r>
        <w:rPr>
          <w:color w:val="231F20"/>
          <w:w w:val="95"/>
        </w:rPr>
        <w:t>los</w:t>
      </w:r>
      <w:r>
        <w:rPr>
          <w:color w:val="231F20"/>
          <w:spacing w:val="-21"/>
          <w:w w:val="95"/>
        </w:rPr>
        <w:t> </w:t>
      </w:r>
      <w:r>
        <w:rPr>
          <w:color w:val="231F20"/>
          <w:w w:val="95"/>
        </w:rPr>
        <w:t>funda- dores</w:t>
      </w:r>
      <w:r>
        <w:rPr>
          <w:color w:val="231F20"/>
          <w:spacing w:val="-19"/>
          <w:w w:val="95"/>
        </w:rPr>
        <w:t> </w:t>
      </w:r>
      <w:r>
        <w:rPr>
          <w:color w:val="231F20"/>
          <w:w w:val="95"/>
        </w:rPr>
        <w:t>originales</w:t>
      </w:r>
      <w:r>
        <w:rPr>
          <w:color w:val="231F20"/>
          <w:spacing w:val="-19"/>
          <w:w w:val="95"/>
        </w:rPr>
        <w:t> </w:t>
      </w:r>
      <w:r>
        <w:rPr>
          <w:color w:val="231F20"/>
          <w:w w:val="95"/>
        </w:rPr>
        <w:t>y</w:t>
      </w:r>
      <w:r>
        <w:rPr>
          <w:color w:val="231F20"/>
          <w:spacing w:val="-19"/>
          <w:w w:val="95"/>
        </w:rPr>
        <w:t> </w:t>
      </w:r>
      <w:r>
        <w:rPr>
          <w:color w:val="231F20"/>
          <w:w w:val="95"/>
        </w:rPr>
        <w:t>a</w:t>
      </w:r>
      <w:r>
        <w:rPr>
          <w:color w:val="231F20"/>
          <w:spacing w:val="-19"/>
          <w:w w:val="95"/>
        </w:rPr>
        <w:t> </w:t>
      </w:r>
      <w:r>
        <w:rPr>
          <w:color w:val="231F20"/>
          <w:w w:val="95"/>
        </w:rPr>
        <w:t>sus</w:t>
      </w:r>
      <w:r>
        <w:rPr>
          <w:color w:val="231F20"/>
          <w:spacing w:val="-19"/>
          <w:w w:val="95"/>
        </w:rPr>
        <w:t> </w:t>
      </w:r>
      <w:r>
        <w:rPr>
          <w:color w:val="231F20"/>
          <w:w w:val="95"/>
        </w:rPr>
        <w:t>hijos,</w:t>
      </w:r>
      <w:r>
        <w:rPr>
          <w:color w:val="231F20"/>
          <w:spacing w:val="-19"/>
          <w:w w:val="95"/>
        </w:rPr>
        <w:t> </w:t>
      </w:r>
      <w:r>
        <w:rPr>
          <w:color w:val="231F20"/>
          <w:w w:val="95"/>
        </w:rPr>
        <w:t>quienes</w:t>
      </w:r>
      <w:r>
        <w:rPr>
          <w:color w:val="231F20"/>
          <w:spacing w:val="-19"/>
          <w:w w:val="95"/>
        </w:rPr>
        <w:t> </w:t>
      </w:r>
      <w:r>
        <w:rPr>
          <w:color w:val="231F20"/>
          <w:w w:val="95"/>
        </w:rPr>
        <w:t>llegaron</w:t>
      </w:r>
      <w:r>
        <w:rPr>
          <w:color w:val="231F20"/>
          <w:spacing w:val="-19"/>
          <w:w w:val="95"/>
        </w:rPr>
        <w:t> </w:t>
      </w:r>
      <w:r>
        <w:rPr>
          <w:color w:val="231F20"/>
          <w:w w:val="95"/>
        </w:rPr>
        <w:t>pequeños</w:t>
      </w:r>
      <w:r>
        <w:rPr>
          <w:color w:val="231F20"/>
          <w:spacing w:val="-19"/>
          <w:w w:val="95"/>
        </w:rPr>
        <w:t> </w:t>
      </w:r>
      <w:r>
        <w:rPr>
          <w:color w:val="231F20"/>
          <w:w w:val="95"/>
        </w:rPr>
        <w:t>o</w:t>
      </w:r>
      <w:r>
        <w:rPr>
          <w:color w:val="231F20"/>
          <w:spacing w:val="-19"/>
          <w:w w:val="95"/>
        </w:rPr>
        <w:t> </w:t>
      </w:r>
      <w:r>
        <w:rPr>
          <w:color w:val="231F20"/>
          <w:w w:val="95"/>
        </w:rPr>
        <w:t>nacieron</w:t>
      </w:r>
      <w:r>
        <w:rPr>
          <w:color w:val="231F20"/>
          <w:spacing w:val="-19"/>
          <w:w w:val="95"/>
        </w:rPr>
        <w:t> </w:t>
      </w:r>
      <w:r>
        <w:rPr>
          <w:color w:val="231F20"/>
          <w:w w:val="95"/>
        </w:rPr>
        <w:t>ahí.</w:t>
      </w:r>
    </w:p>
    <w:p>
      <w:pPr>
        <w:spacing w:after="0" w:line="278" w:lineRule="auto"/>
        <w:jc w:val="both"/>
        <w:sectPr>
          <w:pgSz w:w="8230" w:h="12760"/>
          <w:pgMar w:top="1180" w:bottom="280" w:left="740" w:right="740"/>
        </w:sectPr>
      </w:pPr>
    </w:p>
    <w:p>
      <w:pPr>
        <w:pStyle w:val="BodyText"/>
        <w:rPr>
          <w:sz w:val="20"/>
        </w:rPr>
      </w:pPr>
    </w:p>
    <w:p>
      <w:pPr>
        <w:spacing w:line="278" w:lineRule="auto" w:before="213"/>
        <w:ind w:left="110" w:right="109" w:firstLine="566"/>
        <w:jc w:val="both"/>
        <w:rPr>
          <w:i/>
          <w:sz w:val="24"/>
        </w:rPr>
      </w:pPr>
      <w:r>
        <w:rPr>
          <w:color w:val="231F20"/>
          <w:w w:val="95"/>
          <w:sz w:val="24"/>
        </w:rPr>
        <w:t>A</w:t>
      </w:r>
      <w:r>
        <w:rPr>
          <w:color w:val="231F20"/>
          <w:spacing w:val="-24"/>
          <w:w w:val="95"/>
          <w:sz w:val="24"/>
        </w:rPr>
        <w:t> </w:t>
      </w:r>
      <w:r>
        <w:rPr>
          <w:color w:val="231F20"/>
          <w:w w:val="95"/>
          <w:sz w:val="24"/>
        </w:rPr>
        <w:t>la</w:t>
      </w:r>
      <w:r>
        <w:rPr>
          <w:color w:val="231F20"/>
          <w:spacing w:val="-24"/>
          <w:w w:val="95"/>
          <w:sz w:val="24"/>
        </w:rPr>
        <w:t> </w:t>
      </w:r>
      <w:r>
        <w:rPr>
          <w:color w:val="231F20"/>
          <w:w w:val="95"/>
          <w:sz w:val="24"/>
        </w:rPr>
        <w:t>generación</w:t>
      </w:r>
      <w:r>
        <w:rPr>
          <w:color w:val="231F20"/>
          <w:spacing w:val="-24"/>
          <w:w w:val="95"/>
          <w:sz w:val="24"/>
        </w:rPr>
        <w:t> </w:t>
      </w:r>
      <w:r>
        <w:rPr>
          <w:color w:val="231F20"/>
          <w:w w:val="95"/>
          <w:sz w:val="24"/>
        </w:rPr>
        <w:t>que</w:t>
      </w:r>
      <w:r>
        <w:rPr>
          <w:color w:val="231F20"/>
          <w:spacing w:val="-24"/>
          <w:w w:val="95"/>
          <w:sz w:val="24"/>
        </w:rPr>
        <w:t> </w:t>
      </w:r>
      <w:r>
        <w:rPr>
          <w:color w:val="231F20"/>
          <w:w w:val="95"/>
          <w:sz w:val="24"/>
        </w:rPr>
        <w:t>no</w:t>
      </w:r>
      <w:r>
        <w:rPr>
          <w:color w:val="231F20"/>
          <w:spacing w:val="-24"/>
          <w:w w:val="95"/>
          <w:sz w:val="24"/>
        </w:rPr>
        <w:t> </w:t>
      </w:r>
      <w:r>
        <w:rPr>
          <w:color w:val="231F20"/>
          <w:w w:val="95"/>
          <w:sz w:val="24"/>
        </w:rPr>
        <w:t>contó</w:t>
      </w:r>
      <w:r>
        <w:rPr>
          <w:color w:val="231F20"/>
          <w:spacing w:val="-24"/>
          <w:w w:val="95"/>
          <w:sz w:val="24"/>
        </w:rPr>
        <w:t> </w:t>
      </w:r>
      <w:r>
        <w:rPr>
          <w:color w:val="231F20"/>
          <w:w w:val="95"/>
          <w:sz w:val="24"/>
        </w:rPr>
        <w:t>con</w:t>
      </w:r>
      <w:r>
        <w:rPr>
          <w:color w:val="231F20"/>
          <w:spacing w:val="-24"/>
          <w:w w:val="95"/>
          <w:sz w:val="24"/>
        </w:rPr>
        <w:t> </w:t>
      </w:r>
      <w:r>
        <w:rPr>
          <w:color w:val="231F20"/>
          <w:w w:val="95"/>
          <w:sz w:val="24"/>
        </w:rPr>
        <w:t>energía</w:t>
      </w:r>
      <w:r>
        <w:rPr>
          <w:color w:val="231F20"/>
          <w:spacing w:val="-24"/>
          <w:w w:val="95"/>
          <w:sz w:val="24"/>
        </w:rPr>
        <w:t> </w:t>
      </w:r>
      <w:r>
        <w:rPr>
          <w:color w:val="231F20"/>
          <w:w w:val="95"/>
          <w:sz w:val="24"/>
        </w:rPr>
        <w:t>eléctrica,</w:t>
      </w:r>
      <w:r>
        <w:rPr>
          <w:color w:val="231F20"/>
          <w:spacing w:val="-24"/>
          <w:w w:val="95"/>
          <w:sz w:val="24"/>
        </w:rPr>
        <w:t> </w:t>
      </w:r>
      <w:r>
        <w:rPr>
          <w:color w:val="231F20"/>
          <w:w w:val="95"/>
          <w:sz w:val="24"/>
        </w:rPr>
        <w:t>sino</w:t>
      </w:r>
      <w:r>
        <w:rPr>
          <w:color w:val="231F20"/>
          <w:spacing w:val="-24"/>
          <w:w w:val="95"/>
          <w:sz w:val="24"/>
        </w:rPr>
        <w:t> </w:t>
      </w:r>
      <w:r>
        <w:rPr>
          <w:color w:val="231F20"/>
          <w:w w:val="95"/>
          <w:sz w:val="24"/>
        </w:rPr>
        <w:t>hasta</w:t>
      </w:r>
      <w:r>
        <w:rPr>
          <w:color w:val="231F20"/>
          <w:spacing w:val="-24"/>
          <w:w w:val="95"/>
          <w:sz w:val="24"/>
        </w:rPr>
        <w:t> </w:t>
      </w:r>
      <w:r>
        <w:rPr>
          <w:color w:val="231F20"/>
          <w:w w:val="95"/>
          <w:sz w:val="24"/>
        </w:rPr>
        <w:t>1982, </w:t>
      </w:r>
      <w:r>
        <w:rPr>
          <w:color w:val="231F20"/>
          <w:w w:val="90"/>
          <w:sz w:val="24"/>
        </w:rPr>
        <w:t>se</w:t>
      </w:r>
      <w:r>
        <w:rPr>
          <w:color w:val="231F20"/>
          <w:spacing w:val="-19"/>
          <w:w w:val="90"/>
          <w:sz w:val="24"/>
        </w:rPr>
        <w:t> </w:t>
      </w:r>
      <w:r>
        <w:rPr>
          <w:color w:val="231F20"/>
          <w:w w:val="90"/>
          <w:sz w:val="24"/>
        </w:rPr>
        <w:t>le</w:t>
      </w:r>
      <w:r>
        <w:rPr>
          <w:color w:val="231F20"/>
          <w:spacing w:val="-19"/>
          <w:w w:val="90"/>
          <w:sz w:val="24"/>
        </w:rPr>
        <w:t> </w:t>
      </w:r>
      <w:r>
        <w:rPr>
          <w:color w:val="231F20"/>
          <w:w w:val="90"/>
          <w:sz w:val="24"/>
        </w:rPr>
        <w:t>denomina</w:t>
      </w:r>
      <w:r>
        <w:rPr>
          <w:color w:val="231F20"/>
          <w:spacing w:val="-19"/>
          <w:w w:val="90"/>
          <w:sz w:val="24"/>
        </w:rPr>
        <w:t> </w:t>
      </w:r>
      <w:r>
        <w:rPr>
          <w:i/>
          <w:color w:val="231F20"/>
          <w:w w:val="90"/>
          <w:sz w:val="24"/>
        </w:rPr>
        <w:t>la</w:t>
      </w:r>
      <w:r>
        <w:rPr>
          <w:i/>
          <w:color w:val="231F20"/>
          <w:spacing w:val="-18"/>
          <w:w w:val="90"/>
          <w:sz w:val="24"/>
        </w:rPr>
        <w:t> </w:t>
      </w:r>
      <w:r>
        <w:rPr>
          <w:i/>
          <w:color w:val="231F20"/>
          <w:w w:val="90"/>
          <w:sz w:val="24"/>
        </w:rPr>
        <w:t>generación</w:t>
      </w:r>
      <w:r>
        <w:rPr>
          <w:i/>
          <w:color w:val="231F20"/>
          <w:spacing w:val="-18"/>
          <w:w w:val="90"/>
          <w:sz w:val="24"/>
        </w:rPr>
        <w:t> </w:t>
      </w:r>
      <w:r>
        <w:rPr>
          <w:i/>
          <w:color w:val="231F20"/>
          <w:w w:val="90"/>
          <w:sz w:val="24"/>
        </w:rPr>
        <w:t>a</w:t>
      </w:r>
      <w:r>
        <w:rPr>
          <w:i/>
          <w:color w:val="231F20"/>
          <w:spacing w:val="-18"/>
          <w:w w:val="90"/>
          <w:sz w:val="24"/>
        </w:rPr>
        <w:t> </w:t>
      </w:r>
      <w:r>
        <w:rPr>
          <w:i/>
          <w:color w:val="231F20"/>
          <w:w w:val="90"/>
          <w:sz w:val="24"/>
        </w:rPr>
        <w:t>obscuras.</w:t>
      </w:r>
    </w:p>
    <w:p>
      <w:pPr>
        <w:pStyle w:val="BodyText"/>
        <w:spacing w:line="278" w:lineRule="auto" w:before="86"/>
        <w:ind w:left="110" w:right="107" w:firstLine="566"/>
        <w:jc w:val="both"/>
      </w:pPr>
      <w:r>
        <w:rPr/>
        <w:t>El</w:t>
      </w:r>
      <w:r>
        <w:rPr>
          <w:spacing w:val="-28"/>
        </w:rPr>
        <w:t> </w:t>
      </w:r>
      <w:r>
        <w:rPr/>
        <w:t>segundo</w:t>
      </w:r>
      <w:r>
        <w:rPr>
          <w:spacing w:val="-28"/>
        </w:rPr>
        <w:t> </w:t>
      </w:r>
      <w:r>
        <w:rPr/>
        <w:t>período</w:t>
      </w:r>
      <w:r>
        <w:rPr>
          <w:spacing w:val="-28"/>
        </w:rPr>
        <w:t> </w:t>
      </w:r>
      <w:r>
        <w:rPr/>
        <w:t>va</w:t>
      </w:r>
      <w:r>
        <w:rPr>
          <w:spacing w:val="-28"/>
        </w:rPr>
        <w:t> </w:t>
      </w:r>
      <w:r>
        <w:rPr/>
        <w:t>de</w:t>
      </w:r>
      <w:r>
        <w:rPr>
          <w:spacing w:val="-28"/>
        </w:rPr>
        <w:t> </w:t>
      </w:r>
      <w:r>
        <w:rPr/>
        <w:t>1982</w:t>
      </w:r>
      <w:r>
        <w:rPr>
          <w:spacing w:val="-28"/>
        </w:rPr>
        <w:t> </w:t>
      </w:r>
      <w:r>
        <w:rPr/>
        <w:t>a</w:t>
      </w:r>
      <w:r>
        <w:rPr>
          <w:spacing w:val="-28"/>
        </w:rPr>
        <w:t> </w:t>
      </w:r>
      <w:r>
        <w:rPr/>
        <w:t>2004,</w:t>
      </w:r>
      <w:r>
        <w:rPr>
          <w:spacing w:val="-28"/>
        </w:rPr>
        <w:t> </w:t>
      </w:r>
      <w:r>
        <w:rPr/>
        <w:t>etapa</w:t>
      </w:r>
      <w:r>
        <w:rPr>
          <w:spacing w:val="-28"/>
        </w:rPr>
        <w:t> </w:t>
      </w:r>
      <w:r>
        <w:rPr/>
        <w:t>en</w:t>
      </w:r>
      <w:r>
        <w:rPr>
          <w:spacing w:val="-28"/>
        </w:rPr>
        <w:t> </w:t>
      </w:r>
      <w:r>
        <w:rPr/>
        <w:t>que</w:t>
      </w:r>
      <w:r>
        <w:rPr>
          <w:spacing w:val="-28"/>
        </w:rPr>
        <w:t> </w:t>
      </w:r>
      <w:r>
        <w:rPr/>
        <w:t>van</w:t>
      </w:r>
      <w:r>
        <w:rPr>
          <w:spacing w:val="-28"/>
        </w:rPr>
        <w:t> </w:t>
      </w:r>
      <w:r>
        <w:rPr/>
        <w:t>incorpo- rándo</w:t>
      </w:r>
      <w:r>
        <w:rPr>
          <w:color w:val="231F20"/>
        </w:rPr>
        <w:t>se</w:t>
      </w:r>
      <w:r>
        <w:rPr>
          <w:color w:val="231F20"/>
          <w:spacing w:val="-32"/>
        </w:rPr>
        <w:t> </w:t>
      </w:r>
      <w:r>
        <w:rPr>
          <w:color w:val="231F20"/>
        </w:rPr>
        <w:t>los</w:t>
      </w:r>
      <w:r>
        <w:rPr>
          <w:color w:val="231F20"/>
          <w:spacing w:val="-32"/>
        </w:rPr>
        <w:t> </w:t>
      </w:r>
      <w:r>
        <w:rPr>
          <w:color w:val="231F20"/>
        </w:rPr>
        <w:t>mmc</w:t>
      </w:r>
      <w:r>
        <w:rPr>
          <w:color w:val="231F20"/>
          <w:spacing w:val="-32"/>
        </w:rPr>
        <w:t> </w:t>
      </w:r>
      <w:r>
        <w:rPr>
          <w:color w:val="231F20"/>
        </w:rPr>
        <w:t>al</w:t>
      </w:r>
      <w:r>
        <w:rPr>
          <w:color w:val="231F20"/>
          <w:spacing w:val="-32"/>
        </w:rPr>
        <w:t> </w:t>
      </w:r>
      <w:r>
        <w:rPr>
          <w:color w:val="231F20"/>
        </w:rPr>
        <w:t>ámbito</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vida</w:t>
      </w:r>
      <w:r>
        <w:rPr>
          <w:color w:val="231F20"/>
          <w:spacing w:val="-32"/>
        </w:rPr>
        <w:t> </w:t>
      </w:r>
      <w:r>
        <w:rPr>
          <w:color w:val="231F20"/>
        </w:rPr>
        <w:t>cotidiana.</w:t>
      </w:r>
      <w:r>
        <w:rPr>
          <w:color w:val="231F20"/>
          <w:spacing w:val="-32"/>
        </w:rPr>
        <w:t> </w:t>
      </w:r>
      <w:r>
        <w:rPr>
          <w:color w:val="231F20"/>
        </w:rPr>
        <w:t>Para</w:t>
      </w:r>
      <w:r>
        <w:rPr>
          <w:color w:val="231F20"/>
          <w:spacing w:val="-32"/>
        </w:rPr>
        <w:t> </w:t>
      </w:r>
      <w:r>
        <w:rPr>
          <w:color w:val="231F20"/>
        </w:rPr>
        <w:t>esta</w:t>
      </w:r>
      <w:r>
        <w:rPr>
          <w:color w:val="231F20"/>
          <w:spacing w:val="-32"/>
        </w:rPr>
        <w:t> </w:t>
      </w:r>
      <w:r>
        <w:rPr>
          <w:color w:val="231F20"/>
        </w:rPr>
        <w:t>generación,</w:t>
      </w:r>
      <w:r>
        <w:rPr>
          <w:color w:val="231F20"/>
          <w:spacing w:val="-32"/>
        </w:rPr>
        <w:t> </w:t>
      </w:r>
      <w:r>
        <w:rPr>
          <w:color w:val="231F20"/>
        </w:rPr>
        <w:t>el </w:t>
      </w:r>
      <w:r>
        <w:rPr>
          <w:color w:val="231F20"/>
          <w:w w:val="95"/>
        </w:rPr>
        <w:t>testimonio</w:t>
      </w:r>
      <w:r>
        <w:rPr>
          <w:color w:val="231F20"/>
          <w:spacing w:val="-22"/>
          <w:w w:val="95"/>
        </w:rPr>
        <w:t> </w:t>
      </w:r>
      <w:r>
        <w:rPr>
          <w:color w:val="231F20"/>
          <w:w w:val="95"/>
        </w:rPr>
        <w:t>de</w:t>
      </w:r>
      <w:r>
        <w:rPr>
          <w:color w:val="231F20"/>
          <w:spacing w:val="-22"/>
          <w:w w:val="95"/>
        </w:rPr>
        <w:t> </w:t>
      </w:r>
      <w:r>
        <w:rPr>
          <w:color w:val="231F20"/>
          <w:w w:val="95"/>
        </w:rPr>
        <w:t>ese</w:t>
      </w:r>
      <w:r>
        <w:rPr>
          <w:color w:val="231F20"/>
          <w:spacing w:val="-22"/>
          <w:w w:val="95"/>
        </w:rPr>
        <w:t> </w:t>
      </w:r>
      <w:r>
        <w:rPr>
          <w:color w:val="231F20"/>
          <w:w w:val="95"/>
        </w:rPr>
        <w:t>impacto</w:t>
      </w:r>
      <w:r>
        <w:rPr>
          <w:color w:val="231F20"/>
          <w:spacing w:val="-22"/>
          <w:w w:val="95"/>
        </w:rPr>
        <w:t> </w:t>
      </w:r>
      <w:r>
        <w:rPr>
          <w:color w:val="231F20"/>
          <w:w w:val="95"/>
        </w:rPr>
        <w:t>se</w:t>
      </w:r>
      <w:r>
        <w:rPr>
          <w:color w:val="231F20"/>
          <w:spacing w:val="-22"/>
          <w:w w:val="95"/>
        </w:rPr>
        <w:t> </w:t>
      </w:r>
      <w:r>
        <w:rPr>
          <w:color w:val="231F20"/>
          <w:w w:val="95"/>
        </w:rPr>
        <w:t>recuperará</w:t>
      </w:r>
      <w:r>
        <w:rPr>
          <w:color w:val="231F20"/>
          <w:spacing w:val="-22"/>
          <w:w w:val="95"/>
        </w:rPr>
        <w:t> </w:t>
      </w:r>
      <w:r>
        <w:rPr>
          <w:color w:val="231F20"/>
          <w:w w:val="95"/>
        </w:rPr>
        <w:t>a</w:t>
      </w:r>
      <w:r>
        <w:rPr>
          <w:color w:val="231F20"/>
          <w:spacing w:val="-22"/>
          <w:w w:val="95"/>
        </w:rPr>
        <w:t> </w:t>
      </w:r>
      <w:r>
        <w:rPr>
          <w:color w:val="231F20"/>
          <w:w w:val="95"/>
        </w:rPr>
        <w:t>través</w:t>
      </w:r>
      <w:r>
        <w:rPr>
          <w:color w:val="231F20"/>
          <w:spacing w:val="-22"/>
          <w:w w:val="95"/>
        </w:rPr>
        <w:t> </w:t>
      </w:r>
      <w:r>
        <w:rPr>
          <w:color w:val="231F20"/>
          <w:w w:val="95"/>
        </w:rPr>
        <w:t>de</w:t>
      </w:r>
      <w:r>
        <w:rPr>
          <w:color w:val="231F20"/>
          <w:spacing w:val="-22"/>
          <w:w w:val="95"/>
        </w:rPr>
        <w:t> </w:t>
      </w:r>
      <w:r>
        <w:rPr>
          <w:color w:val="231F20"/>
          <w:w w:val="95"/>
        </w:rPr>
        <w:t>las</w:t>
      </w:r>
      <w:r>
        <w:rPr>
          <w:color w:val="231F20"/>
          <w:spacing w:val="-22"/>
          <w:w w:val="95"/>
        </w:rPr>
        <w:t> </w:t>
      </w:r>
      <w:r>
        <w:rPr>
          <w:color w:val="231F20"/>
          <w:w w:val="95"/>
        </w:rPr>
        <w:t>entrevistas</w:t>
      </w:r>
      <w:r>
        <w:rPr>
          <w:color w:val="231F20"/>
          <w:spacing w:val="-22"/>
          <w:w w:val="95"/>
        </w:rPr>
        <w:t> </w:t>
      </w:r>
      <w:r>
        <w:rPr>
          <w:color w:val="231F20"/>
          <w:w w:val="95"/>
        </w:rPr>
        <w:t>realiza- </w:t>
      </w:r>
      <w:r>
        <w:rPr>
          <w:color w:val="231F20"/>
        </w:rPr>
        <w:t>das</w:t>
      </w:r>
      <w:r>
        <w:rPr>
          <w:color w:val="231F20"/>
          <w:spacing w:val="-38"/>
        </w:rPr>
        <w:t> </w:t>
      </w:r>
      <w:r>
        <w:rPr>
          <w:color w:val="231F20"/>
        </w:rPr>
        <w:t>a</w:t>
      </w:r>
      <w:r>
        <w:rPr>
          <w:color w:val="231F20"/>
          <w:spacing w:val="-38"/>
        </w:rPr>
        <w:t> </w:t>
      </w:r>
      <w:r>
        <w:rPr>
          <w:color w:val="231F20"/>
        </w:rPr>
        <w:t>los</w:t>
      </w:r>
      <w:r>
        <w:rPr>
          <w:color w:val="231F20"/>
          <w:spacing w:val="-38"/>
        </w:rPr>
        <w:t> </w:t>
      </w:r>
      <w:r>
        <w:rPr>
          <w:color w:val="231F20"/>
        </w:rPr>
        <w:t>habitantes</w:t>
      </w:r>
      <w:r>
        <w:rPr>
          <w:color w:val="231F20"/>
          <w:spacing w:val="-38"/>
        </w:rPr>
        <w:t> </w:t>
      </w:r>
      <w:r>
        <w:rPr>
          <w:color w:val="231F20"/>
        </w:rPr>
        <w:t>de</w:t>
      </w:r>
      <w:r>
        <w:rPr>
          <w:color w:val="231F20"/>
          <w:spacing w:val="-38"/>
        </w:rPr>
        <w:t> </w:t>
      </w:r>
      <w:r>
        <w:rPr>
          <w:color w:val="231F20"/>
        </w:rPr>
        <w:t>esa</w:t>
      </w:r>
      <w:r>
        <w:rPr>
          <w:color w:val="231F20"/>
          <w:spacing w:val="-38"/>
        </w:rPr>
        <w:t> </w:t>
      </w:r>
      <w:r>
        <w:rPr>
          <w:color w:val="231F20"/>
        </w:rPr>
        <w:t>generación</w:t>
      </w:r>
      <w:r>
        <w:rPr>
          <w:color w:val="231F20"/>
          <w:spacing w:val="-38"/>
        </w:rPr>
        <w:t> </w:t>
      </w:r>
      <w:r>
        <w:rPr>
          <w:color w:val="231F20"/>
        </w:rPr>
        <w:t>a</w:t>
      </w:r>
      <w:r>
        <w:rPr>
          <w:color w:val="231F20"/>
          <w:spacing w:val="-38"/>
        </w:rPr>
        <w:t> </w:t>
      </w:r>
      <w:r>
        <w:rPr>
          <w:color w:val="231F20"/>
        </w:rPr>
        <w:t>la</w:t>
      </w:r>
      <w:r>
        <w:rPr>
          <w:color w:val="231F20"/>
          <w:spacing w:val="-38"/>
        </w:rPr>
        <w:t> </w:t>
      </w:r>
      <w:r>
        <w:rPr>
          <w:color w:val="231F20"/>
        </w:rPr>
        <w:t>que</w:t>
      </w:r>
      <w:r>
        <w:rPr>
          <w:color w:val="231F20"/>
          <w:spacing w:val="-38"/>
        </w:rPr>
        <w:t> </w:t>
      </w:r>
      <w:r>
        <w:rPr>
          <w:color w:val="231F20"/>
        </w:rPr>
        <w:t>se</w:t>
      </w:r>
      <w:r>
        <w:rPr>
          <w:color w:val="231F20"/>
          <w:spacing w:val="-38"/>
        </w:rPr>
        <w:t> </w:t>
      </w:r>
      <w:r>
        <w:rPr>
          <w:color w:val="231F20"/>
        </w:rPr>
        <w:t>le</w:t>
      </w:r>
      <w:r>
        <w:rPr>
          <w:color w:val="231F20"/>
          <w:spacing w:val="-38"/>
        </w:rPr>
        <w:t> </w:t>
      </w:r>
      <w:r>
        <w:rPr>
          <w:color w:val="231F20"/>
        </w:rPr>
        <w:t>ha</w:t>
      </w:r>
      <w:r>
        <w:rPr>
          <w:color w:val="231F20"/>
          <w:spacing w:val="-38"/>
        </w:rPr>
        <w:t> </w:t>
      </w:r>
      <w:r>
        <w:rPr>
          <w:color w:val="231F20"/>
        </w:rPr>
        <w:t>llamado</w:t>
      </w:r>
      <w:r>
        <w:rPr>
          <w:color w:val="231F20"/>
          <w:spacing w:val="-38"/>
        </w:rPr>
        <w:t> </w:t>
      </w:r>
      <w:r>
        <w:rPr>
          <w:color w:val="231F20"/>
        </w:rPr>
        <w:t>la</w:t>
      </w:r>
      <w:r>
        <w:rPr>
          <w:color w:val="231F20"/>
          <w:spacing w:val="-38"/>
        </w:rPr>
        <w:t> </w:t>
      </w:r>
      <w:r>
        <w:rPr>
          <w:i/>
          <w:color w:val="231F20"/>
        </w:rPr>
        <w:t>genera- </w:t>
      </w:r>
      <w:r>
        <w:rPr>
          <w:i/>
          <w:color w:val="231F20"/>
          <w:w w:val="95"/>
        </w:rPr>
        <w:t>ción</w:t>
      </w:r>
      <w:r>
        <w:rPr>
          <w:i/>
          <w:color w:val="231F20"/>
          <w:spacing w:val="-27"/>
          <w:w w:val="95"/>
        </w:rPr>
        <w:t> </w:t>
      </w:r>
      <w:r>
        <w:rPr>
          <w:i/>
          <w:color w:val="231F20"/>
          <w:w w:val="95"/>
        </w:rPr>
        <w:t>mediática</w:t>
      </w:r>
      <w:r>
        <w:rPr>
          <w:color w:val="231F20"/>
          <w:w w:val="95"/>
        </w:rPr>
        <w:t>,</w:t>
      </w:r>
      <w:r>
        <w:rPr>
          <w:color w:val="231F20"/>
          <w:spacing w:val="-28"/>
          <w:w w:val="95"/>
        </w:rPr>
        <w:t> </w:t>
      </w:r>
      <w:r>
        <w:rPr>
          <w:color w:val="231F20"/>
          <w:w w:val="95"/>
        </w:rPr>
        <w:t>que</w:t>
      </w:r>
      <w:r>
        <w:rPr>
          <w:color w:val="231F20"/>
          <w:spacing w:val="-28"/>
          <w:w w:val="95"/>
        </w:rPr>
        <w:t> </w:t>
      </w:r>
      <w:r>
        <w:rPr>
          <w:color w:val="231F20"/>
          <w:w w:val="95"/>
        </w:rPr>
        <w:t>si</w:t>
      </w:r>
      <w:r>
        <w:rPr>
          <w:color w:val="231F20"/>
          <w:spacing w:val="-28"/>
          <w:w w:val="95"/>
        </w:rPr>
        <w:t> </w:t>
      </w:r>
      <w:r>
        <w:rPr>
          <w:color w:val="231F20"/>
          <w:w w:val="95"/>
        </w:rPr>
        <w:t>bien</w:t>
      </w:r>
      <w:r>
        <w:rPr>
          <w:color w:val="231F20"/>
          <w:spacing w:val="-28"/>
          <w:w w:val="95"/>
        </w:rPr>
        <w:t> </w:t>
      </w:r>
      <w:r>
        <w:rPr>
          <w:color w:val="231F20"/>
          <w:w w:val="95"/>
        </w:rPr>
        <w:t>tuvo</w:t>
      </w:r>
      <w:r>
        <w:rPr>
          <w:color w:val="231F20"/>
          <w:spacing w:val="-28"/>
          <w:w w:val="95"/>
        </w:rPr>
        <w:t> </w:t>
      </w:r>
      <w:r>
        <w:rPr>
          <w:color w:val="231F20"/>
          <w:w w:val="95"/>
        </w:rPr>
        <w:t>una</w:t>
      </w:r>
      <w:r>
        <w:rPr>
          <w:color w:val="231F20"/>
          <w:spacing w:val="-28"/>
          <w:w w:val="95"/>
        </w:rPr>
        <w:t> </w:t>
      </w:r>
      <w:r>
        <w:rPr>
          <w:color w:val="231F20"/>
          <w:w w:val="95"/>
        </w:rPr>
        <w:t>infancia</w:t>
      </w:r>
      <w:r>
        <w:rPr>
          <w:color w:val="231F20"/>
          <w:spacing w:val="-28"/>
          <w:w w:val="95"/>
        </w:rPr>
        <w:t> </w:t>
      </w:r>
      <w:r>
        <w:rPr>
          <w:color w:val="231F20"/>
          <w:w w:val="95"/>
        </w:rPr>
        <w:t>sin</w:t>
      </w:r>
      <w:r>
        <w:rPr>
          <w:color w:val="231F20"/>
          <w:spacing w:val="-28"/>
          <w:w w:val="95"/>
        </w:rPr>
        <w:t> </w:t>
      </w:r>
      <w:r>
        <w:rPr>
          <w:color w:val="231F20"/>
          <w:w w:val="95"/>
        </w:rPr>
        <w:t>energía</w:t>
      </w:r>
      <w:r>
        <w:rPr>
          <w:color w:val="231F20"/>
          <w:spacing w:val="-28"/>
          <w:w w:val="95"/>
        </w:rPr>
        <w:t> </w:t>
      </w:r>
      <w:r>
        <w:rPr>
          <w:color w:val="231F20"/>
          <w:w w:val="95"/>
        </w:rPr>
        <w:t>eléctrica,</w:t>
      </w:r>
      <w:r>
        <w:rPr>
          <w:color w:val="231F20"/>
          <w:spacing w:val="-28"/>
          <w:w w:val="95"/>
        </w:rPr>
        <w:t> </w:t>
      </w:r>
      <w:r>
        <w:rPr>
          <w:color w:val="231F20"/>
          <w:w w:val="95"/>
        </w:rPr>
        <w:t>también </w:t>
      </w:r>
      <w:r>
        <w:rPr>
          <w:color w:val="231F20"/>
        </w:rPr>
        <w:t>tuvo</w:t>
      </w:r>
      <w:r>
        <w:rPr>
          <w:color w:val="231F20"/>
          <w:spacing w:val="-18"/>
        </w:rPr>
        <w:t> </w:t>
      </w:r>
      <w:r>
        <w:rPr>
          <w:color w:val="231F20"/>
        </w:rPr>
        <w:t>nociones</w:t>
      </w:r>
      <w:r>
        <w:rPr>
          <w:color w:val="231F20"/>
          <w:spacing w:val="-18"/>
        </w:rPr>
        <w:t> </w:t>
      </w:r>
      <w:r>
        <w:rPr>
          <w:color w:val="231F20"/>
        </w:rPr>
        <w:t>y</w:t>
      </w:r>
      <w:r>
        <w:rPr>
          <w:color w:val="231F20"/>
          <w:spacing w:val="-18"/>
        </w:rPr>
        <w:t> </w:t>
      </w:r>
      <w:r>
        <w:rPr>
          <w:color w:val="231F20"/>
        </w:rPr>
        <w:t>acceso</w:t>
      </w:r>
      <w:r>
        <w:rPr>
          <w:color w:val="231F20"/>
          <w:spacing w:val="-18"/>
        </w:rPr>
        <w:t> </w:t>
      </w:r>
      <w:r>
        <w:rPr>
          <w:color w:val="231F20"/>
        </w:rPr>
        <w:t>a</w:t>
      </w:r>
      <w:r>
        <w:rPr>
          <w:color w:val="231F20"/>
          <w:spacing w:val="-18"/>
        </w:rPr>
        <w:t> </w:t>
      </w:r>
      <w:r>
        <w:rPr>
          <w:color w:val="231F20"/>
        </w:rPr>
        <w:t>los</w:t>
      </w:r>
      <w:r>
        <w:rPr>
          <w:color w:val="231F20"/>
          <w:spacing w:val="-18"/>
        </w:rPr>
        <w:t> </w:t>
      </w:r>
      <w:r>
        <w:rPr>
          <w:color w:val="231F20"/>
        </w:rPr>
        <w:t>mmc</w:t>
      </w:r>
      <w:r>
        <w:rPr>
          <w:color w:val="231F20"/>
          <w:spacing w:val="-18"/>
        </w:rPr>
        <w:t> </w:t>
      </w:r>
      <w:r>
        <w:rPr>
          <w:color w:val="231F20"/>
        </w:rPr>
        <w:t>debido</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migración</w:t>
      </w:r>
      <w:r>
        <w:rPr>
          <w:color w:val="231F20"/>
          <w:spacing w:val="-18"/>
        </w:rPr>
        <w:t> </w:t>
      </w:r>
      <w:r>
        <w:rPr>
          <w:color w:val="231F20"/>
        </w:rPr>
        <w:t>de</w:t>
      </w:r>
      <w:r>
        <w:rPr>
          <w:color w:val="231F20"/>
          <w:spacing w:val="-18"/>
        </w:rPr>
        <w:t> </w:t>
      </w:r>
      <w:r>
        <w:rPr>
          <w:color w:val="231F20"/>
        </w:rPr>
        <w:t>sus</w:t>
      </w:r>
      <w:r>
        <w:rPr>
          <w:color w:val="231F20"/>
          <w:spacing w:val="-18"/>
        </w:rPr>
        <w:t> </w:t>
      </w:r>
      <w:r>
        <w:rPr>
          <w:color w:val="231F20"/>
        </w:rPr>
        <w:t>padres </w:t>
      </w:r>
      <w:r>
        <w:rPr>
          <w:color w:val="231F20"/>
          <w:w w:val="95"/>
        </w:rPr>
        <w:t>(hombres, principalmente) a las</w:t>
      </w:r>
      <w:r>
        <w:rPr>
          <w:color w:val="231F20"/>
          <w:spacing w:val="-36"/>
          <w:w w:val="95"/>
        </w:rPr>
        <w:t> </w:t>
      </w:r>
      <w:r>
        <w:rPr>
          <w:color w:val="231F20"/>
          <w:w w:val="95"/>
        </w:rPr>
        <w:t>ciudades.</w:t>
      </w:r>
    </w:p>
    <w:p>
      <w:pPr>
        <w:pStyle w:val="BodyText"/>
        <w:spacing w:line="278" w:lineRule="auto" w:before="86"/>
        <w:ind w:left="110" w:right="107" w:firstLine="566"/>
        <w:jc w:val="both"/>
      </w:pPr>
      <w:r>
        <w:rPr>
          <w:color w:val="231F20"/>
          <w:w w:val="95"/>
        </w:rPr>
        <w:t>Una</w:t>
      </w:r>
      <w:r>
        <w:rPr>
          <w:color w:val="231F20"/>
          <w:spacing w:val="-30"/>
          <w:w w:val="95"/>
        </w:rPr>
        <w:t> </w:t>
      </w:r>
      <w:r>
        <w:rPr>
          <w:color w:val="231F20"/>
          <w:w w:val="95"/>
        </w:rPr>
        <w:t>vez</w:t>
      </w:r>
      <w:r>
        <w:rPr>
          <w:color w:val="231F20"/>
          <w:spacing w:val="-30"/>
          <w:w w:val="95"/>
        </w:rPr>
        <w:t> </w:t>
      </w:r>
      <w:r>
        <w:rPr>
          <w:color w:val="231F20"/>
          <w:w w:val="95"/>
        </w:rPr>
        <w:t>instalada</w:t>
      </w:r>
      <w:r>
        <w:rPr>
          <w:color w:val="231F20"/>
          <w:spacing w:val="-30"/>
          <w:w w:val="95"/>
        </w:rPr>
        <w:t> </w:t>
      </w:r>
      <w:r>
        <w:rPr>
          <w:color w:val="231F20"/>
          <w:w w:val="95"/>
        </w:rPr>
        <w:t>la</w:t>
      </w:r>
      <w:r>
        <w:rPr>
          <w:color w:val="231F20"/>
          <w:spacing w:val="-30"/>
          <w:w w:val="95"/>
        </w:rPr>
        <w:t> </w:t>
      </w:r>
      <w:r>
        <w:rPr>
          <w:color w:val="231F20"/>
          <w:w w:val="95"/>
        </w:rPr>
        <w:t>energía</w:t>
      </w:r>
      <w:r>
        <w:rPr>
          <w:color w:val="231F20"/>
          <w:spacing w:val="-30"/>
          <w:w w:val="95"/>
        </w:rPr>
        <w:t> </w:t>
      </w:r>
      <w:r>
        <w:rPr>
          <w:color w:val="231F20"/>
          <w:w w:val="95"/>
        </w:rPr>
        <w:t>eléctrica,</w:t>
      </w:r>
      <w:r>
        <w:rPr>
          <w:color w:val="231F20"/>
          <w:spacing w:val="-30"/>
          <w:w w:val="95"/>
        </w:rPr>
        <w:t> </w:t>
      </w:r>
      <w:r>
        <w:rPr>
          <w:color w:val="231F20"/>
          <w:w w:val="95"/>
        </w:rPr>
        <w:t>la</w:t>
      </w:r>
      <w:r>
        <w:rPr>
          <w:color w:val="231F20"/>
          <w:spacing w:val="-30"/>
          <w:w w:val="95"/>
        </w:rPr>
        <w:t> </w:t>
      </w:r>
      <w:r>
        <w:rPr>
          <w:color w:val="231F20"/>
          <w:w w:val="95"/>
        </w:rPr>
        <w:t>generación</w:t>
      </w:r>
      <w:r>
        <w:rPr>
          <w:color w:val="231F20"/>
          <w:spacing w:val="-30"/>
          <w:w w:val="95"/>
        </w:rPr>
        <w:t> </w:t>
      </w:r>
      <w:r>
        <w:rPr>
          <w:color w:val="231F20"/>
          <w:w w:val="95"/>
        </w:rPr>
        <w:t>mediática</w:t>
      </w:r>
      <w:r>
        <w:rPr>
          <w:color w:val="231F20"/>
          <w:spacing w:val="-30"/>
          <w:w w:val="95"/>
        </w:rPr>
        <w:t> </w:t>
      </w:r>
      <w:r>
        <w:rPr>
          <w:color w:val="231F20"/>
          <w:w w:val="95"/>
        </w:rPr>
        <w:t>fue</w:t>
      </w:r>
      <w:r>
        <w:rPr>
          <w:color w:val="231F20"/>
          <w:spacing w:val="-30"/>
          <w:w w:val="95"/>
        </w:rPr>
        <w:t> </w:t>
      </w:r>
      <w:r>
        <w:rPr>
          <w:color w:val="231F20"/>
          <w:w w:val="95"/>
        </w:rPr>
        <w:t>la </w:t>
      </w:r>
      <w:r>
        <w:rPr>
          <w:color w:val="231F20"/>
        </w:rPr>
        <w:t>encargada</w:t>
      </w:r>
      <w:r>
        <w:rPr>
          <w:color w:val="231F20"/>
          <w:spacing w:val="-35"/>
        </w:rPr>
        <w:t> </w:t>
      </w:r>
      <w:r>
        <w:rPr>
          <w:color w:val="231F20"/>
        </w:rPr>
        <w:t>de</w:t>
      </w:r>
      <w:r>
        <w:rPr>
          <w:color w:val="231F20"/>
          <w:spacing w:val="-35"/>
        </w:rPr>
        <w:t> </w:t>
      </w:r>
      <w:r>
        <w:rPr>
          <w:color w:val="231F20"/>
        </w:rPr>
        <w:t>hacer</w:t>
      </w:r>
      <w:r>
        <w:rPr>
          <w:color w:val="231F20"/>
          <w:spacing w:val="-35"/>
        </w:rPr>
        <w:t> </w:t>
      </w:r>
      <w:r>
        <w:rPr>
          <w:color w:val="231F20"/>
        </w:rPr>
        <w:t>un</w:t>
      </w:r>
      <w:r>
        <w:rPr>
          <w:color w:val="231F20"/>
          <w:spacing w:val="-35"/>
        </w:rPr>
        <w:t> </w:t>
      </w:r>
      <w:r>
        <w:rPr>
          <w:color w:val="231F20"/>
        </w:rPr>
        <w:t>recuento</w:t>
      </w:r>
      <w:r>
        <w:rPr>
          <w:color w:val="231F20"/>
          <w:spacing w:val="-35"/>
        </w:rPr>
        <w:t> </w:t>
      </w:r>
      <w:r>
        <w:rPr>
          <w:color w:val="231F20"/>
        </w:rPr>
        <w:t>de</w:t>
      </w:r>
      <w:r>
        <w:rPr>
          <w:color w:val="231F20"/>
          <w:spacing w:val="-35"/>
        </w:rPr>
        <w:t> </w:t>
      </w:r>
      <w:r>
        <w:rPr>
          <w:color w:val="231F20"/>
        </w:rPr>
        <w:t>lo</w:t>
      </w:r>
      <w:r>
        <w:rPr>
          <w:color w:val="231F20"/>
          <w:spacing w:val="-35"/>
        </w:rPr>
        <w:t> </w:t>
      </w:r>
      <w:r>
        <w:rPr>
          <w:color w:val="231F20"/>
        </w:rPr>
        <w:t>que</w:t>
      </w:r>
      <w:r>
        <w:rPr>
          <w:color w:val="231F20"/>
          <w:spacing w:val="-35"/>
        </w:rPr>
        <w:t> </w:t>
      </w:r>
      <w:r>
        <w:rPr>
          <w:color w:val="231F20"/>
        </w:rPr>
        <w:t>fue</w:t>
      </w:r>
      <w:r>
        <w:rPr>
          <w:color w:val="231F20"/>
          <w:spacing w:val="-35"/>
        </w:rPr>
        <w:t> </w:t>
      </w:r>
      <w:r>
        <w:rPr>
          <w:color w:val="231F20"/>
        </w:rPr>
        <w:t>la</w:t>
      </w:r>
      <w:r>
        <w:rPr>
          <w:color w:val="231F20"/>
          <w:spacing w:val="-35"/>
        </w:rPr>
        <w:t> </w:t>
      </w:r>
      <w:r>
        <w:rPr>
          <w:color w:val="231F20"/>
        </w:rPr>
        <w:t>interacción</w:t>
      </w:r>
      <w:r>
        <w:rPr>
          <w:color w:val="231F20"/>
          <w:spacing w:val="-35"/>
        </w:rPr>
        <w:t> </w:t>
      </w:r>
      <w:r>
        <w:rPr>
          <w:color w:val="231F20"/>
        </w:rPr>
        <w:t>con</w:t>
      </w:r>
      <w:r>
        <w:rPr>
          <w:color w:val="231F20"/>
          <w:spacing w:val="-35"/>
        </w:rPr>
        <w:t> </w:t>
      </w:r>
      <w:r>
        <w:rPr>
          <w:color w:val="231F20"/>
        </w:rPr>
        <w:t>los</w:t>
      </w:r>
      <w:r>
        <w:rPr>
          <w:color w:val="231F20"/>
          <w:spacing w:val="-35"/>
        </w:rPr>
        <w:t> </w:t>
      </w:r>
      <w:r>
        <w:rPr>
          <w:color w:val="231F20"/>
        </w:rPr>
        <w:t>mmc en</w:t>
      </w:r>
      <w:r>
        <w:rPr>
          <w:color w:val="231F20"/>
          <w:spacing w:val="-25"/>
        </w:rPr>
        <w:t> </w:t>
      </w:r>
      <w:r>
        <w:rPr>
          <w:color w:val="231F20"/>
        </w:rPr>
        <w:t>la</w:t>
      </w:r>
      <w:r>
        <w:rPr>
          <w:color w:val="231F20"/>
          <w:spacing w:val="-25"/>
        </w:rPr>
        <w:t> </w:t>
      </w:r>
      <w:r>
        <w:rPr>
          <w:color w:val="231F20"/>
        </w:rPr>
        <w:t>comunidad</w:t>
      </w:r>
      <w:r>
        <w:rPr>
          <w:color w:val="231F20"/>
          <w:spacing w:val="-25"/>
        </w:rPr>
        <w:t> </w:t>
      </w:r>
      <w:r>
        <w:rPr>
          <w:color w:val="231F20"/>
        </w:rPr>
        <w:t>de</w:t>
      </w:r>
      <w:r>
        <w:rPr>
          <w:color w:val="231F20"/>
          <w:spacing w:val="-25"/>
        </w:rPr>
        <w:t> </w:t>
      </w:r>
      <w:r>
        <w:rPr>
          <w:color w:val="231F20"/>
        </w:rPr>
        <w:t>sah.</w:t>
      </w:r>
    </w:p>
    <w:p>
      <w:pPr>
        <w:pStyle w:val="BodyText"/>
        <w:spacing w:line="278" w:lineRule="auto" w:before="86"/>
        <w:ind w:left="110" w:right="108" w:firstLine="566"/>
        <w:jc w:val="both"/>
      </w:pPr>
      <w:r>
        <w:rPr>
          <w:color w:val="231F20"/>
        </w:rPr>
        <w:t>La</w:t>
      </w:r>
      <w:r>
        <w:rPr>
          <w:color w:val="231F20"/>
          <w:spacing w:val="-34"/>
        </w:rPr>
        <w:t> </w:t>
      </w:r>
      <w:r>
        <w:rPr>
          <w:color w:val="231F20"/>
        </w:rPr>
        <w:t>tercera</w:t>
      </w:r>
      <w:r>
        <w:rPr>
          <w:color w:val="231F20"/>
          <w:spacing w:val="-34"/>
        </w:rPr>
        <w:t> </w:t>
      </w:r>
      <w:r>
        <w:rPr>
          <w:color w:val="231F20"/>
        </w:rPr>
        <w:t>generación</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que</w:t>
      </w:r>
      <w:r>
        <w:rPr>
          <w:color w:val="231F20"/>
          <w:spacing w:val="-34"/>
        </w:rPr>
        <w:t> </w:t>
      </w:r>
      <w:r>
        <w:rPr>
          <w:color w:val="231F20"/>
        </w:rPr>
        <w:t>se</w:t>
      </w:r>
      <w:r>
        <w:rPr>
          <w:color w:val="231F20"/>
          <w:spacing w:val="-34"/>
        </w:rPr>
        <w:t> </w:t>
      </w:r>
      <w:r>
        <w:rPr>
          <w:color w:val="231F20"/>
        </w:rPr>
        <w:t>recupera</w:t>
      </w:r>
      <w:r>
        <w:rPr>
          <w:color w:val="231F20"/>
          <w:spacing w:val="-34"/>
        </w:rPr>
        <w:t> </w:t>
      </w:r>
      <w:r>
        <w:rPr>
          <w:color w:val="231F20"/>
        </w:rPr>
        <w:t>el</w:t>
      </w:r>
      <w:r>
        <w:rPr>
          <w:color w:val="231F20"/>
          <w:spacing w:val="-34"/>
        </w:rPr>
        <w:t> </w:t>
      </w:r>
      <w:r>
        <w:rPr>
          <w:color w:val="231F20"/>
        </w:rPr>
        <w:t>testimonio</w:t>
      </w:r>
      <w:r>
        <w:rPr>
          <w:color w:val="231F20"/>
          <w:spacing w:val="-34"/>
        </w:rPr>
        <w:t> </w:t>
      </w:r>
      <w:r>
        <w:rPr>
          <w:color w:val="231F20"/>
        </w:rPr>
        <w:t>la</w:t>
      </w:r>
      <w:r>
        <w:rPr>
          <w:color w:val="231F20"/>
          <w:spacing w:val="-34"/>
        </w:rPr>
        <w:t> </w:t>
      </w:r>
      <w:r>
        <w:rPr>
          <w:color w:val="231F20"/>
        </w:rPr>
        <w:t>he</w:t>
      </w:r>
      <w:r>
        <w:rPr>
          <w:color w:val="231F20"/>
          <w:spacing w:val="-34"/>
        </w:rPr>
        <w:t> </w:t>
      </w:r>
      <w:r>
        <w:rPr>
          <w:color w:val="231F20"/>
        </w:rPr>
        <w:t>lla- </w:t>
      </w:r>
      <w:r>
        <w:rPr>
          <w:color w:val="231F20"/>
          <w:w w:val="95"/>
        </w:rPr>
        <w:t>mado</w:t>
      </w:r>
      <w:r>
        <w:rPr>
          <w:color w:val="231F20"/>
          <w:spacing w:val="-11"/>
          <w:w w:val="95"/>
        </w:rPr>
        <w:t> </w:t>
      </w:r>
      <w:r>
        <w:rPr>
          <w:i/>
          <w:color w:val="231F20"/>
          <w:w w:val="95"/>
        </w:rPr>
        <w:t>la</w:t>
      </w:r>
      <w:r>
        <w:rPr>
          <w:i/>
          <w:color w:val="231F20"/>
          <w:spacing w:val="-11"/>
          <w:w w:val="95"/>
        </w:rPr>
        <w:t> </w:t>
      </w:r>
      <w:r>
        <w:rPr>
          <w:i/>
          <w:color w:val="231F20"/>
          <w:w w:val="95"/>
        </w:rPr>
        <w:t>generación.net</w:t>
      </w:r>
      <w:r>
        <w:rPr>
          <w:color w:val="231F20"/>
          <w:w w:val="95"/>
        </w:rPr>
        <w:t>,</w:t>
      </w:r>
      <w:r>
        <w:rPr>
          <w:color w:val="231F20"/>
          <w:spacing w:val="-11"/>
          <w:w w:val="95"/>
        </w:rPr>
        <w:t> </w:t>
      </w:r>
      <w:r>
        <w:rPr>
          <w:color w:val="231F20"/>
          <w:w w:val="95"/>
        </w:rPr>
        <w:t>la</w:t>
      </w:r>
      <w:r>
        <w:rPr>
          <w:color w:val="231F20"/>
          <w:spacing w:val="-11"/>
          <w:w w:val="95"/>
        </w:rPr>
        <w:t> </w:t>
      </w:r>
      <w:r>
        <w:rPr>
          <w:color w:val="231F20"/>
          <w:w w:val="95"/>
        </w:rPr>
        <w:t>de</w:t>
      </w:r>
      <w:r>
        <w:rPr>
          <w:color w:val="231F20"/>
          <w:spacing w:val="-11"/>
          <w:w w:val="95"/>
        </w:rPr>
        <w:t> </w:t>
      </w:r>
      <w:r>
        <w:rPr>
          <w:color w:val="231F20"/>
          <w:w w:val="95"/>
        </w:rPr>
        <w:t>los</w:t>
      </w:r>
      <w:r>
        <w:rPr>
          <w:color w:val="231F20"/>
          <w:spacing w:val="-11"/>
          <w:w w:val="95"/>
        </w:rPr>
        <w:t> </w:t>
      </w:r>
      <w:r>
        <w:rPr>
          <w:color w:val="231F20"/>
          <w:w w:val="95"/>
        </w:rPr>
        <w:t>mazahuas</w:t>
      </w:r>
      <w:r>
        <w:rPr>
          <w:color w:val="231F20"/>
          <w:spacing w:val="-11"/>
          <w:w w:val="95"/>
        </w:rPr>
        <w:t> </w:t>
      </w:r>
      <w:r>
        <w:rPr>
          <w:color w:val="231F20"/>
          <w:w w:val="95"/>
        </w:rPr>
        <w:t>jóvenes</w:t>
      </w:r>
      <w:r>
        <w:rPr>
          <w:color w:val="231F20"/>
          <w:spacing w:val="-11"/>
          <w:w w:val="95"/>
        </w:rPr>
        <w:t> </w:t>
      </w:r>
      <w:r>
        <w:rPr>
          <w:color w:val="231F20"/>
          <w:w w:val="95"/>
        </w:rPr>
        <w:t>de</w:t>
      </w:r>
      <w:r>
        <w:rPr>
          <w:color w:val="231F20"/>
          <w:spacing w:val="-12"/>
          <w:w w:val="95"/>
        </w:rPr>
        <w:t> </w:t>
      </w:r>
      <w:r>
        <w:rPr>
          <w:color w:val="231F20"/>
          <w:w w:val="95"/>
        </w:rPr>
        <w:t>sah,</w:t>
      </w:r>
      <w:r>
        <w:rPr>
          <w:color w:val="231F20"/>
          <w:spacing w:val="-11"/>
          <w:w w:val="95"/>
        </w:rPr>
        <w:t> </w:t>
      </w:r>
      <w:r>
        <w:rPr>
          <w:color w:val="231F20"/>
          <w:w w:val="95"/>
        </w:rPr>
        <w:t>para</w:t>
      </w:r>
      <w:r>
        <w:rPr>
          <w:color w:val="231F20"/>
          <w:spacing w:val="-11"/>
          <w:w w:val="95"/>
        </w:rPr>
        <w:t> </w:t>
      </w:r>
      <w:r>
        <w:rPr>
          <w:color w:val="231F20"/>
          <w:w w:val="95"/>
        </w:rPr>
        <w:t>quienes </w:t>
      </w:r>
      <w:r>
        <w:rPr>
          <w:color w:val="231F20"/>
        </w:rPr>
        <w:t>los</w:t>
      </w:r>
      <w:r>
        <w:rPr>
          <w:color w:val="231F20"/>
          <w:spacing w:val="-23"/>
        </w:rPr>
        <w:t> </w:t>
      </w:r>
      <w:r>
        <w:rPr>
          <w:color w:val="231F20"/>
        </w:rPr>
        <w:t>mmc</w:t>
      </w:r>
      <w:r>
        <w:rPr>
          <w:color w:val="231F20"/>
          <w:spacing w:val="-23"/>
        </w:rPr>
        <w:t> </w:t>
      </w:r>
      <w:r>
        <w:rPr>
          <w:color w:val="231F20"/>
        </w:rPr>
        <w:t>fueron</w:t>
      </w:r>
      <w:r>
        <w:rPr>
          <w:color w:val="231F20"/>
          <w:spacing w:val="-23"/>
        </w:rPr>
        <w:t> </w:t>
      </w:r>
      <w:r>
        <w:rPr>
          <w:color w:val="231F20"/>
        </w:rPr>
        <w:t>parte</w:t>
      </w:r>
      <w:r>
        <w:rPr>
          <w:color w:val="231F20"/>
          <w:spacing w:val="-23"/>
        </w:rPr>
        <w:t> </w:t>
      </w:r>
      <w:r>
        <w:rPr>
          <w:color w:val="231F20"/>
        </w:rPr>
        <w:t>de</w:t>
      </w:r>
      <w:r>
        <w:rPr>
          <w:color w:val="231F20"/>
          <w:spacing w:val="-23"/>
        </w:rPr>
        <w:t> </w:t>
      </w:r>
      <w:r>
        <w:rPr>
          <w:color w:val="231F20"/>
        </w:rPr>
        <w:t>su</w:t>
      </w:r>
      <w:r>
        <w:rPr>
          <w:color w:val="231F20"/>
          <w:spacing w:val="-23"/>
        </w:rPr>
        <w:t> </w:t>
      </w:r>
      <w:r>
        <w:rPr>
          <w:color w:val="231F20"/>
        </w:rPr>
        <w:t>infancia;</w:t>
      </w:r>
      <w:r>
        <w:rPr>
          <w:color w:val="231F20"/>
          <w:spacing w:val="-23"/>
        </w:rPr>
        <w:t> </w:t>
      </w:r>
      <w:r>
        <w:rPr>
          <w:color w:val="231F20"/>
        </w:rPr>
        <w:t>paralelamente</w:t>
      </w:r>
      <w:r>
        <w:rPr>
          <w:color w:val="231F20"/>
          <w:spacing w:val="-23"/>
        </w:rPr>
        <w:t> </w:t>
      </w:r>
      <w:r>
        <w:rPr>
          <w:color w:val="231F20"/>
        </w:rPr>
        <w:t>incorporan</w:t>
      </w:r>
      <w:r>
        <w:rPr>
          <w:color w:val="231F20"/>
          <w:spacing w:val="-23"/>
        </w:rPr>
        <w:t> </w:t>
      </w:r>
      <w:r>
        <w:rPr>
          <w:color w:val="231F20"/>
        </w:rPr>
        <w:t>a</w:t>
      </w:r>
      <w:r>
        <w:rPr>
          <w:color w:val="231F20"/>
          <w:spacing w:val="-23"/>
        </w:rPr>
        <w:t> </w:t>
      </w:r>
      <w:r>
        <w:rPr>
          <w:color w:val="231F20"/>
        </w:rPr>
        <w:t>su</w:t>
      </w:r>
      <w:r>
        <w:rPr>
          <w:color w:val="231F20"/>
          <w:spacing w:val="-23"/>
        </w:rPr>
        <w:t> </w:t>
      </w:r>
      <w:r>
        <w:rPr>
          <w:color w:val="231F20"/>
        </w:rPr>
        <w:t>di- námica</w:t>
      </w:r>
      <w:r>
        <w:rPr>
          <w:color w:val="231F20"/>
          <w:spacing w:val="-12"/>
        </w:rPr>
        <w:t> </w:t>
      </w:r>
      <w:r>
        <w:rPr>
          <w:color w:val="231F20"/>
        </w:rPr>
        <w:t>mediática</w:t>
      </w:r>
      <w:r>
        <w:rPr>
          <w:color w:val="231F20"/>
          <w:spacing w:val="-12"/>
        </w:rPr>
        <w:t> </w:t>
      </w:r>
      <w:r>
        <w:rPr>
          <w:color w:val="231F20"/>
        </w:rPr>
        <w:t>el</w:t>
      </w:r>
      <w:r>
        <w:rPr>
          <w:color w:val="231F20"/>
          <w:spacing w:val="-12"/>
        </w:rPr>
        <w:t> </w:t>
      </w:r>
      <w:r>
        <w:rPr>
          <w:color w:val="231F20"/>
        </w:rPr>
        <w:t>uso</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tics</w:t>
      </w:r>
      <w:r>
        <w:rPr>
          <w:color w:val="231F20"/>
          <w:spacing w:val="-12"/>
        </w:rPr>
        <w:t> </w:t>
      </w:r>
      <w:r>
        <w:rPr>
          <w:color w:val="231F20"/>
        </w:rPr>
        <w:t>que</w:t>
      </w:r>
      <w:r>
        <w:rPr>
          <w:color w:val="231F20"/>
          <w:spacing w:val="-12"/>
        </w:rPr>
        <w:t> </w:t>
      </w:r>
      <w:r>
        <w:rPr>
          <w:color w:val="231F20"/>
        </w:rPr>
        <w:t>han</w:t>
      </w:r>
      <w:r>
        <w:rPr>
          <w:color w:val="231F20"/>
          <w:spacing w:val="-12"/>
        </w:rPr>
        <w:t> </w:t>
      </w:r>
      <w:r>
        <w:rPr>
          <w:color w:val="231F20"/>
        </w:rPr>
        <w:t>ido</w:t>
      </w:r>
      <w:r>
        <w:rPr>
          <w:color w:val="231F20"/>
          <w:spacing w:val="-12"/>
        </w:rPr>
        <w:t> </w:t>
      </w:r>
      <w:r>
        <w:rPr>
          <w:color w:val="231F20"/>
        </w:rPr>
        <w:t>llegando</w:t>
      </w:r>
      <w:r>
        <w:rPr>
          <w:color w:val="231F20"/>
          <w:spacing w:val="-12"/>
        </w:rPr>
        <w:t> </w:t>
      </w:r>
      <w:r>
        <w:rPr>
          <w:color w:val="231F20"/>
        </w:rPr>
        <w:t>a</w:t>
      </w:r>
      <w:r>
        <w:rPr>
          <w:color w:val="231F20"/>
          <w:spacing w:val="-12"/>
        </w:rPr>
        <w:t> </w:t>
      </w:r>
      <w:r>
        <w:rPr>
          <w:color w:val="231F20"/>
        </w:rPr>
        <w:t>sah</w:t>
      </w:r>
      <w:r>
        <w:rPr>
          <w:color w:val="231F20"/>
          <w:spacing w:val="-12"/>
        </w:rPr>
        <w:t> </w:t>
      </w:r>
      <w:r>
        <w:rPr>
          <w:color w:val="231F20"/>
        </w:rPr>
        <w:t>a</w:t>
      </w:r>
      <w:r>
        <w:rPr>
          <w:color w:val="231F20"/>
          <w:spacing w:val="-12"/>
        </w:rPr>
        <w:t> </w:t>
      </w:r>
      <w:r>
        <w:rPr>
          <w:color w:val="231F20"/>
        </w:rPr>
        <w:t>partir de</w:t>
      </w:r>
      <w:r>
        <w:rPr>
          <w:color w:val="231F20"/>
          <w:spacing w:val="-26"/>
        </w:rPr>
        <w:t> </w:t>
      </w:r>
      <w:r>
        <w:rPr>
          <w:color w:val="231F20"/>
        </w:rPr>
        <w:t>2004</w:t>
      </w:r>
      <w:r>
        <w:rPr>
          <w:color w:val="231F20"/>
          <w:spacing w:val="-26"/>
        </w:rPr>
        <w:t> </w:t>
      </w:r>
      <w:r>
        <w:rPr>
          <w:color w:val="231F20"/>
        </w:rPr>
        <w:t>y</w:t>
      </w:r>
      <w:r>
        <w:rPr>
          <w:color w:val="231F20"/>
          <w:spacing w:val="-26"/>
        </w:rPr>
        <w:t> </w:t>
      </w:r>
      <w:r>
        <w:rPr>
          <w:color w:val="231F20"/>
        </w:rPr>
        <w:t>hasta</w:t>
      </w:r>
      <w:r>
        <w:rPr>
          <w:color w:val="231F20"/>
          <w:spacing w:val="-26"/>
        </w:rPr>
        <w:t> </w:t>
      </w:r>
      <w:r>
        <w:rPr>
          <w:color w:val="231F20"/>
        </w:rPr>
        <w:t>la</w:t>
      </w:r>
      <w:r>
        <w:rPr>
          <w:color w:val="231F20"/>
          <w:spacing w:val="-26"/>
        </w:rPr>
        <w:t> </w:t>
      </w:r>
      <w:r>
        <w:rPr>
          <w:color w:val="231F20"/>
        </w:rPr>
        <w:t>fecha:</w:t>
      </w:r>
      <w:r>
        <w:rPr>
          <w:color w:val="231F20"/>
          <w:spacing w:val="-26"/>
        </w:rPr>
        <w:t> </w:t>
      </w:r>
      <w:r>
        <w:rPr>
          <w:color w:val="231F20"/>
        </w:rPr>
        <w:t>celulares,</w:t>
      </w:r>
      <w:r>
        <w:rPr>
          <w:color w:val="231F20"/>
          <w:spacing w:val="-26"/>
        </w:rPr>
        <w:t> </w:t>
      </w:r>
      <w:r>
        <w:rPr>
          <w:color w:val="231F20"/>
        </w:rPr>
        <w:t>antenas</w:t>
      </w:r>
      <w:r>
        <w:rPr>
          <w:color w:val="231F20"/>
          <w:spacing w:val="-26"/>
        </w:rPr>
        <w:t> </w:t>
      </w:r>
      <w:r>
        <w:rPr>
          <w:color w:val="231F20"/>
        </w:rPr>
        <w:t>parabólicas,</w:t>
      </w:r>
      <w:r>
        <w:rPr>
          <w:color w:val="231F20"/>
          <w:spacing w:val="-26"/>
        </w:rPr>
        <w:t> </w:t>
      </w:r>
      <w:r>
        <w:rPr>
          <w:color w:val="231F20"/>
        </w:rPr>
        <w:t>computadoras personales,</w:t>
      </w:r>
      <w:r>
        <w:rPr>
          <w:color w:val="231F20"/>
          <w:spacing w:val="-37"/>
        </w:rPr>
        <w:t> </w:t>
      </w:r>
      <w:r>
        <w:rPr>
          <w:i/>
          <w:color w:val="231F20"/>
        </w:rPr>
        <w:t>iPods,</w:t>
      </w:r>
      <w:r>
        <w:rPr>
          <w:i/>
          <w:color w:val="231F20"/>
          <w:spacing w:val="-37"/>
        </w:rPr>
        <w:t> </w:t>
      </w:r>
      <w:r>
        <w:rPr>
          <w:color w:val="231F20"/>
        </w:rPr>
        <w:t>tabletas,</w:t>
      </w:r>
      <w:r>
        <w:rPr>
          <w:color w:val="231F20"/>
          <w:spacing w:val="-37"/>
        </w:rPr>
        <w:t> </w:t>
      </w:r>
      <w:r>
        <w:rPr>
          <w:i/>
          <w:color w:val="231F20"/>
        </w:rPr>
        <w:t>lap</w:t>
      </w:r>
      <w:r>
        <w:rPr>
          <w:i/>
          <w:color w:val="231F20"/>
          <w:spacing w:val="-37"/>
        </w:rPr>
        <w:t> </w:t>
      </w:r>
      <w:r>
        <w:rPr>
          <w:i/>
          <w:color w:val="231F20"/>
        </w:rPr>
        <w:t>tops</w:t>
      </w:r>
      <w:r>
        <w:rPr>
          <w:color w:val="231F20"/>
        </w:rPr>
        <w:t>,</w:t>
      </w:r>
      <w:r>
        <w:rPr>
          <w:color w:val="231F20"/>
          <w:spacing w:val="-37"/>
        </w:rPr>
        <w:t> </w:t>
      </w:r>
      <w:r>
        <w:rPr>
          <w:color w:val="231F20"/>
        </w:rPr>
        <w:t>cañones</w:t>
      </w:r>
      <w:r>
        <w:rPr>
          <w:color w:val="231F20"/>
          <w:spacing w:val="-37"/>
        </w:rPr>
        <w:t> </w:t>
      </w:r>
      <w:r>
        <w:rPr>
          <w:color w:val="231F20"/>
        </w:rPr>
        <w:t>de</w:t>
      </w:r>
      <w:r>
        <w:rPr>
          <w:color w:val="231F20"/>
          <w:spacing w:val="-37"/>
        </w:rPr>
        <w:t> </w:t>
      </w:r>
      <w:r>
        <w:rPr>
          <w:color w:val="231F20"/>
        </w:rPr>
        <w:t>video</w:t>
      </w:r>
      <w:r>
        <w:rPr>
          <w:color w:val="231F20"/>
          <w:spacing w:val="-37"/>
        </w:rPr>
        <w:t> </w:t>
      </w:r>
      <w:r>
        <w:rPr>
          <w:color w:val="231F20"/>
        </w:rPr>
        <w:t>y,</w:t>
      </w:r>
      <w:r>
        <w:rPr>
          <w:color w:val="231F20"/>
          <w:spacing w:val="-37"/>
        </w:rPr>
        <w:t> </w:t>
      </w:r>
      <w:r>
        <w:rPr>
          <w:color w:val="231F20"/>
        </w:rPr>
        <w:t>desde</w:t>
      </w:r>
      <w:r>
        <w:rPr>
          <w:color w:val="231F20"/>
          <w:spacing w:val="-37"/>
        </w:rPr>
        <w:t> </w:t>
      </w:r>
      <w:r>
        <w:rPr>
          <w:color w:val="231F20"/>
        </w:rPr>
        <w:t>luego,</w:t>
      </w:r>
      <w:r>
        <w:rPr>
          <w:color w:val="231F20"/>
          <w:spacing w:val="-37"/>
        </w:rPr>
        <w:t> </w:t>
      </w:r>
      <w:r>
        <w:rPr>
          <w:color w:val="231F20"/>
        </w:rPr>
        <w:t>el </w:t>
      </w:r>
      <w:r>
        <w:rPr>
          <w:color w:val="231F20"/>
          <w:w w:val="95"/>
        </w:rPr>
        <w:t>acceso a</w:t>
      </w:r>
      <w:r>
        <w:rPr>
          <w:color w:val="231F20"/>
          <w:spacing w:val="-21"/>
          <w:w w:val="95"/>
        </w:rPr>
        <w:t> </w:t>
      </w:r>
      <w:r>
        <w:rPr>
          <w:color w:val="231F20"/>
          <w:w w:val="95"/>
        </w:rPr>
        <w:t>Internet.</w:t>
      </w:r>
    </w:p>
    <w:p>
      <w:pPr>
        <w:pStyle w:val="BodyText"/>
        <w:spacing w:line="278" w:lineRule="auto" w:before="86"/>
        <w:ind w:left="110" w:right="108" w:firstLine="566"/>
        <w:jc w:val="both"/>
      </w:pPr>
      <w:r>
        <w:rPr>
          <w:color w:val="231F20"/>
          <w:w w:val="95"/>
        </w:rPr>
        <w:t>A</w:t>
      </w:r>
      <w:r>
        <w:rPr>
          <w:color w:val="231F20"/>
          <w:spacing w:val="-12"/>
          <w:w w:val="95"/>
        </w:rPr>
        <w:t> </w:t>
      </w:r>
      <w:r>
        <w:rPr>
          <w:color w:val="231F20"/>
          <w:w w:val="95"/>
        </w:rPr>
        <w:t>la</w:t>
      </w:r>
      <w:r>
        <w:rPr>
          <w:color w:val="231F20"/>
          <w:spacing w:val="-12"/>
          <w:w w:val="95"/>
        </w:rPr>
        <w:t> </w:t>
      </w:r>
      <w:r>
        <w:rPr>
          <w:color w:val="231F20"/>
          <w:w w:val="95"/>
        </w:rPr>
        <w:t>última</w:t>
      </w:r>
      <w:r>
        <w:rPr>
          <w:color w:val="231F20"/>
          <w:spacing w:val="-12"/>
          <w:w w:val="95"/>
        </w:rPr>
        <w:t> </w:t>
      </w:r>
      <w:r>
        <w:rPr>
          <w:color w:val="231F20"/>
          <w:w w:val="95"/>
        </w:rPr>
        <w:t>generación</w:t>
      </w:r>
      <w:r>
        <w:rPr>
          <w:color w:val="231F20"/>
          <w:spacing w:val="-12"/>
          <w:w w:val="95"/>
        </w:rPr>
        <w:t> </w:t>
      </w:r>
      <w:r>
        <w:rPr>
          <w:color w:val="231F20"/>
          <w:w w:val="95"/>
        </w:rPr>
        <w:t>de</w:t>
      </w:r>
      <w:r>
        <w:rPr>
          <w:color w:val="231F20"/>
          <w:spacing w:val="-12"/>
          <w:w w:val="95"/>
        </w:rPr>
        <w:t> </w:t>
      </w:r>
      <w:r>
        <w:rPr>
          <w:color w:val="231F20"/>
          <w:w w:val="95"/>
        </w:rPr>
        <w:t>jóvenes</w:t>
      </w:r>
      <w:r>
        <w:rPr>
          <w:color w:val="231F20"/>
          <w:spacing w:val="-12"/>
          <w:w w:val="95"/>
        </w:rPr>
        <w:t> </w:t>
      </w:r>
      <w:r>
        <w:rPr>
          <w:color w:val="231F20"/>
          <w:w w:val="95"/>
        </w:rPr>
        <w:t>mazahuas,</w:t>
      </w:r>
      <w:r>
        <w:rPr>
          <w:color w:val="231F20"/>
          <w:spacing w:val="-12"/>
          <w:w w:val="95"/>
        </w:rPr>
        <w:t> </w:t>
      </w:r>
      <w:r>
        <w:rPr>
          <w:color w:val="231F20"/>
          <w:w w:val="95"/>
        </w:rPr>
        <w:t>nacidos</w:t>
      </w:r>
      <w:r>
        <w:rPr>
          <w:color w:val="231F20"/>
          <w:spacing w:val="-12"/>
          <w:w w:val="95"/>
        </w:rPr>
        <w:t> </w:t>
      </w:r>
      <w:r>
        <w:rPr>
          <w:color w:val="231F20"/>
          <w:w w:val="95"/>
        </w:rPr>
        <w:t>entre</w:t>
      </w:r>
      <w:r>
        <w:rPr>
          <w:color w:val="231F20"/>
          <w:spacing w:val="-12"/>
          <w:w w:val="95"/>
        </w:rPr>
        <w:t> </w:t>
      </w:r>
      <w:r>
        <w:rPr>
          <w:color w:val="231F20"/>
          <w:w w:val="95"/>
        </w:rPr>
        <w:t>1990</w:t>
      </w:r>
      <w:r>
        <w:rPr>
          <w:color w:val="231F20"/>
          <w:spacing w:val="-12"/>
          <w:w w:val="95"/>
        </w:rPr>
        <w:t> </w:t>
      </w:r>
      <w:r>
        <w:rPr>
          <w:color w:val="231F20"/>
          <w:w w:val="95"/>
        </w:rPr>
        <w:t>y </w:t>
      </w:r>
      <w:r>
        <w:rPr>
          <w:color w:val="231F20"/>
        </w:rPr>
        <w:t>1995,</w:t>
      </w:r>
      <w:r>
        <w:rPr>
          <w:color w:val="231F20"/>
          <w:spacing w:val="-27"/>
        </w:rPr>
        <w:t> </w:t>
      </w:r>
      <w:r>
        <w:rPr>
          <w:color w:val="231F20"/>
        </w:rPr>
        <w:t>que</w:t>
      </w:r>
      <w:r>
        <w:rPr>
          <w:color w:val="231F20"/>
          <w:spacing w:val="-27"/>
        </w:rPr>
        <w:t> </w:t>
      </w:r>
      <w:r>
        <w:rPr>
          <w:color w:val="231F20"/>
        </w:rPr>
        <w:t>ya</w:t>
      </w:r>
      <w:r>
        <w:rPr>
          <w:color w:val="231F20"/>
          <w:spacing w:val="-27"/>
        </w:rPr>
        <w:t> </w:t>
      </w:r>
      <w:r>
        <w:rPr>
          <w:color w:val="231F20"/>
        </w:rPr>
        <w:t>contaron</w:t>
      </w:r>
      <w:r>
        <w:rPr>
          <w:color w:val="231F20"/>
          <w:spacing w:val="-27"/>
        </w:rPr>
        <w:t> </w:t>
      </w:r>
      <w:r>
        <w:rPr>
          <w:color w:val="231F20"/>
        </w:rPr>
        <w:t>con</w:t>
      </w:r>
      <w:r>
        <w:rPr>
          <w:color w:val="231F20"/>
          <w:spacing w:val="-27"/>
        </w:rPr>
        <w:t> </w:t>
      </w:r>
      <w:r>
        <w:rPr>
          <w:color w:val="231F20"/>
        </w:rPr>
        <w:t>energía</w:t>
      </w:r>
      <w:r>
        <w:rPr>
          <w:color w:val="231F20"/>
          <w:spacing w:val="-27"/>
        </w:rPr>
        <w:t> </w:t>
      </w:r>
      <w:r>
        <w:rPr>
          <w:color w:val="231F20"/>
        </w:rPr>
        <w:t>eléctrica</w:t>
      </w:r>
      <w:r>
        <w:rPr>
          <w:color w:val="231F20"/>
          <w:spacing w:val="-27"/>
        </w:rPr>
        <w:t> </w:t>
      </w:r>
      <w:r>
        <w:rPr>
          <w:color w:val="231F20"/>
        </w:rPr>
        <w:t>y</w:t>
      </w:r>
      <w:r>
        <w:rPr>
          <w:color w:val="231F20"/>
          <w:spacing w:val="-27"/>
        </w:rPr>
        <w:t> </w:t>
      </w:r>
      <w:r>
        <w:rPr>
          <w:color w:val="231F20"/>
        </w:rPr>
        <w:t>con</w:t>
      </w:r>
      <w:r>
        <w:rPr>
          <w:color w:val="231F20"/>
          <w:spacing w:val="-27"/>
        </w:rPr>
        <w:t> </w:t>
      </w:r>
      <w:r>
        <w:rPr>
          <w:color w:val="231F20"/>
        </w:rPr>
        <w:t>mejores</w:t>
      </w:r>
      <w:r>
        <w:rPr>
          <w:color w:val="231F20"/>
          <w:spacing w:val="-27"/>
        </w:rPr>
        <w:t> </w:t>
      </w:r>
      <w:r>
        <w:rPr>
          <w:color w:val="231F20"/>
        </w:rPr>
        <w:t>condiciones </w:t>
      </w:r>
      <w:r>
        <w:rPr>
          <w:color w:val="231F20"/>
          <w:w w:val="95"/>
        </w:rPr>
        <w:t>de</w:t>
      </w:r>
      <w:r>
        <w:rPr>
          <w:color w:val="231F20"/>
          <w:spacing w:val="-29"/>
          <w:w w:val="95"/>
        </w:rPr>
        <w:t> </w:t>
      </w:r>
      <w:r>
        <w:rPr>
          <w:color w:val="231F20"/>
          <w:w w:val="95"/>
        </w:rPr>
        <w:t>vida</w:t>
      </w:r>
      <w:r>
        <w:rPr>
          <w:color w:val="231F20"/>
          <w:spacing w:val="-29"/>
          <w:w w:val="95"/>
        </w:rPr>
        <w:t> </w:t>
      </w:r>
      <w:r>
        <w:rPr>
          <w:color w:val="231F20"/>
          <w:w w:val="95"/>
        </w:rPr>
        <w:t>y</w:t>
      </w:r>
      <w:r>
        <w:rPr>
          <w:color w:val="231F20"/>
          <w:spacing w:val="-29"/>
          <w:w w:val="95"/>
        </w:rPr>
        <w:t> </w:t>
      </w:r>
      <w:r>
        <w:rPr>
          <w:color w:val="231F20"/>
          <w:w w:val="95"/>
        </w:rPr>
        <w:t>educación</w:t>
      </w:r>
      <w:r>
        <w:rPr>
          <w:color w:val="231F20"/>
          <w:spacing w:val="-29"/>
          <w:w w:val="95"/>
        </w:rPr>
        <w:t> </w:t>
      </w:r>
      <w:r>
        <w:rPr>
          <w:color w:val="231F20"/>
          <w:w w:val="95"/>
        </w:rPr>
        <w:t>se</w:t>
      </w:r>
      <w:r>
        <w:rPr>
          <w:color w:val="231F20"/>
          <w:spacing w:val="-29"/>
          <w:w w:val="95"/>
        </w:rPr>
        <w:t> </w:t>
      </w:r>
      <w:r>
        <w:rPr>
          <w:color w:val="231F20"/>
          <w:w w:val="95"/>
        </w:rPr>
        <w:t>le</w:t>
      </w:r>
      <w:r>
        <w:rPr>
          <w:color w:val="231F20"/>
          <w:spacing w:val="-29"/>
          <w:w w:val="95"/>
        </w:rPr>
        <w:t> </w:t>
      </w:r>
      <w:r>
        <w:rPr>
          <w:color w:val="231F20"/>
          <w:w w:val="95"/>
        </w:rPr>
        <w:t>ha</w:t>
      </w:r>
      <w:r>
        <w:rPr>
          <w:color w:val="231F20"/>
          <w:spacing w:val="-29"/>
          <w:w w:val="95"/>
        </w:rPr>
        <w:t> </w:t>
      </w:r>
      <w:r>
        <w:rPr>
          <w:color w:val="231F20"/>
          <w:w w:val="95"/>
        </w:rPr>
        <w:t>denominado</w:t>
      </w:r>
      <w:r>
        <w:rPr>
          <w:color w:val="231F20"/>
          <w:spacing w:val="-30"/>
          <w:w w:val="95"/>
        </w:rPr>
        <w:t> </w:t>
      </w:r>
      <w:r>
        <w:rPr>
          <w:i/>
          <w:color w:val="231F20"/>
          <w:w w:val="95"/>
        </w:rPr>
        <w:t>la</w:t>
      </w:r>
      <w:r>
        <w:rPr>
          <w:i/>
          <w:color w:val="231F20"/>
          <w:spacing w:val="-29"/>
          <w:w w:val="95"/>
        </w:rPr>
        <w:t> </w:t>
      </w:r>
      <w:r>
        <w:rPr>
          <w:i/>
          <w:color w:val="231F20"/>
          <w:w w:val="95"/>
        </w:rPr>
        <w:t>generación.net.</w:t>
      </w:r>
      <w:r>
        <w:rPr>
          <w:color w:val="231F20"/>
          <w:w w:val="95"/>
        </w:rPr>
        <w:t>,</w:t>
      </w:r>
      <w:r>
        <w:rPr>
          <w:color w:val="231F20"/>
          <w:spacing w:val="-29"/>
          <w:w w:val="95"/>
        </w:rPr>
        <w:t> </w:t>
      </w:r>
      <w:r>
        <w:rPr>
          <w:color w:val="231F20"/>
          <w:w w:val="95"/>
        </w:rPr>
        <w:t>esto</w:t>
      </w:r>
      <w:r>
        <w:rPr>
          <w:color w:val="231F20"/>
          <w:spacing w:val="-31"/>
          <w:w w:val="95"/>
        </w:rPr>
        <w:t> </w:t>
      </w:r>
      <w:r>
        <w:rPr>
          <w:color w:val="231F20"/>
          <w:w w:val="95"/>
        </w:rPr>
        <w:t>debido</w:t>
      </w:r>
      <w:r>
        <w:rPr>
          <w:color w:val="231F20"/>
          <w:spacing w:val="-29"/>
          <w:w w:val="95"/>
        </w:rPr>
        <w:t> </w:t>
      </w:r>
      <w:r>
        <w:rPr>
          <w:color w:val="231F20"/>
          <w:w w:val="95"/>
        </w:rPr>
        <w:t>su </w:t>
      </w:r>
      <w:r>
        <w:rPr>
          <w:color w:val="231F20"/>
        </w:rPr>
        <w:t>relación</w:t>
      </w:r>
      <w:r>
        <w:rPr>
          <w:color w:val="231F20"/>
          <w:spacing w:val="-34"/>
        </w:rPr>
        <w:t> </w:t>
      </w:r>
      <w:r>
        <w:rPr>
          <w:color w:val="231F20"/>
        </w:rPr>
        <w:t>no</w:t>
      </w:r>
      <w:r>
        <w:rPr>
          <w:color w:val="231F20"/>
          <w:spacing w:val="-34"/>
        </w:rPr>
        <w:t> </w:t>
      </w:r>
      <w:r>
        <w:rPr>
          <w:color w:val="231F20"/>
        </w:rPr>
        <w:t>solo</w:t>
      </w:r>
      <w:r>
        <w:rPr>
          <w:color w:val="231F20"/>
          <w:spacing w:val="-34"/>
        </w:rPr>
        <w:t> </w:t>
      </w:r>
      <w:r>
        <w:rPr>
          <w:color w:val="231F20"/>
        </w:rPr>
        <w:t>con</w:t>
      </w:r>
      <w:r>
        <w:rPr>
          <w:color w:val="231F20"/>
          <w:spacing w:val="-34"/>
        </w:rPr>
        <w:t> </w:t>
      </w:r>
      <w:r>
        <w:rPr>
          <w:color w:val="231F20"/>
        </w:rPr>
        <w:t>los</w:t>
      </w:r>
      <w:r>
        <w:rPr>
          <w:color w:val="231F20"/>
          <w:spacing w:val="-34"/>
        </w:rPr>
        <w:t> </w:t>
      </w:r>
      <w:r>
        <w:rPr>
          <w:color w:val="231F20"/>
        </w:rPr>
        <w:t>mmc,</w:t>
      </w:r>
      <w:r>
        <w:rPr>
          <w:color w:val="231F20"/>
          <w:spacing w:val="-34"/>
        </w:rPr>
        <w:t> </w:t>
      </w:r>
      <w:r>
        <w:rPr>
          <w:color w:val="231F20"/>
        </w:rPr>
        <w:t>sino</w:t>
      </w:r>
      <w:r>
        <w:rPr>
          <w:color w:val="231F20"/>
          <w:spacing w:val="-34"/>
        </w:rPr>
        <w:t> </w:t>
      </w:r>
      <w:r>
        <w:rPr>
          <w:color w:val="231F20"/>
        </w:rPr>
        <w:t>también</w:t>
      </w:r>
      <w:r>
        <w:rPr>
          <w:color w:val="231F20"/>
          <w:spacing w:val="-34"/>
        </w:rPr>
        <w:t> </w:t>
      </w:r>
      <w:r>
        <w:rPr>
          <w:color w:val="231F20"/>
        </w:rPr>
        <w:t>con</w:t>
      </w:r>
      <w:r>
        <w:rPr>
          <w:color w:val="231F20"/>
          <w:spacing w:val="-34"/>
        </w:rPr>
        <w:t> </w:t>
      </w:r>
      <w:r>
        <w:rPr>
          <w:color w:val="231F20"/>
        </w:rPr>
        <w:t>las</w:t>
      </w:r>
      <w:r>
        <w:rPr>
          <w:color w:val="231F20"/>
          <w:spacing w:val="-34"/>
        </w:rPr>
        <w:t> </w:t>
      </w:r>
      <w:r>
        <w:rPr>
          <w:color w:val="231F20"/>
        </w:rPr>
        <w:t>tics.</w:t>
      </w:r>
    </w:p>
    <w:p>
      <w:pPr>
        <w:pStyle w:val="BodyText"/>
        <w:spacing w:line="278" w:lineRule="auto" w:before="86"/>
        <w:ind w:left="110" w:right="108" w:firstLine="566"/>
        <w:jc w:val="both"/>
      </w:pPr>
      <w:r>
        <w:rPr>
          <w:color w:val="231F20"/>
        </w:rPr>
        <w:t>Este</w:t>
      </w:r>
      <w:r>
        <w:rPr>
          <w:color w:val="231F20"/>
          <w:spacing w:val="-25"/>
        </w:rPr>
        <w:t> </w:t>
      </w:r>
      <w:r>
        <w:rPr>
          <w:color w:val="231F20"/>
        </w:rPr>
        <w:t>grupo</w:t>
      </w:r>
      <w:r>
        <w:rPr>
          <w:color w:val="231F20"/>
          <w:spacing w:val="-25"/>
        </w:rPr>
        <w:t> </w:t>
      </w:r>
      <w:r>
        <w:rPr>
          <w:color w:val="231F20"/>
        </w:rPr>
        <w:t>indígena</w:t>
      </w:r>
      <w:r>
        <w:rPr>
          <w:color w:val="231F20"/>
          <w:spacing w:val="-25"/>
        </w:rPr>
        <w:t> </w:t>
      </w:r>
      <w:r>
        <w:rPr>
          <w:color w:val="231F20"/>
        </w:rPr>
        <w:t>del</w:t>
      </w:r>
      <w:r>
        <w:rPr>
          <w:color w:val="231F20"/>
          <w:spacing w:val="-25"/>
        </w:rPr>
        <w:t> </w:t>
      </w:r>
      <w:r>
        <w:rPr>
          <w:color w:val="231F20"/>
        </w:rPr>
        <w:t>México</w:t>
      </w:r>
      <w:r>
        <w:rPr>
          <w:color w:val="231F20"/>
          <w:spacing w:val="-25"/>
        </w:rPr>
        <w:t> </w:t>
      </w:r>
      <w:r>
        <w:rPr>
          <w:color w:val="231F20"/>
        </w:rPr>
        <w:t>central</w:t>
      </w:r>
      <w:r>
        <w:rPr>
          <w:color w:val="231F20"/>
          <w:spacing w:val="-25"/>
        </w:rPr>
        <w:t> </w:t>
      </w:r>
      <w:r>
        <w:rPr>
          <w:color w:val="231F20"/>
        </w:rPr>
        <w:t>ha</w:t>
      </w:r>
      <w:r>
        <w:rPr>
          <w:color w:val="231F20"/>
          <w:spacing w:val="-25"/>
        </w:rPr>
        <w:t> </w:t>
      </w:r>
      <w:r>
        <w:rPr>
          <w:color w:val="231F20"/>
        </w:rPr>
        <w:t>estado</w:t>
      </w:r>
      <w:r>
        <w:rPr>
          <w:color w:val="231F20"/>
          <w:spacing w:val="-25"/>
        </w:rPr>
        <w:t> </w:t>
      </w:r>
      <w:r>
        <w:rPr>
          <w:color w:val="231F20"/>
        </w:rPr>
        <w:t>inmerso</w:t>
      </w:r>
      <w:r>
        <w:rPr>
          <w:color w:val="231F20"/>
          <w:spacing w:val="-25"/>
        </w:rPr>
        <w:t> </w:t>
      </w:r>
      <w:r>
        <w:rPr>
          <w:color w:val="231F20"/>
        </w:rPr>
        <w:t>en</w:t>
      </w:r>
      <w:r>
        <w:rPr>
          <w:color w:val="231F20"/>
          <w:spacing w:val="-25"/>
        </w:rPr>
        <w:t> </w:t>
      </w:r>
      <w:r>
        <w:rPr>
          <w:color w:val="231F20"/>
        </w:rPr>
        <w:t>es- tos</w:t>
      </w:r>
      <w:r>
        <w:rPr>
          <w:color w:val="231F20"/>
          <w:spacing w:val="-34"/>
        </w:rPr>
        <w:t> </w:t>
      </w:r>
      <w:r>
        <w:rPr>
          <w:color w:val="231F20"/>
        </w:rPr>
        <w:t>procesos</w:t>
      </w:r>
      <w:r>
        <w:rPr>
          <w:color w:val="231F20"/>
          <w:spacing w:val="-34"/>
        </w:rPr>
        <w:t> </w:t>
      </w:r>
      <w:r>
        <w:rPr>
          <w:color w:val="231F20"/>
        </w:rPr>
        <w:t>desde</w:t>
      </w:r>
      <w:r>
        <w:rPr>
          <w:color w:val="231F20"/>
          <w:spacing w:val="-34"/>
        </w:rPr>
        <w:t> </w:t>
      </w:r>
      <w:r>
        <w:rPr>
          <w:color w:val="231F20"/>
        </w:rPr>
        <w:t>hace</w:t>
      </w:r>
      <w:r>
        <w:rPr>
          <w:color w:val="231F20"/>
          <w:spacing w:val="-34"/>
        </w:rPr>
        <w:t> </w:t>
      </w:r>
      <w:r>
        <w:rPr>
          <w:color w:val="231F20"/>
        </w:rPr>
        <w:t>tiempo.</w:t>
      </w:r>
      <w:r>
        <w:rPr>
          <w:color w:val="231F20"/>
          <w:spacing w:val="-34"/>
        </w:rPr>
        <w:t> </w:t>
      </w:r>
      <w:r>
        <w:rPr>
          <w:color w:val="231F20"/>
        </w:rPr>
        <w:t>Si</w:t>
      </w:r>
      <w:r>
        <w:rPr>
          <w:color w:val="231F20"/>
          <w:spacing w:val="-34"/>
        </w:rPr>
        <w:t> </w:t>
      </w:r>
      <w:r>
        <w:rPr>
          <w:color w:val="231F20"/>
        </w:rPr>
        <w:t>echamos</w:t>
      </w:r>
      <w:r>
        <w:rPr>
          <w:color w:val="231F20"/>
          <w:spacing w:val="-34"/>
        </w:rPr>
        <w:t> </w:t>
      </w:r>
      <w:r>
        <w:rPr>
          <w:color w:val="231F20"/>
        </w:rPr>
        <w:t>una</w:t>
      </w:r>
      <w:r>
        <w:rPr>
          <w:color w:val="231F20"/>
          <w:spacing w:val="-34"/>
        </w:rPr>
        <w:t> </w:t>
      </w:r>
      <w:r>
        <w:rPr>
          <w:color w:val="231F20"/>
        </w:rPr>
        <w:t>mirada</w:t>
      </w:r>
      <w:r>
        <w:rPr>
          <w:color w:val="231F20"/>
          <w:spacing w:val="-34"/>
        </w:rPr>
        <w:t> </w:t>
      </w:r>
      <w:r>
        <w:rPr>
          <w:color w:val="231F20"/>
        </w:rPr>
        <w:t>a</w:t>
      </w:r>
      <w:r>
        <w:rPr>
          <w:color w:val="231F20"/>
          <w:spacing w:val="-34"/>
        </w:rPr>
        <w:t> </w:t>
      </w:r>
      <w:r>
        <w:rPr>
          <w:color w:val="231F20"/>
        </w:rPr>
        <w:t>su</w:t>
      </w:r>
      <w:r>
        <w:rPr>
          <w:color w:val="231F20"/>
          <w:spacing w:val="-34"/>
        </w:rPr>
        <w:t> </w:t>
      </w:r>
      <w:r>
        <w:rPr>
          <w:color w:val="231F20"/>
        </w:rPr>
        <w:t>trayectoria histórica</w:t>
      </w:r>
      <w:r>
        <w:rPr>
          <w:color w:val="231F20"/>
          <w:spacing w:val="-36"/>
        </w:rPr>
        <w:t> </w:t>
      </w:r>
      <w:r>
        <w:rPr>
          <w:color w:val="231F20"/>
        </w:rPr>
        <w:t>–su</w:t>
      </w:r>
      <w:r>
        <w:rPr>
          <w:color w:val="231F20"/>
          <w:spacing w:val="-36"/>
        </w:rPr>
        <w:t> </w:t>
      </w:r>
      <w:r>
        <w:rPr>
          <w:color w:val="231F20"/>
        </w:rPr>
        <w:t>conexión</w:t>
      </w:r>
      <w:r>
        <w:rPr>
          <w:color w:val="231F20"/>
          <w:spacing w:val="-36"/>
        </w:rPr>
        <w:t> </w:t>
      </w:r>
      <w:r>
        <w:rPr>
          <w:color w:val="231F20"/>
        </w:rPr>
        <w:t>particularmente</w:t>
      </w:r>
      <w:r>
        <w:rPr>
          <w:color w:val="231F20"/>
          <w:spacing w:val="-36"/>
        </w:rPr>
        <w:t> </w:t>
      </w:r>
      <w:r>
        <w:rPr>
          <w:color w:val="231F20"/>
        </w:rPr>
        <w:t>con</w:t>
      </w:r>
      <w:r>
        <w:rPr>
          <w:color w:val="231F20"/>
          <w:spacing w:val="-36"/>
        </w:rPr>
        <w:t> </w:t>
      </w:r>
      <w:r>
        <w:rPr>
          <w:color w:val="231F20"/>
        </w:rPr>
        <w:t>la</w:t>
      </w:r>
      <w:r>
        <w:rPr>
          <w:color w:val="231F20"/>
          <w:spacing w:val="-36"/>
        </w:rPr>
        <w:t> </w:t>
      </w:r>
      <w:r>
        <w:rPr>
          <w:color w:val="231F20"/>
        </w:rPr>
        <w:t>Ciudad</w:t>
      </w:r>
      <w:r>
        <w:rPr>
          <w:color w:val="231F20"/>
          <w:spacing w:val="-36"/>
        </w:rPr>
        <w:t> </w:t>
      </w:r>
      <w:r>
        <w:rPr>
          <w:color w:val="231F20"/>
        </w:rPr>
        <w:t>de</w:t>
      </w:r>
      <w:r>
        <w:rPr>
          <w:color w:val="231F20"/>
          <w:spacing w:val="-36"/>
        </w:rPr>
        <w:t> </w:t>
      </w:r>
      <w:r>
        <w:rPr>
          <w:color w:val="231F20"/>
        </w:rPr>
        <w:t>México–</w:t>
      </w:r>
      <w:r>
        <w:rPr>
          <w:color w:val="231F20"/>
          <w:spacing w:val="-36"/>
        </w:rPr>
        <w:t> </w:t>
      </w:r>
      <w:r>
        <w:rPr>
          <w:color w:val="231F20"/>
        </w:rPr>
        <w:t>tiene antecedentes</w:t>
      </w:r>
      <w:r>
        <w:rPr>
          <w:color w:val="231F20"/>
          <w:spacing w:val="-37"/>
        </w:rPr>
        <w:t> </w:t>
      </w:r>
      <w:r>
        <w:rPr>
          <w:color w:val="231F20"/>
        </w:rPr>
        <w:t>claros.</w:t>
      </w:r>
      <w:r>
        <w:rPr>
          <w:color w:val="231F20"/>
          <w:spacing w:val="-37"/>
        </w:rPr>
        <w:t> </w:t>
      </w:r>
      <w:r>
        <w:rPr>
          <w:color w:val="231F20"/>
        </w:rPr>
        <w:t>Desde</w:t>
      </w:r>
      <w:r>
        <w:rPr>
          <w:color w:val="231F20"/>
          <w:spacing w:val="-37"/>
        </w:rPr>
        <w:t> </w:t>
      </w:r>
      <w:r>
        <w:rPr>
          <w:color w:val="231F20"/>
        </w:rPr>
        <w:t>la</w:t>
      </w:r>
      <w:r>
        <w:rPr>
          <w:color w:val="231F20"/>
          <w:spacing w:val="-37"/>
        </w:rPr>
        <w:t> </w:t>
      </w:r>
      <w:r>
        <w:rPr>
          <w:color w:val="231F20"/>
        </w:rPr>
        <w:t>época</w:t>
      </w:r>
      <w:r>
        <w:rPr>
          <w:color w:val="231F20"/>
          <w:spacing w:val="-37"/>
        </w:rPr>
        <w:t> </w:t>
      </w:r>
      <w:r>
        <w:rPr>
          <w:color w:val="231F20"/>
        </w:rPr>
        <w:t>prehispánica</w:t>
      </w:r>
      <w:r>
        <w:rPr>
          <w:color w:val="231F20"/>
          <w:spacing w:val="-37"/>
        </w:rPr>
        <w:t> </w:t>
      </w:r>
      <w:r>
        <w:rPr>
          <w:color w:val="231F20"/>
        </w:rPr>
        <w:t>fue</w:t>
      </w:r>
      <w:r>
        <w:rPr>
          <w:color w:val="231F20"/>
          <w:spacing w:val="-37"/>
        </w:rPr>
        <w:t> </w:t>
      </w:r>
      <w:r>
        <w:rPr>
          <w:color w:val="231F20"/>
        </w:rPr>
        <w:t>un</w:t>
      </w:r>
      <w:r>
        <w:rPr>
          <w:color w:val="231F20"/>
          <w:spacing w:val="-37"/>
        </w:rPr>
        <w:t> </w:t>
      </w:r>
      <w:r>
        <w:rPr>
          <w:color w:val="231F20"/>
        </w:rPr>
        <w:t>pueblo</w:t>
      </w:r>
      <w:r>
        <w:rPr>
          <w:color w:val="231F20"/>
          <w:spacing w:val="-37"/>
        </w:rPr>
        <w:t> </w:t>
      </w:r>
      <w:r>
        <w:rPr>
          <w:color w:val="231F20"/>
        </w:rPr>
        <w:t>tributa- rio,</w:t>
      </w:r>
      <w:r>
        <w:rPr>
          <w:color w:val="231F20"/>
          <w:spacing w:val="-45"/>
        </w:rPr>
        <w:t> </w:t>
      </w:r>
      <w:r>
        <w:rPr>
          <w:color w:val="231F20"/>
        </w:rPr>
        <w:t>posteriormente,</w:t>
      </w:r>
      <w:r>
        <w:rPr>
          <w:color w:val="231F20"/>
          <w:spacing w:val="-45"/>
        </w:rPr>
        <w:t> </w:t>
      </w:r>
      <w:r>
        <w:rPr>
          <w:color w:val="231F20"/>
        </w:rPr>
        <w:t>en</w:t>
      </w:r>
      <w:r>
        <w:rPr>
          <w:color w:val="231F20"/>
          <w:spacing w:val="-45"/>
        </w:rPr>
        <w:t> </w:t>
      </w:r>
      <w:r>
        <w:rPr>
          <w:color w:val="231F20"/>
        </w:rPr>
        <w:t>la</w:t>
      </w:r>
      <w:r>
        <w:rPr>
          <w:color w:val="231F20"/>
          <w:spacing w:val="-45"/>
        </w:rPr>
        <w:t> </w:t>
      </w:r>
      <w:r>
        <w:rPr>
          <w:color w:val="231F20"/>
        </w:rPr>
        <w:t>colonia,</w:t>
      </w:r>
      <w:r>
        <w:rPr>
          <w:color w:val="231F20"/>
          <w:spacing w:val="-45"/>
        </w:rPr>
        <w:t> </w:t>
      </w:r>
      <w:r>
        <w:rPr>
          <w:color w:val="231F20"/>
        </w:rPr>
        <w:t>mucha</w:t>
      </w:r>
      <w:r>
        <w:rPr>
          <w:color w:val="231F20"/>
          <w:spacing w:val="-45"/>
        </w:rPr>
        <w:t> </w:t>
      </w:r>
      <w:r>
        <w:rPr>
          <w:color w:val="231F20"/>
        </w:rPr>
        <w:t>mano</w:t>
      </w:r>
      <w:r>
        <w:rPr>
          <w:color w:val="231F20"/>
          <w:spacing w:val="-45"/>
        </w:rPr>
        <w:t> </w:t>
      </w:r>
      <w:r>
        <w:rPr>
          <w:color w:val="231F20"/>
        </w:rPr>
        <w:t>de</w:t>
      </w:r>
      <w:r>
        <w:rPr>
          <w:color w:val="231F20"/>
          <w:spacing w:val="-45"/>
        </w:rPr>
        <w:t> </w:t>
      </w:r>
      <w:r>
        <w:rPr>
          <w:color w:val="231F20"/>
        </w:rPr>
        <w:t>obra</w:t>
      </w:r>
      <w:r>
        <w:rPr>
          <w:color w:val="231F20"/>
          <w:spacing w:val="-45"/>
        </w:rPr>
        <w:t> </w:t>
      </w:r>
      <w:r>
        <w:rPr>
          <w:color w:val="231F20"/>
        </w:rPr>
        <w:t>mazahua</w:t>
      </w:r>
      <w:r>
        <w:rPr>
          <w:color w:val="231F20"/>
          <w:spacing w:val="-45"/>
        </w:rPr>
        <w:t> </w:t>
      </w:r>
      <w:r>
        <w:rPr>
          <w:color w:val="231F20"/>
        </w:rPr>
        <w:t>y</w:t>
      </w:r>
      <w:r>
        <w:rPr>
          <w:color w:val="231F20"/>
          <w:spacing w:val="-45"/>
        </w:rPr>
        <w:t> </w:t>
      </w:r>
      <w:r>
        <w:rPr>
          <w:color w:val="231F20"/>
        </w:rPr>
        <w:t>otomí fue</w:t>
      </w:r>
      <w:r>
        <w:rPr>
          <w:color w:val="231F20"/>
          <w:spacing w:val="-25"/>
        </w:rPr>
        <w:t> </w:t>
      </w:r>
      <w:r>
        <w:rPr>
          <w:color w:val="231F20"/>
        </w:rPr>
        <w:t>llevada</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rPr>
        <w:t>capital</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Nueva</w:t>
      </w:r>
      <w:r>
        <w:rPr>
          <w:color w:val="231F20"/>
          <w:spacing w:val="-25"/>
        </w:rPr>
        <w:t> </w:t>
      </w:r>
      <w:r>
        <w:rPr>
          <w:color w:val="231F20"/>
        </w:rPr>
        <w:t>España</w:t>
      </w:r>
      <w:r>
        <w:rPr>
          <w:color w:val="231F20"/>
          <w:spacing w:val="-25"/>
        </w:rPr>
        <w:t> </w:t>
      </w:r>
      <w:r>
        <w:rPr>
          <w:color w:val="231F20"/>
        </w:rPr>
        <w:t>para</w:t>
      </w:r>
      <w:r>
        <w:rPr>
          <w:color w:val="231F20"/>
          <w:spacing w:val="-25"/>
        </w:rPr>
        <w:t> </w:t>
      </w:r>
      <w:r>
        <w:rPr>
          <w:color w:val="231F20"/>
        </w:rPr>
        <w:t>trabajar</w:t>
      </w:r>
      <w:r>
        <w:rPr>
          <w:color w:val="231F20"/>
          <w:spacing w:val="-25"/>
        </w:rPr>
        <w:t> </w:t>
      </w:r>
      <w:r>
        <w:rPr>
          <w:color w:val="231F20"/>
        </w:rPr>
        <w:t>y</w:t>
      </w:r>
      <w:r>
        <w:rPr>
          <w:color w:val="231F20"/>
          <w:spacing w:val="-25"/>
        </w:rPr>
        <w:t> </w:t>
      </w:r>
      <w:r>
        <w:rPr>
          <w:color w:val="231F20"/>
        </w:rPr>
        <w:t>dar</w:t>
      </w:r>
      <w:r>
        <w:rPr>
          <w:color w:val="231F20"/>
          <w:spacing w:val="-25"/>
        </w:rPr>
        <w:t> </w:t>
      </w:r>
      <w:r>
        <w:rPr>
          <w:color w:val="231F20"/>
        </w:rPr>
        <w:t>servicios </w:t>
      </w:r>
      <w:r>
        <w:rPr>
          <w:color w:val="231F20"/>
          <w:w w:val="95"/>
        </w:rPr>
        <w:t>personales</w:t>
      </w:r>
      <w:r>
        <w:rPr>
          <w:color w:val="231F20"/>
          <w:spacing w:val="-22"/>
          <w:w w:val="95"/>
        </w:rPr>
        <w:t> </w:t>
      </w:r>
      <w:r>
        <w:rPr>
          <w:color w:val="231F20"/>
          <w:w w:val="95"/>
        </w:rPr>
        <w:t>en</w:t>
      </w:r>
      <w:r>
        <w:rPr>
          <w:color w:val="231F20"/>
          <w:spacing w:val="-22"/>
          <w:w w:val="95"/>
        </w:rPr>
        <w:t> </w:t>
      </w:r>
      <w:r>
        <w:rPr>
          <w:color w:val="231F20"/>
          <w:w w:val="95"/>
        </w:rPr>
        <w:t>las</w:t>
      </w:r>
      <w:r>
        <w:rPr>
          <w:color w:val="231F20"/>
          <w:spacing w:val="-22"/>
          <w:w w:val="95"/>
        </w:rPr>
        <w:t> </w:t>
      </w:r>
      <w:r>
        <w:rPr>
          <w:color w:val="231F20"/>
          <w:w w:val="95"/>
        </w:rPr>
        <w:t>más</w:t>
      </w:r>
      <w:r>
        <w:rPr>
          <w:color w:val="231F20"/>
          <w:spacing w:val="-22"/>
          <w:w w:val="95"/>
        </w:rPr>
        <w:t> </w:t>
      </w:r>
      <w:r>
        <w:rPr>
          <w:color w:val="231F20"/>
          <w:w w:val="95"/>
        </w:rPr>
        <w:t>diversas</w:t>
      </w:r>
      <w:r>
        <w:rPr>
          <w:color w:val="231F20"/>
          <w:spacing w:val="-22"/>
          <w:w w:val="95"/>
        </w:rPr>
        <w:t> </w:t>
      </w:r>
      <w:r>
        <w:rPr>
          <w:color w:val="231F20"/>
          <w:w w:val="95"/>
        </w:rPr>
        <w:t>actividades:</w:t>
      </w:r>
      <w:r>
        <w:rPr>
          <w:color w:val="231F20"/>
          <w:spacing w:val="-22"/>
          <w:w w:val="95"/>
        </w:rPr>
        <w:t> </w:t>
      </w:r>
      <w:r>
        <w:rPr>
          <w:color w:val="231F20"/>
          <w:w w:val="95"/>
        </w:rPr>
        <w:t>construcción</w:t>
      </w:r>
      <w:r>
        <w:rPr>
          <w:color w:val="231F20"/>
          <w:spacing w:val="-22"/>
          <w:w w:val="95"/>
        </w:rPr>
        <w:t> </w:t>
      </w:r>
      <w:r>
        <w:rPr>
          <w:color w:val="231F20"/>
          <w:w w:val="95"/>
        </w:rPr>
        <w:t>de</w:t>
      </w:r>
      <w:r>
        <w:rPr>
          <w:color w:val="231F20"/>
          <w:spacing w:val="-22"/>
          <w:w w:val="95"/>
        </w:rPr>
        <w:t> </w:t>
      </w:r>
      <w:r>
        <w:rPr>
          <w:color w:val="231F20"/>
          <w:w w:val="95"/>
        </w:rPr>
        <w:t>puentes,</w:t>
      </w:r>
      <w:r>
        <w:rPr>
          <w:color w:val="231F20"/>
          <w:spacing w:val="-22"/>
          <w:w w:val="95"/>
        </w:rPr>
        <w:t> </w:t>
      </w:r>
      <w:r>
        <w:rPr>
          <w:color w:val="231F20"/>
          <w:w w:val="95"/>
        </w:rPr>
        <w:t>agri-</w:t>
      </w:r>
    </w:p>
    <w:p>
      <w:pPr>
        <w:spacing w:after="0" w:line="278" w:lineRule="auto"/>
        <w:jc w:val="both"/>
        <w:sectPr>
          <w:pgSz w:w="8230" w:h="12760"/>
          <w:pgMar w:top="1180" w:bottom="280" w:left="740" w:right="740"/>
        </w:sectPr>
      </w:pPr>
    </w:p>
    <w:p>
      <w:pPr>
        <w:pStyle w:val="BodyText"/>
        <w:rPr>
          <w:sz w:val="20"/>
        </w:rPr>
      </w:pPr>
    </w:p>
    <w:p>
      <w:pPr>
        <w:pStyle w:val="BodyText"/>
        <w:spacing w:line="278" w:lineRule="auto" w:before="213"/>
        <w:ind w:left="110" w:right="108"/>
        <w:jc w:val="both"/>
      </w:pPr>
      <w:r>
        <w:rPr>
          <w:color w:val="231F20"/>
          <w:w w:val="95"/>
        </w:rPr>
        <w:t>cultura,</w:t>
      </w:r>
      <w:r>
        <w:rPr>
          <w:color w:val="231F20"/>
          <w:spacing w:val="-23"/>
          <w:w w:val="95"/>
        </w:rPr>
        <w:t> </w:t>
      </w:r>
      <w:r>
        <w:rPr>
          <w:color w:val="231F20"/>
          <w:w w:val="95"/>
        </w:rPr>
        <w:t>albañilería</w:t>
      </w:r>
      <w:r>
        <w:rPr>
          <w:color w:val="231F20"/>
          <w:spacing w:val="-23"/>
          <w:w w:val="95"/>
        </w:rPr>
        <w:t> </w:t>
      </w:r>
      <w:r>
        <w:rPr>
          <w:color w:val="231F20"/>
          <w:w w:val="95"/>
        </w:rPr>
        <w:t>y</w:t>
      </w:r>
      <w:r>
        <w:rPr>
          <w:color w:val="231F20"/>
          <w:spacing w:val="-23"/>
          <w:w w:val="95"/>
        </w:rPr>
        <w:t> </w:t>
      </w:r>
      <w:r>
        <w:rPr>
          <w:color w:val="231F20"/>
          <w:w w:val="95"/>
        </w:rPr>
        <w:t>otros.</w:t>
      </w:r>
      <w:r>
        <w:rPr>
          <w:color w:val="231F20"/>
          <w:w w:val="95"/>
          <w:position w:val="8"/>
          <w:sz w:val="14"/>
        </w:rPr>
        <w:t>2</w:t>
      </w:r>
      <w:r>
        <w:rPr>
          <w:color w:val="231F20"/>
          <w:spacing w:val="1"/>
          <w:w w:val="95"/>
          <w:position w:val="8"/>
          <w:sz w:val="14"/>
        </w:rPr>
        <w:t> </w:t>
      </w:r>
      <w:r>
        <w:rPr>
          <w:color w:val="231F20"/>
          <w:w w:val="95"/>
        </w:rPr>
        <w:t>Esto</w:t>
      </w:r>
      <w:r>
        <w:rPr>
          <w:color w:val="231F20"/>
          <w:spacing w:val="-23"/>
          <w:w w:val="95"/>
        </w:rPr>
        <w:t> </w:t>
      </w:r>
      <w:r>
        <w:rPr>
          <w:color w:val="231F20"/>
          <w:w w:val="95"/>
        </w:rPr>
        <w:t>debido</w:t>
      </w:r>
      <w:r>
        <w:rPr>
          <w:color w:val="231F20"/>
          <w:spacing w:val="-23"/>
          <w:w w:val="95"/>
        </w:rPr>
        <w:t> </w:t>
      </w:r>
      <w:r>
        <w:rPr>
          <w:color w:val="231F20"/>
          <w:w w:val="95"/>
        </w:rPr>
        <w:t>a</w:t>
      </w:r>
      <w:r>
        <w:rPr>
          <w:color w:val="231F20"/>
          <w:spacing w:val="-23"/>
          <w:w w:val="95"/>
        </w:rPr>
        <w:t> </w:t>
      </w:r>
      <w:r>
        <w:rPr>
          <w:color w:val="231F20"/>
          <w:w w:val="95"/>
        </w:rPr>
        <w:t>que,</w:t>
      </w:r>
      <w:r>
        <w:rPr>
          <w:color w:val="231F20"/>
          <w:spacing w:val="-23"/>
          <w:w w:val="95"/>
        </w:rPr>
        <w:t> </w:t>
      </w:r>
      <w:r>
        <w:rPr>
          <w:color w:val="231F20"/>
          <w:w w:val="95"/>
        </w:rPr>
        <w:t>junto</w:t>
      </w:r>
      <w:r>
        <w:rPr>
          <w:color w:val="231F20"/>
          <w:spacing w:val="-23"/>
          <w:w w:val="95"/>
        </w:rPr>
        <w:t> </w:t>
      </w:r>
      <w:r>
        <w:rPr>
          <w:color w:val="231F20"/>
          <w:w w:val="95"/>
        </w:rPr>
        <w:t>con</w:t>
      </w:r>
      <w:r>
        <w:rPr>
          <w:color w:val="231F20"/>
          <w:spacing w:val="-23"/>
          <w:w w:val="95"/>
        </w:rPr>
        <w:t> </w:t>
      </w:r>
      <w:r>
        <w:rPr>
          <w:color w:val="231F20"/>
          <w:w w:val="95"/>
        </w:rPr>
        <w:t>los</w:t>
      </w:r>
      <w:r>
        <w:rPr>
          <w:color w:val="231F20"/>
          <w:spacing w:val="-23"/>
          <w:w w:val="95"/>
        </w:rPr>
        <w:t> </w:t>
      </w:r>
      <w:r>
        <w:rPr>
          <w:color w:val="231F20"/>
          <w:w w:val="95"/>
        </w:rPr>
        <w:t>otomíes,</w:t>
      </w:r>
      <w:r>
        <w:rPr>
          <w:color w:val="231F20"/>
          <w:spacing w:val="-23"/>
          <w:w w:val="95"/>
        </w:rPr>
        <w:t> </w:t>
      </w:r>
      <w:r>
        <w:rPr>
          <w:color w:val="231F20"/>
          <w:w w:val="95"/>
        </w:rPr>
        <w:t>eran </w:t>
      </w:r>
      <w:r>
        <w:rPr>
          <w:color w:val="231F20"/>
        </w:rPr>
        <w:t>las</w:t>
      </w:r>
      <w:r>
        <w:rPr>
          <w:color w:val="231F20"/>
          <w:spacing w:val="-41"/>
        </w:rPr>
        <w:t> </w:t>
      </w:r>
      <w:r>
        <w:rPr>
          <w:color w:val="231F20"/>
        </w:rPr>
        <w:t>etnias</w:t>
      </w:r>
      <w:r>
        <w:rPr>
          <w:color w:val="231F20"/>
          <w:spacing w:val="-41"/>
        </w:rPr>
        <w:t> </w:t>
      </w:r>
      <w:r>
        <w:rPr>
          <w:color w:val="231F20"/>
        </w:rPr>
        <w:t>más</w:t>
      </w:r>
      <w:r>
        <w:rPr>
          <w:color w:val="231F20"/>
          <w:spacing w:val="-41"/>
        </w:rPr>
        <w:t> </w:t>
      </w:r>
      <w:r>
        <w:rPr>
          <w:color w:val="231F20"/>
        </w:rPr>
        <w:t>cercanas</w:t>
      </w:r>
      <w:r>
        <w:rPr>
          <w:color w:val="231F20"/>
          <w:spacing w:val="-41"/>
        </w:rPr>
        <w:t> </w:t>
      </w:r>
      <w:r>
        <w:rPr>
          <w:color w:val="231F20"/>
        </w:rPr>
        <w:t>de</w:t>
      </w:r>
      <w:r>
        <w:rPr>
          <w:color w:val="231F20"/>
          <w:spacing w:val="-41"/>
        </w:rPr>
        <w:t> </w:t>
      </w:r>
      <w:r>
        <w:rPr>
          <w:color w:val="231F20"/>
        </w:rPr>
        <w:t>las</w:t>
      </w:r>
      <w:r>
        <w:rPr>
          <w:color w:val="231F20"/>
          <w:spacing w:val="-41"/>
        </w:rPr>
        <w:t> </w:t>
      </w:r>
      <w:r>
        <w:rPr>
          <w:color w:val="231F20"/>
        </w:rPr>
        <w:t>que</w:t>
      </w:r>
      <w:r>
        <w:rPr>
          <w:color w:val="231F20"/>
          <w:spacing w:val="-41"/>
        </w:rPr>
        <w:t> </w:t>
      </w:r>
      <w:r>
        <w:rPr>
          <w:color w:val="231F20"/>
        </w:rPr>
        <w:t>se</w:t>
      </w:r>
      <w:r>
        <w:rPr>
          <w:color w:val="231F20"/>
          <w:spacing w:val="-41"/>
        </w:rPr>
        <w:t> </w:t>
      </w:r>
      <w:r>
        <w:rPr>
          <w:color w:val="231F20"/>
        </w:rPr>
        <w:t>podía</w:t>
      </w:r>
      <w:r>
        <w:rPr>
          <w:color w:val="231F20"/>
          <w:spacing w:val="-41"/>
        </w:rPr>
        <w:t> </w:t>
      </w:r>
      <w:r>
        <w:rPr>
          <w:color w:val="231F20"/>
        </w:rPr>
        <w:t>echar</w:t>
      </w:r>
      <w:r>
        <w:rPr>
          <w:color w:val="231F20"/>
          <w:spacing w:val="-41"/>
        </w:rPr>
        <w:t> </w:t>
      </w:r>
      <w:r>
        <w:rPr>
          <w:color w:val="231F20"/>
        </w:rPr>
        <w:t>mano.</w:t>
      </w:r>
      <w:r>
        <w:rPr>
          <w:color w:val="231F20"/>
          <w:spacing w:val="-41"/>
        </w:rPr>
        <w:t> </w:t>
      </w:r>
      <w:r>
        <w:rPr>
          <w:color w:val="231F20"/>
        </w:rPr>
        <w:t>Ello</w:t>
      </w:r>
      <w:r>
        <w:rPr>
          <w:color w:val="231F20"/>
          <w:spacing w:val="-41"/>
        </w:rPr>
        <w:t> </w:t>
      </w:r>
      <w:r>
        <w:rPr>
          <w:color w:val="231F20"/>
        </w:rPr>
        <w:t>posibilitó</w:t>
      </w:r>
      <w:r>
        <w:rPr>
          <w:color w:val="231F20"/>
          <w:spacing w:val="-41"/>
        </w:rPr>
        <w:t> </w:t>
      </w:r>
      <w:r>
        <w:rPr>
          <w:color w:val="231F20"/>
        </w:rPr>
        <w:t>un tránsito</w:t>
      </w:r>
      <w:r>
        <w:rPr>
          <w:color w:val="231F20"/>
          <w:spacing w:val="-15"/>
        </w:rPr>
        <w:t> </w:t>
      </w:r>
      <w:r>
        <w:rPr>
          <w:color w:val="231F20"/>
        </w:rPr>
        <w:t>permanente</w:t>
      </w:r>
      <w:r>
        <w:rPr>
          <w:color w:val="231F20"/>
          <w:spacing w:val="-15"/>
        </w:rPr>
        <w:t> </w:t>
      </w:r>
      <w:r>
        <w:rPr>
          <w:color w:val="231F20"/>
        </w:rPr>
        <w:t>hacia</w:t>
      </w:r>
      <w:r>
        <w:rPr>
          <w:color w:val="231F20"/>
          <w:spacing w:val="-15"/>
        </w:rPr>
        <w:t> </w:t>
      </w:r>
      <w:r>
        <w:rPr>
          <w:color w:val="231F20"/>
        </w:rPr>
        <w:t>la</w:t>
      </w:r>
      <w:r>
        <w:rPr>
          <w:color w:val="231F20"/>
          <w:spacing w:val="-15"/>
        </w:rPr>
        <w:t> </w:t>
      </w:r>
      <w:r>
        <w:rPr>
          <w:color w:val="231F20"/>
        </w:rPr>
        <w:t>capital</w:t>
      </w:r>
      <w:r>
        <w:rPr>
          <w:color w:val="231F20"/>
          <w:spacing w:val="-15"/>
        </w:rPr>
        <w:t> </w:t>
      </w:r>
      <w:r>
        <w:rPr>
          <w:color w:val="231F20"/>
        </w:rPr>
        <w:t>del</w:t>
      </w:r>
      <w:r>
        <w:rPr>
          <w:color w:val="231F20"/>
          <w:spacing w:val="-15"/>
        </w:rPr>
        <w:t> </w:t>
      </w:r>
      <w:r>
        <w:rPr>
          <w:color w:val="231F20"/>
        </w:rPr>
        <w:t>país,</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ha</w:t>
      </w:r>
      <w:r>
        <w:rPr>
          <w:color w:val="231F20"/>
          <w:spacing w:val="-15"/>
        </w:rPr>
        <w:t> </w:t>
      </w:r>
      <w:r>
        <w:rPr>
          <w:color w:val="231F20"/>
        </w:rPr>
        <w:t>mantenido</w:t>
      </w:r>
      <w:r>
        <w:rPr>
          <w:color w:val="231F20"/>
          <w:spacing w:val="-15"/>
        </w:rPr>
        <w:t> </w:t>
      </w:r>
      <w:r>
        <w:rPr>
          <w:color w:val="231F20"/>
        </w:rPr>
        <w:t>a</w:t>
      </w:r>
      <w:r>
        <w:rPr>
          <w:color w:val="231F20"/>
          <w:spacing w:val="-15"/>
        </w:rPr>
        <w:t> </w:t>
      </w:r>
      <w:r>
        <w:rPr>
          <w:color w:val="231F20"/>
        </w:rPr>
        <w:t>lo largo</w:t>
      </w:r>
      <w:r>
        <w:rPr>
          <w:color w:val="231F20"/>
          <w:spacing w:val="-44"/>
        </w:rPr>
        <w:t> </w:t>
      </w:r>
      <w:r>
        <w:rPr>
          <w:color w:val="231F20"/>
        </w:rPr>
        <w:t>del</w:t>
      </w:r>
      <w:r>
        <w:rPr>
          <w:color w:val="231F20"/>
          <w:spacing w:val="-44"/>
        </w:rPr>
        <w:t> </w:t>
      </w:r>
      <w:r>
        <w:rPr>
          <w:color w:val="231F20"/>
        </w:rPr>
        <w:t>tiempo</w:t>
      </w:r>
      <w:r>
        <w:rPr>
          <w:color w:val="231F20"/>
          <w:spacing w:val="-44"/>
        </w:rPr>
        <w:t> </w:t>
      </w:r>
      <w:r>
        <w:rPr>
          <w:color w:val="231F20"/>
        </w:rPr>
        <w:t>en</w:t>
      </w:r>
      <w:r>
        <w:rPr>
          <w:color w:val="231F20"/>
          <w:spacing w:val="-44"/>
        </w:rPr>
        <w:t> </w:t>
      </w:r>
      <w:r>
        <w:rPr>
          <w:color w:val="231F20"/>
        </w:rPr>
        <w:t>ambas</w:t>
      </w:r>
      <w:r>
        <w:rPr>
          <w:color w:val="231F20"/>
          <w:spacing w:val="-44"/>
        </w:rPr>
        <w:t> </w:t>
      </w:r>
      <w:r>
        <w:rPr>
          <w:color w:val="231F20"/>
        </w:rPr>
        <w:t>vías:</w:t>
      </w:r>
      <w:r>
        <w:rPr>
          <w:color w:val="231F20"/>
          <w:spacing w:val="-44"/>
        </w:rPr>
        <w:t> </w:t>
      </w:r>
      <w:r>
        <w:rPr>
          <w:color w:val="231F20"/>
        </w:rPr>
        <w:t>ida</w:t>
      </w:r>
      <w:r>
        <w:rPr>
          <w:color w:val="231F20"/>
          <w:spacing w:val="-44"/>
        </w:rPr>
        <w:t> </w:t>
      </w:r>
      <w:r>
        <w:rPr>
          <w:color w:val="231F20"/>
        </w:rPr>
        <w:t>a</w:t>
      </w:r>
      <w:r>
        <w:rPr>
          <w:color w:val="231F20"/>
          <w:spacing w:val="-44"/>
        </w:rPr>
        <w:t> </w:t>
      </w:r>
      <w:r>
        <w:rPr>
          <w:color w:val="231F20"/>
        </w:rPr>
        <w:t>la</w:t>
      </w:r>
      <w:r>
        <w:rPr>
          <w:color w:val="231F20"/>
          <w:spacing w:val="-44"/>
        </w:rPr>
        <w:t> </w:t>
      </w:r>
      <w:r>
        <w:rPr>
          <w:color w:val="231F20"/>
        </w:rPr>
        <w:t>ciudad</w:t>
      </w:r>
      <w:r>
        <w:rPr>
          <w:color w:val="231F20"/>
          <w:spacing w:val="-44"/>
        </w:rPr>
        <w:t> </w:t>
      </w:r>
      <w:r>
        <w:rPr>
          <w:color w:val="231F20"/>
        </w:rPr>
        <w:t>y</w:t>
      </w:r>
      <w:r>
        <w:rPr>
          <w:color w:val="231F20"/>
          <w:spacing w:val="-44"/>
        </w:rPr>
        <w:t> </w:t>
      </w:r>
      <w:r>
        <w:rPr>
          <w:color w:val="231F20"/>
        </w:rPr>
        <w:t>regreso</w:t>
      </w:r>
      <w:r>
        <w:rPr>
          <w:color w:val="231F20"/>
          <w:spacing w:val="-44"/>
        </w:rPr>
        <w:t> </w:t>
      </w:r>
      <w:r>
        <w:rPr>
          <w:color w:val="231F20"/>
        </w:rPr>
        <w:t>a</w:t>
      </w:r>
      <w:r>
        <w:rPr>
          <w:color w:val="231F20"/>
          <w:spacing w:val="-44"/>
        </w:rPr>
        <w:t> </w:t>
      </w:r>
      <w:r>
        <w:rPr>
          <w:color w:val="231F20"/>
        </w:rPr>
        <w:t>la</w:t>
      </w:r>
      <w:r>
        <w:rPr>
          <w:color w:val="231F20"/>
          <w:spacing w:val="-44"/>
        </w:rPr>
        <w:t> </w:t>
      </w:r>
      <w:r>
        <w:rPr>
          <w:color w:val="231F20"/>
        </w:rPr>
        <w:t>comunidad.</w:t>
      </w:r>
    </w:p>
    <w:p>
      <w:pPr>
        <w:pStyle w:val="BodyText"/>
        <w:spacing w:line="278" w:lineRule="auto" w:before="86"/>
        <w:ind w:left="110" w:right="107" w:firstLine="566"/>
        <w:jc w:val="both"/>
      </w:pPr>
      <w:r>
        <w:rPr>
          <w:color w:val="231F20"/>
        </w:rPr>
        <w:t>Este</w:t>
      </w:r>
      <w:r>
        <w:rPr>
          <w:color w:val="231F20"/>
          <w:spacing w:val="-45"/>
        </w:rPr>
        <w:t> </w:t>
      </w:r>
      <w:r>
        <w:rPr>
          <w:color w:val="231F20"/>
        </w:rPr>
        <w:t>transitar</w:t>
      </w:r>
      <w:r>
        <w:rPr>
          <w:color w:val="231F20"/>
          <w:spacing w:val="-45"/>
        </w:rPr>
        <w:t> </w:t>
      </w:r>
      <w:r>
        <w:rPr>
          <w:color w:val="231F20"/>
        </w:rPr>
        <w:t>de</w:t>
      </w:r>
      <w:r>
        <w:rPr>
          <w:color w:val="231F20"/>
          <w:spacing w:val="-45"/>
        </w:rPr>
        <w:t> </w:t>
      </w:r>
      <w:r>
        <w:rPr>
          <w:color w:val="231F20"/>
        </w:rPr>
        <w:t>los</w:t>
      </w:r>
      <w:r>
        <w:rPr>
          <w:color w:val="231F20"/>
          <w:spacing w:val="-45"/>
        </w:rPr>
        <w:t> </w:t>
      </w:r>
      <w:r>
        <w:rPr>
          <w:color w:val="231F20"/>
        </w:rPr>
        <w:t>mazahuas</w:t>
      </w:r>
      <w:r>
        <w:rPr>
          <w:color w:val="231F20"/>
          <w:spacing w:val="-45"/>
        </w:rPr>
        <w:t> </w:t>
      </w:r>
      <w:r>
        <w:rPr>
          <w:color w:val="231F20"/>
        </w:rPr>
        <w:t>ha</w:t>
      </w:r>
      <w:r>
        <w:rPr>
          <w:color w:val="231F20"/>
          <w:spacing w:val="-45"/>
        </w:rPr>
        <w:t> </w:t>
      </w:r>
      <w:r>
        <w:rPr>
          <w:color w:val="231F20"/>
        </w:rPr>
        <w:t>sido</w:t>
      </w:r>
      <w:r>
        <w:rPr>
          <w:color w:val="231F20"/>
          <w:spacing w:val="-45"/>
        </w:rPr>
        <w:t> </w:t>
      </w:r>
      <w:r>
        <w:rPr>
          <w:color w:val="231F20"/>
        </w:rPr>
        <w:t>testigo</w:t>
      </w:r>
      <w:r>
        <w:rPr>
          <w:color w:val="231F20"/>
          <w:spacing w:val="-45"/>
        </w:rPr>
        <w:t> </w:t>
      </w:r>
      <w:r>
        <w:rPr>
          <w:color w:val="231F20"/>
        </w:rPr>
        <w:t>de</w:t>
      </w:r>
      <w:r>
        <w:rPr>
          <w:color w:val="231F20"/>
          <w:spacing w:val="-45"/>
        </w:rPr>
        <w:t> </w:t>
      </w:r>
      <w:r>
        <w:rPr>
          <w:color w:val="231F20"/>
        </w:rPr>
        <w:t>los</w:t>
      </w:r>
      <w:r>
        <w:rPr>
          <w:color w:val="231F20"/>
          <w:spacing w:val="-45"/>
        </w:rPr>
        <w:t> </w:t>
      </w:r>
      <w:r>
        <w:rPr>
          <w:color w:val="231F20"/>
        </w:rPr>
        <w:t>cambios</w:t>
      </w:r>
      <w:r>
        <w:rPr>
          <w:color w:val="231F20"/>
          <w:spacing w:val="-45"/>
        </w:rPr>
        <w:t> </w:t>
      </w:r>
      <w:r>
        <w:rPr>
          <w:color w:val="231F20"/>
        </w:rPr>
        <w:t>que</w:t>
      </w:r>
      <w:r>
        <w:rPr>
          <w:color w:val="231F20"/>
          <w:spacing w:val="-45"/>
        </w:rPr>
        <w:t> </w:t>
      </w:r>
      <w:r>
        <w:rPr>
          <w:color w:val="231F20"/>
        </w:rPr>
        <w:t>se han</w:t>
      </w:r>
      <w:r>
        <w:rPr>
          <w:color w:val="231F20"/>
          <w:spacing w:val="-27"/>
        </w:rPr>
        <w:t> </w:t>
      </w:r>
      <w:r>
        <w:rPr>
          <w:color w:val="231F20"/>
        </w:rPr>
        <w:t>venido</w:t>
      </w:r>
      <w:r>
        <w:rPr>
          <w:color w:val="231F20"/>
          <w:spacing w:val="-27"/>
        </w:rPr>
        <w:t> </w:t>
      </w:r>
      <w:r>
        <w:rPr>
          <w:color w:val="231F20"/>
        </w:rPr>
        <w:t>dando</w:t>
      </w:r>
      <w:r>
        <w:rPr>
          <w:color w:val="231F20"/>
          <w:spacing w:val="-27"/>
        </w:rPr>
        <w:t> </w:t>
      </w:r>
      <w:r>
        <w:rPr>
          <w:color w:val="231F20"/>
        </w:rPr>
        <w:t>en</w:t>
      </w:r>
      <w:r>
        <w:rPr>
          <w:color w:val="231F20"/>
          <w:spacing w:val="-27"/>
        </w:rPr>
        <w:t> </w:t>
      </w:r>
      <w:r>
        <w:rPr>
          <w:color w:val="231F20"/>
        </w:rPr>
        <w:t>materia</w:t>
      </w:r>
      <w:r>
        <w:rPr>
          <w:color w:val="231F20"/>
          <w:spacing w:val="-27"/>
        </w:rPr>
        <w:t> </w:t>
      </w:r>
      <w:r>
        <w:rPr>
          <w:color w:val="231F20"/>
        </w:rPr>
        <w:t>de</w:t>
      </w:r>
      <w:r>
        <w:rPr>
          <w:color w:val="231F20"/>
          <w:spacing w:val="-27"/>
        </w:rPr>
        <w:t> </w:t>
      </w:r>
      <w:r>
        <w:rPr>
          <w:color w:val="231F20"/>
        </w:rPr>
        <w:t>medios</w:t>
      </w:r>
      <w:r>
        <w:rPr>
          <w:color w:val="231F20"/>
          <w:spacing w:val="-27"/>
        </w:rPr>
        <w:t> </w:t>
      </w:r>
      <w:r>
        <w:rPr>
          <w:color w:val="231F20"/>
        </w:rPr>
        <w:t>de</w:t>
      </w:r>
      <w:r>
        <w:rPr>
          <w:color w:val="231F20"/>
          <w:spacing w:val="-27"/>
        </w:rPr>
        <w:t> </w:t>
      </w:r>
      <w:r>
        <w:rPr>
          <w:color w:val="231F20"/>
        </w:rPr>
        <w:t>comunicación</w:t>
      </w:r>
      <w:r>
        <w:rPr>
          <w:color w:val="231F20"/>
          <w:spacing w:val="-27"/>
        </w:rPr>
        <w:t> </w:t>
      </w:r>
      <w:r>
        <w:rPr>
          <w:color w:val="231F20"/>
        </w:rPr>
        <w:t>y</w:t>
      </w:r>
      <w:r>
        <w:rPr>
          <w:color w:val="231F20"/>
          <w:spacing w:val="-27"/>
        </w:rPr>
        <w:t> </w:t>
      </w:r>
      <w:r>
        <w:rPr>
          <w:color w:val="231F20"/>
        </w:rPr>
        <w:t>de</w:t>
      </w:r>
      <w:r>
        <w:rPr>
          <w:color w:val="231F20"/>
          <w:spacing w:val="-27"/>
        </w:rPr>
        <w:t> </w:t>
      </w:r>
      <w:r>
        <w:rPr>
          <w:color w:val="231F20"/>
        </w:rPr>
        <w:t>tecnolo- </w:t>
      </w:r>
      <w:r>
        <w:rPr>
          <w:color w:val="231F20"/>
          <w:w w:val="95"/>
        </w:rPr>
        <w:t>gías</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w w:val="95"/>
        </w:rPr>
        <w:t>información;</w:t>
      </w:r>
      <w:r>
        <w:rPr>
          <w:color w:val="231F20"/>
          <w:spacing w:val="-26"/>
          <w:w w:val="95"/>
        </w:rPr>
        <w:t> </w:t>
      </w:r>
      <w:r>
        <w:rPr>
          <w:color w:val="231F20"/>
          <w:w w:val="95"/>
        </w:rPr>
        <w:t>es</w:t>
      </w:r>
      <w:r>
        <w:rPr>
          <w:color w:val="231F20"/>
          <w:spacing w:val="-26"/>
          <w:w w:val="95"/>
        </w:rPr>
        <w:t> </w:t>
      </w:r>
      <w:r>
        <w:rPr>
          <w:color w:val="231F20"/>
          <w:w w:val="95"/>
        </w:rPr>
        <w:t>decir,</w:t>
      </w:r>
      <w:r>
        <w:rPr>
          <w:color w:val="231F20"/>
          <w:spacing w:val="-26"/>
          <w:w w:val="95"/>
        </w:rPr>
        <w:t> </w:t>
      </w:r>
      <w:r>
        <w:rPr>
          <w:color w:val="231F20"/>
          <w:w w:val="95"/>
        </w:rPr>
        <w:t>no</w:t>
      </w:r>
      <w:r>
        <w:rPr>
          <w:color w:val="231F20"/>
          <w:spacing w:val="-26"/>
          <w:w w:val="95"/>
        </w:rPr>
        <w:t> </w:t>
      </w:r>
      <w:r>
        <w:rPr>
          <w:color w:val="231F20"/>
          <w:w w:val="95"/>
        </w:rPr>
        <w:t>es</w:t>
      </w:r>
      <w:r>
        <w:rPr>
          <w:color w:val="231F20"/>
          <w:spacing w:val="-26"/>
          <w:w w:val="95"/>
        </w:rPr>
        <w:t> </w:t>
      </w:r>
      <w:r>
        <w:rPr>
          <w:color w:val="231F20"/>
          <w:w w:val="95"/>
        </w:rPr>
        <w:t>una</w:t>
      </w:r>
      <w:r>
        <w:rPr>
          <w:color w:val="231F20"/>
          <w:spacing w:val="-26"/>
          <w:w w:val="95"/>
        </w:rPr>
        <w:t> </w:t>
      </w:r>
      <w:r>
        <w:rPr>
          <w:color w:val="231F20"/>
          <w:w w:val="95"/>
        </w:rPr>
        <w:t>etnia</w:t>
      </w:r>
      <w:r>
        <w:rPr>
          <w:color w:val="231F20"/>
          <w:spacing w:val="-26"/>
          <w:w w:val="95"/>
        </w:rPr>
        <w:t> </w:t>
      </w:r>
      <w:r>
        <w:rPr>
          <w:color w:val="231F20"/>
          <w:w w:val="95"/>
        </w:rPr>
        <w:t>ajena</w:t>
      </w:r>
      <w:r>
        <w:rPr>
          <w:color w:val="231F20"/>
          <w:spacing w:val="-26"/>
          <w:w w:val="95"/>
        </w:rPr>
        <w:t> </w:t>
      </w:r>
      <w:r>
        <w:rPr>
          <w:color w:val="231F20"/>
          <w:w w:val="95"/>
        </w:rPr>
        <w:t>a</w:t>
      </w:r>
      <w:r>
        <w:rPr>
          <w:color w:val="231F20"/>
          <w:spacing w:val="-26"/>
          <w:w w:val="95"/>
        </w:rPr>
        <w:t> </w:t>
      </w:r>
      <w:r>
        <w:rPr>
          <w:color w:val="231F20"/>
          <w:w w:val="95"/>
        </w:rPr>
        <w:t>estas</w:t>
      </w:r>
      <w:r>
        <w:rPr>
          <w:color w:val="231F20"/>
          <w:spacing w:val="-26"/>
          <w:w w:val="95"/>
        </w:rPr>
        <w:t> </w:t>
      </w:r>
      <w:r>
        <w:rPr>
          <w:color w:val="231F20"/>
          <w:w w:val="95"/>
        </w:rPr>
        <w:t>innovaciones. </w:t>
      </w:r>
      <w:r>
        <w:rPr>
          <w:color w:val="231F20"/>
        </w:rPr>
        <w:t>Por</w:t>
      </w:r>
      <w:r>
        <w:rPr>
          <w:color w:val="231F20"/>
          <w:spacing w:val="-24"/>
        </w:rPr>
        <w:t> </w:t>
      </w:r>
      <w:r>
        <w:rPr>
          <w:color w:val="231F20"/>
        </w:rPr>
        <w:t>otra</w:t>
      </w:r>
      <w:r>
        <w:rPr>
          <w:color w:val="231F20"/>
          <w:spacing w:val="-24"/>
        </w:rPr>
        <w:t> </w:t>
      </w:r>
      <w:r>
        <w:rPr>
          <w:color w:val="231F20"/>
        </w:rPr>
        <w:t>parte,</w:t>
      </w:r>
      <w:r>
        <w:rPr>
          <w:color w:val="231F20"/>
          <w:spacing w:val="-24"/>
        </w:rPr>
        <w:t> </w:t>
      </w:r>
      <w:r>
        <w:rPr>
          <w:color w:val="231F20"/>
        </w:rPr>
        <w:t>ha</w:t>
      </w:r>
      <w:r>
        <w:rPr>
          <w:color w:val="231F20"/>
          <w:spacing w:val="-24"/>
        </w:rPr>
        <w:t> </w:t>
      </w:r>
      <w:r>
        <w:rPr>
          <w:color w:val="231F20"/>
        </w:rPr>
        <w:t>tenido</w:t>
      </w:r>
      <w:r>
        <w:rPr>
          <w:color w:val="231F20"/>
          <w:spacing w:val="-24"/>
        </w:rPr>
        <w:t> </w:t>
      </w:r>
      <w:r>
        <w:rPr>
          <w:color w:val="231F20"/>
        </w:rPr>
        <w:t>siempre</w:t>
      </w:r>
      <w:r>
        <w:rPr>
          <w:color w:val="231F20"/>
          <w:spacing w:val="-24"/>
        </w:rPr>
        <w:t> </w:t>
      </w:r>
      <w:r>
        <w:rPr>
          <w:color w:val="231F20"/>
        </w:rPr>
        <w:t>una</w:t>
      </w:r>
      <w:r>
        <w:rPr>
          <w:color w:val="231F20"/>
          <w:spacing w:val="-24"/>
        </w:rPr>
        <w:t> </w:t>
      </w:r>
      <w:r>
        <w:rPr>
          <w:color w:val="231F20"/>
        </w:rPr>
        <w:t>vocación</w:t>
      </w:r>
      <w:r>
        <w:rPr>
          <w:color w:val="231F20"/>
          <w:spacing w:val="-24"/>
        </w:rPr>
        <w:t> </w:t>
      </w:r>
      <w:r>
        <w:rPr>
          <w:color w:val="231F20"/>
        </w:rPr>
        <w:t>migrante</w:t>
      </w:r>
      <w:r>
        <w:rPr>
          <w:color w:val="231F20"/>
          <w:spacing w:val="-24"/>
        </w:rPr>
        <w:t> </w:t>
      </w:r>
      <w:r>
        <w:rPr>
          <w:color w:val="231F20"/>
        </w:rPr>
        <w:t>a</w:t>
      </w:r>
      <w:r>
        <w:rPr>
          <w:color w:val="231F20"/>
          <w:spacing w:val="-24"/>
        </w:rPr>
        <w:t> </w:t>
      </w:r>
      <w:r>
        <w:rPr>
          <w:color w:val="231F20"/>
        </w:rPr>
        <w:t>las</w:t>
      </w:r>
      <w:r>
        <w:rPr>
          <w:color w:val="231F20"/>
          <w:spacing w:val="-24"/>
        </w:rPr>
        <w:t> </w:t>
      </w:r>
      <w:r>
        <w:rPr>
          <w:color w:val="231F20"/>
        </w:rPr>
        <w:t>ciudades</w:t>
      </w:r>
    </w:p>
    <w:p>
      <w:pPr>
        <w:pStyle w:val="BodyText"/>
        <w:spacing w:line="278" w:lineRule="auto" w:before="1"/>
        <w:ind w:left="110" w:right="108"/>
        <w:jc w:val="both"/>
      </w:pPr>
      <w:r>
        <w:rPr>
          <w:color w:val="231F20"/>
        </w:rPr>
        <w:t>–sin</w:t>
      </w:r>
      <w:r>
        <w:rPr>
          <w:color w:val="231F20"/>
          <w:spacing w:val="-41"/>
        </w:rPr>
        <w:t> </w:t>
      </w:r>
      <w:r>
        <w:rPr>
          <w:color w:val="231F20"/>
        </w:rPr>
        <w:t>perder</w:t>
      </w:r>
      <w:r>
        <w:rPr>
          <w:color w:val="231F20"/>
          <w:spacing w:val="-41"/>
        </w:rPr>
        <w:t> </w:t>
      </w:r>
      <w:r>
        <w:rPr>
          <w:color w:val="231F20"/>
        </w:rPr>
        <w:t>el</w:t>
      </w:r>
      <w:r>
        <w:rPr>
          <w:color w:val="231F20"/>
          <w:spacing w:val="-41"/>
        </w:rPr>
        <w:t> </w:t>
      </w:r>
      <w:r>
        <w:rPr>
          <w:color w:val="231F20"/>
        </w:rPr>
        <w:t>contacto</w:t>
      </w:r>
      <w:r>
        <w:rPr>
          <w:color w:val="231F20"/>
          <w:spacing w:val="-41"/>
        </w:rPr>
        <w:t> </w:t>
      </w:r>
      <w:r>
        <w:rPr>
          <w:color w:val="231F20"/>
        </w:rPr>
        <w:t>con</w:t>
      </w:r>
      <w:r>
        <w:rPr>
          <w:color w:val="231F20"/>
          <w:spacing w:val="-41"/>
        </w:rPr>
        <w:t> </w:t>
      </w:r>
      <w:r>
        <w:rPr>
          <w:color w:val="231F20"/>
        </w:rPr>
        <w:t>su</w:t>
      </w:r>
      <w:r>
        <w:rPr>
          <w:color w:val="231F20"/>
          <w:spacing w:val="-41"/>
        </w:rPr>
        <w:t> </w:t>
      </w:r>
      <w:r>
        <w:rPr>
          <w:color w:val="231F20"/>
        </w:rPr>
        <w:t>comunidad–,</w:t>
      </w:r>
      <w:r>
        <w:rPr>
          <w:color w:val="231F20"/>
          <w:spacing w:val="-41"/>
        </w:rPr>
        <w:t> </w:t>
      </w:r>
      <w:r>
        <w:rPr>
          <w:color w:val="231F20"/>
        </w:rPr>
        <w:t>esto</w:t>
      </w:r>
      <w:r>
        <w:rPr>
          <w:color w:val="231F20"/>
          <w:spacing w:val="-41"/>
        </w:rPr>
        <w:t> </w:t>
      </w:r>
      <w:r>
        <w:rPr>
          <w:color w:val="231F20"/>
        </w:rPr>
        <w:t>ha</w:t>
      </w:r>
      <w:r>
        <w:rPr>
          <w:color w:val="231F20"/>
          <w:spacing w:val="-41"/>
        </w:rPr>
        <w:t> </w:t>
      </w:r>
      <w:r>
        <w:rPr>
          <w:color w:val="231F20"/>
        </w:rPr>
        <w:t>propiciado</w:t>
      </w:r>
      <w:r>
        <w:rPr>
          <w:color w:val="231F20"/>
          <w:spacing w:val="-41"/>
        </w:rPr>
        <w:t> </w:t>
      </w:r>
      <w:r>
        <w:rPr>
          <w:color w:val="231F20"/>
        </w:rPr>
        <w:t>el</w:t>
      </w:r>
      <w:r>
        <w:rPr>
          <w:color w:val="231F20"/>
          <w:spacing w:val="-41"/>
        </w:rPr>
        <w:t> </w:t>
      </w:r>
      <w:r>
        <w:rPr>
          <w:color w:val="231F20"/>
        </w:rPr>
        <w:t>acerca- miento</w:t>
      </w:r>
      <w:r>
        <w:rPr>
          <w:color w:val="231F20"/>
          <w:spacing w:val="-32"/>
        </w:rPr>
        <w:t> </w:t>
      </w:r>
      <w:r>
        <w:rPr>
          <w:color w:val="231F20"/>
        </w:rPr>
        <w:t>de</w:t>
      </w:r>
      <w:r>
        <w:rPr>
          <w:color w:val="231F20"/>
          <w:spacing w:val="-32"/>
        </w:rPr>
        <w:t> </w:t>
      </w:r>
      <w:r>
        <w:rPr>
          <w:color w:val="231F20"/>
        </w:rPr>
        <w:t>mmc</w:t>
      </w:r>
      <w:r>
        <w:rPr>
          <w:color w:val="231F20"/>
          <w:spacing w:val="-32"/>
        </w:rPr>
        <w:t> </w:t>
      </w:r>
      <w:r>
        <w:rPr>
          <w:color w:val="231F20"/>
        </w:rPr>
        <w:t>y</w:t>
      </w:r>
      <w:r>
        <w:rPr>
          <w:color w:val="231F20"/>
          <w:spacing w:val="-32"/>
        </w:rPr>
        <w:t> </w:t>
      </w:r>
      <w:r>
        <w:rPr>
          <w:color w:val="231F20"/>
        </w:rPr>
        <w:t>tics,</w:t>
      </w:r>
      <w:r>
        <w:rPr>
          <w:color w:val="231F20"/>
          <w:spacing w:val="-32"/>
        </w:rPr>
        <w:t> </w:t>
      </w:r>
      <w:r>
        <w:rPr>
          <w:color w:val="231F20"/>
        </w:rPr>
        <w:t>a</w:t>
      </w:r>
      <w:r>
        <w:rPr>
          <w:color w:val="231F20"/>
          <w:spacing w:val="-32"/>
        </w:rPr>
        <w:t> </w:t>
      </w:r>
      <w:r>
        <w:rPr>
          <w:color w:val="231F20"/>
        </w:rPr>
        <w:t>pesar</w:t>
      </w:r>
      <w:r>
        <w:rPr>
          <w:color w:val="231F20"/>
          <w:spacing w:val="-32"/>
        </w:rPr>
        <w:t> </w:t>
      </w:r>
      <w:r>
        <w:rPr>
          <w:color w:val="231F20"/>
        </w:rPr>
        <w:t>de</w:t>
      </w:r>
      <w:r>
        <w:rPr>
          <w:color w:val="231F20"/>
          <w:spacing w:val="-32"/>
        </w:rPr>
        <w:t> </w:t>
      </w:r>
      <w:r>
        <w:rPr>
          <w:color w:val="231F20"/>
        </w:rPr>
        <w:t>que</w:t>
      </w:r>
      <w:r>
        <w:rPr>
          <w:color w:val="231F20"/>
          <w:spacing w:val="-32"/>
        </w:rPr>
        <w:t> </w:t>
      </w:r>
      <w:r>
        <w:rPr>
          <w:color w:val="231F20"/>
        </w:rPr>
        <w:t>varias</w:t>
      </w:r>
      <w:r>
        <w:rPr>
          <w:color w:val="231F20"/>
          <w:spacing w:val="-32"/>
        </w:rPr>
        <w:t> </w:t>
      </w:r>
      <w:r>
        <w:rPr>
          <w:color w:val="231F20"/>
        </w:rPr>
        <w:t>de</w:t>
      </w:r>
      <w:r>
        <w:rPr>
          <w:color w:val="231F20"/>
          <w:spacing w:val="-32"/>
        </w:rPr>
        <w:t> </w:t>
      </w:r>
      <w:r>
        <w:rPr>
          <w:color w:val="231F20"/>
        </w:rPr>
        <w:t>las</w:t>
      </w:r>
      <w:r>
        <w:rPr>
          <w:color w:val="231F20"/>
          <w:spacing w:val="-32"/>
        </w:rPr>
        <w:t> </w:t>
      </w:r>
      <w:r>
        <w:rPr>
          <w:color w:val="231F20"/>
        </w:rPr>
        <w:t>comunidades</w:t>
      </w:r>
      <w:r>
        <w:rPr>
          <w:color w:val="231F20"/>
          <w:spacing w:val="-32"/>
        </w:rPr>
        <w:t> </w:t>
      </w:r>
      <w:r>
        <w:rPr>
          <w:color w:val="231F20"/>
        </w:rPr>
        <w:t>cuentan </w:t>
      </w:r>
      <w:r>
        <w:rPr>
          <w:color w:val="231F20"/>
          <w:w w:val="95"/>
        </w:rPr>
        <w:t>con</w:t>
      </w:r>
      <w:r>
        <w:rPr>
          <w:color w:val="231F20"/>
          <w:spacing w:val="-24"/>
          <w:w w:val="95"/>
        </w:rPr>
        <w:t> </w:t>
      </w:r>
      <w:r>
        <w:rPr>
          <w:color w:val="231F20"/>
          <w:w w:val="95"/>
        </w:rPr>
        <w:t>el</w:t>
      </w:r>
      <w:r>
        <w:rPr>
          <w:color w:val="231F20"/>
          <w:spacing w:val="-24"/>
          <w:w w:val="95"/>
        </w:rPr>
        <w:t> </w:t>
      </w:r>
      <w:r>
        <w:rPr>
          <w:color w:val="231F20"/>
          <w:w w:val="95"/>
        </w:rPr>
        <w:t>servicio</w:t>
      </w:r>
      <w:r>
        <w:rPr>
          <w:color w:val="231F20"/>
          <w:spacing w:val="-24"/>
          <w:w w:val="95"/>
        </w:rPr>
        <w:t> </w:t>
      </w:r>
      <w:r>
        <w:rPr>
          <w:color w:val="231F20"/>
          <w:w w:val="95"/>
        </w:rPr>
        <w:t>de</w:t>
      </w:r>
      <w:r>
        <w:rPr>
          <w:color w:val="231F20"/>
          <w:spacing w:val="-24"/>
          <w:w w:val="95"/>
        </w:rPr>
        <w:t> </w:t>
      </w:r>
      <w:r>
        <w:rPr>
          <w:color w:val="231F20"/>
          <w:w w:val="95"/>
        </w:rPr>
        <w:t>electrificación</w:t>
      </w:r>
      <w:r>
        <w:rPr>
          <w:color w:val="231F20"/>
          <w:spacing w:val="-24"/>
          <w:w w:val="95"/>
        </w:rPr>
        <w:t> </w:t>
      </w:r>
      <w:r>
        <w:rPr>
          <w:color w:val="231F20"/>
          <w:w w:val="95"/>
        </w:rPr>
        <w:t>recientemente.</w:t>
      </w:r>
    </w:p>
    <w:p>
      <w:pPr>
        <w:pStyle w:val="BodyText"/>
        <w:spacing w:line="278" w:lineRule="auto" w:before="86"/>
        <w:ind w:left="110" w:right="107" w:firstLine="566"/>
        <w:jc w:val="both"/>
      </w:pPr>
      <w:r>
        <w:rPr/>
        <w:t>Con</w:t>
      </w:r>
      <w:r>
        <w:rPr>
          <w:spacing w:val="-26"/>
        </w:rPr>
        <w:t> </w:t>
      </w:r>
      <w:r>
        <w:rPr/>
        <w:t>el</w:t>
      </w:r>
      <w:r>
        <w:rPr>
          <w:spacing w:val="-26"/>
        </w:rPr>
        <w:t> </w:t>
      </w:r>
      <w:r>
        <w:rPr/>
        <w:t>fin</w:t>
      </w:r>
      <w:r>
        <w:rPr>
          <w:spacing w:val="-26"/>
        </w:rPr>
        <w:t> </w:t>
      </w:r>
      <w:r>
        <w:rPr/>
        <w:t>de</w:t>
      </w:r>
      <w:r>
        <w:rPr>
          <w:spacing w:val="-26"/>
        </w:rPr>
        <w:t> </w:t>
      </w:r>
      <w:r>
        <w:rPr/>
        <w:t>adentrarnos</w:t>
      </w:r>
      <w:r>
        <w:rPr>
          <w:spacing w:val="-26"/>
        </w:rPr>
        <w:t> </w:t>
      </w:r>
      <w:r>
        <w:rPr/>
        <w:t>en</w:t>
      </w:r>
      <w:r>
        <w:rPr>
          <w:spacing w:val="-26"/>
        </w:rPr>
        <w:t> </w:t>
      </w:r>
      <w:r>
        <w:rPr/>
        <w:t>este</w:t>
      </w:r>
      <w:r>
        <w:rPr>
          <w:spacing w:val="-26"/>
        </w:rPr>
        <w:t> </w:t>
      </w:r>
      <w:r>
        <w:rPr/>
        <w:t>proceso</w:t>
      </w:r>
      <w:r>
        <w:rPr>
          <w:spacing w:val="-26"/>
        </w:rPr>
        <w:t> </w:t>
      </w:r>
      <w:r>
        <w:rPr/>
        <w:t>desde</w:t>
      </w:r>
      <w:r>
        <w:rPr>
          <w:spacing w:val="-26"/>
        </w:rPr>
        <w:t> </w:t>
      </w:r>
      <w:r>
        <w:rPr/>
        <w:t>un</w:t>
      </w:r>
      <w:r>
        <w:rPr>
          <w:spacing w:val="-26"/>
        </w:rPr>
        <w:t> </w:t>
      </w:r>
      <w:r>
        <w:rPr/>
        <w:t>punto</w:t>
      </w:r>
      <w:r>
        <w:rPr>
          <w:spacing w:val="-26"/>
        </w:rPr>
        <w:t> </w:t>
      </w:r>
      <w:r>
        <w:rPr/>
        <w:t>de</w:t>
      </w:r>
      <w:r>
        <w:rPr>
          <w:spacing w:val="-26"/>
        </w:rPr>
        <w:t> </w:t>
      </w:r>
      <w:r>
        <w:rPr/>
        <w:t>vista histórico,</w:t>
      </w:r>
      <w:r>
        <w:rPr>
          <w:spacing w:val="-39"/>
        </w:rPr>
        <w:t> </w:t>
      </w:r>
      <w:r>
        <w:rPr/>
        <w:t>consulté</w:t>
      </w:r>
      <w:r>
        <w:rPr>
          <w:spacing w:val="-39"/>
        </w:rPr>
        <w:t> </w:t>
      </w:r>
      <w:r>
        <w:rPr/>
        <w:t>el</w:t>
      </w:r>
      <w:r>
        <w:rPr>
          <w:spacing w:val="-39"/>
        </w:rPr>
        <w:t> </w:t>
      </w:r>
      <w:r>
        <w:rPr/>
        <w:t>amsfp</w:t>
      </w:r>
      <w:r>
        <w:rPr>
          <w:spacing w:val="-39"/>
        </w:rPr>
        <w:t> </w:t>
      </w:r>
      <w:r>
        <w:rPr/>
        <w:t>en</w:t>
      </w:r>
      <w:r>
        <w:rPr>
          <w:spacing w:val="-39"/>
        </w:rPr>
        <w:t> </w:t>
      </w:r>
      <w:r>
        <w:rPr/>
        <w:t>donde</w:t>
      </w:r>
      <w:r>
        <w:rPr>
          <w:spacing w:val="-39"/>
        </w:rPr>
        <w:t> </w:t>
      </w:r>
      <w:r>
        <w:rPr/>
        <w:t>se</w:t>
      </w:r>
      <w:r>
        <w:rPr>
          <w:spacing w:val="-39"/>
        </w:rPr>
        <w:t> </w:t>
      </w:r>
      <w:r>
        <w:rPr/>
        <w:t>incluyen</w:t>
      </w:r>
      <w:r>
        <w:rPr>
          <w:spacing w:val="-39"/>
        </w:rPr>
        <w:t> </w:t>
      </w:r>
      <w:r>
        <w:rPr/>
        <w:t>fragmentos</w:t>
      </w:r>
      <w:r>
        <w:rPr>
          <w:spacing w:val="-39"/>
        </w:rPr>
        <w:t> </w:t>
      </w:r>
      <w:r>
        <w:rPr/>
        <w:t>–a</w:t>
      </w:r>
      <w:r>
        <w:rPr>
          <w:spacing w:val="-39"/>
        </w:rPr>
        <w:t> </w:t>
      </w:r>
      <w:r>
        <w:rPr/>
        <w:t>manera de</w:t>
      </w:r>
      <w:r>
        <w:rPr>
          <w:spacing w:val="-34"/>
        </w:rPr>
        <w:t> </w:t>
      </w:r>
      <w:r>
        <w:rPr/>
        <w:t>testimonios–</w:t>
      </w:r>
      <w:r>
        <w:rPr>
          <w:spacing w:val="-34"/>
        </w:rPr>
        <w:t> </w:t>
      </w:r>
      <w:r>
        <w:rPr/>
        <w:t>de</w:t>
      </w:r>
      <w:r>
        <w:rPr>
          <w:spacing w:val="-34"/>
        </w:rPr>
        <w:t> </w:t>
      </w:r>
      <w:r>
        <w:rPr/>
        <w:t>las</w:t>
      </w:r>
      <w:r>
        <w:rPr>
          <w:spacing w:val="-34"/>
        </w:rPr>
        <w:t> </w:t>
      </w:r>
      <w:r>
        <w:rPr/>
        <w:t>entrevistas</w:t>
      </w:r>
      <w:r>
        <w:rPr>
          <w:spacing w:val="-34"/>
        </w:rPr>
        <w:t> </w:t>
      </w:r>
      <w:r>
        <w:rPr/>
        <w:t>realizadas</w:t>
      </w:r>
      <w:r>
        <w:rPr>
          <w:spacing w:val="-34"/>
        </w:rPr>
        <w:t> </w:t>
      </w:r>
      <w:r>
        <w:rPr/>
        <w:t>a</w:t>
      </w:r>
      <w:r>
        <w:rPr>
          <w:spacing w:val="-34"/>
        </w:rPr>
        <w:t> </w:t>
      </w:r>
      <w:r>
        <w:rPr/>
        <w:t>lo</w:t>
      </w:r>
      <w:r>
        <w:rPr>
          <w:spacing w:val="-34"/>
        </w:rPr>
        <w:t> </w:t>
      </w:r>
      <w:r>
        <w:rPr/>
        <w:t>largo</w:t>
      </w:r>
      <w:r>
        <w:rPr>
          <w:spacing w:val="-34"/>
        </w:rPr>
        <w:t> </w:t>
      </w:r>
      <w:r>
        <w:rPr/>
        <w:t>de</w:t>
      </w:r>
      <w:r>
        <w:rPr>
          <w:spacing w:val="-34"/>
        </w:rPr>
        <w:t> </w:t>
      </w:r>
      <w:r>
        <w:rPr/>
        <w:t>dos</w:t>
      </w:r>
      <w:r>
        <w:rPr>
          <w:spacing w:val="-34"/>
        </w:rPr>
        <w:t> </w:t>
      </w:r>
      <w:r>
        <w:rPr/>
        <w:t>años</w:t>
      </w:r>
      <w:r>
        <w:rPr>
          <w:spacing w:val="-34"/>
        </w:rPr>
        <w:t> </w:t>
      </w:r>
      <w:r>
        <w:rPr/>
        <w:t>y</w:t>
      </w:r>
      <w:r>
        <w:rPr>
          <w:spacing w:val="-34"/>
        </w:rPr>
        <w:t> </w:t>
      </w:r>
      <w:r>
        <w:rPr/>
        <w:t>tres meses</w:t>
      </w:r>
      <w:r>
        <w:rPr>
          <w:spacing w:val="-41"/>
        </w:rPr>
        <w:t> </w:t>
      </w:r>
      <w:r>
        <w:rPr/>
        <w:t>en</w:t>
      </w:r>
      <w:r>
        <w:rPr>
          <w:spacing w:val="-41"/>
        </w:rPr>
        <w:t> </w:t>
      </w:r>
      <w:r>
        <w:rPr/>
        <w:t>la</w:t>
      </w:r>
      <w:r>
        <w:rPr>
          <w:spacing w:val="-41"/>
        </w:rPr>
        <w:t> </w:t>
      </w:r>
      <w:r>
        <w:rPr/>
        <w:t>comunidad</w:t>
      </w:r>
      <w:r>
        <w:rPr>
          <w:spacing w:val="-41"/>
        </w:rPr>
        <w:t> </w:t>
      </w:r>
      <w:r>
        <w:rPr/>
        <w:t>de</w:t>
      </w:r>
      <w:r>
        <w:rPr>
          <w:spacing w:val="-41"/>
        </w:rPr>
        <w:t> </w:t>
      </w:r>
      <w:r>
        <w:rPr/>
        <w:t>sah.</w:t>
      </w:r>
      <w:r>
        <w:rPr>
          <w:spacing w:val="-41"/>
        </w:rPr>
        <w:t> </w:t>
      </w:r>
      <w:r>
        <w:rPr/>
        <w:t>Los</w:t>
      </w:r>
      <w:r>
        <w:rPr>
          <w:spacing w:val="-41"/>
        </w:rPr>
        <w:t> </w:t>
      </w:r>
      <w:r>
        <w:rPr/>
        <w:t>testimonios</w:t>
      </w:r>
      <w:r>
        <w:rPr>
          <w:spacing w:val="-41"/>
        </w:rPr>
        <w:t> </w:t>
      </w:r>
      <w:r>
        <w:rPr/>
        <w:t>referentes</w:t>
      </w:r>
      <w:r>
        <w:rPr>
          <w:spacing w:val="-41"/>
        </w:rPr>
        <w:t> </w:t>
      </w:r>
      <w:r>
        <w:rPr/>
        <w:t>a</w:t>
      </w:r>
      <w:r>
        <w:rPr>
          <w:spacing w:val="-41"/>
        </w:rPr>
        <w:t> </w:t>
      </w:r>
      <w:r>
        <w:rPr/>
        <w:t>la</w:t>
      </w:r>
      <w:r>
        <w:rPr>
          <w:spacing w:val="-41"/>
        </w:rPr>
        <w:t> </w:t>
      </w:r>
      <w:r>
        <w:rPr/>
        <w:t>fundación de</w:t>
      </w:r>
      <w:r>
        <w:rPr>
          <w:spacing w:val="-20"/>
        </w:rPr>
        <w:t> </w:t>
      </w:r>
      <w:r>
        <w:rPr/>
        <w:t>la</w:t>
      </w:r>
      <w:r>
        <w:rPr>
          <w:spacing w:val="-20"/>
        </w:rPr>
        <w:t> </w:t>
      </w:r>
      <w:r>
        <w:rPr/>
        <w:t>comunidad</w:t>
      </w:r>
      <w:r>
        <w:rPr>
          <w:spacing w:val="-20"/>
        </w:rPr>
        <w:t> </w:t>
      </w:r>
      <w:r>
        <w:rPr/>
        <w:t>fueron</w:t>
      </w:r>
      <w:r>
        <w:rPr>
          <w:spacing w:val="-20"/>
        </w:rPr>
        <w:t> </w:t>
      </w:r>
      <w:r>
        <w:rPr/>
        <w:t>proporcionados</w:t>
      </w:r>
      <w:r>
        <w:rPr>
          <w:spacing w:val="-20"/>
        </w:rPr>
        <w:t> </w:t>
      </w:r>
      <w:r>
        <w:rPr/>
        <w:t>por</w:t>
      </w:r>
      <w:r>
        <w:rPr>
          <w:spacing w:val="-20"/>
        </w:rPr>
        <w:t> </w:t>
      </w:r>
      <w:r>
        <w:rPr/>
        <w:t>algunos</w:t>
      </w:r>
      <w:r>
        <w:rPr>
          <w:spacing w:val="-20"/>
        </w:rPr>
        <w:t> </w:t>
      </w:r>
      <w:r>
        <w:rPr/>
        <w:t>de</w:t>
      </w:r>
      <w:r>
        <w:rPr>
          <w:spacing w:val="-20"/>
        </w:rPr>
        <w:t> </w:t>
      </w:r>
      <w:r>
        <w:rPr/>
        <w:t>sus</w:t>
      </w:r>
      <w:r>
        <w:rPr>
          <w:spacing w:val="-20"/>
        </w:rPr>
        <w:t> </w:t>
      </w:r>
      <w:r>
        <w:rPr/>
        <w:t>habitantes testigos</w:t>
      </w:r>
      <w:r>
        <w:rPr>
          <w:spacing w:val="-24"/>
        </w:rPr>
        <w:t> </w:t>
      </w:r>
      <w:r>
        <w:rPr/>
        <w:t>–siendo</w:t>
      </w:r>
      <w:r>
        <w:rPr>
          <w:spacing w:val="-24"/>
        </w:rPr>
        <w:t> </w:t>
      </w:r>
      <w:r>
        <w:rPr/>
        <w:t>muy</w:t>
      </w:r>
      <w:r>
        <w:rPr>
          <w:spacing w:val="-24"/>
        </w:rPr>
        <w:t> </w:t>
      </w:r>
      <w:r>
        <w:rPr/>
        <w:t>niños–</w:t>
      </w:r>
      <w:r>
        <w:rPr>
          <w:spacing w:val="-24"/>
        </w:rPr>
        <w:t> </w:t>
      </w:r>
      <w:r>
        <w:rPr/>
        <w:t>de</w:t>
      </w:r>
      <w:r>
        <w:rPr>
          <w:spacing w:val="-24"/>
        </w:rPr>
        <w:t> </w:t>
      </w:r>
      <w:r>
        <w:rPr/>
        <w:t>ese</w:t>
      </w:r>
      <w:r>
        <w:rPr>
          <w:spacing w:val="-24"/>
        </w:rPr>
        <w:t> </w:t>
      </w:r>
      <w:r>
        <w:rPr/>
        <w:t>hecho</w:t>
      </w:r>
      <w:r>
        <w:rPr>
          <w:spacing w:val="-24"/>
        </w:rPr>
        <w:t> </w:t>
      </w:r>
      <w:r>
        <w:rPr/>
        <w:t>o</w:t>
      </w:r>
      <w:r>
        <w:rPr>
          <w:spacing w:val="-24"/>
        </w:rPr>
        <w:t> </w:t>
      </w:r>
      <w:r>
        <w:rPr/>
        <w:t>que</w:t>
      </w:r>
      <w:r>
        <w:rPr>
          <w:spacing w:val="-24"/>
        </w:rPr>
        <w:t> </w:t>
      </w:r>
      <w:r>
        <w:rPr/>
        <w:t>han</w:t>
      </w:r>
      <w:r>
        <w:rPr>
          <w:spacing w:val="-24"/>
        </w:rPr>
        <w:t> </w:t>
      </w:r>
      <w:r>
        <w:rPr/>
        <w:t>ido</w:t>
      </w:r>
      <w:r>
        <w:rPr>
          <w:spacing w:val="-24"/>
        </w:rPr>
        <w:t> </w:t>
      </w:r>
      <w:r>
        <w:rPr/>
        <w:t>recuperando</w:t>
      </w:r>
      <w:r>
        <w:rPr>
          <w:spacing w:val="-24"/>
        </w:rPr>
        <w:t> </w:t>
      </w:r>
      <w:r>
        <w:rPr/>
        <w:t>y </w:t>
      </w:r>
      <w:r>
        <w:rPr>
          <w:w w:val="95"/>
        </w:rPr>
        <w:t>transmitiendo</w:t>
      </w:r>
      <w:r>
        <w:rPr>
          <w:spacing w:val="-18"/>
          <w:w w:val="95"/>
        </w:rPr>
        <w:t> </w:t>
      </w:r>
      <w:r>
        <w:rPr>
          <w:w w:val="95"/>
        </w:rPr>
        <w:t>a</w:t>
      </w:r>
      <w:r>
        <w:rPr>
          <w:spacing w:val="-18"/>
          <w:w w:val="95"/>
        </w:rPr>
        <w:t> </w:t>
      </w:r>
      <w:r>
        <w:rPr>
          <w:w w:val="95"/>
        </w:rPr>
        <w:t>través</w:t>
      </w:r>
      <w:r>
        <w:rPr>
          <w:spacing w:val="-18"/>
          <w:w w:val="95"/>
        </w:rPr>
        <w:t> </w:t>
      </w:r>
      <w:r>
        <w:rPr>
          <w:w w:val="95"/>
        </w:rPr>
        <w:t>de</w:t>
      </w:r>
      <w:r>
        <w:rPr>
          <w:spacing w:val="-18"/>
          <w:w w:val="95"/>
        </w:rPr>
        <w:t> </w:t>
      </w:r>
      <w:r>
        <w:rPr>
          <w:w w:val="95"/>
        </w:rPr>
        <w:t>la</w:t>
      </w:r>
      <w:r>
        <w:rPr>
          <w:spacing w:val="-18"/>
          <w:w w:val="95"/>
        </w:rPr>
        <w:t> </w:t>
      </w:r>
      <w:r>
        <w:rPr>
          <w:w w:val="95"/>
        </w:rPr>
        <w:t>historia</w:t>
      </w:r>
      <w:r>
        <w:rPr>
          <w:spacing w:val="-18"/>
          <w:w w:val="95"/>
        </w:rPr>
        <w:t> </w:t>
      </w:r>
      <w:r>
        <w:rPr>
          <w:w w:val="95"/>
        </w:rPr>
        <w:t>oral</w:t>
      </w:r>
      <w:r>
        <w:rPr>
          <w:spacing w:val="-18"/>
          <w:w w:val="95"/>
        </w:rPr>
        <w:t> </w:t>
      </w:r>
      <w:r>
        <w:rPr>
          <w:w w:val="95"/>
        </w:rPr>
        <w:t>y</w:t>
      </w:r>
      <w:r>
        <w:rPr>
          <w:spacing w:val="-18"/>
          <w:w w:val="95"/>
        </w:rPr>
        <w:t> </w:t>
      </w:r>
      <w:r>
        <w:rPr>
          <w:w w:val="95"/>
        </w:rPr>
        <w:t>de</w:t>
      </w:r>
      <w:r>
        <w:rPr>
          <w:spacing w:val="-18"/>
          <w:w w:val="95"/>
        </w:rPr>
        <w:t> </w:t>
      </w:r>
      <w:r>
        <w:rPr>
          <w:w w:val="95"/>
        </w:rPr>
        <w:t>sus</w:t>
      </w:r>
      <w:r>
        <w:rPr>
          <w:spacing w:val="-18"/>
          <w:w w:val="95"/>
        </w:rPr>
        <w:t> </w:t>
      </w:r>
      <w:r>
        <w:rPr>
          <w:w w:val="95"/>
        </w:rPr>
        <w:t>mitos</w:t>
      </w:r>
      <w:r>
        <w:rPr>
          <w:spacing w:val="-18"/>
          <w:w w:val="95"/>
        </w:rPr>
        <w:t> </w:t>
      </w:r>
      <w:r>
        <w:rPr>
          <w:w w:val="95"/>
        </w:rPr>
        <w:t>fundacionales.</w:t>
      </w:r>
    </w:p>
    <w:p>
      <w:pPr>
        <w:pStyle w:val="BodyText"/>
        <w:spacing w:line="278" w:lineRule="auto" w:before="86"/>
        <w:ind w:left="110" w:right="107" w:firstLine="566"/>
        <w:jc w:val="both"/>
      </w:pPr>
      <w:r>
        <w:rPr>
          <w:color w:val="231F20"/>
        </w:rPr>
        <w:t>La</w:t>
      </w:r>
      <w:r>
        <w:rPr>
          <w:color w:val="231F20"/>
          <w:spacing w:val="-30"/>
        </w:rPr>
        <w:t> </w:t>
      </w:r>
      <w:r>
        <w:rPr>
          <w:color w:val="231F20"/>
        </w:rPr>
        <w:t>referencia</w:t>
      </w:r>
      <w:r>
        <w:rPr>
          <w:color w:val="231F20"/>
          <w:spacing w:val="-30"/>
        </w:rPr>
        <w:t> </w:t>
      </w:r>
      <w:r>
        <w:rPr>
          <w:color w:val="231F20"/>
        </w:rPr>
        <w:t>del</w:t>
      </w:r>
      <w:r>
        <w:rPr>
          <w:color w:val="231F20"/>
          <w:spacing w:val="-30"/>
        </w:rPr>
        <w:t> </w:t>
      </w:r>
      <w:r>
        <w:rPr>
          <w:color w:val="231F20"/>
        </w:rPr>
        <w:t>acontecer</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rPr>
        <w:t>vida</w:t>
      </w:r>
      <w:r>
        <w:rPr>
          <w:color w:val="231F20"/>
          <w:spacing w:val="-30"/>
        </w:rPr>
        <w:t> </w:t>
      </w:r>
      <w:r>
        <w:rPr>
          <w:color w:val="231F20"/>
        </w:rPr>
        <w:t>cotidiana</w:t>
      </w:r>
      <w:r>
        <w:rPr>
          <w:color w:val="231F20"/>
          <w:spacing w:val="-30"/>
        </w:rPr>
        <w:t> </w:t>
      </w:r>
      <w:r>
        <w:rPr>
          <w:color w:val="231F20"/>
        </w:rPr>
        <w:t>de</w:t>
      </w:r>
      <w:r>
        <w:rPr>
          <w:color w:val="231F20"/>
          <w:spacing w:val="-30"/>
        </w:rPr>
        <w:t> </w:t>
      </w:r>
      <w:r>
        <w:rPr/>
        <w:t>sah</w:t>
      </w:r>
      <w:r>
        <w:rPr>
          <w:spacing w:val="-30"/>
        </w:rPr>
        <w:t> </w:t>
      </w:r>
      <w:r>
        <w:rPr>
          <w:color w:val="231F20"/>
        </w:rPr>
        <w:t>es</w:t>
      </w:r>
      <w:r>
        <w:rPr>
          <w:color w:val="231F20"/>
          <w:spacing w:val="-30"/>
        </w:rPr>
        <w:t> </w:t>
      </w:r>
      <w:r>
        <w:rPr>
          <w:color w:val="231F20"/>
        </w:rPr>
        <w:t>después de</w:t>
      </w:r>
      <w:r>
        <w:rPr>
          <w:color w:val="231F20"/>
          <w:spacing w:val="-34"/>
        </w:rPr>
        <w:t> </w:t>
      </w:r>
      <w:r>
        <w:rPr>
          <w:color w:val="231F20"/>
        </w:rPr>
        <w:t>su</w:t>
      </w:r>
      <w:r>
        <w:rPr>
          <w:color w:val="231F20"/>
          <w:spacing w:val="-34"/>
        </w:rPr>
        <w:t> </w:t>
      </w:r>
      <w:r>
        <w:rPr>
          <w:color w:val="231F20"/>
        </w:rPr>
        <w:t>fundación</w:t>
      </w:r>
      <w:r>
        <w:rPr>
          <w:color w:val="231F20"/>
          <w:spacing w:val="-34"/>
        </w:rPr>
        <w:t> </w:t>
      </w:r>
      <w:r>
        <w:rPr>
          <w:color w:val="231F20"/>
        </w:rPr>
        <w:t>y</w:t>
      </w:r>
      <w:r>
        <w:rPr>
          <w:color w:val="231F20"/>
          <w:spacing w:val="-34"/>
        </w:rPr>
        <w:t> </w:t>
      </w:r>
      <w:r>
        <w:rPr>
          <w:color w:val="231F20"/>
        </w:rPr>
        <w:t>hasta</w:t>
      </w:r>
      <w:r>
        <w:rPr>
          <w:color w:val="231F20"/>
          <w:spacing w:val="-34"/>
        </w:rPr>
        <w:t> </w:t>
      </w:r>
      <w:r>
        <w:rPr>
          <w:color w:val="231F20"/>
        </w:rPr>
        <w:t>la</w:t>
      </w:r>
      <w:r>
        <w:rPr>
          <w:color w:val="231F20"/>
          <w:spacing w:val="-34"/>
        </w:rPr>
        <w:t> </w:t>
      </w:r>
      <w:r>
        <w:rPr>
          <w:color w:val="231F20"/>
        </w:rPr>
        <w:t>década</w:t>
      </w:r>
      <w:r>
        <w:rPr>
          <w:color w:val="231F20"/>
          <w:spacing w:val="-34"/>
        </w:rPr>
        <w:t> </w:t>
      </w:r>
      <w:r>
        <w:rPr>
          <w:color w:val="231F20"/>
        </w:rPr>
        <w:t>de</w:t>
      </w:r>
      <w:r>
        <w:rPr>
          <w:color w:val="231F20"/>
          <w:spacing w:val="-34"/>
        </w:rPr>
        <w:t> </w:t>
      </w:r>
      <w:r>
        <w:rPr>
          <w:color w:val="231F20"/>
        </w:rPr>
        <w:t>los</w:t>
      </w:r>
      <w:r>
        <w:rPr>
          <w:color w:val="231F20"/>
          <w:spacing w:val="-34"/>
        </w:rPr>
        <w:t> </w:t>
      </w:r>
      <w:r>
        <w:rPr>
          <w:color w:val="231F20"/>
        </w:rPr>
        <w:t>70,</w:t>
      </w:r>
      <w:r>
        <w:rPr>
          <w:color w:val="231F20"/>
          <w:spacing w:val="-34"/>
        </w:rPr>
        <w:t> </w:t>
      </w:r>
      <w:r>
        <w:rPr>
          <w:color w:val="231F20"/>
        </w:rPr>
        <w:t>cuando</w:t>
      </w:r>
      <w:r>
        <w:rPr>
          <w:color w:val="231F20"/>
          <w:spacing w:val="-34"/>
        </w:rPr>
        <w:t> </w:t>
      </w:r>
      <w:r>
        <w:rPr>
          <w:color w:val="231F20"/>
        </w:rPr>
        <w:t>se</w:t>
      </w:r>
      <w:r>
        <w:rPr>
          <w:color w:val="231F20"/>
          <w:spacing w:val="-34"/>
        </w:rPr>
        <w:t> </w:t>
      </w:r>
      <w:r>
        <w:rPr>
          <w:color w:val="231F20"/>
        </w:rPr>
        <w:t>inicia</w:t>
      </w:r>
      <w:r>
        <w:rPr>
          <w:color w:val="231F20"/>
          <w:spacing w:val="-34"/>
        </w:rPr>
        <w:t> </w:t>
      </w:r>
      <w:r>
        <w:rPr>
          <w:color w:val="231F20"/>
        </w:rPr>
        <w:t>la</w:t>
      </w:r>
      <w:r>
        <w:rPr>
          <w:color w:val="231F20"/>
          <w:spacing w:val="-34"/>
        </w:rPr>
        <w:t> </w:t>
      </w:r>
      <w:r>
        <w:rPr>
          <w:color w:val="231F20"/>
        </w:rPr>
        <w:t>gestión</w:t>
      </w:r>
      <w:r>
        <w:rPr>
          <w:color w:val="231F20"/>
          <w:spacing w:val="-34"/>
        </w:rPr>
        <w:t> </w:t>
      </w:r>
      <w:r>
        <w:rPr>
          <w:color w:val="231F20"/>
        </w:rPr>
        <w:t>la </w:t>
      </w:r>
      <w:r>
        <w:rPr>
          <w:color w:val="231F20"/>
          <w:w w:val="90"/>
        </w:rPr>
        <w:t>energía</w:t>
      </w:r>
      <w:r>
        <w:rPr>
          <w:color w:val="231F20"/>
          <w:spacing w:val="32"/>
          <w:w w:val="90"/>
        </w:rPr>
        <w:t> </w:t>
      </w:r>
      <w:r>
        <w:rPr>
          <w:color w:val="231F20"/>
          <w:w w:val="90"/>
        </w:rPr>
        <w:t>eléctrica.</w:t>
      </w:r>
    </w:p>
    <w:p>
      <w:pPr>
        <w:pStyle w:val="BodyText"/>
        <w:spacing w:line="278" w:lineRule="auto" w:before="86"/>
        <w:ind w:left="110" w:right="108" w:firstLine="566"/>
        <w:jc w:val="both"/>
      </w:pPr>
      <w:r>
        <w:rPr>
          <w:color w:val="231F20"/>
        </w:rPr>
        <w:t>Se</w:t>
      </w:r>
      <w:r>
        <w:rPr>
          <w:color w:val="231F20"/>
          <w:spacing w:val="-21"/>
        </w:rPr>
        <w:t> </w:t>
      </w:r>
      <w:r>
        <w:rPr>
          <w:color w:val="231F20"/>
        </w:rPr>
        <w:t>destaca</w:t>
      </w:r>
      <w:r>
        <w:rPr>
          <w:color w:val="231F20"/>
          <w:spacing w:val="-21"/>
        </w:rPr>
        <w:t> </w:t>
      </w:r>
      <w:r>
        <w:rPr>
          <w:color w:val="231F20"/>
        </w:rPr>
        <w:t>la</w:t>
      </w:r>
      <w:r>
        <w:rPr>
          <w:color w:val="231F20"/>
          <w:spacing w:val="-21"/>
        </w:rPr>
        <w:t> </w:t>
      </w:r>
      <w:r>
        <w:rPr>
          <w:color w:val="231F20"/>
        </w:rPr>
        <w:t>participación</w:t>
      </w:r>
      <w:r>
        <w:rPr>
          <w:color w:val="231F20"/>
          <w:spacing w:val="-21"/>
        </w:rPr>
        <w:t> </w:t>
      </w:r>
      <w:r>
        <w:rPr>
          <w:color w:val="231F20"/>
        </w:rPr>
        <w:t>de</w:t>
      </w:r>
      <w:r>
        <w:rPr>
          <w:color w:val="231F20"/>
          <w:spacing w:val="-21"/>
        </w:rPr>
        <w:t> </w:t>
      </w:r>
      <w:r>
        <w:rPr>
          <w:color w:val="231F20"/>
        </w:rPr>
        <w:t>las</w:t>
      </w:r>
      <w:r>
        <w:rPr>
          <w:color w:val="231F20"/>
          <w:spacing w:val="-21"/>
        </w:rPr>
        <w:t> </w:t>
      </w:r>
      <w:r>
        <w:rPr>
          <w:color w:val="231F20"/>
        </w:rPr>
        <w:t>siguientes</w:t>
      </w:r>
      <w:r>
        <w:rPr>
          <w:color w:val="231F20"/>
          <w:spacing w:val="-21"/>
        </w:rPr>
        <w:t> </w:t>
      </w:r>
      <w:r>
        <w:rPr>
          <w:color w:val="231F20"/>
        </w:rPr>
        <w:t>personas:</w:t>
      </w:r>
      <w:r>
        <w:rPr>
          <w:color w:val="231F20"/>
          <w:spacing w:val="-21"/>
        </w:rPr>
        <w:t> </w:t>
      </w:r>
      <w:r>
        <w:rPr>
          <w:color w:val="231F20"/>
        </w:rPr>
        <w:t>1)</w:t>
      </w:r>
      <w:r>
        <w:rPr>
          <w:color w:val="231F20"/>
          <w:spacing w:val="-21"/>
        </w:rPr>
        <w:t> </w:t>
      </w:r>
      <w:r>
        <w:rPr>
          <w:color w:val="231F20"/>
        </w:rPr>
        <w:t>Señora María</w:t>
      </w:r>
      <w:r>
        <w:rPr>
          <w:color w:val="231F20"/>
          <w:spacing w:val="-33"/>
        </w:rPr>
        <w:t> </w:t>
      </w:r>
      <w:r>
        <w:rPr>
          <w:color w:val="231F20"/>
        </w:rPr>
        <w:t>Luisa</w:t>
      </w:r>
      <w:r>
        <w:rPr>
          <w:color w:val="231F20"/>
          <w:spacing w:val="-33"/>
        </w:rPr>
        <w:t> </w:t>
      </w:r>
      <w:r>
        <w:rPr>
          <w:color w:val="231F20"/>
        </w:rPr>
        <w:t>Cruz,</w:t>
      </w:r>
      <w:r>
        <w:rPr>
          <w:color w:val="231F20"/>
          <w:spacing w:val="-33"/>
        </w:rPr>
        <w:t> </w:t>
      </w:r>
      <w:r>
        <w:rPr>
          <w:color w:val="231F20"/>
        </w:rPr>
        <w:t>encargada</w:t>
      </w:r>
      <w:r>
        <w:rPr>
          <w:color w:val="231F20"/>
          <w:spacing w:val="-33"/>
        </w:rPr>
        <w:t> </w:t>
      </w:r>
      <w:r>
        <w:rPr>
          <w:color w:val="231F20"/>
        </w:rPr>
        <w:t>del</w:t>
      </w:r>
      <w:r>
        <w:rPr>
          <w:color w:val="231F20"/>
          <w:spacing w:val="-33"/>
        </w:rPr>
        <w:t> </w:t>
      </w:r>
      <w:r>
        <w:rPr/>
        <w:t>amsfp</w:t>
      </w:r>
      <w:r>
        <w:rPr>
          <w:color w:val="231F20"/>
        </w:rPr>
        <w:t>,</w:t>
      </w:r>
      <w:r>
        <w:rPr>
          <w:color w:val="231F20"/>
          <w:spacing w:val="-33"/>
        </w:rPr>
        <w:t> </w:t>
      </w:r>
      <w:r>
        <w:rPr>
          <w:color w:val="231F20"/>
        </w:rPr>
        <w:t>quien</w:t>
      </w:r>
      <w:r>
        <w:rPr>
          <w:color w:val="231F20"/>
          <w:spacing w:val="-33"/>
        </w:rPr>
        <w:t> </w:t>
      </w:r>
      <w:r>
        <w:rPr>
          <w:color w:val="231F20"/>
        </w:rPr>
        <w:t>apoyó</w:t>
      </w:r>
      <w:r>
        <w:rPr>
          <w:color w:val="231F20"/>
          <w:spacing w:val="-33"/>
        </w:rPr>
        <w:t> </w:t>
      </w:r>
      <w:r>
        <w:rPr>
          <w:color w:val="231F20"/>
        </w:rPr>
        <w:t>para</w:t>
      </w:r>
      <w:r>
        <w:rPr>
          <w:color w:val="231F20"/>
          <w:spacing w:val="-33"/>
        </w:rPr>
        <w:t> </w:t>
      </w:r>
      <w:r>
        <w:rPr>
          <w:color w:val="231F20"/>
        </w:rPr>
        <w:t>ubicar</w:t>
      </w:r>
      <w:r>
        <w:rPr>
          <w:color w:val="231F20"/>
          <w:spacing w:val="-33"/>
        </w:rPr>
        <w:t> </w:t>
      </w:r>
      <w:r>
        <w:rPr>
          <w:color w:val="231F20"/>
        </w:rPr>
        <w:t>los</w:t>
      </w:r>
      <w:r>
        <w:rPr>
          <w:color w:val="231F20"/>
          <w:spacing w:val="-33"/>
        </w:rPr>
        <w:t> </w:t>
      </w:r>
      <w:r>
        <w:rPr>
          <w:color w:val="231F20"/>
        </w:rPr>
        <w:t>ar- </w:t>
      </w:r>
      <w:r>
        <w:rPr>
          <w:color w:val="231F20"/>
          <w:w w:val="95"/>
        </w:rPr>
        <w:t>chivos.</w:t>
      </w:r>
      <w:r>
        <w:rPr>
          <w:color w:val="231F20"/>
          <w:spacing w:val="-15"/>
          <w:w w:val="95"/>
        </w:rPr>
        <w:t> </w:t>
      </w:r>
      <w:r>
        <w:rPr>
          <w:color w:val="231F20"/>
          <w:w w:val="95"/>
        </w:rPr>
        <w:t>En</w:t>
      </w:r>
      <w:r>
        <w:rPr>
          <w:color w:val="231F20"/>
          <w:spacing w:val="-15"/>
          <w:w w:val="95"/>
        </w:rPr>
        <w:t> </w:t>
      </w:r>
      <w:r>
        <w:rPr>
          <w:color w:val="231F20"/>
          <w:w w:val="95"/>
        </w:rPr>
        <w:t>dicho</w:t>
      </w:r>
      <w:r>
        <w:rPr>
          <w:color w:val="231F20"/>
          <w:spacing w:val="-15"/>
          <w:w w:val="95"/>
        </w:rPr>
        <w:t> </w:t>
      </w:r>
      <w:r>
        <w:rPr>
          <w:color w:val="231F20"/>
          <w:w w:val="95"/>
        </w:rPr>
        <w:t>archivo</w:t>
      </w:r>
      <w:r>
        <w:rPr>
          <w:color w:val="231F20"/>
          <w:spacing w:val="-15"/>
          <w:w w:val="95"/>
        </w:rPr>
        <w:t> </w:t>
      </w:r>
      <w:r>
        <w:rPr>
          <w:color w:val="231F20"/>
          <w:w w:val="95"/>
        </w:rPr>
        <w:t>se</w:t>
      </w:r>
      <w:r>
        <w:rPr>
          <w:color w:val="231F20"/>
          <w:spacing w:val="-15"/>
          <w:w w:val="95"/>
        </w:rPr>
        <w:t> </w:t>
      </w:r>
      <w:r>
        <w:rPr>
          <w:color w:val="231F20"/>
          <w:w w:val="95"/>
        </w:rPr>
        <w:t>consultaron</w:t>
      </w:r>
      <w:r>
        <w:rPr>
          <w:color w:val="231F20"/>
          <w:spacing w:val="-15"/>
          <w:w w:val="95"/>
        </w:rPr>
        <w:t> </w:t>
      </w:r>
      <w:r>
        <w:rPr>
          <w:color w:val="231F20"/>
          <w:w w:val="95"/>
        </w:rPr>
        <w:t>los</w:t>
      </w:r>
      <w:r>
        <w:rPr>
          <w:color w:val="231F20"/>
          <w:spacing w:val="-15"/>
          <w:w w:val="95"/>
        </w:rPr>
        <w:t> </w:t>
      </w:r>
      <w:r>
        <w:rPr>
          <w:color w:val="231F20"/>
          <w:w w:val="95"/>
        </w:rPr>
        <w:t>siguientes</w:t>
      </w:r>
      <w:r>
        <w:rPr>
          <w:color w:val="231F20"/>
          <w:spacing w:val="-15"/>
          <w:w w:val="95"/>
        </w:rPr>
        <w:t> </w:t>
      </w:r>
      <w:r>
        <w:rPr>
          <w:color w:val="231F20"/>
          <w:w w:val="95"/>
        </w:rPr>
        <w:t>apartados:</w:t>
      </w:r>
      <w:r>
        <w:rPr>
          <w:color w:val="231F20"/>
          <w:spacing w:val="-15"/>
          <w:w w:val="95"/>
        </w:rPr>
        <w:t> </w:t>
      </w:r>
      <w:r>
        <w:rPr>
          <w:i/>
          <w:color w:val="231F20"/>
          <w:w w:val="95"/>
        </w:rPr>
        <w:t>Tierras </w:t>
      </w:r>
      <w:r>
        <w:rPr>
          <w:color w:val="231F20"/>
        </w:rPr>
        <w:t>(de</w:t>
      </w:r>
      <w:r>
        <w:rPr>
          <w:color w:val="231F20"/>
          <w:spacing w:val="-27"/>
        </w:rPr>
        <w:t> </w:t>
      </w:r>
      <w:r>
        <w:rPr>
          <w:color w:val="231F20"/>
        </w:rPr>
        <w:t>1925</w:t>
      </w:r>
      <w:r>
        <w:rPr>
          <w:color w:val="231F20"/>
          <w:spacing w:val="-27"/>
        </w:rPr>
        <w:t> </w:t>
      </w:r>
      <w:r>
        <w:rPr>
          <w:color w:val="231F20"/>
        </w:rPr>
        <w:t>a</w:t>
      </w:r>
      <w:r>
        <w:rPr>
          <w:color w:val="231F20"/>
          <w:spacing w:val="-27"/>
        </w:rPr>
        <w:t> </w:t>
      </w:r>
      <w:r>
        <w:rPr>
          <w:color w:val="231F20"/>
        </w:rPr>
        <w:t>1940)</w:t>
      </w:r>
      <w:r>
        <w:rPr>
          <w:color w:val="231F20"/>
          <w:spacing w:val="-27"/>
        </w:rPr>
        <w:t> </w:t>
      </w:r>
      <w:r>
        <w:rPr>
          <w:color w:val="231F20"/>
        </w:rPr>
        <w:t>y</w:t>
      </w:r>
      <w:r>
        <w:rPr>
          <w:color w:val="231F20"/>
          <w:spacing w:val="-27"/>
        </w:rPr>
        <w:t> </w:t>
      </w:r>
      <w:r>
        <w:rPr>
          <w:i/>
          <w:color w:val="231F20"/>
        </w:rPr>
        <w:t>Obra</w:t>
      </w:r>
      <w:r>
        <w:rPr>
          <w:i/>
          <w:color w:val="231F20"/>
          <w:spacing w:val="-27"/>
        </w:rPr>
        <w:t> </w:t>
      </w:r>
      <w:r>
        <w:rPr>
          <w:i/>
          <w:color w:val="231F20"/>
        </w:rPr>
        <w:t>p</w:t>
      </w:r>
      <w:r>
        <w:rPr>
          <w:color w:val="231F20"/>
        </w:rPr>
        <w:t>ública</w:t>
      </w:r>
      <w:r>
        <w:rPr>
          <w:color w:val="231F20"/>
          <w:spacing w:val="-27"/>
        </w:rPr>
        <w:t> </w:t>
      </w:r>
      <w:r>
        <w:rPr>
          <w:color w:val="231F20"/>
        </w:rPr>
        <w:t>(de</w:t>
      </w:r>
      <w:r>
        <w:rPr>
          <w:color w:val="231F20"/>
          <w:spacing w:val="-27"/>
        </w:rPr>
        <w:t> </w:t>
      </w:r>
      <w:r>
        <w:rPr>
          <w:color w:val="231F20"/>
        </w:rPr>
        <w:t>1970</w:t>
      </w:r>
      <w:r>
        <w:rPr>
          <w:color w:val="231F20"/>
          <w:spacing w:val="-27"/>
        </w:rPr>
        <w:t> </w:t>
      </w:r>
      <w:r>
        <w:rPr>
          <w:color w:val="231F20"/>
        </w:rPr>
        <w:t>a</w:t>
      </w:r>
      <w:r>
        <w:rPr>
          <w:color w:val="231F20"/>
          <w:spacing w:val="-27"/>
        </w:rPr>
        <w:t> </w:t>
      </w:r>
      <w:r>
        <w:rPr>
          <w:color w:val="231F20"/>
        </w:rPr>
        <w:t>1976),</w:t>
      </w:r>
      <w:r>
        <w:rPr>
          <w:color w:val="231F20"/>
          <w:spacing w:val="-27"/>
        </w:rPr>
        <w:t> </w:t>
      </w:r>
      <w:r>
        <w:rPr>
          <w:color w:val="231F20"/>
        </w:rPr>
        <w:t>específicamente</w:t>
      </w:r>
      <w:r>
        <w:rPr>
          <w:color w:val="231F20"/>
          <w:spacing w:val="-27"/>
        </w:rPr>
        <w:t> </w:t>
      </w:r>
      <w:r>
        <w:rPr>
          <w:color w:val="231F20"/>
        </w:rPr>
        <w:t>las</w:t>
      </w:r>
    </w:p>
    <w:p>
      <w:pPr>
        <w:pStyle w:val="BodyText"/>
        <w:rPr>
          <w:sz w:val="20"/>
        </w:rPr>
      </w:pPr>
    </w:p>
    <w:p>
      <w:pPr>
        <w:pStyle w:val="BodyText"/>
        <w:rPr>
          <w:sz w:val="20"/>
        </w:rPr>
      </w:pPr>
    </w:p>
    <w:p>
      <w:pPr>
        <w:pStyle w:val="BodyText"/>
        <w:spacing w:before="9"/>
        <w:rPr>
          <w:sz w:val="29"/>
        </w:rPr>
      </w:pPr>
      <w:r>
        <w:rPr/>
        <w:pict>
          <v:line style="position:absolute;mso-position-horizontal-relative:page;mso-position-vertical-relative:paragraph;z-index:1192;mso-wrap-distance-left:0;mso-wrap-distance-right:0" from="42.519699pt,19.277906pt" to="141.732699pt,19.277906pt" stroked="true" strokeweight=".4pt" strokecolor="#231f20">
            <w10:wrap type="topAndBottom"/>
          </v:line>
        </w:pict>
      </w:r>
    </w:p>
    <w:p>
      <w:pPr>
        <w:tabs>
          <w:tab w:pos="440" w:val="left" w:leader="none"/>
        </w:tabs>
        <w:spacing w:line="261" w:lineRule="auto" w:before="12"/>
        <w:ind w:left="393" w:right="108" w:hanging="284"/>
        <w:jc w:val="both"/>
        <w:rPr>
          <w:sz w:val="16"/>
        </w:rPr>
      </w:pPr>
      <w:r>
        <w:rPr>
          <w:color w:val="231F20"/>
          <w:position w:val="6"/>
          <w:sz w:val="10"/>
        </w:rPr>
        <w:t>2</w:t>
        <w:tab/>
        <w:tab/>
      </w:r>
      <w:r>
        <w:rPr>
          <w:color w:val="231F20"/>
          <w:sz w:val="16"/>
        </w:rPr>
        <w:t>Al</w:t>
      </w:r>
      <w:r>
        <w:rPr>
          <w:color w:val="231F20"/>
          <w:spacing w:val="16"/>
          <w:sz w:val="16"/>
        </w:rPr>
        <w:t> </w:t>
      </w:r>
      <w:r>
        <w:rPr>
          <w:color w:val="231F20"/>
          <w:sz w:val="16"/>
        </w:rPr>
        <w:t>respecto</w:t>
      </w:r>
      <w:r>
        <w:rPr>
          <w:color w:val="231F20"/>
          <w:spacing w:val="16"/>
          <w:sz w:val="16"/>
        </w:rPr>
        <w:t> </w:t>
      </w:r>
      <w:r>
        <w:rPr>
          <w:color w:val="231F20"/>
          <w:sz w:val="16"/>
        </w:rPr>
        <w:t>véase</w:t>
      </w:r>
      <w:r>
        <w:rPr>
          <w:color w:val="231F20"/>
          <w:spacing w:val="16"/>
          <w:sz w:val="16"/>
        </w:rPr>
        <w:t> </w:t>
      </w:r>
      <w:r>
        <w:rPr>
          <w:color w:val="231F20"/>
          <w:sz w:val="16"/>
        </w:rPr>
        <w:t>el</w:t>
      </w:r>
      <w:r>
        <w:rPr>
          <w:color w:val="231F20"/>
          <w:spacing w:val="16"/>
          <w:sz w:val="16"/>
        </w:rPr>
        <w:t> </w:t>
      </w:r>
      <w:r>
        <w:rPr>
          <w:color w:val="231F20"/>
          <w:sz w:val="16"/>
        </w:rPr>
        <w:t>Capítulo</w:t>
      </w:r>
      <w:r>
        <w:rPr>
          <w:color w:val="231F20"/>
          <w:spacing w:val="16"/>
          <w:sz w:val="16"/>
        </w:rPr>
        <w:t> </w:t>
      </w:r>
      <w:r>
        <w:rPr>
          <w:color w:val="231F20"/>
          <w:w w:val="110"/>
          <w:sz w:val="11"/>
        </w:rPr>
        <w:t>ix</w:t>
      </w:r>
      <w:r>
        <w:rPr>
          <w:color w:val="231F20"/>
          <w:spacing w:val="26"/>
          <w:w w:val="110"/>
          <w:sz w:val="11"/>
        </w:rPr>
        <w:t> </w:t>
      </w:r>
      <w:r>
        <w:rPr>
          <w:color w:val="231F20"/>
          <w:sz w:val="16"/>
        </w:rPr>
        <w:t>de</w:t>
      </w:r>
      <w:r>
        <w:rPr>
          <w:color w:val="231F20"/>
          <w:spacing w:val="16"/>
          <w:sz w:val="16"/>
        </w:rPr>
        <w:t> </w:t>
      </w:r>
      <w:r>
        <w:rPr>
          <w:color w:val="231F20"/>
          <w:sz w:val="16"/>
        </w:rPr>
        <w:t>Oliver</w:t>
      </w:r>
      <w:r>
        <w:rPr>
          <w:color w:val="231F20"/>
          <w:spacing w:val="14"/>
          <w:sz w:val="16"/>
        </w:rPr>
        <w:t> </w:t>
      </w:r>
      <w:r>
        <w:rPr>
          <w:color w:val="231F20"/>
          <w:spacing w:val="-5"/>
          <w:sz w:val="16"/>
        </w:rPr>
        <w:t>Vega</w:t>
      </w:r>
      <w:r>
        <w:rPr>
          <w:color w:val="231F20"/>
          <w:spacing w:val="16"/>
          <w:sz w:val="16"/>
        </w:rPr>
        <w:t> </w:t>
      </w:r>
      <w:r>
        <w:rPr>
          <w:color w:val="231F20"/>
          <w:sz w:val="16"/>
        </w:rPr>
        <w:t>Beatriz</w:t>
      </w:r>
      <w:r>
        <w:rPr>
          <w:color w:val="231F20"/>
          <w:spacing w:val="16"/>
          <w:sz w:val="16"/>
        </w:rPr>
        <w:t> </w:t>
      </w:r>
      <w:r>
        <w:rPr>
          <w:color w:val="231F20"/>
          <w:sz w:val="16"/>
        </w:rPr>
        <w:t>(1998)</w:t>
      </w:r>
      <w:r>
        <w:rPr>
          <w:color w:val="231F20"/>
          <w:spacing w:val="16"/>
          <w:sz w:val="16"/>
        </w:rPr>
        <w:t> </w:t>
      </w:r>
      <w:r>
        <w:rPr>
          <w:color w:val="231F20"/>
          <w:sz w:val="16"/>
        </w:rPr>
        <w:t>titulado</w:t>
      </w:r>
      <w:r>
        <w:rPr>
          <w:i/>
          <w:color w:val="231F20"/>
          <w:sz w:val="16"/>
        </w:rPr>
        <w:t>:</w:t>
      </w:r>
      <w:r>
        <w:rPr>
          <w:i/>
          <w:color w:val="231F20"/>
          <w:spacing w:val="13"/>
          <w:sz w:val="16"/>
        </w:rPr>
        <w:t> </w:t>
      </w:r>
      <w:r>
        <w:rPr>
          <w:i/>
          <w:color w:val="231F20"/>
          <w:sz w:val="16"/>
        </w:rPr>
        <w:t>Algunos</w:t>
      </w:r>
      <w:r>
        <w:rPr>
          <w:i/>
          <w:color w:val="231F20"/>
          <w:spacing w:val="16"/>
          <w:sz w:val="16"/>
        </w:rPr>
        <w:t> </w:t>
      </w:r>
      <w:r>
        <w:rPr>
          <w:i/>
          <w:color w:val="231F20"/>
          <w:sz w:val="16"/>
        </w:rPr>
        <w:t>aspectos</w:t>
      </w:r>
      <w:r>
        <w:rPr>
          <w:i/>
          <w:color w:val="231F20"/>
          <w:spacing w:val="16"/>
          <w:sz w:val="16"/>
        </w:rPr>
        <w:t> </w:t>
      </w:r>
      <w:r>
        <w:rPr>
          <w:i/>
          <w:color w:val="231F20"/>
          <w:sz w:val="16"/>
        </w:rPr>
        <w:t>del</w:t>
      </w:r>
      <w:r>
        <w:rPr>
          <w:i/>
          <w:color w:val="231F20"/>
          <w:sz w:val="16"/>
        </w:rPr>
        <w:t> tributo en la zona mazahua </w:t>
      </w:r>
      <w:r>
        <w:rPr>
          <w:color w:val="231F20"/>
          <w:sz w:val="16"/>
        </w:rPr>
        <w:t>del tomo </w:t>
      </w:r>
      <w:r>
        <w:rPr>
          <w:color w:val="231F20"/>
          <w:w w:val="110"/>
          <w:sz w:val="11"/>
        </w:rPr>
        <w:t>ii </w:t>
      </w:r>
      <w:r>
        <w:rPr>
          <w:color w:val="231F20"/>
          <w:sz w:val="16"/>
        </w:rPr>
        <w:t>de la </w:t>
      </w:r>
      <w:r>
        <w:rPr>
          <w:i/>
          <w:color w:val="231F20"/>
          <w:sz w:val="16"/>
        </w:rPr>
        <w:t>Historia General del Estado de México</w:t>
      </w:r>
      <w:r>
        <w:rPr>
          <w:color w:val="231F20"/>
          <w:sz w:val="16"/>
        </w:rPr>
        <w:t>, editada por el Colegio Mexiquense, dedicado a los aspectos del tributo en la zona Mazahua, tanto en la época prehispánica, como en la</w:t>
      </w:r>
      <w:r>
        <w:rPr>
          <w:color w:val="231F20"/>
          <w:spacing w:val="-2"/>
          <w:sz w:val="16"/>
        </w:rPr>
        <w:t> </w:t>
      </w:r>
      <w:r>
        <w:rPr>
          <w:color w:val="231F20"/>
          <w:sz w:val="16"/>
        </w:rPr>
        <w:t>colonial.</w:t>
      </w:r>
    </w:p>
    <w:p>
      <w:pPr>
        <w:spacing w:after="0" w:line="261" w:lineRule="auto"/>
        <w:jc w:val="both"/>
        <w:rPr>
          <w:sz w:val="16"/>
        </w:rPr>
        <w:sectPr>
          <w:pgSz w:w="8230" w:h="12760"/>
          <w:pgMar w:top="1180" w:bottom="280" w:left="740" w:right="740"/>
        </w:sectPr>
      </w:pPr>
    </w:p>
    <w:p>
      <w:pPr>
        <w:pStyle w:val="BodyText"/>
        <w:rPr>
          <w:sz w:val="20"/>
        </w:rPr>
      </w:pPr>
    </w:p>
    <w:p>
      <w:pPr>
        <w:pStyle w:val="BodyText"/>
        <w:spacing w:before="213"/>
        <w:ind w:left="110"/>
        <w:jc w:val="both"/>
        <w:rPr>
          <w:sz w:val="14"/>
        </w:rPr>
      </w:pPr>
      <w:r>
        <w:rPr>
          <w:color w:val="231F20"/>
        </w:rPr>
        <w:t>solicitudes</w:t>
      </w:r>
      <w:r>
        <w:rPr>
          <w:color w:val="231F20"/>
          <w:spacing w:val="-30"/>
        </w:rPr>
        <w:t> </w:t>
      </w:r>
      <w:r>
        <w:rPr>
          <w:color w:val="231F20"/>
        </w:rPr>
        <w:t>de</w:t>
      </w:r>
      <w:r>
        <w:rPr>
          <w:color w:val="231F20"/>
          <w:spacing w:val="-30"/>
        </w:rPr>
        <w:t> </w:t>
      </w:r>
      <w:r>
        <w:rPr>
          <w:color w:val="231F20"/>
        </w:rPr>
        <w:t>electrificación;</w:t>
      </w:r>
      <w:r>
        <w:rPr>
          <w:color w:val="231F20"/>
          <w:spacing w:val="-30"/>
        </w:rPr>
        <w:t> </w:t>
      </w:r>
      <w:r>
        <w:rPr>
          <w:color w:val="231F20"/>
        </w:rPr>
        <w:t>2)</w:t>
      </w:r>
      <w:r>
        <w:rPr>
          <w:color w:val="231F20"/>
          <w:spacing w:val="-30"/>
        </w:rPr>
        <w:t> </w:t>
      </w:r>
      <w:r>
        <w:rPr>
          <w:color w:val="231F20"/>
        </w:rPr>
        <w:t>el</w:t>
      </w:r>
      <w:r>
        <w:rPr>
          <w:color w:val="231F20"/>
          <w:spacing w:val="-30"/>
        </w:rPr>
        <w:t> </w:t>
      </w:r>
      <w:r>
        <w:rPr>
          <w:color w:val="231F20"/>
        </w:rPr>
        <w:t>cronista</w:t>
      </w:r>
      <w:r>
        <w:rPr>
          <w:color w:val="231F20"/>
          <w:spacing w:val="-30"/>
        </w:rPr>
        <w:t> </w:t>
      </w:r>
      <w:r>
        <w:rPr>
          <w:color w:val="231F20"/>
        </w:rPr>
        <w:t>de</w:t>
      </w:r>
      <w:r>
        <w:rPr>
          <w:color w:val="231F20"/>
          <w:spacing w:val="-30"/>
        </w:rPr>
        <w:t> </w:t>
      </w:r>
      <w:r>
        <w:rPr>
          <w:color w:val="231F20"/>
        </w:rPr>
        <w:t>sah,</w:t>
      </w:r>
      <w:r>
        <w:rPr>
          <w:color w:val="231F20"/>
          <w:spacing w:val="-30"/>
        </w:rPr>
        <w:t> </w:t>
      </w:r>
      <w:r>
        <w:rPr>
          <w:color w:val="231F20"/>
        </w:rPr>
        <w:t>Sr.</w:t>
      </w:r>
      <w:r>
        <w:rPr>
          <w:color w:val="231F20"/>
          <w:spacing w:val="-30"/>
        </w:rPr>
        <w:t> </w:t>
      </w:r>
      <w:r>
        <w:rPr>
          <w:color w:val="231F20"/>
        </w:rPr>
        <w:t>Crisanto</w:t>
      </w:r>
      <w:r>
        <w:rPr>
          <w:color w:val="231F20"/>
          <w:spacing w:val="-30"/>
        </w:rPr>
        <w:t> </w:t>
      </w:r>
      <w:r>
        <w:rPr>
          <w:color w:val="231F20"/>
        </w:rPr>
        <w:t>Maya;</w:t>
      </w:r>
      <w:r>
        <w:rPr>
          <w:color w:val="231F20"/>
          <w:position w:val="8"/>
          <w:sz w:val="14"/>
        </w:rPr>
        <w:t>3</w:t>
      </w:r>
    </w:p>
    <w:p>
      <w:pPr>
        <w:pStyle w:val="ListParagraph"/>
        <w:numPr>
          <w:ilvl w:val="0"/>
          <w:numId w:val="1"/>
        </w:numPr>
        <w:tabs>
          <w:tab w:pos="401" w:val="left" w:leader="none"/>
        </w:tabs>
        <w:spacing w:line="278" w:lineRule="auto" w:before="44" w:after="0"/>
        <w:ind w:left="110" w:right="107" w:firstLine="0"/>
        <w:jc w:val="both"/>
        <w:rPr>
          <w:sz w:val="24"/>
        </w:rPr>
      </w:pPr>
      <w:r>
        <w:rPr>
          <w:color w:val="231F20"/>
          <w:sz w:val="24"/>
        </w:rPr>
        <w:t>los</w:t>
      </w:r>
      <w:r>
        <w:rPr>
          <w:color w:val="231F20"/>
          <w:spacing w:val="-18"/>
          <w:sz w:val="24"/>
        </w:rPr>
        <w:t> </w:t>
      </w:r>
      <w:r>
        <w:rPr>
          <w:color w:val="231F20"/>
          <w:sz w:val="24"/>
        </w:rPr>
        <w:t>ingenieros</w:t>
      </w:r>
      <w:r>
        <w:rPr>
          <w:color w:val="231F20"/>
          <w:spacing w:val="-18"/>
          <w:sz w:val="24"/>
        </w:rPr>
        <w:t> </w:t>
      </w:r>
      <w:r>
        <w:rPr>
          <w:color w:val="231F20"/>
          <w:sz w:val="24"/>
        </w:rPr>
        <w:t>Pedro</w:t>
      </w:r>
      <w:r>
        <w:rPr>
          <w:color w:val="231F20"/>
          <w:spacing w:val="-18"/>
          <w:sz w:val="24"/>
        </w:rPr>
        <w:t> </w:t>
      </w:r>
      <w:r>
        <w:rPr>
          <w:color w:val="231F20"/>
          <w:sz w:val="24"/>
        </w:rPr>
        <w:t>Antonio</w:t>
      </w:r>
      <w:r>
        <w:rPr>
          <w:color w:val="231F20"/>
          <w:spacing w:val="-18"/>
          <w:sz w:val="24"/>
        </w:rPr>
        <w:t> </w:t>
      </w:r>
      <w:r>
        <w:rPr>
          <w:color w:val="231F20"/>
          <w:sz w:val="24"/>
        </w:rPr>
        <w:t>Martínez</w:t>
      </w:r>
      <w:r>
        <w:rPr>
          <w:color w:val="231F20"/>
          <w:spacing w:val="-18"/>
          <w:sz w:val="24"/>
        </w:rPr>
        <w:t> </w:t>
      </w:r>
      <w:r>
        <w:rPr>
          <w:color w:val="231F20"/>
          <w:sz w:val="24"/>
        </w:rPr>
        <w:t>Narváes</w:t>
      </w:r>
      <w:r>
        <w:rPr>
          <w:color w:val="231F20"/>
          <w:spacing w:val="-18"/>
          <w:sz w:val="24"/>
        </w:rPr>
        <w:t> </w:t>
      </w:r>
      <w:r>
        <w:rPr>
          <w:color w:val="231F20"/>
          <w:sz w:val="24"/>
        </w:rPr>
        <w:t>y</w:t>
      </w:r>
      <w:r>
        <w:rPr>
          <w:color w:val="231F20"/>
          <w:spacing w:val="-18"/>
          <w:sz w:val="24"/>
        </w:rPr>
        <w:t> </w:t>
      </w:r>
      <w:r>
        <w:rPr>
          <w:color w:val="231F20"/>
          <w:sz w:val="24"/>
        </w:rPr>
        <w:t>el</w:t>
      </w:r>
      <w:r>
        <w:rPr>
          <w:color w:val="231F20"/>
          <w:spacing w:val="-18"/>
          <w:sz w:val="24"/>
        </w:rPr>
        <w:t> </w:t>
      </w:r>
      <w:r>
        <w:rPr>
          <w:color w:val="231F20"/>
          <w:sz w:val="24"/>
        </w:rPr>
        <w:t>Ing.</w:t>
      </w:r>
      <w:r>
        <w:rPr>
          <w:color w:val="231F20"/>
          <w:spacing w:val="-18"/>
          <w:sz w:val="24"/>
        </w:rPr>
        <w:t> </w:t>
      </w:r>
      <w:r>
        <w:rPr>
          <w:color w:val="231F20"/>
          <w:sz w:val="24"/>
        </w:rPr>
        <w:t>Garduño. Durante</w:t>
      </w:r>
      <w:r>
        <w:rPr>
          <w:color w:val="231F20"/>
          <w:spacing w:val="-35"/>
          <w:sz w:val="24"/>
        </w:rPr>
        <w:t> </w:t>
      </w:r>
      <w:r>
        <w:rPr>
          <w:color w:val="231F20"/>
          <w:sz w:val="24"/>
        </w:rPr>
        <w:t>más</w:t>
      </w:r>
      <w:r>
        <w:rPr>
          <w:color w:val="231F20"/>
          <w:spacing w:val="-35"/>
          <w:sz w:val="24"/>
        </w:rPr>
        <w:t> </w:t>
      </w:r>
      <w:r>
        <w:rPr>
          <w:color w:val="231F20"/>
          <w:sz w:val="24"/>
        </w:rPr>
        <w:t>de</w:t>
      </w:r>
      <w:r>
        <w:rPr>
          <w:color w:val="231F20"/>
          <w:spacing w:val="-35"/>
          <w:sz w:val="24"/>
        </w:rPr>
        <w:t> </w:t>
      </w:r>
      <w:r>
        <w:rPr>
          <w:color w:val="231F20"/>
          <w:sz w:val="24"/>
        </w:rPr>
        <w:t>40</w:t>
      </w:r>
      <w:r>
        <w:rPr>
          <w:color w:val="231F20"/>
          <w:spacing w:val="-35"/>
          <w:sz w:val="24"/>
        </w:rPr>
        <w:t> </w:t>
      </w:r>
      <w:r>
        <w:rPr>
          <w:color w:val="231F20"/>
          <w:sz w:val="24"/>
        </w:rPr>
        <w:t>años,</w:t>
      </w:r>
      <w:r>
        <w:rPr>
          <w:color w:val="231F20"/>
          <w:spacing w:val="-35"/>
          <w:sz w:val="24"/>
        </w:rPr>
        <w:t> </w:t>
      </w:r>
      <w:r>
        <w:rPr>
          <w:color w:val="231F20"/>
          <w:sz w:val="24"/>
        </w:rPr>
        <w:t>el</w:t>
      </w:r>
      <w:r>
        <w:rPr>
          <w:color w:val="231F20"/>
          <w:spacing w:val="-35"/>
          <w:sz w:val="24"/>
        </w:rPr>
        <w:t> </w:t>
      </w:r>
      <w:r>
        <w:rPr>
          <w:color w:val="231F20"/>
          <w:sz w:val="24"/>
        </w:rPr>
        <w:t>primero</w:t>
      </w:r>
      <w:r>
        <w:rPr>
          <w:color w:val="231F20"/>
          <w:spacing w:val="-35"/>
          <w:sz w:val="24"/>
        </w:rPr>
        <w:t> </w:t>
      </w:r>
      <w:r>
        <w:rPr>
          <w:color w:val="231F20"/>
          <w:sz w:val="24"/>
        </w:rPr>
        <w:t>estuvo</w:t>
      </w:r>
      <w:r>
        <w:rPr>
          <w:color w:val="231F20"/>
          <w:spacing w:val="-35"/>
          <w:sz w:val="24"/>
        </w:rPr>
        <w:t> </w:t>
      </w:r>
      <w:r>
        <w:rPr>
          <w:color w:val="231F20"/>
          <w:sz w:val="24"/>
        </w:rPr>
        <w:t>en</w:t>
      </w:r>
      <w:r>
        <w:rPr>
          <w:color w:val="231F20"/>
          <w:spacing w:val="-35"/>
          <w:sz w:val="24"/>
        </w:rPr>
        <w:t> </w:t>
      </w:r>
      <w:r>
        <w:rPr>
          <w:color w:val="231F20"/>
          <w:sz w:val="24"/>
        </w:rPr>
        <w:t>lo</w:t>
      </w:r>
      <w:r>
        <w:rPr>
          <w:color w:val="231F20"/>
          <w:spacing w:val="-35"/>
          <w:sz w:val="24"/>
        </w:rPr>
        <w:t> </w:t>
      </w:r>
      <w:r>
        <w:rPr>
          <w:color w:val="231F20"/>
          <w:sz w:val="24"/>
        </w:rPr>
        <w:t>que</w:t>
      </w:r>
      <w:r>
        <w:rPr>
          <w:color w:val="231F20"/>
          <w:spacing w:val="-35"/>
          <w:sz w:val="24"/>
        </w:rPr>
        <w:t> </w:t>
      </w:r>
      <w:r>
        <w:rPr>
          <w:color w:val="231F20"/>
          <w:sz w:val="24"/>
        </w:rPr>
        <w:t>antes</w:t>
      </w:r>
      <w:r>
        <w:rPr>
          <w:color w:val="231F20"/>
          <w:spacing w:val="-35"/>
          <w:sz w:val="24"/>
        </w:rPr>
        <w:t> </w:t>
      </w:r>
      <w:r>
        <w:rPr>
          <w:color w:val="231F20"/>
          <w:sz w:val="24"/>
        </w:rPr>
        <w:t>era</w:t>
      </w:r>
      <w:r>
        <w:rPr>
          <w:color w:val="231F20"/>
          <w:spacing w:val="-35"/>
          <w:sz w:val="24"/>
        </w:rPr>
        <w:t> </w:t>
      </w:r>
      <w:r>
        <w:rPr>
          <w:color w:val="231F20"/>
          <w:sz w:val="24"/>
        </w:rPr>
        <w:t>la</w:t>
      </w:r>
      <w:r>
        <w:rPr>
          <w:color w:val="231F20"/>
          <w:spacing w:val="-35"/>
          <w:sz w:val="24"/>
        </w:rPr>
        <w:t> </w:t>
      </w:r>
      <w:r>
        <w:rPr>
          <w:color w:val="231F20"/>
          <w:sz w:val="24"/>
        </w:rPr>
        <w:t>Junta</w:t>
      </w:r>
      <w:r>
        <w:rPr>
          <w:color w:val="231F20"/>
          <w:spacing w:val="-35"/>
          <w:sz w:val="24"/>
        </w:rPr>
        <w:t> </w:t>
      </w:r>
      <w:r>
        <w:rPr>
          <w:color w:val="231F20"/>
          <w:sz w:val="24"/>
        </w:rPr>
        <w:t>de Electrificación</w:t>
      </w:r>
      <w:r>
        <w:rPr>
          <w:color w:val="231F20"/>
          <w:spacing w:val="-28"/>
          <w:sz w:val="24"/>
        </w:rPr>
        <w:t> </w:t>
      </w:r>
      <w:r>
        <w:rPr>
          <w:color w:val="231F20"/>
          <w:sz w:val="24"/>
        </w:rPr>
        <w:t>del</w:t>
      </w:r>
      <w:r>
        <w:rPr>
          <w:color w:val="231F20"/>
          <w:spacing w:val="-28"/>
          <w:sz w:val="24"/>
        </w:rPr>
        <w:t> </w:t>
      </w:r>
      <w:r>
        <w:rPr>
          <w:color w:val="231F20"/>
          <w:sz w:val="24"/>
        </w:rPr>
        <w:t>Estado</w:t>
      </w:r>
      <w:r>
        <w:rPr>
          <w:color w:val="231F20"/>
          <w:spacing w:val="-28"/>
          <w:sz w:val="24"/>
        </w:rPr>
        <w:t> </w:t>
      </w:r>
      <w:r>
        <w:rPr>
          <w:color w:val="231F20"/>
          <w:sz w:val="24"/>
        </w:rPr>
        <w:t>de</w:t>
      </w:r>
      <w:r>
        <w:rPr>
          <w:color w:val="231F20"/>
          <w:spacing w:val="-28"/>
          <w:sz w:val="24"/>
        </w:rPr>
        <w:t> </w:t>
      </w:r>
      <w:r>
        <w:rPr>
          <w:color w:val="231F20"/>
          <w:sz w:val="24"/>
        </w:rPr>
        <w:t>México</w:t>
      </w:r>
      <w:r>
        <w:rPr>
          <w:color w:val="231F20"/>
          <w:spacing w:val="-28"/>
          <w:sz w:val="24"/>
        </w:rPr>
        <w:t> </w:t>
      </w:r>
      <w:r>
        <w:rPr>
          <w:color w:val="231F20"/>
          <w:sz w:val="24"/>
        </w:rPr>
        <w:t>(jeem)</w:t>
      </w:r>
      <w:r>
        <w:rPr>
          <w:color w:val="231F20"/>
          <w:spacing w:val="-28"/>
          <w:sz w:val="24"/>
        </w:rPr>
        <w:t> </w:t>
      </w:r>
      <w:r>
        <w:rPr>
          <w:color w:val="231F20"/>
          <w:sz w:val="24"/>
        </w:rPr>
        <w:t>y</w:t>
      </w:r>
      <w:r>
        <w:rPr>
          <w:color w:val="231F20"/>
          <w:spacing w:val="-28"/>
          <w:sz w:val="24"/>
        </w:rPr>
        <w:t> </w:t>
      </w:r>
      <w:r>
        <w:rPr>
          <w:color w:val="231F20"/>
          <w:sz w:val="24"/>
        </w:rPr>
        <w:t>se</w:t>
      </w:r>
      <w:r>
        <w:rPr>
          <w:color w:val="231F20"/>
          <w:spacing w:val="-28"/>
          <w:sz w:val="24"/>
        </w:rPr>
        <w:t> </w:t>
      </w:r>
      <w:r>
        <w:rPr>
          <w:color w:val="231F20"/>
          <w:sz w:val="24"/>
        </w:rPr>
        <w:t>jubila</w:t>
      </w:r>
      <w:r>
        <w:rPr>
          <w:color w:val="231F20"/>
          <w:spacing w:val="-28"/>
          <w:sz w:val="24"/>
        </w:rPr>
        <w:t> </w:t>
      </w:r>
      <w:r>
        <w:rPr>
          <w:color w:val="231F20"/>
          <w:sz w:val="24"/>
        </w:rPr>
        <w:t>en</w:t>
      </w:r>
      <w:r>
        <w:rPr>
          <w:color w:val="231F20"/>
          <w:spacing w:val="-28"/>
          <w:sz w:val="24"/>
        </w:rPr>
        <w:t> </w:t>
      </w:r>
      <w:r>
        <w:rPr>
          <w:color w:val="231F20"/>
          <w:sz w:val="24"/>
        </w:rPr>
        <w:t>2011,</w:t>
      </w:r>
      <w:r>
        <w:rPr>
          <w:color w:val="231F20"/>
          <w:spacing w:val="-28"/>
          <w:sz w:val="24"/>
        </w:rPr>
        <w:t> </w:t>
      </w:r>
      <w:r>
        <w:rPr>
          <w:color w:val="231F20"/>
          <w:sz w:val="24"/>
        </w:rPr>
        <w:t>al</w:t>
      </w:r>
      <w:r>
        <w:rPr>
          <w:color w:val="231F20"/>
          <w:spacing w:val="-28"/>
          <w:sz w:val="24"/>
        </w:rPr>
        <w:t> </w:t>
      </w:r>
      <w:r>
        <w:rPr>
          <w:color w:val="231F20"/>
          <w:sz w:val="24"/>
        </w:rPr>
        <w:t>dar- se</w:t>
      </w:r>
      <w:r>
        <w:rPr>
          <w:color w:val="231F20"/>
          <w:spacing w:val="-33"/>
          <w:sz w:val="24"/>
        </w:rPr>
        <w:t> </w:t>
      </w:r>
      <w:r>
        <w:rPr>
          <w:color w:val="231F20"/>
          <w:sz w:val="24"/>
        </w:rPr>
        <w:t>la</w:t>
      </w:r>
      <w:r>
        <w:rPr>
          <w:color w:val="231F20"/>
          <w:spacing w:val="-33"/>
          <w:sz w:val="24"/>
        </w:rPr>
        <w:t> </w:t>
      </w:r>
      <w:r>
        <w:rPr>
          <w:color w:val="231F20"/>
          <w:sz w:val="24"/>
        </w:rPr>
        <w:t>conformación</w:t>
      </w:r>
      <w:r>
        <w:rPr>
          <w:color w:val="231F20"/>
          <w:spacing w:val="-33"/>
          <w:sz w:val="24"/>
        </w:rPr>
        <w:t> </w:t>
      </w:r>
      <w:r>
        <w:rPr>
          <w:color w:val="231F20"/>
          <w:sz w:val="24"/>
        </w:rPr>
        <w:t>de</w:t>
      </w:r>
      <w:r>
        <w:rPr>
          <w:color w:val="231F20"/>
          <w:spacing w:val="-33"/>
          <w:sz w:val="24"/>
        </w:rPr>
        <w:t> </w:t>
      </w:r>
      <w:r>
        <w:rPr>
          <w:color w:val="231F20"/>
          <w:sz w:val="24"/>
        </w:rPr>
        <w:t>la</w:t>
      </w:r>
      <w:r>
        <w:rPr>
          <w:color w:val="231F20"/>
          <w:spacing w:val="-33"/>
          <w:sz w:val="24"/>
        </w:rPr>
        <w:t> </w:t>
      </w:r>
      <w:r>
        <w:rPr>
          <w:color w:val="231F20"/>
          <w:sz w:val="24"/>
        </w:rPr>
        <w:t>hoy</w:t>
      </w:r>
      <w:r>
        <w:rPr>
          <w:color w:val="231F20"/>
          <w:spacing w:val="-33"/>
          <w:sz w:val="24"/>
        </w:rPr>
        <w:t> </w:t>
      </w:r>
      <w:r>
        <w:rPr>
          <w:color w:val="231F20"/>
          <w:sz w:val="24"/>
        </w:rPr>
        <w:t>Dirección</w:t>
      </w:r>
      <w:r>
        <w:rPr>
          <w:color w:val="231F20"/>
          <w:spacing w:val="-33"/>
          <w:sz w:val="24"/>
        </w:rPr>
        <w:t> </w:t>
      </w:r>
      <w:r>
        <w:rPr>
          <w:color w:val="231F20"/>
          <w:sz w:val="24"/>
        </w:rPr>
        <w:t>de</w:t>
      </w:r>
      <w:r>
        <w:rPr>
          <w:color w:val="231F20"/>
          <w:spacing w:val="-33"/>
          <w:sz w:val="24"/>
        </w:rPr>
        <w:t> </w:t>
      </w:r>
      <w:r>
        <w:rPr>
          <w:color w:val="231F20"/>
          <w:sz w:val="24"/>
        </w:rPr>
        <w:t>Electrificación</w:t>
      </w:r>
      <w:r>
        <w:rPr>
          <w:color w:val="231F20"/>
          <w:spacing w:val="-33"/>
          <w:sz w:val="24"/>
        </w:rPr>
        <w:t> </w:t>
      </w:r>
      <w:r>
        <w:rPr>
          <w:color w:val="231F20"/>
          <w:sz w:val="24"/>
        </w:rPr>
        <w:t>del</w:t>
      </w:r>
      <w:r>
        <w:rPr>
          <w:color w:val="231F20"/>
          <w:spacing w:val="-33"/>
          <w:sz w:val="24"/>
        </w:rPr>
        <w:t> </w:t>
      </w:r>
      <w:r>
        <w:rPr>
          <w:color w:val="231F20"/>
          <w:sz w:val="24"/>
        </w:rPr>
        <w:t>Estado</w:t>
      </w:r>
      <w:r>
        <w:rPr>
          <w:color w:val="231F20"/>
          <w:spacing w:val="-33"/>
          <w:sz w:val="24"/>
        </w:rPr>
        <w:t> </w:t>
      </w:r>
      <w:r>
        <w:rPr>
          <w:color w:val="231F20"/>
          <w:sz w:val="24"/>
        </w:rPr>
        <w:t>de México</w:t>
      </w:r>
      <w:r>
        <w:rPr>
          <w:color w:val="231F20"/>
          <w:spacing w:val="-21"/>
          <w:sz w:val="24"/>
        </w:rPr>
        <w:t> </w:t>
      </w:r>
      <w:r>
        <w:rPr>
          <w:color w:val="231F20"/>
          <w:sz w:val="24"/>
        </w:rPr>
        <w:t>(deem);</w:t>
      </w:r>
      <w:r>
        <w:rPr>
          <w:color w:val="231F20"/>
          <w:spacing w:val="-21"/>
          <w:sz w:val="24"/>
        </w:rPr>
        <w:t> </w:t>
      </w:r>
      <w:r>
        <w:rPr>
          <w:color w:val="231F20"/>
          <w:sz w:val="24"/>
        </w:rPr>
        <w:t>el</w:t>
      </w:r>
      <w:r>
        <w:rPr>
          <w:color w:val="231F20"/>
          <w:spacing w:val="-21"/>
          <w:sz w:val="24"/>
        </w:rPr>
        <w:t> </w:t>
      </w:r>
      <w:r>
        <w:rPr>
          <w:color w:val="231F20"/>
          <w:sz w:val="24"/>
        </w:rPr>
        <w:t>segundo,</w:t>
      </w:r>
      <w:r>
        <w:rPr>
          <w:color w:val="231F20"/>
          <w:spacing w:val="-21"/>
          <w:sz w:val="24"/>
        </w:rPr>
        <w:t> </w:t>
      </w:r>
      <w:r>
        <w:rPr>
          <w:color w:val="231F20"/>
          <w:sz w:val="24"/>
        </w:rPr>
        <w:t>actualmente</w:t>
      </w:r>
      <w:r>
        <w:rPr>
          <w:color w:val="231F20"/>
          <w:spacing w:val="-21"/>
          <w:sz w:val="24"/>
        </w:rPr>
        <w:t> </w:t>
      </w:r>
      <w:r>
        <w:rPr>
          <w:color w:val="231F20"/>
          <w:sz w:val="24"/>
        </w:rPr>
        <w:t>es</w:t>
      </w:r>
      <w:r>
        <w:rPr>
          <w:color w:val="231F20"/>
          <w:spacing w:val="-21"/>
          <w:sz w:val="24"/>
        </w:rPr>
        <w:t> </w:t>
      </w:r>
      <w:r>
        <w:rPr>
          <w:color w:val="231F20"/>
          <w:sz w:val="24"/>
        </w:rPr>
        <w:t>el</w:t>
      </w:r>
      <w:r>
        <w:rPr>
          <w:color w:val="231F20"/>
          <w:spacing w:val="-21"/>
          <w:sz w:val="24"/>
        </w:rPr>
        <w:t> </w:t>
      </w:r>
      <w:r>
        <w:rPr>
          <w:color w:val="231F20"/>
          <w:sz w:val="24"/>
        </w:rPr>
        <w:t>jefe</w:t>
      </w:r>
      <w:r>
        <w:rPr>
          <w:color w:val="231F20"/>
          <w:spacing w:val="-21"/>
          <w:sz w:val="24"/>
        </w:rPr>
        <w:t> </w:t>
      </w:r>
      <w:r>
        <w:rPr>
          <w:color w:val="231F20"/>
          <w:sz w:val="24"/>
        </w:rPr>
        <w:t>de</w:t>
      </w:r>
      <w:r>
        <w:rPr>
          <w:color w:val="231F20"/>
          <w:spacing w:val="-21"/>
          <w:sz w:val="24"/>
        </w:rPr>
        <w:t> </w:t>
      </w:r>
      <w:r>
        <w:rPr>
          <w:color w:val="231F20"/>
          <w:sz w:val="24"/>
        </w:rPr>
        <w:t>Planeación</w:t>
      </w:r>
      <w:r>
        <w:rPr>
          <w:color w:val="231F20"/>
          <w:spacing w:val="-21"/>
          <w:sz w:val="24"/>
        </w:rPr>
        <w:t> </w:t>
      </w:r>
      <w:r>
        <w:rPr>
          <w:color w:val="231F20"/>
          <w:sz w:val="24"/>
        </w:rPr>
        <w:t>de</w:t>
      </w:r>
      <w:r>
        <w:rPr>
          <w:color w:val="231F20"/>
          <w:spacing w:val="-21"/>
          <w:sz w:val="24"/>
        </w:rPr>
        <w:t> </w:t>
      </w:r>
      <w:r>
        <w:rPr>
          <w:color w:val="231F20"/>
          <w:sz w:val="24"/>
        </w:rPr>
        <w:t>la deem</w:t>
      </w:r>
      <w:r>
        <w:rPr>
          <w:color w:val="231F20"/>
          <w:spacing w:val="-47"/>
          <w:sz w:val="24"/>
        </w:rPr>
        <w:t> </w:t>
      </w:r>
      <w:r>
        <w:rPr>
          <w:color w:val="231F20"/>
          <w:sz w:val="24"/>
        </w:rPr>
        <w:t>y</w:t>
      </w:r>
      <w:r>
        <w:rPr>
          <w:color w:val="231F20"/>
          <w:spacing w:val="-47"/>
          <w:sz w:val="24"/>
        </w:rPr>
        <w:t> </w:t>
      </w:r>
      <w:r>
        <w:rPr>
          <w:color w:val="231F20"/>
          <w:sz w:val="24"/>
        </w:rPr>
        <w:t>es</w:t>
      </w:r>
      <w:r>
        <w:rPr>
          <w:color w:val="231F20"/>
          <w:spacing w:val="-47"/>
          <w:sz w:val="24"/>
        </w:rPr>
        <w:t> </w:t>
      </w:r>
      <w:r>
        <w:rPr>
          <w:color w:val="231F20"/>
          <w:sz w:val="24"/>
        </w:rPr>
        <w:t>a</w:t>
      </w:r>
      <w:r>
        <w:rPr>
          <w:color w:val="231F20"/>
          <w:spacing w:val="-46"/>
          <w:sz w:val="24"/>
        </w:rPr>
        <w:t> </w:t>
      </w:r>
      <w:r>
        <w:rPr>
          <w:color w:val="231F20"/>
          <w:sz w:val="24"/>
        </w:rPr>
        <w:t>quien</w:t>
      </w:r>
      <w:r>
        <w:rPr>
          <w:color w:val="231F20"/>
          <w:spacing w:val="-46"/>
          <w:sz w:val="24"/>
        </w:rPr>
        <w:t> </w:t>
      </w:r>
      <w:r>
        <w:rPr>
          <w:color w:val="231F20"/>
          <w:sz w:val="24"/>
        </w:rPr>
        <w:t>le</w:t>
      </w:r>
      <w:r>
        <w:rPr>
          <w:color w:val="231F20"/>
          <w:spacing w:val="-47"/>
          <w:sz w:val="24"/>
        </w:rPr>
        <w:t> </w:t>
      </w:r>
      <w:r>
        <w:rPr>
          <w:color w:val="231F20"/>
          <w:sz w:val="24"/>
        </w:rPr>
        <w:t>corresponde</w:t>
      </w:r>
      <w:r>
        <w:rPr>
          <w:color w:val="231F20"/>
          <w:spacing w:val="-47"/>
          <w:sz w:val="24"/>
        </w:rPr>
        <w:t> </w:t>
      </w:r>
      <w:r>
        <w:rPr>
          <w:color w:val="231F20"/>
          <w:sz w:val="24"/>
        </w:rPr>
        <w:t>llevar</w:t>
      </w:r>
      <w:r>
        <w:rPr>
          <w:color w:val="231F20"/>
          <w:spacing w:val="-47"/>
          <w:sz w:val="24"/>
        </w:rPr>
        <w:t> </w:t>
      </w:r>
      <w:r>
        <w:rPr>
          <w:color w:val="231F20"/>
          <w:sz w:val="24"/>
        </w:rPr>
        <w:t>a</w:t>
      </w:r>
      <w:r>
        <w:rPr>
          <w:color w:val="231F20"/>
          <w:spacing w:val="-47"/>
          <w:sz w:val="24"/>
        </w:rPr>
        <w:t> </w:t>
      </w:r>
      <w:r>
        <w:rPr>
          <w:color w:val="231F20"/>
          <w:sz w:val="24"/>
        </w:rPr>
        <w:t>cabo</w:t>
      </w:r>
      <w:r>
        <w:rPr>
          <w:color w:val="231F20"/>
          <w:spacing w:val="-47"/>
          <w:sz w:val="24"/>
        </w:rPr>
        <w:t> </w:t>
      </w:r>
      <w:r>
        <w:rPr>
          <w:color w:val="231F20"/>
          <w:sz w:val="24"/>
        </w:rPr>
        <w:t>las</w:t>
      </w:r>
      <w:r>
        <w:rPr>
          <w:color w:val="231F20"/>
          <w:spacing w:val="-47"/>
          <w:sz w:val="24"/>
        </w:rPr>
        <w:t> </w:t>
      </w:r>
      <w:r>
        <w:rPr>
          <w:color w:val="231F20"/>
          <w:sz w:val="24"/>
        </w:rPr>
        <w:t>estrategias</w:t>
      </w:r>
      <w:r>
        <w:rPr>
          <w:color w:val="231F20"/>
          <w:spacing w:val="-47"/>
          <w:sz w:val="24"/>
        </w:rPr>
        <w:t> </w:t>
      </w:r>
      <w:r>
        <w:rPr>
          <w:color w:val="231F20"/>
          <w:sz w:val="24"/>
        </w:rPr>
        <w:t>de</w:t>
      </w:r>
      <w:r>
        <w:rPr>
          <w:color w:val="231F20"/>
          <w:spacing w:val="-47"/>
          <w:sz w:val="24"/>
        </w:rPr>
        <w:t> </w:t>
      </w:r>
      <w:r>
        <w:rPr>
          <w:color w:val="231F20"/>
          <w:sz w:val="24"/>
        </w:rPr>
        <w:t>cobertura de</w:t>
      </w:r>
      <w:r>
        <w:rPr>
          <w:color w:val="231F20"/>
          <w:spacing w:val="-36"/>
          <w:sz w:val="24"/>
        </w:rPr>
        <w:t> </w:t>
      </w:r>
      <w:r>
        <w:rPr>
          <w:color w:val="231F20"/>
          <w:sz w:val="24"/>
        </w:rPr>
        <w:t>energía</w:t>
      </w:r>
      <w:r>
        <w:rPr>
          <w:color w:val="231F20"/>
          <w:spacing w:val="-36"/>
          <w:sz w:val="24"/>
        </w:rPr>
        <w:t> </w:t>
      </w:r>
      <w:r>
        <w:rPr>
          <w:color w:val="231F20"/>
          <w:sz w:val="24"/>
        </w:rPr>
        <w:t>eléctrica</w:t>
      </w:r>
      <w:r>
        <w:rPr>
          <w:color w:val="231F20"/>
          <w:spacing w:val="-36"/>
          <w:sz w:val="24"/>
        </w:rPr>
        <w:t> </w:t>
      </w:r>
      <w:r>
        <w:rPr>
          <w:color w:val="231F20"/>
          <w:sz w:val="24"/>
        </w:rPr>
        <w:t>en</w:t>
      </w:r>
      <w:r>
        <w:rPr>
          <w:color w:val="231F20"/>
          <w:spacing w:val="-36"/>
          <w:sz w:val="24"/>
        </w:rPr>
        <w:t> </w:t>
      </w:r>
      <w:r>
        <w:rPr>
          <w:color w:val="231F20"/>
          <w:sz w:val="24"/>
        </w:rPr>
        <w:t>zonas</w:t>
      </w:r>
      <w:r>
        <w:rPr>
          <w:color w:val="231F20"/>
          <w:spacing w:val="-36"/>
          <w:sz w:val="24"/>
        </w:rPr>
        <w:t> </w:t>
      </w:r>
      <w:r>
        <w:rPr>
          <w:color w:val="231F20"/>
          <w:sz w:val="24"/>
        </w:rPr>
        <w:t>marginadas,</w:t>
      </w:r>
      <w:r>
        <w:rPr>
          <w:color w:val="231F20"/>
          <w:spacing w:val="-36"/>
          <w:sz w:val="24"/>
        </w:rPr>
        <w:t> </w:t>
      </w:r>
      <w:r>
        <w:rPr>
          <w:color w:val="231F20"/>
          <w:sz w:val="24"/>
        </w:rPr>
        <w:t>entre</w:t>
      </w:r>
      <w:r>
        <w:rPr>
          <w:color w:val="231F20"/>
          <w:spacing w:val="-36"/>
          <w:sz w:val="24"/>
        </w:rPr>
        <w:t> </w:t>
      </w:r>
      <w:r>
        <w:rPr>
          <w:color w:val="231F20"/>
          <w:sz w:val="24"/>
        </w:rPr>
        <w:t>las</w:t>
      </w:r>
      <w:r>
        <w:rPr>
          <w:color w:val="231F20"/>
          <w:spacing w:val="-36"/>
          <w:sz w:val="24"/>
        </w:rPr>
        <w:t> </w:t>
      </w:r>
      <w:r>
        <w:rPr>
          <w:color w:val="231F20"/>
          <w:sz w:val="24"/>
        </w:rPr>
        <w:t>cuales</w:t>
      </w:r>
      <w:r>
        <w:rPr>
          <w:color w:val="231F20"/>
          <w:spacing w:val="-36"/>
          <w:sz w:val="24"/>
        </w:rPr>
        <w:t> </w:t>
      </w:r>
      <w:r>
        <w:rPr>
          <w:color w:val="231F20"/>
          <w:sz w:val="24"/>
        </w:rPr>
        <w:t>se</w:t>
      </w:r>
      <w:r>
        <w:rPr>
          <w:color w:val="231F20"/>
          <w:spacing w:val="-36"/>
          <w:sz w:val="24"/>
        </w:rPr>
        <w:t> </w:t>
      </w:r>
      <w:r>
        <w:rPr>
          <w:color w:val="231F20"/>
          <w:sz w:val="24"/>
        </w:rPr>
        <w:t>encuentran </w:t>
      </w:r>
      <w:r>
        <w:rPr>
          <w:color w:val="231F20"/>
          <w:w w:val="95"/>
          <w:sz w:val="24"/>
        </w:rPr>
        <w:t>las</w:t>
      </w:r>
      <w:r>
        <w:rPr>
          <w:color w:val="231F20"/>
          <w:spacing w:val="-20"/>
          <w:w w:val="95"/>
          <w:sz w:val="24"/>
        </w:rPr>
        <w:t> </w:t>
      </w:r>
      <w:r>
        <w:rPr>
          <w:color w:val="231F20"/>
          <w:w w:val="95"/>
          <w:sz w:val="24"/>
        </w:rPr>
        <w:t>zonas</w:t>
      </w:r>
      <w:r>
        <w:rPr>
          <w:color w:val="231F20"/>
          <w:spacing w:val="-20"/>
          <w:w w:val="95"/>
          <w:sz w:val="24"/>
        </w:rPr>
        <w:t> </w:t>
      </w:r>
      <w:r>
        <w:rPr>
          <w:color w:val="231F20"/>
          <w:w w:val="95"/>
          <w:sz w:val="24"/>
        </w:rPr>
        <w:t>con</w:t>
      </w:r>
      <w:r>
        <w:rPr>
          <w:color w:val="231F20"/>
          <w:spacing w:val="-20"/>
          <w:w w:val="95"/>
          <w:sz w:val="24"/>
        </w:rPr>
        <w:t> </w:t>
      </w:r>
      <w:r>
        <w:rPr>
          <w:color w:val="231F20"/>
          <w:w w:val="95"/>
          <w:sz w:val="24"/>
        </w:rPr>
        <w:t>población</w:t>
      </w:r>
      <w:r>
        <w:rPr>
          <w:color w:val="231F20"/>
          <w:spacing w:val="-20"/>
          <w:w w:val="95"/>
          <w:sz w:val="24"/>
        </w:rPr>
        <w:t> </w:t>
      </w:r>
      <w:r>
        <w:rPr>
          <w:color w:val="231F20"/>
          <w:w w:val="95"/>
          <w:sz w:val="24"/>
        </w:rPr>
        <w:t>indígena</w:t>
      </w:r>
    </w:p>
    <w:p>
      <w:pPr>
        <w:pStyle w:val="BodyText"/>
        <w:spacing w:line="278" w:lineRule="auto" w:before="86"/>
        <w:ind w:left="110" w:right="107" w:firstLine="566"/>
        <w:jc w:val="right"/>
      </w:pPr>
      <w:r>
        <w:rPr>
          <w:color w:val="231F20"/>
        </w:rPr>
        <w:t>El</w:t>
      </w:r>
      <w:r>
        <w:rPr>
          <w:color w:val="231F20"/>
          <w:spacing w:val="-19"/>
        </w:rPr>
        <w:t> </w:t>
      </w:r>
      <w:r>
        <w:rPr>
          <w:color w:val="231F20"/>
        </w:rPr>
        <w:t>surgimiento</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comunidad</w:t>
      </w:r>
      <w:r>
        <w:rPr>
          <w:color w:val="231F20"/>
          <w:spacing w:val="-19"/>
        </w:rPr>
        <w:t> </w:t>
      </w:r>
      <w:r>
        <w:rPr>
          <w:color w:val="231F20"/>
        </w:rPr>
        <w:t>de</w:t>
      </w:r>
      <w:r>
        <w:rPr>
          <w:color w:val="231F20"/>
          <w:spacing w:val="-19"/>
        </w:rPr>
        <w:t> </w:t>
      </w:r>
      <w:r>
        <w:rPr>
          <w:color w:val="231F20"/>
        </w:rPr>
        <w:t>sah</w:t>
      </w:r>
      <w:r>
        <w:rPr>
          <w:color w:val="231F20"/>
          <w:spacing w:val="-19"/>
        </w:rPr>
        <w:t> </w:t>
      </w:r>
      <w:r>
        <w:rPr>
          <w:color w:val="231F20"/>
        </w:rPr>
        <w:t>no</w:t>
      </w:r>
      <w:r>
        <w:rPr>
          <w:color w:val="231F20"/>
          <w:spacing w:val="-19"/>
        </w:rPr>
        <w:t> </w:t>
      </w:r>
      <w:r>
        <w:rPr>
          <w:color w:val="231F20"/>
        </w:rPr>
        <w:t>podría</w:t>
      </w:r>
      <w:r>
        <w:rPr>
          <w:color w:val="231F20"/>
          <w:spacing w:val="-19"/>
        </w:rPr>
        <w:t> </w:t>
      </w:r>
      <w:r>
        <w:rPr>
          <w:color w:val="231F20"/>
        </w:rPr>
        <w:t>entenderse</w:t>
      </w:r>
      <w:r>
        <w:rPr>
          <w:color w:val="231F20"/>
          <w:spacing w:val="-19"/>
        </w:rPr>
        <w:t> </w:t>
      </w:r>
      <w:r>
        <w:rPr>
          <w:color w:val="231F20"/>
        </w:rPr>
        <w:t>sin</w:t>
      </w:r>
      <w:r>
        <w:rPr>
          <w:color w:val="231F20"/>
          <w:w w:val="92"/>
        </w:rPr>
        <w:t> </w:t>
      </w:r>
      <w:r>
        <w:rPr>
          <w:color w:val="231F20"/>
        </w:rPr>
        <w:t>hacer</w:t>
      </w:r>
      <w:r>
        <w:rPr>
          <w:color w:val="231F20"/>
          <w:spacing w:val="-35"/>
        </w:rPr>
        <w:t> </w:t>
      </w:r>
      <w:r>
        <w:rPr>
          <w:color w:val="231F20"/>
        </w:rPr>
        <w:t>referencia</w:t>
      </w:r>
      <w:r>
        <w:rPr>
          <w:color w:val="231F20"/>
          <w:spacing w:val="-35"/>
        </w:rPr>
        <w:t> </w:t>
      </w:r>
      <w:r>
        <w:rPr>
          <w:color w:val="231F20"/>
        </w:rPr>
        <w:t>a</w:t>
      </w:r>
      <w:r>
        <w:rPr>
          <w:color w:val="231F20"/>
          <w:spacing w:val="-35"/>
        </w:rPr>
        <w:t> </w:t>
      </w:r>
      <w:r>
        <w:rPr>
          <w:color w:val="231F20"/>
        </w:rPr>
        <w:t>dos</w:t>
      </w:r>
      <w:r>
        <w:rPr>
          <w:color w:val="231F20"/>
          <w:spacing w:val="-35"/>
        </w:rPr>
        <w:t> </w:t>
      </w:r>
      <w:r>
        <w:rPr>
          <w:color w:val="231F20"/>
        </w:rPr>
        <w:t>eventos:</w:t>
      </w:r>
      <w:r>
        <w:rPr>
          <w:color w:val="231F20"/>
          <w:spacing w:val="-35"/>
        </w:rPr>
        <w:t> </w:t>
      </w:r>
      <w:r>
        <w:rPr>
          <w:color w:val="231F20"/>
        </w:rPr>
        <w:t>la</w:t>
      </w:r>
      <w:r>
        <w:rPr>
          <w:color w:val="231F20"/>
          <w:spacing w:val="-35"/>
        </w:rPr>
        <w:t> </w:t>
      </w:r>
      <w:r>
        <w:rPr>
          <w:color w:val="231F20"/>
        </w:rPr>
        <w:t>Revolución</w:t>
      </w:r>
      <w:r>
        <w:rPr>
          <w:color w:val="231F20"/>
          <w:spacing w:val="-35"/>
        </w:rPr>
        <w:t> </w:t>
      </w:r>
      <w:r>
        <w:rPr>
          <w:color w:val="231F20"/>
        </w:rPr>
        <w:t>Mexicana</w:t>
      </w:r>
      <w:r>
        <w:rPr>
          <w:color w:val="231F20"/>
          <w:spacing w:val="-35"/>
        </w:rPr>
        <w:t> </w:t>
      </w:r>
      <w:r>
        <w:rPr>
          <w:color w:val="231F20"/>
        </w:rPr>
        <w:t>de</w:t>
      </w:r>
      <w:r>
        <w:rPr>
          <w:color w:val="231F20"/>
          <w:spacing w:val="-35"/>
        </w:rPr>
        <w:t> </w:t>
      </w:r>
      <w:r>
        <w:rPr>
          <w:color w:val="231F20"/>
        </w:rPr>
        <w:t>1910</w:t>
      </w:r>
      <w:r>
        <w:rPr>
          <w:color w:val="231F20"/>
          <w:spacing w:val="-35"/>
        </w:rPr>
        <w:t> </w:t>
      </w:r>
      <w:r>
        <w:rPr>
          <w:color w:val="231F20"/>
        </w:rPr>
        <w:t>y</w:t>
      </w:r>
      <w:r>
        <w:rPr>
          <w:color w:val="231F20"/>
          <w:spacing w:val="-35"/>
        </w:rPr>
        <w:t> </w:t>
      </w:r>
      <w:r>
        <w:rPr>
          <w:color w:val="231F20"/>
        </w:rPr>
        <w:t>la</w:t>
      </w:r>
      <w:r>
        <w:rPr>
          <w:color w:val="231F20"/>
          <w:spacing w:val="-35"/>
        </w:rPr>
        <w:t> </w:t>
      </w:r>
      <w:r>
        <w:rPr>
          <w:color w:val="231F20"/>
        </w:rPr>
        <w:t>re-</w:t>
      </w:r>
      <w:r>
        <w:rPr>
          <w:color w:val="231F20"/>
          <w:w w:val="85"/>
        </w:rPr>
        <w:t> </w:t>
      </w:r>
      <w:r>
        <w:rPr>
          <w:color w:val="231F20"/>
        </w:rPr>
        <w:t>forma</w:t>
      </w:r>
      <w:r>
        <w:rPr>
          <w:color w:val="231F20"/>
          <w:spacing w:val="-24"/>
        </w:rPr>
        <w:t> </w:t>
      </w:r>
      <w:r>
        <w:rPr>
          <w:color w:val="231F20"/>
        </w:rPr>
        <w:t>agraria.</w:t>
      </w:r>
      <w:r>
        <w:rPr>
          <w:color w:val="231F20"/>
          <w:spacing w:val="-24"/>
        </w:rPr>
        <w:t> </w:t>
      </w:r>
      <w:r>
        <w:rPr>
          <w:color w:val="231F20"/>
        </w:rPr>
        <w:t>Estos</w:t>
      </w:r>
      <w:r>
        <w:rPr>
          <w:color w:val="231F20"/>
          <w:spacing w:val="-24"/>
        </w:rPr>
        <w:t> </w:t>
      </w:r>
      <w:r>
        <w:rPr>
          <w:color w:val="231F20"/>
        </w:rPr>
        <w:t>dos</w:t>
      </w:r>
      <w:r>
        <w:rPr>
          <w:color w:val="231F20"/>
          <w:spacing w:val="-24"/>
        </w:rPr>
        <w:t> </w:t>
      </w:r>
      <w:r>
        <w:rPr>
          <w:color w:val="231F20"/>
        </w:rPr>
        <w:t>hechos</w:t>
      </w:r>
      <w:r>
        <w:rPr>
          <w:color w:val="231F20"/>
          <w:spacing w:val="-24"/>
        </w:rPr>
        <w:t> </w:t>
      </w:r>
      <w:r>
        <w:rPr>
          <w:color w:val="231F20"/>
        </w:rPr>
        <w:t>históricos,</w:t>
      </w:r>
      <w:r>
        <w:rPr>
          <w:color w:val="231F20"/>
          <w:spacing w:val="-24"/>
        </w:rPr>
        <w:t> </w:t>
      </w:r>
      <w:r>
        <w:rPr>
          <w:color w:val="231F20"/>
        </w:rPr>
        <w:t>bastamente</w:t>
      </w:r>
      <w:r>
        <w:rPr>
          <w:color w:val="231F20"/>
          <w:spacing w:val="-24"/>
        </w:rPr>
        <w:t> </w:t>
      </w:r>
      <w:r>
        <w:rPr>
          <w:color w:val="231F20"/>
        </w:rPr>
        <w:t>estudiados</w:t>
      </w:r>
      <w:r>
        <w:rPr>
          <w:color w:val="231F20"/>
          <w:spacing w:val="-24"/>
        </w:rPr>
        <w:t> </w:t>
      </w:r>
      <w:r>
        <w:rPr>
          <w:color w:val="231F20"/>
        </w:rPr>
        <w:t>por</w:t>
      </w:r>
      <w:r>
        <w:rPr>
          <w:color w:val="231F20"/>
          <w:w w:val="97"/>
        </w:rPr>
        <w:t> </w:t>
      </w:r>
      <w:r>
        <w:rPr>
          <w:color w:val="231F20"/>
          <w:w w:val="95"/>
        </w:rPr>
        <w:t>especialistas</w:t>
      </w:r>
      <w:r>
        <w:rPr>
          <w:color w:val="231F20"/>
          <w:spacing w:val="-23"/>
          <w:w w:val="95"/>
        </w:rPr>
        <w:t> </w:t>
      </w:r>
      <w:r>
        <w:rPr>
          <w:color w:val="231F20"/>
          <w:w w:val="95"/>
        </w:rPr>
        <w:t>en</w:t>
      </w:r>
      <w:r>
        <w:rPr>
          <w:color w:val="231F20"/>
          <w:spacing w:val="-23"/>
          <w:w w:val="95"/>
        </w:rPr>
        <w:t> </w:t>
      </w:r>
      <w:r>
        <w:rPr>
          <w:color w:val="231F20"/>
          <w:w w:val="95"/>
        </w:rPr>
        <w:t>ambos</w:t>
      </w:r>
      <w:r>
        <w:rPr>
          <w:color w:val="231F20"/>
          <w:spacing w:val="-23"/>
          <w:w w:val="95"/>
        </w:rPr>
        <w:t> </w:t>
      </w:r>
      <w:r>
        <w:rPr>
          <w:color w:val="231F20"/>
          <w:w w:val="95"/>
        </w:rPr>
        <w:t>temas,</w:t>
      </w:r>
      <w:r>
        <w:rPr>
          <w:color w:val="231F20"/>
          <w:spacing w:val="-23"/>
          <w:w w:val="95"/>
        </w:rPr>
        <w:t> </w:t>
      </w:r>
      <w:r>
        <w:rPr>
          <w:color w:val="231F20"/>
          <w:w w:val="95"/>
        </w:rPr>
        <w:t>requieren</w:t>
      </w:r>
      <w:r>
        <w:rPr>
          <w:color w:val="231F20"/>
          <w:spacing w:val="-23"/>
          <w:w w:val="95"/>
        </w:rPr>
        <w:t> </w:t>
      </w:r>
      <w:r>
        <w:rPr>
          <w:color w:val="231F20"/>
          <w:w w:val="95"/>
        </w:rPr>
        <w:t>una</w:t>
      </w:r>
      <w:r>
        <w:rPr>
          <w:color w:val="231F20"/>
          <w:spacing w:val="-23"/>
          <w:w w:val="95"/>
        </w:rPr>
        <w:t> </w:t>
      </w:r>
      <w:r>
        <w:rPr>
          <w:color w:val="231F20"/>
          <w:w w:val="95"/>
        </w:rPr>
        <w:t>mención</w:t>
      </w:r>
      <w:r>
        <w:rPr>
          <w:color w:val="231F20"/>
          <w:spacing w:val="-23"/>
          <w:w w:val="95"/>
        </w:rPr>
        <w:t> </w:t>
      </w:r>
      <w:r>
        <w:rPr>
          <w:color w:val="231F20"/>
          <w:w w:val="95"/>
        </w:rPr>
        <w:t>especial</w:t>
      </w:r>
      <w:r>
        <w:rPr>
          <w:color w:val="231F20"/>
          <w:spacing w:val="-23"/>
          <w:w w:val="95"/>
        </w:rPr>
        <w:t> </w:t>
      </w:r>
      <w:r>
        <w:rPr>
          <w:color w:val="231F20"/>
          <w:w w:val="95"/>
        </w:rPr>
        <w:t>como</w:t>
      </w:r>
      <w:r>
        <w:rPr>
          <w:color w:val="231F20"/>
          <w:spacing w:val="-23"/>
          <w:w w:val="95"/>
        </w:rPr>
        <w:t> </w:t>
      </w:r>
      <w:r>
        <w:rPr>
          <w:color w:val="231F20"/>
          <w:w w:val="95"/>
        </w:rPr>
        <w:t>parte</w:t>
      </w:r>
      <w:r>
        <w:rPr>
          <w:color w:val="231F20"/>
          <w:w w:val="96"/>
        </w:rPr>
        <w:t> </w:t>
      </w:r>
      <w:r>
        <w:rPr>
          <w:color w:val="231F20"/>
        </w:rPr>
        <w:t>del</w:t>
      </w:r>
      <w:r>
        <w:rPr>
          <w:color w:val="231F20"/>
          <w:spacing w:val="-39"/>
        </w:rPr>
        <w:t> </w:t>
      </w:r>
      <w:r>
        <w:rPr>
          <w:color w:val="231F20"/>
        </w:rPr>
        <w:t>contexto,</w:t>
      </w:r>
      <w:r>
        <w:rPr>
          <w:color w:val="231F20"/>
          <w:spacing w:val="-39"/>
        </w:rPr>
        <w:t> </w:t>
      </w:r>
      <w:r>
        <w:rPr>
          <w:color w:val="231F20"/>
        </w:rPr>
        <w:t>sin</w:t>
      </w:r>
      <w:r>
        <w:rPr>
          <w:color w:val="231F20"/>
          <w:spacing w:val="-39"/>
        </w:rPr>
        <w:t> </w:t>
      </w:r>
      <w:r>
        <w:rPr>
          <w:color w:val="231F20"/>
        </w:rPr>
        <w:t>el</w:t>
      </w:r>
      <w:r>
        <w:rPr>
          <w:color w:val="231F20"/>
          <w:spacing w:val="-39"/>
        </w:rPr>
        <w:t> </w:t>
      </w:r>
      <w:r>
        <w:rPr>
          <w:color w:val="231F20"/>
        </w:rPr>
        <w:t>cual</w:t>
      </w:r>
      <w:r>
        <w:rPr>
          <w:color w:val="231F20"/>
          <w:spacing w:val="-39"/>
        </w:rPr>
        <w:t> </w:t>
      </w:r>
      <w:r>
        <w:rPr>
          <w:color w:val="231F20"/>
        </w:rPr>
        <w:t>no</w:t>
      </w:r>
      <w:r>
        <w:rPr>
          <w:color w:val="231F20"/>
          <w:spacing w:val="-39"/>
        </w:rPr>
        <w:t> </w:t>
      </w:r>
      <w:r>
        <w:rPr>
          <w:color w:val="231F20"/>
        </w:rPr>
        <w:t>se</w:t>
      </w:r>
      <w:r>
        <w:rPr>
          <w:color w:val="231F20"/>
          <w:spacing w:val="-39"/>
        </w:rPr>
        <w:t> </w:t>
      </w:r>
      <w:r>
        <w:rPr>
          <w:color w:val="231F20"/>
        </w:rPr>
        <w:t>comprendería</w:t>
      </w:r>
      <w:r>
        <w:rPr>
          <w:color w:val="231F20"/>
          <w:spacing w:val="-39"/>
        </w:rPr>
        <w:t> </w:t>
      </w:r>
      <w:r>
        <w:rPr>
          <w:color w:val="231F20"/>
        </w:rPr>
        <w:t>cómo</w:t>
      </w:r>
      <w:r>
        <w:rPr>
          <w:color w:val="231F20"/>
          <w:spacing w:val="-40"/>
        </w:rPr>
        <w:t> </w:t>
      </w:r>
      <w:r>
        <w:rPr>
          <w:color w:val="231F20"/>
        </w:rPr>
        <w:t>surgió</w:t>
      </w:r>
      <w:r>
        <w:rPr>
          <w:color w:val="231F20"/>
          <w:spacing w:val="-39"/>
        </w:rPr>
        <w:t> </w:t>
      </w:r>
      <w:r>
        <w:rPr>
          <w:color w:val="231F20"/>
        </w:rPr>
        <w:t>una</w:t>
      </w:r>
      <w:r>
        <w:rPr>
          <w:color w:val="231F20"/>
          <w:spacing w:val="-39"/>
        </w:rPr>
        <w:t> </w:t>
      </w:r>
      <w:r>
        <w:rPr>
          <w:color w:val="231F20"/>
        </w:rPr>
        <w:t>“nueva</w:t>
      </w:r>
      <w:r>
        <w:rPr>
          <w:color w:val="231F20"/>
          <w:spacing w:val="-39"/>
        </w:rPr>
        <w:t> </w:t>
      </w:r>
      <w:r>
        <w:rPr>
          <w:color w:val="231F20"/>
        </w:rPr>
        <w:t>co-</w:t>
      </w:r>
      <w:r>
        <w:rPr>
          <w:color w:val="231F20"/>
          <w:w w:val="85"/>
        </w:rPr>
        <w:t> </w:t>
      </w:r>
      <w:r>
        <w:rPr>
          <w:color w:val="231F20"/>
          <w:w w:val="95"/>
        </w:rPr>
        <w:t>munidad</w:t>
      </w:r>
      <w:r>
        <w:rPr>
          <w:color w:val="231F20"/>
          <w:spacing w:val="-23"/>
          <w:w w:val="95"/>
        </w:rPr>
        <w:t> </w:t>
      </w:r>
      <w:r>
        <w:rPr>
          <w:color w:val="231F20"/>
          <w:w w:val="95"/>
        </w:rPr>
        <w:t>mazahua”</w:t>
      </w:r>
      <w:r>
        <w:rPr>
          <w:color w:val="231F20"/>
          <w:spacing w:val="-23"/>
          <w:w w:val="95"/>
        </w:rPr>
        <w:t> </w:t>
      </w:r>
      <w:r>
        <w:rPr>
          <w:color w:val="231F20"/>
          <w:w w:val="95"/>
        </w:rPr>
        <w:t>que</w:t>
      </w:r>
      <w:r>
        <w:rPr>
          <w:color w:val="231F20"/>
          <w:spacing w:val="-22"/>
          <w:w w:val="95"/>
        </w:rPr>
        <w:t> </w:t>
      </w:r>
      <w:r>
        <w:rPr>
          <w:color w:val="231F20"/>
          <w:w w:val="95"/>
        </w:rPr>
        <w:t>forma</w:t>
      </w:r>
      <w:r>
        <w:rPr>
          <w:color w:val="231F20"/>
          <w:spacing w:val="-23"/>
          <w:w w:val="95"/>
        </w:rPr>
        <w:t> </w:t>
      </w:r>
      <w:r>
        <w:rPr>
          <w:color w:val="231F20"/>
          <w:w w:val="95"/>
        </w:rPr>
        <w:t>parte</w:t>
      </w:r>
      <w:r>
        <w:rPr>
          <w:color w:val="231F20"/>
          <w:spacing w:val="-23"/>
          <w:w w:val="95"/>
        </w:rPr>
        <w:t> </w:t>
      </w:r>
      <w:r>
        <w:rPr>
          <w:color w:val="231F20"/>
          <w:w w:val="95"/>
        </w:rPr>
        <w:t>de</w:t>
      </w:r>
      <w:r>
        <w:rPr>
          <w:color w:val="231F20"/>
          <w:spacing w:val="-23"/>
          <w:w w:val="95"/>
        </w:rPr>
        <w:t> </w:t>
      </w:r>
      <w:r>
        <w:rPr>
          <w:color w:val="231F20"/>
          <w:w w:val="95"/>
        </w:rPr>
        <w:t>las</w:t>
      </w:r>
      <w:r>
        <w:rPr>
          <w:color w:val="231F20"/>
          <w:spacing w:val="-23"/>
          <w:w w:val="95"/>
        </w:rPr>
        <w:t> </w:t>
      </w:r>
      <w:r>
        <w:rPr>
          <w:color w:val="231F20"/>
          <w:w w:val="95"/>
        </w:rPr>
        <w:t>etnias</w:t>
      </w:r>
      <w:r>
        <w:rPr>
          <w:color w:val="231F20"/>
          <w:spacing w:val="-23"/>
          <w:w w:val="95"/>
        </w:rPr>
        <w:t> </w:t>
      </w:r>
      <w:r>
        <w:rPr>
          <w:color w:val="231F20"/>
          <w:w w:val="95"/>
        </w:rPr>
        <w:t>más</w:t>
      </w:r>
      <w:r>
        <w:rPr>
          <w:color w:val="231F20"/>
          <w:spacing w:val="-23"/>
          <w:w w:val="95"/>
        </w:rPr>
        <w:t> </w:t>
      </w:r>
      <w:r>
        <w:rPr>
          <w:color w:val="231F20"/>
          <w:w w:val="95"/>
        </w:rPr>
        <w:t>antiguas</w:t>
      </w:r>
      <w:r>
        <w:rPr>
          <w:color w:val="231F20"/>
          <w:spacing w:val="-23"/>
          <w:w w:val="95"/>
        </w:rPr>
        <w:t> </w:t>
      </w:r>
      <w:r>
        <w:rPr>
          <w:color w:val="231F20"/>
          <w:w w:val="95"/>
        </w:rPr>
        <w:t>de</w:t>
      </w:r>
      <w:r>
        <w:rPr>
          <w:color w:val="231F20"/>
          <w:spacing w:val="-22"/>
          <w:w w:val="95"/>
        </w:rPr>
        <w:t> </w:t>
      </w:r>
      <w:r>
        <w:rPr>
          <w:color w:val="231F20"/>
          <w:w w:val="95"/>
        </w:rPr>
        <w:t>México.</w:t>
      </w:r>
    </w:p>
    <w:p>
      <w:pPr>
        <w:pStyle w:val="BodyText"/>
        <w:spacing w:line="278" w:lineRule="auto" w:before="86"/>
        <w:ind w:left="110" w:right="108" w:firstLine="566"/>
        <w:jc w:val="both"/>
      </w:pPr>
      <w:r>
        <w:rPr>
          <w:color w:val="231F20"/>
        </w:rPr>
        <w:t>Una</w:t>
      </w:r>
      <w:r>
        <w:rPr>
          <w:color w:val="231F20"/>
          <w:spacing w:val="-15"/>
        </w:rPr>
        <w:t> </w:t>
      </w:r>
      <w:r>
        <w:rPr>
          <w:color w:val="231F20"/>
        </w:rPr>
        <w:t>de</w:t>
      </w:r>
      <w:r>
        <w:rPr>
          <w:color w:val="231F20"/>
          <w:spacing w:val="-15"/>
        </w:rPr>
        <w:t> </w:t>
      </w:r>
      <w:r>
        <w:rPr>
          <w:color w:val="231F20"/>
        </w:rPr>
        <w:t>las</w:t>
      </w:r>
      <w:r>
        <w:rPr>
          <w:color w:val="231F20"/>
          <w:spacing w:val="-15"/>
        </w:rPr>
        <w:t> </w:t>
      </w:r>
      <w:r>
        <w:rPr>
          <w:color w:val="231F20"/>
        </w:rPr>
        <w:t>principales</w:t>
      </w:r>
      <w:r>
        <w:rPr>
          <w:color w:val="231F20"/>
          <w:spacing w:val="-15"/>
        </w:rPr>
        <w:t> </w:t>
      </w:r>
      <w:r>
        <w:rPr>
          <w:color w:val="231F20"/>
        </w:rPr>
        <w:t>manifestaciones</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reforma</w:t>
      </w:r>
      <w:r>
        <w:rPr>
          <w:color w:val="231F20"/>
          <w:spacing w:val="-15"/>
        </w:rPr>
        <w:t> </w:t>
      </w:r>
      <w:r>
        <w:rPr>
          <w:color w:val="231F20"/>
        </w:rPr>
        <w:t>agraria</w:t>
      </w:r>
      <w:r>
        <w:rPr>
          <w:color w:val="231F20"/>
          <w:spacing w:val="-15"/>
        </w:rPr>
        <w:t> </w:t>
      </w:r>
      <w:r>
        <w:rPr>
          <w:color w:val="231F20"/>
        </w:rPr>
        <w:t>en </w:t>
      </w:r>
      <w:r>
        <w:rPr>
          <w:color w:val="231F20"/>
          <w:w w:val="95"/>
        </w:rPr>
        <w:t>México</w:t>
      </w:r>
      <w:r>
        <w:rPr>
          <w:color w:val="231F20"/>
          <w:spacing w:val="-7"/>
          <w:w w:val="95"/>
        </w:rPr>
        <w:t> </w:t>
      </w:r>
      <w:r>
        <w:rPr>
          <w:color w:val="231F20"/>
          <w:w w:val="95"/>
        </w:rPr>
        <w:t>fue</w:t>
      </w:r>
      <w:r>
        <w:rPr>
          <w:color w:val="231F20"/>
          <w:spacing w:val="-7"/>
          <w:w w:val="95"/>
        </w:rPr>
        <w:t> </w:t>
      </w:r>
      <w:r>
        <w:rPr>
          <w:color w:val="231F20"/>
          <w:w w:val="95"/>
        </w:rPr>
        <w:t>el</w:t>
      </w:r>
      <w:r>
        <w:rPr>
          <w:color w:val="231F20"/>
          <w:spacing w:val="-7"/>
          <w:w w:val="95"/>
        </w:rPr>
        <w:t> </w:t>
      </w:r>
      <w:r>
        <w:rPr>
          <w:color w:val="231F20"/>
          <w:w w:val="95"/>
        </w:rPr>
        <w:t>surgimiento</w:t>
      </w:r>
      <w:r>
        <w:rPr>
          <w:color w:val="231F20"/>
          <w:spacing w:val="-7"/>
          <w:w w:val="95"/>
        </w:rPr>
        <w:t> </w:t>
      </w:r>
      <w:r>
        <w:rPr>
          <w:color w:val="231F20"/>
          <w:w w:val="95"/>
        </w:rPr>
        <w:t>de</w:t>
      </w:r>
      <w:r>
        <w:rPr>
          <w:color w:val="231F20"/>
          <w:spacing w:val="-7"/>
          <w:w w:val="95"/>
        </w:rPr>
        <w:t> </w:t>
      </w:r>
      <w:r>
        <w:rPr>
          <w:color w:val="231F20"/>
          <w:w w:val="95"/>
        </w:rPr>
        <w:t>nuevas</w:t>
      </w:r>
      <w:r>
        <w:rPr>
          <w:color w:val="231F20"/>
          <w:spacing w:val="-7"/>
          <w:w w:val="95"/>
        </w:rPr>
        <w:t> </w:t>
      </w:r>
      <w:r>
        <w:rPr>
          <w:color w:val="231F20"/>
          <w:w w:val="95"/>
        </w:rPr>
        <w:t>comunidades</w:t>
      </w:r>
      <w:r>
        <w:rPr>
          <w:color w:val="231F20"/>
          <w:spacing w:val="-7"/>
          <w:w w:val="95"/>
        </w:rPr>
        <w:t> </w:t>
      </w:r>
      <w:r>
        <w:rPr>
          <w:color w:val="231F20"/>
          <w:w w:val="95"/>
        </w:rPr>
        <w:t>ejidales;</w:t>
      </w:r>
      <w:r>
        <w:rPr>
          <w:color w:val="231F20"/>
          <w:spacing w:val="-7"/>
          <w:w w:val="95"/>
        </w:rPr>
        <w:t> </w:t>
      </w:r>
      <w:r>
        <w:rPr>
          <w:color w:val="231F20"/>
          <w:w w:val="95"/>
        </w:rPr>
        <w:t>para</w:t>
      </w:r>
      <w:r>
        <w:rPr>
          <w:color w:val="231F20"/>
          <w:spacing w:val="-7"/>
          <w:w w:val="95"/>
        </w:rPr>
        <w:t> </w:t>
      </w:r>
      <w:r>
        <w:rPr>
          <w:color w:val="231F20"/>
          <w:w w:val="95"/>
        </w:rPr>
        <w:t>el</w:t>
      </w:r>
      <w:r>
        <w:rPr>
          <w:color w:val="231F20"/>
          <w:spacing w:val="-7"/>
          <w:w w:val="95"/>
        </w:rPr>
        <w:t> </w:t>
      </w:r>
      <w:r>
        <w:rPr>
          <w:color w:val="231F20"/>
          <w:w w:val="95"/>
        </w:rPr>
        <w:t>caso </w:t>
      </w:r>
      <w:r>
        <w:rPr>
          <w:color w:val="231F20"/>
        </w:rPr>
        <w:t>del</w:t>
      </w:r>
      <w:r>
        <w:rPr>
          <w:color w:val="231F20"/>
          <w:spacing w:val="-34"/>
        </w:rPr>
        <w:t> </w:t>
      </w:r>
      <w:r>
        <w:rPr>
          <w:color w:val="231F20"/>
        </w:rPr>
        <w:t>Estado</w:t>
      </w:r>
      <w:r>
        <w:rPr>
          <w:color w:val="231F20"/>
          <w:spacing w:val="-34"/>
        </w:rPr>
        <w:t> </w:t>
      </w:r>
      <w:r>
        <w:rPr>
          <w:color w:val="231F20"/>
        </w:rPr>
        <w:t>de</w:t>
      </w:r>
      <w:r>
        <w:rPr>
          <w:color w:val="231F20"/>
          <w:spacing w:val="-34"/>
        </w:rPr>
        <w:t> </w:t>
      </w:r>
      <w:r>
        <w:rPr>
          <w:color w:val="231F20"/>
        </w:rPr>
        <w:t>México</w:t>
      </w:r>
      <w:r>
        <w:rPr>
          <w:color w:val="231F20"/>
          <w:spacing w:val="-34"/>
        </w:rPr>
        <w:t> </w:t>
      </w:r>
      <w:r>
        <w:rPr>
          <w:color w:val="231F20"/>
        </w:rPr>
        <w:t>se</w:t>
      </w:r>
      <w:r>
        <w:rPr>
          <w:color w:val="231F20"/>
          <w:spacing w:val="-34"/>
        </w:rPr>
        <w:t> </w:t>
      </w:r>
      <w:r>
        <w:rPr>
          <w:color w:val="231F20"/>
        </w:rPr>
        <w:t>destaca</w:t>
      </w:r>
      <w:r>
        <w:rPr>
          <w:color w:val="231F20"/>
          <w:spacing w:val="-34"/>
        </w:rPr>
        <w:t> </w:t>
      </w:r>
      <w:r>
        <w:rPr>
          <w:color w:val="231F20"/>
        </w:rPr>
        <w:t>la</w:t>
      </w:r>
      <w:r>
        <w:rPr>
          <w:color w:val="231F20"/>
          <w:spacing w:val="-34"/>
        </w:rPr>
        <w:t> </w:t>
      </w:r>
      <w:r>
        <w:rPr>
          <w:color w:val="231F20"/>
        </w:rPr>
        <w:t>comunidad</w:t>
      </w:r>
      <w:r>
        <w:rPr>
          <w:color w:val="231F20"/>
          <w:spacing w:val="-34"/>
        </w:rPr>
        <w:t> </w:t>
      </w:r>
      <w:r>
        <w:rPr>
          <w:color w:val="231F20"/>
        </w:rPr>
        <w:t>de</w:t>
      </w:r>
      <w:r>
        <w:rPr>
          <w:color w:val="231F20"/>
          <w:spacing w:val="-34"/>
        </w:rPr>
        <w:t> </w:t>
      </w:r>
      <w:r>
        <w:rPr>
          <w:color w:val="231F20"/>
        </w:rPr>
        <w:t>sah,</w:t>
      </w:r>
      <w:r>
        <w:rPr>
          <w:color w:val="231F20"/>
          <w:spacing w:val="-34"/>
        </w:rPr>
        <w:t> </w:t>
      </w:r>
      <w:r>
        <w:rPr>
          <w:color w:val="231F20"/>
        </w:rPr>
        <w:t>que,</w:t>
      </w:r>
      <w:r>
        <w:rPr>
          <w:color w:val="231F20"/>
          <w:spacing w:val="-34"/>
        </w:rPr>
        <w:t> </w:t>
      </w:r>
      <w:r>
        <w:rPr>
          <w:color w:val="231F20"/>
        </w:rPr>
        <w:t>aun</w:t>
      </w:r>
      <w:r>
        <w:rPr>
          <w:color w:val="231F20"/>
          <w:spacing w:val="-34"/>
        </w:rPr>
        <w:t> </w:t>
      </w:r>
      <w:r>
        <w:rPr>
          <w:color w:val="231F20"/>
        </w:rPr>
        <w:t>sin</w:t>
      </w:r>
      <w:r>
        <w:rPr>
          <w:color w:val="231F20"/>
          <w:spacing w:val="-34"/>
        </w:rPr>
        <w:t> </w:t>
      </w:r>
      <w:r>
        <w:rPr>
          <w:color w:val="231F20"/>
        </w:rPr>
        <w:t>tener la</w:t>
      </w:r>
      <w:r>
        <w:rPr>
          <w:color w:val="231F20"/>
          <w:spacing w:val="-40"/>
        </w:rPr>
        <w:t> </w:t>
      </w:r>
      <w:r>
        <w:rPr>
          <w:color w:val="231F20"/>
        </w:rPr>
        <w:t>larga</w:t>
      </w:r>
      <w:r>
        <w:rPr>
          <w:color w:val="231F20"/>
          <w:spacing w:val="-40"/>
        </w:rPr>
        <w:t> </w:t>
      </w:r>
      <w:r>
        <w:rPr>
          <w:color w:val="231F20"/>
        </w:rPr>
        <w:t>ubicación</w:t>
      </w:r>
      <w:r>
        <w:rPr>
          <w:color w:val="231F20"/>
          <w:spacing w:val="-40"/>
        </w:rPr>
        <w:t> </w:t>
      </w:r>
      <w:r>
        <w:rPr>
          <w:color w:val="231F20"/>
        </w:rPr>
        <w:t>geográfica</w:t>
      </w:r>
      <w:r>
        <w:rPr>
          <w:color w:val="231F20"/>
          <w:spacing w:val="-40"/>
        </w:rPr>
        <w:t> </w:t>
      </w:r>
      <w:r>
        <w:rPr>
          <w:color w:val="231F20"/>
        </w:rPr>
        <w:t>e</w:t>
      </w:r>
      <w:r>
        <w:rPr>
          <w:color w:val="231F20"/>
          <w:spacing w:val="-40"/>
        </w:rPr>
        <w:t> </w:t>
      </w:r>
      <w:r>
        <w:rPr>
          <w:color w:val="231F20"/>
        </w:rPr>
        <w:t>histórica</w:t>
      </w:r>
      <w:r>
        <w:rPr>
          <w:color w:val="231F20"/>
          <w:spacing w:val="-40"/>
        </w:rPr>
        <w:t> </w:t>
      </w:r>
      <w:r>
        <w:rPr>
          <w:color w:val="231F20"/>
        </w:rPr>
        <w:t>que</w:t>
      </w:r>
      <w:r>
        <w:rPr>
          <w:color w:val="231F20"/>
          <w:spacing w:val="-40"/>
        </w:rPr>
        <w:t> </w:t>
      </w:r>
      <w:r>
        <w:rPr>
          <w:color w:val="231F20"/>
        </w:rPr>
        <w:t>pueden</w:t>
      </w:r>
      <w:r>
        <w:rPr>
          <w:color w:val="231F20"/>
          <w:spacing w:val="-40"/>
        </w:rPr>
        <w:t> </w:t>
      </w:r>
      <w:r>
        <w:rPr>
          <w:color w:val="231F20"/>
        </w:rPr>
        <w:t>tener</w:t>
      </w:r>
      <w:r>
        <w:rPr>
          <w:color w:val="231F20"/>
          <w:spacing w:val="-40"/>
        </w:rPr>
        <w:t> </w:t>
      </w:r>
      <w:r>
        <w:rPr>
          <w:color w:val="231F20"/>
        </w:rPr>
        <w:t>otras</w:t>
      </w:r>
      <w:r>
        <w:rPr>
          <w:color w:val="231F20"/>
          <w:spacing w:val="-40"/>
        </w:rPr>
        <w:t> </w:t>
      </w:r>
      <w:r>
        <w:rPr>
          <w:color w:val="231F20"/>
        </w:rPr>
        <w:t>comuni- </w:t>
      </w:r>
      <w:r>
        <w:rPr>
          <w:color w:val="231F20"/>
          <w:w w:val="95"/>
        </w:rPr>
        <w:t>dades mazahuas, conserva rasgos culturales plenamente vinculados a</w:t>
      </w:r>
      <w:r>
        <w:rPr>
          <w:color w:val="231F20"/>
          <w:spacing w:val="-36"/>
          <w:w w:val="95"/>
        </w:rPr>
        <w:t> </w:t>
      </w:r>
      <w:r>
        <w:rPr>
          <w:color w:val="231F20"/>
          <w:w w:val="95"/>
        </w:rPr>
        <w:t>su relación</w:t>
      </w:r>
      <w:r>
        <w:rPr>
          <w:color w:val="231F20"/>
          <w:spacing w:val="-21"/>
          <w:w w:val="95"/>
        </w:rPr>
        <w:t> </w:t>
      </w:r>
      <w:r>
        <w:rPr>
          <w:color w:val="231F20"/>
          <w:w w:val="95"/>
        </w:rPr>
        <w:t>con</w:t>
      </w:r>
      <w:r>
        <w:rPr>
          <w:color w:val="231F20"/>
          <w:spacing w:val="-21"/>
          <w:w w:val="95"/>
        </w:rPr>
        <w:t> </w:t>
      </w:r>
      <w:r>
        <w:rPr>
          <w:color w:val="231F20"/>
          <w:w w:val="95"/>
        </w:rPr>
        <w:t>la</w:t>
      </w:r>
      <w:r>
        <w:rPr>
          <w:color w:val="231F20"/>
          <w:spacing w:val="-21"/>
          <w:w w:val="95"/>
        </w:rPr>
        <w:t> </w:t>
      </w:r>
      <w:r>
        <w:rPr>
          <w:color w:val="231F20"/>
          <w:w w:val="95"/>
        </w:rPr>
        <w:t>tierra</w:t>
      </w:r>
      <w:r>
        <w:rPr>
          <w:color w:val="231F20"/>
          <w:spacing w:val="-21"/>
          <w:w w:val="95"/>
        </w:rPr>
        <w:t> </w:t>
      </w:r>
      <w:r>
        <w:rPr>
          <w:color w:val="231F20"/>
          <w:w w:val="95"/>
        </w:rPr>
        <w:t>y,</w:t>
      </w:r>
      <w:r>
        <w:rPr>
          <w:color w:val="231F20"/>
          <w:spacing w:val="-21"/>
          <w:w w:val="95"/>
        </w:rPr>
        <w:t> </w:t>
      </w:r>
      <w:r>
        <w:rPr>
          <w:color w:val="231F20"/>
          <w:w w:val="95"/>
        </w:rPr>
        <w:t>específicamente,</w:t>
      </w:r>
      <w:r>
        <w:rPr>
          <w:color w:val="231F20"/>
          <w:spacing w:val="-21"/>
          <w:w w:val="95"/>
        </w:rPr>
        <w:t> </w:t>
      </w:r>
      <w:r>
        <w:rPr>
          <w:color w:val="231F20"/>
          <w:w w:val="95"/>
        </w:rPr>
        <w:t>con</w:t>
      </w:r>
      <w:r>
        <w:rPr>
          <w:color w:val="231F20"/>
          <w:spacing w:val="-21"/>
          <w:w w:val="95"/>
        </w:rPr>
        <w:t> </w:t>
      </w:r>
      <w:r>
        <w:rPr>
          <w:color w:val="231F20"/>
          <w:w w:val="95"/>
        </w:rPr>
        <w:t>la</w:t>
      </w:r>
      <w:r>
        <w:rPr>
          <w:color w:val="231F20"/>
          <w:spacing w:val="-21"/>
          <w:w w:val="95"/>
        </w:rPr>
        <w:t> </w:t>
      </w:r>
      <w:r>
        <w:rPr>
          <w:color w:val="231F20"/>
          <w:w w:val="95"/>
        </w:rPr>
        <w:t>fundación</w:t>
      </w:r>
      <w:r>
        <w:rPr>
          <w:color w:val="231F20"/>
          <w:spacing w:val="-21"/>
          <w:w w:val="95"/>
        </w:rPr>
        <w:t> </w:t>
      </w:r>
      <w:r>
        <w:rPr>
          <w:color w:val="231F20"/>
          <w:w w:val="95"/>
        </w:rPr>
        <w:t>o</w:t>
      </w:r>
      <w:r>
        <w:rPr>
          <w:color w:val="231F20"/>
          <w:spacing w:val="-21"/>
          <w:w w:val="95"/>
        </w:rPr>
        <w:t> </w:t>
      </w:r>
      <w:r>
        <w:rPr>
          <w:color w:val="231F20"/>
          <w:w w:val="95"/>
        </w:rPr>
        <w:t>creación</w:t>
      </w:r>
      <w:r>
        <w:rPr>
          <w:color w:val="231F20"/>
          <w:spacing w:val="-21"/>
          <w:w w:val="95"/>
        </w:rPr>
        <w:t> </w:t>
      </w:r>
      <w:r>
        <w:rPr>
          <w:color w:val="231F20"/>
          <w:w w:val="95"/>
        </w:rPr>
        <w:t>de</w:t>
      </w:r>
      <w:r>
        <w:rPr>
          <w:color w:val="231F20"/>
          <w:spacing w:val="-21"/>
          <w:w w:val="95"/>
        </w:rPr>
        <w:t> </w:t>
      </w:r>
      <w:r>
        <w:rPr>
          <w:color w:val="231F20"/>
          <w:w w:val="95"/>
        </w:rPr>
        <w:t>la propia</w:t>
      </w:r>
      <w:r>
        <w:rPr>
          <w:color w:val="231F20"/>
          <w:spacing w:val="-4"/>
          <w:w w:val="95"/>
        </w:rPr>
        <w:t> </w:t>
      </w:r>
      <w:r>
        <w:rPr>
          <w:color w:val="231F20"/>
          <w:w w:val="95"/>
        </w:rPr>
        <w:t>comunidad.</w:t>
      </w:r>
    </w:p>
    <w:p>
      <w:pPr>
        <w:pStyle w:val="BodyText"/>
        <w:spacing w:line="278" w:lineRule="auto" w:before="86"/>
        <w:ind w:left="110" w:right="107" w:firstLine="566"/>
        <w:jc w:val="both"/>
      </w:pPr>
      <w:r>
        <w:rPr>
          <w:color w:val="231F20"/>
        </w:rPr>
        <w:t>Al</w:t>
      </w:r>
      <w:r>
        <w:rPr>
          <w:color w:val="231F20"/>
          <w:spacing w:val="-19"/>
        </w:rPr>
        <w:t> </w:t>
      </w:r>
      <w:r>
        <w:rPr>
          <w:color w:val="231F20"/>
        </w:rPr>
        <w:t>amparo</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reforma</w:t>
      </w:r>
      <w:r>
        <w:rPr>
          <w:color w:val="231F20"/>
          <w:spacing w:val="-19"/>
        </w:rPr>
        <w:t> </w:t>
      </w:r>
      <w:r>
        <w:rPr>
          <w:color w:val="231F20"/>
        </w:rPr>
        <w:t>agraria</w:t>
      </w:r>
      <w:r>
        <w:rPr>
          <w:color w:val="231F20"/>
          <w:spacing w:val="-19"/>
        </w:rPr>
        <w:t> </w:t>
      </w:r>
      <w:r>
        <w:rPr>
          <w:color w:val="231F20"/>
        </w:rPr>
        <w:t>se</w:t>
      </w:r>
      <w:r>
        <w:rPr>
          <w:color w:val="231F20"/>
          <w:spacing w:val="-19"/>
        </w:rPr>
        <w:t> </w:t>
      </w:r>
      <w:r>
        <w:rPr>
          <w:color w:val="231F20"/>
        </w:rPr>
        <w:t>crearon</w:t>
      </w:r>
      <w:r>
        <w:rPr>
          <w:color w:val="231F20"/>
          <w:spacing w:val="-19"/>
        </w:rPr>
        <w:t> </w:t>
      </w:r>
      <w:r>
        <w:rPr>
          <w:color w:val="231F20"/>
        </w:rPr>
        <w:t>–en</w:t>
      </w:r>
      <w:r>
        <w:rPr>
          <w:color w:val="231F20"/>
          <w:spacing w:val="-19"/>
        </w:rPr>
        <w:t> </w:t>
      </w:r>
      <w:r>
        <w:rPr>
          <w:color w:val="231F20"/>
        </w:rPr>
        <w:t>todo</w:t>
      </w:r>
      <w:r>
        <w:rPr>
          <w:color w:val="231F20"/>
          <w:spacing w:val="-19"/>
        </w:rPr>
        <w:t> </w:t>
      </w:r>
      <w:r>
        <w:rPr>
          <w:color w:val="231F20"/>
        </w:rPr>
        <w:t>el</w:t>
      </w:r>
      <w:r>
        <w:rPr>
          <w:color w:val="231F20"/>
          <w:spacing w:val="-19"/>
        </w:rPr>
        <w:t> </w:t>
      </w:r>
      <w:r>
        <w:rPr>
          <w:color w:val="231F20"/>
        </w:rPr>
        <w:t>territorio </w:t>
      </w:r>
      <w:r>
        <w:rPr>
          <w:color w:val="231F20"/>
          <w:w w:val="95"/>
        </w:rPr>
        <w:t>nacional–</w:t>
      </w:r>
      <w:r>
        <w:rPr>
          <w:color w:val="231F20"/>
          <w:spacing w:val="-9"/>
          <w:w w:val="95"/>
        </w:rPr>
        <w:t> </w:t>
      </w:r>
      <w:r>
        <w:rPr>
          <w:color w:val="231F20"/>
          <w:w w:val="95"/>
        </w:rPr>
        <w:t>nuevos</w:t>
      </w:r>
      <w:r>
        <w:rPr>
          <w:color w:val="231F20"/>
          <w:spacing w:val="-9"/>
          <w:w w:val="95"/>
        </w:rPr>
        <w:t> </w:t>
      </w:r>
      <w:r>
        <w:rPr>
          <w:color w:val="231F20"/>
          <w:w w:val="95"/>
        </w:rPr>
        <w:t>“núcleos</w:t>
      </w:r>
      <w:r>
        <w:rPr>
          <w:color w:val="231F20"/>
          <w:spacing w:val="-9"/>
          <w:w w:val="95"/>
        </w:rPr>
        <w:t> </w:t>
      </w:r>
      <w:r>
        <w:rPr>
          <w:color w:val="231F20"/>
          <w:w w:val="95"/>
        </w:rPr>
        <w:t>de</w:t>
      </w:r>
      <w:r>
        <w:rPr>
          <w:color w:val="231F20"/>
          <w:spacing w:val="-9"/>
          <w:w w:val="95"/>
        </w:rPr>
        <w:t> </w:t>
      </w:r>
      <w:r>
        <w:rPr>
          <w:color w:val="231F20"/>
          <w:w w:val="95"/>
        </w:rPr>
        <w:t>población”</w:t>
      </w:r>
      <w:r>
        <w:rPr>
          <w:color w:val="231F20"/>
          <w:spacing w:val="-9"/>
          <w:w w:val="95"/>
        </w:rPr>
        <w:t> </w:t>
      </w:r>
      <w:r>
        <w:rPr>
          <w:color w:val="231F20"/>
          <w:w w:val="95"/>
        </w:rPr>
        <w:t>que</w:t>
      </w:r>
      <w:r>
        <w:rPr>
          <w:color w:val="231F20"/>
          <w:spacing w:val="-9"/>
          <w:w w:val="95"/>
        </w:rPr>
        <w:t> </w:t>
      </w:r>
      <w:r>
        <w:rPr>
          <w:color w:val="231F20"/>
          <w:w w:val="95"/>
        </w:rPr>
        <w:t>pudieron</w:t>
      </w:r>
      <w:r>
        <w:rPr>
          <w:color w:val="231F20"/>
          <w:spacing w:val="-9"/>
          <w:w w:val="95"/>
        </w:rPr>
        <w:t> </w:t>
      </w:r>
      <w:r>
        <w:rPr>
          <w:color w:val="231F20"/>
          <w:w w:val="95"/>
        </w:rPr>
        <w:t>formarse</w:t>
      </w:r>
      <w:r>
        <w:rPr>
          <w:color w:val="231F20"/>
          <w:spacing w:val="-9"/>
          <w:w w:val="95"/>
        </w:rPr>
        <w:t> </w:t>
      </w:r>
      <w:r>
        <w:rPr>
          <w:color w:val="231F20"/>
          <w:w w:val="95"/>
        </w:rPr>
        <w:t>porque </w:t>
      </w:r>
      <w:r>
        <w:rPr>
          <w:color w:val="231F20"/>
        </w:rPr>
        <w:t>fue</w:t>
      </w:r>
      <w:r>
        <w:rPr>
          <w:color w:val="231F20"/>
          <w:spacing w:val="-36"/>
        </w:rPr>
        <w:t> </w:t>
      </w:r>
      <w:r>
        <w:rPr>
          <w:color w:val="231F20"/>
        </w:rPr>
        <w:t>una</w:t>
      </w:r>
      <w:r>
        <w:rPr>
          <w:color w:val="231F20"/>
          <w:spacing w:val="-36"/>
        </w:rPr>
        <w:t> </w:t>
      </w:r>
      <w:r>
        <w:rPr>
          <w:color w:val="231F20"/>
        </w:rPr>
        <w:t>de</w:t>
      </w:r>
      <w:r>
        <w:rPr>
          <w:color w:val="231F20"/>
          <w:spacing w:val="-36"/>
        </w:rPr>
        <w:t> </w:t>
      </w:r>
      <w:r>
        <w:rPr>
          <w:color w:val="231F20"/>
        </w:rPr>
        <w:t>las</w:t>
      </w:r>
      <w:r>
        <w:rPr>
          <w:color w:val="231F20"/>
          <w:spacing w:val="-36"/>
        </w:rPr>
        <w:t> </w:t>
      </w:r>
      <w:r>
        <w:rPr>
          <w:color w:val="231F20"/>
        </w:rPr>
        <w:t>modalidades</w:t>
      </w:r>
      <w:r>
        <w:rPr>
          <w:color w:val="231F20"/>
          <w:spacing w:val="-36"/>
        </w:rPr>
        <w:t> </w:t>
      </w:r>
      <w:r>
        <w:rPr>
          <w:color w:val="231F20"/>
        </w:rPr>
        <w:t>que</w:t>
      </w:r>
      <w:r>
        <w:rPr>
          <w:color w:val="231F20"/>
          <w:spacing w:val="-36"/>
        </w:rPr>
        <w:t> </w:t>
      </w:r>
      <w:r>
        <w:rPr>
          <w:color w:val="231F20"/>
        </w:rPr>
        <w:t>se</w:t>
      </w:r>
      <w:r>
        <w:rPr>
          <w:color w:val="231F20"/>
          <w:spacing w:val="-36"/>
        </w:rPr>
        <w:t> </w:t>
      </w:r>
      <w:r>
        <w:rPr>
          <w:color w:val="231F20"/>
        </w:rPr>
        <w:t>instituyeron</w:t>
      </w:r>
      <w:r>
        <w:rPr>
          <w:color w:val="231F20"/>
          <w:spacing w:val="-36"/>
        </w:rPr>
        <w:t> </w:t>
      </w:r>
      <w:r>
        <w:rPr>
          <w:color w:val="231F20"/>
        </w:rPr>
        <w:t>dentro</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reforma</w:t>
      </w:r>
      <w:r>
        <w:rPr>
          <w:color w:val="231F20"/>
          <w:spacing w:val="-36"/>
        </w:rPr>
        <w:t> </w:t>
      </w:r>
      <w:r>
        <w:rPr>
          <w:color w:val="231F20"/>
        </w:rPr>
        <w:t>para </w:t>
      </w:r>
      <w:r>
        <w:rPr>
          <w:color w:val="231F20"/>
          <w:w w:val="95"/>
        </w:rPr>
        <w:t>la</w:t>
      </w:r>
      <w:r>
        <w:rPr>
          <w:color w:val="231F20"/>
          <w:spacing w:val="-15"/>
          <w:w w:val="95"/>
        </w:rPr>
        <w:t> </w:t>
      </w:r>
      <w:r>
        <w:rPr>
          <w:color w:val="231F20"/>
          <w:w w:val="95"/>
        </w:rPr>
        <w:t>repartición</w:t>
      </w:r>
      <w:r>
        <w:rPr>
          <w:color w:val="231F20"/>
          <w:spacing w:val="-15"/>
          <w:w w:val="95"/>
        </w:rPr>
        <w:t> </w:t>
      </w:r>
      <w:r>
        <w:rPr>
          <w:color w:val="231F20"/>
          <w:w w:val="95"/>
        </w:rPr>
        <w:t>de</w:t>
      </w:r>
      <w:r>
        <w:rPr>
          <w:color w:val="231F20"/>
          <w:spacing w:val="-15"/>
          <w:w w:val="95"/>
        </w:rPr>
        <w:t> </w:t>
      </w:r>
      <w:r>
        <w:rPr>
          <w:color w:val="231F20"/>
          <w:w w:val="95"/>
        </w:rPr>
        <w:t>tierras:</w:t>
      </w:r>
    </w:p>
    <w:p>
      <w:pPr>
        <w:pStyle w:val="BodyText"/>
        <w:rPr>
          <w:sz w:val="20"/>
        </w:rPr>
      </w:pPr>
    </w:p>
    <w:p>
      <w:pPr>
        <w:pStyle w:val="BodyText"/>
        <w:spacing w:before="4"/>
        <w:rPr>
          <w:sz w:val="29"/>
        </w:rPr>
      </w:pPr>
      <w:r>
        <w:rPr/>
        <w:pict>
          <v:line style="position:absolute;mso-position-horizontal-relative:page;mso-position-vertical-relative:paragraph;z-index:1216;mso-wrap-distance-left:0;mso-wrap-distance-right:0" from="42.519699pt,19.028929pt" to="141.732699pt,19.028929pt" stroked="true" strokeweight=".4pt" strokecolor="#231f20">
            <w10:wrap type="topAndBottom"/>
          </v:line>
        </w:pict>
      </w:r>
    </w:p>
    <w:p>
      <w:pPr>
        <w:spacing w:line="261" w:lineRule="auto" w:before="12"/>
        <w:ind w:left="393" w:right="107" w:hanging="284"/>
        <w:jc w:val="both"/>
        <w:rPr>
          <w:sz w:val="16"/>
        </w:rPr>
      </w:pPr>
      <w:r>
        <w:rPr>
          <w:color w:val="231F20"/>
          <w:position w:val="6"/>
          <w:sz w:val="10"/>
        </w:rPr>
        <w:t>3 </w:t>
      </w:r>
      <w:r>
        <w:rPr>
          <w:color w:val="231F20"/>
          <w:sz w:val="16"/>
        </w:rPr>
        <w:t>Auspiciado por el Gobierno del Estado de México, el Sr. Crisanto Maya refiere que está próximo a publicar la historia de la comunidad de </w:t>
      </w:r>
      <w:r>
        <w:rPr>
          <w:color w:val="231F20"/>
          <w:w w:val="110"/>
          <w:sz w:val="11"/>
        </w:rPr>
        <w:t>sah</w:t>
      </w:r>
      <w:r>
        <w:rPr>
          <w:color w:val="231F20"/>
          <w:w w:val="110"/>
          <w:sz w:val="16"/>
        </w:rPr>
        <w:t>, </w:t>
      </w:r>
      <w:r>
        <w:rPr>
          <w:color w:val="231F20"/>
          <w:sz w:val="16"/>
        </w:rPr>
        <w:t>razón por la cual su testimonio se limitó (por decisión propia) a generalidades y algunos datos, no proporcionó documentos u otras referencias para este trabajo.</w:t>
      </w:r>
    </w:p>
    <w:p>
      <w:pPr>
        <w:spacing w:after="0" w:line="261" w:lineRule="auto"/>
        <w:jc w:val="both"/>
        <w:rPr>
          <w:sz w:val="16"/>
        </w:rPr>
        <w:sectPr>
          <w:pgSz w:w="8230" w:h="12760"/>
          <w:pgMar w:top="1180" w:bottom="280" w:left="740" w:right="740"/>
        </w:sectPr>
      </w:pPr>
    </w:p>
    <w:p>
      <w:pPr>
        <w:pStyle w:val="BodyText"/>
        <w:rPr>
          <w:sz w:val="20"/>
        </w:rPr>
      </w:pPr>
    </w:p>
    <w:p>
      <w:pPr>
        <w:pStyle w:val="BodyText"/>
        <w:spacing w:line="278" w:lineRule="auto" w:before="213"/>
        <w:ind w:left="110" w:right="107" w:firstLine="566"/>
        <w:jc w:val="both"/>
      </w:pPr>
      <w:r>
        <w:rPr>
          <w:color w:val="231F20"/>
          <w:w w:val="95"/>
        </w:rPr>
        <w:t>Núcleos</w:t>
      </w:r>
      <w:r>
        <w:rPr>
          <w:color w:val="231F20"/>
          <w:spacing w:val="-14"/>
          <w:w w:val="95"/>
        </w:rPr>
        <w:t> </w:t>
      </w:r>
      <w:r>
        <w:rPr>
          <w:color w:val="231F20"/>
          <w:w w:val="95"/>
        </w:rPr>
        <w:t>de</w:t>
      </w:r>
      <w:r>
        <w:rPr>
          <w:color w:val="231F20"/>
          <w:spacing w:val="-14"/>
          <w:w w:val="95"/>
        </w:rPr>
        <w:t> </w:t>
      </w:r>
      <w:r>
        <w:rPr>
          <w:color w:val="231F20"/>
          <w:w w:val="95"/>
        </w:rPr>
        <w:t>población.</w:t>
      </w:r>
      <w:r>
        <w:rPr>
          <w:color w:val="231F20"/>
          <w:spacing w:val="-14"/>
          <w:w w:val="95"/>
        </w:rPr>
        <w:t> </w:t>
      </w:r>
      <w:r>
        <w:rPr>
          <w:color w:val="231F20"/>
          <w:w w:val="95"/>
        </w:rPr>
        <w:t>Las</w:t>
      </w:r>
      <w:r>
        <w:rPr>
          <w:color w:val="231F20"/>
          <w:spacing w:val="-14"/>
          <w:w w:val="95"/>
        </w:rPr>
        <w:t> </w:t>
      </w:r>
      <w:r>
        <w:rPr>
          <w:color w:val="231F20"/>
          <w:w w:val="95"/>
        </w:rPr>
        <w:t>limitaciones</w:t>
      </w:r>
      <w:r>
        <w:rPr>
          <w:color w:val="231F20"/>
          <w:spacing w:val="-14"/>
          <w:w w:val="95"/>
        </w:rPr>
        <w:t> </w:t>
      </w:r>
      <w:r>
        <w:rPr>
          <w:color w:val="231F20"/>
          <w:w w:val="95"/>
        </w:rPr>
        <w:t>de</w:t>
      </w:r>
      <w:r>
        <w:rPr>
          <w:color w:val="231F20"/>
          <w:spacing w:val="-14"/>
          <w:w w:val="95"/>
        </w:rPr>
        <w:t> </w:t>
      </w:r>
      <w:r>
        <w:rPr>
          <w:color w:val="231F20"/>
          <w:w w:val="95"/>
        </w:rPr>
        <w:t>superficie</w:t>
      </w:r>
      <w:r>
        <w:rPr>
          <w:color w:val="231F20"/>
          <w:spacing w:val="-14"/>
          <w:w w:val="95"/>
        </w:rPr>
        <w:t> </w:t>
      </w:r>
      <w:r>
        <w:rPr>
          <w:color w:val="231F20"/>
          <w:w w:val="95"/>
        </w:rPr>
        <w:t>impuesta</w:t>
      </w:r>
      <w:r>
        <w:rPr>
          <w:color w:val="231F20"/>
          <w:spacing w:val="-14"/>
          <w:w w:val="95"/>
        </w:rPr>
        <w:t> </w:t>
      </w:r>
      <w:r>
        <w:rPr>
          <w:color w:val="231F20"/>
          <w:w w:val="95"/>
        </w:rPr>
        <w:t>a</w:t>
      </w:r>
      <w:r>
        <w:rPr>
          <w:color w:val="231F20"/>
          <w:spacing w:val="-14"/>
          <w:w w:val="95"/>
        </w:rPr>
        <w:t> </w:t>
      </w:r>
      <w:r>
        <w:rPr>
          <w:color w:val="231F20"/>
          <w:w w:val="95"/>
        </w:rPr>
        <w:t>la </w:t>
      </w:r>
      <w:r>
        <w:rPr>
          <w:color w:val="231F20"/>
        </w:rPr>
        <w:t>“pequeña</w:t>
      </w:r>
      <w:r>
        <w:rPr>
          <w:color w:val="231F20"/>
          <w:spacing w:val="-33"/>
        </w:rPr>
        <w:t> </w:t>
      </w:r>
      <w:r>
        <w:rPr>
          <w:color w:val="231F20"/>
        </w:rPr>
        <w:t>propiedad</w:t>
      </w:r>
      <w:r>
        <w:rPr>
          <w:color w:val="231F20"/>
          <w:spacing w:val="-33"/>
        </w:rPr>
        <w:t> </w:t>
      </w:r>
      <w:r>
        <w:rPr>
          <w:color w:val="231F20"/>
        </w:rPr>
        <w:t>inafectable”</w:t>
      </w:r>
      <w:r>
        <w:rPr>
          <w:color w:val="231F20"/>
          <w:spacing w:val="-33"/>
        </w:rPr>
        <w:t> </w:t>
      </w:r>
      <w:r>
        <w:rPr>
          <w:color w:val="231F20"/>
        </w:rPr>
        <w:t>iban</w:t>
      </w:r>
      <w:r>
        <w:rPr>
          <w:color w:val="231F20"/>
          <w:spacing w:val="-33"/>
        </w:rPr>
        <w:t> </w:t>
      </w:r>
      <w:r>
        <w:rPr>
          <w:color w:val="231F20"/>
        </w:rPr>
        <w:t>acompañadas</w:t>
      </w:r>
      <w:r>
        <w:rPr>
          <w:color w:val="231F20"/>
          <w:spacing w:val="-33"/>
        </w:rPr>
        <w:t> </w:t>
      </w:r>
      <w:r>
        <w:rPr>
          <w:color w:val="231F20"/>
        </w:rPr>
        <w:t>por</w:t>
      </w:r>
      <w:r>
        <w:rPr>
          <w:color w:val="231F20"/>
          <w:spacing w:val="-33"/>
        </w:rPr>
        <w:t> </w:t>
      </w:r>
      <w:r>
        <w:rPr>
          <w:color w:val="231F20"/>
        </w:rPr>
        <w:t>un</w:t>
      </w:r>
      <w:r>
        <w:rPr>
          <w:color w:val="231F20"/>
          <w:spacing w:val="-33"/>
        </w:rPr>
        <w:t> </w:t>
      </w:r>
      <w:r>
        <w:rPr>
          <w:color w:val="231F20"/>
        </w:rPr>
        <w:t>proceso</w:t>
      </w:r>
      <w:r>
        <w:rPr>
          <w:color w:val="231F20"/>
          <w:spacing w:val="-33"/>
        </w:rPr>
        <w:t> </w:t>
      </w:r>
      <w:r>
        <w:rPr>
          <w:color w:val="231F20"/>
        </w:rPr>
        <w:t>re- distributivo,</w:t>
      </w:r>
      <w:r>
        <w:rPr>
          <w:color w:val="231F20"/>
          <w:spacing w:val="-24"/>
        </w:rPr>
        <w:t> </w:t>
      </w:r>
      <w:r>
        <w:rPr>
          <w:color w:val="231F20"/>
        </w:rPr>
        <w:t>cuyas</w:t>
      </w:r>
      <w:r>
        <w:rPr>
          <w:color w:val="231F20"/>
          <w:spacing w:val="-24"/>
        </w:rPr>
        <w:t> </w:t>
      </w:r>
      <w:r>
        <w:rPr>
          <w:color w:val="231F20"/>
        </w:rPr>
        <w:t>modalidades</w:t>
      </w:r>
      <w:r>
        <w:rPr>
          <w:color w:val="231F20"/>
          <w:spacing w:val="-24"/>
        </w:rPr>
        <w:t> </w:t>
      </w:r>
      <w:r>
        <w:rPr>
          <w:color w:val="231F20"/>
        </w:rPr>
        <w:t>se</w:t>
      </w:r>
      <w:r>
        <w:rPr>
          <w:color w:val="231F20"/>
          <w:spacing w:val="-24"/>
        </w:rPr>
        <w:t> </w:t>
      </w:r>
      <w:r>
        <w:rPr>
          <w:color w:val="231F20"/>
        </w:rPr>
        <w:t>regían</w:t>
      </w:r>
      <w:r>
        <w:rPr>
          <w:color w:val="231F20"/>
          <w:spacing w:val="-24"/>
        </w:rPr>
        <w:t> </w:t>
      </w:r>
      <w:r>
        <w:rPr>
          <w:color w:val="231F20"/>
        </w:rPr>
        <w:t>por</w:t>
      </w:r>
      <w:r>
        <w:rPr>
          <w:color w:val="231F20"/>
          <w:spacing w:val="-24"/>
        </w:rPr>
        <w:t> </w:t>
      </w:r>
      <w:r>
        <w:rPr>
          <w:color w:val="231F20"/>
        </w:rPr>
        <w:t>los</w:t>
      </w:r>
      <w:r>
        <w:rPr>
          <w:color w:val="231F20"/>
          <w:spacing w:val="-24"/>
        </w:rPr>
        <w:t> </w:t>
      </w:r>
      <w:r>
        <w:rPr>
          <w:color w:val="231F20"/>
        </w:rPr>
        <w:t>parágrafos</w:t>
      </w:r>
      <w:r>
        <w:rPr>
          <w:color w:val="231F20"/>
          <w:spacing w:val="-24"/>
        </w:rPr>
        <w:t> </w:t>
      </w:r>
      <w:r>
        <w:rPr>
          <w:color w:val="231F20"/>
        </w:rPr>
        <w:t>vii</w:t>
      </w:r>
      <w:r>
        <w:rPr>
          <w:color w:val="231F20"/>
          <w:spacing w:val="-24"/>
        </w:rPr>
        <w:t> </w:t>
      </w:r>
      <w:r>
        <w:rPr>
          <w:color w:val="231F20"/>
        </w:rPr>
        <w:t>y</w:t>
      </w:r>
      <w:r>
        <w:rPr>
          <w:color w:val="231F20"/>
          <w:spacing w:val="-24"/>
        </w:rPr>
        <w:t> </w:t>
      </w:r>
      <w:r>
        <w:rPr>
          <w:color w:val="231F20"/>
        </w:rPr>
        <w:t>x</w:t>
      </w:r>
      <w:r>
        <w:rPr>
          <w:color w:val="231F20"/>
          <w:spacing w:val="-24"/>
        </w:rPr>
        <w:t> </w:t>
      </w:r>
      <w:r>
        <w:rPr>
          <w:color w:val="231F20"/>
        </w:rPr>
        <w:t>del artículo</w:t>
      </w:r>
      <w:r>
        <w:rPr>
          <w:color w:val="231F20"/>
          <w:spacing w:val="-45"/>
        </w:rPr>
        <w:t> </w:t>
      </w:r>
      <w:r>
        <w:rPr>
          <w:color w:val="231F20"/>
        </w:rPr>
        <w:t>27</w:t>
      </w:r>
      <w:r>
        <w:rPr>
          <w:color w:val="231F20"/>
          <w:spacing w:val="-45"/>
        </w:rPr>
        <w:t> </w:t>
      </w:r>
      <w:r>
        <w:rPr>
          <w:color w:val="231F20"/>
        </w:rPr>
        <w:t>de</w:t>
      </w:r>
      <w:r>
        <w:rPr>
          <w:color w:val="231F20"/>
          <w:spacing w:val="-45"/>
        </w:rPr>
        <w:t> </w:t>
      </w:r>
      <w:r>
        <w:rPr>
          <w:color w:val="231F20"/>
        </w:rPr>
        <w:t>la</w:t>
      </w:r>
      <w:r>
        <w:rPr>
          <w:color w:val="231F20"/>
          <w:spacing w:val="-45"/>
        </w:rPr>
        <w:t> </w:t>
      </w:r>
      <w:r>
        <w:rPr>
          <w:color w:val="231F20"/>
        </w:rPr>
        <w:t>Constitución:</w:t>
      </w:r>
    </w:p>
    <w:p>
      <w:pPr>
        <w:pStyle w:val="BodyText"/>
        <w:rPr>
          <w:sz w:val="27"/>
        </w:rPr>
      </w:pPr>
    </w:p>
    <w:p>
      <w:pPr>
        <w:spacing w:line="292" w:lineRule="auto" w:before="0"/>
        <w:ind w:left="790" w:right="108" w:firstLine="0"/>
        <w:jc w:val="both"/>
        <w:rPr>
          <w:sz w:val="20"/>
        </w:rPr>
      </w:pPr>
      <w:r>
        <w:rPr>
          <w:color w:val="231F20"/>
          <w:sz w:val="20"/>
        </w:rPr>
        <w:t>Los</w:t>
      </w:r>
      <w:r>
        <w:rPr>
          <w:color w:val="231F20"/>
          <w:spacing w:val="-40"/>
          <w:sz w:val="20"/>
        </w:rPr>
        <w:t> </w:t>
      </w:r>
      <w:r>
        <w:rPr>
          <w:color w:val="231F20"/>
          <w:sz w:val="20"/>
        </w:rPr>
        <w:t>núcleos</w:t>
      </w:r>
      <w:r>
        <w:rPr>
          <w:color w:val="231F20"/>
          <w:spacing w:val="-40"/>
          <w:sz w:val="20"/>
        </w:rPr>
        <w:t> </w:t>
      </w:r>
      <w:r>
        <w:rPr>
          <w:color w:val="231F20"/>
          <w:sz w:val="20"/>
        </w:rPr>
        <w:t>de</w:t>
      </w:r>
      <w:r>
        <w:rPr>
          <w:color w:val="231F20"/>
          <w:spacing w:val="-40"/>
          <w:sz w:val="20"/>
        </w:rPr>
        <w:t> </w:t>
      </w:r>
      <w:r>
        <w:rPr>
          <w:color w:val="231F20"/>
          <w:sz w:val="20"/>
        </w:rPr>
        <w:t>población,</w:t>
      </w:r>
      <w:r>
        <w:rPr>
          <w:color w:val="231F20"/>
          <w:spacing w:val="-40"/>
          <w:sz w:val="20"/>
        </w:rPr>
        <w:t> </w:t>
      </w:r>
      <w:r>
        <w:rPr>
          <w:color w:val="231F20"/>
          <w:sz w:val="20"/>
        </w:rPr>
        <w:t>que</w:t>
      </w:r>
      <w:r>
        <w:rPr>
          <w:color w:val="231F20"/>
          <w:spacing w:val="-40"/>
          <w:sz w:val="20"/>
        </w:rPr>
        <w:t> </w:t>
      </w:r>
      <w:r>
        <w:rPr>
          <w:color w:val="231F20"/>
          <w:sz w:val="20"/>
        </w:rPr>
        <w:t>de</w:t>
      </w:r>
      <w:r>
        <w:rPr>
          <w:color w:val="231F20"/>
          <w:spacing w:val="-40"/>
          <w:sz w:val="20"/>
        </w:rPr>
        <w:t> </w:t>
      </w:r>
      <w:r>
        <w:rPr>
          <w:color w:val="231F20"/>
          <w:sz w:val="20"/>
        </w:rPr>
        <w:t>hecho</w:t>
      </w:r>
      <w:r>
        <w:rPr>
          <w:color w:val="231F20"/>
          <w:spacing w:val="-40"/>
          <w:sz w:val="20"/>
        </w:rPr>
        <w:t> </w:t>
      </w:r>
      <w:r>
        <w:rPr>
          <w:color w:val="231F20"/>
          <w:sz w:val="20"/>
        </w:rPr>
        <w:t>o</w:t>
      </w:r>
      <w:r>
        <w:rPr>
          <w:color w:val="231F20"/>
          <w:spacing w:val="-40"/>
          <w:sz w:val="20"/>
        </w:rPr>
        <w:t> </w:t>
      </w:r>
      <w:r>
        <w:rPr>
          <w:color w:val="231F20"/>
          <w:sz w:val="20"/>
        </w:rPr>
        <w:t>por</w:t>
      </w:r>
      <w:r>
        <w:rPr>
          <w:color w:val="231F20"/>
          <w:spacing w:val="-40"/>
          <w:sz w:val="20"/>
        </w:rPr>
        <w:t> </w:t>
      </w:r>
      <w:r>
        <w:rPr>
          <w:color w:val="231F20"/>
          <w:sz w:val="20"/>
        </w:rPr>
        <w:t>derecho</w:t>
      </w:r>
      <w:r>
        <w:rPr>
          <w:color w:val="231F20"/>
          <w:spacing w:val="-40"/>
          <w:sz w:val="20"/>
        </w:rPr>
        <w:t> </w:t>
      </w:r>
      <w:r>
        <w:rPr>
          <w:color w:val="231F20"/>
          <w:sz w:val="20"/>
        </w:rPr>
        <w:t>guarden</w:t>
      </w:r>
      <w:r>
        <w:rPr>
          <w:color w:val="231F20"/>
          <w:spacing w:val="-40"/>
          <w:sz w:val="20"/>
        </w:rPr>
        <w:t> </w:t>
      </w:r>
      <w:r>
        <w:rPr>
          <w:color w:val="231F20"/>
          <w:sz w:val="20"/>
        </w:rPr>
        <w:t>el</w:t>
      </w:r>
      <w:r>
        <w:rPr>
          <w:color w:val="231F20"/>
          <w:spacing w:val="-40"/>
          <w:sz w:val="20"/>
        </w:rPr>
        <w:t> </w:t>
      </w:r>
      <w:r>
        <w:rPr>
          <w:color w:val="231F20"/>
          <w:sz w:val="20"/>
        </w:rPr>
        <w:t>estado</w:t>
      </w:r>
      <w:r>
        <w:rPr>
          <w:color w:val="231F20"/>
          <w:spacing w:val="-40"/>
          <w:sz w:val="20"/>
        </w:rPr>
        <w:t> </w:t>
      </w:r>
      <w:r>
        <w:rPr>
          <w:color w:val="231F20"/>
          <w:sz w:val="20"/>
        </w:rPr>
        <w:t>comu- </w:t>
      </w:r>
      <w:r>
        <w:rPr>
          <w:color w:val="231F20"/>
          <w:w w:val="95"/>
          <w:sz w:val="20"/>
        </w:rPr>
        <w:t>nal,</w:t>
      </w:r>
      <w:r>
        <w:rPr>
          <w:color w:val="231F20"/>
          <w:spacing w:val="-14"/>
          <w:w w:val="95"/>
          <w:sz w:val="20"/>
        </w:rPr>
        <w:t> </w:t>
      </w:r>
      <w:r>
        <w:rPr>
          <w:color w:val="231F20"/>
          <w:w w:val="95"/>
          <w:sz w:val="20"/>
        </w:rPr>
        <w:t>tendrán</w:t>
      </w:r>
      <w:r>
        <w:rPr>
          <w:color w:val="231F20"/>
          <w:spacing w:val="-14"/>
          <w:w w:val="95"/>
          <w:sz w:val="20"/>
        </w:rPr>
        <w:t> </w:t>
      </w:r>
      <w:r>
        <w:rPr>
          <w:color w:val="231F20"/>
          <w:w w:val="95"/>
          <w:sz w:val="20"/>
        </w:rPr>
        <w:t>capacidad</w:t>
      </w:r>
      <w:r>
        <w:rPr>
          <w:color w:val="231F20"/>
          <w:spacing w:val="-14"/>
          <w:w w:val="95"/>
          <w:sz w:val="20"/>
        </w:rPr>
        <w:t> </w:t>
      </w:r>
      <w:r>
        <w:rPr>
          <w:color w:val="231F20"/>
          <w:w w:val="95"/>
          <w:sz w:val="20"/>
        </w:rPr>
        <w:t>para</w:t>
      </w:r>
      <w:r>
        <w:rPr>
          <w:color w:val="231F20"/>
          <w:spacing w:val="-14"/>
          <w:w w:val="95"/>
          <w:sz w:val="20"/>
        </w:rPr>
        <w:t> </w:t>
      </w:r>
      <w:r>
        <w:rPr>
          <w:color w:val="231F20"/>
          <w:w w:val="95"/>
          <w:sz w:val="20"/>
        </w:rPr>
        <w:t>disfrutar</w:t>
      </w:r>
      <w:r>
        <w:rPr>
          <w:color w:val="231F20"/>
          <w:spacing w:val="-14"/>
          <w:w w:val="95"/>
          <w:sz w:val="20"/>
        </w:rPr>
        <w:t> </w:t>
      </w:r>
      <w:r>
        <w:rPr>
          <w:color w:val="231F20"/>
          <w:w w:val="95"/>
          <w:sz w:val="20"/>
        </w:rPr>
        <w:t>en</w:t>
      </w:r>
      <w:r>
        <w:rPr>
          <w:color w:val="231F20"/>
          <w:spacing w:val="-14"/>
          <w:w w:val="95"/>
          <w:sz w:val="20"/>
        </w:rPr>
        <w:t> </w:t>
      </w:r>
      <w:r>
        <w:rPr>
          <w:color w:val="231F20"/>
          <w:w w:val="95"/>
          <w:sz w:val="20"/>
        </w:rPr>
        <w:t>común</w:t>
      </w:r>
      <w:r>
        <w:rPr>
          <w:color w:val="231F20"/>
          <w:spacing w:val="-14"/>
          <w:w w:val="95"/>
          <w:sz w:val="20"/>
        </w:rPr>
        <w:t> </w:t>
      </w:r>
      <w:r>
        <w:rPr>
          <w:color w:val="231F20"/>
          <w:w w:val="95"/>
          <w:sz w:val="20"/>
        </w:rPr>
        <w:t>las</w:t>
      </w:r>
      <w:r>
        <w:rPr>
          <w:color w:val="231F20"/>
          <w:spacing w:val="-14"/>
          <w:w w:val="95"/>
          <w:sz w:val="20"/>
        </w:rPr>
        <w:t> </w:t>
      </w:r>
      <w:r>
        <w:rPr>
          <w:color w:val="231F20"/>
          <w:w w:val="95"/>
          <w:sz w:val="20"/>
        </w:rPr>
        <w:t>tierras,</w:t>
      </w:r>
      <w:r>
        <w:rPr>
          <w:color w:val="231F20"/>
          <w:spacing w:val="-14"/>
          <w:w w:val="95"/>
          <w:sz w:val="20"/>
        </w:rPr>
        <w:t> </w:t>
      </w:r>
      <w:r>
        <w:rPr>
          <w:color w:val="231F20"/>
          <w:w w:val="95"/>
          <w:sz w:val="20"/>
        </w:rPr>
        <w:t>bosques</w:t>
      </w:r>
      <w:r>
        <w:rPr>
          <w:color w:val="231F20"/>
          <w:spacing w:val="-14"/>
          <w:w w:val="95"/>
          <w:sz w:val="20"/>
        </w:rPr>
        <w:t> </w:t>
      </w:r>
      <w:r>
        <w:rPr>
          <w:color w:val="231F20"/>
          <w:w w:val="95"/>
          <w:sz w:val="20"/>
        </w:rPr>
        <w:t>y</w:t>
      </w:r>
      <w:r>
        <w:rPr>
          <w:color w:val="231F20"/>
          <w:spacing w:val="-14"/>
          <w:w w:val="95"/>
          <w:sz w:val="20"/>
        </w:rPr>
        <w:t> </w:t>
      </w:r>
      <w:r>
        <w:rPr>
          <w:color w:val="231F20"/>
          <w:w w:val="95"/>
          <w:sz w:val="20"/>
        </w:rPr>
        <w:t>aguas</w:t>
      </w:r>
      <w:r>
        <w:rPr>
          <w:color w:val="231F20"/>
          <w:spacing w:val="-14"/>
          <w:w w:val="95"/>
          <w:sz w:val="20"/>
        </w:rPr>
        <w:t> </w:t>
      </w:r>
      <w:r>
        <w:rPr>
          <w:color w:val="231F20"/>
          <w:w w:val="95"/>
          <w:sz w:val="20"/>
        </w:rPr>
        <w:t>que les</w:t>
      </w:r>
      <w:r>
        <w:rPr>
          <w:color w:val="231F20"/>
          <w:spacing w:val="-15"/>
          <w:w w:val="95"/>
          <w:sz w:val="20"/>
        </w:rPr>
        <w:t> </w:t>
      </w:r>
      <w:r>
        <w:rPr>
          <w:color w:val="231F20"/>
          <w:w w:val="95"/>
          <w:sz w:val="20"/>
        </w:rPr>
        <w:t>pertenezcan</w:t>
      </w:r>
      <w:r>
        <w:rPr>
          <w:color w:val="231F20"/>
          <w:spacing w:val="-15"/>
          <w:w w:val="95"/>
          <w:sz w:val="20"/>
        </w:rPr>
        <w:t> </w:t>
      </w:r>
      <w:r>
        <w:rPr>
          <w:color w:val="231F20"/>
          <w:w w:val="95"/>
          <w:sz w:val="20"/>
        </w:rPr>
        <w:t>o</w:t>
      </w:r>
      <w:r>
        <w:rPr>
          <w:color w:val="231F20"/>
          <w:spacing w:val="-15"/>
          <w:w w:val="95"/>
          <w:sz w:val="20"/>
        </w:rPr>
        <w:t> </w:t>
      </w:r>
      <w:r>
        <w:rPr>
          <w:color w:val="231F20"/>
          <w:w w:val="95"/>
          <w:sz w:val="20"/>
        </w:rPr>
        <w:t>que</w:t>
      </w:r>
      <w:r>
        <w:rPr>
          <w:color w:val="231F20"/>
          <w:spacing w:val="-15"/>
          <w:w w:val="95"/>
          <w:sz w:val="20"/>
        </w:rPr>
        <w:t> </w:t>
      </w:r>
      <w:r>
        <w:rPr>
          <w:color w:val="231F20"/>
          <w:w w:val="95"/>
          <w:sz w:val="20"/>
        </w:rPr>
        <w:t>les</w:t>
      </w:r>
      <w:r>
        <w:rPr>
          <w:color w:val="231F20"/>
          <w:spacing w:val="-15"/>
          <w:w w:val="95"/>
          <w:sz w:val="20"/>
        </w:rPr>
        <w:t> </w:t>
      </w:r>
      <w:r>
        <w:rPr>
          <w:color w:val="231F20"/>
          <w:w w:val="95"/>
          <w:sz w:val="20"/>
        </w:rPr>
        <w:t>hayan</w:t>
      </w:r>
      <w:r>
        <w:rPr>
          <w:color w:val="231F20"/>
          <w:spacing w:val="-15"/>
          <w:w w:val="95"/>
          <w:sz w:val="20"/>
        </w:rPr>
        <w:t> </w:t>
      </w:r>
      <w:r>
        <w:rPr>
          <w:color w:val="231F20"/>
          <w:w w:val="95"/>
          <w:sz w:val="20"/>
        </w:rPr>
        <w:t>restituido</w:t>
      </w:r>
      <w:r>
        <w:rPr>
          <w:color w:val="231F20"/>
          <w:spacing w:val="-15"/>
          <w:w w:val="95"/>
          <w:sz w:val="20"/>
        </w:rPr>
        <w:t> </w:t>
      </w:r>
      <w:r>
        <w:rPr>
          <w:color w:val="231F20"/>
          <w:w w:val="95"/>
          <w:sz w:val="20"/>
        </w:rPr>
        <w:t>o</w:t>
      </w:r>
      <w:r>
        <w:rPr>
          <w:color w:val="231F20"/>
          <w:spacing w:val="-15"/>
          <w:w w:val="95"/>
          <w:sz w:val="20"/>
        </w:rPr>
        <w:t> </w:t>
      </w:r>
      <w:r>
        <w:rPr>
          <w:color w:val="231F20"/>
          <w:w w:val="95"/>
          <w:sz w:val="20"/>
        </w:rPr>
        <w:t>restituyeren.</w:t>
      </w:r>
    </w:p>
    <w:p>
      <w:pPr>
        <w:pStyle w:val="BodyText"/>
        <w:rPr>
          <w:sz w:val="20"/>
        </w:rPr>
      </w:pPr>
    </w:p>
    <w:p>
      <w:pPr>
        <w:spacing w:line="292" w:lineRule="auto" w:before="140"/>
        <w:ind w:left="790" w:right="107" w:firstLine="0"/>
        <w:jc w:val="both"/>
        <w:rPr>
          <w:sz w:val="20"/>
        </w:rPr>
      </w:pPr>
      <w:r>
        <w:rPr>
          <w:color w:val="231F20"/>
          <w:sz w:val="20"/>
        </w:rPr>
        <w:t>Los</w:t>
      </w:r>
      <w:r>
        <w:rPr>
          <w:color w:val="231F20"/>
          <w:spacing w:val="-14"/>
          <w:sz w:val="20"/>
        </w:rPr>
        <w:t> </w:t>
      </w:r>
      <w:r>
        <w:rPr>
          <w:color w:val="231F20"/>
          <w:sz w:val="20"/>
        </w:rPr>
        <w:t>núcleos</w:t>
      </w:r>
      <w:r>
        <w:rPr>
          <w:color w:val="231F20"/>
          <w:spacing w:val="-14"/>
          <w:sz w:val="20"/>
        </w:rPr>
        <w:t> </w:t>
      </w:r>
      <w:r>
        <w:rPr>
          <w:color w:val="231F20"/>
          <w:sz w:val="20"/>
        </w:rPr>
        <w:t>de</w:t>
      </w:r>
      <w:r>
        <w:rPr>
          <w:color w:val="231F20"/>
          <w:spacing w:val="-14"/>
          <w:sz w:val="20"/>
        </w:rPr>
        <w:t> </w:t>
      </w:r>
      <w:r>
        <w:rPr>
          <w:color w:val="231F20"/>
          <w:sz w:val="20"/>
        </w:rPr>
        <w:t>población</w:t>
      </w:r>
      <w:r>
        <w:rPr>
          <w:color w:val="231F20"/>
          <w:spacing w:val="-14"/>
          <w:sz w:val="20"/>
        </w:rPr>
        <w:t> </w:t>
      </w:r>
      <w:r>
        <w:rPr>
          <w:color w:val="231F20"/>
          <w:sz w:val="20"/>
        </w:rPr>
        <w:t>que</w:t>
      </w:r>
      <w:r>
        <w:rPr>
          <w:color w:val="231F20"/>
          <w:spacing w:val="-14"/>
          <w:sz w:val="20"/>
        </w:rPr>
        <w:t> </w:t>
      </w:r>
      <w:r>
        <w:rPr>
          <w:color w:val="231F20"/>
          <w:sz w:val="20"/>
        </w:rPr>
        <w:t>carezcan</w:t>
      </w:r>
      <w:r>
        <w:rPr>
          <w:color w:val="231F20"/>
          <w:spacing w:val="-14"/>
          <w:sz w:val="20"/>
        </w:rPr>
        <w:t> </w:t>
      </w:r>
      <w:r>
        <w:rPr>
          <w:color w:val="231F20"/>
          <w:sz w:val="20"/>
        </w:rPr>
        <w:t>de</w:t>
      </w:r>
      <w:r>
        <w:rPr>
          <w:color w:val="231F20"/>
          <w:spacing w:val="-14"/>
          <w:sz w:val="20"/>
        </w:rPr>
        <w:t> </w:t>
      </w:r>
      <w:r>
        <w:rPr>
          <w:color w:val="231F20"/>
          <w:sz w:val="20"/>
        </w:rPr>
        <w:t>ejidos</w:t>
      </w:r>
      <w:r>
        <w:rPr>
          <w:color w:val="231F20"/>
          <w:spacing w:val="-14"/>
          <w:sz w:val="20"/>
        </w:rPr>
        <w:t> </w:t>
      </w:r>
      <w:r>
        <w:rPr>
          <w:color w:val="231F20"/>
          <w:sz w:val="20"/>
        </w:rPr>
        <w:t>o</w:t>
      </w:r>
      <w:r>
        <w:rPr>
          <w:color w:val="231F20"/>
          <w:spacing w:val="-14"/>
          <w:sz w:val="20"/>
        </w:rPr>
        <w:t> </w:t>
      </w:r>
      <w:r>
        <w:rPr>
          <w:color w:val="231F20"/>
          <w:sz w:val="20"/>
        </w:rPr>
        <w:t>que</w:t>
      </w:r>
      <w:r>
        <w:rPr>
          <w:color w:val="231F20"/>
          <w:spacing w:val="-14"/>
          <w:sz w:val="20"/>
        </w:rPr>
        <w:t> </w:t>
      </w:r>
      <w:r>
        <w:rPr>
          <w:color w:val="231F20"/>
          <w:sz w:val="20"/>
        </w:rPr>
        <w:t>no</w:t>
      </w:r>
      <w:r>
        <w:rPr>
          <w:color w:val="231F20"/>
          <w:spacing w:val="-14"/>
          <w:sz w:val="20"/>
        </w:rPr>
        <w:t> </w:t>
      </w:r>
      <w:r>
        <w:rPr>
          <w:color w:val="231F20"/>
          <w:sz w:val="20"/>
        </w:rPr>
        <w:t>puedan</w:t>
      </w:r>
      <w:r>
        <w:rPr>
          <w:color w:val="231F20"/>
          <w:spacing w:val="-14"/>
          <w:sz w:val="20"/>
        </w:rPr>
        <w:t> </w:t>
      </w:r>
      <w:r>
        <w:rPr>
          <w:color w:val="231F20"/>
          <w:sz w:val="20"/>
        </w:rPr>
        <w:t>lograr</w:t>
      </w:r>
      <w:r>
        <w:rPr>
          <w:color w:val="231F20"/>
          <w:spacing w:val="-14"/>
          <w:sz w:val="20"/>
        </w:rPr>
        <w:t> </w:t>
      </w:r>
      <w:r>
        <w:rPr>
          <w:color w:val="231F20"/>
          <w:sz w:val="20"/>
        </w:rPr>
        <w:t>su restitución</w:t>
      </w:r>
      <w:r>
        <w:rPr>
          <w:color w:val="231F20"/>
          <w:spacing w:val="-18"/>
          <w:sz w:val="20"/>
        </w:rPr>
        <w:t> </w:t>
      </w:r>
      <w:r>
        <w:rPr>
          <w:color w:val="231F20"/>
          <w:sz w:val="20"/>
        </w:rPr>
        <w:t>por</w:t>
      </w:r>
      <w:r>
        <w:rPr>
          <w:color w:val="231F20"/>
          <w:spacing w:val="-18"/>
          <w:sz w:val="20"/>
        </w:rPr>
        <w:t> </w:t>
      </w:r>
      <w:r>
        <w:rPr>
          <w:color w:val="231F20"/>
          <w:sz w:val="20"/>
        </w:rPr>
        <w:t>falta</w:t>
      </w:r>
      <w:r>
        <w:rPr>
          <w:color w:val="231F20"/>
          <w:spacing w:val="-18"/>
          <w:sz w:val="20"/>
        </w:rPr>
        <w:t> </w:t>
      </w:r>
      <w:r>
        <w:rPr>
          <w:color w:val="231F20"/>
          <w:sz w:val="20"/>
        </w:rPr>
        <w:t>de</w:t>
      </w:r>
      <w:r>
        <w:rPr>
          <w:color w:val="231F20"/>
          <w:spacing w:val="-18"/>
          <w:sz w:val="20"/>
        </w:rPr>
        <w:t> </w:t>
      </w:r>
      <w:r>
        <w:rPr>
          <w:color w:val="231F20"/>
          <w:sz w:val="20"/>
        </w:rPr>
        <w:t>títulos,</w:t>
      </w:r>
      <w:r>
        <w:rPr>
          <w:color w:val="231F20"/>
          <w:spacing w:val="-18"/>
          <w:sz w:val="20"/>
        </w:rPr>
        <w:t> </w:t>
      </w:r>
      <w:r>
        <w:rPr>
          <w:color w:val="231F20"/>
          <w:sz w:val="20"/>
        </w:rPr>
        <w:t>por</w:t>
      </w:r>
      <w:r>
        <w:rPr>
          <w:color w:val="231F20"/>
          <w:spacing w:val="-18"/>
          <w:sz w:val="20"/>
        </w:rPr>
        <w:t> </w:t>
      </w:r>
      <w:r>
        <w:rPr>
          <w:color w:val="231F20"/>
          <w:sz w:val="20"/>
        </w:rPr>
        <w:t>imposibilidad</w:t>
      </w:r>
      <w:r>
        <w:rPr>
          <w:color w:val="231F20"/>
          <w:spacing w:val="-18"/>
          <w:sz w:val="20"/>
        </w:rPr>
        <w:t> </w:t>
      </w:r>
      <w:r>
        <w:rPr>
          <w:color w:val="231F20"/>
          <w:sz w:val="20"/>
        </w:rPr>
        <w:t>de</w:t>
      </w:r>
      <w:r>
        <w:rPr>
          <w:color w:val="231F20"/>
          <w:spacing w:val="-18"/>
          <w:sz w:val="20"/>
        </w:rPr>
        <w:t> </w:t>
      </w:r>
      <w:r>
        <w:rPr>
          <w:color w:val="231F20"/>
          <w:sz w:val="20"/>
        </w:rPr>
        <w:t>identificarlos,</w:t>
      </w:r>
      <w:r>
        <w:rPr>
          <w:color w:val="231F20"/>
          <w:spacing w:val="-18"/>
          <w:sz w:val="20"/>
        </w:rPr>
        <w:t> </w:t>
      </w:r>
      <w:r>
        <w:rPr>
          <w:color w:val="231F20"/>
          <w:sz w:val="20"/>
        </w:rPr>
        <w:t>o</w:t>
      </w:r>
      <w:r>
        <w:rPr>
          <w:color w:val="231F20"/>
          <w:spacing w:val="-18"/>
          <w:sz w:val="20"/>
        </w:rPr>
        <w:t> </w:t>
      </w:r>
      <w:r>
        <w:rPr>
          <w:color w:val="231F20"/>
          <w:sz w:val="20"/>
        </w:rPr>
        <w:t>porque legalmente</w:t>
      </w:r>
      <w:r>
        <w:rPr>
          <w:color w:val="231F20"/>
          <w:spacing w:val="-27"/>
          <w:sz w:val="20"/>
        </w:rPr>
        <w:t> </w:t>
      </w:r>
      <w:r>
        <w:rPr>
          <w:color w:val="231F20"/>
          <w:sz w:val="20"/>
        </w:rPr>
        <w:t>hubieren</w:t>
      </w:r>
      <w:r>
        <w:rPr>
          <w:color w:val="231F20"/>
          <w:spacing w:val="-27"/>
          <w:sz w:val="20"/>
        </w:rPr>
        <w:t> </w:t>
      </w:r>
      <w:r>
        <w:rPr>
          <w:color w:val="231F20"/>
          <w:sz w:val="20"/>
        </w:rPr>
        <w:t>sido</w:t>
      </w:r>
      <w:r>
        <w:rPr>
          <w:color w:val="231F20"/>
          <w:spacing w:val="-27"/>
          <w:sz w:val="20"/>
        </w:rPr>
        <w:t> </w:t>
      </w:r>
      <w:r>
        <w:rPr>
          <w:color w:val="231F20"/>
          <w:sz w:val="20"/>
        </w:rPr>
        <w:t>enajenados,</w:t>
      </w:r>
      <w:r>
        <w:rPr>
          <w:color w:val="231F20"/>
          <w:spacing w:val="-27"/>
          <w:sz w:val="20"/>
        </w:rPr>
        <w:t> </w:t>
      </w:r>
      <w:r>
        <w:rPr>
          <w:color w:val="231F20"/>
          <w:sz w:val="20"/>
        </w:rPr>
        <w:t>serán</w:t>
      </w:r>
      <w:r>
        <w:rPr>
          <w:color w:val="231F20"/>
          <w:spacing w:val="-27"/>
          <w:sz w:val="20"/>
        </w:rPr>
        <w:t> </w:t>
      </w:r>
      <w:r>
        <w:rPr>
          <w:color w:val="231F20"/>
          <w:sz w:val="20"/>
        </w:rPr>
        <w:t>dotados</w:t>
      </w:r>
      <w:r>
        <w:rPr>
          <w:color w:val="231F20"/>
          <w:spacing w:val="-27"/>
          <w:sz w:val="20"/>
        </w:rPr>
        <w:t> </w:t>
      </w:r>
      <w:r>
        <w:rPr>
          <w:color w:val="231F20"/>
          <w:sz w:val="20"/>
        </w:rPr>
        <w:t>con</w:t>
      </w:r>
      <w:r>
        <w:rPr>
          <w:color w:val="231F20"/>
          <w:spacing w:val="-27"/>
          <w:sz w:val="20"/>
        </w:rPr>
        <w:t> </w:t>
      </w:r>
      <w:r>
        <w:rPr>
          <w:color w:val="231F20"/>
          <w:sz w:val="20"/>
        </w:rPr>
        <w:t>tierras</w:t>
      </w:r>
      <w:r>
        <w:rPr>
          <w:color w:val="231F20"/>
          <w:spacing w:val="-27"/>
          <w:sz w:val="20"/>
        </w:rPr>
        <w:t> </w:t>
      </w:r>
      <w:r>
        <w:rPr>
          <w:color w:val="231F20"/>
          <w:sz w:val="20"/>
        </w:rPr>
        <w:t>y</w:t>
      </w:r>
      <w:r>
        <w:rPr>
          <w:color w:val="231F20"/>
          <w:spacing w:val="-27"/>
          <w:sz w:val="20"/>
        </w:rPr>
        <w:t> </w:t>
      </w:r>
      <w:r>
        <w:rPr>
          <w:color w:val="231F20"/>
          <w:sz w:val="20"/>
        </w:rPr>
        <w:t>aguas</w:t>
      </w:r>
      <w:r>
        <w:rPr>
          <w:color w:val="231F20"/>
          <w:spacing w:val="-27"/>
          <w:sz w:val="20"/>
        </w:rPr>
        <w:t> </w:t>
      </w:r>
      <w:r>
        <w:rPr>
          <w:color w:val="231F20"/>
          <w:sz w:val="20"/>
        </w:rPr>
        <w:t>sufi- </w:t>
      </w:r>
      <w:r>
        <w:rPr>
          <w:color w:val="231F20"/>
          <w:w w:val="95"/>
          <w:sz w:val="20"/>
        </w:rPr>
        <w:t>cientes</w:t>
      </w:r>
      <w:r>
        <w:rPr>
          <w:color w:val="231F20"/>
          <w:spacing w:val="-10"/>
          <w:w w:val="95"/>
          <w:sz w:val="20"/>
        </w:rPr>
        <w:t> </w:t>
      </w:r>
      <w:r>
        <w:rPr>
          <w:color w:val="231F20"/>
          <w:w w:val="95"/>
          <w:sz w:val="20"/>
        </w:rPr>
        <w:t>para</w:t>
      </w:r>
      <w:r>
        <w:rPr>
          <w:color w:val="231F20"/>
          <w:spacing w:val="-10"/>
          <w:w w:val="95"/>
          <w:sz w:val="20"/>
        </w:rPr>
        <w:t> </w:t>
      </w:r>
      <w:r>
        <w:rPr>
          <w:color w:val="231F20"/>
          <w:w w:val="95"/>
          <w:sz w:val="20"/>
        </w:rPr>
        <w:t>constituirlos,</w:t>
      </w:r>
      <w:r>
        <w:rPr>
          <w:color w:val="231F20"/>
          <w:spacing w:val="-10"/>
          <w:w w:val="95"/>
          <w:sz w:val="20"/>
        </w:rPr>
        <w:t> </w:t>
      </w:r>
      <w:r>
        <w:rPr>
          <w:color w:val="231F20"/>
          <w:w w:val="95"/>
          <w:sz w:val="20"/>
        </w:rPr>
        <w:t>conforme</w:t>
      </w:r>
      <w:r>
        <w:rPr>
          <w:color w:val="231F20"/>
          <w:spacing w:val="-10"/>
          <w:w w:val="95"/>
          <w:sz w:val="20"/>
        </w:rPr>
        <w:t> </w:t>
      </w:r>
      <w:r>
        <w:rPr>
          <w:color w:val="231F20"/>
          <w:w w:val="95"/>
          <w:sz w:val="20"/>
        </w:rPr>
        <w:t>a</w:t>
      </w:r>
      <w:r>
        <w:rPr>
          <w:color w:val="231F20"/>
          <w:spacing w:val="-10"/>
          <w:w w:val="95"/>
          <w:sz w:val="20"/>
        </w:rPr>
        <w:t> </w:t>
      </w:r>
      <w:r>
        <w:rPr>
          <w:color w:val="231F20"/>
          <w:w w:val="95"/>
          <w:sz w:val="20"/>
        </w:rPr>
        <w:t>las</w:t>
      </w:r>
      <w:r>
        <w:rPr>
          <w:color w:val="231F20"/>
          <w:spacing w:val="-10"/>
          <w:w w:val="95"/>
          <w:sz w:val="20"/>
        </w:rPr>
        <w:t> </w:t>
      </w:r>
      <w:r>
        <w:rPr>
          <w:color w:val="231F20"/>
          <w:w w:val="95"/>
          <w:sz w:val="20"/>
        </w:rPr>
        <w:t>necesidades</w:t>
      </w:r>
      <w:r>
        <w:rPr>
          <w:color w:val="231F20"/>
          <w:spacing w:val="-10"/>
          <w:w w:val="95"/>
          <w:sz w:val="20"/>
        </w:rPr>
        <w:t> </w:t>
      </w:r>
      <w:r>
        <w:rPr>
          <w:color w:val="231F20"/>
          <w:w w:val="95"/>
          <w:sz w:val="20"/>
        </w:rPr>
        <w:t>de</w:t>
      </w:r>
      <w:r>
        <w:rPr>
          <w:color w:val="231F20"/>
          <w:spacing w:val="-10"/>
          <w:w w:val="95"/>
          <w:sz w:val="20"/>
        </w:rPr>
        <w:t> </w:t>
      </w:r>
      <w:r>
        <w:rPr>
          <w:color w:val="231F20"/>
          <w:w w:val="95"/>
          <w:sz w:val="20"/>
        </w:rPr>
        <w:t>su</w:t>
      </w:r>
      <w:r>
        <w:rPr>
          <w:color w:val="231F20"/>
          <w:spacing w:val="-10"/>
          <w:w w:val="95"/>
          <w:sz w:val="20"/>
        </w:rPr>
        <w:t> </w:t>
      </w:r>
      <w:r>
        <w:rPr>
          <w:color w:val="231F20"/>
          <w:w w:val="95"/>
          <w:sz w:val="20"/>
        </w:rPr>
        <w:t>población,</w:t>
      </w:r>
      <w:r>
        <w:rPr>
          <w:color w:val="231F20"/>
          <w:spacing w:val="-10"/>
          <w:w w:val="95"/>
          <w:sz w:val="20"/>
        </w:rPr>
        <w:t> </w:t>
      </w:r>
      <w:r>
        <w:rPr>
          <w:color w:val="231F20"/>
          <w:w w:val="95"/>
          <w:sz w:val="20"/>
        </w:rPr>
        <w:t>sin</w:t>
      </w:r>
      <w:r>
        <w:rPr>
          <w:color w:val="231F20"/>
          <w:spacing w:val="-10"/>
          <w:w w:val="95"/>
          <w:sz w:val="20"/>
        </w:rPr>
        <w:t> </w:t>
      </w:r>
      <w:r>
        <w:rPr>
          <w:color w:val="231F20"/>
          <w:w w:val="95"/>
          <w:sz w:val="20"/>
        </w:rPr>
        <w:t>que </w:t>
      </w:r>
      <w:r>
        <w:rPr>
          <w:color w:val="231F20"/>
          <w:sz w:val="20"/>
        </w:rPr>
        <w:t>en</w:t>
      </w:r>
      <w:r>
        <w:rPr>
          <w:color w:val="231F20"/>
          <w:spacing w:val="-34"/>
          <w:sz w:val="20"/>
        </w:rPr>
        <w:t> </w:t>
      </w:r>
      <w:r>
        <w:rPr>
          <w:color w:val="231F20"/>
          <w:sz w:val="20"/>
        </w:rPr>
        <w:t>ningún</w:t>
      </w:r>
      <w:r>
        <w:rPr>
          <w:color w:val="231F20"/>
          <w:spacing w:val="-34"/>
          <w:sz w:val="20"/>
        </w:rPr>
        <w:t> </w:t>
      </w:r>
      <w:r>
        <w:rPr>
          <w:color w:val="231F20"/>
          <w:sz w:val="20"/>
        </w:rPr>
        <w:t>caso</w:t>
      </w:r>
      <w:r>
        <w:rPr>
          <w:color w:val="231F20"/>
          <w:spacing w:val="-34"/>
          <w:sz w:val="20"/>
        </w:rPr>
        <w:t> </w:t>
      </w:r>
      <w:r>
        <w:rPr>
          <w:color w:val="231F20"/>
          <w:sz w:val="20"/>
        </w:rPr>
        <w:t>deje</w:t>
      </w:r>
      <w:r>
        <w:rPr>
          <w:color w:val="231F20"/>
          <w:spacing w:val="-34"/>
          <w:sz w:val="20"/>
        </w:rPr>
        <w:t> </w:t>
      </w:r>
      <w:r>
        <w:rPr>
          <w:color w:val="231F20"/>
          <w:sz w:val="20"/>
        </w:rPr>
        <w:t>de</w:t>
      </w:r>
      <w:r>
        <w:rPr>
          <w:color w:val="231F20"/>
          <w:spacing w:val="-34"/>
          <w:sz w:val="20"/>
        </w:rPr>
        <w:t> </w:t>
      </w:r>
      <w:r>
        <w:rPr>
          <w:color w:val="231F20"/>
          <w:sz w:val="20"/>
        </w:rPr>
        <w:t>concedérseles</w:t>
      </w:r>
      <w:r>
        <w:rPr>
          <w:color w:val="231F20"/>
          <w:spacing w:val="-34"/>
          <w:sz w:val="20"/>
        </w:rPr>
        <w:t> </w:t>
      </w:r>
      <w:r>
        <w:rPr>
          <w:color w:val="231F20"/>
          <w:sz w:val="20"/>
        </w:rPr>
        <w:t>la</w:t>
      </w:r>
      <w:r>
        <w:rPr>
          <w:color w:val="231F20"/>
          <w:spacing w:val="-34"/>
          <w:sz w:val="20"/>
        </w:rPr>
        <w:t> </w:t>
      </w:r>
      <w:r>
        <w:rPr>
          <w:color w:val="231F20"/>
          <w:sz w:val="20"/>
        </w:rPr>
        <w:t>extensión</w:t>
      </w:r>
      <w:r>
        <w:rPr>
          <w:color w:val="231F20"/>
          <w:spacing w:val="-34"/>
          <w:sz w:val="20"/>
        </w:rPr>
        <w:t> </w:t>
      </w:r>
      <w:r>
        <w:rPr>
          <w:color w:val="231F20"/>
          <w:sz w:val="20"/>
        </w:rPr>
        <w:t>que</w:t>
      </w:r>
      <w:r>
        <w:rPr>
          <w:color w:val="231F20"/>
          <w:spacing w:val="-34"/>
          <w:sz w:val="20"/>
        </w:rPr>
        <w:t> </w:t>
      </w:r>
      <w:r>
        <w:rPr>
          <w:color w:val="231F20"/>
          <w:sz w:val="20"/>
        </w:rPr>
        <w:t>necesiten,</w:t>
      </w:r>
      <w:r>
        <w:rPr>
          <w:color w:val="231F20"/>
          <w:spacing w:val="-34"/>
          <w:sz w:val="20"/>
        </w:rPr>
        <w:t> </w:t>
      </w:r>
      <w:r>
        <w:rPr>
          <w:color w:val="231F20"/>
          <w:sz w:val="20"/>
        </w:rPr>
        <w:t>y</w:t>
      </w:r>
      <w:r>
        <w:rPr>
          <w:color w:val="231F20"/>
          <w:spacing w:val="-34"/>
          <w:sz w:val="20"/>
        </w:rPr>
        <w:t> </w:t>
      </w:r>
      <w:r>
        <w:rPr>
          <w:color w:val="231F20"/>
          <w:sz w:val="20"/>
        </w:rPr>
        <w:t>al</w:t>
      </w:r>
      <w:r>
        <w:rPr>
          <w:color w:val="231F20"/>
          <w:spacing w:val="-34"/>
          <w:sz w:val="20"/>
        </w:rPr>
        <w:t> </w:t>
      </w:r>
      <w:r>
        <w:rPr>
          <w:color w:val="231F20"/>
          <w:sz w:val="20"/>
        </w:rPr>
        <w:t>efecto</w:t>
      </w:r>
      <w:r>
        <w:rPr>
          <w:color w:val="231F20"/>
          <w:spacing w:val="-34"/>
          <w:sz w:val="20"/>
        </w:rPr>
        <w:t> </w:t>
      </w:r>
      <w:r>
        <w:rPr>
          <w:color w:val="231F20"/>
          <w:sz w:val="20"/>
        </w:rPr>
        <w:t>se expropiará,</w:t>
      </w:r>
      <w:r>
        <w:rPr>
          <w:color w:val="231F20"/>
          <w:spacing w:val="-31"/>
          <w:sz w:val="20"/>
        </w:rPr>
        <w:t> </w:t>
      </w:r>
      <w:r>
        <w:rPr>
          <w:color w:val="231F20"/>
          <w:sz w:val="20"/>
        </w:rPr>
        <w:t>por</w:t>
      </w:r>
      <w:r>
        <w:rPr>
          <w:color w:val="231F20"/>
          <w:spacing w:val="-31"/>
          <w:sz w:val="20"/>
        </w:rPr>
        <w:t> </w:t>
      </w:r>
      <w:r>
        <w:rPr>
          <w:color w:val="231F20"/>
          <w:sz w:val="20"/>
        </w:rPr>
        <w:t>cuenta</w:t>
      </w:r>
      <w:r>
        <w:rPr>
          <w:color w:val="231F20"/>
          <w:spacing w:val="-31"/>
          <w:sz w:val="20"/>
        </w:rPr>
        <w:t> </w:t>
      </w:r>
      <w:r>
        <w:rPr>
          <w:color w:val="231F20"/>
          <w:sz w:val="20"/>
        </w:rPr>
        <w:t>del</w:t>
      </w:r>
      <w:r>
        <w:rPr>
          <w:color w:val="231F20"/>
          <w:spacing w:val="-31"/>
          <w:sz w:val="20"/>
        </w:rPr>
        <w:t> </w:t>
      </w:r>
      <w:r>
        <w:rPr>
          <w:color w:val="231F20"/>
          <w:sz w:val="20"/>
        </w:rPr>
        <w:t>Gobierno</w:t>
      </w:r>
      <w:r>
        <w:rPr>
          <w:color w:val="231F20"/>
          <w:spacing w:val="-31"/>
          <w:sz w:val="20"/>
        </w:rPr>
        <w:t> </w:t>
      </w:r>
      <w:r>
        <w:rPr>
          <w:color w:val="231F20"/>
          <w:sz w:val="20"/>
        </w:rPr>
        <w:t>Federal,</w:t>
      </w:r>
      <w:r>
        <w:rPr>
          <w:color w:val="231F20"/>
          <w:spacing w:val="-31"/>
          <w:sz w:val="20"/>
        </w:rPr>
        <w:t> </w:t>
      </w:r>
      <w:r>
        <w:rPr>
          <w:color w:val="231F20"/>
          <w:sz w:val="20"/>
        </w:rPr>
        <w:t>el</w:t>
      </w:r>
      <w:r>
        <w:rPr>
          <w:color w:val="231F20"/>
          <w:spacing w:val="-31"/>
          <w:sz w:val="20"/>
        </w:rPr>
        <w:t> </w:t>
      </w:r>
      <w:r>
        <w:rPr>
          <w:color w:val="231F20"/>
          <w:sz w:val="20"/>
        </w:rPr>
        <w:t>terreno</w:t>
      </w:r>
      <w:r>
        <w:rPr>
          <w:color w:val="231F20"/>
          <w:spacing w:val="-31"/>
          <w:sz w:val="20"/>
        </w:rPr>
        <w:t> </w:t>
      </w:r>
      <w:r>
        <w:rPr>
          <w:color w:val="231F20"/>
          <w:sz w:val="20"/>
        </w:rPr>
        <w:t>que</w:t>
      </w:r>
      <w:r>
        <w:rPr>
          <w:color w:val="231F20"/>
          <w:spacing w:val="-31"/>
          <w:sz w:val="20"/>
        </w:rPr>
        <w:t> </w:t>
      </w:r>
      <w:r>
        <w:rPr>
          <w:color w:val="231F20"/>
          <w:sz w:val="20"/>
        </w:rPr>
        <w:t>baste</w:t>
      </w:r>
      <w:r>
        <w:rPr>
          <w:color w:val="231F20"/>
          <w:spacing w:val="-31"/>
          <w:sz w:val="20"/>
        </w:rPr>
        <w:t> </w:t>
      </w:r>
      <w:r>
        <w:rPr>
          <w:color w:val="231F20"/>
          <w:sz w:val="20"/>
        </w:rPr>
        <w:t>a</w:t>
      </w:r>
      <w:r>
        <w:rPr>
          <w:color w:val="231F20"/>
          <w:spacing w:val="-31"/>
          <w:sz w:val="20"/>
        </w:rPr>
        <w:t> </w:t>
      </w:r>
      <w:r>
        <w:rPr>
          <w:color w:val="231F20"/>
          <w:sz w:val="20"/>
        </w:rPr>
        <w:t>ese</w:t>
      </w:r>
      <w:r>
        <w:rPr>
          <w:color w:val="231F20"/>
          <w:spacing w:val="-31"/>
          <w:sz w:val="20"/>
        </w:rPr>
        <w:t> </w:t>
      </w:r>
      <w:r>
        <w:rPr>
          <w:color w:val="231F20"/>
          <w:sz w:val="20"/>
        </w:rPr>
        <w:t>fin,</w:t>
      </w:r>
      <w:r>
        <w:rPr>
          <w:color w:val="231F20"/>
          <w:spacing w:val="-31"/>
          <w:sz w:val="20"/>
        </w:rPr>
        <w:t> </w:t>
      </w:r>
      <w:r>
        <w:rPr>
          <w:color w:val="231F20"/>
          <w:sz w:val="20"/>
        </w:rPr>
        <w:t>to- </w:t>
      </w:r>
      <w:r>
        <w:rPr>
          <w:color w:val="231F20"/>
          <w:w w:val="95"/>
          <w:sz w:val="20"/>
        </w:rPr>
        <w:t>mándolo</w:t>
      </w:r>
      <w:r>
        <w:rPr>
          <w:color w:val="231F20"/>
          <w:spacing w:val="-9"/>
          <w:w w:val="95"/>
          <w:sz w:val="20"/>
        </w:rPr>
        <w:t> </w:t>
      </w:r>
      <w:r>
        <w:rPr>
          <w:color w:val="231F20"/>
          <w:w w:val="95"/>
          <w:sz w:val="20"/>
        </w:rPr>
        <w:t>del</w:t>
      </w:r>
      <w:r>
        <w:rPr>
          <w:color w:val="231F20"/>
          <w:spacing w:val="-9"/>
          <w:w w:val="95"/>
          <w:sz w:val="20"/>
        </w:rPr>
        <w:t> </w:t>
      </w:r>
      <w:r>
        <w:rPr>
          <w:color w:val="231F20"/>
          <w:w w:val="95"/>
          <w:sz w:val="20"/>
        </w:rPr>
        <w:t>que</w:t>
      </w:r>
      <w:r>
        <w:rPr>
          <w:color w:val="231F20"/>
          <w:spacing w:val="-9"/>
          <w:w w:val="95"/>
          <w:sz w:val="20"/>
        </w:rPr>
        <w:t> </w:t>
      </w:r>
      <w:r>
        <w:rPr>
          <w:color w:val="231F20"/>
          <w:w w:val="95"/>
          <w:sz w:val="20"/>
        </w:rPr>
        <w:t>se</w:t>
      </w:r>
      <w:r>
        <w:rPr>
          <w:color w:val="231F20"/>
          <w:spacing w:val="-9"/>
          <w:w w:val="95"/>
          <w:sz w:val="20"/>
        </w:rPr>
        <w:t> </w:t>
      </w:r>
      <w:r>
        <w:rPr>
          <w:color w:val="231F20"/>
          <w:w w:val="95"/>
          <w:sz w:val="20"/>
        </w:rPr>
        <w:t>encuentre</w:t>
      </w:r>
      <w:r>
        <w:rPr>
          <w:color w:val="231F20"/>
          <w:spacing w:val="-9"/>
          <w:w w:val="95"/>
          <w:sz w:val="20"/>
        </w:rPr>
        <w:t> </w:t>
      </w:r>
      <w:r>
        <w:rPr>
          <w:color w:val="231F20"/>
          <w:w w:val="95"/>
          <w:sz w:val="20"/>
        </w:rPr>
        <w:t>inmediato</w:t>
      </w:r>
      <w:r>
        <w:rPr>
          <w:color w:val="231F20"/>
          <w:spacing w:val="-9"/>
          <w:w w:val="95"/>
          <w:sz w:val="20"/>
        </w:rPr>
        <w:t> </w:t>
      </w:r>
      <w:r>
        <w:rPr>
          <w:color w:val="231F20"/>
          <w:w w:val="95"/>
          <w:sz w:val="20"/>
        </w:rPr>
        <w:t>a</w:t>
      </w:r>
      <w:r>
        <w:rPr>
          <w:color w:val="231F20"/>
          <w:spacing w:val="-9"/>
          <w:w w:val="95"/>
          <w:sz w:val="20"/>
        </w:rPr>
        <w:t> </w:t>
      </w:r>
      <w:r>
        <w:rPr>
          <w:color w:val="231F20"/>
          <w:w w:val="95"/>
          <w:sz w:val="20"/>
        </w:rPr>
        <w:t>los</w:t>
      </w:r>
      <w:r>
        <w:rPr>
          <w:color w:val="231F20"/>
          <w:spacing w:val="-9"/>
          <w:w w:val="95"/>
          <w:sz w:val="20"/>
        </w:rPr>
        <w:t> </w:t>
      </w:r>
      <w:r>
        <w:rPr>
          <w:color w:val="231F20"/>
          <w:w w:val="95"/>
          <w:sz w:val="20"/>
        </w:rPr>
        <w:t>pueblos</w:t>
      </w:r>
      <w:r>
        <w:rPr>
          <w:color w:val="231F20"/>
          <w:spacing w:val="-9"/>
          <w:w w:val="95"/>
          <w:sz w:val="20"/>
        </w:rPr>
        <w:t> </w:t>
      </w:r>
      <w:r>
        <w:rPr>
          <w:color w:val="231F20"/>
          <w:w w:val="95"/>
          <w:sz w:val="20"/>
        </w:rPr>
        <w:t>interesados</w:t>
      </w:r>
      <w:r>
        <w:rPr>
          <w:color w:val="231F20"/>
          <w:spacing w:val="-9"/>
          <w:w w:val="95"/>
          <w:sz w:val="20"/>
        </w:rPr>
        <w:t> </w:t>
      </w:r>
      <w:r>
        <w:rPr>
          <w:color w:val="231F20"/>
          <w:w w:val="95"/>
          <w:sz w:val="20"/>
        </w:rPr>
        <w:t>(Gutelman, 1980:</w:t>
      </w:r>
      <w:r>
        <w:rPr>
          <w:color w:val="231F20"/>
          <w:spacing w:val="-2"/>
          <w:w w:val="95"/>
          <w:sz w:val="20"/>
        </w:rPr>
        <w:t> </w:t>
      </w:r>
      <w:r>
        <w:rPr>
          <w:color w:val="231F20"/>
          <w:w w:val="95"/>
          <w:sz w:val="20"/>
        </w:rPr>
        <w:t>78-79).</w:t>
      </w:r>
    </w:p>
    <w:p>
      <w:pPr>
        <w:pStyle w:val="BodyText"/>
        <w:rPr>
          <w:sz w:val="20"/>
        </w:rPr>
      </w:pPr>
    </w:p>
    <w:p>
      <w:pPr>
        <w:pStyle w:val="BodyText"/>
        <w:spacing w:line="278" w:lineRule="auto"/>
        <w:ind w:left="110" w:right="108"/>
        <w:jc w:val="both"/>
      </w:pPr>
      <w:r>
        <w:rPr>
          <w:color w:val="231F20"/>
        </w:rPr>
        <w:t>Años</w:t>
      </w:r>
      <w:r>
        <w:rPr>
          <w:color w:val="231F20"/>
          <w:spacing w:val="-5"/>
        </w:rPr>
        <w:t> </w:t>
      </w:r>
      <w:r>
        <w:rPr>
          <w:color w:val="231F20"/>
        </w:rPr>
        <w:t>después,</w:t>
      </w:r>
      <w:r>
        <w:rPr>
          <w:color w:val="231F20"/>
          <w:spacing w:val="-5"/>
        </w:rPr>
        <w:t> </w:t>
      </w:r>
      <w:r>
        <w:rPr>
          <w:color w:val="231F20"/>
        </w:rPr>
        <w:t>el</w:t>
      </w:r>
      <w:r>
        <w:rPr>
          <w:color w:val="231F20"/>
          <w:spacing w:val="-5"/>
        </w:rPr>
        <w:t> </w:t>
      </w:r>
      <w:r>
        <w:rPr>
          <w:color w:val="231F20"/>
        </w:rPr>
        <w:t>nombre</w:t>
      </w:r>
      <w:r>
        <w:rPr>
          <w:color w:val="231F20"/>
          <w:spacing w:val="-5"/>
        </w:rPr>
        <w:t> </w:t>
      </w:r>
      <w:r>
        <w:rPr>
          <w:color w:val="231F20"/>
        </w:rPr>
        <w:t>oficial</w:t>
      </w:r>
      <w:r>
        <w:rPr>
          <w:color w:val="231F20"/>
          <w:spacing w:val="-5"/>
        </w:rPr>
        <w:t> </w:t>
      </w:r>
      <w:r>
        <w:rPr>
          <w:color w:val="231F20"/>
        </w:rPr>
        <w:t>asignado</w:t>
      </w:r>
      <w:r>
        <w:rPr>
          <w:color w:val="231F20"/>
          <w:spacing w:val="-5"/>
        </w:rPr>
        <w:t> </w:t>
      </w:r>
      <w:r>
        <w:rPr>
          <w:color w:val="231F20"/>
        </w:rPr>
        <w:t>a</w:t>
      </w:r>
      <w:r>
        <w:rPr>
          <w:color w:val="231F20"/>
          <w:spacing w:val="-5"/>
        </w:rPr>
        <w:t> </w:t>
      </w:r>
      <w:r>
        <w:rPr>
          <w:color w:val="231F20"/>
        </w:rPr>
        <w:t>esos</w:t>
      </w:r>
      <w:r>
        <w:rPr>
          <w:color w:val="231F20"/>
          <w:spacing w:val="-5"/>
        </w:rPr>
        <w:t> </w:t>
      </w:r>
      <w:r>
        <w:rPr>
          <w:color w:val="231F20"/>
        </w:rPr>
        <w:t>nuevos</w:t>
      </w:r>
      <w:r>
        <w:rPr>
          <w:color w:val="231F20"/>
          <w:spacing w:val="-5"/>
        </w:rPr>
        <w:t> </w:t>
      </w:r>
      <w:r>
        <w:rPr>
          <w:color w:val="231F20"/>
        </w:rPr>
        <w:t>“núcleos</w:t>
      </w:r>
      <w:r>
        <w:rPr>
          <w:color w:val="231F20"/>
          <w:spacing w:val="-5"/>
        </w:rPr>
        <w:t> </w:t>
      </w:r>
      <w:r>
        <w:rPr>
          <w:color w:val="231F20"/>
        </w:rPr>
        <w:t>de población”</w:t>
      </w:r>
      <w:r>
        <w:rPr>
          <w:color w:val="231F20"/>
          <w:spacing w:val="-18"/>
        </w:rPr>
        <w:t> </w:t>
      </w:r>
      <w:r>
        <w:rPr>
          <w:color w:val="231F20"/>
        </w:rPr>
        <w:t>fue</w:t>
      </w:r>
      <w:r>
        <w:rPr>
          <w:color w:val="231F20"/>
          <w:spacing w:val="-18"/>
        </w:rPr>
        <w:t> </w:t>
      </w:r>
      <w:r>
        <w:rPr>
          <w:color w:val="231F20"/>
        </w:rPr>
        <w:t>el</w:t>
      </w:r>
      <w:r>
        <w:rPr>
          <w:color w:val="231F20"/>
          <w:spacing w:val="-18"/>
        </w:rPr>
        <w:t> </w:t>
      </w:r>
      <w:r>
        <w:rPr>
          <w:color w:val="231F20"/>
        </w:rPr>
        <w:t>de</w:t>
      </w:r>
      <w:r>
        <w:rPr>
          <w:color w:val="231F20"/>
          <w:spacing w:val="-18"/>
        </w:rPr>
        <w:t> </w:t>
      </w:r>
      <w:r>
        <w:rPr>
          <w:i/>
          <w:color w:val="231F20"/>
        </w:rPr>
        <w:t>Ejido</w:t>
      </w:r>
      <w:r>
        <w:rPr>
          <w:color w:val="231F20"/>
        </w:rPr>
        <w:t>,</w:t>
      </w:r>
      <w:r>
        <w:rPr>
          <w:color w:val="231F20"/>
          <w:spacing w:val="-18"/>
        </w:rPr>
        <w:t> </w:t>
      </w:r>
      <w:r>
        <w:rPr>
          <w:color w:val="231F20"/>
        </w:rPr>
        <w:t>con</w:t>
      </w:r>
      <w:r>
        <w:rPr>
          <w:color w:val="231F20"/>
          <w:spacing w:val="-18"/>
        </w:rPr>
        <w:t> </w:t>
      </w:r>
      <w:r>
        <w:rPr>
          <w:color w:val="231F20"/>
        </w:rPr>
        <w:t>el</w:t>
      </w:r>
      <w:r>
        <w:rPr>
          <w:color w:val="231F20"/>
          <w:spacing w:val="-18"/>
        </w:rPr>
        <w:t> </w:t>
      </w:r>
      <w:r>
        <w:rPr>
          <w:color w:val="231F20"/>
        </w:rPr>
        <w:t>cual</w:t>
      </w:r>
      <w:r>
        <w:rPr>
          <w:color w:val="231F20"/>
          <w:spacing w:val="-18"/>
        </w:rPr>
        <w:t> </w:t>
      </w:r>
      <w:r>
        <w:rPr>
          <w:color w:val="231F20"/>
        </w:rPr>
        <w:t>se</w:t>
      </w:r>
      <w:r>
        <w:rPr>
          <w:color w:val="231F20"/>
          <w:spacing w:val="-18"/>
        </w:rPr>
        <w:t> </w:t>
      </w:r>
      <w:r>
        <w:rPr>
          <w:color w:val="231F20"/>
        </w:rPr>
        <w:t>identificaría</w:t>
      </w:r>
      <w:r>
        <w:rPr>
          <w:color w:val="231F20"/>
          <w:spacing w:val="-18"/>
        </w:rPr>
        <w:t> </w:t>
      </w:r>
      <w:r>
        <w:rPr>
          <w:color w:val="231F20"/>
        </w:rPr>
        <w:t>plenamente</w:t>
      </w:r>
      <w:r>
        <w:rPr>
          <w:color w:val="231F20"/>
          <w:spacing w:val="-18"/>
        </w:rPr>
        <w:t> </w:t>
      </w:r>
      <w:r>
        <w:rPr>
          <w:color w:val="231F20"/>
        </w:rPr>
        <w:t>a</w:t>
      </w:r>
      <w:r>
        <w:rPr>
          <w:color w:val="231F20"/>
          <w:spacing w:val="-18"/>
        </w:rPr>
        <w:t> </w:t>
      </w:r>
      <w:r>
        <w:rPr>
          <w:color w:val="231F20"/>
        </w:rPr>
        <w:t>la </w:t>
      </w:r>
      <w:r>
        <w:rPr>
          <w:color w:val="231F20"/>
          <w:w w:val="95"/>
        </w:rPr>
        <w:t>Revolución</w:t>
      </w:r>
      <w:r>
        <w:rPr>
          <w:color w:val="231F20"/>
          <w:spacing w:val="-17"/>
          <w:w w:val="95"/>
        </w:rPr>
        <w:t> </w:t>
      </w:r>
      <w:r>
        <w:rPr>
          <w:color w:val="231F20"/>
          <w:w w:val="95"/>
        </w:rPr>
        <w:t>Mexicana</w:t>
      </w:r>
      <w:r>
        <w:rPr>
          <w:color w:val="231F20"/>
          <w:spacing w:val="-17"/>
          <w:w w:val="95"/>
        </w:rPr>
        <w:t> </w:t>
      </w:r>
      <w:r>
        <w:rPr>
          <w:color w:val="231F20"/>
          <w:w w:val="95"/>
        </w:rPr>
        <w:t>en</w:t>
      </w:r>
      <w:r>
        <w:rPr>
          <w:color w:val="231F20"/>
          <w:spacing w:val="-17"/>
          <w:w w:val="95"/>
        </w:rPr>
        <w:t> </w:t>
      </w:r>
      <w:r>
        <w:rPr>
          <w:color w:val="231F20"/>
          <w:w w:val="95"/>
        </w:rPr>
        <w:t>el</w:t>
      </w:r>
      <w:r>
        <w:rPr>
          <w:color w:val="231F20"/>
          <w:spacing w:val="-17"/>
          <w:w w:val="95"/>
        </w:rPr>
        <w:t> </w:t>
      </w:r>
      <w:r>
        <w:rPr>
          <w:color w:val="231F20"/>
          <w:w w:val="95"/>
        </w:rPr>
        <w:t>ámbito</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w w:val="95"/>
        </w:rPr>
        <w:t>repartición</w:t>
      </w:r>
      <w:r>
        <w:rPr>
          <w:color w:val="231F20"/>
          <w:spacing w:val="-17"/>
          <w:w w:val="95"/>
        </w:rPr>
        <w:t> </w:t>
      </w:r>
      <w:r>
        <w:rPr>
          <w:color w:val="231F20"/>
          <w:w w:val="95"/>
        </w:rPr>
        <w:t>de</w:t>
      </w:r>
      <w:r>
        <w:rPr>
          <w:color w:val="231F20"/>
          <w:spacing w:val="-17"/>
          <w:w w:val="95"/>
        </w:rPr>
        <w:t> </w:t>
      </w:r>
      <w:r>
        <w:rPr>
          <w:color w:val="231F20"/>
          <w:w w:val="95"/>
        </w:rPr>
        <w:t>tierras:</w:t>
      </w:r>
    </w:p>
    <w:p>
      <w:pPr>
        <w:pStyle w:val="BodyText"/>
        <w:spacing w:before="6"/>
      </w:pPr>
    </w:p>
    <w:p>
      <w:pPr>
        <w:spacing w:line="292" w:lineRule="auto" w:before="0"/>
        <w:ind w:left="790" w:right="109" w:firstLine="0"/>
        <w:jc w:val="both"/>
        <w:rPr>
          <w:sz w:val="20"/>
        </w:rPr>
      </w:pPr>
      <w:r>
        <w:rPr>
          <w:color w:val="231F20"/>
          <w:sz w:val="20"/>
        </w:rPr>
        <w:t>Con</w:t>
      </w:r>
      <w:r>
        <w:rPr>
          <w:color w:val="231F20"/>
          <w:spacing w:val="-22"/>
          <w:sz w:val="20"/>
        </w:rPr>
        <w:t> </w:t>
      </w:r>
      <w:r>
        <w:rPr>
          <w:color w:val="231F20"/>
          <w:sz w:val="20"/>
        </w:rPr>
        <w:t>el</w:t>
      </w:r>
      <w:r>
        <w:rPr>
          <w:color w:val="231F20"/>
          <w:spacing w:val="-22"/>
          <w:sz w:val="20"/>
        </w:rPr>
        <w:t> </w:t>
      </w:r>
      <w:r>
        <w:rPr>
          <w:color w:val="231F20"/>
          <w:sz w:val="20"/>
        </w:rPr>
        <w:t>tiempo,</w:t>
      </w:r>
      <w:r>
        <w:rPr>
          <w:color w:val="231F20"/>
          <w:spacing w:val="-22"/>
          <w:sz w:val="20"/>
        </w:rPr>
        <w:t> </w:t>
      </w:r>
      <w:r>
        <w:rPr>
          <w:color w:val="231F20"/>
          <w:sz w:val="20"/>
        </w:rPr>
        <w:t>sobre</w:t>
      </w:r>
      <w:r>
        <w:rPr>
          <w:color w:val="231F20"/>
          <w:spacing w:val="-22"/>
          <w:sz w:val="20"/>
        </w:rPr>
        <w:t> </w:t>
      </w:r>
      <w:r>
        <w:rPr>
          <w:color w:val="231F20"/>
          <w:sz w:val="20"/>
        </w:rPr>
        <w:t>todo</w:t>
      </w:r>
      <w:r>
        <w:rPr>
          <w:color w:val="231F20"/>
          <w:spacing w:val="-22"/>
          <w:sz w:val="20"/>
        </w:rPr>
        <w:t> </w:t>
      </w:r>
      <w:r>
        <w:rPr>
          <w:color w:val="231F20"/>
          <w:sz w:val="20"/>
        </w:rPr>
        <w:t>a</w:t>
      </w:r>
      <w:r>
        <w:rPr>
          <w:color w:val="231F20"/>
          <w:spacing w:val="-22"/>
          <w:sz w:val="20"/>
        </w:rPr>
        <w:t> </w:t>
      </w:r>
      <w:r>
        <w:rPr>
          <w:color w:val="231F20"/>
          <w:sz w:val="20"/>
        </w:rPr>
        <w:t>partir</w:t>
      </w:r>
      <w:r>
        <w:rPr>
          <w:color w:val="231F20"/>
          <w:spacing w:val="-22"/>
          <w:sz w:val="20"/>
        </w:rPr>
        <w:t> </w:t>
      </w:r>
      <w:r>
        <w:rPr>
          <w:color w:val="231F20"/>
          <w:sz w:val="20"/>
        </w:rPr>
        <w:t>de</w:t>
      </w:r>
      <w:r>
        <w:rPr>
          <w:color w:val="231F20"/>
          <w:spacing w:val="-22"/>
          <w:sz w:val="20"/>
        </w:rPr>
        <w:t> </w:t>
      </w:r>
      <w:r>
        <w:rPr>
          <w:color w:val="231F20"/>
          <w:sz w:val="20"/>
        </w:rPr>
        <w:t>la</w:t>
      </w:r>
      <w:r>
        <w:rPr>
          <w:color w:val="231F20"/>
          <w:spacing w:val="-22"/>
          <w:sz w:val="20"/>
        </w:rPr>
        <w:t> </w:t>
      </w:r>
      <w:r>
        <w:rPr>
          <w:color w:val="231F20"/>
          <w:sz w:val="20"/>
        </w:rPr>
        <w:t>Ley</w:t>
      </w:r>
      <w:r>
        <w:rPr>
          <w:color w:val="231F20"/>
          <w:spacing w:val="-22"/>
          <w:sz w:val="20"/>
        </w:rPr>
        <w:t> </w:t>
      </w:r>
      <w:r>
        <w:rPr>
          <w:color w:val="231F20"/>
          <w:sz w:val="20"/>
        </w:rPr>
        <w:t>de</w:t>
      </w:r>
      <w:r>
        <w:rPr>
          <w:color w:val="231F20"/>
          <w:spacing w:val="-22"/>
          <w:sz w:val="20"/>
        </w:rPr>
        <w:t> </w:t>
      </w:r>
      <w:r>
        <w:rPr>
          <w:color w:val="231F20"/>
          <w:sz w:val="20"/>
        </w:rPr>
        <w:t>Ejidos</w:t>
      </w:r>
      <w:r>
        <w:rPr>
          <w:color w:val="231F20"/>
          <w:spacing w:val="-22"/>
          <w:sz w:val="20"/>
        </w:rPr>
        <w:t> </w:t>
      </w:r>
      <w:r>
        <w:rPr>
          <w:color w:val="231F20"/>
          <w:sz w:val="20"/>
        </w:rPr>
        <w:t>de</w:t>
      </w:r>
      <w:r>
        <w:rPr>
          <w:color w:val="231F20"/>
          <w:spacing w:val="-22"/>
          <w:sz w:val="20"/>
        </w:rPr>
        <w:t> </w:t>
      </w:r>
      <w:r>
        <w:rPr>
          <w:color w:val="231F20"/>
          <w:sz w:val="20"/>
        </w:rPr>
        <w:t>1920,</w:t>
      </w:r>
      <w:r>
        <w:rPr>
          <w:color w:val="231F20"/>
          <w:spacing w:val="-22"/>
          <w:sz w:val="20"/>
        </w:rPr>
        <w:t> </w:t>
      </w:r>
      <w:r>
        <w:rPr>
          <w:color w:val="231F20"/>
          <w:sz w:val="20"/>
        </w:rPr>
        <w:t>se</w:t>
      </w:r>
      <w:r>
        <w:rPr>
          <w:color w:val="231F20"/>
          <w:spacing w:val="-22"/>
          <w:sz w:val="20"/>
        </w:rPr>
        <w:t> </w:t>
      </w:r>
      <w:r>
        <w:rPr>
          <w:color w:val="231F20"/>
          <w:sz w:val="20"/>
        </w:rPr>
        <w:t>convino</w:t>
      </w:r>
      <w:r>
        <w:rPr>
          <w:color w:val="231F20"/>
          <w:spacing w:val="-22"/>
          <w:sz w:val="20"/>
        </w:rPr>
        <w:t> </w:t>
      </w:r>
      <w:r>
        <w:rPr>
          <w:color w:val="231F20"/>
          <w:sz w:val="20"/>
        </w:rPr>
        <w:t>en llamar</w:t>
      </w:r>
      <w:r>
        <w:rPr>
          <w:color w:val="231F20"/>
          <w:spacing w:val="-25"/>
          <w:sz w:val="20"/>
        </w:rPr>
        <w:t> </w:t>
      </w:r>
      <w:r>
        <w:rPr>
          <w:color w:val="231F20"/>
          <w:sz w:val="20"/>
        </w:rPr>
        <w:t>ejidos</w:t>
      </w:r>
      <w:r>
        <w:rPr>
          <w:color w:val="231F20"/>
          <w:spacing w:val="-25"/>
          <w:sz w:val="20"/>
        </w:rPr>
        <w:t> </w:t>
      </w:r>
      <w:r>
        <w:rPr>
          <w:color w:val="231F20"/>
          <w:sz w:val="20"/>
        </w:rPr>
        <w:t>a</w:t>
      </w:r>
      <w:r>
        <w:rPr>
          <w:color w:val="231F20"/>
          <w:spacing w:val="-25"/>
          <w:sz w:val="20"/>
        </w:rPr>
        <w:t> </w:t>
      </w:r>
      <w:r>
        <w:rPr>
          <w:color w:val="231F20"/>
          <w:sz w:val="20"/>
        </w:rPr>
        <w:t>los</w:t>
      </w:r>
      <w:r>
        <w:rPr>
          <w:color w:val="231F20"/>
          <w:spacing w:val="-25"/>
          <w:sz w:val="20"/>
        </w:rPr>
        <w:t> </w:t>
      </w:r>
      <w:r>
        <w:rPr>
          <w:color w:val="231F20"/>
          <w:sz w:val="20"/>
        </w:rPr>
        <w:t>núcleos</w:t>
      </w:r>
      <w:r>
        <w:rPr>
          <w:color w:val="231F20"/>
          <w:spacing w:val="-25"/>
          <w:sz w:val="20"/>
        </w:rPr>
        <w:t> </w:t>
      </w:r>
      <w:r>
        <w:rPr>
          <w:color w:val="231F20"/>
          <w:sz w:val="20"/>
        </w:rPr>
        <w:t>de</w:t>
      </w:r>
      <w:r>
        <w:rPr>
          <w:color w:val="231F20"/>
          <w:spacing w:val="-25"/>
          <w:sz w:val="20"/>
        </w:rPr>
        <w:t> </w:t>
      </w:r>
      <w:r>
        <w:rPr>
          <w:color w:val="231F20"/>
          <w:sz w:val="20"/>
        </w:rPr>
        <w:t>población</w:t>
      </w:r>
      <w:r>
        <w:rPr>
          <w:color w:val="231F20"/>
          <w:spacing w:val="-25"/>
          <w:sz w:val="20"/>
        </w:rPr>
        <w:t> </w:t>
      </w:r>
      <w:r>
        <w:rPr>
          <w:color w:val="231F20"/>
          <w:sz w:val="20"/>
        </w:rPr>
        <w:t>que</w:t>
      </w:r>
      <w:r>
        <w:rPr>
          <w:color w:val="231F20"/>
          <w:spacing w:val="-25"/>
          <w:sz w:val="20"/>
        </w:rPr>
        <w:t> </w:t>
      </w:r>
      <w:r>
        <w:rPr>
          <w:color w:val="231F20"/>
          <w:sz w:val="20"/>
        </w:rPr>
        <w:t>recibieron</w:t>
      </w:r>
      <w:r>
        <w:rPr>
          <w:color w:val="231F20"/>
          <w:spacing w:val="-25"/>
          <w:sz w:val="20"/>
        </w:rPr>
        <w:t> </w:t>
      </w:r>
      <w:r>
        <w:rPr>
          <w:color w:val="231F20"/>
          <w:sz w:val="20"/>
        </w:rPr>
        <w:t>tierras</w:t>
      </w:r>
      <w:r>
        <w:rPr>
          <w:color w:val="231F20"/>
          <w:spacing w:val="-25"/>
          <w:sz w:val="20"/>
        </w:rPr>
        <w:t> </w:t>
      </w:r>
      <w:r>
        <w:rPr>
          <w:color w:val="231F20"/>
          <w:sz w:val="20"/>
        </w:rPr>
        <w:t>en</w:t>
      </w:r>
      <w:r>
        <w:rPr>
          <w:color w:val="231F20"/>
          <w:spacing w:val="-25"/>
          <w:sz w:val="20"/>
        </w:rPr>
        <w:t> </w:t>
      </w:r>
      <w:r>
        <w:rPr>
          <w:color w:val="231F20"/>
          <w:sz w:val="20"/>
        </w:rPr>
        <w:t>dotación</w:t>
      </w:r>
      <w:r>
        <w:rPr>
          <w:color w:val="231F20"/>
          <w:position w:val="7"/>
          <w:sz w:val="11"/>
        </w:rPr>
        <w:t>4</w:t>
      </w:r>
      <w:r>
        <w:rPr>
          <w:color w:val="231F20"/>
          <w:spacing w:val="-3"/>
          <w:position w:val="7"/>
          <w:sz w:val="11"/>
        </w:rPr>
        <w:t> </w:t>
      </w:r>
      <w:r>
        <w:rPr>
          <w:color w:val="231F20"/>
          <w:sz w:val="20"/>
        </w:rPr>
        <w:t>y </w:t>
      </w:r>
      <w:r>
        <w:rPr>
          <w:color w:val="231F20"/>
          <w:w w:val="95"/>
          <w:sz w:val="20"/>
        </w:rPr>
        <w:t>comunidades</w:t>
      </w:r>
      <w:r>
        <w:rPr>
          <w:color w:val="231F20"/>
          <w:spacing w:val="-8"/>
          <w:w w:val="95"/>
          <w:sz w:val="20"/>
        </w:rPr>
        <w:t> </w:t>
      </w:r>
      <w:r>
        <w:rPr>
          <w:color w:val="231F20"/>
          <w:w w:val="95"/>
          <w:sz w:val="20"/>
        </w:rPr>
        <w:t>agrarias</w:t>
      </w:r>
      <w:r>
        <w:rPr>
          <w:color w:val="231F20"/>
          <w:spacing w:val="-8"/>
          <w:w w:val="95"/>
          <w:sz w:val="20"/>
        </w:rPr>
        <w:t> </w:t>
      </w:r>
      <w:r>
        <w:rPr>
          <w:color w:val="231F20"/>
          <w:w w:val="95"/>
          <w:sz w:val="20"/>
        </w:rPr>
        <w:t>a</w:t>
      </w:r>
      <w:r>
        <w:rPr>
          <w:color w:val="231F20"/>
          <w:spacing w:val="-9"/>
          <w:w w:val="95"/>
          <w:sz w:val="20"/>
        </w:rPr>
        <w:t> </w:t>
      </w:r>
      <w:r>
        <w:rPr>
          <w:color w:val="231F20"/>
          <w:w w:val="95"/>
          <w:sz w:val="20"/>
        </w:rPr>
        <w:t>aquellos</w:t>
      </w:r>
      <w:r>
        <w:rPr>
          <w:color w:val="231F20"/>
          <w:spacing w:val="-9"/>
          <w:w w:val="95"/>
          <w:sz w:val="20"/>
        </w:rPr>
        <w:t> </w:t>
      </w:r>
      <w:r>
        <w:rPr>
          <w:color w:val="231F20"/>
          <w:w w:val="95"/>
          <w:sz w:val="20"/>
        </w:rPr>
        <w:t>núcleos</w:t>
      </w:r>
      <w:r>
        <w:rPr>
          <w:color w:val="231F20"/>
          <w:spacing w:val="-8"/>
          <w:w w:val="95"/>
          <w:sz w:val="20"/>
        </w:rPr>
        <w:t> </w:t>
      </w:r>
      <w:r>
        <w:rPr>
          <w:color w:val="231F20"/>
          <w:w w:val="95"/>
          <w:sz w:val="20"/>
        </w:rPr>
        <w:t>de</w:t>
      </w:r>
      <w:r>
        <w:rPr>
          <w:color w:val="231F20"/>
          <w:spacing w:val="-8"/>
          <w:w w:val="95"/>
          <w:sz w:val="20"/>
        </w:rPr>
        <w:t> </w:t>
      </w:r>
      <w:r>
        <w:rPr>
          <w:color w:val="231F20"/>
          <w:w w:val="95"/>
          <w:sz w:val="20"/>
        </w:rPr>
        <w:t>población</w:t>
      </w:r>
      <w:r>
        <w:rPr>
          <w:color w:val="231F20"/>
          <w:spacing w:val="-9"/>
          <w:w w:val="95"/>
          <w:sz w:val="20"/>
        </w:rPr>
        <w:t> </w:t>
      </w:r>
      <w:r>
        <w:rPr>
          <w:color w:val="231F20"/>
          <w:w w:val="95"/>
          <w:sz w:val="20"/>
        </w:rPr>
        <w:t>que</w:t>
      </w:r>
      <w:r>
        <w:rPr>
          <w:color w:val="231F20"/>
          <w:spacing w:val="-8"/>
          <w:w w:val="95"/>
          <w:sz w:val="20"/>
        </w:rPr>
        <w:t> </w:t>
      </w:r>
      <w:r>
        <w:rPr>
          <w:color w:val="231F20"/>
          <w:w w:val="95"/>
          <w:sz w:val="20"/>
        </w:rPr>
        <w:t>habían</w:t>
      </w:r>
      <w:r>
        <w:rPr>
          <w:color w:val="231F20"/>
          <w:spacing w:val="-9"/>
          <w:w w:val="95"/>
          <w:sz w:val="20"/>
        </w:rPr>
        <w:t> </w:t>
      </w:r>
      <w:r>
        <w:rPr>
          <w:color w:val="231F20"/>
          <w:w w:val="95"/>
          <w:sz w:val="20"/>
        </w:rPr>
        <w:t>conservado </w:t>
      </w:r>
      <w:r>
        <w:rPr>
          <w:color w:val="231F20"/>
          <w:sz w:val="20"/>
        </w:rPr>
        <w:t>sus</w:t>
      </w:r>
      <w:r>
        <w:rPr>
          <w:color w:val="231F20"/>
          <w:spacing w:val="-29"/>
          <w:sz w:val="20"/>
        </w:rPr>
        <w:t> </w:t>
      </w:r>
      <w:r>
        <w:rPr>
          <w:color w:val="231F20"/>
          <w:sz w:val="20"/>
        </w:rPr>
        <w:t>tierras</w:t>
      </w:r>
      <w:r>
        <w:rPr>
          <w:color w:val="231F20"/>
          <w:spacing w:val="-29"/>
          <w:sz w:val="20"/>
        </w:rPr>
        <w:t> </w:t>
      </w:r>
      <w:r>
        <w:rPr>
          <w:color w:val="231F20"/>
          <w:sz w:val="20"/>
        </w:rPr>
        <w:t>y</w:t>
      </w:r>
      <w:r>
        <w:rPr>
          <w:color w:val="231F20"/>
          <w:spacing w:val="-29"/>
          <w:sz w:val="20"/>
        </w:rPr>
        <w:t> </w:t>
      </w:r>
      <w:r>
        <w:rPr>
          <w:color w:val="231F20"/>
          <w:sz w:val="20"/>
        </w:rPr>
        <w:t>sólo</w:t>
      </w:r>
      <w:r>
        <w:rPr>
          <w:color w:val="231F20"/>
          <w:spacing w:val="-29"/>
          <w:sz w:val="20"/>
        </w:rPr>
        <w:t> </w:t>
      </w:r>
      <w:r>
        <w:rPr>
          <w:color w:val="231F20"/>
          <w:sz w:val="20"/>
        </w:rPr>
        <w:t>recibieron</w:t>
      </w:r>
      <w:r>
        <w:rPr>
          <w:color w:val="231F20"/>
          <w:spacing w:val="-29"/>
          <w:sz w:val="20"/>
        </w:rPr>
        <w:t> </w:t>
      </w:r>
      <w:r>
        <w:rPr>
          <w:color w:val="231F20"/>
          <w:sz w:val="20"/>
        </w:rPr>
        <w:t>título</w:t>
      </w:r>
      <w:r>
        <w:rPr>
          <w:color w:val="231F20"/>
          <w:spacing w:val="-29"/>
          <w:sz w:val="20"/>
        </w:rPr>
        <w:t> </w:t>
      </w:r>
      <w:r>
        <w:rPr>
          <w:color w:val="231F20"/>
          <w:sz w:val="20"/>
        </w:rPr>
        <w:t>de</w:t>
      </w:r>
      <w:r>
        <w:rPr>
          <w:color w:val="231F20"/>
          <w:spacing w:val="-29"/>
          <w:sz w:val="20"/>
        </w:rPr>
        <w:t> </w:t>
      </w:r>
      <w:r>
        <w:rPr>
          <w:color w:val="231F20"/>
          <w:sz w:val="20"/>
        </w:rPr>
        <w:t>confirmación</w:t>
      </w:r>
      <w:r>
        <w:rPr>
          <w:color w:val="231F20"/>
          <w:spacing w:val="-29"/>
          <w:sz w:val="20"/>
        </w:rPr>
        <w:t> </w:t>
      </w:r>
      <w:r>
        <w:rPr>
          <w:color w:val="231F20"/>
          <w:sz w:val="20"/>
        </w:rPr>
        <w:t>de</w:t>
      </w:r>
      <w:r>
        <w:rPr>
          <w:color w:val="231F20"/>
          <w:spacing w:val="-29"/>
          <w:sz w:val="20"/>
        </w:rPr>
        <w:t> </w:t>
      </w:r>
      <w:r>
        <w:rPr>
          <w:color w:val="231F20"/>
          <w:sz w:val="20"/>
        </w:rPr>
        <w:t>su</w:t>
      </w:r>
      <w:r>
        <w:rPr>
          <w:color w:val="231F20"/>
          <w:spacing w:val="-29"/>
          <w:sz w:val="20"/>
        </w:rPr>
        <w:t> </w:t>
      </w:r>
      <w:r>
        <w:rPr>
          <w:color w:val="231F20"/>
          <w:sz w:val="20"/>
        </w:rPr>
        <w:t>propiedad</w:t>
      </w:r>
      <w:r>
        <w:rPr>
          <w:color w:val="231F20"/>
          <w:spacing w:val="-29"/>
          <w:sz w:val="20"/>
        </w:rPr>
        <w:t> </w:t>
      </w:r>
      <w:r>
        <w:rPr>
          <w:color w:val="231F20"/>
          <w:sz w:val="20"/>
        </w:rPr>
        <w:t>ancestral, así</w:t>
      </w:r>
      <w:r>
        <w:rPr>
          <w:color w:val="231F20"/>
          <w:spacing w:val="-30"/>
          <w:sz w:val="20"/>
        </w:rPr>
        <w:t> </w:t>
      </w:r>
      <w:r>
        <w:rPr>
          <w:color w:val="231F20"/>
          <w:sz w:val="20"/>
        </w:rPr>
        <w:t>como</w:t>
      </w:r>
      <w:r>
        <w:rPr>
          <w:color w:val="231F20"/>
          <w:spacing w:val="-30"/>
          <w:sz w:val="20"/>
        </w:rPr>
        <w:t> </w:t>
      </w:r>
      <w:r>
        <w:rPr>
          <w:color w:val="231F20"/>
          <w:sz w:val="20"/>
        </w:rPr>
        <w:t>a</w:t>
      </w:r>
      <w:r>
        <w:rPr>
          <w:color w:val="231F20"/>
          <w:spacing w:val="-30"/>
          <w:sz w:val="20"/>
        </w:rPr>
        <w:t> </w:t>
      </w:r>
      <w:r>
        <w:rPr>
          <w:color w:val="231F20"/>
          <w:sz w:val="20"/>
        </w:rPr>
        <w:t>los</w:t>
      </w:r>
      <w:r>
        <w:rPr>
          <w:color w:val="231F20"/>
          <w:spacing w:val="-30"/>
          <w:sz w:val="20"/>
        </w:rPr>
        <w:t> </w:t>
      </w:r>
      <w:r>
        <w:rPr>
          <w:color w:val="231F20"/>
          <w:sz w:val="20"/>
        </w:rPr>
        <w:t>pueblos</w:t>
      </w:r>
      <w:r>
        <w:rPr>
          <w:color w:val="231F20"/>
          <w:spacing w:val="-30"/>
          <w:sz w:val="20"/>
        </w:rPr>
        <w:t> </w:t>
      </w:r>
      <w:r>
        <w:rPr>
          <w:color w:val="231F20"/>
          <w:sz w:val="20"/>
        </w:rPr>
        <w:t>que</w:t>
      </w:r>
      <w:r>
        <w:rPr>
          <w:color w:val="231F20"/>
          <w:spacing w:val="-30"/>
          <w:sz w:val="20"/>
        </w:rPr>
        <w:t> </w:t>
      </w:r>
      <w:r>
        <w:rPr>
          <w:color w:val="231F20"/>
          <w:sz w:val="20"/>
        </w:rPr>
        <w:t>fueron</w:t>
      </w:r>
      <w:r>
        <w:rPr>
          <w:color w:val="231F20"/>
          <w:spacing w:val="-30"/>
          <w:sz w:val="20"/>
        </w:rPr>
        <w:t> </w:t>
      </w:r>
      <w:r>
        <w:rPr>
          <w:color w:val="231F20"/>
          <w:sz w:val="20"/>
        </w:rPr>
        <w:t>restituidos</w:t>
      </w:r>
      <w:r>
        <w:rPr>
          <w:color w:val="231F20"/>
          <w:spacing w:val="-30"/>
          <w:sz w:val="20"/>
        </w:rPr>
        <w:t> </w:t>
      </w:r>
      <w:r>
        <w:rPr>
          <w:color w:val="231F20"/>
          <w:sz w:val="20"/>
        </w:rPr>
        <w:t>de</w:t>
      </w:r>
      <w:r>
        <w:rPr>
          <w:color w:val="231F20"/>
          <w:spacing w:val="-30"/>
          <w:sz w:val="20"/>
        </w:rPr>
        <w:t> </w:t>
      </w:r>
      <w:r>
        <w:rPr>
          <w:color w:val="231F20"/>
          <w:sz w:val="20"/>
        </w:rPr>
        <w:t>sus</w:t>
      </w:r>
      <w:r>
        <w:rPr>
          <w:color w:val="231F20"/>
          <w:spacing w:val="-30"/>
          <w:sz w:val="20"/>
        </w:rPr>
        <w:t> </w:t>
      </w:r>
      <w:r>
        <w:rPr>
          <w:color w:val="231F20"/>
          <w:sz w:val="20"/>
        </w:rPr>
        <w:t>tierras</w:t>
      </w:r>
      <w:r>
        <w:rPr>
          <w:color w:val="231F20"/>
          <w:spacing w:val="-30"/>
          <w:sz w:val="20"/>
        </w:rPr>
        <w:t> </w:t>
      </w:r>
      <w:r>
        <w:rPr>
          <w:color w:val="231F20"/>
          <w:sz w:val="20"/>
        </w:rPr>
        <w:t>al</w:t>
      </w:r>
      <w:r>
        <w:rPr>
          <w:color w:val="231F20"/>
          <w:spacing w:val="-30"/>
          <w:sz w:val="20"/>
        </w:rPr>
        <w:t> </w:t>
      </w:r>
      <w:r>
        <w:rPr>
          <w:color w:val="231F20"/>
          <w:sz w:val="20"/>
        </w:rPr>
        <w:t>presentar</w:t>
      </w:r>
      <w:r>
        <w:rPr>
          <w:color w:val="231F20"/>
          <w:spacing w:val="-30"/>
          <w:sz w:val="20"/>
        </w:rPr>
        <w:t> </w:t>
      </w:r>
      <w:r>
        <w:rPr>
          <w:color w:val="231F20"/>
          <w:sz w:val="20"/>
        </w:rPr>
        <w:t>títulos </w:t>
      </w:r>
      <w:r>
        <w:rPr>
          <w:color w:val="231F20"/>
          <w:w w:val="95"/>
          <w:sz w:val="20"/>
        </w:rPr>
        <w:t>irrefutables</w:t>
      </w:r>
      <w:r>
        <w:rPr>
          <w:color w:val="231F20"/>
          <w:spacing w:val="-18"/>
          <w:w w:val="95"/>
          <w:sz w:val="20"/>
        </w:rPr>
        <w:t> </w:t>
      </w:r>
      <w:r>
        <w:rPr>
          <w:color w:val="231F20"/>
          <w:w w:val="95"/>
          <w:sz w:val="20"/>
        </w:rPr>
        <w:t>(Calva,</w:t>
      </w:r>
      <w:r>
        <w:rPr>
          <w:color w:val="231F20"/>
          <w:spacing w:val="-18"/>
          <w:w w:val="95"/>
          <w:sz w:val="20"/>
        </w:rPr>
        <w:t> </w:t>
      </w:r>
      <w:r>
        <w:rPr>
          <w:color w:val="231F20"/>
          <w:w w:val="95"/>
          <w:sz w:val="20"/>
        </w:rPr>
        <w:t>1993:</w:t>
      </w:r>
      <w:r>
        <w:rPr>
          <w:color w:val="231F20"/>
          <w:spacing w:val="-18"/>
          <w:w w:val="95"/>
          <w:sz w:val="20"/>
        </w:rPr>
        <w:t> </w:t>
      </w:r>
      <w:r>
        <w:rPr>
          <w:color w:val="231F20"/>
          <w:w w:val="95"/>
          <w:sz w:val="20"/>
        </w:rPr>
        <w:t>41).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7"/>
        </w:rPr>
      </w:pPr>
      <w:r>
        <w:rPr/>
        <w:pict>
          <v:line style="position:absolute;mso-position-horizontal-relative:page;mso-position-vertical-relative:paragraph;z-index:1240;mso-wrap-distance-left:0;mso-wrap-distance-right:0" from="42.519699pt,12.383676pt" to="141.732699pt,12.383676pt" stroked="true" strokeweight=".4pt" strokecolor="#231f20">
            <w10:wrap type="topAndBottom"/>
          </v:line>
        </w:pict>
      </w:r>
    </w:p>
    <w:p>
      <w:pPr>
        <w:tabs>
          <w:tab w:pos="439" w:val="left" w:leader="none"/>
        </w:tabs>
        <w:spacing w:line="261" w:lineRule="auto" w:before="12"/>
        <w:ind w:left="393" w:right="108" w:hanging="284"/>
        <w:jc w:val="left"/>
        <w:rPr>
          <w:sz w:val="16"/>
        </w:rPr>
      </w:pPr>
      <w:r>
        <w:rPr>
          <w:color w:val="231F20"/>
          <w:position w:val="6"/>
          <w:sz w:val="10"/>
        </w:rPr>
        <w:t>4</w:t>
        <w:tab/>
        <w:tab/>
      </w:r>
      <w:r>
        <w:rPr>
          <w:color w:val="231F20"/>
          <w:sz w:val="16"/>
        </w:rPr>
        <w:t>El artículo 13 de la Ley de Ejidos del 30 de diciembre de 1920 establece: “la tierra dotada  </w:t>
      </w:r>
      <w:r>
        <w:rPr>
          <w:color w:val="231F20"/>
          <w:spacing w:val="11"/>
          <w:sz w:val="16"/>
        </w:rPr>
        <w:t> </w:t>
      </w:r>
      <w:r>
        <w:rPr>
          <w:color w:val="231F20"/>
          <w:sz w:val="16"/>
        </w:rPr>
        <w:t>a</w:t>
      </w:r>
      <w:r>
        <w:rPr>
          <w:color w:val="231F20"/>
          <w:spacing w:val="5"/>
          <w:sz w:val="16"/>
        </w:rPr>
        <w:t> </w:t>
      </w:r>
      <w:r>
        <w:rPr>
          <w:color w:val="231F20"/>
          <w:sz w:val="16"/>
        </w:rPr>
        <w:t>los pueblos se denominará</w:t>
      </w:r>
      <w:r>
        <w:rPr>
          <w:color w:val="231F20"/>
          <w:spacing w:val="-1"/>
          <w:sz w:val="16"/>
        </w:rPr>
        <w:t> </w:t>
      </w:r>
      <w:r>
        <w:rPr>
          <w:color w:val="231F20"/>
          <w:sz w:val="16"/>
        </w:rPr>
        <w:t>ejido”.</w:t>
      </w:r>
    </w:p>
    <w:p>
      <w:pPr>
        <w:spacing w:after="0" w:line="261" w:lineRule="auto"/>
        <w:jc w:val="left"/>
        <w:rPr>
          <w:sz w:val="16"/>
        </w:rPr>
        <w:sectPr>
          <w:pgSz w:w="8230" w:h="12760"/>
          <w:pgMar w:top="1180" w:bottom="280" w:left="740" w:right="740"/>
        </w:sectPr>
      </w:pPr>
    </w:p>
    <w:p>
      <w:pPr>
        <w:pStyle w:val="BodyText"/>
        <w:rPr>
          <w:sz w:val="20"/>
        </w:rPr>
      </w:pPr>
    </w:p>
    <w:p>
      <w:pPr>
        <w:pStyle w:val="Heading1"/>
        <w:spacing w:before="213"/>
        <w:ind w:left="613"/>
      </w:pPr>
      <w:r>
        <w:rPr>
          <w:color w:val="231F20"/>
          <w:w w:val="95"/>
        </w:rPr>
        <w:t>San Antonio de las Huertas, Estado de México. El territorio</w:t>
      </w:r>
    </w:p>
    <w:p>
      <w:pPr>
        <w:pStyle w:val="BodyText"/>
        <w:rPr>
          <w:b/>
        </w:rPr>
      </w:pPr>
    </w:p>
    <w:p>
      <w:pPr>
        <w:pStyle w:val="BodyText"/>
        <w:rPr>
          <w:b/>
        </w:rPr>
      </w:pPr>
    </w:p>
    <w:p>
      <w:pPr>
        <w:pStyle w:val="BodyText"/>
        <w:spacing w:before="9"/>
        <w:rPr>
          <w:b/>
        </w:rPr>
      </w:pPr>
    </w:p>
    <w:p>
      <w:pPr>
        <w:pStyle w:val="BodyText"/>
        <w:spacing w:line="278" w:lineRule="auto"/>
        <w:ind w:left="110" w:right="107"/>
        <w:jc w:val="both"/>
      </w:pPr>
      <w:r>
        <w:rPr>
          <w:color w:val="231F20"/>
        </w:rPr>
        <w:t>La</w:t>
      </w:r>
      <w:r>
        <w:rPr>
          <w:color w:val="231F20"/>
          <w:spacing w:val="-49"/>
        </w:rPr>
        <w:t> </w:t>
      </w:r>
      <w:r>
        <w:rPr>
          <w:color w:val="231F20"/>
        </w:rPr>
        <w:t>historia</w:t>
      </w:r>
      <w:r>
        <w:rPr>
          <w:color w:val="231F20"/>
          <w:spacing w:val="-49"/>
        </w:rPr>
        <w:t> </w:t>
      </w:r>
      <w:r>
        <w:rPr>
          <w:color w:val="231F20"/>
        </w:rPr>
        <w:t>de</w:t>
      </w:r>
      <w:r>
        <w:rPr>
          <w:color w:val="231F20"/>
          <w:spacing w:val="-49"/>
        </w:rPr>
        <w:t> </w:t>
      </w:r>
      <w:r>
        <w:rPr>
          <w:color w:val="231F20"/>
          <w:spacing w:val="3"/>
        </w:rPr>
        <w:t>sahcomienza</w:t>
      </w:r>
      <w:r>
        <w:rPr>
          <w:color w:val="231F20"/>
          <w:spacing w:val="-49"/>
        </w:rPr>
        <w:t> </w:t>
      </w:r>
      <w:r>
        <w:rPr>
          <w:color w:val="231F20"/>
        </w:rPr>
        <w:t>en</w:t>
      </w:r>
      <w:r>
        <w:rPr>
          <w:color w:val="231F20"/>
          <w:spacing w:val="-49"/>
        </w:rPr>
        <w:t> </w:t>
      </w:r>
      <w:r>
        <w:rPr>
          <w:color w:val="231F20"/>
        </w:rPr>
        <w:t>1930,</w:t>
      </w:r>
      <w:r>
        <w:rPr>
          <w:color w:val="231F20"/>
          <w:spacing w:val="-49"/>
        </w:rPr>
        <w:t> </w:t>
      </w:r>
      <w:r>
        <w:rPr>
          <w:color w:val="231F20"/>
        </w:rPr>
        <w:t>aunque</w:t>
      </w:r>
      <w:r>
        <w:rPr>
          <w:color w:val="231F20"/>
          <w:spacing w:val="-49"/>
        </w:rPr>
        <w:t> </w:t>
      </w:r>
      <w:r>
        <w:rPr>
          <w:color w:val="231F20"/>
        </w:rPr>
        <w:t>el</w:t>
      </w:r>
      <w:r>
        <w:rPr>
          <w:color w:val="231F20"/>
          <w:spacing w:val="-49"/>
        </w:rPr>
        <w:t> </w:t>
      </w:r>
      <w:r>
        <w:rPr>
          <w:color w:val="231F20"/>
        </w:rPr>
        <w:t>cronista</w:t>
      </w:r>
      <w:r>
        <w:rPr>
          <w:color w:val="231F20"/>
          <w:spacing w:val="-49"/>
        </w:rPr>
        <w:t> </w:t>
      </w:r>
      <w:r>
        <w:rPr>
          <w:color w:val="231F20"/>
        </w:rPr>
        <w:t>municipal</w:t>
      </w:r>
      <w:r>
        <w:rPr>
          <w:color w:val="231F20"/>
          <w:spacing w:val="-49"/>
        </w:rPr>
        <w:t> </w:t>
      </w:r>
      <w:r>
        <w:rPr>
          <w:color w:val="231F20"/>
        </w:rPr>
        <w:t>de</w:t>
      </w:r>
      <w:r>
        <w:rPr>
          <w:color w:val="231F20"/>
          <w:spacing w:val="-49"/>
        </w:rPr>
        <w:t> </w:t>
      </w:r>
      <w:r>
        <w:rPr>
          <w:color w:val="231F20"/>
        </w:rPr>
        <w:t>sfp, el</w:t>
      </w:r>
      <w:r>
        <w:rPr>
          <w:color w:val="231F20"/>
          <w:spacing w:val="-41"/>
        </w:rPr>
        <w:t> </w:t>
      </w:r>
      <w:r>
        <w:rPr>
          <w:color w:val="231F20"/>
        </w:rPr>
        <w:t>profesor</w:t>
      </w:r>
      <w:r>
        <w:rPr>
          <w:color w:val="231F20"/>
          <w:spacing w:val="-41"/>
        </w:rPr>
        <w:t> </w:t>
      </w:r>
      <w:r>
        <w:rPr>
          <w:color w:val="231F20"/>
        </w:rPr>
        <w:t>Miguel</w:t>
      </w:r>
      <w:r>
        <w:rPr>
          <w:color w:val="231F20"/>
          <w:spacing w:val="-41"/>
        </w:rPr>
        <w:t> </w:t>
      </w:r>
      <w:r>
        <w:rPr>
          <w:color w:val="231F20"/>
        </w:rPr>
        <w:t>Ángel</w:t>
      </w:r>
      <w:r>
        <w:rPr>
          <w:color w:val="231F20"/>
          <w:spacing w:val="-41"/>
        </w:rPr>
        <w:t> </w:t>
      </w:r>
      <w:r>
        <w:rPr>
          <w:color w:val="231F20"/>
        </w:rPr>
        <w:t>Nolasco</w:t>
      </w:r>
      <w:r>
        <w:rPr>
          <w:color w:val="231F20"/>
          <w:spacing w:val="-41"/>
        </w:rPr>
        <w:t> </w:t>
      </w:r>
      <w:r>
        <w:rPr>
          <w:color w:val="231F20"/>
        </w:rPr>
        <w:t>Álvarez,</w:t>
      </w:r>
      <w:r>
        <w:rPr>
          <w:color w:val="231F20"/>
          <w:spacing w:val="-41"/>
        </w:rPr>
        <w:t> </w:t>
      </w:r>
      <w:r>
        <w:rPr>
          <w:color w:val="231F20"/>
        </w:rPr>
        <w:t>dice</w:t>
      </w:r>
      <w:r>
        <w:rPr>
          <w:color w:val="231F20"/>
          <w:spacing w:val="-41"/>
        </w:rPr>
        <w:t> </w:t>
      </w:r>
      <w:r>
        <w:rPr>
          <w:color w:val="231F20"/>
        </w:rPr>
        <w:t>que</w:t>
      </w:r>
      <w:r>
        <w:rPr>
          <w:color w:val="231F20"/>
          <w:spacing w:val="-41"/>
        </w:rPr>
        <w:t> </w:t>
      </w:r>
      <w:r>
        <w:rPr>
          <w:color w:val="231F20"/>
        </w:rPr>
        <w:t>fue</w:t>
      </w:r>
      <w:r>
        <w:rPr>
          <w:color w:val="231F20"/>
          <w:spacing w:val="-41"/>
        </w:rPr>
        <w:t> </w:t>
      </w:r>
      <w:r>
        <w:rPr>
          <w:color w:val="231F20"/>
        </w:rPr>
        <w:t>en</w:t>
      </w:r>
      <w:r>
        <w:rPr>
          <w:color w:val="231F20"/>
          <w:spacing w:val="-41"/>
        </w:rPr>
        <w:t> </w:t>
      </w:r>
      <w:r>
        <w:rPr>
          <w:color w:val="231F20"/>
        </w:rPr>
        <w:t>1929</w:t>
      </w:r>
      <w:r>
        <w:rPr>
          <w:color w:val="231F20"/>
          <w:spacing w:val="-41"/>
        </w:rPr>
        <w:t> </w:t>
      </w:r>
      <w:r>
        <w:rPr>
          <w:color w:val="231F20"/>
        </w:rPr>
        <w:t>cuando </w:t>
      </w:r>
      <w:r>
        <w:rPr>
          <w:color w:val="231F20"/>
          <w:w w:val="95"/>
        </w:rPr>
        <w:t>se</w:t>
      </w:r>
      <w:r>
        <w:rPr>
          <w:color w:val="231F20"/>
          <w:spacing w:val="-13"/>
          <w:w w:val="95"/>
        </w:rPr>
        <w:t> </w:t>
      </w:r>
      <w:r>
        <w:rPr>
          <w:color w:val="231F20"/>
          <w:w w:val="95"/>
        </w:rPr>
        <w:t>decretó</w:t>
      </w:r>
      <w:r>
        <w:rPr>
          <w:color w:val="231F20"/>
          <w:spacing w:val="-13"/>
          <w:w w:val="95"/>
        </w:rPr>
        <w:t> </w:t>
      </w:r>
      <w:r>
        <w:rPr>
          <w:color w:val="231F20"/>
          <w:w w:val="95"/>
        </w:rPr>
        <w:t>formalmente</w:t>
      </w:r>
      <w:r>
        <w:rPr>
          <w:color w:val="231F20"/>
          <w:spacing w:val="-13"/>
          <w:w w:val="95"/>
        </w:rPr>
        <w:t> </w:t>
      </w:r>
      <w:r>
        <w:rPr>
          <w:color w:val="231F20"/>
          <w:w w:val="95"/>
        </w:rPr>
        <w:t>la</w:t>
      </w:r>
      <w:r>
        <w:rPr>
          <w:color w:val="231F20"/>
          <w:spacing w:val="-13"/>
          <w:w w:val="95"/>
        </w:rPr>
        <w:t> </w:t>
      </w:r>
      <w:r>
        <w:rPr>
          <w:color w:val="231F20"/>
          <w:w w:val="95"/>
        </w:rPr>
        <w:t>constitución</w:t>
      </w:r>
      <w:r>
        <w:rPr>
          <w:color w:val="231F20"/>
          <w:spacing w:val="-13"/>
          <w:w w:val="95"/>
        </w:rPr>
        <w:t> </w:t>
      </w:r>
      <w:r>
        <w:rPr>
          <w:color w:val="231F20"/>
          <w:w w:val="95"/>
        </w:rPr>
        <w:t>de</w:t>
      </w:r>
      <w:r>
        <w:rPr>
          <w:color w:val="231F20"/>
          <w:spacing w:val="-13"/>
          <w:w w:val="95"/>
        </w:rPr>
        <w:t> </w:t>
      </w:r>
      <w:r>
        <w:rPr>
          <w:color w:val="231F20"/>
          <w:w w:val="95"/>
        </w:rPr>
        <w:t>esta</w:t>
      </w:r>
      <w:r>
        <w:rPr>
          <w:color w:val="231F20"/>
          <w:spacing w:val="-13"/>
          <w:w w:val="95"/>
        </w:rPr>
        <w:t> </w:t>
      </w:r>
      <w:r>
        <w:rPr>
          <w:color w:val="231F20"/>
          <w:w w:val="95"/>
        </w:rPr>
        <w:t>comunidad</w:t>
      </w:r>
      <w:r>
        <w:rPr>
          <w:color w:val="231F20"/>
          <w:spacing w:val="-13"/>
          <w:w w:val="95"/>
        </w:rPr>
        <w:t> </w:t>
      </w:r>
      <w:r>
        <w:rPr>
          <w:color w:val="231F20"/>
          <w:w w:val="95"/>
        </w:rPr>
        <w:t>al</w:t>
      </w:r>
      <w:r>
        <w:rPr>
          <w:color w:val="231F20"/>
          <w:spacing w:val="-13"/>
          <w:w w:val="95"/>
        </w:rPr>
        <w:t> </w:t>
      </w:r>
      <w:r>
        <w:rPr>
          <w:color w:val="231F20"/>
          <w:w w:val="95"/>
        </w:rPr>
        <w:t>expropiarse tierras</w:t>
      </w:r>
      <w:r>
        <w:rPr>
          <w:color w:val="231F20"/>
          <w:spacing w:val="-20"/>
          <w:w w:val="95"/>
        </w:rPr>
        <w:t> </w:t>
      </w:r>
      <w:r>
        <w:rPr>
          <w:color w:val="231F20"/>
          <w:w w:val="95"/>
        </w:rPr>
        <w:t>pertenecientes</w:t>
      </w:r>
      <w:r>
        <w:rPr>
          <w:color w:val="231F20"/>
          <w:spacing w:val="-20"/>
          <w:w w:val="95"/>
        </w:rPr>
        <w:t> </w:t>
      </w:r>
      <w:r>
        <w:rPr>
          <w:color w:val="231F20"/>
          <w:w w:val="95"/>
        </w:rPr>
        <w:t>a</w:t>
      </w:r>
      <w:r>
        <w:rPr>
          <w:color w:val="231F20"/>
          <w:spacing w:val="-20"/>
          <w:w w:val="95"/>
        </w:rPr>
        <w:t> </w:t>
      </w:r>
      <w:r>
        <w:rPr>
          <w:color w:val="231F20"/>
          <w:w w:val="95"/>
        </w:rPr>
        <w:t>la</w:t>
      </w:r>
      <w:r>
        <w:rPr>
          <w:color w:val="231F20"/>
          <w:spacing w:val="-20"/>
          <w:w w:val="95"/>
        </w:rPr>
        <w:t> </w:t>
      </w:r>
      <w:r>
        <w:rPr>
          <w:color w:val="231F20"/>
          <w:w w:val="95"/>
        </w:rPr>
        <w:t>hacienda</w:t>
      </w:r>
      <w:r>
        <w:rPr>
          <w:color w:val="231F20"/>
          <w:spacing w:val="-20"/>
          <w:w w:val="95"/>
        </w:rPr>
        <w:t> </w:t>
      </w:r>
      <w:r>
        <w:rPr>
          <w:color w:val="231F20"/>
          <w:w w:val="95"/>
        </w:rPr>
        <w:t>de</w:t>
      </w:r>
      <w:r>
        <w:rPr>
          <w:color w:val="231F20"/>
          <w:spacing w:val="-20"/>
          <w:w w:val="95"/>
        </w:rPr>
        <w:t> </w:t>
      </w:r>
      <w:r>
        <w:rPr>
          <w:color w:val="231F20"/>
          <w:w w:val="95"/>
        </w:rPr>
        <w:t>Ayala:</w:t>
      </w:r>
    </w:p>
    <w:p>
      <w:pPr>
        <w:pStyle w:val="BodyText"/>
        <w:spacing w:before="6"/>
      </w:pPr>
    </w:p>
    <w:p>
      <w:pPr>
        <w:spacing w:line="292" w:lineRule="auto" w:before="0"/>
        <w:ind w:left="790" w:right="107" w:firstLine="0"/>
        <w:jc w:val="both"/>
        <w:rPr>
          <w:sz w:val="20"/>
        </w:rPr>
      </w:pPr>
      <w:r>
        <w:rPr>
          <w:color w:val="231F20"/>
          <w:sz w:val="20"/>
        </w:rPr>
        <w:t>Bueno</w:t>
      </w:r>
      <w:r>
        <w:rPr>
          <w:color w:val="231F20"/>
          <w:spacing w:val="-18"/>
          <w:sz w:val="20"/>
        </w:rPr>
        <w:t> </w:t>
      </w:r>
      <w:r>
        <w:rPr>
          <w:color w:val="231F20"/>
          <w:sz w:val="20"/>
        </w:rPr>
        <w:t>pues</w:t>
      </w:r>
      <w:r>
        <w:rPr>
          <w:color w:val="231F20"/>
          <w:spacing w:val="-18"/>
          <w:sz w:val="20"/>
        </w:rPr>
        <w:t> </w:t>
      </w:r>
      <w:r>
        <w:rPr>
          <w:color w:val="231F20"/>
          <w:sz w:val="20"/>
        </w:rPr>
        <w:t>nos</w:t>
      </w:r>
      <w:r>
        <w:rPr>
          <w:color w:val="231F20"/>
          <w:spacing w:val="-18"/>
          <w:sz w:val="20"/>
        </w:rPr>
        <w:t> </w:t>
      </w:r>
      <w:r>
        <w:rPr>
          <w:color w:val="231F20"/>
          <w:sz w:val="20"/>
        </w:rPr>
        <w:t>retrocedemos</w:t>
      </w:r>
      <w:r>
        <w:rPr>
          <w:color w:val="231F20"/>
          <w:spacing w:val="-18"/>
          <w:sz w:val="20"/>
        </w:rPr>
        <w:t> </w:t>
      </w:r>
      <w:r>
        <w:rPr>
          <w:color w:val="231F20"/>
          <w:sz w:val="20"/>
        </w:rPr>
        <w:t>un</w:t>
      </w:r>
      <w:r>
        <w:rPr>
          <w:color w:val="231F20"/>
          <w:spacing w:val="-18"/>
          <w:sz w:val="20"/>
        </w:rPr>
        <w:t> </w:t>
      </w:r>
      <w:r>
        <w:rPr>
          <w:color w:val="231F20"/>
          <w:spacing w:val="-3"/>
          <w:sz w:val="20"/>
        </w:rPr>
        <w:t>año…</w:t>
      </w:r>
      <w:r>
        <w:rPr>
          <w:color w:val="231F20"/>
          <w:spacing w:val="-18"/>
          <w:sz w:val="20"/>
        </w:rPr>
        <w:t> </w:t>
      </w:r>
      <w:r>
        <w:rPr>
          <w:color w:val="231F20"/>
          <w:sz w:val="20"/>
        </w:rPr>
        <w:t>sería</w:t>
      </w:r>
      <w:r>
        <w:rPr>
          <w:color w:val="231F20"/>
          <w:spacing w:val="-18"/>
          <w:sz w:val="20"/>
        </w:rPr>
        <w:t> </w:t>
      </w:r>
      <w:r>
        <w:rPr>
          <w:color w:val="231F20"/>
          <w:sz w:val="20"/>
        </w:rPr>
        <w:t>en</w:t>
      </w:r>
      <w:r>
        <w:rPr>
          <w:color w:val="231F20"/>
          <w:spacing w:val="-18"/>
          <w:sz w:val="20"/>
        </w:rPr>
        <w:t> </w:t>
      </w:r>
      <w:r>
        <w:rPr>
          <w:color w:val="231F20"/>
          <w:sz w:val="20"/>
        </w:rPr>
        <w:t>1929</w:t>
      </w:r>
      <w:r>
        <w:rPr>
          <w:color w:val="231F20"/>
          <w:spacing w:val="-18"/>
          <w:sz w:val="20"/>
        </w:rPr>
        <w:t> </w:t>
      </w:r>
      <w:r>
        <w:rPr>
          <w:color w:val="231F20"/>
          <w:sz w:val="20"/>
        </w:rPr>
        <w:t>se</w:t>
      </w:r>
      <w:r>
        <w:rPr>
          <w:color w:val="231F20"/>
          <w:spacing w:val="-18"/>
          <w:sz w:val="20"/>
        </w:rPr>
        <w:t> </w:t>
      </w:r>
      <w:r>
        <w:rPr>
          <w:color w:val="231F20"/>
          <w:sz w:val="20"/>
        </w:rPr>
        <w:t>da…</w:t>
      </w:r>
      <w:r>
        <w:rPr>
          <w:color w:val="231F20"/>
          <w:spacing w:val="-18"/>
          <w:sz w:val="20"/>
        </w:rPr>
        <w:t> </w:t>
      </w:r>
      <w:r>
        <w:rPr>
          <w:color w:val="231F20"/>
          <w:sz w:val="20"/>
        </w:rPr>
        <w:t>se</w:t>
      </w:r>
      <w:r>
        <w:rPr>
          <w:color w:val="231F20"/>
          <w:spacing w:val="-18"/>
          <w:sz w:val="20"/>
        </w:rPr>
        <w:t> </w:t>
      </w:r>
      <w:r>
        <w:rPr>
          <w:color w:val="231F20"/>
          <w:sz w:val="20"/>
        </w:rPr>
        <w:t>hace</w:t>
      </w:r>
      <w:r>
        <w:rPr>
          <w:color w:val="231F20"/>
          <w:spacing w:val="-18"/>
          <w:sz w:val="20"/>
        </w:rPr>
        <w:t> </w:t>
      </w:r>
      <w:r>
        <w:rPr>
          <w:color w:val="231F20"/>
          <w:sz w:val="20"/>
        </w:rPr>
        <w:t>la</w:t>
      </w:r>
      <w:r>
        <w:rPr>
          <w:color w:val="231F20"/>
          <w:spacing w:val="-18"/>
          <w:sz w:val="20"/>
        </w:rPr>
        <w:t> </w:t>
      </w:r>
      <w:r>
        <w:rPr>
          <w:color w:val="231F20"/>
          <w:sz w:val="20"/>
        </w:rPr>
        <w:t>do- tación</w:t>
      </w:r>
      <w:r>
        <w:rPr>
          <w:color w:val="231F20"/>
          <w:spacing w:val="-26"/>
          <w:sz w:val="20"/>
        </w:rPr>
        <w:t> </w:t>
      </w:r>
      <w:r>
        <w:rPr>
          <w:color w:val="231F20"/>
          <w:sz w:val="20"/>
        </w:rPr>
        <w:t>de</w:t>
      </w:r>
      <w:r>
        <w:rPr>
          <w:color w:val="231F20"/>
          <w:spacing w:val="-26"/>
          <w:sz w:val="20"/>
        </w:rPr>
        <w:t> </w:t>
      </w:r>
      <w:r>
        <w:rPr>
          <w:color w:val="231F20"/>
          <w:sz w:val="20"/>
        </w:rPr>
        <w:t>ejido</w:t>
      </w:r>
      <w:r>
        <w:rPr>
          <w:color w:val="231F20"/>
          <w:spacing w:val="-26"/>
          <w:sz w:val="20"/>
        </w:rPr>
        <w:t> </w:t>
      </w:r>
      <w:r>
        <w:rPr>
          <w:color w:val="231F20"/>
          <w:sz w:val="20"/>
        </w:rPr>
        <w:t>en</w:t>
      </w:r>
      <w:r>
        <w:rPr>
          <w:color w:val="231F20"/>
          <w:spacing w:val="-26"/>
          <w:sz w:val="20"/>
        </w:rPr>
        <w:t> </w:t>
      </w:r>
      <w:r>
        <w:rPr>
          <w:color w:val="231F20"/>
          <w:sz w:val="20"/>
        </w:rPr>
        <w:t>1929…</w:t>
      </w:r>
      <w:r>
        <w:rPr>
          <w:color w:val="231F20"/>
          <w:spacing w:val="-26"/>
          <w:sz w:val="20"/>
        </w:rPr>
        <w:t> </w:t>
      </w:r>
      <w:r>
        <w:rPr>
          <w:color w:val="231F20"/>
          <w:sz w:val="20"/>
        </w:rPr>
        <w:t>esta</w:t>
      </w:r>
      <w:r>
        <w:rPr>
          <w:color w:val="231F20"/>
          <w:spacing w:val="-26"/>
          <w:sz w:val="20"/>
        </w:rPr>
        <w:t> </w:t>
      </w:r>
      <w:r>
        <w:rPr>
          <w:color w:val="231F20"/>
          <w:sz w:val="20"/>
        </w:rPr>
        <w:t>es</w:t>
      </w:r>
      <w:r>
        <w:rPr>
          <w:color w:val="231F20"/>
          <w:spacing w:val="-26"/>
          <w:sz w:val="20"/>
        </w:rPr>
        <w:t> </w:t>
      </w:r>
      <w:r>
        <w:rPr>
          <w:color w:val="231F20"/>
          <w:sz w:val="20"/>
        </w:rPr>
        <w:t>una</w:t>
      </w:r>
      <w:r>
        <w:rPr>
          <w:color w:val="231F20"/>
          <w:spacing w:val="-26"/>
          <w:sz w:val="20"/>
        </w:rPr>
        <w:t> </w:t>
      </w:r>
      <w:r>
        <w:rPr>
          <w:color w:val="231F20"/>
          <w:sz w:val="20"/>
        </w:rPr>
        <w:t>comunidad</w:t>
      </w:r>
      <w:r>
        <w:rPr>
          <w:color w:val="231F20"/>
          <w:spacing w:val="-26"/>
          <w:sz w:val="20"/>
        </w:rPr>
        <w:t> </w:t>
      </w:r>
      <w:r>
        <w:rPr>
          <w:color w:val="231F20"/>
          <w:sz w:val="20"/>
        </w:rPr>
        <w:t>muy</w:t>
      </w:r>
      <w:r>
        <w:rPr>
          <w:color w:val="231F20"/>
          <w:spacing w:val="-26"/>
          <w:sz w:val="20"/>
        </w:rPr>
        <w:t> </w:t>
      </w:r>
      <w:r>
        <w:rPr>
          <w:color w:val="231F20"/>
          <w:sz w:val="20"/>
        </w:rPr>
        <w:t>alejada,</w:t>
      </w:r>
      <w:r>
        <w:rPr>
          <w:color w:val="231F20"/>
          <w:spacing w:val="-26"/>
          <w:sz w:val="20"/>
        </w:rPr>
        <w:t> </w:t>
      </w:r>
      <w:r>
        <w:rPr>
          <w:color w:val="231F20"/>
          <w:sz w:val="20"/>
        </w:rPr>
        <w:t>la</w:t>
      </w:r>
      <w:r>
        <w:rPr>
          <w:color w:val="231F20"/>
          <w:spacing w:val="-26"/>
          <w:sz w:val="20"/>
        </w:rPr>
        <w:t> </w:t>
      </w:r>
      <w:r>
        <w:rPr>
          <w:color w:val="231F20"/>
          <w:sz w:val="20"/>
        </w:rPr>
        <w:t>más</w:t>
      </w:r>
      <w:r>
        <w:rPr>
          <w:color w:val="231F20"/>
          <w:spacing w:val="-26"/>
          <w:sz w:val="20"/>
        </w:rPr>
        <w:t> </w:t>
      </w:r>
      <w:r>
        <w:rPr>
          <w:color w:val="231F20"/>
          <w:sz w:val="20"/>
        </w:rPr>
        <w:t>alejada de</w:t>
      </w:r>
      <w:r>
        <w:rPr>
          <w:color w:val="231F20"/>
          <w:spacing w:val="-27"/>
          <w:sz w:val="20"/>
        </w:rPr>
        <w:t> </w:t>
      </w:r>
      <w:r>
        <w:rPr>
          <w:color w:val="231F20"/>
          <w:sz w:val="20"/>
        </w:rPr>
        <w:t>la</w:t>
      </w:r>
      <w:r>
        <w:rPr>
          <w:color w:val="231F20"/>
          <w:spacing w:val="-27"/>
          <w:sz w:val="20"/>
        </w:rPr>
        <w:t> </w:t>
      </w:r>
      <w:r>
        <w:rPr>
          <w:color w:val="231F20"/>
          <w:sz w:val="20"/>
        </w:rPr>
        <w:t>cabecera</w:t>
      </w:r>
      <w:r>
        <w:rPr>
          <w:color w:val="231F20"/>
          <w:spacing w:val="-27"/>
          <w:sz w:val="20"/>
        </w:rPr>
        <w:t> </w:t>
      </w:r>
      <w:r>
        <w:rPr>
          <w:color w:val="231F20"/>
          <w:sz w:val="20"/>
        </w:rPr>
        <w:t>municipal…</w:t>
      </w:r>
      <w:r>
        <w:rPr>
          <w:color w:val="231F20"/>
          <w:spacing w:val="-27"/>
          <w:sz w:val="20"/>
        </w:rPr>
        <w:t> </w:t>
      </w:r>
      <w:r>
        <w:rPr>
          <w:color w:val="231F20"/>
          <w:sz w:val="20"/>
        </w:rPr>
        <w:t>estamos</w:t>
      </w:r>
      <w:r>
        <w:rPr>
          <w:color w:val="231F20"/>
          <w:spacing w:val="-27"/>
          <w:sz w:val="20"/>
        </w:rPr>
        <w:t> </w:t>
      </w:r>
      <w:r>
        <w:rPr>
          <w:color w:val="231F20"/>
          <w:sz w:val="20"/>
        </w:rPr>
        <w:t>hablando</w:t>
      </w:r>
      <w:r>
        <w:rPr>
          <w:color w:val="231F20"/>
          <w:spacing w:val="-27"/>
          <w:sz w:val="20"/>
        </w:rPr>
        <w:t> </w:t>
      </w:r>
      <w:r>
        <w:rPr>
          <w:color w:val="231F20"/>
          <w:sz w:val="20"/>
        </w:rPr>
        <w:t>al</w:t>
      </w:r>
      <w:r>
        <w:rPr>
          <w:color w:val="231F20"/>
          <w:spacing w:val="-27"/>
          <w:sz w:val="20"/>
        </w:rPr>
        <w:t> </w:t>
      </w:r>
      <w:r>
        <w:rPr>
          <w:color w:val="231F20"/>
          <w:spacing w:val="-3"/>
          <w:sz w:val="20"/>
        </w:rPr>
        <w:t>sur…</w:t>
      </w:r>
      <w:r>
        <w:rPr>
          <w:color w:val="231F20"/>
          <w:spacing w:val="-27"/>
          <w:sz w:val="20"/>
        </w:rPr>
        <w:t> </w:t>
      </w:r>
      <w:r>
        <w:rPr>
          <w:color w:val="231F20"/>
          <w:sz w:val="20"/>
        </w:rPr>
        <w:t>totalmente</w:t>
      </w:r>
      <w:r>
        <w:rPr>
          <w:color w:val="231F20"/>
          <w:spacing w:val="-27"/>
          <w:sz w:val="20"/>
        </w:rPr>
        <w:t> </w:t>
      </w:r>
      <w:r>
        <w:rPr>
          <w:color w:val="231F20"/>
          <w:sz w:val="20"/>
        </w:rPr>
        <w:t>al</w:t>
      </w:r>
      <w:r>
        <w:rPr>
          <w:color w:val="231F20"/>
          <w:spacing w:val="-27"/>
          <w:sz w:val="20"/>
        </w:rPr>
        <w:t> </w:t>
      </w:r>
      <w:r>
        <w:rPr>
          <w:color w:val="231F20"/>
          <w:sz w:val="20"/>
        </w:rPr>
        <w:t>sur</w:t>
      </w:r>
      <w:r>
        <w:rPr>
          <w:color w:val="231F20"/>
          <w:spacing w:val="-27"/>
          <w:sz w:val="20"/>
        </w:rPr>
        <w:t> </w:t>
      </w:r>
      <w:r>
        <w:rPr>
          <w:color w:val="231F20"/>
          <w:sz w:val="20"/>
        </w:rPr>
        <w:t>de</w:t>
      </w:r>
      <w:r>
        <w:rPr>
          <w:color w:val="231F20"/>
          <w:spacing w:val="-27"/>
          <w:sz w:val="20"/>
        </w:rPr>
        <w:t> </w:t>
      </w:r>
      <w:r>
        <w:rPr>
          <w:color w:val="231F20"/>
          <w:sz w:val="20"/>
        </w:rPr>
        <w:t>la </w:t>
      </w:r>
      <w:r>
        <w:rPr>
          <w:color w:val="231F20"/>
          <w:w w:val="95"/>
          <w:sz w:val="20"/>
        </w:rPr>
        <w:t>cabecera</w:t>
      </w:r>
      <w:r>
        <w:rPr>
          <w:color w:val="231F20"/>
          <w:spacing w:val="-22"/>
          <w:w w:val="95"/>
          <w:sz w:val="20"/>
        </w:rPr>
        <w:t> </w:t>
      </w:r>
      <w:r>
        <w:rPr>
          <w:color w:val="231F20"/>
          <w:w w:val="95"/>
          <w:sz w:val="20"/>
        </w:rPr>
        <w:t>municipal,</w:t>
      </w:r>
      <w:r>
        <w:rPr>
          <w:color w:val="231F20"/>
          <w:spacing w:val="-22"/>
          <w:w w:val="95"/>
          <w:sz w:val="20"/>
        </w:rPr>
        <w:t> </w:t>
      </w:r>
      <w:r>
        <w:rPr>
          <w:color w:val="231F20"/>
          <w:w w:val="95"/>
          <w:sz w:val="20"/>
        </w:rPr>
        <w:t>al</w:t>
      </w:r>
      <w:r>
        <w:rPr>
          <w:color w:val="231F20"/>
          <w:spacing w:val="-22"/>
          <w:w w:val="95"/>
          <w:sz w:val="20"/>
        </w:rPr>
        <w:t> </w:t>
      </w:r>
      <w:r>
        <w:rPr>
          <w:color w:val="231F20"/>
          <w:w w:val="95"/>
          <w:sz w:val="20"/>
        </w:rPr>
        <w:t>sur</w:t>
      </w:r>
      <w:r>
        <w:rPr>
          <w:color w:val="231F20"/>
          <w:spacing w:val="-22"/>
          <w:w w:val="95"/>
          <w:sz w:val="20"/>
        </w:rPr>
        <w:t> </w:t>
      </w:r>
      <w:r>
        <w:rPr>
          <w:color w:val="231F20"/>
          <w:w w:val="95"/>
          <w:sz w:val="20"/>
        </w:rPr>
        <w:t>del</w:t>
      </w:r>
      <w:r>
        <w:rPr>
          <w:color w:val="231F20"/>
          <w:spacing w:val="-22"/>
          <w:w w:val="95"/>
          <w:sz w:val="20"/>
        </w:rPr>
        <w:t> </w:t>
      </w:r>
      <w:r>
        <w:rPr>
          <w:color w:val="231F20"/>
          <w:w w:val="95"/>
          <w:sz w:val="20"/>
        </w:rPr>
        <w:t>municipio…</w:t>
      </w:r>
      <w:r>
        <w:rPr>
          <w:color w:val="231F20"/>
          <w:spacing w:val="-22"/>
          <w:w w:val="95"/>
          <w:sz w:val="20"/>
        </w:rPr>
        <w:t> </w:t>
      </w:r>
      <w:r>
        <w:rPr>
          <w:color w:val="231F20"/>
          <w:w w:val="95"/>
          <w:sz w:val="20"/>
        </w:rPr>
        <w:t>colinda</w:t>
      </w:r>
      <w:r>
        <w:rPr>
          <w:color w:val="231F20"/>
          <w:spacing w:val="-22"/>
          <w:w w:val="95"/>
          <w:sz w:val="20"/>
        </w:rPr>
        <w:t> </w:t>
      </w:r>
      <w:r>
        <w:rPr>
          <w:color w:val="231F20"/>
          <w:w w:val="95"/>
          <w:sz w:val="20"/>
        </w:rPr>
        <w:t>ya</w:t>
      </w:r>
      <w:r>
        <w:rPr>
          <w:color w:val="231F20"/>
          <w:spacing w:val="-22"/>
          <w:w w:val="95"/>
          <w:sz w:val="20"/>
        </w:rPr>
        <w:t> </w:t>
      </w:r>
      <w:r>
        <w:rPr>
          <w:color w:val="231F20"/>
          <w:w w:val="95"/>
          <w:sz w:val="20"/>
        </w:rPr>
        <w:t>con</w:t>
      </w:r>
      <w:r>
        <w:rPr>
          <w:color w:val="231F20"/>
          <w:spacing w:val="-22"/>
          <w:w w:val="95"/>
          <w:sz w:val="20"/>
        </w:rPr>
        <w:t> </w:t>
      </w:r>
      <w:r>
        <w:rPr>
          <w:color w:val="231F20"/>
          <w:w w:val="95"/>
          <w:sz w:val="20"/>
        </w:rPr>
        <w:t>el</w:t>
      </w:r>
      <w:r>
        <w:rPr>
          <w:color w:val="231F20"/>
          <w:spacing w:val="-22"/>
          <w:w w:val="95"/>
          <w:sz w:val="20"/>
        </w:rPr>
        <w:t> </w:t>
      </w:r>
      <w:r>
        <w:rPr>
          <w:color w:val="231F20"/>
          <w:w w:val="95"/>
          <w:sz w:val="20"/>
        </w:rPr>
        <w:t>municipio</w:t>
      </w:r>
      <w:r>
        <w:rPr>
          <w:color w:val="231F20"/>
          <w:spacing w:val="-22"/>
          <w:w w:val="95"/>
          <w:sz w:val="20"/>
        </w:rPr>
        <w:t> </w:t>
      </w:r>
      <w:r>
        <w:rPr>
          <w:color w:val="231F20"/>
          <w:w w:val="95"/>
          <w:sz w:val="20"/>
        </w:rPr>
        <w:t>de</w:t>
      </w:r>
      <w:r>
        <w:rPr>
          <w:color w:val="231F20"/>
          <w:spacing w:val="-22"/>
          <w:w w:val="95"/>
          <w:sz w:val="20"/>
        </w:rPr>
        <w:t> </w:t>
      </w:r>
      <w:r>
        <w:rPr>
          <w:color w:val="231F20"/>
          <w:w w:val="95"/>
          <w:sz w:val="20"/>
        </w:rPr>
        <w:t>Villa </w:t>
      </w:r>
      <w:r>
        <w:rPr>
          <w:color w:val="231F20"/>
          <w:sz w:val="20"/>
        </w:rPr>
        <w:t>Victoria.</w:t>
      </w:r>
    </w:p>
    <w:p>
      <w:pPr>
        <w:pStyle w:val="BodyText"/>
        <w:rPr>
          <w:sz w:val="20"/>
        </w:rPr>
      </w:pPr>
    </w:p>
    <w:p>
      <w:pPr>
        <w:spacing w:line="292" w:lineRule="auto" w:before="140"/>
        <w:ind w:left="790" w:right="108" w:firstLine="0"/>
        <w:jc w:val="both"/>
        <w:rPr>
          <w:sz w:val="20"/>
        </w:rPr>
      </w:pPr>
      <w:r>
        <w:rPr>
          <w:color w:val="231F20"/>
          <w:sz w:val="20"/>
        </w:rPr>
        <w:t>La</w:t>
      </w:r>
      <w:r>
        <w:rPr>
          <w:color w:val="231F20"/>
          <w:spacing w:val="-35"/>
          <w:sz w:val="20"/>
        </w:rPr>
        <w:t> </w:t>
      </w:r>
      <w:r>
        <w:rPr>
          <w:color w:val="231F20"/>
          <w:sz w:val="20"/>
        </w:rPr>
        <w:t>hacienda</w:t>
      </w:r>
      <w:r>
        <w:rPr>
          <w:color w:val="231F20"/>
          <w:spacing w:val="-35"/>
          <w:sz w:val="20"/>
        </w:rPr>
        <w:t> </w:t>
      </w:r>
      <w:r>
        <w:rPr>
          <w:color w:val="231F20"/>
          <w:sz w:val="20"/>
        </w:rPr>
        <w:t>de</w:t>
      </w:r>
      <w:r>
        <w:rPr>
          <w:color w:val="231F20"/>
          <w:spacing w:val="-35"/>
          <w:sz w:val="20"/>
        </w:rPr>
        <w:t> </w:t>
      </w:r>
      <w:r>
        <w:rPr>
          <w:color w:val="231F20"/>
          <w:sz w:val="20"/>
        </w:rPr>
        <w:t>Ayala,</w:t>
      </w:r>
      <w:r>
        <w:rPr>
          <w:color w:val="231F20"/>
          <w:spacing w:val="-35"/>
          <w:sz w:val="20"/>
        </w:rPr>
        <w:t> </w:t>
      </w:r>
      <w:r>
        <w:rPr>
          <w:color w:val="231F20"/>
          <w:sz w:val="20"/>
        </w:rPr>
        <w:t>el</w:t>
      </w:r>
      <w:r>
        <w:rPr>
          <w:color w:val="231F20"/>
          <w:spacing w:val="-35"/>
          <w:sz w:val="20"/>
        </w:rPr>
        <w:t> </w:t>
      </w:r>
      <w:r>
        <w:rPr>
          <w:color w:val="231F20"/>
          <w:sz w:val="20"/>
        </w:rPr>
        <w:t>casco</w:t>
      </w:r>
      <w:r>
        <w:rPr>
          <w:color w:val="231F20"/>
          <w:spacing w:val="-35"/>
          <w:sz w:val="20"/>
        </w:rPr>
        <w:t> </w:t>
      </w:r>
      <w:r>
        <w:rPr>
          <w:color w:val="231F20"/>
          <w:sz w:val="20"/>
        </w:rPr>
        <w:t>de</w:t>
      </w:r>
      <w:r>
        <w:rPr>
          <w:color w:val="231F20"/>
          <w:spacing w:val="-35"/>
          <w:sz w:val="20"/>
        </w:rPr>
        <w:t> </w:t>
      </w:r>
      <w:r>
        <w:rPr>
          <w:color w:val="231F20"/>
          <w:sz w:val="20"/>
        </w:rPr>
        <w:t>la</w:t>
      </w:r>
      <w:r>
        <w:rPr>
          <w:color w:val="231F20"/>
          <w:spacing w:val="-35"/>
          <w:sz w:val="20"/>
        </w:rPr>
        <w:t> </w:t>
      </w:r>
      <w:r>
        <w:rPr>
          <w:color w:val="231F20"/>
          <w:sz w:val="20"/>
        </w:rPr>
        <w:t>hacienda</w:t>
      </w:r>
      <w:r>
        <w:rPr>
          <w:color w:val="231F20"/>
          <w:spacing w:val="-35"/>
          <w:sz w:val="20"/>
        </w:rPr>
        <w:t> </w:t>
      </w:r>
      <w:r>
        <w:rPr>
          <w:color w:val="231F20"/>
          <w:sz w:val="20"/>
        </w:rPr>
        <w:t>y</w:t>
      </w:r>
      <w:r>
        <w:rPr>
          <w:color w:val="231F20"/>
          <w:spacing w:val="-35"/>
          <w:sz w:val="20"/>
        </w:rPr>
        <w:t> </w:t>
      </w:r>
      <w:r>
        <w:rPr>
          <w:color w:val="231F20"/>
          <w:sz w:val="20"/>
        </w:rPr>
        <w:t>lo</w:t>
      </w:r>
      <w:r>
        <w:rPr>
          <w:color w:val="231F20"/>
          <w:spacing w:val="-35"/>
          <w:sz w:val="20"/>
        </w:rPr>
        <w:t> </w:t>
      </w:r>
      <w:r>
        <w:rPr>
          <w:color w:val="231F20"/>
          <w:sz w:val="20"/>
        </w:rPr>
        <w:t>que</w:t>
      </w:r>
      <w:r>
        <w:rPr>
          <w:color w:val="231F20"/>
          <w:spacing w:val="-35"/>
          <w:sz w:val="20"/>
        </w:rPr>
        <w:t> </w:t>
      </w:r>
      <w:r>
        <w:rPr>
          <w:color w:val="231F20"/>
          <w:spacing w:val="-3"/>
          <w:sz w:val="20"/>
        </w:rPr>
        <w:t>hay</w:t>
      </w:r>
      <w:r>
        <w:rPr>
          <w:color w:val="231F20"/>
          <w:spacing w:val="-35"/>
          <w:sz w:val="20"/>
        </w:rPr>
        <w:t> </w:t>
      </w:r>
      <w:r>
        <w:rPr>
          <w:color w:val="231F20"/>
          <w:sz w:val="20"/>
        </w:rPr>
        <w:t>ahí</w:t>
      </w:r>
      <w:r>
        <w:rPr>
          <w:color w:val="231F20"/>
          <w:spacing w:val="-35"/>
          <w:sz w:val="20"/>
        </w:rPr>
        <w:t> </w:t>
      </w:r>
      <w:r>
        <w:rPr>
          <w:color w:val="231F20"/>
          <w:sz w:val="20"/>
        </w:rPr>
        <w:t>aledaño</w:t>
      </w:r>
      <w:r>
        <w:rPr>
          <w:color w:val="231F20"/>
          <w:spacing w:val="-35"/>
          <w:sz w:val="20"/>
        </w:rPr>
        <w:t> </w:t>
      </w:r>
      <w:r>
        <w:rPr>
          <w:color w:val="231F20"/>
          <w:sz w:val="20"/>
        </w:rPr>
        <w:t>pertene- </w:t>
      </w:r>
      <w:r>
        <w:rPr>
          <w:color w:val="231F20"/>
          <w:w w:val="95"/>
          <w:sz w:val="20"/>
        </w:rPr>
        <w:t>ció</w:t>
      </w:r>
      <w:r>
        <w:rPr>
          <w:color w:val="231F20"/>
          <w:spacing w:val="-24"/>
          <w:w w:val="95"/>
          <w:sz w:val="20"/>
        </w:rPr>
        <w:t> </w:t>
      </w:r>
      <w:r>
        <w:rPr>
          <w:color w:val="231F20"/>
          <w:w w:val="95"/>
          <w:sz w:val="20"/>
        </w:rPr>
        <w:t>a</w:t>
      </w:r>
      <w:r>
        <w:rPr>
          <w:color w:val="231F20"/>
          <w:spacing w:val="-24"/>
          <w:w w:val="95"/>
          <w:sz w:val="20"/>
        </w:rPr>
        <w:t> </w:t>
      </w:r>
      <w:r>
        <w:rPr>
          <w:color w:val="231F20"/>
          <w:w w:val="95"/>
          <w:sz w:val="20"/>
        </w:rPr>
        <w:t>San</w:t>
      </w:r>
      <w:r>
        <w:rPr>
          <w:color w:val="231F20"/>
          <w:spacing w:val="-24"/>
          <w:w w:val="95"/>
          <w:sz w:val="20"/>
        </w:rPr>
        <w:t> </w:t>
      </w:r>
      <w:r>
        <w:rPr>
          <w:color w:val="231F20"/>
          <w:w w:val="95"/>
          <w:sz w:val="20"/>
        </w:rPr>
        <w:t>Felipe,</w:t>
      </w:r>
      <w:r>
        <w:rPr>
          <w:color w:val="231F20"/>
          <w:spacing w:val="-24"/>
          <w:w w:val="95"/>
          <w:sz w:val="20"/>
        </w:rPr>
        <w:t> </w:t>
      </w:r>
      <w:r>
        <w:rPr>
          <w:color w:val="231F20"/>
          <w:w w:val="95"/>
          <w:sz w:val="20"/>
        </w:rPr>
        <w:t>San</w:t>
      </w:r>
      <w:r>
        <w:rPr>
          <w:color w:val="231F20"/>
          <w:spacing w:val="-24"/>
          <w:w w:val="95"/>
          <w:sz w:val="20"/>
        </w:rPr>
        <w:t> </w:t>
      </w:r>
      <w:r>
        <w:rPr>
          <w:color w:val="231F20"/>
          <w:w w:val="95"/>
          <w:sz w:val="20"/>
        </w:rPr>
        <w:t>Felipe</w:t>
      </w:r>
      <w:r>
        <w:rPr>
          <w:color w:val="231F20"/>
          <w:spacing w:val="-24"/>
          <w:w w:val="95"/>
          <w:sz w:val="20"/>
        </w:rPr>
        <w:t> </w:t>
      </w:r>
      <w:r>
        <w:rPr>
          <w:color w:val="231F20"/>
          <w:w w:val="95"/>
          <w:sz w:val="20"/>
        </w:rPr>
        <w:t>el</w:t>
      </w:r>
      <w:r>
        <w:rPr>
          <w:color w:val="231F20"/>
          <w:spacing w:val="-24"/>
          <w:w w:val="95"/>
          <w:sz w:val="20"/>
        </w:rPr>
        <w:t> </w:t>
      </w:r>
      <w:r>
        <w:rPr>
          <w:color w:val="231F20"/>
          <w:w w:val="95"/>
          <w:sz w:val="20"/>
        </w:rPr>
        <w:t>Grande,</w:t>
      </w:r>
      <w:r>
        <w:rPr>
          <w:color w:val="231F20"/>
          <w:spacing w:val="-24"/>
          <w:w w:val="95"/>
          <w:sz w:val="20"/>
        </w:rPr>
        <w:t> </w:t>
      </w:r>
      <w:r>
        <w:rPr>
          <w:color w:val="231F20"/>
          <w:w w:val="95"/>
          <w:sz w:val="20"/>
        </w:rPr>
        <w:t>San</w:t>
      </w:r>
      <w:r>
        <w:rPr>
          <w:color w:val="231F20"/>
          <w:spacing w:val="-24"/>
          <w:w w:val="95"/>
          <w:sz w:val="20"/>
        </w:rPr>
        <w:t> </w:t>
      </w:r>
      <w:r>
        <w:rPr>
          <w:color w:val="231F20"/>
          <w:w w:val="95"/>
          <w:sz w:val="20"/>
        </w:rPr>
        <w:t>Felipe</w:t>
      </w:r>
      <w:r>
        <w:rPr>
          <w:color w:val="231F20"/>
          <w:spacing w:val="-24"/>
          <w:w w:val="95"/>
          <w:sz w:val="20"/>
        </w:rPr>
        <w:t> </w:t>
      </w:r>
      <w:r>
        <w:rPr>
          <w:color w:val="231F20"/>
          <w:w w:val="95"/>
          <w:sz w:val="20"/>
        </w:rPr>
        <w:t>del</w:t>
      </w:r>
      <w:r>
        <w:rPr>
          <w:color w:val="231F20"/>
          <w:spacing w:val="-24"/>
          <w:w w:val="95"/>
          <w:sz w:val="20"/>
        </w:rPr>
        <w:t> </w:t>
      </w:r>
      <w:r>
        <w:rPr>
          <w:color w:val="231F20"/>
          <w:w w:val="95"/>
          <w:sz w:val="20"/>
        </w:rPr>
        <w:t>Progreso</w:t>
      </w:r>
      <w:r>
        <w:rPr>
          <w:color w:val="231F20"/>
          <w:spacing w:val="-24"/>
          <w:w w:val="95"/>
          <w:sz w:val="20"/>
        </w:rPr>
        <w:t> </w:t>
      </w:r>
      <w:r>
        <w:rPr>
          <w:color w:val="231F20"/>
          <w:w w:val="95"/>
          <w:sz w:val="20"/>
        </w:rPr>
        <w:t>también</w:t>
      </w:r>
      <w:r>
        <w:rPr>
          <w:color w:val="231F20"/>
          <w:spacing w:val="-24"/>
          <w:w w:val="95"/>
          <w:sz w:val="20"/>
        </w:rPr>
        <w:t> </w:t>
      </w:r>
      <w:r>
        <w:rPr>
          <w:color w:val="231F20"/>
          <w:w w:val="95"/>
          <w:sz w:val="20"/>
        </w:rPr>
        <w:t>se</w:t>
      </w:r>
      <w:r>
        <w:rPr>
          <w:color w:val="231F20"/>
          <w:spacing w:val="-24"/>
          <w:w w:val="95"/>
          <w:sz w:val="20"/>
        </w:rPr>
        <w:t> </w:t>
      </w:r>
      <w:r>
        <w:rPr>
          <w:color w:val="231F20"/>
          <w:w w:val="95"/>
          <w:sz w:val="20"/>
        </w:rPr>
        <w:t>llamó </w:t>
      </w:r>
      <w:r>
        <w:rPr>
          <w:color w:val="231F20"/>
          <w:sz w:val="20"/>
        </w:rPr>
        <w:t>San</w:t>
      </w:r>
      <w:r>
        <w:rPr>
          <w:color w:val="231F20"/>
          <w:spacing w:val="-36"/>
          <w:sz w:val="20"/>
        </w:rPr>
        <w:t> </w:t>
      </w:r>
      <w:r>
        <w:rPr>
          <w:color w:val="231F20"/>
          <w:sz w:val="20"/>
        </w:rPr>
        <w:t>Felipe</w:t>
      </w:r>
      <w:r>
        <w:rPr>
          <w:color w:val="231F20"/>
          <w:spacing w:val="-36"/>
          <w:sz w:val="20"/>
        </w:rPr>
        <w:t> </w:t>
      </w:r>
      <w:r>
        <w:rPr>
          <w:color w:val="231F20"/>
          <w:sz w:val="20"/>
        </w:rPr>
        <w:t>el</w:t>
      </w:r>
      <w:r>
        <w:rPr>
          <w:color w:val="231F20"/>
          <w:spacing w:val="-36"/>
          <w:sz w:val="20"/>
        </w:rPr>
        <w:t> </w:t>
      </w:r>
      <w:r>
        <w:rPr>
          <w:color w:val="231F20"/>
          <w:sz w:val="20"/>
        </w:rPr>
        <w:t>Grande</w:t>
      </w:r>
      <w:r>
        <w:rPr>
          <w:color w:val="231F20"/>
          <w:spacing w:val="-36"/>
          <w:sz w:val="20"/>
        </w:rPr>
        <w:t> </w:t>
      </w:r>
      <w:r>
        <w:rPr>
          <w:color w:val="231F20"/>
          <w:sz w:val="20"/>
        </w:rPr>
        <w:t>o</w:t>
      </w:r>
      <w:r>
        <w:rPr>
          <w:color w:val="231F20"/>
          <w:spacing w:val="-36"/>
          <w:sz w:val="20"/>
        </w:rPr>
        <w:t> </w:t>
      </w:r>
      <w:r>
        <w:rPr>
          <w:color w:val="231F20"/>
          <w:sz w:val="20"/>
        </w:rPr>
        <w:t>San</w:t>
      </w:r>
      <w:r>
        <w:rPr>
          <w:color w:val="231F20"/>
          <w:spacing w:val="-36"/>
          <w:sz w:val="20"/>
        </w:rPr>
        <w:t> </w:t>
      </w:r>
      <w:r>
        <w:rPr>
          <w:color w:val="231F20"/>
          <w:sz w:val="20"/>
        </w:rPr>
        <w:t>Felipe</w:t>
      </w:r>
      <w:r>
        <w:rPr>
          <w:color w:val="231F20"/>
          <w:spacing w:val="-36"/>
          <w:sz w:val="20"/>
        </w:rPr>
        <w:t> </w:t>
      </w:r>
      <w:r>
        <w:rPr>
          <w:color w:val="231F20"/>
          <w:sz w:val="20"/>
        </w:rPr>
        <w:t>del</w:t>
      </w:r>
      <w:r>
        <w:rPr>
          <w:color w:val="231F20"/>
          <w:spacing w:val="-36"/>
          <w:sz w:val="20"/>
        </w:rPr>
        <w:t> </w:t>
      </w:r>
      <w:r>
        <w:rPr>
          <w:color w:val="231F20"/>
          <w:sz w:val="20"/>
        </w:rPr>
        <w:t>Obraje,</w:t>
      </w:r>
      <w:r>
        <w:rPr>
          <w:color w:val="231F20"/>
          <w:spacing w:val="-36"/>
          <w:sz w:val="20"/>
        </w:rPr>
        <w:t> </w:t>
      </w:r>
      <w:r>
        <w:rPr>
          <w:color w:val="231F20"/>
          <w:sz w:val="20"/>
        </w:rPr>
        <w:t>San</w:t>
      </w:r>
      <w:r>
        <w:rPr>
          <w:color w:val="231F20"/>
          <w:spacing w:val="-36"/>
          <w:sz w:val="20"/>
        </w:rPr>
        <w:t> </w:t>
      </w:r>
      <w:r>
        <w:rPr>
          <w:color w:val="231F20"/>
          <w:sz w:val="20"/>
        </w:rPr>
        <w:t>Felipe</w:t>
      </w:r>
      <w:r>
        <w:rPr>
          <w:color w:val="231F20"/>
          <w:spacing w:val="-36"/>
          <w:sz w:val="20"/>
        </w:rPr>
        <w:t> </w:t>
      </w:r>
      <w:r>
        <w:rPr>
          <w:color w:val="231F20"/>
          <w:sz w:val="20"/>
        </w:rPr>
        <w:t>de</w:t>
      </w:r>
      <w:r>
        <w:rPr>
          <w:color w:val="231F20"/>
          <w:spacing w:val="-36"/>
          <w:sz w:val="20"/>
        </w:rPr>
        <w:t> </w:t>
      </w:r>
      <w:r>
        <w:rPr>
          <w:color w:val="231F20"/>
          <w:sz w:val="20"/>
        </w:rPr>
        <w:t>Ixtlahuaca…</w:t>
      </w:r>
      <w:r>
        <w:rPr>
          <w:color w:val="231F20"/>
          <w:spacing w:val="-36"/>
          <w:sz w:val="20"/>
        </w:rPr>
        <w:t> </w:t>
      </w:r>
      <w:r>
        <w:rPr>
          <w:color w:val="231F20"/>
          <w:sz w:val="20"/>
        </w:rPr>
        <w:t>y</w:t>
      </w:r>
      <w:r>
        <w:rPr>
          <w:color w:val="231F20"/>
          <w:spacing w:val="-36"/>
          <w:sz w:val="20"/>
        </w:rPr>
        <w:t> </w:t>
      </w:r>
      <w:r>
        <w:rPr>
          <w:color w:val="231F20"/>
          <w:sz w:val="20"/>
        </w:rPr>
        <w:t>en- tonces</w:t>
      </w:r>
      <w:r>
        <w:rPr>
          <w:color w:val="231F20"/>
          <w:spacing w:val="-25"/>
          <w:sz w:val="20"/>
        </w:rPr>
        <w:t> </w:t>
      </w:r>
      <w:r>
        <w:rPr>
          <w:color w:val="231F20"/>
          <w:sz w:val="20"/>
        </w:rPr>
        <w:t>el</w:t>
      </w:r>
      <w:r>
        <w:rPr>
          <w:color w:val="231F20"/>
          <w:spacing w:val="-25"/>
          <w:sz w:val="20"/>
        </w:rPr>
        <w:t> </w:t>
      </w:r>
      <w:r>
        <w:rPr>
          <w:color w:val="231F20"/>
          <w:sz w:val="20"/>
        </w:rPr>
        <w:t>poblado</w:t>
      </w:r>
      <w:r>
        <w:rPr>
          <w:color w:val="231F20"/>
          <w:spacing w:val="-25"/>
          <w:sz w:val="20"/>
        </w:rPr>
        <w:t> </w:t>
      </w:r>
      <w:r>
        <w:rPr>
          <w:color w:val="231F20"/>
          <w:sz w:val="20"/>
        </w:rPr>
        <w:t>de</w:t>
      </w:r>
      <w:r>
        <w:rPr>
          <w:color w:val="231F20"/>
          <w:spacing w:val="-25"/>
          <w:sz w:val="20"/>
        </w:rPr>
        <w:t> </w:t>
      </w:r>
      <w:r>
        <w:rPr>
          <w:color w:val="231F20"/>
          <w:sz w:val="20"/>
        </w:rPr>
        <w:t>San</w:t>
      </w:r>
      <w:r>
        <w:rPr>
          <w:color w:val="231F20"/>
          <w:spacing w:val="-25"/>
          <w:sz w:val="20"/>
        </w:rPr>
        <w:t> </w:t>
      </w:r>
      <w:r>
        <w:rPr>
          <w:color w:val="231F20"/>
          <w:sz w:val="20"/>
        </w:rPr>
        <w:t>Antonio</w:t>
      </w:r>
      <w:r>
        <w:rPr>
          <w:color w:val="231F20"/>
          <w:spacing w:val="-25"/>
          <w:sz w:val="20"/>
        </w:rPr>
        <w:t> </w:t>
      </w:r>
      <w:r>
        <w:rPr>
          <w:color w:val="231F20"/>
          <w:sz w:val="20"/>
        </w:rPr>
        <w:t>de</w:t>
      </w:r>
      <w:r>
        <w:rPr>
          <w:color w:val="231F20"/>
          <w:spacing w:val="-25"/>
          <w:sz w:val="20"/>
        </w:rPr>
        <w:t> </w:t>
      </w:r>
      <w:r>
        <w:rPr>
          <w:color w:val="231F20"/>
          <w:sz w:val="20"/>
        </w:rPr>
        <w:t>las</w:t>
      </w:r>
      <w:r>
        <w:rPr>
          <w:color w:val="231F20"/>
          <w:spacing w:val="-25"/>
          <w:sz w:val="20"/>
        </w:rPr>
        <w:t> </w:t>
      </w:r>
      <w:r>
        <w:rPr>
          <w:color w:val="231F20"/>
          <w:sz w:val="20"/>
        </w:rPr>
        <w:t>Huertas</w:t>
      </w:r>
      <w:r>
        <w:rPr>
          <w:color w:val="231F20"/>
          <w:spacing w:val="-25"/>
          <w:sz w:val="20"/>
        </w:rPr>
        <w:t> </w:t>
      </w:r>
      <w:r>
        <w:rPr>
          <w:color w:val="231F20"/>
          <w:sz w:val="20"/>
        </w:rPr>
        <w:t>se</w:t>
      </w:r>
      <w:r>
        <w:rPr>
          <w:color w:val="231F20"/>
          <w:spacing w:val="-25"/>
          <w:sz w:val="20"/>
        </w:rPr>
        <w:t> </w:t>
      </w:r>
      <w:r>
        <w:rPr>
          <w:color w:val="231F20"/>
          <w:sz w:val="20"/>
        </w:rPr>
        <w:t>desprende</w:t>
      </w:r>
      <w:r>
        <w:rPr>
          <w:color w:val="231F20"/>
          <w:spacing w:val="-25"/>
          <w:sz w:val="20"/>
        </w:rPr>
        <w:t> </w:t>
      </w:r>
      <w:r>
        <w:rPr>
          <w:color w:val="231F20"/>
          <w:sz w:val="20"/>
        </w:rPr>
        <w:t>de</w:t>
      </w:r>
      <w:r>
        <w:rPr>
          <w:color w:val="231F20"/>
          <w:spacing w:val="-25"/>
          <w:sz w:val="20"/>
        </w:rPr>
        <w:t> </w:t>
      </w:r>
      <w:r>
        <w:rPr>
          <w:color w:val="231F20"/>
          <w:sz w:val="20"/>
        </w:rPr>
        <w:t>la</w:t>
      </w:r>
      <w:r>
        <w:rPr>
          <w:color w:val="231F20"/>
          <w:spacing w:val="-25"/>
          <w:sz w:val="20"/>
        </w:rPr>
        <w:t> </w:t>
      </w:r>
      <w:r>
        <w:rPr>
          <w:color w:val="231F20"/>
          <w:sz w:val="20"/>
        </w:rPr>
        <w:t>hacienda </w:t>
      </w:r>
      <w:r>
        <w:rPr>
          <w:color w:val="231F20"/>
          <w:w w:val="95"/>
          <w:sz w:val="20"/>
        </w:rPr>
        <w:t>de</w:t>
      </w:r>
      <w:r>
        <w:rPr>
          <w:color w:val="231F20"/>
          <w:spacing w:val="-11"/>
          <w:w w:val="95"/>
          <w:sz w:val="20"/>
        </w:rPr>
        <w:t> </w:t>
      </w:r>
      <w:r>
        <w:rPr>
          <w:color w:val="231F20"/>
          <w:w w:val="95"/>
          <w:sz w:val="20"/>
        </w:rPr>
        <w:t>Ayala…</w:t>
      </w:r>
      <w:r>
        <w:rPr>
          <w:color w:val="231F20"/>
          <w:spacing w:val="-11"/>
          <w:w w:val="95"/>
          <w:sz w:val="20"/>
        </w:rPr>
        <w:t> </w:t>
      </w:r>
      <w:r>
        <w:rPr>
          <w:color w:val="231F20"/>
          <w:w w:val="95"/>
          <w:sz w:val="20"/>
        </w:rPr>
        <w:t>hoy</w:t>
      </w:r>
      <w:r>
        <w:rPr>
          <w:color w:val="231F20"/>
          <w:spacing w:val="-11"/>
          <w:w w:val="95"/>
          <w:sz w:val="20"/>
        </w:rPr>
        <w:t> </w:t>
      </w:r>
      <w:r>
        <w:rPr>
          <w:color w:val="231F20"/>
          <w:w w:val="95"/>
          <w:sz w:val="20"/>
        </w:rPr>
        <w:t>pertenece</w:t>
      </w:r>
      <w:r>
        <w:rPr>
          <w:color w:val="231F20"/>
          <w:spacing w:val="-11"/>
          <w:w w:val="95"/>
          <w:sz w:val="20"/>
        </w:rPr>
        <w:t> </w:t>
      </w:r>
      <w:r>
        <w:rPr>
          <w:color w:val="231F20"/>
          <w:w w:val="95"/>
          <w:sz w:val="20"/>
        </w:rPr>
        <w:t>la</w:t>
      </w:r>
      <w:r>
        <w:rPr>
          <w:color w:val="231F20"/>
          <w:spacing w:val="-11"/>
          <w:w w:val="95"/>
          <w:sz w:val="20"/>
        </w:rPr>
        <w:t> </w:t>
      </w:r>
      <w:r>
        <w:rPr>
          <w:color w:val="231F20"/>
          <w:w w:val="95"/>
          <w:sz w:val="20"/>
        </w:rPr>
        <w:t>hacienda</w:t>
      </w:r>
      <w:r>
        <w:rPr>
          <w:color w:val="231F20"/>
          <w:spacing w:val="-11"/>
          <w:w w:val="95"/>
          <w:sz w:val="20"/>
        </w:rPr>
        <w:t> </w:t>
      </w:r>
      <w:r>
        <w:rPr>
          <w:color w:val="231F20"/>
          <w:w w:val="95"/>
          <w:sz w:val="20"/>
        </w:rPr>
        <w:t>de</w:t>
      </w:r>
      <w:r>
        <w:rPr>
          <w:color w:val="231F20"/>
          <w:spacing w:val="-11"/>
          <w:w w:val="95"/>
          <w:sz w:val="20"/>
        </w:rPr>
        <w:t> </w:t>
      </w:r>
      <w:r>
        <w:rPr>
          <w:color w:val="231F20"/>
          <w:w w:val="95"/>
          <w:sz w:val="20"/>
        </w:rPr>
        <w:t>Ayala</w:t>
      </w:r>
      <w:r>
        <w:rPr>
          <w:color w:val="231F20"/>
          <w:spacing w:val="-11"/>
          <w:w w:val="95"/>
          <w:sz w:val="20"/>
        </w:rPr>
        <w:t> </w:t>
      </w:r>
      <w:r>
        <w:rPr>
          <w:color w:val="231F20"/>
          <w:w w:val="95"/>
          <w:sz w:val="20"/>
        </w:rPr>
        <w:t>al</w:t>
      </w:r>
      <w:r>
        <w:rPr>
          <w:color w:val="231F20"/>
          <w:spacing w:val="-11"/>
          <w:w w:val="95"/>
          <w:sz w:val="20"/>
        </w:rPr>
        <w:t> </w:t>
      </w:r>
      <w:r>
        <w:rPr>
          <w:color w:val="231F20"/>
          <w:w w:val="95"/>
          <w:sz w:val="20"/>
        </w:rPr>
        <w:t>Municipio</w:t>
      </w:r>
      <w:r>
        <w:rPr>
          <w:color w:val="231F20"/>
          <w:spacing w:val="-11"/>
          <w:w w:val="95"/>
          <w:sz w:val="20"/>
        </w:rPr>
        <w:t> </w:t>
      </w:r>
      <w:r>
        <w:rPr>
          <w:color w:val="231F20"/>
          <w:w w:val="95"/>
          <w:sz w:val="20"/>
        </w:rPr>
        <w:t>de</w:t>
      </w:r>
      <w:r>
        <w:rPr>
          <w:color w:val="231F20"/>
          <w:spacing w:val="-11"/>
          <w:w w:val="95"/>
          <w:sz w:val="20"/>
        </w:rPr>
        <w:t> </w:t>
      </w:r>
      <w:r>
        <w:rPr>
          <w:color w:val="231F20"/>
          <w:w w:val="95"/>
          <w:sz w:val="20"/>
        </w:rPr>
        <w:t>Villa</w:t>
      </w:r>
      <w:r>
        <w:rPr>
          <w:color w:val="231F20"/>
          <w:spacing w:val="-11"/>
          <w:w w:val="95"/>
          <w:sz w:val="20"/>
        </w:rPr>
        <w:t> </w:t>
      </w:r>
      <w:r>
        <w:rPr>
          <w:color w:val="231F20"/>
          <w:w w:val="95"/>
          <w:sz w:val="20"/>
        </w:rPr>
        <w:t>Victoria (Miguel</w:t>
      </w:r>
      <w:r>
        <w:rPr>
          <w:color w:val="231F20"/>
          <w:spacing w:val="-15"/>
          <w:w w:val="95"/>
          <w:sz w:val="20"/>
        </w:rPr>
        <w:t> </w:t>
      </w:r>
      <w:r>
        <w:rPr>
          <w:color w:val="231F20"/>
          <w:w w:val="95"/>
          <w:sz w:val="20"/>
        </w:rPr>
        <w:t>Ángel</w:t>
      </w:r>
      <w:r>
        <w:rPr>
          <w:color w:val="231F20"/>
          <w:spacing w:val="-15"/>
          <w:w w:val="95"/>
          <w:sz w:val="20"/>
        </w:rPr>
        <w:t> </w:t>
      </w:r>
      <w:r>
        <w:rPr>
          <w:color w:val="231F20"/>
          <w:spacing w:val="-3"/>
          <w:w w:val="95"/>
          <w:sz w:val="20"/>
        </w:rPr>
        <w:t>Nolasco,</w:t>
      </w:r>
      <w:r>
        <w:rPr>
          <w:color w:val="231F20"/>
          <w:spacing w:val="-15"/>
          <w:w w:val="95"/>
          <w:sz w:val="20"/>
        </w:rPr>
        <w:t> </w:t>
      </w:r>
      <w:r>
        <w:rPr>
          <w:color w:val="231F20"/>
          <w:w w:val="95"/>
          <w:sz w:val="20"/>
        </w:rPr>
        <w:t>entrevista,</w:t>
      </w:r>
      <w:r>
        <w:rPr>
          <w:color w:val="231F20"/>
          <w:spacing w:val="-15"/>
          <w:w w:val="95"/>
          <w:sz w:val="20"/>
        </w:rPr>
        <w:t> </w:t>
      </w:r>
      <w:r>
        <w:rPr>
          <w:color w:val="231F20"/>
          <w:w w:val="95"/>
          <w:sz w:val="20"/>
        </w:rPr>
        <w:t>10</w:t>
      </w:r>
      <w:r>
        <w:rPr>
          <w:color w:val="231F20"/>
          <w:spacing w:val="-15"/>
          <w:w w:val="95"/>
          <w:sz w:val="20"/>
        </w:rPr>
        <w:t> </w:t>
      </w:r>
      <w:r>
        <w:rPr>
          <w:color w:val="231F20"/>
          <w:w w:val="95"/>
          <w:sz w:val="20"/>
        </w:rPr>
        <w:t>de</w:t>
      </w:r>
      <w:r>
        <w:rPr>
          <w:color w:val="231F20"/>
          <w:spacing w:val="-15"/>
          <w:w w:val="95"/>
          <w:sz w:val="20"/>
        </w:rPr>
        <w:t> </w:t>
      </w:r>
      <w:r>
        <w:rPr>
          <w:color w:val="231F20"/>
          <w:w w:val="95"/>
          <w:sz w:val="20"/>
        </w:rPr>
        <w:t>febrero</w:t>
      </w:r>
      <w:r>
        <w:rPr>
          <w:color w:val="231F20"/>
          <w:spacing w:val="-15"/>
          <w:w w:val="95"/>
          <w:sz w:val="20"/>
        </w:rPr>
        <w:t> </w:t>
      </w:r>
      <w:r>
        <w:rPr>
          <w:color w:val="231F20"/>
          <w:w w:val="95"/>
          <w:sz w:val="20"/>
        </w:rPr>
        <w:t>de</w:t>
      </w:r>
      <w:r>
        <w:rPr>
          <w:color w:val="231F20"/>
          <w:spacing w:val="-15"/>
          <w:w w:val="95"/>
          <w:sz w:val="20"/>
        </w:rPr>
        <w:t> </w:t>
      </w:r>
      <w:r>
        <w:rPr>
          <w:color w:val="231F20"/>
          <w:w w:val="95"/>
          <w:sz w:val="20"/>
        </w:rPr>
        <w:t>2012).</w:t>
      </w:r>
    </w:p>
    <w:p>
      <w:pPr>
        <w:pStyle w:val="BodyText"/>
        <w:rPr>
          <w:sz w:val="20"/>
        </w:rPr>
      </w:pPr>
    </w:p>
    <w:p>
      <w:pPr>
        <w:pStyle w:val="BodyText"/>
        <w:spacing w:line="278" w:lineRule="auto"/>
        <w:ind w:left="110" w:right="108"/>
        <w:jc w:val="both"/>
      </w:pPr>
      <w:r>
        <w:rPr>
          <w:color w:val="231F20"/>
        </w:rPr>
        <w:t>La</w:t>
      </w:r>
      <w:r>
        <w:rPr>
          <w:color w:val="231F20"/>
          <w:spacing w:val="-41"/>
        </w:rPr>
        <w:t> </w:t>
      </w:r>
      <w:r>
        <w:rPr>
          <w:color w:val="231F20"/>
        </w:rPr>
        <w:t>participación</w:t>
      </w:r>
      <w:r>
        <w:rPr>
          <w:color w:val="231F20"/>
          <w:spacing w:val="-41"/>
        </w:rPr>
        <w:t> </w:t>
      </w:r>
      <w:r>
        <w:rPr>
          <w:color w:val="231F20"/>
        </w:rPr>
        <w:t>del</w:t>
      </w:r>
      <w:r>
        <w:rPr>
          <w:color w:val="231F20"/>
          <w:spacing w:val="-41"/>
        </w:rPr>
        <w:t> </w:t>
      </w:r>
      <w:r>
        <w:rPr>
          <w:color w:val="231F20"/>
        </w:rPr>
        <w:t>cronista</w:t>
      </w:r>
      <w:r>
        <w:rPr>
          <w:color w:val="231F20"/>
          <w:spacing w:val="-41"/>
        </w:rPr>
        <w:t> </w:t>
      </w:r>
      <w:r>
        <w:rPr>
          <w:color w:val="231F20"/>
        </w:rPr>
        <w:t>de</w:t>
      </w:r>
      <w:r>
        <w:rPr>
          <w:color w:val="231F20"/>
          <w:spacing w:val="-41"/>
        </w:rPr>
        <w:t> </w:t>
      </w:r>
      <w:r>
        <w:rPr>
          <w:color w:val="231F20"/>
        </w:rPr>
        <w:t>sfp</w:t>
      </w:r>
      <w:r>
        <w:rPr>
          <w:color w:val="231F20"/>
          <w:spacing w:val="-41"/>
        </w:rPr>
        <w:t> </w:t>
      </w:r>
      <w:r>
        <w:rPr>
          <w:color w:val="231F20"/>
        </w:rPr>
        <w:t>permitió</w:t>
      </w:r>
      <w:r>
        <w:rPr>
          <w:color w:val="231F20"/>
          <w:spacing w:val="-41"/>
        </w:rPr>
        <w:t> </w:t>
      </w:r>
      <w:r>
        <w:rPr>
          <w:color w:val="231F20"/>
        </w:rPr>
        <w:t>recuperar</w:t>
      </w:r>
      <w:r>
        <w:rPr>
          <w:color w:val="231F20"/>
          <w:spacing w:val="-41"/>
        </w:rPr>
        <w:t> </w:t>
      </w:r>
      <w:r>
        <w:rPr>
          <w:color w:val="231F20"/>
        </w:rPr>
        <w:t>un</w:t>
      </w:r>
      <w:r>
        <w:rPr>
          <w:color w:val="231F20"/>
          <w:spacing w:val="-41"/>
        </w:rPr>
        <w:t> </w:t>
      </w:r>
      <w:r>
        <w:rPr>
          <w:color w:val="231F20"/>
        </w:rPr>
        <w:t>documento</w:t>
      </w:r>
      <w:r>
        <w:rPr>
          <w:color w:val="231F20"/>
          <w:spacing w:val="-41"/>
        </w:rPr>
        <w:t> </w:t>
      </w:r>
      <w:r>
        <w:rPr>
          <w:color w:val="231F20"/>
        </w:rPr>
        <w:t>de 1929</w:t>
      </w:r>
      <w:r>
        <w:rPr>
          <w:color w:val="231F20"/>
          <w:spacing w:val="-20"/>
        </w:rPr>
        <w:t> </w:t>
      </w:r>
      <w:r>
        <w:rPr>
          <w:color w:val="231F20"/>
        </w:rPr>
        <w:t>–propiedad</w:t>
      </w:r>
      <w:r>
        <w:rPr>
          <w:color w:val="231F20"/>
          <w:spacing w:val="-20"/>
        </w:rPr>
        <w:t> </w:t>
      </w:r>
      <w:r>
        <w:rPr>
          <w:color w:val="231F20"/>
        </w:rPr>
        <w:t>del</w:t>
      </w:r>
      <w:r>
        <w:rPr>
          <w:color w:val="231F20"/>
          <w:spacing w:val="-20"/>
        </w:rPr>
        <w:t> </w:t>
      </w:r>
      <w:r>
        <w:rPr>
          <w:color w:val="231F20"/>
        </w:rPr>
        <w:t>cronista–,</w:t>
      </w:r>
      <w:r>
        <w:rPr>
          <w:color w:val="231F20"/>
          <w:spacing w:val="-20"/>
        </w:rPr>
        <w:t> </w:t>
      </w:r>
      <w:r>
        <w:rPr>
          <w:color w:val="231F20"/>
        </w:rPr>
        <w:t>en</w:t>
      </w:r>
      <w:r>
        <w:rPr>
          <w:color w:val="231F20"/>
          <w:spacing w:val="-20"/>
        </w:rPr>
        <w:t> </w:t>
      </w:r>
      <w:r>
        <w:rPr>
          <w:color w:val="231F20"/>
        </w:rPr>
        <w:t>donde</w:t>
      </w:r>
      <w:r>
        <w:rPr>
          <w:color w:val="231F20"/>
          <w:spacing w:val="-20"/>
        </w:rPr>
        <w:t> </w:t>
      </w:r>
      <w:r>
        <w:rPr>
          <w:color w:val="231F20"/>
        </w:rPr>
        <w:t>quedó</w:t>
      </w:r>
      <w:r>
        <w:rPr>
          <w:color w:val="231F20"/>
          <w:spacing w:val="-20"/>
        </w:rPr>
        <w:t> </w:t>
      </w:r>
      <w:r>
        <w:rPr>
          <w:color w:val="231F20"/>
        </w:rPr>
        <w:t>acotado</w:t>
      </w:r>
      <w:r>
        <w:rPr>
          <w:color w:val="231F20"/>
          <w:spacing w:val="-20"/>
        </w:rPr>
        <w:t> </w:t>
      </w:r>
      <w:r>
        <w:rPr>
          <w:color w:val="231F20"/>
        </w:rPr>
        <w:t>el</w:t>
      </w:r>
      <w:r>
        <w:rPr>
          <w:color w:val="231F20"/>
          <w:spacing w:val="-20"/>
        </w:rPr>
        <w:t> </w:t>
      </w:r>
      <w:r>
        <w:rPr>
          <w:color w:val="231F20"/>
        </w:rPr>
        <w:t>plano</w:t>
      </w:r>
      <w:r>
        <w:rPr>
          <w:color w:val="231F20"/>
          <w:spacing w:val="-20"/>
        </w:rPr>
        <w:t> </w:t>
      </w:r>
      <w:r>
        <w:rPr>
          <w:color w:val="231F20"/>
        </w:rPr>
        <w:t>limí- trofe</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nueva</w:t>
      </w:r>
      <w:r>
        <w:rPr>
          <w:color w:val="231F20"/>
          <w:spacing w:val="-34"/>
        </w:rPr>
        <w:t> </w:t>
      </w:r>
      <w:r>
        <w:rPr>
          <w:color w:val="231F20"/>
        </w:rPr>
        <w:t>comunidad</w:t>
      </w:r>
      <w:r>
        <w:rPr>
          <w:color w:val="231F20"/>
          <w:spacing w:val="-34"/>
        </w:rPr>
        <w:t> </w:t>
      </w:r>
      <w:r>
        <w:rPr>
          <w:color w:val="231F20"/>
        </w:rPr>
        <w:t>de</w:t>
      </w:r>
      <w:r>
        <w:rPr>
          <w:color w:val="231F20"/>
          <w:spacing w:val="-34"/>
        </w:rPr>
        <w:t> </w:t>
      </w:r>
      <w:r>
        <w:rPr>
          <w:color w:val="231F20"/>
        </w:rPr>
        <w:t>sah,</w:t>
      </w:r>
      <w:r>
        <w:rPr>
          <w:color w:val="231F20"/>
          <w:spacing w:val="-34"/>
        </w:rPr>
        <w:t> </w:t>
      </w:r>
      <w:r>
        <w:rPr>
          <w:color w:val="231F20"/>
        </w:rPr>
        <w:t>como</w:t>
      </w:r>
      <w:r>
        <w:rPr>
          <w:color w:val="231F20"/>
          <w:spacing w:val="-34"/>
        </w:rPr>
        <w:t> </w:t>
      </w:r>
      <w:r>
        <w:rPr>
          <w:color w:val="231F20"/>
        </w:rPr>
        <w:t>se</w:t>
      </w:r>
      <w:r>
        <w:rPr>
          <w:color w:val="231F20"/>
          <w:spacing w:val="-34"/>
        </w:rPr>
        <w:t> </w:t>
      </w:r>
      <w:r>
        <w:rPr>
          <w:color w:val="231F20"/>
        </w:rPr>
        <w:t>aprecia</w:t>
      </w:r>
      <w:r>
        <w:rPr>
          <w:color w:val="231F20"/>
          <w:spacing w:val="-34"/>
        </w:rPr>
        <w:t> </w:t>
      </w:r>
      <w:r>
        <w:rPr>
          <w:color w:val="231F20"/>
        </w:rPr>
        <w:t>en</w:t>
      </w:r>
      <w:r>
        <w:rPr>
          <w:color w:val="231F20"/>
          <w:spacing w:val="-34"/>
        </w:rPr>
        <w:t> </w:t>
      </w:r>
      <w:r>
        <w:rPr>
          <w:color w:val="231F20"/>
        </w:rPr>
        <w:t>el</w:t>
      </w:r>
      <w:r>
        <w:rPr>
          <w:color w:val="231F20"/>
          <w:spacing w:val="-34"/>
        </w:rPr>
        <w:t> </w:t>
      </w:r>
      <w:r>
        <w:rPr>
          <w:color w:val="231F20"/>
        </w:rPr>
        <w:t>documento</w:t>
      </w:r>
      <w:r>
        <w:rPr>
          <w:color w:val="231F20"/>
          <w:spacing w:val="-34"/>
        </w:rPr>
        <w:t> </w:t>
      </w:r>
      <w:r>
        <w:rPr>
          <w:color w:val="231F20"/>
        </w:rPr>
        <w:t>1.</w:t>
      </w:r>
    </w:p>
    <w:p>
      <w:pPr>
        <w:spacing w:after="0" w:line="278" w:lineRule="auto"/>
        <w:jc w:val="both"/>
        <w:sectPr>
          <w:pgSz w:w="8230" w:h="12760"/>
          <w:pgMar w:top="1180" w:bottom="280" w:left="740" w:right="740"/>
        </w:sectPr>
      </w:pPr>
    </w:p>
    <w:p>
      <w:pPr>
        <w:pStyle w:val="BodyText"/>
        <w:rPr>
          <w:sz w:val="20"/>
        </w:rPr>
      </w:pPr>
    </w:p>
    <w:p>
      <w:pPr>
        <w:pStyle w:val="BodyText"/>
        <w:spacing w:before="10"/>
        <w:rPr>
          <w:sz w:val="23"/>
        </w:rPr>
      </w:pPr>
    </w:p>
    <w:p>
      <w:pPr>
        <w:pStyle w:val="BodyText"/>
        <w:ind w:left="110"/>
        <w:rPr>
          <w:sz w:val="20"/>
        </w:rPr>
      </w:pPr>
      <w:r>
        <w:rPr>
          <w:sz w:val="20"/>
        </w:rPr>
        <w:drawing>
          <wp:inline distT="0" distB="0" distL="0" distR="0">
            <wp:extent cx="4157278" cy="3850004"/>
            <wp:effectExtent l="0" t="0" r="0" b="0"/>
            <wp:docPr id="5" name="image11.jpeg" descr=""/>
            <wp:cNvGraphicFramePr>
              <a:graphicFrameLocks noChangeAspect="1"/>
            </wp:cNvGraphicFramePr>
            <a:graphic>
              <a:graphicData uri="http://schemas.openxmlformats.org/drawingml/2006/picture">
                <pic:pic>
                  <pic:nvPicPr>
                    <pic:cNvPr id="6" name="image11.jpeg"/>
                    <pic:cNvPicPr/>
                  </pic:nvPicPr>
                  <pic:blipFill>
                    <a:blip r:embed="rId17" cstate="print"/>
                    <a:stretch>
                      <a:fillRect/>
                    </a:stretch>
                  </pic:blipFill>
                  <pic:spPr>
                    <a:xfrm>
                      <a:off x="0" y="0"/>
                      <a:ext cx="4157278" cy="3850004"/>
                    </a:xfrm>
                    <a:prstGeom prst="rect">
                      <a:avLst/>
                    </a:prstGeom>
                  </pic:spPr>
                </pic:pic>
              </a:graphicData>
            </a:graphic>
          </wp:inline>
        </w:drawing>
      </w:r>
      <w:r>
        <w:rPr>
          <w:sz w:val="20"/>
        </w:rPr>
      </w:r>
    </w:p>
    <w:p>
      <w:pPr>
        <w:pStyle w:val="BodyText"/>
        <w:spacing w:before="2"/>
        <w:rPr>
          <w:sz w:val="12"/>
        </w:rPr>
      </w:pPr>
    </w:p>
    <w:p>
      <w:pPr>
        <w:pStyle w:val="BodyText"/>
        <w:spacing w:line="278" w:lineRule="auto" w:before="44"/>
        <w:ind w:left="110" w:right="107"/>
        <w:jc w:val="both"/>
      </w:pPr>
      <w:r>
        <w:rPr>
          <w:color w:val="231F20"/>
          <w:w w:val="95"/>
        </w:rPr>
        <w:t>Documento</w:t>
      </w:r>
      <w:r>
        <w:rPr>
          <w:color w:val="231F20"/>
          <w:spacing w:val="-15"/>
          <w:w w:val="95"/>
        </w:rPr>
        <w:t> </w:t>
      </w:r>
      <w:r>
        <w:rPr>
          <w:color w:val="231F20"/>
          <w:w w:val="95"/>
        </w:rPr>
        <w:t>1.</w:t>
      </w:r>
      <w:r>
        <w:rPr>
          <w:color w:val="231F20"/>
          <w:spacing w:val="-15"/>
          <w:w w:val="95"/>
        </w:rPr>
        <w:t> </w:t>
      </w:r>
      <w:r>
        <w:rPr>
          <w:color w:val="231F20"/>
          <w:w w:val="95"/>
        </w:rPr>
        <w:t>Fuente</w:t>
      </w:r>
      <w:r>
        <w:rPr>
          <w:color w:val="231F20"/>
          <w:spacing w:val="-15"/>
          <w:w w:val="95"/>
        </w:rPr>
        <w:t> </w:t>
      </w:r>
      <w:r>
        <w:rPr>
          <w:color w:val="231F20"/>
          <w:w w:val="95"/>
        </w:rPr>
        <w:t>APMANA.</w:t>
      </w:r>
      <w:r>
        <w:rPr>
          <w:color w:val="231F20"/>
          <w:spacing w:val="-15"/>
          <w:w w:val="95"/>
        </w:rPr>
        <w:t> </w:t>
      </w:r>
      <w:r>
        <w:rPr>
          <w:color w:val="231F20"/>
          <w:w w:val="95"/>
        </w:rPr>
        <w:t>Dotación</w:t>
      </w:r>
      <w:r>
        <w:rPr>
          <w:color w:val="231F20"/>
          <w:spacing w:val="-15"/>
          <w:w w:val="95"/>
        </w:rPr>
        <w:t> </w:t>
      </w:r>
      <w:r>
        <w:rPr>
          <w:color w:val="231F20"/>
          <w:w w:val="95"/>
        </w:rPr>
        <w:t>de</w:t>
      </w:r>
      <w:r>
        <w:rPr>
          <w:color w:val="231F20"/>
          <w:spacing w:val="-15"/>
          <w:w w:val="95"/>
        </w:rPr>
        <w:t> </w:t>
      </w:r>
      <w:r>
        <w:rPr>
          <w:color w:val="231F20"/>
          <w:w w:val="95"/>
        </w:rPr>
        <w:t>tierras</w:t>
      </w:r>
      <w:r>
        <w:rPr>
          <w:color w:val="231F20"/>
          <w:spacing w:val="-15"/>
          <w:w w:val="95"/>
        </w:rPr>
        <w:t> </w:t>
      </w:r>
      <w:r>
        <w:rPr>
          <w:color w:val="231F20"/>
          <w:w w:val="95"/>
        </w:rPr>
        <w:t>para</w:t>
      </w:r>
      <w:r>
        <w:rPr>
          <w:color w:val="231F20"/>
          <w:spacing w:val="-15"/>
          <w:w w:val="95"/>
        </w:rPr>
        <w:t> </w:t>
      </w:r>
      <w:r>
        <w:rPr>
          <w:color w:val="231F20"/>
          <w:w w:val="95"/>
        </w:rPr>
        <w:t>el</w:t>
      </w:r>
      <w:r>
        <w:rPr>
          <w:color w:val="231F20"/>
          <w:spacing w:val="-15"/>
          <w:w w:val="95"/>
        </w:rPr>
        <w:t> </w:t>
      </w:r>
      <w:r>
        <w:rPr>
          <w:color w:val="231F20"/>
          <w:w w:val="95"/>
        </w:rPr>
        <w:t>nuevo</w:t>
      </w:r>
      <w:r>
        <w:rPr>
          <w:color w:val="231F20"/>
          <w:spacing w:val="-15"/>
          <w:w w:val="95"/>
        </w:rPr>
        <w:t> </w:t>
      </w:r>
      <w:r>
        <w:rPr>
          <w:color w:val="231F20"/>
          <w:w w:val="95"/>
        </w:rPr>
        <w:t>ejido de</w:t>
      </w:r>
      <w:r>
        <w:rPr>
          <w:color w:val="231F20"/>
          <w:spacing w:val="-40"/>
          <w:w w:val="95"/>
        </w:rPr>
        <w:t> </w:t>
      </w:r>
      <w:r>
        <w:rPr>
          <w:color w:val="231F20"/>
          <w:w w:val="95"/>
        </w:rPr>
        <w:t>SAH.jpg</w:t>
      </w:r>
    </w:p>
    <w:p>
      <w:pPr>
        <w:pStyle w:val="BodyText"/>
      </w:pPr>
    </w:p>
    <w:p>
      <w:pPr>
        <w:pStyle w:val="BodyText"/>
        <w:spacing w:before="7"/>
        <w:rPr>
          <w:sz w:val="28"/>
        </w:rPr>
      </w:pPr>
    </w:p>
    <w:p>
      <w:pPr>
        <w:pStyle w:val="BodyText"/>
        <w:spacing w:line="278" w:lineRule="auto"/>
        <w:ind w:left="110" w:right="108"/>
        <w:jc w:val="both"/>
      </w:pPr>
      <w:r>
        <w:rPr>
          <w:color w:val="231F20"/>
          <w:w w:val="95"/>
        </w:rPr>
        <w:t>Con</w:t>
      </w:r>
      <w:r>
        <w:rPr>
          <w:color w:val="231F20"/>
          <w:spacing w:val="-24"/>
          <w:w w:val="95"/>
        </w:rPr>
        <w:t> </w:t>
      </w:r>
      <w:r>
        <w:rPr>
          <w:color w:val="231F20"/>
          <w:w w:val="95"/>
        </w:rPr>
        <w:t>el</w:t>
      </w:r>
      <w:r>
        <w:rPr>
          <w:color w:val="231F20"/>
          <w:spacing w:val="-24"/>
          <w:w w:val="95"/>
        </w:rPr>
        <w:t> </w:t>
      </w:r>
      <w:r>
        <w:rPr>
          <w:color w:val="231F20"/>
          <w:w w:val="95"/>
        </w:rPr>
        <w:t>fin</w:t>
      </w:r>
      <w:r>
        <w:rPr>
          <w:color w:val="231F20"/>
          <w:spacing w:val="-24"/>
          <w:w w:val="95"/>
        </w:rPr>
        <w:t> </w:t>
      </w:r>
      <w:r>
        <w:rPr>
          <w:color w:val="231F20"/>
          <w:w w:val="95"/>
        </w:rPr>
        <w:t>de</w:t>
      </w:r>
      <w:r>
        <w:rPr>
          <w:color w:val="231F20"/>
          <w:spacing w:val="-24"/>
          <w:w w:val="95"/>
        </w:rPr>
        <w:t> </w:t>
      </w:r>
      <w:r>
        <w:rPr>
          <w:color w:val="231F20"/>
          <w:w w:val="95"/>
        </w:rPr>
        <w:t>tener</w:t>
      </w:r>
      <w:r>
        <w:rPr>
          <w:color w:val="231F20"/>
          <w:spacing w:val="-24"/>
          <w:w w:val="95"/>
        </w:rPr>
        <w:t> </w:t>
      </w:r>
      <w:r>
        <w:rPr>
          <w:color w:val="231F20"/>
          <w:w w:val="95"/>
        </w:rPr>
        <w:t>mejor</w:t>
      </w:r>
      <w:r>
        <w:rPr>
          <w:color w:val="231F20"/>
          <w:spacing w:val="-24"/>
          <w:w w:val="95"/>
        </w:rPr>
        <w:t> </w:t>
      </w:r>
      <w:r>
        <w:rPr>
          <w:color w:val="231F20"/>
          <w:w w:val="95"/>
        </w:rPr>
        <w:t>legibilidad</w:t>
      </w:r>
      <w:r>
        <w:rPr>
          <w:color w:val="231F20"/>
          <w:spacing w:val="-24"/>
          <w:w w:val="95"/>
        </w:rPr>
        <w:t> </w:t>
      </w:r>
      <w:r>
        <w:rPr>
          <w:color w:val="231F20"/>
          <w:w w:val="95"/>
        </w:rPr>
        <w:t>se</w:t>
      </w:r>
      <w:r>
        <w:rPr>
          <w:color w:val="231F20"/>
          <w:spacing w:val="-24"/>
          <w:w w:val="95"/>
        </w:rPr>
        <w:t> </w:t>
      </w:r>
      <w:r>
        <w:rPr>
          <w:color w:val="231F20"/>
          <w:w w:val="95"/>
        </w:rPr>
        <w:t>transcribe</w:t>
      </w:r>
      <w:r>
        <w:rPr>
          <w:color w:val="231F20"/>
          <w:spacing w:val="-24"/>
          <w:w w:val="95"/>
        </w:rPr>
        <w:t> </w:t>
      </w:r>
      <w:r>
        <w:rPr>
          <w:color w:val="231F20"/>
          <w:w w:val="95"/>
        </w:rPr>
        <w:t>el</w:t>
      </w:r>
      <w:r>
        <w:rPr>
          <w:color w:val="231F20"/>
          <w:spacing w:val="-24"/>
          <w:w w:val="95"/>
        </w:rPr>
        <w:t> </w:t>
      </w:r>
      <w:r>
        <w:rPr>
          <w:color w:val="231F20"/>
          <w:w w:val="95"/>
        </w:rPr>
        <w:t>texto</w:t>
      </w:r>
      <w:r>
        <w:rPr>
          <w:color w:val="231F20"/>
          <w:spacing w:val="-24"/>
          <w:w w:val="95"/>
        </w:rPr>
        <w:t> </w:t>
      </w:r>
      <w:r>
        <w:rPr>
          <w:color w:val="231F20"/>
          <w:w w:val="95"/>
        </w:rPr>
        <w:t>del</w:t>
      </w:r>
      <w:r>
        <w:rPr>
          <w:color w:val="231F20"/>
          <w:spacing w:val="-24"/>
          <w:w w:val="95"/>
        </w:rPr>
        <w:t> </w:t>
      </w:r>
      <w:r>
        <w:rPr>
          <w:color w:val="231F20"/>
          <w:w w:val="95"/>
        </w:rPr>
        <w:t>ángulo</w:t>
      </w:r>
      <w:r>
        <w:rPr>
          <w:color w:val="231F20"/>
          <w:spacing w:val="-24"/>
          <w:w w:val="95"/>
        </w:rPr>
        <w:t> </w:t>
      </w:r>
      <w:r>
        <w:rPr>
          <w:color w:val="231F20"/>
          <w:w w:val="95"/>
        </w:rPr>
        <w:t>supe- </w:t>
      </w:r>
      <w:r>
        <w:rPr>
          <w:color w:val="231F20"/>
        </w:rPr>
        <w:t>rior</w:t>
      </w:r>
      <w:r>
        <w:rPr>
          <w:color w:val="231F20"/>
          <w:spacing w:val="-36"/>
        </w:rPr>
        <w:t> </w:t>
      </w:r>
      <w:r>
        <w:rPr>
          <w:color w:val="231F20"/>
        </w:rPr>
        <w:t>derecho</w:t>
      </w:r>
      <w:r>
        <w:rPr>
          <w:color w:val="231F20"/>
          <w:spacing w:val="-36"/>
        </w:rPr>
        <w:t> </w:t>
      </w:r>
      <w:r>
        <w:rPr>
          <w:color w:val="231F20"/>
        </w:rPr>
        <w:t>de</w:t>
      </w:r>
      <w:r>
        <w:rPr>
          <w:color w:val="231F20"/>
          <w:spacing w:val="-36"/>
        </w:rPr>
        <w:t> </w:t>
      </w:r>
      <w:r>
        <w:rPr>
          <w:color w:val="231F20"/>
        </w:rPr>
        <w:t>dicho</w:t>
      </w:r>
      <w:r>
        <w:rPr>
          <w:color w:val="231F20"/>
          <w:spacing w:val="-36"/>
        </w:rPr>
        <w:t> </w:t>
      </w:r>
      <w:r>
        <w:rPr>
          <w:color w:val="231F20"/>
        </w:rPr>
        <w:t>anexo:</w:t>
      </w:r>
      <w:r>
        <w:rPr>
          <w:color w:val="231F20"/>
          <w:spacing w:val="-36"/>
        </w:rPr>
        <w:t> </w:t>
      </w:r>
      <w:r>
        <w:rPr>
          <w:color w:val="231F20"/>
        </w:rPr>
        <w:t>“Dotación</w:t>
      </w:r>
      <w:r>
        <w:rPr>
          <w:color w:val="231F20"/>
          <w:spacing w:val="-36"/>
        </w:rPr>
        <w:t> </w:t>
      </w:r>
      <w:r>
        <w:rPr>
          <w:color w:val="231F20"/>
        </w:rPr>
        <w:t>de</w:t>
      </w:r>
      <w:r>
        <w:rPr>
          <w:color w:val="231F20"/>
          <w:spacing w:val="-36"/>
        </w:rPr>
        <w:t> </w:t>
      </w:r>
      <w:r>
        <w:rPr>
          <w:color w:val="231F20"/>
        </w:rPr>
        <w:t>tierras:</w:t>
      </w:r>
      <w:r>
        <w:rPr>
          <w:color w:val="231F20"/>
          <w:spacing w:val="-36"/>
        </w:rPr>
        <w:t> </w:t>
      </w:r>
      <w:r>
        <w:rPr>
          <w:color w:val="231F20"/>
        </w:rPr>
        <w:t>posesión</w:t>
      </w:r>
      <w:r>
        <w:rPr>
          <w:color w:val="231F20"/>
          <w:spacing w:val="-36"/>
        </w:rPr>
        <w:t> </w:t>
      </w:r>
      <w:r>
        <w:rPr>
          <w:color w:val="231F20"/>
        </w:rPr>
        <w:t>provisional </w:t>
      </w:r>
      <w:r>
        <w:rPr>
          <w:color w:val="231F20"/>
          <w:w w:val="95"/>
        </w:rPr>
        <w:t>11-vii-29;</w:t>
      </w:r>
      <w:r>
        <w:rPr>
          <w:color w:val="231F20"/>
          <w:spacing w:val="-10"/>
          <w:w w:val="95"/>
        </w:rPr>
        <w:t> </w:t>
      </w:r>
      <w:r>
        <w:rPr>
          <w:color w:val="231F20"/>
          <w:w w:val="95"/>
        </w:rPr>
        <w:t>Resolución</w:t>
      </w:r>
      <w:r>
        <w:rPr>
          <w:color w:val="231F20"/>
          <w:spacing w:val="-10"/>
          <w:w w:val="95"/>
        </w:rPr>
        <w:t> </w:t>
      </w:r>
      <w:r>
        <w:rPr>
          <w:color w:val="231F20"/>
          <w:w w:val="95"/>
        </w:rPr>
        <w:t>Presidencial</w:t>
      </w:r>
      <w:r>
        <w:rPr>
          <w:color w:val="231F20"/>
          <w:spacing w:val="-10"/>
          <w:w w:val="95"/>
        </w:rPr>
        <w:t> </w:t>
      </w:r>
      <w:r>
        <w:rPr>
          <w:color w:val="231F20"/>
          <w:w w:val="95"/>
        </w:rPr>
        <w:t>definitiva</w:t>
      </w:r>
      <w:r>
        <w:rPr>
          <w:color w:val="231F20"/>
          <w:spacing w:val="-10"/>
          <w:w w:val="95"/>
        </w:rPr>
        <w:t> </w:t>
      </w:r>
      <w:r>
        <w:rPr>
          <w:color w:val="231F20"/>
          <w:w w:val="95"/>
        </w:rPr>
        <w:t>5-ii-30;</w:t>
      </w:r>
      <w:r>
        <w:rPr>
          <w:color w:val="231F20"/>
          <w:spacing w:val="-10"/>
          <w:w w:val="95"/>
        </w:rPr>
        <w:t> </w:t>
      </w:r>
      <w:r>
        <w:rPr>
          <w:color w:val="231F20"/>
          <w:w w:val="95"/>
        </w:rPr>
        <w:t>afectaciones:</w:t>
      </w:r>
      <w:r>
        <w:rPr>
          <w:color w:val="231F20"/>
          <w:spacing w:val="-10"/>
          <w:w w:val="95"/>
        </w:rPr>
        <w:t> </w:t>
      </w:r>
      <w:r>
        <w:rPr>
          <w:color w:val="231F20"/>
          <w:w w:val="95"/>
        </w:rPr>
        <w:t>Hda. De</w:t>
      </w:r>
      <w:r>
        <w:rPr>
          <w:color w:val="231F20"/>
          <w:spacing w:val="-19"/>
          <w:w w:val="95"/>
        </w:rPr>
        <w:t> </w:t>
      </w:r>
      <w:r>
        <w:rPr>
          <w:color w:val="231F20"/>
          <w:w w:val="95"/>
        </w:rPr>
        <w:t>Ayala,</w:t>
      </w:r>
      <w:r>
        <w:rPr>
          <w:color w:val="231F20"/>
          <w:spacing w:val="-19"/>
          <w:w w:val="95"/>
        </w:rPr>
        <w:t> </w:t>
      </w:r>
      <w:r>
        <w:rPr>
          <w:color w:val="231F20"/>
          <w:w w:val="95"/>
        </w:rPr>
        <w:t>testamentaria</w:t>
      </w:r>
      <w:r>
        <w:rPr>
          <w:color w:val="231F20"/>
          <w:spacing w:val="-19"/>
          <w:w w:val="95"/>
        </w:rPr>
        <w:t> </w:t>
      </w:r>
      <w:r>
        <w:rPr>
          <w:color w:val="231F20"/>
          <w:w w:val="95"/>
        </w:rPr>
        <w:t>de</w:t>
      </w:r>
      <w:r>
        <w:rPr>
          <w:color w:val="231F20"/>
          <w:spacing w:val="-19"/>
          <w:w w:val="95"/>
        </w:rPr>
        <w:t> </w:t>
      </w:r>
      <w:r>
        <w:rPr>
          <w:color w:val="231F20"/>
          <w:w w:val="95"/>
        </w:rPr>
        <w:t>Vicente</w:t>
      </w:r>
      <w:r>
        <w:rPr>
          <w:color w:val="231F20"/>
          <w:spacing w:val="-19"/>
          <w:w w:val="95"/>
        </w:rPr>
        <w:t> </w:t>
      </w:r>
      <w:r>
        <w:rPr>
          <w:color w:val="231F20"/>
          <w:w w:val="95"/>
        </w:rPr>
        <w:t>Pliego,</w:t>
      </w:r>
      <w:r>
        <w:rPr>
          <w:color w:val="231F20"/>
          <w:spacing w:val="-19"/>
          <w:w w:val="95"/>
        </w:rPr>
        <w:t> </w:t>
      </w:r>
      <w:r>
        <w:rPr>
          <w:color w:val="231F20"/>
          <w:w w:val="95"/>
        </w:rPr>
        <w:t>200</w:t>
      </w:r>
      <w:r>
        <w:rPr>
          <w:color w:val="231F20"/>
          <w:spacing w:val="-19"/>
          <w:w w:val="95"/>
        </w:rPr>
        <w:t> </w:t>
      </w:r>
      <w:r>
        <w:rPr>
          <w:color w:val="231F20"/>
          <w:w w:val="95"/>
        </w:rPr>
        <w:t>Ha.</w:t>
      </w:r>
      <w:r>
        <w:rPr>
          <w:color w:val="231F20"/>
          <w:spacing w:val="-19"/>
          <w:w w:val="95"/>
        </w:rPr>
        <w:t> </w:t>
      </w:r>
      <w:r>
        <w:rPr>
          <w:color w:val="231F20"/>
          <w:w w:val="95"/>
        </w:rPr>
        <w:t>De</w:t>
      </w:r>
      <w:r>
        <w:rPr>
          <w:color w:val="231F20"/>
          <w:spacing w:val="-19"/>
          <w:w w:val="95"/>
        </w:rPr>
        <w:t> </w:t>
      </w:r>
      <w:r>
        <w:rPr>
          <w:color w:val="231F20"/>
          <w:w w:val="95"/>
        </w:rPr>
        <w:t>temporal</w:t>
      </w:r>
      <w:r>
        <w:rPr>
          <w:color w:val="231F20"/>
          <w:spacing w:val="-19"/>
          <w:w w:val="95"/>
        </w:rPr>
        <w:t> </w:t>
      </w:r>
      <w:r>
        <w:rPr>
          <w:color w:val="231F20"/>
          <w:w w:val="95"/>
        </w:rPr>
        <w:t>y</w:t>
      </w:r>
      <w:r>
        <w:rPr>
          <w:color w:val="231F20"/>
          <w:spacing w:val="-19"/>
          <w:w w:val="95"/>
        </w:rPr>
        <w:t> </w:t>
      </w:r>
      <w:r>
        <w:rPr>
          <w:color w:val="231F20"/>
          <w:w w:val="95"/>
        </w:rPr>
        <w:t>373</w:t>
      </w:r>
      <w:r>
        <w:rPr>
          <w:color w:val="231F20"/>
          <w:spacing w:val="-19"/>
          <w:w w:val="95"/>
        </w:rPr>
        <w:t> </w:t>
      </w:r>
      <w:r>
        <w:rPr>
          <w:color w:val="231F20"/>
          <w:w w:val="95"/>
        </w:rPr>
        <w:t>de monte;</w:t>
      </w:r>
      <w:r>
        <w:rPr>
          <w:color w:val="231F20"/>
          <w:spacing w:val="-22"/>
          <w:w w:val="95"/>
        </w:rPr>
        <w:t> </w:t>
      </w:r>
      <w:r>
        <w:rPr>
          <w:color w:val="231F20"/>
          <w:w w:val="95"/>
        </w:rPr>
        <w:t>Hda.</w:t>
      </w:r>
      <w:r>
        <w:rPr>
          <w:color w:val="231F20"/>
          <w:spacing w:val="-22"/>
          <w:w w:val="95"/>
        </w:rPr>
        <w:t> </w:t>
      </w:r>
      <w:r>
        <w:rPr>
          <w:color w:val="231F20"/>
          <w:w w:val="95"/>
        </w:rPr>
        <w:t>De</w:t>
      </w:r>
      <w:r>
        <w:rPr>
          <w:color w:val="231F20"/>
          <w:spacing w:val="-22"/>
          <w:w w:val="95"/>
        </w:rPr>
        <w:t> </w:t>
      </w:r>
      <w:r>
        <w:rPr>
          <w:color w:val="231F20"/>
          <w:w w:val="95"/>
        </w:rPr>
        <w:t>San</w:t>
      </w:r>
      <w:r>
        <w:rPr>
          <w:color w:val="231F20"/>
          <w:spacing w:val="-22"/>
          <w:w w:val="95"/>
        </w:rPr>
        <w:t> </w:t>
      </w:r>
      <w:r>
        <w:rPr>
          <w:color w:val="231F20"/>
          <w:w w:val="95"/>
        </w:rPr>
        <w:t>Antonio</w:t>
      </w:r>
      <w:r>
        <w:rPr>
          <w:color w:val="231F20"/>
          <w:spacing w:val="-22"/>
          <w:w w:val="95"/>
        </w:rPr>
        <w:t> </w:t>
      </w:r>
      <w:r>
        <w:rPr>
          <w:color w:val="231F20"/>
          <w:w w:val="95"/>
        </w:rPr>
        <w:t>de</w:t>
      </w:r>
      <w:r>
        <w:rPr>
          <w:color w:val="231F20"/>
          <w:spacing w:val="-22"/>
          <w:w w:val="95"/>
        </w:rPr>
        <w:t> </w:t>
      </w:r>
      <w:r>
        <w:rPr>
          <w:color w:val="231F20"/>
          <w:w w:val="95"/>
        </w:rPr>
        <w:t>las</w:t>
      </w:r>
      <w:r>
        <w:rPr>
          <w:color w:val="231F20"/>
          <w:spacing w:val="-22"/>
          <w:w w:val="95"/>
        </w:rPr>
        <w:t> </w:t>
      </w:r>
      <w:r>
        <w:rPr>
          <w:color w:val="231F20"/>
          <w:w w:val="95"/>
        </w:rPr>
        <w:t>Huertas,</w:t>
      </w:r>
      <w:r>
        <w:rPr>
          <w:color w:val="231F20"/>
          <w:spacing w:val="-22"/>
          <w:w w:val="95"/>
        </w:rPr>
        <w:t> </w:t>
      </w:r>
      <w:r>
        <w:rPr>
          <w:color w:val="231F20"/>
          <w:w w:val="95"/>
        </w:rPr>
        <w:t>de</w:t>
      </w:r>
      <w:r>
        <w:rPr>
          <w:color w:val="231F20"/>
          <w:spacing w:val="-22"/>
          <w:w w:val="95"/>
        </w:rPr>
        <w:t> </w:t>
      </w:r>
      <w:r>
        <w:rPr>
          <w:color w:val="231F20"/>
          <w:w w:val="95"/>
        </w:rPr>
        <w:t>Ángela</w:t>
      </w:r>
      <w:r>
        <w:rPr>
          <w:color w:val="231F20"/>
          <w:spacing w:val="-22"/>
          <w:w w:val="95"/>
        </w:rPr>
        <w:t> </w:t>
      </w:r>
      <w:r>
        <w:rPr>
          <w:color w:val="231F20"/>
          <w:w w:val="95"/>
        </w:rPr>
        <w:t>Esquivel</w:t>
      </w:r>
      <w:r>
        <w:rPr>
          <w:color w:val="231F20"/>
          <w:spacing w:val="-22"/>
          <w:w w:val="95"/>
        </w:rPr>
        <w:t> </w:t>
      </w:r>
      <w:r>
        <w:rPr>
          <w:color w:val="231F20"/>
          <w:w w:val="95"/>
        </w:rPr>
        <w:t>y</w:t>
      </w:r>
      <w:r>
        <w:rPr>
          <w:color w:val="231F20"/>
          <w:spacing w:val="-22"/>
          <w:w w:val="95"/>
        </w:rPr>
        <w:t> </w:t>
      </w:r>
      <w:r>
        <w:rPr>
          <w:color w:val="231F20"/>
          <w:w w:val="95"/>
        </w:rPr>
        <w:t>herma- </w:t>
      </w:r>
      <w:r>
        <w:rPr>
          <w:color w:val="231F20"/>
        </w:rPr>
        <w:t>nas,</w:t>
      </w:r>
      <w:r>
        <w:rPr>
          <w:color w:val="231F20"/>
          <w:spacing w:val="-37"/>
        </w:rPr>
        <w:t> </w:t>
      </w:r>
      <w:r>
        <w:rPr>
          <w:color w:val="231F20"/>
        </w:rPr>
        <w:t>59</w:t>
      </w:r>
      <w:r>
        <w:rPr>
          <w:color w:val="231F20"/>
          <w:spacing w:val="-37"/>
        </w:rPr>
        <w:t> </w:t>
      </w:r>
      <w:r>
        <w:rPr>
          <w:color w:val="231F20"/>
        </w:rPr>
        <w:t>Ha.</w:t>
      </w:r>
      <w:r>
        <w:rPr>
          <w:color w:val="231F20"/>
          <w:spacing w:val="-37"/>
        </w:rPr>
        <w:t> </w:t>
      </w:r>
      <w:r>
        <w:rPr>
          <w:color w:val="231F20"/>
        </w:rPr>
        <w:t>de</w:t>
      </w:r>
      <w:r>
        <w:rPr>
          <w:color w:val="231F20"/>
          <w:spacing w:val="-37"/>
        </w:rPr>
        <w:t> </w:t>
      </w:r>
      <w:r>
        <w:rPr>
          <w:color w:val="231F20"/>
        </w:rPr>
        <w:t>monte;</w:t>
      </w:r>
      <w:r>
        <w:rPr>
          <w:color w:val="231F20"/>
          <w:spacing w:val="-37"/>
        </w:rPr>
        <w:t> </w:t>
      </w:r>
      <w:r>
        <w:rPr>
          <w:color w:val="231F20"/>
        </w:rPr>
        <w:t>total:</w:t>
      </w:r>
      <w:r>
        <w:rPr>
          <w:color w:val="231F20"/>
          <w:spacing w:val="-37"/>
        </w:rPr>
        <w:t> </w:t>
      </w:r>
      <w:r>
        <w:rPr>
          <w:color w:val="231F20"/>
        </w:rPr>
        <w:t>632</w:t>
      </w:r>
      <w:r>
        <w:rPr>
          <w:color w:val="231F20"/>
          <w:spacing w:val="-37"/>
        </w:rPr>
        <w:t> </w:t>
      </w:r>
      <w:r>
        <w:rPr>
          <w:color w:val="231F20"/>
        </w:rPr>
        <w:t>Ha.;</w:t>
      </w:r>
      <w:r>
        <w:rPr>
          <w:color w:val="231F20"/>
          <w:spacing w:val="-37"/>
        </w:rPr>
        <w:t> </w:t>
      </w:r>
      <w:r>
        <w:rPr>
          <w:color w:val="231F20"/>
        </w:rPr>
        <w:t>Plano</w:t>
      </w:r>
      <w:r>
        <w:rPr>
          <w:color w:val="231F20"/>
          <w:spacing w:val="-37"/>
        </w:rPr>
        <w:t> </w:t>
      </w:r>
      <w:r>
        <w:rPr>
          <w:color w:val="231F20"/>
        </w:rPr>
        <w:t>Núm.</w:t>
      </w:r>
      <w:r>
        <w:rPr>
          <w:color w:val="231F20"/>
          <w:spacing w:val="-37"/>
        </w:rPr>
        <w:t> </w:t>
      </w:r>
      <w:r>
        <w:rPr>
          <w:color w:val="231F20"/>
        </w:rPr>
        <w:t>819”.</w:t>
      </w:r>
    </w:p>
    <w:p>
      <w:pPr>
        <w:spacing w:after="0" w:line="278" w:lineRule="auto"/>
        <w:jc w:val="both"/>
        <w:sectPr>
          <w:pgSz w:w="8230" w:h="12760"/>
          <w:pgMar w:top="1180" w:bottom="280" w:left="740" w:right="740"/>
        </w:sectPr>
      </w:pPr>
    </w:p>
    <w:p>
      <w:pPr>
        <w:pStyle w:val="BodyText"/>
        <w:rPr>
          <w:sz w:val="20"/>
        </w:rPr>
      </w:pPr>
    </w:p>
    <w:p>
      <w:pPr>
        <w:pStyle w:val="BodyText"/>
        <w:spacing w:line="278" w:lineRule="auto" w:before="213"/>
        <w:ind w:left="110" w:right="108"/>
        <w:jc w:val="both"/>
      </w:pPr>
      <w:r>
        <w:rPr>
          <w:color w:val="231F20"/>
        </w:rPr>
        <w:t>De</w:t>
      </w:r>
      <w:r>
        <w:rPr>
          <w:color w:val="231F20"/>
          <w:spacing w:val="-33"/>
        </w:rPr>
        <w:t> </w:t>
      </w:r>
      <w:r>
        <w:rPr>
          <w:color w:val="231F20"/>
        </w:rPr>
        <w:t>igual</w:t>
      </w:r>
      <w:r>
        <w:rPr>
          <w:color w:val="231F20"/>
          <w:spacing w:val="-33"/>
        </w:rPr>
        <w:t> </w:t>
      </w:r>
      <w:r>
        <w:rPr>
          <w:color w:val="231F20"/>
        </w:rPr>
        <w:t>manera,</w:t>
      </w:r>
      <w:r>
        <w:rPr>
          <w:color w:val="231F20"/>
          <w:spacing w:val="-33"/>
        </w:rPr>
        <w:t> </w:t>
      </w:r>
      <w:r>
        <w:rPr>
          <w:color w:val="231F20"/>
        </w:rPr>
        <w:t>el</w:t>
      </w:r>
      <w:r>
        <w:rPr>
          <w:color w:val="231F20"/>
          <w:spacing w:val="-33"/>
        </w:rPr>
        <w:t> </w:t>
      </w:r>
      <w:r>
        <w:rPr>
          <w:color w:val="231F20"/>
        </w:rPr>
        <w:t>texto</w:t>
      </w:r>
      <w:r>
        <w:rPr>
          <w:color w:val="231F20"/>
          <w:spacing w:val="-33"/>
        </w:rPr>
        <w:t> </w:t>
      </w:r>
      <w:r>
        <w:rPr>
          <w:color w:val="231F20"/>
        </w:rPr>
        <w:t>de</w:t>
      </w:r>
      <w:r>
        <w:rPr>
          <w:color w:val="231F20"/>
          <w:spacing w:val="-33"/>
        </w:rPr>
        <w:t> </w:t>
      </w:r>
      <w:r>
        <w:rPr>
          <w:color w:val="231F20"/>
        </w:rPr>
        <w:t>Pérez</w:t>
      </w:r>
      <w:r>
        <w:rPr>
          <w:color w:val="231F20"/>
          <w:spacing w:val="-33"/>
        </w:rPr>
        <w:t> </w:t>
      </w:r>
      <w:r>
        <w:rPr>
          <w:color w:val="231F20"/>
        </w:rPr>
        <w:t>Alvirde</w:t>
      </w:r>
      <w:r>
        <w:rPr>
          <w:color w:val="231F20"/>
          <w:spacing w:val="-33"/>
        </w:rPr>
        <w:t> </w:t>
      </w:r>
      <w:r>
        <w:rPr>
          <w:color w:val="231F20"/>
        </w:rPr>
        <w:t>(2003)</w:t>
      </w:r>
      <w:r>
        <w:rPr>
          <w:color w:val="231F20"/>
          <w:spacing w:val="-33"/>
        </w:rPr>
        <w:t> </w:t>
      </w:r>
      <w:r>
        <w:rPr>
          <w:color w:val="231F20"/>
        </w:rPr>
        <w:t>es</w:t>
      </w:r>
      <w:r>
        <w:rPr>
          <w:color w:val="231F20"/>
          <w:spacing w:val="-33"/>
        </w:rPr>
        <w:t> </w:t>
      </w:r>
      <w:r>
        <w:rPr>
          <w:color w:val="231F20"/>
        </w:rPr>
        <w:t>un</w:t>
      </w:r>
      <w:r>
        <w:rPr>
          <w:color w:val="231F20"/>
          <w:spacing w:val="-33"/>
        </w:rPr>
        <w:t> </w:t>
      </w:r>
      <w:r>
        <w:rPr>
          <w:color w:val="231F20"/>
        </w:rPr>
        <w:t>documento</w:t>
      </w:r>
      <w:r>
        <w:rPr>
          <w:color w:val="231F20"/>
          <w:spacing w:val="-33"/>
        </w:rPr>
        <w:t> </w:t>
      </w:r>
      <w:r>
        <w:rPr>
          <w:color w:val="231F20"/>
        </w:rPr>
        <w:t>fac- similar</w:t>
      </w:r>
      <w:r>
        <w:rPr>
          <w:color w:val="231F20"/>
          <w:spacing w:val="-27"/>
        </w:rPr>
        <w:t> </w:t>
      </w:r>
      <w:r>
        <w:rPr>
          <w:color w:val="231F20"/>
        </w:rPr>
        <w:t>editado</w:t>
      </w:r>
      <w:r>
        <w:rPr>
          <w:color w:val="231F20"/>
          <w:spacing w:val="-27"/>
        </w:rPr>
        <w:t> </w:t>
      </w:r>
      <w:r>
        <w:rPr>
          <w:color w:val="231F20"/>
        </w:rPr>
        <w:t>por</w:t>
      </w:r>
      <w:r>
        <w:rPr>
          <w:color w:val="231F20"/>
          <w:spacing w:val="-27"/>
        </w:rPr>
        <w:t> </w:t>
      </w:r>
      <w:r>
        <w:rPr>
          <w:color w:val="231F20"/>
        </w:rPr>
        <w:t>el</w:t>
      </w:r>
      <w:r>
        <w:rPr>
          <w:color w:val="231F20"/>
          <w:spacing w:val="-27"/>
        </w:rPr>
        <w:t> </w:t>
      </w:r>
      <w:r>
        <w:rPr>
          <w:color w:val="231F20"/>
        </w:rPr>
        <w:t>gobierno</w:t>
      </w:r>
      <w:r>
        <w:rPr>
          <w:color w:val="231F20"/>
          <w:spacing w:val="-27"/>
        </w:rPr>
        <w:t> </w:t>
      </w:r>
      <w:r>
        <w:rPr>
          <w:color w:val="231F20"/>
        </w:rPr>
        <w:t>del</w:t>
      </w:r>
      <w:r>
        <w:rPr>
          <w:color w:val="231F20"/>
          <w:spacing w:val="-27"/>
        </w:rPr>
        <w:t> </w:t>
      </w:r>
      <w:r>
        <w:rPr>
          <w:color w:val="231F20"/>
        </w:rPr>
        <w:t>Estado</w:t>
      </w:r>
      <w:r>
        <w:rPr>
          <w:color w:val="231F20"/>
          <w:spacing w:val="-27"/>
        </w:rPr>
        <w:t> </w:t>
      </w:r>
      <w:r>
        <w:rPr>
          <w:color w:val="231F20"/>
        </w:rPr>
        <w:t>de</w:t>
      </w:r>
      <w:r>
        <w:rPr>
          <w:color w:val="231F20"/>
          <w:spacing w:val="-27"/>
        </w:rPr>
        <w:t> </w:t>
      </w:r>
      <w:r>
        <w:rPr>
          <w:color w:val="231F20"/>
        </w:rPr>
        <w:t>México</w:t>
      </w:r>
      <w:r>
        <w:rPr>
          <w:color w:val="231F20"/>
          <w:spacing w:val="-27"/>
        </w:rPr>
        <w:t> </w:t>
      </w:r>
      <w:r>
        <w:rPr>
          <w:color w:val="231F20"/>
        </w:rPr>
        <w:t>que</w:t>
      </w:r>
      <w:r>
        <w:rPr>
          <w:color w:val="231F20"/>
          <w:spacing w:val="-27"/>
        </w:rPr>
        <w:t> </w:t>
      </w:r>
      <w:r>
        <w:rPr>
          <w:color w:val="231F20"/>
        </w:rPr>
        <w:t>da</w:t>
      </w:r>
      <w:r>
        <w:rPr>
          <w:color w:val="231F20"/>
          <w:spacing w:val="-27"/>
        </w:rPr>
        <w:t> </w:t>
      </w:r>
      <w:r>
        <w:rPr>
          <w:color w:val="231F20"/>
        </w:rPr>
        <w:t>cuenta</w:t>
      </w:r>
      <w:r>
        <w:rPr>
          <w:color w:val="231F20"/>
          <w:spacing w:val="-27"/>
        </w:rPr>
        <w:t> </w:t>
      </w:r>
      <w:r>
        <w:rPr>
          <w:color w:val="231F20"/>
        </w:rPr>
        <w:t>del decreto</w:t>
      </w:r>
      <w:r>
        <w:rPr>
          <w:color w:val="231F20"/>
          <w:spacing w:val="-20"/>
        </w:rPr>
        <w:t> </w:t>
      </w:r>
      <w:r>
        <w:rPr>
          <w:color w:val="231F20"/>
        </w:rPr>
        <w:t>número</w:t>
      </w:r>
      <w:r>
        <w:rPr>
          <w:color w:val="231F20"/>
          <w:spacing w:val="-20"/>
        </w:rPr>
        <w:t> </w:t>
      </w:r>
      <w:r>
        <w:rPr>
          <w:color w:val="231F20"/>
        </w:rPr>
        <w:t>27,</w:t>
      </w:r>
      <w:r>
        <w:rPr>
          <w:color w:val="231F20"/>
          <w:spacing w:val="-20"/>
        </w:rPr>
        <w:t> </w:t>
      </w:r>
      <w:r>
        <w:rPr>
          <w:color w:val="231F20"/>
        </w:rPr>
        <w:t>mediante</w:t>
      </w:r>
      <w:r>
        <w:rPr>
          <w:color w:val="231F20"/>
          <w:spacing w:val="-20"/>
        </w:rPr>
        <w:t> </w:t>
      </w:r>
      <w:r>
        <w:rPr>
          <w:color w:val="231F20"/>
        </w:rPr>
        <w:t>el</w:t>
      </w:r>
      <w:r>
        <w:rPr>
          <w:color w:val="231F20"/>
          <w:spacing w:val="-20"/>
        </w:rPr>
        <w:t> </w:t>
      </w:r>
      <w:r>
        <w:rPr>
          <w:color w:val="231F20"/>
        </w:rPr>
        <w:t>cual</w:t>
      </w:r>
      <w:r>
        <w:rPr>
          <w:color w:val="231F20"/>
          <w:spacing w:val="-20"/>
        </w:rPr>
        <w:t> </w:t>
      </w:r>
      <w:r>
        <w:rPr>
          <w:color w:val="231F20"/>
        </w:rPr>
        <w:t>se</w:t>
      </w:r>
      <w:r>
        <w:rPr>
          <w:color w:val="231F20"/>
          <w:spacing w:val="-20"/>
        </w:rPr>
        <w:t> </w:t>
      </w:r>
      <w:r>
        <w:rPr>
          <w:color w:val="231F20"/>
        </w:rPr>
        <w:t>crea</w:t>
      </w:r>
      <w:r>
        <w:rPr>
          <w:color w:val="231F20"/>
          <w:spacing w:val="-20"/>
        </w:rPr>
        <w:t> </w:t>
      </w:r>
      <w:r>
        <w:rPr>
          <w:color w:val="231F20"/>
        </w:rPr>
        <w:t>esta</w:t>
      </w:r>
      <w:r>
        <w:rPr>
          <w:color w:val="231F20"/>
          <w:spacing w:val="-21"/>
        </w:rPr>
        <w:t> </w:t>
      </w:r>
      <w:r>
        <w:rPr>
          <w:color w:val="231F20"/>
        </w:rPr>
        <w:t>sah</w:t>
      </w:r>
      <w:r>
        <w:rPr>
          <w:color w:val="231F20"/>
          <w:spacing w:val="-20"/>
        </w:rPr>
        <w:t> </w:t>
      </w:r>
      <w:r>
        <w:rPr>
          <w:color w:val="231F20"/>
        </w:rPr>
        <w:t>como</w:t>
      </w:r>
      <w:r>
        <w:rPr>
          <w:color w:val="231F20"/>
          <w:spacing w:val="-20"/>
        </w:rPr>
        <w:t> </w:t>
      </w:r>
      <w:r>
        <w:rPr>
          <w:color w:val="231F20"/>
        </w:rPr>
        <w:t>comunidad </w:t>
      </w:r>
      <w:r>
        <w:rPr>
          <w:color w:val="231F20"/>
          <w:w w:val="95"/>
        </w:rPr>
        <w:t>ejidal,</w:t>
      </w:r>
      <w:r>
        <w:rPr>
          <w:color w:val="231F20"/>
          <w:spacing w:val="-16"/>
          <w:w w:val="95"/>
        </w:rPr>
        <w:t> </w:t>
      </w:r>
      <w:r>
        <w:rPr>
          <w:color w:val="231F20"/>
          <w:w w:val="95"/>
        </w:rPr>
        <w:t>lo</w:t>
      </w:r>
      <w:r>
        <w:rPr>
          <w:color w:val="231F20"/>
          <w:spacing w:val="-16"/>
          <w:w w:val="95"/>
        </w:rPr>
        <w:t> </w:t>
      </w:r>
      <w:r>
        <w:rPr>
          <w:color w:val="231F20"/>
          <w:w w:val="95"/>
        </w:rPr>
        <w:t>cual</w:t>
      </w:r>
      <w:r>
        <w:rPr>
          <w:color w:val="231F20"/>
          <w:spacing w:val="-16"/>
          <w:w w:val="95"/>
        </w:rPr>
        <w:t> </w:t>
      </w:r>
      <w:r>
        <w:rPr>
          <w:color w:val="231F20"/>
          <w:w w:val="95"/>
        </w:rPr>
        <w:t>puede</w:t>
      </w:r>
      <w:r>
        <w:rPr>
          <w:color w:val="231F20"/>
          <w:spacing w:val="-16"/>
          <w:w w:val="95"/>
        </w:rPr>
        <w:t> </w:t>
      </w:r>
      <w:r>
        <w:rPr>
          <w:color w:val="231F20"/>
          <w:w w:val="95"/>
        </w:rPr>
        <w:t>apreciarse</w:t>
      </w:r>
      <w:r>
        <w:rPr>
          <w:color w:val="231F20"/>
          <w:spacing w:val="-16"/>
          <w:w w:val="95"/>
        </w:rPr>
        <w:t> </w:t>
      </w:r>
      <w:r>
        <w:rPr>
          <w:color w:val="231F20"/>
          <w:w w:val="95"/>
        </w:rPr>
        <w:t>en</w:t>
      </w:r>
      <w:r>
        <w:rPr>
          <w:color w:val="231F20"/>
          <w:spacing w:val="-16"/>
          <w:w w:val="95"/>
        </w:rPr>
        <w:t> </w:t>
      </w:r>
      <w:r>
        <w:rPr>
          <w:color w:val="231F20"/>
          <w:w w:val="95"/>
        </w:rPr>
        <w:t>el</w:t>
      </w:r>
      <w:r>
        <w:rPr>
          <w:color w:val="231F20"/>
          <w:spacing w:val="-16"/>
          <w:w w:val="95"/>
        </w:rPr>
        <w:t> </w:t>
      </w:r>
      <w:r>
        <w:rPr>
          <w:color w:val="231F20"/>
          <w:w w:val="95"/>
        </w:rPr>
        <w:t>documento</w:t>
      </w:r>
      <w:r>
        <w:rPr>
          <w:color w:val="231F20"/>
          <w:spacing w:val="-16"/>
          <w:w w:val="95"/>
        </w:rPr>
        <w:t> </w:t>
      </w:r>
      <w:r>
        <w:rPr>
          <w:color w:val="231F20"/>
          <w:w w:val="95"/>
        </w:rPr>
        <w:t>2.</w:t>
      </w:r>
    </w:p>
    <w:p>
      <w:pPr>
        <w:pStyle w:val="BodyText"/>
      </w:pPr>
    </w:p>
    <w:p>
      <w:pPr>
        <w:pStyle w:val="BodyText"/>
      </w:pPr>
    </w:p>
    <w:p>
      <w:pPr>
        <w:pStyle w:val="BodyText"/>
      </w:pPr>
    </w:p>
    <w:p>
      <w:pPr>
        <w:pStyle w:val="BodyText"/>
        <w:spacing w:before="1"/>
        <w:rPr>
          <w:sz w:val="29"/>
        </w:rPr>
      </w:pPr>
    </w:p>
    <w:p>
      <w:pPr>
        <w:pStyle w:val="BodyText"/>
        <w:spacing w:line="278" w:lineRule="auto" w:before="1"/>
        <w:ind w:left="110" w:right="107"/>
        <w:jc w:val="both"/>
      </w:pPr>
      <w:r>
        <w:rPr>
          <w:color w:val="231F20"/>
        </w:rPr>
        <w:t>La</w:t>
      </w:r>
      <w:r>
        <w:rPr>
          <w:color w:val="231F20"/>
          <w:spacing w:val="-25"/>
        </w:rPr>
        <w:t> </w:t>
      </w:r>
      <w:r>
        <w:rPr>
          <w:color w:val="231F20"/>
        </w:rPr>
        <w:t>comunidad</w:t>
      </w:r>
      <w:r>
        <w:rPr>
          <w:color w:val="231F20"/>
          <w:spacing w:val="-25"/>
        </w:rPr>
        <w:t> </w:t>
      </w:r>
      <w:r>
        <w:rPr>
          <w:color w:val="231F20"/>
        </w:rPr>
        <w:t>indígena</w:t>
      </w:r>
      <w:r>
        <w:rPr>
          <w:color w:val="231F20"/>
          <w:spacing w:val="-25"/>
        </w:rPr>
        <w:t> </w:t>
      </w:r>
      <w:r>
        <w:rPr>
          <w:color w:val="231F20"/>
        </w:rPr>
        <w:t>de</w:t>
      </w:r>
      <w:r>
        <w:rPr>
          <w:color w:val="231F20"/>
          <w:spacing w:val="-25"/>
        </w:rPr>
        <w:t> </w:t>
      </w:r>
      <w:r>
        <w:rPr>
          <w:color w:val="231F20"/>
        </w:rPr>
        <w:t>sah</w:t>
      </w:r>
      <w:r>
        <w:rPr>
          <w:color w:val="231F20"/>
          <w:spacing w:val="-25"/>
        </w:rPr>
        <w:t> </w:t>
      </w:r>
      <w:r>
        <w:rPr>
          <w:color w:val="231F20"/>
        </w:rPr>
        <w:t>se</w:t>
      </w:r>
      <w:r>
        <w:rPr>
          <w:color w:val="231F20"/>
          <w:spacing w:val="-25"/>
        </w:rPr>
        <w:t> </w:t>
      </w:r>
      <w:r>
        <w:rPr>
          <w:color w:val="231F20"/>
        </w:rPr>
        <w:t>creó</w:t>
      </w:r>
      <w:r>
        <w:rPr>
          <w:color w:val="231F20"/>
          <w:spacing w:val="-25"/>
        </w:rPr>
        <w:t> </w:t>
      </w:r>
      <w:r>
        <w:rPr>
          <w:color w:val="231F20"/>
        </w:rPr>
        <w:t>oficialmente</w:t>
      </w:r>
      <w:r>
        <w:rPr>
          <w:color w:val="231F20"/>
          <w:spacing w:val="-25"/>
        </w:rPr>
        <w:t> </w:t>
      </w:r>
      <w:r>
        <w:rPr>
          <w:color w:val="231F20"/>
        </w:rPr>
        <w:t>en</w:t>
      </w:r>
      <w:r>
        <w:rPr>
          <w:color w:val="231F20"/>
          <w:spacing w:val="-25"/>
        </w:rPr>
        <w:t> </w:t>
      </w:r>
      <w:r>
        <w:rPr>
          <w:color w:val="231F20"/>
        </w:rPr>
        <w:t>1929,</w:t>
      </w:r>
      <w:r>
        <w:rPr>
          <w:color w:val="231F20"/>
          <w:spacing w:val="-25"/>
        </w:rPr>
        <w:t> </w:t>
      </w:r>
      <w:r>
        <w:rPr>
          <w:color w:val="231F20"/>
        </w:rPr>
        <w:t>cuando</w:t>
      </w:r>
      <w:r>
        <w:rPr>
          <w:color w:val="231F20"/>
          <w:spacing w:val="-25"/>
        </w:rPr>
        <w:t> </w:t>
      </w:r>
      <w:r>
        <w:rPr>
          <w:color w:val="231F20"/>
        </w:rPr>
        <w:t>la resolución</w:t>
      </w:r>
      <w:r>
        <w:rPr>
          <w:color w:val="231F20"/>
          <w:spacing w:val="-42"/>
        </w:rPr>
        <w:t> </w:t>
      </w:r>
      <w:r>
        <w:rPr>
          <w:color w:val="231F20"/>
        </w:rPr>
        <w:t>presidencial</w:t>
      </w:r>
      <w:r>
        <w:rPr>
          <w:color w:val="231F20"/>
          <w:spacing w:val="-42"/>
        </w:rPr>
        <w:t> </w:t>
      </w:r>
      <w:r>
        <w:rPr>
          <w:color w:val="231F20"/>
        </w:rPr>
        <w:t>le</w:t>
      </w:r>
      <w:r>
        <w:rPr>
          <w:color w:val="231F20"/>
          <w:spacing w:val="-42"/>
        </w:rPr>
        <w:t> </w:t>
      </w:r>
      <w:r>
        <w:rPr>
          <w:color w:val="231F20"/>
        </w:rPr>
        <w:t>otorga</w:t>
      </w:r>
      <w:r>
        <w:rPr>
          <w:color w:val="231F20"/>
          <w:spacing w:val="-42"/>
        </w:rPr>
        <w:t> </w:t>
      </w:r>
      <w:r>
        <w:rPr>
          <w:color w:val="231F20"/>
        </w:rPr>
        <w:t>la</w:t>
      </w:r>
      <w:r>
        <w:rPr>
          <w:color w:val="231F20"/>
          <w:spacing w:val="-42"/>
        </w:rPr>
        <w:t> </w:t>
      </w:r>
      <w:r>
        <w:rPr>
          <w:color w:val="231F20"/>
        </w:rPr>
        <w:t>extensión</w:t>
      </w:r>
      <w:r>
        <w:rPr>
          <w:color w:val="231F20"/>
          <w:spacing w:val="-42"/>
        </w:rPr>
        <w:t> </w:t>
      </w:r>
      <w:r>
        <w:rPr>
          <w:color w:val="231F20"/>
        </w:rPr>
        <w:t>territorial</w:t>
      </w:r>
      <w:r>
        <w:rPr>
          <w:color w:val="231F20"/>
          <w:spacing w:val="-42"/>
        </w:rPr>
        <w:t> </w:t>
      </w:r>
      <w:r>
        <w:rPr>
          <w:color w:val="231F20"/>
        </w:rPr>
        <w:t>que</w:t>
      </w:r>
      <w:r>
        <w:rPr>
          <w:color w:val="231F20"/>
          <w:spacing w:val="-42"/>
        </w:rPr>
        <w:t> </w:t>
      </w:r>
      <w:r>
        <w:rPr>
          <w:color w:val="231F20"/>
        </w:rPr>
        <w:t>hoy</w:t>
      </w:r>
      <w:r>
        <w:rPr>
          <w:color w:val="231F20"/>
          <w:spacing w:val="-42"/>
        </w:rPr>
        <w:t> </w:t>
      </w:r>
      <w:r>
        <w:rPr>
          <w:color w:val="231F20"/>
        </w:rPr>
        <w:t>ocupa</w:t>
      </w:r>
      <w:r>
        <w:rPr>
          <w:color w:val="231F20"/>
          <w:spacing w:val="-42"/>
        </w:rPr>
        <w:t> </w:t>
      </w:r>
      <w:r>
        <w:rPr>
          <w:color w:val="231F20"/>
        </w:rPr>
        <w:t>y como</w:t>
      </w:r>
      <w:r>
        <w:rPr>
          <w:color w:val="231F20"/>
          <w:spacing w:val="-38"/>
        </w:rPr>
        <w:t> </w:t>
      </w:r>
      <w:r>
        <w:rPr>
          <w:color w:val="231F20"/>
        </w:rPr>
        <w:t>pudo</w:t>
      </w:r>
      <w:r>
        <w:rPr>
          <w:color w:val="231F20"/>
          <w:spacing w:val="-38"/>
        </w:rPr>
        <w:t> </w:t>
      </w:r>
      <w:r>
        <w:rPr>
          <w:color w:val="231F20"/>
        </w:rPr>
        <w:t>constatarse;</w:t>
      </w:r>
      <w:r>
        <w:rPr>
          <w:color w:val="231F20"/>
          <w:spacing w:val="-38"/>
        </w:rPr>
        <w:t> </w:t>
      </w:r>
      <w:r>
        <w:rPr>
          <w:color w:val="231F20"/>
        </w:rPr>
        <w:t>su</w:t>
      </w:r>
      <w:r>
        <w:rPr>
          <w:color w:val="231F20"/>
          <w:spacing w:val="-38"/>
        </w:rPr>
        <w:t> </w:t>
      </w:r>
      <w:r>
        <w:rPr>
          <w:color w:val="231F20"/>
        </w:rPr>
        <w:t>historia</w:t>
      </w:r>
      <w:r>
        <w:rPr>
          <w:color w:val="231F20"/>
          <w:spacing w:val="-38"/>
        </w:rPr>
        <w:t> </w:t>
      </w:r>
      <w:r>
        <w:rPr>
          <w:color w:val="231F20"/>
        </w:rPr>
        <w:t>está</w:t>
      </w:r>
      <w:r>
        <w:rPr>
          <w:color w:val="231F20"/>
          <w:spacing w:val="-38"/>
        </w:rPr>
        <w:t> </w:t>
      </w:r>
      <w:r>
        <w:rPr>
          <w:color w:val="231F20"/>
        </w:rPr>
        <w:t>directamente</w:t>
      </w:r>
      <w:r>
        <w:rPr>
          <w:color w:val="231F20"/>
          <w:spacing w:val="-38"/>
        </w:rPr>
        <w:t> </w:t>
      </w:r>
      <w:r>
        <w:rPr>
          <w:color w:val="231F20"/>
        </w:rPr>
        <w:t>relacionada</w:t>
      </w:r>
      <w:r>
        <w:rPr>
          <w:color w:val="231F20"/>
          <w:spacing w:val="-38"/>
        </w:rPr>
        <w:t> </w:t>
      </w:r>
      <w:r>
        <w:rPr>
          <w:color w:val="231F20"/>
        </w:rPr>
        <w:t>con</w:t>
      </w:r>
      <w:r>
        <w:rPr>
          <w:color w:val="231F20"/>
          <w:spacing w:val="-38"/>
        </w:rPr>
        <w:t> </w:t>
      </w:r>
      <w:r>
        <w:rPr>
          <w:color w:val="231F20"/>
        </w:rPr>
        <w:t>la </w:t>
      </w:r>
      <w:r>
        <w:rPr>
          <w:color w:val="231F20"/>
          <w:w w:val="95"/>
        </w:rPr>
        <w:t>reforma</w:t>
      </w:r>
      <w:r>
        <w:rPr>
          <w:color w:val="231F20"/>
          <w:spacing w:val="-21"/>
          <w:w w:val="95"/>
        </w:rPr>
        <w:t> </w:t>
      </w:r>
      <w:r>
        <w:rPr>
          <w:color w:val="231F20"/>
          <w:w w:val="95"/>
        </w:rPr>
        <w:t>agraria</w:t>
      </w:r>
      <w:r>
        <w:rPr>
          <w:color w:val="231F20"/>
          <w:spacing w:val="-21"/>
          <w:w w:val="95"/>
        </w:rPr>
        <w:t> </w:t>
      </w:r>
      <w:r>
        <w:rPr>
          <w:color w:val="231F20"/>
          <w:w w:val="95"/>
        </w:rPr>
        <w:t>que</w:t>
      </w:r>
      <w:r>
        <w:rPr>
          <w:color w:val="231F20"/>
          <w:spacing w:val="-21"/>
          <w:w w:val="95"/>
        </w:rPr>
        <w:t> </w:t>
      </w:r>
      <w:r>
        <w:rPr>
          <w:color w:val="231F20"/>
          <w:w w:val="95"/>
        </w:rPr>
        <w:t>se</w:t>
      </w:r>
      <w:r>
        <w:rPr>
          <w:color w:val="231F20"/>
          <w:spacing w:val="-21"/>
          <w:w w:val="95"/>
        </w:rPr>
        <w:t> </w:t>
      </w:r>
      <w:r>
        <w:rPr>
          <w:color w:val="231F20"/>
          <w:w w:val="95"/>
        </w:rPr>
        <w:t>aplicó</w:t>
      </w:r>
      <w:r>
        <w:rPr>
          <w:color w:val="231F20"/>
          <w:spacing w:val="-21"/>
          <w:w w:val="95"/>
        </w:rPr>
        <w:t> </w:t>
      </w:r>
      <w:r>
        <w:rPr>
          <w:color w:val="231F20"/>
          <w:w w:val="95"/>
        </w:rPr>
        <w:t>en</w:t>
      </w:r>
      <w:r>
        <w:rPr>
          <w:color w:val="231F20"/>
          <w:spacing w:val="-21"/>
          <w:w w:val="95"/>
        </w:rPr>
        <w:t> </w:t>
      </w:r>
      <w:r>
        <w:rPr>
          <w:color w:val="231F20"/>
          <w:w w:val="95"/>
        </w:rPr>
        <w:t>el</w:t>
      </w:r>
      <w:r>
        <w:rPr>
          <w:color w:val="231F20"/>
          <w:spacing w:val="-21"/>
          <w:w w:val="95"/>
        </w:rPr>
        <w:t> </w:t>
      </w:r>
      <w:r>
        <w:rPr>
          <w:color w:val="231F20"/>
          <w:w w:val="95"/>
        </w:rPr>
        <w:t>Estado</w:t>
      </w:r>
      <w:r>
        <w:rPr>
          <w:color w:val="231F20"/>
          <w:spacing w:val="-21"/>
          <w:w w:val="95"/>
        </w:rPr>
        <w:t> </w:t>
      </w:r>
      <w:r>
        <w:rPr>
          <w:color w:val="231F20"/>
          <w:w w:val="95"/>
        </w:rPr>
        <w:t>de</w:t>
      </w:r>
      <w:r>
        <w:rPr>
          <w:color w:val="231F20"/>
          <w:spacing w:val="-21"/>
          <w:w w:val="95"/>
        </w:rPr>
        <w:t> </w:t>
      </w:r>
      <w:r>
        <w:rPr>
          <w:color w:val="231F20"/>
          <w:w w:val="95"/>
        </w:rPr>
        <w:t>México</w:t>
      </w:r>
      <w:r>
        <w:rPr>
          <w:color w:val="231F20"/>
          <w:spacing w:val="-21"/>
          <w:w w:val="95"/>
        </w:rPr>
        <w:t> </w:t>
      </w:r>
      <w:r>
        <w:rPr>
          <w:color w:val="231F20"/>
          <w:w w:val="95"/>
        </w:rPr>
        <w:t>durante</w:t>
      </w:r>
      <w:r>
        <w:rPr>
          <w:color w:val="231F20"/>
          <w:spacing w:val="-21"/>
          <w:w w:val="95"/>
        </w:rPr>
        <w:t> </w:t>
      </w:r>
      <w:r>
        <w:rPr>
          <w:color w:val="231F20"/>
          <w:w w:val="95"/>
        </w:rPr>
        <w:t>las</w:t>
      </w:r>
      <w:r>
        <w:rPr>
          <w:color w:val="231F20"/>
          <w:spacing w:val="-21"/>
          <w:w w:val="95"/>
        </w:rPr>
        <w:t> </w:t>
      </w:r>
      <w:r>
        <w:rPr>
          <w:color w:val="231F20"/>
          <w:w w:val="95"/>
        </w:rPr>
        <w:t>primeras décadas</w:t>
      </w:r>
      <w:r>
        <w:rPr>
          <w:color w:val="231F20"/>
          <w:spacing w:val="-18"/>
          <w:w w:val="95"/>
        </w:rPr>
        <w:t> </w:t>
      </w:r>
      <w:r>
        <w:rPr>
          <w:color w:val="231F20"/>
          <w:w w:val="95"/>
        </w:rPr>
        <w:t>del</w:t>
      </w:r>
      <w:r>
        <w:rPr>
          <w:color w:val="231F20"/>
          <w:spacing w:val="-18"/>
          <w:w w:val="95"/>
        </w:rPr>
        <w:t> </w:t>
      </w:r>
      <w:r>
        <w:rPr>
          <w:color w:val="231F20"/>
          <w:w w:val="95"/>
        </w:rPr>
        <w:t>siglo</w:t>
      </w:r>
      <w:r>
        <w:rPr>
          <w:color w:val="231F20"/>
          <w:spacing w:val="-18"/>
          <w:w w:val="95"/>
        </w:rPr>
        <w:t> </w:t>
      </w:r>
      <w:r>
        <w:rPr>
          <w:color w:val="231F20"/>
          <w:w w:val="95"/>
        </w:rPr>
        <w:t>xx.</w:t>
      </w:r>
      <w:r>
        <w:rPr>
          <w:color w:val="231F20"/>
          <w:spacing w:val="-18"/>
          <w:w w:val="95"/>
        </w:rPr>
        <w:t> </w:t>
      </w:r>
      <w:r>
        <w:rPr>
          <w:color w:val="231F20"/>
          <w:w w:val="95"/>
        </w:rPr>
        <w:t>Se</w:t>
      </w:r>
      <w:r>
        <w:rPr>
          <w:color w:val="231F20"/>
          <w:spacing w:val="-18"/>
          <w:w w:val="95"/>
        </w:rPr>
        <w:t> </w:t>
      </w:r>
      <w:r>
        <w:rPr>
          <w:color w:val="231F20"/>
          <w:w w:val="95"/>
        </w:rPr>
        <w:t>había</w:t>
      </w:r>
      <w:r>
        <w:rPr>
          <w:color w:val="231F20"/>
          <w:spacing w:val="-18"/>
          <w:w w:val="95"/>
        </w:rPr>
        <w:t> </w:t>
      </w:r>
      <w:r>
        <w:rPr>
          <w:color w:val="231F20"/>
          <w:w w:val="95"/>
        </w:rPr>
        <w:t>conseguido</w:t>
      </w:r>
      <w:r>
        <w:rPr>
          <w:color w:val="231F20"/>
          <w:spacing w:val="-18"/>
          <w:w w:val="95"/>
        </w:rPr>
        <w:t> </w:t>
      </w:r>
      <w:r>
        <w:rPr>
          <w:color w:val="231F20"/>
          <w:w w:val="95"/>
        </w:rPr>
        <w:t>la</w:t>
      </w:r>
      <w:r>
        <w:rPr>
          <w:color w:val="231F20"/>
          <w:spacing w:val="-18"/>
          <w:w w:val="95"/>
        </w:rPr>
        <w:t> </w:t>
      </w:r>
      <w:r>
        <w:rPr>
          <w:color w:val="231F20"/>
          <w:w w:val="95"/>
        </w:rPr>
        <w:t>tierra,</w:t>
      </w:r>
      <w:r>
        <w:rPr>
          <w:color w:val="231F20"/>
          <w:spacing w:val="-18"/>
          <w:w w:val="95"/>
        </w:rPr>
        <w:t> </w:t>
      </w:r>
      <w:r>
        <w:rPr>
          <w:color w:val="231F20"/>
          <w:w w:val="95"/>
        </w:rPr>
        <w:t>pero</w:t>
      </w:r>
      <w:r>
        <w:rPr>
          <w:color w:val="231F20"/>
          <w:spacing w:val="-18"/>
          <w:w w:val="95"/>
        </w:rPr>
        <w:t> </w:t>
      </w:r>
      <w:r>
        <w:rPr>
          <w:color w:val="231F20"/>
          <w:w w:val="95"/>
        </w:rPr>
        <w:t>no</w:t>
      </w:r>
      <w:r>
        <w:rPr>
          <w:color w:val="231F20"/>
          <w:spacing w:val="-18"/>
          <w:w w:val="95"/>
        </w:rPr>
        <w:t> </w:t>
      </w:r>
      <w:r>
        <w:rPr>
          <w:color w:val="231F20"/>
          <w:w w:val="95"/>
        </w:rPr>
        <w:t>la</w:t>
      </w:r>
      <w:r>
        <w:rPr>
          <w:color w:val="231F20"/>
          <w:spacing w:val="-18"/>
          <w:w w:val="95"/>
        </w:rPr>
        <w:t> </w:t>
      </w:r>
      <w:r>
        <w:rPr>
          <w:color w:val="231F20"/>
          <w:w w:val="95"/>
        </w:rPr>
        <w:t>infraestruc- tura</w:t>
      </w:r>
      <w:r>
        <w:rPr>
          <w:color w:val="231F20"/>
          <w:spacing w:val="-12"/>
          <w:w w:val="95"/>
        </w:rPr>
        <w:t> </w:t>
      </w:r>
      <w:r>
        <w:rPr>
          <w:color w:val="231F20"/>
          <w:w w:val="95"/>
        </w:rPr>
        <w:t>para</w:t>
      </w:r>
      <w:r>
        <w:rPr>
          <w:color w:val="231F20"/>
          <w:spacing w:val="-12"/>
          <w:w w:val="95"/>
        </w:rPr>
        <w:t> </w:t>
      </w:r>
      <w:r>
        <w:rPr>
          <w:color w:val="231F20"/>
          <w:w w:val="95"/>
        </w:rPr>
        <w:t>hacerla</w:t>
      </w:r>
      <w:r>
        <w:rPr>
          <w:color w:val="231F20"/>
          <w:spacing w:val="-12"/>
          <w:w w:val="95"/>
        </w:rPr>
        <w:t> </w:t>
      </w:r>
      <w:r>
        <w:rPr>
          <w:color w:val="231F20"/>
          <w:w w:val="95"/>
        </w:rPr>
        <w:t>habitable</w:t>
      </w:r>
      <w:r>
        <w:rPr>
          <w:color w:val="231F20"/>
          <w:spacing w:val="-12"/>
          <w:w w:val="95"/>
        </w:rPr>
        <w:t> </w:t>
      </w:r>
      <w:r>
        <w:rPr>
          <w:color w:val="231F20"/>
          <w:w w:val="95"/>
        </w:rPr>
        <w:t>o</w:t>
      </w:r>
      <w:r>
        <w:rPr>
          <w:color w:val="231F20"/>
          <w:spacing w:val="-12"/>
          <w:w w:val="95"/>
        </w:rPr>
        <w:t> </w:t>
      </w:r>
      <w:r>
        <w:rPr>
          <w:color w:val="231F20"/>
          <w:w w:val="95"/>
        </w:rPr>
        <w:t>mínimamente</w:t>
      </w:r>
      <w:r>
        <w:rPr>
          <w:color w:val="231F20"/>
          <w:spacing w:val="-12"/>
          <w:w w:val="95"/>
        </w:rPr>
        <w:t> </w:t>
      </w:r>
      <w:r>
        <w:rPr>
          <w:color w:val="231F20"/>
          <w:w w:val="95"/>
        </w:rPr>
        <w:t>productiva:</w:t>
      </w:r>
    </w:p>
    <w:p>
      <w:pPr>
        <w:pStyle w:val="BodyText"/>
        <w:spacing w:before="6"/>
      </w:pPr>
    </w:p>
    <w:p>
      <w:pPr>
        <w:spacing w:line="292" w:lineRule="auto" w:before="0"/>
        <w:ind w:left="790" w:right="108" w:firstLine="0"/>
        <w:jc w:val="both"/>
        <w:rPr>
          <w:sz w:val="20"/>
        </w:rPr>
      </w:pPr>
      <w:r>
        <w:rPr>
          <w:color w:val="231F20"/>
          <w:w w:val="95"/>
          <w:sz w:val="20"/>
        </w:rPr>
        <w:t>en</w:t>
      </w:r>
      <w:r>
        <w:rPr>
          <w:color w:val="231F20"/>
          <w:spacing w:val="-17"/>
          <w:w w:val="95"/>
          <w:sz w:val="20"/>
        </w:rPr>
        <w:t> </w:t>
      </w:r>
      <w:r>
        <w:rPr>
          <w:color w:val="231F20"/>
          <w:w w:val="95"/>
          <w:sz w:val="20"/>
        </w:rPr>
        <w:t>los</w:t>
      </w:r>
      <w:r>
        <w:rPr>
          <w:color w:val="231F20"/>
          <w:spacing w:val="-17"/>
          <w:w w:val="95"/>
          <w:sz w:val="20"/>
        </w:rPr>
        <w:t> </w:t>
      </w:r>
      <w:r>
        <w:rPr>
          <w:color w:val="231F20"/>
          <w:w w:val="95"/>
          <w:sz w:val="20"/>
        </w:rPr>
        <w:t>poblados</w:t>
      </w:r>
      <w:r>
        <w:rPr>
          <w:color w:val="231F20"/>
          <w:spacing w:val="-17"/>
          <w:w w:val="95"/>
          <w:sz w:val="20"/>
        </w:rPr>
        <w:t> </w:t>
      </w:r>
      <w:r>
        <w:rPr>
          <w:color w:val="231F20"/>
          <w:w w:val="95"/>
          <w:sz w:val="20"/>
        </w:rPr>
        <w:t>ejidales</w:t>
      </w:r>
      <w:r>
        <w:rPr>
          <w:color w:val="231F20"/>
          <w:spacing w:val="-17"/>
          <w:w w:val="95"/>
          <w:sz w:val="20"/>
        </w:rPr>
        <w:t> </w:t>
      </w:r>
      <w:r>
        <w:rPr>
          <w:color w:val="231F20"/>
          <w:w w:val="95"/>
          <w:sz w:val="20"/>
        </w:rPr>
        <w:t>formados</w:t>
      </w:r>
      <w:r>
        <w:rPr>
          <w:color w:val="231F20"/>
          <w:spacing w:val="-17"/>
          <w:w w:val="95"/>
          <w:sz w:val="20"/>
        </w:rPr>
        <w:t> </w:t>
      </w:r>
      <w:r>
        <w:rPr>
          <w:color w:val="231F20"/>
          <w:w w:val="95"/>
          <w:sz w:val="20"/>
        </w:rPr>
        <w:t>con</w:t>
      </w:r>
      <w:r>
        <w:rPr>
          <w:color w:val="231F20"/>
          <w:spacing w:val="-17"/>
          <w:w w:val="95"/>
          <w:sz w:val="20"/>
        </w:rPr>
        <w:t> </w:t>
      </w:r>
      <w:r>
        <w:rPr>
          <w:color w:val="231F20"/>
          <w:w w:val="95"/>
          <w:sz w:val="20"/>
        </w:rPr>
        <w:t>base</w:t>
      </w:r>
      <w:r>
        <w:rPr>
          <w:color w:val="231F20"/>
          <w:spacing w:val="-17"/>
          <w:w w:val="95"/>
          <w:sz w:val="20"/>
        </w:rPr>
        <w:t> </w:t>
      </w:r>
      <w:r>
        <w:rPr>
          <w:color w:val="231F20"/>
          <w:w w:val="95"/>
          <w:sz w:val="20"/>
        </w:rPr>
        <w:t>en</w:t>
      </w:r>
      <w:r>
        <w:rPr>
          <w:color w:val="231F20"/>
          <w:spacing w:val="-17"/>
          <w:w w:val="95"/>
          <w:sz w:val="20"/>
        </w:rPr>
        <w:t> </w:t>
      </w:r>
      <w:r>
        <w:rPr>
          <w:color w:val="231F20"/>
          <w:w w:val="95"/>
          <w:sz w:val="20"/>
        </w:rPr>
        <w:t>núcleos</w:t>
      </w:r>
      <w:r>
        <w:rPr>
          <w:color w:val="231F20"/>
          <w:spacing w:val="-17"/>
          <w:w w:val="95"/>
          <w:sz w:val="20"/>
        </w:rPr>
        <w:t> </w:t>
      </w:r>
      <w:r>
        <w:rPr>
          <w:color w:val="231F20"/>
          <w:w w:val="95"/>
          <w:sz w:val="20"/>
        </w:rPr>
        <w:t>de</w:t>
      </w:r>
      <w:r>
        <w:rPr>
          <w:color w:val="231F20"/>
          <w:spacing w:val="-17"/>
          <w:w w:val="95"/>
          <w:sz w:val="20"/>
        </w:rPr>
        <w:t> </w:t>
      </w:r>
      <w:r>
        <w:rPr>
          <w:color w:val="231F20"/>
          <w:w w:val="95"/>
          <w:sz w:val="20"/>
        </w:rPr>
        <w:t>población</w:t>
      </w:r>
      <w:r>
        <w:rPr>
          <w:color w:val="231F20"/>
          <w:spacing w:val="-17"/>
          <w:w w:val="95"/>
          <w:sz w:val="20"/>
        </w:rPr>
        <w:t> </w:t>
      </w:r>
      <w:r>
        <w:rPr>
          <w:color w:val="231F20"/>
          <w:w w:val="95"/>
          <w:sz w:val="20"/>
        </w:rPr>
        <w:t>totalmente nuevos</w:t>
      </w:r>
      <w:r>
        <w:rPr>
          <w:color w:val="231F20"/>
          <w:spacing w:val="-17"/>
          <w:w w:val="95"/>
          <w:sz w:val="20"/>
        </w:rPr>
        <w:t> </w:t>
      </w:r>
      <w:r>
        <w:rPr>
          <w:color w:val="231F20"/>
          <w:w w:val="95"/>
          <w:sz w:val="20"/>
        </w:rPr>
        <w:t>no</w:t>
      </w:r>
      <w:r>
        <w:rPr>
          <w:color w:val="231F20"/>
          <w:spacing w:val="-17"/>
          <w:w w:val="95"/>
          <w:sz w:val="20"/>
        </w:rPr>
        <w:t> </w:t>
      </w:r>
      <w:r>
        <w:rPr>
          <w:color w:val="231F20"/>
          <w:w w:val="95"/>
          <w:sz w:val="20"/>
        </w:rPr>
        <w:t>se</w:t>
      </w:r>
      <w:r>
        <w:rPr>
          <w:color w:val="231F20"/>
          <w:spacing w:val="-17"/>
          <w:w w:val="95"/>
          <w:sz w:val="20"/>
        </w:rPr>
        <w:t> </w:t>
      </w:r>
      <w:r>
        <w:rPr>
          <w:color w:val="231F20"/>
          <w:w w:val="95"/>
          <w:sz w:val="20"/>
        </w:rPr>
        <w:t>dio</w:t>
      </w:r>
      <w:r>
        <w:rPr>
          <w:color w:val="231F20"/>
          <w:spacing w:val="-17"/>
          <w:w w:val="95"/>
          <w:sz w:val="20"/>
        </w:rPr>
        <w:t> </w:t>
      </w:r>
      <w:r>
        <w:rPr>
          <w:color w:val="231F20"/>
          <w:w w:val="95"/>
          <w:sz w:val="20"/>
        </w:rPr>
        <w:t>atención</w:t>
      </w:r>
      <w:r>
        <w:rPr>
          <w:color w:val="231F20"/>
          <w:spacing w:val="-17"/>
          <w:w w:val="95"/>
          <w:sz w:val="20"/>
        </w:rPr>
        <w:t> </w:t>
      </w:r>
      <w:r>
        <w:rPr>
          <w:color w:val="231F20"/>
          <w:w w:val="95"/>
          <w:sz w:val="20"/>
        </w:rPr>
        <w:t>al</w:t>
      </w:r>
      <w:r>
        <w:rPr>
          <w:color w:val="231F20"/>
          <w:spacing w:val="-17"/>
          <w:w w:val="95"/>
          <w:sz w:val="20"/>
        </w:rPr>
        <w:t> </w:t>
      </w:r>
      <w:r>
        <w:rPr>
          <w:color w:val="231F20"/>
          <w:w w:val="95"/>
          <w:sz w:val="20"/>
        </w:rPr>
        <w:t>problema</w:t>
      </w:r>
      <w:r>
        <w:rPr>
          <w:color w:val="231F20"/>
          <w:spacing w:val="-17"/>
          <w:w w:val="95"/>
          <w:sz w:val="20"/>
        </w:rPr>
        <w:t> </w:t>
      </w:r>
      <w:r>
        <w:rPr>
          <w:color w:val="231F20"/>
          <w:w w:val="95"/>
          <w:sz w:val="20"/>
        </w:rPr>
        <w:t>de</w:t>
      </w:r>
      <w:r>
        <w:rPr>
          <w:color w:val="231F20"/>
          <w:spacing w:val="-17"/>
          <w:w w:val="95"/>
          <w:sz w:val="20"/>
        </w:rPr>
        <w:t> </w:t>
      </w:r>
      <w:r>
        <w:rPr>
          <w:color w:val="231F20"/>
          <w:w w:val="95"/>
          <w:sz w:val="20"/>
        </w:rPr>
        <w:t>dotar</w:t>
      </w:r>
      <w:r>
        <w:rPr>
          <w:color w:val="231F20"/>
          <w:spacing w:val="-17"/>
          <w:w w:val="95"/>
          <w:sz w:val="20"/>
        </w:rPr>
        <w:t> </w:t>
      </w:r>
      <w:r>
        <w:rPr>
          <w:color w:val="231F20"/>
          <w:w w:val="95"/>
          <w:sz w:val="20"/>
        </w:rPr>
        <w:t>a</w:t>
      </w:r>
      <w:r>
        <w:rPr>
          <w:color w:val="231F20"/>
          <w:spacing w:val="-17"/>
          <w:w w:val="95"/>
          <w:sz w:val="20"/>
        </w:rPr>
        <w:t> </w:t>
      </w:r>
      <w:r>
        <w:rPr>
          <w:color w:val="231F20"/>
          <w:w w:val="95"/>
          <w:sz w:val="20"/>
        </w:rPr>
        <w:t>sus</w:t>
      </w:r>
      <w:r>
        <w:rPr>
          <w:color w:val="231F20"/>
          <w:spacing w:val="-17"/>
          <w:w w:val="95"/>
          <w:sz w:val="20"/>
        </w:rPr>
        <w:t> </w:t>
      </w:r>
      <w:r>
        <w:rPr>
          <w:color w:val="231F20"/>
          <w:w w:val="95"/>
          <w:sz w:val="20"/>
        </w:rPr>
        <w:t>respectivos</w:t>
      </w:r>
      <w:r>
        <w:rPr>
          <w:color w:val="231F20"/>
          <w:spacing w:val="-17"/>
          <w:w w:val="95"/>
          <w:sz w:val="20"/>
        </w:rPr>
        <w:t> </w:t>
      </w:r>
      <w:r>
        <w:rPr>
          <w:color w:val="231F20"/>
          <w:w w:val="95"/>
          <w:sz w:val="20"/>
        </w:rPr>
        <w:t>asentamientos de</w:t>
      </w:r>
      <w:r>
        <w:rPr>
          <w:color w:val="231F20"/>
          <w:spacing w:val="-25"/>
          <w:w w:val="95"/>
          <w:sz w:val="20"/>
        </w:rPr>
        <w:t> </w:t>
      </w:r>
      <w:r>
        <w:rPr>
          <w:color w:val="231F20"/>
          <w:w w:val="95"/>
          <w:sz w:val="20"/>
        </w:rPr>
        <w:t>una</w:t>
      </w:r>
      <w:r>
        <w:rPr>
          <w:color w:val="231F20"/>
          <w:spacing w:val="-25"/>
          <w:w w:val="95"/>
          <w:sz w:val="20"/>
        </w:rPr>
        <w:t> </w:t>
      </w:r>
      <w:r>
        <w:rPr>
          <w:color w:val="231F20"/>
          <w:w w:val="95"/>
          <w:sz w:val="20"/>
        </w:rPr>
        <w:t>infraestructura</w:t>
      </w:r>
      <w:r>
        <w:rPr>
          <w:color w:val="231F20"/>
          <w:spacing w:val="-25"/>
          <w:w w:val="95"/>
          <w:sz w:val="20"/>
        </w:rPr>
        <w:t> </w:t>
      </w:r>
      <w:r>
        <w:rPr>
          <w:color w:val="231F20"/>
          <w:w w:val="95"/>
          <w:sz w:val="20"/>
        </w:rPr>
        <w:t>adecuada</w:t>
      </w:r>
      <w:r>
        <w:rPr>
          <w:color w:val="231F20"/>
          <w:spacing w:val="-25"/>
          <w:w w:val="95"/>
          <w:sz w:val="20"/>
        </w:rPr>
        <w:t> </w:t>
      </w:r>
      <w:r>
        <w:rPr>
          <w:color w:val="231F20"/>
          <w:w w:val="95"/>
          <w:sz w:val="20"/>
        </w:rPr>
        <w:t>de</w:t>
      </w:r>
      <w:r>
        <w:rPr>
          <w:color w:val="231F20"/>
          <w:spacing w:val="-25"/>
          <w:w w:val="95"/>
          <w:sz w:val="20"/>
        </w:rPr>
        <w:t> </w:t>
      </w:r>
      <w:r>
        <w:rPr>
          <w:color w:val="231F20"/>
          <w:w w:val="95"/>
          <w:sz w:val="20"/>
        </w:rPr>
        <w:t>edificios,</w:t>
      </w:r>
      <w:r>
        <w:rPr>
          <w:color w:val="231F20"/>
          <w:spacing w:val="-25"/>
          <w:w w:val="95"/>
          <w:sz w:val="20"/>
        </w:rPr>
        <w:t> </w:t>
      </w:r>
      <w:r>
        <w:rPr>
          <w:color w:val="231F20"/>
          <w:w w:val="95"/>
          <w:sz w:val="20"/>
        </w:rPr>
        <w:t>bodegas,</w:t>
      </w:r>
      <w:r>
        <w:rPr>
          <w:color w:val="231F20"/>
          <w:spacing w:val="-25"/>
          <w:w w:val="95"/>
          <w:sz w:val="20"/>
        </w:rPr>
        <w:t> </w:t>
      </w:r>
      <w:r>
        <w:rPr>
          <w:color w:val="231F20"/>
          <w:w w:val="95"/>
          <w:sz w:val="20"/>
        </w:rPr>
        <w:t>abasto</w:t>
      </w:r>
      <w:r>
        <w:rPr>
          <w:color w:val="231F20"/>
          <w:spacing w:val="-25"/>
          <w:w w:val="95"/>
          <w:sz w:val="20"/>
        </w:rPr>
        <w:t> </w:t>
      </w:r>
      <w:r>
        <w:rPr>
          <w:color w:val="231F20"/>
          <w:w w:val="95"/>
          <w:sz w:val="20"/>
        </w:rPr>
        <w:t>de</w:t>
      </w:r>
      <w:r>
        <w:rPr>
          <w:color w:val="231F20"/>
          <w:spacing w:val="-25"/>
          <w:w w:val="95"/>
          <w:sz w:val="20"/>
        </w:rPr>
        <w:t> </w:t>
      </w:r>
      <w:r>
        <w:rPr>
          <w:color w:val="231F20"/>
          <w:w w:val="95"/>
          <w:sz w:val="20"/>
        </w:rPr>
        <w:t>aguas,</w:t>
      </w:r>
      <w:r>
        <w:rPr>
          <w:color w:val="231F20"/>
          <w:spacing w:val="-25"/>
          <w:w w:val="95"/>
          <w:sz w:val="20"/>
        </w:rPr>
        <w:t> </w:t>
      </w:r>
      <w:r>
        <w:rPr>
          <w:color w:val="231F20"/>
          <w:w w:val="95"/>
          <w:sz w:val="20"/>
        </w:rPr>
        <w:t>caminos e</w:t>
      </w:r>
      <w:r>
        <w:rPr>
          <w:color w:val="231F20"/>
          <w:spacing w:val="-11"/>
          <w:w w:val="95"/>
          <w:sz w:val="20"/>
        </w:rPr>
        <w:t> </w:t>
      </w:r>
      <w:r>
        <w:rPr>
          <w:color w:val="231F20"/>
          <w:w w:val="95"/>
          <w:sz w:val="20"/>
        </w:rPr>
        <w:t>incluso</w:t>
      </w:r>
      <w:r>
        <w:rPr>
          <w:color w:val="231F20"/>
          <w:spacing w:val="-11"/>
          <w:w w:val="95"/>
          <w:sz w:val="20"/>
        </w:rPr>
        <w:t> </w:t>
      </w:r>
      <w:r>
        <w:rPr>
          <w:color w:val="231F20"/>
          <w:w w:val="95"/>
          <w:sz w:val="20"/>
        </w:rPr>
        <w:t>casas</w:t>
      </w:r>
      <w:r>
        <w:rPr>
          <w:color w:val="231F20"/>
          <w:spacing w:val="-11"/>
          <w:w w:val="95"/>
          <w:sz w:val="20"/>
        </w:rPr>
        <w:t> </w:t>
      </w:r>
      <w:r>
        <w:rPr>
          <w:color w:val="231F20"/>
          <w:w w:val="95"/>
          <w:sz w:val="20"/>
        </w:rPr>
        <w:t>habitación</w:t>
      </w:r>
      <w:r>
        <w:rPr>
          <w:color w:val="231F20"/>
          <w:spacing w:val="-11"/>
          <w:w w:val="95"/>
          <w:sz w:val="20"/>
        </w:rPr>
        <w:t> </w:t>
      </w:r>
      <w:r>
        <w:rPr>
          <w:color w:val="231F20"/>
          <w:w w:val="95"/>
          <w:sz w:val="20"/>
        </w:rPr>
        <w:t>[...]</w:t>
      </w:r>
      <w:r>
        <w:rPr>
          <w:color w:val="231F20"/>
          <w:spacing w:val="-11"/>
          <w:w w:val="95"/>
          <w:sz w:val="20"/>
        </w:rPr>
        <w:t> </w:t>
      </w:r>
      <w:r>
        <w:rPr>
          <w:color w:val="231F20"/>
          <w:w w:val="95"/>
          <w:sz w:val="20"/>
        </w:rPr>
        <w:t>las</w:t>
      </w:r>
      <w:r>
        <w:rPr>
          <w:color w:val="231F20"/>
          <w:spacing w:val="-11"/>
          <w:w w:val="95"/>
          <w:sz w:val="20"/>
        </w:rPr>
        <w:t> </w:t>
      </w:r>
      <w:r>
        <w:rPr>
          <w:color w:val="231F20"/>
          <w:w w:val="95"/>
          <w:sz w:val="20"/>
        </w:rPr>
        <w:t>haciendas</w:t>
      </w:r>
      <w:r>
        <w:rPr>
          <w:color w:val="231F20"/>
          <w:spacing w:val="-11"/>
          <w:w w:val="95"/>
          <w:sz w:val="20"/>
        </w:rPr>
        <w:t> </w:t>
      </w:r>
      <w:r>
        <w:rPr>
          <w:color w:val="231F20"/>
          <w:w w:val="95"/>
          <w:sz w:val="20"/>
        </w:rPr>
        <w:t>eran</w:t>
      </w:r>
      <w:r>
        <w:rPr>
          <w:color w:val="231F20"/>
          <w:spacing w:val="-11"/>
          <w:w w:val="95"/>
          <w:sz w:val="20"/>
        </w:rPr>
        <w:t> </w:t>
      </w:r>
      <w:r>
        <w:rPr>
          <w:color w:val="231F20"/>
          <w:w w:val="95"/>
          <w:sz w:val="20"/>
        </w:rPr>
        <w:t>asentamientos</w:t>
      </w:r>
      <w:r>
        <w:rPr>
          <w:color w:val="231F20"/>
          <w:spacing w:val="-11"/>
          <w:w w:val="95"/>
          <w:sz w:val="20"/>
        </w:rPr>
        <w:t> </w:t>
      </w:r>
      <w:r>
        <w:rPr>
          <w:color w:val="231F20"/>
          <w:w w:val="95"/>
          <w:sz w:val="20"/>
        </w:rPr>
        <w:t>humanos,</w:t>
      </w:r>
      <w:r>
        <w:rPr>
          <w:color w:val="231F20"/>
          <w:spacing w:val="-11"/>
          <w:w w:val="95"/>
          <w:sz w:val="20"/>
        </w:rPr>
        <w:t> </w:t>
      </w:r>
      <w:r>
        <w:rPr>
          <w:color w:val="231F20"/>
          <w:w w:val="95"/>
          <w:sz w:val="20"/>
        </w:rPr>
        <w:t>y</w:t>
      </w:r>
      <w:r>
        <w:rPr>
          <w:color w:val="231F20"/>
          <w:spacing w:val="-11"/>
          <w:w w:val="95"/>
          <w:sz w:val="20"/>
        </w:rPr>
        <w:t> </w:t>
      </w:r>
      <w:r>
        <w:rPr>
          <w:color w:val="231F20"/>
          <w:w w:val="95"/>
          <w:sz w:val="20"/>
        </w:rPr>
        <w:t>el </w:t>
      </w:r>
      <w:r>
        <w:rPr>
          <w:color w:val="231F20"/>
          <w:sz w:val="20"/>
        </w:rPr>
        <w:t>reparto</w:t>
      </w:r>
      <w:r>
        <w:rPr>
          <w:color w:val="231F20"/>
          <w:spacing w:val="-39"/>
          <w:sz w:val="20"/>
        </w:rPr>
        <w:t> </w:t>
      </w:r>
      <w:r>
        <w:rPr>
          <w:color w:val="231F20"/>
          <w:sz w:val="20"/>
        </w:rPr>
        <w:t>de</w:t>
      </w:r>
      <w:r>
        <w:rPr>
          <w:color w:val="231F20"/>
          <w:spacing w:val="-39"/>
          <w:sz w:val="20"/>
        </w:rPr>
        <w:t> </w:t>
      </w:r>
      <w:r>
        <w:rPr>
          <w:color w:val="231F20"/>
          <w:sz w:val="20"/>
        </w:rPr>
        <w:t>la</w:t>
      </w:r>
      <w:r>
        <w:rPr>
          <w:color w:val="231F20"/>
          <w:spacing w:val="-39"/>
          <w:sz w:val="20"/>
        </w:rPr>
        <w:t> </w:t>
      </w:r>
      <w:r>
        <w:rPr>
          <w:color w:val="231F20"/>
          <w:sz w:val="20"/>
        </w:rPr>
        <w:t>población</w:t>
      </w:r>
      <w:r>
        <w:rPr>
          <w:color w:val="231F20"/>
          <w:spacing w:val="-39"/>
          <w:sz w:val="20"/>
        </w:rPr>
        <w:t> </w:t>
      </w:r>
      <w:r>
        <w:rPr>
          <w:color w:val="231F20"/>
          <w:sz w:val="20"/>
        </w:rPr>
        <w:t>no</w:t>
      </w:r>
      <w:r>
        <w:rPr>
          <w:color w:val="231F20"/>
          <w:spacing w:val="-39"/>
          <w:sz w:val="20"/>
        </w:rPr>
        <w:t> </w:t>
      </w:r>
      <w:r>
        <w:rPr>
          <w:color w:val="231F20"/>
          <w:sz w:val="20"/>
        </w:rPr>
        <w:t>podía</w:t>
      </w:r>
      <w:r>
        <w:rPr>
          <w:color w:val="231F20"/>
          <w:spacing w:val="-39"/>
          <w:sz w:val="20"/>
        </w:rPr>
        <w:t> </w:t>
      </w:r>
      <w:r>
        <w:rPr>
          <w:color w:val="231F20"/>
          <w:sz w:val="20"/>
        </w:rPr>
        <w:t>ser</w:t>
      </w:r>
      <w:r>
        <w:rPr>
          <w:color w:val="231F20"/>
          <w:spacing w:val="-39"/>
          <w:sz w:val="20"/>
        </w:rPr>
        <w:t> </w:t>
      </w:r>
      <w:r>
        <w:rPr>
          <w:color w:val="231F20"/>
          <w:sz w:val="20"/>
        </w:rPr>
        <w:t>tan</w:t>
      </w:r>
      <w:r>
        <w:rPr>
          <w:color w:val="231F20"/>
          <w:spacing w:val="-39"/>
          <w:sz w:val="20"/>
        </w:rPr>
        <w:t> </w:t>
      </w:r>
      <w:r>
        <w:rPr>
          <w:color w:val="231F20"/>
          <w:sz w:val="20"/>
        </w:rPr>
        <w:t>simple</w:t>
      </w:r>
      <w:r>
        <w:rPr>
          <w:color w:val="231F20"/>
          <w:spacing w:val="-39"/>
          <w:sz w:val="20"/>
        </w:rPr>
        <w:t> </w:t>
      </w:r>
      <w:r>
        <w:rPr>
          <w:color w:val="231F20"/>
          <w:sz w:val="20"/>
        </w:rPr>
        <w:t>como</w:t>
      </w:r>
      <w:r>
        <w:rPr>
          <w:color w:val="231F20"/>
          <w:spacing w:val="-39"/>
          <w:sz w:val="20"/>
        </w:rPr>
        <w:t> </w:t>
      </w:r>
      <w:r>
        <w:rPr>
          <w:color w:val="231F20"/>
          <w:sz w:val="20"/>
        </w:rPr>
        <w:t>el</w:t>
      </w:r>
      <w:r>
        <w:rPr>
          <w:color w:val="231F20"/>
          <w:spacing w:val="-39"/>
          <w:sz w:val="20"/>
        </w:rPr>
        <w:t> </w:t>
      </w:r>
      <w:r>
        <w:rPr>
          <w:color w:val="231F20"/>
          <w:sz w:val="20"/>
        </w:rPr>
        <w:t>de</w:t>
      </w:r>
      <w:r>
        <w:rPr>
          <w:color w:val="231F20"/>
          <w:spacing w:val="-39"/>
          <w:sz w:val="20"/>
        </w:rPr>
        <w:t> </w:t>
      </w:r>
      <w:r>
        <w:rPr>
          <w:color w:val="231F20"/>
          <w:sz w:val="20"/>
        </w:rPr>
        <w:t>la</w:t>
      </w:r>
      <w:r>
        <w:rPr>
          <w:color w:val="231F20"/>
          <w:spacing w:val="-39"/>
          <w:sz w:val="20"/>
        </w:rPr>
        <w:t> </w:t>
      </w:r>
      <w:r>
        <w:rPr>
          <w:color w:val="231F20"/>
          <w:sz w:val="20"/>
        </w:rPr>
        <w:t>tierra.</w:t>
      </w:r>
      <w:r>
        <w:rPr>
          <w:color w:val="231F20"/>
          <w:spacing w:val="-39"/>
          <w:sz w:val="20"/>
        </w:rPr>
        <w:t> </w:t>
      </w:r>
      <w:r>
        <w:rPr>
          <w:color w:val="231F20"/>
          <w:sz w:val="20"/>
        </w:rPr>
        <w:t>La</w:t>
      </w:r>
      <w:r>
        <w:rPr>
          <w:color w:val="231F20"/>
          <w:spacing w:val="-39"/>
          <w:sz w:val="20"/>
        </w:rPr>
        <w:t> </w:t>
      </w:r>
      <w:r>
        <w:rPr>
          <w:color w:val="231F20"/>
          <w:sz w:val="20"/>
        </w:rPr>
        <w:t>mudanza física</w:t>
      </w:r>
      <w:r>
        <w:rPr>
          <w:color w:val="231F20"/>
          <w:spacing w:val="-28"/>
          <w:sz w:val="20"/>
        </w:rPr>
        <w:t> </w:t>
      </w:r>
      <w:r>
        <w:rPr>
          <w:color w:val="231F20"/>
          <w:sz w:val="20"/>
        </w:rPr>
        <w:t>de</w:t>
      </w:r>
      <w:r>
        <w:rPr>
          <w:color w:val="231F20"/>
          <w:spacing w:val="-28"/>
          <w:sz w:val="20"/>
        </w:rPr>
        <w:t> </w:t>
      </w:r>
      <w:r>
        <w:rPr>
          <w:color w:val="231F20"/>
          <w:sz w:val="20"/>
        </w:rPr>
        <w:t>la</w:t>
      </w:r>
      <w:r>
        <w:rPr>
          <w:color w:val="231F20"/>
          <w:spacing w:val="-28"/>
          <w:sz w:val="20"/>
        </w:rPr>
        <w:t> </w:t>
      </w:r>
      <w:r>
        <w:rPr>
          <w:color w:val="231F20"/>
          <w:sz w:val="20"/>
        </w:rPr>
        <w:t>población</w:t>
      </w:r>
      <w:r>
        <w:rPr>
          <w:color w:val="231F20"/>
          <w:spacing w:val="-28"/>
          <w:sz w:val="20"/>
        </w:rPr>
        <w:t> </w:t>
      </w:r>
      <w:r>
        <w:rPr>
          <w:color w:val="231F20"/>
          <w:sz w:val="20"/>
        </w:rPr>
        <w:t>no</w:t>
      </w:r>
      <w:r>
        <w:rPr>
          <w:color w:val="231F20"/>
          <w:spacing w:val="-28"/>
          <w:sz w:val="20"/>
        </w:rPr>
        <w:t> </w:t>
      </w:r>
      <w:r>
        <w:rPr>
          <w:color w:val="231F20"/>
          <w:sz w:val="20"/>
        </w:rPr>
        <w:t>significaba</w:t>
      </w:r>
      <w:r>
        <w:rPr>
          <w:color w:val="231F20"/>
          <w:spacing w:val="-28"/>
          <w:sz w:val="20"/>
        </w:rPr>
        <w:t> </w:t>
      </w:r>
      <w:r>
        <w:rPr>
          <w:color w:val="231F20"/>
          <w:sz w:val="20"/>
        </w:rPr>
        <w:t>que</w:t>
      </w:r>
      <w:r>
        <w:rPr>
          <w:color w:val="231F20"/>
          <w:spacing w:val="-28"/>
          <w:sz w:val="20"/>
        </w:rPr>
        <w:t> </w:t>
      </w:r>
      <w:r>
        <w:rPr>
          <w:color w:val="231F20"/>
          <w:sz w:val="20"/>
        </w:rPr>
        <w:t>se</w:t>
      </w:r>
      <w:r>
        <w:rPr>
          <w:color w:val="231F20"/>
          <w:spacing w:val="-28"/>
          <w:sz w:val="20"/>
        </w:rPr>
        <w:t> </w:t>
      </w:r>
      <w:r>
        <w:rPr>
          <w:color w:val="231F20"/>
          <w:sz w:val="20"/>
        </w:rPr>
        <w:t>trasladaran</w:t>
      </w:r>
      <w:r>
        <w:rPr>
          <w:color w:val="231F20"/>
          <w:spacing w:val="-28"/>
          <w:sz w:val="20"/>
        </w:rPr>
        <w:t> </w:t>
      </w:r>
      <w:r>
        <w:rPr>
          <w:color w:val="231F20"/>
          <w:sz w:val="20"/>
        </w:rPr>
        <w:t>con</w:t>
      </w:r>
      <w:r>
        <w:rPr>
          <w:color w:val="231F20"/>
          <w:spacing w:val="-28"/>
          <w:sz w:val="20"/>
        </w:rPr>
        <w:t> </w:t>
      </w:r>
      <w:r>
        <w:rPr>
          <w:color w:val="231F20"/>
          <w:sz w:val="20"/>
        </w:rPr>
        <w:t>ella</w:t>
      </w:r>
      <w:r>
        <w:rPr>
          <w:color w:val="231F20"/>
          <w:spacing w:val="-28"/>
          <w:sz w:val="20"/>
        </w:rPr>
        <w:t> </w:t>
      </w:r>
      <w:r>
        <w:rPr>
          <w:color w:val="231F20"/>
          <w:sz w:val="20"/>
        </w:rPr>
        <w:t>las</w:t>
      </w:r>
      <w:r>
        <w:rPr>
          <w:color w:val="231F20"/>
          <w:spacing w:val="-28"/>
          <w:sz w:val="20"/>
        </w:rPr>
        <w:t> </w:t>
      </w:r>
      <w:r>
        <w:rPr>
          <w:color w:val="231F20"/>
          <w:sz w:val="20"/>
        </w:rPr>
        <w:t>complejas </w:t>
      </w:r>
      <w:r>
        <w:rPr>
          <w:color w:val="231F20"/>
          <w:w w:val="95"/>
          <w:sz w:val="20"/>
        </w:rPr>
        <w:t>funciones</w:t>
      </w:r>
      <w:r>
        <w:rPr>
          <w:color w:val="231F20"/>
          <w:spacing w:val="-11"/>
          <w:w w:val="95"/>
          <w:sz w:val="20"/>
        </w:rPr>
        <w:t> </w:t>
      </w:r>
      <w:r>
        <w:rPr>
          <w:color w:val="231F20"/>
          <w:w w:val="95"/>
          <w:sz w:val="20"/>
        </w:rPr>
        <w:t>del</w:t>
      </w:r>
      <w:r>
        <w:rPr>
          <w:color w:val="231F20"/>
          <w:spacing w:val="-11"/>
          <w:w w:val="95"/>
          <w:sz w:val="20"/>
        </w:rPr>
        <w:t> </w:t>
      </w:r>
      <w:r>
        <w:rPr>
          <w:color w:val="231F20"/>
          <w:w w:val="95"/>
          <w:sz w:val="20"/>
        </w:rPr>
        <w:t>antiguo</w:t>
      </w:r>
      <w:r>
        <w:rPr>
          <w:color w:val="231F20"/>
          <w:spacing w:val="-11"/>
          <w:w w:val="95"/>
          <w:sz w:val="20"/>
        </w:rPr>
        <w:t> </w:t>
      </w:r>
      <w:r>
        <w:rPr>
          <w:color w:val="231F20"/>
          <w:w w:val="95"/>
          <w:sz w:val="20"/>
        </w:rPr>
        <w:t>asentamiento</w:t>
      </w:r>
      <w:r>
        <w:rPr>
          <w:color w:val="231F20"/>
          <w:spacing w:val="-11"/>
          <w:w w:val="95"/>
          <w:sz w:val="20"/>
        </w:rPr>
        <w:t> </w:t>
      </w:r>
      <w:r>
        <w:rPr>
          <w:color w:val="231F20"/>
          <w:w w:val="95"/>
          <w:sz w:val="20"/>
        </w:rPr>
        <w:t>(García,</w:t>
      </w:r>
      <w:r>
        <w:rPr>
          <w:color w:val="231F20"/>
          <w:spacing w:val="-11"/>
          <w:w w:val="95"/>
          <w:sz w:val="20"/>
        </w:rPr>
        <w:t> </w:t>
      </w:r>
      <w:r>
        <w:rPr>
          <w:color w:val="231F20"/>
          <w:w w:val="95"/>
          <w:sz w:val="20"/>
        </w:rPr>
        <w:t>1993:</w:t>
      </w:r>
      <w:r>
        <w:rPr>
          <w:color w:val="231F20"/>
          <w:spacing w:val="-11"/>
          <w:w w:val="95"/>
          <w:sz w:val="20"/>
        </w:rPr>
        <w:t> </w:t>
      </w:r>
      <w:r>
        <w:rPr>
          <w:color w:val="231F20"/>
          <w:w w:val="95"/>
          <w:sz w:val="20"/>
        </w:rPr>
        <w:t>358).</w:t>
      </w:r>
    </w:p>
    <w:p>
      <w:pPr>
        <w:pStyle w:val="BodyText"/>
        <w:rPr>
          <w:sz w:val="20"/>
        </w:rPr>
      </w:pPr>
    </w:p>
    <w:p>
      <w:pPr>
        <w:pStyle w:val="BodyText"/>
        <w:spacing w:line="278" w:lineRule="auto"/>
        <w:ind w:left="110" w:right="108"/>
        <w:jc w:val="both"/>
      </w:pPr>
      <w:r>
        <w:rPr>
          <w:color w:val="231F20"/>
        </w:rPr>
        <w:t>Así</w:t>
      </w:r>
      <w:r>
        <w:rPr>
          <w:color w:val="231F20"/>
          <w:spacing w:val="-45"/>
        </w:rPr>
        <w:t> </w:t>
      </w:r>
      <w:r>
        <w:rPr>
          <w:color w:val="231F20"/>
        </w:rPr>
        <w:t>inició</w:t>
      </w:r>
      <w:r>
        <w:rPr>
          <w:color w:val="231F20"/>
          <w:spacing w:val="-45"/>
        </w:rPr>
        <w:t> </w:t>
      </w:r>
      <w:r>
        <w:rPr>
          <w:color w:val="231F20"/>
        </w:rPr>
        <w:t>su</w:t>
      </w:r>
      <w:r>
        <w:rPr>
          <w:color w:val="231F20"/>
          <w:spacing w:val="-45"/>
        </w:rPr>
        <w:t> </w:t>
      </w:r>
      <w:r>
        <w:rPr>
          <w:color w:val="231F20"/>
        </w:rPr>
        <w:t>historia</w:t>
      </w:r>
      <w:r>
        <w:rPr>
          <w:color w:val="231F20"/>
          <w:spacing w:val="-45"/>
        </w:rPr>
        <w:t> </w:t>
      </w:r>
      <w:r>
        <w:rPr>
          <w:color w:val="231F20"/>
        </w:rPr>
        <w:t>sah</w:t>
      </w:r>
      <w:r>
        <w:rPr>
          <w:color w:val="231F20"/>
          <w:spacing w:val="-45"/>
        </w:rPr>
        <w:t> </w:t>
      </w:r>
      <w:r>
        <w:rPr>
          <w:color w:val="231F20"/>
        </w:rPr>
        <w:t>como</w:t>
      </w:r>
      <w:r>
        <w:rPr>
          <w:color w:val="231F20"/>
          <w:spacing w:val="-45"/>
        </w:rPr>
        <w:t> </w:t>
      </w:r>
      <w:r>
        <w:rPr>
          <w:color w:val="231F20"/>
        </w:rPr>
        <w:t>comunidad</w:t>
      </w:r>
      <w:r>
        <w:rPr>
          <w:color w:val="231F20"/>
          <w:spacing w:val="-45"/>
        </w:rPr>
        <w:t> </w:t>
      </w:r>
      <w:r>
        <w:rPr>
          <w:color w:val="231F20"/>
        </w:rPr>
        <w:t>nueva.</w:t>
      </w:r>
      <w:r>
        <w:rPr>
          <w:color w:val="231F20"/>
          <w:spacing w:val="-45"/>
        </w:rPr>
        <w:t> </w:t>
      </w:r>
      <w:r>
        <w:rPr>
          <w:color w:val="231F20"/>
        </w:rPr>
        <w:t>Lo</w:t>
      </w:r>
      <w:r>
        <w:rPr>
          <w:color w:val="231F20"/>
          <w:spacing w:val="-45"/>
        </w:rPr>
        <w:t> </w:t>
      </w:r>
      <w:r>
        <w:rPr>
          <w:color w:val="231F20"/>
        </w:rPr>
        <w:t>anterior</w:t>
      </w:r>
      <w:r>
        <w:rPr>
          <w:color w:val="231F20"/>
          <w:spacing w:val="-45"/>
        </w:rPr>
        <w:t> </w:t>
      </w:r>
      <w:r>
        <w:rPr>
          <w:color w:val="231F20"/>
        </w:rPr>
        <w:t>explica,</w:t>
      </w:r>
      <w:r>
        <w:rPr>
          <w:color w:val="231F20"/>
          <w:spacing w:val="-45"/>
        </w:rPr>
        <w:t> </w:t>
      </w:r>
      <w:r>
        <w:rPr>
          <w:color w:val="231F20"/>
        </w:rPr>
        <w:t>en </w:t>
      </w:r>
      <w:r>
        <w:rPr>
          <w:color w:val="231F20"/>
          <w:w w:val="95"/>
        </w:rPr>
        <w:t>parte,</w:t>
      </w:r>
      <w:r>
        <w:rPr>
          <w:color w:val="231F20"/>
          <w:spacing w:val="-10"/>
          <w:w w:val="95"/>
        </w:rPr>
        <w:t> </w:t>
      </w:r>
      <w:r>
        <w:rPr>
          <w:color w:val="231F20"/>
          <w:w w:val="95"/>
        </w:rPr>
        <w:t>el</w:t>
      </w:r>
      <w:r>
        <w:rPr>
          <w:color w:val="231F20"/>
          <w:spacing w:val="-10"/>
          <w:w w:val="95"/>
        </w:rPr>
        <w:t> </w:t>
      </w:r>
      <w:r>
        <w:rPr>
          <w:color w:val="231F20"/>
          <w:w w:val="95"/>
        </w:rPr>
        <w:t>por</w:t>
      </w:r>
      <w:r>
        <w:rPr>
          <w:color w:val="231F20"/>
          <w:spacing w:val="-10"/>
          <w:w w:val="95"/>
        </w:rPr>
        <w:t> </w:t>
      </w:r>
      <w:r>
        <w:rPr>
          <w:color w:val="231F20"/>
          <w:w w:val="95"/>
        </w:rPr>
        <w:t>qué</w:t>
      </w:r>
      <w:r>
        <w:rPr>
          <w:color w:val="231F20"/>
          <w:spacing w:val="-10"/>
          <w:w w:val="95"/>
        </w:rPr>
        <w:t> </w:t>
      </w:r>
      <w:r>
        <w:rPr>
          <w:color w:val="231F20"/>
          <w:w w:val="95"/>
        </w:rPr>
        <w:t>el</w:t>
      </w:r>
      <w:r>
        <w:rPr>
          <w:color w:val="231F20"/>
          <w:spacing w:val="-10"/>
          <w:w w:val="95"/>
        </w:rPr>
        <w:t> </w:t>
      </w:r>
      <w:r>
        <w:rPr>
          <w:color w:val="231F20"/>
          <w:w w:val="95"/>
        </w:rPr>
        <w:t>posterior</w:t>
      </w:r>
      <w:r>
        <w:rPr>
          <w:color w:val="231F20"/>
          <w:spacing w:val="-10"/>
          <w:w w:val="95"/>
        </w:rPr>
        <w:t> </w:t>
      </w:r>
      <w:r>
        <w:rPr>
          <w:color w:val="231F20"/>
          <w:w w:val="95"/>
        </w:rPr>
        <w:t>proceso</w:t>
      </w:r>
      <w:r>
        <w:rPr>
          <w:color w:val="231F20"/>
          <w:spacing w:val="-10"/>
          <w:w w:val="95"/>
        </w:rPr>
        <w:t> </w:t>
      </w:r>
      <w:r>
        <w:rPr>
          <w:color w:val="231F20"/>
          <w:w w:val="95"/>
        </w:rPr>
        <w:t>de</w:t>
      </w:r>
      <w:r>
        <w:rPr>
          <w:color w:val="231F20"/>
          <w:spacing w:val="-10"/>
          <w:w w:val="95"/>
        </w:rPr>
        <w:t> </w:t>
      </w:r>
      <w:r>
        <w:rPr>
          <w:color w:val="231F20"/>
          <w:w w:val="95"/>
        </w:rPr>
        <w:t>“importación”</w:t>
      </w:r>
      <w:r>
        <w:rPr>
          <w:color w:val="231F20"/>
          <w:spacing w:val="-10"/>
          <w:w w:val="95"/>
        </w:rPr>
        <w:t> </w:t>
      </w:r>
      <w:r>
        <w:rPr>
          <w:color w:val="231F20"/>
          <w:w w:val="95"/>
        </w:rPr>
        <w:t>y</w:t>
      </w:r>
      <w:r>
        <w:rPr>
          <w:color w:val="231F20"/>
          <w:spacing w:val="-10"/>
          <w:w w:val="95"/>
        </w:rPr>
        <w:t> </w:t>
      </w:r>
      <w:r>
        <w:rPr>
          <w:color w:val="231F20"/>
          <w:w w:val="95"/>
        </w:rPr>
        <w:t>“domesticación </w:t>
      </w:r>
      <w:r>
        <w:rPr>
          <w:color w:val="231F20"/>
        </w:rPr>
        <w:t>tecnológica”</w:t>
      </w:r>
      <w:r>
        <w:rPr>
          <w:color w:val="231F20"/>
          <w:spacing w:val="-46"/>
        </w:rPr>
        <w:t> </w:t>
      </w:r>
      <w:r>
        <w:rPr>
          <w:color w:val="231F20"/>
        </w:rPr>
        <w:t>de</w:t>
      </w:r>
      <w:r>
        <w:rPr>
          <w:color w:val="231F20"/>
          <w:spacing w:val="-46"/>
        </w:rPr>
        <w:t> </w:t>
      </w:r>
      <w:r>
        <w:rPr>
          <w:color w:val="231F20"/>
        </w:rPr>
        <w:t>mmc</w:t>
      </w:r>
      <w:r>
        <w:rPr>
          <w:color w:val="231F20"/>
          <w:spacing w:val="-46"/>
        </w:rPr>
        <w:t> </w:t>
      </w:r>
      <w:r>
        <w:rPr>
          <w:color w:val="231F20"/>
        </w:rPr>
        <w:t>y</w:t>
      </w:r>
      <w:r>
        <w:rPr>
          <w:color w:val="231F20"/>
          <w:spacing w:val="-46"/>
        </w:rPr>
        <w:t> </w:t>
      </w:r>
      <w:r>
        <w:rPr>
          <w:color w:val="231F20"/>
        </w:rPr>
        <w:t>tics</w:t>
      </w:r>
      <w:r>
        <w:rPr>
          <w:color w:val="231F20"/>
          <w:spacing w:val="-46"/>
        </w:rPr>
        <w:t> </w:t>
      </w:r>
      <w:r>
        <w:rPr>
          <w:color w:val="231F20"/>
        </w:rPr>
        <w:t>fue</w:t>
      </w:r>
      <w:r>
        <w:rPr>
          <w:color w:val="231F20"/>
          <w:spacing w:val="-46"/>
        </w:rPr>
        <w:t> </w:t>
      </w:r>
      <w:r>
        <w:rPr>
          <w:color w:val="231F20"/>
        </w:rPr>
        <w:t>más</w:t>
      </w:r>
      <w:r>
        <w:rPr>
          <w:color w:val="231F20"/>
          <w:spacing w:val="-46"/>
        </w:rPr>
        <w:t> </w:t>
      </w:r>
      <w:r>
        <w:rPr>
          <w:color w:val="231F20"/>
        </w:rPr>
        <w:t>bien</w:t>
      </w:r>
      <w:r>
        <w:rPr>
          <w:color w:val="231F20"/>
          <w:spacing w:val="-46"/>
        </w:rPr>
        <w:t> </w:t>
      </w:r>
      <w:r>
        <w:rPr>
          <w:color w:val="231F20"/>
        </w:rPr>
        <w:t>una</w:t>
      </w:r>
      <w:r>
        <w:rPr>
          <w:color w:val="231F20"/>
          <w:spacing w:val="-46"/>
        </w:rPr>
        <w:t> </w:t>
      </w:r>
      <w:r>
        <w:rPr>
          <w:color w:val="231F20"/>
        </w:rPr>
        <w:t>iniciativa</w:t>
      </w:r>
      <w:r>
        <w:rPr>
          <w:color w:val="231F20"/>
          <w:spacing w:val="-46"/>
        </w:rPr>
        <w:t> </w:t>
      </w:r>
      <w:r>
        <w:rPr>
          <w:color w:val="231F20"/>
        </w:rPr>
        <w:t>de</w:t>
      </w:r>
      <w:r>
        <w:rPr>
          <w:color w:val="231F20"/>
          <w:spacing w:val="-46"/>
        </w:rPr>
        <w:t> </w:t>
      </w:r>
      <w:r>
        <w:rPr>
          <w:color w:val="231F20"/>
        </w:rPr>
        <w:t>los</w:t>
      </w:r>
      <w:r>
        <w:rPr>
          <w:color w:val="231F20"/>
          <w:spacing w:val="-46"/>
        </w:rPr>
        <w:t> </w:t>
      </w:r>
      <w:r>
        <w:rPr>
          <w:color w:val="231F20"/>
        </w:rPr>
        <w:t>fundadores, </w:t>
      </w:r>
      <w:r>
        <w:rPr>
          <w:color w:val="231F20"/>
          <w:w w:val="95"/>
        </w:rPr>
        <w:t>quienes,</w:t>
      </w:r>
      <w:r>
        <w:rPr>
          <w:color w:val="231F20"/>
          <w:spacing w:val="-22"/>
          <w:w w:val="95"/>
        </w:rPr>
        <w:t> </w:t>
      </w:r>
      <w:r>
        <w:rPr>
          <w:color w:val="231F20"/>
          <w:w w:val="95"/>
        </w:rPr>
        <w:t>a</w:t>
      </w:r>
      <w:r>
        <w:rPr>
          <w:color w:val="231F20"/>
          <w:spacing w:val="-22"/>
          <w:w w:val="95"/>
        </w:rPr>
        <w:t> </w:t>
      </w:r>
      <w:r>
        <w:rPr>
          <w:color w:val="231F20"/>
          <w:w w:val="95"/>
        </w:rPr>
        <w:t>través</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w w:val="95"/>
        </w:rPr>
        <w:t>migración,</w:t>
      </w:r>
      <w:r>
        <w:rPr>
          <w:color w:val="231F20"/>
          <w:spacing w:val="-22"/>
          <w:w w:val="95"/>
        </w:rPr>
        <w:t> </w:t>
      </w:r>
      <w:r>
        <w:rPr>
          <w:color w:val="231F20"/>
          <w:w w:val="95"/>
        </w:rPr>
        <w:t>se</w:t>
      </w:r>
      <w:r>
        <w:rPr>
          <w:color w:val="231F20"/>
          <w:spacing w:val="-22"/>
          <w:w w:val="95"/>
        </w:rPr>
        <w:t> </w:t>
      </w:r>
      <w:r>
        <w:rPr>
          <w:color w:val="231F20"/>
          <w:w w:val="95"/>
        </w:rPr>
        <w:t>allegaron</w:t>
      </w:r>
      <w:r>
        <w:rPr>
          <w:color w:val="231F20"/>
          <w:spacing w:val="-22"/>
          <w:w w:val="95"/>
        </w:rPr>
        <w:t> </w:t>
      </w:r>
      <w:r>
        <w:rPr>
          <w:color w:val="231F20"/>
          <w:w w:val="95"/>
        </w:rPr>
        <w:t>los</w:t>
      </w:r>
      <w:r>
        <w:rPr>
          <w:color w:val="231F20"/>
          <w:spacing w:val="-22"/>
          <w:w w:val="95"/>
        </w:rPr>
        <w:t> </w:t>
      </w:r>
      <w:r>
        <w:rPr>
          <w:color w:val="231F20"/>
          <w:w w:val="95"/>
        </w:rPr>
        <w:t>medios</w:t>
      </w:r>
      <w:r>
        <w:rPr>
          <w:color w:val="231F20"/>
          <w:spacing w:val="-22"/>
          <w:w w:val="95"/>
        </w:rPr>
        <w:t> </w:t>
      </w:r>
      <w:r>
        <w:rPr>
          <w:color w:val="231F20"/>
          <w:w w:val="95"/>
        </w:rPr>
        <w:t>y</w:t>
      </w:r>
      <w:r>
        <w:rPr>
          <w:color w:val="231F20"/>
          <w:spacing w:val="-22"/>
          <w:w w:val="95"/>
        </w:rPr>
        <w:t> </w:t>
      </w:r>
      <w:r>
        <w:rPr>
          <w:color w:val="231F20"/>
          <w:w w:val="95"/>
        </w:rPr>
        <w:t>tecnologías</w:t>
      </w:r>
      <w:r>
        <w:rPr>
          <w:color w:val="231F20"/>
          <w:spacing w:val="-22"/>
          <w:w w:val="95"/>
        </w:rPr>
        <w:t> </w:t>
      </w:r>
      <w:r>
        <w:rPr>
          <w:color w:val="231F20"/>
          <w:w w:val="95"/>
        </w:rPr>
        <w:t>de </w:t>
      </w:r>
      <w:r>
        <w:rPr>
          <w:color w:val="231F20"/>
        </w:rPr>
        <w:t>comunicación.</w:t>
      </w:r>
    </w:p>
    <w:p>
      <w:pPr>
        <w:pStyle w:val="BodyText"/>
        <w:spacing w:line="278" w:lineRule="auto" w:before="58"/>
        <w:ind w:left="110" w:right="108" w:firstLine="566"/>
        <w:jc w:val="both"/>
      </w:pPr>
      <w:r>
        <w:rPr>
          <w:color w:val="231F20"/>
        </w:rPr>
        <w:t>Hoy</w:t>
      </w:r>
      <w:r>
        <w:rPr>
          <w:color w:val="231F20"/>
          <w:spacing w:val="-37"/>
        </w:rPr>
        <w:t> </w:t>
      </w:r>
      <w:r>
        <w:rPr>
          <w:color w:val="231F20"/>
        </w:rPr>
        <w:t>sah</w:t>
      </w:r>
      <w:r>
        <w:rPr>
          <w:color w:val="231F20"/>
          <w:spacing w:val="-37"/>
        </w:rPr>
        <w:t> </w:t>
      </w:r>
      <w:r>
        <w:rPr>
          <w:color w:val="231F20"/>
        </w:rPr>
        <w:t>es</w:t>
      </w:r>
      <w:r>
        <w:rPr>
          <w:color w:val="231F20"/>
          <w:spacing w:val="-37"/>
        </w:rPr>
        <w:t> </w:t>
      </w:r>
      <w:r>
        <w:rPr>
          <w:color w:val="231F20"/>
        </w:rPr>
        <w:t>una</w:t>
      </w:r>
      <w:r>
        <w:rPr>
          <w:color w:val="231F20"/>
          <w:spacing w:val="-37"/>
        </w:rPr>
        <w:t> </w:t>
      </w:r>
      <w:r>
        <w:rPr>
          <w:color w:val="231F20"/>
        </w:rPr>
        <w:t>comunidad</w:t>
      </w:r>
      <w:r>
        <w:rPr>
          <w:color w:val="231F20"/>
          <w:spacing w:val="-37"/>
        </w:rPr>
        <w:t> </w:t>
      </w:r>
      <w:r>
        <w:rPr>
          <w:color w:val="231F20"/>
        </w:rPr>
        <w:t>que,</w:t>
      </w:r>
      <w:r>
        <w:rPr>
          <w:color w:val="231F20"/>
          <w:spacing w:val="-37"/>
        </w:rPr>
        <w:t> </w:t>
      </w:r>
      <w:r>
        <w:rPr>
          <w:color w:val="231F20"/>
        </w:rPr>
        <w:t>aun</w:t>
      </w:r>
      <w:r>
        <w:rPr>
          <w:color w:val="231F20"/>
          <w:spacing w:val="-37"/>
        </w:rPr>
        <w:t> </w:t>
      </w:r>
      <w:r>
        <w:rPr>
          <w:color w:val="231F20"/>
        </w:rPr>
        <w:t>sin</w:t>
      </w:r>
      <w:r>
        <w:rPr>
          <w:color w:val="231F20"/>
          <w:spacing w:val="-37"/>
        </w:rPr>
        <w:t> </w:t>
      </w:r>
      <w:r>
        <w:rPr>
          <w:color w:val="231F20"/>
        </w:rPr>
        <w:t>tener</w:t>
      </w:r>
      <w:r>
        <w:rPr>
          <w:color w:val="231F20"/>
          <w:spacing w:val="-37"/>
        </w:rPr>
        <w:t> </w:t>
      </w:r>
      <w:r>
        <w:rPr>
          <w:color w:val="231F20"/>
        </w:rPr>
        <w:t>la</w:t>
      </w:r>
      <w:r>
        <w:rPr>
          <w:color w:val="231F20"/>
          <w:spacing w:val="-37"/>
        </w:rPr>
        <w:t> </w:t>
      </w:r>
      <w:r>
        <w:rPr>
          <w:color w:val="231F20"/>
        </w:rPr>
        <w:t>ubicación</w:t>
      </w:r>
      <w:r>
        <w:rPr>
          <w:color w:val="231F20"/>
          <w:spacing w:val="-37"/>
        </w:rPr>
        <w:t> </w:t>
      </w:r>
      <w:r>
        <w:rPr>
          <w:color w:val="231F20"/>
        </w:rPr>
        <w:t>geográ- </w:t>
      </w:r>
      <w:r>
        <w:rPr>
          <w:color w:val="231F20"/>
          <w:w w:val="95"/>
        </w:rPr>
        <w:t>fica</w:t>
      </w:r>
      <w:r>
        <w:rPr>
          <w:color w:val="231F20"/>
          <w:spacing w:val="-23"/>
          <w:w w:val="95"/>
        </w:rPr>
        <w:t> </w:t>
      </w:r>
      <w:r>
        <w:rPr>
          <w:color w:val="231F20"/>
          <w:w w:val="95"/>
        </w:rPr>
        <w:t>ancestral</w:t>
      </w:r>
      <w:r>
        <w:rPr>
          <w:color w:val="231F20"/>
          <w:spacing w:val="-23"/>
          <w:w w:val="95"/>
        </w:rPr>
        <w:t> </w:t>
      </w:r>
      <w:r>
        <w:rPr>
          <w:color w:val="231F20"/>
          <w:w w:val="95"/>
        </w:rPr>
        <w:t>de</w:t>
      </w:r>
      <w:r>
        <w:rPr>
          <w:color w:val="231F20"/>
          <w:spacing w:val="-23"/>
          <w:w w:val="95"/>
        </w:rPr>
        <w:t> </w:t>
      </w:r>
      <w:r>
        <w:rPr>
          <w:color w:val="231F20"/>
          <w:w w:val="95"/>
        </w:rPr>
        <w:t>otras</w:t>
      </w:r>
      <w:r>
        <w:rPr>
          <w:color w:val="231F20"/>
          <w:spacing w:val="-23"/>
          <w:w w:val="95"/>
        </w:rPr>
        <w:t> </w:t>
      </w:r>
      <w:r>
        <w:rPr>
          <w:color w:val="231F20"/>
          <w:w w:val="95"/>
        </w:rPr>
        <w:t>comunidades</w:t>
      </w:r>
      <w:r>
        <w:rPr>
          <w:color w:val="231F20"/>
          <w:spacing w:val="-23"/>
          <w:w w:val="95"/>
        </w:rPr>
        <w:t> </w:t>
      </w:r>
      <w:r>
        <w:rPr>
          <w:color w:val="231F20"/>
          <w:w w:val="95"/>
        </w:rPr>
        <w:t>mazahuas,</w:t>
      </w:r>
      <w:r>
        <w:rPr>
          <w:color w:val="231F20"/>
          <w:spacing w:val="-23"/>
          <w:w w:val="95"/>
        </w:rPr>
        <w:t> </w:t>
      </w:r>
      <w:r>
        <w:rPr>
          <w:color w:val="231F20"/>
          <w:w w:val="95"/>
        </w:rPr>
        <w:t>conserva</w:t>
      </w:r>
      <w:r>
        <w:rPr>
          <w:color w:val="231F20"/>
          <w:spacing w:val="-23"/>
          <w:w w:val="95"/>
        </w:rPr>
        <w:t> </w:t>
      </w:r>
      <w:r>
        <w:rPr>
          <w:color w:val="231F20"/>
          <w:w w:val="95"/>
        </w:rPr>
        <w:t>rasgos</w:t>
      </w:r>
      <w:r>
        <w:rPr>
          <w:color w:val="231F20"/>
          <w:spacing w:val="-23"/>
          <w:w w:val="95"/>
        </w:rPr>
        <w:t> </w:t>
      </w:r>
      <w:r>
        <w:rPr>
          <w:color w:val="231F20"/>
          <w:w w:val="95"/>
        </w:rPr>
        <w:t>culturales </w:t>
      </w:r>
      <w:r>
        <w:rPr>
          <w:color w:val="231F20"/>
        </w:rPr>
        <w:t>plenamente</w:t>
      </w:r>
      <w:r>
        <w:rPr>
          <w:color w:val="231F20"/>
          <w:spacing w:val="-38"/>
        </w:rPr>
        <w:t> </w:t>
      </w:r>
      <w:r>
        <w:rPr>
          <w:color w:val="231F20"/>
        </w:rPr>
        <w:t>vinculados</w:t>
      </w:r>
      <w:r>
        <w:rPr>
          <w:color w:val="231F20"/>
          <w:spacing w:val="-38"/>
        </w:rPr>
        <w:t> </w:t>
      </w:r>
      <w:r>
        <w:rPr>
          <w:color w:val="231F20"/>
        </w:rPr>
        <w:t>con</w:t>
      </w:r>
      <w:r>
        <w:rPr>
          <w:color w:val="231F20"/>
          <w:spacing w:val="-38"/>
        </w:rPr>
        <w:t> </w:t>
      </w:r>
      <w:r>
        <w:rPr>
          <w:color w:val="231F20"/>
        </w:rPr>
        <w:t>esa</w:t>
      </w:r>
      <w:r>
        <w:rPr>
          <w:color w:val="231F20"/>
          <w:spacing w:val="-38"/>
        </w:rPr>
        <w:t> </w:t>
      </w:r>
      <w:r>
        <w:rPr>
          <w:color w:val="231F20"/>
        </w:rPr>
        <w:t>cultura,</w:t>
      </w:r>
      <w:r>
        <w:rPr>
          <w:color w:val="231F20"/>
          <w:spacing w:val="-38"/>
        </w:rPr>
        <w:t> </w:t>
      </w:r>
      <w:r>
        <w:rPr>
          <w:color w:val="231F20"/>
        </w:rPr>
        <w:t>tales</w:t>
      </w:r>
      <w:r>
        <w:rPr>
          <w:color w:val="231F20"/>
          <w:spacing w:val="-38"/>
        </w:rPr>
        <w:t> </w:t>
      </w:r>
      <w:r>
        <w:rPr>
          <w:color w:val="231F20"/>
        </w:rPr>
        <w:t>como:</w:t>
      </w:r>
      <w:r>
        <w:rPr>
          <w:color w:val="231F20"/>
          <w:spacing w:val="-38"/>
        </w:rPr>
        <w:t> </w:t>
      </w:r>
      <w:r>
        <w:rPr>
          <w:color w:val="231F20"/>
        </w:rPr>
        <w:t>un</w:t>
      </w:r>
      <w:r>
        <w:rPr>
          <w:color w:val="231F20"/>
          <w:spacing w:val="-38"/>
        </w:rPr>
        <w:t> </w:t>
      </w:r>
      <w:r>
        <w:rPr>
          <w:color w:val="231F20"/>
        </w:rPr>
        <w:t>mismo</w:t>
      </w:r>
      <w:r>
        <w:rPr>
          <w:color w:val="231F20"/>
          <w:spacing w:val="-38"/>
        </w:rPr>
        <w:t> </w:t>
      </w:r>
      <w:r>
        <w:rPr>
          <w:color w:val="231F20"/>
        </w:rPr>
        <w:t>origen</w:t>
      </w:r>
      <w:r>
        <w:rPr>
          <w:color w:val="231F20"/>
          <w:spacing w:val="-38"/>
        </w:rPr>
        <w:t> </w:t>
      </w:r>
      <w:r>
        <w:rPr>
          <w:color w:val="231F20"/>
        </w:rPr>
        <w:t>de </w:t>
      </w:r>
      <w:r>
        <w:rPr>
          <w:color w:val="231F20"/>
          <w:w w:val="95"/>
        </w:rPr>
        <w:t>pertenencia</w:t>
      </w:r>
      <w:r>
        <w:rPr>
          <w:color w:val="231F20"/>
          <w:spacing w:val="-25"/>
          <w:w w:val="95"/>
        </w:rPr>
        <w:t> </w:t>
      </w:r>
      <w:r>
        <w:rPr>
          <w:color w:val="231F20"/>
          <w:w w:val="95"/>
        </w:rPr>
        <w:t>a</w:t>
      </w:r>
      <w:r>
        <w:rPr>
          <w:color w:val="231F20"/>
          <w:spacing w:val="-25"/>
          <w:w w:val="95"/>
        </w:rPr>
        <w:t> </w:t>
      </w:r>
      <w:r>
        <w:rPr>
          <w:color w:val="231F20"/>
          <w:w w:val="95"/>
        </w:rPr>
        <w:t>la</w:t>
      </w:r>
      <w:r>
        <w:rPr>
          <w:color w:val="231F20"/>
          <w:spacing w:val="-25"/>
          <w:w w:val="95"/>
        </w:rPr>
        <w:t> </w:t>
      </w:r>
      <w:r>
        <w:rPr>
          <w:color w:val="231F20"/>
          <w:w w:val="95"/>
        </w:rPr>
        <w:t>etnia</w:t>
      </w:r>
      <w:r>
        <w:rPr>
          <w:color w:val="231F20"/>
          <w:spacing w:val="-25"/>
          <w:w w:val="95"/>
        </w:rPr>
        <w:t> </w:t>
      </w:r>
      <w:r>
        <w:rPr>
          <w:color w:val="231F20"/>
          <w:w w:val="95"/>
        </w:rPr>
        <w:t>mazahua,</w:t>
      </w:r>
      <w:r>
        <w:rPr>
          <w:color w:val="231F20"/>
          <w:spacing w:val="-25"/>
          <w:w w:val="95"/>
        </w:rPr>
        <w:t> </w:t>
      </w:r>
      <w:r>
        <w:rPr>
          <w:color w:val="231F20"/>
          <w:w w:val="95"/>
        </w:rPr>
        <w:t>el</w:t>
      </w:r>
      <w:r>
        <w:rPr>
          <w:color w:val="231F20"/>
          <w:spacing w:val="-25"/>
          <w:w w:val="95"/>
        </w:rPr>
        <w:t> </w:t>
      </w:r>
      <w:r>
        <w:rPr>
          <w:color w:val="231F20"/>
          <w:w w:val="95"/>
        </w:rPr>
        <w:t>uso</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w w:val="95"/>
        </w:rPr>
        <w:t>lengua,</w:t>
      </w:r>
      <w:r>
        <w:rPr>
          <w:color w:val="231F20"/>
          <w:spacing w:val="-25"/>
          <w:w w:val="95"/>
        </w:rPr>
        <w:t> </w:t>
      </w:r>
      <w:r>
        <w:rPr>
          <w:color w:val="231F20"/>
          <w:w w:val="95"/>
        </w:rPr>
        <w:t>sus</w:t>
      </w:r>
      <w:r>
        <w:rPr>
          <w:color w:val="231F20"/>
          <w:spacing w:val="-25"/>
          <w:w w:val="95"/>
        </w:rPr>
        <w:t> </w:t>
      </w:r>
      <w:r>
        <w:rPr>
          <w:color w:val="231F20"/>
          <w:w w:val="95"/>
        </w:rPr>
        <w:t>fiestas</w:t>
      </w:r>
      <w:r>
        <w:rPr>
          <w:color w:val="231F20"/>
          <w:spacing w:val="-25"/>
          <w:w w:val="95"/>
        </w:rPr>
        <w:t> </w:t>
      </w:r>
      <w:r>
        <w:rPr>
          <w:color w:val="231F20"/>
          <w:w w:val="95"/>
        </w:rPr>
        <w:t>y</w:t>
      </w:r>
      <w:r>
        <w:rPr>
          <w:color w:val="231F20"/>
          <w:spacing w:val="-25"/>
          <w:w w:val="95"/>
        </w:rPr>
        <w:t> </w:t>
      </w:r>
      <w:r>
        <w:rPr>
          <w:color w:val="231F20"/>
          <w:w w:val="95"/>
        </w:rPr>
        <w:t>manifesta-</w:t>
      </w:r>
    </w:p>
    <w:p>
      <w:pPr>
        <w:spacing w:after="0" w:line="278" w:lineRule="auto"/>
        <w:jc w:val="both"/>
        <w:sectPr>
          <w:pgSz w:w="8230" w:h="12760"/>
          <w:pgMar w:top="1180" w:bottom="280" w:left="740" w:right="740"/>
        </w:sectPr>
      </w:pPr>
    </w:p>
    <w:p>
      <w:pPr>
        <w:pStyle w:val="BodyText"/>
        <w:rPr>
          <w:sz w:val="20"/>
        </w:rPr>
      </w:pPr>
    </w:p>
    <w:p>
      <w:pPr>
        <w:pStyle w:val="BodyText"/>
        <w:spacing w:line="278" w:lineRule="auto" w:before="213"/>
        <w:ind w:left="110" w:right="107"/>
        <w:jc w:val="both"/>
      </w:pPr>
      <w:r>
        <w:rPr>
          <w:color w:val="231F20"/>
          <w:w w:val="95"/>
        </w:rPr>
        <w:t>ciones</w:t>
      </w:r>
      <w:r>
        <w:rPr>
          <w:color w:val="231F20"/>
          <w:spacing w:val="-6"/>
          <w:w w:val="95"/>
        </w:rPr>
        <w:t> </w:t>
      </w:r>
      <w:r>
        <w:rPr>
          <w:color w:val="231F20"/>
          <w:w w:val="95"/>
        </w:rPr>
        <w:t>cotidianas</w:t>
      </w:r>
      <w:r>
        <w:rPr>
          <w:color w:val="231F20"/>
          <w:spacing w:val="-6"/>
          <w:w w:val="95"/>
        </w:rPr>
        <w:t> </w:t>
      </w:r>
      <w:r>
        <w:rPr>
          <w:color w:val="231F20"/>
          <w:w w:val="95"/>
        </w:rPr>
        <w:t>–el</w:t>
      </w:r>
      <w:r>
        <w:rPr>
          <w:color w:val="231F20"/>
          <w:spacing w:val="-6"/>
          <w:w w:val="95"/>
        </w:rPr>
        <w:t> </w:t>
      </w:r>
      <w:r>
        <w:rPr>
          <w:color w:val="231F20"/>
          <w:w w:val="95"/>
        </w:rPr>
        <w:t>tejido</w:t>
      </w:r>
      <w:r>
        <w:rPr>
          <w:color w:val="231F20"/>
          <w:spacing w:val="-6"/>
          <w:w w:val="95"/>
        </w:rPr>
        <w:t> </w:t>
      </w:r>
      <w:r>
        <w:rPr>
          <w:color w:val="231F20"/>
          <w:w w:val="95"/>
        </w:rPr>
        <w:t>y</w:t>
      </w:r>
      <w:r>
        <w:rPr>
          <w:color w:val="231F20"/>
          <w:spacing w:val="-6"/>
          <w:w w:val="95"/>
        </w:rPr>
        <w:t> </w:t>
      </w:r>
      <w:r>
        <w:rPr>
          <w:color w:val="231F20"/>
          <w:w w:val="95"/>
        </w:rPr>
        <w:t>el</w:t>
      </w:r>
      <w:r>
        <w:rPr>
          <w:color w:val="231F20"/>
          <w:spacing w:val="-6"/>
          <w:w w:val="95"/>
        </w:rPr>
        <w:t> </w:t>
      </w:r>
      <w:r>
        <w:rPr>
          <w:color w:val="231F20"/>
          <w:w w:val="95"/>
        </w:rPr>
        <w:t>bordado–,</w:t>
      </w:r>
      <w:r>
        <w:rPr>
          <w:color w:val="231F20"/>
          <w:spacing w:val="-6"/>
          <w:w w:val="95"/>
        </w:rPr>
        <w:t> </w:t>
      </w:r>
      <w:r>
        <w:rPr>
          <w:color w:val="231F20"/>
          <w:w w:val="95"/>
        </w:rPr>
        <w:t>mismos</w:t>
      </w:r>
      <w:r>
        <w:rPr>
          <w:color w:val="231F20"/>
          <w:spacing w:val="-6"/>
          <w:w w:val="95"/>
        </w:rPr>
        <w:t> </w:t>
      </w:r>
      <w:r>
        <w:rPr>
          <w:color w:val="231F20"/>
          <w:w w:val="95"/>
        </w:rPr>
        <w:t>hábitos</w:t>
      </w:r>
      <w:r>
        <w:rPr>
          <w:color w:val="231F20"/>
          <w:spacing w:val="-6"/>
          <w:w w:val="95"/>
        </w:rPr>
        <w:t> </w:t>
      </w:r>
      <w:r>
        <w:rPr>
          <w:color w:val="231F20"/>
          <w:w w:val="95"/>
        </w:rPr>
        <w:t>alimentarios, </w:t>
      </w:r>
      <w:r>
        <w:rPr>
          <w:color w:val="231F20"/>
        </w:rPr>
        <w:t>etc.</w:t>
      </w:r>
      <w:r>
        <w:rPr>
          <w:color w:val="231F20"/>
          <w:spacing w:val="-45"/>
        </w:rPr>
        <w:t> </w:t>
      </w:r>
      <w:r>
        <w:rPr>
          <w:color w:val="231F20"/>
        </w:rPr>
        <w:t>Actualmente</w:t>
      </w:r>
      <w:r>
        <w:rPr>
          <w:color w:val="231F20"/>
          <w:spacing w:val="-45"/>
        </w:rPr>
        <w:t> </w:t>
      </w:r>
      <w:r>
        <w:rPr>
          <w:color w:val="231F20"/>
        </w:rPr>
        <w:t>cuenta</w:t>
      </w:r>
      <w:r>
        <w:rPr>
          <w:color w:val="231F20"/>
          <w:spacing w:val="-45"/>
        </w:rPr>
        <w:t> </w:t>
      </w:r>
      <w:r>
        <w:rPr>
          <w:color w:val="231F20"/>
        </w:rPr>
        <w:t>con</w:t>
      </w:r>
      <w:r>
        <w:rPr>
          <w:color w:val="231F20"/>
          <w:spacing w:val="-45"/>
        </w:rPr>
        <w:t> </w:t>
      </w:r>
      <w:r>
        <w:rPr>
          <w:color w:val="231F20"/>
        </w:rPr>
        <w:t>una</w:t>
      </w:r>
      <w:r>
        <w:rPr>
          <w:color w:val="231F20"/>
          <w:spacing w:val="-45"/>
        </w:rPr>
        <w:t> </w:t>
      </w:r>
      <w:r>
        <w:rPr>
          <w:color w:val="231F20"/>
        </w:rPr>
        <w:t>población</w:t>
      </w:r>
      <w:r>
        <w:rPr>
          <w:color w:val="231F20"/>
          <w:spacing w:val="-45"/>
        </w:rPr>
        <w:t> </w:t>
      </w:r>
      <w:r>
        <w:rPr>
          <w:color w:val="231F20"/>
        </w:rPr>
        <w:t>de</w:t>
      </w:r>
      <w:r>
        <w:rPr>
          <w:color w:val="231F20"/>
          <w:spacing w:val="-45"/>
        </w:rPr>
        <w:t> </w:t>
      </w:r>
      <w:r>
        <w:rPr>
          <w:color w:val="231F20"/>
        </w:rPr>
        <w:t>3</w:t>
      </w:r>
      <w:r>
        <w:rPr>
          <w:color w:val="231F20"/>
          <w:spacing w:val="-45"/>
        </w:rPr>
        <w:t> </w:t>
      </w:r>
      <w:r>
        <w:rPr>
          <w:color w:val="231F20"/>
        </w:rPr>
        <w:t>299</w:t>
      </w:r>
      <w:r>
        <w:rPr>
          <w:color w:val="231F20"/>
          <w:spacing w:val="-45"/>
        </w:rPr>
        <w:t> </w:t>
      </w:r>
      <w:r>
        <w:rPr>
          <w:color w:val="231F20"/>
        </w:rPr>
        <w:t>habitantes.</w:t>
      </w:r>
    </w:p>
    <w:p>
      <w:pPr>
        <w:pStyle w:val="BodyText"/>
      </w:pPr>
    </w:p>
    <w:p>
      <w:pPr>
        <w:pStyle w:val="BodyText"/>
      </w:pPr>
    </w:p>
    <w:p>
      <w:pPr>
        <w:pStyle w:val="BodyText"/>
      </w:pPr>
    </w:p>
    <w:p>
      <w:pPr>
        <w:pStyle w:val="Heading1"/>
        <w:ind w:left="1842"/>
      </w:pPr>
      <w:r>
        <w:rPr>
          <w:color w:val="231F20"/>
          <w:w w:val="95"/>
        </w:rPr>
        <w:t>Los fundadores de la comunidad</w:t>
      </w:r>
    </w:p>
    <w:p>
      <w:pPr>
        <w:pStyle w:val="BodyText"/>
        <w:rPr>
          <w:b/>
        </w:rPr>
      </w:pPr>
    </w:p>
    <w:p>
      <w:pPr>
        <w:pStyle w:val="BodyText"/>
        <w:rPr>
          <w:b/>
        </w:rPr>
      </w:pPr>
    </w:p>
    <w:p>
      <w:pPr>
        <w:pStyle w:val="BodyText"/>
        <w:spacing w:before="9"/>
        <w:rPr>
          <w:b/>
        </w:rPr>
      </w:pPr>
    </w:p>
    <w:p>
      <w:pPr>
        <w:pStyle w:val="BodyText"/>
        <w:spacing w:line="278" w:lineRule="auto"/>
        <w:ind w:left="110" w:right="108"/>
        <w:jc w:val="both"/>
      </w:pPr>
      <w:r>
        <w:rPr>
          <w:color w:val="231F20"/>
        </w:rPr>
        <w:t>El</w:t>
      </w:r>
      <w:r>
        <w:rPr>
          <w:color w:val="231F20"/>
          <w:spacing w:val="-28"/>
        </w:rPr>
        <w:t> </w:t>
      </w:r>
      <w:r>
        <w:rPr>
          <w:color w:val="231F20"/>
        </w:rPr>
        <w:t>cronista</w:t>
      </w:r>
      <w:r>
        <w:rPr>
          <w:color w:val="231F20"/>
          <w:spacing w:val="-28"/>
        </w:rPr>
        <w:t> </w:t>
      </w:r>
      <w:r>
        <w:rPr>
          <w:color w:val="231F20"/>
        </w:rPr>
        <w:t>de</w:t>
      </w:r>
      <w:r>
        <w:rPr>
          <w:color w:val="231F20"/>
          <w:spacing w:val="-28"/>
        </w:rPr>
        <w:t> </w:t>
      </w:r>
      <w:r>
        <w:rPr>
          <w:color w:val="231F20"/>
        </w:rPr>
        <w:t>sah,</w:t>
      </w:r>
      <w:r>
        <w:rPr>
          <w:color w:val="231F20"/>
          <w:spacing w:val="-28"/>
        </w:rPr>
        <w:t> </w:t>
      </w:r>
      <w:r>
        <w:rPr>
          <w:color w:val="231F20"/>
        </w:rPr>
        <w:t>Crisanto</w:t>
      </w:r>
      <w:r>
        <w:rPr>
          <w:color w:val="231F20"/>
          <w:spacing w:val="-28"/>
        </w:rPr>
        <w:t> </w:t>
      </w:r>
      <w:r>
        <w:rPr>
          <w:color w:val="231F20"/>
        </w:rPr>
        <w:t>Maya,</w:t>
      </w:r>
      <w:r>
        <w:rPr>
          <w:color w:val="231F20"/>
          <w:spacing w:val="-28"/>
        </w:rPr>
        <w:t> </w:t>
      </w:r>
      <w:r>
        <w:rPr>
          <w:color w:val="231F20"/>
        </w:rPr>
        <w:t>informa</w:t>
      </w:r>
      <w:r>
        <w:rPr>
          <w:color w:val="231F20"/>
          <w:spacing w:val="-28"/>
        </w:rPr>
        <w:t> </w:t>
      </w:r>
      <w:r>
        <w:rPr>
          <w:color w:val="231F20"/>
        </w:rPr>
        <w:t>que</w:t>
      </w:r>
      <w:r>
        <w:rPr>
          <w:color w:val="231F20"/>
          <w:spacing w:val="-28"/>
        </w:rPr>
        <w:t> </w:t>
      </w:r>
      <w:r>
        <w:rPr>
          <w:color w:val="231F20"/>
        </w:rPr>
        <w:t>los</w:t>
      </w:r>
      <w:r>
        <w:rPr>
          <w:color w:val="231F20"/>
          <w:spacing w:val="-28"/>
        </w:rPr>
        <w:t> </w:t>
      </w:r>
      <w:r>
        <w:rPr>
          <w:color w:val="231F20"/>
        </w:rPr>
        <w:t>pobladores</w:t>
      </w:r>
      <w:r>
        <w:rPr>
          <w:color w:val="231F20"/>
          <w:spacing w:val="-28"/>
        </w:rPr>
        <w:t> </w:t>
      </w:r>
      <w:r>
        <w:rPr>
          <w:color w:val="231F20"/>
        </w:rPr>
        <w:t>origina- les</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comunidad</w:t>
      </w:r>
      <w:r>
        <w:rPr>
          <w:color w:val="231F20"/>
          <w:spacing w:val="-28"/>
        </w:rPr>
        <w:t> </w:t>
      </w:r>
      <w:r>
        <w:rPr>
          <w:color w:val="231F20"/>
        </w:rPr>
        <w:t>provenían</w:t>
      </w:r>
      <w:r>
        <w:rPr>
          <w:color w:val="231F20"/>
          <w:spacing w:val="-28"/>
        </w:rPr>
        <w:t> </w:t>
      </w:r>
      <w:r>
        <w:rPr>
          <w:color w:val="231F20"/>
        </w:rPr>
        <w:t>de</w:t>
      </w:r>
      <w:r>
        <w:rPr>
          <w:color w:val="231F20"/>
          <w:spacing w:val="-28"/>
        </w:rPr>
        <w:t> </w:t>
      </w:r>
      <w:r>
        <w:rPr>
          <w:color w:val="231F20"/>
        </w:rPr>
        <w:t>diversas</w:t>
      </w:r>
      <w:r>
        <w:rPr>
          <w:color w:val="231F20"/>
          <w:spacing w:val="-28"/>
        </w:rPr>
        <w:t> </w:t>
      </w:r>
      <w:r>
        <w:rPr>
          <w:color w:val="231F20"/>
        </w:rPr>
        <w:t>haciendas</w:t>
      </w:r>
      <w:r>
        <w:rPr>
          <w:color w:val="231F20"/>
          <w:spacing w:val="-28"/>
        </w:rPr>
        <w:t> </w:t>
      </w:r>
      <w:r>
        <w:rPr>
          <w:color w:val="231F20"/>
        </w:rPr>
        <w:t>cercanas</w:t>
      </w:r>
      <w:r>
        <w:rPr>
          <w:color w:val="231F20"/>
          <w:spacing w:val="-28"/>
        </w:rPr>
        <w:t> </w:t>
      </w:r>
      <w:r>
        <w:rPr>
          <w:color w:val="231F20"/>
        </w:rPr>
        <w:t>al</w:t>
      </w:r>
      <w:r>
        <w:rPr>
          <w:color w:val="231F20"/>
          <w:spacing w:val="-28"/>
        </w:rPr>
        <w:t> </w:t>
      </w:r>
      <w:r>
        <w:rPr>
          <w:color w:val="231F20"/>
        </w:rPr>
        <w:t>msfp: Pueblo</w:t>
      </w:r>
      <w:r>
        <w:rPr>
          <w:color w:val="231F20"/>
          <w:spacing w:val="-45"/>
        </w:rPr>
        <w:t> </w:t>
      </w:r>
      <w:r>
        <w:rPr>
          <w:color w:val="231F20"/>
        </w:rPr>
        <w:t>Nuevo,</w:t>
      </w:r>
      <w:r>
        <w:rPr>
          <w:color w:val="231F20"/>
          <w:spacing w:val="-45"/>
        </w:rPr>
        <w:t> </w:t>
      </w:r>
      <w:r>
        <w:rPr>
          <w:color w:val="231F20"/>
        </w:rPr>
        <w:t>San</w:t>
      </w:r>
      <w:r>
        <w:rPr>
          <w:color w:val="231F20"/>
          <w:spacing w:val="-45"/>
        </w:rPr>
        <w:t> </w:t>
      </w:r>
      <w:r>
        <w:rPr>
          <w:color w:val="231F20"/>
        </w:rPr>
        <w:t>Juan</w:t>
      </w:r>
      <w:r>
        <w:rPr>
          <w:color w:val="231F20"/>
          <w:spacing w:val="-45"/>
        </w:rPr>
        <w:t> </w:t>
      </w:r>
      <w:r>
        <w:rPr>
          <w:color w:val="231F20"/>
        </w:rPr>
        <w:t>Cote,</w:t>
      </w:r>
      <w:r>
        <w:rPr>
          <w:color w:val="231F20"/>
          <w:spacing w:val="-45"/>
        </w:rPr>
        <w:t> </w:t>
      </w:r>
      <w:r>
        <w:rPr>
          <w:color w:val="231F20"/>
        </w:rPr>
        <w:t>Jaltepec</w:t>
      </w:r>
      <w:r>
        <w:rPr>
          <w:color w:val="231F20"/>
          <w:spacing w:val="-45"/>
        </w:rPr>
        <w:t> </w:t>
      </w:r>
      <w:r>
        <w:rPr>
          <w:color w:val="231F20"/>
        </w:rPr>
        <w:t>y</w:t>
      </w:r>
      <w:r>
        <w:rPr>
          <w:color w:val="231F20"/>
          <w:spacing w:val="-45"/>
        </w:rPr>
        <w:t> </w:t>
      </w:r>
      <w:r>
        <w:rPr>
          <w:color w:val="231F20"/>
        </w:rPr>
        <w:t>la</w:t>
      </w:r>
      <w:r>
        <w:rPr>
          <w:color w:val="231F20"/>
          <w:spacing w:val="-45"/>
        </w:rPr>
        <w:t> </w:t>
      </w:r>
      <w:r>
        <w:rPr>
          <w:color w:val="231F20"/>
        </w:rPr>
        <w:t>de</w:t>
      </w:r>
      <w:r>
        <w:rPr>
          <w:color w:val="231F20"/>
          <w:spacing w:val="-45"/>
        </w:rPr>
        <w:t> </w:t>
      </w:r>
      <w:r>
        <w:rPr>
          <w:color w:val="231F20"/>
        </w:rPr>
        <w:t>Santa</w:t>
      </w:r>
      <w:r>
        <w:rPr>
          <w:color w:val="231F20"/>
          <w:spacing w:val="-45"/>
        </w:rPr>
        <w:t> </w:t>
      </w:r>
      <w:r>
        <w:rPr>
          <w:color w:val="231F20"/>
        </w:rPr>
        <w:t>Ana</w:t>
      </w:r>
      <w:r>
        <w:rPr>
          <w:color w:val="231F20"/>
          <w:spacing w:val="-45"/>
        </w:rPr>
        <w:t> </w:t>
      </w:r>
      <w:r>
        <w:rPr>
          <w:color w:val="231F20"/>
        </w:rPr>
        <w:t>Nichi:</w:t>
      </w:r>
    </w:p>
    <w:p>
      <w:pPr>
        <w:pStyle w:val="BodyText"/>
        <w:spacing w:before="6"/>
      </w:pPr>
    </w:p>
    <w:p>
      <w:pPr>
        <w:spacing w:line="292" w:lineRule="auto" w:before="0"/>
        <w:ind w:left="790" w:right="108" w:firstLine="0"/>
        <w:jc w:val="both"/>
        <w:rPr>
          <w:sz w:val="11"/>
        </w:rPr>
      </w:pPr>
      <w:r>
        <w:rPr>
          <w:color w:val="231F20"/>
          <w:sz w:val="20"/>
        </w:rPr>
        <w:t>Ellos</w:t>
      </w:r>
      <w:r>
        <w:rPr>
          <w:color w:val="231F20"/>
          <w:spacing w:val="-29"/>
          <w:sz w:val="20"/>
        </w:rPr>
        <w:t> </w:t>
      </w:r>
      <w:r>
        <w:rPr>
          <w:color w:val="231F20"/>
          <w:sz w:val="20"/>
        </w:rPr>
        <w:t>[los</w:t>
      </w:r>
      <w:r>
        <w:rPr>
          <w:color w:val="231F20"/>
          <w:spacing w:val="-29"/>
          <w:sz w:val="20"/>
        </w:rPr>
        <w:t> </w:t>
      </w:r>
      <w:r>
        <w:rPr>
          <w:color w:val="231F20"/>
          <w:sz w:val="20"/>
        </w:rPr>
        <w:t>fundadores]</w:t>
      </w:r>
      <w:r>
        <w:rPr>
          <w:color w:val="231F20"/>
          <w:spacing w:val="-29"/>
          <w:sz w:val="20"/>
        </w:rPr>
        <w:t> </w:t>
      </w:r>
      <w:r>
        <w:rPr>
          <w:i/>
          <w:color w:val="231F20"/>
          <w:sz w:val="20"/>
        </w:rPr>
        <w:t>tuvieron</w:t>
      </w:r>
      <w:r>
        <w:rPr>
          <w:i/>
          <w:color w:val="231F20"/>
          <w:spacing w:val="-29"/>
          <w:sz w:val="20"/>
        </w:rPr>
        <w:t> </w:t>
      </w:r>
      <w:r>
        <w:rPr>
          <w:color w:val="231F20"/>
          <w:sz w:val="20"/>
        </w:rPr>
        <w:t>ahí</w:t>
      </w:r>
      <w:r>
        <w:rPr>
          <w:color w:val="231F20"/>
          <w:spacing w:val="-29"/>
          <w:sz w:val="20"/>
        </w:rPr>
        <w:t> </w:t>
      </w:r>
      <w:r>
        <w:rPr>
          <w:color w:val="231F20"/>
          <w:sz w:val="20"/>
        </w:rPr>
        <w:t>trabajando</w:t>
      </w:r>
      <w:r>
        <w:rPr>
          <w:color w:val="231F20"/>
          <w:spacing w:val="-29"/>
          <w:sz w:val="20"/>
        </w:rPr>
        <w:t> </w:t>
      </w:r>
      <w:r>
        <w:rPr>
          <w:color w:val="231F20"/>
          <w:sz w:val="20"/>
        </w:rPr>
        <w:t>a</w:t>
      </w:r>
      <w:r>
        <w:rPr>
          <w:color w:val="231F20"/>
          <w:spacing w:val="-29"/>
          <w:sz w:val="20"/>
        </w:rPr>
        <w:t> </w:t>
      </w:r>
      <w:r>
        <w:rPr>
          <w:color w:val="231F20"/>
          <w:sz w:val="20"/>
        </w:rPr>
        <w:t>la</w:t>
      </w:r>
      <w:r>
        <w:rPr>
          <w:color w:val="231F20"/>
          <w:spacing w:val="-29"/>
          <w:sz w:val="20"/>
        </w:rPr>
        <w:t> </w:t>
      </w:r>
      <w:r>
        <w:rPr>
          <w:color w:val="231F20"/>
          <w:sz w:val="20"/>
        </w:rPr>
        <w:t>edad</w:t>
      </w:r>
      <w:r>
        <w:rPr>
          <w:color w:val="231F20"/>
          <w:spacing w:val="-29"/>
          <w:sz w:val="20"/>
        </w:rPr>
        <w:t> </w:t>
      </w:r>
      <w:r>
        <w:rPr>
          <w:color w:val="231F20"/>
          <w:sz w:val="20"/>
        </w:rPr>
        <w:t>de</w:t>
      </w:r>
      <w:r>
        <w:rPr>
          <w:color w:val="231F20"/>
          <w:spacing w:val="-29"/>
          <w:sz w:val="20"/>
        </w:rPr>
        <w:t> </w:t>
      </w:r>
      <w:r>
        <w:rPr>
          <w:color w:val="231F20"/>
          <w:sz w:val="20"/>
        </w:rPr>
        <w:t>entre</w:t>
      </w:r>
      <w:r>
        <w:rPr>
          <w:color w:val="231F20"/>
          <w:spacing w:val="-29"/>
          <w:sz w:val="20"/>
        </w:rPr>
        <w:t> </w:t>
      </w:r>
      <w:r>
        <w:rPr>
          <w:color w:val="231F20"/>
          <w:sz w:val="20"/>
        </w:rPr>
        <w:t>10</w:t>
      </w:r>
      <w:r>
        <w:rPr>
          <w:color w:val="231F20"/>
          <w:spacing w:val="-29"/>
          <w:sz w:val="20"/>
        </w:rPr>
        <w:t> </w:t>
      </w:r>
      <w:r>
        <w:rPr>
          <w:color w:val="231F20"/>
          <w:sz w:val="20"/>
        </w:rPr>
        <w:t>y</w:t>
      </w:r>
      <w:r>
        <w:rPr>
          <w:color w:val="231F20"/>
          <w:spacing w:val="-29"/>
          <w:sz w:val="20"/>
        </w:rPr>
        <w:t> </w:t>
      </w:r>
      <w:r>
        <w:rPr>
          <w:color w:val="231F20"/>
          <w:sz w:val="20"/>
        </w:rPr>
        <w:t>13</w:t>
      </w:r>
      <w:r>
        <w:rPr>
          <w:color w:val="231F20"/>
          <w:spacing w:val="-29"/>
          <w:sz w:val="20"/>
        </w:rPr>
        <w:t> </w:t>
      </w:r>
      <w:r>
        <w:rPr>
          <w:color w:val="231F20"/>
          <w:sz w:val="20"/>
        </w:rPr>
        <w:t>años, </w:t>
      </w:r>
      <w:r>
        <w:rPr>
          <w:color w:val="231F20"/>
          <w:w w:val="95"/>
          <w:sz w:val="20"/>
        </w:rPr>
        <w:t>cuando</w:t>
      </w:r>
      <w:r>
        <w:rPr>
          <w:color w:val="231F20"/>
          <w:spacing w:val="-17"/>
          <w:w w:val="95"/>
          <w:sz w:val="20"/>
        </w:rPr>
        <w:t> </w:t>
      </w:r>
      <w:r>
        <w:rPr>
          <w:color w:val="231F20"/>
          <w:w w:val="95"/>
          <w:sz w:val="20"/>
        </w:rPr>
        <w:t>tuve</w:t>
      </w:r>
      <w:r>
        <w:rPr>
          <w:color w:val="231F20"/>
          <w:spacing w:val="-17"/>
          <w:w w:val="95"/>
          <w:sz w:val="20"/>
        </w:rPr>
        <w:t> </w:t>
      </w:r>
      <w:r>
        <w:rPr>
          <w:color w:val="231F20"/>
          <w:w w:val="95"/>
          <w:sz w:val="20"/>
        </w:rPr>
        <w:t>oportunidad</w:t>
      </w:r>
      <w:r>
        <w:rPr>
          <w:color w:val="231F20"/>
          <w:spacing w:val="-17"/>
          <w:w w:val="95"/>
          <w:sz w:val="20"/>
        </w:rPr>
        <w:t> </w:t>
      </w:r>
      <w:r>
        <w:rPr>
          <w:color w:val="231F20"/>
          <w:w w:val="95"/>
          <w:sz w:val="20"/>
        </w:rPr>
        <w:t>de</w:t>
      </w:r>
      <w:r>
        <w:rPr>
          <w:color w:val="231F20"/>
          <w:spacing w:val="-17"/>
          <w:w w:val="95"/>
          <w:sz w:val="20"/>
        </w:rPr>
        <w:t> </w:t>
      </w:r>
      <w:r>
        <w:rPr>
          <w:color w:val="231F20"/>
          <w:w w:val="95"/>
          <w:sz w:val="20"/>
        </w:rPr>
        <w:t>entrevistarlos</w:t>
      </w:r>
      <w:r>
        <w:rPr>
          <w:color w:val="231F20"/>
          <w:spacing w:val="-17"/>
          <w:w w:val="95"/>
          <w:sz w:val="20"/>
        </w:rPr>
        <w:t> </w:t>
      </w:r>
      <w:r>
        <w:rPr>
          <w:color w:val="231F20"/>
          <w:w w:val="95"/>
          <w:sz w:val="20"/>
        </w:rPr>
        <w:t>tenían</w:t>
      </w:r>
      <w:r>
        <w:rPr>
          <w:color w:val="231F20"/>
          <w:spacing w:val="-17"/>
          <w:w w:val="95"/>
          <w:sz w:val="20"/>
        </w:rPr>
        <w:t> </w:t>
      </w:r>
      <w:r>
        <w:rPr>
          <w:color w:val="231F20"/>
          <w:w w:val="95"/>
          <w:sz w:val="20"/>
        </w:rPr>
        <w:t>ya</w:t>
      </w:r>
      <w:r>
        <w:rPr>
          <w:color w:val="231F20"/>
          <w:spacing w:val="-17"/>
          <w:w w:val="95"/>
          <w:sz w:val="20"/>
        </w:rPr>
        <w:t> </w:t>
      </w:r>
      <w:r>
        <w:rPr>
          <w:color w:val="231F20"/>
          <w:w w:val="95"/>
          <w:sz w:val="20"/>
        </w:rPr>
        <w:t>sus</w:t>
      </w:r>
      <w:r>
        <w:rPr>
          <w:color w:val="231F20"/>
          <w:spacing w:val="-17"/>
          <w:w w:val="95"/>
          <w:sz w:val="20"/>
        </w:rPr>
        <w:t> </w:t>
      </w:r>
      <w:r>
        <w:rPr>
          <w:color w:val="231F20"/>
          <w:w w:val="95"/>
          <w:sz w:val="20"/>
        </w:rPr>
        <w:t>80</w:t>
      </w:r>
      <w:r>
        <w:rPr>
          <w:color w:val="231F20"/>
          <w:spacing w:val="-17"/>
          <w:w w:val="95"/>
          <w:sz w:val="20"/>
        </w:rPr>
        <w:t> </w:t>
      </w:r>
      <w:r>
        <w:rPr>
          <w:color w:val="231F20"/>
          <w:w w:val="95"/>
          <w:sz w:val="20"/>
        </w:rPr>
        <w:t>o</w:t>
      </w:r>
      <w:r>
        <w:rPr>
          <w:color w:val="231F20"/>
          <w:spacing w:val="-17"/>
          <w:w w:val="95"/>
          <w:sz w:val="20"/>
        </w:rPr>
        <w:t> </w:t>
      </w:r>
      <w:r>
        <w:rPr>
          <w:color w:val="231F20"/>
          <w:w w:val="95"/>
          <w:sz w:val="20"/>
        </w:rPr>
        <w:t>90</w:t>
      </w:r>
      <w:r>
        <w:rPr>
          <w:color w:val="231F20"/>
          <w:spacing w:val="-17"/>
          <w:w w:val="95"/>
          <w:sz w:val="20"/>
        </w:rPr>
        <w:t> </w:t>
      </w:r>
      <w:r>
        <w:rPr>
          <w:color w:val="231F20"/>
          <w:w w:val="95"/>
          <w:sz w:val="20"/>
        </w:rPr>
        <w:t>años.</w:t>
      </w:r>
      <w:r>
        <w:rPr>
          <w:color w:val="231F20"/>
          <w:spacing w:val="-17"/>
          <w:w w:val="95"/>
          <w:sz w:val="20"/>
        </w:rPr>
        <w:t> </w:t>
      </w:r>
      <w:r>
        <w:rPr>
          <w:color w:val="231F20"/>
          <w:spacing w:val="-3"/>
          <w:w w:val="95"/>
          <w:sz w:val="20"/>
        </w:rPr>
        <w:t>Me</w:t>
      </w:r>
      <w:r>
        <w:rPr>
          <w:color w:val="231F20"/>
          <w:spacing w:val="-17"/>
          <w:w w:val="95"/>
          <w:sz w:val="20"/>
        </w:rPr>
        <w:t> </w:t>
      </w:r>
      <w:r>
        <w:rPr>
          <w:color w:val="231F20"/>
          <w:w w:val="95"/>
          <w:sz w:val="20"/>
        </w:rPr>
        <w:t>cuen- tan</w:t>
      </w:r>
      <w:r>
        <w:rPr>
          <w:color w:val="231F20"/>
          <w:spacing w:val="-17"/>
          <w:w w:val="95"/>
          <w:sz w:val="20"/>
        </w:rPr>
        <w:t> </w:t>
      </w:r>
      <w:r>
        <w:rPr>
          <w:color w:val="231F20"/>
          <w:w w:val="95"/>
          <w:sz w:val="20"/>
        </w:rPr>
        <w:t>que</w:t>
      </w:r>
      <w:r>
        <w:rPr>
          <w:color w:val="231F20"/>
          <w:spacing w:val="-17"/>
          <w:w w:val="95"/>
          <w:sz w:val="20"/>
        </w:rPr>
        <w:t> </w:t>
      </w:r>
      <w:r>
        <w:rPr>
          <w:color w:val="231F20"/>
          <w:w w:val="95"/>
          <w:sz w:val="20"/>
        </w:rPr>
        <w:t>trabajaban</w:t>
      </w:r>
      <w:r>
        <w:rPr>
          <w:color w:val="231F20"/>
          <w:spacing w:val="-17"/>
          <w:w w:val="95"/>
          <w:sz w:val="20"/>
        </w:rPr>
        <w:t> </w:t>
      </w:r>
      <w:r>
        <w:rPr>
          <w:color w:val="231F20"/>
          <w:w w:val="95"/>
          <w:sz w:val="20"/>
        </w:rPr>
        <w:t>parte</w:t>
      </w:r>
      <w:r>
        <w:rPr>
          <w:color w:val="231F20"/>
          <w:spacing w:val="-17"/>
          <w:w w:val="95"/>
          <w:sz w:val="20"/>
        </w:rPr>
        <w:t> </w:t>
      </w:r>
      <w:r>
        <w:rPr>
          <w:color w:val="231F20"/>
          <w:w w:val="95"/>
          <w:sz w:val="20"/>
        </w:rPr>
        <w:t>en</w:t>
      </w:r>
      <w:r>
        <w:rPr>
          <w:color w:val="231F20"/>
          <w:spacing w:val="-17"/>
          <w:w w:val="95"/>
          <w:sz w:val="20"/>
        </w:rPr>
        <w:t> </w:t>
      </w:r>
      <w:r>
        <w:rPr>
          <w:color w:val="231F20"/>
          <w:w w:val="95"/>
          <w:sz w:val="20"/>
        </w:rPr>
        <w:t>ganadería,</w:t>
      </w:r>
      <w:r>
        <w:rPr>
          <w:color w:val="231F20"/>
          <w:spacing w:val="-17"/>
          <w:w w:val="95"/>
          <w:sz w:val="20"/>
        </w:rPr>
        <w:t> </w:t>
      </w:r>
      <w:r>
        <w:rPr>
          <w:color w:val="231F20"/>
          <w:w w:val="95"/>
          <w:sz w:val="20"/>
        </w:rPr>
        <w:t>explotación</w:t>
      </w:r>
      <w:r>
        <w:rPr>
          <w:color w:val="231F20"/>
          <w:spacing w:val="-17"/>
          <w:w w:val="95"/>
          <w:sz w:val="20"/>
        </w:rPr>
        <w:t> </w:t>
      </w:r>
      <w:r>
        <w:rPr>
          <w:color w:val="231F20"/>
          <w:w w:val="95"/>
          <w:sz w:val="20"/>
        </w:rPr>
        <w:t>de</w:t>
      </w:r>
      <w:r>
        <w:rPr>
          <w:color w:val="231F20"/>
          <w:spacing w:val="-17"/>
          <w:w w:val="95"/>
          <w:sz w:val="20"/>
        </w:rPr>
        <w:t> </w:t>
      </w:r>
      <w:r>
        <w:rPr>
          <w:color w:val="231F20"/>
          <w:w w:val="95"/>
          <w:sz w:val="20"/>
        </w:rPr>
        <w:t>raíz</w:t>
      </w:r>
      <w:r>
        <w:rPr>
          <w:color w:val="231F20"/>
          <w:spacing w:val="-17"/>
          <w:w w:val="95"/>
          <w:sz w:val="20"/>
        </w:rPr>
        <w:t> </w:t>
      </w:r>
      <w:r>
        <w:rPr>
          <w:color w:val="231F20"/>
          <w:w w:val="95"/>
          <w:sz w:val="20"/>
        </w:rPr>
        <w:t>de</w:t>
      </w:r>
      <w:r>
        <w:rPr>
          <w:color w:val="231F20"/>
          <w:spacing w:val="-17"/>
          <w:w w:val="95"/>
          <w:sz w:val="20"/>
        </w:rPr>
        <w:t> </w:t>
      </w:r>
      <w:r>
        <w:rPr>
          <w:color w:val="231F20"/>
          <w:w w:val="95"/>
          <w:sz w:val="20"/>
        </w:rPr>
        <w:t>zacatón</w:t>
      </w:r>
      <w:r>
        <w:rPr>
          <w:color w:val="231F20"/>
          <w:spacing w:val="-17"/>
          <w:w w:val="95"/>
          <w:sz w:val="20"/>
        </w:rPr>
        <w:t> </w:t>
      </w:r>
      <w:r>
        <w:rPr>
          <w:color w:val="231F20"/>
          <w:w w:val="95"/>
          <w:sz w:val="20"/>
        </w:rPr>
        <w:t>y</w:t>
      </w:r>
      <w:r>
        <w:rPr>
          <w:color w:val="231F20"/>
          <w:spacing w:val="-17"/>
          <w:w w:val="95"/>
          <w:sz w:val="20"/>
        </w:rPr>
        <w:t> </w:t>
      </w:r>
      <w:r>
        <w:rPr>
          <w:color w:val="231F20"/>
          <w:w w:val="95"/>
          <w:sz w:val="20"/>
        </w:rPr>
        <w:t>maguey para</w:t>
      </w:r>
      <w:r>
        <w:rPr>
          <w:color w:val="231F20"/>
          <w:spacing w:val="-15"/>
          <w:w w:val="95"/>
          <w:sz w:val="20"/>
        </w:rPr>
        <w:t> </w:t>
      </w:r>
      <w:r>
        <w:rPr>
          <w:color w:val="231F20"/>
          <w:w w:val="95"/>
          <w:sz w:val="20"/>
        </w:rPr>
        <w:t>convertirlo</w:t>
      </w:r>
      <w:r>
        <w:rPr>
          <w:color w:val="231F20"/>
          <w:spacing w:val="-15"/>
          <w:w w:val="95"/>
          <w:sz w:val="20"/>
        </w:rPr>
        <w:t> </w:t>
      </w:r>
      <w:r>
        <w:rPr>
          <w:color w:val="231F20"/>
          <w:w w:val="95"/>
          <w:sz w:val="20"/>
        </w:rPr>
        <w:t>en</w:t>
      </w:r>
      <w:r>
        <w:rPr>
          <w:color w:val="231F20"/>
          <w:spacing w:val="-15"/>
          <w:w w:val="95"/>
          <w:sz w:val="20"/>
        </w:rPr>
        <w:t> </w:t>
      </w:r>
      <w:r>
        <w:rPr>
          <w:color w:val="231F20"/>
          <w:w w:val="95"/>
          <w:sz w:val="20"/>
        </w:rPr>
        <w:t>pulque.</w:t>
      </w:r>
      <w:r>
        <w:rPr>
          <w:color w:val="231F20"/>
          <w:spacing w:val="-15"/>
          <w:w w:val="95"/>
          <w:sz w:val="20"/>
        </w:rPr>
        <w:t> </w:t>
      </w:r>
      <w:r>
        <w:rPr>
          <w:color w:val="231F20"/>
          <w:w w:val="95"/>
          <w:sz w:val="20"/>
        </w:rPr>
        <w:t>El</w:t>
      </w:r>
      <w:r>
        <w:rPr>
          <w:color w:val="231F20"/>
          <w:spacing w:val="-15"/>
          <w:w w:val="95"/>
          <w:sz w:val="20"/>
        </w:rPr>
        <w:t> </w:t>
      </w:r>
      <w:r>
        <w:rPr>
          <w:color w:val="231F20"/>
          <w:w w:val="95"/>
          <w:sz w:val="20"/>
        </w:rPr>
        <w:t>asunto</w:t>
      </w:r>
      <w:r>
        <w:rPr>
          <w:color w:val="231F20"/>
          <w:spacing w:val="-15"/>
          <w:w w:val="95"/>
          <w:sz w:val="20"/>
        </w:rPr>
        <w:t> </w:t>
      </w:r>
      <w:r>
        <w:rPr>
          <w:color w:val="231F20"/>
          <w:w w:val="95"/>
          <w:sz w:val="20"/>
        </w:rPr>
        <w:t>es</w:t>
      </w:r>
      <w:r>
        <w:rPr>
          <w:color w:val="231F20"/>
          <w:spacing w:val="-15"/>
          <w:w w:val="95"/>
          <w:sz w:val="20"/>
        </w:rPr>
        <w:t> </w:t>
      </w:r>
      <w:r>
        <w:rPr>
          <w:color w:val="231F20"/>
          <w:w w:val="95"/>
          <w:sz w:val="20"/>
        </w:rPr>
        <w:t>de</w:t>
      </w:r>
      <w:r>
        <w:rPr>
          <w:color w:val="231F20"/>
          <w:spacing w:val="-15"/>
          <w:w w:val="95"/>
          <w:sz w:val="20"/>
        </w:rPr>
        <w:t> </w:t>
      </w:r>
      <w:r>
        <w:rPr>
          <w:color w:val="231F20"/>
          <w:w w:val="95"/>
          <w:sz w:val="20"/>
        </w:rPr>
        <w:t>que</w:t>
      </w:r>
      <w:r>
        <w:rPr>
          <w:color w:val="231F20"/>
          <w:spacing w:val="-15"/>
          <w:w w:val="95"/>
          <w:sz w:val="20"/>
        </w:rPr>
        <w:t> </w:t>
      </w:r>
      <w:r>
        <w:rPr>
          <w:color w:val="231F20"/>
          <w:w w:val="95"/>
          <w:sz w:val="20"/>
        </w:rPr>
        <w:t>provenían</w:t>
      </w:r>
      <w:r>
        <w:rPr>
          <w:color w:val="231F20"/>
          <w:spacing w:val="-15"/>
          <w:w w:val="95"/>
          <w:sz w:val="20"/>
        </w:rPr>
        <w:t> </w:t>
      </w:r>
      <w:r>
        <w:rPr>
          <w:color w:val="231F20"/>
          <w:w w:val="95"/>
          <w:sz w:val="20"/>
        </w:rPr>
        <w:t>de</w:t>
      </w:r>
      <w:r>
        <w:rPr>
          <w:color w:val="231F20"/>
          <w:spacing w:val="-15"/>
          <w:w w:val="95"/>
          <w:sz w:val="20"/>
        </w:rPr>
        <w:t> </w:t>
      </w:r>
      <w:r>
        <w:rPr>
          <w:color w:val="231F20"/>
          <w:w w:val="95"/>
          <w:sz w:val="20"/>
        </w:rPr>
        <w:t>diferentes</w:t>
      </w:r>
      <w:r>
        <w:rPr>
          <w:color w:val="231F20"/>
          <w:spacing w:val="-15"/>
          <w:w w:val="95"/>
          <w:sz w:val="20"/>
        </w:rPr>
        <w:t> </w:t>
      </w:r>
      <w:r>
        <w:rPr>
          <w:color w:val="231F20"/>
          <w:w w:val="95"/>
          <w:sz w:val="20"/>
        </w:rPr>
        <w:t>hacien- </w:t>
      </w:r>
      <w:r>
        <w:rPr>
          <w:color w:val="231F20"/>
          <w:sz w:val="20"/>
        </w:rPr>
        <w:t>das</w:t>
      </w:r>
      <w:r>
        <w:rPr>
          <w:color w:val="231F20"/>
          <w:spacing w:val="-33"/>
          <w:sz w:val="20"/>
        </w:rPr>
        <w:t> </w:t>
      </w:r>
      <w:r>
        <w:rPr>
          <w:color w:val="231F20"/>
          <w:sz w:val="20"/>
        </w:rPr>
        <w:t>y</w:t>
      </w:r>
      <w:r>
        <w:rPr>
          <w:color w:val="231F20"/>
          <w:spacing w:val="-33"/>
          <w:sz w:val="20"/>
        </w:rPr>
        <w:t> </w:t>
      </w:r>
      <w:r>
        <w:rPr>
          <w:color w:val="231F20"/>
          <w:sz w:val="20"/>
        </w:rPr>
        <w:t>se</w:t>
      </w:r>
      <w:r>
        <w:rPr>
          <w:color w:val="231F20"/>
          <w:spacing w:val="-33"/>
          <w:sz w:val="20"/>
        </w:rPr>
        <w:t> </w:t>
      </w:r>
      <w:r>
        <w:rPr>
          <w:color w:val="231F20"/>
          <w:sz w:val="20"/>
        </w:rPr>
        <w:t>hicieron</w:t>
      </w:r>
      <w:r>
        <w:rPr>
          <w:color w:val="231F20"/>
          <w:spacing w:val="-33"/>
          <w:sz w:val="20"/>
        </w:rPr>
        <w:t> </w:t>
      </w:r>
      <w:r>
        <w:rPr>
          <w:color w:val="231F20"/>
          <w:sz w:val="20"/>
        </w:rPr>
        <w:t>amigos</w:t>
      </w:r>
      <w:r>
        <w:rPr>
          <w:color w:val="231F20"/>
          <w:spacing w:val="-33"/>
          <w:sz w:val="20"/>
        </w:rPr>
        <w:t> </w:t>
      </w:r>
      <w:r>
        <w:rPr>
          <w:color w:val="231F20"/>
          <w:sz w:val="20"/>
        </w:rPr>
        <w:t>y</w:t>
      </w:r>
      <w:r>
        <w:rPr>
          <w:color w:val="231F20"/>
          <w:spacing w:val="-33"/>
          <w:sz w:val="20"/>
        </w:rPr>
        <w:t> </w:t>
      </w:r>
      <w:r>
        <w:rPr>
          <w:color w:val="231F20"/>
          <w:sz w:val="20"/>
        </w:rPr>
        <w:t>uno</w:t>
      </w:r>
      <w:r>
        <w:rPr>
          <w:color w:val="231F20"/>
          <w:spacing w:val="-33"/>
          <w:sz w:val="20"/>
        </w:rPr>
        <w:t> </w:t>
      </w:r>
      <w:r>
        <w:rPr>
          <w:color w:val="231F20"/>
          <w:sz w:val="20"/>
        </w:rPr>
        <w:t>de</w:t>
      </w:r>
      <w:r>
        <w:rPr>
          <w:color w:val="231F20"/>
          <w:spacing w:val="-33"/>
          <w:sz w:val="20"/>
        </w:rPr>
        <w:t> </w:t>
      </w:r>
      <w:r>
        <w:rPr>
          <w:color w:val="231F20"/>
          <w:sz w:val="20"/>
        </w:rPr>
        <w:t>ellos</w:t>
      </w:r>
      <w:r>
        <w:rPr>
          <w:color w:val="231F20"/>
          <w:spacing w:val="-33"/>
          <w:sz w:val="20"/>
        </w:rPr>
        <w:t> </w:t>
      </w:r>
      <w:r>
        <w:rPr>
          <w:color w:val="231F20"/>
          <w:sz w:val="20"/>
        </w:rPr>
        <w:t>[</w:t>
      </w:r>
      <w:r>
        <w:rPr>
          <w:color w:val="231F20"/>
          <w:spacing w:val="-41"/>
          <w:sz w:val="20"/>
        </w:rPr>
        <w:t> </w:t>
      </w:r>
      <w:r>
        <w:rPr>
          <w:color w:val="231F20"/>
          <w:spacing w:val="-4"/>
          <w:sz w:val="20"/>
        </w:rPr>
        <w:t>J.</w:t>
      </w:r>
      <w:r>
        <w:rPr>
          <w:color w:val="231F20"/>
          <w:spacing w:val="-33"/>
          <w:sz w:val="20"/>
        </w:rPr>
        <w:t> </w:t>
      </w:r>
      <w:r>
        <w:rPr>
          <w:color w:val="231F20"/>
          <w:sz w:val="20"/>
        </w:rPr>
        <w:t>Isabel</w:t>
      </w:r>
      <w:r>
        <w:rPr>
          <w:color w:val="231F20"/>
          <w:spacing w:val="-33"/>
          <w:sz w:val="20"/>
        </w:rPr>
        <w:t> </w:t>
      </w:r>
      <w:r>
        <w:rPr>
          <w:color w:val="231F20"/>
          <w:sz w:val="20"/>
        </w:rPr>
        <w:t>Miranda</w:t>
      </w:r>
      <w:r>
        <w:rPr>
          <w:color w:val="231F20"/>
          <w:spacing w:val="-33"/>
          <w:sz w:val="20"/>
        </w:rPr>
        <w:t> </w:t>
      </w:r>
      <w:r>
        <w:rPr>
          <w:color w:val="231F20"/>
          <w:spacing w:val="-3"/>
          <w:sz w:val="20"/>
        </w:rPr>
        <w:t>Marín]</w:t>
      </w:r>
      <w:r>
        <w:rPr>
          <w:color w:val="231F20"/>
          <w:spacing w:val="-3"/>
          <w:position w:val="7"/>
          <w:sz w:val="11"/>
        </w:rPr>
        <w:t>5</w:t>
      </w:r>
      <w:r>
        <w:rPr>
          <w:color w:val="231F20"/>
          <w:spacing w:val="-11"/>
          <w:position w:val="7"/>
          <w:sz w:val="11"/>
        </w:rPr>
        <w:t> </w:t>
      </w:r>
      <w:r>
        <w:rPr>
          <w:color w:val="231F20"/>
          <w:sz w:val="20"/>
        </w:rPr>
        <w:t>encabezó… ya</w:t>
      </w:r>
      <w:r>
        <w:rPr>
          <w:color w:val="231F20"/>
          <w:spacing w:val="-29"/>
          <w:sz w:val="20"/>
        </w:rPr>
        <w:t> </w:t>
      </w:r>
      <w:r>
        <w:rPr>
          <w:color w:val="231F20"/>
          <w:sz w:val="20"/>
        </w:rPr>
        <w:t>no</w:t>
      </w:r>
      <w:r>
        <w:rPr>
          <w:color w:val="231F20"/>
          <w:spacing w:val="-29"/>
          <w:sz w:val="20"/>
        </w:rPr>
        <w:t> </w:t>
      </w:r>
      <w:r>
        <w:rPr>
          <w:color w:val="231F20"/>
          <w:sz w:val="20"/>
        </w:rPr>
        <w:t>tuve</w:t>
      </w:r>
      <w:r>
        <w:rPr>
          <w:color w:val="231F20"/>
          <w:spacing w:val="-29"/>
          <w:sz w:val="20"/>
        </w:rPr>
        <w:t> </w:t>
      </w:r>
      <w:r>
        <w:rPr>
          <w:color w:val="231F20"/>
          <w:sz w:val="20"/>
        </w:rPr>
        <w:t>la</w:t>
      </w:r>
      <w:r>
        <w:rPr>
          <w:color w:val="231F20"/>
          <w:spacing w:val="-29"/>
          <w:sz w:val="20"/>
        </w:rPr>
        <w:t> </w:t>
      </w:r>
      <w:r>
        <w:rPr>
          <w:color w:val="231F20"/>
          <w:sz w:val="20"/>
        </w:rPr>
        <w:t>oportunidad</w:t>
      </w:r>
      <w:r>
        <w:rPr>
          <w:color w:val="231F20"/>
          <w:spacing w:val="-29"/>
          <w:sz w:val="20"/>
        </w:rPr>
        <w:t> </w:t>
      </w:r>
      <w:r>
        <w:rPr>
          <w:color w:val="231F20"/>
          <w:sz w:val="20"/>
        </w:rPr>
        <w:t>de</w:t>
      </w:r>
      <w:r>
        <w:rPr>
          <w:color w:val="231F20"/>
          <w:spacing w:val="-29"/>
          <w:sz w:val="20"/>
        </w:rPr>
        <w:t> </w:t>
      </w:r>
      <w:r>
        <w:rPr>
          <w:color w:val="231F20"/>
          <w:sz w:val="20"/>
        </w:rPr>
        <w:t>conocerlo</w:t>
      </w:r>
      <w:r>
        <w:rPr>
          <w:color w:val="231F20"/>
          <w:spacing w:val="-29"/>
          <w:sz w:val="20"/>
        </w:rPr>
        <w:t> </w:t>
      </w:r>
      <w:r>
        <w:rPr>
          <w:color w:val="231F20"/>
          <w:sz w:val="20"/>
        </w:rPr>
        <w:t>porque</w:t>
      </w:r>
      <w:r>
        <w:rPr>
          <w:color w:val="231F20"/>
          <w:spacing w:val="-29"/>
          <w:sz w:val="20"/>
        </w:rPr>
        <w:t> </w:t>
      </w:r>
      <w:r>
        <w:rPr>
          <w:color w:val="231F20"/>
          <w:sz w:val="20"/>
        </w:rPr>
        <w:t>falleció</w:t>
      </w:r>
      <w:r>
        <w:rPr>
          <w:color w:val="231F20"/>
          <w:spacing w:val="-29"/>
          <w:sz w:val="20"/>
        </w:rPr>
        <w:t> </w:t>
      </w:r>
      <w:r>
        <w:rPr>
          <w:color w:val="231F20"/>
          <w:sz w:val="20"/>
        </w:rPr>
        <w:t>antes…</w:t>
      </w:r>
      <w:r>
        <w:rPr>
          <w:color w:val="231F20"/>
          <w:spacing w:val="-29"/>
          <w:sz w:val="20"/>
        </w:rPr>
        <w:t> </w:t>
      </w:r>
      <w:r>
        <w:rPr>
          <w:color w:val="231F20"/>
          <w:sz w:val="20"/>
        </w:rPr>
        <w:t>el</w:t>
      </w:r>
      <w:r>
        <w:rPr>
          <w:color w:val="231F20"/>
          <w:spacing w:val="-29"/>
          <w:sz w:val="20"/>
        </w:rPr>
        <w:t> </w:t>
      </w:r>
      <w:r>
        <w:rPr>
          <w:color w:val="231F20"/>
          <w:sz w:val="20"/>
        </w:rPr>
        <w:t>movimien- </w:t>
      </w:r>
      <w:r>
        <w:rPr>
          <w:color w:val="231F20"/>
          <w:spacing w:val="-4"/>
          <w:w w:val="95"/>
          <w:sz w:val="20"/>
        </w:rPr>
        <w:t>to…</w:t>
      </w:r>
      <w:r>
        <w:rPr>
          <w:color w:val="231F20"/>
          <w:spacing w:val="-17"/>
          <w:w w:val="95"/>
          <w:sz w:val="20"/>
        </w:rPr>
        <w:t> </w:t>
      </w:r>
      <w:r>
        <w:rPr>
          <w:color w:val="231F20"/>
          <w:w w:val="95"/>
          <w:sz w:val="20"/>
        </w:rPr>
        <w:t>fue</w:t>
      </w:r>
      <w:r>
        <w:rPr>
          <w:color w:val="231F20"/>
          <w:spacing w:val="-17"/>
          <w:w w:val="95"/>
          <w:sz w:val="20"/>
        </w:rPr>
        <w:t> </w:t>
      </w:r>
      <w:r>
        <w:rPr>
          <w:color w:val="231F20"/>
          <w:w w:val="95"/>
          <w:sz w:val="20"/>
        </w:rPr>
        <w:t>durante</w:t>
      </w:r>
      <w:r>
        <w:rPr>
          <w:color w:val="231F20"/>
          <w:spacing w:val="-17"/>
          <w:w w:val="95"/>
          <w:sz w:val="20"/>
        </w:rPr>
        <w:t> </w:t>
      </w:r>
      <w:r>
        <w:rPr>
          <w:color w:val="231F20"/>
          <w:w w:val="95"/>
          <w:sz w:val="20"/>
        </w:rPr>
        <w:t>la</w:t>
      </w:r>
      <w:r>
        <w:rPr>
          <w:color w:val="231F20"/>
          <w:spacing w:val="-17"/>
          <w:w w:val="95"/>
          <w:sz w:val="20"/>
        </w:rPr>
        <w:t> </w:t>
      </w:r>
      <w:r>
        <w:rPr>
          <w:color w:val="231F20"/>
          <w:w w:val="95"/>
          <w:sz w:val="20"/>
        </w:rPr>
        <w:t>época</w:t>
      </w:r>
      <w:r>
        <w:rPr>
          <w:color w:val="231F20"/>
          <w:spacing w:val="-17"/>
          <w:w w:val="95"/>
          <w:sz w:val="20"/>
        </w:rPr>
        <w:t> </w:t>
      </w:r>
      <w:r>
        <w:rPr>
          <w:color w:val="231F20"/>
          <w:w w:val="95"/>
          <w:sz w:val="20"/>
        </w:rPr>
        <w:t>de</w:t>
      </w:r>
      <w:r>
        <w:rPr>
          <w:color w:val="231F20"/>
          <w:spacing w:val="-17"/>
          <w:w w:val="95"/>
          <w:sz w:val="20"/>
        </w:rPr>
        <w:t> </w:t>
      </w:r>
      <w:r>
        <w:rPr>
          <w:i/>
          <w:color w:val="231F20"/>
          <w:spacing w:val="-7"/>
          <w:w w:val="95"/>
          <w:sz w:val="20"/>
        </w:rPr>
        <w:t>Tata</w:t>
      </w:r>
      <w:r>
        <w:rPr>
          <w:i/>
          <w:color w:val="231F20"/>
          <w:spacing w:val="-17"/>
          <w:w w:val="95"/>
          <w:sz w:val="20"/>
        </w:rPr>
        <w:t> </w:t>
      </w:r>
      <w:r>
        <w:rPr>
          <w:color w:val="231F20"/>
          <w:w w:val="95"/>
          <w:sz w:val="20"/>
        </w:rPr>
        <w:t>Lázaro.</w:t>
      </w:r>
      <w:r>
        <w:rPr>
          <w:color w:val="231F20"/>
          <w:spacing w:val="-17"/>
          <w:w w:val="95"/>
          <w:sz w:val="20"/>
        </w:rPr>
        <w:t> </w:t>
      </w:r>
      <w:r>
        <w:rPr>
          <w:color w:val="231F20"/>
          <w:w w:val="95"/>
          <w:sz w:val="20"/>
        </w:rPr>
        <w:t>Ellos</w:t>
      </w:r>
      <w:r>
        <w:rPr>
          <w:color w:val="231F20"/>
          <w:spacing w:val="-17"/>
          <w:w w:val="95"/>
          <w:sz w:val="20"/>
        </w:rPr>
        <w:t> </w:t>
      </w:r>
      <w:r>
        <w:rPr>
          <w:color w:val="231F20"/>
          <w:w w:val="95"/>
          <w:sz w:val="20"/>
        </w:rPr>
        <w:t>siempre</w:t>
      </w:r>
      <w:r>
        <w:rPr>
          <w:color w:val="231F20"/>
          <w:spacing w:val="-17"/>
          <w:w w:val="95"/>
          <w:sz w:val="20"/>
        </w:rPr>
        <w:t> </w:t>
      </w:r>
      <w:r>
        <w:rPr>
          <w:color w:val="231F20"/>
          <w:w w:val="95"/>
          <w:sz w:val="20"/>
        </w:rPr>
        <w:t>decían…</w:t>
      </w:r>
      <w:r>
        <w:rPr>
          <w:color w:val="231F20"/>
          <w:spacing w:val="-17"/>
          <w:w w:val="95"/>
          <w:sz w:val="20"/>
        </w:rPr>
        <w:t> </w:t>
      </w:r>
      <w:r>
        <w:rPr>
          <w:color w:val="231F20"/>
          <w:w w:val="95"/>
          <w:sz w:val="20"/>
        </w:rPr>
        <w:t>lo</w:t>
      </w:r>
      <w:r>
        <w:rPr>
          <w:color w:val="231F20"/>
          <w:spacing w:val="-17"/>
          <w:w w:val="95"/>
          <w:sz w:val="20"/>
        </w:rPr>
        <w:t> </w:t>
      </w:r>
      <w:r>
        <w:rPr>
          <w:color w:val="231F20"/>
          <w:w w:val="95"/>
          <w:sz w:val="20"/>
        </w:rPr>
        <w:t>tienen</w:t>
      </w:r>
      <w:r>
        <w:rPr>
          <w:color w:val="231F20"/>
          <w:spacing w:val="-17"/>
          <w:w w:val="95"/>
          <w:sz w:val="20"/>
        </w:rPr>
        <w:t> </w:t>
      </w:r>
      <w:r>
        <w:rPr>
          <w:color w:val="231F20"/>
          <w:w w:val="95"/>
          <w:sz w:val="20"/>
        </w:rPr>
        <w:t>muy </w:t>
      </w:r>
      <w:r>
        <w:rPr>
          <w:color w:val="231F20"/>
          <w:sz w:val="20"/>
        </w:rPr>
        <w:t>presente:</w:t>
      </w:r>
      <w:r>
        <w:rPr>
          <w:color w:val="231F20"/>
          <w:spacing w:val="-29"/>
          <w:sz w:val="20"/>
        </w:rPr>
        <w:t> </w:t>
      </w:r>
      <w:r>
        <w:rPr>
          <w:color w:val="231F20"/>
          <w:sz w:val="20"/>
        </w:rPr>
        <w:t>gracias</w:t>
      </w:r>
      <w:r>
        <w:rPr>
          <w:color w:val="231F20"/>
          <w:spacing w:val="-29"/>
          <w:sz w:val="20"/>
        </w:rPr>
        <w:t> </w:t>
      </w:r>
      <w:r>
        <w:rPr>
          <w:color w:val="231F20"/>
          <w:sz w:val="20"/>
        </w:rPr>
        <w:t>a</w:t>
      </w:r>
      <w:r>
        <w:rPr>
          <w:color w:val="231F20"/>
          <w:spacing w:val="-29"/>
          <w:sz w:val="20"/>
        </w:rPr>
        <w:t> </w:t>
      </w:r>
      <w:r>
        <w:rPr>
          <w:i/>
          <w:color w:val="231F20"/>
          <w:spacing w:val="-7"/>
          <w:sz w:val="20"/>
        </w:rPr>
        <w:t>Tata</w:t>
      </w:r>
      <w:r>
        <w:rPr>
          <w:i/>
          <w:color w:val="231F20"/>
          <w:spacing w:val="-29"/>
          <w:sz w:val="20"/>
        </w:rPr>
        <w:t> </w:t>
      </w:r>
      <w:r>
        <w:rPr>
          <w:color w:val="231F20"/>
          <w:sz w:val="20"/>
        </w:rPr>
        <w:t>Lázaro</w:t>
      </w:r>
      <w:r>
        <w:rPr>
          <w:color w:val="231F20"/>
          <w:spacing w:val="-29"/>
          <w:sz w:val="20"/>
        </w:rPr>
        <w:t> </w:t>
      </w:r>
      <w:r>
        <w:rPr>
          <w:color w:val="231F20"/>
          <w:sz w:val="20"/>
        </w:rPr>
        <w:t>tenemos</w:t>
      </w:r>
      <w:r>
        <w:rPr>
          <w:color w:val="231F20"/>
          <w:spacing w:val="-29"/>
          <w:sz w:val="20"/>
        </w:rPr>
        <w:t> </w:t>
      </w:r>
      <w:r>
        <w:rPr>
          <w:color w:val="231F20"/>
          <w:sz w:val="20"/>
        </w:rPr>
        <w:t>el</w:t>
      </w:r>
      <w:r>
        <w:rPr>
          <w:color w:val="231F20"/>
          <w:spacing w:val="-29"/>
          <w:sz w:val="20"/>
        </w:rPr>
        <w:t> </w:t>
      </w:r>
      <w:r>
        <w:rPr>
          <w:color w:val="231F20"/>
          <w:sz w:val="20"/>
        </w:rPr>
        <w:t>ejido…</w:t>
      </w:r>
      <w:r>
        <w:rPr>
          <w:color w:val="231F20"/>
          <w:spacing w:val="-29"/>
          <w:sz w:val="20"/>
        </w:rPr>
        <w:t> </w:t>
      </w:r>
      <w:r>
        <w:rPr>
          <w:color w:val="231F20"/>
          <w:sz w:val="20"/>
        </w:rPr>
        <w:t>aunque</w:t>
      </w:r>
      <w:r>
        <w:rPr>
          <w:color w:val="231F20"/>
          <w:spacing w:val="-29"/>
          <w:sz w:val="20"/>
        </w:rPr>
        <w:t> </w:t>
      </w:r>
      <w:r>
        <w:rPr>
          <w:color w:val="231F20"/>
          <w:sz w:val="20"/>
        </w:rPr>
        <w:t>ellos</w:t>
      </w:r>
      <w:r>
        <w:rPr>
          <w:color w:val="231F20"/>
          <w:spacing w:val="-29"/>
          <w:sz w:val="20"/>
        </w:rPr>
        <w:t> </w:t>
      </w:r>
      <w:r>
        <w:rPr>
          <w:color w:val="231F20"/>
          <w:sz w:val="20"/>
        </w:rPr>
        <w:t>desconocían </w:t>
      </w:r>
      <w:r>
        <w:rPr>
          <w:color w:val="231F20"/>
          <w:w w:val="95"/>
          <w:sz w:val="20"/>
        </w:rPr>
        <w:t>mucho…</w:t>
      </w:r>
      <w:r>
        <w:rPr>
          <w:color w:val="231F20"/>
          <w:spacing w:val="-15"/>
          <w:w w:val="95"/>
          <w:sz w:val="20"/>
        </w:rPr>
        <w:t> </w:t>
      </w:r>
      <w:r>
        <w:rPr>
          <w:color w:val="231F20"/>
          <w:w w:val="95"/>
          <w:sz w:val="20"/>
        </w:rPr>
        <w:t>mucho</w:t>
      </w:r>
      <w:r>
        <w:rPr>
          <w:color w:val="231F20"/>
          <w:spacing w:val="-15"/>
          <w:w w:val="95"/>
          <w:sz w:val="20"/>
        </w:rPr>
        <w:t> </w:t>
      </w:r>
      <w:r>
        <w:rPr>
          <w:color w:val="231F20"/>
          <w:w w:val="95"/>
          <w:sz w:val="20"/>
        </w:rPr>
        <w:t>que</w:t>
      </w:r>
      <w:r>
        <w:rPr>
          <w:color w:val="231F20"/>
          <w:spacing w:val="-15"/>
          <w:w w:val="95"/>
          <w:sz w:val="20"/>
        </w:rPr>
        <w:t> </w:t>
      </w:r>
      <w:r>
        <w:rPr>
          <w:color w:val="231F20"/>
          <w:w w:val="95"/>
          <w:sz w:val="20"/>
        </w:rPr>
        <w:t>era</w:t>
      </w:r>
      <w:r>
        <w:rPr>
          <w:color w:val="231F20"/>
          <w:spacing w:val="-15"/>
          <w:w w:val="95"/>
          <w:sz w:val="20"/>
        </w:rPr>
        <w:t> </w:t>
      </w:r>
      <w:r>
        <w:rPr>
          <w:color w:val="231F20"/>
          <w:w w:val="95"/>
          <w:sz w:val="20"/>
        </w:rPr>
        <w:t>él</w:t>
      </w:r>
      <w:r>
        <w:rPr>
          <w:color w:val="231F20"/>
          <w:spacing w:val="-15"/>
          <w:w w:val="95"/>
          <w:sz w:val="20"/>
        </w:rPr>
        <w:t> </w:t>
      </w:r>
      <w:r>
        <w:rPr>
          <w:color w:val="231F20"/>
          <w:w w:val="95"/>
          <w:sz w:val="20"/>
        </w:rPr>
        <w:t>el</w:t>
      </w:r>
      <w:r>
        <w:rPr>
          <w:color w:val="231F20"/>
          <w:spacing w:val="-15"/>
          <w:w w:val="95"/>
          <w:sz w:val="20"/>
        </w:rPr>
        <w:t> </w:t>
      </w:r>
      <w:r>
        <w:rPr>
          <w:color w:val="231F20"/>
          <w:w w:val="95"/>
          <w:sz w:val="20"/>
        </w:rPr>
        <w:t>presidente</w:t>
      </w:r>
      <w:r>
        <w:rPr>
          <w:color w:val="231F20"/>
          <w:spacing w:val="-15"/>
          <w:w w:val="95"/>
          <w:sz w:val="20"/>
        </w:rPr>
        <w:t> </w:t>
      </w:r>
      <w:r>
        <w:rPr>
          <w:color w:val="231F20"/>
          <w:w w:val="95"/>
          <w:sz w:val="20"/>
        </w:rPr>
        <w:t>de</w:t>
      </w:r>
      <w:r>
        <w:rPr>
          <w:color w:val="231F20"/>
          <w:spacing w:val="-15"/>
          <w:w w:val="95"/>
          <w:sz w:val="20"/>
        </w:rPr>
        <w:t> </w:t>
      </w:r>
      <w:r>
        <w:rPr>
          <w:color w:val="231F20"/>
          <w:w w:val="95"/>
          <w:sz w:val="20"/>
        </w:rPr>
        <w:t>la</w:t>
      </w:r>
      <w:r>
        <w:rPr>
          <w:color w:val="231F20"/>
          <w:spacing w:val="-15"/>
          <w:w w:val="95"/>
          <w:sz w:val="20"/>
        </w:rPr>
        <w:t> </w:t>
      </w:r>
      <w:r>
        <w:rPr>
          <w:color w:val="231F20"/>
          <w:w w:val="95"/>
          <w:sz w:val="20"/>
        </w:rPr>
        <w:t>república</w:t>
      </w:r>
      <w:r>
        <w:rPr>
          <w:color w:val="231F20"/>
          <w:spacing w:val="-15"/>
          <w:w w:val="95"/>
          <w:sz w:val="20"/>
        </w:rPr>
        <w:t> </w:t>
      </w:r>
      <w:r>
        <w:rPr>
          <w:color w:val="231F20"/>
          <w:w w:val="95"/>
          <w:sz w:val="20"/>
        </w:rPr>
        <w:t>(Crisanto</w:t>
      </w:r>
      <w:r>
        <w:rPr>
          <w:color w:val="231F20"/>
          <w:spacing w:val="-15"/>
          <w:w w:val="95"/>
          <w:sz w:val="20"/>
        </w:rPr>
        <w:t> </w:t>
      </w:r>
      <w:r>
        <w:rPr>
          <w:color w:val="231F20"/>
          <w:w w:val="95"/>
          <w:sz w:val="20"/>
        </w:rPr>
        <w:t>Maya,</w:t>
      </w:r>
      <w:r>
        <w:rPr>
          <w:color w:val="231F20"/>
          <w:spacing w:val="-15"/>
          <w:w w:val="95"/>
          <w:sz w:val="20"/>
        </w:rPr>
        <w:t> </w:t>
      </w:r>
      <w:r>
        <w:rPr>
          <w:color w:val="231F20"/>
          <w:w w:val="95"/>
          <w:sz w:val="20"/>
        </w:rPr>
        <w:t>entre- vista,</w:t>
      </w:r>
      <w:r>
        <w:rPr>
          <w:color w:val="231F20"/>
          <w:spacing w:val="-14"/>
          <w:w w:val="95"/>
          <w:sz w:val="20"/>
        </w:rPr>
        <w:t> </w:t>
      </w:r>
      <w:r>
        <w:rPr>
          <w:color w:val="231F20"/>
          <w:w w:val="95"/>
          <w:sz w:val="20"/>
        </w:rPr>
        <w:t>agosto</w:t>
      </w:r>
      <w:r>
        <w:rPr>
          <w:color w:val="231F20"/>
          <w:spacing w:val="-14"/>
          <w:w w:val="95"/>
          <w:sz w:val="20"/>
        </w:rPr>
        <w:t> </w:t>
      </w:r>
      <w:r>
        <w:rPr>
          <w:color w:val="231F20"/>
          <w:w w:val="95"/>
          <w:sz w:val="20"/>
        </w:rPr>
        <w:t>de</w:t>
      </w:r>
      <w:r>
        <w:rPr>
          <w:color w:val="231F20"/>
          <w:spacing w:val="-14"/>
          <w:w w:val="95"/>
          <w:sz w:val="20"/>
        </w:rPr>
        <w:t> </w:t>
      </w:r>
      <w:r>
        <w:rPr>
          <w:color w:val="231F20"/>
          <w:spacing w:val="3"/>
          <w:w w:val="95"/>
          <w:sz w:val="20"/>
        </w:rPr>
        <w:t>2011).</w:t>
      </w:r>
      <w:r>
        <w:rPr>
          <w:color w:val="231F20"/>
          <w:spacing w:val="3"/>
          <w:w w:val="95"/>
          <w:position w:val="7"/>
          <w:sz w:val="11"/>
        </w:rPr>
        <w:t>6</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7"/>
        </w:rPr>
      </w:pPr>
      <w:r>
        <w:rPr/>
        <w:pict>
          <v:line style="position:absolute;mso-position-horizontal-relative:page;mso-position-vertical-relative:paragraph;z-index:1264;mso-wrap-distance-left:0;mso-wrap-distance-right:0" from="42.519699pt,17.785364pt" to="141.732699pt,17.785364pt" stroked="true" strokeweight=".4pt" strokecolor="#231f20">
            <w10:wrap type="topAndBottom"/>
          </v:line>
        </w:pict>
      </w:r>
    </w:p>
    <w:p>
      <w:pPr>
        <w:tabs>
          <w:tab w:pos="478" w:val="left" w:leader="none"/>
        </w:tabs>
        <w:spacing w:line="261" w:lineRule="auto" w:before="12"/>
        <w:ind w:left="393" w:right="108" w:hanging="284"/>
        <w:jc w:val="both"/>
        <w:rPr>
          <w:sz w:val="16"/>
        </w:rPr>
      </w:pPr>
      <w:r>
        <w:rPr>
          <w:color w:val="231F20"/>
          <w:position w:val="6"/>
          <w:sz w:val="10"/>
        </w:rPr>
        <w:t>5</w:t>
        <w:tab/>
        <w:tab/>
      </w:r>
      <w:r>
        <w:rPr>
          <w:color w:val="231F20"/>
          <w:sz w:val="16"/>
        </w:rPr>
        <w:t>El  cronista  Crisanto  Maya  identifica  a  José  Isabel  Miranda  Marín  como  el   iniciador </w:t>
      </w:r>
      <w:r>
        <w:rPr>
          <w:color w:val="231F20"/>
          <w:spacing w:val="3"/>
          <w:sz w:val="16"/>
        </w:rPr>
        <w:t> </w:t>
      </w:r>
      <w:r>
        <w:rPr>
          <w:color w:val="231F20"/>
          <w:sz w:val="16"/>
        </w:rPr>
        <w:t>del</w:t>
      </w:r>
      <w:r>
        <w:rPr>
          <w:color w:val="231F20"/>
          <w:w w:val="100"/>
          <w:sz w:val="16"/>
        </w:rPr>
        <w:t> </w:t>
      </w:r>
      <w:r>
        <w:rPr>
          <w:color w:val="231F20"/>
          <w:sz w:val="16"/>
        </w:rPr>
        <w:t>movimiento</w:t>
      </w:r>
      <w:r>
        <w:rPr>
          <w:color w:val="231F20"/>
          <w:spacing w:val="-5"/>
          <w:sz w:val="16"/>
        </w:rPr>
        <w:t> </w:t>
      </w:r>
      <w:r>
        <w:rPr>
          <w:color w:val="231F20"/>
          <w:sz w:val="16"/>
        </w:rPr>
        <w:t>de</w:t>
      </w:r>
      <w:r>
        <w:rPr>
          <w:color w:val="231F20"/>
          <w:spacing w:val="-4"/>
          <w:sz w:val="16"/>
        </w:rPr>
        <w:t> </w:t>
      </w:r>
      <w:r>
        <w:rPr>
          <w:color w:val="231F20"/>
          <w:sz w:val="16"/>
        </w:rPr>
        <w:t>gestión</w:t>
      </w:r>
      <w:r>
        <w:rPr>
          <w:color w:val="231F20"/>
          <w:spacing w:val="-4"/>
          <w:sz w:val="16"/>
        </w:rPr>
        <w:t> </w:t>
      </w:r>
      <w:r>
        <w:rPr>
          <w:color w:val="231F20"/>
          <w:sz w:val="16"/>
        </w:rPr>
        <w:t>de</w:t>
      </w:r>
      <w:r>
        <w:rPr>
          <w:color w:val="231F20"/>
          <w:spacing w:val="-4"/>
          <w:sz w:val="16"/>
        </w:rPr>
        <w:t> </w:t>
      </w:r>
      <w:r>
        <w:rPr>
          <w:color w:val="231F20"/>
          <w:sz w:val="16"/>
        </w:rPr>
        <w:t>la</w:t>
      </w:r>
      <w:r>
        <w:rPr>
          <w:color w:val="231F20"/>
          <w:spacing w:val="-5"/>
          <w:sz w:val="16"/>
        </w:rPr>
        <w:t> </w:t>
      </w:r>
      <w:r>
        <w:rPr>
          <w:color w:val="231F20"/>
          <w:sz w:val="16"/>
        </w:rPr>
        <w:t>tierra</w:t>
      </w:r>
      <w:r>
        <w:rPr>
          <w:color w:val="231F20"/>
          <w:spacing w:val="-5"/>
          <w:sz w:val="16"/>
        </w:rPr>
        <w:t> </w:t>
      </w:r>
      <w:r>
        <w:rPr>
          <w:color w:val="231F20"/>
          <w:sz w:val="16"/>
        </w:rPr>
        <w:t>para</w:t>
      </w:r>
      <w:r>
        <w:rPr>
          <w:color w:val="231F20"/>
          <w:spacing w:val="-4"/>
          <w:sz w:val="16"/>
        </w:rPr>
        <w:t> </w:t>
      </w:r>
      <w:r>
        <w:rPr>
          <w:color w:val="231F20"/>
          <w:sz w:val="16"/>
        </w:rPr>
        <w:t>fundar</w:t>
      </w:r>
      <w:r>
        <w:rPr>
          <w:color w:val="231F20"/>
          <w:spacing w:val="-4"/>
          <w:sz w:val="16"/>
        </w:rPr>
        <w:t> </w:t>
      </w:r>
      <w:r>
        <w:rPr>
          <w:color w:val="231F20"/>
          <w:sz w:val="16"/>
        </w:rPr>
        <w:t>una</w:t>
      </w:r>
      <w:r>
        <w:rPr>
          <w:color w:val="231F20"/>
          <w:spacing w:val="-4"/>
          <w:sz w:val="16"/>
        </w:rPr>
        <w:t> </w:t>
      </w:r>
      <w:r>
        <w:rPr>
          <w:color w:val="231F20"/>
          <w:sz w:val="16"/>
        </w:rPr>
        <w:t>nueva</w:t>
      </w:r>
      <w:r>
        <w:rPr>
          <w:color w:val="231F20"/>
          <w:spacing w:val="-4"/>
          <w:sz w:val="16"/>
        </w:rPr>
        <w:t> </w:t>
      </w:r>
      <w:r>
        <w:rPr>
          <w:color w:val="231F20"/>
          <w:sz w:val="16"/>
        </w:rPr>
        <w:t>comunidad.</w:t>
      </w:r>
      <w:r>
        <w:rPr>
          <w:color w:val="231F20"/>
          <w:spacing w:val="-5"/>
          <w:sz w:val="16"/>
        </w:rPr>
        <w:t> </w:t>
      </w:r>
      <w:r>
        <w:rPr>
          <w:color w:val="231F20"/>
          <w:sz w:val="16"/>
        </w:rPr>
        <w:t>Otros</w:t>
      </w:r>
      <w:r>
        <w:rPr>
          <w:color w:val="231F20"/>
          <w:spacing w:val="-4"/>
          <w:sz w:val="16"/>
        </w:rPr>
        <w:t> </w:t>
      </w:r>
      <w:r>
        <w:rPr>
          <w:color w:val="231F20"/>
          <w:sz w:val="16"/>
        </w:rPr>
        <w:t>entrevistados</w:t>
      </w:r>
      <w:r>
        <w:rPr>
          <w:color w:val="231F20"/>
          <w:spacing w:val="-4"/>
          <w:sz w:val="16"/>
        </w:rPr>
        <w:t> </w:t>
      </w:r>
      <w:r>
        <w:rPr>
          <w:color w:val="231F20"/>
          <w:sz w:val="16"/>
        </w:rPr>
        <w:t>como</w:t>
      </w:r>
      <w:r>
        <w:rPr>
          <w:color w:val="231F20"/>
          <w:spacing w:val="-5"/>
          <w:sz w:val="16"/>
        </w:rPr>
        <w:t> </w:t>
      </w:r>
      <w:r>
        <w:rPr>
          <w:color w:val="231F20"/>
          <w:sz w:val="16"/>
        </w:rPr>
        <w:t>el actual</w:t>
      </w:r>
      <w:r>
        <w:rPr>
          <w:color w:val="231F20"/>
          <w:spacing w:val="-6"/>
          <w:sz w:val="16"/>
        </w:rPr>
        <w:t> </w:t>
      </w:r>
      <w:r>
        <w:rPr>
          <w:color w:val="231F20"/>
          <w:sz w:val="16"/>
        </w:rPr>
        <w:t>Delegado,</w:t>
      </w:r>
      <w:r>
        <w:rPr>
          <w:color w:val="231F20"/>
          <w:spacing w:val="-6"/>
          <w:sz w:val="16"/>
        </w:rPr>
        <w:t> </w:t>
      </w:r>
      <w:r>
        <w:rPr>
          <w:color w:val="231F20"/>
          <w:sz w:val="16"/>
        </w:rPr>
        <w:t>también</w:t>
      </w:r>
      <w:r>
        <w:rPr>
          <w:color w:val="231F20"/>
          <w:spacing w:val="-6"/>
          <w:sz w:val="16"/>
        </w:rPr>
        <w:t> </w:t>
      </w:r>
      <w:r>
        <w:rPr>
          <w:color w:val="231F20"/>
          <w:sz w:val="16"/>
        </w:rPr>
        <w:t>lo</w:t>
      </w:r>
      <w:r>
        <w:rPr>
          <w:color w:val="231F20"/>
          <w:spacing w:val="-6"/>
          <w:sz w:val="16"/>
        </w:rPr>
        <w:t> </w:t>
      </w:r>
      <w:r>
        <w:rPr>
          <w:color w:val="231F20"/>
          <w:sz w:val="16"/>
        </w:rPr>
        <w:t>identifica</w:t>
      </w:r>
      <w:r>
        <w:rPr>
          <w:color w:val="231F20"/>
          <w:spacing w:val="-6"/>
          <w:sz w:val="16"/>
        </w:rPr>
        <w:t> </w:t>
      </w:r>
      <w:r>
        <w:rPr>
          <w:color w:val="231F20"/>
          <w:sz w:val="16"/>
        </w:rPr>
        <w:t>como</w:t>
      </w:r>
      <w:r>
        <w:rPr>
          <w:color w:val="231F20"/>
          <w:spacing w:val="-6"/>
          <w:sz w:val="16"/>
        </w:rPr>
        <w:t> </w:t>
      </w:r>
      <w:r>
        <w:rPr>
          <w:color w:val="231F20"/>
          <w:sz w:val="16"/>
        </w:rPr>
        <w:t>el</w:t>
      </w:r>
      <w:r>
        <w:rPr>
          <w:color w:val="231F20"/>
          <w:spacing w:val="-6"/>
          <w:sz w:val="16"/>
        </w:rPr>
        <w:t> </w:t>
      </w:r>
      <w:r>
        <w:rPr>
          <w:color w:val="231F20"/>
          <w:sz w:val="16"/>
        </w:rPr>
        <w:t>líder</w:t>
      </w:r>
      <w:r>
        <w:rPr>
          <w:color w:val="231F20"/>
          <w:spacing w:val="-6"/>
          <w:sz w:val="16"/>
        </w:rPr>
        <w:t> </w:t>
      </w:r>
      <w:r>
        <w:rPr>
          <w:color w:val="231F20"/>
          <w:sz w:val="16"/>
        </w:rPr>
        <w:t>precursor</w:t>
      </w:r>
      <w:r>
        <w:rPr>
          <w:color w:val="231F20"/>
          <w:spacing w:val="-6"/>
          <w:sz w:val="16"/>
        </w:rPr>
        <w:t> </w:t>
      </w:r>
      <w:r>
        <w:rPr>
          <w:color w:val="231F20"/>
          <w:sz w:val="16"/>
        </w:rPr>
        <w:t>del</w:t>
      </w:r>
      <w:r>
        <w:rPr>
          <w:color w:val="231F20"/>
          <w:spacing w:val="-6"/>
          <w:sz w:val="16"/>
        </w:rPr>
        <w:t> </w:t>
      </w:r>
      <w:r>
        <w:rPr>
          <w:color w:val="231F20"/>
          <w:sz w:val="16"/>
        </w:rPr>
        <w:t>movimiento</w:t>
      </w:r>
      <w:r>
        <w:rPr>
          <w:color w:val="231F20"/>
          <w:spacing w:val="-6"/>
          <w:sz w:val="16"/>
        </w:rPr>
        <w:t> </w:t>
      </w:r>
      <w:r>
        <w:rPr>
          <w:color w:val="231F20"/>
          <w:sz w:val="16"/>
        </w:rPr>
        <w:t>por</w:t>
      </w:r>
      <w:r>
        <w:rPr>
          <w:color w:val="231F20"/>
          <w:spacing w:val="-6"/>
          <w:sz w:val="16"/>
        </w:rPr>
        <w:t> </w:t>
      </w:r>
      <w:r>
        <w:rPr>
          <w:color w:val="231F20"/>
          <w:sz w:val="16"/>
        </w:rPr>
        <w:t>la</w:t>
      </w:r>
      <w:r>
        <w:rPr>
          <w:color w:val="231F20"/>
          <w:spacing w:val="-6"/>
          <w:sz w:val="16"/>
        </w:rPr>
        <w:t> </w:t>
      </w:r>
      <w:r>
        <w:rPr>
          <w:color w:val="231F20"/>
          <w:sz w:val="16"/>
        </w:rPr>
        <w:t>tierra</w:t>
      </w:r>
      <w:r>
        <w:rPr>
          <w:color w:val="231F20"/>
          <w:spacing w:val="-6"/>
          <w:sz w:val="16"/>
        </w:rPr>
        <w:t> </w:t>
      </w:r>
      <w:r>
        <w:rPr>
          <w:color w:val="231F20"/>
          <w:sz w:val="16"/>
        </w:rPr>
        <w:t>que</w:t>
      </w:r>
      <w:r>
        <w:rPr>
          <w:color w:val="231F20"/>
          <w:spacing w:val="-6"/>
          <w:sz w:val="16"/>
        </w:rPr>
        <w:t> </w:t>
      </w:r>
      <w:r>
        <w:rPr>
          <w:color w:val="231F20"/>
          <w:sz w:val="16"/>
        </w:rPr>
        <w:t>dio como fruto el ejido de </w:t>
      </w:r>
      <w:r>
        <w:rPr>
          <w:color w:val="231F20"/>
          <w:w w:val="115"/>
          <w:sz w:val="11"/>
        </w:rPr>
        <w:t>sah</w:t>
      </w:r>
      <w:r>
        <w:rPr>
          <w:color w:val="231F20"/>
          <w:w w:val="115"/>
          <w:sz w:val="16"/>
        </w:rPr>
        <w:t>. </w:t>
      </w:r>
      <w:r>
        <w:rPr>
          <w:color w:val="231F20"/>
          <w:sz w:val="16"/>
        </w:rPr>
        <w:t>De hecho en el </w:t>
      </w:r>
      <w:r>
        <w:rPr>
          <w:color w:val="231F20"/>
          <w:w w:val="115"/>
          <w:sz w:val="11"/>
        </w:rPr>
        <w:t>amsfp </w:t>
      </w:r>
      <w:r>
        <w:rPr>
          <w:color w:val="231F20"/>
          <w:sz w:val="16"/>
        </w:rPr>
        <w:t>se encontró correspondencia de 1943, en donde  se hacía referencia a este personaje, quien fungió como comisariado ejidal hasta mediados de los años cincuenta, según dieron testimonio otros</w:t>
      </w:r>
      <w:r>
        <w:rPr>
          <w:color w:val="231F20"/>
          <w:spacing w:val="-7"/>
          <w:sz w:val="16"/>
        </w:rPr>
        <w:t> </w:t>
      </w:r>
      <w:r>
        <w:rPr>
          <w:color w:val="231F20"/>
          <w:sz w:val="16"/>
        </w:rPr>
        <w:t>entrevistados.</w:t>
      </w:r>
    </w:p>
    <w:p>
      <w:pPr>
        <w:tabs>
          <w:tab w:pos="470" w:val="left" w:leader="none"/>
        </w:tabs>
        <w:spacing w:line="261" w:lineRule="auto" w:before="108"/>
        <w:ind w:left="393" w:right="108" w:hanging="284"/>
        <w:jc w:val="both"/>
        <w:rPr>
          <w:sz w:val="16"/>
        </w:rPr>
      </w:pPr>
      <w:r>
        <w:rPr>
          <w:color w:val="231F20"/>
          <w:position w:val="6"/>
          <w:sz w:val="10"/>
        </w:rPr>
        <w:t>6</w:t>
        <w:tab/>
        <w:tab/>
      </w:r>
      <w:r>
        <w:rPr>
          <w:color w:val="231F20"/>
          <w:sz w:val="16"/>
        </w:rPr>
        <w:t>Los  testimonios  se  dejaron  con  el  habla  original  de  los  entrevistados  a  fin  de</w:t>
      </w:r>
      <w:r>
        <w:rPr>
          <w:color w:val="231F20"/>
          <w:spacing w:val="-13"/>
          <w:sz w:val="16"/>
        </w:rPr>
        <w:t> </w:t>
      </w:r>
      <w:r>
        <w:rPr>
          <w:color w:val="231F20"/>
          <w:sz w:val="16"/>
        </w:rPr>
        <w:t>respetar</w:t>
      </w:r>
      <w:r>
        <w:rPr>
          <w:color w:val="231F20"/>
          <w:spacing w:val="36"/>
          <w:sz w:val="16"/>
        </w:rPr>
        <w:t> </w:t>
      </w:r>
      <w:r>
        <w:rPr>
          <w:color w:val="231F20"/>
          <w:sz w:val="16"/>
        </w:rPr>
        <w:t>su</w:t>
      </w:r>
      <w:r>
        <w:rPr>
          <w:color w:val="231F20"/>
          <w:w w:val="99"/>
          <w:sz w:val="16"/>
        </w:rPr>
        <w:t> </w:t>
      </w:r>
      <w:r>
        <w:rPr>
          <w:color w:val="231F20"/>
          <w:sz w:val="16"/>
        </w:rPr>
        <w:t>autenticidad.</w:t>
      </w:r>
    </w:p>
    <w:p>
      <w:pPr>
        <w:spacing w:after="0" w:line="261" w:lineRule="auto"/>
        <w:jc w:val="both"/>
        <w:rPr>
          <w:sz w:val="16"/>
        </w:rPr>
        <w:sectPr>
          <w:pgSz w:w="8230" w:h="12760"/>
          <w:pgMar w:top="1180" w:bottom="280" w:left="740" w:right="740"/>
        </w:sectPr>
      </w:pPr>
    </w:p>
    <w:p>
      <w:pPr>
        <w:pStyle w:val="BodyText"/>
        <w:rPr>
          <w:sz w:val="20"/>
        </w:rPr>
      </w:pPr>
    </w:p>
    <w:p>
      <w:pPr>
        <w:pStyle w:val="BodyText"/>
        <w:spacing w:line="278" w:lineRule="auto" w:before="213"/>
        <w:ind w:left="110" w:right="108"/>
        <w:jc w:val="both"/>
      </w:pPr>
      <w:r>
        <w:rPr>
          <w:color w:val="231F20"/>
          <w:w w:val="95"/>
        </w:rPr>
        <w:t>Según el dato proporcionado por Crisanto Maya,</w:t>
      </w:r>
      <w:r>
        <w:rPr>
          <w:color w:val="231F20"/>
          <w:w w:val="95"/>
          <w:position w:val="8"/>
          <w:sz w:val="14"/>
        </w:rPr>
        <w:t>7 </w:t>
      </w:r>
      <w:r>
        <w:rPr>
          <w:color w:val="231F20"/>
          <w:w w:val="95"/>
        </w:rPr>
        <w:t>inicialmente llegaron </w:t>
      </w:r>
      <w:r>
        <w:rPr>
          <w:color w:val="231F20"/>
        </w:rPr>
        <w:t>75 personas –hombres y mujeres– a fundar la comunidad de sah:</w:t>
      </w:r>
    </w:p>
    <w:p>
      <w:pPr>
        <w:pStyle w:val="BodyText"/>
        <w:spacing w:before="6"/>
      </w:pPr>
    </w:p>
    <w:p>
      <w:pPr>
        <w:spacing w:line="292" w:lineRule="auto" w:before="0"/>
        <w:ind w:left="790" w:right="107" w:firstLine="0"/>
        <w:jc w:val="both"/>
        <w:rPr>
          <w:sz w:val="20"/>
        </w:rPr>
      </w:pPr>
      <w:r>
        <w:rPr>
          <w:color w:val="231F20"/>
          <w:spacing w:val="-9"/>
          <w:sz w:val="20"/>
        </w:rPr>
        <w:t>Ya</w:t>
      </w:r>
      <w:r>
        <w:rPr>
          <w:color w:val="231F20"/>
          <w:spacing w:val="-25"/>
          <w:sz w:val="20"/>
        </w:rPr>
        <w:t> </w:t>
      </w:r>
      <w:r>
        <w:rPr>
          <w:color w:val="231F20"/>
          <w:sz w:val="20"/>
        </w:rPr>
        <w:t>casi</w:t>
      </w:r>
      <w:r>
        <w:rPr>
          <w:color w:val="231F20"/>
          <w:spacing w:val="-25"/>
          <w:sz w:val="20"/>
        </w:rPr>
        <w:t> </w:t>
      </w:r>
      <w:r>
        <w:rPr>
          <w:color w:val="231F20"/>
          <w:sz w:val="20"/>
        </w:rPr>
        <w:t>todos</w:t>
      </w:r>
      <w:r>
        <w:rPr>
          <w:color w:val="231F20"/>
          <w:spacing w:val="-25"/>
          <w:sz w:val="20"/>
        </w:rPr>
        <w:t> </w:t>
      </w:r>
      <w:r>
        <w:rPr>
          <w:color w:val="231F20"/>
          <w:sz w:val="20"/>
        </w:rPr>
        <w:t>fallecieron.</w:t>
      </w:r>
      <w:r>
        <w:rPr>
          <w:color w:val="231F20"/>
          <w:spacing w:val="-25"/>
          <w:sz w:val="20"/>
        </w:rPr>
        <w:t> </w:t>
      </w:r>
      <w:r>
        <w:rPr>
          <w:color w:val="231F20"/>
          <w:sz w:val="20"/>
        </w:rPr>
        <w:t>Este</w:t>
      </w:r>
      <w:r>
        <w:rPr>
          <w:color w:val="231F20"/>
          <w:spacing w:val="-25"/>
          <w:sz w:val="20"/>
        </w:rPr>
        <w:t> </w:t>
      </w:r>
      <w:r>
        <w:rPr>
          <w:color w:val="231F20"/>
          <w:sz w:val="20"/>
        </w:rPr>
        <w:t>número</w:t>
      </w:r>
      <w:r>
        <w:rPr>
          <w:color w:val="231F20"/>
          <w:spacing w:val="-25"/>
          <w:sz w:val="20"/>
        </w:rPr>
        <w:t> </w:t>
      </w:r>
      <w:r>
        <w:rPr>
          <w:color w:val="231F20"/>
          <w:sz w:val="20"/>
        </w:rPr>
        <w:t>de</w:t>
      </w:r>
      <w:r>
        <w:rPr>
          <w:color w:val="231F20"/>
          <w:spacing w:val="-25"/>
          <w:sz w:val="20"/>
        </w:rPr>
        <w:t> </w:t>
      </w:r>
      <w:r>
        <w:rPr>
          <w:color w:val="231F20"/>
          <w:sz w:val="20"/>
        </w:rPr>
        <w:t>personas</w:t>
      </w:r>
      <w:r>
        <w:rPr>
          <w:color w:val="231F20"/>
          <w:spacing w:val="-25"/>
          <w:sz w:val="20"/>
        </w:rPr>
        <w:t> </w:t>
      </w:r>
      <w:r>
        <w:rPr>
          <w:color w:val="231F20"/>
          <w:sz w:val="20"/>
        </w:rPr>
        <w:t>que</w:t>
      </w:r>
      <w:r>
        <w:rPr>
          <w:color w:val="231F20"/>
          <w:spacing w:val="-25"/>
          <w:sz w:val="20"/>
        </w:rPr>
        <w:t> </w:t>
      </w:r>
      <w:r>
        <w:rPr>
          <w:color w:val="231F20"/>
          <w:sz w:val="20"/>
        </w:rPr>
        <w:t>llegaron</w:t>
      </w:r>
      <w:r>
        <w:rPr>
          <w:color w:val="231F20"/>
          <w:spacing w:val="-25"/>
          <w:sz w:val="20"/>
        </w:rPr>
        <w:t> </w:t>
      </w:r>
      <w:r>
        <w:rPr>
          <w:color w:val="231F20"/>
          <w:sz w:val="20"/>
        </w:rPr>
        <w:t>a</w:t>
      </w:r>
      <w:r>
        <w:rPr>
          <w:color w:val="231F20"/>
          <w:spacing w:val="-25"/>
          <w:sz w:val="20"/>
        </w:rPr>
        <w:t> </w:t>
      </w:r>
      <w:r>
        <w:rPr>
          <w:color w:val="231F20"/>
          <w:sz w:val="20"/>
        </w:rPr>
        <w:t>fundar</w:t>
      </w:r>
      <w:r>
        <w:rPr>
          <w:color w:val="231F20"/>
          <w:spacing w:val="-25"/>
          <w:sz w:val="20"/>
        </w:rPr>
        <w:t> </w:t>
      </w:r>
      <w:r>
        <w:rPr>
          <w:color w:val="231F20"/>
          <w:sz w:val="20"/>
        </w:rPr>
        <w:t>sah tenían</w:t>
      </w:r>
      <w:r>
        <w:rPr>
          <w:color w:val="231F20"/>
          <w:spacing w:val="-32"/>
          <w:sz w:val="20"/>
        </w:rPr>
        <w:t> </w:t>
      </w:r>
      <w:r>
        <w:rPr>
          <w:color w:val="231F20"/>
          <w:sz w:val="20"/>
        </w:rPr>
        <w:t>en</w:t>
      </w:r>
      <w:r>
        <w:rPr>
          <w:color w:val="231F20"/>
          <w:spacing w:val="-32"/>
          <w:sz w:val="20"/>
        </w:rPr>
        <w:t> </w:t>
      </w:r>
      <w:r>
        <w:rPr>
          <w:color w:val="231F20"/>
          <w:sz w:val="20"/>
        </w:rPr>
        <w:t>común</w:t>
      </w:r>
      <w:r>
        <w:rPr>
          <w:color w:val="231F20"/>
          <w:spacing w:val="-32"/>
          <w:sz w:val="20"/>
        </w:rPr>
        <w:t> </w:t>
      </w:r>
      <w:r>
        <w:rPr>
          <w:color w:val="231F20"/>
          <w:sz w:val="20"/>
        </w:rPr>
        <w:t>el</w:t>
      </w:r>
      <w:r>
        <w:rPr>
          <w:color w:val="231F20"/>
          <w:spacing w:val="-32"/>
          <w:sz w:val="20"/>
        </w:rPr>
        <w:t> </w:t>
      </w:r>
      <w:r>
        <w:rPr>
          <w:color w:val="231F20"/>
          <w:sz w:val="20"/>
        </w:rPr>
        <w:t>ser</w:t>
      </w:r>
      <w:r>
        <w:rPr>
          <w:color w:val="231F20"/>
          <w:spacing w:val="-32"/>
          <w:sz w:val="20"/>
        </w:rPr>
        <w:t> </w:t>
      </w:r>
      <w:r>
        <w:rPr>
          <w:color w:val="231F20"/>
          <w:sz w:val="20"/>
        </w:rPr>
        <w:t>mazahuas,</w:t>
      </w:r>
      <w:r>
        <w:rPr>
          <w:color w:val="231F20"/>
          <w:spacing w:val="-32"/>
          <w:sz w:val="20"/>
        </w:rPr>
        <w:t> </w:t>
      </w:r>
      <w:r>
        <w:rPr>
          <w:color w:val="231F20"/>
          <w:sz w:val="20"/>
        </w:rPr>
        <w:t>hablaban</w:t>
      </w:r>
      <w:r>
        <w:rPr>
          <w:color w:val="231F20"/>
          <w:spacing w:val="-32"/>
          <w:sz w:val="20"/>
        </w:rPr>
        <w:t> </w:t>
      </w:r>
      <w:r>
        <w:rPr>
          <w:color w:val="231F20"/>
          <w:sz w:val="20"/>
        </w:rPr>
        <w:t>la</w:t>
      </w:r>
      <w:r>
        <w:rPr>
          <w:color w:val="231F20"/>
          <w:spacing w:val="-32"/>
          <w:sz w:val="20"/>
        </w:rPr>
        <w:t> </w:t>
      </w:r>
      <w:r>
        <w:rPr>
          <w:color w:val="231F20"/>
          <w:sz w:val="20"/>
        </w:rPr>
        <w:t>misma</w:t>
      </w:r>
      <w:r>
        <w:rPr>
          <w:color w:val="231F20"/>
          <w:spacing w:val="-32"/>
          <w:sz w:val="20"/>
        </w:rPr>
        <w:t> </w:t>
      </w:r>
      <w:r>
        <w:rPr>
          <w:color w:val="231F20"/>
          <w:sz w:val="20"/>
        </w:rPr>
        <w:t>lengua</w:t>
      </w:r>
      <w:r>
        <w:rPr>
          <w:color w:val="231F20"/>
          <w:spacing w:val="-32"/>
          <w:sz w:val="20"/>
        </w:rPr>
        <w:t> </w:t>
      </w:r>
      <w:r>
        <w:rPr>
          <w:color w:val="231F20"/>
          <w:sz w:val="20"/>
        </w:rPr>
        <w:t>y</w:t>
      </w:r>
      <w:r>
        <w:rPr>
          <w:color w:val="231F20"/>
          <w:spacing w:val="-32"/>
          <w:sz w:val="20"/>
        </w:rPr>
        <w:t> </w:t>
      </w:r>
      <w:r>
        <w:rPr>
          <w:color w:val="231F20"/>
          <w:sz w:val="20"/>
        </w:rPr>
        <w:t>sobre</w:t>
      </w:r>
      <w:r>
        <w:rPr>
          <w:color w:val="231F20"/>
          <w:spacing w:val="-32"/>
          <w:sz w:val="20"/>
        </w:rPr>
        <w:t> </w:t>
      </w:r>
      <w:r>
        <w:rPr>
          <w:color w:val="231F20"/>
          <w:sz w:val="20"/>
        </w:rPr>
        <w:t>todo</w:t>
      </w:r>
      <w:r>
        <w:rPr>
          <w:color w:val="231F20"/>
          <w:spacing w:val="-32"/>
          <w:sz w:val="20"/>
        </w:rPr>
        <w:t> </w:t>
      </w:r>
      <w:r>
        <w:rPr>
          <w:color w:val="231F20"/>
          <w:sz w:val="20"/>
        </w:rPr>
        <w:t>pro- </w:t>
      </w:r>
      <w:r>
        <w:rPr>
          <w:color w:val="231F20"/>
          <w:w w:val="95"/>
          <w:sz w:val="20"/>
        </w:rPr>
        <w:t>venían</w:t>
      </w:r>
      <w:r>
        <w:rPr>
          <w:color w:val="231F20"/>
          <w:spacing w:val="-11"/>
          <w:w w:val="95"/>
          <w:sz w:val="20"/>
        </w:rPr>
        <w:t> </w:t>
      </w:r>
      <w:r>
        <w:rPr>
          <w:color w:val="231F20"/>
          <w:w w:val="95"/>
          <w:sz w:val="20"/>
        </w:rPr>
        <w:t>de</w:t>
      </w:r>
      <w:r>
        <w:rPr>
          <w:color w:val="231F20"/>
          <w:spacing w:val="-11"/>
          <w:w w:val="95"/>
          <w:sz w:val="20"/>
        </w:rPr>
        <w:t> </w:t>
      </w:r>
      <w:r>
        <w:rPr>
          <w:color w:val="231F20"/>
          <w:w w:val="95"/>
          <w:sz w:val="20"/>
        </w:rPr>
        <w:t>las</w:t>
      </w:r>
      <w:r>
        <w:rPr>
          <w:color w:val="231F20"/>
          <w:spacing w:val="-11"/>
          <w:w w:val="95"/>
          <w:sz w:val="20"/>
        </w:rPr>
        <w:t> </w:t>
      </w:r>
      <w:r>
        <w:rPr>
          <w:color w:val="231F20"/>
          <w:w w:val="95"/>
          <w:sz w:val="20"/>
        </w:rPr>
        <w:t>diversas</w:t>
      </w:r>
      <w:r>
        <w:rPr>
          <w:color w:val="231F20"/>
          <w:spacing w:val="-11"/>
          <w:w w:val="95"/>
          <w:sz w:val="20"/>
        </w:rPr>
        <w:t> </w:t>
      </w:r>
      <w:r>
        <w:rPr>
          <w:color w:val="231F20"/>
          <w:w w:val="95"/>
          <w:sz w:val="20"/>
        </w:rPr>
        <w:t>haciendas</w:t>
      </w:r>
      <w:r>
        <w:rPr>
          <w:color w:val="231F20"/>
          <w:spacing w:val="-11"/>
          <w:w w:val="95"/>
          <w:sz w:val="20"/>
        </w:rPr>
        <w:t> </w:t>
      </w:r>
      <w:r>
        <w:rPr>
          <w:color w:val="231F20"/>
          <w:w w:val="95"/>
          <w:sz w:val="20"/>
        </w:rPr>
        <w:t>donde</w:t>
      </w:r>
      <w:r>
        <w:rPr>
          <w:color w:val="231F20"/>
          <w:spacing w:val="-11"/>
          <w:w w:val="95"/>
          <w:sz w:val="20"/>
        </w:rPr>
        <w:t> </w:t>
      </w:r>
      <w:r>
        <w:rPr>
          <w:color w:val="231F20"/>
          <w:w w:val="95"/>
          <w:sz w:val="20"/>
        </w:rPr>
        <w:t>se</w:t>
      </w:r>
      <w:r>
        <w:rPr>
          <w:color w:val="231F20"/>
          <w:spacing w:val="-11"/>
          <w:w w:val="95"/>
          <w:sz w:val="20"/>
        </w:rPr>
        <w:t> </w:t>
      </w:r>
      <w:r>
        <w:rPr>
          <w:color w:val="231F20"/>
          <w:w w:val="95"/>
          <w:sz w:val="20"/>
        </w:rPr>
        <w:t>desempeñaban</w:t>
      </w:r>
      <w:r>
        <w:rPr>
          <w:color w:val="231F20"/>
          <w:spacing w:val="-11"/>
          <w:w w:val="95"/>
          <w:sz w:val="20"/>
        </w:rPr>
        <w:t> </w:t>
      </w:r>
      <w:r>
        <w:rPr>
          <w:color w:val="231F20"/>
          <w:w w:val="95"/>
          <w:sz w:val="20"/>
        </w:rPr>
        <w:t>como</w:t>
      </w:r>
      <w:r>
        <w:rPr>
          <w:color w:val="231F20"/>
          <w:spacing w:val="-11"/>
          <w:w w:val="95"/>
          <w:sz w:val="20"/>
        </w:rPr>
        <w:t> </w:t>
      </w:r>
      <w:r>
        <w:rPr>
          <w:color w:val="231F20"/>
          <w:w w:val="95"/>
          <w:sz w:val="20"/>
        </w:rPr>
        <w:t>peones.</w:t>
      </w:r>
      <w:r>
        <w:rPr>
          <w:color w:val="231F20"/>
          <w:spacing w:val="-11"/>
          <w:w w:val="95"/>
          <w:sz w:val="20"/>
        </w:rPr>
        <w:t> </w:t>
      </w:r>
      <w:r>
        <w:rPr>
          <w:color w:val="231F20"/>
          <w:spacing w:val="-5"/>
          <w:w w:val="95"/>
          <w:sz w:val="20"/>
        </w:rPr>
        <w:t>Todos </w:t>
      </w:r>
      <w:r>
        <w:rPr>
          <w:color w:val="231F20"/>
          <w:sz w:val="20"/>
        </w:rPr>
        <w:t>eran</w:t>
      </w:r>
      <w:r>
        <w:rPr>
          <w:color w:val="231F20"/>
          <w:spacing w:val="-23"/>
          <w:sz w:val="20"/>
        </w:rPr>
        <w:t> </w:t>
      </w:r>
      <w:r>
        <w:rPr>
          <w:color w:val="231F20"/>
          <w:sz w:val="20"/>
        </w:rPr>
        <w:t>mazahuas,</w:t>
      </w:r>
      <w:r>
        <w:rPr>
          <w:color w:val="231F20"/>
          <w:spacing w:val="-23"/>
          <w:sz w:val="20"/>
        </w:rPr>
        <w:t> </w:t>
      </w:r>
      <w:r>
        <w:rPr>
          <w:color w:val="231F20"/>
          <w:sz w:val="20"/>
        </w:rPr>
        <w:t>tan</w:t>
      </w:r>
      <w:r>
        <w:rPr>
          <w:color w:val="231F20"/>
          <w:spacing w:val="-23"/>
          <w:sz w:val="20"/>
        </w:rPr>
        <w:t> </w:t>
      </w:r>
      <w:r>
        <w:rPr>
          <w:color w:val="231F20"/>
          <w:sz w:val="20"/>
        </w:rPr>
        <w:t>solo</w:t>
      </w:r>
      <w:r>
        <w:rPr>
          <w:color w:val="231F20"/>
          <w:spacing w:val="-23"/>
          <w:sz w:val="20"/>
        </w:rPr>
        <w:t> </w:t>
      </w:r>
      <w:r>
        <w:rPr>
          <w:color w:val="231F20"/>
          <w:sz w:val="20"/>
        </w:rPr>
        <w:t>había</w:t>
      </w:r>
      <w:r>
        <w:rPr>
          <w:color w:val="231F20"/>
          <w:spacing w:val="-23"/>
          <w:sz w:val="20"/>
        </w:rPr>
        <w:t> </w:t>
      </w:r>
      <w:r>
        <w:rPr>
          <w:color w:val="231F20"/>
          <w:sz w:val="20"/>
        </w:rPr>
        <w:t>una</w:t>
      </w:r>
      <w:r>
        <w:rPr>
          <w:color w:val="231F20"/>
          <w:spacing w:val="-23"/>
          <w:sz w:val="20"/>
        </w:rPr>
        <w:t> </w:t>
      </w:r>
      <w:r>
        <w:rPr>
          <w:color w:val="231F20"/>
          <w:sz w:val="20"/>
        </w:rPr>
        <w:t>persona</w:t>
      </w:r>
      <w:r>
        <w:rPr>
          <w:color w:val="231F20"/>
          <w:spacing w:val="-23"/>
          <w:sz w:val="20"/>
        </w:rPr>
        <w:t> </w:t>
      </w:r>
      <w:r>
        <w:rPr>
          <w:color w:val="231F20"/>
          <w:sz w:val="20"/>
        </w:rPr>
        <w:t>de</w:t>
      </w:r>
      <w:r>
        <w:rPr>
          <w:color w:val="231F20"/>
          <w:spacing w:val="-23"/>
          <w:sz w:val="20"/>
        </w:rPr>
        <w:t> </w:t>
      </w:r>
      <w:r>
        <w:rPr>
          <w:color w:val="231F20"/>
          <w:sz w:val="20"/>
        </w:rPr>
        <w:t>Jocotitlán,</w:t>
      </w:r>
      <w:r>
        <w:rPr>
          <w:color w:val="231F20"/>
          <w:spacing w:val="-23"/>
          <w:sz w:val="20"/>
        </w:rPr>
        <w:t> </w:t>
      </w:r>
      <w:r>
        <w:rPr>
          <w:color w:val="231F20"/>
          <w:sz w:val="20"/>
        </w:rPr>
        <w:t>no</w:t>
      </w:r>
      <w:r>
        <w:rPr>
          <w:color w:val="231F20"/>
          <w:spacing w:val="-23"/>
          <w:sz w:val="20"/>
        </w:rPr>
        <w:t> </w:t>
      </w:r>
      <w:r>
        <w:rPr>
          <w:color w:val="231F20"/>
          <w:sz w:val="20"/>
        </w:rPr>
        <w:t>hablaba</w:t>
      </w:r>
      <w:r>
        <w:rPr>
          <w:color w:val="231F20"/>
          <w:spacing w:val="-23"/>
          <w:sz w:val="20"/>
        </w:rPr>
        <w:t> </w:t>
      </w:r>
      <w:r>
        <w:rPr>
          <w:color w:val="231F20"/>
          <w:sz w:val="20"/>
        </w:rPr>
        <w:t>nada</w:t>
      </w:r>
      <w:r>
        <w:rPr>
          <w:color w:val="231F20"/>
          <w:spacing w:val="-23"/>
          <w:sz w:val="20"/>
        </w:rPr>
        <w:t> </w:t>
      </w:r>
      <w:r>
        <w:rPr>
          <w:color w:val="231F20"/>
          <w:sz w:val="20"/>
        </w:rPr>
        <w:t>de </w:t>
      </w:r>
      <w:r>
        <w:rPr>
          <w:color w:val="231F20"/>
          <w:w w:val="95"/>
          <w:sz w:val="20"/>
        </w:rPr>
        <w:t>mazahua,</w:t>
      </w:r>
      <w:r>
        <w:rPr>
          <w:color w:val="231F20"/>
          <w:spacing w:val="-17"/>
          <w:w w:val="95"/>
          <w:sz w:val="20"/>
        </w:rPr>
        <w:t> </w:t>
      </w:r>
      <w:r>
        <w:rPr>
          <w:color w:val="231F20"/>
          <w:w w:val="95"/>
          <w:sz w:val="20"/>
        </w:rPr>
        <w:t>Fortunato</w:t>
      </w:r>
      <w:r>
        <w:rPr>
          <w:color w:val="231F20"/>
          <w:spacing w:val="-17"/>
          <w:w w:val="95"/>
          <w:sz w:val="20"/>
        </w:rPr>
        <w:t> </w:t>
      </w:r>
      <w:r>
        <w:rPr>
          <w:color w:val="231F20"/>
          <w:w w:val="95"/>
          <w:sz w:val="20"/>
        </w:rPr>
        <w:t>y</w:t>
      </w:r>
      <w:r>
        <w:rPr>
          <w:color w:val="231F20"/>
          <w:spacing w:val="-17"/>
          <w:w w:val="95"/>
          <w:sz w:val="20"/>
        </w:rPr>
        <w:t> </w:t>
      </w:r>
      <w:r>
        <w:rPr>
          <w:color w:val="231F20"/>
          <w:w w:val="95"/>
          <w:sz w:val="20"/>
        </w:rPr>
        <w:t>su</w:t>
      </w:r>
      <w:r>
        <w:rPr>
          <w:color w:val="231F20"/>
          <w:spacing w:val="-17"/>
          <w:w w:val="95"/>
          <w:sz w:val="20"/>
        </w:rPr>
        <w:t> </w:t>
      </w:r>
      <w:r>
        <w:rPr>
          <w:color w:val="231F20"/>
          <w:w w:val="95"/>
          <w:sz w:val="20"/>
        </w:rPr>
        <w:t>esposa</w:t>
      </w:r>
      <w:r>
        <w:rPr>
          <w:color w:val="231F20"/>
          <w:spacing w:val="-17"/>
          <w:w w:val="95"/>
          <w:sz w:val="20"/>
        </w:rPr>
        <w:t> </w:t>
      </w:r>
      <w:r>
        <w:rPr>
          <w:color w:val="231F20"/>
          <w:w w:val="95"/>
          <w:sz w:val="20"/>
        </w:rPr>
        <w:t>Isidora,</w:t>
      </w:r>
      <w:r>
        <w:rPr>
          <w:color w:val="231F20"/>
          <w:spacing w:val="-17"/>
          <w:w w:val="95"/>
          <w:sz w:val="20"/>
        </w:rPr>
        <w:t> </w:t>
      </w:r>
      <w:r>
        <w:rPr>
          <w:color w:val="231F20"/>
          <w:w w:val="95"/>
          <w:sz w:val="20"/>
        </w:rPr>
        <w:t>un</w:t>
      </w:r>
      <w:r>
        <w:rPr>
          <w:color w:val="231F20"/>
          <w:spacing w:val="-17"/>
          <w:w w:val="95"/>
          <w:sz w:val="20"/>
        </w:rPr>
        <w:t> </w:t>
      </w:r>
      <w:r>
        <w:rPr>
          <w:color w:val="231F20"/>
          <w:w w:val="95"/>
          <w:sz w:val="20"/>
        </w:rPr>
        <w:t>señor</w:t>
      </w:r>
      <w:r>
        <w:rPr>
          <w:color w:val="231F20"/>
          <w:spacing w:val="-17"/>
          <w:w w:val="95"/>
          <w:sz w:val="20"/>
        </w:rPr>
        <w:t> </w:t>
      </w:r>
      <w:r>
        <w:rPr>
          <w:color w:val="231F20"/>
          <w:w w:val="95"/>
          <w:sz w:val="20"/>
        </w:rPr>
        <w:t>que</w:t>
      </w:r>
      <w:r>
        <w:rPr>
          <w:color w:val="231F20"/>
          <w:spacing w:val="-17"/>
          <w:w w:val="95"/>
          <w:sz w:val="20"/>
        </w:rPr>
        <w:t> </w:t>
      </w:r>
      <w:r>
        <w:rPr>
          <w:color w:val="231F20"/>
          <w:w w:val="95"/>
          <w:sz w:val="20"/>
        </w:rPr>
        <w:t>se</w:t>
      </w:r>
      <w:r>
        <w:rPr>
          <w:color w:val="231F20"/>
          <w:spacing w:val="-17"/>
          <w:w w:val="95"/>
          <w:sz w:val="20"/>
        </w:rPr>
        <w:t> </w:t>
      </w:r>
      <w:r>
        <w:rPr>
          <w:color w:val="231F20"/>
          <w:w w:val="95"/>
          <w:sz w:val="20"/>
        </w:rPr>
        <w:t>alquiló</w:t>
      </w:r>
      <w:r>
        <w:rPr>
          <w:color w:val="231F20"/>
          <w:spacing w:val="-17"/>
          <w:w w:val="95"/>
          <w:sz w:val="20"/>
        </w:rPr>
        <w:t> </w:t>
      </w:r>
      <w:r>
        <w:rPr>
          <w:color w:val="231F20"/>
          <w:w w:val="95"/>
          <w:sz w:val="20"/>
        </w:rPr>
        <w:t>mucho</w:t>
      </w:r>
      <w:r>
        <w:rPr>
          <w:color w:val="231F20"/>
          <w:spacing w:val="-17"/>
          <w:w w:val="95"/>
          <w:sz w:val="20"/>
        </w:rPr>
        <w:t> </w:t>
      </w:r>
      <w:r>
        <w:rPr>
          <w:color w:val="231F20"/>
          <w:w w:val="95"/>
          <w:sz w:val="20"/>
        </w:rPr>
        <w:t>para</w:t>
      </w:r>
      <w:r>
        <w:rPr>
          <w:color w:val="231F20"/>
          <w:spacing w:val="-17"/>
          <w:w w:val="95"/>
          <w:sz w:val="20"/>
        </w:rPr>
        <w:t> </w:t>
      </w:r>
      <w:r>
        <w:rPr>
          <w:color w:val="231F20"/>
          <w:w w:val="95"/>
          <w:sz w:val="20"/>
        </w:rPr>
        <w:t>ser tlachiquero</w:t>
      </w:r>
      <w:r>
        <w:rPr>
          <w:color w:val="231F20"/>
          <w:w w:val="95"/>
          <w:position w:val="7"/>
          <w:sz w:val="11"/>
        </w:rPr>
        <w:t>8</w:t>
      </w:r>
      <w:r>
        <w:rPr>
          <w:color w:val="231F20"/>
          <w:spacing w:val="3"/>
          <w:w w:val="95"/>
          <w:position w:val="7"/>
          <w:sz w:val="11"/>
        </w:rPr>
        <w:t> </w:t>
      </w:r>
      <w:r>
        <w:rPr>
          <w:color w:val="231F20"/>
          <w:w w:val="95"/>
          <w:sz w:val="20"/>
        </w:rPr>
        <w:t>aquí</w:t>
      </w:r>
      <w:r>
        <w:rPr>
          <w:color w:val="231F20"/>
          <w:spacing w:val="-19"/>
          <w:w w:val="95"/>
          <w:sz w:val="20"/>
        </w:rPr>
        <w:t> </w:t>
      </w:r>
      <w:r>
        <w:rPr>
          <w:color w:val="231F20"/>
          <w:w w:val="95"/>
          <w:sz w:val="20"/>
        </w:rPr>
        <w:t>en</w:t>
      </w:r>
      <w:r>
        <w:rPr>
          <w:color w:val="231F20"/>
          <w:spacing w:val="-19"/>
          <w:w w:val="95"/>
          <w:sz w:val="20"/>
        </w:rPr>
        <w:t> </w:t>
      </w:r>
      <w:r>
        <w:rPr>
          <w:color w:val="231F20"/>
          <w:w w:val="95"/>
          <w:sz w:val="20"/>
        </w:rPr>
        <w:t>la</w:t>
      </w:r>
      <w:r>
        <w:rPr>
          <w:color w:val="231F20"/>
          <w:spacing w:val="-19"/>
          <w:w w:val="95"/>
          <w:sz w:val="20"/>
        </w:rPr>
        <w:t> </w:t>
      </w:r>
      <w:r>
        <w:rPr>
          <w:color w:val="231F20"/>
          <w:w w:val="95"/>
          <w:sz w:val="20"/>
        </w:rPr>
        <w:t>comunidad</w:t>
      </w:r>
      <w:r>
        <w:rPr>
          <w:color w:val="231F20"/>
          <w:spacing w:val="-19"/>
          <w:w w:val="95"/>
          <w:sz w:val="20"/>
        </w:rPr>
        <w:t> </w:t>
      </w:r>
      <w:r>
        <w:rPr>
          <w:color w:val="231F20"/>
          <w:w w:val="95"/>
          <w:sz w:val="20"/>
        </w:rPr>
        <w:t>(Crisanto</w:t>
      </w:r>
      <w:r>
        <w:rPr>
          <w:color w:val="231F20"/>
          <w:spacing w:val="-19"/>
          <w:w w:val="95"/>
          <w:sz w:val="20"/>
        </w:rPr>
        <w:t> </w:t>
      </w:r>
      <w:r>
        <w:rPr>
          <w:color w:val="231F20"/>
          <w:w w:val="95"/>
          <w:sz w:val="20"/>
        </w:rPr>
        <w:t>Maya,</w:t>
      </w:r>
      <w:r>
        <w:rPr>
          <w:color w:val="231F20"/>
          <w:spacing w:val="-19"/>
          <w:w w:val="95"/>
          <w:sz w:val="20"/>
        </w:rPr>
        <w:t> </w:t>
      </w:r>
      <w:r>
        <w:rPr>
          <w:color w:val="231F20"/>
          <w:w w:val="95"/>
          <w:sz w:val="20"/>
        </w:rPr>
        <w:t>entrevista,</w:t>
      </w:r>
      <w:r>
        <w:rPr>
          <w:color w:val="231F20"/>
          <w:spacing w:val="-19"/>
          <w:w w:val="95"/>
          <w:sz w:val="20"/>
        </w:rPr>
        <w:t> </w:t>
      </w:r>
      <w:r>
        <w:rPr>
          <w:color w:val="231F20"/>
          <w:w w:val="95"/>
          <w:sz w:val="20"/>
        </w:rPr>
        <w:t>agosto</w:t>
      </w:r>
      <w:r>
        <w:rPr>
          <w:color w:val="231F20"/>
          <w:spacing w:val="-19"/>
          <w:w w:val="95"/>
          <w:sz w:val="20"/>
        </w:rPr>
        <w:t> </w:t>
      </w:r>
      <w:r>
        <w:rPr>
          <w:color w:val="231F20"/>
          <w:w w:val="95"/>
          <w:sz w:val="20"/>
        </w:rPr>
        <w:t>de</w:t>
      </w:r>
      <w:r>
        <w:rPr>
          <w:color w:val="231F20"/>
          <w:spacing w:val="-19"/>
          <w:w w:val="95"/>
          <w:sz w:val="20"/>
        </w:rPr>
        <w:t> </w:t>
      </w:r>
      <w:r>
        <w:rPr>
          <w:color w:val="231F20"/>
          <w:w w:val="95"/>
          <w:sz w:val="20"/>
        </w:rPr>
        <w:t>2011).</w:t>
      </w:r>
    </w:p>
    <w:p>
      <w:pPr>
        <w:spacing w:line="480" w:lineRule="atLeast" w:before="134"/>
        <w:ind w:left="110" w:right="108" w:firstLine="0"/>
        <w:jc w:val="both"/>
        <w:rPr>
          <w:rFonts w:ascii="Calibri" w:hAnsi="Calibri"/>
          <w:sz w:val="20"/>
        </w:rPr>
      </w:pPr>
      <w:r>
        <w:rPr>
          <w:rFonts w:ascii="Calibri" w:hAnsi="Calibri"/>
          <w:color w:val="231F20"/>
          <w:spacing w:val="-3"/>
          <w:w w:val="105"/>
          <w:sz w:val="20"/>
        </w:rPr>
        <w:t>Cristiano Maya dio algunos </w:t>
      </w:r>
      <w:r>
        <w:rPr>
          <w:rFonts w:ascii="Calibri" w:hAnsi="Calibri"/>
          <w:color w:val="231F20"/>
          <w:w w:val="105"/>
          <w:sz w:val="20"/>
        </w:rPr>
        <w:t>nombres de esos fundadores: </w:t>
      </w:r>
      <w:r>
        <w:rPr>
          <w:rFonts w:ascii="Calibri" w:hAnsi="Calibri"/>
          <w:color w:val="231F20"/>
          <w:spacing w:val="-3"/>
          <w:w w:val="105"/>
          <w:sz w:val="20"/>
        </w:rPr>
        <w:t>Calixto, Pánfilo, </w:t>
      </w:r>
      <w:r>
        <w:rPr>
          <w:rFonts w:ascii="Calibri" w:hAnsi="Calibri"/>
          <w:color w:val="231F20"/>
          <w:w w:val="105"/>
          <w:sz w:val="20"/>
        </w:rPr>
        <w:t>Leuferio </w:t>
      </w:r>
      <w:r>
        <w:rPr>
          <w:rFonts w:ascii="Calibri" w:hAnsi="Calibri"/>
          <w:color w:val="231F20"/>
          <w:spacing w:val="-4"/>
          <w:w w:val="105"/>
          <w:sz w:val="20"/>
        </w:rPr>
        <w:t>Ruina, Julián </w:t>
      </w:r>
      <w:r>
        <w:rPr>
          <w:rFonts w:ascii="Calibri" w:hAnsi="Calibri"/>
          <w:color w:val="231F20"/>
          <w:spacing w:val="-3"/>
          <w:w w:val="105"/>
          <w:sz w:val="20"/>
        </w:rPr>
        <w:t>García; </w:t>
      </w:r>
      <w:r>
        <w:rPr>
          <w:rFonts w:ascii="Calibri" w:hAnsi="Calibri"/>
          <w:color w:val="231F20"/>
          <w:w w:val="105"/>
          <w:sz w:val="20"/>
        </w:rPr>
        <w:t>según el cronista </w:t>
      </w:r>
      <w:r>
        <w:rPr>
          <w:rFonts w:ascii="Calibri" w:hAnsi="Calibri"/>
          <w:color w:val="231F20"/>
          <w:spacing w:val="-3"/>
          <w:w w:val="105"/>
          <w:sz w:val="20"/>
        </w:rPr>
        <w:t>la </w:t>
      </w:r>
      <w:r>
        <w:rPr>
          <w:rFonts w:ascii="Calibri" w:hAnsi="Calibri"/>
          <w:color w:val="231F20"/>
          <w:spacing w:val="-4"/>
          <w:w w:val="105"/>
          <w:sz w:val="20"/>
        </w:rPr>
        <w:t>mayoría </w:t>
      </w:r>
      <w:r>
        <w:rPr>
          <w:rFonts w:ascii="Calibri" w:hAnsi="Calibri"/>
          <w:color w:val="231F20"/>
          <w:w w:val="105"/>
          <w:sz w:val="20"/>
        </w:rPr>
        <w:t>eran “trabajadores” de </w:t>
      </w:r>
      <w:r>
        <w:rPr>
          <w:rFonts w:ascii="Calibri" w:hAnsi="Calibri"/>
          <w:color w:val="231F20"/>
          <w:spacing w:val="-3"/>
          <w:w w:val="105"/>
          <w:sz w:val="20"/>
        </w:rPr>
        <w:t>haciendas, “más bien </w:t>
      </w:r>
      <w:r>
        <w:rPr>
          <w:rFonts w:ascii="Calibri" w:hAnsi="Calibri"/>
          <w:color w:val="231F20"/>
          <w:w w:val="105"/>
          <w:sz w:val="20"/>
        </w:rPr>
        <w:t>a manera de peones </w:t>
      </w:r>
      <w:r>
        <w:rPr>
          <w:rFonts w:ascii="Calibri" w:hAnsi="Calibri"/>
          <w:color w:val="231F20"/>
          <w:spacing w:val="-3"/>
          <w:w w:val="105"/>
          <w:sz w:val="20"/>
        </w:rPr>
        <w:t>acasillados” (Crisanto Maya, </w:t>
      </w:r>
      <w:r>
        <w:rPr>
          <w:rFonts w:ascii="Calibri" w:hAnsi="Calibri"/>
          <w:color w:val="231F20"/>
          <w:w w:val="105"/>
          <w:sz w:val="20"/>
        </w:rPr>
        <w:t>entrevista, agosto de </w:t>
      </w:r>
      <w:r>
        <w:rPr>
          <w:rFonts w:ascii="Calibri" w:hAnsi="Calibri"/>
          <w:color w:val="231F20"/>
          <w:spacing w:val="-11"/>
          <w:w w:val="105"/>
          <w:sz w:val="20"/>
        </w:rPr>
        <w:t>2011).</w:t>
      </w:r>
    </w:p>
    <w:p>
      <w:pPr>
        <w:pStyle w:val="BodyText"/>
        <w:spacing w:line="278" w:lineRule="auto" w:before="70"/>
        <w:ind w:left="110" w:right="107" w:firstLine="566"/>
        <w:jc w:val="right"/>
      </w:pPr>
      <w:r>
        <w:rPr>
          <w:color w:val="231F20"/>
          <w:w w:val="95"/>
        </w:rPr>
        <w:t>El</w:t>
      </w:r>
      <w:r>
        <w:rPr>
          <w:color w:val="231F20"/>
          <w:spacing w:val="-16"/>
          <w:w w:val="95"/>
        </w:rPr>
        <w:t> </w:t>
      </w:r>
      <w:r>
        <w:rPr>
          <w:color w:val="231F20"/>
          <w:w w:val="95"/>
        </w:rPr>
        <w:t>testimonio</w:t>
      </w:r>
      <w:r>
        <w:rPr>
          <w:color w:val="231F20"/>
          <w:spacing w:val="-16"/>
          <w:w w:val="95"/>
        </w:rPr>
        <w:t> </w:t>
      </w:r>
      <w:r>
        <w:rPr>
          <w:color w:val="231F20"/>
          <w:w w:val="95"/>
        </w:rPr>
        <w:t>del</w:t>
      </w:r>
      <w:r>
        <w:rPr>
          <w:color w:val="231F20"/>
          <w:spacing w:val="-16"/>
          <w:w w:val="95"/>
        </w:rPr>
        <w:t> </w:t>
      </w:r>
      <w:r>
        <w:rPr>
          <w:color w:val="231F20"/>
          <w:w w:val="95"/>
        </w:rPr>
        <w:t>cronista</w:t>
      </w:r>
      <w:r>
        <w:rPr>
          <w:color w:val="231F20"/>
          <w:spacing w:val="-16"/>
          <w:w w:val="95"/>
        </w:rPr>
        <w:t> </w:t>
      </w:r>
      <w:r>
        <w:rPr>
          <w:color w:val="231F20"/>
          <w:w w:val="95"/>
        </w:rPr>
        <w:t>de</w:t>
      </w:r>
      <w:r>
        <w:rPr>
          <w:color w:val="231F20"/>
          <w:spacing w:val="-16"/>
          <w:w w:val="95"/>
        </w:rPr>
        <w:t> </w:t>
      </w:r>
      <w:r>
        <w:rPr>
          <w:color w:val="231F20"/>
          <w:w w:val="95"/>
        </w:rPr>
        <w:t>SAH,</w:t>
      </w:r>
      <w:r>
        <w:rPr>
          <w:color w:val="231F20"/>
          <w:spacing w:val="-16"/>
          <w:w w:val="95"/>
        </w:rPr>
        <w:t> </w:t>
      </w:r>
      <w:r>
        <w:rPr>
          <w:color w:val="231F20"/>
          <w:w w:val="95"/>
        </w:rPr>
        <w:t>Crisanto</w:t>
      </w:r>
      <w:r>
        <w:rPr>
          <w:color w:val="231F20"/>
          <w:spacing w:val="-16"/>
          <w:w w:val="95"/>
        </w:rPr>
        <w:t> </w:t>
      </w:r>
      <w:r>
        <w:rPr>
          <w:color w:val="231F20"/>
          <w:w w:val="95"/>
        </w:rPr>
        <w:t>Maya,</w:t>
      </w:r>
      <w:r>
        <w:rPr>
          <w:color w:val="231F20"/>
          <w:spacing w:val="-16"/>
          <w:w w:val="95"/>
        </w:rPr>
        <w:t> </w:t>
      </w:r>
      <w:r>
        <w:rPr>
          <w:color w:val="231F20"/>
          <w:w w:val="95"/>
        </w:rPr>
        <w:t>refiere</w:t>
      </w:r>
      <w:r>
        <w:rPr>
          <w:color w:val="231F20"/>
          <w:spacing w:val="-16"/>
          <w:w w:val="95"/>
        </w:rPr>
        <w:t> </w:t>
      </w:r>
      <w:r>
        <w:rPr>
          <w:color w:val="231F20"/>
          <w:w w:val="95"/>
        </w:rPr>
        <w:t>esa</w:t>
      </w:r>
      <w:r>
        <w:rPr>
          <w:color w:val="231F20"/>
          <w:spacing w:val="-16"/>
          <w:w w:val="95"/>
        </w:rPr>
        <w:t> </w:t>
      </w:r>
      <w:r>
        <w:rPr>
          <w:color w:val="231F20"/>
          <w:w w:val="95"/>
        </w:rPr>
        <w:t>con-</w:t>
      </w:r>
      <w:r>
        <w:rPr>
          <w:color w:val="231F20"/>
          <w:w w:val="85"/>
        </w:rPr>
        <w:t> </w:t>
      </w:r>
      <w:r>
        <w:rPr>
          <w:color w:val="231F20"/>
        </w:rPr>
        <w:t>dición</w:t>
      </w:r>
      <w:r>
        <w:rPr>
          <w:color w:val="231F20"/>
          <w:spacing w:val="-35"/>
        </w:rPr>
        <w:t> </w:t>
      </w:r>
      <w:r>
        <w:rPr>
          <w:color w:val="231F20"/>
        </w:rPr>
        <w:t>de</w:t>
      </w:r>
      <w:r>
        <w:rPr>
          <w:color w:val="231F20"/>
          <w:spacing w:val="-35"/>
        </w:rPr>
        <w:t> </w:t>
      </w:r>
      <w:r>
        <w:rPr>
          <w:color w:val="231F20"/>
        </w:rPr>
        <w:t>pastores,</w:t>
      </w:r>
      <w:r>
        <w:rPr>
          <w:color w:val="231F20"/>
          <w:spacing w:val="-35"/>
        </w:rPr>
        <w:t> </w:t>
      </w:r>
      <w:r>
        <w:rPr>
          <w:color w:val="231F20"/>
        </w:rPr>
        <w:t>pero</w:t>
      </w:r>
      <w:r>
        <w:rPr>
          <w:color w:val="231F20"/>
          <w:spacing w:val="-35"/>
        </w:rPr>
        <w:t> </w:t>
      </w:r>
      <w:r>
        <w:rPr>
          <w:color w:val="231F20"/>
        </w:rPr>
        <w:t>también</w:t>
      </w:r>
      <w:r>
        <w:rPr>
          <w:color w:val="231F20"/>
          <w:spacing w:val="-35"/>
        </w:rPr>
        <w:t> </w:t>
      </w:r>
      <w:r>
        <w:rPr>
          <w:color w:val="231F20"/>
        </w:rPr>
        <w:t>una</w:t>
      </w:r>
      <w:r>
        <w:rPr>
          <w:color w:val="231F20"/>
          <w:spacing w:val="-35"/>
        </w:rPr>
        <w:t> </w:t>
      </w:r>
      <w:r>
        <w:rPr>
          <w:color w:val="231F20"/>
        </w:rPr>
        <w:t>condición</w:t>
      </w:r>
      <w:r>
        <w:rPr>
          <w:color w:val="231F20"/>
          <w:spacing w:val="-35"/>
        </w:rPr>
        <w:t> </w:t>
      </w:r>
      <w:r>
        <w:rPr>
          <w:color w:val="231F20"/>
        </w:rPr>
        <w:t>de</w:t>
      </w:r>
      <w:r>
        <w:rPr>
          <w:color w:val="231F20"/>
          <w:spacing w:val="-35"/>
        </w:rPr>
        <w:t> </w:t>
      </w:r>
      <w:r>
        <w:rPr>
          <w:color w:val="231F20"/>
        </w:rPr>
        <w:t>extrema</w:t>
      </w:r>
      <w:r>
        <w:rPr>
          <w:color w:val="231F20"/>
          <w:spacing w:val="-35"/>
        </w:rPr>
        <w:t> </w:t>
      </w:r>
      <w:r>
        <w:rPr>
          <w:color w:val="231F20"/>
        </w:rPr>
        <w:t>explotación</w:t>
      </w:r>
      <w:r>
        <w:rPr>
          <w:color w:val="231F20"/>
          <w:w w:val="93"/>
        </w:rPr>
        <w:t> </w:t>
      </w:r>
      <w:r>
        <w:rPr>
          <w:color w:val="231F20"/>
        </w:rPr>
        <w:t>que</w:t>
      </w:r>
      <w:r>
        <w:rPr>
          <w:color w:val="231F20"/>
          <w:spacing w:val="-11"/>
        </w:rPr>
        <w:t> </w:t>
      </w:r>
      <w:r>
        <w:rPr>
          <w:color w:val="231F20"/>
        </w:rPr>
        <w:t>permitiría</w:t>
      </w:r>
      <w:r>
        <w:rPr>
          <w:color w:val="231F20"/>
          <w:spacing w:val="-11"/>
        </w:rPr>
        <w:t> </w:t>
      </w:r>
      <w:r>
        <w:rPr>
          <w:color w:val="231F20"/>
        </w:rPr>
        <w:t>hablar</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condiciones</w:t>
      </w:r>
      <w:r>
        <w:rPr>
          <w:color w:val="231F20"/>
          <w:spacing w:val="-11"/>
        </w:rPr>
        <w:t> </w:t>
      </w:r>
      <w:r>
        <w:rPr>
          <w:color w:val="231F20"/>
        </w:rPr>
        <w:t>de</w:t>
      </w:r>
      <w:r>
        <w:rPr>
          <w:color w:val="231F20"/>
          <w:spacing w:val="-11"/>
        </w:rPr>
        <w:t> </w:t>
      </w:r>
      <w:r>
        <w:rPr>
          <w:color w:val="231F20"/>
        </w:rPr>
        <w:t>vida</w:t>
      </w:r>
      <w:r>
        <w:rPr>
          <w:color w:val="231F20"/>
          <w:spacing w:val="-11"/>
        </w:rPr>
        <w:t> </w:t>
      </w:r>
      <w:r>
        <w:rPr>
          <w:color w:val="231F20"/>
        </w:rPr>
        <w:t>que</w:t>
      </w:r>
      <w:r>
        <w:rPr>
          <w:color w:val="231F20"/>
          <w:spacing w:val="-11"/>
        </w:rPr>
        <w:t> </w:t>
      </w:r>
      <w:r>
        <w:rPr>
          <w:color w:val="231F20"/>
        </w:rPr>
        <w:t>llevaban</w:t>
      </w:r>
      <w:r>
        <w:rPr>
          <w:color w:val="231F20"/>
          <w:spacing w:val="-11"/>
        </w:rPr>
        <w:t> </w:t>
      </w:r>
      <w:r>
        <w:rPr>
          <w:color w:val="231F20"/>
        </w:rPr>
        <w:t>los</w:t>
      </w:r>
      <w:r>
        <w:rPr>
          <w:color w:val="231F20"/>
          <w:spacing w:val="-11"/>
        </w:rPr>
        <w:t> </w:t>
      </w:r>
      <w:r>
        <w:rPr>
          <w:color w:val="231F20"/>
        </w:rPr>
        <w:t>hoy</w:t>
      </w:r>
      <w:r>
        <w:rPr>
          <w:color w:val="231F20"/>
          <w:w w:val="94"/>
        </w:rPr>
        <w:t> </w:t>
      </w:r>
      <w:r>
        <w:rPr>
          <w:color w:val="231F20"/>
        </w:rPr>
        <w:t>abuelos</w:t>
      </w:r>
      <w:r>
        <w:rPr>
          <w:color w:val="231F20"/>
          <w:spacing w:val="-46"/>
        </w:rPr>
        <w:t> </w:t>
      </w:r>
      <w:r>
        <w:rPr>
          <w:color w:val="231F20"/>
        </w:rPr>
        <w:t>y</w:t>
      </w:r>
      <w:r>
        <w:rPr>
          <w:color w:val="231F20"/>
          <w:spacing w:val="-46"/>
        </w:rPr>
        <w:t> </w:t>
      </w:r>
      <w:r>
        <w:rPr>
          <w:color w:val="231F20"/>
        </w:rPr>
        <w:t>padres</w:t>
      </w:r>
      <w:r>
        <w:rPr>
          <w:color w:val="231F20"/>
          <w:spacing w:val="-46"/>
        </w:rPr>
        <w:t> </w:t>
      </w:r>
      <w:r>
        <w:rPr>
          <w:color w:val="231F20"/>
        </w:rPr>
        <w:t>de</w:t>
      </w:r>
      <w:r>
        <w:rPr>
          <w:color w:val="231F20"/>
          <w:spacing w:val="-46"/>
        </w:rPr>
        <w:t> </w:t>
      </w:r>
      <w:r>
        <w:rPr>
          <w:color w:val="231F20"/>
        </w:rPr>
        <w:t>los</w:t>
      </w:r>
      <w:r>
        <w:rPr>
          <w:color w:val="231F20"/>
          <w:spacing w:val="-46"/>
        </w:rPr>
        <w:t> </w:t>
      </w:r>
      <w:r>
        <w:rPr>
          <w:color w:val="231F20"/>
        </w:rPr>
        <w:t>habitantes</w:t>
      </w:r>
      <w:r>
        <w:rPr>
          <w:color w:val="231F20"/>
          <w:spacing w:val="-46"/>
        </w:rPr>
        <w:t> </w:t>
      </w:r>
      <w:r>
        <w:rPr>
          <w:color w:val="231F20"/>
        </w:rPr>
        <w:t>antes</w:t>
      </w:r>
      <w:r>
        <w:rPr>
          <w:color w:val="231F20"/>
          <w:spacing w:val="-46"/>
        </w:rPr>
        <w:t> </w:t>
      </w:r>
      <w:r>
        <w:rPr>
          <w:color w:val="231F20"/>
        </w:rPr>
        <w:t>de</w:t>
      </w:r>
      <w:r>
        <w:rPr>
          <w:color w:val="231F20"/>
          <w:spacing w:val="-46"/>
        </w:rPr>
        <w:t> </w:t>
      </w:r>
      <w:r>
        <w:rPr>
          <w:color w:val="231F20"/>
        </w:rPr>
        <w:t>la</w:t>
      </w:r>
      <w:r>
        <w:rPr>
          <w:color w:val="231F20"/>
          <w:spacing w:val="-46"/>
        </w:rPr>
        <w:t> </w:t>
      </w:r>
      <w:r>
        <w:rPr>
          <w:color w:val="231F20"/>
        </w:rPr>
        <w:t>fundación</w:t>
      </w:r>
      <w:r>
        <w:rPr>
          <w:color w:val="231F20"/>
          <w:spacing w:val="-46"/>
        </w:rPr>
        <w:t> </w:t>
      </w:r>
      <w:r>
        <w:rPr>
          <w:color w:val="231F20"/>
        </w:rPr>
        <w:t>de</w:t>
      </w:r>
      <w:r>
        <w:rPr>
          <w:color w:val="231F20"/>
          <w:spacing w:val="-46"/>
        </w:rPr>
        <w:t> </w:t>
      </w:r>
      <w:r>
        <w:rPr>
          <w:color w:val="231F20"/>
        </w:rPr>
        <w:t>la</w:t>
      </w:r>
      <w:r>
        <w:rPr>
          <w:color w:val="231F20"/>
          <w:spacing w:val="-46"/>
        </w:rPr>
        <w:t> </w:t>
      </w:r>
      <w:r>
        <w:rPr>
          <w:color w:val="231F20"/>
        </w:rPr>
        <w:t>comunidad:</w:t>
      </w:r>
    </w:p>
    <w:p>
      <w:pPr>
        <w:pStyle w:val="BodyText"/>
        <w:rPr>
          <w:sz w:val="27"/>
        </w:rPr>
      </w:pPr>
    </w:p>
    <w:p>
      <w:pPr>
        <w:spacing w:line="292" w:lineRule="auto" w:before="0"/>
        <w:ind w:left="790" w:right="107" w:firstLine="0"/>
        <w:jc w:val="both"/>
        <w:rPr>
          <w:sz w:val="20"/>
        </w:rPr>
      </w:pPr>
      <w:r>
        <w:rPr>
          <w:color w:val="231F20"/>
          <w:spacing w:val="-3"/>
          <w:sz w:val="20"/>
        </w:rPr>
        <w:t>Para</w:t>
      </w:r>
      <w:r>
        <w:rPr>
          <w:color w:val="231F20"/>
          <w:spacing w:val="-34"/>
          <w:sz w:val="20"/>
        </w:rPr>
        <w:t> </w:t>
      </w:r>
      <w:r>
        <w:rPr>
          <w:color w:val="231F20"/>
          <w:sz w:val="20"/>
        </w:rPr>
        <w:t>ellos</w:t>
      </w:r>
      <w:r>
        <w:rPr>
          <w:color w:val="231F20"/>
          <w:spacing w:val="-34"/>
          <w:sz w:val="20"/>
        </w:rPr>
        <w:t> </w:t>
      </w:r>
      <w:r>
        <w:rPr>
          <w:color w:val="231F20"/>
          <w:sz w:val="20"/>
        </w:rPr>
        <w:t>era</w:t>
      </w:r>
      <w:r>
        <w:rPr>
          <w:color w:val="231F20"/>
          <w:spacing w:val="-34"/>
          <w:sz w:val="20"/>
        </w:rPr>
        <w:t> </w:t>
      </w:r>
      <w:r>
        <w:rPr>
          <w:color w:val="231F20"/>
          <w:sz w:val="20"/>
        </w:rPr>
        <w:t>una</w:t>
      </w:r>
      <w:r>
        <w:rPr>
          <w:color w:val="231F20"/>
          <w:spacing w:val="-34"/>
          <w:sz w:val="20"/>
        </w:rPr>
        <w:t> </w:t>
      </w:r>
      <w:r>
        <w:rPr>
          <w:color w:val="231F20"/>
          <w:sz w:val="20"/>
        </w:rPr>
        <w:t>gloria</w:t>
      </w:r>
      <w:r>
        <w:rPr>
          <w:color w:val="231F20"/>
          <w:spacing w:val="-34"/>
          <w:sz w:val="20"/>
        </w:rPr>
        <w:t> </w:t>
      </w:r>
      <w:r>
        <w:rPr>
          <w:color w:val="231F20"/>
          <w:sz w:val="20"/>
        </w:rPr>
        <w:t>ya</w:t>
      </w:r>
      <w:r>
        <w:rPr>
          <w:color w:val="231F20"/>
          <w:spacing w:val="-34"/>
          <w:sz w:val="20"/>
        </w:rPr>
        <w:t> </w:t>
      </w:r>
      <w:r>
        <w:rPr>
          <w:color w:val="231F20"/>
          <w:sz w:val="20"/>
        </w:rPr>
        <w:t>contar</w:t>
      </w:r>
      <w:r>
        <w:rPr>
          <w:color w:val="231F20"/>
          <w:spacing w:val="-34"/>
          <w:sz w:val="20"/>
        </w:rPr>
        <w:t> </w:t>
      </w:r>
      <w:r>
        <w:rPr>
          <w:color w:val="231F20"/>
          <w:sz w:val="20"/>
        </w:rPr>
        <w:t>con</w:t>
      </w:r>
      <w:r>
        <w:rPr>
          <w:color w:val="231F20"/>
          <w:spacing w:val="-34"/>
          <w:sz w:val="20"/>
        </w:rPr>
        <w:t> </w:t>
      </w:r>
      <w:r>
        <w:rPr>
          <w:color w:val="231F20"/>
          <w:sz w:val="20"/>
        </w:rPr>
        <w:t>su</w:t>
      </w:r>
      <w:r>
        <w:rPr>
          <w:color w:val="231F20"/>
          <w:spacing w:val="-34"/>
          <w:sz w:val="20"/>
        </w:rPr>
        <w:t> </w:t>
      </w:r>
      <w:r>
        <w:rPr>
          <w:color w:val="231F20"/>
          <w:sz w:val="20"/>
        </w:rPr>
        <w:t>área</w:t>
      </w:r>
      <w:r>
        <w:rPr>
          <w:color w:val="231F20"/>
          <w:spacing w:val="-34"/>
          <w:sz w:val="20"/>
        </w:rPr>
        <w:t> </w:t>
      </w:r>
      <w:r>
        <w:rPr>
          <w:color w:val="231F20"/>
          <w:sz w:val="20"/>
        </w:rPr>
        <w:t>de</w:t>
      </w:r>
      <w:r>
        <w:rPr>
          <w:color w:val="231F20"/>
          <w:spacing w:val="-34"/>
          <w:sz w:val="20"/>
        </w:rPr>
        <w:t> </w:t>
      </w:r>
      <w:r>
        <w:rPr>
          <w:color w:val="231F20"/>
          <w:sz w:val="20"/>
        </w:rPr>
        <w:t>tierra…</w:t>
      </w:r>
      <w:r>
        <w:rPr>
          <w:color w:val="231F20"/>
          <w:spacing w:val="-34"/>
          <w:sz w:val="20"/>
        </w:rPr>
        <w:t> </w:t>
      </w:r>
      <w:r>
        <w:rPr>
          <w:color w:val="231F20"/>
          <w:sz w:val="20"/>
        </w:rPr>
        <w:t>estaban</w:t>
      </w:r>
      <w:r>
        <w:rPr>
          <w:color w:val="231F20"/>
          <w:spacing w:val="-34"/>
          <w:sz w:val="20"/>
        </w:rPr>
        <w:t> </w:t>
      </w:r>
      <w:r>
        <w:rPr>
          <w:color w:val="231F20"/>
          <w:sz w:val="20"/>
        </w:rPr>
        <w:t>viviendo</w:t>
      </w:r>
      <w:r>
        <w:rPr>
          <w:color w:val="231F20"/>
          <w:spacing w:val="-34"/>
          <w:sz w:val="20"/>
        </w:rPr>
        <w:t> </w:t>
      </w:r>
      <w:r>
        <w:rPr>
          <w:color w:val="231F20"/>
          <w:sz w:val="20"/>
        </w:rPr>
        <w:t>una vida</w:t>
      </w:r>
      <w:r>
        <w:rPr>
          <w:color w:val="231F20"/>
          <w:spacing w:val="-23"/>
          <w:sz w:val="20"/>
        </w:rPr>
        <w:t> </w:t>
      </w:r>
      <w:r>
        <w:rPr>
          <w:color w:val="231F20"/>
          <w:sz w:val="20"/>
        </w:rPr>
        <w:t>difícil</w:t>
      </w:r>
      <w:r>
        <w:rPr>
          <w:color w:val="231F20"/>
          <w:spacing w:val="-23"/>
          <w:sz w:val="20"/>
        </w:rPr>
        <w:t> </w:t>
      </w:r>
      <w:r>
        <w:rPr>
          <w:color w:val="231F20"/>
          <w:sz w:val="20"/>
        </w:rPr>
        <w:t>y</w:t>
      </w:r>
      <w:r>
        <w:rPr>
          <w:color w:val="231F20"/>
          <w:spacing w:val="-23"/>
          <w:sz w:val="20"/>
        </w:rPr>
        <w:t> </w:t>
      </w:r>
      <w:r>
        <w:rPr>
          <w:color w:val="231F20"/>
          <w:sz w:val="20"/>
        </w:rPr>
        <w:t>cuando</w:t>
      </w:r>
      <w:r>
        <w:rPr>
          <w:color w:val="231F20"/>
          <w:spacing w:val="-23"/>
          <w:sz w:val="20"/>
        </w:rPr>
        <w:t> </w:t>
      </w:r>
      <w:r>
        <w:rPr>
          <w:color w:val="231F20"/>
          <w:sz w:val="20"/>
        </w:rPr>
        <w:t>ya</w:t>
      </w:r>
      <w:r>
        <w:rPr>
          <w:color w:val="231F20"/>
          <w:spacing w:val="-23"/>
          <w:sz w:val="20"/>
        </w:rPr>
        <w:t> </w:t>
      </w:r>
      <w:r>
        <w:rPr>
          <w:color w:val="231F20"/>
          <w:sz w:val="20"/>
        </w:rPr>
        <w:t>pasaron</w:t>
      </w:r>
      <w:r>
        <w:rPr>
          <w:color w:val="231F20"/>
          <w:spacing w:val="-23"/>
          <w:sz w:val="20"/>
        </w:rPr>
        <w:t> </w:t>
      </w:r>
      <w:r>
        <w:rPr>
          <w:color w:val="231F20"/>
          <w:sz w:val="20"/>
        </w:rPr>
        <w:t>a</w:t>
      </w:r>
      <w:r>
        <w:rPr>
          <w:color w:val="231F20"/>
          <w:spacing w:val="-23"/>
          <w:sz w:val="20"/>
        </w:rPr>
        <w:t> </w:t>
      </w:r>
      <w:r>
        <w:rPr>
          <w:color w:val="231F20"/>
          <w:sz w:val="20"/>
        </w:rPr>
        <w:t>su</w:t>
      </w:r>
      <w:r>
        <w:rPr>
          <w:color w:val="231F20"/>
          <w:spacing w:val="-23"/>
          <w:sz w:val="20"/>
        </w:rPr>
        <w:t> </w:t>
      </w:r>
      <w:r>
        <w:rPr>
          <w:color w:val="231F20"/>
          <w:sz w:val="20"/>
        </w:rPr>
        <w:t>área</w:t>
      </w:r>
      <w:r>
        <w:rPr>
          <w:color w:val="231F20"/>
          <w:spacing w:val="-23"/>
          <w:sz w:val="20"/>
        </w:rPr>
        <w:t> </w:t>
      </w:r>
      <w:r>
        <w:rPr>
          <w:color w:val="231F20"/>
          <w:sz w:val="20"/>
        </w:rPr>
        <w:t>de</w:t>
      </w:r>
      <w:r>
        <w:rPr>
          <w:color w:val="231F20"/>
          <w:spacing w:val="-23"/>
          <w:sz w:val="20"/>
        </w:rPr>
        <w:t> </w:t>
      </w:r>
      <w:r>
        <w:rPr>
          <w:color w:val="231F20"/>
          <w:sz w:val="20"/>
        </w:rPr>
        <w:t>tierra</w:t>
      </w:r>
      <w:r>
        <w:rPr>
          <w:color w:val="231F20"/>
          <w:spacing w:val="-23"/>
          <w:sz w:val="20"/>
        </w:rPr>
        <w:t> </w:t>
      </w:r>
      <w:r>
        <w:rPr>
          <w:color w:val="231F20"/>
          <w:sz w:val="20"/>
        </w:rPr>
        <w:t>pus</w:t>
      </w:r>
      <w:r>
        <w:rPr>
          <w:color w:val="231F20"/>
          <w:spacing w:val="-23"/>
          <w:sz w:val="20"/>
        </w:rPr>
        <w:t> </w:t>
      </w:r>
      <w:r>
        <w:rPr>
          <w:color w:val="231F20"/>
          <w:sz w:val="20"/>
        </w:rPr>
        <w:t>ya</w:t>
      </w:r>
      <w:r>
        <w:rPr>
          <w:color w:val="231F20"/>
          <w:spacing w:val="-23"/>
          <w:sz w:val="20"/>
        </w:rPr>
        <w:t> </w:t>
      </w:r>
      <w:r>
        <w:rPr>
          <w:color w:val="231F20"/>
          <w:sz w:val="20"/>
        </w:rPr>
        <w:t>era</w:t>
      </w:r>
      <w:r>
        <w:rPr>
          <w:color w:val="231F20"/>
          <w:spacing w:val="-23"/>
          <w:sz w:val="20"/>
        </w:rPr>
        <w:t> </w:t>
      </w:r>
      <w:r>
        <w:rPr>
          <w:color w:val="231F20"/>
          <w:sz w:val="20"/>
        </w:rPr>
        <w:t>una</w:t>
      </w:r>
      <w:r>
        <w:rPr>
          <w:color w:val="231F20"/>
          <w:spacing w:val="-23"/>
          <w:sz w:val="20"/>
        </w:rPr>
        <w:t> </w:t>
      </w:r>
      <w:r>
        <w:rPr>
          <w:color w:val="231F20"/>
          <w:sz w:val="20"/>
        </w:rPr>
        <w:t>gloria…</w:t>
      </w:r>
      <w:r>
        <w:rPr>
          <w:color w:val="231F20"/>
          <w:spacing w:val="-23"/>
          <w:sz w:val="20"/>
        </w:rPr>
        <w:t> </w:t>
      </w:r>
      <w:r>
        <w:rPr>
          <w:color w:val="231F20"/>
          <w:spacing w:val="-9"/>
          <w:sz w:val="20"/>
        </w:rPr>
        <w:t>Ya </w:t>
      </w:r>
      <w:r>
        <w:rPr>
          <w:color w:val="231F20"/>
          <w:sz w:val="20"/>
        </w:rPr>
        <w:t>cuando</w:t>
      </w:r>
      <w:r>
        <w:rPr>
          <w:color w:val="231F20"/>
          <w:spacing w:val="-35"/>
          <w:sz w:val="20"/>
        </w:rPr>
        <w:t> </w:t>
      </w:r>
      <w:r>
        <w:rPr>
          <w:color w:val="231F20"/>
          <w:sz w:val="20"/>
        </w:rPr>
        <w:t>toman</w:t>
      </w:r>
      <w:r>
        <w:rPr>
          <w:color w:val="231F20"/>
          <w:spacing w:val="-35"/>
          <w:sz w:val="20"/>
        </w:rPr>
        <w:t> </w:t>
      </w:r>
      <w:r>
        <w:rPr>
          <w:color w:val="231F20"/>
          <w:sz w:val="20"/>
        </w:rPr>
        <w:t>su</w:t>
      </w:r>
      <w:r>
        <w:rPr>
          <w:color w:val="231F20"/>
          <w:spacing w:val="-35"/>
          <w:sz w:val="20"/>
        </w:rPr>
        <w:t> </w:t>
      </w:r>
      <w:r>
        <w:rPr>
          <w:color w:val="231F20"/>
          <w:sz w:val="20"/>
        </w:rPr>
        <w:t>tierra,</w:t>
      </w:r>
      <w:r>
        <w:rPr>
          <w:color w:val="231F20"/>
          <w:spacing w:val="-35"/>
          <w:sz w:val="20"/>
        </w:rPr>
        <w:t> </w:t>
      </w:r>
      <w:r>
        <w:rPr>
          <w:color w:val="231F20"/>
          <w:sz w:val="20"/>
        </w:rPr>
        <w:t>en</w:t>
      </w:r>
      <w:r>
        <w:rPr>
          <w:color w:val="231F20"/>
          <w:spacing w:val="-35"/>
          <w:sz w:val="20"/>
        </w:rPr>
        <w:t> </w:t>
      </w:r>
      <w:r>
        <w:rPr>
          <w:color w:val="231F20"/>
          <w:sz w:val="20"/>
        </w:rPr>
        <w:t>1930.</w:t>
      </w:r>
    </w:p>
    <w:p>
      <w:pPr>
        <w:pStyle w:val="BodyText"/>
        <w:rPr>
          <w:sz w:val="20"/>
        </w:rPr>
      </w:pPr>
    </w:p>
    <w:p>
      <w:pPr>
        <w:spacing w:line="292" w:lineRule="auto" w:before="140"/>
        <w:ind w:left="790" w:right="107" w:firstLine="0"/>
        <w:jc w:val="both"/>
        <w:rPr>
          <w:sz w:val="20"/>
        </w:rPr>
      </w:pPr>
      <w:r>
        <w:rPr>
          <w:color w:val="231F20"/>
          <w:sz w:val="20"/>
        </w:rPr>
        <w:t>De</w:t>
      </w:r>
      <w:r>
        <w:rPr>
          <w:color w:val="231F20"/>
          <w:spacing w:val="-31"/>
          <w:sz w:val="20"/>
        </w:rPr>
        <w:t> </w:t>
      </w:r>
      <w:r>
        <w:rPr>
          <w:color w:val="231F20"/>
          <w:sz w:val="20"/>
        </w:rPr>
        <w:t>acuerdo</w:t>
      </w:r>
      <w:r>
        <w:rPr>
          <w:color w:val="231F20"/>
          <w:spacing w:val="-31"/>
          <w:sz w:val="20"/>
        </w:rPr>
        <w:t> </w:t>
      </w:r>
      <w:r>
        <w:rPr>
          <w:color w:val="231F20"/>
          <w:sz w:val="20"/>
        </w:rPr>
        <w:t>a</w:t>
      </w:r>
      <w:r>
        <w:rPr>
          <w:color w:val="231F20"/>
          <w:spacing w:val="-31"/>
          <w:sz w:val="20"/>
        </w:rPr>
        <w:t> </w:t>
      </w:r>
      <w:r>
        <w:rPr>
          <w:color w:val="231F20"/>
          <w:sz w:val="20"/>
        </w:rPr>
        <w:t>sus</w:t>
      </w:r>
      <w:r>
        <w:rPr>
          <w:color w:val="231F20"/>
          <w:spacing w:val="-31"/>
          <w:sz w:val="20"/>
        </w:rPr>
        <w:t> </w:t>
      </w:r>
      <w:r>
        <w:rPr>
          <w:color w:val="231F20"/>
          <w:sz w:val="20"/>
        </w:rPr>
        <w:t>comentarios</w:t>
      </w:r>
      <w:r>
        <w:rPr>
          <w:color w:val="231F20"/>
          <w:spacing w:val="-31"/>
          <w:sz w:val="20"/>
        </w:rPr>
        <w:t> </w:t>
      </w:r>
      <w:r>
        <w:rPr>
          <w:color w:val="231F20"/>
          <w:spacing w:val="-4"/>
          <w:sz w:val="20"/>
        </w:rPr>
        <w:t>[de</w:t>
      </w:r>
      <w:r>
        <w:rPr>
          <w:color w:val="231F20"/>
          <w:spacing w:val="-31"/>
          <w:sz w:val="20"/>
        </w:rPr>
        <w:t> </w:t>
      </w:r>
      <w:r>
        <w:rPr>
          <w:color w:val="231F20"/>
          <w:sz w:val="20"/>
        </w:rPr>
        <w:t>los</w:t>
      </w:r>
      <w:r>
        <w:rPr>
          <w:color w:val="231F20"/>
          <w:spacing w:val="-31"/>
          <w:sz w:val="20"/>
        </w:rPr>
        <w:t> </w:t>
      </w:r>
      <w:r>
        <w:rPr>
          <w:color w:val="231F20"/>
          <w:sz w:val="20"/>
        </w:rPr>
        <w:t>fundadores]</w:t>
      </w:r>
      <w:r>
        <w:rPr>
          <w:color w:val="231F20"/>
          <w:spacing w:val="-31"/>
          <w:sz w:val="20"/>
        </w:rPr>
        <w:t> </w:t>
      </w:r>
      <w:r>
        <w:rPr>
          <w:color w:val="231F20"/>
          <w:sz w:val="20"/>
        </w:rPr>
        <w:t>fue</w:t>
      </w:r>
      <w:r>
        <w:rPr>
          <w:color w:val="231F20"/>
          <w:spacing w:val="-31"/>
          <w:sz w:val="20"/>
        </w:rPr>
        <w:t> </w:t>
      </w:r>
      <w:r>
        <w:rPr>
          <w:color w:val="231F20"/>
          <w:sz w:val="20"/>
        </w:rPr>
        <w:t>cambio</w:t>
      </w:r>
      <w:r>
        <w:rPr>
          <w:color w:val="231F20"/>
          <w:spacing w:val="-31"/>
          <w:sz w:val="20"/>
        </w:rPr>
        <w:t> </w:t>
      </w:r>
      <w:r>
        <w:rPr>
          <w:color w:val="231F20"/>
          <w:sz w:val="20"/>
        </w:rPr>
        <w:t>de</w:t>
      </w:r>
      <w:r>
        <w:rPr>
          <w:color w:val="231F20"/>
          <w:spacing w:val="-31"/>
          <w:sz w:val="20"/>
        </w:rPr>
        <w:t> </w:t>
      </w:r>
      <w:r>
        <w:rPr>
          <w:color w:val="231F20"/>
          <w:spacing w:val="-3"/>
          <w:sz w:val="20"/>
        </w:rPr>
        <w:t>trato,</w:t>
      </w:r>
      <w:r>
        <w:rPr>
          <w:color w:val="231F20"/>
          <w:spacing w:val="-31"/>
          <w:sz w:val="20"/>
        </w:rPr>
        <w:t> </w:t>
      </w:r>
      <w:r>
        <w:rPr>
          <w:color w:val="231F20"/>
          <w:sz w:val="20"/>
        </w:rPr>
        <w:t>de</w:t>
      </w:r>
      <w:r>
        <w:rPr>
          <w:color w:val="231F20"/>
          <w:spacing w:val="-31"/>
          <w:sz w:val="20"/>
        </w:rPr>
        <w:t> </w:t>
      </w:r>
      <w:r>
        <w:rPr>
          <w:color w:val="231F20"/>
          <w:sz w:val="20"/>
        </w:rPr>
        <w:t>vida que</w:t>
      </w:r>
      <w:r>
        <w:rPr>
          <w:color w:val="231F20"/>
          <w:spacing w:val="-7"/>
          <w:sz w:val="20"/>
        </w:rPr>
        <w:t> </w:t>
      </w:r>
      <w:r>
        <w:rPr>
          <w:color w:val="231F20"/>
          <w:sz w:val="20"/>
        </w:rPr>
        <w:t>ellos</w:t>
      </w:r>
      <w:r>
        <w:rPr>
          <w:color w:val="231F20"/>
          <w:spacing w:val="-7"/>
          <w:sz w:val="20"/>
        </w:rPr>
        <w:t> </w:t>
      </w:r>
      <w:r>
        <w:rPr>
          <w:color w:val="231F20"/>
          <w:sz w:val="20"/>
        </w:rPr>
        <w:t>tuvieron</w:t>
      </w:r>
      <w:r>
        <w:rPr>
          <w:color w:val="231F20"/>
          <w:spacing w:val="-7"/>
          <w:sz w:val="20"/>
        </w:rPr>
        <w:t> </w:t>
      </w:r>
      <w:r>
        <w:rPr>
          <w:color w:val="231F20"/>
          <w:sz w:val="20"/>
        </w:rPr>
        <w:t>porque</w:t>
      </w:r>
      <w:r>
        <w:rPr>
          <w:color w:val="231F20"/>
          <w:spacing w:val="-7"/>
          <w:sz w:val="20"/>
        </w:rPr>
        <w:t> </w:t>
      </w:r>
      <w:r>
        <w:rPr>
          <w:color w:val="231F20"/>
          <w:sz w:val="20"/>
        </w:rPr>
        <w:t>vivieron</w:t>
      </w:r>
      <w:r>
        <w:rPr>
          <w:color w:val="231F20"/>
          <w:spacing w:val="-7"/>
          <w:sz w:val="20"/>
        </w:rPr>
        <w:t> </w:t>
      </w:r>
      <w:r>
        <w:rPr>
          <w:color w:val="231F20"/>
          <w:sz w:val="20"/>
        </w:rPr>
        <w:t>maltrato,</w:t>
      </w:r>
      <w:r>
        <w:rPr>
          <w:color w:val="231F20"/>
          <w:spacing w:val="-7"/>
          <w:sz w:val="20"/>
        </w:rPr>
        <w:t> </w:t>
      </w:r>
      <w:r>
        <w:rPr>
          <w:color w:val="231F20"/>
          <w:sz w:val="20"/>
        </w:rPr>
        <w:t>humillación</w:t>
      </w:r>
      <w:r>
        <w:rPr>
          <w:color w:val="231F20"/>
          <w:spacing w:val="-7"/>
          <w:sz w:val="20"/>
        </w:rPr>
        <w:t> </w:t>
      </w:r>
      <w:r>
        <w:rPr>
          <w:color w:val="231F20"/>
          <w:sz w:val="20"/>
        </w:rPr>
        <w:t>padecimiento</w:t>
      </w:r>
      <w:r>
        <w:rPr>
          <w:color w:val="231F20"/>
          <w:spacing w:val="-7"/>
          <w:sz w:val="20"/>
        </w:rPr>
        <w:t> </w:t>
      </w:r>
      <w:r>
        <w:rPr>
          <w:color w:val="231F20"/>
          <w:sz w:val="20"/>
        </w:rPr>
        <w:t>de </w:t>
      </w:r>
      <w:r>
        <w:rPr>
          <w:color w:val="231F20"/>
          <w:w w:val="95"/>
          <w:sz w:val="20"/>
        </w:rPr>
        <w:t>hambre</w:t>
      </w:r>
      <w:r>
        <w:rPr>
          <w:color w:val="231F20"/>
          <w:spacing w:val="-12"/>
          <w:w w:val="95"/>
          <w:sz w:val="20"/>
        </w:rPr>
        <w:t> </w:t>
      </w:r>
      <w:r>
        <w:rPr>
          <w:color w:val="231F20"/>
          <w:w w:val="95"/>
          <w:sz w:val="20"/>
        </w:rPr>
        <w:t>en</w:t>
      </w:r>
      <w:r>
        <w:rPr>
          <w:color w:val="231F20"/>
          <w:spacing w:val="-12"/>
          <w:w w:val="95"/>
          <w:sz w:val="20"/>
        </w:rPr>
        <w:t> </w:t>
      </w:r>
      <w:r>
        <w:rPr>
          <w:color w:val="231F20"/>
          <w:w w:val="95"/>
          <w:sz w:val="20"/>
        </w:rPr>
        <w:t>las</w:t>
      </w:r>
      <w:r>
        <w:rPr>
          <w:color w:val="231F20"/>
          <w:spacing w:val="-12"/>
          <w:w w:val="95"/>
          <w:sz w:val="20"/>
        </w:rPr>
        <w:t> </w:t>
      </w:r>
      <w:r>
        <w:rPr>
          <w:color w:val="231F20"/>
          <w:w w:val="95"/>
          <w:sz w:val="20"/>
        </w:rPr>
        <w:t>haciendas.</w:t>
      </w:r>
      <w:r>
        <w:rPr>
          <w:color w:val="231F20"/>
          <w:spacing w:val="-12"/>
          <w:w w:val="95"/>
          <w:sz w:val="20"/>
        </w:rPr>
        <w:t> </w:t>
      </w:r>
      <w:r>
        <w:rPr>
          <w:color w:val="231F20"/>
          <w:w w:val="95"/>
          <w:sz w:val="20"/>
        </w:rPr>
        <w:t>Infinidades</w:t>
      </w:r>
      <w:r>
        <w:rPr>
          <w:color w:val="231F20"/>
          <w:spacing w:val="-12"/>
          <w:w w:val="95"/>
          <w:sz w:val="20"/>
        </w:rPr>
        <w:t> </w:t>
      </w:r>
      <w:r>
        <w:rPr>
          <w:color w:val="231F20"/>
          <w:w w:val="95"/>
          <w:sz w:val="20"/>
        </w:rPr>
        <w:t>de</w:t>
      </w:r>
      <w:r>
        <w:rPr>
          <w:color w:val="231F20"/>
          <w:spacing w:val="-12"/>
          <w:w w:val="95"/>
          <w:sz w:val="20"/>
        </w:rPr>
        <w:t> </w:t>
      </w:r>
      <w:r>
        <w:rPr>
          <w:color w:val="231F20"/>
          <w:w w:val="95"/>
          <w:sz w:val="20"/>
        </w:rPr>
        <w:t>situaciones</w:t>
      </w:r>
      <w:r>
        <w:rPr>
          <w:color w:val="231F20"/>
          <w:spacing w:val="-12"/>
          <w:w w:val="95"/>
          <w:sz w:val="20"/>
        </w:rPr>
        <w:t> </w:t>
      </w:r>
      <w:r>
        <w:rPr>
          <w:color w:val="231F20"/>
          <w:w w:val="95"/>
          <w:sz w:val="20"/>
        </w:rPr>
        <w:t>y</w:t>
      </w:r>
      <w:r>
        <w:rPr>
          <w:color w:val="231F20"/>
          <w:spacing w:val="-12"/>
          <w:w w:val="95"/>
          <w:sz w:val="20"/>
        </w:rPr>
        <w:t> </w:t>
      </w:r>
      <w:r>
        <w:rPr>
          <w:color w:val="231F20"/>
          <w:w w:val="95"/>
          <w:sz w:val="20"/>
        </w:rPr>
        <w:t>problemas</w:t>
      </w:r>
      <w:r>
        <w:rPr>
          <w:color w:val="231F20"/>
          <w:spacing w:val="-12"/>
          <w:w w:val="95"/>
          <w:sz w:val="20"/>
        </w:rPr>
        <w:t> </w:t>
      </w:r>
      <w:r>
        <w:rPr>
          <w:color w:val="231F20"/>
          <w:w w:val="95"/>
          <w:sz w:val="20"/>
        </w:rPr>
        <w:t>que</w:t>
      </w:r>
      <w:r>
        <w:rPr>
          <w:color w:val="231F20"/>
          <w:spacing w:val="-12"/>
          <w:w w:val="95"/>
          <w:sz w:val="20"/>
        </w:rPr>
        <w:t> </w:t>
      </w:r>
      <w:r>
        <w:rPr>
          <w:color w:val="231F20"/>
          <w:w w:val="95"/>
          <w:sz w:val="20"/>
        </w:rPr>
        <w:t>vivieron. </w:t>
      </w:r>
      <w:r>
        <w:rPr>
          <w:color w:val="231F20"/>
          <w:sz w:val="20"/>
        </w:rPr>
        <w:t>Golpeados,</w:t>
      </w:r>
      <w:r>
        <w:rPr>
          <w:color w:val="231F20"/>
          <w:spacing w:val="-32"/>
          <w:sz w:val="20"/>
        </w:rPr>
        <w:t> </w:t>
      </w:r>
      <w:r>
        <w:rPr>
          <w:color w:val="231F20"/>
          <w:sz w:val="20"/>
        </w:rPr>
        <w:t>no</w:t>
      </w:r>
      <w:r>
        <w:rPr>
          <w:color w:val="231F20"/>
          <w:spacing w:val="-32"/>
          <w:sz w:val="20"/>
        </w:rPr>
        <w:t> </w:t>
      </w:r>
      <w:r>
        <w:rPr>
          <w:color w:val="231F20"/>
          <w:sz w:val="20"/>
        </w:rPr>
        <w:t>les</w:t>
      </w:r>
      <w:r>
        <w:rPr>
          <w:color w:val="231F20"/>
          <w:spacing w:val="-32"/>
          <w:sz w:val="20"/>
        </w:rPr>
        <w:t> </w:t>
      </w:r>
      <w:r>
        <w:rPr>
          <w:color w:val="231F20"/>
          <w:sz w:val="20"/>
        </w:rPr>
        <w:t>daban</w:t>
      </w:r>
      <w:r>
        <w:rPr>
          <w:color w:val="231F20"/>
          <w:spacing w:val="-32"/>
          <w:sz w:val="20"/>
        </w:rPr>
        <w:t> </w:t>
      </w:r>
      <w:r>
        <w:rPr>
          <w:color w:val="231F20"/>
          <w:sz w:val="20"/>
        </w:rPr>
        <w:t>de</w:t>
      </w:r>
      <w:r>
        <w:rPr>
          <w:color w:val="231F20"/>
          <w:spacing w:val="-32"/>
          <w:sz w:val="20"/>
        </w:rPr>
        <w:t> </w:t>
      </w:r>
      <w:r>
        <w:rPr>
          <w:color w:val="231F20"/>
          <w:sz w:val="20"/>
        </w:rPr>
        <w:t>comer</w:t>
      </w:r>
      <w:r>
        <w:rPr>
          <w:color w:val="231F20"/>
          <w:spacing w:val="-32"/>
          <w:sz w:val="20"/>
        </w:rPr>
        <w:t> </w:t>
      </w:r>
      <w:r>
        <w:rPr>
          <w:color w:val="231F20"/>
          <w:sz w:val="20"/>
        </w:rPr>
        <w:t>les</w:t>
      </w:r>
      <w:r>
        <w:rPr>
          <w:color w:val="231F20"/>
          <w:spacing w:val="-32"/>
          <w:sz w:val="20"/>
        </w:rPr>
        <w:t> </w:t>
      </w:r>
      <w:r>
        <w:rPr>
          <w:color w:val="231F20"/>
          <w:sz w:val="20"/>
        </w:rPr>
        <w:t>exigían</w:t>
      </w:r>
      <w:r>
        <w:rPr>
          <w:color w:val="231F20"/>
          <w:spacing w:val="-32"/>
          <w:sz w:val="20"/>
        </w:rPr>
        <w:t> </w:t>
      </w:r>
      <w:r>
        <w:rPr>
          <w:color w:val="231F20"/>
          <w:sz w:val="20"/>
        </w:rPr>
        <w:t>tanto</w:t>
      </w:r>
      <w:r>
        <w:rPr>
          <w:color w:val="231F20"/>
          <w:spacing w:val="-32"/>
          <w:sz w:val="20"/>
        </w:rPr>
        <w:t> </w:t>
      </w:r>
      <w:r>
        <w:rPr>
          <w:color w:val="231F20"/>
          <w:sz w:val="20"/>
        </w:rPr>
        <w:t>y</w:t>
      </w:r>
      <w:r>
        <w:rPr>
          <w:color w:val="231F20"/>
          <w:spacing w:val="-32"/>
          <w:sz w:val="20"/>
        </w:rPr>
        <w:t> </w:t>
      </w:r>
      <w:r>
        <w:rPr>
          <w:color w:val="231F20"/>
          <w:sz w:val="20"/>
        </w:rPr>
        <w:t>uno</w:t>
      </w:r>
      <w:r>
        <w:rPr>
          <w:color w:val="231F20"/>
          <w:spacing w:val="-32"/>
          <w:sz w:val="20"/>
        </w:rPr>
        <w:t> </w:t>
      </w:r>
      <w:r>
        <w:rPr>
          <w:color w:val="231F20"/>
          <w:sz w:val="20"/>
        </w:rPr>
        <w:t>de</w:t>
      </w:r>
      <w:r>
        <w:rPr>
          <w:color w:val="231F20"/>
          <w:spacing w:val="-32"/>
          <w:sz w:val="20"/>
        </w:rPr>
        <w:t> </w:t>
      </w:r>
      <w:r>
        <w:rPr>
          <w:color w:val="231F20"/>
          <w:sz w:val="20"/>
        </w:rPr>
        <w:t>los</w:t>
      </w:r>
      <w:r>
        <w:rPr>
          <w:color w:val="231F20"/>
          <w:spacing w:val="-32"/>
          <w:sz w:val="20"/>
        </w:rPr>
        <w:t> </w:t>
      </w:r>
      <w:r>
        <w:rPr>
          <w:color w:val="231F20"/>
          <w:sz w:val="20"/>
        </w:rPr>
        <w:t>más</w:t>
      </w:r>
      <w:r>
        <w:rPr>
          <w:color w:val="231F20"/>
          <w:spacing w:val="-32"/>
          <w:sz w:val="20"/>
        </w:rPr>
        <w:t> </w:t>
      </w:r>
      <w:r>
        <w:rPr>
          <w:color w:val="231F20"/>
          <w:sz w:val="20"/>
        </w:rPr>
        <w:t>drásticos</w:t>
      </w:r>
    </w:p>
    <w:p>
      <w:pPr>
        <w:pStyle w:val="BodyText"/>
        <w:rPr>
          <w:sz w:val="20"/>
        </w:rPr>
      </w:pPr>
    </w:p>
    <w:p>
      <w:pPr>
        <w:pStyle w:val="BodyText"/>
        <w:spacing w:before="8"/>
        <w:rPr>
          <w:sz w:val="13"/>
        </w:rPr>
      </w:pPr>
      <w:r>
        <w:rPr/>
        <w:pict>
          <v:line style="position:absolute;mso-position-horizontal-relative:page;mso-position-vertical-relative:paragraph;z-index:1288;mso-wrap-distance-left:0;mso-wrap-distance-right:0" from="42.519699pt,10.05906pt" to="141.732699pt,10.05906pt" stroked="true" strokeweight=".4pt" strokecolor="#231f20">
            <w10:wrap type="topAndBottom"/>
          </v:line>
        </w:pict>
      </w:r>
    </w:p>
    <w:p>
      <w:pPr>
        <w:tabs>
          <w:tab w:pos="433" w:val="left" w:leader="none"/>
        </w:tabs>
        <w:spacing w:line="200" w:lineRule="exact" w:before="5"/>
        <w:ind w:left="393" w:right="108" w:hanging="284"/>
        <w:jc w:val="left"/>
        <w:rPr>
          <w:sz w:val="20"/>
        </w:rPr>
      </w:pPr>
      <w:r>
        <w:rPr>
          <w:color w:val="231F20"/>
          <w:position w:val="6"/>
          <w:sz w:val="10"/>
        </w:rPr>
        <w:t>7</w:t>
        <w:tab/>
        <w:tab/>
      </w:r>
      <w:r>
        <w:rPr>
          <w:color w:val="231F20"/>
          <w:sz w:val="20"/>
        </w:rPr>
        <w:t>El</w:t>
      </w:r>
      <w:r>
        <w:rPr>
          <w:color w:val="231F20"/>
          <w:spacing w:val="14"/>
          <w:sz w:val="20"/>
        </w:rPr>
        <w:t> </w:t>
      </w:r>
      <w:r>
        <w:rPr>
          <w:color w:val="231F20"/>
          <w:sz w:val="20"/>
        </w:rPr>
        <w:t>cronista</w:t>
      </w:r>
      <w:r>
        <w:rPr>
          <w:color w:val="231F20"/>
          <w:spacing w:val="13"/>
          <w:sz w:val="20"/>
        </w:rPr>
        <w:t> </w:t>
      </w:r>
      <w:r>
        <w:rPr>
          <w:color w:val="231F20"/>
          <w:sz w:val="20"/>
        </w:rPr>
        <w:t>cuenta</w:t>
      </w:r>
      <w:r>
        <w:rPr>
          <w:color w:val="231F20"/>
          <w:spacing w:val="14"/>
          <w:sz w:val="20"/>
        </w:rPr>
        <w:t> </w:t>
      </w:r>
      <w:r>
        <w:rPr>
          <w:color w:val="231F20"/>
          <w:sz w:val="20"/>
        </w:rPr>
        <w:t>con</w:t>
      </w:r>
      <w:r>
        <w:rPr>
          <w:color w:val="231F20"/>
          <w:spacing w:val="14"/>
          <w:sz w:val="20"/>
        </w:rPr>
        <w:t> </w:t>
      </w:r>
      <w:r>
        <w:rPr>
          <w:color w:val="231F20"/>
          <w:sz w:val="20"/>
        </w:rPr>
        <w:t>una</w:t>
      </w:r>
      <w:r>
        <w:rPr>
          <w:color w:val="231F20"/>
          <w:spacing w:val="14"/>
          <w:sz w:val="20"/>
        </w:rPr>
        <w:t> </w:t>
      </w:r>
      <w:r>
        <w:rPr>
          <w:color w:val="231F20"/>
          <w:sz w:val="20"/>
        </w:rPr>
        <w:t>lista</w:t>
      </w:r>
      <w:r>
        <w:rPr>
          <w:color w:val="231F20"/>
          <w:spacing w:val="14"/>
          <w:sz w:val="20"/>
        </w:rPr>
        <w:t> </w:t>
      </w:r>
      <w:r>
        <w:rPr>
          <w:color w:val="231F20"/>
          <w:sz w:val="20"/>
        </w:rPr>
        <w:t>de</w:t>
      </w:r>
      <w:r>
        <w:rPr>
          <w:color w:val="231F20"/>
          <w:spacing w:val="14"/>
          <w:sz w:val="20"/>
        </w:rPr>
        <w:t> </w:t>
      </w:r>
      <w:r>
        <w:rPr>
          <w:color w:val="231F20"/>
          <w:sz w:val="20"/>
        </w:rPr>
        <w:t>los</w:t>
      </w:r>
      <w:r>
        <w:rPr>
          <w:color w:val="231F20"/>
          <w:spacing w:val="14"/>
          <w:sz w:val="20"/>
        </w:rPr>
        <w:t> </w:t>
      </w:r>
      <w:r>
        <w:rPr>
          <w:color w:val="231F20"/>
          <w:sz w:val="20"/>
        </w:rPr>
        <w:t>fundadores</w:t>
      </w:r>
      <w:r>
        <w:rPr>
          <w:color w:val="231F20"/>
          <w:spacing w:val="14"/>
          <w:sz w:val="20"/>
        </w:rPr>
        <w:t> </w:t>
      </w:r>
      <w:r>
        <w:rPr>
          <w:color w:val="231F20"/>
          <w:sz w:val="20"/>
        </w:rPr>
        <w:t>de</w:t>
      </w:r>
      <w:r>
        <w:rPr>
          <w:color w:val="231F20"/>
          <w:spacing w:val="14"/>
          <w:sz w:val="20"/>
        </w:rPr>
        <w:t> </w:t>
      </w:r>
      <w:r>
        <w:rPr>
          <w:color w:val="231F20"/>
          <w:sz w:val="20"/>
        </w:rPr>
        <w:t>la</w:t>
      </w:r>
      <w:r>
        <w:rPr>
          <w:color w:val="231F20"/>
          <w:spacing w:val="14"/>
          <w:sz w:val="20"/>
        </w:rPr>
        <w:t> </w:t>
      </w:r>
      <w:r>
        <w:rPr>
          <w:color w:val="231F20"/>
          <w:sz w:val="20"/>
        </w:rPr>
        <w:t>comunidad,</w:t>
      </w:r>
      <w:r>
        <w:rPr>
          <w:color w:val="231F20"/>
          <w:spacing w:val="13"/>
          <w:sz w:val="20"/>
        </w:rPr>
        <w:t> </w:t>
      </w:r>
      <w:r>
        <w:rPr>
          <w:color w:val="231F20"/>
          <w:sz w:val="20"/>
        </w:rPr>
        <w:t>pero</w:t>
      </w:r>
      <w:r>
        <w:rPr>
          <w:color w:val="231F20"/>
          <w:spacing w:val="14"/>
          <w:sz w:val="20"/>
        </w:rPr>
        <w:t> </w:t>
      </w:r>
      <w:r>
        <w:rPr>
          <w:color w:val="231F20"/>
          <w:sz w:val="20"/>
        </w:rPr>
        <w:t>se</w:t>
      </w:r>
      <w:r>
        <w:rPr>
          <w:color w:val="231F20"/>
          <w:spacing w:val="-1"/>
          <w:sz w:val="20"/>
        </w:rPr>
        <w:t> </w:t>
      </w:r>
      <w:r>
        <w:rPr>
          <w:color w:val="231F20"/>
          <w:sz w:val="20"/>
        </w:rPr>
        <w:t>negó a facilitarla para consulta.</w:t>
      </w:r>
    </w:p>
    <w:p>
      <w:pPr>
        <w:tabs>
          <w:tab w:pos="436" w:val="left" w:leader="none"/>
        </w:tabs>
        <w:spacing w:line="261" w:lineRule="auto" w:before="118"/>
        <w:ind w:left="393" w:right="108" w:hanging="284"/>
        <w:jc w:val="left"/>
        <w:rPr>
          <w:sz w:val="16"/>
        </w:rPr>
      </w:pPr>
      <w:r>
        <w:rPr>
          <w:color w:val="231F20"/>
          <w:position w:val="6"/>
          <w:sz w:val="10"/>
        </w:rPr>
        <w:t>8</w:t>
        <w:tab/>
        <w:tab/>
      </w:r>
      <w:r>
        <w:rPr>
          <w:color w:val="231F20"/>
          <w:sz w:val="16"/>
        </w:rPr>
        <w:t>Denominación que se le daba a la persona que “capaba” al maguey para extraer el aguamiel</w:t>
      </w:r>
      <w:r>
        <w:rPr>
          <w:color w:val="231F20"/>
          <w:spacing w:val="32"/>
          <w:sz w:val="16"/>
        </w:rPr>
        <w:t> </w:t>
      </w:r>
      <w:r>
        <w:rPr>
          <w:color w:val="231F20"/>
          <w:sz w:val="16"/>
        </w:rPr>
        <w:t>y</w:t>
      </w:r>
      <w:r>
        <w:rPr>
          <w:color w:val="231F20"/>
          <w:spacing w:val="2"/>
          <w:sz w:val="16"/>
        </w:rPr>
        <w:t> </w:t>
      </w:r>
      <w:r>
        <w:rPr>
          <w:color w:val="231F20"/>
          <w:sz w:val="16"/>
        </w:rPr>
        <w:t>el</w:t>
      </w:r>
      <w:r>
        <w:rPr>
          <w:color w:val="231F20"/>
          <w:w w:val="100"/>
          <w:sz w:val="16"/>
        </w:rPr>
        <w:t> </w:t>
      </w:r>
      <w:r>
        <w:rPr>
          <w:color w:val="231F20"/>
          <w:sz w:val="16"/>
        </w:rPr>
        <w:t>pulque</w:t>
      </w:r>
    </w:p>
    <w:p>
      <w:pPr>
        <w:spacing w:after="0" w:line="261" w:lineRule="auto"/>
        <w:jc w:val="left"/>
        <w:rPr>
          <w:sz w:val="16"/>
        </w:rPr>
        <w:sectPr>
          <w:pgSz w:w="8230" w:h="12760"/>
          <w:pgMar w:top="1180" w:bottom="280" w:left="740" w:right="740"/>
        </w:sectPr>
      </w:pPr>
    </w:p>
    <w:p>
      <w:pPr>
        <w:pStyle w:val="BodyText"/>
        <w:rPr>
          <w:sz w:val="20"/>
        </w:rPr>
      </w:pPr>
    </w:p>
    <w:p>
      <w:pPr>
        <w:pStyle w:val="BodyText"/>
        <w:spacing w:before="5"/>
        <w:rPr>
          <w:sz w:val="19"/>
        </w:rPr>
      </w:pPr>
    </w:p>
    <w:p>
      <w:pPr>
        <w:spacing w:line="292" w:lineRule="auto" w:before="0"/>
        <w:ind w:left="790" w:right="107" w:firstLine="0"/>
        <w:jc w:val="both"/>
        <w:rPr>
          <w:sz w:val="20"/>
        </w:rPr>
      </w:pPr>
      <w:r>
        <w:rPr>
          <w:color w:val="231F20"/>
          <w:sz w:val="20"/>
        </w:rPr>
        <w:t>es</w:t>
      </w:r>
      <w:r>
        <w:rPr>
          <w:color w:val="231F20"/>
          <w:spacing w:val="-37"/>
          <w:sz w:val="20"/>
        </w:rPr>
        <w:t> </w:t>
      </w:r>
      <w:r>
        <w:rPr>
          <w:color w:val="231F20"/>
          <w:sz w:val="20"/>
        </w:rPr>
        <w:t>que</w:t>
      </w:r>
      <w:r>
        <w:rPr>
          <w:color w:val="231F20"/>
          <w:spacing w:val="-37"/>
          <w:sz w:val="20"/>
        </w:rPr>
        <w:t> </w:t>
      </w:r>
      <w:r>
        <w:rPr>
          <w:color w:val="231F20"/>
          <w:sz w:val="20"/>
        </w:rPr>
        <w:t>les</w:t>
      </w:r>
      <w:r>
        <w:rPr>
          <w:color w:val="231F20"/>
          <w:spacing w:val="-37"/>
          <w:sz w:val="20"/>
        </w:rPr>
        <w:t> </w:t>
      </w:r>
      <w:r>
        <w:rPr>
          <w:color w:val="231F20"/>
          <w:sz w:val="20"/>
        </w:rPr>
        <w:t>dejaban</w:t>
      </w:r>
      <w:r>
        <w:rPr>
          <w:color w:val="231F20"/>
          <w:spacing w:val="-37"/>
          <w:sz w:val="20"/>
        </w:rPr>
        <w:t> </w:t>
      </w:r>
      <w:r>
        <w:rPr>
          <w:color w:val="231F20"/>
          <w:sz w:val="20"/>
        </w:rPr>
        <w:t>hacer</w:t>
      </w:r>
      <w:r>
        <w:rPr>
          <w:color w:val="231F20"/>
          <w:spacing w:val="-37"/>
          <w:sz w:val="20"/>
        </w:rPr>
        <w:t> </w:t>
      </w:r>
      <w:r>
        <w:rPr>
          <w:color w:val="231F20"/>
          <w:sz w:val="20"/>
        </w:rPr>
        <w:t>sus</w:t>
      </w:r>
      <w:r>
        <w:rPr>
          <w:color w:val="231F20"/>
          <w:spacing w:val="-37"/>
          <w:sz w:val="20"/>
        </w:rPr>
        <w:t> </w:t>
      </w:r>
      <w:r>
        <w:rPr>
          <w:color w:val="231F20"/>
          <w:sz w:val="20"/>
        </w:rPr>
        <w:t>chocitas</w:t>
      </w:r>
      <w:r>
        <w:rPr>
          <w:color w:val="231F20"/>
          <w:spacing w:val="-37"/>
          <w:sz w:val="20"/>
        </w:rPr>
        <w:t> </w:t>
      </w:r>
      <w:r>
        <w:rPr>
          <w:color w:val="231F20"/>
          <w:sz w:val="20"/>
        </w:rPr>
        <w:t>con</w:t>
      </w:r>
      <w:r>
        <w:rPr>
          <w:color w:val="231F20"/>
          <w:spacing w:val="-37"/>
          <w:sz w:val="20"/>
        </w:rPr>
        <w:t> </w:t>
      </w:r>
      <w:r>
        <w:rPr>
          <w:color w:val="231F20"/>
          <w:sz w:val="20"/>
        </w:rPr>
        <w:t>raíz</w:t>
      </w:r>
      <w:r>
        <w:rPr>
          <w:color w:val="231F20"/>
          <w:spacing w:val="-37"/>
          <w:sz w:val="20"/>
        </w:rPr>
        <w:t> </w:t>
      </w:r>
      <w:r>
        <w:rPr>
          <w:color w:val="231F20"/>
          <w:sz w:val="20"/>
        </w:rPr>
        <w:t>de</w:t>
      </w:r>
      <w:r>
        <w:rPr>
          <w:color w:val="231F20"/>
          <w:spacing w:val="-37"/>
          <w:sz w:val="20"/>
        </w:rPr>
        <w:t> </w:t>
      </w:r>
      <w:r>
        <w:rPr>
          <w:color w:val="231F20"/>
          <w:sz w:val="20"/>
        </w:rPr>
        <w:t>zacatón</w:t>
      </w:r>
      <w:r>
        <w:rPr>
          <w:color w:val="231F20"/>
          <w:spacing w:val="-37"/>
          <w:sz w:val="20"/>
        </w:rPr>
        <w:t> </w:t>
      </w:r>
      <w:r>
        <w:rPr>
          <w:color w:val="231F20"/>
          <w:sz w:val="20"/>
        </w:rPr>
        <w:t>y</w:t>
      </w:r>
      <w:r>
        <w:rPr>
          <w:color w:val="231F20"/>
          <w:spacing w:val="-37"/>
          <w:sz w:val="20"/>
        </w:rPr>
        <w:t> </w:t>
      </w:r>
      <w:r>
        <w:rPr>
          <w:color w:val="231F20"/>
          <w:sz w:val="20"/>
        </w:rPr>
        <w:t>cuando</w:t>
      </w:r>
      <w:r>
        <w:rPr>
          <w:color w:val="231F20"/>
          <w:spacing w:val="-37"/>
          <w:sz w:val="20"/>
        </w:rPr>
        <w:t> </w:t>
      </w:r>
      <w:r>
        <w:rPr>
          <w:color w:val="231F20"/>
          <w:sz w:val="20"/>
        </w:rPr>
        <w:t>no</w:t>
      </w:r>
      <w:r>
        <w:rPr>
          <w:color w:val="231F20"/>
          <w:spacing w:val="-37"/>
          <w:sz w:val="20"/>
        </w:rPr>
        <w:t> </w:t>
      </w:r>
      <w:r>
        <w:rPr>
          <w:color w:val="231F20"/>
          <w:sz w:val="20"/>
        </w:rPr>
        <w:t>cumplían </w:t>
      </w:r>
      <w:r>
        <w:rPr>
          <w:color w:val="231F20"/>
          <w:w w:val="95"/>
          <w:sz w:val="20"/>
        </w:rPr>
        <w:t>lo</w:t>
      </w:r>
      <w:r>
        <w:rPr>
          <w:color w:val="231F20"/>
          <w:spacing w:val="-22"/>
          <w:w w:val="95"/>
          <w:sz w:val="20"/>
        </w:rPr>
        <w:t> </w:t>
      </w:r>
      <w:r>
        <w:rPr>
          <w:color w:val="231F20"/>
          <w:w w:val="95"/>
          <w:sz w:val="20"/>
        </w:rPr>
        <w:t>que</w:t>
      </w:r>
      <w:r>
        <w:rPr>
          <w:color w:val="231F20"/>
          <w:spacing w:val="-22"/>
          <w:w w:val="95"/>
          <w:sz w:val="20"/>
        </w:rPr>
        <w:t> </w:t>
      </w:r>
      <w:r>
        <w:rPr>
          <w:color w:val="231F20"/>
          <w:w w:val="95"/>
          <w:sz w:val="20"/>
        </w:rPr>
        <w:t>les</w:t>
      </w:r>
      <w:r>
        <w:rPr>
          <w:color w:val="231F20"/>
          <w:spacing w:val="-22"/>
          <w:w w:val="95"/>
          <w:sz w:val="20"/>
        </w:rPr>
        <w:t> </w:t>
      </w:r>
      <w:r>
        <w:rPr>
          <w:color w:val="231F20"/>
          <w:w w:val="95"/>
          <w:sz w:val="20"/>
        </w:rPr>
        <w:t>pedían</w:t>
      </w:r>
      <w:r>
        <w:rPr>
          <w:color w:val="231F20"/>
          <w:spacing w:val="-22"/>
          <w:w w:val="95"/>
          <w:sz w:val="20"/>
        </w:rPr>
        <w:t> </w:t>
      </w:r>
      <w:r>
        <w:rPr>
          <w:color w:val="231F20"/>
          <w:w w:val="95"/>
          <w:sz w:val="20"/>
        </w:rPr>
        <w:t>los</w:t>
      </w:r>
      <w:r>
        <w:rPr>
          <w:color w:val="231F20"/>
          <w:spacing w:val="-22"/>
          <w:w w:val="95"/>
          <w:sz w:val="20"/>
        </w:rPr>
        <w:t> </w:t>
      </w:r>
      <w:r>
        <w:rPr>
          <w:color w:val="231F20"/>
          <w:w w:val="95"/>
          <w:sz w:val="20"/>
        </w:rPr>
        <w:t>capataces,</w:t>
      </w:r>
      <w:r>
        <w:rPr>
          <w:color w:val="231F20"/>
          <w:spacing w:val="-22"/>
          <w:w w:val="95"/>
          <w:sz w:val="20"/>
        </w:rPr>
        <w:t> </w:t>
      </w:r>
      <w:r>
        <w:rPr>
          <w:color w:val="231F20"/>
          <w:w w:val="95"/>
          <w:sz w:val="20"/>
        </w:rPr>
        <w:t>les</w:t>
      </w:r>
      <w:r>
        <w:rPr>
          <w:color w:val="231F20"/>
          <w:spacing w:val="-22"/>
          <w:w w:val="95"/>
          <w:sz w:val="20"/>
        </w:rPr>
        <w:t> </w:t>
      </w:r>
      <w:r>
        <w:rPr>
          <w:color w:val="231F20"/>
          <w:w w:val="95"/>
          <w:sz w:val="20"/>
        </w:rPr>
        <w:t>echaban</w:t>
      </w:r>
      <w:r>
        <w:rPr>
          <w:color w:val="231F20"/>
          <w:spacing w:val="-22"/>
          <w:w w:val="95"/>
          <w:sz w:val="20"/>
        </w:rPr>
        <w:t> </w:t>
      </w:r>
      <w:r>
        <w:rPr>
          <w:color w:val="231F20"/>
          <w:w w:val="95"/>
          <w:sz w:val="20"/>
        </w:rPr>
        <w:t>fuego</w:t>
      </w:r>
      <w:r>
        <w:rPr>
          <w:color w:val="231F20"/>
          <w:spacing w:val="-22"/>
          <w:w w:val="95"/>
          <w:sz w:val="20"/>
        </w:rPr>
        <w:t> </w:t>
      </w:r>
      <w:r>
        <w:rPr>
          <w:color w:val="231F20"/>
          <w:w w:val="95"/>
          <w:sz w:val="20"/>
        </w:rPr>
        <w:t>a</w:t>
      </w:r>
      <w:r>
        <w:rPr>
          <w:color w:val="231F20"/>
          <w:spacing w:val="-22"/>
          <w:w w:val="95"/>
          <w:sz w:val="20"/>
        </w:rPr>
        <w:t> </w:t>
      </w:r>
      <w:r>
        <w:rPr>
          <w:color w:val="231F20"/>
          <w:w w:val="95"/>
          <w:sz w:val="20"/>
        </w:rPr>
        <w:t>sus</w:t>
      </w:r>
      <w:r>
        <w:rPr>
          <w:color w:val="231F20"/>
          <w:spacing w:val="-22"/>
          <w:w w:val="95"/>
          <w:sz w:val="20"/>
        </w:rPr>
        <w:t> </w:t>
      </w:r>
      <w:r>
        <w:rPr>
          <w:color w:val="231F20"/>
          <w:w w:val="95"/>
          <w:sz w:val="20"/>
        </w:rPr>
        <w:t>casitas</w:t>
      </w:r>
      <w:r>
        <w:rPr>
          <w:color w:val="231F20"/>
          <w:spacing w:val="-22"/>
          <w:w w:val="95"/>
          <w:sz w:val="20"/>
        </w:rPr>
        <w:t> </w:t>
      </w:r>
      <w:r>
        <w:rPr>
          <w:color w:val="231F20"/>
          <w:w w:val="95"/>
          <w:sz w:val="20"/>
        </w:rPr>
        <w:t>y</w:t>
      </w:r>
      <w:r>
        <w:rPr>
          <w:color w:val="231F20"/>
          <w:spacing w:val="-22"/>
          <w:w w:val="95"/>
          <w:sz w:val="20"/>
        </w:rPr>
        <w:t> </w:t>
      </w:r>
      <w:r>
        <w:rPr>
          <w:color w:val="231F20"/>
          <w:w w:val="95"/>
          <w:sz w:val="20"/>
        </w:rPr>
        <w:t>se</w:t>
      </w:r>
      <w:r>
        <w:rPr>
          <w:color w:val="231F20"/>
          <w:spacing w:val="-22"/>
          <w:w w:val="95"/>
          <w:sz w:val="20"/>
        </w:rPr>
        <w:t> </w:t>
      </w:r>
      <w:r>
        <w:rPr>
          <w:color w:val="231F20"/>
          <w:w w:val="95"/>
          <w:sz w:val="20"/>
        </w:rPr>
        <w:t>quedaban</w:t>
      </w:r>
      <w:r>
        <w:rPr>
          <w:color w:val="231F20"/>
          <w:spacing w:val="-22"/>
          <w:w w:val="95"/>
          <w:sz w:val="20"/>
        </w:rPr>
        <w:t> </w:t>
      </w:r>
      <w:r>
        <w:rPr>
          <w:color w:val="231F20"/>
          <w:w w:val="95"/>
          <w:sz w:val="20"/>
        </w:rPr>
        <w:t>sin choza.</w:t>
      </w:r>
      <w:r>
        <w:rPr>
          <w:color w:val="231F20"/>
          <w:spacing w:val="-16"/>
          <w:w w:val="95"/>
          <w:sz w:val="20"/>
        </w:rPr>
        <w:t> </w:t>
      </w:r>
      <w:r>
        <w:rPr>
          <w:color w:val="231F20"/>
          <w:spacing w:val="-3"/>
          <w:w w:val="95"/>
          <w:sz w:val="20"/>
        </w:rPr>
        <w:t>Una</w:t>
      </w:r>
      <w:r>
        <w:rPr>
          <w:color w:val="231F20"/>
          <w:spacing w:val="-16"/>
          <w:w w:val="95"/>
          <w:sz w:val="20"/>
        </w:rPr>
        <w:t> </w:t>
      </w:r>
      <w:r>
        <w:rPr>
          <w:color w:val="231F20"/>
          <w:w w:val="95"/>
          <w:sz w:val="20"/>
        </w:rPr>
        <w:t>discriminación</w:t>
      </w:r>
      <w:r>
        <w:rPr>
          <w:color w:val="231F20"/>
          <w:spacing w:val="-16"/>
          <w:w w:val="95"/>
          <w:sz w:val="20"/>
        </w:rPr>
        <w:t> </w:t>
      </w:r>
      <w:r>
        <w:rPr>
          <w:color w:val="231F20"/>
          <w:spacing w:val="-3"/>
          <w:w w:val="95"/>
          <w:sz w:val="20"/>
        </w:rPr>
        <w:t>pero…</w:t>
      </w:r>
      <w:r>
        <w:rPr>
          <w:color w:val="231F20"/>
          <w:spacing w:val="-16"/>
          <w:w w:val="95"/>
          <w:sz w:val="20"/>
        </w:rPr>
        <w:t> </w:t>
      </w:r>
      <w:r>
        <w:rPr>
          <w:color w:val="231F20"/>
          <w:w w:val="95"/>
          <w:sz w:val="20"/>
        </w:rPr>
        <w:t>muy</w:t>
      </w:r>
      <w:r>
        <w:rPr>
          <w:color w:val="231F20"/>
          <w:spacing w:val="-16"/>
          <w:w w:val="95"/>
          <w:sz w:val="20"/>
        </w:rPr>
        <w:t> </w:t>
      </w:r>
      <w:r>
        <w:rPr>
          <w:color w:val="231F20"/>
          <w:w w:val="95"/>
          <w:sz w:val="20"/>
        </w:rPr>
        <w:t>feísima.</w:t>
      </w:r>
      <w:r>
        <w:rPr>
          <w:color w:val="231F20"/>
          <w:spacing w:val="-16"/>
          <w:w w:val="95"/>
          <w:sz w:val="20"/>
        </w:rPr>
        <w:t> </w:t>
      </w:r>
      <w:r>
        <w:rPr>
          <w:color w:val="231F20"/>
          <w:w w:val="95"/>
          <w:sz w:val="20"/>
        </w:rPr>
        <w:t>Los</w:t>
      </w:r>
      <w:r>
        <w:rPr>
          <w:color w:val="231F20"/>
          <w:spacing w:val="-16"/>
          <w:w w:val="95"/>
          <w:sz w:val="20"/>
        </w:rPr>
        <w:t> </w:t>
      </w:r>
      <w:r>
        <w:rPr>
          <w:color w:val="231F20"/>
          <w:w w:val="95"/>
          <w:sz w:val="20"/>
        </w:rPr>
        <w:t>trataban</w:t>
      </w:r>
      <w:r>
        <w:rPr>
          <w:color w:val="231F20"/>
          <w:spacing w:val="-16"/>
          <w:w w:val="95"/>
          <w:sz w:val="20"/>
        </w:rPr>
        <w:t> </w:t>
      </w:r>
      <w:r>
        <w:rPr>
          <w:color w:val="231F20"/>
          <w:w w:val="95"/>
          <w:sz w:val="20"/>
        </w:rPr>
        <w:t>como</w:t>
      </w:r>
      <w:r>
        <w:rPr>
          <w:color w:val="231F20"/>
          <w:spacing w:val="-16"/>
          <w:w w:val="95"/>
          <w:sz w:val="20"/>
        </w:rPr>
        <w:t> </w:t>
      </w:r>
      <w:r>
        <w:rPr>
          <w:color w:val="231F20"/>
          <w:w w:val="95"/>
          <w:sz w:val="20"/>
        </w:rPr>
        <w:t>viles</w:t>
      </w:r>
      <w:r>
        <w:rPr>
          <w:color w:val="231F20"/>
          <w:spacing w:val="-16"/>
          <w:w w:val="95"/>
          <w:sz w:val="20"/>
        </w:rPr>
        <w:t> </w:t>
      </w:r>
      <w:r>
        <w:rPr>
          <w:color w:val="231F20"/>
          <w:w w:val="95"/>
          <w:sz w:val="20"/>
        </w:rPr>
        <w:t>escla- </w:t>
      </w:r>
      <w:r>
        <w:rPr>
          <w:color w:val="231F20"/>
          <w:sz w:val="20"/>
        </w:rPr>
        <w:t>vos,</w:t>
      </w:r>
      <w:r>
        <w:rPr>
          <w:color w:val="231F20"/>
          <w:spacing w:val="-30"/>
          <w:sz w:val="20"/>
        </w:rPr>
        <w:t> </w:t>
      </w:r>
      <w:r>
        <w:rPr>
          <w:color w:val="231F20"/>
          <w:sz w:val="20"/>
        </w:rPr>
        <w:t>todo</w:t>
      </w:r>
      <w:r>
        <w:rPr>
          <w:color w:val="231F20"/>
          <w:spacing w:val="-30"/>
          <w:sz w:val="20"/>
        </w:rPr>
        <w:t> </w:t>
      </w:r>
      <w:r>
        <w:rPr>
          <w:color w:val="231F20"/>
          <w:sz w:val="20"/>
        </w:rPr>
        <w:t>era</w:t>
      </w:r>
      <w:r>
        <w:rPr>
          <w:color w:val="231F20"/>
          <w:spacing w:val="-30"/>
          <w:sz w:val="20"/>
        </w:rPr>
        <w:t> </w:t>
      </w:r>
      <w:r>
        <w:rPr>
          <w:color w:val="231F20"/>
          <w:sz w:val="20"/>
        </w:rPr>
        <w:t>un</w:t>
      </w:r>
      <w:r>
        <w:rPr>
          <w:color w:val="231F20"/>
          <w:spacing w:val="-30"/>
          <w:sz w:val="20"/>
        </w:rPr>
        <w:t> </w:t>
      </w:r>
      <w:r>
        <w:rPr>
          <w:color w:val="231F20"/>
          <w:sz w:val="20"/>
        </w:rPr>
        <w:t>trabajo</w:t>
      </w:r>
      <w:r>
        <w:rPr>
          <w:color w:val="231F20"/>
          <w:spacing w:val="-30"/>
          <w:sz w:val="20"/>
        </w:rPr>
        <w:t> </w:t>
      </w:r>
      <w:r>
        <w:rPr>
          <w:color w:val="231F20"/>
          <w:sz w:val="20"/>
        </w:rPr>
        <w:t>gratis,</w:t>
      </w:r>
      <w:r>
        <w:rPr>
          <w:color w:val="231F20"/>
          <w:spacing w:val="-30"/>
          <w:sz w:val="20"/>
        </w:rPr>
        <w:t> </w:t>
      </w:r>
      <w:r>
        <w:rPr>
          <w:color w:val="231F20"/>
          <w:sz w:val="20"/>
        </w:rPr>
        <w:t>todo</w:t>
      </w:r>
      <w:r>
        <w:rPr>
          <w:color w:val="231F20"/>
          <w:spacing w:val="-30"/>
          <w:sz w:val="20"/>
        </w:rPr>
        <w:t> </w:t>
      </w:r>
      <w:r>
        <w:rPr>
          <w:color w:val="231F20"/>
          <w:sz w:val="20"/>
        </w:rPr>
        <w:t>era</w:t>
      </w:r>
      <w:r>
        <w:rPr>
          <w:color w:val="231F20"/>
          <w:spacing w:val="-30"/>
          <w:sz w:val="20"/>
        </w:rPr>
        <w:t> </w:t>
      </w:r>
      <w:r>
        <w:rPr>
          <w:color w:val="231F20"/>
          <w:sz w:val="20"/>
        </w:rPr>
        <w:t>para</w:t>
      </w:r>
      <w:r>
        <w:rPr>
          <w:color w:val="231F20"/>
          <w:spacing w:val="-30"/>
          <w:sz w:val="20"/>
        </w:rPr>
        <w:t> </w:t>
      </w:r>
      <w:r>
        <w:rPr>
          <w:color w:val="231F20"/>
          <w:sz w:val="20"/>
        </w:rPr>
        <w:t>el</w:t>
      </w:r>
      <w:r>
        <w:rPr>
          <w:color w:val="231F20"/>
          <w:spacing w:val="-30"/>
          <w:sz w:val="20"/>
        </w:rPr>
        <w:t> </w:t>
      </w:r>
      <w:r>
        <w:rPr>
          <w:color w:val="231F20"/>
          <w:sz w:val="20"/>
        </w:rPr>
        <w:t>dueño</w:t>
      </w:r>
      <w:r>
        <w:rPr>
          <w:color w:val="231F20"/>
          <w:spacing w:val="-30"/>
          <w:sz w:val="20"/>
        </w:rPr>
        <w:t> </w:t>
      </w:r>
      <w:r>
        <w:rPr>
          <w:color w:val="231F20"/>
          <w:sz w:val="20"/>
        </w:rPr>
        <w:t>de</w:t>
      </w:r>
      <w:r>
        <w:rPr>
          <w:color w:val="231F20"/>
          <w:spacing w:val="-30"/>
          <w:sz w:val="20"/>
        </w:rPr>
        <w:t> </w:t>
      </w:r>
      <w:r>
        <w:rPr>
          <w:color w:val="231F20"/>
          <w:sz w:val="20"/>
        </w:rPr>
        <w:t>la</w:t>
      </w:r>
      <w:r>
        <w:rPr>
          <w:color w:val="231F20"/>
          <w:spacing w:val="-30"/>
          <w:sz w:val="20"/>
        </w:rPr>
        <w:t> </w:t>
      </w:r>
      <w:r>
        <w:rPr>
          <w:color w:val="231F20"/>
          <w:sz w:val="20"/>
        </w:rPr>
        <w:t>hacienda</w:t>
      </w:r>
      <w:r>
        <w:rPr>
          <w:color w:val="231F20"/>
          <w:spacing w:val="-30"/>
          <w:sz w:val="20"/>
        </w:rPr>
        <w:t> </w:t>
      </w:r>
      <w:r>
        <w:rPr>
          <w:color w:val="231F20"/>
          <w:sz w:val="20"/>
        </w:rPr>
        <w:t>(Crisanto </w:t>
      </w:r>
      <w:r>
        <w:rPr>
          <w:color w:val="231F20"/>
          <w:w w:val="95"/>
          <w:sz w:val="20"/>
        </w:rPr>
        <w:t>Maya,</w:t>
      </w:r>
      <w:r>
        <w:rPr>
          <w:color w:val="231F20"/>
          <w:spacing w:val="-19"/>
          <w:w w:val="95"/>
          <w:sz w:val="20"/>
        </w:rPr>
        <w:t> </w:t>
      </w:r>
      <w:r>
        <w:rPr>
          <w:color w:val="231F20"/>
          <w:w w:val="95"/>
          <w:sz w:val="20"/>
        </w:rPr>
        <w:t>entrevista,</w:t>
      </w:r>
      <w:r>
        <w:rPr>
          <w:color w:val="231F20"/>
          <w:spacing w:val="-19"/>
          <w:w w:val="95"/>
          <w:sz w:val="20"/>
        </w:rPr>
        <w:t> </w:t>
      </w:r>
      <w:r>
        <w:rPr>
          <w:color w:val="231F20"/>
          <w:w w:val="95"/>
          <w:sz w:val="20"/>
        </w:rPr>
        <w:t>agosto</w:t>
      </w:r>
      <w:r>
        <w:rPr>
          <w:color w:val="231F20"/>
          <w:spacing w:val="-19"/>
          <w:w w:val="95"/>
          <w:sz w:val="20"/>
        </w:rPr>
        <w:t> </w:t>
      </w:r>
      <w:r>
        <w:rPr>
          <w:color w:val="231F20"/>
          <w:w w:val="95"/>
          <w:sz w:val="20"/>
        </w:rPr>
        <w:t>de</w:t>
      </w:r>
      <w:r>
        <w:rPr>
          <w:color w:val="231F20"/>
          <w:spacing w:val="-19"/>
          <w:w w:val="95"/>
          <w:sz w:val="20"/>
        </w:rPr>
        <w:t> </w:t>
      </w:r>
      <w:r>
        <w:rPr>
          <w:color w:val="231F20"/>
          <w:w w:val="95"/>
          <w:sz w:val="20"/>
        </w:rPr>
        <w:t>2011).</w:t>
      </w:r>
    </w:p>
    <w:p>
      <w:pPr>
        <w:pStyle w:val="BodyText"/>
        <w:rPr>
          <w:sz w:val="20"/>
        </w:rPr>
      </w:pPr>
    </w:p>
    <w:p>
      <w:pPr>
        <w:pStyle w:val="BodyText"/>
        <w:spacing w:line="278" w:lineRule="auto"/>
        <w:ind w:left="110" w:right="108"/>
        <w:jc w:val="both"/>
      </w:pPr>
      <w:r>
        <w:rPr>
          <w:color w:val="231F20"/>
        </w:rPr>
        <w:t>En</w:t>
      </w:r>
      <w:r>
        <w:rPr>
          <w:color w:val="231F20"/>
          <w:spacing w:val="-44"/>
        </w:rPr>
        <w:t> </w:t>
      </w:r>
      <w:r>
        <w:rPr>
          <w:color w:val="231F20"/>
        </w:rPr>
        <w:t>relación</w:t>
      </w:r>
      <w:r>
        <w:rPr>
          <w:color w:val="231F20"/>
          <w:spacing w:val="-44"/>
        </w:rPr>
        <w:t> </w:t>
      </w:r>
      <w:r>
        <w:rPr>
          <w:color w:val="231F20"/>
        </w:rPr>
        <w:t>con</w:t>
      </w:r>
      <w:r>
        <w:rPr>
          <w:color w:val="231F20"/>
          <w:spacing w:val="-44"/>
        </w:rPr>
        <w:t> </w:t>
      </w:r>
      <w:r>
        <w:rPr>
          <w:color w:val="231F20"/>
        </w:rPr>
        <w:t>la</w:t>
      </w:r>
      <w:r>
        <w:rPr>
          <w:color w:val="231F20"/>
          <w:spacing w:val="-44"/>
        </w:rPr>
        <w:t> </w:t>
      </w:r>
      <w:r>
        <w:rPr>
          <w:color w:val="231F20"/>
        </w:rPr>
        <w:t>fundación</w:t>
      </w:r>
      <w:r>
        <w:rPr>
          <w:color w:val="231F20"/>
          <w:spacing w:val="-44"/>
        </w:rPr>
        <w:t> </w:t>
      </w:r>
      <w:r>
        <w:rPr>
          <w:color w:val="231F20"/>
        </w:rPr>
        <w:t>territorial</w:t>
      </w:r>
      <w:r>
        <w:rPr>
          <w:color w:val="231F20"/>
          <w:spacing w:val="-44"/>
        </w:rPr>
        <w:t> </w:t>
      </w:r>
      <w:r>
        <w:rPr>
          <w:color w:val="231F20"/>
        </w:rPr>
        <w:t>de</w:t>
      </w:r>
      <w:r>
        <w:rPr>
          <w:color w:val="231F20"/>
          <w:spacing w:val="-44"/>
        </w:rPr>
        <w:t> </w:t>
      </w:r>
      <w:r>
        <w:rPr>
          <w:color w:val="231F20"/>
        </w:rPr>
        <w:t>sah</w:t>
      </w:r>
      <w:r>
        <w:rPr>
          <w:color w:val="231F20"/>
          <w:spacing w:val="-44"/>
        </w:rPr>
        <w:t> </w:t>
      </w:r>
      <w:r>
        <w:rPr>
          <w:color w:val="231F20"/>
        </w:rPr>
        <w:t>se</w:t>
      </w:r>
      <w:r>
        <w:rPr>
          <w:color w:val="231F20"/>
          <w:spacing w:val="-44"/>
        </w:rPr>
        <w:t> </w:t>
      </w:r>
      <w:r>
        <w:rPr>
          <w:color w:val="231F20"/>
        </w:rPr>
        <w:t>tomó</w:t>
      </w:r>
      <w:r>
        <w:rPr>
          <w:color w:val="231F20"/>
          <w:spacing w:val="-44"/>
        </w:rPr>
        <w:t> </w:t>
      </w:r>
      <w:r>
        <w:rPr>
          <w:color w:val="231F20"/>
        </w:rPr>
        <w:t>como</w:t>
      </w:r>
      <w:r>
        <w:rPr>
          <w:color w:val="231F20"/>
          <w:spacing w:val="-44"/>
        </w:rPr>
        <w:t> </w:t>
      </w:r>
      <w:r>
        <w:rPr>
          <w:color w:val="231F20"/>
        </w:rPr>
        <w:t>referencia</w:t>
      </w:r>
      <w:r>
        <w:rPr>
          <w:color w:val="231F20"/>
          <w:spacing w:val="-44"/>
        </w:rPr>
        <w:t> </w:t>
      </w:r>
      <w:r>
        <w:rPr>
          <w:color w:val="231F20"/>
        </w:rPr>
        <w:t>el </w:t>
      </w:r>
      <w:r>
        <w:rPr>
          <w:color w:val="231F20"/>
          <w:w w:val="95"/>
        </w:rPr>
        <w:t>texto</w:t>
      </w:r>
      <w:r>
        <w:rPr>
          <w:color w:val="231F20"/>
          <w:spacing w:val="-26"/>
          <w:w w:val="95"/>
        </w:rPr>
        <w:t> </w:t>
      </w:r>
      <w:r>
        <w:rPr>
          <w:color w:val="231F20"/>
          <w:w w:val="95"/>
        </w:rPr>
        <w:t>de</w:t>
      </w:r>
      <w:r>
        <w:rPr>
          <w:color w:val="231F20"/>
          <w:spacing w:val="-26"/>
          <w:w w:val="95"/>
        </w:rPr>
        <w:t> </w:t>
      </w:r>
      <w:r>
        <w:rPr>
          <w:color w:val="231F20"/>
          <w:w w:val="95"/>
        </w:rPr>
        <w:t>Leif</w:t>
      </w:r>
      <w:r>
        <w:rPr>
          <w:color w:val="231F20"/>
          <w:spacing w:val="-26"/>
          <w:w w:val="95"/>
        </w:rPr>
        <w:t> </w:t>
      </w:r>
      <w:r>
        <w:rPr>
          <w:color w:val="231F20"/>
          <w:w w:val="95"/>
        </w:rPr>
        <w:t>Korsvaek</w:t>
      </w:r>
      <w:r>
        <w:rPr>
          <w:color w:val="231F20"/>
          <w:spacing w:val="-26"/>
          <w:w w:val="95"/>
        </w:rPr>
        <w:t> </w:t>
      </w:r>
      <w:r>
        <w:rPr>
          <w:color w:val="231F20"/>
          <w:w w:val="95"/>
        </w:rPr>
        <w:t>(1998),</w:t>
      </w:r>
      <w:r>
        <w:rPr>
          <w:color w:val="231F20"/>
          <w:spacing w:val="-26"/>
          <w:w w:val="95"/>
        </w:rPr>
        <w:t> </w:t>
      </w:r>
      <w:r>
        <w:rPr>
          <w:color w:val="231F20"/>
          <w:w w:val="95"/>
        </w:rPr>
        <w:t>quien</w:t>
      </w:r>
      <w:r>
        <w:rPr>
          <w:color w:val="231F20"/>
          <w:spacing w:val="-26"/>
          <w:w w:val="95"/>
        </w:rPr>
        <w:t> </w:t>
      </w:r>
      <w:r>
        <w:rPr>
          <w:color w:val="231F20"/>
          <w:w w:val="95"/>
        </w:rPr>
        <w:t>da</w:t>
      </w:r>
      <w:r>
        <w:rPr>
          <w:color w:val="231F20"/>
          <w:spacing w:val="-26"/>
          <w:w w:val="95"/>
        </w:rPr>
        <w:t> </w:t>
      </w:r>
      <w:r>
        <w:rPr>
          <w:color w:val="231F20"/>
          <w:w w:val="95"/>
        </w:rPr>
        <w:t>como</w:t>
      </w:r>
      <w:r>
        <w:rPr>
          <w:color w:val="231F20"/>
          <w:spacing w:val="-26"/>
          <w:w w:val="95"/>
        </w:rPr>
        <w:t> </w:t>
      </w:r>
      <w:r>
        <w:rPr>
          <w:color w:val="231F20"/>
          <w:w w:val="95"/>
        </w:rPr>
        <w:t>referencia</w:t>
      </w:r>
      <w:r>
        <w:rPr>
          <w:color w:val="231F20"/>
          <w:spacing w:val="-26"/>
          <w:w w:val="95"/>
        </w:rPr>
        <w:t> </w:t>
      </w:r>
      <w:r>
        <w:rPr>
          <w:color w:val="231F20"/>
          <w:w w:val="95"/>
        </w:rPr>
        <w:t>varias</w:t>
      </w:r>
      <w:r>
        <w:rPr>
          <w:color w:val="231F20"/>
          <w:spacing w:val="-26"/>
          <w:w w:val="95"/>
        </w:rPr>
        <w:t> </w:t>
      </w:r>
      <w:r>
        <w:rPr>
          <w:color w:val="231F20"/>
          <w:w w:val="95"/>
        </w:rPr>
        <w:t>peticiones </w:t>
      </w:r>
      <w:r>
        <w:rPr>
          <w:color w:val="231F20"/>
        </w:rPr>
        <w:t>de</w:t>
      </w:r>
      <w:r>
        <w:rPr>
          <w:color w:val="231F20"/>
          <w:spacing w:val="-17"/>
        </w:rPr>
        <w:t> </w:t>
      </w:r>
      <w:r>
        <w:rPr>
          <w:color w:val="231F20"/>
        </w:rPr>
        <w:t>tierras</w:t>
      </w:r>
      <w:r>
        <w:rPr>
          <w:color w:val="231F20"/>
          <w:spacing w:val="-17"/>
        </w:rPr>
        <w:t> </w:t>
      </w:r>
      <w:r>
        <w:rPr>
          <w:color w:val="231F20"/>
        </w:rPr>
        <w:t>y</w:t>
      </w:r>
      <w:r>
        <w:rPr>
          <w:color w:val="231F20"/>
          <w:spacing w:val="-17"/>
        </w:rPr>
        <w:t> </w:t>
      </w:r>
      <w:r>
        <w:rPr>
          <w:color w:val="231F20"/>
        </w:rPr>
        <w:t>ampliaciones</w:t>
      </w:r>
      <w:r>
        <w:rPr>
          <w:color w:val="231F20"/>
          <w:spacing w:val="-17"/>
        </w:rPr>
        <w:t> </w:t>
      </w:r>
      <w:r>
        <w:rPr>
          <w:color w:val="231F20"/>
        </w:rPr>
        <w:t>de</w:t>
      </w:r>
      <w:r>
        <w:rPr>
          <w:color w:val="231F20"/>
          <w:spacing w:val="-17"/>
        </w:rPr>
        <w:t> </w:t>
      </w:r>
      <w:r>
        <w:rPr>
          <w:color w:val="231F20"/>
        </w:rPr>
        <w:t>las</w:t>
      </w:r>
      <w:r>
        <w:rPr>
          <w:color w:val="231F20"/>
          <w:spacing w:val="-17"/>
        </w:rPr>
        <w:t> </w:t>
      </w:r>
      <w:r>
        <w:rPr>
          <w:color w:val="231F20"/>
        </w:rPr>
        <w:t>mismas</w:t>
      </w:r>
      <w:r>
        <w:rPr>
          <w:color w:val="231F20"/>
          <w:spacing w:val="-17"/>
        </w:rPr>
        <w:t> </w:t>
      </w:r>
      <w:r>
        <w:rPr>
          <w:color w:val="231F20"/>
        </w:rPr>
        <w:t>por</w:t>
      </w:r>
      <w:r>
        <w:rPr>
          <w:color w:val="231F20"/>
          <w:spacing w:val="-17"/>
        </w:rPr>
        <w:t> </w:t>
      </w:r>
      <w:r>
        <w:rPr>
          <w:color w:val="231F20"/>
        </w:rPr>
        <w:t>parte</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comunidad.</w:t>
      </w:r>
      <w:r>
        <w:rPr>
          <w:color w:val="231F20"/>
          <w:spacing w:val="-17"/>
        </w:rPr>
        <w:t> </w:t>
      </w:r>
      <w:r>
        <w:rPr>
          <w:color w:val="231F20"/>
        </w:rPr>
        <w:t>Es </w:t>
      </w:r>
      <w:r>
        <w:rPr>
          <w:color w:val="231F20"/>
          <w:w w:val="95"/>
        </w:rPr>
        <w:t>probable que estas peticiones estuvieran relacionadas con diversos con- </w:t>
      </w:r>
      <w:r>
        <w:rPr>
          <w:color w:val="231F20"/>
        </w:rPr>
        <w:t>textos</w:t>
      </w:r>
      <w:r>
        <w:rPr>
          <w:color w:val="231F20"/>
          <w:spacing w:val="-32"/>
        </w:rPr>
        <w:t> </w:t>
      </w:r>
      <w:r>
        <w:rPr>
          <w:color w:val="231F20"/>
        </w:rPr>
        <w:t>sociales,</w:t>
      </w:r>
      <w:r>
        <w:rPr>
          <w:color w:val="231F20"/>
          <w:spacing w:val="-32"/>
        </w:rPr>
        <w:t> </w:t>
      </w:r>
      <w:r>
        <w:rPr>
          <w:color w:val="231F20"/>
        </w:rPr>
        <w:t>económicos</w:t>
      </w:r>
      <w:r>
        <w:rPr>
          <w:color w:val="231F20"/>
          <w:spacing w:val="-32"/>
        </w:rPr>
        <w:t> </w:t>
      </w:r>
      <w:r>
        <w:rPr>
          <w:color w:val="231F20"/>
        </w:rPr>
        <w:t>y</w:t>
      </w:r>
      <w:r>
        <w:rPr>
          <w:color w:val="231F20"/>
          <w:spacing w:val="-32"/>
        </w:rPr>
        <w:t> </w:t>
      </w:r>
      <w:r>
        <w:rPr>
          <w:color w:val="231F20"/>
        </w:rPr>
        <w:t>políticos</w:t>
      </w:r>
      <w:r>
        <w:rPr>
          <w:color w:val="231F20"/>
          <w:spacing w:val="-32"/>
        </w:rPr>
        <w:t> </w:t>
      </w:r>
      <w:r>
        <w:rPr>
          <w:color w:val="231F20"/>
        </w:rPr>
        <w:t>que</w:t>
      </w:r>
      <w:r>
        <w:rPr>
          <w:color w:val="231F20"/>
          <w:spacing w:val="-32"/>
        </w:rPr>
        <w:t> </w:t>
      </w:r>
      <w:r>
        <w:rPr>
          <w:color w:val="231F20"/>
        </w:rPr>
        <w:t>afectaban</w:t>
      </w:r>
      <w:r>
        <w:rPr>
          <w:color w:val="231F20"/>
          <w:spacing w:val="-32"/>
        </w:rPr>
        <w:t> </w:t>
      </w:r>
      <w:r>
        <w:rPr>
          <w:color w:val="231F20"/>
        </w:rPr>
        <w:t>directamente</w:t>
      </w:r>
      <w:r>
        <w:rPr>
          <w:color w:val="231F20"/>
          <w:spacing w:val="-32"/>
        </w:rPr>
        <w:t> </w:t>
      </w:r>
      <w:r>
        <w:rPr>
          <w:color w:val="231F20"/>
        </w:rPr>
        <w:t>a</w:t>
      </w:r>
      <w:r>
        <w:rPr>
          <w:color w:val="231F20"/>
          <w:spacing w:val="-32"/>
        </w:rPr>
        <w:t> </w:t>
      </w:r>
      <w:r>
        <w:rPr>
          <w:color w:val="231F20"/>
        </w:rPr>
        <w:t>la comunidad de</w:t>
      </w:r>
      <w:r>
        <w:rPr>
          <w:color w:val="231F20"/>
          <w:spacing w:val="-42"/>
        </w:rPr>
        <w:t> </w:t>
      </w:r>
      <w:r>
        <w:rPr>
          <w:color w:val="231F20"/>
        </w:rPr>
        <w:t>sah.</w:t>
      </w:r>
    </w:p>
    <w:p>
      <w:pPr>
        <w:pStyle w:val="BodyText"/>
        <w:spacing w:line="278" w:lineRule="auto" w:before="58"/>
        <w:ind w:left="110" w:right="107" w:firstLine="566"/>
        <w:jc w:val="both"/>
      </w:pPr>
      <w:r>
        <w:rPr>
          <w:color w:val="231F20"/>
          <w:w w:val="95"/>
        </w:rPr>
        <w:t>Según</w:t>
      </w:r>
      <w:r>
        <w:rPr>
          <w:color w:val="231F20"/>
          <w:spacing w:val="-27"/>
          <w:w w:val="95"/>
        </w:rPr>
        <w:t> </w:t>
      </w:r>
      <w:r>
        <w:rPr>
          <w:color w:val="231F20"/>
          <w:w w:val="95"/>
        </w:rPr>
        <w:t>refiere</w:t>
      </w:r>
      <w:r>
        <w:rPr>
          <w:color w:val="231F20"/>
          <w:spacing w:val="-27"/>
          <w:w w:val="95"/>
        </w:rPr>
        <w:t> </w:t>
      </w:r>
      <w:r>
        <w:rPr>
          <w:color w:val="231F20"/>
          <w:w w:val="95"/>
        </w:rPr>
        <w:t>Leif</w:t>
      </w:r>
      <w:r>
        <w:rPr>
          <w:color w:val="231F20"/>
          <w:spacing w:val="-27"/>
          <w:w w:val="95"/>
        </w:rPr>
        <w:t> </w:t>
      </w:r>
      <w:r>
        <w:rPr>
          <w:color w:val="231F20"/>
          <w:w w:val="95"/>
        </w:rPr>
        <w:t>Korsbaek</w:t>
      </w:r>
      <w:r>
        <w:rPr>
          <w:color w:val="231F20"/>
          <w:spacing w:val="-27"/>
          <w:w w:val="95"/>
        </w:rPr>
        <w:t> </w:t>
      </w:r>
      <w:r>
        <w:rPr>
          <w:color w:val="231F20"/>
          <w:w w:val="95"/>
        </w:rPr>
        <w:t>(1998:</w:t>
      </w:r>
      <w:r>
        <w:rPr>
          <w:color w:val="231F20"/>
          <w:spacing w:val="-27"/>
          <w:w w:val="95"/>
        </w:rPr>
        <w:t> </w:t>
      </w:r>
      <w:r>
        <w:rPr>
          <w:color w:val="231F20"/>
          <w:w w:val="95"/>
        </w:rPr>
        <w:t>263),</w:t>
      </w:r>
      <w:r>
        <w:rPr>
          <w:color w:val="231F20"/>
          <w:spacing w:val="-27"/>
          <w:w w:val="95"/>
        </w:rPr>
        <w:t> </w:t>
      </w:r>
      <w:r>
        <w:rPr>
          <w:color w:val="231F20"/>
          <w:w w:val="95"/>
        </w:rPr>
        <w:t>para</w:t>
      </w:r>
      <w:r>
        <w:rPr>
          <w:color w:val="231F20"/>
          <w:spacing w:val="-27"/>
          <w:w w:val="95"/>
        </w:rPr>
        <w:t> </w:t>
      </w:r>
      <w:r>
        <w:rPr>
          <w:color w:val="231F20"/>
          <w:w w:val="95"/>
        </w:rPr>
        <w:t>formar</w:t>
      </w:r>
      <w:r>
        <w:rPr>
          <w:color w:val="231F20"/>
          <w:spacing w:val="-27"/>
          <w:w w:val="95"/>
        </w:rPr>
        <w:t> </w:t>
      </w:r>
      <w:r>
        <w:rPr>
          <w:color w:val="231F20"/>
          <w:w w:val="95"/>
        </w:rPr>
        <w:t>la</w:t>
      </w:r>
      <w:r>
        <w:rPr>
          <w:color w:val="231F20"/>
          <w:spacing w:val="-27"/>
          <w:w w:val="95"/>
        </w:rPr>
        <w:t> </w:t>
      </w:r>
      <w:r>
        <w:rPr>
          <w:color w:val="231F20"/>
          <w:w w:val="95"/>
        </w:rPr>
        <w:t>comunidad </w:t>
      </w:r>
      <w:r>
        <w:rPr>
          <w:color w:val="231F20"/>
        </w:rPr>
        <w:t>de</w:t>
      </w:r>
      <w:r>
        <w:rPr>
          <w:color w:val="231F20"/>
          <w:spacing w:val="-37"/>
        </w:rPr>
        <w:t> </w:t>
      </w:r>
      <w:r>
        <w:rPr>
          <w:color w:val="231F20"/>
        </w:rPr>
        <w:t>sah,</w:t>
      </w:r>
      <w:r>
        <w:rPr>
          <w:color w:val="231F20"/>
          <w:spacing w:val="-37"/>
        </w:rPr>
        <w:t> </w:t>
      </w:r>
      <w:r>
        <w:rPr>
          <w:color w:val="231F20"/>
        </w:rPr>
        <w:t>perteneciente</w:t>
      </w:r>
      <w:r>
        <w:rPr>
          <w:color w:val="231F20"/>
          <w:spacing w:val="-37"/>
        </w:rPr>
        <w:t> </w:t>
      </w:r>
      <w:r>
        <w:rPr>
          <w:color w:val="231F20"/>
        </w:rPr>
        <w:t>al</w:t>
      </w:r>
      <w:r>
        <w:rPr>
          <w:color w:val="231F20"/>
          <w:spacing w:val="-37"/>
        </w:rPr>
        <w:t> </w:t>
      </w:r>
      <w:r>
        <w:rPr>
          <w:color w:val="231F20"/>
        </w:rPr>
        <w:t>municipio</w:t>
      </w:r>
      <w:r>
        <w:rPr>
          <w:color w:val="231F20"/>
          <w:spacing w:val="-37"/>
        </w:rPr>
        <w:t> </w:t>
      </w:r>
      <w:r>
        <w:rPr>
          <w:color w:val="231F20"/>
        </w:rPr>
        <w:t>de</w:t>
      </w:r>
      <w:r>
        <w:rPr>
          <w:color w:val="231F20"/>
          <w:spacing w:val="-37"/>
        </w:rPr>
        <w:t> </w:t>
      </w:r>
      <w:r>
        <w:rPr>
          <w:color w:val="231F20"/>
        </w:rPr>
        <w:t>sfp,</w:t>
      </w:r>
      <w:r>
        <w:rPr>
          <w:color w:val="231F20"/>
          <w:spacing w:val="-37"/>
        </w:rPr>
        <w:t> </w:t>
      </w:r>
      <w:r>
        <w:rPr>
          <w:color w:val="231F20"/>
        </w:rPr>
        <w:t>la</w:t>
      </w:r>
      <w:r>
        <w:rPr>
          <w:color w:val="231F20"/>
          <w:spacing w:val="-37"/>
        </w:rPr>
        <w:t> </w:t>
      </w:r>
      <w:r>
        <w:rPr>
          <w:color w:val="231F20"/>
        </w:rPr>
        <w:t>hacienda</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Providencia y</w:t>
      </w:r>
      <w:r>
        <w:rPr>
          <w:color w:val="231F20"/>
          <w:spacing w:val="-41"/>
        </w:rPr>
        <w:t> </w:t>
      </w:r>
      <w:r>
        <w:rPr>
          <w:color w:val="231F20"/>
        </w:rPr>
        <w:t>anexas</w:t>
      </w:r>
      <w:r>
        <w:rPr>
          <w:color w:val="231F20"/>
          <w:position w:val="8"/>
          <w:sz w:val="14"/>
        </w:rPr>
        <w:t>9</w:t>
      </w:r>
      <w:r>
        <w:rPr>
          <w:color w:val="231F20"/>
          <w:spacing w:val="-16"/>
          <w:position w:val="8"/>
          <w:sz w:val="14"/>
        </w:rPr>
        <w:t> </w:t>
      </w:r>
      <w:r>
        <w:rPr>
          <w:color w:val="231F20"/>
        </w:rPr>
        <w:t>se</w:t>
      </w:r>
      <w:r>
        <w:rPr>
          <w:color w:val="231F20"/>
          <w:spacing w:val="-41"/>
        </w:rPr>
        <w:t> </w:t>
      </w:r>
      <w:r>
        <w:rPr>
          <w:color w:val="231F20"/>
        </w:rPr>
        <w:t>vieron</w:t>
      </w:r>
      <w:r>
        <w:rPr>
          <w:color w:val="231F20"/>
          <w:spacing w:val="-41"/>
        </w:rPr>
        <w:t> </w:t>
      </w:r>
      <w:r>
        <w:rPr>
          <w:color w:val="231F20"/>
        </w:rPr>
        <w:t>afectadas</w:t>
      </w:r>
      <w:r>
        <w:rPr>
          <w:color w:val="231F20"/>
          <w:spacing w:val="-41"/>
        </w:rPr>
        <w:t> </w:t>
      </w:r>
      <w:r>
        <w:rPr>
          <w:color w:val="231F20"/>
        </w:rPr>
        <w:t>con</w:t>
      </w:r>
      <w:r>
        <w:rPr>
          <w:color w:val="231F20"/>
          <w:spacing w:val="-41"/>
        </w:rPr>
        <w:t> </w:t>
      </w:r>
      <w:r>
        <w:rPr>
          <w:color w:val="231F20"/>
        </w:rPr>
        <w:t>más</w:t>
      </w:r>
      <w:r>
        <w:rPr>
          <w:color w:val="231F20"/>
          <w:spacing w:val="-41"/>
        </w:rPr>
        <w:t> </w:t>
      </w:r>
      <w:r>
        <w:rPr>
          <w:color w:val="231F20"/>
        </w:rPr>
        <w:t>de</w:t>
      </w:r>
      <w:r>
        <w:rPr>
          <w:color w:val="231F20"/>
          <w:spacing w:val="-41"/>
        </w:rPr>
        <w:t> </w:t>
      </w:r>
      <w:r>
        <w:rPr>
          <w:color w:val="231F20"/>
        </w:rPr>
        <w:t>diez</w:t>
      </w:r>
      <w:r>
        <w:rPr>
          <w:color w:val="231F20"/>
          <w:spacing w:val="-41"/>
        </w:rPr>
        <w:t> </w:t>
      </w:r>
      <w:r>
        <w:rPr>
          <w:color w:val="231F20"/>
        </w:rPr>
        <w:t>mil</w:t>
      </w:r>
      <w:r>
        <w:rPr>
          <w:color w:val="231F20"/>
          <w:spacing w:val="-41"/>
        </w:rPr>
        <w:t> </w:t>
      </w:r>
      <w:r>
        <w:rPr>
          <w:color w:val="231F20"/>
        </w:rPr>
        <w:t>hectáreas;</w:t>
      </w:r>
      <w:r>
        <w:rPr>
          <w:color w:val="231F20"/>
          <w:spacing w:val="-41"/>
        </w:rPr>
        <w:t> </w:t>
      </w:r>
      <w:r>
        <w:rPr>
          <w:color w:val="231F20"/>
        </w:rPr>
        <w:t>“El</w:t>
      </w:r>
      <w:r>
        <w:rPr>
          <w:color w:val="231F20"/>
          <w:spacing w:val="-41"/>
        </w:rPr>
        <w:t> </w:t>
      </w:r>
      <w:r>
        <w:rPr>
          <w:color w:val="231F20"/>
        </w:rPr>
        <w:t>régimen de</w:t>
      </w:r>
      <w:r>
        <w:rPr>
          <w:color w:val="231F20"/>
          <w:spacing w:val="-45"/>
        </w:rPr>
        <w:t> </w:t>
      </w:r>
      <w:r>
        <w:rPr>
          <w:color w:val="231F20"/>
        </w:rPr>
        <w:t>tenencia</w:t>
      </w:r>
      <w:r>
        <w:rPr>
          <w:color w:val="231F20"/>
          <w:spacing w:val="-45"/>
        </w:rPr>
        <w:t> </w:t>
      </w:r>
      <w:r>
        <w:rPr>
          <w:color w:val="231F20"/>
        </w:rPr>
        <w:t>de</w:t>
      </w:r>
      <w:r>
        <w:rPr>
          <w:color w:val="231F20"/>
          <w:spacing w:val="-45"/>
        </w:rPr>
        <w:t> </w:t>
      </w:r>
      <w:r>
        <w:rPr>
          <w:color w:val="231F20"/>
        </w:rPr>
        <w:t>la</w:t>
      </w:r>
      <w:r>
        <w:rPr>
          <w:color w:val="231F20"/>
          <w:spacing w:val="-45"/>
        </w:rPr>
        <w:t> </w:t>
      </w:r>
      <w:r>
        <w:rPr>
          <w:color w:val="231F20"/>
        </w:rPr>
        <w:t>tierra</w:t>
      </w:r>
      <w:r>
        <w:rPr>
          <w:color w:val="231F20"/>
          <w:spacing w:val="-45"/>
        </w:rPr>
        <w:t> </w:t>
      </w:r>
      <w:r>
        <w:rPr>
          <w:color w:val="231F20"/>
        </w:rPr>
        <w:t>es</w:t>
      </w:r>
      <w:r>
        <w:rPr>
          <w:color w:val="231F20"/>
          <w:spacing w:val="-45"/>
        </w:rPr>
        <w:t> </w:t>
      </w:r>
      <w:r>
        <w:rPr>
          <w:color w:val="231F20"/>
        </w:rPr>
        <w:t>ejidal.</w:t>
      </w:r>
      <w:r>
        <w:rPr>
          <w:color w:val="231F20"/>
          <w:spacing w:val="-45"/>
        </w:rPr>
        <w:t> </w:t>
      </w:r>
      <w:r>
        <w:rPr>
          <w:color w:val="231F20"/>
        </w:rPr>
        <w:t>EI</w:t>
      </w:r>
      <w:r>
        <w:rPr>
          <w:color w:val="231F20"/>
          <w:spacing w:val="-45"/>
        </w:rPr>
        <w:t> </w:t>
      </w:r>
      <w:r>
        <w:rPr>
          <w:color w:val="231F20"/>
        </w:rPr>
        <w:t>ejido</w:t>
      </w:r>
      <w:r>
        <w:rPr>
          <w:color w:val="231F20"/>
          <w:spacing w:val="-45"/>
        </w:rPr>
        <w:t> </w:t>
      </w:r>
      <w:r>
        <w:rPr>
          <w:color w:val="231F20"/>
        </w:rPr>
        <w:t>procede</w:t>
      </w:r>
      <w:r>
        <w:rPr>
          <w:color w:val="231F20"/>
          <w:spacing w:val="-45"/>
        </w:rPr>
        <w:t> </w:t>
      </w:r>
      <w:r>
        <w:rPr>
          <w:color w:val="231F20"/>
        </w:rPr>
        <w:t>de</w:t>
      </w:r>
      <w:r>
        <w:rPr>
          <w:color w:val="231F20"/>
          <w:spacing w:val="-45"/>
        </w:rPr>
        <w:t> </w:t>
      </w:r>
      <w:r>
        <w:rPr>
          <w:color w:val="231F20"/>
        </w:rPr>
        <w:t>1930,</w:t>
      </w:r>
      <w:r>
        <w:rPr>
          <w:color w:val="231F20"/>
          <w:spacing w:val="-45"/>
        </w:rPr>
        <w:t> </w:t>
      </w:r>
      <w:r>
        <w:rPr>
          <w:color w:val="231F20"/>
        </w:rPr>
        <w:t>con</w:t>
      </w:r>
      <w:r>
        <w:rPr>
          <w:color w:val="231F20"/>
          <w:spacing w:val="-45"/>
        </w:rPr>
        <w:t> </w:t>
      </w:r>
      <w:r>
        <w:rPr>
          <w:color w:val="231F20"/>
        </w:rPr>
        <w:t>dotaciones de</w:t>
      </w:r>
      <w:r>
        <w:rPr>
          <w:color w:val="231F20"/>
          <w:spacing w:val="-20"/>
        </w:rPr>
        <w:t> </w:t>
      </w:r>
      <w:r>
        <w:rPr>
          <w:color w:val="231F20"/>
        </w:rPr>
        <w:t>526</w:t>
      </w:r>
      <w:r>
        <w:rPr>
          <w:color w:val="231F20"/>
          <w:spacing w:val="-20"/>
        </w:rPr>
        <w:t> </w:t>
      </w:r>
      <w:r>
        <w:rPr>
          <w:color w:val="231F20"/>
        </w:rPr>
        <w:t>hectáreas</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hacienda</w:t>
      </w:r>
      <w:r>
        <w:rPr>
          <w:color w:val="231F20"/>
          <w:spacing w:val="-20"/>
        </w:rPr>
        <w:t> </w:t>
      </w:r>
      <w:r>
        <w:rPr>
          <w:color w:val="231F20"/>
        </w:rPr>
        <w:t>de</w:t>
      </w:r>
      <w:r>
        <w:rPr>
          <w:color w:val="231F20"/>
          <w:spacing w:val="-20"/>
        </w:rPr>
        <w:t> </w:t>
      </w:r>
      <w:r>
        <w:rPr>
          <w:color w:val="231F20"/>
        </w:rPr>
        <w:t>Ayala</w:t>
      </w:r>
      <w:r>
        <w:rPr>
          <w:color w:val="231F20"/>
          <w:spacing w:val="-20"/>
        </w:rPr>
        <w:t> </w:t>
      </w:r>
      <w:r>
        <w:rPr>
          <w:color w:val="231F20"/>
        </w:rPr>
        <w:t>(ubicada</w:t>
      </w:r>
      <w:r>
        <w:rPr>
          <w:color w:val="231F20"/>
          <w:spacing w:val="-20"/>
        </w:rPr>
        <w:t> </w:t>
      </w:r>
      <w:r>
        <w:rPr>
          <w:color w:val="231F20"/>
        </w:rPr>
        <w:t>en</w:t>
      </w:r>
      <w:r>
        <w:rPr>
          <w:color w:val="231F20"/>
          <w:spacing w:val="-20"/>
        </w:rPr>
        <w:t> </w:t>
      </w:r>
      <w:r>
        <w:rPr>
          <w:color w:val="231F20"/>
        </w:rPr>
        <w:t>las</w:t>
      </w:r>
      <w:r>
        <w:rPr>
          <w:color w:val="231F20"/>
          <w:spacing w:val="-20"/>
        </w:rPr>
        <w:t> </w:t>
      </w:r>
      <w:r>
        <w:rPr>
          <w:color w:val="231F20"/>
        </w:rPr>
        <w:t>cercanías</w:t>
      </w:r>
      <w:r>
        <w:rPr>
          <w:color w:val="231F20"/>
          <w:spacing w:val="-20"/>
        </w:rPr>
        <w:t> </w:t>
      </w:r>
      <w:r>
        <w:rPr>
          <w:color w:val="231F20"/>
        </w:rPr>
        <w:t>del territorio,</w:t>
      </w:r>
      <w:r>
        <w:rPr>
          <w:color w:val="231F20"/>
          <w:spacing w:val="-43"/>
        </w:rPr>
        <w:t> </w:t>
      </w:r>
      <w:r>
        <w:rPr>
          <w:color w:val="231F20"/>
        </w:rPr>
        <w:t>pero</w:t>
      </w:r>
      <w:r>
        <w:rPr>
          <w:color w:val="231F20"/>
          <w:spacing w:val="-43"/>
        </w:rPr>
        <w:t> </w:t>
      </w:r>
      <w:r>
        <w:rPr>
          <w:color w:val="231F20"/>
        </w:rPr>
        <w:t>en</w:t>
      </w:r>
      <w:r>
        <w:rPr>
          <w:color w:val="231F20"/>
          <w:spacing w:val="-43"/>
        </w:rPr>
        <w:t> </w:t>
      </w:r>
      <w:r>
        <w:rPr>
          <w:color w:val="231F20"/>
        </w:rPr>
        <w:t>el</w:t>
      </w:r>
      <w:r>
        <w:rPr>
          <w:color w:val="231F20"/>
          <w:spacing w:val="-43"/>
        </w:rPr>
        <w:t> </w:t>
      </w:r>
      <w:r>
        <w:rPr>
          <w:color w:val="231F20"/>
        </w:rPr>
        <w:t>municipio</w:t>
      </w:r>
      <w:r>
        <w:rPr>
          <w:color w:val="231F20"/>
          <w:spacing w:val="-43"/>
        </w:rPr>
        <w:t> </w:t>
      </w:r>
      <w:r>
        <w:rPr>
          <w:color w:val="231F20"/>
        </w:rPr>
        <w:t>de</w:t>
      </w:r>
      <w:r>
        <w:rPr>
          <w:color w:val="231F20"/>
          <w:spacing w:val="-43"/>
        </w:rPr>
        <w:t> </w:t>
      </w:r>
      <w:r>
        <w:rPr>
          <w:color w:val="231F20"/>
        </w:rPr>
        <w:t>Villa</w:t>
      </w:r>
      <w:r>
        <w:rPr>
          <w:color w:val="231F20"/>
          <w:spacing w:val="-43"/>
        </w:rPr>
        <w:t> </w:t>
      </w:r>
      <w:r>
        <w:rPr>
          <w:color w:val="231F20"/>
        </w:rPr>
        <w:t>Victoria)</w:t>
      </w:r>
      <w:r>
        <w:rPr>
          <w:color w:val="231F20"/>
          <w:spacing w:val="-43"/>
        </w:rPr>
        <w:t> </w:t>
      </w:r>
      <w:r>
        <w:rPr>
          <w:color w:val="231F20"/>
        </w:rPr>
        <w:t>y</w:t>
      </w:r>
      <w:r>
        <w:rPr>
          <w:color w:val="231F20"/>
          <w:spacing w:val="-43"/>
        </w:rPr>
        <w:t> </w:t>
      </w:r>
      <w:r>
        <w:rPr>
          <w:color w:val="231F20"/>
        </w:rPr>
        <w:t>106</w:t>
      </w:r>
      <w:r>
        <w:rPr>
          <w:color w:val="231F20"/>
          <w:spacing w:val="-43"/>
        </w:rPr>
        <w:t> </w:t>
      </w:r>
      <w:r>
        <w:rPr>
          <w:color w:val="231F20"/>
        </w:rPr>
        <w:t>del</w:t>
      </w:r>
      <w:r>
        <w:rPr>
          <w:color w:val="231F20"/>
          <w:spacing w:val="-43"/>
        </w:rPr>
        <w:t> </w:t>
      </w:r>
      <w:r>
        <w:rPr>
          <w:color w:val="231F20"/>
        </w:rPr>
        <w:t>rancho</w:t>
      </w:r>
      <w:r>
        <w:rPr>
          <w:color w:val="231F20"/>
          <w:spacing w:val="-43"/>
        </w:rPr>
        <w:t> </w:t>
      </w:r>
      <w:r>
        <w:rPr>
          <w:color w:val="231F20"/>
        </w:rPr>
        <w:t>de</w:t>
      </w:r>
      <w:r>
        <w:rPr>
          <w:color w:val="231F20"/>
          <w:spacing w:val="-43"/>
        </w:rPr>
        <w:t> </w:t>
      </w:r>
      <w:r>
        <w:rPr>
          <w:color w:val="231F20"/>
        </w:rPr>
        <w:t>San </w:t>
      </w:r>
      <w:r>
        <w:rPr>
          <w:color w:val="231F20"/>
          <w:w w:val="95"/>
        </w:rPr>
        <w:t>Antonio</w:t>
      </w:r>
      <w:r>
        <w:rPr>
          <w:color w:val="231F20"/>
          <w:spacing w:val="-18"/>
          <w:w w:val="95"/>
        </w:rPr>
        <w:t> </w:t>
      </w:r>
      <w:r>
        <w:rPr>
          <w:color w:val="231F20"/>
          <w:w w:val="95"/>
        </w:rPr>
        <w:t>de</w:t>
      </w:r>
      <w:r>
        <w:rPr>
          <w:color w:val="231F20"/>
          <w:spacing w:val="-18"/>
          <w:w w:val="95"/>
        </w:rPr>
        <w:t> </w:t>
      </w:r>
      <w:r>
        <w:rPr>
          <w:color w:val="231F20"/>
          <w:w w:val="95"/>
        </w:rPr>
        <w:t>las</w:t>
      </w:r>
      <w:r>
        <w:rPr>
          <w:color w:val="231F20"/>
          <w:spacing w:val="-18"/>
          <w:w w:val="95"/>
        </w:rPr>
        <w:t> </w:t>
      </w:r>
      <w:r>
        <w:rPr>
          <w:color w:val="231F20"/>
          <w:w w:val="95"/>
        </w:rPr>
        <w:t>Huertas”.</w:t>
      </w:r>
    </w:p>
    <w:p>
      <w:pPr>
        <w:pStyle w:val="BodyText"/>
        <w:spacing w:line="278" w:lineRule="auto" w:before="86"/>
        <w:ind w:left="110" w:right="107" w:firstLine="566"/>
        <w:jc w:val="both"/>
      </w:pPr>
      <w:r>
        <w:rPr>
          <w:color w:val="231F20"/>
        </w:rPr>
        <w:t>Los</w:t>
      </w:r>
      <w:r>
        <w:rPr>
          <w:color w:val="231F20"/>
          <w:spacing w:val="-26"/>
        </w:rPr>
        <w:t> </w:t>
      </w:r>
      <w:r>
        <w:rPr>
          <w:color w:val="231F20"/>
        </w:rPr>
        <w:t>documentos</w:t>
      </w:r>
      <w:r>
        <w:rPr>
          <w:color w:val="231F20"/>
          <w:spacing w:val="-26"/>
        </w:rPr>
        <w:t> </w:t>
      </w:r>
      <w:r>
        <w:rPr>
          <w:color w:val="231F20"/>
        </w:rPr>
        <w:t>jurídicos</w:t>
      </w:r>
      <w:r>
        <w:rPr>
          <w:color w:val="231F20"/>
          <w:spacing w:val="-26"/>
        </w:rPr>
        <w:t> </w:t>
      </w:r>
      <w:r>
        <w:rPr>
          <w:color w:val="231F20"/>
        </w:rPr>
        <w:t>del</w:t>
      </w:r>
      <w:r>
        <w:rPr>
          <w:color w:val="231F20"/>
          <w:spacing w:val="-26"/>
        </w:rPr>
        <w:t> </w:t>
      </w:r>
      <w:r>
        <w:rPr>
          <w:color w:val="231F20"/>
        </w:rPr>
        <w:t>caso</w:t>
      </w:r>
      <w:r>
        <w:rPr>
          <w:color w:val="231F20"/>
          <w:spacing w:val="-26"/>
        </w:rPr>
        <w:t> </w:t>
      </w:r>
      <w:r>
        <w:rPr>
          <w:color w:val="231F20"/>
        </w:rPr>
        <w:t>son</w:t>
      </w:r>
      <w:r>
        <w:rPr>
          <w:color w:val="231F20"/>
          <w:spacing w:val="-26"/>
        </w:rPr>
        <w:t> </w:t>
      </w:r>
      <w:r>
        <w:rPr>
          <w:color w:val="231F20"/>
        </w:rPr>
        <w:t>abundantes</w:t>
      </w:r>
      <w:r>
        <w:rPr>
          <w:color w:val="231F20"/>
          <w:spacing w:val="-26"/>
        </w:rPr>
        <w:t> </w:t>
      </w:r>
      <w:r>
        <w:rPr>
          <w:color w:val="231F20"/>
        </w:rPr>
        <w:t>y</w:t>
      </w:r>
      <w:r>
        <w:rPr>
          <w:color w:val="231F20"/>
          <w:spacing w:val="-26"/>
        </w:rPr>
        <w:t> </w:t>
      </w:r>
      <w:r>
        <w:rPr>
          <w:color w:val="231F20"/>
        </w:rPr>
        <w:t>elocuentes. En</w:t>
      </w:r>
      <w:r>
        <w:rPr>
          <w:color w:val="231F20"/>
          <w:spacing w:val="-31"/>
        </w:rPr>
        <w:t> </w:t>
      </w:r>
      <w:r>
        <w:rPr>
          <w:color w:val="231F20"/>
        </w:rPr>
        <w:t>el</w:t>
      </w:r>
      <w:r>
        <w:rPr>
          <w:color w:val="231F20"/>
          <w:spacing w:val="-31"/>
        </w:rPr>
        <w:t> </w:t>
      </w:r>
      <w:r>
        <w:rPr>
          <w:color w:val="231F20"/>
        </w:rPr>
        <w:t>juicio</w:t>
      </w:r>
      <w:r>
        <w:rPr>
          <w:color w:val="231F20"/>
          <w:spacing w:val="-31"/>
        </w:rPr>
        <w:t> </w:t>
      </w:r>
      <w:r>
        <w:rPr>
          <w:color w:val="231F20"/>
        </w:rPr>
        <w:t>agrario</w:t>
      </w:r>
      <w:r>
        <w:rPr>
          <w:color w:val="231F20"/>
          <w:spacing w:val="-31"/>
        </w:rPr>
        <w:t> </w:t>
      </w:r>
      <w:r>
        <w:rPr>
          <w:color w:val="231F20"/>
        </w:rPr>
        <w:t>172/94,</w:t>
      </w:r>
      <w:r>
        <w:rPr>
          <w:color w:val="231F20"/>
          <w:spacing w:val="-31"/>
        </w:rPr>
        <w:t> </w:t>
      </w:r>
      <w:r>
        <w:rPr>
          <w:color w:val="231F20"/>
        </w:rPr>
        <w:t>con</w:t>
      </w:r>
      <w:r>
        <w:rPr>
          <w:color w:val="231F20"/>
          <w:spacing w:val="-31"/>
        </w:rPr>
        <w:t> </w:t>
      </w:r>
      <w:r>
        <w:rPr>
          <w:color w:val="231F20"/>
        </w:rPr>
        <w:t>fecha</w:t>
      </w:r>
      <w:r>
        <w:rPr>
          <w:color w:val="231F20"/>
          <w:spacing w:val="-31"/>
        </w:rPr>
        <w:t> </w:t>
      </w:r>
      <w:r>
        <w:rPr>
          <w:color w:val="231F20"/>
        </w:rPr>
        <w:t>de</w:t>
      </w:r>
      <w:r>
        <w:rPr>
          <w:color w:val="231F20"/>
          <w:spacing w:val="-31"/>
        </w:rPr>
        <w:t> </w:t>
      </w:r>
      <w:r>
        <w:rPr>
          <w:color w:val="231F20"/>
        </w:rPr>
        <w:t>25</w:t>
      </w:r>
      <w:r>
        <w:rPr>
          <w:color w:val="231F20"/>
          <w:spacing w:val="-31"/>
        </w:rPr>
        <w:t> </w:t>
      </w:r>
      <w:r>
        <w:rPr>
          <w:color w:val="231F20"/>
        </w:rPr>
        <w:t>de</w:t>
      </w:r>
      <w:r>
        <w:rPr>
          <w:color w:val="231F20"/>
          <w:spacing w:val="-31"/>
        </w:rPr>
        <w:t> </w:t>
      </w:r>
      <w:r>
        <w:rPr>
          <w:color w:val="231F20"/>
        </w:rPr>
        <w:t>junio</w:t>
      </w:r>
      <w:r>
        <w:rPr>
          <w:color w:val="231F20"/>
          <w:spacing w:val="-31"/>
        </w:rPr>
        <w:t> </w:t>
      </w:r>
      <w:r>
        <w:rPr>
          <w:color w:val="231F20"/>
        </w:rPr>
        <w:t>de</w:t>
      </w:r>
      <w:r>
        <w:rPr>
          <w:color w:val="231F20"/>
          <w:spacing w:val="-31"/>
        </w:rPr>
        <w:t> </w:t>
      </w:r>
      <w:r>
        <w:rPr>
          <w:color w:val="231F20"/>
        </w:rPr>
        <w:t>1994,</w:t>
      </w:r>
      <w:r>
        <w:rPr>
          <w:color w:val="231F20"/>
          <w:spacing w:val="-31"/>
        </w:rPr>
        <w:t> </w:t>
      </w:r>
      <w:r>
        <w:rPr>
          <w:color w:val="231F20"/>
        </w:rPr>
        <w:t>se</w:t>
      </w:r>
      <w:r>
        <w:rPr>
          <w:color w:val="231F20"/>
          <w:spacing w:val="-31"/>
        </w:rPr>
        <w:t> </w:t>
      </w:r>
      <w:r>
        <w:rPr>
          <w:color w:val="231F20"/>
        </w:rPr>
        <w:t>resume la</w:t>
      </w:r>
      <w:r>
        <w:rPr>
          <w:color w:val="231F20"/>
          <w:spacing w:val="-30"/>
        </w:rPr>
        <w:t> </w:t>
      </w:r>
      <w:r>
        <w:rPr>
          <w:color w:val="231F20"/>
        </w:rPr>
        <w:t>historia</w:t>
      </w:r>
      <w:r>
        <w:rPr>
          <w:color w:val="231F20"/>
          <w:spacing w:val="-30"/>
        </w:rPr>
        <w:t> </w:t>
      </w:r>
      <w:r>
        <w:rPr>
          <w:color w:val="231F20"/>
        </w:rPr>
        <w:t>del</w:t>
      </w:r>
      <w:r>
        <w:rPr>
          <w:color w:val="231F20"/>
          <w:spacing w:val="-30"/>
        </w:rPr>
        <w:t> </w:t>
      </w:r>
      <w:r>
        <w:rPr>
          <w:color w:val="231F20"/>
        </w:rPr>
        <w:t>ejido</w:t>
      </w:r>
      <w:r>
        <w:rPr>
          <w:color w:val="231F20"/>
          <w:spacing w:val="-30"/>
        </w:rPr>
        <w:t> </w:t>
      </w:r>
      <w:r>
        <w:rPr>
          <w:color w:val="231F20"/>
        </w:rPr>
        <w:t>desde</w:t>
      </w:r>
      <w:r>
        <w:rPr>
          <w:color w:val="231F20"/>
          <w:spacing w:val="-30"/>
        </w:rPr>
        <w:t> </w:t>
      </w:r>
      <w:r>
        <w:rPr>
          <w:color w:val="231F20"/>
        </w:rPr>
        <w:t>su</w:t>
      </w:r>
      <w:r>
        <w:rPr>
          <w:color w:val="231F20"/>
          <w:spacing w:val="-30"/>
        </w:rPr>
        <w:t> </w:t>
      </w:r>
      <w:r>
        <w:rPr>
          <w:color w:val="231F20"/>
        </w:rPr>
        <w:t>fundación</w:t>
      </w:r>
      <w:r>
        <w:rPr>
          <w:color w:val="231F20"/>
          <w:spacing w:val="-30"/>
        </w:rPr>
        <w:t> </w:t>
      </w:r>
      <w:r>
        <w:rPr>
          <w:color w:val="231F20"/>
        </w:rPr>
        <w:t>y</w:t>
      </w:r>
      <w:r>
        <w:rPr>
          <w:color w:val="231F20"/>
          <w:spacing w:val="-30"/>
        </w:rPr>
        <w:t> </w:t>
      </w:r>
      <w:r>
        <w:rPr>
          <w:color w:val="231F20"/>
        </w:rPr>
        <w:t>se</w:t>
      </w:r>
      <w:r>
        <w:rPr>
          <w:color w:val="231F20"/>
          <w:spacing w:val="-30"/>
        </w:rPr>
        <w:t> </w:t>
      </w:r>
      <w:r>
        <w:rPr>
          <w:color w:val="231F20"/>
        </w:rPr>
        <w:t>señala</w:t>
      </w:r>
      <w:r>
        <w:rPr>
          <w:color w:val="231F20"/>
          <w:spacing w:val="-30"/>
        </w:rPr>
        <w:t> </w:t>
      </w:r>
      <w:r>
        <w:rPr>
          <w:color w:val="231F20"/>
        </w:rPr>
        <w:t>que</w:t>
      </w:r>
      <w:r>
        <w:rPr>
          <w:color w:val="231F20"/>
          <w:spacing w:val="-30"/>
        </w:rPr>
        <w:t> </w:t>
      </w:r>
      <w:r>
        <w:rPr>
          <w:color w:val="231F20"/>
        </w:rPr>
        <w:t>“por</w:t>
      </w:r>
      <w:r>
        <w:rPr>
          <w:color w:val="231F20"/>
          <w:spacing w:val="-30"/>
        </w:rPr>
        <w:t> </w:t>
      </w:r>
      <w:r>
        <w:rPr>
          <w:color w:val="231F20"/>
        </w:rPr>
        <w:t>Resolución Presidencial</w:t>
      </w:r>
      <w:r>
        <w:rPr>
          <w:color w:val="231F20"/>
          <w:spacing w:val="-42"/>
        </w:rPr>
        <w:t> </w:t>
      </w:r>
      <w:r>
        <w:rPr>
          <w:color w:val="231F20"/>
        </w:rPr>
        <w:t>del</w:t>
      </w:r>
      <w:r>
        <w:rPr>
          <w:color w:val="231F20"/>
          <w:spacing w:val="-42"/>
        </w:rPr>
        <w:t> </w:t>
      </w:r>
      <w:r>
        <w:rPr>
          <w:color w:val="231F20"/>
        </w:rPr>
        <w:t>14</w:t>
      </w:r>
      <w:r>
        <w:rPr>
          <w:color w:val="231F20"/>
          <w:spacing w:val="-42"/>
        </w:rPr>
        <w:t> </w:t>
      </w:r>
      <w:r>
        <w:rPr>
          <w:color w:val="231F20"/>
        </w:rPr>
        <w:t>de</w:t>
      </w:r>
      <w:r>
        <w:rPr>
          <w:color w:val="231F20"/>
          <w:spacing w:val="-42"/>
        </w:rPr>
        <w:t> </w:t>
      </w:r>
      <w:r>
        <w:rPr>
          <w:color w:val="231F20"/>
        </w:rPr>
        <w:t>noviembre</w:t>
      </w:r>
      <w:r>
        <w:rPr>
          <w:color w:val="231F20"/>
          <w:spacing w:val="-42"/>
        </w:rPr>
        <w:t> </w:t>
      </w:r>
      <w:r>
        <w:rPr>
          <w:color w:val="231F20"/>
        </w:rPr>
        <w:t>de</w:t>
      </w:r>
      <w:r>
        <w:rPr>
          <w:color w:val="231F20"/>
          <w:spacing w:val="-42"/>
        </w:rPr>
        <w:t> </w:t>
      </w:r>
      <w:r>
        <w:rPr>
          <w:color w:val="231F20"/>
        </w:rPr>
        <w:t>1929</w:t>
      </w:r>
      <w:r>
        <w:rPr>
          <w:color w:val="231F20"/>
          <w:spacing w:val="-42"/>
        </w:rPr>
        <w:t> </w:t>
      </w:r>
      <w:r>
        <w:rPr>
          <w:color w:val="231F20"/>
        </w:rPr>
        <w:t>se</w:t>
      </w:r>
      <w:r>
        <w:rPr>
          <w:color w:val="231F20"/>
          <w:spacing w:val="-42"/>
        </w:rPr>
        <w:t> </w:t>
      </w:r>
      <w:r>
        <w:rPr>
          <w:color w:val="231F20"/>
        </w:rPr>
        <w:t>dotó</w:t>
      </w:r>
      <w:r>
        <w:rPr>
          <w:color w:val="231F20"/>
          <w:spacing w:val="-42"/>
        </w:rPr>
        <w:t> </w:t>
      </w:r>
      <w:r>
        <w:rPr>
          <w:color w:val="231F20"/>
        </w:rPr>
        <w:t>de</w:t>
      </w:r>
      <w:r>
        <w:rPr>
          <w:color w:val="231F20"/>
          <w:spacing w:val="-42"/>
        </w:rPr>
        <w:t> </w:t>
      </w:r>
      <w:r>
        <w:rPr>
          <w:color w:val="231F20"/>
        </w:rPr>
        <w:t>tierras</w:t>
      </w:r>
      <w:r>
        <w:rPr>
          <w:color w:val="231F20"/>
          <w:spacing w:val="-42"/>
        </w:rPr>
        <w:t> </w:t>
      </w:r>
      <w:r>
        <w:rPr>
          <w:color w:val="231F20"/>
        </w:rPr>
        <w:t>al</w:t>
      </w:r>
      <w:r>
        <w:rPr>
          <w:color w:val="231F20"/>
          <w:spacing w:val="-42"/>
        </w:rPr>
        <w:t> </w:t>
      </w:r>
      <w:r>
        <w:rPr>
          <w:color w:val="231F20"/>
        </w:rPr>
        <w:t>poblado</w:t>
      </w:r>
      <w:r>
        <w:rPr>
          <w:color w:val="231F20"/>
          <w:spacing w:val="-42"/>
        </w:rPr>
        <w:t> </w:t>
      </w:r>
      <w:r>
        <w:rPr>
          <w:color w:val="231F20"/>
        </w:rPr>
        <w:t>de </w:t>
      </w:r>
      <w:r>
        <w:rPr>
          <w:color w:val="231F20"/>
          <w:w w:val="95"/>
        </w:rPr>
        <w:t>referencia</w:t>
      </w:r>
      <w:r>
        <w:rPr>
          <w:color w:val="231F20"/>
          <w:spacing w:val="-19"/>
          <w:w w:val="95"/>
        </w:rPr>
        <w:t> </w:t>
      </w:r>
      <w:r>
        <w:rPr>
          <w:color w:val="231F20"/>
          <w:w w:val="95"/>
        </w:rPr>
        <w:t>con</w:t>
      </w:r>
      <w:r>
        <w:rPr>
          <w:color w:val="231F20"/>
          <w:spacing w:val="-19"/>
          <w:w w:val="95"/>
        </w:rPr>
        <w:t> </w:t>
      </w:r>
      <w:r>
        <w:rPr>
          <w:color w:val="231F20"/>
          <w:w w:val="95"/>
        </w:rPr>
        <w:t>una</w:t>
      </w:r>
      <w:r>
        <w:rPr>
          <w:color w:val="231F20"/>
          <w:spacing w:val="-19"/>
          <w:w w:val="95"/>
        </w:rPr>
        <w:t> </w:t>
      </w:r>
      <w:r>
        <w:rPr>
          <w:color w:val="231F20"/>
          <w:w w:val="95"/>
        </w:rPr>
        <w:t>superficie</w:t>
      </w:r>
      <w:r>
        <w:rPr>
          <w:color w:val="231F20"/>
          <w:spacing w:val="-19"/>
          <w:w w:val="95"/>
        </w:rPr>
        <w:t> </w:t>
      </w:r>
      <w:r>
        <w:rPr>
          <w:color w:val="231F20"/>
          <w:w w:val="95"/>
        </w:rPr>
        <w:t>de</w:t>
      </w:r>
      <w:r>
        <w:rPr>
          <w:color w:val="231F20"/>
          <w:spacing w:val="-19"/>
          <w:w w:val="95"/>
        </w:rPr>
        <w:t> </w:t>
      </w:r>
      <w:r>
        <w:rPr>
          <w:color w:val="231F20"/>
          <w:w w:val="95"/>
        </w:rPr>
        <w:t>632</w:t>
      </w:r>
      <w:r>
        <w:rPr>
          <w:color w:val="231F20"/>
          <w:spacing w:val="-19"/>
          <w:w w:val="95"/>
        </w:rPr>
        <w:t> </w:t>
      </w:r>
      <w:r>
        <w:rPr>
          <w:color w:val="231F20"/>
          <w:w w:val="95"/>
        </w:rPr>
        <w:t>hectáreas</w:t>
      </w:r>
      <w:r>
        <w:rPr>
          <w:color w:val="231F20"/>
          <w:spacing w:val="-19"/>
          <w:w w:val="95"/>
        </w:rPr>
        <w:t> </w:t>
      </w:r>
      <w:r>
        <w:rPr>
          <w:color w:val="231F20"/>
          <w:w w:val="95"/>
        </w:rPr>
        <w:t>de</w:t>
      </w:r>
      <w:r>
        <w:rPr>
          <w:color w:val="231F20"/>
          <w:spacing w:val="-19"/>
          <w:w w:val="95"/>
        </w:rPr>
        <w:t> </w:t>
      </w:r>
      <w:r>
        <w:rPr>
          <w:color w:val="231F20"/>
          <w:w w:val="95"/>
        </w:rPr>
        <w:t>diversas</w:t>
      </w:r>
      <w:r>
        <w:rPr>
          <w:color w:val="231F20"/>
          <w:spacing w:val="-19"/>
          <w:w w:val="95"/>
        </w:rPr>
        <w:t> </w:t>
      </w:r>
      <w:r>
        <w:rPr>
          <w:color w:val="231F20"/>
          <w:w w:val="95"/>
        </w:rPr>
        <w:t>calidades,</w:t>
      </w:r>
      <w:r>
        <w:rPr>
          <w:color w:val="231F20"/>
          <w:spacing w:val="-19"/>
          <w:w w:val="95"/>
        </w:rPr>
        <w:t> </w:t>
      </w:r>
      <w:r>
        <w:rPr>
          <w:color w:val="231F20"/>
          <w:w w:val="95"/>
        </w:rPr>
        <w:t>para beneficiar</w:t>
      </w:r>
      <w:r>
        <w:rPr>
          <w:color w:val="231F20"/>
          <w:spacing w:val="-20"/>
          <w:w w:val="95"/>
        </w:rPr>
        <w:t> </w:t>
      </w:r>
      <w:r>
        <w:rPr>
          <w:color w:val="231F20"/>
          <w:w w:val="95"/>
        </w:rPr>
        <w:t>a</w:t>
      </w:r>
      <w:r>
        <w:rPr>
          <w:color w:val="231F20"/>
          <w:spacing w:val="-20"/>
          <w:w w:val="95"/>
        </w:rPr>
        <w:t> </w:t>
      </w:r>
      <w:r>
        <w:rPr>
          <w:color w:val="231F20"/>
          <w:w w:val="95"/>
        </w:rPr>
        <w:t>79</w:t>
      </w:r>
      <w:r>
        <w:rPr>
          <w:color w:val="231F20"/>
          <w:spacing w:val="-20"/>
          <w:w w:val="95"/>
        </w:rPr>
        <w:t> </w:t>
      </w:r>
      <w:r>
        <w:rPr>
          <w:color w:val="231F20"/>
          <w:w w:val="95"/>
        </w:rPr>
        <w:t>campesinos</w:t>
      </w:r>
      <w:r>
        <w:rPr>
          <w:color w:val="231F20"/>
          <w:spacing w:val="-20"/>
          <w:w w:val="95"/>
        </w:rPr>
        <w:t> </w:t>
      </w:r>
      <w:r>
        <w:rPr>
          <w:color w:val="231F20"/>
          <w:w w:val="95"/>
        </w:rPr>
        <w:t>capacitados”</w:t>
      </w:r>
      <w:r>
        <w:rPr>
          <w:color w:val="231F20"/>
          <w:spacing w:val="-20"/>
          <w:w w:val="95"/>
        </w:rPr>
        <w:t> </w:t>
      </w:r>
      <w:r>
        <w:rPr>
          <w:color w:val="231F20"/>
          <w:w w:val="95"/>
        </w:rPr>
        <w:t>(Korsbaek,</w:t>
      </w:r>
      <w:r>
        <w:rPr>
          <w:color w:val="231F20"/>
          <w:spacing w:val="-20"/>
          <w:w w:val="95"/>
        </w:rPr>
        <w:t> </w:t>
      </w:r>
      <w:r>
        <w:rPr>
          <w:color w:val="231F20"/>
          <w:w w:val="95"/>
        </w:rPr>
        <w:t>1998:</w:t>
      </w:r>
      <w:r>
        <w:rPr>
          <w:color w:val="231F20"/>
          <w:spacing w:val="-20"/>
          <w:w w:val="95"/>
        </w:rPr>
        <w:t> </w:t>
      </w:r>
      <w:r>
        <w:rPr>
          <w:color w:val="231F20"/>
          <w:w w:val="95"/>
        </w:rPr>
        <w:t>263).</w:t>
      </w:r>
    </w:p>
    <w:p>
      <w:pPr>
        <w:pStyle w:val="BodyText"/>
        <w:spacing w:line="278" w:lineRule="auto" w:before="86"/>
        <w:ind w:left="110" w:right="108" w:firstLine="566"/>
        <w:jc w:val="both"/>
      </w:pPr>
      <w:r>
        <w:rPr>
          <w:color w:val="231F20"/>
        </w:rPr>
        <w:t>Los</w:t>
      </w:r>
      <w:r>
        <w:rPr>
          <w:color w:val="231F20"/>
          <w:spacing w:val="-44"/>
        </w:rPr>
        <w:t> </w:t>
      </w:r>
      <w:r>
        <w:rPr>
          <w:color w:val="231F20"/>
        </w:rPr>
        <w:t>habitantes</w:t>
      </w:r>
      <w:r>
        <w:rPr>
          <w:color w:val="231F20"/>
          <w:spacing w:val="-44"/>
        </w:rPr>
        <w:t> </w:t>
      </w:r>
      <w:r>
        <w:rPr>
          <w:color w:val="231F20"/>
        </w:rPr>
        <w:t>de</w:t>
      </w:r>
      <w:r>
        <w:rPr>
          <w:color w:val="231F20"/>
          <w:spacing w:val="-44"/>
        </w:rPr>
        <w:t> </w:t>
      </w:r>
      <w:r>
        <w:rPr>
          <w:color w:val="231F20"/>
        </w:rPr>
        <w:t>sah</w:t>
      </w:r>
      <w:r>
        <w:rPr>
          <w:color w:val="231F20"/>
          <w:spacing w:val="-44"/>
        </w:rPr>
        <w:t> </w:t>
      </w:r>
      <w:r>
        <w:rPr>
          <w:color w:val="231F20"/>
        </w:rPr>
        <w:t>no</w:t>
      </w:r>
      <w:r>
        <w:rPr>
          <w:color w:val="231F20"/>
          <w:spacing w:val="-44"/>
        </w:rPr>
        <w:t> </w:t>
      </w:r>
      <w:r>
        <w:rPr>
          <w:color w:val="231F20"/>
        </w:rPr>
        <w:t>dejaron</w:t>
      </w:r>
      <w:r>
        <w:rPr>
          <w:color w:val="231F20"/>
          <w:spacing w:val="-44"/>
        </w:rPr>
        <w:t> </w:t>
      </w:r>
      <w:r>
        <w:rPr>
          <w:color w:val="231F20"/>
        </w:rPr>
        <w:t>de</w:t>
      </w:r>
      <w:r>
        <w:rPr>
          <w:color w:val="231F20"/>
          <w:spacing w:val="-44"/>
        </w:rPr>
        <w:t> </w:t>
      </w:r>
      <w:r>
        <w:rPr>
          <w:color w:val="231F20"/>
        </w:rPr>
        <w:t>pedir</w:t>
      </w:r>
      <w:r>
        <w:rPr>
          <w:color w:val="231F20"/>
          <w:spacing w:val="-44"/>
        </w:rPr>
        <w:t> </w:t>
      </w:r>
      <w:r>
        <w:rPr>
          <w:color w:val="231F20"/>
        </w:rPr>
        <w:t>ampliaciones,</w:t>
      </w:r>
      <w:r>
        <w:rPr>
          <w:color w:val="231F20"/>
          <w:spacing w:val="-44"/>
        </w:rPr>
        <w:t> </w:t>
      </w:r>
      <w:r>
        <w:rPr>
          <w:color w:val="231F20"/>
        </w:rPr>
        <w:t>quizá</w:t>
      </w:r>
      <w:r>
        <w:rPr>
          <w:color w:val="231F20"/>
          <w:spacing w:val="-44"/>
        </w:rPr>
        <w:t> </w:t>
      </w:r>
      <w:r>
        <w:rPr>
          <w:color w:val="231F20"/>
        </w:rPr>
        <w:t>mo- tivados</w:t>
      </w:r>
      <w:r>
        <w:rPr>
          <w:color w:val="231F20"/>
          <w:spacing w:val="-27"/>
        </w:rPr>
        <w:t> </w:t>
      </w:r>
      <w:r>
        <w:rPr>
          <w:color w:val="231F20"/>
        </w:rPr>
        <w:t>por</w:t>
      </w:r>
      <w:r>
        <w:rPr>
          <w:color w:val="231F20"/>
          <w:spacing w:val="-27"/>
        </w:rPr>
        <w:t> </w:t>
      </w:r>
      <w:r>
        <w:rPr>
          <w:color w:val="231F20"/>
        </w:rPr>
        <w:t>la</w:t>
      </w:r>
      <w:r>
        <w:rPr>
          <w:color w:val="231F20"/>
          <w:spacing w:val="-27"/>
        </w:rPr>
        <w:t> </w:t>
      </w:r>
      <w:r>
        <w:rPr>
          <w:color w:val="231F20"/>
        </w:rPr>
        <w:t>generosa</w:t>
      </w:r>
      <w:r>
        <w:rPr>
          <w:color w:val="231F20"/>
          <w:spacing w:val="-27"/>
        </w:rPr>
        <w:t> </w:t>
      </w:r>
      <w:r>
        <w:rPr>
          <w:color w:val="231F20"/>
        </w:rPr>
        <w:t>política</w:t>
      </w:r>
      <w:r>
        <w:rPr>
          <w:color w:val="231F20"/>
          <w:spacing w:val="-27"/>
        </w:rPr>
        <w:t> </w:t>
      </w:r>
      <w:r>
        <w:rPr>
          <w:color w:val="231F20"/>
        </w:rPr>
        <w:t>en</w:t>
      </w:r>
      <w:r>
        <w:rPr>
          <w:color w:val="231F20"/>
          <w:spacing w:val="-27"/>
        </w:rPr>
        <w:t> </w:t>
      </w:r>
      <w:r>
        <w:rPr>
          <w:color w:val="231F20"/>
        </w:rPr>
        <w:t>materia</w:t>
      </w:r>
      <w:r>
        <w:rPr>
          <w:color w:val="231F20"/>
          <w:spacing w:val="-27"/>
        </w:rPr>
        <w:t> </w:t>
      </w:r>
      <w:r>
        <w:rPr>
          <w:color w:val="231F20"/>
        </w:rPr>
        <w:t>de</w:t>
      </w:r>
      <w:r>
        <w:rPr>
          <w:color w:val="231F20"/>
          <w:spacing w:val="-27"/>
        </w:rPr>
        <w:t> </w:t>
      </w:r>
      <w:r>
        <w:rPr>
          <w:color w:val="231F20"/>
        </w:rPr>
        <w:t>repartición</w:t>
      </w:r>
      <w:r>
        <w:rPr>
          <w:color w:val="231F20"/>
          <w:spacing w:val="-27"/>
        </w:rPr>
        <w:t> </w:t>
      </w:r>
      <w:r>
        <w:rPr>
          <w:color w:val="231F20"/>
        </w:rPr>
        <w:t>de</w:t>
      </w:r>
      <w:r>
        <w:rPr>
          <w:color w:val="231F20"/>
          <w:spacing w:val="-27"/>
        </w:rPr>
        <w:t> </w:t>
      </w:r>
      <w:r>
        <w:rPr>
          <w:color w:val="231F20"/>
        </w:rPr>
        <w:t>tierras</w:t>
      </w:r>
      <w:r>
        <w:rPr>
          <w:color w:val="231F20"/>
          <w:spacing w:val="-27"/>
        </w:rPr>
        <w:t> </w:t>
      </w:r>
      <w:r>
        <w:rPr>
          <w:color w:val="231F20"/>
        </w:rPr>
        <w:t>que</w:t>
      </w:r>
    </w:p>
    <w:p>
      <w:pPr>
        <w:pStyle w:val="BodyText"/>
        <w:spacing w:before="6"/>
        <w:rPr>
          <w:sz w:val="13"/>
        </w:rPr>
      </w:pPr>
      <w:r>
        <w:rPr/>
        <w:pict>
          <v:line style="position:absolute;mso-position-horizontal-relative:page;mso-position-vertical-relative:paragraph;z-index:1312;mso-wrap-distance-left:0;mso-wrap-distance-right:0" from="42.519699pt,9.962745pt" to="141.732699pt,9.962745pt" stroked="true" strokeweight=".4pt" strokecolor="#231f20">
            <w10:wrap type="topAndBottom"/>
          </v:line>
        </w:pict>
      </w:r>
    </w:p>
    <w:p>
      <w:pPr>
        <w:tabs>
          <w:tab w:pos="448" w:val="left" w:leader="none"/>
        </w:tabs>
        <w:spacing w:line="261" w:lineRule="auto" w:before="12"/>
        <w:ind w:left="393" w:right="107" w:hanging="284"/>
        <w:jc w:val="both"/>
        <w:rPr>
          <w:sz w:val="16"/>
        </w:rPr>
      </w:pPr>
      <w:r>
        <w:rPr>
          <w:color w:val="231F20"/>
          <w:position w:val="6"/>
          <w:sz w:val="10"/>
        </w:rPr>
        <w:t>9</w:t>
        <w:tab/>
        <w:tab/>
      </w:r>
      <w:r>
        <w:rPr>
          <w:color w:val="231F20"/>
          <w:sz w:val="16"/>
        </w:rPr>
        <w:t>Entre</w:t>
      </w:r>
      <w:r>
        <w:rPr>
          <w:color w:val="231F20"/>
          <w:spacing w:val="18"/>
          <w:sz w:val="16"/>
        </w:rPr>
        <w:t> </w:t>
      </w:r>
      <w:r>
        <w:rPr>
          <w:color w:val="231F20"/>
          <w:sz w:val="16"/>
        </w:rPr>
        <w:t>esas</w:t>
      </w:r>
      <w:r>
        <w:rPr>
          <w:color w:val="231F20"/>
          <w:spacing w:val="18"/>
          <w:sz w:val="16"/>
        </w:rPr>
        <w:t> </w:t>
      </w:r>
      <w:r>
        <w:rPr>
          <w:color w:val="231F20"/>
          <w:sz w:val="16"/>
        </w:rPr>
        <w:t>“anexas”</w:t>
      </w:r>
      <w:r>
        <w:rPr>
          <w:color w:val="231F20"/>
          <w:spacing w:val="18"/>
          <w:sz w:val="16"/>
        </w:rPr>
        <w:t> </w:t>
      </w:r>
      <w:r>
        <w:rPr>
          <w:color w:val="231F20"/>
          <w:sz w:val="16"/>
        </w:rPr>
        <w:t>se</w:t>
      </w:r>
      <w:r>
        <w:rPr>
          <w:color w:val="231F20"/>
          <w:spacing w:val="18"/>
          <w:sz w:val="16"/>
        </w:rPr>
        <w:t> </w:t>
      </w:r>
      <w:r>
        <w:rPr>
          <w:color w:val="231F20"/>
          <w:sz w:val="16"/>
        </w:rPr>
        <w:t>verificó</w:t>
      </w:r>
      <w:r>
        <w:rPr>
          <w:color w:val="231F20"/>
          <w:spacing w:val="18"/>
          <w:sz w:val="16"/>
        </w:rPr>
        <w:t> </w:t>
      </w:r>
      <w:r>
        <w:rPr>
          <w:color w:val="231F20"/>
          <w:sz w:val="16"/>
        </w:rPr>
        <w:t>tanto</w:t>
      </w:r>
      <w:r>
        <w:rPr>
          <w:color w:val="231F20"/>
          <w:spacing w:val="18"/>
          <w:sz w:val="16"/>
        </w:rPr>
        <w:t> </w:t>
      </w:r>
      <w:r>
        <w:rPr>
          <w:color w:val="231F20"/>
          <w:sz w:val="16"/>
        </w:rPr>
        <w:t>en</w:t>
      </w:r>
      <w:r>
        <w:rPr>
          <w:color w:val="231F20"/>
          <w:spacing w:val="18"/>
          <w:sz w:val="16"/>
        </w:rPr>
        <w:t> </w:t>
      </w:r>
      <w:r>
        <w:rPr>
          <w:color w:val="231F20"/>
          <w:sz w:val="16"/>
        </w:rPr>
        <w:t>el</w:t>
      </w:r>
      <w:r>
        <w:rPr>
          <w:color w:val="231F20"/>
          <w:spacing w:val="18"/>
          <w:sz w:val="16"/>
        </w:rPr>
        <w:t> </w:t>
      </w:r>
      <w:r>
        <w:rPr>
          <w:color w:val="231F20"/>
          <w:w w:val="115"/>
          <w:sz w:val="11"/>
        </w:rPr>
        <w:t>amsfp</w:t>
      </w:r>
      <w:r>
        <w:rPr>
          <w:color w:val="231F20"/>
          <w:spacing w:val="27"/>
          <w:w w:val="115"/>
          <w:sz w:val="11"/>
        </w:rPr>
        <w:t> </w:t>
      </w:r>
      <w:r>
        <w:rPr>
          <w:color w:val="231F20"/>
          <w:sz w:val="16"/>
        </w:rPr>
        <w:t>como</w:t>
      </w:r>
      <w:r>
        <w:rPr>
          <w:color w:val="231F20"/>
          <w:spacing w:val="18"/>
          <w:sz w:val="16"/>
        </w:rPr>
        <w:t> </w:t>
      </w:r>
      <w:r>
        <w:rPr>
          <w:color w:val="231F20"/>
          <w:sz w:val="16"/>
        </w:rPr>
        <w:t>con</w:t>
      </w:r>
      <w:r>
        <w:rPr>
          <w:color w:val="231F20"/>
          <w:spacing w:val="18"/>
          <w:sz w:val="16"/>
        </w:rPr>
        <w:t> </w:t>
      </w:r>
      <w:r>
        <w:rPr>
          <w:color w:val="231F20"/>
          <w:sz w:val="16"/>
        </w:rPr>
        <w:t>el</w:t>
      </w:r>
      <w:r>
        <w:rPr>
          <w:color w:val="231F20"/>
          <w:spacing w:val="18"/>
          <w:sz w:val="16"/>
        </w:rPr>
        <w:t> </w:t>
      </w:r>
      <w:r>
        <w:rPr>
          <w:color w:val="231F20"/>
          <w:sz w:val="16"/>
        </w:rPr>
        <w:t>cronista</w:t>
      </w:r>
      <w:r>
        <w:rPr>
          <w:color w:val="231F20"/>
          <w:spacing w:val="18"/>
          <w:sz w:val="16"/>
        </w:rPr>
        <w:t> </w:t>
      </w:r>
      <w:r>
        <w:rPr>
          <w:color w:val="231F20"/>
          <w:sz w:val="16"/>
        </w:rPr>
        <w:t>municipal</w:t>
      </w:r>
      <w:r>
        <w:rPr>
          <w:color w:val="231F20"/>
          <w:spacing w:val="18"/>
          <w:sz w:val="16"/>
        </w:rPr>
        <w:t> </w:t>
      </w:r>
      <w:r>
        <w:rPr>
          <w:color w:val="231F20"/>
          <w:sz w:val="16"/>
        </w:rPr>
        <w:t>de</w:t>
      </w:r>
      <w:r>
        <w:rPr>
          <w:color w:val="231F20"/>
          <w:spacing w:val="18"/>
          <w:sz w:val="16"/>
        </w:rPr>
        <w:t> </w:t>
      </w:r>
      <w:r>
        <w:rPr>
          <w:color w:val="231F20"/>
          <w:w w:val="115"/>
          <w:sz w:val="11"/>
        </w:rPr>
        <w:t>sfp</w:t>
      </w:r>
      <w:r>
        <w:rPr>
          <w:color w:val="231F20"/>
          <w:spacing w:val="27"/>
          <w:w w:val="115"/>
          <w:sz w:val="11"/>
        </w:rPr>
        <w:t> </w:t>
      </w:r>
      <w:r>
        <w:rPr>
          <w:color w:val="231F20"/>
          <w:sz w:val="16"/>
        </w:rPr>
        <w:t>a</w:t>
      </w:r>
      <w:r>
        <w:rPr>
          <w:color w:val="231F20"/>
          <w:spacing w:val="18"/>
          <w:sz w:val="16"/>
        </w:rPr>
        <w:t> </w:t>
      </w:r>
      <w:r>
        <w:rPr>
          <w:color w:val="231F20"/>
          <w:sz w:val="16"/>
        </w:rPr>
        <w:t>qué otras haciendas se refiere, toda vez que en la entrevista con el </w:t>
      </w:r>
      <w:r>
        <w:rPr>
          <w:color w:val="231F20"/>
          <w:spacing w:val="-4"/>
          <w:sz w:val="16"/>
        </w:rPr>
        <w:t>Sr. </w:t>
      </w:r>
      <w:r>
        <w:rPr>
          <w:color w:val="231F20"/>
          <w:sz w:val="16"/>
        </w:rPr>
        <w:t>Crisanto Maya (cronista de la comunidad</w:t>
      </w:r>
      <w:r>
        <w:rPr>
          <w:color w:val="231F20"/>
          <w:spacing w:val="-4"/>
          <w:sz w:val="16"/>
        </w:rPr>
        <w:t> </w:t>
      </w:r>
      <w:r>
        <w:rPr>
          <w:color w:val="231F20"/>
          <w:sz w:val="16"/>
        </w:rPr>
        <w:t>de</w:t>
      </w:r>
      <w:r>
        <w:rPr>
          <w:color w:val="231F20"/>
          <w:spacing w:val="-3"/>
          <w:sz w:val="16"/>
        </w:rPr>
        <w:t> </w:t>
      </w:r>
      <w:r>
        <w:rPr>
          <w:color w:val="231F20"/>
          <w:w w:val="115"/>
          <w:sz w:val="11"/>
        </w:rPr>
        <w:t>sah</w:t>
      </w:r>
      <w:r>
        <w:rPr>
          <w:color w:val="231F20"/>
          <w:w w:val="115"/>
          <w:sz w:val="16"/>
        </w:rPr>
        <w:t>)</w:t>
      </w:r>
      <w:r>
        <w:rPr>
          <w:color w:val="231F20"/>
          <w:spacing w:val="-9"/>
          <w:w w:val="115"/>
          <w:sz w:val="16"/>
        </w:rPr>
        <w:t> </w:t>
      </w:r>
      <w:r>
        <w:rPr>
          <w:color w:val="231F20"/>
          <w:sz w:val="16"/>
        </w:rPr>
        <w:t>cita</w:t>
      </w:r>
      <w:r>
        <w:rPr>
          <w:color w:val="231F20"/>
          <w:spacing w:val="-3"/>
          <w:sz w:val="16"/>
        </w:rPr>
        <w:t> </w:t>
      </w:r>
      <w:r>
        <w:rPr>
          <w:color w:val="231F20"/>
          <w:sz w:val="16"/>
        </w:rPr>
        <w:t>la</w:t>
      </w:r>
      <w:r>
        <w:rPr>
          <w:color w:val="231F20"/>
          <w:spacing w:val="-3"/>
          <w:sz w:val="16"/>
        </w:rPr>
        <w:t> </w:t>
      </w:r>
      <w:r>
        <w:rPr>
          <w:color w:val="231F20"/>
          <w:sz w:val="16"/>
        </w:rPr>
        <w:t>Hacienda</w:t>
      </w:r>
      <w:r>
        <w:rPr>
          <w:color w:val="231F20"/>
          <w:spacing w:val="-3"/>
          <w:sz w:val="16"/>
        </w:rPr>
        <w:t> </w:t>
      </w:r>
      <w:r>
        <w:rPr>
          <w:color w:val="231F20"/>
          <w:sz w:val="16"/>
        </w:rPr>
        <w:t>de</w:t>
      </w:r>
      <w:r>
        <w:rPr>
          <w:color w:val="231F20"/>
          <w:spacing w:val="-3"/>
          <w:sz w:val="16"/>
        </w:rPr>
        <w:t> </w:t>
      </w:r>
      <w:r>
        <w:rPr>
          <w:color w:val="231F20"/>
          <w:sz w:val="16"/>
        </w:rPr>
        <w:t>San</w:t>
      </w:r>
      <w:r>
        <w:rPr>
          <w:color w:val="231F20"/>
          <w:spacing w:val="-3"/>
          <w:sz w:val="16"/>
        </w:rPr>
        <w:t> </w:t>
      </w:r>
      <w:r>
        <w:rPr>
          <w:color w:val="231F20"/>
          <w:sz w:val="16"/>
        </w:rPr>
        <w:t>José</w:t>
      </w:r>
      <w:r>
        <w:rPr>
          <w:color w:val="231F20"/>
          <w:spacing w:val="-3"/>
          <w:sz w:val="16"/>
        </w:rPr>
        <w:t> </w:t>
      </w:r>
      <w:r>
        <w:rPr>
          <w:color w:val="231F20"/>
          <w:sz w:val="16"/>
        </w:rPr>
        <w:t>de</w:t>
      </w:r>
      <w:r>
        <w:rPr>
          <w:color w:val="231F20"/>
          <w:spacing w:val="-3"/>
          <w:sz w:val="16"/>
        </w:rPr>
        <w:t> </w:t>
      </w:r>
      <w:r>
        <w:rPr>
          <w:color w:val="231F20"/>
          <w:sz w:val="16"/>
        </w:rPr>
        <w:t>Cote,</w:t>
      </w:r>
      <w:r>
        <w:rPr>
          <w:color w:val="231F20"/>
          <w:spacing w:val="-3"/>
          <w:sz w:val="16"/>
        </w:rPr>
        <w:t> </w:t>
      </w:r>
      <w:r>
        <w:rPr>
          <w:color w:val="231F20"/>
          <w:sz w:val="16"/>
        </w:rPr>
        <w:t>ubicada</w:t>
      </w:r>
      <w:r>
        <w:rPr>
          <w:color w:val="231F20"/>
          <w:spacing w:val="-3"/>
          <w:sz w:val="16"/>
        </w:rPr>
        <w:t> </w:t>
      </w:r>
      <w:r>
        <w:rPr>
          <w:color w:val="231F20"/>
          <w:sz w:val="16"/>
        </w:rPr>
        <w:t>en</w:t>
      </w:r>
      <w:r>
        <w:rPr>
          <w:color w:val="231F20"/>
          <w:spacing w:val="-3"/>
          <w:sz w:val="16"/>
        </w:rPr>
        <w:t> </w:t>
      </w:r>
      <w:r>
        <w:rPr>
          <w:color w:val="231F20"/>
          <w:sz w:val="16"/>
        </w:rPr>
        <w:t>la</w:t>
      </w:r>
      <w:r>
        <w:rPr>
          <w:color w:val="231F20"/>
          <w:spacing w:val="-3"/>
          <w:sz w:val="16"/>
        </w:rPr>
        <w:t> </w:t>
      </w:r>
      <w:r>
        <w:rPr>
          <w:color w:val="231F20"/>
          <w:sz w:val="16"/>
        </w:rPr>
        <w:t>población</w:t>
      </w:r>
      <w:r>
        <w:rPr>
          <w:color w:val="231F20"/>
          <w:spacing w:val="-3"/>
          <w:sz w:val="16"/>
        </w:rPr>
        <w:t> </w:t>
      </w:r>
      <w:r>
        <w:rPr>
          <w:color w:val="231F20"/>
          <w:sz w:val="16"/>
        </w:rPr>
        <w:t>cercana</w:t>
      </w:r>
      <w:r>
        <w:rPr>
          <w:color w:val="231F20"/>
          <w:spacing w:val="-3"/>
          <w:sz w:val="16"/>
        </w:rPr>
        <w:t> </w:t>
      </w:r>
      <w:r>
        <w:rPr>
          <w:color w:val="231F20"/>
          <w:sz w:val="16"/>
        </w:rPr>
        <w:t>de</w:t>
      </w:r>
      <w:r>
        <w:rPr>
          <w:color w:val="231F20"/>
          <w:spacing w:val="-3"/>
          <w:sz w:val="16"/>
        </w:rPr>
        <w:t> </w:t>
      </w:r>
      <w:r>
        <w:rPr>
          <w:color w:val="231F20"/>
          <w:sz w:val="16"/>
        </w:rPr>
        <w:t>Santa Ana</w:t>
      </w:r>
      <w:r>
        <w:rPr>
          <w:color w:val="231F20"/>
          <w:spacing w:val="-3"/>
          <w:sz w:val="16"/>
        </w:rPr>
        <w:t> </w:t>
      </w:r>
      <w:r>
        <w:rPr>
          <w:color w:val="231F20"/>
          <w:sz w:val="16"/>
        </w:rPr>
        <w:t>Nichi,</w:t>
      </w:r>
      <w:r>
        <w:rPr>
          <w:color w:val="231F20"/>
          <w:spacing w:val="-3"/>
          <w:sz w:val="16"/>
        </w:rPr>
        <w:t> </w:t>
      </w:r>
      <w:r>
        <w:rPr>
          <w:color w:val="231F20"/>
          <w:sz w:val="16"/>
        </w:rPr>
        <w:t>perteneciente</w:t>
      </w:r>
      <w:r>
        <w:rPr>
          <w:color w:val="231F20"/>
          <w:spacing w:val="-3"/>
          <w:sz w:val="16"/>
        </w:rPr>
        <w:t> </w:t>
      </w:r>
      <w:r>
        <w:rPr>
          <w:color w:val="231F20"/>
          <w:sz w:val="16"/>
        </w:rPr>
        <w:t>también</w:t>
      </w:r>
      <w:r>
        <w:rPr>
          <w:color w:val="231F20"/>
          <w:spacing w:val="-3"/>
          <w:sz w:val="16"/>
        </w:rPr>
        <w:t> </w:t>
      </w:r>
      <w:r>
        <w:rPr>
          <w:color w:val="231F20"/>
          <w:sz w:val="16"/>
        </w:rPr>
        <w:t>al</w:t>
      </w:r>
      <w:r>
        <w:rPr>
          <w:color w:val="231F20"/>
          <w:spacing w:val="-3"/>
          <w:sz w:val="16"/>
        </w:rPr>
        <w:t> </w:t>
      </w:r>
      <w:r>
        <w:rPr>
          <w:color w:val="231F20"/>
          <w:sz w:val="16"/>
        </w:rPr>
        <w:t>municipio</w:t>
      </w:r>
      <w:r>
        <w:rPr>
          <w:color w:val="231F20"/>
          <w:spacing w:val="-4"/>
          <w:sz w:val="16"/>
        </w:rPr>
        <w:t> </w:t>
      </w:r>
      <w:r>
        <w:rPr>
          <w:color w:val="231F20"/>
          <w:sz w:val="16"/>
        </w:rPr>
        <w:t>de</w:t>
      </w:r>
      <w:r>
        <w:rPr>
          <w:color w:val="231F20"/>
          <w:spacing w:val="-3"/>
          <w:sz w:val="16"/>
        </w:rPr>
        <w:t> </w:t>
      </w:r>
      <w:r>
        <w:rPr>
          <w:color w:val="231F20"/>
          <w:w w:val="115"/>
          <w:sz w:val="11"/>
        </w:rPr>
        <w:t>sfp</w:t>
      </w:r>
      <w:r>
        <w:rPr>
          <w:color w:val="231F20"/>
          <w:w w:val="115"/>
          <w:sz w:val="16"/>
        </w:rPr>
        <w:t>.</w:t>
      </w:r>
      <w:r>
        <w:rPr>
          <w:color w:val="231F20"/>
          <w:spacing w:val="-9"/>
          <w:w w:val="115"/>
          <w:sz w:val="16"/>
        </w:rPr>
        <w:t> </w:t>
      </w:r>
      <w:r>
        <w:rPr>
          <w:color w:val="231F20"/>
          <w:sz w:val="16"/>
        </w:rPr>
        <w:t>Por</w:t>
      </w:r>
      <w:r>
        <w:rPr>
          <w:color w:val="231F20"/>
          <w:spacing w:val="-3"/>
          <w:sz w:val="16"/>
        </w:rPr>
        <w:t> </w:t>
      </w:r>
      <w:r>
        <w:rPr>
          <w:color w:val="231F20"/>
          <w:sz w:val="16"/>
        </w:rPr>
        <w:t>su</w:t>
      </w:r>
      <w:r>
        <w:rPr>
          <w:color w:val="231F20"/>
          <w:spacing w:val="-3"/>
          <w:sz w:val="16"/>
        </w:rPr>
        <w:t> </w:t>
      </w:r>
      <w:r>
        <w:rPr>
          <w:color w:val="231F20"/>
          <w:sz w:val="16"/>
        </w:rPr>
        <w:t>parte,</w:t>
      </w:r>
      <w:r>
        <w:rPr>
          <w:color w:val="231F20"/>
          <w:spacing w:val="-3"/>
          <w:sz w:val="16"/>
        </w:rPr>
        <w:t> </w:t>
      </w:r>
      <w:r>
        <w:rPr>
          <w:color w:val="231F20"/>
          <w:sz w:val="16"/>
        </w:rPr>
        <w:t>el</w:t>
      </w:r>
      <w:r>
        <w:rPr>
          <w:color w:val="231F20"/>
          <w:spacing w:val="-3"/>
          <w:sz w:val="16"/>
        </w:rPr>
        <w:t> </w:t>
      </w:r>
      <w:r>
        <w:rPr>
          <w:color w:val="231F20"/>
          <w:sz w:val="16"/>
        </w:rPr>
        <w:t>cronista</w:t>
      </w:r>
      <w:r>
        <w:rPr>
          <w:color w:val="231F20"/>
          <w:spacing w:val="-3"/>
          <w:sz w:val="16"/>
        </w:rPr>
        <w:t> </w:t>
      </w:r>
      <w:r>
        <w:rPr>
          <w:color w:val="231F20"/>
          <w:sz w:val="16"/>
        </w:rPr>
        <w:t>de</w:t>
      </w:r>
      <w:r>
        <w:rPr>
          <w:color w:val="231F20"/>
          <w:spacing w:val="-3"/>
          <w:sz w:val="16"/>
        </w:rPr>
        <w:t> </w:t>
      </w:r>
      <w:r>
        <w:rPr>
          <w:color w:val="231F20"/>
          <w:w w:val="115"/>
          <w:sz w:val="11"/>
        </w:rPr>
        <w:t>sfp</w:t>
      </w:r>
      <w:r>
        <w:rPr>
          <w:color w:val="231F20"/>
          <w:spacing w:val="4"/>
          <w:w w:val="115"/>
          <w:sz w:val="11"/>
        </w:rPr>
        <w:t> </w:t>
      </w:r>
      <w:r>
        <w:rPr>
          <w:color w:val="231F20"/>
          <w:sz w:val="16"/>
        </w:rPr>
        <w:t>(Prof.</w:t>
      </w:r>
      <w:r>
        <w:rPr>
          <w:color w:val="231F20"/>
          <w:spacing w:val="-3"/>
          <w:sz w:val="16"/>
        </w:rPr>
        <w:t> </w:t>
      </w:r>
      <w:r>
        <w:rPr>
          <w:color w:val="231F20"/>
          <w:sz w:val="16"/>
        </w:rPr>
        <w:t>Miguel Ángel Nolasco) proporcionó documentos en donde viene constatada la procedencia de las tierras para formar </w:t>
      </w:r>
      <w:r>
        <w:rPr>
          <w:color w:val="231F20"/>
          <w:w w:val="115"/>
          <w:sz w:val="11"/>
        </w:rPr>
        <w:t>sfp </w:t>
      </w:r>
      <w:r>
        <w:rPr>
          <w:color w:val="231F20"/>
          <w:sz w:val="16"/>
        </w:rPr>
        <w:t>y corresponden a la Hacienda de</w:t>
      </w:r>
      <w:r>
        <w:rPr>
          <w:color w:val="231F20"/>
          <w:spacing w:val="24"/>
          <w:sz w:val="16"/>
        </w:rPr>
        <w:t> </w:t>
      </w:r>
      <w:r>
        <w:rPr>
          <w:color w:val="231F20"/>
          <w:spacing w:val="-3"/>
          <w:sz w:val="16"/>
        </w:rPr>
        <w:t>Ayala.</w:t>
      </w:r>
    </w:p>
    <w:p>
      <w:pPr>
        <w:spacing w:after="0" w:line="261" w:lineRule="auto"/>
        <w:jc w:val="both"/>
        <w:rPr>
          <w:sz w:val="16"/>
        </w:rPr>
        <w:sectPr>
          <w:pgSz w:w="8230" w:h="12760"/>
          <w:pgMar w:top="1180" w:bottom="280" w:left="740" w:right="740"/>
        </w:sectPr>
      </w:pPr>
    </w:p>
    <w:p>
      <w:pPr>
        <w:pStyle w:val="BodyText"/>
        <w:rPr>
          <w:sz w:val="20"/>
        </w:rPr>
      </w:pPr>
    </w:p>
    <w:p>
      <w:pPr>
        <w:pStyle w:val="BodyText"/>
        <w:spacing w:line="278" w:lineRule="auto" w:before="213"/>
        <w:ind w:left="110" w:right="108"/>
        <w:jc w:val="both"/>
      </w:pPr>
      <w:r>
        <w:rPr>
          <w:color w:val="231F20"/>
        </w:rPr>
        <w:t>tuvo</w:t>
      </w:r>
      <w:r>
        <w:rPr>
          <w:color w:val="231F20"/>
          <w:spacing w:val="-21"/>
        </w:rPr>
        <w:t> </w:t>
      </w:r>
      <w:r>
        <w:rPr>
          <w:color w:val="231F20"/>
        </w:rPr>
        <w:t>lugar</w:t>
      </w:r>
      <w:r>
        <w:rPr>
          <w:color w:val="231F20"/>
          <w:spacing w:val="-21"/>
        </w:rPr>
        <w:t> </w:t>
      </w:r>
      <w:r>
        <w:rPr>
          <w:color w:val="231F20"/>
        </w:rPr>
        <w:t>durante</w:t>
      </w:r>
      <w:r>
        <w:rPr>
          <w:color w:val="231F20"/>
          <w:spacing w:val="-21"/>
        </w:rPr>
        <w:t> </w:t>
      </w:r>
      <w:r>
        <w:rPr>
          <w:color w:val="231F20"/>
        </w:rPr>
        <w:t>el</w:t>
      </w:r>
      <w:r>
        <w:rPr>
          <w:color w:val="231F20"/>
          <w:spacing w:val="-21"/>
        </w:rPr>
        <w:t> </w:t>
      </w:r>
      <w:r>
        <w:rPr>
          <w:color w:val="231F20"/>
        </w:rPr>
        <w:t>cardenismo.</w:t>
      </w:r>
      <w:r>
        <w:rPr>
          <w:color w:val="231F20"/>
          <w:spacing w:val="-21"/>
        </w:rPr>
        <w:t> </w:t>
      </w:r>
      <w:r>
        <w:rPr>
          <w:color w:val="231F20"/>
        </w:rPr>
        <w:t>En</w:t>
      </w:r>
      <w:r>
        <w:rPr>
          <w:color w:val="231F20"/>
          <w:spacing w:val="-21"/>
        </w:rPr>
        <w:t> </w:t>
      </w:r>
      <w:r>
        <w:rPr>
          <w:color w:val="231F20"/>
        </w:rPr>
        <w:t>1939</w:t>
      </w:r>
      <w:r>
        <w:rPr>
          <w:color w:val="231F20"/>
          <w:spacing w:val="-21"/>
        </w:rPr>
        <w:t> </w:t>
      </w:r>
      <w:r>
        <w:rPr>
          <w:color w:val="231F20"/>
        </w:rPr>
        <w:t>y</w:t>
      </w:r>
      <w:r>
        <w:rPr>
          <w:color w:val="231F20"/>
          <w:spacing w:val="-21"/>
        </w:rPr>
        <w:t> </w:t>
      </w:r>
      <w:r>
        <w:rPr>
          <w:color w:val="231F20"/>
        </w:rPr>
        <w:t>1946</w:t>
      </w:r>
      <w:r>
        <w:rPr>
          <w:color w:val="231F20"/>
          <w:spacing w:val="-21"/>
        </w:rPr>
        <w:t> </w:t>
      </w:r>
      <w:r>
        <w:rPr>
          <w:color w:val="231F20"/>
        </w:rPr>
        <w:t>“se</w:t>
      </w:r>
      <w:r>
        <w:rPr>
          <w:color w:val="231F20"/>
          <w:spacing w:val="-21"/>
        </w:rPr>
        <w:t> </w:t>
      </w:r>
      <w:r>
        <w:rPr>
          <w:color w:val="231F20"/>
        </w:rPr>
        <w:t>negó</w:t>
      </w:r>
      <w:r>
        <w:rPr>
          <w:color w:val="231F20"/>
          <w:spacing w:val="-21"/>
        </w:rPr>
        <w:t> </w:t>
      </w:r>
      <w:r>
        <w:rPr>
          <w:color w:val="231F20"/>
        </w:rPr>
        <w:t>al</w:t>
      </w:r>
      <w:r>
        <w:rPr>
          <w:color w:val="231F20"/>
          <w:spacing w:val="-21"/>
        </w:rPr>
        <w:t> </w:t>
      </w:r>
      <w:r>
        <w:rPr>
          <w:color w:val="231F20"/>
        </w:rPr>
        <w:t>poblado que</w:t>
      </w:r>
      <w:r>
        <w:rPr>
          <w:color w:val="231F20"/>
          <w:spacing w:val="-37"/>
        </w:rPr>
        <w:t> </w:t>
      </w:r>
      <w:r>
        <w:rPr>
          <w:color w:val="231F20"/>
        </w:rPr>
        <w:t>nos</w:t>
      </w:r>
      <w:r>
        <w:rPr>
          <w:color w:val="231F20"/>
          <w:spacing w:val="-37"/>
        </w:rPr>
        <w:t> </w:t>
      </w:r>
      <w:r>
        <w:rPr>
          <w:color w:val="231F20"/>
        </w:rPr>
        <w:t>ocupa</w:t>
      </w:r>
      <w:r>
        <w:rPr>
          <w:color w:val="231F20"/>
          <w:spacing w:val="-37"/>
        </w:rPr>
        <w:t> </w:t>
      </w:r>
      <w:r>
        <w:rPr>
          <w:color w:val="231F20"/>
        </w:rPr>
        <w:t>ampliación</w:t>
      </w:r>
      <w:r>
        <w:rPr>
          <w:color w:val="231F20"/>
          <w:spacing w:val="-37"/>
        </w:rPr>
        <w:t> </w:t>
      </w:r>
      <w:r>
        <w:rPr>
          <w:color w:val="231F20"/>
        </w:rPr>
        <w:t>del</w:t>
      </w:r>
      <w:r>
        <w:rPr>
          <w:color w:val="231F20"/>
          <w:spacing w:val="-37"/>
        </w:rPr>
        <w:t> </w:t>
      </w:r>
      <w:r>
        <w:rPr>
          <w:color w:val="231F20"/>
        </w:rPr>
        <w:t>ejido,</w:t>
      </w:r>
      <w:r>
        <w:rPr>
          <w:color w:val="231F20"/>
          <w:spacing w:val="-37"/>
        </w:rPr>
        <w:t> </w:t>
      </w:r>
      <w:r>
        <w:rPr>
          <w:color w:val="231F20"/>
        </w:rPr>
        <w:t>por</w:t>
      </w:r>
      <w:r>
        <w:rPr>
          <w:color w:val="231F20"/>
          <w:spacing w:val="-37"/>
        </w:rPr>
        <w:t> </w:t>
      </w:r>
      <w:r>
        <w:rPr>
          <w:color w:val="231F20"/>
        </w:rPr>
        <w:t>falta</w:t>
      </w:r>
      <w:r>
        <w:rPr>
          <w:color w:val="231F20"/>
          <w:spacing w:val="-37"/>
        </w:rPr>
        <w:t> </w:t>
      </w:r>
      <w:r>
        <w:rPr>
          <w:color w:val="231F20"/>
        </w:rPr>
        <w:t>de</w:t>
      </w:r>
      <w:r>
        <w:rPr>
          <w:color w:val="231F20"/>
          <w:spacing w:val="-37"/>
        </w:rPr>
        <w:t> </w:t>
      </w:r>
      <w:r>
        <w:rPr>
          <w:color w:val="231F20"/>
        </w:rPr>
        <w:t>fincas</w:t>
      </w:r>
      <w:r>
        <w:rPr>
          <w:color w:val="231F20"/>
          <w:spacing w:val="-37"/>
        </w:rPr>
        <w:t> </w:t>
      </w:r>
      <w:r>
        <w:rPr>
          <w:color w:val="231F20"/>
        </w:rPr>
        <w:t>afectables</w:t>
      </w:r>
      <w:r>
        <w:rPr>
          <w:color w:val="231F20"/>
          <w:spacing w:val="-37"/>
        </w:rPr>
        <w:t> </w:t>
      </w:r>
      <w:r>
        <w:rPr>
          <w:color w:val="231F20"/>
        </w:rPr>
        <w:t>dentro del</w:t>
      </w:r>
      <w:r>
        <w:rPr>
          <w:color w:val="231F20"/>
          <w:spacing w:val="-41"/>
        </w:rPr>
        <w:t> </w:t>
      </w:r>
      <w:r>
        <w:rPr>
          <w:color w:val="231F20"/>
        </w:rPr>
        <w:t>radio</w:t>
      </w:r>
      <w:r>
        <w:rPr>
          <w:color w:val="231F20"/>
          <w:spacing w:val="-41"/>
        </w:rPr>
        <w:t> </w:t>
      </w:r>
      <w:r>
        <w:rPr>
          <w:color w:val="231F20"/>
        </w:rPr>
        <w:t>legal”</w:t>
      </w:r>
      <w:r>
        <w:rPr>
          <w:color w:val="231F20"/>
          <w:spacing w:val="-41"/>
        </w:rPr>
        <w:t> </w:t>
      </w:r>
      <w:r>
        <w:rPr>
          <w:color w:val="231F20"/>
        </w:rPr>
        <w:t>(Korsbaek,</w:t>
      </w:r>
      <w:r>
        <w:rPr>
          <w:color w:val="231F20"/>
          <w:spacing w:val="-41"/>
        </w:rPr>
        <w:t> </w:t>
      </w:r>
      <w:r>
        <w:rPr>
          <w:color w:val="231F20"/>
        </w:rPr>
        <w:t>1998:</w:t>
      </w:r>
      <w:r>
        <w:rPr>
          <w:color w:val="231F20"/>
          <w:spacing w:val="-41"/>
        </w:rPr>
        <w:t> </w:t>
      </w:r>
      <w:r>
        <w:rPr>
          <w:color w:val="231F20"/>
        </w:rPr>
        <w:t>263).</w:t>
      </w:r>
      <w:r>
        <w:rPr>
          <w:color w:val="231F20"/>
          <w:spacing w:val="-41"/>
        </w:rPr>
        <w:t> </w:t>
      </w:r>
      <w:r>
        <w:rPr>
          <w:color w:val="231F20"/>
        </w:rPr>
        <w:t>La</w:t>
      </w:r>
      <w:r>
        <w:rPr>
          <w:color w:val="231F20"/>
          <w:spacing w:val="-41"/>
        </w:rPr>
        <w:t> </w:t>
      </w:r>
      <w:r>
        <w:rPr>
          <w:color w:val="231F20"/>
        </w:rPr>
        <w:t>comunidad</w:t>
      </w:r>
      <w:r>
        <w:rPr>
          <w:color w:val="231F20"/>
          <w:spacing w:val="-41"/>
        </w:rPr>
        <w:t> </w:t>
      </w:r>
      <w:r>
        <w:rPr>
          <w:color w:val="231F20"/>
        </w:rPr>
        <w:t>no</w:t>
      </w:r>
      <w:r>
        <w:rPr>
          <w:color w:val="231F20"/>
          <w:spacing w:val="-41"/>
        </w:rPr>
        <w:t> </w:t>
      </w:r>
      <w:r>
        <w:rPr>
          <w:color w:val="231F20"/>
        </w:rPr>
        <w:t>consiguió</w:t>
      </w:r>
      <w:r>
        <w:rPr>
          <w:color w:val="231F20"/>
          <w:spacing w:val="-41"/>
        </w:rPr>
        <w:t> </w:t>
      </w:r>
      <w:r>
        <w:rPr>
          <w:color w:val="231F20"/>
        </w:rPr>
        <w:t>esta </w:t>
      </w:r>
      <w:r>
        <w:rPr>
          <w:color w:val="231F20"/>
          <w:w w:val="95"/>
        </w:rPr>
        <w:t>ampliación,</w:t>
      </w:r>
      <w:r>
        <w:rPr>
          <w:color w:val="231F20"/>
          <w:spacing w:val="-23"/>
          <w:w w:val="95"/>
        </w:rPr>
        <w:t> </w:t>
      </w:r>
      <w:r>
        <w:rPr>
          <w:color w:val="231F20"/>
          <w:w w:val="95"/>
        </w:rPr>
        <w:t>pero</w:t>
      </w:r>
      <w:r>
        <w:rPr>
          <w:color w:val="231F20"/>
          <w:spacing w:val="-23"/>
          <w:w w:val="95"/>
        </w:rPr>
        <w:t> </w:t>
      </w:r>
      <w:r>
        <w:rPr>
          <w:color w:val="231F20"/>
          <w:w w:val="95"/>
        </w:rPr>
        <w:t>en</w:t>
      </w:r>
      <w:r>
        <w:rPr>
          <w:color w:val="231F20"/>
          <w:spacing w:val="-23"/>
          <w:w w:val="95"/>
        </w:rPr>
        <w:t> </w:t>
      </w:r>
      <w:r>
        <w:rPr>
          <w:color w:val="231F20"/>
          <w:w w:val="95"/>
        </w:rPr>
        <w:t>el</w:t>
      </w:r>
      <w:r>
        <w:rPr>
          <w:color w:val="231F20"/>
          <w:spacing w:val="-23"/>
          <w:w w:val="95"/>
        </w:rPr>
        <w:t> </w:t>
      </w:r>
      <w:r>
        <w:rPr>
          <w:color w:val="231F20"/>
          <w:w w:val="95"/>
        </w:rPr>
        <w:t>contexto</w:t>
      </w:r>
      <w:r>
        <w:rPr>
          <w:color w:val="231F20"/>
          <w:spacing w:val="-23"/>
          <w:w w:val="95"/>
        </w:rPr>
        <w:t> </w:t>
      </w:r>
      <w:r>
        <w:rPr>
          <w:color w:val="231F20"/>
          <w:w w:val="95"/>
        </w:rPr>
        <w:t>nacional</w:t>
      </w:r>
      <w:r>
        <w:rPr>
          <w:color w:val="231F20"/>
          <w:spacing w:val="-23"/>
          <w:w w:val="95"/>
        </w:rPr>
        <w:t> </w:t>
      </w:r>
      <w:r>
        <w:rPr>
          <w:color w:val="231F20"/>
          <w:w w:val="95"/>
        </w:rPr>
        <w:t>y</w:t>
      </w:r>
      <w:r>
        <w:rPr>
          <w:color w:val="231F20"/>
          <w:spacing w:val="-23"/>
          <w:w w:val="95"/>
        </w:rPr>
        <w:t> </w:t>
      </w:r>
      <w:r>
        <w:rPr>
          <w:color w:val="231F20"/>
          <w:w w:val="95"/>
        </w:rPr>
        <w:t>regional,</w:t>
      </w:r>
      <w:r>
        <w:rPr>
          <w:color w:val="231F20"/>
          <w:spacing w:val="-23"/>
          <w:w w:val="95"/>
        </w:rPr>
        <w:t> </w:t>
      </w:r>
      <w:r>
        <w:rPr>
          <w:color w:val="231F20"/>
          <w:w w:val="95"/>
        </w:rPr>
        <w:t>la</w:t>
      </w:r>
      <w:r>
        <w:rPr>
          <w:color w:val="231F20"/>
          <w:spacing w:val="-23"/>
          <w:w w:val="95"/>
        </w:rPr>
        <w:t> </w:t>
      </w:r>
      <w:r>
        <w:rPr>
          <w:color w:val="231F20"/>
          <w:w w:val="95"/>
        </w:rPr>
        <w:t>reforma</w:t>
      </w:r>
      <w:r>
        <w:rPr>
          <w:color w:val="231F20"/>
          <w:spacing w:val="-23"/>
          <w:w w:val="95"/>
        </w:rPr>
        <w:t> </w:t>
      </w:r>
      <w:r>
        <w:rPr>
          <w:color w:val="231F20"/>
          <w:w w:val="95"/>
        </w:rPr>
        <w:t>agraria</w:t>
      </w:r>
      <w:r>
        <w:rPr>
          <w:color w:val="231F20"/>
          <w:spacing w:val="-23"/>
          <w:w w:val="95"/>
        </w:rPr>
        <w:t> </w:t>
      </w:r>
      <w:r>
        <w:rPr>
          <w:color w:val="231F20"/>
          <w:w w:val="95"/>
        </w:rPr>
        <w:t>ha- bía</w:t>
      </w:r>
      <w:r>
        <w:rPr>
          <w:color w:val="231F20"/>
          <w:spacing w:val="-19"/>
          <w:w w:val="95"/>
        </w:rPr>
        <w:t> </w:t>
      </w:r>
      <w:r>
        <w:rPr>
          <w:color w:val="231F20"/>
          <w:w w:val="95"/>
        </w:rPr>
        <w:t>logrado</w:t>
      </w:r>
      <w:r>
        <w:rPr>
          <w:color w:val="231F20"/>
          <w:spacing w:val="-19"/>
          <w:w w:val="95"/>
        </w:rPr>
        <w:t> </w:t>
      </w:r>
      <w:r>
        <w:rPr>
          <w:color w:val="231F20"/>
          <w:w w:val="95"/>
        </w:rPr>
        <w:t>la</w:t>
      </w:r>
      <w:r>
        <w:rPr>
          <w:color w:val="231F20"/>
          <w:spacing w:val="-19"/>
          <w:w w:val="95"/>
        </w:rPr>
        <w:t> </w:t>
      </w:r>
      <w:r>
        <w:rPr>
          <w:color w:val="231F20"/>
          <w:w w:val="95"/>
        </w:rPr>
        <w:t>creación</w:t>
      </w:r>
      <w:r>
        <w:rPr>
          <w:color w:val="231F20"/>
          <w:spacing w:val="-19"/>
          <w:w w:val="95"/>
        </w:rPr>
        <w:t> </w:t>
      </w:r>
      <w:r>
        <w:rPr>
          <w:color w:val="231F20"/>
          <w:w w:val="95"/>
        </w:rPr>
        <w:t>de</w:t>
      </w:r>
      <w:r>
        <w:rPr>
          <w:color w:val="231F20"/>
          <w:spacing w:val="-19"/>
          <w:w w:val="95"/>
        </w:rPr>
        <w:t> </w:t>
      </w:r>
      <w:r>
        <w:rPr>
          <w:color w:val="231F20"/>
          <w:w w:val="95"/>
        </w:rPr>
        <w:t>núcleos</w:t>
      </w:r>
      <w:r>
        <w:rPr>
          <w:color w:val="231F20"/>
          <w:spacing w:val="-19"/>
          <w:w w:val="95"/>
        </w:rPr>
        <w:t> </w:t>
      </w:r>
      <w:r>
        <w:rPr>
          <w:color w:val="231F20"/>
          <w:w w:val="95"/>
        </w:rPr>
        <w:t>de</w:t>
      </w:r>
      <w:r>
        <w:rPr>
          <w:color w:val="231F20"/>
          <w:spacing w:val="-19"/>
          <w:w w:val="95"/>
        </w:rPr>
        <w:t> </w:t>
      </w:r>
      <w:r>
        <w:rPr>
          <w:color w:val="231F20"/>
          <w:w w:val="95"/>
        </w:rPr>
        <w:t>población</w:t>
      </w:r>
      <w:r>
        <w:rPr>
          <w:color w:val="231F20"/>
          <w:spacing w:val="-19"/>
          <w:w w:val="95"/>
        </w:rPr>
        <w:t> </w:t>
      </w:r>
      <w:r>
        <w:rPr>
          <w:color w:val="231F20"/>
          <w:w w:val="95"/>
        </w:rPr>
        <w:t>o</w:t>
      </w:r>
      <w:r>
        <w:rPr>
          <w:color w:val="231F20"/>
          <w:spacing w:val="-19"/>
          <w:w w:val="95"/>
        </w:rPr>
        <w:t> </w:t>
      </w:r>
      <w:r>
        <w:rPr>
          <w:color w:val="231F20"/>
          <w:w w:val="95"/>
        </w:rPr>
        <w:t>ejidos</w:t>
      </w:r>
      <w:r>
        <w:rPr>
          <w:color w:val="231F20"/>
          <w:spacing w:val="-19"/>
          <w:w w:val="95"/>
        </w:rPr>
        <w:t> </w:t>
      </w:r>
      <w:r>
        <w:rPr>
          <w:color w:val="231F20"/>
          <w:w w:val="95"/>
        </w:rPr>
        <w:t>indígenas</w:t>
      </w:r>
      <w:r>
        <w:rPr>
          <w:color w:val="231F20"/>
          <w:spacing w:val="-19"/>
          <w:w w:val="95"/>
        </w:rPr>
        <w:t> </w:t>
      </w:r>
      <w:r>
        <w:rPr>
          <w:color w:val="231F20"/>
          <w:w w:val="95"/>
        </w:rPr>
        <w:t>rurales </w:t>
      </w:r>
      <w:r>
        <w:rPr>
          <w:color w:val="231F20"/>
        </w:rPr>
        <w:t>como</w:t>
      </w:r>
      <w:r>
        <w:rPr>
          <w:color w:val="231F20"/>
          <w:spacing w:val="-38"/>
        </w:rPr>
        <w:t> </w:t>
      </w:r>
      <w:r>
        <w:rPr>
          <w:color w:val="231F20"/>
        </w:rPr>
        <w:t>en</w:t>
      </w:r>
      <w:r>
        <w:rPr>
          <w:color w:val="231F20"/>
          <w:spacing w:val="-38"/>
        </w:rPr>
        <w:t> </w:t>
      </w:r>
      <w:r>
        <w:rPr>
          <w:color w:val="231F20"/>
        </w:rPr>
        <w:t>el</w:t>
      </w:r>
      <w:r>
        <w:rPr>
          <w:color w:val="231F20"/>
          <w:spacing w:val="-38"/>
        </w:rPr>
        <w:t> </w:t>
      </w:r>
      <w:r>
        <w:rPr>
          <w:color w:val="231F20"/>
        </w:rPr>
        <w:t>caso</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comunidad</w:t>
      </w:r>
      <w:r>
        <w:rPr>
          <w:color w:val="231F20"/>
          <w:spacing w:val="-38"/>
        </w:rPr>
        <w:t> </w:t>
      </w:r>
      <w:r>
        <w:rPr>
          <w:color w:val="231F20"/>
        </w:rPr>
        <w:t>objeto</w:t>
      </w:r>
      <w:r>
        <w:rPr>
          <w:color w:val="231F20"/>
          <w:spacing w:val="-38"/>
        </w:rPr>
        <w:t> </w:t>
      </w:r>
      <w:r>
        <w:rPr>
          <w:color w:val="231F20"/>
        </w:rPr>
        <w:t>de</w:t>
      </w:r>
      <w:r>
        <w:rPr>
          <w:color w:val="231F20"/>
          <w:spacing w:val="-38"/>
        </w:rPr>
        <w:t> </w:t>
      </w:r>
      <w:r>
        <w:rPr>
          <w:color w:val="231F20"/>
        </w:rPr>
        <w:t>este</w:t>
      </w:r>
      <w:r>
        <w:rPr>
          <w:color w:val="231F20"/>
          <w:spacing w:val="-38"/>
        </w:rPr>
        <w:t> </w:t>
      </w:r>
      <w:r>
        <w:rPr>
          <w:color w:val="231F20"/>
        </w:rPr>
        <w:t>trabajo.</w:t>
      </w:r>
    </w:p>
    <w:p>
      <w:pPr>
        <w:pStyle w:val="BodyText"/>
        <w:spacing w:line="278" w:lineRule="auto" w:before="86"/>
        <w:ind w:left="110" w:right="107" w:firstLine="566"/>
        <w:jc w:val="both"/>
      </w:pPr>
      <w:r>
        <w:rPr>
          <w:color w:val="231F20"/>
          <w:w w:val="95"/>
        </w:rPr>
        <w:t>Una</w:t>
      </w:r>
      <w:r>
        <w:rPr>
          <w:color w:val="231F20"/>
          <w:spacing w:val="-18"/>
          <w:w w:val="95"/>
        </w:rPr>
        <w:t> </w:t>
      </w:r>
      <w:r>
        <w:rPr>
          <w:color w:val="231F20"/>
          <w:w w:val="95"/>
        </w:rPr>
        <w:t>vez</w:t>
      </w:r>
      <w:r>
        <w:rPr>
          <w:color w:val="231F20"/>
          <w:spacing w:val="-18"/>
          <w:w w:val="95"/>
        </w:rPr>
        <w:t> </w:t>
      </w:r>
      <w:r>
        <w:rPr>
          <w:color w:val="231F20"/>
          <w:w w:val="95"/>
        </w:rPr>
        <w:t>instalados</w:t>
      </w:r>
      <w:r>
        <w:rPr>
          <w:color w:val="231F20"/>
          <w:spacing w:val="-18"/>
          <w:w w:val="95"/>
        </w:rPr>
        <w:t> </w:t>
      </w:r>
      <w:r>
        <w:rPr>
          <w:color w:val="231F20"/>
          <w:w w:val="95"/>
        </w:rPr>
        <w:t>en</w:t>
      </w:r>
      <w:r>
        <w:rPr>
          <w:color w:val="231F20"/>
          <w:spacing w:val="-18"/>
          <w:w w:val="95"/>
        </w:rPr>
        <w:t> </w:t>
      </w:r>
      <w:r>
        <w:rPr>
          <w:color w:val="231F20"/>
          <w:w w:val="95"/>
        </w:rPr>
        <w:t>su</w:t>
      </w:r>
      <w:r>
        <w:rPr>
          <w:color w:val="231F20"/>
          <w:spacing w:val="-18"/>
          <w:w w:val="95"/>
        </w:rPr>
        <w:t> </w:t>
      </w:r>
      <w:r>
        <w:rPr>
          <w:color w:val="231F20"/>
          <w:w w:val="95"/>
        </w:rPr>
        <w:t>nuevo</w:t>
      </w:r>
      <w:r>
        <w:rPr>
          <w:color w:val="231F20"/>
          <w:spacing w:val="-18"/>
          <w:w w:val="95"/>
        </w:rPr>
        <w:t> </w:t>
      </w:r>
      <w:r>
        <w:rPr>
          <w:color w:val="231F20"/>
          <w:w w:val="95"/>
        </w:rPr>
        <w:t>territorio</w:t>
      </w:r>
      <w:r>
        <w:rPr>
          <w:color w:val="231F20"/>
          <w:spacing w:val="-18"/>
          <w:w w:val="95"/>
        </w:rPr>
        <w:t> </w:t>
      </w:r>
      <w:r>
        <w:rPr>
          <w:color w:val="231F20"/>
          <w:w w:val="95"/>
        </w:rPr>
        <w:t>–en</w:t>
      </w:r>
      <w:r>
        <w:rPr>
          <w:color w:val="231F20"/>
          <w:spacing w:val="-18"/>
          <w:w w:val="95"/>
        </w:rPr>
        <w:t> </w:t>
      </w:r>
      <w:r>
        <w:rPr>
          <w:color w:val="231F20"/>
          <w:w w:val="95"/>
        </w:rPr>
        <w:t>su</w:t>
      </w:r>
      <w:r>
        <w:rPr>
          <w:color w:val="231F20"/>
          <w:spacing w:val="-18"/>
          <w:w w:val="95"/>
        </w:rPr>
        <w:t> </w:t>
      </w:r>
      <w:r>
        <w:rPr>
          <w:color w:val="231F20"/>
          <w:w w:val="95"/>
        </w:rPr>
        <w:t>tierra</w:t>
      </w:r>
      <w:r>
        <w:rPr>
          <w:color w:val="231F20"/>
          <w:spacing w:val="-18"/>
          <w:w w:val="95"/>
        </w:rPr>
        <w:t> </w:t>
      </w:r>
      <w:r>
        <w:rPr>
          <w:color w:val="231F20"/>
          <w:w w:val="95"/>
        </w:rPr>
        <w:t>finalmente–, </w:t>
      </w:r>
      <w:r>
        <w:rPr>
          <w:color w:val="231F20"/>
        </w:rPr>
        <w:t>los</w:t>
      </w:r>
      <w:r>
        <w:rPr>
          <w:color w:val="231F20"/>
          <w:spacing w:val="-35"/>
        </w:rPr>
        <w:t> </w:t>
      </w:r>
      <w:r>
        <w:rPr>
          <w:color w:val="231F20"/>
        </w:rPr>
        <w:t>habitantes</w:t>
      </w:r>
      <w:r>
        <w:rPr>
          <w:color w:val="231F20"/>
          <w:spacing w:val="-35"/>
        </w:rPr>
        <w:t> </w:t>
      </w:r>
      <w:r>
        <w:rPr>
          <w:color w:val="231F20"/>
        </w:rPr>
        <w:t>de</w:t>
      </w:r>
      <w:r>
        <w:rPr>
          <w:color w:val="231F20"/>
          <w:spacing w:val="-35"/>
        </w:rPr>
        <w:t> </w:t>
      </w:r>
      <w:r>
        <w:rPr>
          <w:color w:val="231F20"/>
        </w:rPr>
        <w:t>sah</w:t>
      </w:r>
      <w:r>
        <w:rPr>
          <w:color w:val="231F20"/>
          <w:spacing w:val="-35"/>
        </w:rPr>
        <w:t> </w:t>
      </w:r>
      <w:r>
        <w:rPr>
          <w:color w:val="231F20"/>
        </w:rPr>
        <w:t>se</w:t>
      </w:r>
      <w:r>
        <w:rPr>
          <w:color w:val="231F20"/>
          <w:spacing w:val="-35"/>
        </w:rPr>
        <w:t> </w:t>
      </w:r>
      <w:r>
        <w:rPr>
          <w:color w:val="231F20"/>
        </w:rPr>
        <w:t>dieron</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rPr>
        <w:t>tarea</w:t>
      </w:r>
      <w:r>
        <w:rPr>
          <w:color w:val="231F20"/>
          <w:spacing w:val="-35"/>
        </w:rPr>
        <w:t> </w:t>
      </w:r>
      <w:r>
        <w:rPr>
          <w:color w:val="231F20"/>
        </w:rPr>
        <w:t>de</w:t>
      </w:r>
      <w:r>
        <w:rPr>
          <w:color w:val="231F20"/>
          <w:spacing w:val="-35"/>
        </w:rPr>
        <w:t> </w:t>
      </w:r>
      <w:r>
        <w:rPr>
          <w:color w:val="231F20"/>
        </w:rPr>
        <w:t>organizarse</w:t>
      </w:r>
      <w:r>
        <w:rPr>
          <w:color w:val="231F20"/>
          <w:spacing w:val="-35"/>
        </w:rPr>
        <w:t> </w:t>
      </w:r>
      <w:r>
        <w:rPr>
          <w:color w:val="231F20"/>
        </w:rPr>
        <w:t>según</w:t>
      </w:r>
      <w:r>
        <w:rPr>
          <w:color w:val="231F20"/>
          <w:spacing w:val="-35"/>
        </w:rPr>
        <w:t> </w:t>
      </w:r>
      <w:r>
        <w:rPr>
          <w:color w:val="231F20"/>
        </w:rPr>
        <w:t>las</w:t>
      </w:r>
      <w:r>
        <w:rPr>
          <w:color w:val="231F20"/>
          <w:spacing w:val="-35"/>
        </w:rPr>
        <w:t> </w:t>
      </w:r>
      <w:r>
        <w:rPr>
          <w:color w:val="231F20"/>
        </w:rPr>
        <w:t>nuevas disposiciones</w:t>
      </w:r>
      <w:r>
        <w:rPr>
          <w:color w:val="231F20"/>
          <w:spacing w:val="-20"/>
        </w:rPr>
        <w:t> </w:t>
      </w:r>
      <w:r>
        <w:rPr>
          <w:color w:val="231F20"/>
        </w:rPr>
        <w:t>que</w:t>
      </w:r>
      <w:r>
        <w:rPr>
          <w:color w:val="231F20"/>
          <w:spacing w:val="-20"/>
        </w:rPr>
        <w:t> </w:t>
      </w:r>
      <w:r>
        <w:rPr>
          <w:color w:val="231F20"/>
        </w:rPr>
        <w:t>marcaba</w:t>
      </w:r>
      <w:r>
        <w:rPr>
          <w:color w:val="231F20"/>
          <w:spacing w:val="-20"/>
        </w:rPr>
        <w:t> </w:t>
      </w:r>
      <w:r>
        <w:rPr>
          <w:color w:val="231F20"/>
        </w:rPr>
        <w:t>la</w:t>
      </w:r>
      <w:r>
        <w:rPr>
          <w:color w:val="231F20"/>
          <w:spacing w:val="-20"/>
        </w:rPr>
        <w:t> </w:t>
      </w:r>
      <w:r>
        <w:rPr>
          <w:color w:val="231F20"/>
        </w:rPr>
        <w:t>reforma</w:t>
      </w:r>
      <w:r>
        <w:rPr>
          <w:color w:val="231F20"/>
          <w:spacing w:val="-20"/>
        </w:rPr>
        <w:t> </w:t>
      </w:r>
      <w:r>
        <w:rPr>
          <w:color w:val="231F20"/>
        </w:rPr>
        <w:t>agraria.</w:t>
      </w:r>
      <w:r>
        <w:rPr>
          <w:color w:val="231F20"/>
          <w:spacing w:val="-20"/>
        </w:rPr>
        <w:t> </w:t>
      </w:r>
      <w:r>
        <w:rPr>
          <w:color w:val="231F20"/>
        </w:rPr>
        <w:t>La</w:t>
      </w:r>
      <w:r>
        <w:rPr>
          <w:color w:val="231F20"/>
          <w:spacing w:val="-20"/>
        </w:rPr>
        <w:t> </w:t>
      </w:r>
      <w:r>
        <w:rPr>
          <w:color w:val="231F20"/>
        </w:rPr>
        <w:t>representación</w:t>
      </w:r>
      <w:r>
        <w:rPr>
          <w:color w:val="231F20"/>
          <w:spacing w:val="-20"/>
        </w:rPr>
        <w:t> </w:t>
      </w:r>
      <w:r>
        <w:rPr>
          <w:color w:val="231F20"/>
        </w:rPr>
        <w:t>de</w:t>
      </w:r>
      <w:r>
        <w:rPr>
          <w:color w:val="231F20"/>
          <w:spacing w:val="-20"/>
        </w:rPr>
        <w:t> </w:t>
      </w:r>
      <w:r>
        <w:rPr>
          <w:color w:val="231F20"/>
        </w:rPr>
        <w:t>la </w:t>
      </w:r>
      <w:r>
        <w:rPr>
          <w:color w:val="231F20"/>
          <w:w w:val="95"/>
        </w:rPr>
        <w:t>autoridad</w:t>
      </w:r>
      <w:r>
        <w:rPr>
          <w:color w:val="231F20"/>
          <w:spacing w:val="-18"/>
          <w:w w:val="95"/>
        </w:rPr>
        <w:t> </w:t>
      </w:r>
      <w:r>
        <w:rPr>
          <w:color w:val="231F20"/>
          <w:w w:val="95"/>
        </w:rPr>
        <w:t>comunitaria</w:t>
      </w:r>
      <w:r>
        <w:rPr>
          <w:color w:val="231F20"/>
          <w:spacing w:val="-18"/>
          <w:w w:val="95"/>
        </w:rPr>
        <w:t> </w:t>
      </w:r>
      <w:r>
        <w:rPr>
          <w:color w:val="231F20"/>
          <w:w w:val="95"/>
        </w:rPr>
        <w:t>recayó</w:t>
      </w:r>
      <w:r>
        <w:rPr>
          <w:color w:val="231F20"/>
          <w:spacing w:val="-18"/>
          <w:w w:val="95"/>
        </w:rPr>
        <w:t> </w:t>
      </w:r>
      <w:r>
        <w:rPr>
          <w:color w:val="231F20"/>
          <w:w w:val="95"/>
        </w:rPr>
        <w:t>en</w:t>
      </w:r>
      <w:r>
        <w:rPr>
          <w:color w:val="231F20"/>
          <w:spacing w:val="-18"/>
          <w:w w:val="95"/>
        </w:rPr>
        <w:t> </w:t>
      </w:r>
      <w:r>
        <w:rPr>
          <w:color w:val="231F20"/>
          <w:w w:val="95"/>
        </w:rPr>
        <w:t>la</w:t>
      </w:r>
      <w:r>
        <w:rPr>
          <w:color w:val="231F20"/>
          <w:spacing w:val="-18"/>
          <w:w w:val="95"/>
        </w:rPr>
        <w:t> </w:t>
      </w:r>
      <w:r>
        <w:rPr>
          <w:color w:val="231F20"/>
          <w:w w:val="95"/>
        </w:rPr>
        <w:t>figura</w:t>
      </w:r>
      <w:r>
        <w:rPr>
          <w:color w:val="231F20"/>
          <w:spacing w:val="-18"/>
          <w:w w:val="95"/>
        </w:rPr>
        <w:t> </w:t>
      </w:r>
      <w:r>
        <w:rPr>
          <w:color w:val="231F20"/>
          <w:w w:val="95"/>
        </w:rPr>
        <w:t>del</w:t>
      </w:r>
      <w:r>
        <w:rPr>
          <w:color w:val="231F20"/>
          <w:spacing w:val="-18"/>
          <w:w w:val="95"/>
        </w:rPr>
        <w:t> </w:t>
      </w:r>
      <w:r>
        <w:rPr>
          <w:color w:val="231F20"/>
          <w:w w:val="95"/>
        </w:rPr>
        <w:t>comisariado</w:t>
      </w:r>
      <w:r>
        <w:rPr>
          <w:color w:val="231F20"/>
          <w:spacing w:val="-18"/>
          <w:w w:val="95"/>
        </w:rPr>
        <w:t> </w:t>
      </w:r>
      <w:r>
        <w:rPr>
          <w:color w:val="231F20"/>
          <w:w w:val="95"/>
        </w:rPr>
        <w:t>ejidal,</w:t>
      </w:r>
      <w:r>
        <w:rPr>
          <w:color w:val="231F20"/>
          <w:spacing w:val="-18"/>
          <w:w w:val="95"/>
        </w:rPr>
        <w:t> </w:t>
      </w:r>
      <w:r>
        <w:rPr>
          <w:color w:val="231F20"/>
          <w:w w:val="95"/>
        </w:rPr>
        <w:t>dejando las</w:t>
      </w:r>
      <w:r>
        <w:rPr>
          <w:color w:val="231F20"/>
          <w:spacing w:val="-17"/>
          <w:w w:val="95"/>
        </w:rPr>
        <w:t> </w:t>
      </w:r>
      <w:r>
        <w:rPr>
          <w:color w:val="231F20"/>
          <w:w w:val="95"/>
        </w:rPr>
        <w:t>figuras</w:t>
      </w:r>
      <w:r>
        <w:rPr>
          <w:color w:val="231F20"/>
          <w:spacing w:val="-17"/>
          <w:w w:val="95"/>
        </w:rPr>
        <w:t> </w:t>
      </w:r>
      <w:r>
        <w:rPr>
          <w:color w:val="231F20"/>
          <w:w w:val="95"/>
        </w:rPr>
        <w:t>de</w:t>
      </w:r>
      <w:r>
        <w:rPr>
          <w:color w:val="231F20"/>
          <w:spacing w:val="-17"/>
          <w:w w:val="95"/>
        </w:rPr>
        <w:t> </w:t>
      </w:r>
      <w:r>
        <w:rPr>
          <w:color w:val="231F20"/>
          <w:w w:val="95"/>
        </w:rPr>
        <w:t>mayordomía</w:t>
      </w:r>
      <w:r>
        <w:rPr>
          <w:color w:val="231F20"/>
          <w:spacing w:val="-17"/>
          <w:w w:val="95"/>
        </w:rPr>
        <w:t> </w:t>
      </w:r>
      <w:r>
        <w:rPr>
          <w:color w:val="231F20"/>
          <w:w w:val="95"/>
        </w:rPr>
        <w:t>para</w:t>
      </w:r>
      <w:r>
        <w:rPr>
          <w:color w:val="231F20"/>
          <w:spacing w:val="-17"/>
          <w:w w:val="95"/>
        </w:rPr>
        <w:t> </w:t>
      </w:r>
      <w:r>
        <w:rPr>
          <w:color w:val="231F20"/>
          <w:w w:val="95"/>
        </w:rPr>
        <w:t>eventos</w:t>
      </w:r>
      <w:r>
        <w:rPr>
          <w:color w:val="231F20"/>
          <w:spacing w:val="-17"/>
          <w:w w:val="95"/>
        </w:rPr>
        <w:t> </w:t>
      </w:r>
      <w:r>
        <w:rPr>
          <w:color w:val="231F20"/>
          <w:w w:val="95"/>
        </w:rPr>
        <w:t>religiosos</w:t>
      </w:r>
      <w:r>
        <w:rPr>
          <w:color w:val="231F20"/>
          <w:spacing w:val="-17"/>
          <w:w w:val="95"/>
        </w:rPr>
        <w:t> </w:t>
      </w:r>
      <w:r>
        <w:rPr>
          <w:color w:val="231F20"/>
          <w:w w:val="95"/>
        </w:rPr>
        <w:t>de</w:t>
      </w:r>
      <w:r>
        <w:rPr>
          <w:color w:val="231F20"/>
          <w:spacing w:val="-17"/>
          <w:w w:val="95"/>
        </w:rPr>
        <w:t> </w:t>
      </w:r>
      <w:r>
        <w:rPr>
          <w:color w:val="231F20"/>
          <w:w w:val="95"/>
        </w:rPr>
        <w:t>las</w:t>
      </w:r>
      <w:r>
        <w:rPr>
          <w:color w:val="231F20"/>
          <w:spacing w:val="-17"/>
          <w:w w:val="95"/>
        </w:rPr>
        <w:t> </w:t>
      </w:r>
      <w:r>
        <w:rPr>
          <w:color w:val="231F20"/>
          <w:w w:val="95"/>
        </w:rPr>
        <w:t>festividades</w:t>
      </w:r>
      <w:r>
        <w:rPr>
          <w:color w:val="231F20"/>
          <w:spacing w:val="-17"/>
          <w:w w:val="95"/>
        </w:rPr>
        <w:t> </w:t>
      </w:r>
      <w:r>
        <w:rPr>
          <w:color w:val="231F20"/>
          <w:w w:val="95"/>
        </w:rPr>
        <w:t>que todavía</w:t>
      </w:r>
      <w:r>
        <w:rPr>
          <w:color w:val="231F20"/>
          <w:spacing w:val="-36"/>
          <w:w w:val="95"/>
        </w:rPr>
        <w:t> </w:t>
      </w:r>
      <w:r>
        <w:rPr>
          <w:color w:val="231F20"/>
          <w:w w:val="95"/>
        </w:rPr>
        <w:t>celebran.</w:t>
      </w:r>
    </w:p>
    <w:p>
      <w:pPr>
        <w:pStyle w:val="BodyText"/>
        <w:spacing w:line="278" w:lineRule="auto" w:before="86"/>
        <w:ind w:left="110" w:right="108" w:firstLine="566"/>
        <w:jc w:val="both"/>
      </w:pPr>
      <w:r>
        <w:rPr>
          <w:color w:val="231F20"/>
        </w:rPr>
        <w:t>Lo</w:t>
      </w:r>
      <w:r>
        <w:rPr>
          <w:color w:val="231F20"/>
          <w:spacing w:val="-45"/>
        </w:rPr>
        <w:t> </w:t>
      </w:r>
      <w:r>
        <w:rPr>
          <w:color w:val="231F20"/>
        </w:rPr>
        <w:t>que</w:t>
      </w:r>
      <w:r>
        <w:rPr>
          <w:color w:val="231F20"/>
          <w:spacing w:val="-45"/>
        </w:rPr>
        <w:t> </w:t>
      </w:r>
      <w:r>
        <w:rPr>
          <w:color w:val="231F20"/>
        </w:rPr>
        <w:t>se</w:t>
      </w:r>
      <w:r>
        <w:rPr>
          <w:color w:val="231F20"/>
          <w:spacing w:val="-45"/>
        </w:rPr>
        <w:t> </w:t>
      </w:r>
      <w:r>
        <w:rPr>
          <w:color w:val="231F20"/>
        </w:rPr>
        <w:t>logró</w:t>
      </w:r>
      <w:r>
        <w:rPr>
          <w:color w:val="231F20"/>
          <w:spacing w:val="-45"/>
        </w:rPr>
        <w:t> </w:t>
      </w:r>
      <w:r>
        <w:rPr>
          <w:color w:val="231F20"/>
        </w:rPr>
        <w:t>rescatar</w:t>
      </w:r>
      <w:r>
        <w:rPr>
          <w:color w:val="231F20"/>
          <w:spacing w:val="-45"/>
        </w:rPr>
        <w:t> </w:t>
      </w:r>
      <w:r>
        <w:rPr>
          <w:color w:val="231F20"/>
        </w:rPr>
        <w:t>en</w:t>
      </w:r>
      <w:r>
        <w:rPr>
          <w:color w:val="231F20"/>
          <w:spacing w:val="-45"/>
        </w:rPr>
        <w:t> </w:t>
      </w:r>
      <w:r>
        <w:rPr>
          <w:color w:val="231F20"/>
        </w:rPr>
        <w:t>cuanto</w:t>
      </w:r>
      <w:r>
        <w:rPr>
          <w:color w:val="231F20"/>
          <w:spacing w:val="-45"/>
        </w:rPr>
        <w:t> </w:t>
      </w:r>
      <w:r>
        <w:rPr>
          <w:color w:val="231F20"/>
        </w:rPr>
        <w:t>a</w:t>
      </w:r>
      <w:r>
        <w:rPr>
          <w:color w:val="231F20"/>
          <w:spacing w:val="-45"/>
        </w:rPr>
        <w:t> </w:t>
      </w:r>
      <w:r>
        <w:rPr>
          <w:color w:val="231F20"/>
        </w:rPr>
        <w:t>la</w:t>
      </w:r>
      <w:r>
        <w:rPr>
          <w:color w:val="231F20"/>
          <w:spacing w:val="-45"/>
        </w:rPr>
        <w:t> </w:t>
      </w:r>
      <w:r>
        <w:rPr>
          <w:color w:val="231F20"/>
        </w:rPr>
        <w:t>organización</w:t>
      </w:r>
      <w:r>
        <w:rPr>
          <w:color w:val="231F20"/>
          <w:spacing w:val="-45"/>
        </w:rPr>
        <w:t> </w:t>
      </w:r>
      <w:r>
        <w:rPr>
          <w:color w:val="231F20"/>
        </w:rPr>
        <w:t>inicial</w:t>
      </w:r>
      <w:r>
        <w:rPr>
          <w:color w:val="231F20"/>
          <w:spacing w:val="-45"/>
        </w:rPr>
        <w:t> </w:t>
      </w:r>
      <w:r>
        <w:rPr>
          <w:color w:val="231F20"/>
        </w:rPr>
        <w:t>de</w:t>
      </w:r>
      <w:r>
        <w:rPr>
          <w:color w:val="231F20"/>
          <w:spacing w:val="-45"/>
        </w:rPr>
        <w:t> </w:t>
      </w:r>
      <w:r>
        <w:rPr>
          <w:color w:val="231F20"/>
        </w:rPr>
        <w:t>la</w:t>
      </w:r>
      <w:r>
        <w:rPr>
          <w:color w:val="231F20"/>
          <w:spacing w:val="-45"/>
        </w:rPr>
        <w:t> </w:t>
      </w:r>
      <w:r>
        <w:rPr>
          <w:color w:val="231F20"/>
        </w:rPr>
        <w:t>co- </w:t>
      </w:r>
      <w:r>
        <w:rPr>
          <w:color w:val="231F20"/>
          <w:w w:val="95"/>
        </w:rPr>
        <w:t>munidad</w:t>
      </w:r>
      <w:r>
        <w:rPr>
          <w:color w:val="231F20"/>
          <w:spacing w:val="-25"/>
          <w:w w:val="95"/>
        </w:rPr>
        <w:t> </w:t>
      </w:r>
      <w:r>
        <w:rPr>
          <w:color w:val="231F20"/>
          <w:w w:val="95"/>
        </w:rPr>
        <w:t>se</w:t>
      </w:r>
      <w:r>
        <w:rPr>
          <w:color w:val="231F20"/>
          <w:spacing w:val="-25"/>
          <w:w w:val="95"/>
        </w:rPr>
        <w:t> </w:t>
      </w:r>
      <w:r>
        <w:rPr>
          <w:color w:val="231F20"/>
          <w:w w:val="95"/>
        </w:rPr>
        <w:t>debe</w:t>
      </w:r>
      <w:r>
        <w:rPr>
          <w:color w:val="231F20"/>
          <w:spacing w:val="-25"/>
          <w:w w:val="95"/>
        </w:rPr>
        <w:t> </w:t>
      </w:r>
      <w:r>
        <w:rPr>
          <w:color w:val="231F20"/>
          <w:w w:val="95"/>
        </w:rPr>
        <w:t>al</w:t>
      </w:r>
      <w:r>
        <w:rPr>
          <w:color w:val="231F20"/>
          <w:spacing w:val="-25"/>
          <w:w w:val="95"/>
        </w:rPr>
        <w:t> </w:t>
      </w:r>
      <w:r>
        <w:rPr>
          <w:color w:val="231F20"/>
          <w:w w:val="95"/>
        </w:rPr>
        <w:t>testimonio</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w w:val="95"/>
        </w:rPr>
        <w:t>señora</w:t>
      </w:r>
      <w:r>
        <w:rPr>
          <w:color w:val="231F20"/>
          <w:spacing w:val="-25"/>
          <w:w w:val="95"/>
        </w:rPr>
        <w:t> </w:t>
      </w:r>
      <w:r>
        <w:rPr>
          <w:color w:val="231F20"/>
          <w:w w:val="95"/>
        </w:rPr>
        <w:t>María</w:t>
      </w:r>
      <w:r>
        <w:rPr>
          <w:color w:val="231F20"/>
          <w:spacing w:val="-25"/>
          <w:w w:val="95"/>
        </w:rPr>
        <w:t> </w:t>
      </w:r>
      <w:r>
        <w:rPr>
          <w:color w:val="231F20"/>
          <w:w w:val="95"/>
        </w:rPr>
        <w:t>Bibiana</w:t>
      </w:r>
      <w:r>
        <w:rPr>
          <w:color w:val="231F20"/>
          <w:spacing w:val="-25"/>
          <w:w w:val="95"/>
        </w:rPr>
        <w:t> </w:t>
      </w:r>
      <w:r>
        <w:rPr>
          <w:color w:val="231F20"/>
          <w:w w:val="95"/>
        </w:rPr>
        <w:t>Huerta</w:t>
      </w:r>
      <w:r>
        <w:rPr>
          <w:color w:val="231F20"/>
          <w:spacing w:val="-25"/>
          <w:w w:val="95"/>
        </w:rPr>
        <w:t> </w:t>
      </w:r>
      <w:r>
        <w:rPr>
          <w:color w:val="231F20"/>
          <w:w w:val="95"/>
        </w:rPr>
        <w:t>López,</w:t>
      </w:r>
      <w:r>
        <w:rPr>
          <w:color w:val="231F20"/>
          <w:w w:val="95"/>
          <w:position w:val="8"/>
          <w:sz w:val="14"/>
        </w:rPr>
        <w:t>10 </w:t>
      </w:r>
      <w:r>
        <w:rPr>
          <w:color w:val="231F20"/>
        </w:rPr>
        <w:t>de</w:t>
      </w:r>
      <w:r>
        <w:rPr>
          <w:color w:val="231F20"/>
          <w:spacing w:val="-19"/>
        </w:rPr>
        <w:t> </w:t>
      </w:r>
      <w:r>
        <w:rPr>
          <w:color w:val="231F20"/>
        </w:rPr>
        <w:t>102</w:t>
      </w:r>
      <w:r>
        <w:rPr>
          <w:color w:val="231F20"/>
          <w:spacing w:val="-19"/>
        </w:rPr>
        <w:t> </w:t>
      </w:r>
      <w:r>
        <w:rPr>
          <w:color w:val="231F20"/>
        </w:rPr>
        <w:t>años</w:t>
      </w:r>
      <w:r>
        <w:rPr>
          <w:color w:val="231F20"/>
          <w:spacing w:val="-19"/>
        </w:rPr>
        <w:t> </w:t>
      </w:r>
      <w:r>
        <w:rPr>
          <w:color w:val="231F20"/>
        </w:rPr>
        <w:t>de</w:t>
      </w:r>
      <w:r>
        <w:rPr>
          <w:color w:val="231F20"/>
          <w:spacing w:val="-19"/>
        </w:rPr>
        <w:t> </w:t>
      </w:r>
      <w:r>
        <w:rPr>
          <w:color w:val="231F20"/>
        </w:rPr>
        <w:t>edad,</w:t>
      </w:r>
      <w:r>
        <w:rPr>
          <w:color w:val="231F20"/>
          <w:spacing w:val="-19"/>
        </w:rPr>
        <w:t> </w:t>
      </w:r>
      <w:r>
        <w:rPr>
          <w:color w:val="231F20"/>
        </w:rPr>
        <w:t>la</w:t>
      </w:r>
      <w:r>
        <w:rPr>
          <w:color w:val="231F20"/>
          <w:spacing w:val="-19"/>
        </w:rPr>
        <w:t> </w:t>
      </w:r>
      <w:r>
        <w:rPr>
          <w:color w:val="231F20"/>
        </w:rPr>
        <w:t>única</w:t>
      </w:r>
      <w:r>
        <w:rPr>
          <w:color w:val="231F20"/>
          <w:spacing w:val="-19"/>
        </w:rPr>
        <w:t> </w:t>
      </w:r>
      <w:r>
        <w:rPr>
          <w:color w:val="231F20"/>
        </w:rPr>
        <w:t>sobreviviente</w:t>
      </w:r>
      <w:r>
        <w:rPr>
          <w:color w:val="231F20"/>
          <w:spacing w:val="-19"/>
        </w:rPr>
        <w:t> </w:t>
      </w:r>
      <w:r>
        <w:rPr>
          <w:color w:val="231F20"/>
        </w:rPr>
        <w:t>de</w:t>
      </w:r>
      <w:r>
        <w:rPr>
          <w:color w:val="231F20"/>
          <w:spacing w:val="-19"/>
        </w:rPr>
        <w:t> </w:t>
      </w:r>
      <w:r>
        <w:rPr>
          <w:color w:val="231F20"/>
        </w:rPr>
        <w:t>aquella</w:t>
      </w:r>
      <w:r>
        <w:rPr>
          <w:color w:val="231F20"/>
          <w:spacing w:val="-19"/>
        </w:rPr>
        <w:t> </w:t>
      </w:r>
      <w:r>
        <w:rPr>
          <w:color w:val="231F20"/>
        </w:rPr>
        <w:t>generación</w:t>
      </w:r>
      <w:r>
        <w:rPr>
          <w:color w:val="231F20"/>
          <w:spacing w:val="-19"/>
        </w:rPr>
        <w:t> </w:t>
      </w:r>
      <w:r>
        <w:rPr>
          <w:color w:val="231F20"/>
        </w:rPr>
        <w:t>que fundó</w:t>
      </w:r>
      <w:r>
        <w:rPr>
          <w:color w:val="231F20"/>
          <w:spacing w:val="-44"/>
        </w:rPr>
        <w:t> </w:t>
      </w:r>
      <w:r>
        <w:rPr>
          <w:color w:val="231F20"/>
        </w:rPr>
        <w:t>la</w:t>
      </w:r>
      <w:r>
        <w:rPr>
          <w:color w:val="231F20"/>
          <w:spacing w:val="-44"/>
        </w:rPr>
        <w:t> </w:t>
      </w:r>
      <w:r>
        <w:rPr>
          <w:color w:val="231F20"/>
        </w:rPr>
        <w:t>comunidad.</w:t>
      </w:r>
      <w:r>
        <w:rPr>
          <w:color w:val="231F20"/>
          <w:spacing w:val="-44"/>
        </w:rPr>
        <w:t> </w:t>
      </w:r>
      <w:r>
        <w:rPr>
          <w:color w:val="231F20"/>
        </w:rPr>
        <w:t>Ella</w:t>
      </w:r>
      <w:r>
        <w:rPr>
          <w:color w:val="231F20"/>
          <w:spacing w:val="-44"/>
        </w:rPr>
        <w:t> </w:t>
      </w:r>
      <w:r>
        <w:rPr>
          <w:color w:val="231F20"/>
        </w:rPr>
        <w:t>refiere</w:t>
      </w:r>
      <w:r>
        <w:rPr>
          <w:color w:val="231F20"/>
          <w:spacing w:val="-44"/>
        </w:rPr>
        <w:t> </w:t>
      </w:r>
      <w:r>
        <w:rPr>
          <w:color w:val="231F20"/>
        </w:rPr>
        <w:t>que</w:t>
      </w:r>
      <w:r>
        <w:rPr>
          <w:color w:val="231F20"/>
          <w:spacing w:val="-44"/>
        </w:rPr>
        <w:t> </w:t>
      </w:r>
      <w:r>
        <w:rPr>
          <w:color w:val="231F20"/>
        </w:rPr>
        <w:t>su</w:t>
      </w:r>
      <w:r>
        <w:rPr>
          <w:color w:val="231F20"/>
          <w:spacing w:val="-44"/>
        </w:rPr>
        <w:t> </w:t>
      </w:r>
      <w:r>
        <w:rPr>
          <w:color w:val="231F20"/>
        </w:rPr>
        <w:t>padre</w:t>
      </w:r>
      <w:r>
        <w:rPr>
          <w:color w:val="231F20"/>
          <w:spacing w:val="-44"/>
        </w:rPr>
        <w:t> </w:t>
      </w:r>
      <w:r>
        <w:rPr>
          <w:color w:val="231F20"/>
        </w:rPr>
        <w:t>trabajaba</w:t>
      </w:r>
      <w:r>
        <w:rPr>
          <w:color w:val="231F20"/>
          <w:spacing w:val="-44"/>
        </w:rPr>
        <w:t> </w:t>
      </w:r>
      <w:r>
        <w:rPr>
          <w:color w:val="231F20"/>
        </w:rPr>
        <w:t>en</w:t>
      </w:r>
      <w:r>
        <w:rPr>
          <w:color w:val="231F20"/>
          <w:spacing w:val="-44"/>
        </w:rPr>
        <w:t> </w:t>
      </w:r>
      <w:r>
        <w:rPr>
          <w:color w:val="231F20"/>
        </w:rPr>
        <w:t>la</w:t>
      </w:r>
      <w:r>
        <w:rPr>
          <w:color w:val="231F20"/>
          <w:spacing w:val="-44"/>
        </w:rPr>
        <w:t> </w:t>
      </w:r>
      <w:r>
        <w:rPr>
          <w:color w:val="231F20"/>
        </w:rPr>
        <w:t>hacienda</w:t>
      </w:r>
      <w:r>
        <w:rPr>
          <w:color w:val="231F20"/>
          <w:spacing w:val="-44"/>
        </w:rPr>
        <w:t> </w:t>
      </w:r>
      <w:r>
        <w:rPr>
          <w:color w:val="231F20"/>
        </w:rPr>
        <w:t>de </w:t>
      </w:r>
      <w:r>
        <w:rPr>
          <w:color w:val="231F20"/>
          <w:w w:val="95"/>
        </w:rPr>
        <w:t>Ayala</w:t>
      </w:r>
      <w:r>
        <w:rPr>
          <w:color w:val="231F20"/>
          <w:spacing w:val="-22"/>
          <w:w w:val="95"/>
        </w:rPr>
        <w:t> </w:t>
      </w:r>
      <w:r>
        <w:rPr>
          <w:color w:val="231F20"/>
          <w:w w:val="95"/>
        </w:rPr>
        <w:t>desgranando</w:t>
      </w:r>
      <w:r>
        <w:rPr>
          <w:color w:val="231F20"/>
          <w:spacing w:val="-22"/>
          <w:w w:val="95"/>
        </w:rPr>
        <w:t> </w:t>
      </w:r>
      <w:r>
        <w:rPr>
          <w:color w:val="231F20"/>
          <w:w w:val="95"/>
        </w:rPr>
        <w:t>maíz</w:t>
      </w:r>
      <w:r>
        <w:rPr>
          <w:color w:val="231F20"/>
          <w:spacing w:val="-22"/>
          <w:w w:val="95"/>
        </w:rPr>
        <w:t> </w:t>
      </w:r>
      <w:r>
        <w:rPr>
          <w:color w:val="231F20"/>
          <w:w w:val="95"/>
        </w:rPr>
        <w:t>y</w:t>
      </w:r>
      <w:r>
        <w:rPr>
          <w:color w:val="231F20"/>
          <w:spacing w:val="-22"/>
          <w:w w:val="95"/>
        </w:rPr>
        <w:t> </w:t>
      </w:r>
      <w:r>
        <w:rPr>
          <w:color w:val="231F20"/>
          <w:w w:val="95"/>
        </w:rPr>
        <w:t>buscando</w:t>
      </w:r>
      <w:r>
        <w:rPr>
          <w:color w:val="231F20"/>
          <w:spacing w:val="-22"/>
          <w:w w:val="95"/>
        </w:rPr>
        <w:t> </w:t>
      </w:r>
      <w:r>
        <w:rPr>
          <w:color w:val="231F20"/>
          <w:w w:val="95"/>
        </w:rPr>
        <w:t>leña</w:t>
      </w:r>
      <w:r>
        <w:rPr>
          <w:color w:val="231F20"/>
          <w:spacing w:val="-22"/>
          <w:w w:val="95"/>
        </w:rPr>
        <w:t> </w:t>
      </w:r>
      <w:r>
        <w:rPr>
          <w:color w:val="231F20"/>
          <w:w w:val="95"/>
        </w:rPr>
        <w:t>para</w:t>
      </w:r>
      <w:r>
        <w:rPr>
          <w:color w:val="231F20"/>
          <w:spacing w:val="-22"/>
          <w:w w:val="95"/>
        </w:rPr>
        <w:t> </w:t>
      </w:r>
      <w:r>
        <w:rPr>
          <w:color w:val="231F20"/>
          <w:w w:val="95"/>
        </w:rPr>
        <w:t>que</w:t>
      </w:r>
      <w:r>
        <w:rPr>
          <w:color w:val="231F20"/>
          <w:spacing w:val="-22"/>
          <w:w w:val="95"/>
        </w:rPr>
        <w:t> </w:t>
      </w:r>
      <w:r>
        <w:rPr>
          <w:color w:val="231F20"/>
          <w:w w:val="95"/>
        </w:rPr>
        <w:t>les</w:t>
      </w:r>
      <w:r>
        <w:rPr>
          <w:color w:val="231F20"/>
          <w:spacing w:val="-22"/>
          <w:w w:val="95"/>
        </w:rPr>
        <w:t> </w:t>
      </w:r>
      <w:r>
        <w:rPr>
          <w:color w:val="231F20"/>
          <w:w w:val="95"/>
        </w:rPr>
        <w:t>dieran</w:t>
      </w:r>
      <w:r>
        <w:rPr>
          <w:color w:val="231F20"/>
          <w:spacing w:val="-22"/>
          <w:w w:val="95"/>
        </w:rPr>
        <w:t> </w:t>
      </w:r>
      <w:r>
        <w:rPr>
          <w:color w:val="231F20"/>
          <w:w w:val="95"/>
        </w:rPr>
        <w:t>maíz.</w:t>
      </w:r>
    </w:p>
    <w:p>
      <w:pPr>
        <w:pStyle w:val="BodyText"/>
        <w:spacing w:line="278" w:lineRule="auto" w:before="86"/>
        <w:ind w:left="110" w:right="108" w:firstLine="566"/>
        <w:jc w:val="both"/>
      </w:pPr>
      <w:r>
        <w:rPr>
          <w:color w:val="231F20"/>
          <w:w w:val="95"/>
        </w:rPr>
        <w:t>Al</w:t>
      </w:r>
      <w:r>
        <w:rPr>
          <w:color w:val="231F20"/>
          <w:spacing w:val="-19"/>
          <w:w w:val="95"/>
        </w:rPr>
        <w:t> </w:t>
      </w:r>
      <w:r>
        <w:rPr>
          <w:color w:val="231F20"/>
          <w:w w:val="95"/>
        </w:rPr>
        <w:t>llegar</w:t>
      </w:r>
      <w:r>
        <w:rPr>
          <w:color w:val="231F20"/>
          <w:spacing w:val="-19"/>
          <w:w w:val="95"/>
        </w:rPr>
        <w:t> </w:t>
      </w:r>
      <w:r>
        <w:rPr>
          <w:color w:val="231F20"/>
          <w:w w:val="95"/>
        </w:rPr>
        <w:t>o</w:t>
      </w:r>
      <w:r>
        <w:rPr>
          <w:color w:val="231F20"/>
          <w:spacing w:val="-19"/>
          <w:w w:val="95"/>
        </w:rPr>
        <w:t> </w:t>
      </w:r>
      <w:r>
        <w:rPr>
          <w:color w:val="231F20"/>
          <w:w w:val="95"/>
        </w:rPr>
        <w:t>“brincar”</w:t>
      </w:r>
      <w:r>
        <w:rPr>
          <w:color w:val="231F20"/>
          <w:spacing w:val="-19"/>
          <w:w w:val="95"/>
        </w:rPr>
        <w:t> </w:t>
      </w:r>
      <w:r>
        <w:rPr>
          <w:color w:val="231F20"/>
          <w:w w:val="95"/>
        </w:rPr>
        <w:t>(como</w:t>
      </w:r>
      <w:r>
        <w:rPr>
          <w:color w:val="231F20"/>
          <w:spacing w:val="-19"/>
          <w:w w:val="95"/>
        </w:rPr>
        <w:t> </w:t>
      </w:r>
      <w:r>
        <w:rPr>
          <w:color w:val="231F20"/>
          <w:w w:val="95"/>
        </w:rPr>
        <w:t>le</w:t>
      </w:r>
      <w:r>
        <w:rPr>
          <w:color w:val="231F20"/>
          <w:spacing w:val="-19"/>
          <w:w w:val="95"/>
        </w:rPr>
        <w:t> </w:t>
      </w:r>
      <w:r>
        <w:rPr>
          <w:color w:val="231F20"/>
          <w:w w:val="95"/>
        </w:rPr>
        <w:t>dicen</w:t>
      </w:r>
      <w:r>
        <w:rPr>
          <w:color w:val="231F20"/>
          <w:spacing w:val="-19"/>
          <w:w w:val="95"/>
        </w:rPr>
        <w:t> </w:t>
      </w:r>
      <w:r>
        <w:rPr>
          <w:color w:val="231F20"/>
          <w:w w:val="95"/>
        </w:rPr>
        <w:t>los</w:t>
      </w:r>
      <w:r>
        <w:rPr>
          <w:color w:val="231F20"/>
          <w:spacing w:val="-19"/>
          <w:w w:val="95"/>
        </w:rPr>
        <w:t> </w:t>
      </w:r>
      <w:r>
        <w:rPr>
          <w:color w:val="231F20"/>
          <w:w w:val="95"/>
        </w:rPr>
        <w:t>ancianos</w:t>
      </w:r>
      <w:r>
        <w:rPr>
          <w:color w:val="231F20"/>
          <w:spacing w:val="-19"/>
          <w:w w:val="95"/>
        </w:rPr>
        <w:t> </w:t>
      </w:r>
      <w:r>
        <w:rPr>
          <w:color w:val="231F20"/>
          <w:w w:val="95"/>
        </w:rPr>
        <w:t>mazahuas</w:t>
      </w:r>
      <w:r>
        <w:rPr>
          <w:color w:val="231F20"/>
          <w:spacing w:val="-19"/>
          <w:w w:val="95"/>
        </w:rPr>
        <w:t> </w:t>
      </w:r>
      <w:r>
        <w:rPr>
          <w:color w:val="231F20"/>
          <w:w w:val="95"/>
        </w:rPr>
        <w:t>cuando </w:t>
      </w:r>
      <w:r>
        <w:rPr>
          <w:color w:val="231F20"/>
        </w:rPr>
        <w:t>se</w:t>
      </w:r>
      <w:r>
        <w:rPr>
          <w:color w:val="231F20"/>
          <w:spacing w:val="-12"/>
        </w:rPr>
        <w:t> </w:t>
      </w:r>
      <w:r>
        <w:rPr>
          <w:color w:val="231F20"/>
        </w:rPr>
        <w:t>refieren</w:t>
      </w:r>
      <w:r>
        <w:rPr>
          <w:color w:val="231F20"/>
          <w:spacing w:val="-12"/>
        </w:rPr>
        <w:t> </w:t>
      </w:r>
      <w:r>
        <w:rPr>
          <w:color w:val="231F20"/>
        </w:rPr>
        <w:t>a</w:t>
      </w:r>
      <w:r>
        <w:rPr>
          <w:color w:val="231F20"/>
          <w:spacing w:val="-12"/>
        </w:rPr>
        <w:t> </w:t>
      </w:r>
      <w:r>
        <w:rPr>
          <w:color w:val="231F20"/>
        </w:rPr>
        <w:t>cambiar</w:t>
      </w:r>
      <w:r>
        <w:rPr>
          <w:color w:val="231F20"/>
          <w:spacing w:val="-12"/>
        </w:rPr>
        <w:t> </w:t>
      </w:r>
      <w:r>
        <w:rPr>
          <w:color w:val="231F20"/>
        </w:rPr>
        <w:t>de</w:t>
      </w:r>
      <w:r>
        <w:rPr>
          <w:color w:val="231F20"/>
          <w:spacing w:val="-12"/>
        </w:rPr>
        <w:t> </w:t>
      </w:r>
      <w:r>
        <w:rPr>
          <w:color w:val="231F20"/>
        </w:rPr>
        <w:t>un</w:t>
      </w:r>
      <w:r>
        <w:rPr>
          <w:color w:val="231F20"/>
          <w:spacing w:val="-12"/>
        </w:rPr>
        <w:t> </w:t>
      </w:r>
      <w:r>
        <w:rPr>
          <w:color w:val="231F20"/>
        </w:rPr>
        <w:t>lugar</w:t>
      </w:r>
      <w:r>
        <w:rPr>
          <w:color w:val="231F20"/>
          <w:spacing w:val="-12"/>
        </w:rPr>
        <w:t> </w:t>
      </w:r>
      <w:r>
        <w:rPr>
          <w:color w:val="231F20"/>
        </w:rPr>
        <w:t>a</w:t>
      </w:r>
      <w:r>
        <w:rPr>
          <w:color w:val="231F20"/>
          <w:spacing w:val="-12"/>
        </w:rPr>
        <w:t> </w:t>
      </w:r>
      <w:r>
        <w:rPr>
          <w:color w:val="231F20"/>
        </w:rPr>
        <w:t>otro)</w:t>
      </w:r>
      <w:r>
        <w:rPr>
          <w:color w:val="231F20"/>
          <w:spacing w:val="-12"/>
        </w:rPr>
        <w:t> </w:t>
      </w:r>
      <w:r>
        <w:rPr>
          <w:color w:val="231F20"/>
        </w:rPr>
        <w:t>todos</w:t>
      </w:r>
      <w:r>
        <w:rPr>
          <w:color w:val="231F20"/>
          <w:spacing w:val="-12"/>
        </w:rPr>
        <w:t> </w:t>
      </w:r>
      <w:r>
        <w:rPr>
          <w:color w:val="231F20"/>
        </w:rPr>
        <w:t>se</w:t>
      </w:r>
      <w:r>
        <w:rPr>
          <w:color w:val="231F20"/>
          <w:spacing w:val="-12"/>
        </w:rPr>
        <w:t> </w:t>
      </w:r>
      <w:r>
        <w:rPr>
          <w:color w:val="231F20"/>
        </w:rPr>
        <w:t>pusieron</w:t>
      </w:r>
      <w:r>
        <w:rPr>
          <w:color w:val="231F20"/>
          <w:spacing w:val="-12"/>
        </w:rPr>
        <w:t> </w:t>
      </w:r>
      <w:r>
        <w:rPr>
          <w:color w:val="231F20"/>
        </w:rPr>
        <w:t>de</w:t>
      </w:r>
      <w:r>
        <w:rPr>
          <w:color w:val="231F20"/>
          <w:spacing w:val="-12"/>
        </w:rPr>
        <w:t> </w:t>
      </w:r>
      <w:r>
        <w:rPr>
          <w:color w:val="231F20"/>
        </w:rPr>
        <w:t>acuerdo para</w:t>
      </w:r>
      <w:r>
        <w:rPr>
          <w:color w:val="231F20"/>
          <w:spacing w:val="-17"/>
        </w:rPr>
        <w:t> </w:t>
      </w:r>
      <w:r>
        <w:rPr>
          <w:color w:val="231F20"/>
        </w:rPr>
        <w:t>nombrar</w:t>
      </w:r>
      <w:r>
        <w:rPr>
          <w:color w:val="231F20"/>
          <w:spacing w:val="-17"/>
        </w:rPr>
        <w:t> </w:t>
      </w:r>
      <w:r>
        <w:rPr>
          <w:color w:val="231F20"/>
        </w:rPr>
        <w:t>a</w:t>
      </w:r>
      <w:r>
        <w:rPr>
          <w:color w:val="231F20"/>
          <w:spacing w:val="-17"/>
        </w:rPr>
        <w:t> </w:t>
      </w:r>
      <w:r>
        <w:rPr>
          <w:color w:val="231F20"/>
        </w:rPr>
        <w:t>los</w:t>
      </w:r>
      <w:r>
        <w:rPr>
          <w:color w:val="231F20"/>
          <w:spacing w:val="-17"/>
        </w:rPr>
        <w:t> </w:t>
      </w:r>
      <w:r>
        <w:rPr>
          <w:color w:val="231F20"/>
        </w:rPr>
        <w:t>mayordomos</w:t>
      </w:r>
      <w:r>
        <w:rPr>
          <w:color w:val="231F20"/>
          <w:spacing w:val="-17"/>
        </w:rPr>
        <w:t> </w:t>
      </w:r>
      <w:r>
        <w:rPr>
          <w:color w:val="231F20"/>
        </w:rPr>
        <w:t>y</w:t>
      </w:r>
      <w:r>
        <w:rPr>
          <w:color w:val="231F20"/>
          <w:spacing w:val="-17"/>
        </w:rPr>
        <w:t> </w:t>
      </w:r>
      <w:r>
        <w:rPr>
          <w:color w:val="231F20"/>
        </w:rPr>
        <w:t>al</w:t>
      </w:r>
      <w:r>
        <w:rPr>
          <w:color w:val="231F20"/>
          <w:spacing w:val="-17"/>
        </w:rPr>
        <w:t> </w:t>
      </w:r>
      <w:r>
        <w:rPr>
          <w:color w:val="231F20"/>
        </w:rPr>
        <w:t>comisariado</w:t>
      </w:r>
      <w:r>
        <w:rPr>
          <w:color w:val="231F20"/>
          <w:spacing w:val="-17"/>
        </w:rPr>
        <w:t> </w:t>
      </w:r>
      <w:r>
        <w:rPr>
          <w:color w:val="231F20"/>
        </w:rPr>
        <w:t>ejidal,</w:t>
      </w:r>
      <w:r>
        <w:rPr>
          <w:color w:val="231F20"/>
          <w:spacing w:val="-17"/>
        </w:rPr>
        <w:t> </w:t>
      </w:r>
      <w:r>
        <w:rPr>
          <w:color w:val="231F20"/>
        </w:rPr>
        <w:t>figura</w:t>
      </w:r>
      <w:r>
        <w:rPr>
          <w:color w:val="231F20"/>
          <w:spacing w:val="-17"/>
        </w:rPr>
        <w:t> </w:t>
      </w:r>
      <w:r>
        <w:rPr>
          <w:color w:val="231F20"/>
        </w:rPr>
        <w:t>suma- mente</w:t>
      </w:r>
      <w:r>
        <w:rPr>
          <w:color w:val="231F20"/>
          <w:spacing w:val="-23"/>
        </w:rPr>
        <w:t> </w:t>
      </w:r>
      <w:r>
        <w:rPr>
          <w:color w:val="231F20"/>
        </w:rPr>
        <w:t>importante</w:t>
      </w:r>
      <w:r>
        <w:rPr>
          <w:color w:val="231F20"/>
          <w:spacing w:val="-23"/>
        </w:rPr>
        <w:t> </w:t>
      </w:r>
      <w:r>
        <w:rPr>
          <w:color w:val="231F20"/>
        </w:rPr>
        <w:t>y</w:t>
      </w:r>
      <w:r>
        <w:rPr>
          <w:color w:val="231F20"/>
          <w:spacing w:val="-23"/>
        </w:rPr>
        <w:t> </w:t>
      </w:r>
      <w:r>
        <w:rPr>
          <w:color w:val="231F20"/>
        </w:rPr>
        <w:t>contemplada</w:t>
      </w:r>
      <w:r>
        <w:rPr>
          <w:color w:val="231F20"/>
          <w:spacing w:val="-23"/>
        </w:rPr>
        <w:t> </w:t>
      </w:r>
      <w:r>
        <w:rPr>
          <w:color w:val="231F20"/>
        </w:rPr>
        <w:t>dentro</w:t>
      </w:r>
      <w:r>
        <w:rPr>
          <w:color w:val="231F20"/>
          <w:spacing w:val="-23"/>
        </w:rPr>
        <w:t> </w:t>
      </w:r>
      <w:r>
        <w:rPr>
          <w:color w:val="231F20"/>
        </w:rPr>
        <w:t>del</w:t>
      </w:r>
      <w:r>
        <w:rPr>
          <w:color w:val="231F20"/>
          <w:spacing w:val="-23"/>
        </w:rPr>
        <w:t> </w:t>
      </w:r>
      <w:r>
        <w:rPr>
          <w:color w:val="231F20"/>
        </w:rPr>
        <w:t>ejido.</w:t>
      </w:r>
      <w:r>
        <w:rPr>
          <w:color w:val="231F20"/>
          <w:spacing w:val="-23"/>
        </w:rPr>
        <w:t> </w:t>
      </w:r>
      <w:r>
        <w:rPr>
          <w:color w:val="231F20"/>
        </w:rPr>
        <w:t>Estas</w:t>
      </w:r>
      <w:r>
        <w:rPr>
          <w:color w:val="231F20"/>
          <w:spacing w:val="-23"/>
        </w:rPr>
        <w:t> </w:t>
      </w:r>
      <w:r>
        <w:rPr>
          <w:color w:val="231F20"/>
        </w:rPr>
        <w:t>dos</w:t>
      </w:r>
      <w:r>
        <w:rPr>
          <w:color w:val="231F20"/>
          <w:spacing w:val="-23"/>
        </w:rPr>
        <w:t> </w:t>
      </w:r>
      <w:r>
        <w:rPr>
          <w:color w:val="231F20"/>
        </w:rPr>
        <w:t>figuras</w:t>
      </w:r>
      <w:r>
        <w:rPr>
          <w:color w:val="231F20"/>
          <w:spacing w:val="-23"/>
        </w:rPr>
        <w:t> </w:t>
      </w:r>
      <w:r>
        <w:rPr>
          <w:color w:val="231F20"/>
        </w:rPr>
        <w:t>de </w:t>
      </w:r>
      <w:r>
        <w:rPr>
          <w:color w:val="231F20"/>
          <w:w w:val="95"/>
        </w:rPr>
        <w:t>autoridad</w:t>
      </w:r>
      <w:r>
        <w:rPr>
          <w:color w:val="231F20"/>
          <w:spacing w:val="-16"/>
          <w:w w:val="95"/>
        </w:rPr>
        <w:t> </w:t>
      </w:r>
      <w:r>
        <w:rPr>
          <w:color w:val="231F20"/>
          <w:w w:val="95"/>
        </w:rPr>
        <w:t>fueron</w:t>
      </w:r>
      <w:r>
        <w:rPr>
          <w:color w:val="231F20"/>
          <w:spacing w:val="-16"/>
          <w:w w:val="95"/>
        </w:rPr>
        <w:t> </w:t>
      </w:r>
      <w:r>
        <w:rPr>
          <w:color w:val="231F20"/>
          <w:w w:val="95"/>
        </w:rPr>
        <w:t>las</w:t>
      </w:r>
      <w:r>
        <w:rPr>
          <w:color w:val="231F20"/>
          <w:spacing w:val="-16"/>
          <w:w w:val="95"/>
        </w:rPr>
        <w:t> </w:t>
      </w:r>
      <w:r>
        <w:rPr>
          <w:color w:val="231F20"/>
          <w:w w:val="95"/>
        </w:rPr>
        <w:t>primeras</w:t>
      </w:r>
      <w:r>
        <w:rPr>
          <w:color w:val="231F20"/>
          <w:spacing w:val="-16"/>
          <w:w w:val="95"/>
        </w:rPr>
        <w:t> </w:t>
      </w:r>
      <w:r>
        <w:rPr>
          <w:color w:val="231F20"/>
          <w:w w:val="95"/>
        </w:rPr>
        <w:t>al</w:t>
      </w:r>
      <w:r>
        <w:rPr>
          <w:color w:val="231F20"/>
          <w:spacing w:val="-16"/>
          <w:w w:val="95"/>
        </w:rPr>
        <w:t> </w:t>
      </w:r>
      <w:r>
        <w:rPr>
          <w:color w:val="231F20"/>
          <w:w w:val="95"/>
        </w:rPr>
        <w:t>fundarse</w:t>
      </w:r>
      <w:r>
        <w:rPr>
          <w:color w:val="231F20"/>
          <w:spacing w:val="-16"/>
          <w:w w:val="95"/>
        </w:rPr>
        <w:t> </w:t>
      </w:r>
      <w:r>
        <w:rPr>
          <w:color w:val="231F20"/>
          <w:w w:val="95"/>
        </w:rPr>
        <w:t>sah;</w:t>
      </w:r>
      <w:r>
        <w:rPr>
          <w:color w:val="231F20"/>
          <w:spacing w:val="-16"/>
          <w:w w:val="95"/>
        </w:rPr>
        <w:t> </w:t>
      </w:r>
      <w:r>
        <w:rPr>
          <w:color w:val="231F20"/>
          <w:w w:val="95"/>
        </w:rPr>
        <w:t>inicialmente</w:t>
      </w:r>
      <w:r>
        <w:rPr>
          <w:color w:val="231F20"/>
          <w:spacing w:val="-16"/>
          <w:w w:val="95"/>
        </w:rPr>
        <w:t> </w:t>
      </w:r>
      <w:r>
        <w:rPr>
          <w:color w:val="231F20"/>
          <w:w w:val="95"/>
        </w:rPr>
        <w:t>se</w:t>
      </w:r>
      <w:r>
        <w:rPr>
          <w:color w:val="231F20"/>
          <w:spacing w:val="-16"/>
          <w:w w:val="95"/>
        </w:rPr>
        <w:t> </w:t>
      </w:r>
      <w:r>
        <w:rPr>
          <w:color w:val="231F20"/>
          <w:w w:val="95"/>
        </w:rPr>
        <w:t>nombraron a</w:t>
      </w:r>
      <w:r>
        <w:rPr>
          <w:color w:val="231F20"/>
          <w:spacing w:val="-21"/>
          <w:w w:val="95"/>
        </w:rPr>
        <w:t> </w:t>
      </w:r>
      <w:r>
        <w:rPr>
          <w:color w:val="231F20"/>
          <w:w w:val="95"/>
        </w:rPr>
        <w:t>tres</w:t>
      </w:r>
      <w:r>
        <w:rPr>
          <w:color w:val="231F20"/>
          <w:spacing w:val="-21"/>
          <w:w w:val="95"/>
        </w:rPr>
        <w:t> </w:t>
      </w:r>
      <w:r>
        <w:rPr>
          <w:color w:val="231F20"/>
          <w:w w:val="95"/>
        </w:rPr>
        <w:t>mayordomos,</w:t>
      </w:r>
      <w:r>
        <w:rPr>
          <w:color w:val="231F20"/>
          <w:spacing w:val="-21"/>
          <w:w w:val="95"/>
        </w:rPr>
        <w:t> </w:t>
      </w:r>
      <w:r>
        <w:rPr>
          <w:color w:val="231F20"/>
          <w:w w:val="95"/>
        </w:rPr>
        <w:t>ellos</w:t>
      </w:r>
      <w:r>
        <w:rPr>
          <w:color w:val="231F20"/>
          <w:spacing w:val="-21"/>
          <w:w w:val="95"/>
        </w:rPr>
        <w:t> </w:t>
      </w:r>
      <w:r>
        <w:rPr>
          <w:color w:val="231F20"/>
          <w:w w:val="95"/>
        </w:rPr>
        <w:t>duraban</w:t>
      </w:r>
      <w:r>
        <w:rPr>
          <w:color w:val="231F20"/>
          <w:spacing w:val="-21"/>
          <w:w w:val="95"/>
        </w:rPr>
        <w:t> </w:t>
      </w:r>
      <w:r>
        <w:rPr>
          <w:color w:val="231F20"/>
          <w:w w:val="95"/>
        </w:rPr>
        <w:t>en</w:t>
      </w:r>
      <w:r>
        <w:rPr>
          <w:color w:val="231F20"/>
          <w:spacing w:val="-21"/>
          <w:w w:val="95"/>
        </w:rPr>
        <w:t> </w:t>
      </w:r>
      <w:r>
        <w:rPr>
          <w:color w:val="231F20"/>
          <w:w w:val="95"/>
        </w:rPr>
        <w:t>el</w:t>
      </w:r>
      <w:r>
        <w:rPr>
          <w:color w:val="231F20"/>
          <w:spacing w:val="-21"/>
          <w:w w:val="95"/>
        </w:rPr>
        <w:t> </w:t>
      </w:r>
      <w:r>
        <w:rPr>
          <w:color w:val="231F20"/>
          <w:w w:val="95"/>
        </w:rPr>
        <w:t>cargo</w:t>
      </w:r>
      <w:r>
        <w:rPr>
          <w:color w:val="231F20"/>
          <w:spacing w:val="-21"/>
          <w:w w:val="95"/>
        </w:rPr>
        <w:t> </w:t>
      </w:r>
      <w:r>
        <w:rPr>
          <w:color w:val="231F20"/>
          <w:w w:val="95"/>
        </w:rPr>
        <w:t>hasta</w:t>
      </w:r>
      <w:r>
        <w:rPr>
          <w:color w:val="231F20"/>
          <w:spacing w:val="-21"/>
          <w:w w:val="95"/>
        </w:rPr>
        <w:t> </w:t>
      </w:r>
      <w:r>
        <w:rPr>
          <w:color w:val="231F20"/>
          <w:w w:val="95"/>
        </w:rPr>
        <w:t>que</w:t>
      </w:r>
      <w:r>
        <w:rPr>
          <w:color w:val="231F20"/>
          <w:spacing w:val="-21"/>
          <w:w w:val="95"/>
        </w:rPr>
        <w:t> </w:t>
      </w:r>
      <w:r>
        <w:rPr>
          <w:color w:val="231F20"/>
          <w:w w:val="95"/>
        </w:rPr>
        <w:t>se</w:t>
      </w:r>
      <w:r>
        <w:rPr>
          <w:color w:val="231F20"/>
          <w:spacing w:val="-21"/>
          <w:w w:val="95"/>
        </w:rPr>
        <w:t> </w:t>
      </w:r>
      <w:r>
        <w:rPr>
          <w:color w:val="231F20"/>
          <w:w w:val="95"/>
        </w:rPr>
        <w:t>morían;</w:t>
      </w:r>
      <w:r>
        <w:rPr>
          <w:color w:val="231F20"/>
          <w:spacing w:val="-21"/>
          <w:w w:val="95"/>
        </w:rPr>
        <w:t> </w:t>
      </w:r>
      <w:r>
        <w:rPr>
          <w:color w:val="231F20"/>
          <w:w w:val="95"/>
        </w:rPr>
        <w:t>las</w:t>
      </w:r>
      <w:r>
        <w:rPr>
          <w:color w:val="231F20"/>
          <w:spacing w:val="-21"/>
          <w:w w:val="95"/>
        </w:rPr>
        <w:t> </w:t>
      </w:r>
      <w:r>
        <w:rPr>
          <w:color w:val="231F20"/>
          <w:w w:val="95"/>
        </w:rPr>
        <w:t>mu- </w:t>
      </w:r>
      <w:r>
        <w:rPr>
          <w:color w:val="231F20"/>
        </w:rPr>
        <w:t>jeres</w:t>
      </w:r>
      <w:r>
        <w:rPr>
          <w:color w:val="231F20"/>
          <w:spacing w:val="-45"/>
        </w:rPr>
        <w:t> </w:t>
      </w:r>
      <w:r>
        <w:rPr>
          <w:color w:val="231F20"/>
        </w:rPr>
        <w:t>no</w:t>
      </w:r>
      <w:r>
        <w:rPr>
          <w:color w:val="231F20"/>
          <w:spacing w:val="-45"/>
        </w:rPr>
        <w:t> </w:t>
      </w:r>
      <w:r>
        <w:rPr>
          <w:color w:val="231F20"/>
        </w:rPr>
        <w:t>podían</w:t>
      </w:r>
      <w:r>
        <w:rPr>
          <w:color w:val="231F20"/>
          <w:spacing w:val="-45"/>
        </w:rPr>
        <w:t> </w:t>
      </w:r>
      <w:r>
        <w:rPr>
          <w:color w:val="231F20"/>
        </w:rPr>
        <w:t>participar</w:t>
      </w:r>
      <w:r>
        <w:rPr>
          <w:color w:val="231F20"/>
          <w:spacing w:val="-45"/>
        </w:rPr>
        <w:t> </w:t>
      </w:r>
      <w:r>
        <w:rPr>
          <w:color w:val="231F20"/>
        </w:rPr>
        <w:t>en</w:t>
      </w:r>
      <w:r>
        <w:rPr>
          <w:color w:val="231F20"/>
          <w:spacing w:val="-45"/>
        </w:rPr>
        <w:t> </w:t>
      </w:r>
      <w:r>
        <w:rPr>
          <w:color w:val="231F20"/>
        </w:rPr>
        <w:t>la</w:t>
      </w:r>
      <w:r>
        <w:rPr>
          <w:color w:val="231F20"/>
          <w:spacing w:val="-45"/>
        </w:rPr>
        <w:t> </w:t>
      </w:r>
      <w:r>
        <w:rPr>
          <w:color w:val="231F20"/>
        </w:rPr>
        <w:t>elección</w:t>
      </w:r>
      <w:r>
        <w:rPr>
          <w:color w:val="231F20"/>
          <w:spacing w:val="-45"/>
        </w:rPr>
        <w:t> </w:t>
      </w:r>
      <w:r>
        <w:rPr>
          <w:color w:val="231F20"/>
        </w:rPr>
        <w:t>de</w:t>
      </w:r>
      <w:r>
        <w:rPr>
          <w:color w:val="231F20"/>
          <w:spacing w:val="-45"/>
        </w:rPr>
        <w:t> </w:t>
      </w:r>
      <w:r>
        <w:rPr>
          <w:color w:val="231F20"/>
        </w:rPr>
        <w:t>los</w:t>
      </w:r>
      <w:r>
        <w:rPr>
          <w:color w:val="231F20"/>
          <w:spacing w:val="-45"/>
        </w:rPr>
        <w:t> </w:t>
      </w:r>
      <w:r>
        <w:rPr>
          <w:color w:val="231F20"/>
        </w:rPr>
        <w:t>mayordomos</w:t>
      </w:r>
      <w:r>
        <w:rPr>
          <w:color w:val="231F20"/>
          <w:spacing w:val="-45"/>
        </w:rPr>
        <w:t> </w:t>
      </w:r>
      <w:r>
        <w:rPr>
          <w:color w:val="231F20"/>
        </w:rPr>
        <w:t>y</w:t>
      </w:r>
      <w:r>
        <w:rPr>
          <w:color w:val="231F20"/>
          <w:spacing w:val="-45"/>
        </w:rPr>
        <w:t> </w:t>
      </w:r>
      <w:r>
        <w:rPr>
          <w:color w:val="231F20"/>
        </w:rPr>
        <w:t>en</w:t>
      </w:r>
      <w:r>
        <w:rPr>
          <w:color w:val="231F20"/>
          <w:spacing w:val="-45"/>
        </w:rPr>
        <w:t> </w:t>
      </w:r>
      <w:r>
        <w:rPr>
          <w:color w:val="231F20"/>
        </w:rPr>
        <w:t>ninguna otra</w:t>
      </w:r>
      <w:r>
        <w:rPr>
          <w:color w:val="231F20"/>
          <w:spacing w:val="-25"/>
        </w:rPr>
        <w:t> </w:t>
      </w:r>
      <w:r>
        <w:rPr>
          <w:color w:val="231F20"/>
        </w:rPr>
        <w:t>toma</w:t>
      </w:r>
      <w:r>
        <w:rPr>
          <w:color w:val="231F20"/>
          <w:spacing w:val="-25"/>
        </w:rPr>
        <w:t> </w:t>
      </w:r>
      <w:r>
        <w:rPr>
          <w:color w:val="231F20"/>
        </w:rPr>
        <w:t>de</w:t>
      </w:r>
      <w:r>
        <w:rPr>
          <w:color w:val="231F20"/>
          <w:spacing w:val="-25"/>
        </w:rPr>
        <w:t> </w:t>
      </w:r>
      <w:r>
        <w:rPr>
          <w:color w:val="231F20"/>
        </w:rPr>
        <w:t>decisión</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rPr>
        <w:t>comunidad,</w:t>
      </w:r>
      <w:r>
        <w:rPr>
          <w:color w:val="231F20"/>
          <w:spacing w:val="-25"/>
        </w:rPr>
        <w:t> </w:t>
      </w:r>
      <w:r>
        <w:rPr>
          <w:color w:val="231F20"/>
        </w:rPr>
        <w:t>solamente</w:t>
      </w:r>
      <w:r>
        <w:rPr>
          <w:color w:val="231F20"/>
          <w:spacing w:val="-25"/>
        </w:rPr>
        <w:t> </w:t>
      </w:r>
      <w:r>
        <w:rPr>
          <w:color w:val="231F20"/>
        </w:rPr>
        <w:t>estaban</w:t>
      </w:r>
      <w:r>
        <w:rPr>
          <w:color w:val="231F20"/>
          <w:spacing w:val="-25"/>
        </w:rPr>
        <w:t> </w:t>
      </w:r>
      <w:r>
        <w:rPr>
          <w:color w:val="231F20"/>
        </w:rPr>
        <w:t>en</w:t>
      </w:r>
      <w:r>
        <w:rPr>
          <w:color w:val="231F20"/>
          <w:spacing w:val="-25"/>
        </w:rPr>
        <w:t> </w:t>
      </w:r>
      <w:r>
        <w:rPr>
          <w:color w:val="231F20"/>
        </w:rPr>
        <w:t>sus</w:t>
      </w:r>
      <w:r>
        <w:rPr>
          <w:color w:val="231F20"/>
          <w:spacing w:val="-25"/>
        </w:rPr>
        <w:t> </w:t>
      </w:r>
      <w:r>
        <w:rPr>
          <w:color w:val="231F20"/>
        </w:rPr>
        <w:t>casas haciendo</w:t>
      </w:r>
      <w:r>
        <w:rPr>
          <w:color w:val="231F20"/>
          <w:spacing w:val="-25"/>
        </w:rPr>
        <w:t> </w:t>
      </w:r>
      <w:r>
        <w:rPr>
          <w:color w:val="231F20"/>
        </w:rPr>
        <w:t>tortillas,</w:t>
      </w:r>
      <w:r>
        <w:rPr>
          <w:color w:val="231F20"/>
          <w:spacing w:val="-25"/>
        </w:rPr>
        <w:t> </w:t>
      </w:r>
      <w:r>
        <w:rPr>
          <w:color w:val="231F20"/>
        </w:rPr>
        <w:t>la</w:t>
      </w:r>
      <w:r>
        <w:rPr>
          <w:color w:val="231F20"/>
          <w:spacing w:val="-25"/>
        </w:rPr>
        <w:t> </w:t>
      </w:r>
      <w:r>
        <w:rPr>
          <w:color w:val="231F20"/>
        </w:rPr>
        <w:t>milpa,</w:t>
      </w:r>
      <w:r>
        <w:rPr>
          <w:color w:val="231F20"/>
          <w:spacing w:val="-25"/>
        </w:rPr>
        <w:t> </w:t>
      </w:r>
      <w:r>
        <w:rPr>
          <w:color w:val="231F20"/>
        </w:rPr>
        <w:t>tejiendo</w:t>
      </w:r>
      <w:r>
        <w:rPr>
          <w:color w:val="231F20"/>
          <w:spacing w:val="-25"/>
        </w:rPr>
        <w:t> </w:t>
      </w:r>
      <w:r>
        <w:rPr>
          <w:color w:val="231F20"/>
        </w:rPr>
        <w:t>y</w:t>
      </w:r>
      <w:r>
        <w:rPr>
          <w:color w:val="231F20"/>
          <w:spacing w:val="-25"/>
        </w:rPr>
        <w:t> </w:t>
      </w:r>
      <w:r>
        <w:rPr>
          <w:color w:val="231F20"/>
        </w:rPr>
        <w:t>con</w:t>
      </w:r>
      <w:r>
        <w:rPr>
          <w:color w:val="231F20"/>
          <w:spacing w:val="-25"/>
        </w:rPr>
        <w:t> </w:t>
      </w:r>
      <w:r>
        <w:rPr>
          <w:color w:val="231F20"/>
        </w:rPr>
        <w:t>los</w:t>
      </w:r>
      <w:r>
        <w:rPr>
          <w:color w:val="231F20"/>
          <w:spacing w:val="-25"/>
        </w:rPr>
        <w:t> </w:t>
      </w:r>
      <w:r>
        <w:rPr>
          <w:color w:val="231F20"/>
        </w:rPr>
        <w:t>niños.</w:t>
      </w:r>
      <w:r>
        <w:rPr>
          <w:color w:val="231F20"/>
          <w:spacing w:val="-25"/>
        </w:rPr>
        <w:t> </w:t>
      </w:r>
      <w:r>
        <w:rPr>
          <w:color w:val="231F20"/>
        </w:rPr>
        <w:t>No</w:t>
      </w:r>
      <w:r>
        <w:rPr>
          <w:color w:val="231F20"/>
          <w:spacing w:val="-25"/>
        </w:rPr>
        <w:t> </w:t>
      </w:r>
      <w:r>
        <w:rPr>
          <w:color w:val="231F20"/>
        </w:rPr>
        <w:t>se</w:t>
      </w:r>
      <w:r>
        <w:rPr>
          <w:color w:val="231F20"/>
          <w:spacing w:val="-25"/>
        </w:rPr>
        <w:t> </w:t>
      </w:r>
      <w:r>
        <w:rPr>
          <w:color w:val="231F20"/>
        </w:rPr>
        <w:t>les</w:t>
      </w:r>
      <w:r>
        <w:rPr>
          <w:color w:val="231F20"/>
          <w:spacing w:val="-25"/>
        </w:rPr>
        <w:t> </w:t>
      </w:r>
      <w:r>
        <w:rPr>
          <w:color w:val="231F20"/>
        </w:rPr>
        <w:t>permitía </w:t>
      </w:r>
      <w:r>
        <w:rPr>
          <w:color w:val="231F20"/>
          <w:w w:val="95"/>
        </w:rPr>
        <w:t>participar</w:t>
      </w:r>
      <w:r>
        <w:rPr>
          <w:color w:val="231F20"/>
          <w:spacing w:val="-26"/>
          <w:w w:val="95"/>
        </w:rPr>
        <w:t> </w:t>
      </w:r>
      <w:r>
        <w:rPr>
          <w:color w:val="231F20"/>
          <w:w w:val="95"/>
        </w:rPr>
        <w:t>en</w:t>
      </w:r>
      <w:r>
        <w:rPr>
          <w:color w:val="231F20"/>
          <w:spacing w:val="-26"/>
          <w:w w:val="95"/>
        </w:rPr>
        <w:t> </w:t>
      </w:r>
      <w:r>
        <w:rPr>
          <w:color w:val="231F20"/>
          <w:w w:val="95"/>
        </w:rPr>
        <w:t>las</w:t>
      </w:r>
      <w:r>
        <w:rPr>
          <w:color w:val="231F20"/>
          <w:spacing w:val="-26"/>
          <w:w w:val="95"/>
        </w:rPr>
        <w:t> </w:t>
      </w:r>
      <w:r>
        <w:rPr>
          <w:color w:val="231F20"/>
          <w:w w:val="95"/>
        </w:rPr>
        <w:t>asambleas,</w:t>
      </w:r>
      <w:r>
        <w:rPr>
          <w:color w:val="231F20"/>
          <w:spacing w:val="-26"/>
          <w:w w:val="95"/>
        </w:rPr>
        <w:t> </w:t>
      </w:r>
      <w:r>
        <w:rPr>
          <w:color w:val="231F20"/>
          <w:w w:val="95"/>
        </w:rPr>
        <w:t>sino</w:t>
      </w:r>
      <w:r>
        <w:rPr>
          <w:color w:val="231F20"/>
          <w:spacing w:val="-26"/>
          <w:w w:val="95"/>
        </w:rPr>
        <w:t> </w:t>
      </w:r>
      <w:r>
        <w:rPr>
          <w:color w:val="231F20"/>
          <w:w w:val="95"/>
        </w:rPr>
        <w:t>fuera</w:t>
      </w:r>
      <w:r>
        <w:rPr>
          <w:color w:val="231F20"/>
          <w:spacing w:val="-26"/>
          <w:w w:val="95"/>
        </w:rPr>
        <w:t> </w:t>
      </w:r>
      <w:r>
        <w:rPr>
          <w:color w:val="231F20"/>
          <w:w w:val="95"/>
        </w:rPr>
        <w:t>para</w:t>
      </w:r>
      <w:r>
        <w:rPr>
          <w:color w:val="231F20"/>
          <w:spacing w:val="-26"/>
          <w:w w:val="95"/>
        </w:rPr>
        <w:t> </w:t>
      </w:r>
      <w:r>
        <w:rPr>
          <w:color w:val="231F20"/>
          <w:w w:val="95"/>
        </w:rPr>
        <w:t>llevar</w:t>
      </w:r>
      <w:r>
        <w:rPr>
          <w:color w:val="231F20"/>
          <w:spacing w:val="-26"/>
          <w:w w:val="95"/>
        </w:rPr>
        <w:t> </w:t>
      </w:r>
      <w:r>
        <w:rPr>
          <w:color w:val="231F20"/>
          <w:w w:val="95"/>
        </w:rPr>
        <w:t>la</w:t>
      </w:r>
      <w:r>
        <w:rPr>
          <w:color w:val="231F20"/>
          <w:spacing w:val="-26"/>
          <w:w w:val="95"/>
        </w:rPr>
        <w:t> </w:t>
      </w:r>
      <w:r>
        <w:rPr>
          <w:color w:val="231F20"/>
          <w:w w:val="95"/>
        </w:rPr>
        <w:t>comida.</w:t>
      </w:r>
    </w:p>
    <w:p>
      <w:pPr>
        <w:pStyle w:val="BodyText"/>
        <w:spacing w:before="6"/>
        <w:rPr>
          <w:sz w:val="21"/>
        </w:rPr>
      </w:pPr>
      <w:r>
        <w:rPr/>
        <w:pict>
          <v:line style="position:absolute;mso-position-horizontal-relative:page;mso-position-vertical-relative:paragraph;z-index:1336;mso-wrap-distance-left:0;mso-wrap-distance-right:0" from="42.519699pt,14.527945pt" to="141.732699pt,14.527945pt" stroked="true" strokeweight=".4pt" strokecolor="#231f20">
            <w10:wrap type="topAndBottom"/>
          </v:line>
        </w:pict>
      </w:r>
    </w:p>
    <w:p>
      <w:pPr>
        <w:spacing w:line="261" w:lineRule="auto" w:before="12"/>
        <w:ind w:left="393" w:right="108" w:hanging="284"/>
        <w:jc w:val="both"/>
        <w:rPr>
          <w:sz w:val="16"/>
        </w:rPr>
      </w:pPr>
      <w:r>
        <w:rPr>
          <w:color w:val="231F20"/>
          <w:position w:val="6"/>
          <w:sz w:val="10"/>
        </w:rPr>
        <w:t>10     </w:t>
      </w:r>
      <w:r>
        <w:rPr>
          <w:color w:val="231F20"/>
          <w:sz w:val="16"/>
        </w:rPr>
        <w:t>En el momento de hacer la entrevista, la anciana se encuentra muy mal de su garganta, casi no    se escucha porque ya tiene muy delgadas las cuerdas vocales –según refiere su nieto-; él hace la traducción del mazahua al español. La nieta refiere no saberle muy bien al mazahua (porta un celular y con él está jugando todo el</w:t>
      </w:r>
      <w:r>
        <w:rPr>
          <w:color w:val="231F20"/>
          <w:spacing w:val="-5"/>
          <w:sz w:val="16"/>
        </w:rPr>
        <w:t> </w:t>
      </w:r>
      <w:r>
        <w:rPr>
          <w:color w:val="231F20"/>
          <w:sz w:val="16"/>
        </w:rPr>
        <w:t>tiempo).</w:t>
      </w:r>
    </w:p>
    <w:p>
      <w:pPr>
        <w:spacing w:after="0" w:line="261" w:lineRule="auto"/>
        <w:jc w:val="both"/>
        <w:rPr>
          <w:sz w:val="16"/>
        </w:rPr>
        <w:sectPr>
          <w:pgSz w:w="8230" w:h="12760"/>
          <w:pgMar w:top="1180" w:bottom="280" w:left="740" w:right="740"/>
        </w:sectPr>
      </w:pPr>
    </w:p>
    <w:p>
      <w:pPr>
        <w:pStyle w:val="BodyText"/>
        <w:rPr>
          <w:sz w:val="20"/>
        </w:rPr>
      </w:pPr>
    </w:p>
    <w:p>
      <w:pPr>
        <w:pStyle w:val="BodyText"/>
        <w:spacing w:line="278" w:lineRule="auto" w:before="213"/>
        <w:ind w:left="110" w:right="108" w:firstLine="566"/>
        <w:jc w:val="both"/>
      </w:pPr>
      <w:r>
        <w:rPr>
          <w:color w:val="231F20"/>
          <w:w w:val="95"/>
        </w:rPr>
        <w:t>Los</w:t>
      </w:r>
      <w:r>
        <w:rPr>
          <w:color w:val="231F20"/>
          <w:spacing w:val="-10"/>
          <w:w w:val="95"/>
        </w:rPr>
        <w:t> </w:t>
      </w:r>
      <w:r>
        <w:rPr>
          <w:color w:val="231F20"/>
          <w:w w:val="95"/>
        </w:rPr>
        <w:t>mayordomos</w:t>
      </w:r>
      <w:r>
        <w:rPr>
          <w:color w:val="231F20"/>
          <w:spacing w:val="-10"/>
          <w:w w:val="95"/>
        </w:rPr>
        <w:t> </w:t>
      </w:r>
      <w:r>
        <w:rPr>
          <w:color w:val="231F20"/>
          <w:w w:val="95"/>
        </w:rPr>
        <w:t>tenían</w:t>
      </w:r>
      <w:r>
        <w:rPr>
          <w:color w:val="231F20"/>
          <w:spacing w:val="-10"/>
          <w:w w:val="95"/>
        </w:rPr>
        <w:t> </w:t>
      </w:r>
      <w:r>
        <w:rPr>
          <w:color w:val="231F20"/>
          <w:w w:val="95"/>
        </w:rPr>
        <w:t>como</w:t>
      </w:r>
      <w:r>
        <w:rPr>
          <w:color w:val="231F20"/>
          <w:spacing w:val="-10"/>
          <w:w w:val="95"/>
        </w:rPr>
        <w:t> </w:t>
      </w:r>
      <w:r>
        <w:rPr>
          <w:color w:val="231F20"/>
          <w:w w:val="95"/>
        </w:rPr>
        <w:t>principales</w:t>
      </w:r>
      <w:r>
        <w:rPr>
          <w:color w:val="231F20"/>
          <w:spacing w:val="-10"/>
          <w:w w:val="95"/>
        </w:rPr>
        <w:t> </w:t>
      </w:r>
      <w:r>
        <w:rPr>
          <w:color w:val="231F20"/>
          <w:w w:val="95"/>
        </w:rPr>
        <w:t>funciones</w:t>
      </w:r>
      <w:r>
        <w:rPr>
          <w:color w:val="231F20"/>
          <w:spacing w:val="-10"/>
          <w:w w:val="95"/>
        </w:rPr>
        <w:t> </w:t>
      </w:r>
      <w:r>
        <w:rPr>
          <w:color w:val="231F20"/>
          <w:w w:val="95"/>
        </w:rPr>
        <w:t>las</w:t>
      </w:r>
      <w:r>
        <w:rPr>
          <w:color w:val="231F20"/>
          <w:spacing w:val="-10"/>
          <w:w w:val="95"/>
        </w:rPr>
        <w:t> </w:t>
      </w:r>
      <w:r>
        <w:rPr>
          <w:color w:val="231F20"/>
          <w:w w:val="95"/>
        </w:rPr>
        <w:t>fiestas</w:t>
      </w:r>
      <w:r>
        <w:rPr>
          <w:color w:val="231F20"/>
          <w:spacing w:val="-10"/>
          <w:w w:val="95"/>
        </w:rPr>
        <w:t> </w:t>
      </w:r>
      <w:r>
        <w:rPr>
          <w:color w:val="231F20"/>
          <w:w w:val="95"/>
        </w:rPr>
        <w:t>re- ligiosas</w:t>
      </w:r>
      <w:r>
        <w:rPr>
          <w:color w:val="231F20"/>
          <w:spacing w:val="-17"/>
          <w:w w:val="95"/>
        </w:rPr>
        <w:t> </w:t>
      </w:r>
      <w:r>
        <w:rPr>
          <w:color w:val="231F20"/>
          <w:w w:val="95"/>
        </w:rPr>
        <w:t>y</w:t>
      </w:r>
      <w:r>
        <w:rPr>
          <w:color w:val="231F20"/>
          <w:spacing w:val="-17"/>
          <w:w w:val="95"/>
        </w:rPr>
        <w:t> </w:t>
      </w:r>
      <w:r>
        <w:rPr>
          <w:color w:val="231F20"/>
          <w:w w:val="95"/>
        </w:rPr>
        <w:t>los</w:t>
      </w:r>
      <w:r>
        <w:rPr>
          <w:color w:val="231F20"/>
          <w:spacing w:val="-17"/>
          <w:w w:val="95"/>
        </w:rPr>
        <w:t> </w:t>
      </w:r>
      <w:r>
        <w:rPr>
          <w:color w:val="231F20"/>
          <w:w w:val="95"/>
        </w:rPr>
        <w:t>cargos</w:t>
      </w:r>
      <w:r>
        <w:rPr>
          <w:color w:val="231F20"/>
          <w:spacing w:val="-17"/>
          <w:w w:val="95"/>
        </w:rPr>
        <w:t> </w:t>
      </w:r>
      <w:r>
        <w:rPr>
          <w:color w:val="231F20"/>
          <w:w w:val="95"/>
        </w:rPr>
        <w:t>de</w:t>
      </w:r>
      <w:r>
        <w:rPr>
          <w:color w:val="231F20"/>
          <w:spacing w:val="-17"/>
          <w:w w:val="95"/>
        </w:rPr>
        <w:t> </w:t>
      </w:r>
      <w:r>
        <w:rPr>
          <w:color w:val="231F20"/>
          <w:w w:val="95"/>
        </w:rPr>
        <w:t>mayordomo,</w:t>
      </w:r>
      <w:r>
        <w:rPr>
          <w:color w:val="231F20"/>
          <w:spacing w:val="-17"/>
          <w:w w:val="95"/>
        </w:rPr>
        <w:t> </w:t>
      </w:r>
      <w:r>
        <w:rPr>
          <w:color w:val="231F20"/>
          <w:w w:val="95"/>
        </w:rPr>
        <w:t>también</w:t>
      </w:r>
      <w:r>
        <w:rPr>
          <w:color w:val="231F20"/>
          <w:spacing w:val="-17"/>
          <w:w w:val="95"/>
        </w:rPr>
        <w:t> </w:t>
      </w:r>
      <w:r>
        <w:rPr>
          <w:color w:val="231F20"/>
          <w:w w:val="95"/>
        </w:rPr>
        <w:t>convocar</w:t>
      </w:r>
      <w:r>
        <w:rPr>
          <w:color w:val="231F20"/>
          <w:spacing w:val="-17"/>
          <w:w w:val="95"/>
        </w:rPr>
        <w:t> </w:t>
      </w:r>
      <w:r>
        <w:rPr>
          <w:color w:val="231F20"/>
          <w:w w:val="95"/>
        </w:rPr>
        <w:t>a</w:t>
      </w:r>
      <w:r>
        <w:rPr>
          <w:color w:val="231F20"/>
          <w:spacing w:val="-17"/>
          <w:w w:val="95"/>
        </w:rPr>
        <w:t> </w:t>
      </w:r>
      <w:r>
        <w:rPr>
          <w:color w:val="231F20"/>
          <w:w w:val="95"/>
        </w:rPr>
        <w:t>la</w:t>
      </w:r>
      <w:r>
        <w:rPr>
          <w:color w:val="231F20"/>
          <w:spacing w:val="-17"/>
          <w:w w:val="95"/>
        </w:rPr>
        <w:t> </w:t>
      </w:r>
      <w:r>
        <w:rPr>
          <w:color w:val="231F20"/>
          <w:w w:val="95"/>
        </w:rPr>
        <w:t>comunidad</w:t>
      </w:r>
      <w:r>
        <w:rPr>
          <w:color w:val="231F20"/>
          <w:spacing w:val="-17"/>
          <w:w w:val="95"/>
        </w:rPr>
        <w:t> </w:t>
      </w:r>
      <w:r>
        <w:rPr>
          <w:color w:val="231F20"/>
          <w:w w:val="95"/>
        </w:rPr>
        <w:t>(a los</w:t>
      </w:r>
      <w:r>
        <w:rPr>
          <w:color w:val="231F20"/>
          <w:spacing w:val="-21"/>
          <w:w w:val="95"/>
        </w:rPr>
        <w:t> </w:t>
      </w:r>
      <w:r>
        <w:rPr>
          <w:color w:val="231F20"/>
          <w:w w:val="95"/>
        </w:rPr>
        <w:t>hombres)</w:t>
      </w:r>
      <w:r>
        <w:rPr>
          <w:color w:val="231F20"/>
          <w:spacing w:val="-21"/>
          <w:w w:val="95"/>
        </w:rPr>
        <w:t> </w:t>
      </w:r>
      <w:r>
        <w:rPr>
          <w:color w:val="231F20"/>
          <w:w w:val="95"/>
        </w:rPr>
        <w:t>para</w:t>
      </w:r>
      <w:r>
        <w:rPr>
          <w:color w:val="231F20"/>
          <w:spacing w:val="-21"/>
          <w:w w:val="95"/>
        </w:rPr>
        <w:t> </w:t>
      </w:r>
      <w:r>
        <w:rPr>
          <w:color w:val="231F20"/>
          <w:w w:val="95"/>
        </w:rPr>
        <w:t>lo</w:t>
      </w:r>
      <w:r>
        <w:rPr>
          <w:color w:val="231F20"/>
          <w:spacing w:val="-21"/>
          <w:w w:val="95"/>
        </w:rPr>
        <w:t> </w:t>
      </w:r>
      <w:r>
        <w:rPr>
          <w:color w:val="231F20"/>
          <w:w w:val="95"/>
        </w:rPr>
        <w:t>que</w:t>
      </w:r>
      <w:r>
        <w:rPr>
          <w:color w:val="231F20"/>
          <w:spacing w:val="-21"/>
          <w:w w:val="95"/>
        </w:rPr>
        <w:t> </w:t>
      </w:r>
      <w:r>
        <w:rPr>
          <w:color w:val="231F20"/>
          <w:w w:val="95"/>
        </w:rPr>
        <w:t>hubiera</w:t>
      </w:r>
      <w:r>
        <w:rPr>
          <w:color w:val="231F20"/>
          <w:spacing w:val="-21"/>
          <w:w w:val="95"/>
        </w:rPr>
        <w:t> </w:t>
      </w:r>
      <w:r>
        <w:rPr>
          <w:color w:val="231F20"/>
          <w:w w:val="95"/>
        </w:rPr>
        <w:t>que</w:t>
      </w:r>
      <w:r>
        <w:rPr>
          <w:color w:val="231F20"/>
          <w:spacing w:val="-21"/>
          <w:w w:val="95"/>
        </w:rPr>
        <w:t> </w:t>
      </w:r>
      <w:r>
        <w:rPr>
          <w:color w:val="231F20"/>
          <w:w w:val="95"/>
        </w:rPr>
        <w:t>hacer,</w:t>
      </w:r>
      <w:r>
        <w:rPr>
          <w:color w:val="231F20"/>
          <w:spacing w:val="-21"/>
          <w:w w:val="95"/>
        </w:rPr>
        <w:t> </w:t>
      </w:r>
      <w:r>
        <w:rPr>
          <w:color w:val="231F20"/>
          <w:w w:val="95"/>
        </w:rPr>
        <w:t>así</w:t>
      </w:r>
      <w:r>
        <w:rPr>
          <w:color w:val="231F20"/>
          <w:spacing w:val="-21"/>
          <w:w w:val="95"/>
        </w:rPr>
        <w:t> </w:t>
      </w:r>
      <w:r>
        <w:rPr>
          <w:color w:val="231F20"/>
          <w:w w:val="95"/>
        </w:rPr>
        <w:t>como.</w:t>
      </w:r>
      <w:r>
        <w:rPr>
          <w:color w:val="231F20"/>
          <w:spacing w:val="-21"/>
          <w:w w:val="95"/>
        </w:rPr>
        <w:t> </w:t>
      </w:r>
      <w:r>
        <w:rPr>
          <w:color w:val="231F20"/>
          <w:w w:val="95"/>
        </w:rPr>
        <w:t>Ello</w:t>
      </w:r>
      <w:r>
        <w:rPr>
          <w:color w:val="231F20"/>
          <w:spacing w:val="-21"/>
          <w:w w:val="95"/>
        </w:rPr>
        <w:t> </w:t>
      </w:r>
      <w:r>
        <w:rPr>
          <w:color w:val="231F20"/>
          <w:w w:val="95"/>
        </w:rPr>
        <w:t>explica</w:t>
      </w:r>
      <w:r>
        <w:rPr>
          <w:color w:val="231F20"/>
          <w:spacing w:val="-21"/>
          <w:w w:val="95"/>
        </w:rPr>
        <w:t> </w:t>
      </w:r>
      <w:r>
        <w:rPr>
          <w:color w:val="231F20"/>
          <w:w w:val="95"/>
        </w:rPr>
        <w:t>porque </w:t>
      </w:r>
      <w:r>
        <w:rPr>
          <w:color w:val="231F20"/>
        </w:rPr>
        <w:t>la</w:t>
      </w:r>
      <w:r>
        <w:rPr>
          <w:color w:val="231F20"/>
          <w:spacing w:val="-15"/>
        </w:rPr>
        <w:t> </w:t>
      </w:r>
      <w:r>
        <w:rPr>
          <w:color w:val="231F20"/>
        </w:rPr>
        <w:t>iglesia</w:t>
      </w:r>
      <w:r>
        <w:rPr>
          <w:color w:val="231F20"/>
          <w:spacing w:val="-15"/>
        </w:rPr>
        <w:t> </w:t>
      </w:r>
      <w:r>
        <w:rPr>
          <w:color w:val="231F20"/>
        </w:rPr>
        <w:t>se</w:t>
      </w:r>
      <w:r>
        <w:rPr>
          <w:color w:val="231F20"/>
          <w:spacing w:val="-15"/>
        </w:rPr>
        <w:t> </w:t>
      </w:r>
      <w:r>
        <w:rPr>
          <w:color w:val="231F20"/>
        </w:rPr>
        <w:t>creó</w:t>
      </w:r>
      <w:r>
        <w:rPr>
          <w:color w:val="231F20"/>
          <w:spacing w:val="-15"/>
        </w:rPr>
        <w:t> </w:t>
      </w:r>
      <w:r>
        <w:rPr>
          <w:color w:val="231F20"/>
        </w:rPr>
        <w:t>en</w:t>
      </w:r>
      <w:r>
        <w:rPr>
          <w:color w:val="231F20"/>
          <w:spacing w:val="-15"/>
        </w:rPr>
        <w:t> </w:t>
      </w:r>
      <w:r>
        <w:rPr>
          <w:color w:val="231F20"/>
        </w:rPr>
        <w:t>1932,</w:t>
      </w:r>
      <w:r>
        <w:rPr>
          <w:color w:val="231F20"/>
          <w:spacing w:val="-15"/>
        </w:rPr>
        <w:t> </w:t>
      </w:r>
      <w:r>
        <w:rPr>
          <w:color w:val="231F20"/>
        </w:rPr>
        <w:t>poco</w:t>
      </w:r>
      <w:r>
        <w:rPr>
          <w:color w:val="231F20"/>
          <w:spacing w:val="-15"/>
        </w:rPr>
        <w:t> </w:t>
      </w:r>
      <w:r>
        <w:rPr>
          <w:color w:val="231F20"/>
        </w:rPr>
        <w:t>después</w:t>
      </w:r>
      <w:r>
        <w:rPr>
          <w:color w:val="231F20"/>
          <w:spacing w:val="-15"/>
        </w:rPr>
        <w:t> </w:t>
      </w:r>
      <w:r>
        <w:rPr>
          <w:color w:val="231F20"/>
        </w:rPr>
        <w:t>de</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hizo</w:t>
      </w:r>
      <w:r>
        <w:rPr>
          <w:color w:val="231F20"/>
          <w:spacing w:val="-15"/>
        </w:rPr>
        <w:t> </w:t>
      </w:r>
      <w:r>
        <w:rPr>
          <w:color w:val="231F20"/>
        </w:rPr>
        <w:t>la</w:t>
      </w:r>
      <w:r>
        <w:rPr>
          <w:color w:val="231F20"/>
          <w:spacing w:val="-15"/>
        </w:rPr>
        <w:t> </w:t>
      </w:r>
      <w:r>
        <w:rPr>
          <w:color w:val="231F20"/>
        </w:rPr>
        <w:t>dotación</w:t>
      </w:r>
      <w:r>
        <w:rPr>
          <w:color w:val="231F20"/>
          <w:spacing w:val="-15"/>
        </w:rPr>
        <w:t> </w:t>
      </w:r>
      <w:r>
        <w:rPr>
          <w:color w:val="231F20"/>
        </w:rPr>
        <w:t>del ejido.</w:t>
      </w:r>
    </w:p>
    <w:p>
      <w:pPr>
        <w:pStyle w:val="BodyText"/>
        <w:spacing w:line="278" w:lineRule="auto" w:before="86"/>
        <w:ind w:left="110" w:right="107" w:firstLine="566"/>
        <w:jc w:val="both"/>
      </w:pPr>
      <w:r>
        <w:rPr>
          <w:color w:val="231F20"/>
          <w:w w:val="95"/>
        </w:rPr>
        <w:t>Antiguamente</w:t>
      </w:r>
      <w:r>
        <w:rPr>
          <w:color w:val="231F20"/>
          <w:spacing w:val="-23"/>
          <w:w w:val="95"/>
        </w:rPr>
        <w:t> </w:t>
      </w:r>
      <w:r>
        <w:rPr>
          <w:color w:val="231F20"/>
          <w:w w:val="95"/>
        </w:rPr>
        <w:t>había</w:t>
      </w:r>
      <w:r>
        <w:rPr>
          <w:color w:val="231F20"/>
          <w:spacing w:val="-23"/>
          <w:w w:val="95"/>
        </w:rPr>
        <w:t> </w:t>
      </w:r>
      <w:r>
        <w:rPr>
          <w:color w:val="231F20"/>
          <w:w w:val="95"/>
        </w:rPr>
        <w:t>un</w:t>
      </w:r>
      <w:r>
        <w:rPr>
          <w:color w:val="231F20"/>
          <w:spacing w:val="-23"/>
          <w:w w:val="95"/>
        </w:rPr>
        <w:t> </w:t>
      </w:r>
      <w:r>
        <w:rPr>
          <w:color w:val="231F20"/>
          <w:w w:val="95"/>
        </w:rPr>
        <w:t>comisariado</w:t>
      </w:r>
      <w:r>
        <w:rPr>
          <w:color w:val="231F20"/>
          <w:spacing w:val="-23"/>
          <w:w w:val="95"/>
        </w:rPr>
        <w:t> </w:t>
      </w:r>
      <w:r>
        <w:rPr>
          <w:color w:val="231F20"/>
          <w:w w:val="95"/>
        </w:rPr>
        <w:t>ejidal</w:t>
      </w:r>
      <w:r>
        <w:rPr>
          <w:color w:val="231F20"/>
          <w:spacing w:val="-23"/>
          <w:w w:val="95"/>
        </w:rPr>
        <w:t> </w:t>
      </w:r>
      <w:r>
        <w:rPr>
          <w:color w:val="231F20"/>
          <w:w w:val="95"/>
        </w:rPr>
        <w:t>y</w:t>
      </w:r>
      <w:r>
        <w:rPr>
          <w:color w:val="231F20"/>
          <w:spacing w:val="-23"/>
          <w:w w:val="95"/>
        </w:rPr>
        <w:t> </w:t>
      </w:r>
      <w:r>
        <w:rPr>
          <w:color w:val="231F20"/>
          <w:w w:val="95"/>
        </w:rPr>
        <w:t>ese</w:t>
      </w:r>
      <w:r>
        <w:rPr>
          <w:color w:val="231F20"/>
          <w:spacing w:val="-23"/>
          <w:w w:val="95"/>
        </w:rPr>
        <w:t> </w:t>
      </w:r>
      <w:r>
        <w:rPr>
          <w:color w:val="231F20"/>
          <w:w w:val="95"/>
        </w:rPr>
        <w:t>puesto</w:t>
      </w:r>
      <w:r>
        <w:rPr>
          <w:color w:val="231F20"/>
          <w:spacing w:val="-23"/>
          <w:w w:val="95"/>
        </w:rPr>
        <w:t> </w:t>
      </w:r>
      <w:r>
        <w:rPr>
          <w:color w:val="231F20"/>
          <w:w w:val="95"/>
        </w:rPr>
        <w:t>se</w:t>
      </w:r>
      <w:r>
        <w:rPr>
          <w:color w:val="231F20"/>
          <w:spacing w:val="-23"/>
          <w:w w:val="95"/>
        </w:rPr>
        <w:t> </w:t>
      </w:r>
      <w:r>
        <w:rPr>
          <w:color w:val="231F20"/>
          <w:w w:val="95"/>
        </w:rPr>
        <w:t>heredaba </w:t>
      </w:r>
      <w:r>
        <w:rPr>
          <w:color w:val="231F20"/>
        </w:rPr>
        <w:t>de</w:t>
      </w:r>
      <w:r>
        <w:rPr>
          <w:color w:val="231F20"/>
          <w:spacing w:val="-32"/>
        </w:rPr>
        <w:t> </w:t>
      </w:r>
      <w:r>
        <w:rPr>
          <w:color w:val="231F20"/>
        </w:rPr>
        <w:t>una</w:t>
      </w:r>
      <w:r>
        <w:rPr>
          <w:color w:val="231F20"/>
          <w:spacing w:val="-32"/>
        </w:rPr>
        <w:t> </w:t>
      </w:r>
      <w:r>
        <w:rPr>
          <w:color w:val="231F20"/>
        </w:rPr>
        <w:t>generación</w:t>
      </w:r>
      <w:r>
        <w:rPr>
          <w:color w:val="231F20"/>
          <w:spacing w:val="-32"/>
        </w:rPr>
        <w:t> </w:t>
      </w:r>
      <w:r>
        <w:rPr>
          <w:color w:val="231F20"/>
        </w:rPr>
        <w:t>a</w:t>
      </w:r>
      <w:r>
        <w:rPr>
          <w:color w:val="231F20"/>
          <w:spacing w:val="-32"/>
        </w:rPr>
        <w:t> </w:t>
      </w:r>
      <w:r>
        <w:rPr>
          <w:color w:val="231F20"/>
        </w:rPr>
        <w:t>otra,</w:t>
      </w:r>
      <w:r>
        <w:rPr>
          <w:color w:val="231F20"/>
          <w:spacing w:val="-32"/>
        </w:rPr>
        <w:t> </w:t>
      </w:r>
      <w:r>
        <w:rPr>
          <w:color w:val="231F20"/>
        </w:rPr>
        <w:t>entre</w:t>
      </w:r>
      <w:r>
        <w:rPr>
          <w:color w:val="231F20"/>
          <w:spacing w:val="-32"/>
        </w:rPr>
        <w:t> </w:t>
      </w:r>
      <w:r>
        <w:rPr>
          <w:color w:val="231F20"/>
        </w:rPr>
        <w:t>padres</w:t>
      </w:r>
      <w:r>
        <w:rPr>
          <w:color w:val="231F20"/>
          <w:spacing w:val="-32"/>
        </w:rPr>
        <w:t> </w:t>
      </w:r>
      <w:r>
        <w:rPr>
          <w:color w:val="231F20"/>
        </w:rPr>
        <w:t>e</w:t>
      </w:r>
      <w:r>
        <w:rPr>
          <w:color w:val="231F20"/>
          <w:spacing w:val="-32"/>
        </w:rPr>
        <w:t> </w:t>
      </w:r>
      <w:r>
        <w:rPr>
          <w:color w:val="231F20"/>
        </w:rPr>
        <w:t>hijos.</w:t>
      </w:r>
      <w:r>
        <w:rPr>
          <w:color w:val="231F20"/>
          <w:spacing w:val="-4"/>
        </w:rPr>
        <w:t> </w:t>
      </w:r>
      <w:r>
        <w:rPr>
          <w:color w:val="231F20"/>
        </w:rPr>
        <w:t>Fue</w:t>
      </w:r>
      <w:r>
        <w:rPr>
          <w:color w:val="231F20"/>
          <w:spacing w:val="-32"/>
        </w:rPr>
        <w:t> </w:t>
      </w:r>
      <w:r>
        <w:rPr>
          <w:color w:val="231F20"/>
        </w:rPr>
        <w:t>necesario</w:t>
      </w:r>
      <w:r>
        <w:rPr>
          <w:color w:val="231F20"/>
          <w:spacing w:val="-32"/>
        </w:rPr>
        <w:t> </w:t>
      </w:r>
      <w:r>
        <w:rPr>
          <w:color w:val="231F20"/>
        </w:rPr>
        <w:t>convocar</w:t>
      </w:r>
      <w:r>
        <w:rPr>
          <w:color w:val="231F20"/>
          <w:spacing w:val="-32"/>
        </w:rPr>
        <w:t> </w:t>
      </w:r>
      <w:r>
        <w:rPr>
          <w:color w:val="231F20"/>
        </w:rPr>
        <w:t>a la</w:t>
      </w:r>
      <w:r>
        <w:rPr>
          <w:color w:val="231F20"/>
          <w:spacing w:val="-36"/>
        </w:rPr>
        <w:t> </w:t>
      </w:r>
      <w:r>
        <w:rPr>
          <w:color w:val="231F20"/>
        </w:rPr>
        <w:t>organización,</w:t>
      </w:r>
      <w:r>
        <w:rPr>
          <w:color w:val="231F20"/>
          <w:spacing w:val="-36"/>
        </w:rPr>
        <w:t> </w:t>
      </w:r>
      <w:r>
        <w:rPr>
          <w:color w:val="231F20"/>
        </w:rPr>
        <w:t>según</w:t>
      </w:r>
      <w:r>
        <w:rPr>
          <w:color w:val="231F20"/>
          <w:spacing w:val="-36"/>
        </w:rPr>
        <w:t> </w:t>
      </w:r>
      <w:r>
        <w:rPr>
          <w:color w:val="231F20"/>
        </w:rPr>
        <w:t>informa</w:t>
      </w:r>
      <w:r>
        <w:rPr>
          <w:color w:val="231F20"/>
          <w:spacing w:val="-36"/>
        </w:rPr>
        <w:t> </w:t>
      </w:r>
      <w:r>
        <w:rPr>
          <w:color w:val="231F20"/>
        </w:rPr>
        <w:t>Don</w:t>
      </w:r>
      <w:r>
        <w:rPr>
          <w:color w:val="231F20"/>
          <w:spacing w:val="-36"/>
        </w:rPr>
        <w:t> </w:t>
      </w:r>
      <w:r>
        <w:rPr>
          <w:color w:val="231F20"/>
        </w:rPr>
        <w:t>Faustino</w:t>
      </w:r>
      <w:r>
        <w:rPr>
          <w:color w:val="231F20"/>
          <w:spacing w:val="-36"/>
        </w:rPr>
        <w:t> </w:t>
      </w:r>
      <w:r>
        <w:rPr>
          <w:color w:val="231F20"/>
        </w:rPr>
        <w:t>Medina</w:t>
      </w:r>
      <w:r>
        <w:rPr>
          <w:color w:val="231F20"/>
          <w:spacing w:val="-36"/>
        </w:rPr>
        <w:t> </w:t>
      </w:r>
      <w:r>
        <w:rPr>
          <w:color w:val="231F20"/>
        </w:rPr>
        <w:t>Mejía:</w:t>
      </w:r>
      <w:r>
        <w:rPr>
          <w:color w:val="231F20"/>
          <w:spacing w:val="-36"/>
        </w:rPr>
        <w:t> </w:t>
      </w:r>
      <w:r>
        <w:rPr>
          <w:color w:val="231F20"/>
        </w:rPr>
        <w:t>“el</w:t>
      </w:r>
      <w:r>
        <w:rPr>
          <w:color w:val="231F20"/>
          <w:spacing w:val="-36"/>
        </w:rPr>
        <w:t> </w:t>
      </w:r>
      <w:r>
        <w:rPr>
          <w:color w:val="231F20"/>
        </w:rPr>
        <w:t>primer comisariado</w:t>
      </w:r>
      <w:r>
        <w:rPr>
          <w:color w:val="231F20"/>
          <w:spacing w:val="-40"/>
        </w:rPr>
        <w:t> </w:t>
      </w:r>
      <w:r>
        <w:rPr>
          <w:color w:val="231F20"/>
        </w:rPr>
        <w:t>ejidal</w:t>
      </w:r>
      <w:r>
        <w:rPr>
          <w:color w:val="231F20"/>
          <w:spacing w:val="-40"/>
        </w:rPr>
        <w:t> </w:t>
      </w:r>
      <w:r>
        <w:rPr>
          <w:color w:val="231F20"/>
        </w:rPr>
        <w:t>fue</w:t>
      </w:r>
      <w:r>
        <w:rPr>
          <w:color w:val="231F20"/>
          <w:spacing w:val="-40"/>
        </w:rPr>
        <w:t> </w:t>
      </w:r>
      <w:r>
        <w:rPr>
          <w:color w:val="231F20"/>
        </w:rPr>
        <w:t>el</w:t>
      </w:r>
      <w:r>
        <w:rPr>
          <w:color w:val="231F20"/>
          <w:spacing w:val="-40"/>
        </w:rPr>
        <w:t> </w:t>
      </w:r>
      <w:r>
        <w:rPr>
          <w:color w:val="231F20"/>
        </w:rPr>
        <w:t>propio</w:t>
      </w:r>
      <w:r>
        <w:rPr>
          <w:color w:val="231F20"/>
          <w:spacing w:val="-40"/>
        </w:rPr>
        <w:t> </w:t>
      </w:r>
      <w:r>
        <w:rPr>
          <w:color w:val="231F20"/>
        </w:rPr>
        <w:t>líder</w:t>
      </w:r>
      <w:r>
        <w:rPr>
          <w:color w:val="231F20"/>
          <w:spacing w:val="-40"/>
        </w:rPr>
        <w:t> </w:t>
      </w:r>
      <w:r>
        <w:rPr>
          <w:color w:val="231F20"/>
        </w:rPr>
        <w:t>que</w:t>
      </w:r>
      <w:r>
        <w:rPr>
          <w:color w:val="231F20"/>
          <w:spacing w:val="-40"/>
        </w:rPr>
        <w:t> </w:t>
      </w:r>
      <w:r>
        <w:rPr>
          <w:color w:val="231F20"/>
        </w:rPr>
        <w:t>llevó</w:t>
      </w:r>
      <w:r>
        <w:rPr>
          <w:color w:val="231F20"/>
          <w:spacing w:val="-40"/>
        </w:rPr>
        <w:t> </w:t>
      </w:r>
      <w:r>
        <w:rPr>
          <w:color w:val="231F20"/>
        </w:rPr>
        <w:t>a</w:t>
      </w:r>
      <w:r>
        <w:rPr>
          <w:color w:val="231F20"/>
          <w:spacing w:val="-40"/>
        </w:rPr>
        <w:t> </w:t>
      </w:r>
      <w:r>
        <w:rPr>
          <w:color w:val="231F20"/>
        </w:rPr>
        <w:t>aquel</w:t>
      </w:r>
      <w:r>
        <w:rPr>
          <w:color w:val="231F20"/>
          <w:spacing w:val="-40"/>
        </w:rPr>
        <w:t> </w:t>
      </w:r>
      <w:r>
        <w:rPr>
          <w:color w:val="231F20"/>
        </w:rPr>
        <w:t>grupo</w:t>
      </w:r>
      <w:r>
        <w:rPr>
          <w:color w:val="231F20"/>
          <w:spacing w:val="-40"/>
        </w:rPr>
        <w:t> </w:t>
      </w:r>
      <w:r>
        <w:rPr>
          <w:color w:val="231F20"/>
        </w:rPr>
        <w:t>de</w:t>
      </w:r>
      <w:r>
        <w:rPr>
          <w:color w:val="231F20"/>
          <w:spacing w:val="-40"/>
        </w:rPr>
        <w:t> </w:t>
      </w:r>
      <w:r>
        <w:rPr>
          <w:color w:val="231F20"/>
        </w:rPr>
        <w:t>pastores </w:t>
      </w:r>
      <w:r>
        <w:rPr>
          <w:color w:val="231F20"/>
          <w:w w:val="95"/>
        </w:rPr>
        <w:t>acasillados</w:t>
      </w:r>
      <w:r>
        <w:rPr>
          <w:color w:val="231F20"/>
          <w:spacing w:val="-19"/>
          <w:w w:val="95"/>
        </w:rPr>
        <w:t> </w:t>
      </w:r>
      <w:r>
        <w:rPr>
          <w:color w:val="231F20"/>
          <w:w w:val="95"/>
        </w:rPr>
        <w:t>a</w:t>
      </w:r>
      <w:r>
        <w:rPr>
          <w:color w:val="231F20"/>
          <w:spacing w:val="-19"/>
          <w:w w:val="95"/>
        </w:rPr>
        <w:t> </w:t>
      </w:r>
      <w:r>
        <w:rPr>
          <w:color w:val="231F20"/>
          <w:w w:val="95"/>
        </w:rPr>
        <w:t>solicitar</w:t>
      </w:r>
      <w:r>
        <w:rPr>
          <w:color w:val="231F20"/>
          <w:spacing w:val="-19"/>
          <w:w w:val="95"/>
        </w:rPr>
        <w:t> </w:t>
      </w:r>
      <w:r>
        <w:rPr>
          <w:color w:val="231F20"/>
          <w:w w:val="95"/>
        </w:rPr>
        <w:t>tierras</w:t>
      </w:r>
      <w:r>
        <w:rPr>
          <w:color w:val="231F20"/>
          <w:spacing w:val="-19"/>
          <w:w w:val="95"/>
        </w:rPr>
        <w:t> </w:t>
      </w:r>
      <w:r>
        <w:rPr>
          <w:color w:val="231F20"/>
          <w:w w:val="95"/>
        </w:rPr>
        <w:t>para</w:t>
      </w:r>
      <w:r>
        <w:rPr>
          <w:color w:val="231F20"/>
          <w:spacing w:val="-19"/>
          <w:w w:val="95"/>
        </w:rPr>
        <w:t> </w:t>
      </w:r>
      <w:r>
        <w:rPr>
          <w:color w:val="231F20"/>
          <w:w w:val="95"/>
        </w:rPr>
        <w:t>crear</w:t>
      </w:r>
      <w:r>
        <w:rPr>
          <w:color w:val="231F20"/>
          <w:spacing w:val="-19"/>
          <w:w w:val="95"/>
        </w:rPr>
        <w:t> </w:t>
      </w:r>
      <w:r>
        <w:rPr>
          <w:color w:val="231F20"/>
          <w:w w:val="95"/>
        </w:rPr>
        <w:t>una</w:t>
      </w:r>
      <w:r>
        <w:rPr>
          <w:color w:val="231F20"/>
          <w:spacing w:val="-19"/>
          <w:w w:val="95"/>
        </w:rPr>
        <w:t> </w:t>
      </w:r>
      <w:r>
        <w:rPr>
          <w:color w:val="231F20"/>
          <w:w w:val="95"/>
        </w:rPr>
        <w:t>nueva</w:t>
      </w:r>
      <w:r>
        <w:rPr>
          <w:color w:val="231F20"/>
          <w:spacing w:val="-19"/>
          <w:w w:val="95"/>
        </w:rPr>
        <w:t> </w:t>
      </w:r>
      <w:r>
        <w:rPr>
          <w:color w:val="231F20"/>
          <w:w w:val="95"/>
        </w:rPr>
        <w:t>comunidad:</w:t>
      </w:r>
      <w:r>
        <w:rPr>
          <w:color w:val="231F20"/>
          <w:spacing w:val="-19"/>
          <w:w w:val="95"/>
        </w:rPr>
        <w:t> </w:t>
      </w:r>
      <w:r>
        <w:rPr>
          <w:color w:val="231F20"/>
          <w:w w:val="95"/>
        </w:rPr>
        <w:t>José</w:t>
      </w:r>
      <w:r>
        <w:rPr>
          <w:color w:val="231F20"/>
          <w:spacing w:val="-19"/>
          <w:w w:val="95"/>
        </w:rPr>
        <w:t> </w:t>
      </w:r>
      <w:r>
        <w:rPr>
          <w:color w:val="231F20"/>
          <w:w w:val="95"/>
        </w:rPr>
        <w:t>Isabel </w:t>
      </w:r>
      <w:r>
        <w:rPr>
          <w:color w:val="231F20"/>
        </w:rPr>
        <w:t>Miranda</w:t>
      </w:r>
      <w:r>
        <w:rPr>
          <w:color w:val="231F20"/>
          <w:spacing w:val="-18"/>
        </w:rPr>
        <w:t> </w:t>
      </w:r>
      <w:r>
        <w:rPr>
          <w:color w:val="231F20"/>
        </w:rPr>
        <w:t>Marín”.</w:t>
      </w:r>
      <w:r>
        <w:rPr>
          <w:color w:val="231F20"/>
          <w:spacing w:val="-18"/>
        </w:rPr>
        <w:t> </w:t>
      </w:r>
      <w:r>
        <w:rPr>
          <w:color w:val="231F20"/>
        </w:rPr>
        <w:t>La</w:t>
      </w:r>
      <w:r>
        <w:rPr>
          <w:color w:val="231F20"/>
          <w:spacing w:val="-18"/>
        </w:rPr>
        <w:t> </w:t>
      </w:r>
      <w:r>
        <w:rPr>
          <w:color w:val="231F20"/>
        </w:rPr>
        <w:t>señora</w:t>
      </w:r>
      <w:r>
        <w:rPr>
          <w:color w:val="231F20"/>
          <w:spacing w:val="-18"/>
        </w:rPr>
        <w:t> </w:t>
      </w:r>
      <w:r>
        <w:rPr>
          <w:color w:val="231F20"/>
        </w:rPr>
        <w:t>Viviana</w:t>
      </w:r>
      <w:r>
        <w:rPr>
          <w:color w:val="231F20"/>
          <w:spacing w:val="-18"/>
        </w:rPr>
        <w:t> </w:t>
      </w:r>
      <w:r>
        <w:rPr>
          <w:color w:val="231F20"/>
        </w:rPr>
        <w:t>Huerta</w:t>
      </w:r>
      <w:r>
        <w:rPr>
          <w:color w:val="231F20"/>
          <w:spacing w:val="-18"/>
        </w:rPr>
        <w:t> </w:t>
      </w:r>
      <w:r>
        <w:rPr>
          <w:color w:val="231F20"/>
        </w:rPr>
        <w:t>López</w:t>
      </w:r>
      <w:r>
        <w:rPr>
          <w:color w:val="231F20"/>
          <w:spacing w:val="-18"/>
        </w:rPr>
        <w:t> </w:t>
      </w:r>
      <w:r>
        <w:rPr>
          <w:color w:val="231F20"/>
        </w:rPr>
        <w:t>y</w:t>
      </w:r>
      <w:r>
        <w:rPr>
          <w:color w:val="231F20"/>
          <w:spacing w:val="-18"/>
        </w:rPr>
        <w:t> </w:t>
      </w:r>
      <w:r>
        <w:rPr>
          <w:color w:val="231F20"/>
        </w:rPr>
        <w:t>el</w:t>
      </w:r>
      <w:r>
        <w:rPr>
          <w:color w:val="231F20"/>
          <w:spacing w:val="-18"/>
        </w:rPr>
        <w:t> </w:t>
      </w:r>
      <w:r>
        <w:rPr>
          <w:color w:val="231F20"/>
        </w:rPr>
        <w:t>señor</w:t>
      </w:r>
      <w:r>
        <w:rPr>
          <w:color w:val="231F20"/>
          <w:spacing w:val="-18"/>
        </w:rPr>
        <w:t> </w:t>
      </w:r>
      <w:r>
        <w:rPr>
          <w:color w:val="231F20"/>
        </w:rPr>
        <w:t>Faustino Medina</w:t>
      </w:r>
      <w:r>
        <w:rPr>
          <w:color w:val="231F20"/>
          <w:spacing w:val="-43"/>
        </w:rPr>
        <w:t> </w:t>
      </w:r>
      <w:r>
        <w:rPr>
          <w:color w:val="231F20"/>
        </w:rPr>
        <w:t>refieren</w:t>
      </w:r>
      <w:r>
        <w:rPr>
          <w:color w:val="231F20"/>
          <w:spacing w:val="-43"/>
        </w:rPr>
        <w:t> </w:t>
      </w:r>
      <w:r>
        <w:rPr>
          <w:color w:val="231F20"/>
        </w:rPr>
        <w:t>haberlo</w:t>
      </w:r>
      <w:r>
        <w:rPr>
          <w:color w:val="231F20"/>
          <w:spacing w:val="-43"/>
        </w:rPr>
        <w:t> </w:t>
      </w:r>
      <w:r>
        <w:rPr>
          <w:color w:val="231F20"/>
        </w:rPr>
        <w:t>conocido:</w:t>
      </w:r>
      <w:r>
        <w:rPr>
          <w:color w:val="231F20"/>
          <w:spacing w:val="-43"/>
        </w:rPr>
        <w:t> </w:t>
      </w:r>
      <w:r>
        <w:rPr>
          <w:color w:val="231F20"/>
        </w:rPr>
        <w:t>“ya</w:t>
      </w:r>
      <w:r>
        <w:rPr>
          <w:color w:val="231F20"/>
          <w:spacing w:val="-43"/>
        </w:rPr>
        <w:t> </w:t>
      </w:r>
      <w:r>
        <w:rPr>
          <w:color w:val="231F20"/>
        </w:rPr>
        <w:t>estaba</w:t>
      </w:r>
      <w:r>
        <w:rPr>
          <w:color w:val="231F20"/>
          <w:spacing w:val="-43"/>
        </w:rPr>
        <w:t> </w:t>
      </w:r>
      <w:r>
        <w:rPr>
          <w:color w:val="231F20"/>
        </w:rPr>
        <w:t>grande</w:t>
      </w:r>
      <w:r>
        <w:rPr>
          <w:color w:val="231F20"/>
          <w:spacing w:val="-43"/>
        </w:rPr>
        <w:t> </w:t>
      </w:r>
      <w:r>
        <w:rPr>
          <w:color w:val="231F20"/>
        </w:rPr>
        <w:t>el</w:t>
      </w:r>
      <w:r>
        <w:rPr>
          <w:color w:val="231F20"/>
          <w:spacing w:val="-43"/>
        </w:rPr>
        <w:t> </w:t>
      </w:r>
      <w:r>
        <w:rPr>
          <w:color w:val="231F20"/>
        </w:rPr>
        <w:t>señor</w:t>
      </w:r>
      <w:r>
        <w:rPr>
          <w:color w:val="231F20"/>
          <w:spacing w:val="-43"/>
        </w:rPr>
        <w:t> </w:t>
      </w:r>
      <w:r>
        <w:rPr>
          <w:color w:val="231F20"/>
        </w:rPr>
        <w:t>cuando</w:t>
      </w:r>
      <w:r>
        <w:rPr>
          <w:color w:val="231F20"/>
          <w:spacing w:val="-43"/>
        </w:rPr>
        <w:t> </w:t>
      </w:r>
      <w:r>
        <w:rPr>
          <w:color w:val="231F20"/>
        </w:rPr>
        <w:t>yo lo</w:t>
      </w:r>
      <w:r>
        <w:rPr>
          <w:color w:val="231F20"/>
          <w:spacing w:val="-23"/>
        </w:rPr>
        <w:t> </w:t>
      </w:r>
      <w:r>
        <w:rPr>
          <w:color w:val="231F20"/>
        </w:rPr>
        <w:t>conocí,</w:t>
      </w:r>
      <w:r>
        <w:rPr>
          <w:color w:val="231F20"/>
          <w:spacing w:val="-23"/>
        </w:rPr>
        <w:t> </w:t>
      </w:r>
      <w:r>
        <w:rPr>
          <w:color w:val="231F20"/>
        </w:rPr>
        <w:t>pero</w:t>
      </w:r>
      <w:r>
        <w:rPr>
          <w:color w:val="231F20"/>
          <w:spacing w:val="-23"/>
        </w:rPr>
        <w:t> </w:t>
      </w:r>
      <w:r>
        <w:rPr>
          <w:color w:val="231F20"/>
        </w:rPr>
        <w:t>él,</w:t>
      </w:r>
      <w:r>
        <w:rPr>
          <w:color w:val="231F20"/>
          <w:spacing w:val="-23"/>
        </w:rPr>
        <w:t> </w:t>
      </w:r>
      <w:r>
        <w:rPr>
          <w:color w:val="231F20"/>
        </w:rPr>
        <w:t>él</w:t>
      </w:r>
      <w:r>
        <w:rPr>
          <w:color w:val="231F20"/>
          <w:spacing w:val="-23"/>
        </w:rPr>
        <w:t> </w:t>
      </w:r>
      <w:r>
        <w:rPr>
          <w:color w:val="231F20"/>
        </w:rPr>
        <w:t>sí</w:t>
      </w:r>
      <w:r>
        <w:rPr>
          <w:color w:val="231F20"/>
          <w:spacing w:val="-23"/>
        </w:rPr>
        <w:t> </w:t>
      </w:r>
      <w:r>
        <w:rPr>
          <w:color w:val="231F20"/>
        </w:rPr>
        <w:t>pudo</w:t>
      </w:r>
      <w:r>
        <w:rPr>
          <w:color w:val="231F20"/>
          <w:spacing w:val="-23"/>
        </w:rPr>
        <w:t> </w:t>
      </w:r>
      <w:r>
        <w:rPr>
          <w:color w:val="231F20"/>
        </w:rPr>
        <w:t>convocar</w:t>
      </w:r>
      <w:r>
        <w:rPr>
          <w:color w:val="231F20"/>
          <w:spacing w:val="-23"/>
        </w:rPr>
        <w:t> </w:t>
      </w:r>
      <w:r>
        <w:rPr>
          <w:color w:val="231F20"/>
        </w:rPr>
        <w:t>para</w:t>
      </w:r>
      <w:r>
        <w:rPr>
          <w:color w:val="231F20"/>
          <w:spacing w:val="-23"/>
        </w:rPr>
        <w:t> </w:t>
      </w:r>
      <w:r>
        <w:rPr>
          <w:color w:val="231F20"/>
        </w:rPr>
        <w:t>hacer…</w:t>
      </w:r>
      <w:r>
        <w:rPr>
          <w:color w:val="231F20"/>
          <w:spacing w:val="-23"/>
        </w:rPr>
        <w:t> </w:t>
      </w:r>
      <w:r>
        <w:rPr>
          <w:color w:val="231F20"/>
        </w:rPr>
        <w:t>para</w:t>
      </w:r>
      <w:r>
        <w:rPr>
          <w:color w:val="231F20"/>
          <w:spacing w:val="-23"/>
        </w:rPr>
        <w:t> </w:t>
      </w:r>
      <w:r>
        <w:rPr>
          <w:color w:val="231F20"/>
        </w:rPr>
        <w:t>pedir</w:t>
      </w:r>
      <w:r>
        <w:rPr>
          <w:color w:val="231F20"/>
          <w:spacing w:val="-23"/>
        </w:rPr>
        <w:t> </w:t>
      </w:r>
      <w:r>
        <w:rPr>
          <w:color w:val="231F20"/>
        </w:rPr>
        <w:t>tierras</w:t>
      </w:r>
      <w:r>
        <w:rPr>
          <w:color w:val="231F20"/>
          <w:spacing w:val="-23"/>
        </w:rPr>
        <w:t> </w:t>
      </w:r>
      <w:r>
        <w:rPr>
          <w:color w:val="231F20"/>
        </w:rPr>
        <w:t>y hacer</w:t>
      </w:r>
      <w:r>
        <w:rPr>
          <w:color w:val="231F20"/>
          <w:spacing w:val="-42"/>
        </w:rPr>
        <w:t> </w:t>
      </w:r>
      <w:r>
        <w:rPr>
          <w:color w:val="231F20"/>
        </w:rPr>
        <w:t>la</w:t>
      </w:r>
      <w:r>
        <w:rPr>
          <w:color w:val="231F20"/>
          <w:spacing w:val="-42"/>
        </w:rPr>
        <w:t> </w:t>
      </w:r>
      <w:r>
        <w:rPr>
          <w:color w:val="231F20"/>
        </w:rPr>
        <w:t>comunidad…</w:t>
      </w:r>
      <w:r>
        <w:rPr>
          <w:color w:val="231F20"/>
          <w:spacing w:val="-42"/>
        </w:rPr>
        <w:t> </w:t>
      </w:r>
      <w:r>
        <w:rPr>
          <w:color w:val="231F20"/>
        </w:rPr>
        <w:t>porque</w:t>
      </w:r>
      <w:r>
        <w:rPr>
          <w:color w:val="231F20"/>
          <w:spacing w:val="-42"/>
        </w:rPr>
        <w:t> </w:t>
      </w:r>
      <w:r>
        <w:rPr>
          <w:color w:val="231F20"/>
        </w:rPr>
        <w:t>él</w:t>
      </w:r>
      <w:r>
        <w:rPr>
          <w:color w:val="231F20"/>
          <w:spacing w:val="-42"/>
        </w:rPr>
        <w:t> </w:t>
      </w:r>
      <w:r>
        <w:rPr>
          <w:color w:val="231F20"/>
        </w:rPr>
        <w:t>sabía</w:t>
      </w:r>
      <w:r>
        <w:rPr>
          <w:color w:val="231F20"/>
          <w:spacing w:val="-42"/>
        </w:rPr>
        <w:t> </w:t>
      </w:r>
      <w:r>
        <w:rPr>
          <w:color w:val="231F20"/>
        </w:rPr>
        <w:t>algo</w:t>
      </w:r>
      <w:r>
        <w:rPr>
          <w:color w:val="231F20"/>
          <w:spacing w:val="-42"/>
        </w:rPr>
        <w:t> </w:t>
      </w:r>
      <w:r>
        <w:rPr>
          <w:color w:val="231F20"/>
        </w:rPr>
        <w:t>de</w:t>
      </w:r>
      <w:r>
        <w:rPr>
          <w:color w:val="231F20"/>
          <w:spacing w:val="-42"/>
        </w:rPr>
        <w:t> </w:t>
      </w:r>
      <w:r>
        <w:rPr>
          <w:color w:val="231F20"/>
        </w:rPr>
        <w:t>leer</w:t>
      </w:r>
      <w:r>
        <w:rPr>
          <w:color w:val="231F20"/>
          <w:spacing w:val="-42"/>
        </w:rPr>
        <w:t> </w:t>
      </w:r>
      <w:r>
        <w:rPr>
          <w:color w:val="231F20"/>
        </w:rPr>
        <w:t>y</w:t>
      </w:r>
      <w:r>
        <w:rPr>
          <w:color w:val="231F20"/>
          <w:spacing w:val="-42"/>
        </w:rPr>
        <w:t> </w:t>
      </w:r>
      <w:r>
        <w:rPr>
          <w:color w:val="231F20"/>
        </w:rPr>
        <w:t>escribir…</w:t>
      </w:r>
      <w:r>
        <w:rPr>
          <w:color w:val="231F20"/>
          <w:spacing w:val="-42"/>
        </w:rPr>
        <w:t> </w:t>
      </w:r>
      <w:r>
        <w:rPr>
          <w:color w:val="231F20"/>
        </w:rPr>
        <w:t>los</w:t>
      </w:r>
      <w:r>
        <w:rPr>
          <w:color w:val="231F20"/>
          <w:spacing w:val="-42"/>
        </w:rPr>
        <w:t> </w:t>
      </w:r>
      <w:r>
        <w:rPr>
          <w:color w:val="231F20"/>
        </w:rPr>
        <w:t>demás </w:t>
      </w:r>
      <w:r>
        <w:rPr>
          <w:color w:val="231F20"/>
          <w:w w:val="95"/>
        </w:rPr>
        <w:t>no…</w:t>
      </w:r>
      <w:r>
        <w:rPr>
          <w:color w:val="231F20"/>
          <w:spacing w:val="-14"/>
          <w:w w:val="95"/>
        </w:rPr>
        <w:t> </w:t>
      </w:r>
      <w:r>
        <w:rPr>
          <w:color w:val="231F20"/>
          <w:w w:val="95"/>
        </w:rPr>
        <w:t>me</w:t>
      </w:r>
      <w:r>
        <w:rPr>
          <w:color w:val="231F20"/>
          <w:spacing w:val="-14"/>
          <w:w w:val="95"/>
        </w:rPr>
        <w:t> </w:t>
      </w:r>
      <w:r>
        <w:rPr>
          <w:i/>
          <w:color w:val="231F20"/>
          <w:w w:val="95"/>
        </w:rPr>
        <w:t>dijieron</w:t>
      </w:r>
      <w:r>
        <w:rPr>
          <w:i/>
          <w:color w:val="231F20"/>
          <w:spacing w:val="-14"/>
          <w:w w:val="95"/>
        </w:rPr>
        <w:t> </w:t>
      </w:r>
      <w:r>
        <w:rPr>
          <w:color w:val="231F20"/>
          <w:w w:val="95"/>
        </w:rPr>
        <w:t>mis</w:t>
      </w:r>
      <w:r>
        <w:rPr>
          <w:color w:val="231F20"/>
          <w:spacing w:val="-14"/>
          <w:w w:val="95"/>
        </w:rPr>
        <w:t> </w:t>
      </w:r>
      <w:r>
        <w:rPr>
          <w:color w:val="231F20"/>
          <w:w w:val="95"/>
        </w:rPr>
        <w:t>ancestros,</w:t>
      </w:r>
      <w:r>
        <w:rPr>
          <w:color w:val="231F20"/>
          <w:spacing w:val="-14"/>
          <w:w w:val="95"/>
        </w:rPr>
        <w:t> </w:t>
      </w:r>
      <w:r>
        <w:rPr>
          <w:color w:val="231F20"/>
          <w:w w:val="95"/>
        </w:rPr>
        <w:t>¿verdad?”</w:t>
      </w:r>
      <w:r>
        <w:rPr>
          <w:color w:val="231F20"/>
          <w:spacing w:val="-14"/>
          <w:w w:val="95"/>
        </w:rPr>
        <w:t> </w:t>
      </w:r>
      <w:r>
        <w:rPr>
          <w:color w:val="231F20"/>
          <w:w w:val="95"/>
        </w:rPr>
        <w:t>(Faustino</w:t>
      </w:r>
      <w:r>
        <w:rPr>
          <w:color w:val="231F20"/>
          <w:spacing w:val="-14"/>
          <w:w w:val="95"/>
        </w:rPr>
        <w:t> </w:t>
      </w:r>
      <w:r>
        <w:rPr>
          <w:color w:val="231F20"/>
          <w:w w:val="95"/>
        </w:rPr>
        <w:t>Medina,</w:t>
      </w:r>
      <w:r>
        <w:rPr>
          <w:color w:val="231F20"/>
          <w:spacing w:val="-14"/>
          <w:w w:val="95"/>
        </w:rPr>
        <w:t> </w:t>
      </w:r>
      <w:r>
        <w:rPr>
          <w:color w:val="231F20"/>
          <w:w w:val="95"/>
        </w:rPr>
        <w:t>entrevista, </w:t>
      </w:r>
      <w:r>
        <w:rPr>
          <w:color w:val="231F20"/>
        </w:rPr>
        <w:t>marzo</w:t>
      </w:r>
      <w:r>
        <w:rPr>
          <w:color w:val="231F20"/>
          <w:spacing w:val="-43"/>
        </w:rPr>
        <w:t> </w:t>
      </w:r>
      <w:r>
        <w:rPr>
          <w:color w:val="231F20"/>
        </w:rPr>
        <w:t>de</w:t>
      </w:r>
      <w:r>
        <w:rPr>
          <w:color w:val="231F20"/>
          <w:spacing w:val="-43"/>
        </w:rPr>
        <w:t> </w:t>
      </w:r>
      <w:r>
        <w:rPr>
          <w:color w:val="231F20"/>
        </w:rPr>
        <w:t>2012).</w:t>
      </w:r>
    </w:p>
    <w:p>
      <w:pPr>
        <w:pStyle w:val="BodyText"/>
        <w:spacing w:line="278" w:lineRule="auto" w:before="86"/>
        <w:ind w:left="110" w:right="107" w:firstLine="566"/>
        <w:jc w:val="both"/>
      </w:pPr>
      <w:r>
        <w:rPr>
          <w:color w:val="231F20"/>
          <w:w w:val="95"/>
        </w:rPr>
        <w:t>Cabe</w:t>
      </w:r>
      <w:r>
        <w:rPr>
          <w:color w:val="231F20"/>
          <w:spacing w:val="-20"/>
          <w:w w:val="95"/>
        </w:rPr>
        <w:t> </w:t>
      </w:r>
      <w:r>
        <w:rPr>
          <w:color w:val="231F20"/>
          <w:w w:val="95"/>
        </w:rPr>
        <w:t>recordar</w:t>
      </w:r>
      <w:r>
        <w:rPr>
          <w:color w:val="231F20"/>
          <w:spacing w:val="-20"/>
          <w:w w:val="95"/>
        </w:rPr>
        <w:t> </w:t>
      </w:r>
      <w:r>
        <w:rPr>
          <w:color w:val="231F20"/>
          <w:w w:val="95"/>
        </w:rPr>
        <w:t>que,</w:t>
      </w:r>
      <w:r>
        <w:rPr>
          <w:color w:val="231F20"/>
          <w:spacing w:val="-20"/>
          <w:w w:val="95"/>
        </w:rPr>
        <w:t> </w:t>
      </w:r>
      <w:r>
        <w:rPr>
          <w:color w:val="231F20"/>
          <w:w w:val="95"/>
        </w:rPr>
        <w:t>según</w:t>
      </w:r>
      <w:r>
        <w:rPr>
          <w:color w:val="231F20"/>
          <w:spacing w:val="-20"/>
          <w:w w:val="95"/>
        </w:rPr>
        <w:t> </w:t>
      </w:r>
      <w:r>
        <w:rPr>
          <w:color w:val="231F20"/>
          <w:w w:val="95"/>
        </w:rPr>
        <w:t>informó</w:t>
      </w:r>
      <w:r>
        <w:rPr>
          <w:color w:val="231F20"/>
          <w:spacing w:val="-20"/>
          <w:w w:val="95"/>
        </w:rPr>
        <w:t> </w:t>
      </w:r>
      <w:r>
        <w:rPr>
          <w:color w:val="231F20"/>
          <w:w w:val="95"/>
        </w:rPr>
        <w:t>la</w:t>
      </w:r>
      <w:r>
        <w:rPr>
          <w:color w:val="231F20"/>
          <w:spacing w:val="-20"/>
          <w:w w:val="95"/>
        </w:rPr>
        <w:t> </w:t>
      </w:r>
      <w:r>
        <w:rPr>
          <w:color w:val="231F20"/>
          <w:w w:val="95"/>
        </w:rPr>
        <w:t>señora</w:t>
      </w:r>
      <w:r>
        <w:rPr>
          <w:color w:val="231F20"/>
          <w:spacing w:val="-20"/>
          <w:w w:val="95"/>
        </w:rPr>
        <w:t> </w:t>
      </w:r>
      <w:r>
        <w:rPr>
          <w:color w:val="231F20"/>
          <w:w w:val="95"/>
        </w:rPr>
        <w:t>Viviana</w:t>
      </w:r>
      <w:r>
        <w:rPr>
          <w:color w:val="231F20"/>
          <w:spacing w:val="-20"/>
          <w:w w:val="95"/>
        </w:rPr>
        <w:t> </w:t>
      </w:r>
      <w:r>
        <w:rPr>
          <w:color w:val="231F20"/>
          <w:w w:val="95"/>
        </w:rPr>
        <w:t>Huerta</w:t>
      </w:r>
      <w:r>
        <w:rPr>
          <w:color w:val="231F20"/>
          <w:spacing w:val="-20"/>
          <w:w w:val="95"/>
        </w:rPr>
        <w:t> </w:t>
      </w:r>
      <w:r>
        <w:rPr>
          <w:color w:val="231F20"/>
          <w:w w:val="95"/>
        </w:rPr>
        <w:t>López, </w:t>
      </w:r>
      <w:r>
        <w:rPr>
          <w:color w:val="231F20"/>
        </w:rPr>
        <w:t>eran</w:t>
      </w:r>
      <w:r>
        <w:rPr>
          <w:color w:val="231F20"/>
          <w:spacing w:val="-29"/>
        </w:rPr>
        <w:t> </w:t>
      </w:r>
      <w:r>
        <w:rPr>
          <w:color w:val="231F20"/>
        </w:rPr>
        <w:t>cargos</w:t>
      </w:r>
      <w:r>
        <w:rPr>
          <w:color w:val="231F20"/>
          <w:spacing w:val="-29"/>
        </w:rPr>
        <w:t> </w:t>
      </w:r>
      <w:r>
        <w:rPr>
          <w:color w:val="231F20"/>
        </w:rPr>
        <w:t>reservados</w:t>
      </w:r>
      <w:r>
        <w:rPr>
          <w:color w:val="231F20"/>
          <w:spacing w:val="-29"/>
        </w:rPr>
        <w:t> </w:t>
      </w:r>
      <w:r>
        <w:rPr>
          <w:color w:val="231F20"/>
        </w:rPr>
        <w:t>a</w:t>
      </w:r>
      <w:r>
        <w:rPr>
          <w:color w:val="231F20"/>
          <w:spacing w:val="-29"/>
        </w:rPr>
        <w:t> </w:t>
      </w:r>
      <w:r>
        <w:rPr>
          <w:color w:val="231F20"/>
        </w:rPr>
        <w:t>los</w:t>
      </w:r>
      <w:r>
        <w:rPr>
          <w:color w:val="231F20"/>
          <w:spacing w:val="-29"/>
        </w:rPr>
        <w:t> </w:t>
      </w:r>
      <w:r>
        <w:rPr>
          <w:color w:val="231F20"/>
        </w:rPr>
        <w:t>hombres</w:t>
      </w:r>
      <w:r>
        <w:rPr>
          <w:color w:val="231F20"/>
          <w:spacing w:val="-29"/>
        </w:rPr>
        <w:t> </w:t>
      </w:r>
      <w:r>
        <w:rPr>
          <w:color w:val="231F20"/>
        </w:rPr>
        <w:t>y</w:t>
      </w:r>
      <w:r>
        <w:rPr>
          <w:color w:val="231F20"/>
          <w:spacing w:val="-29"/>
        </w:rPr>
        <w:t> </w:t>
      </w:r>
      <w:r>
        <w:rPr>
          <w:color w:val="231F20"/>
        </w:rPr>
        <w:t>eran</w:t>
      </w:r>
      <w:r>
        <w:rPr>
          <w:color w:val="231F20"/>
          <w:spacing w:val="-29"/>
        </w:rPr>
        <w:t> </w:t>
      </w:r>
      <w:r>
        <w:rPr>
          <w:color w:val="231F20"/>
        </w:rPr>
        <w:t>vitalicios,</w:t>
      </w:r>
      <w:r>
        <w:rPr>
          <w:color w:val="231F20"/>
          <w:spacing w:val="-29"/>
        </w:rPr>
        <w:t> </w:t>
      </w:r>
      <w:r>
        <w:rPr>
          <w:color w:val="231F20"/>
        </w:rPr>
        <w:t>de</w:t>
      </w:r>
      <w:r>
        <w:rPr>
          <w:color w:val="231F20"/>
          <w:spacing w:val="-29"/>
        </w:rPr>
        <w:t> </w:t>
      </w:r>
      <w:r>
        <w:rPr>
          <w:color w:val="231F20"/>
        </w:rPr>
        <w:t>tal</w:t>
      </w:r>
      <w:r>
        <w:rPr>
          <w:color w:val="231F20"/>
          <w:spacing w:val="-29"/>
        </w:rPr>
        <w:t> </w:t>
      </w:r>
      <w:r>
        <w:rPr>
          <w:color w:val="231F20"/>
        </w:rPr>
        <w:t>forma</w:t>
      </w:r>
      <w:r>
        <w:rPr>
          <w:color w:val="231F20"/>
          <w:spacing w:val="-29"/>
        </w:rPr>
        <w:t> </w:t>
      </w:r>
      <w:r>
        <w:rPr>
          <w:color w:val="231F20"/>
        </w:rPr>
        <w:t>que José</w:t>
      </w:r>
      <w:r>
        <w:rPr>
          <w:color w:val="231F20"/>
          <w:spacing w:val="-25"/>
        </w:rPr>
        <w:t> </w:t>
      </w:r>
      <w:r>
        <w:rPr>
          <w:color w:val="231F20"/>
        </w:rPr>
        <w:t>I.</w:t>
      </w:r>
      <w:r>
        <w:rPr>
          <w:color w:val="231F20"/>
          <w:spacing w:val="-25"/>
        </w:rPr>
        <w:t> </w:t>
      </w:r>
      <w:r>
        <w:rPr>
          <w:color w:val="231F20"/>
        </w:rPr>
        <w:t>Miranda</w:t>
      </w:r>
      <w:r>
        <w:rPr>
          <w:color w:val="231F20"/>
          <w:position w:val="8"/>
          <w:sz w:val="14"/>
        </w:rPr>
        <w:t>11 </w:t>
      </w:r>
      <w:r>
        <w:rPr>
          <w:color w:val="231F20"/>
        </w:rPr>
        <w:t>permaneció</w:t>
      </w:r>
      <w:r>
        <w:rPr>
          <w:color w:val="231F20"/>
          <w:spacing w:val="-25"/>
        </w:rPr>
        <w:t> </w:t>
      </w:r>
      <w:r>
        <w:rPr>
          <w:color w:val="231F20"/>
        </w:rPr>
        <w:t>en</w:t>
      </w:r>
      <w:r>
        <w:rPr>
          <w:color w:val="231F20"/>
          <w:spacing w:val="-25"/>
        </w:rPr>
        <w:t> </w:t>
      </w:r>
      <w:r>
        <w:rPr>
          <w:color w:val="231F20"/>
        </w:rPr>
        <w:t>dicho</w:t>
      </w:r>
      <w:r>
        <w:rPr>
          <w:color w:val="231F20"/>
          <w:spacing w:val="-25"/>
        </w:rPr>
        <w:t> </w:t>
      </w:r>
      <w:r>
        <w:rPr>
          <w:color w:val="231F20"/>
        </w:rPr>
        <w:t>cargo</w:t>
      </w:r>
      <w:r>
        <w:rPr>
          <w:color w:val="231F20"/>
          <w:spacing w:val="-25"/>
        </w:rPr>
        <w:t> </w:t>
      </w:r>
      <w:r>
        <w:rPr>
          <w:color w:val="231F20"/>
        </w:rPr>
        <w:t>hasta</w:t>
      </w:r>
      <w:r>
        <w:rPr>
          <w:color w:val="231F20"/>
          <w:spacing w:val="-25"/>
        </w:rPr>
        <w:t> </w:t>
      </w:r>
      <w:r>
        <w:rPr>
          <w:color w:val="231F20"/>
        </w:rPr>
        <w:t>mediados</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50, según</w:t>
      </w:r>
      <w:r>
        <w:rPr>
          <w:color w:val="231F20"/>
          <w:spacing w:val="-36"/>
        </w:rPr>
        <w:t> </w:t>
      </w:r>
      <w:r>
        <w:rPr>
          <w:color w:val="231F20"/>
        </w:rPr>
        <w:t>confirmó</w:t>
      </w:r>
      <w:r>
        <w:rPr>
          <w:color w:val="231F20"/>
          <w:spacing w:val="-36"/>
        </w:rPr>
        <w:t> </w:t>
      </w:r>
      <w:r>
        <w:rPr>
          <w:color w:val="231F20"/>
        </w:rPr>
        <w:t>el</w:t>
      </w:r>
      <w:r>
        <w:rPr>
          <w:color w:val="231F20"/>
          <w:spacing w:val="-36"/>
        </w:rPr>
        <w:t> </w:t>
      </w:r>
      <w:r>
        <w:rPr>
          <w:color w:val="231F20"/>
        </w:rPr>
        <w:t>citado</w:t>
      </w:r>
      <w:r>
        <w:rPr>
          <w:color w:val="231F20"/>
          <w:spacing w:val="-36"/>
        </w:rPr>
        <w:t> </w:t>
      </w:r>
      <w:r>
        <w:rPr>
          <w:color w:val="231F20"/>
        </w:rPr>
        <w:t>Faustino</w:t>
      </w:r>
      <w:r>
        <w:rPr>
          <w:color w:val="231F20"/>
          <w:spacing w:val="-36"/>
        </w:rPr>
        <w:t> </w:t>
      </w:r>
      <w:r>
        <w:rPr>
          <w:color w:val="231F20"/>
        </w:rPr>
        <w:t>Medina</w:t>
      </w:r>
      <w:r>
        <w:rPr>
          <w:color w:val="231F20"/>
          <w:spacing w:val="-36"/>
        </w:rPr>
        <w:t> </w:t>
      </w:r>
      <w:r>
        <w:rPr>
          <w:color w:val="231F20"/>
        </w:rPr>
        <w:t>Mejía.</w:t>
      </w:r>
      <w:r>
        <w:rPr>
          <w:color w:val="231F20"/>
          <w:spacing w:val="-36"/>
        </w:rPr>
        <w:t> </w:t>
      </w:r>
      <w:r>
        <w:rPr>
          <w:color w:val="231F20"/>
        </w:rPr>
        <w:t>En</w:t>
      </w:r>
      <w:r>
        <w:rPr>
          <w:color w:val="231F20"/>
          <w:spacing w:val="-36"/>
        </w:rPr>
        <w:t> </w:t>
      </w:r>
      <w:r>
        <w:rPr>
          <w:color w:val="231F20"/>
        </w:rPr>
        <w:t>el</w:t>
      </w:r>
      <w:r>
        <w:rPr>
          <w:color w:val="231F20"/>
          <w:spacing w:val="-37"/>
        </w:rPr>
        <w:t> </w:t>
      </w:r>
      <w:r>
        <w:rPr>
          <w:color w:val="231F20"/>
        </w:rPr>
        <w:t>amsfp</w:t>
      </w:r>
      <w:r>
        <w:rPr>
          <w:color w:val="231F20"/>
          <w:spacing w:val="-36"/>
        </w:rPr>
        <w:t> </w:t>
      </w:r>
      <w:r>
        <w:rPr>
          <w:color w:val="231F20"/>
        </w:rPr>
        <w:t>se</w:t>
      </w:r>
      <w:r>
        <w:rPr>
          <w:color w:val="231F20"/>
          <w:spacing w:val="-36"/>
        </w:rPr>
        <w:t> </w:t>
      </w:r>
      <w:r>
        <w:rPr>
          <w:color w:val="231F20"/>
        </w:rPr>
        <w:t>encon- tró</w:t>
      </w:r>
      <w:r>
        <w:rPr>
          <w:color w:val="231F20"/>
          <w:spacing w:val="-38"/>
        </w:rPr>
        <w:t> </w:t>
      </w:r>
      <w:r>
        <w:rPr>
          <w:color w:val="231F20"/>
        </w:rPr>
        <w:t>un</w:t>
      </w:r>
      <w:r>
        <w:rPr>
          <w:color w:val="231F20"/>
          <w:spacing w:val="-38"/>
        </w:rPr>
        <w:t> </w:t>
      </w:r>
      <w:r>
        <w:rPr>
          <w:color w:val="231F20"/>
        </w:rPr>
        <w:t>documento</w:t>
      </w:r>
      <w:r>
        <w:rPr>
          <w:color w:val="231F20"/>
          <w:spacing w:val="-38"/>
        </w:rPr>
        <w:t> </w:t>
      </w:r>
      <w:r>
        <w:rPr>
          <w:color w:val="231F20"/>
        </w:rPr>
        <w:t>donde</w:t>
      </w:r>
      <w:r>
        <w:rPr>
          <w:color w:val="231F20"/>
          <w:spacing w:val="-38"/>
        </w:rPr>
        <w:t> </w:t>
      </w:r>
      <w:r>
        <w:rPr>
          <w:color w:val="231F20"/>
        </w:rPr>
        <w:t>se</w:t>
      </w:r>
      <w:r>
        <w:rPr>
          <w:color w:val="231F20"/>
          <w:spacing w:val="-38"/>
        </w:rPr>
        <w:t> </w:t>
      </w:r>
      <w:r>
        <w:rPr>
          <w:color w:val="231F20"/>
        </w:rPr>
        <w:t>hace</w:t>
      </w:r>
      <w:r>
        <w:rPr>
          <w:color w:val="231F20"/>
          <w:spacing w:val="-38"/>
        </w:rPr>
        <w:t> </w:t>
      </w:r>
      <w:r>
        <w:rPr>
          <w:color w:val="231F20"/>
        </w:rPr>
        <w:t>alusión</w:t>
      </w:r>
      <w:r>
        <w:rPr>
          <w:color w:val="231F20"/>
          <w:spacing w:val="-38"/>
        </w:rPr>
        <w:t> </w:t>
      </w:r>
      <w:r>
        <w:rPr>
          <w:color w:val="231F20"/>
        </w:rPr>
        <w:t>a</w:t>
      </w:r>
      <w:r>
        <w:rPr>
          <w:color w:val="231F20"/>
          <w:spacing w:val="-38"/>
        </w:rPr>
        <w:t> </w:t>
      </w:r>
      <w:r>
        <w:rPr>
          <w:color w:val="231F20"/>
        </w:rPr>
        <w:t>una</w:t>
      </w:r>
      <w:r>
        <w:rPr>
          <w:color w:val="231F20"/>
          <w:spacing w:val="-38"/>
        </w:rPr>
        <w:t> </w:t>
      </w:r>
      <w:r>
        <w:rPr>
          <w:color w:val="231F20"/>
        </w:rPr>
        <w:t>inasistencia</w:t>
      </w:r>
      <w:r>
        <w:rPr>
          <w:color w:val="231F20"/>
          <w:spacing w:val="-38"/>
        </w:rPr>
        <w:t> </w:t>
      </w:r>
      <w:r>
        <w:rPr>
          <w:color w:val="231F20"/>
        </w:rPr>
        <w:t>de</w:t>
      </w:r>
      <w:r>
        <w:rPr>
          <w:color w:val="231F20"/>
          <w:spacing w:val="-38"/>
        </w:rPr>
        <w:t> </w:t>
      </w:r>
      <w:r>
        <w:rPr>
          <w:color w:val="231F20"/>
        </w:rPr>
        <w:t>su</w:t>
      </w:r>
      <w:r>
        <w:rPr>
          <w:color w:val="231F20"/>
          <w:spacing w:val="-38"/>
        </w:rPr>
        <w:t> </w:t>
      </w:r>
      <w:r>
        <w:rPr>
          <w:color w:val="231F20"/>
        </w:rPr>
        <w:t>persona </w:t>
      </w:r>
      <w:r>
        <w:rPr>
          <w:color w:val="231F20"/>
          <w:w w:val="95"/>
        </w:rPr>
        <w:t>a</w:t>
      </w:r>
      <w:r>
        <w:rPr>
          <w:color w:val="231F20"/>
          <w:spacing w:val="-18"/>
          <w:w w:val="95"/>
        </w:rPr>
        <w:t> </w:t>
      </w:r>
      <w:r>
        <w:rPr>
          <w:color w:val="231F20"/>
          <w:w w:val="95"/>
        </w:rPr>
        <w:t>un</w:t>
      </w:r>
      <w:r>
        <w:rPr>
          <w:color w:val="231F20"/>
          <w:spacing w:val="-18"/>
          <w:w w:val="95"/>
        </w:rPr>
        <w:t> </w:t>
      </w:r>
      <w:r>
        <w:rPr>
          <w:color w:val="231F20"/>
          <w:w w:val="95"/>
        </w:rPr>
        <w:t>llamado</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w w:val="95"/>
        </w:rPr>
        <w:t>cabecera</w:t>
      </w:r>
      <w:r>
        <w:rPr>
          <w:color w:val="231F20"/>
          <w:spacing w:val="-18"/>
          <w:w w:val="95"/>
        </w:rPr>
        <w:t> </w:t>
      </w:r>
      <w:r>
        <w:rPr>
          <w:color w:val="231F20"/>
          <w:w w:val="95"/>
        </w:rPr>
        <w:t>municipal: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5"/>
        </w:rPr>
      </w:pPr>
      <w:r>
        <w:rPr/>
        <w:pict>
          <v:line style="position:absolute;mso-position-horizontal-relative:page;mso-position-vertical-relative:paragraph;z-index:1360;mso-wrap-distance-left:0;mso-wrap-distance-right:0" from="42.519699pt,16.787764pt" to="141.732699pt,16.787764pt" stroked="true" strokeweight=".4pt" strokecolor="#231f20">
            <w10:wrap type="topAndBottom"/>
          </v:line>
        </w:pict>
      </w:r>
    </w:p>
    <w:p>
      <w:pPr>
        <w:tabs>
          <w:tab w:pos="447" w:val="left" w:leader="none"/>
        </w:tabs>
        <w:spacing w:line="261" w:lineRule="auto" w:before="12"/>
        <w:ind w:left="393" w:right="108" w:hanging="284"/>
        <w:jc w:val="left"/>
        <w:rPr>
          <w:sz w:val="16"/>
        </w:rPr>
      </w:pPr>
      <w:r>
        <w:rPr>
          <w:color w:val="231F20"/>
          <w:position w:val="6"/>
          <w:sz w:val="10"/>
        </w:rPr>
        <w:t>11</w:t>
        <w:tab/>
        <w:tab/>
      </w:r>
      <w:r>
        <w:rPr>
          <w:color w:val="231F20"/>
          <w:sz w:val="16"/>
        </w:rPr>
        <w:t>En</w:t>
      </w:r>
      <w:r>
        <w:rPr>
          <w:color w:val="231F20"/>
          <w:spacing w:val="12"/>
          <w:sz w:val="16"/>
        </w:rPr>
        <w:t> </w:t>
      </w:r>
      <w:r>
        <w:rPr>
          <w:color w:val="231F20"/>
          <w:sz w:val="16"/>
        </w:rPr>
        <w:t>relación</w:t>
      </w:r>
      <w:r>
        <w:rPr>
          <w:color w:val="231F20"/>
          <w:spacing w:val="12"/>
          <w:sz w:val="16"/>
        </w:rPr>
        <w:t> </w:t>
      </w:r>
      <w:r>
        <w:rPr>
          <w:color w:val="231F20"/>
          <w:sz w:val="16"/>
        </w:rPr>
        <w:t>con</w:t>
      </w:r>
      <w:r>
        <w:rPr>
          <w:color w:val="231F20"/>
          <w:spacing w:val="12"/>
          <w:sz w:val="16"/>
        </w:rPr>
        <w:t> </w:t>
      </w:r>
      <w:r>
        <w:rPr>
          <w:color w:val="231F20"/>
          <w:sz w:val="16"/>
        </w:rPr>
        <w:t>el</w:t>
      </w:r>
      <w:r>
        <w:rPr>
          <w:color w:val="231F20"/>
          <w:spacing w:val="12"/>
          <w:sz w:val="16"/>
        </w:rPr>
        <w:t> </w:t>
      </w:r>
      <w:r>
        <w:rPr>
          <w:color w:val="231F20"/>
          <w:sz w:val="16"/>
        </w:rPr>
        <w:t>grado</w:t>
      </w:r>
      <w:r>
        <w:rPr>
          <w:color w:val="231F20"/>
          <w:spacing w:val="12"/>
          <w:sz w:val="16"/>
        </w:rPr>
        <w:t> </w:t>
      </w:r>
      <w:r>
        <w:rPr>
          <w:color w:val="231F20"/>
          <w:sz w:val="16"/>
        </w:rPr>
        <w:t>de</w:t>
      </w:r>
      <w:r>
        <w:rPr>
          <w:color w:val="231F20"/>
          <w:spacing w:val="12"/>
          <w:sz w:val="16"/>
        </w:rPr>
        <w:t> </w:t>
      </w:r>
      <w:r>
        <w:rPr>
          <w:color w:val="231F20"/>
          <w:sz w:val="16"/>
        </w:rPr>
        <w:t>alfabetización</w:t>
      </w:r>
      <w:r>
        <w:rPr>
          <w:color w:val="231F20"/>
          <w:spacing w:val="12"/>
          <w:sz w:val="16"/>
        </w:rPr>
        <w:t> </w:t>
      </w:r>
      <w:r>
        <w:rPr>
          <w:color w:val="231F20"/>
          <w:sz w:val="16"/>
        </w:rPr>
        <w:t>de</w:t>
      </w:r>
      <w:r>
        <w:rPr>
          <w:color w:val="231F20"/>
          <w:spacing w:val="12"/>
          <w:sz w:val="16"/>
        </w:rPr>
        <w:t> </w:t>
      </w:r>
      <w:r>
        <w:rPr>
          <w:color w:val="231F20"/>
          <w:sz w:val="16"/>
        </w:rPr>
        <w:t>José</w:t>
      </w:r>
      <w:r>
        <w:rPr>
          <w:color w:val="231F20"/>
          <w:spacing w:val="12"/>
          <w:sz w:val="16"/>
        </w:rPr>
        <w:t> </w:t>
      </w:r>
      <w:r>
        <w:rPr>
          <w:color w:val="231F20"/>
          <w:sz w:val="16"/>
        </w:rPr>
        <w:t>Isabel</w:t>
      </w:r>
      <w:r>
        <w:rPr>
          <w:color w:val="231F20"/>
          <w:spacing w:val="12"/>
          <w:sz w:val="16"/>
        </w:rPr>
        <w:t> </w:t>
      </w:r>
      <w:r>
        <w:rPr>
          <w:color w:val="231F20"/>
          <w:sz w:val="16"/>
        </w:rPr>
        <w:t>Miranda</w:t>
      </w:r>
      <w:r>
        <w:rPr>
          <w:color w:val="231F20"/>
          <w:spacing w:val="12"/>
          <w:sz w:val="16"/>
        </w:rPr>
        <w:t> </w:t>
      </w:r>
      <w:r>
        <w:rPr>
          <w:color w:val="231F20"/>
          <w:sz w:val="16"/>
        </w:rPr>
        <w:t>Marín,</w:t>
      </w:r>
      <w:r>
        <w:rPr>
          <w:color w:val="231F20"/>
          <w:spacing w:val="12"/>
          <w:sz w:val="16"/>
        </w:rPr>
        <w:t> </w:t>
      </w:r>
      <w:r>
        <w:rPr>
          <w:color w:val="231F20"/>
          <w:sz w:val="16"/>
        </w:rPr>
        <w:t>se</w:t>
      </w:r>
      <w:r>
        <w:rPr>
          <w:color w:val="231F20"/>
          <w:spacing w:val="12"/>
          <w:sz w:val="16"/>
        </w:rPr>
        <w:t> </w:t>
      </w:r>
      <w:r>
        <w:rPr>
          <w:color w:val="231F20"/>
          <w:sz w:val="16"/>
        </w:rPr>
        <w:t>puede</w:t>
      </w:r>
      <w:r>
        <w:rPr>
          <w:color w:val="231F20"/>
          <w:spacing w:val="12"/>
          <w:sz w:val="16"/>
        </w:rPr>
        <w:t> </w:t>
      </w:r>
      <w:r>
        <w:rPr>
          <w:color w:val="231F20"/>
          <w:sz w:val="16"/>
        </w:rPr>
        <w:t>inferir</w:t>
      </w:r>
      <w:r>
        <w:rPr>
          <w:color w:val="231F20"/>
          <w:spacing w:val="12"/>
          <w:sz w:val="16"/>
        </w:rPr>
        <w:t> </w:t>
      </w:r>
      <w:r>
        <w:rPr>
          <w:color w:val="231F20"/>
          <w:sz w:val="16"/>
        </w:rPr>
        <w:t>que</w:t>
      </w:r>
      <w:r>
        <w:rPr>
          <w:color w:val="231F20"/>
          <w:w w:val="100"/>
          <w:sz w:val="16"/>
        </w:rPr>
        <w:t> </w:t>
      </w:r>
      <w:r>
        <w:rPr>
          <w:color w:val="231F20"/>
          <w:sz w:val="16"/>
        </w:rPr>
        <w:t>debió contar con un nivel</w:t>
      </w:r>
      <w:r>
        <w:rPr>
          <w:color w:val="231F20"/>
          <w:spacing w:val="-2"/>
          <w:sz w:val="16"/>
        </w:rPr>
        <w:t> </w:t>
      </w:r>
      <w:r>
        <w:rPr>
          <w:color w:val="231F20"/>
          <w:sz w:val="16"/>
        </w:rPr>
        <w:t>básico.</w:t>
      </w:r>
    </w:p>
    <w:p>
      <w:pPr>
        <w:spacing w:after="0" w:line="261" w:lineRule="auto"/>
        <w:jc w:val="left"/>
        <w:rPr>
          <w:sz w:val="16"/>
        </w:rPr>
        <w:sectPr>
          <w:pgSz w:w="8230" w:h="12760"/>
          <w:pgMar w:top="1180" w:bottom="280" w:left="740" w:right="740"/>
        </w:sectPr>
      </w:pPr>
    </w:p>
    <w:p>
      <w:pPr>
        <w:pStyle w:val="BodyText"/>
        <w:rPr>
          <w:sz w:val="20"/>
        </w:rPr>
      </w:pPr>
    </w:p>
    <w:p>
      <w:pPr>
        <w:pStyle w:val="BodyText"/>
        <w:spacing w:before="10"/>
        <w:rPr>
          <w:sz w:val="23"/>
        </w:rPr>
      </w:pPr>
    </w:p>
    <w:p>
      <w:pPr>
        <w:pStyle w:val="BodyText"/>
        <w:ind w:left="186"/>
        <w:rPr>
          <w:sz w:val="20"/>
        </w:rPr>
      </w:pPr>
      <w:r>
        <w:rPr>
          <w:sz w:val="20"/>
        </w:rPr>
        <w:drawing>
          <wp:inline distT="0" distB="0" distL="0" distR="0">
            <wp:extent cx="4032875" cy="3357086"/>
            <wp:effectExtent l="0" t="0" r="0" b="0"/>
            <wp:docPr id="7" name="image12.jpeg" descr=""/>
            <wp:cNvGraphicFramePr>
              <a:graphicFrameLocks noChangeAspect="1"/>
            </wp:cNvGraphicFramePr>
            <a:graphic>
              <a:graphicData uri="http://schemas.openxmlformats.org/drawingml/2006/picture">
                <pic:pic>
                  <pic:nvPicPr>
                    <pic:cNvPr id="8" name="image12.jpeg"/>
                    <pic:cNvPicPr/>
                  </pic:nvPicPr>
                  <pic:blipFill>
                    <a:blip r:embed="rId18" cstate="print"/>
                    <a:stretch>
                      <a:fillRect/>
                    </a:stretch>
                  </pic:blipFill>
                  <pic:spPr>
                    <a:xfrm>
                      <a:off x="0" y="0"/>
                      <a:ext cx="4032875" cy="3357086"/>
                    </a:xfrm>
                    <a:prstGeom prst="rect">
                      <a:avLst/>
                    </a:prstGeom>
                  </pic:spPr>
                </pic:pic>
              </a:graphicData>
            </a:graphic>
          </wp:inline>
        </w:drawing>
      </w:r>
      <w:r>
        <w:rPr>
          <w:sz w:val="20"/>
        </w:rPr>
      </w:r>
    </w:p>
    <w:p>
      <w:pPr>
        <w:pStyle w:val="BodyText"/>
        <w:spacing w:before="7"/>
        <w:rPr>
          <w:sz w:val="29"/>
        </w:rPr>
      </w:pPr>
    </w:p>
    <w:p>
      <w:pPr>
        <w:pStyle w:val="BodyText"/>
        <w:spacing w:line="278" w:lineRule="auto" w:before="44"/>
        <w:ind w:left="110" w:right="108"/>
        <w:jc w:val="both"/>
      </w:pPr>
      <w:r>
        <w:rPr>
          <w:color w:val="231F20"/>
          <w:w w:val="95"/>
        </w:rPr>
        <w:t>Documento</w:t>
      </w:r>
      <w:r>
        <w:rPr>
          <w:color w:val="231F20"/>
          <w:spacing w:val="-11"/>
          <w:w w:val="95"/>
        </w:rPr>
        <w:t> </w:t>
      </w:r>
      <w:r>
        <w:rPr>
          <w:color w:val="231F20"/>
          <w:w w:val="95"/>
        </w:rPr>
        <w:t>3.</w:t>
      </w:r>
      <w:r>
        <w:rPr>
          <w:color w:val="231F20"/>
          <w:spacing w:val="-11"/>
          <w:w w:val="95"/>
        </w:rPr>
        <w:t> </w:t>
      </w:r>
      <w:r>
        <w:rPr>
          <w:color w:val="231F20"/>
          <w:w w:val="95"/>
        </w:rPr>
        <w:t>Fuente</w:t>
      </w:r>
      <w:r>
        <w:rPr>
          <w:color w:val="231F20"/>
          <w:spacing w:val="-11"/>
          <w:w w:val="95"/>
        </w:rPr>
        <w:t> </w:t>
      </w:r>
      <w:r>
        <w:rPr>
          <w:color w:val="231F20"/>
          <w:w w:val="95"/>
        </w:rPr>
        <w:t>AMSFP.</w:t>
      </w:r>
      <w:r>
        <w:rPr>
          <w:color w:val="231F20"/>
          <w:spacing w:val="-11"/>
          <w:w w:val="95"/>
        </w:rPr>
        <w:t> </w:t>
      </w:r>
      <w:r>
        <w:rPr>
          <w:color w:val="231F20"/>
          <w:w w:val="95"/>
        </w:rPr>
        <w:t>Sección</w:t>
      </w:r>
      <w:r>
        <w:rPr>
          <w:color w:val="231F20"/>
          <w:spacing w:val="-11"/>
          <w:w w:val="95"/>
        </w:rPr>
        <w:t> </w:t>
      </w:r>
      <w:r>
        <w:rPr>
          <w:color w:val="231F20"/>
          <w:w w:val="95"/>
        </w:rPr>
        <w:t>Presidencia,</w:t>
      </w:r>
      <w:r>
        <w:rPr>
          <w:color w:val="231F20"/>
          <w:spacing w:val="-11"/>
          <w:w w:val="95"/>
        </w:rPr>
        <w:t> </w:t>
      </w:r>
      <w:r>
        <w:rPr>
          <w:color w:val="231F20"/>
          <w:w w:val="95"/>
        </w:rPr>
        <w:t>vol.</w:t>
      </w:r>
      <w:r>
        <w:rPr>
          <w:color w:val="231F20"/>
          <w:spacing w:val="-11"/>
          <w:w w:val="95"/>
        </w:rPr>
        <w:t> </w:t>
      </w:r>
      <w:r>
        <w:rPr>
          <w:color w:val="231F20"/>
          <w:w w:val="95"/>
        </w:rPr>
        <w:t>62,</w:t>
      </w:r>
      <w:r>
        <w:rPr>
          <w:color w:val="231F20"/>
          <w:spacing w:val="-11"/>
          <w:w w:val="95"/>
        </w:rPr>
        <w:t> </w:t>
      </w:r>
      <w:r>
        <w:rPr>
          <w:color w:val="231F20"/>
          <w:w w:val="95"/>
        </w:rPr>
        <w:t>Expediente 11,</w:t>
      </w:r>
      <w:r>
        <w:rPr>
          <w:color w:val="231F20"/>
          <w:spacing w:val="-26"/>
          <w:w w:val="95"/>
        </w:rPr>
        <w:t> </w:t>
      </w:r>
      <w:r>
        <w:rPr>
          <w:color w:val="231F20"/>
          <w:w w:val="95"/>
        </w:rPr>
        <w:t>año</w:t>
      </w:r>
      <w:r>
        <w:rPr>
          <w:color w:val="231F20"/>
          <w:spacing w:val="-26"/>
          <w:w w:val="95"/>
        </w:rPr>
        <w:t> </w:t>
      </w:r>
      <w:r>
        <w:rPr>
          <w:color w:val="231F20"/>
          <w:w w:val="95"/>
        </w:rPr>
        <w:t>1942-1943,</w:t>
      </w:r>
      <w:r>
        <w:rPr>
          <w:color w:val="231F20"/>
          <w:spacing w:val="-26"/>
          <w:w w:val="95"/>
        </w:rPr>
        <w:t> </w:t>
      </w:r>
      <w:r>
        <w:rPr>
          <w:color w:val="231F20"/>
          <w:w w:val="95"/>
        </w:rPr>
        <w:t>Legajo</w:t>
      </w:r>
      <w:r>
        <w:rPr>
          <w:color w:val="231F20"/>
          <w:spacing w:val="-26"/>
          <w:w w:val="95"/>
        </w:rPr>
        <w:t> </w:t>
      </w:r>
      <w:r>
        <w:rPr>
          <w:color w:val="231F20"/>
          <w:w w:val="95"/>
        </w:rPr>
        <w:t>1.jpg</w:t>
      </w:r>
    </w:p>
    <w:p>
      <w:pPr>
        <w:pStyle w:val="BodyText"/>
      </w:pPr>
    </w:p>
    <w:p>
      <w:pPr>
        <w:pStyle w:val="BodyText"/>
        <w:spacing w:before="7"/>
        <w:rPr>
          <w:sz w:val="28"/>
        </w:rPr>
      </w:pPr>
    </w:p>
    <w:p>
      <w:pPr>
        <w:pStyle w:val="BodyText"/>
        <w:spacing w:line="278" w:lineRule="auto"/>
        <w:ind w:left="110" w:right="107"/>
        <w:jc w:val="both"/>
      </w:pPr>
      <w:r>
        <w:rPr>
          <w:color w:val="231F20"/>
        </w:rPr>
        <w:t>El</w:t>
      </w:r>
      <w:r>
        <w:rPr>
          <w:color w:val="231F20"/>
          <w:spacing w:val="-24"/>
        </w:rPr>
        <w:t> </w:t>
      </w:r>
      <w:r>
        <w:rPr>
          <w:color w:val="231F20"/>
        </w:rPr>
        <w:t>escrito</w:t>
      </w:r>
      <w:r>
        <w:rPr>
          <w:color w:val="231F20"/>
          <w:spacing w:val="-24"/>
        </w:rPr>
        <w:t> </w:t>
      </w:r>
      <w:r>
        <w:rPr>
          <w:color w:val="231F20"/>
        </w:rPr>
        <w:t>es</w:t>
      </w:r>
      <w:r>
        <w:rPr>
          <w:color w:val="231F20"/>
          <w:spacing w:val="-24"/>
        </w:rPr>
        <w:t> </w:t>
      </w:r>
      <w:r>
        <w:rPr>
          <w:color w:val="231F20"/>
        </w:rPr>
        <w:t>una</w:t>
      </w:r>
      <w:r>
        <w:rPr>
          <w:color w:val="231F20"/>
          <w:spacing w:val="-24"/>
        </w:rPr>
        <w:t> </w:t>
      </w:r>
      <w:r>
        <w:rPr>
          <w:color w:val="231F20"/>
        </w:rPr>
        <w:t>evidencia</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rPr>
        <w:t>medios</w:t>
      </w:r>
      <w:r>
        <w:rPr>
          <w:color w:val="231F20"/>
          <w:spacing w:val="-24"/>
        </w:rPr>
        <w:t> </w:t>
      </w:r>
      <w:r>
        <w:rPr>
          <w:color w:val="231F20"/>
        </w:rPr>
        <w:t>que</w:t>
      </w:r>
      <w:r>
        <w:rPr>
          <w:color w:val="231F20"/>
          <w:spacing w:val="-24"/>
        </w:rPr>
        <w:t> </w:t>
      </w:r>
      <w:r>
        <w:rPr>
          <w:color w:val="231F20"/>
        </w:rPr>
        <w:t>empleó</w:t>
      </w:r>
      <w:r>
        <w:rPr>
          <w:color w:val="231F20"/>
          <w:spacing w:val="-24"/>
        </w:rPr>
        <w:t> </w:t>
      </w:r>
      <w:r>
        <w:rPr>
          <w:color w:val="231F20"/>
        </w:rPr>
        <w:t>este</w:t>
      </w:r>
      <w:r>
        <w:rPr>
          <w:color w:val="231F20"/>
          <w:spacing w:val="-24"/>
        </w:rPr>
        <w:t> </w:t>
      </w:r>
      <w:r>
        <w:rPr>
          <w:color w:val="231F20"/>
        </w:rPr>
        <w:t>comisariado ejidal</w:t>
      </w:r>
      <w:r>
        <w:rPr>
          <w:color w:val="231F20"/>
          <w:spacing w:val="-44"/>
        </w:rPr>
        <w:t> </w:t>
      </w:r>
      <w:r>
        <w:rPr>
          <w:color w:val="231F20"/>
        </w:rPr>
        <w:t>de</w:t>
      </w:r>
      <w:r>
        <w:rPr>
          <w:color w:val="231F20"/>
          <w:spacing w:val="-44"/>
        </w:rPr>
        <w:t> </w:t>
      </w:r>
      <w:r>
        <w:rPr>
          <w:color w:val="231F20"/>
        </w:rPr>
        <w:t>la</w:t>
      </w:r>
      <w:r>
        <w:rPr>
          <w:color w:val="231F20"/>
          <w:spacing w:val="-44"/>
        </w:rPr>
        <w:t> </w:t>
      </w:r>
      <w:r>
        <w:rPr>
          <w:color w:val="231F20"/>
        </w:rPr>
        <w:t>comunidad</w:t>
      </w:r>
      <w:r>
        <w:rPr>
          <w:color w:val="231F20"/>
          <w:spacing w:val="-45"/>
        </w:rPr>
        <w:t> </w:t>
      </w:r>
      <w:r>
        <w:rPr>
          <w:color w:val="231F20"/>
        </w:rPr>
        <w:t>de</w:t>
      </w:r>
      <w:r>
        <w:rPr>
          <w:color w:val="231F20"/>
          <w:spacing w:val="-45"/>
        </w:rPr>
        <w:t> </w:t>
      </w:r>
      <w:r>
        <w:rPr>
          <w:color w:val="231F20"/>
        </w:rPr>
        <w:t>sah,</w:t>
      </w:r>
      <w:r>
        <w:rPr>
          <w:color w:val="231F20"/>
          <w:spacing w:val="-44"/>
        </w:rPr>
        <w:t> </w:t>
      </w:r>
      <w:r>
        <w:rPr>
          <w:color w:val="231F20"/>
        </w:rPr>
        <w:t>es</w:t>
      </w:r>
      <w:r>
        <w:rPr>
          <w:color w:val="231F20"/>
          <w:spacing w:val="-44"/>
        </w:rPr>
        <w:t> </w:t>
      </w:r>
      <w:r>
        <w:rPr>
          <w:color w:val="231F20"/>
        </w:rPr>
        <w:t>probable</w:t>
      </w:r>
      <w:r>
        <w:rPr>
          <w:color w:val="231F20"/>
          <w:spacing w:val="-44"/>
        </w:rPr>
        <w:t> </w:t>
      </w:r>
      <w:r>
        <w:rPr>
          <w:color w:val="231F20"/>
        </w:rPr>
        <w:t>que</w:t>
      </w:r>
      <w:r>
        <w:rPr>
          <w:color w:val="231F20"/>
          <w:spacing w:val="-44"/>
        </w:rPr>
        <w:t> </w:t>
      </w:r>
      <w:r>
        <w:rPr>
          <w:color w:val="231F20"/>
        </w:rPr>
        <w:t>el</w:t>
      </w:r>
      <w:r>
        <w:rPr>
          <w:color w:val="231F20"/>
          <w:spacing w:val="-44"/>
        </w:rPr>
        <w:t> </w:t>
      </w:r>
      <w:r>
        <w:rPr>
          <w:color w:val="231F20"/>
        </w:rPr>
        <w:t>hecho</w:t>
      </w:r>
      <w:r>
        <w:rPr>
          <w:color w:val="231F20"/>
          <w:spacing w:val="-44"/>
        </w:rPr>
        <w:t> </w:t>
      </w:r>
      <w:r>
        <w:rPr>
          <w:color w:val="231F20"/>
        </w:rPr>
        <w:t>de</w:t>
      </w:r>
      <w:r>
        <w:rPr>
          <w:color w:val="231F20"/>
          <w:spacing w:val="-44"/>
        </w:rPr>
        <w:t> </w:t>
      </w:r>
      <w:r>
        <w:rPr>
          <w:color w:val="231F20"/>
        </w:rPr>
        <w:t>que</w:t>
      </w:r>
      <w:r>
        <w:rPr>
          <w:color w:val="231F20"/>
          <w:spacing w:val="-44"/>
        </w:rPr>
        <w:t> </w:t>
      </w:r>
      <w:r>
        <w:rPr>
          <w:color w:val="231F20"/>
        </w:rPr>
        <w:t>José</w:t>
      </w:r>
      <w:r>
        <w:rPr>
          <w:color w:val="231F20"/>
          <w:spacing w:val="-44"/>
        </w:rPr>
        <w:t> </w:t>
      </w:r>
      <w:r>
        <w:rPr>
          <w:color w:val="231F20"/>
        </w:rPr>
        <w:t>Isabel </w:t>
      </w:r>
      <w:r>
        <w:rPr>
          <w:color w:val="231F20"/>
          <w:w w:val="95"/>
        </w:rPr>
        <w:t>Miranda</w:t>
      </w:r>
      <w:r>
        <w:rPr>
          <w:color w:val="231F20"/>
          <w:spacing w:val="-10"/>
          <w:w w:val="95"/>
        </w:rPr>
        <w:t> </w:t>
      </w:r>
      <w:r>
        <w:rPr>
          <w:color w:val="231F20"/>
          <w:w w:val="95"/>
        </w:rPr>
        <w:t>Medina</w:t>
      </w:r>
      <w:r>
        <w:rPr>
          <w:color w:val="231F20"/>
          <w:spacing w:val="-10"/>
          <w:w w:val="95"/>
        </w:rPr>
        <w:t> </w:t>
      </w:r>
      <w:r>
        <w:rPr>
          <w:color w:val="231F20"/>
          <w:w w:val="95"/>
        </w:rPr>
        <w:t>supiera</w:t>
      </w:r>
      <w:r>
        <w:rPr>
          <w:color w:val="231F20"/>
          <w:spacing w:val="-10"/>
          <w:w w:val="95"/>
        </w:rPr>
        <w:t> </w:t>
      </w:r>
      <w:r>
        <w:rPr>
          <w:color w:val="231F20"/>
          <w:w w:val="95"/>
        </w:rPr>
        <w:t>leer</w:t>
      </w:r>
      <w:r>
        <w:rPr>
          <w:color w:val="231F20"/>
          <w:spacing w:val="-10"/>
          <w:w w:val="95"/>
        </w:rPr>
        <w:t> </w:t>
      </w:r>
      <w:r>
        <w:rPr>
          <w:color w:val="231F20"/>
          <w:w w:val="95"/>
        </w:rPr>
        <w:t>y</w:t>
      </w:r>
      <w:r>
        <w:rPr>
          <w:color w:val="231F20"/>
          <w:spacing w:val="-10"/>
          <w:w w:val="95"/>
        </w:rPr>
        <w:t> </w:t>
      </w:r>
      <w:r>
        <w:rPr>
          <w:color w:val="231F20"/>
          <w:w w:val="95"/>
        </w:rPr>
        <w:t>escribir</w:t>
      </w:r>
      <w:r>
        <w:rPr>
          <w:color w:val="231F20"/>
          <w:spacing w:val="-10"/>
          <w:w w:val="95"/>
        </w:rPr>
        <w:t> </w:t>
      </w:r>
      <w:r>
        <w:rPr>
          <w:color w:val="231F20"/>
          <w:w w:val="95"/>
        </w:rPr>
        <w:t>lo</w:t>
      </w:r>
      <w:r>
        <w:rPr>
          <w:color w:val="231F20"/>
          <w:spacing w:val="-10"/>
          <w:w w:val="95"/>
        </w:rPr>
        <w:t> </w:t>
      </w:r>
      <w:r>
        <w:rPr>
          <w:color w:val="231F20"/>
          <w:w w:val="95"/>
        </w:rPr>
        <w:t>convirtiera</w:t>
      </w:r>
      <w:r>
        <w:rPr>
          <w:color w:val="231F20"/>
          <w:spacing w:val="-10"/>
          <w:w w:val="95"/>
        </w:rPr>
        <w:t> </w:t>
      </w:r>
      <w:r>
        <w:rPr>
          <w:color w:val="231F20"/>
          <w:w w:val="95"/>
        </w:rPr>
        <w:t>un</w:t>
      </w:r>
      <w:r>
        <w:rPr>
          <w:color w:val="231F20"/>
          <w:spacing w:val="-10"/>
          <w:w w:val="95"/>
        </w:rPr>
        <w:t> </w:t>
      </w:r>
      <w:r>
        <w:rPr>
          <w:i/>
          <w:color w:val="231F20"/>
          <w:w w:val="95"/>
        </w:rPr>
        <w:t>medio</w:t>
      </w:r>
      <w:r>
        <w:rPr>
          <w:i/>
          <w:color w:val="231F20"/>
          <w:spacing w:val="-10"/>
          <w:w w:val="95"/>
        </w:rPr>
        <w:t> </w:t>
      </w:r>
      <w:r>
        <w:rPr>
          <w:i/>
          <w:color w:val="231F20"/>
          <w:w w:val="95"/>
        </w:rPr>
        <w:t>de</w:t>
      </w:r>
      <w:r>
        <w:rPr>
          <w:i/>
          <w:color w:val="231F20"/>
          <w:spacing w:val="-10"/>
          <w:w w:val="95"/>
        </w:rPr>
        <w:t> </w:t>
      </w:r>
      <w:r>
        <w:rPr>
          <w:i/>
          <w:color w:val="231F20"/>
          <w:w w:val="95"/>
        </w:rPr>
        <w:t>comu- </w:t>
      </w:r>
      <w:r>
        <w:rPr>
          <w:i/>
          <w:color w:val="231F20"/>
          <w:w w:val="95"/>
        </w:rPr>
        <w:t>nicación</w:t>
      </w:r>
      <w:r>
        <w:rPr>
          <w:i/>
          <w:color w:val="231F20"/>
          <w:spacing w:val="-18"/>
          <w:w w:val="95"/>
        </w:rPr>
        <w:t> </w:t>
      </w:r>
      <w:r>
        <w:rPr>
          <w:color w:val="231F20"/>
          <w:w w:val="95"/>
        </w:rPr>
        <w:t>entre</w:t>
      </w:r>
      <w:r>
        <w:rPr>
          <w:color w:val="231F20"/>
          <w:spacing w:val="-18"/>
          <w:w w:val="95"/>
        </w:rPr>
        <w:t> </w:t>
      </w:r>
      <w:r>
        <w:rPr>
          <w:color w:val="231F20"/>
          <w:w w:val="95"/>
        </w:rPr>
        <w:t>los</w:t>
      </w:r>
      <w:r>
        <w:rPr>
          <w:color w:val="231F20"/>
          <w:spacing w:val="-18"/>
          <w:w w:val="95"/>
        </w:rPr>
        <w:t> </w:t>
      </w:r>
      <w:r>
        <w:rPr>
          <w:color w:val="231F20"/>
          <w:w w:val="95"/>
        </w:rPr>
        <w:t>habitantes</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w w:val="95"/>
        </w:rPr>
        <w:t>comunidad</w:t>
      </w:r>
      <w:r>
        <w:rPr>
          <w:color w:val="231F20"/>
          <w:spacing w:val="-18"/>
          <w:w w:val="95"/>
        </w:rPr>
        <w:t> </w:t>
      </w:r>
      <w:r>
        <w:rPr>
          <w:color w:val="231F20"/>
          <w:w w:val="95"/>
        </w:rPr>
        <w:t>y</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w w:val="95"/>
        </w:rPr>
        <w:t>cabecera</w:t>
      </w:r>
      <w:r>
        <w:rPr>
          <w:color w:val="231F20"/>
          <w:spacing w:val="-18"/>
          <w:w w:val="95"/>
        </w:rPr>
        <w:t> </w:t>
      </w:r>
      <w:r>
        <w:rPr>
          <w:color w:val="231F20"/>
          <w:w w:val="95"/>
        </w:rPr>
        <w:t>municipal. </w:t>
      </w:r>
      <w:r>
        <w:rPr>
          <w:color w:val="231F20"/>
        </w:rPr>
        <w:t>Los</w:t>
      </w:r>
      <w:r>
        <w:rPr>
          <w:color w:val="231F20"/>
          <w:spacing w:val="-41"/>
        </w:rPr>
        <w:t> </w:t>
      </w:r>
      <w:r>
        <w:rPr>
          <w:color w:val="231F20"/>
        </w:rPr>
        <w:t>escritos</w:t>
      </w:r>
      <w:r>
        <w:rPr>
          <w:color w:val="231F20"/>
          <w:spacing w:val="-41"/>
        </w:rPr>
        <w:t> </w:t>
      </w:r>
      <w:r>
        <w:rPr>
          <w:color w:val="231F20"/>
        </w:rPr>
        <w:t>eran</w:t>
      </w:r>
      <w:r>
        <w:rPr>
          <w:color w:val="231F20"/>
          <w:spacing w:val="-41"/>
        </w:rPr>
        <w:t> </w:t>
      </w:r>
      <w:r>
        <w:rPr>
          <w:color w:val="231F20"/>
        </w:rPr>
        <w:t>relevantes</w:t>
      </w:r>
      <w:r>
        <w:rPr>
          <w:color w:val="231F20"/>
          <w:spacing w:val="-41"/>
        </w:rPr>
        <w:t> </w:t>
      </w:r>
      <w:r>
        <w:rPr>
          <w:color w:val="231F20"/>
        </w:rPr>
        <w:t>en</w:t>
      </w:r>
      <w:r>
        <w:rPr>
          <w:color w:val="231F20"/>
          <w:spacing w:val="-41"/>
        </w:rPr>
        <w:t> </w:t>
      </w:r>
      <w:r>
        <w:rPr>
          <w:color w:val="231F20"/>
        </w:rPr>
        <w:t>relación</w:t>
      </w:r>
      <w:r>
        <w:rPr>
          <w:color w:val="231F20"/>
          <w:spacing w:val="-41"/>
        </w:rPr>
        <w:t> </w:t>
      </w:r>
      <w:r>
        <w:rPr>
          <w:color w:val="231F20"/>
        </w:rPr>
        <w:t>con</w:t>
      </w:r>
      <w:r>
        <w:rPr>
          <w:color w:val="231F20"/>
          <w:spacing w:val="-41"/>
        </w:rPr>
        <w:t> </w:t>
      </w:r>
      <w:r>
        <w:rPr>
          <w:color w:val="231F20"/>
        </w:rPr>
        <w:t>las</w:t>
      </w:r>
      <w:r>
        <w:rPr>
          <w:color w:val="231F20"/>
          <w:spacing w:val="-41"/>
        </w:rPr>
        <w:t> </w:t>
      </w:r>
      <w:r>
        <w:rPr>
          <w:color w:val="231F20"/>
        </w:rPr>
        <w:t>formas</w:t>
      </w:r>
      <w:r>
        <w:rPr>
          <w:color w:val="231F20"/>
          <w:spacing w:val="-41"/>
        </w:rPr>
        <w:t> </w:t>
      </w:r>
      <w:r>
        <w:rPr>
          <w:color w:val="231F20"/>
        </w:rPr>
        <w:t>de</w:t>
      </w:r>
      <w:r>
        <w:rPr>
          <w:color w:val="231F20"/>
          <w:spacing w:val="-41"/>
        </w:rPr>
        <w:t> </w:t>
      </w:r>
      <w:r>
        <w:rPr>
          <w:color w:val="231F20"/>
        </w:rPr>
        <w:t>comunicación entre</w:t>
      </w:r>
      <w:r>
        <w:rPr>
          <w:color w:val="231F20"/>
          <w:spacing w:val="-41"/>
        </w:rPr>
        <w:t> </w:t>
      </w:r>
      <w:r>
        <w:rPr>
          <w:color w:val="231F20"/>
        </w:rPr>
        <w:t>sah</w:t>
      </w:r>
      <w:r>
        <w:rPr>
          <w:color w:val="231F20"/>
          <w:spacing w:val="-41"/>
        </w:rPr>
        <w:t> </w:t>
      </w:r>
      <w:r>
        <w:rPr>
          <w:color w:val="231F20"/>
        </w:rPr>
        <w:t>y</w:t>
      </w:r>
      <w:r>
        <w:rPr>
          <w:color w:val="231F20"/>
          <w:spacing w:val="-41"/>
        </w:rPr>
        <w:t> </w:t>
      </w:r>
      <w:r>
        <w:rPr>
          <w:color w:val="231F20"/>
        </w:rPr>
        <w:t>sfp,</w:t>
      </w:r>
      <w:r>
        <w:rPr>
          <w:color w:val="231F20"/>
          <w:spacing w:val="-41"/>
        </w:rPr>
        <w:t> </w:t>
      </w:r>
      <w:r>
        <w:rPr>
          <w:color w:val="231F20"/>
        </w:rPr>
        <w:t>aunque</w:t>
      </w:r>
      <w:r>
        <w:rPr>
          <w:color w:val="231F20"/>
          <w:spacing w:val="-41"/>
        </w:rPr>
        <w:t> </w:t>
      </w:r>
      <w:r>
        <w:rPr>
          <w:color w:val="231F20"/>
        </w:rPr>
        <w:t>había</w:t>
      </w:r>
      <w:r>
        <w:rPr>
          <w:color w:val="231F20"/>
          <w:spacing w:val="-41"/>
        </w:rPr>
        <w:t> </w:t>
      </w:r>
      <w:r>
        <w:rPr>
          <w:color w:val="231F20"/>
        </w:rPr>
        <w:t>una</w:t>
      </w:r>
      <w:r>
        <w:rPr>
          <w:color w:val="231F20"/>
          <w:spacing w:val="-41"/>
        </w:rPr>
        <w:t> </w:t>
      </w:r>
      <w:r>
        <w:rPr>
          <w:color w:val="231F20"/>
        </w:rPr>
        <w:t>limitante:</w:t>
      </w:r>
      <w:r>
        <w:rPr>
          <w:color w:val="231F20"/>
          <w:spacing w:val="-41"/>
        </w:rPr>
        <w:t> </w:t>
      </w:r>
      <w:r>
        <w:rPr>
          <w:color w:val="231F20"/>
        </w:rPr>
        <w:t>no</w:t>
      </w:r>
      <w:r>
        <w:rPr>
          <w:color w:val="231F20"/>
          <w:spacing w:val="-41"/>
        </w:rPr>
        <w:t> </w:t>
      </w:r>
      <w:r>
        <w:rPr>
          <w:color w:val="231F20"/>
        </w:rPr>
        <w:t>había</w:t>
      </w:r>
      <w:r>
        <w:rPr>
          <w:color w:val="231F20"/>
          <w:spacing w:val="-41"/>
        </w:rPr>
        <w:t> </w:t>
      </w:r>
      <w:r>
        <w:rPr>
          <w:color w:val="231F20"/>
        </w:rPr>
        <w:t>caminos</w:t>
      </w:r>
      <w:r>
        <w:rPr>
          <w:color w:val="231F20"/>
          <w:spacing w:val="-41"/>
        </w:rPr>
        <w:t> </w:t>
      </w:r>
      <w:r>
        <w:rPr>
          <w:color w:val="231F20"/>
        </w:rPr>
        <w:t>adecuados (era</w:t>
      </w:r>
      <w:r>
        <w:rPr>
          <w:color w:val="231F20"/>
          <w:spacing w:val="-24"/>
        </w:rPr>
        <w:t> </w:t>
      </w:r>
      <w:r>
        <w:rPr>
          <w:color w:val="231F20"/>
        </w:rPr>
        <w:t>serranía</w:t>
      </w:r>
      <w:r>
        <w:rPr>
          <w:color w:val="231F20"/>
          <w:spacing w:val="-24"/>
        </w:rPr>
        <w:t> </w:t>
      </w:r>
      <w:r>
        <w:rPr>
          <w:color w:val="231F20"/>
        </w:rPr>
        <w:t>y</w:t>
      </w:r>
      <w:r>
        <w:rPr>
          <w:color w:val="231F20"/>
          <w:spacing w:val="-24"/>
        </w:rPr>
        <w:t> </w:t>
      </w:r>
      <w:r>
        <w:rPr>
          <w:color w:val="231F20"/>
        </w:rPr>
        <w:t>bosque).</w:t>
      </w:r>
      <w:r>
        <w:rPr>
          <w:color w:val="231F20"/>
          <w:spacing w:val="-24"/>
        </w:rPr>
        <w:t> </w:t>
      </w:r>
      <w:r>
        <w:rPr>
          <w:color w:val="231F20"/>
        </w:rPr>
        <w:t>Para</w:t>
      </w:r>
      <w:r>
        <w:rPr>
          <w:color w:val="231F20"/>
          <w:spacing w:val="-24"/>
        </w:rPr>
        <w:t> </w:t>
      </w:r>
      <w:r>
        <w:rPr>
          <w:color w:val="231F20"/>
        </w:rPr>
        <w:t>ir</w:t>
      </w:r>
      <w:r>
        <w:rPr>
          <w:color w:val="231F20"/>
          <w:spacing w:val="-24"/>
        </w:rPr>
        <w:t> </w:t>
      </w:r>
      <w:r>
        <w:rPr>
          <w:color w:val="231F20"/>
        </w:rPr>
        <w:t>hasta</w:t>
      </w:r>
      <w:r>
        <w:rPr>
          <w:color w:val="231F20"/>
          <w:spacing w:val="-24"/>
        </w:rPr>
        <w:t> </w:t>
      </w:r>
      <w:r>
        <w:rPr>
          <w:color w:val="231F20"/>
        </w:rPr>
        <w:t>la</w:t>
      </w:r>
      <w:r>
        <w:rPr>
          <w:color w:val="231F20"/>
          <w:spacing w:val="-24"/>
        </w:rPr>
        <w:t> </w:t>
      </w:r>
      <w:r>
        <w:rPr>
          <w:color w:val="231F20"/>
        </w:rPr>
        <w:t>cabecera,</w:t>
      </w:r>
      <w:r>
        <w:rPr>
          <w:color w:val="231F20"/>
          <w:spacing w:val="-24"/>
        </w:rPr>
        <w:t> </w:t>
      </w:r>
      <w:r>
        <w:rPr>
          <w:color w:val="231F20"/>
        </w:rPr>
        <w:t>que</w:t>
      </w:r>
      <w:r>
        <w:rPr>
          <w:color w:val="231F20"/>
          <w:spacing w:val="-24"/>
        </w:rPr>
        <w:t> </w:t>
      </w:r>
      <w:r>
        <w:rPr>
          <w:color w:val="231F20"/>
        </w:rPr>
        <w:t>se</w:t>
      </w:r>
      <w:r>
        <w:rPr>
          <w:color w:val="231F20"/>
          <w:spacing w:val="-24"/>
        </w:rPr>
        <w:t> </w:t>
      </w:r>
      <w:r>
        <w:rPr>
          <w:color w:val="231F20"/>
        </w:rPr>
        <w:t>encuentra</w:t>
      </w:r>
      <w:r>
        <w:rPr>
          <w:color w:val="231F20"/>
          <w:spacing w:val="-24"/>
        </w:rPr>
        <w:t> </w:t>
      </w:r>
      <w:r>
        <w:rPr>
          <w:color w:val="231F20"/>
        </w:rPr>
        <w:t>a</w:t>
      </w:r>
      <w:r>
        <w:rPr>
          <w:color w:val="231F20"/>
          <w:spacing w:val="-24"/>
        </w:rPr>
        <w:t> </w:t>
      </w:r>
      <w:r>
        <w:rPr>
          <w:color w:val="231F20"/>
        </w:rPr>
        <w:t>24 kilómetros</w:t>
      </w:r>
      <w:r>
        <w:rPr>
          <w:color w:val="231F20"/>
          <w:spacing w:val="-12"/>
        </w:rPr>
        <w:t> </w:t>
      </w:r>
      <w:r>
        <w:rPr>
          <w:color w:val="231F20"/>
        </w:rPr>
        <w:t>de</w:t>
      </w:r>
      <w:r>
        <w:rPr>
          <w:color w:val="231F20"/>
          <w:spacing w:val="-12"/>
        </w:rPr>
        <w:t> </w:t>
      </w:r>
      <w:r>
        <w:rPr>
          <w:color w:val="231F20"/>
        </w:rPr>
        <w:t>sah,</w:t>
      </w:r>
      <w:r>
        <w:rPr>
          <w:color w:val="231F20"/>
          <w:spacing w:val="-12"/>
        </w:rPr>
        <w:t> </w:t>
      </w:r>
      <w:r>
        <w:rPr>
          <w:color w:val="231F20"/>
        </w:rPr>
        <w:t>había</w:t>
      </w:r>
      <w:r>
        <w:rPr>
          <w:color w:val="231F20"/>
          <w:spacing w:val="-12"/>
        </w:rPr>
        <w:t> </w:t>
      </w:r>
      <w:r>
        <w:rPr>
          <w:color w:val="231F20"/>
        </w:rPr>
        <w:t>que</w:t>
      </w:r>
      <w:r>
        <w:rPr>
          <w:color w:val="231F20"/>
          <w:spacing w:val="-12"/>
        </w:rPr>
        <w:t> </w:t>
      </w:r>
      <w:r>
        <w:rPr>
          <w:color w:val="231F20"/>
        </w:rPr>
        <w:t>caminar</w:t>
      </w:r>
      <w:r>
        <w:rPr>
          <w:color w:val="231F20"/>
          <w:spacing w:val="-12"/>
        </w:rPr>
        <w:t> </w:t>
      </w:r>
      <w:r>
        <w:rPr>
          <w:color w:val="231F20"/>
        </w:rPr>
        <w:t>mucho</w:t>
      </w:r>
      <w:r>
        <w:rPr>
          <w:color w:val="231F20"/>
          <w:spacing w:val="-12"/>
        </w:rPr>
        <w:t> </w:t>
      </w:r>
      <w:r>
        <w:rPr>
          <w:color w:val="231F20"/>
        </w:rPr>
        <w:t>(unas</w:t>
      </w:r>
      <w:r>
        <w:rPr>
          <w:color w:val="231F20"/>
          <w:spacing w:val="-12"/>
        </w:rPr>
        <w:t> </w:t>
      </w:r>
      <w:r>
        <w:rPr>
          <w:color w:val="231F20"/>
        </w:rPr>
        <w:t>8</w:t>
      </w:r>
      <w:r>
        <w:rPr>
          <w:color w:val="231F20"/>
          <w:spacing w:val="-12"/>
        </w:rPr>
        <w:t> </w:t>
      </w:r>
      <w:r>
        <w:rPr>
          <w:color w:val="231F20"/>
        </w:rPr>
        <w:t>o</w:t>
      </w:r>
      <w:r>
        <w:rPr>
          <w:color w:val="231F20"/>
          <w:spacing w:val="-12"/>
        </w:rPr>
        <w:t> </w:t>
      </w:r>
      <w:r>
        <w:rPr>
          <w:color w:val="231F20"/>
        </w:rPr>
        <w:t>10</w:t>
      </w:r>
      <w:r>
        <w:rPr>
          <w:color w:val="231F20"/>
          <w:spacing w:val="-12"/>
        </w:rPr>
        <w:t> </w:t>
      </w:r>
      <w:r>
        <w:rPr>
          <w:color w:val="231F20"/>
        </w:rPr>
        <w:t>horas)</w:t>
      </w:r>
      <w:r>
        <w:rPr>
          <w:color w:val="231F20"/>
          <w:spacing w:val="-12"/>
        </w:rPr>
        <w:t> </w:t>
      </w:r>
      <w:r>
        <w:rPr>
          <w:color w:val="231F20"/>
        </w:rPr>
        <w:t>para asistir</w:t>
      </w:r>
      <w:r>
        <w:rPr>
          <w:color w:val="231F20"/>
          <w:spacing w:val="-28"/>
        </w:rPr>
        <w:t> </w:t>
      </w:r>
      <w:r>
        <w:rPr>
          <w:color w:val="231F20"/>
        </w:rPr>
        <w:t>a</w:t>
      </w:r>
      <w:r>
        <w:rPr>
          <w:color w:val="231F20"/>
          <w:spacing w:val="-28"/>
        </w:rPr>
        <w:t> </w:t>
      </w:r>
      <w:r>
        <w:rPr>
          <w:color w:val="231F20"/>
        </w:rPr>
        <w:t>los</w:t>
      </w:r>
      <w:r>
        <w:rPr>
          <w:color w:val="231F20"/>
          <w:spacing w:val="-28"/>
        </w:rPr>
        <w:t> </w:t>
      </w:r>
      <w:r>
        <w:rPr>
          <w:color w:val="231F20"/>
        </w:rPr>
        <w:t>llamamientos</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presidencia</w:t>
      </w:r>
      <w:r>
        <w:rPr>
          <w:color w:val="231F20"/>
          <w:spacing w:val="-28"/>
        </w:rPr>
        <w:t> </w:t>
      </w:r>
      <w:r>
        <w:rPr>
          <w:color w:val="231F20"/>
        </w:rPr>
        <w:t>municipal</w:t>
      </w:r>
      <w:r>
        <w:rPr>
          <w:color w:val="231F20"/>
          <w:spacing w:val="-28"/>
        </w:rPr>
        <w:t> </w:t>
      </w:r>
      <w:r>
        <w:rPr>
          <w:color w:val="231F20"/>
        </w:rPr>
        <w:t>o</w:t>
      </w:r>
      <w:r>
        <w:rPr>
          <w:color w:val="231F20"/>
          <w:spacing w:val="-28"/>
        </w:rPr>
        <w:t> </w:t>
      </w:r>
      <w:r>
        <w:rPr>
          <w:color w:val="231F20"/>
        </w:rPr>
        <w:t>para</w:t>
      </w:r>
      <w:r>
        <w:rPr>
          <w:color w:val="231F20"/>
          <w:spacing w:val="-28"/>
        </w:rPr>
        <w:t> </w:t>
      </w:r>
      <w:r>
        <w:rPr>
          <w:color w:val="231F20"/>
        </w:rPr>
        <w:t>algún</w:t>
      </w:r>
      <w:r>
        <w:rPr>
          <w:color w:val="231F20"/>
          <w:spacing w:val="-28"/>
        </w:rPr>
        <w:t> </w:t>
      </w:r>
      <w:r>
        <w:rPr>
          <w:color w:val="231F20"/>
        </w:rPr>
        <w:t>otro</w:t>
      </w:r>
    </w:p>
    <w:p>
      <w:pPr>
        <w:spacing w:after="0" w:line="278" w:lineRule="auto"/>
        <w:jc w:val="both"/>
        <w:sectPr>
          <w:pgSz w:w="8230" w:h="12760"/>
          <w:pgMar w:top="1180" w:bottom="280" w:left="740" w:right="740"/>
        </w:sectPr>
      </w:pPr>
    </w:p>
    <w:p>
      <w:pPr>
        <w:pStyle w:val="BodyText"/>
        <w:rPr>
          <w:sz w:val="20"/>
        </w:rPr>
      </w:pPr>
    </w:p>
    <w:p>
      <w:pPr>
        <w:pStyle w:val="BodyText"/>
        <w:spacing w:line="278" w:lineRule="auto" w:before="213"/>
        <w:ind w:left="110" w:right="107"/>
        <w:jc w:val="both"/>
      </w:pPr>
      <w:r>
        <w:rPr>
          <w:color w:val="231F20"/>
        </w:rPr>
        <w:t>asunto.</w:t>
      </w:r>
      <w:r>
        <w:rPr>
          <w:color w:val="231F20"/>
          <w:spacing w:val="-32"/>
        </w:rPr>
        <w:t> </w:t>
      </w:r>
      <w:r>
        <w:rPr>
          <w:color w:val="231F20"/>
        </w:rPr>
        <w:t>Hoy</w:t>
      </w:r>
      <w:r>
        <w:rPr>
          <w:color w:val="231F20"/>
          <w:spacing w:val="-32"/>
        </w:rPr>
        <w:t> </w:t>
      </w:r>
      <w:r>
        <w:rPr>
          <w:color w:val="231F20"/>
        </w:rPr>
        <w:t>la</w:t>
      </w:r>
      <w:r>
        <w:rPr>
          <w:color w:val="231F20"/>
          <w:spacing w:val="-32"/>
        </w:rPr>
        <w:t> </w:t>
      </w:r>
      <w:r>
        <w:rPr>
          <w:color w:val="231F20"/>
        </w:rPr>
        <w:t>travesía</w:t>
      </w:r>
      <w:r>
        <w:rPr>
          <w:color w:val="231F20"/>
          <w:spacing w:val="-32"/>
        </w:rPr>
        <w:t> </w:t>
      </w:r>
      <w:r>
        <w:rPr>
          <w:color w:val="231F20"/>
        </w:rPr>
        <w:t>hasta</w:t>
      </w:r>
      <w:r>
        <w:rPr>
          <w:color w:val="231F20"/>
          <w:spacing w:val="-32"/>
        </w:rPr>
        <w:t> </w:t>
      </w:r>
      <w:r>
        <w:rPr>
          <w:color w:val="231F20"/>
        </w:rPr>
        <w:t>sfp</w:t>
      </w:r>
      <w:r>
        <w:rPr>
          <w:color w:val="231F20"/>
          <w:spacing w:val="-32"/>
        </w:rPr>
        <w:t> </w:t>
      </w:r>
      <w:r>
        <w:rPr>
          <w:color w:val="231F20"/>
        </w:rPr>
        <w:t>es</w:t>
      </w:r>
      <w:r>
        <w:rPr>
          <w:color w:val="231F20"/>
          <w:spacing w:val="-32"/>
        </w:rPr>
        <w:t> </w:t>
      </w:r>
      <w:r>
        <w:rPr>
          <w:color w:val="231F20"/>
        </w:rPr>
        <w:t>de,</w:t>
      </w:r>
      <w:r>
        <w:rPr>
          <w:color w:val="231F20"/>
          <w:spacing w:val="-32"/>
        </w:rPr>
        <w:t> </w:t>
      </w:r>
      <w:r>
        <w:rPr>
          <w:color w:val="231F20"/>
        </w:rPr>
        <w:t>al</w:t>
      </w:r>
      <w:r>
        <w:rPr>
          <w:color w:val="231F20"/>
          <w:spacing w:val="-32"/>
        </w:rPr>
        <w:t> </w:t>
      </w:r>
      <w:r>
        <w:rPr>
          <w:color w:val="231F20"/>
        </w:rPr>
        <w:t>menos,</w:t>
      </w:r>
      <w:r>
        <w:rPr>
          <w:color w:val="231F20"/>
          <w:spacing w:val="-32"/>
        </w:rPr>
        <w:t> </w:t>
      </w:r>
      <w:r>
        <w:rPr>
          <w:color w:val="231F20"/>
        </w:rPr>
        <w:t>media</w:t>
      </w:r>
      <w:r>
        <w:rPr>
          <w:color w:val="231F20"/>
          <w:spacing w:val="-32"/>
        </w:rPr>
        <w:t> </w:t>
      </w:r>
      <w:r>
        <w:rPr>
          <w:color w:val="231F20"/>
        </w:rPr>
        <w:t>hora</w:t>
      </w:r>
      <w:r>
        <w:rPr>
          <w:color w:val="231F20"/>
          <w:spacing w:val="-32"/>
        </w:rPr>
        <w:t> </w:t>
      </w:r>
      <w:r>
        <w:rPr>
          <w:color w:val="231F20"/>
        </w:rPr>
        <w:t>en</w:t>
      </w:r>
      <w:r>
        <w:rPr>
          <w:color w:val="231F20"/>
          <w:spacing w:val="-32"/>
        </w:rPr>
        <w:t> </w:t>
      </w:r>
      <w:r>
        <w:rPr>
          <w:color w:val="231F20"/>
        </w:rPr>
        <w:t>servicio colectivo</w:t>
      </w:r>
      <w:r>
        <w:rPr>
          <w:color w:val="231F20"/>
          <w:spacing w:val="-36"/>
        </w:rPr>
        <w:t> </w:t>
      </w:r>
      <w:r>
        <w:rPr>
          <w:color w:val="231F20"/>
        </w:rPr>
        <w:t>de</w:t>
      </w:r>
      <w:r>
        <w:rPr>
          <w:color w:val="231F20"/>
          <w:spacing w:val="-36"/>
        </w:rPr>
        <w:t> </w:t>
      </w:r>
      <w:r>
        <w:rPr>
          <w:color w:val="231F20"/>
        </w:rPr>
        <w:t>taxi</w:t>
      </w:r>
      <w:r>
        <w:rPr>
          <w:color w:val="231F20"/>
          <w:spacing w:val="-36"/>
        </w:rPr>
        <w:t> </w:t>
      </w:r>
      <w:r>
        <w:rPr>
          <w:color w:val="231F20"/>
        </w:rPr>
        <w:t>o</w:t>
      </w:r>
      <w:r>
        <w:rPr>
          <w:color w:val="231F20"/>
          <w:spacing w:val="-36"/>
        </w:rPr>
        <w:t> </w:t>
      </w:r>
      <w:r>
        <w:rPr>
          <w:color w:val="231F20"/>
        </w:rPr>
        <w:t>cuarenta</w:t>
      </w:r>
      <w:r>
        <w:rPr>
          <w:color w:val="231F20"/>
          <w:spacing w:val="-36"/>
        </w:rPr>
        <w:t> </w:t>
      </w:r>
      <w:r>
        <w:rPr>
          <w:color w:val="231F20"/>
        </w:rPr>
        <w:t>minutos</w:t>
      </w:r>
      <w:r>
        <w:rPr>
          <w:color w:val="231F20"/>
          <w:spacing w:val="-36"/>
        </w:rPr>
        <w:t> </w:t>
      </w:r>
      <w:r>
        <w:rPr>
          <w:color w:val="231F20"/>
        </w:rPr>
        <w:t>en</w:t>
      </w:r>
      <w:r>
        <w:rPr>
          <w:color w:val="231F20"/>
          <w:spacing w:val="-36"/>
        </w:rPr>
        <w:t> </w:t>
      </w:r>
      <w:r>
        <w:rPr>
          <w:color w:val="231F20"/>
        </w:rPr>
        <w:t>camiones,</w:t>
      </w:r>
      <w:r>
        <w:rPr>
          <w:color w:val="231F20"/>
          <w:spacing w:val="-36"/>
        </w:rPr>
        <w:t> </w:t>
      </w:r>
      <w:r>
        <w:rPr>
          <w:color w:val="231F20"/>
        </w:rPr>
        <w:t>éstos</w:t>
      </w:r>
      <w:r>
        <w:rPr>
          <w:color w:val="231F20"/>
          <w:spacing w:val="-36"/>
        </w:rPr>
        <w:t> </w:t>
      </w:r>
      <w:r>
        <w:rPr>
          <w:color w:val="231F20"/>
        </w:rPr>
        <w:t>pasan</w:t>
      </w:r>
      <w:r>
        <w:rPr>
          <w:color w:val="231F20"/>
          <w:spacing w:val="-36"/>
        </w:rPr>
        <w:t> </w:t>
      </w:r>
      <w:r>
        <w:rPr>
          <w:color w:val="231F20"/>
        </w:rPr>
        <w:t>cada</w:t>
      </w:r>
      <w:r>
        <w:rPr>
          <w:color w:val="231F20"/>
          <w:spacing w:val="-36"/>
        </w:rPr>
        <w:t> </w:t>
      </w:r>
      <w:r>
        <w:rPr>
          <w:color w:val="231F20"/>
        </w:rPr>
        <w:t>hora (si</w:t>
      </w:r>
      <w:r>
        <w:rPr>
          <w:color w:val="231F20"/>
          <w:spacing w:val="-36"/>
        </w:rPr>
        <w:t> </w:t>
      </w:r>
      <w:r>
        <w:rPr>
          <w:color w:val="231F20"/>
        </w:rPr>
        <w:t>no</w:t>
      </w:r>
      <w:r>
        <w:rPr>
          <w:color w:val="231F20"/>
          <w:spacing w:val="-36"/>
        </w:rPr>
        <w:t> </w:t>
      </w:r>
      <w:r>
        <w:rPr>
          <w:color w:val="231F20"/>
        </w:rPr>
        <w:t>se</w:t>
      </w:r>
      <w:r>
        <w:rPr>
          <w:color w:val="231F20"/>
          <w:spacing w:val="-36"/>
        </w:rPr>
        <w:t> </w:t>
      </w:r>
      <w:r>
        <w:rPr>
          <w:color w:val="231F20"/>
        </w:rPr>
        <w:t>está</w:t>
      </w:r>
      <w:r>
        <w:rPr>
          <w:color w:val="231F20"/>
          <w:spacing w:val="-36"/>
        </w:rPr>
        <w:t> </w:t>
      </w:r>
      <w:r>
        <w:rPr>
          <w:color w:val="231F20"/>
        </w:rPr>
        <w:t>a</w:t>
      </w:r>
      <w:r>
        <w:rPr>
          <w:color w:val="231F20"/>
          <w:spacing w:val="-36"/>
        </w:rPr>
        <w:t> </w:t>
      </w:r>
      <w:r>
        <w:rPr>
          <w:color w:val="231F20"/>
        </w:rPr>
        <w:t>tiempo</w:t>
      </w:r>
      <w:r>
        <w:rPr>
          <w:color w:val="231F20"/>
          <w:spacing w:val="-36"/>
        </w:rPr>
        <w:t> </w:t>
      </w:r>
      <w:r>
        <w:rPr>
          <w:color w:val="231F20"/>
        </w:rPr>
        <w:t>seguramente</w:t>
      </w:r>
      <w:r>
        <w:rPr>
          <w:color w:val="231F20"/>
          <w:spacing w:val="-36"/>
        </w:rPr>
        <w:t> </w:t>
      </w:r>
      <w:r>
        <w:rPr>
          <w:color w:val="231F20"/>
        </w:rPr>
        <w:t>habrá</w:t>
      </w:r>
      <w:r>
        <w:rPr>
          <w:color w:val="231F20"/>
          <w:spacing w:val="-36"/>
        </w:rPr>
        <w:t> </w:t>
      </w:r>
      <w:r>
        <w:rPr>
          <w:color w:val="231F20"/>
        </w:rPr>
        <w:t>que</w:t>
      </w:r>
      <w:r>
        <w:rPr>
          <w:color w:val="231F20"/>
          <w:spacing w:val="-36"/>
        </w:rPr>
        <w:t> </w:t>
      </w:r>
      <w:r>
        <w:rPr>
          <w:color w:val="231F20"/>
        </w:rPr>
        <w:t>esperar</w:t>
      </w:r>
      <w:r>
        <w:rPr>
          <w:color w:val="231F20"/>
          <w:spacing w:val="-36"/>
        </w:rPr>
        <w:t> </w:t>
      </w:r>
      <w:r>
        <w:rPr>
          <w:color w:val="231F20"/>
        </w:rPr>
        <w:t>otra</w:t>
      </w:r>
      <w:r>
        <w:rPr>
          <w:color w:val="231F20"/>
          <w:spacing w:val="-36"/>
        </w:rPr>
        <w:t> </w:t>
      </w:r>
      <w:r>
        <w:rPr>
          <w:color w:val="231F20"/>
        </w:rPr>
        <w:t>hora</w:t>
      </w:r>
      <w:r>
        <w:rPr>
          <w:color w:val="231F20"/>
          <w:spacing w:val="-36"/>
        </w:rPr>
        <w:t> </w:t>
      </w:r>
      <w:r>
        <w:rPr>
          <w:color w:val="231F20"/>
        </w:rPr>
        <w:t>más).</w:t>
      </w:r>
    </w:p>
    <w:p>
      <w:pPr>
        <w:pStyle w:val="BodyText"/>
        <w:spacing w:line="278" w:lineRule="auto" w:before="58"/>
        <w:ind w:left="110" w:right="107" w:firstLine="566"/>
        <w:jc w:val="both"/>
      </w:pPr>
      <w:r>
        <w:rPr>
          <w:color w:val="231F20"/>
        </w:rPr>
        <w:t>El</w:t>
      </w:r>
      <w:r>
        <w:rPr>
          <w:color w:val="231F20"/>
          <w:spacing w:val="-21"/>
        </w:rPr>
        <w:t> </w:t>
      </w:r>
      <w:r>
        <w:rPr>
          <w:color w:val="231F20"/>
        </w:rPr>
        <w:t>Sr.</w:t>
      </w:r>
      <w:r>
        <w:rPr>
          <w:color w:val="231F20"/>
          <w:spacing w:val="-21"/>
        </w:rPr>
        <w:t> </w:t>
      </w:r>
      <w:r>
        <w:rPr>
          <w:color w:val="231F20"/>
        </w:rPr>
        <w:t>Crescencio</w:t>
      </w:r>
      <w:r>
        <w:rPr>
          <w:color w:val="231F20"/>
          <w:spacing w:val="-21"/>
        </w:rPr>
        <w:t> </w:t>
      </w:r>
      <w:r>
        <w:rPr>
          <w:color w:val="231F20"/>
        </w:rPr>
        <w:t>Santos</w:t>
      </w:r>
      <w:r>
        <w:rPr>
          <w:color w:val="231F20"/>
          <w:spacing w:val="-21"/>
        </w:rPr>
        <w:t> </w:t>
      </w:r>
      <w:r>
        <w:rPr>
          <w:color w:val="231F20"/>
        </w:rPr>
        <w:t>Reyes</w:t>
      </w:r>
      <w:r>
        <w:rPr>
          <w:color w:val="231F20"/>
          <w:spacing w:val="-21"/>
        </w:rPr>
        <w:t> </w:t>
      </w:r>
      <w:r>
        <w:rPr>
          <w:color w:val="231F20"/>
        </w:rPr>
        <w:t>–primer</w:t>
      </w:r>
      <w:r>
        <w:rPr>
          <w:color w:val="231F20"/>
          <w:spacing w:val="-21"/>
        </w:rPr>
        <w:t> </w:t>
      </w:r>
      <w:r>
        <w:rPr>
          <w:color w:val="231F20"/>
        </w:rPr>
        <w:t>delegado</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comuni- dad–</w:t>
      </w:r>
      <w:r>
        <w:rPr>
          <w:color w:val="231F20"/>
          <w:spacing w:val="-28"/>
        </w:rPr>
        <w:t> </w:t>
      </w:r>
      <w:r>
        <w:rPr>
          <w:color w:val="231F20"/>
        </w:rPr>
        <w:t>informa</w:t>
      </w:r>
      <w:r>
        <w:rPr>
          <w:color w:val="231F20"/>
          <w:spacing w:val="-28"/>
        </w:rPr>
        <w:t> </w:t>
      </w:r>
      <w:r>
        <w:rPr>
          <w:color w:val="231F20"/>
        </w:rPr>
        <w:t>que</w:t>
      </w:r>
      <w:r>
        <w:rPr>
          <w:color w:val="231F20"/>
          <w:spacing w:val="-28"/>
        </w:rPr>
        <w:t> </w:t>
      </w:r>
      <w:r>
        <w:rPr>
          <w:color w:val="231F20"/>
        </w:rPr>
        <w:t>hoy</w:t>
      </w:r>
      <w:r>
        <w:rPr>
          <w:color w:val="231F20"/>
          <w:spacing w:val="-28"/>
        </w:rPr>
        <w:t> </w:t>
      </w:r>
      <w:r>
        <w:rPr>
          <w:color w:val="231F20"/>
        </w:rPr>
        <w:t>son</w:t>
      </w:r>
      <w:r>
        <w:rPr>
          <w:color w:val="231F20"/>
          <w:spacing w:val="-28"/>
        </w:rPr>
        <w:t> </w:t>
      </w:r>
      <w:r>
        <w:rPr>
          <w:color w:val="231F20"/>
        </w:rPr>
        <w:t>un</w:t>
      </w:r>
      <w:r>
        <w:rPr>
          <w:color w:val="231F20"/>
          <w:spacing w:val="-28"/>
        </w:rPr>
        <w:t> </w:t>
      </w:r>
      <w:r>
        <w:rPr>
          <w:color w:val="231F20"/>
        </w:rPr>
        <w:t>total</w:t>
      </w:r>
      <w:r>
        <w:rPr>
          <w:color w:val="231F20"/>
          <w:spacing w:val="-28"/>
        </w:rPr>
        <w:t> </w:t>
      </w:r>
      <w:r>
        <w:rPr>
          <w:color w:val="231F20"/>
        </w:rPr>
        <w:t>de</w:t>
      </w:r>
      <w:r>
        <w:rPr>
          <w:color w:val="231F20"/>
          <w:spacing w:val="-28"/>
        </w:rPr>
        <w:t> </w:t>
      </w:r>
      <w:r>
        <w:rPr>
          <w:color w:val="231F20"/>
        </w:rPr>
        <w:t>seis</w:t>
      </w:r>
      <w:r>
        <w:rPr>
          <w:color w:val="231F20"/>
          <w:spacing w:val="-28"/>
        </w:rPr>
        <w:t> </w:t>
      </w:r>
      <w:r>
        <w:rPr>
          <w:color w:val="231F20"/>
        </w:rPr>
        <w:t>delegados,</w:t>
      </w:r>
      <w:r>
        <w:rPr>
          <w:color w:val="231F20"/>
          <w:spacing w:val="-28"/>
        </w:rPr>
        <w:t> </w:t>
      </w:r>
      <w:r>
        <w:rPr>
          <w:color w:val="231F20"/>
        </w:rPr>
        <w:t>tres</w:t>
      </w:r>
      <w:r>
        <w:rPr>
          <w:color w:val="231F20"/>
          <w:spacing w:val="-28"/>
        </w:rPr>
        <w:t> </w:t>
      </w:r>
      <w:r>
        <w:rPr>
          <w:color w:val="231F20"/>
        </w:rPr>
        <w:t>de</w:t>
      </w:r>
      <w:r>
        <w:rPr>
          <w:color w:val="231F20"/>
          <w:spacing w:val="-28"/>
        </w:rPr>
        <w:t> </w:t>
      </w:r>
      <w:r>
        <w:rPr>
          <w:color w:val="231F20"/>
        </w:rPr>
        <w:t>ellos</w:t>
      </w:r>
      <w:r>
        <w:rPr>
          <w:color w:val="231F20"/>
          <w:spacing w:val="-28"/>
        </w:rPr>
        <w:t> </w:t>
      </w:r>
      <w:r>
        <w:rPr>
          <w:color w:val="231F20"/>
        </w:rPr>
        <w:t>de</w:t>
      </w:r>
      <w:r>
        <w:rPr>
          <w:color w:val="231F20"/>
          <w:spacing w:val="-28"/>
        </w:rPr>
        <w:t> </w:t>
      </w:r>
      <w:r>
        <w:rPr>
          <w:color w:val="231F20"/>
        </w:rPr>
        <w:t>se- guridad</w:t>
      </w:r>
      <w:r>
        <w:rPr>
          <w:color w:val="231F20"/>
          <w:spacing w:val="-41"/>
        </w:rPr>
        <w:t> </w:t>
      </w:r>
      <w:r>
        <w:rPr>
          <w:color w:val="231F20"/>
        </w:rPr>
        <w:t>y</w:t>
      </w:r>
      <w:r>
        <w:rPr>
          <w:color w:val="231F20"/>
          <w:spacing w:val="-41"/>
        </w:rPr>
        <w:t> </w:t>
      </w:r>
      <w:r>
        <w:rPr>
          <w:color w:val="231F20"/>
        </w:rPr>
        <w:t>tres</w:t>
      </w:r>
      <w:r>
        <w:rPr>
          <w:color w:val="231F20"/>
          <w:spacing w:val="-41"/>
        </w:rPr>
        <w:t> </w:t>
      </w:r>
      <w:r>
        <w:rPr>
          <w:color w:val="231F20"/>
        </w:rPr>
        <w:t>delegados</w:t>
      </w:r>
      <w:r>
        <w:rPr>
          <w:color w:val="231F20"/>
          <w:spacing w:val="-41"/>
        </w:rPr>
        <w:t> </w:t>
      </w:r>
      <w:r>
        <w:rPr>
          <w:color w:val="231F20"/>
        </w:rPr>
        <w:t>generales.</w:t>
      </w:r>
      <w:r>
        <w:rPr>
          <w:color w:val="231F20"/>
          <w:spacing w:val="-41"/>
        </w:rPr>
        <w:t> </w:t>
      </w:r>
      <w:r>
        <w:rPr>
          <w:color w:val="231F20"/>
        </w:rPr>
        <w:t>Ellos</w:t>
      </w:r>
      <w:r>
        <w:rPr>
          <w:color w:val="231F20"/>
          <w:spacing w:val="-41"/>
        </w:rPr>
        <w:t> </w:t>
      </w:r>
      <w:r>
        <w:rPr>
          <w:color w:val="231F20"/>
        </w:rPr>
        <w:t>tienen</w:t>
      </w:r>
      <w:r>
        <w:rPr>
          <w:color w:val="231F20"/>
          <w:spacing w:val="-41"/>
        </w:rPr>
        <w:t> </w:t>
      </w:r>
      <w:r>
        <w:rPr>
          <w:color w:val="231F20"/>
        </w:rPr>
        <w:t>el</w:t>
      </w:r>
      <w:r>
        <w:rPr>
          <w:color w:val="231F20"/>
          <w:spacing w:val="-41"/>
        </w:rPr>
        <w:t> </w:t>
      </w:r>
      <w:r>
        <w:rPr>
          <w:color w:val="231F20"/>
        </w:rPr>
        <w:t>cargo</w:t>
      </w:r>
      <w:r>
        <w:rPr>
          <w:color w:val="231F20"/>
          <w:spacing w:val="-41"/>
        </w:rPr>
        <w:t> </w:t>
      </w:r>
      <w:r>
        <w:rPr>
          <w:color w:val="231F20"/>
        </w:rPr>
        <w:t>de</w:t>
      </w:r>
      <w:r>
        <w:rPr>
          <w:color w:val="231F20"/>
          <w:spacing w:val="-41"/>
        </w:rPr>
        <w:t> </w:t>
      </w:r>
      <w:r>
        <w:rPr>
          <w:color w:val="231F20"/>
        </w:rPr>
        <w:t>representar</w:t>
      </w:r>
      <w:r>
        <w:rPr>
          <w:color w:val="231F20"/>
          <w:spacing w:val="-41"/>
        </w:rPr>
        <w:t> </w:t>
      </w:r>
      <w:r>
        <w:rPr>
          <w:color w:val="231F20"/>
        </w:rPr>
        <w:t>a </w:t>
      </w:r>
      <w:r>
        <w:rPr>
          <w:color w:val="231F20"/>
          <w:w w:val="95"/>
        </w:rPr>
        <w:t>la</w:t>
      </w:r>
      <w:r>
        <w:rPr>
          <w:color w:val="231F20"/>
          <w:spacing w:val="-14"/>
          <w:w w:val="95"/>
        </w:rPr>
        <w:t> </w:t>
      </w:r>
      <w:r>
        <w:rPr>
          <w:color w:val="231F20"/>
          <w:w w:val="95"/>
        </w:rPr>
        <w:t>comunidad</w:t>
      </w:r>
      <w:r>
        <w:rPr>
          <w:color w:val="231F20"/>
          <w:spacing w:val="-14"/>
          <w:w w:val="95"/>
        </w:rPr>
        <w:t> </w:t>
      </w:r>
      <w:r>
        <w:rPr>
          <w:color w:val="231F20"/>
          <w:w w:val="95"/>
        </w:rPr>
        <w:t>ante</w:t>
      </w:r>
      <w:r>
        <w:rPr>
          <w:color w:val="231F20"/>
          <w:spacing w:val="-14"/>
          <w:w w:val="95"/>
        </w:rPr>
        <w:t> </w:t>
      </w:r>
      <w:r>
        <w:rPr>
          <w:color w:val="231F20"/>
          <w:w w:val="95"/>
        </w:rPr>
        <w:t>las</w:t>
      </w:r>
      <w:r>
        <w:rPr>
          <w:color w:val="231F20"/>
          <w:spacing w:val="-14"/>
          <w:w w:val="95"/>
        </w:rPr>
        <w:t> </w:t>
      </w:r>
      <w:r>
        <w:rPr>
          <w:color w:val="231F20"/>
          <w:w w:val="95"/>
        </w:rPr>
        <w:t>diferentes</w:t>
      </w:r>
      <w:r>
        <w:rPr>
          <w:color w:val="231F20"/>
          <w:spacing w:val="-14"/>
          <w:w w:val="95"/>
        </w:rPr>
        <w:t> </w:t>
      </w:r>
      <w:r>
        <w:rPr>
          <w:color w:val="231F20"/>
          <w:w w:val="95"/>
        </w:rPr>
        <w:t>autoridades</w:t>
      </w:r>
      <w:r>
        <w:rPr>
          <w:color w:val="231F20"/>
          <w:spacing w:val="-14"/>
          <w:w w:val="95"/>
        </w:rPr>
        <w:t> </w:t>
      </w:r>
      <w:r>
        <w:rPr>
          <w:color w:val="231F20"/>
          <w:w w:val="95"/>
        </w:rPr>
        <w:t>municipales</w:t>
      </w:r>
      <w:r>
        <w:rPr>
          <w:color w:val="231F20"/>
          <w:spacing w:val="-14"/>
          <w:w w:val="95"/>
        </w:rPr>
        <w:t> </w:t>
      </w:r>
      <w:r>
        <w:rPr>
          <w:color w:val="231F20"/>
          <w:w w:val="95"/>
        </w:rPr>
        <w:t>y</w:t>
      </w:r>
      <w:r>
        <w:rPr>
          <w:color w:val="231F20"/>
          <w:spacing w:val="-14"/>
          <w:w w:val="95"/>
        </w:rPr>
        <w:t> </w:t>
      </w:r>
      <w:r>
        <w:rPr>
          <w:color w:val="231F20"/>
          <w:w w:val="95"/>
        </w:rPr>
        <w:t>dependen</w:t>
      </w:r>
      <w:r>
        <w:rPr>
          <w:color w:val="231F20"/>
          <w:spacing w:val="-14"/>
          <w:w w:val="95"/>
        </w:rPr>
        <w:t> </w:t>
      </w:r>
      <w:r>
        <w:rPr>
          <w:color w:val="231F20"/>
          <w:w w:val="95"/>
        </w:rPr>
        <w:t>del </w:t>
      </w:r>
      <w:r>
        <w:rPr>
          <w:color w:val="231F20"/>
        </w:rPr>
        <w:t>municipio,</w:t>
      </w:r>
      <w:r>
        <w:rPr>
          <w:color w:val="231F20"/>
          <w:spacing w:val="-40"/>
        </w:rPr>
        <w:t> </w:t>
      </w:r>
      <w:r>
        <w:rPr>
          <w:color w:val="231F20"/>
        </w:rPr>
        <w:t>trabajan</w:t>
      </w:r>
      <w:r>
        <w:rPr>
          <w:color w:val="231F20"/>
          <w:spacing w:val="-40"/>
        </w:rPr>
        <w:t> </w:t>
      </w:r>
      <w:r>
        <w:rPr>
          <w:color w:val="231F20"/>
        </w:rPr>
        <w:t>conjuntamente</w:t>
      </w:r>
      <w:r>
        <w:rPr>
          <w:color w:val="231F20"/>
          <w:spacing w:val="-40"/>
        </w:rPr>
        <w:t> </w:t>
      </w:r>
      <w:r>
        <w:rPr>
          <w:color w:val="231F20"/>
        </w:rPr>
        <w:t>con</w:t>
      </w:r>
      <w:r>
        <w:rPr>
          <w:color w:val="231F20"/>
          <w:spacing w:val="-40"/>
        </w:rPr>
        <w:t> </w:t>
      </w:r>
      <w:r>
        <w:rPr>
          <w:color w:val="231F20"/>
        </w:rPr>
        <w:t>ellos</w:t>
      </w:r>
      <w:r>
        <w:rPr>
          <w:color w:val="231F20"/>
          <w:spacing w:val="-40"/>
        </w:rPr>
        <w:t> </w:t>
      </w:r>
      <w:r>
        <w:rPr>
          <w:color w:val="231F20"/>
        </w:rPr>
        <w:t>para</w:t>
      </w:r>
      <w:r>
        <w:rPr>
          <w:color w:val="231F20"/>
          <w:spacing w:val="-40"/>
        </w:rPr>
        <w:t> </w:t>
      </w:r>
      <w:r>
        <w:rPr>
          <w:color w:val="231F20"/>
        </w:rPr>
        <w:t>apoyo</w:t>
      </w:r>
      <w:r>
        <w:rPr>
          <w:color w:val="231F20"/>
          <w:spacing w:val="-40"/>
        </w:rPr>
        <w:t> </w:t>
      </w:r>
      <w:r>
        <w:rPr>
          <w:color w:val="231F20"/>
        </w:rPr>
        <w:t>de</w:t>
      </w:r>
      <w:r>
        <w:rPr>
          <w:color w:val="231F20"/>
          <w:spacing w:val="-40"/>
        </w:rPr>
        <w:t> </w:t>
      </w:r>
      <w:r>
        <w:rPr>
          <w:color w:val="231F20"/>
        </w:rPr>
        <w:t>los</w:t>
      </w:r>
      <w:r>
        <w:rPr>
          <w:color w:val="231F20"/>
          <w:spacing w:val="-40"/>
        </w:rPr>
        <w:t> </w:t>
      </w:r>
      <w:r>
        <w:rPr>
          <w:color w:val="231F20"/>
        </w:rPr>
        <w:t>trabajos, esta</w:t>
      </w:r>
      <w:r>
        <w:rPr>
          <w:color w:val="231F20"/>
          <w:spacing w:val="-44"/>
        </w:rPr>
        <w:t> </w:t>
      </w:r>
      <w:r>
        <w:rPr>
          <w:color w:val="231F20"/>
        </w:rPr>
        <w:t>delegación</w:t>
      </w:r>
      <w:r>
        <w:rPr>
          <w:color w:val="231F20"/>
          <w:spacing w:val="-44"/>
        </w:rPr>
        <w:t> </w:t>
      </w:r>
      <w:r>
        <w:rPr>
          <w:color w:val="231F20"/>
        </w:rPr>
        <w:t>inició</w:t>
      </w:r>
      <w:r>
        <w:rPr>
          <w:color w:val="231F20"/>
          <w:spacing w:val="-44"/>
        </w:rPr>
        <w:t> </w:t>
      </w:r>
      <w:r>
        <w:rPr>
          <w:color w:val="231F20"/>
        </w:rPr>
        <w:t>en</w:t>
      </w:r>
      <w:r>
        <w:rPr>
          <w:color w:val="231F20"/>
          <w:spacing w:val="-44"/>
        </w:rPr>
        <w:t> </w:t>
      </w:r>
      <w:r>
        <w:rPr>
          <w:color w:val="231F20"/>
        </w:rPr>
        <w:t>2009</w:t>
      </w:r>
      <w:r>
        <w:rPr>
          <w:color w:val="231F20"/>
          <w:spacing w:val="-44"/>
        </w:rPr>
        <w:t> </w:t>
      </w:r>
      <w:r>
        <w:rPr>
          <w:color w:val="231F20"/>
        </w:rPr>
        <w:t>y</w:t>
      </w:r>
      <w:r>
        <w:rPr>
          <w:color w:val="231F20"/>
          <w:spacing w:val="-44"/>
        </w:rPr>
        <w:t> </w:t>
      </w:r>
      <w:r>
        <w:rPr>
          <w:color w:val="231F20"/>
        </w:rPr>
        <w:t>entregó</w:t>
      </w:r>
      <w:r>
        <w:rPr>
          <w:color w:val="231F20"/>
          <w:spacing w:val="-44"/>
        </w:rPr>
        <w:t> </w:t>
      </w:r>
      <w:r>
        <w:rPr>
          <w:color w:val="231F20"/>
        </w:rPr>
        <w:t>en</w:t>
      </w:r>
      <w:r>
        <w:rPr>
          <w:color w:val="231F20"/>
          <w:spacing w:val="-44"/>
        </w:rPr>
        <w:t> </w:t>
      </w:r>
      <w:r>
        <w:rPr>
          <w:color w:val="231F20"/>
        </w:rPr>
        <w:t>diciembre</w:t>
      </w:r>
      <w:r>
        <w:rPr>
          <w:color w:val="231F20"/>
          <w:spacing w:val="-44"/>
        </w:rPr>
        <w:t> </w:t>
      </w:r>
      <w:r>
        <w:rPr>
          <w:color w:val="231F20"/>
        </w:rPr>
        <w:t>de</w:t>
      </w:r>
      <w:r>
        <w:rPr>
          <w:color w:val="231F20"/>
          <w:spacing w:val="-44"/>
        </w:rPr>
        <w:t> </w:t>
      </w:r>
      <w:r>
        <w:rPr>
          <w:color w:val="231F20"/>
        </w:rPr>
        <w:t>2012:</w:t>
      </w:r>
    </w:p>
    <w:p>
      <w:pPr>
        <w:pStyle w:val="BodyText"/>
        <w:rPr>
          <w:sz w:val="27"/>
        </w:rPr>
      </w:pPr>
    </w:p>
    <w:p>
      <w:pPr>
        <w:spacing w:line="292" w:lineRule="auto" w:before="0"/>
        <w:ind w:left="790" w:right="107" w:firstLine="0"/>
        <w:jc w:val="both"/>
        <w:rPr>
          <w:sz w:val="20"/>
        </w:rPr>
      </w:pPr>
      <w:r>
        <w:rPr>
          <w:color w:val="231F20"/>
          <w:sz w:val="20"/>
        </w:rPr>
        <w:t>Este</w:t>
      </w:r>
      <w:r>
        <w:rPr>
          <w:color w:val="231F20"/>
          <w:spacing w:val="-26"/>
          <w:sz w:val="20"/>
        </w:rPr>
        <w:t> </w:t>
      </w:r>
      <w:r>
        <w:rPr>
          <w:color w:val="231F20"/>
          <w:sz w:val="20"/>
        </w:rPr>
        <w:t>a</w:t>
      </w:r>
      <w:r>
        <w:rPr>
          <w:color w:val="231F20"/>
          <w:spacing w:val="-26"/>
          <w:sz w:val="20"/>
        </w:rPr>
        <w:t> </w:t>
      </w:r>
      <w:r>
        <w:rPr>
          <w:color w:val="231F20"/>
          <w:sz w:val="20"/>
        </w:rPr>
        <w:t>mi</w:t>
      </w:r>
      <w:r>
        <w:rPr>
          <w:color w:val="231F20"/>
          <w:spacing w:val="-26"/>
          <w:sz w:val="20"/>
        </w:rPr>
        <w:t> </w:t>
      </w:r>
      <w:r>
        <w:rPr>
          <w:color w:val="231F20"/>
          <w:sz w:val="20"/>
        </w:rPr>
        <w:t>pues</w:t>
      </w:r>
      <w:r>
        <w:rPr>
          <w:color w:val="231F20"/>
          <w:spacing w:val="-26"/>
          <w:sz w:val="20"/>
        </w:rPr>
        <w:t> </w:t>
      </w:r>
      <w:r>
        <w:rPr>
          <w:color w:val="231F20"/>
          <w:sz w:val="20"/>
        </w:rPr>
        <w:t>fue,</w:t>
      </w:r>
      <w:r>
        <w:rPr>
          <w:color w:val="231F20"/>
          <w:spacing w:val="-26"/>
          <w:sz w:val="20"/>
        </w:rPr>
        <w:t> </w:t>
      </w:r>
      <w:r>
        <w:rPr>
          <w:color w:val="231F20"/>
          <w:sz w:val="20"/>
        </w:rPr>
        <w:t>fui</w:t>
      </w:r>
      <w:r>
        <w:rPr>
          <w:color w:val="231F20"/>
          <w:spacing w:val="-26"/>
          <w:sz w:val="20"/>
        </w:rPr>
        <w:t> </w:t>
      </w:r>
      <w:r>
        <w:rPr>
          <w:color w:val="231F20"/>
          <w:sz w:val="20"/>
        </w:rPr>
        <w:t>invitado</w:t>
      </w:r>
      <w:r>
        <w:rPr>
          <w:color w:val="231F20"/>
          <w:spacing w:val="-26"/>
          <w:sz w:val="20"/>
        </w:rPr>
        <w:t> </w:t>
      </w:r>
      <w:r>
        <w:rPr>
          <w:color w:val="231F20"/>
          <w:sz w:val="20"/>
        </w:rPr>
        <w:t>por</w:t>
      </w:r>
      <w:r>
        <w:rPr>
          <w:color w:val="231F20"/>
          <w:spacing w:val="-26"/>
          <w:sz w:val="20"/>
        </w:rPr>
        <w:t> </w:t>
      </w:r>
      <w:r>
        <w:rPr>
          <w:color w:val="231F20"/>
          <w:sz w:val="20"/>
        </w:rPr>
        <w:t>el</w:t>
      </w:r>
      <w:r>
        <w:rPr>
          <w:color w:val="231F20"/>
          <w:spacing w:val="-26"/>
          <w:sz w:val="20"/>
        </w:rPr>
        <w:t> </w:t>
      </w:r>
      <w:r>
        <w:rPr>
          <w:color w:val="231F20"/>
          <w:sz w:val="20"/>
        </w:rPr>
        <w:t>comisariado</w:t>
      </w:r>
      <w:r>
        <w:rPr>
          <w:color w:val="231F20"/>
          <w:spacing w:val="-26"/>
          <w:sz w:val="20"/>
        </w:rPr>
        <w:t> </w:t>
      </w:r>
      <w:r>
        <w:rPr>
          <w:color w:val="231F20"/>
          <w:sz w:val="20"/>
        </w:rPr>
        <w:t>de</w:t>
      </w:r>
      <w:r>
        <w:rPr>
          <w:color w:val="231F20"/>
          <w:spacing w:val="-26"/>
          <w:sz w:val="20"/>
        </w:rPr>
        <w:t> </w:t>
      </w:r>
      <w:r>
        <w:rPr>
          <w:i/>
          <w:color w:val="231F20"/>
          <w:sz w:val="20"/>
        </w:rPr>
        <w:t>jidal</w:t>
      </w:r>
      <w:r>
        <w:rPr>
          <w:color w:val="231F20"/>
          <w:sz w:val="20"/>
        </w:rPr>
        <w:t>,</w:t>
      </w:r>
      <w:r>
        <w:rPr>
          <w:color w:val="231F20"/>
          <w:spacing w:val="-26"/>
          <w:sz w:val="20"/>
        </w:rPr>
        <w:t> </w:t>
      </w:r>
      <w:r>
        <w:rPr>
          <w:color w:val="231F20"/>
          <w:sz w:val="20"/>
        </w:rPr>
        <w:t>el</w:t>
      </w:r>
      <w:r>
        <w:rPr>
          <w:color w:val="231F20"/>
          <w:spacing w:val="-26"/>
          <w:sz w:val="20"/>
        </w:rPr>
        <w:t> </w:t>
      </w:r>
      <w:r>
        <w:rPr>
          <w:color w:val="231F20"/>
          <w:sz w:val="20"/>
        </w:rPr>
        <w:t>secretario</w:t>
      </w:r>
      <w:r>
        <w:rPr>
          <w:color w:val="231F20"/>
          <w:spacing w:val="-26"/>
          <w:sz w:val="20"/>
        </w:rPr>
        <w:t> </w:t>
      </w:r>
      <w:r>
        <w:rPr>
          <w:color w:val="231F20"/>
          <w:sz w:val="20"/>
        </w:rPr>
        <w:t>de</w:t>
      </w:r>
      <w:r>
        <w:rPr>
          <w:color w:val="231F20"/>
          <w:spacing w:val="-26"/>
          <w:sz w:val="20"/>
        </w:rPr>
        <w:t> </w:t>
      </w:r>
      <w:r>
        <w:rPr>
          <w:i/>
          <w:color w:val="231F20"/>
          <w:sz w:val="20"/>
        </w:rPr>
        <w:t>ji- </w:t>
      </w:r>
      <w:r>
        <w:rPr>
          <w:i/>
          <w:color w:val="231F20"/>
          <w:sz w:val="20"/>
        </w:rPr>
        <w:t>dal</w:t>
      </w:r>
      <w:r>
        <w:rPr>
          <w:i/>
          <w:color w:val="231F20"/>
          <w:spacing w:val="-25"/>
          <w:sz w:val="20"/>
        </w:rPr>
        <w:t> </w:t>
      </w:r>
      <w:r>
        <w:rPr>
          <w:color w:val="231F20"/>
          <w:sz w:val="20"/>
        </w:rPr>
        <w:t>y</w:t>
      </w:r>
      <w:r>
        <w:rPr>
          <w:color w:val="231F20"/>
          <w:spacing w:val="-25"/>
          <w:sz w:val="20"/>
        </w:rPr>
        <w:t> </w:t>
      </w:r>
      <w:r>
        <w:rPr>
          <w:color w:val="231F20"/>
          <w:sz w:val="20"/>
        </w:rPr>
        <w:t>este</w:t>
      </w:r>
      <w:r>
        <w:rPr>
          <w:color w:val="231F20"/>
          <w:spacing w:val="-25"/>
          <w:sz w:val="20"/>
        </w:rPr>
        <w:t> </w:t>
      </w:r>
      <w:r>
        <w:rPr>
          <w:color w:val="231F20"/>
          <w:sz w:val="20"/>
        </w:rPr>
        <w:t>las</w:t>
      </w:r>
      <w:r>
        <w:rPr>
          <w:color w:val="231F20"/>
          <w:spacing w:val="-25"/>
          <w:sz w:val="20"/>
        </w:rPr>
        <w:t> </w:t>
      </w:r>
      <w:r>
        <w:rPr>
          <w:color w:val="231F20"/>
          <w:sz w:val="20"/>
        </w:rPr>
        <w:t>personas</w:t>
      </w:r>
      <w:r>
        <w:rPr>
          <w:color w:val="231F20"/>
          <w:spacing w:val="-25"/>
          <w:sz w:val="20"/>
        </w:rPr>
        <w:t> </w:t>
      </w:r>
      <w:r>
        <w:rPr>
          <w:color w:val="231F20"/>
          <w:sz w:val="20"/>
        </w:rPr>
        <w:t>que</w:t>
      </w:r>
      <w:r>
        <w:rPr>
          <w:color w:val="231F20"/>
          <w:spacing w:val="-25"/>
          <w:sz w:val="20"/>
        </w:rPr>
        <w:t> </w:t>
      </w:r>
      <w:r>
        <w:rPr>
          <w:i/>
          <w:color w:val="231F20"/>
          <w:sz w:val="20"/>
        </w:rPr>
        <w:t>orita</w:t>
      </w:r>
      <w:r>
        <w:rPr>
          <w:i/>
          <w:color w:val="231F20"/>
          <w:spacing w:val="-25"/>
          <w:sz w:val="20"/>
        </w:rPr>
        <w:t> </w:t>
      </w:r>
      <w:r>
        <w:rPr>
          <w:color w:val="231F20"/>
          <w:sz w:val="20"/>
        </w:rPr>
        <w:t>están</w:t>
      </w:r>
      <w:r>
        <w:rPr>
          <w:color w:val="231F20"/>
          <w:spacing w:val="-25"/>
          <w:sz w:val="20"/>
        </w:rPr>
        <w:t> </w:t>
      </w:r>
      <w:r>
        <w:rPr>
          <w:color w:val="231F20"/>
          <w:sz w:val="20"/>
        </w:rPr>
        <w:t>como</w:t>
      </w:r>
      <w:r>
        <w:rPr>
          <w:color w:val="231F20"/>
          <w:spacing w:val="-25"/>
          <w:sz w:val="20"/>
        </w:rPr>
        <w:t> </w:t>
      </w:r>
      <w:r>
        <w:rPr>
          <w:color w:val="231F20"/>
          <w:sz w:val="20"/>
        </w:rPr>
        <w:t>tercer</w:t>
      </w:r>
      <w:r>
        <w:rPr>
          <w:color w:val="231F20"/>
          <w:spacing w:val="-25"/>
          <w:sz w:val="20"/>
        </w:rPr>
        <w:t> </w:t>
      </w:r>
      <w:r>
        <w:rPr>
          <w:color w:val="231F20"/>
          <w:sz w:val="20"/>
        </w:rPr>
        <w:t>delegado</w:t>
      </w:r>
      <w:r>
        <w:rPr>
          <w:color w:val="231F20"/>
          <w:spacing w:val="-25"/>
          <w:sz w:val="20"/>
        </w:rPr>
        <w:t> </w:t>
      </w:r>
      <w:r>
        <w:rPr>
          <w:color w:val="231F20"/>
          <w:sz w:val="20"/>
        </w:rPr>
        <w:t>y</w:t>
      </w:r>
      <w:r>
        <w:rPr>
          <w:color w:val="231F20"/>
          <w:spacing w:val="-25"/>
          <w:sz w:val="20"/>
        </w:rPr>
        <w:t> </w:t>
      </w:r>
      <w:r>
        <w:rPr>
          <w:color w:val="231F20"/>
          <w:sz w:val="20"/>
        </w:rPr>
        <w:t>como</w:t>
      </w:r>
      <w:r>
        <w:rPr>
          <w:color w:val="231F20"/>
          <w:spacing w:val="-25"/>
          <w:sz w:val="20"/>
        </w:rPr>
        <w:t> </w:t>
      </w:r>
      <w:r>
        <w:rPr>
          <w:color w:val="231F20"/>
          <w:sz w:val="20"/>
        </w:rPr>
        <w:t>segundo delegado.</w:t>
      </w:r>
      <w:r>
        <w:rPr>
          <w:color w:val="231F20"/>
          <w:spacing w:val="-25"/>
          <w:sz w:val="20"/>
        </w:rPr>
        <w:t> </w:t>
      </w:r>
      <w:r>
        <w:rPr>
          <w:color w:val="231F20"/>
          <w:sz w:val="20"/>
        </w:rPr>
        <w:t>La</w:t>
      </w:r>
      <w:r>
        <w:rPr>
          <w:color w:val="231F20"/>
          <w:spacing w:val="-25"/>
          <w:sz w:val="20"/>
        </w:rPr>
        <w:t> </w:t>
      </w:r>
      <w:r>
        <w:rPr>
          <w:color w:val="231F20"/>
          <w:sz w:val="20"/>
        </w:rPr>
        <w:t>propuesta</w:t>
      </w:r>
      <w:r>
        <w:rPr>
          <w:color w:val="231F20"/>
          <w:spacing w:val="-25"/>
          <w:sz w:val="20"/>
        </w:rPr>
        <w:t> </w:t>
      </w:r>
      <w:r>
        <w:rPr>
          <w:color w:val="231F20"/>
          <w:sz w:val="20"/>
        </w:rPr>
        <w:t>me</w:t>
      </w:r>
      <w:r>
        <w:rPr>
          <w:color w:val="231F20"/>
          <w:spacing w:val="-25"/>
          <w:sz w:val="20"/>
        </w:rPr>
        <w:t> </w:t>
      </w:r>
      <w:r>
        <w:rPr>
          <w:color w:val="231F20"/>
          <w:sz w:val="20"/>
        </w:rPr>
        <w:t>la</w:t>
      </w:r>
      <w:r>
        <w:rPr>
          <w:color w:val="231F20"/>
          <w:spacing w:val="-25"/>
          <w:sz w:val="20"/>
        </w:rPr>
        <w:t> </w:t>
      </w:r>
      <w:r>
        <w:rPr>
          <w:color w:val="231F20"/>
          <w:sz w:val="20"/>
        </w:rPr>
        <w:t>vinieron</w:t>
      </w:r>
      <w:r>
        <w:rPr>
          <w:color w:val="231F20"/>
          <w:spacing w:val="-25"/>
          <w:sz w:val="20"/>
        </w:rPr>
        <w:t> </w:t>
      </w:r>
      <w:r>
        <w:rPr>
          <w:color w:val="231F20"/>
          <w:sz w:val="20"/>
        </w:rPr>
        <w:t>hacer</w:t>
      </w:r>
      <w:r>
        <w:rPr>
          <w:color w:val="231F20"/>
          <w:spacing w:val="-25"/>
          <w:sz w:val="20"/>
        </w:rPr>
        <w:t> </w:t>
      </w:r>
      <w:r>
        <w:rPr>
          <w:color w:val="231F20"/>
          <w:sz w:val="20"/>
        </w:rPr>
        <w:t>yo</w:t>
      </w:r>
      <w:r>
        <w:rPr>
          <w:color w:val="231F20"/>
          <w:spacing w:val="-25"/>
          <w:sz w:val="20"/>
        </w:rPr>
        <w:t> </w:t>
      </w:r>
      <w:r>
        <w:rPr>
          <w:color w:val="231F20"/>
          <w:sz w:val="20"/>
        </w:rPr>
        <w:t>negándome</w:t>
      </w:r>
      <w:r>
        <w:rPr>
          <w:color w:val="231F20"/>
          <w:spacing w:val="-25"/>
          <w:sz w:val="20"/>
        </w:rPr>
        <w:t> </w:t>
      </w:r>
      <w:r>
        <w:rPr>
          <w:color w:val="231F20"/>
          <w:sz w:val="20"/>
        </w:rPr>
        <w:t>a…</w:t>
      </w:r>
      <w:r>
        <w:rPr>
          <w:color w:val="231F20"/>
          <w:spacing w:val="-25"/>
          <w:sz w:val="20"/>
        </w:rPr>
        <w:t> </w:t>
      </w:r>
      <w:r>
        <w:rPr>
          <w:color w:val="231F20"/>
          <w:sz w:val="20"/>
        </w:rPr>
        <w:t>a…</w:t>
      </w:r>
      <w:r>
        <w:rPr>
          <w:color w:val="231F20"/>
          <w:spacing w:val="-25"/>
          <w:sz w:val="20"/>
        </w:rPr>
        <w:t> </w:t>
      </w:r>
      <w:r>
        <w:rPr>
          <w:color w:val="231F20"/>
          <w:sz w:val="20"/>
        </w:rPr>
        <w:t>o</w:t>
      </w:r>
      <w:r>
        <w:rPr>
          <w:color w:val="231F20"/>
          <w:spacing w:val="-25"/>
          <w:sz w:val="20"/>
        </w:rPr>
        <w:t> </w:t>
      </w:r>
      <w:r>
        <w:rPr>
          <w:color w:val="231F20"/>
          <w:sz w:val="20"/>
        </w:rPr>
        <w:t>sea</w:t>
      </w:r>
      <w:r>
        <w:rPr>
          <w:color w:val="231F20"/>
          <w:spacing w:val="-25"/>
          <w:sz w:val="20"/>
        </w:rPr>
        <w:t> </w:t>
      </w:r>
      <w:r>
        <w:rPr>
          <w:color w:val="231F20"/>
          <w:sz w:val="20"/>
        </w:rPr>
        <w:t>no quería</w:t>
      </w:r>
      <w:r>
        <w:rPr>
          <w:color w:val="231F20"/>
          <w:spacing w:val="-25"/>
          <w:sz w:val="20"/>
        </w:rPr>
        <w:t> </w:t>
      </w:r>
      <w:r>
        <w:rPr>
          <w:color w:val="231F20"/>
          <w:sz w:val="20"/>
        </w:rPr>
        <w:t>estar</w:t>
      </w:r>
      <w:r>
        <w:rPr>
          <w:color w:val="231F20"/>
          <w:spacing w:val="-25"/>
          <w:sz w:val="20"/>
        </w:rPr>
        <w:t> </w:t>
      </w:r>
      <w:r>
        <w:rPr>
          <w:color w:val="231F20"/>
          <w:sz w:val="20"/>
        </w:rPr>
        <w:t>dentro</w:t>
      </w:r>
      <w:r>
        <w:rPr>
          <w:color w:val="231F20"/>
          <w:spacing w:val="-25"/>
          <w:sz w:val="20"/>
        </w:rPr>
        <w:t> </w:t>
      </w:r>
      <w:r>
        <w:rPr>
          <w:color w:val="231F20"/>
          <w:sz w:val="20"/>
        </w:rPr>
        <w:t>de</w:t>
      </w:r>
      <w:r>
        <w:rPr>
          <w:color w:val="231F20"/>
          <w:spacing w:val="-25"/>
          <w:sz w:val="20"/>
        </w:rPr>
        <w:t> </w:t>
      </w:r>
      <w:r>
        <w:rPr>
          <w:color w:val="231F20"/>
          <w:sz w:val="20"/>
        </w:rPr>
        <w:t>la</w:t>
      </w:r>
      <w:r>
        <w:rPr>
          <w:color w:val="231F20"/>
          <w:spacing w:val="-25"/>
          <w:sz w:val="20"/>
        </w:rPr>
        <w:t> </w:t>
      </w:r>
      <w:r>
        <w:rPr>
          <w:color w:val="231F20"/>
          <w:sz w:val="20"/>
        </w:rPr>
        <w:t>delegación</w:t>
      </w:r>
      <w:r>
        <w:rPr>
          <w:color w:val="231F20"/>
          <w:spacing w:val="-25"/>
          <w:sz w:val="20"/>
        </w:rPr>
        <w:t> </w:t>
      </w:r>
      <w:r>
        <w:rPr>
          <w:color w:val="231F20"/>
          <w:sz w:val="20"/>
        </w:rPr>
        <w:t>por</w:t>
      </w:r>
      <w:r>
        <w:rPr>
          <w:color w:val="231F20"/>
          <w:spacing w:val="-25"/>
          <w:sz w:val="20"/>
        </w:rPr>
        <w:t> </w:t>
      </w:r>
      <w:r>
        <w:rPr>
          <w:color w:val="231F20"/>
          <w:sz w:val="20"/>
        </w:rPr>
        <w:t>la</w:t>
      </w:r>
      <w:r>
        <w:rPr>
          <w:color w:val="231F20"/>
          <w:spacing w:val="-25"/>
          <w:sz w:val="20"/>
        </w:rPr>
        <w:t> </w:t>
      </w:r>
      <w:r>
        <w:rPr>
          <w:color w:val="231F20"/>
          <w:sz w:val="20"/>
        </w:rPr>
        <w:t>situación…</w:t>
      </w:r>
      <w:r>
        <w:rPr>
          <w:color w:val="231F20"/>
          <w:spacing w:val="-25"/>
          <w:sz w:val="20"/>
        </w:rPr>
        <w:t> </w:t>
      </w:r>
      <w:r>
        <w:rPr>
          <w:color w:val="231F20"/>
          <w:sz w:val="20"/>
        </w:rPr>
        <w:t>pues</w:t>
      </w:r>
      <w:r>
        <w:rPr>
          <w:color w:val="231F20"/>
          <w:spacing w:val="-25"/>
          <w:sz w:val="20"/>
        </w:rPr>
        <w:t> </w:t>
      </w:r>
      <w:r>
        <w:rPr>
          <w:color w:val="231F20"/>
          <w:sz w:val="20"/>
        </w:rPr>
        <w:t>tengo</w:t>
      </w:r>
      <w:r>
        <w:rPr>
          <w:color w:val="231F20"/>
          <w:spacing w:val="-25"/>
          <w:sz w:val="20"/>
        </w:rPr>
        <w:t> </w:t>
      </w:r>
      <w:r>
        <w:rPr>
          <w:color w:val="231F20"/>
          <w:sz w:val="20"/>
        </w:rPr>
        <w:t>a</w:t>
      </w:r>
      <w:r>
        <w:rPr>
          <w:color w:val="231F20"/>
          <w:spacing w:val="-25"/>
          <w:sz w:val="20"/>
        </w:rPr>
        <w:t> </w:t>
      </w:r>
      <w:r>
        <w:rPr>
          <w:color w:val="231F20"/>
          <w:sz w:val="20"/>
        </w:rPr>
        <w:t>mis</w:t>
      </w:r>
      <w:r>
        <w:rPr>
          <w:color w:val="231F20"/>
          <w:spacing w:val="-25"/>
          <w:sz w:val="20"/>
        </w:rPr>
        <w:t> </w:t>
      </w:r>
      <w:r>
        <w:rPr>
          <w:color w:val="231F20"/>
          <w:sz w:val="20"/>
        </w:rPr>
        <w:t>hijos en</w:t>
      </w:r>
      <w:r>
        <w:rPr>
          <w:color w:val="231F20"/>
          <w:spacing w:val="-26"/>
          <w:sz w:val="20"/>
        </w:rPr>
        <w:t> </w:t>
      </w:r>
      <w:r>
        <w:rPr>
          <w:color w:val="231F20"/>
          <w:sz w:val="20"/>
        </w:rPr>
        <w:t>la</w:t>
      </w:r>
      <w:r>
        <w:rPr>
          <w:color w:val="231F20"/>
          <w:spacing w:val="-26"/>
          <w:sz w:val="20"/>
        </w:rPr>
        <w:t> </w:t>
      </w:r>
      <w:r>
        <w:rPr>
          <w:color w:val="231F20"/>
          <w:sz w:val="20"/>
        </w:rPr>
        <w:t>escuela</w:t>
      </w:r>
      <w:r>
        <w:rPr>
          <w:color w:val="231F20"/>
          <w:spacing w:val="-26"/>
          <w:sz w:val="20"/>
        </w:rPr>
        <w:t> </w:t>
      </w:r>
      <w:r>
        <w:rPr>
          <w:color w:val="231F20"/>
          <w:sz w:val="20"/>
        </w:rPr>
        <w:t>y</w:t>
      </w:r>
      <w:r>
        <w:rPr>
          <w:color w:val="231F20"/>
          <w:spacing w:val="-26"/>
          <w:sz w:val="20"/>
        </w:rPr>
        <w:t> </w:t>
      </w:r>
      <w:r>
        <w:rPr>
          <w:color w:val="231F20"/>
          <w:sz w:val="20"/>
        </w:rPr>
        <w:t>todo</w:t>
      </w:r>
      <w:r>
        <w:rPr>
          <w:color w:val="231F20"/>
          <w:spacing w:val="-26"/>
          <w:sz w:val="20"/>
        </w:rPr>
        <w:t> </w:t>
      </w:r>
      <w:r>
        <w:rPr>
          <w:color w:val="231F20"/>
          <w:spacing w:val="-3"/>
          <w:sz w:val="20"/>
        </w:rPr>
        <w:t>eso,</w:t>
      </w:r>
      <w:r>
        <w:rPr>
          <w:color w:val="231F20"/>
          <w:spacing w:val="-26"/>
          <w:sz w:val="20"/>
        </w:rPr>
        <w:t> </w:t>
      </w:r>
      <w:r>
        <w:rPr>
          <w:color w:val="231F20"/>
          <w:sz w:val="20"/>
        </w:rPr>
        <w:t>estando</w:t>
      </w:r>
      <w:r>
        <w:rPr>
          <w:color w:val="231F20"/>
          <w:spacing w:val="-26"/>
          <w:sz w:val="20"/>
        </w:rPr>
        <w:t> </w:t>
      </w:r>
      <w:r>
        <w:rPr>
          <w:color w:val="231F20"/>
          <w:sz w:val="20"/>
        </w:rPr>
        <w:t>aquí</w:t>
      </w:r>
      <w:r>
        <w:rPr>
          <w:color w:val="231F20"/>
          <w:spacing w:val="-26"/>
          <w:sz w:val="20"/>
        </w:rPr>
        <w:t> </w:t>
      </w:r>
      <w:r>
        <w:rPr>
          <w:color w:val="231F20"/>
          <w:sz w:val="20"/>
        </w:rPr>
        <w:t>adentro</w:t>
      </w:r>
      <w:r>
        <w:rPr>
          <w:color w:val="231F20"/>
          <w:spacing w:val="-26"/>
          <w:sz w:val="20"/>
        </w:rPr>
        <w:t> </w:t>
      </w:r>
      <w:r>
        <w:rPr>
          <w:color w:val="231F20"/>
          <w:sz w:val="20"/>
        </w:rPr>
        <w:t>de</w:t>
      </w:r>
      <w:r>
        <w:rPr>
          <w:color w:val="231F20"/>
          <w:spacing w:val="-26"/>
          <w:sz w:val="20"/>
        </w:rPr>
        <w:t> </w:t>
      </w:r>
      <w:r>
        <w:rPr>
          <w:color w:val="231F20"/>
          <w:sz w:val="20"/>
        </w:rPr>
        <w:t>la</w:t>
      </w:r>
      <w:r>
        <w:rPr>
          <w:color w:val="231F20"/>
          <w:spacing w:val="-26"/>
          <w:sz w:val="20"/>
        </w:rPr>
        <w:t> </w:t>
      </w:r>
      <w:r>
        <w:rPr>
          <w:color w:val="231F20"/>
          <w:sz w:val="20"/>
        </w:rPr>
        <w:t>delegación</w:t>
      </w:r>
      <w:r>
        <w:rPr>
          <w:color w:val="231F20"/>
          <w:spacing w:val="-26"/>
          <w:sz w:val="20"/>
        </w:rPr>
        <w:t> </w:t>
      </w:r>
      <w:r>
        <w:rPr>
          <w:color w:val="231F20"/>
          <w:sz w:val="20"/>
        </w:rPr>
        <w:t>pos</w:t>
      </w:r>
      <w:r>
        <w:rPr>
          <w:color w:val="231F20"/>
          <w:spacing w:val="-26"/>
          <w:sz w:val="20"/>
        </w:rPr>
        <w:t> </w:t>
      </w:r>
      <w:r>
        <w:rPr>
          <w:color w:val="231F20"/>
          <w:spacing w:val="-3"/>
          <w:sz w:val="20"/>
        </w:rPr>
        <w:t>no…</w:t>
      </w:r>
      <w:r>
        <w:rPr>
          <w:color w:val="231F20"/>
          <w:spacing w:val="-26"/>
          <w:sz w:val="20"/>
        </w:rPr>
        <w:t> </w:t>
      </w:r>
      <w:r>
        <w:rPr>
          <w:color w:val="231F20"/>
          <w:spacing w:val="-3"/>
          <w:sz w:val="20"/>
        </w:rPr>
        <w:t>no… </w:t>
      </w:r>
      <w:r>
        <w:rPr>
          <w:color w:val="231F20"/>
          <w:sz w:val="20"/>
        </w:rPr>
        <w:t>aquí</w:t>
      </w:r>
      <w:r>
        <w:rPr>
          <w:color w:val="231F20"/>
          <w:spacing w:val="-17"/>
          <w:sz w:val="20"/>
        </w:rPr>
        <w:t> </w:t>
      </w:r>
      <w:r>
        <w:rPr>
          <w:color w:val="231F20"/>
          <w:sz w:val="20"/>
        </w:rPr>
        <w:t>no</w:t>
      </w:r>
      <w:r>
        <w:rPr>
          <w:color w:val="231F20"/>
          <w:spacing w:val="-17"/>
          <w:sz w:val="20"/>
        </w:rPr>
        <w:t> </w:t>
      </w:r>
      <w:r>
        <w:rPr>
          <w:color w:val="231F20"/>
          <w:sz w:val="20"/>
        </w:rPr>
        <w:t>percibimos</w:t>
      </w:r>
      <w:r>
        <w:rPr>
          <w:color w:val="231F20"/>
          <w:spacing w:val="-17"/>
          <w:sz w:val="20"/>
        </w:rPr>
        <w:t> </w:t>
      </w:r>
      <w:r>
        <w:rPr>
          <w:color w:val="231F20"/>
          <w:sz w:val="20"/>
        </w:rPr>
        <w:t>un</w:t>
      </w:r>
      <w:r>
        <w:rPr>
          <w:color w:val="231F20"/>
          <w:spacing w:val="-17"/>
          <w:sz w:val="20"/>
        </w:rPr>
        <w:t> </w:t>
      </w:r>
      <w:r>
        <w:rPr>
          <w:color w:val="231F20"/>
          <w:sz w:val="20"/>
        </w:rPr>
        <w:t>sueldo,</w:t>
      </w:r>
      <w:r>
        <w:rPr>
          <w:color w:val="231F20"/>
          <w:spacing w:val="-17"/>
          <w:sz w:val="20"/>
        </w:rPr>
        <w:t> </w:t>
      </w:r>
      <w:r>
        <w:rPr>
          <w:color w:val="231F20"/>
          <w:sz w:val="20"/>
        </w:rPr>
        <w:t>ni</w:t>
      </w:r>
      <w:r>
        <w:rPr>
          <w:color w:val="231F20"/>
          <w:spacing w:val="-17"/>
          <w:sz w:val="20"/>
        </w:rPr>
        <w:t> </w:t>
      </w:r>
      <w:r>
        <w:rPr>
          <w:color w:val="231F20"/>
          <w:sz w:val="20"/>
        </w:rPr>
        <w:t>del</w:t>
      </w:r>
      <w:r>
        <w:rPr>
          <w:color w:val="231F20"/>
          <w:spacing w:val="-17"/>
          <w:sz w:val="20"/>
        </w:rPr>
        <w:t> </w:t>
      </w:r>
      <w:r>
        <w:rPr>
          <w:color w:val="231F20"/>
          <w:sz w:val="20"/>
        </w:rPr>
        <w:t>municipio,</w:t>
      </w:r>
      <w:r>
        <w:rPr>
          <w:color w:val="231F20"/>
          <w:spacing w:val="-17"/>
          <w:sz w:val="20"/>
        </w:rPr>
        <w:t> </w:t>
      </w:r>
      <w:r>
        <w:rPr>
          <w:color w:val="231F20"/>
          <w:sz w:val="20"/>
        </w:rPr>
        <w:t>ni</w:t>
      </w:r>
      <w:r>
        <w:rPr>
          <w:color w:val="231F20"/>
          <w:spacing w:val="-17"/>
          <w:sz w:val="20"/>
        </w:rPr>
        <w:t> </w:t>
      </w:r>
      <w:r>
        <w:rPr>
          <w:color w:val="231F20"/>
          <w:sz w:val="20"/>
        </w:rPr>
        <w:t>de</w:t>
      </w:r>
      <w:r>
        <w:rPr>
          <w:color w:val="231F20"/>
          <w:spacing w:val="-17"/>
          <w:sz w:val="20"/>
        </w:rPr>
        <w:t> </w:t>
      </w:r>
      <w:r>
        <w:rPr>
          <w:color w:val="231F20"/>
          <w:sz w:val="20"/>
        </w:rPr>
        <w:t>la</w:t>
      </w:r>
      <w:r>
        <w:rPr>
          <w:color w:val="231F20"/>
          <w:spacing w:val="-17"/>
          <w:sz w:val="20"/>
        </w:rPr>
        <w:t> </w:t>
      </w:r>
      <w:r>
        <w:rPr>
          <w:color w:val="231F20"/>
          <w:sz w:val="20"/>
        </w:rPr>
        <w:t>comunidad,</w:t>
      </w:r>
      <w:r>
        <w:rPr>
          <w:color w:val="231F20"/>
          <w:spacing w:val="-17"/>
          <w:sz w:val="20"/>
        </w:rPr>
        <w:t> </w:t>
      </w:r>
      <w:r>
        <w:rPr>
          <w:color w:val="231F20"/>
          <w:sz w:val="20"/>
        </w:rPr>
        <w:t>aquí</w:t>
      </w:r>
      <w:r>
        <w:rPr>
          <w:color w:val="231F20"/>
          <w:spacing w:val="-17"/>
          <w:sz w:val="20"/>
        </w:rPr>
        <w:t> </w:t>
      </w:r>
      <w:r>
        <w:rPr>
          <w:color w:val="231F20"/>
          <w:sz w:val="20"/>
        </w:rPr>
        <w:t>es </w:t>
      </w:r>
      <w:r>
        <w:rPr>
          <w:color w:val="231F20"/>
          <w:w w:val="95"/>
          <w:sz w:val="20"/>
        </w:rPr>
        <w:t>por</w:t>
      </w:r>
      <w:r>
        <w:rPr>
          <w:color w:val="231F20"/>
          <w:spacing w:val="-14"/>
          <w:w w:val="95"/>
          <w:sz w:val="20"/>
        </w:rPr>
        <w:t> </w:t>
      </w:r>
      <w:r>
        <w:rPr>
          <w:color w:val="231F20"/>
          <w:w w:val="95"/>
          <w:sz w:val="20"/>
        </w:rPr>
        <w:t>convicción…</w:t>
      </w:r>
      <w:r>
        <w:rPr>
          <w:color w:val="231F20"/>
          <w:spacing w:val="-14"/>
          <w:w w:val="95"/>
          <w:sz w:val="20"/>
        </w:rPr>
        <w:t> </w:t>
      </w:r>
      <w:r>
        <w:rPr>
          <w:color w:val="231F20"/>
          <w:w w:val="95"/>
          <w:sz w:val="20"/>
        </w:rPr>
        <w:t>convicción</w:t>
      </w:r>
      <w:r>
        <w:rPr>
          <w:color w:val="231F20"/>
          <w:spacing w:val="-14"/>
          <w:w w:val="95"/>
          <w:sz w:val="20"/>
        </w:rPr>
        <w:t> </w:t>
      </w:r>
      <w:r>
        <w:rPr>
          <w:color w:val="231F20"/>
          <w:w w:val="95"/>
          <w:sz w:val="20"/>
        </w:rPr>
        <w:t>propia,</w:t>
      </w:r>
      <w:r>
        <w:rPr>
          <w:color w:val="231F20"/>
          <w:spacing w:val="-14"/>
          <w:w w:val="95"/>
          <w:sz w:val="20"/>
        </w:rPr>
        <w:t> </w:t>
      </w:r>
      <w:r>
        <w:rPr>
          <w:color w:val="231F20"/>
          <w:w w:val="95"/>
          <w:sz w:val="20"/>
        </w:rPr>
        <w:t>para</w:t>
      </w:r>
      <w:r>
        <w:rPr>
          <w:color w:val="231F20"/>
          <w:spacing w:val="-14"/>
          <w:w w:val="95"/>
          <w:sz w:val="20"/>
        </w:rPr>
        <w:t> </w:t>
      </w:r>
      <w:r>
        <w:rPr>
          <w:color w:val="231F20"/>
          <w:w w:val="95"/>
          <w:sz w:val="20"/>
        </w:rPr>
        <w:t>ver</w:t>
      </w:r>
      <w:r>
        <w:rPr>
          <w:color w:val="231F20"/>
          <w:spacing w:val="-14"/>
          <w:w w:val="95"/>
          <w:sz w:val="20"/>
        </w:rPr>
        <w:t> </w:t>
      </w:r>
      <w:r>
        <w:rPr>
          <w:color w:val="231F20"/>
          <w:w w:val="95"/>
          <w:sz w:val="20"/>
        </w:rPr>
        <w:t>los…</w:t>
      </w:r>
      <w:r>
        <w:rPr>
          <w:color w:val="231F20"/>
          <w:spacing w:val="-14"/>
          <w:w w:val="95"/>
          <w:sz w:val="20"/>
        </w:rPr>
        <w:t> </w:t>
      </w:r>
      <w:r>
        <w:rPr>
          <w:color w:val="231F20"/>
          <w:w w:val="95"/>
          <w:sz w:val="20"/>
        </w:rPr>
        <w:t>el</w:t>
      </w:r>
      <w:r>
        <w:rPr>
          <w:color w:val="231F20"/>
          <w:spacing w:val="-14"/>
          <w:w w:val="95"/>
          <w:sz w:val="20"/>
        </w:rPr>
        <w:t> </w:t>
      </w:r>
      <w:r>
        <w:rPr>
          <w:color w:val="231F20"/>
          <w:w w:val="95"/>
          <w:sz w:val="20"/>
        </w:rPr>
        <w:t>avance</w:t>
      </w:r>
      <w:r>
        <w:rPr>
          <w:color w:val="231F20"/>
          <w:spacing w:val="-14"/>
          <w:w w:val="95"/>
          <w:sz w:val="20"/>
        </w:rPr>
        <w:t> </w:t>
      </w:r>
      <w:r>
        <w:rPr>
          <w:color w:val="231F20"/>
          <w:w w:val="95"/>
          <w:sz w:val="20"/>
        </w:rPr>
        <w:t>de</w:t>
      </w:r>
      <w:r>
        <w:rPr>
          <w:color w:val="231F20"/>
          <w:spacing w:val="-14"/>
          <w:w w:val="95"/>
          <w:sz w:val="20"/>
        </w:rPr>
        <w:t> </w:t>
      </w:r>
      <w:r>
        <w:rPr>
          <w:color w:val="231F20"/>
          <w:w w:val="95"/>
          <w:sz w:val="20"/>
        </w:rPr>
        <w:t>la</w:t>
      </w:r>
      <w:r>
        <w:rPr>
          <w:color w:val="231F20"/>
          <w:spacing w:val="-14"/>
          <w:w w:val="95"/>
          <w:sz w:val="20"/>
        </w:rPr>
        <w:t> </w:t>
      </w:r>
      <w:r>
        <w:rPr>
          <w:color w:val="231F20"/>
          <w:w w:val="95"/>
          <w:sz w:val="20"/>
        </w:rPr>
        <w:t>comunidad más</w:t>
      </w:r>
      <w:r>
        <w:rPr>
          <w:color w:val="231F20"/>
          <w:spacing w:val="-14"/>
          <w:w w:val="95"/>
          <w:sz w:val="20"/>
        </w:rPr>
        <w:t> </w:t>
      </w:r>
      <w:r>
        <w:rPr>
          <w:color w:val="231F20"/>
          <w:w w:val="95"/>
          <w:sz w:val="20"/>
        </w:rPr>
        <w:t>que</w:t>
      </w:r>
      <w:r>
        <w:rPr>
          <w:color w:val="231F20"/>
          <w:spacing w:val="-14"/>
          <w:w w:val="95"/>
          <w:sz w:val="20"/>
        </w:rPr>
        <w:t> </w:t>
      </w:r>
      <w:r>
        <w:rPr>
          <w:color w:val="231F20"/>
          <w:w w:val="95"/>
          <w:sz w:val="20"/>
        </w:rPr>
        <w:t>nada</w:t>
      </w:r>
      <w:r>
        <w:rPr>
          <w:color w:val="231F20"/>
          <w:spacing w:val="-14"/>
          <w:w w:val="95"/>
          <w:sz w:val="20"/>
        </w:rPr>
        <w:t> </w:t>
      </w:r>
      <w:r>
        <w:rPr>
          <w:color w:val="231F20"/>
          <w:w w:val="95"/>
          <w:sz w:val="20"/>
        </w:rPr>
        <w:t>y</w:t>
      </w:r>
      <w:r>
        <w:rPr>
          <w:color w:val="231F20"/>
          <w:spacing w:val="-14"/>
          <w:w w:val="95"/>
          <w:sz w:val="20"/>
        </w:rPr>
        <w:t> </w:t>
      </w:r>
      <w:r>
        <w:rPr>
          <w:color w:val="231F20"/>
          <w:w w:val="95"/>
          <w:sz w:val="20"/>
        </w:rPr>
        <w:t>pues</w:t>
      </w:r>
      <w:r>
        <w:rPr>
          <w:color w:val="231F20"/>
          <w:spacing w:val="-14"/>
          <w:w w:val="95"/>
          <w:sz w:val="20"/>
        </w:rPr>
        <w:t> </w:t>
      </w:r>
      <w:r>
        <w:rPr>
          <w:color w:val="231F20"/>
          <w:w w:val="95"/>
          <w:sz w:val="20"/>
        </w:rPr>
        <w:t>posteriormente</w:t>
      </w:r>
      <w:r>
        <w:rPr>
          <w:color w:val="231F20"/>
          <w:spacing w:val="-14"/>
          <w:w w:val="95"/>
          <w:sz w:val="20"/>
        </w:rPr>
        <w:t> </w:t>
      </w:r>
      <w:r>
        <w:rPr>
          <w:color w:val="231F20"/>
          <w:w w:val="95"/>
          <w:sz w:val="20"/>
        </w:rPr>
        <w:t>veíamos</w:t>
      </w:r>
      <w:r>
        <w:rPr>
          <w:color w:val="231F20"/>
          <w:spacing w:val="-14"/>
          <w:w w:val="95"/>
          <w:sz w:val="20"/>
        </w:rPr>
        <w:t> </w:t>
      </w:r>
      <w:r>
        <w:rPr>
          <w:color w:val="231F20"/>
          <w:w w:val="95"/>
          <w:sz w:val="20"/>
        </w:rPr>
        <w:t>que</w:t>
      </w:r>
      <w:r>
        <w:rPr>
          <w:color w:val="231F20"/>
          <w:spacing w:val="-13"/>
          <w:w w:val="95"/>
          <w:sz w:val="20"/>
        </w:rPr>
        <w:t> </w:t>
      </w:r>
      <w:r>
        <w:rPr>
          <w:i/>
          <w:color w:val="231F20"/>
          <w:w w:val="95"/>
          <w:sz w:val="20"/>
        </w:rPr>
        <w:t>nadien</w:t>
      </w:r>
      <w:r>
        <w:rPr>
          <w:color w:val="231F20"/>
          <w:w w:val="95"/>
          <w:sz w:val="20"/>
        </w:rPr>
        <w:t>,</w:t>
      </w:r>
      <w:r>
        <w:rPr>
          <w:color w:val="231F20"/>
          <w:spacing w:val="-13"/>
          <w:w w:val="95"/>
          <w:sz w:val="20"/>
        </w:rPr>
        <w:t> </w:t>
      </w:r>
      <w:r>
        <w:rPr>
          <w:i/>
          <w:color w:val="231F20"/>
          <w:w w:val="95"/>
          <w:sz w:val="20"/>
        </w:rPr>
        <w:t>nadien</w:t>
      </w:r>
      <w:r>
        <w:rPr>
          <w:i/>
          <w:color w:val="231F20"/>
          <w:spacing w:val="-14"/>
          <w:w w:val="95"/>
          <w:sz w:val="20"/>
        </w:rPr>
        <w:t> </w:t>
      </w:r>
      <w:r>
        <w:rPr>
          <w:color w:val="231F20"/>
          <w:w w:val="95"/>
          <w:sz w:val="20"/>
        </w:rPr>
        <w:t>hacía</w:t>
      </w:r>
      <w:r>
        <w:rPr>
          <w:color w:val="231F20"/>
          <w:spacing w:val="-14"/>
          <w:w w:val="95"/>
          <w:sz w:val="20"/>
        </w:rPr>
        <w:t> </w:t>
      </w:r>
      <w:r>
        <w:rPr>
          <w:color w:val="231F20"/>
          <w:w w:val="95"/>
          <w:sz w:val="20"/>
        </w:rPr>
        <w:t>por</w:t>
      </w:r>
      <w:r>
        <w:rPr>
          <w:color w:val="231F20"/>
          <w:spacing w:val="-14"/>
          <w:w w:val="95"/>
          <w:sz w:val="20"/>
        </w:rPr>
        <w:t> </w:t>
      </w:r>
      <w:r>
        <w:rPr>
          <w:color w:val="231F20"/>
          <w:w w:val="95"/>
          <w:sz w:val="20"/>
        </w:rPr>
        <w:t>po- </w:t>
      </w:r>
      <w:r>
        <w:rPr>
          <w:color w:val="231F20"/>
          <w:sz w:val="20"/>
        </w:rPr>
        <w:t>ner</w:t>
      </w:r>
      <w:r>
        <w:rPr>
          <w:color w:val="231F20"/>
          <w:spacing w:val="-31"/>
          <w:sz w:val="20"/>
        </w:rPr>
        <w:t> </w:t>
      </w:r>
      <w:r>
        <w:rPr>
          <w:color w:val="231F20"/>
          <w:sz w:val="20"/>
        </w:rPr>
        <w:t>al</w:t>
      </w:r>
      <w:r>
        <w:rPr>
          <w:color w:val="231F20"/>
          <w:spacing w:val="-31"/>
          <w:sz w:val="20"/>
        </w:rPr>
        <w:t> </w:t>
      </w:r>
      <w:r>
        <w:rPr>
          <w:color w:val="231F20"/>
          <w:sz w:val="20"/>
        </w:rPr>
        <w:t>delegado</w:t>
      </w:r>
      <w:r>
        <w:rPr>
          <w:color w:val="231F20"/>
          <w:spacing w:val="-31"/>
          <w:sz w:val="20"/>
        </w:rPr>
        <w:t> </w:t>
      </w:r>
      <w:r>
        <w:rPr>
          <w:color w:val="231F20"/>
          <w:sz w:val="20"/>
        </w:rPr>
        <w:t>ni</w:t>
      </w:r>
      <w:r>
        <w:rPr>
          <w:color w:val="231F20"/>
          <w:spacing w:val="-31"/>
          <w:sz w:val="20"/>
        </w:rPr>
        <w:t> </w:t>
      </w:r>
      <w:r>
        <w:rPr>
          <w:color w:val="231F20"/>
          <w:sz w:val="20"/>
        </w:rPr>
        <w:t>por</w:t>
      </w:r>
      <w:r>
        <w:rPr>
          <w:color w:val="231F20"/>
          <w:spacing w:val="-31"/>
          <w:sz w:val="20"/>
        </w:rPr>
        <w:t> </w:t>
      </w:r>
      <w:r>
        <w:rPr>
          <w:color w:val="231F20"/>
          <w:sz w:val="20"/>
        </w:rPr>
        <w:t>elegir</w:t>
      </w:r>
      <w:r>
        <w:rPr>
          <w:color w:val="231F20"/>
          <w:spacing w:val="-31"/>
          <w:sz w:val="20"/>
        </w:rPr>
        <w:t> </w:t>
      </w:r>
      <w:r>
        <w:rPr>
          <w:color w:val="231F20"/>
          <w:sz w:val="20"/>
        </w:rPr>
        <w:t>alguien</w:t>
      </w:r>
      <w:r>
        <w:rPr>
          <w:color w:val="231F20"/>
          <w:spacing w:val="-31"/>
          <w:sz w:val="20"/>
        </w:rPr>
        <w:t> </w:t>
      </w:r>
      <w:r>
        <w:rPr>
          <w:color w:val="231F20"/>
          <w:sz w:val="20"/>
        </w:rPr>
        <w:t>pues</w:t>
      </w:r>
      <w:r>
        <w:rPr>
          <w:color w:val="231F20"/>
          <w:spacing w:val="-31"/>
          <w:sz w:val="20"/>
        </w:rPr>
        <w:t> </w:t>
      </w:r>
      <w:r>
        <w:rPr>
          <w:color w:val="231F20"/>
          <w:sz w:val="20"/>
        </w:rPr>
        <w:t>se</w:t>
      </w:r>
      <w:r>
        <w:rPr>
          <w:color w:val="231F20"/>
          <w:spacing w:val="-31"/>
          <w:sz w:val="20"/>
        </w:rPr>
        <w:t> </w:t>
      </w:r>
      <w:r>
        <w:rPr>
          <w:color w:val="231F20"/>
          <w:sz w:val="20"/>
        </w:rPr>
        <w:t>iba</w:t>
      </w:r>
      <w:r>
        <w:rPr>
          <w:color w:val="231F20"/>
          <w:spacing w:val="-31"/>
          <w:sz w:val="20"/>
        </w:rPr>
        <w:t> </w:t>
      </w:r>
      <w:r>
        <w:rPr>
          <w:color w:val="231F20"/>
          <w:sz w:val="20"/>
        </w:rPr>
        <w:t>a</w:t>
      </w:r>
      <w:r>
        <w:rPr>
          <w:color w:val="231F20"/>
          <w:spacing w:val="-31"/>
          <w:sz w:val="20"/>
        </w:rPr>
        <w:t> </w:t>
      </w:r>
      <w:r>
        <w:rPr>
          <w:color w:val="231F20"/>
          <w:sz w:val="20"/>
        </w:rPr>
        <w:t>volver</w:t>
      </w:r>
      <w:r>
        <w:rPr>
          <w:color w:val="231F20"/>
          <w:spacing w:val="-31"/>
          <w:sz w:val="20"/>
        </w:rPr>
        <w:t> </w:t>
      </w:r>
      <w:r>
        <w:rPr>
          <w:color w:val="231F20"/>
          <w:sz w:val="20"/>
        </w:rPr>
        <w:t>a</w:t>
      </w:r>
      <w:r>
        <w:rPr>
          <w:color w:val="231F20"/>
          <w:spacing w:val="-31"/>
          <w:sz w:val="20"/>
        </w:rPr>
        <w:t> </w:t>
      </w:r>
      <w:r>
        <w:rPr>
          <w:color w:val="231F20"/>
          <w:sz w:val="20"/>
        </w:rPr>
        <w:t>quedar</w:t>
      </w:r>
      <w:r>
        <w:rPr>
          <w:color w:val="231F20"/>
          <w:spacing w:val="-31"/>
          <w:sz w:val="20"/>
        </w:rPr>
        <w:t> </w:t>
      </w:r>
      <w:r>
        <w:rPr>
          <w:color w:val="231F20"/>
          <w:sz w:val="20"/>
        </w:rPr>
        <w:t>el</w:t>
      </w:r>
      <w:r>
        <w:rPr>
          <w:color w:val="231F20"/>
          <w:spacing w:val="-31"/>
          <w:sz w:val="20"/>
        </w:rPr>
        <w:t> </w:t>
      </w:r>
      <w:r>
        <w:rPr>
          <w:color w:val="231F20"/>
          <w:sz w:val="20"/>
        </w:rPr>
        <w:t>que</w:t>
      </w:r>
      <w:r>
        <w:rPr>
          <w:color w:val="231F20"/>
          <w:spacing w:val="-31"/>
          <w:sz w:val="20"/>
        </w:rPr>
        <w:t> </w:t>
      </w:r>
      <w:r>
        <w:rPr>
          <w:color w:val="231F20"/>
          <w:sz w:val="20"/>
        </w:rPr>
        <w:t>estaba anteriormente,</w:t>
      </w:r>
      <w:r>
        <w:rPr>
          <w:color w:val="231F20"/>
          <w:spacing w:val="-32"/>
          <w:sz w:val="20"/>
        </w:rPr>
        <w:t> </w:t>
      </w:r>
      <w:r>
        <w:rPr>
          <w:color w:val="231F20"/>
          <w:sz w:val="20"/>
        </w:rPr>
        <w:t>pues</w:t>
      </w:r>
      <w:r>
        <w:rPr>
          <w:color w:val="231F20"/>
          <w:spacing w:val="-32"/>
          <w:sz w:val="20"/>
        </w:rPr>
        <w:t> </w:t>
      </w:r>
      <w:r>
        <w:rPr>
          <w:color w:val="231F20"/>
          <w:sz w:val="20"/>
        </w:rPr>
        <w:t>fue</w:t>
      </w:r>
      <w:r>
        <w:rPr>
          <w:color w:val="231F20"/>
          <w:spacing w:val="-32"/>
          <w:sz w:val="20"/>
        </w:rPr>
        <w:t> </w:t>
      </w:r>
      <w:r>
        <w:rPr>
          <w:color w:val="231F20"/>
          <w:sz w:val="20"/>
        </w:rPr>
        <w:t>cuando</w:t>
      </w:r>
      <w:r>
        <w:rPr>
          <w:color w:val="231F20"/>
          <w:spacing w:val="-32"/>
          <w:sz w:val="20"/>
        </w:rPr>
        <w:t> </w:t>
      </w:r>
      <w:r>
        <w:rPr>
          <w:color w:val="231F20"/>
          <w:sz w:val="20"/>
        </w:rPr>
        <w:t>tomé</w:t>
      </w:r>
      <w:r>
        <w:rPr>
          <w:color w:val="231F20"/>
          <w:spacing w:val="-32"/>
          <w:sz w:val="20"/>
        </w:rPr>
        <w:t> </w:t>
      </w:r>
      <w:r>
        <w:rPr>
          <w:color w:val="231F20"/>
          <w:sz w:val="20"/>
        </w:rPr>
        <w:t>la</w:t>
      </w:r>
      <w:r>
        <w:rPr>
          <w:color w:val="231F20"/>
          <w:spacing w:val="-32"/>
          <w:sz w:val="20"/>
        </w:rPr>
        <w:t> </w:t>
      </w:r>
      <w:r>
        <w:rPr>
          <w:color w:val="231F20"/>
          <w:sz w:val="20"/>
        </w:rPr>
        <w:t>decisión</w:t>
      </w:r>
      <w:r>
        <w:rPr>
          <w:color w:val="231F20"/>
          <w:spacing w:val="-32"/>
          <w:sz w:val="20"/>
        </w:rPr>
        <w:t> </w:t>
      </w:r>
      <w:r>
        <w:rPr>
          <w:color w:val="231F20"/>
          <w:sz w:val="20"/>
        </w:rPr>
        <w:t>de</w:t>
      </w:r>
      <w:r>
        <w:rPr>
          <w:color w:val="231F20"/>
          <w:spacing w:val="-32"/>
          <w:sz w:val="20"/>
        </w:rPr>
        <w:t> </w:t>
      </w:r>
      <w:r>
        <w:rPr>
          <w:color w:val="231F20"/>
          <w:sz w:val="20"/>
        </w:rPr>
        <w:t>participar</w:t>
      </w:r>
      <w:r>
        <w:rPr>
          <w:color w:val="231F20"/>
          <w:spacing w:val="-32"/>
          <w:sz w:val="20"/>
        </w:rPr>
        <w:t> </w:t>
      </w:r>
      <w:r>
        <w:rPr>
          <w:color w:val="231F20"/>
          <w:sz w:val="20"/>
        </w:rPr>
        <w:t>dentro</w:t>
      </w:r>
      <w:r>
        <w:rPr>
          <w:color w:val="231F20"/>
          <w:spacing w:val="-32"/>
          <w:sz w:val="20"/>
        </w:rPr>
        <w:t> </w:t>
      </w:r>
      <w:r>
        <w:rPr>
          <w:color w:val="231F20"/>
          <w:sz w:val="20"/>
        </w:rPr>
        <w:t>de,</w:t>
      </w:r>
      <w:r>
        <w:rPr>
          <w:color w:val="231F20"/>
          <w:spacing w:val="-32"/>
          <w:sz w:val="20"/>
        </w:rPr>
        <w:t> </w:t>
      </w:r>
      <w:r>
        <w:rPr>
          <w:color w:val="231F20"/>
          <w:sz w:val="20"/>
        </w:rPr>
        <w:t>pues porque</w:t>
      </w:r>
      <w:r>
        <w:rPr>
          <w:color w:val="231F20"/>
          <w:spacing w:val="-30"/>
          <w:sz w:val="20"/>
        </w:rPr>
        <w:t> </w:t>
      </w:r>
      <w:r>
        <w:rPr>
          <w:color w:val="231F20"/>
          <w:sz w:val="20"/>
        </w:rPr>
        <w:t>el</w:t>
      </w:r>
      <w:r>
        <w:rPr>
          <w:color w:val="231F20"/>
          <w:spacing w:val="-30"/>
          <w:sz w:val="20"/>
        </w:rPr>
        <w:t> </w:t>
      </w:r>
      <w:r>
        <w:rPr>
          <w:color w:val="231F20"/>
          <w:sz w:val="20"/>
        </w:rPr>
        <w:t>desgraciadamente</w:t>
      </w:r>
      <w:r>
        <w:rPr>
          <w:color w:val="231F20"/>
          <w:spacing w:val="-30"/>
          <w:sz w:val="20"/>
        </w:rPr>
        <w:t> </w:t>
      </w:r>
      <w:r>
        <w:rPr>
          <w:color w:val="231F20"/>
          <w:sz w:val="20"/>
        </w:rPr>
        <w:t>estuvo</w:t>
      </w:r>
      <w:r>
        <w:rPr>
          <w:color w:val="231F20"/>
          <w:spacing w:val="-30"/>
          <w:sz w:val="20"/>
        </w:rPr>
        <w:t> </w:t>
      </w:r>
      <w:r>
        <w:rPr>
          <w:color w:val="231F20"/>
          <w:sz w:val="20"/>
        </w:rPr>
        <w:t>en</w:t>
      </w:r>
      <w:r>
        <w:rPr>
          <w:color w:val="231F20"/>
          <w:spacing w:val="-30"/>
          <w:sz w:val="20"/>
        </w:rPr>
        <w:t> </w:t>
      </w:r>
      <w:r>
        <w:rPr>
          <w:color w:val="231F20"/>
          <w:sz w:val="20"/>
        </w:rPr>
        <w:t>la</w:t>
      </w:r>
      <w:r>
        <w:rPr>
          <w:color w:val="231F20"/>
          <w:spacing w:val="-30"/>
          <w:sz w:val="20"/>
        </w:rPr>
        <w:t> </w:t>
      </w:r>
      <w:r>
        <w:rPr>
          <w:color w:val="231F20"/>
          <w:sz w:val="20"/>
        </w:rPr>
        <w:t>delegación</w:t>
      </w:r>
      <w:r>
        <w:rPr>
          <w:color w:val="231F20"/>
          <w:spacing w:val="-30"/>
          <w:sz w:val="20"/>
        </w:rPr>
        <w:t> </w:t>
      </w:r>
      <w:r>
        <w:rPr>
          <w:color w:val="231F20"/>
          <w:sz w:val="20"/>
        </w:rPr>
        <w:t>pero</w:t>
      </w:r>
      <w:r>
        <w:rPr>
          <w:color w:val="231F20"/>
          <w:spacing w:val="-30"/>
          <w:sz w:val="20"/>
        </w:rPr>
        <w:t> </w:t>
      </w:r>
      <w:r>
        <w:rPr>
          <w:color w:val="231F20"/>
          <w:sz w:val="20"/>
        </w:rPr>
        <w:t>pues</w:t>
      </w:r>
      <w:r>
        <w:rPr>
          <w:color w:val="231F20"/>
          <w:spacing w:val="-30"/>
          <w:sz w:val="20"/>
        </w:rPr>
        <w:t> </w:t>
      </w:r>
      <w:r>
        <w:rPr>
          <w:color w:val="231F20"/>
          <w:spacing w:val="-3"/>
          <w:sz w:val="20"/>
        </w:rPr>
        <w:t>no,</w:t>
      </w:r>
      <w:r>
        <w:rPr>
          <w:color w:val="231F20"/>
          <w:spacing w:val="-30"/>
          <w:sz w:val="20"/>
        </w:rPr>
        <w:t> </w:t>
      </w:r>
      <w:r>
        <w:rPr>
          <w:color w:val="231F20"/>
          <w:spacing w:val="-3"/>
          <w:sz w:val="20"/>
        </w:rPr>
        <w:t>no,</w:t>
      </w:r>
      <w:r>
        <w:rPr>
          <w:color w:val="231F20"/>
          <w:spacing w:val="-30"/>
          <w:sz w:val="20"/>
        </w:rPr>
        <w:t> </w:t>
      </w:r>
      <w:r>
        <w:rPr>
          <w:color w:val="231F20"/>
          <w:sz w:val="20"/>
        </w:rPr>
        <w:t>no</w:t>
      </w:r>
      <w:r>
        <w:rPr>
          <w:color w:val="231F20"/>
          <w:spacing w:val="-30"/>
          <w:sz w:val="20"/>
        </w:rPr>
        <w:t> </w:t>
      </w:r>
      <w:r>
        <w:rPr>
          <w:color w:val="231F20"/>
          <w:sz w:val="20"/>
        </w:rPr>
        <w:t>hizo </w:t>
      </w:r>
      <w:r>
        <w:rPr>
          <w:color w:val="231F20"/>
          <w:w w:val="95"/>
          <w:sz w:val="20"/>
        </w:rPr>
        <w:t>absolutamente</w:t>
      </w:r>
      <w:r>
        <w:rPr>
          <w:color w:val="231F20"/>
          <w:spacing w:val="-20"/>
          <w:w w:val="95"/>
          <w:sz w:val="20"/>
        </w:rPr>
        <w:t> </w:t>
      </w:r>
      <w:r>
        <w:rPr>
          <w:color w:val="231F20"/>
          <w:w w:val="95"/>
          <w:sz w:val="20"/>
        </w:rPr>
        <w:t>nada</w:t>
      </w:r>
      <w:r>
        <w:rPr>
          <w:color w:val="231F20"/>
          <w:spacing w:val="-20"/>
          <w:w w:val="95"/>
          <w:sz w:val="20"/>
        </w:rPr>
        <w:t> </w:t>
      </w:r>
      <w:r>
        <w:rPr>
          <w:color w:val="231F20"/>
          <w:w w:val="95"/>
          <w:sz w:val="20"/>
        </w:rPr>
        <w:t>él</w:t>
      </w:r>
      <w:r>
        <w:rPr>
          <w:color w:val="231F20"/>
          <w:spacing w:val="-20"/>
          <w:w w:val="95"/>
          <w:sz w:val="20"/>
        </w:rPr>
        <w:t> </w:t>
      </w:r>
      <w:r>
        <w:rPr>
          <w:color w:val="231F20"/>
          <w:w w:val="95"/>
          <w:sz w:val="20"/>
        </w:rPr>
        <w:t>se</w:t>
      </w:r>
      <w:r>
        <w:rPr>
          <w:color w:val="231F20"/>
          <w:spacing w:val="-20"/>
          <w:w w:val="95"/>
          <w:sz w:val="20"/>
        </w:rPr>
        <w:t> </w:t>
      </w:r>
      <w:r>
        <w:rPr>
          <w:color w:val="231F20"/>
          <w:w w:val="95"/>
          <w:sz w:val="20"/>
        </w:rPr>
        <w:t>dedicó</w:t>
      </w:r>
      <w:r>
        <w:rPr>
          <w:color w:val="231F20"/>
          <w:spacing w:val="-21"/>
          <w:w w:val="95"/>
          <w:sz w:val="20"/>
        </w:rPr>
        <w:t> </w:t>
      </w:r>
      <w:r>
        <w:rPr>
          <w:color w:val="231F20"/>
          <w:w w:val="95"/>
          <w:sz w:val="20"/>
        </w:rPr>
        <w:t>a</w:t>
      </w:r>
      <w:r>
        <w:rPr>
          <w:color w:val="231F20"/>
          <w:spacing w:val="-20"/>
          <w:w w:val="95"/>
          <w:sz w:val="20"/>
        </w:rPr>
        <w:t> </w:t>
      </w:r>
      <w:r>
        <w:rPr>
          <w:color w:val="231F20"/>
          <w:w w:val="95"/>
          <w:sz w:val="20"/>
        </w:rPr>
        <w:t>su</w:t>
      </w:r>
      <w:r>
        <w:rPr>
          <w:color w:val="231F20"/>
          <w:spacing w:val="-20"/>
          <w:w w:val="95"/>
          <w:sz w:val="20"/>
        </w:rPr>
        <w:t> </w:t>
      </w:r>
      <w:r>
        <w:rPr>
          <w:color w:val="231F20"/>
          <w:w w:val="95"/>
          <w:sz w:val="20"/>
        </w:rPr>
        <w:t>trabajo</w:t>
      </w:r>
      <w:r>
        <w:rPr>
          <w:color w:val="231F20"/>
          <w:spacing w:val="-20"/>
          <w:w w:val="95"/>
          <w:sz w:val="20"/>
        </w:rPr>
        <w:t> </w:t>
      </w:r>
      <w:r>
        <w:rPr>
          <w:color w:val="231F20"/>
          <w:w w:val="95"/>
          <w:sz w:val="20"/>
        </w:rPr>
        <w:t>y</w:t>
      </w:r>
      <w:r>
        <w:rPr>
          <w:color w:val="231F20"/>
          <w:spacing w:val="-20"/>
          <w:w w:val="95"/>
          <w:sz w:val="20"/>
        </w:rPr>
        <w:t> </w:t>
      </w:r>
      <w:r>
        <w:rPr>
          <w:color w:val="231F20"/>
          <w:w w:val="95"/>
          <w:sz w:val="20"/>
        </w:rPr>
        <w:t>todo</w:t>
      </w:r>
      <w:r>
        <w:rPr>
          <w:color w:val="231F20"/>
          <w:spacing w:val="-20"/>
          <w:w w:val="95"/>
          <w:sz w:val="20"/>
        </w:rPr>
        <w:t> </w:t>
      </w:r>
      <w:r>
        <w:rPr>
          <w:color w:val="231F20"/>
          <w:w w:val="95"/>
          <w:sz w:val="20"/>
        </w:rPr>
        <w:t>eso</w:t>
      </w:r>
      <w:r>
        <w:rPr>
          <w:color w:val="231F20"/>
          <w:spacing w:val="-20"/>
          <w:w w:val="95"/>
          <w:sz w:val="20"/>
        </w:rPr>
        <w:t> </w:t>
      </w:r>
      <w:r>
        <w:rPr>
          <w:color w:val="231F20"/>
          <w:w w:val="95"/>
          <w:sz w:val="20"/>
        </w:rPr>
        <w:t>y</w:t>
      </w:r>
      <w:r>
        <w:rPr>
          <w:color w:val="231F20"/>
          <w:spacing w:val="-20"/>
          <w:w w:val="95"/>
          <w:sz w:val="20"/>
        </w:rPr>
        <w:t> </w:t>
      </w:r>
      <w:r>
        <w:rPr>
          <w:color w:val="231F20"/>
          <w:w w:val="95"/>
          <w:sz w:val="20"/>
        </w:rPr>
        <w:t>fue</w:t>
      </w:r>
      <w:r>
        <w:rPr>
          <w:color w:val="231F20"/>
          <w:spacing w:val="-20"/>
          <w:w w:val="95"/>
          <w:sz w:val="20"/>
        </w:rPr>
        <w:t> </w:t>
      </w:r>
      <w:r>
        <w:rPr>
          <w:color w:val="231F20"/>
          <w:w w:val="95"/>
          <w:sz w:val="20"/>
        </w:rPr>
        <w:t>como</w:t>
      </w:r>
      <w:r>
        <w:rPr>
          <w:color w:val="231F20"/>
          <w:spacing w:val="-21"/>
          <w:w w:val="95"/>
          <w:sz w:val="20"/>
        </w:rPr>
        <w:t> </w:t>
      </w:r>
      <w:r>
        <w:rPr>
          <w:color w:val="231F20"/>
          <w:w w:val="95"/>
          <w:sz w:val="20"/>
        </w:rPr>
        <w:t>dije,</w:t>
      </w:r>
      <w:r>
        <w:rPr>
          <w:color w:val="231F20"/>
          <w:spacing w:val="-20"/>
          <w:w w:val="95"/>
          <w:sz w:val="20"/>
        </w:rPr>
        <w:t> </w:t>
      </w:r>
      <w:r>
        <w:rPr>
          <w:color w:val="231F20"/>
          <w:w w:val="95"/>
          <w:sz w:val="20"/>
        </w:rPr>
        <w:t>¡bueno! Pues</w:t>
      </w:r>
      <w:r>
        <w:rPr>
          <w:color w:val="231F20"/>
          <w:spacing w:val="-14"/>
          <w:w w:val="95"/>
          <w:sz w:val="20"/>
        </w:rPr>
        <w:t> </w:t>
      </w:r>
      <w:r>
        <w:rPr>
          <w:color w:val="231F20"/>
          <w:w w:val="95"/>
          <w:sz w:val="20"/>
        </w:rPr>
        <w:t>para</w:t>
      </w:r>
      <w:r>
        <w:rPr>
          <w:color w:val="231F20"/>
          <w:spacing w:val="-14"/>
          <w:w w:val="95"/>
          <w:sz w:val="20"/>
        </w:rPr>
        <w:t> </w:t>
      </w:r>
      <w:r>
        <w:rPr>
          <w:color w:val="231F20"/>
          <w:w w:val="95"/>
          <w:sz w:val="20"/>
        </w:rPr>
        <w:t>ver</w:t>
      </w:r>
      <w:r>
        <w:rPr>
          <w:color w:val="231F20"/>
          <w:spacing w:val="-14"/>
          <w:w w:val="95"/>
          <w:sz w:val="20"/>
        </w:rPr>
        <w:t> </w:t>
      </w:r>
      <w:r>
        <w:rPr>
          <w:color w:val="231F20"/>
          <w:w w:val="95"/>
          <w:sz w:val="20"/>
        </w:rPr>
        <w:t>si</w:t>
      </w:r>
      <w:r>
        <w:rPr>
          <w:color w:val="231F20"/>
          <w:spacing w:val="-14"/>
          <w:w w:val="95"/>
          <w:sz w:val="20"/>
        </w:rPr>
        <w:t> </w:t>
      </w:r>
      <w:r>
        <w:rPr>
          <w:color w:val="231F20"/>
          <w:w w:val="95"/>
          <w:sz w:val="20"/>
        </w:rPr>
        <w:t>conseguimos</w:t>
      </w:r>
      <w:r>
        <w:rPr>
          <w:color w:val="231F20"/>
          <w:spacing w:val="-14"/>
          <w:w w:val="95"/>
          <w:sz w:val="20"/>
        </w:rPr>
        <w:t> </w:t>
      </w:r>
      <w:r>
        <w:rPr>
          <w:color w:val="231F20"/>
          <w:w w:val="95"/>
          <w:sz w:val="20"/>
        </w:rPr>
        <w:t>algunos</w:t>
      </w:r>
      <w:r>
        <w:rPr>
          <w:color w:val="231F20"/>
          <w:spacing w:val="-14"/>
          <w:w w:val="95"/>
          <w:sz w:val="20"/>
        </w:rPr>
        <w:t> </w:t>
      </w:r>
      <w:r>
        <w:rPr>
          <w:color w:val="231F20"/>
          <w:w w:val="95"/>
          <w:sz w:val="20"/>
        </w:rPr>
        <w:t>apoyos</w:t>
      </w:r>
      <w:r>
        <w:rPr>
          <w:color w:val="231F20"/>
          <w:spacing w:val="-14"/>
          <w:w w:val="95"/>
          <w:sz w:val="20"/>
        </w:rPr>
        <w:t> </w:t>
      </w:r>
      <w:r>
        <w:rPr>
          <w:color w:val="231F20"/>
          <w:w w:val="95"/>
          <w:sz w:val="20"/>
        </w:rPr>
        <w:t>para</w:t>
      </w:r>
      <w:r>
        <w:rPr>
          <w:color w:val="231F20"/>
          <w:spacing w:val="-14"/>
          <w:w w:val="95"/>
          <w:sz w:val="20"/>
        </w:rPr>
        <w:t> </w:t>
      </w:r>
      <w:r>
        <w:rPr>
          <w:color w:val="231F20"/>
          <w:w w:val="95"/>
          <w:sz w:val="20"/>
        </w:rPr>
        <w:t>la</w:t>
      </w:r>
      <w:r>
        <w:rPr>
          <w:color w:val="231F20"/>
          <w:spacing w:val="-14"/>
          <w:w w:val="95"/>
          <w:sz w:val="20"/>
        </w:rPr>
        <w:t> </w:t>
      </w:r>
      <w:r>
        <w:rPr>
          <w:color w:val="231F20"/>
          <w:w w:val="95"/>
          <w:sz w:val="20"/>
        </w:rPr>
        <w:t>comunidad</w:t>
      </w:r>
      <w:r>
        <w:rPr>
          <w:color w:val="231F20"/>
          <w:spacing w:val="-14"/>
          <w:w w:val="95"/>
          <w:sz w:val="20"/>
        </w:rPr>
        <w:t> </w:t>
      </w:r>
      <w:r>
        <w:rPr>
          <w:color w:val="231F20"/>
          <w:w w:val="95"/>
          <w:sz w:val="20"/>
        </w:rPr>
        <w:t>y</w:t>
      </w:r>
      <w:r>
        <w:rPr>
          <w:color w:val="231F20"/>
          <w:spacing w:val="-14"/>
          <w:w w:val="95"/>
          <w:sz w:val="20"/>
        </w:rPr>
        <w:t> </w:t>
      </w:r>
      <w:r>
        <w:rPr>
          <w:color w:val="231F20"/>
          <w:spacing w:val="-3"/>
          <w:w w:val="95"/>
          <w:sz w:val="20"/>
        </w:rPr>
        <w:t>hay</w:t>
      </w:r>
      <w:r>
        <w:rPr>
          <w:color w:val="231F20"/>
          <w:spacing w:val="-14"/>
          <w:w w:val="95"/>
          <w:sz w:val="20"/>
        </w:rPr>
        <w:t> </w:t>
      </w:r>
      <w:r>
        <w:rPr>
          <w:color w:val="231F20"/>
          <w:w w:val="95"/>
          <w:sz w:val="20"/>
        </w:rPr>
        <w:t>que</w:t>
      </w:r>
      <w:r>
        <w:rPr>
          <w:color w:val="231F20"/>
          <w:spacing w:val="-14"/>
          <w:w w:val="95"/>
          <w:sz w:val="20"/>
        </w:rPr>
        <w:t> </w:t>
      </w:r>
      <w:r>
        <w:rPr>
          <w:color w:val="231F20"/>
          <w:w w:val="95"/>
          <w:sz w:val="20"/>
        </w:rPr>
        <w:t>tra- </w:t>
      </w:r>
      <w:r>
        <w:rPr>
          <w:color w:val="231F20"/>
          <w:sz w:val="20"/>
        </w:rPr>
        <w:t>bajar</w:t>
      </w:r>
      <w:r>
        <w:rPr>
          <w:color w:val="231F20"/>
          <w:spacing w:val="-33"/>
          <w:sz w:val="20"/>
        </w:rPr>
        <w:t> </w:t>
      </w:r>
      <w:r>
        <w:rPr>
          <w:color w:val="231F20"/>
          <w:sz w:val="20"/>
        </w:rPr>
        <w:t>y</w:t>
      </w:r>
      <w:r>
        <w:rPr>
          <w:color w:val="231F20"/>
          <w:spacing w:val="-33"/>
          <w:sz w:val="20"/>
        </w:rPr>
        <w:t> </w:t>
      </w:r>
      <w:r>
        <w:rPr>
          <w:color w:val="231F20"/>
          <w:sz w:val="20"/>
        </w:rPr>
        <w:t>fue</w:t>
      </w:r>
      <w:r>
        <w:rPr>
          <w:color w:val="231F20"/>
          <w:spacing w:val="-33"/>
          <w:sz w:val="20"/>
        </w:rPr>
        <w:t> </w:t>
      </w:r>
      <w:r>
        <w:rPr>
          <w:color w:val="231F20"/>
          <w:sz w:val="20"/>
        </w:rPr>
        <w:t>por</w:t>
      </w:r>
      <w:r>
        <w:rPr>
          <w:color w:val="231F20"/>
          <w:spacing w:val="-33"/>
          <w:sz w:val="20"/>
        </w:rPr>
        <w:t> </w:t>
      </w:r>
      <w:r>
        <w:rPr>
          <w:color w:val="231F20"/>
          <w:sz w:val="20"/>
        </w:rPr>
        <w:t>esa</w:t>
      </w:r>
      <w:r>
        <w:rPr>
          <w:color w:val="231F20"/>
          <w:spacing w:val="-33"/>
          <w:sz w:val="20"/>
        </w:rPr>
        <w:t> </w:t>
      </w:r>
      <w:r>
        <w:rPr>
          <w:color w:val="231F20"/>
          <w:sz w:val="20"/>
        </w:rPr>
        <w:t>razón</w:t>
      </w:r>
      <w:r>
        <w:rPr>
          <w:color w:val="231F20"/>
          <w:spacing w:val="-33"/>
          <w:sz w:val="20"/>
        </w:rPr>
        <w:t> </w:t>
      </w:r>
      <w:r>
        <w:rPr>
          <w:color w:val="231F20"/>
          <w:sz w:val="20"/>
        </w:rPr>
        <w:t>pues</w:t>
      </w:r>
      <w:r>
        <w:rPr>
          <w:color w:val="231F20"/>
          <w:spacing w:val="-33"/>
          <w:sz w:val="20"/>
        </w:rPr>
        <w:t> </w:t>
      </w:r>
      <w:r>
        <w:rPr>
          <w:color w:val="231F20"/>
          <w:sz w:val="20"/>
        </w:rPr>
        <w:t>que</w:t>
      </w:r>
      <w:r>
        <w:rPr>
          <w:color w:val="231F20"/>
          <w:spacing w:val="-33"/>
          <w:sz w:val="20"/>
        </w:rPr>
        <w:t> </w:t>
      </w:r>
      <w:r>
        <w:rPr>
          <w:color w:val="231F20"/>
          <w:sz w:val="20"/>
        </w:rPr>
        <w:t>nos</w:t>
      </w:r>
      <w:r>
        <w:rPr>
          <w:color w:val="231F20"/>
          <w:spacing w:val="-33"/>
          <w:sz w:val="20"/>
        </w:rPr>
        <w:t> </w:t>
      </w:r>
      <w:r>
        <w:rPr>
          <w:color w:val="231F20"/>
          <w:sz w:val="20"/>
        </w:rPr>
        <w:t>fuimos</w:t>
      </w:r>
      <w:r>
        <w:rPr>
          <w:color w:val="231F20"/>
          <w:spacing w:val="-33"/>
          <w:sz w:val="20"/>
        </w:rPr>
        <w:t> </w:t>
      </w:r>
      <w:r>
        <w:rPr>
          <w:color w:val="231F20"/>
          <w:sz w:val="20"/>
        </w:rPr>
        <w:t>a</w:t>
      </w:r>
      <w:r>
        <w:rPr>
          <w:color w:val="231F20"/>
          <w:spacing w:val="-33"/>
          <w:sz w:val="20"/>
        </w:rPr>
        <w:t> </w:t>
      </w:r>
      <w:r>
        <w:rPr>
          <w:color w:val="231F20"/>
          <w:sz w:val="20"/>
        </w:rPr>
        <w:t>registrar</w:t>
      </w:r>
      <w:r>
        <w:rPr>
          <w:color w:val="231F20"/>
          <w:spacing w:val="-33"/>
          <w:sz w:val="20"/>
        </w:rPr>
        <w:t> </w:t>
      </w:r>
      <w:r>
        <w:rPr>
          <w:color w:val="231F20"/>
          <w:sz w:val="20"/>
        </w:rPr>
        <w:t>en</w:t>
      </w:r>
      <w:r>
        <w:rPr>
          <w:color w:val="231F20"/>
          <w:spacing w:val="-33"/>
          <w:sz w:val="20"/>
        </w:rPr>
        <w:t> </w:t>
      </w:r>
      <w:r>
        <w:rPr>
          <w:color w:val="231F20"/>
          <w:sz w:val="20"/>
        </w:rPr>
        <w:t>la</w:t>
      </w:r>
      <w:r>
        <w:rPr>
          <w:color w:val="231F20"/>
          <w:spacing w:val="-33"/>
          <w:sz w:val="20"/>
        </w:rPr>
        <w:t> </w:t>
      </w:r>
      <w:r>
        <w:rPr>
          <w:color w:val="231F20"/>
          <w:sz w:val="20"/>
        </w:rPr>
        <w:t>ciudad</w:t>
      </w:r>
      <w:r>
        <w:rPr>
          <w:color w:val="231F20"/>
          <w:spacing w:val="-33"/>
          <w:sz w:val="20"/>
        </w:rPr>
        <w:t> </w:t>
      </w:r>
      <w:r>
        <w:rPr>
          <w:color w:val="231F20"/>
          <w:sz w:val="20"/>
        </w:rPr>
        <w:t>de</w:t>
      </w:r>
      <w:r>
        <w:rPr>
          <w:color w:val="231F20"/>
          <w:spacing w:val="-33"/>
          <w:sz w:val="20"/>
        </w:rPr>
        <w:t> </w:t>
      </w:r>
      <w:r>
        <w:rPr>
          <w:color w:val="231F20"/>
          <w:spacing w:val="-4"/>
          <w:sz w:val="20"/>
        </w:rPr>
        <w:t>Toluca </w:t>
      </w:r>
      <w:r>
        <w:rPr>
          <w:color w:val="231F20"/>
          <w:sz w:val="20"/>
        </w:rPr>
        <w:t>y</w:t>
      </w:r>
      <w:r>
        <w:rPr>
          <w:color w:val="231F20"/>
          <w:spacing w:val="-25"/>
          <w:sz w:val="20"/>
        </w:rPr>
        <w:t> </w:t>
      </w:r>
      <w:r>
        <w:rPr>
          <w:color w:val="231F20"/>
          <w:sz w:val="20"/>
        </w:rPr>
        <w:t>posteriormente</w:t>
      </w:r>
      <w:r>
        <w:rPr>
          <w:color w:val="231F20"/>
          <w:spacing w:val="-25"/>
          <w:sz w:val="20"/>
        </w:rPr>
        <w:t> </w:t>
      </w:r>
      <w:r>
        <w:rPr>
          <w:color w:val="231F20"/>
          <w:sz w:val="20"/>
        </w:rPr>
        <w:t>como</w:t>
      </w:r>
      <w:r>
        <w:rPr>
          <w:color w:val="231F20"/>
          <w:spacing w:val="-25"/>
          <w:sz w:val="20"/>
        </w:rPr>
        <w:t> </w:t>
      </w:r>
      <w:r>
        <w:rPr>
          <w:color w:val="231F20"/>
          <w:sz w:val="20"/>
        </w:rPr>
        <w:t>no</w:t>
      </w:r>
      <w:r>
        <w:rPr>
          <w:color w:val="231F20"/>
          <w:spacing w:val="-25"/>
          <w:sz w:val="20"/>
        </w:rPr>
        <w:t> </w:t>
      </w:r>
      <w:r>
        <w:rPr>
          <w:color w:val="231F20"/>
          <w:sz w:val="20"/>
        </w:rPr>
        <w:t>hubo</w:t>
      </w:r>
      <w:r>
        <w:rPr>
          <w:color w:val="231F20"/>
          <w:spacing w:val="-25"/>
          <w:sz w:val="20"/>
        </w:rPr>
        <w:t> </w:t>
      </w:r>
      <w:r>
        <w:rPr>
          <w:color w:val="231F20"/>
          <w:sz w:val="20"/>
        </w:rPr>
        <w:t>otro</w:t>
      </w:r>
      <w:r>
        <w:rPr>
          <w:color w:val="231F20"/>
          <w:spacing w:val="-25"/>
          <w:sz w:val="20"/>
        </w:rPr>
        <w:t> </w:t>
      </w:r>
      <w:r>
        <w:rPr>
          <w:color w:val="231F20"/>
          <w:sz w:val="20"/>
        </w:rPr>
        <w:t>registro</w:t>
      </w:r>
      <w:r>
        <w:rPr>
          <w:color w:val="231F20"/>
          <w:spacing w:val="-25"/>
          <w:sz w:val="20"/>
        </w:rPr>
        <w:t> </w:t>
      </w:r>
      <w:r>
        <w:rPr>
          <w:color w:val="231F20"/>
          <w:sz w:val="20"/>
        </w:rPr>
        <w:t>de</w:t>
      </w:r>
      <w:r>
        <w:rPr>
          <w:color w:val="231F20"/>
          <w:spacing w:val="-25"/>
          <w:sz w:val="20"/>
        </w:rPr>
        <w:t> </w:t>
      </w:r>
      <w:r>
        <w:rPr>
          <w:color w:val="231F20"/>
          <w:sz w:val="20"/>
        </w:rPr>
        <w:t>otros</w:t>
      </w:r>
      <w:r>
        <w:rPr>
          <w:color w:val="231F20"/>
          <w:spacing w:val="-25"/>
          <w:sz w:val="20"/>
        </w:rPr>
        <w:t> </w:t>
      </w:r>
      <w:r>
        <w:rPr>
          <w:color w:val="231F20"/>
          <w:sz w:val="20"/>
        </w:rPr>
        <w:t>candidatos</w:t>
      </w:r>
      <w:r>
        <w:rPr>
          <w:color w:val="231F20"/>
          <w:spacing w:val="-25"/>
          <w:sz w:val="20"/>
        </w:rPr>
        <w:t> </w:t>
      </w:r>
      <w:r>
        <w:rPr>
          <w:color w:val="231F20"/>
          <w:sz w:val="20"/>
        </w:rPr>
        <w:t>pues</w:t>
      </w:r>
      <w:r>
        <w:rPr>
          <w:color w:val="231F20"/>
          <w:spacing w:val="-25"/>
          <w:sz w:val="20"/>
        </w:rPr>
        <w:t> </w:t>
      </w:r>
      <w:r>
        <w:rPr>
          <w:color w:val="231F20"/>
          <w:sz w:val="20"/>
        </w:rPr>
        <w:t>direc- </w:t>
      </w:r>
      <w:r>
        <w:rPr>
          <w:color w:val="231F20"/>
          <w:w w:val="95"/>
          <w:sz w:val="20"/>
        </w:rPr>
        <w:t>tamente</w:t>
      </w:r>
      <w:r>
        <w:rPr>
          <w:color w:val="231F20"/>
          <w:spacing w:val="-17"/>
          <w:w w:val="95"/>
          <w:sz w:val="20"/>
        </w:rPr>
        <w:t> </w:t>
      </w:r>
      <w:r>
        <w:rPr>
          <w:color w:val="231F20"/>
          <w:w w:val="95"/>
          <w:sz w:val="20"/>
        </w:rPr>
        <w:t>fuimos</w:t>
      </w:r>
      <w:r>
        <w:rPr>
          <w:color w:val="231F20"/>
          <w:spacing w:val="-17"/>
          <w:w w:val="95"/>
          <w:sz w:val="20"/>
        </w:rPr>
        <w:t> </w:t>
      </w:r>
      <w:r>
        <w:rPr>
          <w:color w:val="231F20"/>
          <w:w w:val="95"/>
          <w:sz w:val="20"/>
        </w:rPr>
        <w:t>selectos</w:t>
      </w:r>
      <w:r>
        <w:rPr>
          <w:color w:val="231F20"/>
          <w:spacing w:val="-17"/>
          <w:w w:val="95"/>
          <w:sz w:val="20"/>
        </w:rPr>
        <w:t> </w:t>
      </w:r>
      <w:r>
        <w:rPr>
          <w:color w:val="231F20"/>
          <w:w w:val="95"/>
          <w:sz w:val="20"/>
        </w:rPr>
        <w:t>(Crescencio</w:t>
      </w:r>
      <w:r>
        <w:rPr>
          <w:color w:val="231F20"/>
          <w:spacing w:val="-17"/>
          <w:w w:val="95"/>
          <w:sz w:val="20"/>
        </w:rPr>
        <w:t> </w:t>
      </w:r>
      <w:r>
        <w:rPr>
          <w:color w:val="231F20"/>
          <w:w w:val="95"/>
          <w:sz w:val="20"/>
        </w:rPr>
        <w:t>Santo</w:t>
      </w:r>
      <w:r>
        <w:rPr>
          <w:color w:val="231F20"/>
          <w:spacing w:val="-17"/>
          <w:w w:val="95"/>
          <w:sz w:val="20"/>
        </w:rPr>
        <w:t> </w:t>
      </w:r>
      <w:r>
        <w:rPr>
          <w:color w:val="231F20"/>
          <w:w w:val="95"/>
          <w:sz w:val="20"/>
        </w:rPr>
        <w:t>Reyes,</w:t>
      </w:r>
      <w:r>
        <w:rPr>
          <w:color w:val="231F20"/>
          <w:spacing w:val="-17"/>
          <w:w w:val="95"/>
          <w:sz w:val="20"/>
        </w:rPr>
        <w:t> </w:t>
      </w:r>
      <w:r>
        <w:rPr>
          <w:color w:val="231F20"/>
          <w:w w:val="95"/>
          <w:sz w:val="20"/>
        </w:rPr>
        <w:t>entrevista,</w:t>
      </w:r>
      <w:r>
        <w:rPr>
          <w:color w:val="231F20"/>
          <w:spacing w:val="-17"/>
          <w:w w:val="95"/>
          <w:sz w:val="20"/>
        </w:rPr>
        <w:t> </w:t>
      </w:r>
      <w:r>
        <w:rPr>
          <w:color w:val="231F20"/>
          <w:w w:val="95"/>
          <w:sz w:val="20"/>
        </w:rPr>
        <w:t>agosto</w:t>
      </w:r>
      <w:r>
        <w:rPr>
          <w:color w:val="231F20"/>
          <w:spacing w:val="-17"/>
          <w:w w:val="95"/>
          <w:sz w:val="20"/>
        </w:rPr>
        <w:t> </w:t>
      </w:r>
      <w:r>
        <w:rPr>
          <w:color w:val="231F20"/>
          <w:w w:val="95"/>
          <w:sz w:val="20"/>
        </w:rPr>
        <w:t>de</w:t>
      </w:r>
      <w:r>
        <w:rPr>
          <w:color w:val="231F20"/>
          <w:spacing w:val="-17"/>
          <w:w w:val="95"/>
          <w:sz w:val="20"/>
        </w:rPr>
        <w:t> </w:t>
      </w:r>
      <w:r>
        <w:rPr>
          <w:color w:val="231F20"/>
          <w:w w:val="95"/>
          <w:sz w:val="20"/>
        </w:rPr>
        <w:t>2011).</w:t>
      </w:r>
    </w:p>
    <w:p>
      <w:pPr>
        <w:pStyle w:val="BodyText"/>
        <w:rPr>
          <w:sz w:val="20"/>
        </w:rPr>
      </w:pPr>
    </w:p>
    <w:p>
      <w:pPr>
        <w:pStyle w:val="BodyText"/>
        <w:spacing w:line="278" w:lineRule="auto"/>
        <w:ind w:left="110" w:right="107"/>
        <w:jc w:val="both"/>
      </w:pPr>
      <w:r>
        <w:rPr>
          <w:color w:val="231F20"/>
        </w:rPr>
        <w:t>La</w:t>
      </w:r>
      <w:r>
        <w:rPr>
          <w:color w:val="231F20"/>
          <w:spacing w:val="-36"/>
        </w:rPr>
        <w:t> </w:t>
      </w:r>
      <w:r>
        <w:rPr>
          <w:color w:val="231F20"/>
        </w:rPr>
        <w:t>elección</w:t>
      </w:r>
      <w:r>
        <w:rPr>
          <w:color w:val="231F20"/>
          <w:spacing w:val="-36"/>
        </w:rPr>
        <w:t> </w:t>
      </w:r>
      <w:r>
        <w:rPr>
          <w:color w:val="231F20"/>
        </w:rPr>
        <w:t>de</w:t>
      </w:r>
      <w:r>
        <w:rPr>
          <w:color w:val="231F20"/>
          <w:spacing w:val="-36"/>
        </w:rPr>
        <w:t> </w:t>
      </w:r>
      <w:r>
        <w:rPr>
          <w:color w:val="231F20"/>
        </w:rPr>
        <w:t>los</w:t>
      </w:r>
      <w:r>
        <w:rPr>
          <w:color w:val="231F20"/>
          <w:spacing w:val="-36"/>
        </w:rPr>
        <w:t> </w:t>
      </w:r>
      <w:r>
        <w:rPr>
          <w:color w:val="231F20"/>
        </w:rPr>
        <w:t>delegados</w:t>
      </w:r>
      <w:r>
        <w:rPr>
          <w:color w:val="231F20"/>
          <w:spacing w:val="-36"/>
        </w:rPr>
        <w:t> </w:t>
      </w:r>
      <w:r>
        <w:rPr>
          <w:color w:val="231F20"/>
        </w:rPr>
        <w:t>y</w:t>
      </w:r>
      <w:r>
        <w:rPr>
          <w:color w:val="231F20"/>
          <w:spacing w:val="-36"/>
        </w:rPr>
        <w:t> </w:t>
      </w:r>
      <w:r>
        <w:rPr>
          <w:color w:val="231F20"/>
        </w:rPr>
        <w:t>autoridades</w:t>
      </w:r>
      <w:r>
        <w:rPr>
          <w:color w:val="231F20"/>
          <w:spacing w:val="-36"/>
        </w:rPr>
        <w:t> </w:t>
      </w:r>
      <w:r>
        <w:rPr>
          <w:color w:val="231F20"/>
        </w:rPr>
        <w:t>políticas</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comunidad</w:t>
      </w:r>
      <w:r>
        <w:rPr>
          <w:color w:val="231F20"/>
          <w:spacing w:val="-36"/>
        </w:rPr>
        <w:t> </w:t>
      </w:r>
      <w:r>
        <w:rPr>
          <w:color w:val="231F20"/>
        </w:rPr>
        <w:t>de sah</w:t>
      </w:r>
      <w:r>
        <w:rPr>
          <w:color w:val="231F20"/>
          <w:spacing w:val="-25"/>
        </w:rPr>
        <w:t> </w:t>
      </w:r>
      <w:r>
        <w:rPr>
          <w:color w:val="231F20"/>
        </w:rPr>
        <w:t>ha</w:t>
      </w:r>
      <w:r>
        <w:rPr>
          <w:color w:val="231F20"/>
          <w:spacing w:val="-25"/>
        </w:rPr>
        <w:t> </w:t>
      </w:r>
      <w:r>
        <w:rPr>
          <w:color w:val="231F20"/>
        </w:rPr>
        <w:t>cambiado,</w:t>
      </w:r>
      <w:r>
        <w:rPr>
          <w:color w:val="231F20"/>
          <w:spacing w:val="-25"/>
        </w:rPr>
        <w:t> </w:t>
      </w:r>
      <w:r>
        <w:rPr>
          <w:color w:val="231F20"/>
        </w:rPr>
        <w:t>ahora</w:t>
      </w:r>
      <w:r>
        <w:rPr>
          <w:color w:val="231F20"/>
          <w:spacing w:val="-25"/>
        </w:rPr>
        <w:t> </w:t>
      </w:r>
      <w:r>
        <w:rPr>
          <w:color w:val="231F20"/>
        </w:rPr>
        <w:t>deben</w:t>
      </w:r>
      <w:r>
        <w:rPr>
          <w:color w:val="231F20"/>
          <w:spacing w:val="-25"/>
        </w:rPr>
        <w:t> </w:t>
      </w:r>
      <w:r>
        <w:rPr>
          <w:color w:val="231F20"/>
        </w:rPr>
        <w:t>esperar</w:t>
      </w:r>
      <w:r>
        <w:rPr>
          <w:color w:val="231F20"/>
          <w:spacing w:val="-25"/>
        </w:rPr>
        <w:t> </w:t>
      </w:r>
      <w:r>
        <w:rPr>
          <w:color w:val="231F20"/>
        </w:rPr>
        <w:t>la</w:t>
      </w:r>
      <w:r>
        <w:rPr>
          <w:color w:val="231F20"/>
          <w:spacing w:val="-25"/>
        </w:rPr>
        <w:t> </w:t>
      </w:r>
      <w:r>
        <w:rPr>
          <w:color w:val="231F20"/>
        </w:rPr>
        <w:t>convocatoria</w:t>
      </w:r>
      <w:r>
        <w:rPr>
          <w:color w:val="231F20"/>
          <w:spacing w:val="-25"/>
        </w:rPr>
        <w:t> </w:t>
      </w:r>
      <w:r>
        <w:rPr>
          <w:color w:val="231F20"/>
        </w:rPr>
        <w:t>desde</w:t>
      </w:r>
      <w:r>
        <w:rPr>
          <w:color w:val="231F20"/>
          <w:spacing w:val="-25"/>
        </w:rPr>
        <w:t> </w:t>
      </w:r>
      <w:r>
        <w:rPr>
          <w:color w:val="231F20"/>
        </w:rPr>
        <w:t>el</w:t>
      </w:r>
      <w:r>
        <w:rPr>
          <w:color w:val="231F20"/>
          <w:spacing w:val="-25"/>
        </w:rPr>
        <w:t> </w:t>
      </w:r>
      <w:r>
        <w:rPr>
          <w:color w:val="231F20"/>
        </w:rPr>
        <w:t>gobier- no</w:t>
      </w:r>
      <w:r>
        <w:rPr>
          <w:color w:val="231F20"/>
          <w:spacing w:val="-28"/>
        </w:rPr>
        <w:t> </w:t>
      </w:r>
      <w:r>
        <w:rPr>
          <w:color w:val="231F20"/>
        </w:rPr>
        <w:t>estatal,</w:t>
      </w:r>
      <w:r>
        <w:rPr>
          <w:color w:val="231F20"/>
          <w:spacing w:val="-28"/>
        </w:rPr>
        <w:t> </w:t>
      </w:r>
      <w:r>
        <w:rPr>
          <w:color w:val="231F20"/>
        </w:rPr>
        <w:t>registrarse;</w:t>
      </w:r>
      <w:r>
        <w:rPr>
          <w:color w:val="231F20"/>
          <w:spacing w:val="-28"/>
        </w:rPr>
        <w:t> </w:t>
      </w:r>
      <w:r>
        <w:rPr>
          <w:color w:val="231F20"/>
        </w:rPr>
        <w:t>se</w:t>
      </w:r>
      <w:r>
        <w:rPr>
          <w:color w:val="231F20"/>
          <w:spacing w:val="-28"/>
        </w:rPr>
        <w:t> </w:t>
      </w:r>
      <w:r>
        <w:rPr>
          <w:color w:val="231F20"/>
        </w:rPr>
        <w:t>verifica</w:t>
      </w:r>
      <w:r>
        <w:rPr>
          <w:color w:val="231F20"/>
          <w:spacing w:val="-28"/>
        </w:rPr>
        <w:t> </w:t>
      </w:r>
      <w:r>
        <w:rPr>
          <w:color w:val="231F20"/>
        </w:rPr>
        <w:t>que</w:t>
      </w:r>
      <w:r>
        <w:rPr>
          <w:color w:val="231F20"/>
          <w:spacing w:val="-28"/>
        </w:rPr>
        <w:t> </w:t>
      </w:r>
      <w:r>
        <w:rPr>
          <w:color w:val="231F20"/>
        </w:rPr>
        <w:t>no</w:t>
      </w:r>
      <w:r>
        <w:rPr>
          <w:color w:val="231F20"/>
          <w:spacing w:val="-28"/>
        </w:rPr>
        <w:t> </w:t>
      </w:r>
      <w:r>
        <w:rPr>
          <w:color w:val="231F20"/>
        </w:rPr>
        <w:t>tengan</w:t>
      </w:r>
      <w:r>
        <w:rPr>
          <w:color w:val="231F20"/>
          <w:spacing w:val="-28"/>
        </w:rPr>
        <w:t> </w:t>
      </w:r>
      <w:r>
        <w:rPr>
          <w:color w:val="231F20"/>
        </w:rPr>
        <w:t>antecedentes</w:t>
      </w:r>
      <w:r>
        <w:rPr>
          <w:color w:val="231F20"/>
          <w:spacing w:val="-28"/>
        </w:rPr>
        <w:t> </w:t>
      </w:r>
      <w:r>
        <w:rPr>
          <w:color w:val="231F20"/>
        </w:rPr>
        <w:t>penales</w:t>
      </w:r>
      <w:r>
        <w:rPr>
          <w:color w:val="231F20"/>
          <w:spacing w:val="-28"/>
        </w:rPr>
        <w:t> </w:t>
      </w:r>
      <w:r>
        <w:rPr>
          <w:color w:val="231F20"/>
        </w:rPr>
        <w:t>y </w:t>
      </w:r>
      <w:r>
        <w:rPr>
          <w:color w:val="231F20"/>
          <w:w w:val="95"/>
        </w:rPr>
        <w:t>después</w:t>
      </w:r>
      <w:r>
        <w:rPr>
          <w:color w:val="231F20"/>
          <w:spacing w:val="-22"/>
          <w:w w:val="95"/>
        </w:rPr>
        <w:t> </w:t>
      </w:r>
      <w:r>
        <w:rPr>
          <w:color w:val="231F20"/>
          <w:w w:val="95"/>
        </w:rPr>
        <w:t>son</w:t>
      </w:r>
      <w:r>
        <w:rPr>
          <w:color w:val="231F20"/>
          <w:spacing w:val="-22"/>
          <w:w w:val="95"/>
        </w:rPr>
        <w:t> </w:t>
      </w:r>
      <w:r>
        <w:rPr>
          <w:color w:val="231F20"/>
          <w:w w:val="95"/>
        </w:rPr>
        <w:t>electos.</w:t>
      </w:r>
      <w:r>
        <w:rPr>
          <w:color w:val="231F20"/>
          <w:spacing w:val="-22"/>
          <w:w w:val="95"/>
        </w:rPr>
        <w:t> </w:t>
      </w:r>
      <w:r>
        <w:rPr>
          <w:color w:val="231F20"/>
          <w:w w:val="95"/>
        </w:rPr>
        <w:t>A</w:t>
      </w:r>
      <w:r>
        <w:rPr>
          <w:color w:val="231F20"/>
          <w:spacing w:val="-22"/>
          <w:w w:val="95"/>
        </w:rPr>
        <w:t> </w:t>
      </w:r>
      <w:r>
        <w:rPr>
          <w:color w:val="231F20"/>
          <w:w w:val="95"/>
        </w:rPr>
        <w:t>decir</w:t>
      </w:r>
      <w:r>
        <w:rPr>
          <w:color w:val="231F20"/>
          <w:spacing w:val="-22"/>
          <w:w w:val="95"/>
        </w:rPr>
        <w:t> </w:t>
      </w:r>
      <w:r>
        <w:rPr>
          <w:color w:val="231F20"/>
          <w:w w:val="95"/>
        </w:rPr>
        <w:t>del</w:t>
      </w:r>
      <w:r>
        <w:rPr>
          <w:color w:val="231F20"/>
          <w:spacing w:val="-22"/>
          <w:w w:val="95"/>
        </w:rPr>
        <w:t> </w:t>
      </w:r>
      <w:r>
        <w:rPr>
          <w:color w:val="231F20"/>
          <w:w w:val="95"/>
        </w:rPr>
        <w:t>actual</w:t>
      </w:r>
      <w:r>
        <w:rPr>
          <w:color w:val="231F20"/>
          <w:spacing w:val="-22"/>
          <w:w w:val="95"/>
        </w:rPr>
        <w:t> </w:t>
      </w:r>
      <w:r>
        <w:rPr>
          <w:color w:val="231F20"/>
          <w:w w:val="95"/>
        </w:rPr>
        <w:t>delegado,</w:t>
      </w:r>
      <w:r>
        <w:rPr>
          <w:color w:val="231F20"/>
          <w:spacing w:val="-22"/>
          <w:w w:val="95"/>
        </w:rPr>
        <w:t> </w:t>
      </w:r>
      <w:r>
        <w:rPr>
          <w:color w:val="231F20"/>
          <w:w w:val="95"/>
        </w:rPr>
        <w:t>aunque</w:t>
      </w:r>
      <w:r>
        <w:rPr>
          <w:color w:val="231F20"/>
          <w:spacing w:val="-22"/>
          <w:w w:val="95"/>
        </w:rPr>
        <w:t> </w:t>
      </w:r>
      <w:r>
        <w:rPr>
          <w:color w:val="231F20"/>
          <w:w w:val="95"/>
        </w:rPr>
        <w:t>se</w:t>
      </w:r>
      <w:r>
        <w:rPr>
          <w:color w:val="231F20"/>
          <w:spacing w:val="-22"/>
          <w:w w:val="95"/>
        </w:rPr>
        <w:t> </w:t>
      </w:r>
      <w:r>
        <w:rPr>
          <w:color w:val="231F20"/>
          <w:w w:val="95"/>
        </w:rPr>
        <w:t>le</w:t>
      </w:r>
      <w:r>
        <w:rPr>
          <w:color w:val="231F20"/>
          <w:spacing w:val="-22"/>
          <w:w w:val="95"/>
        </w:rPr>
        <w:t> </w:t>
      </w:r>
      <w:r>
        <w:rPr>
          <w:color w:val="231F20"/>
          <w:w w:val="95"/>
        </w:rPr>
        <w:t>informa</w:t>
      </w:r>
      <w:r>
        <w:rPr>
          <w:color w:val="231F20"/>
          <w:spacing w:val="-22"/>
          <w:w w:val="95"/>
        </w:rPr>
        <w:t> </w:t>
      </w:r>
      <w:r>
        <w:rPr>
          <w:color w:val="231F20"/>
          <w:w w:val="95"/>
        </w:rPr>
        <w:t>a</w:t>
      </w:r>
      <w:r>
        <w:rPr>
          <w:color w:val="231F20"/>
          <w:spacing w:val="-22"/>
          <w:w w:val="95"/>
        </w:rPr>
        <w:t> </w:t>
      </w:r>
      <w:r>
        <w:rPr>
          <w:color w:val="231F20"/>
          <w:w w:val="95"/>
        </w:rPr>
        <w:t>la comunidad,</w:t>
      </w:r>
      <w:r>
        <w:rPr>
          <w:color w:val="231F20"/>
          <w:spacing w:val="-11"/>
          <w:w w:val="95"/>
        </w:rPr>
        <w:t> </w:t>
      </w:r>
      <w:r>
        <w:rPr>
          <w:color w:val="231F20"/>
          <w:w w:val="95"/>
        </w:rPr>
        <w:t>ésta</w:t>
      </w:r>
      <w:r>
        <w:rPr>
          <w:color w:val="231F20"/>
          <w:spacing w:val="-11"/>
          <w:w w:val="95"/>
        </w:rPr>
        <w:t> </w:t>
      </w:r>
      <w:r>
        <w:rPr>
          <w:color w:val="231F20"/>
          <w:w w:val="95"/>
        </w:rPr>
        <w:t>ya</w:t>
      </w:r>
      <w:r>
        <w:rPr>
          <w:color w:val="231F20"/>
          <w:spacing w:val="-11"/>
          <w:w w:val="95"/>
        </w:rPr>
        <w:t> </w:t>
      </w:r>
      <w:r>
        <w:rPr>
          <w:color w:val="231F20"/>
          <w:w w:val="95"/>
        </w:rPr>
        <w:t>no</w:t>
      </w:r>
      <w:r>
        <w:rPr>
          <w:color w:val="231F20"/>
          <w:spacing w:val="-11"/>
          <w:w w:val="95"/>
        </w:rPr>
        <w:t> </w:t>
      </w:r>
      <w:r>
        <w:rPr>
          <w:color w:val="231F20"/>
          <w:w w:val="95"/>
        </w:rPr>
        <w:t>elige</w:t>
      </w:r>
      <w:r>
        <w:rPr>
          <w:color w:val="231F20"/>
          <w:spacing w:val="-11"/>
          <w:w w:val="95"/>
        </w:rPr>
        <w:t> </w:t>
      </w:r>
      <w:r>
        <w:rPr>
          <w:color w:val="231F20"/>
          <w:w w:val="95"/>
        </w:rPr>
        <w:t>autónomamente</w:t>
      </w:r>
      <w:r>
        <w:rPr>
          <w:color w:val="231F20"/>
          <w:spacing w:val="-11"/>
          <w:w w:val="95"/>
        </w:rPr>
        <w:t> </w:t>
      </w:r>
      <w:r>
        <w:rPr>
          <w:color w:val="231F20"/>
          <w:w w:val="95"/>
        </w:rPr>
        <w:t>como</w:t>
      </w:r>
      <w:r>
        <w:rPr>
          <w:color w:val="231F20"/>
          <w:spacing w:val="-11"/>
          <w:w w:val="95"/>
        </w:rPr>
        <w:t> </w:t>
      </w:r>
      <w:r>
        <w:rPr>
          <w:color w:val="231F20"/>
          <w:w w:val="95"/>
        </w:rPr>
        <w:t>antes.</w:t>
      </w:r>
    </w:p>
    <w:p>
      <w:pPr>
        <w:spacing w:after="0" w:line="278" w:lineRule="auto"/>
        <w:jc w:val="both"/>
        <w:sectPr>
          <w:pgSz w:w="8230" w:h="12760"/>
          <w:pgMar w:top="1180" w:bottom="280" w:left="740" w:right="740"/>
        </w:sectPr>
      </w:pPr>
    </w:p>
    <w:p>
      <w:pPr>
        <w:pStyle w:val="BodyText"/>
        <w:rPr>
          <w:sz w:val="20"/>
        </w:rPr>
      </w:pPr>
    </w:p>
    <w:p>
      <w:pPr>
        <w:pStyle w:val="BodyText"/>
        <w:spacing w:before="5"/>
        <w:rPr>
          <w:sz w:val="19"/>
        </w:rPr>
      </w:pPr>
    </w:p>
    <w:p>
      <w:pPr>
        <w:spacing w:line="292" w:lineRule="auto" w:before="0"/>
        <w:ind w:left="790" w:right="107" w:firstLine="0"/>
        <w:jc w:val="both"/>
        <w:rPr>
          <w:sz w:val="20"/>
        </w:rPr>
      </w:pPr>
      <w:r>
        <w:rPr>
          <w:color w:val="231F20"/>
          <w:w w:val="95"/>
          <w:sz w:val="20"/>
        </w:rPr>
        <w:t>La</w:t>
      </w:r>
      <w:r>
        <w:rPr>
          <w:color w:val="231F20"/>
          <w:spacing w:val="-12"/>
          <w:w w:val="95"/>
          <w:sz w:val="20"/>
        </w:rPr>
        <w:t> </w:t>
      </w:r>
      <w:r>
        <w:rPr>
          <w:color w:val="231F20"/>
          <w:w w:val="95"/>
          <w:sz w:val="20"/>
        </w:rPr>
        <w:t>situación,</w:t>
      </w:r>
      <w:r>
        <w:rPr>
          <w:color w:val="231F20"/>
          <w:spacing w:val="-12"/>
          <w:w w:val="95"/>
          <w:sz w:val="20"/>
        </w:rPr>
        <w:t> </w:t>
      </w:r>
      <w:r>
        <w:rPr>
          <w:color w:val="231F20"/>
          <w:w w:val="95"/>
          <w:sz w:val="20"/>
        </w:rPr>
        <w:t>han</w:t>
      </w:r>
      <w:r>
        <w:rPr>
          <w:color w:val="231F20"/>
          <w:spacing w:val="-12"/>
          <w:w w:val="95"/>
          <w:sz w:val="20"/>
        </w:rPr>
        <w:t> </w:t>
      </w:r>
      <w:r>
        <w:rPr>
          <w:color w:val="231F20"/>
          <w:w w:val="95"/>
          <w:sz w:val="20"/>
        </w:rPr>
        <w:t>cambiado</w:t>
      </w:r>
      <w:r>
        <w:rPr>
          <w:color w:val="231F20"/>
          <w:spacing w:val="-12"/>
          <w:w w:val="95"/>
          <w:sz w:val="20"/>
        </w:rPr>
        <w:t> </w:t>
      </w:r>
      <w:r>
        <w:rPr>
          <w:color w:val="231F20"/>
          <w:w w:val="95"/>
          <w:sz w:val="20"/>
        </w:rPr>
        <w:t>antes</w:t>
      </w:r>
      <w:r>
        <w:rPr>
          <w:color w:val="231F20"/>
          <w:spacing w:val="-12"/>
          <w:w w:val="95"/>
          <w:sz w:val="20"/>
        </w:rPr>
        <w:t> </w:t>
      </w:r>
      <w:r>
        <w:rPr>
          <w:color w:val="231F20"/>
          <w:w w:val="95"/>
          <w:sz w:val="20"/>
        </w:rPr>
        <w:t>se…se</w:t>
      </w:r>
      <w:r>
        <w:rPr>
          <w:color w:val="231F20"/>
          <w:spacing w:val="-12"/>
          <w:w w:val="95"/>
          <w:sz w:val="20"/>
        </w:rPr>
        <w:t> </w:t>
      </w:r>
      <w:r>
        <w:rPr>
          <w:color w:val="231F20"/>
          <w:w w:val="95"/>
          <w:sz w:val="20"/>
        </w:rPr>
        <w:t>elegían</w:t>
      </w:r>
      <w:r>
        <w:rPr>
          <w:color w:val="231F20"/>
          <w:spacing w:val="-12"/>
          <w:w w:val="95"/>
          <w:sz w:val="20"/>
        </w:rPr>
        <w:t> </w:t>
      </w:r>
      <w:r>
        <w:rPr>
          <w:color w:val="231F20"/>
          <w:w w:val="95"/>
          <w:sz w:val="20"/>
        </w:rPr>
        <w:t>los</w:t>
      </w:r>
      <w:r>
        <w:rPr>
          <w:color w:val="231F20"/>
          <w:spacing w:val="-12"/>
          <w:w w:val="95"/>
          <w:sz w:val="20"/>
        </w:rPr>
        <w:t> </w:t>
      </w:r>
      <w:r>
        <w:rPr>
          <w:color w:val="231F20"/>
          <w:w w:val="95"/>
          <w:sz w:val="20"/>
        </w:rPr>
        <w:t>delegados</w:t>
      </w:r>
      <w:r>
        <w:rPr>
          <w:color w:val="231F20"/>
          <w:spacing w:val="-12"/>
          <w:w w:val="95"/>
          <w:sz w:val="20"/>
        </w:rPr>
        <w:t> </w:t>
      </w:r>
      <w:r>
        <w:rPr>
          <w:color w:val="231F20"/>
          <w:w w:val="95"/>
          <w:sz w:val="20"/>
        </w:rPr>
        <w:t>por</w:t>
      </w:r>
      <w:r>
        <w:rPr>
          <w:color w:val="231F20"/>
          <w:spacing w:val="-12"/>
          <w:w w:val="95"/>
          <w:sz w:val="20"/>
        </w:rPr>
        <w:t> </w:t>
      </w:r>
      <w:r>
        <w:rPr>
          <w:color w:val="231F20"/>
          <w:w w:val="95"/>
          <w:sz w:val="20"/>
        </w:rPr>
        <w:t>comunidad sin</w:t>
      </w:r>
      <w:r>
        <w:rPr>
          <w:color w:val="231F20"/>
          <w:spacing w:val="-16"/>
          <w:w w:val="95"/>
          <w:sz w:val="20"/>
        </w:rPr>
        <w:t> </w:t>
      </w:r>
      <w:r>
        <w:rPr>
          <w:color w:val="231F20"/>
          <w:w w:val="95"/>
          <w:sz w:val="20"/>
        </w:rPr>
        <w:t>necesidad</w:t>
      </w:r>
      <w:r>
        <w:rPr>
          <w:color w:val="231F20"/>
          <w:spacing w:val="-16"/>
          <w:w w:val="95"/>
          <w:sz w:val="20"/>
        </w:rPr>
        <w:t> </w:t>
      </w:r>
      <w:r>
        <w:rPr>
          <w:color w:val="231F20"/>
          <w:w w:val="95"/>
          <w:sz w:val="20"/>
        </w:rPr>
        <w:t>de</w:t>
      </w:r>
      <w:r>
        <w:rPr>
          <w:color w:val="231F20"/>
          <w:spacing w:val="-16"/>
          <w:w w:val="95"/>
          <w:sz w:val="20"/>
        </w:rPr>
        <w:t> </w:t>
      </w:r>
      <w:r>
        <w:rPr>
          <w:color w:val="231F20"/>
          <w:w w:val="95"/>
          <w:sz w:val="20"/>
        </w:rPr>
        <w:t>ir</w:t>
      </w:r>
      <w:r>
        <w:rPr>
          <w:color w:val="231F20"/>
          <w:spacing w:val="-16"/>
          <w:w w:val="95"/>
          <w:sz w:val="20"/>
        </w:rPr>
        <w:t> </w:t>
      </w:r>
      <w:r>
        <w:rPr>
          <w:color w:val="231F20"/>
          <w:w w:val="95"/>
          <w:sz w:val="20"/>
        </w:rPr>
        <w:t>a</w:t>
      </w:r>
      <w:r>
        <w:rPr>
          <w:color w:val="231F20"/>
          <w:spacing w:val="-16"/>
          <w:w w:val="95"/>
          <w:sz w:val="20"/>
        </w:rPr>
        <w:t> </w:t>
      </w:r>
      <w:r>
        <w:rPr>
          <w:color w:val="231F20"/>
          <w:w w:val="95"/>
          <w:sz w:val="20"/>
        </w:rPr>
        <w:t>registrarse</w:t>
      </w:r>
      <w:r>
        <w:rPr>
          <w:color w:val="231F20"/>
          <w:spacing w:val="-16"/>
          <w:w w:val="95"/>
          <w:sz w:val="20"/>
        </w:rPr>
        <w:t> </w:t>
      </w:r>
      <w:r>
        <w:rPr>
          <w:color w:val="231F20"/>
          <w:w w:val="95"/>
          <w:sz w:val="20"/>
        </w:rPr>
        <w:t>hoy</w:t>
      </w:r>
      <w:r>
        <w:rPr>
          <w:color w:val="231F20"/>
          <w:spacing w:val="-16"/>
          <w:w w:val="95"/>
          <w:sz w:val="20"/>
        </w:rPr>
        <w:t> </w:t>
      </w:r>
      <w:r>
        <w:rPr>
          <w:color w:val="231F20"/>
          <w:w w:val="95"/>
          <w:sz w:val="20"/>
        </w:rPr>
        <w:t>en</w:t>
      </w:r>
      <w:r>
        <w:rPr>
          <w:color w:val="231F20"/>
          <w:spacing w:val="-16"/>
          <w:w w:val="95"/>
          <w:sz w:val="20"/>
        </w:rPr>
        <w:t> </w:t>
      </w:r>
      <w:r>
        <w:rPr>
          <w:color w:val="231F20"/>
          <w:w w:val="95"/>
          <w:sz w:val="20"/>
        </w:rPr>
        <w:t>día</w:t>
      </w:r>
      <w:r>
        <w:rPr>
          <w:color w:val="231F20"/>
          <w:spacing w:val="-16"/>
          <w:w w:val="95"/>
          <w:sz w:val="20"/>
        </w:rPr>
        <w:t> </w:t>
      </w:r>
      <w:r>
        <w:rPr>
          <w:color w:val="231F20"/>
          <w:w w:val="95"/>
          <w:sz w:val="20"/>
        </w:rPr>
        <w:t>pues</w:t>
      </w:r>
      <w:r>
        <w:rPr>
          <w:color w:val="231F20"/>
          <w:spacing w:val="-16"/>
          <w:w w:val="95"/>
          <w:sz w:val="20"/>
        </w:rPr>
        <w:t> </w:t>
      </w:r>
      <w:r>
        <w:rPr>
          <w:color w:val="231F20"/>
          <w:w w:val="95"/>
          <w:sz w:val="20"/>
        </w:rPr>
        <w:t>han</w:t>
      </w:r>
      <w:r>
        <w:rPr>
          <w:color w:val="231F20"/>
          <w:spacing w:val="-16"/>
          <w:w w:val="95"/>
          <w:sz w:val="20"/>
        </w:rPr>
        <w:t> </w:t>
      </w:r>
      <w:r>
        <w:rPr>
          <w:color w:val="231F20"/>
          <w:w w:val="95"/>
          <w:sz w:val="20"/>
        </w:rPr>
        <w:t>cambiado</w:t>
      </w:r>
      <w:r>
        <w:rPr>
          <w:color w:val="231F20"/>
          <w:spacing w:val="-16"/>
          <w:w w:val="95"/>
          <w:sz w:val="20"/>
        </w:rPr>
        <w:t> </w:t>
      </w:r>
      <w:r>
        <w:rPr>
          <w:color w:val="231F20"/>
          <w:w w:val="95"/>
          <w:sz w:val="20"/>
        </w:rPr>
        <w:t>muchas,</w:t>
      </w:r>
      <w:r>
        <w:rPr>
          <w:color w:val="231F20"/>
          <w:spacing w:val="-16"/>
          <w:w w:val="95"/>
          <w:sz w:val="20"/>
        </w:rPr>
        <w:t> </w:t>
      </w:r>
      <w:r>
        <w:rPr>
          <w:color w:val="231F20"/>
          <w:w w:val="95"/>
          <w:sz w:val="20"/>
        </w:rPr>
        <w:t>muchas cosas…</w:t>
      </w:r>
      <w:r>
        <w:rPr>
          <w:color w:val="231F20"/>
          <w:spacing w:val="-16"/>
          <w:w w:val="95"/>
          <w:sz w:val="20"/>
        </w:rPr>
        <w:t> </w:t>
      </w:r>
      <w:r>
        <w:rPr>
          <w:color w:val="231F20"/>
          <w:w w:val="95"/>
          <w:sz w:val="20"/>
        </w:rPr>
        <w:t>cuando</w:t>
      </w:r>
      <w:r>
        <w:rPr>
          <w:color w:val="231F20"/>
          <w:spacing w:val="-16"/>
          <w:w w:val="95"/>
          <w:sz w:val="20"/>
        </w:rPr>
        <w:t> </w:t>
      </w:r>
      <w:r>
        <w:rPr>
          <w:color w:val="231F20"/>
          <w:w w:val="95"/>
          <w:sz w:val="20"/>
        </w:rPr>
        <w:t>llega</w:t>
      </w:r>
      <w:r>
        <w:rPr>
          <w:color w:val="231F20"/>
          <w:spacing w:val="-16"/>
          <w:w w:val="95"/>
          <w:sz w:val="20"/>
        </w:rPr>
        <w:t> </w:t>
      </w:r>
      <w:r>
        <w:rPr>
          <w:color w:val="231F20"/>
          <w:w w:val="95"/>
          <w:sz w:val="20"/>
        </w:rPr>
        <w:t>la</w:t>
      </w:r>
      <w:r>
        <w:rPr>
          <w:color w:val="231F20"/>
          <w:spacing w:val="-16"/>
          <w:w w:val="95"/>
          <w:sz w:val="20"/>
        </w:rPr>
        <w:t> </w:t>
      </w:r>
      <w:r>
        <w:rPr>
          <w:color w:val="231F20"/>
          <w:w w:val="95"/>
          <w:sz w:val="20"/>
        </w:rPr>
        <w:t>convocatoria</w:t>
      </w:r>
      <w:r>
        <w:rPr>
          <w:color w:val="231F20"/>
          <w:spacing w:val="-16"/>
          <w:w w:val="95"/>
          <w:sz w:val="20"/>
        </w:rPr>
        <w:t> </w:t>
      </w:r>
      <w:r>
        <w:rPr>
          <w:color w:val="231F20"/>
          <w:w w:val="95"/>
          <w:sz w:val="20"/>
        </w:rPr>
        <w:t>nos</w:t>
      </w:r>
      <w:r>
        <w:rPr>
          <w:color w:val="231F20"/>
          <w:spacing w:val="-16"/>
          <w:w w:val="95"/>
          <w:sz w:val="20"/>
        </w:rPr>
        <w:t> </w:t>
      </w:r>
      <w:r>
        <w:rPr>
          <w:color w:val="231F20"/>
          <w:w w:val="95"/>
          <w:sz w:val="20"/>
        </w:rPr>
        <w:t>avisan</w:t>
      </w:r>
      <w:r>
        <w:rPr>
          <w:color w:val="231F20"/>
          <w:spacing w:val="-16"/>
          <w:w w:val="95"/>
          <w:sz w:val="20"/>
        </w:rPr>
        <w:t> </w:t>
      </w:r>
      <w:r>
        <w:rPr>
          <w:color w:val="231F20"/>
          <w:w w:val="95"/>
          <w:sz w:val="20"/>
        </w:rPr>
        <w:t>que</w:t>
      </w:r>
      <w:r>
        <w:rPr>
          <w:color w:val="231F20"/>
          <w:spacing w:val="-16"/>
          <w:w w:val="95"/>
          <w:sz w:val="20"/>
        </w:rPr>
        <w:t> </w:t>
      </w:r>
      <w:r>
        <w:rPr>
          <w:color w:val="231F20"/>
          <w:w w:val="95"/>
          <w:sz w:val="20"/>
        </w:rPr>
        <w:t>pos</w:t>
      </w:r>
      <w:r>
        <w:rPr>
          <w:color w:val="231F20"/>
          <w:spacing w:val="-16"/>
          <w:w w:val="95"/>
          <w:sz w:val="20"/>
        </w:rPr>
        <w:t> </w:t>
      </w:r>
      <w:r>
        <w:rPr>
          <w:color w:val="231F20"/>
          <w:spacing w:val="-3"/>
          <w:w w:val="95"/>
          <w:sz w:val="20"/>
        </w:rPr>
        <w:t>hay</w:t>
      </w:r>
      <w:r>
        <w:rPr>
          <w:color w:val="231F20"/>
          <w:spacing w:val="-16"/>
          <w:w w:val="95"/>
          <w:sz w:val="20"/>
        </w:rPr>
        <w:t> </w:t>
      </w:r>
      <w:r>
        <w:rPr>
          <w:color w:val="231F20"/>
          <w:w w:val="95"/>
          <w:sz w:val="20"/>
        </w:rPr>
        <w:t>que</w:t>
      </w:r>
      <w:r>
        <w:rPr>
          <w:color w:val="231F20"/>
          <w:spacing w:val="-16"/>
          <w:w w:val="95"/>
          <w:sz w:val="20"/>
        </w:rPr>
        <w:t> </w:t>
      </w:r>
      <w:r>
        <w:rPr>
          <w:color w:val="231F20"/>
          <w:w w:val="95"/>
          <w:sz w:val="20"/>
        </w:rPr>
        <w:t>este…</w:t>
      </w:r>
      <w:r>
        <w:rPr>
          <w:color w:val="231F20"/>
          <w:spacing w:val="-16"/>
          <w:w w:val="95"/>
          <w:sz w:val="20"/>
        </w:rPr>
        <w:t> </w:t>
      </w:r>
      <w:r>
        <w:rPr>
          <w:color w:val="231F20"/>
          <w:w w:val="95"/>
          <w:sz w:val="20"/>
        </w:rPr>
        <w:t>buscar </w:t>
      </w:r>
      <w:r>
        <w:rPr>
          <w:color w:val="231F20"/>
          <w:sz w:val="20"/>
        </w:rPr>
        <w:t>quien</w:t>
      </w:r>
      <w:r>
        <w:rPr>
          <w:color w:val="231F20"/>
          <w:spacing w:val="-25"/>
          <w:sz w:val="20"/>
        </w:rPr>
        <w:t> </w:t>
      </w:r>
      <w:r>
        <w:rPr>
          <w:color w:val="231F20"/>
          <w:sz w:val="20"/>
        </w:rPr>
        <w:t>va</w:t>
      </w:r>
      <w:r>
        <w:rPr>
          <w:color w:val="231F20"/>
          <w:spacing w:val="-25"/>
          <w:sz w:val="20"/>
        </w:rPr>
        <w:t> </w:t>
      </w:r>
      <w:r>
        <w:rPr>
          <w:color w:val="231F20"/>
          <w:sz w:val="20"/>
        </w:rPr>
        <w:t>a</w:t>
      </w:r>
      <w:r>
        <w:rPr>
          <w:color w:val="231F20"/>
          <w:spacing w:val="-25"/>
          <w:sz w:val="20"/>
        </w:rPr>
        <w:t> </w:t>
      </w:r>
      <w:r>
        <w:rPr>
          <w:color w:val="231F20"/>
          <w:sz w:val="20"/>
        </w:rPr>
        <w:t>ser</w:t>
      </w:r>
      <w:r>
        <w:rPr>
          <w:color w:val="231F20"/>
          <w:spacing w:val="-25"/>
          <w:sz w:val="20"/>
        </w:rPr>
        <w:t> </w:t>
      </w:r>
      <w:r>
        <w:rPr>
          <w:color w:val="231F20"/>
          <w:sz w:val="20"/>
        </w:rPr>
        <w:t>el</w:t>
      </w:r>
      <w:r>
        <w:rPr>
          <w:color w:val="231F20"/>
          <w:spacing w:val="-25"/>
          <w:sz w:val="20"/>
        </w:rPr>
        <w:t> </w:t>
      </w:r>
      <w:r>
        <w:rPr>
          <w:color w:val="231F20"/>
          <w:sz w:val="20"/>
        </w:rPr>
        <w:t>delegado</w:t>
      </w:r>
      <w:r>
        <w:rPr>
          <w:color w:val="231F20"/>
          <w:spacing w:val="-25"/>
          <w:sz w:val="20"/>
        </w:rPr>
        <w:t> </w:t>
      </w:r>
      <w:r>
        <w:rPr>
          <w:color w:val="231F20"/>
          <w:sz w:val="20"/>
        </w:rPr>
        <w:t>y</w:t>
      </w:r>
      <w:r>
        <w:rPr>
          <w:color w:val="231F20"/>
          <w:spacing w:val="-25"/>
          <w:sz w:val="20"/>
        </w:rPr>
        <w:t> </w:t>
      </w:r>
      <w:r>
        <w:rPr>
          <w:color w:val="231F20"/>
          <w:sz w:val="20"/>
        </w:rPr>
        <w:t>le</w:t>
      </w:r>
      <w:r>
        <w:rPr>
          <w:color w:val="231F20"/>
          <w:spacing w:val="-25"/>
          <w:sz w:val="20"/>
        </w:rPr>
        <w:t> </w:t>
      </w:r>
      <w:r>
        <w:rPr>
          <w:color w:val="231F20"/>
          <w:sz w:val="20"/>
        </w:rPr>
        <w:t>vuelvo</w:t>
      </w:r>
      <w:r>
        <w:rPr>
          <w:color w:val="231F20"/>
          <w:spacing w:val="-25"/>
          <w:sz w:val="20"/>
        </w:rPr>
        <w:t> </w:t>
      </w:r>
      <w:r>
        <w:rPr>
          <w:color w:val="231F20"/>
          <w:sz w:val="20"/>
        </w:rPr>
        <w:t>a</w:t>
      </w:r>
      <w:r>
        <w:rPr>
          <w:color w:val="231F20"/>
          <w:spacing w:val="-25"/>
          <w:sz w:val="20"/>
        </w:rPr>
        <w:t> </w:t>
      </w:r>
      <w:r>
        <w:rPr>
          <w:color w:val="231F20"/>
          <w:sz w:val="20"/>
        </w:rPr>
        <w:t>repetir,</w:t>
      </w:r>
      <w:r>
        <w:rPr>
          <w:color w:val="231F20"/>
          <w:spacing w:val="-25"/>
          <w:sz w:val="20"/>
        </w:rPr>
        <w:t> </w:t>
      </w:r>
      <w:r>
        <w:rPr>
          <w:color w:val="231F20"/>
          <w:sz w:val="20"/>
        </w:rPr>
        <w:t>como</w:t>
      </w:r>
      <w:r>
        <w:rPr>
          <w:color w:val="231F20"/>
          <w:spacing w:val="-25"/>
          <w:sz w:val="20"/>
        </w:rPr>
        <w:t> </w:t>
      </w:r>
      <w:r>
        <w:rPr>
          <w:color w:val="231F20"/>
          <w:sz w:val="20"/>
        </w:rPr>
        <w:t>no</w:t>
      </w:r>
      <w:r>
        <w:rPr>
          <w:color w:val="231F20"/>
          <w:spacing w:val="-25"/>
          <w:sz w:val="20"/>
        </w:rPr>
        <w:t> </w:t>
      </w:r>
      <w:r>
        <w:rPr>
          <w:color w:val="231F20"/>
          <w:sz w:val="20"/>
        </w:rPr>
        <w:t>había</w:t>
      </w:r>
      <w:r>
        <w:rPr>
          <w:color w:val="231F20"/>
          <w:spacing w:val="-25"/>
          <w:sz w:val="20"/>
        </w:rPr>
        <w:t> </w:t>
      </w:r>
      <w:r>
        <w:rPr>
          <w:color w:val="231F20"/>
          <w:sz w:val="20"/>
        </w:rPr>
        <w:t>nadie</w:t>
      </w:r>
      <w:r>
        <w:rPr>
          <w:color w:val="231F20"/>
          <w:spacing w:val="-25"/>
          <w:sz w:val="20"/>
        </w:rPr>
        <w:t> </w:t>
      </w:r>
      <w:r>
        <w:rPr>
          <w:color w:val="231F20"/>
          <w:sz w:val="20"/>
        </w:rPr>
        <w:t>pues</w:t>
      </w:r>
      <w:r>
        <w:rPr>
          <w:color w:val="231F20"/>
          <w:spacing w:val="-25"/>
          <w:sz w:val="20"/>
        </w:rPr>
        <w:t> </w:t>
      </w:r>
      <w:r>
        <w:rPr>
          <w:color w:val="231F20"/>
          <w:sz w:val="20"/>
        </w:rPr>
        <w:t>nos tomamos</w:t>
      </w:r>
      <w:r>
        <w:rPr>
          <w:color w:val="231F20"/>
          <w:spacing w:val="-32"/>
          <w:sz w:val="20"/>
        </w:rPr>
        <w:t> </w:t>
      </w:r>
      <w:r>
        <w:rPr>
          <w:color w:val="231F20"/>
          <w:sz w:val="20"/>
        </w:rPr>
        <w:t>esa</w:t>
      </w:r>
      <w:r>
        <w:rPr>
          <w:color w:val="231F20"/>
          <w:spacing w:val="-32"/>
          <w:sz w:val="20"/>
        </w:rPr>
        <w:t> </w:t>
      </w:r>
      <w:r>
        <w:rPr>
          <w:color w:val="231F20"/>
          <w:sz w:val="20"/>
        </w:rPr>
        <w:t>iniciativa</w:t>
      </w:r>
      <w:r>
        <w:rPr>
          <w:color w:val="231F20"/>
          <w:spacing w:val="-32"/>
          <w:sz w:val="20"/>
        </w:rPr>
        <w:t> </w:t>
      </w:r>
      <w:r>
        <w:rPr>
          <w:color w:val="231F20"/>
          <w:sz w:val="20"/>
        </w:rPr>
        <w:t>de</w:t>
      </w:r>
      <w:r>
        <w:rPr>
          <w:color w:val="231F20"/>
          <w:spacing w:val="-32"/>
          <w:sz w:val="20"/>
        </w:rPr>
        <w:t> </w:t>
      </w:r>
      <w:r>
        <w:rPr>
          <w:color w:val="231F20"/>
          <w:sz w:val="20"/>
        </w:rPr>
        <w:t>irnos</w:t>
      </w:r>
      <w:r>
        <w:rPr>
          <w:color w:val="231F20"/>
          <w:spacing w:val="-32"/>
          <w:sz w:val="20"/>
        </w:rPr>
        <w:t> </w:t>
      </w:r>
      <w:r>
        <w:rPr>
          <w:color w:val="231F20"/>
          <w:sz w:val="20"/>
        </w:rPr>
        <w:t>a</w:t>
      </w:r>
      <w:r>
        <w:rPr>
          <w:color w:val="231F20"/>
          <w:spacing w:val="-32"/>
          <w:sz w:val="20"/>
        </w:rPr>
        <w:t> </w:t>
      </w:r>
      <w:r>
        <w:rPr>
          <w:color w:val="231F20"/>
          <w:sz w:val="20"/>
        </w:rPr>
        <w:t>registrarnos</w:t>
      </w:r>
      <w:r>
        <w:rPr>
          <w:color w:val="231F20"/>
          <w:spacing w:val="-32"/>
          <w:sz w:val="20"/>
        </w:rPr>
        <w:t> </w:t>
      </w:r>
      <w:r>
        <w:rPr>
          <w:color w:val="231F20"/>
          <w:sz w:val="20"/>
        </w:rPr>
        <w:t>de</w:t>
      </w:r>
      <w:r>
        <w:rPr>
          <w:color w:val="231F20"/>
          <w:spacing w:val="-32"/>
          <w:sz w:val="20"/>
        </w:rPr>
        <w:t> </w:t>
      </w:r>
      <w:r>
        <w:rPr>
          <w:color w:val="231F20"/>
          <w:sz w:val="20"/>
        </w:rPr>
        <w:t>hecho</w:t>
      </w:r>
      <w:r>
        <w:rPr>
          <w:color w:val="231F20"/>
          <w:spacing w:val="-32"/>
          <w:sz w:val="20"/>
        </w:rPr>
        <w:t> </w:t>
      </w:r>
      <w:r>
        <w:rPr>
          <w:color w:val="231F20"/>
          <w:sz w:val="20"/>
        </w:rPr>
        <w:t>en</w:t>
      </w:r>
      <w:r>
        <w:rPr>
          <w:color w:val="231F20"/>
          <w:spacing w:val="-32"/>
          <w:sz w:val="20"/>
        </w:rPr>
        <w:t> </w:t>
      </w:r>
      <w:r>
        <w:rPr>
          <w:color w:val="231F20"/>
          <w:sz w:val="20"/>
        </w:rPr>
        <w:t>la</w:t>
      </w:r>
      <w:r>
        <w:rPr>
          <w:color w:val="231F20"/>
          <w:spacing w:val="-32"/>
          <w:sz w:val="20"/>
        </w:rPr>
        <w:t> </w:t>
      </w:r>
      <w:r>
        <w:rPr>
          <w:color w:val="231F20"/>
          <w:sz w:val="20"/>
        </w:rPr>
        <w:t>ciudad</w:t>
      </w:r>
      <w:r>
        <w:rPr>
          <w:color w:val="231F20"/>
          <w:spacing w:val="-32"/>
          <w:sz w:val="20"/>
        </w:rPr>
        <w:t> </w:t>
      </w:r>
      <w:r>
        <w:rPr>
          <w:color w:val="231F20"/>
          <w:sz w:val="20"/>
        </w:rPr>
        <w:t>de</w:t>
      </w:r>
      <w:r>
        <w:rPr>
          <w:color w:val="231F20"/>
          <w:spacing w:val="-32"/>
          <w:sz w:val="20"/>
        </w:rPr>
        <w:t> </w:t>
      </w:r>
      <w:r>
        <w:rPr>
          <w:color w:val="231F20"/>
          <w:spacing w:val="-4"/>
          <w:sz w:val="20"/>
        </w:rPr>
        <w:t>Toluca </w:t>
      </w:r>
      <w:r>
        <w:rPr>
          <w:color w:val="231F20"/>
          <w:sz w:val="20"/>
        </w:rPr>
        <w:t>por</w:t>
      </w:r>
      <w:r>
        <w:rPr>
          <w:color w:val="231F20"/>
          <w:spacing w:val="-17"/>
          <w:sz w:val="20"/>
        </w:rPr>
        <w:t> </w:t>
      </w:r>
      <w:r>
        <w:rPr>
          <w:color w:val="231F20"/>
          <w:sz w:val="20"/>
        </w:rPr>
        <w:t>si</w:t>
      </w:r>
      <w:r>
        <w:rPr>
          <w:color w:val="231F20"/>
          <w:spacing w:val="-17"/>
          <w:sz w:val="20"/>
        </w:rPr>
        <w:t> </w:t>
      </w:r>
      <w:r>
        <w:rPr>
          <w:color w:val="231F20"/>
          <w:sz w:val="20"/>
        </w:rPr>
        <w:t>alguien</w:t>
      </w:r>
      <w:r>
        <w:rPr>
          <w:color w:val="231F20"/>
          <w:spacing w:val="-17"/>
          <w:sz w:val="20"/>
        </w:rPr>
        <w:t> </w:t>
      </w:r>
      <w:r>
        <w:rPr>
          <w:color w:val="231F20"/>
          <w:sz w:val="20"/>
        </w:rPr>
        <w:t>tiene</w:t>
      </w:r>
      <w:r>
        <w:rPr>
          <w:color w:val="231F20"/>
          <w:spacing w:val="-17"/>
          <w:sz w:val="20"/>
        </w:rPr>
        <w:t> </w:t>
      </w:r>
      <w:r>
        <w:rPr>
          <w:color w:val="231F20"/>
          <w:sz w:val="20"/>
        </w:rPr>
        <w:t>antecedentes</w:t>
      </w:r>
      <w:r>
        <w:rPr>
          <w:color w:val="231F20"/>
          <w:spacing w:val="-17"/>
          <w:sz w:val="20"/>
        </w:rPr>
        <w:t> </w:t>
      </w:r>
      <w:r>
        <w:rPr>
          <w:color w:val="231F20"/>
          <w:sz w:val="20"/>
        </w:rPr>
        <w:t>penales</w:t>
      </w:r>
      <w:r>
        <w:rPr>
          <w:color w:val="231F20"/>
          <w:spacing w:val="-17"/>
          <w:sz w:val="20"/>
        </w:rPr>
        <w:t> </w:t>
      </w:r>
      <w:r>
        <w:rPr>
          <w:color w:val="231F20"/>
          <w:sz w:val="20"/>
        </w:rPr>
        <w:t>no</w:t>
      </w:r>
      <w:r>
        <w:rPr>
          <w:color w:val="231F20"/>
          <w:spacing w:val="-17"/>
          <w:sz w:val="20"/>
        </w:rPr>
        <w:t> </w:t>
      </w:r>
      <w:r>
        <w:rPr>
          <w:color w:val="231F20"/>
          <w:sz w:val="20"/>
        </w:rPr>
        <w:t>puede</w:t>
      </w:r>
      <w:r>
        <w:rPr>
          <w:color w:val="231F20"/>
          <w:spacing w:val="-17"/>
          <w:sz w:val="20"/>
        </w:rPr>
        <w:t> </w:t>
      </w:r>
      <w:r>
        <w:rPr>
          <w:color w:val="231F20"/>
          <w:sz w:val="20"/>
        </w:rPr>
        <w:t>ser</w:t>
      </w:r>
      <w:r>
        <w:rPr>
          <w:color w:val="231F20"/>
          <w:spacing w:val="-17"/>
          <w:sz w:val="20"/>
        </w:rPr>
        <w:t> </w:t>
      </w:r>
      <w:r>
        <w:rPr>
          <w:color w:val="231F20"/>
          <w:sz w:val="20"/>
        </w:rPr>
        <w:t>delegado</w:t>
      </w:r>
      <w:r>
        <w:rPr>
          <w:color w:val="231F20"/>
          <w:spacing w:val="-17"/>
          <w:sz w:val="20"/>
        </w:rPr>
        <w:t> </w:t>
      </w:r>
      <w:r>
        <w:rPr>
          <w:color w:val="231F20"/>
          <w:sz w:val="20"/>
        </w:rPr>
        <w:t>por</w:t>
      </w:r>
      <w:r>
        <w:rPr>
          <w:color w:val="231F20"/>
          <w:spacing w:val="-17"/>
          <w:sz w:val="20"/>
        </w:rPr>
        <w:t> </w:t>
      </w:r>
      <w:r>
        <w:rPr>
          <w:color w:val="231F20"/>
          <w:sz w:val="20"/>
        </w:rPr>
        <w:t>eso</w:t>
      </w:r>
      <w:r>
        <w:rPr>
          <w:color w:val="231F20"/>
          <w:spacing w:val="-17"/>
          <w:sz w:val="20"/>
        </w:rPr>
        <w:t> </w:t>
      </w:r>
      <w:r>
        <w:rPr>
          <w:color w:val="231F20"/>
          <w:sz w:val="20"/>
        </w:rPr>
        <w:t>nos mandan</w:t>
      </w:r>
      <w:r>
        <w:rPr>
          <w:color w:val="231F20"/>
          <w:spacing w:val="-15"/>
          <w:sz w:val="20"/>
        </w:rPr>
        <w:t> </w:t>
      </w:r>
      <w:r>
        <w:rPr>
          <w:color w:val="231F20"/>
          <w:sz w:val="20"/>
        </w:rPr>
        <w:t>a</w:t>
      </w:r>
      <w:r>
        <w:rPr>
          <w:color w:val="231F20"/>
          <w:spacing w:val="-15"/>
          <w:sz w:val="20"/>
        </w:rPr>
        <w:t> </w:t>
      </w:r>
      <w:r>
        <w:rPr>
          <w:color w:val="231F20"/>
          <w:spacing w:val="-3"/>
          <w:sz w:val="20"/>
        </w:rPr>
        <w:t>Toluca,</w:t>
      </w:r>
      <w:r>
        <w:rPr>
          <w:color w:val="231F20"/>
          <w:spacing w:val="-15"/>
          <w:sz w:val="20"/>
        </w:rPr>
        <w:t> </w:t>
      </w:r>
      <w:r>
        <w:rPr>
          <w:color w:val="231F20"/>
          <w:sz w:val="20"/>
        </w:rPr>
        <w:t>San</w:t>
      </w:r>
      <w:r>
        <w:rPr>
          <w:color w:val="231F20"/>
          <w:spacing w:val="-15"/>
          <w:sz w:val="20"/>
        </w:rPr>
        <w:t> </w:t>
      </w:r>
      <w:r>
        <w:rPr>
          <w:color w:val="231F20"/>
          <w:sz w:val="20"/>
        </w:rPr>
        <w:t>Felipe</w:t>
      </w:r>
      <w:r>
        <w:rPr>
          <w:color w:val="231F20"/>
          <w:spacing w:val="-15"/>
          <w:sz w:val="20"/>
        </w:rPr>
        <w:t> </w:t>
      </w:r>
      <w:r>
        <w:rPr>
          <w:color w:val="231F20"/>
          <w:sz w:val="20"/>
        </w:rPr>
        <w:t>del</w:t>
      </w:r>
      <w:r>
        <w:rPr>
          <w:color w:val="231F20"/>
          <w:spacing w:val="-15"/>
          <w:sz w:val="20"/>
        </w:rPr>
        <w:t> </w:t>
      </w:r>
      <w:r>
        <w:rPr>
          <w:color w:val="231F20"/>
          <w:sz w:val="20"/>
        </w:rPr>
        <w:t>Progreso</w:t>
      </w:r>
      <w:r>
        <w:rPr>
          <w:color w:val="231F20"/>
          <w:spacing w:val="-15"/>
          <w:sz w:val="20"/>
        </w:rPr>
        <w:t> </w:t>
      </w:r>
      <w:r>
        <w:rPr>
          <w:color w:val="231F20"/>
          <w:spacing w:val="-4"/>
          <w:sz w:val="20"/>
        </w:rPr>
        <w:t>[el</w:t>
      </w:r>
      <w:r>
        <w:rPr>
          <w:color w:val="231F20"/>
          <w:spacing w:val="-15"/>
          <w:sz w:val="20"/>
        </w:rPr>
        <w:t> </w:t>
      </w:r>
      <w:r>
        <w:rPr>
          <w:color w:val="231F20"/>
          <w:sz w:val="20"/>
        </w:rPr>
        <w:t>municipio</w:t>
      </w:r>
      <w:r>
        <w:rPr>
          <w:color w:val="231F20"/>
          <w:spacing w:val="-15"/>
          <w:sz w:val="20"/>
        </w:rPr>
        <w:t> </w:t>
      </w:r>
      <w:r>
        <w:rPr>
          <w:color w:val="231F20"/>
          <w:sz w:val="20"/>
        </w:rPr>
        <w:t>al</w:t>
      </w:r>
      <w:r>
        <w:rPr>
          <w:color w:val="231F20"/>
          <w:spacing w:val="-15"/>
          <w:sz w:val="20"/>
        </w:rPr>
        <w:t> </w:t>
      </w:r>
      <w:r>
        <w:rPr>
          <w:color w:val="231F20"/>
          <w:sz w:val="20"/>
        </w:rPr>
        <w:t>que</w:t>
      </w:r>
      <w:r>
        <w:rPr>
          <w:color w:val="231F20"/>
          <w:spacing w:val="-15"/>
          <w:sz w:val="20"/>
        </w:rPr>
        <w:t> </w:t>
      </w:r>
      <w:r>
        <w:rPr>
          <w:color w:val="231F20"/>
          <w:sz w:val="20"/>
        </w:rPr>
        <w:t>pertenece</w:t>
      </w:r>
      <w:r>
        <w:rPr>
          <w:color w:val="231F20"/>
          <w:spacing w:val="-15"/>
          <w:sz w:val="20"/>
        </w:rPr>
        <w:t> </w:t>
      </w:r>
      <w:r>
        <w:rPr>
          <w:color w:val="231F20"/>
          <w:sz w:val="20"/>
        </w:rPr>
        <w:t>la comunidad]</w:t>
      </w:r>
      <w:r>
        <w:rPr>
          <w:color w:val="231F20"/>
          <w:spacing w:val="-28"/>
          <w:sz w:val="20"/>
        </w:rPr>
        <w:t> </w:t>
      </w:r>
      <w:r>
        <w:rPr>
          <w:color w:val="231F20"/>
          <w:sz w:val="20"/>
        </w:rPr>
        <w:t>no</w:t>
      </w:r>
      <w:r>
        <w:rPr>
          <w:color w:val="231F20"/>
          <w:spacing w:val="-28"/>
          <w:sz w:val="20"/>
        </w:rPr>
        <w:t> </w:t>
      </w:r>
      <w:r>
        <w:rPr>
          <w:color w:val="231F20"/>
          <w:sz w:val="20"/>
        </w:rPr>
        <w:t>tiene</w:t>
      </w:r>
      <w:r>
        <w:rPr>
          <w:color w:val="231F20"/>
          <w:spacing w:val="-28"/>
          <w:sz w:val="20"/>
        </w:rPr>
        <w:t> </w:t>
      </w:r>
      <w:r>
        <w:rPr>
          <w:color w:val="231F20"/>
          <w:sz w:val="20"/>
        </w:rPr>
        <w:t>este</w:t>
      </w:r>
      <w:r>
        <w:rPr>
          <w:color w:val="231F20"/>
          <w:spacing w:val="-28"/>
          <w:sz w:val="20"/>
        </w:rPr>
        <w:t> </w:t>
      </w:r>
      <w:r>
        <w:rPr>
          <w:color w:val="231F20"/>
          <w:sz w:val="20"/>
        </w:rPr>
        <w:t>a</w:t>
      </w:r>
      <w:r>
        <w:rPr>
          <w:color w:val="231F20"/>
          <w:spacing w:val="-28"/>
          <w:sz w:val="20"/>
        </w:rPr>
        <w:t> </w:t>
      </w:r>
      <w:r>
        <w:rPr>
          <w:color w:val="231F20"/>
          <w:sz w:val="20"/>
        </w:rPr>
        <w:t>donde</w:t>
      </w:r>
      <w:r>
        <w:rPr>
          <w:color w:val="231F20"/>
          <w:spacing w:val="-28"/>
          <w:sz w:val="20"/>
        </w:rPr>
        <w:t> </w:t>
      </w:r>
      <w:r>
        <w:rPr>
          <w:color w:val="231F20"/>
          <w:sz w:val="20"/>
        </w:rPr>
        <w:t>registrarse,</w:t>
      </w:r>
      <w:r>
        <w:rPr>
          <w:color w:val="231F20"/>
          <w:spacing w:val="-28"/>
          <w:sz w:val="20"/>
        </w:rPr>
        <w:t> </w:t>
      </w:r>
      <w:r>
        <w:rPr>
          <w:color w:val="231F20"/>
          <w:sz w:val="20"/>
        </w:rPr>
        <w:t>a</w:t>
      </w:r>
      <w:r>
        <w:rPr>
          <w:color w:val="231F20"/>
          <w:spacing w:val="-28"/>
          <w:sz w:val="20"/>
        </w:rPr>
        <w:t> </w:t>
      </w:r>
      <w:r>
        <w:rPr>
          <w:color w:val="231F20"/>
          <w:sz w:val="20"/>
        </w:rPr>
        <w:t>lo</w:t>
      </w:r>
      <w:r>
        <w:rPr>
          <w:color w:val="231F20"/>
          <w:spacing w:val="-28"/>
          <w:sz w:val="20"/>
        </w:rPr>
        <w:t> </w:t>
      </w:r>
      <w:r>
        <w:rPr>
          <w:color w:val="231F20"/>
          <w:sz w:val="20"/>
        </w:rPr>
        <w:t>mejor</w:t>
      </w:r>
      <w:r>
        <w:rPr>
          <w:color w:val="231F20"/>
          <w:spacing w:val="-28"/>
          <w:sz w:val="20"/>
        </w:rPr>
        <w:t> </w:t>
      </w:r>
      <w:r>
        <w:rPr>
          <w:color w:val="231F20"/>
          <w:sz w:val="20"/>
        </w:rPr>
        <w:t>podría</w:t>
      </w:r>
      <w:r>
        <w:rPr>
          <w:color w:val="231F20"/>
          <w:spacing w:val="-28"/>
          <w:sz w:val="20"/>
        </w:rPr>
        <w:t> </w:t>
      </w:r>
      <w:r>
        <w:rPr>
          <w:color w:val="231F20"/>
          <w:sz w:val="20"/>
        </w:rPr>
        <w:t>ser</w:t>
      </w:r>
      <w:r>
        <w:rPr>
          <w:color w:val="231F20"/>
          <w:spacing w:val="-28"/>
          <w:sz w:val="20"/>
        </w:rPr>
        <w:t> </w:t>
      </w:r>
      <w:r>
        <w:rPr>
          <w:color w:val="231F20"/>
          <w:sz w:val="20"/>
        </w:rPr>
        <w:t>con</w:t>
      </w:r>
      <w:r>
        <w:rPr>
          <w:color w:val="231F20"/>
          <w:spacing w:val="-28"/>
          <w:sz w:val="20"/>
        </w:rPr>
        <w:t> </w:t>
      </w:r>
      <w:r>
        <w:rPr>
          <w:color w:val="231F20"/>
          <w:sz w:val="20"/>
        </w:rPr>
        <w:t>el</w:t>
      </w:r>
      <w:r>
        <w:rPr>
          <w:color w:val="231F20"/>
          <w:spacing w:val="-28"/>
          <w:sz w:val="20"/>
        </w:rPr>
        <w:t> </w:t>
      </w:r>
      <w:r>
        <w:rPr>
          <w:color w:val="231F20"/>
          <w:sz w:val="20"/>
        </w:rPr>
        <w:t>mu- nicipal</w:t>
      </w:r>
      <w:r>
        <w:rPr>
          <w:color w:val="231F20"/>
          <w:spacing w:val="-25"/>
          <w:sz w:val="20"/>
        </w:rPr>
        <w:t> </w:t>
      </w:r>
      <w:r>
        <w:rPr>
          <w:color w:val="231F20"/>
          <w:sz w:val="20"/>
        </w:rPr>
        <w:t>pero</w:t>
      </w:r>
      <w:r>
        <w:rPr>
          <w:color w:val="231F20"/>
          <w:spacing w:val="-25"/>
          <w:sz w:val="20"/>
        </w:rPr>
        <w:t> </w:t>
      </w:r>
      <w:r>
        <w:rPr>
          <w:color w:val="231F20"/>
          <w:sz w:val="20"/>
        </w:rPr>
        <w:t>pues</w:t>
      </w:r>
      <w:r>
        <w:rPr>
          <w:color w:val="231F20"/>
          <w:spacing w:val="-25"/>
          <w:sz w:val="20"/>
        </w:rPr>
        <w:t> </w:t>
      </w:r>
      <w:r>
        <w:rPr>
          <w:color w:val="231F20"/>
          <w:sz w:val="20"/>
        </w:rPr>
        <w:t>no</w:t>
      </w:r>
      <w:r>
        <w:rPr>
          <w:color w:val="231F20"/>
          <w:spacing w:val="-25"/>
          <w:sz w:val="20"/>
        </w:rPr>
        <w:t> </w:t>
      </w:r>
      <w:r>
        <w:rPr>
          <w:color w:val="231F20"/>
          <w:sz w:val="20"/>
        </w:rPr>
        <w:t>pueden</w:t>
      </w:r>
      <w:r>
        <w:rPr>
          <w:color w:val="231F20"/>
          <w:spacing w:val="-25"/>
          <w:sz w:val="20"/>
        </w:rPr>
        <w:t> </w:t>
      </w:r>
      <w:r>
        <w:rPr>
          <w:color w:val="231F20"/>
          <w:sz w:val="20"/>
        </w:rPr>
        <w:t>probar</w:t>
      </w:r>
      <w:r>
        <w:rPr>
          <w:color w:val="231F20"/>
          <w:spacing w:val="-25"/>
          <w:sz w:val="20"/>
        </w:rPr>
        <w:t> </w:t>
      </w:r>
      <w:r>
        <w:rPr>
          <w:color w:val="231F20"/>
          <w:sz w:val="20"/>
        </w:rPr>
        <w:t>si</w:t>
      </w:r>
      <w:r>
        <w:rPr>
          <w:color w:val="231F20"/>
          <w:spacing w:val="-25"/>
          <w:sz w:val="20"/>
        </w:rPr>
        <w:t> </w:t>
      </w:r>
      <w:r>
        <w:rPr>
          <w:color w:val="231F20"/>
          <w:sz w:val="20"/>
        </w:rPr>
        <w:t>uno</w:t>
      </w:r>
      <w:r>
        <w:rPr>
          <w:color w:val="231F20"/>
          <w:spacing w:val="-25"/>
          <w:sz w:val="20"/>
        </w:rPr>
        <w:t> </w:t>
      </w:r>
      <w:r>
        <w:rPr>
          <w:color w:val="231F20"/>
          <w:sz w:val="20"/>
        </w:rPr>
        <w:t>no</w:t>
      </w:r>
      <w:r>
        <w:rPr>
          <w:color w:val="231F20"/>
          <w:spacing w:val="-25"/>
          <w:sz w:val="20"/>
        </w:rPr>
        <w:t> </w:t>
      </w:r>
      <w:r>
        <w:rPr>
          <w:color w:val="231F20"/>
          <w:sz w:val="20"/>
        </w:rPr>
        <w:t>tiene</w:t>
      </w:r>
      <w:r>
        <w:rPr>
          <w:color w:val="231F20"/>
          <w:spacing w:val="-25"/>
          <w:sz w:val="20"/>
        </w:rPr>
        <w:t> </w:t>
      </w:r>
      <w:r>
        <w:rPr>
          <w:color w:val="231F20"/>
          <w:sz w:val="20"/>
        </w:rPr>
        <w:t>antecedentes</w:t>
      </w:r>
      <w:r>
        <w:rPr>
          <w:color w:val="231F20"/>
          <w:spacing w:val="-25"/>
          <w:sz w:val="20"/>
        </w:rPr>
        <w:t> </w:t>
      </w:r>
      <w:r>
        <w:rPr>
          <w:color w:val="231F20"/>
          <w:sz w:val="20"/>
        </w:rPr>
        <w:t>penales</w:t>
      </w:r>
      <w:r>
        <w:rPr>
          <w:color w:val="231F20"/>
          <w:spacing w:val="-25"/>
          <w:sz w:val="20"/>
        </w:rPr>
        <w:t> </w:t>
      </w:r>
      <w:r>
        <w:rPr>
          <w:color w:val="231F20"/>
          <w:sz w:val="20"/>
        </w:rPr>
        <w:t>o</w:t>
      </w:r>
      <w:r>
        <w:rPr>
          <w:color w:val="231F20"/>
          <w:spacing w:val="-25"/>
          <w:sz w:val="20"/>
        </w:rPr>
        <w:t> </w:t>
      </w:r>
      <w:r>
        <w:rPr>
          <w:color w:val="231F20"/>
          <w:sz w:val="20"/>
        </w:rPr>
        <w:t>no penales</w:t>
      </w:r>
      <w:r>
        <w:rPr>
          <w:color w:val="231F20"/>
          <w:spacing w:val="-33"/>
          <w:sz w:val="20"/>
        </w:rPr>
        <w:t> </w:t>
      </w:r>
      <w:r>
        <w:rPr>
          <w:color w:val="231F20"/>
          <w:sz w:val="20"/>
        </w:rPr>
        <w:t>y</w:t>
      </w:r>
      <w:r>
        <w:rPr>
          <w:color w:val="231F20"/>
          <w:spacing w:val="-33"/>
          <w:sz w:val="20"/>
        </w:rPr>
        <w:t> </w:t>
      </w:r>
      <w:r>
        <w:rPr>
          <w:color w:val="231F20"/>
          <w:sz w:val="20"/>
        </w:rPr>
        <w:t>en</w:t>
      </w:r>
      <w:r>
        <w:rPr>
          <w:color w:val="231F20"/>
          <w:spacing w:val="-33"/>
          <w:sz w:val="20"/>
        </w:rPr>
        <w:t> </w:t>
      </w:r>
      <w:r>
        <w:rPr>
          <w:color w:val="231F20"/>
          <w:spacing w:val="-4"/>
          <w:sz w:val="20"/>
        </w:rPr>
        <w:t>Toluca</w:t>
      </w:r>
      <w:r>
        <w:rPr>
          <w:color w:val="231F20"/>
          <w:spacing w:val="-33"/>
          <w:sz w:val="20"/>
        </w:rPr>
        <w:t> </w:t>
      </w:r>
      <w:r>
        <w:rPr>
          <w:color w:val="231F20"/>
          <w:sz w:val="20"/>
        </w:rPr>
        <w:t>pues</w:t>
      </w:r>
      <w:r>
        <w:rPr>
          <w:color w:val="231F20"/>
          <w:spacing w:val="-33"/>
          <w:sz w:val="20"/>
        </w:rPr>
        <w:t> </w:t>
      </w:r>
      <w:r>
        <w:rPr>
          <w:color w:val="231F20"/>
          <w:sz w:val="20"/>
        </w:rPr>
        <w:t>sí,</w:t>
      </w:r>
      <w:r>
        <w:rPr>
          <w:color w:val="231F20"/>
          <w:spacing w:val="-33"/>
          <w:sz w:val="20"/>
        </w:rPr>
        <w:t> </w:t>
      </w:r>
      <w:r>
        <w:rPr>
          <w:color w:val="231F20"/>
          <w:sz w:val="20"/>
        </w:rPr>
        <w:t>de</w:t>
      </w:r>
      <w:r>
        <w:rPr>
          <w:color w:val="231F20"/>
          <w:spacing w:val="-33"/>
          <w:sz w:val="20"/>
        </w:rPr>
        <w:t> </w:t>
      </w:r>
      <w:r>
        <w:rPr>
          <w:color w:val="231F20"/>
          <w:sz w:val="20"/>
        </w:rPr>
        <w:t>hecho</w:t>
      </w:r>
      <w:r>
        <w:rPr>
          <w:color w:val="231F20"/>
          <w:spacing w:val="-33"/>
          <w:sz w:val="20"/>
        </w:rPr>
        <w:t> </w:t>
      </w:r>
      <w:r>
        <w:rPr>
          <w:color w:val="231F20"/>
          <w:sz w:val="20"/>
        </w:rPr>
        <w:t>si</w:t>
      </w:r>
      <w:r>
        <w:rPr>
          <w:color w:val="231F20"/>
          <w:spacing w:val="-33"/>
          <w:sz w:val="20"/>
        </w:rPr>
        <w:t> </w:t>
      </w:r>
      <w:r>
        <w:rPr>
          <w:color w:val="231F20"/>
          <w:sz w:val="20"/>
        </w:rPr>
        <w:t>ahí</w:t>
      </w:r>
      <w:r>
        <w:rPr>
          <w:color w:val="231F20"/>
          <w:spacing w:val="-33"/>
          <w:sz w:val="20"/>
        </w:rPr>
        <w:t> </w:t>
      </w:r>
      <w:r>
        <w:rPr>
          <w:color w:val="231F20"/>
          <w:sz w:val="20"/>
        </w:rPr>
        <w:t>tiene</w:t>
      </w:r>
      <w:r>
        <w:rPr>
          <w:color w:val="231F20"/>
          <w:spacing w:val="-33"/>
          <w:sz w:val="20"/>
        </w:rPr>
        <w:t> </w:t>
      </w:r>
      <w:r>
        <w:rPr>
          <w:color w:val="231F20"/>
          <w:sz w:val="20"/>
        </w:rPr>
        <w:t>alguien</w:t>
      </w:r>
      <w:r>
        <w:rPr>
          <w:color w:val="231F20"/>
          <w:spacing w:val="-33"/>
          <w:sz w:val="20"/>
        </w:rPr>
        <w:t> </w:t>
      </w:r>
      <w:r>
        <w:rPr>
          <w:color w:val="231F20"/>
          <w:sz w:val="20"/>
        </w:rPr>
        <w:t>antecedentes</w:t>
      </w:r>
      <w:r>
        <w:rPr>
          <w:color w:val="231F20"/>
          <w:spacing w:val="-33"/>
          <w:sz w:val="20"/>
        </w:rPr>
        <w:t> </w:t>
      </w:r>
      <w:r>
        <w:rPr>
          <w:color w:val="231F20"/>
          <w:sz w:val="20"/>
        </w:rPr>
        <w:t>penales </w:t>
      </w:r>
      <w:r>
        <w:rPr>
          <w:color w:val="231F20"/>
          <w:w w:val="95"/>
          <w:sz w:val="20"/>
        </w:rPr>
        <w:t>pues</w:t>
      </w:r>
      <w:r>
        <w:rPr>
          <w:color w:val="231F20"/>
          <w:spacing w:val="-16"/>
          <w:w w:val="95"/>
          <w:sz w:val="20"/>
        </w:rPr>
        <w:t> </w:t>
      </w:r>
      <w:r>
        <w:rPr>
          <w:color w:val="231F20"/>
          <w:spacing w:val="-3"/>
          <w:w w:val="95"/>
          <w:sz w:val="20"/>
        </w:rPr>
        <w:t>no,</w:t>
      </w:r>
      <w:r>
        <w:rPr>
          <w:color w:val="231F20"/>
          <w:spacing w:val="-16"/>
          <w:w w:val="95"/>
          <w:sz w:val="20"/>
        </w:rPr>
        <w:t> </w:t>
      </w:r>
      <w:r>
        <w:rPr>
          <w:color w:val="231F20"/>
          <w:w w:val="95"/>
          <w:sz w:val="20"/>
        </w:rPr>
        <w:t>no</w:t>
      </w:r>
      <w:r>
        <w:rPr>
          <w:color w:val="231F20"/>
          <w:spacing w:val="-16"/>
          <w:w w:val="95"/>
          <w:sz w:val="20"/>
        </w:rPr>
        <w:t> </w:t>
      </w:r>
      <w:r>
        <w:rPr>
          <w:color w:val="231F20"/>
          <w:w w:val="95"/>
          <w:sz w:val="20"/>
        </w:rPr>
        <w:t>puede</w:t>
      </w:r>
      <w:r>
        <w:rPr>
          <w:color w:val="231F20"/>
          <w:spacing w:val="-16"/>
          <w:w w:val="95"/>
          <w:sz w:val="20"/>
        </w:rPr>
        <w:t> </w:t>
      </w:r>
      <w:r>
        <w:rPr>
          <w:color w:val="231F20"/>
          <w:w w:val="95"/>
          <w:sz w:val="20"/>
        </w:rPr>
        <w:t>tomar</w:t>
      </w:r>
      <w:r>
        <w:rPr>
          <w:color w:val="231F20"/>
          <w:spacing w:val="-16"/>
          <w:w w:val="95"/>
          <w:sz w:val="20"/>
        </w:rPr>
        <w:t> </w:t>
      </w:r>
      <w:r>
        <w:rPr>
          <w:color w:val="231F20"/>
          <w:w w:val="95"/>
          <w:sz w:val="20"/>
        </w:rPr>
        <w:t>el</w:t>
      </w:r>
      <w:r>
        <w:rPr>
          <w:color w:val="231F20"/>
          <w:spacing w:val="-16"/>
          <w:w w:val="95"/>
          <w:sz w:val="20"/>
        </w:rPr>
        <w:t> </w:t>
      </w:r>
      <w:r>
        <w:rPr>
          <w:color w:val="231F20"/>
          <w:w w:val="95"/>
          <w:sz w:val="20"/>
        </w:rPr>
        <w:t>cargo</w:t>
      </w:r>
      <w:r>
        <w:rPr>
          <w:color w:val="231F20"/>
          <w:spacing w:val="-16"/>
          <w:w w:val="95"/>
          <w:sz w:val="20"/>
        </w:rPr>
        <w:t> </w:t>
      </w:r>
      <w:r>
        <w:rPr>
          <w:color w:val="231F20"/>
          <w:w w:val="95"/>
          <w:sz w:val="20"/>
        </w:rPr>
        <w:t>de</w:t>
      </w:r>
      <w:r>
        <w:rPr>
          <w:color w:val="231F20"/>
          <w:spacing w:val="-16"/>
          <w:w w:val="95"/>
          <w:sz w:val="20"/>
        </w:rPr>
        <w:t> </w:t>
      </w:r>
      <w:r>
        <w:rPr>
          <w:color w:val="231F20"/>
          <w:w w:val="95"/>
          <w:sz w:val="20"/>
        </w:rPr>
        <w:t>delegado</w:t>
      </w:r>
      <w:r>
        <w:rPr>
          <w:color w:val="231F20"/>
          <w:spacing w:val="-16"/>
          <w:w w:val="95"/>
          <w:sz w:val="20"/>
        </w:rPr>
        <w:t> </w:t>
      </w:r>
      <w:r>
        <w:rPr>
          <w:color w:val="231F20"/>
          <w:w w:val="95"/>
          <w:sz w:val="20"/>
        </w:rPr>
        <w:t>por</w:t>
      </w:r>
      <w:r>
        <w:rPr>
          <w:color w:val="231F20"/>
          <w:spacing w:val="-16"/>
          <w:w w:val="95"/>
          <w:sz w:val="20"/>
        </w:rPr>
        <w:t> </w:t>
      </w:r>
      <w:r>
        <w:rPr>
          <w:color w:val="231F20"/>
          <w:w w:val="95"/>
          <w:sz w:val="20"/>
        </w:rPr>
        <w:t>los</w:t>
      </w:r>
      <w:r>
        <w:rPr>
          <w:color w:val="231F20"/>
          <w:spacing w:val="-16"/>
          <w:w w:val="95"/>
          <w:sz w:val="20"/>
        </w:rPr>
        <w:t> </w:t>
      </w:r>
      <w:r>
        <w:rPr>
          <w:color w:val="231F20"/>
          <w:w w:val="95"/>
          <w:sz w:val="20"/>
        </w:rPr>
        <w:t>antecedentes</w:t>
      </w:r>
      <w:r>
        <w:rPr>
          <w:color w:val="231F20"/>
          <w:spacing w:val="-16"/>
          <w:w w:val="95"/>
          <w:sz w:val="20"/>
        </w:rPr>
        <w:t> </w:t>
      </w:r>
      <w:r>
        <w:rPr>
          <w:color w:val="231F20"/>
          <w:w w:val="95"/>
          <w:sz w:val="20"/>
        </w:rPr>
        <w:t>(Crescencio Santos</w:t>
      </w:r>
      <w:r>
        <w:rPr>
          <w:color w:val="231F20"/>
          <w:spacing w:val="-20"/>
          <w:w w:val="95"/>
          <w:sz w:val="20"/>
        </w:rPr>
        <w:t> </w:t>
      </w:r>
      <w:r>
        <w:rPr>
          <w:color w:val="231F20"/>
          <w:w w:val="95"/>
          <w:sz w:val="20"/>
        </w:rPr>
        <w:t>Reyes,</w:t>
      </w:r>
      <w:r>
        <w:rPr>
          <w:color w:val="231F20"/>
          <w:spacing w:val="-20"/>
          <w:w w:val="95"/>
          <w:sz w:val="20"/>
        </w:rPr>
        <w:t> </w:t>
      </w:r>
      <w:r>
        <w:rPr>
          <w:color w:val="231F20"/>
          <w:w w:val="95"/>
          <w:sz w:val="20"/>
        </w:rPr>
        <w:t>entrevista,</w:t>
      </w:r>
      <w:r>
        <w:rPr>
          <w:color w:val="231F20"/>
          <w:spacing w:val="-20"/>
          <w:w w:val="95"/>
          <w:sz w:val="20"/>
        </w:rPr>
        <w:t> </w:t>
      </w:r>
      <w:r>
        <w:rPr>
          <w:color w:val="231F20"/>
          <w:w w:val="95"/>
          <w:sz w:val="20"/>
        </w:rPr>
        <w:t>agosto</w:t>
      </w:r>
      <w:r>
        <w:rPr>
          <w:color w:val="231F20"/>
          <w:spacing w:val="-20"/>
          <w:w w:val="95"/>
          <w:sz w:val="20"/>
        </w:rPr>
        <w:t> </w:t>
      </w:r>
      <w:r>
        <w:rPr>
          <w:color w:val="231F20"/>
          <w:w w:val="95"/>
          <w:sz w:val="20"/>
        </w:rPr>
        <w:t>de</w:t>
      </w:r>
      <w:r>
        <w:rPr>
          <w:color w:val="231F20"/>
          <w:spacing w:val="-20"/>
          <w:w w:val="95"/>
          <w:sz w:val="20"/>
        </w:rPr>
        <w:t> </w:t>
      </w:r>
      <w:r>
        <w:rPr>
          <w:color w:val="231F20"/>
          <w:w w:val="95"/>
          <w:sz w:val="20"/>
        </w:rPr>
        <w:t>2011).</w:t>
      </w:r>
    </w:p>
    <w:p>
      <w:pPr>
        <w:pStyle w:val="BodyText"/>
        <w:rPr>
          <w:sz w:val="20"/>
        </w:rPr>
      </w:pPr>
    </w:p>
    <w:p>
      <w:pPr>
        <w:pStyle w:val="BodyText"/>
        <w:spacing w:line="278" w:lineRule="auto"/>
        <w:ind w:left="110" w:right="108"/>
        <w:jc w:val="both"/>
      </w:pPr>
      <w:r>
        <w:rPr>
          <w:color w:val="231F20"/>
          <w:w w:val="95"/>
        </w:rPr>
        <w:t>Actualmente,</w:t>
      </w:r>
      <w:r>
        <w:rPr>
          <w:color w:val="231F20"/>
          <w:spacing w:val="-11"/>
          <w:w w:val="95"/>
        </w:rPr>
        <w:t> </w:t>
      </w:r>
      <w:r>
        <w:rPr>
          <w:color w:val="231F20"/>
          <w:w w:val="95"/>
        </w:rPr>
        <w:t>cada</w:t>
      </w:r>
      <w:r>
        <w:rPr>
          <w:color w:val="231F20"/>
          <w:spacing w:val="-11"/>
          <w:w w:val="95"/>
        </w:rPr>
        <w:t> </w:t>
      </w:r>
      <w:r>
        <w:rPr>
          <w:color w:val="231F20"/>
          <w:w w:val="95"/>
        </w:rPr>
        <w:t>tres</w:t>
      </w:r>
      <w:r>
        <w:rPr>
          <w:color w:val="231F20"/>
          <w:spacing w:val="-11"/>
          <w:w w:val="95"/>
        </w:rPr>
        <w:t> </w:t>
      </w:r>
      <w:r>
        <w:rPr>
          <w:color w:val="231F20"/>
          <w:w w:val="95"/>
        </w:rPr>
        <w:t>años</w:t>
      </w:r>
      <w:r>
        <w:rPr>
          <w:color w:val="231F20"/>
          <w:spacing w:val="-11"/>
          <w:w w:val="95"/>
        </w:rPr>
        <w:t> </w:t>
      </w:r>
      <w:r>
        <w:rPr>
          <w:color w:val="231F20"/>
          <w:w w:val="95"/>
        </w:rPr>
        <w:t>se</w:t>
      </w:r>
      <w:r>
        <w:rPr>
          <w:color w:val="231F20"/>
          <w:spacing w:val="-11"/>
          <w:w w:val="95"/>
        </w:rPr>
        <w:t> </w:t>
      </w:r>
      <w:r>
        <w:rPr>
          <w:color w:val="231F20"/>
          <w:w w:val="95"/>
        </w:rPr>
        <w:t>van</w:t>
      </w:r>
      <w:r>
        <w:rPr>
          <w:color w:val="231F20"/>
          <w:spacing w:val="-11"/>
          <w:w w:val="95"/>
        </w:rPr>
        <w:t> </w:t>
      </w:r>
      <w:r>
        <w:rPr>
          <w:color w:val="231F20"/>
          <w:w w:val="95"/>
        </w:rPr>
        <w:t>eligiendo</w:t>
      </w:r>
      <w:r>
        <w:rPr>
          <w:color w:val="231F20"/>
          <w:spacing w:val="-11"/>
          <w:w w:val="95"/>
        </w:rPr>
        <w:t> </w:t>
      </w:r>
      <w:r>
        <w:rPr>
          <w:color w:val="231F20"/>
          <w:w w:val="95"/>
        </w:rPr>
        <w:t>las</w:t>
      </w:r>
      <w:r>
        <w:rPr>
          <w:color w:val="231F20"/>
          <w:spacing w:val="-11"/>
          <w:w w:val="95"/>
        </w:rPr>
        <w:t> </w:t>
      </w:r>
      <w:r>
        <w:rPr>
          <w:color w:val="231F20"/>
          <w:w w:val="95"/>
        </w:rPr>
        <w:t>autoridades</w:t>
      </w:r>
      <w:r>
        <w:rPr>
          <w:color w:val="231F20"/>
          <w:spacing w:val="-11"/>
          <w:w w:val="95"/>
        </w:rPr>
        <w:t> </w:t>
      </w:r>
      <w:r>
        <w:rPr>
          <w:color w:val="231F20"/>
          <w:w w:val="95"/>
        </w:rPr>
        <w:t>pero,</w:t>
      </w:r>
      <w:r>
        <w:rPr>
          <w:color w:val="231F20"/>
          <w:spacing w:val="-11"/>
          <w:w w:val="95"/>
        </w:rPr>
        <w:t> </w:t>
      </w:r>
      <w:r>
        <w:rPr>
          <w:color w:val="231F20"/>
          <w:w w:val="95"/>
        </w:rPr>
        <w:t>según el</w:t>
      </w:r>
      <w:r>
        <w:rPr>
          <w:color w:val="231F20"/>
          <w:spacing w:val="-27"/>
          <w:w w:val="95"/>
        </w:rPr>
        <w:t> </w:t>
      </w:r>
      <w:r>
        <w:rPr>
          <w:color w:val="231F20"/>
          <w:w w:val="95"/>
        </w:rPr>
        <w:t>cronista,</w:t>
      </w:r>
      <w:r>
        <w:rPr>
          <w:color w:val="231F20"/>
          <w:spacing w:val="-27"/>
          <w:w w:val="95"/>
        </w:rPr>
        <w:t> </w:t>
      </w:r>
      <w:r>
        <w:rPr>
          <w:color w:val="231F20"/>
          <w:w w:val="95"/>
        </w:rPr>
        <w:t>la</w:t>
      </w:r>
      <w:r>
        <w:rPr>
          <w:color w:val="231F20"/>
          <w:spacing w:val="-27"/>
          <w:w w:val="95"/>
        </w:rPr>
        <w:t> </w:t>
      </w:r>
      <w:r>
        <w:rPr>
          <w:color w:val="231F20"/>
          <w:w w:val="95"/>
        </w:rPr>
        <w:t>figura</w:t>
      </w:r>
      <w:r>
        <w:rPr>
          <w:color w:val="231F20"/>
          <w:spacing w:val="-27"/>
          <w:w w:val="95"/>
        </w:rPr>
        <w:t> </w:t>
      </w:r>
      <w:r>
        <w:rPr>
          <w:color w:val="231F20"/>
          <w:w w:val="95"/>
        </w:rPr>
        <w:t>de</w:t>
      </w:r>
      <w:r>
        <w:rPr>
          <w:color w:val="231F20"/>
          <w:spacing w:val="-27"/>
          <w:w w:val="95"/>
        </w:rPr>
        <w:t> </w:t>
      </w:r>
      <w:r>
        <w:rPr>
          <w:color w:val="231F20"/>
          <w:w w:val="95"/>
        </w:rPr>
        <w:t>los</w:t>
      </w:r>
      <w:r>
        <w:rPr>
          <w:color w:val="231F20"/>
          <w:spacing w:val="-27"/>
          <w:w w:val="95"/>
        </w:rPr>
        <w:t> </w:t>
      </w:r>
      <w:r>
        <w:rPr>
          <w:color w:val="231F20"/>
          <w:w w:val="95"/>
        </w:rPr>
        <w:t>mayordomos</w:t>
      </w:r>
      <w:r>
        <w:rPr>
          <w:color w:val="231F20"/>
          <w:spacing w:val="-27"/>
          <w:w w:val="95"/>
        </w:rPr>
        <w:t> </w:t>
      </w:r>
      <w:r>
        <w:rPr>
          <w:color w:val="231F20"/>
          <w:w w:val="95"/>
        </w:rPr>
        <w:t>es</w:t>
      </w:r>
      <w:r>
        <w:rPr>
          <w:color w:val="231F20"/>
          <w:spacing w:val="-27"/>
          <w:w w:val="95"/>
        </w:rPr>
        <w:t> </w:t>
      </w:r>
      <w:r>
        <w:rPr>
          <w:i/>
          <w:color w:val="231F20"/>
          <w:w w:val="95"/>
        </w:rPr>
        <w:t>figura</w:t>
      </w:r>
      <w:r>
        <w:rPr>
          <w:i/>
          <w:color w:val="231F20"/>
          <w:spacing w:val="-27"/>
          <w:w w:val="95"/>
        </w:rPr>
        <w:t> </w:t>
      </w:r>
      <w:r>
        <w:rPr>
          <w:i/>
          <w:color w:val="231F20"/>
          <w:w w:val="95"/>
        </w:rPr>
        <w:t>interna</w:t>
      </w:r>
      <w:r>
        <w:rPr>
          <w:color w:val="231F20"/>
          <w:w w:val="95"/>
        </w:rPr>
        <w:t>,</w:t>
      </w:r>
      <w:r>
        <w:rPr>
          <w:color w:val="231F20"/>
          <w:spacing w:val="-27"/>
          <w:w w:val="95"/>
        </w:rPr>
        <w:t> </w:t>
      </w:r>
      <w:r>
        <w:rPr>
          <w:color w:val="231F20"/>
          <w:w w:val="95"/>
        </w:rPr>
        <w:t>para</w:t>
      </w:r>
      <w:r>
        <w:rPr>
          <w:color w:val="231F20"/>
          <w:spacing w:val="-27"/>
          <w:w w:val="95"/>
        </w:rPr>
        <w:t> </w:t>
      </w:r>
      <w:r>
        <w:rPr>
          <w:color w:val="231F20"/>
          <w:w w:val="95"/>
        </w:rPr>
        <w:t>las</w:t>
      </w:r>
      <w:r>
        <w:rPr>
          <w:color w:val="231F20"/>
          <w:spacing w:val="-27"/>
          <w:w w:val="95"/>
        </w:rPr>
        <w:t> </w:t>
      </w:r>
      <w:r>
        <w:rPr>
          <w:color w:val="231F20"/>
          <w:w w:val="95"/>
        </w:rPr>
        <w:t>fiestas</w:t>
      </w:r>
      <w:r>
        <w:rPr>
          <w:color w:val="231F20"/>
          <w:spacing w:val="-27"/>
          <w:w w:val="95"/>
        </w:rPr>
        <w:t> </w:t>
      </w:r>
      <w:r>
        <w:rPr>
          <w:color w:val="231F20"/>
          <w:w w:val="95"/>
        </w:rPr>
        <w:t>y eventos</w:t>
      </w:r>
      <w:r>
        <w:rPr>
          <w:color w:val="231F20"/>
          <w:spacing w:val="-26"/>
          <w:w w:val="95"/>
        </w:rPr>
        <w:t> </w:t>
      </w:r>
      <w:r>
        <w:rPr>
          <w:color w:val="231F20"/>
          <w:w w:val="95"/>
        </w:rPr>
        <w:t>religiosos</w:t>
      </w:r>
      <w:r>
        <w:rPr>
          <w:color w:val="231F20"/>
          <w:spacing w:val="-26"/>
          <w:w w:val="95"/>
        </w:rPr>
        <w:t> </w:t>
      </w:r>
      <w:r>
        <w:rPr>
          <w:color w:val="231F20"/>
          <w:w w:val="95"/>
        </w:rPr>
        <w:t>como</w:t>
      </w:r>
      <w:r>
        <w:rPr>
          <w:color w:val="231F20"/>
          <w:spacing w:val="-26"/>
          <w:w w:val="95"/>
        </w:rPr>
        <w:t> </w:t>
      </w:r>
      <w:r>
        <w:rPr>
          <w:color w:val="231F20"/>
          <w:w w:val="95"/>
        </w:rPr>
        <w:t>las</w:t>
      </w:r>
      <w:r>
        <w:rPr>
          <w:color w:val="231F20"/>
          <w:spacing w:val="-26"/>
          <w:w w:val="95"/>
        </w:rPr>
        <w:t> </w:t>
      </w:r>
      <w:r>
        <w:rPr>
          <w:color w:val="231F20"/>
          <w:w w:val="95"/>
        </w:rPr>
        <w:t>peregrinaciones:</w:t>
      </w:r>
    </w:p>
    <w:p>
      <w:pPr>
        <w:pStyle w:val="BodyText"/>
        <w:spacing w:line="278" w:lineRule="auto" w:before="58"/>
        <w:ind w:left="110" w:right="107" w:firstLine="566"/>
        <w:jc w:val="both"/>
      </w:pPr>
      <w:r>
        <w:rPr>
          <w:color w:val="231F20"/>
          <w:w w:val="95"/>
        </w:rPr>
        <w:t>Estamos</w:t>
      </w:r>
      <w:r>
        <w:rPr>
          <w:color w:val="231F20"/>
          <w:spacing w:val="-28"/>
          <w:w w:val="95"/>
        </w:rPr>
        <w:t> </w:t>
      </w:r>
      <w:r>
        <w:rPr>
          <w:color w:val="231F20"/>
          <w:w w:val="95"/>
        </w:rPr>
        <w:t>organizados</w:t>
      </w:r>
      <w:r>
        <w:rPr>
          <w:color w:val="231F20"/>
          <w:spacing w:val="-28"/>
          <w:w w:val="95"/>
        </w:rPr>
        <w:t> </w:t>
      </w:r>
      <w:r>
        <w:rPr>
          <w:color w:val="231F20"/>
          <w:w w:val="95"/>
        </w:rPr>
        <w:t>en</w:t>
      </w:r>
      <w:r>
        <w:rPr>
          <w:color w:val="231F20"/>
          <w:spacing w:val="-28"/>
          <w:w w:val="95"/>
        </w:rPr>
        <w:t> </w:t>
      </w:r>
      <w:r>
        <w:rPr>
          <w:color w:val="231F20"/>
          <w:w w:val="95"/>
        </w:rPr>
        <w:t>dos</w:t>
      </w:r>
      <w:r>
        <w:rPr>
          <w:color w:val="231F20"/>
          <w:spacing w:val="-28"/>
          <w:w w:val="95"/>
        </w:rPr>
        <w:t> </w:t>
      </w:r>
      <w:r>
        <w:rPr>
          <w:color w:val="231F20"/>
          <w:w w:val="95"/>
        </w:rPr>
        <w:t>aspectos,</w:t>
      </w:r>
      <w:r>
        <w:rPr>
          <w:color w:val="231F20"/>
          <w:spacing w:val="-28"/>
          <w:w w:val="95"/>
        </w:rPr>
        <w:t> </w:t>
      </w:r>
      <w:r>
        <w:rPr>
          <w:color w:val="231F20"/>
          <w:w w:val="95"/>
        </w:rPr>
        <w:t>en</w:t>
      </w:r>
      <w:r>
        <w:rPr>
          <w:color w:val="231F20"/>
          <w:spacing w:val="-28"/>
          <w:w w:val="95"/>
        </w:rPr>
        <w:t> </w:t>
      </w:r>
      <w:r>
        <w:rPr>
          <w:color w:val="231F20"/>
          <w:w w:val="95"/>
        </w:rPr>
        <w:t>primer</w:t>
      </w:r>
      <w:r>
        <w:rPr>
          <w:color w:val="231F20"/>
          <w:spacing w:val="-28"/>
          <w:w w:val="95"/>
        </w:rPr>
        <w:t> </w:t>
      </w:r>
      <w:r>
        <w:rPr>
          <w:color w:val="231F20"/>
          <w:w w:val="95"/>
        </w:rPr>
        <w:t>lugar</w:t>
      </w:r>
      <w:r>
        <w:rPr>
          <w:color w:val="231F20"/>
          <w:spacing w:val="-28"/>
          <w:w w:val="95"/>
        </w:rPr>
        <w:t> </w:t>
      </w:r>
      <w:r>
        <w:rPr>
          <w:color w:val="231F20"/>
          <w:w w:val="95"/>
        </w:rPr>
        <w:t>como</w:t>
      </w:r>
      <w:r>
        <w:rPr>
          <w:color w:val="231F20"/>
          <w:spacing w:val="-28"/>
          <w:w w:val="95"/>
        </w:rPr>
        <w:t> </w:t>
      </w:r>
      <w:r>
        <w:rPr>
          <w:color w:val="231F20"/>
          <w:w w:val="95"/>
        </w:rPr>
        <w:t>mayor- </w:t>
      </w:r>
      <w:r>
        <w:rPr>
          <w:color w:val="231F20"/>
        </w:rPr>
        <w:t>domos,</w:t>
      </w:r>
      <w:r>
        <w:rPr>
          <w:color w:val="231F20"/>
          <w:spacing w:val="-39"/>
        </w:rPr>
        <w:t> </w:t>
      </w:r>
      <w:r>
        <w:rPr>
          <w:color w:val="231F20"/>
        </w:rPr>
        <w:t>que</w:t>
      </w:r>
      <w:r>
        <w:rPr>
          <w:color w:val="231F20"/>
          <w:spacing w:val="-39"/>
        </w:rPr>
        <w:t> </w:t>
      </w:r>
      <w:r>
        <w:rPr>
          <w:color w:val="231F20"/>
        </w:rPr>
        <w:t>es</w:t>
      </w:r>
      <w:r>
        <w:rPr>
          <w:color w:val="231F20"/>
          <w:spacing w:val="-39"/>
        </w:rPr>
        <w:t> </w:t>
      </w:r>
      <w:r>
        <w:rPr>
          <w:color w:val="231F20"/>
        </w:rPr>
        <w:t>lo</w:t>
      </w:r>
      <w:r>
        <w:rPr>
          <w:color w:val="231F20"/>
          <w:spacing w:val="-39"/>
        </w:rPr>
        <w:t> </w:t>
      </w:r>
      <w:r>
        <w:rPr>
          <w:color w:val="231F20"/>
        </w:rPr>
        <w:t>tradicional</w:t>
      </w:r>
      <w:r>
        <w:rPr>
          <w:color w:val="231F20"/>
          <w:spacing w:val="-39"/>
        </w:rPr>
        <w:t> </w:t>
      </w:r>
      <w:r>
        <w:rPr>
          <w:color w:val="231F20"/>
        </w:rPr>
        <w:t>totalmente,</w:t>
      </w:r>
      <w:r>
        <w:rPr>
          <w:color w:val="231F20"/>
          <w:spacing w:val="-39"/>
        </w:rPr>
        <w:t> </w:t>
      </w:r>
      <w:r>
        <w:rPr>
          <w:color w:val="231F20"/>
        </w:rPr>
        <w:t>es</w:t>
      </w:r>
      <w:r>
        <w:rPr>
          <w:color w:val="231F20"/>
          <w:spacing w:val="-39"/>
        </w:rPr>
        <w:t> </w:t>
      </w:r>
      <w:r>
        <w:rPr>
          <w:color w:val="231F20"/>
        </w:rPr>
        <w:t>de</w:t>
      </w:r>
      <w:r>
        <w:rPr>
          <w:color w:val="231F20"/>
          <w:spacing w:val="-39"/>
        </w:rPr>
        <w:t> </w:t>
      </w:r>
      <w:r>
        <w:rPr>
          <w:color w:val="231F20"/>
        </w:rPr>
        <w:t>respetar</w:t>
      </w:r>
      <w:r>
        <w:rPr>
          <w:color w:val="231F20"/>
          <w:spacing w:val="-39"/>
        </w:rPr>
        <w:t> </w:t>
      </w:r>
      <w:r>
        <w:rPr>
          <w:color w:val="231F20"/>
        </w:rPr>
        <w:t>lo</w:t>
      </w:r>
      <w:r>
        <w:rPr>
          <w:color w:val="231F20"/>
          <w:spacing w:val="-39"/>
        </w:rPr>
        <w:t> </w:t>
      </w:r>
      <w:r>
        <w:rPr>
          <w:color w:val="231F20"/>
        </w:rPr>
        <w:t>que</w:t>
      </w:r>
      <w:r>
        <w:rPr>
          <w:color w:val="231F20"/>
          <w:spacing w:val="-39"/>
        </w:rPr>
        <w:t> </w:t>
      </w:r>
      <w:r>
        <w:rPr>
          <w:color w:val="231F20"/>
        </w:rPr>
        <w:t>los</w:t>
      </w:r>
      <w:r>
        <w:rPr>
          <w:color w:val="231F20"/>
          <w:spacing w:val="-39"/>
        </w:rPr>
        <w:t> </w:t>
      </w:r>
      <w:r>
        <w:rPr>
          <w:color w:val="231F20"/>
        </w:rPr>
        <w:t>abuelos fundaron</w:t>
      </w:r>
      <w:r>
        <w:rPr>
          <w:color w:val="231F20"/>
          <w:spacing w:val="-35"/>
        </w:rPr>
        <w:t> </w:t>
      </w:r>
      <w:r>
        <w:rPr>
          <w:color w:val="231F20"/>
        </w:rPr>
        <w:t>hace</w:t>
      </w:r>
      <w:r>
        <w:rPr>
          <w:color w:val="231F20"/>
          <w:spacing w:val="-35"/>
        </w:rPr>
        <w:t> </w:t>
      </w:r>
      <w:r>
        <w:rPr>
          <w:color w:val="231F20"/>
        </w:rPr>
        <w:t>años</w:t>
      </w:r>
      <w:r>
        <w:rPr>
          <w:color w:val="231F20"/>
          <w:spacing w:val="-35"/>
        </w:rPr>
        <w:t> </w:t>
      </w:r>
      <w:r>
        <w:rPr>
          <w:color w:val="231F20"/>
        </w:rPr>
        <w:t>desde</w:t>
      </w:r>
      <w:r>
        <w:rPr>
          <w:color w:val="231F20"/>
          <w:spacing w:val="-35"/>
        </w:rPr>
        <w:t> </w:t>
      </w:r>
      <w:r>
        <w:rPr>
          <w:color w:val="231F20"/>
        </w:rPr>
        <w:t>su</w:t>
      </w:r>
      <w:r>
        <w:rPr>
          <w:color w:val="231F20"/>
          <w:spacing w:val="-35"/>
        </w:rPr>
        <w:t> </w:t>
      </w:r>
      <w:r>
        <w:rPr>
          <w:color w:val="231F20"/>
        </w:rPr>
        <w:t>creación</w:t>
      </w:r>
      <w:r>
        <w:rPr>
          <w:color w:val="231F20"/>
          <w:spacing w:val="-35"/>
        </w:rPr>
        <w:t> </w:t>
      </w:r>
      <w:r>
        <w:rPr>
          <w:color w:val="231F20"/>
        </w:rPr>
        <w:t>del</w:t>
      </w:r>
      <w:r>
        <w:rPr>
          <w:color w:val="231F20"/>
          <w:spacing w:val="-35"/>
        </w:rPr>
        <w:t> </w:t>
      </w:r>
      <w:r>
        <w:rPr>
          <w:color w:val="231F20"/>
        </w:rPr>
        <w:t>pueblo…</w:t>
      </w:r>
      <w:r>
        <w:rPr>
          <w:color w:val="231F20"/>
          <w:spacing w:val="-35"/>
        </w:rPr>
        <w:t> </w:t>
      </w:r>
      <w:r>
        <w:rPr>
          <w:color w:val="231F20"/>
        </w:rPr>
        <w:t>de</w:t>
      </w:r>
      <w:r>
        <w:rPr>
          <w:color w:val="231F20"/>
          <w:spacing w:val="-35"/>
        </w:rPr>
        <w:t> </w:t>
      </w:r>
      <w:r>
        <w:rPr>
          <w:color w:val="231F20"/>
        </w:rPr>
        <w:t>ser</w:t>
      </w:r>
      <w:r>
        <w:rPr>
          <w:color w:val="231F20"/>
          <w:spacing w:val="-35"/>
        </w:rPr>
        <w:t> </w:t>
      </w:r>
      <w:r>
        <w:rPr>
          <w:color w:val="231F20"/>
        </w:rPr>
        <w:t>mayordomos </w:t>
      </w:r>
      <w:r>
        <w:rPr>
          <w:color w:val="231F20"/>
          <w:w w:val="95"/>
        </w:rPr>
        <w:t>voluntariamente</w:t>
      </w:r>
      <w:r>
        <w:rPr>
          <w:color w:val="231F20"/>
          <w:spacing w:val="-20"/>
          <w:w w:val="95"/>
        </w:rPr>
        <w:t> </w:t>
      </w:r>
      <w:r>
        <w:rPr>
          <w:color w:val="231F20"/>
          <w:w w:val="95"/>
        </w:rPr>
        <w:t>sin</w:t>
      </w:r>
      <w:r>
        <w:rPr>
          <w:color w:val="231F20"/>
          <w:spacing w:val="-20"/>
          <w:w w:val="95"/>
        </w:rPr>
        <w:t> </w:t>
      </w:r>
      <w:r>
        <w:rPr>
          <w:color w:val="231F20"/>
          <w:w w:val="95"/>
        </w:rPr>
        <w:t>ninguna</w:t>
      </w:r>
      <w:r>
        <w:rPr>
          <w:color w:val="231F20"/>
          <w:spacing w:val="-20"/>
          <w:w w:val="95"/>
        </w:rPr>
        <w:t> </w:t>
      </w:r>
      <w:r>
        <w:rPr>
          <w:color w:val="231F20"/>
          <w:w w:val="95"/>
        </w:rPr>
        <w:t>exigencia;</w:t>
      </w:r>
      <w:r>
        <w:rPr>
          <w:color w:val="231F20"/>
          <w:spacing w:val="-20"/>
          <w:w w:val="95"/>
        </w:rPr>
        <w:t> </w:t>
      </w:r>
      <w:r>
        <w:rPr>
          <w:color w:val="231F20"/>
          <w:w w:val="95"/>
        </w:rPr>
        <w:t>a</w:t>
      </w:r>
      <w:r>
        <w:rPr>
          <w:color w:val="231F20"/>
          <w:spacing w:val="-20"/>
          <w:w w:val="95"/>
        </w:rPr>
        <w:t> </w:t>
      </w:r>
      <w:r>
        <w:rPr>
          <w:color w:val="231F20"/>
          <w:w w:val="95"/>
        </w:rPr>
        <w:t>través</w:t>
      </w:r>
      <w:r>
        <w:rPr>
          <w:color w:val="231F20"/>
          <w:spacing w:val="-20"/>
          <w:w w:val="95"/>
        </w:rPr>
        <w:t> </w:t>
      </w:r>
      <w:r>
        <w:rPr>
          <w:color w:val="231F20"/>
          <w:w w:val="95"/>
        </w:rPr>
        <w:t>del</w:t>
      </w:r>
      <w:r>
        <w:rPr>
          <w:color w:val="231F20"/>
          <w:spacing w:val="-20"/>
          <w:w w:val="95"/>
        </w:rPr>
        <w:t> </w:t>
      </w:r>
      <w:r>
        <w:rPr>
          <w:color w:val="231F20"/>
          <w:w w:val="95"/>
        </w:rPr>
        <w:t>tiempo</w:t>
      </w:r>
      <w:r>
        <w:rPr>
          <w:color w:val="231F20"/>
          <w:spacing w:val="-20"/>
          <w:w w:val="95"/>
        </w:rPr>
        <w:t> </w:t>
      </w:r>
      <w:r>
        <w:rPr>
          <w:color w:val="231F20"/>
          <w:w w:val="95"/>
        </w:rPr>
        <w:t>se</w:t>
      </w:r>
      <w:r>
        <w:rPr>
          <w:color w:val="231F20"/>
          <w:spacing w:val="-20"/>
          <w:w w:val="95"/>
        </w:rPr>
        <w:t> </w:t>
      </w:r>
      <w:r>
        <w:rPr>
          <w:color w:val="231F20"/>
          <w:w w:val="95"/>
        </w:rPr>
        <w:t>ha</w:t>
      </w:r>
      <w:r>
        <w:rPr>
          <w:color w:val="231F20"/>
          <w:spacing w:val="-20"/>
          <w:w w:val="95"/>
        </w:rPr>
        <w:t> </w:t>
      </w:r>
      <w:r>
        <w:rPr>
          <w:color w:val="231F20"/>
          <w:w w:val="95"/>
        </w:rPr>
        <w:t>venido</w:t>
      </w:r>
      <w:r>
        <w:rPr>
          <w:color w:val="231F20"/>
          <w:spacing w:val="-20"/>
          <w:w w:val="95"/>
        </w:rPr>
        <w:t> </w:t>
      </w:r>
      <w:r>
        <w:rPr>
          <w:color w:val="231F20"/>
          <w:w w:val="95"/>
        </w:rPr>
        <w:t>a </w:t>
      </w:r>
      <w:r>
        <w:rPr>
          <w:color w:val="231F20"/>
        </w:rPr>
        <w:t>hacer</w:t>
      </w:r>
      <w:r>
        <w:rPr>
          <w:color w:val="231F20"/>
          <w:spacing w:val="-36"/>
        </w:rPr>
        <w:t> </w:t>
      </w:r>
      <w:r>
        <w:rPr>
          <w:color w:val="231F20"/>
        </w:rPr>
        <w:t>un</w:t>
      </w:r>
      <w:r>
        <w:rPr>
          <w:color w:val="231F20"/>
          <w:spacing w:val="-36"/>
        </w:rPr>
        <w:t> </w:t>
      </w:r>
      <w:r>
        <w:rPr>
          <w:color w:val="231F20"/>
        </w:rPr>
        <w:t>complemento</w:t>
      </w:r>
      <w:r>
        <w:rPr>
          <w:color w:val="231F20"/>
          <w:spacing w:val="-36"/>
        </w:rPr>
        <w:t> </w:t>
      </w:r>
      <w:r>
        <w:rPr>
          <w:color w:val="231F20"/>
        </w:rPr>
        <w:t>donde</w:t>
      </w:r>
      <w:r>
        <w:rPr>
          <w:color w:val="231F20"/>
          <w:spacing w:val="-36"/>
        </w:rPr>
        <w:t> </w:t>
      </w:r>
      <w:r>
        <w:rPr>
          <w:color w:val="231F20"/>
        </w:rPr>
        <w:t>se</w:t>
      </w:r>
      <w:r>
        <w:rPr>
          <w:color w:val="231F20"/>
          <w:spacing w:val="-36"/>
        </w:rPr>
        <w:t> </w:t>
      </w:r>
      <w:r>
        <w:rPr>
          <w:color w:val="231F20"/>
        </w:rPr>
        <w:t>ha</w:t>
      </w:r>
      <w:r>
        <w:rPr>
          <w:color w:val="231F20"/>
          <w:spacing w:val="-36"/>
        </w:rPr>
        <w:t> </w:t>
      </w:r>
      <w:r>
        <w:rPr>
          <w:color w:val="231F20"/>
        </w:rPr>
        <w:t>elaborado</w:t>
      </w:r>
      <w:r>
        <w:rPr>
          <w:color w:val="231F20"/>
          <w:spacing w:val="-36"/>
        </w:rPr>
        <w:t> </w:t>
      </w:r>
      <w:r>
        <w:rPr>
          <w:color w:val="231F20"/>
        </w:rPr>
        <w:t>un</w:t>
      </w:r>
      <w:r>
        <w:rPr>
          <w:color w:val="231F20"/>
          <w:spacing w:val="-36"/>
        </w:rPr>
        <w:t> </w:t>
      </w:r>
      <w:r>
        <w:rPr>
          <w:color w:val="231F20"/>
        </w:rPr>
        <w:t>documento:</w:t>
      </w:r>
      <w:r>
        <w:rPr>
          <w:color w:val="231F20"/>
          <w:spacing w:val="-36"/>
        </w:rPr>
        <w:t> </w:t>
      </w:r>
      <w:r>
        <w:rPr>
          <w:color w:val="231F20"/>
        </w:rPr>
        <w:t>el</w:t>
      </w:r>
      <w:r>
        <w:rPr>
          <w:color w:val="231F20"/>
          <w:spacing w:val="-36"/>
        </w:rPr>
        <w:t> </w:t>
      </w:r>
      <w:r>
        <w:rPr>
          <w:color w:val="231F20"/>
        </w:rPr>
        <w:t>famoso </w:t>
      </w:r>
      <w:r>
        <w:rPr>
          <w:color w:val="231F20"/>
          <w:w w:val="95"/>
        </w:rPr>
        <w:t>Reglamento</w:t>
      </w:r>
      <w:r>
        <w:rPr>
          <w:color w:val="231F20"/>
          <w:spacing w:val="-9"/>
          <w:w w:val="95"/>
        </w:rPr>
        <w:t> </w:t>
      </w:r>
      <w:r>
        <w:rPr>
          <w:color w:val="231F20"/>
          <w:w w:val="95"/>
        </w:rPr>
        <w:t>Interno</w:t>
      </w:r>
      <w:r>
        <w:rPr>
          <w:color w:val="231F20"/>
          <w:spacing w:val="-9"/>
          <w:w w:val="95"/>
        </w:rPr>
        <w:t> </w:t>
      </w:r>
      <w:r>
        <w:rPr>
          <w:color w:val="231F20"/>
          <w:w w:val="95"/>
        </w:rPr>
        <w:t>entonces</w:t>
      </w:r>
      <w:r>
        <w:rPr>
          <w:color w:val="231F20"/>
          <w:spacing w:val="-9"/>
          <w:w w:val="95"/>
        </w:rPr>
        <w:t> </w:t>
      </w:r>
      <w:r>
        <w:rPr>
          <w:color w:val="231F20"/>
          <w:w w:val="95"/>
        </w:rPr>
        <w:t>ese</w:t>
      </w:r>
      <w:r>
        <w:rPr>
          <w:color w:val="231F20"/>
          <w:spacing w:val="-9"/>
          <w:w w:val="95"/>
        </w:rPr>
        <w:t> </w:t>
      </w:r>
      <w:r>
        <w:rPr>
          <w:color w:val="231F20"/>
          <w:w w:val="95"/>
        </w:rPr>
        <w:t>reglamento</w:t>
      </w:r>
      <w:r>
        <w:rPr>
          <w:color w:val="231F20"/>
          <w:spacing w:val="-9"/>
          <w:w w:val="95"/>
        </w:rPr>
        <w:t> </w:t>
      </w:r>
      <w:r>
        <w:rPr>
          <w:color w:val="231F20"/>
          <w:w w:val="95"/>
        </w:rPr>
        <w:t>nos</w:t>
      </w:r>
      <w:r>
        <w:rPr>
          <w:color w:val="231F20"/>
          <w:spacing w:val="-9"/>
          <w:w w:val="95"/>
        </w:rPr>
        <w:t> </w:t>
      </w:r>
      <w:r>
        <w:rPr>
          <w:color w:val="231F20"/>
          <w:w w:val="95"/>
        </w:rPr>
        <w:t>obliga…</w:t>
      </w:r>
      <w:r>
        <w:rPr>
          <w:color w:val="231F20"/>
          <w:spacing w:val="-9"/>
          <w:w w:val="95"/>
        </w:rPr>
        <w:t> </w:t>
      </w:r>
      <w:r>
        <w:rPr>
          <w:color w:val="231F20"/>
          <w:w w:val="95"/>
        </w:rPr>
        <w:t>pero</w:t>
      </w:r>
      <w:r>
        <w:rPr>
          <w:color w:val="231F20"/>
          <w:spacing w:val="-9"/>
          <w:w w:val="95"/>
        </w:rPr>
        <w:t> </w:t>
      </w:r>
      <w:r>
        <w:rPr>
          <w:color w:val="231F20"/>
          <w:w w:val="95"/>
        </w:rPr>
        <w:t>ya</w:t>
      </w:r>
      <w:r>
        <w:rPr>
          <w:color w:val="231F20"/>
          <w:spacing w:val="-9"/>
          <w:w w:val="95"/>
        </w:rPr>
        <w:t> </w:t>
      </w:r>
      <w:r>
        <w:rPr>
          <w:color w:val="231F20"/>
          <w:w w:val="95"/>
        </w:rPr>
        <w:t>inde- </w:t>
      </w:r>
      <w:r>
        <w:rPr>
          <w:color w:val="231F20"/>
        </w:rPr>
        <w:t>pendientemente</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iglesia…</w:t>
      </w:r>
      <w:r>
        <w:rPr>
          <w:color w:val="231F20"/>
          <w:spacing w:val="-37"/>
        </w:rPr>
        <w:t> </w:t>
      </w:r>
      <w:r>
        <w:rPr>
          <w:color w:val="231F20"/>
        </w:rPr>
        <w:t>nos</w:t>
      </w:r>
      <w:r>
        <w:rPr>
          <w:color w:val="231F20"/>
          <w:spacing w:val="-37"/>
        </w:rPr>
        <w:t> </w:t>
      </w:r>
      <w:r>
        <w:rPr>
          <w:color w:val="231F20"/>
        </w:rPr>
        <w:t>obliga</w:t>
      </w:r>
      <w:r>
        <w:rPr>
          <w:color w:val="231F20"/>
          <w:spacing w:val="-37"/>
        </w:rPr>
        <w:t> </w:t>
      </w:r>
      <w:r>
        <w:rPr>
          <w:color w:val="231F20"/>
        </w:rPr>
        <w:t>como</w:t>
      </w:r>
      <w:r>
        <w:rPr>
          <w:color w:val="231F20"/>
          <w:spacing w:val="-37"/>
        </w:rPr>
        <w:t> </w:t>
      </w:r>
      <w:r>
        <w:rPr>
          <w:color w:val="231F20"/>
        </w:rPr>
        <w:t>ciudadanos</w:t>
      </w:r>
      <w:r>
        <w:rPr>
          <w:color w:val="231F20"/>
          <w:spacing w:val="-37"/>
        </w:rPr>
        <w:t> </w:t>
      </w:r>
      <w:r>
        <w:rPr>
          <w:color w:val="231F20"/>
        </w:rPr>
        <w:t>después</w:t>
      </w:r>
      <w:r>
        <w:rPr>
          <w:color w:val="231F20"/>
          <w:spacing w:val="-37"/>
        </w:rPr>
        <w:t> </w:t>
      </w:r>
      <w:r>
        <w:rPr>
          <w:color w:val="231F20"/>
        </w:rPr>
        <w:t>de 18</w:t>
      </w:r>
      <w:r>
        <w:rPr>
          <w:color w:val="231F20"/>
          <w:spacing w:val="-44"/>
        </w:rPr>
        <w:t> </w:t>
      </w:r>
      <w:r>
        <w:rPr>
          <w:color w:val="231F20"/>
        </w:rPr>
        <w:t>años</w:t>
      </w:r>
      <w:r>
        <w:rPr>
          <w:color w:val="231F20"/>
          <w:spacing w:val="-44"/>
        </w:rPr>
        <w:t> </w:t>
      </w:r>
      <w:r>
        <w:rPr>
          <w:color w:val="231F20"/>
        </w:rPr>
        <w:t>que</w:t>
      </w:r>
      <w:r>
        <w:rPr>
          <w:color w:val="231F20"/>
          <w:spacing w:val="-44"/>
        </w:rPr>
        <w:t> </w:t>
      </w:r>
      <w:r>
        <w:rPr>
          <w:color w:val="231F20"/>
        </w:rPr>
        <w:t>no</w:t>
      </w:r>
      <w:r>
        <w:rPr>
          <w:color w:val="231F20"/>
          <w:spacing w:val="-44"/>
        </w:rPr>
        <w:t> </w:t>
      </w:r>
      <w:r>
        <w:rPr>
          <w:color w:val="231F20"/>
        </w:rPr>
        <w:t>tengan</w:t>
      </w:r>
      <w:r>
        <w:rPr>
          <w:color w:val="231F20"/>
          <w:spacing w:val="-44"/>
        </w:rPr>
        <w:t> </w:t>
      </w:r>
      <w:r>
        <w:rPr>
          <w:color w:val="231F20"/>
        </w:rPr>
        <w:t>una</w:t>
      </w:r>
      <w:r>
        <w:rPr>
          <w:color w:val="231F20"/>
          <w:spacing w:val="-44"/>
        </w:rPr>
        <w:t> </w:t>
      </w:r>
      <w:r>
        <w:rPr>
          <w:color w:val="231F20"/>
        </w:rPr>
        <w:t>actividad</w:t>
      </w:r>
      <w:r>
        <w:rPr>
          <w:color w:val="231F20"/>
          <w:spacing w:val="-44"/>
        </w:rPr>
        <w:t> </w:t>
      </w:r>
      <w:r>
        <w:rPr>
          <w:color w:val="231F20"/>
        </w:rPr>
        <w:t>de</w:t>
      </w:r>
      <w:r>
        <w:rPr>
          <w:color w:val="231F20"/>
          <w:spacing w:val="-44"/>
        </w:rPr>
        <w:t> </w:t>
      </w:r>
      <w:r>
        <w:rPr>
          <w:color w:val="231F20"/>
        </w:rPr>
        <w:t>educación</w:t>
      </w:r>
      <w:r>
        <w:rPr>
          <w:color w:val="231F20"/>
          <w:spacing w:val="-44"/>
        </w:rPr>
        <w:t> </w:t>
      </w:r>
      <w:r>
        <w:rPr>
          <w:color w:val="231F20"/>
        </w:rPr>
        <w:t>tiene</w:t>
      </w:r>
      <w:r>
        <w:rPr>
          <w:color w:val="231F20"/>
          <w:spacing w:val="-44"/>
        </w:rPr>
        <w:t> </w:t>
      </w:r>
      <w:r>
        <w:rPr>
          <w:color w:val="231F20"/>
        </w:rPr>
        <w:t>la</w:t>
      </w:r>
      <w:r>
        <w:rPr>
          <w:color w:val="231F20"/>
          <w:spacing w:val="-44"/>
        </w:rPr>
        <w:t> </w:t>
      </w:r>
      <w:r>
        <w:rPr>
          <w:color w:val="231F20"/>
        </w:rPr>
        <w:t>obligación</w:t>
      </w:r>
      <w:r>
        <w:rPr>
          <w:color w:val="231F20"/>
          <w:spacing w:val="-44"/>
        </w:rPr>
        <w:t> </w:t>
      </w:r>
      <w:r>
        <w:rPr>
          <w:color w:val="231F20"/>
        </w:rPr>
        <w:t>que </w:t>
      </w:r>
      <w:r>
        <w:rPr>
          <w:color w:val="231F20"/>
          <w:w w:val="95"/>
        </w:rPr>
        <w:t>colaborar</w:t>
      </w:r>
      <w:r>
        <w:rPr>
          <w:color w:val="231F20"/>
          <w:spacing w:val="-25"/>
          <w:w w:val="95"/>
        </w:rPr>
        <w:t> </w:t>
      </w:r>
      <w:r>
        <w:rPr>
          <w:color w:val="231F20"/>
          <w:w w:val="95"/>
        </w:rPr>
        <w:t>económicamente</w:t>
      </w:r>
      <w:r>
        <w:rPr>
          <w:color w:val="231F20"/>
          <w:spacing w:val="-25"/>
          <w:w w:val="95"/>
        </w:rPr>
        <w:t> </w:t>
      </w:r>
      <w:r>
        <w:rPr>
          <w:color w:val="231F20"/>
          <w:w w:val="95"/>
        </w:rPr>
        <w:t>y</w:t>
      </w:r>
      <w:r>
        <w:rPr>
          <w:color w:val="231F20"/>
          <w:spacing w:val="-25"/>
          <w:w w:val="95"/>
        </w:rPr>
        <w:t> </w:t>
      </w:r>
      <w:r>
        <w:rPr>
          <w:color w:val="231F20"/>
          <w:w w:val="95"/>
        </w:rPr>
        <w:t>en</w:t>
      </w:r>
      <w:r>
        <w:rPr>
          <w:color w:val="231F20"/>
          <w:spacing w:val="-25"/>
          <w:w w:val="95"/>
        </w:rPr>
        <w:t> </w:t>
      </w:r>
      <w:r>
        <w:rPr>
          <w:color w:val="231F20"/>
          <w:w w:val="95"/>
        </w:rPr>
        <w:t>faenas</w:t>
      </w:r>
      <w:r>
        <w:rPr>
          <w:color w:val="231F20"/>
          <w:spacing w:val="-25"/>
          <w:w w:val="95"/>
        </w:rPr>
        <w:t> </w:t>
      </w:r>
      <w:r>
        <w:rPr>
          <w:color w:val="231F20"/>
          <w:w w:val="95"/>
        </w:rPr>
        <w:t>para</w:t>
      </w:r>
      <w:r>
        <w:rPr>
          <w:color w:val="231F20"/>
          <w:spacing w:val="-25"/>
          <w:w w:val="95"/>
        </w:rPr>
        <w:t> </w:t>
      </w:r>
      <w:r>
        <w:rPr>
          <w:color w:val="231F20"/>
          <w:w w:val="95"/>
        </w:rPr>
        <w:t>el</w:t>
      </w:r>
      <w:r>
        <w:rPr>
          <w:color w:val="231F20"/>
          <w:spacing w:val="-25"/>
          <w:w w:val="95"/>
        </w:rPr>
        <w:t> </w:t>
      </w:r>
      <w:r>
        <w:rPr>
          <w:color w:val="231F20"/>
          <w:w w:val="95"/>
        </w:rPr>
        <w:t>desarrollo</w:t>
      </w:r>
      <w:r>
        <w:rPr>
          <w:color w:val="231F20"/>
          <w:spacing w:val="-25"/>
          <w:w w:val="95"/>
        </w:rPr>
        <w:t> </w:t>
      </w:r>
      <w:r>
        <w:rPr>
          <w:color w:val="231F20"/>
          <w:w w:val="95"/>
        </w:rPr>
        <w:t>de</w:t>
      </w:r>
      <w:r>
        <w:rPr>
          <w:color w:val="231F20"/>
          <w:spacing w:val="-25"/>
          <w:w w:val="95"/>
        </w:rPr>
        <w:t> </w:t>
      </w:r>
      <w:r>
        <w:rPr>
          <w:color w:val="231F20"/>
          <w:w w:val="95"/>
        </w:rPr>
        <w:t>las</w:t>
      </w:r>
      <w:r>
        <w:rPr>
          <w:color w:val="231F20"/>
          <w:spacing w:val="-25"/>
          <w:w w:val="95"/>
        </w:rPr>
        <w:t> </w:t>
      </w:r>
      <w:r>
        <w:rPr>
          <w:color w:val="231F20"/>
          <w:w w:val="95"/>
        </w:rPr>
        <w:t>obras</w:t>
      </w:r>
      <w:r>
        <w:rPr>
          <w:color w:val="231F20"/>
          <w:spacing w:val="-25"/>
          <w:w w:val="95"/>
        </w:rPr>
        <w:t> </w:t>
      </w:r>
      <w:r>
        <w:rPr>
          <w:color w:val="231F20"/>
          <w:w w:val="95"/>
        </w:rPr>
        <w:t>de</w:t>
      </w:r>
      <w:r>
        <w:rPr>
          <w:color w:val="231F20"/>
          <w:spacing w:val="-25"/>
          <w:w w:val="95"/>
        </w:rPr>
        <w:t> </w:t>
      </w:r>
      <w:r>
        <w:rPr>
          <w:color w:val="231F20"/>
          <w:w w:val="95"/>
        </w:rPr>
        <w:t>la comunidad…</w:t>
      </w:r>
      <w:r>
        <w:rPr>
          <w:color w:val="231F20"/>
          <w:spacing w:val="-12"/>
          <w:w w:val="95"/>
        </w:rPr>
        <w:t> </w:t>
      </w:r>
      <w:r>
        <w:rPr>
          <w:color w:val="231F20"/>
          <w:w w:val="95"/>
        </w:rPr>
        <w:t>otra</w:t>
      </w:r>
      <w:r>
        <w:rPr>
          <w:color w:val="231F20"/>
          <w:spacing w:val="-12"/>
          <w:w w:val="95"/>
        </w:rPr>
        <w:t> </w:t>
      </w:r>
      <w:r>
        <w:rPr>
          <w:color w:val="231F20"/>
          <w:w w:val="95"/>
        </w:rPr>
        <w:t>cosa</w:t>
      </w:r>
      <w:r>
        <w:rPr>
          <w:color w:val="231F20"/>
          <w:spacing w:val="-12"/>
          <w:w w:val="95"/>
        </w:rPr>
        <w:t> </w:t>
      </w:r>
      <w:r>
        <w:rPr>
          <w:color w:val="231F20"/>
          <w:w w:val="95"/>
        </w:rPr>
        <w:t>es</w:t>
      </w:r>
      <w:r>
        <w:rPr>
          <w:color w:val="231F20"/>
          <w:spacing w:val="-12"/>
          <w:w w:val="95"/>
        </w:rPr>
        <w:t> </w:t>
      </w:r>
      <w:r>
        <w:rPr>
          <w:color w:val="231F20"/>
          <w:w w:val="95"/>
        </w:rPr>
        <w:t>los</w:t>
      </w:r>
      <w:r>
        <w:rPr>
          <w:color w:val="231F20"/>
          <w:spacing w:val="-12"/>
          <w:w w:val="95"/>
        </w:rPr>
        <w:t> </w:t>
      </w:r>
      <w:r>
        <w:rPr>
          <w:color w:val="231F20"/>
          <w:w w:val="95"/>
        </w:rPr>
        <w:t>delegados,</w:t>
      </w:r>
      <w:r>
        <w:rPr>
          <w:color w:val="231F20"/>
          <w:spacing w:val="-12"/>
          <w:w w:val="95"/>
        </w:rPr>
        <w:t> </w:t>
      </w:r>
      <w:r>
        <w:rPr>
          <w:color w:val="231F20"/>
          <w:w w:val="95"/>
        </w:rPr>
        <w:t>los</w:t>
      </w:r>
      <w:r>
        <w:rPr>
          <w:color w:val="231F20"/>
          <w:spacing w:val="-12"/>
          <w:w w:val="95"/>
        </w:rPr>
        <w:t> </w:t>
      </w:r>
      <w:r>
        <w:rPr>
          <w:color w:val="231F20"/>
          <w:w w:val="95"/>
        </w:rPr>
        <w:t>comisariados</w:t>
      </w:r>
      <w:r>
        <w:rPr>
          <w:color w:val="231F20"/>
          <w:spacing w:val="-12"/>
          <w:w w:val="95"/>
        </w:rPr>
        <w:t> </w:t>
      </w:r>
      <w:r>
        <w:rPr>
          <w:color w:val="231F20"/>
          <w:w w:val="95"/>
        </w:rPr>
        <w:t>que</w:t>
      </w:r>
      <w:r>
        <w:rPr>
          <w:color w:val="231F20"/>
          <w:spacing w:val="-12"/>
          <w:w w:val="95"/>
        </w:rPr>
        <w:t> </w:t>
      </w:r>
      <w:r>
        <w:rPr>
          <w:color w:val="231F20"/>
          <w:w w:val="95"/>
        </w:rPr>
        <w:t>están</w:t>
      </w:r>
      <w:r>
        <w:rPr>
          <w:color w:val="231F20"/>
          <w:spacing w:val="-12"/>
          <w:w w:val="95"/>
        </w:rPr>
        <w:t> </w:t>
      </w:r>
      <w:r>
        <w:rPr>
          <w:color w:val="231F20"/>
          <w:w w:val="95"/>
        </w:rPr>
        <w:t>más relacionados</w:t>
      </w:r>
      <w:r>
        <w:rPr>
          <w:color w:val="231F20"/>
          <w:spacing w:val="-15"/>
          <w:w w:val="95"/>
        </w:rPr>
        <w:t> </w:t>
      </w:r>
      <w:r>
        <w:rPr>
          <w:color w:val="231F20"/>
          <w:w w:val="95"/>
        </w:rPr>
        <w:t>con</w:t>
      </w:r>
      <w:r>
        <w:rPr>
          <w:color w:val="231F20"/>
          <w:spacing w:val="-15"/>
          <w:w w:val="95"/>
        </w:rPr>
        <w:t> </w:t>
      </w:r>
      <w:r>
        <w:rPr>
          <w:color w:val="231F20"/>
          <w:w w:val="95"/>
        </w:rPr>
        <w:t>la</w:t>
      </w:r>
      <w:r>
        <w:rPr>
          <w:color w:val="231F20"/>
          <w:spacing w:val="-15"/>
          <w:w w:val="95"/>
        </w:rPr>
        <w:t> </w:t>
      </w:r>
      <w:r>
        <w:rPr>
          <w:color w:val="231F20"/>
          <w:w w:val="95"/>
        </w:rPr>
        <w:t>política</w:t>
      </w:r>
      <w:r>
        <w:rPr>
          <w:color w:val="231F20"/>
          <w:spacing w:val="-15"/>
          <w:w w:val="95"/>
        </w:rPr>
        <w:t> </w:t>
      </w:r>
      <w:r>
        <w:rPr>
          <w:color w:val="231F20"/>
          <w:w w:val="95"/>
        </w:rPr>
        <w:t>(Crisanto</w:t>
      </w:r>
      <w:r>
        <w:rPr>
          <w:color w:val="231F20"/>
          <w:spacing w:val="-15"/>
          <w:w w:val="95"/>
        </w:rPr>
        <w:t> </w:t>
      </w:r>
      <w:r>
        <w:rPr>
          <w:color w:val="231F20"/>
          <w:w w:val="95"/>
        </w:rPr>
        <w:t>Maya,</w:t>
      </w:r>
      <w:r>
        <w:rPr>
          <w:color w:val="231F20"/>
          <w:spacing w:val="-15"/>
          <w:w w:val="95"/>
        </w:rPr>
        <w:t> </w:t>
      </w:r>
      <w:r>
        <w:rPr>
          <w:color w:val="231F20"/>
          <w:w w:val="95"/>
        </w:rPr>
        <w:t>entrevista,</w:t>
      </w:r>
      <w:r>
        <w:rPr>
          <w:color w:val="231F20"/>
          <w:spacing w:val="-15"/>
          <w:w w:val="95"/>
        </w:rPr>
        <w:t> </w:t>
      </w:r>
      <w:r>
        <w:rPr>
          <w:color w:val="231F20"/>
          <w:w w:val="95"/>
        </w:rPr>
        <w:t>agosto</w:t>
      </w:r>
      <w:r>
        <w:rPr>
          <w:color w:val="231F20"/>
          <w:spacing w:val="-15"/>
          <w:w w:val="95"/>
        </w:rPr>
        <w:t> </w:t>
      </w:r>
      <w:r>
        <w:rPr>
          <w:color w:val="231F20"/>
          <w:w w:val="95"/>
        </w:rPr>
        <w:t>de</w:t>
      </w:r>
      <w:r>
        <w:rPr>
          <w:color w:val="231F20"/>
          <w:spacing w:val="-15"/>
          <w:w w:val="95"/>
        </w:rPr>
        <w:t> </w:t>
      </w:r>
      <w:r>
        <w:rPr>
          <w:color w:val="231F20"/>
          <w:w w:val="95"/>
        </w:rPr>
        <w:t>2011).</w:t>
      </w:r>
    </w:p>
    <w:p>
      <w:pPr>
        <w:pStyle w:val="BodyText"/>
        <w:spacing w:line="278" w:lineRule="auto" w:before="171"/>
        <w:ind w:left="110" w:right="107"/>
        <w:jc w:val="both"/>
      </w:pPr>
      <w:r>
        <w:rPr>
          <w:color w:val="231F20"/>
          <w:w w:val="95"/>
        </w:rPr>
        <w:t>Esta</w:t>
      </w:r>
      <w:r>
        <w:rPr>
          <w:color w:val="231F20"/>
          <w:spacing w:val="-12"/>
          <w:w w:val="95"/>
        </w:rPr>
        <w:t> </w:t>
      </w:r>
      <w:r>
        <w:rPr>
          <w:color w:val="231F20"/>
          <w:w w:val="95"/>
        </w:rPr>
        <w:t>“nueva”</w:t>
      </w:r>
      <w:r>
        <w:rPr>
          <w:color w:val="231F20"/>
          <w:spacing w:val="-12"/>
          <w:w w:val="95"/>
        </w:rPr>
        <w:t> </w:t>
      </w:r>
      <w:r>
        <w:rPr>
          <w:color w:val="231F20"/>
          <w:w w:val="95"/>
        </w:rPr>
        <w:t>manera</w:t>
      </w:r>
      <w:r>
        <w:rPr>
          <w:color w:val="231F20"/>
          <w:spacing w:val="-12"/>
          <w:w w:val="95"/>
        </w:rPr>
        <w:t> </w:t>
      </w:r>
      <w:r>
        <w:rPr>
          <w:color w:val="231F20"/>
          <w:w w:val="95"/>
        </w:rPr>
        <w:t>de</w:t>
      </w:r>
      <w:r>
        <w:rPr>
          <w:color w:val="231F20"/>
          <w:spacing w:val="-12"/>
          <w:w w:val="95"/>
        </w:rPr>
        <w:t> </w:t>
      </w:r>
      <w:r>
        <w:rPr>
          <w:color w:val="231F20"/>
          <w:w w:val="95"/>
        </w:rPr>
        <w:t>organización</w:t>
      </w:r>
      <w:r>
        <w:rPr>
          <w:color w:val="231F20"/>
          <w:spacing w:val="-12"/>
          <w:w w:val="95"/>
        </w:rPr>
        <w:t> </w:t>
      </w:r>
      <w:r>
        <w:rPr>
          <w:color w:val="231F20"/>
          <w:w w:val="95"/>
        </w:rPr>
        <w:t>de</w:t>
      </w:r>
      <w:r>
        <w:rPr>
          <w:color w:val="231F20"/>
          <w:spacing w:val="-12"/>
          <w:w w:val="95"/>
        </w:rPr>
        <w:t> </w:t>
      </w:r>
      <w:r>
        <w:rPr>
          <w:color w:val="231F20"/>
          <w:w w:val="95"/>
        </w:rPr>
        <w:t>la</w:t>
      </w:r>
      <w:r>
        <w:rPr>
          <w:color w:val="231F20"/>
          <w:spacing w:val="-12"/>
          <w:w w:val="95"/>
        </w:rPr>
        <w:t> </w:t>
      </w:r>
      <w:r>
        <w:rPr>
          <w:color w:val="231F20"/>
          <w:w w:val="95"/>
        </w:rPr>
        <w:t>comunidad,</w:t>
      </w:r>
      <w:r>
        <w:rPr>
          <w:color w:val="231F20"/>
          <w:spacing w:val="-12"/>
          <w:w w:val="95"/>
        </w:rPr>
        <w:t> </w:t>
      </w:r>
      <w:r>
        <w:rPr>
          <w:color w:val="231F20"/>
          <w:w w:val="95"/>
        </w:rPr>
        <w:t>en</w:t>
      </w:r>
      <w:r>
        <w:rPr>
          <w:color w:val="231F20"/>
          <w:spacing w:val="-12"/>
          <w:w w:val="95"/>
        </w:rPr>
        <w:t> </w:t>
      </w:r>
      <w:r>
        <w:rPr>
          <w:color w:val="231F20"/>
          <w:w w:val="95"/>
        </w:rPr>
        <w:t>mayordomías </w:t>
      </w:r>
      <w:r>
        <w:rPr>
          <w:color w:val="231F20"/>
        </w:rPr>
        <w:t>para</w:t>
      </w:r>
      <w:r>
        <w:rPr>
          <w:color w:val="231F20"/>
          <w:spacing w:val="-32"/>
        </w:rPr>
        <w:t> </w:t>
      </w:r>
      <w:r>
        <w:rPr>
          <w:color w:val="231F20"/>
        </w:rPr>
        <w:t>lo</w:t>
      </w:r>
      <w:r>
        <w:rPr>
          <w:color w:val="231F20"/>
          <w:spacing w:val="-32"/>
        </w:rPr>
        <w:t> </w:t>
      </w:r>
      <w:r>
        <w:rPr>
          <w:color w:val="231F20"/>
        </w:rPr>
        <w:t>religioso</w:t>
      </w:r>
      <w:r>
        <w:rPr>
          <w:color w:val="231F20"/>
          <w:spacing w:val="-32"/>
        </w:rPr>
        <w:t> </w:t>
      </w:r>
      <w:r>
        <w:rPr>
          <w:color w:val="231F20"/>
        </w:rPr>
        <w:t>y</w:t>
      </w:r>
      <w:r>
        <w:rPr>
          <w:color w:val="231F20"/>
          <w:spacing w:val="-32"/>
        </w:rPr>
        <w:t> </w:t>
      </w:r>
      <w:r>
        <w:rPr>
          <w:color w:val="231F20"/>
        </w:rPr>
        <w:t>delegados</w:t>
      </w:r>
      <w:r>
        <w:rPr>
          <w:color w:val="231F20"/>
          <w:spacing w:val="-32"/>
        </w:rPr>
        <w:t> </w:t>
      </w:r>
      <w:r>
        <w:rPr>
          <w:color w:val="231F20"/>
        </w:rPr>
        <w:t>para</w:t>
      </w:r>
      <w:r>
        <w:rPr>
          <w:color w:val="231F20"/>
          <w:spacing w:val="-32"/>
        </w:rPr>
        <w:t> </w:t>
      </w:r>
      <w:r>
        <w:rPr>
          <w:color w:val="231F20"/>
        </w:rPr>
        <w:t>lo</w:t>
      </w:r>
      <w:r>
        <w:rPr>
          <w:color w:val="231F20"/>
          <w:spacing w:val="-32"/>
        </w:rPr>
        <w:t> </w:t>
      </w:r>
      <w:r>
        <w:rPr>
          <w:color w:val="231F20"/>
        </w:rPr>
        <w:t>político,</w:t>
      </w:r>
      <w:r>
        <w:rPr>
          <w:color w:val="231F20"/>
          <w:spacing w:val="-32"/>
        </w:rPr>
        <w:t> </w:t>
      </w:r>
      <w:r>
        <w:rPr>
          <w:color w:val="231F20"/>
        </w:rPr>
        <w:t>es</w:t>
      </w:r>
      <w:r>
        <w:rPr>
          <w:color w:val="231F20"/>
          <w:spacing w:val="-32"/>
        </w:rPr>
        <w:t> </w:t>
      </w:r>
      <w:r>
        <w:rPr>
          <w:color w:val="231F20"/>
        </w:rPr>
        <w:t>referida</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rPr>
        <w:t>trabajo</w:t>
      </w:r>
      <w:r>
        <w:rPr>
          <w:color w:val="231F20"/>
          <w:spacing w:val="-32"/>
        </w:rPr>
        <w:t> </w:t>
      </w:r>
      <w:r>
        <w:rPr>
          <w:color w:val="231F20"/>
        </w:rPr>
        <w:t>de González</w:t>
      </w:r>
      <w:r>
        <w:rPr>
          <w:color w:val="231F20"/>
          <w:spacing w:val="-42"/>
        </w:rPr>
        <w:t> </w:t>
      </w:r>
      <w:r>
        <w:rPr>
          <w:color w:val="231F20"/>
        </w:rPr>
        <w:t>Ortiz</w:t>
      </w:r>
      <w:r>
        <w:rPr>
          <w:color w:val="231F20"/>
          <w:spacing w:val="-42"/>
        </w:rPr>
        <w:t> </w:t>
      </w:r>
      <w:r>
        <w:rPr>
          <w:color w:val="231F20"/>
        </w:rPr>
        <w:t>(2001:</w:t>
      </w:r>
      <w:r>
        <w:rPr>
          <w:color w:val="231F20"/>
          <w:spacing w:val="-42"/>
        </w:rPr>
        <w:t> </w:t>
      </w:r>
      <w:r>
        <w:rPr>
          <w:color w:val="231F20"/>
        </w:rPr>
        <w:t>25):</w:t>
      </w:r>
    </w:p>
    <w:p>
      <w:pPr>
        <w:spacing w:after="0" w:line="278" w:lineRule="auto"/>
        <w:jc w:val="both"/>
        <w:sectPr>
          <w:pgSz w:w="8230" w:h="12760"/>
          <w:pgMar w:top="1180" w:bottom="280" w:left="740" w:right="740"/>
        </w:sectPr>
      </w:pPr>
    </w:p>
    <w:p>
      <w:pPr>
        <w:pStyle w:val="BodyText"/>
        <w:rPr>
          <w:sz w:val="20"/>
        </w:rPr>
      </w:pPr>
    </w:p>
    <w:p>
      <w:pPr>
        <w:pStyle w:val="BodyText"/>
        <w:spacing w:before="5"/>
        <w:rPr>
          <w:sz w:val="19"/>
        </w:rPr>
      </w:pPr>
    </w:p>
    <w:p>
      <w:pPr>
        <w:spacing w:line="292" w:lineRule="auto" w:before="0"/>
        <w:ind w:left="790" w:right="107" w:firstLine="0"/>
        <w:jc w:val="both"/>
        <w:rPr>
          <w:sz w:val="20"/>
        </w:rPr>
      </w:pPr>
      <w:r>
        <w:rPr>
          <w:color w:val="231F20"/>
          <w:w w:val="95"/>
          <w:sz w:val="20"/>
        </w:rPr>
        <w:t>En</w:t>
      </w:r>
      <w:r>
        <w:rPr>
          <w:color w:val="231F20"/>
          <w:spacing w:val="-13"/>
          <w:w w:val="95"/>
          <w:sz w:val="20"/>
        </w:rPr>
        <w:t> </w:t>
      </w:r>
      <w:r>
        <w:rPr>
          <w:color w:val="231F20"/>
          <w:w w:val="95"/>
          <w:sz w:val="20"/>
        </w:rPr>
        <w:t>San</w:t>
      </w:r>
      <w:r>
        <w:rPr>
          <w:color w:val="231F20"/>
          <w:spacing w:val="-13"/>
          <w:w w:val="95"/>
          <w:sz w:val="20"/>
        </w:rPr>
        <w:t> </w:t>
      </w:r>
      <w:r>
        <w:rPr>
          <w:color w:val="231F20"/>
          <w:w w:val="95"/>
          <w:sz w:val="20"/>
        </w:rPr>
        <w:t>Antonio</w:t>
      </w:r>
      <w:r>
        <w:rPr>
          <w:color w:val="231F20"/>
          <w:spacing w:val="-13"/>
          <w:w w:val="95"/>
          <w:sz w:val="20"/>
        </w:rPr>
        <w:t> </w:t>
      </w:r>
      <w:r>
        <w:rPr>
          <w:color w:val="231F20"/>
          <w:w w:val="95"/>
          <w:sz w:val="20"/>
        </w:rPr>
        <w:t>de</w:t>
      </w:r>
      <w:r>
        <w:rPr>
          <w:color w:val="231F20"/>
          <w:spacing w:val="-13"/>
          <w:w w:val="95"/>
          <w:sz w:val="20"/>
        </w:rPr>
        <w:t> </w:t>
      </w:r>
      <w:r>
        <w:rPr>
          <w:color w:val="231F20"/>
          <w:w w:val="95"/>
          <w:sz w:val="20"/>
        </w:rPr>
        <w:t>las</w:t>
      </w:r>
      <w:r>
        <w:rPr>
          <w:color w:val="231F20"/>
          <w:spacing w:val="-13"/>
          <w:w w:val="95"/>
          <w:sz w:val="20"/>
        </w:rPr>
        <w:t> </w:t>
      </w:r>
      <w:r>
        <w:rPr>
          <w:color w:val="231F20"/>
          <w:w w:val="95"/>
          <w:sz w:val="20"/>
        </w:rPr>
        <w:t>Huertas,</w:t>
      </w:r>
      <w:r>
        <w:rPr>
          <w:color w:val="231F20"/>
          <w:spacing w:val="-13"/>
          <w:w w:val="95"/>
          <w:sz w:val="20"/>
        </w:rPr>
        <w:t> </w:t>
      </w:r>
      <w:r>
        <w:rPr>
          <w:color w:val="231F20"/>
          <w:w w:val="95"/>
          <w:sz w:val="20"/>
        </w:rPr>
        <w:t>los</w:t>
      </w:r>
      <w:r>
        <w:rPr>
          <w:color w:val="231F20"/>
          <w:spacing w:val="-13"/>
          <w:w w:val="95"/>
          <w:sz w:val="20"/>
        </w:rPr>
        <w:t> </w:t>
      </w:r>
      <w:r>
        <w:rPr>
          <w:color w:val="231F20"/>
          <w:w w:val="95"/>
          <w:sz w:val="20"/>
        </w:rPr>
        <w:t>mayordomos</w:t>
      </w:r>
      <w:r>
        <w:rPr>
          <w:color w:val="231F20"/>
          <w:spacing w:val="-13"/>
          <w:w w:val="95"/>
          <w:sz w:val="20"/>
        </w:rPr>
        <w:t> </w:t>
      </w:r>
      <w:r>
        <w:rPr>
          <w:color w:val="231F20"/>
          <w:w w:val="95"/>
          <w:sz w:val="20"/>
        </w:rPr>
        <w:t>están</w:t>
      </w:r>
      <w:r>
        <w:rPr>
          <w:color w:val="231F20"/>
          <w:spacing w:val="-13"/>
          <w:w w:val="95"/>
          <w:sz w:val="20"/>
        </w:rPr>
        <w:t> </w:t>
      </w:r>
      <w:r>
        <w:rPr>
          <w:color w:val="231F20"/>
          <w:w w:val="95"/>
          <w:sz w:val="20"/>
        </w:rPr>
        <w:t>organizados</w:t>
      </w:r>
      <w:r>
        <w:rPr>
          <w:color w:val="231F20"/>
          <w:spacing w:val="-13"/>
          <w:w w:val="95"/>
          <w:sz w:val="20"/>
        </w:rPr>
        <w:t> </w:t>
      </w:r>
      <w:r>
        <w:rPr>
          <w:color w:val="231F20"/>
          <w:w w:val="95"/>
          <w:sz w:val="20"/>
        </w:rPr>
        <w:t>en</w:t>
      </w:r>
      <w:r>
        <w:rPr>
          <w:color w:val="231F20"/>
          <w:spacing w:val="-13"/>
          <w:w w:val="95"/>
          <w:sz w:val="20"/>
        </w:rPr>
        <w:t> </w:t>
      </w:r>
      <w:r>
        <w:rPr>
          <w:color w:val="231F20"/>
          <w:w w:val="95"/>
          <w:sz w:val="20"/>
        </w:rPr>
        <w:t>equipos de</w:t>
      </w:r>
      <w:r>
        <w:rPr>
          <w:color w:val="231F20"/>
          <w:spacing w:val="-23"/>
          <w:w w:val="95"/>
          <w:sz w:val="20"/>
        </w:rPr>
        <w:t> </w:t>
      </w:r>
      <w:r>
        <w:rPr>
          <w:color w:val="231F20"/>
          <w:w w:val="95"/>
          <w:sz w:val="20"/>
        </w:rPr>
        <w:t>seis,</w:t>
      </w:r>
      <w:r>
        <w:rPr>
          <w:color w:val="231F20"/>
          <w:spacing w:val="-23"/>
          <w:w w:val="95"/>
          <w:sz w:val="20"/>
        </w:rPr>
        <w:t> </w:t>
      </w:r>
      <w:r>
        <w:rPr>
          <w:color w:val="231F20"/>
          <w:w w:val="95"/>
          <w:sz w:val="20"/>
        </w:rPr>
        <w:t>un</w:t>
      </w:r>
      <w:r>
        <w:rPr>
          <w:color w:val="231F20"/>
          <w:spacing w:val="-23"/>
          <w:w w:val="95"/>
          <w:sz w:val="20"/>
        </w:rPr>
        <w:t> </w:t>
      </w:r>
      <w:r>
        <w:rPr>
          <w:color w:val="231F20"/>
          <w:w w:val="95"/>
          <w:sz w:val="20"/>
        </w:rPr>
        <w:t>mayor</w:t>
      </w:r>
      <w:r>
        <w:rPr>
          <w:color w:val="231F20"/>
          <w:spacing w:val="-23"/>
          <w:w w:val="95"/>
          <w:sz w:val="20"/>
        </w:rPr>
        <w:t> </w:t>
      </w:r>
      <w:r>
        <w:rPr>
          <w:color w:val="231F20"/>
          <w:w w:val="95"/>
          <w:sz w:val="20"/>
        </w:rPr>
        <w:t>y</w:t>
      </w:r>
      <w:r>
        <w:rPr>
          <w:color w:val="231F20"/>
          <w:spacing w:val="-23"/>
          <w:w w:val="95"/>
          <w:sz w:val="20"/>
        </w:rPr>
        <w:t> </w:t>
      </w:r>
      <w:r>
        <w:rPr>
          <w:color w:val="231F20"/>
          <w:w w:val="95"/>
          <w:sz w:val="20"/>
        </w:rPr>
        <w:t>cinco</w:t>
      </w:r>
      <w:r>
        <w:rPr>
          <w:color w:val="231F20"/>
          <w:spacing w:val="-23"/>
          <w:w w:val="95"/>
          <w:sz w:val="20"/>
        </w:rPr>
        <w:t> </w:t>
      </w:r>
      <w:r>
        <w:rPr>
          <w:color w:val="231F20"/>
          <w:w w:val="95"/>
          <w:sz w:val="20"/>
        </w:rPr>
        <w:t>menores.</w:t>
      </w:r>
      <w:r>
        <w:rPr>
          <w:color w:val="231F20"/>
          <w:spacing w:val="-23"/>
          <w:w w:val="95"/>
          <w:sz w:val="20"/>
        </w:rPr>
        <w:t> </w:t>
      </w:r>
      <w:r>
        <w:rPr>
          <w:color w:val="231F20"/>
          <w:spacing w:val="-5"/>
          <w:w w:val="95"/>
          <w:sz w:val="20"/>
        </w:rPr>
        <w:t>Todos</w:t>
      </w:r>
      <w:r>
        <w:rPr>
          <w:color w:val="231F20"/>
          <w:spacing w:val="-23"/>
          <w:w w:val="95"/>
          <w:sz w:val="20"/>
        </w:rPr>
        <w:t> </w:t>
      </w:r>
      <w:r>
        <w:rPr>
          <w:color w:val="231F20"/>
          <w:w w:val="95"/>
          <w:sz w:val="20"/>
        </w:rPr>
        <w:t>los</w:t>
      </w:r>
      <w:r>
        <w:rPr>
          <w:color w:val="231F20"/>
          <w:spacing w:val="-23"/>
          <w:w w:val="95"/>
          <w:sz w:val="20"/>
        </w:rPr>
        <w:t> </w:t>
      </w:r>
      <w:r>
        <w:rPr>
          <w:color w:val="231F20"/>
          <w:w w:val="95"/>
          <w:sz w:val="20"/>
        </w:rPr>
        <w:t>equipos</w:t>
      </w:r>
      <w:r>
        <w:rPr>
          <w:color w:val="231F20"/>
          <w:spacing w:val="-23"/>
          <w:w w:val="95"/>
          <w:sz w:val="20"/>
        </w:rPr>
        <w:t> </w:t>
      </w:r>
      <w:r>
        <w:rPr>
          <w:color w:val="231F20"/>
          <w:w w:val="95"/>
          <w:sz w:val="20"/>
        </w:rPr>
        <w:t>de</w:t>
      </w:r>
      <w:r>
        <w:rPr>
          <w:color w:val="231F20"/>
          <w:spacing w:val="-23"/>
          <w:w w:val="95"/>
          <w:sz w:val="20"/>
        </w:rPr>
        <w:t> </w:t>
      </w:r>
      <w:r>
        <w:rPr>
          <w:color w:val="231F20"/>
          <w:w w:val="95"/>
          <w:sz w:val="20"/>
        </w:rPr>
        <w:t>mayordomías</w:t>
      </w:r>
      <w:r>
        <w:rPr>
          <w:color w:val="231F20"/>
          <w:spacing w:val="-23"/>
          <w:w w:val="95"/>
          <w:sz w:val="20"/>
        </w:rPr>
        <w:t> </w:t>
      </w:r>
      <w:r>
        <w:rPr>
          <w:color w:val="231F20"/>
          <w:w w:val="95"/>
          <w:sz w:val="20"/>
        </w:rPr>
        <w:t>se</w:t>
      </w:r>
      <w:r>
        <w:rPr>
          <w:color w:val="231F20"/>
          <w:spacing w:val="-23"/>
          <w:w w:val="95"/>
          <w:sz w:val="20"/>
        </w:rPr>
        <w:t> </w:t>
      </w:r>
      <w:r>
        <w:rPr>
          <w:color w:val="231F20"/>
          <w:w w:val="95"/>
          <w:sz w:val="20"/>
        </w:rPr>
        <w:t>encar- gan</w:t>
      </w:r>
      <w:r>
        <w:rPr>
          <w:color w:val="231F20"/>
          <w:spacing w:val="-20"/>
          <w:w w:val="95"/>
          <w:sz w:val="20"/>
        </w:rPr>
        <w:t> </w:t>
      </w:r>
      <w:r>
        <w:rPr>
          <w:color w:val="231F20"/>
          <w:w w:val="95"/>
          <w:sz w:val="20"/>
        </w:rPr>
        <w:t>de</w:t>
      </w:r>
      <w:r>
        <w:rPr>
          <w:color w:val="231F20"/>
          <w:spacing w:val="-20"/>
          <w:w w:val="95"/>
          <w:sz w:val="20"/>
        </w:rPr>
        <w:t> </w:t>
      </w:r>
      <w:r>
        <w:rPr>
          <w:color w:val="231F20"/>
          <w:w w:val="95"/>
          <w:sz w:val="20"/>
        </w:rPr>
        <w:t>llevar</w:t>
      </w:r>
      <w:r>
        <w:rPr>
          <w:color w:val="231F20"/>
          <w:spacing w:val="-20"/>
          <w:w w:val="95"/>
          <w:sz w:val="20"/>
        </w:rPr>
        <w:t> </w:t>
      </w:r>
      <w:r>
        <w:rPr>
          <w:color w:val="231F20"/>
          <w:w w:val="95"/>
          <w:sz w:val="20"/>
        </w:rPr>
        <w:t>a</w:t>
      </w:r>
      <w:r>
        <w:rPr>
          <w:color w:val="231F20"/>
          <w:spacing w:val="-20"/>
          <w:w w:val="95"/>
          <w:sz w:val="20"/>
        </w:rPr>
        <w:t> </w:t>
      </w:r>
      <w:r>
        <w:rPr>
          <w:color w:val="231F20"/>
          <w:w w:val="95"/>
          <w:sz w:val="20"/>
        </w:rPr>
        <w:t>cabo</w:t>
      </w:r>
      <w:r>
        <w:rPr>
          <w:color w:val="231F20"/>
          <w:spacing w:val="-20"/>
          <w:w w:val="95"/>
          <w:sz w:val="20"/>
        </w:rPr>
        <w:t> </w:t>
      </w:r>
      <w:r>
        <w:rPr>
          <w:color w:val="231F20"/>
          <w:w w:val="95"/>
          <w:sz w:val="20"/>
        </w:rPr>
        <w:t>una</w:t>
      </w:r>
      <w:r>
        <w:rPr>
          <w:color w:val="231F20"/>
          <w:spacing w:val="-20"/>
          <w:w w:val="95"/>
          <w:sz w:val="20"/>
        </w:rPr>
        <w:t> </w:t>
      </w:r>
      <w:r>
        <w:rPr>
          <w:color w:val="231F20"/>
          <w:w w:val="95"/>
          <w:sz w:val="20"/>
        </w:rPr>
        <w:t>festividad</w:t>
      </w:r>
      <w:r>
        <w:rPr>
          <w:color w:val="231F20"/>
          <w:spacing w:val="-20"/>
          <w:w w:val="95"/>
          <w:sz w:val="20"/>
        </w:rPr>
        <w:t> </w:t>
      </w:r>
      <w:r>
        <w:rPr>
          <w:color w:val="231F20"/>
          <w:w w:val="95"/>
          <w:sz w:val="20"/>
        </w:rPr>
        <w:t>de</w:t>
      </w:r>
      <w:r>
        <w:rPr>
          <w:color w:val="231F20"/>
          <w:spacing w:val="-20"/>
          <w:w w:val="95"/>
          <w:sz w:val="20"/>
        </w:rPr>
        <w:t> </w:t>
      </w:r>
      <w:r>
        <w:rPr>
          <w:color w:val="231F20"/>
          <w:w w:val="95"/>
          <w:sz w:val="20"/>
        </w:rPr>
        <w:t>algún</w:t>
      </w:r>
      <w:r>
        <w:rPr>
          <w:color w:val="231F20"/>
          <w:spacing w:val="-20"/>
          <w:w w:val="95"/>
          <w:sz w:val="20"/>
        </w:rPr>
        <w:t> </w:t>
      </w:r>
      <w:r>
        <w:rPr>
          <w:color w:val="231F20"/>
          <w:w w:val="95"/>
          <w:sz w:val="20"/>
        </w:rPr>
        <w:t>santo</w:t>
      </w:r>
      <w:r>
        <w:rPr>
          <w:color w:val="231F20"/>
          <w:spacing w:val="-20"/>
          <w:w w:val="95"/>
          <w:sz w:val="20"/>
        </w:rPr>
        <w:t> </w:t>
      </w:r>
      <w:r>
        <w:rPr>
          <w:color w:val="231F20"/>
          <w:w w:val="95"/>
          <w:sz w:val="20"/>
        </w:rPr>
        <w:t>del</w:t>
      </w:r>
      <w:r>
        <w:rPr>
          <w:color w:val="231F20"/>
          <w:spacing w:val="-20"/>
          <w:w w:val="95"/>
          <w:sz w:val="20"/>
        </w:rPr>
        <w:t> </w:t>
      </w:r>
      <w:r>
        <w:rPr>
          <w:color w:val="231F20"/>
          <w:w w:val="95"/>
          <w:sz w:val="20"/>
        </w:rPr>
        <w:t>pueblo,</w:t>
      </w:r>
      <w:r>
        <w:rPr>
          <w:color w:val="231F20"/>
          <w:spacing w:val="-20"/>
          <w:w w:val="95"/>
          <w:sz w:val="20"/>
        </w:rPr>
        <w:t> </w:t>
      </w:r>
      <w:r>
        <w:rPr>
          <w:color w:val="231F20"/>
          <w:w w:val="95"/>
          <w:sz w:val="20"/>
        </w:rPr>
        <w:t>durante</w:t>
      </w:r>
      <w:r>
        <w:rPr>
          <w:color w:val="231F20"/>
          <w:spacing w:val="-20"/>
          <w:w w:val="95"/>
          <w:sz w:val="20"/>
        </w:rPr>
        <w:t> </w:t>
      </w:r>
      <w:r>
        <w:rPr>
          <w:color w:val="231F20"/>
          <w:w w:val="95"/>
          <w:sz w:val="20"/>
        </w:rPr>
        <w:t>alguna</w:t>
      </w:r>
      <w:r>
        <w:rPr>
          <w:color w:val="231F20"/>
          <w:spacing w:val="-20"/>
          <w:w w:val="95"/>
          <w:sz w:val="20"/>
        </w:rPr>
        <w:t> </w:t>
      </w:r>
      <w:r>
        <w:rPr>
          <w:color w:val="231F20"/>
          <w:w w:val="95"/>
          <w:sz w:val="20"/>
        </w:rPr>
        <w:t>fe- cha</w:t>
      </w:r>
      <w:r>
        <w:rPr>
          <w:color w:val="231F20"/>
          <w:spacing w:val="-17"/>
          <w:w w:val="95"/>
          <w:sz w:val="20"/>
        </w:rPr>
        <w:t> </w:t>
      </w:r>
      <w:r>
        <w:rPr>
          <w:color w:val="231F20"/>
          <w:w w:val="95"/>
          <w:sz w:val="20"/>
        </w:rPr>
        <w:t>del</w:t>
      </w:r>
      <w:r>
        <w:rPr>
          <w:color w:val="231F20"/>
          <w:spacing w:val="-17"/>
          <w:w w:val="95"/>
          <w:sz w:val="20"/>
        </w:rPr>
        <w:t> </w:t>
      </w:r>
      <w:r>
        <w:rPr>
          <w:color w:val="231F20"/>
          <w:spacing w:val="-3"/>
          <w:w w:val="95"/>
          <w:sz w:val="20"/>
        </w:rPr>
        <w:t>año.</w:t>
      </w:r>
      <w:r>
        <w:rPr>
          <w:color w:val="231F20"/>
          <w:spacing w:val="-17"/>
          <w:w w:val="95"/>
          <w:sz w:val="20"/>
        </w:rPr>
        <w:t> </w:t>
      </w:r>
      <w:r>
        <w:rPr>
          <w:color w:val="231F20"/>
          <w:spacing w:val="-3"/>
          <w:w w:val="95"/>
          <w:sz w:val="20"/>
        </w:rPr>
        <w:t>Por</w:t>
      </w:r>
      <w:r>
        <w:rPr>
          <w:color w:val="231F20"/>
          <w:spacing w:val="-17"/>
          <w:w w:val="95"/>
          <w:sz w:val="20"/>
        </w:rPr>
        <w:t> </w:t>
      </w:r>
      <w:r>
        <w:rPr>
          <w:color w:val="231F20"/>
          <w:w w:val="95"/>
          <w:sz w:val="20"/>
        </w:rPr>
        <w:t>lo</w:t>
      </w:r>
      <w:r>
        <w:rPr>
          <w:color w:val="231F20"/>
          <w:spacing w:val="-17"/>
          <w:w w:val="95"/>
          <w:sz w:val="20"/>
        </w:rPr>
        <w:t> </w:t>
      </w:r>
      <w:r>
        <w:rPr>
          <w:color w:val="231F20"/>
          <w:w w:val="95"/>
          <w:sz w:val="20"/>
        </w:rPr>
        <w:t>general,</w:t>
      </w:r>
      <w:r>
        <w:rPr>
          <w:color w:val="231F20"/>
          <w:spacing w:val="-17"/>
          <w:w w:val="95"/>
          <w:sz w:val="20"/>
        </w:rPr>
        <w:t> </w:t>
      </w:r>
      <w:r>
        <w:rPr>
          <w:color w:val="231F20"/>
          <w:w w:val="95"/>
          <w:sz w:val="20"/>
        </w:rPr>
        <w:t>en</w:t>
      </w:r>
      <w:r>
        <w:rPr>
          <w:color w:val="231F20"/>
          <w:spacing w:val="-17"/>
          <w:w w:val="95"/>
          <w:sz w:val="20"/>
        </w:rPr>
        <w:t> </w:t>
      </w:r>
      <w:r>
        <w:rPr>
          <w:color w:val="231F20"/>
          <w:w w:val="95"/>
          <w:sz w:val="20"/>
        </w:rPr>
        <w:t>la</w:t>
      </w:r>
      <w:r>
        <w:rPr>
          <w:color w:val="231F20"/>
          <w:spacing w:val="-17"/>
          <w:w w:val="95"/>
          <w:sz w:val="20"/>
        </w:rPr>
        <w:t> </w:t>
      </w:r>
      <w:r>
        <w:rPr>
          <w:color w:val="231F20"/>
          <w:w w:val="95"/>
          <w:sz w:val="20"/>
        </w:rPr>
        <w:t>jerarquía</w:t>
      </w:r>
      <w:r>
        <w:rPr>
          <w:color w:val="231F20"/>
          <w:spacing w:val="-17"/>
          <w:w w:val="95"/>
          <w:sz w:val="20"/>
        </w:rPr>
        <w:t> </w:t>
      </w:r>
      <w:r>
        <w:rPr>
          <w:color w:val="231F20"/>
          <w:w w:val="95"/>
          <w:sz w:val="20"/>
        </w:rPr>
        <w:t>del</w:t>
      </w:r>
      <w:r>
        <w:rPr>
          <w:color w:val="231F20"/>
          <w:spacing w:val="-17"/>
          <w:w w:val="95"/>
          <w:sz w:val="20"/>
        </w:rPr>
        <w:t> </w:t>
      </w:r>
      <w:r>
        <w:rPr>
          <w:color w:val="231F20"/>
          <w:w w:val="95"/>
          <w:sz w:val="20"/>
        </w:rPr>
        <w:t>sistema</w:t>
      </w:r>
      <w:r>
        <w:rPr>
          <w:color w:val="231F20"/>
          <w:spacing w:val="-17"/>
          <w:w w:val="95"/>
          <w:sz w:val="20"/>
        </w:rPr>
        <w:t> </w:t>
      </w:r>
      <w:r>
        <w:rPr>
          <w:color w:val="231F20"/>
          <w:w w:val="95"/>
          <w:sz w:val="20"/>
        </w:rPr>
        <w:t>de</w:t>
      </w:r>
      <w:r>
        <w:rPr>
          <w:color w:val="231F20"/>
          <w:spacing w:val="-17"/>
          <w:w w:val="95"/>
          <w:sz w:val="20"/>
        </w:rPr>
        <w:t> </w:t>
      </w:r>
      <w:r>
        <w:rPr>
          <w:color w:val="231F20"/>
          <w:w w:val="95"/>
          <w:sz w:val="20"/>
        </w:rPr>
        <w:t>cargos,</w:t>
      </w:r>
      <w:r>
        <w:rPr>
          <w:color w:val="231F20"/>
          <w:spacing w:val="-17"/>
          <w:w w:val="95"/>
          <w:sz w:val="20"/>
        </w:rPr>
        <w:t> </w:t>
      </w:r>
      <w:r>
        <w:rPr>
          <w:color w:val="231F20"/>
          <w:w w:val="95"/>
          <w:sz w:val="20"/>
        </w:rPr>
        <w:t>el</w:t>
      </w:r>
      <w:r>
        <w:rPr>
          <w:color w:val="231F20"/>
          <w:spacing w:val="-17"/>
          <w:w w:val="95"/>
          <w:sz w:val="20"/>
        </w:rPr>
        <w:t> </w:t>
      </w:r>
      <w:r>
        <w:rPr>
          <w:color w:val="231F20"/>
          <w:w w:val="95"/>
          <w:sz w:val="20"/>
        </w:rPr>
        <w:t>mayordomo </w:t>
      </w:r>
      <w:r>
        <w:rPr>
          <w:color w:val="231F20"/>
          <w:sz w:val="20"/>
        </w:rPr>
        <w:t>mayor</w:t>
      </w:r>
      <w:r>
        <w:rPr>
          <w:color w:val="231F20"/>
          <w:spacing w:val="-30"/>
          <w:sz w:val="20"/>
        </w:rPr>
        <w:t> </w:t>
      </w:r>
      <w:r>
        <w:rPr>
          <w:color w:val="231F20"/>
          <w:sz w:val="20"/>
        </w:rPr>
        <w:t>es</w:t>
      </w:r>
      <w:r>
        <w:rPr>
          <w:color w:val="231F20"/>
          <w:spacing w:val="-30"/>
          <w:sz w:val="20"/>
        </w:rPr>
        <w:t> </w:t>
      </w:r>
      <w:r>
        <w:rPr>
          <w:color w:val="231F20"/>
          <w:sz w:val="20"/>
        </w:rPr>
        <w:t>el</w:t>
      </w:r>
      <w:r>
        <w:rPr>
          <w:color w:val="231F20"/>
          <w:spacing w:val="-30"/>
          <w:sz w:val="20"/>
        </w:rPr>
        <w:t> </w:t>
      </w:r>
      <w:r>
        <w:rPr>
          <w:color w:val="231F20"/>
          <w:sz w:val="20"/>
        </w:rPr>
        <w:t>más</w:t>
      </w:r>
      <w:r>
        <w:rPr>
          <w:color w:val="231F20"/>
          <w:spacing w:val="-30"/>
          <w:sz w:val="20"/>
        </w:rPr>
        <w:t> </w:t>
      </w:r>
      <w:r>
        <w:rPr>
          <w:color w:val="231F20"/>
          <w:sz w:val="20"/>
        </w:rPr>
        <w:t>viejo</w:t>
      </w:r>
      <w:r>
        <w:rPr>
          <w:color w:val="231F20"/>
          <w:spacing w:val="-30"/>
          <w:sz w:val="20"/>
        </w:rPr>
        <w:t> </w:t>
      </w:r>
      <w:r>
        <w:rPr>
          <w:color w:val="231F20"/>
          <w:sz w:val="20"/>
        </w:rPr>
        <w:t>de</w:t>
      </w:r>
      <w:r>
        <w:rPr>
          <w:color w:val="231F20"/>
          <w:spacing w:val="-30"/>
          <w:sz w:val="20"/>
        </w:rPr>
        <w:t> </w:t>
      </w:r>
      <w:r>
        <w:rPr>
          <w:color w:val="231F20"/>
          <w:sz w:val="20"/>
        </w:rPr>
        <w:t>una</w:t>
      </w:r>
      <w:r>
        <w:rPr>
          <w:color w:val="231F20"/>
          <w:spacing w:val="-30"/>
          <w:sz w:val="20"/>
        </w:rPr>
        <w:t> </w:t>
      </w:r>
      <w:r>
        <w:rPr>
          <w:color w:val="231F20"/>
          <w:sz w:val="20"/>
        </w:rPr>
        <w:t>familia,</w:t>
      </w:r>
      <w:r>
        <w:rPr>
          <w:color w:val="231F20"/>
          <w:spacing w:val="-30"/>
          <w:sz w:val="20"/>
        </w:rPr>
        <w:t> </w:t>
      </w:r>
      <w:r>
        <w:rPr>
          <w:color w:val="231F20"/>
          <w:sz w:val="20"/>
        </w:rPr>
        <w:t>de</w:t>
      </w:r>
      <w:r>
        <w:rPr>
          <w:color w:val="231F20"/>
          <w:spacing w:val="-30"/>
          <w:sz w:val="20"/>
        </w:rPr>
        <w:t> </w:t>
      </w:r>
      <w:r>
        <w:rPr>
          <w:color w:val="231F20"/>
          <w:sz w:val="20"/>
        </w:rPr>
        <w:t>tal</w:t>
      </w:r>
      <w:r>
        <w:rPr>
          <w:color w:val="231F20"/>
          <w:spacing w:val="-30"/>
          <w:sz w:val="20"/>
        </w:rPr>
        <w:t> </w:t>
      </w:r>
      <w:r>
        <w:rPr>
          <w:color w:val="231F20"/>
          <w:sz w:val="20"/>
        </w:rPr>
        <w:t>manera</w:t>
      </w:r>
      <w:r>
        <w:rPr>
          <w:color w:val="231F20"/>
          <w:spacing w:val="-30"/>
          <w:sz w:val="20"/>
        </w:rPr>
        <w:t> </w:t>
      </w:r>
      <w:r>
        <w:rPr>
          <w:color w:val="231F20"/>
          <w:sz w:val="20"/>
        </w:rPr>
        <w:t>que</w:t>
      </w:r>
      <w:r>
        <w:rPr>
          <w:color w:val="231F20"/>
          <w:spacing w:val="-30"/>
          <w:sz w:val="20"/>
        </w:rPr>
        <w:t> </w:t>
      </w:r>
      <w:r>
        <w:rPr>
          <w:color w:val="231F20"/>
          <w:sz w:val="20"/>
        </w:rPr>
        <w:t>los</w:t>
      </w:r>
      <w:r>
        <w:rPr>
          <w:color w:val="231F20"/>
          <w:spacing w:val="-30"/>
          <w:sz w:val="20"/>
        </w:rPr>
        <w:t> </w:t>
      </w:r>
      <w:r>
        <w:rPr>
          <w:color w:val="231F20"/>
          <w:sz w:val="20"/>
        </w:rPr>
        <w:t>equipos</w:t>
      </w:r>
      <w:r>
        <w:rPr>
          <w:color w:val="231F20"/>
          <w:spacing w:val="-30"/>
          <w:sz w:val="20"/>
        </w:rPr>
        <w:t> </w:t>
      </w:r>
      <w:r>
        <w:rPr>
          <w:color w:val="231F20"/>
          <w:sz w:val="20"/>
        </w:rPr>
        <w:t>de</w:t>
      </w:r>
      <w:r>
        <w:rPr>
          <w:color w:val="231F20"/>
          <w:spacing w:val="-30"/>
          <w:sz w:val="20"/>
        </w:rPr>
        <w:t> </w:t>
      </w:r>
      <w:r>
        <w:rPr>
          <w:color w:val="231F20"/>
          <w:sz w:val="20"/>
        </w:rPr>
        <w:t>mayor- </w:t>
      </w:r>
      <w:r>
        <w:rPr>
          <w:color w:val="231F20"/>
          <w:w w:val="95"/>
          <w:sz w:val="20"/>
        </w:rPr>
        <w:t>domías</w:t>
      </w:r>
      <w:r>
        <w:rPr>
          <w:color w:val="231F20"/>
          <w:spacing w:val="-18"/>
          <w:w w:val="95"/>
          <w:sz w:val="20"/>
        </w:rPr>
        <w:t> </w:t>
      </w:r>
      <w:r>
        <w:rPr>
          <w:color w:val="231F20"/>
          <w:w w:val="95"/>
          <w:sz w:val="20"/>
        </w:rPr>
        <w:t>se</w:t>
      </w:r>
      <w:r>
        <w:rPr>
          <w:color w:val="231F20"/>
          <w:spacing w:val="-18"/>
          <w:w w:val="95"/>
          <w:sz w:val="20"/>
        </w:rPr>
        <w:t> </w:t>
      </w:r>
      <w:r>
        <w:rPr>
          <w:color w:val="231F20"/>
          <w:w w:val="95"/>
          <w:sz w:val="20"/>
        </w:rPr>
        <w:t>encuentran</w:t>
      </w:r>
      <w:r>
        <w:rPr>
          <w:color w:val="231F20"/>
          <w:spacing w:val="-18"/>
          <w:w w:val="95"/>
          <w:sz w:val="20"/>
        </w:rPr>
        <w:t> </w:t>
      </w:r>
      <w:r>
        <w:rPr>
          <w:color w:val="231F20"/>
          <w:w w:val="95"/>
          <w:sz w:val="20"/>
        </w:rPr>
        <w:t>integrados</w:t>
      </w:r>
      <w:r>
        <w:rPr>
          <w:color w:val="231F20"/>
          <w:spacing w:val="-18"/>
          <w:w w:val="95"/>
          <w:sz w:val="20"/>
        </w:rPr>
        <w:t> </w:t>
      </w:r>
      <w:r>
        <w:rPr>
          <w:color w:val="231F20"/>
          <w:w w:val="95"/>
          <w:sz w:val="20"/>
        </w:rPr>
        <w:t>por</w:t>
      </w:r>
      <w:r>
        <w:rPr>
          <w:color w:val="231F20"/>
          <w:spacing w:val="-18"/>
          <w:w w:val="95"/>
          <w:sz w:val="20"/>
        </w:rPr>
        <w:t> </w:t>
      </w:r>
      <w:r>
        <w:rPr>
          <w:color w:val="231F20"/>
          <w:w w:val="95"/>
          <w:sz w:val="20"/>
        </w:rPr>
        <w:t>primos,</w:t>
      </w:r>
      <w:r>
        <w:rPr>
          <w:color w:val="231F20"/>
          <w:spacing w:val="-18"/>
          <w:w w:val="95"/>
          <w:sz w:val="20"/>
        </w:rPr>
        <w:t> </w:t>
      </w:r>
      <w:r>
        <w:rPr>
          <w:color w:val="231F20"/>
          <w:w w:val="95"/>
          <w:sz w:val="20"/>
        </w:rPr>
        <w:t>hijos</w:t>
      </w:r>
      <w:r>
        <w:rPr>
          <w:color w:val="231F20"/>
          <w:spacing w:val="-18"/>
          <w:w w:val="95"/>
          <w:sz w:val="20"/>
        </w:rPr>
        <w:t> </w:t>
      </w:r>
      <w:r>
        <w:rPr>
          <w:color w:val="231F20"/>
          <w:w w:val="95"/>
          <w:sz w:val="20"/>
        </w:rPr>
        <w:t>y</w:t>
      </w:r>
      <w:r>
        <w:rPr>
          <w:color w:val="231F20"/>
          <w:spacing w:val="-18"/>
          <w:w w:val="95"/>
          <w:sz w:val="20"/>
        </w:rPr>
        <w:t> </w:t>
      </w:r>
      <w:r>
        <w:rPr>
          <w:color w:val="231F20"/>
          <w:w w:val="95"/>
          <w:sz w:val="20"/>
        </w:rPr>
        <w:t>sobrinos</w:t>
      </w:r>
      <w:r>
        <w:rPr>
          <w:color w:val="231F20"/>
          <w:spacing w:val="-18"/>
          <w:w w:val="95"/>
          <w:sz w:val="20"/>
        </w:rPr>
        <w:t> </w:t>
      </w:r>
      <w:r>
        <w:rPr>
          <w:color w:val="231F20"/>
          <w:w w:val="95"/>
          <w:sz w:val="20"/>
        </w:rPr>
        <w:t>por</w:t>
      </w:r>
      <w:r>
        <w:rPr>
          <w:color w:val="231F20"/>
          <w:spacing w:val="-18"/>
          <w:w w:val="95"/>
          <w:sz w:val="20"/>
        </w:rPr>
        <w:t> </w:t>
      </w:r>
      <w:r>
        <w:rPr>
          <w:color w:val="231F20"/>
          <w:w w:val="95"/>
          <w:sz w:val="20"/>
        </w:rPr>
        <w:t>línea</w:t>
      </w:r>
      <w:r>
        <w:rPr>
          <w:color w:val="231F20"/>
          <w:spacing w:val="-18"/>
          <w:w w:val="95"/>
          <w:sz w:val="20"/>
        </w:rPr>
        <w:t> </w:t>
      </w:r>
      <w:r>
        <w:rPr>
          <w:color w:val="231F20"/>
          <w:w w:val="95"/>
          <w:sz w:val="20"/>
        </w:rPr>
        <w:t>paterna.</w:t>
      </w:r>
    </w:p>
    <w:p>
      <w:pPr>
        <w:pStyle w:val="BodyText"/>
        <w:rPr>
          <w:sz w:val="20"/>
        </w:rPr>
      </w:pPr>
    </w:p>
    <w:p>
      <w:pPr>
        <w:pStyle w:val="BodyText"/>
        <w:spacing w:line="278" w:lineRule="auto"/>
        <w:ind w:left="110" w:right="107"/>
        <w:jc w:val="both"/>
      </w:pPr>
      <w:r>
        <w:rPr>
          <w:color w:val="231F20"/>
        </w:rPr>
        <w:t>Pareciera</w:t>
      </w:r>
      <w:r>
        <w:rPr>
          <w:color w:val="231F20"/>
          <w:spacing w:val="-40"/>
        </w:rPr>
        <w:t> </w:t>
      </w:r>
      <w:r>
        <w:rPr>
          <w:color w:val="231F20"/>
        </w:rPr>
        <w:t>que</w:t>
      </w:r>
      <w:r>
        <w:rPr>
          <w:color w:val="231F20"/>
          <w:spacing w:val="-40"/>
        </w:rPr>
        <w:t> </w:t>
      </w:r>
      <w:r>
        <w:rPr>
          <w:color w:val="231F20"/>
        </w:rPr>
        <w:t>la</w:t>
      </w:r>
      <w:r>
        <w:rPr>
          <w:color w:val="231F20"/>
          <w:spacing w:val="-40"/>
        </w:rPr>
        <w:t> </w:t>
      </w:r>
      <w:r>
        <w:rPr>
          <w:color w:val="231F20"/>
        </w:rPr>
        <w:t>manera</w:t>
      </w:r>
      <w:r>
        <w:rPr>
          <w:color w:val="231F20"/>
          <w:spacing w:val="-40"/>
        </w:rPr>
        <w:t> </w:t>
      </w:r>
      <w:r>
        <w:rPr>
          <w:color w:val="231F20"/>
        </w:rPr>
        <w:t>de</w:t>
      </w:r>
      <w:r>
        <w:rPr>
          <w:color w:val="231F20"/>
          <w:spacing w:val="-40"/>
        </w:rPr>
        <w:t> </w:t>
      </w:r>
      <w:r>
        <w:rPr>
          <w:color w:val="231F20"/>
        </w:rPr>
        <w:t>organizarse</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comunidad</w:t>
      </w:r>
      <w:r>
        <w:rPr>
          <w:color w:val="231F20"/>
          <w:spacing w:val="-40"/>
        </w:rPr>
        <w:t> </w:t>
      </w:r>
      <w:r>
        <w:rPr>
          <w:color w:val="231F20"/>
        </w:rPr>
        <w:t>ha</w:t>
      </w:r>
      <w:r>
        <w:rPr>
          <w:color w:val="231F20"/>
          <w:spacing w:val="-40"/>
        </w:rPr>
        <w:t> </w:t>
      </w:r>
      <w:r>
        <w:rPr>
          <w:color w:val="231F20"/>
        </w:rPr>
        <w:t>cambiado</w:t>
      </w:r>
      <w:r>
        <w:rPr>
          <w:color w:val="231F20"/>
          <w:spacing w:val="-40"/>
        </w:rPr>
        <w:t> </w:t>
      </w:r>
      <w:r>
        <w:rPr>
          <w:color w:val="231F20"/>
        </w:rPr>
        <w:t>de unos</w:t>
      </w:r>
      <w:r>
        <w:rPr>
          <w:color w:val="231F20"/>
          <w:spacing w:val="-41"/>
        </w:rPr>
        <w:t> </w:t>
      </w:r>
      <w:r>
        <w:rPr>
          <w:color w:val="231F20"/>
        </w:rPr>
        <w:t>años</w:t>
      </w:r>
      <w:r>
        <w:rPr>
          <w:color w:val="231F20"/>
          <w:spacing w:val="-41"/>
        </w:rPr>
        <w:t> </w:t>
      </w:r>
      <w:r>
        <w:rPr>
          <w:color w:val="231F20"/>
        </w:rPr>
        <w:t>a</w:t>
      </w:r>
      <w:r>
        <w:rPr>
          <w:color w:val="231F20"/>
          <w:spacing w:val="-41"/>
        </w:rPr>
        <w:t> </w:t>
      </w:r>
      <w:r>
        <w:rPr>
          <w:color w:val="231F20"/>
        </w:rPr>
        <w:t>la</w:t>
      </w:r>
      <w:r>
        <w:rPr>
          <w:color w:val="231F20"/>
          <w:spacing w:val="-41"/>
        </w:rPr>
        <w:t> </w:t>
      </w:r>
      <w:r>
        <w:rPr>
          <w:color w:val="231F20"/>
        </w:rPr>
        <w:t>fecha,</w:t>
      </w:r>
      <w:r>
        <w:rPr>
          <w:color w:val="231F20"/>
          <w:spacing w:val="-41"/>
        </w:rPr>
        <w:t> </w:t>
      </w:r>
      <w:r>
        <w:rPr>
          <w:color w:val="231F20"/>
        </w:rPr>
        <w:t>ya</w:t>
      </w:r>
      <w:r>
        <w:rPr>
          <w:color w:val="231F20"/>
          <w:spacing w:val="-41"/>
        </w:rPr>
        <w:t> </w:t>
      </w:r>
      <w:r>
        <w:rPr>
          <w:color w:val="231F20"/>
        </w:rPr>
        <w:t>que</w:t>
      </w:r>
      <w:r>
        <w:rPr>
          <w:color w:val="231F20"/>
          <w:spacing w:val="-41"/>
        </w:rPr>
        <w:t> </w:t>
      </w:r>
      <w:r>
        <w:rPr>
          <w:color w:val="231F20"/>
        </w:rPr>
        <w:t>una</w:t>
      </w:r>
      <w:r>
        <w:rPr>
          <w:color w:val="231F20"/>
          <w:spacing w:val="-41"/>
        </w:rPr>
        <w:t> </w:t>
      </w:r>
      <w:r>
        <w:rPr>
          <w:color w:val="231F20"/>
        </w:rPr>
        <w:t>cosa</w:t>
      </w:r>
      <w:r>
        <w:rPr>
          <w:color w:val="231F20"/>
          <w:spacing w:val="-41"/>
        </w:rPr>
        <w:t> </w:t>
      </w:r>
      <w:r>
        <w:rPr>
          <w:color w:val="231F20"/>
        </w:rPr>
        <w:t>es</w:t>
      </w:r>
      <w:r>
        <w:rPr>
          <w:color w:val="231F20"/>
          <w:spacing w:val="-41"/>
        </w:rPr>
        <w:t> </w:t>
      </w:r>
      <w:r>
        <w:rPr>
          <w:color w:val="231F20"/>
        </w:rPr>
        <w:t>organizarse</w:t>
      </w:r>
      <w:r>
        <w:rPr>
          <w:color w:val="231F20"/>
          <w:spacing w:val="-41"/>
        </w:rPr>
        <w:t> </w:t>
      </w:r>
      <w:r>
        <w:rPr>
          <w:color w:val="231F20"/>
        </w:rPr>
        <w:t>para</w:t>
      </w:r>
      <w:r>
        <w:rPr>
          <w:color w:val="231F20"/>
          <w:spacing w:val="-41"/>
        </w:rPr>
        <w:t> </w:t>
      </w:r>
      <w:r>
        <w:rPr>
          <w:color w:val="231F20"/>
        </w:rPr>
        <w:t>lo</w:t>
      </w:r>
      <w:r>
        <w:rPr>
          <w:color w:val="231F20"/>
          <w:spacing w:val="-41"/>
        </w:rPr>
        <w:t> </w:t>
      </w:r>
      <w:r>
        <w:rPr>
          <w:color w:val="231F20"/>
        </w:rPr>
        <w:t>político</w:t>
      </w:r>
      <w:r>
        <w:rPr>
          <w:color w:val="231F20"/>
          <w:spacing w:val="-41"/>
        </w:rPr>
        <w:t> </w:t>
      </w:r>
      <w:r>
        <w:rPr>
          <w:color w:val="231F20"/>
        </w:rPr>
        <w:t>y</w:t>
      </w:r>
      <w:r>
        <w:rPr>
          <w:color w:val="231F20"/>
          <w:spacing w:val="-41"/>
        </w:rPr>
        <w:t> </w:t>
      </w:r>
      <w:r>
        <w:rPr>
          <w:color w:val="231F20"/>
        </w:rPr>
        <w:t>otra para</w:t>
      </w:r>
      <w:r>
        <w:rPr>
          <w:color w:val="231F20"/>
          <w:spacing w:val="-31"/>
        </w:rPr>
        <w:t> </w:t>
      </w:r>
      <w:r>
        <w:rPr>
          <w:color w:val="231F20"/>
        </w:rPr>
        <w:t>la</w:t>
      </w:r>
      <w:r>
        <w:rPr>
          <w:color w:val="231F20"/>
          <w:spacing w:val="-31"/>
        </w:rPr>
        <w:t> </w:t>
      </w:r>
      <w:r>
        <w:rPr>
          <w:color w:val="231F20"/>
        </w:rPr>
        <w:t>vida</w:t>
      </w:r>
      <w:r>
        <w:rPr>
          <w:color w:val="231F20"/>
          <w:spacing w:val="-31"/>
        </w:rPr>
        <w:t> </w:t>
      </w:r>
      <w:r>
        <w:rPr>
          <w:color w:val="231F20"/>
        </w:rPr>
        <w:t>interna</w:t>
      </w:r>
      <w:r>
        <w:rPr>
          <w:color w:val="231F20"/>
          <w:spacing w:val="-31"/>
        </w:rPr>
        <w:t> </w:t>
      </w:r>
      <w:r>
        <w:rPr>
          <w:color w:val="231F20"/>
        </w:rPr>
        <w:t>de</w:t>
      </w:r>
      <w:r>
        <w:rPr>
          <w:color w:val="231F20"/>
          <w:spacing w:val="-31"/>
        </w:rPr>
        <w:t> </w:t>
      </w:r>
      <w:r>
        <w:rPr>
          <w:color w:val="231F20"/>
        </w:rPr>
        <w:t>sah;</w:t>
      </w:r>
      <w:r>
        <w:rPr>
          <w:color w:val="231F20"/>
          <w:spacing w:val="-31"/>
        </w:rPr>
        <w:t> </w:t>
      </w:r>
      <w:r>
        <w:rPr>
          <w:color w:val="231F20"/>
        </w:rPr>
        <w:t>vida</w:t>
      </w:r>
      <w:r>
        <w:rPr>
          <w:color w:val="231F20"/>
          <w:spacing w:val="-31"/>
        </w:rPr>
        <w:t> </w:t>
      </w:r>
      <w:r>
        <w:rPr>
          <w:color w:val="231F20"/>
        </w:rPr>
        <w:t>muy</w:t>
      </w:r>
      <w:r>
        <w:rPr>
          <w:color w:val="231F20"/>
          <w:spacing w:val="-31"/>
        </w:rPr>
        <w:t> </w:t>
      </w:r>
      <w:r>
        <w:rPr>
          <w:color w:val="231F20"/>
        </w:rPr>
        <w:t>relacionada</w:t>
      </w:r>
      <w:r>
        <w:rPr>
          <w:color w:val="231F20"/>
          <w:spacing w:val="-31"/>
        </w:rPr>
        <w:t> </w:t>
      </w:r>
      <w:r>
        <w:rPr>
          <w:color w:val="231F20"/>
        </w:rPr>
        <w:t>principalmente</w:t>
      </w:r>
      <w:r>
        <w:rPr>
          <w:color w:val="231F20"/>
          <w:spacing w:val="-31"/>
        </w:rPr>
        <w:t> </w:t>
      </w:r>
      <w:r>
        <w:rPr>
          <w:color w:val="231F20"/>
        </w:rPr>
        <w:t>con</w:t>
      </w:r>
      <w:r>
        <w:rPr>
          <w:color w:val="231F20"/>
          <w:spacing w:val="-31"/>
        </w:rPr>
        <w:t> </w:t>
      </w:r>
      <w:r>
        <w:rPr>
          <w:color w:val="231F20"/>
        </w:rPr>
        <w:t>lo religioso,</w:t>
      </w:r>
      <w:r>
        <w:rPr>
          <w:color w:val="231F20"/>
          <w:spacing w:val="-23"/>
        </w:rPr>
        <w:t> </w:t>
      </w:r>
      <w:r>
        <w:rPr>
          <w:color w:val="231F20"/>
        </w:rPr>
        <w:t>como</w:t>
      </w:r>
      <w:r>
        <w:rPr>
          <w:color w:val="231F20"/>
          <w:spacing w:val="-23"/>
        </w:rPr>
        <w:t> </w:t>
      </w:r>
      <w:r>
        <w:rPr>
          <w:color w:val="231F20"/>
        </w:rPr>
        <w:t>se</w:t>
      </w:r>
      <w:r>
        <w:rPr>
          <w:color w:val="231F20"/>
          <w:spacing w:val="-23"/>
        </w:rPr>
        <w:t> </w:t>
      </w:r>
      <w:r>
        <w:rPr>
          <w:color w:val="231F20"/>
        </w:rPr>
        <w:t>dará</w:t>
      </w:r>
      <w:r>
        <w:rPr>
          <w:color w:val="231F20"/>
          <w:spacing w:val="-23"/>
        </w:rPr>
        <w:t> </w:t>
      </w:r>
      <w:r>
        <w:rPr>
          <w:color w:val="231F20"/>
        </w:rPr>
        <w:t>cuenta</w:t>
      </w:r>
      <w:r>
        <w:rPr>
          <w:color w:val="231F20"/>
          <w:spacing w:val="-23"/>
        </w:rPr>
        <w:t> </w:t>
      </w:r>
      <w:r>
        <w:rPr>
          <w:color w:val="231F20"/>
        </w:rPr>
        <w:t>cuando</w:t>
      </w:r>
      <w:r>
        <w:rPr>
          <w:color w:val="231F20"/>
          <w:spacing w:val="-23"/>
        </w:rPr>
        <w:t> </w:t>
      </w:r>
      <w:r>
        <w:rPr>
          <w:color w:val="231F20"/>
        </w:rPr>
        <w:t>se</w:t>
      </w:r>
      <w:r>
        <w:rPr>
          <w:color w:val="231F20"/>
          <w:spacing w:val="-23"/>
        </w:rPr>
        <w:t> </w:t>
      </w:r>
      <w:r>
        <w:rPr>
          <w:color w:val="231F20"/>
        </w:rPr>
        <w:t>aborde</w:t>
      </w:r>
      <w:r>
        <w:rPr>
          <w:color w:val="231F20"/>
          <w:spacing w:val="-23"/>
        </w:rPr>
        <w:t> </w:t>
      </w:r>
      <w:r>
        <w:rPr>
          <w:color w:val="231F20"/>
        </w:rPr>
        <w:t>una</w:t>
      </w:r>
      <w:r>
        <w:rPr>
          <w:color w:val="231F20"/>
          <w:spacing w:val="-23"/>
        </w:rPr>
        <w:t> </w:t>
      </w:r>
      <w:r>
        <w:rPr>
          <w:color w:val="231F20"/>
        </w:rPr>
        <w:t>de</w:t>
      </w:r>
      <w:r>
        <w:rPr>
          <w:color w:val="231F20"/>
          <w:spacing w:val="-23"/>
        </w:rPr>
        <w:t> </w:t>
      </w:r>
      <w:r>
        <w:rPr>
          <w:color w:val="231F20"/>
        </w:rPr>
        <w:t>las</w:t>
      </w:r>
      <w:r>
        <w:rPr>
          <w:color w:val="231F20"/>
          <w:spacing w:val="-23"/>
        </w:rPr>
        <w:t> </w:t>
      </w:r>
      <w:r>
        <w:rPr>
          <w:color w:val="231F20"/>
        </w:rPr>
        <w:t>principales </w:t>
      </w:r>
      <w:r>
        <w:rPr>
          <w:color w:val="231F20"/>
          <w:w w:val="95"/>
        </w:rPr>
        <w:t>fiestas</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w w:val="95"/>
        </w:rPr>
        <w:t>comunidad</w:t>
      </w:r>
      <w:r>
        <w:rPr>
          <w:color w:val="231F20"/>
          <w:spacing w:val="-22"/>
          <w:w w:val="95"/>
        </w:rPr>
        <w:t> </w:t>
      </w:r>
      <w:r>
        <w:rPr>
          <w:color w:val="231F20"/>
          <w:w w:val="95"/>
        </w:rPr>
        <w:t>relacionada</w:t>
      </w:r>
      <w:r>
        <w:rPr>
          <w:color w:val="231F20"/>
          <w:spacing w:val="-22"/>
          <w:w w:val="95"/>
        </w:rPr>
        <w:t> </w:t>
      </w:r>
      <w:r>
        <w:rPr>
          <w:color w:val="231F20"/>
          <w:w w:val="95"/>
        </w:rPr>
        <w:t>además</w:t>
      </w:r>
      <w:r>
        <w:rPr>
          <w:color w:val="231F20"/>
          <w:spacing w:val="-22"/>
          <w:w w:val="95"/>
        </w:rPr>
        <w:t> </w:t>
      </w:r>
      <w:r>
        <w:rPr>
          <w:color w:val="231F20"/>
          <w:w w:val="95"/>
        </w:rPr>
        <w:t>con</w:t>
      </w:r>
      <w:r>
        <w:rPr>
          <w:color w:val="231F20"/>
          <w:spacing w:val="-22"/>
          <w:w w:val="95"/>
        </w:rPr>
        <w:t> </w:t>
      </w:r>
      <w:r>
        <w:rPr>
          <w:color w:val="231F20"/>
          <w:w w:val="95"/>
        </w:rPr>
        <w:t>su</w:t>
      </w:r>
      <w:r>
        <w:rPr>
          <w:color w:val="231F20"/>
          <w:spacing w:val="-22"/>
          <w:w w:val="95"/>
        </w:rPr>
        <w:t> </w:t>
      </w:r>
      <w:r>
        <w:rPr>
          <w:color w:val="231F20"/>
          <w:w w:val="95"/>
        </w:rPr>
        <w:t>fundación</w:t>
      </w:r>
      <w:r>
        <w:rPr>
          <w:color w:val="231F20"/>
          <w:spacing w:val="-22"/>
          <w:w w:val="95"/>
        </w:rPr>
        <w:t> </w:t>
      </w:r>
      <w:r>
        <w:rPr>
          <w:color w:val="231F20"/>
          <w:w w:val="95"/>
        </w:rPr>
        <w:t>e</w:t>
      </w:r>
      <w:r>
        <w:rPr>
          <w:color w:val="231F20"/>
          <w:spacing w:val="-22"/>
          <w:w w:val="95"/>
        </w:rPr>
        <w:t> </w:t>
      </w:r>
      <w:r>
        <w:rPr>
          <w:color w:val="231F20"/>
          <w:w w:val="95"/>
        </w:rPr>
        <w:t>identidad: la</w:t>
      </w:r>
      <w:r>
        <w:rPr>
          <w:color w:val="231F20"/>
          <w:spacing w:val="-15"/>
          <w:w w:val="95"/>
        </w:rPr>
        <w:t> </w:t>
      </w:r>
      <w:r>
        <w:rPr>
          <w:color w:val="231F20"/>
          <w:w w:val="95"/>
        </w:rPr>
        <w:t>peregrinación</w:t>
      </w:r>
      <w:r>
        <w:rPr>
          <w:color w:val="231F20"/>
          <w:spacing w:val="-15"/>
          <w:w w:val="95"/>
        </w:rPr>
        <w:t> </w:t>
      </w:r>
      <w:r>
        <w:rPr>
          <w:color w:val="231F20"/>
          <w:w w:val="95"/>
        </w:rPr>
        <w:t>del</w:t>
      </w:r>
      <w:r>
        <w:rPr>
          <w:color w:val="231F20"/>
          <w:spacing w:val="-15"/>
          <w:w w:val="95"/>
        </w:rPr>
        <w:t> </w:t>
      </w:r>
      <w:r>
        <w:rPr>
          <w:color w:val="231F20"/>
          <w:w w:val="95"/>
        </w:rPr>
        <w:t>Señor</w:t>
      </w:r>
      <w:r>
        <w:rPr>
          <w:color w:val="231F20"/>
          <w:spacing w:val="-15"/>
          <w:w w:val="95"/>
        </w:rPr>
        <w:t> </w:t>
      </w:r>
      <w:r>
        <w:rPr>
          <w:color w:val="231F20"/>
          <w:w w:val="95"/>
        </w:rPr>
        <w:t>del</w:t>
      </w:r>
      <w:r>
        <w:rPr>
          <w:color w:val="231F20"/>
          <w:spacing w:val="-15"/>
          <w:w w:val="95"/>
        </w:rPr>
        <w:t> </w:t>
      </w:r>
      <w:r>
        <w:rPr>
          <w:color w:val="231F20"/>
          <w:w w:val="95"/>
        </w:rPr>
        <w:t>Cerrito.</w:t>
      </w:r>
    </w:p>
    <w:p>
      <w:pPr>
        <w:pStyle w:val="BodyText"/>
      </w:pPr>
    </w:p>
    <w:p>
      <w:pPr>
        <w:pStyle w:val="BodyText"/>
      </w:pPr>
    </w:p>
    <w:p>
      <w:pPr>
        <w:pStyle w:val="BodyText"/>
        <w:spacing w:before="3"/>
        <w:rPr>
          <w:sz w:val="34"/>
        </w:rPr>
      </w:pPr>
    </w:p>
    <w:p>
      <w:pPr>
        <w:pStyle w:val="Heading1"/>
        <w:spacing w:line="417" w:lineRule="auto" w:before="0"/>
        <w:ind w:left="870" w:hanging="756"/>
      </w:pPr>
      <w:r>
        <w:rPr>
          <w:color w:val="231F20"/>
          <w:w w:val="95"/>
        </w:rPr>
        <w:t>Fiestas</w:t>
      </w:r>
      <w:r>
        <w:rPr>
          <w:color w:val="231F20"/>
          <w:spacing w:val="-29"/>
          <w:w w:val="95"/>
        </w:rPr>
        <w:t> </w:t>
      </w:r>
      <w:r>
        <w:rPr>
          <w:color w:val="231F20"/>
          <w:w w:val="95"/>
        </w:rPr>
        <w:t>e</w:t>
      </w:r>
      <w:r>
        <w:rPr>
          <w:color w:val="231F20"/>
          <w:spacing w:val="-29"/>
          <w:w w:val="95"/>
        </w:rPr>
        <w:t> </w:t>
      </w:r>
      <w:r>
        <w:rPr>
          <w:color w:val="231F20"/>
          <w:w w:val="95"/>
        </w:rPr>
        <w:t>identidad</w:t>
      </w:r>
      <w:r>
        <w:rPr>
          <w:color w:val="231F20"/>
          <w:spacing w:val="-29"/>
          <w:w w:val="95"/>
        </w:rPr>
        <w:t> </w:t>
      </w:r>
      <w:r>
        <w:rPr>
          <w:color w:val="231F20"/>
          <w:w w:val="95"/>
        </w:rPr>
        <w:t>cultural.</w:t>
      </w:r>
      <w:r>
        <w:rPr>
          <w:color w:val="231F20"/>
          <w:spacing w:val="-29"/>
          <w:w w:val="95"/>
        </w:rPr>
        <w:t> </w:t>
      </w:r>
      <w:r>
        <w:rPr>
          <w:color w:val="231F20"/>
          <w:w w:val="95"/>
        </w:rPr>
        <w:t>El</w:t>
      </w:r>
      <w:r>
        <w:rPr>
          <w:color w:val="231F20"/>
          <w:spacing w:val="-29"/>
          <w:w w:val="95"/>
        </w:rPr>
        <w:t> </w:t>
      </w:r>
      <w:r>
        <w:rPr>
          <w:color w:val="231F20"/>
          <w:w w:val="95"/>
        </w:rPr>
        <w:t>Señor</w:t>
      </w:r>
      <w:r>
        <w:rPr>
          <w:color w:val="231F20"/>
          <w:spacing w:val="-29"/>
          <w:w w:val="95"/>
        </w:rPr>
        <w:t> </w:t>
      </w:r>
      <w:r>
        <w:rPr>
          <w:color w:val="231F20"/>
          <w:w w:val="95"/>
        </w:rPr>
        <w:t>del</w:t>
      </w:r>
      <w:r>
        <w:rPr>
          <w:color w:val="231F20"/>
          <w:spacing w:val="-29"/>
          <w:w w:val="95"/>
        </w:rPr>
        <w:t> </w:t>
      </w:r>
      <w:r>
        <w:rPr>
          <w:color w:val="231F20"/>
          <w:w w:val="95"/>
        </w:rPr>
        <w:t>Cerrito</w:t>
      </w:r>
      <w:r>
        <w:rPr>
          <w:color w:val="231F20"/>
          <w:spacing w:val="-29"/>
          <w:w w:val="95"/>
        </w:rPr>
        <w:t> </w:t>
      </w:r>
      <w:r>
        <w:rPr>
          <w:color w:val="231F20"/>
          <w:w w:val="95"/>
        </w:rPr>
        <w:t>y</w:t>
      </w:r>
      <w:r>
        <w:rPr>
          <w:color w:val="231F20"/>
          <w:spacing w:val="-29"/>
          <w:w w:val="95"/>
        </w:rPr>
        <w:t> </w:t>
      </w:r>
      <w:r>
        <w:rPr>
          <w:color w:val="231F20"/>
          <w:w w:val="95"/>
        </w:rPr>
        <w:t>el</w:t>
      </w:r>
      <w:r>
        <w:rPr>
          <w:color w:val="231F20"/>
          <w:spacing w:val="-29"/>
          <w:w w:val="95"/>
        </w:rPr>
        <w:t> </w:t>
      </w:r>
      <w:r>
        <w:rPr>
          <w:color w:val="231F20"/>
          <w:w w:val="95"/>
        </w:rPr>
        <w:t>Santo</w:t>
      </w:r>
      <w:r>
        <w:rPr>
          <w:color w:val="231F20"/>
          <w:spacing w:val="-29"/>
          <w:w w:val="95"/>
        </w:rPr>
        <w:t> </w:t>
      </w:r>
      <w:r>
        <w:rPr>
          <w:color w:val="231F20"/>
          <w:spacing w:val="-3"/>
          <w:w w:val="95"/>
        </w:rPr>
        <w:t>Patrono</w:t>
      </w:r>
      <w:r>
        <w:rPr>
          <w:color w:val="231F20"/>
          <w:spacing w:val="-29"/>
          <w:w w:val="95"/>
        </w:rPr>
        <w:t> </w:t>
      </w:r>
      <w:r>
        <w:rPr>
          <w:color w:val="231F20"/>
          <w:w w:val="95"/>
        </w:rPr>
        <w:t>de </w:t>
      </w:r>
      <w:r>
        <w:rPr>
          <w:color w:val="231F20"/>
          <w:w w:val="90"/>
        </w:rPr>
        <w:t>San Antonio de las Huertas. Peregrinaciones</w:t>
      </w:r>
      <w:r>
        <w:rPr>
          <w:color w:val="231F20"/>
          <w:spacing w:val="9"/>
          <w:w w:val="90"/>
        </w:rPr>
        <w:t> </w:t>
      </w:r>
      <w:r>
        <w:rPr>
          <w:color w:val="231F20"/>
          <w:w w:val="90"/>
        </w:rPr>
        <w:t>sagradas</w:t>
      </w:r>
    </w:p>
    <w:p>
      <w:pPr>
        <w:pStyle w:val="BodyText"/>
        <w:rPr>
          <w:b/>
        </w:rPr>
      </w:pPr>
    </w:p>
    <w:p>
      <w:pPr>
        <w:pStyle w:val="BodyText"/>
        <w:spacing w:before="8"/>
        <w:rPr>
          <w:b/>
          <w:sz w:val="31"/>
        </w:rPr>
      </w:pPr>
    </w:p>
    <w:p>
      <w:pPr>
        <w:pStyle w:val="BodyText"/>
        <w:spacing w:line="278" w:lineRule="auto"/>
        <w:ind w:left="110" w:right="107"/>
        <w:jc w:val="both"/>
      </w:pPr>
      <w:r>
        <w:rPr>
          <w:color w:val="231F20"/>
        </w:rPr>
        <w:t>Un hecho que marca la identidad de esta comunidad es su ancestral pertenencia</w:t>
      </w:r>
      <w:r>
        <w:rPr>
          <w:color w:val="231F20"/>
          <w:spacing w:val="-20"/>
        </w:rPr>
        <w:t> </w:t>
      </w:r>
      <w:r>
        <w:rPr>
          <w:color w:val="231F20"/>
        </w:rPr>
        <w:t>a</w:t>
      </w:r>
      <w:r>
        <w:rPr>
          <w:color w:val="231F20"/>
          <w:spacing w:val="-20"/>
        </w:rPr>
        <w:t> </w:t>
      </w:r>
      <w:r>
        <w:rPr>
          <w:color w:val="231F20"/>
        </w:rPr>
        <w:t>la</w:t>
      </w:r>
      <w:r>
        <w:rPr>
          <w:color w:val="231F20"/>
          <w:spacing w:val="-20"/>
        </w:rPr>
        <w:t> </w:t>
      </w:r>
      <w:r>
        <w:rPr>
          <w:color w:val="231F20"/>
        </w:rPr>
        <w:t>etnia</w:t>
      </w:r>
      <w:r>
        <w:rPr>
          <w:color w:val="231F20"/>
          <w:spacing w:val="-20"/>
        </w:rPr>
        <w:t> </w:t>
      </w:r>
      <w:r>
        <w:rPr>
          <w:color w:val="231F20"/>
        </w:rPr>
        <w:t>mazahua</w:t>
      </w:r>
      <w:r>
        <w:rPr>
          <w:color w:val="231F20"/>
          <w:spacing w:val="-20"/>
        </w:rPr>
        <w:t> </w:t>
      </w:r>
      <w:r>
        <w:rPr>
          <w:color w:val="231F20"/>
        </w:rPr>
        <w:t>del</w:t>
      </w:r>
      <w:r>
        <w:rPr>
          <w:color w:val="231F20"/>
          <w:spacing w:val="-20"/>
        </w:rPr>
        <w:t> </w:t>
      </w:r>
      <w:r>
        <w:rPr>
          <w:color w:val="231F20"/>
        </w:rPr>
        <w:t>Estado</w:t>
      </w:r>
      <w:r>
        <w:rPr>
          <w:color w:val="231F20"/>
          <w:spacing w:val="-20"/>
        </w:rPr>
        <w:t> </w:t>
      </w:r>
      <w:r>
        <w:rPr>
          <w:color w:val="231F20"/>
        </w:rPr>
        <w:t>de</w:t>
      </w:r>
      <w:r>
        <w:rPr>
          <w:color w:val="231F20"/>
          <w:spacing w:val="-20"/>
        </w:rPr>
        <w:t> </w:t>
      </w:r>
      <w:r>
        <w:rPr>
          <w:color w:val="231F20"/>
        </w:rPr>
        <w:t>México;</w:t>
      </w:r>
      <w:r>
        <w:rPr>
          <w:color w:val="231F20"/>
          <w:spacing w:val="-20"/>
        </w:rPr>
        <w:t> </w:t>
      </w:r>
      <w:r>
        <w:rPr>
          <w:color w:val="231F20"/>
        </w:rPr>
        <w:t>aunque</w:t>
      </w:r>
      <w:r>
        <w:rPr>
          <w:color w:val="231F20"/>
          <w:spacing w:val="-20"/>
        </w:rPr>
        <w:t> </w:t>
      </w:r>
      <w:r>
        <w:rPr>
          <w:color w:val="231F20"/>
        </w:rPr>
        <w:t>muchos provenían</w:t>
      </w:r>
      <w:r>
        <w:rPr>
          <w:color w:val="231F20"/>
          <w:spacing w:val="-37"/>
        </w:rPr>
        <w:t> </w:t>
      </w:r>
      <w:r>
        <w:rPr>
          <w:color w:val="231F20"/>
        </w:rPr>
        <w:t>de</w:t>
      </w:r>
      <w:r>
        <w:rPr>
          <w:color w:val="231F20"/>
          <w:spacing w:val="-37"/>
        </w:rPr>
        <w:t> </w:t>
      </w:r>
      <w:r>
        <w:rPr>
          <w:color w:val="231F20"/>
        </w:rPr>
        <w:t>las</w:t>
      </w:r>
      <w:r>
        <w:rPr>
          <w:color w:val="231F20"/>
          <w:spacing w:val="-37"/>
        </w:rPr>
        <w:t> </w:t>
      </w:r>
      <w:r>
        <w:rPr>
          <w:color w:val="231F20"/>
        </w:rPr>
        <w:t>haciendas</w:t>
      </w:r>
      <w:r>
        <w:rPr>
          <w:color w:val="231F20"/>
          <w:spacing w:val="-37"/>
        </w:rPr>
        <w:t> </w:t>
      </w:r>
      <w:r>
        <w:rPr>
          <w:color w:val="231F20"/>
        </w:rPr>
        <w:t>de</w:t>
      </w:r>
      <w:r>
        <w:rPr>
          <w:color w:val="231F20"/>
          <w:spacing w:val="-37"/>
        </w:rPr>
        <w:t> </w:t>
      </w:r>
      <w:r>
        <w:rPr>
          <w:color w:val="231F20"/>
        </w:rPr>
        <w:t>Ayala,</w:t>
      </w:r>
      <w:r>
        <w:rPr>
          <w:color w:val="231F20"/>
          <w:spacing w:val="-37"/>
        </w:rPr>
        <w:t> </w:t>
      </w:r>
      <w:r>
        <w:rPr>
          <w:color w:val="231F20"/>
        </w:rPr>
        <w:t>San</w:t>
      </w:r>
      <w:r>
        <w:rPr>
          <w:color w:val="231F20"/>
          <w:spacing w:val="-37"/>
        </w:rPr>
        <w:t> </w:t>
      </w:r>
      <w:r>
        <w:rPr>
          <w:color w:val="231F20"/>
        </w:rPr>
        <w:t>José</w:t>
      </w:r>
      <w:r>
        <w:rPr>
          <w:color w:val="231F20"/>
          <w:spacing w:val="-37"/>
        </w:rPr>
        <w:t> </w:t>
      </w:r>
      <w:r>
        <w:rPr>
          <w:color w:val="231F20"/>
        </w:rPr>
        <w:t>Cote</w:t>
      </w:r>
      <w:r>
        <w:rPr>
          <w:color w:val="231F20"/>
          <w:spacing w:val="-37"/>
        </w:rPr>
        <w:t> </w:t>
      </w:r>
      <w:r>
        <w:rPr>
          <w:color w:val="231F20"/>
        </w:rPr>
        <w:t>y</w:t>
      </w:r>
      <w:r>
        <w:rPr>
          <w:color w:val="231F20"/>
          <w:spacing w:val="-37"/>
        </w:rPr>
        <w:t> </w:t>
      </w:r>
      <w:r>
        <w:rPr>
          <w:color w:val="231F20"/>
        </w:rPr>
        <w:t>del</w:t>
      </w:r>
      <w:r>
        <w:rPr>
          <w:color w:val="231F20"/>
          <w:spacing w:val="-37"/>
        </w:rPr>
        <w:t> </w:t>
      </w:r>
      <w:r>
        <w:rPr>
          <w:color w:val="231F20"/>
        </w:rPr>
        <w:t>Rancho</w:t>
      </w:r>
      <w:r>
        <w:rPr>
          <w:color w:val="231F20"/>
          <w:spacing w:val="-37"/>
        </w:rPr>
        <w:t> </w:t>
      </w:r>
      <w:r>
        <w:rPr>
          <w:color w:val="231F20"/>
        </w:rPr>
        <w:t>de</w:t>
      </w:r>
      <w:r>
        <w:rPr>
          <w:color w:val="231F20"/>
          <w:spacing w:val="-37"/>
        </w:rPr>
        <w:t> </w:t>
      </w:r>
      <w:r>
        <w:rPr>
          <w:color w:val="231F20"/>
        </w:rPr>
        <w:t>San Antonio</w:t>
      </w:r>
      <w:r>
        <w:rPr>
          <w:color w:val="231F20"/>
          <w:spacing w:val="-26"/>
        </w:rPr>
        <w:t> </w:t>
      </w:r>
      <w:r>
        <w:rPr>
          <w:color w:val="231F20"/>
        </w:rPr>
        <w:t>de</w:t>
      </w:r>
      <w:r>
        <w:rPr>
          <w:color w:val="231F20"/>
          <w:spacing w:val="-26"/>
        </w:rPr>
        <w:t> </w:t>
      </w:r>
      <w:r>
        <w:rPr>
          <w:color w:val="231F20"/>
        </w:rPr>
        <w:t>las</w:t>
      </w:r>
      <w:r>
        <w:rPr>
          <w:color w:val="231F20"/>
          <w:spacing w:val="-26"/>
        </w:rPr>
        <w:t> </w:t>
      </w:r>
      <w:r>
        <w:rPr>
          <w:color w:val="231F20"/>
        </w:rPr>
        <w:t>Huertas</w:t>
      </w:r>
      <w:r>
        <w:rPr>
          <w:color w:val="231F20"/>
          <w:spacing w:val="-26"/>
        </w:rPr>
        <w:t> </w:t>
      </w:r>
      <w:r>
        <w:rPr>
          <w:color w:val="231F20"/>
        </w:rPr>
        <w:t>–vecino</w:t>
      </w:r>
      <w:r>
        <w:rPr>
          <w:color w:val="231F20"/>
          <w:spacing w:val="-26"/>
        </w:rPr>
        <w:t> </w:t>
      </w:r>
      <w:r>
        <w:rPr>
          <w:color w:val="231F20"/>
        </w:rPr>
        <w:t>actual–,</w:t>
      </w:r>
      <w:r>
        <w:rPr>
          <w:color w:val="231F20"/>
          <w:spacing w:val="-26"/>
        </w:rPr>
        <w:t> </w:t>
      </w:r>
      <w:r>
        <w:rPr>
          <w:color w:val="231F20"/>
        </w:rPr>
        <w:t>sus</w:t>
      </w:r>
      <w:r>
        <w:rPr>
          <w:color w:val="231F20"/>
          <w:spacing w:val="-26"/>
        </w:rPr>
        <w:t> </w:t>
      </w:r>
      <w:r>
        <w:rPr>
          <w:color w:val="231F20"/>
        </w:rPr>
        <w:t>raíces</w:t>
      </w:r>
      <w:r>
        <w:rPr>
          <w:color w:val="231F20"/>
          <w:spacing w:val="-26"/>
        </w:rPr>
        <w:t> </w:t>
      </w:r>
      <w:r>
        <w:rPr>
          <w:color w:val="231F20"/>
        </w:rPr>
        <w:t>culturales</w:t>
      </w:r>
      <w:r>
        <w:rPr>
          <w:color w:val="231F20"/>
          <w:spacing w:val="-26"/>
        </w:rPr>
        <w:t> </w:t>
      </w:r>
      <w:r>
        <w:rPr>
          <w:color w:val="231F20"/>
        </w:rPr>
        <w:t>estaban</w:t>
      </w:r>
      <w:r>
        <w:rPr>
          <w:color w:val="231F20"/>
          <w:spacing w:val="-26"/>
        </w:rPr>
        <w:t> </w:t>
      </w:r>
      <w:r>
        <w:rPr>
          <w:color w:val="231F20"/>
        </w:rPr>
        <w:t>y están</w:t>
      </w:r>
      <w:r>
        <w:rPr>
          <w:color w:val="231F20"/>
          <w:spacing w:val="-24"/>
        </w:rPr>
        <w:t> </w:t>
      </w:r>
      <w:r>
        <w:rPr>
          <w:color w:val="231F20"/>
        </w:rPr>
        <w:t>ligadas</w:t>
      </w:r>
      <w:r>
        <w:rPr>
          <w:color w:val="231F20"/>
          <w:spacing w:val="-24"/>
        </w:rPr>
        <w:t> </w:t>
      </w:r>
      <w:r>
        <w:rPr>
          <w:color w:val="231F20"/>
        </w:rPr>
        <w:t>a</w:t>
      </w:r>
      <w:r>
        <w:rPr>
          <w:color w:val="231F20"/>
          <w:spacing w:val="-24"/>
        </w:rPr>
        <w:t> </w:t>
      </w:r>
      <w:r>
        <w:rPr>
          <w:color w:val="231F20"/>
        </w:rPr>
        <w:t>los</w:t>
      </w:r>
      <w:r>
        <w:rPr>
          <w:color w:val="231F20"/>
          <w:spacing w:val="-24"/>
        </w:rPr>
        <w:t> </w:t>
      </w:r>
      <w:r>
        <w:rPr>
          <w:color w:val="231F20"/>
        </w:rPr>
        <w:t>mazahuas.</w:t>
      </w:r>
      <w:r>
        <w:rPr>
          <w:color w:val="231F20"/>
          <w:spacing w:val="-24"/>
        </w:rPr>
        <w:t> </w:t>
      </w:r>
      <w:r>
        <w:rPr>
          <w:color w:val="231F20"/>
        </w:rPr>
        <w:t>En</w:t>
      </w:r>
      <w:r>
        <w:rPr>
          <w:color w:val="231F20"/>
          <w:spacing w:val="-24"/>
        </w:rPr>
        <w:t> </w:t>
      </w:r>
      <w:r>
        <w:rPr>
          <w:color w:val="231F20"/>
        </w:rPr>
        <w:t>relación</w:t>
      </w:r>
      <w:r>
        <w:rPr>
          <w:color w:val="231F20"/>
          <w:spacing w:val="-24"/>
        </w:rPr>
        <w:t> </w:t>
      </w:r>
      <w:r>
        <w:rPr>
          <w:color w:val="231F20"/>
        </w:rPr>
        <w:t>con</w:t>
      </w:r>
      <w:r>
        <w:rPr>
          <w:color w:val="231F20"/>
          <w:spacing w:val="-24"/>
        </w:rPr>
        <w:t> </w:t>
      </w:r>
      <w:r>
        <w:rPr>
          <w:color w:val="231F20"/>
        </w:rPr>
        <w:t>sus</w:t>
      </w:r>
      <w:r>
        <w:rPr>
          <w:color w:val="231F20"/>
          <w:spacing w:val="-24"/>
        </w:rPr>
        <w:t> </w:t>
      </w:r>
      <w:r>
        <w:rPr>
          <w:color w:val="231F20"/>
        </w:rPr>
        <w:t>fiestas</w:t>
      </w:r>
      <w:r>
        <w:rPr>
          <w:color w:val="231F20"/>
          <w:spacing w:val="-24"/>
        </w:rPr>
        <w:t> </w:t>
      </w:r>
      <w:r>
        <w:rPr>
          <w:color w:val="231F20"/>
        </w:rPr>
        <w:t>hay</w:t>
      </w:r>
      <w:r>
        <w:rPr>
          <w:color w:val="231F20"/>
          <w:spacing w:val="-24"/>
        </w:rPr>
        <w:t> </w:t>
      </w:r>
      <w:r>
        <w:rPr>
          <w:color w:val="231F20"/>
        </w:rPr>
        <w:t>una</w:t>
      </w:r>
      <w:r>
        <w:rPr>
          <w:color w:val="231F20"/>
          <w:spacing w:val="-24"/>
        </w:rPr>
        <w:t> </w:t>
      </w:r>
      <w:r>
        <w:rPr>
          <w:color w:val="231F20"/>
        </w:rPr>
        <w:t>tradi- </w:t>
      </w:r>
      <w:r>
        <w:rPr>
          <w:color w:val="231F20"/>
          <w:w w:val="95"/>
        </w:rPr>
        <w:t>ción continua de las celebraciones religiosas y fundacionales. La</w:t>
      </w:r>
      <w:r>
        <w:rPr>
          <w:color w:val="231F20"/>
          <w:spacing w:val="-37"/>
          <w:w w:val="95"/>
        </w:rPr>
        <w:t> </w:t>
      </w:r>
      <w:r>
        <w:rPr>
          <w:color w:val="231F20"/>
          <w:w w:val="95"/>
        </w:rPr>
        <w:t>lengua mazahua</w:t>
      </w:r>
      <w:r>
        <w:rPr>
          <w:color w:val="231F20"/>
          <w:spacing w:val="-28"/>
          <w:w w:val="95"/>
        </w:rPr>
        <w:t> </w:t>
      </w:r>
      <w:r>
        <w:rPr>
          <w:color w:val="231F20"/>
          <w:w w:val="95"/>
        </w:rPr>
        <w:t>se</w:t>
      </w:r>
      <w:r>
        <w:rPr>
          <w:color w:val="231F20"/>
          <w:spacing w:val="-28"/>
          <w:w w:val="95"/>
        </w:rPr>
        <w:t> </w:t>
      </w:r>
      <w:r>
        <w:rPr>
          <w:color w:val="231F20"/>
          <w:w w:val="95"/>
        </w:rPr>
        <w:t>habla</w:t>
      </w:r>
      <w:r>
        <w:rPr>
          <w:color w:val="231F20"/>
          <w:spacing w:val="-28"/>
          <w:w w:val="95"/>
        </w:rPr>
        <w:t> </w:t>
      </w:r>
      <w:r>
        <w:rPr>
          <w:color w:val="231F20"/>
          <w:w w:val="95"/>
        </w:rPr>
        <w:t>entre</w:t>
      </w:r>
      <w:r>
        <w:rPr>
          <w:color w:val="231F20"/>
          <w:spacing w:val="-28"/>
          <w:w w:val="95"/>
        </w:rPr>
        <w:t> </w:t>
      </w:r>
      <w:r>
        <w:rPr>
          <w:color w:val="231F20"/>
          <w:w w:val="95"/>
        </w:rPr>
        <w:t>la</w:t>
      </w:r>
      <w:r>
        <w:rPr>
          <w:color w:val="231F20"/>
          <w:spacing w:val="-28"/>
          <w:w w:val="95"/>
        </w:rPr>
        <w:t> </w:t>
      </w:r>
      <w:r>
        <w:rPr>
          <w:color w:val="231F20"/>
          <w:w w:val="95"/>
        </w:rPr>
        <w:t>gente</w:t>
      </w:r>
      <w:r>
        <w:rPr>
          <w:color w:val="231F20"/>
          <w:spacing w:val="-28"/>
          <w:w w:val="95"/>
        </w:rPr>
        <w:t> </w:t>
      </w:r>
      <w:r>
        <w:rPr>
          <w:color w:val="231F20"/>
          <w:w w:val="95"/>
        </w:rPr>
        <w:t>mayor,</w:t>
      </w:r>
      <w:r>
        <w:rPr>
          <w:color w:val="231F20"/>
          <w:spacing w:val="-28"/>
          <w:w w:val="95"/>
        </w:rPr>
        <w:t> </w:t>
      </w:r>
      <w:r>
        <w:rPr>
          <w:color w:val="231F20"/>
          <w:w w:val="95"/>
        </w:rPr>
        <w:t>todas</w:t>
      </w:r>
      <w:r>
        <w:rPr>
          <w:color w:val="231F20"/>
          <w:spacing w:val="-28"/>
          <w:w w:val="95"/>
        </w:rPr>
        <w:t> </w:t>
      </w:r>
      <w:r>
        <w:rPr>
          <w:color w:val="231F20"/>
          <w:w w:val="95"/>
        </w:rPr>
        <w:t>las</w:t>
      </w:r>
      <w:r>
        <w:rPr>
          <w:color w:val="231F20"/>
          <w:spacing w:val="-28"/>
          <w:w w:val="95"/>
        </w:rPr>
        <w:t> </w:t>
      </w:r>
      <w:r>
        <w:rPr>
          <w:color w:val="231F20"/>
          <w:w w:val="95"/>
        </w:rPr>
        <w:t>personas</w:t>
      </w:r>
      <w:r>
        <w:rPr>
          <w:color w:val="231F20"/>
          <w:spacing w:val="-28"/>
          <w:w w:val="95"/>
        </w:rPr>
        <w:t> </w:t>
      </w:r>
      <w:r>
        <w:rPr>
          <w:color w:val="231F20"/>
          <w:w w:val="95"/>
        </w:rPr>
        <w:t>entrevistadas</w:t>
      </w:r>
      <w:r>
        <w:rPr>
          <w:color w:val="231F20"/>
          <w:spacing w:val="-28"/>
          <w:w w:val="95"/>
        </w:rPr>
        <w:t> </w:t>
      </w:r>
      <w:r>
        <w:rPr>
          <w:color w:val="231F20"/>
          <w:w w:val="95"/>
        </w:rPr>
        <w:t>de esta</w:t>
      </w:r>
      <w:r>
        <w:rPr>
          <w:color w:val="231F20"/>
          <w:spacing w:val="-11"/>
          <w:w w:val="95"/>
        </w:rPr>
        <w:t> </w:t>
      </w:r>
      <w:r>
        <w:rPr>
          <w:color w:val="231F20"/>
          <w:w w:val="95"/>
        </w:rPr>
        <w:t>generación</w:t>
      </w:r>
      <w:r>
        <w:rPr>
          <w:color w:val="231F20"/>
          <w:spacing w:val="-11"/>
          <w:w w:val="95"/>
        </w:rPr>
        <w:t> </w:t>
      </w:r>
      <w:r>
        <w:rPr>
          <w:color w:val="231F20"/>
          <w:w w:val="95"/>
        </w:rPr>
        <w:t>hablan</w:t>
      </w:r>
      <w:r>
        <w:rPr>
          <w:color w:val="231F20"/>
          <w:spacing w:val="-11"/>
          <w:w w:val="95"/>
        </w:rPr>
        <w:t> </w:t>
      </w:r>
      <w:r>
        <w:rPr>
          <w:color w:val="231F20"/>
          <w:w w:val="95"/>
        </w:rPr>
        <w:t>mazahua</w:t>
      </w:r>
      <w:r>
        <w:rPr>
          <w:color w:val="231F20"/>
          <w:spacing w:val="-11"/>
          <w:w w:val="95"/>
        </w:rPr>
        <w:t> </w:t>
      </w:r>
      <w:r>
        <w:rPr>
          <w:color w:val="231F20"/>
          <w:w w:val="95"/>
        </w:rPr>
        <w:t>y</w:t>
      </w:r>
      <w:r>
        <w:rPr>
          <w:color w:val="231F20"/>
          <w:spacing w:val="-11"/>
          <w:w w:val="95"/>
        </w:rPr>
        <w:t> </w:t>
      </w:r>
      <w:r>
        <w:rPr>
          <w:color w:val="231F20"/>
          <w:w w:val="95"/>
        </w:rPr>
        <w:t>la</w:t>
      </w:r>
      <w:r>
        <w:rPr>
          <w:color w:val="231F20"/>
          <w:spacing w:val="-11"/>
          <w:w w:val="95"/>
        </w:rPr>
        <w:t> </w:t>
      </w:r>
      <w:r>
        <w:rPr>
          <w:color w:val="231F20"/>
          <w:w w:val="95"/>
        </w:rPr>
        <w:t>prefieren</w:t>
      </w:r>
      <w:r>
        <w:rPr>
          <w:color w:val="231F20"/>
          <w:spacing w:val="-11"/>
          <w:w w:val="95"/>
        </w:rPr>
        <w:t> </w:t>
      </w:r>
      <w:r>
        <w:rPr>
          <w:color w:val="231F20"/>
          <w:w w:val="95"/>
        </w:rPr>
        <w:t>como</w:t>
      </w:r>
      <w:r>
        <w:rPr>
          <w:color w:val="231F20"/>
          <w:spacing w:val="-11"/>
          <w:w w:val="95"/>
        </w:rPr>
        <w:t> </w:t>
      </w:r>
      <w:r>
        <w:rPr>
          <w:color w:val="231F20"/>
          <w:w w:val="95"/>
        </w:rPr>
        <w:t>medio</w:t>
      </w:r>
      <w:r>
        <w:rPr>
          <w:color w:val="231F20"/>
          <w:spacing w:val="-11"/>
          <w:w w:val="95"/>
        </w:rPr>
        <w:t> </w:t>
      </w:r>
      <w:r>
        <w:rPr>
          <w:color w:val="231F20"/>
          <w:w w:val="95"/>
        </w:rPr>
        <w:t>de</w:t>
      </w:r>
      <w:r>
        <w:rPr>
          <w:color w:val="231F20"/>
          <w:spacing w:val="-11"/>
          <w:w w:val="95"/>
        </w:rPr>
        <w:t> </w:t>
      </w:r>
      <w:r>
        <w:rPr>
          <w:color w:val="231F20"/>
          <w:w w:val="95"/>
        </w:rPr>
        <w:t>expresión sobre</w:t>
      </w:r>
      <w:r>
        <w:rPr>
          <w:color w:val="231F20"/>
          <w:spacing w:val="-15"/>
          <w:w w:val="95"/>
        </w:rPr>
        <w:t> </w:t>
      </w:r>
      <w:r>
        <w:rPr>
          <w:color w:val="231F20"/>
          <w:w w:val="95"/>
        </w:rPr>
        <w:t>el</w:t>
      </w:r>
      <w:r>
        <w:rPr>
          <w:color w:val="231F20"/>
          <w:spacing w:val="-15"/>
          <w:w w:val="95"/>
        </w:rPr>
        <w:t> </w:t>
      </w:r>
      <w:r>
        <w:rPr>
          <w:color w:val="231F20"/>
          <w:w w:val="95"/>
        </w:rPr>
        <w:t>español.</w:t>
      </w:r>
      <w:r>
        <w:rPr>
          <w:color w:val="231F20"/>
          <w:spacing w:val="-15"/>
          <w:w w:val="95"/>
        </w:rPr>
        <w:t> </w:t>
      </w:r>
      <w:r>
        <w:rPr>
          <w:color w:val="231F20"/>
          <w:w w:val="95"/>
        </w:rPr>
        <w:t>Don</w:t>
      </w:r>
      <w:r>
        <w:rPr>
          <w:color w:val="231F20"/>
          <w:spacing w:val="-15"/>
          <w:w w:val="95"/>
        </w:rPr>
        <w:t> </w:t>
      </w:r>
      <w:r>
        <w:rPr>
          <w:color w:val="231F20"/>
          <w:w w:val="95"/>
        </w:rPr>
        <w:t>Faustino</w:t>
      </w:r>
      <w:r>
        <w:rPr>
          <w:color w:val="231F20"/>
          <w:spacing w:val="-15"/>
          <w:w w:val="95"/>
        </w:rPr>
        <w:t> </w:t>
      </w:r>
      <w:r>
        <w:rPr>
          <w:color w:val="231F20"/>
          <w:w w:val="95"/>
        </w:rPr>
        <w:t>y</w:t>
      </w:r>
      <w:r>
        <w:rPr>
          <w:color w:val="231F20"/>
          <w:spacing w:val="-15"/>
          <w:w w:val="95"/>
        </w:rPr>
        <w:t> </w:t>
      </w:r>
      <w:r>
        <w:rPr>
          <w:color w:val="231F20"/>
          <w:w w:val="95"/>
        </w:rPr>
        <w:t>don</w:t>
      </w:r>
      <w:r>
        <w:rPr>
          <w:color w:val="231F20"/>
          <w:spacing w:val="-15"/>
          <w:w w:val="95"/>
        </w:rPr>
        <w:t> </w:t>
      </w:r>
      <w:r>
        <w:rPr>
          <w:color w:val="231F20"/>
          <w:w w:val="95"/>
        </w:rPr>
        <w:t>Silvestre</w:t>
      </w:r>
      <w:r>
        <w:rPr>
          <w:color w:val="231F20"/>
          <w:spacing w:val="-15"/>
          <w:w w:val="95"/>
        </w:rPr>
        <w:t> </w:t>
      </w:r>
      <w:r>
        <w:rPr>
          <w:color w:val="231F20"/>
          <w:w w:val="95"/>
        </w:rPr>
        <w:t>manifiestan</w:t>
      </w:r>
      <w:r>
        <w:rPr>
          <w:color w:val="231F20"/>
          <w:spacing w:val="-15"/>
          <w:w w:val="95"/>
        </w:rPr>
        <w:t> </w:t>
      </w:r>
      <w:r>
        <w:rPr>
          <w:color w:val="231F20"/>
          <w:w w:val="95"/>
        </w:rPr>
        <w:t>que</w:t>
      </w:r>
      <w:r>
        <w:rPr>
          <w:color w:val="231F20"/>
          <w:spacing w:val="-15"/>
          <w:w w:val="95"/>
        </w:rPr>
        <w:t> </w:t>
      </w:r>
      <w:r>
        <w:rPr>
          <w:color w:val="231F20"/>
          <w:w w:val="95"/>
        </w:rPr>
        <w:t>lo</w:t>
      </w:r>
      <w:r>
        <w:rPr>
          <w:color w:val="231F20"/>
          <w:spacing w:val="-15"/>
          <w:w w:val="95"/>
        </w:rPr>
        <w:t> </w:t>
      </w:r>
      <w:r>
        <w:rPr>
          <w:i/>
          <w:color w:val="231F20"/>
          <w:w w:val="95"/>
        </w:rPr>
        <w:t>hablan </w:t>
      </w:r>
      <w:r>
        <w:rPr>
          <w:i/>
          <w:color w:val="231F20"/>
          <w:w w:val="95"/>
        </w:rPr>
        <w:t>poquito</w:t>
      </w:r>
      <w:r>
        <w:rPr>
          <w:i/>
          <w:color w:val="231F20"/>
          <w:spacing w:val="-15"/>
          <w:w w:val="95"/>
        </w:rPr>
        <w:t> </w:t>
      </w:r>
      <w:r>
        <w:rPr>
          <w:color w:val="231F20"/>
          <w:w w:val="95"/>
        </w:rPr>
        <w:t>porque</w:t>
      </w:r>
      <w:r>
        <w:rPr>
          <w:color w:val="231F20"/>
          <w:spacing w:val="-15"/>
          <w:w w:val="95"/>
        </w:rPr>
        <w:t> </w:t>
      </w:r>
      <w:r>
        <w:rPr>
          <w:color w:val="231F20"/>
          <w:w w:val="95"/>
        </w:rPr>
        <w:t>sus</w:t>
      </w:r>
      <w:r>
        <w:rPr>
          <w:color w:val="231F20"/>
          <w:spacing w:val="-15"/>
          <w:w w:val="95"/>
        </w:rPr>
        <w:t> </w:t>
      </w:r>
      <w:r>
        <w:rPr>
          <w:color w:val="231F20"/>
          <w:w w:val="95"/>
        </w:rPr>
        <w:t>nietos</w:t>
      </w:r>
      <w:r>
        <w:rPr>
          <w:color w:val="231F20"/>
          <w:spacing w:val="-15"/>
          <w:w w:val="95"/>
        </w:rPr>
        <w:t> </w:t>
      </w:r>
      <w:r>
        <w:rPr>
          <w:color w:val="231F20"/>
          <w:w w:val="95"/>
        </w:rPr>
        <w:t>no</w:t>
      </w:r>
      <w:r>
        <w:rPr>
          <w:color w:val="231F20"/>
          <w:spacing w:val="-15"/>
          <w:w w:val="95"/>
        </w:rPr>
        <w:t> </w:t>
      </w:r>
      <w:r>
        <w:rPr>
          <w:color w:val="231F20"/>
          <w:w w:val="95"/>
        </w:rPr>
        <w:t>pueden</w:t>
      </w:r>
      <w:r>
        <w:rPr>
          <w:color w:val="231F20"/>
          <w:spacing w:val="-15"/>
          <w:w w:val="95"/>
        </w:rPr>
        <w:t> </w:t>
      </w:r>
      <w:r>
        <w:rPr>
          <w:color w:val="231F20"/>
          <w:w w:val="95"/>
        </w:rPr>
        <w:t>entenderles,</w:t>
      </w:r>
      <w:r>
        <w:rPr>
          <w:color w:val="231F20"/>
          <w:spacing w:val="-15"/>
          <w:w w:val="95"/>
        </w:rPr>
        <w:t> </w:t>
      </w:r>
      <w:r>
        <w:rPr>
          <w:color w:val="231F20"/>
          <w:w w:val="95"/>
        </w:rPr>
        <w:t>aunque</w:t>
      </w:r>
      <w:r>
        <w:rPr>
          <w:color w:val="231F20"/>
          <w:spacing w:val="-15"/>
          <w:w w:val="95"/>
        </w:rPr>
        <w:t> </w:t>
      </w:r>
      <w:r>
        <w:rPr>
          <w:color w:val="231F20"/>
          <w:w w:val="95"/>
        </w:rPr>
        <w:t>sí</w:t>
      </w:r>
      <w:r>
        <w:rPr>
          <w:color w:val="231F20"/>
          <w:spacing w:val="-15"/>
          <w:w w:val="95"/>
        </w:rPr>
        <w:t> </w:t>
      </w:r>
      <w:r>
        <w:rPr>
          <w:color w:val="231F20"/>
          <w:w w:val="95"/>
        </w:rPr>
        <w:t>lo</w:t>
      </w:r>
      <w:r>
        <w:rPr>
          <w:color w:val="231F20"/>
          <w:spacing w:val="-15"/>
          <w:w w:val="95"/>
        </w:rPr>
        <w:t> </w:t>
      </w:r>
      <w:r>
        <w:rPr>
          <w:color w:val="231F20"/>
          <w:w w:val="95"/>
        </w:rPr>
        <w:t>entiendan; por</w:t>
      </w:r>
      <w:r>
        <w:rPr>
          <w:color w:val="231F20"/>
          <w:spacing w:val="-15"/>
          <w:w w:val="95"/>
        </w:rPr>
        <w:t> </w:t>
      </w:r>
      <w:r>
        <w:rPr>
          <w:color w:val="231F20"/>
          <w:w w:val="95"/>
        </w:rPr>
        <w:t>ello,</w:t>
      </w:r>
      <w:r>
        <w:rPr>
          <w:color w:val="231F20"/>
          <w:spacing w:val="-15"/>
          <w:w w:val="95"/>
        </w:rPr>
        <w:t> </w:t>
      </w:r>
      <w:r>
        <w:rPr>
          <w:color w:val="231F20"/>
          <w:w w:val="95"/>
        </w:rPr>
        <w:t>se</w:t>
      </w:r>
      <w:r>
        <w:rPr>
          <w:color w:val="231F20"/>
          <w:spacing w:val="-15"/>
          <w:w w:val="95"/>
        </w:rPr>
        <w:t> </w:t>
      </w:r>
      <w:r>
        <w:rPr>
          <w:color w:val="231F20"/>
          <w:w w:val="95"/>
        </w:rPr>
        <w:t>percibe</w:t>
      </w:r>
      <w:r>
        <w:rPr>
          <w:color w:val="231F20"/>
          <w:spacing w:val="-15"/>
          <w:w w:val="95"/>
        </w:rPr>
        <w:t> </w:t>
      </w:r>
      <w:r>
        <w:rPr>
          <w:color w:val="231F20"/>
          <w:w w:val="95"/>
        </w:rPr>
        <w:t>que</w:t>
      </w:r>
      <w:r>
        <w:rPr>
          <w:color w:val="231F20"/>
          <w:spacing w:val="-15"/>
          <w:w w:val="95"/>
        </w:rPr>
        <w:t> </w:t>
      </w:r>
      <w:r>
        <w:rPr>
          <w:color w:val="231F20"/>
          <w:w w:val="95"/>
        </w:rPr>
        <w:t>este</w:t>
      </w:r>
      <w:r>
        <w:rPr>
          <w:color w:val="231F20"/>
          <w:spacing w:val="-15"/>
          <w:w w:val="95"/>
        </w:rPr>
        <w:t> </w:t>
      </w:r>
      <w:r>
        <w:rPr>
          <w:color w:val="231F20"/>
          <w:w w:val="95"/>
        </w:rPr>
        <w:t>fenómeno</w:t>
      </w:r>
      <w:r>
        <w:rPr>
          <w:color w:val="231F20"/>
          <w:spacing w:val="-15"/>
          <w:w w:val="95"/>
        </w:rPr>
        <w:t> </w:t>
      </w:r>
      <w:r>
        <w:rPr>
          <w:color w:val="231F20"/>
          <w:w w:val="95"/>
        </w:rPr>
        <w:t>también</w:t>
      </w:r>
      <w:r>
        <w:rPr>
          <w:color w:val="231F20"/>
          <w:spacing w:val="-15"/>
          <w:w w:val="95"/>
        </w:rPr>
        <w:t> </w:t>
      </w:r>
      <w:r>
        <w:rPr>
          <w:color w:val="231F20"/>
          <w:w w:val="95"/>
        </w:rPr>
        <w:t>es</w:t>
      </w:r>
      <w:r>
        <w:rPr>
          <w:color w:val="231F20"/>
          <w:spacing w:val="-15"/>
          <w:w w:val="95"/>
        </w:rPr>
        <w:t> </w:t>
      </w:r>
      <w:r>
        <w:rPr>
          <w:color w:val="231F20"/>
          <w:w w:val="95"/>
        </w:rPr>
        <w:t>transgeneracional.</w:t>
      </w:r>
    </w:p>
    <w:p>
      <w:pPr>
        <w:spacing w:after="0" w:line="278" w:lineRule="auto"/>
        <w:jc w:val="both"/>
        <w:sectPr>
          <w:pgSz w:w="8230" w:h="12760"/>
          <w:pgMar w:top="1180" w:bottom="280" w:left="740" w:right="740"/>
        </w:sectPr>
      </w:pPr>
    </w:p>
    <w:p>
      <w:pPr>
        <w:pStyle w:val="BodyText"/>
        <w:rPr>
          <w:sz w:val="20"/>
        </w:rPr>
      </w:pPr>
    </w:p>
    <w:p>
      <w:pPr>
        <w:pStyle w:val="BodyText"/>
        <w:spacing w:line="278" w:lineRule="auto" w:before="213"/>
        <w:ind w:left="110" w:right="107" w:firstLine="566"/>
        <w:jc w:val="both"/>
      </w:pPr>
      <w:r>
        <w:rPr>
          <w:color w:val="231F20"/>
        </w:rPr>
        <w:t>La</w:t>
      </w:r>
      <w:r>
        <w:rPr>
          <w:color w:val="231F20"/>
          <w:spacing w:val="-14"/>
        </w:rPr>
        <w:t> </w:t>
      </w:r>
      <w:r>
        <w:rPr>
          <w:color w:val="231F20"/>
        </w:rPr>
        <w:t>peregrinación</w:t>
      </w:r>
      <w:r>
        <w:rPr>
          <w:color w:val="231F20"/>
          <w:spacing w:val="-14"/>
        </w:rPr>
        <w:t> </w:t>
      </w:r>
      <w:r>
        <w:rPr>
          <w:color w:val="231F20"/>
        </w:rPr>
        <w:t>en</w:t>
      </w:r>
      <w:r>
        <w:rPr>
          <w:color w:val="231F20"/>
          <w:spacing w:val="-14"/>
        </w:rPr>
        <w:t> </w:t>
      </w:r>
      <w:r>
        <w:rPr>
          <w:color w:val="231F20"/>
        </w:rPr>
        <w:t>honor</w:t>
      </w:r>
      <w:r>
        <w:rPr>
          <w:color w:val="231F20"/>
          <w:spacing w:val="-14"/>
        </w:rPr>
        <w:t> </w:t>
      </w:r>
      <w:r>
        <w:rPr>
          <w:color w:val="231F20"/>
        </w:rPr>
        <w:t>al</w:t>
      </w:r>
      <w:r>
        <w:rPr>
          <w:color w:val="231F20"/>
          <w:spacing w:val="-14"/>
        </w:rPr>
        <w:t> </w:t>
      </w:r>
      <w:r>
        <w:rPr>
          <w:color w:val="231F20"/>
        </w:rPr>
        <w:t>Señor</w:t>
      </w:r>
      <w:r>
        <w:rPr>
          <w:color w:val="231F20"/>
          <w:spacing w:val="-14"/>
        </w:rPr>
        <w:t> </w:t>
      </w:r>
      <w:r>
        <w:rPr>
          <w:color w:val="231F20"/>
        </w:rPr>
        <w:t>del</w:t>
      </w:r>
      <w:r>
        <w:rPr>
          <w:color w:val="231F20"/>
          <w:spacing w:val="-14"/>
        </w:rPr>
        <w:t> </w:t>
      </w:r>
      <w:r>
        <w:rPr>
          <w:color w:val="231F20"/>
        </w:rPr>
        <w:t>Cerrito</w:t>
      </w:r>
      <w:r>
        <w:rPr>
          <w:color w:val="231F20"/>
          <w:spacing w:val="-14"/>
        </w:rPr>
        <w:t> </w:t>
      </w:r>
      <w:r>
        <w:rPr>
          <w:color w:val="231F20"/>
        </w:rPr>
        <w:t>es</w:t>
      </w:r>
      <w:r>
        <w:rPr>
          <w:color w:val="231F20"/>
          <w:spacing w:val="-14"/>
        </w:rPr>
        <w:t> </w:t>
      </w:r>
      <w:r>
        <w:rPr>
          <w:color w:val="231F20"/>
        </w:rPr>
        <w:t>una</w:t>
      </w:r>
      <w:r>
        <w:rPr>
          <w:color w:val="231F20"/>
          <w:spacing w:val="-14"/>
        </w:rPr>
        <w:t> </w:t>
      </w:r>
      <w:r>
        <w:rPr>
          <w:color w:val="231F20"/>
        </w:rPr>
        <w:t>actividad muy</w:t>
      </w:r>
      <w:r>
        <w:rPr>
          <w:color w:val="231F20"/>
          <w:spacing w:val="-32"/>
        </w:rPr>
        <w:t> </w:t>
      </w:r>
      <w:r>
        <w:rPr>
          <w:color w:val="231F20"/>
        </w:rPr>
        <w:t>importante,</w:t>
      </w:r>
      <w:r>
        <w:rPr>
          <w:color w:val="231F20"/>
          <w:spacing w:val="-32"/>
        </w:rPr>
        <w:t> </w:t>
      </w:r>
      <w:r>
        <w:rPr>
          <w:color w:val="231F20"/>
        </w:rPr>
        <w:t>porque</w:t>
      </w:r>
      <w:r>
        <w:rPr>
          <w:color w:val="231F20"/>
          <w:spacing w:val="-32"/>
        </w:rPr>
        <w:t> </w:t>
      </w:r>
      <w:r>
        <w:rPr>
          <w:color w:val="231F20"/>
        </w:rPr>
        <w:t>al</w:t>
      </w:r>
      <w:r>
        <w:rPr>
          <w:color w:val="231F20"/>
          <w:spacing w:val="-32"/>
        </w:rPr>
        <w:t> </w:t>
      </w:r>
      <w:r>
        <w:rPr>
          <w:color w:val="231F20"/>
        </w:rPr>
        <w:t>Señor</w:t>
      </w:r>
      <w:r>
        <w:rPr>
          <w:color w:val="231F20"/>
          <w:spacing w:val="-32"/>
        </w:rPr>
        <w:t> </w:t>
      </w:r>
      <w:r>
        <w:rPr>
          <w:color w:val="231F20"/>
        </w:rPr>
        <w:t>del</w:t>
      </w:r>
      <w:r>
        <w:rPr>
          <w:color w:val="231F20"/>
          <w:spacing w:val="-32"/>
        </w:rPr>
        <w:t> </w:t>
      </w:r>
      <w:r>
        <w:rPr>
          <w:color w:val="231F20"/>
        </w:rPr>
        <w:t>Cerrito</w:t>
      </w:r>
      <w:r>
        <w:rPr>
          <w:color w:val="231F20"/>
          <w:spacing w:val="-32"/>
        </w:rPr>
        <w:t> </w:t>
      </w:r>
      <w:r>
        <w:rPr>
          <w:color w:val="231F20"/>
        </w:rPr>
        <w:t>se</w:t>
      </w:r>
      <w:r>
        <w:rPr>
          <w:color w:val="231F20"/>
          <w:spacing w:val="-32"/>
        </w:rPr>
        <w:t> </w:t>
      </w:r>
      <w:r>
        <w:rPr>
          <w:color w:val="231F20"/>
        </w:rPr>
        <w:t>le</w:t>
      </w:r>
      <w:r>
        <w:rPr>
          <w:color w:val="231F20"/>
          <w:spacing w:val="-32"/>
        </w:rPr>
        <w:t> </w:t>
      </w:r>
      <w:r>
        <w:rPr>
          <w:color w:val="231F20"/>
        </w:rPr>
        <w:t>pidió</w:t>
      </w:r>
      <w:r>
        <w:rPr>
          <w:color w:val="231F20"/>
          <w:spacing w:val="-32"/>
        </w:rPr>
        <w:t> </w:t>
      </w:r>
      <w:r>
        <w:rPr>
          <w:color w:val="231F20"/>
        </w:rPr>
        <w:t>la</w:t>
      </w:r>
      <w:r>
        <w:rPr>
          <w:color w:val="231F20"/>
          <w:spacing w:val="-32"/>
        </w:rPr>
        <w:t> </w:t>
      </w:r>
      <w:r>
        <w:rPr>
          <w:color w:val="231F20"/>
        </w:rPr>
        <w:t>promesa</w:t>
      </w:r>
      <w:r>
        <w:rPr>
          <w:color w:val="231F20"/>
          <w:spacing w:val="-32"/>
        </w:rPr>
        <w:t> </w:t>
      </w:r>
      <w:r>
        <w:rPr>
          <w:color w:val="231F20"/>
        </w:rPr>
        <w:t>de</w:t>
      </w:r>
      <w:r>
        <w:rPr>
          <w:color w:val="231F20"/>
          <w:spacing w:val="-32"/>
        </w:rPr>
        <w:t> </w:t>
      </w:r>
      <w:r>
        <w:rPr>
          <w:color w:val="231F20"/>
        </w:rPr>
        <w:t>la tierra</w:t>
      </w:r>
      <w:r>
        <w:rPr>
          <w:color w:val="231F20"/>
          <w:spacing w:val="-31"/>
        </w:rPr>
        <w:t> </w:t>
      </w:r>
      <w:r>
        <w:rPr>
          <w:color w:val="231F20"/>
        </w:rPr>
        <w:t>de</w:t>
      </w:r>
      <w:r>
        <w:rPr>
          <w:color w:val="231F20"/>
          <w:spacing w:val="-31"/>
        </w:rPr>
        <w:t> </w:t>
      </w:r>
      <w:r>
        <w:rPr>
          <w:color w:val="231F20"/>
        </w:rPr>
        <w:t>sah;</w:t>
      </w:r>
      <w:r>
        <w:rPr>
          <w:color w:val="231F20"/>
          <w:spacing w:val="-31"/>
        </w:rPr>
        <w:t> </w:t>
      </w:r>
      <w:r>
        <w:rPr>
          <w:color w:val="231F20"/>
        </w:rPr>
        <w:t>en</w:t>
      </w:r>
      <w:r>
        <w:rPr>
          <w:color w:val="231F20"/>
          <w:spacing w:val="-31"/>
        </w:rPr>
        <w:t> </w:t>
      </w:r>
      <w:r>
        <w:rPr>
          <w:color w:val="231F20"/>
        </w:rPr>
        <w:t>agradecimiento</w:t>
      </w:r>
      <w:r>
        <w:rPr>
          <w:color w:val="231F20"/>
          <w:spacing w:val="-31"/>
        </w:rPr>
        <w:t> </w:t>
      </w:r>
      <w:r>
        <w:rPr>
          <w:color w:val="231F20"/>
        </w:rPr>
        <w:t>por</w:t>
      </w:r>
      <w:r>
        <w:rPr>
          <w:color w:val="231F20"/>
          <w:spacing w:val="-31"/>
        </w:rPr>
        <w:t> </w:t>
      </w:r>
      <w:r>
        <w:rPr>
          <w:color w:val="231F20"/>
        </w:rPr>
        <w:t>seguir</w:t>
      </w:r>
      <w:r>
        <w:rPr>
          <w:color w:val="231F20"/>
          <w:spacing w:val="-31"/>
        </w:rPr>
        <w:t> </w:t>
      </w:r>
      <w:r>
        <w:rPr>
          <w:color w:val="231F20"/>
        </w:rPr>
        <w:t>conservando</w:t>
      </w:r>
      <w:r>
        <w:rPr>
          <w:color w:val="231F20"/>
          <w:spacing w:val="-31"/>
        </w:rPr>
        <w:t> </w:t>
      </w:r>
      <w:r>
        <w:rPr>
          <w:color w:val="231F20"/>
        </w:rPr>
        <w:t>su</w:t>
      </w:r>
      <w:r>
        <w:rPr>
          <w:color w:val="231F20"/>
          <w:spacing w:val="-31"/>
        </w:rPr>
        <w:t> </w:t>
      </w:r>
      <w:r>
        <w:rPr>
          <w:color w:val="231F20"/>
        </w:rPr>
        <w:t>tierra</w:t>
      </w:r>
      <w:r>
        <w:rPr>
          <w:color w:val="231F20"/>
          <w:spacing w:val="-31"/>
        </w:rPr>
        <w:t> </w:t>
      </w:r>
      <w:r>
        <w:rPr>
          <w:color w:val="231F20"/>
        </w:rPr>
        <w:t>hacen esta</w:t>
      </w:r>
      <w:r>
        <w:rPr>
          <w:color w:val="231F20"/>
          <w:spacing w:val="-38"/>
        </w:rPr>
        <w:t> </w:t>
      </w:r>
      <w:r>
        <w:rPr>
          <w:color w:val="231F20"/>
        </w:rPr>
        <w:t>peregrinación,</w:t>
      </w:r>
      <w:r>
        <w:rPr>
          <w:color w:val="231F20"/>
          <w:spacing w:val="-38"/>
        </w:rPr>
        <w:t> </w:t>
      </w:r>
      <w:r>
        <w:rPr>
          <w:color w:val="231F20"/>
        </w:rPr>
        <w:t>este</w:t>
      </w:r>
      <w:r>
        <w:rPr>
          <w:color w:val="231F20"/>
          <w:spacing w:val="-38"/>
        </w:rPr>
        <w:t> </w:t>
      </w:r>
      <w:r>
        <w:rPr>
          <w:color w:val="231F20"/>
        </w:rPr>
        <w:t>es</w:t>
      </w:r>
      <w:r>
        <w:rPr>
          <w:color w:val="231F20"/>
          <w:spacing w:val="-38"/>
        </w:rPr>
        <w:t> </w:t>
      </w:r>
      <w:r>
        <w:rPr>
          <w:color w:val="231F20"/>
        </w:rPr>
        <w:t>el</w:t>
      </w:r>
      <w:r>
        <w:rPr>
          <w:color w:val="231F20"/>
          <w:spacing w:val="-38"/>
        </w:rPr>
        <w:t> </w:t>
      </w:r>
      <w:r>
        <w:rPr>
          <w:color w:val="231F20"/>
        </w:rPr>
        <w:t>origen</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comunidad</w:t>
      </w:r>
      <w:r>
        <w:rPr>
          <w:color w:val="231F20"/>
          <w:spacing w:val="-38"/>
        </w:rPr>
        <w:t> </w:t>
      </w:r>
      <w:r>
        <w:rPr>
          <w:color w:val="231F20"/>
        </w:rPr>
        <w:t>de</w:t>
      </w:r>
      <w:r>
        <w:rPr>
          <w:color w:val="231F20"/>
          <w:spacing w:val="-38"/>
        </w:rPr>
        <w:t> </w:t>
      </w:r>
      <w:r>
        <w:rPr>
          <w:color w:val="231F20"/>
        </w:rPr>
        <w:t>sah.</w:t>
      </w:r>
    </w:p>
    <w:p>
      <w:pPr>
        <w:pStyle w:val="BodyText"/>
        <w:spacing w:line="278" w:lineRule="auto" w:before="86"/>
        <w:ind w:left="110" w:right="107" w:firstLine="566"/>
        <w:jc w:val="both"/>
        <w:rPr>
          <w:sz w:val="14"/>
        </w:rPr>
      </w:pPr>
      <w:r>
        <w:rPr>
          <w:color w:val="231F20"/>
        </w:rPr>
        <w:t>El</w:t>
      </w:r>
      <w:r>
        <w:rPr>
          <w:color w:val="231F20"/>
          <w:spacing w:val="-15"/>
        </w:rPr>
        <w:t> </w:t>
      </w:r>
      <w:r>
        <w:rPr>
          <w:color w:val="231F20"/>
        </w:rPr>
        <w:t>hecho</w:t>
      </w:r>
      <w:r>
        <w:rPr>
          <w:color w:val="231F20"/>
          <w:spacing w:val="-15"/>
        </w:rPr>
        <w:t> </w:t>
      </w:r>
      <w:r>
        <w:rPr>
          <w:color w:val="231F20"/>
        </w:rPr>
        <w:t>de</w:t>
      </w:r>
      <w:r>
        <w:rPr>
          <w:color w:val="231F20"/>
          <w:spacing w:val="-15"/>
        </w:rPr>
        <w:t> </w:t>
      </w:r>
      <w:r>
        <w:rPr>
          <w:color w:val="231F20"/>
        </w:rPr>
        <w:t>ser</w:t>
      </w:r>
      <w:r>
        <w:rPr>
          <w:color w:val="231F20"/>
          <w:spacing w:val="-15"/>
        </w:rPr>
        <w:t> </w:t>
      </w:r>
      <w:r>
        <w:rPr>
          <w:color w:val="231F20"/>
        </w:rPr>
        <w:t>una</w:t>
      </w:r>
      <w:r>
        <w:rPr>
          <w:color w:val="231F20"/>
          <w:spacing w:val="-15"/>
        </w:rPr>
        <w:t> </w:t>
      </w:r>
      <w:r>
        <w:rPr>
          <w:color w:val="231F20"/>
        </w:rPr>
        <w:t>comunidad</w:t>
      </w:r>
      <w:r>
        <w:rPr>
          <w:color w:val="231F20"/>
          <w:spacing w:val="-15"/>
        </w:rPr>
        <w:t> </w:t>
      </w:r>
      <w:r>
        <w:rPr>
          <w:color w:val="231F20"/>
        </w:rPr>
        <w:t>o</w:t>
      </w:r>
      <w:r>
        <w:rPr>
          <w:color w:val="231F20"/>
          <w:spacing w:val="-15"/>
        </w:rPr>
        <w:t> </w:t>
      </w:r>
      <w:r>
        <w:rPr>
          <w:color w:val="231F20"/>
        </w:rPr>
        <w:t>núcleo</w:t>
      </w:r>
      <w:r>
        <w:rPr>
          <w:color w:val="231F20"/>
          <w:spacing w:val="-15"/>
        </w:rPr>
        <w:t> </w:t>
      </w:r>
      <w:r>
        <w:rPr>
          <w:color w:val="231F20"/>
        </w:rPr>
        <w:t>de</w:t>
      </w:r>
      <w:r>
        <w:rPr>
          <w:color w:val="231F20"/>
          <w:spacing w:val="-15"/>
        </w:rPr>
        <w:t> </w:t>
      </w:r>
      <w:r>
        <w:rPr>
          <w:color w:val="231F20"/>
        </w:rPr>
        <w:t>población</w:t>
      </w:r>
      <w:r>
        <w:rPr>
          <w:color w:val="231F20"/>
          <w:spacing w:val="-15"/>
        </w:rPr>
        <w:t> </w:t>
      </w:r>
      <w:r>
        <w:rPr>
          <w:color w:val="231F20"/>
        </w:rPr>
        <w:t>nuevo,</w:t>
      </w:r>
      <w:r>
        <w:rPr>
          <w:color w:val="231F20"/>
          <w:spacing w:val="-15"/>
        </w:rPr>
        <w:t> </w:t>
      </w:r>
      <w:r>
        <w:rPr>
          <w:color w:val="231F20"/>
        </w:rPr>
        <w:t>le confiere</w:t>
      </w:r>
      <w:r>
        <w:rPr>
          <w:color w:val="231F20"/>
          <w:spacing w:val="-30"/>
        </w:rPr>
        <w:t> </w:t>
      </w:r>
      <w:r>
        <w:rPr>
          <w:color w:val="231F20"/>
        </w:rPr>
        <w:t>a</w:t>
      </w:r>
      <w:r>
        <w:rPr>
          <w:color w:val="231F20"/>
          <w:spacing w:val="-30"/>
        </w:rPr>
        <w:t> </w:t>
      </w:r>
      <w:r>
        <w:rPr>
          <w:color w:val="231F20"/>
        </w:rPr>
        <w:t>sah</w:t>
      </w:r>
      <w:r>
        <w:rPr>
          <w:color w:val="231F20"/>
          <w:spacing w:val="-30"/>
        </w:rPr>
        <w:t> </w:t>
      </w:r>
      <w:r>
        <w:rPr>
          <w:color w:val="231F20"/>
        </w:rPr>
        <w:t>una</w:t>
      </w:r>
      <w:r>
        <w:rPr>
          <w:color w:val="231F20"/>
          <w:spacing w:val="-30"/>
        </w:rPr>
        <w:t> </w:t>
      </w:r>
      <w:r>
        <w:rPr>
          <w:color w:val="231F20"/>
        </w:rPr>
        <w:t>constante</w:t>
      </w:r>
      <w:r>
        <w:rPr>
          <w:color w:val="231F20"/>
          <w:spacing w:val="-30"/>
        </w:rPr>
        <w:t> </w:t>
      </w:r>
      <w:r>
        <w:rPr>
          <w:color w:val="231F20"/>
        </w:rPr>
        <w:t>reafirmación</w:t>
      </w:r>
      <w:r>
        <w:rPr>
          <w:color w:val="231F20"/>
          <w:spacing w:val="-30"/>
        </w:rPr>
        <w:t> </w:t>
      </w:r>
      <w:r>
        <w:rPr>
          <w:color w:val="231F20"/>
        </w:rPr>
        <w:t>de</w:t>
      </w:r>
      <w:r>
        <w:rPr>
          <w:color w:val="231F20"/>
          <w:spacing w:val="-30"/>
        </w:rPr>
        <w:t> </w:t>
      </w:r>
      <w:r>
        <w:rPr>
          <w:color w:val="231F20"/>
        </w:rPr>
        <w:t>su</w:t>
      </w:r>
      <w:r>
        <w:rPr>
          <w:color w:val="231F20"/>
          <w:spacing w:val="-30"/>
        </w:rPr>
        <w:t> </w:t>
      </w:r>
      <w:r>
        <w:rPr>
          <w:color w:val="231F20"/>
        </w:rPr>
        <w:t>mitología</w:t>
      </w:r>
      <w:r>
        <w:rPr>
          <w:color w:val="231F20"/>
          <w:spacing w:val="-30"/>
        </w:rPr>
        <w:t> </w:t>
      </w:r>
      <w:r>
        <w:rPr>
          <w:color w:val="231F20"/>
        </w:rPr>
        <w:t>fundacional; no</w:t>
      </w:r>
      <w:r>
        <w:rPr>
          <w:color w:val="231F20"/>
          <w:spacing w:val="-41"/>
        </w:rPr>
        <w:t> </w:t>
      </w:r>
      <w:r>
        <w:rPr>
          <w:color w:val="231F20"/>
        </w:rPr>
        <w:t>es</w:t>
      </w:r>
      <w:r>
        <w:rPr>
          <w:color w:val="231F20"/>
          <w:spacing w:val="-41"/>
        </w:rPr>
        <w:t> </w:t>
      </w:r>
      <w:r>
        <w:rPr>
          <w:color w:val="231F20"/>
        </w:rPr>
        <w:t>de</w:t>
      </w:r>
      <w:r>
        <w:rPr>
          <w:color w:val="231F20"/>
          <w:spacing w:val="-41"/>
        </w:rPr>
        <w:t> </w:t>
      </w:r>
      <w:r>
        <w:rPr>
          <w:color w:val="231F20"/>
        </w:rPr>
        <w:t>sorprender</w:t>
      </w:r>
      <w:r>
        <w:rPr>
          <w:color w:val="231F20"/>
          <w:spacing w:val="-41"/>
        </w:rPr>
        <w:t> </w:t>
      </w:r>
      <w:r>
        <w:rPr>
          <w:color w:val="231F20"/>
        </w:rPr>
        <w:t>que</w:t>
      </w:r>
      <w:r>
        <w:rPr>
          <w:color w:val="231F20"/>
          <w:spacing w:val="-41"/>
        </w:rPr>
        <w:t> </w:t>
      </w:r>
      <w:r>
        <w:rPr>
          <w:color w:val="231F20"/>
        </w:rPr>
        <w:t>toda</w:t>
      </w:r>
      <w:r>
        <w:rPr>
          <w:color w:val="231F20"/>
          <w:spacing w:val="-41"/>
        </w:rPr>
        <w:t> </w:t>
      </w:r>
      <w:r>
        <w:rPr>
          <w:color w:val="231F20"/>
        </w:rPr>
        <w:t>la</w:t>
      </w:r>
      <w:r>
        <w:rPr>
          <w:color w:val="231F20"/>
          <w:spacing w:val="-41"/>
        </w:rPr>
        <w:t> </w:t>
      </w:r>
      <w:r>
        <w:rPr>
          <w:color w:val="231F20"/>
        </w:rPr>
        <w:t>población,</w:t>
      </w:r>
      <w:r>
        <w:rPr>
          <w:color w:val="231F20"/>
          <w:spacing w:val="-41"/>
        </w:rPr>
        <w:t> </w:t>
      </w:r>
      <w:r>
        <w:rPr>
          <w:color w:val="231F20"/>
        </w:rPr>
        <w:t>tanto</w:t>
      </w:r>
      <w:r>
        <w:rPr>
          <w:color w:val="231F20"/>
          <w:spacing w:val="-41"/>
        </w:rPr>
        <w:t> </w:t>
      </w:r>
      <w:r>
        <w:rPr>
          <w:color w:val="231F20"/>
        </w:rPr>
        <w:t>los</w:t>
      </w:r>
      <w:r>
        <w:rPr>
          <w:color w:val="231F20"/>
          <w:spacing w:val="-41"/>
        </w:rPr>
        <w:t> </w:t>
      </w:r>
      <w:r>
        <w:rPr>
          <w:color w:val="231F20"/>
        </w:rPr>
        <w:t>viejos</w:t>
      </w:r>
      <w:r>
        <w:rPr>
          <w:color w:val="231F20"/>
          <w:spacing w:val="-41"/>
        </w:rPr>
        <w:t> </w:t>
      </w:r>
      <w:r>
        <w:rPr>
          <w:color w:val="231F20"/>
        </w:rPr>
        <w:t>como</w:t>
      </w:r>
      <w:r>
        <w:rPr>
          <w:color w:val="231F20"/>
          <w:spacing w:val="-41"/>
        </w:rPr>
        <w:t> </w:t>
      </w:r>
      <w:r>
        <w:rPr>
          <w:color w:val="231F20"/>
        </w:rPr>
        <w:t>los</w:t>
      </w:r>
      <w:r>
        <w:rPr>
          <w:color w:val="231F20"/>
          <w:spacing w:val="-41"/>
        </w:rPr>
        <w:t> </w:t>
      </w:r>
      <w:r>
        <w:rPr>
          <w:color w:val="231F20"/>
        </w:rPr>
        <w:t>jóve- nes</w:t>
      </w:r>
      <w:r>
        <w:rPr>
          <w:color w:val="231F20"/>
          <w:spacing w:val="-30"/>
        </w:rPr>
        <w:t> </w:t>
      </w:r>
      <w:r>
        <w:rPr>
          <w:color w:val="231F20"/>
        </w:rPr>
        <w:t>estén</w:t>
      </w:r>
      <w:r>
        <w:rPr>
          <w:color w:val="231F20"/>
          <w:spacing w:val="-30"/>
        </w:rPr>
        <w:t> </w:t>
      </w:r>
      <w:r>
        <w:rPr>
          <w:color w:val="231F20"/>
        </w:rPr>
        <w:t>muy</w:t>
      </w:r>
      <w:r>
        <w:rPr>
          <w:color w:val="231F20"/>
          <w:spacing w:val="-30"/>
        </w:rPr>
        <w:t> </w:t>
      </w:r>
      <w:r>
        <w:rPr>
          <w:color w:val="231F20"/>
        </w:rPr>
        <w:t>involucrados</w:t>
      </w:r>
      <w:r>
        <w:rPr>
          <w:color w:val="231F20"/>
          <w:spacing w:val="-30"/>
        </w:rPr>
        <w:t> </w:t>
      </w:r>
      <w:r>
        <w:rPr>
          <w:color w:val="231F20"/>
        </w:rPr>
        <w:t>en</w:t>
      </w:r>
      <w:r>
        <w:rPr>
          <w:color w:val="231F20"/>
          <w:spacing w:val="-30"/>
        </w:rPr>
        <w:t> </w:t>
      </w:r>
      <w:r>
        <w:rPr>
          <w:color w:val="231F20"/>
        </w:rPr>
        <w:t>las</w:t>
      </w:r>
      <w:r>
        <w:rPr>
          <w:color w:val="231F20"/>
          <w:spacing w:val="-30"/>
        </w:rPr>
        <w:t> </w:t>
      </w:r>
      <w:r>
        <w:rPr>
          <w:color w:val="231F20"/>
        </w:rPr>
        <w:t>fiestas</w:t>
      </w:r>
      <w:r>
        <w:rPr>
          <w:color w:val="231F20"/>
          <w:spacing w:val="-30"/>
        </w:rPr>
        <w:t> </w:t>
      </w:r>
      <w:r>
        <w:rPr>
          <w:color w:val="231F20"/>
        </w:rPr>
        <w:t>que</w:t>
      </w:r>
      <w:r>
        <w:rPr>
          <w:color w:val="231F20"/>
          <w:spacing w:val="-30"/>
        </w:rPr>
        <w:t> </w:t>
      </w:r>
      <w:r>
        <w:rPr>
          <w:color w:val="231F20"/>
        </w:rPr>
        <w:t>se</w:t>
      </w:r>
      <w:r>
        <w:rPr>
          <w:color w:val="231F20"/>
          <w:spacing w:val="-30"/>
        </w:rPr>
        <w:t> </w:t>
      </w:r>
      <w:r>
        <w:rPr>
          <w:color w:val="231F20"/>
        </w:rPr>
        <w:t>organizan</w:t>
      </w:r>
      <w:r>
        <w:rPr>
          <w:color w:val="231F20"/>
          <w:spacing w:val="-30"/>
        </w:rPr>
        <w:t> </w:t>
      </w:r>
      <w:r>
        <w:rPr>
          <w:color w:val="231F20"/>
        </w:rPr>
        <w:t>en</w:t>
      </w:r>
      <w:r>
        <w:rPr>
          <w:color w:val="231F20"/>
          <w:spacing w:val="-30"/>
        </w:rPr>
        <w:t> </w:t>
      </w:r>
      <w:r>
        <w:rPr>
          <w:color w:val="231F20"/>
        </w:rPr>
        <w:t>honor</w:t>
      </w:r>
      <w:r>
        <w:rPr>
          <w:color w:val="231F20"/>
          <w:spacing w:val="-30"/>
        </w:rPr>
        <w:t> </w:t>
      </w:r>
      <w:r>
        <w:rPr>
          <w:color w:val="231F20"/>
        </w:rPr>
        <w:t>del Señor</w:t>
      </w:r>
      <w:r>
        <w:rPr>
          <w:color w:val="231F20"/>
          <w:spacing w:val="-24"/>
        </w:rPr>
        <w:t> </w:t>
      </w:r>
      <w:r>
        <w:rPr>
          <w:color w:val="231F20"/>
        </w:rPr>
        <w:t>del</w:t>
      </w:r>
      <w:r>
        <w:rPr>
          <w:color w:val="231F20"/>
          <w:spacing w:val="-24"/>
        </w:rPr>
        <w:t> </w:t>
      </w:r>
      <w:r>
        <w:rPr>
          <w:color w:val="231F20"/>
        </w:rPr>
        <w:t>Cerrito,</w:t>
      </w:r>
      <w:r>
        <w:rPr>
          <w:color w:val="231F20"/>
          <w:spacing w:val="-24"/>
        </w:rPr>
        <w:t> </w:t>
      </w:r>
      <w:r>
        <w:rPr>
          <w:color w:val="231F20"/>
        </w:rPr>
        <w:t>el</w:t>
      </w:r>
      <w:r>
        <w:rPr>
          <w:color w:val="231F20"/>
          <w:spacing w:val="-24"/>
        </w:rPr>
        <w:t> </w:t>
      </w:r>
      <w:r>
        <w:rPr>
          <w:color w:val="231F20"/>
        </w:rPr>
        <w:t>Santo</w:t>
      </w:r>
      <w:r>
        <w:rPr>
          <w:color w:val="231F20"/>
          <w:spacing w:val="-24"/>
        </w:rPr>
        <w:t> </w:t>
      </w:r>
      <w:r>
        <w:rPr>
          <w:color w:val="231F20"/>
        </w:rPr>
        <w:t>al</w:t>
      </w:r>
      <w:r>
        <w:rPr>
          <w:color w:val="231F20"/>
          <w:spacing w:val="-24"/>
        </w:rPr>
        <w:t> </w:t>
      </w:r>
      <w:r>
        <w:rPr>
          <w:color w:val="231F20"/>
        </w:rPr>
        <w:t>que</w:t>
      </w:r>
      <w:r>
        <w:rPr>
          <w:color w:val="231F20"/>
          <w:spacing w:val="-24"/>
        </w:rPr>
        <w:t> </w:t>
      </w:r>
      <w:r>
        <w:rPr>
          <w:color w:val="231F20"/>
        </w:rPr>
        <w:t>se</w:t>
      </w:r>
      <w:r>
        <w:rPr>
          <w:color w:val="231F20"/>
          <w:spacing w:val="-24"/>
        </w:rPr>
        <w:t> </w:t>
      </w:r>
      <w:r>
        <w:rPr>
          <w:color w:val="231F20"/>
        </w:rPr>
        <w:t>encomendaron</w:t>
      </w:r>
      <w:r>
        <w:rPr>
          <w:color w:val="231F20"/>
          <w:spacing w:val="-24"/>
        </w:rPr>
        <w:t> </w:t>
      </w:r>
      <w:r>
        <w:rPr>
          <w:color w:val="231F20"/>
        </w:rPr>
        <w:t>para</w:t>
      </w:r>
      <w:r>
        <w:rPr>
          <w:color w:val="231F20"/>
          <w:spacing w:val="-24"/>
        </w:rPr>
        <w:t> </w:t>
      </w:r>
      <w:r>
        <w:rPr>
          <w:color w:val="231F20"/>
        </w:rPr>
        <w:t>que</w:t>
      </w:r>
      <w:r>
        <w:rPr>
          <w:color w:val="231F20"/>
          <w:spacing w:val="-24"/>
        </w:rPr>
        <w:t> </w:t>
      </w:r>
      <w:r>
        <w:rPr>
          <w:color w:val="231F20"/>
        </w:rPr>
        <w:t>les</w:t>
      </w:r>
      <w:r>
        <w:rPr>
          <w:color w:val="231F20"/>
          <w:spacing w:val="-24"/>
        </w:rPr>
        <w:t> </w:t>
      </w:r>
      <w:r>
        <w:rPr>
          <w:color w:val="231F20"/>
        </w:rPr>
        <w:t>fueran </w:t>
      </w:r>
      <w:r>
        <w:rPr>
          <w:color w:val="231F20"/>
          <w:w w:val="95"/>
        </w:rPr>
        <w:t>otorgadas</w:t>
      </w:r>
      <w:r>
        <w:rPr>
          <w:color w:val="231F20"/>
          <w:spacing w:val="-18"/>
          <w:w w:val="95"/>
        </w:rPr>
        <w:t> </w:t>
      </w:r>
      <w:r>
        <w:rPr>
          <w:color w:val="231F20"/>
          <w:w w:val="95"/>
        </w:rPr>
        <w:t>las</w:t>
      </w:r>
      <w:r>
        <w:rPr>
          <w:color w:val="231F20"/>
          <w:spacing w:val="-18"/>
          <w:w w:val="95"/>
        </w:rPr>
        <w:t> </w:t>
      </w:r>
      <w:r>
        <w:rPr>
          <w:color w:val="231F20"/>
          <w:w w:val="95"/>
        </w:rPr>
        <w:t>tierras</w:t>
      </w:r>
      <w:r>
        <w:rPr>
          <w:color w:val="231F20"/>
          <w:spacing w:val="-18"/>
          <w:w w:val="95"/>
        </w:rPr>
        <w:t> </w:t>
      </w:r>
      <w:r>
        <w:rPr>
          <w:color w:val="231F20"/>
          <w:w w:val="95"/>
        </w:rPr>
        <w:t>en</w:t>
      </w:r>
      <w:r>
        <w:rPr>
          <w:color w:val="231F20"/>
          <w:spacing w:val="-18"/>
          <w:w w:val="95"/>
        </w:rPr>
        <w:t> </w:t>
      </w:r>
      <w:r>
        <w:rPr>
          <w:color w:val="231F20"/>
          <w:w w:val="95"/>
        </w:rPr>
        <w:t>1929.</w:t>
      </w:r>
      <w:r>
        <w:rPr>
          <w:color w:val="231F20"/>
          <w:w w:val="95"/>
          <w:position w:val="8"/>
          <w:sz w:val="14"/>
        </w:rPr>
        <w:t>12</w:t>
      </w:r>
      <w:r>
        <w:rPr>
          <w:color w:val="231F20"/>
          <w:spacing w:val="6"/>
          <w:w w:val="95"/>
          <w:position w:val="8"/>
          <w:sz w:val="14"/>
        </w:rPr>
        <w:t> </w:t>
      </w:r>
      <w:r>
        <w:rPr>
          <w:color w:val="231F20"/>
          <w:w w:val="95"/>
        </w:rPr>
        <w:t>La</w:t>
      </w:r>
      <w:r>
        <w:rPr>
          <w:color w:val="231F20"/>
          <w:spacing w:val="-18"/>
          <w:w w:val="95"/>
        </w:rPr>
        <w:t> </w:t>
      </w:r>
      <w:r>
        <w:rPr>
          <w:color w:val="231F20"/>
          <w:w w:val="95"/>
        </w:rPr>
        <w:t>gestión</w:t>
      </w:r>
      <w:r>
        <w:rPr>
          <w:color w:val="231F20"/>
          <w:spacing w:val="-18"/>
          <w:w w:val="95"/>
        </w:rPr>
        <w:t> </w:t>
      </w:r>
      <w:r>
        <w:rPr>
          <w:color w:val="231F20"/>
          <w:w w:val="95"/>
        </w:rPr>
        <w:t>para</w:t>
      </w:r>
      <w:r>
        <w:rPr>
          <w:color w:val="231F20"/>
          <w:spacing w:val="-18"/>
          <w:w w:val="95"/>
        </w:rPr>
        <w:t> </w:t>
      </w:r>
      <w:r>
        <w:rPr>
          <w:color w:val="231F20"/>
          <w:w w:val="95"/>
        </w:rPr>
        <w:t>tener</w:t>
      </w:r>
      <w:r>
        <w:rPr>
          <w:color w:val="231F20"/>
          <w:spacing w:val="-18"/>
          <w:w w:val="95"/>
        </w:rPr>
        <w:t> </w:t>
      </w:r>
      <w:r>
        <w:rPr>
          <w:color w:val="231F20"/>
          <w:w w:val="95"/>
        </w:rPr>
        <w:t>su</w:t>
      </w:r>
      <w:r>
        <w:rPr>
          <w:color w:val="231F20"/>
          <w:spacing w:val="-18"/>
          <w:w w:val="95"/>
        </w:rPr>
        <w:t> </w:t>
      </w:r>
      <w:r>
        <w:rPr>
          <w:color w:val="231F20"/>
          <w:w w:val="95"/>
        </w:rPr>
        <w:t>propia</w:t>
      </w:r>
      <w:r>
        <w:rPr>
          <w:color w:val="231F20"/>
          <w:spacing w:val="-18"/>
          <w:w w:val="95"/>
        </w:rPr>
        <w:t> </w:t>
      </w:r>
      <w:r>
        <w:rPr>
          <w:color w:val="231F20"/>
          <w:w w:val="95"/>
        </w:rPr>
        <w:t>tierra</w:t>
      </w:r>
      <w:r>
        <w:rPr>
          <w:color w:val="231F20"/>
          <w:spacing w:val="-18"/>
          <w:w w:val="95"/>
        </w:rPr>
        <w:t> </w:t>
      </w:r>
      <w:r>
        <w:rPr>
          <w:color w:val="231F20"/>
          <w:w w:val="95"/>
        </w:rPr>
        <w:t>llevó a</w:t>
      </w:r>
      <w:r>
        <w:rPr>
          <w:color w:val="231F20"/>
          <w:spacing w:val="-27"/>
          <w:w w:val="95"/>
        </w:rPr>
        <w:t> </w:t>
      </w:r>
      <w:r>
        <w:rPr>
          <w:color w:val="231F20"/>
          <w:w w:val="95"/>
        </w:rPr>
        <w:t>la</w:t>
      </w:r>
      <w:r>
        <w:rPr>
          <w:color w:val="231F20"/>
          <w:spacing w:val="-27"/>
          <w:w w:val="95"/>
        </w:rPr>
        <w:t> </w:t>
      </w:r>
      <w:r>
        <w:rPr>
          <w:color w:val="231F20"/>
          <w:w w:val="95"/>
        </w:rPr>
        <w:t>comunidad</w:t>
      </w:r>
      <w:r>
        <w:rPr>
          <w:color w:val="231F20"/>
          <w:spacing w:val="-27"/>
          <w:w w:val="95"/>
        </w:rPr>
        <w:t> </w:t>
      </w:r>
      <w:r>
        <w:rPr>
          <w:color w:val="231F20"/>
          <w:w w:val="95"/>
        </w:rPr>
        <w:t>a</w:t>
      </w:r>
      <w:r>
        <w:rPr>
          <w:color w:val="231F20"/>
          <w:spacing w:val="-27"/>
          <w:w w:val="95"/>
        </w:rPr>
        <w:t> </w:t>
      </w:r>
      <w:r>
        <w:rPr>
          <w:color w:val="231F20"/>
          <w:w w:val="95"/>
        </w:rPr>
        <w:t>iniciar</w:t>
      </w:r>
      <w:r>
        <w:rPr>
          <w:color w:val="231F20"/>
          <w:spacing w:val="-27"/>
          <w:w w:val="95"/>
        </w:rPr>
        <w:t> </w:t>
      </w:r>
      <w:r>
        <w:rPr>
          <w:color w:val="231F20"/>
          <w:w w:val="95"/>
        </w:rPr>
        <w:t>la</w:t>
      </w:r>
      <w:r>
        <w:rPr>
          <w:color w:val="231F20"/>
          <w:spacing w:val="-27"/>
          <w:w w:val="95"/>
        </w:rPr>
        <w:t> </w:t>
      </w:r>
      <w:r>
        <w:rPr>
          <w:color w:val="231F20"/>
          <w:w w:val="95"/>
        </w:rPr>
        <w:t>peregrinación</w:t>
      </w:r>
      <w:r>
        <w:rPr>
          <w:color w:val="231F20"/>
          <w:spacing w:val="-27"/>
          <w:w w:val="95"/>
        </w:rPr>
        <w:t> </w:t>
      </w:r>
      <w:r>
        <w:rPr>
          <w:color w:val="231F20"/>
          <w:w w:val="95"/>
        </w:rPr>
        <w:t>del</w:t>
      </w:r>
      <w:r>
        <w:rPr>
          <w:color w:val="231F20"/>
          <w:spacing w:val="-27"/>
          <w:w w:val="95"/>
        </w:rPr>
        <w:t> </w:t>
      </w:r>
      <w:r>
        <w:rPr>
          <w:color w:val="231F20"/>
          <w:w w:val="95"/>
        </w:rPr>
        <w:t>Señor</w:t>
      </w:r>
      <w:r>
        <w:rPr>
          <w:color w:val="231F20"/>
          <w:spacing w:val="-27"/>
          <w:w w:val="95"/>
        </w:rPr>
        <w:t> </w:t>
      </w:r>
      <w:r>
        <w:rPr>
          <w:color w:val="231F20"/>
          <w:w w:val="95"/>
        </w:rPr>
        <w:t>del</w:t>
      </w:r>
      <w:r>
        <w:rPr>
          <w:color w:val="231F20"/>
          <w:spacing w:val="-27"/>
          <w:w w:val="95"/>
        </w:rPr>
        <w:t> </w:t>
      </w:r>
      <w:r>
        <w:rPr>
          <w:color w:val="231F20"/>
          <w:w w:val="95"/>
        </w:rPr>
        <w:t>Cerrito</w:t>
      </w:r>
      <w:r>
        <w:rPr>
          <w:color w:val="231F20"/>
          <w:spacing w:val="-27"/>
          <w:w w:val="95"/>
        </w:rPr>
        <w:t> </w:t>
      </w:r>
      <w:r>
        <w:rPr>
          <w:color w:val="231F20"/>
          <w:w w:val="95"/>
        </w:rPr>
        <w:t>desde</w:t>
      </w:r>
      <w:r>
        <w:rPr>
          <w:color w:val="231F20"/>
          <w:spacing w:val="-27"/>
          <w:w w:val="95"/>
        </w:rPr>
        <w:t> </w:t>
      </w:r>
      <w:r>
        <w:rPr>
          <w:color w:val="231F20"/>
          <w:w w:val="95"/>
        </w:rPr>
        <w:t>1928, </w:t>
      </w:r>
      <w:r>
        <w:rPr>
          <w:color w:val="231F20"/>
        </w:rPr>
        <w:t>porque</w:t>
      </w:r>
      <w:r>
        <w:rPr>
          <w:color w:val="231F20"/>
          <w:spacing w:val="-48"/>
        </w:rPr>
        <w:t> </w:t>
      </w:r>
      <w:r>
        <w:rPr>
          <w:color w:val="231F20"/>
        </w:rPr>
        <w:t>fue</w:t>
      </w:r>
      <w:r>
        <w:rPr>
          <w:color w:val="231F20"/>
          <w:spacing w:val="-48"/>
        </w:rPr>
        <w:t> </w:t>
      </w:r>
      <w:r>
        <w:rPr>
          <w:color w:val="231F20"/>
        </w:rPr>
        <w:t>en</w:t>
      </w:r>
      <w:r>
        <w:rPr>
          <w:color w:val="231F20"/>
          <w:spacing w:val="-48"/>
        </w:rPr>
        <w:t> </w:t>
      </w:r>
      <w:r>
        <w:rPr>
          <w:color w:val="231F20"/>
        </w:rPr>
        <w:t>ese</w:t>
      </w:r>
      <w:r>
        <w:rPr>
          <w:color w:val="231F20"/>
          <w:spacing w:val="-48"/>
        </w:rPr>
        <w:t> </w:t>
      </w:r>
      <w:r>
        <w:rPr>
          <w:color w:val="231F20"/>
        </w:rPr>
        <w:t>año</w:t>
      </w:r>
      <w:r>
        <w:rPr>
          <w:color w:val="231F20"/>
          <w:spacing w:val="-48"/>
        </w:rPr>
        <w:t> </w:t>
      </w:r>
      <w:r>
        <w:rPr>
          <w:color w:val="231F20"/>
        </w:rPr>
        <w:t>cuando</w:t>
      </w:r>
      <w:r>
        <w:rPr>
          <w:color w:val="231F20"/>
          <w:spacing w:val="-48"/>
        </w:rPr>
        <w:t> </w:t>
      </w:r>
      <w:r>
        <w:rPr>
          <w:color w:val="231F20"/>
        </w:rPr>
        <w:t>se</w:t>
      </w:r>
      <w:r>
        <w:rPr>
          <w:color w:val="231F20"/>
          <w:spacing w:val="-48"/>
        </w:rPr>
        <w:t> </w:t>
      </w:r>
      <w:r>
        <w:rPr>
          <w:color w:val="231F20"/>
        </w:rPr>
        <w:t>hizo</w:t>
      </w:r>
      <w:r>
        <w:rPr>
          <w:color w:val="231F20"/>
          <w:spacing w:val="-48"/>
        </w:rPr>
        <w:t> </w:t>
      </w:r>
      <w:r>
        <w:rPr>
          <w:color w:val="231F20"/>
        </w:rPr>
        <w:t>formalmente</w:t>
      </w:r>
      <w:r>
        <w:rPr>
          <w:color w:val="231F20"/>
          <w:spacing w:val="-48"/>
        </w:rPr>
        <w:t> </w:t>
      </w:r>
      <w:r>
        <w:rPr>
          <w:color w:val="231F20"/>
        </w:rPr>
        <w:t>la</w:t>
      </w:r>
      <w:r>
        <w:rPr>
          <w:color w:val="231F20"/>
          <w:spacing w:val="-48"/>
        </w:rPr>
        <w:t> </w:t>
      </w:r>
      <w:r>
        <w:rPr>
          <w:color w:val="231F20"/>
        </w:rPr>
        <w:t>petición</w:t>
      </w:r>
      <w:r>
        <w:rPr>
          <w:color w:val="231F20"/>
          <w:spacing w:val="-48"/>
        </w:rPr>
        <w:t> </w:t>
      </w:r>
      <w:r>
        <w:rPr>
          <w:color w:val="231F20"/>
        </w:rPr>
        <w:t>de</w:t>
      </w:r>
      <w:r>
        <w:rPr>
          <w:color w:val="231F20"/>
          <w:spacing w:val="-48"/>
        </w:rPr>
        <w:t> </w:t>
      </w:r>
      <w:r>
        <w:rPr>
          <w:color w:val="231F20"/>
        </w:rPr>
        <w:t>tierra.</w:t>
      </w:r>
      <w:r>
        <w:rPr>
          <w:color w:val="231F20"/>
          <w:spacing w:val="-48"/>
        </w:rPr>
        <w:t> </w:t>
      </w:r>
      <w:r>
        <w:rPr>
          <w:color w:val="231F20"/>
        </w:rPr>
        <w:t>Se trata</w:t>
      </w:r>
      <w:r>
        <w:rPr>
          <w:color w:val="231F20"/>
          <w:spacing w:val="-37"/>
        </w:rPr>
        <w:t> </w:t>
      </w:r>
      <w:r>
        <w:rPr>
          <w:color w:val="231F20"/>
        </w:rPr>
        <w:t>entonces</w:t>
      </w:r>
      <w:r>
        <w:rPr>
          <w:color w:val="231F20"/>
          <w:spacing w:val="-37"/>
        </w:rPr>
        <w:t> </w:t>
      </w:r>
      <w:r>
        <w:rPr>
          <w:color w:val="231F20"/>
        </w:rPr>
        <w:t>de</w:t>
      </w:r>
      <w:r>
        <w:rPr>
          <w:color w:val="231F20"/>
          <w:spacing w:val="-37"/>
        </w:rPr>
        <w:t> </w:t>
      </w:r>
      <w:r>
        <w:rPr>
          <w:color w:val="231F20"/>
        </w:rPr>
        <w:t>una</w:t>
      </w:r>
      <w:r>
        <w:rPr>
          <w:color w:val="231F20"/>
          <w:spacing w:val="-37"/>
        </w:rPr>
        <w:t> </w:t>
      </w:r>
      <w:r>
        <w:rPr>
          <w:color w:val="231F20"/>
        </w:rPr>
        <w:t>peregrinación</w:t>
      </w:r>
      <w:r>
        <w:rPr>
          <w:color w:val="231F20"/>
          <w:spacing w:val="-37"/>
        </w:rPr>
        <w:t> </w:t>
      </w:r>
      <w:r>
        <w:rPr>
          <w:color w:val="231F20"/>
        </w:rPr>
        <w:t>fundacional</w:t>
      </w:r>
      <w:r>
        <w:rPr>
          <w:color w:val="231F20"/>
          <w:spacing w:val="-37"/>
        </w:rPr>
        <w:t> </w:t>
      </w:r>
      <w:r>
        <w:rPr>
          <w:color w:val="231F20"/>
        </w:rPr>
        <w:t>que</w:t>
      </w:r>
      <w:r>
        <w:rPr>
          <w:color w:val="231F20"/>
          <w:spacing w:val="-37"/>
        </w:rPr>
        <w:t> </w:t>
      </w:r>
      <w:r>
        <w:rPr>
          <w:color w:val="231F20"/>
        </w:rPr>
        <w:t>han</w:t>
      </w:r>
      <w:r>
        <w:rPr>
          <w:color w:val="231F20"/>
          <w:spacing w:val="-37"/>
        </w:rPr>
        <w:t> </w:t>
      </w:r>
      <w:r>
        <w:rPr>
          <w:color w:val="231F20"/>
        </w:rPr>
        <w:t>mantenido</w:t>
      </w:r>
      <w:r>
        <w:rPr>
          <w:color w:val="231F20"/>
          <w:spacing w:val="-37"/>
        </w:rPr>
        <w:t> </w:t>
      </w:r>
      <w:r>
        <w:rPr>
          <w:color w:val="231F20"/>
        </w:rPr>
        <w:t>a</w:t>
      </w:r>
      <w:r>
        <w:rPr>
          <w:color w:val="231F20"/>
          <w:spacing w:val="-37"/>
        </w:rPr>
        <w:t> </w:t>
      </w:r>
      <w:r>
        <w:rPr>
          <w:color w:val="231F20"/>
        </w:rPr>
        <w:t>lo </w:t>
      </w:r>
      <w:r>
        <w:rPr>
          <w:color w:val="231F20"/>
          <w:w w:val="95"/>
        </w:rPr>
        <w:t>largo</w:t>
      </w:r>
      <w:r>
        <w:rPr>
          <w:color w:val="231F20"/>
          <w:spacing w:val="-16"/>
          <w:w w:val="95"/>
        </w:rPr>
        <w:t> </w:t>
      </w:r>
      <w:r>
        <w:rPr>
          <w:color w:val="231F20"/>
          <w:w w:val="95"/>
        </w:rPr>
        <w:t>de</w:t>
      </w:r>
      <w:r>
        <w:rPr>
          <w:color w:val="231F20"/>
          <w:spacing w:val="-16"/>
          <w:w w:val="95"/>
        </w:rPr>
        <w:t> </w:t>
      </w:r>
      <w:r>
        <w:rPr>
          <w:color w:val="231F20"/>
          <w:w w:val="95"/>
        </w:rPr>
        <w:t>todos</w:t>
      </w:r>
      <w:r>
        <w:rPr>
          <w:color w:val="231F20"/>
          <w:spacing w:val="-16"/>
          <w:w w:val="95"/>
        </w:rPr>
        <w:t> </w:t>
      </w:r>
      <w:r>
        <w:rPr>
          <w:color w:val="231F20"/>
          <w:w w:val="95"/>
        </w:rPr>
        <w:t>esos</w:t>
      </w:r>
      <w:r>
        <w:rPr>
          <w:color w:val="231F20"/>
          <w:spacing w:val="-16"/>
          <w:w w:val="95"/>
        </w:rPr>
        <w:t> </w:t>
      </w:r>
      <w:r>
        <w:rPr>
          <w:color w:val="231F20"/>
          <w:w w:val="95"/>
        </w:rPr>
        <w:t>años</w:t>
      </w:r>
      <w:r>
        <w:rPr>
          <w:color w:val="231F20"/>
          <w:spacing w:val="-16"/>
          <w:w w:val="95"/>
        </w:rPr>
        <w:t> </w:t>
      </w:r>
      <w:r>
        <w:rPr>
          <w:color w:val="231F20"/>
          <w:w w:val="95"/>
        </w:rPr>
        <w:t>y</w:t>
      </w:r>
      <w:r>
        <w:rPr>
          <w:color w:val="231F20"/>
          <w:spacing w:val="-16"/>
          <w:w w:val="95"/>
        </w:rPr>
        <w:t> </w:t>
      </w:r>
      <w:r>
        <w:rPr>
          <w:color w:val="231F20"/>
          <w:w w:val="95"/>
        </w:rPr>
        <w:t>que</w:t>
      </w:r>
      <w:r>
        <w:rPr>
          <w:color w:val="231F20"/>
          <w:spacing w:val="-16"/>
          <w:w w:val="95"/>
        </w:rPr>
        <w:t> </w:t>
      </w:r>
      <w:r>
        <w:rPr>
          <w:color w:val="231F20"/>
          <w:w w:val="95"/>
        </w:rPr>
        <w:t>siguen</w:t>
      </w:r>
      <w:r>
        <w:rPr>
          <w:color w:val="231F20"/>
          <w:spacing w:val="-16"/>
          <w:w w:val="95"/>
        </w:rPr>
        <w:t> </w:t>
      </w:r>
      <w:r>
        <w:rPr>
          <w:color w:val="231F20"/>
          <w:w w:val="95"/>
        </w:rPr>
        <w:t>celebrando.</w:t>
      </w:r>
      <w:r>
        <w:rPr>
          <w:color w:val="231F20"/>
          <w:w w:val="95"/>
          <w:position w:val="8"/>
          <w:sz w:val="14"/>
        </w:rPr>
        <w:t>13</w:t>
      </w:r>
    </w:p>
    <w:p>
      <w:pPr>
        <w:pStyle w:val="BodyText"/>
        <w:rPr>
          <w:sz w:val="27"/>
        </w:rPr>
      </w:pPr>
    </w:p>
    <w:p>
      <w:pPr>
        <w:spacing w:line="292" w:lineRule="auto" w:before="0"/>
        <w:ind w:left="790" w:right="107" w:firstLine="0"/>
        <w:jc w:val="both"/>
        <w:rPr>
          <w:sz w:val="20"/>
        </w:rPr>
      </w:pPr>
      <w:r>
        <w:rPr>
          <w:color w:val="231F20"/>
          <w:sz w:val="20"/>
        </w:rPr>
        <w:t>Antes</w:t>
      </w:r>
      <w:r>
        <w:rPr>
          <w:color w:val="231F20"/>
          <w:spacing w:val="-32"/>
          <w:sz w:val="20"/>
        </w:rPr>
        <w:t> </w:t>
      </w:r>
      <w:r>
        <w:rPr>
          <w:color w:val="231F20"/>
          <w:sz w:val="20"/>
        </w:rPr>
        <w:t>de</w:t>
      </w:r>
      <w:r>
        <w:rPr>
          <w:color w:val="231F20"/>
          <w:spacing w:val="-32"/>
          <w:sz w:val="20"/>
        </w:rPr>
        <w:t> </w:t>
      </w:r>
      <w:r>
        <w:rPr>
          <w:color w:val="231F20"/>
          <w:sz w:val="20"/>
        </w:rPr>
        <w:t>la</w:t>
      </w:r>
      <w:r>
        <w:rPr>
          <w:color w:val="231F20"/>
          <w:spacing w:val="-32"/>
          <w:sz w:val="20"/>
        </w:rPr>
        <w:t> </w:t>
      </w:r>
      <w:r>
        <w:rPr>
          <w:color w:val="231F20"/>
          <w:sz w:val="20"/>
        </w:rPr>
        <w:t>fundación</w:t>
      </w:r>
      <w:r>
        <w:rPr>
          <w:color w:val="231F20"/>
          <w:spacing w:val="-32"/>
          <w:sz w:val="20"/>
        </w:rPr>
        <w:t> </w:t>
      </w:r>
      <w:r>
        <w:rPr>
          <w:color w:val="231F20"/>
          <w:sz w:val="20"/>
        </w:rPr>
        <w:t>del</w:t>
      </w:r>
      <w:r>
        <w:rPr>
          <w:color w:val="231F20"/>
          <w:spacing w:val="-32"/>
          <w:sz w:val="20"/>
        </w:rPr>
        <w:t> </w:t>
      </w:r>
      <w:r>
        <w:rPr>
          <w:color w:val="231F20"/>
          <w:sz w:val="20"/>
        </w:rPr>
        <w:t>pueblo</w:t>
      </w:r>
      <w:r>
        <w:rPr>
          <w:color w:val="231F20"/>
          <w:spacing w:val="-32"/>
          <w:sz w:val="20"/>
        </w:rPr>
        <w:t> </w:t>
      </w:r>
      <w:r>
        <w:rPr>
          <w:color w:val="231F20"/>
          <w:sz w:val="20"/>
        </w:rPr>
        <w:t>los</w:t>
      </w:r>
      <w:r>
        <w:rPr>
          <w:color w:val="231F20"/>
          <w:spacing w:val="-32"/>
          <w:sz w:val="20"/>
        </w:rPr>
        <w:t> </w:t>
      </w:r>
      <w:r>
        <w:rPr>
          <w:color w:val="231F20"/>
          <w:sz w:val="20"/>
        </w:rPr>
        <w:t>antepasados</w:t>
      </w:r>
      <w:r>
        <w:rPr>
          <w:color w:val="231F20"/>
          <w:spacing w:val="-32"/>
          <w:sz w:val="20"/>
        </w:rPr>
        <w:t> </w:t>
      </w:r>
      <w:r>
        <w:rPr>
          <w:color w:val="231F20"/>
          <w:sz w:val="20"/>
        </w:rPr>
        <w:t>[los</w:t>
      </w:r>
      <w:r>
        <w:rPr>
          <w:color w:val="231F20"/>
          <w:spacing w:val="-32"/>
          <w:sz w:val="20"/>
        </w:rPr>
        <w:t> </w:t>
      </w:r>
      <w:r>
        <w:rPr>
          <w:color w:val="231F20"/>
          <w:sz w:val="20"/>
        </w:rPr>
        <w:t>fundadores</w:t>
      </w:r>
      <w:r>
        <w:rPr>
          <w:color w:val="231F20"/>
          <w:spacing w:val="-32"/>
          <w:sz w:val="20"/>
        </w:rPr>
        <w:t> </w:t>
      </w:r>
      <w:r>
        <w:rPr>
          <w:color w:val="231F20"/>
          <w:sz w:val="20"/>
        </w:rPr>
        <w:t>de</w:t>
      </w:r>
      <w:r>
        <w:rPr>
          <w:color w:val="231F20"/>
          <w:spacing w:val="-32"/>
          <w:sz w:val="20"/>
        </w:rPr>
        <w:t> </w:t>
      </w:r>
      <w:r>
        <w:rPr>
          <w:color w:val="231F20"/>
          <w:sz w:val="20"/>
        </w:rPr>
        <w:t>la</w:t>
      </w:r>
      <w:r>
        <w:rPr>
          <w:color w:val="231F20"/>
          <w:spacing w:val="-32"/>
          <w:sz w:val="20"/>
        </w:rPr>
        <w:t> </w:t>
      </w:r>
      <w:r>
        <w:rPr>
          <w:color w:val="231F20"/>
          <w:sz w:val="20"/>
        </w:rPr>
        <w:t>comu- nidad]</w:t>
      </w:r>
      <w:r>
        <w:rPr>
          <w:color w:val="231F20"/>
          <w:spacing w:val="-31"/>
          <w:sz w:val="20"/>
        </w:rPr>
        <w:t> </w:t>
      </w:r>
      <w:r>
        <w:rPr>
          <w:color w:val="231F20"/>
          <w:sz w:val="20"/>
        </w:rPr>
        <w:t>hicieron</w:t>
      </w:r>
      <w:r>
        <w:rPr>
          <w:color w:val="231F20"/>
          <w:spacing w:val="-31"/>
          <w:sz w:val="20"/>
        </w:rPr>
        <w:t> </w:t>
      </w:r>
      <w:r>
        <w:rPr>
          <w:color w:val="231F20"/>
          <w:sz w:val="20"/>
        </w:rPr>
        <w:t>una</w:t>
      </w:r>
      <w:r>
        <w:rPr>
          <w:color w:val="231F20"/>
          <w:spacing w:val="-31"/>
          <w:sz w:val="20"/>
        </w:rPr>
        <w:t> </w:t>
      </w:r>
      <w:r>
        <w:rPr>
          <w:color w:val="231F20"/>
          <w:sz w:val="20"/>
        </w:rPr>
        <w:t>peregrinación</w:t>
      </w:r>
      <w:r>
        <w:rPr>
          <w:color w:val="231F20"/>
          <w:spacing w:val="-31"/>
          <w:sz w:val="20"/>
        </w:rPr>
        <w:t> </w:t>
      </w:r>
      <w:r>
        <w:rPr>
          <w:color w:val="231F20"/>
          <w:sz w:val="20"/>
        </w:rPr>
        <w:t>a</w:t>
      </w:r>
      <w:r>
        <w:rPr>
          <w:color w:val="231F20"/>
          <w:spacing w:val="-31"/>
          <w:sz w:val="20"/>
        </w:rPr>
        <w:t> </w:t>
      </w:r>
      <w:r>
        <w:rPr>
          <w:color w:val="231F20"/>
          <w:sz w:val="20"/>
        </w:rPr>
        <w:t>Santa</w:t>
      </w:r>
      <w:r>
        <w:rPr>
          <w:color w:val="231F20"/>
          <w:spacing w:val="-31"/>
          <w:sz w:val="20"/>
        </w:rPr>
        <w:t> </w:t>
      </w:r>
      <w:r>
        <w:rPr>
          <w:color w:val="231F20"/>
          <w:sz w:val="20"/>
        </w:rPr>
        <w:t>Cruz</w:t>
      </w:r>
      <w:r>
        <w:rPr>
          <w:color w:val="231F20"/>
          <w:spacing w:val="-31"/>
          <w:sz w:val="20"/>
        </w:rPr>
        <w:t> </w:t>
      </w:r>
      <w:r>
        <w:rPr>
          <w:color w:val="231F20"/>
          <w:spacing w:val="-3"/>
          <w:sz w:val="20"/>
        </w:rPr>
        <w:t>Tepexpan</w:t>
      </w:r>
      <w:r>
        <w:rPr>
          <w:color w:val="231F20"/>
          <w:spacing w:val="-31"/>
          <w:sz w:val="20"/>
        </w:rPr>
        <w:t> </w:t>
      </w:r>
      <w:r>
        <w:rPr>
          <w:color w:val="231F20"/>
          <w:sz w:val="20"/>
        </w:rPr>
        <w:t>caminando</w:t>
      </w:r>
      <w:r>
        <w:rPr>
          <w:color w:val="231F20"/>
          <w:spacing w:val="-31"/>
          <w:sz w:val="20"/>
        </w:rPr>
        <w:t> </w:t>
      </w:r>
      <w:r>
        <w:rPr>
          <w:color w:val="231F20"/>
          <w:sz w:val="20"/>
        </w:rPr>
        <w:t>de</w:t>
      </w:r>
      <w:r>
        <w:rPr>
          <w:color w:val="231F20"/>
          <w:spacing w:val="-31"/>
          <w:sz w:val="20"/>
        </w:rPr>
        <w:t> </w:t>
      </w:r>
      <w:r>
        <w:rPr>
          <w:color w:val="231F20"/>
          <w:sz w:val="20"/>
        </w:rPr>
        <w:t>aquí allá…</w:t>
      </w:r>
      <w:r>
        <w:rPr>
          <w:color w:val="231F20"/>
          <w:spacing w:val="-34"/>
          <w:sz w:val="20"/>
        </w:rPr>
        <w:t> </w:t>
      </w:r>
      <w:r>
        <w:rPr>
          <w:color w:val="231F20"/>
          <w:sz w:val="20"/>
        </w:rPr>
        <w:t>sí…</w:t>
      </w:r>
      <w:r>
        <w:rPr>
          <w:color w:val="231F20"/>
          <w:spacing w:val="-34"/>
          <w:sz w:val="20"/>
        </w:rPr>
        <w:t> </w:t>
      </w:r>
      <w:r>
        <w:rPr>
          <w:color w:val="231F20"/>
          <w:sz w:val="20"/>
        </w:rPr>
        <w:t>donde</w:t>
      </w:r>
      <w:r>
        <w:rPr>
          <w:color w:val="231F20"/>
          <w:spacing w:val="-34"/>
          <w:sz w:val="20"/>
        </w:rPr>
        <w:t> </w:t>
      </w:r>
      <w:r>
        <w:rPr>
          <w:color w:val="231F20"/>
          <w:sz w:val="20"/>
        </w:rPr>
        <w:t>está</w:t>
      </w:r>
      <w:r>
        <w:rPr>
          <w:color w:val="231F20"/>
          <w:spacing w:val="-34"/>
          <w:sz w:val="20"/>
        </w:rPr>
        <w:t> </w:t>
      </w:r>
      <w:r>
        <w:rPr>
          <w:color w:val="231F20"/>
          <w:sz w:val="20"/>
        </w:rPr>
        <w:t>el</w:t>
      </w:r>
      <w:r>
        <w:rPr>
          <w:color w:val="231F20"/>
          <w:spacing w:val="-34"/>
          <w:sz w:val="20"/>
        </w:rPr>
        <w:t> </w:t>
      </w:r>
      <w:r>
        <w:rPr>
          <w:color w:val="231F20"/>
          <w:sz w:val="20"/>
        </w:rPr>
        <w:t>Señor</w:t>
      </w:r>
      <w:r>
        <w:rPr>
          <w:color w:val="231F20"/>
          <w:spacing w:val="-34"/>
          <w:sz w:val="20"/>
        </w:rPr>
        <w:t> </w:t>
      </w:r>
      <w:r>
        <w:rPr>
          <w:color w:val="231F20"/>
          <w:sz w:val="20"/>
        </w:rPr>
        <w:t>del</w:t>
      </w:r>
      <w:r>
        <w:rPr>
          <w:color w:val="231F20"/>
          <w:spacing w:val="-34"/>
          <w:sz w:val="20"/>
        </w:rPr>
        <w:t> </w:t>
      </w:r>
      <w:r>
        <w:rPr>
          <w:color w:val="231F20"/>
          <w:sz w:val="20"/>
        </w:rPr>
        <w:t>Cerrito,</w:t>
      </w:r>
      <w:r>
        <w:rPr>
          <w:color w:val="231F20"/>
          <w:spacing w:val="-34"/>
          <w:sz w:val="20"/>
        </w:rPr>
        <w:t> </w:t>
      </w:r>
      <w:r>
        <w:rPr>
          <w:color w:val="231F20"/>
          <w:sz w:val="20"/>
        </w:rPr>
        <w:t>entonces</w:t>
      </w:r>
      <w:r>
        <w:rPr>
          <w:color w:val="231F20"/>
          <w:spacing w:val="-34"/>
          <w:sz w:val="20"/>
        </w:rPr>
        <w:t> </w:t>
      </w:r>
      <w:r>
        <w:rPr>
          <w:color w:val="231F20"/>
          <w:sz w:val="20"/>
        </w:rPr>
        <w:t>ellos</w:t>
      </w:r>
      <w:r>
        <w:rPr>
          <w:color w:val="231F20"/>
          <w:spacing w:val="-34"/>
          <w:sz w:val="20"/>
        </w:rPr>
        <w:t> </w:t>
      </w:r>
      <w:r>
        <w:rPr>
          <w:color w:val="231F20"/>
          <w:sz w:val="20"/>
        </w:rPr>
        <w:t>hicieron</w:t>
      </w:r>
      <w:r>
        <w:rPr>
          <w:color w:val="231F20"/>
          <w:spacing w:val="-34"/>
          <w:sz w:val="20"/>
        </w:rPr>
        <w:t> </w:t>
      </w:r>
      <w:r>
        <w:rPr>
          <w:color w:val="231F20"/>
          <w:sz w:val="20"/>
        </w:rPr>
        <w:t>el</w:t>
      </w:r>
      <w:r>
        <w:rPr>
          <w:color w:val="231F20"/>
          <w:spacing w:val="-34"/>
          <w:sz w:val="20"/>
        </w:rPr>
        <w:t> </w:t>
      </w:r>
      <w:r>
        <w:rPr>
          <w:color w:val="231F20"/>
          <w:sz w:val="20"/>
        </w:rPr>
        <w:t>compro- miso</w:t>
      </w:r>
      <w:r>
        <w:rPr>
          <w:color w:val="231F20"/>
          <w:spacing w:val="-30"/>
          <w:sz w:val="20"/>
        </w:rPr>
        <w:t> </w:t>
      </w:r>
      <w:r>
        <w:rPr>
          <w:color w:val="231F20"/>
          <w:sz w:val="20"/>
        </w:rPr>
        <w:t>agradeciendo</w:t>
      </w:r>
      <w:r>
        <w:rPr>
          <w:color w:val="231F20"/>
          <w:spacing w:val="-30"/>
          <w:sz w:val="20"/>
        </w:rPr>
        <w:t> </w:t>
      </w:r>
      <w:r>
        <w:rPr>
          <w:color w:val="231F20"/>
          <w:sz w:val="20"/>
        </w:rPr>
        <w:t>a</w:t>
      </w:r>
      <w:r>
        <w:rPr>
          <w:color w:val="231F20"/>
          <w:spacing w:val="-30"/>
          <w:sz w:val="20"/>
        </w:rPr>
        <w:t> </w:t>
      </w:r>
      <w:r>
        <w:rPr>
          <w:color w:val="231F20"/>
          <w:sz w:val="20"/>
        </w:rPr>
        <w:t>Dios</w:t>
      </w:r>
      <w:r>
        <w:rPr>
          <w:color w:val="231F20"/>
          <w:spacing w:val="-30"/>
          <w:sz w:val="20"/>
        </w:rPr>
        <w:t> </w:t>
      </w:r>
      <w:r>
        <w:rPr>
          <w:color w:val="231F20"/>
          <w:sz w:val="20"/>
        </w:rPr>
        <w:t>por</w:t>
      </w:r>
      <w:r>
        <w:rPr>
          <w:color w:val="231F20"/>
          <w:spacing w:val="-30"/>
          <w:sz w:val="20"/>
        </w:rPr>
        <w:t> </w:t>
      </w:r>
      <w:r>
        <w:rPr>
          <w:color w:val="231F20"/>
          <w:sz w:val="20"/>
        </w:rPr>
        <w:t>el</w:t>
      </w:r>
      <w:r>
        <w:rPr>
          <w:color w:val="231F20"/>
          <w:spacing w:val="-30"/>
          <w:sz w:val="20"/>
        </w:rPr>
        <w:t> </w:t>
      </w:r>
      <w:r>
        <w:rPr>
          <w:color w:val="231F20"/>
          <w:sz w:val="20"/>
        </w:rPr>
        <w:t>logro</w:t>
      </w:r>
      <w:r>
        <w:rPr>
          <w:color w:val="231F20"/>
          <w:spacing w:val="-30"/>
          <w:sz w:val="20"/>
        </w:rPr>
        <w:t> </w:t>
      </w:r>
      <w:r>
        <w:rPr>
          <w:color w:val="231F20"/>
          <w:sz w:val="20"/>
        </w:rPr>
        <w:t>del</w:t>
      </w:r>
      <w:r>
        <w:rPr>
          <w:color w:val="231F20"/>
          <w:spacing w:val="-30"/>
          <w:sz w:val="20"/>
        </w:rPr>
        <w:t> </w:t>
      </w:r>
      <w:r>
        <w:rPr>
          <w:color w:val="231F20"/>
          <w:sz w:val="20"/>
        </w:rPr>
        <w:t>proyecto</w:t>
      </w:r>
      <w:r>
        <w:rPr>
          <w:color w:val="231F20"/>
          <w:spacing w:val="-30"/>
          <w:sz w:val="20"/>
        </w:rPr>
        <w:t> </w:t>
      </w:r>
      <w:r>
        <w:rPr>
          <w:color w:val="231F20"/>
          <w:sz w:val="20"/>
        </w:rPr>
        <w:t>de</w:t>
      </w:r>
      <w:r>
        <w:rPr>
          <w:color w:val="231F20"/>
          <w:spacing w:val="-30"/>
          <w:sz w:val="20"/>
        </w:rPr>
        <w:t> </w:t>
      </w:r>
      <w:r>
        <w:rPr>
          <w:color w:val="231F20"/>
          <w:sz w:val="20"/>
        </w:rPr>
        <w:t>la…</w:t>
      </w:r>
      <w:r>
        <w:rPr>
          <w:color w:val="231F20"/>
          <w:spacing w:val="-30"/>
          <w:sz w:val="20"/>
        </w:rPr>
        <w:t> </w:t>
      </w:r>
      <w:r>
        <w:rPr>
          <w:color w:val="231F20"/>
          <w:sz w:val="20"/>
        </w:rPr>
        <w:t>del</w:t>
      </w:r>
      <w:r>
        <w:rPr>
          <w:color w:val="231F20"/>
          <w:spacing w:val="-30"/>
          <w:sz w:val="20"/>
        </w:rPr>
        <w:t> </w:t>
      </w:r>
      <w:r>
        <w:rPr>
          <w:color w:val="231F20"/>
          <w:sz w:val="20"/>
        </w:rPr>
        <w:t>ejido</w:t>
      </w:r>
      <w:r>
        <w:rPr>
          <w:color w:val="231F20"/>
          <w:spacing w:val="-30"/>
          <w:sz w:val="20"/>
        </w:rPr>
        <w:t> </w:t>
      </w:r>
      <w:r>
        <w:rPr>
          <w:color w:val="231F20"/>
          <w:sz w:val="20"/>
        </w:rPr>
        <w:t>entonces de</w:t>
      </w:r>
      <w:r>
        <w:rPr>
          <w:color w:val="231F20"/>
          <w:spacing w:val="-19"/>
          <w:sz w:val="20"/>
        </w:rPr>
        <w:t> </w:t>
      </w:r>
      <w:r>
        <w:rPr>
          <w:color w:val="231F20"/>
          <w:sz w:val="20"/>
        </w:rPr>
        <w:t>ahí</w:t>
      </w:r>
      <w:r>
        <w:rPr>
          <w:color w:val="231F20"/>
          <w:spacing w:val="-19"/>
          <w:sz w:val="20"/>
        </w:rPr>
        <w:t> </w:t>
      </w:r>
      <w:r>
        <w:rPr>
          <w:color w:val="231F20"/>
          <w:sz w:val="20"/>
        </w:rPr>
        <w:t>se…</w:t>
      </w:r>
      <w:r>
        <w:rPr>
          <w:color w:val="231F20"/>
          <w:spacing w:val="-19"/>
          <w:sz w:val="20"/>
        </w:rPr>
        <w:t> </w:t>
      </w:r>
      <w:r>
        <w:rPr>
          <w:color w:val="231F20"/>
          <w:sz w:val="20"/>
        </w:rPr>
        <w:t>se…</w:t>
      </w:r>
      <w:r>
        <w:rPr>
          <w:color w:val="231F20"/>
          <w:spacing w:val="-19"/>
          <w:sz w:val="20"/>
        </w:rPr>
        <w:t> </w:t>
      </w:r>
      <w:r>
        <w:rPr>
          <w:color w:val="231F20"/>
          <w:sz w:val="20"/>
        </w:rPr>
        <w:t>se</w:t>
      </w:r>
      <w:r>
        <w:rPr>
          <w:color w:val="231F20"/>
          <w:spacing w:val="-19"/>
          <w:sz w:val="20"/>
        </w:rPr>
        <w:t> </w:t>
      </w:r>
      <w:r>
        <w:rPr>
          <w:color w:val="231F20"/>
          <w:sz w:val="20"/>
        </w:rPr>
        <w:t>implementó</w:t>
      </w:r>
      <w:r>
        <w:rPr>
          <w:color w:val="231F20"/>
          <w:spacing w:val="-19"/>
          <w:sz w:val="20"/>
        </w:rPr>
        <w:t> </w:t>
      </w:r>
      <w:r>
        <w:rPr>
          <w:color w:val="231F20"/>
          <w:sz w:val="20"/>
        </w:rPr>
        <w:t>todo</w:t>
      </w:r>
      <w:r>
        <w:rPr>
          <w:color w:val="231F20"/>
          <w:spacing w:val="-19"/>
          <w:sz w:val="20"/>
        </w:rPr>
        <w:t> </w:t>
      </w:r>
      <w:r>
        <w:rPr>
          <w:color w:val="231F20"/>
          <w:sz w:val="20"/>
        </w:rPr>
        <w:t>lo</w:t>
      </w:r>
      <w:r>
        <w:rPr>
          <w:color w:val="231F20"/>
          <w:spacing w:val="-19"/>
          <w:sz w:val="20"/>
        </w:rPr>
        <w:t> </w:t>
      </w:r>
      <w:r>
        <w:rPr>
          <w:color w:val="231F20"/>
          <w:sz w:val="20"/>
        </w:rPr>
        <w:t>que</w:t>
      </w:r>
      <w:r>
        <w:rPr>
          <w:color w:val="231F20"/>
          <w:spacing w:val="-19"/>
          <w:sz w:val="20"/>
        </w:rPr>
        <w:t> </w:t>
      </w:r>
      <w:r>
        <w:rPr>
          <w:color w:val="231F20"/>
          <w:sz w:val="20"/>
        </w:rPr>
        <w:t>es</w:t>
      </w:r>
      <w:r>
        <w:rPr>
          <w:color w:val="231F20"/>
          <w:spacing w:val="-19"/>
          <w:sz w:val="20"/>
        </w:rPr>
        <w:t> </w:t>
      </w:r>
      <w:r>
        <w:rPr>
          <w:color w:val="231F20"/>
          <w:sz w:val="20"/>
        </w:rPr>
        <w:t>lo</w:t>
      </w:r>
      <w:r>
        <w:rPr>
          <w:color w:val="231F20"/>
          <w:spacing w:val="-19"/>
          <w:sz w:val="20"/>
        </w:rPr>
        <w:t> </w:t>
      </w:r>
      <w:r>
        <w:rPr>
          <w:color w:val="231F20"/>
          <w:spacing w:val="-3"/>
          <w:sz w:val="20"/>
        </w:rPr>
        <w:t>sagrado.</w:t>
      </w:r>
      <w:r>
        <w:rPr>
          <w:color w:val="231F20"/>
          <w:spacing w:val="-19"/>
          <w:sz w:val="20"/>
        </w:rPr>
        <w:t> </w:t>
      </w:r>
      <w:r>
        <w:rPr>
          <w:color w:val="231F20"/>
          <w:sz w:val="20"/>
        </w:rPr>
        <w:t>Cuando</w:t>
      </w:r>
      <w:r>
        <w:rPr>
          <w:color w:val="231F20"/>
          <w:spacing w:val="-19"/>
          <w:sz w:val="20"/>
        </w:rPr>
        <w:t> </w:t>
      </w:r>
      <w:r>
        <w:rPr>
          <w:color w:val="231F20"/>
          <w:sz w:val="20"/>
        </w:rPr>
        <w:t>se</w:t>
      </w:r>
      <w:r>
        <w:rPr>
          <w:color w:val="231F20"/>
          <w:spacing w:val="-19"/>
          <w:sz w:val="20"/>
        </w:rPr>
        <w:t> </w:t>
      </w:r>
      <w:r>
        <w:rPr>
          <w:color w:val="231F20"/>
          <w:sz w:val="20"/>
        </w:rPr>
        <w:t>hace</w:t>
      </w:r>
      <w:r>
        <w:rPr>
          <w:color w:val="231F20"/>
          <w:spacing w:val="-19"/>
          <w:sz w:val="20"/>
        </w:rPr>
        <w:t> </w:t>
      </w:r>
      <w:r>
        <w:rPr>
          <w:color w:val="231F20"/>
          <w:sz w:val="20"/>
        </w:rPr>
        <w:t>la peregrinación</w:t>
      </w:r>
      <w:r>
        <w:rPr>
          <w:color w:val="231F20"/>
          <w:spacing w:val="-34"/>
          <w:sz w:val="20"/>
        </w:rPr>
        <w:t> </w:t>
      </w:r>
      <w:r>
        <w:rPr>
          <w:color w:val="231F20"/>
          <w:sz w:val="20"/>
        </w:rPr>
        <w:t>se</w:t>
      </w:r>
      <w:r>
        <w:rPr>
          <w:color w:val="231F20"/>
          <w:spacing w:val="-34"/>
          <w:sz w:val="20"/>
        </w:rPr>
        <w:t> </w:t>
      </w:r>
      <w:r>
        <w:rPr>
          <w:color w:val="231F20"/>
          <w:sz w:val="20"/>
        </w:rPr>
        <w:t>va</w:t>
      </w:r>
      <w:r>
        <w:rPr>
          <w:color w:val="231F20"/>
          <w:spacing w:val="-34"/>
          <w:sz w:val="20"/>
        </w:rPr>
        <w:t> </w:t>
      </w:r>
      <w:r>
        <w:rPr>
          <w:color w:val="231F20"/>
          <w:sz w:val="20"/>
        </w:rPr>
        <w:t>toda</w:t>
      </w:r>
      <w:r>
        <w:rPr>
          <w:color w:val="231F20"/>
          <w:spacing w:val="-34"/>
          <w:sz w:val="20"/>
        </w:rPr>
        <w:t> </w:t>
      </w:r>
      <w:r>
        <w:rPr>
          <w:color w:val="231F20"/>
          <w:sz w:val="20"/>
        </w:rPr>
        <w:t>la</w:t>
      </w:r>
      <w:r>
        <w:rPr>
          <w:color w:val="231F20"/>
          <w:spacing w:val="-34"/>
          <w:sz w:val="20"/>
        </w:rPr>
        <w:t> </w:t>
      </w:r>
      <w:r>
        <w:rPr>
          <w:color w:val="231F20"/>
          <w:sz w:val="20"/>
        </w:rPr>
        <w:t>comu…</w:t>
      </w:r>
      <w:r>
        <w:rPr>
          <w:color w:val="231F20"/>
          <w:spacing w:val="-34"/>
          <w:sz w:val="20"/>
        </w:rPr>
        <w:t> </w:t>
      </w:r>
      <w:r>
        <w:rPr>
          <w:color w:val="231F20"/>
          <w:sz w:val="20"/>
        </w:rPr>
        <w:t>pus</w:t>
      </w:r>
      <w:r>
        <w:rPr>
          <w:color w:val="231F20"/>
          <w:spacing w:val="-34"/>
          <w:sz w:val="20"/>
        </w:rPr>
        <w:t> </w:t>
      </w:r>
      <w:r>
        <w:rPr>
          <w:color w:val="231F20"/>
          <w:sz w:val="20"/>
        </w:rPr>
        <w:t>no</w:t>
      </w:r>
      <w:r>
        <w:rPr>
          <w:color w:val="231F20"/>
          <w:spacing w:val="-34"/>
          <w:sz w:val="20"/>
        </w:rPr>
        <w:t> </w:t>
      </w:r>
      <w:r>
        <w:rPr>
          <w:color w:val="231F20"/>
          <w:sz w:val="20"/>
        </w:rPr>
        <w:t>toda…se</w:t>
      </w:r>
      <w:r>
        <w:rPr>
          <w:color w:val="231F20"/>
          <w:spacing w:val="-34"/>
          <w:sz w:val="20"/>
        </w:rPr>
        <w:t> </w:t>
      </w:r>
      <w:r>
        <w:rPr>
          <w:color w:val="231F20"/>
          <w:sz w:val="20"/>
        </w:rPr>
        <w:t>puede</w:t>
      </w:r>
      <w:r>
        <w:rPr>
          <w:color w:val="231F20"/>
          <w:spacing w:val="-34"/>
          <w:sz w:val="20"/>
        </w:rPr>
        <w:t> </w:t>
      </w:r>
      <w:r>
        <w:rPr>
          <w:color w:val="231F20"/>
          <w:sz w:val="20"/>
        </w:rPr>
        <w:t>decir</w:t>
      </w:r>
      <w:r>
        <w:rPr>
          <w:color w:val="231F20"/>
          <w:spacing w:val="-34"/>
          <w:sz w:val="20"/>
        </w:rPr>
        <w:t> </w:t>
      </w:r>
      <w:r>
        <w:rPr>
          <w:color w:val="231F20"/>
          <w:sz w:val="20"/>
        </w:rPr>
        <w:t>que</w:t>
      </w:r>
      <w:r>
        <w:rPr>
          <w:color w:val="231F20"/>
          <w:spacing w:val="-34"/>
          <w:sz w:val="20"/>
        </w:rPr>
        <w:t> </w:t>
      </w:r>
      <w:r>
        <w:rPr>
          <w:color w:val="231F20"/>
          <w:sz w:val="20"/>
        </w:rPr>
        <w:t>un</w:t>
      </w:r>
      <w:r>
        <w:rPr>
          <w:color w:val="231F20"/>
          <w:spacing w:val="-34"/>
          <w:sz w:val="20"/>
        </w:rPr>
        <w:t> </w:t>
      </w:r>
      <w:r>
        <w:rPr>
          <w:color w:val="231F20"/>
          <w:sz w:val="20"/>
        </w:rPr>
        <w:t>70</w:t>
      </w:r>
      <w:r>
        <w:rPr>
          <w:color w:val="231F20"/>
          <w:spacing w:val="-34"/>
          <w:sz w:val="20"/>
        </w:rPr>
        <w:t> </w:t>
      </w:r>
      <w:r>
        <w:rPr>
          <w:color w:val="231F20"/>
          <w:sz w:val="20"/>
        </w:rPr>
        <w:t>por ciento</w:t>
      </w:r>
      <w:r>
        <w:rPr>
          <w:color w:val="231F20"/>
          <w:spacing w:val="-23"/>
          <w:sz w:val="20"/>
        </w:rPr>
        <w:t> </w:t>
      </w:r>
      <w:r>
        <w:rPr>
          <w:color w:val="231F20"/>
          <w:sz w:val="20"/>
        </w:rPr>
        <w:t>porque</w:t>
      </w:r>
      <w:r>
        <w:rPr>
          <w:color w:val="231F20"/>
          <w:spacing w:val="-23"/>
          <w:sz w:val="20"/>
        </w:rPr>
        <w:t> </w:t>
      </w:r>
      <w:r>
        <w:rPr>
          <w:color w:val="231F20"/>
          <w:sz w:val="20"/>
        </w:rPr>
        <w:t>sería</w:t>
      </w:r>
      <w:r>
        <w:rPr>
          <w:color w:val="231F20"/>
          <w:spacing w:val="-23"/>
          <w:sz w:val="20"/>
        </w:rPr>
        <w:t> </w:t>
      </w:r>
      <w:r>
        <w:rPr>
          <w:color w:val="231F20"/>
          <w:sz w:val="20"/>
        </w:rPr>
        <w:t>tan</w:t>
      </w:r>
      <w:r>
        <w:rPr>
          <w:color w:val="231F20"/>
          <w:spacing w:val="-23"/>
          <w:sz w:val="20"/>
        </w:rPr>
        <w:t> </w:t>
      </w:r>
      <w:r>
        <w:rPr>
          <w:color w:val="231F20"/>
          <w:sz w:val="20"/>
        </w:rPr>
        <w:t>mentiroso</w:t>
      </w:r>
      <w:r>
        <w:rPr>
          <w:color w:val="231F20"/>
          <w:spacing w:val="-23"/>
          <w:sz w:val="20"/>
        </w:rPr>
        <w:t> </w:t>
      </w:r>
      <w:r>
        <w:rPr>
          <w:color w:val="231F20"/>
          <w:sz w:val="20"/>
        </w:rPr>
        <w:t>decir</w:t>
      </w:r>
      <w:r>
        <w:rPr>
          <w:color w:val="231F20"/>
          <w:spacing w:val="-23"/>
          <w:sz w:val="20"/>
        </w:rPr>
        <w:t> </w:t>
      </w:r>
      <w:r>
        <w:rPr>
          <w:color w:val="231F20"/>
          <w:sz w:val="20"/>
        </w:rPr>
        <w:t>que</w:t>
      </w:r>
      <w:r>
        <w:rPr>
          <w:color w:val="231F20"/>
          <w:spacing w:val="-23"/>
          <w:sz w:val="20"/>
        </w:rPr>
        <w:t> </w:t>
      </w:r>
      <w:r>
        <w:rPr>
          <w:color w:val="231F20"/>
          <w:sz w:val="20"/>
        </w:rPr>
        <w:t>el</w:t>
      </w:r>
      <w:r>
        <w:rPr>
          <w:color w:val="231F20"/>
          <w:spacing w:val="-23"/>
          <w:sz w:val="20"/>
        </w:rPr>
        <w:t> </w:t>
      </w:r>
      <w:r>
        <w:rPr>
          <w:color w:val="231F20"/>
          <w:sz w:val="20"/>
        </w:rPr>
        <w:t>80</w:t>
      </w:r>
      <w:r>
        <w:rPr>
          <w:color w:val="231F20"/>
          <w:spacing w:val="-23"/>
          <w:sz w:val="20"/>
        </w:rPr>
        <w:t> </w:t>
      </w:r>
      <w:r>
        <w:rPr>
          <w:color w:val="231F20"/>
          <w:sz w:val="20"/>
        </w:rPr>
        <w:t>el</w:t>
      </w:r>
      <w:r>
        <w:rPr>
          <w:color w:val="231F20"/>
          <w:spacing w:val="-23"/>
          <w:sz w:val="20"/>
        </w:rPr>
        <w:t> </w:t>
      </w:r>
      <w:r>
        <w:rPr>
          <w:color w:val="231F20"/>
          <w:sz w:val="20"/>
        </w:rPr>
        <w:t>90,</w:t>
      </w:r>
      <w:r>
        <w:rPr>
          <w:color w:val="231F20"/>
          <w:spacing w:val="-23"/>
          <w:sz w:val="20"/>
        </w:rPr>
        <w:t> </w:t>
      </w:r>
      <w:r>
        <w:rPr>
          <w:color w:val="231F20"/>
          <w:spacing w:val="-3"/>
          <w:sz w:val="20"/>
        </w:rPr>
        <w:t>no,</w:t>
      </w:r>
      <w:r>
        <w:rPr>
          <w:color w:val="231F20"/>
          <w:spacing w:val="-23"/>
          <w:sz w:val="20"/>
        </w:rPr>
        <w:t> </w:t>
      </w:r>
      <w:r>
        <w:rPr>
          <w:color w:val="231F20"/>
          <w:sz w:val="20"/>
        </w:rPr>
        <w:t>no</w:t>
      </w:r>
      <w:r>
        <w:rPr>
          <w:color w:val="231F20"/>
          <w:spacing w:val="-23"/>
          <w:sz w:val="20"/>
        </w:rPr>
        <w:t> </w:t>
      </w:r>
      <w:r>
        <w:rPr>
          <w:color w:val="231F20"/>
          <w:sz w:val="20"/>
        </w:rPr>
        <w:t>mmm…</w:t>
      </w:r>
      <w:r>
        <w:rPr>
          <w:color w:val="231F20"/>
          <w:spacing w:val="-23"/>
          <w:sz w:val="20"/>
        </w:rPr>
        <w:t> </w:t>
      </w:r>
      <w:r>
        <w:rPr>
          <w:color w:val="231F20"/>
          <w:sz w:val="20"/>
        </w:rPr>
        <w:t>como el</w:t>
      </w:r>
      <w:r>
        <w:rPr>
          <w:color w:val="231F20"/>
          <w:spacing w:val="-34"/>
          <w:sz w:val="20"/>
        </w:rPr>
        <w:t> </w:t>
      </w:r>
      <w:r>
        <w:rPr>
          <w:color w:val="231F20"/>
          <w:sz w:val="20"/>
        </w:rPr>
        <w:t>70</w:t>
      </w:r>
      <w:r>
        <w:rPr>
          <w:color w:val="231F20"/>
          <w:spacing w:val="-34"/>
          <w:sz w:val="20"/>
        </w:rPr>
        <w:t> </w:t>
      </w:r>
      <w:r>
        <w:rPr>
          <w:color w:val="231F20"/>
          <w:sz w:val="20"/>
        </w:rPr>
        <w:t>por</w:t>
      </w:r>
      <w:r>
        <w:rPr>
          <w:color w:val="231F20"/>
          <w:spacing w:val="-34"/>
          <w:sz w:val="20"/>
        </w:rPr>
        <w:t> </w:t>
      </w:r>
      <w:r>
        <w:rPr>
          <w:color w:val="231F20"/>
          <w:sz w:val="20"/>
        </w:rPr>
        <w:t>ciento</w:t>
      </w:r>
      <w:r>
        <w:rPr>
          <w:color w:val="231F20"/>
          <w:spacing w:val="-34"/>
          <w:sz w:val="20"/>
        </w:rPr>
        <w:t> </w:t>
      </w:r>
      <w:r>
        <w:rPr>
          <w:color w:val="231F20"/>
          <w:sz w:val="20"/>
        </w:rPr>
        <w:t>60</w:t>
      </w:r>
      <w:r>
        <w:rPr>
          <w:color w:val="231F20"/>
          <w:spacing w:val="-34"/>
          <w:sz w:val="20"/>
        </w:rPr>
        <w:t> </w:t>
      </w:r>
      <w:r>
        <w:rPr>
          <w:color w:val="231F20"/>
          <w:sz w:val="20"/>
        </w:rPr>
        <w:t>más</w:t>
      </w:r>
      <w:r>
        <w:rPr>
          <w:color w:val="231F20"/>
          <w:spacing w:val="-34"/>
          <w:sz w:val="20"/>
        </w:rPr>
        <w:t> </w:t>
      </w:r>
      <w:r>
        <w:rPr>
          <w:color w:val="231F20"/>
          <w:sz w:val="20"/>
        </w:rPr>
        <w:t>o</w:t>
      </w:r>
      <w:r>
        <w:rPr>
          <w:color w:val="231F20"/>
          <w:spacing w:val="-34"/>
          <w:sz w:val="20"/>
        </w:rPr>
        <w:t> </w:t>
      </w:r>
      <w:r>
        <w:rPr>
          <w:color w:val="231F20"/>
          <w:sz w:val="20"/>
        </w:rPr>
        <w:t>menos</w:t>
      </w:r>
      <w:r>
        <w:rPr>
          <w:color w:val="231F20"/>
          <w:spacing w:val="-34"/>
          <w:sz w:val="20"/>
        </w:rPr>
        <w:t> </w:t>
      </w:r>
      <w:r>
        <w:rPr>
          <w:color w:val="231F20"/>
          <w:sz w:val="20"/>
        </w:rPr>
        <w:t>pero</w:t>
      </w:r>
      <w:r>
        <w:rPr>
          <w:color w:val="231F20"/>
          <w:spacing w:val="-34"/>
          <w:sz w:val="20"/>
        </w:rPr>
        <w:t> </w:t>
      </w:r>
      <w:r>
        <w:rPr>
          <w:color w:val="231F20"/>
          <w:sz w:val="20"/>
        </w:rPr>
        <w:t>si</w:t>
      </w:r>
      <w:r>
        <w:rPr>
          <w:color w:val="231F20"/>
          <w:spacing w:val="-34"/>
          <w:sz w:val="20"/>
        </w:rPr>
        <w:t> </w:t>
      </w:r>
      <w:r>
        <w:rPr>
          <w:color w:val="231F20"/>
          <w:sz w:val="20"/>
        </w:rPr>
        <w:t>los</w:t>
      </w:r>
      <w:r>
        <w:rPr>
          <w:color w:val="231F20"/>
          <w:spacing w:val="-34"/>
          <w:sz w:val="20"/>
        </w:rPr>
        <w:t> </w:t>
      </w:r>
      <w:r>
        <w:rPr>
          <w:color w:val="231F20"/>
          <w:sz w:val="20"/>
        </w:rPr>
        <w:t>grupos</w:t>
      </w:r>
      <w:r>
        <w:rPr>
          <w:color w:val="231F20"/>
          <w:spacing w:val="-34"/>
          <w:sz w:val="20"/>
        </w:rPr>
        <w:t> </w:t>
      </w:r>
      <w:r>
        <w:rPr>
          <w:color w:val="231F20"/>
          <w:sz w:val="20"/>
        </w:rPr>
        <w:t>de</w:t>
      </w:r>
      <w:r>
        <w:rPr>
          <w:color w:val="231F20"/>
          <w:spacing w:val="-34"/>
          <w:sz w:val="20"/>
        </w:rPr>
        <w:t> </w:t>
      </w:r>
      <w:r>
        <w:rPr>
          <w:color w:val="231F20"/>
          <w:sz w:val="20"/>
        </w:rPr>
        <w:t>danza</w:t>
      </w:r>
      <w:r>
        <w:rPr>
          <w:color w:val="231F20"/>
          <w:spacing w:val="-34"/>
          <w:sz w:val="20"/>
        </w:rPr>
        <w:t> </w:t>
      </w:r>
      <w:r>
        <w:rPr>
          <w:color w:val="231F20"/>
          <w:sz w:val="20"/>
        </w:rPr>
        <w:t>están</w:t>
      </w:r>
      <w:r>
        <w:rPr>
          <w:color w:val="231F20"/>
          <w:spacing w:val="-34"/>
          <w:sz w:val="20"/>
        </w:rPr>
        <w:t> </w:t>
      </w:r>
      <w:r>
        <w:rPr>
          <w:color w:val="231F20"/>
          <w:sz w:val="20"/>
        </w:rPr>
        <w:t>obligados</w:t>
      </w:r>
      <w:r>
        <w:rPr>
          <w:color w:val="231F20"/>
          <w:spacing w:val="-34"/>
          <w:sz w:val="20"/>
        </w:rPr>
        <w:t> </w:t>
      </w:r>
      <w:r>
        <w:rPr>
          <w:color w:val="231F20"/>
          <w:sz w:val="20"/>
        </w:rPr>
        <w:t>a</w:t>
      </w:r>
      <w:r>
        <w:rPr>
          <w:color w:val="231F20"/>
          <w:spacing w:val="-34"/>
          <w:sz w:val="20"/>
        </w:rPr>
        <w:t> </w:t>
      </w:r>
      <w:r>
        <w:rPr>
          <w:color w:val="231F20"/>
          <w:sz w:val="20"/>
        </w:rPr>
        <w:t>ir </w:t>
      </w:r>
      <w:r>
        <w:rPr>
          <w:color w:val="231F20"/>
          <w:w w:val="95"/>
          <w:sz w:val="20"/>
        </w:rPr>
        <w:t>(Crisanto</w:t>
      </w:r>
      <w:r>
        <w:rPr>
          <w:color w:val="231F20"/>
          <w:spacing w:val="-14"/>
          <w:w w:val="95"/>
          <w:sz w:val="20"/>
        </w:rPr>
        <w:t> </w:t>
      </w:r>
      <w:r>
        <w:rPr>
          <w:color w:val="231F20"/>
          <w:w w:val="95"/>
          <w:sz w:val="20"/>
        </w:rPr>
        <w:t>Maya,</w:t>
      </w:r>
      <w:r>
        <w:rPr>
          <w:color w:val="231F20"/>
          <w:spacing w:val="-14"/>
          <w:w w:val="95"/>
          <w:sz w:val="20"/>
        </w:rPr>
        <w:t> </w:t>
      </w:r>
      <w:r>
        <w:rPr>
          <w:color w:val="231F20"/>
          <w:w w:val="95"/>
          <w:sz w:val="20"/>
        </w:rPr>
        <w:t>entrevista,</w:t>
      </w:r>
      <w:r>
        <w:rPr>
          <w:color w:val="231F20"/>
          <w:spacing w:val="-14"/>
          <w:w w:val="95"/>
          <w:sz w:val="20"/>
        </w:rPr>
        <w:t> </w:t>
      </w:r>
      <w:r>
        <w:rPr>
          <w:color w:val="231F20"/>
          <w:w w:val="95"/>
          <w:sz w:val="20"/>
        </w:rPr>
        <w:t>agosto</w:t>
      </w:r>
      <w:r>
        <w:rPr>
          <w:color w:val="231F20"/>
          <w:spacing w:val="-14"/>
          <w:w w:val="95"/>
          <w:sz w:val="20"/>
        </w:rPr>
        <w:t> </w:t>
      </w:r>
      <w:r>
        <w:rPr>
          <w:color w:val="231F20"/>
          <w:w w:val="95"/>
          <w:sz w:val="20"/>
        </w:rPr>
        <w:t>de</w:t>
      </w:r>
      <w:r>
        <w:rPr>
          <w:color w:val="231F20"/>
          <w:spacing w:val="-14"/>
          <w:w w:val="95"/>
          <w:sz w:val="20"/>
        </w:rPr>
        <w:t> </w:t>
      </w:r>
      <w:r>
        <w:rPr>
          <w:color w:val="231F20"/>
          <w:w w:val="95"/>
          <w:sz w:val="20"/>
        </w:rPr>
        <w:t>2011).</w:t>
      </w:r>
    </w:p>
    <w:p>
      <w:pPr>
        <w:pStyle w:val="BodyText"/>
        <w:rPr>
          <w:sz w:val="20"/>
        </w:rPr>
      </w:pPr>
    </w:p>
    <w:p>
      <w:pPr>
        <w:pStyle w:val="BodyText"/>
        <w:spacing w:line="278" w:lineRule="auto"/>
        <w:ind w:left="110" w:right="105"/>
      </w:pPr>
      <w:r>
        <w:rPr>
          <w:color w:val="231F20"/>
          <w:w w:val="95"/>
        </w:rPr>
        <w:t>El</w:t>
      </w:r>
      <w:r>
        <w:rPr>
          <w:color w:val="231F20"/>
          <w:spacing w:val="-22"/>
          <w:w w:val="95"/>
        </w:rPr>
        <w:t> </w:t>
      </w:r>
      <w:r>
        <w:rPr>
          <w:color w:val="231F20"/>
          <w:w w:val="95"/>
        </w:rPr>
        <w:t>cronista,</w:t>
      </w:r>
      <w:r>
        <w:rPr>
          <w:color w:val="231F20"/>
          <w:spacing w:val="-22"/>
          <w:w w:val="95"/>
        </w:rPr>
        <w:t> </w:t>
      </w:r>
      <w:r>
        <w:rPr>
          <w:color w:val="231F20"/>
          <w:w w:val="95"/>
        </w:rPr>
        <w:t>al</w:t>
      </w:r>
      <w:r>
        <w:rPr>
          <w:color w:val="231F20"/>
          <w:spacing w:val="-22"/>
          <w:w w:val="95"/>
        </w:rPr>
        <w:t> </w:t>
      </w:r>
      <w:r>
        <w:rPr>
          <w:color w:val="231F20"/>
          <w:w w:val="95"/>
        </w:rPr>
        <w:t>dar</w:t>
      </w:r>
      <w:r>
        <w:rPr>
          <w:color w:val="231F20"/>
          <w:spacing w:val="-22"/>
          <w:w w:val="95"/>
        </w:rPr>
        <w:t> </w:t>
      </w:r>
      <w:r>
        <w:rPr>
          <w:color w:val="231F20"/>
          <w:w w:val="95"/>
        </w:rPr>
        <w:t>las</w:t>
      </w:r>
      <w:r>
        <w:rPr>
          <w:color w:val="231F20"/>
          <w:spacing w:val="-22"/>
          <w:w w:val="95"/>
        </w:rPr>
        <w:t> </w:t>
      </w:r>
      <w:r>
        <w:rPr>
          <w:color w:val="231F20"/>
          <w:w w:val="95"/>
        </w:rPr>
        <w:t>cifras</w:t>
      </w:r>
      <w:r>
        <w:rPr>
          <w:color w:val="231F20"/>
          <w:spacing w:val="-22"/>
          <w:w w:val="95"/>
        </w:rPr>
        <w:t> </w:t>
      </w:r>
      <w:r>
        <w:rPr>
          <w:color w:val="231F20"/>
          <w:w w:val="95"/>
        </w:rPr>
        <w:t>de</w:t>
      </w:r>
      <w:r>
        <w:rPr>
          <w:color w:val="231F20"/>
          <w:spacing w:val="-22"/>
          <w:w w:val="95"/>
        </w:rPr>
        <w:t> </w:t>
      </w:r>
      <w:r>
        <w:rPr>
          <w:color w:val="231F20"/>
          <w:w w:val="95"/>
        </w:rPr>
        <w:t>asistencia</w:t>
      </w:r>
      <w:r>
        <w:rPr>
          <w:color w:val="231F20"/>
          <w:spacing w:val="-22"/>
          <w:w w:val="95"/>
        </w:rPr>
        <w:t> </w:t>
      </w:r>
      <w:r>
        <w:rPr>
          <w:color w:val="231F20"/>
          <w:w w:val="95"/>
        </w:rPr>
        <w:t>a</w:t>
      </w:r>
      <w:r>
        <w:rPr>
          <w:color w:val="231F20"/>
          <w:spacing w:val="-22"/>
          <w:w w:val="95"/>
        </w:rPr>
        <w:t> </w:t>
      </w:r>
      <w:r>
        <w:rPr>
          <w:color w:val="231F20"/>
          <w:w w:val="95"/>
        </w:rPr>
        <w:t>dicha</w:t>
      </w:r>
      <w:r>
        <w:rPr>
          <w:color w:val="231F20"/>
          <w:spacing w:val="-22"/>
          <w:w w:val="95"/>
        </w:rPr>
        <w:t> </w:t>
      </w:r>
      <w:r>
        <w:rPr>
          <w:color w:val="231F20"/>
          <w:w w:val="95"/>
        </w:rPr>
        <w:t>peregrinación,</w:t>
      </w:r>
      <w:r>
        <w:rPr>
          <w:color w:val="231F20"/>
          <w:spacing w:val="-22"/>
          <w:w w:val="95"/>
        </w:rPr>
        <w:t> </w:t>
      </w:r>
      <w:r>
        <w:rPr>
          <w:color w:val="231F20"/>
          <w:w w:val="95"/>
        </w:rPr>
        <w:t>hace</w:t>
      </w:r>
      <w:r>
        <w:rPr>
          <w:color w:val="231F20"/>
          <w:spacing w:val="-22"/>
          <w:w w:val="95"/>
        </w:rPr>
        <w:t> </w:t>
      </w:r>
      <w:r>
        <w:rPr>
          <w:color w:val="231F20"/>
          <w:w w:val="95"/>
        </w:rPr>
        <w:t>notar </w:t>
      </w:r>
      <w:r>
        <w:rPr>
          <w:color w:val="231F20"/>
        </w:rPr>
        <w:t>que</w:t>
      </w:r>
      <w:r>
        <w:rPr>
          <w:color w:val="231F20"/>
          <w:spacing w:val="-15"/>
        </w:rPr>
        <w:t> </w:t>
      </w:r>
      <w:r>
        <w:rPr>
          <w:color w:val="231F20"/>
        </w:rPr>
        <w:t>el</w:t>
      </w:r>
      <w:r>
        <w:rPr>
          <w:color w:val="231F20"/>
          <w:spacing w:val="-15"/>
        </w:rPr>
        <w:t> </w:t>
      </w:r>
      <w:r>
        <w:rPr>
          <w:color w:val="231F20"/>
        </w:rPr>
        <w:t>porcentaje</w:t>
      </w:r>
      <w:r>
        <w:rPr>
          <w:color w:val="231F20"/>
          <w:spacing w:val="-15"/>
        </w:rPr>
        <w:t> </w:t>
      </w:r>
      <w:r>
        <w:rPr>
          <w:color w:val="231F20"/>
        </w:rPr>
        <w:t>ha</w:t>
      </w:r>
      <w:r>
        <w:rPr>
          <w:color w:val="231F20"/>
          <w:spacing w:val="-15"/>
        </w:rPr>
        <w:t> </w:t>
      </w:r>
      <w:r>
        <w:rPr>
          <w:color w:val="231F20"/>
        </w:rPr>
        <w:t>disminuido</w:t>
      </w:r>
      <w:r>
        <w:rPr>
          <w:color w:val="231F20"/>
          <w:spacing w:val="-15"/>
        </w:rPr>
        <w:t> </w:t>
      </w:r>
      <w:r>
        <w:rPr>
          <w:color w:val="231F20"/>
        </w:rPr>
        <w:t>porque</w:t>
      </w:r>
      <w:r>
        <w:rPr>
          <w:color w:val="231F20"/>
          <w:spacing w:val="-15"/>
        </w:rPr>
        <w:t> </w:t>
      </w:r>
      <w:r>
        <w:rPr>
          <w:color w:val="231F20"/>
        </w:rPr>
        <w:t>los</w:t>
      </w:r>
      <w:r>
        <w:rPr>
          <w:color w:val="231F20"/>
          <w:spacing w:val="-15"/>
        </w:rPr>
        <w:t> </w:t>
      </w:r>
      <w:r>
        <w:rPr>
          <w:color w:val="231F20"/>
        </w:rPr>
        <w:t>mayores</w:t>
      </w:r>
      <w:r>
        <w:rPr>
          <w:color w:val="231F20"/>
          <w:spacing w:val="-15"/>
        </w:rPr>
        <w:t> </w:t>
      </w:r>
      <w:r>
        <w:rPr>
          <w:color w:val="231F20"/>
        </w:rPr>
        <w:t>ya</w:t>
      </w:r>
      <w:r>
        <w:rPr>
          <w:color w:val="231F20"/>
          <w:spacing w:val="-15"/>
        </w:rPr>
        <w:t> </w:t>
      </w:r>
      <w:r>
        <w:rPr>
          <w:color w:val="231F20"/>
        </w:rPr>
        <w:t>se</w:t>
      </w:r>
      <w:r>
        <w:rPr>
          <w:color w:val="231F20"/>
          <w:spacing w:val="-15"/>
        </w:rPr>
        <w:t> </w:t>
      </w:r>
      <w:r>
        <w:rPr>
          <w:color w:val="231F20"/>
        </w:rPr>
        <w:t>encuentran</w:t>
      </w:r>
    </w:p>
    <w:p>
      <w:pPr>
        <w:pStyle w:val="BodyText"/>
        <w:rPr>
          <w:sz w:val="20"/>
        </w:rPr>
      </w:pPr>
    </w:p>
    <w:p>
      <w:pPr>
        <w:pStyle w:val="BodyText"/>
        <w:spacing w:before="10"/>
        <w:rPr>
          <w:sz w:val="11"/>
        </w:rPr>
      </w:pPr>
      <w:r>
        <w:rPr/>
        <w:pict>
          <v:line style="position:absolute;mso-position-horizontal-relative:page;mso-position-vertical-relative:paragraph;z-index:1384;mso-wrap-distance-left:0;mso-wrap-distance-right:0" from="42.519699pt,9.013227pt" to="141.732699pt,9.013227pt" stroked="true" strokeweight=".4pt" strokecolor="#231f20">
            <w10:wrap type="topAndBottom"/>
          </v:line>
        </w:pict>
      </w:r>
    </w:p>
    <w:p>
      <w:pPr>
        <w:spacing w:line="261" w:lineRule="auto" w:before="12"/>
        <w:ind w:left="393" w:right="108" w:hanging="284"/>
        <w:jc w:val="both"/>
        <w:rPr>
          <w:sz w:val="16"/>
        </w:rPr>
      </w:pPr>
      <w:r>
        <w:rPr>
          <w:color w:val="231F20"/>
          <w:position w:val="6"/>
          <w:sz w:val="10"/>
        </w:rPr>
        <w:t>12 </w:t>
      </w:r>
      <w:r>
        <w:rPr>
          <w:color w:val="231F20"/>
          <w:sz w:val="16"/>
        </w:rPr>
        <w:t>Al respecto puede consultarse la obra de González Ortiz Felipe (2008) </w:t>
      </w:r>
      <w:r>
        <w:rPr>
          <w:i/>
          <w:color w:val="231F20"/>
          <w:sz w:val="16"/>
        </w:rPr>
        <w:t>Un pueblo que camina. </w:t>
      </w:r>
      <w:r>
        <w:rPr>
          <w:i/>
          <w:color w:val="231F20"/>
          <w:sz w:val="16"/>
        </w:rPr>
        <w:t>Peregrinación con el Sr. Del Cerrito de Tepexpan, </w:t>
      </w:r>
      <w:r>
        <w:rPr>
          <w:color w:val="231F20"/>
          <w:sz w:val="16"/>
        </w:rPr>
        <w:t>México, Plaza y Valdés.</w:t>
      </w:r>
    </w:p>
    <w:p>
      <w:pPr>
        <w:spacing w:line="261" w:lineRule="auto" w:before="108"/>
        <w:ind w:left="393" w:right="107" w:hanging="284"/>
        <w:jc w:val="both"/>
        <w:rPr>
          <w:sz w:val="16"/>
        </w:rPr>
      </w:pPr>
      <w:r>
        <w:rPr>
          <w:color w:val="231F20"/>
          <w:position w:val="6"/>
          <w:sz w:val="10"/>
        </w:rPr>
        <w:t>13  </w:t>
      </w:r>
      <w:r>
        <w:rPr>
          <w:color w:val="231F20"/>
          <w:sz w:val="16"/>
        </w:rPr>
        <w:t>A propósito de esta peregrinación, ya se mencionó en el primer capítulo cómo esta celebración   fue retomada por Televisa, reinterpretada y puesta en escena mediática a través de una cápsula promocional</w:t>
      </w:r>
      <w:r>
        <w:rPr>
          <w:color w:val="231F20"/>
          <w:spacing w:val="-2"/>
          <w:sz w:val="16"/>
        </w:rPr>
        <w:t> </w:t>
      </w:r>
      <w:r>
        <w:rPr>
          <w:color w:val="231F20"/>
          <w:sz w:val="16"/>
        </w:rPr>
        <w:t>que</w:t>
      </w:r>
      <w:r>
        <w:rPr>
          <w:color w:val="231F20"/>
          <w:spacing w:val="-2"/>
          <w:sz w:val="16"/>
        </w:rPr>
        <w:t> </w:t>
      </w:r>
      <w:r>
        <w:rPr>
          <w:color w:val="231F20"/>
          <w:sz w:val="16"/>
        </w:rPr>
        <w:t>habla</w:t>
      </w:r>
      <w:r>
        <w:rPr>
          <w:color w:val="231F20"/>
          <w:spacing w:val="-2"/>
          <w:sz w:val="16"/>
        </w:rPr>
        <w:t> </w:t>
      </w:r>
      <w:r>
        <w:rPr>
          <w:color w:val="231F20"/>
          <w:sz w:val="16"/>
        </w:rPr>
        <w:t>de</w:t>
      </w:r>
      <w:r>
        <w:rPr>
          <w:color w:val="231F20"/>
          <w:spacing w:val="-2"/>
          <w:sz w:val="16"/>
        </w:rPr>
        <w:t> </w:t>
      </w:r>
      <w:r>
        <w:rPr>
          <w:color w:val="231F20"/>
          <w:sz w:val="16"/>
        </w:rPr>
        <w:t>esta</w:t>
      </w:r>
      <w:r>
        <w:rPr>
          <w:color w:val="231F20"/>
          <w:spacing w:val="-2"/>
          <w:sz w:val="16"/>
        </w:rPr>
        <w:t> </w:t>
      </w:r>
      <w:r>
        <w:rPr>
          <w:color w:val="231F20"/>
          <w:sz w:val="16"/>
        </w:rPr>
        <w:t>y</w:t>
      </w:r>
      <w:r>
        <w:rPr>
          <w:color w:val="231F20"/>
          <w:spacing w:val="-2"/>
          <w:sz w:val="16"/>
        </w:rPr>
        <w:t> </w:t>
      </w:r>
      <w:r>
        <w:rPr>
          <w:color w:val="231F20"/>
          <w:sz w:val="16"/>
        </w:rPr>
        <w:t>otras</w:t>
      </w:r>
      <w:r>
        <w:rPr>
          <w:color w:val="231F20"/>
          <w:spacing w:val="-2"/>
          <w:sz w:val="16"/>
        </w:rPr>
        <w:t> </w:t>
      </w:r>
      <w:r>
        <w:rPr>
          <w:color w:val="231F20"/>
          <w:sz w:val="16"/>
        </w:rPr>
        <w:t>celebraciones</w:t>
      </w:r>
      <w:r>
        <w:rPr>
          <w:color w:val="231F20"/>
          <w:spacing w:val="-3"/>
          <w:sz w:val="16"/>
        </w:rPr>
        <w:t> </w:t>
      </w:r>
      <w:r>
        <w:rPr>
          <w:color w:val="231F20"/>
          <w:sz w:val="16"/>
        </w:rPr>
        <w:t>o</w:t>
      </w:r>
      <w:r>
        <w:rPr>
          <w:color w:val="231F20"/>
          <w:spacing w:val="-2"/>
          <w:sz w:val="16"/>
        </w:rPr>
        <w:t> </w:t>
      </w:r>
      <w:r>
        <w:rPr>
          <w:color w:val="231F20"/>
          <w:sz w:val="16"/>
        </w:rPr>
        <w:t>tradiciones</w:t>
      </w:r>
      <w:r>
        <w:rPr>
          <w:color w:val="231F20"/>
          <w:spacing w:val="-3"/>
          <w:sz w:val="16"/>
        </w:rPr>
        <w:t> </w:t>
      </w:r>
      <w:r>
        <w:rPr>
          <w:color w:val="231F20"/>
          <w:sz w:val="16"/>
        </w:rPr>
        <w:t>propias</w:t>
      </w:r>
      <w:r>
        <w:rPr>
          <w:color w:val="231F20"/>
          <w:spacing w:val="-2"/>
          <w:sz w:val="16"/>
        </w:rPr>
        <w:t> </w:t>
      </w:r>
      <w:r>
        <w:rPr>
          <w:color w:val="231F20"/>
          <w:sz w:val="16"/>
        </w:rPr>
        <w:t>de</w:t>
      </w:r>
      <w:r>
        <w:rPr>
          <w:color w:val="231F20"/>
          <w:spacing w:val="-2"/>
          <w:sz w:val="16"/>
        </w:rPr>
        <w:t> </w:t>
      </w:r>
      <w:r>
        <w:rPr>
          <w:color w:val="231F20"/>
          <w:sz w:val="16"/>
        </w:rPr>
        <w:t>diversas</w:t>
      </w:r>
      <w:r>
        <w:rPr>
          <w:color w:val="231F20"/>
          <w:spacing w:val="-2"/>
          <w:sz w:val="16"/>
        </w:rPr>
        <w:t> </w:t>
      </w:r>
      <w:r>
        <w:rPr>
          <w:color w:val="231F20"/>
          <w:sz w:val="16"/>
        </w:rPr>
        <w:t>poblaciones o comunidades. De hecho puede verse en</w:t>
      </w:r>
      <w:r>
        <w:rPr>
          <w:color w:val="231F20"/>
          <w:spacing w:val="-5"/>
          <w:sz w:val="16"/>
        </w:rPr>
        <w:t> </w:t>
      </w:r>
      <w:r>
        <w:rPr>
          <w:color w:val="231F20"/>
          <w:spacing w:val="-3"/>
          <w:sz w:val="16"/>
        </w:rPr>
        <w:t>YouTube.</w:t>
      </w:r>
    </w:p>
    <w:p>
      <w:pPr>
        <w:spacing w:after="0" w:line="261" w:lineRule="auto"/>
        <w:jc w:val="both"/>
        <w:rPr>
          <w:sz w:val="16"/>
        </w:rPr>
        <w:sectPr>
          <w:pgSz w:w="8230" w:h="12760"/>
          <w:pgMar w:top="1180" w:bottom="280" w:left="740" w:right="740"/>
        </w:sectPr>
      </w:pPr>
    </w:p>
    <w:p>
      <w:pPr>
        <w:pStyle w:val="BodyText"/>
        <w:rPr>
          <w:sz w:val="20"/>
        </w:rPr>
      </w:pPr>
    </w:p>
    <w:p>
      <w:pPr>
        <w:pStyle w:val="BodyText"/>
        <w:spacing w:line="278" w:lineRule="auto" w:before="213"/>
        <w:ind w:left="110" w:right="107"/>
        <w:jc w:val="both"/>
      </w:pPr>
      <w:r>
        <w:rPr>
          <w:color w:val="231F20"/>
          <w:w w:val="95"/>
        </w:rPr>
        <w:t>imposibilitados</w:t>
      </w:r>
      <w:r>
        <w:rPr>
          <w:color w:val="231F20"/>
          <w:spacing w:val="-23"/>
          <w:w w:val="95"/>
        </w:rPr>
        <w:t> </w:t>
      </w:r>
      <w:r>
        <w:rPr>
          <w:color w:val="231F20"/>
          <w:w w:val="95"/>
        </w:rPr>
        <w:t>para</w:t>
      </w:r>
      <w:r>
        <w:rPr>
          <w:color w:val="231F20"/>
          <w:spacing w:val="-23"/>
          <w:w w:val="95"/>
        </w:rPr>
        <w:t> </w:t>
      </w:r>
      <w:r>
        <w:rPr>
          <w:color w:val="231F20"/>
          <w:w w:val="95"/>
        </w:rPr>
        <w:t>ir</w:t>
      </w:r>
      <w:r>
        <w:rPr>
          <w:color w:val="231F20"/>
          <w:spacing w:val="-23"/>
          <w:w w:val="95"/>
        </w:rPr>
        <w:t> </w:t>
      </w:r>
      <w:r>
        <w:rPr>
          <w:color w:val="231F20"/>
          <w:w w:val="95"/>
        </w:rPr>
        <w:t>y</w:t>
      </w:r>
      <w:r>
        <w:rPr>
          <w:color w:val="231F20"/>
          <w:spacing w:val="-23"/>
          <w:w w:val="95"/>
        </w:rPr>
        <w:t> </w:t>
      </w:r>
      <w:r>
        <w:rPr>
          <w:color w:val="231F20"/>
          <w:w w:val="95"/>
        </w:rPr>
        <w:t>porque</w:t>
      </w:r>
      <w:r>
        <w:rPr>
          <w:color w:val="231F20"/>
          <w:spacing w:val="-23"/>
          <w:w w:val="95"/>
        </w:rPr>
        <w:t> </w:t>
      </w:r>
      <w:r>
        <w:rPr>
          <w:color w:val="231F20"/>
          <w:w w:val="95"/>
        </w:rPr>
        <w:t>la</w:t>
      </w:r>
      <w:r>
        <w:rPr>
          <w:color w:val="231F20"/>
          <w:spacing w:val="-23"/>
          <w:w w:val="95"/>
        </w:rPr>
        <w:t> </w:t>
      </w:r>
      <w:r>
        <w:rPr>
          <w:color w:val="231F20"/>
          <w:w w:val="95"/>
        </w:rPr>
        <w:t>migración</w:t>
      </w:r>
      <w:r>
        <w:rPr>
          <w:color w:val="231F20"/>
          <w:spacing w:val="-23"/>
          <w:w w:val="95"/>
        </w:rPr>
        <w:t> </w:t>
      </w:r>
      <w:r>
        <w:rPr>
          <w:color w:val="231F20"/>
          <w:w w:val="95"/>
        </w:rPr>
        <w:t>de</w:t>
      </w:r>
      <w:r>
        <w:rPr>
          <w:color w:val="231F20"/>
          <w:spacing w:val="-23"/>
          <w:w w:val="95"/>
        </w:rPr>
        <w:t> </w:t>
      </w:r>
      <w:r>
        <w:rPr>
          <w:color w:val="231F20"/>
          <w:w w:val="95"/>
        </w:rPr>
        <w:t>los</w:t>
      </w:r>
      <w:r>
        <w:rPr>
          <w:color w:val="231F20"/>
          <w:spacing w:val="-23"/>
          <w:w w:val="95"/>
        </w:rPr>
        <w:t> </w:t>
      </w:r>
      <w:r>
        <w:rPr>
          <w:color w:val="231F20"/>
          <w:w w:val="95"/>
        </w:rPr>
        <w:t>jóvenes</w:t>
      </w:r>
      <w:r>
        <w:rPr>
          <w:color w:val="231F20"/>
          <w:spacing w:val="-23"/>
          <w:w w:val="95"/>
        </w:rPr>
        <w:t> </w:t>
      </w:r>
      <w:r>
        <w:rPr>
          <w:color w:val="231F20"/>
          <w:w w:val="95"/>
        </w:rPr>
        <w:t>a</w:t>
      </w:r>
      <w:r>
        <w:rPr>
          <w:color w:val="231F20"/>
          <w:spacing w:val="-23"/>
          <w:w w:val="95"/>
        </w:rPr>
        <w:t> </w:t>
      </w:r>
      <w:r>
        <w:rPr>
          <w:color w:val="231F20"/>
          <w:w w:val="95"/>
        </w:rPr>
        <w:t>las</w:t>
      </w:r>
      <w:r>
        <w:rPr>
          <w:color w:val="231F20"/>
          <w:spacing w:val="-23"/>
          <w:w w:val="95"/>
        </w:rPr>
        <w:t> </w:t>
      </w:r>
      <w:r>
        <w:rPr>
          <w:color w:val="231F20"/>
          <w:w w:val="95"/>
        </w:rPr>
        <w:t>ciudades </w:t>
      </w:r>
      <w:r>
        <w:rPr>
          <w:color w:val="231F20"/>
        </w:rPr>
        <w:t>también</w:t>
      </w:r>
      <w:r>
        <w:rPr>
          <w:color w:val="231F20"/>
          <w:spacing w:val="-44"/>
        </w:rPr>
        <w:t> </w:t>
      </w:r>
      <w:r>
        <w:rPr>
          <w:color w:val="231F20"/>
        </w:rPr>
        <w:t>ha</w:t>
      </w:r>
      <w:r>
        <w:rPr>
          <w:color w:val="231F20"/>
          <w:spacing w:val="-44"/>
        </w:rPr>
        <w:t> </w:t>
      </w:r>
      <w:r>
        <w:rPr>
          <w:color w:val="231F20"/>
        </w:rPr>
        <w:t>impuesto</w:t>
      </w:r>
      <w:r>
        <w:rPr>
          <w:color w:val="231F20"/>
          <w:spacing w:val="-44"/>
        </w:rPr>
        <w:t> </w:t>
      </w:r>
      <w:r>
        <w:rPr>
          <w:color w:val="231F20"/>
        </w:rPr>
        <w:t>otra</w:t>
      </w:r>
      <w:r>
        <w:rPr>
          <w:color w:val="231F20"/>
          <w:spacing w:val="-44"/>
        </w:rPr>
        <w:t> </w:t>
      </w:r>
      <w:r>
        <w:rPr>
          <w:color w:val="231F20"/>
        </w:rPr>
        <w:t>dinámica</w:t>
      </w:r>
      <w:r>
        <w:rPr>
          <w:color w:val="231F20"/>
          <w:spacing w:val="-44"/>
        </w:rPr>
        <w:t> </w:t>
      </w:r>
      <w:r>
        <w:rPr>
          <w:color w:val="231F20"/>
        </w:rPr>
        <w:t>y</w:t>
      </w:r>
      <w:r>
        <w:rPr>
          <w:color w:val="231F20"/>
          <w:spacing w:val="-44"/>
        </w:rPr>
        <w:t> </w:t>
      </w:r>
      <w:r>
        <w:rPr>
          <w:color w:val="231F20"/>
        </w:rPr>
        <w:t>los</w:t>
      </w:r>
      <w:r>
        <w:rPr>
          <w:color w:val="231F20"/>
          <w:spacing w:val="-44"/>
        </w:rPr>
        <w:t> </w:t>
      </w:r>
      <w:r>
        <w:rPr>
          <w:color w:val="231F20"/>
        </w:rPr>
        <w:t>jóvenes</w:t>
      </w:r>
      <w:r>
        <w:rPr>
          <w:color w:val="231F20"/>
          <w:spacing w:val="-44"/>
        </w:rPr>
        <w:t> </w:t>
      </w:r>
      <w:r>
        <w:rPr>
          <w:color w:val="231F20"/>
        </w:rPr>
        <w:t>participan</w:t>
      </w:r>
      <w:r>
        <w:rPr>
          <w:color w:val="231F20"/>
          <w:spacing w:val="-44"/>
        </w:rPr>
        <w:t> </w:t>
      </w:r>
      <w:r>
        <w:rPr>
          <w:color w:val="231F20"/>
        </w:rPr>
        <w:t>aportando</w:t>
      </w:r>
      <w:r>
        <w:rPr>
          <w:color w:val="231F20"/>
          <w:spacing w:val="-44"/>
        </w:rPr>
        <w:t> </w:t>
      </w:r>
      <w:r>
        <w:rPr>
          <w:color w:val="231F20"/>
        </w:rPr>
        <w:t>el </w:t>
      </w:r>
      <w:r>
        <w:rPr>
          <w:color w:val="231F20"/>
          <w:w w:val="95"/>
        </w:rPr>
        <w:t>recurso</w:t>
      </w:r>
      <w:r>
        <w:rPr>
          <w:color w:val="231F20"/>
          <w:spacing w:val="-17"/>
          <w:w w:val="95"/>
        </w:rPr>
        <w:t> </w:t>
      </w:r>
      <w:r>
        <w:rPr>
          <w:color w:val="231F20"/>
          <w:w w:val="95"/>
        </w:rPr>
        <w:t>económico</w:t>
      </w:r>
      <w:r>
        <w:rPr>
          <w:color w:val="231F20"/>
          <w:spacing w:val="-17"/>
          <w:w w:val="95"/>
        </w:rPr>
        <w:t> </w:t>
      </w:r>
      <w:r>
        <w:rPr>
          <w:color w:val="231F20"/>
          <w:w w:val="95"/>
        </w:rPr>
        <w:t>más</w:t>
      </w:r>
      <w:r>
        <w:rPr>
          <w:color w:val="231F20"/>
          <w:spacing w:val="-17"/>
          <w:w w:val="95"/>
        </w:rPr>
        <w:t> </w:t>
      </w:r>
      <w:r>
        <w:rPr>
          <w:color w:val="231F20"/>
          <w:w w:val="95"/>
        </w:rPr>
        <w:t>que</w:t>
      </w:r>
      <w:r>
        <w:rPr>
          <w:color w:val="231F20"/>
          <w:spacing w:val="-17"/>
          <w:w w:val="95"/>
        </w:rPr>
        <w:t> </w:t>
      </w:r>
      <w:r>
        <w:rPr>
          <w:color w:val="231F20"/>
          <w:w w:val="95"/>
        </w:rPr>
        <w:t>presencial.</w:t>
      </w:r>
    </w:p>
    <w:p>
      <w:pPr>
        <w:pStyle w:val="BodyText"/>
        <w:spacing w:line="278" w:lineRule="auto" w:before="58"/>
        <w:ind w:left="110" w:right="108" w:firstLine="566"/>
        <w:jc w:val="both"/>
      </w:pPr>
      <w:r>
        <w:rPr>
          <w:color w:val="231F20"/>
          <w:w w:val="95"/>
        </w:rPr>
        <w:t>Esta</w:t>
      </w:r>
      <w:r>
        <w:rPr>
          <w:color w:val="231F20"/>
          <w:spacing w:val="-23"/>
          <w:w w:val="95"/>
        </w:rPr>
        <w:t> </w:t>
      </w:r>
      <w:r>
        <w:rPr>
          <w:color w:val="231F20"/>
          <w:w w:val="95"/>
        </w:rPr>
        <w:t>peregrinación</w:t>
      </w:r>
      <w:r>
        <w:rPr>
          <w:color w:val="231F20"/>
          <w:spacing w:val="-23"/>
          <w:w w:val="95"/>
        </w:rPr>
        <w:t> </w:t>
      </w:r>
      <w:r>
        <w:rPr>
          <w:color w:val="231F20"/>
          <w:w w:val="95"/>
        </w:rPr>
        <w:t>se</w:t>
      </w:r>
      <w:r>
        <w:rPr>
          <w:color w:val="231F20"/>
          <w:spacing w:val="-23"/>
          <w:w w:val="95"/>
        </w:rPr>
        <w:t> </w:t>
      </w:r>
      <w:r>
        <w:rPr>
          <w:color w:val="231F20"/>
          <w:w w:val="95"/>
        </w:rPr>
        <w:t>hace</w:t>
      </w:r>
      <w:r>
        <w:rPr>
          <w:color w:val="231F20"/>
          <w:spacing w:val="-23"/>
          <w:w w:val="95"/>
        </w:rPr>
        <w:t> </w:t>
      </w:r>
      <w:r>
        <w:rPr>
          <w:color w:val="231F20"/>
          <w:w w:val="95"/>
        </w:rPr>
        <w:t>en</w:t>
      </w:r>
      <w:r>
        <w:rPr>
          <w:color w:val="231F20"/>
          <w:spacing w:val="-23"/>
          <w:w w:val="95"/>
        </w:rPr>
        <w:t> </w:t>
      </w:r>
      <w:r>
        <w:rPr>
          <w:color w:val="231F20"/>
          <w:w w:val="95"/>
        </w:rPr>
        <w:t>diciembre,</w:t>
      </w:r>
      <w:r>
        <w:rPr>
          <w:color w:val="231F20"/>
          <w:spacing w:val="-23"/>
          <w:w w:val="95"/>
        </w:rPr>
        <w:t> </w:t>
      </w:r>
      <w:r>
        <w:rPr>
          <w:color w:val="231F20"/>
          <w:w w:val="95"/>
        </w:rPr>
        <w:t>cuando</w:t>
      </w:r>
      <w:r>
        <w:rPr>
          <w:color w:val="231F20"/>
          <w:spacing w:val="-23"/>
          <w:w w:val="95"/>
        </w:rPr>
        <w:t> </w:t>
      </w:r>
      <w:r>
        <w:rPr>
          <w:color w:val="231F20"/>
          <w:w w:val="95"/>
        </w:rPr>
        <w:t>juntan</w:t>
      </w:r>
      <w:r>
        <w:rPr>
          <w:color w:val="231F20"/>
          <w:spacing w:val="-23"/>
          <w:w w:val="95"/>
        </w:rPr>
        <w:t> </w:t>
      </w:r>
      <w:r>
        <w:rPr>
          <w:color w:val="231F20"/>
          <w:w w:val="95"/>
        </w:rPr>
        <w:t>sus</w:t>
      </w:r>
      <w:r>
        <w:rPr>
          <w:color w:val="231F20"/>
          <w:spacing w:val="-23"/>
          <w:w w:val="95"/>
        </w:rPr>
        <w:t> </w:t>
      </w:r>
      <w:r>
        <w:rPr>
          <w:color w:val="231F20"/>
          <w:w w:val="95"/>
        </w:rPr>
        <w:t>danzas: </w:t>
      </w:r>
      <w:r>
        <w:rPr>
          <w:i/>
          <w:color w:val="231F20"/>
          <w:w w:val="90"/>
        </w:rPr>
        <w:t>Pastoras,</w:t>
      </w:r>
      <w:r>
        <w:rPr>
          <w:i/>
          <w:color w:val="231F20"/>
          <w:spacing w:val="-15"/>
          <w:w w:val="90"/>
        </w:rPr>
        <w:t> </w:t>
      </w:r>
      <w:r>
        <w:rPr>
          <w:i/>
          <w:color w:val="231F20"/>
          <w:w w:val="90"/>
        </w:rPr>
        <w:t>Arrieros</w:t>
      </w:r>
      <w:r>
        <w:rPr>
          <w:color w:val="231F20"/>
          <w:w w:val="90"/>
        </w:rPr>
        <w:t>,</w:t>
      </w:r>
      <w:r>
        <w:rPr>
          <w:color w:val="231F20"/>
          <w:spacing w:val="-15"/>
          <w:w w:val="90"/>
        </w:rPr>
        <w:t> </w:t>
      </w:r>
      <w:r>
        <w:rPr>
          <w:i/>
          <w:color w:val="231F20"/>
          <w:w w:val="90"/>
        </w:rPr>
        <w:t>Arcos</w:t>
      </w:r>
      <w:r>
        <w:rPr>
          <w:color w:val="231F20"/>
          <w:w w:val="90"/>
        </w:rPr>
        <w:t>,</w:t>
      </w:r>
      <w:r>
        <w:rPr>
          <w:color w:val="231F20"/>
          <w:spacing w:val="-15"/>
          <w:w w:val="90"/>
        </w:rPr>
        <w:t> </w:t>
      </w:r>
      <w:r>
        <w:rPr>
          <w:i/>
          <w:color w:val="231F20"/>
          <w:w w:val="90"/>
        </w:rPr>
        <w:t>Santiagueros</w:t>
      </w:r>
      <w:r>
        <w:rPr>
          <w:color w:val="231F20"/>
          <w:w w:val="90"/>
        </w:rPr>
        <w:t>,</w:t>
      </w:r>
      <w:r>
        <w:rPr>
          <w:color w:val="231F20"/>
          <w:spacing w:val="-15"/>
          <w:w w:val="90"/>
        </w:rPr>
        <w:t> </w:t>
      </w:r>
      <w:r>
        <w:rPr>
          <w:i/>
          <w:color w:val="231F20"/>
          <w:w w:val="90"/>
        </w:rPr>
        <w:t>Concheros</w:t>
      </w:r>
      <w:r>
        <w:rPr>
          <w:color w:val="231F20"/>
          <w:w w:val="90"/>
        </w:rPr>
        <w:t>,</w:t>
      </w:r>
      <w:r>
        <w:rPr>
          <w:color w:val="231F20"/>
          <w:spacing w:val="-16"/>
          <w:w w:val="90"/>
        </w:rPr>
        <w:t> </w:t>
      </w:r>
      <w:r>
        <w:rPr>
          <w:color w:val="231F20"/>
          <w:w w:val="90"/>
        </w:rPr>
        <w:t>entre</w:t>
      </w:r>
      <w:r>
        <w:rPr>
          <w:color w:val="231F20"/>
          <w:spacing w:val="-16"/>
          <w:w w:val="90"/>
        </w:rPr>
        <w:t> </w:t>
      </w:r>
      <w:r>
        <w:rPr>
          <w:color w:val="231F20"/>
          <w:w w:val="90"/>
        </w:rPr>
        <w:t>otras.</w:t>
      </w:r>
      <w:r>
        <w:rPr>
          <w:color w:val="231F20"/>
          <w:spacing w:val="-16"/>
          <w:w w:val="90"/>
        </w:rPr>
        <w:t> </w:t>
      </w:r>
      <w:r>
        <w:rPr>
          <w:color w:val="231F20"/>
          <w:w w:val="90"/>
        </w:rPr>
        <w:t>Los</w:t>
      </w:r>
      <w:r>
        <w:rPr>
          <w:color w:val="231F20"/>
          <w:spacing w:val="-16"/>
          <w:w w:val="90"/>
        </w:rPr>
        <w:t> </w:t>
      </w:r>
      <w:r>
        <w:rPr>
          <w:color w:val="231F20"/>
          <w:w w:val="90"/>
        </w:rPr>
        <w:t>mayor- </w:t>
      </w:r>
      <w:r>
        <w:rPr>
          <w:color w:val="231F20"/>
        </w:rPr>
        <w:t>domos</w:t>
      </w:r>
      <w:r>
        <w:rPr>
          <w:color w:val="231F20"/>
          <w:spacing w:val="-37"/>
        </w:rPr>
        <w:t> </w:t>
      </w:r>
      <w:r>
        <w:rPr>
          <w:color w:val="231F20"/>
        </w:rPr>
        <w:t>invitan</w:t>
      </w:r>
      <w:r>
        <w:rPr>
          <w:color w:val="231F20"/>
          <w:spacing w:val="-37"/>
        </w:rPr>
        <w:t> </w:t>
      </w:r>
      <w:r>
        <w:rPr>
          <w:color w:val="231F20"/>
        </w:rPr>
        <w:t>desde</w:t>
      </w:r>
      <w:r>
        <w:rPr>
          <w:color w:val="231F20"/>
          <w:spacing w:val="-37"/>
        </w:rPr>
        <w:t> </w:t>
      </w:r>
      <w:r>
        <w:rPr>
          <w:color w:val="231F20"/>
        </w:rPr>
        <w:t>septiembre</w:t>
      </w:r>
      <w:r>
        <w:rPr>
          <w:color w:val="231F20"/>
          <w:spacing w:val="-37"/>
        </w:rPr>
        <w:t> </w:t>
      </w:r>
      <w:r>
        <w:rPr>
          <w:color w:val="231F20"/>
        </w:rPr>
        <w:t>y,</w:t>
      </w:r>
      <w:r>
        <w:rPr>
          <w:color w:val="231F20"/>
          <w:spacing w:val="-37"/>
        </w:rPr>
        <w:t> </w:t>
      </w:r>
      <w:r>
        <w:rPr>
          <w:color w:val="231F20"/>
        </w:rPr>
        <w:t>al</w:t>
      </w:r>
      <w:r>
        <w:rPr>
          <w:color w:val="231F20"/>
          <w:spacing w:val="-37"/>
        </w:rPr>
        <w:t> </w:t>
      </w:r>
      <w:r>
        <w:rPr>
          <w:color w:val="231F20"/>
        </w:rPr>
        <w:t>llegar</w:t>
      </w:r>
      <w:r>
        <w:rPr>
          <w:color w:val="231F20"/>
          <w:spacing w:val="-37"/>
        </w:rPr>
        <w:t> </w:t>
      </w:r>
      <w:r>
        <w:rPr>
          <w:color w:val="231F20"/>
        </w:rPr>
        <w:t>a</w:t>
      </w:r>
      <w:r>
        <w:rPr>
          <w:color w:val="231F20"/>
          <w:spacing w:val="-36"/>
        </w:rPr>
        <w:t> </w:t>
      </w:r>
      <w:r>
        <w:rPr>
          <w:color w:val="231F20"/>
        </w:rPr>
        <w:t>sah,</w:t>
      </w:r>
      <w:r>
        <w:rPr>
          <w:color w:val="231F20"/>
          <w:spacing w:val="-37"/>
        </w:rPr>
        <w:t> </w:t>
      </w:r>
      <w:r>
        <w:rPr>
          <w:color w:val="231F20"/>
        </w:rPr>
        <w:t>deben</w:t>
      </w:r>
      <w:r>
        <w:rPr>
          <w:color w:val="231F20"/>
          <w:spacing w:val="-37"/>
        </w:rPr>
        <w:t> </w:t>
      </w:r>
      <w:r>
        <w:rPr>
          <w:color w:val="231F20"/>
        </w:rPr>
        <w:t>llevar</w:t>
      </w:r>
      <w:r>
        <w:rPr>
          <w:color w:val="231F20"/>
          <w:spacing w:val="-37"/>
        </w:rPr>
        <w:t> </w:t>
      </w:r>
      <w:r>
        <w:rPr>
          <w:color w:val="231F20"/>
        </w:rPr>
        <w:t>una</w:t>
      </w:r>
      <w:r>
        <w:rPr>
          <w:color w:val="231F20"/>
          <w:spacing w:val="-37"/>
        </w:rPr>
        <w:t> </w:t>
      </w:r>
      <w:r>
        <w:rPr>
          <w:color w:val="231F20"/>
        </w:rPr>
        <w:t>vela- dora,</w:t>
      </w:r>
      <w:r>
        <w:rPr>
          <w:color w:val="231F20"/>
          <w:spacing w:val="-43"/>
        </w:rPr>
        <w:t> </w:t>
      </w:r>
      <w:r>
        <w:rPr>
          <w:color w:val="231F20"/>
        </w:rPr>
        <w:t>un</w:t>
      </w:r>
      <w:r>
        <w:rPr>
          <w:color w:val="231F20"/>
          <w:spacing w:val="-43"/>
        </w:rPr>
        <w:t> </w:t>
      </w:r>
      <w:r>
        <w:rPr>
          <w:color w:val="231F20"/>
        </w:rPr>
        <w:t>ramito</w:t>
      </w:r>
      <w:r>
        <w:rPr>
          <w:color w:val="231F20"/>
          <w:spacing w:val="-43"/>
        </w:rPr>
        <w:t> </w:t>
      </w:r>
      <w:r>
        <w:rPr>
          <w:color w:val="231F20"/>
        </w:rPr>
        <w:t>de</w:t>
      </w:r>
      <w:r>
        <w:rPr>
          <w:color w:val="231F20"/>
          <w:spacing w:val="-43"/>
        </w:rPr>
        <w:t> </w:t>
      </w:r>
      <w:r>
        <w:rPr>
          <w:color w:val="231F20"/>
        </w:rPr>
        <w:t>flores</w:t>
      </w:r>
      <w:r>
        <w:rPr>
          <w:color w:val="231F20"/>
          <w:spacing w:val="-43"/>
        </w:rPr>
        <w:t> </w:t>
      </w:r>
      <w:r>
        <w:rPr>
          <w:color w:val="231F20"/>
        </w:rPr>
        <w:t>y</w:t>
      </w:r>
      <w:r>
        <w:rPr>
          <w:color w:val="231F20"/>
          <w:spacing w:val="-43"/>
        </w:rPr>
        <w:t> </w:t>
      </w:r>
      <w:r>
        <w:rPr>
          <w:color w:val="231F20"/>
        </w:rPr>
        <w:t>un</w:t>
      </w:r>
      <w:r>
        <w:rPr>
          <w:color w:val="231F20"/>
          <w:spacing w:val="-43"/>
        </w:rPr>
        <w:t> </w:t>
      </w:r>
      <w:r>
        <w:rPr>
          <w:color w:val="231F20"/>
        </w:rPr>
        <w:t>refresco.</w:t>
      </w:r>
    </w:p>
    <w:p>
      <w:pPr>
        <w:pStyle w:val="BodyText"/>
        <w:spacing w:line="278" w:lineRule="auto" w:before="86"/>
        <w:ind w:left="110" w:right="107" w:firstLine="566"/>
        <w:jc w:val="both"/>
      </w:pPr>
      <w:r>
        <w:rPr>
          <w:color w:val="231F20"/>
          <w:w w:val="95"/>
        </w:rPr>
        <w:t>Los</w:t>
      </w:r>
      <w:r>
        <w:rPr>
          <w:color w:val="231F20"/>
          <w:spacing w:val="-10"/>
          <w:w w:val="95"/>
        </w:rPr>
        <w:t> </w:t>
      </w:r>
      <w:r>
        <w:rPr>
          <w:color w:val="231F20"/>
          <w:w w:val="95"/>
        </w:rPr>
        <w:t>mayordomos</w:t>
      </w:r>
      <w:r>
        <w:rPr>
          <w:color w:val="231F20"/>
          <w:spacing w:val="-10"/>
          <w:w w:val="95"/>
        </w:rPr>
        <w:t> </w:t>
      </w:r>
      <w:r>
        <w:rPr>
          <w:color w:val="231F20"/>
          <w:w w:val="95"/>
        </w:rPr>
        <w:t>se</w:t>
      </w:r>
      <w:r>
        <w:rPr>
          <w:color w:val="231F20"/>
          <w:spacing w:val="-10"/>
          <w:w w:val="95"/>
        </w:rPr>
        <w:t> </w:t>
      </w:r>
      <w:r>
        <w:rPr>
          <w:color w:val="231F20"/>
          <w:w w:val="95"/>
        </w:rPr>
        <w:t>van</w:t>
      </w:r>
      <w:r>
        <w:rPr>
          <w:color w:val="231F20"/>
          <w:spacing w:val="-10"/>
          <w:w w:val="95"/>
        </w:rPr>
        <w:t> </w:t>
      </w:r>
      <w:r>
        <w:rPr>
          <w:color w:val="231F20"/>
          <w:w w:val="95"/>
        </w:rPr>
        <w:t>caminando</w:t>
      </w:r>
      <w:r>
        <w:rPr>
          <w:color w:val="231F20"/>
          <w:spacing w:val="-10"/>
          <w:w w:val="95"/>
        </w:rPr>
        <w:t> </w:t>
      </w:r>
      <w:r>
        <w:rPr>
          <w:color w:val="231F20"/>
          <w:w w:val="95"/>
        </w:rPr>
        <w:t>y</w:t>
      </w:r>
      <w:r>
        <w:rPr>
          <w:color w:val="231F20"/>
          <w:spacing w:val="-10"/>
          <w:w w:val="95"/>
        </w:rPr>
        <w:t> </w:t>
      </w:r>
      <w:r>
        <w:rPr>
          <w:color w:val="231F20"/>
          <w:w w:val="95"/>
        </w:rPr>
        <w:t>buscan</w:t>
      </w:r>
      <w:r>
        <w:rPr>
          <w:color w:val="231F20"/>
          <w:spacing w:val="-10"/>
          <w:w w:val="95"/>
        </w:rPr>
        <w:t> </w:t>
      </w:r>
      <w:r>
        <w:rPr>
          <w:color w:val="231F20"/>
          <w:w w:val="95"/>
        </w:rPr>
        <w:t>sus</w:t>
      </w:r>
      <w:r>
        <w:rPr>
          <w:color w:val="231F20"/>
          <w:spacing w:val="-10"/>
          <w:w w:val="95"/>
        </w:rPr>
        <w:t> </w:t>
      </w:r>
      <w:r>
        <w:rPr>
          <w:color w:val="231F20"/>
          <w:w w:val="95"/>
        </w:rPr>
        <w:t>cargadores</w:t>
      </w:r>
      <w:r>
        <w:rPr>
          <w:color w:val="231F20"/>
          <w:spacing w:val="-10"/>
          <w:w w:val="95"/>
        </w:rPr>
        <w:t> </w:t>
      </w:r>
      <w:r>
        <w:rPr>
          <w:color w:val="231F20"/>
          <w:w w:val="95"/>
        </w:rPr>
        <w:t>(pre- </w:t>
      </w:r>
      <w:r>
        <w:rPr>
          <w:color w:val="231F20"/>
        </w:rPr>
        <w:t>ferentemente</w:t>
      </w:r>
      <w:r>
        <w:rPr>
          <w:color w:val="231F20"/>
          <w:spacing w:val="-10"/>
        </w:rPr>
        <w:t> </w:t>
      </w:r>
      <w:r>
        <w:rPr>
          <w:color w:val="231F20"/>
        </w:rPr>
        <w:t>niños)</w:t>
      </w:r>
      <w:r>
        <w:rPr>
          <w:color w:val="231F20"/>
          <w:spacing w:val="-10"/>
        </w:rPr>
        <w:t> </w:t>
      </w:r>
      <w:r>
        <w:rPr>
          <w:color w:val="231F20"/>
        </w:rPr>
        <w:t>para</w:t>
      </w:r>
      <w:r>
        <w:rPr>
          <w:color w:val="231F20"/>
          <w:spacing w:val="-10"/>
        </w:rPr>
        <w:t> </w:t>
      </w:r>
      <w:r>
        <w:rPr>
          <w:color w:val="231F20"/>
        </w:rPr>
        <w:t>que</w:t>
      </w:r>
      <w:r>
        <w:rPr>
          <w:color w:val="231F20"/>
          <w:spacing w:val="-10"/>
        </w:rPr>
        <w:t> </w:t>
      </w:r>
      <w:r>
        <w:rPr>
          <w:color w:val="231F20"/>
        </w:rPr>
        <w:t>lleven</w:t>
      </w:r>
      <w:r>
        <w:rPr>
          <w:color w:val="231F20"/>
          <w:spacing w:val="-10"/>
        </w:rPr>
        <w:t> </w:t>
      </w:r>
      <w:r>
        <w:rPr>
          <w:color w:val="231F20"/>
        </w:rPr>
        <w:t>al</w:t>
      </w:r>
      <w:r>
        <w:rPr>
          <w:color w:val="231F20"/>
          <w:spacing w:val="-10"/>
        </w:rPr>
        <w:t> </w:t>
      </w:r>
      <w:r>
        <w:rPr>
          <w:color w:val="231F20"/>
        </w:rPr>
        <w:t>Señor</w:t>
      </w:r>
      <w:r>
        <w:rPr>
          <w:color w:val="231F20"/>
          <w:spacing w:val="-10"/>
        </w:rPr>
        <w:t> </w:t>
      </w:r>
      <w:r>
        <w:rPr>
          <w:color w:val="231F20"/>
        </w:rPr>
        <w:t>del</w:t>
      </w:r>
      <w:r>
        <w:rPr>
          <w:color w:val="231F20"/>
          <w:spacing w:val="-10"/>
        </w:rPr>
        <w:t> </w:t>
      </w:r>
      <w:r>
        <w:rPr>
          <w:color w:val="231F20"/>
        </w:rPr>
        <w:t>Cerrito</w:t>
      </w:r>
      <w:r>
        <w:rPr>
          <w:color w:val="231F20"/>
          <w:spacing w:val="-10"/>
        </w:rPr>
        <w:t> </w:t>
      </w:r>
      <w:r>
        <w:rPr>
          <w:color w:val="231F20"/>
        </w:rPr>
        <w:t>en</w:t>
      </w:r>
      <w:r>
        <w:rPr>
          <w:color w:val="231F20"/>
          <w:spacing w:val="-10"/>
        </w:rPr>
        <w:t> </w:t>
      </w:r>
      <w:r>
        <w:rPr>
          <w:color w:val="231F20"/>
        </w:rPr>
        <w:t>un</w:t>
      </w:r>
      <w:r>
        <w:rPr>
          <w:color w:val="231F20"/>
          <w:spacing w:val="-10"/>
        </w:rPr>
        <w:t> </w:t>
      </w:r>
      <w:r>
        <w:rPr>
          <w:color w:val="231F20"/>
        </w:rPr>
        <w:t>nicho. Salen</w:t>
      </w:r>
      <w:r>
        <w:rPr>
          <w:color w:val="231F20"/>
          <w:spacing w:val="-15"/>
        </w:rPr>
        <w:t> </w:t>
      </w:r>
      <w:r>
        <w:rPr>
          <w:color w:val="231F20"/>
        </w:rPr>
        <w:t>temprano</w:t>
      </w:r>
      <w:r>
        <w:rPr>
          <w:color w:val="231F20"/>
          <w:spacing w:val="-15"/>
        </w:rPr>
        <w:t> </w:t>
      </w:r>
      <w:r>
        <w:rPr>
          <w:color w:val="231F20"/>
        </w:rPr>
        <w:t>y</w:t>
      </w:r>
      <w:r>
        <w:rPr>
          <w:color w:val="231F20"/>
          <w:spacing w:val="-15"/>
        </w:rPr>
        <w:t> </w:t>
      </w:r>
      <w:r>
        <w:rPr>
          <w:color w:val="231F20"/>
        </w:rPr>
        <w:t>se</w:t>
      </w:r>
      <w:r>
        <w:rPr>
          <w:color w:val="231F20"/>
          <w:spacing w:val="-15"/>
        </w:rPr>
        <w:t> </w:t>
      </w:r>
      <w:r>
        <w:rPr>
          <w:color w:val="231F20"/>
        </w:rPr>
        <w:t>van</w:t>
      </w:r>
      <w:r>
        <w:rPr>
          <w:color w:val="231F20"/>
          <w:spacing w:val="-15"/>
        </w:rPr>
        <w:t> </w:t>
      </w:r>
      <w:r>
        <w:rPr>
          <w:color w:val="231F20"/>
        </w:rPr>
        <w:t>por</w:t>
      </w:r>
      <w:r>
        <w:rPr>
          <w:color w:val="231F20"/>
          <w:spacing w:val="-15"/>
        </w:rPr>
        <w:t> </w:t>
      </w:r>
      <w:r>
        <w:rPr>
          <w:color w:val="231F20"/>
        </w:rPr>
        <w:t>el</w:t>
      </w:r>
      <w:r>
        <w:rPr>
          <w:color w:val="231F20"/>
          <w:spacing w:val="-15"/>
        </w:rPr>
        <w:t> </w:t>
      </w:r>
      <w:r>
        <w:rPr>
          <w:color w:val="231F20"/>
        </w:rPr>
        <w:t>cerro,</w:t>
      </w:r>
      <w:r>
        <w:rPr>
          <w:color w:val="231F20"/>
          <w:spacing w:val="-15"/>
        </w:rPr>
        <w:t> </w:t>
      </w:r>
      <w:r>
        <w:rPr>
          <w:color w:val="231F20"/>
        </w:rPr>
        <w:t>se</w:t>
      </w:r>
      <w:r>
        <w:rPr>
          <w:color w:val="231F20"/>
          <w:spacing w:val="-15"/>
        </w:rPr>
        <w:t> </w:t>
      </w:r>
      <w:r>
        <w:rPr>
          <w:color w:val="231F20"/>
        </w:rPr>
        <w:t>les</w:t>
      </w:r>
      <w:r>
        <w:rPr>
          <w:color w:val="231F20"/>
          <w:spacing w:val="-15"/>
        </w:rPr>
        <w:t> </w:t>
      </w:r>
      <w:r>
        <w:rPr>
          <w:color w:val="231F20"/>
        </w:rPr>
        <w:t>da</w:t>
      </w:r>
      <w:r>
        <w:rPr>
          <w:color w:val="231F20"/>
          <w:spacing w:val="-15"/>
        </w:rPr>
        <w:t> </w:t>
      </w:r>
      <w:r>
        <w:rPr>
          <w:color w:val="231F20"/>
        </w:rPr>
        <w:t>de</w:t>
      </w:r>
      <w:r>
        <w:rPr>
          <w:color w:val="231F20"/>
          <w:spacing w:val="-15"/>
        </w:rPr>
        <w:t> </w:t>
      </w:r>
      <w:r>
        <w:rPr>
          <w:color w:val="231F20"/>
        </w:rPr>
        <w:t>comer</w:t>
      </w:r>
      <w:r>
        <w:rPr>
          <w:color w:val="231F20"/>
          <w:spacing w:val="-15"/>
        </w:rPr>
        <w:t> </w:t>
      </w:r>
      <w:r>
        <w:rPr>
          <w:color w:val="231F20"/>
        </w:rPr>
        <w:t>en</w:t>
      </w:r>
      <w:r>
        <w:rPr>
          <w:color w:val="231F20"/>
          <w:spacing w:val="-15"/>
        </w:rPr>
        <w:t> </w:t>
      </w:r>
      <w:r>
        <w:rPr>
          <w:color w:val="231F20"/>
        </w:rPr>
        <w:t>Santa</w:t>
      </w:r>
      <w:r>
        <w:rPr>
          <w:color w:val="231F20"/>
          <w:spacing w:val="-15"/>
        </w:rPr>
        <w:t> </w:t>
      </w:r>
      <w:r>
        <w:rPr>
          <w:color w:val="231F20"/>
        </w:rPr>
        <w:t>Ana </w:t>
      </w:r>
      <w:r>
        <w:rPr>
          <w:color w:val="231F20"/>
          <w:w w:val="95"/>
        </w:rPr>
        <w:t>Ixtlahuaca;</w:t>
      </w:r>
      <w:r>
        <w:rPr>
          <w:color w:val="231F20"/>
          <w:spacing w:val="-28"/>
          <w:w w:val="95"/>
        </w:rPr>
        <w:t> </w:t>
      </w:r>
      <w:r>
        <w:rPr>
          <w:color w:val="231F20"/>
          <w:w w:val="95"/>
        </w:rPr>
        <w:t>al</w:t>
      </w:r>
      <w:r>
        <w:rPr>
          <w:color w:val="231F20"/>
          <w:spacing w:val="-28"/>
          <w:w w:val="95"/>
        </w:rPr>
        <w:t> </w:t>
      </w:r>
      <w:r>
        <w:rPr>
          <w:color w:val="231F20"/>
          <w:w w:val="95"/>
        </w:rPr>
        <w:t>llegar</w:t>
      </w:r>
      <w:r>
        <w:rPr>
          <w:color w:val="231F20"/>
          <w:spacing w:val="-28"/>
          <w:w w:val="95"/>
        </w:rPr>
        <w:t> </w:t>
      </w:r>
      <w:r>
        <w:rPr>
          <w:color w:val="231F20"/>
          <w:w w:val="95"/>
        </w:rPr>
        <w:t>a</w:t>
      </w:r>
      <w:r>
        <w:rPr>
          <w:color w:val="231F20"/>
          <w:spacing w:val="-28"/>
          <w:w w:val="95"/>
        </w:rPr>
        <w:t> </w:t>
      </w:r>
      <w:r>
        <w:rPr>
          <w:color w:val="231F20"/>
          <w:w w:val="95"/>
        </w:rPr>
        <w:t>la</w:t>
      </w:r>
      <w:r>
        <w:rPr>
          <w:color w:val="231F20"/>
          <w:spacing w:val="-28"/>
          <w:w w:val="95"/>
        </w:rPr>
        <w:t> </w:t>
      </w:r>
      <w:r>
        <w:rPr>
          <w:color w:val="231F20"/>
          <w:w w:val="95"/>
        </w:rPr>
        <w:t>Catedral</w:t>
      </w:r>
      <w:r>
        <w:rPr>
          <w:color w:val="231F20"/>
          <w:spacing w:val="-28"/>
          <w:w w:val="95"/>
        </w:rPr>
        <w:t> </w:t>
      </w:r>
      <w:r>
        <w:rPr>
          <w:color w:val="231F20"/>
          <w:w w:val="95"/>
        </w:rPr>
        <w:t>de</w:t>
      </w:r>
      <w:r>
        <w:rPr>
          <w:color w:val="231F20"/>
          <w:spacing w:val="-28"/>
          <w:w w:val="95"/>
        </w:rPr>
        <w:t> </w:t>
      </w:r>
      <w:r>
        <w:rPr>
          <w:color w:val="231F20"/>
          <w:w w:val="95"/>
        </w:rPr>
        <w:t>Ixtlahuaca</w:t>
      </w:r>
      <w:r>
        <w:rPr>
          <w:color w:val="231F20"/>
          <w:spacing w:val="-28"/>
          <w:w w:val="95"/>
        </w:rPr>
        <w:t> </w:t>
      </w:r>
      <w:r>
        <w:rPr>
          <w:color w:val="231F20"/>
          <w:w w:val="95"/>
        </w:rPr>
        <w:t>comen</w:t>
      </w:r>
      <w:r>
        <w:rPr>
          <w:color w:val="231F20"/>
          <w:spacing w:val="-28"/>
          <w:w w:val="95"/>
        </w:rPr>
        <w:t> </w:t>
      </w:r>
      <w:r>
        <w:rPr>
          <w:color w:val="231F20"/>
          <w:w w:val="95"/>
        </w:rPr>
        <w:t>y</w:t>
      </w:r>
      <w:r>
        <w:rPr>
          <w:color w:val="231F20"/>
          <w:spacing w:val="-28"/>
          <w:w w:val="95"/>
        </w:rPr>
        <w:t> </w:t>
      </w:r>
      <w:r>
        <w:rPr>
          <w:color w:val="231F20"/>
          <w:w w:val="95"/>
        </w:rPr>
        <w:t>comienzan</w:t>
      </w:r>
      <w:r>
        <w:rPr>
          <w:color w:val="231F20"/>
          <w:spacing w:val="-28"/>
          <w:w w:val="95"/>
        </w:rPr>
        <w:t> </w:t>
      </w:r>
      <w:r>
        <w:rPr>
          <w:color w:val="231F20"/>
          <w:w w:val="95"/>
        </w:rPr>
        <w:t>a</w:t>
      </w:r>
      <w:r>
        <w:rPr>
          <w:color w:val="231F20"/>
          <w:spacing w:val="-28"/>
          <w:w w:val="95"/>
        </w:rPr>
        <w:t> </w:t>
      </w:r>
      <w:r>
        <w:rPr>
          <w:color w:val="231F20"/>
          <w:w w:val="95"/>
        </w:rPr>
        <w:t>subir </w:t>
      </w:r>
      <w:r>
        <w:rPr>
          <w:color w:val="231F20"/>
        </w:rPr>
        <w:t>sus</w:t>
      </w:r>
      <w:r>
        <w:rPr>
          <w:color w:val="231F20"/>
          <w:spacing w:val="-24"/>
        </w:rPr>
        <w:t> </w:t>
      </w:r>
      <w:r>
        <w:rPr>
          <w:color w:val="231F20"/>
        </w:rPr>
        <w:t>cosas</w:t>
      </w:r>
      <w:r>
        <w:rPr>
          <w:color w:val="231F20"/>
          <w:spacing w:val="-24"/>
        </w:rPr>
        <w:t> </w:t>
      </w:r>
      <w:r>
        <w:rPr>
          <w:color w:val="231F20"/>
        </w:rPr>
        <w:t>al</w:t>
      </w:r>
      <w:r>
        <w:rPr>
          <w:color w:val="231F20"/>
          <w:spacing w:val="-24"/>
        </w:rPr>
        <w:t> </w:t>
      </w:r>
      <w:r>
        <w:rPr>
          <w:color w:val="231F20"/>
        </w:rPr>
        <w:t>cerrito</w:t>
      </w:r>
      <w:r>
        <w:rPr>
          <w:color w:val="231F20"/>
          <w:spacing w:val="-24"/>
        </w:rPr>
        <w:t> </w:t>
      </w:r>
      <w:r>
        <w:rPr>
          <w:color w:val="231F20"/>
        </w:rPr>
        <w:t>y</w:t>
      </w:r>
      <w:r>
        <w:rPr>
          <w:color w:val="231F20"/>
          <w:spacing w:val="-24"/>
        </w:rPr>
        <w:t> </w:t>
      </w:r>
      <w:r>
        <w:rPr>
          <w:color w:val="231F20"/>
        </w:rPr>
        <w:t>permanecen</w:t>
      </w:r>
      <w:r>
        <w:rPr>
          <w:color w:val="231F20"/>
          <w:spacing w:val="-24"/>
        </w:rPr>
        <w:t> </w:t>
      </w:r>
      <w:r>
        <w:rPr>
          <w:color w:val="231F20"/>
        </w:rPr>
        <w:t>acampados</w:t>
      </w:r>
      <w:r>
        <w:rPr>
          <w:color w:val="231F20"/>
          <w:spacing w:val="-24"/>
        </w:rPr>
        <w:t> </w:t>
      </w:r>
      <w:r>
        <w:rPr>
          <w:color w:val="231F20"/>
        </w:rPr>
        <w:t>por</w:t>
      </w:r>
      <w:r>
        <w:rPr>
          <w:color w:val="231F20"/>
          <w:spacing w:val="-24"/>
        </w:rPr>
        <w:t> </w:t>
      </w:r>
      <w:r>
        <w:rPr>
          <w:color w:val="231F20"/>
        </w:rPr>
        <w:t>una</w:t>
      </w:r>
      <w:r>
        <w:rPr>
          <w:color w:val="231F20"/>
          <w:spacing w:val="-24"/>
        </w:rPr>
        <w:t> </w:t>
      </w:r>
      <w:r>
        <w:rPr>
          <w:color w:val="231F20"/>
        </w:rPr>
        <w:t>semana.</w:t>
      </w:r>
      <w:r>
        <w:rPr>
          <w:color w:val="231F20"/>
          <w:spacing w:val="-24"/>
        </w:rPr>
        <w:t> </w:t>
      </w:r>
      <w:r>
        <w:rPr>
          <w:color w:val="231F20"/>
        </w:rPr>
        <w:t>Ahí</w:t>
      </w:r>
      <w:r>
        <w:rPr>
          <w:color w:val="231F20"/>
          <w:spacing w:val="-24"/>
        </w:rPr>
        <w:t> </w:t>
      </w:r>
      <w:r>
        <w:rPr>
          <w:color w:val="231F20"/>
        </w:rPr>
        <w:t>hay una</w:t>
      </w:r>
      <w:r>
        <w:rPr>
          <w:color w:val="231F20"/>
          <w:spacing w:val="-31"/>
        </w:rPr>
        <w:t> </w:t>
      </w:r>
      <w:r>
        <w:rPr>
          <w:color w:val="231F20"/>
        </w:rPr>
        <w:t>cueva</w:t>
      </w:r>
      <w:r>
        <w:rPr>
          <w:color w:val="231F20"/>
          <w:spacing w:val="-31"/>
        </w:rPr>
        <w:t> </w:t>
      </w:r>
      <w:r>
        <w:rPr>
          <w:color w:val="231F20"/>
        </w:rPr>
        <w:t>y</w:t>
      </w:r>
      <w:r>
        <w:rPr>
          <w:color w:val="231F20"/>
          <w:spacing w:val="-31"/>
        </w:rPr>
        <w:t> </w:t>
      </w:r>
      <w:r>
        <w:rPr>
          <w:color w:val="231F20"/>
        </w:rPr>
        <w:t>una</w:t>
      </w:r>
      <w:r>
        <w:rPr>
          <w:color w:val="231F20"/>
          <w:spacing w:val="-31"/>
        </w:rPr>
        <w:t> </w:t>
      </w:r>
      <w:r>
        <w:rPr>
          <w:color w:val="231F20"/>
        </w:rPr>
        <w:t>piedra</w:t>
      </w:r>
      <w:r>
        <w:rPr>
          <w:color w:val="231F20"/>
          <w:spacing w:val="-31"/>
        </w:rPr>
        <w:t> </w:t>
      </w:r>
      <w:r>
        <w:rPr>
          <w:color w:val="231F20"/>
        </w:rPr>
        <w:t>grande</w:t>
      </w:r>
      <w:r>
        <w:rPr>
          <w:color w:val="231F20"/>
          <w:spacing w:val="-31"/>
        </w:rPr>
        <w:t> </w:t>
      </w:r>
      <w:r>
        <w:rPr>
          <w:color w:val="231F20"/>
        </w:rPr>
        <w:t>donde</w:t>
      </w:r>
      <w:r>
        <w:rPr>
          <w:color w:val="231F20"/>
          <w:spacing w:val="-31"/>
        </w:rPr>
        <w:t> </w:t>
      </w:r>
      <w:r>
        <w:rPr>
          <w:color w:val="231F20"/>
        </w:rPr>
        <w:t>se</w:t>
      </w:r>
      <w:r>
        <w:rPr>
          <w:color w:val="231F20"/>
          <w:spacing w:val="-31"/>
        </w:rPr>
        <w:t> </w:t>
      </w:r>
      <w:r>
        <w:rPr>
          <w:color w:val="231F20"/>
        </w:rPr>
        <w:t>hizo</w:t>
      </w:r>
      <w:r>
        <w:rPr>
          <w:color w:val="231F20"/>
          <w:spacing w:val="-31"/>
        </w:rPr>
        <w:t> </w:t>
      </w:r>
      <w:r>
        <w:rPr>
          <w:color w:val="231F20"/>
        </w:rPr>
        <w:t>un</w:t>
      </w:r>
      <w:r>
        <w:rPr>
          <w:color w:val="231F20"/>
          <w:spacing w:val="-31"/>
        </w:rPr>
        <w:t> </w:t>
      </w:r>
      <w:r>
        <w:rPr>
          <w:color w:val="231F20"/>
        </w:rPr>
        <w:t>nicho,</w:t>
      </w:r>
      <w:r>
        <w:rPr>
          <w:color w:val="231F20"/>
          <w:spacing w:val="-31"/>
        </w:rPr>
        <w:t> </w:t>
      </w:r>
      <w:r>
        <w:rPr>
          <w:color w:val="231F20"/>
        </w:rPr>
        <w:t>en</w:t>
      </w:r>
      <w:r>
        <w:rPr>
          <w:color w:val="231F20"/>
          <w:spacing w:val="-31"/>
        </w:rPr>
        <w:t> </w:t>
      </w:r>
      <w:r>
        <w:rPr>
          <w:color w:val="231F20"/>
        </w:rPr>
        <w:t>ese</w:t>
      </w:r>
      <w:r>
        <w:rPr>
          <w:color w:val="231F20"/>
          <w:spacing w:val="-31"/>
        </w:rPr>
        <w:t> </w:t>
      </w:r>
      <w:r>
        <w:rPr>
          <w:color w:val="231F20"/>
        </w:rPr>
        <w:t>lugar</w:t>
      </w:r>
      <w:r>
        <w:rPr>
          <w:color w:val="231F20"/>
          <w:spacing w:val="-31"/>
        </w:rPr>
        <w:t> </w:t>
      </w:r>
      <w:r>
        <w:rPr>
          <w:color w:val="231F20"/>
        </w:rPr>
        <w:t>dan- </w:t>
      </w:r>
      <w:r>
        <w:rPr>
          <w:color w:val="231F20"/>
          <w:w w:val="95"/>
        </w:rPr>
        <w:t>zan;</w:t>
      </w:r>
      <w:r>
        <w:rPr>
          <w:color w:val="231F20"/>
          <w:spacing w:val="-22"/>
          <w:w w:val="95"/>
        </w:rPr>
        <w:t> </w:t>
      </w:r>
      <w:r>
        <w:rPr>
          <w:color w:val="231F20"/>
          <w:w w:val="95"/>
        </w:rPr>
        <w:t>los</w:t>
      </w:r>
      <w:r>
        <w:rPr>
          <w:color w:val="231F20"/>
          <w:spacing w:val="-22"/>
          <w:w w:val="95"/>
        </w:rPr>
        <w:t> </w:t>
      </w:r>
      <w:r>
        <w:rPr>
          <w:i/>
          <w:color w:val="231F20"/>
          <w:w w:val="95"/>
        </w:rPr>
        <w:t>chango</w:t>
      </w:r>
      <w:r>
        <w:rPr>
          <w:color w:val="231F20"/>
          <w:w w:val="95"/>
        </w:rPr>
        <w:t>s</w:t>
      </w:r>
      <w:r>
        <w:rPr>
          <w:color w:val="231F20"/>
          <w:spacing w:val="-22"/>
          <w:w w:val="95"/>
        </w:rPr>
        <w:t> </w:t>
      </w:r>
      <w:r>
        <w:rPr>
          <w:color w:val="231F20"/>
          <w:w w:val="95"/>
        </w:rPr>
        <w:t>son</w:t>
      </w:r>
      <w:r>
        <w:rPr>
          <w:color w:val="231F20"/>
          <w:spacing w:val="-22"/>
          <w:w w:val="95"/>
        </w:rPr>
        <w:t> </w:t>
      </w:r>
      <w:r>
        <w:rPr>
          <w:color w:val="231F20"/>
          <w:w w:val="95"/>
        </w:rPr>
        <w:t>los</w:t>
      </w:r>
      <w:r>
        <w:rPr>
          <w:color w:val="231F20"/>
          <w:spacing w:val="-22"/>
          <w:w w:val="95"/>
        </w:rPr>
        <w:t> </w:t>
      </w:r>
      <w:r>
        <w:rPr>
          <w:color w:val="231F20"/>
          <w:w w:val="95"/>
        </w:rPr>
        <w:t>mediadores</w:t>
      </w:r>
      <w:r>
        <w:rPr>
          <w:color w:val="231F20"/>
          <w:spacing w:val="-22"/>
          <w:w w:val="95"/>
        </w:rPr>
        <w:t> </w:t>
      </w:r>
      <w:r>
        <w:rPr>
          <w:color w:val="231F20"/>
          <w:w w:val="95"/>
        </w:rPr>
        <w:t>entre</w:t>
      </w:r>
      <w:r>
        <w:rPr>
          <w:color w:val="231F20"/>
          <w:spacing w:val="-22"/>
          <w:w w:val="95"/>
        </w:rPr>
        <w:t> </w:t>
      </w:r>
      <w:r>
        <w:rPr>
          <w:color w:val="231F20"/>
          <w:w w:val="95"/>
        </w:rPr>
        <w:t>los</w:t>
      </w:r>
      <w:r>
        <w:rPr>
          <w:color w:val="231F20"/>
          <w:spacing w:val="-22"/>
          <w:w w:val="95"/>
        </w:rPr>
        <w:t> </w:t>
      </w:r>
      <w:r>
        <w:rPr>
          <w:color w:val="231F20"/>
          <w:w w:val="95"/>
        </w:rPr>
        <w:t>danzantes</w:t>
      </w:r>
      <w:r>
        <w:rPr>
          <w:color w:val="231F20"/>
          <w:spacing w:val="-22"/>
          <w:w w:val="95"/>
        </w:rPr>
        <w:t> </w:t>
      </w:r>
      <w:r>
        <w:rPr>
          <w:color w:val="231F20"/>
          <w:w w:val="95"/>
        </w:rPr>
        <w:t>y</w:t>
      </w:r>
      <w:r>
        <w:rPr>
          <w:color w:val="231F20"/>
          <w:spacing w:val="-22"/>
          <w:w w:val="95"/>
        </w:rPr>
        <w:t> </w:t>
      </w:r>
      <w:r>
        <w:rPr>
          <w:color w:val="231F20"/>
          <w:w w:val="95"/>
        </w:rPr>
        <w:t>la</w:t>
      </w:r>
      <w:r>
        <w:rPr>
          <w:color w:val="231F20"/>
          <w:spacing w:val="-22"/>
          <w:w w:val="95"/>
        </w:rPr>
        <w:t> </w:t>
      </w:r>
      <w:r>
        <w:rPr>
          <w:color w:val="231F20"/>
          <w:w w:val="95"/>
        </w:rPr>
        <w:t>gente.</w:t>
      </w:r>
    </w:p>
    <w:p>
      <w:pPr>
        <w:pStyle w:val="BodyText"/>
        <w:spacing w:line="278" w:lineRule="auto" w:before="86"/>
        <w:ind w:left="110" w:right="107" w:firstLine="566"/>
        <w:jc w:val="both"/>
      </w:pPr>
      <w:r>
        <w:rPr>
          <w:color w:val="231F20"/>
        </w:rPr>
        <w:t>Los</w:t>
      </w:r>
      <w:r>
        <w:rPr>
          <w:color w:val="231F20"/>
          <w:spacing w:val="-44"/>
        </w:rPr>
        <w:t> </w:t>
      </w:r>
      <w:r>
        <w:rPr>
          <w:color w:val="231F20"/>
        </w:rPr>
        <w:t>participantes</w:t>
      </w:r>
      <w:r>
        <w:rPr>
          <w:color w:val="231F20"/>
          <w:spacing w:val="-44"/>
        </w:rPr>
        <w:t> </w:t>
      </w:r>
      <w:r>
        <w:rPr>
          <w:color w:val="231F20"/>
        </w:rPr>
        <w:t>cortan</w:t>
      </w:r>
      <w:r>
        <w:rPr>
          <w:color w:val="231F20"/>
          <w:spacing w:val="-44"/>
        </w:rPr>
        <w:t> </w:t>
      </w:r>
      <w:r>
        <w:rPr>
          <w:color w:val="231F20"/>
        </w:rPr>
        <w:t>una</w:t>
      </w:r>
      <w:r>
        <w:rPr>
          <w:color w:val="231F20"/>
          <w:spacing w:val="-44"/>
        </w:rPr>
        <w:t> </w:t>
      </w:r>
      <w:r>
        <w:rPr>
          <w:color w:val="231F20"/>
        </w:rPr>
        <w:t>vara</w:t>
      </w:r>
      <w:r>
        <w:rPr>
          <w:color w:val="231F20"/>
          <w:spacing w:val="-44"/>
        </w:rPr>
        <w:t> </w:t>
      </w:r>
      <w:r>
        <w:rPr>
          <w:color w:val="231F20"/>
        </w:rPr>
        <w:t>según</w:t>
      </w:r>
      <w:r>
        <w:rPr>
          <w:color w:val="231F20"/>
          <w:spacing w:val="-44"/>
        </w:rPr>
        <w:t> </w:t>
      </w:r>
      <w:r>
        <w:rPr>
          <w:color w:val="231F20"/>
        </w:rPr>
        <w:t>el</w:t>
      </w:r>
      <w:r>
        <w:rPr>
          <w:color w:val="231F20"/>
          <w:spacing w:val="-44"/>
        </w:rPr>
        <w:t> </w:t>
      </w:r>
      <w:r>
        <w:rPr>
          <w:color w:val="231F20"/>
        </w:rPr>
        <w:t>tamaño</w:t>
      </w:r>
      <w:r>
        <w:rPr>
          <w:color w:val="231F20"/>
          <w:spacing w:val="-44"/>
        </w:rPr>
        <w:t> </w:t>
      </w:r>
      <w:r>
        <w:rPr>
          <w:color w:val="231F20"/>
        </w:rPr>
        <w:t>de</w:t>
      </w:r>
      <w:r>
        <w:rPr>
          <w:color w:val="231F20"/>
          <w:spacing w:val="-44"/>
        </w:rPr>
        <w:t> </w:t>
      </w:r>
      <w:r>
        <w:rPr>
          <w:color w:val="231F20"/>
        </w:rPr>
        <w:t>tus</w:t>
      </w:r>
      <w:r>
        <w:rPr>
          <w:color w:val="231F20"/>
          <w:spacing w:val="-44"/>
        </w:rPr>
        <w:t> </w:t>
      </w:r>
      <w:r>
        <w:rPr>
          <w:color w:val="231F20"/>
        </w:rPr>
        <w:t>pecados</w:t>
      </w:r>
      <w:r>
        <w:rPr>
          <w:color w:val="231F20"/>
          <w:spacing w:val="-44"/>
        </w:rPr>
        <w:t> </w:t>
      </w:r>
      <w:r>
        <w:rPr>
          <w:color w:val="231F20"/>
        </w:rPr>
        <w:t>y se</w:t>
      </w:r>
      <w:r>
        <w:rPr>
          <w:color w:val="231F20"/>
          <w:spacing w:val="-47"/>
        </w:rPr>
        <w:t> </w:t>
      </w:r>
      <w:r>
        <w:rPr>
          <w:color w:val="231F20"/>
        </w:rPr>
        <w:t>lo</w:t>
      </w:r>
      <w:r>
        <w:rPr>
          <w:color w:val="231F20"/>
          <w:spacing w:val="-47"/>
        </w:rPr>
        <w:t> </w:t>
      </w:r>
      <w:r>
        <w:rPr>
          <w:color w:val="231F20"/>
        </w:rPr>
        <w:t>informan</w:t>
      </w:r>
      <w:r>
        <w:rPr>
          <w:color w:val="231F20"/>
          <w:spacing w:val="-47"/>
        </w:rPr>
        <w:t> </w:t>
      </w:r>
      <w:r>
        <w:rPr>
          <w:color w:val="231F20"/>
        </w:rPr>
        <w:t>a</w:t>
      </w:r>
      <w:r>
        <w:rPr>
          <w:color w:val="231F20"/>
          <w:spacing w:val="-47"/>
        </w:rPr>
        <w:t> </w:t>
      </w:r>
      <w:r>
        <w:rPr>
          <w:color w:val="231F20"/>
        </w:rPr>
        <w:t>los</w:t>
      </w:r>
      <w:r>
        <w:rPr>
          <w:color w:val="231F20"/>
          <w:spacing w:val="-47"/>
        </w:rPr>
        <w:t> </w:t>
      </w:r>
      <w:r>
        <w:rPr>
          <w:color w:val="231F20"/>
        </w:rPr>
        <w:t>mayordomos</w:t>
      </w:r>
      <w:r>
        <w:rPr>
          <w:color w:val="231F20"/>
          <w:spacing w:val="-47"/>
        </w:rPr>
        <w:t> </w:t>
      </w:r>
      <w:r>
        <w:rPr>
          <w:color w:val="231F20"/>
        </w:rPr>
        <w:t>y</w:t>
      </w:r>
      <w:r>
        <w:rPr>
          <w:color w:val="231F20"/>
          <w:spacing w:val="-47"/>
        </w:rPr>
        <w:t> </w:t>
      </w:r>
      <w:r>
        <w:rPr>
          <w:color w:val="231F20"/>
        </w:rPr>
        <w:t>éstos</w:t>
      </w:r>
      <w:r>
        <w:rPr>
          <w:color w:val="231F20"/>
          <w:spacing w:val="-47"/>
        </w:rPr>
        <w:t> </w:t>
      </w:r>
      <w:r>
        <w:rPr>
          <w:color w:val="231F20"/>
        </w:rPr>
        <w:t>les</w:t>
      </w:r>
      <w:r>
        <w:rPr>
          <w:color w:val="231F20"/>
          <w:spacing w:val="-47"/>
        </w:rPr>
        <w:t> </w:t>
      </w:r>
      <w:r>
        <w:rPr>
          <w:color w:val="231F20"/>
        </w:rPr>
        <w:t>pegan</w:t>
      </w:r>
      <w:r>
        <w:rPr>
          <w:color w:val="231F20"/>
          <w:spacing w:val="-47"/>
        </w:rPr>
        <w:t> </w:t>
      </w:r>
      <w:r>
        <w:rPr>
          <w:color w:val="231F20"/>
        </w:rPr>
        <w:t>un</w:t>
      </w:r>
      <w:r>
        <w:rPr>
          <w:color w:val="231F20"/>
          <w:spacing w:val="-47"/>
        </w:rPr>
        <w:t> </w:t>
      </w:r>
      <w:r>
        <w:rPr>
          <w:color w:val="231F20"/>
        </w:rPr>
        <w:t>número</w:t>
      </w:r>
      <w:r>
        <w:rPr>
          <w:color w:val="231F20"/>
          <w:spacing w:val="-47"/>
        </w:rPr>
        <w:t> </w:t>
      </w:r>
      <w:r>
        <w:rPr>
          <w:color w:val="231F20"/>
        </w:rPr>
        <w:t>de</w:t>
      </w:r>
      <w:r>
        <w:rPr>
          <w:color w:val="231F20"/>
          <w:spacing w:val="-47"/>
        </w:rPr>
        <w:t> </w:t>
      </w:r>
      <w:r>
        <w:rPr>
          <w:color w:val="231F20"/>
        </w:rPr>
        <w:t>veces,</w:t>
      </w:r>
      <w:r>
        <w:rPr>
          <w:color w:val="231F20"/>
          <w:spacing w:val="-47"/>
        </w:rPr>
        <w:t> </w:t>
      </w:r>
      <w:r>
        <w:rPr>
          <w:color w:val="231F20"/>
        </w:rPr>
        <w:t>es </w:t>
      </w:r>
      <w:r>
        <w:rPr>
          <w:color w:val="231F20"/>
          <w:w w:val="95"/>
        </w:rPr>
        <w:t>una</w:t>
      </w:r>
      <w:r>
        <w:rPr>
          <w:color w:val="231F20"/>
          <w:spacing w:val="-16"/>
          <w:w w:val="95"/>
        </w:rPr>
        <w:t> </w:t>
      </w:r>
      <w:r>
        <w:rPr>
          <w:color w:val="231F20"/>
          <w:w w:val="95"/>
        </w:rPr>
        <w:t>especie</w:t>
      </w:r>
      <w:r>
        <w:rPr>
          <w:color w:val="231F20"/>
          <w:spacing w:val="-16"/>
          <w:w w:val="95"/>
        </w:rPr>
        <w:t> </w:t>
      </w:r>
      <w:r>
        <w:rPr>
          <w:color w:val="231F20"/>
          <w:w w:val="95"/>
        </w:rPr>
        <w:t>de</w:t>
      </w:r>
      <w:r>
        <w:rPr>
          <w:color w:val="231F20"/>
          <w:spacing w:val="-16"/>
          <w:w w:val="95"/>
        </w:rPr>
        <w:t> </w:t>
      </w:r>
      <w:r>
        <w:rPr>
          <w:color w:val="231F20"/>
          <w:w w:val="95"/>
        </w:rPr>
        <w:t>penitencia.</w:t>
      </w:r>
    </w:p>
    <w:p>
      <w:pPr>
        <w:pStyle w:val="BodyText"/>
        <w:spacing w:line="278" w:lineRule="auto" w:before="86"/>
        <w:ind w:left="110" w:right="108" w:firstLine="566"/>
        <w:jc w:val="both"/>
      </w:pPr>
      <w:r>
        <w:rPr>
          <w:color w:val="231F20"/>
        </w:rPr>
        <w:t>Los</w:t>
      </w:r>
      <w:r>
        <w:rPr>
          <w:color w:val="231F20"/>
          <w:spacing w:val="-21"/>
        </w:rPr>
        <w:t> </w:t>
      </w:r>
      <w:r>
        <w:rPr>
          <w:color w:val="231F20"/>
        </w:rPr>
        <w:t>lugares</w:t>
      </w:r>
      <w:r>
        <w:rPr>
          <w:color w:val="231F20"/>
          <w:spacing w:val="-21"/>
        </w:rPr>
        <w:t> </w:t>
      </w:r>
      <w:r>
        <w:rPr>
          <w:color w:val="231F20"/>
        </w:rPr>
        <w:t>sagrados</w:t>
      </w:r>
      <w:r>
        <w:rPr>
          <w:color w:val="231F20"/>
          <w:spacing w:val="-21"/>
        </w:rPr>
        <w:t> </w:t>
      </w:r>
      <w:r>
        <w:rPr>
          <w:color w:val="231F20"/>
        </w:rPr>
        <w:t>para</w:t>
      </w:r>
      <w:r>
        <w:rPr>
          <w:color w:val="231F20"/>
          <w:spacing w:val="-21"/>
        </w:rPr>
        <w:t> </w:t>
      </w:r>
      <w:r>
        <w:rPr>
          <w:color w:val="231F20"/>
        </w:rPr>
        <w:t>la</w:t>
      </w:r>
      <w:r>
        <w:rPr>
          <w:color w:val="231F20"/>
          <w:spacing w:val="-21"/>
        </w:rPr>
        <w:t> </w:t>
      </w:r>
      <w:r>
        <w:rPr>
          <w:color w:val="231F20"/>
        </w:rPr>
        <w:t>comunidad</w:t>
      </w:r>
      <w:r>
        <w:rPr>
          <w:color w:val="231F20"/>
          <w:spacing w:val="-21"/>
        </w:rPr>
        <w:t> </w:t>
      </w:r>
      <w:r>
        <w:rPr>
          <w:color w:val="231F20"/>
        </w:rPr>
        <w:t>de</w:t>
      </w:r>
      <w:r>
        <w:rPr>
          <w:color w:val="231F20"/>
          <w:spacing w:val="-20"/>
        </w:rPr>
        <w:t> </w:t>
      </w:r>
      <w:r>
        <w:rPr>
          <w:color w:val="231F20"/>
        </w:rPr>
        <w:t>sah</w:t>
      </w:r>
      <w:r>
        <w:rPr>
          <w:color w:val="231F20"/>
          <w:spacing w:val="-21"/>
        </w:rPr>
        <w:t> </w:t>
      </w:r>
      <w:r>
        <w:rPr>
          <w:color w:val="231F20"/>
        </w:rPr>
        <w:t>siguen</w:t>
      </w:r>
      <w:r>
        <w:rPr>
          <w:color w:val="231F20"/>
          <w:spacing w:val="-21"/>
        </w:rPr>
        <w:t> </w:t>
      </w:r>
      <w:r>
        <w:rPr>
          <w:color w:val="231F20"/>
        </w:rPr>
        <w:t>siendo</w:t>
      </w:r>
      <w:r>
        <w:rPr>
          <w:color w:val="231F20"/>
          <w:spacing w:val="-21"/>
        </w:rPr>
        <w:t> </w:t>
      </w:r>
      <w:r>
        <w:rPr>
          <w:color w:val="231F20"/>
        </w:rPr>
        <w:t>El llanito</w:t>
      </w:r>
      <w:r>
        <w:rPr>
          <w:color w:val="231F20"/>
          <w:spacing w:val="-37"/>
        </w:rPr>
        <w:t> </w:t>
      </w:r>
      <w:r>
        <w:rPr>
          <w:color w:val="231F20"/>
        </w:rPr>
        <w:t>y</w:t>
      </w:r>
      <w:r>
        <w:rPr>
          <w:color w:val="231F20"/>
          <w:spacing w:val="-37"/>
        </w:rPr>
        <w:t> </w:t>
      </w:r>
      <w:r>
        <w:rPr>
          <w:color w:val="231F20"/>
        </w:rPr>
        <w:t>Cerro</w:t>
      </w:r>
      <w:r>
        <w:rPr>
          <w:color w:val="231F20"/>
          <w:spacing w:val="-37"/>
        </w:rPr>
        <w:t> </w:t>
      </w:r>
      <w:r>
        <w:rPr>
          <w:color w:val="231F20"/>
        </w:rPr>
        <w:t>Colorado,</w:t>
      </w:r>
      <w:r>
        <w:rPr>
          <w:color w:val="231F20"/>
          <w:spacing w:val="-37"/>
        </w:rPr>
        <w:t> </w:t>
      </w:r>
      <w:r>
        <w:rPr>
          <w:color w:val="231F20"/>
        </w:rPr>
        <w:t>pertenecientes</w:t>
      </w:r>
      <w:r>
        <w:rPr>
          <w:color w:val="231F20"/>
          <w:spacing w:val="-37"/>
        </w:rPr>
        <w:t> </w:t>
      </w:r>
      <w:r>
        <w:rPr>
          <w:color w:val="231F20"/>
        </w:rPr>
        <w:t>a</w:t>
      </w:r>
      <w:r>
        <w:rPr>
          <w:color w:val="231F20"/>
          <w:spacing w:val="-37"/>
        </w:rPr>
        <w:t> </w:t>
      </w:r>
      <w:r>
        <w:rPr>
          <w:color w:val="231F20"/>
        </w:rPr>
        <w:t>Santa</w:t>
      </w:r>
      <w:r>
        <w:rPr>
          <w:color w:val="231F20"/>
          <w:spacing w:val="-37"/>
        </w:rPr>
        <w:t> </w:t>
      </w:r>
      <w:r>
        <w:rPr>
          <w:color w:val="231F20"/>
        </w:rPr>
        <w:t>Cruz</w:t>
      </w:r>
      <w:r>
        <w:rPr>
          <w:color w:val="231F20"/>
          <w:spacing w:val="-37"/>
        </w:rPr>
        <w:t> </w:t>
      </w:r>
      <w:r>
        <w:rPr>
          <w:color w:val="231F20"/>
        </w:rPr>
        <w:t>Tepexpan</w:t>
      </w:r>
      <w:r>
        <w:rPr>
          <w:color w:val="231F20"/>
          <w:spacing w:val="-37"/>
        </w:rPr>
        <w:t> </w:t>
      </w:r>
      <w:r>
        <w:rPr>
          <w:color w:val="231F20"/>
        </w:rPr>
        <w:t>(muni- </w:t>
      </w:r>
      <w:r>
        <w:rPr>
          <w:color w:val="231F20"/>
          <w:w w:val="95"/>
        </w:rPr>
        <w:t>cipio de</w:t>
      </w:r>
      <w:r>
        <w:rPr>
          <w:color w:val="231F20"/>
          <w:spacing w:val="-43"/>
          <w:w w:val="95"/>
        </w:rPr>
        <w:t> </w:t>
      </w:r>
      <w:r>
        <w:rPr>
          <w:color w:val="231F20"/>
          <w:w w:val="95"/>
        </w:rPr>
        <w:t>Jiquipilco).</w:t>
      </w:r>
    </w:p>
    <w:p>
      <w:pPr>
        <w:pStyle w:val="BodyText"/>
        <w:spacing w:line="278" w:lineRule="auto" w:before="86"/>
        <w:ind w:left="110" w:right="108" w:firstLine="566"/>
        <w:jc w:val="both"/>
      </w:pPr>
      <w:r>
        <w:rPr>
          <w:color w:val="231F20"/>
          <w:w w:val="95"/>
        </w:rPr>
        <w:t>El</w:t>
      </w:r>
      <w:r>
        <w:rPr>
          <w:color w:val="231F20"/>
          <w:spacing w:val="-18"/>
          <w:w w:val="95"/>
        </w:rPr>
        <w:t> </w:t>
      </w:r>
      <w:r>
        <w:rPr>
          <w:color w:val="231F20"/>
          <w:w w:val="95"/>
        </w:rPr>
        <w:t>primer</w:t>
      </w:r>
      <w:r>
        <w:rPr>
          <w:color w:val="231F20"/>
          <w:spacing w:val="-18"/>
          <w:w w:val="95"/>
        </w:rPr>
        <w:t> </w:t>
      </w:r>
      <w:r>
        <w:rPr>
          <w:color w:val="231F20"/>
          <w:w w:val="95"/>
        </w:rPr>
        <w:t>delegado,</w:t>
      </w:r>
      <w:r>
        <w:rPr>
          <w:color w:val="231F20"/>
          <w:spacing w:val="-18"/>
          <w:w w:val="95"/>
        </w:rPr>
        <w:t> </w:t>
      </w:r>
      <w:r>
        <w:rPr>
          <w:color w:val="231F20"/>
          <w:w w:val="95"/>
        </w:rPr>
        <w:t>Crescencio</w:t>
      </w:r>
      <w:r>
        <w:rPr>
          <w:color w:val="231F20"/>
          <w:spacing w:val="-18"/>
          <w:w w:val="95"/>
        </w:rPr>
        <w:t> </w:t>
      </w:r>
      <w:r>
        <w:rPr>
          <w:color w:val="231F20"/>
          <w:w w:val="95"/>
        </w:rPr>
        <w:t>Santos</w:t>
      </w:r>
      <w:r>
        <w:rPr>
          <w:color w:val="231F20"/>
          <w:spacing w:val="-18"/>
          <w:w w:val="95"/>
        </w:rPr>
        <w:t> </w:t>
      </w:r>
      <w:r>
        <w:rPr>
          <w:color w:val="231F20"/>
          <w:w w:val="95"/>
        </w:rPr>
        <w:t>Reyes,</w:t>
      </w:r>
      <w:r>
        <w:rPr>
          <w:color w:val="231F20"/>
          <w:spacing w:val="-18"/>
          <w:w w:val="95"/>
        </w:rPr>
        <w:t> </w:t>
      </w:r>
      <w:r>
        <w:rPr>
          <w:color w:val="231F20"/>
          <w:w w:val="95"/>
        </w:rPr>
        <w:t>también</w:t>
      </w:r>
      <w:r>
        <w:rPr>
          <w:color w:val="231F20"/>
          <w:spacing w:val="-18"/>
          <w:w w:val="95"/>
        </w:rPr>
        <w:t> </w:t>
      </w:r>
      <w:r>
        <w:rPr>
          <w:color w:val="231F20"/>
          <w:w w:val="95"/>
        </w:rPr>
        <w:t>identifica</w:t>
      </w:r>
      <w:r>
        <w:rPr>
          <w:color w:val="231F20"/>
          <w:spacing w:val="-18"/>
          <w:w w:val="95"/>
        </w:rPr>
        <w:t> </w:t>
      </w:r>
      <w:r>
        <w:rPr>
          <w:color w:val="231F20"/>
          <w:w w:val="95"/>
        </w:rPr>
        <w:t>y admite</w:t>
      </w:r>
      <w:r>
        <w:rPr>
          <w:color w:val="231F20"/>
          <w:spacing w:val="-18"/>
          <w:w w:val="95"/>
        </w:rPr>
        <w:t> </w:t>
      </w:r>
      <w:r>
        <w:rPr>
          <w:color w:val="231F20"/>
          <w:w w:val="95"/>
        </w:rPr>
        <w:t>el</w:t>
      </w:r>
      <w:r>
        <w:rPr>
          <w:color w:val="231F20"/>
          <w:spacing w:val="-18"/>
          <w:w w:val="95"/>
        </w:rPr>
        <w:t> </w:t>
      </w:r>
      <w:r>
        <w:rPr>
          <w:color w:val="231F20"/>
          <w:w w:val="95"/>
        </w:rPr>
        <w:t>carácter</w:t>
      </w:r>
      <w:r>
        <w:rPr>
          <w:color w:val="231F20"/>
          <w:spacing w:val="-18"/>
          <w:w w:val="95"/>
        </w:rPr>
        <w:t> </w:t>
      </w:r>
      <w:r>
        <w:rPr>
          <w:color w:val="231F20"/>
          <w:w w:val="95"/>
        </w:rPr>
        <w:t>fundacional</w:t>
      </w:r>
      <w:r>
        <w:rPr>
          <w:color w:val="231F20"/>
          <w:spacing w:val="-18"/>
          <w:w w:val="95"/>
        </w:rPr>
        <w:t> </w:t>
      </w:r>
      <w:r>
        <w:rPr>
          <w:color w:val="231F20"/>
          <w:w w:val="95"/>
        </w:rPr>
        <w:t>de</w:t>
      </w:r>
      <w:r>
        <w:rPr>
          <w:color w:val="231F20"/>
          <w:spacing w:val="-18"/>
          <w:w w:val="95"/>
        </w:rPr>
        <w:t> </w:t>
      </w:r>
      <w:r>
        <w:rPr>
          <w:color w:val="231F20"/>
          <w:w w:val="95"/>
        </w:rPr>
        <w:t>esta</w:t>
      </w:r>
      <w:r>
        <w:rPr>
          <w:color w:val="231F20"/>
          <w:spacing w:val="-18"/>
          <w:w w:val="95"/>
        </w:rPr>
        <w:t> </w:t>
      </w:r>
      <w:r>
        <w:rPr>
          <w:color w:val="231F20"/>
          <w:w w:val="95"/>
        </w:rPr>
        <w:t>peregrinación.</w:t>
      </w:r>
    </w:p>
    <w:p>
      <w:pPr>
        <w:pStyle w:val="BodyText"/>
        <w:rPr>
          <w:sz w:val="27"/>
        </w:rPr>
      </w:pPr>
    </w:p>
    <w:p>
      <w:pPr>
        <w:spacing w:line="292" w:lineRule="auto" w:before="0"/>
        <w:ind w:left="790" w:right="107" w:firstLine="0"/>
        <w:jc w:val="both"/>
        <w:rPr>
          <w:sz w:val="20"/>
        </w:rPr>
      </w:pPr>
      <w:r>
        <w:rPr>
          <w:color w:val="231F20"/>
          <w:sz w:val="20"/>
        </w:rPr>
        <w:t>La</w:t>
      </w:r>
      <w:r>
        <w:rPr>
          <w:color w:val="231F20"/>
          <w:spacing w:val="-38"/>
          <w:sz w:val="20"/>
        </w:rPr>
        <w:t> </w:t>
      </w:r>
      <w:r>
        <w:rPr>
          <w:color w:val="231F20"/>
          <w:sz w:val="20"/>
        </w:rPr>
        <w:t>gente</w:t>
      </w:r>
      <w:r>
        <w:rPr>
          <w:color w:val="231F20"/>
          <w:spacing w:val="-38"/>
          <w:sz w:val="20"/>
        </w:rPr>
        <w:t> </w:t>
      </w:r>
      <w:r>
        <w:rPr>
          <w:color w:val="231F20"/>
          <w:sz w:val="20"/>
        </w:rPr>
        <w:t>de</w:t>
      </w:r>
      <w:r>
        <w:rPr>
          <w:color w:val="231F20"/>
          <w:spacing w:val="-38"/>
          <w:sz w:val="20"/>
        </w:rPr>
        <w:t> </w:t>
      </w:r>
      <w:r>
        <w:rPr>
          <w:color w:val="231F20"/>
          <w:sz w:val="20"/>
        </w:rPr>
        <w:t>aquí</w:t>
      </w:r>
      <w:r>
        <w:rPr>
          <w:color w:val="231F20"/>
          <w:spacing w:val="-38"/>
          <w:sz w:val="20"/>
        </w:rPr>
        <w:t> </w:t>
      </w:r>
      <w:r>
        <w:rPr>
          <w:color w:val="231F20"/>
          <w:sz w:val="20"/>
        </w:rPr>
        <w:t>de</w:t>
      </w:r>
      <w:r>
        <w:rPr>
          <w:color w:val="231F20"/>
          <w:spacing w:val="-38"/>
          <w:sz w:val="20"/>
        </w:rPr>
        <w:t> </w:t>
      </w:r>
      <w:r>
        <w:rPr>
          <w:color w:val="231F20"/>
          <w:sz w:val="20"/>
        </w:rPr>
        <w:t>nuestra</w:t>
      </w:r>
      <w:r>
        <w:rPr>
          <w:color w:val="231F20"/>
          <w:spacing w:val="-38"/>
          <w:sz w:val="20"/>
        </w:rPr>
        <w:t> </w:t>
      </w:r>
      <w:r>
        <w:rPr>
          <w:color w:val="231F20"/>
          <w:sz w:val="20"/>
        </w:rPr>
        <w:t>comunidad</w:t>
      </w:r>
      <w:r>
        <w:rPr>
          <w:color w:val="231F20"/>
          <w:spacing w:val="-38"/>
          <w:sz w:val="20"/>
        </w:rPr>
        <w:t> </w:t>
      </w:r>
      <w:r>
        <w:rPr>
          <w:color w:val="231F20"/>
          <w:sz w:val="20"/>
        </w:rPr>
        <w:t>va</w:t>
      </w:r>
      <w:r>
        <w:rPr>
          <w:color w:val="231F20"/>
          <w:spacing w:val="-38"/>
          <w:sz w:val="20"/>
        </w:rPr>
        <w:t> </w:t>
      </w:r>
      <w:r>
        <w:rPr>
          <w:color w:val="231F20"/>
          <w:sz w:val="20"/>
        </w:rPr>
        <w:t>cada</w:t>
      </w:r>
      <w:r>
        <w:rPr>
          <w:color w:val="231F20"/>
          <w:spacing w:val="-38"/>
          <w:sz w:val="20"/>
        </w:rPr>
        <w:t> </w:t>
      </w:r>
      <w:r>
        <w:rPr>
          <w:color w:val="231F20"/>
          <w:sz w:val="20"/>
        </w:rPr>
        <w:t>año</w:t>
      </w:r>
      <w:r>
        <w:rPr>
          <w:color w:val="231F20"/>
          <w:spacing w:val="-38"/>
          <w:sz w:val="20"/>
        </w:rPr>
        <w:t> </w:t>
      </w:r>
      <w:r>
        <w:rPr>
          <w:color w:val="231F20"/>
          <w:sz w:val="20"/>
        </w:rPr>
        <w:t>a</w:t>
      </w:r>
      <w:r>
        <w:rPr>
          <w:color w:val="231F20"/>
          <w:spacing w:val="-38"/>
          <w:sz w:val="20"/>
        </w:rPr>
        <w:t> </w:t>
      </w:r>
      <w:r>
        <w:rPr>
          <w:color w:val="231F20"/>
          <w:sz w:val="20"/>
        </w:rPr>
        <w:t>ese</w:t>
      </w:r>
      <w:r>
        <w:rPr>
          <w:color w:val="231F20"/>
          <w:spacing w:val="-38"/>
          <w:sz w:val="20"/>
        </w:rPr>
        <w:t> </w:t>
      </w:r>
      <w:r>
        <w:rPr>
          <w:color w:val="231F20"/>
          <w:sz w:val="20"/>
        </w:rPr>
        <w:t>santuario.</w:t>
      </w:r>
      <w:r>
        <w:rPr>
          <w:color w:val="231F20"/>
          <w:spacing w:val="-38"/>
          <w:sz w:val="20"/>
        </w:rPr>
        <w:t> </w:t>
      </w:r>
      <w:r>
        <w:rPr>
          <w:color w:val="231F20"/>
          <w:sz w:val="20"/>
        </w:rPr>
        <w:t>Se</w:t>
      </w:r>
      <w:r>
        <w:rPr>
          <w:color w:val="231F20"/>
          <w:spacing w:val="-38"/>
          <w:sz w:val="20"/>
        </w:rPr>
        <w:t> </w:t>
      </w:r>
      <w:r>
        <w:rPr>
          <w:color w:val="231F20"/>
          <w:sz w:val="20"/>
        </w:rPr>
        <w:t>hace</w:t>
      </w:r>
      <w:r>
        <w:rPr>
          <w:color w:val="231F20"/>
          <w:spacing w:val="-38"/>
          <w:sz w:val="20"/>
        </w:rPr>
        <w:t> </w:t>
      </w:r>
      <w:r>
        <w:rPr>
          <w:color w:val="231F20"/>
          <w:sz w:val="20"/>
        </w:rPr>
        <w:t>una peregrinación</w:t>
      </w:r>
      <w:r>
        <w:rPr>
          <w:color w:val="231F20"/>
          <w:spacing w:val="-24"/>
          <w:sz w:val="20"/>
        </w:rPr>
        <w:t> </w:t>
      </w:r>
      <w:r>
        <w:rPr>
          <w:color w:val="231F20"/>
          <w:sz w:val="20"/>
        </w:rPr>
        <w:t>en</w:t>
      </w:r>
      <w:r>
        <w:rPr>
          <w:color w:val="231F20"/>
          <w:spacing w:val="-24"/>
          <w:sz w:val="20"/>
        </w:rPr>
        <w:t> </w:t>
      </w:r>
      <w:r>
        <w:rPr>
          <w:color w:val="231F20"/>
          <w:sz w:val="20"/>
        </w:rPr>
        <w:t>diciembre…</w:t>
      </w:r>
      <w:r>
        <w:rPr>
          <w:color w:val="231F20"/>
          <w:spacing w:val="-24"/>
          <w:sz w:val="20"/>
        </w:rPr>
        <w:t> </w:t>
      </w:r>
      <w:r>
        <w:rPr>
          <w:color w:val="231F20"/>
          <w:sz w:val="20"/>
        </w:rPr>
        <w:t>la</w:t>
      </w:r>
      <w:r>
        <w:rPr>
          <w:color w:val="231F20"/>
          <w:spacing w:val="-24"/>
          <w:sz w:val="20"/>
        </w:rPr>
        <w:t> </w:t>
      </w:r>
      <w:r>
        <w:rPr>
          <w:color w:val="231F20"/>
          <w:sz w:val="20"/>
        </w:rPr>
        <w:t>última</w:t>
      </w:r>
      <w:r>
        <w:rPr>
          <w:color w:val="231F20"/>
          <w:spacing w:val="-24"/>
          <w:sz w:val="20"/>
        </w:rPr>
        <w:t> </w:t>
      </w:r>
      <w:r>
        <w:rPr>
          <w:color w:val="231F20"/>
          <w:sz w:val="20"/>
        </w:rPr>
        <w:t>semana</w:t>
      </w:r>
      <w:r>
        <w:rPr>
          <w:color w:val="231F20"/>
          <w:spacing w:val="-24"/>
          <w:sz w:val="20"/>
        </w:rPr>
        <w:t> </w:t>
      </w:r>
      <w:r>
        <w:rPr>
          <w:color w:val="231F20"/>
          <w:sz w:val="20"/>
        </w:rPr>
        <w:t>de</w:t>
      </w:r>
      <w:r>
        <w:rPr>
          <w:color w:val="231F20"/>
          <w:spacing w:val="-24"/>
          <w:sz w:val="20"/>
        </w:rPr>
        <w:t> </w:t>
      </w:r>
      <w:r>
        <w:rPr>
          <w:color w:val="231F20"/>
          <w:sz w:val="20"/>
        </w:rPr>
        <w:t>diciembre</w:t>
      </w:r>
      <w:r>
        <w:rPr>
          <w:color w:val="231F20"/>
          <w:spacing w:val="-24"/>
          <w:sz w:val="20"/>
        </w:rPr>
        <w:t> </w:t>
      </w:r>
      <w:r>
        <w:rPr>
          <w:color w:val="231F20"/>
          <w:sz w:val="20"/>
        </w:rPr>
        <w:t>o</w:t>
      </w:r>
      <w:r>
        <w:rPr>
          <w:color w:val="231F20"/>
          <w:spacing w:val="-24"/>
          <w:sz w:val="20"/>
        </w:rPr>
        <w:t> </w:t>
      </w:r>
      <w:r>
        <w:rPr>
          <w:color w:val="231F20"/>
          <w:sz w:val="20"/>
        </w:rPr>
        <w:t>la</w:t>
      </w:r>
      <w:r>
        <w:rPr>
          <w:color w:val="231F20"/>
          <w:spacing w:val="-24"/>
          <w:sz w:val="20"/>
        </w:rPr>
        <w:t> </w:t>
      </w:r>
      <w:r>
        <w:rPr>
          <w:color w:val="231F20"/>
          <w:sz w:val="20"/>
        </w:rPr>
        <w:t>penúltima semana</w:t>
      </w:r>
      <w:r>
        <w:rPr>
          <w:color w:val="231F20"/>
          <w:spacing w:val="-16"/>
          <w:sz w:val="20"/>
        </w:rPr>
        <w:t> </w:t>
      </w:r>
      <w:r>
        <w:rPr>
          <w:color w:val="231F20"/>
          <w:sz w:val="20"/>
        </w:rPr>
        <w:t>de</w:t>
      </w:r>
      <w:r>
        <w:rPr>
          <w:color w:val="231F20"/>
          <w:spacing w:val="-16"/>
          <w:sz w:val="20"/>
        </w:rPr>
        <w:t> </w:t>
      </w:r>
      <w:r>
        <w:rPr>
          <w:color w:val="231F20"/>
          <w:sz w:val="20"/>
        </w:rPr>
        <w:t>diciembre</w:t>
      </w:r>
      <w:r>
        <w:rPr>
          <w:color w:val="231F20"/>
          <w:spacing w:val="-16"/>
          <w:sz w:val="20"/>
        </w:rPr>
        <w:t> </w:t>
      </w:r>
      <w:r>
        <w:rPr>
          <w:color w:val="231F20"/>
          <w:sz w:val="20"/>
        </w:rPr>
        <w:t>que</w:t>
      </w:r>
      <w:r>
        <w:rPr>
          <w:color w:val="231F20"/>
          <w:spacing w:val="-16"/>
          <w:sz w:val="20"/>
        </w:rPr>
        <w:t> </w:t>
      </w:r>
      <w:r>
        <w:rPr>
          <w:color w:val="231F20"/>
          <w:sz w:val="20"/>
        </w:rPr>
        <w:t>esto</w:t>
      </w:r>
      <w:r>
        <w:rPr>
          <w:color w:val="231F20"/>
          <w:spacing w:val="-16"/>
          <w:sz w:val="20"/>
        </w:rPr>
        <w:t> </w:t>
      </w:r>
      <w:r>
        <w:rPr>
          <w:color w:val="231F20"/>
          <w:sz w:val="20"/>
        </w:rPr>
        <w:t>fue</w:t>
      </w:r>
      <w:r>
        <w:rPr>
          <w:color w:val="231F20"/>
          <w:spacing w:val="-16"/>
          <w:sz w:val="20"/>
        </w:rPr>
        <w:t> </w:t>
      </w:r>
      <w:r>
        <w:rPr>
          <w:color w:val="231F20"/>
          <w:sz w:val="20"/>
        </w:rPr>
        <w:t>este</w:t>
      </w:r>
      <w:r>
        <w:rPr>
          <w:color w:val="231F20"/>
          <w:spacing w:val="-16"/>
          <w:sz w:val="20"/>
        </w:rPr>
        <w:t> </w:t>
      </w:r>
      <w:r>
        <w:rPr>
          <w:color w:val="231F20"/>
          <w:sz w:val="20"/>
        </w:rPr>
        <w:t>una</w:t>
      </w:r>
      <w:r>
        <w:rPr>
          <w:color w:val="231F20"/>
          <w:spacing w:val="-16"/>
          <w:sz w:val="20"/>
        </w:rPr>
        <w:t> </w:t>
      </w:r>
      <w:r>
        <w:rPr>
          <w:color w:val="231F20"/>
          <w:sz w:val="20"/>
        </w:rPr>
        <w:t>promesa</w:t>
      </w:r>
      <w:r>
        <w:rPr>
          <w:color w:val="231F20"/>
          <w:spacing w:val="-16"/>
          <w:sz w:val="20"/>
        </w:rPr>
        <w:t> </w:t>
      </w:r>
      <w:r>
        <w:rPr>
          <w:color w:val="231F20"/>
          <w:sz w:val="20"/>
        </w:rPr>
        <w:t>del,</w:t>
      </w:r>
      <w:r>
        <w:rPr>
          <w:color w:val="231F20"/>
          <w:spacing w:val="-16"/>
          <w:sz w:val="20"/>
        </w:rPr>
        <w:t> </w:t>
      </w:r>
      <w:r>
        <w:rPr>
          <w:color w:val="231F20"/>
          <w:sz w:val="20"/>
        </w:rPr>
        <w:t>porque</w:t>
      </w:r>
      <w:r>
        <w:rPr>
          <w:color w:val="231F20"/>
          <w:spacing w:val="-16"/>
          <w:sz w:val="20"/>
        </w:rPr>
        <w:t> </w:t>
      </w:r>
      <w:r>
        <w:rPr>
          <w:color w:val="231F20"/>
          <w:sz w:val="20"/>
        </w:rPr>
        <w:t>los</w:t>
      </w:r>
      <w:r>
        <w:rPr>
          <w:color w:val="231F20"/>
          <w:spacing w:val="-16"/>
          <w:sz w:val="20"/>
        </w:rPr>
        <w:t> </w:t>
      </w:r>
      <w:r>
        <w:rPr>
          <w:color w:val="231F20"/>
          <w:sz w:val="20"/>
        </w:rPr>
        <w:t>abuelos que</w:t>
      </w:r>
      <w:r>
        <w:rPr>
          <w:color w:val="231F20"/>
          <w:spacing w:val="-35"/>
          <w:sz w:val="20"/>
        </w:rPr>
        <w:t> </w:t>
      </w:r>
      <w:r>
        <w:rPr>
          <w:color w:val="231F20"/>
          <w:sz w:val="20"/>
        </w:rPr>
        <w:t>lucharon</w:t>
      </w:r>
      <w:r>
        <w:rPr>
          <w:color w:val="231F20"/>
          <w:spacing w:val="-35"/>
          <w:sz w:val="20"/>
        </w:rPr>
        <w:t> </w:t>
      </w:r>
      <w:r>
        <w:rPr>
          <w:color w:val="231F20"/>
          <w:sz w:val="20"/>
        </w:rPr>
        <w:t>para</w:t>
      </w:r>
      <w:r>
        <w:rPr>
          <w:color w:val="231F20"/>
          <w:spacing w:val="-35"/>
          <w:sz w:val="20"/>
        </w:rPr>
        <w:t> </w:t>
      </w:r>
      <w:r>
        <w:rPr>
          <w:color w:val="231F20"/>
          <w:sz w:val="20"/>
        </w:rPr>
        <w:t>que</w:t>
      </w:r>
      <w:r>
        <w:rPr>
          <w:color w:val="231F20"/>
          <w:spacing w:val="-35"/>
          <w:sz w:val="20"/>
        </w:rPr>
        <w:t> </w:t>
      </w:r>
      <w:r>
        <w:rPr>
          <w:color w:val="231F20"/>
          <w:sz w:val="20"/>
        </w:rPr>
        <w:t>San</w:t>
      </w:r>
      <w:r>
        <w:rPr>
          <w:color w:val="231F20"/>
          <w:spacing w:val="-35"/>
          <w:sz w:val="20"/>
        </w:rPr>
        <w:t> </w:t>
      </w:r>
      <w:r>
        <w:rPr>
          <w:color w:val="231F20"/>
          <w:sz w:val="20"/>
        </w:rPr>
        <w:t>Antonio…</w:t>
      </w:r>
      <w:r>
        <w:rPr>
          <w:color w:val="231F20"/>
          <w:spacing w:val="-35"/>
          <w:sz w:val="20"/>
        </w:rPr>
        <w:t> </w:t>
      </w:r>
      <w:r>
        <w:rPr>
          <w:color w:val="231F20"/>
          <w:sz w:val="20"/>
        </w:rPr>
        <w:t>para</w:t>
      </w:r>
      <w:r>
        <w:rPr>
          <w:color w:val="231F20"/>
          <w:spacing w:val="-35"/>
          <w:sz w:val="20"/>
        </w:rPr>
        <w:t> </w:t>
      </w:r>
      <w:r>
        <w:rPr>
          <w:color w:val="231F20"/>
          <w:sz w:val="20"/>
        </w:rPr>
        <w:t>que</w:t>
      </w:r>
      <w:r>
        <w:rPr>
          <w:color w:val="231F20"/>
          <w:spacing w:val="-35"/>
          <w:sz w:val="20"/>
        </w:rPr>
        <w:t> </w:t>
      </w:r>
      <w:r>
        <w:rPr>
          <w:color w:val="231F20"/>
          <w:sz w:val="20"/>
        </w:rPr>
        <w:t>San</w:t>
      </w:r>
      <w:r>
        <w:rPr>
          <w:color w:val="231F20"/>
          <w:spacing w:val="-35"/>
          <w:sz w:val="20"/>
        </w:rPr>
        <w:t> </w:t>
      </w:r>
      <w:r>
        <w:rPr>
          <w:color w:val="231F20"/>
          <w:sz w:val="20"/>
        </w:rPr>
        <w:t>Antonio</w:t>
      </w:r>
      <w:r>
        <w:rPr>
          <w:color w:val="231F20"/>
          <w:spacing w:val="-35"/>
          <w:sz w:val="20"/>
        </w:rPr>
        <w:t> </w:t>
      </w:r>
      <w:r>
        <w:rPr>
          <w:color w:val="231F20"/>
          <w:sz w:val="20"/>
        </w:rPr>
        <w:t>este…</w:t>
      </w:r>
      <w:r>
        <w:rPr>
          <w:color w:val="231F20"/>
          <w:spacing w:val="-35"/>
          <w:sz w:val="20"/>
        </w:rPr>
        <w:t> </w:t>
      </w:r>
      <w:r>
        <w:rPr>
          <w:color w:val="231F20"/>
          <w:sz w:val="20"/>
        </w:rPr>
        <w:t>se</w:t>
      </w:r>
      <w:r>
        <w:rPr>
          <w:color w:val="231F20"/>
          <w:spacing w:val="-35"/>
          <w:sz w:val="20"/>
        </w:rPr>
        <w:t> </w:t>
      </w:r>
      <w:r>
        <w:rPr>
          <w:color w:val="231F20"/>
          <w:sz w:val="20"/>
        </w:rPr>
        <w:t>fundara </w:t>
      </w:r>
      <w:r>
        <w:rPr>
          <w:color w:val="231F20"/>
          <w:w w:val="95"/>
          <w:sz w:val="20"/>
        </w:rPr>
        <w:t>aquí,</w:t>
      </w:r>
      <w:r>
        <w:rPr>
          <w:color w:val="231F20"/>
          <w:spacing w:val="-18"/>
          <w:w w:val="95"/>
          <w:sz w:val="20"/>
        </w:rPr>
        <w:t> </w:t>
      </w:r>
      <w:r>
        <w:rPr>
          <w:color w:val="231F20"/>
          <w:w w:val="95"/>
          <w:sz w:val="20"/>
        </w:rPr>
        <w:t>tuvieron</w:t>
      </w:r>
      <w:r>
        <w:rPr>
          <w:color w:val="231F20"/>
          <w:spacing w:val="-18"/>
          <w:w w:val="95"/>
          <w:sz w:val="20"/>
        </w:rPr>
        <w:t> </w:t>
      </w:r>
      <w:r>
        <w:rPr>
          <w:color w:val="231F20"/>
          <w:w w:val="95"/>
          <w:sz w:val="20"/>
        </w:rPr>
        <w:t>que</w:t>
      </w:r>
      <w:r>
        <w:rPr>
          <w:color w:val="231F20"/>
          <w:spacing w:val="-18"/>
          <w:w w:val="95"/>
          <w:sz w:val="20"/>
        </w:rPr>
        <w:t> </w:t>
      </w:r>
      <w:r>
        <w:rPr>
          <w:color w:val="231F20"/>
          <w:w w:val="95"/>
          <w:sz w:val="20"/>
        </w:rPr>
        <w:t>luchar</w:t>
      </w:r>
      <w:r>
        <w:rPr>
          <w:color w:val="231F20"/>
          <w:spacing w:val="-18"/>
          <w:w w:val="95"/>
          <w:sz w:val="20"/>
        </w:rPr>
        <w:t> </w:t>
      </w:r>
      <w:r>
        <w:rPr>
          <w:color w:val="231F20"/>
          <w:w w:val="95"/>
          <w:sz w:val="20"/>
        </w:rPr>
        <w:t>muchos</w:t>
      </w:r>
      <w:r>
        <w:rPr>
          <w:color w:val="231F20"/>
          <w:spacing w:val="-18"/>
          <w:w w:val="95"/>
          <w:sz w:val="20"/>
        </w:rPr>
        <w:t> </w:t>
      </w:r>
      <w:r>
        <w:rPr>
          <w:color w:val="231F20"/>
          <w:w w:val="95"/>
          <w:sz w:val="20"/>
        </w:rPr>
        <w:t>este</w:t>
      </w:r>
      <w:r>
        <w:rPr>
          <w:color w:val="231F20"/>
          <w:spacing w:val="-18"/>
          <w:w w:val="95"/>
          <w:sz w:val="20"/>
        </w:rPr>
        <w:t> </w:t>
      </w:r>
      <w:r>
        <w:rPr>
          <w:color w:val="231F20"/>
          <w:w w:val="95"/>
          <w:sz w:val="20"/>
        </w:rPr>
        <w:t>unos…</w:t>
      </w:r>
      <w:r>
        <w:rPr>
          <w:color w:val="231F20"/>
          <w:spacing w:val="-18"/>
          <w:w w:val="95"/>
          <w:sz w:val="20"/>
        </w:rPr>
        <w:t> </w:t>
      </w:r>
      <w:r>
        <w:rPr>
          <w:color w:val="231F20"/>
          <w:w w:val="95"/>
          <w:sz w:val="20"/>
        </w:rPr>
        <w:t>unas</w:t>
      </w:r>
      <w:r>
        <w:rPr>
          <w:color w:val="231F20"/>
          <w:spacing w:val="-18"/>
          <w:w w:val="95"/>
          <w:sz w:val="20"/>
        </w:rPr>
        <w:t> </w:t>
      </w:r>
      <w:r>
        <w:rPr>
          <w:color w:val="231F20"/>
          <w:w w:val="95"/>
          <w:sz w:val="20"/>
        </w:rPr>
        <w:t>personas,</w:t>
      </w:r>
      <w:r>
        <w:rPr>
          <w:color w:val="231F20"/>
          <w:spacing w:val="-18"/>
          <w:w w:val="95"/>
          <w:sz w:val="20"/>
        </w:rPr>
        <w:t> </w:t>
      </w:r>
      <w:r>
        <w:rPr>
          <w:color w:val="231F20"/>
          <w:w w:val="95"/>
          <w:sz w:val="20"/>
        </w:rPr>
        <w:t>cuando</w:t>
      </w:r>
      <w:r>
        <w:rPr>
          <w:color w:val="231F20"/>
          <w:spacing w:val="-18"/>
          <w:w w:val="95"/>
          <w:sz w:val="20"/>
        </w:rPr>
        <w:t> </w:t>
      </w:r>
      <w:r>
        <w:rPr>
          <w:color w:val="231F20"/>
          <w:w w:val="95"/>
          <w:sz w:val="20"/>
        </w:rPr>
        <w:t>se</w:t>
      </w:r>
      <w:r>
        <w:rPr>
          <w:color w:val="231F20"/>
          <w:spacing w:val="-18"/>
          <w:w w:val="95"/>
          <w:sz w:val="20"/>
        </w:rPr>
        <w:t> </w:t>
      </w:r>
      <w:r>
        <w:rPr>
          <w:color w:val="231F20"/>
          <w:w w:val="95"/>
          <w:sz w:val="20"/>
        </w:rPr>
        <w:t>ganó</w:t>
      </w:r>
      <w:r>
        <w:rPr>
          <w:color w:val="231F20"/>
          <w:spacing w:val="-18"/>
          <w:w w:val="95"/>
          <w:sz w:val="20"/>
        </w:rPr>
        <w:t> </w:t>
      </w:r>
      <w:r>
        <w:rPr>
          <w:color w:val="231F20"/>
          <w:w w:val="95"/>
          <w:sz w:val="20"/>
        </w:rPr>
        <w:t>el ejido</w:t>
      </w:r>
      <w:r>
        <w:rPr>
          <w:color w:val="231F20"/>
          <w:spacing w:val="-21"/>
          <w:w w:val="95"/>
          <w:sz w:val="20"/>
        </w:rPr>
        <w:t> </w:t>
      </w:r>
      <w:r>
        <w:rPr>
          <w:color w:val="231F20"/>
          <w:w w:val="95"/>
          <w:sz w:val="20"/>
        </w:rPr>
        <w:t>su</w:t>
      </w:r>
      <w:r>
        <w:rPr>
          <w:color w:val="231F20"/>
          <w:spacing w:val="-21"/>
          <w:w w:val="95"/>
          <w:sz w:val="20"/>
        </w:rPr>
        <w:t> </w:t>
      </w:r>
      <w:r>
        <w:rPr>
          <w:color w:val="231F20"/>
          <w:w w:val="95"/>
          <w:sz w:val="20"/>
        </w:rPr>
        <w:t>primera</w:t>
      </w:r>
      <w:r>
        <w:rPr>
          <w:color w:val="231F20"/>
          <w:spacing w:val="-21"/>
          <w:w w:val="95"/>
          <w:sz w:val="20"/>
        </w:rPr>
        <w:t> </w:t>
      </w:r>
      <w:r>
        <w:rPr>
          <w:color w:val="231F20"/>
          <w:w w:val="95"/>
          <w:sz w:val="20"/>
        </w:rPr>
        <w:t>promesa</w:t>
      </w:r>
      <w:r>
        <w:rPr>
          <w:color w:val="231F20"/>
          <w:spacing w:val="-21"/>
          <w:w w:val="95"/>
          <w:sz w:val="20"/>
        </w:rPr>
        <w:t> </w:t>
      </w:r>
      <w:r>
        <w:rPr>
          <w:color w:val="231F20"/>
          <w:w w:val="95"/>
          <w:sz w:val="20"/>
        </w:rPr>
        <w:t>fue</w:t>
      </w:r>
      <w:r>
        <w:rPr>
          <w:color w:val="231F20"/>
          <w:spacing w:val="-21"/>
          <w:w w:val="95"/>
          <w:sz w:val="20"/>
        </w:rPr>
        <w:t> </w:t>
      </w:r>
      <w:r>
        <w:rPr>
          <w:color w:val="231F20"/>
          <w:w w:val="95"/>
          <w:sz w:val="20"/>
        </w:rPr>
        <w:t>este…</w:t>
      </w:r>
      <w:r>
        <w:rPr>
          <w:color w:val="231F20"/>
          <w:spacing w:val="-21"/>
          <w:w w:val="95"/>
          <w:sz w:val="20"/>
        </w:rPr>
        <w:t> </w:t>
      </w:r>
      <w:r>
        <w:rPr>
          <w:color w:val="231F20"/>
          <w:w w:val="95"/>
          <w:sz w:val="20"/>
        </w:rPr>
        <w:t>hacer</w:t>
      </w:r>
      <w:r>
        <w:rPr>
          <w:color w:val="231F20"/>
          <w:spacing w:val="-21"/>
          <w:w w:val="95"/>
          <w:sz w:val="20"/>
        </w:rPr>
        <w:t> </w:t>
      </w:r>
      <w:r>
        <w:rPr>
          <w:color w:val="231F20"/>
          <w:w w:val="95"/>
          <w:sz w:val="20"/>
        </w:rPr>
        <w:t>esa</w:t>
      </w:r>
      <w:r>
        <w:rPr>
          <w:color w:val="231F20"/>
          <w:spacing w:val="-21"/>
          <w:w w:val="95"/>
          <w:sz w:val="20"/>
        </w:rPr>
        <w:t> </w:t>
      </w:r>
      <w:r>
        <w:rPr>
          <w:color w:val="231F20"/>
          <w:w w:val="95"/>
          <w:sz w:val="20"/>
        </w:rPr>
        <w:t>peregrinación</w:t>
      </w:r>
      <w:r>
        <w:rPr>
          <w:color w:val="231F20"/>
          <w:spacing w:val="-21"/>
          <w:w w:val="95"/>
          <w:sz w:val="20"/>
        </w:rPr>
        <w:t> </w:t>
      </w:r>
      <w:r>
        <w:rPr>
          <w:color w:val="231F20"/>
          <w:w w:val="95"/>
          <w:sz w:val="20"/>
        </w:rPr>
        <w:t>al</w:t>
      </w:r>
      <w:r>
        <w:rPr>
          <w:color w:val="231F20"/>
          <w:spacing w:val="-21"/>
          <w:w w:val="95"/>
          <w:sz w:val="20"/>
        </w:rPr>
        <w:t> </w:t>
      </w:r>
      <w:r>
        <w:rPr>
          <w:color w:val="231F20"/>
          <w:w w:val="95"/>
          <w:sz w:val="20"/>
        </w:rPr>
        <w:t>santuario</w:t>
      </w:r>
      <w:r>
        <w:rPr>
          <w:color w:val="231F20"/>
          <w:spacing w:val="-21"/>
          <w:w w:val="95"/>
          <w:sz w:val="20"/>
        </w:rPr>
        <w:t> </w:t>
      </w:r>
      <w:r>
        <w:rPr>
          <w:color w:val="231F20"/>
          <w:w w:val="95"/>
          <w:sz w:val="20"/>
        </w:rPr>
        <w:t>el…</w:t>
      </w:r>
      <w:r>
        <w:rPr>
          <w:color w:val="231F20"/>
          <w:spacing w:val="-21"/>
          <w:w w:val="95"/>
          <w:sz w:val="20"/>
        </w:rPr>
        <w:t> </w:t>
      </w:r>
      <w:r>
        <w:rPr>
          <w:color w:val="231F20"/>
          <w:w w:val="95"/>
          <w:sz w:val="20"/>
        </w:rPr>
        <w:t>la peregrinación</w:t>
      </w:r>
      <w:r>
        <w:rPr>
          <w:color w:val="231F20"/>
          <w:spacing w:val="-15"/>
          <w:w w:val="95"/>
          <w:sz w:val="20"/>
        </w:rPr>
        <w:t> </w:t>
      </w:r>
      <w:r>
        <w:rPr>
          <w:color w:val="231F20"/>
          <w:w w:val="95"/>
          <w:sz w:val="20"/>
        </w:rPr>
        <w:t>lleva</w:t>
      </w:r>
      <w:r>
        <w:rPr>
          <w:color w:val="231F20"/>
          <w:spacing w:val="-15"/>
          <w:w w:val="95"/>
          <w:sz w:val="20"/>
        </w:rPr>
        <w:t> </w:t>
      </w:r>
      <w:r>
        <w:rPr>
          <w:color w:val="231F20"/>
          <w:w w:val="95"/>
          <w:sz w:val="20"/>
        </w:rPr>
        <w:t>noventa</w:t>
      </w:r>
      <w:r>
        <w:rPr>
          <w:color w:val="231F20"/>
          <w:spacing w:val="-15"/>
          <w:w w:val="95"/>
          <w:sz w:val="20"/>
        </w:rPr>
        <w:t> </w:t>
      </w:r>
      <w:r>
        <w:rPr>
          <w:color w:val="231F20"/>
          <w:spacing w:val="-8"/>
          <w:w w:val="95"/>
          <w:sz w:val="20"/>
        </w:rPr>
        <w:t>y…</w:t>
      </w:r>
      <w:r>
        <w:rPr>
          <w:color w:val="231F20"/>
          <w:spacing w:val="-15"/>
          <w:w w:val="95"/>
          <w:sz w:val="20"/>
        </w:rPr>
        <w:t> </w:t>
      </w:r>
      <w:r>
        <w:rPr>
          <w:color w:val="231F20"/>
          <w:w w:val="95"/>
          <w:sz w:val="20"/>
        </w:rPr>
        <w:t>dos</w:t>
      </w:r>
      <w:r>
        <w:rPr>
          <w:color w:val="231F20"/>
          <w:spacing w:val="-15"/>
          <w:w w:val="95"/>
          <w:sz w:val="20"/>
        </w:rPr>
        <w:t> </w:t>
      </w:r>
      <w:r>
        <w:rPr>
          <w:color w:val="231F20"/>
          <w:w w:val="95"/>
          <w:sz w:val="20"/>
        </w:rPr>
        <w:t>años,</w:t>
      </w:r>
      <w:r>
        <w:rPr>
          <w:color w:val="231F20"/>
          <w:spacing w:val="-15"/>
          <w:w w:val="95"/>
          <w:sz w:val="20"/>
        </w:rPr>
        <w:t> </w:t>
      </w:r>
      <w:r>
        <w:rPr>
          <w:color w:val="231F20"/>
          <w:w w:val="95"/>
          <w:sz w:val="20"/>
        </w:rPr>
        <w:t>noventa</w:t>
      </w:r>
      <w:r>
        <w:rPr>
          <w:color w:val="231F20"/>
          <w:spacing w:val="-15"/>
          <w:w w:val="95"/>
          <w:sz w:val="20"/>
        </w:rPr>
        <w:t> </w:t>
      </w:r>
      <w:r>
        <w:rPr>
          <w:color w:val="231F20"/>
          <w:w w:val="95"/>
          <w:sz w:val="20"/>
        </w:rPr>
        <w:t>y</w:t>
      </w:r>
      <w:r>
        <w:rPr>
          <w:color w:val="231F20"/>
          <w:spacing w:val="-15"/>
          <w:w w:val="95"/>
          <w:sz w:val="20"/>
        </w:rPr>
        <w:t> </w:t>
      </w:r>
      <w:r>
        <w:rPr>
          <w:color w:val="231F20"/>
          <w:w w:val="95"/>
          <w:sz w:val="20"/>
        </w:rPr>
        <w:t>dos</w:t>
      </w:r>
      <w:r>
        <w:rPr>
          <w:color w:val="231F20"/>
          <w:spacing w:val="-15"/>
          <w:w w:val="95"/>
          <w:sz w:val="20"/>
        </w:rPr>
        <w:t> </w:t>
      </w:r>
      <w:r>
        <w:rPr>
          <w:color w:val="231F20"/>
          <w:w w:val="95"/>
          <w:sz w:val="20"/>
        </w:rPr>
        <w:t>a</w:t>
      </w:r>
      <w:r>
        <w:rPr>
          <w:color w:val="231F20"/>
          <w:spacing w:val="-15"/>
          <w:w w:val="95"/>
          <w:sz w:val="20"/>
        </w:rPr>
        <w:t> </w:t>
      </w:r>
      <w:r>
        <w:rPr>
          <w:color w:val="231F20"/>
          <w:w w:val="95"/>
          <w:sz w:val="20"/>
        </w:rPr>
        <w:t>noventa</w:t>
      </w:r>
      <w:r>
        <w:rPr>
          <w:color w:val="231F20"/>
          <w:spacing w:val="-15"/>
          <w:w w:val="95"/>
          <w:sz w:val="20"/>
        </w:rPr>
        <w:t> </w:t>
      </w:r>
      <w:r>
        <w:rPr>
          <w:color w:val="231F20"/>
          <w:w w:val="95"/>
          <w:sz w:val="20"/>
        </w:rPr>
        <w:t>y</w:t>
      </w:r>
      <w:r>
        <w:rPr>
          <w:color w:val="231F20"/>
          <w:spacing w:val="-15"/>
          <w:w w:val="95"/>
          <w:sz w:val="20"/>
        </w:rPr>
        <w:t> </w:t>
      </w:r>
      <w:r>
        <w:rPr>
          <w:color w:val="231F20"/>
          <w:w w:val="95"/>
          <w:sz w:val="20"/>
        </w:rPr>
        <w:t>ocho</w:t>
      </w:r>
      <w:r>
        <w:rPr>
          <w:color w:val="231F20"/>
          <w:spacing w:val="-15"/>
          <w:w w:val="95"/>
          <w:sz w:val="20"/>
        </w:rPr>
        <w:t> </w:t>
      </w:r>
      <w:r>
        <w:rPr>
          <w:color w:val="231F20"/>
          <w:w w:val="95"/>
          <w:sz w:val="20"/>
        </w:rPr>
        <w:t>años </w:t>
      </w:r>
      <w:r>
        <w:rPr>
          <w:color w:val="231F20"/>
          <w:sz w:val="20"/>
        </w:rPr>
        <w:t>ya</w:t>
      </w:r>
      <w:r>
        <w:rPr>
          <w:color w:val="231F20"/>
          <w:spacing w:val="-26"/>
          <w:sz w:val="20"/>
        </w:rPr>
        <w:t> </w:t>
      </w:r>
      <w:r>
        <w:rPr>
          <w:color w:val="231F20"/>
          <w:sz w:val="20"/>
        </w:rPr>
        <w:t>no</w:t>
      </w:r>
      <w:r>
        <w:rPr>
          <w:color w:val="231F20"/>
          <w:spacing w:val="-26"/>
          <w:sz w:val="20"/>
        </w:rPr>
        <w:t> </w:t>
      </w:r>
      <w:r>
        <w:rPr>
          <w:color w:val="231F20"/>
          <w:sz w:val="20"/>
        </w:rPr>
        <w:t>me</w:t>
      </w:r>
      <w:r>
        <w:rPr>
          <w:color w:val="231F20"/>
          <w:spacing w:val="-26"/>
          <w:sz w:val="20"/>
        </w:rPr>
        <w:t> </w:t>
      </w:r>
      <w:r>
        <w:rPr>
          <w:color w:val="231F20"/>
          <w:sz w:val="20"/>
        </w:rPr>
        <w:t>acuerdo,</w:t>
      </w:r>
      <w:r>
        <w:rPr>
          <w:color w:val="231F20"/>
          <w:spacing w:val="-26"/>
          <w:sz w:val="20"/>
        </w:rPr>
        <w:t> </w:t>
      </w:r>
      <w:r>
        <w:rPr>
          <w:color w:val="231F20"/>
          <w:sz w:val="20"/>
        </w:rPr>
        <w:t>apenas</w:t>
      </w:r>
      <w:r>
        <w:rPr>
          <w:color w:val="231F20"/>
          <w:spacing w:val="-26"/>
          <w:sz w:val="20"/>
        </w:rPr>
        <w:t> </w:t>
      </w:r>
      <w:r>
        <w:rPr>
          <w:color w:val="231F20"/>
          <w:sz w:val="20"/>
        </w:rPr>
        <w:t>me</w:t>
      </w:r>
      <w:r>
        <w:rPr>
          <w:color w:val="231F20"/>
          <w:spacing w:val="-26"/>
          <w:sz w:val="20"/>
        </w:rPr>
        <w:t> </w:t>
      </w:r>
      <w:r>
        <w:rPr>
          <w:i/>
          <w:color w:val="231F20"/>
          <w:sz w:val="20"/>
        </w:rPr>
        <w:t>jui</w:t>
      </w:r>
      <w:r>
        <w:rPr>
          <w:i/>
          <w:color w:val="231F20"/>
          <w:spacing w:val="-26"/>
          <w:sz w:val="20"/>
        </w:rPr>
        <w:t> </w:t>
      </w:r>
      <w:r>
        <w:rPr>
          <w:color w:val="231F20"/>
          <w:sz w:val="20"/>
        </w:rPr>
        <w:t>hace</w:t>
      </w:r>
      <w:r>
        <w:rPr>
          <w:color w:val="231F20"/>
          <w:spacing w:val="-26"/>
          <w:sz w:val="20"/>
        </w:rPr>
        <w:t> </w:t>
      </w:r>
      <w:r>
        <w:rPr>
          <w:color w:val="231F20"/>
          <w:sz w:val="20"/>
        </w:rPr>
        <w:t>un</w:t>
      </w:r>
      <w:r>
        <w:rPr>
          <w:color w:val="231F20"/>
          <w:spacing w:val="-26"/>
          <w:sz w:val="20"/>
        </w:rPr>
        <w:t> </w:t>
      </w:r>
      <w:r>
        <w:rPr>
          <w:color w:val="231F20"/>
          <w:sz w:val="20"/>
        </w:rPr>
        <w:t>año</w:t>
      </w:r>
      <w:r>
        <w:rPr>
          <w:color w:val="231F20"/>
          <w:spacing w:val="-26"/>
          <w:sz w:val="20"/>
        </w:rPr>
        <w:t> </w:t>
      </w:r>
      <w:r>
        <w:rPr>
          <w:color w:val="231F20"/>
          <w:spacing w:val="-8"/>
          <w:sz w:val="20"/>
        </w:rPr>
        <w:t>y…</w:t>
      </w:r>
      <w:r>
        <w:rPr>
          <w:color w:val="231F20"/>
          <w:spacing w:val="-26"/>
          <w:sz w:val="20"/>
        </w:rPr>
        <w:t> </w:t>
      </w:r>
      <w:r>
        <w:rPr>
          <w:color w:val="231F20"/>
          <w:sz w:val="20"/>
        </w:rPr>
        <w:t>de</w:t>
      </w:r>
      <w:r>
        <w:rPr>
          <w:color w:val="231F20"/>
          <w:spacing w:val="-26"/>
          <w:sz w:val="20"/>
        </w:rPr>
        <w:t> </w:t>
      </w:r>
      <w:r>
        <w:rPr>
          <w:color w:val="231F20"/>
          <w:sz w:val="20"/>
        </w:rPr>
        <w:t>esa</w:t>
      </w:r>
      <w:r>
        <w:rPr>
          <w:color w:val="231F20"/>
          <w:spacing w:val="-26"/>
          <w:sz w:val="20"/>
        </w:rPr>
        <w:t> </w:t>
      </w:r>
      <w:r>
        <w:rPr>
          <w:color w:val="231F20"/>
          <w:sz w:val="20"/>
        </w:rPr>
        <w:t>tradición,</w:t>
      </w:r>
      <w:r>
        <w:rPr>
          <w:color w:val="231F20"/>
          <w:spacing w:val="-26"/>
          <w:sz w:val="20"/>
        </w:rPr>
        <w:t> </w:t>
      </w:r>
      <w:r>
        <w:rPr>
          <w:color w:val="231F20"/>
          <w:sz w:val="20"/>
        </w:rPr>
        <w:t>de</w:t>
      </w:r>
      <w:r>
        <w:rPr>
          <w:color w:val="231F20"/>
          <w:spacing w:val="-26"/>
          <w:sz w:val="20"/>
        </w:rPr>
        <w:t> </w:t>
      </w:r>
      <w:r>
        <w:rPr>
          <w:color w:val="231F20"/>
          <w:sz w:val="20"/>
        </w:rPr>
        <w:t>ahí</w:t>
      </w:r>
      <w:r>
        <w:rPr>
          <w:color w:val="231F20"/>
          <w:spacing w:val="-26"/>
          <w:sz w:val="20"/>
        </w:rPr>
        <w:t> </w:t>
      </w:r>
      <w:r>
        <w:rPr>
          <w:color w:val="231F20"/>
          <w:sz w:val="20"/>
        </w:rPr>
        <w:t>para</w:t>
      </w:r>
    </w:p>
    <w:p>
      <w:pPr>
        <w:spacing w:after="0" w:line="292" w:lineRule="auto"/>
        <w:jc w:val="both"/>
        <w:rPr>
          <w:sz w:val="20"/>
        </w:rPr>
        <w:sectPr>
          <w:pgSz w:w="8230" w:h="12760"/>
          <w:pgMar w:top="1180" w:bottom="280" w:left="740" w:right="740"/>
        </w:sectPr>
      </w:pPr>
    </w:p>
    <w:p>
      <w:pPr>
        <w:pStyle w:val="BodyText"/>
        <w:rPr>
          <w:sz w:val="20"/>
        </w:rPr>
      </w:pPr>
    </w:p>
    <w:p>
      <w:pPr>
        <w:pStyle w:val="BodyText"/>
        <w:spacing w:before="5"/>
        <w:rPr>
          <w:sz w:val="19"/>
        </w:rPr>
      </w:pPr>
    </w:p>
    <w:p>
      <w:pPr>
        <w:spacing w:line="292" w:lineRule="auto" w:before="0"/>
        <w:ind w:left="790" w:right="107" w:firstLine="0"/>
        <w:jc w:val="both"/>
        <w:rPr>
          <w:sz w:val="20"/>
        </w:rPr>
      </w:pPr>
      <w:r>
        <w:rPr>
          <w:color w:val="231F20"/>
          <w:sz w:val="20"/>
        </w:rPr>
        <w:t>acá</w:t>
      </w:r>
      <w:r>
        <w:rPr>
          <w:color w:val="231F20"/>
          <w:spacing w:val="-37"/>
          <w:sz w:val="20"/>
        </w:rPr>
        <w:t> </w:t>
      </w:r>
      <w:r>
        <w:rPr>
          <w:color w:val="231F20"/>
          <w:sz w:val="20"/>
        </w:rPr>
        <w:t>se</w:t>
      </w:r>
      <w:r>
        <w:rPr>
          <w:color w:val="231F20"/>
          <w:spacing w:val="-37"/>
          <w:sz w:val="20"/>
        </w:rPr>
        <w:t> </w:t>
      </w:r>
      <w:r>
        <w:rPr>
          <w:color w:val="231F20"/>
          <w:sz w:val="20"/>
        </w:rPr>
        <w:t>ha</w:t>
      </w:r>
      <w:r>
        <w:rPr>
          <w:color w:val="231F20"/>
          <w:spacing w:val="-37"/>
          <w:sz w:val="20"/>
        </w:rPr>
        <w:t> </w:t>
      </w:r>
      <w:r>
        <w:rPr>
          <w:color w:val="231F20"/>
          <w:sz w:val="20"/>
        </w:rPr>
        <w:t>venido</w:t>
      </w:r>
      <w:r>
        <w:rPr>
          <w:color w:val="231F20"/>
          <w:spacing w:val="-37"/>
          <w:sz w:val="20"/>
        </w:rPr>
        <w:t> </w:t>
      </w:r>
      <w:r>
        <w:rPr>
          <w:color w:val="231F20"/>
          <w:sz w:val="20"/>
        </w:rPr>
        <w:t>dando</w:t>
      </w:r>
      <w:r>
        <w:rPr>
          <w:color w:val="231F20"/>
          <w:spacing w:val="-37"/>
          <w:sz w:val="20"/>
        </w:rPr>
        <w:t> </w:t>
      </w:r>
      <w:r>
        <w:rPr>
          <w:color w:val="231F20"/>
          <w:sz w:val="20"/>
        </w:rPr>
        <w:t>como</w:t>
      </w:r>
      <w:r>
        <w:rPr>
          <w:color w:val="231F20"/>
          <w:spacing w:val="-37"/>
          <w:sz w:val="20"/>
        </w:rPr>
        <w:t> </w:t>
      </w:r>
      <w:r>
        <w:rPr>
          <w:color w:val="231F20"/>
          <w:sz w:val="20"/>
        </w:rPr>
        <w:t>agradecimiento</w:t>
      </w:r>
      <w:r>
        <w:rPr>
          <w:color w:val="231F20"/>
          <w:spacing w:val="-37"/>
          <w:sz w:val="20"/>
        </w:rPr>
        <w:t> </w:t>
      </w:r>
      <w:r>
        <w:rPr>
          <w:color w:val="231F20"/>
          <w:sz w:val="20"/>
        </w:rPr>
        <w:t>a</w:t>
      </w:r>
      <w:r>
        <w:rPr>
          <w:color w:val="231F20"/>
          <w:spacing w:val="-37"/>
          <w:sz w:val="20"/>
        </w:rPr>
        <w:t> </w:t>
      </w:r>
      <w:r>
        <w:rPr>
          <w:color w:val="231F20"/>
          <w:sz w:val="20"/>
        </w:rPr>
        <w:t>que…</w:t>
      </w:r>
      <w:r>
        <w:rPr>
          <w:color w:val="231F20"/>
          <w:spacing w:val="-37"/>
          <w:sz w:val="20"/>
        </w:rPr>
        <w:t> </w:t>
      </w:r>
      <w:r>
        <w:rPr>
          <w:color w:val="231F20"/>
          <w:sz w:val="20"/>
        </w:rPr>
        <w:t>los</w:t>
      </w:r>
      <w:r>
        <w:rPr>
          <w:color w:val="231F20"/>
          <w:spacing w:val="-37"/>
          <w:sz w:val="20"/>
        </w:rPr>
        <w:t> </w:t>
      </w:r>
      <w:r>
        <w:rPr>
          <w:color w:val="231F20"/>
          <w:sz w:val="20"/>
        </w:rPr>
        <w:t>abuelos</w:t>
      </w:r>
      <w:r>
        <w:rPr>
          <w:color w:val="231F20"/>
          <w:spacing w:val="-37"/>
          <w:sz w:val="20"/>
        </w:rPr>
        <w:t> </w:t>
      </w:r>
      <w:r>
        <w:rPr>
          <w:color w:val="231F20"/>
          <w:sz w:val="20"/>
        </w:rPr>
        <w:t>pudieron</w:t>
      </w:r>
      <w:r>
        <w:rPr>
          <w:color w:val="231F20"/>
          <w:spacing w:val="-37"/>
          <w:sz w:val="20"/>
        </w:rPr>
        <w:t> </w:t>
      </w:r>
      <w:r>
        <w:rPr>
          <w:color w:val="231F20"/>
          <w:sz w:val="20"/>
        </w:rPr>
        <w:t>hi- </w:t>
      </w:r>
      <w:r>
        <w:rPr>
          <w:color w:val="231F20"/>
          <w:w w:val="95"/>
          <w:sz w:val="20"/>
        </w:rPr>
        <w:t>cieron</w:t>
      </w:r>
      <w:r>
        <w:rPr>
          <w:color w:val="231F20"/>
          <w:spacing w:val="-13"/>
          <w:w w:val="95"/>
          <w:sz w:val="20"/>
        </w:rPr>
        <w:t> </w:t>
      </w:r>
      <w:r>
        <w:rPr>
          <w:color w:val="231F20"/>
          <w:w w:val="95"/>
          <w:sz w:val="20"/>
        </w:rPr>
        <w:t>lo</w:t>
      </w:r>
      <w:r>
        <w:rPr>
          <w:color w:val="231F20"/>
          <w:spacing w:val="-13"/>
          <w:w w:val="95"/>
          <w:sz w:val="20"/>
        </w:rPr>
        <w:t> </w:t>
      </w:r>
      <w:r>
        <w:rPr>
          <w:color w:val="231F20"/>
          <w:w w:val="95"/>
          <w:sz w:val="20"/>
        </w:rPr>
        <w:t>posible</w:t>
      </w:r>
      <w:r>
        <w:rPr>
          <w:color w:val="231F20"/>
          <w:spacing w:val="-13"/>
          <w:w w:val="95"/>
          <w:sz w:val="20"/>
        </w:rPr>
        <w:t> </w:t>
      </w:r>
      <w:r>
        <w:rPr>
          <w:color w:val="231F20"/>
          <w:w w:val="95"/>
          <w:sz w:val="20"/>
        </w:rPr>
        <w:t>para</w:t>
      </w:r>
      <w:r>
        <w:rPr>
          <w:color w:val="231F20"/>
          <w:spacing w:val="-13"/>
          <w:w w:val="95"/>
          <w:sz w:val="20"/>
        </w:rPr>
        <w:t> </w:t>
      </w:r>
      <w:r>
        <w:rPr>
          <w:color w:val="231F20"/>
          <w:w w:val="95"/>
          <w:sz w:val="20"/>
        </w:rPr>
        <w:t>que</w:t>
      </w:r>
      <w:r>
        <w:rPr>
          <w:color w:val="231F20"/>
          <w:spacing w:val="-13"/>
          <w:w w:val="95"/>
          <w:sz w:val="20"/>
        </w:rPr>
        <w:t> </w:t>
      </w:r>
      <w:r>
        <w:rPr>
          <w:color w:val="231F20"/>
          <w:w w:val="95"/>
          <w:sz w:val="20"/>
        </w:rPr>
        <w:t>San</w:t>
      </w:r>
      <w:r>
        <w:rPr>
          <w:color w:val="231F20"/>
          <w:spacing w:val="-13"/>
          <w:w w:val="95"/>
          <w:sz w:val="20"/>
        </w:rPr>
        <w:t> </w:t>
      </w:r>
      <w:r>
        <w:rPr>
          <w:color w:val="231F20"/>
          <w:w w:val="95"/>
          <w:sz w:val="20"/>
        </w:rPr>
        <w:t>Antonio</w:t>
      </w:r>
      <w:r>
        <w:rPr>
          <w:color w:val="231F20"/>
          <w:spacing w:val="-13"/>
          <w:w w:val="95"/>
          <w:sz w:val="20"/>
        </w:rPr>
        <w:t> </w:t>
      </w:r>
      <w:r>
        <w:rPr>
          <w:color w:val="231F20"/>
          <w:w w:val="95"/>
          <w:sz w:val="20"/>
        </w:rPr>
        <w:t>se</w:t>
      </w:r>
      <w:r>
        <w:rPr>
          <w:color w:val="231F20"/>
          <w:spacing w:val="-13"/>
          <w:w w:val="95"/>
          <w:sz w:val="20"/>
        </w:rPr>
        <w:t> </w:t>
      </w:r>
      <w:r>
        <w:rPr>
          <w:color w:val="231F20"/>
          <w:w w:val="95"/>
          <w:sz w:val="20"/>
        </w:rPr>
        <w:t>independizara</w:t>
      </w:r>
      <w:r>
        <w:rPr>
          <w:color w:val="231F20"/>
          <w:spacing w:val="-13"/>
          <w:w w:val="95"/>
          <w:sz w:val="20"/>
        </w:rPr>
        <w:t> </w:t>
      </w:r>
      <w:r>
        <w:rPr>
          <w:color w:val="231F20"/>
          <w:w w:val="95"/>
          <w:sz w:val="20"/>
        </w:rPr>
        <w:t>de…</w:t>
      </w:r>
      <w:r>
        <w:rPr>
          <w:color w:val="231F20"/>
          <w:spacing w:val="-13"/>
          <w:w w:val="95"/>
          <w:sz w:val="20"/>
        </w:rPr>
        <w:t> </w:t>
      </w:r>
      <w:r>
        <w:rPr>
          <w:color w:val="231F20"/>
          <w:w w:val="95"/>
          <w:sz w:val="20"/>
        </w:rPr>
        <w:t>de</w:t>
      </w:r>
      <w:r>
        <w:rPr>
          <w:color w:val="231F20"/>
          <w:spacing w:val="-13"/>
          <w:w w:val="95"/>
          <w:sz w:val="20"/>
        </w:rPr>
        <w:t> </w:t>
      </w:r>
      <w:r>
        <w:rPr>
          <w:color w:val="231F20"/>
          <w:w w:val="95"/>
          <w:sz w:val="20"/>
        </w:rPr>
        <w:t>las</w:t>
      </w:r>
      <w:r>
        <w:rPr>
          <w:color w:val="231F20"/>
          <w:spacing w:val="-13"/>
          <w:w w:val="95"/>
          <w:sz w:val="20"/>
        </w:rPr>
        <w:t> </w:t>
      </w:r>
      <w:r>
        <w:rPr>
          <w:color w:val="231F20"/>
          <w:w w:val="95"/>
          <w:sz w:val="20"/>
        </w:rPr>
        <w:t>haciendas (Crescencio</w:t>
      </w:r>
      <w:r>
        <w:rPr>
          <w:color w:val="231F20"/>
          <w:spacing w:val="-18"/>
          <w:w w:val="95"/>
          <w:sz w:val="20"/>
        </w:rPr>
        <w:t> </w:t>
      </w:r>
      <w:r>
        <w:rPr>
          <w:color w:val="231F20"/>
          <w:w w:val="95"/>
          <w:sz w:val="20"/>
        </w:rPr>
        <w:t>Santos</w:t>
      </w:r>
      <w:r>
        <w:rPr>
          <w:color w:val="231F20"/>
          <w:spacing w:val="-18"/>
          <w:w w:val="95"/>
          <w:sz w:val="20"/>
        </w:rPr>
        <w:t> </w:t>
      </w:r>
      <w:r>
        <w:rPr>
          <w:color w:val="231F20"/>
          <w:w w:val="95"/>
          <w:sz w:val="20"/>
        </w:rPr>
        <w:t>Reyes,</w:t>
      </w:r>
      <w:r>
        <w:rPr>
          <w:color w:val="231F20"/>
          <w:spacing w:val="-18"/>
          <w:w w:val="95"/>
          <w:sz w:val="20"/>
        </w:rPr>
        <w:t> </w:t>
      </w:r>
      <w:r>
        <w:rPr>
          <w:color w:val="231F20"/>
          <w:w w:val="95"/>
          <w:sz w:val="20"/>
        </w:rPr>
        <w:t>entrevista,</w:t>
      </w:r>
      <w:r>
        <w:rPr>
          <w:color w:val="231F20"/>
          <w:spacing w:val="-18"/>
          <w:w w:val="95"/>
          <w:sz w:val="20"/>
        </w:rPr>
        <w:t> </w:t>
      </w:r>
      <w:r>
        <w:rPr>
          <w:color w:val="231F20"/>
          <w:w w:val="95"/>
          <w:sz w:val="20"/>
        </w:rPr>
        <w:t>agosto</w:t>
      </w:r>
      <w:r>
        <w:rPr>
          <w:color w:val="231F20"/>
          <w:spacing w:val="-18"/>
          <w:w w:val="95"/>
          <w:sz w:val="20"/>
        </w:rPr>
        <w:t> </w:t>
      </w:r>
      <w:r>
        <w:rPr>
          <w:color w:val="231F20"/>
          <w:w w:val="95"/>
          <w:sz w:val="20"/>
        </w:rPr>
        <w:t>de</w:t>
      </w:r>
      <w:r>
        <w:rPr>
          <w:color w:val="231F20"/>
          <w:spacing w:val="-18"/>
          <w:w w:val="95"/>
          <w:sz w:val="20"/>
        </w:rPr>
        <w:t> </w:t>
      </w:r>
      <w:r>
        <w:rPr>
          <w:color w:val="231F20"/>
          <w:w w:val="95"/>
          <w:sz w:val="20"/>
        </w:rPr>
        <w:t>2011).</w:t>
      </w:r>
    </w:p>
    <w:p>
      <w:pPr>
        <w:pStyle w:val="BodyText"/>
        <w:rPr>
          <w:sz w:val="20"/>
        </w:rPr>
      </w:pPr>
    </w:p>
    <w:p>
      <w:pPr>
        <w:pStyle w:val="BodyText"/>
        <w:spacing w:line="278" w:lineRule="auto"/>
        <w:ind w:left="110" w:right="109"/>
        <w:jc w:val="both"/>
      </w:pPr>
      <w:r>
        <w:rPr>
          <w:color w:val="231F20"/>
        </w:rPr>
        <w:t>En</w:t>
      </w:r>
      <w:r>
        <w:rPr>
          <w:color w:val="231F20"/>
          <w:spacing w:val="-36"/>
        </w:rPr>
        <w:t> </w:t>
      </w:r>
      <w:r>
        <w:rPr>
          <w:color w:val="231F20"/>
        </w:rPr>
        <w:t>cuanto</w:t>
      </w:r>
      <w:r>
        <w:rPr>
          <w:color w:val="231F20"/>
          <w:spacing w:val="-36"/>
        </w:rPr>
        <w:t> </w:t>
      </w:r>
      <w:r>
        <w:rPr>
          <w:color w:val="231F20"/>
        </w:rPr>
        <w:t>a</w:t>
      </w:r>
      <w:r>
        <w:rPr>
          <w:color w:val="231F20"/>
          <w:spacing w:val="-36"/>
        </w:rPr>
        <w:t> </w:t>
      </w:r>
      <w:r>
        <w:rPr>
          <w:color w:val="231F20"/>
        </w:rPr>
        <w:t>la</w:t>
      </w:r>
      <w:r>
        <w:rPr>
          <w:color w:val="231F20"/>
          <w:spacing w:val="-36"/>
        </w:rPr>
        <w:t> </w:t>
      </w:r>
      <w:r>
        <w:rPr>
          <w:color w:val="231F20"/>
        </w:rPr>
        <w:t>participación</w:t>
      </w:r>
      <w:r>
        <w:rPr>
          <w:color w:val="231F20"/>
          <w:spacing w:val="-36"/>
        </w:rPr>
        <w:t> </w:t>
      </w:r>
      <w:r>
        <w:rPr>
          <w:color w:val="231F20"/>
        </w:rPr>
        <w:t>de</w:t>
      </w:r>
      <w:r>
        <w:rPr>
          <w:color w:val="231F20"/>
          <w:spacing w:val="-36"/>
        </w:rPr>
        <w:t> </w:t>
      </w:r>
      <w:r>
        <w:rPr>
          <w:color w:val="231F20"/>
        </w:rPr>
        <w:t>todas</w:t>
      </w:r>
      <w:r>
        <w:rPr>
          <w:color w:val="231F20"/>
          <w:spacing w:val="-36"/>
        </w:rPr>
        <w:t> </w:t>
      </w:r>
      <w:r>
        <w:rPr>
          <w:color w:val="231F20"/>
        </w:rPr>
        <w:t>las</w:t>
      </w:r>
      <w:r>
        <w:rPr>
          <w:color w:val="231F20"/>
          <w:spacing w:val="-36"/>
        </w:rPr>
        <w:t> </w:t>
      </w:r>
      <w:r>
        <w:rPr>
          <w:color w:val="231F20"/>
        </w:rPr>
        <w:t>comunidades</w:t>
      </w:r>
      <w:r>
        <w:rPr>
          <w:color w:val="231F20"/>
          <w:spacing w:val="-36"/>
        </w:rPr>
        <w:t> </w:t>
      </w:r>
      <w:r>
        <w:rPr>
          <w:color w:val="231F20"/>
        </w:rPr>
        <w:t>mazahuas</w:t>
      </w:r>
      <w:r>
        <w:rPr>
          <w:color w:val="231F20"/>
          <w:spacing w:val="-36"/>
        </w:rPr>
        <w:t> </w:t>
      </w:r>
      <w:r>
        <w:rPr>
          <w:color w:val="231F20"/>
        </w:rPr>
        <w:t>en</w:t>
      </w:r>
      <w:r>
        <w:rPr>
          <w:color w:val="231F20"/>
          <w:spacing w:val="-36"/>
        </w:rPr>
        <w:t> </w:t>
      </w:r>
      <w:r>
        <w:rPr>
          <w:color w:val="231F20"/>
        </w:rPr>
        <w:t>esta </w:t>
      </w:r>
      <w:r>
        <w:rPr>
          <w:color w:val="231F20"/>
          <w:w w:val="95"/>
        </w:rPr>
        <w:t>procesión,</w:t>
      </w:r>
      <w:r>
        <w:rPr>
          <w:color w:val="231F20"/>
          <w:spacing w:val="-15"/>
          <w:w w:val="95"/>
        </w:rPr>
        <w:t> </w:t>
      </w:r>
      <w:r>
        <w:rPr>
          <w:color w:val="231F20"/>
          <w:w w:val="95"/>
        </w:rPr>
        <w:t>el</w:t>
      </w:r>
      <w:r>
        <w:rPr>
          <w:color w:val="231F20"/>
          <w:spacing w:val="-15"/>
          <w:w w:val="95"/>
        </w:rPr>
        <w:t> </w:t>
      </w:r>
      <w:r>
        <w:rPr>
          <w:color w:val="231F20"/>
          <w:w w:val="95"/>
        </w:rPr>
        <w:t>primer</w:t>
      </w:r>
      <w:r>
        <w:rPr>
          <w:color w:val="231F20"/>
          <w:spacing w:val="-15"/>
          <w:w w:val="95"/>
        </w:rPr>
        <w:t> </w:t>
      </w:r>
      <w:r>
        <w:rPr>
          <w:color w:val="231F20"/>
          <w:w w:val="95"/>
        </w:rPr>
        <w:t>delegado</w:t>
      </w:r>
      <w:r>
        <w:rPr>
          <w:color w:val="231F20"/>
          <w:spacing w:val="-15"/>
          <w:w w:val="95"/>
        </w:rPr>
        <w:t> </w:t>
      </w:r>
      <w:r>
        <w:rPr>
          <w:color w:val="231F20"/>
          <w:w w:val="95"/>
        </w:rPr>
        <w:t>reconoce</w:t>
      </w:r>
      <w:r>
        <w:rPr>
          <w:color w:val="231F20"/>
          <w:spacing w:val="-15"/>
          <w:w w:val="95"/>
        </w:rPr>
        <w:t> </w:t>
      </w:r>
      <w:r>
        <w:rPr>
          <w:color w:val="231F20"/>
          <w:w w:val="95"/>
        </w:rPr>
        <w:t>que</w:t>
      </w:r>
      <w:r>
        <w:rPr>
          <w:color w:val="231F20"/>
          <w:spacing w:val="-15"/>
          <w:w w:val="95"/>
        </w:rPr>
        <w:t> </w:t>
      </w:r>
      <w:r>
        <w:rPr>
          <w:color w:val="231F20"/>
          <w:w w:val="95"/>
        </w:rPr>
        <w:t>la</w:t>
      </w:r>
      <w:r>
        <w:rPr>
          <w:color w:val="231F20"/>
          <w:spacing w:val="-15"/>
          <w:w w:val="95"/>
        </w:rPr>
        <w:t> </w:t>
      </w:r>
      <w:r>
        <w:rPr>
          <w:color w:val="231F20"/>
          <w:w w:val="95"/>
        </w:rPr>
        <w:t>dinámica</w:t>
      </w:r>
      <w:r>
        <w:rPr>
          <w:color w:val="231F20"/>
          <w:spacing w:val="-15"/>
          <w:w w:val="95"/>
        </w:rPr>
        <w:t> </w:t>
      </w:r>
      <w:r>
        <w:rPr>
          <w:color w:val="231F20"/>
          <w:w w:val="95"/>
        </w:rPr>
        <w:t>ha</w:t>
      </w:r>
      <w:r>
        <w:rPr>
          <w:color w:val="231F20"/>
          <w:spacing w:val="-15"/>
          <w:w w:val="95"/>
        </w:rPr>
        <w:t> </w:t>
      </w:r>
      <w:r>
        <w:rPr>
          <w:color w:val="231F20"/>
          <w:w w:val="95"/>
        </w:rPr>
        <w:t>cambiado:</w:t>
      </w:r>
    </w:p>
    <w:p>
      <w:pPr>
        <w:pStyle w:val="BodyText"/>
        <w:spacing w:before="6"/>
      </w:pPr>
    </w:p>
    <w:p>
      <w:pPr>
        <w:spacing w:line="292" w:lineRule="auto" w:before="0"/>
        <w:ind w:left="790" w:right="107" w:firstLine="0"/>
        <w:jc w:val="both"/>
        <w:rPr>
          <w:sz w:val="20"/>
        </w:rPr>
      </w:pPr>
      <w:r>
        <w:rPr>
          <w:color w:val="231F20"/>
          <w:sz w:val="20"/>
        </w:rPr>
        <w:t>Eso</w:t>
      </w:r>
      <w:r>
        <w:rPr>
          <w:color w:val="231F20"/>
          <w:spacing w:val="-18"/>
          <w:sz w:val="20"/>
        </w:rPr>
        <w:t> </w:t>
      </w:r>
      <w:r>
        <w:rPr>
          <w:color w:val="231F20"/>
          <w:sz w:val="20"/>
        </w:rPr>
        <w:t>se</w:t>
      </w:r>
      <w:r>
        <w:rPr>
          <w:color w:val="231F20"/>
          <w:spacing w:val="-18"/>
          <w:sz w:val="20"/>
        </w:rPr>
        <w:t> </w:t>
      </w:r>
      <w:r>
        <w:rPr>
          <w:color w:val="231F20"/>
          <w:sz w:val="20"/>
        </w:rPr>
        <w:t>ha</w:t>
      </w:r>
      <w:r>
        <w:rPr>
          <w:color w:val="231F20"/>
          <w:spacing w:val="-18"/>
          <w:sz w:val="20"/>
        </w:rPr>
        <w:t> </w:t>
      </w:r>
      <w:r>
        <w:rPr>
          <w:color w:val="231F20"/>
          <w:sz w:val="20"/>
        </w:rPr>
        <w:t>perdido</w:t>
      </w:r>
      <w:r>
        <w:rPr>
          <w:color w:val="231F20"/>
          <w:spacing w:val="-18"/>
          <w:sz w:val="20"/>
        </w:rPr>
        <w:t> </w:t>
      </w:r>
      <w:r>
        <w:rPr>
          <w:color w:val="231F20"/>
          <w:sz w:val="20"/>
        </w:rPr>
        <w:t>también</w:t>
      </w:r>
      <w:r>
        <w:rPr>
          <w:color w:val="231F20"/>
          <w:spacing w:val="-18"/>
          <w:sz w:val="20"/>
        </w:rPr>
        <w:t> </w:t>
      </w:r>
      <w:r>
        <w:rPr>
          <w:color w:val="231F20"/>
          <w:sz w:val="20"/>
        </w:rPr>
        <w:t>este…</w:t>
      </w:r>
      <w:r>
        <w:rPr>
          <w:color w:val="231F20"/>
          <w:spacing w:val="-18"/>
          <w:sz w:val="20"/>
        </w:rPr>
        <w:t> </w:t>
      </w:r>
      <w:r>
        <w:rPr>
          <w:color w:val="231F20"/>
          <w:sz w:val="20"/>
        </w:rPr>
        <w:t>un</w:t>
      </w:r>
      <w:r>
        <w:rPr>
          <w:color w:val="231F20"/>
          <w:spacing w:val="-18"/>
          <w:sz w:val="20"/>
        </w:rPr>
        <w:t> </w:t>
      </w:r>
      <w:r>
        <w:rPr>
          <w:color w:val="231F20"/>
          <w:sz w:val="20"/>
        </w:rPr>
        <w:t>poquito</w:t>
      </w:r>
      <w:r>
        <w:rPr>
          <w:color w:val="231F20"/>
          <w:spacing w:val="-18"/>
          <w:sz w:val="20"/>
        </w:rPr>
        <w:t> </w:t>
      </w:r>
      <w:r>
        <w:rPr>
          <w:color w:val="231F20"/>
          <w:sz w:val="20"/>
        </w:rPr>
        <w:t>porque…</w:t>
      </w:r>
      <w:r>
        <w:rPr>
          <w:color w:val="231F20"/>
          <w:spacing w:val="-18"/>
          <w:sz w:val="20"/>
        </w:rPr>
        <w:t> </w:t>
      </w:r>
      <w:r>
        <w:rPr>
          <w:color w:val="231F20"/>
          <w:sz w:val="20"/>
        </w:rPr>
        <w:t>por</w:t>
      </w:r>
      <w:r>
        <w:rPr>
          <w:color w:val="231F20"/>
          <w:spacing w:val="-18"/>
          <w:sz w:val="20"/>
        </w:rPr>
        <w:t> </w:t>
      </w:r>
      <w:r>
        <w:rPr>
          <w:color w:val="231F20"/>
          <w:sz w:val="20"/>
        </w:rPr>
        <w:t>ejemplo</w:t>
      </w:r>
      <w:r>
        <w:rPr>
          <w:color w:val="231F20"/>
          <w:spacing w:val="-18"/>
          <w:sz w:val="20"/>
        </w:rPr>
        <w:t> </w:t>
      </w:r>
      <w:r>
        <w:rPr>
          <w:color w:val="231F20"/>
          <w:sz w:val="20"/>
        </w:rPr>
        <w:t>no</w:t>
      </w:r>
      <w:r>
        <w:rPr>
          <w:color w:val="231F20"/>
          <w:spacing w:val="-18"/>
          <w:sz w:val="20"/>
        </w:rPr>
        <w:t> </w:t>
      </w:r>
      <w:r>
        <w:rPr>
          <w:color w:val="231F20"/>
          <w:sz w:val="20"/>
        </w:rPr>
        <w:t>aquí la</w:t>
      </w:r>
      <w:r>
        <w:rPr>
          <w:color w:val="231F20"/>
          <w:spacing w:val="-27"/>
          <w:sz w:val="20"/>
        </w:rPr>
        <w:t> </w:t>
      </w:r>
      <w:r>
        <w:rPr>
          <w:color w:val="231F20"/>
          <w:sz w:val="20"/>
        </w:rPr>
        <w:t>zona</w:t>
      </w:r>
      <w:r>
        <w:rPr>
          <w:color w:val="231F20"/>
          <w:spacing w:val="-27"/>
          <w:sz w:val="20"/>
        </w:rPr>
        <w:t> </w:t>
      </w:r>
      <w:r>
        <w:rPr>
          <w:color w:val="231F20"/>
          <w:sz w:val="20"/>
        </w:rPr>
        <w:t>mazahua</w:t>
      </w:r>
      <w:r>
        <w:rPr>
          <w:color w:val="231F20"/>
          <w:spacing w:val="-27"/>
          <w:sz w:val="20"/>
        </w:rPr>
        <w:t> </w:t>
      </w:r>
      <w:r>
        <w:rPr>
          <w:color w:val="231F20"/>
          <w:sz w:val="20"/>
        </w:rPr>
        <w:t>ya</w:t>
      </w:r>
      <w:r>
        <w:rPr>
          <w:color w:val="231F20"/>
          <w:spacing w:val="-27"/>
          <w:sz w:val="20"/>
        </w:rPr>
        <w:t> </w:t>
      </w:r>
      <w:r>
        <w:rPr>
          <w:color w:val="231F20"/>
          <w:sz w:val="20"/>
        </w:rPr>
        <w:t>nomás</w:t>
      </w:r>
      <w:r>
        <w:rPr>
          <w:color w:val="231F20"/>
          <w:spacing w:val="-27"/>
          <w:sz w:val="20"/>
        </w:rPr>
        <w:t> </w:t>
      </w:r>
      <w:r>
        <w:rPr>
          <w:color w:val="231F20"/>
          <w:sz w:val="20"/>
        </w:rPr>
        <w:t>lo</w:t>
      </w:r>
      <w:r>
        <w:rPr>
          <w:color w:val="231F20"/>
          <w:spacing w:val="-27"/>
          <w:sz w:val="20"/>
        </w:rPr>
        <w:t> </w:t>
      </w:r>
      <w:r>
        <w:rPr>
          <w:color w:val="231F20"/>
          <w:sz w:val="20"/>
        </w:rPr>
        <w:t>hace</w:t>
      </w:r>
      <w:r>
        <w:rPr>
          <w:color w:val="231F20"/>
          <w:spacing w:val="-27"/>
          <w:sz w:val="20"/>
        </w:rPr>
        <w:t> </w:t>
      </w:r>
      <w:r>
        <w:rPr>
          <w:color w:val="231F20"/>
          <w:sz w:val="20"/>
        </w:rPr>
        <w:t>San</w:t>
      </w:r>
      <w:r>
        <w:rPr>
          <w:color w:val="231F20"/>
          <w:spacing w:val="-27"/>
          <w:sz w:val="20"/>
        </w:rPr>
        <w:t> </w:t>
      </w:r>
      <w:r>
        <w:rPr>
          <w:color w:val="231F20"/>
          <w:sz w:val="20"/>
        </w:rPr>
        <w:t>Antonio</w:t>
      </w:r>
      <w:r>
        <w:rPr>
          <w:color w:val="231F20"/>
          <w:spacing w:val="-27"/>
          <w:sz w:val="20"/>
        </w:rPr>
        <w:t> </w:t>
      </w:r>
      <w:r>
        <w:rPr>
          <w:color w:val="231F20"/>
          <w:sz w:val="20"/>
        </w:rPr>
        <w:t>de</w:t>
      </w:r>
      <w:r>
        <w:rPr>
          <w:color w:val="231F20"/>
          <w:spacing w:val="-27"/>
          <w:sz w:val="20"/>
        </w:rPr>
        <w:t> </w:t>
      </w:r>
      <w:r>
        <w:rPr>
          <w:color w:val="231F20"/>
          <w:sz w:val="20"/>
        </w:rPr>
        <w:t>las</w:t>
      </w:r>
      <w:r>
        <w:rPr>
          <w:color w:val="231F20"/>
          <w:spacing w:val="-27"/>
          <w:sz w:val="20"/>
        </w:rPr>
        <w:t> </w:t>
      </w:r>
      <w:r>
        <w:rPr>
          <w:color w:val="231F20"/>
          <w:sz w:val="20"/>
        </w:rPr>
        <w:t>Huertas,</w:t>
      </w:r>
      <w:r>
        <w:rPr>
          <w:color w:val="231F20"/>
          <w:spacing w:val="-27"/>
          <w:sz w:val="20"/>
        </w:rPr>
        <w:t> </w:t>
      </w:r>
      <w:r>
        <w:rPr>
          <w:color w:val="231F20"/>
          <w:sz w:val="20"/>
        </w:rPr>
        <w:t>Fresno</w:t>
      </w:r>
      <w:r>
        <w:rPr>
          <w:color w:val="231F20"/>
          <w:spacing w:val="-27"/>
          <w:sz w:val="20"/>
        </w:rPr>
        <w:t> </w:t>
      </w:r>
      <w:r>
        <w:rPr>
          <w:color w:val="231F20"/>
          <w:sz w:val="20"/>
        </w:rPr>
        <w:t>Nichi, San</w:t>
      </w:r>
      <w:r>
        <w:rPr>
          <w:color w:val="231F20"/>
          <w:spacing w:val="-26"/>
          <w:sz w:val="20"/>
        </w:rPr>
        <w:t> </w:t>
      </w:r>
      <w:r>
        <w:rPr>
          <w:color w:val="231F20"/>
          <w:sz w:val="20"/>
        </w:rPr>
        <w:t>Miguel</w:t>
      </w:r>
      <w:r>
        <w:rPr>
          <w:color w:val="231F20"/>
          <w:spacing w:val="-26"/>
          <w:sz w:val="20"/>
        </w:rPr>
        <w:t> </w:t>
      </w:r>
      <w:r>
        <w:rPr>
          <w:color w:val="231F20"/>
          <w:sz w:val="20"/>
        </w:rPr>
        <w:t>a</w:t>
      </w:r>
      <w:r>
        <w:rPr>
          <w:color w:val="231F20"/>
          <w:spacing w:val="-26"/>
          <w:sz w:val="20"/>
        </w:rPr>
        <w:t> </w:t>
      </w:r>
      <w:r>
        <w:rPr>
          <w:color w:val="231F20"/>
          <w:sz w:val="20"/>
        </w:rPr>
        <w:t>Labor</w:t>
      </w:r>
      <w:r>
        <w:rPr>
          <w:color w:val="231F20"/>
          <w:spacing w:val="-26"/>
          <w:sz w:val="20"/>
        </w:rPr>
        <w:t> </w:t>
      </w:r>
      <w:r>
        <w:rPr>
          <w:color w:val="231F20"/>
          <w:sz w:val="20"/>
        </w:rPr>
        <w:t>ya</w:t>
      </w:r>
      <w:r>
        <w:rPr>
          <w:color w:val="231F20"/>
          <w:spacing w:val="-26"/>
          <w:sz w:val="20"/>
        </w:rPr>
        <w:t> </w:t>
      </w:r>
      <w:r>
        <w:rPr>
          <w:color w:val="231F20"/>
          <w:sz w:val="20"/>
        </w:rPr>
        <w:t>nada</w:t>
      </w:r>
      <w:r>
        <w:rPr>
          <w:color w:val="231F20"/>
          <w:spacing w:val="-26"/>
          <w:sz w:val="20"/>
        </w:rPr>
        <w:t> </w:t>
      </w:r>
      <w:r>
        <w:rPr>
          <w:color w:val="231F20"/>
          <w:sz w:val="20"/>
        </w:rPr>
        <w:t>más</w:t>
      </w:r>
      <w:r>
        <w:rPr>
          <w:color w:val="231F20"/>
          <w:spacing w:val="-26"/>
          <w:sz w:val="20"/>
        </w:rPr>
        <w:t> </w:t>
      </w:r>
      <w:r>
        <w:rPr>
          <w:color w:val="231F20"/>
          <w:sz w:val="20"/>
        </w:rPr>
        <w:t>son</w:t>
      </w:r>
      <w:r>
        <w:rPr>
          <w:color w:val="231F20"/>
          <w:spacing w:val="-26"/>
          <w:sz w:val="20"/>
        </w:rPr>
        <w:t> </w:t>
      </w:r>
      <w:r>
        <w:rPr>
          <w:color w:val="231F20"/>
          <w:sz w:val="20"/>
        </w:rPr>
        <w:t>tres</w:t>
      </w:r>
      <w:r>
        <w:rPr>
          <w:color w:val="231F20"/>
          <w:spacing w:val="-26"/>
          <w:sz w:val="20"/>
        </w:rPr>
        <w:t> </w:t>
      </w:r>
      <w:r>
        <w:rPr>
          <w:color w:val="231F20"/>
          <w:sz w:val="20"/>
        </w:rPr>
        <w:t>[poblaciones</w:t>
      </w:r>
      <w:r>
        <w:rPr>
          <w:color w:val="231F20"/>
          <w:spacing w:val="-26"/>
          <w:sz w:val="20"/>
        </w:rPr>
        <w:t> </w:t>
      </w:r>
      <w:r>
        <w:rPr>
          <w:color w:val="231F20"/>
          <w:sz w:val="20"/>
        </w:rPr>
        <w:t>o</w:t>
      </w:r>
      <w:r>
        <w:rPr>
          <w:color w:val="231F20"/>
          <w:spacing w:val="-26"/>
          <w:sz w:val="20"/>
        </w:rPr>
        <w:t> </w:t>
      </w:r>
      <w:r>
        <w:rPr>
          <w:color w:val="231F20"/>
          <w:sz w:val="20"/>
        </w:rPr>
        <w:t>ejidos]</w:t>
      </w:r>
      <w:r>
        <w:rPr>
          <w:color w:val="231F20"/>
          <w:spacing w:val="-26"/>
          <w:sz w:val="20"/>
        </w:rPr>
        <w:t> </w:t>
      </w:r>
      <w:r>
        <w:rPr>
          <w:color w:val="231F20"/>
          <w:sz w:val="20"/>
        </w:rPr>
        <w:t>porque</w:t>
      </w:r>
      <w:r>
        <w:rPr>
          <w:color w:val="231F20"/>
          <w:spacing w:val="-26"/>
          <w:sz w:val="20"/>
        </w:rPr>
        <w:t> </w:t>
      </w:r>
      <w:r>
        <w:rPr>
          <w:color w:val="231F20"/>
          <w:sz w:val="20"/>
        </w:rPr>
        <w:t>ya</w:t>
      </w:r>
      <w:r>
        <w:rPr>
          <w:color w:val="231F20"/>
          <w:spacing w:val="-26"/>
          <w:sz w:val="20"/>
        </w:rPr>
        <w:t> </w:t>
      </w:r>
      <w:r>
        <w:rPr>
          <w:color w:val="231F20"/>
          <w:sz w:val="20"/>
        </w:rPr>
        <w:t>de ahí</w:t>
      </w:r>
      <w:r>
        <w:rPr>
          <w:color w:val="231F20"/>
          <w:spacing w:val="-26"/>
          <w:sz w:val="20"/>
        </w:rPr>
        <w:t> </w:t>
      </w:r>
      <w:r>
        <w:rPr>
          <w:color w:val="231F20"/>
          <w:sz w:val="20"/>
        </w:rPr>
        <w:t>para</w:t>
      </w:r>
      <w:r>
        <w:rPr>
          <w:color w:val="231F20"/>
          <w:spacing w:val="-26"/>
          <w:sz w:val="20"/>
        </w:rPr>
        <w:t> </w:t>
      </w:r>
      <w:r>
        <w:rPr>
          <w:color w:val="231F20"/>
          <w:sz w:val="20"/>
        </w:rPr>
        <w:t>acá</w:t>
      </w:r>
      <w:r>
        <w:rPr>
          <w:color w:val="231F20"/>
          <w:spacing w:val="-26"/>
          <w:sz w:val="20"/>
        </w:rPr>
        <w:t> </w:t>
      </w:r>
      <w:r>
        <w:rPr>
          <w:color w:val="231F20"/>
          <w:sz w:val="20"/>
        </w:rPr>
        <w:t>si</w:t>
      </w:r>
      <w:r>
        <w:rPr>
          <w:color w:val="231F20"/>
          <w:spacing w:val="-26"/>
          <w:sz w:val="20"/>
        </w:rPr>
        <w:t> </w:t>
      </w:r>
      <w:r>
        <w:rPr>
          <w:color w:val="231F20"/>
          <w:sz w:val="20"/>
        </w:rPr>
        <w:t>van,</w:t>
      </w:r>
      <w:r>
        <w:rPr>
          <w:color w:val="231F20"/>
          <w:spacing w:val="-26"/>
          <w:sz w:val="20"/>
        </w:rPr>
        <w:t> </w:t>
      </w:r>
      <w:r>
        <w:rPr>
          <w:color w:val="231F20"/>
          <w:sz w:val="20"/>
        </w:rPr>
        <w:t>yo</w:t>
      </w:r>
      <w:r>
        <w:rPr>
          <w:color w:val="231F20"/>
          <w:spacing w:val="-26"/>
          <w:sz w:val="20"/>
        </w:rPr>
        <w:t> </w:t>
      </w:r>
      <w:r>
        <w:rPr>
          <w:color w:val="231F20"/>
          <w:sz w:val="20"/>
        </w:rPr>
        <w:t>no</w:t>
      </w:r>
      <w:r>
        <w:rPr>
          <w:color w:val="231F20"/>
          <w:spacing w:val="-26"/>
          <w:sz w:val="20"/>
        </w:rPr>
        <w:t> </w:t>
      </w:r>
      <w:r>
        <w:rPr>
          <w:color w:val="231F20"/>
          <w:sz w:val="20"/>
        </w:rPr>
        <w:t>digo</w:t>
      </w:r>
      <w:r>
        <w:rPr>
          <w:color w:val="231F20"/>
          <w:spacing w:val="-26"/>
          <w:sz w:val="20"/>
        </w:rPr>
        <w:t> </w:t>
      </w:r>
      <w:r>
        <w:rPr>
          <w:color w:val="231F20"/>
          <w:sz w:val="20"/>
        </w:rPr>
        <w:t>que</w:t>
      </w:r>
      <w:r>
        <w:rPr>
          <w:color w:val="231F20"/>
          <w:spacing w:val="-26"/>
          <w:sz w:val="20"/>
        </w:rPr>
        <w:t> </w:t>
      </w:r>
      <w:r>
        <w:rPr>
          <w:color w:val="231F20"/>
          <w:sz w:val="20"/>
        </w:rPr>
        <w:t>no</w:t>
      </w:r>
      <w:r>
        <w:rPr>
          <w:color w:val="231F20"/>
          <w:spacing w:val="-26"/>
          <w:sz w:val="20"/>
        </w:rPr>
        <w:t> </w:t>
      </w:r>
      <w:r>
        <w:rPr>
          <w:color w:val="231F20"/>
          <w:sz w:val="20"/>
        </w:rPr>
        <w:t>van</w:t>
      </w:r>
      <w:r>
        <w:rPr>
          <w:color w:val="231F20"/>
          <w:spacing w:val="-26"/>
          <w:sz w:val="20"/>
        </w:rPr>
        <w:t> </w:t>
      </w:r>
      <w:r>
        <w:rPr>
          <w:color w:val="231F20"/>
          <w:sz w:val="20"/>
        </w:rPr>
        <w:t>las</w:t>
      </w:r>
      <w:r>
        <w:rPr>
          <w:color w:val="231F20"/>
          <w:spacing w:val="-26"/>
          <w:sz w:val="20"/>
        </w:rPr>
        <w:t> </w:t>
      </w:r>
      <w:r>
        <w:rPr>
          <w:color w:val="231F20"/>
          <w:sz w:val="20"/>
        </w:rPr>
        <w:t>otras</w:t>
      </w:r>
      <w:r>
        <w:rPr>
          <w:color w:val="231F20"/>
          <w:spacing w:val="-26"/>
          <w:sz w:val="20"/>
        </w:rPr>
        <w:t> </w:t>
      </w:r>
      <w:r>
        <w:rPr>
          <w:color w:val="231F20"/>
          <w:sz w:val="20"/>
        </w:rPr>
        <w:t>comunidades</w:t>
      </w:r>
      <w:r>
        <w:rPr>
          <w:color w:val="231F20"/>
          <w:spacing w:val="-26"/>
          <w:sz w:val="20"/>
        </w:rPr>
        <w:t> </w:t>
      </w:r>
      <w:r>
        <w:rPr>
          <w:color w:val="231F20"/>
          <w:sz w:val="20"/>
        </w:rPr>
        <w:t>pero</w:t>
      </w:r>
      <w:r>
        <w:rPr>
          <w:color w:val="231F20"/>
          <w:spacing w:val="-26"/>
          <w:sz w:val="20"/>
        </w:rPr>
        <w:t> </w:t>
      </w:r>
      <w:r>
        <w:rPr>
          <w:color w:val="231F20"/>
          <w:sz w:val="20"/>
        </w:rPr>
        <w:t>van</w:t>
      </w:r>
      <w:r>
        <w:rPr>
          <w:color w:val="231F20"/>
          <w:spacing w:val="-26"/>
          <w:sz w:val="20"/>
        </w:rPr>
        <w:t> </w:t>
      </w:r>
      <w:r>
        <w:rPr>
          <w:color w:val="231F20"/>
          <w:sz w:val="20"/>
        </w:rPr>
        <w:t>el</w:t>
      </w:r>
      <w:r>
        <w:rPr>
          <w:color w:val="231F20"/>
          <w:spacing w:val="-26"/>
          <w:sz w:val="20"/>
        </w:rPr>
        <w:t> </w:t>
      </w:r>
      <w:r>
        <w:rPr>
          <w:color w:val="231F20"/>
          <w:sz w:val="20"/>
        </w:rPr>
        <w:t>3 de</w:t>
      </w:r>
      <w:r>
        <w:rPr>
          <w:color w:val="231F20"/>
          <w:spacing w:val="-11"/>
          <w:sz w:val="20"/>
        </w:rPr>
        <w:t> </w:t>
      </w:r>
      <w:r>
        <w:rPr>
          <w:color w:val="231F20"/>
          <w:spacing w:val="-4"/>
          <w:sz w:val="20"/>
        </w:rPr>
        <w:t>mayo,</w:t>
      </w:r>
      <w:r>
        <w:rPr>
          <w:color w:val="231F20"/>
          <w:spacing w:val="-11"/>
          <w:sz w:val="20"/>
        </w:rPr>
        <w:t> </w:t>
      </w:r>
      <w:r>
        <w:rPr>
          <w:color w:val="231F20"/>
          <w:sz w:val="20"/>
        </w:rPr>
        <w:t>15</w:t>
      </w:r>
      <w:r>
        <w:rPr>
          <w:color w:val="231F20"/>
          <w:spacing w:val="-11"/>
          <w:sz w:val="20"/>
        </w:rPr>
        <w:t> </w:t>
      </w:r>
      <w:r>
        <w:rPr>
          <w:color w:val="231F20"/>
          <w:sz w:val="20"/>
        </w:rPr>
        <w:t>de…</w:t>
      </w:r>
      <w:r>
        <w:rPr>
          <w:color w:val="231F20"/>
          <w:spacing w:val="-11"/>
          <w:sz w:val="20"/>
        </w:rPr>
        <w:t> </w:t>
      </w:r>
      <w:r>
        <w:rPr>
          <w:color w:val="231F20"/>
          <w:sz w:val="20"/>
        </w:rPr>
        <w:t>octubre…</w:t>
      </w:r>
      <w:r>
        <w:rPr>
          <w:color w:val="231F20"/>
          <w:spacing w:val="-11"/>
          <w:sz w:val="20"/>
        </w:rPr>
        <w:t> </w:t>
      </w:r>
      <w:r>
        <w:rPr>
          <w:color w:val="231F20"/>
          <w:sz w:val="20"/>
        </w:rPr>
        <w:t>3</w:t>
      </w:r>
      <w:r>
        <w:rPr>
          <w:color w:val="231F20"/>
          <w:spacing w:val="-11"/>
          <w:sz w:val="20"/>
        </w:rPr>
        <w:t> </w:t>
      </w:r>
      <w:r>
        <w:rPr>
          <w:color w:val="231F20"/>
          <w:sz w:val="20"/>
        </w:rPr>
        <w:t>de</w:t>
      </w:r>
      <w:r>
        <w:rPr>
          <w:color w:val="231F20"/>
          <w:spacing w:val="-11"/>
          <w:sz w:val="20"/>
        </w:rPr>
        <w:t> </w:t>
      </w:r>
      <w:r>
        <w:rPr>
          <w:color w:val="231F20"/>
          <w:spacing w:val="-3"/>
          <w:sz w:val="20"/>
        </w:rPr>
        <w:t>mayo</w:t>
      </w:r>
      <w:r>
        <w:rPr>
          <w:color w:val="231F20"/>
          <w:spacing w:val="-11"/>
          <w:sz w:val="20"/>
        </w:rPr>
        <w:t> </w:t>
      </w:r>
      <w:r>
        <w:rPr>
          <w:color w:val="231F20"/>
          <w:sz w:val="20"/>
        </w:rPr>
        <w:t>por</w:t>
      </w:r>
      <w:r>
        <w:rPr>
          <w:color w:val="231F20"/>
          <w:spacing w:val="-11"/>
          <w:sz w:val="20"/>
        </w:rPr>
        <w:t> </w:t>
      </w:r>
      <w:r>
        <w:rPr>
          <w:color w:val="231F20"/>
          <w:sz w:val="20"/>
        </w:rPr>
        <w:t>la</w:t>
      </w:r>
      <w:r>
        <w:rPr>
          <w:color w:val="231F20"/>
          <w:spacing w:val="-11"/>
          <w:sz w:val="20"/>
        </w:rPr>
        <w:t> </w:t>
      </w:r>
      <w:r>
        <w:rPr>
          <w:color w:val="231F20"/>
          <w:sz w:val="20"/>
        </w:rPr>
        <w:t>Santa</w:t>
      </w:r>
      <w:r>
        <w:rPr>
          <w:color w:val="231F20"/>
          <w:spacing w:val="-11"/>
          <w:sz w:val="20"/>
        </w:rPr>
        <w:t> </w:t>
      </w:r>
      <w:r>
        <w:rPr>
          <w:color w:val="231F20"/>
          <w:sz w:val="20"/>
        </w:rPr>
        <w:t>Cruz,</w:t>
      </w:r>
      <w:r>
        <w:rPr>
          <w:color w:val="231F20"/>
          <w:spacing w:val="-11"/>
          <w:sz w:val="20"/>
        </w:rPr>
        <w:t> </w:t>
      </w:r>
      <w:r>
        <w:rPr>
          <w:color w:val="231F20"/>
          <w:sz w:val="20"/>
        </w:rPr>
        <w:t>el</w:t>
      </w:r>
      <w:r>
        <w:rPr>
          <w:color w:val="231F20"/>
          <w:spacing w:val="-11"/>
          <w:sz w:val="20"/>
        </w:rPr>
        <w:t> </w:t>
      </w:r>
      <w:r>
        <w:rPr>
          <w:color w:val="231F20"/>
          <w:sz w:val="20"/>
        </w:rPr>
        <w:t>15</w:t>
      </w:r>
      <w:r>
        <w:rPr>
          <w:color w:val="231F20"/>
          <w:spacing w:val="-11"/>
          <w:sz w:val="20"/>
        </w:rPr>
        <w:t> </w:t>
      </w:r>
      <w:r>
        <w:rPr>
          <w:color w:val="231F20"/>
          <w:sz w:val="20"/>
        </w:rPr>
        <w:t>de</w:t>
      </w:r>
      <w:r>
        <w:rPr>
          <w:color w:val="231F20"/>
          <w:spacing w:val="-11"/>
          <w:sz w:val="20"/>
        </w:rPr>
        <w:t> </w:t>
      </w:r>
      <w:r>
        <w:rPr>
          <w:color w:val="231F20"/>
          <w:sz w:val="20"/>
        </w:rPr>
        <w:t>octubre, </w:t>
      </w:r>
      <w:r>
        <w:rPr>
          <w:color w:val="231F20"/>
          <w:w w:val="95"/>
          <w:sz w:val="20"/>
        </w:rPr>
        <w:t>Santa</w:t>
      </w:r>
      <w:r>
        <w:rPr>
          <w:color w:val="231F20"/>
          <w:spacing w:val="-23"/>
          <w:w w:val="95"/>
          <w:sz w:val="20"/>
        </w:rPr>
        <w:t> </w:t>
      </w:r>
      <w:r>
        <w:rPr>
          <w:color w:val="231F20"/>
          <w:spacing w:val="-4"/>
          <w:w w:val="95"/>
          <w:sz w:val="20"/>
        </w:rPr>
        <w:t>Teresita</w:t>
      </w:r>
      <w:r>
        <w:rPr>
          <w:color w:val="231F20"/>
          <w:spacing w:val="-23"/>
          <w:w w:val="95"/>
          <w:sz w:val="20"/>
        </w:rPr>
        <w:t> </w:t>
      </w:r>
      <w:r>
        <w:rPr>
          <w:color w:val="231F20"/>
          <w:w w:val="95"/>
          <w:sz w:val="20"/>
        </w:rPr>
        <w:t>del</w:t>
      </w:r>
      <w:r>
        <w:rPr>
          <w:color w:val="231F20"/>
          <w:spacing w:val="-23"/>
          <w:w w:val="95"/>
          <w:sz w:val="20"/>
        </w:rPr>
        <w:t> </w:t>
      </w:r>
      <w:r>
        <w:rPr>
          <w:color w:val="231F20"/>
          <w:w w:val="95"/>
          <w:sz w:val="20"/>
        </w:rPr>
        <w:t>niño</w:t>
      </w:r>
      <w:r>
        <w:rPr>
          <w:color w:val="231F20"/>
          <w:spacing w:val="-23"/>
          <w:w w:val="95"/>
          <w:sz w:val="20"/>
        </w:rPr>
        <w:t> </w:t>
      </w:r>
      <w:r>
        <w:rPr>
          <w:color w:val="231F20"/>
          <w:w w:val="95"/>
          <w:sz w:val="20"/>
        </w:rPr>
        <w:t>Jesús,</w:t>
      </w:r>
      <w:r>
        <w:rPr>
          <w:color w:val="231F20"/>
          <w:spacing w:val="-23"/>
          <w:w w:val="95"/>
          <w:sz w:val="20"/>
        </w:rPr>
        <w:t> </w:t>
      </w:r>
      <w:r>
        <w:rPr>
          <w:color w:val="231F20"/>
          <w:w w:val="95"/>
          <w:sz w:val="20"/>
        </w:rPr>
        <w:t>son</w:t>
      </w:r>
      <w:r>
        <w:rPr>
          <w:color w:val="231F20"/>
          <w:spacing w:val="-23"/>
          <w:w w:val="95"/>
          <w:sz w:val="20"/>
        </w:rPr>
        <w:t> </w:t>
      </w:r>
      <w:r>
        <w:rPr>
          <w:color w:val="231F20"/>
          <w:w w:val="95"/>
          <w:sz w:val="20"/>
        </w:rPr>
        <w:t>las</w:t>
      </w:r>
      <w:r>
        <w:rPr>
          <w:color w:val="231F20"/>
          <w:spacing w:val="-23"/>
          <w:w w:val="95"/>
          <w:sz w:val="20"/>
        </w:rPr>
        <w:t> </w:t>
      </w:r>
      <w:r>
        <w:rPr>
          <w:color w:val="231F20"/>
          <w:w w:val="95"/>
          <w:sz w:val="20"/>
        </w:rPr>
        <w:t>fiestas</w:t>
      </w:r>
      <w:r>
        <w:rPr>
          <w:color w:val="231F20"/>
          <w:spacing w:val="-23"/>
          <w:w w:val="95"/>
          <w:sz w:val="20"/>
        </w:rPr>
        <w:t> </w:t>
      </w:r>
      <w:r>
        <w:rPr>
          <w:color w:val="231F20"/>
          <w:w w:val="95"/>
          <w:sz w:val="20"/>
        </w:rPr>
        <w:t>grandes</w:t>
      </w:r>
      <w:r>
        <w:rPr>
          <w:color w:val="231F20"/>
          <w:spacing w:val="-23"/>
          <w:w w:val="95"/>
          <w:sz w:val="20"/>
        </w:rPr>
        <w:t> </w:t>
      </w:r>
      <w:r>
        <w:rPr>
          <w:color w:val="231F20"/>
          <w:w w:val="95"/>
          <w:sz w:val="20"/>
        </w:rPr>
        <w:t>de</w:t>
      </w:r>
      <w:r>
        <w:rPr>
          <w:color w:val="231F20"/>
          <w:spacing w:val="-23"/>
          <w:w w:val="95"/>
          <w:sz w:val="20"/>
        </w:rPr>
        <w:t> </w:t>
      </w:r>
      <w:r>
        <w:rPr>
          <w:color w:val="231F20"/>
          <w:w w:val="95"/>
          <w:sz w:val="20"/>
        </w:rPr>
        <w:t>ahí</w:t>
      </w:r>
      <w:r>
        <w:rPr>
          <w:color w:val="231F20"/>
          <w:spacing w:val="-23"/>
          <w:w w:val="95"/>
          <w:sz w:val="20"/>
        </w:rPr>
        <w:t> </w:t>
      </w:r>
      <w:r>
        <w:rPr>
          <w:color w:val="231F20"/>
          <w:w w:val="95"/>
          <w:sz w:val="20"/>
        </w:rPr>
        <w:t>del</w:t>
      </w:r>
      <w:r>
        <w:rPr>
          <w:color w:val="231F20"/>
          <w:spacing w:val="-23"/>
          <w:w w:val="95"/>
          <w:sz w:val="20"/>
        </w:rPr>
        <w:t> </w:t>
      </w:r>
      <w:r>
        <w:rPr>
          <w:color w:val="231F20"/>
          <w:w w:val="95"/>
          <w:sz w:val="20"/>
        </w:rPr>
        <w:t>cerrito,</w:t>
      </w:r>
      <w:r>
        <w:rPr>
          <w:color w:val="231F20"/>
          <w:spacing w:val="-23"/>
          <w:w w:val="95"/>
          <w:sz w:val="20"/>
        </w:rPr>
        <w:t> </w:t>
      </w:r>
      <w:r>
        <w:rPr>
          <w:color w:val="231F20"/>
          <w:w w:val="95"/>
          <w:sz w:val="20"/>
        </w:rPr>
        <w:t>pero</w:t>
      </w:r>
      <w:r>
        <w:rPr>
          <w:color w:val="231F20"/>
          <w:spacing w:val="-23"/>
          <w:w w:val="95"/>
          <w:sz w:val="20"/>
        </w:rPr>
        <w:t> </w:t>
      </w:r>
      <w:r>
        <w:rPr>
          <w:color w:val="231F20"/>
          <w:w w:val="95"/>
          <w:sz w:val="20"/>
        </w:rPr>
        <w:t>ante- riormente</w:t>
      </w:r>
      <w:r>
        <w:rPr>
          <w:color w:val="231F20"/>
          <w:spacing w:val="-14"/>
          <w:w w:val="95"/>
          <w:sz w:val="20"/>
        </w:rPr>
        <w:t> </w:t>
      </w:r>
      <w:r>
        <w:rPr>
          <w:color w:val="231F20"/>
          <w:w w:val="95"/>
          <w:sz w:val="20"/>
        </w:rPr>
        <w:t>sí…</w:t>
      </w:r>
      <w:r>
        <w:rPr>
          <w:color w:val="231F20"/>
          <w:spacing w:val="-14"/>
          <w:w w:val="95"/>
          <w:sz w:val="20"/>
        </w:rPr>
        <w:t> </w:t>
      </w:r>
      <w:r>
        <w:rPr>
          <w:color w:val="231F20"/>
          <w:w w:val="95"/>
          <w:sz w:val="20"/>
        </w:rPr>
        <w:t>todas</w:t>
      </w:r>
      <w:r>
        <w:rPr>
          <w:color w:val="231F20"/>
          <w:spacing w:val="-14"/>
          <w:w w:val="95"/>
          <w:sz w:val="20"/>
        </w:rPr>
        <w:t> </w:t>
      </w:r>
      <w:r>
        <w:rPr>
          <w:color w:val="231F20"/>
          <w:w w:val="95"/>
          <w:sz w:val="20"/>
        </w:rPr>
        <w:t>las</w:t>
      </w:r>
      <w:r>
        <w:rPr>
          <w:color w:val="231F20"/>
          <w:spacing w:val="-14"/>
          <w:w w:val="95"/>
          <w:sz w:val="20"/>
        </w:rPr>
        <w:t> </w:t>
      </w:r>
      <w:r>
        <w:rPr>
          <w:color w:val="231F20"/>
          <w:w w:val="95"/>
          <w:sz w:val="20"/>
        </w:rPr>
        <w:t>comunidades</w:t>
      </w:r>
      <w:r>
        <w:rPr>
          <w:color w:val="231F20"/>
          <w:spacing w:val="-14"/>
          <w:w w:val="95"/>
          <w:sz w:val="20"/>
        </w:rPr>
        <w:t> </w:t>
      </w:r>
      <w:r>
        <w:rPr>
          <w:color w:val="231F20"/>
          <w:w w:val="95"/>
          <w:sz w:val="20"/>
        </w:rPr>
        <w:t>de</w:t>
      </w:r>
      <w:r>
        <w:rPr>
          <w:color w:val="231F20"/>
          <w:spacing w:val="-14"/>
          <w:w w:val="95"/>
          <w:sz w:val="20"/>
        </w:rPr>
        <w:t> </w:t>
      </w:r>
      <w:r>
        <w:rPr>
          <w:color w:val="231F20"/>
          <w:w w:val="95"/>
          <w:sz w:val="20"/>
        </w:rPr>
        <w:t>la</w:t>
      </w:r>
      <w:r>
        <w:rPr>
          <w:color w:val="231F20"/>
          <w:spacing w:val="-14"/>
          <w:w w:val="95"/>
          <w:sz w:val="20"/>
        </w:rPr>
        <w:t> </w:t>
      </w:r>
      <w:r>
        <w:rPr>
          <w:color w:val="231F20"/>
          <w:w w:val="95"/>
          <w:sz w:val="20"/>
        </w:rPr>
        <w:t>zona</w:t>
      </w:r>
      <w:r>
        <w:rPr>
          <w:color w:val="231F20"/>
          <w:spacing w:val="-14"/>
          <w:w w:val="95"/>
          <w:sz w:val="20"/>
        </w:rPr>
        <w:t> </w:t>
      </w:r>
      <w:r>
        <w:rPr>
          <w:color w:val="231F20"/>
          <w:w w:val="95"/>
          <w:sz w:val="20"/>
        </w:rPr>
        <w:t>mazahua</w:t>
      </w:r>
      <w:r>
        <w:rPr>
          <w:color w:val="231F20"/>
          <w:spacing w:val="-14"/>
          <w:w w:val="95"/>
          <w:sz w:val="20"/>
        </w:rPr>
        <w:t> </w:t>
      </w:r>
      <w:r>
        <w:rPr>
          <w:color w:val="231F20"/>
          <w:w w:val="95"/>
          <w:sz w:val="20"/>
        </w:rPr>
        <w:t>iban.</w:t>
      </w:r>
      <w:r>
        <w:rPr>
          <w:color w:val="231F20"/>
          <w:spacing w:val="-14"/>
          <w:w w:val="95"/>
          <w:sz w:val="20"/>
        </w:rPr>
        <w:t> </w:t>
      </w:r>
      <w:r>
        <w:rPr>
          <w:color w:val="231F20"/>
          <w:w w:val="95"/>
          <w:sz w:val="20"/>
        </w:rPr>
        <w:t>Iba</w:t>
      </w:r>
      <w:r>
        <w:rPr>
          <w:color w:val="231F20"/>
          <w:spacing w:val="-14"/>
          <w:w w:val="95"/>
          <w:sz w:val="20"/>
        </w:rPr>
        <w:t> </w:t>
      </w:r>
      <w:r>
        <w:rPr>
          <w:color w:val="231F20"/>
          <w:w w:val="95"/>
          <w:sz w:val="20"/>
        </w:rPr>
        <w:t>Santa</w:t>
      </w:r>
      <w:r>
        <w:rPr>
          <w:color w:val="231F20"/>
          <w:spacing w:val="-14"/>
          <w:w w:val="95"/>
          <w:sz w:val="20"/>
        </w:rPr>
        <w:t> </w:t>
      </w:r>
      <w:r>
        <w:rPr>
          <w:color w:val="231F20"/>
          <w:w w:val="95"/>
          <w:sz w:val="20"/>
        </w:rPr>
        <w:t>Ana, </w:t>
      </w:r>
      <w:r>
        <w:rPr>
          <w:color w:val="231F20"/>
          <w:sz w:val="20"/>
        </w:rPr>
        <w:t>San</w:t>
      </w:r>
      <w:r>
        <w:rPr>
          <w:color w:val="231F20"/>
          <w:spacing w:val="-32"/>
          <w:sz w:val="20"/>
        </w:rPr>
        <w:t> </w:t>
      </w:r>
      <w:r>
        <w:rPr>
          <w:color w:val="231F20"/>
          <w:sz w:val="20"/>
        </w:rPr>
        <w:t>Juan</w:t>
      </w:r>
      <w:r>
        <w:rPr>
          <w:color w:val="231F20"/>
          <w:spacing w:val="-32"/>
          <w:sz w:val="20"/>
        </w:rPr>
        <w:t> </w:t>
      </w:r>
      <w:r>
        <w:rPr>
          <w:color w:val="231F20"/>
          <w:sz w:val="20"/>
        </w:rPr>
        <w:t>Cote,</w:t>
      </w:r>
      <w:r>
        <w:rPr>
          <w:color w:val="231F20"/>
          <w:spacing w:val="-32"/>
          <w:sz w:val="20"/>
        </w:rPr>
        <w:t> </w:t>
      </w:r>
      <w:r>
        <w:rPr>
          <w:color w:val="231F20"/>
          <w:sz w:val="20"/>
        </w:rPr>
        <w:t>Mabatí,</w:t>
      </w:r>
      <w:r>
        <w:rPr>
          <w:color w:val="231F20"/>
          <w:spacing w:val="-32"/>
          <w:sz w:val="20"/>
        </w:rPr>
        <w:t> </w:t>
      </w:r>
      <w:r>
        <w:rPr>
          <w:color w:val="231F20"/>
          <w:sz w:val="20"/>
        </w:rPr>
        <w:t>Guadalupe</w:t>
      </w:r>
      <w:r>
        <w:rPr>
          <w:color w:val="231F20"/>
          <w:spacing w:val="-32"/>
          <w:sz w:val="20"/>
        </w:rPr>
        <w:t> </w:t>
      </w:r>
      <w:r>
        <w:rPr>
          <w:color w:val="231F20"/>
          <w:sz w:val="20"/>
        </w:rPr>
        <w:t>Coté,</w:t>
      </w:r>
      <w:r>
        <w:rPr>
          <w:color w:val="231F20"/>
          <w:spacing w:val="-32"/>
          <w:sz w:val="20"/>
        </w:rPr>
        <w:t> </w:t>
      </w:r>
      <w:r>
        <w:rPr>
          <w:color w:val="231F20"/>
          <w:sz w:val="20"/>
        </w:rPr>
        <w:t>Boncheté,</w:t>
      </w:r>
      <w:r>
        <w:rPr>
          <w:color w:val="231F20"/>
          <w:spacing w:val="-32"/>
          <w:sz w:val="20"/>
        </w:rPr>
        <w:t> </w:t>
      </w:r>
      <w:r>
        <w:rPr>
          <w:color w:val="231F20"/>
          <w:sz w:val="20"/>
        </w:rPr>
        <w:t>todos</w:t>
      </w:r>
      <w:r>
        <w:rPr>
          <w:color w:val="231F20"/>
          <w:spacing w:val="-32"/>
          <w:sz w:val="20"/>
        </w:rPr>
        <w:t> </w:t>
      </w:r>
      <w:r>
        <w:rPr>
          <w:color w:val="231F20"/>
          <w:sz w:val="20"/>
        </w:rPr>
        <w:t>los</w:t>
      </w:r>
      <w:r>
        <w:rPr>
          <w:color w:val="231F20"/>
          <w:spacing w:val="-32"/>
          <w:sz w:val="20"/>
        </w:rPr>
        <w:t> </w:t>
      </w:r>
      <w:r>
        <w:rPr>
          <w:color w:val="231F20"/>
          <w:sz w:val="20"/>
        </w:rPr>
        <w:t>de</w:t>
      </w:r>
      <w:r>
        <w:rPr>
          <w:color w:val="231F20"/>
          <w:spacing w:val="-32"/>
          <w:sz w:val="20"/>
        </w:rPr>
        <w:t> </w:t>
      </w:r>
      <w:r>
        <w:rPr>
          <w:color w:val="231F20"/>
          <w:sz w:val="20"/>
        </w:rPr>
        <w:t>este</w:t>
      </w:r>
      <w:r>
        <w:rPr>
          <w:color w:val="231F20"/>
          <w:spacing w:val="-32"/>
          <w:sz w:val="20"/>
        </w:rPr>
        <w:t> </w:t>
      </w:r>
      <w:r>
        <w:rPr>
          <w:color w:val="231F20"/>
          <w:sz w:val="20"/>
        </w:rPr>
        <w:t>lado</w:t>
      </w:r>
      <w:r>
        <w:rPr>
          <w:color w:val="231F20"/>
          <w:spacing w:val="-32"/>
          <w:sz w:val="20"/>
        </w:rPr>
        <w:t> </w:t>
      </w:r>
      <w:r>
        <w:rPr>
          <w:color w:val="231F20"/>
          <w:sz w:val="20"/>
        </w:rPr>
        <w:t>San Nicolás</w:t>
      </w:r>
      <w:r>
        <w:rPr>
          <w:color w:val="231F20"/>
          <w:spacing w:val="-21"/>
          <w:sz w:val="20"/>
        </w:rPr>
        <w:t> </w:t>
      </w:r>
      <w:r>
        <w:rPr>
          <w:color w:val="231F20"/>
          <w:sz w:val="20"/>
        </w:rPr>
        <w:t>Guadalupe,</w:t>
      </w:r>
      <w:r>
        <w:rPr>
          <w:color w:val="231F20"/>
          <w:spacing w:val="-21"/>
          <w:sz w:val="20"/>
        </w:rPr>
        <w:t> </w:t>
      </w:r>
      <w:r>
        <w:rPr>
          <w:color w:val="231F20"/>
          <w:sz w:val="20"/>
        </w:rPr>
        <w:t>todos</w:t>
      </w:r>
      <w:r>
        <w:rPr>
          <w:color w:val="231F20"/>
          <w:spacing w:val="-21"/>
          <w:sz w:val="20"/>
        </w:rPr>
        <w:t> </w:t>
      </w:r>
      <w:r>
        <w:rPr>
          <w:color w:val="231F20"/>
          <w:sz w:val="20"/>
        </w:rPr>
        <w:t>iban</w:t>
      </w:r>
      <w:r>
        <w:rPr>
          <w:color w:val="231F20"/>
          <w:spacing w:val="-21"/>
          <w:sz w:val="20"/>
        </w:rPr>
        <w:t> </w:t>
      </w:r>
      <w:r>
        <w:rPr>
          <w:color w:val="231F20"/>
          <w:sz w:val="20"/>
        </w:rPr>
        <w:t>a</w:t>
      </w:r>
      <w:r>
        <w:rPr>
          <w:color w:val="231F20"/>
          <w:spacing w:val="-21"/>
          <w:sz w:val="20"/>
        </w:rPr>
        <w:t> </w:t>
      </w:r>
      <w:r>
        <w:rPr>
          <w:color w:val="231F20"/>
          <w:sz w:val="20"/>
        </w:rPr>
        <w:t>ese</w:t>
      </w:r>
      <w:r>
        <w:rPr>
          <w:color w:val="231F20"/>
          <w:spacing w:val="-21"/>
          <w:sz w:val="20"/>
        </w:rPr>
        <w:t> </w:t>
      </w:r>
      <w:r>
        <w:rPr>
          <w:color w:val="231F20"/>
          <w:sz w:val="20"/>
        </w:rPr>
        <w:t>santuario,</w:t>
      </w:r>
      <w:r>
        <w:rPr>
          <w:color w:val="231F20"/>
          <w:spacing w:val="-21"/>
          <w:sz w:val="20"/>
        </w:rPr>
        <w:t> </w:t>
      </w:r>
      <w:r>
        <w:rPr>
          <w:color w:val="231F20"/>
          <w:sz w:val="20"/>
        </w:rPr>
        <w:t>hoy</w:t>
      </w:r>
      <w:r>
        <w:rPr>
          <w:color w:val="231F20"/>
          <w:spacing w:val="-21"/>
          <w:sz w:val="20"/>
        </w:rPr>
        <w:t> </w:t>
      </w:r>
      <w:r>
        <w:rPr>
          <w:color w:val="231F20"/>
          <w:sz w:val="20"/>
        </w:rPr>
        <w:t>en</w:t>
      </w:r>
      <w:r>
        <w:rPr>
          <w:color w:val="231F20"/>
          <w:spacing w:val="-21"/>
          <w:sz w:val="20"/>
        </w:rPr>
        <w:t> </w:t>
      </w:r>
      <w:r>
        <w:rPr>
          <w:color w:val="231F20"/>
          <w:sz w:val="20"/>
        </w:rPr>
        <w:t>día</w:t>
      </w:r>
      <w:r>
        <w:rPr>
          <w:color w:val="231F20"/>
          <w:spacing w:val="-21"/>
          <w:sz w:val="20"/>
        </w:rPr>
        <w:t> </w:t>
      </w:r>
      <w:r>
        <w:rPr>
          <w:color w:val="231F20"/>
          <w:sz w:val="20"/>
        </w:rPr>
        <w:t>ya</w:t>
      </w:r>
      <w:r>
        <w:rPr>
          <w:color w:val="231F20"/>
          <w:spacing w:val="-21"/>
          <w:sz w:val="20"/>
        </w:rPr>
        <w:t> </w:t>
      </w:r>
      <w:r>
        <w:rPr>
          <w:color w:val="231F20"/>
          <w:spacing w:val="-3"/>
          <w:sz w:val="20"/>
        </w:rPr>
        <w:t>no…</w:t>
      </w:r>
      <w:r>
        <w:rPr>
          <w:color w:val="231F20"/>
          <w:spacing w:val="-21"/>
          <w:sz w:val="20"/>
        </w:rPr>
        <w:t> </w:t>
      </w:r>
      <w:r>
        <w:rPr>
          <w:color w:val="231F20"/>
          <w:sz w:val="20"/>
        </w:rPr>
        <w:t>ya</w:t>
      </w:r>
      <w:r>
        <w:rPr>
          <w:color w:val="231F20"/>
          <w:spacing w:val="-21"/>
          <w:sz w:val="20"/>
        </w:rPr>
        <w:t> </w:t>
      </w:r>
      <w:r>
        <w:rPr>
          <w:color w:val="231F20"/>
          <w:sz w:val="20"/>
        </w:rPr>
        <w:t>no</w:t>
      </w:r>
      <w:r>
        <w:rPr>
          <w:color w:val="231F20"/>
          <w:spacing w:val="-21"/>
          <w:sz w:val="20"/>
        </w:rPr>
        <w:t> </w:t>
      </w:r>
      <w:r>
        <w:rPr>
          <w:color w:val="231F20"/>
          <w:sz w:val="20"/>
        </w:rPr>
        <w:t>van ya…</w:t>
      </w:r>
      <w:r>
        <w:rPr>
          <w:color w:val="231F20"/>
          <w:spacing w:val="-38"/>
          <w:sz w:val="20"/>
        </w:rPr>
        <w:t> </w:t>
      </w:r>
      <w:r>
        <w:rPr>
          <w:color w:val="231F20"/>
          <w:sz w:val="20"/>
        </w:rPr>
        <w:t>yo</w:t>
      </w:r>
      <w:r>
        <w:rPr>
          <w:color w:val="231F20"/>
          <w:spacing w:val="-38"/>
          <w:sz w:val="20"/>
        </w:rPr>
        <w:t> </w:t>
      </w:r>
      <w:r>
        <w:rPr>
          <w:color w:val="231F20"/>
          <w:sz w:val="20"/>
        </w:rPr>
        <w:t>digo</w:t>
      </w:r>
      <w:r>
        <w:rPr>
          <w:color w:val="231F20"/>
          <w:spacing w:val="-38"/>
          <w:sz w:val="20"/>
        </w:rPr>
        <w:t> </w:t>
      </w:r>
      <w:r>
        <w:rPr>
          <w:color w:val="231F20"/>
          <w:sz w:val="20"/>
        </w:rPr>
        <w:t>lo</w:t>
      </w:r>
      <w:r>
        <w:rPr>
          <w:color w:val="231F20"/>
          <w:spacing w:val="-38"/>
          <w:sz w:val="20"/>
        </w:rPr>
        <w:t> </w:t>
      </w:r>
      <w:r>
        <w:rPr>
          <w:color w:val="231F20"/>
          <w:sz w:val="20"/>
        </w:rPr>
        <w:t>que</w:t>
      </w:r>
      <w:r>
        <w:rPr>
          <w:color w:val="231F20"/>
          <w:spacing w:val="-38"/>
          <w:sz w:val="20"/>
        </w:rPr>
        <w:t> </w:t>
      </w:r>
      <w:r>
        <w:rPr>
          <w:color w:val="231F20"/>
          <w:sz w:val="20"/>
        </w:rPr>
        <w:t>sé…</w:t>
      </w:r>
      <w:r>
        <w:rPr>
          <w:color w:val="231F20"/>
          <w:spacing w:val="-38"/>
          <w:sz w:val="20"/>
        </w:rPr>
        <w:t> </w:t>
      </w:r>
      <w:r>
        <w:rPr>
          <w:color w:val="231F20"/>
          <w:sz w:val="20"/>
        </w:rPr>
        <w:t>ya</w:t>
      </w:r>
      <w:r>
        <w:rPr>
          <w:color w:val="231F20"/>
          <w:spacing w:val="-38"/>
          <w:sz w:val="20"/>
        </w:rPr>
        <w:t> </w:t>
      </w:r>
      <w:r>
        <w:rPr>
          <w:color w:val="231F20"/>
          <w:sz w:val="20"/>
        </w:rPr>
        <w:t>no</w:t>
      </w:r>
      <w:r>
        <w:rPr>
          <w:color w:val="231F20"/>
          <w:spacing w:val="-38"/>
          <w:sz w:val="20"/>
        </w:rPr>
        <w:t> </w:t>
      </w:r>
      <w:r>
        <w:rPr>
          <w:color w:val="231F20"/>
          <w:sz w:val="20"/>
        </w:rPr>
        <w:t>más</w:t>
      </w:r>
      <w:r>
        <w:rPr>
          <w:color w:val="231F20"/>
          <w:spacing w:val="-38"/>
          <w:sz w:val="20"/>
        </w:rPr>
        <w:t> </w:t>
      </w:r>
      <w:r>
        <w:rPr>
          <w:color w:val="231F20"/>
          <w:sz w:val="20"/>
        </w:rPr>
        <w:t>son</w:t>
      </w:r>
      <w:r>
        <w:rPr>
          <w:color w:val="231F20"/>
          <w:spacing w:val="-38"/>
          <w:sz w:val="20"/>
        </w:rPr>
        <w:t> </w:t>
      </w:r>
      <w:r>
        <w:rPr>
          <w:color w:val="231F20"/>
          <w:sz w:val="20"/>
        </w:rPr>
        <w:t>3</w:t>
      </w:r>
      <w:r>
        <w:rPr>
          <w:color w:val="231F20"/>
          <w:spacing w:val="-38"/>
          <w:sz w:val="20"/>
        </w:rPr>
        <w:t> </w:t>
      </w:r>
      <w:r>
        <w:rPr>
          <w:color w:val="231F20"/>
          <w:sz w:val="20"/>
        </w:rPr>
        <w:t>comunidades</w:t>
      </w:r>
      <w:r>
        <w:rPr>
          <w:color w:val="231F20"/>
          <w:spacing w:val="-38"/>
          <w:sz w:val="20"/>
        </w:rPr>
        <w:t> </w:t>
      </w:r>
      <w:r>
        <w:rPr>
          <w:color w:val="231F20"/>
          <w:sz w:val="20"/>
        </w:rPr>
        <w:t>que</w:t>
      </w:r>
      <w:r>
        <w:rPr>
          <w:color w:val="231F20"/>
          <w:spacing w:val="-38"/>
          <w:sz w:val="20"/>
        </w:rPr>
        <w:t> </w:t>
      </w:r>
      <w:r>
        <w:rPr>
          <w:color w:val="231F20"/>
          <w:sz w:val="20"/>
        </w:rPr>
        <w:t>van</w:t>
      </w:r>
      <w:r>
        <w:rPr>
          <w:color w:val="231F20"/>
          <w:spacing w:val="-38"/>
          <w:sz w:val="20"/>
        </w:rPr>
        <w:t> </w:t>
      </w:r>
      <w:r>
        <w:rPr>
          <w:color w:val="231F20"/>
          <w:sz w:val="20"/>
        </w:rPr>
        <w:t>a</w:t>
      </w:r>
      <w:r>
        <w:rPr>
          <w:color w:val="231F20"/>
          <w:spacing w:val="-38"/>
          <w:sz w:val="20"/>
        </w:rPr>
        <w:t> </w:t>
      </w:r>
      <w:r>
        <w:rPr>
          <w:color w:val="231F20"/>
          <w:sz w:val="20"/>
        </w:rPr>
        <w:t>esa</w:t>
      </w:r>
      <w:r>
        <w:rPr>
          <w:color w:val="231F20"/>
          <w:spacing w:val="-38"/>
          <w:sz w:val="20"/>
        </w:rPr>
        <w:t> </w:t>
      </w:r>
      <w:r>
        <w:rPr>
          <w:color w:val="231F20"/>
          <w:sz w:val="20"/>
        </w:rPr>
        <w:t>peregrina- </w:t>
      </w:r>
      <w:r>
        <w:rPr>
          <w:color w:val="231F20"/>
          <w:w w:val="95"/>
          <w:sz w:val="20"/>
        </w:rPr>
        <w:t>ción</w:t>
      </w:r>
      <w:r>
        <w:rPr>
          <w:color w:val="231F20"/>
          <w:spacing w:val="-17"/>
          <w:w w:val="95"/>
          <w:sz w:val="20"/>
        </w:rPr>
        <w:t> </w:t>
      </w:r>
      <w:r>
        <w:rPr>
          <w:color w:val="231F20"/>
          <w:w w:val="95"/>
          <w:sz w:val="20"/>
        </w:rPr>
        <w:t>(Crescencio</w:t>
      </w:r>
      <w:r>
        <w:rPr>
          <w:color w:val="231F20"/>
          <w:spacing w:val="-17"/>
          <w:w w:val="95"/>
          <w:sz w:val="20"/>
        </w:rPr>
        <w:t> </w:t>
      </w:r>
      <w:r>
        <w:rPr>
          <w:color w:val="231F20"/>
          <w:w w:val="95"/>
          <w:sz w:val="20"/>
        </w:rPr>
        <w:t>Santos</w:t>
      </w:r>
      <w:r>
        <w:rPr>
          <w:color w:val="231F20"/>
          <w:spacing w:val="-17"/>
          <w:w w:val="95"/>
          <w:sz w:val="20"/>
        </w:rPr>
        <w:t> </w:t>
      </w:r>
      <w:r>
        <w:rPr>
          <w:color w:val="231F20"/>
          <w:w w:val="95"/>
          <w:sz w:val="20"/>
        </w:rPr>
        <w:t>Reyes,</w:t>
      </w:r>
      <w:r>
        <w:rPr>
          <w:color w:val="231F20"/>
          <w:spacing w:val="-17"/>
          <w:w w:val="95"/>
          <w:sz w:val="20"/>
        </w:rPr>
        <w:t> </w:t>
      </w:r>
      <w:r>
        <w:rPr>
          <w:color w:val="231F20"/>
          <w:w w:val="95"/>
          <w:sz w:val="20"/>
        </w:rPr>
        <w:t>entrevista,</w:t>
      </w:r>
      <w:r>
        <w:rPr>
          <w:color w:val="231F20"/>
          <w:spacing w:val="-17"/>
          <w:w w:val="95"/>
          <w:sz w:val="20"/>
        </w:rPr>
        <w:t> </w:t>
      </w:r>
      <w:r>
        <w:rPr>
          <w:color w:val="231F20"/>
          <w:w w:val="95"/>
          <w:sz w:val="20"/>
        </w:rPr>
        <w:t>agosto</w:t>
      </w:r>
      <w:r>
        <w:rPr>
          <w:color w:val="231F20"/>
          <w:spacing w:val="-17"/>
          <w:w w:val="95"/>
          <w:sz w:val="20"/>
        </w:rPr>
        <w:t> </w:t>
      </w:r>
      <w:r>
        <w:rPr>
          <w:color w:val="231F20"/>
          <w:w w:val="95"/>
          <w:sz w:val="20"/>
        </w:rPr>
        <w:t>de</w:t>
      </w:r>
      <w:r>
        <w:rPr>
          <w:color w:val="231F20"/>
          <w:spacing w:val="-17"/>
          <w:w w:val="95"/>
          <w:sz w:val="20"/>
        </w:rPr>
        <w:t> </w:t>
      </w:r>
      <w:r>
        <w:rPr>
          <w:color w:val="231F20"/>
          <w:w w:val="95"/>
          <w:sz w:val="20"/>
        </w:rPr>
        <w:t>2011).</w:t>
      </w:r>
    </w:p>
    <w:p>
      <w:pPr>
        <w:pStyle w:val="BodyText"/>
        <w:rPr>
          <w:sz w:val="20"/>
        </w:rPr>
      </w:pPr>
    </w:p>
    <w:p>
      <w:pPr>
        <w:pStyle w:val="BodyText"/>
        <w:spacing w:line="278" w:lineRule="auto"/>
        <w:ind w:left="110" w:right="107"/>
        <w:jc w:val="both"/>
      </w:pPr>
      <w:r>
        <w:rPr>
          <w:color w:val="231F20"/>
        </w:rPr>
        <w:t>Otra</w:t>
      </w:r>
      <w:r>
        <w:rPr>
          <w:color w:val="231F20"/>
          <w:spacing w:val="-32"/>
        </w:rPr>
        <w:t> </w:t>
      </w:r>
      <w:r>
        <w:rPr>
          <w:color w:val="231F20"/>
        </w:rPr>
        <w:t>fiesta</w:t>
      </w:r>
      <w:r>
        <w:rPr>
          <w:color w:val="231F20"/>
          <w:spacing w:val="-32"/>
        </w:rPr>
        <w:t> </w:t>
      </w:r>
      <w:r>
        <w:rPr>
          <w:color w:val="231F20"/>
        </w:rPr>
        <w:t>relevante,</w:t>
      </w:r>
      <w:r>
        <w:rPr>
          <w:color w:val="231F20"/>
          <w:spacing w:val="-32"/>
        </w:rPr>
        <w:t> </w:t>
      </w:r>
      <w:r>
        <w:rPr>
          <w:color w:val="231F20"/>
        </w:rPr>
        <w:t>en</w:t>
      </w:r>
      <w:r>
        <w:rPr>
          <w:color w:val="231F20"/>
          <w:spacing w:val="-32"/>
        </w:rPr>
        <w:t> </w:t>
      </w:r>
      <w:r>
        <w:rPr>
          <w:color w:val="231F20"/>
        </w:rPr>
        <w:t>relación</w:t>
      </w:r>
      <w:r>
        <w:rPr>
          <w:color w:val="231F20"/>
          <w:spacing w:val="-32"/>
        </w:rPr>
        <w:t> </w:t>
      </w:r>
      <w:r>
        <w:rPr>
          <w:color w:val="231F20"/>
        </w:rPr>
        <w:t>con</w:t>
      </w:r>
      <w:r>
        <w:rPr>
          <w:color w:val="231F20"/>
          <w:spacing w:val="-32"/>
        </w:rPr>
        <w:t> </w:t>
      </w:r>
      <w:r>
        <w:rPr>
          <w:color w:val="231F20"/>
        </w:rPr>
        <w:t>su</w:t>
      </w:r>
      <w:r>
        <w:rPr>
          <w:color w:val="231F20"/>
          <w:spacing w:val="-32"/>
        </w:rPr>
        <w:t> </w:t>
      </w:r>
      <w:r>
        <w:rPr>
          <w:color w:val="231F20"/>
        </w:rPr>
        <w:t>identidad</w:t>
      </w:r>
      <w:r>
        <w:rPr>
          <w:color w:val="231F20"/>
          <w:spacing w:val="-32"/>
        </w:rPr>
        <w:t> </w:t>
      </w:r>
      <w:r>
        <w:rPr>
          <w:color w:val="231F20"/>
        </w:rPr>
        <w:t>comunitaria,</w:t>
      </w:r>
      <w:r>
        <w:rPr>
          <w:color w:val="231F20"/>
          <w:spacing w:val="-32"/>
        </w:rPr>
        <w:t> </w:t>
      </w:r>
      <w:r>
        <w:rPr>
          <w:color w:val="231F20"/>
        </w:rPr>
        <w:t>es</w:t>
      </w:r>
      <w:r>
        <w:rPr>
          <w:color w:val="231F20"/>
          <w:spacing w:val="-32"/>
        </w:rPr>
        <w:t> </w:t>
      </w:r>
      <w:r>
        <w:rPr>
          <w:color w:val="231F20"/>
        </w:rPr>
        <w:t>la</w:t>
      </w:r>
      <w:r>
        <w:rPr>
          <w:color w:val="231F20"/>
          <w:spacing w:val="-32"/>
        </w:rPr>
        <w:t> </w:t>
      </w:r>
      <w:r>
        <w:rPr>
          <w:color w:val="231F20"/>
        </w:rPr>
        <w:t>del santo</w:t>
      </w:r>
      <w:r>
        <w:rPr>
          <w:color w:val="231F20"/>
          <w:spacing w:val="-40"/>
        </w:rPr>
        <w:t> </w:t>
      </w:r>
      <w:r>
        <w:rPr>
          <w:color w:val="231F20"/>
        </w:rPr>
        <w:t>patrón</w:t>
      </w:r>
      <w:r>
        <w:rPr>
          <w:color w:val="231F20"/>
          <w:spacing w:val="-40"/>
        </w:rPr>
        <w:t> </w:t>
      </w:r>
      <w:r>
        <w:rPr>
          <w:color w:val="231F20"/>
        </w:rPr>
        <w:t>San</w:t>
      </w:r>
      <w:r>
        <w:rPr>
          <w:color w:val="231F20"/>
          <w:spacing w:val="-40"/>
        </w:rPr>
        <w:t> </w:t>
      </w:r>
      <w:r>
        <w:rPr>
          <w:color w:val="231F20"/>
        </w:rPr>
        <w:t>Antonio</w:t>
      </w:r>
      <w:r>
        <w:rPr>
          <w:color w:val="231F20"/>
          <w:spacing w:val="-40"/>
        </w:rPr>
        <w:t> </w:t>
      </w:r>
      <w:r>
        <w:rPr>
          <w:color w:val="231F20"/>
        </w:rPr>
        <w:t>de</w:t>
      </w:r>
      <w:r>
        <w:rPr>
          <w:color w:val="231F20"/>
          <w:spacing w:val="-40"/>
        </w:rPr>
        <w:t> </w:t>
      </w:r>
      <w:r>
        <w:rPr>
          <w:color w:val="231F20"/>
        </w:rPr>
        <w:t>Padua.</w:t>
      </w:r>
      <w:r>
        <w:rPr>
          <w:color w:val="231F20"/>
          <w:spacing w:val="-40"/>
        </w:rPr>
        <w:t> </w:t>
      </w:r>
      <w:r>
        <w:rPr>
          <w:color w:val="231F20"/>
        </w:rPr>
        <w:t>Esta</w:t>
      </w:r>
      <w:r>
        <w:rPr>
          <w:color w:val="231F20"/>
          <w:spacing w:val="-40"/>
        </w:rPr>
        <w:t> </w:t>
      </w:r>
      <w:r>
        <w:rPr>
          <w:color w:val="231F20"/>
        </w:rPr>
        <w:t>celebración</w:t>
      </w:r>
      <w:r>
        <w:rPr>
          <w:color w:val="231F20"/>
          <w:spacing w:val="-40"/>
        </w:rPr>
        <w:t> </w:t>
      </w:r>
      <w:r>
        <w:rPr>
          <w:color w:val="231F20"/>
        </w:rPr>
        <w:t>se</w:t>
      </w:r>
      <w:r>
        <w:rPr>
          <w:color w:val="231F20"/>
          <w:spacing w:val="-40"/>
        </w:rPr>
        <w:t> </w:t>
      </w:r>
      <w:r>
        <w:rPr>
          <w:color w:val="231F20"/>
        </w:rPr>
        <w:t>sigue</w:t>
      </w:r>
      <w:r>
        <w:rPr>
          <w:color w:val="231F20"/>
          <w:spacing w:val="-40"/>
        </w:rPr>
        <w:t> </w:t>
      </w:r>
      <w:r>
        <w:rPr>
          <w:color w:val="231F20"/>
        </w:rPr>
        <w:t>llevando</w:t>
      </w:r>
      <w:r>
        <w:rPr>
          <w:color w:val="231F20"/>
          <w:spacing w:val="-40"/>
        </w:rPr>
        <w:t> </w:t>
      </w:r>
      <w:r>
        <w:rPr>
          <w:color w:val="231F20"/>
        </w:rPr>
        <w:t>a </w:t>
      </w:r>
      <w:r>
        <w:rPr>
          <w:color w:val="231F20"/>
          <w:w w:val="95"/>
        </w:rPr>
        <w:t>cabo</w:t>
      </w:r>
      <w:r>
        <w:rPr>
          <w:color w:val="231F20"/>
          <w:spacing w:val="-17"/>
          <w:w w:val="95"/>
        </w:rPr>
        <w:t> </w:t>
      </w:r>
      <w:r>
        <w:rPr>
          <w:color w:val="231F20"/>
          <w:w w:val="95"/>
        </w:rPr>
        <w:t>y</w:t>
      </w:r>
      <w:r>
        <w:rPr>
          <w:color w:val="231F20"/>
          <w:spacing w:val="-17"/>
          <w:w w:val="95"/>
        </w:rPr>
        <w:t> </w:t>
      </w:r>
      <w:r>
        <w:rPr>
          <w:color w:val="231F20"/>
          <w:w w:val="95"/>
        </w:rPr>
        <w:t>se</w:t>
      </w:r>
      <w:r>
        <w:rPr>
          <w:color w:val="231F20"/>
          <w:spacing w:val="-17"/>
          <w:w w:val="95"/>
        </w:rPr>
        <w:t> </w:t>
      </w:r>
      <w:r>
        <w:rPr>
          <w:color w:val="231F20"/>
          <w:w w:val="95"/>
        </w:rPr>
        <w:t>ven</w:t>
      </w:r>
      <w:r>
        <w:rPr>
          <w:color w:val="231F20"/>
          <w:spacing w:val="-17"/>
          <w:w w:val="95"/>
        </w:rPr>
        <w:t> </w:t>
      </w:r>
      <w:r>
        <w:rPr>
          <w:color w:val="231F20"/>
          <w:w w:val="95"/>
        </w:rPr>
        <w:t>involucrados</w:t>
      </w:r>
      <w:r>
        <w:rPr>
          <w:color w:val="231F20"/>
          <w:spacing w:val="-17"/>
          <w:w w:val="95"/>
        </w:rPr>
        <w:t> </w:t>
      </w:r>
      <w:r>
        <w:rPr>
          <w:color w:val="231F20"/>
          <w:w w:val="95"/>
        </w:rPr>
        <w:t>todos</w:t>
      </w:r>
      <w:r>
        <w:rPr>
          <w:color w:val="231F20"/>
          <w:spacing w:val="-17"/>
          <w:w w:val="95"/>
        </w:rPr>
        <w:t> </w:t>
      </w:r>
      <w:r>
        <w:rPr>
          <w:color w:val="231F20"/>
          <w:w w:val="95"/>
        </w:rPr>
        <w:t>los</w:t>
      </w:r>
      <w:r>
        <w:rPr>
          <w:color w:val="231F20"/>
          <w:spacing w:val="-17"/>
          <w:w w:val="95"/>
        </w:rPr>
        <w:t> </w:t>
      </w:r>
      <w:r>
        <w:rPr>
          <w:color w:val="231F20"/>
          <w:w w:val="95"/>
        </w:rPr>
        <w:t>pertenecientes</w:t>
      </w:r>
      <w:r>
        <w:rPr>
          <w:color w:val="231F20"/>
          <w:spacing w:val="-17"/>
          <w:w w:val="95"/>
        </w:rPr>
        <w:t> </w:t>
      </w:r>
      <w:r>
        <w:rPr>
          <w:color w:val="231F20"/>
          <w:w w:val="95"/>
        </w:rPr>
        <w:t>a</w:t>
      </w:r>
      <w:r>
        <w:rPr>
          <w:color w:val="231F20"/>
          <w:spacing w:val="-17"/>
          <w:w w:val="95"/>
        </w:rPr>
        <w:t> </w:t>
      </w:r>
      <w:r>
        <w:rPr>
          <w:color w:val="231F20"/>
          <w:w w:val="95"/>
        </w:rPr>
        <w:t>la</w:t>
      </w:r>
      <w:r>
        <w:rPr>
          <w:color w:val="231F20"/>
          <w:spacing w:val="-17"/>
          <w:w w:val="95"/>
        </w:rPr>
        <w:t> </w:t>
      </w:r>
      <w:r>
        <w:rPr>
          <w:color w:val="231F20"/>
          <w:w w:val="95"/>
        </w:rPr>
        <w:t>comunidad,</w:t>
      </w:r>
      <w:r>
        <w:rPr>
          <w:color w:val="231F20"/>
          <w:spacing w:val="-17"/>
          <w:w w:val="95"/>
        </w:rPr>
        <w:t> </w:t>
      </w:r>
      <w:r>
        <w:rPr>
          <w:color w:val="231F20"/>
          <w:w w:val="95"/>
        </w:rPr>
        <w:t>radi- </w:t>
      </w:r>
      <w:r>
        <w:rPr>
          <w:color w:val="231F20"/>
        </w:rPr>
        <w:t>quen</w:t>
      </w:r>
      <w:r>
        <w:rPr>
          <w:color w:val="231F20"/>
          <w:spacing w:val="-47"/>
        </w:rPr>
        <w:t> </w:t>
      </w:r>
      <w:r>
        <w:rPr>
          <w:color w:val="231F20"/>
        </w:rPr>
        <w:t>o</w:t>
      </w:r>
      <w:r>
        <w:rPr>
          <w:color w:val="231F20"/>
          <w:spacing w:val="-47"/>
        </w:rPr>
        <w:t> </w:t>
      </w:r>
      <w:r>
        <w:rPr>
          <w:color w:val="231F20"/>
        </w:rPr>
        <w:t>no</w:t>
      </w:r>
      <w:r>
        <w:rPr>
          <w:color w:val="231F20"/>
          <w:spacing w:val="-47"/>
        </w:rPr>
        <w:t> </w:t>
      </w:r>
      <w:r>
        <w:rPr>
          <w:color w:val="231F20"/>
        </w:rPr>
        <w:t>en</w:t>
      </w:r>
      <w:r>
        <w:rPr>
          <w:color w:val="231F20"/>
          <w:spacing w:val="-47"/>
        </w:rPr>
        <w:t> </w:t>
      </w:r>
      <w:r>
        <w:rPr>
          <w:color w:val="231F20"/>
        </w:rPr>
        <w:t>ella;</w:t>
      </w:r>
      <w:r>
        <w:rPr>
          <w:color w:val="231F20"/>
          <w:spacing w:val="-47"/>
        </w:rPr>
        <w:t> </w:t>
      </w:r>
      <w:r>
        <w:rPr>
          <w:color w:val="231F20"/>
        </w:rPr>
        <w:t>tienen</w:t>
      </w:r>
      <w:r>
        <w:rPr>
          <w:color w:val="231F20"/>
          <w:spacing w:val="-47"/>
        </w:rPr>
        <w:t> </w:t>
      </w:r>
      <w:r>
        <w:rPr>
          <w:color w:val="231F20"/>
        </w:rPr>
        <w:t>la</w:t>
      </w:r>
      <w:r>
        <w:rPr>
          <w:color w:val="231F20"/>
          <w:spacing w:val="-47"/>
        </w:rPr>
        <w:t> </w:t>
      </w:r>
      <w:r>
        <w:rPr>
          <w:color w:val="231F20"/>
        </w:rPr>
        <w:t>obligación</w:t>
      </w:r>
      <w:r>
        <w:rPr>
          <w:color w:val="231F20"/>
          <w:spacing w:val="-47"/>
        </w:rPr>
        <w:t> </w:t>
      </w:r>
      <w:r>
        <w:rPr>
          <w:color w:val="231F20"/>
        </w:rPr>
        <w:t>moral</w:t>
      </w:r>
      <w:r>
        <w:rPr>
          <w:color w:val="231F20"/>
          <w:spacing w:val="-47"/>
        </w:rPr>
        <w:t> </w:t>
      </w:r>
      <w:r>
        <w:rPr>
          <w:color w:val="231F20"/>
        </w:rPr>
        <w:t>y</w:t>
      </w:r>
      <w:r>
        <w:rPr>
          <w:color w:val="231F20"/>
          <w:spacing w:val="-47"/>
        </w:rPr>
        <w:t> </w:t>
      </w:r>
      <w:r>
        <w:rPr>
          <w:color w:val="231F20"/>
        </w:rPr>
        <w:t>de</w:t>
      </w:r>
      <w:r>
        <w:rPr>
          <w:color w:val="231F20"/>
          <w:spacing w:val="-47"/>
        </w:rPr>
        <w:t> </w:t>
      </w:r>
      <w:r>
        <w:rPr>
          <w:color w:val="231F20"/>
        </w:rPr>
        <w:t>pertenencia</w:t>
      </w:r>
      <w:r>
        <w:rPr>
          <w:color w:val="231F20"/>
          <w:spacing w:val="-47"/>
        </w:rPr>
        <w:t> </w:t>
      </w:r>
      <w:r>
        <w:rPr>
          <w:color w:val="231F20"/>
        </w:rPr>
        <w:t>para</w:t>
      </w:r>
      <w:r>
        <w:rPr>
          <w:color w:val="231F20"/>
          <w:spacing w:val="-47"/>
        </w:rPr>
        <w:t> </w:t>
      </w:r>
      <w:r>
        <w:rPr>
          <w:color w:val="231F20"/>
        </w:rPr>
        <w:t>aportar en</w:t>
      </w:r>
      <w:r>
        <w:rPr>
          <w:color w:val="231F20"/>
          <w:spacing w:val="-20"/>
        </w:rPr>
        <w:t> </w:t>
      </w:r>
      <w:r>
        <w:rPr>
          <w:color w:val="231F20"/>
        </w:rPr>
        <w:t>la</w:t>
      </w:r>
      <w:r>
        <w:rPr>
          <w:color w:val="231F20"/>
          <w:spacing w:val="-20"/>
        </w:rPr>
        <w:t> </w:t>
      </w:r>
      <w:r>
        <w:rPr>
          <w:color w:val="231F20"/>
        </w:rPr>
        <w:t>fiesta.</w:t>
      </w:r>
      <w:r>
        <w:rPr>
          <w:color w:val="231F20"/>
          <w:spacing w:val="-20"/>
        </w:rPr>
        <w:t> </w:t>
      </w:r>
      <w:r>
        <w:rPr>
          <w:color w:val="231F20"/>
        </w:rPr>
        <w:t>Así,</w:t>
      </w:r>
      <w:r>
        <w:rPr>
          <w:color w:val="231F20"/>
          <w:spacing w:val="-20"/>
        </w:rPr>
        <w:t> </w:t>
      </w:r>
      <w:r>
        <w:rPr>
          <w:color w:val="231F20"/>
        </w:rPr>
        <w:t>los</w:t>
      </w:r>
      <w:r>
        <w:rPr>
          <w:color w:val="231F20"/>
          <w:spacing w:val="-20"/>
        </w:rPr>
        <w:t> </w:t>
      </w:r>
      <w:r>
        <w:rPr>
          <w:color w:val="231F20"/>
        </w:rPr>
        <w:t>jóvenes</w:t>
      </w:r>
      <w:r>
        <w:rPr>
          <w:color w:val="231F20"/>
          <w:spacing w:val="-20"/>
        </w:rPr>
        <w:t> </w:t>
      </w:r>
      <w:r>
        <w:rPr>
          <w:color w:val="231F20"/>
        </w:rPr>
        <w:t>mazahuas</w:t>
      </w:r>
      <w:r>
        <w:rPr>
          <w:color w:val="231F20"/>
          <w:spacing w:val="-20"/>
        </w:rPr>
        <w:t> </w:t>
      </w:r>
      <w:r>
        <w:rPr>
          <w:color w:val="231F20"/>
        </w:rPr>
        <w:t>que</w:t>
      </w:r>
      <w:r>
        <w:rPr>
          <w:color w:val="231F20"/>
          <w:spacing w:val="-20"/>
        </w:rPr>
        <w:t> </w:t>
      </w:r>
      <w:r>
        <w:rPr>
          <w:color w:val="231F20"/>
        </w:rPr>
        <w:t>hoy</w:t>
      </w:r>
      <w:r>
        <w:rPr>
          <w:color w:val="231F20"/>
          <w:spacing w:val="-20"/>
        </w:rPr>
        <w:t> </w:t>
      </w:r>
      <w:r>
        <w:rPr>
          <w:color w:val="231F20"/>
        </w:rPr>
        <w:t>trabajan</w:t>
      </w:r>
      <w:r>
        <w:rPr>
          <w:color w:val="231F20"/>
          <w:spacing w:val="-20"/>
        </w:rPr>
        <w:t> </w:t>
      </w:r>
      <w:r>
        <w:rPr>
          <w:color w:val="231F20"/>
        </w:rPr>
        <w:t>fuera</w:t>
      </w:r>
      <w:r>
        <w:rPr>
          <w:color w:val="231F20"/>
          <w:spacing w:val="-20"/>
        </w:rPr>
        <w:t> </w:t>
      </w:r>
      <w:r>
        <w:rPr>
          <w:color w:val="231F20"/>
        </w:rPr>
        <w:t>también aportan</w:t>
      </w:r>
      <w:r>
        <w:rPr>
          <w:color w:val="231F20"/>
          <w:spacing w:val="-28"/>
        </w:rPr>
        <w:t> </w:t>
      </w:r>
      <w:r>
        <w:rPr>
          <w:color w:val="231F20"/>
        </w:rPr>
        <w:t>recursos</w:t>
      </w:r>
      <w:r>
        <w:rPr>
          <w:color w:val="231F20"/>
          <w:spacing w:val="-28"/>
        </w:rPr>
        <w:t> </w:t>
      </w:r>
      <w:r>
        <w:rPr>
          <w:color w:val="231F20"/>
        </w:rPr>
        <w:t>materiales</w:t>
      </w:r>
      <w:r>
        <w:rPr>
          <w:color w:val="231F20"/>
          <w:spacing w:val="-28"/>
        </w:rPr>
        <w:t> </w:t>
      </w:r>
      <w:r>
        <w:rPr>
          <w:color w:val="231F20"/>
        </w:rPr>
        <w:t>o</w:t>
      </w:r>
      <w:r>
        <w:rPr>
          <w:color w:val="231F20"/>
          <w:spacing w:val="-28"/>
        </w:rPr>
        <w:t> </w:t>
      </w:r>
      <w:r>
        <w:rPr>
          <w:color w:val="231F20"/>
        </w:rPr>
        <w:t>de</w:t>
      </w:r>
      <w:r>
        <w:rPr>
          <w:color w:val="231F20"/>
          <w:spacing w:val="-28"/>
        </w:rPr>
        <w:t> </w:t>
      </w:r>
      <w:r>
        <w:rPr>
          <w:color w:val="231F20"/>
        </w:rPr>
        <w:t>trabajo</w:t>
      </w:r>
      <w:r>
        <w:rPr>
          <w:color w:val="231F20"/>
          <w:spacing w:val="-28"/>
        </w:rPr>
        <w:t> </w:t>
      </w:r>
      <w:r>
        <w:rPr>
          <w:color w:val="231F20"/>
        </w:rPr>
        <w:t>en</w:t>
      </w:r>
      <w:r>
        <w:rPr>
          <w:color w:val="231F20"/>
          <w:spacing w:val="-28"/>
        </w:rPr>
        <w:t> </w:t>
      </w:r>
      <w:r>
        <w:rPr>
          <w:color w:val="231F20"/>
        </w:rPr>
        <w:t>faenas</w:t>
      </w:r>
      <w:r>
        <w:rPr>
          <w:color w:val="231F20"/>
          <w:spacing w:val="-28"/>
        </w:rPr>
        <w:t> </w:t>
      </w:r>
      <w:r>
        <w:rPr>
          <w:color w:val="231F20"/>
        </w:rPr>
        <w:t>para</w:t>
      </w:r>
      <w:r>
        <w:rPr>
          <w:color w:val="231F20"/>
          <w:spacing w:val="-28"/>
        </w:rPr>
        <w:t> </w:t>
      </w:r>
      <w:r>
        <w:rPr>
          <w:color w:val="231F20"/>
        </w:rPr>
        <w:t>sacar</w:t>
      </w:r>
      <w:r>
        <w:rPr>
          <w:color w:val="231F20"/>
          <w:spacing w:val="-28"/>
        </w:rPr>
        <w:t> </w:t>
      </w:r>
      <w:r>
        <w:rPr>
          <w:color w:val="231F20"/>
        </w:rPr>
        <w:t>adelante</w:t>
      </w:r>
      <w:r>
        <w:rPr>
          <w:color w:val="231F20"/>
          <w:spacing w:val="-28"/>
        </w:rPr>
        <w:t> </w:t>
      </w:r>
      <w:r>
        <w:rPr>
          <w:color w:val="231F20"/>
        </w:rPr>
        <w:t>a sah.</w:t>
      </w:r>
    </w:p>
    <w:p>
      <w:pPr>
        <w:pStyle w:val="BodyText"/>
        <w:spacing w:line="278" w:lineRule="auto" w:before="58"/>
        <w:ind w:left="110" w:right="107" w:firstLine="566"/>
        <w:jc w:val="both"/>
      </w:pPr>
      <w:r>
        <w:rPr>
          <w:color w:val="231F20"/>
          <w:w w:val="95"/>
        </w:rPr>
        <w:t>Además</w:t>
      </w:r>
      <w:r>
        <w:rPr>
          <w:color w:val="231F20"/>
          <w:spacing w:val="-15"/>
          <w:w w:val="95"/>
        </w:rPr>
        <w:t> </w:t>
      </w:r>
      <w:r>
        <w:rPr>
          <w:color w:val="231F20"/>
          <w:w w:val="95"/>
        </w:rPr>
        <w:t>de</w:t>
      </w:r>
      <w:r>
        <w:rPr>
          <w:color w:val="231F20"/>
          <w:spacing w:val="-15"/>
          <w:w w:val="95"/>
        </w:rPr>
        <w:t> </w:t>
      </w:r>
      <w:r>
        <w:rPr>
          <w:color w:val="231F20"/>
          <w:w w:val="95"/>
        </w:rPr>
        <w:t>las</w:t>
      </w:r>
      <w:r>
        <w:rPr>
          <w:color w:val="231F20"/>
          <w:spacing w:val="-15"/>
          <w:w w:val="95"/>
        </w:rPr>
        <w:t> </w:t>
      </w:r>
      <w:r>
        <w:rPr>
          <w:color w:val="231F20"/>
          <w:w w:val="95"/>
        </w:rPr>
        <w:t>festividades</w:t>
      </w:r>
      <w:r>
        <w:rPr>
          <w:color w:val="231F20"/>
          <w:spacing w:val="-15"/>
          <w:w w:val="95"/>
        </w:rPr>
        <w:t> </w:t>
      </w:r>
      <w:r>
        <w:rPr>
          <w:color w:val="231F20"/>
          <w:w w:val="95"/>
        </w:rPr>
        <w:t>de</w:t>
      </w:r>
      <w:r>
        <w:rPr>
          <w:color w:val="231F20"/>
          <w:spacing w:val="-15"/>
          <w:w w:val="95"/>
        </w:rPr>
        <w:t> </w:t>
      </w:r>
      <w:r>
        <w:rPr>
          <w:color w:val="231F20"/>
          <w:w w:val="95"/>
        </w:rPr>
        <w:t>carácter</w:t>
      </w:r>
      <w:r>
        <w:rPr>
          <w:color w:val="231F20"/>
          <w:spacing w:val="-15"/>
          <w:w w:val="95"/>
        </w:rPr>
        <w:t> </w:t>
      </w:r>
      <w:r>
        <w:rPr>
          <w:color w:val="231F20"/>
          <w:w w:val="95"/>
        </w:rPr>
        <w:t>identitario</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w w:val="95"/>
        </w:rPr>
        <w:t>comunidad </w:t>
      </w:r>
      <w:r>
        <w:rPr>
          <w:color w:val="231F20"/>
        </w:rPr>
        <w:t>están</w:t>
      </w:r>
      <w:r>
        <w:rPr>
          <w:color w:val="231F20"/>
          <w:spacing w:val="-44"/>
        </w:rPr>
        <w:t> </w:t>
      </w:r>
      <w:r>
        <w:rPr>
          <w:color w:val="231F20"/>
        </w:rPr>
        <w:t>otras</w:t>
      </w:r>
      <w:r>
        <w:rPr>
          <w:color w:val="231F20"/>
          <w:spacing w:val="-44"/>
        </w:rPr>
        <w:t> </w:t>
      </w:r>
      <w:r>
        <w:rPr>
          <w:color w:val="231F20"/>
        </w:rPr>
        <w:t>peregrinaciones</w:t>
      </w:r>
      <w:r>
        <w:rPr>
          <w:color w:val="231F20"/>
          <w:spacing w:val="-44"/>
        </w:rPr>
        <w:t> </w:t>
      </w:r>
      <w:r>
        <w:rPr>
          <w:color w:val="231F20"/>
        </w:rPr>
        <w:t>(de</w:t>
      </w:r>
      <w:r>
        <w:rPr>
          <w:color w:val="231F20"/>
          <w:spacing w:val="-44"/>
        </w:rPr>
        <w:t> </w:t>
      </w:r>
      <w:r>
        <w:rPr>
          <w:color w:val="231F20"/>
        </w:rPr>
        <w:t>hombres).</w:t>
      </w:r>
      <w:r>
        <w:rPr>
          <w:color w:val="231F20"/>
          <w:spacing w:val="-44"/>
        </w:rPr>
        <w:t> </w:t>
      </w:r>
      <w:r>
        <w:rPr>
          <w:color w:val="231F20"/>
        </w:rPr>
        <w:t>La</w:t>
      </w:r>
      <w:r>
        <w:rPr>
          <w:color w:val="231F20"/>
          <w:spacing w:val="-44"/>
        </w:rPr>
        <w:t> </w:t>
      </w:r>
      <w:r>
        <w:rPr>
          <w:color w:val="231F20"/>
        </w:rPr>
        <w:t>principal</w:t>
      </w:r>
      <w:r>
        <w:rPr>
          <w:color w:val="231F20"/>
          <w:spacing w:val="-44"/>
        </w:rPr>
        <w:t> </w:t>
      </w:r>
      <w:r>
        <w:rPr>
          <w:color w:val="231F20"/>
        </w:rPr>
        <w:t>es</w:t>
      </w:r>
      <w:r>
        <w:rPr>
          <w:color w:val="231F20"/>
          <w:spacing w:val="-44"/>
        </w:rPr>
        <w:t> </w:t>
      </w:r>
      <w:r>
        <w:rPr>
          <w:color w:val="231F20"/>
        </w:rPr>
        <w:t>la</w:t>
      </w:r>
      <w:r>
        <w:rPr>
          <w:color w:val="231F20"/>
          <w:spacing w:val="-44"/>
        </w:rPr>
        <w:t> </w:t>
      </w:r>
      <w:r>
        <w:rPr>
          <w:color w:val="231F20"/>
        </w:rPr>
        <w:t>de</w:t>
      </w:r>
      <w:r>
        <w:rPr>
          <w:color w:val="231F20"/>
          <w:spacing w:val="-44"/>
        </w:rPr>
        <w:t> </w:t>
      </w:r>
      <w:r>
        <w:rPr>
          <w:color w:val="231F20"/>
        </w:rPr>
        <w:t>octubre,</w:t>
      </w:r>
      <w:r>
        <w:rPr>
          <w:color w:val="231F20"/>
          <w:spacing w:val="-44"/>
        </w:rPr>
        <w:t> </w:t>
      </w:r>
      <w:r>
        <w:rPr>
          <w:color w:val="231F20"/>
        </w:rPr>
        <w:t>a la</w:t>
      </w:r>
      <w:r>
        <w:rPr>
          <w:color w:val="231F20"/>
          <w:spacing w:val="-45"/>
        </w:rPr>
        <w:t> </w:t>
      </w:r>
      <w:r>
        <w:rPr>
          <w:color w:val="231F20"/>
        </w:rPr>
        <w:t>Villa</w:t>
      </w:r>
      <w:r>
        <w:rPr>
          <w:color w:val="231F20"/>
          <w:spacing w:val="-45"/>
        </w:rPr>
        <w:t> </w:t>
      </w:r>
      <w:r>
        <w:rPr>
          <w:color w:val="231F20"/>
        </w:rPr>
        <w:t>de</w:t>
      </w:r>
      <w:r>
        <w:rPr>
          <w:color w:val="231F20"/>
          <w:spacing w:val="-45"/>
        </w:rPr>
        <w:t> </w:t>
      </w:r>
      <w:r>
        <w:rPr>
          <w:color w:val="231F20"/>
        </w:rPr>
        <w:t>Guadalupe.</w:t>
      </w:r>
      <w:r>
        <w:rPr>
          <w:color w:val="231F20"/>
          <w:spacing w:val="-45"/>
        </w:rPr>
        <w:t> </w:t>
      </w:r>
      <w:r>
        <w:rPr>
          <w:color w:val="231F20"/>
        </w:rPr>
        <w:t>En</w:t>
      </w:r>
      <w:r>
        <w:rPr>
          <w:color w:val="231F20"/>
          <w:spacing w:val="-45"/>
        </w:rPr>
        <w:t> </w:t>
      </w:r>
      <w:r>
        <w:rPr>
          <w:color w:val="231F20"/>
        </w:rPr>
        <w:t>ese</w:t>
      </w:r>
      <w:r>
        <w:rPr>
          <w:color w:val="231F20"/>
          <w:spacing w:val="-45"/>
        </w:rPr>
        <w:t> </w:t>
      </w:r>
      <w:r>
        <w:rPr>
          <w:color w:val="231F20"/>
        </w:rPr>
        <w:t>mes</w:t>
      </w:r>
      <w:r>
        <w:rPr>
          <w:color w:val="231F20"/>
          <w:spacing w:val="-45"/>
        </w:rPr>
        <w:t> </w:t>
      </w:r>
      <w:r>
        <w:rPr>
          <w:color w:val="231F20"/>
        </w:rPr>
        <w:t>dan</w:t>
      </w:r>
      <w:r>
        <w:rPr>
          <w:color w:val="231F20"/>
          <w:spacing w:val="-45"/>
        </w:rPr>
        <w:t> </w:t>
      </w:r>
      <w:r>
        <w:rPr>
          <w:color w:val="231F20"/>
        </w:rPr>
        <w:t>albergue</w:t>
      </w:r>
      <w:r>
        <w:rPr>
          <w:color w:val="231F20"/>
          <w:spacing w:val="-45"/>
        </w:rPr>
        <w:t> </w:t>
      </w:r>
      <w:r>
        <w:rPr>
          <w:color w:val="231F20"/>
        </w:rPr>
        <w:t>a</w:t>
      </w:r>
      <w:r>
        <w:rPr>
          <w:color w:val="231F20"/>
          <w:spacing w:val="-45"/>
        </w:rPr>
        <w:t> </w:t>
      </w:r>
      <w:r>
        <w:rPr>
          <w:color w:val="231F20"/>
        </w:rPr>
        <w:t>las</w:t>
      </w:r>
      <w:r>
        <w:rPr>
          <w:color w:val="231F20"/>
          <w:spacing w:val="-45"/>
        </w:rPr>
        <w:t> </w:t>
      </w:r>
      <w:r>
        <w:rPr>
          <w:color w:val="231F20"/>
        </w:rPr>
        <w:t>22</w:t>
      </w:r>
      <w:r>
        <w:rPr>
          <w:color w:val="231F20"/>
          <w:spacing w:val="-45"/>
        </w:rPr>
        <w:t> </w:t>
      </w:r>
      <w:r>
        <w:rPr>
          <w:color w:val="231F20"/>
        </w:rPr>
        <w:t>iglesias</w:t>
      </w:r>
      <w:r>
        <w:rPr>
          <w:color w:val="231F20"/>
          <w:spacing w:val="-45"/>
        </w:rPr>
        <w:t> </w:t>
      </w:r>
      <w:r>
        <w:rPr>
          <w:color w:val="231F20"/>
        </w:rPr>
        <w:t>de</w:t>
      </w:r>
      <w:r>
        <w:rPr>
          <w:color w:val="231F20"/>
          <w:spacing w:val="-45"/>
        </w:rPr>
        <w:t> </w:t>
      </w:r>
      <w:r>
        <w:rPr>
          <w:color w:val="231F20"/>
        </w:rPr>
        <w:t>la</w:t>
      </w:r>
      <w:r>
        <w:rPr>
          <w:color w:val="231F20"/>
          <w:spacing w:val="-45"/>
        </w:rPr>
        <w:t> </w:t>
      </w:r>
      <w:r>
        <w:rPr>
          <w:color w:val="231F20"/>
        </w:rPr>
        <w:t>zona </w:t>
      </w:r>
      <w:r>
        <w:rPr>
          <w:color w:val="231F20"/>
          <w:w w:val="95"/>
        </w:rPr>
        <w:t>mazahua</w:t>
      </w:r>
      <w:r>
        <w:rPr>
          <w:color w:val="231F20"/>
          <w:spacing w:val="-24"/>
          <w:w w:val="95"/>
        </w:rPr>
        <w:t> </w:t>
      </w:r>
      <w:r>
        <w:rPr>
          <w:color w:val="231F20"/>
          <w:w w:val="95"/>
        </w:rPr>
        <w:t>de</w:t>
      </w:r>
      <w:r>
        <w:rPr>
          <w:color w:val="231F20"/>
          <w:spacing w:val="-24"/>
          <w:w w:val="95"/>
        </w:rPr>
        <w:t> </w:t>
      </w:r>
      <w:r>
        <w:rPr>
          <w:color w:val="231F20"/>
          <w:w w:val="95"/>
        </w:rPr>
        <w:t>Michoacán.</w:t>
      </w:r>
      <w:r>
        <w:rPr>
          <w:color w:val="231F20"/>
          <w:spacing w:val="-24"/>
          <w:w w:val="95"/>
        </w:rPr>
        <w:t> </w:t>
      </w:r>
      <w:r>
        <w:rPr>
          <w:color w:val="231F20"/>
          <w:w w:val="95"/>
        </w:rPr>
        <w:t>En</w:t>
      </w:r>
      <w:r>
        <w:rPr>
          <w:color w:val="231F20"/>
          <w:spacing w:val="-24"/>
          <w:w w:val="95"/>
        </w:rPr>
        <w:t> </w:t>
      </w:r>
      <w:r>
        <w:rPr>
          <w:color w:val="231F20"/>
          <w:w w:val="95"/>
        </w:rPr>
        <w:t>la</w:t>
      </w:r>
      <w:r>
        <w:rPr>
          <w:color w:val="231F20"/>
          <w:spacing w:val="-24"/>
          <w:w w:val="95"/>
        </w:rPr>
        <w:t> </w:t>
      </w:r>
      <w:r>
        <w:rPr>
          <w:color w:val="231F20"/>
          <w:w w:val="95"/>
        </w:rPr>
        <w:t>tarde,</w:t>
      </w:r>
      <w:r>
        <w:rPr>
          <w:color w:val="231F20"/>
          <w:spacing w:val="-24"/>
          <w:w w:val="95"/>
        </w:rPr>
        <w:t> </w:t>
      </w:r>
      <w:r>
        <w:rPr>
          <w:color w:val="231F20"/>
          <w:w w:val="95"/>
        </w:rPr>
        <w:t>cuando</w:t>
      </w:r>
      <w:r>
        <w:rPr>
          <w:color w:val="231F20"/>
          <w:spacing w:val="-24"/>
          <w:w w:val="95"/>
        </w:rPr>
        <w:t> </w:t>
      </w:r>
      <w:r>
        <w:rPr>
          <w:color w:val="231F20"/>
          <w:w w:val="95"/>
        </w:rPr>
        <w:t>llegan</w:t>
      </w:r>
      <w:r>
        <w:rPr>
          <w:color w:val="231F20"/>
          <w:spacing w:val="-24"/>
          <w:w w:val="95"/>
        </w:rPr>
        <w:t> </w:t>
      </w:r>
      <w:r>
        <w:rPr>
          <w:color w:val="231F20"/>
          <w:w w:val="95"/>
        </w:rPr>
        <w:t>las</w:t>
      </w:r>
      <w:r>
        <w:rPr>
          <w:color w:val="231F20"/>
          <w:spacing w:val="-24"/>
          <w:w w:val="95"/>
        </w:rPr>
        <w:t> </w:t>
      </w:r>
      <w:r>
        <w:rPr>
          <w:color w:val="231F20"/>
          <w:w w:val="95"/>
        </w:rPr>
        <w:t>peregrinaciones,</w:t>
      </w:r>
      <w:r>
        <w:rPr>
          <w:color w:val="231F20"/>
          <w:spacing w:val="-24"/>
          <w:w w:val="95"/>
        </w:rPr>
        <w:t> </w:t>
      </w:r>
      <w:r>
        <w:rPr>
          <w:color w:val="231F20"/>
          <w:w w:val="95"/>
        </w:rPr>
        <w:t>se organizan</w:t>
      </w:r>
      <w:r>
        <w:rPr>
          <w:color w:val="231F20"/>
          <w:spacing w:val="-22"/>
          <w:w w:val="95"/>
        </w:rPr>
        <w:t> </w:t>
      </w:r>
      <w:r>
        <w:rPr>
          <w:color w:val="231F20"/>
          <w:w w:val="95"/>
        </w:rPr>
        <w:t>por</w:t>
      </w:r>
      <w:r>
        <w:rPr>
          <w:color w:val="231F20"/>
          <w:spacing w:val="-22"/>
          <w:w w:val="95"/>
        </w:rPr>
        <w:t> </w:t>
      </w:r>
      <w:r>
        <w:rPr>
          <w:color w:val="231F20"/>
          <w:w w:val="95"/>
        </w:rPr>
        <w:t>vallas</w:t>
      </w:r>
      <w:r>
        <w:rPr>
          <w:color w:val="231F20"/>
          <w:spacing w:val="-22"/>
          <w:w w:val="95"/>
        </w:rPr>
        <w:t> </w:t>
      </w:r>
      <w:r>
        <w:rPr>
          <w:color w:val="231F20"/>
          <w:w w:val="95"/>
        </w:rPr>
        <w:t>para</w:t>
      </w:r>
      <w:r>
        <w:rPr>
          <w:color w:val="231F20"/>
          <w:spacing w:val="-22"/>
          <w:w w:val="95"/>
        </w:rPr>
        <w:t> </w:t>
      </w:r>
      <w:r>
        <w:rPr>
          <w:color w:val="231F20"/>
          <w:w w:val="95"/>
        </w:rPr>
        <w:t>darles</w:t>
      </w:r>
      <w:r>
        <w:rPr>
          <w:color w:val="231F20"/>
          <w:spacing w:val="-22"/>
          <w:w w:val="95"/>
        </w:rPr>
        <w:t> </w:t>
      </w:r>
      <w:r>
        <w:rPr>
          <w:color w:val="231F20"/>
          <w:w w:val="95"/>
        </w:rPr>
        <w:t>de</w:t>
      </w:r>
      <w:r>
        <w:rPr>
          <w:color w:val="231F20"/>
          <w:spacing w:val="-22"/>
          <w:w w:val="95"/>
        </w:rPr>
        <w:t> </w:t>
      </w:r>
      <w:r>
        <w:rPr>
          <w:color w:val="231F20"/>
          <w:w w:val="95"/>
        </w:rPr>
        <w:t>comer.</w:t>
      </w:r>
    </w:p>
    <w:p>
      <w:pPr>
        <w:pStyle w:val="BodyText"/>
        <w:spacing w:line="278" w:lineRule="auto" w:before="86"/>
        <w:ind w:left="110" w:right="108" w:firstLine="566"/>
        <w:jc w:val="both"/>
      </w:pPr>
      <w:r>
        <w:rPr>
          <w:color w:val="231F20"/>
          <w:w w:val="95"/>
        </w:rPr>
        <w:t>Vienen</w:t>
      </w:r>
      <w:r>
        <w:rPr>
          <w:color w:val="231F20"/>
          <w:spacing w:val="-22"/>
          <w:w w:val="95"/>
        </w:rPr>
        <w:t> </w:t>
      </w:r>
      <w:r>
        <w:rPr>
          <w:color w:val="231F20"/>
          <w:w w:val="95"/>
        </w:rPr>
        <w:t>a</w:t>
      </w:r>
      <w:r>
        <w:rPr>
          <w:color w:val="231F20"/>
          <w:spacing w:val="-22"/>
          <w:w w:val="95"/>
        </w:rPr>
        <w:t> </w:t>
      </w:r>
      <w:r>
        <w:rPr>
          <w:color w:val="231F20"/>
          <w:w w:val="95"/>
        </w:rPr>
        <w:t>pie</w:t>
      </w:r>
      <w:r>
        <w:rPr>
          <w:color w:val="231F20"/>
          <w:spacing w:val="-22"/>
          <w:w w:val="95"/>
        </w:rPr>
        <w:t> </w:t>
      </w:r>
      <w:r>
        <w:rPr>
          <w:color w:val="231F20"/>
          <w:w w:val="95"/>
        </w:rPr>
        <w:t>desde</w:t>
      </w:r>
      <w:r>
        <w:rPr>
          <w:color w:val="231F20"/>
          <w:spacing w:val="-22"/>
          <w:w w:val="95"/>
        </w:rPr>
        <w:t> </w:t>
      </w:r>
      <w:r>
        <w:rPr>
          <w:color w:val="231F20"/>
          <w:w w:val="95"/>
        </w:rPr>
        <w:t>el</w:t>
      </w:r>
      <w:r>
        <w:rPr>
          <w:color w:val="231F20"/>
          <w:spacing w:val="-22"/>
          <w:w w:val="95"/>
        </w:rPr>
        <w:t> </w:t>
      </w:r>
      <w:r>
        <w:rPr>
          <w:color w:val="231F20"/>
          <w:w w:val="95"/>
        </w:rPr>
        <w:t>cerro</w:t>
      </w:r>
      <w:r>
        <w:rPr>
          <w:color w:val="231F20"/>
          <w:spacing w:val="-22"/>
          <w:w w:val="95"/>
        </w:rPr>
        <w:t> </w:t>
      </w:r>
      <w:r>
        <w:rPr>
          <w:color w:val="231F20"/>
          <w:w w:val="95"/>
        </w:rPr>
        <w:t>Agua</w:t>
      </w:r>
      <w:r>
        <w:rPr>
          <w:color w:val="231F20"/>
          <w:spacing w:val="-22"/>
          <w:w w:val="95"/>
        </w:rPr>
        <w:t> </w:t>
      </w:r>
      <w:r>
        <w:rPr>
          <w:color w:val="231F20"/>
          <w:w w:val="95"/>
        </w:rPr>
        <w:t>Zarca,</w:t>
      </w:r>
      <w:r>
        <w:rPr>
          <w:color w:val="231F20"/>
          <w:spacing w:val="-22"/>
          <w:w w:val="95"/>
        </w:rPr>
        <w:t> </w:t>
      </w:r>
      <w:r>
        <w:rPr>
          <w:color w:val="231F20"/>
          <w:w w:val="95"/>
        </w:rPr>
        <w:t>Lindero</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w w:val="95"/>
        </w:rPr>
        <w:t>Rosa</w:t>
      </w:r>
      <w:r>
        <w:rPr>
          <w:color w:val="231F20"/>
          <w:spacing w:val="-22"/>
          <w:w w:val="95"/>
        </w:rPr>
        <w:t> </w:t>
      </w:r>
      <w:r>
        <w:rPr>
          <w:color w:val="231F20"/>
          <w:w w:val="95"/>
        </w:rPr>
        <w:t>y</w:t>
      </w:r>
      <w:r>
        <w:rPr>
          <w:color w:val="231F20"/>
          <w:spacing w:val="-22"/>
          <w:w w:val="95"/>
        </w:rPr>
        <w:t> </w:t>
      </w:r>
      <w:r>
        <w:rPr>
          <w:color w:val="231F20"/>
          <w:w w:val="95"/>
        </w:rPr>
        <w:t>llegan </w:t>
      </w:r>
      <w:r>
        <w:rPr>
          <w:color w:val="231F20"/>
        </w:rPr>
        <w:t>a</w:t>
      </w:r>
      <w:r>
        <w:rPr>
          <w:color w:val="231F20"/>
          <w:spacing w:val="-16"/>
        </w:rPr>
        <w:t> </w:t>
      </w:r>
      <w:r>
        <w:rPr>
          <w:color w:val="231F20"/>
        </w:rPr>
        <w:t>San</w:t>
      </w:r>
      <w:r>
        <w:rPr>
          <w:color w:val="231F20"/>
          <w:spacing w:val="-16"/>
        </w:rPr>
        <w:t> </w:t>
      </w:r>
      <w:r>
        <w:rPr>
          <w:color w:val="231F20"/>
        </w:rPr>
        <w:t>Antonio</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Huertas</w:t>
      </w:r>
      <w:r>
        <w:rPr>
          <w:color w:val="231F20"/>
          <w:spacing w:val="-16"/>
        </w:rPr>
        <w:t> </w:t>
      </w:r>
      <w:r>
        <w:rPr>
          <w:color w:val="231F20"/>
        </w:rPr>
        <w:t>en</w:t>
      </w:r>
      <w:r>
        <w:rPr>
          <w:color w:val="231F20"/>
          <w:spacing w:val="-16"/>
        </w:rPr>
        <w:t> </w:t>
      </w:r>
      <w:r>
        <w:rPr>
          <w:color w:val="231F20"/>
        </w:rPr>
        <w:t>camiones</w:t>
      </w:r>
      <w:r>
        <w:rPr>
          <w:color w:val="231F20"/>
          <w:spacing w:val="-16"/>
        </w:rPr>
        <w:t> </w:t>
      </w:r>
      <w:r>
        <w:rPr>
          <w:color w:val="231F20"/>
        </w:rPr>
        <w:t>de</w:t>
      </w:r>
      <w:r>
        <w:rPr>
          <w:color w:val="231F20"/>
          <w:spacing w:val="-16"/>
        </w:rPr>
        <w:t> </w:t>
      </w:r>
      <w:r>
        <w:rPr>
          <w:color w:val="231F20"/>
        </w:rPr>
        <w:t>redilas</w:t>
      </w:r>
      <w:r>
        <w:rPr>
          <w:i/>
          <w:color w:val="231F20"/>
        </w:rPr>
        <w:t>;</w:t>
      </w:r>
      <w:r>
        <w:rPr>
          <w:i/>
          <w:color w:val="231F20"/>
          <w:spacing w:val="-16"/>
        </w:rPr>
        <w:t> </w:t>
      </w:r>
      <w:r>
        <w:rPr>
          <w:color w:val="231F20"/>
        </w:rPr>
        <w:t>traen</w:t>
      </w:r>
      <w:r>
        <w:rPr>
          <w:color w:val="231F20"/>
          <w:spacing w:val="-16"/>
        </w:rPr>
        <w:t> </w:t>
      </w:r>
      <w:r>
        <w:rPr>
          <w:color w:val="231F20"/>
        </w:rPr>
        <w:t>equipaje</w:t>
      </w:r>
      <w:r>
        <w:rPr>
          <w:color w:val="231F20"/>
          <w:spacing w:val="-16"/>
        </w:rPr>
        <w:t> </w:t>
      </w:r>
      <w:r>
        <w:rPr>
          <w:color w:val="231F20"/>
        </w:rPr>
        <w:t>y</w:t>
      </w:r>
    </w:p>
    <w:p>
      <w:pPr>
        <w:spacing w:after="0" w:line="278" w:lineRule="auto"/>
        <w:jc w:val="both"/>
        <w:sectPr>
          <w:pgSz w:w="8230" w:h="12760"/>
          <w:pgMar w:top="1180" w:bottom="280" w:left="740" w:right="740"/>
        </w:sectPr>
      </w:pPr>
    </w:p>
    <w:p>
      <w:pPr>
        <w:pStyle w:val="BodyText"/>
        <w:rPr>
          <w:sz w:val="20"/>
        </w:rPr>
      </w:pPr>
    </w:p>
    <w:p>
      <w:pPr>
        <w:pStyle w:val="BodyText"/>
        <w:spacing w:line="278" w:lineRule="auto" w:before="213"/>
        <w:ind w:left="110" w:right="106"/>
      </w:pPr>
      <w:r>
        <w:rPr>
          <w:color w:val="231F20"/>
          <w:w w:val="95"/>
        </w:rPr>
        <w:t>cobijas</w:t>
      </w:r>
      <w:r>
        <w:rPr>
          <w:color w:val="231F20"/>
          <w:spacing w:val="-24"/>
          <w:w w:val="95"/>
        </w:rPr>
        <w:t> </w:t>
      </w:r>
      <w:r>
        <w:rPr>
          <w:color w:val="231F20"/>
          <w:w w:val="95"/>
        </w:rPr>
        <w:t>mientras</w:t>
      </w:r>
      <w:r>
        <w:rPr>
          <w:color w:val="231F20"/>
          <w:spacing w:val="-24"/>
          <w:w w:val="95"/>
        </w:rPr>
        <w:t> </w:t>
      </w:r>
      <w:r>
        <w:rPr>
          <w:color w:val="231F20"/>
          <w:w w:val="95"/>
        </w:rPr>
        <w:t>los</w:t>
      </w:r>
      <w:r>
        <w:rPr>
          <w:color w:val="231F20"/>
          <w:spacing w:val="-24"/>
          <w:w w:val="95"/>
        </w:rPr>
        <w:t> </w:t>
      </w:r>
      <w:r>
        <w:rPr>
          <w:color w:val="231F20"/>
          <w:w w:val="95"/>
        </w:rPr>
        <w:t>peregrinos</w:t>
      </w:r>
      <w:r>
        <w:rPr>
          <w:color w:val="231F20"/>
          <w:spacing w:val="-24"/>
          <w:w w:val="95"/>
        </w:rPr>
        <w:t> </w:t>
      </w:r>
      <w:r>
        <w:rPr>
          <w:color w:val="231F20"/>
          <w:w w:val="95"/>
        </w:rPr>
        <w:t>caminan.</w:t>
      </w:r>
      <w:r>
        <w:rPr>
          <w:color w:val="231F20"/>
          <w:spacing w:val="-24"/>
          <w:w w:val="95"/>
        </w:rPr>
        <w:t> </w:t>
      </w:r>
      <w:r>
        <w:rPr>
          <w:color w:val="231F20"/>
          <w:w w:val="95"/>
        </w:rPr>
        <w:t>El</w:t>
      </w:r>
      <w:r>
        <w:rPr>
          <w:color w:val="231F20"/>
          <w:spacing w:val="-24"/>
          <w:w w:val="95"/>
        </w:rPr>
        <w:t> </w:t>
      </w:r>
      <w:r>
        <w:rPr>
          <w:color w:val="231F20"/>
          <w:w w:val="95"/>
        </w:rPr>
        <w:t>pueblo</w:t>
      </w:r>
      <w:r>
        <w:rPr>
          <w:color w:val="231F20"/>
          <w:spacing w:val="-24"/>
          <w:w w:val="95"/>
        </w:rPr>
        <w:t> </w:t>
      </w:r>
      <w:r>
        <w:rPr>
          <w:color w:val="231F20"/>
          <w:w w:val="95"/>
        </w:rPr>
        <w:t>se</w:t>
      </w:r>
      <w:r>
        <w:rPr>
          <w:color w:val="231F20"/>
          <w:spacing w:val="-24"/>
          <w:w w:val="95"/>
        </w:rPr>
        <w:t> </w:t>
      </w:r>
      <w:r>
        <w:rPr>
          <w:color w:val="231F20"/>
          <w:w w:val="95"/>
        </w:rPr>
        <w:t>adorna</w:t>
      </w:r>
      <w:r>
        <w:rPr>
          <w:color w:val="231F20"/>
          <w:spacing w:val="-24"/>
          <w:w w:val="95"/>
        </w:rPr>
        <w:t> </w:t>
      </w:r>
      <w:r>
        <w:rPr>
          <w:color w:val="231F20"/>
          <w:w w:val="95"/>
        </w:rPr>
        <w:t>con</w:t>
      </w:r>
      <w:r>
        <w:rPr>
          <w:color w:val="231F20"/>
          <w:spacing w:val="-24"/>
          <w:w w:val="95"/>
        </w:rPr>
        <w:t> </w:t>
      </w:r>
      <w:r>
        <w:rPr>
          <w:color w:val="231F20"/>
          <w:w w:val="95"/>
        </w:rPr>
        <w:t>arcos</w:t>
      </w:r>
      <w:r>
        <w:rPr>
          <w:color w:val="231F20"/>
          <w:spacing w:val="-24"/>
          <w:w w:val="95"/>
        </w:rPr>
        <w:t> </w:t>
      </w:r>
      <w:r>
        <w:rPr>
          <w:color w:val="231F20"/>
          <w:w w:val="95"/>
        </w:rPr>
        <w:t>de flores</w:t>
      </w:r>
      <w:r>
        <w:rPr>
          <w:color w:val="231F20"/>
          <w:spacing w:val="-25"/>
          <w:w w:val="95"/>
        </w:rPr>
        <w:t> </w:t>
      </w:r>
      <w:r>
        <w:rPr>
          <w:color w:val="231F20"/>
          <w:w w:val="95"/>
        </w:rPr>
        <w:t>y</w:t>
      </w:r>
      <w:r>
        <w:rPr>
          <w:color w:val="231F20"/>
          <w:spacing w:val="-25"/>
          <w:w w:val="95"/>
        </w:rPr>
        <w:t> </w:t>
      </w:r>
      <w:r>
        <w:rPr>
          <w:color w:val="231F20"/>
          <w:w w:val="95"/>
        </w:rPr>
        <w:t>se</w:t>
      </w:r>
      <w:r>
        <w:rPr>
          <w:color w:val="231F20"/>
          <w:spacing w:val="-25"/>
          <w:w w:val="95"/>
        </w:rPr>
        <w:t> </w:t>
      </w:r>
      <w:r>
        <w:rPr>
          <w:color w:val="231F20"/>
          <w:w w:val="95"/>
        </w:rPr>
        <w:t>les</w:t>
      </w:r>
      <w:r>
        <w:rPr>
          <w:color w:val="231F20"/>
          <w:spacing w:val="-25"/>
          <w:w w:val="95"/>
        </w:rPr>
        <w:t> </w:t>
      </w:r>
      <w:r>
        <w:rPr>
          <w:color w:val="231F20"/>
          <w:w w:val="95"/>
        </w:rPr>
        <w:t>recibe</w:t>
      </w:r>
      <w:r>
        <w:rPr>
          <w:color w:val="231F20"/>
          <w:spacing w:val="-25"/>
          <w:w w:val="95"/>
        </w:rPr>
        <w:t> </w:t>
      </w:r>
      <w:r>
        <w:rPr>
          <w:color w:val="231F20"/>
          <w:w w:val="95"/>
        </w:rPr>
        <w:t>con</w:t>
      </w:r>
      <w:r>
        <w:rPr>
          <w:color w:val="231F20"/>
          <w:spacing w:val="-25"/>
          <w:w w:val="95"/>
        </w:rPr>
        <w:t> </w:t>
      </w:r>
      <w:r>
        <w:rPr>
          <w:color w:val="231F20"/>
          <w:w w:val="95"/>
        </w:rPr>
        <w:t>flores,</w:t>
      </w:r>
      <w:r>
        <w:rPr>
          <w:color w:val="231F20"/>
          <w:spacing w:val="-25"/>
          <w:w w:val="95"/>
        </w:rPr>
        <w:t> </w:t>
      </w:r>
      <w:r>
        <w:rPr>
          <w:color w:val="231F20"/>
          <w:w w:val="95"/>
        </w:rPr>
        <w:t>follaje</w:t>
      </w:r>
      <w:r>
        <w:rPr>
          <w:color w:val="231F20"/>
          <w:spacing w:val="-25"/>
          <w:w w:val="95"/>
        </w:rPr>
        <w:t> </w:t>
      </w:r>
      <w:r>
        <w:rPr>
          <w:color w:val="231F20"/>
          <w:w w:val="95"/>
        </w:rPr>
        <w:t>de</w:t>
      </w:r>
      <w:r>
        <w:rPr>
          <w:color w:val="231F20"/>
          <w:spacing w:val="-25"/>
          <w:w w:val="95"/>
        </w:rPr>
        <w:t> </w:t>
      </w:r>
      <w:r>
        <w:rPr>
          <w:color w:val="231F20"/>
          <w:w w:val="95"/>
        </w:rPr>
        <w:t>cedro</w:t>
      </w:r>
      <w:r>
        <w:rPr>
          <w:color w:val="231F20"/>
          <w:spacing w:val="-25"/>
          <w:w w:val="95"/>
        </w:rPr>
        <w:t> </w:t>
      </w:r>
      <w:r>
        <w:rPr>
          <w:color w:val="231F20"/>
          <w:w w:val="95"/>
        </w:rPr>
        <w:t>y</w:t>
      </w:r>
      <w:r>
        <w:rPr>
          <w:color w:val="231F20"/>
          <w:spacing w:val="-25"/>
          <w:w w:val="95"/>
        </w:rPr>
        <w:t> </w:t>
      </w:r>
      <w:r>
        <w:rPr>
          <w:color w:val="231F20"/>
          <w:w w:val="95"/>
        </w:rPr>
        <w:t>globos.</w:t>
      </w:r>
    </w:p>
    <w:p>
      <w:pPr>
        <w:pStyle w:val="BodyText"/>
        <w:spacing w:line="278" w:lineRule="auto" w:before="86"/>
        <w:ind w:left="110" w:right="108" w:firstLine="566"/>
        <w:jc w:val="both"/>
      </w:pPr>
      <w:r>
        <w:rPr>
          <w:color w:val="231F20"/>
          <w:w w:val="95"/>
        </w:rPr>
        <w:t>El</w:t>
      </w:r>
      <w:r>
        <w:rPr>
          <w:color w:val="231F20"/>
          <w:spacing w:val="-21"/>
          <w:w w:val="95"/>
        </w:rPr>
        <w:t> </w:t>
      </w:r>
      <w:r>
        <w:rPr>
          <w:color w:val="231F20"/>
          <w:w w:val="95"/>
        </w:rPr>
        <w:t>comité</w:t>
      </w:r>
      <w:r>
        <w:rPr>
          <w:color w:val="231F20"/>
          <w:spacing w:val="-21"/>
          <w:w w:val="95"/>
        </w:rPr>
        <w:t> </w:t>
      </w:r>
      <w:r>
        <w:rPr>
          <w:color w:val="231F20"/>
          <w:w w:val="95"/>
        </w:rPr>
        <w:t>encargado</w:t>
      </w:r>
      <w:r>
        <w:rPr>
          <w:color w:val="231F20"/>
          <w:spacing w:val="-21"/>
          <w:w w:val="95"/>
        </w:rPr>
        <w:t> </w:t>
      </w:r>
      <w:r>
        <w:rPr>
          <w:color w:val="231F20"/>
          <w:w w:val="95"/>
        </w:rPr>
        <w:t>los</w:t>
      </w:r>
      <w:r>
        <w:rPr>
          <w:color w:val="231F20"/>
          <w:spacing w:val="-21"/>
          <w:w w:val="95"/>
        </w:rPr>
        <w:t> </w:t>
      </w:r>
      <w:r>
        <w:rPr>
          <w:color w:val="231F20"/>
          <w:w w:val="95"/>
        </w:rPr>
        <w:t>recibe</w:t>
      </w:r>
      <w:r>
        <w:rPr>
          <w:color w:val="231F20"/>
          <w:spacing w:val="-21"/>
          <w:w w:val="95"/>
        </w:rPr>
        <w:t> </w:t>
      </w:r>
      <w:r>
        <w:rPr>
          <w:color w:val="231F20"/>
          <w:w w:val="95"/>
        </w:rPr>
        <w:t>con</w:t>
      </w:r>
      <w:r>
        <w:rPr>
          <w:color w:val="231F20"/>
          <w:spacing w:val="-21"/>
          <w:w w:val="95"/>
        </w:rPr>
        <w:t> </w:t>
      </w:r>
      <w:r>
        <w:rPr>
          <w:color w:val="231F20"/>
          <w:w w:val="95"/>
        </w:rPr>
        <w:t>sahumerio,</w:t>
      </w:r>
      <w:r>
        <w:rPr>
          <w:color w:val="231F20"/>
          <w:spacing w:val="-21"/>
          <w:w w:val="95"/>
        </w:rPr>
        <w:t> </w:t>
      </w:r>
      <w:r>
        <w:rPr>
          <w:color w:val="231F20"/>
          <w:w w:val="95"/>
        </w:rPr>
        <w:t>en</w:t>
      </w:r>
      <w:r>
        <w:rPr>
          <w:color w:val="231F20"/>
          <w:spacing w:val="-21"/>
          <w:w w:val="95"/>
        </w:rPr>
        <w:t> </w:t>
      </w:r>
      <w:r>
        <w:rPr>
          <w:color w:val="231F20"/>
          <w:w w:val="95"/>
        </w:rPr>
        <w:t>la</w:t>
      </w:r>
      <w:r>
        <w:rPr>
          <w:color w:val="231F20"/>
          <w:spacing w:val="-21"/>
          <w:w w:val="95"/>
        </w:rPr>
        <w:t> </w:t>
      </w:r>
      <w:r>
        <w:rPr>
          <w:color w:val="231F20"/>
          <w:w w:val="95"/>
        </w:rPr>
        <w:t>iglesia</w:t>
      </w:r>
      <w:r>
        <w:rPr>
          <w:color w:val="231F20"/>
          <w:spacing w:val="-21"/>
          <w:w w:val="95"/>
        </w:rPr>
        <w:t> </w:t>
      </w:r>
      <w:r>
        <w:rPr>
          <w:color w:val="231F20"/>
          <w:w w:val="95"/>
        </w:rPr>
        <w:t>los</w:t>
      </w:r>
      <w:r>
        <w:rPr>
          <w:color w:val="231F20"/>
          <w:spacing w:val="-21"/>
          <w:w w:val="95"/>
        </w:rPr>
        <w:t> </w:t>
      </w:r>
      <w:r>
        <w:rPr>
          <w:color w:val="231F20"/>
          <w:w w:val="95"/>
        </w:rPr>
        <w:t>aco- </w:t>
      </w:r>
      <w:r>
        <w:rPr>
          <w:color w:val="231F20"/>
        </w:rPr>
        <w:t>modan</w:t>
      </w:r>
      <w:r>
        <w:rPr>
          <w:color w:val="231F20"/>
          <w:spacing w:val="-40"/>
        </w:rPr>
        <w:t> </w:t>
      </w:r>
      <w:r>
        <w:rPr>
          <w:color w:val="231F20"/>
        </w:rPr>
        <w:t>y</w:t>
      </w:r>
      <w:r>
        <w:rPr>
          <w:color w:val="231F20"/>
          <w:spacing w:val="-40"/>
        </w:rPr>
        <w:t> </w:t>
      </w:r>
      <w:r>
        <w:rPr>
          <w:color w:val="231F20"/>
        </w:rPr>
        <w:t>se</w:t>
      </w:r>
      <w:r>
        <w:rPr>
          <w:color w:val="231F20"/>
          <w:spacing w:val="-40"/>
        </w:rPr>
        <w:t> </w:t>
      </w:r>
      <w:r>
        <w:rPr>
          <w:color w:val="231F20"/>
        </w:rPr>
        <w:t>quedan</w:t>
      </w:r>
      <w:r>
        <w:rPr>
          <w:color w:val="231F20"/>
          <w:spacing w:val="-40"/>
        </w:rPr>
        <w:t> </w:t>
      </w:r>
      <w:r>
        <w:rPr>
          <w:color w:val="231F20"/>
        </w:rPr>
        <w:t>a</w:t>
      </w:r>
      <w:r>
        <w:rPr>
          <w:color w:val="231F20"/>
          <w:spacing w:val="-40"/>
        </w:rPr>
        <w:t> </w:t>
      </w:r>
      <w:r>
        <w:rPr>
          <w:color w:val="231F20"/>
        </w:rPr>
        <w:t>dormir</w:t>
      </w:r>
      <w:r>
        <w:rPr>
          <w:color w:val="231F20"/>
          <w:spacing w:val="-40"/>
        </w:rPr>
        <w:t> </w:t>
      </w:r>
      <w:r>
        <w:rPr>
          <w:color w:val="231F20"/>
        </w:rPr>
        <w:t>en</w:t>
      </w:r>
      <w:r>
        <w:rPr>
          <w:color w:val="231F20"/>
          <w:spacing w:val="-40"/>
        </w:rPr>
        <w:t> </w:t>
      </w:r>
      <w:r>
        <w:rPr>
          <w:color w:val="231F20"/>
        </w:rPr>
        <w:t>los</w:t>
      </w:r>
      <w:r>
        <w:rPr>
          <w:color w:val="231F20"/>
          <w:spacing w:val="-40"/>
        </w:rPr>
        <w:t> </w:t>
      </w:r>
      <w:r>
        <w:rPr>
          <w:color w:val="231F20"/>
        </w:rPr>
        <w:t>salones</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primaria.</w:t>
      </w:r>
    </w:p>
    <w:p>
      <w:pPr>
        <w:pStyle w:val="BodyText"/>
        <w:spacing w:line="278" w:lineRule="auto" w:before="86"/>
        <w:ind w:left="110" w:right="107" w:firstLine="566"/>
        <w:jc w:val="both"/>
      </w:pPr>
      <w:r>
        <w:rPr>
          <w:color w:val="231F20"/>
          <w:w w:val="95"/>
        </w:rPr>
        <w:t>Los</w:t>
      </w:r>
      <w:r>
        <w:rPr>
          <w:color w:val="231F20"/>
          <w:spacing w:val="-22"/>
          <w:w w:val="95"/>
        </w:rPr>
        <w:t> </w:t>
      </w:r>
      <w:r>
        <w:rPr>
          <w:color w:val="231F20"/>
          <w:w w:val="95"/>
        </w:rPr>
        <w:t>peregrinos</w:t>
      </w:r>
      <w:r>
        <w:rPr>
          <w:color w:val="231F20"/>
          <w:spacing w:val="-22"/>
          <w:w w:val="95"/>
        </w:rPr>
        <w:t> </w:t>
      </w:r>
      <w:r>
        <w:rPr>
          <w:color w:val="231F20"/>
          <w:w w:val="95"/>
        </w:rPr>
        <w:t>llegan</w:t>
      </w:r>
      <w:r>
        <w:rPr>
          <w:color w:val="231F20"/>
          <w:spacing w:val="-22"/>
          <w:w w:val="95"/>
        </w:rPr>
        <w:t> </w:t>
      </w:r>
      <w:r>
        <w:rPr>
          <w:color w:val="231F20"/>
          <w:w w:val="95"/>
        </w:rPr>
        <w:t>desde</w:t>
      </w:r>
      <w:r>
        <w:rPr>
          <w:color w:val="231F20"/>
          <w:spacing w:val="-22"/>
          <w:w w:val="95"/>
        </w:rPr>
        <w:t> </w:t>
      </w:r>
      <w:r>
        <w:rPr>
          <w:color w:val="231F20"/>
          <w:w w:val="95"/>
        </w:rPr>
        <w:t>el</w:t>
      </w:r>
      <w:r>
        <w:rPr>
          <w:color w:val="231F20"/>
          <w:spacing w:val="-22"/>
          <w:w w:val="95"/>
        </w:rPr>
        <w:t> </w:t>
      </w:r>
      <w:r>
        <w:rPr>
          <w:color w:val="231F20"/>
          <w:w w:val="95"/>
        </w:rPr>
        <w:t>día</w:t>
      </w:r>
      <w:r>
        <w:rPr>
          <w:color w:val="231F20"/>
          <w:spacing w:val="-22"/>
          <w:w w:val="95"/>
        </w:rPr>
        <w:t> </w:t>
      </w:r>
      <w:r>
        <w:rPr>
          <w:color w:val="231F20"/>
          <w:w w:val="95"/>
        </w:rPr>
        <w:t>8</w:t>
      </w:r>
      <w:r>
        <w:rPr>
          <w:color w:val="231F20"/>
          <w:spacing w:val="-22"/>
          <w:w w:val="95"/>
        </w:rPr>
        <w:t> </w:t>
      </w:r>
      <w:r>
        <w:rPr>
          <w:color w:val="231F20"/>
          <w:w w:val="95"/>
        </w:rPr>
        <w:t>de</w:t>
      </w:r>
      <w:r>
        <w:rPr>
          <w:color w:val="231F20"/>
          <w:spacing w:val="-22"/>
          <w:w w:val="95"/>
        </w:rPr>
        <w:t> </w:t>
      </w:r>
      <w:r>
        <w:rPr>
          <w:color w:val="231F20"/>
          <w:w w:val="95"/>
        </w:rPr>
        <w:t>octubre,</w:t>
      </w:r>
      <w:r>
        <w:rPr>
          <w:color w:val="231F20"/>
          <w:spacing w:val="-22"/>
          <w:w w:val="95"/>
        </w:rPr>
        <w:t> </w:t>
      </w:r>
      <w:r>
        <w:rPr>
          <w:color w:val="231F20"/>
          <w:w w:val="95"/>
        </w:rPr>
        <w:t>su</w:t>
      </w:r>
      <w:r>
        <w:rPr>
          <w:color w:val="231F20"/>
          <w:spacing w:val="-22"/>
          <w:w w:val="95"/>
        </w:rPr>
        <w:t> </w:t>
      </w:r>
      <w:r>
        <w:rPr>
          <w:color w:val="231F20"/>
          <w:w w:val="95"/>
        </w:rPr>
        <w:t>iglesia</w:t>
      </w:r>
      <w:r>
        <w:rPr>
          <w:color w:val="231F20"/>
          <w:spacing w:val="-22"/>
          <w:w w:val="95"/>
        </w:rPr>
        <w:t> </w:t>
      </w:r>
      <w:r>
        <w:rPr>
          <w:color w:val="231F20"/>
          <w:w w:val="95"/>
        </w:rPr>
        <w:t>pertenece </w:t>
      </w:r>
      <w:r>
        <w:rPr>
          <w:color w:val="231F20"/>
        </w:rPr>
        <w:t>a</w:t>
      </w:r>
      <w:r>
        <w:rPr>
          <w:color w:val="231F20"/>
          <w:spacing w:val="-45"/>
        </w:rPr>
        <w:t> </w:t>
      </w:r>
      <w:r>
        <w:rPr>
          <w:color w:val="231F20"/>
        </w:rPr>
        <w:t>la</w:t>
      </w:r>
      <w:r>
        <w:rPr>
          <w:color w:val="231F20"/>
          <w:spacing w:val="-45"/>
        </w:rPr>
        <w:t> </w:t>
      </w:r>
      <w:r>
        <w:rPr>
          <w:color w:val="231F20"/>
        </w:rPr>
        <w:t>diócesis</w:t>
      </w:r>
      <w:r>
        <w:rPr>
          <w:color w:val="231F20"/>
          <w:spacing w:val="-45"/>
        </w:rPr>
        <w:t> </w:t>
      </w:r>
      <w:r>
        <w:rPr>
          <w:color w:val="231F20"/>
        </w:rPr>
        <w:t>de</w:t>
      </w:r>
      <w:r>
        <w:rPr>
          <w:color w:val="231F20"/>
          <w:spacing w:val="-45"/>
        </w:rPr>
        <w:t> </w:t>
      </w:r>
      <w:r>
        <w:rPr>
          <w:color w:val="231F20"/>
        </w:rPr>
        <w:t>Atlacomulco.</w:t>
      </w:r>
      <w:r>
        <w:rPr>
          <w:color w:val="231F20"/>
          <w:spacing w:val="-45"/>
        </w:rPr>
        <w:t> </w:t>
      </w:r>
      <w:r>
        <w:rPr>
          <w:color w:val="231F20"/>
        </w:rPr>
        <w:t>Las</w:t>
      </w:r>
      <w:r>
        <w:rPr>
          <w:color w:val="231F20"/>
          <w:spacing w:val="-45"/>
        </w:rPr>
        <w:t> </w:t>
      </w:r>
      <w:r>
        <w:rPr>
          <w:color w:val="231F20"/>
        </w:rPr>
        <w:t>mujeres</w:t>
      </w:r>
      <w:r>
        <w:rPr>
          <w:color w:val="231F20"/>
          <w:spacing w:val="-45"/>
        </w:rPr>
        <w:t> </w:t>
      </w:r>
      <w:r>
        <w:rPr>
          <w:color w:val="231F20"/>
        </w:rPr>
        <w:t>van</w:t>
      </w:r>
      <w:r>
        <w:rPr>
          <w:color w:val="231F20"/>
          <w:spacing w:val="-45"/>
        </w:rPr>
        <w:t> </w:t>
      </w:r>
      <w:r>
        <w:rPr>
          <w:color w:val="231F20"/>
        </w:rPr>
        <w:t>a</w:t>
      </w:r>
      <w:r>
        <w:rPr>
          <w:color w:val="231F20"/>
          <w:spacing w:val="-45"/>
        </w:rPr>
        <w:t> </w:t>
      </w:r>
      <w:r>
        <w:rPr>
          <w:color w:val="231F20"/>
        </w:rPr>
        <w:t>donar</w:t>
      </w:r>
      <w:r>
        <w:rPr>
          <w:color w:val="231F20"/>
          <w:spacing w:val="-45"/>
        </w:rPr>
        <w:t> </w:t>
      </w:r>
      <w:r>
        <w:rPr>
          <w:color w:val="231F20"/>
        </w:rPr>
        <w:t>sus</w:t>
      </w:r>
      <w:r>
        <w:rPr>
          <w:color w:val="231F20"/>
          <w:spacing w:val="-45"/>
        </w:rPr>
        <w:t> </w:t>
      </w:r>
      <w:r>
        <w:rPr>
          <w:color w:val="231F20"/>
        </w:rPr>
        <w:t>flores</w:t>
      </w:r>
      <w:r>
        <w:rPr>
          <w:color w:val="231F20"/>
          <w:spacing w:val="-45"/>
        </w:rPr>
        <w:t> </w:t>
      </w:r>
      <w:r>
        <w:rPr>
          <w:color w:val="231F20"/>
        </w:rPr>
        <w:t>y</w:t>
      </w:r>
      <w:r>
        <w:rPr>
          <w:color w:val="231F20"/>
          <w:spacing w:val="-45"/>
        </w:rPr>
        <w:t> </w:t>
      </w:r>
      <w:r>
        <w:rPr>
          <w:color w:val="231F20"/>
        </w:rPr>
        <w:t>el</w:t>
      </w:r>
      <w:r>
        <w:rPr>
          <w:color w:val="231F20"/>
          <w:spacing w:val="-45"/>
        </w:rPr>
        <w:t> </w:t>
      </w:r>
      <w:r>
        <w:rPr>
          <w:color w:val="231F20"/>
        </w:rPr>
        <w:t>10</w:t>
      </w:r>
      <w:r>
        <w:rPr>
          <w:color w:val="231F20"/>
          <w:spacing w:val="-45"/>
        </w:rPr>
        <w:t> </w:t>
      </w:r>
      <w:r>
        <w:rPr>
          <w:color w:val="231F20"/>
        </w:rPr>
        <w:t>de </w:t>
      </w:r>
      <w:r>
        <w:rPr>
          <w:color w:val="231F20"/>
          <w:w w:val="95"/>
        </w:rPr>
        <w:t>octubre</w:t>
      </w:r>
      <w:r>
        <w:rPr>
          <w:color w:val="231F20"/>
          <w:spacing w:val="-21"/>
          <w:w w:val="95"/>
        </w:rPr>
        <w:t> </w:t>
      </w:r>
      <w:r>
        <w:rPr>
          <w:color w:val="231F20"/>
          <w:w w:val="95"/>
        </w:rPr>
        <w:t>salen</w:t>
      </w:r>
      <w:r>
        <w:rPr>
          <w:color w:val="231F20"/>
          <w:spacing w:val="-21"/>
          <w:w w:val="95"/>
        </w:rPr>
        <w:t> </w:t>
      </w:r>
      <w:r>
        <w:rPr>
          <w:color w:val="231F20"/>
          <w:w w:val="95"/>
        </w:rPr>
        <w:t>a</w:t>
      </w:r>
      <w:r>
        <w:rPr>
          <w:color w:val="231F20"/>
          <w:spacing w:val="-21"/>
          <w:w w:val="95"/>
        </w:rPr>
        <w:t> </w:t>
      </w:r>
      <w:r>
        <w:rPr>
          <w:color w:val="231F20"/>
          <w:w w:val="95"/>
        </w:rPr>
        <w:t>la</w:t>
      </w:r>
      <w:r>
        <w:rPr>
          <w:color w:val="231F20"/>
          <w:spacing w:val="-21"/>
          <w:w w:val="95"/>
        </w:rPr>
        <w:t> </w:t>
      </w:r>
      <w:r>
        <w:rPr>
          <w:color w:val="231F20"/>
          <w:w w:val="95"/>
        </w:rPr>
        <w:t>Villa</w:t>
      </w:r>
      <w:r>
        <w:rPr>
          <w:color w:val="231F20"/>
          <w:spacing w:val="-21"/>
          <w:w w:val="95"/>
        </w:rPr>
        <w:t> </w:t>
      </w:r>
      <w:r>
        <w:rPr>
          <w:color w:val="231F20"/>
          <w:w w:val="95"/>
        </w:rPr>
        <w:t>de</w:t>
      </w:r>
      <w:r>
        <w:rPr>
          <w:color w:val="231F20"/>
          <w:spacing w:val="-21"/>
          <w:w w:val="95"/>
        </w:rPr>
        <w:t> </w:t>
      </w:r>
      <w:r>
        <w:rPr>
          <w:color w:val="231F20"/>
          <w:w w:val="95"/>
        </w:rPr>
        <w:t>Guadalupe.</w:t>
      </w:r>
    </w:p>
    <w:p>
      <w:pPr>
        <w:pStyle w:val="BodyText"/>
        <w:spacing w:line="278" w:lineRule="auto" w:before="86"/>
        <w:ind w:left="110" w:right="108" w:firstLine="566"/>
        <w:jc w:val="both"/>
      </w:pPr>
      <w:r>
        <w:rPr>
          <w:color w:val="231F20"/>
          <w:w w:val="95"/>
        </w:rPr>
        <w:t>El</w:t>
      </w:r>
      <w:r>
        <w:rPr>
          <w:color w:val="231F20"/>
          <w:spacing w:val="-16"/>
          <w:w w:val="95"/>
        </w:rPr>
        <w:t> </w:t>
      </w:r>
      <w:r>
        <w:rPr>
          <w:color w:val="231F20"/>
          <w:w w:val="95"/>
        </w:rPr>
        <w:t>domingo</w:t>
      </w:r>
      <w:r>
        <w:rPr>
          <w:color w:val="231F20"/>
          <w:spacing w:val="-16"/>
          <w:w w:val="95"/>
        </w:rPr>
        <w:t> </w:t>
      </w:r>
      <w:r>
        <w:rPr>
          <w:color w:val="231F20"/>
          <w:w w:val="95"/>
        </w:rPr>
        <w:t>salen</w:t>
      </w:r>
      <w:r>
        <w:rPr>
          <w:color w:val="231F20"/>
          <w:spacing w:val="-16"/>
          <w:w w:val="95"/>
        </w:rPr>
        <w:t> </w:t>
      </w:r>
      <w:r>
        <w:rPr>
          <w:color w:val="231F20"/>
          <w:w w:val="95"/>
        </w:rPr>
        <w:t>para</w:t>
      </w:r>
      <w:r>
        <w:rPr>
          <w:color w:val="231F20"/>
          <w:spacing w:val="-16"/>
          <w:w w:val="95"/>
        </w:rPr>
        <w:t> </w:t>
      </w:r>
      <w:r>
        <w:rPr>
          <w:color w:val="231F20"/>
          <w:w w:val="95"/>
        </w:rPr>
        <w:t>Atlacomulco-Villa</w:t>
      </w:r>
      <w:r>
        <w:rPr>
          <w:color w:val="231F20"/>
          <w:spacing w:val="-16"/>
          <w:w w:val="95"/>
        </w:rPr>
        <w:t> </w:t>
      </w:r>
      <w:r>
        <w:rPr>
          <w:color w:val="231F20"/>
          <w:w w:val="95"/>
        </w:rPr>
        <w:t>de</w:t>
      </w:r>
      <w:r>
        <w:rPr>
          <w:color w:val="231F20"/>
          <w:spacing w:val="-16"/>
          <w:w w:val="95"/>
        </w:rPr>
        <w:t> </w:t>
      </w:r>
      <w:r>
        <w:rPr>
          <w:color w:val="231F20"/>
          <w:w w:val="95"/>
        </w:rPr>
        <w:t>Guadalupe.</w:t>
      </w:r>
      <w:r>
        <w:rPr>
          <w:color w:val="231F20"/>
          <w:spacing w:val="-16"/>
          <w:w w:val="95"/>
        </w:rPr>
        <w:t> </w:t>
      </w:r>
      <w:r>
        <w:rPr>
          <w:color w:val="231F20"/>
          <w:w w:val="95"/>
        </w:rPr>
        <w:t>Caminan </w:t>
      </w:r>
      <w:r>
        <w:rPr>
          <w:color w:val="231F20"/>
        </w:rPr>
        <w:t>toda</w:t>
      </w:r>
      <w:r>
        <w:rPr>
          <w:color w:val="231F20"/>
          <w:spacing w:val="-35"/>
        </w:rPr>
        <w:t> </w:t>
      </w:r>
      <w:r>
        <w:rPr>
          <w:color w:val="231F20"/>
        </w:rPr>
        <w:t>la</w:t>
      </w:r>
      <w:r>
        <w:rPr>
          <w:color w:val="231F20"/>
          <w:spacing w:val="-35"/>
        </w:rPr>
        <w:t> </w:t>
      </w:r>
      <w:r>
        <w:rPr>
          <w:color w:val="231F20"/>
        </w:rPr>
        <w:t>noche</w:t>
      </w:r>
      <w:r>
        <w:rPr>
          <w:color w:val="231F20"/>
          <w:spacing w:val="-35"/>
        </w:rPr>
        <w:t> </w:t>
      </w:r>
      <w:r>
        <w:rPr>
          <w:color w:val="231F20"/>
        </w:rPr>
        <w:t>y</w:t>
      </w:r>
      <w:r>
        <w:rPr>
          <w:color w:val="231F20"/>
          <w:spacing w:val="-35"/>
        </w:rPr>
        <w:t> </w:t>
      </w:r>
      <w:r>
        <w:rPr>
          <w:color w:val="231F20"/>
        </w:rPr>
        <w:t>todo</w:t>
      </w:r>
      <w:r>
        <w:rPr>
          <w:color w:val="231F20"/>
          <w:spacing w:val="-35"/>
        </w:rPr>
        <w:t> </w:t>
      </w:r>
      <w:r>
        <w:rPr>
          <w:color w:val="231F20"/>
        </w:rPr>
        <w:t>lo</w:t>
      </w:r>
      <w:r>
        <w:rPr>
          <w:color w:val="231F20"/>
          <w:spacing w:val="-35"/>
        </w:rPr>
        <w:t> </w:t>
      </w:r>
      <w:r>
        <w:rPr>
          <w:color w:val="231F20"/>
        </w:rPr>
        <w:t>que</w:t>
      </w:r>
      <w:r>
        <w:rPr>
          <w:color w:val="231F20"/>
          <w:spacing w:val="-35"/>
        </w:rPr>
        <w:t> </w:t>
      </w:r>
      <w:r>
        <w:rPr>
          <w:color w:val="231F20"/>
        </w:rPr>
        <w:t>sea</w:t>
      </w:r>
      <w:r>
        <w:rPr>
          <w:color w:val="231F20"/>
          <w:spacing w:val="-35"/>
        </w:rPr>
        <w:t> </w:t>
      </w:r>
      <w:r>
        <w:rPr>
          <w:color w:val="231F20"/>
        </w:rPr>
        <w:t>necesario.</w:t>
      </w:r>
      <w:r>
        <w:rPr>
          <w:color w:val="231F20"/>
          <w:spacing w:val="-35"/>
        </w:rPr>
        <w:t> </w:t>
      </w:r>
      <w:r>
        <w:rPr>
          <w:color w:val="231F20"/>
        </w:rPr>
        <w:t>La</w:t>
      </w:r>
      <w:r>
        <w:rPr>
          <w:color w:val="231F20"/>
          <w:spacing w:val="-35"/>
        </w:rPr>
        <w:t> </w:t>
      </w:r>
      <w:r>
        <w:rPr>
          <w:color w:val="231F20"/>
        </w:rPr>
        <w:t>caravana</w:t>
      </w:r>
      <w:r>
        <w:rPr>
          <w:color w:val="231F20"/>
          <w:spacing w:val="-35"/>
        </w:rPr>
        <w:t> </w:t>
      </w:r>
      <w:r>
        <w:rPr>
          <w:color w:val="231F20"/>
        </w:rPr>
        <w:t>es</w:t>
      </w:r>
      <w:r>
        <w:rPr>
          <w:color w:val="231F20"/>
          <w:spacing w:val="-35"/>
        </w:rPr>
        <w:t> </w:t>
      </w:r>
      <w:r>
        <w:rPr>
          <w:color w:val="231F20"/>
        </w:rPr>
        <w:t>mixta,</w:t>
      </w:r>
      <w:r>
        <w:rPr>
          <w:color w:val="231F20"/>
          <w:spacing w:val="-35"/>
        </w:rPr>
        <w:t> </w:t>
      </w:r>
      <w:r>
        <w:rPr>
          <w:color w:val="231F20"/>
        </w:rPr>
        <w:t>es</w:t>
      </w:r>
      <w:r>
        <w:rPr>
          <w:color w:val="231F20"/>
          <w:spacing w:val="-35"/>
        </w:rPr>
        <w:t> </w:t>
      </w:r>
      <w:r>
        <w:rPr>
          <w:color w:val="231F20"/>
        </w:rPr>
        <w:t>decir, </w:t>
      </w:r>
      <w:r>
        <w:rPr>
          <w:color w:val="231F20"/>
          <w:w w:val="95"/>
        </w:rPr>
        <w:t>van</w:t>
      </w:r>
      <w:r>
        <w:rPr>
          <w:color w:val="231F20"/>
          <w:spacing w:val="-24"/>
          <w:w w:val="95"/>
        </w:rPr>
        <w:t> </w:t>
      </w:r>
      <w:r>
        <w:rPr>
          <w:color w:val="231F20"/>
          <w:w w:val="95"/>
        </w:rPr>
        <w:t>mujeres</w:t>
      </w:r>
      <w:r>
        <w:rPr>
          <w:color w:val="231F20"/>
          <w:spacing w:val="-24"/>
          <w:w w:val="95"/>
        </w:rPr>
        <w:t> </w:t>
      </w:r>
      <w:r>
        <w:rPr>
          <w:color w:val="231F20"/>
          <w:w w:val="95"/>
        </w:rPr>
        <w:t>y</w:t>
      </w:r>
      <w:r>
        <w:rPr>
          <w:color w:val="231F20"/>
          <w:spacing w:val="-24"/>
          <w:w w:val="95"/>
        </w:rPr>
        <w:t> </w:t>
      </w:r>
      <w:r>
        <w:rPr>
          <w:color w:val="231F20"/>
          <w:w w:val="95"/>
        </w:rPr>
        <w:t>hombres,</w:t>
      </w:r>
      <w:r>
        <w:rPr>
          <w:color w:val="231F20"/>
          <w:spacing w:val="-24"/>
          <w:w w:val="95"/>
        </w:rPr>
        <w:t> </w:t>
      </w:r>
      <w:r>
        <w:rPr>
          <w:color w:val="231F20"/>
          <w:w w:val="95"/>
        </w:rPr>
        <w:t>en</w:t>
      </w:r>
      <w:r>
        <w:rPr>
          <w:color w:val="231F20"/>
          <w:spacing w:val="-24"/>
          <w:w w:val="95"/>
        </w:rPr>
        <w:t> </w:t>
      </w:r>
      <w:r>
        <w:rPr>
          <w:color w:val="231F20"/>
          <w:w w:val="95"/>
        </w:rPr>
        <w:t>Atlacomulco</w:t>
      </w:r>
      <w:r>
        <w:rPr>
          <w:color w:val="231F20"/>
          <w:spacing w:val="-24"/>
          <w:w w:val="95"/>
        </w:rPr>
        <w:t> </w:t>
      </w:r>
      <w:r>
        <w:rPr>
          <w:color w:val="231F20"/>
          <w:w w:val="95"/>
        </w:rPr>
        <w:t>se</w:t>
      </w:r>
      <w:r>
        <w:rPr>
          <w:color w:val="231F20"/>
          <w:spacing w:val="-24"/>
          <w:w w:val="95"/>
        </w:rPr>
        <w:t> </w:t>
      </w:r>
      <w:r>
        <w:rPr>
          <w:color w:val="231F20"/>
          <w:w w:val="95"/>
        </w:rPr>
        <w:t>separarán</w:t>
      </w:r>
      <w:r>
        <w:rPr>
          <w:color w:val="231F20"/>
          <w:spacing w:val="-24"/>
          <w:w w:val="95"/>
        </w:rPr>
        <w:t> </w:t>
      </w:r>
      <w:r>
        <w:rPr>
          <w:color w:val="231F20"/>
          <w:w w:val="95"/>
        </w:rPr>
        <w:t>hombres</w:t>
      </w:r>
      <w:r>
        <w:rPr>
          <w:color w:val="231F20"/>
          <w:spacing w:val="-24"/>
          <w:w w:val="95"/>
        </w:rPr>
        <w:t> </w:t>
      </w:r>
      <w:r>
        <w:rPr>
          <w:color w:val="231F20"/>
          <w:w w:val="95"/>
        </w:rPr>
        <w:t>de</w:t>
      </w:r>
      <w:r>
        <w:rPr>
          <w:color w:val="231F20"/>
          <w:spacing w:val="-24"/>
          <w:w w:val="95"/>
        </w:rPr>
        <w:t> </w:t>
      </w:r>
      <w:r>
        <w:rPr>
          <w:color w:val="231F20"/>
          <w:w w:val="95"/>
        </w:rPr>
        <w:t>mujeres y</w:t>
      </w:r>
      <w:r>
        <w:rPr>
          <w:color w:val="231F20"/>
          <w:spacing w:val="-27"/>
          <w:w w:val="95"/>
        </w:rPr>
        <w:t> </w:t>
      </w:r>
      <w:r>
        <w:rPr>
          <w:color w:val="231F20"/>
          <w:w w:val="95"/>
        </w:rPr>
        <w:t>adelante</w:t>
      </w:r>
      <w:r>
        <w:rPr>
          <w:color w:val="231F20"/>
          <w:spacing w:val="-27"/>
          <w:w w:val="95"/>
        </w:rPr>
        <w:t> </w:t>
      </w:r>
      <w:r>
        <w:rPr>
          <w:color w:val="231F20"/>
          <w:w w:val="95"/>
        </w:rPr>
        <w:t>irán</w:t>
      </w:r>
      <w:r>
        <w:rPr>
          <w:color w:val="231F20"/>
          <w:spacing w:val="-27"/>
          <w:w w:val="95"/>
        </w:rPr>
        <w:t> </w:t>
      </w:r>
      <w:r>
        <w:rPr>
          <w:color w:val="231F20"/>
          <w:w w:val="95"/>
        </w:rPr>
        <w:t>ellas.</w:t>
      </w:r>
    </w:p>
    <w:p>
      <w:pPr>
        <w:pStyle w:val="BodyText"/>
        <w:spacing w:line="278" w:lineRule="auto" w:before="86"/>
        <w:ind w:left="110" w:right="107" w:firstLine="566"/>
        <w:jc w:val="both"/>
      </w:pPr>
      <w:r>
        <w:rPr>
          <w:color w:val="231F20"/>
          <w:w w:val="95"/>
        </w:rPr>
        <w:t>Elaboran</w:t>
      </w:r>
      <w:r>
        <w:rPr>
          <w:color w:val="231F20"/>
          <w:spacing w:val="-14"/>
          <w:w w:val="95"/>
        </w:rPr>
        <w:t> </w:t>
      </w:r>
      <w:r>
        <w:rPr>
          <w:color w:val="231F20"/>
          <w:w w:val="95"/>
        </w:rPr>
        <w:t>panes</w:t>
      </w:r>
      <w:r>
        <w:rPr>
          <w:color w:val="231F20"/>
          <w:spacing w:val="-14"/>
          <w:w w:val="95"/>
        </w:rPr>
        <w:t> </w:t>
      </w:r>
      <w:r>
        <w:rPr>
          <w:color w:val="231F20"/>
          <w:w w:val="95"/>
        </w:rPr>
        <w:t>grandes</w:t>
      </w:r>
      <w:r>
        <w:rPr>
          <w:color w:val="231F20"/>
          <w:spacing w:val="-14"/>
          <w:w w:val="95"/>
        </w:rPr>
        <w:t> </w:t>
      </w:r>
      <w:r>
        <w:rPr>
          <w:color w:val="231F20"/>
          <w:w w:val="95"/>
        </w:rPr>
        <w:t>y</w:t>
      </w:r>
      <w:r>
        <w:rPr>
          <w:color w:val="231F20"/>
          <w:spacing w:val="-14"/>
          <w:w w:val="95"/>
        </w:rPr>
        <w:t> </w:t>
      </w:r>
      <w:r>
        <w:rPr>
          <w:color w:val="231F20"/>
          <w:w w:val="95"/>
        </w:rPr>
        <w:t>un</w:t>
      </w:r>
      <w:r>
        <w:rPr>
          <w:color w:val="231F20"/>
          <w:spacing w:val="-14"/>
          <w:w w:val="95"/>
        </w:rPr>
        <w:t> </w:t>
      </w:r>
      <w:r>
        <w:rPr>
          <w:color w:val="231F20"/>
          <w:w w:val="95"/>
        </w:rPr>
        <w:t>collar</w:t>
      </w:r>
      <w:r>
        <w:rPr>
          <w:color w:val="231F20"/>
          <w:spacing w:val="-14"/>
          <w:w w:val="95"/>
        </w:rPr>
        <w:t> </w:t>
      </w:r>
      <w:r>
        <w:rPr>
          <w:color w:val="231F20"/>
          <w:w w:val="95"/>
        </w:rPr>
        <w:t>de</w:t>
      </w:r>
      <w:r>
        <w:rPr>
          <w:color w:val="231F20"/>
          <w:spacing w:val="-14"/>
          <w:w w:val="95"/>
        </w:rPr>
        <w:t> </w:t>
      </w:r>
      <w:r>
        <w:rPr>
          <w:color w:val="231F20"/>
          <w:w w:val="95"/>
        </w:rPr>
        <w:t>flores</w:t>
      </w:r>
      <w:r>
        <w:rPr>
          <w:color w:val="231F20"/>
          <w:spacing w:val="-14"/>
          <w:w w:val="95"/>
        </w:rPr>
        <w:t> </w:t>
      </w:r>
      <w:r>
        <w:rPr>
          <w:color w:val="231F20"/>
          <w:w w:val="95"/>
        </w:rPr>
        <w:t>de</w:t>
      </w:r>
      <w:r>
        <w:rPr>
          <w:color w:val="231F20"/>
          <w:spacing w:val="-14"/>
          <w:w w:val="95"/>
        </w:rPr>
        <w:t> </w:t>
      </w:r>
      <w:r>
        <w:rPr>
          <w:color w:val="231F20"/>
          <w:w w:val="95"/>
        </w:rPr>
        <w:t>chupamirto,</w:t>
      </w:r>
      <w:r>
        <w:rPr>
          <w:color w:val="231F20"/>
          <w:spacing w:val="-14"/>
          <w:w w:val="95"/>
        </w:rPr>
        <w:t> </w:t>
      </w:r>
      <w:r>
        <w:rPr>
          <w:color w:val="231F20"/>
          <w:w w:val="95"/>
        </w:rPr>
        <w:t>malva </w:t>
      </w:r>
      <w:r>
        <w:rPr>
          <w:color w:val="231F20"/>
        </w:rPr>
        <w:t>y</w:t>
      </w:r>
      <w:r>
        <w:rPr>
          <w:color w:val="231F20"/>
          <w:spacing w:val="-36"/>
        </w:rPr>
        <w:t> </w:t>
      </w:r>
      <w:r>
        <w:rPr>
          <w:color w:val="231F20"/>
        </w:rPr>
        <w:t>cempaxúchitl:</w:t>
      </w:r>
      <w:r>
        <w:rPr>
          <w:color w:val="231F20"/>
          <w:spacing w:val="-36"/>
        </w:rPr>
        <w:t> </w:t>
      </w:r>
      <w:r>
        <w:rPr>
          <w:color w:val="231F20"/>
        </w:rPr>
        <w:t>el</w:t>
      </w:r>
      <w:r>
        <w:rPr>
          <w:color w:val="231F20"/>
          <w:spacing w:val="-36"/>
        </w:rPr>
        <w:t> </w:t>
      </w:r>
      <w:r>
        <w:rPr>
          <w:color w:val="231F20"/>
        </w:rPr>
        <w:t>collar</w:t>
      </w:r>
      <w:r>
        <w:rPr>
          <w:color w:val="231F20"/>
          <w:spacing w:val="-36"/>
        </w:rPr>
        <w:t> </w:t>
      </w:r>
      <w:r>
        <w:rPr>
          <w:color w:val="231F20"/>
        </w:rPr>
        <w:t>se</w:t>
      </w:r>
      <w:r>
        <w:rPr>
          <w:color w:val="231F20"/>
          <w:spacing w:val="-36"/>
        </w:rPr>
        <w:t> </w:t>
      </w:r>
      <w:r>
        <w:rPr>
          <w:color w:val="231F20"/>
        </w:rPr>
        <w:t>le</w:t>
      </w:r>
      <w:r>
        <w:rPr>
          <w:color w:val="231F20"/>
          <w:spacing w:val="-36"/>
        </w:rPr>
        <w:t> </w:t>
      </w:r>
      <w:r>
        <w:rPr>
          <w:color w:val="231F20"/>
        </w:rPr>
        <w:t>otorga</w:t>
      </w:r>
      <w:r>
        <w:rPr>
          <w:color w:val="231F20"/>
          <w:spacing w:val="-36"/>
        </w:rPr>
        <w:t> </w:t>
      </w:r>
      <w:r>
        <w:rPr>
          <w:color w:val="231F20"/>
        </w:rPr>
        <w:t>al</w:t>
      </w:r>
      <w:r>
        <w:rPr>
          <w:color w:val="231F20"/>
          <w:spacing w:val="-36"/>
        </w:rPr>
        <w:t> </w:t>
      </w:r>
      <w:r>
        <w:rPr>
          <w:color w:val="231F20"/>
        </w:rPr>
        <w:t>párroco;</w:t>
      </w:r>
      <w:r>
        <w:rPr>
          <w:color w:val="231F20"/>
          <w:spacing w:val="-36"/>
        </w:rPr>
        <w:t> </w:t>
      </w:r>
      <w:r>
        <w:rPr>
          <w:color w:val="231F20"/>
        </w:rPr>
        <w:t>los</w:t>
      </w:r>
      <w:r>
        <w:rPr>
          <w:color w:val="231F20"/>
          <w:spacing w:val="-36"/>
        </w:rPr>
        <w:t> </w:t>
      </w:r>
      <w:r>
        <w:rPr>
          <w:color w:val="231F20"/>
        </w:rPr>
        <w:t>panes</w:t>
      </w:r>
      <w:r>
        <w:rPr>
          <w:color w:val="231F20"/>
          <w:spacing w:val="-36"/>
        </w:rPr>
        <w:t> </w:t>
      </w:r>
      <w:r>
        <w:rPr>
          <w:color w:val="231F20"/>
        </w:rPr>
        <w:t>pequeños</w:t>
      </w:r>
      <w:r>
        <w:rPr>
          <w:color w:val="231F20"/>
          <w:spacing w:val="-36"/>
        </w:rPr>
        <w:t> </w:t>
      </w:r>
      <w:r>
        <w:rPr>
          <w:color w:val="231F20"/>
        </w:rPr>
        <w:t>son </w:t>
      </w:r>
      <w:r>
        <w:rPr>
          <w:color w:val="231F20"/>
          <w:w w:val="95"/>
        </w:rPr>
        <w:t>para</w:t>
      </w:r>
      <w:r>
        <w:rPr>
          <w:color w:val="231F20"/>
          <w:spacing w:val="-18"/>
          <w:w w:val="95"/>
        </w:rPr>
        <w:t> </w:t>
      </w:r>
      <w:r>
        <w:rPr>
          <w:color w:val="231F20"/>
          <w:w w:val="95"/>
        </w:rPr>
        <w:t>los</w:t>
      </w:r>
      <w:r>
        <w:rPr>
          <w:color w:val="231F20"/>
          <w:spacing w:val="-18"/>
          <w:w w:val="95"/>
        </w:rPr>
        <w:t> </w:t>
      </w:r>
      <w:r>
        <w:rPr>
          <w:color w:val="231F20"/>
          <w:w w:val="95"/>
        </w:rPr>
        <w:t>otros</w:t>
      </w:r>
      <w:r>
        <w:rPr>
          <w:color w:val="231F20"/>
          <w:spacing w:val="-18"/>
          <w:w w:val="95"/>
        </w:rPr>
        <w:t> </w:t>
      </w:r>
      <w:r>
        <w:rPr>
          <w:color w:val="231F20"/>
          <w:w w:val="95"/>
        </w:rPr>
        <w:t>organizadores,</w:t>
      </w:r>
      <w:r>
        <w:rPr>
          <w:color w:val="231F20"/>
          <w:spacing w:val="-18"/>
          <w:w w:val="95"/>
        </w:rPr>
        <w:t> </w:t>
      </w:r>
      <w:r>
        <w:rPr>
          <w:color w:val="231F20"/>
          <w:w w:val="95"/>
        </w:rPr>
        <w:t>el</w:t>
      </w:r>
      <w:r>
        <w:rPr>
          <w:color w:val="231F20"/>
          <w:spacing w:val="-18"/>
          <w:w w:val="95"/>
        </w:rPr>
        <w:t> </w:t>
      </w:r>
      <w:r>
        <w:rPr>
          <w:color w:val="231F20"/>
          <w:w w:val="95"/>
        </w:rPr>
        <w:t>grande</w:t>
      </w:r>
      <w:r>
        <w:rPr>
          <w:color w:val="231F20"/>
          <w:spacing w:val="-18"/>
          <w:w w:val="95"/>
        </w:rPr>
        <w:t> </w:t>
      </w:r>
      <w:r>
        <w:rPr>
          <w:color w:val="231F20"/>
          <w:w w:val="95"/>
        </w:rPr>
        <w:t>es</w:t>
      </w:r>
      <w:r>
        <w:rPr>
          <w:color w:val="231F20"/>
          <w:spacing w:val="-18"/>
          <w:w w:val="95"/>
        </w:rPr>
        <w:t> </w:t>
      </w:r>
      <w:r>
        <w:rPr>
          <w:color w:val="231F20"/>
          <w:w w:val="95"/>
        </w:rPr>
        <w:t>para</w:t>
      </w:r>
      <w:r>
        <w:rPr>
          <w:color w:val="231F20"/>
          <w:spacing w:val="-18"/>
          <w:w w:val="95"/>
        </w:rPr>
        <w:t> </w:t>
      </w:r>
      <w:r>
        <w:rPr>
          <w:color w:val="231F20"/>
          <w:w w:val="95"/>
        </w:rPr>
        <w:t>el</w:t>
      </w:r>
      <w:r>
        <w:rPr>
          <w:color w:val="231F20"/>
          <w:spacing w:val="-18"/>
          <w:w w:val="95"/>
        </w:rPr>
        <w:t> </w:t>
      </w:r>
      <w:r>
        <w:rPr>
          <w:color w:val="231F20"/>
          <w:w w:val="95"/>
        </w:rPr>
        <w:t>párroco.</w:t>
      </w:r>
    </w:p>
    <w:p>
      <w:pPr>
        <w:pStyle w:val="BodyText"/>
        <w:spacing w:line="278" w:lineRule="auto" w:before="86"/>
        <w:ind w:left="110" w:right="107" w:firstLine="566"/>
        <w:jc w:val="both"/>
      </w:pPr>
      <w:r>
        <w:rPr>
          <w:color w:val="231F20"/>
        </w:rPr>
        <w:t>Las</w:t>
      </w:r>
      <w:r>
        <w:rPr>
          <w:color w:val="231F20"/>
          <w:spacing w:val="-39"/>
        </w:rPr>
        <w:t> </w:t>
      </w:r>
      <w:r>
        <w:rPr>
          <w:color w:val="231F20"/>
        </w:rPr>
        <w:t>imágenes</w:t>
      </w:r>
      <w:r>
        <w:rPr>
          <w:color w:val="231F20"/>
          <w:spacing w:val="-39"/>
        </w:rPr>
        <w:t> </w:t>
      </w:r>
      <w:r>
        <w:rPr>
          <w:color w:val="231F20"/>
        </w:rPr>
        <w:t>que</w:t>
      </w:r>
      <w:r>
        <w:rPr>
          <w:color w:val="231F20"/>
          <w:spacing w:val="-39"/>
        </w:rPr>
        <w:t> </w:t>
      </w:r>
      <w:r>
        <w:rPr>
          <w:color w:val="231F20"/>
        </w:rPr>
        <w:t>llevan</w:t>
      </w:r>
      <w:r>
        <w:rPr>
          <w:color w:val="231F20"/>
          <w:spacing w:val="-39"/>
        </w:rPr>
        <w:t> </w:t>
      </w:r>
      <w:r>
        <w:rPr>
          <w:color w:val="231F20"/>
        </w:rPr>
        <w:t>ya</w:t>
      </w:r>
      <w:r>
        <w:rPr>
          <w:color w:val="231F20"/>
          <w:spacing w:val="-39"/>
        </w:rPr>
        <w:t> </w:t>
      </w:r>
      <w:r>
        <w:rPr>
          <w:color w:val="231F20"/>
        </w:rPr>
        <w:t>recorrieron</w:t>
      </w:r>
      <w:r>
        <w:rPr>
          <w:color w:val="231F20"/>
          <w:spacing w:val="-39"/>
        </w:rPr>
        <w:t> </w:t>
      </w:r>
      <w:r>
        <w:rPr>
          <w:color w:val="231F20"/>
        </w:rPr>
        <w:t>la</w:t>
      </w:r>
      <w:r>
        <w:rPr>
          <w:color w:val="231F20"/>
          <w:spacing w:val="-39"/>
        </w:rPr>
        <w:t> </w:t>
      </w:r>
      <w:r>
        <w:rPr>
          <w:color w:val="231F20"/>
        </w:rPr>
        <w:t>comunidad,</w:t>
      </w:r>
      <w:r>
        <w:rPr>
          <w:color w:val="231F20"/>
          <w:spacing w:val="-39"/>
        </w:rPr>
        <w:t> </w:t>
      </w:r>
      <w:r>
        <w:rPr>
          <w:color w:val="231F20"/>
        </w:rPr>
        <w:t>vienen</w:t>
      </w:r>
      <w:r>
        <w:rPr>
          <w:color w:val="231F20"/>
          <w:spacing w:val="-39"/>
        </w:rPr>
        <w:t> </w:t>
      </w:r>
      <w:r>
        <w:rPr>
          <w:color w:val="231F20"/>
        </w:rPr>
        <w:t>con banderas</w:t>
      </w:r>
      <w:r>
        <w:rPr>
          <w:color w:val="231F20"/>
          <w:spacing w:val="-41"/>
        </w:rPr>
        <w:t> </w:t>
      </w:r>
      <w:r>
        <w:rPr>
          <w:color w:val="231F20"/>
        </w:rPr>
        <w:t>de</w:t>
      </w:r>
      <w:r>
        <w:rPr>
          <w:color w:val="231F20"/>
          <w:spacing w:val="-41"/>
        </w:rPr>
        <w:t> </w:t>
      </w:r>
      <w:r>
        <w:rPr>
          <w:color w:val="231F20"/>
        </w:rPr>
        <w:t>los</w:t>
      </w:r>
      <w:r>
        <w:rPr>
          <w:color w:val="231F20"/>
          <w:spacing w:val="-41"/>
        </w:rPr>
        <w:t> </w:t>
      </w:r>
      <w:r>
        <w:rPr>
          <w:color w:val="231F20"/>
        </w:rPr>
        <w:t>otros</w:t>
      </w:r>
      <w:r>
        <w:rPr>
          <w:color w:val="231F20"/>
          <w:spacing w:val="-41"/>
        </w:rPr>
        <w:t> </w:t>
      </w:r>
      <w:r>
        <w:rPr>
          <w:color w:val="231F20"/>
        </w:rPr>
        <w:t>pueblos:</w:t>
      </w:r>
      <w:r>
        <w:rPr>
          <w:color w:val="231F20"/>
          <w:spacing w:val="-41"/>
        </w:rPr>
        <w:t> </w:t>
      </w:r>
      <w:r>
        <w:rPr>
          <w:color w:val="231F20"/>
        </w:rPr>
        <w:t>Agua</w:t>
      </w:r>
      <w:r>
        <w:rPr>
          <w:color w:val="231F20"/>
          <w:spacing w:val="-41"/>
        </w:rPr>
        <w:t> </w:t>
      </w:r>
      <w:r>
        <w:rPr>
          <w:color w:val="231F20"/>
        </w:rPr>
        <w:t>Zarca,</w:t>
      </w:r>
      <w:r>
        <w:rPr>
          <w:color w:val="231F20"/>
          <w:spacing w:val="-41"/>
        </w:rPr>
        <w:t> </w:t>
      </w:r>
      <w:r>
        <w:rPr>
          <w:color w:val="231F20"/>
        </w:rPr>
        <w:t>Las</w:t>
      </w:r>
      <w:r>
        <w:rPr>
          <w:color w:val="231F20"/>
          <w:spacing w:val="-41"/>
        </w:rPr>
        <w:t> </w:t>
      </w:r>
      <w:r>
        <w:rPr>
          <w:color w:val="231F20"/>
        </w:rPr>
        <w:t>Palomas,</w:t>
      </w:r>
      <w:r>
        <w:rPr>
          <w:color w:val="231F20"/>
          <w:spacing w:val="-41"/>
        </w:rPr>
        <w:t> </w:t>
      </w:r>
      <w:r>
        <w:rPr>
          <w:color w:val="231F20"/>
        </w:rPr>
        <w:t>San</w:t>
      </w:r>
      <w:r>
        <w:rPr>
          <w:color w:val="231F20"/>
          <w:spacing w:val="-41"/>
        </w:rPr>
        <w:t> </w:t>
      </w:r>
      <w:r>
        <w:rPr>
          <w:color w:val="231F20"/>
        </w:rPr>
        <w:t>Juan</w:t>
      </w:r>
      <w:r>
        <w:rPr>
          <w:color w:val="231F20"/>
          <w:spacing w:val="-41"/>
        </w:rPr>
        <w:t> </w:t>
      </w:r>
      <w:r>
        <w:rPr>
          <w:color w:val="231F20"/>
        </w:rPr>
        <w:t>Cote, </w:t>
      </w:r>
      <w:r>
        <w:rPr>
          <w:color w:val="231F20"/>
          <w:w w:val="95"/>
        </w:rPr>
        <w:t>Guadalupe</w:t>
      </w:r>
      <w:r>
        <w:rPr>
          <w:color w:val="231F20"/>
          <w:spacing w:val="-8"/>
          <w:w w:val="95"/>
        </w:rPr>
        <w:t> </w:t>
      </w:r>
      <w:r>
        <w:rPr>
          <w:color w:val="231F20"/>
          <w:w w:val="95"/>
        </w:rPr>
        <w:t>Cote,</w:t>
      </w:r>
      <w:r>
        <w:rPr>
          <w:color w:val="231F20"/>
          <w:spacing w:val="-8"/>
          <w:w w:val="95"/>
        </w:rPr>
        <w:t> </w:t>
      </w:r>
      <w:r>
        <w:rPr>
          <w:color w:val="231F20"/>
          <w:w w:val="95"/>
        </w:rPr>
        <w:t>Santa</w:t>
      </w:r>
      <w:r>
        <w:rPr>
          <w:color w:val="231F20"/>
          <w:spacing w:val="-8"/>
          <w:w w:val="95"/>
        </w:rPr>
        <w:t> </w:t>
      </w:r>
      <w:r>
        <w:rPr>
          <w:color w:val="231F20"/>
          <w:w w:val="95"/>
        </w:rPr>
        <w:t>Ana</w:t>
      </w:r>
      <w:r>
        <w:rPr>
          <w:color w:val="231F20"/>
          <w:spacing w:val="-8"/>
          <w:w w:val="95"/>
        </w:rPr>
        <w:t> </w:t>
      </w:r>
      <w:r>
        <w:rPr>
          <w:color w:val="231F20"/>
          <w:w w:val="95"/>
        </w:rPr>
        <w:t>Nichi,</w:t>
      </w:r>
      <w:r>
        <w:rPr>
          <w:color w:val="231F20"/>
          <w:spacing w:val="-8"/>
          <w:w w:val="95"/>
        </w:rPr>
        <w:t> </w:t>
      </w:r>
      <w:r>
        <w:rPr>
          <w:color w:val="231F20"/>
          <w:w w:val="95"/>
        </w:rPr>
        <w:t>San</w:t>
      </w:r>
      <w:r>
        <w:rPr>
          <w:color w:val="231F20"/>
          <w:spacing w:val="-8"/>
          <w:w w:val="95"/>
        </w:rPr>
        <w:t> </w:t>
      </w:r>
      <w:r>
        <w:rPr>
          <w:color w:val="231F20"/>
          <w:w w:val="95"/>
        </w:rPr>
        <w:t>Jerónimo</w:t>
      </w:r>
      <w:r>
        <w:rPr>
          <w:color w:val="231F20"/>
          <w:spacing w:val="-8"/>
          <w:w w:val="95"/>
        </w:rPr>
        <w:t> </w:t>
      </w:r>
      <w:r>
        <w:rPr>
          <w:color w:val="231F20"/>
          <w:w w:val="95"/>
        </w:rPr>
        <w:t>Boncheté,</w:t>
      </w:r>
      <w:r>
        <w:rPr>
          <w:color w:val="231F20"/>
          <w:spacing w:val="-8"/>
          <w:w w:val="95"/>
        </w:rPr>
        <w:t> </w:t>
      </w:r>
      <w:r>
        <w:rPr>
          <w:color w:val="231F20"/>
          <w:w w:val="95"/>
        </w:rPr>
        <w:t>San</w:t>
      </w:r>
      <w:r>
        <w:rPr>
          <w:color w:val="231F20"/>
          <w:spacing w:val="-8"/>
          <w:w w:val="95"/>
        </w:rPr>
        <w:t> </w:t>
      </w:r>
      <w:r>
        <w:rPr>
          <w:color w:val="231F20"/>
          <w:w w:val="95"/>
        </w:rPr>
        <w:t>Nicolás Mabatí,</w:t>
      </w:r>
      <w:r>
        <w:rPr>
          <w:color w:val="231F20"/>
          <w:spacing w:val="-22"/>
          <w:w w:val="95"/>
        </w:rPr>
        <w:t> </w:t>
      </w:r>
      <w:r>
        <w:rPr>
          <w:color w:val="231F20"/>
          <w:w w:val="95"/>
        </w:rPr>
        <w:t>Charcas</w:t>
      </w:r>
      <w:r>
        <w:rPr>
          <w:color w:val="231F20"/>
          <w:spacing w:val="-22"/>
          <w:w w:val="95"/>
        </w:rPr>
        <w:t> </w:t>
      </w:r>
      <w:r>
        <w:rPr>
          <w:color w:val="231F20"/>
          <w:w w:val="95"/>
        </w:rPr>
        <w:t>azules</w:t>
      </w:r>
      <w:r>
        <w:rPr>
          <w:color w:val="231F20"/>
          <w:spacing w:val="-22"/>
          <w:w w:val="95"/>
        </w:rPr>
        <w:t> </w:t>
      </w:r>
      <w:r>
        <w:rPr>
          <w:color w:val="231F20"/>
          <w:w w:val="95"/>
        </w:rPr>
        <w:t>y</w:t>
      </w:r>
      <w:r>
        <w:rPr>
          <w:color w:val="231F20"/>
          <w:spacing w:val="-22"/>
          <w:w w:val="95"/>
        </w:rPr>
        <w:t> </w:t>
      </w:r>
      <w:r>
        <w:rPr>
          <w:color w:val="231F20"/>
          <w:w w:val="95"/>
        </w:rPr>
        <w:t>Fresno</w:t>
      </w:r>
      <w:r>
        <w:rPr>
          <w:color w:val="231F20"/>
          <w:spacing w:val="-22"/>
          <w:w w:val="95"/>
        </w:rPr>
        <w:t> </w:t>
      </w:r>
      <w:r>
        <w:rPr>
          <w:color w:val="231F20"/>
          <w:w w:val="95"/>
        </w:rPr>
        <w:t>Nichi.</w:t>
      </w:r>
    </w:p>
    <w:p>
      <w:pPr>
        <w:pStyle w:val="BodyText"/>
        <w:spacing w:line="278" w:lineRule="auto" w:before="86"/>
        <w:ind w:left="110" w:right="108" w:firstLine="566"/>
        <w:jc w:val="both"/>
      </w:pPr>
      <w:r>
        <w:rPr>
          <w:color w:val="231F20"/>
        </w:rPr>
        <w:t>Las</w:t>
      </w:r>
      <w:r>
        <w:rPr>
          <w:color w:val="231F20"/>
          <w:spacing w:val="-44"/>
        </w:rPr>
        <w:t> </w:t>
      </w:r>
      <w:r>
        <w:rPr>
          <w:color w:val="231F20"/>
        </w:rPr>
        <w:t>imágenes</w:t>
      </w:r>
      <w:r>
        <w:rPr>
          <w:color w:val="231F20"/>
          <w:spacing w:val="-44"/>
        </w:rPr>
        <w:t> </w:t>
      </w:r>
      <w:r>
        <w:rPr>
          <w:color w:val="231F20"/>
        </w:rPr>
        <w:t>de</w:t>
      </w:r>
      <w:r>
        <w:rPr>
          <w:color w:val="231F20"/>
          <w:spacing w:val="-44"/>
        </w:rPr>
        <w:t> </w:t>
      </w:r>
      <w:r>
        <w:rPr>
          <w:color w:val="231F20"/>
        </w:rPr>
        <w:t>santos</w:t>
      </w:r>
      <w:r>
        <w:rPr>
          <w:color w:val="231F20"/>
          <w:spacing w:val="-44"/>
        </w:rPr>
        <w:t> </w:t>
      </w:r>
      <w:r>
        <w:rPr>
          <w:color w:val="231F20"/>
        </w:rPr>
        <w:t>tanto</w:t>
      </w:r>
      <w:r>
        <w:rPr>
          <w:color w:val="231F20"/>
          <w:spacing w:val="-44"/>
        </w:rPr>
        <w:t> </w:t>
      </w:r>
      <w:r>
        <w:rPr>
          <w:color w:val="231F20"/>
        </w:rPr>
        <w:t>grandes</w:t>
      </w:r>
      <w:r>
        <w:rPr>
          <w:color w:val="231F20"/>
          <w:spacing w:val="-44"/>
        </w:rPr>
        <w:t> </w:t>
      </w:r>
      <w:r>
        <w:rPr>
          <w:color w:val="231F20"/>
        </w:rPr>
        <w:t>como</w:t>
      </w:r>
      <w:r>
        <w:rPr>
          <w:color w:val="231F20"/>
          <w:spacing w:val="-44"/>
        </w:rPr>
        <w:t> </w:t>
      </w:r>
      <w:r>
        <w:rPr>
          <w:color w:val="231F20"/>
        </w:rPr>
        <w:t>pequeñas</w:t>
      </w:r>
      <w:r>
        <w:rPr>
          <w:color w:val="231F20"/>
          <w:spacing w:val="-44"/>
        </w:rPr>
        <w:t> </w:t>
      </w:r>
      <w:r>
        <w:rPr>
          <w:color w:val="231F20"/>
        </w:rPr>
        <w:t>recorren</w:t>
      </w:r>
      <w:r>
        <w:rPr>
          <w:color w:val="231F20"/>
          <w:spacing w:val="-44"/>
        </w:rPr>
        <w:t> </w:t>
      </w:r>
      <w:r>
        <w:rPr>
          <w:color w:val="231F20"/>
        </w:rPr>
        <w:t>los barrios</w:t>
      </w:r>
      <w:r>
        <w:rPr>
          <w:color w:val="231F20"/>
          <w:spacing w:val="-32"/>
        </w:rPr>
        <w:t> </w:t>
      </w:r>
      <w:r>
        <w:rPr>
          <w:color w:val="231F20"/>
        </w:rPr>
        <w:t>y</w:t>
      </w:r>
      <w:r>
        <w:rPr>
          <w:color w:val="231F20"/>
          <w:spacing w:val="-32"/>
        </w:rPr>
        <w:t> </w:t>
      </w:r>
      <w:r>
        <w:rPr>
          <w:color w:val="231F20"/>
        </w:rPr>
        <w:t>casas</w:t>
      </w:r>
      <w:r>
        <w:rPr>
          <w:color w:val="231F20"/>
          <w:spacing w:val="-32"/>
        </w:rPr>
        <w:t> </w:t>
      </w:r>
      <w:r>
        <w:rPr>
          <w:color w:val="231F20"/>
        </w:rPr>
        <w:t>haciendo</w:t>
      </w:r>
      <w:r>
        <w:rPr>
          <w:color w:val="231F20"/>
          <w:spacing w:val="-32"/>
        </w:rPr>
        <w:t> </w:t>
      </w:r>
      <w:r>
        <w:rPr>
          <w:color w:val="231F20"/>
        </w:rPr>
        <w:t>rosarios;</w:t>
      </w:r>
      <w:r>
        <w:rPr>
          <w:color w:val="231F20"/>
          <w:spacing w:val="-32"/>
        </w:rPr>
        <w:t> </w:t>
      </w:r>
      <w:r>
        <w:rPr>
          <w:color w:val="231F20"/>
        </w:rPr>
        <w:t>después</w:t>
      </w:r>
      <w:r>
        <w:rPr>
          <w:color w:val="231F20"/>
          <w:spacing w:val="-32"/>
        </w:rPr>
        <w:t> </w:t>
      </w:r>
      <w:r>
        <w:rPr>
          <w:color w:val="231F20"/>
        </w:rPr>
        <w:t>de</w:t>
      </w:r>
      <w:r>
        <w:rPr>
          <w:color w:val="231F20"/>
          <w:spacing w:val="-32"/>
        </w:rPr>
        <w:t> </w:t>
      </w:r>
      <w:r>
        <w:rPr>
          <w:color w:val="231F20"/>
        </w:rPr>
        <w:t>recorrer</w:t>
      </w:r>
      <w:r>
        <w:rPr>
          <w:color w:val="231F20"/>
          <w:spacing w:val="-32"/>
        </w:rPr>
        <w:t> </w:t>
      </w:r>
      <w:r>
        <w:rPr>
          <w:color w:val="231F20"/>
        </w:rPr>
        <w:t>las</w:t>
      </w:r>
      <w:r>
        <w:rPr>
          <w:color w:val="231F20"/>
          <w:spacing w:val="-32"/>
        </w:rPr>
        <w:t> </w:t>
      </w:r>
      <w:r>
        <w:rPr>
          <w:color w:val="231F20"/>
        </w:rPr>
        <w:t>comunidades </w:t>
      </w:r>
      <w:r>
        <w:rPr>
          <w:color w:val="231F20"/>
          <w:w w:val="95"/>
        </w:rPr>
        <w:t>salen</w:t>
      </w:r>
      <w:r>
        <w:rPr>
          <w:color w:val="231F20"/>
          <w:spacing w:val="-23"/>
          <w:w w:val="95"/>
        </w:rPr>
        <w:t> </w:t>
      </w:r>
      <w:r>
        <w:rPr>
          <w:color w:val="231F20"/>
          <w:w w:val="95"/>
        </w:rPr>
        <w:t>de</w:t>
      </w:r>
      <w:r>
        <w:rPr>
          <w:color w:val="231F20"/>
          <w:spacing w:val="-23"/>
          <w:w w:val="95"/>
        </w:rPr>
        <w:t> </w:t>
      </w:r>
      <w:r>
        <w:rPr>
          <w:color w:val="231F20"/>
          <w:w w:val="95"/>
        </w:rPr>
        <w:t>Santa</w:t>
      </w:r>
      <w:r>
        <w:rPr>
          <w:color w:val="231F20"/>
          <w:spacing w:val="-23"/>
          <w:w w:val="95"/>
        </w:rPr>
        <w:t> </w:t>
      </w:r>
      <w:r>
        <w:rPr>
          <w:color w:val="231F20"/>
          <w:w w:val="95"/>
        </w:rPr>
        <w:t>Ana</w:t>
      </w:r>
      <w:r>
        <w:rPr>
          <w:color w:val="231F20"/>
          <w:spacing w:val="-23"/>
          <w:w w:val="95"/>
        </w:rPr>
        <w:t> </w:t>
      </w:r>
      <w:r>
        <w:rPr>
          <w:color w:val="231F20"/>
          <w:w w:val="95"/>
        </w:rPr>
        <w:t>Nichi</w:t>
      </w:r>
      <w:r>
        <w:rPr>
          <w:color w:val="231F20"/>
          <w:spacing w:val="-23"/>
          <w:w w:val="95"/>
        </w:rPr>
        <w:t> </w:t>
      </w:r>
      <w:r>
        <w:rPr>
          <w:color w:val="231F20"/>
          <w:w w:val="95"/>
        </w:rPr>
        <w:t>–que</w:t>
      </w:r>
      <w:r>
        <w:rPr>
          <w:color w:val="231F20"/>
          <w:spacing w:val="-23"/>
          <w:w w:val="95"/>
        </w:rPr>
        <w:t> </w:t>
      </w:r>
      <w:r>
        <w:rPr>
          <w:color w:val="231F20"/>
          <w:w w:val="95"/>
        </w:rPr>
        <w:t>es</w:t>
      </w:r>
      <w:r>
        <w:rPr>
          <w:color w:val="231F20"/>
          <w:spacing w:val="-23"/>
          <w:w w:val="95"/>
        </w:rPr>
        <w:t> </w:t>
      </w:r>
      <w:r>
        <w:rPr>
          <w:color w:val="231F20"/>
          <w:w w:val="95"/>
        </w:rPr>
        <w:t>donde</w:t>
      </w:r>
      <w:r>
        <w:rPr>
          <w:color w:val="231F20"/>
          <w:spacing w:val="-23"/>
          <w:w w:val="95"/>
        </w:rPr>
        <w:t> </w:t>
      </w:r>
      <w:r>
        <w:rPr>
          <w:color w:val="231F20"/>
          <w:w w:val="95"/>
        </w:rPr>
        <w:t>está</w:t>
      </w:r>
      <w:r>
        <w:rPr>
          <w:color w:val="231F20"/>
          <w:spacing w:val="-23"/>
          <w:w w:val="95"/>
        </w:rPr>
        <w:t> </w:t>
      </w:r>
      <w:r>
        <w:rPr>
          <w:color w:val="231F20"/>
          <w:w w:val="95"/>
        </w:rPr>
        <w:t>la</w:t>
      </w:r>
      <w:r>
        <w:rPr>
          <w:color w:val="231F20"/>
          <w:spacing w:val="-23"/>
          <w:w w:val="95"/>
        </w:rPr>
        <w:t> </w:t>
      </w:r>
      <w:r>
        <w:rPr>
          <w:color w:val="231F20"/>
          <w:w w:val="95"/>
        </w:rPr>
        <w:t>parroquia–</w:t>
      </w:r>
      <w:r>
        <w:rPr>
          <w:color w:val="231F20"/>
          <w:spacing w:val="-23"/>
          <w:w w:val="95"/>
        </w:rPr>
        <w:t> </w:t>
      </w:r>
      <w:r>
        <w:rPr>
          <w:color w:val="231F20"/>
          <w:w w:val="95"/>
        </w:rPr>
        <w:t>para</w:t>
      </w:r>
      <w:r>
        <w:rPr>
          <w:color w:val="231F20"/>
          <w:spacing w:val="-23"/>
          <w:w w:val="95"/>
        </w:rPr>
        <w:t> </w:t>
      </w:r>
      <w:r>
        <w:rPr>
          <w:color w:val="231F20"/>
          <w:w w:val="95"/>
        </w:rPr>
        <w:t>la</w:t>
      </w:r>
      <w:r>
        <w:rPr>
          <w:color w:val="231F20"/>
          <w:spacing w:val="-23"/>
          <w:w w:val="95"/>
        </w:rPr>
        <w:t> </w:t>
      </w:r>
      <w:r>
        <w:rPr>
          <w:color w:val="231F20"/>
          <w:w w:val="95"/>
        </w:rPr>
        <w:t>Basílica</w:t>
      </w:r>
    </w:p>
    <w:p>
      <w:pPr>
        <w:pStyle w:val="BodyText"/>
        <w:spacing w:before="1"/>
        <w:ind w:left="110"/>
      </w:pPr>
      <w:r>
        <w:rPr>
          <w:color w:val="231F20"/>
          <w:w w:val="81"/>
        </w:rPr>
        <w:t>.</w:t>
      </w:r>
    </w:p>
    <w:p>
      <w:pPr>
        <w:pStyle w:val="BodyText"/>
        <w:spacing w:line="278" w:lineRule="auto" w:before="129"/>
        <w:ind w:left="110" w:right="107" w:firstLine="566"/>
        <w:jc w:val="both"/>
      </w:pPr>
      <w:r>
        <w:rPr>
          <w:color w:val="231F20"/>
        </w:rPr>
        <w:t>En</w:t>
      </w:r>
      <w:r>
        <w:rPr>
          <w:color w:val="231F20"/>
          <w:spacing w:val="-27"/>
        </w:rPr>
        <w:t> </w:t>
      </w:r>
      <w:r>
        <w:rPr>
          <w:color w:val="231F20"/>
        </w:rPr>
        <w:t>agosto</w:t>
      </w:r>
      <w:r>
        <w:rPr>
          <w:color w:val="231F20"/>
          <w:spacing w:val="-27"/>
        </w:rPr>
        <w:t> </w:t>
      </w:r>
      <w:r>
        <w:rPr>
          <w:color w:val="231F20"/>
        </w:rPr>
        <w:t>llevan</w:t>
      </w:r>
      <w:r>
        <w:rPr>
          <w:color w:val="231F20"/>
          <w:spacing w:val="-27"/>
        </w:rPr>
        <w:t> </w:t>
      </w:r>
      <w:r>
        <w:rPr>
          <w:color w:val="231F20"/>
        </w:rPr>
        <w:t>a</w:t>
      </w:r>
      <w:r>
        <w:rPr>
          <w:color w:val="231F20"/>
          <w:spacing w:val="-27"/>
        </w:rPr>
        <w:t> </w:t>
      </w:r>
      <w:r>
        <w:rPr>
          <w:color w:val="231F20"/>
        </w:rPr>
        <w:t>cabo</w:t>
      </w:r>
      <w:r>
        <w:rPr>
          <w:color w:val="231F20"/>
          <w:spacing w:val="-27"/>
        </w:rPr>
        <w:t> </w:t>
      </w:r>
      <w:r>
        <w:rPr>
          <w:color w:val="231F20"/>
        </w:rPr>
        <w:t>otra</w:t>
      </w:r>
      <w:r>
        <w:rPr>
          <w:color w:val="231F20"/>
          <w:spacing w:val="-27"/>
        </w:rPr>
        <w:t> </w:t>
      </w:r>
      <w:r>
        <w:rPr>
          <w:color w:val="231F20"/>
        </w:rPr>
        <w:t>peregrinación,</w:t>
      </w:r>
      <w:r>
        <w:rPr>
          <w:color w:val="231F20"/>
          <w:spacing w:val="-27"/>
        </w:rPr>
        <w:t> </w:t>
      </w:r>
      <w:r>
        <w:rPr>
          <w:color w:val="231F20"/>
        </w:rPr>
        <w:t>va</w:t>
      </w:r>
      <w:r>
        <w:rPr>
          <w:color w:val="231F20"/>
          <w:spacing w:val="-27"/>
        </w:rPr>
        <w:t> </w:t>
      </w:r>
      <w:r>
        <w:rPr>
          <w:color w:val="231F20"/>
        </w:rPr>
        <w:t>de</w:t>
      </w:r>
      <w:r>
        <w:rPr>
          <w:color w:val="231F20"/>
          <w:spacing w:val="-27"/>
        </w:rPr>
        <w:t> </w:t>
      </w:r>
      <w:r>
        <w:rPr>
          <w:color w:val="231F20"/>
        </w:rPr>
        <w:t>San</w:t>
      </w:r>
      <w:r>
        <w:rPr>
          <w:color w:val="231F20"/>
          <w:spacing w:val="-27"/>
        </w:rPr>
        <w:t> </w:t>
      </w:r>
      <w:r>
        <w:rPr>
          <w:color w:val="231F20"/>
        </w:rPr>
        <w:t>Juan</w:t>
      </w:r>
      <w:r>
        <w:rPr>
          <w:color w:val="231F20"/>
          <w:spacing w:val="-27"/>
        </w:rPr>
        <w:t> </w:t>
      </w:r>
      <w:r>
        <w:rPr>
          <w:color w:val="231F20"/>
        </w:rPr>
        <w:t>de</w:t>
      </w:r>
      <w:r>
        <w:rPr>
          <w:color w:val="231F20"/>
          <w:spacing w:val="-27"/>
        </w:rPr>
        <w:t> </w:t>
      </w:r>
      <w:r>
        <w:rPr>
          <w:color w:val="231F20"/>
        </w:rPr>
        <w:t>los Lagos</w:t>
      </w:r>
      <w:r>
        <w:rPr>
          <w:color w:val="231F20"/>
          <w:spacing w:val="-23"/>
        </w:rPr>
        <w:t> </w:t>
      </w:r>
      <w:r>
        <w:rPr>
          <w:color w:val="231F20"/>
        </w:rPr>
        <w:t>a</w:t>
      </w:r>
      <w:r>
        <w:rPr>
          <w:color w:val="231F20"/>
          <w:spacing w:val="-23"/>
        </w:rPr>
        <w:t> </w:t>
      </w:r>
      <w:r>
        <w:rPr>
          <w:color w:val="231F20"/>
        </w:rPr>
        <w:t>Chalma.</w:t>
      </w:r>
      <w:r>
        <w:rPr>
          <w:color w:val="231F20"/>
          <w:spacing w:val="-23"/>
        </w:rPr>
        <w:t> </w:t>
      </w:r>
      <w:r>
        <w:rPr>
          <w:color w:val="231F20"/>
        </w:rPr>
        <w:t>Todo</w:t>
      </w:r>
      <w:r>
        <w:rPr>
          <w:color w:val="231F20"/>
          <w:spacing w:val="-23"/>
        </w:rPr>
        <w:t> </w:t>
      </w:r>
      <w:r>
        <w:rPr>
          <w:color w:val="231F20"/>
        </w:rPr>
        <w:t>el</w:t>
      </w:r>
      <w:r>
        <w:rPr>
          <w:color w:val="231F20"/>
          <w:spacing w:val="-23"/>
        </w:rPr>
        <w:t> </w:t>
      </w:r>
      <w:r>
        <w:rPr>
          <w:color w:val="231F20"/>
        </w:rPr>
        <w:t>año</w:t>
      </w:r>
      <w:r>
        <w:rPr>
          <w:color w:val="231F20"/>
          <w:spacing w:val="-23"/>
        </w:rPr>
        <w:t> </w:t>
      </w:r>
      <w:r>
        <w:rPr>
          <w:color w:val="231F20"/>
        </w:rPr>
        <w:t>hay</w:t>
      </w:r>
      <w:r>
        <w:rPr>
          <w:color w:val="231F20"/>
          <w:spacing w:val="-23"/>
        </w:rPr>
        <w:t> </w:t>
      </w:r>
      <w:r>
        <w:rPr>
          <w:color w:val="231F20"/>
        </w:rPr>
        <w:t>gente</w:t>
      </w:r>
      <w:r>
        <w:rPr>
          <w:color w:val="231F20"/>
          <w:spacing w:val="-23"/>
        </w:rPr>
        <w:t> </w:t>
      </w:r>
      <w:r>
        <w:rPr>
          <w:color w:val="231F20"/>
        </w:rPr>
        <w:t>que</w:t>
      </w:r>
      <w:r>
        <w:rPr>
          <w:color w:val="231F20"/>
          <w:spacing w:val="-23"/>
        </w:rPr>
        <w:t> </w:t>
      </w:r>
      <w:r>
        <w:rPr>
          <w:color w:val="231F20"/>
        </w:rPr>
        <w:t>sale</w:t>
      </w:r>
      <w:r>
        <w:rPr>
          <w:color w:val="231F20"/>
          <w:spacing w:val="-23"/>
        </w:rPr>
        <w:t> </w:t>
      </w:r>
      <w:r>
        <w:rPr>
          <w:color w:val="231F20"/>
        </w:rPr>
        <w:t>a</w:t>
      </w:r>
      <w:r>
        <w:rPr>
          <w:color w:val="231F20"/>
          <w:spacing w:val="-23"/>
        </w:rPr>
        <w:t> </w:t>
      </w:r>
      <w:r>
        <w:rPr>
          <w:color w:val="231F20"/>
        </w:rPr>
        <w:t>peregrinación.</w:t>
      </w:r>
      <w:r>
        <w:rPr>
          <w:color w:val="231F20"/>
          <w:spacing w:val="-23"/>
        </w:rPr>
        <w:t> </w:t>
      </w:r>
      <w:r>
        <w:rPr>
          <w:color w:val="231F20"/>
        </w:rPr>
        <w:t>En</w:t>
      </w:r>
      <w:r>
        <w:rPr>
          <w:color w:val="231F20"/>
          <w:spacing w:val="-23"/>
        </w:rPr>
        <w:t> </w:t>
      </w:r>
      <w:r>
        <w:rPr>
          <w:color w:val="231F20"/>
        </w:rPr>
        <w:t>la zona</w:t>
      </w:r>
      <w:r>
        <w:rPr>
          <w:color w:val="231F20"/>
          <w:spacing w:val="-34"/>
        </w:rPr>
        <w:t> </w:t>
      </w:r>
      <w:r>
        <w:rPr>
          <w:color w:val="231F20"/>
        </w:rPr>
        <w:t>mazahua</w:t>
      </w:r>
      <w:r>
        <w:rPr>
          <w:color w:val="231F20"/>
          <w:spacing w:val="-34"/>
        </w:rPr>
        <w:t> </w:t>
      </w:r>
      <w:r>
        <w:rPr>
          <w:color w:val="231F20"/>
        </w:rPr>
        <w:t>de</w:t>
      </w:r>
      <w:r>
        <w:rPr>
          <w:color w:val="231F20"/>
          <w:spacing w:val="-34"/>
        </w:rPr>
        <w:t> </w:t>
      </w:r>
      <w:r>
        <w:rPr>
          <w:color w:val="231F20"/>
        </w:rPr>
        <w:t>Michoacán,</w:t>
      </w:r>
      <w:r>
        <w:rPr>
          <w:color w:val="231F20"/>
          <w:spacing w:val="-34"/>
        </w:rPr>
        <w:t> </w:t>
      </w:r>
      <w:r>
        <w:rPr>
          <w:color w:val="231F20"/>
        </w:rPr>
        <w:t>la</w:t>
      </w:r>
      <w:r>
        <w:rPr>
          <w:color w:val="231F20"/>
          <w:spacing w:val="-34"/>
        </w:rPr>
        <w:t> </w:t>
      </w:r>
      <w:r>
        <w:rPr>
          <w:color w:val="231F20"/>
        </w:rPr>
        <w:t>población</w:t>
      </w:r>
      <w:r>
        <w:rPr>
          <w:color w:val="231F20"/>
          <w:spacing w:val="-34"/>
        </w:rPr>
        <w:t> </w:t>
      </w:r>
      <w:r>
        <w:rPr>
          <w:color w:val="231F20"/>
        </w:rPr>
        <w:t>de</w:t>
      </w:r>
      <w:r>
        <w:rPr>
          <w:color w:val="231F20"/>
          <w:spacing w:val="-34"/>
        </w:rPr>
        <w:t> </w:t>
      </w:r>
      <w:r>
        <w:rPr>
          <w:color w:val="231F20"/>
        </w:rPr>
        <w:t>San</w:t>
      </w:r>
      <w:r>
        <w:rPr>
          <w:color w:val="231F20"/>
          <w:spacing w:val="-34"/>
        </w:rPr>
        <w:t> </w:t>
      </w:r>
      <w:r>
        <w:rPr>
          <w:color w:val="231F20"/>
        </w:rPr>
        <w:t>Martín</w:t>
      </w:r>
      <w:r>
        <w:rPr>
          <w:color w:val="231F20"/>
          <w:spacing w:val="-34"/>
        </w:rPr>
        <w:t> </w:t>
      </w:r>
      <w:r>
        <w:rPr>
          <w:color w:val="231F20"/>
        </w:rPr>
        <w:t>de</w:t>
      </w:r>
      <w:r>
        <w:rPr>
          <w:color w:val="231F20"/>
          <w:spacing w:val="-34"/>
        </w:rPr>
        <w:t> </w:t>
      </w:r>
      <w:r>
        <w:rPr>
          <w:color w:val="231F20"/>
        </w:rPr>
        <w:t>Porres</w:t>
      </w:r>
      <w:r>
        <w:rPr>
          <w:color w:val="231F20"/>
          <w:spacing w:val="-34"/>
        </w:rPr>
        <w:t> </w:t>
      </w:r>
      <w:r>
        <w:rPr>
          <w:color w:val="231F20"/>
        </w:rPr>
        <w:t>sale </w:t>
      </w:r>
      <w:r>
        <w:rPr>
          <w:color w:val="231F20"/>
          <w:w w:val="95"/>
        </w:rPr>
        <w:t>en</w:t>
      </w:r>
      <w:r>
        <w:rPr>
          <w:color w:val="231F20"/>
          <w:spacing w:val="-22"/>
          <w:w w:val="95"/>
        </w:rPr>
        <w:t> </w:t>
      </w:r>
      <w:r>
        <w:rPr>
          <w:color w:val="231F20"/>
          <w:w w:val="95"/>
        </w:rPr>
        <w:t>mayo.</w:t>
      </w:r>
    </w:p>
    <w:p>
      <w:pPr>
        <w:pStyle w:val="BodyText"/>
        <w:spacing w:line="278" w:lineRule="auto" w:before="86"/>
        <w:ind w:left="110" w:right="108" w:firstLine="566"/>
        <w:jc w:val="both"/>
      </w:pPr>
      <w:r>
        <w:rPr>
          <w:color w:val="231F20"/>
        </w:rPr>
        <w:t>La</w:t>
      </w:r>
      <w:r>
        <w:rPr>
          <w:color w:val="231F20"/>
          <w:spacing w:val="-43"/>
        </w:rPr>
        <w:t> </w:t>
      </w:r>
      <w:r>
        <w:rPr>
          <w:color w:val="231F20"/>
        </w:rPr>
        <w:t>celebración</w:t>
      </w:r>
      <w:r>
        <w:rPr>
          <w:color w:val="231F20"/>
          <w:spacing w:val="-43"/>
        </w:rPr>
        <w:t> </w:t>
      </w:r>
      <w:r>
        <w:rPr>
          <w:color w:val="231F20"/>
        </w:rPr>
        <w:t>del</w:t>
      </w:r>
      <w:r>
        <w:rPr>
          <w:color w:val="231F20"/>
          <w:spacing w:val="-43"/>
        </w:rPr>
        <w:t> </w:t>
      </w:r>
      <w:r>
        <w:rPr>
          <w:color w:val="231F20"/>
        </w:rPr>
        <w:t>Día</w:t>
      </w:r>
      <w:r>
        <w:rPr>
          <w:color w:val="231F20"/>
          <w:spacing w:val="-43"/>
        </w:rPr>
        <w:t> </w:t>
      </w:r>
      <w:r>
        <w:rPr>
          <w:color w:val="231F20"/>
        </w:rPr>
        <w:t>de</w:t>
      </w:r>
      <w:r>
        <w:rPr>
          <w:color w:val="231F20"/>
          <w:spacing w:val="-43"/>
        </w:rPr>
        <w:t> </w:t>
      </w:r>
      <w:r>
        <w:rPr>
          <w:color w:val="231F20"/>
        </w:rPr>
        <w:t>Muertos</w:t>
      </w:r>
      <w:r>
        <w:rPr>
          <w:color w:val="231F20"/>
          <w:spacing w:val="-43"/>
        </w:rPr>
        <w:t> </w:t>
      </w:r>
      <w:r>
        <w:rPr>
          <w:color w:val="231F20"/>
        </w:rPr>
        <w:t>en</w:t>
      </w:r>
      <w:r>
        <w:rPr>
          <w:color w:val="231F20"/>
          <w:spacing w:val="-43"/>
        </w:rPr>
        <w:t> </w:t>
      </w:r>
      <w:r>
        <w:rPr>
          <w:color w:val="231F20"/>
        </w:rPr>
        <w:t>sah</w:t>
      </w:r>
      <w:r>
        <w:rPr>
          <w:color w:val="231F20"/>
          <w:spacing w:val="-43"/>
        </w:rPr>
        <w:t> </w:t>
      </w:r>
      <w:r>
        <w:rPr>
          <w:color w:val="231F20"/>
        </w:rPr>
        <w:t>tiene</w:t>
      </w:r>
      <w:r>
        <w:rPr>
          <w:color w:val="231F20"/>
          <w:spacing w:val="-43"/>
        </w:rPr>
        <w:t> </w:t>
      </w:r>
      <w:r>
        <w:rPr>
          <w:color w:val="231F20"/>
        </w:rPr>
        <w:t>una</w:t>
      </w:r>
      <w:r>
        <w:rPr>
          <w:color w:val="231F20"/>
          <w:spacing w:val="-43"/>
        </w:rPr>
        <w:t> </w:t>
      </w:r>
      <w:r>
        <w:rPr>
          <w:color w:val="231F20"/>
        </w:rPr>
        <w:t>particularidad: en</w:t>
      </w:r>
      <w:r>
        <w:rPr>
          <w:color w:val="231F20"/>
          <w:spacing w:val="-23"/>
        </w:rPr>
        <w:t> </w:t>
      </w:r>
      <w:r>
        <w:rPr>
          <w:color w:val="231F20"/>
        </w:rPr>
        <w:t>el</w:t>
      </w:r>
      <w:r>
        <w:rPr>
          <w:color w:val="231F20"/>
          <w:spacing w:val="-23"/>
        </w:rPr>
        <w:t> </w:t>
      </w:r>
      <w:r>
        <w:rPr>
          <w:color w:val="231F20"/>
        </w:rPr>
        <w:t>panteón</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comunidad</w:t>
      </w:r>
      <w:r>
        <w:rPr>
          <w:color w:val="231F20"/>
          <w:spacing w:val="-23"/>
        </w:rPr>
        <w:t> </w:t>
      </w:r>
      <w:r>
        <w:rPr>
          <w:color w:val="231F20"/>
        </w:rPr>
        <w:t>los</w:t>
      </w:r>
      <w:r>
        <w:rPr>
          <w:color w:val="231F20"/>
          <w:spacing w:val="-23"/>
        </w:rPr>
        <w:t> </w:t>
      </w:r>
      <w:r>
        <w:rPr>
          <w:color w:val="231F20"/>
        </w:rPr>
        <w:t>niños</w:t>
      </w:r>
      <w:r>
        <w:rPr>
          <w:color w:val="231F20"/>
          <w:spacing w:val="-23"/>
        </w:rPr>
        <w:t> </w:t>
      </w:r>
      <w:r>
        <w:rPr>
          <w:color w:val="231F20"/>
        </w:rPr>
        <w:t>sin</w:t>
      </w:r>
      <w:r>
        <w:rPr>
          <w:color w:val="231F20"/>
          <w:spacing w:val="-23"/>
        </w:rPr>
        <w:t> </w:t>
      </w:r>
      <w:r>
        <w:rPr>
          <w:color w:val="231F20"/>
        </w:rPr>
        <w:t>bautizar</w:t>
      </w:r>
      <w:r>
        <w:rPr>
          <w:color w:val="231F20"/>
          <w:spacing w:val="-23"/>
        </w:rPr>
        <w:t> </w:t>
      </w:r>
      <w:r>
        <w:rPr>
          <w:color w:val="231F20"/>
        </w:rPr>
        <w:t>se</w:t>
      </w:r>
      <w:r>
        <w:rPr>
          <w:color w:val="231F20"/>
          <w:spacing w:val="-23"/>
        </w:rPr>
        <w:t> </w:t>
      </w:r>
      <w:r>
        <w:rPr>
          <w:color w:val="231F20"/>
        </w:rPr>
        <w:t>entierran</w:t>
      </w:r>
      <w:r>
        <w:rPr>
          <w:color w:val="231F20"/>
          <w:spacing w:val="-23"/>
        </w:rPr>
        <w:t> </w:t>
      </w:r>
      <w:r>
        <w:rPr>
          <w:color w:val="231F20"/>
        </w:rPr>
        <w:t>en</w:t>
      </w:r>
      <w:r>
        <w:rPr>
          <w:color w:val="231F20"/>
          <w:spacing w:val="-23"/>
        </w:rPr>
        <w:t> </w:t>
      </w:r>
      <w:r>
        <w:rPr>
          <w:color w:val="231F20"/>
        </w:rPr>
        <w:t>las</w:t>
      </w:r>
    </w:p>
    <w:p>
      <w:pPr>
        <w:spacing w:after="0" w:line="278" w:lineRule="auto"/>
        <w:jc w:val="both"/>
        <w:sectPr>
          <w:pgSz w:w="8230" w:h="12760"/>
          <w:pgMar w:top="1180" w:bottom="280" w:left="740" w:right="740"/>
        </w:sectPr>
      </w:pPr>
    </w:p>
    <w:p>
      <w:pPr>
        <w:pStyle w:val="BodyText"/>
        <w:rPr>
          <w:sz w:val="20"/>
        </w:rPr>
      </w:pPr>
    </w:p>
    <w:p>
      <w:pPr>
        <w:pStyle w:val="BodyText"/>
        <w:spacing w:line="278" w:lineRule="auto" w:before="213"/>
        <w:ind w:left="110" w:right="107"/>
        <w:jc w:val="both"/>
      </w:pPr>
      <w:r>
        <w:rPr>
          <w:color w:val="231F20"/>
          <w:w w:val="95"/>
        </w:rPr>
        <w:t>esquinas,</w:t>
      </w:r>
      <w:r>
        <w:rPr>
          <w:color w:val="231F20"/>
          <w:spacing w:val="-15"/>
          <w:w w:val="95"/>
        </w:rPr>
        <w:t> </w:t>
      </w:r>
      <w:r>
        <w:rPr>
          <w:color w:val="231F20"/>
          <w:w w:val="95"/>
        </w:rPr>
        <w:t>sus</w:t>
      </w:r>
      <w:r>
        <w:rPr>
          <w:color w:val="231F20"/>
          <w:spacing w:val="-15"/>
          <w:w w:val="95"/>
        </w:rPr>
        <w:t> </w:t>
      </w:r>
      <w:r>
        <w:rPr>
          <w:color w:val="231F20"/>
          <w:w w:val="95"/>
        </w:rPr>
        <w:t>almas</w:t>
      </w:r>
      <w:r>
        <w:rPr>
          <w:color w:val="231F20"/>
          <w:spacing w:val="-15"/>
          <w:w w:val="95"/>
        </w:rPr>
        <w:t> </w:t>
      </w:r>
      <w:r>
        <w:rPr>
          <w:color w:val="231F20"/>
          <w:w w:val="95"/>
        </w:rPr>
        <w:t>permitirán</w:t>
      </w:r>
      <w:r>
        <w:rPr>
          <w:color w:val="231F20"/>
          <w:spacing w:val="-15"/>
          <w:w w:val="95"/>
        </w:rPr>
        <w:t> </w:t>
      </w:r>
      <w:r>
        <w:rPr>
          <w:color w:val="231F20"/>
          <w:w w:val="95"/>
        </w:rPr>
        <w:t>a</w:t>
      </w:r>
      <w:r>
        <w:rPr>
          <w:color w:val="231F20"/>
          <w:spacing w:val="-15"/>
          <w:w w:val="95"/>
        </w:rPr>
        <w:t> </w:t>
      </w:r>
      <w:r>
        <w:rPr>
          <w:color w:val="231F20"/>
          <w:w w:val="95"/>
        </w:rPr>
        <w:t>otras</w:t>
      </w:r>
      <w:r>
        <w:rPr>
          <w:color w:val="231F20"/>
          <w:spacing w:val="-15"/>
          <w:w w:val="95"/>
        </w:rPr>
        <w:t> </w:t>
      </w:r>
      <w:r>
        <w:rPr>
          <w:color w:val="231F20"/>
          <w:w w:val="95"/>
        </w:rPr>
        <w:t>llegar</w:t>
      </w:r>
      <w:r>
        <w:rPr>
          <w:color w:val="231F20"/>
          <w:spacing w:val="-15"/>
          <w:w w:val="95"/>
        </w:rPr>
        <w:t> </w:t>
      </w:r>
      <w:r>
        <w:rPr>
          <w:color w:val="231F20"/>
          <w:w w:val="95"/>
        </w:rPr>
        <w:t>al</w:t>
      </w:r>
      <w:r>
        <w:rPr>
          <w:color w:val="231F20"/>
          <w:spacing w:val="-15"/>
          <w:w w:val="95"/>
        </w:rPr>
        <w:t> </w:t>
      </w:r>
      <w:r>
        <w:rPr>
          <w:color w:val="231F20"/>
          <w:w w:val="95"/>
        </w:rPr>
        <w:t>cielo.</w:t>
      </w:r>
      <w:r>
        <w:rPr>
          <w:color w:val="231F20"/>
          <w:w w:val="95"/>
          <w:position w:val="8"/>
          <w:sz w:val="14"/>
        </w:rPr>
        <w:t>14</w:t>
      </w:r>
      <w:r>
        <w:rPr>
          <w:color w:val="231F20"/>
          <w:spacing w:val="9"/>
          <w:w w:val="95"/>
          <w:position w:val="8"/>
          <w:sz w:val="14"/>
        </w:rPr>
        <w:t> </w:t>
      </w:r>
      <w:r>
        <w:rPr>
          <w:color w:val="231F20"/>
          <w:w w:val="95"/>
        </w:rPr>
        <w:t>Hay</w:t>
      </w:r>
      <w:r>
        <w:rPr>
          <w:color w:val="231F20"/>
          <w:spacing w:val="-15"/>
          <w:w w:val="95"/>
        </w:rPr>
        <w:t> </w:t>
      </w:r>
      <w:r>
        <w:rPr>
          <w:color w:val="231F20"/>
          <w:w w:val="95"/>
        </w:rPr>
        <w:t>vendimia:</w:t>
      </w:r>
      <w:r>
        <w:rPr>
          <w:color w:val="231F20"/>
          <w:spacing w:val="-15"/>
          <w:w w:val="95"/>
        </w:rPr>
        <w:t> </w:t>
      </w:r>
      <w:r>
        <w:rPr>
          <w:color w:val="231F20"/>
          <w:w w:val="95"/>
        </w:rPr>
        <w:t>ca- motes,</w:t>
      </w:r>
      <w:r>
        <w:rPr>
          <w:color w:val="231F20"/>
          <w:spacing w:val="-20"/>
          <w:w w:val="95"/>
        </w:rPr>
        <w:t> </w:t>
      </w:r>
      <w:r>
        <w:rPr>
          <w:color w:val="231F20"/>
          <w:w w:val="95"/>
        </w:rPr>
        <w:t>verdura,</w:t>
      </w:r>
      <w:r>
        <w:rPr>
          <w:color w:val="231F20"/>
          <w:spacing w:val="-20"/>
          <w:w w:val="95"/>
        </w:rPr>
        <w:t> </w:t>
      </w:r>
      <w:r>
        <w:rPr>
          <w:color w:val="231F20"/>
          <w:w w:val="95"/>
        </w:rPr>
        <w:t>chayotes;</w:t>
      </w:r>
      <w:r>
        <w:rPr>
          <w:color w:val="231F20"/>
          <w:spacing w:val="-20"/>
          <w:w w:val="95"/>
        </w:rPr>
        <w:t> </w:t>
      </w:r>
      <w:r>
        <w:rPr>
          <w:color w:val="231F20"/>
          <w:w w:val="95"/>
        </w:rPr>
        <w:t>se</w:t>
      </w:r>
      <w:r>
        <w:rPr>
          <w:color w:val="231F20"/>
          <w:spacing w:val="-20"/>
          <w:w w:val="95"/>
        </w:rPr>
        <w:t> </w:t>
      </w:r>
      <w:r>
        <w:rPr>
          <w:color w:val="231F20"/>
          <w:w w:val="95"/>
        </w:rPr>
        <w:t>ponen</w:t>
      </w:r>
      <w:r>
        <w:rPr>
          <w:color w:val="231F20"/>
          <w:spacing w:val="-20"/>
          <w:w w:val="95"/>
        </w:rPr>
        <w:t> </w:t>
      </w:r>
      <w:r>
        <w:rPr>
          <w:color w:val="231F20"/>
          <w:w w:val="95"/>
        </w:rPr>
        <w:t>velas;</w:t>
      </w:r>
      <w:r>
        <w:rPr>
          <w:color w:val="231F20"/>
          <w:spacing w:val="-20"/>
          <w:w w:val="95"/>
        </w:rPr>
        <w:t> </w:t>
      </w:r>
      <w:r>
        <w:rPr>
          <w:color w:val="231F20"/>
          <w:w w:val="95"/>
        </w:rPr>
        <w:t>el</w:t>
      </w:r>
      <w:r>
        <w:rPr>
          <w:color w:val="231F20"/>
          <w:spacing w:val="-20"/>
          <w:w w:val="95"/>
        </w:rPr>
        <w:t> </w:t>
      </w:r>
      <w:r>
        <w:rPr>
          <w:color w:val="231F20"/>
          <w:w w:val="95"/>
        </w:rPr>
        <w:t>día</w:t>
      </w:r>
      <w:r>
        <w:rPr>
          <w:color w:val="231F20"/>
          <w:spacing w:val="-20"/>
          <w:w w:val="95"/>
        </w:rPr>
        <w:t> </w:t>
      </w:r>
      <w:r>
        <w:rPr>
          <w:color w:val="231F20"/>
          <w:w w:val="95"/>
        </w:rPr>
        <w:t>1</w:t>
      </w:r>
      <w:r>
        <w:rPr>
          <w:color w:val="231F20"/>
          <w:spacing w:val="-20"/>
          <w:w w:val="95"/>
        </w:rPr>
        <w:t> </w:t>
      </w:r>
      <w:r>
        <w:rPr>
          <w:color w:val="231F20"/>
          <w:w w:val="95"/>
        </w:rPr>
        <w:t>en</w:t>
      </w:r>
      <w:r>
        <w:rPr>
          <w:color w:val="231F20"/>
          <w:spacing w:val="-20"/>
          <w:w w:val="95"/>
        </w:rPr>
        <w:t> </w:t>
      </w:r>
      <w:r>
        <w:rPr>
          <w:color w:val="231F20"/>
          <w:w w:val="95"/>
        </w:rPr>
        <w:t>la</w:t>
      </w:r>
      <w:r>
        <w:rPr>
          <w:color w:val="231F20"/>
          <w:spacing w:val="-20"/>
          <w:w w:val="95"/>
        </w:rPr>
        <w:t> </w:t>
      </w:r>
      <w:r>
        <w:rPr>
          <w:color w:val="231F20"/>
          <w:w w:val="95"/>
        </w:rPr>
        <w:t>noche</w:t>
      </w:r>
      <w:r>
        <w:rPr>
          <w:color w:val="231F20"/>
          <w:spacing w:val="-20"/>
          <w:w w:val="95"/>
        </w:rPr>
        <w:t> </w:t>
      </w:r>
      <w:r>
        <w:rPr>
          <w:color w:val="231F20"/>
          <w:w w:val="95"/>
        </w:rPr>
        <w:t>hay</w:t>
      </w:r>
      <w:r>
        <w:rPr>
          <w:color w:val="231F20"/>
          <w:spacing w:val="-20"/>
          <w:w w:val="95"/>
        </w:rPr>
        <w:t> </w:t>
      </w:r>
      <w:r>
        <w:rPr>
          <w:color w:val="231F20"/>
          <w:w w:val="95"/>
        </w:rPr>
        <w:t>rosarios </w:t>
      </w:r>
      <w:r>
        <w:rPr>
          <w:color w:val="231F20"/>
        </w:rPr>
        <w:t>y</w:t>
      </w:r>
      <w:r>
        <w:rPr>
          <w:color w:val="231F20"/>
          <w:spacing w:val="-41"/>
        </w:rPr>
        <w:t> </w:t>
      </w:r>
      <w:r>
        <w:rPr>
          <w:color w:val="231F20"/>
        </w:rPr>
        <w:t>ofrendas,</w:t>
      </w:r>
      <w:r>
        <w:rPr>
          <w:color w:val="231F20"/>
          <w:spacing w:val="-41"/>
        </w:rPr>
        <w:t> </w:t>
      </w:r>
      <w:r>
        <w:rPr>
          <w:color w:val="231F20"/>
        </w:rPr>
        <w:t>el</w:t>
      </w:r>
      <w:r>
        <w:rPr>
          <w:color w:val="231F20"/>
          <w:spacing w:val="-41"/>
        </w:rPr>
        <w:t> </w:t>
      </w:r>
      <w:r>
        <w:rPr>
          <w:color w:val="231F20"/>
        </w:rPr>
        <w:t>día</w:t>
      </w:r>
      <w:r>
        <w:rPr>
          <w:color w:val="231F20"/>
          <w:spacing w:val="-41"/>
        </w:rPr>
        <w:t> </w:t>
      </w:r>
      <w:r>
        <w:rPr>
          <w:color w:val="231F20"/>
        </w:rPr>
        <w:t>2</w:t>
      </w:r>
      <w:r>
        <w:rPr>
          <w:color w:val="231F20"/>
          <w:spacing w:val="-41"/>
        </w:rPr>
        <w:t> </w:t>
      </w:r>
      <w:r>
        <w:rPr>
          <w:color w:val="231F20"/>
        </w:rPr>
        <w:t>se</w:t>
      </w:r>
      <w:r>
        <w:rPr>
          <w:color w:val="231F20"/>
          <w:spacing w:val="-41"/>
        </w:rPr>
        <w:t> </w:t>
      </w:r>
      <w:r>
        <w:rPr>
          <w:color w:val="231F20"/>
        </w:rPr>
        <w:t>recoge</w:t>
      </w:r>
      <w:r>
        <w:rPr>
          <w:color w:val="231F20"/>
          <w:spacing w:val="-41"/>
        </w:rPr>
        <w:t> </w:t>
      </w:r>
      <w:r>
        <w:rPr>
          <w:color w:val="231F20"/>
        </w:rPr>
        <w:t>la</w:t>
      </w:r>
      <w:r>
        <w:rPr>
          <w:color w:val="231F20"/>
          <w:spacing w:val="-41"/>
        </w:rPr>
        <w:t> </w:t>
      </w:r>
      <w:r>
        <w:rPr>
          <w:color w:val="231F20"/>
        </w:rPr>
        <w:t>ofrenda.</w:t>
      </w:r>
      <w:r>
        <w:rPr>
          <w:color w:val="231F20"/>
          <w:spacing w:val="-41"/>
        </w:rPr>
        <w:t> </w:t>
      </w:r>
      <w:r>
        <w:rPr>
          <w:color w:val="231F20"/>
        </w:rPr>
        <w:t>En</w:t>
      </w:r>
      <w:r>
        <w:rPr>
          <w:color w:val="231F20"/>
          <w:spacing w:val="-41"/>
        </w:rPr>
        <w:t> </w:t>
      </w:r>
      <w:r>
        <w:rPr>
          <w:color w:val="231F20"/>
        </w:rPr>
        <w:t>la</w:t>
      </w:r>
      <w:r>
        <w:rPr>
          <w:color w:val="231F20"/>
          <w:spacing w:val="-41"/>
        </w:rPr>
        <w:t> </w:t>
      </w:r>
      <w:r>
        <w:rPr>
          <w:color w:val="231F20"/>
        </w:rPr>
        <w:t>entrada</w:t>
      </w:r>
      <w:r>
        <w:rPr>
          <w:color w:val="231F20"/>
          <w:spacing w:val="-41"/>
        </w:rPr>
        <w:t> </w:t>
      </w:r>
      <w:r>
        <w:rPr>
          <w:color w:val="231F20"/>
        </w:rPr>
        <w:t>del</w:t>
      </w:r>
      <w:r>
        <w:rPr>
          <w:color w:val="231F20"/>
          <w:spacing w:val="-41"/>
        </w:rPr>
        <w:t> </w:t>
      </w:r>
      <w:r>
        <w:rPr>
          <w:color w:val="231F20"/>
        </w:rPr>
        <w:t>panteón</w:t>
      </w:r>
      <w:r>
        <w:rPr>
          <w:color w:val="231F20"/>
          <w:spacing w:val="-41"/>
        </w:rPr>
        <w:t> </w:t>
      </w:r>
      <w:r>
        <w:rPr>
          <w:color w:val="231F20"/>
        </w:rPr>
        <w:t>se</w:t>
      </w:r>
      <w:r>
        <w:rPr>
          <w:color w:val="231F20"/>
          <w:spacing w:val="-41"/>
        </w:rPr>
        <w:t> </w:t>
      </w:r>
      <w:r>
        <w:rPr>
          <w:color w:val="231F20"/>
        </w:rPr>
        <w:t>hace una</w:t>
      </w:r>
      <w:r>
        <w:rPr>
          <w:color w:val="231F20"/>
          <w:spacing w:val="-42"/>
        </w:rPr>
        <w:t> </w:t>
      </w:r>
      <w:r>
        <w:rPr>
          <w:color w:val="231F20"/>
        </w:rPr>
        <w:t>cruz</w:t>
      </w:r>
      <w:r>
        <w:rPr>
          <w:color w:val="231F20"/>
          <w:spacing w:val="-42"/>
        </w:rPr>
        <w:t> </w:t>
      </w:r>
      <w:r>
        <w:rPr>
          <w:color w:val="231F20"/>
        </w:rPr>
        <w:t>con</w:t>
      </w:r>
      <w:r>
        <w:rPr>
          <w:color w:val="231F20"/>
          <w:spacing w:val="-42"/>
        </w:rPr>
        <w:t> </w:t>
      </w:r>
      <w:r>
        <w:rPr>
          <w:color w:val="231F20"/>
        </w:rPr>
        <w:t>una</w:t>
      </w:r>
      <w:r>
        <w:rPr>
          <w:color w:val="231F20"/>
          <w:spacing w:val="-42"/>
        </w:rPr>
        <w:t> </w:t>
      </w:r>
      <w:r>
        <w:rPr>
          <w:color w:val="231F20"/>
        </w:rPr>
        <w:t>corona</w:t>
      </w:r>
      <w:r>
        <w:rPr>
          <w:color w:val="231F20"/>
          <w:spacing w:val="-42"/>
        </w:rPr>
        <w:t> </w:t>
      </w:r>
      <w:r>
        <w:rPr>
          <w:color w:val="231F20"/>
        </w:rPr>
        <w:t>de</w:t>
      </w:r>
      <w:r>
        <w:rPr>
          <w:color w:val="231F20"/>
          <w:spacing w:val="-42"/>
        </w:rPr>
        <w:t> </w:t>
      </w:r>
      <w:r>
        <w:rPr>
          <w:color w:val="231F20"/>
        </w:rPr>
        <w:t>flores.</w:t>
      </w:r>
    </w:p>
    <w:p>
      <w:pPr>
        <w:pStyle w:val="BodyText"/>
        <w:spacing w:line="278" w:lineRule="auto" w:before="86"/>
        <w:ind w:left="110" w:right="108" w:firstLine="566"/>
        <w:jc w:val="both"/>
      </w:pPr>
      <w:r>
        <w:rPr>
          <w:color w:val="231F20"/>
          <w:w w:val="95"/>
        </w:rPr>
        <w:t>Los</w:t>
      </w:r>
      <w:r>
        <w:rPr>
          <w:color w:val="231F20"/>
          <w:spacing w:val="-25"/>
          <w:w w:val="95"/>
        </w:rPr>
        <w:t> </w:t>
      </w:r>
      <w:r>
        <w:rPr>
          <w:color w:val="231F20"/>
          <w:w w:val="95"/>
        </w:rPr>
        <w:t>oratorios</w:t>
      </w:r>
      <w:r>
        <w:rPr>
          <w:color w:val="231F20"/>
          <w:spacing w:val="-25"/>
          <w:w w:val="95"/>
        </w:rPr>
        <w:t> </w:t>
      </w:r>
      <w:r>
        <w:rPr>
          <w:color w:val="231F20"/>
          <w:w w:val="95"/>
        </w:rPr>
        <w:t>ocupan</w:t>
      </w:r>
      <w:r>
        <w:rPr>
          <w:color w:val="231F20"/>
          <w:spacing w:val="-25"/>
          <w:w w:val="95"/>
        </w:rPr>
        <w:t> </w:t>
      </w:r>
      <w:r>
        <w:rPr>
          <w:color w:val="231F20"/>
          <w:w w:val="95"/>
        </w:rPr>
        <w:t>un</w:t>
      </w:r>
      <w:r>
        <w:rPr>
          <w:color w:val="231F20"/>
          <w:spacing w:val="-25"/>
          <w:w w:val="95"/>
        </w:rPr>
        <w:t> </w:t>
      </w:r>
      <w:r>
        <w:rPr>
          <w:color w:val="231F20"/>
          <w:w w:val="95"/>
        </w:rPr>
        <w:t>lugar</w:t>
      </w:r>
      <w:r>
        <w:rPr>
          <w:color w:val="231F20"/>
          <w:spacing w:val="-25"/>
          <w:w w:val="95"/>
        </w:rPr>
        <w:t> </w:t>
      </w:r>
      <w:r>
        <w:rPr>
          <w:color w:val="231F20"/>
          <w:w w:val="95"/>
        </w:rPr>
        <w:t>especial</w:t>
      </w:r>
      <w:r>
        <w:rPr>
          <w:color w:val="231F20"/>
          <w:spacing w:val="-25"/>
          <w:w w:val="95"/>
        </w:rPr>
        <w:t> </w:t>
      </w:r>
      <w:r>
        <w:rPr>
          <w:color w:val="231F20"/>
          <w:w w:val="95"/>
        </w:rPr>
        <w:t>en</w:t>
      </w:r>
      <w:r>
        <w:rPr>
          <w:color w:val="231F20"/>
          <w:spacing w:val="-25"/>
          <w:w w:val="95"/>
        </w:rPr>
        <w:t> </w:t>
      </w:r>
      <w:r>
        <w:rPr>
          <w:color w:val="231F20"/>
          <w:w w:val="95"/>
        </w:rPr>
        <w:t>las</w:t>
      </w:r>
      <w:r>
        <w:rPr>
          <w:color w:val="231F20"/>
          <w:spacing w:val="-25"/>
          <w:w w:val="95"/>
        </w:rPr>
        <w:t> </w:t>
      </w:r>
      <w:r>
        <w:rPr>
          <w:color w:val="231F20"/>
          <w:w w:val="95"/>
        </w:rPr>
        <w:t>casas</w:t>
      </w:r>
      <w:r>
        <w:rPr>
          <w:color w:val="231F20"/>
          <w:spacing w:val="-25"/>
          <w:w w:val="95"/>
        </w:rPr>
        <w:t> </w:t>
      </w:r>
      <w:r>
        <w:rPr>
          <w:color w:val="231F20"/>
          <w:w w:val="95"/>
        </w:rPr>
        <w:t>de</w:t>
      </w:r>
      <w:r>
        <w:rPr>
          <w:color w:val="231F20"/>
          <w:spacing w:val="-25"/>
          <w:w w:val="95"/>
        </w:rPr>
        <w:t> </w:t>
      </w:r>
      <w:r>
        <w:rPr>
          <w:color w:val="231F20"/>
          <w:w w:val="95"/>
        </w:rPr>
        <w:t>los</w:t>
      </w:r>
      <w:r>
        <w:rPr>
          <w:color w:val="231F20"/>
          <w:spacing w:val="-25"/>
          <w:w w:val="95"/>
        </w:rPr>
        <w:t> </w:t>
      </w:r>
      <w:r>
        <w:rPr>
          <w:color w:val="231F20"/>
          <w:w w:val="95"/>
        </w:rPr>
        <w:t>habitantes de</w:t>
      </w:r>
      <w:r>
        <w:rPr>
          <w:color w:val="231F20"/>
          <w:spacing w:val="-21"/>
          <w:w w:val="95"/>
        </w:rPr>
        <w:t> </w:t>
      </w:r>
      <w:r>
        <w:rPr>
          <w:color w:val="231F20"/>
          <w:w w:val="95"/>
        </w:rPr>
        <w:t>sah,</w:t>
      </w:r>
      <w:r>
        <w:rPr>
          <w:color w:val="231F20"/>
          <w:spacing w:val="-21"/>
          <w:w w:val="95"/>
        </w:rPr>
        <w:t> </w:t>
      </w:r>
      <w:r>
        <w:rPr>
          <w:color w:val="231F20"/>
          <w:w w:val="95"/>
        </w:rPr>
        <w:t>cada</w:t>
      </w:r>
      <w:r>
        <w:rPr>
          <w:color w:val="231F20"/>
          <w:spacing w:val="-21"/>
          <w:w w:val="95"/>
        </w:rPr>
        <w:t> </w:t>
      </w:r>
      <w:r>
        <w:rPr>
          <w:color w:val="231F20"/>
          <w:w w:val="95"/>
        </w:rPr>
        <w:t>familia,</w:t>
      </w:r>
      <w:r>
        <w:rPr>
          <w:color w:val="231F20"/>
          <w:spacing w:val="-21"/>
          <w:w w:val="95"/>
        </w:rPr>
        <w:t> </w:t>
      </w:r>
      <w:r>
        <w:rPr>
          <w:color w:val="231F20"/>
          <w:w w:val="95"/>
        </w:rPr>
        <w:t>según</w:t>
      </w:r>
      <w:r>
        <w:rPr>
          <w:color w:val="231F20"/>
          <w:spacing w:val="-21"/>
          <w:w w:val="95"/>
        </w:rPr>
        <w:t> </w:t>
      </w:r>
      <w:r>
        <w:rPr>
          <w:color w:val="231F20"/>
          <w:w w:val="95"/>
        </w:rPr>
        <w:t>sus</w:t>
      </w:r>
      <w:r>
        <w:rPr>
          <w:color w:val="231F20"/>
          <w:spacing w:val="-21"/>
          <w:w w:val="95"/>
        </w:rPr>
        <w:t> </w:t>
      </w:r>
      <w:r>
        <w:rPr>
          <w:color w:val="231F20"/>
          <w:w w:val="95"/>
        </w:rPr>
        <w:t>posibilidades</w:t>
      </w:r>
      <w:r>
        <w:rPr>
          <w:color w:val="231F20"/>
          <w:spacing w:val="-21"/>
          <w:w w:val="95"/>
        </w:rPr>
        <w:t> </w:t>
      </w:r>
      <w:r>
        <w:rPr>
          <w:color w:val="231F20"/>
          <w:w w:val="95"/>
        </w:rPr>
        <w:t>y</w:t>
      </w:r>
      <w:r>
        <w:rPr>
          <w:color w:val="231F20"/>
          <w:spacing w:val="-21"/>
          <w:w w:val="95"/>
        </w:rPr>
        <w:t> </w:t>
      </w:r>
      <w:r>
        <w:rPr>
          <w:color w:val="231F20"/>
          <w:w w:val="95"/>
        </w:rPr>
        <w:t>recursos,</w:t>
      </w:r>
      <w:r>
        <w:rPr>
          <w:color w:val="231F20"/>
          <w:spacing w:val="-21"/>
          <w:w w:val="95"/>
        </w:rPr>
        <w:t> </w:t>
      </w:r>
      <w:r>
        <w:rPr>
          <w:color w:val="231F20"/>
          <w:w w:val="95"/>
        </w:rPr>
        <w:t>construye</w:t>
      </w:r>
      <w:r>
        <w:rPr>
          <w:color w:val="231F20"/>
          <w:spacing w:val="-21"/>
          <w:w w:val="95"/>
        </w:rPr>
        <w:t> </w:t>
      </w:r>
      <w:r>
        <w:rPr>
          <w:color w:val="231F20"/>
          <w:w w:val="95"/>
        </w:rPr>
        <w:t>su</w:t>
      </w:r>
      <w:r>
        <w:rPr>
          <w:color w:val="231F20"/>
          <w:spacing w:val="-21"/>
          <w:w w:val="95"/>
        </w:rPr>
        <w:t> </w:t>
      </w:r>
      <w:r>
        <w:rPr>
          <w:color w:val="231F20"/>
          <w:w w:val="95"/>
        </w:rPr>
        <w:t>ora- </w:t>
      </w:r>
      <w:r>
        <w:rPr>
          <w:color w:val="231F20"/>
        </w:rPr>
        <w:t>torio;</w:t>
      </w:r>
      <w:r>
        <w:rPr>
          <w:color w:val="231F20"/>
          <w:spacing w:val="-37"/>
        </w:rPr>
        <w:t> </w:t>
      </w:r>
      <w:r>
        <w:rPr>
          <w:color w:val="231F20"/>
        </w:rPr>
        <w:t>muchas</w:t>
      </w:r>
      <w:r>
        <w:rPr>
          <w:color w:val="231F20"/>
          <w:spacing w:val="-37"/>
        </w:rPr>
        <w:t> </w:t>
      </w:r>
      <w:r>
        <w:rPr>
          <w:color w:val="231F20"/>
        </w:rPr>
        <w:t>ocasiones</w:t>
      </w:r>
      <w:r>
        <w:rPr>
          <w:color w:val="231F20"/>
          <w:spacing w:val="-37"/>
        </w:rPr>
        <w:t> </w:t>
      </w:r>
      <w:r>
        <w:rPr>
          <w:color w:val="231F20"/>
        </w:rPr>
        <w:t>este</w:t>
      </w:r>
      <w:r>
        <w:rPr>
          <w:color w:val="231F20"/>
          <w:spacing w:val="-37"/>
        </w:rPr>
        <w:t> </w:t>
      </w:r>
      <w:r>
        <w:rPr>
          <w:color w:val="231F20"/>
        </w:rPr>
        <w:t>lugar</w:t>
      </w:r>
      <w:r>
        <w:rPr>
          <w:color w:val="231F20"/>
          <w:spacing w:val="-37"/>
        </w:rPr>
        <w:t> </w:t>
      </w:r>
      <w:r>
        <w:rPr>
          <w:color w:val="231F20"/>
        </w:rPr>
        <w:t>se</w:t>
      </w:r>
      <w:r>
        <w:rPr>
          <w:color w:val="231F20"/>
          <w:spacing w:val="-37"/>
        </w:rPr>
        <w:t> </w:t>
      </w:r>
      <w:r>
        <w:rPr>
          <w:color w:val="231F20"/>
        </w:rPr>
        <w:t>encuentra</w:t>
      </w:r>
      <w:r>
        <w:rPr>
          <w:color w:val="231F20"/>
          <w:spacing w:val="-37"/>
        </w:rPr>
        <w:t> </w:t>
      </w:r>
      <w:r>
        <w:rPr>
          <w:color w:val="231F20"/>
        </w:rPr>
        <w:t>en</w:t>
      </w:r>
      <w:r>
        <w:rPr>
          <w:color w:val="231F20"/>
          <w:spacing w:val="-37"/>
        </w:rPr>
        <w:t> </w:t>
      </w:r>
      <w:r>
        <w:rPr>
          <w:color w:val="231F20"/>
        </w:rPr>
        <w:t>mejores</w:t>
      </w:r>
      <w:r>
        <w:rPr>
          <w:color w:val="231F20"/>
          <w:spacing w:val="-37"/>
        </w:rPr>
        <w:t> </w:t>
      </w:r>
      <w:r>
        <w:rPr>
          <w:color w:val="231F20"/>
        </w:rPr>
        <w:t>condiciones que</w:t>
      </w:r>
      <w:r>
        <w:rPr>
          <w:color w:val="231F20"/>
          <w:spacing w:val="-24"/>
        </w:rPr>
        <w:t> </w:t>
      </w:r>
      <w:r>
        <w:rPr>
          <w:color w:val="231F20"/>
        </w:rPr>
        <w:t>las</w:t>
      </w:r>
      <w:r>
        <w:rPr>
          <w:color w:val="231F20"/>
          <w:spacing w:val="-24"/>
        </w:rPr>
        <w:t> </w:t>
      </w:r>
      <w:r>
        <w:rPr>
          <w:color w:val="231F20"/>
        </w:rPr>
        <w:t>mismas</w:t>
      </w:r>
      <w:r>
        <w:rPr>
          <w:color w:val="231F20"/>
          <w:spacing w:val="-24"/>
        </w:rPr>
        <w:t> </w:t>
      </w:r>
      <w:r>
        <w:rPr>
          <w:color w:val="231F20"/>
        </w:rPr>
        <w:t>habitaciones</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familia.</w:t>
      </w:r>
      <w:r>
        <w:rPr>
          <w:color w:val="231F20"/>
          <w:spacing w:val="-24"/>
        </w:rPr>
        <w:t> </w:t>
      </w:r>
      <w:r>
        <w:rPr>
          <w:color w:val="231F20"/>
        </w:rPr>
        <w:t>El</w:t>
      </w:r>
      <w:r>
        <w:rPr>
          <w:color w:val="231F20"/>
          <w:spacing w:val="-24"/>
        </w:rPr>
        <w:t> </w:t>
      </w:r>
      <w:r>
        <w:rPr>
          <w:color w:val="231F20"/>
        </w:rPr>
        <w:t>oratorio</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rPr>
        <w:t>comunidad es</w:t>
      </w:r>
      <w:r>
        <w:rPr>
          <w:color w:val="231F20"/>
          <w:spacing w:val="-37"/>
        </w:rPr>
        <w:t> </w:t>
      </w:r>
      <w:r>
        <w:rPr>
          <w:color w:val="231F20"/>
        </w:rPr>
        <w:t>motivo</w:t>
      </w:r>
      <w:r>
        <w:rPr>
          <w:color w:val="231F20"/>
          <w:spacing w:val="-37"/>
        </w:rPr>
        <w:t> </w:t>
      </w:r>
      <w:r>
        <w:rPr>
          <w:color w:val="231F20"/>
        </w:rPr>
        <w:t>de</w:t>
      </w:r>
      <w:r>
        <w:rPr>
          <w:color w:val="231F20"/>
          <w:spacing w:val="-37"/>
        </w:rPr>
        <w:t> </w:t>
      </w:r>
      <w:r>
        <w:rPr>
          <w:color w:val="231F20"/>
        </w:rPr>
        <w:t>socialización</w:t>
      </w:r>
      <w:r>
        <w:rPr>
          <w:color w:val="231F20"/>
          <w:spacing w:val="-37"/>
        </w:rPr>
        <w:t> </w:t>
      </w:r>
      <w:r>
        <w:rPr>
          <w:color w:val="231F20"/>
        </w:rPr>
        <w:t>con</w:t>
      </w:r>
      <w:r>
        <w:rPr>
          <w:color w:val="231F20"/>
          <w:spacing w:val="-37"/>
        </w:rPr>
        <w:t> </w:t>
      </w:r>
      <w:r>
        <w:rPr>
          <w:color w:val="231F20"/>
        </w:rPr>
        <w:t>los</w:t>
      </w:r>
      <w:r>
        <w:rPr>
          <w:color w:val="231F20"/>
          <w:spacing w:val="-37"/>
        </w:rPr>
        <w:t> </w:t>
      </w:r>
      <w:r>
        <w:rPr>
          <w:color w:val="231F20"/>
        </w:rPr>
        <w:t>otros</w:t>
      </w:r>
      <w:r>
        <w:rPr>
          <w:color w:val="231F20"/>
          <w:spacing w:val="-37"/>
        </w:rPr>
        <w:t> </w:t>
      </w:r>
      <w:r>
        <w:rPr>
          <w:color w:val="231F20"/>
        </w:rPr>
        <w:t>habitantes,</w:t>
      </w:r>
      <w:r>
        <w:rPr>
          <w:color w:val="231F20"/>
          <w:spacing w:val="-37"/>
        </w:rPr>
        <w:t> </w:t>
      </w:r>
      <w:r>
        <w:rPr>
          <w:color w:val="231F20"/>
        </w:rPr>
        <w:t>se</w:t>
      </w:r>
      <w:r>
        <w:rPr>
          <w:color w:val="231F20"/>
          <w:spacing w:val="-37"/>
        </w:rPr>
        <w:t> </w:t>
      </w:r>
      <w:r>
        <w:rPr>
          <w:color w:val="231F20"/>
        </w:rPr>
        <w:t>realizan</w:t>
      </w:r>
      <w:r>
        <w:rPr>
          <w:color w:val="231F20"/>
          <w:spacing w:val="-37"/>
        </w:rPr>
        <w:t> </w:t>
      </w:r>
      <w:r>
        <w:rPr>
          <w:color w:val="231F20"/>
        </w:rPr>
        <w:t>misas,</w:t>
      </w:r>
      <w:r>
        <w:rPr>
          <w:color w:val="231F20"/>
          <w:spacing w:val="-37"/>
        </w:rPr>
        <w:t> </w:t>
      </w:r>
      <w:r>
        <w:rPr>
          <w:color w:val="231F20"/>
        </w:rPr>
        <w:t>se adornan</w:t>
      </w:r>
      <w:r>
        <w:rPr>
          <w:color w:val="231F20"/>
          <w:spacing w:val="-45"/>
        </w:rPr>
        <w:t> </w:t>
      </w:r>
      <w:r>
        <w:rPr>
          <w:color w:val="231F20"/>
        </w:rPr>
        <w:t>según</w:t>
      </w:r>
      <w:r>
        <w:rPr>
          <w:color w:val="231F20"/>
          <w:spacing w:val="-45"/>
        </w:rPr>
        <w:t> </w:t>
      </w:r>
      <w:r>
        <w:rPr>
          <w:color w:val="231F20"/>
        </w:rPr>
        <w:t>el</w:t>
      </w:r>
      <w:r>
        <w:rPr>
          <w:color w:val="231F20"/>
          <w:spacing w:val="-45"/>
        </w:rPr>
        <w:t> </w:t>
      </w:r>
      <w:r>
        <w:rPr>
          <w:color w:val="231F20"/>
        </w:rPr>
        <w:t>santo</w:t>
      </w:r>
      <w:r>
        <w:rPr>
          <w:color w:val="231F20"/>
          <w:spacing w:val="-45"/>
        </w:rPr>
        <w:t> </w:t>
      </w:r>
      <w:r>
        <w:rPr>
          <w:color w:val="231F20"/>
        </w:rPr>
        <w:t>al</w:t>
      </w:r>
      <w:r>
        <w:rPr>
          <w:color w:val="231F20"/>
          <w:spacing w:val="-45"/>
        </w:rPr>
        <w:t> </w:t>
      </w:r>
      <w:r>
        <w:rPr>
          <w:color w:val="231F20"/>
        </w:rPr>
        <w:t>que</w:t>
      </w:r>
      <w:r>
        <w:rPr>
          <w:color w:val="231F20"/>
          <w:spacing w:val="-45"/>
        </w:rPr>
        <w:t> </w:t>
      </w:r>
      <w:r>
        <w:rPr>
          <w:color w:val="231F20"/>
        </w:rPr>
        <w:t>estén</w:t>
      </w:r>
      <w:r>
        <w:rPr>
          <w:color w:val="231F20"/>
          <w:spacing w:val="-45"/>
        </w:rPr>
        <w:t> </w:t>
      </w:r>
      <w:r>
        <w:rPr>
          <w:color w:val="231F20"/>
        </w:rPr>
        <w:t>dedicados,</w:t>
      </w:r>
      <w:r>
        <w:rPr>
          <w:color w:val="231F20"/>
          <w:spacing w:val="-45"/>
        </w:rPr>
        <w:t> </w:t>
      </w:r>
      <w:r>
        <w:rPr>
          <w:color w:val="231F20"/>
        </w:rPr>
        <w:t>se</w:t>
      </w:r>
      <w:r>
        <w:rPr>
          <w:color w:val="231F20"/>
          <w:spacing w:val="-45"/>
        </w:rPr>
        <w:t> </w:t>
      </w:r>
      <w:r>
        <w:rPr>
          <w:color w:val="231F20"/>
        </w:rPr>
        <w:t>hacen</w:t>
      </w:r>
      <w:r>
        <w:rPr>
          <w:color w:val="231F20"/>
          <w:spacing w:val="-45"/>
        </w:rPr>
        <w:t> </w:t>
      </w:r>
      <w:r>
        <w:rPr>
          <w:color w:val="231F20"/>
        </w:rPr>
        <w:t>rosarios</w:t>
      </w:r>
      <w:r>
        <w:rPr>
          <w:color w:val="231F20"/>
          <w:spacing w:val="-45"/>
        </w:rPr>
        <w:t> </w:t>
      </w:r>
      <w:r>
        <w:rPr>
          <w:color w:val="231F20"/>
        </w:rPr>
        <w:t>y</w:t>
      </w:r>
      <w:r>
        <w:rPr>
          <w:color w:val="231F20"/>
          <w:spacing w:val="-45"/>
        </w:rPr>
        <w:t> </w:t>
      </w:r>
      <w:r>
        <w:rPr>
          <w:color w:val="231F20"/>
        </w:rPr>
        <w:t>consti- </w:t>
      </w:r>
      <w:r>
        <w:rPr>
          <w:color w:val="231F20"/>
          <w:w w:val="95"/>
        </w:rPr>
        <w:t>tuye</w:t>
      </w:r>
      <w:r>
        <w:rPr>
          <w:color w:val="231F20"/>
          <w:spacing w:val="-26"/>
          <w:w w:val="95"/>
        </w:rPr>
        <w:t> </w:t>
      </w:r>
      <w:r>
        <w:rPr>
          <w:color w:val="231F20"/>
          <w:w w:val="95"/>
        </w:rPr>
        <w:t>parte</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w w:val="95"/>
        </w:rPr>
        <w:t>organización</w:t>
      </w:r>
      <w:r>
        <w:rPr>
          <w:color w:val="231F20"/>
          <w:spacing w:val="-26"/>
          <w:w w:val="95"/>
        </w:rPr>
        <w:t> </w:t>
      </w:r>
      <w:r>
        <w:rPr>
          <w:color w:val="231F20"/>
          <w:w w:val="95"/>
        </w:rPr>
        <w:t>religiosa</w:t>
      </w:r>
      <w:r>
        <w:rPr>
          <w:color w:val="231F20"/>
          <w:spacing w:val="-26"/>
          <w:w w:val="95"/>
        </w:rPr>
        <w:t> </w:t>
      </w:r>
      <w:r>
        <w:rPr>
          <w:color w:val="231F20"/>
          <w:w w:val="95"/>
        </w:rPr>
        <w:t>para</w:t>
      </w:r>
      <w:r>
        <w:rPr>
          <w:color w:val="231F20"/>
          <w:spacing w:val="-26"/>
          <w:w w:val="95"/>
        </w:rPr>
        <w:t> </w:t>
      </w:r>
      <w:r>
        <w:rPr>
          <w:color w:val="231F20"/>
          <w:w w:val="95"/>
        </w:rPr>
        <w:t>las</w:t>
      </w:r>
      <w:r>
        <w:rPr>
          <w:color w:val="231F20"/>
          <w:spacing w:val="-26"/>
          <w:w w:val="95"/>
        </w:rPr>
        <w:t> </w:t>
      </w:r>
      <w:r>
        <w:rPr>
          <w:color w:val="231F20"/>
          <w:w w:val="95"/>
        </w:rPr>
        <w:t>fiestas.</w:t>
      </w:r>
    </w:p>
    <w:p>
      <w:pPr>
        <w:pStyle w:val="BodyText"/>
        <w:spacing w:line="278" w:lineRule="auto" w:before="86"/>
        <w:ind w:left="110" w:right="108" w:firstLine="566"/>
        <w:jc w:val="both"/>
      </w:pPr>
      <w:r>
        <w:rPr>
          <w:color w:val="231F20"/>
        </w:rPr>
        <w:t>Hasta</w:t>
      </w:r>
      <w:r>
        <w:rPr>
          <w:color w:val="231F20"/>
          <w:spacing w:val="-30"/>
        </w:rPr>
        <w:t> </w:t>
      </w:r>
      <w:r>
        <w:rPr>
          <w:color w:val="231F20"/>
        </w:rPr>
        <w:t>aquí</w:t>
      </w:r>
      <w:r>
        <w:rPr>
          <w:color w:val="231F20"/>
          <w:spacing w:val="-30"/>
        </w:rPr>
        <w:t> </w:t>
      </w:r>
      <w:r>
        <w:rPr>
          <w:color w:val="231F20"/>
        </w:rPr>
        <w:t>podría</w:t>
      </w:r>
      <w:r>
        <w:rPr>
          <w:color w:val="231F20"/>
          <w:spacing w:val="-30"/>
        </w:rPr>
        <w:t> </w:t>
      </w:r>
      <w:r>
        <w:rPr>
          <w:color w:val="231F20"/>
        </w:rPr>
        <w:t>decirse</w:t>
      </w:r>
      <w:r>
        <w:rPr>
          <w:color w:val="231F20"/>
          <w:spacing w:val="-30"/>
        </w:rPr>
        <w:t> </w:t>
      </w:r>
      <w:r>
        <w:rPr>
          <w:color w:val="231F20"/>
        </w:rPr>
        <w:t>que</w:t>
      </w:r>
      <w:r>
        <w:rPr>
          <w:color w:val="231F20"/>
          <w:spacing w:val="-30"/>
        </w:rPr>
        <w:t> </w:t>
      </w:r>
      <w:r>
        <w:rPr>
          <w:color w:val="231F20"/>
        </w:rPr>
        <w:t>la</w:t>
      </w:r>
      <w:r>
        <w:rPr>
          <w:color w:val="231F20"/>
          <w:spacing w:val="-30"/>
        </w:rPr>
        <w:t> </w:t>
      </w:r>
      <w:r>
        <w:rPr>
          <w:color w:val="231F20"/>
        </w:rPr>
        <w:t>comunidad</w:t>
      </w:r>
      <w:r>
        <w:rPr>
          <w:color w:val="231F20"/>
          <w:spacing w:val="-30"/>
        </w:rPr>
        <w:t> </w:t>
      </w:r>
      <w:r>
        <w:rPr>
          <w:color w:val="231F20"/>
        </w:rPr>
        <w:t>de</w:t>
      </w:r>
      <w:r>
        <w:rPr>
          <w:color w:val="231F20"/>
          <w:spacing w:val="-30"/>
        </w:rPr>
        <w:t> </w:t>
      </w:r>
      <w:r>
        <w:rPr>
          <w:color w:val="231F20"/>
        </w:rPr>
        <w:t>sah</w:t>
      </w:r>
      <w:r>
        <w:rPr>
          <w:color w:val="231F20"/>
          <w:spacing w:val="-30"/>
        </w:rPr>
        <w:t> </w:t>
      </w:r>
      <w:r>
        <w:rPr>
          <w:color w:val="231F20"/>
        </w:rPr>
        <w:t>se</w:t>
      </w:r>
      <w:r>
        <w:rPr>
          <w:color w:val="231F20"/>
          <w:spacing w:val="-30"/>
        </w:rPr>
        <w:t> </w:t>
      </w:r>
      <w:r>
        <w:rPr>
          <w:color w:val="231F20"/>
        </w:rPr>
        <w:t>enmarcaría </w:t>
      </w:r>
      <w:r>
        <w:rPr>
          <w:color w:val="231F20"/>
          <w:w w:val="95"/>
        </w:rPr>
        <w:t>en</w:t>
      </w:r>
      <w:r>
        <w:rPr>
          <w:color w:val="231F20"/>
          <w:spacing w:val="-8"/>
          <w:w w:val="95"/>
        </w:rPr>
        <w:t> </w:t>
      </w:r>
      <w:r>
        <w:rPr>
          <w:color w:val="231F20"/>
          <w:w w:val="95"/>
        </w:rPr>
        <w:t>la</w:t>
      </w:r>
      <w:r>
        <w:rPr>
          <w:color w:val="231F20"/>
          <w:spacing w:val="-8"/>
          <w:w w:val="95"/>
        </w:rPr>
        <w:t> </w:t>
      </w:r>
      <w:r>
        <w:rPr>
          <w:color w:val="231F20"/>
          <w:w w:val="95"/>
        </w:rPr>
        <w:t>definición</w:t>
      </w:r>
      <w:r>
        <w:rPr>
          <w:color w:val="231F20"/>
          <w:spacing w:val="-8"/>
          <w:w w:val="95"/>
        </w:rPr>
        <w:t> </w:t>
      </w:r>
      <w:r>
        <w:rPr>
          <w:color w:val="231F20"/>
          <w:w w:val="95"/>
        </w:rPr>
        <w:t>digamos</w:t>
      </w:r>
      <w:r>
        <w:rPr>
          <w:color w:val="231F20"/>
          <w:spacing w:val="-8"/>
          <w:w w:val="95"/>
        </w:rPr>
        <w:t> </w:t>
      </w:r>
      <w:r>
        <w:rPr>
          <w:color w:val="231F20"/>
          <w:w w:val="95"/>
        </w:rPr>
        <w:t>antropológica-clásica</w:t>
      </w:r>
      <w:r>
        <w:rPr>
          <w:color w:val="231F20"/>
          <w:spacing w:val="-8"/>
          <w:w w:val="95"/>
        </w:rPr>
        <w:t> </w:t>
      </w:r>
      <w:r>
        <w:rPr>
          <w:color w:val="231F20"/>
          <w:w w:val="95"/>
        </w:rPr>
        <w:t>de</w:t>
      </w:r>
      <w:r>
        <w:rPr>
          <w:color w:val="231F20"/>
          <w:spacing w:val="-8"/>
          <w:w w:val="95"/>
        </w:rPr>
        <w:t> </w:t>
      </w:r>
      <w:r>
        <w:rPr>
          <w:color w:val="231F20"/>
          <w:w w:val="95"/>
        </w:rPr>
        <w:t>lo</w:t>
      </w:r>
      <w:r>
        <w:rPr>
          <w:color w:val="231F20"/>
          <w:spacing w:val="-8"/>
          <w:w w:val="95"/>
        </w:rPr>
        <w:t> </w:t>
      </w:r>
      <w:r>
        <w:rPr>
          <w:color w:val="231F20"/>
          <w:w w:val="95"/>
        </w:rPr>
        <w:t>que</w:t>
      </w:r>
      <w:r>
        <w:rPr>
          <w:color w:val="231F20"/>
          <w:spacing w:val="-8"/>
          <w:w w:val="95"/>
        </w:rPr>
        <w:t> </w:t>
      </w:r>
      <w:r>
        <w:rPr>
          <w:color w:val="231F20"/>
          <w:w w:val="95"/>
        </w:rPr>
        <w:t>es</w:t>
      </w:r>
      <w:r>
        <w:rPr>
          <w:color w:val="231F20"/>
          <w:spacing w:val="-8"/>
          <w:w w:val="95"/>
        </w:rPr>
        <w:t> </w:t>
      </w:r>
      <w:r>
        <w:rPr>
          <w:color w:val="231F20"/>
          <w:w w:val="95"/>
        </w:rPr>
        <w:t>una</w:t>
      </w:r>
      <w:r>
        <w:rPr>
          <w:color w:val="231F20"/>
          <w:spacing w:val="-8"/>
          <w:w w:val="95"/>
        </w:rPr>
        <w:t> </w:t>
      </w:r>
      <w:r>
        <w:rPr>
          <w:color w:val="231F20"/>
          <w:w w:val="95"/>
        </w:rPr>
        <w:t>comuni- dad;</w:t>
      </w:r>
      <w:r>
        <w:rPr>
          <w:color w:val="231F20"/>
          <w:spacing w:val="-15"/>
          <w:w w:val="95"/>
        </w:rPr>
        <w:t> </w:t>
      </w:r>
      <w:r>
        <w:rPr>
          <w:color w:val="231F20"/>
          <w:w w:val="95"/>
        </w:rPr>
        <w:t>es</w:t>
      </w:r>
      <w:r>
        <w:rPr>
          <w:color w:val="231F20"/>
          <w:spacing w:val="-15"/>
          <w:w w:val="95"/>
        </w:rPr>
        <w:t> </w:t>
      </w:r>
      <w:r>
        <w:rPr>
          <w:color w:val="231F20"/>
          <w:w w:val="95"/>
        </w:rPr>
        <w:t>decir,</w:t>
      </w:r>
      <w:r>
        <w:rPr>
          <w:color w:val="231F20"/>
          <w:spacing w:val="-15"/>
          <w:w w:val="95"/>
        </w:rPr>
        <w:t> </w:t>
      </w:r>
      <w:r>
        <w:rPr>
          <w:color w:val="231F20"/>
          <w:w w:val="95"/>
        </w:rPr>
        <w:t>en</w:t>
      </w:r>
      <w:r>
        <w:rPr>
          <w:color w:val="231F20"/>
          <w:spacing w:val="-15"/>
          <w:w w:val="95"/>
        </w:rPr>
        <w:t> </w:t>
      </w:r>
      <w:r>
        <w:rPr>
          <w:color w:val="231F20"/>
          <w:w w:val="95"/>
        </w:rPr>
        <w:t>un</w:t>
      </w:r>
      <w:r>
        <w:rPr>
          <w:color w:val="231F20"/>
          <w:spacing w:val="-15"/>
          <w:w w:val="95"/>
        </w:rPr>
        <w:t> </w:t>
      </w:r>
      <w:r>
        <w:rPr>
          <w:color w:val="231F20"/>
          <w:w w:val="95"/>
        </w:rPr>
        <w:t>sentido</w:t>
      </w:r>
      <w:r>
        <w:rPr>
          <w:color w:val="231F20"/>
          <w:spacing w:val="-15"/>
          <w:w w:val="95"/>
        </w:rPr>
        <w:t> </w:t>
      </w:r>
      <w:r>
        <w:rPr>
          <w:color w:val="231F20"/>
          <w:w w:val="95"/>
        </w:rPr>
        <w:t>antropológico</w:t>
      </w:r>
      <w:r>
        <w:rPr>
          <w:color w:val="231F20"/>
          <w:spacing w:val="-15"/>
          <w:w w:val="95"/>
        </w:rPr>
        <w:t> </w:t>
      </w:r>
      <w:r>
        <w:rPr>
          <w:color w:val="231F20"/>
          <w:w w:val="95"/>
        </w:rPr>
        <w:t>y</w:t>
      </w:r>
      <w:r>
        <w:rPr>
          <w:color w:val="231F20"/>
          <w:spacing w:val="-15"/>
          <w:w w:val="95"/>
        </w:rPr>
        <w:t> </w:t>
      </w:r>
      <w:r>
        <w:rPr>
          <w:color w:val="231F20"/>
          <w:w w:val="95"/>
        </w:rPr>
        <w:t>etnográfico.</w:t>
      </w:r>
    </w:p>
    <w:p>
      <w:pPr>
        <w:pStyle w:val="BodyText"/>
        <w:spacing w:line="278" w:lineRule="auto" w:before="86"/>
        <w:ind w:left="110" w:right="108" w:firstLine="566"/>
        <w:jc w:val="both"/>
      </w:pPr>
      <w:r>
        <w:rPr>
          <w:color w:val="231F20"/>
        </w:rPr>
        <w:t>A</w:t>
      </w:r>
      <w:r>
        <w:rPr>
          <w:color w:val="231F20"/>
          <w:spacing w:val="-43"/>
        </w:rPr>
        <w:t> </w:t>
      </w:r>
      <w:r>
        <w:rPr>
          <w:color w:val="231F20"/>
        </w:rPr>
        <w:t>partir</w:t>
      </w:r>
      <w:r>
        <w:rPr>
          <w:color w:val="231F20"/>
          <w:spacing w:val="-43"/>
        </w:rPr>
        <w:t> </w:t>
      </w:r>
      <w:r>
        <w:rPr>
          <w:color w:val="231F20"/>
        </w:rPr>
        <w:t>de</w:t>
      </w:r>
      <w:r>
        <w:rPr>
          <w:color w:val="231F20"/>
          <w:spacing w:val="-43"/>
        </w:rPr>
        <w:t> </w:t>
      </w:r>
      <w:r>
        <w:rPr>
          <w:color w:val="231F20"/>
        </w:rPr>
        <w:t>la</w:t>
      </w:r>
      <w:r>
        <w:rPr>
          <w:color w:val="231F20"/>
          <w:spacing w:val="-43"/>
        </w:rPr>
        <w:t> </w:t>
      </w:r>
      <w:r>
        <w:rPr>
          <w:color w:val="231F20"/>
        </w:rPr>
        <w:t>entrada</w:t>
      </w:r>
      <w:r>
        <w:rPr>
          <w:color w:val="231F20"/>
          <w:spacing w:val="-43"/>
        </w:rPr>
        <w:t> </w:t>
      </w:r>
      <w:r>
        <w:rPr>
          <w:color w:val="231F20"/>
        </w:rPr>
        <w:t>en</w:t>
      </w:r>
      <w:r>
        <w:rPr>
          <w:color w:val="231F20"/>
          <w:spacing w:val="-43"/>
        </w:rPr>
        <w:t> </w:t>
      </w:r>
      <w:r>
        <w:rPr>
          <w:color w:val="231F20"/>
        </w:rPr>
        <w:t>funcionamiento</w:t>
      </w:r>
      <w:r>
        <w:rPr>
          <w:color w:val="231F20"/>
          <w:spacing w:val="-43"/>
        </w:rPr>
        <w:t> </w:t>
      </w:r>
      <w:r>
        <w:rPr>
          <w:color w:val="231F20"/>
        </w:rPr>
        <w:t>de</w:t>
      </w:r>
      <w:r>
        <w:rPr>
          <w:color w:val="231F20"/>
          <w:spacing w:val="-43"/>
        </w:rPr>
        <w:t> </w:t>
      </w:r>
      <w:r>
        <w:rPr>
          <w:color w:val="231F20"/>
        </w:rPr>
        <w:t>la</w:t>
      </w:r>
      <w:r>
        <w:rPr>
          <w:color w:val="231F20"/>
          <w:spacing w:val="-43"/>
        </w:rPr>
        <w:t> </w:t>
      </w:r>
      <w:r>
        <w:rPr>
          <w:color w:val="231F20"/>
        </w:rPr>
        <w:t>“nueva”</w:t>
      </w:r>
      <w:r>
        <w:rPr>
          <w:color w:val="231F20"/>
          <w:spacing w:val="-43"/>
        </w:rPr>
        <w:t> </w:t>
      </w:r>
      <w:r>
        <w:rPr>
          <w:color w:val="231F20"/>
        </w:rPr>
        <w:t>comunidad de</w:t>
      </w:r>
      <w:r>
        <w:rPr>
          <w:color w:val="231F20"/>
          <w:spacing w:val="-18"/>
        </w:rPr>
        <w:t> </w:t>
      </w:r>
      <w:r>
        <w:rPr>
          <w:color w:val="231F20"/>
        </w:rPr>
        <w:t>sah</w:t>
      </w:r>
      <w:r>
        <w:rPr>
          <w:color w:val="231F20"/>
          <w:spacing w:val="-18"/>
        </w:rPr>
        <w:t> </w:t>
      </w:r>
      <w:r>
        <w:rPr>
          <w:color w:val="231F20"/>
        </w:rPr>
        <w:t>se</w:t>
      </w:r>
      <w:r>
        <w:rPr>
          <w:color w:val="231F20"/>
          <w:spacing w:val="-18"/>
        </w:rPr>
        <w:t> </w:t>
      </w:r>
      <w:r>
        <w:rPr>
          <w:color w:val="231F20"/>
        </w:rPr>
        <w:t>comenzaron</w:t>
      </w:r>
      <w:r>
        <w:rPr>
          <w:color w:val="231F20"/>
          <w:spacing w:val="-18"/>
        </w:rPr>
        <w:t> </w:t>
      </w:r>
      <w:r>
        <w:rPr>
          <w:color w:val="231F20"/>
        </w:rPr>
        <w:t>a</w:t>
      </w:r>
      <w:r>
        <w:rPr>
          <w:color w:val="231F20"/>
          <w:spacing w:val="-18"/>
        </w:rPr>
        <w:t> </w:t>
      </w:r>
      <w:r>
        <w:rPr>
          <w:color w:val="231F20"/>
        </w:rPr>
        <w:t>incorporar</w:t>
      </w:r>
      <w:r>
        <w:rPr>
          <w:color w:val="231F20"/>
          <w:spacing w:val="-18"/>
        </w:rPr>
        <w:t> </w:t>
      </w:r>
      <w:r>
        <w:rPr>
          <w:color w:val="231F20"/>
        </w:rPr>
        <w:t>otros</w:t>
      </w:r>
      <w:r>
        <w:rPr>
          <w:color w:val="231F20"/>
          <w:spacing w:val="-18"/>
        </w:rPr>
        <w:t> </w:t>
      </w:r>
      <w:r>
        <w:rPr>
          <w:color w:val="231F20"/>
        </w:rPr>
        <w:t>hechos</w:t>
      </w:r>
      <w:r>
        <w:rPr>
          <w:color w:val="231F20"/>
          <w:spacing w:val="-18"/>
        </w:rPr>
        <w:t> </w:t>
      </w:r>
      <w:r>
        <w:rPr>
          <w:color w:val="231F20"/>
        </w:rPr>
        <w:t>sociales</w:t>
      </w:r>
      <w:r>
        <w:rPr>
          <w:color w:val="231F20"/>
          <w:spacing w:val="-18"/>
        </w:rPr>
        <w:t> </w:t>
      </w:r>
      <w:r>
        <w:rPr>
          <w:color w:val="231F20"/>
        </w:rPr>
        <w:t>(como</w:t>
      </w:r>
      <w:r>
        <w:rPr>
          <w:color w:val="231F20"/>
          <w:spacing w:val="-18"/>
        </w:rPr>
        <w:t> </w:t>
      </w:r>
      <w:r>
        <w:rPr>
          <w:color w:val="231F20"/>
        </w:rPr>
        <w:t>la</w:t>
      </w:r>
      <w:r>
        <w:rPr>
          <w:color w:val="231F20"/>
          <w:spacing w:val="-18"/>
        </w:rPr>
        <w:t> </w:t>
      </w:r>
      <w:r>
        <w:rPr>
          <w:color w:val="231F20"/>
        </w:rPr>
        <w:t>mi- gración</w:t>
      </w:r>
      <w:r>
        <w:rPr>
          <w:color w:val="231F20"/>
          <w:spacing w:val="-39"/>
        </w:rPr>
        <w:t> </w:t>
      </w:r>
      <w:r>
        <w:rPr>
          <w:color w:val="231F20"/>
        </w:rPr>
        <w:t>y</w:t>
      </w:r>
      <w:r>
        <w:rPr>
          <w:color w:val="231F20"/>
          <w:spacing w:val="-39"/>
        </w:rPr>
        <w:t> </w:t>
      </w:r>
      <w:r>
        <w:rPr>
          <w:color w:val="231F20"/>
        </w:rPr>
        <w:t>la</w:t>
      </w:r>
      <w:r>
        <w:rPr>
          <w:color w:val="231F20"/>
          <w:spacing w:val="-39"/>
        </w:rPr>
        <w:t> </w:t>
      </w:r>
      <w:r>
        <w:rPr>
          <w:color w:val="231F20"/>
        </w:rPr>
        <w:t>importación</w:t>
      </w:r>
      <w:r>
        <w:rPr>
          <w:color w:val="231F20"/>
          <w:spacing w:val="-39"/>
        </w:rPr>
        <w:t> </w:t>
      </w:r>
      <w:r>
        <w:rPr>
          <w:color w:val="231F20"/>
        </w:rPr>
        <w:t>de</w:t>
      </w:r>
      <w:r>
        <w:rPr>
          <w:color w:val="231F20"/>
          <w:spacing w:val="-39"/>
        </w:rPr>
        <w:t> </w:t>
      </w:r>
      <w:r>
        <w:rPr>
          <w:color w:val="231F20"/>
        </w:rPr>
        <w:t>tecnologías</w:t>
      </w:r>
      <w:r>
        <w:rPr>
          <w:color w:val="231F20"/>
          <w:spacing w:val="-39"/>
        </w:rPr>
        <w:t> </w:t>
      </w:r>
      <w:r>
        <w:rPr>
          <w:color w:val="231F20"/>
        </w:rPr>
        <w:t>domésticas)</w:t>
      </w:r>
      <w:r>
        <w:rPr>
          <w:color w:val="231F20"/>
          <w:spacing w:val="-39"/>
        </w:rPr>
        <w:t> </w:t>
      </w:r>
      <w:r>
        <w:rPr>
          <w:color w:val="231F20"/>
        </w:rPr>
        <w:t>que</w:t>
      </w:r>
      <w:r>
        <w:rPr>
          <w:color w:val="231F20"/>
          <w:spacing w:val="-39"/>
        </w:rPr>
        <w:t> </w:t>
      </w:r>
      <w:r>
        <w:rPr>
          <w:color w:val="231F20"/>
        </w:rPr>
        <w:t>modificaron</w:t>
      </w:r>
      <w:r>
        <w:rPr>
          <w:color w:val="231F20"/>
          <w:spacing w:val="-39"/>
        </w:rPr>
        <w:t> </w:t>
      </w:r>
      <w:r>
        <w:rPr>
          <w:color w:val="231F20"/>
        </w:rPr>
        <w:t>la </w:t>
      </w:r>
      <w:r>
        <w:rPr>
          <w:color w:val="231F20"/>
          <w:w w:val="95"/>
        </w:rPr>
        <w:t>dinámica</w:t>
      </w:r>
      <w:r>
        <w:rPr>
          <w:color w:val="231F20"/>
          <w:spacing w:val="-13"/>
          <w:w w:val="95"/>
        </w:rPr>
        <w:t> </w:t>
      </w:r>
      <w:r>
        <w:rPr>
          <w:color w:val="231F20"/>
          <w:w w:val="95"/>
        </w:rPr>
        <w:t>cotidiana</w:t>
      </w:r>
      <w:r>
        <w:rPr>
          <w:color w:val="231F20"/>
          <w:spacing w:val="-13"/>
          <w:w w:val="95"/>
        </w:rPr>
        <w:t> </w:t>
      </w:r>
      <w:r>
        <w:rPr>
          <w:color w:val="231F20"/>
          <w:w w:val="95"/>
        </w:rPr>
        <w:t>de</w:t>
      </w:r>
      <w:r>
        <w:rPr>
          <w:color w:val="231F20"/>
          <w:spacing w:val="-13"/>
          <w:w w:val="95"/>
        </w:rPr>
        <w:t> </w:t>
      </w:r>
      <w:r>
        <w:rPr>
          <w:color w:val="231F20"/>
          <w:w w:val="95"/>
        </w:rPr>
        <w:t>esta</w:t>
      </w:r>
      <w:r>
        <w:rPr>
          <w:color w:val="231F20"/>
          <w:spacing w:val="-13"/>
          <w:w w:val="95"/>
        </w:rPr>
        <w:t> </w:t>
      </w:r>
      <w:r>
        <w:rPr>
          <w:color w:val="231F20"/>
          <w:w w:val="95"/>
        </w:rPr>
        <w:t>comunidad.</w:t>
      </w:r>
    </w:p>
    <w:p>
      <w:pPr>
        <w:pStyle w:val="BodyText"/>
      </w:pPr>
    </w:p>
    <w:p>
      <w:pPr>
        <w:pStyle w:val="BodyText"/>
      </w:pPr>
    </w:p>
    <w:p>
      <w:pPr>
        <w:pStyle w:val="BodyText"/>
      </w:pPr>
    </w:p>
    <w:p>
      <w:pPr>
        <w:pStyle w:val="Heading1"/>
        <w:ind w:left="106" w:right="107"/>
        <w:jc w:val="center"/>
      </w:pPr>
      <w:r>
        <w:rPr>
          <w:color w:val="231F20"/>
          <w:w w:val="95"/>
        </w:rPr>
        <w:t>Las actividades de la </w:t>
      </w:r>
      <w:r>
        <w:rPr>
          <w:i/>
          <w:color w:val="231F20"/>
          <w:w w:val="95"/>
        </w:rPr>
        <w:t>nueva </w:t>
      </w:r>
      <w:r>
        <w:rPr>
          <w:color w:val="231F20"/>
          <w:w w:val="95"/>
        </w:rPr>
        <w:t>comunidad</w:t>
      </w:r>
    </w:p>
    <w:p>
      <w:pPr>
        <w:pStyle w:val="BodyText"/>
        <w:rPr>
          <w:b/>
        </w:rPr>
      </w:pPr>
    </w:p>
    <w:p>
      <w:pPr>
        <w:pStyle w:val="BodyText"/>
        <w:rPr>
          <w:b/>
        </w:rPr>
      </w:pPr>
    </w:p>
    <w:p>
      <w:pPr>
        <w:pStyle w:val="BodyText"/>
        <w:spacing w:before="9"/>
        <w:rPr>
          <w:b/>
        </w:rPr>
      </w:pPr>
    </w:p>
    <w:p>
      <w:pPr>
        <w:pStyle w:val="BodyText"/>
        <w:spacing w:line="278" w:lineRule="auto"/>
        <w:ind w:left="110" w:right="108"/>
        <w:jc w:val="both"/>
      </w:pPr>
      <w:r>
        <w:rPr>
          <w:color w:val="231F20"/>
          <w:w w:val="95"/>
        </w:rPr>
        <w:t>Como</w:t>
      </w:r>
      <w:r>
        <w:rPr>
          <w:color w:val="231F20"/>
          <w:spacing w:val="-8"/>
          <w:w w:val="95"/>
        </w:rPr>
        <w:t> </w:t>
      </w:r>
      <w:r>
        <w:rPr>
          <w:color w:val="231F20"/>
          <w:w w:val="95"/>
        </w:rPr>
        <w:t>ejido</w:t>
      </w:r>
      <w:r>
        <w:rPr>
          <w:color w:val="231F20"/>
          <w:spacing w:val="-8"/>
          <w:w w:val="95"/>
        </w:rPr>
        <w:t> </w:t>
      </w:r>
      <w:r>
        <w:rPr>
          <w:color w:val="231F20"/>
          <w:w w:val="95"/>
        </w:rPr>
        <w:t>comunal,</w:t>
      </w:r>
      <w:r>
        <w:rPr>
          <w:color w:val="231F20"/>
          <w:spacing w:val="-8"/>
          <w:w w:val="95"/>
        </w:rPr>
        <w:t> </w:t>
      </w:r>
      <w:r>
        <w:rPr>
          <w:color w:val="231F20"/>
          <w:w w:val="95"/>
        </w:rPr>
        <w:t>las</w:t>
      </w:r>
      <w:r>
        <w:rPr>
          <w:color w:val="231F20"/>
          <w:spacing w:val="-8"/>
          <w:w w:val="95"/>
        </w:rPr>
        <w:t> </w:t>
      </w:r>
      <w:r>
        <w:rPr>
          <w:color w:val="231F20"/>
          <w:w w:val="95"/>
        </w:rPr>
        <w:t>principales</w:t>
      </w:r>
      <w:r>
        <w:rPr>
          <w:color w:val="231F20"/>
          <w:spacing w:val="-8"/>
          <w:w w:val="95"/>
        </w:rPr>
        <w:t> </w:t>
      </w:r>
      <w:r>
        <w:rPr>
          <w:color w:val="231F20"/>
          <w:w w:val="95"/>
        </w:rPr>
        <w:t>actividades</w:t>
      </w:r>
      <w:r>
        <w:rPr>
          <w:color w:val="231F20"/>
          <w:spacing w:val="-8"/>
          <w:w w:val="95"/>
        </w:rPr>
        <w:t> </w:t>
      </w:r>
      <w:r>
        <w:rPr>
          <w:color w:val="231F20"/>
          <w:w w:val="95"/>
        </w:rPr>
        <w:t>de</w:t>
      </w:r>
      <w:r>
        <w:rPr>
          <w:color w:val="231F20"/>
          <w:spacing w:val="-8"/>
          <w:w w:val="95"/>
        </w:rPr>
        <w:t> </w:t>
      </w:r>
      <w:r>
        <w:rPr>
          <w:color w:val="231F20"/>
          <w:w w:val="95"/>
        </w:rPr>
        <w:t>la</w:t>
      </w:r>
      <w:r>
        <w:rPr>
          <w:color w:val="231F20"/>
          <w:spacing w:val="-8"/>
          <w:w w:val="95"/>
        </w:rPr>
        <w:t> </w:t>
      </w:r>
      <w:r>
        <w:rPr>
          <w:color w:val="231F20"/>
          <w:w w:val="95"/>
        </w:rPr>
        <w:t>nueva</w:t>
      </w:r>
      <w:r>
        <w:rPr>
          <w:color w:val="231F20"/>
          <w:spacing w:val="-8"/>
          <w:w w:val="95"/>
        </w:rPr>
        <w:t> </w:t>
      </w:r>
      <w:r>
        <w:rPr>
          <w:color w:val="231F20"/>
          <w:w w:val="95"/>
        </w:rPr>
        <w:t>comunidad fueron</w:t>
      </w:r>
      <w:r>
        <w:rPr>
          <w:color w:val="231F20"/>
          <w:spacing w:val="-20"/>
          <w:w w:val="95"/>
        </w:rPr>
        <w:t> </w:t>
      </w:r>
      <w:r>
        <w:rPr>
          <w:color w:val="231F20"/>
          <w:w w:val="95"/>
        </w:rPr>
        <w:t>las</w:t>
      </w:r>
      <w:r>
        <w:rPr>
          <w:color w:val="231F20"/>
          <w:spacing w:val="-20"/>
          <w:w w:val="95"/>
        </w:rPr>
        <w:t> </w:t>
      </w:r>
      <w:r>
        <w:rPr>
          <w:color w:val="231F20"/>
          <w:w w:val="95"/>
        </w:rPr>
        <w:t>agrícolas:</w:t>
      </w:r>
      <w:r>
        <w:rPr>
          <w:color w:val="231F20"/>
          <w:spacing w:val="-20"/>
          <w:w w:val="95"/>
        </w:rPr>
        <w:t> </w:t>
      </w:r>
      <w:r>
        <w:rPr>
          <w:color w:val="231F20"/>
          <w:w w:val="95"/>
        </w:rPr>
        <w:t>siembra</w:t>
      </w:r>
      <w:r>
        <w:rPr>
          <w:color w:val="231F20"/>
          <w:spacing w:val="-20"/>
          <w:w w:val="95"/>
        </w:rPr>
        <w:t> </w:t>
      </w:r>
      <w:r>
        <w:rPr>
          <w:color w:val="231F20"/>
          <w:w w:val="95"/>
        </w:rPr>
        <w:t>de</w:t>
      </w:r>
      <w:r>
        <w:rPr>
          <w:color w:val="231F20"/>
          <w:spacing w:val="-20"/>
          <w:w w:val="95"/>
        </w:rPr>
        <w:t> </w:t>
      </w:r>
      <w:r>
        <w:rPr>
          <w:color w:val="231F20"/>
          <w:w w:val="95"/>
        </w:rPr>
        <w:t>maíz,</w:t>
      </w:r>
      <w:r>
        <w:rPr>
          <w:color w:val="231F20"/>
          <w:spacing w:val="-20"/>
          <w:w w:val="95"/>
        </w:rPr>
        <w:t> </w:t>
      </w:r>
      <w:r>
        <w:rPr>
          <w:color w:val="231F20"/>
          <w:w w:val="95"/>
        </w:rPr>
        <w:t>trigo,</w:t>
      </w:r>
      <w:r>
        <w:rPr>
          <w:color w:val="231F20"/>
          <w:spacing w:val="-20"/>
          <w:w w:val="95"/>
        </w:rPr>
        <w:t> </w:t>
      </w:r>
      <w:r>
        <w:rPr>
          <w:color w:val="231F20"/>
          <w:w w:val="95"/>
        </w:rPr>
        <w:t>frijol</w:t>
      </w:r>
      <w:r>
        <w:rPr>
          <w:color w:val="231F20"/>
          <w:spacing w:val="-20"/>
          <w:w w:val="95"/>
        </w:rPr>
        <w:t> </w:t>
      </w:r>
      <w:r>
        <w:rPr>
          <w:color w:val="231F20"/>
          <w:w w:val="95"/>
        </w:rPr>
        <w:t>y</w:t>
      </w:r>
      <w:r>
        <w:rPr>
          <w:color w:val="231F20"/>
          <w:spacing w:val="-20"/>
          <w:w w:val="95"/>
        </w:rPr>
        <w:t> </w:t>
      </w:r>
      <w:r>
        <w:rPr>
          <w:color w:val="231F20"/>
          <w:w w:val="95"/>
        </w:rPr>
        <w:t>haba,</w:t>
      </w:r>
      <w:r>
        <w:rPr>
          <w:color w:val="231F20"/>
          <w:spacing w:val="-20"/>
          <w:w w:val="95"/>
        </w:rPr>
        <w:t> </w:t>
      </w:r>
      <w:r>
        <w:rPr>
          <w:color w:val="231F20"/>
          <w:w w:val="95"/>
        </w:rPr>
        <w:t>principalmente.</w:t>
      </w:r>
    </w:p>
    <w:p>
      <w:pPr>
        <w:pStyle w:val="BodyText"/>
        <w:spacing w:before="4"/>
        <w:rPr>
          <w:sz w:val="17"/>
        </w:rPr>
      </w:pPr>
      <w:r>
        <w:rPr/>
        <w:pict>
          <v:line style="position:absolute;mso-position-horizontal-relative:page;mso-position-vertical-relative:paragraph;z-index:1408;mso-wrap-distance-left:0;mso-wrap-distance-right:0" from="42.519699pt,12.165747pt" to="141.732699pt,12.165747pt" stroked="true" strokeweight=".4pt" strokecolor="#231f20">
            <w10:wrap type="topAndBottom"/>
          </v:line>
        </w:pict>
      </w:r>
    </w:p>
    <w:p>
      <w:pPr>
        <w:spacing w:line="261" w:lineRule="auto" w:before="12"/>
        <w:ind w:left="393" w:right="107" w:hanging="284"/>
        <w:jc w:val="both"/>
        <w:rPr>
          <w:sz w:val="16"/>
        </w:rPr>
      </w:pPr>
      <w:r>
        <w:rPr>
          <w:color w:val="231F20"/>
          <w:position w:val="6"/>
          <w:sz w:val="10"/>
        </w:rPr>
        <w:t>14    </w:t>
      </w:r>
      <w:r>
        <w:rPr>
          <w:color w:val="231F20"/>
          <w:sz w:val="16"/>
        </w:rPr>
        <w:t>Para esta parte referente a las principales fiestas y peregrinaciones, se tomó la descripción de    viva voz que hizo la señorita Patricia Reyes Garduño, egresada de la Universidad Intercultural del Estado de México, </w:t>
      </w:r>
      <w:r>
        <w:rPr>
          <w:color w:val="231F20"/>
          <w:sz w:val="11"/>
        </w:rPr>
        <w:t>uiem</w:t>
      </w:r>
      <w:r>
        <w:rPr>
          <w:color w:val="231F20"/>
          <w:sz w:val="16"/>
        </w:rPr>
        <w:t>, quien, en una entrevista durante una de esas festividades, compartió esta información en octubre de 2010 mientras realizaba diversas actividades como parte de su participación en esta</w:t>
      </w:r>
      <w:r>
        <w:rPr>
          <w:color w:val="231F20"/>
          <w:spacing w:val="-2"/>
          <w:sz w:val="16"/>
        </w:rPr>
        <w:t> </w:t>
      </w:r>
      <w:r>
        <w:rPr>
          <w:color w:val="231F20"/>
          <w:sz w:val="16"/>
        </w:rPr>
        <w:t>festividad.</w:t>
      </w:r>
    </w:p>
    <w:p>
      <w:pPr>
        <w:spacing w:after="0" w:line="261" w:lineRule="auto"/>
        <w:jc w:val="both"/>
        <w:rPr>
          <w:sz w:val="16"/>
        </w:rPr>
        <w:sectPr>
          <w:pgSz w:w="8230" w:h="12760"/>
          <w:pgMar w:top="1180" w:bottom="280" w:left="740" w:right="740"/>
        </w:sectPr>
      </w:pPr>
    </w:p>
    <w:p>
      <w:pPr>
        <w:pStyle w:val="BodyText"/>
        <w:rPr>
          <w:sz w:val="20"/>
        </w:rPr>
      </w:pPr>
    </w:p>
    <w:p>
      <w:pPr>
        <w:pStyle w:val="BodyText"/>
        <w:spacing w:line="278" w:lineRule="auto" w:before="213"/>
        <w:ind w:left="110" w:right="108"/>
        <w:jc w:val="both"/>
        <w:rPr>
          <w:sz w:val="14"/>
        </w:rPr>
      </w:pPr>
      <w:r>
        <w:rPr>
          <w:color w:val="231F20"/>
          <w:w w:val="95"/>
        </w:rPr>
        <w:t>Muchos</w:t>
      </w:r>
      <w:r>
        <w:rPr>
          <w:color w:val="231F20"/>
          <w:spacing w:val="-12"/>
          <w:w w:val="95"/>
        </w:rPr>
        <w:t> </w:t>
      </w:r>
      <w:r>
        <w:rPr>
          <w:color w:val="231F20"/>
          <w:w w:val="95"/>
        </w:rPr>
        <w:t>de</w:t>
      </w:r>
      <w:r>
        <w:rPr>
          <w:color w:val="231F20"/>
          <w:spacing w:val="-12"/>
          <w:w w:val="95"/>
        </w:rPr>
        <w:t> </w:t>
      </w:r>
      <w:r>
        <w:rPr>
          <w:color w:val="231F20"/>
          <w:w w:val="95"/>
        </w:rPr>
        <w:t>los</w:t>
      </w:r>
      <w:r>
        <w:rPr>
          <w:color w:val="231F20"/>
          <w:spacing w:val="-12"/>
          <w:w w:val="95"/>
        </w:rPr>
        <w:t> </w:t>
      </w:r>
      <w:r>
        <w:rPr>
          <w:color w:val="231F20"/>
          <w:w w:val="95"/>
        </w:rPr>
        <w:t>primeros</w:t>
      </w:r>
      <w:r>
        <w:rPr>
          <w:color w:val="231F20"/>
          <w:spacing w:val="-12"/>
          <w:w w:val="95"/>
        </w:rPr>
        <w:t> </w:t>
      </w:r>
      <w:r>
        <w:rPr>
          <w:color w:val="231F20"/>
          <w:w w:val="95"/>
        </w:rPr>
        <w:t>fundadores</w:t>
      </w:r>
      <w:r>
        <w:rPr>
          <w:color w:val="231F20"/>
          <w:spacing w:val="-12"/>
          <w:w w:val="95"/>
        </w:rPr>
        <w:t> </w:t>
      </w:r>
      <w:r>
        <w:rPr>
          <w:color w:val="231F20"/>
          <w:w w:val="95"/>
        </w:rPr>
        <w:t>dejaron</w:t>
      </w:r>
      <w:r>
        <w:rPr>
          <w:color w:val="231F20"/>
          <w:spacing w:val="-12"/>
          <w:w w:val="95"/>
        </w:rPr>
        <w:t> </w:t>
      </w:r>
      <w:r>
        <w:rPr>
          <w:color w:val="231F20"/>
          <w:w w:val="95"/>
        </w:rPr>
        <w:t>de</w:t>
      </w:r>
      <w:r>
        <w:rPr>
          <w:color w:val="231F20"/>
          <w:spacing w:val="-12"/>
          <w:w w:val="95"/>
        </w:rPr>
        <w:t> </w:t>
      </w:r>
      <w:r>
        <w:rPr>
          <w:color w:val="231F20"/>
          <w:w w:val="95"/>
        </w:rPr>
        <w:t>trabajar</w:t>
      </w:r>
      <w:r>
        <w:rPr>
          <w:color w:val="231F20"/>
          <w:spacing w:val="-12"/>
          <w:w w:val="95"/>
        </w:rPr>
        <w:t> </w:t>
      </w:r>
      <w:r>
        <w:rPr>
          <w:color w:val="231F20"/>
          <w:w w:val="95"/>
        </w:rPr>
        <w:t>en</w:t>
      </w:r>
      <w:r>
        <w:rPr>
          <w:color w:val="231F20"/>
          <w:spacing w:val="-12"/>
          <w:w w:val="95"/>
        </w:rPr>
        <w:t> </w:t>
      </w:r>
      <w:r>
        <w:rPr>
          <w:color w:val="231F20"/>
          <w:w w:val="95"/>
        </w:rPr>
        <w:t>las</w:t>
      </w:r>
      <w:r>
        <w:rPr>
          <w:color w:val="231F20"/>
          <w:spacing w:val="-12"/>
          <w:w w:val="95"/>
        </w:rPr>
        <w:t> </w:t>
      </w:r>
      <w:r>
        <w:rPr>
          <w:color w:val="231F20"/>
          <w:w w:val="95"/>
        </w:rPr>
        <w:t>haciendas; </w:t>
      </w:r>
      <w:r>
        <w:rPr>
          <w:color w:val="231F20"/>
        </w:rPr>
        <w:t>había</w:t>
      </w:r>
      <w:r>
        <w:rPr>
          <w:color w:val="231F20"/>
          <w:spacing w:val="-40"/>
        </w:rPr>
        <w:t> </w:t>
      </w:r>
      <w:r>
        <w:rPr>
          <w:color w:val="231F20"/>
        </w:rPr>
        <w:t>quienes,</w:t>
      </w:r>
      <w:r>
        <w:rPr>
          <w:color w:val="231F20"/>
          <w:spacing w:val="-40"/>
        </w:rPr>
        <w:t> </w:t>
      </w:r>
      <w:r>
        <w:rPr>
          <w:color w:val="231F20"/>
        </w:rPr>
        <w:t>desde</w:t>
      </w:r>
      <w:r>
        <w:rPr>
          <w:color w:val="231F20"/>
          <w:spacing w:val="-40"/>
        </w:rPr>
        <w:t> </w:t>
      </w:r>
      <w:r>
        <w:rPr>
          <w:color w:val="231F20"/>
        </w:rPr>
        <w:t>antes,</w:t>
      </w:r>
      <w:r>
        <w:rPr>
          <w:color w:val="231F20"/>
          <w:spacing w:val="-40"/>
        </w:rPr>
        <w:t> </w:t>
      </w:r>
      <w:r>
        <w:rPr>
          <w:color w:val="231F20"/>
        </w:rPr>
        <w:t>procesaban</w:t>
      </w:r>
      <w:r>
        <w:rPr>
          <w:color w:val="231F20"/>
          <w:spacing w:val="-40"/>
        </w:rPr>
        <w:t> </w:t>
      </w:r>
      <w:r>
        <w:rPr>
          <w:color w:val="231F20"/>
        </w:rPr>
        <w:t>la</w:t>
      </w:r>
      <w:r>
        <w:rPr>
          <w:color w:val="231F20"/>
          <w:spacing w:val="-40"/>
        </w:rPr>
        <w:t> </w:t>
      </w:r>
      <w:r>
        <w:rPr>
          <w:color w:val="231F20"/>
        </w:rPr>
        <w:t>raíz</w:t>
      </w:r>
      <w:r>
        <w:rPr>
          <w:color w:val="231F20"/>
          <w:spacing w:val="-40"/>
        </w:rPr>
        <w:t> </w:t>
      </w:r>
      <w:r>
        <w:rPr>
          <w:color w:val="231F20"/>
        </w:rPr>
        <w:t>de</w:t>
      </w:r>
      <w:r>
        <w:rPr>
          <w:color w:val="231F20"/>
          <w:spacing w:val="-40"/>
        </w:rPr>
        <w:t> </w:t>
      </w:r>
      <w:r>
        <w:rPr>
          <w:color w:val="231F20"/>
        </w:rPr>
        <w:t>zacatón</w:t>
      </w:r>
      <w:r>
        <w:rPr>
          <w:color w:val="231F20"/>
          <w:spacing w:val="-40"/>
        </w:rPr>
        <w:t> </w:t>
      </w:r>
      <w:r>
        <w:rPr>
          <w:color w:val="231F20"/>
        </w:rPr>
        <w:t>y</w:t>
      </w:r>
      <w:r>
        <w:rPr>
          <w:color w:val="231F20"/>
          <w:spacing w:val="-40"/>
        </w:rPr>
        <w:t> </w:t>
      </w:r>
      <w:r>
        <w:rPr>
          <w:color w:val="231F20"/>
        </w:rPr>
        <w:t>siguieron</w:t>
      </w:r>
      <w:r>
        <w:rPr>
          <w:color w:val="231F20"/>
          <w:spacing w:val="-40"/>
        </w:rPr>
        <w:t> </w:t>
      </w:r>
      <w:r>
        <w:rPr>
          <w:color w:val="231F20"/>
        </w:rPr>
        <w:t>ha- </w:t>
      </w:r>
      <w:r>
        <w:rPr>
          <w:color w:val="231F20"/>
          <w:w w:val="95"/>
        </w:rPr>
        <w:t>ciéndolo,</w:t>
      </w:r>
      <w:r>
        <w:rPr>
          <w:color w:val="231F20"/>
          <w:spacing w:val="-13"/>
          <w:w w:val="95"/>
        </w:rPr>
        <w:t> </w:t>
      </w:r>
      <w:r>
        <w:rPr>
          <w:color w:val="231F20"/>
          <w:w w:val="95"/>
        </w:rPr>
        <w:t>además</w:t>
      </w:r>
      <w:r>
        <w:rPr>
          <w:color w:val="231F20"/>
          <w:spacing w:val="-13"/>
          <w:w w:val="95"/>
        </w:rPr>
        <w:t> </w:t>
      </w:r>
      <w:r>
        <w:rPr>
          <w:color w:val="231F20"/>
          <w:w w:val="95"/>
        </w:rPr>
        <w:t>incorporaron</w:t>
      </w:r>
      <w:r>
        <w:rPr>
          <w:color w:val="231F20"/>
          <w:spacing w:val="-13"/>
          <w:w w:val="95"/>
        </w:rPr>
        <w:t> </w:t>
      </w:r>
      <w:r>
        <w:rPr>
          <w:color w:val="231F20"/>
          <w:w w:val="95"/>
        </w:rPr>
        <w:t>a</w:t>
      </w:r>
      <w:r>
        <w:rPr>
          <w:color w:val="231F20"/>
          <w:spacing w:val="-13"/>
          <w:w w:val="95"/>
        </w:rPr>
        <w:t> </w:t>
      </w:r>
      <w:r>
        <w:rPr>
          <w:color w:val="231F20"/>
          <w:w w:val="95"/>
        </w:rPr>
        <w:t>los</w:t>
      </w:r>
      <w:r>
        <w:rPr>
          <w:color w:val="231F20"/>
          <w:spacing w:val="-13"/>
          <w:w w:val="95"/>
        </w:rPr>
        <w:t> </w:t>
      </w:r>
      <w:r>
        <w:rPr>
          <w:color w:val="231F20"/>
          <w:w w:val="95"/>
        </w:rPr>
        <w:t>otros</w:t>
      </w:r>
      <w:r>
        <w:rPr>
          <w:color w:val="231F20"/>
          <w:spacing w:val="-13"/>
          <w:w w:val="95"/>
        </w:rPr>
        <w:t> </w:t>
      </w:r>
      <w:r>
        <w:rPr>
          <w:color w:val="231F20"/>
          <w:w w:val="95"/>
        </w:rPr>
        <w:t>habitantes</w:t>
      </w:r>
      <w:r>
        <w:rPr>
          <w:color w:val="231F20"/>
          <w:spacing w:val="-13"/>
          <w:w w:val="95"/>
        </w:rPr>
        <w:t> </w:t>
      </w:r>
      <w:r>
        <w:rPr>
          <w:color w:val="231F20"/>
          <w:w w:val="95"/>
        </w:rPr>
        <w:t>a</w:t>
      </w:r>
      <w:r>
        <w:rPr>
          <w:color w:val="231F20"/>
          <w:spacing w:val="-13"/>
          <w:w w:val="95"/>
        </w:rPr>
        <w:t> </w:t>
      </w:r>
      <w:r>
        <w:rPr>
          <w:color w:val="231F20"/>
          <w:w w:val="95"/>
        </w:rPr>
        <w:t>esta</w:t>
      </w:r>
      <w:r>
        <w:rPr>
          <w:color w:val="231F20"/>
          <w:spacing w:val="-13"/>
          <w:w w:val="95"/>
        </w:rPr>
        <w:t> </w:t>
      </w:r>
      <w:r>
        <w:rPr>
          <w:color w:val="231F20"/>
          <w:w w:val="95"/>
        </w:rPr>
        <w:t>actividad</w:t>
      </w:r>
      <w:r>
        <w:rPr>
          <w:color w:val="231F20"/>
          <w:spacing w:val="-13"/>
          <w:w w:val="95"/>
        </w:rPr>
        <w:t> </w:t>
      </w:r>
      <w:r>
        <w:rPr>
          <w:color w:val="231F20"/>
          <w:w w:val="95"/>
        </w:rPr>
        <w:t>que les</w:t>
      </w:r>
      <w:r>
        <w:rPr>
          <w:color w:val="231F20"/>
          <w:spacing w:val="-12"/>
          <w:w w:val="95"/>
        </w:rPr>
        <w:t> </w:t>
      </w:r>
      <w:r>
        <w:rPr>
          <w:color w:val="231F20"/>
          <w:w w:val="95"/>
        </w:rPr>
        <w:t>permitía</w:t>
      </w:r>
      <w:r>
        <w:rPr>
          <w:color w:val="231F20"/>
          <w:spacing w:val="-12"/>
          <w:w w:val="95"/>
        </w:rPr>
        <w:t> </w:t>
      </w:r>
      <w:r>
        <w:rPr>
          <w:color w:val="231F20"/>
          <w:w w:val="95"/>
        </w:rPr>
        <w:t>tener</w:t>
      </w:r>
      <w:r>
        <w:rPr>
          <w:color w:val="231F20"/>
          <w:spacing w:val="-12"/>
          <w:w w:val="95"/>
        </w:rPr>
        <w:t> </w:t>
      </w:r>
      <w:r>
        <w:rPr>
          <w:color w:val="231F20"/>
          <w:w w:val="95"/>
        </w:rPr>
        <w:t>un</w:t>
      </w:r>
      <w:r>
        <w:rPr>
          <w:color w:val="231F20"/>
          <w:spacing w:val="-12"/>
          <w:w w:val="95"/>
        </w:rPr>
        <w:t> </w:t>
      </w:r>
      <w:r>
        <w:rPr>
          <w:color w:val="231F20"/>
          <w:w w:val="95"/>
        </w:rPr>
        <w:t>pago</w:t>
      </w:r>
      <w:r>
        <w:rPr>
          <w:color w:val="231F20"/>
          <w:spacing w:val="-12"/>
          <w:w w:val="95"/>
        </w:rPr>
        <w:t> </w:t>
      </w:r>
      <w:r>
        <w:rPr>
          <w:color w:val="231F20"/>
          <w:w w:val="95"/>
        </w:rPr>
        <w:t>sumamente</w:t>
      </w:r>
      <w:r>
        <w:rPr>
          <w:color w:val="231F20"/>
          <w:spacing w:val="-12"/>
          <w:w w:val="95"/>
        </w:rPr>
        <w:t> </w:t>
      </w:r>
      <w:r>
        <w:rPr>
          <w:color w:val="231F20"/>
          <w:w w:val="95"/>
        </w:rPr>
        <w:t>bajo.</w:t>
      </w:r>
      <w:r>
        <w:rPr>
          <w:color w:val="231F20"/>
          <w:w w:val="95"/>
          <w:position w:val="8"/>
          <w:sz w:val="14"/>
        </w:rPr>
        <w:t>15</w:t>
      </w:r>
    </w:p>
    <w:p>
      <w:pPr>
        <w:pStyle w:val="BodyText"/>
        <w:spacing w:line="278" w:lineRule="auto" w:before="58"/>
        <w:ind w:left="110" w:right="107" w:firstLine="566"/>
        <w:jc w:val="both"/>
      </w:pPr>
      <w:r>
        <w:rPr>
          <w:color w:val="231F20"/>
        </w:rPr>
        <w:t>La</w:t>
      </w:r>
      <w:r>
        <w:rPr>
          <w:color w:val="231F20"/>
          <w:spacing w:val="-40"/>
        </w:rPr>
        <w:t> </w:t>
      </w:r>
      <w:r>
        <w:rPr>
          <w:color w:val="231F20"/>
        </w:rPr>
        <w:t>explotación</w:t>
      </w:r>
      <w:r>
        <w:rPr>
          <w:color w:val="231F20"/>
          <w:spacing w:val="-40"/>
        </w:rPr>
        <w:t> </w:t>
      </w:r>
      <w:r>
        <w:rPr>
          <w:color w:val="231F20"/>
        </w:rPr>
        <w:t>de</w:t>
      </w:r>
      <w:r>
        <w:rPr>
          <w:color w:val="231F20"/>
          <w:spacing w:val="-40"/>
        </w:rPr>
        <w:t> </w:t>
      </w:r>
      <w:r>
        <w:rPr>
          <w:color w:val="231F20"/>
        </w:rPr>
        <w:t>esta</w:t>
      </w:r>
      <w:r>
        <w:rPr>
          <w:color w:val="231F20"/>
          <w:spacing w:val="-40"/>
        </w:rPr>
        <w:t> </w:t>
      </w:r>
      <w:r>
        <w:rPr>
          <w:color w:val="231F20"/>
        </w:rPr>
        <w:t>planta</w:t>
      </w:r>
      <w:r>
        <w:rPr>
          <w:color w:val="231F20"/>
          <w:spacing w:val="-40"/>
        </w:rPr>
        <w:t> </w:t>
      </w:r>
      <w:r>
        <w:rPr>
          <w:color w:val="231F20"/>
        </w:rPr>
        <w:t>–muy</w:t>
      </w:r>
      <w:r>
        <w:rPr>
          <w:color w:val="231F20"/>
          <w:spacing w:val="-40"/>
        </w:rPr>
        <w:t> </w:t>
      </w:r>
      <w:r>
        <w:rPr>
          <w:color w:val="231F20"/>
        </w:rPr>
        <w:t>abundante</w:t>
      </w:r>
      <w:r>
        <w:rPr>
          <w:color w:val="231F20"/>
          <w:spacing w:val="-40"/>
        </w:rPr>
        <w:t> </w:t>
      </w:r>
      <w:r>
        <w:rPr>
          <w:color w:val="231F20"/>
        </w:rPr>
        <w:t>en</w:t>
      </w:r>
      <w:r>
        <w:rPr>
          <w:color w:val="231F20"/>
          <w:spacing w:val="-40"/>
        </w:rPr>
        <w:t> </w:t>
      </w:r>
      <w:r>
        <w:rPr>
          <w:color w:val="231F20"/>
        </w:rPr>
        <w:t>toda</w:t>
      </w:r>
      <w:r>
        <w:rPr>
          <w:color w:val="231F20"/>
          <w:spacing w:val="-40"/>
        </w:rPr>
        <w:t> </w:t>
      </w:r>
      <w:r>
        <w:rPr>
          <w:color w:val="231F20"/>
        </w:rPr>
        <w:t>la</w:t>
      </w:r>
      <w:r>
        <w:rPr>
          <w:color w:val="231F20"/>
          <w:spacing w:val="-40"/>
        </w:rPr>
        <w:t> </w:t>
      </w:r>
      <w:r>
        <w:rPr>
          <w:color w:val="231F20"/>
        </w:rPr>
        <w:t>zona</w:t>
      </w:r>
      <w:r>
        <w:rPr>
          <w:color w:val="231F20"/>
          <w:spacing w:val="-40"/>
        </w:rPr>
        <w:t> </w:t>
      </w:r>
      <w:r>
        <w:rPr>
          <w:color w:val="231F20"/>
        </w:rPr>
        <w:t>ma- zahua–</w:t>
      </w:r>
      <w:r>
        <w:rPr>
          <w:color w:val="231F20"/>
          <w:spacing w:val="-28"/>
        </w:rPr>
        <w:t> </w:t>
      </w:r>
      <w:r>
        <w:rPr>
          <w:color w:val="231F20"/>
        </w:rPr>
        <w:t>llegó</w:t>
      </w:r>
      <w:r>
        <w:rPr>
          <w:color w:val="231F20"/>
          <w:spacing w:val="-28"/>
        </w:rPr>
        <w:t> </w:t>
      </w:r>
      <w:r>
        <w:rPr>
          <w:color w:val="231F20"/>
        </w:rPr>
        <w:t>a</w:t>
      </w:r>
      <w:r>
        <w:rPr>
          <w:color w:val="231F20"/>
          <w:spacing w:val="-28"/>
        </w:rPr>
        <w:t> </w:t>
      </w:r>
      <w:r>
        <w:rPr>
          <w:color w:val="231F20"/>
        </w:rPr>
        <w:t>constituir</w:t>
      </w:r>
      <w:r>
        <w:rPr>
          <w:color w:val="231F20"/>
          <w:spacing w:val="-28"/>
        </w:rPr>
        <w:t> </w:t>
      </w:r>
      <w:r>
        <w:rPr>
          <w:color w:val="231F20"/>
        </w:rPr>
        <w:t>una</w:t>
      </w:r>
      <w:r>
        <w:rPr>
          <w:color w:val="231F20"/>
          <w:spacing w:val="-28"/>
        </w:rPr>
        <w:t> </w:t>
      </w:r>
      <w:r>
        <w:rPr>
          <w:color w:val="231F20"/>
        </w:rPr>
        <w:t>verdadera</w:t>
      </w:r>
      <w:r>
        <w:rPr>
          <w:color w:val="231F20"/>
          <w:spacing w:val="-28"/>
        </w:rPr>
        <w:t> </w:t>
      </w:r>
      <w:r>
        <w:rPr>
          <w:color w:val="231F20"/>
        </w:rPr>
        <w:t>industria</w:t>
      </w:r>
      <w:r>
        <w:rPr>
          <w:color w:val="231F20"/>
          <w:spacing w:val="-28"/>
        </w:rPr>
        <w:t> </w:t>
      </w:r>
      <w:r>
        <w:rPr>
          <w:color w:val="231F20"/>
        </w:rPr>
        <w:t>desde</w:t>
      </w:r>
      <w:r>
        <w:rPr>
          <w:color w:val="231F20"/>
          <w:spacing w:val="-28"/>
        </w:rPr>
        <w:t> </w:t>
      </w:r>
      <w:r>
        <w:rPr>
          <w:color w:val="231F20"/>
        </w:rPr>
        <w:t>el</w:t>
      </w:r>
      <w:r>
        <w:rPr>
          <w:color w:val="231F20"/>
          <w:spacing w:val="-28"/>
        </w:rPr>
        <w:t> </w:t>
      </w:r>
      <w:r>
        <w:rPr>
          <w:color w:val="231F20"/>
        </w:rPr>
        <w:t>último</w:t>
      </w:r>
      <w:r>
        <w:rPr>
          <w:color w:val="231F20"/>
          <w:spacing w:val="-28"/>
        </w:rPr>
        <w:t> </w:t>
      </w:r>
      <w:r>
        <w:rPr>
          <w:color w:val="231F20"/>
        </w:rPr>
        <w:t>tercio del</w:t>
      </w:r>
      <w:r>
        <w:rPr>
          <w:color w:val="231F20"/>
          <w:spacing w:val="-46"/>
        </w:rPr>
        <w:t> </w:t>
      </w:r>
      <w:r>
        <w:rPr>
          <w:color w:val="231F20"/>
        </w:rPr>
        <w:t>siglo</w:t>
      </w:r>
      <w:r>
        <w:rPr>
          <w:color w:val="231F20"/>
          <w:spacing w:val="-46"/>
        </w:rPr>
        <w:t> </w:t>
      </w:r>
      <w:r>
        <w:rPr>
          <w:color w:val="231F20"/>
        </w:rPr>
        <w:t>xix</w:t>
      </w:r>
      <w:r>
        <w:rPr>
          <w:color w:val="231F20"/>
          <w:spacing w:val="-46"/>
        </w:rPr>
        <w:t> </w:t>
      </w:r>
      <w:r>
        <w:rPr>
          <w:color w:val="231F20"/>
        </w:rPr>
        <w:t>y</w:t>
      </w:r>
      <w:r>
        <w:rPr>
          <w:color w:val="231F20"/>
          <w:spacing w:val="-46"/>
        </w:rPr>
        <w:t> </w:t>
      </w:r>
      <w:r>
        <w:rPr>
          <w:color w:val="231F20"/>
        </w:rPr>
        <w:t>hasta</w:t>
      </w:r>
      <w:r>
        <w:rPr>
          <w:color w:val="231F20"/>
          <w:spacing w:val="-46"/>
        </w:rPr>
        <w:t> </w:t>
      </w:r>
      <w:r>
        <w:rPr>
          <w:color w:val="231F20"/>
        </w:rPr>
        <w:t>1940.</w:t>
      </w:r>
      <w:r>
        <w:rPr>
          <w:color w:val="231F20"/>
          <w:spacing w:val="-46"/>
        </w:rPr>
        <w:t> </w:t>
      </w:r>
      <w:r>
        <w:rPr>
          <w:color w:val="231F20"/>
        </w:rPr>
        <w:t>Del</w:t>
      </w:r>
      <w:r>
        <w:rPr>
          <w:color w:val="231F20"/>
          <w:spacing w:val="-46"/>
        </w:rPr>
        <w:t> </w:t>
      </w:r>
      <w:r>
        <w:rPr>
          <w:color w:val="231F20"/>
        </w:rPr>
        <w:t>zacatón</w:t>
      </w:r>
      <w:r>
        <w:rPr>
          <w:color w:val="231F20"/>
          <w:spacing w:val="-46"/>
        </w:rPr>
        <w:t> </w:t>
      </w:r>
      <w:r>
        <w:rPr>
          <w:color w:val="231F20"/>
        </w:rPr>
        <w:t>se</w:t>
      </w:r>
      <w:r>
        <w:rPr>
          <w:color w:val="231F20"/>
          <w:spacing w:val="-46"/>
        </w:rPr>
        <w:t> </w:t>
      </w:r>
      <w:r>
        <w:rPr>
          <w:color w:val="231F20"/>
        </w:rPr>
        <w:t>obtenía</w:t>
      </w:r>
      <w:r>
        <w:rPr>
          <w:color w:val="231F20"/>
          <w:spacing w:val="-46"/>
        </w:rPr>
        <w:t> </w:t>
      </w:r>
      <w:r>
        <w:rPr>
          <w:color w:val="231F20"/>
        </w:rPr>
        <w:t>una</w:t>
      </w:r>
      <w:r>
        <w:rPr>
          <w:color w:val="231F20"/>
          <w:spacing w:val="-46"/>
        </w:rPr>
        <w:t> </w:t>
      </w:r>
      <w:r>
        <w:rPr>
          <w:color w:val="231F20"/>
        </w:rPr>
        <w:t>esencia</w:t>
      </w:r>
      <w:r>
        <w:rPr>
          <w:color w:val="231F20"/>
          <w:spacing w:val="-46"/>
        </w:rPr>
        <w:t> </w:t>
      </w:r>
      <w:r>
        <w:rPr>
          <w:color w:val="231F20"/>
        </w:rPr>
        <w:t>que</w:t>
      </w:r>
      <w:r>
        <w:rPr>
          <w:color w:val="231F20"/>
          <w:spacing w:val="-46"/>
        </w:rPr>
        <w:t> </w:t>
      </w:r>
      <w:r>
        <w:rPr>
          <w:color w:val="231F20"/>
        </w:rPr>
        <w:t>era</w:t>
      </w:r>
      <w:r>
        <w:rPr>
          <w:color w:val="231F20"/>
          <w:spacing w:val="-46"/>
        </w:rPr>
        <w:t> </w:t>
      </w:r>
      <w:r>
        <w:rPr>
          <w:color w:val="231F20"/>
        </w:rPr>
        <w:t>muy </w:t>
      </w:r>
      <w:r>
        <w:rPr>
          <w:color w:val="231F20"/>
          <w:w w:val="95"/>
        </w:rPr>
        <w:t>utilizada por la industria química alemana y francesa como</w:t>
      </w:r>
      <w:r>
        <w:rPr>
          <w:color w:val="231F20"/>
          <w:spacing w:val="-38"/>
          <w:w w:val="95"/>
        </w:rPr>
        <w:t> </w:t>
      </w:r>
      <w:r>
        <w:rPr>
          <w:color w:val="231F20"/>
          <w:w w:val="95"/>
        </w:rPr>
        <w:t>componente para</w:t>
      </w:r>
      <w:r>
        <w:rPr>
          <w:color w:val="231F20"/>
          <w:spacing w:val="-18"/>
          <w:w w:val="95"/>
        </w:rPr>
        <w:t> </w:t>
      </w:r>
      <w:r>
        <w:rPr>
          <w:color w:val="231F20"/>
          <w:w w:val="95"/>
        </w:rPr>
        <w:t>elaborar</w:t>
      </w:r>
      <w:r>
        <w:rPr>
          <w:color w:val="231F20"/>
          <w:spacing w:val="-18"/>
          <w:w w:val="95"/>
        </w:rPr>
        <w:t> </w:t>
      </w:r>
      <w:r>
        <w:rPr>
          <w:color w:val="231F20"/>
          <w:w w:val="95"/>
        </w:rPr>
        <w:t>pólvora.</w:t>
      </w:r>
      <w:r>
        <w:rPr>
          <w:color w:val="231F20"/>
          <w:spacing w:val="-18"/>
          <w:w w:val="95"/>
        </w:rPr>
        <w:t> </w:t>
      </w:r>
      <w:r>
        <w:rPr>
          <w:color w:val="231F20"/>
          <w:w w:val="95"/>
        </w:rPr>
        <w:t>Cuando</w:t>
      </w:r>
      <w:r>
        <w:rPr>
          <w:color w:val="231F20"/>
          <w:spacing w:val="-18"/>
          <w:w w:val="95"/>
        </w:rPr>
        <w:t> </w:t>
      </w:r>
      <w:r>
        <w:rPr>
          <w:color w:val="231F20"/>
          <w:w w:val="95"/>
        </w:rPr>
        <w:t>se</w:t>
      </w:r>
      <w:r>
        <w:rPr>
          <w:color w:val="231F20"/>
          <w:spacing w:val="-18"/>
          <w:w w:val="95"/>
        </w:rPr>
        <w:t> </w:t>
      </w:r>
      <w:r>
        <w:rPr>
          <w:color w:val="231F20"/>
          <w:w w:val="95"/>
        </w:rPr>
        <w:t>encontró</w:t>
      </w:r>
      <w:r>
        <w:rPr>
          <w:color w:val="231F20"/>
          <w:spacing w:val="-18"/>
          <w:w w:val="95"/>
        </w:rPr>
        <w:t> </w:t>
      </w:r>
      <w:r>
        <w:rPr>
          <w:color w:val="231F20"/>
          <w:w w:val="95"/>
        </w:rPr>
        <w:t>un</w:t>
      </w:r>
      <w:r>
        <w:rPr>
          <w:color w:val="231F20"/>
          <w:spacing w:val="-18"/>
          <w:w w:val="95"/>
        </w:rPr>
        <w:t> </w:t>
      </w:r>
      <w:r>
        <w:rPr>
          <w:color w:val="231F20"/>
          <w:w w:val="95"/>
        </w:rPr>
        <w:t>sustituto</w:t>
      </w:r>
      <w:r>
        <w:rPr>
          <w:color w:val="231F20"/>
          <w:spacing w:val="-18"/>
          <w:w w:val="95"/>
        </w:rPr>
        <w:t> </w:t>
      </w:r>
      <w:r>
        <w:rPr>
          <w:color w:val="231F20"/>
          <w:w w:val="95"/>
        </w:rPr>
        <w:t>del</w:t>
      </w:r>
      <w:r>
        <w:rPr>
          <w:color w:val="231F20"/>
          <w:spacing w:val="-18"/>
          <w:w w:val="95"/>
        </w:rPr>
        <w:t> </w:t>
      </w:r>
      <w:r>
        <w:rPr>
          <w:color w:val="231F20"/>
          <w:w w:val="95"/>
        </w:rPr>
        <w:t>mismo</w:t>
      </w:r>
      <w:r>
        <w:rPr>
          <w:color w:val="231F20"/>
          <w:spacing w:val="-18"/>
          <w:w w:val="95"/>
        </w:rPr>
        <w:t> </w:t>
      </w:r>
      <w:r>
        <w:rPr>
          <w:color w:val="231F20"/>
          <w:w w:val="95"/>
        </w:rPr>
        <w:t>se</w:t>
      </w:r>
      <w:r>
        <w:rPr>
          <w:color w:val="231F20"/>
          <w:spacing w:val="-18"/>
          <w:w w:val="95"/>
        </w:rPr>
        <w:t> </w:t>
      </w:r>
      <w:r>
        <w:rPr>
          <w:color w:val="231F20"/>
          <w:w w:val="95"/>
        </w:rPr>
        <w:t>dejó </w:t>
      </w:r>
      <w:r>
        <w:rPr>
          <w:color w:val="231F20"/>
        </w:rPr>
        <w:t>de</w:t>
      </w:r>
      <w:r>
        <w:rPr>
          <w:color w:val="231F20"/>
          <w:spacing w:val="-39"/>
        </w:rPr>
        <w:t> </w:t>
      </w:r>
      <w:r>
        <w:rPr>
          <w:color w:val="231F20"/>
        </w:rPr>
        <w:t>importar</w:t>
      </w:r>
      <w:r>
        <w:rPr>
          <w:color w:val="231F20"/>
          <w:spacing w:val="-39"/>
        </w:rPr>
        <w:t> </w:t>
      </w:r>
      <w:r>
        <w:rPr>
          <w:color w:val="231F20"/>
        </w:rPr>
        <w:t>y,</w:t>
      </w:r>
      <w:r>
        <w:rPr>
          <w:color w:val="231F20"/>
          <w:spacing w:val="-39"/>
        </w:rPr>
        <w:t> </w:t>
      </w:r>
      <w:r>
        <w:rPr>
          <w:color w:val="231F20"/>
        </w:rPr>
        <w:t>por</w:t>
      </w:r>
      <w:r>
        <w:rPr>
          <w:color w:val="231F20"/>
          <w:spacing w:val="-39"/>
        </w:rPr>
        <w:t> </w:t>
      </w:r>
      <w:r>
        <w:rPr>
          <w:color w:val="231F20"/>
        </w:rPr>
        <w:t>lo</w:t>
      </w:r>
      <w:r>
        <w:rPr>
          <w:color w:val="231F20"/>
          <w:spacing w:val="-39"/>
        </w:rPr>
        <w:t> </w:t>
      </w:r>
      <w:r>
        <w:rPr>
          <w:color w:val="231F20"/>
        </w:rPr>
        <w:t>tanto,</w:t>
      </w:r>
      <w:r>
        <w:rPr>
          <w:color w:val="231F20"/>
          <w:spacing w:val="-39"/>
        </w:rPr>
        <w:t> </w:t>
      </w:r>
      <w:r>
        <w:rPr>
          <w:color w:val="231F20"/>
        </w:rPr>
        <w:t>de</w:t>
      </w:r>
      <w:r>
        <w:rPr>
          <w:color w:val="231F20"/>
          <w:spacing w:val="-39"/>
        </w:rPr>
        <w:t> </w:t>
      </w:r>
      <w:r>
        <w:rPr>
          <w:color w:val="231F20"/>
        </w:rPr>
        <w:t>explotar.</w:t>
      </w:r>
    </w:p>
    <w:p>
      <w:pPr>
        <w:pStyle w:val="BodyText"/>
        <w:spacing w:line="278" w:lineRule="auto" w:before="86"/>
        <w:ind w:left="110" w:right="107" w:firstLine="566"/>
        <w:jc w:val="both"/>
      </w:pPr>
      <w:r>
        <w:rPr>
          <w:color w:val="231F20"/>
          <w:w w:val="95"/>
        </w:rPr>
        <w:t>Casi</w:t>
      </w:r>
      <w:r>
        <w:rPr>
          <w:color w:val="231F20"/>
          <w:spacing w:val="-18"/>
          <w:w w:val="95"/>
        </w:rPr>
        <w:t> </w:t>
      </w:r>
      <w:r>
        <w:rPr>
          <w:color w:val="231F20"/>
          <w:w w:val="95"/>
        </w:rPr>
        <w:t>todos</w:t>
      </w:r>
      <w:r>
        <w:rPr>
          <w:color w:val="231F20"/>
          <w:spacing w:val="-18"/>
          <w:w w:val="95"/>
        </w:rPr>
        <w:t> </w:t>
      </w:r>
      <w:r>
        <w:rPr>
          <w:color w:val="231F20"/>
          <w:w w:val="95"/>
        </w:rPr>
        <w:t>se</w:t>
      </w:r>
      <w:r>
        <w:rPr>
          <w:color w:val="231F20"/>
          <w:spacing w:val="-18"/>
          <w:w w:val="95"/>
        </w:rPr>
        <w:t> </w:t>
      </w:r>
      <w:r>
        <w:rPr>
          <w:color w:val="231F20"/>
          <w:w w:val="95"/>
        </w:rPr>
        <w:t>dedicaban</w:t>
      </w:r>
      <w:r>
        <w:rPr>
          <w:color w:val="231F20"/>
          <w:spacing w:val="-18"/>
          <w:w w:val="95"/>
        </w:rPr>
        <w:t> </w:t>
      </w:r>
      <w:r>
        <w:rPr>
          <w:color w:val="231F20"/>
          <w:w w:val="95"/>
        </w:rPr>
        <w:t>a</w:t>
      </w:r>
      <w:r>
        <w:rPr>
          <w:color w:val="231F20"/>
          <w:spacing w:val="-18"/>
          <w:w w:val="95"/>
        </w:rPr>
        <w:t> </w:t>
      </w:r>
      <w:r>
        <w:rPr>
          <w:color w:val="231F20"/>
          <w:w w:val="95"/>
        </w:rPr>
        <w:t>trabajar</w:t>
      </w:r>
      <w:r>
        <w:rPr>
          <w:color w:val="231F20"/>
          <w:spacing w:val="-18"/>
          <w:w w:val="95"/>
        </w:rPr>
        <w:t> </w:t>
      </w:r>
      <w:r>
        <w:rPr>
          <w:color w:val="231F20"/>
          <w:w w:val="95"/>
        </w:rPr>
        <w:t>el</w:t>
      </w:r>
      <w:r>
        <w:rPr>
          <w:color w:val="231F20"/>
          <w:spacing w:val="-18"/>
          <w:w w:val="95"/>
        </w:rPr>
        <w:t> </w:t>
      </w:r>
      <w:r>
        <w:rPr>
          <w:color w:val="231F20"/>
          <w:w w:val="95"/>
        </w:rPr>
        <w:t>zacatón,</w:t>
      </w:r>
      <w:r>
        <w:rPr>
          <w:color w:val="231F20"/>
          <w:spacing w:val="-18"/>
          <w:w w:val="95"/>
        </w:rPr>
        <w:t> </w:t>
      </w:r>
      <w:r>
        <w:rPr>
          <w:color w:val="231F20"/>
          <w:w w:val="95"/>
        </w:rPr>
        <w:t>les</w:t>
      </w:r>
      <w:r>
        <w:rPr>
          <w:color w:val="231F20"/>
          <w:spacing w:val="-18"/>
          <w:w w:val="95"/>
        </w:rPr>
        <w:t> </w:t>
      </w:r>
      <w:r>
        <w:rPr>
          <w:color w:val="231F20"/>
          <w:w w:val="95"/>
        </w:rPr>
        <w:t>pagaban</w:t>
      </w:r>
      <w:r>
        <w:rPr>
          <w:color w:val="231F20"/>
          <w:spacing w:val="-18"/>
          <w:w w:val="95"/>
        </w:rPr>
        <w:t> </w:t>
      </w:r>
      <w:r>
        <w:rPr>
          <w:color w:val="231F20"/>
          <w:w w:val="95"/>
        </w:rPr>
        <w:t>de</w:t>
      </w:r>
      <w:r>
        <w:rPr>
          <w:color w:val="231F20"/>
          <w:spacing w:val="-18"/>
          <w:w w:val="95"/>
        </w:rPr>
        <w:t> </w:t>
      </w:r>
      <w:r>
        <w:rPr>
          <w:color w:val="231F20"/>
          <w:w w:val="95"/>
        </w:rPr>
        <w:t>“…25 </w:t>
      </w:r>
      <w:r>
        <w:rPr>
          <w:color w:val="231F20"/>
        </w:rPr>
        <w:t>a</w:t>
      </w:r>
      <w:r>
        <w:rPr>
          <w:color w:val="231F20"/>
          <w:spacing w:val="-39"/>
        </w:rPr>
        <w:t> </w:t>
      </w:r>
      <w:r>
        <w:rPr>
          <w:color w:val="231F20"/>
        </w:rPr>
        <w:t>40</w:t>
      </w:r>
      <w:r>
        <w:rPr>
          <w:color w:val="231F20"/>
          <w:spacing w:val="-39"/>
        </w:rPr>
        <w:t> </w:t>
      </w:r>
      <w:r>
        <w:rPr>
          <w:color w:val="231F20"/>
        </w:rPr>
        <w:t>centavos</w:t>
      </w:r>
      <w:r>
        <w:rPr>
          <w:color w:val="231F20"/>
          <w:spacing w:val="-39"/>
        </w:rPr>
        <w:t> </w:t>
      </w:r>
      <w:r>
        <w:rPr>
          <w:color w:val="231F20"/>
        </w:rPr>
        <w:t>el</w:t>
      </w:r>
      <w:r>
        <w:rPr>
          <w:color w:val="231F20"/>
          <w:spacing w:val="-39"/>
        </w:rPr>
        <w:t> </w:t>
      </w:r>
      <w:r>
        <w:rPr>
          <w:color w:val="231F20"/>
        </w:rPr>
        <w:t>kilo</w:t>
      </w:r>
      <w:r>
        <w:rPr>
          <w:color w:val="231F20"/>
          <w:spacing w:val="-39"/>
        </w:rPr>
        <w:t> </w:t>
      </w:r>
      <w:r>
        <w:rPr>
          <w:color w:val="231F20"/>
        </w:rPr>
        <w:t>y</w:t>
      </w:r>
      <w:r>
        <w:rPr>
          <w:color w:val="231F20"/>
          <w:spacing w:val="-39"/>
        </w:rPr>
        <w:t> </w:t>
      </w:r>
      <w:r>
        <w:rPr>
          <w:color w:val="231F20"/>
        </w:rPr>
        <w:t>les</w:t>
      </w:r>
      <w:r>
        <w:rPr>
          <w:color w:val="231F20"/>
          <w:spacing w:val="-39"/>
        </w:rPr>
        <w:t> </w:t>
      </w:r>
      <w:r>
        <w:rPr>
          <w:color w:val="231F20"/>
        </w:rPr>
        <w:t>llevaba</w:t>
      </w:r>
      <w:r>
        <w:rPr>
          <w:color w:val="231F20"/>
          <w:spacing w:val="-39"/>
        </w:rPr>
        <w:t> </w:t>
      </w:r>
      <w:r>
        <w:rPr>
          <w:color w:val="231F20"/>
        </w:rPr>
        <w:t>una</w:t>
      </w:r>
      <w:r>
        <w:rPr>
          <w:color w:val="231F20"/>
          <w:spacing w:val="-39"/>
        </w:rPr>
        <w:t> </w:t>
      </w:r>
      <w:r>
        <w:rPr>
          <w:color w:val="231F20"/>
        </w:rPr>
        <w:t>semana</w:t>
      </w:r>
      <w:r>
        <w:rPr>
          <w:color w:val="231F20"/>
          <w:spacing w:val="-39"/>
        </w:rPr>
        <w:t> </w:t>
      </w:r>
      <w:r>
        <w:rPr>
          <w:color w:val="231F20"/>
        </w:rPr>
        <w:t>hacer</w:t>
      </w:r>
      <w:r>
        <w:rPr>
          <w:color w:val="231F20"/>
          <w:spacing w:val="-39"/>
        </w:rPr>
        <w:t> </w:t>
      </w:r>
      <w:r>
        <w:rPr>
          <w:color w:val="231F20"/>
        </w:rPr>
        <w:t>unos</w:t>
      </w:r>
      <w:r>
        <w:rPr>
          <w:color w:val="231F20"/>
          <w:spacing w:val="-39"/>
        </w:rPr>
        <w:t> </w:t>
      </w:r>
      <w:r>
        <w:rPr>
          <w:color w:val="231F20"/>
        </w:rPr>
        <w:t>30</w:t>
      </w:r>
      <w:r>
        <w:rPr>
          <w:color w:val="231F20"/>
          <w:spacing w:val="-39"/>
        </w:rPr>
        <w:t> </w:t>
      </w:r>
      <w:r>
        <w:rPr>
          <w:color w:val="231F20"/>
        </w:rPr>
        <w:t>a</w:t>
      </w:r>
      <w:r>
        <w:rPr>
          <w:color w:val="231F20"/>
          <w:spacing w:val="-39"/>
        </w:rPr>
        <w:t> </w:t>
      </w:r>
      <w:r>
        <w:rPr>
          <w:color w:val="231F20"/>
        </w:rPr>
        <w:t>40</w:t>
      </w:r>
      <w:r>
        <w:rPr>
          <w:color w:val="231F20"/>
          <w:spacing w:val="-39"/>
        </w:rPr>
        <w:t> </w:t>
      </w:r>
      <w:r>
        <w:rPr>
          <w:color w:val="231F20"/>
        </w:rPr>
        <w:t>kilos;</w:t>
      </w:r>
      <w:r>
        <w:rPr>
          <w:color w:val="231F20"/>
          <w:spacing w:val="-39"/>
        </w:rPr>
        <w:t> </w:t>
      </w:r>
      <w:r>
        <w:rPr>
          <w:color w:val="231F20"/>
        </w:rPr>
        <w:t>es </w:t>
      </w:r>
      <w:r>
        <w:rPr>
          <w:color w:val="231F20"/>
          <w:w w:val="95"/>
        </w:rPr>
        <w:t>decir,</w:t>
      </w:r>
      <w:r>
        <w:rPr>
          <w:color w:val="231F20"/>
          <w:spacing w:val="-19"/>
          <w:w w:val="95"/>
        </w:rPr>
        <w:t> </w:t>
      </w:r>
      <w:r>
        <w:rPr>
          <w:color w:val="231F20"/>
          <w:w w:val="95"/>
        </w:rPr>
        <w:t>unos</w:t>
      </w:r>
      <w:r>
        <w:rPr>
          <w:color w:val="231F20"/>
          <w:spacing w:val="-19"/>
          <w:w w:val="95"/>
        </w:rPr>
        <w:t> </w:t>
      </w:r>
      <w:r>
        <w:rPr>
          <w:color w:val="231F20"/>
          <w:w w:val="95"/>
        </w:rPr>
        <w:t>5</w:t>
      </w:r>
      <w:r>
        <w:rPr>
          <w:color w:val="231F20"/>
          <w:spacing w:val="-19"/>
          <w:w w:val="95"/>
        </w:rPr>
        <w:t> </w:t>
      </w:r>
      <w:r>
        <w:rPr>
          <w:color w:val="231F20"/>
          <w:w w:val="95"/>
        </w:rPr>
        <w:t>a</w:t>
      </w:r>
      <w:r>
        <w:rPr>
          <w:color w:val="231F20"/>
          <w:spacing w:val="-19"/>
          <w:w w:val="95"/>
        </w:rPr>
        <w:t> </w:t>
      </w:r>
      <w:r>
        <w:rPr>
          <w:color w:val="231F20"/>
          <w:w w:val="95"/>
        </w:rPr>
        <w:t>6</w:t>
      </w:r>
      <w:r>
        <w:rPr>
          <w:color w:val="231F20"/>
          <w:spacing w:val="-19"/>
          <w:w w:val="95"/>
        </w:rPr>
        <w:t> </w:t>
      </w:r>
      <w:r>
        <w:rPr>
          <w:color w:val="231F20"/>
          <w:w w:val="95"/>
        </w:rPr>
        <w:t>kilos</w:t>
      </w:r>
      <w:r>
        <w:rPr>
          <w:color w:val="231F20"/>
          <w:spacing w:val="-19"/>
          <w:w w:val="95"/>
        </w:rPr>
        <w:t> </w:t>
      </w:r>
      <w:r>
        <w:rPr>
          <w:color w:val="231F20"/>
          <w:w w:val="95"/>
        </w:rPr>
        <w:t>por</w:t>
      </w:r>
      <w:r>
        <w:rPr>
          <w:color w:val="231F20"/>
          <w:spacing w:val="-19"/>
          <w:w w:val="95"/>
        </w:rPr>
        <w:t> </w:t>
      </w:r>
      <w:r>
        <w:rPr>
          <w:color w:val="231F20"/>
          <w:w w:val="95"/>
        </w:rPr>
        <w:t>día</w:t>
      </w:r>
      <w:r>
        <w:rPr>
          <w:color w:val="231F20"/>
          <w:spacing w:val="-19"/>
          <w:w w:val="95"/>
        </w:rPr>
        <w:t> </w:t>
      </w:r>
      <w:r>
        <w:rPr>
          <w:color w:val="231F20"/>
          <w:w w:val="95"/>
        </w:rPr>
        <w:t>entre</w:t>
      </w:r>
      <w:r>
        <w:rPr>
          <w:color w:val="231F20"/>
          <w:spacing w:val="-19"/>
          <w:w w:val="95"/>
        </w:rPr>
        <w:t> </w:t>
      </w:r>
      <w:r>
        <w:rPr>
          <w:color w:val="231F20"/>
          <w:w w:val="95"/>
        </w:rPr>
        <w:t>varios…”</w:t>
      </w:r>
      <w:r>
        <w:rPr>
          <w:color w:val="231F20"/>
          <w:spacing w:val="-19"/>
          <w:w w:val="95"/>
        </w:rPr>
        <w:t> </w:t>
      </w:r>
      <w:r>
        <w:rPr>
          <w:color w:val="231F20"/>
          <w:w w:val="95"/>
        </w:rPr>
        <w:t>(Lucio</w:t>
      </w:r>
      <w:r>
        <w:rPr>
          <w:color w:val="231F20"/>
          <w:spacing w:val="-19"/>
          <w:w w:val="95"/>
        </w:rPr>
        <w:t> </w:t>
      </w:r>
      <w:r>
        <w:rPr>
          <w:color w:val="231F20"/>
          <w:w w:val="95"/>
        </w:rPr>
        <w:t>Segundo,</w:t>
      </w:r>
      <w:r>
        <w:rPr>
          <w:color w:val="231F20"/>
          <w:spacing w:val="-19"/>
          <w:w w:val="95"/>
        </w:rPr>
        <w:t> </w:t>
      </w:r>
      <w:r>
        <w:rPr>
          <w:color w:val="231F20"/>
          <w:w w:val="95"/>
        </w:rPr>
        <w:t>entrevista, </w:t>
      </w:r>
      <w:r>
        <w:rPr>
          <w:color w:val="231F20"/>
        </w:rPr>
        <w:t>abril</w:t>
      </w:r>
      <w:r>
        <w:rPr>
          <w:color w:val="231F20"/>
          <w:spacing w:val="-44"/>
        </w:rPr>
        <w:t> </w:t>
      </w:r>
      <w:r>
        <w:rPr>
          <w:color w:val="231F20"/>
        </w:rPr>
        <w:t>de</w:t>
      </w:r>
      <w:r>
        <w:rPr>
          <w:color w:val="231F20"/>
          <w:spacing w:val="-44"/>
        </w:rPr>
        <w:t> </w:t>
      </w:r>
      <w:r>
        <w:rPr>
          <w:color w:val="231F20"/>
        </w:rPr>
        <w:t>2012).</w:t>
      </w:r>
    </w:p>
    <w:p>
      <w:pPr>
        <w:pStyle w:val="BodyText"/>
        <w:spacing w:line="278" w:lineRule="auto" w:before="86"/>
        <w:ind w:left="110" w:right="108" w:firstLine="566"/>
        <w:jc w:val="both"/>
      </w:pPr>
      <w:r>
        <w:rPr>
          <w:color w:val="231F20"/>
        </w:rPr>
        <w:t>De</w:t>
      </w:r>
      <w:r>
        <w:rPr>
          <w:color w:val="231F20"/>
          <w:spacing w:val="-20"/>
        </w:rPr>
        <w:t> </w:t>
      </w:r>
      <w:r>
        <w:rPr>
          <w:color w:val="231F20"/>
        </w:rPr>
        <w:t>1940</w:t>
      </w:r>
      <w:r>
        <w:rPr>
          <w:color w:val="231F20"/>
          <w:spacing w:val="-20"/>
        </w:rPr>
        <w:t> </w:t>
      </w:r>
      <w:r>
        <w:rPr>
          <w:color w:val="231F20"/>
        </w:rPr>
        <w:t>a</w:t>
      </w:r>
      <w:r>
        <w:rPr>
          <w:color w:val="231F20"/>
          <w:spacing w:val="-20"/>
        </w:rPr>
        <w:t> </w:t>
      </w:r>
      <w:r>
        <w:rPr>
          <w:color w:val="231F20"/>
        </w:rPr>
        <w:t>mediados</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década</w:t>
      </w:r>
      <w:r>
        <w:rPr>
          <w:color w:val="231F20"/>
          <w:spacing w:val="-20"/>
        </w:rPr>
        <w:t> </w:t>
      </w:r>
      <w:r>
        <w:rPr>
          <w:color w:val="231F20"/>
        </w:rPr>
        <w:t>de</w:t>
      </w:r>
      <w:r>
        <w:rPr>
          <w:color w:val="231F20"/>
          <w:spacing w:val="-20"/>
        </w:rPr>
        <w:t> </w:t>
      </w:r>
      <w:r>
        <w:rPr>
          <w:color w:val="231F20"/>
        </w:rPr>
        <w:t>1960,</w:t>
      </w:r>
      <w:r>
        <w:rPr>
          <w:color w:val="231F20"/>
          <w:spacing w:val="-20"/>
        </w:rPr>
        <w:t> </w:t>
      </w:r>
      <w:r>
        <w:rPr>
          <w:color w:val="231F20"/>
        </w:rPr>
        <w:t>en</w:t>
      </w:r>
      <w:r>
        <w:rPr>
          <w:color w:val="231F20"/>
          <w:spacing w:val="-19"/>
        </w:rPr>
        <w:t> </w:t>
      </w:r>
      <w:r>
        <w:rPr>
          <w:color w:val="231F20"/>
        </w:rPr>
        <w:t>sah</w:t>
      </w:r>
      <w:r>
        <w:rPr>
          <w:color w:val="231F20"/>
          <w:spacing w:val="-20"/>
        </w:rPr>
        <w:t> </w:t>
      </w:r>
      <w:r>
        <w:rPr>
          <w:color w:val="231F20"/>
        </w:rPr>
        <w:t>se</w:t>
      </w:r>
      <w:r>
        <w:rPr>
          <w:color w:val="231F20"/>
          <w:spacing w:val="-20"/>
        </w:rPr>
        <w:t> </w:t>
      </w:r>
      <w:r>
        <w:rPr>
          <w:color w:val="231F20"/>
        </w:rPr>
        <w:t>trabajaba</w:t>
      </w:r>
      <w:r>
        <w:rPr>
          <w:color w:val="231F20"/>
          <w:spacing w:val="-20"/>
        </w:rPr>
        <w:t> </w:t>
      </w:r>
      <w:r>
        <w:rPr>
          <w:color w:val="231F20"/>
        </w:rPr>
        <w:t>el </w:t>
      </w:r>
      <w:r>
        <w:rPr>
          <w:color w:val="231F20"/>
          <w:w w:val="95"/>
        </w:rPr>
        <w:t>zacatón</w:t>
      </w:r>
      <w:r>
        <w:rPr>
          <w:color w:val="231F20"/>
          <w:spacing w:val="-12"/>
          <w:w w:val="95"/>
        </w:rPr>
        <w:t> </w:t>
      </w:r>
      <w:r>
        <w:rPr>
          <w:color w:val="231F20"/>
          <w:w w:val="95"/>
        </w:rPr>
        <w:t>solo</w:t>
      </w:r>
      <w:r>
        <w:rPr>
          <w:color w:val="231F20"/>
          <w:spacing w:val="-12"/>
          <w:w w:val="95"/>
        </w:rPr>
        <w:t> </w:t>
      </w:r>
      <w:r>
        <w:rPr>
          <w:color w:val="231F20"/>
          <w:w w:val="95"/>
        </w:rPr>
        <w:t>para</w:t>
      </w:r>
      <w:r>
        <w:rPr>
          <w:color w:val="231F20"/>
          <w:spacing w:val="-12"/>
          <w:w w:val="95"/>
        </w:rPr>
        <w:t> </w:t>
      </w:r>
      <w:r>
        <w:rPr>
          <w:color w:val="231F20"/>
          <w:w w:val="95"/>
        </w:rPr>
        <w:t>elaborar</w:t>
      </w:r>
      <w:r>
        <w:rPr>
          <w:color w:val="231F20"/>
          <w:spacing w:val="-12"/>
          <w:w w:val="95"/>
        </w:rPr>
        <w:t> </w:t>
      </w:r>
      <w:r>
        <w:rPr>
          <w:color w:val="231F20"/>
          <w:w w:val="95"/>
        </w:rPr>
        <w:t>escobas</w:t>
      </w:r>
      <w:r>
        <w:rPr>
          <w:color w:val="231F20"/>
          <w:spacing w:val="-12"/>
          <w:w w:val="95"/>
        </w:rPr>
        <w:t> </w:t>
      </w:r>
      <w:r>
        <w:rPr>
          <w:color w:val="231F20"/>
          <w:w w:val="95"/>
        </w:rPr>
        <w:t>y</w:t>
      </w:r>
      <w:r>
        <w:rPr>
          <w:color w:val="231F20"/>
          <w:spacing w:val="-12"/>
          <w:w w:val="95"/>
        </w:rPr>
        <w:t> </w:t>
      </w:r>
      <w:r>
        <w:rPr>
          <w:color w:val="231F20"/>
          <w:w w:val="95"/>
        </w:rPr>
        <w:t>escobillas</w:t>
      </w:r>
      <w:r>
        <w:rPr>
          <w:color w:val="231F20"/>
          <w:spacing w:val="-12"/>
          <w:w w:val="95"/>
        </w:rPr>
        <w:t> </w:t>
      </w:r>
      <w:r>
        <w:rPr>
          <w:color w:val="231F20"/>
          <w:w w:val="95"/>
        </w:rPr>
        <w:t>para</w:t>
      </w:r>
      <w:r>
        <w:rPr>
          <w:color w:val="231F20"/>
          <w:spacing w:val="-12"/>
          <w:w w:val="95"/>
        </w:rPr>
        <w:t> </w:t>
      </w:r>
      <w:r>
        <w:rPr>
          <w:color w:val="231F20"/>
          <w:w w:val="95"/>
        </w:rPr>
        <w:t>la</w:t>
      </w:r>
      <w:r>
        <w:rPr>
          <w:color w:val="231F20"/>
          <w:spacing w:val="-12"/>
          <w:w w:val="95"/>
        </w:rPr>
        <w:t> </w:t>
      </w:r>
      <w:r>
        <w:rPr>
          <w:color w:val="231F20"/>
          <w:w w:val="95"/>
        </w:rPr>
        <w:t>cocina</w:t>
      </w:r>
      <w:r>
        <w:rPr>
          <w:color w:val="231F20"/>
          <w:spacing w:val="-12"/>
          <w:w w:val="95"/>
        </w:rPr>
        <w:t> </w:t>
      </w:r>
      <w:r>
        <w:rPr>
          <w:color w:val="231F20"/>
          <w:w w:val="95"/>
        </w:rPr>
        <w:t>(todavía</w:t>
      </w:r>
      <w:r>
        <w:rPr>
          <w:color w:val="231F20"/>
          <w:spacing w:val="-12"/>
          <w:w w:val="95"/>
        </w:rPr>
        <w:t> </w:t>
      </w:r>
      <w:r>
        <w:rPr>
          <w:color w:val="231F20"/>
          <w:w w:val="95"/>
        </w:rPr>
        <w:t>se </w:t>
      </w:r>
      <w:r>
        <w:rPr>
          <w:color w:val="231F20"/>
        </w:rPr>
        <w:t>pueden</w:t>
      </w:r>
      <w:r>
        <w:rPr>
          <w:color w:val="231F20"/>
          <w:spacing w:val="-45"/>
        </w:rPr>
        <w:t> </w:t>
      </w:r>
      <w:r>
        <w:rPr>
          <w:color w:val="231F20"/>
        </w:rPr>
        <w:t>comprar</w:t>
      </w:r>
      <w:r>
        <w:rPr>
          <w:color w:val="231F20"/>
          <w:spacing w:val="-45"/>
        </w:rPr>
        <w:t> </w:t>
      </w:r>
      <w:r>
        <w:rPr>
          <w:color w:val="231F20"/>
        </w:rPr>
        <w:t>en</w:t>
      </w:r>
      <w:r>
        <w:rPr>
          <w:color w:val="231F20"/>
          <w:spacing w:val="-45"/>
        </w:rPr>
        <w:t> </w:t>
      </w:r>
      <w:r>
        <w:rPr>
          <w:color w:val="231F20"/>
        </w:rPr>
        <w:t>los</w:t>
      </w:r>
      <w:r>
        <w:rPr>
          <w:color w:val="231F20"/>
          <w:spacing w:val="-45"/>
        </w:rPr>
        <w:t> </w:t>
      </w:r>
      <w:r>
        <w:rPr>
          <w:color w:val="231F20"/>
        </w:rPr>
        <w:t>mercados).</w:t>
      </w:r>
    </w:p>
    <w:p>
      <w:pPr>
        <w:pStyle w:val="BodyText"/>
        <w:spacing w:line="278" w:lineRule="auto" w:before="86"/>
        <w:ind w:left="110" w:right="107" w:firstLine="566"/>
        <w:jc w:val="both"/>
      </w:pPr>
      <w:r>
        <w:rPr>
          <w:color w:val="231F20"/>
        </w:rPr>
        <w:t>Una</w:t>
      </w:r>
      <w:r>
        <w:rPr>
          <w:color w:val="231F20"/>
          <w:spacing w:val="-21"/>
        </w:rPr>
        <w:t> </w:t>
      </w:r>
      <w:r>
        <w:rPr>
          <w:color w:val="231F20"/>
        </w:rPr>
        <w:t>de</w:t>
      </w:r>
      <w:r>
        <w:rPr>
          <w:color w:val="231F20"/>
          <w:spacing w:val="-21"/>
        </w:rPr>
        <w:t> </w:t>
      </w:r>
      <w:r>
        <w:rPr>
          <w:color w:val="231F20"/>
        </w:rPr>
        <w:t>las</w:t>
      </w:r>
      <w:r>
        <w:rPr>
          <w:color w:val="231F20"/>
          <w:spacing w:val="-21"/>
        </w:rPr>
        <w:t> </w:t>
      </w:r>
      <w:r>
        <w:rPr>
          <w:color w:val="231F20"/>
        </w:rPr>
        <w:t>consecuencias</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disminución</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rPr>
        <w:t>demanda</w:t>
      </w:r>
      <w:r>
        <w:rPr>
          <w:color w:val="231F20"/>
          <w:spacing w:val="-21"/>
        </w:rPr>
        <w:t> </w:t>
      </w:r>
      <w:r>
        <w:rPr>
          <w:color w:val="231F20"/>
        </w:rPr>
        <w:t>de</w:t>
      </w:r>
      <w:r>
        <w:rPr>
          <w:color w:val="231F20"/>
          <w:spacing w:val="-21"/>
        </w:rPr>
        <w:t> </w:t>
      </w:r>
      <w:r>
        <w:rPr>
          <w:color w:val="231F20"/>
        </w:rPr>
        <w:t>la raíz</w:t>
      </w:r>
      <w:r>
        <w:rPr>
          <w:color w:val="231F20"/>
          <w:spacing w:val="-21"/>
        </w:rPr>
        <w:t> </w:t>
      </w:r>
      <w:r>
        <w:rPr>
          <w:color w:val="231F20"/>
        </w:rPr>
        <w:t>de</w:t>
      </w:r>
      <w:r>
        <w:rPr>
          <w:color w:val="231F20"/>
          <w:spacing w:val="-21"/>
        </w:rPr>
        <w:t> </w:t>
      </w:r>
      <w:r>
        <w:rPr>
          <w:color w:val="231F20"/>
        </w:rPr>
        <w:t>zacatón</w:t>
      </w:r>
      <w:r>
        <w:rPr>
          <w:color w:val="231F20"/>
          <w:spacing w:val="-21"/>
        </w:rPr>
        <w:t> </w:t>
      </w:r>
      <w:r>
        <w:rPr>
          <w:color w:val="231F20"/>
        </w:rPr>
        <w:t>y</w:t>
      </w:r>
      <w:r>
        <w:rPr>
          <w:color w:val="231F20"/>
          <w:spacing w:val="-21"/>
        </w:rPr>
        <w:t> </w:t>
      </w:r>
      <w:r>
        <w:rPr>
          <w:color w:val="231F20"/>
        </w:rPr>
        <w:t>de</w:t>
      </w:r>
      <w:r>
        <w:rPr>
          <w:color w:val="231F20"/>
          <w:spacing w:val="-21"/>
        </w:rPr>
        <w:t> </w:t>
      </w:r>
      <w:r>
        <w:rPr>
          <w:color w:val="231F20"/>
        </w:rPr>
        <w:t>menores</w:t>
      </w:r>
      <w:r>
        <w:rPr>
          <w:color w:val="231F20"/>
          <w:spacing w:val="-21"/>
        </w:rPr>
        <w:t> </w:t>
      </w:r>
      <w:r>
        <w:rPr>
          <w:color w:val="231F20"/>
        </w:rPr>
        <w:t>fuentes</w:t>
      </w:r>
      <w:r>
        <w:rPr>
          <w:color w:val="231F20"/>
          <w:spacing w:val="-21"/>
        </w:rPr>
        <w:t> </w:t>
      </w:r>
      <w:r>
        <w:rPr>
          <w:color w:val="231F20"/>
        </w:rPr>
        <w:t>de</w:t>
      </w:r>
      <w:r>
        <w:rPr>
          <w:color w:val="231F20"/>
          <w:spacing w:val="-21"/>
        </w:rPr>
        <w:t> </w:t>
      </w:r>
      <w:r>
        <w:rPr>
          <w:color w:val="231F20"/>
        </w:rPr>
        <w:t>trabajo</w:t>
      </w:r>
      <w:r>
        <w:rPr>
          <w:color w:val="231F20"/>
          <w:spacing w:val="-21"/>
        </w:rPr>
        <w:t> </w:t>
      </w:r>
      <w:r>
        <w:rPr>
          <w:color w:val="231F20"/>
        </w:rPr>
        <w:t>fue</w:t>
      </w:r>
      <w:r>
        <w:rPr>
          <w:color w:val="231F20"/>
          <w:spacing w:val="-21"/>
        </w:rPr>
        <w:t> </w:t>
      </w:r>
      <w:r>
        <w:rPr>
          <w:color w:val="231F20"/>
        </w:rPr>
        <w:t>la</w:t>
      </w:r>
      <w:r>
        <w:rPr>
          <w:color w:val="231F20"/>
          <w:spacing w:val="-21"/>
        </w:rPr>
        <w:t> </w:t>
      </w:r>
      <w:r>
        <w:rPr>
          <w:color w:val="231F20"/>
        </w:rPr>
        <w:t>migración</w:t>
      </w:r>
      <w:r>
        <w:rPr>
          <w:color w:val="231F20"/>
          <w:spacing w:val="-21"/>
        </w:rPr>
        <w:t> </w:t>
      </w:r>
      <w:r>
        <w:rPr>
          <w:color w:val="231F20"/>
        </w:rPr>
        <w:t>de</w:t>
      </w:r>
      <w:r>
        <w:rPr>
          <w:color w:val="231F20"/>
          <w:spacing w:val="-21"/>
        </w:rPr>
        <w:t> </w:t>
      </w:r>
      <w:r>
        <w:rPr>
          <w:color w:val="231F20"/>
        </w:rPr>
        <w:t>las </w:t>
      </w:r>
      <w:r>
        <w:rPr>
          <w:color w:val="231F20"/>
          <w:w w:val="95"/>
        </w:rPr>
        <w:t>mujeres</w:t>
      </w:r>
      <w:r>
        <w:rPr>
          <w:color w:val="231F20"/>
          <w:spacing w:val="-9"/>
          <w:w w:val="95"/>
        </w:rPr>
        <w:t> </w:t>
      </w:r>
      <w:r>
        <w:rPr>
          <w:color w:val="231F20"/>
          <w:w w:val="95"/>
        </w:rPr>
        <w:t>hacia</w:t>
      </w:r>
      <w:r>
        <w:rPr>
          <w:color w:val="231F20"/>
          <w:spacing w:val="-9"/>
          <w:w w:val="95"/>
        </w:rPr>
        <w:t> </w:t>
      </w:r>
      <w:r>
        <w:rPr>
          <w:color w:val="231F20"/>
          <w:w w:val="95"/>
        </w:rPr>
        <w:t>las</w:t>
      </w:r>
      <w:r>
        <w:rPr>
          <w:color w:val="231F20"/>
          <w:spacing w:val="-9"/>
          <w:w w:val="95"/>
        </w:rPr>
        <w:t> </w:t>
      </w:r>
      <w:r>
        <w:rPr>
          <w:color w:val="231F20"/>
          <w:w w:val="95"/>
        </w:rPr>
        <w:t>ciudades.</w:t>
      </w:r>
      <w:r>
        <w:rPr>
          <w:color w:val="231F20"/>
          <w:spacing w:val="-9"/>
          <w:w w:val="95"/>
        </w:rPr>
        <w:t> </w:t>
      </w:r>
      <w:r>
        <w:rPr>
          <w:color w:val="231F20"/>
          <w:w w:val="95"/>
        </w:rPr>
        <w:t>Conocidas</w:t>
      </w:r>
      <w:r>
        <w:rPr>
          <w:color w:val="231F20"/>
          <w:spacing w:val="-9"/>
          <w:w w:val="95"/>
        </w:rPr>
        <w:t> </w:t>
      </w:r>
      <w:r>
        <w:rPr>
          <w:color w:val="231F20"/>
          <w:w w:val="95"/>
        </w:rPr>
        <w:t>por</w:t>
      </w:r>
      <w:r>
        <w:rPr>
          <w:color w:val="231F20"/>
          <w:spacing w:val="-9"/>
          <w:w w:val="95"/>
        </w:rPr>
        <w:t> </w:t>
      </w:r>
      <w:r>
        <w:rPr>
          <w:color w:val="231F20"/>
          <w:w w:val="95"/>
        </w:rPr>
        <w:t>la</w:t>
      </w:r>
      <w:r>
        <w:rPr>
          <w:color w:val="231F20"/>
          <w:spacing w:val="-9"/>
          <w:w w:val="95"/>
        </w:rPr>
        <w:t> </w:t>
      </w:r>
      <w:r>
        <w:rPr>
          <w:color w:val="231F20"/>
          <w:w w:val="95"/>
        </w:rPr>
        <w:t>denominación</w:t>
      </w:r>
      <w:r>
        <w:rPr>
          <w:color w:val="231F20"/>
          <w:spacing w:val="-9"/>
          <w:w w:val="95"/>
        </w:rPr>
        <w:t> </w:t>
      </w:r>
      <w:r>
        <w:rPr>
          <w:color w:val="231F20"/>
          <w:w w:val="95"/>
        </w:rPr>
        <w:t>de</w:t>
      </w:r>
      <w:r>
        <w:rPr>
          <w:color w:val="231F20"/>
          <w:spacing w:val="-9"/>
          <w:w w:val="95"/>
        </w:rPr>
        <w:t> </w:t>
      </w:r>
      <w:r>
        <w:rPr>
          <w:color w:val="231F20"/>
          <w:w w:val="95"/>
        </w:rPr>
        <w:t>“Marías” (Arizpe,</w:t>
      </w:r>
      <w:r>
        <w:rPr>
          <w:color w:val="231F20"/>
          <w:spacing w:val="-21"/>
          <w:w w:val="95"/>
        </w:rPr>
        <w:t> </w:t>
      </w:r>
      <w:r>
        <w:rPr>
          <w:color w:val="231F20"/>
          <w:w w:val="95"/>
        </w:rPr>
        <w:t>1979),</w:t>
      </w:r>
      <w:r>
        <w:rPr>
          <w:color w:val="231F20"/>
          <w:spacing w:val="-21"/>
          <w:w w:val="95"/>
        </w:rPr>
        <w:t> </w:t>
      </w:r>
      <w:r>
        <w:rPr>
          <w:color w:val="231F20"/>
          <w:w w:val="95"/>
        </w:rPr>
        <w:t>las</w:t>
      </w:r>
      <w:r>
        <w:rPr>
          <w:color w:val="231F20"/>
          <w:spacing w:val="-21"/>
          <w:w w:val="95"/>
        </w:rPr>
        <w:t> </w:t>
      </w:r>
      <w:r>
        <w:rPr>
          <w:color w:val="231F20"/>
          <w:w w:val="95"/>
        </w:rPr>
        <w:t>mazahuas</w:t>
      </w:r>
      <w:r>
        <w:rPr>
          <w:color w:val="231F20"/>
          <w:spacing w:val="-21"/>
          <w:w w:val="95"/>
        </w:rPr>
        <w:t> </w:t>
      </w:r>
      <w:r>
        <w:rPr>
          <w:color w:val="231F20"/>
          <w:w w:val="95"/>
        </w:rPr>
        <w:t>comienzan</w:t>
      </w:r>
      <w:r>
        <w:rPr>
          <w:color w:val="231F20"/>
          <w:spacing w:val="-21"/>
          <w:w w:val="95"/>
        </w:rPr>
        <w:t> </w:t>
      </w:r>
      <w:r>
        <w:rPr>
          <w:color w:val="231F20"/>
          <w:w w:val="95"/>
        </w:rPr>
        <w:t>a</w:t>
      </w:r>
      <w:r>
        <w:rPr>
          <w:color w:val="231F20"/>
          <w:spacing w:val="-21"/>
          <w:w w:val="95"/>
        </w:rPr>
        <w:t> </w:t>
      </w:r>
      <w:r>
        <w:rPr>
          <w:color w:val="231F20"/>
          <w:w w:val="95"/>
        </w:rPr>
        <w:t>llegar</w:t>
      </w:r>
      <w:r>
        <w:rPr>
          <w:color w:val="231F20"/>
          <w:spacing w:val="-21"/>
          <w:w w:val="95"/>
        </w:rPr>
        <w:t> </w:t>
      </w:r>
      <w:r>
        <w:rPr>
          <w:color w:val="231F20"/>
          <w:w w:val="95"/>
        </w:rPr>
        <w:t>al</w:t>
      </w:r>
      <w:r>
        <w:rPr>
          <w:color w:val="231F20"/>
          <w:spacing w:val="-21"/>
          <w:w w:val="95"/>
        </w:rPr>
        <w:t> </w:t>
      </w:r>
      <w:r>
        <w:rPr>
          <w:color w:val="231F20"/>
          <w:w w:val="95"/>
        </w:rPr>
        <w:t>Distrito</w:t>
      </w:r>
      <w:r>
        <w:rPr>
          <w:color w:val="231F20"/>
          <w:spacing w:val="-21"/>
          <w:w w:val="95"/>
        </w:rPr>
        <w:t> </w:t>
      </w:r>
      <w:r>
        <w:rPr>
          <w:color w:val="231F20"/>
          <w:w w:val="95"/>
        </w:rPr>
        <w:t>Federal</w:t>
      </w:r>
      <w:r>
        <w:rPr>
          <w:color w:val="231F20"/>
          <w:spacing w:val="-21"/>
          <w:w w:val="95"/>
        </w:rPr>
        <w:t> </w:t>
      </w:r>
      <w:r>
        <w:rPr>
          <w:color w:val="231F20"/>
          <w:w w:val="95"/>
        </w:rPr>
        <w:t>a</w:t>
      </w:r>
      <w:r>
        <w:rPr>
          <w:color w:val="231F20"/>
          <w:spacing w:val="-21"/>
          <w:w w:val="95"/>
        </w:rPr>
        <w:t> </w:t>
      </w:r>
      <w:r>
        <w:rPr>
          <w:color w:val="231F20"/>
          <w:w w:val="95"/>
        </w:rPr>
        <w:t>par- </w:t>
      </w:r>
      <w:r>
        <w:rPr>
          <w:color w:val="231F20"/>
        </w:rPr>
        <w:t>tir</w:t>
      </w:r>
      <w:r>
        <w:rPr>
          <w:color w:val="231F20"/>
          <w:spacing w:val="-43"/>
        </w:rPr>
        <w:t> </w:t>
      </w:r>
      <w:r>
        <w:rPr>
          <w:color w:val="231F20"/>
        </w:rPr>
        <w:t>de</w:t>
      </w:r>
      <w:r>
        <w:rPr>
          <w:color w:val="231F20"/>
          <w:spacing w:val="-43"/>
        </w:rPr>
        <w:t> </w:t>
      </w:r>
      <w:r>
        <w:rPr>
          <w:color w:val="231F20"/>
        </w:rPr>
        <w:t>los</w:t>
      </w:r>
      <w:r>
        <w:rPr>
          <w:color w:val="231F20"/>
          <w:spacing w:val="-43"/>
        </w:rPr>
        <w:t> </w:t>
      </w:r>
      <w:r>
        <w:rPr>
          <w:color w:val="231F20"/>
        </w:rPr>
        <w:t>años</w:t>
      </w:r>
      <w:r>
        <w:rPr>
          <w:color w:val="231F20"/>
          <w:spacing w:val="-43"/>
        </w:rPr>
        <w:t> </w:t>
      </w:r>
      <w:r>
        <w:rPr>
          <w:color w:val="231F20"/>
        </w:rPr>
        <w:t>sesenta.</w:t>
      </w:r>
    </w:p>
    <w:p>
      <w:pPr>
        <w:pStyle w:val="BodyText"/>
        <w:spacing w:line="278" w:lineRule="auto" w:before="86"/>
        <w:ind w:left="110" w:right="107" w:firstLine="566"/>
        <w:jc w:val="both"/>
      </w:pPr>
      <w:r>
        <w:rPr>
          <w:color w:val="231F20"/>
        </w:rPr>
        <w:t>A</w:t>
      </w:r>
      <w:r>
        <w:rPr>
          <w:color w:val="231F20"/>
          <w:spacing w:val="-21"/>
        </w:rPr>
        <w:t> </w:t>
      </w:r>
      <w:r>
        <w:rPr>
          <w:color w:val="231F20"/>
        </w:rPr>
        <w:t>manera</w:t>
      </w:r>
      <w:r>
        <w:rPr>
          <w:color w:val="231F20"/>
          <w:spacing w:val="-21"/>
        </w:rPr>
        <w:t> </w:t>
      </w:r>
      <w:r>
        <w:rPr>
          <w:color w:val="231F20"/>
        </w:rPr>
        <w:t>de</w:t>
      </w:r>
      <w:r>
        <w:rPr>
          <w:color w:val="231F20"/>
          <w:spacing w:val="-21"/>
        </w:rPr>
        <w:t> </w:t>
      </w:r>
      <w:r>
        <w:rPr>
          <w:color w:val="231F20"/>
        </w:rPr>
        <w:t>resumen</w:t>
      </w:r>
      <w:r>
        <w:rPr>
          <w:color w:val="231F20"/>
          <w:spacing w:val="-21"/>
        </w:rPr>
        <w:t> </w:t>
      </w:r>
      <w:r>
        <w:rPr>
          <w:color w:val="231F20"/>
        </w:rPr>
        <w:t>puede</w:t>
      </w:r>
      <w:r>
        <w:rPr>
          <w:color w:val="231F20"/>
          <w:spacing w:val="-21"/>
        </w:rPr>
        <w:t> </w:t>
      </w:r>
      <w:r>
        <w:rPr>
          <w:color w:val="231F20"/>
        </w:rPr>
        <w:t>decirse</w:t>
      </w:r>
      <w:r>
        <w:rPr>
          <w:color w:val="231F20"/>
          <w:spacing w:val="-21"/>
        </w:rPr>
        <w:t> </w:t>
      </w:r>
      <w:r>
        <w:rPr>
          <w:color w:val="231F20"/>
        </w:rPr>
        <w:t>que</w:t>
      </w:r>
      <w:r>
        <w:rPr>
          <w:color w:val="231F20"/>
          <w:spacing w:val="-21"/>
        </w:rPr>
        <w:t> </w:t>
      </w:r>
      <w:r>
        <w:rPr>
          <w:color w:val="231F20"/>
        </w:rPr>
        <w:t>a</w:t>
      </w:r>
      <w:r>
        <w:rPr>
          <w:color w:val="231F20"/>
          <w:spacing w:val="-21"/>
        </w:rPr>
        <w:t> </w:t>
      </w:r>
      <w:r>
        <w:rPr>
          <w:color w:val="231F20"/>
        </w:rPr>
        <w:t>los</w:t>
      </w:r>
      <w:r>
        <w:rPr>
          <w:color w:val="231F20"/>
          <w:spacing w:val="-21"/>
        </w:rPr>
        <w:t> </w:t>
      </w:r>
      <w:r>
        <w:rPr>
          <w:color w:val="231F20"/>
        </w:rPr>
        <w:t>fundadores</w:t>
      </w:r>
      <w:r>
        <w:rPr>
          <w:color w:val="231F20"/>
          <w:spacing w:val="-21"/>
        </w:rPr>
        <w:t> </w:t>
      </w:r>
      <w:r>
        <w:rPr>
          <w:color w:val="231F20"/>
        </w:rPr>
        <w:t>de</w:t>
      </w:r>
      <w:r>
        <w:rPr>
          <w:color w:val="231F20"/>
          <w:spacing w:val="-21"/>
        </w:rPr>
        <w:t> </w:t>
      </w:r>
      <w:r>
        <w:rPr>
          <w:color w:val="231F20"/>
        </w:rPr>
        <w:t>sah </w:t>
      </w:r>
      <w:r>
        <w:rPr>
          <w:color w:val="231F20"/>
          <w:w w:val="95"/>
        </w:rPr>
        <w:t>les</w:t>
      </w:r>
      <w:r>
        <w:rPr>
          <w:color w:val="231F20"/>
          <w:spacing w:val="-17"/>
          <w:w w:val="95"/>
        </w:rPr>
        <w:t> </w:t>
      </w:r>
      <w:r>
        <w:rPr>
          <w:color w:val="231F20"/>
          <w:w w:val="95"/>
        </w:rPr>
        <w:t>tocó</w:t>
      </w:r>
      <w:r>
        <w:rPr>
          <w:color w:val="231F20"/>
          <w:spacing w:val="-17"/>
          <w:w w:val="95"/>
        </w:rPr>
        <w:t> </w:t>
      </w:r>
      <w:r>
        <w:rPr>
          <w:color w:val="231F20"/>
          <w:w w:val="95"/>
        </w:rPr>
        <w:t>construir</w:t>
      </w:r>
      <w:r>
        <w:rPr>
          <w:color w:val="231F20"/>
          <w:spacing w:val="-17"/>
          <w:w w:val="95"/>
        </w:rPr>
        <w:t> </w:t>
      </w:r>
      <w:r>
        <w:rPr>
          <w:color w:val="231F20"/>
          <w:w w:val="95"/>
        </w:rPr>
        <w:t>la</w:t>
      </w:r>
      <w:r>
        <w:rPr>
          <w:color w:val="231F20"/>
          <w:spacing w:val="-17"/>
          <w:w w:val="95"/>
        </w:rPr>
        <w:t> </w:t>
      </w:r>
      <w:r>
        <w:rPr>
          <w:color w:val="231F20"/>
          <w:w w:val="95"/>
        </w:rPr>
        <w:t>nueva</w:t>
      </w:r>
      <w:r>
        <w:rPr>
          <w:color w:val="231F20"/>
          <w:spacing w:val="-17"/>
          <w:w w:val="95"/>
        </w:rPr>
        <w:t> </w:t>
      </w:r>
      <w:r>
        <w:rPr>
          <w:color w:val="231F20"/>
          <w:w w:val="95"/>
        </w:rPr>
        <w:t>comunidad</w:t>
      </w:r>
      <w:r>
        <w:rPr>
          <w:color w:val="231F20"/>
          <w:spacing w:val="-17"/>
          <w:w w:val="95"/>
        </w:rPr>
        <w:t> </w:t>
      </w:r>
      <w:r>
        <w:rPr>
          <w:color w:val="231F20"/>
          <w:w w:val="95"/>
        </w:rPr>
        <w:t>desde</w:t>
      </w:r>
      <w:r>
        <w:rPr>
          <w:color w:val="231F20"/>
          <w:spacing w:val="-17"/>
          <w:w w:val="95"/>
        </w:rPr>
        <w:t> </w:t>
      </w:r>
      <w:r>
        <w:rPr>
          <w:color w:val="231F20"/>
          <w:w w:val="95"/>
        </w:rPr>
        <w:t>sus</w:t>
      </w:r>
      <w:r>
        <w:rPr>
          <w:color w:val="231F20"/>
          <w:spacing w:val="-17"/>
          <w:w w:val="95"/>
        </w:rPr>
        <w:t> </w:t>
      </w:r>
      <w:r>
        <w:rPr>
          <w:color w:val="231F20"/>
          <w:w w:val="95"/>
        </w:rPr>
        <w:t>cimientos</w:t>
      </w:r>
      <w:r>
        <w:rPr>
          <w:color w:val="231F20"/>
          <w:spacing w:val="-17"/>
          <w:w w:val="95"/>
        </w:rPr>
        <w:t> </w:t>
      </w:r>
      <w:r>
        <w:rPr>
          <w:color w:val="231F20"/>
          <w:w w:val="95"/>
        </w:rPr>
        <w:t>y</w:t>
      </w:r>
      <w:r>
        <w:rPr>
          <w:color w:val="231F20"/>
          <w:spacing w:val="-17"/>
          <w:w w:val="95"/>
        </w:rPr>
        <w:t> </w:t>
      </w:r>
      <w:r>
        <w:rPr>
          <w:color w:val="231F20"/>
          <w:w w:val="95"/>
        </w:rPr>
        <w:t>en</w:t>
      </w:r>
      <w:r>
        <w:rPr>
          <w:color w:val="231F20"/>
          <w:spacing w:val="-17"/>
          <w:w w:val="95"/>
        </w:rPr>
        <w:t> </w:t>
      </w:r>
      <w:r>
        <w:rPr>
          <w:color w:val="231F20"/>
          <w:w w:val="95"/>
        </w:rPr>
        <w:t>condicio- </w:t>
      </w:r>
      <w:r>
        <w:rPr>
          <w:color w:val="231F20"/>
        </w:rPr>
        <w:t>nes</w:t>
      </w:r>
      <w:r>
        <w:rPr>
          <w:color w:val="231F20"/>
          <w:spacing w:val="-34"/>
        </w:rPr>
        <w:t> </w:t>
      </w:r>
      <w:r>
        <w:rPr>
          <w:color w:val="231F20"/>
        </w:rPr>
        <w:t>de</w:t>
      </w:r>
      <w:r>
        <w:rPr>
          <w:color w:val="231F20"/>
          <w:spacing w:val="-34"/>
        </w:rPr>
        <w:t> </w:t>
      </w:r>
      <w:r>
        <w:rPr>
          <w:color w:val="231F20"/>
        </w:rPr>
        <w:t>vida</w:t>
      </w:r>
      <w:r>
        <w:rPr>
          <w:color w:val="231F20"/>
          <w:spacing w:val="-34"/>
        </w:rPr>
        <w:t> </w:t>
      </w:r>
      <w:r>
        <w:rPr>
          <w:color w:val="231F20"/>
        </w:rPr>
        <w:t>difíciles.</w:t>
      </w:r>
      <w:r>
        <w:rPr>
          <w:color w:val="231F20"/>
          <w:spacing w:val="-34"/>
        </w:rPr>
        <w:t> </w:t>
      </w:r>
      <w:r>
        <w:rPr>
          <w:color w:val="231F20"/>
        </w:rPr>
        <w:t>Aislada</w:t>
      </w:r>
      <w:r>
        <w:rPr>
          <w:color w:val="231F20"/>
          <w:spacing w:val="-34"/>
        </w:rPr>
        <w:t> </w:t>
      </w:r>
      <w:r>
        <w:rPr>
          <w:color w:val="231F20"/>
        </w:rPr>
        <w:t>–pues</w:t>
      </w:r>
      <w:r>
        <w:rPr>
          <w:color w:val="231F20"/>
          <w:spacing w:val="-34"/>
        </w:rPr>
        <w:t> </w:t>
      </w:r>
      <w:r>
        <w:rPr>
          <w:color w:val="231F20"/>
        </w:rPr>
        <w:t>no</w:t>
      </w:r>
      <w:r>
        <w:rPr>
          <w:color w:val="231F20"/>
          <w:spacing w:val="-34"/>
        </w:rPr>
        <w:t> </w:t>
      </w:r>
      <w:r>
        <w:rPr>
          <w:color w:val="231F20"/>
        </w:rPr>
        <w:t>había</w:t>
      </w:r>
      <w:r>
        <w:rPr>
          <w:color w:val="231F20"/>
          <w:spacing w:val="-34"/>
        </w:rPr>
        <w:t> </w:t>
      </w:r>
      <w:r>
        <w:rPr>
          <w:color w:val="231F20"/>
        </w:rPr>
        <w:t>caminos</w:t>
      </w:r>
      <w:r>
        <w:rPr>
          <w:color w:val="231F20"/>
          <w:spacing w:val="-34"/>
        </w:rPr>
        <w:t> </w:t>
      </w:r>
      <w:r>
        <w:rPr>
          <w:color w:val="231F20"/>
        </w:rPr>
        <w:t>ni</w:t>
      </w:r>
      <w:r>
        <w:rPr>
          <w:color w:val="231F20"/>
          <w:spacing w:val="-34"/>
        </w:rPr>
        <w:t> </w:t>
      </w:r>
      <w:r>
        <w:rPr>
          <w:color w:val="231F20"/>
        </w:rPr>
        <w:t>siquiera</w:t>
      </w:r>
      <w:r>
        <w:rPr>
          <w:color w:val="231F20"/>
          <w:spacing w:val="-34"/>
        </w:rPr>
        <w:t> </w:t>
      </w:r>
      <w:r>
        <w:rPr>
          <w:color w:val="231F20"/>
        </w:rPr>
        <w:t>de</w:t>
      </w:r>
      <w:r>
        <w:rPr>
          <w:color w:val="231F20"/>
          <w:spacing w:val="-34"/>
        </w:rPr>
        <w:t> </w:t>
      </w:r>
      <w:r>
        <w:rPr>
          <w:color w:val="231F20"/>
        </w:rPr>
        <w:t>bre- cha–,</w:t>
      </w:r>
      <w:r>
        <w:rPr>
          <w:color w:val="231F20"/>
          <w:spacing w:val="-34"/>
        </w:rPr>
        <w:t> </w:t>
      </w:r>
      <w:r>
        <w:rPr>
          <w:color w:val="231F20"/>
        </w:rPr>
        <w:t>la</w:t>
      </w:r>
      <w:r>
        <w:rPr>
          <w:color w:val="231F20"/>
          <w:spacing w:val="-34"/>
        </w:rPr>
        <w:t> </w:t>
      </w:r>
      <w:r>
        <w:rPr>
          <w:color w:val="231F20"/>
        </w:rPr>
        <w:t>“nueva</w:t>
      </w:r>
      <w:r>
        <w:rPr>
          <w:color w:val="231F20"/>
          <w:spacing w:val="-34"/>
        </w:rPr>
        <w:t> </w:t>
      </w:r>
      <w:r>
        <w:rPr>
          <w:color w:val="231F20"/>
        </w:rPr>
        <w:t>comunidad”</w:t>
      </w:r>
      <w:r>
        <w:rPr>
          <w:color w:val="231F20"/>
          <w:spacing w:val="-34"/>
        </w:rPr>
        <w:t> </w:t>
      </w:r>
      <w:r>
        <w:rPr>
          <w:color w:val="231F20"/>
        </w:rPr>
        <w:t>quedó,</w:t>
      </w:r>
      <w:r>
        <w:rPr>
          <w:color w:val="231F20"/>
          <w:spacing w:val="-34"/>
        </w:rPr>
        <w:t> </w:t>
      </w:r>
      <w:r>
        <w:rPr>
          <w:color w:val="231F20"/>
        </w:rPr>
        <w:t>literalmente,</w:t>
      </w:r>
      <w:r>
        <w:rPr>
          <w:color w:val="231F20"/>
          <w:spacing w:val="-34"/>
        </w:rPr>
        <w:t> </w:t>
      </w:r>
      <w:r>
        <w:rPr>
          <w:color w:val="231F20"/>
        </w:rPr>
        <w:t>en</w:t>
      </w:r>
      <w:r>
        <w:rPr>
          <w:color w:val="231F20"/>
          <w:spacing w:val="-34"/>
        </w:rPr>
        <w:t> </w:t>
      </w:r>
      <w:r>
        <w:rPr>
          <w:color w:val="231F20"/>
        </w:rPr>
        <w:t>el</w:t>
      </w:r>
      <w:r>
        <w:rPr>
          <w:color w:val="231F20"/>
          <w:spacing w:val="-34"/>
        </w:rPr>
        <w:t> </w:t>
      </w:r>
      <w:r>
        <w:rPr>
          <w:color w:val="231F20"/>
        </w:rPr>
        <w:t>monte;</w:t>
      </w:r>
      <w:r>
        <w:rPr>
          <w:color w:val="231F20"/>
          <w:spacing w:val="-34"/>
        </w:rPr>
        <w:t> </w:t>
      </w:r>
      <w:r>
        <w:rPr>
          <w:color w:val="231F20"/>
        </w:rPr>
        <w:t>al</w:t>
      </w:r>
      <w:r>
        <w:rPr>
          <w:color w:val="231F20"/>
          <w:spacing w:val="-34"/>
        </w:rPr>
        <w:t> </w:t>
      </w:r>
      <w:r>
        <w:rPr>
          <w:color w:val="231F20"/>
        </w:rPr>
        <w:t>menos los</w:t>
      </w:r>
      <w:r>
        <w:rPr>
          <w:color w:val="231F20"/>
          <w:spacing w:val="-43"/>
        </w:rPr>
        <w:t> </w:t>
      </w:r>
      <w:r>
        <w:rPr>
          <w:color w:val="231F20"/>
        </w:rPr>
        <w:t>habitantes</w:t>
      </w:r>
      <w:r>
        <w:rPr>
          <w:color w:val="231F20"/>
          <w:spacing w:val="-43"/>
        </w:rPr>
        <w:t> </w:t>
      </w:r>
      <w:r>
        <w:rPr>
          <w:color w:val="231F20"/>
        </w:rPr>
        <w:t>eran</w:t>
      </w:r>
      <w:r>
        <w:rPr>
          <w:color w:val="231F20"/>
          <w:spacing w:val="-43"/>
        </w:rPr>
        <w:t> </w:t>
      </w:r>
      <w:r>
        <w:rPr>
          <w:color w:val="231F20"/>
        </w:rPr>
        <w:t>dueños</w:t>
      </w:r>
      <w:r>
        <w:rPr>
          <w:color w:val="231F20"/>
          <w:spacing w:val="-43"/>
        </w:rPr>
        <w:t> </w:t>
      </w:r>
      <w:r>
        <w:rPr>
          <w:color w:val="231F20"/>
        </w:rPr>
        <w:t>de</w:t>
      </w:r>
      <w:r>
        <w:rPr>
          <w:color w:val="231F20"/>
          <w:spacing w:val="-43"/>
        </w:rPr>
        <w:t> </w:t>
      </w:r>
      <w:r>
        <w:rPr>
          <w:color w:val="231F20"/>
        </w:rPr>
        <w:t>la</w:t>
      </w:r>
      <w:r>
        <w:rPr>
          <w:color w:val="231F20"/>
          <w:spacing w:val="-43"/>
        </w:rPr>
        <w:t> </w:t>
      </w:r>
      <w:r>
        <w:rPr>
          <w:color w:val="231F20"/>
        </w:rPr>
        <w:t>tierra.</w:t>
      </w:r>
    </w:p>
    <w:p>
      <w:pPr>
        <w:pStyle w:val="BodyText"/>
        <w:rPr>
          <w:sz w:val="20"/>
        </w:rPr>
      </w:pPr>
    </w:p>
    <w:p>
      <w:pPr>
        <w:pStyle w:val="BodyText"/>
        <w:spacing w:before="11"/>
        <w:rPr>
          <w:sz w:val="23"/>
        </w:rPr>
      </w:pPr>
      <w:r>
        <w:rPr/>
        <w:pict>
          <v:line style="position:absolute;mso-position-horizontal-relative:page;mso-position-vertical-relative:paragraph;z-index:1432;mso-wrap-distance-left:0;mso-wrap-distance-right:0" from="42.519699pt,15.94232pt" to="141.732699pt,15.94232pt" stroked="true" strokeweight=".4pt" strokecolor="#231f20">
            <w10:wrap type="topAndBottom"/>
          </v:line>
        </w:pict>
      </w:r>
    </w:p>
    <w:p>
      <w:pPr>
        <w:tabs>
          <w:tab w:pos="422" w:val="left" w:leader="none"/>
        </w:tabs>
        <w:spacing w:line="261" w:lineRule="auto" w:before="12"/>
        <w:ind w:left="393" w:right="108" w:hanging="284"/>
        <w:jc w:val="left"/>
        <w:rPr>
          <w:sz w:val="16"/>
        </w:rPr>
      </w:pPr>
      <w:r>
        <w:rPr>
          <w:color w:val="231F20"/>
          <w:position w:val="6"/>
          <w:sz w:val="10"/>
        </w:rPr>
        <w:t>15</w:t>
        <w:tab/>
        <w:tab/>
      </w:r>
      <w:r>
        <w:rPr>
          <w:color w:val="231F20"/>
          <w:sz w:val="16"/>
        </w:rPr>
        <w:t>Al</w:t>
      </w:r>
      <w:r>
        <w:rPr>
          <w:color w:val="231F20"/>
          <w:spacing w:val="-4"/>
          <w:sz w:val="16"/>
        </w:rPr>
        <w:t> </w:t>
      </w:r>
      <w:r>
        <w:rPr>
          <w:color w:val="231F20"/>
          <w:sz w:val="16"/>
        </w:rPr>
        <w:t>respecto,</w:t>
      </w:r>
      <w:r>
        <w:rPr>
          <w:color w:val="231F20"/>
          <w:spacing w:val="-4"/>
          <w:sz w:val="16"/>
        </w:rPr>
        <w:t> </w:t>
      </w:r>
      <w:r>
        <w:rPr>
          <w:color w:val="231F20"/>
          <w:sz w:val="16"/>
        </w:rPr>
        <w:t>puede</w:t>
      </w:r>
      <w:r>
        <w:rPr>
          <w:color w:val="231F20"/>
          <w:spacing w:val="-4"/>
          <w:sz w:val="16"/>
        </w:rPr>
        <w:t> </w:t>
      </w:r>
      <w:r>
        <w:rPr>
          <w:color w:val="231F20"/>
          <w:sz w:val="16"/>
        </w:rPr>
        <w:t>consultarse</w:t>
      </w:r>
      <w:r>
        <w:rPr>
          <w:color w:val="231F20"/>
          <w:spacing w:val="-4"/>
          <w:sz w:val="16"/>
        </w:rPr>
        <w:t> </w:t>
      </w:r>
      <w:r>
        <w:rPr>
          <w:color w:val="231F20"/>
          <w:sz w:val="16"/>
        </w:rPr>
        <w:t>el</w:t>
      </w:r>
      <w:r>
        <w:rPr>
          <w:color w:val="231F20"/>
          <w:spacing w:val="-4"/>
          <w:sz w:val="16"/>
        </w:rPr>
        <w:t> </w:t>
      </w:r>
      <w:r>
        <w:rPr>
          <w:color w:val="231F20"/>
          <w:sz w:val="16"/>
        </w:rPr>
        <w:t>texto</w:t>
      </w:r>
      <w:r>
        <w:rPr>
          <w:color w:val="231F20"/>
          <w:spacing w:val="-4"/>
          <w:sz w:val="16"/>
        </w:rPr>
        <w:t> </w:t>
      </w:r>
      <w:r>
        <w:rPr>
          <w:color w:val="231F20"/>
          <w:sz w:val="16"/>
        </w:rPr>
        <w:t>de</w:t>
      </w:r>
      <w:r>
        <w:rPr>
          <w:color w:val="231F20"/>
          <w:spacing w:val="-4"/>
          <w:sz w:val="16"/>
        </w:rPr>
        <w:t> </w:t>
      </w:r>
      <w:r>
        <w:rPr>
          <w:color w:val="231F20"/>
          <w:sz w:val="16"/>
        </w:rPr>
        <w:t>Silvia</w:t>
      </w:r>
      <w:r>
        <w:rPr>
          <w:color w:val="231F20"/>
          <w:spacing w:val="-4"/>
          <w:sz w:val="16"/>
        </w:rPr>
        <w:t> </w:t>
      </w:r>
      <w:r>
        <w:rPr>
          <w:color w:val="231F20"/>
          <w:sz w:val="16"/>
        </w:rPr>
        <w:t>Margarita</w:t>
      </w:r>
      <w:r>
        <w:rPr>
          <w:color w:val="231F20"/>
          <w:spacing w:val="-4"/>
          <w:sz w:val="16"/>
        </w:rPr>
        <w:t> </w:t>
      </w:r>
      <w:r>
        <w:rPr>
          <w:color w:val="231F20"/>
          <w:sz w:val="16"/>
        </w:rPr>
        <w:t>Romeau</w:t>
      </w:r>
      <w:r>
        <w:rPr>
          <w:color w:val="231F20"/>
          <w:spacing w:val="-13"/>
          <w:sz w:val="16"/>
        </w:rPr>
        <w:t> </w:t>
      </w:r>
      <w:r>
        <w:rPr>
          <w:color w:val="231F20"/>
          <w:sz w:val="16"/>
        </w:rPr>
        <w:t>Adalid:</w:t>
      </w:r>
      <w:r>
        <w:rPr>
          <w:color w:val="231F20"/>
          <w:spacing w:val="-4"/>
          <w:sz w:val="16"/>
        </w:rPr>
        <w:t> </w:t>
      </w:r>
      <w:r>
        <w:rPr>
          <w:color w:val="231F20"/>
          <w:sz w:val="16"/>
        </w:rPr>
        <w:t>“El</w:t>
      </w:r>
      <w:r>
        <w:rPr>
          <w:color w:val="231F20"/>
          <w:spacing w:val="-4"/>
          <w:sz w:val="16"/>
        </w:rPr>
        <w:t> </w:t>
      </w:r>
      <w:r>
        <w:rPr>
          <w:color w:val="231F20"/>
          <w:sz w:val="16"/>
        </w:rPr>
        <w:t>procesamiento</w:t>
      </w:r>
      <w:r>
        <w:rPr>
          <w:color w:val="231F20"/>
          <w:spacing w:val="-4"/>
          <w:sz w:val="16"/>
        </w:rPr>
        <w:t> </w:t>
      </w:r>
      <w:r>
        <w:rPr>
          <w:color w:val="231F20"/>
          <w:sz w:val="16"/>
        </w:rPr>
        <w:t>de</w:t>
      </w:r>
      <w:r>
        <w:rPr>
          <w:color w:val="231F20"/>
          <w:w w:val="100"/>
          <w:sz w:val="16"/>
        </w:rPr>
        <w:t> </w:t>
      </w:r>
      <w:r>
        <w:rPr>
          <w:color w:val="231F20"/>
          <w:sz w:val="16"/>
        </w:rPr>
        <w:t>la raíz del zacatón entre los mazahuas” (1994), editado por el Instituto Mexiquense de</w:t>
      </w:r>
      <w:r>
        <w:rPr>
          <w:color w:val="231F20"/>
          <w:spacing w:val="-14"/>
          <w:sz w:val="16"/>
        </w:rPr>
        <w:t> </w:t>
      </w:r>
      <w:r>
        <w:rPr>
          <w:color w:val="231F20"/>
          <w:sz w:val="16"/>
        </w:rPr>
        <w:t>Cultura.</w:t>
      </w:r>
    </w:p>
    <w:p>
      <w:pPr>
        <w:spacing w:after="0" w:line="261" w:lineRule="auto"/>
        <w:jc w:val="left"/>
        <w:rPr>
          <w:sz w:val="16"/>
        </w:rPr>
        <w:sectPr>
          <w:pgSz w:w="8230" w:h="12760"/>
          <w:pgMar w:top="1180" w:bottom="280" w:left="740" w:right="7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174"/>
        <w:ind w:left="110" w:right="106" w:firstLine="285"/>
        <w:jc w:val="left"/>
        <w:rPr>
          <w:b/>
          <w:sz w:val="24"/>
        </w:rPr>
      </w:pPr>
      <w:r>
        <w:rPr>
          <w:b/>
          <w:i/>
          <w:color w:val="231F20"/>
          <w:w w:val="95"/>
          <w:sz w:val="24"/>
        </w:rPr>
        <w:t>La generación a oscuras</w:t>
      </w:r>
      <w:r>
        <w:rPr>
          <w:b/>
          <w:color w:val="231F20"/>
          <w:w w:val="95"/>
          <w:sz w:val="24"/>
        </w:rPr>
        <w:t>. Antes de la llegada de energía eléctrica</w:t>
      </w:r>
    </w:p>
    <w:p>
      <w:pPr>
        <w:pStyle w:val="BodyText"/>
        <w:rPr>
          <w:b/>
        </w:rPr>
      </w:pPr>
    </w:p>
    <w:p>
      <w:pPr>
        <w:pStyle w:val="BodyText"/>
        <w:rPr>
          <w:b/>
        </w:rPr>
      </w:pPr>
    </w:p>
    <w:p>
      <w:pPr>
        <w:pStyle w:val="BodyText"/>
        <w:spacing w:before="9"/>
        <w:rPr>
          <w:b/>
        </w:rPr>
      </w:pPr>
    </w:p>
    <w:p>
      <w:pPr>
        <w:pStyle w:val="BodyText"/>
        <w:spacing w:line="278" w:lineRule="auto"/>
        <w:ind w:left="110" w:right="107"/>
        <w:jc w:val="both"/>
      </w:pPr>
      <w:r>
        <w:rPr>
          <w:color w:val="231F20"/>
        </w:rPr>
        <w:t>Prácticamente</w:t>
      </w:r>
      <w:r>
        <w:rPr>
          <w:color w:val="231F20"/>
          <w:spacing w:val="-25"/>
        </w:rPr>
        <w:t> </w:t>
      </w:r>
      <w:r>
        <w:rPr>
          <w:color w:val="231F20"/>
        </w:rPr>
        <w:t>no</w:t>
      </w:r>
      <w:r>
        <w:rPr>
          <w:color w:val="231F20"/>
          <w:spacing w:val="-25"/>
        </w:rPr>
        <w:t> </w:t>
      </w:r>
      <w:r>
        <w:rPr>
          <w:color w:val="231F20"/>
        </w:rPr>
        <w:t>se</w:t>
      </w:r>
      <w:r>
        <w:rPr>
          <w:color w:val="231F20"/>
          <w:spacing w:val="-25"/>
        </w:rPr>
        <w:t> </w:t>
      </w:r>
      <w:r>
        <w:rPr>
          <w:color w:val="231F20"/>
        </w:rPr>
        <w:t>localizaron</w:t>
      </w:r>
      <w:r>
        <w:rPr>
          <w:color w:val="231F20"/>
          <w:spacing w:val="-25"/>
        </w:rPr>
        <w:t> </w:t>
      </w:r>
      <w:r>
        <w:rPr>
          <w:color w:val="231F20"/>
        </w:rPr>
        <w:t>a</w:t>
      </w:r>
      <w:r>
        <w:rPr>
          <w:color w:val="231F20"/>
          <w:spacing w:val="-25"/>
        </w:rPr>
        <w:t> </w:t>
      </w:r>
      <w:r>
        <w:rPr>
          <w:color w:val="231F20"/>
        </w:rPr>
        <w:t>los</w:t>
      </w:r>
      <w:r>
        <w:rPr>
          <w:color w:val="231F20"/>
          <w:spacing w:val="-25"/>
        </w:rPr>
        <w:t> </w:t>
      </w:r>
      <w:r>
        <w:rPr>
          <w:color w:val="231F20"/>
        </w:rPr>
        <w:t>fundadores</w:t>
      </w:r>
      <w:r>
        <w:rPr>
          <w:color w:val="231F20"/>
          <w:spacing w:val="-25"/>
        </w:rPr>
        <w:t> </w:t>
      </w:r>
      <w:r>
        <w:rPr>
          <w:color w:val="231F20"/>
        </w:rPr>
        <w:t>originales</w:t>
      </w:r>
      <w:r>
        <w:rPr>
          <w:color w:val="231F20"/>
          <w:spacing w:val="-25"/>
        </w:rPr>
        <w:t> </w:t>
      </w:r>
      <w:r>
        <w:rPr>
          <w:color w:val="231F20"/>
        </w:rPr>
        <w:t>de</w:t>
      </w:r>
      <w:r>
        <w:rPr>
          <w:color w:val="231F20"/>
          <w:spacing w:val="-25"/>
        </w:rPr>
        <w:t> </w:t>
      </w:r>
      <w:r>
        <w:rPr>
          <w:color w:val="231F20"/>
        </w:rPr>
        <w:t>esta</w:t>
      </w:r>
      <w:r>
        <w:rPr>
          <w:color w:val="231F20"/>
          <w:spacing w:val="-25"/>
        </w:rPr>
        <w:t> </w:t>
      </w:r>
      <w:r>
        <w:rPr>
          <w:color w:val="231F20"/>
        </w:rPr>
        <w:t>co- munidad;</w:t>
      </w:r>
      <w:r>
        <w:rPr>
          <w:color w:val="231F20"/>
          <w:spacing w:val="-44"/>
        </w:rPr>
        <w:t> </w:t>
      </w:r>
      <w:r>
        <w:rPr>
          <w:color w:val="231F20"/>
        </w:rPr>
        <w:t>salvo</w:t>
      </w:r>
      <w:r>
        <w:rPr>
          <w:color w:val="231F20"/>
          <w:spacing w:val="-44"/>
        </w:rPr>
        <w:t> </w:t>
      </w:r>
      <w:r>
        <w:rPr>
          <w:color w:val="231F20"/>
        </w:rPr>
        <w:t>el</w:t>
      </w:r>
      <w:r>
        <w:rPr>
          <w:color w:val="231F20"/>
          <w:spacing w:val="-44"/>
        </w:rPr>
        <w:t> </w:t>
      </w:r>
      <w:r>
        <w:rPr>
          <w:color w:val="231F20"/>
        </w:rPr>
        <w:t>caso</w:t>
      </w:r>
      <w:r>
        <w:rPr>
          <w:color w:val="231F20"/>
          <w:spacing w:val="-44"/>
        </w:rPr>
        <w:t> </w:t>
      </w:r>
      <w:r>
        <w:rPr>
          <w:color w:val="231F20"/>
        </w:rPr>
        <w:t>de</w:t>
      </w:r>
      <w:r>
        <w:rPr>
          <w:color w:val="231F20"/>
          <w:spacing w:val="-44"/>
        </w:rPr>
        <w:t> </w:t>
      </w:r>
      <w:r>
        <w:rPr>
          <w:color w:val="231F20"/>
        </w:rPr>
        <w:t>la</w:t>
      </w:r>
      <w:r>
        <w:rPr>
          <w:color w:val="231F20"/>
          <w:spacing w:val="-44"/>
        </w:rPr>
        <w:t> </w:t>
      </w:r>
      <w:r>
        <w:rPr>
          <w:color w:val="231F20"/>
        </w:rPr>
        <w:t>señora</w:t>
      </w:r>
      <w:r>
        <w:rPr>
          <w:color w:val="231F20"/>
          <w:spacing w:val="-44"/>
        </w:rPr>
        <w:t> </w:t>
      </w:r>
      <w:r>
        <w:rPr>
          <w:color w:val="231F20"/>
        </w:rPr>
        <w:t>Viviana</w:t>
      </w:r>
      <w:r>
        <w:rPr>
          <w:color w:val="231F20"/>
          <w:spacing w:val="-44"/>
        </w:rPr>
        <w:t> </w:t>
      </w:r>
      <w:r>
        <w:rPr>
          <w:color w:val="231F20"/>
        </w:rPr>
        <w:t>Huerta</w:t>
      </w:r>
      <w:r>
        <w:rPr>
          <w:color w:val="231F20"/>
          <w:spacing w:val="-44"/>
        </w:rPr>
        <w:t> </w:t>
      </w:r>
      <w:r>
        <w:rPr>
          <w:color w:val="231F20"/>
        </w:rPr>
        <w:t>López</w:t>
      </w:r>
      <w:r>
        <w:rPr>
          <w:color w:val="231F20"/>
          <w:spacing w:val="-44"/>
        </w:rPr>
        <w:t> </w:t>
      </w:r>
      <w:r>
        <w:rPr>
          <w:color w:val="231F20"/>
        </w:rPr>
        <w:t>de</w:t>
      </w:r>
      <w:r>
        <w:rPr>
          <w:color w:val="231F20"/>
          <w:spacing w:val="-44"/>
        </w:rPr>
        <w:t> </w:t>
      </w:r>
      <w:r>
        <w:rPr>
          <w:color w:val="231F20"/>
        </w:rPr>
        <w:t>102</w:t>
      </w:r>
      <w:r>
        <w:rPr>
          <w:color w:val="231F20"/>
          <w:spacing w:val="-44"/>
        </w:rPr>
        <w:t> </w:t>
      </w:r>
      <w:r>
        <w:rPr>
          <w:color w:val="231F20"/>
        </w:rPr>
        <w:t>años</w:t>
      </w:r>
      <w:r>
        <w:rPr>
          <w:color w:val="231F20"/>
          <w:spacing w:val="-44"/>
        </w:rPr>
        <w:t> </w:t>
      </w:r>
      <w:r>
        <w:rPr>
          <w:color w:val="231F20"/>
        </w:rPr>
        <w:t>de edad.</w:t>
      </w:r>
    </w:p>
    <w:p>
      <w:pPr>
        <w:pStyle w:val="BodyText"/>
        <w:spacing w:line="278" w:lineRule="auto" w:before="58"/>
        <w:ind w:left="110" w:right="108" w:firstLine="566"/>
        <w:jc w:val="both"/>
      </w:pPr>
      <w:r>
        <w:rPr>
          <w:color w:val="231F20"/>
          <w:w w:val="95"/>
        </w:rPr>
        <w:t>La</w:t>
      </w:r>
      <w:r>
        <w:rPr>
          <w:color w:val="231F20"/>
          <w:spacing w:val="-32"/>
          <w:w w:val="95"/>
        </w:rPr>
        <w:t> </w:t>
      </w:r>
      <w:r>
        <w:rPr>
          <w:i/>
          <w:color w:val="231F20"/>
          <w:w w:val="95"/>
        </w:rPr>
        <w:t>generación</w:t>
      </w:r>
      <w:r>
        <w:rPr>
          <w:i/>
          <w:color w:val="231F20"/>
          <w:spacing w:val="-32"/>
          <w:w w:val="95"/>
        </w:rPr>
        <w:t> </w:t>
      </w:r>
      <w:r>
        <w:rPr>
          <w:i/>
          <w:color w:val="231F20"/>
          <w:w w:val="95"/>
        </w:rPr>
        <w:t>a</w:t>
      </w:r>
      <w:r>
        <w:rPr>
          <w:i/>
          <w:color w:val="231F20"/>
          <w:spacing w:val="-32"/>
          <w:w w:val="95"/>
        </w:rPr>
        <w:t> </w:t>
      </w:r>
      <w:r>
        <w:rPr>
          <w:i/>
          <w:color w:val="231F20"/>
          <w:w w:val="95"/>
        </w:rPr>
        <w:t>oscuras</w:t>
      </w:r>
      <w:r>
        <w:rPr>
          <w:i/>
          <w:color w:val="231F20"/>
          <w:spacing w:val="-32"/>
          <w:w w:val="95"/>
        </w:rPr>
        <w:t> </w:t>
      </w:r>
      <w:r>
        <w:rPr>
          <w:color w:val="231F20"/>
          <w:w w:val="95"/>
        </w:rPr>
        <w:t>brindó</w:t>
      </w:r>
      <w:r>
        <w:rPr>
          <w:color w:val="231F20"/>
          <w:spacing w:val="-32"/>
          <w:w w:val="95"/>
        </w:rPr>
        <w:t> </w:t>
      </w:r>
      <w:r>
        <w:rPr>
          <w:color w:val="231F20"/>
          <w:w w:val="95"/>
        </w:rPr>
        <w:t>su</w:t>
      </w:r>
      <w:r>
        <w:rPr>
          <w:color w:val="231F20"/>
          <w:spacing w:val="-32"/>
          <w:w w:val="95"/>
        </w:rPr>
        <w:t> </w:t>
      </w:r>
      <w:r>
        <w:rPr>
          <w:color w:val="231F20"/>
          <w:w w:val="95"/>
        </w:rPr>
        <w:t>testimonio</w:t>
      </w:r>
      <w:r>
        <w:rPr>
          <w:color w:val="231F20"/>
          <w:spacing w:val="-32"/>
          <w:w w:val="95"/>
        </w:rPr>
        <w:t> </w:t>
      </w:r>
      <w:r>
        <w:rPr>
          <w:color w:val="231F20"/>
          <w:w w:val="95"/>
        </w:rPr>
        <w:t>a</w:t>
      </w:r>
      <w:r>
        <w:rPr>
          <w:color w:val="231F20"/>
          <w:spacing w:val="-32"/>
          <w:w w:val="95"/>
        </w:rPr>
        <w:t> </w:t>
      </w:r>
      <w:r>
        <w:rPr>
          <w:color w:val="231F20"/>
          <w:w w:val="95"/>
        </w:rPr>
        <w:t>través</w:t>
      </w:r>
      <w:r>
        <w:rPr>
          <w:color w:val="231F20"/>
          <w:spacing w:val="-32"/>
          <w:w w:val="95"/>
        </w:rPr>
        <w:t> </w:t>
      </w:r>
      <w:r>
        <w:rPr>
          <w:color w:val="231F20"/>
          <w:w w:val="95"/>
        </w:rPr>
        <w:t>de</w:t>
      </w:r>
      <w:r>
        <w:rPr>
          <w:color w:val="231F20"/>
          <w:spacing w:val="-32"/>
          <w:w w:val="95"/>
        </w:rPr>
        <w:t> </w:t>
      </w:r>
      <w:r>
        <w:rPr>
          <w:color w:val="231F20"/>
          <w:w w:val="95"/>
        </w:rPr>
        <w:t>doce</w:t>
      </w:r>
      <w:r>
        <w:rPr>
          <w:color w:val="231F20"/>
          <w:spacing w:val="-32"/>
          <w:w w:val="95"/>
        </w:rPr>
        <w:t> </w:t>
      </w:r>
      <w:r>
        <w:rPr>
          <w:color w:val="231F20"/>
          <w:w w:val="95"/>
        </w:rPr>
        <w:t>entre- </w:t>
      </w:r>
      <w:r>
        <w:rPr>
          <w:color w:val="231F20"/>
        </w:rPr>
        <w:t>vistas</w:t>
      </w:r>
      <w:r>
        <w:rPr>
          <w:color w:val="231F20"/>
          <w:spacing w:val="-42"/>
        </w:rPr>
        <w:t> </w:t>
      </w:r>
      <w:r>
        <w:rPr>
          <w:color w:val="231F20"/>
        </w:rPr>
        <w:t>a</w:t>
      </w:r>
      <w:r>
        <w:rPr>
          <w:color w:val="231F20"/>
          <w:spacing w:val="-42"/>
        </w:rPr>
        <w:t> </w:t>
      </w:r>
      <w:r>
        <w:rPr>
          <w:color w:val="231F20"/>
        </w:rPr>
        <w:t>profundidad.</w:t>
      </w:r>
      <w:r>
        <w:rPr>
          <w:color w:val="231F20"/>
          <w:spacing w:val="-42"/>
        </w:rPr>
        <w:t> </w:t>
      </w:r>
      <w:r>
        <w:rPr>
          <w:color w:val="231F20"/>
        </w:rPr>
        <w:t>En</w:t>
      </w:r>
      <w:r>
        <w:rPr>
          <w:color w:val="231F20"/>
          <w:spacing w:val="-42"/>
        </w:rPr>
        <w:t> </w:t>
      </w:r>
      <w:r>
        <w:rPr>
          <w:color w:val="231F20"/>
        </w:rPr>
        <w:t>la</w:t>
      </w:r>
      <w:r>
        <w:rPr>
          <w:color w:val="231F20"/>
          <w:spacing w:val="-42"/>
        </w:rPr>
        <w:t> </w:t>
      </w:r>
      <w:r>
        <w:rPr>
          <w:color w:val="231F20"/>
        </w:rPr>
        <w:t>siguiente</w:t>
      </w:r>
      <w:r>
        <w:rPr>
          <w:color w:val="231F20"/>
          <w:spacing w:val="-42"/>
        </w:rPr>
        <w:t> </w:t>
      </w:r>
      <w:r>
        <w:rPr>
          <w:color w:val="231F20"/>
        </w:rPr>
        <w:t>lista</w:t>
      </w:r>
      <w:r>
        <w:rPr>
          <w:color w:val="231F20"/>
          <w:spacing w:val="-42"/>
        </w:rPr>
        <w:t> </w:t>
      </w:r>
      <w:r>
        <w:rPr>
          <w:color w:val="231F20"/>
        </w:rPr>
        <w:t>se</w:t>
      </w:r>
      <w:r>
        <w:rPr>
          <w:color w:val="231F20"/>
          <w:spacing w:val="-42"/>
        </w:rPr>
        <w:t> </w:t>
      </w:r>
      <w:r>
        <w:rPr>
          <w:color w:val="231F20"/>
        </w:rPr>
        <w:t>ubican</w:t>
      </w:r>
      <w:r>
        <w:rPr>
          <w:color w:val="231F20"/>
          <w:spacing w:val="-42"/>
        </w:rPr>
        <w:t> </w:t>
      </w:r>
      <w:r>
        <w:rPr>
          <w:color w:val="231F20"/>
        </w:rPr>
        <w:t>por</w:t>
      </w:r>
      <w:r>
        <w:rPr>
          <w:color w:val="231F20"/>
          <w:spacing w:val="-42"/>
        </w:rPr>
        <w:t> </w:t>
      </w:r>
      <w:r>
        <w:rPr>
          <w:color w:val="231F20"/>
        </w:rPr>
        <w:t>edad</w:t>
      </w:r>
      <w:r>
        <w:rPr>
          <w:color w:val="231F20"/>
          <w:spacing w:val="-42"/>
        </w:rPr>
        <w:t> </w:t>
      </w:r>
      <w:r>
        <w:rPr>
          <w:color w:val="231F20"/>
        </w:rPr>
        <w:t>y</w:t>
      </w:r>
      <w:r>
        <w:rPr>
          <w:color w:val="231F20"/>
          <w:spacing w:val="-42"/>
        </w:rPr>
        <w:t> </w:t>
      </w:r>
      <w:r>
        <w:rPr>
          <w:color w:val="231F20"/>
        </w:rPr>
        <w:t>por</w:t>
      </w:r>
      <w:r>
        <w:rPr>
          <w:color w:val="231F20"/>
          <w:spacing w:val="-42"/>
        </w:rPr>
        <w:t> </w:t>
      </w:r>
      <w:r>
        <w:rPr>
          <w:color w:val="231F20"/>
        </w:rPr>
        <w:t>lengua hablante.</w:t>
      </w:r>
    </w:p>
    <w:p>
      <w:pPr>
        <w:pStyle w:val="BodyText"/>
        <w:spacing w:before="6"/>
        <w:rPr>
          <w:sz w:val="13"/>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256"/>
        <w:gridCol w:w="1247"/>
        <w:gridCol w:w="2007"/>
      </w:tblGrid>
      <w:tr>
        <w:trPr>
          <w:trHeight w:val="323" w:hRule="exact"/>
        </w:trPr>
        <w:tc>
          <w:tcPr>
            <w:tcW w:w="6510" w:type="dxa"/>
            <w:gridSpan w:val="3"/>
            <w:tcBorders>
              <w:bottom w:val="single" w:sz="4" w:space="0" w:color="231F20"/>
              <w:right w:val="single" w:sz="4" w:space="0" w:color="000000"/>
            </w:tcBorders>
          </w:tcPr>
          <w:p>
            <w:pPr>
              <w:pStyle w:val="TableParagraph"/>
              <w:spacing w:before="18"/>
              <w:ind w:left="869"/>
              <w:rPr>
                <w:b/>
                <w:i/>
                <w:sz w:val="24"/>
              </w:rPr>
            </w:pPr>
            <w:r>
              <w:rPr>
                <w:b/>
                <w:color w:val="231F20"/>
                <w:sz w:val="24"/>
              </w:rPr>
              <w:t>Cuadro 2. Entrevistados. </w:t>
            </w:r>
            <w:r>
              <w:rPr>
                <w:b/>
                <w:i/>
                <w:color w:val="231F20"/>
                <w:sz w:val="24"/>
              </w:rPr>
              <w:t>Generación a oscuras</w:t>
            </w:r>
          </w:p>
        </w:tc>
      </w:tr>
      <w:tr>
        <w:trPr>
          <w:trHeight w:val="323" w:hRule="exact"/>
        </w:trPr>
        <w:tc>
          <w:tcPr>
            <w:tcW w:w="3256" w:type="dxa"/>
            <w:tcBorders>
              <w:top w:val="single" w:sz="4" w:space="0" w:color="231F20"/>
              <w:left w:val="single" w:sz="4" w:space="0" w:color="000000"/>
              <w:bottom w:val="single" w:sz="4" w:space="0" w:color="000000"/>
              <w:right w:val="single" w:sz="4" w:space="0" w:color="000000"/>
            </w:tcBorders>
            <w:shd w:val="clear" w:color="auto" w:fill="959595"/>
          </w:tcPr>
          <w:p>
            <w:pPr>
              <w:pStyle w:val="TableParagraph"/>
              <w:spacing w:before="13"/>
              <w:ind w:left="190"/>
              <w:rPr>
                <w:b/>
                <w:sz w:val="24"/>
              </w:rPr>
            </w:pPr>
            <w:r>
              <w:rPr>
                <w:b/>
                <w:color w:val="231F20"/>
                <w:sz w:val="24"/>
              </w:rPr>
              <w:t>Nombre del entrevistado (a)</w:t>
            </w:r>
          </w:p>
        </w:tc>
        <w:tc>
          <w:tcPr>
            <w:tcW w:w="1247" w:type="dxa"/>
            <w:tcBorders>
              <w:top w:val="single" w:sz="4" w:space="0" w:color="231F20"/>
              <w:left w:val="single" w:sz="4" w:space="0" w:color="000000"/>
              <w:bottom w:val="single" w:sz="4" w:space="0" w:color="000000"/>
              <w:right w:val="single" w:sz="4" w:space="0" w:color="000000"/>
            </w:tcBorders>
            <w:shd w:val="clear" w:color="auto" w:fill="959595"/>
          </w:tcPr>
          <w:p>
            <w:pPr>
              <w:pStyle w:val="TableParagraph"/>
              <w:spacing w:before="13"/>
              <w:ind w:left="325" w:right="325"/>
              <w:jc w:val="center"/>
              <w:rPr>
                <w:b/>
                <w:sz w:val="24"/>
              </w:rPr>
            </w:pPr>
            <w:r>
              <w:rPr>
                <w:b/>
                <w:color w:val="231F20"/>
                <w:sz w:val="24"/>
              </w:rPr>
              <w:t>Edad</w:t>
            </w:r>
          </w:p>
        </w:tc>
        <w:tc>
          <w:tcPr>
            <w:tcW w:w="2007" w:type="dxa"/>
            <w:tcBorders>
              <w:top w:val="single" w:sz="4" w:space="0" w:color="231F20"/>
              <w:left w:val="single" w:sz="4" w:space="0" w:color="000000"/>
              <w:bottom w:val="single" w:sz="4" w:space="0" w:color="000000"/>
              <w:right w:val="single" w:sz="4" w:space="0" w:color="000000"/>
            </w:tcBorders>
            <w:shd w:val="clear" w:color="auto" w:fill="959595"/>
          </w:tcPr>
          <w:p>
            <w:pPr>
              <w:pStyle w:val="TableParagraph"/>
              <w:spacing w:before="13"/>
              <w:ind w:left="611"/>
              <w:rPr>
                <w:b/>
                <w:sz w:val="24"/>
              </w:rPr>
            </w:pPr>
            <w:r>
              <w:rPr>
                <w:b/>
                <w:color w:val="231F20"/>
                <w:sz w:val="24"/>
              </w:rPr>
              <w:t>Lengua</w:t>
            </w:r>
          </w:p>
        </w:tc>
      </w:tr>
      <w:tr>
        <w:trPr>
          <w:trHeight w:val="326" w:hRule="exact"/>
        </w:trPr>
        <w:tc>
          <w:tcPr>
            <w:tcW w:w="3256" w:type="dxa"/>
            <w:tcBorders>
              <w:top w:val="single" w:sz="4" w:space="0" w:color="000000"/>
              <w:left w:val="single" w:sz="4" w:space="0" w:color="000000"/>
              <w:bottom w:val="single" w:sz="4" w:space="0" w:color="000000"/>
              <w:right w:val="single" w:sz="4" w:space="0" w:color="000000"/>
            </w:tcBorders>
          </w:tcPr>
          <w:p>
            <w:pPr>
              <w:pStyle w:val="TableParagraph"/>
              <w:rPr>
                <w:sz w:val="24"/>
              </w:rPr>
            </w:pPr>
            <w:r>
              <w:rPr>
                <w:color w:val="231F20"/>
                <w:sz w:val="24"/>
              </w:rPr>
              <w:t>Lucio Segundo</w:t>
            </w:r>
          </w:p>
        </w:tc>
        <w:tc>
          <w:tcPr>
            <w:tcW w:w="1247" w:type="dxa"/>
            <w:tcBorders>
              <w:top w:val="single" w:sz="4" w:space="0" w:color="000000"/>
              <w:left w:val="single" w:sz="4" w:space="0" w:color="000000"/>
              <w:bottom w:val="single" w:sz="4" w:space="0" w:color="000000"/>
              <w:right w:val="single" w:sz="4" w:space="0" w:color="000000"/>
            </w:tcBorders>
          </w:tcPr>
          <w:p>
            <w:pPr>
              <w:pStyle w:val="TableParagraph"/>
              <w:ind w:left="325" w:right="325"/>
              <w:jc w:val="center"/>
              <w:rPr>
                <w:sz w:val="24"/>
              </w:rPr>
            </w:pPr>
            <w:r>
              <w:rPr>
                <w:color w:val="231F20"/>
                <w:sz w:val="24"/>
              </w:rPr>
              <w:t>77</w:t>
            </w:r>
          </w:p>
        </w:tc>
        <w:tc>
          <w:tcPr>
            <w:tcW w:w="2007" w:type="dxa"/>
            <w:tcBorders>
              <w:top w:val="single" w:sz="4" w:space="0" w:color="000000"/>
              <w:left w:val="single" w:sz="4" w:space="0" w:color="000000"/>
              <w:bottom w:val="single" w:sz="4" w:space="0" w:color="000000"/>
              <w:right w:val="single" w:sz="4" w:space="0" w:color="000000"/>
            </w:tcBorders>
          </w:tcPr>
          <w:p>
            <w:pPr>
              <w:pStyle w:val="TableParagraph"/>
              <w:rPr>
                <w:sz w:val="24"/>
              </w:rPr>
            </w:pPr>
            <w:r>
              <w:rPr>
                <w:color w:val="231F20"/>
                <w:sz w:val="24"/>
              </w:rPr>
              <w:t>Mazahua y español</w:t>
            </w:r>
          </w:p>
        </w:tc>
      </w:tr>
      <w:tr>
        <w:trPr>
          <w:trHeight w:val="326" w:hRule="exact"/>
        </w:trPr>
        <w:tc>
          <w:tcPr>
            <w:tcW w:w="3256" w:type="dxa"/>
            <w:tcBorders>
              <w:top w:val="single" w:sz="4" w:space="0" w:color="000000"/>
              <w:left w:val="single" w:sz="4" w:space="0" w:color="000000"/>
              <w:bottom w:val="single" w:sz="4" w:space="0" w:color="000000"/>
              <w:right w:val="single" w:sz="4" w:space="0" w:color="000000"/>
            </w:tcBorders>
          </w:tcPr>
          <w:p>
            <w:pPr>
              <w:pStyle w:val="TableParagraph"/>
              <w:rPr>
                <w:sz w:val="24"/>
              </w:rPr>
            </w:pPr>
            <w:r>
              <w:rPr>
                <w:color w:val="231F20"/>
                <w:sz w:val="24"/>
              </w:rPr>
              <w:t>Efrén Reyes Miranda (+)</w:t>
            </w:r>
          </w:p>
        </w:tc>
        <w:tc>
          <w:tcPr>
            <w:tcW w:w="1247" w:type="dxa"/>
            <w:tcBorders>
              <w:top w:val="single" w:sz="4" w:space="0" w:color="000000"/>
              <w:left w:val="single" w:sz="4" w:space="0" w:color="000000"/>
              <w:bottom w:val="single" w:sz="4" w:space="0" w:color="000000"/>
              <w:right w:val="single" w:sz="4" w:space="0" w:color="000000"/>
            </w:tcBorders>
          </w:tcPr>
          <w:p>
            <w:pPr>
              <w:pStyle w:val="TableParagraph"/>
              <w:ind w:left="325" w:right="325"/>
              <w:jc w:val="center"/>
              <w:rPr>
                <w:sz w:val="24"/>
              </w:rPr>
            </w:pPr>
            <w:r>
              <w:rPr>
                <w:color w:val="231F20"/>
                <w:sz w:val="24"/>
              </w:rPr>
              <w:t>73</w:t>
            </w:r>
          </w:p>
        </w:tc>
        <w:tc>
          <w:tcPr>
            <w:tcW w:w="2007" w:type="dxa"/>
            <w:tcBorders>
              <w:top w:val="single" w:sz="4" w:space="0" w:color="000000"/>
              <w:left w:val="single" w:sz="4" w:space="0" w:color="000000"/>
              <w:bottom w:val="single" w:sz="4" w:space="0" w:color="000000"/>
              <w:right w:val="single" w:sz="4" w:space="0" w:color="000000"/>
            </w:tcBorders>
          </w:tcPr>
          <w:p>
            <w:pPr>
              <w:pStyle w:val="TableParagraph"/>
              <w:rPr>
                <w:sz w:val="24"/>
              </w:rPr>
            </w:pPr>
            <w:r>
              <w:rPr>
                <w:color w:val="231F20"/>
                <w:sz w:val="24"/>
              </w:rPr>
              <w:t>Mazahua y español</w:t>
            </w:r>
          </w:p>
        </w:tc>
      </w:tr>
      <w:tr>
        <w:trPr>
          <w:trHeight w:val="326" w:hRule="exact"/>
        </w:trPr>
        <w:tc>
          <w:tcPr>
            <w:tcW w:w="3256" w:type="dxa"/>
            <w:tcBorders>
              <w:top w:val="single" w:sz="4" w:space="0" w:color="000000"/>
              <w:left w:val="single" w:sz="4" w:space="0" w:color="000000"/>
              <w:bottom w:val="single" w:sz="4" w:space="0" w:color="000000"/>
              <w:right w:val="single" w:sz="4" w:space="0" w:color="000000"/>
            </w:tcBorders>
          </w:tcPr>
          <w:p>
            <w:pPr>
              <w:pStyle w:val="TableParagraph"/>
              <w:rPr>
                <w:sz w:val="24"/>
              </w:rPr>
            </w:pPr>
            <w:r>
              <w:rPr>
                <w:color w:val="231F20"/>
                <w:sz w:val="24"/>
              </w:rPr>
              <w:t>Gilberto Reyes</w:t>
            </w:r>
          </w:p>
        </w:tc>
        <w:tc>
          <w:tcPr>
            <w:tcW w:w="1247" w:type="dxa"/>
            <w:tcBorders>
              <w:top w:val="single" w:sz="4" w:space="0" w:color="000000"/>
              <w:left w:val="single" w:sz="4" w:space="0" w:color="000000"/>
              <w:bottom w:val="single" w:sz="4" w:space="0" w:color="000000"/>
              <w:right w:val="single" w:sz="4" w:space="0" w:color="000000"/>
            </w:tcBorders>
          </w:tcPr>
          <w:p>
            <w:pPr>
              <w:pStyle w:val="TableParagraph"/>
              <w:ind w:left="325" w:right="325"/>
              <w:jc w:val="center"/>
              <w:rPr>
                <w:sz w:val="24"/>
              </w:rPr>
            </w:pPr>
            <w:r>
              <w:rPr>
                <w:color w:val="231F20"/>
                <w:sz w:val="24"/>
              </w:rPr>
              <w:t>71</w:t>
            </w:r>
          </w:p>
        </w:tc>
        <w:tc>
          <w:tcPr>
            <w:tcW w:w="2007" w:type="dxa"/>
            <w:tcBorders>
              <w:top w:val="single" w:sz="4" w:space="0" w:color="000000"/>
              <w:left w:val="single" w:sz="4" w:space="0" w:color="000000"/>
              <w:bottom w:val="single" w:sz="4" w:space="0" w:color="000000"/>
              <w:right w:val="single" w:sz="4" w:space="0" w:color="000000"/>
            </w:tcBorders>
          </w:tcPr>
          <w:p>
            <w:pPr>
              <w:pStyle w:val="TableParagraph"/>
              <w:rPr>
                <w:sz w:val="24"/>
              </w:rPr>
            </w:pPr>
            <w:r>
              <w:rPr>
                <w:color w:val="231F20"/>
                <w:sz w:val="24"/>
              </w:rPr>
              <w:t>Mazahua y español</w:t>
            </w:r>
          </w:p>
        </w:tc>
      </w:tr>
      <w:tr>
        <w:trPr>
          <w:trHeight w:val="326" w:hRule="exact"/>
        </w:trPr>
        <w:tc>
          <w:tcPr>
            <w:tcW w:w="3256" w:type="dxa"/>
            <w:tcBorders>
              <w:top w:val="single" w:sz="4" w:space="0" w:color="000000"/>
              <w:left w:val="single" w:sz="4" w:space="0" w:color="000000"/>
              <w:bottom w:val="single" w:sz="4" w:space="0" w:color="000000"/>
              <w:right w:val="single" w:sz="4" w:space="0" w:color="000000"/>
            </w:tcBorders>
          </w:tcPr>
          <w:p>
            <w:pPr>
              <w:pStyle w:val="TableParagraph"/>
              <w:rPr>
                <w:sz w:val="24"/>
              </w:rPr>
            </w:pPr>
            <w:r>
              <w:rPr>
                <w:color w:val="231F20"/>
                <w:sz w:val="24"/>
              </w:rPr>
              <w:t>Faustino Medina Mejía</w:t>
            </w:r>
          </w:p>
        </w:tc>
        <w:tc>
          <w:tcPr>
            <w:tcW w:w="1247" w:type="dxa"/>
            <w:tcBorders>
              <w:top w:val="single" w:sz="4" w:space="0" w:color="000000"/>
              <w:left w:val="single" w:sz="4" w:space="0" w:color="000000"/>
              <w:bottom w:val="single" w:sz="4" w:space="0" w:color="000000"/>
              <w:right w:val="single" w:sz="4" w:space="0" w:color="000000"/>
            </w:tcBorders>
          </w:tcPr>
          <w:p>
            <w:pPr>
              <w:pStyle w:val="TableParagraph"/>
              <w:ind w:left="325" w:right="325"/>
              <w:jc w:val="center"/>
              <w:rPr>
                <w:sz w:val="24"/>
              </w:rPr>
            </w:pPr>
            <w:r>
              <w:rPr>
                <w:color w:val="231F20"/>
                <w:sz w:val="24"/>
              </w:rPr>
              <w:t>73</w:t>
            </w:r>
          </w:p>
        </w:tc>
        <w:tc>
          <w:tcPr>
            <w:tcW w:w="2007" w:type="dxa"/>
            <w:tcBorders>
              <w:top w:val="single" w:sz="4" w:space="0" w:color="000000"/>
              <w:left w:val="single" w:sz="4" w:space="0" w:color="000000"/>
              <w:bottom w:val="single" w:sz="4" w:space="0" w:color="000000"/>
              <w:right w:val="single" w:sz="4" w:space="0" w:color="000000"/>
            </w:tcBorders>
          </w:tcPr>
          <w:p>
            <w:pPr>
              <w:pStyle w:val="TableParagraph"/>
              <w:rPr>
                <w:sz w:val="24"/>
              </w:rPr>
            </w:pPr>
            <w:r>
              <w:rPr>
                <w:color w:val="231F20"/>
                <w:sz w:val="24"/>
              </w:rPr>
              <w:t>Mazahua y español</w:t>
            </w:r>
          </w:p>
        </w:tc>
      </w:tr>
      <w:tr>
        <w:trPr>
          <w:trHeight w:val="326" w:hRule="exact"/>
        </w:trPr>
        <w:tc>
          <w:tcPr>
            <w:tcW w:w="3256" w:type="dxa"/>
            <w:tcBorders>
              <w:top w:val="single" w:sz="4" w:space="0" w:color="000000"/>
              <w:left w:val="single" w:sz="4" w:space="0" w:color="000000"/>
              <w:bottom w:val="single" w:sz="4" w:space="0" w:color="000000"/>
              <w:right w:val="single" w:sz="4" w:space="0" w:color="000000"/>
            </w:tcBorders>
          </w:tcPr>
          <w:p>
            <w:pPr>
              <w:pStyle w:val="TableParagraph"/>
              <w:rPr>
                <w:sz w:val="24"/>
              </w:rPr>
            </w:pPr>
            <w:r>
              <w:rPr>
                <w:color w:val="231F20"/>
                <w:sz w:val="24"/>
              </w:rPr>
              <w:t>José Francisco Sánchez Primero</w:t>
            </w:r>
          </w:p>
        </w:tc>
        <w:tc>
          <w:tcPr>
            <w:tcW w:w="1247" w:type="dxa"/>
            <w:tcBorders>
              <w:top w:val="single" w:sz="4" w:space="0" w:color="000000"/>
              <w:left w:val="single" w:sz="4" w:space="0" w:color="000000"/>
              <w:bottom w:val="single" w:sz="4" w:space="0" w:color="000000"/>
              <w:right w:val="single" w:sz="4" w:space="0" w:color="000000"/>
            </w:tcBorders>
          </w:tcPr>
          <w:p>
            <w:pPr>
              <w:pStyle w:val="TableParagraph"/>
              <w:ind w:left="325" w:right="325"/>
              <w:jc w:val="center"/>
              <w:rPr>
                <w:sz w:val="24"/>
              </w:rPr>
            </w:pPr>
            <w:r>
              <w:rPr>
                <w:color w:val="231F20"/>
                <w:sz w:val="24"/>
              </w:rPr>
              <w:t>63</w:t>
            </w:r>
          </w:p>
        </w:tc>
        <w:tc>
          <w:tcPr>
            <w:tcW w:w="2007" w:type="dxa"/>
            <w:tcBorders>
              <w:top w:val="single" w:sz="4" w:space="0" w:color="000000"/>
              <w:left w:val="single" w:sz="4" w:space="0" w:color="000000"/>
              <w:bottom w:val="single" w:sz="4" w:space="0" w:color="000000"/>
              <w:right w:val="single" w:sz="4" w:space="0" w:color="000000"/>
            </w:tcBorders>
          </w:tcPr>
          <w:p>
            <w:pPr>
              <w:pStyle w:val="TableParagraph"/>
              <w:rPr>
                <w:sz w:val="24"/>
              </w:rPr>
            </w:pPr>
            <w:r>
              <w:rPr>
                <w:color w:val="231F20"/>
                <w:sz w:val="24"/>
              </w:rPr>
              <w:t>Mazahua y español</w:t>
            </w:r>
          </w:p>
        </w:tc>
      </w:tr>
      <w:tr>
        <w:trPr>
          <w:trHeight w:val="326" w:hRule="exact"/>
        </w:trPr>
        <w:tc>
          <w:tcPr>
            <w:tcW w:w="3256" w:type="dxa"/>
            <w:tcBorders>
              <w:top w:val="single" w:sz="4" w:space="0" w:color="000000"/>
              <w:left w:val="single" w:sz="4" w:space="0" w:color="000000"/>
              <w:bottom w:val="single" w:sz="4" w:space="0" w:color="000000"/>
              <w:right w:val="single" w:sz="4" w:space="0" w:color="000000"/>
            </w:tcBorders>
          </w:tcPr>
          <w:p>
            <w:pPr>
              <w:pStyle w:val="TableParagraph"/>
              <w:rPr>
                <w:sz w:val="24"/>
              </w:rPr>
            </w:pPr>
            <w:r>
              <w:rPr>
                <w:color w:val="231F20"/>
                <w:sz w:val="24"/>
              </w:rPr>
              <w:t>Silvestre Reyes Garduño</w:t>
            </w:r>
          </w:p>
        </w:tc>
        <w:tc>
          <w:tcPr>
            <w:tcW w:w="1247" w:type="dxa"/>
            <w:tcBorders>
              <w:top w:val="single" w:sz="4" w:space="0" w:color="000000"/>
              <w:left w:val="single" w:sz="4" w:space="0" w:color="000000"/>
              <w:bottom w:val="single" w:sz="4" w:space="0" w:color="000000"/>
              <w:right w:val="single" w:sz="4" w:space="0" w:color="000000"/>
            </w:tcBorders>
          </w:tcPr>
          <w:p>
            <w:pPr>
              <w:pStyle w:val="TableParagraph"/>
              <w:ind w:left="325" w:right="325"/>
              <w:jc w:val="center"/>
              <w:rPr>
                <w:sz w:val="24"/>
              </w:rPr>
            </w:pPr>
            <w:r>
              <w:rPr>
                <w:color w:val="231F20"/>
                <w:sz w:val="24"/>
              </w:rPr>
              <w:t>67</w:t>
            </w:r>
          </w:p>
        </w:tc>
        <w:tc>
          <w:tcPr>
            <w:tcW w:w="2007" w:type="dxa"/>
            <w:tcBorders>
              <w:top w:val="single" w:sz="4" w:space="0" w:color="000000"/>
              <w:left w:val="single" w:sz="4" w:space="0" w:color="000000"/>
              <w:bottom w:val="single" w:sz="4" w:space="0" w:color="000000"/>
              <w:right w:val="single" w:sz="4" w:space="0" w:color="000000"/>
            </w:tcBorders>
          </w:tcPr>
          <w:p>
            <w:pPr>
              <w:pStyle w:val="TableParagraph"/>
              <w:rPr>
                <w:sz w:val="24"/>
              </w:rPr>
            </w:pPr>
            <w:r>
              <w:rPr>
                <w:color w:val="231F20"/>
                <w:sz w:val="24"/>
              </w:rPr>
              <w:t>Mazahua y español</w:t>
            </w:r>
          </w:p>
        </w:tc>
      </w:tr>
      <w:tr>
        <w:trPr>
          <w:trHeight w:val="326" w:hRule="exact"/>
        </w:trPr>
        <w:tc>
          <w:tcPr>
            <w:tcW w:w="3256" w:type="dxa"/>
            <w:tcBorders>
              <w:top w:val="single" w:sz="4" w:space="0" w:color="000000"/>
              <w:left w:val="single" w:sz="4" w:space="0" w:color="000000"/>
              <w:bottom w:val="single" w:sz="4" w:space="0" w:color="000000"/>
              <w:right w:val="single" w:sz="4" w:space="0" w:color="000000"/>
            </w:tcBorders>
          </w:tcPr>
          <w:p>
            <w:pPr>
              <w:pStyle w:val="TableParagraph"/>
              <w:rPr>
                <w:sz w:val="24"/>
              </w:rPr>
            </w:pPr>
            <w:r>
              <w:rPr>
                <w:color w:val="231F20"/>
                <w:sz w:val="24"/>
              </w:rPr>
              <w:t>Felipa Medina</w:t>
            </w:r>
          </w:p>
        </w:tc>
        <w:tc>
          <w:tcPr>
            <w:tcW w:w="1247" w:type="dxa"/>
            <w:tcBorders>
              <w:top w:val="single" w:sz="4" w:space="0" w:color="000000"/>
              <w:left w:val="single" w:sz="4" w:space="0" w:color="000000"/>
              <w:bottom w:val="single" w:sz="4" w:space="0" w:color="000000"/>
              <w:right w:val="single" w:sz="4" w:space="0" w:color="000000"/>
            </w:tcBorders>
          </w:tcPr>
          <w:p>
            <w:pPr>
              <w:pStyle w:val="TableParagraph"/>
              <w:ind w:left="325" w:right="325"/>
              <w:jc w:val="center"/>
              <w:rPr>
                <w:sz w:val="24"/>
              </w:rPr>
            </w:pPr>
            <w:r>
              <w:rPr>
                <w:color w:val="231F20"/>
                <w:sz w:val="24"/>
              </w:rPr>
              <w:t>78</w:t>
            </w:r>
          </w:p>
        </w:tc>
        <w:tc>
          <w:tcPr>
            <w:tcW w:w="2007" w:type="dxa"/>
            <w:tcBorders>
              <w:top w:val="single" w:sz="4" w:space="0" w:color="000000"/>
              <w:left w:val="single" w:sz="4" w:space="0" w:color="000000"/>
              <w:bottom w:val="single" w:sz="4" w:space="0" w:color="000000"/>
              <w:right w:val="single" w:sz="4" w:space="0" w:color="000000"/>
            </w:tcBorders>
          </w:tcPr>
          <w:p>
            <w:pPr>
              <w:pStyle w:val="TableParagraph"/>
              <w:rPr>
                <w:sz w:val="24"/>
              </w:rPr>
            </w:pPr>
            <w:r>
              <w:rPr>
                <w:color w:val="231F20"/>
                <w:sz w:val="24"/>
              </w:rPr>
              <w:t>Mazahua hablante</w:t>
            </w:r>
          </w:p>
        </w:tc>
      </w:tr>
      <w:tr>
        <w:trPr>
          <w:trHeight w:val="326" w:hRule="exact"/>
        </w:trPr>
        <w:tc>
          <w:tcPr>
            <w:tcW w:w="3256" w:type="dxa"/>
            <w:tcBorders>
              <w:top w:val="single" w:sz="4" w:space="0" w:color="000000"/>
              <w:left w:val="single" w:sz="4" w:space="0" w:color="000000"/>
              <w:bottom w:val="single" w:sz="4" w:space="0" w:color="000000"/>
              <w:right w:val="single" w:sz="4" w:space="0" w:color="000000"/>
            </w:tcBorders>
          </w:tcPr>
          <w:p>
            <w:pPr>
              <w:pStyle w:val="TableParagraph"/>
              <w:rPr>
                <w:sz w:val="24"/>
              </w:rPr>
            </w:pPr>
            <w:r>
              <w:rPr>
                <w:color w:val="231F20"/>
                <w:sz w:val="24"/>
              </w:rPr>
              <w:t>Emilia García Medina</w:t>
            </w:r>
          </w:p>
        </w:tc>
        <w:tc>
          <w:tcPr>
            <w:tcW w:w="1247" w:type="dxa"/>
            <w:tcBorders>
              <w:top w:val="single" w:sz="4" w:space="0" w:color="000000"/>
              <w:left w:val="single" w:sz="4" w:space="0" w:color="000000"/>
              <w:bottom w:val="single" w:sz="4" w:space="0" w:color="000000"/>
              <w:right w:val="single" w:sz="4" w:space="0" w:color="000000"/>
            </w:tcBorders>
          </w:tcPr>
          <w:p>
            <w:pPr>
              <w:pStyle w:val="TableParagraph"/>
              <w:ind w:left="325" w:right="325"/>
              <w:jc w:val="center"/>
              <w:rPr>
                <w:sz w:val="24"/>
              </w:rPr>
            </w:pPr>
            <w:r>
              <w:rPr>
                <w:color w:val="231F20"/>
                <w:sz w:val="24"/>
              </w:rPr>
              <w:t>71</w:t>
            </w:r>
          </w:p>
        </w:tc>
        <w:tc>
          <w:tcPr>
            <w:tcW w:w="2007" w:type="dxa"/>
            <w:tcBorders>
              <w:top w:val="single" w:sz="4" w:space="0" w:color="000000"/>
              <w:left w:val="single" w:sz="4" w:space="0" w:color="000000"/>
              <w:bottom w:val="single" w:sz="4" w:space="0" w:color="000000"/>
              <w:right w:val="single" w:sz="4" w:space="0" w:color="000000"/>
            </w:tcBorders>
          </w:tcPr>
          <w:p>
            <w:pPr>
              <w:pStyle w:val="TableParagraph"/>
              <w:rPr>
                <w:sz w:val="24"/>
              </w:rPr>
            </w:pPr>
            <w:r>
              <w:rPr>
                <w:color w:val="231F20"/>
                <w:sz w:val="24"/>
              </w:rPr>
              <w:t>Mazahua hablante</w:t>
            </w:r>
          </w:p>
        </w:tc>
      </w:tr>
      <w:tr>
        <w:trPr>
          <w:trHeight w:val="326" w:hRule="exact"/>
        </w:trPr>
        <w:tc>
          <w:tcPr>
            <w:tcW w:w="3256" w:type="dxa"/>
            <w:tcBorders>
              <w:top w:val="single" w:sz="4" w:space="0" w:color="000000"/>
              <w:left w:val="single" w:sz="4" w:space="0" w:color="000000"/>
              <w:bottom w:val="single" w:sz="4" w:space="0" w:color="000000"/>
              <w:right w:val="single" w:sz="4" w:space="0" w:color="000000"/>
            </w:tcBorders>
          </w:tcPr>
          <w:p>
            <w:pPr>
              <w:pStyle w:val="TableParagraph"/>
              <w:rPr>
                <w:sz w:val="24"/>
              </w:rPr>
            </w:pPr>
            <w:r>
              <w:rPr>
                <w:color w:val="231F20"/>
                <w:sz w:val="24"/>
              </w:rPr>
              <w:t>Isidora Castillo Quintana</w:t>
            </w:r>
          </w:p>
        </w:tc>
        <w:tc>
          <w:tcPr>
            <w:tcW w:w="1247" w:type="dxa"/>
            <w:tcBorders>
              <w:top w:val="single" w:sz="4" w:space="0" w:color="000000"/>
              <w:left w:val="single" w:sz="4" w:space="0" w:color="000000"/>
              <w:bottom w:val="single" w:sz="4" w:space="0" w:color="000000"/>
              <w:right w:val="single" w:sz="4" w:space="0" w:color="000000"/>
            </w:tcBorders>
          </w:tcPr>
          <w:p>
            <w:pPr>
              <w:pStyle w:val="TableParagraph"/>
              <w:ind w:left="325" w:right="325"/>
              <w:jc w:val="center"/>
              <w:rPr>
                <w:sz w:val="24"/>
              </w:rPr>
            </w:pPr>
            <w:r>
              <w:rPr>
                <w:color w:val="231F20"/>
                <w:sz w:val="24"/>
              </w:rPr>
              <w:t>76</w:t>
            </w:r>
          </w:p>
        </w:tc>
        <w:tc>
          <w:tcPr>
            <w:tcW w:w="2007" w:type="dxa"/>
            <w:tcBorders>
              <w:top w:val="single" w:sz="4" w:space="0" w:color="000000"/>
              <w:left w:val="single" w:sz="4" w:space="0" w:color="000000"/>
              <w:bottom w:val="single" w:sz="4" w:space="0" w:color="000000"/>
              <w:right w:val="single" w:sz="4" w:space="0" w:color="000000"/>
            </w:tcBorders>
          </w:tcPr>
          <w:p>
            <w:pPr>
              <w:pStyle w:val="TableParagraph"/>
              <w:rPr>
                <w:sz w:val="24"/>
              </w:rPr>
            </w:pPr>
            <w:r>
              <w:rPr>
                <w:color w:val="231F20"/>
                <w:sz w:val="24"/>
              </w:rPr>
              <w:t>Mazahua hablante</w:t>
            </w:r>
          </w:p>
        </w:tc>
      </w:tr>
      <w:tr>
        <w:trPr>
          <w:trHeight w:val="326" w:hRule="exact"/>
        </w:trPr>
        <w:tc>
          <w:tcPr>
            <w:tcW w:w="3256" w:type="dxa"/>
            <w:tcBorders>
              <w:top w:val="single" w:sz="4" w:space="0" w:color="000000"/>
              <w:left w:val="single" w:sz="4" w:space="0" w:color="000000"/>
              <w:bottom w:val="single" w:sz="4" w:space="0" w:color="000000"/>
              <w:right w:val="single" w:sz="4" w:space="0" w:color="000000"/>
            </w:tcBorders>
          </w:tcPr>
          <w:p>
            <w:pPr>
              <w:pStyle w:val="TableParagraph"/>
              <w:rPr>
                <w:sz w:val="24"/>
              </w:rPr>
            </w:pPr>
            <w:r>
              <w:rPr>
                <w:color w:val="231F20"/>
                <w:sz w:val="24"/>
              </w:rPr>
              <w:t>Agustina Sánchez Garduño</w:t>
            </w:r>
          </w:p>
        </w:tc>
        <w:tc>
          <w:tcPr>
            <w:tcW w:w="1247" w:type="dxa"/>
            <w:tcBorders>
              <w:top w:val="single" w:sz="4" w:space="0" w:color="000000"/>
              <w:left w:val="single" w:sz="4" w:space="0" w:color="000000"/>
              <w:bottom w:val="single" w:sz="4" w:space="0" w:color="000000"/>
              <w:right w:val="single" w:sz="4" w:space="0" w:color="000000"/>
            </w:tcBorders>
          </w:tcPr>
          <w:p>
            <w:pPr>
              <w:pStyle w:val="TableParagraph"/>
              <w:ind w:left="325" w:right="325"/>
              <w:jc w:val="center"/>
              <w:rPr>
                <w:sz w:val="24"/>
              </w:rPr>
            </w:pPr>
            <w:r>
              <w:rPr>
                <w:color w:val="231F20"/>
                <w:sz w:val="24"/>
              </w:rPr>
              <w:t>82</w:t>
            </w:r>
          </w:p>
        </w:tc>
        <w:tc>
          <w:tcPr>
            <w:tcW w:w="2007" w:type="dxa"/>
            <w:tcBorders>
              <w:top w:val="single" w:sz="4" w:space="0" w:color="000000"/>
              <w:left w:val="single" w:sz="4" w:space="0" w:color="000000"/>
              <w:bottom w:val="single" w:sz="4" w:space="0" w:color="000000"/>
              <w:right w:val="single" w:sz="4" w:space="0" w:color="000000"/>
            </w:tcBorders>
          </w:tcPr>
          <w:p>
            <w:pPr>
              <w:pStyle w:val="TableParagraph"/>
              <w:rPr>
                <w:sz w:val="24"/>
              </w:rPr>
            </w:pPr>
            <w:r>
              <w:rPr>
                <w:color w:val="231F20"/>
                <w:sz w:val="24"/>
              </w:rPr>
              <w:t>Mazahua hablante</w:t>
            </w:r>
          </w:p>
        </w:tc>
      </w:tr>
      <w:tr>
        <w:trPr>
          <w:trHeight w:val="326" w:hRule="exact"/>
        </w:trPr>
        <w:tc>
          <w:tcPr>
            <w:tcW w:w="3256" w:type="dxa"/>
            <w:tcBorders>
              <w:top w:val="single" w:sz="4" w:space="0" w:color="000000"/>
              <w:left w:val="single" w:sz="4" w:space="0" w:color="000000"/>
              <w:bottom w:val="single" w:sz="4" w:space="0" w:color="000000"/>
              <w:right w:val="single" w:sz="4" w:space="0" w:color="000000"/>
            </w:tcBorders>
          </w:tcPr>
          <w:p>
            <w:pPr>
              <w:pStyle w:val="TableParagraph"/>
              <w:rPr>
                <w:sz w:val="24"/>
              </w:rPr>
            </w:pPr>
            <w:r>
              <w:rPr>
                <w:color w:val="231F20"/>
                <w:sz w:val="24"/>
              </w:rPr>
              <w:t>Hilaria Castillo Urbina</w:t>
            </w:r>
          </w:p>
        </w:tc>
        <w:tc>
          <w:tcPr>
            <w:tcW w:w="1247" w:type="dxa"/>
            <w:tcBorders>
              <w:top w:val="single" w:sz="4" w:space="0" w:color="000000"/>
              <w:left w:val="single" w:sz="4" w:space="0" w:color="000000"/>
              <w:bottom w:val="single" w:sz="4" w:space="0" w:color="000000"/>
              <w:right w:val="single" w:sz="4" w:space="0" w:color="000000"/>
            </w:tcBorders>
          </w:tcPr>
          <w:p>
            <w:pPr>
              <w:pStyle w:val="TableParagraph"/>
              <w:ind w:left="325" w:right="325"/>
              <w:jc w:val="center"/>
              <w:rPr>
                <w:sz w:val="24"/>
              </w:rPr>
            </w:pPr>
            <w:r>
              <w:rPr>
                <w:color w:val="231F20"/>
                <w:sz w:val="24"/>
              </w:rPr>
              <w:t>66</w:t>
            </w:r>
          </w:p>
        </w:tc>
        <w:tc>
          <w:tcPr>
            <w:tcW w:w="2007" w:type="dxa"/>
            <w:tcBorders>
              <w:top w:val="single" w:sz="4" w:space="0" w:color="000000"/>
              <w:left w:val="single" w:sz="4" w:space="0" w:color="000000"/>
              <w:bottom w:val="single" w:sz="4" w:space="0" w:color="000000"/>
              <w:right w:val="single" w:sz="4" w:space="0" w:color="000000"/>
            </w:tcBorders>
          </w:tcPr>
          <w:p>
            <w:pPr>
              <w:pStyle w:val="TableParagraph"/>
              <w:rPr>
                <w:sz w:val="24"/>
              </w:rPr>
            </w:pPr>
            <w:r>
              <w:rPr>
                <w:color w:val="231F20"/>
                <w:sz w:val="24"/>
              </w:rPr>
              <w:t>Mazahua hablante</w:t>
            </w:r>
          </w:p>
        </w:tc>
      </w:tr>
      <w:tr>
        <w:trPr>
          <w:trHeight w:val="326" w:hRule="exact"/>
        </w:trPr>
        <w:tc>
          <w:tcPr>
            <w:tcW w:w="3256" w:type="dxa"/>
            <w:tcBorders>
              <w:top w:val="single" w:sz="4" w:space="0" w:color="000000"/>
              <w:left w:val="single" w:sz="4" w:space="0" w:color="000000"/>
              <w:bottom w:val="single" w:sz="4" w:space="0" w:color="231F20"/>
              <w:right w:val="single" w:sz="4" w:space="0" w:color="000000"/>
            </w:tcBorders>
          </w:tcPr>
          <w:p>
            <w:pPr>
              <w:pStyle w:val="TableParagraph"/>
              <w:rPr>
                <w:sz w:val="24"/>
              </w:rPr>
            </w:pPr>
            <w:r>
              <w:rPr>
                <w:color w:val="231F20"/>
                <w:sz w:val="24"/>
              </w:rPr>
              <w:t>Viviana Huerta López</w:t>
            </w:r>
          </w:p>
        </w:tc>
        <w:tc>
          <w:tcPr>
            <w:tcW w:w="1247" w:type="dxa"/>
            <w:tcBorders>
              <w:top w:val="single" w:sz="4" w:space="0" w:color="000000"/>
              <w:left w:val="single" w:sz="4" w:space="0" w:color="000000"/>
              <w:bottom w:val="single" w:sz="4" w:space="0" w:color="231F20"/>
              <w:right w:val="single" w:sz="4" w:space="0" w:color="000000"/>
            </w:tcBorders>
          </w:tcPr>
          <w:p>
            <w:pPr>
              <w:pStyle w:val="TableParagraph"/>
              <w:ind w:left="325" w:right="325"/>
              <w:jc w:val="center"/>
              <w:rPr>
                <w:sz w:val="24"/>
              </w:rPr>
            </w:pPr>
            <w:r>
              <w:rPr>
                <w:color w:val="231F20"/>
                <w:sz w:val="24"/>
              </w:rPr>
              <w:t>102</w:t>
            </w:r>
          </w:p>
        </w:tc>
        <w:tc>
          <w:tcPr>
            <w:tcW w:w="2007" w:type="dxa"/>
            <w:tcBorders>
              <w:top w:val="single" w:sz="4" w:space="0" w:color="000000"/>
              <w:left w:val="single" w:sz="4" w:space="0" w:color="000000"/>
              <w:bottom w:val="single" w:sz="4" w:space="0" w:color="231F20"/>
              <w:right w:val="single" w:sz="4" w:space="0" w:color="000000"/>
            </w:tcBorders>
          </w:tcPr>
          <w:p>
            <w:pPr>
              <w:pStyle w:val="TableParagraph"/>
              <w:rPr>
                <w:sz w:val="24"/>
              </w:rPr>
            </w:pPr>
            <w:r>
              <w:rPr>
                <w:color w:val="231F20"/>
                <w:sz w:val="24"/>
              </w:rPr>
              <w:t>Mazahua hablante</w:t>
            </w:r>
          </w:p>
        </w:tc>
      </w:tr>
      <w:tr>
        <w:trPr>
          <w:trHeight w:val="370" w:hRule="exact"/>
        </w:trPr>
        <w:tc>
          <w:tcPr>
            <w:tcW w:w="6510" w:type="dxa"/>
            <w:gridSpan w:val="3"/>
            <w:tcBorders>
              <w:top w:val="single" w:sz="4" w:space="0" w:color="231F20"/>
              <w:right w:val="single" w:sz="4" w:space="0" w:color="000000"/>
            </w:tcBorders>
          </w:tcPr>
          <w:p>
            <w:pPr>
              <w:pStyle w:val="TableParagraph"/>
              <w:spacing w:before="62"/>
              <w:ind w:left="80"/>
              <w:rPr>
                <w:sz w:val="20"/>
              </w:rPr>
            </w:pPr>
            <w:r>
              <w:rPr>
                <w:color w:val="231F20"/>
                <w:sz w:val="20"/>
              </w:rPr>
              <w:t>Fuente: elaboración propia</w:t>
            </w:r>
          </w:p>
        </w:tc>
      </w:tr>
    </w:tbl>
    <w:p>
      <w:pPr>
        <w:pStyle w:val="BodyText"/>
        <w:spacing w:line="278" w:lineRule="auto" w:before="11"/>
        <w:ind w:left="110" w:right="108"/>
        <w:jc w:val="both"/>
      </w:pPr>
      <w:r>
        <w:rPr>
          <w:color w:val="231F20"/>
        </w:rPr>
        <w:t>Esta</w:t>
      </w:r>
      <w:r>
        <w:rPr>
          <w:color w:val="231F20"/>
          <w:spacing w:val="-40"/>
        </w:rPr>
        <w:t> </w:t>
      </w:r>
      <w:r>
        <w:rPr>
          <w:color w:val="231F20"/>
        </w:rPr>
        <w:t>primera</w:t>
      </w:r>
      <w:r>
        <w:rPr>
          <w:color w:val="231F20"/>
          <w:spacing w:val="-40"/>
        </w:rPr>
        <w:t> </w:t>
      </w:r>
      <w:r>
        <w:rPr>
          <w:color w:val="231F20"/>
        </w:rPr>
        <w:t>generación,</w:t>
      </w:r>
      <w:r>
        <w:rPr>
          <w:color w:val="231F20"/>
          <w:spacing w:val="-40"/>
        </w:rPr>
        <w:t> </w:t>
      </w:r>
      <w:r>
        <w:rPr>
          <w:color w:val="231F20"/>
        </w:rPr>
        <w:t>nacida</w:t>
      </w:r>
      <w:r>
        <w:rPr>
          <w:color w:val="231F20"/>
          <w:spacing w:val="-40"/>
        </w:rPr>
        <w:t> </w:t>
      </w:r>
      <w:r>
        <w:rPr>
          <w:color w:val="231F20"/>
        </w:rPr>
        <w:t>en</w:t>
      </w:r>
      <w:r>
        <w:rPr>
          <w:color w:val="231F20"/>
          <w:spacing w:val="-40"/>
        </w:rPr>
        <w:t> </w:t>
      </w:r>
      <w:r>
        <w:rPr>
          <w:color w:val="231F20"/>
        </w:rPr>
        <w:t>la</w:t>
      </w:r>
      <w:r>
        <w:rPr>
          <w:color w:val="231F20"/>
          <w:spacing w:val="-40"/>
        </w:rPr>
        <w:t> </w:t>
      </w:r>
      <w:r>
        <w:rPr>
          <w:color w:val="231F20"/>
        </w:rPr>
        <w:t>comunidad</w:t>
      </w:r>
      <w:r>
        <w:rPr>
          <w:color w:val="231F20"/>
          <w:spacing w:val="-40"/>
        </w:rPr>
        <w:t> </w:t>
      </w:r>
      <w:r>
        <w:rPr>
          <w:color w:val="231F20"/>
        </w:rPr>
        <w:t>de</w:t>
      </w:r>
      <w:r>
        <w:rPr>
          <w:color w:val="231F20"/>
          <w:spacing w:val="-40"/>
        </w:rPr>
        <w:t> </w:t>
      </w:r>
      <w:r>
        <w:rPr>
          <w:color w:val="231F20"/>
        </w:rPr>
        <w:t>sah,</w:t>
      </w:r>
      <w:r>
        <w:rPr>
          <w:color w:val="231F20"/>
          <w:spacing w:val="-40"/>
        </w:rPr>
        <w:t> </w:t>
      </w:r>
      <w:r>
        <w:rPr>
          <w:color w:val="231F20"/>
        </w:rPr>
        <w:t>manifiesta</w:t>
      </w:r>
      <w:r>
        <w:rPr>
          <w:color w:val="231F20"/>
          <w:spacing w:val="-40"/>
        </w:rPr>
        <w:t> </w:t>
      </w:r>
      <w:r>
        <w:rPr>
          <w:color w:val="231F20"/>
        </w:rPr>
        <w:t>que sus</w:t>
      </w:r>
      <w:r>
        <w:rPr>
          <w:color w:val="231F20"/>
          <w:spacing w:val="-5"/>
        </w:rPr>
        <w:t> </w:t>
      </w:r>
      <w:r>
        <w:rPr>
          <w:color w:val="231F20"/>
        </w:rPr>
        <w:t>padres</w:t>
      </w:r>
      <w:r>
        <w:rPr>
          <w:color w:val="231F20"/>
          <w:spacing w:val="-5"/>
        </w:rPr>
        <w:t> </w:t>
      </w:r>
      <w:r>
        <w:rPr>
          <w:color w:val="231F20"/>
        </w:rPr>
        <w:t>los</w:t>
      </w:r>
      <w:r>
        <w:rPr>
          <w:color w:val="231F20"/>
          <w:spacing w:val="-5"/>
        </w:rPr>
        <w:t> </w:t>
      </w:r>
      <w:r>
        <w:rPr>
          <w:color w:val="231F20"/>
        </w:rPr>
        <w:t>incorporaron</w:t>
      </w:r>
      <w:r>
        <w:rPr>
          <w:color w:val="231F20"/>
          <w:spacing w:val="-5"/>
        </w:rPr>
        <w:t> </w:t>
      </w:r>
      <w:r>
        <w:rPr>
          <w:color w:val="231F20"/>
        </w:rPr>
        <w:t>también</w:t>
      </w:r>
      <w:r>
        <w:rPr>
          <w:color w:val="231F20"/>
          <w:spacing w:val="-5"/>
        </w:rPr>
        <w:t> </w:t>
      </w:r>
      <w:r>
        <w:rPr>
          <w:color w:val="231F20"/>
        </w:rPr>
        <w:t>al</w:t>
      </w:r>
      <w:r>
        <w:rPr>
          <w:color w:val="231F20"/>
          <w:spacing w:val="-5"/>
        </w:rPr>
        <w:t> </w:t>
      </w:r>
      <w:r>
        <w:rPr>
          <w:color w:val="231F20"/>
        </w:rPr>
        <w:t>trabajo</w:t>
      </w:r>
      <w:r>
        <w:rPr>
          <w:color w:val="231F20"/>
          <w:spacing w:val="-5"/>
        </w:rPr>
        <w:t> </w:t>
      </w:r>
      <w:r>
        <w:rPr>
          <w:color w:val="231F20"/>
        </w:rPr>
        <w:t>del</w:t>
      </w:r>
      <w:r>
        <w:rPr>
          <w:color w:val="231F20"/>
          <w:spacing w:val="-5"/>
        </w:rPr>
        <w:t> </w:t>
      </w:r>
      <w:r>
        <w:rPr>
          <w:color w:val="231F20"/>
        </w:rPr>
        <w:t>zacatón,</w:t>
      </w:r>
      <w:r>
        <w:rPr>
          <w:color w:val="231F20"/>
          <w:spacing w:val="-5"/>
        </w:rPr>
        <w:t> </w:t>
      </w:r>
      <w:r>
        <w:rPr>
          <w:color w:val="231F20"/>
        </w:rPr>
        <w:t>pero</w:t>
      </w:r>
      <w:r>
        <w:rPr>
          <w:color w:val="231F20"/>
          <w:spacing w:val="-5"/>
        </w:rPr>
        <w:t> </w:t>
      </w:r>
      <w:r>
        <w:rPr>
          <w:color w:val="231F20"/>
        </w:rPr>
        <w:t>más tarde,</w:t>
      </w:r>
      <w:r>
        <w:rPr>
          <w:color w:val="231F20"/>
          <w:spacing w:val="-22"/>
        </w:rPr>
        <w:t> </w:t>
      </w:r>
      <w:r>
        <w:rPr>
          <w:color w:val="231F20"/>
        </w:rPr>
        <w:t>al</w:t>
      </w:r>
      <w:r>
        <w:rPr>
          <w:color w:val="231F20"/>
          <w:spacing w:val="-22"/>
        </w:rPr>
        <w:t> </w:t>
      </w:r>
      <w:r>
        <w:rPr>
          <w:color w:val="231F20"/>
        </w:rPr>
        <w:t>cumplir</w:t>
      </w:r>
      <w:r>
        <w:rPr>
          <w:color w:val="231F20"/>
          <w:spacing w:val="-22"/>
        </w:rPr>
        <w:t> </w:t>
      </w:r>
      <w:r>
        <w:rPr>
          <w:color w:val="231F20"/>
        </w:rPr>
        <w:t>los</w:t>
      </w:r>
      <w:r>
        <w:rPr>
          <w:color w:val="231F20"/>
          <w:spacing w:val="-22"/>
        </w:rPr>
        <w:t> </w:t>
      </w:r>
      <w:r>
        <w:rPr>
          <w:color w:val="231F20"/>
        </w:rPr>
        <w:t>14</w:t>
      </w:r>
      <w:r>
        <w:rPr>
          <w:color w:val="231F20"/>
          <w:spacing w:val="-22"/>
        </w:rPr>
        <w:t> </w:t>
      </w:r>
      <w:r>
        <w:rPr>
          <w:color w:val="231F20"/>
        </w:rPr>
        <w:t>o</w:t>
      </w:r>
      <w:r>
        <w:rPr>
          <w:color w:val="231F20"/>
          <w:spacing w:val="-22"/>
        </w:rPr>
        <w:t> </w:t>
      </w:r>
      <w:r>
        <w:rPr>
          <w:color w:val="231F20"/>
        </w:rPr>
        <w:t>15</w:t>
      </w:r>
      <w:r>
        <w:rPr>
          <w:color w:val="231F20"/>
          <w:spacing w:val="-22"/>
        </w:rPr>
        <w:t> </w:t>
      </w:r>
      <w:r>
        <w:rPr>
          <w:color w:val="231F20"/>
        </w:rPr>
        <w:t>años,</w:t>
      </w:r>
      <w:r>
        <w:rPr>
          <w:color w:val="231F20"/>
          <w:spacing w:val="-22"/>
        </w:rPr>
        <w:t> </w:t>
      </w:r>
      <w:r>
        <w:rPr>
          <w:color w:val="231F20"/>
        </w:rPr>
        <w:t>(1945</w:t>
      </w:r>
      <w:r>
        <w:rPr>
          <w:color w:val="231F20"/>
          <w:spacing w:val="-22"/>
        </w:rPr>
        <w:t> </w:t>
      </w:r>
      <w:r>
        <w:rPr>
          <w:color w:val="231F20"/>
        </w:rPr>
        <w:t>aproximadamente)</w:t>
      </w:r>
      <w:r>
        <w:rPr>
          <w:color w:val="231F20"/>
          <w:spacing w:val="-22"/>
        </w:rPr>
        <w:t> </w:t>
      </w:r>
      <w:r>
        <w:rPr>
          <w:color w:val="231F20"/>
        </w:rPr>
        <w:t>comenza-</w:t>
      </w:r>
    </w:p>
    <w:p>
      <w:pPr>
        <w:spacing w:after="0" w:line="278" w:lineRule="auto"/>
        <w:jc w:val="both"/>
        <w:sectPr>
          <w:pgSz w:w="8230" w:h="12760"/>
          <w:pgMar w:top="1180" w:bottom="280" w:left="740" w:right="740"/>
        </w:sectPr>
      </w:pPr>
    </w:p>
    <w:p>
      <w:pPr>
        <w:pStyle w:val="BodyText"/>
        <w:rPr>
          <w:sz w:val="20"/>
        </w:rPr>
      </w:pPr>
    </w:p>
    <w:p>
      <w:pPr>
        <w:pStyle w:val="BodyText"/>
        <w:spacing w:line="278" w:lineRule="auto" w:before="213"/>
        <w:ind w:left="110" w:right="107"/>
        <w:jc w:val="both"/>
      </w:pPr>
      <w:r>
        <w:rPr>
          <w:color w:val="231F20"/>
        </w:rPr>
        <w:t>ron</w:t>
      </w:r>
      <w:r>
        <w:rPr>
          <w:color w:val="231F20"/>
          <w:spacing w:val="-42"/>
        </w:rPr>
        <w:t> </w:t>
      </w:r>
      <w:r>
        <w:rPr>
          <w:color w:val="231F20"/>
        </w:rPr>
        <w:t>a</w:t>
      </w:r>
      <w:r>
        <w:rPr>
          <w:color w:val="231F20"/>
          <w:spacing w:val="-42"/>
        </w:rPr>
        <w:t> </w:t>
      </w:r>
      <w:r>
        <w:rPr>
          <w:color w:val="231F20"/>
        </w:rPr>
        <w:t>migrar</w:t>
      </w:r>
      <w:r>
        <w:rPr>
          <w:color w:val="231F20"/>
          <w:spacing w:val="-42"/>
        </w:rPr>
        <w:t> </w:t>
      </w:r>
      <w:r>
        <w:rPr>
          <w:color w:val="231F20"/>
        </w:rPr>
        <w:t>a</w:t>
      </w:r>
      <w:r>
        <w:rPr>
          <w:color w:val="231F20"/>
          <w:spacing w:val="-42"/>
        </w:rPr>
        <w:t> </w:t>
      </w:r>
      <w:r>
        <w:rPr>
          <w:color w:val="231F20"/>
        </w:rPr>
        <w:t>la</w:t>
      </w:r>
      <w:r>
        <w:rPr>
          <w:color w:val="231F20"/>
          <w:spacing w:val="-42"/>
        </w:rPr>
        <w:t> </w:t>
      </w:r>
      <w:r>
        <w:rPr>
          <w:color w:val="231F20"/>
        </w:rPr>
        <w:t>Ciudad</w:t>
      </w:r>
      <w:r>
        <w:rPr>
          <w:color w:val="231F20"/>
          <w:spacing w:val="-42"/>
        </w:rPr>
        <w:t> </w:t>
      </w:r>
      <w:r>
        <w:rPr>
          <w:color w:val="231F20"/>
        </w:rPr>
        <w:t>de</w:t>
      </w:r>
      <w:r>
        <w:rPr>
          <w:color w:val="231F20"/>
          <w:spacing w:val="-42"/>
        </w:rPr>
        <w:t> </w:t>
      </w:r>
      <w:r>
        <w:rPr>
          <w:color w:val="231F20"/>
        </w:rPr>
        <w:t>México</w:t>
      </w:r>
      <w:r>
        <w:rPr>
          <w:color w:val="231F20"/>
          <w:spacing w:val="-42"/>
        </w:rPr>
        <w:t> </w:t>
      </w:r>
      <w:r>
        <w:rPr>
          <w:color w:val="231F20"/>
        </w:rPr>
        <w:t>para</w:t>
      </w:r>
      <w:r>
        <w:rPr>
          <w:color w:val="231F20"/>
          <w:spacing w:val="-42"/>
        </w:rPr>
        <w:t> </w:t>
      </w:r>
      <w:r>
        <w:rPr>
          <w:color w:val="231F20"/>
        </w:rPr>
        <w:t>trabajar</w:t>
      </w:r>
      <w:r>
        <w:rPr>
          <w:color w:val="231F20"/>
          <w:spacing w:val="-42"/>
        </w:rPr>
        <w:t> </w:t>
      </w:r>
      <w:r>
        <w:rPr>
          <w:color w:val="231F20"/>
        </w:rPr>
        <w:t>como</w:t>
      </w:r>
      <w:r>
        <w:rPr>
          <w:color w:val="231F20"/>
          <w:spacing w:val="-42"/>
        </w:rPr>
        <w:t> </w:t>
      </w:r>
      <w:r>
        <w:rPr>
          <w:color w:val="231F20"/>
        </w:rPr>
        <w:t>peones</w:t>
      </w:r>
      <w:r>
        <w:rPr>
          <w:color w:val="231F20"/>
          <w:spacing w:val="-42"/>
        </w:rPr>
        <w:t> </w:t>
      </w:r>
      <w:r>
        <w:rPr>
          <w:color w:val="231F20"/>
        </w:rPr>
        <w:t>de</w:t>
      </w:r>
      <w:r>
        <w:rPr>
          <w:color w:val="231F20"/>
          <w:spacing w:val="-42"/>
        </w:rPr>
        <w:t> </w:t>
      </w:r>
      <w:r>
        <w:rPr>
          <w:color w:val="231F20"/>
        </w:rPr>
        <w:t>albañil, </w:t>
      </w:r>
      <w:r>
        <w:rPr>
          <w:color w:val="231F20"/>
          <w:w w:val="95"/>
        </w:rPr>
        <w:t>aprender</w:t>
      </w:r>
      <w:r>
        <w:rPr>
          <w:color w:val="231F20"/>
          <w:spacing w:val="-27"/>
          <w:w w:val="95"/>
        </w:rPr>
        <w:t> </w:t>
      </w:r>
      <w:r>
        <w:rPr>
          <w:color w:val="231F20"/>
          <w:w w:val="95"/>
        </w:rPr>
        <w:t>el</w:t>
      </w:r>
      <w:r>
        <w:rPr>
          <w:color w:val="231F20"/>
          <w:spacing w:val="-27"/>
          <w:w w:val="95"/>
        </w:rPr>
        <w:t> </w:t>
      </w:r>
      <w:r>
        <w:rPr>
          <w:color w:val="231F20"/>
          <w:w w:val="95"/>
        </w:rPr>
        <w:t>oficio</w:t>
      </w:r>
      <w:r>
        <w:rPr>
          <w:color w:val="231F20"/>
          <w:spacing w:val="-27"/>
          <w:w w:val="95"/>
        </w:rPr>
        <w:t> </w:t>
      </w:r>
      <w:r>
        <w:rPr>
          <w:color w:val="231F20"/>
          <w:w w:val="95"/>
        </w:rPr>
        <w:t>y</w:t>
      </w:r>
      <w:r>
        <w:rPr>
          <w:color w:val="231F20"/>
          <w:spacing w:val="-27"/>
          <w:w w:val="95"/>
        </w:rPr>
        <w:t> </w:t>
      </w:r>
      <w:r>
        <w:rPr>
          <w:color w:val="231F20"/>
          <w:w w:val="95"/>
        </w:rPr>
        <w:t>luego</w:t>
      </w:r>
      <w:r>
        <w:rPr>
          <w:color w:val="231F20"/>
          <w:spacing w:val="-27"/>
          <w:w w:val="95"/>
        </w:rPr>
        <w:t> </w:t>
      </w:r>
      <w:r>
        <w:rPr>
          <w:color w:val="231F20"/>
          <w:w w:val="95"/>
        </w:rPr>
        <w:t>llegar</w:t>
      </w:r>
      <w:r>
        <w:rPr>
          <w:color w:val="231F20"/>
          <w:spacing w:val="-27"/>
          <w:w w:val="95"/>
        </w:rPr>
        <w:t> </w:t>
      </w:r>
      <w:r>
        <w:rPr>
          <w:color w:val="231F20"/>
          <w:w w:val="95"/>
        </w:rPr>
        <w:t>a</w:t>
      </w:r>
      <w:r>
        <w:rPr>
          <w:color w:val="231F20"/>
          <w:spacing w:val="-27"/>
          <w:w w:val="95"/>
        </w:rPr>
        <w:t> </w:t>
      </w:r>
      <w:r>
        <w:rPr>
          <w:color w:val="231F20"/>
          <w:w w:val="95"/>
        </w:rPr>
        <w:t>ser</w:t>
      </w:r>
      <w:r>
        <w:rPr>
          <w:color w:val="231F20"/>
          <w:spacing w:val="-27"/>
          <w:w w:val="95"/>
        </w:rPr>
        <w:t> </w:t>
      </w:r>
      <w:r>
        <w:rPr>
          <w:color w:val="231F20"/>
          <w:w w:val="95"/>
        </w:rPr>
        <w:t>albañiles.</w:t>
      </w:r>
      <w:r>
        <w:rPr>
          <w:color w:val="231F20"/>
          <w:spacing w:val="-27"/>
          <w:w w:val="95"/>
        </w:rPr>
        <w:t> </w:t>
      </w:r>
      <w:r>
        <w:rPr>
          <w:color w:val="231F20"/>
          <w:w w:val="95"/>
        </w:rPr>
        <w:t>De</w:t>
      </w:r>
      <w:r>
        <w:rPr>
          <w:color w:val="231F20"/>
          <w:spacing w:val="-27"/>
          <w:w w:val="95"/>
        </w:rPr>
        <w:t> </w:t>
      </w:r>
      <w:r>
        <w:rPr>
          <w:color w:val="231F20"/>
          <w:w w:val="95"/>
        </w:rPr>
        <w:t>las</w:t>
      </w:r>
      <w:r>
        <w:rPr>
          <w:color w:val="231F20"/>
          <w:spacing w:val="-27"/>
          <w:w w:val="95"/>
        </w:rPr>
        <w:t> </w:t>
      </w:r>
      <w:r>
        <w:rPr>
          <w:color w:val="231F20"/>
          <w:w w:val="95"/>
        </w:rPr>
        <w:t>doce</w:t>
      </w:r>
      <w:r>
        <w:rPr>
          <w:color w:val="231F20"/>
          <w:spacing w:val="-27"/>
          <w:w w:val="95"/>
        </w:rPr>
        <w:t> </w:t>
      </w:r>
      <w:r>
        <w:rPr>
          <w:color w:val="231F20"/>
          <w:w w:val="95"/>
        </w:rPr>
        <w:t>entrevistas</w:t>
      </w:r>
      <w:r>
        <w:rPr>
          <w:color w:val="231F20"/>
          <w:spacing w:val="-27"/>
          <w:w w:val="95"/>
        </w:rPr>
        <w:t> </w:t>
      </w:r>
      <w:r>
        <w:rPr>
          <w:color w:val="231F20"/>
          <w:w w:val="95"/>
        </w:rPr>
        <w:t>con </w:t>
      </w:r>
      <w:r>
        <w:rPr>
          <w:color w:val="231F20"/>
        </w:rPr>
        <w:t>la</w:t>
      </w:r>
      <w:r>
        <w:rPr>
          <w:color w:val="231F20"/>
          <w:spacing w:val="-30"/>
        </w:rPr>
        <w:t> </w:t>
      </w:r>
      <w:r>
        <w:rPr>
          <w:color w:val="231F20"/>
        </w:rPr>
        <w:t>primera</w:t>
      </w:r>
      <w:r>
        <w:rPr>
          <w:color w:val="231F20"/>
          <w:spacing w:val="-30"/>
        </w:rPr>
        <w:t> </w:t>
      </w:r>
      <w:r>
        <w:rPr>
          <w:color w:val="231F20"/>
        </w:rPr>
        <w:t>generación</w:t>
      </w:r>
      <w:r>
        <w:rPr>
          <w:color w:val="231F20"/>
          <w:spacing w:val="-30"/>
        </w:rPr>
        <w:t> </w:t>
      </w:r>
      <w:r>
        <w:rPr>
          <w:color w:val="231F20"/>
        </w:rPr>
        <w:t>llama</w:t>
      </w:r>
      <w:r>
        <w:rPr>
          <w:color w:val="231F20"/>
          <w:spacing w:val="-30"/>
        </w:rPr>
        <w:t> </w:t>
      </w:r>
      <w:r>
        <w:rPr>
          <w:color w:val="231F20"/>
        </w:rPr>
        <w:t>la</w:t>
      </w:r>
      <w:r>
        <w:rPr>
          <w:color w:val="231F20"/>
          <w:spacing w:val="-30"/>
        </w:rPr>
        <w:t> </w:t>
      </w:r>
      <w:r>
        <w:rPr>
          <w:color w:val="231F20"/>
        </w:rPr>
        <w:t>atención</w:t>
      </w:r>
      <w:r>
        <w:rPr>
          <w:color w:val="231F20"/>
          <w:spacing w:val="-30"/>
        </w:rPr>
        <w:t> </w:t>
      </w:r>
      <w:r>
        <w:rPr>
          <w:color w:val="231F20"/>
        </w:rPr>
        <w:t>que</w:t>
      </w:r>
      <w:r>
        <w:rPr>
          <w:color w:val="231F20"/>
          <w:spacing w:val="-30"/>
        </w:rPr>
        <w:t> </w:t>
      </w:r>
      <w:r>
        <w:rPr>
          <w:color w:val="231F20"/>
        </w:rPr>
        <w:t>la</w:t>
      </w:r>
      <w:r>
        <w:rPr>
          <w:color w:val="231F20"/>
          <w:spacing w:val="-30"/>
        </w:rPr>
        <w:t> </w:t>
      </w:r>
      <w:r>
        <w:rPr>
          <w:color w:val="231F20"/>
        </w:rPr>
        <w:t>totalidad</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hombres manifiestan</w:t>
      </w:r>
      <w:r>
        <w:rPr>
          <w:color w:val="231F20"/>
          <w:spacing w:val="-33"/>
        </w:rPr>
        <w:t> </w:t>
      </w:r>
      <w:r>
        <w:rPr>
          <w:color w:val="231F20"/>
        </w:rPr>
        <w:t>haber</w:t>
      </w:r>
      <w:r>
        <w:rPr>
          <w:color w:val="231F20"/>
          <w:spacing w:val="-33"/>
        </w:rPr>
        <w:t> </w:t>
      </w:r>
      <w:r>
        <w:rPr>
          <w:color w:val="231F20"/>
        </w:rPr>
        <w:t>estado</w:t>
      </w:r>
      <w:r>
        <w:rPr>
          <w:color w:val="231F20"/>
          <w:spacing w:val="-33"/>
        </w:rPr>
        <w:t> </w:t>
      </w:r>
      <w:r>
        <w:rPr>
          <w:color w:val="231F20"/>
        </w:rPr>
        <w:t>en</w:t>
      </w:r>
      <w:r>
        <w:rPr>
          <w:color w:val="231F20"/>
          <w:spacing w:val="-33"/>
        </w:rPr>
        <w:t> </w:t>
      </w:r>
      <w:r>
        <w:rPr>
          <w:color w:val="231F20"/>
        </w:rPr>
        <w:t>la</w:t>
      </w:r>
      <w:r>
        <w:rPr>
          <w:color w:val="231F20"/>
          <w:spacing w:val="-33"/>
        </w:rPr>
        <w:t> </w:t>
      </w:r>
      <w:r>
        <w:rPr>
          <w:color w:val="231F20"/>
        </w:rPr>
        <w:t>Ciudad</w:t>
      </w:r>
      <w:r>
        <w:rPr>
          <w:color w:val="231F20"/>
          <w:spacing w:val="-33"/>
        </w:rPr>
        <w:t> </w:t>
      </w:r>
      <w:r>
        <w:rPr>
          <w:color w:val="231F20"/>
        </w:rPr>
        <w:t>de</w:t>
      </w:r>
      <w:r>
        <w:rPr>
          <w:color w:val="231F20"/>
          <w:spacing w:val="-33"/>
        </w:rPr>
        <w:t> </w:t>
      </w:r>
      <w:r>
        <w:rPr>
          <w:color w:val="231F20"/>
        </w:rPr>
        <w:t>México</w:t>
      </w:r>
      <w:r>
        <w:rPr>
          <w:color w:val="231F20"/>
          <w:spacing w:val="-33"/>
        </w:rPr>
        <w:t> </w:t>
      </w:r>
      <w:r>
        <w:rPr>
          <w:color w:val="231F20"/>
        </w:rPr>
        <w:t>como</w:t>
      </w:r>
      <w:r>
        <w:rPr>
          <w:color w:val="231F20"/>
          <w:spacing w:val="-33"/>
        </w:rPr>
        <w:t> </w:t>
      </w:r>
      <w:r>
        <w:rPr>
          <w:color w:val="231F20"/>
        </w:rPr>
        <w:t>trabajadores</w:t>
      </w:r>
      <w:r>
        <w:rPr>
          <w:color w:val="231F20"/>
          <w:spacing w:val="-33"/>
        </w:rPr>
        <w:t> </w:t>
      </w:r>
      <w:r>
        <w:rPr>
          <w:color w:val="231F20"/>
        </w:rPr>
        <w:t>de </w:t>
      </w:r>
      <w:r>
        <w:rPr>
          <w:color w:val="231F20"/>
          <w:w w:val="95"/>
        </w:rPr>
        <w:t>la</w:t>
      </w:r>
      <w:r>
        <w:rPr>
          <w:color w:val="231F20"/>
          <w:spacing w:val="-24"/>
          <w:w w:val="95"/>
        </w:rPr>
        <w:t> </w:t>
      </w:r>
      <w:r>
        <w:rPr>
          <w:color w:val="231F20"/>
          <w:w w:val="95"/>
        </w:rPr>
        <w:t>construcción.</w:t>
      </w:r>
    </w:p>
    <w:p>
      <w:pPr>
        <w:pStyle w:val="BodyText"/>
        <w:spacing w:line="278" w:lineRule="auto" w:before="58"/>
        <w:ind w:left="110" w:right="108" w:firstLine="566"/>
        <w:jc w:val="both"/>
      </w:pPr>
      <w:r>
        <w:rPr>
          <w:color w:val="231F20"/>
          <w:w w:val="95"/>
        </w:rPr>
        <w:t>Todas</w:t>
      </w:r>
      <w:r>
        <w:rPr>
          <w:color w:val="231F20"/>
          <w:spacing w:val="-20"/>
          <w:w w:val="95"/>
        </w:rPr>
        <w:t> </w:t>
      </w:r>
      <w:r>
        <w:rPr>
          <w:color w:val="231F20"/>
          <w:w w:val="95"/>
        </w:rPr>
        <w:t>las</w:t>
      </w:r>
      <w:r>
        <w:rPr>
          <w:color w:val="231F20"/>
          <w:spacing w:val="-20"/>
          <w:w w:val="95"/>
        </w:rPr>
        <w:t> </w:t>
      </w:r>
      <w:r>
        <w:rPr>
          <w:color w:val="231F20"/>
          <w:w w:val="95"/>
        </w:rPr>
        <w:t>personas</w:t>
      </w:r>
      <w:r>
        <w:rPr>
          <w:color w:val="231F20"/>
          <w:spacing w:val="-20"/>
          <w:w w:val="95"/>
        </w:rPr>
        <w:t> </w:t>
      </w:r>
      <w:r>
        <w:rPr>
          <w:color w:val="231F20"/>
          <w:w w:val="95"/>
        </w:rPr>
        <w:t>entrevistadas,</w:t>
      </w:r>
      <w:r>
        <w:rPr>
          <w:color w:val="231F20"/>
          <w:spacing w:val="-20"/>
          <w:w w:val="95"/>
        </w:rPr>
        <w:t> </w:t>
      </w:r>
      <w:r>
        <w:rPr>
          <w:color w:val="231F20"/>
          <w:w w:val="95"/>
        </w:rPr>
        <w:t>nacidas</w:t>
      </w:r>
      <w:r>
        <w:rPr>
          <w:color w:val="231F20"/>
          <w:spacing w:val="-20"/>
          <w:w w:val="95"/>
        </w:rPr>
        <w:t> </w:t>
      </w:r>
      <w:r>
        <w:rPr>
          <w:color w:val="231F20"/>
          <w:w w:val="95"/>
        </w:rPr>
        <w:t>en</w:t>
      </w:r>
      <w:r>
        <w:rPr>
          <w:color w:val="231F20"/>
          <w:spacing w:val="-20"/>
          <w:w w:val="95"/>
        </w:rPr>
        <w:t> </w:t>
      </w:r>
      <w:r>
        <w:rPr>
          <w:color w:val="231F20"/>
          <w:w w:val="95"/>
        </w:rPr>
        <w:t>la</w:t>
      </w:r>
      <w:r>
        <w:rPr>
          <w:color w:val="231F20"/>
          <w:spacing w:val="-20"/>
          <w:w w:val="95"/>
        </w:rPr>
        <w:t> </w:t>
      </w:r>
      <w:r>
        <w:rPr>
          <w:color w:val="231F20"/>
          <w:w w:val="95"/>
        </w:rPr>
        <w:t>comunidad</w:t>
      </w:r>
      <w:r>
        <w:rPr>
          <w:color w:val="231F20"/>
          <w:spacing w:val="-20"/>
          <w:w w:val="95"/>
        </w:rPr>
        <w:t> </w:t>
      </w:r>
      <w:r>
        <w:rPr>
          <w:color w:val="231F20"/>
          <w:w w:val="95"/>
        </w:rPr>
        <w:t>después </w:t>
      </w:r>
      <w:r>
        <w:rPr>
          <w:color w:val="231F20"/>
        </w:rPr>
        <w:t>de</w:t>
      </w:r>
      <w:r>
        <w:rPr>
          <w:color w:val="231F20"/>
          <w:spacing w:val="-45"/>
        </w:rPr>
        <w:t> </w:t>
      </w:r>
      <w:r>
        <w:rPr>
          <w:color w:val="231F20"/>
        </w:rPr>
        <w:t>su</w:t>
      </w:r>
      <w:r>
        <w:rPr>
          <w:color w:val="231F20"/>
          <w:spacing w:val="-45"/>
        </w:rPr>
        <w:t> </w:t>
      </w:r>
      <w:r>
        <w:rPr>
          <w:color w:val="231F20"/>
        </w:rPr>
        <w:t>fundación,</w:t>
      </w:r>
      <w:r>
        <w:rPr>
          <w:color w:val="231F20"/>
          <w:spacing w:val="-45"/>
        </w:rPr>
        <w:t> </w:t>
      </w:r>
      <w:r>
        <w:rPr>
          <w:color w:val="231F20"/>
        </w:rPr>
        <w:t>refieren</w:t>
      </w:r>
      <w:r>
        <w:rPr>
          <w:color w:val="231F20"/>
          <w:spacing w:val="-45"/>
        </w:rPr>
        <w:t> </w:t>
      </w:r>
      <w:r>
        <w:rPr>
          <w:color w:val="231F20"/>
        </w:rPr>
        <w:t>una</w:t>
      </w:r>
      <w:r>
        <w:rPr>
          <w:color w:val="231F20"/>
          <w:spacing w:val="-45"/>
        </w:rPr>
        <w:t> </w:t>
      </w:r>
      <w:r>
        <w:rPr>
          <w:color w:val="231F20"/>
        </w:rPr>
        <w:t>vida</w:t>
      </w:r>
      <w:r>
        <w:rPr>
          <w:color w:val="231F20"/>
          <w:spacing w:val="-45"/>
        </w:rPr>
        <w:t> </w:t>
      </w:r>
      <w:r>
        <w:rPr>
          <w:color w:val="231F20"/>
        </w:rPr>
        <w:t>a</w:t>
      </w:r>
      <w:r>
        <w:rPr>
          <w:color w:val="231F20"/>
          <w:spacing w:val="-45"/>
        </w:rPr>
        <w:t> </w:t>
      </w:r>
      <w:r>
        <w:rPr>
          <w:color w:val="231F20"/>
        </w:rPr>
        <w:t>oscuras,</w:t>
      </w:r>
      <w:r>
        <w:rPr>
          <w:color w:val="231F20"/>
          <w:spacing w:val="-45"/>
        </w:rPr>
        <w:t> </w:t>
      </w:r>
      <w:r>
        <w:rPr>
          <w:color w:val="231F20"/>
        </w:rPr>
        <w:t>aluzada</w:t>
      </w:r>
      <w:r>
        <w:rPr>
          <w:color w:val="231F20"/>
          <w:spacing w:val="-45"/>
        </w:rPr>
        <w:t> </w:t>
      </w:r>
      <w:r>
        <w:rPr>
          <w:color w:val="231F20"/>
        </w:rPr>
        <w:t>con</w:t>
      </w:r>
      <w:r>
        <w:rPr>
          <w:color w:val="231F20"/>
          <w:spacing w:val="-45"/>
        </w:rPr>
        <w:t> </w:t>
      </w:r>
      <w:r>
        <w:rPr>
          <w:color w:val="231F20"/>
        </w:rPr>
        <w:t>ocote</w:t>
      </w:r>
      <w:r>
        <w:rPr>
          <w:color w:val="231F20"/>
          <w:spacing w:val="-45"/>
        </w:rPr>
        <w:t> </w:t>
      </w:r>
      <w:r>
        <w:rPr>
          <w:color w:val="231F20"/>
        </w:rPr>
        <w:t>que</w:t>
      </w:r>
      <w:r>
        <w:rPr>
          <w:color w:val="231F20"/>
          <w:spacing w:val="-45"/>
        </w:rPr>
        <w:t> </w:t>
      </w:r>
      <w:r>
        <w:rPr>
          <w:color w:val="231F20"/>
        </w:rPr>
        <w:t>traían del</w:t>
      </w:r>
      <w:r>
        <w:rPr>
          <w:color w:val="231F20"/>
          <w:spacing w:val="-10"/>
        </w:rPr>
        <w:t> </w:t>
      </w:r>
      <w:r>
        <w:rPr>
          <w:color w:val="231F20"/>
        </w:rPr>
        <w:t>monte</w:t>
      </w:r>
      <w:r>
        <w:rPr>
          <w:color w:val="231F20"/>
          <w:spacing w:val="-10"/>
        </w:rPr>
        <w:t> </w:t>
      </w:r>
      <w:r>
        <w:rPr>
          <w:color w:val="231F20"/>
        </w:rPr>
        <w:t>–abundante</w:t>
      </w:r>
      <w:r>
        <w:rPr>
          <w:color w:val="231F20"/>
          <w:spacing w:val="-10"/>
        </w:rPr>
        <w:t> </w:t>
      </w:r>
      <w:r>
        <w:rPr>
          <w:color w:val="231F20"/>
        </w:rPr>
        <w:t>en</w:t>
      </w:r>
      <w:r>
        <w:rPr>
          <w:color w:val="231F20"/>
          <w:spacing w:val="-10"/>
        </w:rPr>
        <w:t> </w:t>
      </w:r>
      <w:r>
        <w:rPr>
          <w:color w:val="231F20"/>
        </w:rPr>
        <w:t>ese</w:t>
      </w:r>
      <w:r>
        <w:rPr>
          <w:color w:val="231F20"/>
          <w:spacing w:val="-10"/>
        </w:rPr>
        <w:t> </w:t>
      </w:r>
      <w:r>
        <w:rPr>
          <w:color w:val="231F20"/>
        </w:rPr>
        <w:t>entonces–;</w:t>
      </w:r>
      <w:r>
        <w:rPr>
          <w:color w:val="231F20"/>
          <w:spacing w:val="-10"/>
        </w:rPr>
        <w:t> </w:t>
      </w:r>
      <w:r>
        <w:rPr>
          <w:color w:val="231F20"/>
        </w:rPr>
        <w:t>posteriormente</w:t>
      </w:r>
      <w:r>
        <w:rPr>
          <w:color w:val="231F20"/>
          <w:spacing w:val="-10"/>
        </w:rPr>
        <w:t> </w:t>
      </w:r>
      <w:r>
        <w:rPr>
          <w:color w:val="231F20"/>
        </w:rPr>
        <w:t>se</w:t>
      </w:r>
      <w:r>
        <w:rPr>
          <w:color w:val="231F20"/>
          <w:spacing w:val="-10"/>
        </w:rPr>
        <w:t> </w:t>
      </w:r>
      <w:r>
        <w:rPr>
          <w:color w:val="231F20"/>
        </w:rPr>
        <w:t>allegaban petróleo</w:t>
      </w:r>
      <w:r>
        <w:rPr>
          <w:color w:val="231F20"/>
          <w:spacing w:val="-40"/>
        </w:rPr>
        <w:t> </w:t>
      </w:r>
      <w:r>
        <w:rPr>
          <w:color w:val="231F20"/>
        </w:rPr>
        <w:t>crudo</w:t>
      </w:r>
      <w:r>
        <w:rPr>
          <w:color w:val="231F20"/>
          <w:spacing w:val="-40"/>
        </w:rPr>
        <w:t> </w:t>
      </w:r>
      <w:r>
        <w:rPr>
          <w:color w:val="231F20"/>
        </w:rPr>
        <w:t>para</w:t>
      </w:r>
      <w:r>
        <w:rPr>
          <w:color w:val="231F20"/>
          <w:spacing w:val="-40"/>
        </w:rPr>
        <w:t> </w:t>
      </w:r>
      <w:r>
        <w:rPr>
          <w:color w:val="231F20"/>
        </w:rPr>
        <w:t>hacer</w:t>
      </w:r>
      <w:r>
        <w:rPr>
          <w:color w:val="231F20"/>
          <w:spacing w:val="-40"/>
        </w:rPr>
        <w:t> </w:t>
      </w:r>
      <w:r>
        <w:rPr>
          <w:color w:val="231F20"/>
        </w:rPr>
        <w:t>“lámparas”</w:t>
      </w:r>
      <w:r>
        <w:rPr>
          <w:color w:val="231F20"/>
          <w:spacing w:val="-40"/>
        </w:rPr>
        <w:t> </w:t>
      </w:r>
      <w:r>
        <w:rPr>
          <w:color w:val="231F20"/>
        </w:rPr>
        <w:t>a</w:t>
      </w:r>
      <w:r>
        <w:rPr>
          <w:color w:val="231F20"/>
          <w:spacing w:val="-40"/>
        </w:rPr>
        <w:t> </w:t>
      </w:r>
      <w:r>
        <w:rPr>
          <w:color w:val="231F20"/>
        </w:rPr>
        <w:t>base</w:t>
      </w:r>
      <w:r>
        <w:rPr>
          <w:color w:val="231F20"/>
          <w:spacing w:val="-40"/>
        </w:rPr>
        <w:t> </w:t>
      </w:r>
      <w:r>
        <w:rPr>
          <w:color w:val="231F20"/>
        </w:rPr>
        <w:t>de</w:t>
      </w:r>
      <w:r>
        <w:rPr>
          <w:color w:val="231F20"/>
          <w:spacing w:val="-40"/>
        </w:rPr>
        <w:t> </w:t>
      </w:r>
      <w:r>
        <w:rPr>
          <w:color w:val="231F20"/>
        </w:rPr>
        <w:t>botellas</w:t>
      </w:r>
      <w:r>
        <w:rPr>
          <w:color w:val="231F20"/>
          <w:spacing w:val="-40"/>
        </w:rPr>
        <w:t> </w:t>
      </w:r>
      <w:r>
        <w:rPr>
          <w:color w:val="231F20"/>
        </w:rPr>
        <w:t>o</w:t>
      </w:r>
      <w:r>
        <w:rPr>
          <w:color w:val="231F20"/>
          <w:spacing w:val="-40"/>
        </w:rPr>
        <w:t> </w:t>
      </w:r>
      <w:r>
        <w:rPr>
          <w:color w:val="231F20"/>
        </w:rPr>
        <w:t>botes</w:t>
      </w:r>
      <w:r>
        <w:rPr>
          <w:color w:val="231F20"/>
          <w:spacing w:val="-40"/>
        </w:rPr>
        <w:t> </w:t>
      </w:r>
      <w:r>
        <w:rPr>
          <w:color w:val="231F20"/>
        </w:rPr>
        <w:t>de</w:t>
      </w:r>
      <w:r>
        <w:rPr>
          <w:color w:val="231F20"/>
          <w:spacing w:val="-40"/>
        </w:rPr>
        <w:t> </w:t>
      </w:r>
      <w:r>
        <w:rPr>
          <w:color w:val="231F20"/>
        </w:rPr>
        <w:t>vidrio u</w:t>
      </w:r>
      <w:r>
        <w:rPr>
          <w:color w:val="231F20"/>
          <w:spacing w:val="-35"/>
        </w:rPr>
        <w:t> </w:t>
      </w:r>
      <w:r>
        <w:rPr>
          <w:color w:val="231F20"/>
        </w:rPr>
        <w:t>hoja</w:t>
      </w:r>
      <w:r>
        <w:rPr>
          <w:color w:val="231F20"/>
          <w:spacing w:val="-35"/>
        </w:rPr>
        <w:t> </w:t>
      </w:r>
      <w:r>
        <w:rPr>
          <w:color w:val="231F20"/>
        </w:rPr>
        <w:t>de</w:t>
      </w:r>
      <w:r>
        <w:rPr>
          <w:color w:val="231F20"/>
          <w:spacing w:val="-35"/>
        </w:rPr>
        <w:t> </w:t>
      </w:r>
      <w:r>
        <w:rPr>
          <w:color w:val="231F20"/>
        </w:rPr>
        <w:t>lata</w:t>
      </w:r>
      <w:r>
        <w:rPr>
          <w:color w:val="231F20"/>
          <w:spacing w:val="-35"/>
        </w:rPr>
        <w:t> </w:t>
      </w:r>
      <w:r>
        <w:rPr>
          <w:color w:val="231F20"/>
        </w:rPr>
        <w:t>y</w:t>
      </w:r>
      <w:r>
        <w:rPr>
          <w:color w:val="231F20"/>
          <w:spacing w:val="-35"/>
        </w:rPr>
        <w:t> </w:t>
      </w:r>
      <w:r>
        <w:rPr>
          <w:color w:val="231F20"/>
        </w:rPr>
        <w:t>un</w:t>
      </w:r>
      <w:r>
        <w:rPr>
          <w:color w:val="231F20"/>
          <w:spacing w:val="-35"/>
        </w:rPr>
        <w:t> </w:t>
      </w:r>
      <w:r>
        <w:rPr>
          <w:color w:val="231F20"/>
        </w:rPr>
        <w:t>pedazo</w:t>
      </w:r>
      <w:r>
        <w:rPr>
          <w:color w:val="231F20"/>
          <w:spacing w:val="-35"/>
        </w:rPr>
        <w:t> </w:t>
      </w:r>
      <w:r>
        <w:rPr>
          <w:color w:val="231F20"/>
        </w:rPr>
        <w:t>de</w:t>
      </w:r>
      <w:r>
        <w:rPr>
          <w:color w:val="231F20"/>
          <w:spacing w:val="-35"/>
        </w:rPr>
        <w:t> </w:t>
      </w:r>
      <w:r>
        <w:rPr>
          <w:color w:val="231F20"/>
        </w:rPr>
        <w:t>tela</w:t>
      </w:r>
      <w:r>
        <w:rPr>
          <w:color w:val="231F20"/>
          <w:spacing w:val="-35"/>
        </w:rPr>
        <w:t> </w:t>
      </w:r>
      <w:r>
        <w:rPr>
          <w:color w:val="231F20"/>
        </w:rPr>
        <w:t>a</w:t>
      </w:r>
      <w:r>
        <w:rPr>
          <w:color w:val="231F20"/>
          <w:spacing w:val="-35"/>
        </w:rPr>
        <w:t> </w:t>
      </w:r>
      <w:r>
        <w:rPr>
          <w:color w:val="231F20"/>
        </w:rPr>
        <w:t>manera</w:t>
      </w:r>
      <w:r>
        <w:rPr>
          <w:color w:val="231F20"/>
          <w:spacing w:val="-35"/>
        </w:rPr>
        <w:t> </w:t>
      </w:r>
      <w:r>
        <w:rPr>
          <w:color w:val="231F20"/>
        </w:rPr>
        <w:t>de</w:t>
      </w:r>
      <w:r>
        <w:rPr>
          <w:color w:val="231F20"/>
          <w:spacing w:val="-35"/>
        </w:rPr>
        <w:t> </w:t>
      </w:r>
      <w:r>
        <w:rPr>
          <w:color w:val="231F20"/>
        </w:rPr>
        <w:t>mecha.</w:t>
      </w:r>
    </w:p>
    <w:p>
      <w:pPr>
        <w:pStyle w:val="BodyText"/>
        <w:spacing w:line="278" w:lineRule="auto" w:before="86"/>
        <w:ind w:left="110" w:right="107" w:firstLine="566"/>
        <w:jc w:val="both"/>
      </w:pPr>
      <w:r>
        <w:rPr>
          <w:color w:val="231F20"/>
        </w:rPr>
        <w:t>Las</w:t>
      </w:r>
      <w:r>
        <w:rPr>
          <w:color w:val="231F20"/>
          <w:spacing w:val="-28"/>
        </w:rPr>
        <w:t> </w:t>
      </w:r>
      <w:r>
        <w:rPr>
          <w:color w:val="231F20"/>
        </w:rPr>
        <w:t>mujeres</w:t>
      </w:r>
      <w:r>
        <w:rPr>
          <w:color w:val="231F20"/>
          <w:spacing w:val="-28"/>
        </w:rPr>
        <w:t> </w:t>
      </w:r>
      <w:r>
        <w:rPr>
          <w:color w:val="231F20"/>
        </w:rPr>
        <w:t>refieren</w:t>
      </w:r>
      <w:r>
        <w:rPr>
          <w:color w:val="231F20"/>
          <w:spacing w:val="-28"/>
        </w:rPr>
        <w:t> </w:t>
      </w:r>
      <w:r>
        <w:rPr>
          <w:color w:val="231F20"/>
        </w:rPr>
        <w:t>que</w:t>
      </w:r>
      <w:r>
        <w:rPr>
          <w:color w:val="231F20"/>
          <w:spacing w:val="-28"/>
        </w:rPr>
        <w:t> </w:t>
      </w:r>
      <w:r>
        <w:rPr>
          <w:color w:val="231F20"/>
        </w:rPr>
        <w:t>fue</w:t>
      </w:r>
      <w:r>
        <w:rPr>
          <w:color w:val="231F20"/>
          <w:spacing w:val="-28"/>
        </w:rPr>
        <w:t> </w:t>
      </w:r>
      <w:r>
        <w:rPr>
          <w:color w:val="231F20"/>
        </w:rPr>
        <w:t>una</w:t>
      </w:r>
      <w:r>
        <w:rPr>
          <w:color w:val="231F20"/>
          <w:spacing w:val="-28"/>
        </w:rPr>
        <w:t> </w:t>
      </w:r>
      <w:r>
        <w:rPr>
          <w:color w:val="231F20"/>
        </w:rPr>
        <w:t>cosa</w:t>
      </w:r>
      <w:r>
        <w:rPr>
          <w:color w:val="231F20"/>
          <w:spacing w:val="-28"/>
        </w:rPr>
        <w:t> </w:t>
      </w:r>
      <w:r>
        <w:rPr>
          <w:color w:val="231F20"/>
        </w:rPr>
        <w:t>muy</w:t>
      </w:r>
      <w:r>
        <w:rPr>
          <w:color w:val="231F20"/>
          <w:spacing w:val="-28"/>
        </w:rPr>
        <w:t> </w:t>
      </w:r>
      <w:r>
        <w:rPr>
          <w:color w:val="231F20"/>
        </w:rPr>
        <w:t>bonita</w:t>
      </w:r>
      <w:r>
        <w:rPr>
          <w:color w:val="231F20"/>
          <w:spacing w:val="-28"/>
        </w:rPr>
        <w:t> </w:t>
      </w:r>
      <w:r>
        <w:rPr>
          <w:color w:val="231F20"/>
        </w:rPr>
        <w:t>la</w:t>
      </w:r>
      <w:r>
        <w:rPr>
          <w:color w:val="231F20"/>
          <w:spacing w:val="-28"/>
        </w:rPr>
        <w:t> </w:t>
      </w:r>
      <w:r>
        <w:rPr>
          <w:color w:val="231F20"/>
        </w:rPr>
        <w:t>llegada</w:t>
      </w:r>
      <w:r>
        <w:rPr>
          <w:color w:val="231F20"/>
          <w:spacing w:val="-28"/>
        </w:rPr>
        <w:t> </w:t>
      </w:r>
      <w:r>
        <w:rPr>
          <w:color w:val="231F20"/>
        </w:rPr>
        <w:t>de</w:t>
      </w:r>
      <w:r>
        <w:rPr>
          <w:color w:val="231F20"/>
          <w:spacing w:val="-28"/>
        </w:rPr>
        <w:t> </w:t>
      </w:r>
      <w:r>
        <w:rPr>
          <w:color w:val="231F20"/>
        </w:rPr>
        <w:t>la energía</w:t>
      </w:r>
      <w:r>
        <w:rPr>
          <w:color w:val="231F20"/>
          <w:spacing w:val="-19"/>
        </w:rPr>
        <w:t> </w:t>
      </w:r>
      <w:r>
        <w:rPr>
          <w:color w:val="231F20"/>
        </w:rPr>
        <w:t>eléctrica,</w:t>
      </w:r>
      <w:r>
        <w:rPr>
          <w:color w:val="231F20"/>
          <w:spacing w:val="-19"/>
        </w:rPr>
        <w:t> </w:t>
      </w:r>
      <w:r>
        <w:rPr>
          <w:color w:val="231F20"/>
        </w:rPr>
        <w:t>porque</w:t>
      </w:r>
      <w:r>
        <w:rPr>
          <w:color w:val="231F20"/>
          <w:spacing w:val="-19"/>
        </w:rPr>
        <w:t> </w:t>
      </w:r>
      <w:r>
        <w:rPr>
          <w:color w:val="231F20"/>
        </w:rPr>
        <w:t>entonces</w:t>
      </w:r>
      <w:r>
        <w:rPr>
          <w:color w:val="231F20"/>
          <w:spacing w:val="-19"/>
        </w:rPr>
        <w:t> </w:t>
      </w:r>
      <w:r>
        <w:rPr>
          <w:color w:val="231F20"/>
        </w:rPr>
        <w:t>ya</w:t>
      </w:r>
      <w:r>
        <w:rPr>
          <w:color w:val="231F20"/>
          <w:spacing w:val="-19"/>
        </w:rPr>
        <w:t> </w:t>
      </w:r>
      <w:r>
        <w:rPr>
          <w:color w:val="231F20"/>
        </w:rPr>
        <w:t>pudieron</w:t>
      </w:r>
      <w:r>
        <w:rPr>
          <w:color w:val="231F20"/>
          <w:spacing w:val="-19"/>
        </w:rPr>
        <w:t> </w:t>
      </w:r>
      <w:r>
        <w:rPr>
          <w:color w:val="231F20"/>
        </w:rPr>
        <w:t>bordar</w:t>
      </w:r>
      <w:r>
        <w:rPr>
          <w:color w:val="231F20"/>
          <w:spacing w:val="-19"/>
        </w:rPr>
        <w:t> </w:t>
      </w:r>
      <w:r>
        <w:rPr>
          <w:color w:val="231F20"/>
        </w:rPr>
        <w:t>hasta</w:t>
      </w:r>
      <w:r>
        <w:rPr>
          <w:color w:val="231F20"/>
          <w:spacing w:val="-19"/>
        </w:rPr>
        <w:t> </w:t>
      </w:r>
      <w:r>
        <w:rPr>
          <w:color w:val="231F20"/>
        </w:rPr>
        <w:t>tarde</w:t>
      </w:r>
      <w:r>
        <w:rPr>
          <w:color w:val="231F20"/>
          <w:spacing w:val="-19"/>
        </w:rPr>
        <w:t> </w:t>
      </w:r>
      <w:r>
        <w:rPr>
          <w:color w:val="231F20"/>
        </w:rPr>
        <w:t>–to- davía</w:t>
      </w:r>
      <w:r>
        <w:rPr>
          <w:color w:val="231F20"/>
          <w:spacing w:val="-42"/>
        </w:rPr>
        <w:t> </w:t>
      </w:r>
      <w:r>
        <w:rPr>
          <w:color w:val="231F20"/>
        </w:rPr>
        <w:t>muchas</w:t>
      </w:r>
      <w:r>
        <w:rPr>
          <w:color w:val="231F20"/>
          <w:spacing w:val="-42"/>
        </w:rPr>
        <w:t> </w:t>
      </w:r>
      <w:r>
        <w:rPr>
          <w:color w:val="231F20"/>
        </w:rPr>
        <w:t>se</w:t>
      </w:r>
      <w:r>
        <w:rPr>
          <w:color w:val="231F20"/>
          <w:spacing w:val="-42"/>
        </w:rPr>
        <w:t> </w:t>
      </w:r>
      <w:r>
        <w:rPr>
          <w:color w:val="231F20"/>
        </w:rPr>
        <w:t>dedican</w:t>
      </w:r>
      <w:r>
        <w:rPr>
          <w:color w:val="231F20"/>
          <w:spacing w:val="-42"/>
        </w:rPr>
        <w:t> </w:t>
      </w:r>
      <w:r>
        <w:rPr>
          <w:color w:val="231F20"/>
        </w:rPr>
        <w:t>a</w:t>
      </w:r>
      <w:r>
        <w:rPr>
          <w:color w:val="231F20"/>
          <w:spacing w:val="-42"/>
        </w:rPr>
        <w:t> </w:t>
      </w:r>
      <w:r>
        <w:rPr>
          <w:color w:val="231F20"/>
        </w:rPr>
        <w:t>esta</w:t>
      </w:r>
      <w:r>
        <w:rPr>
          <w:color w:val="231F20"/>
          <w:spacing w:val="-42"/>
        </w:rPr>
        <w:t> </w:t>
      </w:r>
      <w:r>
        <w:rPr>
          <w:color w:val="231F20"/>
        </w:rPr>
        <w:t>tarea–.</w:t>
      </w:r>
      <w:r>
        <w:rPr>
          <w:color w:val="231F20"/>
          <w:spacing w:val="-42"/>
        </w:rPr>
        <w:t> </w:t>
      </w:r>
      <w:r>
        <w:rPr>
          <w:color w:val="231F20"/>
        </w:rPr>
        <w:t>Comenzaron</w:t>
      </w:r>
      <w:r>
        <w:rPr>
          <w:color w:val="231F20"/>
          <w:spacing w:val="-42"/>
        </w:rPr>
        <w:t> </w:t>
      </w:r>
      <w:r>
        <w:rPr>
          <w:color w:val="231F20"/>
        </w:rPr>
        <w:t>a</w:t>
      </w:r>
      <w:r>
        <w:rPr>
          <w:color w:val="231F20"/>
          <w:spacing w:val="-42"/>
        </w:rPr>
        <w:t> </w:t>
      </w:r>
      <w:r>
        <w:rPr>
          <w:color w:val="231F20"/>
        </w:rPr>
        <w:t>incorporar</w:t>
      </w:r>
      <w:r>
        <w:rPr>
          <w:color w:val="231F20"/>
          <w:spacing w:val="-42"/>
        </w:rPr>
        <w:t> </w:t>
      </w:r>
      <w:r>
        <w:rPr>
          <w:color w:val="231F20"/>
        </w:rPr>
        <w:t>nuevos aparatos</w:t>
      </w:r>
      <w:r>
        <w:rPr>
          <w:color w:val="231F20"/>
          <w:spacing w:val="-27"/>
        </w:rPr>
        <w:t> </w:t>
      </w:r>
      <w:r>
        <w:rPr>
          <w:color w:val="231F20"/>
        </w:rPr>
        <w:t>como</w:t>
      </w:r>
      <w:r>
        <w:rPr>
          <w:color w:val="231F20"/>
          <w:spacing w:val="-27"/>
        </w:rPr>
        <w:t> </w:t>
      </w:r>
      <w:r>
        <w:rPr>
          <w:color w:val="231F20"/>
        </w:rPr>
        <w:t>el</w:t>
      </w:r>
      <w:r>
        <w:rPr>
          <w:color w:val="231F20"/>
          <w:spacing w:val="-27"/>
        </w:rPr>
        <w:t> </w:t>
      </w:r>
      <w:r>
        <w:rPr>
          <w:color w:val="231F20"/>
        </w:rPr>
        <w:t>molino</w:t>
      </w:r>
      <w:r>
        <w:rPr>
          <w:color w:val="231F20"/>
          <w:spacing w:val="-27"/>
        </w:rPr>
        <w:t> </w:t>
      </w:r>
      <w:r>
        <w:rPr>
          <w:color w:val="231F20"/>
        </w:rPr>
        <w:t>eléctrico;</w:t>
      </w:r>
      <w:r>
        <w:rPr>
          <w:color w:val="231F20"/>
          <w:spacing w:val="-27"/>
        </w:rPr>
        <w:t> </w:t>
      </w:r>
      <w:r>
        <w:rPr>
          <w:color w:val="231F20"/>
        </w:rPr>
        <w:t>los</w:t>
      </w:r>
      <w:r>
        <w:rPr>
          <w:color w:val="231F20"/>
          <w:spacing w:val="-27"/>
        </w:rPr>
        <w:t> </w:t>
      </w:r>
      <w:r>
        <w:rPr>
          <w:color w:val="231F20"/>
        </w:rPr>
        <w:t>habitantes</w:t>
      </w:r>
      <w:r>
        <w:rPr>
          <w:color w:val="231F20"/>
          <w:spacing w:val="-27"/>
        </w:rPr>
        <w:t> </w:t>
      </w:r>
      <w:r>
        <w:rPr>
          <w:color w:val="231F20"/>
        </w:rPr>
        <w:t>tomaron</w:t>
      </w:r>
      <w:r>
        <w:rPr>
          <w:color w:val="231F20"/>
          <w:spacing w:val="-27"/>
        </w:rPr>
        <w:t> </w:t>
      </w:r>
      <w:r>
        <w:rPr>
          <w:color w:val="231F20"/>
        </w:rPr>
        <w:t>esos</w:t>
      </w:r>
      <w:r>
        <w:rPr>
          <w:color w:val="231F20"/>
          <w:spacing w:val="-27"/>
        </w:rPr>
        <w:t> </w:t>
      </w:r>
      <w:r>
        <w:rPr>
          <w:color w:val="231F20"/>
        </w:rPr>
        <w:t>nuevos </w:t>
      </w:r>
      <w:r>
        <w:rPr>
          <w:color w:val="231F20"/>
          <w:w w:val="95"/>
        </w:rPr>
        <w:t>medios</w:t>
      </w:r>
      <w:r>
        <w:rPr>
          <w:color w:val="231F20"/>
          <w:spacing w:val="-15"/>
          <w:w w:val="95"/>
        </w:rPr>
        <w:t> </w:t>
      </w:r>
      <w:r>
        <w:rPr>
          <w:color w:val="231F20"/>
          <w:w w:val="95"/>
        </w:rPr>
        <w:t>y</w:t>
      </w:r>
      <w:r>
        <w:rPr>
          <w:color w:val="231F20"/>
          <w:spacing w:val="-15"/>
          <w:w w:val="95"/>
        </w:rPr>
        <w:t> </w:t>
      </w:r>
      <w:r>
        <w:rPr>
          <w:color w:val="231F20"/>
          <w:w w:val="95"/>
        </w:rPr>
        <w:t>los</w:t>
      </w:r>
      <w:r>
        <w:rPr>
          <w:color w:val="231F20"/>
          <w:spacing w:val="-15"/>
          <w:w w:val="95"/>
        </w:rPr>
        <w:t> </w:t>
      </w:r>
      <w:r>
        <w:rPr>
          <w:color w:val="231F20"/>
          <w:w w:val="95"/>
        </w:rPr>
        <w:t>emplearon</w:t>
      </w:r>
      <w:r>
        <w:rPr>
          <w:color w:val="231F20"/>
          <w:spacing w:val="-15"/>
          <w:w w:val="95"/>
        </w:rPr>
        <w:t> </w:t>
      </w:r>
      <w:r>
        <w:rPr>
          <w:color w:val="231F20"/>
          <w:w w:val="95"/>
        </w:rPr>
        <w:t>para</w:t>
      </w:r>
      <w:r>
        <w:rPr>
          <w:color w:val="231F20"/>
          <w:spacing w:val="-15"/>
          <w:w w:val="95"/>
        </w:rPr>
        <w:t> </w:t>
      </w:r>
      <w:r>
        <w:rPr>
          <w:color w:val="231F20"/>
          <w:w w:val="95"/>
        </w:rPr>
        <w:t>ciertas</w:t>
      </w:r>
      <w:r>
        <w:rPr>
          <w:color w:val="231F20"/>
          <w:spacing w:val="-15"/>
          <w:w w:val="95"/>
        </w:rPr>
        <w:t> </w:t>
      </w:r>
      <w:r>
        <w:rPr>
          <w:color w:val="231F20"/>
          <w:w w:val="95"/>
        </w:rPr>
        <w:t>actividades</w:t>
      </w:r>
      <w:r>
        <w:rPr>
          <w:color w:val="231F20"/>
          <w:spacing w:val="-15"/>
          <w:w w:val="95"/>
        </w:rPr>
        <w:t> </w:t>
      </w:r>
      <w:r>
        <w:rPr>
          <w:color w:val="231F20"/>
          <w:w w:val="95"/>
        </w:rPr>
        <w:t>de</w:t>
      </w:r>
      <w:r>
        <w:rPr>
          <w:color w:val="231F20"/>
          <w:spacing w:val="-15"/>
          <w:w w:val="95"/>
        </w:rPr>
        <w:t> </w:t>
      </w:r>
      <w:r>
        <w:rPr>
          <w:color w:val="231F20"/>
          <w:w w:val="95"/>
        </w:rPr>
        <w:t>su</w:t>
      </w:r>
      <w:r>
        <w:rPr>
          <w:color w:val="231F20"/>
          <w:spacing w:val="-15"/>
          <w:w w:val="95"/>
        </w:rPr>
        <w:t> </w:t>
      </w:r>
      <w:r>
        <w:rPr>
          <w:color w:val="231F20"/>
          <w:w w:val="95"/>
        </w:rPr>
        <w:t>vida</w:t>
      </w:r>
      <w:r>
        <w:rPr>
          <w:color w:val="231F20"/>
          <w:spacing w:val="-15"/>
          <w:w w:val="95"/>
        </w:rPr>
        <w:t> </w:t>
      </w:r>
      <w:r>
        <w:rPr>
          <w:color w:val="231F20"/>
          <w:w w:val="95"/>
        </w:rPr>
        <w:t>cotidiana.</w:t>
      </w:r>
      <w:r>
        <w:rPr>
          <w:color w:val="231F20"/>
          <w:spacing w:val="-15"/>
          <w:w w:val="95"/>
        </w:rPr>
        <w:t> </w:t>
      </w:r>
      <w:r>
        <w:rPr>
          <w:color w:val="231F20"/>
          <w:w w:val="95"/>
        </w:rPr>
        <w:t>Las </w:t>
      </w:r>
      <w:r>
        <w:rPr>
          <w:color w:val="231F20"/>
        </w:rPr>
        <w:t>mujeres</w:t>
      </w:r>
      <w:r>
        <w:rPr>
          <w:color w:val="231F20"/>
          <w:spacing w:val="-24"/>
        </w:rPr>
        <w:t> </w:t>
      </w:r>
      <w:r>
        <w:rPr>
          <w:color w:val="231F20"/>
        </w:rPr>
        <w:t>argumentan</w:t>
      </w:r>
      <w:r>
        <w:rPr>
          <w:color w:val="231F20"/>
          <w:spacing w:val="-24"/>
        </w:rPr>
        <w:t> </w:t>
      </w:r>
      <w:r>
        <w:rPr>
          <w:color w:val="231F20"/>
        </w:rPr>
        <w:t>que</w:t>
      </w:r>
      <w:r>
        <w:rPr>
          <w:color w:val="231F20"/>
          <w:spacing w:val="-24"/>
        </w:rPr>
        <w:t> </w:t>
      </w:r>
      <w:r>
        <w:rPr>
          <w:color w:val="231F20"/>
        </w:rPr>
        <w:t>no</w:t>
      </w:r>
      <w:r>
        <w:rPr>
          <w:color w:val="231F20"/>
          <w:spacing w:val="-24"/>
        </w:rPr>
        <w:t> </w:t>
      </w:r>
      <w:r>
        <w:rPr>
          <w:color w:val="231F20"/>
        </w:rPr>
        <w:t>era</w:t>
      </w:r>
      <w:r>
        <w:rPr>
          <w:color w:val="231F20"/>
          <w:spacing w:val="-24"/>
        </w:rPr>
        <w:t> </w:t>
      </w:r>
      <w:r>
        <w:rPr>
          <w:color w:val="231F20"/>
        </w:rPr>
        <w:t>lo</w:t>
      </w:r>
      <w:r>
        <w:rPr>
          <w:color w:val="231F20"/>
          <w:spacing w:val="-24"/>
        </w:rPr>
        <w:t> </w:t>
      </w:r>
      <w:r>
        <w:rPr>
          <w:color w:val="231F20"/>
        </w:rPr>
        <w:t>mismo</w:t>
      </w:r>
      <w:r>
        <w:rPr>
          <w:color w:val="231F20"/>
          <w:spacing w:val="-24"/>
        </w:rPr>
        <w:t> </w:t>
      </w:r>
      <w:r>
        <w:rPr>
          <w:color w:val="231F20"/>
        </w:rPr>
        <w:t>tomarse</w:t>
      </w:r>
      <w:r>
        <w:rPr>
          <w:color w:val="231F20"/>
          <w:spacing w:val="-24"/>
        </w:rPr>
        <w:t> </w:t>
      </w:r>
      <w:r>
        <w:rPr>
          <w:color w:val="231F20"/>
        </w:rPr>
        <w:t>toda</w:t>
      </w:r>
      <w:r>
        <w:rPr>
          <w:color w:val="231F20"/>
          <w:spacing w:val="-24"/>
        </w:rPr>
        <w:t> </w:t>
      </w:r>
      <w:r>
        <w:rPr>
          <w:color w:val="231F20"/>
        </w:rPr>
        <w:t>la</w:t>
      </w:r>
      <w:r>
        <w:rPr>
          <w:color w:val="231F20"/>
          <w:spacing w:val="-24"/>
        </w:rPr>
        <w:t> </w:t>
      </w:r>
      <w:r>
        <w:rPr>
          <w:color w:val="231F20"/>
        </w:rPr>
        <w:t>mañana</w:t>
      </w:r>
      <w:r>
        <w:rPr>
          <w:color w:val="231F20"/>
          <w:spacing w:val="-24"/>
        </w:rPr>
        <w:t> </w:t>
      </w:r>
      <w:r>
        <w:rPr>
          <w:color w:val="231F20"/>
        </w:rPr>
        <w:t>para </w:t>
      </w:r>
      <w:r>
        <w:rPr>
          <w:color w:val="231F20"/>
          <w:w w:val="95"/>
        </w:rPr>
        <w:t>hacer</w:t>
      </w:r>
      <w:r>
        <w:rPr>
          <w:color w:val="231F20"/>
          <w:spacing w:val="-20"/>
          <w:w w:val="95"/>
        </w:rPr>
        <w:t> </w:t>
      </w:r>
      <w:r>
        <w:rPr>
          <w:color w:val="231F20"/>
          <w:w w:val="95"/>
        </w:rPr>
        <w:t>las</w:t>
      </w:r>
      <w:r>
        <w:rPr>
          <w:color w:val="231F20"/>
          <w:spacing w:val="-20"/>
          <w:w w:val="95"/>
        </w:rPr>
        <w:t> </w:t>
      </w:r>
      <w:r>
        <w:rPr>
          <w:color w:val="231F20"/>
          <w:w w:val="95"/>
        </w:rPr>
        <w:t>tortillas,</w:t>
      </w:r>
      <w:r>
        <w:rPr>
          <w:color w:val="231F20"/>
          <w:spacing w:val="-20"/>
          <w:w w:val="95"/>
        </w:rPr>
        <w:t> </w:t>
      </w:r>
      <w:r>
        <w:rPr>
          <w:color w:val="231F20"/>
          <w:w w:val="95"/>
        </w:rPr>
        <w:t>que</w:t>
      </w:r>
      <w:r>
        <w:rPr>
          <w:color w:val="231F20"/>
          <w:spacing w:val="-20"/>
          <w:w w:val="95"/>
        </w:rPr>
        <w:t> </w:t>
      </w:r>
      <w:r>
        <w:rPr>
          <w:color w:val="231F20"/>
          <w:w w:val="95"/>
        </w:rPr>
        <w:t>moler</w:t>
      </w:r>
      <w:r>
        <w:rPr>
          <w:color w:val="231F20"/>
          <w:spacing w:val="-20"/>
          <w:w w:val="95"/>
        </w:rPr>
        <w:t> </w:t>
      </w:r>
      <w:r>
        <w:rPr>
          <w:color w:val="231F20"/>
          <w:w w:val="95"/>
        </w:rPr>
        <w:t>el</w:t>
      </w:r>
      <w:r>
        <w:rPr>
          <w:color w:val="231F20"/>
          <w:spacing w:val="-20"/>
          <w:w w:val="95"/>
        </w:rPr>
        <w:t> </w:t>
      </w:r>
      <w:r>
        <w:rPr>
          <w:color w:val="231F20"/>
          <w:w w:val="95"/>
        </w:rPr>
        <w:t>nixtamal</w:t>
      </w:r>
      <w:r>
        <w:rPr>
          <w:color w:val="231F20"/>
          <w:spacing w:val="-20"/>
          <w:w w:val="95"/>
        </w:rPr>
        <w:t> </w:t>
      </w:r>
      <w:r>
        <w:rPr>
          <w:color w:val="231F20"/>
          <w:w w:val="95"/>
        </w:rPr>
        <w:t>en</w:t>
      </w:r>
      <w:r>
        <w:rPr>
          <w:color w:val="231F20"/>
          <w:spacing w:val="-20"/>
          <w:w w:val="95"/>
        </w:rPr>
        <w:t> </w:t>
      </w:r>
      <w:r>
        <w:rPr>
          <w:color w:val="231F20"/>
          <w:w w:val="95"/>
        </w:rPr>
        <w:t>molino.</w:t>
      </w:r>
    </w:p>
    <w:p>
      <w:pPr>
        <w:pStyle w:val="BodyText"/>
        <w:spacing w:line="278" w:lineRule="auto" w:before="86"/>
        <w:ind w:left="110" w:right="108" w:firstLine="566"/>
        <w:jc w:val="both"/>
      </w:pPr>
      <w:r>
        <w:rPr>
          <w:color w:val="231F20"/>
        </w:rPr>
        <w:t>En</w:t>
      </w:r>
      <w:r>
        <w:rPr>
          <w:color w:val="231F20"/>
          <w:spacing w:val="-44"/>
        </w:rPr>
        <w:t> </w:t>
      </w:r>
      <w:r>
        <w:rPr>
          <w:color w:val="231F20"/>
        </w:rPr>
        <w:t>cuanto</w:t>
      </w:r>
      <w:r>
        <w:rPr>
          <w:color w:val="231F20"/>
          <w:spacing w:val="-44"/>
        </w:rPr>
        <w:t> </w:t>
      </w:r>
      <w:r>
        <w:rPr>
          <w:color w:val="231F20"/>
        </w:rPr>
        <w:t>a</w:t>
      </w:r>
      <w:r>
        <w:rPr>
          <w:color w:val="231F20"/>
          <w:spacing w:val="-44"/>
        </w:rPr>
        <w:t> </w:t>
      </w:r>
      <w:r>
        <w:rPr>
          <w:color w:val="231F20"/>
        </w:rPr>
        <w:t>las</w:t>
      </w:r>
      <w:r>
        <w:rPr>
          <w:color w:val="231F20"/>
          <w:spacing w:val="-44"/>
        </w:rPr>
        <w:t> </w:t>
      </w:r>
      <w:r>
        <w:rPr>
          <w:color w:val="231F20"/>
        </w:rPr>
        <w:t>vías</w:t>
      </w:r>
      <w:r>
        <w:rPr>
          <w:color w:val="231F20"/>
          <w:spacing w:val="-44"/>
        </w:rPr>
        <w:t> </w:t>
      </w:r>
      <w:r>
        <w:rPr>
          <w:color w:val="231F20"/>
        </w:rPr>
        <w:t>de</w:t>
      </w:r>
      <w:r>
        <w:rPr>
          <w:color w:val="231F20"/>
          <w:spacing w:val="-44"/>
        </w:rPr>
        <w:t> </w:t>
      </w:r>
      <w:r>
        <w:rPr>
          <w:color w:val="231F20"/>
        </w:rPr>
        <w:t>comunicación</w:t>
      </w:r>
      <w:r>
        <w:rPr>
          <w:color w:val="231F20"/>
          <w:spacing w:val="-44"/>
        </w:rPr>
        <w:t> </w:t>
      </w:r>
      <w:r>
        <w:rPr>
          <w:color w:val="231F20"/>
        </w:rPr>
        <w:t>terrestres,</w:t>
      </w:r>
      <w:r>
        <w:rPr>
          <w:color w:val="231F20"/>
          <w:spacing w:val="-44"/>
        </w:rPr>
        <w:t> </w:t>
      </w:r>
      <w:r>
        <w:rPr>
          <w:color w:val="231F20"/>
        </w:rPr>
        <w:t>no</w:t>
      </w:r>
      <w:r>
        <w:rPr>
          <w:color w:val="231F20"/>
          <w:spacing w:val="-44"/>
        </w:rPr>
        <w:t> </w:t>
      </w:r>
      <w:r>
        <w:rPr>
          <w:color w:val="231F20"/>
        </w:rPr>
        <w:t>había</w:t>
      </w:r>
      <w:r>
        <w:rPr>
          <w:color w:val="231F20"/>
          <w:spacing w:val="-44"/>
        </w:rPr>
        <w:t> </w:t>
      </w:r>
      <w:r>
        <w:rPr>
          <w:color w:val="231F20"/>
        </w:rPr>
        <w:t>caminos, los</w:t>
      </w:r>
      <w:r>
        <w:rPr>
          <w:color w:val="231F20"/>
          <w:spacing w:val="-33"/>
        </w:rPr>
        <w:t> </w:t>
      </w:r>
      <w:r>
        <w:rPr>
          <w:color w:val="231F20"/>
        </w:rPr>
        <w:t>que</w:t>
      </w:r>
      <w:r>
        <w:rPr>
          <w:color w:val="231F20"/>
          <w:spacing w:val="-33"/>
        </w:rPr>
        <w:t> </w:t>
      </w:r>
      <w:r>
        <w:rPr>
          <w:color w:val="231F20"/>
        </w:rPr>
        <w:t>tenían</w:t>
      </w:r>
      <w:r>
        <w:rPr>
          <w:color w:val="231F20"/>
          <w:spacing w:val="-33"/>
        </w:rPr>
        <w:t> </w:t>
      </w:r>
      <w:r>
        <w:rPr>
          <w:color w:val="231F20"/>
        </w:rPr>
        <w:t>burros</w:t>
      </w:r>
      <w:r>
        <w:rPr>
          <w:color w:val="231F20"/>
          <w:spacing w:val="-33"/>
        </w:rPr>
        <w:t> </w:t>
      </w:r>
      <w:r>
        <w:rPr>
          <w:color w:val="231F20"/>
        </w:rPr>
        <w:t>los</w:t>
      </w:r>
      <w:r>
        <w:rPr>
          <w:color w:val="231F20"/>
          <w:spacing w:val="-33"/>
        </w:rPr>
        <w:t> </w:t>
      </w:r>
      <w:r>
        <w:rPr>
          <w:color w:val="231F20"/>
        </w:rPr>
        <w:t>empleaban</w:t>
      </w:r>
      <w:r>
        <w:rPr>
          <w:color w:val="231F20"/>
          <w:spacing w:val="-33"/>
        </w:rPr>
        <w:t> </w:t>
      </w:r>
      <w:r>
        <w:rPr>
          <w:color w:val="231F20"/>
        </w:rPr>
        <w:t>de</w:t>
      </w:r>
      <w:r>
        <w:rPr>
          <w:color w:val="231F20"/>
          <w:spacing w:val="-33"/>
        </w:rPr>
        <w:t> </w:t>
      </w:r>
      <w:r>
        <w:rPr>
          <w:color w:val="231F20"/>
        </w:rPr>
        <w:t>transporte,</w:t>
      </w:r>
      <w:r>
        <w:rPr>
          <w:color w:val="231F20"/>
          <w:spacing w:val="-33"/>
        </w:rPr>
        <w:t> </w:t>
      </w:r>
      <w:r>
        <w:rPr>
          <w:color w:val="231F20"/>
        </w:rPr>
        <w:t>los</w:t>
      </w:r>
      <w:r>
        <w:rPr>
          <w:color w:val="231F20"/>
          <w:spacing w:val="-33"/>
        </w:rPr>
        <w:t> </w:t>
      </w:r>
      <w:r>
        <w:rPr>
          <w:color w:val="231F20"/>
        </w:rPr>
        <w:t>que</w:t>
      </w:r>
      <w:r>
        <w:rPr>
          <w:color w:val="231F20"/>
          <w:spacing w:val="-33"/>
        </w:rPr>
        <w:t> </w:t>
      </w:r>
      <w:r>
        <w:rPr>
          <w:color w:val="231F20"/>
        </w:rPr>
        <w:t>no</w:t>
      </w:r>
      <w:r>
        <w:rPr>
          <w:color w:val="231F20"/>
          <w:spacing w:val="-33"/>
        </w:rPr>
        <w:t> </w:t>
      </w:r>
      <w:r>
        <w:rPr>
          <w:color w:val="231F20"/>
        </w:rPr>
        <w:t>tenían</w:t>
      </w:r>
      <w:r>
        <w:rPr>
          <w:color w:val="231F20"/>
          <w:spacing w:val="-33"/>
        </w:rPr>
        <w:t> </w:t>
      </w:r>
      <w:r>
        <w:rPr>
          <w:color w:val="231F20"/>
        </w:rPr>
        <w:t>que </w:t>
      </w:r>
      <w:r>
        <w:rPr>
          <w:color w:val="231F20"/>
          <w:w w:val="95"/>
        </w:rPr>
        <w:t>atravesar</w:t>
      </w:r>
      <w:r>
        <w:rPr>
          <w:color w:val="231F20"/>
          <w:spacing w:val="-29"/>
          <w:w w:val="95"/>
        </w:rPr>
        <w:t> </w:t>
      </w:r>
      <w:r>
        <w:rPr>
          <w:color w:val="231F20"/>
          <w:w w:val="95"/>
        </w:rPr>
        <w:t>el</w:t>
      </w:r>
      <w:r>
        <w:rPr>
          <w:color w:val="231F20"/>
          <w:spacing w:val="-29"/>
          <w:w w:val="95"/>
        </w:rPr>
        <w:t> </w:t>
      </w:r>
      <w:r>
        <w:rPr>
          <w:color w:val="231F20"/>
          <w:w w:val="95"/>
        </w:rPr>
        <w:t>monte</w:t>
      </w:r>
      <w:r>
        <w:rPr>
          <w:color w:val="231F20"/>
          <w:spacing w:val="-29"/>
          <w:w w:val="95"/>
        </w:rPr>
        <w:t> </w:t>
      </w:r>
      <w:r>
        <w:rPr>
          <w:color w:val="231F20"/>
          <w:w w:val="95"/>
        </w:rPr>
        <w:t>a</w:t>
      </w:r>
      <w:r>
        <w:rPr>
          <w:color w:val="231F20"/>
          <w:spacing w:val="-29"/>
          <w:w w:val="95"/>
        </w:rPr>
        <w:t> </w:t>
      </w:r>
      <w:r>
        <w:rPr>
          <w:color w:val="231F20"/>
          <w:w w:val="95"/>
        </w:rPr>
        <w:t>pie</w:t>
      </w:r>
      <w:r>
        <w:rPr>
          <w:color w:val="231F20"/>
          <w:spacing w:val="-29"/>
          <w:w w:val="95"/>
        </w:rPr>
        <w:t> </w:t>
      </w:r>
      <w:r>
        <w:rPr>
          <w:color w:val="231F20"/>
          <w:w w:val="95"/>
        </w:rPr>
        <w:t>“fíjese</w:t>
      </w:r>
      <w:r>
        <w:rPr>
          <w:color w:val="231F20"/>
          <w:spacing w:val="-29"/>
          <w:w w:val="95"/>
        </w:rPr>
        <w:t> </w:t>
      </w:r>
      <w:r>
        <w:rPr>
          <w:i/>
          <w:color w:val="231F20"/>
          <w:w w:val="95"/>
        </w:rPr>
        <w:t>maistra,</w:t>
      </w:r>
      <w:r>
        <w:rPr>
          <w:i/>
          <w:color w:val="231F20"/>
          <w:spacing w:val="-29"/>
          <w:w w:val="95"/>
        </w:rPr>
        <w:t> </w:t>
      </w:r>
      <w:r>
        <w:rPr>
          <w:color w:val="231F20"/>
          <w:w w:val="95"/>
        </w:rPr>
        <w:t>nomás</w:t>
      </w:r>
      <w:r>
        <w:rPr>
          <w:color w:val="231F20"/>
          <w:spacing w:val="-29"/>
          <w:w w:val="95"/>
        </w:rPr>
        <w:t> </w:t>
      </w:r>
      <w:r>
        <w:rPr>
          <w:color w:val="231F20"/>
          <w:w w:val="95"/>
        </w:rPr>
        <w:t>a</w:t>
      </w:r>
      <w:r>
        <w:rPr>
          <w:color w:val="231F20"/>
          <w:spacing w:val="-29"/>
          <w:w w:val="95"/>
        </w:rPr>
        <w:t> </w:t>
      </w:r>
      <w:r>
        <w:rPr>
          <w:color w:val="231F20"/>
          <w:w w:val="95"/>
        </w:rPr>
        <w:t>San</w:t>
      </w:r>
      <w:r>
        <w:rPr>
          <w:color w:val="231F20"/>
          <w:spacing w:val="-29"/>
          <w:w w:val="95"/>
        </w:rPr>
        <w:t> </w:t>
      </w:r>
      <w:r>
        <w:rPr>
          <w:color w:val="231F20"/>
          <w:w w:val="95"/>
        </w:rPr>
        <w:t>Felipe</w:t>
      </w:r>
      <w:r>
        <w:rPr>
          <w:color w:val="231F20"/>
          <w:spacing w:val="-29"/>
          <w:w w:val="95"/>
        </w:rPr>
        <w:t> </w:t>
      </w:r>
      <w:r>
        <w:rPr>
          <w:color w:val="231F20"/>
          <w:w w:val="95"/>
        </w:rPr>
        <w:t>se</w:t>
      </w:r>
      <w:r>
        <w:rPr>
          <w:color w:val="231F20"/>
          <w:spacing w:val="-29"/>
          <w:w w:val="95"/>
        </w:rPr>
        <w:t> </w:t>
      </w:r>
      <w:r>
        <w:rPr>
          <w:color w:val="231F20"/>
          <w:w w:val="95"/>
        </w:rPr>
        <w:t>hacían</w:t>
      </w:r>
      <w:r>
        <w:rPr>
          <w:color w:val="231F20"/>
          <w:spacing w:val="-29"/>
          <w:w w:val="95"/>
        </w:rPr>
        <w:t> </w:t>
      </w:r>
      <w:r>
        <w:rPr>
          <w:color w:val="231F20"/>
          <w:w w:val="95"/>
        </w:rPr>
        <w:t>tres</w:t>
      </w:r>
      <w:r>
        <w:rPr>
          <w:color w:val="231F20"/>
          <w:spacing w:val="-29"/>
          <w:w w:val="95"/>
        </w:rPr>
        <w:t> </w:t>
      </w:r>
      <w:r>
        <w:rPr>
          <w:color w:val="231F20"/>
          <w:w w:val="95"/>
        </w:rPr>
        <w:t>o cuatro</w:t>
      </w:r>
      <w:r>
        <w:rPr>
          <w:color w:val="231F20"/>
          <w:spacing w:val="-12"/>
          <w:w w:val="95"/>
        </w:rPr>
        <w:t> </w:t>
      </w:r>
      <w:r>
        <w:rPr>
          <w:color w:val="231F20"/>
          <w:w w:val="95"/>
        </w:rPr>
        <w:t>horas…”</w:t>
      </w:r>
      <w:r>
        <w:rPr>
          <w:color w:val="231F20"/>
          <w:spacing w:val="-12"/>
          <w:w w:val="95"/>
        </w:rPr>
        <w:t> </w:t>
      </w:r>
      <w:r>
        <w:rPr>
          <w:color w:val="231F20"/>
          <w:w w:val="95"/>
        </w:rPr>
        <w:t>(Faustino</w:t>
      </w:r>
      <w:r>
        <w:rPr>
          <w:color w:val="231F20"/>
          <w:spacing w:val="-12"/>
          <w:w w:val="95"/>
        </w:rPr>
        <w:t> </w:t>
      </w:r>
      <w:r>
        <w:rPr>
          <w:color w:val="231F20"/>
          <w:w w:val="95"/>
        </w:rPr>
        <w:t>Medina</w:t>
      </w:r>
      <w:r>
        <w:rPr>
          <w:color w:val="231F20"/>
          <w:spacing w:val="-12"/>
          <w:w w:val="95"/>
        </w:rPr>
        <w:t> </w:t>
      </w:r>
      <w:r>
        <w:rPr>
          <w:color w:val="231F20"/>
          <w:w w:val="95"/>
        </w:rPr>
        <w:t>Mejía,</w:t>
      </w:r>
      <w:r>
        <w:rPr>
          <w:color w:val="231F20"/>
          <w:spacing w:val="-12"/>
          <w:w w:val="95"/>
        </w:rPr>
        <w:t> </w:t>
      </w:r>
      <w:r>
        <w:rPr>
          <w:color w:val="231F20"/>
          <w:w w:val="95"/>
        </w:rPr>
        <w:t>entrevista,</w:t>
      </w:r>
      <w:r>
        <w:rPr>
          <w:color w:val="231F20"/>
          <w:spacing w:val="-12"/>
          <w:w w:val="95"/>
        </w:rPr>
        <w:t> </w:t>
      </w:r>
      <w:r>
        <w:rPr>
          <w:color w:val="231F20"/>
          <w:w w:val="95"/>
        </w:rPr>
        <w:t>abril</w:t>
      </w:r>
      <w:r>
        <w:rPr>
          <w:color w:val="231F20"/>
          <w:spacing w:val="-12"/>
          <w:w w:val="95"/>
        </w:rPr>
        <w:t> </w:t>
      </w:r>
      <w:r>
        <w:rPr>
          <w:color w:val="231F20"/>
          <w:w w:val="95"/>
        </w:rPr>
        <w:t>de</w:t>
      </w:r>
      <w:r>
        <w:rPr>
          <w:color w:val="231F20"/>
          <w:spacing w:val="-12"/>
          <w:w w:val="95"/>
        </w:rPr>
        <w:t> </w:t>
      </w:r>
      <w:r>
        <w:rPr>
          <w:color w:val="231F20"/>
          <w:w w:val="95"/>
        </w:rPr>
        <w:t>2012).</w:t>
      </w:r>
    </w:p>
    <w:p>
      <w:pPr>
        <w:pStyle w:val="BodyText"/>
        <w:spacing w:line="278" w:lineRule="auto" w:before="86"/>
        <w:ind w:left="110" w:right="107" w:firstLine="566"/>
        <w:jc w:val="both"/>
      </w:pPr>
      <w:r>
        <w:rPr>
          <w:color w:val="231F20"/>
          <w:w w:val="95"/>
        </w:rPr>
        <w:t>Imaginemos</w:t>
      </w:r>
      <w:r>
        <w:rPr>
          <w:color w:val="231F20"/>
          <w:spacing w:val="-27"/>
          <w:w w:val="95"/>
        </w:rPr>
        <w:t> </w:t>
      </w:r>
      <w:r>
        <w:rPr>
          <w:color w:val="231F20"/>
          <w:w w:val="95"/>
        </w:rPr>
        <w:t>los</w:t>
      </w:r>
      <w:r>
        <w:rPr>
          <w:color w:val="231F20"/>
          <w:spacing w:val="-27"/>
          <w:w w:val="95"/>
        </w:rPr>
        <w:t> </w:t>
      </w:r>
      <w:r>
        <w:rPr>
          <w:color w:val="231F20"/>
          <w:w w:val="95"/>
        </w:rPr>
        <w:t>inicios</w:t>
      </w:r>
      <w:r>
        <w:rPr>
          <w:color w:val="231F20"/>
          <w:spacing w:val="-27"/>
          <w:w w:val="95"/>
        </w:rPr>
        <w:t> </w:t>
      </w:r>
      <w:r>
        <w:rPr>
          <w:color w:val="231F20"/>
          <w:w w:val="95"/>
        </w:rPr>
        <w:t>de</w:t>
      </w:r>
      <w:r>
        <w:rPr>
          <w:color w:val="231F20"/>
          <w:spacing w:val="-27"/>
          <w:w w:val="95"/>
        </w:rPr>
        <w:t> </w:t>
      </w:r>
      <w:r>
        <w:rPr>
          <w:color w:val="231F20"/>
          <w:w w:val="95"/>
        </w:rPr>
        <w:t>la</w:t>
      </w:r>
      <w:r>
        <w:rPr>
          <w:color w:val="231F20"/>
          <w:spacing w:val="-27"/>
          <w:w w:val="95"/>
        </w:rPr>
        <w:t> </w:t>
      </w:r>
      <w:r>
        <w:rPr>
          <w:color w:val="231F20"/>
          <w:w w:val="95"/>
        </w:rPr>
        <w:t>comunidad:</w:t>
      </w:r>
      <w:r>
        <w:rPr>
          <w:color w:val="231F20"/>
          <w:spacing w:val="-27"/>
          <w:w w:val="95"/>
        </w:rPr>
        <w:t> </w:t>
      </w:r>
      <w:r>
        <w:rPr>
          <w:color w:val="231F20"/>
          <w:w w:val="95"/>
        </w:rPr>
        <w:t>llegar</w:t>
      </w:r>
      <w:r>
        <w:rPr>
          <w:color w:val="231F20"/>
          <w:spacing w:val="-27"/>
          <w:w w:val="95"/>
        </w:rPr>
        <w:t> </w:t>
      </w:r>
      <w:r>
        <w:rPr>
          <w:color w:val="231F20"/>
          <w:w w:val="95"/>
        </w:rPr>
        <w:t>a</w:t>
      </w:r>
      <w:r>
        <w:rPr>
          <w:color w:val="231F20"/>
          <w:spacing w:val="-27"/>
          <w:w w:val="95"/>
        </w:rPr>
        <w:t> </w:t>
      </w:r>
      <w:r>
        <w:rPr>
          <w:color w:val="231F20"/>
          <w:w w:val="95"/>
        </w:rPr>
        <w:t>un</w:t>
      </w:r>
      <w:r>
        <w:rPr>
          <w:color w:val="231F20"/>
          <w:spacing w:val="-27"/>
          <w:w w:val="95"/>
        </w:rPr>
        <w:t> </w:t>
      </w:r>
      <w:r>
        <w:rPr>
          <w:color w:val="231F20"/>
          <w:w w:val="95"/>
        </w:rPr>
        <w:t>espacio</w:t>
      </w:r>
      <w:r>
        <w:rPr>
          <w:color w:val="231F20"/>
          <w:spacing w:val="-27"/>
          <w:w w:val="95"/>
        </w:rPr>
        <w:t> </w:t>
      </w:r>
      <w:r>
        <w:rPr>
          <w:color w:val="231F20"/>
          <w:w w:val="95"/>
        </w:rPr>
        <w:t>físico</w:t>
      </w:r>
      <w:r>
        <w:rPr>
          <w:color w:val="231F20"/>
          <w:spacing w:val="-27"/>
          <w:w w:val="95"/>
        </w:rPr>
        <w:t> </w:t>
      </w:r>
      <w:r>
        <w:rPr>
          <w:color w:val="231F20"/>
          <w:w w:val="95"/>
        </w:rPr>
        <w:t>y </w:t>
      </w:r>
      <w:r>
        <w:rPr>
          <w:color w:val="231F20"/>
        </w:rPr>
        <w:t>tener</w:t>
      </w:r>
      <w:r>
        <w:rPr>
          <w:color w:val="231F20"/>
          <w:spacing w:val="-39"/>
        </w:rPr>
        <w:t> </w:t>
      </w:r>
      <w:r>
        <w:rPr>
          <w:color w:val="231F20"/>
        </w:rPr>
        <w:t>que</w:t>
      </w:r>
      <w:r>
        <w:rPr>
          <w:color w:val="231F20"/>
          <w:spacing w:val="-39"/>
        </w:rPr>
        <w:t> </w:t>
      </w:r>
      <w:r>
        <w:rPr>
          <w:color w:val="231F20"/>
        </w:rPr>
        <w:t>edificar</w:t>
      </w:r>
      <w:r>
        <w:rPr>
          <w:color w:val="231F20"/>
          <w:spacing w:val="-39"/>
        </w:rPr>
        <w:t> </w:t>
      </w:r>
      <w:r>
        <w:rPr>
          <w:color w:val="231F20"/>
        </w:rPr>
        <w:t>cada</w:t>
      </w:r>
      <w:r>
        <w:rPr>
          <w:color w:val="231F20"/>
          <w:spacing w:val="-39"/>
        </w:rPr>
        <w:t> </w:t>
      </w:r>
      <w:r>
        <w:rPr>
          <w:color w:val="231F20"/>
        </w:rPr>
        <w:t>casa</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nada</w:t>
      </w:r>
      <w:r>
        <w:rPr>
          <w:color w:val="231F20"/>
          <w:spacing w:val="-39"/>
        </w:rPr>
        <w:t> </w:t>
      </w:r>
      <w:r>
        <w:rPr>
          <w:color w:val="231F20"/>
        </w:rPr>
        <w:t>y</w:t>
      </w:r>
      <w:r>
        <w:rPr>
          <w:color w:val="231F20"/>
          <w:spacing w:val="-39"/>
        </w:rPr>
        <w:t> </w:t>
      </w:r>
      <w:r>
        <w:rPr>
          <w:color w:val="231F20"/>
        </w:rPr>
        <w:t>con</w:t>
      </w:r>
      <w:r>
        <w:rPr>
          <w:color w:val="231F20"/>
          <w:spacing w:val="-39"/>
        </w:rPr>
        <w:t> </w:t>
      </w:r>
      <w:r>
        <w:rPr>
          <w:color w:val="231F20"/>
        </w:rPr>
        <w:t>lo</w:t>
      </w:r>
      <w:r>
        <w:rPr>
          <w:color w:val="231F20"/>
          <w:spacing w:val="-39"/>
        </w:rPr>
        <w:t> </w:t>
      </w:r>
      <w:r>
        <w:rPr>
          <w:color w:val="231F20"/>
        </w:rPr>
        <w:t>que</w:t>
      </w:r>
      <w:r>
        <w:rPr>
          <w:color w:val="231F20"/>
          <w:spacing w:val="-39"/>
        </w:rPr>
        <w:t> </w:t>
      </w:r>
      <w:r>
        <w:rPr>
          <w:color w:val="231F20"/>
        </w:rPr>
        <w:t>había.</w:t>
      </w:r>
      <w:r>
        <w:rPr>
          <w:color w:val="231F20"/>
          <w:spacing w:val="-39"/>
        </w:rPr>
        <w:t> </w:t>
      </w:r>
      <w:r>
        <w:rPr>
          <w:color w:val="231F20"/>
        </w:rPr>
        <w:t>Todos</w:t>
      </w:r>
      <w:r>
        <w:rPr>
          <w:color w:val="231F20"/>
          <w:spacing w:val="-39"/>
        </w:rPr>
        <w:t> </w:t>
      </w:r>
      <w:r>
        <w:rPr>
          <w:color w:val="231F20"/>
        </w:rPr>
        <w:t>los</w:t>
      </w:r>
      <w:r>
        <w:rPr>
          <w:color w:val="231F20"/>
          <w:spacing w:val="-39"/>
        </w:rPr>
        <w:t> </w:t>
      </w:r>
      <w:r>
        <w:rPr>
          <w:color w:val="231F20"/>
        </w:rPr>
        <w:t>hijos </w:t>
      </w:r>
      <w:r>
        <w:rPr>
          <w:color w:val="231F20"/>
          <w:w w:val="95"/>
        </w:rPr>
        <w:t>de los fundadores refieren condiciones de vida sumamente difíciles,</w:t>
      </w:r>
      <w:r>
        <w:rPr>
          <w:color w:val="231F20"/>
          <w:spacing w:val="-15"/>
          <w:w w:val="95"/>
        </w:rPr>
        <w:t> </w:t>
      </w:r>
      <w:r>
        <w:rPr>
          <w:color w:val="231F20"/>
          <w:w w:val="95"/>
        </w:rPr>
        <w:t>co- </w:t>
      </w:r>
      <w:r>
        <w:rPr>
          <w:color w:val="231F20"/>
        </w:rPr>
        <w:t>menzando</w:t>
      </w:r>
      <w:r>
        <w:rPr>
          <w:color w:val="231F20"/>
          <w:spacing w:val="-41"/>
        </w:rPr>
        <w:t> </w:t>
      </w:r>
      <w:r>
        <w:rPr>
          <w:color w:val="231F20"/>
        </w:rPr>
        <w:t>por</w:t>
      </w:r>
      <w:r>
        <w:rPr>
          <w:color w:val="231F20"/>
          <w:spacing w:val="-41"/>
        </w:rPr>
        <w:t> </w:t>
      </w:r>
      <w:r>
        <w:rPr>
          <w:color w:val="231F20"/>
        </w:rPr>
        <w:t>la</w:t>
      </w:r>
      <w:r>
        <w:rPr>
          <w:color w:val="231F20"/>
          <w:spacing w:val="-41"/>
        </w:rPr>
        <w:t> </w:t>
      </w:r>
      <w:r>
        <w:rPr>
          <w:color w:val="231F20"/>
        </w:rPr>
        <w:t>construcción</w:t>
      </w:r>
      <w:r>
        <w:rPr>
          <w:color w:val="231F20"/>
          <w:spacing w:val="-41"/>
        </w:rPr>
        <w:t> </w:t>
      </w:r>
      <w:r>
        <w:rPr>
          <w:color w:val="231F20"/>
        </w:rPr>
        <w:t>de</w:t>
      </w:r>
      <w:r>
        <w:rPr>
          <w:color w:val="231F20"/>
          <w:spacing w:val="-41"/>
        </w:rPr>
        <w:t> </w:t>
      </w:r>
      <w:r>
        <w:rPr>
          <w:color w:val="231F20"/>
        </w:rPr>
        <w:t>sus</w:t>
      </w:r>
      <w:r>
        <w:rPr>
          <w:color w:val="231F20"/>
          <w:spacing w:val="-41"/>
        </w:rPr>
        <w:t> </w:t>
      </w:r>
      <w:r>
        <w:rPr>
          <w:color w:val="231F20"/>
        </w:rPr>
        <w:t>casas:</w:t>
      </w:r>
      <w:r>
        <w:rPr>
          <w:color w:val="231F20"/>
          <w:spacing w:val="-41"/>
        </w:rPr>
        <w:t> </w:t>
      </w:r>
      <w:r>
        <w:rPr>
          <w:color w:val="231F20"/>
        </w:rPr>
        <w:t>casas</w:t>
      </w:r>
      <w:r>
        <w:rPr>
          <w:color w:val="231F20"/>
          <w:spacing w:val="-41"/>
        </w:rPr>
        <w:t> </w:t>
      </w:r>
      <w:r>
        <w:rPr>
          <w:color w:val="231F20"/>
        </w:rPr>
        <w:t>levantadas</w:t>
      </w:r>
      <w:r>
        <w:rPr>
          <w:color w:val="231F20"/>
          <w:spacing w:val="-41"/>
        </w:rPr>
        <w:t> </w:t>
      </w:r>
      <w:r>
        <w:rPr>
          <w:color w:val="231F20"/>
        </w:rPr>
        <w:t>apenas</w:t>
      </w:r>
      <w:r>
        <w:rPr>
          <w:color w:val="231F20"/>
          <w:spacing w:val="-41"/>
        </w:rPr>
        <w:t> </w:t>
      </w:r>
      <w:r>
        <w:rPr>
          <w:color w:val="231F20"/>
        </w:rPr>
        <w:t>con raíz</w:t>
      </w:r>
      <w:r>
        <w:rPr>
          <w:color w:val="231F20"/>
          <w:spacing w:val="-40"/>
        </w:rPr>
        <w:t> </w:t>
      </w:r>
      <w:r>
        <w:rPr>
          <w:color w:val="231F20"/>
        </w:rPr>
        <w:t>de</w:t>
      </w:r>
      <w:r>
        <w:rPr>
          <w:color w:val="231F20"/>
          <w:spacing w:val="-40"/>
        </w:rPr>
        <w:t> </w:t>
      </w:r>
      <w:r>
        <w:rPr>
          <w:color w:val="231F20"/>
        </w:rPr>
        <w:t>zacatón,</w:t>
      </w:r>
      <w:r>
        <w:rPr>
          <w:color w:val="231F20"/>
          <w:spacing w:val="-40"/>
        </w:rPr>
        <w:t> </w:t>
      </w:r>
      <w:r>
        <w:rPr>
          <w:color w:val="231F20"/>
        </w:rPr>
        <w:t>leños,</w:t>
      </w:r>
      <w:r>
        <w:rPr>
          <w:color w:val="231F20"/>
          <w:spacing w:val="-40"/>
        </w:rPr>
        <w:t> </w:t>
      </w:r>
      <w:r>
        <w:rPr>
          <w:color w:val="231F20"/>
        </w:rPr>
        <w:t>tejamanil</w:t>
      </w:r>
      <w:r>
        <w:rPr>
          <w:color w:val="231F20"/>
          <w:spacing w:val="-40"/>
        </w:rPr>
        <w:t> </w:t>
      </w:r>
      <w:r>
        <w:rPr>
          <w:color w:val="231F20"/>
        </w:rPr>
        <w:t>o</w:t>
      </w:r>
      <w:r>
        <w:rPr>
          <w:color w:val="231F20"/>
          <w:spacing w:val="-40"/>
        </w:rPr>
        <w:t> </w:t>
      </w:r>
      <w:r>
        <w:rPr>
          <w:color w:val="231F20"/>
        </w:rPr>
        <w:t>barro,</w:t>
      </w:r>
      <w:r>
        <w:rPr>
          <w:color w:val="231F20"/>
          <w:spacing w:val="-40"/>
        </w:rPr>
        <w:t> </w:t>
      </w:r>
      <w:r>
        <w:rPr>
          <w:color w:val="231F20"/>
        </w:rPr>
        <w:t>piedras</w:t>
      </w:r>
      <w:r>
        <w:rPr>
          <w:color w:val="231F20"/>
          <w:spacing w:val="-40"/>
        </w:rPr>
        <w:t> </w:t>
      </w:r>
      <w:r>
        <w:rPr>
          <w:color w:val="231F20"/>
        </w:rPr>
        <w:t>en</w:t>
      </w:r>
      <w:r>
        <w:rPr>
          <w:color w:val="231F20"/>
          <w:spacing w:val="-40"/>
        </w:rPr>
        <w:t> </w:t>
      </w:r>
      <w:r>
        <w:rPr>
          <w:color w:val="231F20"/>
        </w:rPr>
        <w:t>el</w:t>
      </w:r>
      <w:r>
        <w:rPr>
          <w:color w:val="231F20"/>
          <w:spacing w:val="-40"/>
        </w:rPr>
        <w:t> </w:t>
      </w:r>
      <w:r>
        <w:rPr>
          <w:color w:val="231F20"/>
        </w:rPr>
        <w:t>mejor</w:t>
      </w:r>
      <w:r>
        <w:rPr>
          <w:color w:val="231F20"/>
          <w:spacing w:val="-40"/>
        </w:rPr>
        <w:t> </w:t>
      </w:r>
      <w:r>
        <w:rPr>
          <w:color w:val="231F20"/>
        </w:rPr>
        <w:t>de</w:t>
      </w:r>
      <w:r>
        <w:rPr>
          <w:color w:val="231F20"/>
          <w:spacing w:val="-40"/>
        </w:rPr>
        <w:t> </w:t>
      </w:r>
      <w:r>
        <w:rPr>
          <w:color w:val="231F20"/>
        </w:rPr>
        <w:t>los</w:t>
      </w:r>
      <w:r>
        <w:rPr>
          <w:color w:val="231F20"/>
          <w:spacing w:val="-40"/>
        </w:rPr>
        <w:t> </w:t>
      </w:r>
      <w:r>
        <w:rPr>
          <w:color w:val="231F20"/>
        </w:rPr>
        <w:t>casos. El</w:t>
      </w:r>
      <w:r>
        <w:rPr>
          <w:color w:val="231F20"/>
          <w:spacing w:val="-37"/>
        </w:rPr>
        <w:t> </w:t>
      </w:r>
      <w:r>
        <w:rPr>
          <w:color w:val="231F20"/>
        </w:rPr>
        <w:t>piso</w:t>
      </w:r>
      <w:r>
        <w:rPr>
          <w:color w:val="231F20"/>
          <w:spacing w:val="-37"/>
        </w:rPr>
        <w:t> </w:t>
      </w:r>
      <w:r>
        <w:rPr>
          <w:color w:val="231F20"/>
        </w:rPr>
        <w:t>de</w:t>
      </w:r>
      <w:r>
        <w:rPr>
          <w:color w:val="231F20"/>
          <w:spacing w:val="-37"/>
        </w:rPr>
        <w:t> </w:t>
      </w:r>
      <w:r>
        <w:rPr>
          <w:color w:val="231F20"/>
        </w:rPr>
        <w:t>las</w:t>
      </w:r>
      <w:r>
        <w:rPr>
          <w:color w:val="231F20"/>
          <w:spacing w:val="-37"/>
        </w:rPr>
        <w:t> </w:t>
      </w:r>
      <w:r>
        <w:rPr>
          <w:color w:val="231F20"/>
        </w:rPr>
        <w:t>casa</w:t>
      </w:r>
      <w:r>
        <w:rPr>
          <w:color w:val="231F20"/>
          <w:spacing w:val="-37"/>
        </w:rPr>
        <w:t> </w:t>
      </w:r>
      <w:r>
        <w:rPr>
          <w:color w:val="231F20"/>
        </w:rPr>
        <w:t>era</w:t>
      </w:r>
      <w:r>
        <w:rPr>
          <w:color w:val="231F20"/>
          <w:spacing w:val="-37"/>
        </w:rPr>
        <w:t> </w:t>
      </w:r>
      <w:r>
        <w:rPr>
          <w:color w:val="231F20"/>
        </w:rPr>
        <w:t>de</w:t>
      </w:r>
      <w:r>
        <w:rPr>
          <w:color w:val="231F20"/>
          <w:spacing w:val="-37"/>
        </w:rPr>
        <w:t> </w:t>
      </w:r>
      <w:r>
        <w:rPr>
          <w:color w:val="231F20"/>
        </w:rPr>
        <w:t>tierra</w:t>
      </w:r>
      <w:r>
        <w:rPr>
          <w:color w:val="231F20"/>
          <w:spacing w:val="-37"/>
        </w:rPr>
        <w:t> </w:t>
      </w:r>
      <w:r>
        <w:rPr>
          <w:color w:val="231F20"/>
        </w:rPr>
        <w:t>y</w:t>
      </w:r>
      <w:r>
        <w:rPr>
          <w:color w:val="231F20"/>
          <w:spacing w:val="-37"/>
        </w:rPr>
        <w:t> </w:t>
      </w:r>
      <w:r>
        <w:rPr>
          <w:color w:val="231F20"/>
        </w:rPr>
        <w:t>dormían</w:t>
      </w:r>
      <w:r>
        <w:rPr>
          <w:color w:val="231F20"/>
          <w:spacing w:val="-37"/>
        </w:rPr>
        <w:t> </w:t>
      </w:r>
      <w:r>
        <w:rPr>
          <w:color w:val="231F20"/>
        </w:rPr>
        <w:t>sobre</w:t>
      </w:r>
      <w:r>
        <w:rPr>
          <w:color w:val="231F20"/>
          <w:spacing w:val="-37"/>
        </w:rPr>
        <w:t> </w:t>
      </w:r>
      <w:r>
        <w:rPr>
          <w:color w:val="231F20"/>
        </w:rPr>
        <w:t>petates.</w:t>
      </w:r>
      <w:r>
        <w:rPr>
          <w:color w:val="231F20"/>
          <w:spacing w:val="-37"/>
        </w:rPr>
        <w:t> </w:t>
      </w:r>
      <w:r>
        <w:rPr>
          <w:color w:val="231F20"/>
        </w:rPr>
        <w:t>Para</w:t>
      </w:r>
      <w:r>
        <w:rPr>
          <w:color w:val="231F20"/>
          <w:spacing w:val="-37"/>
        </w:rPr>
        <w:t> </w:t>
      </w:r>
      <w:r>
        <w:rPr>
          <w:color w:val="231F20"/>
        </w:rPr>
        <w:t>mantener</w:t>
      </w:r>
      <w:r>
        <w:rPr>
          <w:color w:val="231F20"/>
          <w:spacing w:val="-37"/>
        </w:rPr>
        <w:t> </w:t>
      </w:r>
      <w:r>
        <w:rPr>
          <w:color w:val="231F20"/>
        </w:rPr>
        <w:t>el </w:t>
      </w:r>
      <w:r>
        <w:rPr>
          <w:color w:val="231F20"/>
          <w:w w:val="95"/>
        </w:rPr>
        <w:t>calor</w:t>
      </w:r>
      <w:r>
        <w:rPr>
          <w:color w:val="231F20"/>
          <w:spacing w:val="-20"/>
          <w:w w:val="95"/>
        </w:rPr>
        <w:t> </w:t>
      </w:r>
      <w:r>
        <w:rPr>
          <w:color w:val="231F20"/>
          <w:w w:val="95"/>
        </w:rPr>
        <w:t>encendían</w:t>
      </w:r>
      <w:r>
        <w:rPr>
          <w:color w:val="231F20"/>
          <w:spacing w:val="-20"/>
          <w:w w:val="95"/>
        </w:rPr>
        <w:t> </w:t>
      </w:r>
      <w:r>
        <w:rPr>
          <w:color w:val="231F20"/>
          <w:w w:val="95"/>
        </w:rPr>
        <w:t>el</w:t>
      </w:r>
      <w:r>
        <w:rPr>
          <w:color w:val="231F20"/>
          <w:spacing w:val="-20"/>
          <w:w w:val="95"/>
        </w:rPr>
        <w:t> </w:t>
      </w:r>
      <w:r>
        <w:rPr>
          <w:color w:val="231F20"/>
          <w:w w:val="95"/>
        </w:rPr>
        <w:t>fogón,</w:t>
      </w:r>
      <w:r>
        <w:rPr>
          <w:color w:val="231F20"/>
          <w:spacing w:val="-20"/>
          <w:w w:val="95"/>
        </w:rPr>
        <w:t> </w:t>
      </w:r>
      <w:r>
        <w:rPr>
          <w:color w:val="231F20"/>
          <w:w w:val="95"/>
        </w:rPr>
        <w:t>alrededor</w:t>
      </w:r>
      <w:r>
        <w:rPr>
          <w:color w:val="231F20"/>
          <w:spacing w:val="-20"/>
          <w:w w:val="95"/>
        </w:rPr>
        <w:t> </w:t>
      </w:r>
      <w:r>
        <w:rPr>
          <w:color w:val="231F20"/>
          <w:w w:val="95"/>
        </w:rPr>
        <w:t>del</w:t>
      </w:r>
      <w:r>
        <w:rPr>
          <w:color w:val="231F20"/>
          <w:spacing w:val="-20"/>
          <w:w w:val="95"/>
        </w:rPr>
        <w:t> </w:t>
      </w:r>
      <w:r>
        <w:rPr>
          <w:color w:val="231F20"/>
          <w:w w:val="95"/>
        </w:rPr>
        <w:t>cual</w:t>
      </w:r>
      <w:r>
        <w:rPr>
          <w:color w:val="231F20"/>
          <w:spacing w:val="-20"/>
          <w:w w:val="95"/>
        </w:rPr>
        <w:t> </w:t>
      </w:r>
      <w:r>
        <w:rPr>
          <w:color w:val="231F20"/>
          <w:w w:val="95"/>
        </w:rPr>
        <w:t>se</w:t>
      </w:r>
      <w:r>
        <w:rPr>
          <w:color w:val="231F20"/>
          <w:spacing w:val="-20"/>
          <w:w w:val="95"/>
        </w:rPr>
        <w:t> </w:t>
      </w:r>
      <w:r>
        <w:rPr>
          <w:color w:val="231F20"/>
          <w:w w:val="95"/>
        </w:rPr>
        <w:t>hacía</w:t>
      </w:r>
      <w:r>
        <w:rPr>
          <w:color w:val="231F20"/>
          <w:spacing w:val="-20"/>
          <w:w w:val="95"/>
        </w:rPr>
        <w:t> </w:t>
      </w:r>
      <w:r>
        <w:rPr>
          <w:color w:val="231F20"/>
          <w:w w:val="95"/>
        </w:rPr>
        <w:t>la</w:t>
      </w:r>
      <w:r>
        <w:rPr>
          <w:color w:val="231F20"/>
          <w:spacing w:val="-20"/>
          <w:w w:val="95"/>
        </w:rPr>
        <w:t> </w:t>
      </w:r>
      <w:r>
        <w:rPr>
          <w:color w:val="231F20"/>
          <w:w w:val="95"/>
        </w:rPr>
        <w:t>comida.</w:t>
      </w:r>
    </w:p>
    <w:p>
      <w:pPr>
        <w:spacing w:after="0" w:line="278" w:lineRule="auto"/>
        <w:jc w:val="both"/>
        <w:sectPr>
          <w:pgSz w:w="8230" w:h="12760"/>
          <w:pgMar w:top="1180" w:bottom="280" w:left="740" w:right="740"/>
        </w:sectPr>
      </w:pPr>
    </w:p>
    <w:p>
      <w:pPr>
        <w:pStyle w:val="BodyText"/>
        <w:rPr>
          <w:sz w:val="20"/>
        </w:rPr>
      </w:pPr>
    </w:p>
    <w:p>
      <w:pPr>
        <w:pStyle w:val="BodyText"/>
        <w:spacing w:line="278" w:lineRule="auto" w:before="213"/>
        <w:ind w:left="110" w:right="107" w:firstLine="566"/>
        <w:jc w:val="both"/>
      </w:pPr>
      <w:r>
        <w:rPr>
          <w:color w:val="231F20"/>
        </w:rPr>
        <w:t>Su</w:t>
      </w:r>
      <w:r>
        <w:rPr>
          <w:color w:val="231F20"/>
          <w:spacing w:val="-26"/>
        </w:rPr>
        <w:t> </w:t>
      </w:r>
      <w:r>
        <w:rPr>
          <w:color w:val="231F20"/>
        </w:rPr>
        <w:t>comida</w:t>
      </w:r>
      <w:r>
        <w:rPr>
          <w:color w:val="231F20"/>
          <w:spacing w:val="-26"/>
        </w:rPr>
        <w:t> </w:t>
      </w:r>
      <w:r>
        <w:rPr>
          <w:color w:val="231F20"/>
        </w:rPr>
        <w:t>consistía</w:t>
      </w:r>
      <w:r>
        <w:rPr>
          <w:color w:val="231F20"/>
          <w:spacing w:val="-26"/>
        </w:rPr>
        <w:t> </w:t>
      </w:r>
      <w:r>
        <w:rPr>
          <w:color w:val="231F20"/>
        </w:rPr>
        <w:t>en</w:t>
      </w:r>
      <w:r>
        <w:rPr>
          <w:color w:val="231F20"/>
          <w:spacing w:val="-26"/>
        </w:rPr>
        <w:t> </w:t>
      </w:r>
      <w:r>
        <w:rPr>
          <w:color w:val="231F20"/>
        </w:rPr>
        <w:t>quelites</w:t>
      </w:r>
      <w:r>
        <w:rPr>
          <w:color w:val="231F20"/>
          <w:spacing w:val="-26"/>
        </w:rPr>
        <w:t> </w:t>
      </w:r>
      <w:r>
        <w:rPr>
          <w:color w:val="231F20"/>
        </w:rPr>
        <w:t>(bastante</w:t>
      </w:r>
      <w:r>
        <w:rPr>
          <w:color w:val="231F20"/>
          <w:spacing w:val="-26"/>
        </w:rPr>
        <w:t> </w:t>
      </w:r>
      <w:r>
        <w:rPr>
          <w:color w:val="231F20"/>
        </w:rPr>
        <w:t>ricos</w:t>
      </w:r>
      <w:r>
        <w:rPr>
          <w:color w:val="231F20"/>
          <w:spacing w:val="-26"/>
        </w:rPr>
        <w:t> </w:t>
      </w:r>
      <w:r>
        <w:rPr>
          <w:color w:val="231F20"/>
        </w:rPr>
        <w:t>en</w:t>
      </w:r>
      <w:r>
        <w:rPr>
          <w:color w:val="231F20"/>
          <w:spacing w:val="-26"/>
        </w:rPr>
        <w:t> </w:t>
      </w:r>
      <w:r>
        <w:rPr>
          <w:color w:val="231F20"/>
        </w:rPr>
        <w:t>hierro),</w:t>
      </w:r>
      <w:r>
        <w:rPr>
          <w:color w:val="231F20"/>
          <w:spacing w:val="-26"/>
        </w:rPr>
        <w:t> </w:t>
      </w:r>
      <w:r>
        <w:rPr>
          <w:color w:val="231F20"/>
        </w:rPr>
        <w:t>papas, </w:t>
      </w:r>
      <w:r>
        <w:rPr>
          <w:color w:val="231F20"/>
          <w:w w:val="95"/>
        </w:rPr>
        <w:t>nopales,</w:t>
      </w:r>
      <w:r>
        <w:rPr>
          <w:color w:val="231F20"/>
          <w:spacing w:val="-20"/>
          <w:w w:val="95"/>
        </w:rPr>
        <w:t> </w:t>
      </w:r>
      <w:r>
        <w:rPr>
          <w:color w:val="231F20"/>
          <w:w w:val="95"/>
        </w:rPr>
        <w:t>malvas,</w:t>
      </w:r>
      <w:r>
        <w:rPr>
          <w:color w:val="231F20"/>
          <w:spacing w:val="-20"/>
          <w:w w:val="95"/>
        </w:rPr>
        <w:t> </w:t>
      </w:r>
      <w:r>
        <w:rPr>
          <w:i/>
          <w:color w:val="231F20"/>
          <w:w w:val="95"/>
        </w:rPr>
        <w:t>cushcún</w:t>
      </w:r>
      <w:r>
        <w:rPr>
          <w:color w:val="231F20"/>
          <w:w w:val="95"/>
        </w:rPr>
        <w:t>,</w:t>
      </w:r>
      <w:r>
        <w:rPr>
          <w:color w:val="231F20"/>
          <w:w w:val="95"/>
          <w:position w:val="8"/>
          <w:sz w:val="14"/>
        </w:rPr>
        <w:t>16</w:t>
      </w:r>
      <w:r>
        <w:rPr>
          <w:color w:val="231F20"/>
          <w:spacing w:val="4"/>
          <w:w w:val="95"/>
          <w:position w:val="8"/>
          <w:sz w:val="14"/>
        </w:rPr>
        <w:t> </w:t>
      </w:r>
      <w:r>
        <w:rPr>
          <w:color w:val="231F20"/>
          <w:w w:val="95"/>
        </w:rPr>
        <w:t>caldo</w:t>
      </w:r>
      <w:r>
        <w:rPr>
          <w:color w:val="231F20"/>
          <w:spacing w:val="-20"/>
          <w:w w:val="95"/>
        </w:rPr>
        <w:t> </w:t>
      </w:r>
      <w:r>
        <w:rPr>
          <w:color w:val="231F20"/>
          <w:w w:val="95"/>
        </w:rPr>
        <w:t>de</w:t>
      </w:r>
      <w:r>
        <w:rPr>
          <w:color w:val="231F20"/>
          <w:spacing w:val="-20"/>
          <w:w w:val="95"/>
        </w:rPr>
        <w:t> </w:t>
      </w:r>
      <w:r>
        <w:rPr>
          <w:color w:val="231F20"/>
          <w:w w:val="95"/>
        </w:rPr>
        <w:t>habas,</w:t>
      </w:r>
      <w:r>
        <w:rPr>
          <w:color w:val="231F20"/>
          <w:spacing w:val="-20"/>
          <w:w w:val="95"/>
        </w:rPr>
        <w:t> </w:t>
      </w:r>
      <w:r>
        <w:rPr>
          <w:color w:val="231F20"/>
          <w:w w:val="95"/>
        </w:rPr>
        <w:t>tortillas</w:t>
      </w:r>
      <w:r>
        <w:rPr>
          <w:color w:val="231F20"/>
          <w:spacing w:val="-20"/>
          <w:w w:val="95"/>
        </w:rPr>
        <w:t> </w:t>
      </w:r>
      <w:r>
        <w:rPr>
          <w:color w:val="231F20"/>
          <w:w w:val="95"/>
        </w:rPr>
        <w:t>y</w:t>
      </w:r>
      <w:r>
        <w:rPr>
          <w:color w:val="231F20"/>
          <w:spacing w:val="-20"/>
          <w:w w:val="95"/>
        </w:rPr>
        <w:t> </w:t>
      </w:r>
      <w:r>
        <w:rPr>
          <w:color w:val="231F20"/>
          <w:w w:val="95"/>
        </w:rPr>
        <w:t>frijoles;</w:t>
      </w:r>
      <w:r>
        <w:rPr>
          <w:color w:val="231F20"/>
          <w:spacing w:val="-20"/>
          <w:w w:val="95"/>
        </w:rPr>
        <w:t> </w:t>
      </w:r>
      <w:r>
        <w:rPr>
          <w:color w:val="231F20"/>
          <w:w w:val="95"/>
        </w:rPr>
        <w:t>raras</w:t>
      </w:r>
      <w:r>
        <w:rPr>
          <w:color w:val="231F20"/>
          <w:spacing w:val="-20"/>
          <w:w w:val="95"/>
        </w:rPr>
        <w:t> </w:t>
      </w:r>
      <w:r>
        <w:rPr>
          <w:color w:val="231F20"/>
          <w:w w:val="95"/>
        </w:rPr>
        <w:t>veces </w:t>
      </w:r>
      <w:r>
        <w:rPr>
          <w:color w:val="231F20"/>
        </w:rPr>
        <w:t>comían</w:t>
      </w:r>
      <w:r>
        <w:rPr>
          <w:color w:val="231F20"/>
          <w:spacing w:val="-44"/>
        </w:rPr>
        <w:t> </w:t>
      </w:r>
      <w:r>
        <w:rPr>
          <w:color w:val="231F20"/>
        </w:rPr>
        <w:t>algo</w:t>
      </w:r>
      <w:r>
        <w:rPr>
          <w:color w:val="231F20"/>
          <w:spacing w:val="-44"/>
        </w:rPr>
        <w:t> </w:t>
      </w:r>
      <w:r>
        <w:rPr>
          <w:color w:val="231F20"/>
        </w:rPr>
        <w:t>de</w:t>
      </w:r>
      <w:r>
        <w:rPr>
          <w:color w:val="231F20"/>
          <w:spacing w:val="-44"/>
        </w:rPr>
        <w:t> </w:t>
      </w:r>
      <w:r>
        <w:rPr>
          <w:color w:val="231F20"/>
        </w:rPr>
        <w:t>charales,</w:t>
      </w:r>
      <w:r>
        <w:rPr>
          <w:color w:val="231F20"/>
          <w:spacing w:val="-44"/>
        </w:rPr>
        <w:t> </w:t>
      </w:r>
      <w:r>
        <w:rPr>
          <w:color w:val="231F20"/>
        </w:rPr>
        <w:t>huevo</w:t>
      </w:r>
      <w:r>
        <w:rPr>
          <w:color w:val="231F20"/>
          <w:spacing w:val="-44"/>
        </w:rPr>
        <w:t> </w:t>
      </w:r>
      <w:r>
        <w:rPr>
          <w:color w:val="231F20"/>
        </w:rPr>
        <w:t>o</w:t>
      </w:r>
      <w:r>
        <w:rPr>
          <w:color w:val="231F20"/>
          <w:spacing w:val="-44"/>
        </w:rPr>
        <w:t> </w:t>
      </w:r>
      <w:r>
        <w:rPr>
          <w:color w:val="231F20"/>
        </w:rPr>
        <w:t>carne</w:t>
      </w:r>
      <w:r>
        <w:rPr>
          <w:color w:val="231F20"/>
          <w:spacing w:val="-44"/>
        </w:rPr>
        <w:t> </w:t>
      </w:r>
      <w:r>
        <w:rPr>
          <w:color w:val="231F20"/>
        </w:rPr>
        <w:t>de</w:t>
      </w:r>
      <w:r>
        <w:rPr>
          <w:color w:val="231F20"/>
          <w:spacing w:val="-44"/>
        </w:rPr>
        <w:t> </w:t>
      </w:r>
      <w:r>
        <w:rPr>
          <w:color w:val="231F20"/>
        </w:rPr>
        <w:t>pollo.</w:t>
      </w:r>
      <w:r>
        <w:rPr>
          <w:color w:val="231F20"/>
          <w:spacing w:val="-44"/>
        </w:rPr>
        <w:t> </w:t>
      </w:r>
      <w:r>
        <w:rPr>
          <w:color w:val="231F20"/>
        </w:rPr>
        <w:t>También</w:t>
      </w:r>
      <w:r>
        <w:rPr>
          <w:color w:val="231F20"/>
          <w:spacing w:val="-44"/>
        </w:rPr>
        <w:t> </w:t>
      </w:r>
      <w:r>
        <w:rPr>
          <w:color w:val="231F20"/>
        </w:rPr>
        <w:t>bebían</w:t>
      </w:r>
      <w:r>
        <w:rPr>
          <w:color w:val="231F20"/>
          <w:spacing w:val="-44"/>
        </w:rPr>
        <w:t> </w:t>
      </w:r>
      <w:r>
        <w:rPr>
          <w:color w:val="231F20"/>
        </w:rPr>
        <w:t>pulque </w:t>
      </w:r>
      <w:r>
        <w:rPr>
          <w:color w:val="231F20"/>
          <w:w w:val="95"/>
        </w:rPr>
        <w:t>y</w:t>
      </w:r>
      <w:r>
        <w:rPr>
          <w:color w:val="231F20"/>
          <w:spacing w:val="-27"/>
          <w:w w:val="95"/>
        </w:rPr>
        <w:t> </w:t>
      </w:r>
      <w:r>
        <w:rPr>
          <w:color w:val="231F20"/>
          <w:w w:val="95"/>
        </w:rPr>
        <w:t>agua</w:t>
      </w:r>
      <w:r>
        <w:rPr>
          <w:color w:val="231F20"/>
          <w:spacing w:val="-27"/>
          <w:w w:val="95"/>
        </w:rPr>
        <w:t> </w:t>
      </w:r>
      <w:r>
        <w:rPr>
          <w:color w:val="231F20"/>
          <w:w w:val="95"/>
        </w:rPr>
        <w:t>miel</w:t>
      </w:r>
      <w:r>
        <w:rPr>
          <w:color w:val="231F20"/>
          <w:spacing w:val="-27"/>
          <w:w w:val="95"/>
        </w:rPr>
        <w:t> </w:t>
      </w:r>
      <w:r>
        <w:rPr>
          <w:color w:val="231F20"/>
          <w:w w:val="95"/>
        </w:rPr>
        <w:t>extraída</w:t>
      </w:r>
      <w:r>
        <w:rPr>
          <w:color w:val="231F20"/>
          <w:spacing w:val="-27"/>
          <w:w w:val="95"/>
        </w:rPr>
        <w:t> </w:t>
      </w:r>
      <w:r>
        <w:rPr>
          <w:color w:val="231F20"/>
          <w:w w:val="95"/>
        </w:rPr>
        <w:t>de</w:t>
      </w:r>
      <w:r>
        <w:rPr>
          <w:color w:val="231F20"/>
          <w:spacing w:val="-27"/>
          <w:w w:val="95"/>
        </w:rPr>
        <w:t> </w:t>
      </w:r>
      <w:r>
        <w:rPr>
          <w:color w:val="231F20"/>
          <w:w w:val="95"/>
        </w:rPr>
        <w:t>los</w:t>
      </w:r>
      <w:r>
        <w:rPr>
          <w:color w:val="231F20"/>
          <w:spacing w:val="-27"/>
          <w:w w:val="95"/>
        </w:rPr>
        <w:t> </w:t>
      </w:r>
      <w:r>
        <w:rPr>
          <w:color w:val="231F20"/>
          <w:w w:val="95"/>
        </w:rPr>
        <w:t>magueyes.</w:t>
      </w:r>
    </w:p>
    <w:p>
      <w:pPr>
        <w:pStyle w:val="BodyText"/>
        <w:spacing w:line="278" w:lineRule="auto" w:before="86"/>
        <w:ind w:left="110" w:right="107" w:firstLine="566"/>
        <w:jc w:val="right"/>
      </w:pPr>
      <w:r>
        <w:rPr>
          <w:color w:val="231F20"/>
          <w:w w:val="95"/>
        </w:rPr>
        <w:t>Los</w:t>
      </w:r>
      <w:r>
        <w:rPr>
          <w:color w:val="231F20"/>
          <w:spacing w:val="-33"/>
          <w:w w:val="95"/>
        </w:rPr>
        <w:t> </w:t>
      </w:r>
      <w:r>
        <w:rPr>
          <w:color w:val="231F20"/>
          <w:w w:val="95"/>
        </w:rPr>
        <w:t>mazahua</w:t>
      </w:r>
      <w:r>
        <w:rPr>
          <w:color w:val="231F20"/>
          <w:spacing w:val="-33"/>
          <w:w w:val="95"/>
        </w:rPr>
        <w:t> </w:t>
      </w:r>
      <w:r>
        <w:rPr>
          <w:color w:val="231F20"/>
          <w:w w:val="95"/>
        </w:rPr>
        <w:t>comían</w:t>
      </w:r>
      <w:r>
        <w:rPr>
          <w:color w:val="231F20"/>
          <w:spacing w:val="-33"/>
          <w:w w:val="95"/>
        </w:rPr>
        <w:t> </w:t>
      </w:r>
      <w:r>
        <w:rPr>
          <w:color w:val="231F20"/>
          <w:w w:val="95"/>
        </w:rPr>
        <w:t>y</w:t>
      </w:r>
      <w:r>
        <w:rPr>
          <w:color w:val="231F20"/>
          <w:spacing w:val="-33"/>
          <w:w w:val="95"/>
        </w:rPr>
        <w:t> </w:t>
      </w:r>
      <w:r>
        <w:rPr>
          <w:color w:val="231F20"/>
          <w:w w:val="95"/>
        </w:rPr>
        <w:t>todavía</w:t>
      </w:r>
      <w:r>
        <w:rPr>
          <w:color w:val="231F20"/>
          <w:spacing w:val="-33"/>
          <w:w w:val="95"/>
        </w:rPr>
        <w:t> </w:t>
      </w:r>
      <w:r>
        <w:rPr>
          <w:color w:val="231F20"/>
          <w:w w:val="95"/>
        </w:rPr>
        <w:t>comen</w:t>
      </w:r>
      <w:r>
        <w:rPr>
          <w:color w:val="231F20"/>
          <w:spacing w:val="-33"/>
          <w:w w:val="95"/>
        </w:rPr>
        <w:t> </w:t>
      </w:r>
      <w:r>
        <w:rPr>
          <w:color w:val="231F20"/>
          <w:w w:val="95"/>
        </w:rPr>
        <w:t>a</w:t>
      </w:r>
      <w:r>
        <w:rPr>
          <w:color w:val="231F20"/>
          <w:spacing w:val="-33"/>
          <w:w w:val="95"/>
        </w:rPr>
        <w:t> </w:t>
      </w:r>
      <w:r>
        <w:rPr>
          <w:i/>
          <w:color w:val="231F20"/>
          <w:w w:val="95"/>
        </w:rPr>
        <w:t>raíz</w:t>
      </w:r>
      <w:r>
        <w:rPr>
          <w:i/>
          <w:color w:val="231F20"/>
          <w:spacing w:val="-33"/>
          <w:w w:val="95"/>
        </w:rPr>
        <w:t> </w:t>
      </w:r>
      <w:r>
        <w:rPr>
          <w:i/>
          <w:color w:val="231F20"/>
          <w:w w:val="95"/>
        </w:rPr>
        <w:t>de</w:t>
      </w:r>
      <w:r>
        <w:rPr>
          <w:i/>
          <w:color w:val="231F20"/>
          <w:spacing w:val="-33"/>
          <w:w w:val="95"/>
        </w:rPr>
        <w:t> </w:t>
      </w:r>
      <w:r>
        <w:rPr>
          <w:i/>
          <w:color w:val="231F20"/>
          <w:w w:val="95"/>
        </w:rPr>
        <w:t>suelo</w:t>
      </w:r>
      <w:r>
        <w:rPr>
          <w:color w:val="231F20"/>
          <w:w w:val="95"/>
        </w:rPr>
        <w:t>,</w:t>
      </w:r>
      <w:r>
        <w:rPr>
          <w:color w:val="231F20"/>
          <w:spacing w:val="-33"/>
          <w:w w:val="95"/>
        </w:rPr>
        <w:t> </w:t>
      </w:r>
      <w:r>
        <w:rPr>
          <w:color w:val="231F20"/>
          <w:w w:val="95"/>
        </w:rPr>
        <w:t>la</w:t>
      </w:r>
      <w:r>
        <w:rPr>
          <w:color w:val="231F20"/>
          <w:spacing w:val="-33"/>
          <w:w w:val="95"/>
        </w:rPr>
        <w:t> </w:t>
      </w:r>
      <w:r>
        <w:rPr>
          <w:color w:val="231F20"/>
          <w:w w:val="95"/>
        </w:rPr>
        <w:t>señora</w:t>
      </w:r>
      <w:r>
        <w:rPr>
          <w:color w:val="231F20"/>
          <w:spacing w:val="-33"/>
          <w:w w:val="95"/>
        </w:rPr>
        <w:t> </w:t>
      </w:r>
      <w:r>
        <w:rPr>
          <w:color w:val="231F20"/>
          <w:w w:val="95"/>
        </w:rPr>
        <w:t>Petra</w:t>
      </w:r>
      <w:r>
        <w:rPr>
          <w:color w:val="231F20"/>
          <w:w w:val="96"/>
        </w:rPr>
        <w:t> </w:t>
      </w:r>
      <w:r>
        <w:rPr>
          <w:color w:val="231F20"/>
        </w:rPr>
        <w:t>Garduño</w:t>
      </w:r>
      <w:r>
        <w:rPr>
          <w:color w:val="231F20"/>
          <w:spacing w:val="-38"/>
        </w:rPr>
        <w:t> </w:t>
      </w:r>
      <w:r>
        <w:rPr>
          <w:color w:val="231F20"/>
        </w:rPr>
        <w:t>refiere</w:t>
      </w:r>
      <w:r>
        <w:rPr>
          <w:color w:val="231F20"/>
          <w:spacing w:val="-38"/>
        </w:rPr>
        <w:t> </w:t>
      </w:r>
      <w:r>
        <w:rPr>
          <w:color w:val="231F20"/>
        </w:rPr>
        <w:t>que</w:t>
      </w:r>
      <w:r>
        <w:rPr>
          <w:color w:val="231F20"/>
          <w:spacing w:val="-38"/>
        </w:rPr>
        <w:t> </w:t>
      </w:r>
      <w:r>
        <w:rPr>
          <w:color w:val="231F20"/>
        </w:rPr>
        <w:t>lo</w:t>
      </w:r>
      <w:r>
        <w:rPr>
          <w:color w:val="231F20"/>
          <w:spacing w:val="-38"/>
        </w:rPr>
        <w:t> </w:t>
      </w:r>
      <w:r>
        <w:rPr>
          <w:color w:val="231F20"/>
        </w:rPr>
        <w:t>hacen</w:t>
      </w:r>
      <w:r>
        <w:rPr>
          <w:color w:val="231F20"/>
          <w:spacing w:val="-38"/>
        </w:rPr>
        <w:t> </w:t>
      </w:r>
      <w:r>
        <w:rPr>
          <w:color w:val="231F20"/>
        </w:rPr>
        <w:t>también</w:t>
      </w:r>
      <w:r>
        <w:rPr>
          <w:color w:val="231F20"/>
          <w:spacing w:val="-38"/>
        </w:rPr>
        <w:t> </w:t>
      </w:r>
      <w:r>
        <w:rPr>
          <w:color w:val="231F20"/>
        </w:rPr>
        <w:t>para</w:t>
      </w:r>
      <w:r>
        <w:rPr>
          <w:color w:val="231F20"/>
          <w:spacing w:val="-38"/>
        </w:rPr>
        <w:t> </w:t>
      </w:r>
      <w:r>
        <w:rPr>
          <w:color w:val="231F20"/>
        </w:rPr>
        <w:t>estar</w:t>
      </w:r>
      <w:r>
        <w:rPr>
          <w:color w:val="231F20"/>
          <w:spacing w:val="-38"/>
        </w:rPr>
        <w:t> </w:t>
      </w:r>
      <w:r>
        <w:rPr>
          <w:color w:val="231F20"/>
        </w:rPr>
        <w:t>cerca</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tierra</w:t>
      </w:r>
      <w:r>
        <w:rPr>
          <w:color w:val="231F20"/>
          <w:spacing w:val="-38"/>
        </w:rPr>
        <w:t> </w:t>
      </w:r>
      <w:r>
        <w:rPr>
          <w:color w:val="231F20"/>
        </w:rPr>
        <w:t>y</w:t>
      </w:r>
      <w:r>
        <w:rPr>
          <w:color w:val="231F20"/>
          <w:spacing w:val="-38"/>
        </w:rPr>
        <w:t> </w:t>
      </w:r>
      <w:r>
        <w:rPr>
          <w:color w:val="231F20"/>
        </w:rPr>
        <w:t>agra-</w:t>
      </w:r>
      <w:r>
        <w:rPr>
          <w:color w:val="231F20"/>
          <w:w w:val="85"/>
        </w:rPr>
        <w:t> </w:t>
      </w:r>
      <w:r>
        <w:rPr>
          <w:color w:val="231F20"/>
        </w:rPr>
        <w:t>decerle</w:t>
      </w:r>
      <w:r>
        <w:rPr>
          <w:color w:val="231F20"/>
          <w:spacing w:val="-45"/>
        </w:rPr>
        <w:t> </w:t>
      </w:r>
      <w:r>
        <w:rPr>
          <w:color w:val="231F20"/>
        </w:rPr>
        <w:t>por</w:t>
      </w:r>
      <w:r>
        <w:rPr>
          <w:color w:val="231F20"/>
          <w:spacing w:val="-45"/>
        </w:rPr>
        <w:t> </w:t>
      </w:r>
      <w:r>
        <w:rPr>
          <w:color w:val="231F20"/>
        </w:rPr>
        <w:t>los</w:t>
      </w:r>
      <w:r>
        <w:rPr>
          <w:color w:val="231F20"/>
          <w:spacing w:val="-45"/>
        </w:rPr>
        <w:t> </w:t>
      </w:r>
      <w:r>
        <w:rPr>
          <w:color w:val="231F20"/>
        </w:rPr>
        <w:t>productos</w:t>
      </w:r>
      <w:r>
        <w:rPr>
          <w:color w:val="231F20"/>
          <w:spacing w:val="-45"/>
        </w:rPr>
        <w:t> </w:t>
      </w:r>
      <w:r>
        <w:rPr>
          <w:color w:val="231F20"/>
        </w:rPr>
        <w:t>que</w:t>
      </w:r>
      <w:r>
        <w:rPr>
          <w:color w:val="231F20"/>
          <w:spacing w:val="-45"/>
        </w:rPr>
        <w:t> </w:t>
      </w:r>
      <w:r>
        <w:rPr>
          <w:color w:val="231F20"/>
        </w:rPr>
        <w:t>les</w:t>
      </w:r>
      <w:r>
        <w:rPr>
          <w:color w:val="231F20"/>
          <w:spacing w:val="-45"/>
        </w:rPr>
        <w:t> </w:t>
      </w:r>
      <w:r>
        <w:rPr>
          <w:color w:val="231F20"/>
        </w:rPr>
        <w:t>da:</w:t>
      </w:r>
      <w:r>
        <w:rPr>
          <w:color w:val="231F20"/>
          <w:spacing w:val="-45"/>
        </w:rPr>
        <w:t> </w:t>
      </w:r>
      <w:r>
        <w:rPr>
          <w:color w:val="231F20"/>
        </w:rPr>
        <w:t>por</w:t>
      </w:r>
      <w:r>
        <w:rPr>
          <w:color w:val="231F20"/>
          <w:spacing w:val="-45"/>
        </w:rPr>
        <w:t> </w:t>
      </w:r>
      <w:r>
        <w:rPr>
          <w:color w:val="231F20"/>
        </w:rPr>
        <w:t>tener</w:t>
      </w:r>
      <w:r>
        <w:rPr>
          <w:color w:val="231F20"/>
          <w:spacing w:val="-45"/>
        </w:rPr>
        <w:t> </w:t>
      </w:r>
      <w:r>
        <w:rPr>
          <w:color w:val="231F20"/>
        </w:rPr>
        <w:t>maíz,</w:t>
      </w:r>
      <w:r>
        <w:rPr>
          <w:color w:val="231F20"/>
          <w:spacing w:val="-45"/>
        </w:rPr>
        <w:t> </w:t>
      </w:r>
      <w:r>
        <w:rPr>
          <w:color w:val="231F20"/>
        </w:rPr>
        <w:t>frijol,</w:t>
      </w:r>
      <w:r>
        <w:rPr>
          <w:color w:val="231F20"/>
          <w:spacing w:val="-45"/>
        </w:rPr>
        <w:t> </w:t>
      </w:r>
      <w:r>
        <w:rPr>
          <w:color w:val="231F20"/>
        </w:rPr>
        <w:t>papa,</w:t>
      </w:r>
      <w:r>
        <w:rPr>
          <w:color w:val="231F20"/>
          <w:spacing w:val="-45"/>
        </w:rPr>
        <w:t> </w:t>
      </w:r>
      <w:r>
        <w:rPr>
          <w:color w:val="231F20"/>
        </w:rPr>
        <w:t>etcétera.</w:t>
      </w:r>
    </w:p>
    <w:p>
      <w:pPr>
        <w:pStyle w:val="BodyText"/>
        <w:spacing w:line="278" w:lineRule="auto" w:before="86"/>
        <w:ind w:left="110" w:right="107" w:firstLine="566"/>
        <w:jc w:val="both"/>
      </w:pPr>
      <w:r>
        <w:rPr>
          <w:color w:val="231F20"/>
        </w:rPr>
        <w:t>Se</w:t>
      </w:r>
      <w:r>
        <w:rPr>
          <w:color w:val="231F20"/>
          <w:spacing w:val="-30"/>
        </w:rPr>
        <w:t> </w:t>
      </w:r>
      <w:r>
        <w:rPr>
          <w:color w:val="231F20"/>
        </w:rPr>
        <w:t>empleaba</w:t>
      </w:r>
      <w:r>
        <w:rPr>
          <w:color w:val="231F20"/>
          <w:spacing w:val="-30"/>
        </w:rPr>
        <w:t> </w:t>
      </w:r>
      <w:r>
        <w:rPr>
          <w:color w:val="231F20"/>
        </w:rPr>
        <w:t>el</w:t>
      </w:r>
      <w:r>
        <w:rPr>
          <w:color w:val="231F20"/>
          <w:spacing w:val="-30"/>
        </w:rPr>
        <w:t> </w:t>
      </w:r>
      <w:r>
        <w:rPr>
          <w:color w:val="231F20"/>
        </w:rPr>
        <w:t>metate</w:t>
      </w:r>
      <w:r>
        <w:rPr>
          <w:color w:val="231F20"/>
          <w:spacing w:val="-30"/>
        </w:rPr>
        <w:t> </w:t>
      </w:r>
      <w:r>
        <w:rPr>
          <w:color w:val="231F20"/>
        </w:rPr>
        <w:t>y</w:t>
      </w:r>
      <w:r>
        <w:rPr>
          <w:color w:val="231F20"/>
          <w:spacing w:val="-30"/>
        </w:rPr>
        <w:t> </w:t>
      </w:r>
      <w:r>
        <w:rPr>
          <w:color w:val="231F20"/>
        </w:rPr>
        <w:t>tenían</w:t>
      </w:r>
      <w:r>
        <w:rPr>
          <w:color w:val="231F20"/>
          <w:spacing w:val="-30"/>
        </w:rPr>
        <w:t> </w:t>
      </w:r>
      <w:r>
        <w:rPr>
          <w:color w:val="231F20"/>
        </w:rPr>
        <w:t>que</w:t>
      </w:r>
      <w:r>
        <w:rPr>
          <w:color w:val="231F20"/>
          <w:spacing w:val="-30"/>
        </w:rPr>
        <w:t> </w:t>
      </w:r>
      <w:r>
        <w:rPr>
          <w:color w:val="231F20"/>
        </w:rPr>
        <w:t>moler</w:t>
      </w:r>
      <w:r>
        <w:rPr>
          <w:color w:val="231F20"/>
          <w:spacing w:val="-30"/>
        </w:rPr>
        <w:t> </w:t>
      </w:r>
      <w:r>
        <w:rPr>
          <w:color w:val="231F20"/>
        </w:rPr>
        <w:t>hasta</w:t>
      </w:r>
      <w:r>
        <w:rPr>
          <w:color w:val="231F20"/>
          <w:spacing w:val="-30"/>
        </w:rPr>
        <w:t> </w:t>
      </w:r>
      <w:r>
        <w:rPr>
          <w:color w:val="231F20"/>
        </w:rPr>
        <w:t>tres</w:t>
      </w:r>
      <w:r>
        <w:rPr>
          <w:color w:val="231F20"/>
          <w:spacing w:val="-30"/>
        </w:rPr>
        <w:t> </w:t>
      </w:r>
      <w:r>
        <w:rPr>
          <w:color w:val="231F20"/>
        </w:rPr>
        <w:t>veces</w:t>
      </w:r>
      <w:r>
        <w:rPr>
          <w:color w:val="231F20"/>
          <w:spacing w:val="-30"/>
        </w:rPr>
        <w:t> </w:t>
      </w:r>
      <w:r>
        <w:rPr>
          <w:color w:val="231F20"/>
        </w:rPr>
        <w:t>el</w:t>
      </w:r>
      <w:r>
        <w:rPr>
          <w:color w:val="231F20"/>
          <w:spacing w:val="-30"/>
        </w:rPr>
        <w:t> </w:t>
      </w:r>
      <w:r>
        <w:rPr>
          <w:color w:val="231F20"/>
        </w:rPr>
        <w:t>maíz para</w:t>
      </w:r>
      <w:r>
        <w:rPr>
          <w:color w:val="231F20"/>
          <w:spacing w:val="-45"/>
        </w:rPr>
        <w:t> </w:t>
      </w:r>
      <w:r>
        <w:rPr>
          <w:color w:val="231F20"/>
        </w:rPr>
        <w:t>poder</w:t>
      </w:r>
      <w:r>
        <w:rPr>
          <w:color w:val="231F20"/>
          <w:spacing w:val="-45"/>
        </w:rPr>
        <w:t> </w:t>
      </w:r>
      <w:r>
        <w:rPr>
          <w:color w:val="231F20"/>
        </w:rPr>
        <w:t>hacer</w:t>
      </w:r>
      <w:r>
        <w:rPr>
          <w:color w:val="231F20"/>
          <w:spacing w:val="-45"/>
        </w:rPr>
        <w:t> </w:t>
      </w:r>
      <w:r>
        <w:rPr>
          <w:color w:val="231F20"/>
        </w:rPr>
        <w:t>las</w:t>
      </w:r>
      <w:r>
        <w:rPr>
          <w:color w:val="231F20"/>
          <w:spacing w:val="-45"/>
        </w:rPr>
        <w:t> </w:t>
      </w:r>
      <w:r>
        <w:rPr>
          <w:color w:val="231F20"/>
        </w:rPr>
        <w:t>tortillas</w:t>
      </w:r>
      <w:r>
        <w:rPr>
          <w:color w:val="231F20"/>
          <w:spacing w:val="-45"/>
        </w:rPr>
        <w:t> </w:t>
      </w:r>
      <w:r>
        <w:rPr>
          <w:color w:val="231F20"/>
        </w:rPr>
        <w:t>a</w:t>
      </w:r>
      <w:r>
        <w:rPr>
          <w:color w:val="231F20"/>
          <w:spacing w:val="-45"/>
        </w:rPr>
        <w:t> </w:t>
      </w:r>
      <w:r>
        <w:rPr>
          <w:color w:val="231F20"/>
        </w:rPr>
        <w:t>mano.</w:t>
      </w:r>
    </w:p>
    <w:p>
      <w:pPr>
        <w:pStyle w:val="BodyText"/>
        <w:spacing w:line="278" w:lineRule="auto" w:before="86"/>
        <w:ind w:left="110" w:right="107" w:firstLine="566"/>
        <w:jc w:val="both"/>
      </w:pPr>
      <w:r>
        <w:rPr>
          <w:color w:val="231F20"/>
        </w:rPr>
        <w:t>Respecto</w:t>
      </w:r>
      <w:r>
        <w:rPr>
          <w:color w:val="231F20"/>
          <w:spacing w:val="-36"/>
        </w:rPr>
        <w:t> </w:t>
      </w:r>
      <w:r>
        <w:rPr>
          <w:color w:val="231F20"/>
        </w:rPr>
        <w:t>de</w:t>
      </w:r>
      <w:r>
        <w:rPr>
          <w:color w:val="231F20"/>
          <w:spacing w:val="-36"/>
        </w:rPr>
        <w:t> </w:t>
      </w:r>
      <w:r>
        <w:rPr>
          <w:color w:val="231F20"/>
        </w:rPr>
        <w:t>su</w:t>
      </w:r>
      <w:r>
        <w:rPr>
          <w:color w:val="231F20"/>
          <w:spacing w:val="-36"/>
        </w:rPr>
        <w:t> </w:t>
      </w:r>
      <w:r>
        <w:rPr>
          <w:color w:val="231F20"/>
        </w:rPr>
        <w:t>vestido,</w:t>
      </w:r>
      <w:r>
        <w:rPr>
          <w:color w:val="231F20"/>
          <w:spacing w:val="-36"/>
        </w:rPr>
        <w:t> </w:t>
      </w:r>
      <w:r>
        <w:rPr>
          <w:color w:val="231F20"/>
        </w:rPr>
        <w:t>los</w:t>
      </w:r>
      <w:r>
        <w:rPr>
          <w:color w:val="231F20"/>
          <w:spacing w:val="-36"/>
        </w:rPr>
        <w:t> </w:t>
      </w:r>
      <w:r>
        <w:rPr>
          <w:color w:val="231F20"/>
        </w:rPr>
        <w:t>entrevistados</w:t>
      </w:r>
      <w:r>
        <w:rPr>
          <w:color w:val="231F20"/>
          <w:spacing w:val="-36"/>
        </w:rPr>
        <w:t> </w:t>
      </w:r>
      <w:r>
        <w:rPr>
          <w:color w:val="231F20"/>
        </w:rPr>
        <w:t>hicieron</w:t>
      </w:r>
      <w:r>
        <w:rPr>
          <w:color w:val="231F20"/>
          <w:spacing w:val="-36"/>
        </w:rPr>
        <w:t> </w:t>
      </w:r>
      <w:r>
        <w:rPr>
          <w:color w:val="231F20"/>
        </w:rPr>
        <w:t>referencia</w:t>
      </w:r>
      <w:r>
        <w:rPr>
          <w:color w:val="231F20"/>
          <w:spacing w:val="-36"/>
        </w:rPr>
        <w:t> </w:t>
      </w:r>
      <w:r>
        <w:rPr>
          <w:color w:val="231F20"/>
        </w:rPr>
        <w:t>a</w:t>
      </w:r>
      <w:r>
        <w:rPr>
          <w:color w:val="231F20"/>
          <w:spacing w:val="-36"/>
        </w:rPr>
        <w:t> </w:t>
      </w:r>
      <w:r>
        <w:rPr>
          <w:color w:val="231F20"/>
        </w:rPr>
        <w:t>las telas</w:t>
      </w:r>
      <w:r>
        <w:rPr>
          <w:color w:val="231F20"/>
          <w:spacing w:val="-9"/>
        </w:rPr>
        <w:t> </w:t>
      </w:r>
      <w:r>
        <w:rPr>
          <w:color w:val="231F20"/>
        </w:rPr>
        <w:t>de</w:t>
      </w:r>
      <w:r>
        <w:rPr>
          <w:color w:val="231F20"/>
          <w:spacing w:val="-9"/>
        </w:rPr>
        <w:t> </w:t>
      </w:r>
      <w:r>
        <w:rPr>
          <w:color w:val="231F20"/>
        </w:rPr>
        <w:t>manta</w:t>
      </w:r>
      <w:r>
        <w:rPr>
          <w:color w:val="231F20"/>
          <w:spacing w:val="-9"/>
        </w:rPr>
        <w:t> </w:t>
      </w:r>
      <w:r>
        <w:rPr>
          <w:color w:val="231F20"/>
        </w:rPr>
        <w:t>o</w:t>
      </w:r>
      <w:r>
        <w:rPr>
          <w:color w:val="231F20"/>
          <w:spacing w:val="-9"/>
        </w:rPr>
        <w:t> </w:t>
      </w:r>
      <w:r>
        <w:rPr>
          <w:color w:val="231F20"/>
        </w:rPr>
        <w:t>la</w:t>
      </w:r>
      <w:r>
        <w:rPr>
          <w:color w:val="231F20"/>
          <w:spacing w:val="-9"/>
        </w:rPr>
        <w:t> </w:t>
      </w:r>
      <w:r>
        <w:rPr>
          <w:color w:val="231F20"/>
        </w:rPr>
        <w:t>lana</w:t>
      </w:r>
      <w:r>
        <w:rPr>
          <w:color w:val="231F20"/>
          <w:spacing w:val="-9"/>
        </w:rPr>
        <w:t> </w:t>
      </w:r>
      <w:r>
        <w:rPr>
          <w:color w:val="231F20"/>
        </w:rPr>
        <w:t>en</w:t>
      </w:r>
      <w:r>
        <w:rPr>
          <w:color w:val="231F20"/>
          <w:spacing w:val="-9"/>
        </w:rPr>
        <w:t> </w:t>
      </w:r>
      <w:r>
        <w:rPr>
          <w:color w:val="231F20"/>
        </w:rPr>
        <w:t>bruto</w:t>
      </w:r>
      <w:r>
        <w:rPr>
          <w:color w:val="231F20"/>
          <w:spacing w:val="-9"/>
        </w:rPr>
        <w:t> </w:t>
      </w:r>
      <w:r>
        <w:rPr>
          <w:color w:val="231F20"/>
        </w:rPr>
        <w:t>que</w:t>
      </w:r>
      <w:r>
        <w:rPr>
          <w:color w:val="231F20"/>
          <w:spacing w:val="-9"/>
        </w:rPr>
        <w:t> </w:t>
      </w:r>
      <w:r>
        <w:rPr>
          <w:color w:val="231F20"/>
        </w:rPr>
        <w:t>tejían</w:t>
      </w:r>
      <w:r>
        <w:rPr>
          <w:color w:val="231F20"/>
          <w:spacing w:val="-9"/>
        </w:rPr>
        <w:t> </w:t>
      </w:r>
      <w:r>
        <w:rPr>
          <w:color w:val="231F20"/>
        </w:rPr>
        <w:t>para</w:t>
      </w:r>
      <w:r>
        <w:rPr>
          <w:color w:val="231F20"/>
          <w:spacing w:val="-9"/>
        </w:rPr>
        <w:t> </w:t>
      </w:r>
      <w:r>
        <w:rPr>
          <w:color w:val="231F20"/>
        </w:rPr>
        <w:t>elaborar</w:t>
      </w:r>
      <w:r>
        <w:rPr>
          <w:color w:val="231F20"/>
          <w:spacing w:val="-9"/>
        </w:rPr>
        <w:t> </w:t>
      </w:r>
      <w:r>
        <w:rPr>
          <w:color w:val="231F20"/>
        </w:rPr>
        <w:t>algún</w:t>
      </w:r>
      <w:r>
        <w:rPr>
          <w:color w:val="231F20"/>
          <w:spacing w:val="-9"/>
        </w:rPr>
        <w:t> </w:t>
      </w:r>
      <w:r>
        <w:rPr>
          <w:color w:val="231F20"/>
        </w:rPr>
        <w:t>huipil (prenda</w:t>
      </w:r>
      <w:r>
        <w:rPr>
          <w:color w:val="231F20"/>
          <w:spacing w:val="-44"/>
        </w:rPr>
        <w:t> </w:t>
      </w:r>
      <w:r>
        <w:rPr>
          <w:color w:val="231F20"/>
        </w:rPr>
        <w:t>femenina</w:t>
      </w:r>
      <w:r>
        <w:rPr>
          <w:color w:val="231F20"/>
          <w:spacing w:val="-44"/>
        </w:rPr>
        <w:t> </w:t>
      </w:r>
      <w:r>
        <w:rPr>
          <w:color w:val="231F20"/>
        </w:rPr>
        <w:t>de</w:t>
      </w:r>
      <w:r>
        <w:rPr>
          <w:color w:val="231F20"/>
          <w:spacing w:val="-44"/>
        </w:rPr>
        <w:t> </w:t>
      </w:r>
      <w:r>
        <w:rPr>
          <w:color w:val="231F20"/>
        </w:rPr>
        <w:t>forma</w:t>
      </w:r>
      <w:r>
        <w:rPr>
          <w:color w:val="231F20"/>
          <w:spacing w:val="-44"/>
        </w:rPr>
        <w:t> </w:t>
      </w:r>
      <w:r>
        <w:rPr>
          <w:color w:val="231F20"/>
        </w:rPr>
        <w:t>romboide)</w:t>
      </w:r>
      <w:r>
        <w:rPr>
          <w:color w:val="231F20"/>
          <w:spacing w:val="-44"/>
        </w:rPr>
        <w:t> </w:t>
      </w:r>
      <w:r>
        <w:rPr>
          <w:color w:val="231F20"/>
        </w:rPr>
        <w:t>o</w:t>
      </w:r>
      <w:r>
        <w:rPr>
          <w:color w:val="231F20"/>
          <w:spacing w:val="-44"/>
        </w:rPr>
        <w:t> </w:t>
      </w:r>
      <w:r>
        <w:rPr>
          <w:color w:val="231F20"/>
        </w:rPr>
        <w:t>alguna</w:t>
      </w:r>
      <w:r>
        <w:rPr>
          <w:color w:val="231F20"/>
          <w:spacing w:val="-44"/>
        </w:rPr>
        <w:t> </w:t>
      </w:r>
      <w:r>
        <w:rPr>
          <w:color w:val="231F20"/>
        </w:rPr>
        <w:t>prenda</w:t>
      </w:r>
      <w:r>
        <w:rPr>
          <w:color w:val="231F20"/>
          <w:spacing w:val="-44"/>
        </w:rPr>
        <w:t> </w:t>
      </w:r>
      <w:r>
        <w:rPr>
          <w:color w:val="231F20"/>
        </w:rPr>
        <w:t>tipo</w:t>
      </w:r>
      <w:r>
        <w:rPr>
          <w:color w:val="231F20"/>
          <w:spacing w:val="-44"/>
        </w:rPr>
        <w:t> </w:t>
      </w:r>
      <w:r>
        <w:rPr>
          <w:color w:val="231F20"/>
        </w:rPr>
        <w:t>chaleco</w:t>
      </w:r>
      <w:r>
        <w:rPr>
          <w:color w:val="231F20"/>
          <w:spacing w:val="-44"/>
        </w:rPr>
        <w:t> </w:t>
      </w:r>
      <w:r>
        <w:rPr>
          <w:color w:val="231F20"/>
        </w:rPr>
        <w:t>para los</w:t>
      </w:r>
      <w:r>
        <w:rPr>
          <w:color w:val="231F20"/>
          <w:spacing w:val="-44"/>
        </w:rPr>
        <w:t> </w:t>
      </w:r>
      <w:r>
        <w:rPr>
          <w:color w:val="231F20"/>
        </w:rPr>
        <w:t>hombres:</w:t>
      </w:r>
      <w:r>
        <w:rPr>
          <w:color w:val="231F20"/>
          <w:spacing w:val="-44"/>
        </w:rPr>
        <w:t> </w:t>
      </w:r>
      <w:r>
        <w:rPr>
          <w:color w:val="231F20"/>
        </w:rPr>
        <w:t>uso</w:t>
      </w:r>
      <w:r>
        <w:rPr>
          <w:color w:val="231F20"/>
          <w:spacing w:val="-44"/>
        </w:rPr>
        <w:t> </w:t>
      </w:r>
      <w:r>
        <w:rPr>
          <w:color w:val="231F20"/>
        </w:rPr>
        <w:t>de</w:t>
      </w:r>
      <w:r>
        <w:rPr>
          <w:color w:val="231F20"/>
          <w:spacing w:val="-44"/>
        </w:rPr>
        <w:t> </w:t>
      </w:r>
      <w:r>
        <w:rPr>
          <w:color w:val="231F20"/>
        </w:rPr>
        <w:t>falda</w:t>
      </w:r>
      <w:r>
        <w:rPr>
          <w:color w:val="231F20"/>
          <w:spacing w:val="-44"/>
        </w:rPr>
        <w:t> </w:t>
      </w:r>
      <w:r>
        <w:rPr>
          <w:color w:val="231F20"/>
        </w:rPr>
        <w:t>y</w:t>
      </w:r>
      <w:r>
        <w:rPr>
          <w:color w:val="231F20"/>
          <w:spacing w:val="-44"/>
        </w:rPr>
        <w:t> </w:t>
      </w:r>
      <w:r>
        <w:rPr>
          <w:color w:val="231F20"/>
        </w:rPr>
        <w:t>fajillas</w:t>
      </w:r>
      <w:r>
        <w:rPr>
          <w:color w:val="231F20"/>
          <w:spacing w:val="-44"/>
        </w:rPr>
        <w:t> </w:t>
      </w:r>
      <w:r>
        <w:rPr>
          <w:color w:val="231F20"/>
        </w:rPr>
        <w:t>bordadas</w:t>
      </w:r>
      <w:r>
        <w:rPr>
          <w:color w:val="231F20"/>
          <w:spacing w:val="-44"/>
        </w:rPr>
        <w:t> </w:t>
      </w:r>
      <w:r>
        <w:rPr>
          <w:color w:val="231F20"/>
        </w:rPr>
        <w:t>en</w:t>
      </w:r>
      <w:r>
        <w:rPr>
          <w:color w:val="231F20"/>
          <w:spacing w:val="-44"/>
        </w:rPr>
        <w:t> </w:t>
      </w:r>
      <w:r>
        <w:rPr>
          <w:color w:val="231F20"/>
        </w:rPr>
        <w:t>el</w:t>
      </w:r>
      <w:r>
        <w:rPr>
          <w:color w:val="231F20"/>
          <w:spacing w:val="-44"/>
        </w:rPr>
        <w:t> </w:t>
      </w:r>
      <w:r>
        <w:rPr>
          <w:color w:val="231F20"/>
        </w:rPr>
        <w:t>caso</w:t>
      </w:r>
      <w:r>
        <w:rPr>
          <w:color w:val="231F20"/>
          <w:spacing w:val="-44"/>
        </w:rPr>
        <w:t> </w:t>
      </w:r>
      <w:r>
        <w:rPr>
          <w:color w:val="231F20"/>
        </w:rPr>
        <w:t>de</w:t>
      </w:r>
      <w:r>
        <w:rPr>
          <w:color w:val="231F20"/>
          <w:spacing w:val="-44"/>
        </w:rPr>
        <w:t> </w:t>
      </w:r>
      <w:r>
        <w:rPr>
          <w:color w:val="231F20"/>
        </w:rPr>
        <w:t>las</w:t>
      </w:r>
      <w:r>
        <w:rPr>
          <w:color w:val="231F20"/>
          <w:spacing w:val="-44"/>
        </w:rPr>
        <w:t> </w:t>
      </w:r>
      <w:r>
        <w:rPr>
          <w:color w:val="231F20"/>
        </w:rPr>
        <w:t>mujeres</w:t>
      </w:r>
      <w:r>
        <w:rPr>
          <w:color w:val="231F20"/>
          <w:spacing w:val="-44"/>
        </w:rPr>
        <w:t> </w:t>
      </w:r>
      <w:r>
        <w:rPr>
          <w:color w:val="231F20"/>
        </w:rPr>
        <w:t>y</w:t>
      </w:r>
      <w:r>
        <w:rPr>
          <w:color w:val="231F20"/>
          <w:spacing w:val="-44"/>
        </w:rPr>
        <w:t> </w:t>
      </w:r>
      <w:r>
        <w:rPr>
          <w:color w:val="231F20"/>
        </w:rPr>
        <w:t>de </w:t>
      </w:r>
      <w:r>
        <w:rPr>
          <w:color w:val="231F20"/>
          <w:w w:val="95"/>
        </w:rPr>
        <w:t>calzones</w:t>
      </w:r>
      <w:r>
        <w:rPr>
          <w:color w:val="231F20"/>
          <w:spacing w:val="-19"/>
          <w:w w:val="95"/>
        </w:rPr>
        <w:t> </w:t>
      </w:r>
      <w:r>
        <w:rPr>
          <w:color w:val="231F20"/>
          <w:w w:val="95"/>
        </w:rPr>
        <w:t>de</w:t>
      </w:r>
      <w:r>
        <w:rPr>
          <w:color w:val="231F20"/>
          <w:spacing w:val="-19"/>
          <w:w w:val="95"/>
        </w:rPr>
        <w:t> </w:t>
      </w:r>
      <w:r>
        <w:rPr>
          <w:color w:val="231F20"/>
          <w:w w:val="95"/>
        </w:rPr>
        <w:t>manta</w:t>
      </w:r>
      <w:r>
        <w:rPr>
          <w:color w:val="231F20"/>
          <w:spacing w:val="-19"/>
          <w:w w:val="95"/>
        </w:rPr>
        <w:t> </w:t>
      </w:r>
      <w:r>
        <w:rPr>
          <w:color w:val="231F20"/>
          <w:w w:val="95"/>
        </w:rPr>
        <w:t>y</w:t>
      </w:r>
      <w:r>
        <w:rPr>
          <w:color w:val="231F20"/>
          <w:spacing w:val="-19"/>
          <w:w w:val="95"/>
        </w:rPr>
        <w:t> </w:t>
      </w:r>
      <w:r>
        <w:rPr>
          <w:color w:val="231F20"/>
          <w:w w:val="95"/>
        </w:rPr>
        <w:t>camisas</w:t>
      </w:r>
      <w:r>
        <w:rPr>
          <w:color w:val="231F20"/>
          <w:spacing w:val="-19"/>
          <w:w w:val="95"/>
        </w:rPr>
        <w:t> </w:t>
      </w:r>
      <w:r>
        <w:rPr>
          <w:color w:val="231F20"/>
          <w:w w:val="95"/>
        </w:rPr>
        <w:t>del</w:t>
      </w:r>
      <w:r>
        <w:rPr>
          <w:color w:val="231F20"/>
          <w:spacing w:val="-19"/>
          <w:w w:val="95"/>
        </w:rPr>
        <w:t> </w:t>
      </w:r>
      <w:r>
        <w:rPr>
          <w:color w:val="231F20"/>
          <w:w w:val="95"/>
        </w:rPr>
        <w:t>mismo</w:t>
      </w:r>
      <w:r>
        <w:rPr>
          <w:color w:val="231F20"/>
          <w:spacing w:val="-19"/>
          <w:w w:val="95"/>
        </w:rPr>
        <w:t> </w:t>
      </w:r>
      <w:r>
        <w:rPr>
          <w:color w:val="231F20"/>
          <w:w w:val="95"/>
        </w:rPr>
        <w:t>material</w:t>
      </w:r>
      <w:r>
        <w:rPr>
          <w:color w:val="231F20"/>
          <w:spacing w:val="-19"/>
          <w:w w:val="95"/>
        </w:rPr>
        <w:t> </w:t>
      </w:r>
      <w:r>
        <w:rPr>
          <w:color w:val="231F20"/>
          <w:w w:val="95"/>
        </w:rPr>
        <w:t>para</w:t>
      </w:r>
      <w:r>
        <w:rPr>
          <w:color w:val="231F20"/>
          <w:spacing w:val="-19"/>
          <w:w w:val="95"/>
        </w:rPr>
        <w:t> </w:t>
      </w:r>
      <w:r>
        <w:rPr>
          <w:color w:val="231F20"/>
          <w:w w:val="95"/>
        </w:rPr>
        <w:t>los</w:t>
      </w:r>
      <w:r>
        <w:rPr>
          <w:color w:val="231F20"/>
          <w:spacing w:val="-19"/>
          <w:w w:val="95"/>
        </w:rPr>
        <w:t> </w:t>
      </w:r>
      <w:r>
        <w:rPr>
          <w:color w:val="231F20"/>
          <w:w w:val="95"/>
        </w:rPr>
        <w:t>hombres.</w:t>
      </w:r>
    </w:p>
    <w:p>
      <w:pPr>
        <w:pStyle w:val="BodyText"/>
        <w:spacing w:line="278" w:lineRule="auto" w:before="86"/>
        <w:ind w:left="110" w:right="107" w:firstLine="566"/>
        <w:jc w:val="both"/>
      </w:pPr>
      <w:r>
        <w:rPr>
          <w:color w:val="231F20"/>
        </w:rPr>
        <w:t>Se</w:t>
      </w:r>
      <w:r>
        <w:rPr>
          <w:color w:val="231F20"/>
          <w:spacing w:val="-30"/>
        </w:rPr>
        <w:t> </w:t>
      </w:r>
      <w:r>
        <w:rPr>
          <w:color w:val="231F20"/>
        </w:rPr>
        <w:t>tejía</w:t>
      </w:r>
      <w:r>
        <w:rPr>
          <w:color w:val="231F20"/>
          <w:spacing w:val="-30"/>
        </w:rPr>
        <w:t> </w:t>
      </w:r>
      <w:r>
        <w:rPr>
          <w:color w:val="231F20"/>
        </w:rPr>
        <w:t>en</w:t>
      </w:r>
      <w:r>
        <w:rPr>
          <w:color w:val="231F20"/>
          <w:spacing w:val="-30"/>
        </w:rPr>
        <w:t> </w:t>
      </w:r>
      <w:r>
        <w:rPr>
          <w:color w:val="231F20"/>
        </w:rPr>
        <w:t>telar</w:t>
      </w:r>
      <w:r>
        <w:rPr>
          <w:color w:val="231F20"/>
          <w:spacing w:val="-30"/>
        </w:rPr>
        <w:t> </w:t>
      </w:r>
      <w:r>
        <w:rPr>
          <w:color w:val="231F20"/>
        </w:rPr>
        <w:t>de</w:t>
      </w:r>
      <w:r>
        <w:rPr>
          <w:color w:val="231F20"/>
          <w:spacing w:val="-30"/>
        </w:rPr>
        <w:t> </w:t>
      </w:r>
      <w:r>
        <w:rPr>
          <w:color w:val="231F20"/>
        </w:rPr>
        <w:t>cintura,</w:t>
      </w:r>
      <w:r>
        <w:rPr>
          <w:color w:val="231F20"/>
          <w:spacing w:val="-30"/>
        </w:rPr>
        <w:t> </w:t>
      </w:r>
      <w:r>
        <w:rPr>
          <w:color w:val="231F20"/>
        </w:rPr>
        <w:t>hoy</w:t>
      </w:r>
      <w:r>
        <w:rPr>
          <w:color w:val="231F20"/>
          <w:spacing w:val="-30"/>
        </w:rPr>
        <w:t> </w:t>
      </w:r>
      <w:r>
        <w:rPr>
          <w:color w:val="231F20"/>
        </w:rPr>
        <w:t>las</w:t>
      </w:r>
      <w:r>
        <w:rPr>
          <w:color w:val="231F20"/>
          <w:spacing w:val="-30"/>
        </w:rPr>
        <w:t> </w:t>
      </w:r>
      <w:r>
        <w:rPr>
          <w:color w:val="231F20"/>
        </w:rPr>
        <w:t>mujeres</w:t>
      </w:r>
      <w:r>
        <w:rPr>
          <w:color w:val="231F20"/>
          <w:spacing w:val="-30"/>
        </w:rPr>
        <w:t> </w:t>
      </w:r>
      <w:r>
        <w:rPr>
          <w:color w:val="231F20"/>
        </w:rPr>
        <w:t>más</w:t>
      </w:r>
      <w:r>
        <w:rPr>
          <w:color w:val="231F20"/>
          <w:spacing w:val="-30"/>
        </w:rPr>
        <w:t> </w:t>
      </w:r>
      <w:r>
        <w:rPr>
          <w:color w:val="231F20"/>
        </w:rPr>
        <w:t>ancianas</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co- munidad</w:t>
      </w:r>
      <w:r>
        <w:rPr>
          <w:color w:val="231F20"/>
          <w:spacing w:val="-39"/>
        </w:rPr>
        <w:t> </w:t>
      </w:r>
      <w:r>
        <w:rPr>
          <w:color w:val="231F20"/>
        </w:rPr>
        <w:t>lo</w:t>
      </w:r>
      <w:r>
        <w:rPr>
          <w:color w:val="231F20"/>
          <w:spacing w:val="-39"/>
        </w:rPr>
        <w:t> </w:t>
      </w:r>
      <w:r>
        <w:rPr>
          <w:color w:val="231F20"/>
        </w:rPr>
        <w:t>hacen,</w:t>
      </w:r>
      <w:r>
        <w:rPr>
          <w:color w:val="231F20"/>
          <w:spacing w:val="-39"/>
        </w:rPr>
        <w:t> </w:t>
      </w:r>
      <w:r>
        <w:rPr>
          <w:color w:val="231F20"/>
        </w:rPr>
        <w:t>como</w:t>
      </w:r>
      <w:r>
        <w:rPr>
          <w:color w:val="231F20"/>
          <w:spacing w:val="-39"/>
        </w:rPr>
        <w:t> </w:t>
      </w:r>
      <w:r>
        <w:rPr>
          <w:color w:val="231F20"/>
        </w:rPr>
        <w:t>la</w:t>
      </w:r>
      <w:r>
        <w:rPr>
          <w:color w:val="231F20"/>
          <w:spacing w:val="-39"/>
        </w:rPr>
        <w:t> </w:t>
      </w:r>
      <w:r>
        <w:rPr>
          <w:color w:val="231F20"/>
        </w:rPr>
        <w:t>señora</w:t>
      </w:r>
      <w:r>
        <w:rPr>
          <w:color w:val="231F20"/>
          <w:spacing w:val="-39"/>
        </w:rPr>
        <w:t> </w:t>
      </w:r>
      <w:r>
        <w:rPr>
          <w:color w:val="231F20"/>
        </w:rPr>
        <w:t>Felipa</w:t>
      </w:r>
      <w:r>
        <w:rPr>
          <w:color w:val="231F20"/>
          <w:spacing w:val="-39"/>
        </w:rPr>
        <w:t> </w:t>
      </w:r>
      <w:r>
        <w:rPr>
          <w:color w:val="231F20"/>
        </w:rPr>
        <w:t>Medina,</w:t>
      </w:r>
      <w:r>
        <w:rPr>
          <w:color w:val="231F20"/>
          <w:spacing w:val="-39"/>
        </w:rPr>
        <w:t> </w:t>
      </w:r>
      <w:r>
        <w:rPr>
          <w:color w:val="231F20"/>
        </w:rPr>
        <w:t>quien</w:t>
      </w:r>
      <w:r>
        <w:rPr>
          <w:color w:val="231F20"/>
          <w:spacing w:val="-39"/>
        </w:rPr>
        <w:t> </w:t>
      </w:r>
      <w:r>
        <w:rPr>
          <w:color w:val="231F20"/>
        </w:rPr>
        <w:t>cada</w:t>
      </w:r>
      <w:r>
        <w:rPr>
          <w:color w:val="231F20"/>
          <w:spacing w:val="-39"/>
        </w:rPr>
        <w:t> </w:t>
      </w:r>
      <w:r>
        <w:rPr>
          <w:color w:val="231F20"/>
        </w:rPr>
        <w:t>tarde</w:t>
      </w:r>
      <w:r>
        <w:rPr>
          <w:color w:val="231F20"/>
          <w:spacing w:val="-39"/>
        </w:rPr>
        <w:t> </w:t>
      </w:r>
      <w:r>
        <w:rPr>
          <w:color w:val="231F20"/>
        </w:rPr>
        <w:t>lleva a</w:t>
      </w:r>
      <w:r>
        <w:rPr>
          <w:color w:val="231F20"/>
          <w:spacing w:val="-34"/>
        </w:rPr>
        <w:t> </w:t>
      </w:r>
      <w:r>
        <w:rPr>
          <w:color w:val="231F20"/>
        </w:rPr>
        <w:t>cabo</w:t>
      </w:r>
      <w:r>
        <w:rPr>
          <w:color w:val="231F20"/>
          <w:spacing w:val="-34"/>
        </w:rPr>
        <w:t> </w:t>
      </w:r>
      <w:r>
        <w:rPr>
          <w:color w:val="231F20"/>
        </w:rPr>
        <w:t>su</w:t>
      </w:r>
      <w:r>
        <w:rPr>
          <w:color w:val="231F20"/>
          <w:spacing w:val="-34"/>
        </w:rPr>
        <w:t> </w:t>
      </w:r>
      <w:r>
        <w:rPr>
          <w:color w:val="231F20"/>
        </w:rPr>
        <w:t>ritual</w:t>
      </w:r>
      <w:r>
        <w:rPr>
          <w:color w:val="231F20"/>
          <w:spacing w:val="-34"/>
        </w:rPr>
        <w:t> </w:t>
      </w:r>
      <w:r>
        <w:rPr>
          <w:color w:val="231F20"/>
        </w:rPr>
        <w:t>de</w:t>
      </w:r>
      <w:r>
        <w:rPr>
          <w:color w:val="231F20"/>
          <w:spacing w:val="-34"/>
        </w:rPr>
        <w:t> </w:t>
      </w:r>
      <w:r>
        <w:rPr>
          <w:color w:val="231F20"/>
        </w:rPr>
        <w:t>tejedora:</w:t>
      </w:r>
      <w:r>
        <w:rPr>
          <w:color w:val="231F20"/>
          <w:spacing w:val="-34"/>
        </w:rPr>
        <w:t> </w:t>
      </w:r>
      <w:r>
        <w:rPr>
          <w:color w:val="231F20"/>
        </w:rPr>
        <w:t>en</w:t>
      </w:r>
      <w:r>
        <w:rPr>
          <w:color w:val="231F20"/>
          <w:spacing w:val="-34"/>
        </w:rPr>
        <w:t> </w:t>
      </w:r>
      <w:r>
        <w:rPr>
          <w:color w:val="231F20"/>
        </w:rPr>
        <w:t>su</w:t>
      </w:r>
      <w:r>
        <w:rPr>
          <w:color w:val="231F20"/>
          <w:spacing w:val="-34"/>
        </w:rPr>
        <w:t> </w:t>
      </w:r>
      <w:r>
        <w:rPr>
          <w:color w:val="231F20"/>
        </w:rPr>
        <w:t>rincón</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casa</w:t>
      </w:r>
      <w:r>
        <w:rPr>
          <w:color w:val="231F20"/>
          <w:spacing w:val="-34"/>
        </w:rPr>
        <w:t> </w:t>
      </w:r>
      <w:r>
        <w:rPr>
          <w:color w:val="231F20"/>
        </w:rPr>
        <w:t>se</w:t>
      </w:r>
      <w:r>
        <w:rPr>
          <w:color w:val="231F20"/>
          <w:spacing w:val="-34"/>
        </w:rPr>
        <w:t> </w:t>
      </w:r>
      <w:r>
        <w:rPr>
          <w:color w:val="231F20"/>
        </w:rPr>
        <w:t>coloca</w:t>
      </w:r>
      <w:r>
        <w:rPr>
          <w:color w:val="231F20"/>
          <w:spacing w:val="-34"/>
        </w:rPr>
        <w:t> </w:t>
      </w:r>
      <w:r>
        <w:rPr>
          <w:color w:val="231F20"/>
        </w:rPr>
        <w:t>en</w:t>
      </w:r>
      <w:r>
        <w:rPr>
          <w:color w:val="231F20"/>
          <w:spacing w:val="-34"/>
        </w:rPr>
        <w:t> </w:t>
      </w:r>
      <w:r>
        <w:rPr>
          <w:color w:val="231F20"/>
        </w:rPr>
        <w:t>cuclillas, ata</w:t>
      </w:r>
      <w:r>
        <w:rPr>
          <w:color w:val="231F20"/>
          <w:spacing w:val="-43"/>
        </w:rPr>
        <w:t> </w:t>
      </w:r>
      <w:r>
        <w:rPr>
          <w:color w:val="231F20"/>
        </w:rPr>
        <w:t>el</w:t>
      </w:r>
      <w:r>
        <w:rPr>
          <w:color w:val="231F20"/>
          <w:spacing w:val="-43"/>
        </w:rPr>
        <w:t> </w:t>
      </w:r>
      <w:r>
        <w:rPr>
          <w:color w:val="231F20"/>
        </w:rPr>
        <w:t>telar</w:t>
      </w:r>
      <w:r>
        <w:rPr>
          <w:color w:val="231F20"/>
          <w:spacing w:val="-43"/>
        </w:rPr>
        <w:t> </w:t>
      </w:r>
      <w:r>
        <w:rPr>
          <w:color w:val="231F20"/>
        </w:rPr>
        <w:t>a</w:t>
      </w:r>
      <w:r>
        <w:rPr>
          <w:color w:val="231F20"/>
          <w:spacing w:val="-43"/>
        </w:rPr>
        <w:t> </w:t>
      </w:r>
      <w:r>
        <w:rPr>
          <w:color w:val="231F20"/>
        </w:rPr>
        <w:t>su</w:t>
      </w:r>
      <w:r>
        <w:rPr>
          <w:color w:val="231F20"/>
          <w:spacing w:val="-43"/>
        </w:rPr>
        <w:t> </w:t>
      </w:r>
      <w:r>
        <w:rPr>
          <w:color w:val="231F20"/>
        </w:rPr>
        <w:t>cintura</w:t>
      </w:r>
      <w:r>
        <w:rPr>
          <w:color w:val="231F20"/>
          <w:spacing w:val="-43"/>
        </w:rPr>
        <w:t> </w:t>
      </w:r>
      <w:r>
        <w:rPr>
          <w:color w:val="231F20"/>
        </w:rPr>
        <w:t>e</w:t>
      </w:r>
      <w:r>
        <w:rPr>
          <w:color w:val="231F20"/>
          <w:spacing w:val="-43"/>
        </w:rPr>
        <w:t> </w:t>
      </w:r>
      <w:r>
        <w:rPr>
          <w:color w:val="231F20"/>
        </w:rPr>
        <w:t>inicia</w:t>
      </w:r>
      <w:r>
        <w:rPr>
          <w:color w:val="231F20"/>
          <w:spacing w:val="-43"/>
        </w:rPr>
        <w:t> </w:t>
      </w:r>
      <w:r>
        <w:rPr>
          <w:color w:val="231F20"/>
        </w:rPr>
        <w:t>el</w:t>
      </w:r>
      <w:r>
        <w:rPr>
          <w:color w:val="231F20"/>
          <w:spacing w:val="-43"/>
        </w:rPr>
        <w:t> </w:t>
      </w:r>
      <w:r>
        <w:rPr>
          <w:color w:val="231F20"/>
        </w:rPr>
        <w:t>tejido</w:t>
      </w:r>
      <w:r>
        <w:rPr>
          <w:color w:val="231F20"/>
          <w:spacing w:val="-43"/>
        </w:rPr>
        <w:t> </w:t>
      </w:r>
      <w:r>
        <w:rPr>
          <w:color w:val="231F20"/>
        </w:rPr>
        <w:t>de</w:t>
      </w:r>
      <w:r>
        <w:rPr>
          <w:color w:val="231F20"/>
          <w:spacing w:val="-43"/>
        </w:rPr>
        <w:t> </w:t>
      </w:r>
      <w:r>
        <w:rPr>
          <w:color w:val="231F20"/>
        </w:rPr>
        <w:t>fajillas,</w:t>
      </w:r>
      <w:r>
        <w:rPr>
          <w:color w:val="231F20"/>
          <w:spacing w:val="-43"/>
        </w:rPr>
        <w:t> </w:t>
      </w:r>
      <w:r>
        <w:rPr>
          <w:color w:val="231F20"/>
        </w:rPr>
        <w:t>cintas</w:t>
      </w:r>
      <w:r>
        <w:rPr>
          <w:color w:val="231F20"/>
          <w:spacing w:val="-43"/>
        </w:rPr>
        <w:t> </w:t>
      </w:r>
      <w:r>
        <w:rPr>
          <w:color w:val="231F20"/>
        </w:rPr>
        <w:t>para</w:t>
      </w:r>
      <w:r>
        <w:rPr>
          <w:color w:val="231F20"/>
          <w:spacing w:val="-43"/>
        </w:rPr>
        <w:t> </w:t>
      </w:r>
      <w:r>
        <w:rPr>
          <w:color w:val="231F20"/>
        </w:rPr>
        <w:t>sus</w:t>
      </w:r>
      <w:r>
        <w:rPr>
          <w:color w:val="231F20"/>
          <w:spacing w:val="-43"/>
        </w:rPr>
        <w:t> </w:t>
      </w:r>
      <w:r>
        <w:rPr>
          <w:color w:val="231F20"/>
        </w:rPr>
        <w:t>trenzas</w:t>
      </w:r>
      <w:r>
        <w:rPr>
          <w:color w:val="231F20"/>
          <w:spacing w:val="-43"/>
        </w:rPr>
        <w:t> </w:t>
      </w:r>
      <w:r>
        <w:rPr>
          <w:color w:val="231F20"/>
        </w:rPr>
        <w:t>o </w:t>
      </w:r>
      <w:r>
        <w:rPr>
          <w:color w:val="231F20"/>
          <w:w w:val="95"/>
        </w:rPr>
        <w:t>telas</w:t>
      </w:r>
      <w:r>
        <w:rPr>
          <w:color w:val="231F20"/>
          <w:spacing w:val="-21"/>
          <w:w w:val="95"/>
        </w:rPr>
        <w:t> </w:t>
      </w:r>
      <w:r>
        <w:rPr>
          <w:color w:val="231F20"/>
          <w:w w:val="95"/>
        </w:rPr>
        <w:t>que</w:t>
      </w:r>
      <w:r>
        <w:rPr>
          <w:color w:val="231F20"/>
          <w:spacing w:val="-21"/>
          <w:w w:val="95"/>
        </w:rPr>
        <w:t> </w:t>
      </w:r>
      <w:r>
        <w:rPr>
          <w:color w:val="231F20"/>
          <w:w w:val="95"/>
        </w:rPr>
        <w:t>después</w:t>
      </w:r>
      <w:r>
        <w:rPr>
          <w:color w:val="231F20"/>
          <w:spacing w:val="-21"/>
          <w:w w:val="95"/>
        </w:rPr>
        <w:t> </w:t>
      </w:r>
      <w:r>
        <w:rPr>
          <w:color w:val="231F20"/>
          <w:w w:val="95"/>
        </w:rPr>
        <w:t>borda</w:t>
      </w:r>
      <w:r>
        <w:rPr>
          <w:color w:val="231F20"/>
          <w:spacing w:val="-21"/>
          <w:w w:val="95"/>
        </w:rPr>
        <w:t> </w:t>
      </w:r>
      <w:r>
        <w:rPr>
          <w:color w:val="231F20"/>
          <w:w w:val="95"/>
        </w:rPr>
        <w:t>y</w:t>
      </w:r>
      <w:r>
        <w:rPr>
          <w:color w:val="231F20"/>
          <w:spacing w:val="-21"/>
          <w:w w:val="95"/>
        </w:rPr>
        <w:t> </w:t>
      </w:r>
      <w:r>
        <w:rPr>
          <w:color w:val="231F20"/>
          <w:w w:val="95"/>
        </w:rPr>
        <w:t>transforma</w:t>
      </w:r>
      <w:r>
        <w:rPr>
          <w:color w:val="231F20"/>
          <w:spacing w:val="-21"/>
          <w:w w:val="95"/>
        </w:rPr>
        <w:t> </w:t>
      </w:r>
      <w:r>
        <w:rPr>
          <w:color w:val="231F20"/>
          <w:w w:val="95"/>
        </w:rPr>
        <w:t>en</w:t>
      </w:r>
      <w:r>
        <w:rPr>
          <w:color w:val="231F20"/>
          <w:spacing w:val="-21"/>
          <w:w w:val="95"/>
        </w:rPr>
        <w:t> </w:t>
      </w:r>
      <w:r>
        <w:rPr>
          <w:color w:val="231F20"/>
          <w:w w:val="95"/>
        </w:rPr>
        <w:t>servilletas</w:t>
      </w:r>
      <w:r>
        <w:rPr>
          <w:color w:val="231F20"/>
          <w:spacing w:val="-21"/>
          <w:w w:val="95"/>
        </w:rPr>
        <w:t> </w:t>
      </w:r>
      <w:r>
        <w:rPr>
          <w:color w:val="231F20"/>
          <w:w w:val="95"/>
        </w:rPr>
        <w:t>para</w:t>
      </w:r>
      <w:r>
        <w:rPr>
          <w:color w:val="231F20"/>
          <w:spacing w:val="-21"/>
          <w:w w:val="95"/>
        </w:rPr>
        <w:t> </w:t>
      </w:r>
      <w:r>
        <w:rPr>
          <w:color w:val="231F20"/>
          <w:w w:val="95"/>
        </w:rPr>
        <w:t>las</w:t>
      </w:r>
      <w:r>
        <w:rPr>
          <w:color w:val="231F20"/>
          <w:spacing w:val="-21"/>
          <w:w w:val="95"/>
        </w:rPr>
        <w:t> </w:t>
      </w:r>
      <w:r>
        <w:rPr>
          <w:color w:val="231F20"/>
          <w:w w:val="95"/>
        </w:rPr>
        <w:t>tortillas.</w:t>
      </w:r>
    </w:p>
    <w:p>
      <w:pPr>
        <w:pStyle w:val="BodyText"/>
      </w:pPr>
    </w:p>
    <w:p>
      <w:pPr>
        <w:pStyle w:val="BodyText"/>
      </w:pPr>
    </w:p>
    <w:p>
      <w:pPr>
        <w:pStyle w:val="BodyText"/>
        <w:spacing w:before="3"/>
      </w:pPr>
    </w:p>
    <w:p>
      <w:pPr>
        <w:pStyle w:val="BodyText"/>
        <w:spacing w:line="278" w:lineRule="auto"/>
        <w:ind w:left="110" w:right="107"/>
        <w:jc w:val="both"/>
      </w:pPr>
      <w:r>
        <w:rPr>
          <w:color w:val="231F20"/>
        </w:rPr>
        <w:t>Una</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cosas</w:t>
      </w:r>
      <w:r>
        <w:rPr>
          <w:color w:val="231F20"/>
          <w:spacing w:val="-14"/>
        </w:rPr>
        <w:t> </w:t>
      </w:r>
      <w:r>
        <w:rPr>
          <w:color w:val="231F20"/>
        </w:rPr>
        <w:t>que</w:t>
      </w:r>
      <w:r>
        <w:rPr>
          <w:color w:val="231F20"/>
          <w:spacing w:val="-14"/>
        </w:rPr>
        <w:t> </w:t>
      </w:r>
      <w:r>
        <w:rPr>
          <w:color w:val="231F20"/>
        </w:rPr>
        <w:t>refirieron</w:t>
      </w:r>
      <w:r>
        <w:rPr>
          <w:color w:val="231F20"/>
          <w:spacing w:val="-14"/>
        </w:rPr>
        <w:t> </w:t>
      </w:r>
      <w:r>
        <w:rPr>
          <w:color w:val="231F20"/>
        </w:rPr>
        <w:t>en</w:t>
      </w:r>
      <w:r>
        <w:rPr>
          <w:color w:val="231F20"/>
          <w:spacing w:val="-14"/>
        </w:rPr>
        <w:t> </w:t>
      </w:r>
      <w:r>
        <w:rPr>
          <w:color w:val="231F20"/>
        </w:rPr>
        <w:t>cuanto</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vida</w:t>
      </w:r>
      <w:r>
        <w:rPr>
          <w:color w:val="231F20"/>
          <w:spacing w:val="-14"/>
        </w:rPr>
        <w:t> </w:t>
      </w:r>
      <w:r>
        <w:rPr>
          <w:color w:val="231F20"/>
        </w:rPr>
        <w:t>cotidiana</w:t>
      </w:r>
      <w:r>
        <w:rPr>
          <w:color w:val="231F20"/>
          <w:spacing w:val="-14"/>
        </w:rPr>
        <w:t> </w:t>
      </w:r>
      <w:r>
        <w:rPr>
          <w:color w:val="231F20"/>
        </w:rPr>
        <w:t>tiene</w:t>
      </w:r>
      <w:r>
        <w:rPr>
          <w:color w:val="231F20"/>
          <w:spacing w:val="-14"/>
        </w:rPr>
        <w:t> </w:t>
      </w:r>
      <w:r>
        <w:rPr>
          <w:color w:val="231F20"/>
        </w:rPr>
        <w:t>que ver</w:t>
      </w:r>
      <w:r>
        <w:rPr>
          <w:color w:val="231F20"/>
          <w:spacing w:val="-26"/>
        </w:rPr>
        <w:t> </w:t>
      </w:r>
      <w:r>
        <w:rPr>
          <w:color w:val="231F20"/>
        </w:rPr>
        <w:t>con</w:t>
      </w:r>
      <w:r>
        <w:rPr>
          <w:color w:val="231F20"/>
          <w:spacing w:val="-26"/>
        </w:rPr>
        <w:t> </w:t>
      </w:r>
      <w:r>
        <w:rPr>
          <w:color w:val="231F20"/>
        </w:rPr>
        <w:t>el</w:t>
      </w:r>
      <w:r>
        <w:rPr>
          <w:color w:val="231F20"/>
          <w:spacing w:val="-26"/>
        </w:rPr>
        <w:t> </w:t>
      </w:r>
      <w:r>
        <w:rPr>
          <w:color w:val="231F20"/>
        </w:rPr>
        <w:t>lavado</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ropa;</w:t>
      </w:r>
      <w:r>
        <w:rPr>
          <w:color w:val="231F20"/>
          <w:spacing w:val="-26"/>
        </w:rPr>
        <w:t> </w:t>
      </w:r>
      <w:r>
        <w:rPr>
          <w:color w:val="231F20"/>
        </w:rPr>
        <w:t>dicen</w:t>
      </w:r>
      <w:r>
        <w:rPr>
          <w:color w:val="231F20"/>
          <w:spacing w:val="-26"/>
        </w:rPr>
        <w:t> </w:t>
      </w:r>
      <w:r>
        <w:rPr>
          <w:color w:val="231F20"/>
        </w:rPr>
        <w:t>haber</w:t>
      </w:r>
      <w:r>
        <w:rPr>
          <w:color w:val="231F20"/>
          <w:spacing w:val="-26"/>
        </w:rPr>
        <w:t> </w:t>
      </w:r>
      <w:r>
        <w:rPr>
          <w:color w:val="231F20"/>
        </w:rPr>
        <w:t>usado,</w:t>
      </w:r>
      <w:r>
        <w:rPr>
          <w:color w:val="231F20"/>
          <w:spacing w:val="-26"/>
        </w:rPr>
        <w:t> </w:t>
      </w:r>
      <w:r>
        <w:rPr>
          <w:color w:val="231F20"/>
        </w:rPr>
        <w:t>por</w:t>
      </w:r>
      <w:r>
        <w:rPr>
          <w:color w:val="231F20"/>
          <w:spacing w:val="-26"/>
        </w:rPr>
        <w:t> </w:t>
      </w:r>
      <w:r>
        <w:rPr>
          <w:color w:val="231F20"/>
        </w:rPr>
        <w:t>mucho</w:t>
      </w:r>
      <w:r>
        <w:rPr>
          <w:color w:val="231F20"/>
          <w:spacing w:val="-26"/>
        </w:rPr>
        <w:t> </w:t>
      </w:r>
      <w:r>
        <w:rPr>
          <w:color w:val="231F20"/>
        </w:rPr>
        <w:t>tiempo,</w:t>
      </w:r>
      <w:r>
        <w:rPr>
          <w:color w:val="231F20"/>
          <w:spacing w:val="-26"/>
        </w:rPr>
        <w:t> </w:t>
      </w:r>
      <w:r>
        <w:rPr>
          <w:color w:val="231F20"/>
        </w:rPr>
        <w:t>una </w:t>
      </w:r>
      <w:r>
        <w:rPr>
          <w:color w:val="231F20"/>
          <w:w w:val="95"/>
        </w:rPr>
        <w:t>especie</w:t>
      </w:r>
      <w:r>
        <w:rPr>
          <w:color w:val="231F20"/>
          <w:spacing w:val="-38"/>
          <w:w w:val="95"/>
        </w:rPr>
        <w:t> </w:t>
      </w:r>
      <w:r>
        <w:rPr>
          <w:color w:val="231F20"/>
          <w:w w:val="95"/>
        </w:rPr>
        <w:t>de</w:t>
      </w:r>
      <w:r>
        <w:rPr>
          <w:color w:val="231F20"/>
          <w:spacing w:val="-38"/>
          <w:w w:val="95"/>
        </w:rPr>
        <w:t> </w:t>
      </w:r>
      <w:r>
        <w:rPr>
          <w:color w:val="231F20"/>
          <w:w w:val="95"/>
        </w:rPr>
        <w:t>camote</w:t>
      </w:r>
      <w:r>
        <w:rPr>
          <w:color w:val="231F20"/>
          <w:spacing w:val="-38"/>
          <w:w w:val="95"/>
        </w:rPr>
        <w:t> </w:t>
      </w:r>
      <w:r>
        <w:rPr>
          <w:color w:val="231F20"/>
          <w:w w:val="95"/>
        </w:rPr>
        <w:t>parecido</w:t>
      </w:r>
      <w:r>
        <w:rPr>
          <w:color w:val="231F20"/>
          <w:spacing w:val="-38"/>
          <w:w w:val="95"/>
        </w:rPr>
        <w:t> </w:t>
      </w:r>
      <w:r>
        <w:rPr>
          <w:color w:val="231F20"/>
          <w:w w:val="95"/>
        </w:rPr>
        <w:t>a</w:t>
      </w:r>
      <w:r>
        <w:rPr>
          <w:color w:val="231F20"/>
          <w:spacing w:val="-38"/>
          <w:w w:val="95"/>
        </w:rPr>
        <w:t> </w:t>
      </w:r>
      <w:r>
        <w:rPr>
          <w:color w:val="231F20"/>
          <w:w w:val="95"/>
        </w:rPr>
        <w:t>la</w:t>
      </w:r>
      <w:r>
        <w:rPr>
          <w:color w:val="231F20"/>
          <w:spacing w:val="-38"/>
          <w:w w:val="95"/>
        </w:rPr>
        <w:t> </w:t>
      </w:r>
      <w:r>
        <w:rPr>
          <w:color w:val="231F20"/>
          <w:w w:val="95"/>
        </w:rPr>
        <w:t>papa,</w:t>
      </w:r>
      <w:r>
        <w:rPr>
          <w:color w:val="231F20"/>
          <w:spacing w:val="-38"/>
          <w:w w:val="95"/>
        </w:rPr>
        <w:t> </w:t>
      </w:r>
      <w:r>
        <w:rPr>
          <w:color w:val="231F20"/>
          <w:w w:val="95"/>
        </w:rPr>
        <w:t>llamada</w:t>
      </w:r>
      <w:r>
        <w:rPr>
          <w:color w:val="231F20"/>
          <w:spacing w:val="-38"/>
          <w:w w:val="95"/>
        </w:rPr>
        <w:t> </w:t>
      </w:r>
      <w:r>
        <w:rPr>
          <w:i/>
          <w:color w:val="231F20"/>
          <w:w w:val="95"/>
        </w:rPr>
        <w:t>sanacoche</w:t>
      </w:r>
      <w:r>
        <w:rPr>
          <w:color w:val="231F20"/>
          <w:w w:val="95"/>
        </w:rPr>
        <w:t>,</w:t>
      </w:r>
      <w:r>
        <w:rPr>
          <w:color w:val="231F20"/>
          <w:w w:val="95"/>
          <w:position w:val="8"/>
          <w:sz w:val="14"/>
        </w:rPr>
        <w:t>17</w:t>
      </w:r>
      <w:r>
        <w:rPr>
          <w:color w:val="231F20"/>
          <w:spacing w:val="-14"/>
          <w:w w:val="95"/>
          <w:position w:val="8"/>
          <w:sz w:val="14"/>
        </w:rPr>
        <w:t> </w:t>
      </w:r>
      <w:r>
        <w:rPr>
          <w:color w:val="231F20"/>
          <w:w w:val="95"/>
        </w:rPr>
        <w:t>también</w:t>
      </w:r>
      <w:r>
        <w:rPr>
          <w:color w:val="231F20"/>
          <w:spacing w:val="-38"/>
          <w:w w:val="95"/>
        </w:rPr>
        <w:t> </w:t>
      </w:r>
      <w:r>
        <w:rPr>
          <w:color w:val="231F20"/>
          <w:w w:val="95"/>
        </w:rPr>
        <w:t>usaban las</w:t>
      </w:r>
      <w:r>
        <w:rPr>
          <w:color w:val="231F20"/>
          <w:spacing w:val="-34"/>
          <w:w w:val="95"/>
        </w:rPr>
        <w:t> </w:t>
      </w:r>
      <w:r>
        <w:rPr>
          <w:color w:val="231F20"/>
          <w:w w:val="95"/>
        </w:rPr>
        <w:t>semillas</w:t>
      </w:r>
      <w:r>
        <w:rPr>
          <w:color w:val="231F20"/>
          <w:spacing w:val="-34"/>
          <w:w w:val="95"/>
        </w:rPr>
        <w:t> </w:t>
      </w:r>
      <w:r>
        <w:rPr>
          <w:color w:val="231F20"/>
          <w:w w:val="95"/>
        </w:rPr>
        <w:t>de</w:t>
      </w:r>
      <w:r>
        <w:rPr>
          <w:color w:val="231F20"/>
          <w:spacing w:val="-34"/>
          <w:w w:val="95"/>
        </w:rPr>
        <w:t> </w:t>
      </w:r>
      <w:r>
        <w:rPr>
          <w:color w:val="231F20"/>
          <w:w w:val="95"/>
        </w:rPr>
        <w:t>otra</w:t>
      </w:r>
      <w:r>
        <w:rPr>
          <w:color w:val="231F20"/>
          <w:spacing w:val="-34"/>
          <w:w w:val="95"/>
        </w:rPr>
        <w:t> </w:t>
      </w:r>
      <w:r>
        <w:rPr>
          <w:color w:val="231F20"/>
          <w:w w:val="95"/>
        </w:rPr>
        <w:t>planta</w:t>
      </w:r>
      <w:r>
        <w:rPr>
          <w:color w:val="231F20"/>
          <w:spacing w:val="-34"/>
          <w:w w:val="95"/>
        </w:rPr>
        <w:t> </w:t>
      </w:r>
      <w:r>
        <w:rPr>
          <w:color w:val="231F20"/>
          <w:w w:val="95"/>
        </w:rPr>
        <w:t>llamada</w:t>
      </w:r>
      <w:r>
        <w:rPr>
          <w:color w:val="231F20"/>
          <w:spacing w:val="-34"/>
          <w:w w:val="95"/>
        </w:rPr>
        <w:t> </w:t>
      </w:r>
      <w:r>
        <w:rPr>
          <w:i/>
          <w:color w:val="231F20"/>
          <w:w w:val="95"/>
        </w:rPr>
        <w:t>cóngara</w:t>
      </w:r>
      <w:r>
        <w:rPr>
          <w:color w:val="231F20"/>
          <w:w w:val="95"/>
        </w:rPr>
        <w:t>,</w:t>
      </w:r>
      <w:r>
        <w:rPr>
          <w:color w:val="231F20"/>
          <w:w w:val="95"/>
          <w:position w:val="8"/>
          <w:sz w:val="14"/>
        </w:rPr>
        <w:t>18</w:t>
      </w:r>
      <w:r>
        <w:rPr>
          <w:color w:val="231F20"/>
          <w:spacing w:val="-11"/>
          <w:w w:val="95"/>
          <w:position w:val="8"/>
          <w:sz w:val="14"/>
        </w:rPr>
        <w:t> </w:t>
      </w:r>
      <w:r>
        <w:rPr>
          <w:color w:val="231F20"/>
          <w:w w:val="95"/>
        </w:rPr>
        <w:t>de</w:t>
      </w:r>
      <w:r>
        <w:rPr>
          <w:color w:val="231F20"/>
          <w:spacing w:val="-34"/>
          <w:w w:val="95"/>
        </w:rPr>
        <w:t> </w:t>
      </w:r>
      <w:r>
        <w:rPr>
          <w:color w:val="231F20"/>
          <w:w w:val="95"/>
        </w:rPr>
        <w:t>la</w:t>
      </w:r>
      <w:r>
        <w:rPr>
          <w:color w:val="231F20"/>
          <w:spacing w:val="-34"/>
          <w:w w:val="95"/>
        </w:rPr>
        <w:t> </w:t>
      </w:r>
      <w:r>
        <w:rPr>
          <w:color w:val="231F20"/>
          <w:w w:val="95"/>
        </w:rPr>
        <w:t>cual</w:t>
      </w:r>
      <w:r>
        <w:rPr>
          <w:color w:val="231F20"/>
          <w:spacing w:val="-34"/>
          <w:w w:val="95"/>
        </w:rPr>
        <w:t> </w:t>
      </w:r>
      <w:r>
        <w:rPr>
          <w:color w:val="231F20"/>
          <w:w w:val="95"/>
        </w:rPr>
        <w:t>se</w:t>
      </w:r>
      <w:r>
        <w:rPr>
          <w:color w:val="231F20"/>
          <w:spacing w:val="-34"/>
          <w:w w:val="95"/>
        </w:rPr>
        <w:t> </w:t>
      </w:r>
      <w:r>
        <w:rPr>
          <w:color w:val="231F20"/>
          <w:w w:val="95"/>
        </w:rPr>
        <w:t>comían</w:t>
      </w:r>
      <w:r>
        <w:rPr>
          <w:color w:val="231F20"/>
          <w:spacing w:val="-34"/>
          <w:w w:val="95"/>
        </w:rPr>
        <w:t> </w:t>
      </w:r>
      <w:r>
        <w:rPr>
          <w:color w:val="231F20"/>
          <w:w w:val="95"/>
        </w:rPr>
        <w:t>las</w:t>
      </w:r>
      <w:r>
        <w:rPr>
          <w:color w:val="231F20"/>
          <w:spacing w:val="-34"/>
          <w:w w:val="95"/>
        </w:rPr>
        <w:t> </w:t>
      </w:r>
      <w:r>
        <w:rPr>
          <w:color w:val="231F20"/>
          <w:w w:val="95"/>
        </w:rPr>
        <w:t>hojas; </w:t>
      </w:r>
      <w:r>
        <w:rPr>
          <w:color w:val="231F20"/>
        </w:rPr>
        <w:t>empleaban</w:t>
      </w:r>
      <w:r>
        <w:rPr>
          <w:color w:val="231F20"/>
          <w:spacing w:val="-43"/>
        </w:rPr>
        <w:t> </w:t>
      </w:r>
      <w:r>
        <w:rPr>
          <w:color w:val="231F20"/>
        </w:rPr>
        <w:t>también</w:t>
      </w:r>
      <w:r>
        <w:rPr>
          <w:color w:val="231F20"/>
          <w:spacing w:val="-43"/>
        </w:rPr>
        <w:t> </w:t>
      </w:r>
      <w:r>
        <w:rPr>
          <w:color w:val="231F20"/>
        </w:rPr>
        <w:t>el</w:t>
      </w:r>
      <w:r>
        <w:rPr>
          <w:color w:val="231F20"/>
          <w:spacing w:val="-43"/>
        </w:rPr>
        <w:t> </w:t>
      </w:r>
      <w:r>
        <w:rPr>
          <w:color w:val="231F20"/>
        </w:rPr>
        <w:t>camote</w:t>
      </w:r>
      <w:r>
        <w:rPr>
          <w:color w:val="231F20"/>
          <w:spacing w:val="-43"/>
        </w:rPr>
        <w:t> </w:t>
      </w:r>
      <w:r>
        <w:rPr>
          <w:color w:val="231F20"/>
        </w:rPr>
        <w:t>del</w:t>
      </w:r>
      <w:r>
        <w:rPr>
          <w:color w:val="231F20"/>
          <w:spacing w:val="-43"/>
        </w:rPr>
        <w:t> </w:t>
      </w:r>
      <w:r>
        <w:rPr>
          <w:color w:val="231F20"/>
        </w:rPr>
        <w:t>lirio</w:t>
      </w:r>
      <w:r>
        <w:rPr>
          <w:color w:val="231F20"/>
          <w:spacing w:val="-43"/>
        </w:rPr>
        <w:t> </w:t>
      </w:r>
      <w:r>
        <w:rPr>
          <w:color w:val="231F20"/>
        </w:rPr>
        <w:t>acuático,</w:t>
      </w:r>
      <w:r>
        <w:rPr>
          <w:color w:val="231F20"/>
          <w:spacing w:val="-43"/>
        </w:rPr>
        <w:t> </w:t>
      </w:r>
      <w:r>
        <w:rPr>
          <w:color w:val="231F20"/>
        </w:rPr>
        <w:t>de</w:t>
      </w:r>
      <w:r>
        <w:rPr>
          <w:color w:val="231F20"/>
          <w:spacing w:val="-43"/>
        </w:rPr>
        <w:t> </w:t>
      </w:r>
      <w:r>
        <w:rPr>
          <w:color w:val="231F20"/>
        </w:rPr>
        <w:t>hecho</w:t>
      </w:r>
      <w:r>
        <w:rPr>
          <w:color w:val="231F20"/>
          <w:spacing w:val="-43"/>
        </w:rPr>
        <w:t> </w:t>
      </w:r>
      <w:r>
        <w:rPr>
          <w:color w:val="231F20"/>
        </w:rPr>
        <w:t>las</w:t>
      </w:r>
      <w:r>
        <w:rPr>
          <w:color w:val="231F20"/>
          <w:spacing w:val="-43"/>
        </w:rPr>
        <w:t> </w:t>
      </w:r>
      <w:r>
        <w:rPr>
          <w:color w:val="231F20"/>
        </w:rPr>
        <w:t>sembraban</w:t>
      </w:r>
    </w:p>
    <w:p>
      <w:pPr>
        <w:pStyle w:val="BodyText"/>
        <w:spacing w:before="4"/>
        <w:rPr>
          <w:sz w:val="23"/>
        </w:rPr>
      </w:pPr>
      <w:r>
        <w:rPr/>
        <w:pict>
          <v:line style="position:absolute;mso-position-horizontal-relative:page;mso-position-vertical-relative:paragraph;z-index:1456;mso-wrap-distance-left:0;mso-wrap-distance-right:0" from="42.519699pt,15.590947pt" to="141.732699pt,15.590947pt" stroked="true" strokeweight=".4pt" strokecolor="#231f20">
            <w10:wrap type="topAndBottom"/>
          </v:line>
        </w:pict>
      </w:r>
    </w:p>
    <w:p>
      <w:pPr>
        <w:tabs>
          <w:tab w:pos="433" w:val="left" w:leader="none"/>
        </w:tabs>
        <w:spacing w:before="12"/>
        <w:ind w:left="110" w:right="106" w:firstLine="0"/>
        <w:jc w:val="left"/>
        <w:rPr>
          <w:sz w:val="16"/>
        </w:rPr>
      </w:pPr>
      <w:r>
        <w:rPr>
          <w:color w:val="231F20"/>
          <w:position w:val="6"/>
          <w:sz w:val="10"/>
        </w:rPr>
        <w:t>16</w:t>
        <w:tab/>
      </w:r>
      <w:r>
        <w:rPr>
          <w:color w:val="231F20"/>
          <w:sz w:val="16"/>
        </w:rPr>
        <w:t>Palabra mazahua que hace referencia a otra variedad de quelite o</w:t>
      </w:r>
      <w:r>
        <w:rPr>
          <w:color w:val="231F20"/>
          <w:spacing w:val="-3"/>
          <w:sz w:val="16"/>
        </w:rPr>
        <w:t> </w:t>
      </w:r>
      <w:r>
        <w:rPr>
          <w:color w:val="231F20"/>
          <w:sz w:val="16"/>
        </w:rPr>
        <w:t>quintonil.</w:t>
      </w:r>
    </w:p>
    <w:p>
      <w:pPr>
        <w:tabs>
          <w:tab w:pos="433" w:val="left" w:leader="none"/>
        </w:tabs>
        <w:spacing w:before="124"/>
        <w:ind w:left="110" w:right="106" w:firstLine="0"/>
        <w:jc w:val="left"/>
        <w:rPr>
          <w:sz w:val="16"/>
        </w:rPr>
      </w:pPr>
      <w:r>
        <w:rPr>
          <w:color w:val="231F20"/>
          <w:position w:val="6"/>
          <w:sz w:val="10"/>
        </w:rPr>
        <w:t>17</w:t>
        <w:tab/>
      </w:r>
      <w:r>
        <w:rPr>
          <w:color w:val="231F20"/>
          <w:sz w:val="16"/>
        </w:rPr>
        <w:t>Palabra mazahua alusiva a una</w:t>
      </w:r>
      <w:r>
        <w:rPr>
          <w:color w:val="231F20"/>
          <w:spacing w:val="-3"/>
          <w:sz w:val="16"/>
        </w:rPr>
        <w:t> </w:t>
      </w:r>
      <w:r>
        <w:rPr>
          <w:color w:val="231F20"/>
          <w:sz w:val="16"/>
        </w:rPr>
        <w:t>planta.</w:t>
      </w:r>
    </w:p>
    <w:p>
      <w:pPr>
        <w:tabs>
          <w:tab w:pos="433" w:val="left" w:leader="none"/>
        </w:tabs>
        <w:spacing w:before="124"/>
        <w:ind w:left="110" w:right="106" w:firstLine="0"/>
        <w:jc w:val="left"/>
        <w:rPr>
          <w:sz w:val="16"/>
        </w:rPr>
      </w:pPr>
      <w:r>
        <w:rPr>
          <w:color w:val="231F20"/>
          <w:position w:val="6"/>
          <w:sz w:val="10"/>
        </w:rPr>
        <w:t>18</w:t>
        <w:tab/>
      </w:r>
      <w:r>
        <w:rPr>
          <w:color w:val="231F20"/>
          <w:sz w:val="16"/>
        </w:rPr>
        <w:t>Palabra alusiva a una</w:t>
      </w:r>
      <w:r>
        <w:rPr>
          <w:color w:val="231F20"/>
          <w:spacing w:val="-1"/>
          <w:sz w:val="16"/>
        </w:rPr>
        <w:t> </w:t>
      </w:r>
      <w:r>
        <w:rPr>
          <w:color w:val="231F20"/>
          <w:sz w:val="16"/>
        </w:rPr>
        <w:t>planta.</w:t>
      </w:r>
    </w:p>
    <w:p>
      <w:pPr>
        <w:spacing w:after="0"/>
        <w:jc w:val="left"/>
        <w:rPr>
          <w:sz w:val="16"/>
        </w:rPr>
        <w:sectPr>
          <w:pgSz w:w="8230" w:h="12760"/>
          <w:pgMar w:top="1180" w:bottom="280" w:left="740" w:right="740"/>
        </w:sectPr>
      </w:pPr>
    </w:p>
    <w:p>
      <w:pPr>
        <w:pStyle w:val="BodyText"/>
        <w:rPr>
          <w:sz w:val="20"/>
        </w:rPr>
      </w:pPr>
    </w:p>
    <w:p>
      <w:pPr>
        <w:pStyle w:val="BodyText"/>
        <w:spacing w:line="278" w:lineRule="auto" w:before="213"/>
        <w:ind w:left="110" w:right="107"/>
        <w:jc w:val="both"/>
      </w:pPr>
      <w:r>
        <w:rPr>
          <w:color w:val="231F20"/>
        </w:rPr>
        <w:t>con</w:t>
      </w:r>
      <w:r>
        <w:rPr>
          <w:color w:val="231F20"/>
          <w:spacing w:val="-43"/>
        </w:rPr>
        <w:t> </w:t>
      </w:r>
      <w:r>
        <w:rPr>
          <w:color w:val="231F20"/>
        </w:rPr>
        <w:t>ese</w:t>
      </w:r>
      <w:r>
        <w:rPr>
          <w:color w:val="231F20"/>
          <w:spacing w:val="-43"/>
        </w:rPr>
        <w:t> </w:t>
      </w:r>
      <w:r>
        <w:rPr>
          <w:color w:val="231F20"/>
        </w:rPr>
        <w:t>propósito:</w:t>
      </w:r>
      <w:r>
        <w:rPr>
          <w:color w:val="231F20"/>
          <w:spacing w:val="-43"/>
        </w:rPr>
        <w:t> </w:t>
      </w:r>
      <w:r>
        <w:rPr>
          <w:color w:val="231F20"/>
        </w:rPr>
        <w:t>para</w:t>
      </w:r>
      <w:r>
        <w:rPr>
          <w:color w:val="231F20"/>
          <w:spacing w:val="-43"/>
        </w:rPr>
        <w:t> </w:t>
      </w:r>
      <w:r>
        <w:rPr>
          <w:color w:val="231F20"/>
        </w:rPr>
        <w:t>lavar</w:t>
      </w:r>
      <w:r>
        <w:rPr>
          <w:color w:val="231F20"/>
          <w:spacing w:val="-43"/>
        </w:rPr>
        <w:t> </w:t>
      </w:r>
      <w:r>
        <w:rPr>
          <w:color w:val="231F20"/>
        </w:rPr>
        <w:t>su</w:t>
      </w:r>
      <w:r>
        <w:rPr>
          <w:color w:val="231F20"/>
          <w:spacing w:val="-43"/>
        </w:rPr>
        <w:t> </w:t>
      </w:r>
      <w:r>
        <w:rPr>
          <w:color w:val="231F20"/>
        </w:rPr>
        <w:t>ropa.</w:t>
      </w:r>
      <w:r>
        <w:rPr>
          <w:color w:val="231F20"/>
          <w:spacing w:val="-43"/>
        </w:rPr>
        <w:t> </w:t>
      </w:r>
      <w:r>
        <w:rPr>
          <w:color w:val="231F20"/>
        </w:rPr>
        <w:t>Las</w:t>
      </w:r>
      <w:r>
        <w:rPr>
          <w:color w:val="231F20"/>
          <w:spacing w:val="-43"/>
        </w:rPr>
        <w:t> </w:t>
      </w:r>
      <w:r>
        <w:rPr>
          <w:color w:val="231F20"/>
        </w:rPr>
        <w:t>ancianas</w:t>
      </w:r>
      <w:r>
        <w:rPr>
          <w:color w:val="231F20"/>
          <w:spacing w:val="-43"/>
        </w:rPr>
        <w:t> </w:t>
      </w:r>
      <w:r>
        <w:rPr>
          <w:color w:val="231F20"/>
        </w:rPr>
        <w:t>comentaron</w:t>
      </w:r>
      <w:r>
        <w:rPr>
          <w:color w:val="231F20"/>
          <w:spacing w:val="-43"/>
        </w:rPr>
        <w:t> </w:t>
      </w:r>
      <w:r>
        <w:rPr>
          <w:color w:val="231F20"/>
        </w:rPr>
        <w:t>que</w:t>
      </w:r>
      <w:r>
        <w:rPr>
          <w:color w:val="231F20"/>
          <w:spacing w:val="-43"/>
        </w:rPr>
        <w:t> </w:t>
      </w:r>
      <w:r>
        <w:rPr>
          <w:color w:val="231F20"/>
        </w:rPr>
        <w:t>estas plantas</w:t>
      </w:r>
      <w:r>
        <w:rPr>
          <w:color w:val="231F20"/>
          <w:spacing w:val="-43"/>
        </w:rPr>
        <w:t> </w:t>
      </w:r>
      <w:r>
        <w:rPr>
          <w:color w:val="231F20"/>
        </w:rPr>
        <w:t>solían</w:t>
      </w:r>
      <w:r>
        <w:rPr>
          <w:color w:val="231F20"/>
          <w:spacing w:val="-43"/>
        </w:rPr>
        <w:t> </w:t>
      </w:r>
      <w:r>
        <w:rPr>
          <w:color w:val="231F20"/>
        </w:rPr>
        <w:t>hacer</w:t>
      </w:r>
      <w:r>
        <w:rPr>
          <w:color w:val="231F20"/>
          <w:spacing w:val="-43"/>
        </w:rPr>
        <w:t> </w:t>
      </w:r>
      <w:r>
        <w:rPr>
          <w:color w:val="231F20"/>
        </w:rPr>
        <w:t>tanta</w:t>
      </w:r>
      <w:r>
        <w:rPr>
          <w:color w:val="231F20"/>
          <w:spacing w:val="-43"/>
        </w:rPr>
        <w:t> </w:t>
      </w:r>
      <w:r>
        <w:rPr>
          <w:color w:val="231F20"/>
        </w:rPr>
        <w:t>espuma</w:t>
      </w:r>
      <w:r>
        <w:rPr>
          <w:color w:val="231F20"/>
          <w:spacing w:val="-43"/>
        </w:rPr>
        <w:t> </w:t>
      </w:r>
      <w:r>
        <w:rPr>
          <w:color w:val="231F20"/>
        </w:rPr>
        <w:t>como</w:t>
      </w:r>
      <w:r>
        <w:rPr>
          <w:color w:val="231F20"/>
          <w:spacing w:val="-43"/>
        </w:rPr>
        <w:t> </w:t>
      </w:r>
      <w:r>
        <w:rPr>
          <w:color w:val="231F20"/>
        </w:rPr>
        <w:t>el</w:t>
      </w:r>
      <w:r>
        <w:rPr>
          <w:color w:val="231F20"/>
          <w:spacing w:val="-43"/>
        </w:rPr>
        <w:t> </w:t>
      </w:r>
      <w:r>
        <w:rPr>
          <w:color w:val="231F20"/>
        </w:rPr>
        <w:t>jabón</w:t>
      </w:r>
      <w:r>
        <w:rPr>
          <w:color w:val="231F20"/>
          <w:spacing w:val="-43"/>
        </w:rPr>
        <w:t> </w:t>
      </w:r>
      <w:r>
        <w:rPr>
          <w:color w:val="231F20"/>
        </w:rPr>
        <w:t>en</w:t>
      </w:r>
      <w:r>
        <w:rPr>
          <w:color w:val="231F20"/>
          <w:spacing w:val="-43"/>
        </w:rPr>
        <w:t> </w:t>
      </w:r>
      <w:r>
        <w:rPr>
          <w:color w:val="231F20"/>
        </w:rPr>
        <w:t>polvo:</w:t>
      </w:r>
      <w:r>
        <w:rPr>
          <w:color w:val="231F20"/>
          <w:spacing w:val="-43"/>
        </w:rPr>
        <w:t> </w:t>
      </w:r>
      <w:r>
        <w:rPr>
          <w:color w:val="231F20"/>
        </w:rPr>
        <w:t>“…solo</w:t>
      </w:r>
      <w:r>
        <w:rPr>
          <w:color w:val="231F20"/>
          <w:spacing w:val="-43"/>
        </w:rPr>
        <w:t> </w:t>
      </w:r>
      <w:r>
        <w:rPr>
          <w:color w:val="231F20"/>
        </w:rPr>
        <w:t>que</w:t>
      </w:r>
      <w:r>
        <w:rPr>
          <w:color w:val="231F20"/>
          <w:spacing w:val="-43"/>
        </w:rPr>
        <w:t> </w:t>
      </w:r>
      <w:r>
        <w:rPr>
          <w:color w:val="231F20"/>
        </w:rPr>
        <w:t>al principio</w:t>
      </w:r>
      <w:r>
        <w:rPr>
          <w:color w:val="231F20"/>
          <w:spacing w:val="-34"/>
        </w:rPr>
        <w:t> </w:t>
      </w:r>
      <w:r>
        <w:rPr>
          <w:color w:val="231F20"/>
        </w:rPr>
        <w:t>había</w:t>
      </w:r>
      <w:r>
        <w:rPr>
          <w:color w:val="231F20"/>
          <w:spacing w:val="-34"/>
        </w:rPr>
        <w:t> </w:t>
      </w:r>
      <w:r>
        <w:rPr>
          <w:color w:val="231F20"/>
        </w:rPr>
        <w:t>que</w:t>
      </w:r>
      <w:r>
        <w:rPr>
          <w:color w:val="231F20"/>
          <w:spacing w:val="-34"/>
        </w:rPr>
        <w:t> </w:t>
      </w:r>
      <w:r>
        <w:rPr>
          <w:color w:val="231F20"/>
        </w:rPr>
        <w:t>ir</w:t>
      </w:r>
      <w:r>
        <w:rPr>
          <w:color w:val="231F20"/>
          <w:spacing w:val="-34"/>
        </w:rPr>
        <w:t> </w:t>
      </w:r>
      <w:r>
        <w:rPr>
          <w:color w:val="231F20"/>
        </w:rPr>
        <w:t>a</w:t>
      </w:r>
      <w:r>
        <w:rPr>
          <w:color w:val="231F20"/>
          <w:spacing w:val="-34"/>
        </w:rPr>
        <w:t> </w:t>
      </w:r>
      <w:r>
        <w:rPr>
          <w:color w:val="231F20"/>
        </w:rPr>
        <w:t>buscarlas</w:t>
      </w:r>
      <w:r>
        <w:rPr>
          <w:color w:val="231F20"/>
          <w:spacing w:val="-34"/>
        </w:rPr>
        <w:t> </w:t>
      </w:r>
      <w:r>
        <w:rPr>
          <w:color w:val="231F20"/>
        </w:rPr>
        <w:t>al</w:t>
      </w:r>
      <w:r>
        <w:rPr>
          <w:color w:val="231F20"/>
          <w:spacing w:val="-34"/>
        </w:rPr>
        <w:t> </w:t>
      </w:r>
      <w:r>
        <w:rPr>
          <w:color w:val="231F20"/>
        </w:rPr>
        <w:t>monte,</w:t>
      </w:r>
      <w:r>
        <w:rPr>
          <w:color w:val="231F20"/>
          <w:spacing w:val="-34"/>
        </w:rPr>
        <w:t> </w:t>
      </w:r>
      <w:r>
        <w:rPr>
          <w:color w:val="231F20"/>
        </w:rPr>
        <w:t>pero</w:t>
      </w:r>
      <w:r>
        <w:rPr>
          <w:color w:val="231F20"/>
          <w:spacing w:val="-34"/>
        </w:rPr>
        <w:t> </w:t>
      </w:r>
      <w:r>
        <w:rPr>
          <w:color w:val="231F20"/>
        </w:rPr>
        <w:t>estaba</w:t>
      </w:r>
      <w:r>
        <w:rPr>
          <w:color w:val="231F20"/>
          <w:spacing w:val="-34"/>
        </w:rPr>
        <w:t> </w:t>
      </w:r>
      <w:r>
        <w:rPr>
          <w:color w:val="231F20"/>
        </w:rPr>
        <w:t>llenecito</w:t>
      </w:r>
      <w:r>
        <w:rPr>
          <w:color w:val="231F20"/>
          <w:spacing w:val="-34"/>
        </w:rPr>
        <w:t> </w:t>
      </w:r>
      <w:r>
        <w:rPr>
          <w:color w:val="231F20"/>
        </w:rPr>
        <w:t>aquí</w:t>
      </w:r>
      <w:r>
        <w:rPr>
          <w:color w:val="231F20"/>
          <w:spacing w:val="-34"/>
        </w:rPr>
        <w:t> </w:t>
      </w:r>
      <w:r>
        <w:rPr>
          <w:color w:val="231F20"/>
        </w:rPr>
        <w:t>de </w:t>
      </w:r>
      <w:r>
        <w:rPr>
          <w:color w:val="231F20"/>
          <w:w w:val="95"/>
        </w:rPr>
        <w:t>todo</w:t>
      </w:r>
      <w:r>
        <w:rPr>
          <w:color w:val="231F20"/>
          <w:spacing w:val="-13"/>
          <w:w w:val="95"/>
        </w:rPr>
        <w:t> </w:t>
      </w:r>
      <w:r>
        <w:rPr>
          <w:color w:val="231F20"/>
          <w:w w:val="95"/>
        </w:rPr>
        <w:t>eso…”</w:t>
      </w:r>
      <w:r>
        <w:rPr>
          <w:color w:val="231F20"/>
          <w:spacing w:val="-13"/>
          <w:w w:val="95"/>
        </w:rPr>
        <w:t> </w:t>
      </w:r>
      <w:r>
        <w:rPr>
          <w:color w:val="231F20"/>
          <w:w w:val="95"/>
        </w:rPr>
        <w:t>(Agustina</w:t>
      </w:r>
      <w:r>
        <w:rPr>
          <w:color w:val="231F20"/>
          <w:spacing w:val="-13"/>
          <w:w w:val="95"/>
        </w:rPr>
        <w:t> </w:t>
      </w:r>
      <w:r>
        <w:rPr>
          <w:color w:val="231F20"/>
          <w:w w:val="95"/>
        </w:rPr>
        <w:t>Sánchez</w:t>
      </w:r>
      <w:r>
        <w:rPr>
          <w:color w:val="231F20"/>
          <w:spacing w:val="-13"/>
          <w:w w:val="95"/>
        </w:rPr>
        <w:t> </w:t>
      </w:r>
      <w:r>
        <w:rPr>
          <w:color w:val="231F20"/>
          <w:w w:val="95"/>
        </w:rPr>
        <w:t>Garduño,</w:t>
      </w:r>
      <w:r>
        <w:rPr>
          <w:color w:val="231F20"/>
          <w:spacing w:val="-13"/>
          <w:w w:val="95"/>
        </w:rPr>
        <w:t> </w:t>
      </w:r>
      <w:r>
        <w:rPr>
          <w:color w:val="231F20"/>
          <w:w w:val="95"/>
        </w:rPr>
        <w:t>entrevista,</w:t>
      </w:r>
      <w:r>
        <w:rPr>
          <w:color w:val="231F20"/>
          <w:spacing w:val="-13"/>
          <w:w w:val="95"/>
        </w:rPr>
        <w:t> </w:t>
      </w:r>
      <w:r>
        <w:rPr>
          <w:color w:val="231F20"/>
          <w:w w:val="95"/>
        </w:rPr>
        <w:t>abril</w:t>
      </w:r>
      <w:r>
        <w:rPr>
          <w:color w:val="231F20"/>
          <w:spacing w:val="-13"/>
          <w:w w:val="95"/>
        </w:rPr>
        <w:t> </w:t>
      </w:r>
      <w:r>
        <w:rPr>
          <w:color w:val="231F20"/>
          <w:w w:val="95"/>
        </w:rPr>
        <w:t>de</w:t>
      </w:r>
      <w:r>
        <w:rPr>
          <w:color w:val="231F20"/>
          <w:spacing w:val="-13"/>
          <w:w w:val="95"/>
        </w:rPr>
        <w:t> </w:t>
      </w:r>
      <w:r>
        <w:rPr>
          <w:color w:val="231F20"/>
          <w:w w:val="95"/>
        </w:rPr>
        <w:t>2012).</w:t>
      </w:r>
    </w:p>
    <w:p>
      <w:pPr>
        <w:pStyle w:val="BodyText"/>
        <w:spacing w:line="278" w:lineRule="auto" w:before="58"/>
        <w:ind w:left="110" w:right="107" w:firstLine="566"/>
        <w:jc w:val="right"/>
      </w:pPr>
      <w:r>
        <w:rPr>
          <w:color w:val="231F20"/>
        </w:rPr>
        <w:t>En</w:t>
      </w:r>
      <w:r>
        <w:rPr>
          <w:color w:val="231F20"/>
          <w:spacing w:val="-33"/>
        </w:rPr>
        <w:t> </w:t>
      </w:r>
      <w:r>
        <w:rPr>
          <w:color w:val="231F20"/>
        </w:rPr>
        <w:t>cuanto</w:t>
      </w:r>
      <w:r>
        <w:rPr>
          <w:color w:val="231F20"/>
          <w:spacing w:val="-33"/>
        </w:rPr>
        <w:t> </w:t>
      </w:r>
      <w:r>
        <w:rPr>
          <w:color w:val="231F20"/>
        </w:rPr>
        <w:t>al</w:t>
      </w:r>
      <w:r>
        <w:rPr>
          <w:color w:val="231F20"/>
          <w:spacing w:val="-33"/>
        </w:rPr>
        <w:t> </w:t>
      </w:r>
      <w:r>
        <w:rPr>
          <w:color w:val="231F20"/>
        </w:rPr>
        <w:t>uso</w:t>
      </w:r>
      <w:r>
        <w:rPr>
          <w:color w:val="231F20"/>
          <w:spacing w:val="-33"/>
        </w:rPr>
        <w:t> </w:t>
      </w:r>
      <w:r>
        <w:rPr>
          <w:color w:val="231F20"/>
        </w:rPr>
        <w:t>de</w:t>
      </w:r>
      <w:r>
        <w:rPr>
          <w:color w:val="231F20"/>
          <w:spacing w:val="-33"/>
        </w:rPr>
        <w:t> </w:t>
      </w:r>
      <w:r>
        <w:rPr>
          <w:color w:val="231F20"/>
        </w:rPr>
        <w:t>zapatos,</w:t>
      </w:r>
      <w:r>
        <w:rPr>
          <w:color w:val="231F20"/>
          <w:spacing w:val="-33"/>
        </w:rPr>
        <w:t> </w:t>
      </w:r>
      <w:r>
        <w:rPr>
          <w:color w:val="231F20"/>
        </w:rPr>
        <w:t>todos</w:t>
      </w:r>
      <w:r>
        <w:rPr>
          <w:color w:val="231F20"/>
          <w:spacing w:val="-33"/>
        </w:rPr>
        <w:t> </w:t>
      </w:r>
      <w:r>
        <w:rPr>
          <w:color w:val="231F20"/>
        </w:rPr>
        <w:t>mencionaron</w:t>
      </w:r>
      <w:r>
        <w:rPr>
          <w:color w:val="231F20"/>
          <w:spacing w:val="-33"/>
        </w:rPr>
        <w:t> </w:t>
      </w:r>
      <w:r>
        <w:rPr>
          <w:color w:val="231F20"/>
        </w:rPr>
        <w:t>haber</w:t>
      </w:r>
      <w:r>
        <w:rPr>
          <w:color w:val="231F20"/>
          <w:spacing w:val="-33"/>
        </w:rPr>
        <w:t> </w:t>
      </w:r>
      <w:r>
        <w:rPr>
          <w:color w:val="231F20"/>
        </w:rPr>
        <w:t>tenido</w:t>
      </w:r>
      <w:r>
        <w:rPr>
          <w:color w:val="231F20"/>
          <w:spacing w:val="-33"/>
        </w:rPr>
        <w:t> </w:t>
      </w:r>
      <w:r>
        <w:rPr>
          <w:color w:val="231F20"/>
        </w:rPr>
        <w:t>una</w:t>
      </w:r>
      <w:r>
        <w:rPr>
          <w:color w:val="231F20"/>
          <w:w w:val="96"/>
        </w:rPr>
        <w:t> </w:t>
      </w:r>
      <w:r>
        <w:rPr>
          <w:color w:val="231F20"/>
          <w:w w:val="95"/>
        </w:rPr>
        <w:t>infancia</w:t>
      </w:r>
      <w:r>
        <w:rPr>
          <w:color w:val="231F20"/>
          <w:spacing w:val="-27"/>
          <w:w w:val="95"/>
        </w:rPr>
        <w:t> </w:t>
      </w:r>
      <w:r>
        <w:rPr>
          <w:color w:val="231F20"/>
          <w:w w:val="95"/>
        </w:rPr>
        <w:t>descalza,</w:t>
      </w:r>
      <w:r>
        <w:rPr>
          <w:color w:val="231F20"/>
          <w:spacing w:val="-27"/>
          <w:w w:val="95"/>
        </w:rPr>
        <w:t> </w:t>
      </w:r>
      <w:r>
        <w:rPr>
          <w:color w:val="231F20"/>
          <w:w w:val="95"/>
        </w:rPr>
        <w:t>de</w:t>
      </w:r>
      <w:r>
        <w:rPr>
          <w:color w:val="231F20"/>
          <w:spacing w:val="-27"/>
          <w:w w:val="95"/>
        </w:rPr>
        <w:t> </w:t>
      </w:r>
      <w:r>
        <w:rPr>
          <w:color w:val="231F20"/>
          <w:w w:val="95"/>
        </w:rPr>
        <w:t>muchas</w:t>
      </w:r>
      <w:r>
        <w:rPr>
          <w:color w:val="231F20"/>
          <w:spacing w:val="-27"/>
          <w:w w:val="95"/>
        </w:rPr>
        <w:t> </w:t>
      </w:r>
      <w:r>
        <w:rPr>
          <w:color w:val="231F20"/>
          <w:w w:val="95"/>
        </w:rPr>
        <w:t>carencias</w:t>
      </w:r>
      <w:r>
        <w:rPr>
          <w:color w:val="231F20"/>
          <w:spacing w:val="-27"/>
          <w:w w:val="95"/>
        </w:rPr>
        <w:t> </w:t>
      </w:r>
      <w:r>
        <w:rPr>
          <w:color w:val="231F20"/>
          <w:w w:val="95"/>
        </w:rPr>
        <w:t>en</w:t>
      </w:r>
      <w:r>
        <w:rPr>
          <w:color w:val="231F20"/>
          <w:spacing w:val="-27"/>
          <w:w w:val="95"/>
        </w:rPr>
        <w:t> </w:t>
      </w:r>
      <w:r>
        <w:rPr>
          <w:color w:val="231F20"/>
          <w:w w:val="95"/>
        </w:rPr>
        <w:t>ese</w:t>
      </w:r>
      <w:r>
        <w:rPr>
          <w:color w:val="231F20"/>
          <w:spacing w:val="-27"/>
          <w:w w:val="95"/>
        </w:rPr>
        <w:t> </w:t>
      </w:r>
      <w:r>
        <w:rPr>
          <w:color w:val="231F20"/>
          <w:w w:val="95"/>
        </w:rPr>
        <w:t>sentido;</w:t>
      </w:r>
      <w:r>
        <w:rPr>
          <w:color w:val="231F20"/>
          <w:spacing w:val="-27"/>
          <w:w w:val="95"/>
        </w:rPr>
        <w:t> </w:t>
      </w:r>
      <w:r>
        <w:rPr>
          <w:color w:val="231F20"/>
          <w:w w:val="95"/>
        </w:rPr>
        <w:t>cuentan</w:t>
      </w:r>
      <w:r>
        <w:rPr>
          <w:color w:val="231F20"/>
          <w:spacing w:val="-27"/>
          <w:w w:val="95"/>
        </w:rPr>
        <w:t> </w:t>
      </w:r>
      <w:r>
        <w:rPr>
          <w:color w:val="231F20"/>
          <w:w w:val="95"/>
        </w:rPr>
        <w:t>que</w:t>
      </w:r>
      <w:r>
        <w:rPr>
          <w:color w:val="231F20"/>
          <w:spacing w:val="-27"/>
          <w:w w:val="95"/>
        </w:rPr>
        <w:t> </w:t>
      </w:r>
      <w:r>
        <w:rPr>
          <w:color w:val="231F20"/>
          <w:w w:val="95"/>
        </w:rPr>
        <w:t>los</w:t>
      </w:r>
      <w:r>
        <w:rPr>
          <w:color w:val="231F20"/>
          <w:spacing w:val="-27"/>
          <w:w w:val="95"/>
        </w:rPr>
        <w:t> </w:t>
      </w:r>
      <w:r>
        <w:rPr>
          <w:color w:val="231F20"/>
          <w:w w:val="95"/>
        </w:rPr>
        <w:t>que</w:t>
      </w:r>
      <w:r>
        <w:rPr>
          <w:color w:val="231F20"/>
          <w:w w:val="96"/>
        </w:rPr>
        <w:t> </w:t>
      </w:r>
      <w:r>
        <w:rPr>
          <w:color w:val="231F20"/>
        </w:rPr>
        <w:t>venían</w:t>
      </w:r>
      <w:r>
        <w:rPr>
          <w:color w:val="231F20"/>
          <w:spacing w:val="-39"/>
        </w:rPr>
        <w:t> </w:t>
      </w:r>
      <w:r>
        <w:rPr>
          <w:color w:val="231F20"/>
        </w:rPr>
        <w:t>de</w:t>
      </w:r>
      <w:r>
        <w:rPr>
          <w:color w:val="231F20"/>
          <w:spacing w:val="-39"/>
        </w:rPr>
        <w:t> </w:t>
      </w:r>
      <w:r>
        <w:rPr>
          <w:color w:val="231F20"/>
        </w:rPr>
        <w:t>trabajar</w:t>
      </w:r>
      <w:r>
        <w:rPr>
          <w:color w:val="231F20"/>
          <w:spacing w:val="-39"/>
        </w:rPr>
        <w:t> </w:t>
      </w:r>
      <w:r>
        <w:rPr>
          <w:color w:val="231F20"/>
        </w:rPr>
        <w:t>en</w:t>
      </w:r>
      <w:r>
        <w:rPr>
          <w:color w:val="231F20"/>
          <w:spacing w:val="-39"/>
        </w:rPr>
        <w:t> </w:t>
      </w:r>
      <w:r>
        <w:rPr>
          <w:color w:val="231F20"/>
        </w:rPr>
        <w:t>las</w:t>
      </w:r>
      <w:r>
        <w:rPr>
          <w:color w:val="231F20"/>
          <w:spacing w:val="-39"/>
        </w:rPr>
        <w:t> </w:t>
      </w:r>
      <w:r>
        <w:rPr>
          <w:color w:val="231F20"/>
        </w:rPr>
        <w:t>ciudades</w:t>
      </w:r>
      <w:r>
        <w:rPr>
          <w:color w:val="231F20"/>
          <w:spacing w:val="-39"/>
        </w:rPr>
        <w:t> </w:t>
      </w:r>
      <w:r>
        <w:rPr>
          <w:color w:val="231F20"/>
        </w:rPr>
        <w:t>solían</w:t>
      </w:r>
      <w:r>
        <w:rPr>
          <w:color w:val="231F20"/>
          <w:spacing w:val="-39"/>
        </w:rPr>
        <w:t> </w:t>
      </w:r>
      <w:r>
        <w:rPr>
          <w:color w:val="231F20"/>
        </w:rPr>
        <w:t>traer</w:t>
      </w:r>
      <w:r>
        <w:rPr>
          <w:color w:val="231F20"/>
          <w:spacing w:val="-39"/>
        </w:rPr>
        <w:t> </w:t>
      </w:r>
      <w:r>
        <w:rPr>
          <w:color w:val="231F20"/>
        </w:rPr>
        <w:t>llantas</w:t>
      </w:r>
      <w:r>
        <w:rPr>
          <w:color w:val="231F20"/>
          <w:spacing w:val="-39"/>
        </w:rPr>
        <w:t> </w:t>
      </w:r>
      <w:r>
        <w:rPr>
          <w:color w:val="231F20"/>
        </w:rPr>
        <w:t>de</w:t>
      </w:r>
      <w:r>
        <w:rPr>
          <w:color w:val="231F20"/>
          <w:spacing w:val="-39"/>
        </w:rPr>
        <w:t> </w:t>
      </w:r>
      <w:r>
        <w:rPr>
          <w:color w:val="231F20"/>
        </w:rPr>
        <w:t>carro</w:t>
      </w:r>
      <w:r>
        <w:rPr>
          <w:color w:val="231F20"/>
          <w:spacing w:val="-39"/>
        </w:rPr>
        <w:t> </w:t>
      </w:r>
      <w:r>
        <w:rPr>
          <w:color w:val="231F20"/>
        </w:rPr>
        <w:t>usadas,</w:t>
      </w:r>
      <w:r>
        <w:rPr>
          <w:color w:val="231F20"/>
          <w:spacing w:val="-39"/>
        </w:rPr>
        <w:t> </w:t>
      </w:r>
      <w:r>
        <w:rPr>
          <w:color w:val="231F20"/>
        </w:rPr>
        <w:t>las</w:t>
      </w:r>
      <w:r>
        <w:rPr>
          <w:color w:val="231F20"/>
          <w:w w:val="88"/>
        </w:rPr>
        <w:t> </w:t>
      </w:r>
      <w:r>
        <w:rPr>
          <w:color w:val="231F20"/>
        </w:rPr>
        <w:t>cuales</w:t>
      </w:r>
      <w:r>
        <w:rPr>
          <w:color w:val="231F20"/>
          <w:spacing w:val="-37"/>
        </w:rPr>
        <w:t> </w:t>
      </w:r>
      <w:r>
        <w:rPr>
          <w:color w:val="231F20"/>
        </w:rPr>
        <w:t>rompían</w:t>
      </w:r>
      <w:r>
        <w:rPr>
          <w:color w:val="231F20"/>
          <w:spacing w:val="-37"/>
        </w:rPr>
        <w:t> </w:t>
      </w:r>
      <w:r>
        <w:rPr>
          <w:color w:val="231F20"/>
        </w:rPr>
        <w:t>en</w:t>
      </w:r>
      <w:r>
        <w:rPr>
          <w:color w:val="231F20"/>
          <w:spacing w:val="-37"/>
        </w:rPr>
        <w:t> </w:t>
      </w:r>
      <w:r>
        <w:rPr>
          <w:color w:val="231F20"/>
        </w:rPr>
        <w:t>trozos</w:t>
      </w:r>
      <w:r>
        <w:rPr>
          <w:color w:val="231F20"/>
          <w:spacing w:val="-37"/>
        </w:rPr>
        <w:t> </w:t>
      </w:r>
      <w:r>
        <w:rPr>
          <w:color w:val="231F20"/>
        </w:rPr>
        <w:t>y</w:t>
      </w:r>
      <w:r>
        <w:rPr>
          <w:color w:val="231F20"/>
          <w:spacing w:val="-37"/>
        </w:rPr>
        <w:t> </w:t>
      </w:r>
      <w:r>
        <w:rPr>
          <w:color w:val="231F20"/>
        </w:rPr>
        <w:t>amarraban</w:t>
      </w:r>
      <w:r>
        <w:rPr>
          <w:color w:val="231F20"/>
          <w:spacing w:val="-37"/>
        </w:rPr>
        <w:t> </w:t>
      </w:r>
      <w:r>
        <w:rPr>
          <w:color w:val="231F20"/>
        </w:rPr>
        <w:t>a</w:t>
      </w:r>
      <w:r>
        <w:rPr>
          <w:color w:val="231F20"/>
          <w:spacing w:val="-37"/>
        </w:rPr>
        <w:t> </w:t>
      </w:r>
      <w:r>
        <w:rPr>
          <w:color w:val="231F20"/>
        </w:rPr>
        <w:t>tiras</w:t>
      </w:r>
      <w:r>
        <w:rPr>
          <w:color w:val="231F20"/>
          <w:spacing w:val="-37"/>
        </w:rPr>
        <w:t> </w:t>
      </w:r>
      <w:r>
        <w:rPr>
          <w:color w:val="231F20"/>
        </w:rPr>
        <w:t>de</w:t>
      </w:r>
      <w:r>
        <w:rPr>
          <w:color w:val="231F20"/>
          <w:spacing w:val="-37"/>
        </w:rPr>
        <w:t> </w:t>
      </w:r>
      <w:r>
        <w:rPr>
          <w:color w:val="231F20"/>
        </w:rPr>
        <w:t>baqueta</w:t>
      </w:r>
      <w:r>
        <w:rPr>
          <w:color w:val="231F20"/>
          <w:spacing w:val="-37"/>
        </w:rPr>
        <w:t> </w:t>
      </w:r>
      <w:r>
        <w:rPr>
          <w:color w:val="231F20"/>
        </w:rPr>
        <w:t>de</w:t>
      </w:r>
      <w:r>
        <w:rPr>
          <w:color w:val="231F20"/>
          <w:spacing w:val="-37"/>
        </w:rPr>
        <w:t> </w:t>
      </w:r>
      <w:r>
        <w:rPr>
          <w:color w:val="231F20"/>
        </w:rPr>
        <w:t>piel</w:t>
      </w:r>
      <w:r>
        <w:rPr>
          <w:color w:val="231F20"/>
          <w:spacing w:val="-37"/>
        </w:rPr>
        <w:t> </w:t>
      </w:r>
      <w:r>
        <w:rPr>
          <w:color w:val="231F20"/>
        </w:rPr>
        <w:t>de</w:t>
      </w:r>
      <w:r>
        <w:rPr>
          <w:color w:val="231F20"/>
          <w:spacing w:val="-37"/>
        </w:rPr>
        <w:t> </w:t>
      </w:r>
      <w:r>
        <w:rPr>
          <w:color w:val="231F20"/>
        </w:rPr>
        <w:t>res</w:t>
      </w:r>
      <w:r>
        <w:rPr>
          <w:color w:val="231F20"/>
          <w:spacing w:val="-37"/>
        </w:rPr>
        <w:t> </w:t>
      </w:r>
      <w:r>
        <w:rPr>
          <w:color w:val="231F20"/>
        </w:rPr>
        <w:t>o</w:t>
      </w:r>
      <w:r>
        <w:rPr>
          <w:color w:val="231F20"/>
          <w:spacing w:val="-37"/>
        </w:rPr>
        <w:t> </w:t>
      </w:r>
      <w:r>
        <w:rPr>
          <w:color w:val="231F20"/>
        </w:rPr>
        <w:t>a</w:t>
      </w:r>
      <w:r>
        <w:rPr>
          <w:color w:val="231F20"/>
          <w:w w:val="91"/>
        </w:rPr>
        <w:t> </w:t>
      </w:r>
      <w:r>
        <w:rPr>
          <w:color w:val="231F20"/>
          <w:w w:val="95"/>
        </w:rPr>
        <w:t>tiras</w:t>
      </w:r>
      <w:r>
        <w:rPr>
          <w:color w:val="231F20"/>
          <w:spacing w:val="-22"/>
          <w:w w:val="95"/>
        </w:rPr>
        <w:t> </w:t>
      </w:r>
      <w:r>
        <w:rPr>
          <w:color w:val="231F20"/>
          <w:w w:val="95"/>
        </w:rPr>
        <w:t>de</w:t>
      </w:r>
      <w:r>
        <w:rPr>
          <w:color w:val="231F20"/>
          <w:spacing w:val="-22"/>
          <w:w w:val="95"/>
        </w:rPr>
        <w:t> </w:t>
      </w:r>
      <w:r>
        <w:rPr>
          <w:color w:val="231F20"/>
          <w:w w:val="95"/>
        </w:rPr>
        <w:t>tela</w:t>
      </w:r>
      <w:r>
        <w:rPr>
          <w:color w:val="231F20"/>
          <w:spacing w:val="-22"/>
          <w:w w:val="95"/>
        </w:rPr>
        <w:t> </w:t>
      </w:r>
      <w:r>
        <w:rPr>
          <w:color w:val="231F20"/>
          <w:w w:val="95"/>
        </w:rPr>
        <w:t>o</w:t>
      </w:r>
      <w:r>
        <w:rPr>
          <w:color w:val="231F20"/>
          <w:spacing w:val="-22"/>
          <w:w w:val="95"/>
        </w:rPr>
        <w:t> </w:t>
      </w:r>
      <w:r>
        <w:rPr>
          <w:color w:val="231F20"/>
          <w:w w:val="95"/>
        </w:rPr>
        <w:t>lana</w:t>
      </w:r>
      <w:r>
        <w:rPr>
          <w:color w:val="231F20"/>
          <w:spacing w:val="-22"/>
          <w:w w:val="95"/>
        </w:rPr>
        <w:t> </w:t>
      </w:r>
      <w:r>
        <w:rPr>
          <w:color w:val="231F20"/>
          <w:w w:val="95"/>
        </w:rPr>
        <w:t>para</w:t>
      </w:r>
      <w:r>
        <w:rPr>
          <w:color w:val="231F20"/>
          <w:spacing w:val="-22"/>
          <w:w w:val="95"/>
        </w:rPr>
        <w:t> </w:t>
      </w:r>
      <w:r>
        <w:rPr>
          <w:color w:val="231F20"/>
          <w:w w:val="95"/>
        </w:rPr>
        <w:t>elaborar</w:t>
      </w:r>
      <w:r>
        <w:rPr>
          <w:color w:val="231F20"/>
          <w:spacing w:val="-22"/>
          <w:w w:val="95"/>
        </w:rPr>
        <w:t> </w:t>
      </w:r>
      <w:r>
        <w:rPr>
          <w:color w:val="231F20"/>
          <w:w w:val="95"/>
        </w:rPr>
        <w:t>huaraches.</w:t>
      </w:r>
      <w:r>
        <w:rPr>
          <w:color w:val="231F20"/>
          <w:spacing w:val="-22"/>
          <w:w w:val="95"/>
        </w:rPr>
        <w:t> </w:t>
      </w:r>
      <w:r>
        <w:rPr>
          <w:color w:val="231F20"/>
          <w:w w:val="95"/>
        </w:rPr>
        <w:t>Esto</w:t>
      </w:r>
      <w:r>
        <w:rPr>
          <w:color w:val="231F20"/>
          <w:spacing w:val="-22"/>
          <w:w w:val="95"/>
        </w:rPr>
        <w:t> </w:t>
      </w:r>
      <w:r>
        <w:rPr>
          <w:color w:val="231F20"/>
          <w:w w:val="95"/>
        </w:rPr>
        <w:t>porque</w:t>
      </w:r>
      <w:r>
        <w:rPr>
          <w:color w:val="231F20"/>
          <w:spacing w:val="-22"/>
          <w:w w:val="95"/>
        </w:rPr>
        <w:t> </w:t>
      </w:r>
      <w:r>
        <w:rPr>
          <w:color w:val="231F20"/>
          <w:w w:val="95"/>
        </w:rPr>
        <w:t>–refieren–</w:t>
      </w:r>
      <w:r>
        <w:rPr>
          <w:color w:val="231F20"/>
          <w:spacing w:val="-22"/>
          <w:w w:val="95"/>
        </w:rPr>
        <w:t> </w:t>
      </w:r>
      <w:r>
        <w:rPr>
          <w:color w:val="231F20"/>
          <w:w w:val="95"/>
        </w:rPr>
        <w:t>debían</w:t>
      </w:r>
      <w:r>
        <w:rPr>
          <w:color w:val="231F20"/>
          <w:w w:val="95"/>
        </w:rPr>
        <w:t> </w:t>
      </w:r>
      <w:r>
        <w:rPr>
          <w:color w:val="231F20"/>
          <w:w w:val="95"/>
        </w:rPr>
        <w:t>caminar</w:t>
      </w:r>
      <w:r>
        <w:rPr>
          <w:color w:val="231F20"/>
          <w:spacing w:val="-9"/>
          <w:w w:val="95"/>
        </w:rPr>
        <w:t> </w:t>
      </w:r>
      <w:r>
        <w:rPr>
          <w:color w:val="231F20"/>
          <w:w w:val="95"/>
        </w:rPr>
        <w:t>muchos</w:t>
      </w:r>
      <w:r>
        <w:rPr>
          <w:color w:val="231F20"/>
          <w:spacing w:val="-9"/>
          <w:w w:val="95"/>
        </w:rPr>
        <w:t> </w:t>
      </w:r>
      <w:r>
        <w:rPr>
          <w:color w:val="231F20"/>
          <w:w w:val="95"/>
        </w:rPr>
        <w:t>kilómetros</w:t>
      </w:r>
      <w:r>
        <w:rPr>
          <w:color w:val="231F20"/>
          <w:spacing w:val="-9"/>
          <w:w w:val="95"/>
        </w:rPr>
        <w:t> </w:t>
      </w:r>
      <w:r>
        <w:rPr>
          <w:color w:val="231F20"/>
          <w:w w:val="95"/>
        </w:rPr>
        <w:t>para</w:t>
      </w:r>
      <w:r>
        <w:rPr>
          <w:color w:val="231F20"/>
          <w:spacing w:val="-9"/>
          <w:w w:val="95"/>
        </w:rPr>
        <w:t> </w:t>
      </w:r>
      <w:r>
        <w:rPr>
          <w:color w:val="231F20"/>
          <w:w w:val="95"/>
        </w:rPr>
        <w:t>llegar,</w:t>
      </w:r>
      <w:r>
        <w:rPr>
          <w:color w:val="231F20"/>
          <w:spacing w:val="-9"/>
          <w:w w:val="95"/>
        </w:rPr>
        <w:t> </w:t>
      </w:r>
      <w:r>
        <w:rPr>
          <w:color w:val="231F20"/>
          <w:w w:val="95"/>
        </w:rPr>
        <w:t>por</w:t>
      </w:r>
      <w:r>
        <w:rPr>
          <w:color w:val="231F20"/>
          <w:spacing w:val="-9"/>
          <w:w w:val="95"/>
        </w:rPr>
        <w:t> </w:t>
      </w:r>
      <w:r>
        <w:rPr>
          <w:color w:val="231F20"/>
          <w:w w:val="95"/>
        </w:rPr>
        <w:t>ejemplo,</w:t>
      </w:r>
      <w:r>
        <w:rPr>
          <w:color w:val="231F20"/>
          <w:spacing w:val="-9"/>
          <w:w w:val="95"/>
        </w:rPr>
        <w:t> </w:t>
      </w:r>
      <w:r>
        <w:rPr>
          <w:color w:val="231F20"/>
          <w:w w:val="95"/>
        </w:rPr>
        <w:t>a</w:t>
      </w:r>
      <w:r>
        <w:rPr>
          <w:color w:val="231F20"/>
          <w:spacing w:val="-9"/>
          <w:w w:val="95"/>
        </w:rPr>
        <w:t> </w:t>
      </w:r>
      <w:r>
        <w:rPr>
          <w:color w:val="231F20"/>
          <w:w w:val="95"/>
        </w:rPr>
        <w:t>Santa</w:t>
      </w:r>
      <w:r>
        <w:rPr>
          <w:color w:val="231F20"/>
          <w:spacing w:val="-9"/>
          <w:w w:val="95"/>
        </w:rPr>
        <w:t> </w:t>
      </w:r>
      <w:r>
        <w:rPr>
          <w:color w:val="231F20"/>
          <w:w w:val="95"/>
        </w:rPr>
        <w:t>Ana</w:t>
      </w:r>
      <w:r>
        <w:rPr>
          <w:color w:val="231F20"/>
          <w:spacing w:val="-9"/>
          <w:w w:val="95"/>
        </w:rPr>
        <w:t> </w:t>
      </w:r>
      <w:r>
        <w:rPr>
          <w:color w:val="231F20"/>
          <w:w w:val="95"/>
        </w:rPr>
        <w:t>Nichi,</w:t>
      </w:r>
      <w:r>
        <w:rPr>
          <w:color w:val="231F20"/>
          <w:w w:val="93"/>
        </w:rPr>
        <w:t> </w:t>
      </w:r>
      <w:r>
        <w:rPr>
          <w:color w:val="231F20"/>
        </w:rPr>
        <w:t>la</w:t>
      </w:r>
      <w:r>
        <w:rPr>
          <w:color w:val="231F20"/>
          <w:spacing w:val="-42"/>
        </w:rPr>
        <w:t> </w:t>
      </w:r>
      <w:r>
        <w:rPr>
          <w:color w:val="231F20"/>
        </w:rPr>
        <w:t>población</w:t>
      </w:r>
      <w:r>
        <w:rPr>
          <w:color w:val="231F20"/>
          <w:spacing w:val="-42"/>
        </w:rPr>
        <w:t> </w:t>
      </w:r>
      <w:r>
        <w:rPr>
          <w:color w:val="231F20"/>
        </w:rPr>
        <w:t>más</w:t>
      </w:r>
      <w:r>
        <w:rPr>
          <w:color w:val="231F20"/>
          <w:spacing w:val="-42"/>
        </w:rPr>
        <w:t> </w:t>
      </w:r>
      <w:r>
        <w:rPr>
          <w:color w:val="231F20"/>
        </w:rPr>
        <w:t>cercana</w:t>
      </w:r>
      <w:r>
        <w:rPr>
          <w:color w:val="231F20"/>
          <w:spacing w:val="-42"/>
        </w:rPr>
        <w:t> </w:t>
      </w:r>
      <w:r>
        <w:rPr>
          <w:color w:val="231F20"/>
        </w:rPr>
        <w:t>que</w:t>
      </w:r>
      <w:r>
        <w:rPr>
          <w:color w:val="231F20"/>
          <w:spacing w:val="-42"/>
        </w:rPr>
        <w:t> </w:t>
      </w:r>
      <w:r>
        <w:rPr>
          <w:color w:val="231F20"/>
        </w:rPr>
        <w:t>está</w:t>
      </w:r>
      <w:r>
        <w:rPr>
          <w:color w:val="231F20"/>
          <w:spacing w:val="-42"/>
        </w:rPr>
        <w:t> </w:t>
      </w:r>
      <w:r>
        <w:rPr>
          <w:color w:val="231F20"/>
        </w:rPr>
        <w:t>a</w:t>
      </w:r>
      <w:r>
        <w:rPr>
          <w:color w:val="231F20"/>
          <w:spacing w:val="-42"/>
        </w:rPr>
        <w:t> </w:t>
      </w:r>
      <w:r>
        <w:rPr>
          <w:color w:val="231F20"/>
        </w:rPr>
        <w:t>7</w:t>
      </w:r>
      <w:r>
        <w:rPr>
          <w:color w:val="231F20"/>
          <w:spacing w:val="-42"/>
        </w:rPr>
        <w:t> </w:t>
      </w:r>
      <w:r>
        <w:rPr>
          <w:color w:val="231F20"/>
        </w:rPr>
        <w:t>kilómetros;</w:t>
      </w:r>
      <w:r>
        <w:rPr>
          <w:color w:val="231F20"/>
          <w:spacing w:val="-42"/>
        </w:rPr>
        <w:t> </w:t>
      </w:r>
      <w:r>
        <w:rPr>
          <w:color w:val="231F20"/>
        </w:rPr>
        <w:t>a</w:t>
      </w:r>
      <w:r>
        <w:rPr>
          <w:color w:val="231F20"/>
          <w:spacing w:val="-42"/>
        </w:rPr>
        <w:t> </w:t>
      </w:r>
      <w:r>
        <w:rPr>
          <w:color w:val="231F20"/>
        </w:rPr>
        <w:t>la</w:t>
      </w:r>
      <w:r>
        <w:rPr>
          <w:color w:val="231F20"/>
          <w:spacing w:val="-42"/>
        </w:rPr>
        <w:t> </w:t>
      </w:r>
      <w:r>
        <w:rPr>
          <w:color w:val="231F20"/>
        </w:rPr>
        <w:t>cabecera</w:t>
      </w:r>
      <w:r>
        <w:rPr>
          <w:color w:val="231F20"/>
          <w:spacing w:val="-42"/>
        </w:rPr>
        <w:t> </w:t>
      </w:r>
      <w:r>
        <w:rPr>
          <w:color w:val="231F20"/>
        </w:rPr>
        <w:t>de</w:t>
      </w:r>
      <w:r>
        <w:rPr>
          <w:color w:val="231F20"/>
          <w:spacing w:val="-41"/>
        </w:rPr>
        <w:t> </w:t>
      </w:r>
      <w:r>
        <w:rPr>
          <w:color w:val="231F20"/>
        </w:rPr>
        <w:t>sfp</w:t>
      </w:r>
      <w:r>
        <w:rPr>
          <w:color w:val="231F20"/>
          <w:spacing w:val="-42"/>
        </w:rPr>
        <w:t> </w:t>
      </w:r>
      <w:r>
        <w:rPr>
          <w:color w:val="231F20"/>
        </w:rPr>
        <w:t>son</w:t>
      </w:r>
      <w:r>
        <w:rPr>
          <w:color w:val="231F20"/>
          <w:w w:val="96"/>
        </w:rPr>
        <w:t> </w:t>
      </w:r>
      <w:r>
        <w:rPr>
          <w:color w:val="231F20"/>
          <w:w w:val="95"/>
        </w:rPr>
        <w:t>24</w:t>
      </w:r>
      <w:r>
        <w:rPr>
          <w:color w:val="231F20"/>
          <w:spacing w:val="-20"/>
          <w:w w:val="95"/>
        </w:rPr>
        <w:t> </w:t>
      </w:r>
      <w:r>
        <w:rPr>
          <w:color w:val="231F20"/>
          <w:w w:val="95"/>
        </w:rPr>
        <w:t>kilómetros,</w:t>
      </w:r>
      <w:r>
        <w:rPr>
          <w:color w:val="231F20"/>
          <w:spacing w:val="-20"/>
          <w:w w:val="95"/>
        </w:rPr>
        <w:t> </w:t>
      </w:r>
      <w:r>
        <w:rPr>
          <w:color w:val="231F20"/>
          <w:w w:val="95"/>
        </w:rPr>
        <w:t>esta</w:t>
      </w:r>
      <w:r>
        <w:rPr>
          <w:color w:val="231F20"/>
          <w:spacing w:val="-20"/>
          <w:w w:val="95"/>
        </w:rPr>
        <w:t> </w:t>
      </w:r>
      <w:r>
        <w:rPr>
          <w:color w:val="231F20"/>
          <w:w w:val="95"/>
        </w:rPr>
        <w:t>necesidad</w:t>
      </w:r>
      <w:r>
        <w:rPr>
          <w:color w:val="231F20"/>
          <w:spacing w:val="-20"/>
          <w:w w:val="95"/>
        </w:rPr>
        <w:t> </w:t>
      </w:r>
      <w:r>
        <w:rPr>
          <w:color w:val="231F20"/>
          <w:w w:val="95"/>
        </w:rPr>
        <w:t>hacía</w:t>
      </w:r>
      <w:r>
        <w:rPr>
          <w:color w:val="231F20"/>
          <w:spacing w:val="-20"/>
          <w:w w:val="95"/>
        </w:rPr>
        <w:t> </w:t>
      </w:r>
      <w:r>
        <w:rPr>
          <w:color w:val="231F20"/>
          <w:w w:val="95"/>
        </w:rPr>
        <w:t>que</w:t>
      </w:r>
      <w:r>
        <w:rPr>
          <w:color w:val="231F20"/>
          <w:spacing w:val="-20"/>
          <w:w w:val="95"/>
        </w:rPr>
        <w:t> </w:t>
      </w:r>
      <w:r>
        <w:rPr>
          <w:color w:val="231F20"/>
          <w:w w:val="95"/>
        </w:rPr>
        <w:t>tuvieran</w:t>
      </w:r>
      <w:r>
        <w:rPr>
          <w:color w:val="231F20"/>
          <w:spacing w:val="-20"/>
          <w:w w:val="95"/>
        </w:rPr>
        <w:t> </w:t>
      </w:r>
      <w:r>
        <w:rPr>
          <w:color w:val="231F20"/>
          <w:w w:val="95"/>
        </w:rPr>
        <w:t>que</w:t>
      </w:r>
      <w:r>
        <w:rPr>
          <w:color w:val="231F20"/>
          <w:spacing w:val="-20"/>
          <w:w w:val="95"/>
        </w:rPr>
        <w:t> </w:t>
      </w:r>
      <w:r>
        <w:rPr>
          <w:color w:val="231F20"/>
          <w:w w:val="95"/>
        </w:rPr>
        <w:t>fabricar</w:t>
      </w:r>
      <w:r>
        <w:rPr>
          <w:color w:val="231F20"/>
          <w:spacing w:val="-20"/>
          <w:w w:val="95"/>
        </w:rPr>
        <w:t> </w:t>
      </w:r>
      <w:r>
        <w:rPr>
          <w:color w:val="231F20"/>
          <w:w w:val="95"/>
        </w:rPr>
        <w:t>los</w:t>
      </w:r>
      <w:r>
        <w:rPr>
          <w:color w:val="231F20"/>
          <w:spacing w:val="-20"/>
          <w:w w:val="95"/>
        </w:rPr>
        <w:t> </w:t>
      </w:r>
      <w:r>
        <w:rPr>
          <w:color w:val="231F20"/>
          <w:w w:val="95"/>
        </w:rPr>
        <w:t>zapatos.</w:t>
      </w:r>
    </w:p>
    <w:p>
      <w:pPr>
        <w:pStyle w:val="BodyText"/>
        <w:spacing w:line="278" w:lineRule="auto" w:before="86"/>
        <w:ind w:left="110" w:right="108" w:firstLine="566"/>
        <w:jc w:val="both"/>
      </w:pPr>
      <w:r>
        <w:rPr>
          <w:color w:val="231F20"/>
        </w:rPr>
        <w:t>Una</w:t>
      </w:r>
      <w:r>
        <w:rPr>
          <w:color w:val="231F20"/>
          <w:spacing w:val="-33"/>
        </w:rPr>
        <w:t> </w:t>
      </w:r>
      <w:r>
        <w:rPr>
          <w:color w:val="231F20"/>
        </w:rPr>
        <w:t>de</w:t>
      </w:r>
      <w:r>
        <w:rPr>
          <w:color w:val="231F20"/>
          <w:spacing w:val="-33"/>
        </w:rPr>
        <w:t> </w:t>
      </w:r>
      <w:r>
        <w:rPr>
          <w:color w:val="231F20"/>
        </w:rPr>
        <w:t>las</w:t>
      </w:r>
      <w:r>
        <w:rPr>
          <w:color w:val="231F20"/>
          <w:spacing w:val="-33"/>
        </w:rPr>
        <w:t> </w:t>
      </w:r>
      <w:r>
        <w:rPr>
          <w:color w:val="231F20"/>
        </w:rPr>
        <w:t>ancianas</w:t>
      </w:r>
      <w:r>
        <w:rPr>
          <w:color w:val="231F20"/>
          <w:spacing w:val="-33"/>
        </w:rPr>
        <w:t> </w:t>
      </w:r>
      <w:r>
        <w:rPr>
          <w:color w:val="231F20"/>
        </w:rPr>
        <w:t>–Isidora</w:t>
      </w:r>
      <w:r>
        <w:rPr>
          <w:color w:val="231F20"/>
          <w:spacing w:val="-33"/>
        </w:rPr>
        <w:t> </w:t>
      </w:r>
      <w:r>
        <w:rPr>
          <w:color w:val="231F20"/>
        </w:rPr>
        <w:t>Castillo</w:t>
      </w:r>
      <w:r>
        <w:rPr>
          <w:color w:val="231F20"/>
          <w:spacing w:val="-33"/>
        </w:rPr>
        <w:t> </w:t>
      </w:r>
      <w:r>
        <w:rPr>
          <w:color w:val="231F20"/>
        </w:rPr>
        <w:t>Quintana,</w:t>
      </w:r>
      <w:r>
        <w:rPr>
          <w:color w:val="231F20"/>
          <w:spacing w:val="-33"/>
        </w:rPr>
        <w:t> </w:t>
      </w:r>
      <w:r>
        <w:rPr>
          <w:color w:val="231F20"/>
        </w:rPr>
        <w:t>hija</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rPr>
        <w:t>funda- dores</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comunidad–</w:t>
      </w:r>
      <w:r>
        <w:rPr>
          <w:color w:val="231F20"/>
          <w:spacing w:val="-34"/>
        </w:rPr>
        <w:t> </w:t>
      </w:r>
      <w:r>
        <w:rPr>
          <w:color w:val="231F20"/>
        </w:rPr>
        <w:t>contó</w:t>
      </w:r>
      <w:r>
        <w:rPr>
          <w:color w:val="231F20"/>
          <w:spacing w:val="-34"/>
        </w:rPr>
        <w:t> </w:t>
      </w:r>
      <w:r>
        <w:rPr>
          <w:color w:val="231F20"/>
        </w:rPr>
        <w:t>cómo</w:t>
      </w:r>
      <w:r>
        <w:rPr>
          <w:color w:val="231F20"/>
          <w:spacing w:val="-34"/>
        </w:rPr>
        <w:t> </w:t>
      </w:r>
      <w:r>
        <w:rPr>
          <w:color w:val="231F20"/>
        </w:rPr>
        <w:t>ella</w:t>
      </w:r>
      <w:r>
        <w:rPr>
          <w:color w:val="231F20"/>
          <w:spacing w:val="-34"/>
        </w:rPr>
        <w:t> </w:t>
      </w:r>
      <w:r>
        <w:rPr>
          <w:color w:val="231F20"/>
        </w:rPr>
        <w:t>planchaba</w:t>
      </w:r>
      <w:r>
        <w:rPr>
          <w:color w:val="231F20"/>
          <w:spacing w:val="-34"/>
        </w:rPr>
        <w:t> </w:t>
      </w:r>
      <w:r>
        <w:rPr>
          <w:color w:val="231F20"/>
        </w:rPr>
        <w:t>la</w:t>
      </w:r>
      <w:r>
        <w:rPr>
          <w:color w:val="231F20"/>
          <w:spacing w:val="-34"/>
        </w:rPr>
        <w:t> </w:t>
      </w:r>
      <w:r>
        <w:rPr>
          <w:color w:val="231F20"/>
        </w:rPr>
        <w:t>ropa</w:t>
      </w:r>
      <w:r>
        <w:rPr>
          <w:color w:val="231F20"/>
          <w:spacing w:val="-34"/>
        </w:rPr>
        <w:t> </w:t>
      </w:r>
      <w:r>
        <w:rPr>
          <w:color w:val="231F20"/>
        </w:rPr>
        <w:t>de</w:t>
      </w:r>
      <w:r>
        <w:rPr>
          <w:color w:val="231F20"/>
          <w:spacing w:val="-34"/>
        </w:rPr>
        <w:t> </w:t>
      </w:r>
      <w:r>
        <w:rPr>
          <w:color w:val="231F20"/>
        </w:rPr>
        <w:t>su</w:t>
      </w:r>
      <w:r>
        <w:rPr>
          <w:color w:val="231F20"/>
          <w:spacing w:val="-34"/>
        </w:rPr>
        <w:t> </w:t>
      </w:r>
      <w:r>
        <w:rPr>
          <w:color w:val="231F20"/>
        </w:rPr>
        <w:t>marido y</w:t>
      </w:r>
      <w:r>
        <w:rPr>
          <w:color w:val="231F20"/>
          <w:spacing w:val="-34"/>
        </w:rPr>
        <w:t> </w:t>
      </w:r>
      <w:r>
        <w:rPr>
          <w:color w:val="231F20"/>
        </w:rPr>
        <w:t>aún</w:t>
      </w:r>
      <w:r>
        <w:rPr>
          <w:color w:val="231F20"/>
          <w:spacing w:val="-34"/>
        </w:rPr>
        <w:t> </w:t>
      </w:r>
      <w:r>
        <w:rPr>
          <w:color w:val="231F20"/>
        </w:rPr>
        <w:t>de</w:t>
      </w:r>
      <w:r>
        <w:rPr>
          <w:color w:val="231F20"/>
          <w:spacing w:val="-34"/>
        </w:rPr>
        <w:t> </w:t>
      </w:r>
      <w:r>
        <w:rPr>
          <w:color w:val="231F20"/>
        </w:rPr>
        <w:t>sus</w:t>
      </w:r>
      <w:r>
        <w:rPr>
          <w:color w:val="231F20"/>
          <w:spacing w:val="-34"/>
        </w:rPr>
        <w:t> </w:t>
      </w:r>
      <w:r>
        <w:rPr>
          <w:color w:val="231F20"/>
        </w:rPr>
        <w:t>nietos:</w:t>
      </w:r>
      <w:r>
        <w:rPr>
          <w:color w:val="231F20"/>
          <w:spacing w:val="-34"/>
        </w:rPr>
        <w:t> </w:t>
      </w:r>
      <w:r>
        <w:rPr>
          <w:color w:val="231F20"/>
        </w:rPr>
        <w:t>llenaba</w:t>
      </w:r>
      <w:r>
        <w:rPr>
          <w:color w:val="231F20"/>
          <w:spacing w:val="-34"/>
        </w:rPr>
        <w:t> </w:t>
      </w:r>
      <w:r>
        <w:rPr>
          <w:color w:val="231F20"/>
        </w:rPr>
        <w:t>un</w:t>
      </w:r>
      <w:r>
        <w:rPr>
          <w:color w:val="231F20"/>
          <w:spacing w:val="-34"/>
        </w:rPr>
        <w:t> </w:t>
      </w:r>
      <w:r>
        <w:rPr>
          <w:color w:val="231F20"/>
        </w:rPr>
        <w:t>jarro</w:t>
      </w:r>
      <w:r>
        <w:rPr>
          <w:color w:val="231F20"/>
          <w:spacing w:val="-34"/>
        </w:rPr>
        <w:t> </w:t>
      </w:r>
      <w:r>
        <w:rPr>
          <w:color w:val="231F20"/>
        </w:rPr>
        <w:t>de</w:t>
      </w:r>
      <w:r>
        <w:rPr>
          <w:color w:val="231F20"/>
          <w:spacing w:val="-34"/>
        </w:rPr>
        <w:t> </w:t>
      </w:r>
      <w:r>
        <w:rPr>
          <w:color w:val="231F20"/>
        </w:rPr>
        <w:t>barro</w:t>
      </w:r>
      <w:r>
        <w:rPr>
          <w:color w:val="231F20"/>
          <w:spacing w:val="-34"/>
        </w:rPr>
        <w:t> </w:t>
      </w:r>
      <w:r>
        <w:rPr>
          <w:color w:val="231F20"/>
        </w:rPr>
        <w:t>con</w:t>
      </w:r>
      <w:r>
        <w:rPr>
          <w:color w:val="231F20"/>
          <w:spacing w:val="-34"/>
        </w:rPr>
        <w:t> </w:t>
      </w:r>
      <w:r>
        <w:rPr>
          <w:color w:val="231F20"/>
        </w:rPr>
        <w:t>agua</w:t>
      </w:r>
      <w:r>
        <w:rPr>
          <w:color w:val="231F20"/>
          <w:spacing w:val="-34"/>
        </w:rPr>
        <w:t> </w:t>
      </w:r>
      <w:r>
        <w:rPr>
          <w:color w:val="231F20"/>
        </w:rPr>
        <w:t>caliente</w:t>
      </w:r>
      <w:r>
        <w:rPr>
          <w:color w:val="231F20"/>
          <w:spacing w:val="-34"/>
        </w:rPr>
        <w:t> </w:t>
      </w:r>
      <w:r>
        <w:rPr>
          <w:color w:val="231F20"/>
        </w:rPr>
        <w:t>o</w:t>
      </w:r>
      <w:r>
        <w:rPr>
          <w:color w:val="231F20"/>
          <w:spacing w:val="-34"/>
        </w:rPr>
        <w:t> </w:t>
      </w:r>
      <w:r>
        <w:rPr>
          <w:color w:val="231F20"/>
        </w:rPr>
        <w:t>ponién- dolo</w:t>
      </w:r>
      <w:r>
        <w:rPr>
          <w:color w:val="231F20"/>
          <w:spacing w:val="-45"/>
        </w:rPr>
        <w:t> </w:t>
      </w:r>
      <w:r>
        <w:rPr>
          <w:color w:val="231F20"/>
        </w:rPr>
        <w:t>en</w:t>
      </w:r>
      <w:r>
        <w:rPr>
          <w:color w:val="231F20"/>
          <w:spacing w:val="-45"/>
        </w:rPr>
        <w:t> </w:t>
      </w:r>
      <w:r>
        <w:rPr>
          <w:color w:val="231F20"/>
        </w:rPr>
        <w:t>el</w:t>
      </w:r>
      <w:r>
        <w:rPr>
          <w:color w:val="231F20"/>
          <w:spacing w:val="-45"/>
        </w:rPr>
        <w:t> </w:t>
      </w:r>
      <w:r>
        <w:rPr>
          <w:color w:val="231F20"/>
        </w:rPr>
        <w:t>comal,</w:t>
      </w:r>
      <w:r>
        <w:rPr>
          <w:color w:val="231F20"/>
          <w:spacing w:val="-45"/>
        </w:rPr>
        <w:t> </w:t>
      </w:r>
      <w:r>
        <w:rPr>
          <w:color w:val="231F20"/>
        </w:rPr>
        <w:t>se</w:t>
      </w:r>
      <w:r>
        <w:rPr>
          <w:color w:val="231F20"/>
          <w:spacing w:val="-45"/>
        </w:rPr>
        <w:t> </w:t>
      </w:r>
      <w:r>
        <w:rPr>
          <w:color w:val="231F20"/>
        </w:rPr>
        <w:t>calentaba</w:t>
      </w:r>
      <w:r>
        <w:rPr>
          <w:color w:val="231F20"/>
          <w:spacing w:val="-45"/>
        </w:rPr>
        <w:t> </w:t>
      </w:r>
      <w:r>
        <w:rPr>
          <w:color w:val="231F20"/>
        </w:rPr>
        <w:t>tanto</w:t>
      </w:r>
      <w:r>
        <w:rPr>
          <w:color w:val="231F20"/>
          <w:spacing w:val="-45"/>
        </w:rPr>
        <w:t> </w:t>
      </w:r>
      <w:r>
        <w:rPr>
          <w:color w:val="231F20"/>
        </w:rPr>
        <w:t>la</w:t>
      </w:r>
      <w:r>
        <w:rPr>
          <w:color w:val="231F20"/>
          <w:spacing w:val="-45"/>
        </w:rPr>
        <w:t> </w:t>
      </w:r>
      <w:r>
        <w:rPr>
          <w:color w:val="231F20"/>
        </w:rPr>
        <w:t>base</w:t>
      </w:r>
      <w:r>
        <w:rPr>
          <w:color w:val="231F20"/>
          <w:spacing w:val="-45"/>
        </w:rPr>
        <w:t> </w:t>
      </w:r>
      <w:r>
        <w:rPr>
          <w:color w:val="231F20"/>
        </w:rPr>
        <w:t>del</w:t>
      </w:r>
      <w:r>
        <w:rPr>
          <w:color w:val="231F20"/>
          <w:spacing w:val="-45"/>
        </w:rPr>
        <w:t> </w:t>
      </w:r>
      <w:r>
        <w:rPr>
          <w:color w:val="231F20"/>
        </w:rPr>
        <w:t>jarro</w:t>
      </w:r>
      <w:r>
        <w:rPr>
          <w:color w:val="231F20"/>
          <w:spacing w:val="-45"/>
        </w:rPr>
        <w:t> </w:t>
      </w:r>
      <w:r>
        <w:rPr>
          <w:color w:val="231F20"/>
        </w:rPr>
        <w:t>que</w:t>
      </w:r>
      <w:r>
        <w:rPr>
          <w:color w:val="231F20"/>
          <w:spacing w:val="-45"/>
        </w:rPr>
        <w:t> </w:t>
      </w:r>
      <w:r>
        <w:rPr>
          <w:color w:val="231F20"/>
        </w:rPr>
        <w:t>se</w:t>
      </w:r>
      <w:r>
        <w:rPr>
          <w:color w:val="231F20"/>
          <w:spacing w:val="-45"/>
        </w:rPr>
        <w:t> </w:t>
      </w:r>
      <w:r>
        <w:rPr>
          <w:color w:val="231F20"/>
        </w:rPr>
        <w:t>podía</w:t>
      </w:r>
      <w:r>
        <w:rPr>
          <w:color w:val="231F20"/>
          <w:spacing w:val="-45"/>
        </w:rPr>
        <w:t> </w:t>
      </w:r>
      <w:r>
        <w:rPr>
          <w:color w:val="231F20"/>
        </w:rPr>
        <w:t>planchar </w:t>
      </w:r>
      <w:r>
        <w:rPr>
          <w:color w:val="231F20"/>
          <w:w w:val="95"/>
        </w:rPr>
        <w:t>y</w:t>
      </w:r>
      <w:r>
        <w:rPr>
          <w:color w:val="231F20"/>
          <w:spacing w:val="-17"/>
          <w:w w:val="95"/>
        </w:rPr>
        <w:t> </w:t>
      </w:r>
      <w:r>
        <w:rPr>
          <w:color w:val="231F20"/>
          <w:w w:val="95"/>
        </w:rPr>
        <w:t>quedaba</w:t>
      </w:r>
      <w:r>
        <w:rPr>
          <w:color w:val="231F20"/>
          <w:spacing w:val="-17"/>
          <w:w w:val="95"/>
        </w:rPr>
        <w:t> </w:t>
      </w:r>
      <w:r>
        <w:rPr>
          <w:color w:val="231F20"/>
          <w:w w:val="95"/>
        </w:rPr>
        <w:t>muy</w:t>
      </w:r>
      <w:r>
        <w:rPr>
          <w:color w:val="231F20"/>
          <w:spacing w:val="-17"/>
          <w:w w:val="95"/>
        </w:rPr>
        <w:t> </w:t>
      </w:r>
      <w:r>
        <w:rPr>
          <w:color w:val="231F20"/>
          <w:w w:val="95"/>
        </w:rPr>
        <w:t>bien.</w:t>
      </w:r>
    </w:p>
    <w:p>
      <w:pPr>
        <w:pStyle w:val="BodyText"/>
        <w:spacing w:line="278" w:lineRule="auto" w:before="86"/>
        <w:ind w:left="110" w:right="108" w:firstLine="566"/>
        <w:jc w:val="both"/>
      </w:pPr>
      <w:r>
        <w:rPr>
          <w:color w:val="231F20"/>
        </w:rPr>
        <w:t>Puede</w:t>
      </w:r>
      <w:r>
        <w:rPr>
          <w:color w:val="231F20"/>
          <w:spacing w:val="-41"/>
        </w:rPr>
        <w:t> </w:t>
      </w:r>
      <w:r>
        <w:rPr>
          <w:color w:val="231F20"/>
        </w:rPr>
        <w:t>decirse</w:t>
      </w:r>
      <w:r>
        <w:rPr>
          <w:color w:val="231F20"/>
          <w:spacing w:val="-41"/>
        </w:rPr>
        <w:t> </w:t>
      </w:r>
      <w:r>
        <w:rPr>
          <w:color w:val="231F20"/>
        </w:rPr>
        <w:t>que</w:t>
      </w:r>
      <w:r>
        <w:rPr>
          <w:color w:val="231F20"/>
          <w:spacing w:val="-41"/>
        </w:rPr>
        <w:t> </w:t>
      </w:r>
      <w:r>
        <w:rPr>
          <w:color w:val="231F20"/>
        </w:rPr>
        <w:t>en</w:t>
      </w:r>
      <w:r>
        <w:rPr>
          <w:color w:val="231F20"/>
          <w:spacing w:val="-41"/>
        </w:rPr>
        <w:t> </w:t>
      </w:r>
      <w:r>
        <w:rPr>
          <w:color w:val="231F20"/>
        </w:rPr>
        <w:t>los</w:t>
      </w:r>
      <w:r>
        <w:rPr>
          <w:color w:val="231F20"/>
          <w:spacing w:val="-41"/>
        </w:rPr>
        <w:t> </w:t>
      </w:r>
      <w:r>
        <w:rPr>
          <w:color w:val="231F20"/>
        </w:rPr>
        <w:t>inicios</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comunidad,</w:t>
      </w:r>
      <w:r>
        <w:rPr>
          <w:color w:val="231F20"/>
          <w:spacing w:val="-41"/>
        </w:rPr>
        <w:t> </w:t>
      </w:r>
      <w:r>
        <w:rPr>
          <w:color w:val="231F20"/>
        </w:rPr>
        <w:t>los</w:t>
      </w:r>
      <w:r>
        <w:rPr>
          <w:color w:val="231F20"/>
          <w:spacing w:val="-41"/>
        </w:rPr>
        <w:t> </w:t>
      </w:r>
      <w:r>
        <w:rPr>
          <w:color w:val="231F20"/>
        </w:rPr>
        <w:t>habitantes</w:t>
      </w:r>
      <w:r>
        <w:rPr>
          <w:color w:val="231F20"/>
          <w:spacing w:val="-41"/>
        </w:rPr>
        <w:t> </w:t>
      </w:r>
      <w:r>
        <w:rPr>
          <w:color w:val="231F20"/>
        </w:rPr>
        <w:t>se </w:t>
      </w:r>
      <w:r>
        <w:rPr>
          <w:color w:val="231F20"/>
          <w:w w:val="95"/>
        </w:rPr>
        <w:t>preocuparon</w:t>
      </w:r>
      <w:r>
        <w:rPr>
          <w:color w:val="231F20"/>
          <w:spacing w:val="-21"/>
          <w:w w:val="95"/>
        </w:rPr>
        <w:t> </w:t>
      </w:r>
      <w:r>
        <w:rPr>
          <w:color w:val="231F20"/>
          <w:w w:val="95"/>
        </w:rPr>
        <w:t>por</w:t>
      </w:r>
      <w:r>
        <w:rPr>
          <w:color w:val="231F20"/>
          <w:spacing w:val="-21"/>
          <w:w w:val="95"/>
        </w:rPr>
        <w:t> </w:t>
      </w:r>
      <w:r>
        <w:rPr>
          <w:color w:val="231F20"/>
          <w:w w:val="95"/>
        </w:rPr>
        <w:t>la</w:t>
      </w:r>
      <w:r>
        <w:rPr>
          <w:color w:val="231F20"/>
          <w:spacing w:val="-21"/>
          <w:w w:val="95"/>
        </w:rPr>
        <w:t> </w:t>
      </w:r>
      <w:r>
        <w:rPr>
          <w:color w:val="231F20"/>
          <w:w w:val="95"/>
        </w:rPr>
        <w:t>construcción</w:t>
      </w:r>
      <w:r>
        <w:rPr>
          <w:color w:val="231F20"/>
          <w:spacing w:val="-21"/>
          <w:w w:val="95"/>
        </w:rPr>
        <w:t> </w:t>
      </w:r>
      <w:r>
        <w:rPr>
          <w:color w:val="231F20"/>
          <w:w w:val="95"/>
        </w:rPr>
        <w:t>de</w:t>
      </w:r>
      <w:r>
        <w:rPr>
          <w:color w:val="231F20"/>
          <w:spacing w:val="-21"/>
          <w:w w:val="95"/>
        </w:rPr>
        <w:t> </w:t>
      </w:r>
      <w:r>
        <w:rPr>
          <w:color w:val="231F20"/>
          <w:w w:val="95"/>
        </w:rPr>
        <w:t>las</w:t>
      </w:r>
      <w:r>
        <w:rPr>
          <w:color w:val="231F20"/>
          <w:spacing w:val="-21"/>
          <w:w w:val="95"/>
        </w:rPr>
        <w:t> </w:t>
      </w:r>
      <w:r>
        <w:rPr>
          <w:color w:val="231F20"/>
          <w:w w:val="95"/>
        </w:rPr>
        <w:t>casas,</w:t>
      </w:r>
      <w:r>
        <w:rPr>
          <w:color w:val="231F20"/>
          <w:spacing w:val="-21"/>
          <w:w w:val="95"/>
        </w:rPr>
        <w:t> </w:t>
      </w:r>
      <w:r>
        <w:rPr>
          <w:color w:val="231F20"/>
          <w:w w:val="95"/>
        </w:rPr>
        <w:t>la</w:t>
      </w:r>
      <w:r>
        <w:rPr>
          <w:color w:val="231F20"/>
          <w:spacing w:val="-21"/>
          <w:w w:val="95"/>
        </w:rPr>
        <w:t> </w:t>
      </w:r>
      <w:r>
        <w:rPr>
          <w:color w:val="231F20"/>
          <w:w w:val="95"/>
        </w:rPr>
        <w:t>elaboración</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w w:val="95"/>
        </w:rPr>
        <w:t>comida, el</w:t>
      </w:r>
      <w:r>
        <w:rPr>
          <w:color w:val="231F20"/>
          <w:spacing w:val="-26"/>
          <w:w w:val="95"/>
        </w:rPr>
        <w:t> </w:t>
      </w:r>
      <w:r>
        <w:rPr>
          <w:color w:val="231F20"/>
          <w:w w:val="95"/>
        </w:rPr>
        <w:t>vestido</w:t>
      </w:r>
      <w:r>
        <w:rPr>
          <w:color w:val="231F20"/>
          <w:spacing w:val="-26"/>
          <w:w w:val="95"/>
        </w:rPr>
        <w:t> </w:t>
      </w:r>
      <w:r>
        <w:rPr>
          <w:color w:val="231F20"/>
          <w:w w:val="95"/>
        </w:rPr>
        <w:t>y</w:t>
      </w:r>
      <w:r>
        <w:rPr>
          <w:color w:val="231F20"/>
          <w:spacing w:val="-26"/>
          <w:w w:val="95"/>
        </w:rPr>
        <w:t> </w:t>
      </w:r>
      <w:r>
        <w:rPr>
          <w:color w:val="231F20"/>
          <w:w w:val="95"/>
        </w:rPr>
        <w:t>el</w:t>
      </w:r>
      <w:r>
        <w:rPr>
          <w:color w:val="231F20"/>
          <w:spacing w:val="-26"/>
          <w:w w:val="95"/>
        </w:rPr>
        <w:t> </w:t>
      </w:r>
      <w:r>
        <w:rPr>
          <w:color w:val="231F20"/>
          <w:w w:val="95"/>
        </w:rPr>
        <w:t>lavado</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w w:val="95"/>
        </w:rPr>
        <w:t>misma;</w:t>
      </w:r>
      <w:r>
        <w:rPr>
          <w:color w:val="231F20"/>
          <w:spacing w:val="-26"/>
          <w:w w:val="95"/>
        </w:rPr>
        <w:t> </w:t>
      </w:r>
      <w:r>
        <w:rPr>
          <w:color w:val="231F20"/>
          <w:w w:val="95"/>
        </w:rPr>
        <w:t>no</w:t>
      </w:r>
      <w:r>
        <w:rPr>
          <w:color w:val="231F20"/>
          <w:spacing w:val="-26"/>
          <w:w w:val="95"/>
        </w:rPr>
        <w:t> </w:t>
      </w:r>
      <w:r>
        <w:rPr>
          <w:color w:val="231F20"/>
          <w:w w:val="95"/>
        </w:rPr>
        <w:t>había</w:t>
      </w:r>
      <w:r>
        <w:rPr>
          <w:color w:val="231F20"/>
          <w:spacing w:val="-26"/>
          <w:w w:val="95"/>
        </w:rPr>
        <w:t> </w:t>
      </w:r>
      <w:r>
        <w:rPr>
          <w:color w:val="231F20"/>
          <w:w w:val="95"/>
        </w:rPr>
        <w:t>mayores</w:t>
      </w:r>
      <w:r>
        <w:rPr>
          <w:color w:val="231F20"/>
          <w:spacing w:val="-26"/>
          <w:w w:val="95"/>
        </w:rPr>
        <w:t> </w:t>
      </w:r>
      <w:r>
        <w:rPr>
          <w:color w:val="231F20"/>
          <w:w w:val="95"/>
        </w:rPr>
        <w:t>enseres</w:t>
      </w:r>
      <w:r>
        <w:rPr>
          <w:color w:val="231F20"/>
          <w:spacing w:val="-26"/>
          <w:w w:val="95"/>
        </w:rPr>
        <w:t> </w:t>
      </w:r>
      <w:r>
        <w:rPr>
          <w:color w:val="231F20"/>
          <w:w w:val="95"/>
        </w:rPr>
        <w:t>tecnológicos, </w:t>
      </w:r>
      <w:r>
        <w:rPr>
          <w:color w:val="231F20"/>
        </w:rPr>
        <w:t>esos</w:t>
      </w:r>
      <w:r>
        <w:rPr>
          <w:color w:val="231F20"/>
          <w:spacing w:val="-42"/>
        </w:rPr>
        <w:t> </w:t>
      </w:r>
      <w:r>
        <w:rPr>
          <w:color w:val="231F20"/>
        </w:rPr>
        <w:t>vendrían</w:t>
      </w:r>
      <w:r>
        <w:rPr>
          <w:color w:val="231F20"/>
          <w:spacing w:val="-42"/>
        </w:rPr>
        <w:t> </w:t>
      </w:r>
      <w:r>
        <w:rPr>
          <w:color w:val="231F20"/>
        </w:rPr>
        <w:t>15</w:t>
      </w:r>
      <w:r>
        <w:rPr>
          <w:color w:val="231F20"/>
          <w:spacing w:val="-42"/>
        </w:rPr>
        <w:t> </w:t>
      </w:r>
      <w:r>
        <w:rPr>
          <w:color w:val="231F20"/>
        </w:rPr>
        <w:t>años</w:t>
      </w:r>
      <w:r>
        <w:rPr>
          <w:color w:val="231F20"/>
          <w:spacing w:val="-42"/>
        </w:rPr>
        <w:t> </w:t>
      </w:r>
      <w:r>
        <w:rPr>
          <w:color w:val="231F20"/>
        </w:rPr>
        <w:t>después,</w:t>
      </w:r>
      <w:r>
        <w:rPr>
          <w:color w:val="231F20"/>
          <w:spacing w:val="-42"/>
        </w:rPr>
        <w:t> </w:t>
      </w:r>
      <w:r>
        <w:rPr>
          <w:color w:val="231F20"/>
        </w:rPr>
        <w:t>cuando</w:t>
      </w:r>
      <w:r>
        <w:rPr>
          <w:color w:val="231F20"/>
          <w:spacing w:val="-42"/>
        </w:rPr>
        <w:t> </w:t>
      </w:r>
      <w:r>
        <w:rPr>
          <w:color w:val="231F20"/>
        </w:rPr>
        <w:t>se</w:t>
      </w:r>
      <w:r>
        <w:rPr>
          <w:color w:val="231F20"/>
          <w:spacing w:val="-42"/>
        </w:rPr>
        <w:t> </w:t>
      </w:r>
      <w:r>
        <w:rPr>
          <w:color w:val="231F20"/>
        </w:rPr>
        <w:t>inicia</w:t>
      </w:r>
      <w:r>
        <w:rPr>
          <w:color w:val="231F20"/>
          <w:spacing w:val="-42"/>
        </w:rPr>
        <w:t> </w:t>
      </w:r>
      <w:r>
        <w:rPr>
          <w:color w:val="231F20"/>
        </w:rPr>
        <w:t>la</w:t>
      </w:r>
      <w:r>
        <w:rPr>
          <w:color w:val="231F20"/>
          <w:spacing w:val="-42"/>
        </w:rPr>
        <w:t> </w:t>
      </w:r>
      <w:r>
        <w:rPr>
          <w:color w:val="231F20"/>
        </w:rPr>
        <w:t>migración</w:t>
      </w:r>
      <w:r>
        <w:rPr>
          <w:color w:val="231F20"/>
          <w:spacing w:val="-42"/>
        </w:rPr>
        <w:t> </w:t>
      </w:r>
      <w:r>
        <w:rPr>
          <w:color w:val="231F20"/>
        </w:rPr>
        <w:t>a</w:t>
      </w:r>
      <w:r>
        <w:rPr>
          <w:color w:val="231F20"/>
          <w:spacing w:val="-42"/>
        </w:rPr>
        <w:t> </w:t>
      </w:r>
      <w:r>
        <w:rPr>
          <w:color w:val="231F20"/>
        </w:rPr>
        <w:t>las</w:t>
      </w:r>
      <w:r>
        <w:rPr>
          <w:color w:val="231F20"/>
          <w:spacing w:val="-42"/>
        </w:rPr>
        <w:t> </w:t>
      </w:r>
      <w:r>
        <w:rPr>
          <w:color w:val="231F20"/>
        </w:rPr>
        <w:t>ciuda- des,</w:t>
      </w:r>
      <w:r>
        <w:rPr>
          <w:color w:val="231F20"/>
          <w:spacing w:val="-27"/>
        </w:rPr>
        <w:t> </w:t>
      </w:r>
      <w:r>
        <w:rPr>
          <w:color w:val="231F20"/>
        </w:rPr>
        <w:t>principalmente</w:t>
      </w:r>
      <w:r>
        <w:rPr>
          <w:color w:val="231F20"/>
          <w:spacing w:val="-27"/>
        </w:rPr>
        <w:t> </w:t>
      </w:r>
      <w:r>
        <w:rPr>
          <w:color w:val="231F20"/>
        </w:rPr>
        <w:t>a</w:t>
      </w:r>
      <w:r>
        <w:rPr>
          <w:color w:val="231F20"/>
          <w:spacing w:val="-27"/>
        </w:rPr>
        <w:t> </w:t>
      </w:r>
      <w:r>
        <w:rPr>
          <w:color w:val="231F20"/>
        </w:rPr>
        <w:t>México.</w:t>
      </w:r>
      <w:r>
        <w:rPr>
          <w:color w:val="231F20"/>
          <w:spacing w:val="-27"/>
        </w:rPr>
        <w:t> </w:t>
      </w:r>
      <w:r>
        <w:rPr>
          <w:color w:val="231F20"/>
        </w:rPr>
        <w:t>La</w:t>
      </w:r>
      <w:r>
        <w:rPr>
          <w:color w:val="231F20"/>
          <w:spacing w:val="-27"/>
        </w:rPr>
        <w:t> </w:t>
      </w:r>
      <w:r>
        <w:rPr>
          <w:color w:val="231F20"/>
        </w:rPr>
        <w:t>época</w:t>
      </w:r>
      <w:r>
        <w:rPr>
          <w:color w:val="231F20"/>
          <w:spacing w:val="-27"/>
        </w:rPr>
        <w:t> </w:t>
      </w:r>
      <w:r>
        <w:rPr>
          <w:color w:val="231F20"/>
        </w:rPr>
        <w:t>corresponde</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rPr>
        <w:t>década</w:t>
      </w:r>
      <w:r>
        <w:rPr>
          <w:color w:val="231F20"/>
          <w:spacing w:val="-27"/>
        </w:rPr>
        <w:t> </w:t>
      </w:r>
      <w:r>
        <w:rPr>
          <w:color w:val="231F20"/>
        </w:rPr>
        <w:t>de</w:t>
      </w:r>
      <w:r>
        <w:rPr>
          <w:color w:val="231F20"/>
          <w:spacing w:val="-27"/>
        </w:rPr>
        <w:t> </w:t>
      </w:r>
      <w:r>
        <w:rPr>
          <w:color w:val="231F20"/>
        </w:rPr>
        <w:t>los </w:t>
      </w:r>
      <w:r>
        <w:rPr>
          <w:color w:val="231F20"/>
          <w:w w:val="95"/>
        </w:rPr>
        <w:t>cuarenta,</w:t>
      </w:r>
      <w:r>
        <w:rPr>
          <w:color w:val="231F20"/>
          <w:spacing w:val="-24"/>
          <w:w w:val="95"/>
        </w:rPr>
        <w:t> </w:t>
      </w:r>
      <w:r>
        <w:rPr>
          <w:color w:val="231F20"/>
          <w:w w:val="95"/>
        </w:rPr>
        <w:t>aproximadamente.</w:t>
      </w:r>
    </w:p>
    <w:p>
      <w:pPr>
        <w:spacing w:after="0" w:line="278" w:lineRule="auto"/>
        <w:jc w:val="both"/>
        <w:sectPr>
          <w:pgSz w:w="8230" w:h="12760"/>
          <w:pgMar w:top="1180" w:bottom="280" w:left="740" w:right="740"/>
        </w:sectPr>
      </w:pPr>
    </w:p>
    <w:p>
      <w:pPr>
        <w:pStyle w:val="BodyText"/>
        <w:rPr>
          <w:sz w:val="20"/>
        </w:rPr>
      </w:pPr>
    </w:p>
    <w:p>
      <w:pPr>
        <w:pStyle w:val="BodyText"/>
        <w:rPr>
          <w:sz w:val="19"/>
        </w:rPr>
      </w:pPr>
    </w:p>
    <w:p>
      <w:pPr>
        <w:spacing w:before="0"/>
        <w:ind w:left="2223" w:right="106" w:firstLine="0"/>
        <w:jc w:val="left"/>
        <w:rPr>
          <w:sz w:val="22"/>
        </w:rPr>
      </w:pPr>
      <w:r>
        <w:rPr>
          <w:color w:val="231F20"/>
          <w:w w:val="110"/>
          <w:sz w:val="22"/>
        </w:rPr>
        <w:t>La comunicación en sah</w:t>
      </w:r>
    </w:p>
    <w:p>
      <w:pPr>
        <w:pStyle w:val="BodyText"/>
        <w:spacing w:line="278" w:lineRule="auto" w:before="161"/>
        <w:ind w:left="110" w:right="108"/>
        <w:jc w:val="both"/>
      </w:pPr>
      <w:r>
        <w:rPr>
          <w:color w:val="231F20"/>
        </w:rPr>
        <w:t>En</w:t>
      </w:r>
      <w:r>
        <w:rPr>
          <w:color w:val="231F20"/>
          <w:spacing w:val="-36"/>
        </w:rPr>
        <w:t> </w:t>
      </w:r>
      <w:r>
        <w:rPr>
          <w:color w:val="231F20"/>
        </w:rPr>
        <w:t>un</w:t>
      </w:r>
      <w:r>
        <w:rPr>
          <w:color w:val="231F20"/>
          <w:spacing w:val="-36"/>
        </w:rPr>
        <w:t> </w:t>
      </w:r>
      <w:r>
        <w:rPr>
          <w:color w:val="231F20"/>
        </w:rPr>
        <w:t>inicio,</w:t>
      </w:r>
      <w:r>
        <w:rPr>
          <w:color w:val="231F20"/>
          <w:spacing w:val="-36"/>
        </w:rPr>
        <w:t> </w:t>
      </w:r>
      <w:r>
        <w:rPr>
          <w:color w:val="231F20"/>
        </w:rPr>
        <w:t>las</w:t>
      </w:r>
      <w:r>
        <w:rPr>
          <w:color w:val="231F20"/>
          <w:spacing w:val="-36"/>
        </w:rPr>
        <w:t> </w:t>
      </w:r>
      <w:r>
        <w:rPr>
          <w:color w:val="231F20"/>
        </w:rPr>
        <w:t>campanas,</w:t>
      </w:r>
      <w:r>
        <w:rPr>
          <w:color w:val="231F20"/>
          <w:spacing w:val="-36"/>
        </w:rPr>
        <w:t> </w:t>
      </w:r>
      <w:r>
        <w:rPr>
          <w:color w:val="231F20"/>
        </w:rPr>
        <w:t>espejos</w:t>
      </w:r>
      <w:r>
        <w:rPr>
          <w:color w:val="231F20"/>
          <w:spacing w:val="-36"/>
        </w:rPr>
        <w:t> </w:t>
      </w:r>
      <w:r>
        <w:rPr>
          <w:color w:val="231F20"/>
        </w:rPr>
        <w:t>y</w:t>
      </w:r>
      <w:r>
        <w:rPr>
          <w:color w:val="231F20"/>
          <w:spacing w:val="-36"/>
        </w:rPr>
        <w:t> </w:t>
      </w:r>
      <w:r>
        <w:rPr>
          <w:color w:val="231F20"/>
        </w:rPr>
        <w:t>el</w:t>
      </w:r>
      <w:r>
        <w:rPr>
          <w:color w:val="231F20"/>
          <w:spacing w:val="-36"/>
        </w:rPr>
        <w:t> </w:t>
      </w:r>
      <w:r>
        <w:rPr>
          <w:color w:val="231F20"/>
        </w:rPr>
        <w:t>recado</w:t>
      </w:r>
      <w:r>
        <w:rPr>
          <w:color w:val="231F20"/>
          <w:spacing w:val="-36"/>
        </w:rPr>
        <w:t> </w:t>
      </w:r>
      <w:r>
        <w:rPr>
          <w:color w:val="231F20"/>
        </w:rPr>
        <w:t>de</w:t>
      </w:r>
      <w:r>
        <w:rPr>
          <w:color w:val="231F20"/>
          <w:spacing w:val="-36"/>
        </w:rPr>
        <w:t> </w:t>
      </w:r>
      <w:r>
        <w:rPr>
          <w:color w:val="231F20"/>
        </w:rPr>
        <w:t>voz</w:t>
      </w:r>
      <w:r>
        <w:rPr>
          <w:color w:val="231F20"/>
          <w:spacing w:val="-36"/>
        </w:rPr>
        <w:t> </w:t>
      </w:r>
      <w:r>
        <w:rPr>
          <w:color w:val="231F20"/>
        </w:rPr>
        <w:t>fueron</w:t>
      </w:r>
      <w:r>
        <w:rPr>
          <w:color w:val="231F20"/>
          <w:spacing w:val="-36"/>
        </w:rPr>
        <w:t> </w:t>
      </w:r>
      <w:r>
        <w:rPr>
          <w:color w:val="231F20"/>
        </w:rPr>
        <w:t>los</w:t>
      </w:r>
      <w:r>
        <w:rPr>
          <w:color w:val="231F20"/>
          <w:spacing w:val="-36"/>
        </w:rPr>
        <w:t> </w:t>
      </w:r>
      <w:r>
        <w:rPr>
          <w:color w:val="231F20"/>
        </w:rPr>
        <w:t>medios de</w:t>
      </w:r>
      <w:r>
        <w:rPr>
          <w:color w:val="231F20"/>
          <w:spacing w:val="-25"/>
        </w:rPr>
        <w:t> </w:t>
      </w:r>
      <w:r>
        <w:rPr>
          <w:color w:val="231F20"/>
        </w:rPr>
        <w:t>comunicación</w:t>
      </w:r>
      <w:r>
        <w:rPr>
          <w:color w:val="231F20"/>
          <w:spacing w:val="-25"/>
        </w:rPr>
        <w:t> </w:t>
      </w:r>
      <w:r>
        <w:rPr>
          <w:color w:val="231F20"/>
        </w:rPr>
        <w:t>interna</w:t>
      </w:r>
      <w:r>
        <w:rPr>
          <w:color w:val="231F20"/>
          <w:spacing w:val="-25"/>
        </w:rPr>
        <w:t> </w:t>
      </w:r>
      <w:r>
        <w:rPr>
          <w:color w:val="231F20"/>
        </w:rPr>
        <w:t>de</w:t>
      </w:r>
      <w:r>
        <w:rPr>
          <w:color w:val="231F20"/>
          <w:spacing w:val="-25"/>
        </w:rPr>
        <w:t> </w:t>
      </w:r>
      <w:r>
        <w:rPr>
          <w:color w:val="231F20"/>
        </w:rPr>
        <w:t>sah,</w:t>
      </w:r>
      <w:r>
        <w:rPr>
          <w:color w:val="231F20"/>
          <w:spacing w:val="-25"/>
        </w:rPr>
        <w:t> </w:t>
      </w:r>
      <w:r>
        <w:rPr>
          <w:color w:val="231F20"/>
        </w:rPr>
        <w:t>lo</w:t>
      </w:r>
      <w:r>
        <w:rPr>
          <w:color w:val="231F20"/>
          <w:spacing w:val="-25"/>
        </w:rPr>
        <w:t> </w:t>
      </w:r>
      <w:r>
        <w:rPr>
          <w:color w:val="231F20"/>
        </w:rPr>
        <w:t>cual</w:t>
      </w:r>
      <w:r>
        <w:rPr>
          <w:color w:val="231F20"/>
          <w:spacing w:val="-25"/>
        </w:rPr>
        <w:t> </w:t>
      </w:r>
      <w:r>
        <w:rPr>
          <w:color w:val="231F20"/>
        </w:rPr>
        <w:t>puede</w:t>
      </w:r>
      <w:r>
        <w:rPr>
          <w:color w:val="231F20"/>
          <w:spacing w:val="-25"/>
        </w:rPr>
        <w:t> </w:t>
      </w:r>
      <w:r>
        <w:rPr>
          <w:color w:val="231F20"/>
        </w:rPr>
        <w:t>entenderse</w:t>
      </w:r>
      <w:r>
        <w:rPr>
          <w:color w:val="231F20"/>
          <w:spacing w:val="-25"/>
        </w:rPr>
        <w:t> </w:t>
      </w:r>
      <w:r>
        <w:rPr>
          <w:color w:val="231F20"/>
        </w:rPr>
        <w:t>dadas</w:t>
      </w:r>
      <w:r>
        <w:rPr>
          <w:color w:val="231F20"/>
          <w:spacing w:val="-25"/>
        </w:rPr>
        <w:t> </w:t>
      </w:r>
      <w:r>
        <w:rPr>
          <w:color w:val="231F20"/>
        </w:rPr>
        <w:t>las</w:t>
      </w:r>
      <w:r>
        <w:rPr>
          <w:color w:val="231F20"/>
          <w:spacing w:val="-25"/>
        </w:rPr>
        <w:t> </w:t>
      </w:r>
      <w:r>
        <w:rPr>
          <w:color w:val="231F20"/>
        </w:rPr>
        <w:t>ca- rencias</w:t>
      </w:r>
      <w:r>
        <w:rPr>
          <w:color w:val="231F20"/>
          <w:spacing w:val="-34"/>
        </w:rPr>
        <w:t> </w:t>
      </w:r>
      <w:r>
        <w:rPr>
          <w:color w:val="231F20"/>
        </w:rPr>
        <w:t>de</w:t>
      </w:r>
      <w:r>
        <w:rPr>
          <w:color w:val="231F20"/>
          <w:spacing w:val="-34"/>
        </w:rPr>
        <w:t> </w:t>
      </w:r>
      <w:r>
        <w:rPr>
          <w:color w:val="231F20"/>
        </w:rPr>
        <w:t>una</w:t>
      </w:r>
      <w:r>
        <w:rPr>
          <w:color w:val="231F20"/>
          <w:spacing w:val="-34"/>
        </w:rPr>
        <w:t> </w:t>
      </w:r>
      <w:r>
        <w:rPr>
          <w:color w:val="231F20"/>
        </w:rPr>
        <w:t>comunidad</w:t>
      </w:r>
      <w:r>
        <w:rPr>
          <w:color w:val="231F20"/>
          <w:spacing w:val="-34"/>
        </w:rPr>
        <w:t> </w:t>
      </w:r>
      <w:r>
        <w:rPr>
          <w:color w:val="231F20"/>
        </w:rPr>
        <w:t>indígena</w:t>
      </w:r>
      <w:r>
        <w:rPr>
          <w:color w:val="231F20"/>
          <w:spacing w:val="-34"/>
        </w:rPr>
        <w:t> </w:t>
      </w:r>
      <w:r>
        <w:rPr>
          <w:color w:val="231F20"/>
        </w:rPr>
        <w:t>y</w:t>
      </w:r>
      <w:r>
        <w:rPr>
          <w:color w:val="231F20"/>
          <w:spacing w:val="-34"/>
        </w:rPr>
        <w:t> </w:t>
      </w:r>
      <w:r>
        <w:rPr>
          <w:color w:val="231F20"/>
        </w:rPr>
        <w:t>el</w:t>
      </w:r>
      <w:r>
        <w:rPr>
          <w:color w:val="231F20"/>
          <w:spacing w:val="-34"/>
        </w:rPr>
        <w:t> </w:t>
      </w:r>
      <w:r>
        <w:rPr>
          <w:color w:val="231F20"/>
        </w:rPr>
        <w:t>orden</w:t>
      </w:r>
      <w:r>
        <w:rPr>
          <w:color w:val="231F20"/>
          <w:spacing w:val="-34"/>
        </w:rPr>
        <w:t> </w:t>
      </w:r>
      <w:r>
        <w:rPr>
          <w:color w:val="231F20"/>
        </w:rPr>
        <w:t>de</w:t>
      </w:r>
      <w:r>
        <w:rPr>
          <w:color w:val="231F20"/>
          <w:spacing w:val="-34"/>
        </w:rPr>
        <w:t> </w:t>
      </w:r>
      <w:r>
        <w:rPr>
          <w:color w:val="231F20"/>
        </w:rPr>
        <w:t>sus</w:t>
      </w:r>
      <w:r>
        <w:rPr>
          <w:color w:val="231F20"/>
          <w:spacing w:val="-34"/>
        </w:rPr>
        <w:t> </w:t>
      </w:r>
      <w:r>
        <w:rPr>
          <w:color w:val="231F20"/>
        </w:rPr>
        <w:t>prioridades.</w:t>
      </w:r>
      <w:r>
        <w:rPr>
          <w:color w:val="231F20"/>
          <w:spacing w:val="-34"/>
        </w:rPr>
        <w:t> </w:t>
      </w:r>
      <w:r>
        <w:rPr>
          <w:color w:val="231F20"/>
        </w:rPr>
        <w:t>Había además</w:t>
      </w:r>
      <w:r>
        <w:rPr>
          <w:color w:val="231F20"/>
          <w:spacing w:val="-22"/>
        </w:rPr>
        <w:t> </w:t>
      </w:r>
      <w:r>
        <w:rPr>
          <w:color w:val="231F20"/>
        </w:rPr>
        <w:t>un</w:t>
      </w:r>
      <w:r>
        <w:rPr>
          <w:color w:val="231F20"/>
          <w:spacing w:val="-22"/>
        </w:rPr>
        <w:t> </w:t>
      </w:r>
      <w:r>
        <w:rPr>
          <w:color w:val="231F20"/>
        </w:rPr>
        <w:t>analfabetismo</w:t>
      </w:r>
      <w:r>
        <w:rPr>
          <w:color w:val="231F20"/>
          <w:spacing w:val="-22"/>
        </w:rPr>
        <w:t> </w:t>
      </w:r>
      <w:r>
        <w:rPr>
          <w:color w:val="231F20"/>
        </w:rPr>
        <w:t>prácticamente</w:t>
      </w:r>
      <w:r>
        <w:rPr>
          <w:color w:val="231F20"/>
          <w:spacing w:val="-22"/>
        </w:rPr>
        <w:t> </w:t>
      </w:r>
      <w:r>
        <w:rPr>
          <w:color w:val="231F20"/>
        </w:rPr>
        <w:t>en</w:t>
      </w:r>
      <w:r>
        <w:rPr>
          <w:color w:val="231F20"/>
          <w:spacing w:val="-22"/>
        </w:rPr>
        <w:t> </w:t>
      </w:r>
      <w:r>
        <w:rPr>
          <w:color w:val="231F20"/>
        </w:rPr>
        <w:t>100%</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rPr>
        <w:t>fundadores,</w:t>
      </w:r>
      <w:r>
        <w:rPr>
          <w:color w:val="231F20"/>
          <w:spacing w:val="-22"/>
        </w:rPr>
        <w:t> </w:t>
      </w:r>
      <w:r>
        <w:rPr>
          <w:color w:val="231F20"/>
        </w:rPr>
        <w:t>a </w:t>
      </w:r>
      <w:r>
        <w:rPr>
          <w:color w:val="231F20"/>
          <w:w w:val="95"/>
        </w:rPr>
        <w:t>excepción</w:t>
      </w:r>
      <w:r>
        <w:rPr>
          <w:color w:val="231F20"/>
          <w:spacing w:val="-23"/>
          <w:w w:val="95"/>
        </w:rPr>
        <w:t> </w:t>
      </w:r>
      <w:r>
        <w:rPr>
          <w:color w:val="231F20"/>
          <w:w w:val="95"/>
        </w:rPr>
        <w:t>de</w:t>
      </w:r>
      <w:r>
        <w:rPr>
          <w:color w:val="231F20"/>
          <w:spacing w:val="-23"/>
          <w:w w:val="95"/>
        </w:rPr>
        <w:t> </w:t>
      </w:r>
      <w:r>
        <w:rPr>
          <w:color w:val="231F20"/>
          <w:w w:val="95"/>
        </w:rPr>
        <w:t>José</w:t>
      </w:r>
      <w:r>
        <w:rPr>
          <w:color w:val="231F20"/>
          <w:spacing w:val="-23"/>
          <w:w w:val="95"/>
        </w:rPr>
        <w:t> </w:t>
      </w:r>
      <w:r>
        <w:rPr>
          <w:color w:val="231F20"/>
          <w:w w:val="95"/>
        </w:rPr>
        <w:t>Isabel</w:t>
      </w:r>
      <w:r>
        <w:rPr>
          <w:color w:val="231F20"/>
          <w:spacing w:val="-23"/>
          <w:w w:val="95"/>
        </w:rPr>
        <w:t> </w:t>
      </w:r>
      <w:r>
        <w:rPr>
          <w:color w:val="231F20"/>
          <w:w w:val="95"/>
        </w:rPr>
        <w:t>Miranda,</w:t>
      </w:r>
      <w:r>
        <w:rPr>
          <w:color w:val="231F20"/>
          <w:spacing w:val="-23"/>
          <w:w w:val="95"/>
        </w:rPr>
        <w:t> </w:t>
      </w:r>
      <w:r>
        <w:rPr>
          <w:color w:val="231F20"/>
          <w:w w:val="95"/>
        </w:rPr>
        <w:t>líder</w:t>
      </w:r>
      <w:r>
        <w:rPr>
          <w:color w:val="231F20"/>
          <w:spacing w:val="-23"/>
          <w:w w:val="95"/>
        </w:rPr>
        <w:t> </w:t>
      </w:r>
      <w:r>
        <w:rPr>
          <w:color w:val="231F20"/>
          <w:w w:val="95"/>
        </w:rPr>
        <w:t>ya</w:t>
      </w:r>
      <w:r>
        <w:rPr>
          <w:color w:val="231F20"/>
          <w:spacing w:val="-23"/>
          <w:w w:val="95"/>
        </w:rPr>
        <w:t> </w:t>
      </w:r>
      <w:r>
        <w:rPr>
          <w:color w:val="231F20"/>
          <w:w w:val="95"/>
        </w:rPr>
        <w:t>citado.</w:t>
      </w:r>
    </w:p>
    <w:p>
      <w:pPr>
        <w:pStyle w:val="BodyText"/>
        <w:spacing w:line="278" w:lineRule="auto" w:before="58"/>
        <w:ind w:left="110" w:right="107" w:firstLine="566"/>
        <w:jc w:val="both"/>
      </w:pPr>
      <w:r>
        <w:rPr>
          <w:color w:val="231F20"/>
          <w:w w:val="95"/>
        </w:rPr>
        <w:t>Los</w:t>
      </w:r>
      <w:r>
        <w:rPr>
          <w:color w:val="231F20"/>
          <w:spacing w:val="-19"/>
          <w:w w:val="95"/>
        </w:rPr>
        <w:t> </w:t>
      </w:r>
      <w:r>
        <w:rPr>
          <w:color w:val="231F20"/>
          <w:w w:val="95"/>
        </w:rPr>
        <w:t>espejos</w:t>
      </w:r>
      <w:r>
        <w:rPr>
          <w:color w:val="231F20"/>
          <w:spacing w:val="-19"/>
          <w:w w:val="95"/>
        </w:rPr>
        <w:t> </w:t>
      </w:r>
      <w:r>
        <w:rPr>
          <w:color w:val="231F20"/>
          <w:w w:val="95"/>
        </w:rPr>
        <w:t>era</w:t>
      </w:r>
      <w:r>
        <w:rPr>
          <w:color w:val="231F20"/>
          <w:spacing w:val="-19"/>
          <w:w w:val="95"/>
        </w:rPr>
        <w:t> </w:t>
      </w:r>
      <w:r>
        <w:rPr>
          <w:color w:val="231F20"/>
          <w:w w:val="95"/>
        </w:rPr>
        <w:t>una</w:t>
      </w:r>
      <w:r>
        <w:rPr>
          <w:color w:val="231F20"/>
          <w:spacing w:val="-19"/>
          <w:w w:val="95"/>
        </w:rPr>
        <w:t> </w:t>
      </w:r>
      <w:r>
        <w:rPr>
          <w:color w:val="231F20"/>
          <w:w w:val="95"/>
        </w:rPr>
        <w:t>forma</w:t>
      </w:r>
      <w:r>
        <w:rPr>
          <w:color w:val="231F20"/>
          <w:spacing w:val="-19"/>
          <w:w w:val="95"/>
        </w:rPr>
        <w:t> </w:t>
      </w:r>
      <w:r>
        <w:rPr>
          <w:color w:val="231F20"/>
          <w:w w:val="95"/>
        </w:rPr>
        <w:t>de</w:t>
      </w:r>
      <w:r>
        <w:rPr>
          <w:color w:val="231F20"/>
          <w:spacing w:val="-19"/>
          <w:w w:val="95"/>
        </w:rPr>
        <w:t> </w:t>
      </w:r>
      <w:r>
        <w:rPr>
          <w:color w:val="231F20"/>
          <w:w w:val="95"/>
        </w:rPr>
        <w:t>comunicarse,</w:t>
      </w:r>
      <w:r>
        <w:rPr>
          <w:color w:val="231F20"/>
          <w:spacing w:val="-19"/>
          <w:w w:val="95"/>
        </w:rPr>
        <w:t> </w:t>
      </w:r>
      <w:r>
        <w:rPr>
          <w:color w:val="231F20"/>
          <w:w w:val="95"/>
        </w:rPr>
        <w:t>refieren</w:t>
      </w:r>
      <w:r>
        <w:rPr>
          <w:color w:val="231F20"/>
          <w:spacing w:val="-19"/>
          <w:w w:val="95"/>
        </w:rPr>
        <w:t> </w:t>
      </w:r>
      <w:r>
        <w:rPr>
          <w:color w:val="231F20"/>
          <w:w w:val="95"/>
        </w:rPr>
        <w:t>que</w:t>
      </w:r>
      <w:r>
        <w:rPr>
          <w:color w:val="231F20"/>
          <w:spacing w:val="-19"/>
          <w:w w:val="95"/>
        </w:rPr>
        <w:t> </w:t>
      </w:r>
      <w:r>
        <w:rPr>
          <w:color w:val="231F20"/>
          <w:w w:val="95"/>
        </w:rPr>
        <w:t>al</w:t>
      </w:r>
      <w:r>
        <w:rPr>
          <w:color w:val="231F20"/>
          <w:spacing w:val="-19"/>
          <w:w w:val="95"/>
        </w:rPr>
        <w:t> </w:t>
      </w:r>
      <w:r>
        <w:rPr>
          <w:color w:val="231F20"/>
          <w:w w:val="95"/>
        </w:rPr>
        <w:t>inicio</w:t>
      </w:r>
      <w:r>
        <w:rPr>
          <w:color w:val="231F20"/>
          <w:spacing w:val="-19"/>
          <w:w w:val="95"/>
        </w:rPr>
        <w:t> </w:t>
      </w:r>
      <w:r>
        <w:rPr>
          <w:color w:val="231F20"/>
          <w:w w:val="95"/>
        </w:rPr>
        <w:t>de </w:t>
      </w:r>
      <w:r>
        <w:rPr>
          <w:color w:val="231F20"/>
        </w:rPr>
        <w:t>la</w:t>
      </w:r>
      <w:r>
        <w:rPr>
          <w:color w:val="231F20"/>
          <w:spacing w:val="-23"/>
        </w:rPr>
        <w:t> </w:t>
      </w:r>
      <w:r>
        <w:rPr>
          <w:color w:val="231F20"/>
        </w:rPr>
        <w:t>comunidad,</w:t>
      </w:r>
      <w:r>
        <w:rPr>
          <w:color w:val="231F20"/>
          <w:spacing w:val="-23"/>
        </w:rPr>
        <w:t> </w:t>
      </w:r>
      <w:r>
        <w:rPr>
          <w:color w:val="231F20"/>
        </w:rPr>
        <w:t>quien</w:t>
      </w:r>
      <w:r>
        <w:rPr>
          <w:color w:val="231F20"/>
          <w:spacing w:val="-23"/>
        </w:rPr>
        <w:t> </w:t>
      </w:r>
      <w:r>
        <w:rPr>
          <w:color w:val="231F20"/>
        </w:rPr>
        <w:t>llegaba</w:t>
      </w:r>
      <w:r>
        <w:rPr>
          <w:color w:val="231F20"/>
          <w:spacing w:val="-23"/>
        </w:rPr>
        <w:t> </w:t>
      </w:r>
      <w:r>
        <w:rPr>
          <w:color w:val="231F20"/>
        </w:rPr>
        <w:t>a</w:t>
      </w:r>
      <w:r>
        <w:rPr>
          <w:color w:val="231F20"/>
          <w:spacing w:val="-23"/>
        </w:rPr>
        <w:t> </w:t>
      </w:r>
      <w:r>
        <w:rPr>
          <w:color w:val="231F20"/>
        </w:rPr>
        <w:t>tener</w:t>
      </w:r>
      <w:r>
        <w:rPr>
          <w:color w:val="231F20"/>
          <w:spacing w:val="-23"/>
        </w:rPr>
        <w:t> </w:t>
      </w:r>
      <w:r>
        <w:rPr>
          <w:color w:val="231F20"/>
        </w:rPr>
        <w:t>un</w:t>
      </w:r>
      <w:r>
        <w:rPr>
          <w:color w:val="231F20"/>
          <w:spacing w:val="-23"/>
        </w:rPr>
        <w:t> </w:t>
      </w:r>
      <w:r>
        <w:rPr>
          <w:color w:val="231F20"/>
        </w:rPr>
        <w:t>pedazo</w:t>
      </w:r>
      <w:r>
        <w:rPr>
          <w:color w:val="231F20"/>
          <w:spacing w:val="-23"/>
        </w:rPr>
        <w:t> </w:t>
      </w:r>
      <w:r>
        <w:rPr>
          <w:color w:val="231F20"/>
        </w:rPr>
        <w:t>de</w:t>
      </w:r>
      <w:r>
        <w:rPr>
          <w:color w:val="231F20"/>
          <w:spacing w:val="-23"/>
        </w:rPr>
        <w:t> </w:t>
      </w:r>
      <w:r>
        <w:rPr>
          <w:color w:val="231F20"/>
        </w:rPr>
        <w:t>espejo</w:t>
      </w:r>
      <w:r>
        <w:rPr>
          <w:color w:val="231F20"/>
          <w:spacing w:val="-23"/>
        </w:rPr>
        <w:t> </w:t>
      </w:r>
      <w:r>
        <w:rPr>
          <w:color w:val="231F20"/>
        </w:rPr>
        <w:t>y</w:t>
      </w:r>
      <w:r>
        <w:rPr>
          <w:color w:val="231F20"/>
          <w:spacing w:val="-23"/>
        </w:rPr>
        <w:t> </w:t>
      </w:r>
      <w:r>
        <w:rPr>
          <w:color w:val="231F20"/>
        </w:rPr>
        <w:t>lo</w:t>
      </w:r>
      <w:r>
        <w:rPr>
          <w:color w:val="231F20"/>
          <w:spacing w:val="-23"/>
        </w:rPr>
        <w:t> </w:t>
      </w:r>
      <w:r>
        <w:rPr>
          <w:color w:val="231F20"/>
        </w:rPr>
        <w:t>orientaba hacia</w:t>
      </w:r>
      <w:r>
        <w:rPr>
          <w:color w:val="231F20"/>
          <w:spacing w:val="-39"/>
        </w:rPr>
        <w:t> </w:t>
      </w:r>
      <w:r>
        <w:rPr>
          <w:color w:val="231F20"/>
        </w:rPr>
        <w:t>el</w:t>
      </w:r>
      <w:r>
        <w:rPr>
          <w:color w:val="231F20"/>
          <w:spacing w:val="-39"/>
        </w:rPr>
        <w:t> </w:t>
      </w:r>
      <w:r>
        <w:rPr>
          <w:color w:val="231F20"/>
        </w:rPr>
        <w:t>sol</w:t>
      </w:r>
      <w:r>
        <w:rPr>
          <w:color w:val="231F20"/>
          <w:spacing w:val="-39"/>
        </w:rPr>
        <w:t> </w:t>
      </w:r>
      <w:r>
        <w:rPr>
          <w:color w:val="231F20"/>
        </w:rPr>
        <w:t>era</w:t>
      </w:r>
      <w:r>
        <w:rPr>
          <w:color w:val="231F20"/>
          <w:spacing w:val="-39"/>
        </w:rPr>
        <w:t> </w:t>
      </w:r>
      <w:r>
        <w:rPr>
          <w:color w:val="231F20"/>
        </w:rPr>
        <w:t>señal</w:t>
      </w:r>
      <w:r>
        <w:rPr>
          <w:color w:val="231F20"/>
          <w:spacing w:val="-39"/>
        </w:rPr>
        <w:t> </w:t>
      </w:r>
      <w:r>
        <w:rPr>
          <w:color w:val="231F20"/>
        </w:rPr>
        <w:t>de</w:t>
      </w:r>
      <w:r>
        <w:rPr>
          <w:color w:val="231F20"/>
          <w:spacing w:val="-39"/>
        </w:rPr>
        <w:t> </w:t>
      </w:r>
      <w:r>
        <w:rPr>
          <w:color w:val="231F20"/>
        </w:rPr>
        <w:t>aviso</w:t>
      </w:r>
      <w:r>
        <w:rPr>
          <w:color w:val="231F20"/>
          <w:spacing w:val="-39"/>
        </w:rPr>
        <w:t> </w:t>
      </w:r>
      <w:r>
        <w:rPr>
          <w:color w:val="231F20"/>
        </w:rPr>
        <w:t>o</w:t>
      </w:r>
      <w:r>
        <w:rPr>
          <w:color w:val="231F20"/>
          <w:spacing w:val="-39"/>
        </w:rPr>
        <w:t> </w:t>
      </w:r>
      <w:r>
        <w:rPr>
          <w:color w:val="231F20"/>
        </w:rPr>
        <w:t>seguridad</w:t>
      </w:r>
      <w:r>
        <w:rPr>
          <w:color w:val="231F20"/>
          <w:spacing w:val="-39"/>
        </w:rPr>
        <w:t> </w:t>
      </w:r>
      <w:r>
        <w:rPr>
          <w:color w:val="231F20"/>
        </w:rPr>
        <w:t>–por</w:t>
      </w:r>
      <w:r>
        <w:rPr>
          <w:color w:val="231F20"/>
          <w:spacing w:val="-39"/>
        </w:rPr>
        <w:t> </w:t>
      </w:r>
      <w:r>
        <w:rPr>
          <w:color w:val="231F20"/>
        </w:rPr>
        <w:t>si</w:t>
      </w:r>
      <w:r>
        <w:rPr>
          <w:color w:val="231F20"/>
          <w:spacing w:val="-39"/>
        </w:rPr>
        <w:t> </w:t>
      </w:r>
      <w:r>
        <w:rPr>
          <w:color w:val="231F20"/>
        </w:rPr>
        <w:t>alguien</w:t>
      </w:r>
      <w:r>
        <w:rPr>
          <w:color w:val="231F20"/>
          <w:spacing w:val="-39"/>
        </w:rPr>
        <w:t> </w:t>
      </w:r>
      <w:r>
        <w:rPr>
          <w:color w:val="231F20"/>
        </w:rPr>
        <w:t>veía</w:t>
      </w:r>
      <w:r>
        <w:rPr>
          <w:color w:val="231F20"/>
          <w:spacing w:val="-39"/>
        </w:rPr>
        <w:t> </w:t>
      </w:r>
      <w:r>
        <w:rPr>
          <w:color w:val="231F20"/>
        </w:rPr>
        <w:t>algo</w:t>
      </w:r>
      <w:r>
        <w:rPr>
          <w:color w:val="231F20"/>
          <w:spacing w:val="-39"/>
        </w:rPr>
        <w:t> </w:t>
      </w:r>
      <w:r>
        <w:rPr>
          <w:color w:val="231F20"/>
        </w:rPr>
        <w:t>raro–, también</w:t>
      </w:r>
      <w:r>
        <w:rPr>
          <w:color w:val="231F20"/>
          <w:spacing w:val="-27"/>
        </w:rPr>
        <w:t> </w:t>
      </w:r>
      <w:r>
        <w:rPr>
          <w:color w:val="231F20"/>
        </w:rPr>
        <w:t>se</w:t>
      </w:r>
      <w:r>
        <w:rPr>
          <w:color w:val="231F20"/>
          <w:spacing w:val="-27"/>
        </w:rPr>
        <w:t> </w:t>
      </w:r>
      <w:r>
        <w:rPr>
          <w:color w:val="231F20"/>
        </w:rPr>
        <w:t>usaban</w:t>
      </w:r>
      <w:r>
        <w:rPr>
          <w:color w:val="231F20"/>
          <w:spacing w:val="-27"/>
        </w:rPr>
        <w:t> </w:t>
      </w:r>
      <w:r>
        <w:rPr>
          <w:color w:val="231F20"/>
        </w:rPr>
        <w:t>para</w:t>
      </w:r>
      <w:r>
        <w:rPr>
          <w:color w:val="231F20"/>
          <w:spacing w:val="-27"/>
        </w:rPr>
        <w:t> </w:t>
      </w:r>
      <w:r>
        <w:rPr>
          <w:color w:val="231F20"/>
        </w:rPr>
        <w:t>que</w:t>
      </w:r>
      <w:r>
        <w:rPr>
          <w:color w:val="231F20"/>
          <w:spacing w:val="-27"/>
        </w:rPr>
        <w:t> </w:t>
      </w:r>
      <w:r>
        <w:rPr>
          <w:color w:val="231F20"/>
        </w:rPr>
        <w:t>las</w:t>
      </w:r>
      <w:r>
        <w:rPr>
          <w:color w:val="231F20"/>
          <w:spacing w:val="-27"/>
        </w:rPr>
        <w:t> </w:t>
      </w:r>
      <w:r>
        <w:rPr>
          <w:color w:val="231F20"/>
        </w:rPr>
        <w:t>campanas</w:t>
      </w:r>
      <w:r>
        <w:rPr>
          <w:color w:val="231F20"/>
          <w:spacing w:val="-27"/>
        </w:rPr>
        <w:t> </w:t>
      </w:r>
      <w:r>
        <w:rPr>
          <w:color w:val="231F20"/>
        </w:rPr>
        <w:t>no</w:t>
      </w:r>
      <w:r>
        <w:rPr>
          <w:color w:val="231F20"/>
          <w:spacing w:val="-27"/>
        </w:rPr>
        <w:t> </w:t>
      </w:r>
      <w:r>
        <w:rPr>
          <w:color w:val="231F20"/>
        </w:rPr>
        <w:t>previnieran</w:t>
      </w:r>
      <w:r>
        <w:rPr>
          <w:color w:val="231F20"/>
          <w:spacing w:val="-27"/>
        </w:rPr>
        <w:t> </w:t>
      </w:r>
      <w:r>
        <w:rPr>
          <w:color w:val="231F20"/>
        </w:rPr>
        <w:t>al</w:t>
      </w:r>
      <w:r>
        <w:rPr>
          <w:color w:val="231F20"/>
          <w:spacing w:val="-27"/>
        </w:rPr>
        <w:t> </w:t>
      </w:r>
      <w:r>
        <w:rPr>
          <w:color w:val="231F20"/>
        </w:rPr>
        <w:t>malhechor. </w:t>
      </w:r>
      <w:r>
        <w:rPr>
          <w:color w:val="231F20"/>
          <w:w w:val="95"/>
        </w:rPr>
        <w:t>Hubo</w:t>
      </w:r>
      <w:r>
        <w:rPr>
          <w:color w:val="231F20"/>
          <w:spacing w:val="-20"/>
          <w:w w:val="95"/>
        </w:rPr>
        <w:t> </w:t>
      </w:r>
      <w:r>
        <w:rPr>
          <w:color w:val="231F20"/>
          <w:w w:val="95"/>
        </w:rPr>
        <w:t>también</w:t>
      </w:r>
      <w:r>
        <w:rPr>
          <w:color w:val="231F20"/>
          <w:spacing w:val="-20"/>
          <w:w w:val="95"/>
        </w:rPr>
        <w:t> </w:t>
      </w:r>
      <w:r>
        <w:rPr>
          <w:color w:val="231F20"/>
          <w:w w:val="95"/>
        </w:rPr>
        <w:t>quien</w:t>
      </w:r>
      <w:r>
        <w:rPr>
          <w:color w:val="231F20"/>
          <w:spacing w:val="-20"/>
          <w:w w:val="95"/>
        </w:rPr>
        <w:t> </w:t>
      </w:r>
      <w:r>
        <w:rPr>
          <w:color w:val="231F20"/>
          <w:w w:val="95"/>
        </w:rPr>
        <w:t>refirió</w:t>
      </w:r>
      <w:r>
        <w:rPr>
          <w:color w:val="231F20"/>
          <w:spacing w:val="-20"/>
          <w:w w:val="95"/>
        </w:rPr>
        <w:t> </w:t>
      </w:r>
      <w:r>
        <w:rPr>
          <w:color w:val="231F20"/>
          <w:w w:val="95"/>
        </w:rPr>
        <w:t>que</w:t>
      </w:r>
      <w:r>
        <w:rPr>
          <w:color w:val="231F20"/>
          <w:spacing w:val="-20"/>
          <w:w w:val="95"/>
        </w:rPr>
        <w:t> </w:t>
      </w:r>
      <w:r>
        <w:rPr>
          <w:color w:val="231F20"/>
          <w:w w:val="95"/>
        </w:rPr>
        <w:t>los</w:t>
      </w:r>
      <w:r>
        <w:rPr>
          <w:color w:val="231F20"/>
          <w:spacing w:val="-20"/>
          <w:w w:val="95"/>
        </w:rPr>
        <w:t> </w:t>
      </w:r>
      <w:r>
        <w:rPr>
          <w:color w:val="231F20"/>
          <w:w w:val="95"/>
        </w:rPr>
        <w:t>espejos</w:t>
      </w:r>
      <w:r>
        <w:rPr>
          <w:color w:val="231F20"/>
          <w:spacing w:val="-20"/>
          <w:w w:val="95"/>
        </w:rPr>
        <w:t> </w:t>
      </w:r>
      <w:r>
        <w:rPr>
          <w:color w:val="231F20"/>
          <w:w w:val="95"/>
        </w:rPr>
        <w:t>solo</w:t>
      </w:r>
      <w:r>
        <w:rPr>
          <w:color w:val="231F20"/>
          <w:spacing w:val="-20"/>
          <w:w w:val="95"/>
        </w:rPr>
        <w:t> </w:t>
      </w:r>
      <w:r>
        <w:rPr>
          <w:color w:val="231F20"/>
          <w:w w:val="95"/>
        </w:rPr>
        <w:t>los</w:t>
      </w:r>
      <w:r>
        <w:rPr>
          <w:color w:val="231F20"/>
          <w:spacing w:val="-20"/>
          <w:w w:val="95"/>
        </w:rPr>
        <w:t> </w:t>
      </w:r>
      <w:r>
        <w:rPr>
          <w:color w:val="231F20"/>
          <w:w w:val="95"/>
        </w:rPr>
        <w:t>usaban</w:t>
      </w:r>
      <w:r>
        <w:rPr>
          <w:color w:val="231F20"/>
          <w:spacing w:val="-20"/>
          <w:w w:val="95"/>
        </w:rPr>
        <w:t> </w:t>
      </w:r>
      <w:r>
        <w:rPr>
          <w:color w:val="231F20"/>
          <w:w w:val="95"/>
        </w:rPr>
        <w:t>los</w:t>
      </w:r>
      <w:r>
        <w:rPr>
          <w:color w:val="231F20"/>
          <w:spacing w:val="-20"/>
          <w:w w:val="95"/>
        </w:rPr>
        <w:t> </w:t>
      </w:r>
      <w:r>
        <w:rPr>
          <w:color w:val="231F20"/>
          <w:w w:val="95"/>
        </w:rPr>
        <w:t>novios,</w:t>
      </w:r>
      <w:r>
        <w:rPr>
          <w:color w:val="231F20"/>
          <w:spacing w:val="-20"/>
          <w:w w:val="95"/>
        </w:rPr>
        <w:t> </w:t>
      </w:r>
      <w:r>
        <w:rPr>
          <w:color w:val="231F20"/>
          <w:w w:val="95"/>
        </w:rPr>
        <w:t>los enamorados</w:t>
      </w:r>
      <w:r>
        <w:rPr>
          <w:color w:val="231F20"/>
          <w:spacing w:val="-12"/>
          <w:w w:val="95"/>
        </w:rPr>
        <w:t> </w:t>
      </w:r>
      <w:r>
        <w:rPr>
          <w:color w:val="231F20"/>
          <w:w w:val="95"/>
        </w:rPr>
        <w:t>que</w:t>
      </w:r>
      <w:r>
        <w:rPr>
          <w:color w:val="231F20"/>
          <w:spacing w:val="-12"/>
          <w:w w:val="95"/>
        </w:rPr>
        <w:t> </w:t>
      </w:r>
      <w:r>
        <w:rPr>
          <w:color w:val="231F20"/>
          <w:w w:val="95"/>
        </w:rPr>
        <w:t>buscaban</w:t>
      </w:r>
      <w:r>
        <w:rPr>
          <w:color w:val="231F20"/>
          <w:spacing w:val="-12"/>
          <w:w w:val="95"/>
        </w:rPr>
        <w:t> </w:t>
      </w:r>
      <w:r>
        <w:rPr>
          <w:color w:val="231F20"/>
          <w:w w:val="95"/>
        </w:rPr>
        <w:t>ponerse</w:t>
      </w:r>
      <w:r>
        <w:rPr>
          <w:color w:val="231F20"/>
          <w:spacing w:val="-12"/>
          <w:w w:val="95"/>
        </w:rPr>
        <w:t> </w:t>
      </w:r>
      <w:r>
        <w:rPr>
          <w:color w:val="231F20"/>
          <w:w w:val="95"/>
        </w:rPr>
        <w:t>de</w:t>
      </w:r>
      <w:r>
        <w:rPr>
          <w:color w:val="231F20"/>
          <w:spacing w:val="-12"/>
          <w:w w:val="95"/>
        </w:rPr>
        <w:t> </w:t>
      </w:r>
      <w:r>
        <w:rPr>
          <w:color w:val="231F20"/>
          <w:w w:val="95"/>
        </w:rPr>
        <w:t>acuerdo</w:t>
      </w:r>
      <w:r>
        <w:rPr>
          <w:color w:val="231F20"/>
          <w:spacing w:val="-12"/>
          <w:w w:val="95"/>
        </w:rPr>
        <w:t> </w:t>
      </w:r>
      <w:r>
        <w:rPr>
          <w:color w:val="231F20"/>
          <w:w w:val="95"/>
        </w:rPr>
        <w:t>para</w:t>
      </w:r>
      <w:r>
        <w:rPr>
          <w:color w:val="231F20"/>
          <w:spacing w:val="-12"/>
          <w:w w:val="95"/>
        </w:rPr>
        <w:t> </w:t>
      </w:r>
      <w:r>
        <w:rPr>
          <w:color w:val="231F20"/>
          <w:w w:val="95"/>
        </w:rPr>
        <w:t>verse.</w:t>
      </w:r>
    </w:p>
    <w:p>
      <w:pPr>
        <w:pStyle w:val="BodyText"/>
        <w:spacing w:line="278" w:lineRule="auto" w:before="86"/>
        <w:ind w:left="110" w:right="108" w:firstLine="566"/>
        <w:jc w:val="both"/>
      </w:pPr>
      <w:r>
        <w:rPr>
          <w:color w:val="231F20"/>
        </w:rPr>
        <w:t>Casi</w:t>
      </w:r>
      <w:r>
        <w:rPr>
          <w:color w:val="231F20"/>
          <w:spacing w:val="-14"/>
        </w:rPr>
        <w:t> </w:t>
      </w:r>
      <w:r>
        <w:rPr>
          <w:color w:val="231F20"/>
        </w:rPr>
        <w:t>desde</w:t>
      </w:r>
      <w:r>
        <w:rPr>
          <w:color w:val="231F20"/>
          <w:spacing w:val="-14"/>
        </w:rPr>
        <w:t> </w:t>
      </w:r>
      <w:r>
        <w:rPr>
          <w:color w:val="231F20"/>
        </w:rPr>
        <w:t>la</w:t>
      </w:r>
      <w:r>
        <w:rPr>
          <w:color w:val="231F20"/>
          <w:spacing w:val="-14"/>
        </w:rPr>
        <w:t> </w:t>
      </w:r>
      <w:r>
        <w:rPr>
          <w:color w:val="231F20"/>
        </w:rPr>
        <w:t>fundación</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comunidad</w:t>
      </w:r>
      <w:r>
        <w:rPr>
          <w:color w:val="231F20"/>
          <w:spacing w:val="-14"/>
        </w:rPr>
        <w:t> </w:t>
      </w:r>
      <w:r>
        <w:rPr>
          <w:color w:val="231F20"/>
        </w:rPr>
        <w:t>se</w:t>
      </w:r>
      <w:r>
        <w:rPr>
          <w:color w:val="231F20"/>
          <w:spacing w:val="-14"/>
        </w:rPr>
        <w:t> </w:t>
      </w:r>
      <w:r>
        <w:rPr>
          <w:color w:val="231F20"/>
        </w:rPr>
        <w:t>mandó</w:t>
      </w:r>
      <w:r>
        <w:rPr>
          <w:color w:val="231F20"/>
          <w:spacing w:val="-14"/>
        </w:rPr>
        <w:t> </w:t>
      </w:r>
      <w:r>
        <w:rPr>
          <w:color w:val="231F20"/>
        </w:rPr>
        <w:t>a</w:t>
      </w:r>
      <w:r>
        <w:rPr>
          <w:color w:val="231F20"/>
          <w:spacing w:val="-14"/>
        </w:rPr>
        <w:t> </w:t>
      </w:r>
      <w:r>
        <w:rPr>
          <w:color w:val="231F20"/>
        </w:rPr>
        <w:t>edificar</w:t>
      </w:r>
      <w:r>
        <w:rPr>
          <w:color w:val="231F20"/>
          <w:spacing w:val="-14"/>
        </w:rPr>
        <w:t> </w:t>
      </w:r>
      <w:r>
        <w:rPr>
          <w:color w:val="231F20"/>
        </w:rPr>
        <w:t>la iglesia</w:t>
      </w:r>
      <w:r>
        <w:rPr>
          <w:color w:val="231F20"/>
          <w:spacing w:val="-21"/>
        </w:rPr>
        <w:t> </w:t>
      </w:r>
      <w:r>
        <w:rPr>
          <w:color w:val="231F20"/>
        </w:rPr>
        <w:t>(1932)</w:t>
      </w:r>
      <w:r>
        <w:rPr>
          <w:color w:val="231F20"/>
          <w:spacing w:val="-21"/>
        </w:rPr>
        <w:t> </w:t>
      </w:r>
      <w:r>
        <w:rPr>
          <w:color w:val="231F20"/>
        </w:rPr>
        <w:t>porque</w:t>
      </w:r>
      <w:r>
        <w:rPr>
          <w:color w:val="231F20"/>
          <w:spacing w:val="-21"/>
        </w:rPr>
        <w:t> </w:t>
      </w:r>
      <w:r>
        <w:rPr>
          <w:color w:val="231F20"/>
        </w:rPr>
        <w:t>tener</w:t>
      </w:r>
      <w:r>
        <w:rPr>
          <w:color w:val="231F20"/>
          <w:spacing w:val="-21"/>
        </w:rPr>
        <w:t> </w:t>
      </w:r>
      <w:r>
        <w:rPr>
          <w:color w:val="231F20"/>
        </w:rPr>
        <w:t>que</w:t>
      </w:r>
      <w:r>
        <w:rPr>
          <w:color w:val="231F20"/>
          <w:spacing w:val="-21"/>
        </w:rPr>
        <w:t> </w:t>
      </w:r>
      <w:r>
        <w:rPr>
          <w:color w:val="231F20"/>
        </w:rPr>
        <w:t>ir</w:t>
      </w:r>
      <w:r>
        <w:rPr>
          <w:color w:val="231F20"/>
          <w:spacing w:val="-21"/>
        </w:rPr>
        <w:t> </w:t>
      </w:r>
      <w:r>
        <w:rPr>
          <w:color w:val="231F20"/>
        </w:rPr>
        <w:t>hasta</w:t>
      </w:r>
      <w:r>
        <w:rPr>
          <w:color w:val="231F20"/>
          <w:spacing w:val="-21"/>
        </w:rPr>
        <w:t> </w:t>
      </w:r>
      <w:r>
        <w:rPr>
          <w:color w:val="231F20"/>
        </w:rPr>
        <w:t>Santa</w:t>
      </w:r>
      <w:r>
        <w:rPr>
          <w:color w:val="231F20"/>
          <w:spacing w:val="-21"/>
        </w:rPr>
        <w:t> </w:t>
      </w:r>
      <w:r>
        <w:rPr>
          <w:color w:val="231F20"/>
        </w:rPr>
        <w:t>Ana</w:t>
      </w:r>
      <w:r>
        <w:rPr>
          <w:color w:val="231F20"/>
          <w:spacing w:val="-21"/>
        </w:rPr>
        <w:t> </w:t>
      </w:r>
      <w:r>
        <w:rPr>
          <w:color w:val="231F20"/>
        </w:rPr>
        <w:t>Nichi</w:t>
      </w:r>
      <w:r>
        <w:rPr>
          <w:color w:val="231F20"/>
          <w:spacing w:val="-21"/>
        </w:rPr>
        <w:t> </w:t>
      </w:r>
      <w:r>
        <w:rPr>
          <w:color w:val="231F20"/>
        </w:rPr>
        <w:t>les</w:t>
      </w:r>
      <w:r>
        <w:rPr>
          <w:color w:val="231F20"/>
          <w:spacing w:val="-21"/>
        </w:rPr>
        <w:t> </w:t>
      </w:r>
      <w:r>
        <w:rPr>
          <w:color w:val="231F20"/>
        </w:rPr>
        <w:t>complica- ba</w:t>
      </w:r>
      <w:r>
        <w:rPr>
          <w:color w:val="231F20"/>
          <w:spacing w:val="-33"/>
        </w:rPr>
        <w:t> </w:t>
      </w:r>
      <w:r>
        <w:rPr>
          <w:color w:val="231F20"/>
        </w:rPr>
        <w:t>el</w:t>
      </w:r>
      <w:r>
        <w:rPr>
          <w:color w:val="231F20"/>
          <w:spacing w:val="-33"/>
        </w:rPr>
        <w:t> </w:t>
      </w:r>
      <w:r>
        <w:rPr>
          <w:color w:val="231F20"/>
        </w:rPr>
        <w:t>ejercicio</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religión</w:t>
      </w:r>
      <w:r>
        <w:rPr>
          <w:color w:val="231F20"/>
          <w:spacing w:val="-33"/>
        </w:rPr>
        <w:t> </w:t>
      </w:r>
      <w:r>
        <w:rPr>
          <w:color w:val="231F20"/>
        </w:rPr>
        <w:t>católica</w:t>
      </w:r>
      <w:r>
        <w:rPr>
          <w:color w:val="231F20"/>
          <w:spacing w:val="-33"/>
        </w:rPr>
        <w:t> </w:t>
      </w:r>
      <w:r>
        <w:rPr>
          <w:color w:val="231F20"/>
        </w:rPr>
        <w:t>y</w:t>
      </w:r>
      <w:r>
        <w:rPr>
          <w:color w:val="231F20"/>
          <w:spacing w:val="-33"/>
        </w:rPr>
        <w:t> </w:t>
      </w:r>
      <w:r>
        <w:rPr>
          <w:color w:val="231F20"/>
        </w:rPr>
        <w:t>la</w:t>
      </w:r>
      <w:r>
        <w:rPr>
          <w:color w:val="231F20"/>
          <w:spacing w:val="-33"/>
        </w:rPr>
        <w:t> </w:t>
      </w:r>
      <w:r>
        <w:rPr>
          <w:color w:val="231F20"/>
        </w:rPr>
        <w:t>celebración</w:t>
      </w:r>
      <w:r>
        <w:rPr>
          <w:color w:val="231F20"/>
          <w:spacing w:val="-33"/>
        </w:rPr>
        <w:t> </w:t>
      </w:r>
      <w:r>
        <w:rPr>
          <w:color w:val="231F20"/>
        </w:rPr>
        <w:t>de</w:t>
      </w:r>
      <w:r>
        <w:rPr>
          <w:color w:val="231F20"/>
          <w:spacing w:val="-33"/>
        </w:rPr>
        <w:t> </w:t>
      </w:r>
      <w:r>
        <w:rPr>
          <w:color w:val="231F20"/>
        </w:rPr>
        <w:t>sus</w:t>
      </w:r>
      <w:r>
        <w:rPr>
          <w:color w:val="231F20"/>
          <w:spacing w:val="-33"/>
        </w:rPr>
        <w:t> </w:t>
      </w:r>
      <w:r>
        <w:rPr>
          <w:color w:val="231F20"/>
        </w:rPr>
        <w:t>festividades religiosas.</w:t>
      </w:r>
    </w:p>
    <w:p>
      <w:pPr>
        <w:pStyle w:val="BodyText"/>
        <w:spacing w:line="278" w:lineRule="auto" w:before="86"/>
        <w:ind w:left="110" w:right="107" w:firstLine="566"/>
        <w:jc w:val="both"/>
      </w:pPr>
      <w:r>
        <w:rPr>
          <w:color w:val="231F20"/>
          <w:w w:val="95"/>
        </w:rPr>
        <w:t>La</w:t>
      </w:r>
      <w:r>
        <w:rPr>
          <w:color w:val="231F20"/>
          <w:spacing w:val="-20"/>
          <w:w w:val="95"/>
        </w:rPr>
        <w:t> </w:t>
      </w:r>
      <w:r>
        <w:rPr>
          <w:color w:val="231F20"/>
          <w:w w:val="95"/>
        </w:rPr>
        <w:t>iglesia</w:t>
      </w:r>
      <w:r>
        <w:rPr>
          <w:color w:val="231F20"/>
          <w:spacing w:val="-20"/>
          <w:w w:val="95"/>
        </w:rPr>
        <w:t> </w:t>
      </w:r>
      <w:r>
        <w:rPr>
          <w:color w:val="231F20"/>
          <w:w w:val="95"/>
        </w:rPr>
        <w:t>jugó</w:t>
      </w:r>
      <w:r>
        <w:rPr>
          <w:color w:val="231F20"/>
          <w:spacing w:val="-20"/>
          <w:w w:val="95"/>
        </w:rPr>
        <w:t> </w:t>
      </w:r>
      <w:r>
        <w:rPr>
          <w:color w:val="231F20"/>
          <w:w w:val="95"/>
        </w:rPr>
        <w:t>y</w:t>
      </w:r>
      <w:r>
        <w:rPr>
          <w:color w:val="231F20"/>
          <w:spacing w:val="-20"/>
          <w:w w:val="95"/>
        </w:rPr>
        <w:t> </w:t>
      </w:r>
      <w:r>
        <w:rPr>
          <w:color w:val="231F20"/>
          <w:w w:val="95"/>
        </w:rPr>
        <w:t>sigue</w:t>
      </w:r>
      <w:r>
        <w:rPr>
          <w:color w:val="231F20"/>
          <w:spacing w:val="-20"/>
          <w:w w:val="95"/>
        </w:rPr>
        <w:t> </w:t>
      </w:r>
      <w:r>
        <w:rPr>
          <w:color w:val="231F20"/>
          <w:w w:val="95"/>
        </w:rPr>
        <w:t>jugando</w:t>
      </w:r>
      <w:r>
        <w:rPr>
          <w:color w:val="231F20"/>
          <w:spacing w:val="-20"/>
          <w:w w:val="95"/>
        </w:rPr>
        <w:t> </w:t>
      </w:r>
      <w:r>
        <w:rPr>
          <w:color w:val="231F20"/>
          <w:w w:val="95"/>
        </w:rPr>
        <w:t>un</w:t>
      </w:r>
      <w:r>
        <w:rPr>
          <w:color w:val="231F20"/>
          <w:spacing w:val="-20"/>
          <w:w w:val="95"/>
        </w:rPr>
        <w:t> </w:t>
      </w:r>
      <w:r>
        <w:rPr>
          <w:color w:val="231F20"/>
          <w:w w:val="95"/>
        </w:rPr>
        <w:t>rol</w:t>
      </w:r>
      <w:r>
        <w:rPr>
          <w:color w:val="231F20"/>
          <w:spacing w:val="-20"/>
          <w:w w:val="95"/>
        </w:rPr>
        <w:t> </w:t>
      </w:r>
      <w:r>
        <w:rPr>
          <w:color w:val="231F20"/>
          <w:w w:val="95"/>
        </w:rPr>
        <w:t>de</w:t>
      </w:r>
      <w:r>
        <w:rPr>
          <w:color w:val="231F20"/>
          <w:spacing w:val="-20"/>
          <w:w w:val="95"/>
        </w:rPr>
        <w:t> </w:t>
      </w:r>
      <w:r>
        <w:rPr>
          <w:color w:val="231F20"/>
          <w:w w:val="95"/>
        </w:rPr>
        <w:t>comunicación</w:t>
      </w:r>
      <w:r>
        <w:rPr>
          <w:color w:val="231F20"/>
          <w:spacing w:val="-20"/>
          <w:w w:val="95"/>
        </w:rPr>
        <w:t> </w:t>
      </w:r>
      <w:r>
        <w:rPr>
          <w:color w:val="231F20"/>
          <w:w w:val="95"/>
        </w:rPr>
        <w:t>en</w:t>
      </w:r>
      <w:r>
        <w:rPr>
          <w:color w:val="231F20"/>
          <w:spacing w:val="-20"/>
          <w:w w:val="95"/>
        </w:rPr>
        <w:t> </w:t>
      </w:r>
      <w:r>
        <w:rPr>
          <w:color w:val="231F20"/>
          <w:w w:val="95"/>
        </w:rPr>
        <w:t>la</w:t>
      </w:r>
      <w:r>
        <w:rPr>
          <w:color w:val="231F20"/>
          <w:spacing w:val="-20"/>
          <w:w w:val="95"/>
        </w:rPr>
        <w:t> </w:t>
      </w:r>
      <w:r>
        <w:rPr>
          <w:color w:val="231F20"/>
          <w:w w:val="95"/>
        </w:rPr>
        <w:t>comu- nidad</w:t>
      </w:r>
      <w:r>
        <w:rPr>
          <w:color w:val="231F20"/>
          <w:spacing w:val="-17"/>
          <w:w w:val="95"/>
        </w:rPr>
        <w:t> </w:t>
      </w:r>
      <w:r>
        <w:rPr>
          <w:color w:val="231F20"/>
          <w:w w:val="95"/>
        </w:rPr>
        <w:t>de</w:t>
      </w:r>
      <w:r>
        <w:rPr>
          <w:color w:val="231F20"/>
          <w:spacing w:val="-17"/>
          <w:w w:val="95"/>
        </w:rPr>
        <w:t> </w:t>
      </w:r>
      <w:r>
        <w:rPr>
          <w:color w:val="231F20"/>
          <w:w w:val="95"/>
        </w:rPr>
        <w:t>sah.</w:t>
      </w:r>
      <w:r>
        <w:rPr>
          <w:color w:val="231F20"/>
          <w:spacing w:val="-17"/>
          <w:w w:val="95"/>
        </w:rPr>
        <w:t> </w:t>
      </w:r>
      <w:r>
        <w:rPr>
          <w:color w:val="231F20"/>
          <w:w w:val="95"/>
        </w:rPr>
        <w:t>Desde</w:t>
      </w:r>
      <w:r>
        <w:rPr>
          <w:color w:val="231F20"/>
          <w:spacing w:val="-17"/>
          <w:w w:val="95"/>
        </w:rPr>
        <w:t> </w:t>
      </w:r>
      <w:r>
        <w:rPr>
          <w:color w:val="231F20"/>
          <w:w w:val="95"/>
        </w:rPr>
        <w:t>su</w:t>
      </w:r>
      <w:r>
        <w:rPr>
          <w:color w:val="231F20"/>
          <w:spacing w:val="-17"/>
          <w:w w:val="95"/>
        </w:rPr>
        <w:t> </w:t>
      </w:r>
      <w:r>
        <w:rPr>
          <w:color w:val="231F20"/>
          <w:w w:val="95"/>
        </w:rPr>
        <w:t>inicio,</w:t>
      </w:r>
      <w:r>
        <w:rPr>
          <w:color w:val="231F20"/>
          <w:spacing w:val="-17"/>
          <w:w w:val="95"/>
        </w:rPr>
        <w:t> </w:t>
      </w:r>
      <w:r>
        <w:rPr>
          <w:color w:val="231F20"/>
          <w:w w:val="95"/>
        </w:rPr>
        <w:t>la</w:t>
      </w:r>
      <w:r>
        <w:rPr>
          <w:color w:val="231F20"/>
          <w:spacing w:val="-17"/>
          <w:w w:val="95"/>
        </w:rPr>
        <w:t> </w:t>
      </w:r>
      <w:r>
        <w:rPr>
          <w:color w:val="231F20"/>
          <w:w w:val="95"/>
        </w:rPr>
        <w:t>comunidad</w:t>
      </w:r>
      <w:r>
        <w:rPr>
          <w:color w:val="231F20"/>
          <w:spacing w:val="-17"/>
          <w:w w:val="95"/>
        </w:rPr>
        <w:t> </w:t>
      </w:r>
      <w:r>
        <w:rPr>
          <w:color w:val="231F20"/>
          <w:w w:val="95"/>
        </w:rPr>
        <w:t>suele</w:t>
      </w:r>
      <w:r>
        <w:rPr>
          <w:color w:val="231F20"/>
          <w:spacing w:val="-17"/>
          <w:w w:val="95"/>
        </w:rPr>
        <w:t> </w:t>
      </w:r>
      <w:r>
        <w:rPr>
          <w:color w:val="231F20"/>
          <w:w w:val="95"/>
        </w:rPr>
        <w:t>ser</w:t>
      </w:r>
      <w:r>
        <w:rPr>
          <w:color w:val="231F20"/>
          <w:spacing w:val="-17"/>
          <w:w w:val="95"/>
        </w:rPr>
        <w:t> </w:t>
      </w:r>
      <w:r>
        <w:rPr>
          <w:color w:val="231F20"/>
          <w:w w:val="95"/>
        </w:rPr>
        <w:t>convocada</w:t>
      </w:r>
      <w:r>
        <w:rPr>
          <w:color w:val="231F20"/>
          <w:spacing w:val="-17"/>
          <w:w w:val="95"/>
        </w:rPr>
        <w:t> </w:t>
      </w:r>
      <w:r>
        <w:rPr>
          <w:color w:val="231F20"/>
          <w:w w:val="95"/>
        </w:rPr>
        <w:t>median- </w:t>
      </w:r>
      <w:r>
        <w:rPr>
          <w:color w:val="231F20"/>
        </w:rPr>
        <w:t>te</w:t>
      </w:r>
      <w:r>
        <w:rPr>
          <w:color w:val="231F20"/>
          <w:spacing w:val="-45"/>
        </w:rPr>
        <w:t> </w:t>
      </w:r>
      <w:r>
        <w:rPr>
          <w:color w:val="231F20"/>
        </w:rPr>
        <w:t>el</w:t>
      </w:r>
      <w:r>
        <w:rPr>
          <w:color w:val="231F20"/>
          <w:spacing w:val="-45"/>
        </w:rPr>
        <w:t> </w:t>
      </w:r>
      <w:r>
        <w:rPr>
          <w:color w:val="231F20"/>
        </w:rPr>
        <w:t>tañer</w:t>
      </w:r>
      <w:r>
        <w:rPr>
          <w:color w:val="231F20"/>
          <w:spacing w:val="-45"/>
        </w:rPr>
        <w:t> </w:t>
      </w:r>
      <w:r>
        <w:rPr>
          <w:color w:val="231F20"/>
        </w:rPr>
        <w:t>de</w:t>
      </w:r>
      <w:r>
        <w:rPr>
          <w:color w:val="231F20"/>
          <w:spacing w:val="-45"/>
        </w:rPr>
        <w:t> </w:t>
      </w:r>
      <w:r>
        <w:rPr>
          <w:color w:val="231F20"/>
        </w:rPr>
        <w:t>las</w:t>
      </w:r>
      <w:r>
        <w:rPr>
          <w:color w:val="231F20"/>
          <w:spacing w:val="-45"/>
        </w:rPr>
        <w:t> </w:t>
      </w:r>
      <w:r>
        <w:rPr>
          <w:color w:val="231F20"/>
        </w:rPr>
        <w:t>campanas.</w:t>
      </w:r>
      <w:r>
        <w:rPr>
          <w:color w:val="231F20"/>
          <w:spacing w:val="-45"/>
        </w:rPr>
        <w:t> </w:t>
      </w:r>
      <w:r>
        <w:rPr>
          <w:color w:val="231F20"/>
        </w:rPr>
        <w:t>Hoy</w:t>
      </w:r>
      <w:r>
        <w:rPr>
          <w:color w:val="231F20"/>
          <w:spacing w:val="-45"/>
        </w:rPr>
        <w:t> </w:t>
      </w:r>
      <w:r>
        <w:rPr>
          <w:color w:val="231F20"/>
        </w:rPr>
        <w:t>se</w:t>
      </w:r>
      <w:r>
        <w:rPr>
          <w:color w:val="231F20"/>
          <w:spacing w:val="-45"/>
        </w:rPr>
        <w:t> </w:t>
      </w:r>
      <w:r>
        <w:rPr>
          <w:color w:val="231F20"/>
        </w:rPr>
        <w:t>usan,</w:t>
      </w:r>
      <w:r>
        <w:rPr>
          <w:color w:val="231F20"/>
          <w:spacing w:val="-45"/>
        </w:rPr>
        <w:t> </w:t>
      </w:r>
      <w:r>
        <w:rPr>
          <w:color w:val="231F20"/>
        </w:rPr>
        <w:t>principalmente,</w:t>
      </w:r>
      <w:r>
        <w:rPr>
          <w:color w:val="231F20"/>
          <w:spacing w:val="-45"/>
        </w:rPr>
        <w:t> </w:t>
      </w:r>
      <w:r>
        <w:rPr>
          <w:color w:val="231F20"/>
        </w:rPr>
        <w:t>para</w:t>
      </w:r>
      <w:r>
        <w:rPr>
          <w:color w:val="231F20"/>
          <w:spacing w:val="-45"/>
        </w:rPr>
        <w:t> </w:t>
      </w:r>
      <w:r>
        <w:rPr>
          <w:color w:val="231F20"/>
        </w:rPr>
        <w:t>convocar</w:t>
      </w:r>
      <w:r>
        <w:rPr>
          <w:color w:val="231F20"/>
          <w:spacing w:val="-45"/>
        </w:rPr>
        <w:t> </w:t>
      </w:r>
      <w:r>
        <w:rPr>
          <w:color w:val="231F20"/>
        </w:rPr>
        <w:t>a </w:t>
      </w:r>
      <w:r>
        <w:rPr>
          <w:color w:val="231F20"/>
          <w:w w:val="95"/>
        </w:rPr>
        <w:t>reuniones</w:t>
      </w:r>
      <w:r>
        <w:rPr>
          <w:color w:val="231F20"/>
          <w:spacing w:val="-9"/>
          <w:w w:val="95"/>
        </w:rPr>
        <w:t> </w:t>
      </w:r>
      <w:r>
        <w:rPr>
          <w:color w:val="231F20"/>
          <w:w w:val="95"/>
        </w:rPr>
        <w:t>de</w:t>
      </w:r>
      <w:r>
        <w:rPr>
          <w:color w:val="231F20"/>
          <w:spacing w:val="-9"/>
          <w:w w:val="95"/>
        </w:rPr>
        <w:t> </w:t>
      </w:r>
      <w:r>
        <w:rPr>
          <w:color w:val="231F20"/>
          <w:w w:val="95"/>
        </w:rPr>
        <w:t>carácter</w:t>
      </w:r>
      <w:r>
        <w:rPr>
          <w:color w:val="231F20"/>
          <w:spacing w:val="-9"/>
          <w:w w:val="95"/>
        </w:rPr>
        <w:t> </w:t>
      </w:r>
      <w:r>
        <w:rPr>
          <w:color w:val="231F20"/>
          <w:w w:val="95"/>
        </w:rPr>
        <w:t>religioso:</w:t>
      </w:r>
      <w:r>
        <w:rPr>
          <w:color w:val="231F20"/>
          <w:spacing w:val="-9"/>
          <w:w w:val="95"/>
        </w:rPr>
        <w:t> </w:t>
      </w:r>
      <w:r>
        <w:rPr>
          <w:color w:val="231F20"/>
          <w:w w:val="95"/>
        </w:rPr>
        <w:t>mayordomías,</w:t>
      </w:r>
      <w:r>
        <w:rPr>
          <w:color w:val="231F20"/>
          <w:spacing w:val="-9"/>
          <w:w w:val="95"/>
        </w:rPr>
        <w:t> </w:t>
      </w:r>
      <w:r>
        <w:rPr>
          <w:color w:val="231F20"/>
          <w:w w:val="95"/>
        </w:rPr>
        <w:t>misas,</w:t>
      </w:r>
      <w:r>
        <w:rPr>
          <w:color w:val="231F20"/>
          <w:spacing w:val="-9"/>
          <w:w w:val="95"/>
        </w:rPr>
        <w:t> </w:t>
      </w:r>
      <w:r>
        <w:rPr>
          <w:color w:val="231F20"/>
          <w:w w:val="95"/>
        </w:rPr>
        <w:t>celebraciones,</w:t>
      </w:r>
      <w:r>
        <w:rPr>
          <w:color w:val="231F20"/>
          <w:spacing w:val="-9"/>
          <w:w w:val="95"/>
        </w:rPr>
        <w:t> </w:t>
      </w:r>
      <w:r>
        <w:rPr>
          <w:color w:val="231F20"/>
          <w:w w:val="95"/>
        </w:rPr>
        <w:t>etc. </w:t>
      </w:r>
      <w:r>
        <w:rPr>
          <w:color w:val="231F20"/>
        </w:rPr>
        <w:t>“…a</w:t>
      </w:r>
      <w:r>
        <w:rPr>
          <w:color w:val="231F20"/>
          <w:spacing w:val="-34"/>
        </w:rPr>
        <w:t> </w:t>
      </w:r>
      <w:r>
        <w:rPr>
          <w:color w:val="231F20"/>
        </w:rPr>
        <w:t>según</w:t>
      </w:r>
      <w:r>
        <w:rPr>
          <w:color w:val="231F20"/>
          <w:spacing w:val="-34"/>
        </w:rPr>
        <w:t> </w:t>
      </w:r>
      <w:r>
        <w:rPr>
          <w:color w:val="231F20"/>
        </w:rPr>
        <w:t>los</w:t>
      </w:r>
      <w:r>
        <w:rPr>
          <w:color w:val="231F20"/>
          <w:spacing w:val="-35"/>
        </w:rPr>
        <w:t> </w:t>
      </w:r>
      <w:r>
        <w:rPr>
          <w:i/>
          <w:color w:val="231F20"/>
        </w:rPr>
        <w:t>toquidos</w:t>
      </w:r>
      <w:r>
        <w:rPr>
          <w:i/>
          <w:color w:val="231F20"/>
          <w:spacing w:val="-34"/>
        </w:rPr>
        <w:t> </w:t>
      </w:r>
      <w:r>
        <w:rPr>
          <w:color w:val="231F20"/>
        </w:rPr>
        <w:t>y</w:t>
      </w:r>
      <w:r>
        <w:rPr>
          <w:color w:val="231F20"/>
          <w:spacing w:val="-34"/>
        </w:rPr>
        <w:t> </w:t>
      </w:r>
      <w:r>
        <w:rPr>
          <w:color w:val="231F20"/>
        </w:rPr>
        <w:t>cómo</w:t>
      </w:r>
      <w:r>
        <w:rPr>
          <w:color w:val="231F20"/>
          <w:spacing w:val="-34"/>
        </w:rPr>
        <w:t> </w:t>
      </w:r>
      <w:r>
        <w:rPr>
          <w:color w:val="231F20"/>
        </w:rPr>
        <w:t>se</w:t>
      </w:r>
      <w:r>
        <w:rPr>
          <w:color w:val="231F20"/>
          <w:spacing w:val="-34"/>
        </w:rPr>
        <w:t> </w:t>
      </w:r>
      <w:r>
        <w:rPr>
          <w:color w:val="231F20"/>
        </w:rPr>
        <w:t>hagan</w:t>
      </w:r>
      <w:r>
        <w:rPr>
          <w:color w:val="231F20"/>
          <w:spacing w:val="-34"/>
        </w:rPr>
        <w:t> </w:t>
      </w:r>
      <w:r>
        <w:rPr>
          <w:color w:val="231F20"/>
        </w:rPr>
        <w:t>de</w:t>
      </w:r>
      <w:r>
        <w:rPr>
          <w:color w:val="231F20"/>
          <w:spacing w:val="-34"/>
        </w:rPr>
        <w:t> </w:t>
      </w:r>
      <w:r>
        <w:rPr>
          <w:color w:val="231F20"/>
        </w:rPr>
        <w:t>espaciados</w:t>
      </w:r>
      <w:r>
        <w:rPr>
          <w:color w:val="231F20"/>
          <w:spacing w:val="-34"/>
        </w:rPr>
        <w:t> </w:t>
      </w:r>
      <w:r>
        <w:rPr>
          <w:color w:val="231F20"/>
        </w:rPr>
        <w:t>es</w:t>
      </w:r>
      <w:r>
        <w:rPr>
          <w:color w:val="231F20"/>
          <w:spacing w:val="-34"/>
        </w:rPr>
        <w:t> </w:t>
      </w:r>
      <w:r>
        <w:rPr>
          <w:color w:val="231F20"/>
        </w:rPr>
        <w:t>el</w:t>
      </w:r>
      <w:r>
        <w:rPr>
          <w:color w:val="231F20"/>
          <w:spacing w:val="-34"/>
        </w:rPr>
        <w:t> </w:t>
      </w:r>
      <w:r>
        <w:rPr>
          <w:color w:val="231F20"/>
        </w:rPr>
        <w:t>mensaje… </w:t>
      </w:r>
      <w:r>
        <w:rPr>
          <w:color w:val="231F20"/>
          <w:w w:val="95"/>
        </w:rPr>
        <w:t>por</w:t>
      </w:r>
      <w:r>
        <w:rPr>
          <w:color w:val="231F20"/>
          <w:spacing w:val="-22"/>
          <w:w w:val="95"/>
        </w:rPr>
        <w:t> </w:t>
      </w:r>
      <w:r>
        <w:rPr>
          <w:color w:val="231F20"/>
          <w:w w:val="95"/>
        </w:rPr>
        <w:t>ejemplo</w:t>
      </w:r>
      <w:r>
        <w:rPr>
          <w:color w:val="231F20"/>
          <w:spacing w:val="-22"/>
          <w:w w:val="95"/>
        </w:rPr>
        <w:t> </w:t>
      </w:r>
      <w:r>
        <w:rPr>
          <w:color w:val="231F20"/>
          <w:w w:val="95"/>
        </w:rPr>
        <w:t>para</w:t>
      </w:r>
      <w:r>
        <w:rPr>
          <w:color w:val="231F20"/>
          <w:spacing w:val="-22"/>
          <w:w w:val="95"/>
        </w:rPr>
        <w:t> </w:t>
      </w:r>
      <w:r>
        <w:rPr>
          <w:color w:val="231F20"/>
          <w:w w:val="95"/>
        </w:rPr>
        <w:t>misa</w:t>
      </w:r>
      <w:r>
        <w:rPr>
          <w:color w:val="231F20"/>
          <w:spacing w:val="-22"/>
          <w:w w:val="95"/>
        </w:rPr>
        <w:t> </w:t>
      </w:r>
      <w:r>
        <w:rPr>
          <w:color w:val="231F20"/>
          <w:w w:val="95"/>
        </w:rPr>
        <w:t>se</w:t>
      </w:r>
      <w:r>
        <w:rPr>
          <w:color w:val="231F20"/>
          <w:spacing w:val="-22"/>
          <w:w w:val="95"/>
        </w:rPr>
        <w:t> </w:t>
      </w:r>
      <w:r>
        <w:rPr>
          <w:color w:val="231F20"/>
          <w:w w:val="95"/>
        </w:rPr>
        <w:t>tañe</w:t>
      </w:r>
      <w:r>
        <w:rPr>
          <w:color w:val="231F20"/>
          <w:spacing w:val="-22"/>
          <w:w w:val="95"/>
        </w:rPr>
        <w:t> </w:t>
      </w:r>
      <w:r>
        <w:rPr>
          <w:color w:val="231F20"/>
          <w:w w:val="95"/>
        </w:rPr>
        <w:t>seguido</w:t>
      </w:r>
      <w:r>
        <w:rPr>
          <w:color w:val="231F20"/>
          <w:spacing w:val="-22"/>
          <w:w w:val="95"/>
        </w:rPr>
        <w:t> </w:t>
      </w:r>
      <w:r>
        <w:rPr>
          <w:color w:val="231F20"/>
          <w:w w:val="95"/>
        </w:rPr>
        <w:t>pero</w:t>
      </w:r>
      <w:r>
        <w:rPr>
          <w:color w:val="231F20"/>
          <w:spacing w:val="-22"/>
          <w:w w:val="95"/>
        </w:rPr>
        <w:t> </w:t>
      </w:r>
      <w:r>
        <w:rPr>
          <w:color w:val="231F20"/>
          <w:w w:val="95"/>
        </w:rPr>
        <w:t>con</w:t>
      </w:r>
      <w:r>
        <w:rPr>
          <w:color w:val="231F20"/>
          <w:spacing w:val="-22"/>
          <w:w w:val="95"/>
        </w:rPr>
        <w:t> </w:t>
      </w:r>
      <w:r>
        <w:rPr>
          <w:color w:val="231F20"/>
          <w:w w:val="95"/>
        </w:rPr>
        <w:t>calma…para</w:t>
      </w:r>
      <w:r>
        <w:rPr>
          <w:color w:val="231F20"/>
          <w:spacing w:val="-22"/>
          <w:w w:val="95"/>
        </w:rPr>
        <w:t> </w:t>
      </w:r>
      <w:r>
        <w:rPr>
          <w:color w:val="231F20"/>
          <w:w w:val="95"/>
        </w:rPr>
        <w:t>difunto,</w:t>
      </w:r>
      <w:r>
        <w:rPr>
          <w:color w:val="231F20"/>
          <w:spacing w:val="-22"/>
          <w:w w:val="95"/>
        </w:rPr>
        <w:t> </w:t>
      </w:r>
      <w:r>
        <w:rPr>
          <w:color w:val="231F20"/>
          <w:w w:val="95"/>
        </w:rPr>
        <w:t>más quedo</w:t>
      </w:r>
      <w:r>
        <w:rPr>
          <w:color w:val="231F20"/>
          <w:spacing w:val="-15"/>
          <w:w w:val="95"/>
        </w:rPr>
        <w:t> </w:t>
      </w:r>
      <w:r>
        <w:rPr>
          <w:color w:val="231F20"/>
          <w:w w:val="95"/>
        </w:rPr>
        <w:t>y</w:t>
      </w:r>
      <w:r>
        <w:rPr>
          <w:color w:val="231F20"/>
          <w:spacing w:val="-15"/>
          <w:w w:val="95"/>
        </w:rPr>
        <w:t> </w:t>
      </w:r>
      <w:r>
        <w:rPr>
          <w:color w:val="231F20"/>
          <w:w w:val="95"/>
        </w:rPr>
        <w:t>así…”</w:t>
      </w:r>
      <w:r>
        <w:rPr>
          <w:color w:val="231F20"/>
          <w:spacing w:val="-15"/>
          <w:w w:val="95"/>
        </w:rPr>
        <w:t> </w:t>
      </w:r>
      <w:r>
        <w:rPr>
          <w:color w:val="231F20"/>
          <w:w w:val="95"/>
        </w:rPr>
        <w:t>(Lucio</w:t>
      </w:r>
      <w:r>
        <w:rPr>
          <w:color w:val="231F20"/>
          <w:spacing w:val="-15"/>
          <w:w w:val="95"/>
        </w:rPr>
        <w:t> </w:t>
      </w:r>
      <w:r>
        <w:rPr>
          <w:color w:val="231F20"/>
          <w:w w:val="95"/>
        </w:rPr>
        <w:t>Segundo,</w:t>
      </w:r>
      <w:r>
        <w:rPr>
          <w:color w:val="231F20"/>
          <w:w w:val="95"/>
          <w:position w:val="8"/>
          <w:sz w:val="14"/>
        </w:rPr>
        <w:t>19</w:t>
      </w:r>
      <w:r>
        <w:rPr>
          <w:color w:val="231F20"/>
          <w:spacing w:val="8"/>
          <w:w w:val="95"/>
          <w:position w:val="8"/>
          <w:sz w:val="14"/>
        </w:rPr>
        <w:t> </w:t>
      </w:r>
      <w:r>
        <w:rPr>
          <w:color w:val="231F20"/>
          <w:w w:val="95"/>
        </w:rPr>
        <w:t>entrevista,</w:t>
      </w:r>
      <w:r>
        <w:rPr>
          <w:color w:val="231F20"/>
          <w:spacing w:val="-15"/>
          <w:w w:val="95"/>
        </w:rPr>
        <w:t> </w:t>
      </w:r>
      <w:r>
        <w:rPr>
          <w:color w:val="231F20"/>
          <w:w w:val="95"/>
        </w:rPr>
        <w:t>abril</w:t>
      </w:r>
      <w:r>
        <w:rPr>
          <w:color w:val="231F20"/>
          <w:spacing w:val="-15"/>
          <w:w w:val="95"/>
        </w:rPr>
        <w:t> </w:t>
      </w:r>
      <w:r>
        <w:rPr>
          <w:color w:val="231F20"/>
          <w:w w:val="95"/>
        </w:rPr>
        <w:t>de</w:t>
      </w:r>
      <w:r>
        <w:rPr>
          <w:color w:val="231F20"/>
          <w:spacing w:val="-15"/>
          <w:w w:val="95"/>
        </w:rPr>
        <w:t> </w:t>
      </w:r>
      <w:r>
        <w:rPr>
          <w:color w:val="231F20"/>
          <w:w w:val="95"/>
        </w:rPr>
        <w:t>2012).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8"/>
        </w:rPr>
      </w:pPr>
      <w:r>
        <w:rPr/>
        <w:pict>
          <v:line style="position:absolute;mso-position-horizontal-relative:page;mso-position-vertical-relative:paragraph;z-index:1480;mso-wrap-distance-left:0;mso-wrap-distance-right:0" from="42.519699pt,12.96176pt" to="141.732699pt,12.96176pt" stroked="true" strokeweight=".4pt" strokecolor="#231f20">
            <w10:wrap type="topAndBottom"/>
          </v:line>
        </w:pict>
      </w:r>
    </w:p>
    <w:p>
      <w:pPr>
        <w:tabs>
          <w:tab w:pos="433" w:val="left" w:leader="none"/>
        </w:tabs>
        <w:spacing w:before="12"/>
        <w:ind w:left="110" w:right="106" w:firstLine="0"/>
        <w:jc w:val="left"/>
        <w:rPr>
          <w:sz w:val="16"/>
        </w:rPr>
      </w:pPr>
      <w:r>
        <w:rPr>
          <w:color w:val="231F20"/>
          <w:position w:val="6"/>
          <w:sz w:val="10"/>
        </w:rPr>
        <w:t>19</w:t>
        <w:tab/>
      </w:r>
      <w:r>
        <w:rPr>
          <w:color w:val="231F20"/>
          <w:sz w:val="16"/>
        </w:rPr>
        <w:t>Campanero de la iglesia durante siete</w:t>
      </w:r>
      <w:r>
        <w:rPr>
          <w:color w:val="231F20"/>
          <w:spacing w:val="-6"/>
          <w:sz w:val="16"/>
        </w:rPr>
        <w:t> </w:t>
      </w:r>
      <w:r>
        <w:rPr>
          <w:color w:val="231F20"/>
          <w:sz w:val="16"/>
        </w:rPr>
        <w:t>años.</w:t>
      </w:r>
    </w:p>
    <w:p>
      <w:pPr>
        <w:spacing w:after="0"/>
        <w:jc w:val="left"/>
        <w:rPr>
          <w:sz w:val="16"/>
        </w:rPr>
        <w:sectPr>
          <w:pgSz w:w="8230" w:h="12760"/>
          <w:pgMar w:top="1180" w:bottom="280" w:left="740" w:right="740"/>
        </w:sectPr>
      </w:pPr>
    </w:p>
    <w:p>
      <w:pPr>
        <w:pStyle w:val="BodyText"/>
        <w:rPr>
          <w:sz w:val="20"/>
        </w:rPr>
      </w:pPr>
    </w:p>
    <w:p>
      <w:pPr>
        <w:pStyle w:val="BodyText"/>
        <w:rPr>
          <w:sz w:val="20"/>
        </w:rPr>
      </w:pPr>
    </w:p>
    <w:p>
      <w:pPr>
        <w:pStyle w:val="BodyText"/>
        <w:rPr>
          <w:sz w:val="20"/>
        </w:rPr>
      </w:pPr>
    </w:p>
    <w:p>
      <w:pPr>
        <w:pStyle w:val="BodyText"/>
        <w:spacing w:before="10"/>
        <w:rPr>
          <w:sz w:val="27"/>
        </w:rPr>
      </w:pPr>
    </w:p>
    <w:p>
      <w:pPr>
        <w:spacing w:before="48"/>
        <w:ind w:left="456" w:right="106" w:firstLine="0"/>
        <w:jc w:val="left"/>
        <w:rPr>
          <w:sz w:val="22"/>
        </w:rPr>
      </w:pPr>
      <w:r>
        <w:rPr>
          <w:color w:val="231F20"/>
          <w:w w:val="110"/>
          <w:sz w:val="22"/>
        </w:rPr>
        <w:t>Migración, enseres domésticos y domesticación tecnológica</w:t>
      </w:r>
    </w:p>
    <w:p>
      <w:pPr>
        <w:pStyle w:val="BodyText"/>
        <w:spacing w:line="278" w:lineRule="auto" w:before="161"/>
        <w:ind w:left="110" w:right="107"/>
        <w:jc w:val="both"/>
      </w:pPr>
      <w:r>
        <w:rPr>
          <w:color w:val="231F20"/>
          <w:w w:val="95"/>
        </w:rPr>
        <w:t>Este</w:t>
      </w:r>
      <w:r>
        <w:rPr>
          <w:color w:val="231F20"/>
          <w:spacing w:val="-22"/>
          <w:w w:val="95"/>
        </w:rPr>
        <w:t> </w:t>
      </w:r>
      <w:r>
        <w:rPr>
          <w:color w:val="231F20"/>
          <w:w w:val="95"/>
        </w:rPr>
        <w:t>rubro</w:t>
      </w:r>
      <w:r>
        <w:rPr>
          <w:color w:val="231F20"/>
          <w:spacing w:val="-22"/>
          <w:w w:val="95"/>
        </w:rPr>
        <w:t> </w:t>
      </w:r>
      <w:r>
        <w:rPr>
          <w:color w:val="231F20"/>
          <w:w w:val="95"/>
        </w:rPr>
        <w:t>al</w:t>
      </w:r>
      <w:r>
        <w:rPr>
          <w:color w:val="231F20"/>
          <w:spacing w:val="-22"/>
          <w:w w:val="95"/>
        </w:rPr>
        <w:t> </w:t>
      </w:r>
      <w:r>
        <w:rPr>
          <w:color w:val="231F20"/>
          <w:w w:val="95"/>
        </w:rPr>
        <w:t>que</w:t>
      </w:r>
      <w:r>
        <w:rPr>
          <w:color w:val="231F20"/>
          <w:spacing w:val="-22"/>
          <w:w w:val="95"/>
        </w:rPr>
        <w:t> </w:t>
      </w:r>
      <w:r>
        <w:rPr>
          <w:color w:val="231F20"/>
          <w:w w:val="95"/>
        </w:rPr>
        <w:t>se</w:t>
      </w:r>
      <w:r>
        <w:rPr>
          <w:color w:val="231F20"/>
          <w:spacing w:val="-22"/>
          <w:w w:val="95"/>
        </w:rPr>
        <w:t> </w:t>
      </w:r>
      <w:r>
        <w:rPr>
          <w:color w:val="231F20"/>
          <w:w w:val="95"/>
        </w:rPr>
        <w:t>denominó</w:t>
      </w:r>
      <w:r>
        <w:rPr>
          <w:color w:val="231F20"/>
          <w:spacing w:val="-22"/>
          <w:w w:val="95"/>
        </w:rPr>
        <w:t> </w:t>
      </w:r>
      <w:r>
        <w:rPr>
          <w:i/>
          <w:color w:val="231F20"/>
          <w:w w:val="95"/>
        </w:rPr>
        <w:t>enseres</w:t>
      </w:r>
      <w:r>
        <w:rPr>
          <w:i/>
          <w:color w:val="231F20"/>
          <w:spacing w:val="-21"/>
          <w:w w:val="95"/>
        </w:rPr>
        <w:t> </w:t>
      </w:r>
      <w:r>
        <w:rPr>
          <w:i/>
          <w:color w:val="231F20"/>
          <w:w w:val="95"/>
        </w:rPr>
        <w:t>domésticos</w:t>
      </w:r>
      <w:r>
        <w:rPr>
          <w:i/>
          <w:color w:val="231F20"/>
          <w:spacing w:val="-21"/>
          <w:w w:val="95"/>
        </w:rPr>
        <w:t> </w:t>
      </w:r>
      <w:r>
        <w:rPr>
          <w:i/>
          <w:color w:val="231F20"/>
          <w:w w:val="95"/>
        </w:rPr>
        <w:t>y</w:t>
      </w:r>
      <w:r>
        <w:rPr>
          <w:i/>
          <w:color w:val="231F20"/>
          <w:spacing w:val="-21"/>
          <w:w w:val="95"/>
        </w:rPr>
        <w:t> </w:t>
      </w:r>
      <w:r>
        <w:rPr>
          <w:i/>
          <w:color w:val="231F20"/>
          <w:w w:val="95"/>
        </w:rPr>
        <w:t>domesticación</w:t>
      </w:r>
      <w:r>
        <w:rPr>
          <w:i/>
          <w:color w:val="231F20"/>
          <w:spacing w:val="-21"/>
          <w:w w:val="95"/>
        </w:rPr>
        <w:t> </w:t>
      </w:r>
      <w:r>
        <w:rPr>
          <w:i/>
          <w:color w:val="231F20"/>
          <w:w w:val="95"/>
        </w:rPr>
        <w:t>tecno- </w:t>
      </w:r>
      <w:r>
        <w:rPr>
          <w:i/>
          <w:color w:val="231F20"/>
        </w:rPr>
        <w:t>lógica</w:t>
      </w:r>
      <w:r>
        <w:rPr>
          <w:i/>
          <w:color w:val="231F20"/>
          <w:spacing w:val="-37"/>
        </w:rPr>
        <w:t> </w:t>
      </w:r>
      <w:r>
        <w:rPr>
          <w:color w:val="231F20"/>
        </w:rPr>
        <w:t>está</w:t>
      </w:r>
      <w:r>
        <w:rPr>
          <w:color w:val="231F20"/>
          <w:spacing w:val="-37"/>
        </w:rPr>
        <w:t> </w:t>
      </w:r>
      <w:r>
        <w:rPr>
          <w:color w:val="231F20"/>
        </w:rPr>
        <w:t>estrechamente</w:t>
      </w:r>
      <w:r>
        <w:rPr>
          <w:color w:val="231F20"/>
          <w:spacing w:val="-37"/>
        </w:rPr>
        <w:t> </w:t>
      </w:r>
      <w:r>
        <w:rPr>
          <w:color w:val="231F20"/>
        </w:rPr>
        <w:t>ligado</w:t>
      </w:r>
      <w:r>
        <w:rPr>
          <w:color w:val="231F20"/>
          <w:spacing w:val="-37"/>
        </w:rPr>
        <w:t> </w:t>
      </w:r>
      <w:r>
        <w:rPr>
          <w:color w:val="231F20"/>
        </w:rPr>
        <w:t>a</w:t>
      </w:r>
      <w:r>
        <w:rPr>
          <w:color w:val="231F20"/>
          <w:spacing w:val="-37"/>
        </w:rPr>
        <w:t> </w:t>
      </w:r>
      <w:r>
        <w:rPr>
          <w:color w:val="231F20"/>
        </w:rPr>
        <w:t>otro</w:t>
      </w:r>
      <w:r>
        <w:rPr>
          <w:color w:val="231F20"/>
          <w:spacing w:val="-37"/>
        </w:rPr>
        <w:t> </w:t>
      </w:r>
      <w:r>
        <w:rPr>
          <w:color w:val="231F20"/>
        </w:rPr>
        <w:t>fenómeno</w:t>
      </w:r>
      <w:r>
        <w:rPr>
          <w:color w:val="231F20"/>
          <w:spacing w:val="-37"/>
        </w:rPr>
        <w:t> </w:t>
      </w:r>
      <w:r>
        <w:rPr>
          <w:color w:val="231F20"/>
        </w:rPr>
        <w:t>social</w:t>
      </w:r>
      <w:r>
        <w:rPr>
          <w:color w:val="231F20"/>
          <w:spacing w:val="-37"/>
        </w:rPr>
        <w:t> </w:t>
      </w:r>
      <w:r>
        <w:rPr>
          <w:color w:val="231F20"/>
        </w:rPr>
        <w:t>que</w:t>
      </w:r>
      <w:r>
        <w:rPr>
          <w:color w:val="231F20"/>
          <w:spacing w:val="-37"/>
        </w:rPr>
        <w:t> </w:t>
      </w:r>
      <w:r>
        <w:rPr>
          <w:color w:val="231F20"/>
        </w:rPr>
        <w:t>ha</w:t>
      </w:r>
      <w:r>
        <w:rPr>
          <w:color w:val="231F20"/>
          <w:spacing w:val="-37"/>
        </w:rPr>
        <w:t> </w:t>
      </w:r>
      <w:r>
        <w:rPr>
          <w:color w:val="231F20"/>
        </w:rPr>
        <w:t>existido en</w:t>
      </w:r>
      <w:r>
        <w:rPr>
          <w:color w:val="231F20"/>
          <w:spacing w:val="-21"/>
        </w:rPr>
        <w:t> </w:t>
      </w:r>
      <w:r>
        <w:rPr>
          <w:color w:val="231F20"/>
        </w:rPr>
        <w:t>la</w:t>
      </w:r>
      <w:r>
        <w:rPr>
          <w:color w:val="231F20"/>
          <w:spacing w:val="-21"/>
        </w:rPr>
        <w:t> </w:t>
      </w:r>
      <w:r>
        <w:rPr>
          <w:color w:val="231F20"/>
        </w:rPr>
        <w:t>comunidad</w:t>
      </w:r>
      <w:r>
        <w:rPr>
          <w:color w:val="231F20"/>
          <w:spacing w:val="-21"/>
        </w:rPr>
        <w:t> </w:t>
      </w:r>
      <w:r>
        <w:rPr>
          <w:color w:val="231F20"/>
        </w:rPr>
        <w:t>casi</w:t>
      </w:r>
      <w:r>
        <w:rPr>
          <w:color w:val="231F20"/>
          <w:spacing w:val="-21"/>
        </w:rPr>
        <w:t> </w:t>
      </w:r>
      <w:r>
        <w:rPr>
          <w:color w:val="231F20"/>
        </w:rPr>
        <w:t>desde</w:t>
      </w:r>
      <w:r>
        <w:rPr>
          <w:color w:val="231F20"/>
          <w:spacing w:val="-21"/>
        </w:rPr>
        <w:t> </w:t>
      </w:r>
      <w:r>
        <w:rPr>
          <w:color w:val="231F20"/>
        </w:rPr>
        <w:t>que</w:t>
      </w:r>
      <w:r>
        <w:rPr>
          <w:color w:val="231F20"/>
          <w:spacing w:val="-21"/>
        </w:rPr>
        <w:t> </w:t>
      </w:r>
      <w:r>
        <w:rPr>
          <w:color w:val="231F20"/>
        </w:rPr>
        <w:t>se</w:t>
      </w:r>
      <w:r>
        <w:rPr>
          <w:color w:val="231F20"/>
          <w:spacing w:val="-21"/>
        </w:rPr>
        <w:t> </w:t>
      </w:r>
      <w:r>
        <w:rPr>
          <w:color w:val="231F20"/>
        </w:rPr>
        <w:t>fundó:</w:t>
      </w:r>
      <w:r>
        <w:rPr>
          <w:color w:val="231F20"/>
          <w:spacing w:val="-21"/>
        </w:rPr>
        <w:t> </w:t>
      </w:r>
      <w:r>
        <w:rPr>
          <w:color w:val="231F20"/>
        </w:rPr>
        <w:t>la</w:t>
      </w:r>
      <w:r>
        <w:rPr>
          <w:color w:val="231F20"/>
          <w:spacing w:val="-21"/>
        </w:rPr>
        <w:t> </w:t>
      </w:r>
      <w:r>
        <w:rPr>
          <w:color w:val="231F20"/>
        </w:rPr>
        <w:t>migración</w:t>
      </w:r>
      <w:r>
        <w:rPr>
          <w:color w:val="231F20"/>
          <w:spacing w:val="-21"/>
        </w:rPr>
        <w:t> </w:t>
      </w:r>
      <w:r>
        <w:rPr>
          <w:color w:val="231F20"/>
        </w:rPr>
        <w:t>masculina</w:t>
      </w:r>
      <w:r>
        <w:rPr>
          <w:color w:val="231F20"/>
          <w:spacing w:val="-21"/>
        </w:rPr>
        <w:t> </w:t>
      </w:r>
      <w:r>
        <w:rPr>
          <w:color w:val="231F20"/>
        </w:rPr>
        <w:t>a</w:t>
      </w:r>
      <w:r>
        <w:rPr>
          <w:color w:val="231F20"/>
          <w:spacing w:val="-21"/>
        </w:rPr>
        <w:t> </w:t>
      </w:r>
      <w:r>
        <w:rPr>
          <w:color w:val="231F20"/>
        </w:rPr>
        <w:t>las </w:t>
      </w:r>
      <w:r>
        <w:rPr>
          <w:color w:val="231F20"/>
          <w:w w:val="95"/>
        </w:rPr>
        <w:t>ciudades,</w:t>
      </w:r>
      <w:r>
        <w:rPr>
          <w:color w:val="231F20"/>
          <w:spacing w:val="-21"/>
          <w:w w:val="95"/>
        </w:rPr>
        <w:t> </w:t>
      </w:r>
      <w:r>
        <w:rPr>
          <w:color w:val="231F20"/>
          <w:w w:val="95"/>
        </w:rPr>
        <w:t>en</w:t>
      </w:r>
      <w:r>
        <w:rPr>
          <w:color w:val="231F20"/>
          <w:spacing w:val="-21"/>
          <w:w w:val="95"/>
        </w:rPr>
        <w:t> </w:t>
      </w:r>
      <w:r>
        <w:rPr>
          <w:color w:val="231F20"/>
          <w:w w:val="95"/>
        </w:rPr>
        <w:t>especial</w:t>
      </w:r>
      <w:r>
        <w:rPr>
          <w:color w:val="231F20"/>
          <w:spacing w:val="-21"/>
          <w:w w:val="95"/>
        </w:rPr>
        <w:t> </w:t>
      </w:r>
      <w:r>
        <w:rPr>
          <w:color w:val="231F20"/>
          <w:w w:val="95"/>
        </w:rPr>
        <w:t>a</w:t>
      </w:r>
      <w:r>
        <w:rPr>
          <w:color w:val="231F20"/>
          <w:spacing w:val="-21"/>
          <w:w w:val="95"/>
        </w:rPr>
        <w:t> </w:t>
      </w:r>
      <w:r>
        <w:rPr>
          <w:color w:val="231F20"/>
          <w:w w:val="95"/>
        </w:rPr>
        <w:t>la</w:t>
      </w:r>
      <w:r>
        <w:rPr>
          <w:color w:val="231F20"/>
          <w:spacing w:val="-21"/>
          <w:w w:val="95"/>
        </w:rPr>
        <w:t> </w:t>
      </w:r>
      <w:r>
        <w:rPr>
          <w:color w:val="231F20"/>
          <w:w w:val="95"/>
        </w:rPr>
        <w:t>Ciudad</w:t>
      </w:r>
      <w:r>
        <w:rPr>
          <w:color w:val="231F20"/>
          <w:spacing w:val="-21"/>
          <w:w w:val="95"/>
        </w:rPr>
        <w:t> </w:t>
      </w:r>
      <w:r>
        <w:rPr>
          <w:color w:val="231F20"/>
          <w:w w:val="95"/>
        </w:rPr>
        <w:t>de</w:t>
      </w:r>
      <w:r>
        <w:rPr>
          <w:color w:val="231F20"/>
          <w:spacing w:val="-21"/>
          <w:w w:val="95"/>
        </w:rPr>
        <w:t> </w:t>
      </w:r>
      <w:r>
        <w:rPr>
          <w:color w:val="231F20"/>
          <w:w w:val="95"/>
        </w:rPr>
        <w:t>México.</w:t>
      </w:r>
    </w:p>
    <w:p>
      <w:pPr>
        <w:pStyle w:val="BodyText"/>
        <w:spacing w:line="278" w:lineRule="auto" w:before="58"/>
        <w:ind w:left="110" w:right="107" w:firstLine="566"/>
        <w:jc w:val="both"/>
      </w:pPr>
      <w:r>
        <w:rPr>
          <w:color w:val="231F20"/>
        </w:rPr>
        <w:t>La</w:t>
      </w:r>
      <w:r>
        <w:rPr>
          <w:color w:val="231F20"/>
          <w:spacing w:val="-45"/>
        </w:rPr>
        <w:t> </w:t>
      </w:r>
      <w:r>
        <w:rPr>
          <w:color w:val="231F20"/>
        </w:rPr>
        <w:t>crisis</w:t>
      </w:r>
      <w:r>
        <w:rPr>
          <w:color w:val="231F20"/>
          <w:spacing w:val="-45"/>
        </w:rPr>
        <w:t> </w:t>
      </w:r>
      <w:r>
        <w:rPr>
          <w:color w:val="231F20"/>
        </w:rPr>
        <w:t>del</w:t>
      </w:r>
      <w:r>
        <w:rPr>
          <w:color w:val="231F20"/>
          <w:spacing w:val="-45"/>
        </w:rPr>
        <w:t> </w:t>
      </w:r>
      <w:r>
        <w:rPr>
          <w:color w:val="231F20"/>
        </w:rPr>
        <w:t>zacatón</w:t>
      </w:r>
      <w:r>
        <w:rPr>
          <w:color w:val="231F20"/>
          <w:spacing w:val="-45"/>
        </w:rPr>
        <w:t> </w:t>
      </w:r>
      <w:r>
        <w:rPr>
          <w:color w:val="231F20"/>
        </w:rPr>
        <w:t>fue</w:t>
      </w:r>
      <w:r>
        <w:rPr>
          <w:color w:val="231F20"/>
          <w:spacing w:val="-45"/>
        </w:rPr>
        <w:t> </w:t>
      </w:r>
      <w:r>
        <w:rPr>
          <w:color w:val="231F20"/>
        </w:rPr>
        <w:t>uno</w:t>
      </w:r>
      <w:r>
        <w:rPr>
          <w:color w:val="231F20"/>
          <w:spacing w:val="-45"/>
        </w:rPr>
        <w:t> </w:t>
      </w:r>
      <w:r>
        <w:rPr>
          <w:color w:val="231F20"/>
        </w:rPr>
        <w:t>de</w:t>
      </w:r>
      <w:r>
        <w:rPr>
          <w:color w:val="231F20"/>
          <w:spacing w:val="-45"/>
        </w:rPr>
        <w:t> </w:t>
      </w:r>
      <w:r>
        <w:rPr>
          <w:color w:val="231F20"/>
        </w:rPr>
        <w:t>los</w:t>
      </w:r>
      <w:r>
        <w:rPr>
          <w:color w:val="231F20"/>
          <w:spacing w:val="-45"/>
        </w:rPr>
        <w:t> </w:t>
      </w:r>
      <w:r>
        <w:rPr>
          <w:color w:val="231F20"/>
        </w:rPr>
        <w:t>principales</w:t>
      </w:r>
      <w:r>
        <w:rPr>
          <w:color w:val="231F20"/>
          <w:spacing w:val="-45"/>
        </w:rPr>
        <w:t> </w:t>
      </w:r>
      <w:r>
        <w:rPr>
          <w:color w:val="231F20"/>
        </w:rPr>
        <w:t>detonantes</w:t>
      </w:r>
      <w:r>
        <w:rPr>
          <w:color w:val="231F20"/>
          <w:spacing w:val="-45"/>
        </w:rPr>
        <w:t> </w:t>
      </w:r>
      <w:r>
        <w:rPr>
          <w:color w:val="231F20"/>
        </w:rPr>
        <w:t>de</w:t>
      </w:r>
      <w:r>
        <w:rPr>
          <w:color w:val="231F20"/>
          <w:spacing w:val="-45"/>
        </w:rPr>
        <w:t> </w:t>
      </w:r>
      <w:r>
        <w:rPr>
          <w:color w:val="231F20"/>
        </w:rPr>
        <w:t>la</w:t>
      </w:r>
      <w:r>
        <w:rPr>
          <w:color w:val="231F20"/>
          <w:spacing w:val="-45"/>
        </w:rPr>
        <w:t> </w:t>
      </w:r>
      <w:r>
        <w:rPr>
          <w:color w:val="231F20"/>
        </w:rPr>
        <w:t>mi- gración;</w:t>
      </w:r>
      <w:r>
        <w:rPr>
          <w:color w:val="231F20"/>
          <w:spacing w:val="-38"/>
        </w:rPr>
        <w:t> </w:t>
      </w:r>
      <w:r>
        <w:rPr>
          <w:color w:val="231F20"/>
        </w:rPr>
        <w:t>pese</w:t>
      </w:r>
      <w:r>
        <w:rPr>
          <w:color w:val="231F20"/>
          <w:spacing w:val="-38"/>
        </w:rPr>
        <w:t> </w:t>
      </w:r>
      <w:r>
        <w:rPr>
          <w:color w:val="231F20"/>
        </w:rPr>
        <w:t>a</w:t>
      </w:r>
      <w:r>
        <w:rPr>
          <w:color w:val="231F20"/>
          <w:spacing w:val="-38"/>
        </w:rPr>
        <w:t> </w:t>
      </w:r>
      <w:r>
        <w:rPr>
          <w:color w:val="231F20"/>
        </w:rPr>
        <w:t>que</w:t>
      </w:r>
      <w:r>
        <w:rPr>
          <w:color w:val="231F20"/>
          <w:spacing w:val="-38"/>
        </w:rPr>
        <w:t> </w:t>
      </w:r>
      <w:r>
        <w:rPr>
          <w:color w:val="231F20"/>
        </w:rPr>
        <w:t>contaban</w:t>
      </w:r>
      <w:r>
        <w:rPr>
          <w:color w:val="231F20"/>
          <w:spacing w:val="-38"/>
        </w:rPr>
        <w:t> </w:t>
      </w:r>
      <w:r>
        <w:rPr>
          <w:color w:val="231F20"/>
        </w:rPr>
        <w:t>con</w:t>
      </w:r>
      <w:r>
        <w:rPr>
          <w:color w:val="231F20"/>
          <w:spacing w:val="-38"/>
        </w:rPr>
        <w:t> </w:t>
      </w:r>
      <w:r>
        <w:rPr>
          <w:color w:val="231F20"/>
        </w:rPr>
        <w:t>un</w:t>
      </w:r>
      <w:r>
        <w:rPr>
          <w:color w:val="231F20"/>
          <w:spacing w:val="-38"/>
        </w:rPr>
        <w:t> </w:t>
      </w:r>
      <w:r>
        <w:rPr>
          <w:color w:val="231F20"/>
        </w:rPr>
        <w:t>territorio</w:t>
      </w:r>
      <w:r>
        <w:rPr>
          <w:color w:val="231F20"/>
          <w:spacing w:val="-38"/>
        </w:rPr>
        <w:t> </w:t>
      </w:r>
      <w:r>
        <w:rPr>
          <w:color w:val="231F20"/>
        </w:rPr>
        <w:t>propio,</w:t>
      </w:r>
      <w:r>
        <w:rPr>
          <w:color w:val="231F20"/>
          <w:spacing w:val="-38"/>
        </w:rPr>
        <w:t> </w:t>
      </w:r>
      <w:r>
        <w:rPr>
          <w:color w:val="231F20"/>
        </w:rPr>
        <w:t>el</w:t>
      </w:r>
      <w:r>
        <w:rPr>
          <w:color w:val="231F20"/>
          <w:spacing w:val="-38"/>
        </w:rPr>
        <w:t> </w:t>
      </w:r>
      <w:r>
        <w:rPr>
          <w:color w:val="231F20"/>
        </w:rPr>
        <w:t>aislamiento</w:t>
      </w:r>
      <w:r>
        <w:rPr>
          <w:color w:val="231F20"/>
          <w:spacing w:val="-38"/>
        </w:rPr>
        <w:t> </w:t>
      </w:r>
      <w:r>
        <w:rPr>
          <w:color w:val="231F20"/>
        </w:rPr>
        <w:t>que padecieron</w:t>
      </w:r>
      <w:r>
        <w:rPr>
          <w:color w:val="231F20"/>
          <w:spacing w:val="-25"/>
        </w:rPr>
        <w:t> </w:t>
      </w:r>
      <w:r>
        <w:rPr>
          <w:color w:val="231F20"/>
        </w:rPr>
        <w:t>hasta</w:t>
      </w:r>
      <w:r>
        <w:rPr>
          <w:color w:val="231F20"/>
          <w:spacing w:val="-25"/>
        </w:rPr>
        <w:t> </w:t>
      </w:r>
      <w:r>
        <w:rPr>
          <w:color w:val="231F20"/>
        </w:rPr>
        <w:t>los</w:t>
      </w:r>
      <w:r>
        <w:rPr>
          <w:color w:val="231F20"/>
          <w:spacing w:val="-25"/>
        </w:rPr>
        <w:t> </w:t>
      </w:r>
      <w:r>
        <w:rPr>
          <w:color w:val="231F20"/>
        </w:rPr>
        <w:t>años</w:t>
      </w:r>
      <w:r>
        <w:rPr>
          <w:color w:val="231F20"/>
          <w:spacing w:val="-25"/>
        </w:rPr>
        <w:t> </w:t>
      </w:r>
      <w:r>
        <w:rPr>
          <w:color w:val="231F20"/>
        </w:rPr>
        <w:t>ochenta</w:t>
      </w:r>
      <w:r>
        <w:rPr>
          <w:color w:val="231F20"/>
          <w:spacing w:val="-25"/>
        </w:rPr>
        <w:t> </w:t>
      </w:r>
      <w:r>
        <w:rPr>
          <w:color w:val="231F20"/>
        </w:rPr>
        <w:t>condicionó</w:t>
      </w:r>
      <w:r>
        <w:rPr>
          <w:color w:val="231F20"/>
          <w:spacing w:val="-25"/>
        </w:rPr>
        <w:t> </w:t>
      </w:r>
      <w:r>
        <w:rPr>
          <w:color w:val="231F20"/>
        </w:rPr>
        <w:t>a</w:t>
      </w:r>
      <w:r>
        <w:rPr>
          <w:color w:val="231F20"/>
          <w:spacing w:val="-25"/>
        </w:rPr>
        <w:t> </w:t>
      </w:r>
      <w:r>
        <w:rPr>
          <w:color w:val="231F20"/>
        </w:rPr>
        <w:t>los</w:t>
      </w:r>
      <w:r>
        <w:rPr>
          <w:color w:val="231F20"/>
          <w:spacing w:val="-25"/>
        </w:rPr>
        <w:t> </w:t>
      </w:r>
      <w:r>
        <w:rPr>
          <w:color w:val="231F20"/>
        </w:rPr>
        <w:t>hombres</w:t>
      </w:r>
      <w:r>
        <w:rPr>
          <w:color w:val="231F20"/>
          <w:spacing w:val="-25"/>
        </w:rPr>
        <w:t> </w:t>
      </w:r>
      <w:r>
        <w:rPr>
          <w:color w:val="231F20"/>
        </w:rPr>
        <w:t>y</w:t>
      </w:r>
      <w:r>
        <w:rPr>
          <w:color w:val="231F20"/>
          <w:spacing w:val="-25"/>
        </w:rPr>
        <w:t> </w:t>
      </w:r>
      <w:r>
        <w:rPr>
          <w:color w:val="231F20"/>
        </w:rPr>
        <w:t>mujeres para</w:t>
      </w:r>
      <w:r>
        <w:rPr>
          <w:color w:val="231F20"/>
          <w:spacing w:val="-28"/>
        </w:rPr>
        <w:t> </w:t>
      </w:r>
      <w:r>
        <w:rPr>
          <w:color w:val="231F20"/>
        </w:rPr>
        <w:t>que</w:t>
      </w:r>
      <w:r>
        <w:rPr>
          <w:color w:val="231F20"/>
          <w:spacing w:val="-28"/>
        </w:rPr>
        <w:t> </w:t>
      </w:r>
      <w:r>
        <w:rPr>
          <w:color w:val="231F20"/>
        </w:rPr>
        <w:t>salieran</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comunidad</w:t>
      </w:r>
      <w:r>
        <w:rPr>
          <w:color w:val="231F20"/>
          <w:spacing w:val="-28"/>
        </w:rPr>
        <w:t> </w:t>
      </w:r>
      <w:r>
        <w:rPr>
          <w:color w:val="231F20"/>
        </w:rPr>
        <w:t>a</w:t>
      </w:r>
      <w:r>
        <w:rPr>
          <w:color w:val="231F20"/>
          <w:spacing w:val="-28"/>
        </w:rPr>
        <w:t> </w:t>
      </w:r>
      <w:r>
        <w:rPr>
          <w:color w:val="231F20"/>
        </w:rPr>
        <w:t>buscar</w:t>
      </w:r>
      <w:r>
        <w:rPr>
          <w:color w:val="231F20"/>
          <w:spacing w:val="-28"/>
        </w:rPr>
        <w:t> </w:t>
      </w:r>
      <w:r>
        <w:rPr>
          <w:color w:val="231F20"/>
        </w:rPr>
        <w:t>un</w:t>
      </w:r>
      <w:r>
        <w:rPr>
          <w:color w:val="231F20"/>
          <w:spacing w:val="-28"/>
        </w:rPr>
        <w:t> </w:t>
      </w:r>
      <w:r>
        <w:rPr>
          <w:color w:val="231F20"/>
        </w:rPr>
        <w:t>ingreso:</w:t>
      </w:r>
      <w:r>
        <w:rPr>
          <w:color w:val="231F20"/>
          <w:spacing w:val="-28"/>
        </w:rPr>
        <w:t> </w:t>
      </w:r>
      <w:r>
        <w:rPr>
          <w:color w:val="231F20"/>
        </w:rPr>
        <w:t>ellos</w:t>
      </w:r>
      <w:r>
        <w:rPr>
          <w:color w:val="231F20"/>
          <w:spacing w:val="-28"/>
        </w:rPr>
        <w:t> </w:t>
      </w:r>
      <w:r>
        <w:rPr>
          <w:color w:val="231F20"/>
        </w:rPr>
        <w:t>como</w:t>
      </w:r>
      <w:r>
        <w:rPr>
          <w:color w:val="231F20"/>
          <w:spacing w:val="-28"/>
        </w:rPr>
        <w:t> </w:t>
      </w:r>
      <w:r>
        <w:rPr>
          <w:color w:val="231F20"/>
        </w:rPr>
        <w:t>peo- </w:t>
      </w:r>
      <w:r>
        <w:rPr>
          <w:color w:val="231F20"/>
          <w:w w:val="95"/>
        </w:rPr>
        <w:t>nes</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w w:val="95"/>
        </w:rPr>
        <w:t>construcción</w:t>
      </w:r>
      <w:r>
        <w:rPr>
          <w:color w:val="231F20"/>
          <w:spacing w:val="-16"/>
          <w:w w:val="95"/>
        </w:rPr>
        <w:t> </w:t>
      </w:r>
      <w:r>
        <w:rPr>
          <w:color w:val="231F20"/>
          <w:w w:val="95"/>
        </w:rPr>
        <w:t>y</w:t>
      </w:r>
      <w:r>
        <w:rPr>
          <w:color w:val="231F20"/>
          <w:spacing w:val="-16"/>
          <w:w w:val="95"/>
        </w:rPr>
        <w:t> </w:t>
      </w:r>
      <w:r>
        <w:rPr>
          <w:color w:val="231F20"/>
          <w:w w:val="95"/>
        </w:rPr>
        <w:t>ellas</w:t>
      </w:r>
      <w:r>
        <w:rPr>
          <w:color w:val="231F20"/>
          <w:spacing w:val="-16"/>
          <w:w w:val="95"/>
        </w:rPr>
        <w:t> </w:t>
      </w:r>
      <w:r>
        <w:rPr>
          <w:color w:val="231F20"/>
          <w:w w:val="95"/>
        </w:rPr>
        <w:t>como</w:t>
      </w:r>
      <w:r>
        <w:rPr>
          <w:color w:val="231F20"/>
          <w:spacing w:val="-16"/>
          <w:w w:val="95"/>
        </w:rPr>
        <w:t> </w:t>
      </w:r>
      <w:r>
        <w:rPr>
          <w:color w:val="231F20"/>
          <w:w w:val="95"/>
        </w:rPr>
        <w:t>empleadas</w:t>
      </w:r>
      <w:r>
        <w:rPr>
          <w:color w:val="231F20"/>
          <w:spacing w:val="-16"/>
          <w:w w:val="95"/>
        </w:rPr>
        <w:t> </w:t>
      </w:r>
      <w:r>
        <w:rPr>
          <w:color w:val="231F20"/>
          <w:w w:val="95"/>
        </w:rPr>
        <w:t>domésticas.</w:t>
      </w:r>
      <w:r>
        <w:rPr>
          <w:color w:val="231F20"/>
          <w:spacing w:val="-16"/>
          <w:w w:val="95"/>
        </w:rPr>
        <w:t> </w:t>
      </w:r>
      <w:r>
        <w:rPr>
          <w:color w:val="231F20"/>
          <w:w w:val="95"/>
        </w:rPr>
        <w:t>Así,</w:t>
      </w:r>
      <w:r>
        <w:rPr>
          <w:color w:val="231F20"/>
          <w:spacing w:val="-16"/>
          <w:w w:val="95"/>
        </w:rPr>
        <w:t> </w:t>
      </w:r>
      <w:r>
        <w:rPr>
          <w:color w:val="231F20"/>
          <w:w w:val="95"/>
        </w:rPr>
        <w:t>los</w:t>
      </w:r>
      <w:r>
        <w:rPr>
          <w:color w:val="231F20"/>
          <w:spacing w:val="-16"/>
          <w:w w:val="95"/>
        </w:rPr>
        <w:t> </w:t>
      </w:r>
      <w:r>
        <w:rPr>
          <w:color w:val="231F20"/>
          <w:w w:val="95"/>
        </w:rPr>
        <w:t>hijos, quienes</w:t>
      </w:r>
      <w:r>
        <w:rPr>
          <w:color w:val="231F20"/>
          <w:spacing w:val="-16"/>
          <w:w w:val="95"/>
        </w:rPr>
        <w:t> </w:t>
      </w:r>
      <w:r>
        <w:rPr>
          <w:color w:val="231F20"/>
          <w:w w:val="95"/>
        </w:rPr>
        <w:t>integran</w:t>
      </w:r>
      <w:r>
        <w:rPr>
          <w:color w:val="231F20"/>
          <w:spacing w:val="-16"/>
          <w:w w:val="95"/>
        </w:rPr>
        <w:t> </w:t>
      </w:r>
      <w:r>
        <w:rPr>
          <w:color w:val="231F20"/>
          <w:w w:val="95"/>
        </w:rPr>
        <w:t>la</w:t>
      </w:r>
      <w:r>
        <w:rPr>
          <w:color w:val="231F20"/>
          <w:spacing w:val="-16"/>
          <w:w w:val="95"/>
        </w:rPr>
        <w:t> </w:t>
      </w:r>
      <w:r>
        <w:rPr>
          <w:color w:val="231F20"/>
          <w:w w:val="95"/>
        </w:rPr>
        <w:t>segunda</w:t>
      </w:r>
      <w:r>
        <w:rPr>
          <w:color w:val="231F20"/>
          <w:spacing w:val="-16"/>
          <w:w w:val="95"/>
        </w:rPr>
        <w:t> </w:t>
      </w:r>
      <w:r>
        <w:rPr>
          <w:color w:val="231F20"/>
          <w:w w:val="95"/>
        </w:rPr>
        <w:t>generación,</w:t>
      </w:r>
      <w:r>
        <w:rPr>
          <w:color w:val="231F20"/>
          <w:spacing w:val="-16"/>
          <w:w w:val="95"/>
        </w:rPr>
        <w:t> </w:t>
      </w:r>
      <w:r>
        <w:rPr>
          <w:color w:val="231F20"/>
          <w:w w:val="95"/>
        </w:rPr>
        <w:t>quedaron</w:t>
      </w:r>
      <w:r>
        <w:rPr>
          <w:color w:val="231F20"/>
          <w:spacing w:val="-16"/>
          <w:w w:val="95"/>
        </w:rPr>
        <w:t> </w:t>
      </w:r>
      <w:r>
        <w:rPr>
          <w:color w:val="231F20"/>
          <w:w w:val="95"/>
        </w:rPr>
        <w:t>al</w:t>
      </w:r>
      <w:r>
        <w:rPr>
          <w:color w:val="231F20"/>
          <w:spacing w:val="-16"/>
          <w:w w:val="95"/>
        </w:rPr>
        <w:t> </w:t>
      </w:r>
      <w:r>
        <w:rPr>
          <w:color w:val="231F20"/>
          <w:w w:val="95"/>
        </w:rPr>
        <w:t>resguardo</w:t>
      </w:r>
      <w:r>
        <w:rPr>
          <w:color w:val="231F20"/>
          <w:spacing w:val="-16"/>
          <w:w w:val="95"/>
        </w:rPr>
        <w:t> </w:t>
      </w:r>
      <w:r>
        <w:rPr>
          <w:color w:val="231F20"/>
          <w:w w:val="95"/>
        </w:rPr>
        <w:t>de</w:t>
      </w:r>
      <w:r>
        <w:rPr>
          <w:color w:val="231F20"/>
          <w:spacing w:val="-16"/>
          <w:w w:val="95"/>
        </w:rPr>
        <w:t> </w:t>
      </w:r>
      <w:r>
        <w:rPr>
          <w:color w:val="231F20"/>
          <w:w w:val="95"/>
        </w:rPr>
        <w:t>los</w:t>
      </w:r>
      <w:r>
        <w:rPr>
          <w:color w:val="231F20"/>
          <w:spacing w:val="-16"/>
          <w:w w:val="95"/>
        </w:rPr>
        <w:t> </w:t>
      </w:r>
      <w:r>
        <w:rPr>
          <w:color w:val="231F20"/>
          <w:w w:val="95"/>
        </w:rPr>
        <w:t>an- cianos</w:t>
      </w:r>
      <w:r>
        <w:rPr>
          <w:color w:val="231F20"/>
          <w:spacing w:val="-11"/>
          <w:w w:val="95"/>
        </w:rPr>
        <w:t> </w:t>
      </w:r>
      <w:r>
        <w:rPr>
          <w:color w:val="231F20"/>
          <w:w w:val="95"/>
        </w:rPr>
        <w:t>fundadores</w:t>
      </w:r>
      <w:r>
        <w:rPr>
          <w:color w:val="231F20"/>
          <w:spacing w:val="-11"/>
          <w:w w:val="95"/>
        </w:rPr>
        <w:t> </w:t>
      </w:r>
      <w:r>
        <w:rPr>
          <w:color w:val="231F20"/>
          <w:w w:val="95"/>
        </w:rPr>
        <w:t>de</w:t>
      </w:r>
      <w:r>
        <w:rPr>
          <w:color w:val="231F20"/>
          <w:spacing w:val="-11"/>
          <w:w w:val="95"/>
        </w:rPr>
        <w:t> </w:t>
      </w:r>
      <w:r>
        <w:rPr>
          <w:color w:val="231F20"/>
          <w:w w:val="95"/>
        </w:rPr>
        <w:t>la</w:t>
      </w:r>
      <w:r>
        <w:rPr>
          <w:color w:val="231F20"/>
          <w:spacing w:val="-11"/>
          <w:w w:val="95"/>
        </w:rPr>
        <w:t> </w:t>
      </w:r>
      <w:r>
        <w:rPr>
          <w:color w:val="231F20"/>
          <w:w w:val="95"/>
        </w:rPr>
        <w:t>comunidad</w:t>
      </w:r>
      <w:r>
        <w:rPr>
          <w:color w:val="231F20"/>
          <w:spacing w:val="-11"/>
          <w:w w:val="95"/>
        </w:rPr>
        <w:t> </w:t>
      </w:r>
      <w:r>
        <w:rPr>
          <w:color w:val="231F20"/>
          <w:w w:val="95"/>
        </w:rPr>
        <w:t>mientras</w:t>
      </w:r>
      <w:r>
        <w:rPr>
          <w:color w:val="231F20"/>
          <w:spacing w:val="-11"/>
          <w:w w:val="95"/>
        </w:rPr>
        <w:t> </w:t>
      </w:r>
      <w:r>
        <w:rPr>
          <w:color w:val="231F20"/>
          <w:w w:val="95"/>
        </w:rPr>
        <w:t>sus</w:t>
      </w:r>
      <w:r>
        <w:rPr>
          <w:color w:val="231F20"/>
          <w:spacing w:val="-11"/>
          <w:w w:val="95"/>
        </w:rPr>
        <w:t> </w:t>
      </w:r>
      <w:r>
        <w:rPr>
          <w:color w:val="231F20"/>
          <w:w w:val="95"/>
        </w:rPr>
        <w:t>padres</w:t>
      </w:r>
      <w:r>
        <w:rPr>
          <w:color w:val="231F20"/>
          <w:spacing w:val="-11"/>
          <w:w w:val="95"/>
        </w:rPr>
        <w:t> </w:t>
      </w:r>
      <w:r>
        <w:rPr>
          <w:color w:val="231F20"/>
          <w:w w:val="95"/>
        </w:rPr>
        <w:t>salían</w:t>
      </w:r>
      <w:r>
        <w:rPr>
          <w:color w:val="231F20"/>
          <w:spacing w:val="-11"/>
          <w:w w:val="95"/>
        </w:rPr>
        <w:t> </w:t>
      </w:r>
      <w:r>
        <w:rPr>
          <w:color w:val="231F20"/>
          <w:w w:val="95"/>
        </w:rPr>
        <w:t>a</w:t>
      </w:r>
      <w:r>
        <w:rPr>
          <w:color w:val="231F20"/>
          <w:spacing w:val="-11"/>
          <w:w w:val="95"/>
        </w:rPr>
        <w:t> </w:t>
      </w:r>
      <w:r>
        <w:rPr>
          <w:color w:val="231F20"/>
          <w:w w:val="95"/>
        </w:rPr>
        <w:t>trabajar; </w:t>
      </w:r>
      <w:r>
        <w:rPr>
          <w:color w:val="231F20"/>
        </w:rPr>
        <w:t>también</w:t>
      </w:r>
      <w:r>
        <w:rPr>
          <w:color w:val="231F20"/>
          <w:spacing w:val="-40"/>
        </w:rPr>
        <w:t> </w:t>
      </w:r>
      <w:r>
        <w:rPr>
          <w:color w:val="231F20"/>
        </w:rPr>
        <w:t>ellos</w:t>
      </w:r>
      <w:r>
        <w:rPr>
          <w:color w:val="231F20"/>
          <w:spacing w:val="-40"/>
        </w:rPr>
        <w:t> </w:t>
      </w:r>
      <w:r>
        <w:rPr>
          <w:color w:val="231F20"/>
        </w:rPr>
        <w:t>(los</w:t>
      </w:r>
      <w:r>
        <w:rPr>
          <w:color w:val="231F20"/>
          <w:spacing w:val="-40"/>
        </w:rPr>
        <w:t> </w:t>
      </w:r>
      <w:r>
        <w:rPr>
          <w:color w:val="231F20"/>
        </w:rPr>
        <w:t>ancianos</w:t>
      </w:r>
      <w:r>
        <w:rPr>
          <w:color w:val="231F20"/>
          <w:spacing w:val="-40"/>
        </w:rPr>
        <w:t> </w:t>
      </w:r>
      <w:r>
        <w:rPr>
          <w:color w:val="231F20"/>
        </w:rPr>
        <w:t>fundadores)</w:t>
      </w:r>
      <w:r>
        <w:rPr>
          <w:color w:val="231F20"/>
          <w:spacing w:val="-40"/>
        </w:rPr>
        <w:t> </w:t>
      </w:r>
      <w:r>
        <w:rPr>
          <w:color w:val="231F20"/>
        </w:rPr>
        <w:t>se</w:t>
      </w:r>
      <w:r>
        <w:rPr>
          <w:color w:val="231F20"/>
          <w:spacing w:val="-40"/>
        </w:rPr>
        <w:t> </w:t>
      </w:r>
      <w:r>
        <w:rPr>
          <w:color w:val="231F20"/>
        </w:rPr>
        <w:t>encargaban</w:t>
      </w:r>
      <w:r>
        <w:rPr>
          <w:color w:val="231F20"/>
          <w:spacing w:val="-40"/>
        </w:rPr>
        <w:t> </w:t>
      </w:r>
      <w:r>
        <w:rPr>
          <w:color w:val="231F20"/>
        </w:rPr>
        <w:t>del</w:t>
      </w:r>
      <w:r>
        <w:rPr>
          <w:color w:val="231F20"/>
          <w:spacing w:val="-40"/>
        </w:rPr>
        <w:t> </w:t>
      </w:r>
      <w:r>
        <w:rPr>
          <w:color w:val="231F20"/>
        </w:rPr>
        <w:t>cultivo</w:t>
      </w:r>
      <w:r>
        <w:rPr>
          <w:color w:val="231F20"/>
          <w:spacing w:val="-40"/>
        </w:rPr>
        <w:t> </w:t>
      </w:r>
      <w:r>
        <w:rPr>
          <w:color w:val="231F20"/>
        </w:rPr>
        <w:t>de</w:t>
      </w:r>
      <w:r>
        <w:rPr>
          <w:color w:val="231F20"/>
          <w:spacing w:val="-40"/>
        </w:rPr>
        <w:t> </w:t>
      </w:r>
      <w:r>
        <w:rPr>
          <w:color w:val="231F20"/>
        </w:rPr>
        <w:t>las </w:t>
      </w:r>
      <w:r>
        <w:rPr>
          <w:color w:val="231F20"/>
          <w:w w:val="95"/>
        </w:rPr>
        <w:t>tierras</w:t>
      </w:r>
      <w:r>
        <w:rPr>
          <w:color w:val="231F20"/>
          <w:spacing w:val="-25"/>
          <w:w w:val="95"/>
        </w:rPr>
        <w:t> </w:t>
      </w:r>
      <w:r>
        <w:rPr>
          <w:color w:val="231F20"/>
          <w:w w:val="95"/>
        </w:rPr>
        <w:t>y</w:t>
      </w:r>
      <w:r>
        <w:rPr>
          <w:color w:val="231F20"/>
          <w:spacing w:val="-25"/>
          <w:w w:val="95"/>
        </w:rPr>
        <w:t> </w:t>
      </w:r>
      <w:r>
        <w:rPr>
          <w:color w:val="231F20"/>
          <w:w w:val="95"/>
        </w:rPr>
        <w:t>otros</w:t>
      </w:r>
      <w:r>
        <w:rPr>
          <w:color w:val="231F20"/>
          <w:spacing w:val="-25"/>
          <w:w w:val="95"/>
        </w:rPr>
        <w:t> </w:t>
      </w:r>
      <w:r>
        <w:rPr>
          <w:color w:val="231F20"/>
          <w:w w:val="95"/>
        </w:rPr>
        <w:t>trabajos</w:t>
      </w:r>
      <w:r>
        <w:rPr>
          <w:color w:val="231F20"/>
          <w:spacing w:val="-25"/>
          <w:w w:val="95"/>
        </w:rPr>
        <w:t> </w:t>
      </w:r>
      <w:r>
        <w:rPr>
          <w:color w:val="231F20"/>
          <w:w w:val="95"/>
        </w:rPr>
        <w:t>agrícolas.</w:t>
      </w:r>
    </w:p>
    <w:p>
      <w:pPr>
        <w:pStyle w:val="BodyText"/>
        <w:spacing w:line="278" w:lineRule="auto" w:before="86"/>
        <w:ind w:left="110" w:right="107" w:firstLine="566"/>
        <w:jc w:val="both"/>
      </w:pPr>
      <w:r>
        <w:rPr>
          <w:color w:val="231F20"/>
        </w:rPr>
        <w:t>Salir</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Ciudad</w:t>
      </w:r>
      <w:r>
        <w:rPr>
          <w:color w:val="231F20"/>
          <w:spacing w:val="-15"/>
        </w:rPr>
        <w:t> </w:t>
      </w:r>
      <w:r>
        <w:rPr>
          <w:color w:val="231F20"/>
        </w:rPr>
        <w:t>de</w:t>
      </w:r>
      <w:r>
        <w:rPr>
          <w:color w:val="231F20"/>
          <w:spacing w:val="-15"/>
        </w:rPr>
        <w:t> </w:t>
      </w:r>
      <w:r>
        <w:rPr>
          <w:color w:val="231F20"/>
        </w:rPr>
        <w:t>México</w:t>
      </w:r>
      <w:r>
        <w:rPr>
          <w:color w:val="231F20"/>
          <w:spacing w:val="-15"/>
        </w:rPr>
        <w:t> </w:t>
      </w:r>
      <w:r>
        <w:rPr>
          <w:color w:val="231F20"/>
        </w:rPr>
        <w:t>implicaba</w:t>
      </w:r>
      <w:r>
        <w:rPr>
          <w:color w:val="231F20"/>
          <w:spacing w:val="-15"/>
        </w:rPr>
        <w:t> </w:t>
      </w:r>
      <w:r>
        <w:rPr>
          <w:color w:val="231F20"/>
        </w:rPr>
        <w:t>esperar</w:t>
      </w:r>
      <w:r>
        <w:rPr>
          <w:color w:val="231F20"/>
          <w:spacing w:val="-15"/>
        </w:rPr>
        <w:t> </w:t>
      </w:r>
      <w:r>
        <w:rPr>
          <w:color w:val="231F20"/>
        </w:rPr>
        <w:t>una</w:t>
      </w:r>
      <w:r>
        <w:rPr>
          <w:color w:val="231F20"/>
          <w:spacing w:val="-15"/>
        </w:rPr>
        <w:t> </w:t>
      </w:r>
      <w:r>
        <w:rPr>
          <w:color w:val="231F20"/>
        </w:rPr>
        <w:t>semana</w:t>
      </w:r>
      <w:r>
        <w:rPr>
          <w:color w:val="231F20"/>
          <w:spacing w:val="-15"/>
        </w:rPr>
        <w:t> </w:t>
      </w:r>
      <w:r>
        <w:rPr>
          <w:color w:val="231F20"/>
        </w:rPr>
        <w:t>para que</w:t>
      </w:r>
      <w:r>
        <w:rPr>
          <w:color w:val="231F20"/>
          <w:spacing w:val="-26"/>
        </w:rPr>
        <w:t> </w:t>
      </w:r>
      <w:r>
        <w:rPr>
          <w:color w:val="231F20"/>
        </w:rPr>
        <w:t>el</w:t>
      </w:r>
      <w:r>
        <w:rPr>
          <w:color w:val="231F20"/>
          <w:spacing w:val="-26"/>
        </w:rPr>
        <w:t> </w:t>
      </w:r>
      <w:r>
        <w:rPr>
          <w:color w:val="231F20"/>
        </w:rPr>
        <w:t>camión</w:t>
      </w:r>
      <w:r>
        <w:rPr>
          <w:color w:val="231F20"/>
          <w:spacing w:val="-26"/>
        </w:rPr>
        <w:t> </w:t>
      </w:r>
      <w:r>
        <w:rPr>
          <w:color w:val="231F20"/>
        </w:rPr>
        <w:t>pasara</w:t>
      </w:r>
      <w:r>
        <w:rPr>
          <w:color w:val="231F20"/>
          <w:spacing w:val="-26"/>
        </w:rPr>
        <w:t> </w:t>
      </w:r>
      <w:r>
        <w:rPr>
          <w:color w:val="231F20"/>
        </w:rPr>
        <w:t>por</w:t>
      </w:r>
      <w:r>
        <w:rPr>
          <w:color w:val="231F20"/>
          <w:spacing w:val="-26"/>
        </w:rPr>
        <w:t> </w:t>
      </w:r>
      <w:r>
        <w:rPr>
          <w:color w:val="231F20"/>
        </w:rPr>
        <w:t>Villa</w:t>
      </w:r>
      <w:r>
        <w:rPr>
          <w:color w:val="231F20"/>
          <w:spacing w:val="-26"/>
        </w:rPr>
        <w:t> </w:t>
      </w:r>
      <w:r>
        <w:rPr>
          <w:color w:val="231F20"/>
        </w:rPr>
        <w:t>Victoria,</w:t>
      </w:r>
      <w:r>
        <w:rPr>
          <w:color w:val="231F20"/>
          <w:spacing w:val="-26"/>
        </w:rPr>
        <w:t> </w:t>
      </w:r>
      <w:r>
        <w:rPr>
          <w:color w:val="231F20"/>
        </w:rPr>
        <w:t>de</w:t>
      </w:r>
      <w:r>
        <w:rPr>
          <w:color w:val="231F20"/>
          <w:spacing w:val="-26"/>
        </w:rPr>
        <w:t> </w:t>
      </w:r>
      <w:r>
        <w:rPr>
          <w:color w:val="231F20"/>
        </w:rPr>
        <w:t>ahí</w:t>
      </w:r>
      <w:r>
        <w:rPr>
          <w:color w:val="231F20"/>
          <w:spacing w:val="-26"/>
        </w:rPr>
        <w:t> </w:t>
      </w:r>
      <w:r>
        <w:rPr>
          <w:color w:val="231F20"/>
        </w:rPr>
        <w:t>lo</w:t>
      </w:r>
      <w:r>
        <w:rPr>
          <w:color w:val="231F20"/>
          <w:spacing w:val="-26"/>
        </w:rPr>
        <w:t> </w:t>
      </w:r>
      <w:r>
        <w:rPr>
          <w:color w:val="231F20"/>
        </w:rPr>
        <w:t>abordaban</w:t>
      </w:r>
      <w:r>
        <w:rPr>
          <w:color w:val="231F20"/>
          <w:spacing w:val="-26"/>
        </w:rPr>
        <w:t> </w:t>
      </w:r>
      <w:r>
        <w:rPr>
          <w:color w:val="231F20"/>
        </w:rPr>
        <w:t>y</w:t>
      </w:r>
      <w:r>
        <w:rPr>
          <w:color w:val="231F20"/>
          <w:spacing w:val="-26"/>
        </w:rPr>
        <w:t> </w:t>
      </w:r>
      <w:r>
        <w:rPr>
          <w:color w:val="231F20"/>
        </w:rPr>
        <w:t>luego</w:t>
      </w:r>
      <w:r>
        <w:rPr>
          <w:color w:val="231F20"/>
          <w:spacing w:val="-26"/>
        </w:rPr>
        <w:t> </w:t>
      </w:r>
      <w:r>
        <w:rPr>
          <w:color w:val="231F20"/>
        </w:rPr>
        <w:t>de unas</w:t>
      </w:r>
      <w:r>
        <w:rPr>
          <w:color w:val="231F20"/>
          <w:spacing w:val="-35"/>
        </w:rPr>
        <w:t> </w:t>
      </w:r>
      <w:r>
        <w:rPr>
          <w:color w:val="231F20"/>
        </w:rPr>
        <w:t>seis</w:t>
      </w:r>
      <w:r>
        <w:rPr>
          <w:color w:val="231F20"/>
          <w:spacing w:val="-35"/>
        </w:rPr>
        <w:t> </w:t>
      </w:r>
      <w:r>
        <w:rPr>
          <w:color w:val="231F20"/>
        </w:rPr>
        <w:t>horas</w:t>
      </w:r>
      <w:r>
        <w:rPr>
          <w:color w:val="231F20"/>
          <w:spacing w:val="-35"/>
        </w:rPr>
        <w:t> </w:t>
      </w:r>
      <w:r>
        <w:rPr>
          <w:color w:val="231F20"/>
        </w:rPr>
        <w:t>de</w:t>
      </w:r>
      <w:r>
        <w:rPr>
          <w:color w:val="231F20"/>
          <w:spacing w:val="-35"/>
        </w:rPr>
        <w:t> </w:t>
      </w:r>
      <w:r>
        <w:rPr>
          <w:color w:val="231F20"/>
        </w:rPr>
        <w:t>camino</w:t>
      </w:r>
      <w:r>
        <w:rPr>
          <w:color w:val="231F20"/>
          <w:spacing w:val="-35"/>
        </w:rPr>
        <w:t> </w:t>
      </w:r>
      <w:r>
        <w:rPr>
          <w:color w:val="231F20"/>
        </w:rPr>
        <w:t>llegaban</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rPr>
        <w:t>ciudad;</w:t>
      </w:r>
      <w:r>
        <w:rPr>
          <w:color w:val="231F20"/>
          <w:spacing w:val="-35"/>
        </w:rPr>
        <w:t> </w:t>
      </w:r>
      <w:r>
        <w:rPr>
          <w:color w:val="231F20"/>
        </w:rPr>
        <w:t>estamos</w:t>
      </w:r>
      <w:r>
        <w:rPr>
          <w:color w:val="231F20"/>
          <w:spacing w:val="-35"/>
        </w:rPr>
        <w:t> </w:t>
      </w:r>
      <w:r>
        <w:rPr>
          <w:color w:val="231F20"/>
        </w:rPr>
        <w:t>hablando</w:t>
      </w:r>
      <w:r>
        <w:rPr>
          <w:color w:val="231F20"/>
          <w:spacing w:val="-35"/>
        </w:rPr>
        <w:t> </w:t>
      </w:r>
      <w:r>
        <w:rPr>
          <w:color w:val="231F20"/>
        </w:rPr>
        <w:t>de</w:t>
      </w:r>
      <w:r>
        <w:rPr>
          <w:color w:val="231F20"/>
          <w:spacing w:val="-35"/>
        </w:rPr>
        <w:t> </w:t>
      </w:r>
      <w:r>
        <w:rPr>
          <w:color w:val="231F20"/>
        </w:rPr>
        <w:t>los años</w:t>
      </w:r>
      <w:r>
        <w:rPr>
          <w:color w:val="231F20"/>
          <w:spacing w:val="-34"/>
        </w:rPr>
        <w:t> </w:t>
      </w:r>
      <w:r>
        <w:rPr>
          <w:color w:val="231F20"/>
        </w:rPr>
        <w:t>cuarenta</w:t>
      </w:r>
      <w:r>
        <w:rPr>
          <w:color w:val="231F20"/>
          <w:spacing w:val="-34"/>
        </w:rPr>
        <w:t> </w:t>
      </w:r>
      <w:r>
        <w:rPr>
          <w:color w:val="231F20"/>
        </w:rPr>
        <w:t>o</w:t>
      </w:r>
      <w:r>
        <w:rPr>
          <w:color w:val="231F20"/>
          <w:spacing w:val="-34"/>
        </w:rPr>
        <w:t> </w:t>
      </w:r>
      <w:r>
        <w:rPr>
          <w:color w:val="231F20"/>
        </w:rPr>
        <w:t>cincuenta:</w:t>
      </w:r>
      <w:r>
        <w:rPr>
          <w:color w:val="231F20"/>
          <w:spacing w:val="-34"/>
        </w:rPr>
        <w:t> </w:t>
      </w:r>
      <w:r>
        <w:rPr>
          <w:color w:val="231F20"/>
        </w:rPr>
        <w:t>“Caminábamos</w:t>
      </w:r>
      <w:r>
        <w:rPr>
          <w:color w:val="231F20"/>
          <w:spacing w:val="-34"/>
        </w:rPr>
        <w:t> </w:t>
      </w:r>
      <w:r>
        <w:rPr>
          <w:color w:val="231F20"/>
        </w:rPr>
        <w:t>desde</w:t>
      </w:r>
      <w:r>
        <w:rPr>
          <w:color w:val="231F20"/>
          <w:spacing w:val="-34"/>
        </w:rPr>
        <w:t> </w:t>
      </w:r>
      <w:r>
        <w:rPr>
          <w:color w:val="231F20"/>
        </w:rPr>
        <w:t>las</w:t>
      </w:r>
      <w:r>
        <w:rPr>
          <w:color w:val="231F20"/>
          <w:spacing w:val="-34"/>
        </w:rPr>
        <w:t> </w:t>
      </w:r>
      <w:r>
        <w:rPr>
          <w:color w:val="231F20"/>
        </w:rPr>
        <w:t>ocho</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mañana para</w:t>
      </w:r>
      <w:r>
        <w:rPr>
          <w:color w:val="231F20"/>
          <w:spacing w:val="-31"/>
        </w:rPr>
        <w:t> </w:t>
      </w:r>
      <w:r>
        <w:rPr>
          <w:color w:val="231F20"/>
        </w:rPr>
        <w:t>llegar</w:t>
      </w:r>
      <w:r>
        <w:rPr>
          <w:color w:val="231F20"/>
          <w:spacing w:val="-31"/>
        </w:rPr>
        <w:t> </w:t>
      </w:r>
      <w:r>
        <w:rPr>
          <w:color w:val="231F20"/>
        </w:rPr>
        <w:t>a</w:t>
      </w:r>
      <w:r>
        <w:rPr>
          <w:color w:val="231F20"/>
          <w:spacing w:val="-31"/>
        </w:rPr>
        <w:t> </w:t>
      </w:r>
      <w:r>
        <w:rPr>
          <w:color w:val="231F20"/>
        </w:rPr>
        <w:t>la</w:t>
      </w:r>
      <w:r>
        <w:rPr>
          <w:color w:val="231F20"/>
          <w:spacing w:val="-31"/>
        </w:rPr>
        <w:t> </w:t>
      </w:r>
      <w:r>
        <w:rPr>
          <w:color w:val="231F20"/>
        </w:rPr>
        <w:t>una</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tarde</w:t>
      </w:r>
      <w:r>
        <w:rPr>
          <w:color w:val="231F20"/>
          <w:spacing w:val="-31"/>
        </w:rPr>
        <w:t> </w:t>
      </w:r>
      <w:r>
        <w:rPr>
          <w:color w:val="231F20"/>
        </w:rPr>
        <w:t>y</w:t>
      </w:r>
      <w:r>
        <w:rPr>
          <w:color w:val="231F20"/>
          <w:spacing w:val="-31"/>
        </w:rPr>
        <w:t> </w:t>
      </w:r>
      <w:r>
        <w:rPr>
          <w:color w:val="231F20"/>
        </w:rPr>
        <w:t>tomar</w:t>
      </w:r>
      <w:r>
        <w:rPr>
          <w:color w:val="231F20"/>
          <w:spacing w:val="-31"/>
        </w:rPr>
        <w:t> </w:t>
      </w:r>
      <w:r>
        <w:rPr>
          <w:color w:val="231F20"/>
        </w:rPr>
        <w:t>el</w:t>
      </w:r>
      <w:r>
        <w:rPr>
          <w:color w:val="231F20"/>
          <w:spacing w:val="-31"/>
        </w:rPr>
        <w:t> </w:t>
      </w:r>
      <w:r>
        <w:rPr>
          <w:color w:val="231F20"/>
        </w:rPr>
        <w:t>camión</w:t>
      </w:r>
      <w:r>
        <w:rPr>
          <w:color w:val="231F20"/>
          <w:spacing w:val="-31"/>
        </w:rPr>
        <w:t> </w:t>
      </w:r>
      <w:r>
        <w:rPr>
          <w:color w:val="231F20"/>
        </w:rPr>
        <w:t>a</w:t>
      </w:r>
      <w:r>
        <w:rPr>
          <w:color w:val="231F20"/>
          <w:spacing w:val="-31"/>
        </w:rPr>
        <w:t> </w:t>
      </w:r>
      <w:r>
        <w:rPr>
          <w:color w:val="231F20"/>
        </w:rPr>
        <w:t>México…”</w:t>
      </w:r>
      <w:r>
        <w:rPr>
          <w:color w:val="231F20"/>
          <w:spacing w:val="-31"/>
        </w:rPr>
        <w:t> </w:t>
      </w:r>
      <w:r>
        <w:rPr>
          <w:color w:val="231F20"/>
        </w:rPr>
        <w:t>(Faustino </w:t>
      </w:r>
      <w:r>
        <w:rPr>
          <w:color w:val="231F20"/>
          <w:w w:val="95"/>
        </w:rPr>
        <w:t>Medina</w:t>
      </w:r>
      <w:r>
        <w:rPr>
          <w:color w:val="231F20"/>
          <w:spacing w:val="-18"/>
          <w:w w:val="95"/>
        </w:rPr>
        <w:t> </w:t>
      </w:r>
      <w:r>
        <w:rPr>
          <w:color w:val="231F20"/>
          <w:w w:val="95"/>
        </w:rPr>
        <w:t>Mejía,</w:t>
      </w:r>
      <w:r>
        <w:rPr>
          <w:color w:val="231F20"/>
          <w:spacing w:val="-18"/>
          <w:w w:val="95"/>
        </w:rPr>
        <w:t> </w:t>
      </w:r>
      <w:r>
        <w:rPr>
          <w:color w:val="231F20"/>
          <w:w w:val="95"/>
        </w:rPr>
        <w:t>entrevista,</w:t>
      </w:r>
      <w:r>
        <w:rPr>
          <w:color w:val="231F20"/>
          <w:spacing w:val="-18"/>
          <w:w w:val="95"/>
        </w:rPr>
        <w:t> </w:t>
      </w:r>
      <w:r>
        <w:rPr>
          <w:color w:val="231F20"/>
          <w:w w:val="95"/>
        </w:rPr>
        <w:t>abril</w:t>
      </w:r>
      <w:r>
        <w:rPr>
          <w:color w:val="231F20"/>
          <w:spacing w:val="-18"/>
          <w:w w:val="95"/>
        </w:rPr>
        <w:t> </w:t>
      </w:r>
      <w:r>
        <w:rPr>
          <w:color w:val="231F20"/>
          <w:w w:val="95"/>
        </w:rPr>
        <w:t>de</w:t>
      </w:r>
      <w:r>
        <w:rPr>
          <w:color w:val="231F20"/>
          <w:spacing w:val="-18"/>
          <w:w w:val="95"/>
        </w:rPr>
        <w:t> </w:t>
      </w:r>
      <w:r>
        <w:rPr>
          <w:color w:val="231F20"/>
          <w:w w:val="95"/>
        </w:rPr>
        <w:t>2012).</w:t>
      </w:r>
    </w:p>
    <w:p>
      <w:pPr>
        <w:pStyle w:val="BodyText"/>
        <w:spacing w:line="278" w:lineRule="auto" w:before="86"/>
        <w:ind w:left="110" w:right="108" w:firstLine="566"/>
        <w:jc w:val="both"/>
      </w:pPr>
      <w:r>
        <w:rPr>
          <w:color w:val="231F20"/>
        </w:rPr>
        <w:t>La</w:t>
      </w:r>
      <w:r>
        <w:rPr>
          <w:color w:val="231F20"/>
          <w:spacing w:val="-12"/>
        </w:rPr>
        <w:t> </w:t>
      </w:r>
      <w:r>
        <w:rPr>
          <w:color w:val="231F20"/>
        </w:rPr>
        <w:t>paga</w:t>
      </w:r>
      <w:r>
        <w:rPr>
          <w:color w:val="231F20"/>
          <w:spacing w:val="-12"/>
        </w:rPr>
        <w:t> </w:t>
      </w:r>
      <w:r>
        <w:rPr>
          <w:color w:val="231F20"/>
        </w:rPr>
        <w:t>o</w:t>
      </w:r>
      <w:r>
        <w:rPr>
          <w:color w:val="231F20"/>
          <w:spacing w:val="-12"/>
        </w:rPr>
        <w:t> </w:t>
      </w:r>
      <w:r>
        <w:rPr>
          <w:color w:val="231F20"/>
        </w:rPr>
        <w:t>salario</w:t>
      </w:r>
      <w:r>
        <w:rPr>
          <w:color w:val="231F20"/>
          <w:spacing w:val="-12"/>
        </w:rPr>
        <w:t> </w:t>
      </w:r>
      <w:r>
        <w:rPr>
          <w:color w:val="231F20"/>
        </w:rPr>
        <w:t>que</w:t>
      </w:r>
      <w:r>
        <w:rPr>
          <w:color w:val="231F20"/>
          <w:spacing w:val="-12"/>
        </w:rPr>
        <w:t> </w:t>
      </w:r>
      <w:r>
        <w:rPr>
          <w:color w:val="231F20"/>
        </w:rPr>
        <w:t>conseguían</w:t>
      </w:r>
      <w:r>
        <w:rPr>
          <w:color w:val="231F20"/>
          <w:spacing w:val="-12"/>
        </w:rPr>
        <w:t> </w:t>
      </w:r>
      <w:r>
        <w:rPr>
          <w:color w:val="231F20"/>
        </w:rPr>
        <w:t>mediante</w:t>
      </w:r>
      <w:r>
        <w:rPr>
          <w:color w:val="231F20"/>
          <w:spacing w:val="-12"/>
        </w:rPr>
        <w:t> </w:t>
      </w:r>
      <w:r>
        <w:rPr>
          <w:color w:val="231F20"/>
        </w:rPr>
        <w:t>su</w:t>
      </w:r>
      <w:r>
        <w:rPr>
          <w:color w:val="231F20"/>
          <w:spacing w:val="-12"/>
        </w:rPr>
        <w:t> </w:t>
      </w:r>
      <w:r>
        <w:rPr>
          <w:color w:val="231F20"/>
        </w:rPr>
        <w:t>trabajo</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ciu- dad</w:t>
      </w:r>
      <w:r>
        <w:rPr>
          <w:color w:val="231F20"/>
          <w:spacing w:val="-15"/>
        </w:rPr>
        <w:t> </w:t>
      </w:r>
      <w:r>
        <w:rPr>
          <w:color w:val="231F20"/>
        </w:rPr>
        <w:t>les</w:t>
      </w:r>
      <w:r>
        <w:rPr>
          <w:color w:val="231F20"/>
          <w:spacing w:val="-15"/>
        </w:rPr>
        <w:t> </w:t>
      </w:r>
      <w:r>
        <w:rPr>
          <w:color w:val="231F20"/>
        </w:rPr>
        <w:t>permitía</w:t>
      </w:r>
      <w:r>
        <w:rPr>
          <w:color w:val="231F20"/>
          <w:spacing w:val="-15"/>
        </w:rPr>
        <w:t> </w:t>
      </w:r>
      <w:r>
        <w:rPr>
          <w:color w:val="231F20"/>
        </w:rPr>
        <w:t>adquirir</w:t>
      </w:r>
      <w:r>
        <w:rPr>
          <w:color w:val="231F20"/>
          <w:spacing w:val="-15"/>
        </w:rPr>
        <w:t> </w:t>
      </w:r>
      <w:r>
        <w:rPr>
          <w:color w:val="231F20"/>
        </w:rPr>
        <w:t>algunos</w:t>
      </w:r>
      <w:r>
        <w:rPr>
          <w:color w:val="231F20"/>
          <w:spacing w:val="-15"/>
        </w:rPr>
        <w:t> </w:t>
      </w:r>
      <w:r>
        <w:rPr>
          <w:color w:val="231F20"/>
        </w:rPr>
        <w:t>enseres</w:t>
      </w:r>
      <w:r>
        <w:rPr>
          <w:color w:val="231F20"/>
          <w:spacing w:val="-15"/>
        </w:rPr>
        <w:t> </w:t>
      </w:r>
      <w:r>
        <w:rPr>
          <w:color w:val="231F20"/>
        </w:rPr>
        <w:t>domésticos,</w:t>
      </w:r>
      <w:r>
        <w:rPr>
          <w:color w:val="231F20"/>
          <w:spacing w:val="-15"/>
        </w:rPr>
        <w:t> </w:t>
      </w:r>
      <w:r>
        <w:rPr>
          <w:color w:val="231F20"/>
        </w:rPr>
        <w:t>principalmente de entretenimiento, como la radio y –en su momento– la televisión. </w:t>
      </w:r>
      <w:r>
        <w:rPr>
          <w:color w:val="231F20"/>
          <w:w w:val="95"/>
        </w:rPr>
        <w:t>Cronológicamente,</w:t>
      </w:r>
      <w:r>
        <w:rPr>
          <w:color w:val="231F20"/>
          <w:spacing w:val="-14"/>
          <w:w w:val="95"/>
        </w:rPr>
        <w:t> </w:t>
      </w:r>
      <w:r>
        <w:rPr>
          <w:color w:val="231F20"/>
          <w:w w:val="95"/>
        </w:rPr>
        <w:t>la</w:t>
      </w:r>
      <w:r>
        <w:rPr>
          <w:color w:val="231F20"/>
          <w:spacing w:val="-14"/>
          <w:w w:val="95"/>
        </w:rPr>
        <w:t> </w:t>
      </w:r>
      <w:r>
        <w:rPr>
          <w:color w:val="231F20"/>
          <w:w w:val="95"/>
        </w:rPr>
        <w:t>radio</w:t>
      </w:r>
      <w:r>
        <w:rPr>
          <w:color w:val="231F20"/>
          <w:spacing w:val="-14"/>
          <w:w w:val="95"/>
        </w:rPr>
        <w:t> </w:t>
      </w:r>
      <w:r>
        <w:rPr>
          <w:color w:val="231F20"/>
          <w:w w:val="95"/>
        </w:rPr>
        <w:t>llegó</w:t>
      </w:r>
      <w:r>
        <w:rPr>
          <w:color w:val="231F20"/>
          <w:spacing w:val="-14"/>
          <w:w w:val="95"/>
        </w:rPr>
        <w:t> </w:t>
      </w:r>
      <w:r>
        <w:rPr>
          <w:color w:val="231F20"/>
          <w:w w:val="95"/>
        </w:rPr>
        <w:t>a</w:t>
      </w:r>
      <w:r>
        <w:rPr>
          <w:color w:val="231F20"/>
          <w:spacing w:val="-14"/>
          <w:w w:val="95"/>
        </w:rPr>
        <w:t> </w:t>
      </w:r>
      <w:r>
        <w:rPr>
          <w:color w:val="231F20"/>
          <w:w w:val="95"/>
        </w:rPr>
        <w:t>México</w:t>
      </w:r>
      <w:r>
        <w:rPr>
          <w:color w:val="231F20"/>
          <w:spacing w:val="-14"/>
          <w:w w:val="95"/>
        </w:rPr>
        <w:t> </w:t>
      </w:r>
      <w:r>
        <w:rPr>
          <w:color w:val="231F20"/>
          <w:w w:val="95"/>
        </w:rPr>
        <w:t>en</w:t>
      </w:r>
      <w:r>
        <w:rPr>
          <w:color w:val="231F20"/>
          <w:spacing w:val="-14"/>
          <w:w w:val="95"/>
        </w:rPr>
        <w:t> </w:t>
      </w:r>
      <w:r>
        <w:rPr>
          <w:color w:val="231F20"/>
          <w:w w:val="95"/>
        </w:rPr>
        <w:t>1919</w:t>
      </w:r>
      <w:r>
        <w:rPr>
          <w:color w:val="231F20"/>
          <w:spacing w:val="-14"/>
          <w:w w:val="95"/>
        </w:rPr>
        <w:t> </w:t>
      </w:r>
      <w:r>
        <w:rPr>
          <w:color w:val="231F20"/>
          <w:w w:val="95"/>
        </w:rPr>
        <w:t>y</w:t>
      </w:r>
      <w:r>
        <w:rPr>
          <w:color w:val="231F20"/>
          <w:spacing w:val="-14"/>
          <w:w w:val="95"/>
        </w:rPr>
        <w:t> </w:t>
      </w:r>
      <w:r>
        <w:rPr>
          <w:color w:val="231F20"/>
          <w:w w:val="95"/>
        </w:rPr>
        <w:t>la</w:t>
      </w:r>
      <w:r>
        <w:rPr>
          <w:color w:val="231F20"/>
          <w:spacing w:val="-14"/>
          <w:w w:val="95"/>
        </w:rPr>
        <w:t> </w:t>
      </w:r>
      <w:r>
        <w:rPr>
          <w:color w:val="231F20"/>
          <w:w w:val="95"/>
        </w:rPr>
        <w:t>televisión</w:t>
      </w:r>
      <w:r>
        <w:rPr>
          <w:color w:val="231F20"/>
          <w:spacing w:val="-14"/>
          <w:w w:val="95"/>
        </w:rPr>
        <w:t> </w:t>
      </w:r>
      <w:r>
        <w:rPr>
          <w:color w:val="231F20"/>
          <w:w w:val="95"/>
        </w:rPr>
        <w:t>treinta años</w:t>
      </w:r>
      <w:r>
        <w:rPr>
          <w:color w:val="231F20"/>
          <w:spacing w:val="-16"/>
          <w:w w:val="95"/>
        </w:rPr>
        <w:t> </w:t>
      </w:r>
      <w:r>
        <w:rPr>
          <w:color w:val="231F20"/>
          <w:w w:val="95"/>
        </w:rPr>
        <w:t>después,</w:t>
      </w:r>
      <w:r>
        <w:rPr>
          <w:color w:val="231F20"/>
          <w:spacing w:val="-16"/>
          <w:w w:val="95"/>
        </w:rPr>
        <w:t> </w:t>
      </w:r>
      <w:r>
        <w:rPr>
          <w:color w:val="231F20"/>
          <w:w w:val="95"/>
        </w:rPr>
        <w:t>en</w:t>
      </w:r>
      <w:r>
        <w:rPr>
          <w:color w:val="231F20"/>
          <w:spacing w:val="-16"/>
          <w:w w:val="95"/>
        </w:rPr>
        <w:t> </w:t>
      </w:r>
      <w:r>
        <w:rPr>
          <w:color w:val="231F20"/>
          <w:w w:val="95"/>
        </w:rPr>
        <w:t>la</w:t>
      </w:r>
      <w:r>
        <w:rPr>
          <w:color w:val="231F20"/>
          <w:spacing w:val="-16"/>
          <w:w w:val="95"/>
        </w:rPr>
        <w:t> </w:t>
      </w:r>
      <w:r>
        <w:rPr>
          <w:color w:val="231F20"/>
          <w:w w:val="95"/>
        </w:rPr>
        <w:t>década</w:t>
      </w:r>
      <w:r>
        <w:rPr>
          <w:color w:val="231F20"/>
          <w:spacing w:val="-16"/>
          <w:w w:val="95"/>
        </w:rPr>
        <w:t> </w:t>
      </w:r>
      <w:r>
        <w:rPr>
          <w:color w:val="231F20"/>
          <w:w w:val="95"/>
        </w:rPr>
        <w:t>de</w:t>
      </w:r>
      <w:r>
        <w:rPr>
          <w:color w:val="231F20"/>
          <w:spacing w:val="-16"/>
          <w:w w:val="95"/>
        </w:rPr>
        <w:t> </w:t>
      </w:r>
      <w:r>
        <w:rPr>
          <w:color w:val="231F20"/>
          <w:w w:val="95"/>
        </w:rPr>
        <w:t>los</w:t>
      </w:r>
      <w:r>
        <w:rPr>
          <w:color w:val="231F20"/>
          <w:spacing w:val="-16"/>
          <w:w w:val="95"/>
        </w:rPr>
        <w:t> </w:t>
      </w:r>
      <w:r>
        <w:rPr>
          <w:color w:val="231F20"/>
          <w:w w:val="95"/>
        </w:rPr>
        <w:t>cincuenta.</w:t>
      </w:r>
    </w:p>
    <w:p>
      <w:pPr>
        <w:pStyle w:val="BodyText"/>
        <w:spacing w:line="278" w:lineRule="auto" w:before="86"/>
        <w:ind w:left="110" w:right="108" w:firstLine="566"/>
        <w:jc w:val="both"/>
      </w:pPr>
      <w:r>
        <w:rPr>
          <w:color w:val="231F20"/>
        </w:rPr>
        <w:t>En</w:t>
      </w:r>
      <w:r>
        <w:rPr>
          <w:color w:val="231F20"/>
          <w:spacing w:val="-21"/>
        </w:rPr>
        <w:t> </w:t>
      </w:r>
      <w:r>
        <w:rPr>
          <w:color w:val="231F20"/>
        </w:rPr>
        <w:t>la</w:t>
      </w:r>
      <w:r>
        <w:rPr>
          <w:color w:val="231F20"/>
          <w:spacing w:val="-21"/>
        </w:rPr>
        <w:t> </w:t>
      </w:r>
      <w:r>
        <w:rPr>
          <w:color w:val="231F20"/>
        </w:rPr>
        <w:t>comunidad</w:t>
      </w:r>
      <w:r>
        <w:rPr>
          <w:color w:val="231F20"/>
          <w:spacing w:val="-21"/>
        </w:rPr>
        <w:t> </w:t>
      </w:r>
      <w:r>
        <w:rPr>
          <w:color w:val="231F20"/>
        </w:rPr>
        <w:t>no</w:t>
      </w:r>
      <w:r>
        <w:rPr>
          <w:color w:val="231F20"/>
          <w:spacing w:val="-21"/>
        </w:rPr>
        <w:t> </w:t>
      </w:r>
      <w:r>
        <w:rPr>
          <w:color w:val="231F20"/>
        </w:rPr>
        <w:t>refirieron</w:t>
      </w:r>
      <w:r>
        <w:rPr>
          <w:color w:val="231F20"/>
          <w:spacing w:val="-21"/>
        </w:rPr>
        <w:t> </w:t>
      </w:r>
      <w:r>
        <w:rPr>
          <w:color w:val="231F20"/>
        </w:rPr>
        <w:t>funciones</w:t>
      </w:r>
      <w:r>
        <w:rPr>
          <w:color w:val="231F20"/>
          <w:spacing w:val="-21"/>
        </w:rPr>
        <w:t> </w:t>
      </w:r>
      <w:r>
        <w:rPr>
          <w:color w:val="231F20"/>
        </w:rPr>
        <w:t>de</w:t>
      </w:r>
      <w:r>
        <w:rPr>
          <w:color w:val="231F20"/>
          <w:spacing w:val="-21"/>
        </w:rPr>
        <w:t> </w:t>
      </w:r>
      <w:r>
        <w:rPr>
          <w:color w:val="231F20"/>
        </w:rPr>
        <w:t>cine</w:t>
      </w:r>
      <w:r>
        <w:rPr>
          <w:color w:val="231F20"/>
          <w:spacing w:val="-21"/>
        </w:rPr>
        <w:t> </w:t>
      </w:r>
      <w:r>
        <w:rPr>
          <w:color w:val="231F20"/>
        </w:rPr>
        <w:t>o</w:t>
      </w:r>
      <w:r>
        <w:rPr>
          <w:color w:val="231F20"/>
          <w:spacing w:val="-21"/>
        </w:rPr>
        <w:t> </w:t>
      </w:r>
      <w:r>
        <w:rPr>
          <w:color w:val="231F20"/>
        </w:rPr>
        <w:t>acerca</w:t>
      </w:r>
      <w:r>
        <w:rPr>
          <w:color w:val="231F20"/>
          <w:spacing w:val="-21"/>
        </w:rPr>
        <w:t> </w:t>
      </w:r>
      <w:r>
        <w:rPr>
          <w:color w:val="231F20"/>
        </w:rPr>
        <w:t>de</w:t>
      </w:r>
      <w:r>
        <w:rPr>
          <w:color w:val="231F20"/>
          <w:spacing w:val="-21"/>
        </w:rPr>
        <w:t> </w:t>
      </w:r>
      <w:r>
        <w:rPr>
          <w:color w:val="231F20"/>
        </w:rPr>
        <w:t>una oficina</w:t>
      </w:r>
      <w:r>
        <w:rPr>
          <w:color w:val="231F20"/>
          <w:spacing w:val="-26"/>
        </w:rPr>
        <w:t> </w:t>
      </w:r>
      <w:r>
        <w:rPr>
          <w:color w:val="231F20"/>
        </w:rPr>
        <w:t>de</w:t>
      </w:r>
      <w:r>
        <w:rPr>
          <w:color w:val="231F20"/>
          <w:spacing w:val="-26"/>
        </w:rPr>
        <w:t> </w:t>
      </w:r>
      <w:r>
        <w:rPr>
          <w:color w:val="231F20"/>
        </w:rPr>
        <w:t>telégrafos</w:t>
      </w:r>
      <w:r>
        <w:rPr>
          <w:color w:val="231F20"/>
          <w:spacing w:val="-26"/>
        </w:rPr>
        <w:t> </w:t>
      </w:r>
      <w:r>
        <w:rPr>
          <w:color w:val="231F20"/>
        </w:rPr>
        <w:t>(ésta</w:t>
      </w:r>
      <w:r>
        <w:rPr>
          <w:color w:val="231F20"/>
          <w:spacing w:val="-26"/>
        </w:rPr>
        <w:t> </w:t>
      </w:r>
      <w:r>
        <w:rPr>
          <w:color w:val="231F20"/>
        </w:rPr>
        <w:t>se</w:t>
      </w:r>
      <w:r>
        <w:rPr>
          <w:color w:val="231F20"/>
          <w:spacing w:val="-26"/>
        </w:rPr>
        <w:t> </w:t>
      </w:r>
      <w:r>
        <w:rPr>
          <w:color w:val="231F20"/>
        </w:rPr>
        <w:t>encontraba</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cabecera</w:t>
      </w:r>
      <w:r>
        <w:rPr>
          <w:color w:val="231F20"/>
          <w:spacing w:val="-26"/>
        </w:rPr>
        <w:t> </w:t>
      </w:r>
      <w:r>
        <w:rPr>
          <w:color w:val="231F20"/>
        </w:rPr>
        <w:t>municipal</w:t>
      </w:r>
      <w:r>
        <w:rPr>
          <w:color w:val="231F20"/>
          <w:spacing w:val="-26"/>
        </w:rPr>
        <w:t> </w:t>
      </w:r>
      <w:r>
        <w:rPr>
          <w:color w:val="231F20"/>
        </w:rPr>
        <w:t>sfp),</w:t>
      </w:r>
    </w:p>
    <w:p>
      <w:pPr>
        <w:spacing w:after="0" w:line="278" w:lineRule="auto"/>
        <w:jc w:val="both"/>
        <w:sectPr>
          <w:pgSz w:w="8230" w:h="12760"/>
          <w:pgMar w:top="1180" w:bottom="280" w:left="740" w:right="740"/>
        </w:sectPr>
      </w:pPr>
    </w:p>
    <w:p>
      <w:pPr>
        <w:pStyle w:val="BodyText"/>
        <w:rPr>
          <w:sz w:val="20"/>
        </w:rPr>
      </w:pPr>
    </w:p>
    <w:p>
      <w:pPr>
        <w:pStyle w:val="BodyText"/>
        <w:spacing w:line="278" w:lineRule="auto" w:before="213"/>
        <w:ind w:left="110" w:right="104"/>
      </w:pPr>
      <w:r>
        <w:rPr>
          <w:color w:val="231F20"/>
        </w:rPr>
        <w:t>pero</w:t>
      </w:r>
      <w:r>
        <w:rPr>
          <w:color w:val="231F20"/>
          <w:spacing w:val="-13"/>
        </w:rPr>
        <w:t> </w:t>
      </w:r>
      <w:r>
        <w:rPr>
          <w:color w:val="231F20"/>
        </w:rPr>
        <w:t>sí</w:t>
      </w:r>
      <w:r>
        <w:rPr>
          <w:color w:val="231F20"/>
          <w:spacing w:val="-13"/>
        </w:rPr>
        <w:t> </w:t>
      </w:r>
      <w:r>
        <w:rPr>
          <w:color w:val="231F20"/>
        </w:rPr>
        <w:t>(los</w:t>
      </w:r>
      <w:r>
        <w:rPr>
          <w:color w:val="231F20"/>
          <w:spacing w:val="-13"/>
        </w:rPr>
        <w:t> </w:t>
      </w:r>
      <w:r>
        <w:rPr>
          <w:color w:val="231F20"/>
        </w:rPr>
        <w:t>que</w:t>
      </w:r>
      <w:r>
        <w:rPr>
          <w:color w:val="231F20"/>
          <w:spacing w:val="-13"/>
        </w:rPr>
        <w:t> </w:t>
      </w:r>
      <w:r>
        <w:rPr>
          <w:color w:val="231F20"/>
        </w:rPr>
        <w:t>pudieron)</w:t>
      </w:r>
      <w:r>
        <w:rPr>
          <w:color w:val="231F20"/>
          <w:spacing w:val="-13"/>
        </w:rPr>
        <w:t> </w:t>
      </w:r>
      <w:r>
        <w:rPr>
          <w:color w:val="231F20"/>
        </w:rPr>
        <w:t>haber</w:t>
      </w:r>
      <w:r>
        <w:rPr>
          <w:color w:val="231F20"/>
          <w:spacing w:val="-13"/>
        </w:rPr>
        <w:t> </w:t>
      </w:r>
      <w:r>
        <w:rPr>
          <w:color w:val="231F20"/>
        </w:rPr>
        <w:t>comprado</w:t>
      </w:r>
      <w:r>
        <w:rPr>
          <w:color w:val="231F20"/>
          <w:spacing w:val="-13"/>
        </w:rPr>
        <w:t> </w:t>
      </w:r>
      <w:r>
        <w:rPr>
          <w:color w:val="231F20"/>
        </w:rPr>
        <w:t>un</w:t>
      </w:r>
      <w:r>
        <w:rPr>
          <w:color w:val="231F20"/>
          <w:spacing w:val="-13"/>
        </w:rPr>
        <w:t> </w:t>
      </w:r>
      <w:r>
        <w:rPr>
          <w:color w:val="231F20"/>
        </w:rPr>
        <w:t>aparato</w:t>
      </w:r>
      <w:r>
        <w:rPr>
          <w:color w:val="231F20"/>
          <w:spacing w:val="-13"/>
        </w:rPr>
        <w:t> </w:t>
      </w:r>
      <w:r>
        <w:rPr>
          <w:color w:val="231F20"/>
        </w:rPr>
        <w:t>de</w:t>
      </w:r>
      <w:r>
        <w:rPr>
          <w:color w:val="231F20"/>
          <w:spacing w:val="-13"/>
        </w:rPr>
        <w:t> </w:t>
      </w:r>
      <w:r>
        <w:rPr>
          <w:color w:val="231F20"/>
        </w:rPr>
        <w:t>radio,</w:t>
      </w:r>
      <w:r>
        <w:rPr>
          <w:color w:val="231F20"/>
          <w:spacing w:val="-13"/>
        </w:rPr>
        <w:t> </w:t>
      </w:r>
      <w:r>
        <w:rPr>
          <w:color w:val="231F20"/>
        </w:rPr>
        <w:t>más</w:t>
      </w:r>
      <w:r>
        <w:rPr>
          <w:color w:val="231F20"/>
          <w:spacing w:val="-13"/>
        </w:rPr>
        <w:t> </w:t>
      </w:r>
      <w:r>
        <w:rPr>
          <w:color w:val="231F20"/>
        </w:rPr>
        <w:t>o menos</w:t>
      </w:r>
      <w:r>
        <w:rPr>
          <w:color w:val="231F20"/>
          <w:spacing w:val="-45"/>
        </w:rPr>
        <w:t> </w:t>
      </w:r>
      <w:r>
        <w:rPr>
          <w:color w:val="231F20"/>
        </w:rPr>
        <w:t>a</w:t>
      </w:r>
      <w:r>
        <w:rPr>
          <w:color w:val="231F20"/>
          <w:spacing w:val="-45"/>
        </w:rPr>
        <w:t> </w:t>
      </w:r>
      <w:r>
        <w:rPr>
          <w:color w:val="231F20"/>
        </w:rPr>
        <w:t>mediados</w:t>
      </w:r>
      <w:r>
        <w:rPr>
          <w:color w:val="231F20"/>
          <w:spacing w:val="-45"/>
        </w:rPr>
        <w:t> </w:t>
      </w:r>
      <w:r>
        <w:rPr>
          <w:color w:val="231F20"/>
        </w:rPr>
        <w:t>de</w:t>
      </w:r>
      <w:r>
        <w:rPr>
          <w:color w:val="231F20"/>
          <w:spacing w:val="-45"/>
        </w:rPr>
        <w:t> </w:t>
      </w:r>
      <w:r>
        <w:rPr>
          <w:color w:val="231F20"/>
        </w:rPr>
        <w:t>los</w:t>
      </w:r>
      <w:r>
        <w:rPr>
          <w:color w:val="231F20"/>
          <w:spacing w:val="-45"/>
        </w:rPr>
        <w:t> </w:t>
      </w:r>
      <w:r>
        <w:rPr>
          <w:color w:val="231F20"/>
        </w:rPr>
        <w:t>años</w:t>
      </w:r>
      <w:r>
        <w:rPr>
          <w:color w:val="231F20"/>
          <w:spacing w:val="-45"/>
        </w:rPr>
        <w:t> </w:t>
      </w:r>
      <w:r>
        <w:rPr>
          <w:color w:val="231F20"/>
        </w:rPr>
        <w:t>cuarenta.</w:t>
      </w:r>
    </w:p>
    <w:p>
      <w:pPr>
        <w:pStyle w:val="BodyText"/>
        <w:spacing w:line="278" w:lineRule="auto" w:before="86"/>
        <w:ind w:left="110" w:right="107" w:firstLine="566"/>
        <w:jc w:val="both"/>
      </w:pPr>
      <w:r>
        <w:rPr>
          <w:color w:val="231F20"/>
        </w:rPr>
        <w:t>La</w:t>
      </w:r>
      <w:r>
        <w:rPr>
          <w:color w:val="231F20"/>
          <w:spacing w:val="-35"/>
        </w:rPr>
        <w:t> </w:t>
      </w:r>
      <w:r>
        <w:rPr>
          <w:color w:val="231F20"/>
        </w:rPr>
        <w:t>tienda</w:t>
      </w:r>
      <w:r>
        <w:rPr>
          <w:color w:val="231F20"/>
          <w:spacing w:val="-35"/>
        </w:rPr>
        <w:t> </w:t>
      </w:r>
      <w:r>
        <w:rPr>
          <w:color w:val="231F20"/>
        </w:rPr>
        <w:t>de</w:t>
      </w:r>
      <w:r>
        <w:rPr>
          <w:color w:val="231F20"/>
          <w:spacing w:val="-35"/>
        </w:rPr>
        <w:t> </w:t>
      </w:r>
      <w:r>
        <w:rPr>
          <w:color w:val="231F20"/>
        </w:rPr>
        <w:t>Don</w:t>
      </w:r>
      <w:r>
        <w:rPr>
          <w:color w:val="231F20"/>
          <w:spacing w:val="-35"/>
        </w:rPr>
        <w:t> </w:t>
      </w:r>
      <w:r>
        <w:rPr>
          <w:color w:val="231F20"/>
        </w:rPr>
        <w:t>Lorenzo</w:t>
      </w:r>
      <w:r>
        <w:rPr>
          <w:color w:val="231F20"/>
          <w:spacing w:val="-35"/>
        </w:rPr>
        <w:t> </w:t>
      </w:r>
      <w:r>
        <w:rPr>
          <w:color w:val="231F20"/>
        </w:rPr>
        <w:t>García</w:t>
      </w:r>
      <w:r>
        <w:rPr>
          <w:color w:val="231F20"/>
          <w:spacing w:val="-35"/>
        </w:rPr>
        <w:t> </w:t>
      </w:r>
      <w:r>
        <w:rPr>
          <w:color w:val="231F20"/>
        </w:rPr>
        <w:t>(que</w:t>
      </w:r>
      <w:r>
        <w:rPr>
          <w:color w:val="231F20"/>
          <w:spacing w:val="-35"/>
        </w:rPr>
        <w:t> </w:t>
      </w:r>
      <w:r>
        <w:rPr>
          <w:color w:val="231F20"/>
        </w:rPr>
        <w:t>todavía</w:t>
      </w:r>
      <w:r>
        <w:rPr>
          <w:color w:val="231F20"/>
          <w:spacing w:val="-35"/>
        </w:rPr>
        <w:t> </w:t>
      </w:r>
      <w:r>
        <w:rPr>
          <w:color w:val="231F20"/>
        </w:rPr>
        <w:t>existe)</w:t>
      </w:r>
      <w:r>
        <w:rPr>
          <w:color w:val="231F20"/>
          <w:spacing w:val="-35"/>
        </w:rPr>
        <w:t> </w:t>
      </w:r>
      <w:r>
        <w:rPr>
          <w:color w:val="231F20"/>
        </w:rPr>
        <w:t>era</w:t>
      </w:r>
      <w:r>
        <w:rPr>
          <w:color w:val="231F20"/>
          <w:spacing w:val="-35"/>
        </w:rPr>
        <w:t> </w:t>
      </w:r>
      <w:r>
        <w:rPr>
          <w:color w:val="231F20"/>
        </w:rPr>
        <w:t>la</w:t>
      </w:r>
      <w:r>
        <w:rPr>
          <w:color w:val="231F20"/>
          <w:spacing w:val="-35"/>
        </w:rPr>
        <w:t> </w:t>
      </w:r>
      <w:r>
        <w:rPr>
          <w:color w:val="231F20"/>
        </w:rPr>
        <w:t>única </w:t>
      </w:r>
      <w:r>
        <w:rPr>
          <w:color w:val="231F20"/>
          <w:w w:val="95"/>
        </w:rPr>
        <w:t>que</w:t>
      </w:r>
      <w:r>
        <w:rPr>
          <w:color w:val="231F20"/>
          <w:spacing w:val="-18"/>
          <w:w w:val="95"/>
        </w:rPr>
        <w:t> </w:t>
      </w:r>
      <w:r>
        <w:rPr>
          <w:color w:val="231F20"/>
          <w:w w:val="95"/>
        </w:rPr>
        <w:t>abastecía</w:t>
      </w:r>
      <w:r>
        <w:rPr>
          <w:color w:val="231F20"/>
          <w:spacing w:val="-18"/>
          <w:w w:val="95"/>
        </w:rPr>
        <w:t> </w:t>
      </w:r>
      <w:r>
        <w:rPr>
          <w:color w:val="231F20"/>
          <w:w w:val="95"/>
        </w:rPr>
        <w:t>de</w:t>
      </w:r>
      <w:r>
        <w:rPr>
          <w:color w:val="231F20"/>
          <w:spacing w:val="-18"/>
          <w:w w:val="95"/>
        </w:rPr>
        <w:t> </w:t>
      </w:r>
      <w:r>
        <w:rPr>
          <w:color w:val="231F20"/>
          <w:w w:val="95"/>
        </w:rPr>
        <w:t>algunos</w:t>
      </w:r>
      <w:r>
        <w:rPr>
          <w:color w:val="231F20"/>
          <w:spacing w:val="-18"/>
          <w:w w:val="95"/>
        </w:rPr>
        <w:t> </w:t>
      </w:r>
      <w:r>
        <w:rPr>
          <w:color w:val="231F20"/>
          <w:w w:val="95"/>
        </w:rPr>
        <w:t>productos</w:t>
      </w:r>
      <w:r>
        <w:rPr>
          <w:color w:val="231F20"/>
          <w:spacing w:val="-18"/>
          <w:w w:val="95"/>
        </w:rPr>
        <w:t> </w:t>
      </w:r>
      <w:r>
        <w:rPr>
          <w:color w:val="231F20"/>
          <w:w w:val="95"/>
        </w:rPr>
        <w:t>básicos</w:t>
      </w:r>
      <w:r>
        <w:rPr>
          <w:color w:val="231F20"/>
          <w:spacing w:val="-18"/>
          <w:w w:val="95"/>
        </w:rPr>
        <w:t> </w:t>
      </w:r>
      <w:r>
        <w:rPr>
          <w:color w:val="231F20"/>
          <w:w w:val="95"/>
        </w:rPr>
        <w:t>como</w:t>
      </w:r>
      <w:r>
        <w:rPr>
          <w:color w:val="231F20"/>
          <w:spacing w:val="-18"/>
          <w:w w:val="95"/>
        </w:rPr>
        <w:t> </w:t>
      </w:r>
      <w:r>
        <w:rPr>
          <w:color w:val="231F20"/>
          <w:w w:val="95"/>
        </w:rPr>
        <w:t>el</w:t>
      </w:r>
      <w:r>
        <w:rPr>
          <w:color w:val="231F20"/>
          <w:spacing w:val="-18"/>
          <w:w w:val="95"/>
        </w:rPr>
        <w:t> </w:t>
      </w:r>
      <w:r>
        <w:rPr>
          <w:color w:val="231F20"/>
          <w:w w:val="95"/>
        </w:rPr>
        <w:t>petróleo,</w:t>
      </w:r>
      <w:r>
        <w:rPr>
          <w:color w:val="231F20"/>
          <w:spacing w:val="-18"/>
          <w:w w:val="95"/>
        </w:rPr>
        <w:t> </w:t>
      </w:r>
      <w:r>
        <w:rPr>
          <w:color w:val="231F20"/>
          <w:w w:val="95"/>
        </w:rPr>
        <w:t>hilos</w:t>
      </w:r>
      <w:r>
        <w:rPr>
          <w:color w:val="231F20"/>
          <w:spacing w:val="-18"/>
          <w:w w:val="95"/>
        </w:rPr>
        <w:t> </w:t>
      </w:r>
      <w:r>
        <w:rPr>
          <w:color w:val="231F20"/>
          <w:w w:val="95"/>
        </w:rPr>
        <w:t>y</w:t>
      </w:r>
      <w:r>
        <w:rPr>
          <w:color w:val="231F20"/>
          <w:spacing w:val="-18"/>
          <w:w w:val="95"/>
        </w:rPr>
        <w:t> </w:t>
      </w:r>
      <w:r>
        <w:rPr>
          <w:color w:val="231F20"/>
          <w:w w:val="95"/>
        </w:rPr>
        <w:t>aba- rrotes</w:t>
      </w:r>
      <w:r>
        <w:rPr>
          <w:color w:val="231F20"/>
          <w:spacing w:val="-23"/>
          <w:w w:val="95"/>
        </w:rPr>
        <w:t> </w:t>
      </w:r>
      <w:r>
        <w:rPr>
          <w:color w:val="231F20"/>
          <w:w w:val="95"/>
        </w:rPr>
        <w:t>en</w:t>
      </w:r>
      <w:r>
        <w:rPr>
          <w:color w:val="231F20"/>
          <w:spacing w:val="-23"/>
          <w:w w:val="95"/>
        </w:rPr>
        <w:t> </w:t>
      </w:r>
      <w:r>
        <w:rPr>
          <w:color w:val="231F20"/>
          <w:w w:val="95"/>
        </w:rPr>
        <w:t>general,</w:t>
      </w:r>
      <w:r>
        <w:rPr>
          <w:color w:val="231F20"/>
          <w:spacing w:val="-23"/>
          <w:w w:val="95"/>
        </w:rPr>
        <w:t> </w:t>
      </w:r>
      <w:r>
        <w:rPr>
          <w:color w:val="231F20"/>
          <w:w w:val="95"/>
        </w:rPr>
        <w:t>fue</w:t>
      </w:r>
      <w:r>
        <w:rPr>
          <w:color w:val="231F20"/>
          <w:spacing w:val="-23"/>
          <w:w w:val="95"/>
        </w:rPr>
        <w:t> </w:t>
      </w:r>
      <w:r>
        <w:rPr>
          <w:color w:val="231F20"/>
          <w:w w:val="95"/>
        </w:rPr>
        <w:t>también</w:t>
      </w:r>
      <w:r>
        <w:rPr>
          <w:color w:val="231F20"/>
          <w:spacing w:val="-23"/>
          <w:w w:val="95"/>
        </w:rPr>
        <w:t> </w:t>
      </w:r>
      <w:r>
        <w:rPr>
          <w:color w:val="231F20"/>
          <w:w w:val="95"/>
        </w:rPr>
        <w:t>clave</w:t>
      </w:r>
      <w:r>
        <w:rPr>
          <w:color w:val="231F20"/>
          <w:spacing w:val="-23"/>
          <w:w w:val="95"/>
        </w:rPr>
        <w:t> </w:t>
      </w:r>
      <w:r>
        <w:rPr>
          <w:color w:val="231F20"/>
          <w:w w:val="95"/>
        </w:rPr>
        <w:t>en</w:t>
      </w:r>
      <w:r>
        <w:rPr>
          <w:color w:val="231F20"/>
          <w:spacing w:val="-23"/>
          <w:w w:val="95"/>
        </w:rPr>
        <w:t> </w:t>
      </w:r>
      <w:r>
        <w:rPr>
          <w:color w:val="231F20"/>
          <w:w w:val="95"/>
        </w:rPr>
        <w:t>esta</w:t>
      </w:r>
      <w:r>
        <w:rPr>
          <w:color w:val="231F20"/>
          <w:spacing w:val="-23"/>
          <w:w w:val="95"/>
        </w:rPr>
        <w:t> </w:t>
      </w:r>
      <w:r>
        <w:rPr>
          <w:color w:val="231F20"/>
          <w:w w:val="95"/>
        </w:rPr>
        <w:t>“importación</w:t>
      </w:r>
      <w:r>
        <w:rPr>
          <w:color w:val="231F20"/>
          <w:spacing w:val="-23"/>
          <w:w w:val="95"/>
        </w:rPr>
        <w:t> </w:t>
      </w:r>
      <w:r>
        <w:rPr>
          <w:color w:val="231F20"/>
          <w:w w:val="95"/>
        </w:rPr>
        <w:t>y</w:t>
      </w:r>
      <w:r>
        <w:rPr>
          <w:color w:val="231F20"/>
          <w:spacing w:val="-23"/>
          <w:w w:val="95"/>
        </w:rPr>
        <w:t> </w:t>
      </w:r>
      <w:r>
        <w:rPr>
          <w:color w:val="231F20"/>
          <w:w w:val="95"/>
        </w:rPr>
        <w:t>domesticación tecnológica”,</w:t>
      </w:r>
      <w:r>
        <w:rPr>
          <w:color w:val="231F20"/>
          <w:spacing w:val="-28"/>
          <w:w w:val="95"/>
        </w:rPr>
        <w:t> </w:t>
      </w:r>
      <w:r>
        <w:rPr>
          <w:color w:val="231F20"/>
          <w:w w:val="95"/>
        </w:rPr>
        <w:t>previa</w:t>
      </w:r>
      <w:r>
        <w:rPr>
          <w:color w:val="231F20"/>
          <w:spacing w:val="-28"/>
          <w:w w:val="95"/>
        </w:rPr>
        <w:t> </w:t>
      </w:r>
      <w:r>
        <w:rPr>
          <w:color w:val="231F20"/>
          <w:w w:val="95"/>
        </w:rPr>
        <w:t>a</w:t>
      </w:r>
      <w:r>
        <w:rPr>
          <w:color w:val="231F20"/>
          <w:spacing w:val="-28"/>
          <w:w w:val="95"/>
        </w:rPr>
        <w:t> </w:t>
      </w:r>
      <w:r>
        <w:rPr>
          <w:color w:val="231F20"/>
          <w:w w:val="95"/>
        </w:rPr>
        <w:t>la</w:t>
      </w:r>
      <w:r>
        <w:rPr>
          <w:color w:val="231F20"/>
          <w:spacing w:val="-28"/>
          <w:w w:val="95"/>
        </w:rPr>
        <w:t> </w:t>
      </w:r>
      <w:r>
        <w:rPr>
          <w:color w:val="231F20"/>
          <w:w w:val="95"/>
        </w:rPr>
        <w:t>llegada</w:t>
      </w:r>
      <w:r>
        <w:rPr>
          <w:color w:val="231F20"/>
          <w:spacing w:val="-28"/>
          <w:w w:val="95"/>
        </w:rPr>
        <w:t> </w:t>
      </w:r>
      <w:r>
        <w:rPr>
          <w:color w:val="231F20"/>
          <w:w w:val="95"/>
        </w:rPr>
        <w:t>de</w:t>
      </w:r>
      <w:r>
        <w:rPr>
          <w:color w:val="231F20"/>
          <w:spacing w:val="-28"/>
          <w:w w:val="95"/>
        </w:rPr>
        <w:t> </w:t>
      </w:r>
      <w:r>
        <w:rPr>
          <w:color w:val="231F20"/>
          <w:w w:val="95"/>
        </w:rPr>
        <w:t>la</w:t>
      </w:r>
      <w:r>
        <w:rPr>
          <w:color w:val="231F20"/>
          <w:spacing w:val="-28"/>
          <w:w w:val="95"/>
        </w:rPr>
        <w:t> </w:t>
      </w:r>
      <w:r>
        <w:rPr>
          <w:color w:val="231F20"/>
          <w:w w:val="95"/>
        </w:rPr>
        <w:t>energía</w:t>
      </w:r>
      <w:r>
        <w:rPr>
          <w:color w:val="231F20"/>
          <w:spacing w:val="-28"/>
          <w:w w:val="95"/>
        </w:rPr>
        <w:t> </w:t>
      </w:r>
      <w:r>
        <w:rPr>
          <w:color w:val="231F20"/>
          <w:w w:val="95"/>
        </w:rPr>
        <w:t>eléctrica.</w:t>
      </w:r>
      <w:r>
        <w:rPr>
          <w:color w:val="231F20"/>
          <w:spacing w:val="-28"/>
          <w:w w:val="95"/>
        </w:rPr>
        <w:t> </w:t>
      </w:r>
      <w:r>
        <w:rPr>
          <w:color w:val="231F20"/>
          <w:w w:val="95"/>
        </w:rPr>
        <w:t>Los</w:t>
      </w:r>
      <w:r>
        <w:rPr>
          <w:color w:val="231F20"/>
          <w:spacing w:val="-28"/>
          <w:w w:val="95"/>
        </w:rPr>
        <w:t> </w:t>
      </w:r>
      <w:r>
        <w:rPr>
          <w:color w:val="231F20"/>
          <w:w w:val="95"/>
        </w:rPr>
        <w:t>dueños</w:t>
      </w:r>
      <w:r>
        <w:rPr>
          <w:color w:val="231F20"/>
          <w:spacing w:val="-28"/>
          <w:w w:val="95"/>
        </w:rPr>
        <w:t> </w:t>
      </w:r>
      <w:r>
        <w:rPr>
          <w:color w:val="231F20"/>
          <w:w w:val="95"/>
        </w:rPr>
        <w:t>de</w:t>
      </w:r>
      <w:r>
        <w:rPr>
          <w:color w:val="231F20"/>
          <w:spacing w:val="-28"/>
          <w:w w:val="95"/>
        </w:rPr>
        <w:t> </w:t>
      </w:r>
      <w:r>
        <w:rPr>
          <w:color w:val="231F20"/>
          <w:w w:val="95"/>
        </w:rPr>
        <w:t>esas tiendas</w:t>
      </w:r>
      <w:r>
        <w:rPr>
          <w:color w:val="231F20"/>
          <w:spacing w:val="-8"/>
          <w:w w:val="95"/>
        </w:rPr>
        <w:t> </w:t>
      </w:r>
      <w:r>
        <w:rPr>
          <w:color w:val="231F20"/>
          <w:w w:val="95"/>
        </w:rPr>
        <w:t>fueron</w:t>
      </w:r>
      <w:r>
        <w:rPr>
          <w:color w:val="231F20"/>
          <w:spacing w:val="-8"/>
          <w:w w:val="95"/>
        </w:rPr>
        <w:t> </w:t>
      </w:r>
      <w:r>
        <w:rPr>
          <w:color w:val="231F20"/>
          <w:w w:val="95"/>
        </w:rPr>
        <w:t>los</w:t>
      </w:r>
      <w:r>
        <w:rPr>
          <w:color w:val="231F20"/>
          <w:spacing w:val="-8"/>
          <w:w w:val="95"/>
        </w:rPr>
        <w:t> </w:t>
      </w:r>
      <w:r>
        <w:rPr>
          <w:color w:val="231F20"/>
          <w:w w:val="95"/>
        </w:rPr>
        <w:t>primeros</w:t>
      </w:r>
      <w:r>
        <w:rPr>
          <w:color w:val="231F20"/>
          <w:spacing w:val="-8"/>
          <w:w w:val="95"/>
        </w:rPr>
        <w:t> </w:t>
      </w:r>
      <w:r>
        <w:rPr>
          <w:color w:val="231F20"/>
          <w:w w:val="95"/>
        </w:rPr>
        <w:t>en</w:t>
      </w:r>
      <w:r>
        <w:rPr>
          <w:color w:val="231F20"/>
          <w:spacing w:val="-8"/>
          <w:w w:val="95"/>
        </w:rPr>
        <w:t> </w:t>
      </w:r>
      <w:r>
        <w:rPr>
          <w:color w:val="231F20"/>
          <w:w w:val="95"/>
        </w:rPr>
        <w:t>allegar</w:t>
      </w:r>
      <w:r>
        <w:rPr>
          <w:color w:val="231F20"/>
          <w:spacing w:val="-8"/>
          <w:w w:val="95"/>
        </w:rPr>
        <w:t> </w:t>
      </w:r>
      <w:r>
        <w:rPr>
          <w:color w:val="231F20"/>
          <w:w w:val="95"/>
        </w:rPr>
        <w:t>algunos</w:t>
      </w:r>
      <w:r>
        <w:rPr>
          <w:color w:val="231F20"/>
          <w:spacing w:val="-8"/>
          <w:w w:val="95"/>
        </w:rPr>
        <w:t> </w:t>
      </w:r>
      <w:r>
        <w:rPr>
          <w:color w:val="231F20"/>
          <w:w w:val="95"/>
        </w:rPr>
        <w:t>enseres</w:t>
      </w:r>
      <w:r>
        <w:rPr>
          <w:color w:val="231F20"/>
          <w:spacing w:val="-8"/>
          <w:w w:val="95"/>
        </w:rPr>
        <w:t> </w:t>
      </w:r>
      <w:r>
        <w:rPr>
          <w:color w:val="231F20"/>
          <w:w w:val="95"/>
        </w:rPr>
        <w:t>domésticos</w:t>
      </w:r>
      <w:r>
        <w:rPr>
          <w:color w:val="231F20"/>
          <w:spacing w:val="-8"/>
          <w:w w:val="95"/>
        </w:rPr>
        <w:t> </w:t>
      </w:r>
      <w:r>
        <w:rPr>
          <w:color w:val="231F20"/>
          <w:w w:val="95"/>
        </w:rPr>
        <w:t>como </w:t>
      </w:r>
      <w:r>
        <w:rPr>
          <w:color w:val="231F20"/>
        </w:rPr>
        <w:t>el</w:t>
      </w:r>
      <w:r>
        <w:rPr>
          <w:color w:val="231F20"/>
          <w:spacing w:val="-37"/>
        </w:rPr>
        <w:t> </w:t>
      </w:r>
      <w:r>
        <w:rPr>
          <w:color w:val="231F20"/>
        </w:rPr>
        <w:t>molino</w:t>
      </w:r>
      <w:r>
        <w:rPr>
          <w:color w:val="231F20"/>
          <w:spacing w:val="-37"/>
        </w:rPr>
        <w:t> </w:t>
      </w:r>
      <w:r>
        <w:rPr>
          <w:color w:val="231F20"/>
        </w:rPr>
        <w:t>eléctrico</w:t>
      </w:r>
      <w:r>
        <w:rPr>
          <w:color w:val="231F20"/>
          <w:spacing w:val="-37"/>
        </w:rPr>
        <w:t> </w:t>
      </w:r>
      <w:r>
        <w:rPr>
          <w:color w:val="231F20"/>
        </w:rPr>
        <w:t>para</w:t>
      </w:r>
      <w:r>
        <w:rPr>
          <w:color w:val="231F20"/>
          <w:spacing w:val="-37"/>
        </w:rPr>
        <w:t> </w:t>
      </w:r>
      <w:r>
        <w:rPr>
          <w:color w:val="231F20"/>
        </w:rPr>
        <w:t>nixtamal,</w:t>
      </w:r>
      <w:r>
        <w:rPr>
          <w:color w:val="231F20"/>
          <w:spacing w:val="-37"/>
        </w:rPr>
        <w:t> </w:t>
      </w:r>
      <w:r>
        <w:rPr>
          <w:color w:val="231F20"/>
        </w:rPr>
        <w:t>los</w:t>
      </w:r>
      <w:r>
        <w:rPr>
          <w:color w:val="231F20"/>
          <w:spacing w:val="-37"/>
        </w:rPr>
        <w:t> </w:t>
      </w:r>
      <w:r>
        <w:rPr>
          <w:color w:val="231F20"/>
        </w:rPr>
        <w:t>acumuladores</w:t>
      </w:r>
      <w:r>
        <w:rPr>
          <w:color w:val="231F20"/>
          <w:spacing w:val="-37"/>
        </w:rPr>
        <w:t> </w:t>
      </w:r>
      <w:r>
        <w:rPr>
          <w:color w:val="231F20"/>
        </w:rPr>
        <w:t>para</w:t>
      </w:r>
      <w:r>
        <w:rPr>
          <w:color w:val="231F20"/>
          <w:spacing w:val="-37"/>
        </w:rPr>
        <w:t> </w:t>
      </w:r>
      <w:r>
        <w:rPr>
          <w:color w:val="231F20"/>
        </w:rPr>
        <w:t>oír</w:t>
      </w:r>
      <w:r>
        <w:rPr>
          <w:color w:val="231F20"/>
          <w:spacing w:val="-37"/>
        </w:rPr>
        <w:t> </w:t>
      </w:r>
      <w:r>
        <w:rPr>
          <w:color w:val="231F20"/>
        </w:rPr>
        <w:t>la</w:t>
      </w:r>
      <w:r>
        <w:rPr>
          <w:color w:val="231F20"/>
          <w:spacing w:val="-37"/>
        </w:rPr>
        <w:t> </w:t>
      </w:r>
      <w:r>
        <w:rPr>
          <w:color w:val="231F20"/>
        </w:rPr>
        <w:t>radio</w:t>
      </w:r>
      <w:r>
        <w:rPr>
          <w:color w:val="231F20"/>
          <w:spacing w:val="-37"/>
        </w:rPr>
        <w:t> </w:t>
      </w:r>
      <w:r>
        <w:rPr>
          <w:color w:val="231F20"/>
        </w:rPr>
        <w:t>y</w:t>
      </w:r>
      <w:r>
        <w:rPr>
          <w:color w:val="231F20"/>
          <w:spacing w:val="-37"/>
        </w:rPr>
        <w:t> </w:t>
      </w:r>
      <w:r>
        <w:rPr>
          <w:color w:val="231F20"/>
        </w:rPr>
        <w:t>la </w:t>
      </w:r>
      <w:r>
        <w:rPr>
          <w:color w:val="231F20"/>
          <w:w w:val="95"/>
        </w:rPr>
        <w:t>televisión.</w:t>
      </w:r>
      <w:r>
        <w:rPr>
          <w:color w:val="231F20"/>
          <w:spacing w:val="-30"/>
          <w:w w:val="95"/>
        </w:rPr>
        <w:t> </w:t>
      </w:r>
      <w:r>
        <w:rPr>
          <w:color w:val="231F20"/>
          <w:w w:val="95"/>
        </w:rPr>
        <w:t>Aparte</w:t>
      </w:r>
      <w:r>
        <w:rPr>
          <w:color w:val="231F20"/>
          <w:spacing w:val="-30"/>
          <w:w w:val="95"/>
        </w:rPr>
        <w:t> </w:t>
      </w:r>
      <w:r>
        <w:rPr>
          <w:color w:val="231F20"/>
          <w:w w:val="95"/>
        </w:rPr>
        <w:t>de</w:t>
      </w:r>
      <w:r>
        <w:rPr>
          <w:color w:val="231F20"/>
          <w:spacing w:val="-30"/>
          <w:w w:val="95"/>
        </w:rPr>
        <w:t> </w:t>
      </w:r>
      <w:r>
        <w:rPr>
          <w:color w:val="231F20"/>
          <w:w w:val="95"/>
        </w:rPr>
        <w:t>la</w:t>
      </w:r>
      <w:r>
        <w:rPr>
          <w:color w:val="231F20"/>
          <w:spacing w:val="-30"/>
          <w:w w:val="95"/>
        </w:rPr>
        <w:t> </w:t>
      </w:r>
      <w:r>
        <w:rPr>
          <w:color w:val="231F20"/>
          <w:w w:val="95"/>
        </w:rPr>
        <w:t>iglesia,</w:t>
      </w:r>
      <w:r>
        <w:rPr>
          <w:color w:val="231F20"/>
          <w:spacing w:val="-30"/>
          <w:w w:val="95"/>
        </w:rPr>
        <w:t> </w:t>
      </w:r>
      <w:r>
        <w:rPr>
          <w:color w:val="231F20"/>
          <w:w w:val="95"/>
        </w:rPr>
        <w:t>la</w:t>
      </w:r>
      <w:r>
        <w:rPr>
          <w:color w:val="231F20"/>
          <w:spacing w:val="-30"/>
          <w:w w:val="95"/>
        </w:rPr>
        <w:t> </w:t>
      </w:r>
      <w:r>
        <w:rPr>
          <w:color w:val="231F20"/>
          <w:w w:val="95"/>
        </w:rPr>
        <w:t>tienda</w:t>
      </w:r>
      <w:r>
        <w:rPr>
          <w:color w:val="231F20"/>
          <w:spacing w:val="-30"/>
          <w:w w:val="95"/>
        </w:rPr>
        <w:t> </w:t>
      </w:r>
      <w:r>
        <w:rPr>
          <w:color w:val="231F20"/>
          <w:w w:val="95"/>
        </w:rPr>
        <w:t>fue</w:t>
      </w:r>
      <w:r>
        <w:rPr>
          <w:color w:val="231F20"/>
          <w:spacing w:val="-30"/>
          <w:w w:val="95"/>
        </w:rPr>
        <w:t> </w:t>
      </w:r>
      <w:r>
        <w:rPr>
          <w:color w:val="231F20"/>
          <w:w w:val="95"/>
        </w:rPr>
        <w:t>el</w:t>
      </w:r>
      <w:r>
        <w:rPr>
          <w:color w:val="231F20"/>
          <w:spacing w:val="-30"/>
          <w:w w:val="95"/>
        </w:rPr>
        <w:t> </w:t>
      </w:r>
      <w:r>
        <w:rPr>
          <w:color w:val="231F20"/>
          <w:w w:val="95"/>
        </w:rPr>
        <w:t>lugar</w:t>
      </w:r>
      <w:r>
        <w:rPr>
          <w:color w:val="231F20"/>
          <w:spacing w:val="-30"/>
          <w:w w:val="95"/>
        </w:rPr>
        <w:t> </w:t>
      </w:r>
      <w:r>
        <w:rPr>
          <w:color w:val="231F20"/>
          <w:w w:val="95"/>
        </w:rPr>
        <w:t>donde</w:t>
      </w:r>
      <w:r>
        <w:rPr>
          <w:color w:val="231F20"/>
          <w:spacing w:val="-30"/>
          <w:w w:val="95"/>
        </w:rPr>
        <w:t> </w:t>
      </w:r>
      <w:r>
        <w:rPr>
          <w:color w:val="231F20"/>
          <w:w w:val="95"/>
        </w:rPr>
        <w:t>se</w:t>
      </w:r>
      <w:r>
        <w:rPr>
          <w:color w:val="231F20"/>
          <w:spacing w:val="-30"/>
          <w:w w:val="95"/>
        </w:rPr>
        <w:t> </w:t>
      </w:r>
      <w:r>
        <w:rPr>
          <w:color w:val="231F20"/>
          <w:w w:val="95"/>
        </w:rPr>
        <w:t>reunía</w:t>
      </w:r>
      <w:r>
        <w:rPr>
          <w:color w:val="231F20"/>
          <w:spacing w:val="-30"/>
          <w:w w:val="95"/>
        </w:rPr>
        <w:t> </w:t>
      </w:r>
      <w:r>
        <w:rPr>
          <w:color w:val="231F20"/>
          <w:w w:val="95"/>
        </w:rPr>
        <w:t>la</w:t>
      </w:r>
      <w:r>
        <w:rPr>
          <w:color w:val="231F20"/>
          <w:spacing w:val="-30"/>
          <w:w w:val="95"/>
        </w:rPr>
        <w:t> </w:t>
      </w:r>
      <w:r>
        <w:rPr>
          <w:color w:val="231F20"/>
          <w:w w:val="95"/>
        </w:rPr>
        <w:t>gen- </w:t>
      </w:r>
      <w:r>
        <w:rPr>
          <w:color w:val="231F20"/>
        </w:rPr>
        <w:t>te</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comunidad</w:t>
      </w:r>
      <w:r>
        <w:rPr>
          <w:color w:val="231F20"/>
          <w:spacing w:val="-38"/>
        </w:rPr>
        <w:t> </w:t>
      </w:r>
      <w:r>
        <w:rPr>
          <w:color w:val="231F20"/>
        </w:rPr>
        <w:t>cuando</w:t>
      </w:r>
      <w:r>
        <w:rPr>
          <w:color w:val="231F20"/>
          <w:spacing w:val="-38"/>
        </w:rPr>
        <w:t> </w:t>
      </w:r>
      <w:r>
        <w:rPr>
          <w:color w:val="231F20"/>
        </w:rPr>
        <w:t>quería</w:t>
      </w:r>
      <w:r>
        <w:rPr>
          <w:color w:val="231F20"/>
          <w:spacing w:val="-38"/>
        </w:rPr>
        <w:t> </w:t>
      </w:r>
      <w:r>
        <w:rPr>
          <w:color w:val="231F20"/>
        </w:rPr>
        <w:t>saber</w:t>
      </w:r>
      <w:r>
        <w:rPr>
          <w:color w:val="231F20"/>
          <w:spacing w:val="-38"/>
        </w:rPr>
        <w:t> </w:t>
      </w:r>
      <w:r>
        <w:rPr>
          <w:color w:val="231F20"/>
        </w:rPr>
        <w:t>de</w:t>
      </w:r>
      <w:r>
        <w:rPr>
          <w:color w:val="231F20"/>
          <w:spacing w:val="-38"/>
        </w:rPr>
        <w:t> </w:t>
      </w:r>
      <w:r>
        <w:rPr>
          <w:color w:val="231F20"/>
        </w:rPr>
        <w:t>las</w:t>
      </w:r>
      <w:r>
        <w:rPr>
          <w:color w:val="231F20"/>
          <w:spacing w:val="-38"/>
        </w:rPr>
        <w:t> </w:t>
      </w:r>
      <w:r>
        <w:rPr>
          <w:color w:val="231F20"/>
        </w:rPr>
        <w:t>noticias</w:t>
      </w:r>
      <w:r>
        <w:rPr>
          <w:color w:val="231F20"/>
          <w:spacing w:val="-38"/>
        </w:rPr>
        <w:t> </w:t>
      </w:r>
      <w:r>
        <w:rPr>
          <w:color w:val="231F20"/>
        </w:rPr>
        <w:t>o</w:t>
      </w:r>
      <w:r>
        <w:rPr>
          <w:color w:val="231F20"/>
          <w:spacing w:val="-38"/>
        </w:rPr>
        <w:t> </w:t>
      </w:r>
      <w:r>
        <w:rPr>
          <w:color w:val="231F20"/>
        </w:rPr>
        <w:t>esperaba</w:t>
      </w:r>
      <w:r>
        <w:rPr>
          <w:color w:val="231F20"/>
          <w:spacing w:val="-38"/>
        </w:rPr>
        <w:t> </w:t>
      </w:r>
      <w:r>
        <w:rPr>
          <w:color w:val="231F20"/>
        </w:rPr>
        <w:t>–hasta </w:t>
      </w:r>
      <w:r>
        <w:rPr>
          <w:color w:val="231F20"/>
          <w:w w:val="95"/>
        </w:rPr>
        <w:t>cierto</w:t>
      </w:r>
      <w:r>
        <w:rPr>
          <w:color w:val="231F20"/>
          <w:spacing w:val="-17"/>
          <w:w w:val="95"/>
        </w:rPr>
        <w:t> </w:t>
      </w:r>
      <w:r>
        <w:rPr>
          <w:color w:val="231F20"/>
          <w:w w:val="95"/>
        </w:rPr>
        <w:t>punto</w:t>
      </w:r>
      <w:r>
        <w:rPr>
          <w:color w:val="231F20"/>
          <w:spacing w:val="-17"/>
          <w:w w:val="95"/>
        </w:rPr>
        <w:t> </w:t>
      </w:r>
      <w:r>
        <w:rPr>
          <w:color w:val="231F20"/>
          <w:w w:val="95"/>
        </w:rPr>
        <w:t>ilusoriamente–</w:t>
      </w:r>
      <w:r>
        <w:rPr>
          <w:color w:val="231F20"/>
          <w:spacing w:val="-17"/>
          <w:w w:val="95"/>
        </w:rPr>
        <w:t> </w:t>
      </w:r>
      <w:r>
        <w:rPr>
          <w:color w:val="231F20"/>
          <w:w w:val="95"/>
        </w:rPr>
        <w:t>que</w:t>
      </w:r>
      <w:r>
        <w:rPr>
          <w:color w:val="231F20"/>
          <w:spacing w:val="-17"/>
          <w:w w:val="95"/>
        </w:rPr>
        <w:t> </w:t>
      </w:r>
      <w:r>
        <w:rPr>
          <w:color w:val="231F20"/>
          <w:w w:val="95"/>
        </w:rPr>
        <w:t>se</w:t>
      </w:r>
      <w:r>
        <w:rPr>
          <w:color w:val="231F20"/>
          <w:spacing w:val="-17"/>
          <w:w w:val="95"/>
        </w:rPr>
        <w:t> </w:t>
      </w:r>
      <w:r>
        <w:rPr>
          <w:color w:val="231F20"/>
          <w:w w:val="95"/>
        </w:rPr>
        <w:t>hablara</w:t>
      </w:r>
      <w:r>
        <w:rPr>
          <w:color w:val="231F20"/>
          <w:spacing w:val="-17"/>
          <w:w w:val="95"/>
        </w:rPr>
        <w:t> </w:t>
      </w:r>
      <w:r>
        <w:rPr>
          <w:color w:val="231F20"/>
          <w:w w:val="95"/>
        </w:rPr>
        <w:t>de</w:t>
      </w:r>
      <w:r>
        <w:rPr>
          <w:color w:val="231F20"/>
          <w:spacing w:val="-17"/>
          <w:w w:val="95"/>
        </w:rPr>
        <w:t> </w:t>
      </w:r>
      <w:r>
        <w:rPr>
          <w:color w:val="231F20"/>
          <w:w w:val="95"/>
        </w:rPr>
        <w:t>sus</w:t>
      </w:r>
      <w:r>
        <w:rPr>
          <w:color w:val="231F20"/>
          <w:spacing w:val="-17"/>
          <w:w w:val="95"/>
        </w:rPr>
        <w:t> </w:t>
      </w:r>
      <w:r>
        <w:rPr>
          <w:color w:val="231F20"/>
          <w:w w:val="95"/>
        </w:rPr>
        <w:t>familiares</w:t>
      </w:r>
      <w:r>
        <w:rPr>
          <w:color w:val="231F20"/>
          <w:spacing w:val="-17"/>
          <w:w w:val="95"/>
        </w:rPr>
        <w:t> </w:t>
      </w:r>
      <w:r>
        <w:rPr>
          <w:color w:val="231F20"/>
          <w:w w:val="95"/>
        </w:rPr>
        <w:t>migrantes.</w:t>
      </w:r>
    </w:p>
    <w:p>
      <w:pPr>
        <w:pStyle w:val="BodyText"/>
        <w:spacing w:line="278" w:lineRule="auto" w:before="86"/>
        <w:ind w:left="110" w:right="107" w:firstLine="566"/>
        <w:jc w:val="both"/>
      </w:pPr>
      <w:r>
        <w:rPr>
          <w:color w:val="231F20"/>
          <w:w w:val="95"/>
        </w:rPr>
        <w:t>Los</w:t>
      </w:r>
      <w:r>
        <w:rPr>
          <w:color w:val="231F20"/>
          <w:spacing w:val="-40"/>
          <w:w w:val="95"/>
        </w:rPr>
        <w:t> </w:t>
      </w:r>
      <w:r>
        <w:rPr>
          <w:color w:val="231F20"/>
          <w:w w:val="95"/>
        </w:rPr>
        <w:t>migrantes</w:t>
      </w:r>
      <w:r>
        <w:rPr>
          <w:color w:val="231F20"/>
          <w:spacing w:val="-40"/>
          <w:w w:val="95"/>
        </w:rPr>
        <w:t> </w:t>
      </w:r>
      <w:r>
        <w:rPr>
          <w:color w:val="231F20"/>
          <w:w w:val="95"/>
        </w:rPr>
        <w:t>de</w:t>
      </w:r>
      <w:r>
        <w:rPr>
          <w:color w:val="231F20"/>
          <w:spacing w:val="-40"/>
          <w:w w:val="95"/>
        </w:rPr>
        <w:t> </w:t>
      </w:r>
      <w:r>
        <w:rPr>
          <w:color w:val="231F20"/>
          <w:w w:val="95"/>
        </w:rPr>
        <w:t>esta</w:t>
      </w:r>
      <w:r>
        <w:rPr>
          <w:color w:val="231F20"/>
          <w:spacing w:val="-40"/>
          <w:w w:val="95"/>
        </w:rPr>
        <w:t> </w:t>
      </w:r>
      <w:r>
        <w:rPr>
          <w:color w:val="231F20"/>
          <w:w w:val="95"/>
        </w:rPr>
        <w:t>primera</w:t>
      </w:r>
      <w:r>
        <w:rPr>
          <w:color w:val="231F20"/>
          <w:spacing w:val="-40"/>
          <w:w w:val="95"/>
        </w:rPr>
        <w:t> </w:t>
      </w:r>
      <w:r>
        <w:rPr>
          <w:i/>
          <w:color w:val="231F20"/>
          <w:w w:val="95"/>
        </w:rPr>
        <w:t>generación</w:t>
      </w:r>
      <w:r>
        <w:rPr>
          <w:i/>
          <w:color w:val="231F20"/>
          <w:spacing w:val="-40"/>
          <w:w w:val="95"/>
        </w:rPr>
        <w:t> </w:t>
      </w:r>
      <w:r>
        <w:rPr>
          <w:i/>
          <w:color w:val="231F20"/>
          <w:w w:val="95"/>
        </w:rPr>
        <w:t>a</w:t>
      </w:r>
      <w:r>
        <w:rPr>
          <w:i/>
          <w:color w:val="231F20"/>
          <w:spacing w:val="-40"/>
          <w:w w:val="95"/>
        </w:rPr>
        <w:t> </w:t>
      </w:r>
      <w:r>
        <w:rPr>
          <w:i/>
          <w:color w:val="231F20"/>
          <w:w w:val="95"/>
        </w:rPr>
        <w:t>oscuras</w:t>
      </w:r>
      <w:r>
        <w:rPr>
          <w:i/>
          <w:color w:val="231F20"/>
          <w:spacing w:val="-40"/>
          <w:w w:val="95"/>
        </w:rPr>
        <w:t> </w:t>
      </w:r>
      <w:r>
        <w:rPr>
          <w:color w:val="231F20"/>
          <w:w w:val="95"/>
        </w:rPr>
        <w:t>importaban</w:t>
      </w:r>
      <w:r>
        <w:rPr>
          <w:color w:val="231F20"/>
          <w:spacing w:val="-40"/>
          <w:w w:val="95"/>
        </w:rPr>
        <w:t> </w:t>
      </w:r>
      <w:r>
        <w:rPr>
          <w:color w:val="231F20"/>
          <w:w w:val="95"/>
        </w:rPr>
        <w:t>de</w:t>
      </w:r>
      <w:r>
        <w:rPr>
          <w:color w:val="231F20"/>
          <w:spacing w:val="-40"/>
          <w:w w:val="95"/>
        </w:rPr>
        <w:t> </w:t>
      </w:r>
      <w:r>
        <w:rPr>
          <w:color w:val="231F20"/>
          <w:w w:val="95"/>
        </w:rPr>
        <w:t>la ciudad</w:t>
      </w:r>
      <w:r>
        <w:rPr>
          <w:color w:val="231F20"/>
          <w:spacing w:val="-21"/>
          <w:w w:val="95"/>
        </w:rPr>
        <w:t> </w:t>
      </w:r>
      <w:r>
        <w:rPr>
          <w:color w:val="231F20"/>
          <w:w w:val="95"/>
        </w:rPr>
        <w:t>a</w:t>
      </w:r>
      <w:r>
        <w:rPr>
          <w:color w:val="231F20"/>
          <w:spacing w:val="-21"/>
          <w:w w:val="95"/>
        </w:rPr>
        <w:t> </w:t>
      </w:r>
      <w:r>
        <w:rPr>
          <w:color w:val="231F20"/>
          <w:w w:val="95"/>
        </w:rPr>
        <w:t>la</w:t>
      </w:r>
      <w:r>
        <w:rPr>
          <w:color w:val="231F20"/>
          <w:spacing w:val="-21"/>
          <w:w w:val="95"/>
        </w:rPr>
        <w:t> </w:t>
      </w:r>
      <w:r>
        <w:rPr>
          <w:color w:val="231F20"/>
          <w:w w:val="95"/>
        </w:rPr>
        <w:t>comunidad</w:t>
      </w:r>
      <w:r>
        <w:rPr>
          <w:color w:val="231F20"/>
          <w:spacing w:val="-21"/>
          <w:w w:val="95"/>
        </w:rPr>
        <w:t> </w:t>
      </w:r>
      <w:r>
        <w:rPr>
          <w:color w:val="231F20"/>
          <w:w w:val="95"/>
        </w:rPr>
        <w:t>enseres</w:t>
      </w:r>
      <w:r>
        <w:rPr>
          <w:color w:val="231F20"/>
          <w:spacing w:val="-21"/>
          <w:w w:val="95"/>
        </w:rPr>
        <w:t> </w:t>
      </w:r>
      <w:r>
        <w:rPr>
          <w:color w:val="231F20"/>
          <w:w w:val="95"/>
        </w:rPr>
        <w:t>diversos:</w:t>
      </w:r>
      <w:r>
        <w:rPr>
          <w:color w:val="231F20"/>
          <w:spacing w:val="-21"/>
          <w:w w:val="95"/>
        </w:rPr>
        <w:t> </w:t>
      </w:r>
      <w:r>
        <w:rPr>
          <w:color w:val="231F20"/>
          <w:w w:val="95"/>
        </w:rPr>
        <w:t>planchas</w:t>
      </w:r>
      <w:r>
        <w:rPr>
          <w:color w:val="231F20"/>
          <w:spacing w:val="-21"/>
          <w:w w:val="95"/>
        </w:rPr>
        <w:t> </w:t>
      </w:r>
      <w:r>
        <w:rPr>
          <w:color w:val="231F20"/>
          <w:w w:val="95"/>
        </w:rPr>
        <w:t>de</w:t>
      </w:r>
      <w:r>
        <w:rPr>
          <w:color w:val="231F20"/>
          <w:spacing w:val="-21"/>
          <w:w w:val="95"/>
        </w:rPr>
        <w:t> </w:t>
      </w:r>
      <w:r>
        <w:rPr>
          <w:color w:val="231F20"/>
          <w:w w:val="95"/>
        </w:rPr>
        <w:t>carbón,</w:t>
      </w:r>
      <w:r>
        <w:rPr>
          <w:color w:val="231F20"/>
          <w:spacing w:val="-21"/>
          <w:w w:val="95"/>
        </w:rPr>
        <w:t> </w:t>
      </w:r>
      <w:r>
        <w:rPr>
          <w:color w:val="231F20"/>
          <w:w w:val="95"/>
        </w:rPr>
        <w:t>sustitutos</w:t>
      </w:r>
      <w:r>
        <w:rPr>
          <w:color w:val="231F20"/>
          <w:spacing w:val="-21"/>
          <w:w w:val="95"/>
        </w:rPr>
        <w:t> </w:t>
      </w:r>
      <w:r>
        <w:rPr>
          <w:color w:val="231F20"/>
          <w:w w:val="95"/>
        </w:rPr>
        <w:t>de </w:t>
      </w:r>
      <w:r>
        <w:rPr>
          <w:color w:val="231F20"/>
        </w:rPr>
        <w:t>los</w:t>
      </w:r>
      <w:r>
        <w:rPr>
          <w:color w:val="231F20"/>
          <w:spacing w:val="-45"/>
        </w:rPr>
        <w:t> </w:t>
      </w:r>
      <w:r>
        <w:rPr>
          <w:color w:val="231F20"/>
        </w:rPr>
        <w:t>jarros</w:t>
      </w:r>
      <w:r>
        <w:rPr>
          <w:color w:val="231F20"/>
          <w:spacing w:val="-45"/>
        </w:rPr>
        <w:t> </w:t>
      </w:r>
      <w:r>
        <w:rPr>
          <w:color w:val="231F20"/>
        </w:rPr>
        <w:t>de</w:t>
      </w:r>
      <w:r>
        <w:rPr>
          <w:color w:val="231F20"/>
          <w:spacing w:val="-45"/>
        </w:rPr>
        <w:t> </w:t>
      </w:r>
      <w:r>
        <w:rPr>
          <w:color w:val="231F20"/>
        </w:rPr>
        <w:t>barro;</w:t>
      </w:r>
      <w:r>
        <w:rPr>
          <w:color w:val="231F20"/>
          <w:spacing w:val="-45"/>
        </w:rPr>
        <w:t> </w:t>
      </w:r>
      <w:r>
        <w:rPr>
          <w:color w:val="231F20"/>
        </w:rPr>
        <w:t>jabón</w:t>
      </w:r>
      <w:r>
        <w:rPr>
          <w:color w:val="231F20"/>
          <w:spacing w:val="-45"/>
        </w:rPr>
        <w:t> </w:t>
      </w:r>
      <w:r>
        <w:rPr>
          <w:color w:val="231F20"/>
        </w:rPr>
        <w:t>en</w:t>
      </w:r>
      <w:r>
        <w:rPr>
          <w:color w:val="231F20"/>
          <w:spacing w:val="-45"/>
        </w:rPr>
        <w:t> </w:t>
      </w:r>
      <w:r>
        <w:rPr>
          <w:color w:val="231F20"/>
        </w:rPr>
        <w:t>pasta,</w:t>
      </w:r>
      <w:r>
        <w:rPr>
          <w:color w:val="231F20"/>
          <w:spacing w:val="-45"/>
        </w:rPr>
        <w:t> </w:t>
      </w:r>
      <w:r>
        <w:rPr>
          <w:color w:val="231F20"/>
        </w:rPr>
        <w:t>que</w:t>
      </w:r>
      <w:r>
        <w:rPr>
          <w:color w:val="231F20"/>
          <w:spacing w:val="-45"/>
        </w:rPr>
        <w:t> </w:t>
      </w:r>
      <w:r>
        <w:rPr>
          <w:color w:val="231F20"/>
        </w:rPr>
        <w:t>sustituyó</w:t>
      </w:r>
      <w:r>
        <w:rPr>
          <w:color w:val="231F20"/>
          <w:spacing w:val="-45"/>
        </w:rPr>
        <w:t> </w:t>
      </w:r>
      <w:r>
        <w:rPr>
          <w:color w:val="231F20"/>
        </w:rPr>
        <w:t>a</w:t>
      </w:r>
      <w:r>
        <w:rPr>
          <w:color w:val="231F20"/>
          <w:spacing w:val="-45"/>
        </w:rPr>
        <w:t> </w:t>
      </w:r>
      <w:r>
        <w:rPr>
          <w:color w:val="231F20"/>
        </w:rPr>
        <w:t>las</w:t>
      </w:r>
      <w:r>
        <w:rPr>
          <w:color w:val="231F20"/>
          <w:spacing w:val="-45"/>
        </w:rPr>
        <w:t> </w:t>
      </w:r>
      <w:r>
        <w:rPr>
          <w:color w:val="231F20"/>
        </w:rPr>
        <w:t>hierbas</w:t>
      </w:r>
      <w:r>
        <w:rPr>
          <w:color w:val="231F20"/>
          <w:spacing w:val="-45"/>
        </w:rPr>
        <w:t> </w:t>
      </w:r>
      <w:r>
        <w:rPr>
          <w:color w:val="231F20"/>
        </w:rPr>
        <w:t>ancestrales; </w:t>
      </w:r>
      <w:r>
        <w:rPr>
          <w:color w:val="231F20"/>
          <w:w w:val="95"/>
        </w:rPr>
        <w:t>radios</w:t>
      </w:r>
      <w:r>
        <w:rPr>
          <w:color w:val="231F20"/>
          <w:spacing w:val="-18"/>
          <w:w w:val="95"/>
        </w:rPr>
        <w:t> </w:t>
      </w:r>
      <w:r>
        <w:rPr>
          <w:color w:val="231F20"/>
          <w:w w:val="95"/>
        </w:rPr>
        <w:t>y</w:t>
      </w:r>
      <w:r>
        <w:rPr>
          <w:color w:val="231F20"/>
          <w:spacing w:val="-18"/>
          <w:w w:val="95"/>
        </w:rPr>
        <w:t> </w:t>
      </w:r>
      <w:r>
        <w:rPr>
          <w:color w:val="231F20"/>
          <w:w w:val="95"/>
        </w:rPr>
        <w:t>acumuladores</w:t>
      </w:r>
      <w:r>
        <w:rPr>
          <w:color w:val="231F20"/>
          <w:spacing w:val="-18"/>
          <w:w w:val="95"/>
        </w:rPr>
        <w:t> </w:t>
      </w:r>
      <w:r>
        <w:rPr>
          <w:color w:val="231F20"/>
          <w:w w:val="95"/>
        </w:rPr>
        <w:t>con</w:t>
      </w:r>
      <w:r>
        <w:rPr>
          <w:color w:val="231F20"/>
          <w:spacing w:val="-18"/>
          <w:w w:val="95"/>
        </w:rPr>
        <w:t> </w:t>
      </w:r>
      <w:r>
        <w:rPr>
          <w:color w:val="231F20"/>
          <w:w w:val="95"/>
        </w:rPr>
        <w:t>los</w:t>
      </w:r>
      <w:r>
        <w:rPr>
          <w:color w:val="231F20"/>
          <w:spacing w:val="-18"/>
          <w:w w:val="95"/>
        </w:rPr>
        <w:t> </w:t>
      </w:r>
      <w:r>
        <w:rPr>
          <w:color w:val="231F20"/>
          <w:w w:val="95"/>
        </w:rPr>
        <w:t>cuales</w:t>
      </w:r>
      <w:r>
        <w:rPr>
          <w:color w:val="231F20"/>
          <w:spacing w:val="-18"/>
          <w:w w:val="95"/>
        </w:rPr>
        <w:t> </w:t>
      </w:r>
      <w:r>
        <w:rPr>
          <w:color w:val="231F20"/>
          <w:w w:val="95"/>
        </w:rPr>
        <w:t>se</w:t>
      </w:r>
      <w:r>
        <w:rPr>
          <w:color w:val="231F20"/>
          <w:spacing w:val="-18"/>
          <w:w w:val="95"/>
        </w:rPr>
        <w:t> </w:t>
      </w:r>
      <w:r>
        <w:rPr>
          <w:color w:val="231F20"/>
          <w:w w:val="95"/>
        </w:rPr>
        <w:t>cargaba</w:t>
      </w:r>
      <w:r>
        <w:rPr>
          <w:color w:val="231F20"/>
          <w:spacing w:val="-18"/>
          <w:w w:val="95"/>
        </w:rPr>
        <w:t> </w:t>
      </w:r>
      <w:r>
        <w:rPr>
          <w:color w:val="231F20"/>
          <w:w w:val="95"/>
        </w:rPr>
        <w:t>o</w:t>
      </w:r>
      <w:r>
        <w:rPr>
          <w:color w:val="231F20"/>
          <w:spacing w:val="-18"/>
          <w:w w:val="95"/>
        </w:rPr>
        <w:t> </w:t>
      </w:r>
      <w:r>
        <w:rPr>
          <w:color w:val="231F20"/>
          <w:w w:val="95"/>
        </w:rPr>
        <w:t>conectaba</w:t>
      </w:r>
      <w:r>
        <w:rPr>
          <w:color w:val="231F20"/>
          <w:spacing w:val="-18"/>
          <w:w w:val="95"/>
        </w:rPr>
        <w:t> </w:t>
      </w:r>
      <w:r>
        <w:rPr>
          <w:color w:val="231F20"/>
          <w:w w:val="95"/>
        </w:rPr>
        <w:t>la</w:t>
      </w:r>
      <w:r>
        <w:rPr>
          <w:color w:val="231F20"/>
          <w:spacing w:val="-18"/>
          <w:w w:val="95"/>
        </w:rPr>
        <w:t> </w:t>
      </w:r>
      <w:r>
        <w:rPr>
          <w:color w:val="231F20"/>
          <w:w w:val="95"/>
        </w:rPr>
        <w:t>radio</w:t>
      </w:r>
      <w:r>
        <w:rPr>
          <w:color w:val="231F20"/>
          <w:spacing w:val="-18"/>
          <w:w w:val="95"/>
        </w:rPr>
        <w:t> </w:t>
      </w:r>
      <w:r>
        <w:rPr>
          <w:color w:val="231F20"/>
          <w:w w:val="95"/>
        </w:rPr>
        <w:t>para ser</w:t>
      </w:r>
      <w:r>
        <w:rPr>
          <w:color w:val="231F20"/>
          <w:spacing w:val="-22"/>
          <w:w w:val="95"/>
        </w:rPr>
        <w:t> </w:t>
      </w:r>
      <w:r>
        <w:rPr>
          <w:color w:val="231F20"/>
          <w:w w:val="95"/>
        </w:rPr>
        <w:t>escuchada;</w:t>
      </w:r>
      <w:r>
        <w:rPr>
          <w:color w:val="231F20"/>
          <w:spacing w:val="-22"/>
          <w:w w:val="95"/>
        </w:rPr>
        <w:t> </w:t>
      </w:r>
      <w:r>
        <w:rPr>
          <w:color w:val="231F20"/>
          <w:w w:val="95"/>
        </w:rPr>
        <w:t>a</w:t>
      </w:r>
      <w:r>
        <w:rPr>
          <w:color w:val="231F20"/>
          <w:spacing w:val="-22"/>
          <w:w w:val="95"/>
        </w:rPr>
        <w:t> </w:t>
      </w:r>
      <w:r>
        <w:rPr>
          <w:color w:val="231F20"/>
          <w:w w:val="95"/>
        </w:rPr>
        <w:t>veces</w:t>
      </w:r>
      <w:r>
        <w:rPr>
          <w:color w:val="231F20"/>
          <w:spacing w:val="-22"/>
          <w:w w:val="95"/>
        </w:rPr>
        <w:t> </w:t>
      </w:r>
      <w:r>
        <w:rPr>
          <w:color w:val="231F20"/>
          <w:w w:val="95"/>
        </w:rPr>
        <w:t>traían</w:t>
      </w:r>
      <w:r>
        <w:rPr>
          <w:color w:val="231F20"/>
          <w:spacing w:val="-22"/>
          <w:w w:val="95"/>
        </w:rPr>
        <w:t> </w:t>
      </w:r>
      <w:r>
        <w:rPr>
          <w:color w:val="231F20"/>
          <w:w w:val="95"/>
        </w:rPr>
        <w:t>focos</w:t>
      </w:r>
      <w:r>
        <w:rPr>
          <w:color w:val="231F20"/>
          <w:spacing w:val="-22"/>
          <w:w w:val="95"/>
        </w:rPr>
        <w:t> </w:t>
      </w:r>
      <w:r>
        <w:rPr>
          <w:color w:val="231F20"/>
          <w:w w:val="95"/>
        </w:rPr>
        <w:t>y</w:t>
      </w:r>
      <w:r>
        <w:rPr>
          <w:color w:val="231F20"/>
          <w:spacing w:val="-22"/>
          <w:w w:val="95"/>
        </w:rPr>
        <w:t> </w:t>
      </w:r>
      <w:r>
        <w:rPr>
          <w:color w:val="231F20"/>
          <w:w w:val="95"/>
        </w:rPr>
        <w:t>los</w:t>
      </w:r>
      <w:r>
        <w:rPr>
          <w:color w:val="231F20"/>
          <w:spacing w:val="-22"/>
          <w:w w:val="95"/>
        </w:rPr>
        <w:t> </w:t>
      </w:r>
      <w:r>
        <w:rPr>
          <w:color w:val="231F20"/>
          <w:w w:val="95"/>
        </w:rPr>
        <w:t>conectaban</w:t>
      </w:r>
      <w:r>
        <w:rPr>
          <w:color w:val="231F20"/>
          <w:spacing w:val="-22"/>
          <w:w w:val="95"/>
        </w:rPr>
        <w:t> </w:t>
      </w:r>
      <w:r>
        <w:rPr>
          <w:color w:val="231F20"/>
          <w:w w:val="95"/>
        </w:rPr>
        <w:t>también</w:t>
      </w:r>
      <w:r>
        <w:rPr>
          <w:color w:val="231F20"/>
          <w:spacing w:val="-22"/>
          <w:w w:val="95"/>
        </w:rPr>
        <w:t> </w:t>
      </w:r>
      <w:r>
        <w:rPr>
          <w:color w:val="231F20"/>
          <w:w w:val="95"/>
        </w:rPr>
        <w:t>a</w:t>
      </w:r>
      <w:r>
        <w:rPr>
          <w:color w:val="231F20"/>
          <w:spacing w:val="-22"/>
          <w:w w:val="95"/>
        </w:rPr>
        <w:t> </w:t>
      </w:r>
      <w:r>
        <w:rPr>
          <w:color w:val="231F20"/>
          <w:w w:val="95"/>
        </w:rPr>
        <w:t>las</w:t>
      </w:r>
      <w:r>
        <w:rPr>
          <w:color w:val="231F20"/>
          <w:spacing w:val="-22"/>
          <w:w w:val="95"/>
        </w:rPr>
        <w:t> </w:t>
      </w:r>
      <w:r>
        <w:rPr>
          <w:color w:val="231F20"/>
          <w:w w:val="95"/>
        </w:rPr>
        <w:t>baterías de</w:t>
      </w:r>
      <w:r>
        <w:rPr>
          <w:color w:val="231F20"/>
          <w:spacing w:val="-24"/>
          <w:w w:val="95"/>
        </w:rPr>
        <w:t> </w:t>
      </w:r>
      <w:r>
        <w:rPr>
          <w:color w:val="231F20"/>
          <w:w w:val="95"/>
        </w:rPr>
        <w:t>carro</w:t>
      </w:r>
      <w:r>
        <w:rPr>
          <w:color w:val="231F20"/>
          <w:spacing w:val="-24"/>
          <w:w w:val="95"/>
        </w:rPr>
        <w:t> </w:t>
      </w:r>
      <w:r>
        <w:rPr>
          <w:color w:val="231F20"/>
          <w:w w:val="95"/>
        </w:rPr>
        <w:t>para</w:t>
      </w:r>
      <w:r>
        <w:rPr>
          <w:color w:val="231F20"/>
          <w:spacing w:val="-24"/>
          <w:w w:val="95"/>
        </w:rPr>
        <w:t> </w:t>
      </w:r>
      <w:r>
        <w:rPr>
          <w:color w:val="231F20"/>
          <w:w w:val="95"/>
        </w:rPr>
        <w:t>iluminar</w:t>
      </w:r>
      <w:r>
        <w:rPr>
          <w:color w:val="231F20"/>
          <w:spacing w:val="-24"/>
          <w:w w:val="95"/>
        </w:rPr>
        <w:t> </w:t>
      </w:r>
      <w:r>
        <w:rPr>
          <w:color w:val="231F20"/>
          <w:w w:val="95"/>
        </w:rPr>
        <w:t>sus</w:t>
      </w:r>
      <w:r>
        <w:rPr>
          <w:color w:val="231F20"/>
          <w:spacing w:val="-24"/>
          <w:w w:val="95"/>
        </w:rPr>
        <w:t> </w:t>
      </w:r>
      <w:r>
        <w:rPr>
          <w:color w:val="231F20"/>
          <w:w w:val="95"/>
        </w:rPr>
        <w:t>casas;</w:t>
      </w:r>
      <w:r>
        <w:rPr>
          <w:color w:val="231F20"/>
          <w:spacing w:val="-24"/>
          <w:w w:val="95"/>
        </w:rPr>
        <w:t> </w:t>
      </w:r>
      <w:r>
        <w:rPr>
          <w:color w:val="231F20"/>
          <w:w w:val="95"/>
        </w:rPr>
        <w:t>se</w:t>
      </w:r>
      <w:r>
        <w:rPr>
          <w:color w:val="231F20"/>
          <w:spacing w:val="-24"/>
          <w:w w:val="95"/>
        </w:rPr>
        <w:t> </w:t>
      </w:r>
      <w:r>
        <w:rPr>
          <w:color w:val="231F20"/>
          <w:w w:val="95"/>
        </w:rPr>
        <w:t>traían</w:t>
      </w:r>
      <w:r>
        <w:rPr>
          <w:color w:val="231F20"/>
          <w:spacing w:val="-24"/>
          <w:w w:val="95"/>
        </w:rPr>
        <w:t> </w:t>
      </w:r>
      <w:r>
        <w:rPr>
          <w:color w:val="231F20"/>
          <w:w w:val="95"/>
        </w:rPr>
        <w:t>velas</w:t>
      </w:r>
      <w:r>
        <w:rPr>
          <w:color w:val="231F20"/>
          <w:spacing w:val="-24"/>
          <w:w w:val="95"/>
        </w:rPr>
        <w:t> </w:t>
      </w:r>
      <w:r>
        <w:rPr>
          <w:color w:val="231F20"/>
          <w:w w:val="95"/>
        </w:rPr>
        <w:t>o</w:t>
      </w:r>
      <w:r>
        <w:rPr>
          <w:color w:val="231F20"/>
          <w:spacing w:val="-24"/>
          <w:w w:val="95"/>
        </w:rPr>
        <w:t> </w:t>
      </w:r>
      <w:r>
        <w:rPr>
          <w:color w:val="231F20"/>
          <w:w w:val="95"/>
        </w:rPr>
        <w:t>cirios</w:t>
      </w:r>
      <w:r>
        <w:rPr>
          <w:color w:val="231F20"/>
          <w:spacing w:val="-24"/>
          <w:w w:val="95"/>
        </w:rPr>
        <w:t> </w:t>
      </w:r>
      <w:r>
        <w:rPr>
          <w:color w:val="231F20"/>
          <w:w w:val="95"/>
        </w:rPr>
        <w:t>que</w:t>
      </w:r>
      <w:r>
        <w:rPr>
          <w:color w:val="231F20"/>
          <w:spacing w:val="-24"/>
          <w:w w:val="95"/>
        </w:rPr>
        <w:t> </w:t>
      </w:r>
      <w:r>
        <w:rPr>
          <w:color w:val="231F20"/>
          <w:w w:val="95"/>
        </w:rPr>
        <w:t>complementa- </w:t>
      </w:r>
      <w:r>
        <w:rPr>
          <w:color w:val="231F20"/>
        </w:rPr>
        <w:t>ban</w:t>
      </w:r>
      <w:r>
        <w:rPr>
          <w:color w:val="231F20"/>
          <w:spacing w:val="-40"/>
        </w:rPr>
        <w:t> </w:t>
      </w:r>
      <w:r>
        <w:rPr>
          <w:color w:val="231F20"/>
        </w:rPr>
        <w:t>o</w:t>
      </w:r>
      <w:r>
        <w:rPr>
          <w:color w:val="231F20"/>
          <w:spacing w:val="-40"/>
        </w:rPr>
        <w:t> </w:t>
      </w:r>
      <w:r>
        <w:rPr>
          <w:color w:val="231F20"/>
        </w:rPr>
        <w:t>aluzaban</w:t>
      </w:r>
      <w:r>
        <w:rPr>
          <w:color w:val="231F20"/>
          <w:spacing w:val="-40"/>
        </w:rPr>
        <w:t> </w:t>
      </w:r>
      <w:r>
        <w:rPr>
          <w:color w:val="231F20"/>
        </w:rPr>
        <w:t>junto</w:t>
      </w:r>
      <w:r>
        <w:rPr>
          <w:color w:val="231F20"/>
          <w:spacing w:val="-40"/>
        </w:rPr>
        <w:t> </w:t>
      </w:r>
      <w:r>
        <w:rPr>
          <w:color w:val="231F20"/>
        </w:rPr>
        <w:t>con</w:t>
      </w:r>
      <w:r>
        <w:rPr>
          <w:color w:val="231F20"/>
          <w:spacing w:val="-40"/>
        </w:rPr>
        <w:t> </w:t>
      </w:r>
      <w:r>
        <w:rPr>
          <w:color w:val="231F20"/>
        </w:rPr>
        <w:t>el</w:t>
      </w:r>
      <w:r>
        <w:rPr>
          <w:color w:val="231F20"/>
          <w:spacing w:val="-40"/>
        </w:rPr>
        <w:t> </w:t>
      </w:r>
      <w:r>
        <w:rPr>
          <w:color w:val="231F20"/>
        </w:rPr>
        <w:t>petróleo.</w:t>
      </w:r>
    </w:p>
    <w:p>
      <w:pPr>
        <w:pStyle w:val="BodyText"/>
        <w:spacing w:line="278" w:lineRule="auto" w:before="86"/>
        <w:ind w:left="110" w:right="109" w:firstLine="566"/>
        <w:jc w:val="both"/>
      </w:pPr>
      <w:r>
        <w:rPr>
          <w:color w:val="231F20"/>
        </w:rPr>
        <w:t>Llegaban</w:t>
      </w:r>
      <w:r>
        <w:rPr>
          <w:color w:val="231F20"/>
          <w:spacing w:val="-42"/>
        </w:rPr>
        <w:t> </w:t>
      </w:r>
      <w:r>
        <w:rPr>
          <w:color w:val="231F20"/>
        </w:rPr>
        <w:t>a</w:t>
      </w:r>
      <w:r>
        <w:rPr>
          <w:color w:val="231F20"/>
          <w:spacing w:val="-42"/>
        </w:rPr>
        <w:t> </w:t>
      </w:r>
      <w:r>
        <w:rPr>
          <w:color w:val="231F20"/>
        </w:rPr>
        <w:t>la</w:t>
      </w:r>
      <w:r>
        <w:rPr>
          <w:color w:val="231F20"/>
          <w:spacing w:val="-42"/>
        </w:rPr>
        <w:t> </w:t>
      </w:r>
      <w:r>
        <w:rPr>
          <w:color w:val="231F20"/>
        </w:rPr>
        <w:t>comunidad</w:t>
      </w:r>
      <w:r>
        <w:rPr>
          <w:color w:val="231F20"/>
          <w:spacing w:val="-42"/>
        </w:rPr>
        <w:t> </w:t>
      </w:r>
      <w:r>
        <w:rPr>
          <w:color w:val="231F20"/>
        </w:rPr>
        <w:t>cada</w:t>
      </w:r>
      <w:r>
        <w:rPr>
          <w:color w:val="231F20"/>
          <w:spacing w:val="-42"/>
        </w:rPr>
        <w:t> </w:t>
      </w:r>
      <w:r>
        <w:rPr>
          <w:color w:val="231F20"/>
        </w:rPr>
        <w:t>vez</w:t>
      </w:r>
      <w:r>
        <w:rPr>
          <w:color w:val="231F20"/>
          <w:spacing w:val="-42"/>
        </w:rPr>
        <w:t> </w:t>
      </w:r>
      <w:r>
        <w:rPr>
          <w:color w:val="231F20"/>
        </w:rPr>
        <w:t>que</w:t>
      </w:r>
      <w:r>
        <w:rPr>
          <w:color w:val="231F20"/>
          <w:spacing w:val="-42"/>
        </w:rPr>
        <w:t> </w:t>
      </w:r>
      <w:r>
        <w:rPr>
          <w:color w:val="231F20"/>
        </w:rPr>
        <w:t>podían,</w:t>
      </w:r>
      <w:r>
        <w:rPr>
          <w:color w:val="231F20"/>
          <w:spacing w:val="-42"/>
        </w:rPr>
        <w:t> </w:t>
      </w:r>
      <w:r>
        <w:rPr>
          <w:color w:val="231F20"/>
        </w:rPr>
        <w:t>“por</w:t>
      </w:r>
      <w:r>
        <w:rPr>
          <w:color w:val="231F20"/>
          <w:spacing w:val="-42"/>
        </w:rPr>
        <w:t> </w:t>
      </w:r>
      <w:r>
        <w:rPr>
          <w:color w:val="231F20"/>
        </w:rPr>
        <w:t>lo</w:t>
      </w:r>
      <w:r>
        <w:rPr>
          <w:color w:val="231F20"/>
          <w:spacing w:val="-42"/>
        </w:rPr>
        <w:t> </w:t>
      </w:r>
      <w:r>
        <w:rPr>
          <w:color w:val="231F20"/>
        </w:rPr>
        <w:t>menos</w:t>
      </w:r>
      <w:r>
        <w:rPr>
          <w:color w:val="231F20"/>
          <w:spacing w:val="-42"/>
        </w:rPr>
        <w:t> </w:t>
      </w:r>
      <w:r>
        <w:rPr>
          <w:color w:val="231F20"/>
        </w:rPr>
        <w:t>cada mes</w:t>
      </w:r>
      <w:r>
        <w:rPr>
          <w:color w:val="231F20"/>
          <w:spacing w:val="-43"/>
        </w:rPr>
        <w:t> </w:t>
      </w:r>
      <w:r>
        <w:rPr>
          <w:color w:val="231F20"/>
        </w:rPr>
        <w:t>o</w:t>
      </w:r>
      <w:r>
        <w:rPr>
          <w:color w:val="231F20"/>
          <w:spacing w:val="-43"/>
        </w:rPr>
        <w:t> </w:t>
      </w:r>
      <w:r>
        <w:rPr>
          <w:color w:val="231F20"/>
        </w:rPr>
        <w:t>cada</w:t>
      </w:r>
      <w:r>
        <w:rPr>
          <w:color w:val="231F20"/>
          <w:spacing w:val="-43"/>
        </w:rPr>
        <w:t> </w:t>
      </w:r>
      <w:r>
        <w:rPr>
          <w:color w:val="231F20"/>
        </w:rPr>
        <w:t>quince</w:t>
      </w:r>
      <w:r>
        <w:rPr>
          <w:color w:val="231F20"/>
          <w:spacing w:val="-43"/>
        </w:rPr>
        <w:t> </w:t>
      </w:r>
      <w:r>
        <w:rPr>
          <w:color w:val="231F20"/>
        </w:rPr>
        <w:t>días</w:t>
      </w:r>
      <w:r>
        <w:rPr>
          <w:color w:val="231F20"/>
          <w:spacing w:val="-43"/>
        </w:rPr>
        <w:t> </w:t>
      </w:r>
      <w:r>
        <w:rPr>
          <w:color w:val="231F20"/>
        </w:rPr>
        <w:t>o</w:t>
      </w:r>
      <w:r>
        <w:rPr>
          <w:color w:val="231F20"/>
          <w:spacing w:val="-43"/>
        </w:rPr>
        <w:t> </w:t>
      </w:r>
      <w:r>
        <w:rPr>
          <w:color w:val="231F20"/>
        </w:rPr>
        <w:t>si</w:t>
      </w:r>
      <w:r>
        <w:rPr>
          <w:color w:val="231F20"/>
          <w:spacing w:val="-43"/>
        </w:rPr>
        <w:t> </w:t>
      </w:r>
      <w:r>
        <w:rPr>
          <w:color w:val="231F20"/>
        </w:rPr>
        <w:t>se</w:t>
      </w:r>
      <w:r>
        <w:rPr>
          <w:color w:val="231F20"/>
          <w:spacing w:val="-43"/>
        </w:rPr>
        <w:t> </w:t>
      </w:r>
      <w:r>
        <w:rPr>
          <w:color w:val="231F20"/>
        </w:rPr>
        <w:t>podía,</w:t>
      </w:r>
      <w:r>
        <w:rPr>
          <w:color w:val="231F20"/>
          <w:spacing w:val="-43"/>
        </w:rPr>
        <w:t> </w:t>
      </w:r>
      <w:r>
        <w:rPr>
          <w:color w:val="231F20"/>
        </w:rPr>
        <w:t>cada</w:t>
      </w:r>
      <w:r>
        <w:rPr>
          <w:color w:val="231F20"/>
          <w:spacing w:val="-43"/>
        </w:rPr>
        <w:t> </w:t>
      </w:r>
      <w:r>
        <w:rPr>
          <w:color w:val="231F20"/>
        </w:rPr>
        <w:t>semana”</w:t>
      </w:r>
    </w:p>
    <w:p>
      <w:pPr>
        <w:pStyle w:val="BodyText"/>
        <w:rPr>
          <w:sz w:val="27"/>
        </w:rPr>
      </w:pPr>
    </w:p>
    <w:p>
      <w:pPr>
        <w:spacing w:line="292" w:lineRule="auto" w:before="0"/>
        <w:ind w:left="790" w:right="107" w:firstLine="0"/>
        <w:jc w:val="both"/>
        <w:rPr>
          <w:sz w:val="20"/>
        </w:rPr>
      </w:pPr>
      <w:r>
        <w:rPr>
          <w:color w:val="231F20"/>
          <w:sz w:val="20"/>
        </w:rPr>
        <w:t>en</w:t>
      </w:r>
      <w:r>
        <w:rPr>
          <w:color w:val="231F20"/>
          <w:spacing w:val="-24"/>
          <w:sz w:val="20"/>
        </w:rPr>
        <w:t> </w:t>
      </w:r>
      <w:r>
        <w:rPr>
          <w:color w:val="231F20"/>
          <w:sz w:val="20"/>
        </w:rPr>
        <w:t>el</w:t>
      </w:r>
      <w:r>
        <w:rPr>
          <w:color w:val="231F20"/>
          <w:spacing w:val="-24"/>
          <w:sz w:val="20"/>
        </w:rPr>
        <w:t> </w:t>
      </w:r>
      <w:r>
        <w:rPr>
          <w:color w:val="231F20"/>
          <w:sz w:val="20"/>
        </w:rPr>
        <w:t>sesenta</w:t>
      </w:r>
      <w:r>
        <w:rPr>
          <w:color w:val="231F20"/>
          <w:spacing w:val="-24"/>
          <w:sz w:val="20"/>
        </w:rPr>
        <w:t> </w:t>
      </w:r>
      <w:r>
        <w:rPr>
          <w:color w:val="231F20"/>
          <w:sz w:val="20"/>
        </w:rPr>
        <w:t>y</w:t>
      </w:r>
      <w:r>
        <w:rPr>
          <w:color w:val="231F20"/>
          <w:spacing w:val="-24"/>
          <w:sz w:val="20"/>
        </w:rPr>
        <w:t> </w:t>
      </w:r>
      <w:r>
        <w:rPr>
          <w:color w:val="231F20"/>
          <w:sz w:val="20"/>
        </w:rPr>
        <w:t>cinco</w:t>
      </w:r>
      <w:r>
        <w:rPr>
          <w:color w:val="231F20"/>
          <w:spacing w:val="-24"/>
          <w:sz w:val="20"/>
        </w:rPr>
        <w:t> </w:t>
      </w:r>
      <w:r>
        <w:rPr>
          <w:color w:val="231F20"/>
          <w:sz w:val="20"/>
        </w:rPr>
        <w:t>ya</w:t>
      </w:r>
      <w:r>
        <w:rPr>
          <w:color w:val="231F20"/>
          <w:spacing w:val="-24"/>
          <w:sz w:val="20"/>
        </w:rPr>
        <w:t> </w:t>
      </w:r>
      <w:r>
        <w:rPr>
          <w:color w:val="231F20"/>
          <w:sz w:val="20"/>
        </w:rPr>
        <w:t>había</w:t>
      </w:r>
      <w:r>
        <w:rPr>
          <w:color w:val="231F20"/>
          <w:spacing w:val="-24"/>
          <w:sz w:val="20"/>
        </w:rPr>
        <w:t> </w:t>
      </w:r>
      <w:r>
        <w:rPr>
          <w:color w:val="231F20"/>
          <w:sz w:val="20"/>
        </w:rPr>
        <w:t>radio</w:t>
      </w:r>
      <w:r>
        <w:rPr>
          <w:color w:val="231F20"/>
          <w:spacing w:val="-24"/>
          <w:sz w:val="20"/>
        </w:rPr>
        <w:t> </w:t>
      </w:r>
      <w:r>
        <w:rPr>
          <w:color w:val="231F20"/>
          <w:sz w:val="20"/>
        </w:rPr>
        <w:t>de</w:t>
      </w:r>
      <w:r>
        <w:rPr>
          <w:color w:val="231F20"/>
          <w:spacing w:val="-24"/>
          <w:sz w:val="20"/>
        </w:rPr>
        <w:t> </w:t>
      </w:r>
      <w:r>
        <w:rPr>
          <w:color w:val="231F20"/>
          <w:sz w:val="20"/>
        </w:rPr>
        <w:t>pilas</w:t>
      </w:r>
      <w:r>
        <w:rPr>
          <w:color w:val="231F20"/>
          <w:spacing w:val="-24"/>
          <w:sz w:val="20"/>
        </w:rPr>
        <w:t> </w:t>
      </w:r>
      <w:r>
        <w:rPr>
          <w:color w:val="231F20"/>
          <w:sz w:val="20"/>
        </w:rPr>
        <w:t>aunque</w:t>
      </w:r>
      <w:r>
        <w:rPr>
          <w:color w:val="231F20"/>
          <w:spacing w:val="-24"/>
          <w:sz w:val="20"/>
        </w:rPr>
        <w:t> </w:t>
      </w:r>
      <w:r>
        <w:rPr>
          <w:color w:val="231F20"/>
          <w:sz w:val="20"/>
        </w:rPr>
        <w:t>no</w:t>
      </w:r>
      <w:r>
        <w:rPr>
          <w:color w:val="231F20"/>
          <w:spacing w:val="-24"/>
          <w:sz w:val="20"/>
        </w:rPr>
        <w:t> </w:t>
      </w:r>
      <w:r>
        <w:rPr>
          <w:color w:val="231F20"/>
          <w:sz w:val="20"/>
        </w:rPr>
        <w:t>había</w:t>
      </w:r>
      <w:r>
        <w:rPr>
          <w:color w:val="231F20"/>
          <w:spacing w:val="-24"/>
          <w:sz w:val="20"/>
        </w:rPr>
        <w:t> </w:t>
      </w:r>
      <w:r>
        <w:rPr>
          <w:color w:val="231F20"/>
          <w:sz w:val="20"/>
        </w:rPr>
        <w:t>luz…</w:t>
      </w:r>
      <w:r>
        <w:rPr>
          <w:color w:val="231F20"/>
          <w:spacing w:val="-24"/>
          <w:sz w:val="20"/>
        </w:rPr>
        <w:t> </w:t>
      </w:r>
      <w:r>
        <w:rPr>
          <w:color w:val="231F20"/>
          <w:sz w:val="20"/>
        </w:rPr>
        <w:t>yo</w:t>
      </w:r>
      <w:r>
        <w:rPr>
          <w:color w:val="231F20"/>
          <w:spacing w:val="-24"/>
          <w:sz w:val="20"/>
        </w:rPr>
        <w:t> </w:t>
      </w:r>
      <w:r>
        <w:rPr>
          <w:color w:val="231F20"/>
          <w:sz w:val="20"/>
        </w:rPr>
        <w:t>mismo tuve</w:t>
      </w:r>
      <w:r>
        <w:rPr>
          <w:color w:val="231F20"/>
          <w:spacing w:val="-33"/>
          <w:sz w:val="20"/>
        </w:rPr>
        <w:t> </w:t>
      </w:r>
      <w:r>
        <w:rPr>
          <w:color w:val="231F20"/>
          <w:sz w:val="20"/>
        </w:rPr>
        <w:t>que</w:t>
      </w:r>
      <w:r>
        <w:rPr>
          <w:color w:val="231F20"/>
          <w:spacing w:val="-33"/>
          <w:sz w:val="20"/>
        </w:rPr>
        <w:t> </w:t>
      </w:r>
      <w:r>
        <w:rPr>
          <w:color w:val="231F20"/>
          <w:sz w:val="20"/>
        </w:rPr>
        <w:t>cambiar</w:t>
      </w:r>
      <w:r>
        <w:rPr>
          <w:color w:val="231F20"/>
          <w:spacing w:val="-33"/>
          <w:sz w:val="20"/>
        </w:rPr>
        <w:t> </w:t>
      </w:r>
      <w:r>
        <w:rPr>
          <w:color w:val="231F20"/>
          <w:sz w:val="20"/>
        </w:rPr>
        <w:t>una</w:t>
      </w:r>
      <w:r>
        <w:rPr>
          <w:color w:val="231F20"/>
          <w:spacing w:val="-33"/>
          <w:sz w:val="20"/>
        </w:rPr>
        <w:t> </w:t>
      </w:r>
      <w:r>
        <w:rPr>
          <w:color w:val="231F20"/>
          <w:sz w:val="20"/>
        </w:rPr>
        <w:t>escopeta</w:t>
      </w:r>
      <w:r>
        <w:rPr>
          <w:color w:val="231F20"/>
          <w:spacing w:val="-33"/>
          <w:sz w:val="20"/>
        </w:rPr>
        <w:t> </w:t>
      </w:r>
      <w:r>
        <w:rPr>
          <w:color w:val="231F20"/>
          <w:sz w:val="20"/>
        </w:rPr>
        <w:t>por</w:t>
      </w:r>
      <w:r>
        <w:rPr>
          <w:color w:val="231F20"/>
          <w:spacing w:val="-33"/>
          <w:sz w:val="20"/>
        </w:rPr>
        <w:t> </w:t>
      </w:r>
      <w:r>
        <w:rPr>
          <w:color w:val="231F20"/>
          <w:sz w:val="20"/>
        </w:rPr>
        <w:t>un</w:t>
      </w:r>
      <w:r>
        <w:rPr>
          <w:color w:val="231F20"/>
          <w:spacing w:val="-33"/>
          <w:sz w:val="20"/>
        </w:rPr>
        <w:t> </w:t>
      </w:r>
      <w:r>
        <w:rPr>
          <w:color w:val="231F20"/>
          <w:spacing w:val="-3"/>
          <w:sz w:val="20"/>
        </w:rPr>
        <w:t>radio…</w:t>
      </w:r>
      <w:r>
        <w:rPr>
          <w:color w:val="231F20"/>
          <w:spacing w:val="-33"/>
          <w:sz w:val="20"/>
        </w:rPr>
        <w:t> </w:t>
      </w:r>
      <w:r>
        <w:rPr>
          <w:color w:val="231F20"/>
          <w:sz w:val="20"/>
        </w:rPr>
        <w:t>a</w:t>
      </w:r>
      <w:r>
        <w:rPr>
          <w:color w:val="231F20"/>
          <w:spacing w:val="-33"/>
          <w:sz w:val="20"/>
        </w:rPr>
        <w:t> </w:t>
      </w:r>
      <w:r>
        <w:rPr>
          <w:color w:val="231F20"/>
          <w:sz w:val="20"/>
        </w:rPr>
        <w:t>un</w:t>
      </w:r>
      <w:r>
        <w:rPr>
          <w:color w:val="231F20"/>
          <w:spacing w:val="-33"/>
          <w:sz w:val="20"/>
        </w:rPr>
        <w:t> </w:t>
      </w:r>
      <w:r>
        <w:rPr>
          <w:color w:val="231F20"/>
          <w:sz w:val="20"/>
        </w:rPr>
        <w:t>señor…</w:t>
      </w:r>
      <w:r>
        <w:rPr>
          <w:color w:val="231F20"/>
          <w:spacing w:val="-33"/>
          <w:sz w:val="20"/>
        </w:rPr>
        <w:t> </w:t>
      </w:r>
      <w:r>
        <w:rPr>
          <w:color w:val="231F20"/>
          <w:sz w:val="20"/>
        </w:rPr>
        <w:t>Leuterio…</w:t>
      </w:r>
      <w:r>
        <w:rPr>
          <w:color w:val="231F20"/>
          <w:spacing w:val="-33"/>
          <w:sz w:val="20"/>
        </w:rPr>
        <w:t> </w:t>
      </w:r>
      <w:r>
        <w:rPr>
          <w:color w:val="231F20"/>
          <w:sz w:val="20"/>
        </w:rPr>
        <w:t>intere- sado</w:t>
      </w:r>
      <w:r>
        <w:rPr>
          <w:color w:val="231F20"/>
          <w:spacing w:val="-34"/>
          <w:sz w:val="20"/>
        </w:rPr>
        <w:t> </w:t>
      </w:r>
      <w:r>
        <w:rPr>
          <w:color w:val="231F20"/>
          <w:sz w:val="20"/>
        </w:rPr>
        <w:t>yo</w:t>
      </w:r>
      <w:r>
        <w:rPr>
          <w:color w:val="231F20"/>
          <w:spacing w:val="-34"/>
          <w:sz w:val="20"/>
        </w:rPr>
        <w:t> </w:t>
      </w:r>
      <w:r>
        <w:rPr>
          <w:color w:val="231F20"/>
          <w:sz w:val="20"/>
        </w:rPr>
        <w:t>por</w:t>
      </w:r>
      <w:r>
        <w:rPr>
          <w:color w:val="231F20"/>
          <w:spacing w:val="-34"/>
          <w:sz w:val="20"/>
        </w:rPr>
        <w:t> </w:t>
      </w:r>
      <w:r>
        <w:rPr>
          <w:color w:val="231F20"/>
          <w:sz w:val="20"/>
        </w:rPr>
        <w:t>la</w:t>
      </w:r>
      <w:r>
        <w:rPr>
          <w:color w:val="231F20"/>
          <w:spacing w:val="-34"/>
          <w:sz w:val="20"/>
        </w:rPr>
        <w:t> </w:t>
      </w:r>
      <w:r>
        <w:rPr>
          <w:color w:val="231F20"/>
          <w:sz w:val="20"/>
        </w:rPr>
        <w:t>música</w:t>
      </w:r>
      <w:r>
        <w:rPr>
          <w:color w:val="231F20"/>
          <w:spacing w:val="-34"/>
          <w:sz w:val="20"/>
        </w:rPr>
        <w:t> </w:t>
      </w:r>
      <w:r>
        <w:rPr>
          <w:color w:val="231F20"/>
          <w:sz w:val="20"/>
        </w:rPr>
        <w:t>y</w:t>
      </w:r>
      <w:r>
        <w:rPr>
          <w:color w:val="231F20"/>
          <w:spacing w:val="-34"/>
          <w:sz w:val="20"/>
        </w:rPr>
        <w:t> </w:t>
      </w:r>
      <w:r>
        <w:rPr>
          <w:color w:val="231F20"/>
          <w:sz w:val="20"/>
        </w:rPr>
        <w:t>por</w:t>
      </w:r>
      <w:r>
        <w:rPr>
          <w:color w:val="231F20"/>
          <w:spacing w:val="-34"/>
          <w:sz w:val="20"/>
        </w:rPr>
        <w:t> </w:t>
      </w:r>
      <w:r>
        <w:rPr>
          <w:color w:val="231F20"/>
          <w:spacing w:val="-3"/>
          <w:sz w:val="20"/>
        </w:rPr>
        <w:t>todo,</w:t>
      </w:r>
      <w:r>
        <w:rPr>
          <w:color w:val="231F20"/>
          <w:spacing w:val="-34"/>
          <w:sz w:val="20"/>
        </w:rPr>
        <w:t> </w:t>
      </w:r>
      <w:r>
        <w:rPr>
          <w:color w:val="231F20"/>
          <w:sz w:val="20"/>
        </w:rPr>
        <w:t>le</w:t>
      </w:r>
      <w:r>
        <w:rPr>
          <w:color w:val="231F20"/>
          <w:spacing w:val="-34"/>
          <w:sz w:val="20"/>
        </w:rPr>
        <w:t> </w:t>
      </w:r>
      <w:r>
        <w:rPr>
          <w:color w:val="231F20"/>
          <w:sz w:val="20"/>
        </w:rPr>
        <w:t>cambié</w:t>
      </w:r>
      <w:r>
        <w:rPr>
          <w:color w:val="231F20"/>
          <w:spacing w:val="-34"/>
          <w:sz w:val="20"/>
        </w:rPr>
        <w:t> </w:t>
      </w:r>
      <w:r>
        <w:rPr>
          <w:color w:val="231F20"/>
          <w:sz w:val="20"/>
        </w:rPr>
        <w:t>mi</w:t>
      </w:r>
      <w:r>
        <w:rPr>
          <w:color w:val="231F20"/>
          <w:spacing w:val="-34"/>
          <w:sz w:val="20"/>
        </w:rPr>
        <w:t> </w:t>
      </w:r>
      <w:r>
        <w:rPr>
          <w:color w:val="231F20"/>
          <w:sz w:val="20"/>
        </w:rPr>
        <w:t>escopeta</w:t>
      </w:r>
      <w:r>
        <w:rPr>
          <w:color w:val="231F20"/>
          <w:spacing w:val="-34"/>
          <w:sz w:val="20"/>
        </w:rPr>
        <w:t> </w:t>
      </w:r>
      <w:r>
        <w:rPr>
          <w:color w:val="231F20"/>
          <w:sz w:val="20"/>
        </w:rPr>
        <w:t>por</w:t>
      </w:r>
      <w:r>
        <w:rPr>
          <w:color w:val="231F20"/>
          <w:spacing w:val="-34"/>
          <w:sz w:val="20"/>
        </w:rPr>
        <w:t> </w:t>
      </w:r>
      <w:r>
        <w:rPr>
          <w:color w:val="231F20"/>
          <w:sz w:val="20"/>
        </w:rPr>
        <w:t>un</w:t>
      </w:r>
      <w:r>
        <w:rPr>
          <w:color w:val="231F20"/>
          <w:spacing w:val="-34"/>
          <w:sz w:val="20"/>
        </w:rPr>
        <w:t> </w:t>
      </w:r>
      <w:r>
        <w:rPr>
          <w:color w:val="231F20"/>
          <w:spacing w:val="-3"/>
          <w:sz w:val="20"/>
        </w:rPr>
        <w:t>radio…</w:t>
      </w:r>
      <w:r>
        <w:rPr>
          <w:color w:val="231F20"/>
          <w:spacing w:val="-34"/>
          <w:sz w:val="20"/>
        </w:rPr>
        <w:t> </w:t>
      </w:r>
      <w:r>
        <w:rPr>
          <w:color w:val="231F20"/>
          <w:sz w:val="20"/>
        </w:rPr>
        <w:t>me</w:t>
      </w:r>
      <w:r>
        <w:rPr>
          <w:color w:val="231F20"/>
          <w:spacing w:val="-34"/>
          <w:sz w:val="20"/>
        </w:rPr>
        <w:t> </w:t>
      </w:r>
      <w:r>
        <w:rPr>
          <w:color w:val="231F20"/>
          <w:sz w:val="20"/>
        </w:rPr>
        <w:t>gus- taba</w:t>
      </w:r>
      <w:r>
        <w:rPr>
          <w:color w:val="231F20"/>
          <w:spacing w:val="-35"/>
          <w:sz w:val="20"/>
        </w:rPr>
        <w:t> </w:t>
      </w:r>
      <w:r>
        <w:rPr>
          <w:color w:val="231F20"/>
          <w:sz w:val="20"/>
        </w:rPr>
        <w:t>mucho</w:t>
      </w:r>
      <w:r>
        <w:rPr>
          <w:color w:val="231F20"/>
          <w:spacing w:val="-35"/>
          <w:sz w:val="20"/>
        </w:rPr>
        <w:t> </w:t>
      </w:r>
      <w:r>
        <w:rPr>
          <w:color w:val="231F20"/>
          <w:sz w:val="20"/>
        </w:rPr>
        <w:t>,</w:t>
      </w:r>
      <w:r>
        <w:rPr>
          <w:color w:val="231F20"/>
          <w:spacing w:val="-35"/>
          <w:sz w:val="20"/>
        </w:rPr>
        <w:t> </w:t>
      </w:r>
      <w:r>
        <w:rPr>
          <w:color w:val="231F20"/>
          <w:sz w:val="20"/>
        </w:rPr>
        <w:t>mucho</w:t>
      </w:r>
      <w:r>
        <w:rPr>
          <w:color w:val="231F20"/>
          <w:spacing w:val="-35"/>
          <w:sz w:val="20"/>
        </w:rPr>
        <w:t> </w:t>
      </w:r>
      <w:r>
        <w:rPr>
          <w:color w:val="231F20"/>
          <w:sz w:val="20"/>
        </w:rPr>
        <w:t>la</w:t>
      </w:r>
      <w:r>
        <w:rPr>
          <w:color w:val="231F20"/>
          <w:spacing w:val="-35"/>
          <w:sz w:val="20"/>
        </w:rPr>
        <w:t> </w:t>
      </w:r>
      <w:r>
        <w:rPr>
          <w:color w:val="231F20"/>
          <w:sz w:val="20"/>
        </w:rPr>
        <w:t>música,</w:t>
      </w:r>
      <w:r>
        <w:rPr>
          <w:color w:val="231F20"/>
          <w:spacing w:val="-35"/>
          <w:sz w:val="20"/>
        </w:rPr>
        <w:t> </w:t>
      </w:r>
      <w:r>
        <w:rPr>
          <w:color w:val="231F20"/>
          <w:sz w:val="20"/>
        </w:rPr>
        <w:t>valía</w:t>
      </w:r>
      <w:r>
        <w:rPr>
          <w:color w:val="231F20"/>
          <w:spacing w:val="-35"/>
          <w:sz w:val="20"/>
        </w:rPr>
        <w:t> </w:t>
      </w:r>
      <w:r>
        <w:rPr>
          <w:color w:val="231F20"/>
          <w:sz w:val="20"/>
        </w:rPr>
        <w:t>como</w:t>
      </w:r>
      <w:r>
        <w:rPr>
          <w:color w:val="231F20"/>
          <w:spacing w:val="-35"/>
          <w:sz w:val="20"/>
        </w:rPr>
        <w:t> </w:t>
      </w:r>
      <w:r>
        <w:rPr>
          <w:color w:val="231F20"/>
          <w:sz w:val="20"/>
        </w:rPr>
        <w:t>500</w:t>
      </w:r>
      <w:r>
        <w:rPr>
          <w:color w:val="231F20"/>
          <w:spacing w:val="-35"/>
          <w:sz w:val="20"/>
        </w:rPr>
        <w:t> </w:t>
      </w:r>
      <w:r>
        <w:rPr>
          <w:color w:val="231F20"/>
          <w:sz w:val="20"/>
        </w:rPr>
        <w:t>pesos…</w:t>
      </w:r>
      <w:r>
        <w:rPr>
          <w:color w:val="231F20"/>
          <w:spacing w:val="-35"/>
          <w:sz w:val="20"/>
        </w:rPr>
        <w:t> </w:t>
      </w:r>
      <w:r>
        <w:rPr>
          <w:color w:val="231F20"/>
          <w:sz w:val="20"/>
        </w:rPr>
        <w:t>pero</w:t>
      </w:r>
      <w:r>
        <w:rPr>
          <w:color w:val="231F20"/>
          <w:spacing w:val="-35"/>
          <w:sz w:val="20"/>
        </w:rPr>
        <w:t> </w:t>
      </w:r>
      <w:r>
        <w:rPr>
          <w:color w:val="231F20"/>
          <w:sz w:val="20"/>
        </w:rPr>
        <w:t>por</w:t>
      </w:r>
      <w:r>
        <w:rPr>
          <w:color w:val="231F20"/>
          <w:spacing w:val="-35"/>
          <w:sz w:val="20"/>
        </w:rPr>
        <w:t> </w:t>
      </w:r>
      <w:r>
        <w:rPr>
          <w:color w:val="231F20"/>
          <w:sz w:val="20"/>
        </w:rPr>
        <w:t>interesado</w:t>
      </w:r>
      <w:r>
        <w:rPr>
          <w:color w:val="231F20"/>
          <w:spacing w:val="-35"/>
          <w:sz w:val="20"/>
        </w:rPr>
        <w:t> </w:t>
      </w:r>
      <w:r>
        <w:rPr>
          <w:color w:val="231F20"/>
          <w:sz w:val="20"/>
        </w:rPr>
        <w:t>de la</w:t>
      </w:r>
      <w:r>
        <w:rPr>
          <w:color w:val="231F20"/>
          <w:spacing w:val="-28"/>
          <w:sz w:val="20"/>
        </w:rPr>
        <w:t> </w:t>
      </w:r>
      <w:r>
        <w:rPr>
          <w:color w:val="231F20"/>
          <w:sz w:val="20"/>
        </w:rPr>
        <w:t>música…</w:t>
      </w:r>
      <w:r>
        <w:rPr>
          <w:color w:val="231F20"/>
          <w:spacing w:val="-28"/>
          <w:sz w:val="20"/>
        </w:rPr>
        <w:t> </w:t>
      </w:r>
      <w:r>
        <w:rPr>
          <w:color w:val="231F20"/>
          <w:sz w:val="20"/>
        </w:rPr>
        <w:t>la</w:t>
      </w:r>
      <w:r>
        <w:rPr>
          <w:color w:val="231F20"/>
          <w:spacing w:val="-28"/>
          <w:sz w:val="20"/>
        </w:rPr>
        <w:t> </w:t>
      </w:r>
      <w:r>
        <w:rPr>
          <w:color w:val="231F20"/>
          <w:sz w:val="20"/>
        </w:rPr>
        <w:t>primera</w:t>
      </w:r>
      <w:r>
        <w:rPr>
          <w:color w:val="231F20"/>
          <w:spacing w:val="-28"/>
          <w:sz w:val="20"/>
        </w:rPr>
        <w:t> </w:t>
      </w:r>
      <w:r>
        <w:rPr>
          <w:color w:val="231F20"/>
          <w:sz w:val="20"/>
        </w:rPr>
        <w:t>vez</w:t>
      </w:r>
      <w:r>
        <w:rPr>
          <w:color w:val="231F20"/>
          <w:spacing w:val="-28"/>
          <w:sz w:val="20"/>
        </w:rPr>
        <w:t> </w:t>
      </w:r>
      <w:r>
        <w:rPr>
          <w:color w:val="231F20"/>
          <w:sz w:val="20"/>
        </w:rPr>
        <w:t>que</w:t>
      </w:r>
      <w:r>
        <w:rPr>
          <w:color w:val="231F20"/>
          <w:spacing w:val="-28"/>
          <w:sz w:val="20"/>
        </w:rPr>
        <w:t> </w:t>
      </w:r>
      <w:r>
        <w:rPr>
          <w:color w:val="231F20"/>
          <w:sz w:val="20"/>
        </w:rPr>
        <w:t>escuché</w:t>
      </w:r>
      <w:r>
        <w:rPr>
          <w:color w:val="231F20"/>
          <w:spacing w:val="-28"/>
          <w:sz w:val="20"/>
        </w:rPr>
        <w:t> </w:t>
      </w:r>
      <w:r>
        <w:rPr>
          <w:color w:val="231F20"/>
          <w:sz w:val="20"/>
        </w:rPr>
        <w:t>un</w:t>
      </w:r>
      <w:r>
        <w:rPr>
          <w:color w:val="231F20"/>
          <w:spacing w:val="-28"/>
          <w:sz w:val="20"/>
        </w:rPr>
        <w:t> </w:t>
      </w:r>
      <w:r>
        <w:rPr>
          <w:color w:val="231F20"/>
          <w:sz w:val="20"/>
        </w:rPr>
        <w:t>radio</w:t>
      </w:r>
      <w:r>
        <w:rPr>
          <w:color w:val="231F20"/>
          <w:spacing w:val="-28"/>
          <w:sz w:val="20"/>
        </w:rPr>
        <w:t> </w:t>
      </w:r>
      <w:r>
        <w:rPr>
          <w:color w:val="231F20"/>
          <w:sz w:val="20"/>
        </w:rPr>
        <w:t>fue</w:t>
      </w:r>
      <w:r>
        <w:rPr>
          <w:color w:val="231F20"/>
          <w:spacing w:val="-28"/>
          <w:sz w:val="20"/>
        </w:rPr>
        <w:t> </w:t>
      </w:r>
      <w:r>
        <w:rPr>
          <w:color w:val="231F20"/>
          <w:sz w:val="20"/>
        </w:rPr>
        <w:t>el</w:t>
      </w:r>
      <w:r>
        <w:rPr>
          <w:color w:val="231F20"/>
          <w:spacing w:val="-28"/>
          <w:sz w:val="20"/>
        </w:rPr>
        <w:t> </w:t>
      </w:r>
      <w:r>
        <w:rPr>
          <w:color w:val="231F20"/>
          <w:sz w:val="20"/>
        </w:rPr>
        <w:t>año</w:t>
      </w:r>
      <w:r>
        <w:rPr>
          <w:color w:val="231F20"/>
          <w:spacing w:val="-28"/>
          <w:sz w:val="20"/>
        </w:rPr>
        <w:t> </w:t>
      </w:r>
      <w:r>
        <w:rPr>
          <w:color w:val="231F20"/>
          <w:sz w:val="20"/>
        </w:rPr>
        <w:t>60…</w:t>
      </w:r>
      <w:r>
        <w:rPr>
          <w:color w:val="231F20"/>
          <w:spacing w:val="-28"/>
          <w:sz w:val="20"/>
        </w:rPr>
        <w:t> </w:t>
      </w:r>
      <w:r>
        <w:rPr>
          <w:color w:val="231F20"/>
          <w:sz w:val="20"/>
        </w:rPr>
        <w:t>un</w:t>
      </w:r>
      <w:r>
        <w:rPr>
          <w:color w:val="231F20"/>
          <w:spacing w:val="-28"/>
          <w:sz w:val="20"/>
        </w:rPr>
        <w:t> </w:t>
      </w:r>
      <w:r>
        <w:rPr>
          <w:color w:val="231F20"/>
          <w:sz w:val="20"/>
        </w:rPr>
        <w:t>señor</w:t>
      </w:r>
      <w:r>
        <w:rPr>
          <w:color w:val="231F20"/>
          <w:spacing w:val="-28"/>
          <w:sz w:val="20"/>
        </w:rPr>
        <w:t> </w:t>
      </w:r>
      <w:r>
        <w:rPr>
          <w:color w:val="231F20"/>
          <w:sz w:val="20"/>
        </w:rPr>
        <w:t>que venía</w:t>
      </w:r>
      <w:r>
        <w:rPr>
          <w:color w:val="231F20"/>
          <w:spacing w:val="-29"/>
          <w:sz w:val="20"/>
        </w:rPr>
        <w:t> </w:t>
      </w:r>
      <w:r>
        <w:rPr>
          <w:color w:val="231F20"/>
          <w:sz w:val="20"/>
        </w:rPr>
        <w:t>del</w:t>
      </w:r>
      <w:r>
        <w:rPr>
          <w:color w:val="231F20"/>
          <w:spacing w:val="-29"/>
          <w:sz w:val="20"/>
        </w:rPr>
        <w:t> </w:t>
      </w:r>
      <w:r>
        <w:rPr>
          <w:color w:val="231F20"/>
          <w:sz w:val="20"/>
        </w:rPr>
        <w:t>norte</w:t>
      </w:r>
      <w:r>
        <w:rPr>
          <w:color w:val="231F20"/>
          <w:spacing w:val="-29"/>
          <w:sz w:val="20"/>
        </w:rPr>
        <w:t> </w:t>
      </w:r>
      <w:r>
        <w:rPr>
          <w:color w:val="231F20"/>
          <w:sz w:val="20"/>
        </w:rPr>
        <w:t>me</w:t>
      </w:r>
      <w:r>
        <w:rPr>
          <w:color w:val="231F20"/>
          <w:spacing w:val="-29"/>
          <w:sz w:val="20"/>
        </w:rPr>
        <w:t> </w:t>
      </w:r>
      <w:r>
        <w:rPr>
          <w:color w:val="231F20"/>
          <w:sz w:val="20"/>
        </w:rPr>
        <w:t>vendía</w:t>
      </w:r>
      <w:r>
        <w:rPr>
          <w:color w:val="231F20"/>
          <w:spacing w:val="-29"/>
          <w:sz w:val="20"/>
        </w:rPr>
        <w:t> </w:t>
      </w:r>
      <w:r>
        <w:rPr>
          <w:color w:val="231F20"/>
          <w:sz w:val="20"/>
        </w:rPr>
        <w:t>un</w:t>
      </w:r>
      <w:r>
        <w:rPr>
          <w:color w:val="231F20"/>
          <w:spacing w:val="-29"/>
          <w:sz w:val="20"/>
        </w:rPr>
        <w:t> </w:t>
      </w:r>
      <w:r>
        <w:rPr>
          <w:color w:val="231F20"/>
          <w:sz w:val="20"/>
        </w:rPr>
        <w:t>radio</w:t>
      </w:r>
      <w:r>
        <w:rPr>
          <w:color w:val="231F20"/>
          <w:spacing w:val="-29"/>
          <w:sz w:val="20"/>
        </w:rPr>
        <w:t> </w:t>
      </w:r>
      <w:r>
        <w:rPr>
          <w:color w:val="231F20"/>
          <w:sz w:val="20"/>
        </w:rPr>
        <w:t>en</w:t>
      </w:r>
      <w:r>
        <w:rPr>
          <w:color w:val="231F20"/>
          <w:spacing w:val="-29"/>
          <w:sz w:val="20"/>
        </w:rPr>
        <w:t> </w:t>
      </w:r>
      <w:r>
        <w:rPr>
          <w:color w:val="231F20"/>
          <w:sz w:val="20"/>
        </w:rPr>
        <w:t>mil</w:t>
      </w:r>
      <w:r>
        <w:rPr>
          <w:color w:val="231F20"/>
          <w:spacing w:val="-29"/>
          <w:sz w:val="20"/>
        </w:rPr>
        <w:t> </w:t>
      </w:r>
      <w:r>
        <w:rPr>
          <w:color w:val="231F20"/>
          <w:sz w:val="20"/>
        </w:rPr>
        <w:t>pesos,</w:t>
      </w:r>
      <w:r>
        <w:rPr>
          <w:color w:val="231F20"/>
          <w:spacing w:val="-29"/>
          <w:sz w:val="20"/>
        </w:rPr>
        <w:t> </w:t>
      </w:r>
      <w:r>
        <w:rPr>
          <w:color w:val="231F20"/>
          <w:sz w:val="20"/>
        </w:rPr>
        <w:t>pero</w:t>
      </w:r>
      <w:r>
        <w:rPr>
          <w:color w:val="231F20"/>
          <w:spacing w:val="-29"/>
          <w:sz w:val="20"/>
        </w:rPr>
        <w:t> </w:t>
      </w:r>
      <w:r>
        <w:rPr>
          <w:color w:val="231F20"/>
          <w:sz w:val="20"/>
        </w:rPr>
        <w:t>yo</w:t>
      </w:r>
      <w:r>
        <w:rPr>
          <w:color w:val="231F20"/>
          <w:spacing w:val="-29"/>
          <w:sz w:val="20"/>
        </w:rPr>
        <w:t> </w:t>
      </w:r>
      <w:r>
        <w:rPr>
          <w:color w:val="231F20"/>
          <w:sz w:val="20"/>
        </w:rPr>
        <w:t>ganaba</w:t>
      </w:r>
      <w:r>
        <w:rPr>
          <w:color w:val="231F20"/>
          <w:spacing w:val="-29"/>
          <w:sz w:val="20"/>
        </w:rPr>
        <w:t> </w:t>
      </w:r>
      <w:r>
        <w:rPr>
          <w:color w:val="231F20"/>
          <w:sz w:val="20"/>
        </w:rPr>
        <w:t>como</w:t>
      </w:r>
      <w:r>
        <w:rPr>
          <w:color w:val="231F20"/>
          <w:spacing w:val="-29"/>
          <w:sz w:val="20"/>
        </w:rPr>
        <w:t> </w:t>
      </w:r>
      <w:r>
        <w:rPr>
          <w:color w:val="231F20"/>
          <w:sz w:val="20"/>
        </w:rPr>
        <w:t>albañil </w:t>
      </w:r>
      <w:r>
        <w:rPr>
          <w:color w:val="231F20"/>
          <w:w w:val="95"/>
          <w:sz w:val="20"/>
        </w:rPr>
        <w:t>diez</w:t>
      </w:r>
      <w:r>
        <w:rPr>
          <w:color w:val="231F20"/>
          <w:spacing w:val="-20"/>
          <w:w w:val="95"/>
          <w:sz w:val="20"/>
        </w:rPr>
        <w:t> </w:t>
      </w:r>
      <w:r>
        <w:rPr>
          <w:color w:val="231F20"/>
          <w:w w:val="95"/>
          <w:sz w:val="20"/>
        </w:rPr>
        <w:t>pesos</w:t>
      </w:r>
      <w:r>
        <w:rPr>
          <w:color w:val="231F20"/>
          <w:spacing w:val="-20"/>
          <w:w w:val="95"/>
          <w:sz w:val="20"/>
        </w:rPr>
        <w:t> </w:t>
      </w:r>
      <w:r>
        <w:rPr>
          <w:color w:val="231F20"/>
          <w:w w:val="95"/>
          <w:sz w:val="20"/>
        </w:rPr>
        <w:t>al</w:t>
      </w:r>
      <w:r>
        <w:rPr>
          <w:color w:val="231F20"/>
          <w:spacing w:val="-20"/>
          <w:w w:val="95"/>
          <w:sz w:val="20"/>
        </w:rPr>
        <w:t> </w:t>
      </w:r>
      <w:r>
        <w:rPr>
          <w:color w:val="231F20"/>
          <w:w w:val="95"/>
          <w:sz w:val="20"/>
        </w:rPr>
        <w:t>día…</w:t>
      </w:r>
      <w:r>
        <w:rPr>
          <w:color w:val="231F20"/>
          <w:spacing w:val="-20"/>
          <w:w w:val="95"/>
          <w:sz w:val="20"/>
        </w:rPr>
        <w:t> </w:t>
      </w:r>
      <w:r>
        <w:rPr>
          <w:color w:val="231F20"/>
          <w:w w:val="95"/>
          <w:sz w:val="20"/>
        </w:rPr>
        <w:t>pues</w:t>
      </w:r>
      <w:r>
        <w:rPr>
          <w:color w:val="231F20"/>
          <w:spacing w:val="-20"/>
          <w:w w:val="95"/>
          <w:sz w:val="20"/>
        </w:rPr>
        <w:t> </w:t>
      </w:r>
      <w:r>
        <w:rPr>
          <w:color w:val="231F20"/>
          <w:w w:val="95"/>
          <w:sz w:val="20"/>
        </w:rPr>
        <w:t>¡cuándo</w:t>
      </w:r>
      <w:r>
        <w:rPr>
          <w:color w:val="231F20"/>
          <w:spacing w:val="-20"/>
          <w:w w:val="95"/>
          <w:sz w:val="20"/>
        </w:rPr>
        <w:t> </w:t>
      </w:r>
      <w:r>
        <w:rPr>
          <w:color w:val="231F20"/>
          <w:w w:val="95"/>
          <w:sz w:val="20"/>
        </w:rPr>
        <w:t>iba</w:t>
      </w:r>
      <w:r>
        <w:rPr>
          <w:color w:val="231F20"/>
          <w:spacing w:val="-20"/>
          <w:w w:val="95"/>
          <w:sz w:val="20"/>
        </w:rPr>
        <w:t> </w:t>
      </w:r>
      <w:r>
        <w:rPr>
          <w:color w:val="231F20"/>
          <w:w w:val="95"/>
          <w:sz w:val="20"/>
        </w:rPr>
        <w:t>a</w:t>
      </w:r>
      <w:r>
        <w:rPr>
          <w:color w:val="231F20"/>
          <w:spacing w:val="-20"/>
          <w:w w:val="95"/>
          <w:sz w:val="20"/>
        </w:rPr>
        <w:t> </w:t>
      </w:r>
      <w:r>
        <w:rPr>
          <w:color w:val="231F20"/>
          <w:w w:val="95"/>
          <w:sz w:val="20"/>
        </w:rPr>
        <w:t>comprar</w:t>
      </w:r>
      <w:r>
        <w:rPr>
          <w:color w:val="231F20"/>
          <w:spacing w:val="-20"/>
          <w:w w:val="95"/>
          <w:sz w:val="20"/>
        </w:rPr>
        <w:t> </w:t>
      </w:r>
      <w:r>
        <w:rPr>
          <w:color w:val="231F20"/>
          <w:w w:val="95"/>
          <w:sz w:val="20"/>
        </w:rPr>
        <w:t>yo</w:t>
      </w:r>
      <w:r>
        <w:rPr>
          <w:color w:val="231F20"/>
          <w:spacing w:val="-20"/>
          <w:w w:val="95"/>
          <w:sz w:val="20"/>
        </w:rPr>
        <w:t> </w:t>
      </w:r>
      <w:r>
        <w:rPr>
          <w:color w:val="231F20"/>
          <w:w w:val="95"/>
          <w:sz w:val="20"/>
        </w:rPr>
        <w:t>ese</w:t>
      </w:r>
      <w:r>
        <w:rPr>
          <w:color w:val="231F20"/>
          <w:spacing w:val="-20"/>
          <w:w w:val="95"/>
          <w:sz w:val="20"/>
        </w:rPr>
        <w:t> </w:t>
      </w:r>
      <w:r>
        <w:rPr>
          <w:color w:val="231F20"/>
          <w:w w:val="95"/>
          <w:sz w:val="20"/>
        </w:rPr>
        <w:t>radio!...</w:t>
      </w:r>
      <w:r>
        <w:rPr>
          <w:color w:val="231F20"/>
          <w:spacing w:val="-20"/>
          <w:w w:val="95"/>
          <w:sz w:val="20"/>
        </w:rPr>
        <w:t> </w:t>
      </w:r>
      <w:r>
        <w:rPr>
          <w:color w:val="231F20"/>
          <w:w w:val="95"/>
          <w:sz w:val="20"/>
        </w:rPr>
        <w:t>más</w:t>
      </w:r>
      <w:r>
        <w:rPr>
          <w:color w:val="231F20"/>
          <w:spacing w:val="-20"/>
          <w:w w:val="95"/>
          <w:sz w:val="20"/>
        </w:rPr>
        <w:t> </w:t>
      </w:r>
      <w:r>
        <w:rPr>
          <w:color w:val="231F20"/>
          <w:w w:val="95"/>
          <w:sz w:val="20"/>
        </w:rPr>
        <w:t>tarde</w:t>
      </w:r>
      <w:r>
        <w:rPr>
          <w:color w:val="231F20"/>
          <w:spacing w:val="-20"/>
          <w:w w:val="95"/>
          <w:sz w:val="20"/>
        </w:rPr>
        <w:t> </w:t>
      </w:r>
      <w:r>
        <w:rPr>
          <w:color w:val="231F20"/>
          <w:w w:val="95"/>
          <w:sz w:val="20"/>
        </w:rPr>
        <w:t>sí…</w:t>
      </w:r>
      <w:r>
        <w:rPr>
          <w:color w:val="231F20"/>
          <w:spacing w:val="-20"/>
          <w:w w:val="95"/>
          <w:sz w:val="20"/>
        </w:rPr>
        <w:t> </w:t>
      </w:r>
      <w:r>
        <w:rPr>
          <w:color w:val="231F20"/>
          <w:w w:val="95"/>
          <w:sz w:val="20"/>
        </w:rPr>
        <w:t>ya todo</w:t>
      </w:r>
      <w:r>
        <w:rPr>
          <w:color w:val="231F20"/>
          <w:spacing w:val="-13"/>
          <w:w w:val="95"/>
          <w:sz w:val="20"/>
        </w:rPr>
        <w:t> </w:t>
      </w:r>
      <w:r>
        <w:rPr>
          <w:color w:val="231F20"/>
          <w:w w:val="95"/>
          <w:sz w:val="20"/>
        </w:rPr>
        <w:t>mundo</w:t>
      </w:r>
      <w:r>
        <w:rPr>
          <w:color w:val="231F20"/>
          <w:spacing w:val="-13"/>
          <w:w w:val="95"/>
          <w:sz w:val="20"/>
        </w:rPr>
        <w:t> </w:t>
      </w:r>
      <w:r>
        <w:rPr>
          <w:color w:val="231F20"/>
          <w:w w:val="95"/>
          <w:sz w:val="20"/>
        </w:rPr>
        <w:t>aquí</w:t>
      </w:r>
      <w:r>
        <w:rPr>
          <w:color w:val="231F20"/>
          <w:spacing w:val="-13"/>
          <w:w w:val="95"/>
          <w:sz w:val="20"/>
        </w:rPr>
        <w:t> </w:t>
      </w:r>
      <w:r>
        <w:rPr>
          <w:color w:val="231F20"/>
          <w:w w:val="95"/>
          <w:sz w:val="20"/>
        </w:rPr>
        <w:t>en</w:t>
      </w:r>
      <w:r>
        <w:rPr>
          <w:color w:val="231F20"/>
          <w:spacing w:val="-13"/>
          <w:w w:val="95"/>
          <w:sz w:val="20"/>
        </w:rPr>
        <w:t> </w:t>
      </w:r>
      <w:r>
        <w:rPr>
          <w:color w:val="231F20"/>
          <w:w w:val="95"/>
          <w:sz w:val="20"/>
        </w:rPr>
        <w:t>el</w:t>
      </w:r>
      <w:r>
        <w:rPr>
          <w:color w:val="231F20"/>
          <w:spacing w:val="-13"/>
          <w:w w:val="95"/>
          <w:sz w:val="20"/>
        </w:rPr>
        <w:t> </w:t>
      </w:r>
      <w:r>
        <w:rPr>
          <w:color w:val="231F20"/>
          <w:w w:val="95"/>
          <w:sz w:val="20"/>
        </w:rPr>
        <w:t>pueblo</w:t>
      </w:r>
      <w:r>
        <w:rPr>
          <w:color w:val="231F20"/>
          <w:spacing w:val="-13"/>
          <w:w w:val="95"/>
          <w:sz w:val="20"/>
        </w:rPr>
        <w:t> </w:t>
      </w:r>
      <w:r>
        <w:rPr>
          <w:color w:val="231F20"/>
          <w:w w:val="95"/>
          <w:sz w:val="20"/>
        </w:rPr>
        <w:t>todo</w:t>
      </w:r>
      <w:r>
        <w:rPr>
          <w:color w:val="231F20"/>
          <w:spacing w:val="-13"/>
          <w:w w:val="95"/>
          <w:sz w:val="20"/>
        </w:rPr>
        <w:t> </w:t>
      </w:r>
      <w:r>
        <w:rPr>
          <w:color w:val="231F20"/>
          <w:w w:val="95"/>
          <w:sz w:val="20"/>
        </w:rPr>
        <w:t>mundo</w:t>
      </w:r>
      <w:r>
        <w:rPr>
          <w:color w:val="231F20"/>
          <w:spacing w:val="-13"/>
          <w:w w:val="95"/>
          <w:sz w:val="20"/>
        </w:rPr>
        <w:t> </w:t>
      </w:r>
      <w:r>
        <w:rPr>
          <w:color w:val="231F20"/>
          <w:w w:val="95"/>
          <w:sz w:val="20"/>
        </w:rPr>
        <w:t>tenía</w:t>
      </w:r>
      <w:r>
        <w:rPr>
          <w:color w:val="231F20"/>
          <w:spacing w:val="-13"/>
          <w:w w:val="95"/>
          <w:sz w:val="20"/>
        </w:rPr>
        <w:t> </w:t>
      </w:r>
      <w:r>
        <w:rPr>
          <w:color w:val="231F20"/>
          <w:w w:val="95"/>
          <w:sz w:val="20"/>
        </w:rPr>
        <w:t>su</w:t>
      </w:r>
      <w:r>
        <w:rPr>
          <w:color w:val="231F20"/>
          <w:spacing w:val="-13"/>
          <w:w w:val="95"/>
          <w:sz w:val="20"/>
        </w:rPr>
        <w:t> </w:t>
      </w:r>
      <w:r>
        <w:rPr>
          <w:i/>
          <w:color w:val="231F20"/>
          <w:w w:val="95"/>
          <w:sz w:val="20"/>
        </w:rPr>
        <w:t>radiecito</w:t>
      </w:r>
      <w:r>
        <w:rPr>
          <w:i/>
          <w:color w:val="231F20"/>
          <w:spacing w:val="-13"/>
          <w:w w:val="95"/>
          <w:sz w:val="20"/>
        </w:rPr>
        <w:t> </w:t>
      </w:r>
      <w:r>
        <w:rPr>
          <w:color w:val="231F20"/>
          <w:w w:val="95"/>
          <w:sz w:val="20"/>
        </w:rPr>
        <w:t>(Faustino</w:t>
      </w:r>
      <w:r>
        <w:rPr>
          <w:color w:val="231F20"/>
          <w:spacing w:val="-13"/>
          <w:w w:val="95"/>
          <w:sz w:val="20"/>
        </w:rPr>
        <w:t> </w:t>
      </w:r>
      <w:r>
        <w:rPr>
          <w:color w:val="231F20"/>
          <w:w w:val="95"/>
          <w:sz w:val="20"/>
        </w:rPr>
        <w:t>Medina Mejía,</w:t>
      </w:r>
      <w:r>
        <w:rPr>
          <w:color w:val="231F20"/>
          <w:spacing w:val="-18"/>
          <w:w w:val="95"/>
          <w:sz w:val="20"/>
        </w:rPr>
        <w:t> </w:t>
      </w:r>
      <w:r>
        <w:rPr>
          <w:color w:val="231F20"/>
          <w:w w:val="95"/>
          <w:sz w:val="20"/>
        </w:rPr>
        <w:t>entrevista,</w:t>
      </w:r>
      <w:r>
        <w:rPr>
          <w:color w:val="231F20"/>
          <w:spacing w:val="-18"/>
          <w:w w:val="95"/>
          <w:sz w:val="20"/>
        </w:rPr>
        <w:t> </w:t>
      </w:r>
      <w:r>
        <w:rPr>
          <w:color w:val="231F20"/>
          <w:w w:val="95"/>
          <w:sz w:val="20"/>
        </w:rPr>
        <w:t>abril</w:t>
      </w:r>
      <w:r>
        <w:rPr>
          <w:color w:val="231F20"/>
          <w:spacing w:val="-18"/>
          <w:w w:val="95"/>
          <w:sz w:val="20"/>
        </w:rPr>
        <w:t> </w:t>
      </w:r>
      <w:r>
        <w:rPr>
          <w:color w:val="231F20"/>
          <w:w w:val="95"/>
          <w:sz w:val="20"/>
        </w:rPr>
        <w:t>de</w:t>
      </w:r>
      <w:r>
        <w:rPr>
          <w:color w:val="231F20"/>
          <w:spacing w:val="-18"/>
          <w:w w:val="95"/>
          <w:sz w:val="20"/>
        </w:rPr>
        <w:t> </w:t>
      </w:r>
      <w:r>
        <w:rPr>
          <w:color w:val="231F20"/>
          <w:w w:val="95"/>
          <w:sz w:val="20"/>
        </w:rPr>
        <w:t>2012).</w:t>
      </w:r>
    </w:p>
    <w:p>
      <w:pPr>
        <w:spacing w:after="0" w:line="292" w:lineRule="auto"/>
        <w:jc w:val="both"/>
        <w:rPr>
          <w:sz w:val="20"/>
        </w:rPr>
        <w:sectPr>
          <w:pgSz w:w="8230" w:h="12760"/>
          <w:pgMar w:top="1180" w:bottom="280" w:left="740" w:right="740"/>
        </w:sectPr>
      </w:pPr>
    </w:p>
    <w:p>
      <w:pPr>
        <w:pStyle w:val="BodyText"/>
        <w:rPr>
          <w:sz w:val="20"/>
        </w:rPr>
      </w:pPr>
    </w:p>
    <w:p>
      <w:pPr>
        <w:pStyle w:val="BodyText"/>
        <w:spacing w:line="278" w:lineRule="auto" w:before="213"/>
        <w:ind w:left="110" w:right="107"/>
        <w:jc w:val="both"/>
      </w:pPr>
      <w:r>
        <w:rPr>
          <w:color w:val="231F20"/>
        </w:rPr>
        <w:t>Para</w:t>
      </w:r>
      <w:r>
        <w:rPr>
          <w:color w:val="231F20"/>
          <w:spacing w:val="-35"/>
        </w:rPr>
        <w:t> </w:t>
      </w:r>
      <w:r>
        <w:rPr>
          <w:color w:val="231F20"/>
        </w:rPr>
        <w:t>las</w:t>
      </w:r>
      <w:r>
        <w:rPr>
          <w:color w:val="231F20"/>
          <w:spacing w:val="-35"/>
        </w:rPr>
        <w:t> </w:t>
      </w:r>
      <w:r>
        <w:rPr>
          <w:color w:val="231F20"/>
        </w:rPr>
        <w:t>mujeres,</w:t>
      </w:r>
      <w:r>
        <w:rPr>
          <w:color w:val="231F20"/>
          <w:spacing w:val="-35"/>
        </w:rPr>
        <w:t> </w:t>
      </w:r>
      <w:r>
        <w:rPr>
          <w:color w:val="231F20"/>
        </w:rPr>
        <w:t>ancianos</w:t>
      </w:r>
      <w:r>
        <w:rPr>
          <w:color w:val="231F20"/>
          <w:spacing w:val="-35"/>
        </w:rPr>
        <w:t> </w:t>
      </w:r>
      <w:r>
        <w:rPr>
          <w:color w:val="231F20"/>
        </w:rPr>
        <w:t>y</w:t>
      </w:r>
      <w:r>
        <w:rPr>
          <w:color w:val="231F20"/>
          <w:spacing w:val="-35"/>
        </w:rPr>
        <w:t> </w:t>
      </w:r>
      <w:r>
        <w:rPr>
          <w:color w:val="231F20"/>
        </w:rPr>
        <w:t>niños</w:t>
      </w:r>
      <w:r>
        <w:rPr>
          <w:color w:val="231F20"/>
          <w:spacing w:val="-35"/>
        </w:rPr>
        <w:t> </w:t>
      </w:r>
      <w:r>
        <w:rPr>
          <w:color w:val="231F20"/>
        </w:rPr>
        <w:t>que</w:t>
      </w:r>
      <w:r>
        <w:rPr>
          <w:color w:val="231F20"/>
          <w:spacing w:val="-35"/>
        </w:rPr>
        <w:t> </w:t>
      </w:r>
      <w:r>
        <w:rPr>
          <w:color w:val="231F20"/>
        </w:rPr>
        <w:t>se</w:t>
      </w:r>
      <w:r>
        <w:rPr>
          <w:color w:val="231F20"/>
          <w:spacing w:val="-35"/>
        </w:rPr>
        <w:t> </w:t>
      </w:r>
      <w:r>
        <w:rPr>
          <w:color w:val="231F20"/>
        </w:rPr>
        <w:t>quedaban</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rPr>
        <w:t>comunidad</w:t>
      </w:r>
      <w:r>
        <w:rPr>
          <w:color w:val="231F20"/>
          <w:spacing w:val="-35"/>
        </w:rPr>
        <w:t> </w:t>
      </w:r>
      <w:r>
        <w:rPr>
          <w:color w:val="231F20"/>
        </w:rPr>
        <w:t>era motivo</w:t>
      </w:r>
      <w:r>
        <w:rPr>
          <w:color w:val="231F20"/>
          <w:spacing w:val="-43"/>
        </w:rPr>
        <w:t> </w:t>
      </w:r>
      <w:r>
        <w:rPr>
          <w:color w:val="231F20"/>
        </w:rPr>
        <w:t>de</w:t>
      </w:r>
      <w:r>
        <w:rPr>
          <w:color w:val="231F20"/>
          <w:spacing w:val="-43"/>
        </w:rPr>
        <w:t> </w:t>
      </w:r>
      <w:r>
        <w:rPr>
          <w:color w:val="231F20"/>
        </w:rPr>
        <w:t>regocijo</w:t>
      </w:r>
      <w:r>
        <w:rPr>
          <w:color w:val="231F20"/>
          <w:spacing w:val="-43"/>
        </w:rPr>
        <w:t> </w:t>
      </w:r>
      <w:r>
        <w:rPr>
          <w:color w:val="231F20"/>
        </w:rPr>
        <w:t>escuchar</w:t>
      </w:r>
      <w:r>
        <w:rPr>
          <w:color w:val="231F20"/>
          <w:spacing w:val="-43"/>
        </w:rPr>
        <w:t> </w:t>
      </w:r>
      <w:r>
        <w:rPr>
          <w:color w:val="231F20"/>
        </w:rPr>
        <w:t>la</w:t>
      </w:r>
      <w:r>
        <w:rPr>
          <w:color w:val="231F20"/>
          <w:spacing w:val="-43"/>
        </w:rPr>
        <w:t> </w:t>
      </w:r>
      <w:r>
        <w:rPr>
          <w:color w:val="231F20"/>
        </w:rPr>
        <w:t>radio;</w:t>
      </w:r>
      <w:r>
        <w:rPr>
          <w:color w:val="231F20"/>
          <w:spacing w:val="-43"/>
        </w:rPr>
        <w:t> </w:t>
      </w:r>
      <w:r>
        <w:rPr>
          <w:color w:val="231F20"/>
        </w:rPr>
        <w:t>lo</w:t>
      </w:r>
      <w:r>
        <w:rPr>
          <w:color w:val="231F20"/>
          <w:spacing w:val="-43"/>
        </w:rPr>
        <w:t> </w:t>
      </w:r>
      <w:r>
        <w:rPr>
          <w:color w:val="231F20"/>
        </w:rPr>
        <w:t>escuchaban</w:t>
      </w:r>
      <w:r>
        <w:rPr>
          <w:color w:val="231F20"/>
          <w:spacing w:val="-43"/>
        </w:rPr>
        <w:t> </w:t>
      </w:r>
      <w:r>
        <w:rPr>
          <w:color w:val="231F20"/>
        </w:rPr>
        <w:t>en</w:t>
      </w:r>
      <w:r>
        <w:rPr>
          <w:color w:val="231F20"/>
          <w:spacing w:val="-43"/>
        </w:rPr>
        <w:t> </w:t>
      </w:r>
      <w:r>
        <w:rPr>
          <w:color w:val="231F20"/>
        </w:rPr>
        <w:t>español</w:t>
      </w:r>
      <w:r>
        <w:rPr>
          <w:color w:val="231F20"/>
          <w:spacing w:val="-43"/>
        </w:rPr>
        <w:t> </w:t>
      </w:r>
      <w:r>
        <w:rPr>
          <w:color w:val="231F20"/>
        </w:rPr>
        <w:t>y</w:t>
      </w:r>
      <w:r>
        <w:rPr>
          <w:color w:val="231F20"/>
          <w:spacing w:val="-43"/>
        </w:rPr>
        <w:t> </w:t>
      </w:r>
      <w:r>
        <w:rPr>
          <w:color w:val="231F20"/>
        </w:rPr>
        <w:t>aunque no</w:t>
      </w:r>
      <w:r>
        <w:rPr>
          <w:color w:val="231F20"/>
          <w:spacing w:val="-43"/>
        </w:rPr>
        <w:t> </w:t>
      </w:r>
      <w:r>
        <w:rPr>
          <w:color w:val="231F20"/>
        </w:rPr>
        <w:t>lo</w:t>
      </w:r>
      <w:r>
        <w:rPr>
          <w:color w:val="231F20"/>
          <w:spacing w:val="-43"/>
        </w:rPr>
        <w:t> </w:t>
      </w:r>
      <w:r>
        <w:rPr>
          <w:color w:val="231F20"/>
        </w:rPr>
        <w:t>comprendían</w:t>
      </w:r>
      <w:r>
        <w:rPr>
          <w:color w:val="231F20"/>
          <w:spacing w:val="-43"/>
        </w:rPr>
        <w:t> </w:t>
      </w:r>
      <w:r>
        <w:rPr>
          <w:color w:val="231F20"/>
        </w:rPr>
        <w:t>les</w:t>
      </w:r>
      <w:r>
        <w:rPr>
          <w:color w:val="231F20"/>
          <w:spacing w:val="-43"/>
        </w:rPr>
        <w:t> </w:t>
      </w:r>
      <w:r>
        <w:rPr>
          <w:color w:val="231F20"/>
        </w:rPr>
        <w:t>gustaba</w:t>
      </w:r>
      <w:r>
        <w:rPr>
          <w:color w:val="231F20"/>
          <w:spacing w:val="-43"/>
        </w:rPr>
        <w:t> </w:t>
      </w:r>
      <w:r>
        <w:rPr>
          <w:color w:val="231F20"/>
        </w:rPr>
        <w:t>la</w:t>
      </w:r>
      <w:r>
        <w:rPr>
          <w:color w:val="231F20"/>
          <w:spacing w:val="-43"/>
        </w:rPr>
        <w:t> </w:t>
      </w:r>
      <w:r>
        <w:rPr>
          <w:color w:val="231F20"/>
        </w:rPr>
        <w:t>música</w:t>
      </w:r>
      <w:r>
        <w:rPr>
          <w:color w:val="231F20"/>
          <w:spacing w:val="-43"/>
        </w:rPr>
        <w:t> </w:t>
      </w:r>
      <w:r>
        <w:rPr>
          <w:color w:val="231F20"/>
        </w:rPr>
        <w:t>y</w:t>
      </w:r>
      <w:r>
        <w:rPr>
          <w:color w:val="231F20"/>
          <w:spacing w:val="-43"/>
        </w:rPr>
        <w:t> </w:t>
      </w:r>
      <w:r>
        <w:rPr>
          <w:color w:val="231F20"/>
        </w:rPr>
        <w:t>lo</w:t>
      </w:r>
      <w:r>
        <w:rPr>
          <w:color w:val="231F20"/>
          <w:spacing w:val="-43"/>
        </w:rPr>
        <w:t> </w:t>
      </w:r>
      <w:r>
        <w:rPr>
          <w:color w:val="231F20"/>
        </w:rPr>
        <w:t>que</w:t>
      </w:r>
      <w:r>
        <w:rPr>
          <w:color w:val="231F20"/>
          <w:spacing w:val="-43"/>
        </w:rPr>
        <w:t> </w:t>
      </w:r>
      <w:r>
        <w:rPr>
          <w:color w:val="231F20"/>
        </w:rPr>
        <w:t>se</w:t>
      </w:r>
      <w:r>
        <w:rPr>
          <w:color w:val="231F20"/>
          <w:spacing w:val="-43"/>
        </w:rPr>
        <w:t> </w:t>
      </w:r>
      <w:r>
        <w:rPr>
          <w:color w:val="231F20"/>
        </w:rPr>
        <w:t>decía.</w:t>
      </w:r>
    </w:p>
    <w:p>
      <w:pPr>
        <w:pStyle w:val="BodyText"/>
        <w:spacing w:line="278" w:lineRule="auto" w:before="58"/>
        <w:ind w:left="110" w:right="107" w:firstLine="566"/>
        <w:jc w:val="both"/>
      </w:pPr>
      <w:r>
        <w:rPr>
          <w:color w:val="231F20"/>
        </w:rPr>
        <w:t>En</w:t>
      </w:r>
      <w:r>
        <w:rPr>
          <w:color w:val="231F20"/>
          <w:spacing w:val="-25"/>
        </w:rPr>
        <w:t> </w:t>
      </w:r>
      <w:r>
        <w:rPr>
          <w:color w:val="231F20"/>
        </w:rPr>
        <w:t>cuanto</w:t>
      </w:r>
      <w:r>
        <w:rPr>
          <w:color w:val="231F20"/>
          <w:spacing w:val="-25"/>
        </w:rPr>
        <w:t> </w:t>
      </w:r>
      <w:r>
        <w:rPr>
          <w:color w:val="231F20"/>
        </w:rPr>
        <w:t>al</w:t>
      </w:r>
      <w:r>
        <w:rPr>
          <w:color w:val="231F20"/>
          <w:spacing w:val="-25"/>
        </w:rPr>
        <w:t> </w:t>
      </w:r>
      <w:r>
        <w:rPr>
          <w:color w:val="231F20"/>
        </w:rPr>
        <w:t>teléfono</w:t>
      </w:r>
      <w:r>
        <w:rPr>
          <w:color w:val="231F20"/>
          <w:spacing w:val="-25"/>
        </w:rPr>
        <w:t> </w:t>
      </w:r>
      <w:r>
        <w:rPr>
          <w:color w:val="231F20"/>
        </w:rPr>
        <w:t>fijo,</w:t>
      </w:r>
      <w:r>
        <w:rPr>
          <w:color w:val="231F20"/>
          <w:spacing w:val="-25"/>
        </w:rPr>
        <w:t> </w:t>
      </w:r>
      <w:r>
        <w:rPr>
          <w:color w:val="231F20"/>
        </w:rPr>
        <w:t>la</w:t>
      </w:r>
      <w:r>
        <w:rPr>
          <w:color w:val="231F20"/>
          <w:spacing w:val="-25"/>
        </w:rPr>
        <w:t> </w:t>
      </w:r>
      <w:r>
        <w:rPr>
          <w:color w:val="231F20"/>
        </w:rPr>
        <w:t>tienda</w:t>
      </w:r>
      <w:r>
        <w:rPr>
          <w:color w:val="231F20"/>
          <w:spacing w:val="-25"/>
        </w:rPr>
        <w:t> </w:t>
      </w:r>
      <w:r>
        <w:rPr>
          <w:color w:val="231F20"/>
        </w:rPr>
        <w:t>de</w:t>
      </w:r>
      <w:r>
        <w:rPr>
          <w:color w:val="231F20"/>
          <w:spacing w:val="-25"/>
        </w:rPr>
        <w:t> </w:t>
      </w:r>
      <w:r>
        <w:rPr>
          <w:color w:val="231F20"/>
        </w:rPr>
        <w:t>don</w:t>
      </w:r>
      <w:r>
        <w:rPr>
          <w:color w:val="231F20"/>
          <w:spacing w:val="-25"/>
        </w:rPr>
        <w:t> </w:t>
      </w:r>
      <w:r>
        <w:rPr>
          <w:i/>
          <w:color w:val="231F20"/>
        </w:rPr>
        <w:t>Lencho</w:t>
      </w:r>
      <w:r>
        <w:rPr>
          <w:i/>
          <w:color w:val="231F20"/>
          <w:spacing w:val="-25"/>
        </w:rPr>
        <w:t> </w:t>
      </w:r>
      <w:r>
        <w:rPr>
          <w:color w:val="231F20"/>
        </w:rPr>
        <w:t>fue</w:t>
      </w:r>
      <w:r>
        <w:rPr>
          <w:color w:val="231F20"/>
          <w:spacing w:val="-25"/>
        </w:rPr>
        <w:t> </w:t>
      </w:r>
      <w:r>
        <w:rPr>
          <w:color w:val="231F20"/>
        </w:rPr>
        <w:t>la</w:t>
      </w:r>
      <w:r>
        <w:rPr>
          <w:color w:val="231F20"/>
          <w:spacing w:val="-25"/>
        </w:rPr>
        <w:t> </w:t>
      </w:r>
      <w:r>
        <w:rPr>
          <w:color w:val="231F20"/>
        </w:rPr>
        <w:t>primera en</w:t>
      </w:r>
      <w:r>
        <w:rPr>
          <w:color w:val="231F20"/>
          <w:spacing w:val="-31"/>
        </w:rPr>
        <w:t> </w:t>
      </w:r>
      <w:r>
        <w:rPr>
          <w:color w:val="231F20"/>
        </w:rPr>
        <w:t>contar</w:t>
      </w:r>
      <w:r>
        <w:rPr>
          <w:color w:val="231F20"/>
          <w:spacing w:val="-31"/>
        </w:rPr>
        <w:t> </w:t>
      </w:r>
      <w:r>
        <w:rPr>
          <w:color w:val="231F20"/>
        </w:rPr>
        <w:t>con</w:t>
      </w:r>
      <w:r>
        <w:rPr>
          <w:color w:val="231F20"/>
          <w:spacing w:val="-31"/>
        </w:rPr>
        <w:t> </w:t>
      </w:r>
      <w:r>
        <w:rPr>
          <w:color w:val="231F20"/>
        </w:rPr>
        <w:t>ese</w:t>
      </w:r>
      <w:r>
        <w:rPr>
          <w:color w:val="231F20"/>
          <w:spacing w:val="-31"/>
        </w:rPr>
        <w:t> </w:t>
      </w:r>
      <w:r>
        <w:rPr>
          <w:color w:val="231F20"/>
        </w:rPr>
        <w:t>medio,</w:t>
      </w:r>
      <w:r>
        <w:rPr>
          <w:color w:val="231F20"/>
          <w:spacing w:val="-31"/>
        </w:rPr>
        <w:t> </w:t>
      </w:r>
      <w:r>
        <w:rPr>
          <w:color w:val="231F20"/>
        </w:rPr>
        <w:t>pero</w:t>
      </w:r>
      <w:r>
        <w:rPr>
          <w:color w:val="231F20"/>
          <w:spacing w:val="-31"/>
        </w:rPr>
        <w:t> </w:t>
      </w:r>
      <w:r>
        <w:rPr>
          <w:color w:val="231F20"/>
        </w:rPr>
        <w:t>solamente</w:t>
      </w:r>
      <w:r>
        <w:rPr>
          <w:color w:val="231F20"/>
          <w:spacing w:val="-31"/>
        </w:rPr>
        <w:t> </w:t>
      </w:r>
      <w:r>
        <w:rPr>
          <w:color w:val="231F20"/>
        </w:rPr>
        <w:t>después</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iglesia.</w:t>
      </w:r>
      <w:r>
        <w:rPr>
          <w:color w:val="231F20"/>
          <w:spacing w:val="-31"/>
        </w:rPr>
        <w:t> </w:t>
      </w:r>
      <w:r>
        <w:rPr>
          <w:color w:val="231F20"/>
        </w:rPr>
        <w:t>Esta</w:t>
      </w:r>
      <w:r>
        <w:rPr>
          <w:color w:val="231F20"/>
          <w:spacing w:val="-31"/>
        </w:rPr>
        <w:t> </w:t>
      </w:r>
      <w:r>
        <w:rPr>
          <w:color w:val="231F20"/>
        </w:rPr>
        <w:t>evi- dencia</w:t>
      </w:r>
      <w:r>
        <w:rPr>
          <w:color w:val="231F20"/>
          <w:spacing w:val="-35"/>
        </w:rPr>
        <w:t> </w:t>
      </w:r>
      <w:r>
        <w:rPr>
          <w:color w:val="231F20"/>
        </w:rPr>
        <w:t>testimonial</w:t>
      </w:r>
      <w:r>
        <w:rPr>
          <w:color w:val="231F20"/>
          <w:spacing w:val="-35"/>
        </w:rPr>
        <w:t> </w:t>
      </w:r>
      <w:r>
        <w:rPr>
          <w:color w:val="231F20"/>
        </w:rPr>
        <w:t>explica,</w:t>
      </w:r>
      <w:r>
        <w:rPr>
          <w:color w:val="231F20"/>
          <w:spacing w:val="-35"/>
        </w:rPr>
        <w:t> </w:t>
      </w:r>
      <w:r>
        <w:rPr>
          <w:color w:val="231F20"/>
        </w:rPr>
        <w:t>en</w:t>
      </w:r>
      <w:r>
        <w:rPr>
          <w:color w:val="231F20"/>
          <w:spacing w:val="-35"/>
        </w:rPr>
        <w:t> </w:t>
      </w:r>
      <w:r>
        <w:rPr>
          <w:color w:val="231F20"/>
        </w:rPr>
        <w:t>parte,</w:t>
      </w:r>
      <w:r>
        <w:rPr>
          <w:color w:val="231F20"/>
          <w:spacing w:val="-35"/>
        </w:rPr>
        <w:t> </w:t>
      </w:r>
      <w:r>
        <w:rPr>
          <w:color w:val="231F20"/>
        </w:rPr>
        <w:t>el</w:t>
      </w:r>
      <w:r>
        <w:rPr>
          <w:color w:val="231F20"/>
          <w:spacing w:val="-35"/>
        </w:rPr>
        <w:t> </w:t>
      </w:r>
      <w:r>
        <w:rPr>
          <w:color w:val="231F20"/>
        </w:rPr>
        <w:t>proceso</w:t>
      </w:r>
      <w:r>
        <w:rPr>
          <w:color w:val="231F20"/>
          <w:spacing w:val="-35"/>
        </w:rPr>
        <w:t> </w:t>
      </w:r>
      <w:r>
        <w:rPr>
          <w:color w:val="231F20"/>
        </w:rPr>
        <w:t>que</w:t>
      </w:r>
      <w:r>
        <w:rPr>
          <w:color w:val="231F20"/>
          <w:spacing w:val="-35"/>
        </w:rPr>
        <w:t> </w:t>
      </w:r>
      <w:r>
        <w:rPr>
          <w:color w:val="231F20"/>
        </w:rPr>
        <w:t>enlazó</w:t>
      </w:r>
      <w:r>
        <w:rPr>
          <w:color w:val="231F20"/>
          <w:spacing w:val="-35"/>
        </w:rPr>
        <w:t> </w:t>
      </w:r>
      <w:r>
        <w:rPr>
          <w:color w:val="231F20"/>
        </w:rPr>
        <w:t>a</w:t>
      </w:r>
      <w:r>
        <w:rPr>
          <w:color w:val="231F20"/>
          <w:spacing w:val="-35"/>
        </w:rPr>
        <w:t> </w:t>
      </w:r>
      <w:r>
        <w:rPr>
          <w:color w:val="231F20"/>
        </w:rPr>
        <w:t>una</w:t>
      </w:r>
      <w:r>
        <w:rPr>
          <w:color w:val="231F20"/>
          <w:spacing w:val="-35"/>
        </w:rPr>
        <w:t> </w:t>
      </w:r>
      <w:r>
        <w:rPr>
          <w:color w:val="231F20"/>
        </w:rPr>
        <w:t>“nueva comunidad”</w:t>
      </w:r>
      <w:r>
        <w:rPr>
          <w:color w:val="231F20"/>
          <w:spacing w:val="-26"/>
        </w:rPr>
        <w:t> </w:t>
      </w:r>
      <w:r>
        <w:rPr>
          <w:color w:val="231F20"/>
        </w:rPr>
        <w:t>mazahua</w:t>
      </w:r>
      <w:r>
        <w:rPr>
          <w:color w:val="231F20"/>
          <w:spacing w:val="-26"/>
        </w:rPr>
        <w:t> </w:t>
      </w:r>
      <w:r>
        <w:rPr>
          <w:color w:val="231F20"/>
        </w:rPr>
        <w:t>de</w:t>
      </w:r>
      <w:r>
        <w:rPr>
          <w:color w:val="231F20"/>
          <w:spacing w:val="-26"/>
        </w:rPr>
        <w:t> </w:t>
      </w:r>
      <w:r>
        <w:rPr>
          <w:color w:val="231F20"/>
        </w:rPr>
        <w:t>profundas</w:t>
      </w:r>
      <w:r>
        <w:rPr>
          <w:color w:val="231F20"/>
          <w:spacing w:val="-26"/>
        </w:rPr>
        <w:t> </w:t>
      </w:r>
      <w:r>
        <w:rPr>
          <w:color w:val="231F20"/>
        </w:rPr>
        <w:t>raíces</w:t>
      </w:r>
      <w:r>
        <w:rPr>
          <w:color w:val="231F20"/>
          <w:spacing w:val="-26"/>
        </w:rPr>
        <w:t> </w:t>
      </w:r>
      <w:r>
        <w:rPr>
          <w:color w:val="231F20"/>
        </w:rPr>
        <w:t>culturales,</w:t>
      </w:r>
      <w:r>
        <w:rPr>
          <w:color w:val="231F20"/>
          <w:spacing w:val="-27"/>
        </w:rPr>
        <w:t> </w:t>
      </w:r>
      <w:r>
        <w:rPr>
          <w:color w:val="231F20"/>
        </w:rPr>
        <w:t>y</w:t>
      </w:r>
      <w:r>
        <w:rPr>
          <w:color w:val="231F20"/>
          <w:spacing w:val="-26"/>
        </w:rPr>
        <w:t> </w:t>
      </w:r>
      <w:r>
        <w:rPr>
          <w:color w:val="231F20"/>
        </w:rPr>
        <w:t>aún</w:t>
      </w:r>
      <w:r>
        <w:rPr>
          <w:color w:val="231F20"/>
          <w:spacing w:val="-26"/>
        </w:rPr>
        <w:t> </w:t>
      </w:r>
      <w:r>
        <w:rPr>
          <w:color w:val="231F20"/>
        </w:rPr>
        <w:t>sin</w:t>
      </w:r>
      <w:r>
        <w:rPr>
          <w:color w:val="231F20"/>
          <w:spacing w:val="-26"/>
        </w:rPr>
        <w:t> </w:t>
      </w:r>
      <w:r>
        <w:rPr>
          <w:color w:val="231F20"/>
        </w:rPr>
        <w:t>energía eléctrica,</w:t>
      </w:r>
      <w:r>
        <w:rPr>
          <w:color w:val="231F20"/>
          <w:spacing w:val="-41"/>
        </w:rPr>
        <w:t> </w:t>
      </w:r>
      <w:r>
        <w:rPr>
          <w:color w:val="231F20"/>
        </w:rPr>
        <w:t>con</w:t>
      </w:r>
      <w:r>
        <w:rPr>
          <w:color w:val="231F20"/>
          <w:spacing w:val="-41"/>
        </w:rPr>
        <w:t> </w:t>
      </w:r>
      <w:r>
        <w:rPr>
          <w:color w:val="231F20"/>
        </w:rPr>
        <w:t>la</w:t>
      </w:r>
      <w:r>
        <w:rPr>
          <w:color w:val="231F20"/>
          <w:spacing w:val="-41"/>
        </w:rPr>
        <w:t> </w:t>
      </w:r>
      <w:r>
        <w:rPr>
          <w:color w:val="231F20"/>
        </w:rPr>
        <w:t>época</w:t>
      </w:r>
      <w:r>
        <w:rPr>
          <w:color w:val="231F20"/>
          <w:spacing w:val="-41"/>
        </w:rPr>
        <w:t> </w:t>
      </w:r>
      <w:r>
        <w:rPr>
          <w:color w:val="231F20"/>
        </w:rPr>
        <w:t>en</w:t>
      </w:r>
      <w:r>
        <w:rPr>
          <w:color w:val="231F20"/>
          <w:spacing w:val="-41"/>
        </w:rPr>
        <w:t> </w:t>
      </w:r>
      <w:r>
        <w:rPr>
          <w:color w:val="231F20"/>
        </w:rPr>
        <w:t>que</w:t>
      </w:r>
      <w:r>
        <w:rPr>
          <w:color w:val="231F20"/>
          <w:spacing w:val="-41"/>
        </w:rPr>
        <w:t> </w:t>
      </w:r>
      <w:r>
        <w:rPr>
          <w:color w:val="231F20"/>
        </w:rPr>
        <w:t>el</w:t>
      </w:r>
      <w:r>
        <w:rPr>
          <w:color w:val="231F20"/>
          <w:spacing w:val="-41"/>
        </w:rPr>
        <w:t> </w:t>
      </w:r>
      <w:r>
        <w:rPr>
          <w:color w:val="231F20"/>
        </w:rPr>
        <w:t>cine,</w:t>
      </w:r>
      <w:r>
        <w:rPr>
          <w:color w:val="231F20"/>
          <w:spacing w:val="-41"/>
        </w:rPr>
        <w:t> </w:t>
      </w:r>
      <w:r>
        <w:rPr>
          <w:color w:val="231F20"/>
        </w:rPr>
        <w:t>la</w:t>
      </w:r>
      <w:r>
        <w:rPr>
          <w:color w:val="231F20"/>
          <w:spacing w:val="-41"/>
        </w:rPr>
        <w:t> </w:t>
      </w:r>
      <w:r>
        <w:rPr>
          <w:color w:val="231F20"/>
        </w:rPr>
        <w:t>radio,</w:t>
      </w:r>
      <w:r>
        <w:rPr>
          <w:color w:val="231F20"/>
          <w:spacing w:val="-41"/>
        </w:rPr>
        <w:t> </w:t>
      </w:r>
      <w:r>
        <w:rPr>
          <w:color w:val="231F20"/>
        </w:rPr>
        <w:t>los</w:t>
      </w:r>
      <w:r>
        <w:rPr>
          <w:color w:val="231F20"/>
          <w:spacing w:val="-41"/>
        </w:rPr>
        <w:t> </w:t>
      </w:r>
      <w:r>
        <w:rPr>
          <w:color w:val="231F20"/>
        </w:rPr>
        <w:t>telégrafos,</w:t>
      </w:r>
      <w:r>
        <w:rPr>
          <w:color w:val="231F20"/>
          <w:spacing w:val="-41"/>
        </w:rPr>
        <w:t> </w:t>
      </w:r>
      <w:r>
        <w:rPr>
          <w:color w:val="231F20"/>
        </w:rPr>
        <w:t>el</w:t>
      </w:r>
      <w:r>
        <w:rPr>
          <w:color w:val="231F20"/>
          <w:spacing w:val="-41"/>
        </w:rPr>
        <w:t> </w:t>
      </w:r>
      <w:r>
        <w:rPr>
          <w:color w:val="231F20"/>
        </w:rPr>
        <w:t>teléfono</w:t>
      </w:r>
      <w:r>
        <w:rPr>
          <w:color w:val="231F20"/>
          <w:spacing w:val="-41"/>
        </w:rPr>
        <w:t> </w:t>
      </w:r>
      <w:r>
        <w:rPr>
          <w:color w:val="231F20"/>
        </w:rPr>
        <w:t>y </w:t>
      </w:r>
      <w:r>
        <w:rPr>
          <w:color w:val="231F20"/>
          <w:w w:val="95"/>
        </w:rPr>
        <w:t>la</w:t>
      </w:r>
      <w:r>
        <w:rPr>
          <w:color w:val="231F20"/>
          <w:spacing w:val="-25"/>
          <w:w w:val="95"/>
        </w:rPr>
        <w:t> </w:t>
      </w:r>
      <w:r>
        <w:rPr>
          <w:color w:val="231F20"/>
          <w:w w:val="95"/>
        </w:rPr>
        <w:t>televisión</w:t>
      </w:r>
      <w:r>
        <w:rPr>
          <w:color w:val="231F20"/>
          <w:spacing w:val="-25"/>
          <w:w w:val="95"/>
        </w:rPr>
        <w:t> </w:t>
      </w:r>
      <w:r>
        <w:rPr>
          <w:color w:val="231F20"/>
          <w:w w:val="95"/>
        </w:rPr>
        <w:t>inundaban</w:t>
      </w:r>
      <w:r>
        <w:rPr>
          <w:color w:val="231F20"/>
          <w:spacing w:val="-25"/>
          <w:w w:val="95"/>
        </w:rPr>
        <w:t> </w:t>
      </w:r>
      <w:r>
        <w:rPr>
          <w:color w:val="231F20"/>
          <w:w w:val="95"/>
        </w:rPr>
        <w:t>las</w:t>
      </w:r>
      <w:r>
        <w:rPr>
          <w:color w:val="231F20"/>
          <w:spacing w:val="-25"/>
          <w:w w:val="95"/>
        </w:rPr>
        <w:t> </w:t>
      </w:r>
      <w:r>
        <w:rPr>
          <w:color w:val="231F20"/>
          <w:w w:val="95"/>
        </w:rPr>
        <w:t>ciudades.</w:t>
      </w:r>
    </w:p>
    <w:p>
      <w:pPr>
        <w:pStyle w:val="BodyText"/>
      </w:pPr>
    </w:p>
    <w:p>
      <w:pPr>
        <w:pStyle w:val="BodyText"/>
      </w:pPr>
    </w:p>
    <w:p>
      <w:pPr>
        <w:spacing w:line="417" w:lineRule="auto" w:before="175"/>
        <w:ind w:left="3201" w:right="106" w:hanging="2999"/>
        <w:jc w:val="left"/>
        <w:rPr>
          <w:sz w:val="22"/>
        </w:rPr>
      </w:pPr>
      <w:r>
        <w:rPr>
          <w:w w:val="120"/>
          <w:sz w:val="22"/>
        </w:rPr>
        <w:t>El</w:t>
      </w:r>
      <w:r>
        <w:rPr>
          <w:spacing w:val="-41"/>
          <w:w w:val="120"/>
          <w:sz w:val="22"/>
        </w:rPr>
        <w:t> </w:t>
      </w:r>
      <w:r>
        <w:rPr>
          <w:w w:val="120"/>
          <w:sz w:val="22"/>
        </w:rPr>
        <w:t>inicio</w:t>
      </w:r>
      <w:r>
        <w:rPr>
          <w:spacing w:val="-41"/>
          <w:w w:val="120"/>
          <w:sz w:val="22"/>
        </w:rPr>
        <w:t> </w:t>
      </w:r>
      <w:r>
        <w:rPr>
          <w:w w:val="120"/>
          <w:sz w:val="22"/>
        </w:rPr>
        <w:t>de</w:t>
      </w:r>
      <w:r>
        <w:rPr>
          <w:spacing w:val="-41"/>
          <w:w w:val="120"/>
          <w:sz w:val="22"/>
        </w:rPr>
        <w:t> </w:t>
      </w:r>
      <w:r>
        <w:rPr>
          <w:w w:val="120"/>
          <w:sz w:val="22"/>
        </w:rPr>
        <w:t>la</w:t>
      </w:r>
      <w:r>
        <w:rPr>
          <w:spacing w:val="-41"/>
          <w:w w:val="120"/>
          <w:sz w:val="22"/>
        </w:rPr>
        <w:t> </w:t>
      </w:r>
      <w:r>
        <w:rPr>
          <w:w w:val="120"/>
          <w:sz w:val="22"/>
        </w:rPr>
        <w:t>gestión</w:t>
      </w:r>
      <w:r>
        <w:rPr>
          <w:spacing w:val="-41"/>
          <w:w w:val="120"/>
          <w:sz w:val="22"/>
        </w:rPr>
        <w:t> </w:t>
      </w:r>
      <w:r>
        <w:rPr>
          <w:spacing w:val="-3"/>
          <w:w w:val="120"/>
          <w:sz w:val="22"/>
        </w:rPr>
        <w:t>para</w:t>
      </w:r>
      <w:r>
        <w:rPr>
          <w:spacing w:val="-41"/>
          <w:w w:val="120"/>
          <w:sz w:val="22"/>
        </w:rPr>
        <w:t> </w:t>
      </w:r>
      <w:r>
        <w:rPr>
          <w:w w:val="120"/>
          <w:sz w:val="22"/>
        </w:rPr>
        <w:t>la</w:t>
      </w:r>
      <w:r>
        <w:rPr>
          <w:spacing w:val="-41"/>
          <w:w w:val="120"/>
          <w:sz w:val="22"/>
        </w:rPr>
        <w:t> </w:t>
      </w:r>
      <w:r>
        <w:rPr>
          <w:w w:val="120"/>
          <w:sz w:val="22"/>
        </w:rPr>
        <w:t>electrificación</w:t>
      </w:r>
      <w:r>
        <w:rPr>
          <w:spacing w:val="-41"/>
          <w:w w:val="120"/>
          <w:sz w:val="22"/>
        </w:rPr>
        <w:t> </w:t>
      </w:r>
      <w:r>
        <w:rPr>
          <w:w w:val="120"/>
          <w:sz w:val="22"/>
        </w:rPr>
        <w:t>de</w:t>
      </w:r>
      <w:r>
        <w:rPr>
          <w:spacing w:val="-41"/>
          <w:w w:val="120"/>
          <w:sz w:val="22"/>
        </w:rPr>
        <w:t> </w:t>
      </w:r>
      <w:r>
        <w:rPr>
          <w:w w:val="120"/>
          <w:sz w:val="22"/>
        </w:rPr>
        <w:t>la</w:t>
      </w:r>
      <w:r>
        <w:rPr>
          <w:spacing w:val="-41"/>
          <w:w w:val="120"/>
          <w:sz w:val="22"/>
        </w:rPr>
        <w:t> </w:t>
      </w:r>
      <w:r>
        <w:rPr>
          <w:w w:val="120"/>
          <w:sz w:val="22"/>
        </w:rPr>
        <w:t>comunidad</w:t>
      </w:r>
      <w:r>
        <w:rPr>
          <w:spacing w:val="-41"/>
          <w:w w:val="120"/>
          <w:sz w:val="22"/>
        </w:rPr>
        <w:t> </w:t>
      </w:r>
      <w:r>
        <w:rPr>
          <w:w w:val="120"/>
          <w:sz w:val="22"/>
        </w:rPr>
        <w:t>de </w:t>
      </w:r>
      <w:r>
        <w:rPr>
          <w:color w:val="231F20"/>
          <w:w w:val="120"/>
          <w:sz w:val="22"/>
        </w:rPr>
        <w:t>sah</w:t>
      </w:r>
    </w:p>
    <w:p>
      <w:pPr>
        <w:pStyle w:val="BodyText"/>
        <w:spacing w:line="257" w:lineRule="exact"/>
        <w:ind w:left="110"/>
        <w:jc w:val="both"/>
      </w:pPr>
      <w:r>
        <w:rPr>
          <w:color w:val="231F20"/>
          <w:w w:val="95"/>
        </w:rPr>
        <w:t>Es</w:t>
      </w:r>
      <w:r>
        <w:rPr>
          <w:color w:val="231F20"/>
          <w:spacing w:val="-19"/>
          <w:w w:val="95"/>
        </w:rPr>
        <w:t> </w:t>
      </w:r>
      <w:r>
        <w:rPr>
          <w:color w:val="231F20"/>
          <w:w w:val="95"/>
        </w:rPr>
        <w:t>importante</w:t>
      </w:r>
      <w:r>
        <w:rPr>
          <w:color w:val="231F20"/>
          <w:spacing w:val="-19"/>
          <w:w w:val="95"/>
        </w:rPr>
        <w:t> </w:t>
      </w:r>
      <w:r>
        <w:rPr>
          <w:color w:val="231F20"/>
          <w:w w:val="95"/>
        </w:rPr>
        <w:t>señalar</w:t>
      </w:r>
      <w:r>
        <w:rPr>
          <w:color w:val="231F20"/>
          <w:spacing w:val="-19"/>
          <w:w w:val="95"/>
        </w:rPr>
        <w:t> </w:t>
      </w:r>
      <w:r>
        <w:rPr>
          <w:color w:val="231F20"/>
          <w:w w:val="95"/>
        </w:rPr>
        <w:t>que</w:t>
      </w:r>
      <w:r>
        <w:rPr>
          <w:color w:val="231F20"/>
          <w:spacing w:val="-19"/>
          <w:w w:val="95"/>
        </w:rPr>
        <w:t> </w:t>
      </w:r>
      <w:r>
        <w:rPr>
          <w:color w:val="231F20"/>
          <w:w w:val="95"/>
        </w:rPr>
        <w:t>la</w:t>
      </w:r>
      <w:r>
        <w:rPr>
          <w:color w:val="231F20"/>
          <w:spacing w:val="-19"/>
          <w:w w:val="95"/>
        </w:rPr>
        <w:t> </w:t>
      </w:r>
      <w:r>
        <w:rPr>
          <w:color w:val="231F20"/>
          <w:w w:val="95"/>
        </w:rPr>
        <w:t>comunidad</w:t>
      </w:r>
      <w:r>
        <w:rPr>
          <w:color w:val="231F20"/>
          <w:spacing w:val="-19"/>
          <w:w w:val="95"/>
        </w:rPr>
        <w:t> </w:t>
      </w:r>
      <w:r>
        <w:rPr>
          <w:color w:val="231F20"/>
          <w:w w:val="95"/>
        </w:rPr>
        <w:t>ya</w:t>
      </w:r>
      <w:r>
        <w:rPr>
          <w:color w:val="231F20"/>
          <w:spacing w:val="-19"/>
          <w:w w:val="95"/>
        </w:rPr>
        <w:t> </w:t>
      </w:r>
      <w:r>
        <w:rPr>
          <w:color w:val="231F20"/>
          <w:w w:val="95"/>
        </w:rPr>
        <w:t>tenía</w:t>
      </w:r>
      <w:r>
        <w:rPr>
          <w:color w:val="231F20"/>
          <w:spacing w:val="-19"/>
          <w:w w:val="95"/>
        </w:rPr>
        <w:t> </w:t>
      </w:r>
      <w:r>
        <w:rPr>
          <w:color w:val="231F20"/>
          <w:w w:val="95"/>
        </w:rPr>
        <w:t>nociones</w:t>
      </w:r>
      <w:r>
        <w:rPr>
          <w:color w:val="231F20"/>
          <w:spacing w:val="-19"/>
          <w:w w:val="95"/>
        </w:rPr>
        <w:t> </w:t>
      </w:r>
      <w:r>
        <w:rPr>
          <w:color w:val="231F20"/>
          <w:w w:val="95"/>
        </w:rPr>
        <w:t>y</w:t>
      </w:r>
      <w:r>
        <w:rPr>
          <w:color w:val="231F20"/>
          <w:spacing w:val="-19"/>
          <w:w w:val="95"/>
        </w:rPr>
        <w:t> </w:t>
      </w:r>
      <w:r>
        <w:rPr>
          <w:color w:val="231F20"/>
          <w:w w:val="95"/>
        </w:rPr>
        <w:t>hacía</w:t>
      </w:r>
      <w:r>
        <w:rPr>
          <w:color w:val="231F20"/>
          <w:spacing w:val="-19"/>
          <w:w w:val="95"/>
        </w:rPr>
        <w:t> </w:t>
      </w:r>
      <w:r>
        <w:rPr>
          <w:color w:val="231F20"/>
          <w:w w:val="95"/>
        </w:rPr>
        <w:t>uso</w:t>
      </w:r>
      <w:r>
        <w:rPr>
          <w:color w:val="231F20"/>
          <w:spacing w:val="-19"/>
          <w:w w:val="95"/>
        </w:rPr>
        <w:t> </w:t>
      </w:r>
      <w:r>
        <w:rPr>
          <w:color w:val="231F20"/>
          <w:w w:val="95"/>
        </w:rPr>
        <w:t>do-</w:t>
      </w:r>
    </w:p>
    <w:p>
      <w:pPr>
        <w:pStyle w:val="BodyText"/>
        <w:spacing w:line="278" w:lineRule="auto" w:before="44"/>
        <w:ind w:left="110" w:right="108"/>
        <w:jc w:val="both"/>
      </w:pPr>
      <w:r>
        <w:rPr>
          <w:color w:val="231F20"/>
          <w:w w:val="95"/>
        </w:rPr>
        <w:t>méstico de ciertos medios: radio y televisión, principalmente, los</w:t>
      </w:r>
      <w:r>
        <w:rPr>
          <w:color w:val="231F20"/>
          <w:spacing w:val="-36"/>
          <w:w w:val="95"/>
        </w:rPr>
        <w:t> </w:t>
      </w:r>
      <w:r>
        <w:rPr>
          <w:color w:val="231F20"/>
          <w:w w:val="95"/>
        </w:rPr>
        <w:t>cuales solían</w:t>
      </w:r>
      <w:r>
        <w:rPr>
          <w:color w:val="231F20"/>
          <w:spacing w:val="-17"/>
          <w:w w:val="95"/>
        </w:rPr>
        <w:t> </w:t>
      </w:r>
      <w:r>
        <w:rPr>
          <w:color w:val="231F20"/>
          <w:w w:val="95"/>
        </w:rPr>
        <w:t>cargar</w:t>
      </w:r>
      <w:r>
        <w:rPr>
          <w:color w:val="231F20"/>
          <w:spacing w:val="-17"/>
          <w:w w:val="95"/>
        </w:rPr>
        <w:t> </w:t>
      </w:r>
      <w:r>
        <w:rPr>
          <w:color w:val="231F20"/>
          <w:w w:val="95"/>
        </w:rPr>
        <w:t>con</w:t>
      </w:r>
      <w:r>
        <w:rPr>
          <w:color w:val="231F20"/>
          <w:spacing w:val="-17"/>
          <w:w w:val="95"/>
        </w:rPr>
        <w:t> </w:t>
      </w:r>
      <w:r>
        <w:rPr>
          <w:color w:val="231F20"/>
          <w:w w:val="95"/>
        </w:rPr>
        <w:t>acumuladores</w:t>
      </w:r>
      <w:r>
        <w:rPr>
          <w:color w:val="231F20"/>
          <w:spacing w:val="-17"/>
          <w:w w:val="95"/>
        </w:rPr>
        <w:t> </w:t>
      </w:r>
      <w:r>
        <w:rPr>
          <w:color w:val="231F20"/>
          <w:w w:val="95"/>
        </w:rPr>
        <w:t>(baterías</w:t>
      </w:r>
      <w:r>
        <w:rPr>
          <w:color w:val="231F20"/>
          <w:spacing w:val="-17"/>
          <w:w w:val="95"/>
        </w:rPr>
        <w:t> </w:t>
      </w:r>
      <w:r>
        <w:rPr>
          <w:color w:val="231F20"/>
          <w:w w:val="95"/>
        </w:rPr>
        <w:t>de</w:t>
      </w:r>
      <w:r>
        <w:rPr>
          <w:color w:val="231F20"/>
          <w:spacing w:val="-17"/>
          <w:w w:val="95"/>
        </w:rPr>
        <w:t> </w:t>
      </w:r>
      <w:r>
        <w:rPr>
          <w:color w:val="231F20"/>
          <w:w w:val="95"/>
        </w:rPr>
        <w:t>carro</w:t>
      </w:r>
      <w:r>
        <w:rPr>
          <w:color w:val="231F20"/>
          <w:spacing w:val="-17"/>
          <w:w w:val="95"/>
        </w:rPr>
        <w:t> </w:t>
      </w:r>
      <w:r>
        <w:rPr>
          <w:color w:val="231F20"/>
          <w:w w:val="95"/>
        </w:rPr>
        <w:t>o</w:t>
      </w:r>
      <w:r>
        <w:rPr>
          <w:color w:val="231F20"/>
          <w:spacing w:val="-17"/>
          <w:w w:val="95"/>
        </w:rPr>
        <w:t> </w:t>
      </w:r>
      <w:r>
        <w:rPr>
          <w:color w:val="231F20"/>
          <w:w w:val="95"/>
        </w:rPr>
        <w:t>camión).</w:t>
      </w:r>
      <w:r>
        <w:rPr>
          <w:color w:val="231F20"/>
          <w:spacing w:val="-17"/>
          <w:w w:val="95"/>
        </w:rPr>
        <w:t> </w:t>
      </w:r>
      <w:r>
        <w:rPr>
          <w:color w:val="231F20"/>
          <w:w w:val="95"/>
        </w:rPr>
        <w:t>Para</w:t>
      </w:r>
      <w:r>
        <w:rPr>
          <w:color w:val="231F20"/>
          <w:spacing w:val="-17"/>
          <w:w w:val="95"/>
        </w:rPr>
        <w:t> </w:t>
      </w:r>
      <w:r>
        <w:rPr>
          <w:color w:val="231F20"/>
          <w:w w:val="95"/>
        </w:rPr>
        <w:t>el</w:t>
      </w:r>
      <w:r>
        <w:rPr>
          <w:color w:val="231F20"/>
          <w:spacing w:val="-17"/>
          <w:w w:val="95"/>
        </w:rPr>
        <w:t> </w:t>
      </w:r>
      <w:r>
        <w:rPr>
          <w:color w:val="231F20"/>
          <w:w w:val="95"/>
        </w:rPr>
        <w:t>caso </w:t>
      </w:r>
      <w:r>
        <w:rPr>
          <w:color w:val="231F20"/>
        </w:rPr>
        <w:t>de</w:t>
      </w:r>
      <w:r>
        <w:rPr>
          <w:color w:val="231F20"/>
          <w:spacing w:val="-29"/>
        </w:rPr>
        <w:t> </w:t>
      </w:r>
      <w:r>
        <w:rPr>
          <w:color w:val="231F20"/>
        </w:rPr>
        <w:t>la</w:t>
      </w:r>
      <w:r>
        <w:rPr>
          <w:color w:val="231F20"/>
          <w:spacing w:val="-29"/>
        </w:rPr>
        <w:t> </w:t>
      </w:r>
      <w:r>
        <w:rPr>
          <w:i/>
          <w:color w:val="231F20"/>
        </w:rPr>
        <w:t>generación</w:t>
      </w:r>
      <w:r>
        <w:rPr>
          <w:i/>
          <w:color w:val="231F20"/>
          <w:spacing w:val="-29"/>
        </w:rPr>
        <w:t> </w:t>
      </w:r>
      <w:r>
        <w:rPr>
          <w:i/>
          <w:color w:val="231F20"/>
        </w:rPr>
        <w:t>a</w:t>
      </w:r>
      <w:r>
        <w:rPr>
          <w:i/>
          <w:color w:val="231F20"/>
          <w:spacing w:val="-29"/>
        </w:rPr>
        <w:t> </w:t>
      </w:r>
      <w:r>
        <w:rPr>
          <w:i/>
          <w:color w:val="231F20"/>
        </w:rPr>
        <w:t>oscuras</w:t>
      </w:r>
      <w:r>
        <w:rPr>
          <w:color w:val="231F20"/>
        </w:rPr>
        <w:t>,</w:t>
      </w:r>
      <w:r>
        <w:rPr>
          <w:color w:val="231F20"/>
          <w:spacing w:val="-29"/>
        </w:rPr>
        <w:t> </w:t>
      </w:r>
      <w:r>
        <w:rPr>
          <w:color w:val="231F20"/>
        </w:rPr>
        <w:t>el</w:t>
      </w:r>
      <w:r>
        <w:rPr>
          <w:color w:val="231F20"/>
          <w:spacing w:val="-29"/>
        </w:rPr>
        <w:t> </w:t>
      </w:r>
      <w:r>
        <w:rPr>
          <w:color w:val="231F20"/>
        </w:rPr>
        <w:t>fenómeno</w:t>
      </w:r>
      <w:r>
        <w:rPr>
          <w:color w:val="231F20"/>
          <w:spacing w:val="-29"/>
        </w:rPr>
        <w:t> </w:t>
      </w:r>
      <w:r>
        <w:rPr>
          <w:color w:val="231F20"/>
        </w:rPr>
        <w:t>migratorio</w:t>
      </w:r>
      <w:r>
        <w:rPr>
          <w:color w:val="231F20"/>
          <w:spacing w:val="-29"/>
        </w:rPr>
        <w:t> </w:t>
      </w:r>
      <w:r>
        <w:rPr>
          <w:color w:val="231F20"/>
        </w:rPr>
        <w:t>los</w:t>
      </w:r>
      <w:r>
        <w:rPr>
          <w:color w:val="231F20"/>
          <w:spacing w:val="-29"/>
        </w:rPr>
        <w:t> </w:t>
      </w:r>
      <w:r>
        <w:rPr>
          <w:color w:val="231F20"/>
        </w:rPr>
        <w:t>vinculó</w:t>
      </w:r>
      <w:r>
        <w:rPr>
          <w:color w:val="231F20"/>
          <w:spacing w:val="-29"/>
        </w:rPr>
        <w:t> </w:t>
      </w:r>
      <w:r>
        <w:rPr>
          <w:color w:val="231F20"/>
        </w:rPr>
        <w:t>con</w:t>
      </w:r>
      <w:r>
        <w:rPr>
          <w:color w:val="231F20"/>
          <w:spacing w:val="-29"/>
        </w:rPr>
        <w:t> </w:t>
      </w:r>
      <w:r>
        <w:rPr>
          <w:color w:val="231F20"/>
        </w:rPr>
        <w:t>los mmc</w:t>
      </w:r>
      <w:r>
        <w:rPr>
          <w:color w:val="231F20"/>
          <w:spacing w:val="-39"/>
        </w:rPr>
        <w:t> </w:t>
      </w:r>
      <w:r>
        <w:rPr>
          <w:color w:val="231F20"/>
        </w:rPr>
        <w:t>de</w:t>
      </w:r>
      <w:r>
        <w:rPr>
          <w:color w:val="231F20"/>
          <w:spacing w:val="-39"/>
        </w:rPr>
        <w:t> </w:t>
      </w:r>
      <w:r>
        <w:rPr>
          <w:color w:val="231F20"/>
        </w:rPr>
        <w:t>ese</w:t>
      </w:r>
      <w:r>
        <w:rPr>
          <w:color w:val="231F20"/>
          <w:spacing w:val="-39"/>
        </w:rPr>
        <w:t> </w:t>
      </w:r>
      <w:r>
        <w:rPr>
          <w:color w:val="231F20"/>
        </w:rPr>
        <w:t>entonces:</w:t>
      </w:r>
      <w:r>
        <w:rPr>
          <w:color w:val="231F20"/>
          <w:spacing w:val="-39"/>
        </w:rPr>
        <w:t> </w:t>
      </w:r>
      <w:r>
        <w:rPr>
          <w:color w:val="231F20"/>
        </w:rPr>
        <w:t>la</w:t>
      </w:r>
      <w:r>
        <w:rPr>
          <w:color w:val="231F20"/>
          <w:spacing w:val="-39"/>
        </w:rPr>
        <w:t> </w:t>
      </w:r>
      <w:r>
        <w:rPr>
          <w:color w:val="231F20"/>
        </w:rPr>
        <w:t>radio</w:t>
      </w:r>
      <w:r>
        <w:rPr>
          <w:color w:val="231F20"/>
          <w:spacing w:val="-39"/>
        </w:rPr>
        <w:t> </w:t>
      </w:r>
      <w:r>
        <w:rPr>
          <w:color w:val="231F20"/>
        </w:rPr>
        <w:t>(surgida</w:t>
      </w:r>
      <w:r>
        <w:rPr>
          <w:color w:val="231F20"/>
          <w:spacing w:val="-39"/>
        </w:rPr>
        <w:t> </w:t>
      </w:r>
      <w:r>
        <w:rPr>
          <w:color w:val="231F20"/>
        </w:rPr>
        <w:t>en</w:t>
      </w:r>
      <w:r>
        <w:rPr>
          <w:color w:val="231F20"/>
          <w:spacing w:val="-39"/>
        </w:rPr>
        <w:t> </w:t>
      </w:r>
      <w:r>
        <w:rPr>
          <w:color w:val="231F20"/>
        </w:rPr>
        <w:t>1919</w:t>
      </w:r>
      <w:r>
        <w:rPr>
          <w:color w:val="231F20"/>
          <w:spacing w:val="-39"/>
        </w:rPr>
        <w:t> </w:t>
      </w:r>
      <w:r>
        <w:rPr>
          <w:color w:val="231F20"/>
        </w:rPr>
        <w:t>en</w:t>
      </w:r>
      <w:r>
        <w:rPr>
          <w:color w:val="231F20"/>
          <w:spacing w:val="-39"/>
        </w:rPr>
        <w:t> </w:t>
      </w:r>
      <w:r>
        <w:rPr>
          <w:color w:val="231F20"/>
        </w:rPr>
        <w:t>México),</w:t>
      </w:r>
      <w:r>
        <w:rPr>
          <w:color w:val="231F20"/>
          <w:spacing w:val="-39"/>
        </w:rPr>
        <w:t> </w:t>
      </w:r>
      <w:r>
        <w:rPr>
          <w:color w:val="231F20"/>
        </w:rPr>
        <w:t>que</w:t>
      </w:r>
      <w:r>
        <w:rPr>
          <w:color w:val="231F20"/>
          <w:spacing w:val="-39"/>
        </w:rPr>
        <w:t> </w:t>
      </w:r>
      <w:r>
        <w:rPr>
          <w:color w:val="231F20"/>
        </w:rPr>
        <w:t>refieren empezar</w:t>
      </w:r>
      <w:r>
        <w:rPr>
          <w:color w:val="231F20"/>
          <w:spacing w:val="-42"/>
        </w:rPr>
        <w:t> </w:t>
      </w:r>
      <w:r>
        <w:rPr>
          <w:color w:val="231F20"/>
        </w:rPr>
        <w:t>a</w:t>
      </w:r>
      <w:r>
        <w:rPr>
          <w:color w:val="231F20"/>
          <w:spacing w:val="-42"/>
        </w:rPr>
        <w:t> </w:t>
      </w:r>
      <w:r>
        <w:rPr>
          <w:color w:val="231F20"/>
        </w:rPr>
        <w:t>conocer</w:t>
      </w:r>
      <w:r>
        <w:rPr>
          <w:color w:val="231F20"/>
          <w:spacing w:val="-42"/>
        </w:rPr>
        <w:t> </w:t>
      </w:r>
      <w:r>
        <w:rPr>
          <w:color w:val="231F20"/>
        </w:rPr>
        <w:t>en</w:t>
      </w:r>
      <w:r>
        <w:rPr>
          <w:color w:val="231F20"/>
          <w:spacing w:val="-42"/>
        </w:rPr>
        <w:t> </w:t>
      </w:r>
      <w:r>
        <w:rPr>
          <w:color w:val="231F20"/>
        </w:rPr>
        <w:t>los</w:t>
      </w:r>
      <w:r>
        <w:rPr>
          <w:color w:val="231F20"/>
          <w:spacing w:val="-42"/>
        </w:rPr>
        <w:t> </w:t>
      </w:r>
      <w:r>
        <w:rPr>
          <w:color w:val="231F20"/>
        </w:rPr>
        <w:t>cuarenta,</w:t>
      </w:r>
      <w:r>
        <w:rPr>
          <w:color w:val="231F20"/>
          <w:spacing w:val="-42"/>
        </w:rPr>
        <w:t> </w:t>
      </w:r>
      <w:r>
        <w:rPr>
          <w:color w:val="231F20"/>
        </w:rPr>
        <w:t>cuando</w:t>
      </w:r>
      <w:r>
        <w:rPr>
          <w:color w:val="231F20"/>
          <w:spacing w:val="-42"/>
        </w:rPr>
        <w:t> </w:t>
      </w:r>
      <w:r>
        <w:rPr>
          <w:color w:val="231F20"/>
        </w:rPr>
        <w:t>salen</w:t>
      </w:r>
      <w:r>
        <w:rPr>
          <w:color w:val="231F20"/>
          <w:spacing w:val="-42"/>
        </w:rPr>
        <w:t> </w:t>
      </w:r>
      <w:r>
        <w:rPr>
          <w:color w:val="231F20"/>
        </w:rPr>
        <w:t>a</w:t>
      </w:r>
      <w:r>
        <w:rPr>
          <w:color w:val="231F20"/>
          <w:spacing w:val="-42"/>
        </w:rPr>
        <w:t> </w:t>
      </w:r>
      <w:r>
        <w:rPr>
          <w:color w:val="231F20"/>
        </w:rPr>
        <w:t>trabajar</w:t>
      </w:r>
      <w:r>
        <w:rPr>
          <w:color w:val="231F20"/>
          <w:spacing w:val="-42"/>
        </w:rPr>
        <w:t> </w:t>
      </w:r>
      <w:r>
        <w:rPr>
          <w:color w:val="231F20"/>
        </w:rPr>
        <w:t>a</w:t>
      </w:r>
      <w:r>
        <w:rPr>
          <w:color w:val="231F20"/>
          <w:spacing w:val="-42"/>
        </w:rPr>
        <w:t> </w:t>
      </w:r>
      <w:r>
        <w:rPr>
          <w:color w:val="231F20"/>
        </w:rPr>
        <w:t>la</w:t>
      </w:r>
      <w:r>
        <w:rPr>
          <w:color w:val="231F20"/>
          <w:spacing w:val="-42"/>
        </w:rPr>
        <w:t> </w:t>
      </w:r>
      <w:r>
        <w:rPr>
          <w:color w:val="231F20"/>
        </w:rPr>
        <w:t>Ciudad</w:t>
      </w:r>
      <w:r>
        <w:rPr>
          <w:color w:val="231F20"/>
          <w:spacing w:val="-42"/>
        </w:rPr>
        <w:t> </w:t>
      </w:r>
      <w:r>
        <w:rPr>
          <w:color w:val="231F20"/>
        </w:rPr>
        <w:t>de México.</w:t>
      </w:r>
    </w:p>
    <w:p>
      <w:pPr>
        <w:pStyle w:val="BodyText"/>
        <w:spacing w:line="278" w:lineRule="auto" w:before="58"/>
        <w:ind w:left="110" w:right="107" w:firstLine="566"/>
        <w:jc w:val="both"/>
      </w:pPr>
      <w:r>
        <w:rPr>
          <w:color w:val="231F20"/>
        </w:rPr>
        <w:t>Posteriormente,</w:t>
      </w:r>
      <w:r>
        <w:rPr>
          <w:color w:val="231F20"/>
          <w:spacing w:val="-24"/>
        </w:rPr>
        <w:t> </w:t>
      </w:r>
      <w:r>
        <w:rPr>
          <w:color w:val="231F20"/>
        </w:rPr>
        <w:t>en</w:t>
      </w:r>
      <w:r>
        <w:rPr>
          <w:color w:val="231F20"/>
          <w:spacing w:val="-24"/>
        </w:rPr>
        <w:t> </w:t>
      </w:r>
      <w:r>
        <w:rPr>
          <w:color w:val="231F20"/>
        </w:rPr>
        <w:t>los</w:t>
      </w:r>
      <w:r>
        <w:rPr>
          <w:color w:val="231F20"/>
          <w:spacing w:val="-24"/>
        </w:rPr>
        <w:t> </w:t>
      </w:r>
      <w:r>
        <w:rPr>
          <w:color w:val="231F20"/>
        </w:rPr>
        <w:t>60,</w:t>
      </w:r>
      <w:r>
        <w:rPr>
          <w:color w:val="231F20"/>
          <w:spacing w:val="-24"/>
        </w:rPr>
        <w:t> </w:t>
      </w:r>
      <w:r>
        <w:rPr>
          <w:color w:val="231F20"/>
        </w:rPr>
        <w:t>llegaron</w:t>
      </w:r>
      <w:r>
        <w:rPr>
          <w:color w:val="231F20"/>
          <w:spacing w:val="-24"/>
        </w:rPr>
        <w:t> </w:t>
      </w:r>
      <w:r>
        <w:rPr>
          <w:color w:val="231F20"/>
        </w:rPr>
        <w:t>a</w:t>
      </w:r>
      <w:r>
        <w:rPr>
          <w:color w:val="231F20"/>
          <w:spacing w:val="-24"/>
        </w:rPr>
        <w:t> </w:t>
      </w:r>
      <w:r>
        <w:rPr>
          <w:color w:val="231F20"/>
        </w:rPr>
        <w:t>la</w:t>
      </w:r>
      <w:r>
        <w:rPr>
          <w:color w:val="231F20"/>
          <w:spacing w:val="-24"/>
        </w:rPr>
        <w:t> </w:t>
      </w:r>
      <w:r>
        <w:rPr>
          <w:color w:val="231F20"/>
        </w:rPr>
        <w:t>comunidad</w:t>
      </w:r>
      <w:r>
        <w:rPr>
          <w:color w:val="231F20"/>
          <w:spacing w:val="-24"/>
        </w:rPr>
        <w:t> </w:t>
      </w:r>
      <w:r>
        <w:rPr>
          <w:color w:val="231F20"/>
        </w:rPr>
        <w:t>otros</w:t>
      </w:r>
      <w:r>
        <w:rPr>
          <w:color w:val="231F20"/>
          <w:spacing w:val="-24"/>
        </w:rPr>
        <w:t> </w:t>
      </w:r>
      <w:r>
        <w:rPr>
          <w:color w:val="231F20"/>
        </w:rPr>
        <w:t>medios </w:t>
      </w:r>
      <w:r>
        <w:rPr>
          <w:i/>
          <w:color w:val="231F20"/>
          <w:w w:val="95"/>
        </w:rPr>
        <w:t>novedosos</w:t>
      </w:r>
      <w:r>
        <w:rPr>
          <w:i/>
          <w:color w:val="231F20"/>
          <w:spacing w:val="-21"/>
          <w:w w:val="95"/>
        </w:rPr>
        <w:t> </w:t>
      </w:r>
      <w:r>
        <w:rPr>
          <w:color w:val="231F20"/>
          <w:w w:val="95"/>
        </w:rPr>
        <w:t>como</w:t>
      </w:r>
      <w:r>
        <w:rPr>
          <w:color w:val="231F20"/>
          <w:spacing w:val="-22"/>
          <w:w w:val="95"/>
        </w:rPr>
        <w:t> </w:t>
      </w:r>
      <w:r>
        <w:rPr>
          <w:color w:val="231F20"/>
          <w:w w:val="95"/>
        </w:rPr>
        <w:t>la</w:t>
      </w:r>
      <w:r>
        <w:rPr>
          <w:color w:val="231F20"/>
          <w:spacing w:val="-22"/>
          <w:w w:val="95"/>
        </w:rPr>
        <w:t> </w:t>
      </w:r>
      <w:r>
        <w:rPr>
          <w:color w:val="231F20"/>
          <w:w w:val="95"/>
        </w:rPr>
        <w:t>televisión</w:t>
      </w:r>
      <w:r>
        <w:rPr>
          <w:color w:val="231F20"/>
          <w:spacing w:val="-22"/>
          <w:w w:val="95"/>
        </w:rPr>
        <w:t> </w:t>
      </w:r>
      <w:r>
        <w:rPr>
          <w:color w:val="231F20"/>
          <w:w w:val="95"/>
        </w:rPr>
        <w:t>y</w:t>
      </w:r>
      <w:r>
        <w:rPr>
          <w:color w:val="231F20"/>
          <w:spacing w:val="-22"/>
          <w:w w:val="95"/>
        </w:rPr>
        <w:t> </w:t>
      </w:r>
      <w:r>
        <w:rPr>
          <w:color w:val="231F20"/>
          <w:w w:val="95"/>
        </w:rPr>
        <w:t>algunos</w:t>
      </w:r>
      <w:r>
        <w:rPr>
          <w:color w:val="231F20"/>
          <w:spacing w:val="-22"/>
          <w:w w:val="95"/>
        </w:rPr>
        <w:t> </w:t>
      </w:r>
      <w:r>
        <w:rPr>
          <w:color w:val="231F20"/>
          <w:w w:val="95"/>
        </w:rPr>
        <w:t>enseres</w:t>
      </w:r>
      <w:r>
        <w:rPr>
          <w:color w:val="231F20"/>
          <w:spacing w:val="-22"/>
          <w:w w:val="95"/>
        </w:rPr>
        <w:t> </w:t>
      </w:r>
      <w:r>
        <w:rPr>
          <w:color w:val="231F20"/>
          <w:w w:val="95"/>
        </w:rPr>
        <w:t>domésticos:</w:t>
      </w:r>
      <w:r>
        <w:rPr>
          <w:color w:val="231F20"/>
          <w:spacing w:val="-22"/>
          <w:w w:val="95"/>
        </w:rPr>
        <w:t> </w:t>
      </w:r>
      <w:r>
        <w:rPr>
          <w:color w:val="231F20"/>
          <w:w w:val="95"/>
        </w:rPr>
        <w:t>planchas,</w:t>
      </w:r>
      <w:r>
        <w:rPr>
          <w:color w:val="231F20"/>
          <w:spacing w:val="-22"/>
          <w:w w:val="95"/>
        </w:rPr>
        <w:t> </w:t>
      </w:r>
      <w:r>
        <w:rPr>
          <w:color w:val="231F20"/>
          <w:w w:val="95"/>
        </w:rPr>
        <w:t>in- </w:t>
      </w:r>
      <w:r>
        <w:rPr>
          <w:color w:val="231F20"/>
        </w:rPr>
        <w:t>clusive</w:t>
      </w:r>
      <w:r>
        <w:rPr>
          <w:color w:val="231F20"/>
          <w:spacing w:val="-38"/>
        </w:rPr>
        <w:t> </w:t>
      </w:r>
      <w:r>
        <w:rPr>
          <w:color w:val="231F20"/>
        </w:rPr>
        <w:t>de</w:t>
      </w:r>
      <w:r>
        <w:rPr>
          <w:color w:val="231F20"/>
          <w:spacing w:val="-38"/>
        </w:rPr>
        <w:t> </w:t>
      </w:r>
      <w:r>
        <w:rPr>
          <w:color w:val="231F20"/>
        </w:rPr>
        <w:t>carbón;</w:t>
      </w:r>
      <w:r>
        <w:rPr>
          <w:color w:val="231F20"/>
          <w:spacing w:val="-38"/>
        </w:rPr>
        <w:t> </w:t>
      </w:r>
      <w:r>
        <w:rPr>
          <w:color w:val="231F20"/>
        </w:rPr>
        <w:t>algunos</w:t>
      </w:r>
      <w:r>
        <w:rPr>
          <w:color w:val="231F20"/>
          <w:spacing w:val="-38"/>
        </w:rPr>
        <w:t> </w:t>
      </w:r>
      <w:r>
        <w:rPr>
          <w:color w:val="231F20"/>
        </w:rPr>
        <w:t>molinos</w:t>
      </w:r>
      <w:r>
        <w:rPr>
          <w:color w:val="231F20"/>
          <w:spacing w:val="-38"/>
        </w:rPr>
        <w:t> </w:t>
      </w:r>
      <w:r>
        <w:rPr>
          <w:color w:val="231F20"/>
        </w:rPr>
        <w:t>eléctricos</w:t>
      </w:r>
      <w:r>
        <w:rPr>
          <w:color w:val="231F20"/>
          <w:spacing w:val="-38"/>
        </w:rPr>
        <w:t> </w:t>
      </w:r>
      <w:r>
        <w:rPr>
          <w:color w:val="231F20"/>
        </w:rPr>
        <w:t>para</w:t>
      </w:r>
      <w:r>
        <w:rPr>
          <w:color w:val="231F20"/>
          <w:spacing w:val="-38"/>
        </w:rPr>
        <w:t> </w:t>
      </w:r>
      <w:r>
        <w:rPr>
          <w:color w:val="231F20"/>
        </w:rPr>
        <w:t>nixtamal</w:t>
      </w:r>
      <w:r>
        <w:rPr>
          <w:color w:val="231F20"/>
          <w:spacing w:val="-38"/>
        </w:rPr>
        <w:t> </w:t>
      </w:r>
      <w:r>
        <w:rPr>
          <w:color w:val="231F20"/>
        </w:rPr>
        <w:t>y</w:t>
      </w:r>
      <w:r>
        <w:rPr>
          <w:color w:val="231F20"/>
          <w:spacing w:val="-38"/>
        </w:rPr>
        <w:t> </w:t>
      </w:r>
      <w:r>
        <w:rPr>
          <w:color w:val="231F20"/>
        </w:rPr>
        <w:t>focos</w:t>
      </w:r>
      <w:r>
        <w:rPr>
          <w:color w:val="231F20"/>
          <w:spacing w:val="-38"/>
        </w:rPr>
        <w:t> </w:t>
      </w:r>
      <w:r>
        <w:rPr>
          <w:color w:val="231F20"/>
        </w:rPr>
        <w:t>que conectaban</w:t>
      </w:r>
      <w:r>
        <w:rPr>
          <w:color w:val="231F20"/>
          <w:spacing w:val="-36"/>
        </w:rPr>
        <w:t> </w:t>
      </w:r>
      <w:r>
        <w:rPr>
          <w:color w:val="231F20"/>
        </w:rPr>
        <w:t>a</w:t>
      </w:r>
      <w:r>
        <w:rPr>
          <w:color w:val="231F20"/>
          <w:spacing w:val="-36"/>
        </w:rPr>
        <w:t> </w:t>
      </w:r>
      <w:r>
        <w:rPr>
          <w:color w:val="231F20"/>
        </w:rPr>
        <w:t>baterías</w:t>
      </w:r>
      <w:r>
        <w:rPr>
          <w:color w:val="231F20"/>
          <w:spacing w:val="-36"/>
        </w:rPr>
        <w:t> </w:t>
      </w:r>
      <w:r>
        <w:rPr>
          <w:color w:val="231F20"/>
        </w:rPr>
        <w:t>de</w:t>
      </w:r>
      <w:r>
        <w:rPr>
          <w:color w:val="231F20"/>
          <w:spacing w:val="-36"/>
        </w:rPr>
        <w:t> </w:t>
      </w:r>
      <w:r>
        <w:rPr>
          <w:color w:val="231F20"/>
        </w:rPr>
        <w:t>carros</w:t>
      </w:r>
      <w:r>
        <w:rPr>
          <w:color w:val="231F20"/>
          <w:spacing w:val="-36"/>
        </w:rPr>
        <w:t> </w:t>
      </w:r>
      <w:r>
        <w:rPr>
          <w:color w:val="231F20"/>
        </w:rPr>
        <w:t>cuando</w:t>
      </w:r>
      <w:r>
        <w:rPr>
          <w:color w:val="231F20"/>
          <w:spacing w:val="-36"/>
        </w:rPr>
        <w:t> </w:t>
      </w:r>
      <w:r>
        <w:rPr>
          <w:color w:val="231F20"/>
        </w:rPr>
        <w:t>había</w:t>
      </w:r>
      <w:r>
        <w:rPr>
          <w:color w:val="231F20"/>
          <w:spacing w:val="-36"/>
        </w:rPr>
        <w:t> </w:t>
      </w:r>
      <w:r>
        <w:rPr>
          <w:color w:val="231F20"/>
        </w:rPr>
        <w:t>algún</w:t>
      </w:r>
      <w:r>
        <w:rPr>
          <w:color w:val="231F20"/>
          <w:spacing w:val="-36"/>
        </w:rPr>
        <w:t> </w:t>
      </w:r>
      <w:r>
        <w:rPr>
          <w:color w:val="231F20"/>
        </w:rPr>
        <w:t>evento.</w:t>
      </w:r>
      <w:r>
        <w:rPr>
          <w:color w:val="231F20"/>
          <w:spacing w:val="-36"/>
        </w:rPr>
        <w:t> </w:t>
      </w:r>
      <w:r>
        <w:rPr>
          <w:color w:val="231F20"/>
        </w:rPr>
        <w:t>Las</w:t>
      </w:r>
      <w:r>
        <w:rPr>
          <w:color w:val="231F20"/>
          <w:spacing w:val="-36"/>
        </w:rPr>
        <w:t> </w:t>
      </w:r>
      <w:r>
        <w:rPr>
          <w:color w:val="231F20"/>
        </w:rPr>
        <w:t>baterías o</w:t>
      </w:r>
      <w:r>
        <w:rPr>
          <w:color w:val="231F20"/>
          <w:spacing w:val="-38"/>
        </w:rPr>
        <w:t> </w:t>
      </w:r>
      <w:r>
        <w:rPr>
          <w:color w:val="231F20"/>
        </w:rPr>
        <w:t>acumuladores</w:t>
      </w:r>
      <w:r>
        <w:rPr>
          <w:color w:val="231F20"/>
          <w:spacing w:val="-38"/>
        </w:rPr>
        <w:t> </w:t>
      </w:r>
      <w:r>
        <w:rPr>
          <w:color w:val="231F20"/>
        </w:rPr>
        <w:t>de</w:t>
      </w:r>
      <w:r>
        <w:rPr>
          <w:color w:val="231F20"/>
          <w:spacing w:val="-38"/>
        </w:rPr>
        <w:t> </w:t>
      </w:r>
      <w:r>
        <w:rPr>
          <w:color w:val="231F20"/>
        </w:rPr>
        <w:t>carros</w:t>
      </w:r>
      <w:r>
        <w:rPr>
          <w:color w:val="231F20"/>
          <w:spacing w:val="-38"/>
        </w:rPr>
        <w:t> </w:t>
      </w:r>
      <w:r>
        <w:rPr>
          <w:color w:val="231F20"/>
        </w:rPr>
        <w:t>tuvieron</w:t>
      </w:r>
      <w:r>
        <w:rPr>
          <w:color w:val="231F20"/>
          <w:spacing w:val="-38"/>
        </w:rPr>
        <w:t> </w:t>
      </w:r>
      <w:r>
        <w:rPr>
          <w:color w:val="231F20"/>
        </w:rPr>
        <w:t>un</w:t>
      </w:r>
      <w:r>
        <w:rPr>
          <w:color w:val="231F20"/>
          <w:spacing w:val="-38"/>
        </w:rPr>
        <w:t> </w:t>
      </w:r>
      <w:r>
        <w:rPr>
          <w:color w:val="231F20"/>
        </w:rPr>
        <w:t>papel</w:t>
      </w:r>
      <w:r>
        <w:rPr>
          <w:color w:val="231F20"/>
          <w:spacing w:val="-38"/>
        </w:rPr>
        <w:t> </w:t>
      </w:r>
      <w:r>
        <w:rPr>
          <w:color w:val="231F20"/>
        </w:rPr>
        <w:t>relevante</w:t>
      </w:r>
      <w:r>
        <w:rPr>
          <w:color w:val="231F20"/>
          <w:spacing w:val="-38"/>
        </w:rPr>
        <w:t> </w:t>
      </w:r>
      <w:r>
        <w:rPr>
          <w:color w:val="231F20"/>
        </w:rPr>
        <w:t>en</w:t>
      </w:r>
      <w:r>
        <w:rPr>
          <w:color w:val="231F20"/>
          <w:spacing w:val="-38"/>
        </w:rPr>
        <w:t> </w:t>
      </w:r>
      <w:r>
        <w:rPr>
          <w:color w:val="231F20"/>
        </w:rPr>
        <w:t>este</w:t>
      </w:r>
      <w:r>
        <w:rPr>
          <w:color w:val="231F20"/>
          <w:spacing w:val="-38"/>
        </w:rPr>
        <w:t> </w:t>
      </w:r>
      <w:r>
        <w:rPr>
          <w:color w:val="231F20"/>
        </w:rPr>
        <w:t>proceso</w:t>
      </w:r>
      <w:r>
        <w:rPr>
          <w:color w:val="231F20"/>
          <w:spacing w:val="-38"/>
        </w:rPr>
        <w:t> </w:t>
      </w:r>
      <w:r>
        <w:rPr>
          <w:color w:val="231F20"/>
        </w:rPr>
        <w:t>de </w:t>
      </w:r>
      <w:r>
        <w:rPr>
          <w:color w:val="231F20"/>
          <w:w w:val="95"/>
        </w:rPr>
        <w:t>domesticación,</w:t>
      </w:r>
      <w:r>
        <w:rPr>
          <w:color w:val="231F20"/>
          <w:spacing w:val="-19"/>
          <w:w w:val="95"/>
        </w:rPr>
        <w:t> </w:t>
      </w:r>
      <w:r>
        <w:rPr>
          <w:color w:val="231F20"/>
          <w:w w:val="95"/>
        </w:rPr>
        <w:t>debido</w:t>
      </w:r>
      <w:r>
        <w:rPr>
          <w:color w:val="231F20"/>
          <w:spacing w:val="-19"/>
          <w:w w:val="95"/>
        </w:rPr>
        <w:t> </w:t>
      </w:r>
      <w:r>
        <w:rPr>
          <w:color w:val="231F20"/>
          <w:w w:val="95"/>
        </w:rPr>
        <w:t>a</w:t>
      </w:r>
      <w:r>
        <w:rPr>
          <w:color w:val="231F20"/>
          <w:spacing w:val="-19"/>
          <w:w w:val="95"/>
        </w:rPr>
        <w:t> </w:t>
      </w:r>
      <w:r>
        <w:rPr>
          <w:color w:val="231F20"/>
          <w:w w:val="95"/>
        </w:rPr>
        <w:t>que</w:t>
      </w:r>
      <w:r>
        <w:rPr>
          <w:color w:val="231F20"/>
          <w:spacing w:val="-19"/>
          <w:w w:val="95"/>
        </w:rPr>
        <w:t> </w:t>
      </w:r>
      <w:r>
        <w:rPr>
          <w:color w:val="231F20"/>
          <w:w w:val="95"/>
        </w:rPr>
        <w:t>no</w:t>
      </w:r>
      <w:r>
        <w:rPr>
          <w:color w:val="231F20"/>
          <w:spacing w:val="-19"/>
          <w:w w:val="95"/>
        </w:rPr>
        <w:t> </w:t>
      </w:r>
      <w:r>
        <w:rPr>
          <w:color w:val="231F20"/>
          <w:w w:val="95"/>
        </w:rPr>
        <w:t>se</w:t>
      </w:r>
      <w:r>
        <w:rPr>
          <w:color w:val="231F20"/>
          <w:spacing w:val="-19"/>
          <w:w w:val="95"/>
        </w:rPr>
        <w:t> </w:t>
      </w:r>
      <w:r>
        <w:rPr>
          <w:color w:val="231F20"/>
          <w:w w:val="95"/>
        </w:rPr>
        <w:t>contaba</w:t>
      </w:r>
      <w:r>
        <w:rPr>
          <w:color w:val="231F20"/>
          <w:spacing w:val="-19"/>
          <w:w w:val="95"/>
        </w:rPr>
        <w:t> </w:t>
      </w:r>
      <w:r>
        <w:rPr>
          <w:color w:val="231F20"/>
          <w:w w:val="95"/>
        </w:rPr>
        <w:t>con</w:t>
      </w:r>
      <w:r>
        <w:rPr>
          <w:color w:val="231F20"/>
          <w:spacing w:val="-19"/>
          <w:w w:val="95"/>
        </w:rPr>
        <w:t> </w:t>
      </w:r>
      <w:r>
        <w:rPr>
          <w:color w:val="231F20"/>
          <w:w w:val="95"/>
        </w:rPr>
        <w:t>energía</w:t>
      </w:r>
      <w:r>
        <w:rPr>
          <w:color w:val="231F20"/>
          <w:spacing w:val="-19"/>
          <w:w w:val="95"/>
        </w:rPr>
        <w:t> </w:t>
      </w:r>
      <w:r>
        <w:rPr>
          <w:color w:val="231F20"/>
          <w:w w:val="95"/>
        </w:rPr>
        <w:t>eléctrica;</w:t>
      </w:r>
      <w:r>
        <w:rPr>
          <w:color w:val="231F20"/>
          <w:spacing w:val="-19"/>
          <w:w w:val="95"/>
        </w:rPr>
        <w:t> </w:t>
      </w:r>
      <w:r>
        <w:rPr>
          <w:color w:val="231F20"/>
          <w:w w:val="95"/>
        </w:rPr>
        <w:t>tendrían que</w:t>
      </w:r>
      <w:r>
        <w:rPr>
          <w:color w:val="231F20"/>
          <w:spacing w:val="-15"/>
          <w:w w:val="95"/>
        </w:rPr>
        <w:t> </w:t>
      </w:r>
      <w:r>
        <w:rPr>
          <w:color w:val="231F20"/>
          <w:w w:val="95"/>
        </w:rPr>
        <w:t>pasar</w:t>
      </w:r>
      <w:r>
        <w:rPr>
          <w:color w:val="231F20"/>
          <w:spacing w:val="-15"/>
          <w:w w:val="95"/>
        </w:rPr>
        <w:t> </w:t>
      </w:r>
      <w:r>
        <w:rPr>
          <w:color w:val="231F20"/>
          <w:w w:val="95"/>
        </w:rPr>
        <w:t>otros</w:t>
      </w:r>
      <w:r>
        <w:rPr>
          <w:color w:val="231F20"/>
          <w:spacing w:val="-15"/>
          <w:w w:val="95"/>
        </w:rPr>
        <w:t> </w:t>
      </w:r>
      <w:r>
        <w:rPr>
          <w:color w:val="231F20"/>
          <w:w w:val="95"/>
        </w:rPr>
        <w:t>hechos</w:t>
      </w:r>
      <w:r>
        <w:rPr>
          <w:color w:val="231F20"/>
          <w:spacing w:val="-15"/>
          <w:w w:val="95"/>
        </w:rPr>
        <w:t> </w:t>
      </w:r>
      <w:r>
        <w:rPr>
          <w:color w:val="231F20"/>
          <w:w w:val="95"/>
        </w:rPr>
        <w:t>históricos</w:t>
      </w:r>
      <w:r>
        <w:rPr>
          <w:color w:val="231F20"/>
          <w:spacing w:val="-15"/>
          <w:w w:val="95"/>
        </w:rPr>
        <w:t> </w:t>
      </w:r>
      <w:r>
        <w:rPr>
          <w:color w:val="231F20"/>
          <w:w w:val="95"/>
        </w:rPr>
        <w:t>para</w:t>
      </w:r>
      <w:r>
        <w:rPr>
          <w:color w:val="231F20"/>
          <w:spacing w:val="-15"/>
          <w:w w:val="95"/>
        </w:rPr>
        <w:t> </w:t>
      </w:r>
      <w:r>
        <w:rPr>
          <w:color w:val="231F20"/>
          <w:w w:val="95"/>
        </w:rPr>
        <w:t>que</w:t>
      </w:r>
      <w:r>
        <w:rPr>
          <w:color w:val="231F20"/>
          <w:spacing w:val="-15"/>
          <w:w w:val="95"/>
        </w:rPr>
        <w:t> </w:t>
      </w:r>
      <w:r>
        <w:rPr>
          <w:color w:val="231F20"/>
          <w:w w:val="95"/>
        </w:rPr>
        <w:t>se</w:t>
      </w:r>
      <w:r>
        <w:rPr>
          <w:color w:val="231F20"/>
          <w:spacing w:val="-15"/>
          <w:w w:val="95"/>
        </w:rPr>
        <w:t> </w:t>
      </w:r>
      <w:r>
        <w:rPr>
          <w:color w:val="231F20"/>
          <w:w w:val="95"/>
        </w:rPr>
        <w:t>impulsara</w:t>
      </w:r>
      <w:r>
        <w:rPr>
          <w:color w:val="231F20"/>
          <w:spacing w:val="-15"/>
          <w:w w:val="95"/>
        </w:rPr>
        <w:t> </w:t>
      </w:r>
      <w:r>
        <w:rPr>
          <w:color w:val="231F20"/>
          <w:w w:val="95"/>
        </w:rPr>
        <w:t>su</w:t>
      </w:r>
      <w:r>
        <w:rPr>
          <w:color w:val="231F20"/>
          <w:spacing w:val="-15"/>
          <w:w w:val="95"/>
        </w:rPr>
        <w:t> </w:t>
      </w:r>
      <w:r>
        <w:rPr>
          <w:color w:val="231F20"/>
          <w:w w:val="95"/>
        </w:rPr>
        <w:t>gestión.</w:t>
      </w:r>
    </w:p>
    <w:p>
      <w:pPr>
        <w:pStyle w:val="BodyText"/>
        <w:spacing w:line="278" w:lineRule="auto" w:before="86"/>
        <w:ind w:left="110" w:right="108" w:firstLine="566"/>
        <w:jc w:val="both"/>
      </w:pPr>
      <w:r>
        <w:rPr>
          <w:color w:val="231F20"/>
        </w:rPr>
        <w:t>El</w:t>
      </w:r>
      <w:r>
        <w:rPr>
          <w:color w:val="231F20"/>
          <w:spacing w:val="-34"/>
        </w:rPr>
        <w:t> </w:t>
      </w:r>
      <w:r>
        <w:rPr>
          <w:color w:val="231F20"/>
        </w:rPr>
        <w:t>tema</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luz</w:t>
      </w:r>
      <w:r>
        <w:rPr>
          <w:color w:val="231F20"/>
          <w:spacing w:val="-34"/>
        </w:rPr>
        <w:t> </w:t>
      </w:r>
      <w:r>
        <w:rPr>
          <w:color w:val="231F20"/>
        </w:rPr>
        <w:t>eléctrica</w:t>
      </w:r>
      <w:r>
        <w:rPr>
          <w:color w:val="231F20"/>
          <w:spacing w:val="-34"/>
        </w:rPr>
        <w:t> </w:t>
      </w:r>
      <w:r>
        <w:rPr>
          <w:color w:val="231F20"/>
        </w:rPr>
        <w:t>no</w:t>
      </w:r>
      <w:r>
        <w:rPr>
          <w:color w:val="231F20"/>
          <w:spacing w:val="-34"/>
        </w:rPr>
        <w:t> </w:t>
      </w:r>
      <w:r>
        <w:rPr>
          <w:color w:val="231F20"/>
        </w:rPr>
        <w:t>estuvo</w:t>
      </w:r>
      <w:r>
        <w:rPr>
          <w:color w:val="231F20"/>
          <w:spacing w:val="-34"/>
        </w:rPr>
        <w:t> </w:t>
      </w:r>
      <w:r>
        <w:rPr>
          <w:color w:val="231F20"/>
        </w:rPr>
        <w:t>exenta</w:t>
      </w:r>
      <w:r>
        <w:rPr>
          <w:color w:val="231F20"/>
          <w:spacing w:val="-34"/>
        </w:rPr>
        <w:t> </w:t>
      </w:r>
      <w:r>
        <w:rPr>
          <w:color w:val="231F20"/>
        </w:rPr>
        <w:t>del</w:t>
      </w:r>
      <w:r>
        <w:rPr>
          <w:color w:val="231F20"/>
          <w:spacing w:val="-34"/>
        </w:rPr>
        <w:t> </w:t>
      </w:r>
      <w:r>
        <w:rPr>
          <w:color w:val="231F20"/>
        </w:rPr>
        <w:t>conocimiento</w:t>
      </w:r>
      <w:r>
        <w:rPr>
          <w:color w:val="231F20"/>
          <w:spacing w:val="-34"/>
        </w:rPr>
        <w:t> </w:t>
      </w:r>
      <w:r>
        <w:rPr>
          <w:color w:val="231F20"/>
        </w:rPr>
        <w:t>pre- vio</w:t>
      </w:r>
      <w:r>
        <w:rPr>
          <w:color w:val="231F20"/>
          <w:spacing w:val="-15"/>
        </w:rPr>
        <w:t> </w:t>
      </w:r>
      <w:r>
        <w:rPr>
          <w:color w:val="231F20"/>
        </w:rPr>
        <w:t>que</w:t>
      </w:r>
      <w:r>
        <w:rPr>
          <w:color w:val="231F20"/>
          <w:spacing w:val="-15"/>
        </w:rPr>
        <w:t> </w:t>
      </w:r>
      <w:r>
        <w:rPr>
          <w:color w:val="231F20"/>
        </w:rPr>
        <w:t>ya</w:t>
      </w:r>
      <w:r>
        <w:rPr>
          <w:color w:val="231F20"/>
          <w:spacing w:val="-15"/>
        </w:rPr>
        <w:t> </w:t>
      </w:r>
      <w:r>
        <w:rPr>
          <w:color w:val="231F20"/>
        </w:rPr>
        <w:t>los</w:t>
      </w:r>
      <w:r>
        <w:rPr>
          <w:color w:val="231F20"/>
          <w:spacing w:val="-15"/>
        </w:rPr>
        <w:t> </w:t>
      </w:r>
      <w:r>
        <w:rPr>
          <w:color w:val="231F20"/>
        </w:rPr>
        <w:t>habitantes</w:t>
      </w:r>
      <w:r>
        <w:rPr>
          <w:color w:val="231F20"/>
          <w:spacing w:val="-15"/>
        </w:rPr>
        <w:t> </w:t>
      </w:r>
      <w:r>
        <w:rPr>
          <w:color w:val="231F20"/>
        </w:rPr>
        <w:t>de</w:t>
      </w:r>
      <w:r>
        <w:rPr>
          <w:color w:val="231F20"/>
          <w:spacing w:val="-15"/>
        </w:rPr>
        <w:t> </w:t>
      </w:r>
      <w:r>
        <w:rPr>
          <w:color w:val="231F20"/>
        </w:rPr>
        <w:t>sah</w:t>
      </w:r>
      <w:r>
        <w:rPr>
          <w:color w:val="231F20"/>
          <w:spacing w:val="-15"/>
        </w:rPr>
        <w:t> </w:t>
      </w:r>
      <w:r>
        <w:rPr>
          <w:color w:val="231F20"/>
        </w:rPr>
        <w:t>tenían</w:t>
      </w:r>
      <w:r>
        <w:rPr>
          <w:color w:val="231F20"/>
          <w:spacing w:val="-15"/>
        </w:rPr>
        <w:t> </w:t>
      </w:r>
      <w:r>
        <w:rPr>
          <w:color w:val="231F20"/>
        </w:rPr>
        <w:t>respecto</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mmc</w:t>
      </w:r>
      <w:r>
        <w:rPr>
          <w:color w:val="231F20"/>
          <w:spacing w:val="-15"/>
        </w:rPr>
        <w:t> </w:t>
      </w:r>
      <w:r>
        <w:rPr>
          <w:color w:val="231F20"/>
        </w:rPr>
        <w:t>y</w:t>
      </w:r>
      <w:r>
        <w:rPr>
          <w:color w:val="231F20"/>
          <w:spacing w:val="-15"/>
        </w:rPr>
        <w:t> </w:t>
      </w:r>
      <w:r>
        <w:rPr>
          <w:color w:val="231F20"/>
        </w:rPr>
        <w:t>algunos</w:t>
      </w:r>
    </w:p>
    <w:p>
      <w:pPr>
        <w:spacing w:after="0" w:line="278" w:lineRule="auto"/>
        <w:jc w:val="both"/>
        <w:sectPr>
          <w:pgSz w:w="8230" w:h="12760"/>
          <w:pgMar w:top="1180" w:bottom="280" w:left="740" w:right="740"/>
        </w:sectPr>
      </w:pPr>
    </w:p>
    <w:p>
      <w:pPr>
        <w:pStyle w:val="BodyText"/>
        <w:rPr>
          <w:sz w:val="20"/>
        </w:rPr>
      </w:pPr>
    </w:p>
    <w:p>
      <w:pPr>
        <w:pStyle w:val="BodyText"/>
        <w:spacing w:line="278" w:lineRule="auto" w:before="213"/>
        <w:ind w:left="110" w:right="107"/>
        <w:jc w:val="both"/>
      </w:pPr>
      <w:r>
        <w:rPr>
          <w:color w:val="231F20"/>
        </w:rPr>
        <w:t>enseres</w:t>
      </w:r>
      <w:r>
        <w:rPr>
          <w:color w:val="231F20"/>
          <w:spacing w:val="-22"/>
        </w:rPr>
        <w:t> </w:t>
      </w:r>
      <w:r>
        <w:rPr>
          <w:color w:val="231F20"/>
        </w:rPr>
        <w:t>tecnológicos;</w:t>
      </w:r>
      <w:r>
        <w:rPr>
          <w:color w:val="231F20"/>
          <w:spacing w:val="-22"/>
        </w:rPr>
        <w:t> </w:t>
      </w:r>
      <w:r>
        <w:rPr>
          <w:color w:val="231F20"/>
        </w:rPr>
        <w:t>cuando</w:t>
      </w:r>
      <w:r>
        <w:rPr>
          <w:color w:val="231F20"/>
          <w:spacing w:val="-22"/>
        </w:rPr>
        <w:t> </w:t>
      </w:r>
      <w:r>
        <w:rPr>
          <w:color w:val="231F20"/>
        </w:rPr>
        <w:t>se</w:t>
      </w:r>
      <w:r>
        <w:rPr>
          <w:color w:val="231F20"/>
          <w:spacing w:val="-22"/>
        </w:rPr>
        <w:t> </w:t>
      </w:r>
      <w:r>
        <w:rPr>
          <w:color w:val="231F20"/>
        </w:rPr>
        <w:t>realiza</w:t>
      </w:r>
      <w:r>
        <w:rPr>
          <w:color w:val="231F20"/>
          <w:spacing w:val="-22"/>
        </w:rPr>
        <w:t> </w:t>
      </w:r>
      <w:r>
        <w:rPr>
          <w:color w:val="231F20"/>
        </w:rPr>
        <w:t>la</w:t>
      </w:r>
      <w:r>
        <w:rPr>
          <w:color w:val="231F20"/>
          <w:spacing w:val="-22"/>
        </w:rPr>
        <w:t> </w:t>
      </w:r>
      <w:r>
        <w:rPr>
          <w:color w:val="231F20"/>
        </w:rPr>
        <w:t>gestión,</w:t>
      </w:r>
      <w:r>
        <w:rPr>
          <w:color w:val="231F20"/>
          <w:spacing w:val="-22"/>
        </w:rPr>
        <w:t> </w:t>
      </w:r>
      <w:r>
        <w:rPr>
          <w:color w:val="231F20"/>
        </w:rPr>
        <w:t>los</w:t>
      </w:r>
      <w:r>
        <w:rPr>
          <w:color w:val="231F20"/>
          <w:spacing w:val="-22"/>
        </w:rPr>
        <w:t> </w:t>
      </w:r>
      <w:r>
        <w:rPr>
          <w:color w:val="231F20"/>
        </w:rPr>
        <w:t>habitares</w:t>
      </w:r>
      <w:r>
        <w:rPr>
          <w:color w:val="231F20"/>
          <w:spacing w:val="-22"/>
        </w:rPr>
        <w:t> </w:t>
      </w:r>
      <w:r>
        <w:rPr>
          <w:color w:val="231F20"/>
        </w:rPr>
        <w:t>tenían </w:t>
      </w:r>
      <w:r>
        <w:rPr>
          <w:color w:val="231F20"/>
          <w:w w:val="95"/>
        </w:rPr>
        <w:t>conocimiento</w:t>
      </w:r>
      <w:r>
        <w:rPr>
          <w:color w:val="231F20"/>
          <w:spacing w:val="-24"/>
          <w:w w:val="95"/>
        </w:rPr>
        <w:t> </w:t>
      </w:r>
      <w:r>
        <w:rPr>
          <w:color w:val="231F20"/>
          <w:w w:val="95"/>
        </w:rPr>
        <w:t>previo</w:t>
      </w:r>
      <w:r>
        <w:rPr>
          <w:color w:val="231F20"/>
          <w:spacing w:val="-24"/>
          <w:w w:val="95"/>
        </w:rPr>
        <w:t> </w:t>
      </w:r>
      <w:r>
        <w:rPr>
          <w:color w:val="231F20"/>
          <w:w w:val="95"/>
        </w:rPr>
        <w:t>y</w:t>
      </w:r>
      <w:r>
        <w:rPr>
          <w:color w:val="231F20"/>
          <w:spacing w:val="-24"/>
          <w:w w:val="95"/>
        </w:rPr>
        <w:t> </w:t>
      </w:r>
      <w:r>
        <w:rPr>
          <w:color w:val="231F20"/>
          <w:w w:val="95"/>
        </w:rPr>
        <w:t>habían</w:t>
      </w:r>
      <w:r>
        <w:rPr>
          <w:color w:val="231F20"/>
          <w:spacing w:val="-24"/>
          <w:w w:val="95"/>
        </w:rPr>
        <w:t> </w:t>
      </w:r>
      <w:r>
        <w:rPr>
          <w:color w:val="231F20"/>
          <w:w w:val="95"/>
        </w:rPr>
        <w:t>“domesticado”</w:t>
      </w:r>
      <w:r>
        <w:rPr>
          <w:color w:val="231F20"/>
          <w:spacing w:val="-24"/>
          <w:w w:val="95"/>
        </w:rPr>
        <w:t> </w:t>
      </w:r>
      <w:r>
        <w:rPr>
          <w:color w:val="231F20"/>
          <w:w w:val="95"/>
        </w:rPr>
        <w:t>(Berker,</w:t>
      </w:r>
      <w:r>
        <w:rPr>
          <w:color w:val="231F20"/>
          <w:spacing w:val="-24"/>
          <w:w w:val="95"/>
        </w:rPr>
        <w:t> </w:t>
      </w:r>
      <w:r>
        <w:rPr>
          <w:color w:val="231F20"/>
          <w:w w:val="95"/>
        </w:rPr>
        <w:t>2006)</w:t>
      </w:r>
      <w:r>
        <w:rPr>
          <w:color w:val="231F20"/>
          <w:spacing w:val="-24"/>
          <w:w w:val="95"/>
        </w:rPr>
        <w:t> </w:t>
      </w:r>
      <w:r>
        <w:rPr>
          <w:color w:val="231F20"/>
          <w:w w:val="95"/>
        </w:rPr>
        <w:t>algunos</w:t>
      </w:r>
      <w:r>
        <w:rPr>
          <w:color w:val="231F20"/>
          <w:spacing w:val="-24"/>
          <w:w w:val="95"/>
        </w:rPr>
        <w:t> </w:t>
      </w:r>
      <w:r>
        <w:rPr>
          <w:color w:val="231F20"/>
          <w:w w:val="95"/>
        </w:rPr>
        <w:t>me- dios</w:t>
      </w:r>
      <w:r>
        <w:rPr>
          <w:color w:val="231F20"/>
          <w:spacing w:val="-14"/>
          <w:w w:val="95"/>
        </w:rPr>
        <w:t> </w:t>
      </w:r>
      <w:r>
        <w:rPr>
          <w:color w:val="231F20"/>
          <w:w w:val="95"/>
        </w:rPr>
        <w:t>como</w:t>
      </w:r>
      <w:r>
        <w:rPr>
          <w:color w:val="231F20"/>
          <w:spacing w:val="-14"/>
          <w:w w:val="95"/>
        </w:rPr>
        <w:t> </w:t>
      </w:r>
      <w:r>
        <w:rPr>
          <w:color w:val="231F20"/>
          <w:w w:val="95"/>
        </w:rPr>
        <w:t>la</w:t>
      </w:r>
      <w:r>
        <w:rPr>
          <w:color w:val="231F20"/>
          <w:spacing w:val="-14"/>
          <w:w w:val="95"/>
        </w:rPr>
        <w:t> </w:t>
      </w:r>
      <w:r>
        <w:rPr>
          <w:color w:val="231F20"/>
          <w:w w:val="95"/>
        </w:rPr>
        <w:t>radio,</w:t>
      </w:r>
      <w:r>
        <w:rPr>
          <w:color w:val="231F20"/>
          <w:spacing w:val="-14"/>
          <w:w w:val="95"/>
        </w:rPr>
        <w:t> </w:t>
      </w:r>
      <w:r>
        <w:rPr>
          <w:color w:val="231F20"/>
          <w:w w:val="95"/>
        </w:rPr>
        <w:t>la</w:t>
      </w:r>
      <w:r>
        <w:rPr>
          <w:color w:val="231F20"/>
          <w:spacing w:val="-14"/>
          <w:w w:val="95"/>
        </w:rPr>
        <w:t> </w:t>
      </w:r>
      <w:r>
        <w:rPr>
          <w:color w:val="231F20"/>
          <w:w w:val="95"/>
        </w:rPr>
        <w:t>televisión,</w:t>
      </w:r>
      <w:r>
        <w:rPr>
          <w:color w:val="231F20"/>
          <w:spacing w:val="-14"/>
          <w:w w:val="95"/>
        </w:rPr>
        <w:t> </w:t>
      </w:r>
      <w:r>
        <w:rPr>
          <w:color w:val="231F20"/>
          <w:w w:val="95"/>
        </w:rPr>
        <w:t>las</w:t>
      </w:r>
      <w:r>
        <w:rPr>
          <w:color w:val="231F20"/>
          <w:spacing w:val="-14"/>
          <w:w w:val="95"/>
        </w:rPr>
        <w:t> </w:t>
      </w:r>
      <w:r>
        <w:rPr>
          <w:color w:val="231F20"/>
          <w:w w:val="95"/>
        </w:rPr>
        <w:t>planchas,</w:t>
      </w:r>
      <w:r>
        <w:rPr>
          <w:color w:val="231F20"/>
          <w:spacing w:val="-14"/>
          <w:w w:val="95"/>
        </w:rPr>
        <w:t> </w:t>
      </w:r>
      <w:r>
        <w:rPr>
          <w:color w:val="231F20"/>
          <w:w w:val="95"/>
        </w:rPr>
        <w:t>las</w:t>
      </w:r>
      <w:r>
        <w:rPr>
          <w:color w:val="231F20"/>
          <w:spacing w:val="-14"/>
          <w:w w:val="95"/>
        </w:rPr>
        <w:t> </w:t>
      </w:r>
      <w:r>
        <w:rPr>
          <w:color w:val="231F20"/>
          <w:w w:val="95"/>
        </w:rPr>
        <w:t>licuadoras,</w:t>
      </w:r>
      <w:r>
        <w:rPr>
          <w:color w:val="231F20"/>
          <w:spacing w:val="-14"/>
          <w:w w:val="95"/>
        </w:rPr>
        <w:t> </w:t>
      </w:r>
      <w:r>
        <w:rPr>
          <w:color w:val="231F20"/>
          <w:w w:val="95"/>
        </w:rPr>
        <w:t>los</w:t>
      </w:r>
      <w:r>
        <w:rPr>
          <w:color w:val="231F20"/>
          <w:spacing w:val="-14"/>
          <w:w w:val="95"/>
        </w:rPr>
        <w:t> </w:t>
      </w:r>
      <w:r>
        <w:rPr>
          <w:color w:val="231F20"/>
          <w:w w:val="95"/>
        </w:rPr>
        <w:t>molinos eléctricos, entre</w:t>
      </w:r>
      <w:r>
        <w:rPr>
          <w:color w:val="231F20"/>
          <w:spacing w:val="-31"/>
          <w:w w:val="95"/>
        </w:rPr>
        <w:t> </w:t>
      </w:r>
      <w:r>
        <w:rPr>
          <w:color w:val="231F20"/>
          <w:w w:val="95"/>
        </w:rPr>
        <w:t>otros.</w:t>
      </w:r>
    </w:p>
    <w:p>
      <w:pPr>
        <w:pStyle w:val="BodyText"/>
        <w:spacing w:line="278" w:lineRule="auto" w:before="86"/>
        <w:ind w:left="110" w:right="107" w:firstLine="566"/>
        <w:jc w:val="both"/>
      </w:pPr>
      <w:r>
        <w:rPr>
          <w:color w:val="231F20"/>
          <w:w w:val="95"/>
        </w:rPr>
        <w:t>En</w:t>
      </w:r>
      <w:r>
        <w:rPr>
          <w:color w:val="231F20"/>
          <w:spacing w:val="-14"/>
          <w:w w:val="95"/>
        </w:rPr>
        <w:t> </w:t>
      </w:r>
      <w:r>
        <w:rPr>
          <w:color w:val="231F20"/>
          <w:w w:val="95"/>
        </w:rPr>
        <w:t>el</w:t>
      </w:r>
      <w:r>
        <w:rPr>
          <w:color w:val="231F20"/>
          <w:spacing w:val="-14"/>
          <w:w w:val="95"/>
        </w:rPr>
        <w:t> </w:t>
      </w:r>
      <w:r>
        <w:rPr>
          <w:color w:val="231F20"/>
          <w:w w:val="95"/>
        </w:rPr>
        <w:t>ámbito</w:t>
      </w:r>
      <w:r>
        <w:rPr>
          <w:color w:val="231F20"/>
          <w:spacing w:val="-14"/>
          <w:w w:val="95"/>
        </w:rPr>
        <w:t> </w:t>
      </w:r>
      <w:r>
        <w:rPr>
          <w:color w:val="231F20"/>
          <w:w w:val="95"/>
        </w:rPr>
        <w:t>nacional,</w:t>
      </w:r>
      <w:r>
        <w:rPr>
          <w:color w:val="231F20"/>
          <w:spacing w:val="-14"/>
          <w:w w:val="95"/>
        </w:rPr>
        <w:t> </w:t>
      </w:r>
      <w:r>
        <w:rPr>
          <w:color w:val="231F20"/>
          <w:w w:val="95"/>
        </w:rPr>
        <w:t>dos</w:t>
      </w:r>
      <w:r>
        <w:rPr>
          <w:color w:val="231F20"/>
          <w:spacing w:val="-14"/>
          <w:w w:val="95"/>
        </w:rPr>
        <w:t> </w:t>
      </w:r>
      <w:r>
        <w:rPr>
          <w:color w:val="231F20"/>
          <w:w w:val="95"/>
        </w:rPr>
        <w:t>hechos</w:t>
      </w:r>
      <w:r>
        <w:rPr>
          <w:color w:val="231F20"/>
          <w:spacing w:val="-14"/>
          <w:w w:val="95"/>
        </w:rPr>
        <w:t> </w:t>
      </w:r>
      <w:r>
        <w:rPr>
          <w:color w:val="231F20"/>
          <w:w w:val="95"/>
        </w:rPr>
        <w:t>históricos</w:t>
      </w:r>
      <w:r>
        <w:rPr>
          <w:color w:val="231F20"/>
          <w:spacing w:val="-14"/>
          <w:w w:val="95"/>
        </w:rPr>
        <w:t> </w:t>
      </w:r>
      <w:r>
        <w:rPr>
          <w:color w:val="231F20"/>
          <w:w w:val="95"/>
        </w:rPr>
        <w:t>contribuyeron,</w:t>
      </w:r>
      <w:r>
        <w:rPr>
          <w:color w:val="231F20"/>
          <w:spacing w:val="-14"/>
          <w:w w:val="95"/>
        </w:rPr>
        <w:t> </w:t>
      </w:r>
      <w:r>
        <w:rPr>
          <w:color w:val="231F20"/>
          <w:w w:val="95"/>
        </w:rPr>
        <w:t>quizá, </w:t>
      </w:r>
      <w:r>
        <w:rPr>
          <w:color w:val="231F20"/>
        </w:rPr>
        <w:t>a</w:t>
      </w:r>
      <w:r>
        <w:rPr>
          <w:color w:val="231F20"/>
          <w:spacing w:val="-22"/>
        </w:rPr>
        <w:t> </w:t>
      </w:r>
      <w:r>
        <w:rPr>
          <w:color w:val="231F20"/>
        </w:rPr>
        <w:t>que</w:t>
      </w:r>
      <w:r>
        <w:rPr>
          <w:color w:val="231F20"/>
          <w:spacing w:val="-22"/>
        </w:rPr>
        <w:t> </w:t>
      </w:r>
      <w:r>
        <w:rPr>
          <w:color w:val="231F20"/>
        </w:rPr>
        <w:t>la</w:t>
      </w:r>
      <w:r>
        <w:rPr>
          <w:color w:val="231F20"/>
          <w:spacing w:val="-22"/>
        </w:rPr>
        <w:t> </w:t>
      </w:r>
      <w:r>
        <w:rPr>
          <w:color w:val="231F20"/>
        </w:rPr>
        <w:t>comunidad</w:t>
      </w:r>
      <w:r>
        <w:rPr>
          <w:color w:val="231F20"/>
          <w:spacing w:val="-22"/>
        </w:rPr>
        <w:t> </w:t>
      </w:r>
      <w:r>
        <w:rPr>
          <w:color w:val="231F20"/>
        </w:rPr>
        <w:t>de</w:t>
      </w:r>
      <w:r>
        <w:rPr>
          <w:color w:val="231F20"/>
          <w:spacing w:val="-22"/>
        </w:rPr>
        <w:t> </w:t>
      </w:r>
      <w:r>
        <w:rPr>
          <w:color w:val="231F20"/>
        </w:rPr>
        <w:t>sah</w:t>
      </w:r>
      <w:r>
        <w:rPr>
          <w:color w:val="231F20"/>
          <w:spacing w:val="-22"/>
        </w:rPr>
        <w:t> </w:t>
      </w:r>
      <w:r>
        <w:rPr>
          <w:color w:val="231F20"/>
        </w:rPr>
        <w:t>se</w:t>
      </w:r>
      <w:r>
        <w:rPr>
          <w:color w:val="231F20"/>
          <w:spacing w:val="-22"/>
        </w:rPr>
        <w:t> </w:t>
      </w:r>
      <w:r>
        <w:rPr>
          <w:color w:val="231F20"/>
        </w:rPr>
        <w:t>animara</w:t>
      </w:r>
      <w:r>
        <w:rPr>
          <w:color w:val="231F20"/>
          <w:spacing w:val="-22"/>
        </w:rPr>
        <w:t> </w:t>
      </w:r>
      <w:r>
        <w:rPr>
          <w:color w:val="231F20"/>
        </w:rPr>
        <w:t>a</w:t>
      </w:r>
      <w:r>
        <w:rPr>
          <w:color w:val="231F20"/>
          <w:spacing w:val="-22"/>
        </w:rPr>
        <w:t> </w:t>
      </w:r>
      <w:r>
        <w:rPr>
          <w:color w:val="231F20"/>
        </w:rPr>
        <w:t>solicitar</w:t>
      </w:r>
      <w:r>
        <w:rPr>
          <w:color w:val="231F20"/>
          <w:spacing w:val="-22"/>
        </w:rPr>
        <w:t> </w:t>
      </w:r>
      <w:r>
        <w:rPr>
          <w:color w:val="231F20"/>
        </w:rPr>
        <w:t>la</w:t>
      </w:r>
      <w:r>
        <w:rPr>
          <w:color w:val="231F20"/>
          <w:spacing w:val="-22"/>
        </w:rPr>
        <w:t> </w:t>
      </w:r>
      <w:r>
        <w:rPr>
          <w:color w:val="231F20"/>
        </w:rPr>
        <w:t>energía</w:t>
      </w:r>
      <w:r>
        <w:rPr>
          <w:color w:val="231F20"/>
          <w:spacing w:val="-22"/>
        </w:rPr>
        <w:t> </w:t>
      </w:r>
      <w:r>
        <w:rPr>
          <w:color w:val="231F20"/>
        </w:rPr>
        <w:t>eléctrica:</w:t>
      </w:r>
      <w:r>
        <w:rPr>
          <w:color w:val="231F20"/>
          <w:spacing w:val="-22"/>
        </w:rPr>
        <w:t> </w:t>
      </w:r>
      <w:r>
        <w:rPr>
          <w:color w:val="231F20"/>
        </w:rPr>
        <w:t>la creación</w:t>
      </w:r>
      <w:r>
        <w:rPr>
          <w:color w:val="231F20"/>
          <w:spacing w:val="-32"/>
        </w:rPr>
        <w:t> </w:t>
      </w:r>
      <w:r>
        <w:rPr>
          <w:color w:val="231F20"/>
        </w:rPr>
        <w:t>de</w:t>
      </w:r>
      <w:r>
        <w:rPr>
          <w:color w:val="231F20"/>
          <w:spacing w:val="-32"/>
        </w:rPr>
        <w:t> </w:t>
      </w:r>
      <w:r>
        <w:rPr>
          <w:color w:val="231F20"/>
        </w:rPr>
        <w:t>las</w:t>
      </w:r>
      <w:r>
        <w:rPr>
          <w:color w:val="231F20"/>
          <w:spacing w:val="-32"/>
        </w:rPr>
        <w:t> </w:t>
      </w:r>
      <w:r>
        <w:rPr>
          <w:color w:val="231F20"/>
        </w:rPr>
        <w:t>juntas</w:t>
      </w:r>
      <w:r>
        <w:rPr>
          <w:color w:val="231F20"/>
          <w:spacing w:val="-32"/>
        </w:rPr>
        <w:t> </w:t>
      </w:r>
      <w:r>
        <w:rPr>
          <w:color w:val="231F20"/>
        </w:rPr>
        <w:t>de</w:t>
      </w:r>
      <w:r>
        <w:rPr>
          <w:color w:val="231F20"/>
          <w:spacing w:val="-32"/>
        </w:rPr>
        <w:t> </w:t>
      </w:r>
      <w:r>
        <w:rPr>
          <w:color w:val="231F20"/>
        </w:rPr>
        <w:t>electrificación,</w:t>
      </w:r>
      <w:r>
        <w:rPr>
          <w:color w:val="231F20"/>
          <w:position w:val="8"/>
          <w:sz w:val="14"/>
        </w:rPr>
        <w:t>20</w:t>
      </w:r>
      <w:r>
        <w:rPr>
          <w:color w:val="231F20"/>
          <w:spacing w:val="-7"/>
          <w:position w:val="8"/>
          <w:sz w:val="14"/>
        </w:rPr>
        <w:t> </w:t>
      </w:r>
      <w:r>
        <w:rPr>
          <w:color w:val="231F20"/>
        </w:rPr>
        <w:t>en</w:t>
      </w:r>
      <w:r>
        <w:rPr>
          <w:color w:val="231F20"/>
          <w:spacing w:val="-32"/>
        </w:rPr>
        <w:t> </w:t>
      </w:r>
      <w:r>
        <w:rPr>
          <w:color w:val="231F20"/>
        </w:rPr>
        <w:t>1952,</w:t>
      </w:r>
      <w:r>
        <w:rPr>
          <w:color w:val="231F20"/>
          <w:spacing w:val="-32"/>
        </w:rPr>
        <w:t> </w:t>
      </w:r>
      <w:r>
        <w:rPr>
          <w:color w:val="231F20"/>
        </w:rPr>
        <w:t>y</w:t>
      </w:r>
      <w:r>
        <w:rPr>
          <w:color w:val="231F20"/>
          <w:spacing w:val="-32"/>
        </w:rPr>
        <w:t> </w:t>
      </w:r>
      <w:r>
        <w:rPr>
          <w:color w:val="231F20"/>
        </w:rPr>
        <w:t>la</w:t>
      </w:r>
      <w:r>
        <w:rPr>
          <w:color w:val="231F20"/>
          <w:spacing w:val="-32"/>
        </w:rPr>
        <w:t> </w:t>
      </w:r>
      <w:r>
        <w:rPr>
          <w:color w:val="231F20"/>
        </w:rPr>
        <w:t>nacionalización </w:t>
      </w:r>
      <w:r>
        <w:rPr>
          <w:color w:val="231F20"/>
          <w:w w:val="95"/>
        </w:rPr>
        <w:t>de</w:t>
      </w:r>
      <w:r>
        <w:rPr>
          <w:color w:val="231F20"/>
          <w:spacing w:val="-16"/>
          <w:w w:val="95"/>
        </w:rPr>
        <w:t> </w:t>
      </w:r>
      <w:r>
        <w:rPr>
          <w:color w:val="231F20"/>
          <w:w w:val="95"/>
        </w:rPr>
        <w:t>la</w:t>
      </w:r>
      <w:r>
        <w:rPr>
          <w:color w:val="231F20"/>
          <w:spacing w:val="-16"/>
          <w:w w:val="95"/>
        </w:rPr>
        <w:t> </w:t>
      </w:r>
      <w:r>
        <w:rPr>
          <w:color w:val="231F20"/>
          <w:w w:val="95"/>
        </w:rPr>
        <w:t>energía</w:t>
      </w:r>
      <w:r>
        <w:rPr>
          <w:color w:val="231F20"/>
          <w:spacing w:val="-16"/>
          <w:w w:val="95"/>
        </w:rPr>
        <w:t> </w:t>
      </w:r>
      <w:r>
        <w:rPr>
          <w:color w:val="231F20"/>
          <w:w w:val="95"/>
        </w:rPr>
        <w:t>eléctrica</w:t>
      </w:r>
      <w:r>
        <w:rPr>
          <w:color w:val="231F20"/>
          <w:spacing w:val="-16"/>
          <w:w w:val="95"/>
        </w:rPr>
        <w:t> </w:t>
      </w:r>
      <w:r>
        <w:rPr>
          <w:color w:val="231F20"/>
          <w:w w:val="95"/>
        </w:rPr>
        <w:t>del</w:t>
      </w:r>
      <w:r>
        <w:rPr>
          <w:color w:val="231F20"/>
          <w:spacing w:val="-16"/>
          <w:w w:val="95"/>
        </w:rPr>
        <w:t> </w:t>
      </w:r>
      <w:r>
        <w:rPr>
          <w:color w:val="231F20"/>
          <w:w w:val="95"/>
        </w:rPr>
        <w:t>entonces</w:t>
      </w:r>
      <w:r>
        <w:rPr>
          <w:color w:val="231F20"/>
          <w:spacing w:val="-16"/>
          <w:w w:val="95"/>
        </w:rPr>
        <w:t> </w:t>
      </w:r>
      <w:r>
        <w:rPr>
          <w:color w:val="231F20"/>
          <w:w w:val="95"/>
        </w:rPr>
        <w:t>presidente</w:t>
      </w:r>
      <w:r>
        <w:rPr>
          <w:color w:val="231F20"/>
          <w:spacing w:val="-16"/>
          <w:w w:val="95"/>
        </w:rPr>
        <w:t> </w:t>
      </w:r>
      <w:r>
        <w:rPr>
          <w:color w:val="231F20"/>
          <w:w w:val="95"/>
        </w:rPr>
        <w:t>Adolfo</w:t>
      </w:r>
      <w:r>
        <w:rPr>
          <w:color w:val="231F20"/>
          <w:spacing w:val="-16"/>
          <w:w w:val="95"/>
        </w:rPr>
        <w:t> </w:t>
      </w:r>
      <w:r>
        <w:rPr>
          <w:color w:val="231F20"/>
          <w:w w:val="95"/>
        </w:rPr>
        <w:t>López</w:t>
      </w:r>
      <w:r>
        <w:rPr>
          <w:color w:val="231F20"/>
          <w:spacing w:val="-16"/>
          <w:w w:val="95"/>
        </w:rPr>
        <w:t> </w:t>
      </w:r>
      <w:r>
        <w:rPr>
          <w:color w:val="231F20"/>
          <w:w w:val="95"/>
        </w:rPr>
        <w:t>Mateos.</w:t>
      </w:r>
      <w:r>
        <w:rPr>
          <w:color w:val="231F20"/>
          <w:spacing w:val="-16"/>
          <w:w w:val="95"/>
        </w:rPr>
        <w:t> </w:t>
      </w:r>
      <w:r>
        <w:rPr>
          <w:color w:val="231F20"/>
          <w:w w:val="95"/>
        </w:rPr>
        <w:t>Las </w:t>
      </w:r>
      <w:r>
        <w:rPr>
          <w:color w:val="231F20"/>
        </w:rPr>
        <w:t>juntas</w:t>
      </w:r>
      <w:r>
        <w:rPr>
          <w:color w:val="231F20"/>
          <w:spacing w:val="-37"/>
        </w:rPr>
        <w:t> </w:t>
      </w:r>
      <w:r>
        <w:rPr>
          <w:color w:val="231F20"/>
        </w:rPr>
        <w:t>de</w:t>
      </w:r>
      <w:r>
        <w:rPr>
          <w:color w:val="231F20"/>
          <w:spacing w:val="-37"/>
        </w:rPr>
        <w:t> </w:t>
      </w:r>
      <w:r>
        <w:rPr>
          <w:color w:val="231F20"/>
        </w:rPr>
        <w:t>electrificación</w:t>
      </w:r>
      <w:r>
        <w:rPr>
          <w:color w:val="231F20"/>
          <w:spacing w:val="-37"/>
        </w:rPr>
        <w:t> </w:t>
      </w:r>
      <w:r>
        <w:rPr>
          <w:color w:val="231F20"/>
        </w:rPr>
        <w:t>tendrían</w:t>
      </w:r>
      <w:r>
        <w:rPr>
          <w:color w:val="231F20"/>
          <w:spacing w:val="-37"/>
        </w:rPr>
        <w:t> </w:t>
      </w:r>
      <w:r>
        <w:rPr>
          <w:color w:val="231F20"/>
        </w:rPr>
        <w:t>un</w:t>
      </w:r>
      <w:r>
        <w:rPr>
          <w:color w:val="231F20"/>
          <w:spacing w:val="-37"/>
        </w:rPr>
        <w:t> </w:t>
      </w:r>
      <w:r>
        <w:rPr>
          <w:color w:val="231F20"/>
        </w:rPr>
        <w:t>papel</w:t>
      </w:r>
      <w:r>
        <w:rPr>
          <w:color w:val="231F20"/>
          <w:spacing w:val="-37"/>
        </w:rPr>
        <w:t> </w:t>
      </w:r>
      <w:r>
        <w:rPr>
          <w:color w:val="231F20"/>
        </w:rPr>
        <w:t>primigenio</w:t>
      </w:r>
      <w:r>
        <w:rPr>
          <w:color w:val="231F20"/>
          <w:spacing w:val="-37"/>
        </w:rPr>
        <w:t> </w:t>
      </w:r>
      <w:r>
        <w:rPr>
          <w:color w:val="231F20"/>
        </w:rPr>
        <w:t>en</w:t>
      </w:r>
      <w:r>
        <w:rPr>
          <w:color w:val="231F20"/>
          <w:spacing w:val="-37"/>
        </w:rPr>
        <w:t> </w:t>
      </w:r>
      <w:r>
        <w:rPr>
          <w:color w:val="231F20"/>
        </w:rPr>
        <w:t>la</w:t>
      </w:r>
      <w:r>
        <w:rPr>
          <w:color w:val="231F20"/>
          <w:spacing w:val="-37"/>
        </w:rPr>
        <w:t> </w:t>
      </w:r>
      <w:r>
        <w:rPr>
          <w:color w:val="231F20"/>
        </w:rPr>
        <w:t>llegada</w:t>
      </w:r>
      <w:r>
        <w:rPr>
          <w:color w:val="231F20"/>
          <w:spacing w:val="-37"/>
        </w:rPr>
        <w:t> </w:t>
      </w:r>
      <w:r>
        <w:rPr>
          <w:color w:val="231F20"/>
        </w:rPr>
        <w:t>de</w:t>
      </w:r>
      <w:r>
        <w:rPr>
          <w:color w:val="231F20"/>
          <w:spacing w:val="-37"/>
        </w:rPr>
        <w:t> </w:t>
      </w:r>
      <w:r>
        <w:rPr>
          <w:color w:val="231F20"/>
        </w:rPr>
        <w:t>la </w:t>
      </w:r>
      <w:r>
        <w:rPr>
          <w:color w:val="231F20"/>
          <w:w w:val="95"/>
        </w:rPr>
        <w:t>energía</w:t>
      </w:r>
      <w:r>
        <w:rPr>
          <w:color w:val="231F20"/>
          <w:spacing w:val="-24"/>
          <w:w w:val="95"/>
        </w:rPr>
        <w:t> </w:t>
      </w:r>
      <w:r>
        <w:rPr>
          <w:color w:val="231F20"/>
          <w:w w:val="95"/>
        </w:rPr>
        <w:t>eléctrica</w:t>
      </w:r>
      <w:r>
        <w:rPr>
          <w:color w:val="231F20"/>
          <w:spacing w:val="-24"/>
          <w:w w:val="95"/>
        </w:rPr>
        <w:t> </w:t>
      </w:r>
      <w:r>
        <w:rPr>
          <w:color w:val="231F20"/>
          <w:w w:val="95"/>
        </w:rPr>
        <w:t>para</w:t>
      </w:r>
      <w:r>
        <w:rPr>
          <w:color w:val="231F20"/>
          <w:spacing w:val="-24"/>
          <w:w w:val="95"/>
        </w:rPr>
        <w:t> </w:t>
      </w:r>
      <w:r>
        <w:rPr>
          <w:color w:val="231F20"/>
          <w:w w:val="95"/>
        </w:rPr>
        <w:t>las</w:t>
      </w:r>
      <w:r>
        <w:rPr>
          <w:color w:val="231F20"/>
          <w:spacing w:val="-24"/>
          <w:w w:val="95"/>
        </w:rPr>
        <w:t> </w:t>
      </w:r>
      <w:r>
        <w:rPr>
          <w:color w:val="231F20"/>
          <w:w w:val="95"/>
        </w:rPr>
        <w:t>comunidades</w:t>
      </w:r>
      <w:r>
        <w:rPr>
          <w:color w:val="231F20"/>
          <w:spacing w:val="-24"/>
          <w:w w:val="95"/>
        </w:rPr>
        <w:t> </w:t>
      </w:r>
      <w:r>
        <w:rPr>
          <w:color w:val="231F20"/>
          <w:w w:val="95"/>
        </w:rPr>
        <w:t>indígenas</w:t>
      </w:r>
      <w:r>
        <w:rPr>
          <w:color w:val="231F20"/>
          <w:spacing w:val="-24"/>
          <w:w w:val="95"/>
        </w:rPr>
        <w:t> </w:t>
      </w:r>
      <w:r>
        <w:rPr>
          <w:color w:val="231F20"/>
          <w:w w:val="95"/>
        </w:rPr>
        <w:t>mazahuas</w:t>
      </w:r>
    </w:p>
    <w:p>
      <w:pPr>
        <w:pStyle w:val="BodyText"/>
        <w:spacing w:line="278" w:lineRule="auto" w:before="86"/>
        <w:ind w:left="110" w:right="107" w:firstLine="566"/>
        <w:jc w:val="both"/>
      </w:pPr>
      <w:r>
        <w:rPr>
          <w:color w:val="231F20"/>
        </w:rPr>
        <w:t>En</w:t>
      </w:r>
      <w:r>
        <w:rPr>
          <w:color w:val="231F20"/>
          <w:spacing w:val="-26"/>
        </w:rPr>
        <w:t> </w:t>
      </w:r>
      <w:r>
        <w:rPr>
          <w:color w:val="231F20"/>
        </w:rPr>
        <w:t>el</w:t>
      </w:r>
      <w:r>
        <w:rPr>
          <w:color w:val="231F20"/>
          <w:spacing w:val="-26"/>
        </w:rPr>
        <w:t> </w:t>
      </w:r>
      <w:r>
        <w:rPr>
          <w:color w:val="231F20"/>
        </w:rPr>
        <w:t>caso</w:t>
      </w:r>
      <w:r>
        <w:rPr>
          <w:color w:val="231F20"/>
          <w:spacing w:val="-26"/>
        </w:rPr>
        <w:t> </w:t>
      </w:r>
      <w:r>
        <w:rPr>
          <w:color w:val="231F20"/>
        </w:rPr>
        <w:t>del</w:t>
      </w:r>
      <w:r>
        <w:rPr>
          <w:color w:val="231F20"/>
          <w:spacing w:val="-26"/>
        </w:rPr>
        <w:t> </w:t>
      </w:r>
      <w:r>
        <w:rPr>
          <w:color w:val="231F20"/>
        </w:rPr>
        <w:t>Estado</w:t>
      </w:r>
      <w:r>
        <w:rPr>
          <w:color w:val="231F20"/>
          <w:spacing w:val="-26"/>
        </w:rPr>
        <w:t> </w:t>
      </w:r>
      <w:r>
        <w:rPr>
          <w:color w:val="231F20"/>
        </w:rPr>
        <w:t>de</w:t>
      </w:r>
      <w:r>
        <w:rPr>
          <w:color w:val="231F20"/>
          <w:spacing w:val="-26"/>
        </w:rPr>
        <w:t> </w:t>
      </w:r>
      <w:r>
        <w:rPr>
          <w:color w:val="231F20"/>
        </w:rPr>
        <w:t>México,</w:t>
      </w:r>
      <w:r>
        <w:rPr>
          <w:color w:val="231F20"/>
          <w:spacing w:val="-26"/>
        </w:rPr>
        <w:t> </w:t>
      </w:r>
      <w:r>
        <w:rPr>
          <w:color w:val="231F20"/>
        </w:rPr>
        <w:t>fue</w:t>
      </w:r>
      <w:r>
        <w:rPr>
          <w:color w:val="231F20"/>
          <w:spacing w:val="-26"/>
        </w:rPr>
        <w:t> </w:t>
      </w:r>
      <w:r>
        <w:rPr>
          <w:color w:val="231F20"/>
        </w:rPr>
        <w:t>en</w:t>
      </w:r>
      <w:r>
        <w:rPr>
          <w:color w:val="231F20"/>
          <w:spacing w:val="-26"/>
        </w:rPr>
        <w:t> </w:t>
      </w:r>
      <w:r>
        <w:rPr>
          <w:color w:val="231F20"/>
        </w:rPr>
        <w:t>1961</w:t>
      </w:r>
      <w:r>
        <w:rPr>
          <w:color w:val="231F20"/>
          <w:spacing w:val="-26"/>
        </w:rPr>
        <w:t> </w:t>
      </w:r>
      <w:r>
        <w:rPr>
          <w:color w:val="231F20"/>
        </w:rPr>
        <w:t>cuando</w:t>
      </w:r>
      <w:r>
        <w:rPr>
          <w:color w:val="231F20"/>
          <w:spacing w:val="-26"/>
        </w:rPr>
        <w:t> </w:t>
      </w:r>
      <w:r>
        <w:rPr>
          <w:color w:val="231F20"/>
        </w:rPr>
        <w:t>se</w:t>
      </w:r>
      <w:r>
        <w:rPr>
          <w:color w:val="231F20"/>
          <w:spacing w:val="-26"/>
        </w:rPr>
        <w:t> </w:t>
      </w:r>
      <w:r>
        <w:rPr>
          <w:color w:val="231F20"/>
        </w:rPr>
        <w:t>crea</w:t>
      </w:r>
      <w:r>
        <w:rPr>
          <w:color w:val="231F20"/>
          <w:spacing w:val="-26"/>
        </w:rPr>
        <w:t> </w:t>
      </w:r>
      <w:r>
        <w:rPr>
          <w:color w:val="231F20"/>
        </w:rPr>
        <w:t>esta junta</w:t>
      </w:r>
      <w:r>
        <w:rPr>
          <w:color w:val="231F20"/>
          <w:spacing w:val="-7"/>
        </w:rPr>
        <w:t> </w:t>
      </w:r>
      <w:r>
        <w:rPr>
          <w:color w:val="231F20"/>
        </w:rPr>
        <w:t>y</w:t>
      </w:r>
      <w:r>
        <w:rPr>
          <w:color w:val="231F20"/>
          <w:spacing w:val="-7"/>
        </w:rPr>
        <w:t> </w:t>
      </w:r>
      <w:r>
        <w:rPr>
          <w:color w:val="231F20"/>
        </w:rPr>
        <w:t>para</w:t>
      </w:r>
      <w:r>
        <w:rPr>
          <w:color w:val="231F20"/>
          <w:spacing w:val="-7"/>
        </w:rPr>
        <w:t> </w:t>
      </w:r>
      <w:r>
        <w:rPr>
          <w:color w:val="231F20"/>
        </w:rPr>
        <w:t>sah</w:t>
      </w:r>
      <w:r>
        <w:rPr>
          <w:color w:val="231F20"/>
          <w:spacing w:val="-7"/>
        </w:rPr>
        <w:t> </w:t>
      </w:r>
      <w:r>
        <w:rPr>
          <w:color w:val="231F20"/>
        </w:rPr>
        <w:t>pasarían</w:t>
      </w:r>
      <w:r>
        <w:rPr>
          <w:color w:val="231F20"/>
          <w:spacing w:val="-7"/>
        </w:rPr>
        <w:t> </w:t>
      </w:r>
      <w:r>
        <w:rPr>
          <w:color w:val="231F20"/>
        </w:rPr>
        <w:t>poco</w:t>
      </w:r>
      <w:r>
        <w:rPr>
          <w:color w:val="231F20"/>
          <w:spacing w:val="-7"/>
        </w:rPr>
        <w:t> </w:t>
      </w:r>
      <w:r>
        <w:rPr>
          <w:color w:val="231F20"/>
        </w:rPr>
        <w:t>más</w:t>
      </w:r>
      <w:r>
        <w:rPr>
          <w:color w:val="231F20"/>
          <w:spacing w:val="-7"/>
        </w:rPr>
        <w:t> </w:t>
      </w:r>
      <w:r>
        <w:rPr>
          <w:color w:val="231F20"/>
        </w:rPr>
        <w:t>de</w:t>
      </w:r>
      <w:r>
        <w:rPr>
          <w:color w:val="231F20"/>
          <w:spacing w:val="-7"/>
        </w:rPr>
        <w:t> </w:t>
      </w:r>
      <w:r>
        <w:rPr>
          <w:color w:val="231F20"/>
        </w:rPr>
        <w:t>veinte</w:t>
      </w:r>
      <w:r>
        <w:rPr>
          <w:color w:val="231F20"/>
          <w:spacing w:val="-7"/>
        </w:rPr>
        <w:t> </w:t>
      </w:r>
      <w:r>
        <w:rPr>
          <w:color w:val="231F20"/>
        </w:rPr>
        <w:t>años</w:t>
      </w:r>
      <w:r>
        <w:rPr>
          <w:color w:val="231F20"/>
          <w:spacing w:val="-7"/>
        </w:rPr>
        <w:t> </w:t>
      </w:r>
      <w:r>
        <w:rPr>
          <w:color w:val="231F20"/>
        </w:rPr>
        <w:t>antes</w:t>
      </w:r>
      <w:r>
        <w:rPr>
          <w:color w:val="231F20"/>
          <w:spacing w:val="-7"/>
        </w:rPr>
        <w:t> </w:t>
      </w:r>
      <w:r>
        <w:rPr>
          <w:color w:val="231F20"/>
        </w:rPr>
        <w:t>de</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les </w:t>
      </w:r>
      <w:r>
        <w:rPr>
          <w:color w:val="231F20"/>
          <w:w w:val="95"/>
        </w:rPr>
        <w:t>autorizara</w:t>
      </w:r>
      <w:r>
        <w:rPr>
          <w:color w:val="231F20"/>
          <w:spacing w:val="-15"/>
          <w:w w:val="95"/>
        </w:rPr>
        <w:t> </w:t>
      </w:r>
      <w:r>
        <w:rPr>
          <w:color w:val="231F20"/>
          <w:w w:val="95"/>
        </w:rPr>
        <w:t>este</w:t>
      </w:r>
      <w:r>
        <w:rPr>
          <w:color w:val="231F20"/>
          <w:spacing w:val="-15"/>
          <w:w w:val="95"/>
        </w:rPr>
        <w:t> </w:t>
      </w:r>
      <w:r>
        <w:rPr>
          <w:color w:val="231F20"/>
          <w:w w:val="95"/>
        </w:rPr>
        <w:t>recurso</w:t>
      </w:r>
      <w:r>
        <w:rPr>
          <w:color w:val="231F20"/>
          <w:spacing w:val="-15"/>
          <w:w w:val="95"/>
        </w:rPr>
        <w:t> </w:t>
      </w:r>
      <w:r>
        <w:rPr>
          <w:color w:val="231F20"/>
          <w:w w:val="95"/>
        </w:rPr>
        <w:t>energético:</w:t>
      </w:r>
    </w:p>
    <w:p>
      <w:pPr>
        <w:pStyle w:val="BodyText"/>
        <w:rPr>
          <w:sz w:val="27"/>
        </w:rPr>
      </w:pPr>
    </w:p>
    <w:p>
      <w:pPr>
        <w:spacing w:line="292" w:lineRule="auto" w:before="0"/>
        <w:ind w:left="790" w:right="107" w:firstLine="0"/>
        <w:jc w:val="both"/>
        <w:rPr>
          <w:sz w:val="20"/>
        </w:rPr>
      </w:pPr>
      <w:r>
        <w:rPr>
          <w:color w:val="231F20"/>
          <w:sz w:val="20"/>
        </w:rPr>
        <w:t>San</w:t>
      </w:r>
      <w:r>
        <w:rPr>
          <w:color w:val="231F20"/>
          <w:spacing w:val="-32"/>
          <w:sz w:val="20"/>
        </w:rPr>
        <w:t> </w:t>
      </w:r>
      <w:r>
        <w:rPr>
          <w:color w:val="231F20"/>
          <w:sz w:val="20"/>
        </w:rPr>
        <w:t>Antonio</w:t>
      </w:r>
      <w:r>
        <w:rPr>
          <w:color w:val="231F20"/>
          <w:spacing w:val="-32"/>
          <w:sz w:val="20"/>
        </w:rPr>
        <w:t> </w:t>
      </w:r>
      <w:r>
        <w:rPr>
          <w:color w:val="231F20"/>
          <w:sz w:val="20"/>
        </w:rPr>
        <w:t>de</w:t>
      </w:r>
      <w:r>
        <w:rPr>
          <w:color w:val="231F20"/>
          <w:spacing w:val="-32"/>
          <w:sz w:val="20"/>
        </w:rPr>
        <w:t> </w:t>
      </w:r>
      <w:r>
        <w:rPr>
          <w:color w:val="231F20"/>
          <w:sz w:val="20"/>
        </w:rPr>
        <w:t>las</w:t>
      </w:r>
      <w:r>
        <w:rPr>
          <w:color w:val="231F20"/>
          <w:spacing w:val="-32"/>
          <w:sz w:val="20"/>
        </w:rPr>
        <w:t> </w:t>
      </w:r>
      <w:r>
        <w:rPr>
          <w:color w:val="231F20"/>
          <w:sz w:val="20"/>
        </w:rPr>
        <w:t>Huertas</w:t>
      </w:r>
      <w:r>
        <w:rPr>
          <w:color w:val="231F20"/>
          <w:spacing w:val="-32"/>
          <w:sz w:val="20"/>
        </w:rPr>
        <w:t> </w:t>
      </w:r>
      <w:r>
        <w:rPr>
          <w:color w:val="231F20"/>
          <w:sz w:val="20"/>
        </w:rPr>
        <w:t>tuvo</w:t>
      </w:r>
      <w:r>
        <w:rPr>
          <w:color w:val="231F20"/>
          <w:spacing w:val="-32"/>
          <w:sz w:val="20"/>
        </w:rPr>
        <w:t> </w:t>
      </w:r>
      <w:r>
        <w:rPr>
          <w:color w:val="231F20"/>
          <w:sz w:val="20"/>
        </w:rPr>
        <w:t>suerte</w:t>
      </w:r>
      <w:r>
        <w:rPr>
          <w:color w:val="231F20"/>
          <w:spacing w:val="-32"/>
          <w:sz w:val="20"/>
        </w:rPr>
        <w:t> </w:t>
      </w:r>
      <w:r>
        <w:rPr>
          <w:color w:val="231F20"/>
          <w:sz w:val="20"/>
        </w:rPr>
        <w:t>de</w:t>
      </w:r>
      <w:r>
        <w:rPr>
          <w:color w:val="231F20"/>
          <w:spacing w:val="-32"/>
          <w:sz w:val="20"/>
        </w:rPr>
        <w:t> </w:t>
      </w:r>
      <w:r>
        <w:rPr>
          <w:color w:val="231F20"/>
          <w:sz w:val="20"/>
        </w:rPr>
        <w:t>que</w:t>
      </w:r>
      <w:r>
        <w:rPr>
          <w:color w:val="231F20"/>
          <w:spacing w:val="-32"/>
          <w:sz w:val="20"/>
        </w:rPr>
        <w:t> </w:t>
      </w:r>
      <w:r>
        <w:rPr>
          <w:color w:val="231F20"/>
          <w:sz w:val="20"/>
        </w:rPr>
        <w:t>le</w:t>
      </w:r>
      <w:r>
        <w:rPr>
          <w:color w:val="231F20"/>
          <w:spacing w:val="-32"/>
          <w:sz w:val="20"/>
        </w:rPr>
        <w:t> </w:t>
      </w:r>
      <w:r>
        <w:rPr>
          <w:color w:val="231F20"/>
          <w:sz w:val="20"/>
        </w:rPr>
        <w:t>llegara</w:t>
      </w:r>
      <w:r>
        <w:rPr>
          <w:color w:val="231F20"/>
          <w:spacing w:val="-32"/>
          <w:sz w:val="20"/>
        </w:rPr>
        <w:t> </w:t>
      </w:r>
      <w:r>
        <w:rPr>
          <w:color w:val="231F20"/>
          <w:sz w:val="20"/>
        </w:rPr>
        <w:t>la</w:t>
      </w:r>
      <w:r>
        <w:rPr>
          <w:color w:val="231F20"/>
          <w:spacing w:val="-32"/>
          <w:sz w:val="20"/>
        </w:rPr>
        <w:t> </w:t>
      </w:r>
      <w:r>
        <w:rPr>
          <w:color w:val="231F20"/>
          <w:sz w:val="20"/>
        </w:rPr>
        <w:t>luz</w:t>
      </w:r>
      <w:r>
        <w:rPr>
          <w:color w:val="231F20"/>
          <w:spacing w:val="-32"/>
          <w:sz w:val="20"/>
        </w:rPr>
        <w:t> </w:t>
      </w:r>
      <w:r>
        <w:rPr>
          <w:color w:val="231F20"/>
          <w:sz w:val="20"/>
        </w:rPr>
        <w:t>más</w:t>
      </w:r>
      <w:r>
        <w:rPr>
          <w:color w:val="231F20"/>
          <w:spacing w:val="-32"/>
          <w:sz w:val="20"/>
        </w:rPr>
        <w:t> </w:t>
      </w:r>
      <w:r>
        <w:rPr>
          <w:color w:val="231F20"/>
          <w:sz w:val="20"/>
        </w:rPr>
        <w:t>o</w:t>
      </w:r>
      <w:r>
        <w:rPr>
          <w:color w:val="231F20"/>
          <w:spacing w:val="-32"/>
          <w:sz w:val="20"/>
        </w:rPr>
        <w:t> </w:t>
      </w:r>
      <w:r>
        <w:rPr>
          <w:color w:val="231F20"/>
          <w:sz w:val="20"/>
        </w:rPr>
        <w:t>menos</w:t>
      </w:r>
      <w:r>
        <w:rPr>
          <w:color w:val="231F20"/>
          <w:spacing w:val="-32"/>
          <w:sz w:val="20"/>
        </w:rPr>
        <w:t> </w:t>
      </w:r>
      <w:r>
        <w:rPr>
          <w:color w:val="231F20"/>
          <w:sz w:val="20"/>
        </w:rPr>
        <w:t>rá- </w:t>
      </w:r>
      <w:r>
        <w:rPr>
          <w:color w:val="231F20"/>
          <w:w w:val="95"/>
          <w:sz w:val="20"/>
        </w:rPr>
        <w:t>pido.</w:t>
      </w:r>
      <w:r>
        <w:rPr>
          <w:color w:val="231F20"/>
          <w:spacing w:val="-14"/>
          <w:w w:val="95"/>
          <w:sz w:val="20"/>
        </w:rPr>
        <w:t> </w:t>
      </w:r>
      <w:r>
        <w:rPr>
          <w:color w:val="231F20"/>
          <w:w w:val="95"/>
          <w:sz w:val="20"/>
        </w:rPr>
        <w:t>Cuando</w:t>
      </w:r>
      <w:r>
        <w:rPr>
          <w:color w:val="231F20"/>
          <w:spacing w:val="-14"/>
          <w:w w:val="95"/>
          <w:sz w:val="20"/>
        </w:rPr>
        <w:t> </w:t>
      </w:r>
      <w:r>
        <w:rPr>
          <w:color w:val="231F20"/>
          <w:w w:val="95"/>
          <w:sz w:val="20"/>
        </w:rPr>
        <w:t>presentaban</w:t>
      </w:r>
      <w:r>
        <w:rPr>
          <w:color w:val="231F20"/>
          <w:spacing w:val="-14"/>
          <w:w w:val="95"/>
          <w:sz w:val="20"/>
        </w:rPr>
        <w:t> </w:t>
      </w:r>
      <w:r>
        <w:rPr>
          <w:color w:val="231F20"/>
          <w:w w:val="95"/>
          <w:sz w:val="20"/>
        </w:rPr>
        <w:t>su</w:t>
      </w:r>
      <w:r>
        <w:rPr>
          <w:color w:val="231F20"/>
          <w:spacing w:val="-14"/>
          <w:w w:val="95"/>
          <w:sz w:val="20"/>
        </w:rPr>
        <w:t> </w:t>
      </w:r>
      <w:r>
        <w:rPr>
          <w:color w:val="231F20"/>
          <w:w w:val="95"/>
          <w:sz w:val="20"/>
        </w:rPr>
        <w:t>solicitud</w:t>
      </w:r>
      <w:r>
        <w:rPr>
          <w:color w:val="231F20"/>
          <w:spacing w:val="-14"/>
          <w:w w:val="95"/>
          <w:sz w:val="20"/>
        </w:rPr>
        <w:t> </w:t>
      </w:r>
      <w:r>
        <w:rPr>
          <w:color w:val="231F20"/>
          <w:w w:val="95"/>
          <w:sz w:val="20"/>
        </w:rPr>
        <w:t>se</w:t>
      </w:r>
      <w:r>
        <w:rPr>
          <w:color w:val="231F20"/>
          <w:spacing w:val="-14"/>
          <w:w w:val="95"/>
          <w:sz w:val="20"/>
        </w:rPr>
        <w:t> </w:t>
      </w:r>
      <w:r>
        <w:rPr>
          <w:color w:val="231F20"/>
          <w:w w:val="95"/>
          <w:sz w:val="20"/>
        </w:rPr>
        <w:t>les</w:t>
      </w:r>
      <w:r>
        <w:rPr>
          <w:color w:val="231F20"/>
          <w:spacing w:val="-14"/>
          <w:w w:val="95"/>
          <w:sz w:val="20"/>
        </w:rPr>
        <w:t> </w:t>
      </w:r>
      <w:r>
        <w:rPr>
          <w:color w:val="231F20"/>
          <w:w w:val="95"/>
          <w:sz w:val="20"/>
        </w:rPr>
        <w:t>orientaba</w:t>
      </w:r>
      <w:r>
        <w:rPr>
          <w:color w:val="231F20"/>
          <w:spacing w:val="-14"/>
          <w:w w:val="95"/>
          <w:sz w:val="20"/>
        </w:rPr>
        <w:t> </w:t>
      </w:r>
      <w:r>
        <w:rPr>
          <w:color w:val="231F20"/>
          <w:w w:val="95"/>
          <w:sz w:val="20"/>
        </w:rPr>
        <w:t>para</w:t>
      </w:r>
      <w:r>
        <w:rPr>
          <w:color w:val="231F20"/>
          <w:spacing w:val="-14"/>
          <w:w w:val="95"/>
          <w:sz w:val="20"/>
        </w:rPr>
        <w:t> </w:t>
      </w:r>
      <w:r>
        <w:rPr>
          <w:color w:val="231F20"/>
          <w:w w:val="95"/>
          <w:sz w:val="20"/>
        </w:rPr>
        <w:t>que</w:t>
      </w:r>
      <w:r>
        <w:rPr>
          <w:color w:val="231F20"/>
          <w:spacing w:val="-14"/>
          <w:w w:val="95"/>
          <w:sz w:val="20"/>
        </w:rPr>
        <w:t> </w:t>
      </w:r>
      <w:r>
        <w:rPr>
          <w:color w:val="231F20"/>
          <w:w w:val="95"/>
          <w:sz w:val="20"/>
        </w:rPr>
        <w:t>organizaran</w:t>
      </w:r>
      <w:r>
        <w:rPr>
          <w:color w:val="231F20"/>
          <w:spacing w:val="-14"/>
          <w:w w:val="95"/>
          <w:sz w:val="20"/>
        </w:rPr>
        <w:t> </w:t>
      </w:r>
      <w:r>
        <w:rPr>
          <w:color w:val="231F20"/>
          <w:w w:val="95"/>
          <w:sz w:val="20"/>
        </w:rPr>
        <w:t>su </w:t>
      </w:r>
      <w:r>
        <w:rPr>
          <w:color w:val="231F20"/>
          <w:sz w:val="20"/>
        </w:rPr>
        <w:t>comité,</w:t>
      </w:r>
      <w:r>
        <w:rPr>
          <w:color w:val="231F20"/>
          <w:spacing w:val="-39"/>
          <w:sz w:val="20"/>
        </w:rPr>
        <w:t> </w:t>
      </w:r>
      <w:r>
        <w:rPr>
          <w:color w:val="231F20"/>
          <w:sz w:val="20"/>
        </w:rPr>
        <w:t>que</w:t>
      </w:r>
      <w:r>
        <w:rPr>
          <w:color w:val="231F20"/>
          <w:spacing w:val="-39"/>
          <w:sz w:val="20"/>
        </w:rPr>
        <w:t> </w:t>
      </w:r>
      <w:r>
        <w:rPr>
          <w:color w:val="231F20"/>
          <w:sz w:val="20"/>
        </w:rPr>
        <w:t>se</w:t>
      </w:r>
      <w:r>
        <w:rPr>
          <w:color w:val="231F20"/>
          <w:spacing w:val="-39"/>
          <w:sz w:val="20"/>
        </w:rPr>
        <w:t> </w:t>
      </w:r>
      <w:r>
        <w:rPr>
          <w:color w:val="231F20"/>
          <w:sz w:val="20"/>
        </w:rPr>
        <w:t>llamaba</w:t>
      </w:r>
      <w:r>
        <w:rPr>
          <w:color w:val="231F20"/>
          <w:spacing w:val="-39"/>
          <w:sz w:val="20"/>
        </w:rPr>
        <w:t> </w:t>
      </w:r>
      <w:r>
        <w:rPr>
          <w:color w:val="231F20"/>
          <w:sz w:val="20"/>
        </w:rPr>
        <w:t>Comité</w:t>
      </w:r>
      <w:r>
        <w:rPr>
          <w:color w:val="231F20"/>
          <w:spacing w:val="-39"/>
          <w:sz w:val="20"/>
        </w:rPr>
        <w:t> </w:t>
      </w:r>
      <w:r>
        <w:rPr>
          <w:color w:val="231F20"/>
          <w:spacing w:val="-3"/>
          <w:sz w:val="20"/>
        </w:rPr>
        <w:t>Pro</w:t>
      </w:r>
      <w:r>
        <w:rPr>
          <w:color w:val="231F20"/>
          <w:spacing w:val="-39"/>
          <w:sz w:val="20"/>
        </w:rPr>
        <w:t> </w:t>
      </w:r>
      <w:r>
        <w:rPr>
          <w:color w:val="231F20"/>
          <w:sz w:val="20"/>
        </w:rPr>
        <w:t>electrificación</w:t>
      </w:r>
      <w:r>
        <w:rPr>
          <w:color w:val="231F20"/>
          <w:spacing w:val="-39"/>
          <w:sz w:val="20"/>
        </w:rPr>
        <w:t> </w:t>
      </w:r>
      <w:r>
        <w:rPr>
          <w:color w:val="231F20"/>
          <w:spacing w:val="-3"/>
          <w:sz w:val="20"/>
        </w:rPr>
        <w:t>[que</w:t>
      </w:r>
      <w:r>
        <w:rPr>
          <w:color w:val="231F20"/>
          <w:spacing w:val="-39"/>
          <w:sz w:val="20"/>
        </w:rPr>
        <w:t> </w:t>
      </w:r>
      <w:r>
        <w:rPr>
          <w:color w:val="231F20"/>
          <w:sz w:val="20"/>
        </w:rPr>
        <w:t>en</w:t>
      </w:r>
      <w:r>
        <w:rPr>
          <w:color w:val="231F20"/>
          <w:spacing w:val="-39"/>
          <w:sz w:val="20"/>
        </w:rPr>
        <w:t> </w:t>
      </w:r>
      <w:r>
        <w:rPr>
          <w:color w:val="231F20"/>
          <w:sz w:val="20"/>
        </w:rPr>
        <w:t>el</w:t>
      </w:r>
      <w:r>
        <w:rPr>
          <w:color w:val="231F20"/>
          <w:spacing w:val="-39"/>
          <w:sz w:val="20"/>
        </w:rPr>
        <w:t> </w:t>
      </w:r>
      <w:r>
        <w:rPr>
          <w:color w:val="231F20"/>
          <w:sz w:val="20"/>
        </w:rPr>
        <w:t>caso</w:t>
      </w:r>
      <w:r>
        <w:rPr>
          <w:color w:val="231F20"/>
          <w:spacing w:val="-39"/>
          <w:sz w:val="20"/>
        </w:rPr>
        <w:t> </w:t>
      </w:r>
      <w:r>
        <w:rPr>
          <w:color w:val="231F20"/>
          <w:sz w:val="20"/>
        </w:rPr>
        <w:t>de</w:t>
      </w:r>
      <w:r>
        <w:rPr>
          <w:color w:val="231F20"/>
          <w:spacing w:val="-39"/>
          <w:sz w:val="20"/>
        </w:rPr>
        <w:t> </w:t>
      </w:r>
      <w:r>
        <w:rPr>
          <w:color w:val="231F20"/>
          <w:sz w:val="20"/>
        </w:rPr>
        <w:t>sah</w:t>
      </w:r>
      <w:r>
        <w:rPr>
          <w:color w:val="231F20"/>
          <w:spacing w:val="-39"/>
          <w:sz w:val="20"/>
        </w:rPr>
        <w:t> </w:t>
      </w:r>
      <w:r>
        <w:rPr>
          <w:color w:val="231F20"/>
          <w:sz w:val="20"/>
        </w:rPr>
        <w:t>estuvo </w:t>
      </w:r>
      <w:r>
        <w:rPr>
          <w:color w:val="231F20"/>
          <w:w w:val="95"/>
          <w:sz w:val="20"/>
        </w:rPr>
        <w:t>a</w:t>
      </w:r>
      <w:r>
        <w:rPr>
          <w:color w:val="231F20"/>
          <w:spacing w:val="-20"/>
          <w:w w:val="95"/>
          <w:sz w:val="20"/>
        </w:rPr>
        <w:t> </w:t>
      </w:r>
      <w:r>
        <w:rPr>
          <w:color w:val="231F20"/>
          <w:w w:val="95"/>
          <w:sz w:val="20"/>
        </w:rPr>
        <w:t>cargo</w:t>
      </w:r>
      <w:r>
        <w:rPr>
          <w:color w:val="231F20"/>
          <w:spacing w:val="-20"/>
          <w:w w:val="95"/>
          <w:sz w:val="20"/>
        </w:rPr>
        <w:t> </w:t>
      </w:r>
      <w:r>
        <w:rPr>
          <w:color w:val="231F20"/>
          <w:w w:val="95"/>
          <w:sz w:val="20"/>
        </w:rPr>
        <w:t>de</w:t>
      </w:r>
      <w:r>
        <w:rPr>
          <w:color w:val="231F20"/>
          <w:spacing w:val="-20"/>
          <w:w w:val="95"/>
          <w:sz w:val="20"/>
        </w:rPr>
        <w:t> </w:t>
      </w:r>
      <w:r>
        <w:rPr>
          <w:color w:val="231F20"/>
          <w:w w:val="95"/>
          <w:sz w:val="20"/>
        </w:rPr>
        <w:t>Don</w:t>
      </w:r>
      <w:r>
        <w:rPr>
          <w:color w:val="231F20"/>
          <w:spacing w:val="-20"/>
          <w:w w:val="95"/>
          <w:sz w:val="20"/>
        </w:rPr>
        <w:t> </w:t>
      </w:r>
      <w:r>
        <w:rPr>
          <w:color w:val="231F20"/>
          <w:w w:val="95"/>
          <w:sz w:val="20"/>
        </w:rPr>
        <w:t>Efrén</w:t>
      </w:r>
      <w:r>
        <w:rPr>
          <w:color w:val="231F20"/>
          <w:spacing w:val="-20"/>
          <w:w w:val="95"/>
          <w:sz w:val="20"/>
        </w:rPr>
        <w:t> </w:t>
      </w:r>
      <w:r>
        <w:rPr>
          <w:color w:val="231F20"/>
          <w:w w:val="95"/>
          <w:sz w:val="20"/>
        </w:rPr>
        <w:t>Reyes</w:t>
      </w:r>
      <w:r>
        <w:rPr>
          <w:color w:val="231F20"/>
          <w:spacing w:val="-20"/>
          <w:w w:val="95"/>
          <w:sz w:val="20"/>
        </w:rPr>
        <w:t> </w:t>
      </w:r>
      <w:r>
        <w:rPr>
          <w:color w:val="231F20"/>
          <w:w w:val="95"/>
          <w:sz w:val="20"/>
        </w:rPr>
        <w:t>y</w:t>
      </w:r>
      <w:r>
        <w:rPr>
          <w:color w:val="231F20"/>
          <w:spacing w:val="-20"/>
          <w:w w:val="95"/>
          <w:sz w:val="20"/>
        </w:rPr>
        <w:t> </w:t>
      </w:r>
      <w:r>
        <w:rPr>
          <w:color w:val="231F20"/>
          <w:w w:val="95"/>
          <w:sz w:val="20"/>
        </w:rPr>
        <w:t>don</w:t>
      </w:r>
      <w:r>
        <w:rPr>
          <w:color w:val="231F20"/>
          <w:spacing w:val="-20"/>
          <w:w w:val="95"/>
          <w:sz w:val="20"/>
        </w:rPr>
        <w:t> </w:t>
      </w:r>
      <w:r>
        <w:rPr>
          <w:color w:val="231F20"/>
          <w:w w:val="95"/>
          <w:sz w:val="20"/>
        </w:rPr>
        <w:t>Gilberto</w:t>
      </w:r>
      <w:r>
        <w:rPr>
          <w:color w:val="231F20"/>
          <w:spacing w:val="-20"/>
          <w:w w:val="95"/>
          <w:sz w:val="20"/>
        </w:rPr>
        <w:t> </w:t>
      </w:r>
      <w:r>
        <w:rPr>
          <w:color w:val="231F20"/>
          <w:w w:val="95"/>
          <w:sz w:val="20"/>
        </w:rPr>
        <w:t>Reyes,</w:t>
      </w:r>
      <w:r>
        <w:rPr>
          <w:color w:val="231F20"/>
          <w:spacing w:val="-20"/>
          <w:w w:val="95"/>
          <w:sz w:val="20"/>
        </w:rPr>
        <w:t> </w:t>
      </w:r>
      <w:r>
        <w:rPr>
          <w:color w:val="231F20"/>
          <w:w w:val="95"/>
          <w:sz w:val="20"/>
        </w:rPr>
        <w:t>presidente</w:t>
      </w:r>
      <w:r>
        <w:rPr>
          <w:color w:val="231F20"/>
          <w:spacing w:val="-20"/>
          <w:w w:val="95"/>
          <w:sz w:val="20"/>
        </w:rPr>
        <w:t> </w:t>
      </w:r>
      <w:r>
        <w:rPr>
          <w:color w:val="231F20"/>
          <w:w w:val="95"/>
          <w:sz w:val="20"/>
        </w:rPr>
        <w:t>y</w:t>
      </w:r>
      <w:r>
        <w:rPr>
          <w:color w:val="231F20"/>
          <w:spacing w:val="-20"/>
          <w:w w:val="95"/>
          <w:sz w:val="20"/>
        </w:rPr>
        <w:t> </w:t>
      </w:r>
      <w:r>
        <w:rPr>
          <w:color w:val="231F20"/>
          <w:w w:val="95"/>
          <w:sz w:val="20"/>
        </w:rPr>
        <w:t>tesorero</w:t>
      </w:r>
      <w:r>
        <w:rPr>
          <w:color w:val="231F20"/>
          <w:spacing w:val="-20"/>
          <w:w w:val="95"/>
          <w:sz w:val="20"/>
        </w:rPr>
        <w:t> </w:t>
      </w:r>
      <w:r>
        <w:rPr>
          <w:color w:val="231F20"/>
          <w:w w:val="95"/>
          <w:sz w:val="20"/>
        </w:rPr>
        <w:t>respec- tivamente]…</w:t>
      </w:r>
      <w:r>
        <w:rPr>
          <w:color w:val="231F20"/>
          <w:spacing w:val="-21"/>
          <w:w w:val="95"/>
          <w:sz w:val="20"/>
        </w:rPr>
        <w:t> </w:t>
      </w:r>
      <w:r>
        <w:rPr>
          <w:color w:val="231F20"/>
          <w:spacing w:val="-9"/>
          <w:w w:val="95"/>
          <w:sz w:val="20"/>
        </w:rPr>
        <w:t>Ya</w:t>
      </w:r>
      <w:r>
        <w:rPr>
          <w:color w:val="231F20"/>
          <w:spacing w:val="-21"/>
          <w:w w:val="95"/>
          <w:sz w:val="20"/>
        </w:rPr>
        <w:t> </w:t>
      </w:r>
      <w:r>
        <w:rPr>
          <w:color w:val="231F20"/>
          <w:w w:val="95"/>
          <w:sz w:val="20"/>
        </w:rPr>
        <w:t>que</w:t>
      </w:r>
      <w:r>
        <w:rPr>
          <w:color w:val="231F20"/>
          <w:spacing w:val="-21"/>
          <w:w w:val="95"/>
          <w:sz w:val="20"/>
        </w:rPr>
        <w:t> </w:t>
      </w:r>
      <w:r>
        <w:rPr>
          <w:color w:val="231F20"/>
          <w:w w:val="95"/>
          <w:sz w:val="20"/>
        </w:rPr>
        <w:t>estaba</w:t>
      </w:r>
      <w:r>
        <w:rPr>
          <w:color w:val="231F20"/>
          <w:spacing w:val="-21"/>
          <w:w w:val="95"/>
          <w:sz w:val="20"/>
        </w:rPr>
        <w:t> </w:t>
      </w:r>
      <w:r>
        <w:rPr>
          <w:color w:val="231F20"/>
          <w:w w:val="95"/>
          <w:sz w:val="20"/>
        </w:rPr>
        <w:t>de</w:t>
      </w:r>
      <w:r>
        <w:rPr>
          <w:color w:val="231F20"/>
          <w:spacing w:val="-21"/>
          <w:w w:val="95"/>
          <w:sz w:val="20"/>
        </w:rPr>
        <w:t> </w:t>
      </w:r>
      <w:r>
        <w:rPr>
          <w:color w:val="231F20"/>
          <w:w w:val="95"/>
          <w:sz w:val="20"/>
        </w:rPr>
        <w:t>acuerdo</w:t>
      </w:r>
      <w:r>
        <w:rPr>
          <w:color w:val="231F20"/>
          <w:spacing w:val="-21"/>
          <w:w w:val="95"/>
          <w:sz w:val="20"/>
        </w:rPr>
        <w:t> </w:t>
      </w:r>
      <w:r>
        <w:rPr>
          <w:color w:val="231F20"/>
          <w:w w:val="95"/>
          <w:sz w:val="20"/>
        </w:rPr>
        <w:t>la</w:t>
      </w:r>
      <w:r>
        <w:rPr>
          <w:color w:val="231F20"/>
          <w:spacing w:val="-21"/>
          <w:w w:val="95"/>
          <w:sz w:val="20"/>
        </w:rPr>
        <w:t> </w:t>
      </w:r>
      <w:r>
        <w:rPr>
          <w:color w:val="231F20"/>
          <w:w w:val="95"/>
          <w:sz w:val="20"/>
        </w:rPr>
        <w:t>comunidad,</w:t>
      </w:r>
      <w:r>
        <w:rPr>
          <w:color w:val="231F20"/>
          <w:spacing w:val="-21"/>
          <w:w w:val="95"/>
          <w:sz w:val="20"/>
        </w:rPr>
        <w:t> </w:t>
      </w:r>
      <w:r>
        <w:rPr>
          <w:color w:val="231F20"/>
          <w:w w:val="95"/>
          <w:sz w:val="20"/>
        </w:rPr>
        <w:t>esa</w:t>
      </w:r>
      <w:r>
        <w:rPr>
          <w:color w:val="231F20"/>
          <w:spacing w:val="-21"/>
          <w:w w:val="95"/>
          <w:sz w:val="20"/>
        </w:rPr>
        <w:t> </w:t>
      </w:r>
      <w:r>
        <w:rPr>
          <w:color w:val="231F20"/>
          <w:w w:val="95"/>
          <w:sz w:val="20"/>
        </w:rPr>
        <w:t>obra</w:t>
      </w:r>
      <w:r>
        <w:rPr>
          <w:color w:val="231F20"/>
          <w:spacing w:val="-21"/>
          <w:w w:val="95"/>
          <w:sz w:val="20"/>
        </w:rPr>
        <w:t> </w:t>
      </w:r>
      <w:r>
        <w:rPr>
          <w:color w:val="231F20"/>
          <w:w w:val="95"/>
          <w:sz w:val="20"/>
        </w:rPr>
        <w:t>se</w:t>
      </w:r>
      <w:r>
        <w:rPr>
          <w:color w:val="231F20"/>
          <w:spacing w:val="-21"/>
          <w:w w:val="95"/>
          <w:sz w:val="20"/>
        </w:rPr>
        <w:t> </w:t>
      </w:r>
      <w:r>
        <w:rPr>
          <w:color w:val="231F20"/>
          <w:w w:val="95"/>
          <w:sz w:val="20"/>
        </w:rPr>
        <w:t>proponía</w:t>
      </w:r>
      <w:r>
        <w:rPr>
          <w:color w:val="231F20"/>
          <w:spacing w:val="-21"/>
          <w:w w:val="95"/>
          <w:sz w:val="20"/>
        </w:rPr>
        <w:t> </w:t>
      </w:r>
      <w:r>
        <w:rPr>
          <w:color w:val="231F20"/>
          <w:w w:val="95"/>
          <w:sz w:val="20"/>
        </w:rPr>
        <w:t>para el</w:t>
      </w:r>
      <w:r>
        <w:rPr>
          <w:color w:val="231F20"/>
          <w:spacing w:val="-8"/>
          <w:w w:val="95"/>
          <w:sz w:val="20"/>
        </w:rPr>
        <w:t> </w:t>
      </w:r>
      <w:r>
        <w:rPr>
          <w:color w:val="231F20"/>
          <w:w w:val="95"/>
          <w:sz w:val="20"/>
        </w:rPr>
        <w:t>programa</w:t>
      </w:r>
      <w:r>
        <w:rPr>
          <w:color w:val="231F20"/>
          <w:spacing w:val="-8"/>
          <w:w w:val="95"/>
          <w:sz w:val="20"/>
        </w:rPr>
        <w:t> </w:t>
      </w:r>
      <w:r>
        <w:rPr>
          <w:color w:val="231F20"/>
          <w:w w:val="95"/>
          <w:sz w:val="20"/>
        </w:rPr>
        <w:t>anual</w:t>
      </w:r>
      <w:r>
        <w:rPr>
          <w:color w:val="231F20"/>
          <w:spacing w:val="-8"/>
          <w:w w:val="95"/>
          <w:sz w:val="20"/>
        </w:rPr>
        <w:t> </w:t>
      </w:r>
      <w:r>
        <w:rPr>
          <w:color w:val="231F20"/>
          <w:w w:val="95"/>
          <w:sz w:val="20"/>
        </w:rPr>
        <w:t>de</w:t>
      </w:r>
      <w:r>
        <w:rPr>
          <w:color w:val="231F20"/>
          <w:spacing w:val="-8"/>
          <w:w w:val="95"/>
          <w:sz w:val="20"/>
        </w:rPr>
        <w:t> </w:t>
      </w:r>
      <w:r>
        <w:rPr>
          <w:color w:val="231F20"/>
          <w:w w:val="95"/>
          <w:sz w:val="20"/>
        </w:rPr>
        <w:t>electrificación.</w:t>
      </w:r>
      <w:r>
        <w:rPr>
          <w:color w:val="231F20"/>
          <w:spacing w:val="-8"/>
          <w:w w:val="95"/>
          <w:sz w:val="20"/>
        </w:rPr>
        <w:t> </w:t>
      </w:r>
      <w:r>
        <w:rPr>
          <w:color w:val="231F20"/>
          <w:w w:val="95"/>
          <w:sz w:val="20"/>
        </w:rPr>
        <w:t>Esto</w:t>
      </w:r>
      <w:r>
        <w:rPr>
          <w:color w:val="231F20"/>
          <w:spacing w:val="-8"/>
          <w:w w:val="95"/>
          <w:sz w:val="20"/>
        </w:rPr>
        <w:t> </w:t>
      </w:r>
      <w:r>
        <w:rPr>
          <w:color w:val="231F20"/>
          <w:w w:val="95"/>
          <w:sz w:val="20"/>
        </w:rPr>
        <w:t>que</w:t>
      </w:r>
      <w:r>
        <w:rPr>
          <w:color w:val="231F20"/>
          <w:spacing w:val="-8"/>
          <w:w w:val="95"/>
          <w:sz w:val="20"/>
        </w:rPr>
        <w:t> </w:t>
      </w:r>
      <w:r>
        <w:rPr>
          <w:color w:val="231F20"/>
          <w:w w:val="95"/>
          <w:sz w:val="20"/>
        </w:rPr>
        <w:t>te</w:t>
      </w:r>
      <w:r>
        <w:rPr>
          <w:color w:val="231F20"/>
          <w:spacing w:val="-8"/>
          <w:w w:val="95"/>
          <w:sz w:val="20"/>
        </w:rPr>
        <w:t> </w:t>
      </w:r>
      <w:r>
        <w:rPr>
          <w:color w:val="231F20"/>
          <w:w w:val="95"/>
          <w:sz w:val="20"/>
        </w:rPr>
        <w:t>estoy</w:t>
      </w:r>
      <w:r>
        <w:rPr>
          <w:color w:val="231F20"/>
          <w:spacing w:val="-8"/>
          <w:w w:val="95"/>
          <w:sz w:val="20"/>
        </w:rPr>
        <w:t> </w:t>
      </w:r>
      <w:r>
        <w:rPr>
          <w:color w:val="231F20"/>
          <w:w w:val="95"/>
          <w:sz w:val="20"/>
        </w:rPr>
        <w:t>platicando</w:t>
      </w:r>
      <w:r>
        <w:rPr>
          <w:color w:val="231F20"/>
          <w:spacing w:val="-8"/>
          <w:w w:val="95"/>
          <w:sz w:val="20"/>
        </w:rPr>
        <w:t> </w:t>
      </w:r>
      <w:r>
        <w:rPr>
          <w:color w:val="231F20"/>
          <w:w w:val="95"/>
          <w:sz w:val="20"/>
        </w:rPr>
        <w:t>podía</w:t>
      </w:r>
      <w:r>
        <w:rPr>
          <w:color w:val="231F20"/>
          <w:spacing w:val="-8"/>
          <w:w w:val="95"/>
          <w:sz w:val="20"/>
        </w:rPr>
        <w:t> </w:t>
      </w:r>
      <w:r>
        <w:rPr>
          <w:color w:val="231F20"/>
          <w:w w:val="95"/>
          <w:sz w:val="20"/>
        </w:rPr>
        <w:t>llevar cinco</w:t>
      </w:r>
      <w:r>
        <w:rPr>
          <w:color w:val="231F20"/>
          <w:spacing w:val="-14"/>
          <w:w w:val="95"/>
          <w:sz w:val="20"/>
        </w:rPr>
        <w:t> </w:t>
      </w:r>
      <w:r>
        <w:rPr>
          <w:color w:val="231F20"/>
          <w:w w:val="95"/>
          <w:sz w:val="20"/>
        </w:rPr>
        <w:t>o</w:t>
      </w:r>
      <w:r>
        <w:rPr>
          <w:color w:val="231F20"/>
          <w:spacing w:val="-14"/>
          <w:w w:val="95"/>
          <w:sz w:val="20"/>
        </w:rPr>
        <w:t> </w:t>
      </w:r>
      <w:r>
        <w:rPr>
          <w:color w:val="231F20"/>
          <w:w w:val="95"/>
          <w:sz w:val="20"/>
        </w:rPr>
        <w:t>diez</w:t>
      </w:r>
      <w:r>
        <w:rPr>
          <w:color w:val="231F20"/>
          <w:spacing w:val="-14"/>
          <w:w w:val="95"/>
          <w:sz w:val="20"/>
        </w:rPr>
        <w:t> </w:t>
      </w:r>
      <w:r>
        <w:rPr>
          <w:color w:val="231F20"/>
          <w:w w:val="95"/>
          <w:sz w:val="20"/>
        </w:rPr>
        <w:t>años,</w:t>
      </w:r>
      <w:r>
        <w:rPr>
          <w:color w:val="231F20"/>
          <w:spacing w:val="-14"/>
          <w:w w:val="95"/>
          <w:sz w:val="20"/>
        </w:rPr>
        <w:t> </w:t>
      </w:r>
      <w:r>
        <w:rPr>
          <w:color w:val="231F20"/>
          <w:w w:val="95"/>
          <w:sz w:val="20"/>
        </w:rPr>
        <w:t>¿por</w:t>
      </w:r>
      <w:r>
        <w:rPr>
          <w:color w:val="231F20"/>
          <w:spacing w:val="-14"/>
          <w:w w:val="95"/>
          <w:sz w:val="20"/>
        </w:rPr>
        <w:t> </w:t>
      </w:r>
      <w:r>
        <w:rPr>
          <w:color w:val="231F20"/>
          <w:w w:val="95"/>
          <w:sz w:val="20"/>
        </w:rPr>
        <w:t>qué?</w:t>
      </w:r>
      <w:r>
        <w:rPr>
          <w:color w:val="231F20"/>
          <w:spacing w:val="-14"/>
          <w:w w:val="95"/>
          <w:sz w:val="20"/>
        </w:rPr>
        <w:t> </w:t>
      </w:r>
      <w:r>
        <w:rPr>
          <w:color w:val="231F20"/>
          <w:w w:val="95"/>
          <w:sz w:val="20"/>
        </w:rPr>
        <w:t>porque</w:t>
      </w:r>
      <w:r>
        <w:rPr>
          <w:color w:val="231F20"/>
          <w:spacing w:val="-14"/>
          <w:w w:val="95"/>
          <w:sz w:val="20"/>
        </w:rPr>
        <w:t> </w:t>
      </w:r>
      <w:r>
        <w:rPr>
          <w:color w:val="231F20"/>
          <w:w w:val="95"/>
          <w:sz w:val="20"/>
        </w:rPr>
        <w:t>muchas</w:t>
      </w:r>
      <w:r>
        <w:rPr>
          <w:color w:val="231F20"/>
          <w:spacing w:val="-14"/>
          <w:w w:val="95"/>
          <w:sz w:val="20"/>
        </w:rPr>
        <w:t> </w:t>
      </w:r>
      <w:r>
        <w:rPr>
          <w:color w:val="231F20"/>
          <w:w w:val="95"/>
          <w:sz w:val="20"/>
        </w:rPr>
        <w:t>veces</w:t>
      </w:r>
      <w:r>
        <w:rPr>
          <w:color w:val="231F20"/>
          <w:spacing w:val="-14"/>
          <w:w w:val="95"/>
          <w:sz w:val="20"/>
        </w:rPr>
        <w:t> </w:t>
      </w:r>
      <w:r>
        <w:rPr>
          <w:color w:val="231F20"/>
          <w:w w:val="95"/>
          <w:sz w:val="20"/>
        </w:rPr>
        <w:t>si</w:t>
      </w:r>
      <w:r>
        <w:rPr>
          <w:color w:val="231F20"/>
          <w:spacing w:val="-14"/>
          <w:w w:val="95"/>
          <w:sz w:val="20"/>
        </w:rPr>
        <w:t> </w:t>
      </w:r>
      <w:r>
        <w:rPr>
          <w:color w:val="231F20"/>
          <w:w w:val="95"/>
          <w:sz w:val="20"/>
        </w:rPr>
        <w:t>estaban</w:t>
      </w:r>
      <w:r>
        <w:rPr>
          <w:color w:val="231F20"/>
          <w:spacing w:val="-14"/>
          <w:w w:val="95"/>
          <w:sz w:val="20"/>
        </w:rPr>
        <w:t> </w:t>
      </w:r>
      <w:r>
        <w:rPr>
          <w:color w:val="231F20"/>
          <w:w w:val="95"/>
          <w:sz w:val="20"/>
        </w:rPr>
        <w:t>muy</w:t>
      </w:r>
      <w:r>
        <w:rPr>
          <w:color w:val="231F20"/>
          <w:spacing w:val="-14"/>
          <w:w w:val="95"/>
          <w:sz w:val="20"/>
        </w:rPr>
        <w:t> </w:t>
      </w:r>
      <w:r>
        <w:rPr>
          <w:color w:val="231F20"/>
          <w:w w:val="95"/>
          <w:sz w:val="20"/>
        </w:rPr>
        <w:t>dispersas</w:t>
      </w:r>
      <w:r>
        <w:rPr>
          <w:color w:val="231F20"/>
          <w:spacing w:val="-14"/>
          <w:w w:val="95"/>
          <w:sz w:val="20"/>
        </w:rPr>
        <w:t> </w:t>
      </w:r>
      <w:r>
        <w:rPr>
          <w:color w:val="231F20"/>
          <w:w w:val="95"/>
          <w:sz w:val="20"/>
        </w:rPr>
        <w:t>las </w:t>
      </w:r>
      <w:r>
        <w:rPr>
          <w:color w:val="231F20"/>
          <w:sz w:val="20"/>
        </w:rPr>
        <w:t>casas</w:t>
      </w:r>
      <w:r>
        <w:rPr>
          <w:color w:val="231F20"/>
          <w:spacing w:val="-30"/>
          <w:sz w:val="20"/>
        </w:rPr>
        <w:t> </w:t>
      </w:r>
      <w:r>
        <w:rPr>
          <w:color w:val="231F20"/>
          <w:sz w:val="20"/>
        </w:rPr>
        <w:t>no</w:t>
      </w:r>
      <w:r>
        <w:rPr>
          <w:color w:val="231F20"/>
          <w:spacing w:val="-30"/>
          <w:sz w:val="20"/>
        </w:rPr>
        <w:t> </w:t>
      </w:r>
      <w:r>
        <w:rPr>
          <w:color w:val="231F20"/>
          <w:sz w:val="20"/>
        </w:rPr>
        <w:t>se</w:t>
      </w:r>
      <w:r>
        <w:rPr>
          <w:color w:val="231F20"/>
          <w:spacing w:val="-30"/>
          <w:sz w:val="20"/>
        </w:rPr>
        <w:t> </w:t>
      </w:r>
      <w:r>
        <w:rPr>
          <w:color w:val="231F20"/>
          <w:sz w:val="20"/>
        </w:rPr>
        <w:t>autorizaba,</w:t>
      </w:r>
      <w:r>
        <w:rPr>
          <w:color w:val="231F20"/>
          <w:spacing w:val="-30"/>
          <w:sz w:val="20"/>
        </w:rPr>
        <w:t> </w:t>
      </w:r>
      <w:r>
        <w:rPr>
          <w:color w:val="231F20"/>
          <w:sz w:val="20"/>
        </w:rPr>
        <w:t>salía</w:t>
      </w:r>
      <w:r>
        <w:rPr>
          <w:color w:val="231F20"/>
          <w:spacing w:val="-30"/>
          <w:sz w:val="20"/>
        </w:rPr>
        <w:t> </w:t>
      </w:r>
      <w:r>
        <w:rPr>
          <w:color w:val="231F20"/>
          <w:sz w:val="20"/>
        </w:rPr>
        <w:t>muy</w:t>
      </w:r>
      <w:r>
        <w:rPr>
          <w:color w:val="231F20"/>
          <w:spacing w:val="-30"/>
          <w:sz w:val="20"/>
        </w:rPr>
        <w:t> </w:t>
      </w:r>
      <w:r>
        <w:rPr>
          <w:color w:val="231F20"/>
          <w:sz w:val="20"/>
        </w:rPr>
        <w:t>caro</w:t>
      </w:r>
      <w:r>
        <w:rPr>
          <w:color w:val="231F20"/>
          <w:spacing w:val="-30"/>
          <w:sz w:val="20"/>
        </w:rPr>
        <w:t> </w:t>
      </w:r>
      <w:r>
        <w:rPr>
          <w:color w:val="231F20"/>
          <w:sz w:val="20"/>
        </w:rPr>
        <w:t>electrificar</w:t>
      </w:r>
      <w:r>
        <w:rPr>
          <w:color w:val="231F20"/>
          <w:spacing w:val="-30"/>
          <w:sz w:val="20"/>
        </w:rPr>
        <w:t> </w:t>
      </w:r>
      <w:r>
        <w:rPr>
          <w:color w:val="231F20"/>
          <w:sz w:val="20"/>
        </w:rPr>
        <w:t>una</w:t>
      </w:r>
      <w:r>
        <w:rPr>
          <w:color w:val="231F20"/>
          <w:spacing w:val="-30"/>
          <w:sz w:val="20"/>
        </w:rPr>
        <w:t> </w:t>
      </w:r>
      <w:r>
        <w:rPr>
          <w:color w:val="231F20"/>
          <w:sz w:val="20"/>
        </w:rPr>
        <w:t>casa</w:t>
      </w:r>
      <w:r>
        <w:rPr>
          <w:color w:val="231F20"/>
          <w:spacing w:val="-30"/>
          <w:sz w:val="20"/>
        </w:rPr>
        <w:t> </w:t>
      </w:r>
      <w:r>
        <w:rPr>
          <w:color w:val="231F20"/>
          <w:sz w:val="20"/>
        </w:rPr>
        <w:t>aquí</w:t>
      </w:r>
      <w:r>
        <w:rPr>
          <w:color w:val="231F20"/>
          <w:spacing w:val="-30"/>
          <w:sz w:val="20"/>
        </w:rPr>
        <w:t> </w:t>
      </w:r>
      <w:r>
        <w:rPr>
          <w:color w:val="231F20"/>
          <w:sz w:val="20"/>
        </w:rPr>
        <w:t>y</w:t>
      </w:r>
      <w:r>
        <w:rPr>
          <w:color w:val="231F20"/>
          <w:spacing w:val="-30"/>
          <w:sz w:val="20"/>
        </w:rPr>
        <w:t> </w:t>
      </w:r>
      <w:r>
        <w:rPr>
          <w:color w:val="231F20"/>
          <w:sz w:val="20"/>
        </w:rPr>
        <w:t>otra</w:t>
      </w:r>
      <w:r>
        <w:rPr>
          <w:color w:val="231F20"/>
          <w:spacing w:val="-30"/>
          <w:sz w:val="20"/>
        </w:rPr>
        <w:t> </w:t>
      </w:r>
      <w:r>
        <w:rPr>
          <w:color w:val="231F20"/>
          <w:sz w:val="20"/>
        </w:rPr>
        <w:t>hasta</w:t>
      </w:r>
      <w:r>
        <w:rPr>
          <w:color w:val="231F20"/>
          <w:spacing w:val="-30"/>
          <w:sz w:val="20"/>
        </w:rPr>
        <w:t> </w:t>
      </w:r>
      <w:r>
        <w:rPr>
          <w:color w:val="231F20"/>
          <w:sz w:val="20"/>
        </w:rPr>
        <w:t>el otro</w:t>
      </w:r>
      <w:r>
        <w:rPr>
          <w:color w:val="231F20"/>
          <w:spacing w:val="-32"/>
          <w:sz w:val="20"/>
        </w:rPr>
        <w:t> </w:t>
      </w:r>
      <w:r>
        <w:rPr>
          <w:color w:val="231F20"/>
          <w:sz w:val="20"/>
        </w:rPr>
        <w:t>lado</w:t>
      </w:r>
      <w:r>
        <w:rPr>
          <w:color w:val="231F20"/>
          <w:spacing w:val="-32"/>
          <w:sz w:val="20"/>
        </w:rPr>
        <w:t> </w:t>
      </w:r>
      <w:r>
        <w:rPr>
          <w:color w:val="231F20"/>
          <w:sz w:val="20"/>
        </w:rPr>
        <w:t>de</w:t>
      </w:r>
      <w:r>
        <w:rPr>
          <w:color w:val="231F20"/>
          <w:spacing w:val="-32"/>
          <w:sz w:val="20"/>
        </w:rPr>
        <w:t> </w:t>
      </w:r>
      <w:r>
        <w:rPr>
          <w:color w:val="231F20"/>
          <w:sz w:val="20"/>
        </w:rPr>
        <w:t>la</w:t>
      </w:r>
      <w:r>
        <w:rPr>
          <w:color w:val="231F20"/>
          <w:spacing w:val="-32"/>
          <w:sz w:val="20"/>
        </w:rPr>
        <w:t> </w:t>
      </w:r>
      <w:r>
        <w:rPr>
          <w:color w:val="231F20"/>
          <w:sz w:val="20"/>
        </w:rPr>
        <w:t>loma,</w:t>
      </w:r>
      <w:r>
        <w:rPr>
          <w:color w:val="231F20"/>
          <w:spacing w:val="-32"/>
          <w:sz w:val="20"/>
        </w:rPr>
        <w:t> </w:t>
      </w:r>
      <w:r>
        <w:rPr>
          <w:color w:val="231F20"/>
          <w:sz w:val="20"/>
        </w:rPr>
        <w:t>aunque</w:t>
      </w:r>
      <w:r>
        <w:rPr>
          <w:color w:val="231F20"/>
          <w:spacing w:val="-32"/>
          <w:sz w:val="20"/>
        </w:rPr>
        <w:t> </w:t>
      </w:r>
      <w:r>
        <w:rPr>
          <w:color w:val="231F20"/>
          <w:sz w:val="20"/>
        </w:rPr>
        <w:t>pertenezcan</w:t>
      </w:r>
      <w:r>
        <w:rPr>
          <w:color w:val="231F20"/>
          <w:spacing w:val="-32"/>
          <w:sz w:val="20"/>
        </w:rPr>
        <w:t> </w:t>
      </w:r>
      <w:r>
        <w:rPr>
          <w:color w:val="231F20"/>
          <w:sz w:val="20"/>
        </w:rPr>
        <w:t>a</w:t>
      </w:r>
      <w:r>
        <w:rPr>
          <w:color w:val="231F20"/>
          <w:spacing w:val="-32"/>
          <w:sz w:val="20"/>
        </w:rPr>
        <w:t> </w:t>
      </w:r>
      <w:r>
        <w:rPr>
          <w:color w:val="231F20"/>
          <w:sz w:val="20"/>
        </w:rPr>
        <w:t>la</w:t>
      </w:r>
      <w:r>
        <w:rPr>
          <w:color w:val="231F20"/>
          <w:spacing w:val="-32"/>
          <w:sz w:val="20"/>
        </w:rPr>
        <w:t> </w:t>
      </w:r>
      <w:r>
        <w:rPr>
          <w:color w:val="231F20"/>
          <w:sz w:val="20"/>
        </w:rPr>
        <w:t>misma</w:t>
      </w:r>
      <w:r>
        <w:rPr>
          <w:color w:val="231F20"/>
          <w:spacing w:val="-32"/>
          <w:sz w:val="20"/>
        </w:rPr>
        <w:t> </w:t>
      </w:r>
      <w:r>
        <w:rPr>
          <w:color w:val="231F20"/>
          <w:sz w:val="20"/>
        </w:rPr>
        <w:t>comunidad.</w:t>
      </w:r>
      <w:r>
        <w:rPr>
          <w:color w:val="231F20"/>
          <w:spacing w:val="-32"/>
          <w:sz w:val="20"/>
        </w:rPr>
        <w:t> </w:t>
      </w:r>
      <w:r>
        <w:rPr>
          <w:color w:val="231F20"/>
          <w:sz w:val="20"/>
        </w:rPr>
        <w:t>Se</w:t>
      </w:r>
      <w:r>
        <w:rPr>
          <w:color w:val="231F20"/>
          <w:spacing w:val="-32"/>
          <w:sz w:val="20"/>
        </w:rPr>
        <w:t> </w:t>
      </w:r>
      <w:r>
        <w:rPr>
          <w:color w:val="231F20"/>
          <w:sz w:val="20"/>
        </w:rPr>
        <w:t>enviaba</w:t>
      </w:r>
      <w:r>
        <w:rPr>
          <w:color w:val="231F20"/>
          <w:spacing w:val="-32"/>
          <w:sz w:val="20"/>
        </w:rPr>
        <w:t> </w:t>
      </w:r>
      <w:r>
        <w:rPr>
          <w:color w:val="231F20"/>
          <w:sz w:val="20"/>
        </w:rPr>
        <w:t>a planificadores</w:t>
      </w:r>
      <w:r>
        <w:rPr>
          <w:color w:val="231F20"/>
          <w:spacing w:val="-29"/>
          <w:sz w:val="20"/>
        </w:rPr>
        <w:t> </w:t>
      </w:r>
      <w:r>
        <w:rPr>
          <w:color w:val="231F20"/>
          <w:sz w:val="20"/>
        </w:rPr>
        <w:t>para</w:t>
      </w:r>
      <w:r>
        <w:rPr>
          <w:color w:val="231F20"/>
          <w:spacing w:val="-29"/>
          <w:sz w:val="20"/>
        </w:rPr>
        <w:t> </w:t>
      </w:r>
      <w:r>
        <w:rPr>
          <w:color w:val="231F20"/>
          <w:sz w:val="20"/>
        </w:rPr>
        <w:t>que</w:t>
      </w:r>
      <w:r>
        <w:rPr>
          <w:color w:val="231F20"/>
          <w:spacing w:val="-29"/>
          <w:sz w:val="20"/>
        </w:rPr>
        <w:t> </w:t>
      </w:r>
      <w:r>
        <w:rPr>
          <w:color w:val="231F20"/>
          <w:sz w:val="20"/>
        </w:rPr>
        <w:t>hicieran</w:t>
      </w:r>
      <w:r>
        <w:rPr>
          <w:color w:val="231F20"/>
          <w:spacing w:val="-29"/>
          <w:sz w:val="20"/>
        </w:rPr>
        <w:t> </w:t>
      </w:r>
      <w:r>
        <w:rPr>
          <w:color w:val="231F20"/>
          <w:sz w:val="20"/>
        </w:rPr>
        <w:t>el</w:t>
      </w:r>
      <w:r>
        <w:rPr>
          <w:color w:val="231F20"/>
          <w:spacing w:val="-29"/>
          <w:sz w:val="20"/>
        </w:rPr>
        <w:t> </w:t>
      </w:r>
      <w:r>
        <w:rPr>
          <w:color w:val="231F20"/>
          <w:sz w:val="20"/>
        </w:rPr>
        <w:t>levantamiento</w:t>
      </w:r>
      <w:r>
        <w:rPr>
          <w:color w:val="231F20"/>
          <w:spacing w:val="-29"/>
          <w:sz w:val="20"/>
        </w:rPr>
        <w:t> </w:t>
      </w:r>
      <w:r>
        <w:rPr>
          <w:color w:val="231F20"/>
          <w:sz w:val="20"/>
        </w:rPr>
        <w:t>de</w:t>
      </w:r>
      <w:r>
        <w:rPr>
          <w:color w:val="231F20"/>
          <w:spacing w:val="-29"/>
          <w:sz w:val="20"/>
        </w:rPr>
        <w:t> </w:t>
      </w:r>
      <w:r>
        <w:rPr>
          <w:color w:val="231F20"/>
          <w:sz w:val="20"/>
        </w:rPr>
        <w:t>las</w:t>
      </w:r>
      <w:r>
        <w:rPr>
          <w:color w:val="231F20"/>
          <w:spacing w:val="-29"/>
          <w:sz w:val="20"/>
        </w:rPr>
        <w:t> </w:t>
      </w:r>
      <w:r>
        <w:rPr>
          <w:color w:val="231F20"/>
          <w:sz w:val="20"/>
        </w:rPr>
        <w:t>casas</w:t>
      </w:r>
      <w:r>
        <w:rPr>
          <w:color w:val="231F20"/>
          <w:spacing w:val="-29"/>
          <w:sz w:val="20"/>
        </w:rPr>
        <w:t> </w:t>
      </w:r>
      <w:r>
        <w:rPr>
          <w:color w:val="231F20"/>
          <w:sz w:val="20"/>
        </w:rPr>
        <w:t>y</w:t>
      </w:r>
      <w:r>
        <w:rPr>
          <w:color w:val="231F20"/>
          <w:spacing w:val="-29"/>
          <w:sz w:val="20"/>
        </w:rPr>
        <w:t> </w:t>
      </w:r>
      <w:r>
        <w:rPr>
          <w:color w:val="231F20"/>
          <w:sz w:val="20"/>
        </w:rPr>
        <w:t>vieran</w:t>
      </w:r>
      <w:r>
        <w:rPr>
          <w:color w:val="231F20"/>
          <w:spacing w:val="-29"/>
          <w:sz w:val="20"/>
        </w:rPr>
        <w:t> </w:t>
      </w:r>
      <w:r>
        <w:rPr>
          <w:color w:val="231F20"/>
          <w:sz w:val="20"/>
        </w:rPr>
        <w:t>donde estaba</w:t>
      </w:r>
      <w:r>
        <w:rPr>
          <w:color w:val="231F20"/>
          <w:spacing w:val="-32"/>
          <w:sz w:val="20"/>
        </w:rPr>
        <w:t> </w:t>
      </w:r>
      <w:r>
        <w:rPr>
          <w:color w:val="231F20"/>
          <w:sz w:val="20"/>
        </w:rPr>
        <w:t>la</w:t>
      </w:r>
      <w:r>
        <w:rPr>
          <w:color w:val="231F20"/>
          <w:spacing w:val="-32"/>
          <w:sz w:val="20"/>
        </w:rPr>
        <w:t> </w:t>
      </w:r>
      <w:r>
        <w:rPr>
          <w:color w:val="231F20"/>
          <w:sz w:val="20"/>
        </w:rPr>
        <w:t>toma</w:t>
      </w:r>
      <w:r>
        <w:rPr>
          <w:color w:val="231F20"/>
          <w:spacing w:val="-32"/>
          <w:sz w:val="20"/>
        </w:rPr>
        <w:t> </w:t>
      </w:r>
      <w:r>
        <w:rPr>
          <w:color w:val="231F20"/>
          <w:sz w:val="20"/>
        </w:rPr>
        <w:t>más</w:t>
      </w:r>
      <w:r>
        <w:rPr>
          <w:color w:val="231F20"/>
          <w:spacing w:val="-32"/>
          <w:sz w:val="20"/>
        </w:rPr>
        <w:t> </w:t>
      </w:r>
      <w:r>
        <w:rPr>
          <w:color w:val="231F20"/>
          <w:sz w:val="20"/>
        </w:rPr>
        <w:t>cercana</w:t>
      </w:r>
      <w:r>
        <w:rPr>
          <w:color w:val="231F20"/>
          <w:spacing w:val="-32"/>
          <w:sz w:val="20"/>
        </w:rPr>
        <w:t> </w:t>
      </w:r>
      <w:r>
        <w:rPr>
          <w:color w:val="231F20"/>
          <w:sz w:val="20"/>
        </w:rPr>
        <w:t>para</w:t>
      </w:r>
      <w:r>
        <w:rPr>
          <w:color w:val="231F20"/>
          <w:spacing w:val="-32"/>
          <w:sz w:val="20"/>
        </w:rPr>
        <w:t> </w:t>
      </w:r>
      <w:r>
        <w:rPr>
          <w:color w:val="231F20"/>
          <w:sz w:val="20"/>
        </w:rPr>
        <w:t>electrificar.</w:t>
      </w:r>
      <w:r>
        <w:rPr>
          <w:color w:val="231F20"/>
          <w:spacing w:val="-32"/>
          <w:sz w:val="20"/>
        </w:rPr>
        <w:t> </w:t>
      </w:r>
      <w:r>
        <w:rPr>
          <w:color w:val="231F20"/>
          <w:sz w:val="20"/>
        </w:rPr>
        <w:t>Se</w:t>
      </w:r>
      <w:r>
        <w:rPr>
          <w:color w:val="231F20"/>
          <w:spacing w:val="-32"/>
          <w:sz w:val="20"/>
        </w:rPr>
        <w:t> </w:t>
      </w:r>
      <w:r>
        <w:rPr>
          <w:color w:val="231F20"/>
          <w:sz w:val="20"/>
        </w:rPr>
        <w:t>iba</w:t>
      </w:r>
      <w:r>
        <w:rPr>
          <w:color w:val="231F20"/>
          <w:spacing w:val="-32"/>
          <w:sz w:val="20"/>
        </w:rPr>
        <w:t> </w:t>
      </w:r>
      <w:r>
        <w:rPr>
          <w:color w:val="231F20"/>
          <w:sz w:val="20"/>
        </w:rPr>
        <w:t>haciendo</w:t>
      </w:r>
      <w:r>
        <w:rPr>
          <w:color w:val="231F20"/>
          <w:spacing w:val="-32"/>
          <w:sz w:val="20"/>
        </w:rPr>
        <w:t> </w:t>
      </w:r>
      <w:r>
        <w:rPr>
          <w:color w:val="231F20"/>
          <w:sz w:val="20"/>
        </w:rPr>
        <w:t>un</w:t>
      </w:r>
      <w:r>
        <w:rPr>
          <w:color w:val="231F20"/>
          <w:spacing w:val="-32"/>
          <w:sz w:val="20"/>
        </w:rPr>
        <w:t> </w:t>
      </w:r>
      <w:r>
        <w:rPr>
          <w:color w:val="231F20"/>
          <w:sz w:val="20"/>
        </w:rPr>
        <w:t>banco</w:t>
      </w:r>
      <w:r>
        <w:rPr>
          <w:color w:val="231F20"/>
          <w:spacing w:val="-32"/>
          <w:sz w:val="20"/>
        </w:rPr>
        <w:t> </w:t>
      </w:r>
      <w:r>
        <w:rPr>
          <w:color w:val="231F20"/>
          <w:sz w:val="20"/>
        </w:rPr>
        <w:t>de</w:t>
      </w:r>
      <w:r>
        <w:rPr>
          <w:color w:val="231F20"/>
          <w:spacing w:val="-32"/>
          <w:sz w:val="20"/>
        </w:rPr>
        <w:t> </w:t>
      </w:r>
      <w:r>
        <w:rPr>
          <w:color w:val="231F20"/>
          <w:sz w:val="20"/>
        </w:rPr>
        <w:t>pro- yectos</w:t>
      </w:r>
      <w:r>
        <w:rPr>
          <w:color w:val="231F20"/>
          <w:spacing w:val="-25"/>
          <w:sz w:val="20"/>
        </w:rPr>
        <w:t> </w:t>
      </w:r>
      <w:r>
        <w:rPr>
          <w:color w:val="231F20"/>
          <w:sz w:val="20"/>
        </w:rPr>
        <w:t>y</w:t>
      </w:r>
      <w:r>
        <w:rPr>
          <w:color w:val="231F20"/>
          <w:spacing w:val="-25"/>
          <w:sz w:val="20"/>
        </w:rPr>
        <w:t> </w:t>
      </w:r>
      <w:r>
        <w:rPr>
          <w:color w:val="231F20"/>
          <w:sz w:val="20"/>
        </w:rPr>
        <w:t>si</w:t>
      </w:r>
      <w:r>
        <w:rPr>
          <w:color w:val="231F20"/>
          <w:spacing w:val="-25"/>
          <w:sz w:val="20"/>
        </w:rPr>
        <w:t> </w:t>
      </w:r>
      <w:r>
        <w:rPr>
          <w:color w:val="231F20"/>
          <w:sz w:val="20"/>
        </w:rPr>
        <w:t>había</w:t>
      </w:r>
      <w:r>
        <w:rPr>
          <w:color w:val="231F20"/>
          <w:spacing w:val="-25"/>
          <w:sz w:val="20"/>
        </w:rPr>
        <w:t> </w:t>
      </w:r>
      <w:r>
        <w:rPr>
          <w:color w:val="231F20"/>
          <w:sz w:val="20"/>
        </w:rPr>
        <w:t>más</w:t>
      </w:r>
      <w:r>
        <w:rPr>
          <w:color w:val="231F20"/>
          <w:spacing w:val="-25"/>
          <w:sz w:val="20"/>
        </w:rPr>
        <w:t> </w:t>
      </w:r>
      <w:r>
        <w:rPr>
          <w:color w:val="231F20"/>
          <w:sz w:val="20"/>
        </w:rPr>
        <w:t>de</w:t>
      </w:r>
      <w:r>
        <w:rPr>
          <w:color w:val="231F20"/>
          <w:spacing w:val="-25"/>
          <w:sz w:val="20"/>
        </w:rPr>
        <w:t> </w:t>
      </w:r>
      <w:r>
        <w:rPr>
          <w:color w:val="231F20"/>
          <w:sz w:val="20"/>
        </w:rPr>
        <w:t>100</w:t>
      </w:r>
      <w:r>
        <w:rPr>
          <w:color w:val="231F20"/>
          <w:spacing w:val="-25"/>
          <w:sz w:val="20"/>
        </w:rPr>
        <w:t> </w:t>
      </w:r>
      <w:r>
        <w:rPr>
          <w:color w:val="231F20"/>
          <w:sz w:val="20"/>
        </w:rPr>
        <w:t>o</w:t>
      </w:r>
      <w:r>
        <w:rPr>
          <w:color w:val="231F20"/>
          <w:spacing w:val="-25"/>
          <w:sz w:val="20"/>
        </w:rPr>
        <w:t> </w:t>
      </w:r>
      <w:r>
        <w:rPr>
          <w:color w:val="231F20"/>
          <w:sz w:val="20"/>
        </w:rPr>
        <w:t>200</w:t>
      </w:r>
      <w:r>
        <w:rPr>
          <w:color w:val="231F20"/>
          <w:spacing w:val="-25"/>
          <w:sz w:val="20"/>
        </w:rPr>
        <w:t> </w:t>
      </w:r>
      <w:r>
        <w:rPr>
          <w:color w:val="231F20"/>
          <w:sz w:val="20"/>
        </w:rPr>
        <w:t>casas</w:t>
      </w:r>
      <w:r>
        <w:rPr>
          <w:color w:val="231F20"/>
          <w:spacing w:val="-25"/>
          <w:sz w:val="20"/>
        </w:rPr>
        <w:t> </w:t>
      </w:r>
      <w:r>
        <w:rPr>
          <w:color w:val="231F20"/>
          <w:sz w:val="20"/>
        </w:rPr>
        <w:t>entonces</w:t>
      </w:r>
      <w:r>
        <w:rPr>
          <w:color w:val="231F20"/>
          <w:spacing w:val="-25"/>
          <w:sz w:val="20"/>
        </w:rPr>
        <w:t> </w:t>
      </w:r>
      <w:r>
        <w:rPr>
          <w:color w:val="231F20"/>
          <w:sz w:val="20"/>
        </w:rPr>
        <w:t>se</w:t>
      </w:r>
      <w:r>
        <w:rPr>
          <w:color w:val="231F20"/>
          <w:spacing w:val="-25"/>
          <w:sz w:val="20"/>
        </w:rPr>
        <w:t> </w:t>
      </w:r>
      <w:r>
        <w:rPr>
          <w:color w:val="231F20"/>
          <w:sz w:val="20"/>
        </w:rPr>
        <w:t>hacía</w:t>
      </w:r>
      <w:r>
        <w:rPr>
          <w:color w:val="231F20"/>
          <w:spacing w:val="-25"/>
          <w:sz w:val="20"/>
        </w:rPr>
        <w:t> </w:t>
      </w:r>
      <w:r>
        <w:rPr>
          <w:color w:val="231F20"/>
          <w:sz w:val="20"/>
        </w:rPr>
        <w:t>la</w:t>
      </w:r>
      <w:r>
        <w:rPr>
          <w:color w:val="231F20"/>
          <w:spacing w:val="-25"/>
          <w:sz w:val="20"/>
        </w:rPr>
        <w:t> </w:t>
      </w:r>
      <w:r>
        <w:rPr>
          <w:color w:val="231F20"/>
          <w:sz w:val="20"/>
        </w:rPr>
        <w:t>selección…una elección</w:t>
      </w:r>
      <w:r>
        <w:rPr>
          <w:color w:val="231F20"/>
          <w:spacing w:val="-24"/>
          <w:sz w:val="20"/>
        </w:rPr>
        <w:t> </w:t>
      </w:r>
      <w:r>
        <w:rPr>
          <w:color w:val="231F20"/>
          <w:sz w:val="20"/>
        </w:rPr>
        <w:t>una</w:t>
      </w:r>
      <w:r>
        <w:rPr>
          <w:color w:val="231F20"/>
          <w:spacing w:val="-24"/>
          <w:sz w:val="20"/>
        </w:rPr>
        <w:t> </w:t>
      </w:r>
      <w:r>
        <w:rPr>
          <w:color w:val="231F20"/>
          <w:sz w:val="20"/>
        </w:rPr>
        <w:t>poco</w:t>
      </w:r>
      <w:r>
        <w:rPr>
          <w:color w:val="231F20"/>
          <w:spacing w:val="-24"/>
          <w:sz w:val="20"/>
        </w:rPr>
        <w:t> </w:t>
      </w:r>
      <w:r>
        <w:rPr>
          <w:color w:val="231F20"/>
          <w:sz w:val="20"/>
        </w:rPr>
        <w:t>injusta</w:t>
      </w:r>
      <w:r>
        <w:rPr>
          <w:color w:val="231F20"/>
          <w:spacing w:val="-24"/>
          <w:sz w:val="20"/>
        </w:rPr>
        <w:t> </w:t>
      </w:r>
      <w:r>
        <w:rPr>
          <w:color w:val="231F20"/>
          <w:sz w:val="20"/>
        </w:rPr>
        <w:t>porque</w:t>
      </w:r>
      <w:r>
        <w:rPr>
          <w:color w:val="231F20"/>
          <w:spacing w:val="-24"/>
          <w:sz w:val="20"/>
        </w:rPr>
        <w:t> </w:t>
      </w:r>
      <w:r>
        <w:rPr>
          <w:color w:val="231F20"/>
          <w:sz w:val="20"/>
        </w:rPr>
        <w:t>tenías</w:t>
      </w:r>
      <w:r>
        <w:rPr>
          <w:color w:val="231F20"/>
          <w:spacing w:val="-24"/>
          <w:sz w:val="20"/>
        </w:rPr>
        <w:t> </w:t>
      </w:r>
      <w:r>
        <w:rPr>
          <w:color w:val="231F20"/>
          <w:sz w:val="20"/>
        </w:rPr>
        <w:t>que</w:t>
      </w:r>
      <w:r>
        <w:rPr>
          <w:color w:val="231F20"/>
          <w:spacing w:val="-24"/>
          <w:sz w:val="20"/>
        </w:rPr>
        <w:t> </w:t>
      </w:r>
      <w:r>
        <w:rPr>
          <w:color w:val="231F20"/>
          <w:sz w:val="20"/>
        </w:rPr>
        <w:t>seleccionar</w:t>
      </w:r>
      <w:r>
        <w:rPr>
          <w:color w:val="231F20"/>
          <w:spacing w:val="-24"/>
          <w:sz w:val="20"/>
        </w:rPr>
        <w:t> </w:t>
      </w:r>
      <w:r>
        <w:rPr>
          <w:color w:val="231F20"/>
          <w:sz w:val="20"/>
        </w:rPr>
        <w:t>a</w:t>
      </w:r>
      <w:r>
        <w:rPr>
          <w:color w:val="231F20"/>
          <w:spacing w:val="-24"/>
          <w:sz w:val="20"/>
        </w:rPr>
        <w:t> </w:t>
      </w:r>
      <w:r>
        <w:rPr>
          <w:color w:val="231F20"/>
          <w:sz w:val="20"/>
        </w:rPr>
        <w:t>las</w:t>
      </w:r>
      <w:r>
        <w:rPr>
          <w:color w:val="231F20"/>
          <w:spacing w:val="-24"/>
          <w:sz w:val="20"/>
        </w:rPr>
        <w:t> </w:t>
      </w:r>
      <w:r>
        <w:rPr>
          <w:color w:val="231F20"/>
          <w:sz w:val="20"/>
        </w:rPr>
        <w:t>propuestas</w:t>
      </w:r>
      <w:r>
        <w:rPr>
          <w:color w:val="231F20"/>
          <w:spacing w:val="-24"/>
          <w:sz w:val="20"/>
        </w:rPr>
        <w:t> </w:t>
      </w:r>
      <w:r>
        <w:rPr>
          <w:color w:val="231F20"/>
          <w:sz w:val="20"/>
        </w:rPr>
        <w:t>que salieran</w:t>
      </w:r>
      <w:r>
        <w:rPr>
          <w:color w:val="231F20"/>
          <w:spacing w:val="-33"/>
          <w:sz w:val="20"/>
        </w:rPr>
        <w:t> </w:t>
      </w:r>
      <w:r>
        <w:rPr>
          <w:color w:val="231F20"/>
          <w:sz w:val="20"/>
        </w:rPr>
        <w:t>más</w:t>
      </w:r>
      <w:r>
        <w:rPr>
          <w:color w:val="231F20"/>
          <w:spacing w:val="-33"/>
          <w:sz w:val="20"/>
        </w:rPr>
        <w:t> </w:t>
      </w:r>
      <w:r>
        <w:rPr>
          <w:color w:val="231F20"/>
          <w:sz w:val="20"/>
        </w:rPr>
        <w:t>baratas</w:t>
      </w:r>
      <w:r>
        <w:rPr>
          <w:color w:val="231F20"/>
          <w:spacing w:val="-33"/>
          <w:sz w:val="20"/>
        </w:rPr>
        <w:t> </w:t>
      </w:r>
      <w:r>
        <w:rPr>
          <w:color w:val="231F20"/>
          <w:sz w:val="20"/>
        </w:rPr>
        <w:t>y</w:t>
      </w:r>
      <w:r>
        <w:rPr>
          <w:color w:val="231F20"/>
          <w:spacing w:val="-33"/>
          <w:sz w:val="20"/>
        </w:rPr>
        <w:t> </w:t>
      </w:r>
      <w:r>
        <w:rPr>
          <w:color w:val="231F20"/>
          <w:sz w:val="20"/>
        </w:rPr>
        <w:t>abarcaran</w:t>
      </w:r>
      <w:r>
        <w:rPr>
          <w:color w:val="231F20"/>
          <w:spacing w:val="-33"/>
          <w:sz w:val="20"/>
        </w:rPr>
        <w:t> </w:t>
      </w:r>
      <w:r>
        <w:rPr>
          <w:color w:val="231F20"/>
          <w:sz w:val="20"/>
        </w:rPr>
        <w:t>más</w:t>
      </w:r>
      <w:r>
        <w:rPr>
          <w:color w:val="231F20"/>
          <w:spacing w:val="-33"/>
          <w:sz w:val="20"/>
        </w:rPr>
        <w:t> </w:t>
      </w:r>
      <w:r>
        <w:rPr>
          <w:color w:val="231F20"/>
          <w:sz w:val="20"/>
        </w:rPr>
        <w:t>casas.</w:t>
      </w:r>
      <w:r>
        <w:rPr>
          <w:color w:val="231F20"/>
          <w:spacing w:val="-33"/>
          <w:sz w:val="20"/>
        </w:rPr>
        <w:t> </w:t>
      </w:r>
      <w:r>
        <w:rPr>
          <w:color w:val="231F20"/>
          <w:sz w:val="20"/>
        </w:rPr>
        <w:t>En</w:t>
      </w:r>
      <w:r>
        <w:rPr>
          <w:color w:val="231F20"/>
          <w:spacing w:val="-33"/>
          <w:sz w:val="20"/>
        </w:rPr>
        <w:t> </w:t>
      </w:r>
      <w:r>
        <w:rPr>
          <w:color w:val="231F20"/>
          <w:sz w:val="20"/>
        </w:rPr>
        <w:t>aquel</w:t>
      </w:r>
      <w:r>
        <w:rPr>
          <w:color w:val="231F20"/>
          <w:spacing w:val="-33"/>
          <w:sz w:val="20"/>
        </w:rPr>
        <w:t> </w:t>
      </w:r>
      <w:r>
        <w:rPr>
          <w:color w:val="231F20"/>
          <w:sz w:val="20"/>
        </w:rPr>
        <w:t>tiempo</w:t>
      </w:r>
      <w:r>
        <w:rPr>
          <w:color w:val="231F20"/>
          <w:spacing w:val="-33"/>
          <w:sz w:val="20"/>
        </w:rPr>
        <w:t> </w:t>
      </w:r>
      <w:r>
        <w:rPr>
          <w:color w:val="231F20"/>
          <w:sz w:val="20"/>
        </w:rPr>
        <w:t>se</w:t>
      </w:r>
      <w:r>
        <w:rPr>
          <w:color w:val="231F20"/>
          <w:spacing w:val="-33"/>
          <w:sz w:val="20"/>
        </w:rPr>
        <w:t> </w:t>
      </w:r>
      <w:r>
        <w:rPr>
          <w:color w:val="231F20"/>
          <w:sz w:val="20"/>
        </w:rPr>
        <w:t>comenzaron</w:t>
      </w:r>
      <w:r>
        <w:rPr>
          <w:color w:val="231F20"/>
          <w:spacing w:val="-33"/>
          <w:sz w:val="20"/>
        </w:rPr>
        <w:t> </w:t>
      </w:r>
      <w:r>
        <w:rPr>
          <w:color w:val="231F20"/>
          <w:sz w:val="20"/>
        </w:rPr>
        <w:t>a</w:t>
      </w:r>
    </w:p>
    <w:p>
      <w:pPr>
        <w:pStyle w:val="BodyText"/>
        <w:rPr>
          <w:sz w:val="20"/>
        </w:rPr>
      </w:pPr>
    </w:p>
    <w:p>
      <w:pPr>
        <w:pStyle w:val="BodyText"/>
        <w:spacing w:before="3"/>
        <w:rPr>
          <w:sz w:val="13"/>
        </w:rPr>
      </w:pPr>
      <w:r>
        <w:rPr/>
        <w:pict>
          <v:line style="position:absolute;mso-position-horizontal-relative:page;mso-position-vertical-relative:paragraph;z-index:1504;mso-wrap-distance-left:0;mso-wrap-distance-right:0" from="42.519699pt,9.81286pt" to="141.732699pt,9.81286pt" stroked="true" strokeweight=".4pt" strokecolor="#231f20">
            <w10:wrap type="topAndBottom"/>
          </v:line>
        </w:pict>
      </w:r>
    </w:p>
    <w:p>
      <w:pPr>
        <w:spacing w:line="261" w:lineRule="auto" w:before="12"/>
        <w:ind w:left="393" w:right="107" w:hanging="284"/>
        <w:jc w:val="both"/>
        <w:rPr>
          <w:sz w:val="16"/>
        </w:rPr>
      </w:pPr>
      <w:r>
        <w:rPr>
          <w:color w:val="231F20"/>
          <w:w w:val="105"/>
          <w:position w:val="6"/>
          <w:sz w:val="10"/>
        </w:rPr>
        <w:t>20 </w:t>
      </w:r>
      <w:r>
        <w:rPr>
          <w:color w:val="231F20"/>
          <w:w w:val="105"/>
          <w:sz w:val="16"/>
        </w:rPr>
        <w:t>La junta era un organismo de la Comisión Federal de Electricidad (</w:t>
      </w:r>
      <w:r>
        <w:rPr>
          <w:color w:val="231F20"/>
          <w:w w:val="105"/>
          <w:sz w:val="11"/>
        </w:rPr>
        <w:t>cfe</w:t>
      </w:r>
      <w:r>
        <w:rPr>
          <w:color w:val="231F20"/>
          <w:w w:val="105"/>
          <w:sz w:val="16"/>
        </w:rPr>
        <w:t>) y el gobierno estatal, </w:t>
      </w:r>
      <w:r>
        <w:rPr>
          <w:color w:val="231F20"/>
          <w:sz w:val="16"/>
        </w:rPr>
        <w:t>tenía</w:t>
      </w:r>
      <w:r>
        <w:rPr>
          <w:color w:val="231F20"/>
          <w:spacing w:val="-5"/>
          <w:sz w:val="16"/>
        </w:rPr>
        <w:t> </w:t>
      </w:r>
      <w:r>
        <w:rPr>
          <w:color w:val="231F20"/>
          <w:sz w:val="16"/>
        </w:rPr>
        <w:t>un</w:t>
      </w:r>
      <w:r>
        <w:rPr>
          <w:color w:val="231F20"/>
          <w:spacing w:val="-4"/>
          <w:sz w:val="16"/>
        </w:rPr>
        <w:t> </w:t>
      </w:r>
      <w:r>
        <w:rPr>
          <w:color w:val="231F20"/>
          <w:sz w:val="16"/>
        </w:rPr>
        <w:t>representante.</w:t>
      </w:r>
      <w:r>
        <w:rPr>
          <w:color w:val="231F20"/>
          <w:spacing w:val="-4"/>
          <w:sz w:val="16"/>
        </w:rPr>
        <w:t> </w:t>
      </w:r>
      <w:r>
        <w:rPr>
          <w:color w:val="231F20"/>
          <w:sz w:val="16"/>
        </w:rPr>
        <w:t>Congrega</w:t>
      </w:r>
      <w:r>
        <w:rPr>
          <w:color w:val="231F20"/>
          <w:spacing w:val="-4"/>
          <w:sz w:val="16"/>
        </w:rPr>
        <w:t> </w:t>
      </w:r>
      <w:r>
        <w:rPr>
          <w:color w:val="231F20"/>
          <w:sz w:val="16"/>
        </w:rPr>
        <w:t>recursos</w:t>
      </w:r>
      <w:r>
        <w:rPr>
          <w:color w:val="231F20"/>
          <w:spacing w:val="-4"/>
          <w:sz w:val="16"/>
        </w:rPr>
        <w:t> </w:t>
      </w:r>
      <w:r>
        <w:rPr>
          <w:color w:val="231F20"/>
          <w:sz w:val="16"/>
        </w:rPr>
        <w:t>federales,</w:t>
      </w:r>
      <w:r>
        <w:rPr>
          <w:color w:val="231F20"/>
          <w:spacing w:val="-4"/>
          <w:sz w:val="16"/>
        </w:rPr>
        <w:t> </w:t>
      </w:r>
      <w:r>
        <w:rPr>
          <w:color w:val="231F20"/>
          <w:sz w:val="16"/>
        </w:rPr>
        <w:t>estatales</w:t>
      </w:r>
      <w:r>
        <w:rPr>
          <w:color w:val="231F20"/>
          <w:spacing w:val="-5"/>
          <w:sz w:val="16"/>
        </w:rPr>
        <w:t> </w:t>
      </w:r>
      <w:r>
        <w:rPr>
          <w:color w:val="231F20"/>
          <w:sz w:val="16"/>
        </w:rPr>
        <w:t>y</w:t>
      </w:r>
      <w:r>
        <w:rPr>
          <w:color w:val="231F20"/>
          <w:spacing w:val="-4"/>
          <w:sz w:val="16"/>
        </w:rPr>
        <w:t> </w:t>
      </w:r>
      <w:r>
        <w:rPr>
          <w:color w:val="231F20"/>
          <w:sz w:val="16"/>
        </w:rPr>
        <w:t>municipales</w:t>
      </w:r>
      <w:r>
        <w:rPr>
          <w:color w:val="231F20"/>
          <w:spacing w:val="-5"/>
          <w:sz w:val="16"/>
        </w:rPr>
        <w:t> </w:t>
      </w:r>
      <w:r>
        <w:rPr>
          <w:color w:val="231F20"/>
          <w:sz w:val="16"/>
        </w:rPr>
        <w:t>para</w:t>
      </w:r>
      <w:r>
        <w:rPr>
          <w:color w:val="231F20"/>
          <w:spacing w:val="-4"/>
          <w:sz w:val="16"/>
        </w:rPr>
        <w:t> </w:t>
      </w:r>
      <w:r>
        <w:rPr>
          <w:color w:val="231F20"/>
          <w:sz w:val="16"/>
        </w:rPr>
        <w:t>la</w:t>
      </w:r>
      <w:r>
        <w:rPr>
          <w:color w:val="231F20"/>
          <w:spacing w:val="-4"/>
          <w:sz w:val="16"/>
        </w:rPr>
        <w:t> </w:t>
      </w:r>
      <w:r>
        <w:rPr>
          <w:color w:val="231F20"/>
          <w:sz w:val="16"/>
        </w:rPr>
        <w:t>electrificación </w:t>
      </w:r>
      <w:r>
        <w:rPr>
          <w:color w:val="231F20"/>
          <w:w w:val="105"/>
          <w:sz w:val="16"/>
        </w:rPr>
        <w:t>de</w:t>
      </w:r>
      <w:r>
        <w:rPr>
          <w:color w:val="231F20"/>
          <w:spacing w:val="-3"/>
          <w:w w:val="105"/>
          <w:sz w:val="16"/>
        </w:rPr>
        <w:t> </w:t>
      </w:r>
      <w:r>
        <w:rPr>
          <w:color w:val="231F20"/>
          <w:w w:val="105"/>
          <w:sz w:val="16"/>
        </w:rPr>
        <w:t>las</w:t>
      </w:r>
      <w:r>
        <w:rPr>
          <w:color w:val="231F20"/>
          <w:spacing w:val="-3"/>
          <w:w w:val="105"/>
          <w:sz w:val="16"/>
        </w:rPr>
        <w:t> </w:t>
      </w:r>
      <w:r>
        <w:rPr>
          <w:color w:val="231F20"/>
          <w:w w:val="105"/>
          <w:sz w:val="16"/>
        </w:rPr>
        <w:t>comunidades</w:t>
      </w:r>
      <w:r>
        <w:rPr>
          <w:color w:val="231F20"/>
          <w:spacing w:val="-4"/>
          <w:w w:val="105"/>
          <w:sz w:val="16"/>
        </w:rPr>
        <w:t> </w:t>
      </w:r>
      <w:r>
        <w:rPr>
          <w:color w:val="231F20"/>
          <w:w w:val="105"/>
          <w:sz w:val="16"/>
        </w:rPr>
        <w:t>más</w:t>
      </w:r>
      <w:r>
        <w:rPr>
          <w:color w:val="231F20"/>
          <w:spacing w:val="-3"/>
          <w:w w:val="105"/>
          <w:sz w:val="16"/>
        </w:rPr>
        <w:t> </w:t>
      </w:r>
      <w:r>
        <w:rPr>
          <w:color w:val="231F20"/>
          <w:w w:val="105"/>
          <w:sz w:val="16"/>
        </w:rPr>
        <w:t>pobres;</w:t>
      </w:r>
      <w:r>
        <w:rPr>
          <w:color w:val="231F20"/>
          <w:spacing w:val="-3"/>
          <w:w w:val="105"/>
          <w:sz w:val="16"/>
        </w:rPr>
        <w:t> </w:t>
      </w:r>
      <w:r>
        <w:rPr>
          <w:color w:val="231F20"/>
          <w:w w:val="105"/>
          <w:sz w:val="16"/>
        </w:rPr>
        <w:t>es</w:t>
      </w:r>
      <w:r>
        <w:rPr>
          <w:color w:val="231F20"/>
          <w:spacing w:val="-3"/>
          <w:w w:val="105"/>
          <w:sz w:val="16"/>
        </w:rPr>
        <w:t> </w:t>
      </w:r>
      <w:r>
        <w:rPr>
          <w:color w:val="231F20"/>
          <w:w w:val="105"/>
          <w:sz w:val="16"/>
        </w:rPr>
        <w:t>decir,</w:t>
      </w:r>
      <w:r>
        <w:rPr>
          <w:color w:val="231F20"/>
          <w:spacing w:val="-3"/>
          <w:w w:val="105"/>
          <w:sz w:val="16"/>
        </w:rPr>
        <w:t> </w:t>
      </w:r>
      <w:r>
        <w:rPr>
          <w:color w:val="231F20"/>
          <w:w w:val="105"/>
          <w:sz w:val="16"/>
        </w:rPr>
        <w:t>se</w:t>
      </w:r>
      <w:r>
        <w:rPr>
          <w:color w:val="231F20"/>
          <w:spacing w:val="-3"/>
          <w:w w:val="105"/>
          <w:sz w:val="16"/>
        </w:rPr>
        <w:t> </w:t>
      </w:r>
      <w:r>
        <w:rPr>
          <w:color w:val="231F20"/>
          <w:w w:val="105"/>
          <w:sz w:val="16"/>
        </w:rPr>
        <w:t>junta</w:t>
      </w:r>
      <w:r>
        <w:rPr>
          <w:color w:val="231F20"/>
          <w:spacing w:val="-4"/>
          <w:w w:val="105"/>
          <w:sz w:val="16"/>
        </w:rPr>
        <w:t> </w:t>
      </w:r>
      <w:r>
        <w:rPr>
          <w:color w:val="231F20"/>
          <w:w w:val="105"/>
          <w:sz w:val="16"/>
        </w:rPr>
        <w:t>el</w:t>
      </w:r>
      <w:r>
        <w:rPr>
          <w:color w:val="231F20"/>
          <w:spacing w:val="-3"/>
          <w:w w:val="105"/>
          <w:sz w:val="16"/>
        </w:rPr>
        <w:t> </w:t>
      </w:r>
      <w:r>
        <w:rPr>
          <w:color w:val="231F20"/>
          <w:w w:val="105"/>
          <w:sz w:val="16"/>
        </w:rPr>
        <w:t>dinero</w:t>
      </w:r>
      <w:r>
        <w:rPr>
          <w:color w:val="231F20"/>
          <w:spacing w:val="-3"/>
          <w:w w:val="105"/>
          <w:sz w:val="16"/>
        </w:rPr>
        <w:t> </w:t>
      </w:r>
      <w:r>
        <w:rPr>
          <w:color w:val="231F20"/>
          <w:w w:val="105"/>
          <w:sz w:val="16"/>
        </w:rPr>
        <w:t>para</w:t>
      </w:r>
      <w:r>
        <w:rPr>
          <w:color w:val="231F20"/>
          <w:spacing w:val="-3"/>
          <w:w w:val="105"/>
          <w:sz w:val="16"/>
        </w:rPr>
        <w:t> </w:t>
      </w:r>
      <w:r>
        <w:rPr>
          <w:color w:val="231F20"/>
          <w:w w:val="105"/>
          <w:sz w:val="16"/>
        </w:rPr>
        <w:t>poder</w:t>
      </w:r>
      <w:r>
        <w:rPr>
          <w:color w:val="231F20"/>
          <w:spacing w:val="-3"/>
          <w:w w:val="105"/>
          <w:sz w:val="16"/>
        </w:rPr>
        <w:t> </w:t>
      </w:r>
      <w:r>
        <w:rPr>
          <w:color w:val="231F20"/>
          <w:w w:val="105"/>
          <w:sz w:val="16"/>
        </w:rPr>
        <w:t>iniciar</w:t>
      </w:r>
      <w:r>
        <w:rPr>
          <w:color w:val="231F20"/>
          <w:spacing w:val="-3"/>
          <w:w w:val="105"/>
          <w:sz w:val="16"/>
        </w:rPr>
        <w:t> </w:t>
      </w:r>
      <w:r>
        <w:rPr>
          <w:color w:val="231F20"/>
          <w:w w:val="105"/>
          <w:sz w:val="16"/>
        </w:rPr>
        <w:t>un</w:t>
      </w:r>
      <w:r>
        <w:rPr>
          <w:color w:val="231F20"/>
          <w:spacing w:val="-3"/>
          <w:w w:val="105"/>
          <w:sz w:val="16"/>
        </w:rPr>
        <w:t> </w:t>
      </w:r>
      <w:r>
        <w:rPr>
          <w:color w:val="231F20"/>
          <w:w w:val="105"/>
          <w:sz w:val="16"/>
        </w:rPr>
        <w:t>programa</w:t>
      </w:r>
      <w:r>
        <w:rPr>
          <w:color w:val="231F20"/>
          <w:spacing w:val="-3"/>
          <w:w w:val="105"/>
          <w:sz w:val="16"/>
        </w:rPr>
        <w:t> </w:t>
      </w:r>
      <w:r>
        <w:rPr>
          <w:color w:val="231F20"/>
          <w:w w:val="105"/>
          <w:sz w:val="16"/>
        </w:rPr>
        <w:t>de electrificación.</w:t>
      </w:r>
    </w:p>
    <w:p>
      <w:pPr>
        <w:spacing w:after="0" w:line="261" w:lineRule="auto"/>
        <w:jc w:val="both"/>
        <w:rPr>
          <w:sz w:val="16"/>
        </w:rPr>
        <w:sectPr>
          <w:pgSz w:w="8230" w:h="12760"/>
          <w:pgMar w:top="1180" w:bottom="280" w:left="740" w:right="740"/>
        </w:sectPr>
      </w:pPr>
    </w:p>
    <w:p>
      <w:pPr>
        <w:pStyle w:val="BodyText"/>
        <w:rPr>
          <w:sz w:val="20"/>
        </w:rPr>
      </w:pPr>
    </w:p>
    <w:p>
      <w:pPr>
        <w:pStyle w:val="BodyText"/>
        <w:spacing w:before="5"/>
        <w:rPr>
          <w:sz w:val="19"/>
        </w:rPr>
      </w:pPr>
    </w:p>
    <w:p>
      <w:pPr>
        <w:spacing w:line="292" w:lineRule="auto" w:before="0"/>
        <w:ind w:left="790" w:right="108" w:firstLine="0"/>
        <w:jc w:val="both"/>
        <w:rPr>
          <w:sz w:val="20"/>
        </w:rPr>
      </w:pPr>
      <w:r>
        <w:rPr>
          <w:color w:val="231F20"/>
          <w:w w:val="95"/>
          <w:sz w:val="20"/>
        </w:rPr>
        <w:t>hacer</w:t>
      </w:r>
      <w:r>
        <w:rPr>
          <w:color w:val="231F20"/>
          <w:spacing w:val="-23"/>
          <w:w w:val="95"/>
          <w:sz w:val="20"/>
        </w:rPr>
        <w:t> </w:t>
      </w:r>
      <w:r>
        <w:rPr>
          <w:color w:val="231F20"/>
          <w:w w:val="95"/>
          <w:sz w:val="20"/>
        </w:rPr>
        <w:t>grandes</w:t>
      </w:r>
      <w:r>
        <w:rPr>
          <w:color w:val="231F20"/>
          <w:spacing w:val="-23"/>
          <w:w w:val="95"/>
          <w:sz w:val="20"/>
        </w:rPr>
        <w:t> </w:t>
      </w:r>
      <w:r>
        <w:rPr>
          <w:color w:val="231F20"/>
          <w:w w:val="95"/>
          <w:sz w:val="20"/>
        </w:rPr>
        <w:t>tendidos</w:t>
      </w:r>
      <w:r>
        <w:rPr>
          <w:color w:val="231F20"/>
          <w:spacing w:val="-23"/>
          <w:w w:val="95"/>
          <w:sz w:val="20"/>
        </w:rPr>
        <w:t> </w:t>
      </w:r>
      <w:r>
        <w:rPr>
          <w:color w:val="231F20"/>
          <w:w w:val="95"/>
          <w:sz w:val="20"/>
        </w:rPr>
        <w:t>de</w:t>
      </w:r>
      <w:r>
        <w:rPr>
          <w:color w:val="231F20"/>
          <w:spacing w:val="-23"/>
          <w:w w:val="95"/>
          <w:sz w:val="20"/>
        </w:rPr>
        <w:t> </w:t>
      </w:r>
      <w:r>
        <w:rPr>
          <w:color w:val="231F20"/>
          <w:w w:val="95"/>
          <w:sz w:val="20"/>
        </w:rPr>
        <w:t>líneas</w:t>
      </w:r>
      <w:r>
        <w:rPr>
          <w:color w:val="231F20"/>
          <w:spacing w:val="-23"/>
          <w:w w:val="95"/>
          <w:sz w:val="20"/>
        </w:rPr>
        <w:t> </w:t>
      </w:r>
      <w:r>
        <w:rPr>
          <w:color w:val="231F20"/>
          <w:w w:val="95"/>
          <w:sz w:val="20"/>
        </w:rPr>
        <w:t>para</w:t>
      </w:r>
      <w:r>
        <w:rPr>
          <w:color w:val="231F20"/>
          <w:spacing w:val="-23"/>
          <w:w w:val="95"/>
          <w:sz w:val="20"/>
        </w:rPr>
        <w:t> </w:t>
      </w:r>
      <w:r>
        <w:rPr>
          <w:color w:val="231F20"/>
          <w:w w:val="95"/>
          <w:sz w:val="20"/>
        </w:rPr>
        <w:t>llevar</w:t>
      </w:r>
      <w:r>
        <w:rPr>
          <w:color w:val="231F20"/>
          <w:spacing w:val="-23"/>
          <w:w w:val="95"/>
          <w:sz w:val="20"/>
        </w:rPr>
        <w:t> </w:t>
      </w:r>
      <w:r>
        <w:rPr>
          <w:color w:val="231F20"/>
          <w:w w:val="95"/>
          <w:sz w:val="20"/>
        </w:rPr>
        <w:t>la</w:t>
      </w:r>
      <w:r>
        <w:rPr>
          <w:color w:val="231F20"/>
          <w:spacing w:val="-23"/>
          <w:w w:val="95"/>
          <w:sz w:val="20"/>
        </w:rPr>
        <w:t> </w:t>
      </w:r>
      <w:r>
        <w:rPr>
          <w:color w:val="231F20"/>
          <w:w w:val="95"/>
          <w:sz w:val="20"/>
        </w:rPr>
        <w:t>energía</w:t>
      </w:r>
      <w:r>
        <w:rPr>
          <w:color w:val="231F20"/>
          <w:spacing w:val="-23"/>
          <w:w w:val="95"/>
          <w:sz w:val="20"/>
        </w:rPr>
        <w:t> </w:t>
      </w:r>
      <w:r>
        <w:rPr>
          <w:color w:val="231F20"/>
          <w:w w:val="95"/>
          <w:sz w:val="20"/>
        </w:rPr>
        <w:t>a</w:t>
      </w:r>
      <w:r>
        <w:rPr>
          <w:color w:val="231F20"/>
          <w:spacing w:val="-23"/>
          <w:w w:val="95"/>
          <w:sz w:val="20"/>
        </w:rPr>
        <w:t> </w:t>
      </w:r>
      <w:r>
        <w:rPr>
          <w:color w:val="231F20"/>
          <w:w w:val="95"/>
          <w:sz w:val="20"/>
        </w:rPr>
        <w:t>las</w:t>
      </w:r>
      <w:r>
        <w:rPr>
          <w:color w:val="231F20"/>
          <w:spacing w:val="-23"/>
          <w:w w:val="95"/>
          <w:sz w:val="20"/>
        </w:rPr>
        <w:t> </w:t>
      </w:r>
      <w:r>
        <w:rPr>
          <w:color w:val="231F20"/>
          <w:w w:val="95"/>
          <w:sz w:val="20"/>
        </w:rPr>
        <w:t>cabeceras</w:t>
      </w:r>
      <w:r>
        <w:rPr>
          <w:color w:val="231F20"/>
          <w:spacing w:val="-23"/>
          <w:w w:val="95"/>
          <w:sz w:val="20"/>
        </w:rPr>
        <w:t> </w:t>
      </w:r>
      <w:r>
        <w:rPr>
          <w:color w:val="231F20"/>
          <w:w w:val="95"/>
          <w:sz w:val="20"/>
        </w:rPr>
        <w:t>municipa- les</w:t>
      </w:r>
      <w:r>
        <w:rPr>
          <w:color w:val="231F20"/>
          <w:spacing w:val="-16"/>
          <w:w w:val="95"/>
          <w:sz w:val="20"/>
        </w:rPr>
        <w:t> </w:t>
      </w:r>
      <w:r>
        <w:rPr>
          <w:color w:val="231F20"/>
          <w:w w:val="95"/>
          <w:sz w:val="20"/>
        </w:rPr>
        <w:t>y</w:t>
      </w:r>
      <w:r>
        <w:rPr>
          <w:color w:val="231F20"/>
          <w:spacing w:val="-16"/>
          <w:w w:val="95"/>
          <w:sz w:val="20"/>
        </w:rPr>
        <w:t> </w:t>
      </w:r>
      <w:r>
        <w:rPr>
          <w:color w:val="231F20"/>
          <w:w w:val="95"/>
          <w:sz w:val="20"/>
        </w:rPr>
        <w:t>de</w:t>
      </w:r>
      <w:r>
        <w:rPr>
          <w:color w:val="231F20"/>
          <w:spacing w:val="-16"/>
          <w:w w:val="95"/>
          <w:sz w:val="20"/>
        </w:rPr>
        <w:t> </w:t>
      </w:r>
      <w:r>
        <w:rPr>
          <w:color w:val="231F20"/>
          <w:w w:val="95"/>
          <w:sz w:val="20"/>
        </w:rPr>
        <w:t>ahí</w:t>
      </w:r>
      <w:r>
        <w:rPr>
          <w:color w:val="231F20"/>
          <w:spacing w:val="-16"/>
          <w:w w:val="95"/>
          <w:sz w:val="20"/>
        </w:rPr>
        <w:t> </w:t>
      </w:r>
      <w:r>
        <w:rPr>
          <w:color w:val="231F20"/>
          <w:w w:val="95"/>
          <w:sz w:val="20"/>
        </w:rPr>
        <w:t>a</w:t>
      </w:r>
      <w:r>
        <w:rPr>
          <w:color w:val="231F20"/>
          <w:spacing w:val="-16"/>
          <w:w w:val="95"/>
          <w:sz w:val="20"/>
        </w:rPr>
        <w:t> </w:t>
      </w:r>
      <w:r>
        <w:rPr>
          <w:color w:val="231F20"/>
          <w:w w:val="95"/>
          <w:sz w:val="20"/>
        </w:rPr>
        <w:t>las</w:t>
      </w:r>
      <w:r>
        <w:rPr>
          <w:color w:val="231F20"/>
          <w:spacing w:val="-16"/>
          <w:w w:val="95"/>
          <w:sz w:val="20"/>
        </w:rPr>
        <w:t> </w:t>
      </w:r>
      <w:r>
        <w:rPr>
          <w:color w:val="231F20"/>
          <w:w w:val="95"/>
          <w:sz w:val="20"/>
        </w:rPr>
        <w:t>comunidades</w:t>
      </w:r>
      <w:r>
        <w:rPr>
          <w:color w:val="231F20"/>
          <w:spacing w:val="-16"/>
          <w:w w:val="95"/>
          <w:sz w:val="20"/>
        </w:rPr>
        <w:t> </w:t>
      </w:r>
      <w:r>
        <w:rPr>
          <w:color w:val="231F20"/>
          <w:w w:val="95"/>
          <w:sz w:val="20"/>
        </w:rPr>
        <w:t>(Ing.</w:t>
      </w:r>
      <w:r>
        <w:rPr>
          <w:color w:val="231F20"/>
          <w:spacing w:val="-16"/>
          <w:w w:val="95"/>
          <w:sz w:val="20"/>
        </w:rPr>
        <w:t> </w:t>
      </w:r>
      <w:r>
        <w:rPr>
          <w:color w:val="231F20"/>
          <w:spacing w:val="-3"/>
          <w:w w:val="95"/>
          <w:sz w:val="20"/>
        </w:rPr>
        <w:t>Pedro</w:t>
      </w:r>
      <w:r>
        <w:rPr>
          <w:color w:val="231F20"/>
          <w:spacing w:val="-16"/>
          <w:w w:val="95"/>
          <w:sz w:val="20"/>
        </w:rPr>
        <w:t> </w:t>
      </w:r>
      <w:r>
        <w:rPr>
          <w:color w:val="231F20"/>
          <w:w w:val="95"/>
          <w:sz w:val="20"/>
        </w:rPr>
        <w:t>Antonio</w:t>
      </w:r>
      <w:r>
        <w:rPr>
          <w:color w:val="231F20"/>
          <w:spacing w:val="-16"/>
          <w:w w:val="95"/>
          <w:sz w:val="20"/>
        </w:rPr>
        <w:t> </w:t>
      </w:r>
      <w:r>
        <w:rPr>
          <w:color w:val="231F20"/>
          <w:w w:val="95"/>
          <w:sz w:val="20"/>
        </w:rPr>
        <w:t>Martínez</w:t>
      </w:r>
      <w:r>
        <w:rPr>
          <w:color w:val="231F20"/>
          <w:spacing w:val="-16"/>
          <w:w w:val="95"/>
          <w:sz w:val="20"/>
        </w:rPr>
        <w:t> </w:t>
      </w:r>
      <w:r>
        <w:rPr>
          <w:color w:val="231F20"/>
          <w:w w:val="95"/>
          <w:sz w:val="20"/>
        </w:rPr>
        <w:t>Narváes,</w:t>
      </w:r>
      <w:r>
        <w:rPr>
          <w:color w:val="231F20"/>
          <w:spacing w:val="-16"/>
          <w:w w:val="95"/>
          <w:sz w:val="20"/>
        </w:rPr>
        <w:t> </w:t>
      </w:r>
      <w:r>
        <w:rPr>
          <w:color w:val="231F20"/>
          <w:w w:val="95"/>
          <w:sz w:val="20"/>
        </w:rPr>
        <w:t>entrevis- </w:t>
      </w:r>
      <w:r>
        <w:rPr>
          <w:color w:val="231F20"/>
          <w:sz w:val="20"/>
        </w:rPr>
        <w:t>ta,</w:t>
      </w:r>
      <w:r>
        <w:rPr>
          <w:color w:val="231F20"/>
          <w:spacing w:val="-36"/>
          <w:sz w:val="20"/>
        </w:rPr>
        <w:t> </w:t>
      </w:r>
      <w:r>
        <w:rPr>
          <w:color w:val="231F20"/>
          <w:sz w:val="20"/>
        </w:rPr>
        <w:t>febrero</w:t>
      </w:r>
      <w:r>
        <w:rPr>
          <w:color w:val="231F20"/>
          <w:spacing w:val="-36"/>
          <w:sz w:val="20"/>
        </w:rPr>
        <w:t> </w:t>
      </w:r>
      <w:r>
        <w:rPr>
          <w:color w:val="231F20"/>
          <w:sz w:val="20"/>
        </w:rPr>
        <w:t>de</w:t>
      </w:r>
      <w:r>
        <w:rPr>
          <w:color w:val="231F20"/>
          <w:spacing w:val="-36"/>
          <w:sz w:val="20"/>
        </w:rPr>
        <w:t> </w:t>
      </w:r>
      <w:r>
        <w:rPr>
          <w:color w:val="231F20"/>
          <w:sz w:val="20"/>
        </w:rPr>
        <w:t>2012).</w:t>
      </w:r>
    </w:p>
    <w:p>
      <w:pPr>
        <w:pStyle w:val="BodyText"/>
        <w:rPr>
          <w:sz w:val="20"/>
        </w:rPr>
      </w:pPr>
    </w:p>
    <w:p>
      <w:pPr>
        <w:pStyle w:val="BodyText"/>
        <w:spacing w:line="278" w:lineRule="auto"/>
        <w:ind w:left="110" w:right="107"/>
        <w:jc w:val="both"/>
      </w:pPr>
      <w:r>
        <w:rPr>
          <w:color w:val="231F20"/>
        </w:rPr>
        <w:t>En</w:t>
      </w:r>
      <w:r>
        <w:rPr>
          <w:color w:val="231F20"/>
          <w:spacing w:val="-40"/>
        </w:rPr>
        <w:t> </w:t>
      </w:r>
      <w:r>
        <w:rPr>
          <w:color w:val="231F20"/>
        </w:rPr>
        <w:t>el</w:t>
      </w:r>
      <w:r>
        <w:rPr>
          <w:color w:val="231F20"/>
          <w:spacing w:val="-40"/>
        </w:rPr>
        <w:t> </w:t>
      </w:r>
      <w:r>
        <w:rPr>
          <w:color w:val="231F20"/>
        </w:rPr>
        <w:t>caso</w:t>
      </w:r>
      <w:r>
        <w:rPr>
          <w:color w:val="231F20"/>
          <w:spacing w:val="-40"/>
        </w:rPr>
        <w:t> </w:t>
      </w:r>
      <w:r>
        <w:rPr>
          <w:color w:val="231F20"/>
        </w:rPr>
        <w:t>de</w:t>
      </w:r>
      <w:r>
        <w:rPr>
          <w:color w:val="231F20"/>
          <w:spacing w:val="-40"/>
        </w:rPr>
        <w:t> </w:t>
      </w:r>
      <w:r>
        <w:rPr>
          <w:color w:val="231F20"/>
        </w:rPr>
        <w:t>sah</w:t>
      </w:r>
      <w:r>
        <w:rPr>
          <w:color w:val="231F20"/>
          <w:spacing w:val="-40"/>
        </w:rPr>
        <w:t> </w:t>
      </w:r>
      <w:r>
        <w:rPr>
          <w:color w:val="231F20"/>
        </w:rPr>
        <w:t>fue</w:t>
      </w:r>
      <w:r>
        <w:rPr>
          <w:color w:val="231F20"/>
          <w:spacing w:val="-40"/>
        </w:rPr>
        <w:t> </w:t>
      </w:r>
      <w:r>
        <w:rPr>
          <w:color w:val="231F20"/>
        </w:rPr>
        <w:t>seleccionado</w:t>
      </w:r>
      <w:r>
        <w:rPr>
          <w:color w:val="231F20"/>
          <w:spacing w:val="-40"/>
        </w:rPr>
        <w:t> </w:t>
      </w:r>
      <w:r>
        <w:rPr>
          <w:color w:val="231F20"/>
        </w:rPr>
        <w:t>tanto</w:t>
      </w:r>
      <w:r>
        <w:rPr>
          <w:color w:val="231F20"/>
          <w:spacing w:val="-40"/>
        </w:rPr>
        <w:t> </w:t>
      </w:r>
      <w:r>
        <w:rPr>
          <w:color w:val="231F20"/>
        </w:rPr>
        <w:t>por</w:t>
      </w:r>
      <w:r>
        <w:rPr>
          <w:color w:val="231F20"/>
          <w:spacing w:val="-40"/>
        </w:rPr>
        <w:t> </w:t>
      </w:r>
      <w:r>
        <w:rPr>
          <w:color w:val="231F20"/>
        </w:rPr>
        <w:t>el</w:t>
      </w:r>
      <w:r>
        <w:rPr>
          <w:color w:val="231F20"/>
          <w:spacing w:val="-40"/>
        </w:rPr>
        <w:t> </w:t>
      </w:r>
      <w:r>
        <w:rPr>
          <w:color w:val="231F20"/>
        </w:rPr>
        <w:t>gobierno</w:t>
      </w:r>
      <w:r>
        <w:rPr>
          <w:color w:val="231F20"/>
          <w:spacing w:val="-40"/>
        </w:rPr>
        <w:t> </w:t>
      </w:r>
      <w:r>
        <w:rPr>
          <w:color w:val="231F20"/>
        </w:rPr>
        <w:t>del</w:t>
      </w:r>
      <w:r>
        <w:rPr>
          <w:color w:val="231F20"/>
          <w:spacing w:val="-40"/>
        </w:rPr>
        <w:t> </w:t>
      </w:r>
      <w:r>
        <w:rPr>
          <w:color w:val="231F20"/>
        </w:rPr>
        <w:t>Estado</w:t>
      </w:r>
      <w:r>
        <w:rPr>
          <w:color w:val="231F20"/>
          <w:spacing w:val="-40"/>
        </w:rPr>
        <w:t> </w:t>
      </w:r>
      <w:r>
        <w:rPr>
          <w:color w:val="231F20"/>
        </w:rPr>
        <w:t>como </w:t>
      </w:r>
      <w:r>
        <w:rPr>
          <w:color w:val="231F20"/>
          <w:w w:val="95"/>
        </w:rPr>
        <w:t>por</w:t>
      </w:r>
      <w:r>
        <w:rPr>
          <w:color w:val="231F20"/>
          <w:spacing w:val="-17"/>
          <w:w w:val="95"/>
        </w:rPr>
        <w:t> </w:t>
      </w:r>
      <w:r>
        <w:rPr>
          <w:color w:val="231F20"/>
          <w:w w:val="95"/>
        </w:rPr>
        <w:t>la</w:t>
      </w:r>
      <w:r>
        <w:rPr>
          <w:color w:val="231F20"/>
          <w:spacing w:val="-17"/>
          <w:w w:val="95"/>
        </w:rPr>
        <w:t> </w:t>
      </w:r>
      <w:r>
        <w:rPr>
          <w:color w:val="231F20"/>
          <w:w w:val="95"/>
        </w:rPr>
        <w:t>Comisión</w:t>
      </w:r>
      <w:r>
        <w:rPr>
          <w:color w:val="231F20"/>
          <w:spacing w:val="-17"/>
          <w:w w:val="95"/>
        </w:rPr>
        <w:t> </w:t>
      </w:r>
      <w:r>
        <w:rPr>
          <w:color w:val="231F20"/>
          <w:w w:val="95"/>
        </w:rPr>
        <w:t>Federal</w:t>
      </w:r>
      <w:r>
        <w:rPr>
          <w:color w:val="231F20"/>
          <w:spacing w:val="-17"/>
          <w:w w:val="95"/>
        </w:rPr>
        <w:t> </w:t>
      </w:r>
      <w:r>
        <w:rPr>
          <w:color w:val="231F20"/>
          <w:w w:val="95"/>
        </w:rPr>
        <w:t>de</w:t>
      </w:r>
      <w:r>
        <w:rPr>
          <w:color w:val="231F20"/>
          <w:spacing w:val="-17"/>
          <w:w w:val="95"/>
        </w:rPr>
        <w:t> </w:t>
      </w:r>
      <w:r>
        <w:rPr>
          <w:color w:val="231F20"/>
          <w:w w:val="95"/>
        </w:rPr>
        <w:t>Electricidad</w:t>
      </w:r>
      <w:r>
        <w:rPr>
          <w:color w:val="231F20"/>
          <w:spacing w:val="-17"/>
          <w:w w:val="95"/>
        </w:rPr>
        <w:t> </w:t>
      </w:r>
      <w:r>
        <w:rPr>
          <w:color w:val="231F20"/>
          <w:w w:val="95"/>
        </w:rPr>
        <w:t>(cfe),</w:t>
      </w:r>
      <w:r>
        <w:rPr>
          <w:color w:val="231F20"/>
          <w:spacing w:val="-17"/>
          <w:w w:val="95"/>
        </w:rPr>
        <w:t> </w:t>
      </w:r>
      <w:r>
        <w:rPr>
          <w:color w:val="231F20"/>
          <w:w w:val="95"/>
        </w:rPr>
        <w:t>ellos</w:t>
      </w:r>
      <w:r>
        <w:rPr>
          <w:color w:val="231F20"/>
          <w:spacing w:val="-17"/>
          <w:w w:val="95"/>
        </w:rPr>
        <w:t> </w:t>
      </w:r>
      <w:r>
        <w:rPr>
          <w:color w:val="231F20"/>
          <w:w w:val="95"/>
        </w:rPr>
        <w:t>iniciaron</w:t>
      </w:r>
      <w:r>
        <w:rPr>
          <w:color w:val="231F20"/>
          <w:spacing w:val="-17"/>
          <w:w w:val="95"/>
        </w:rPr>
        <w:t> </w:t>
      </w:r>
      <w:r>
        <w:rPr>
          <w:color w:val="231F20"/>
          <w:w w:val="95"/>
        </w:rPr>
        <w:t>sus</w:t>
      </w:r>
      <w:r>
        <w:rPr>
          <w:color w:val="231F20"/>
          <w:spacing w:val="-17"/>
          <w:w w:val="95"/>
        </w:rPr>
        <w:t> </w:t>
      </w:r>
      <w:r>
        <w:rPr>
          <w:color w:val="231F20"/>
          <w:w w:val="95"/>
        </w:rPr>
        <w:t>trámites </w:t>
      </w:r>
      <w:r>
        <w:rPr>
          <w:color w:val="231F20"/>
        </w:rPr>
        <w:t>en</w:t>
      </w:r>
      <w:r>
        <w:rPr>
          <w:color w:val="231F20"/>
          <w:spacing w:val="-45"/>
        </w:rPr>
        <w:t> </w:t>
      </w:r>
      <w:r>
        <w:rPr>
          <w:color w:val="231F20"/>
        </w:rPr>
        <w:t>1975,</w:t>
      </w:r>
      <w:r>
        <w:rPr>
          <w:color w:val="231F20"/>
          <w:spacing w:val="-45"/>
        </w:rPr>
        <w:t> </w:t>
      </w:r>
      <w:r>
        <w:rPr>
          <w:color w:val="231F20"/>
        </w:rPr>
        <w:t>en</w:t>
      </w:r>
      <w:r>
        <w:rPr>
          <w:color w:val="231F20"/>
          <w:spacing w:val="-45"/>
        </w:rPr>
        <w:t> </w:t>
      </w:r>
      <w:r>
        <w:rPr>
          <w:color w:val="231F20"/>
        </w:rPr>
        <w:t>ese</w:t>
      </w:r>
      <w:r>
        <w:rPr>
          <w:color w:val="231F20"/>
          <w:spacing w:val="-45"/>
        </w:rPr>
        <w:t> </w:t>
      </w:r>
      <w:r>
        <w:rPr>
          <w:color w:val="231F20"/>
        </w:rPr>
        <w:t>momento</w:t>
      </w:r>
      <w:r>
        <w:rPr>
          <w:color w:val="231F20"/>
          <w:spacing w:val="-45"/>
        </w:rPr>
        <w:t> </w:t>
      </w:r>
      <w:r>
        <w:rPr>
          <w:color w:val="231F20"/>
        </w:rPr>
        <w:t>estaba</w:t>
      </w:r>
      <w:r>
        <w:rPr>
          <w:color w:val="231F20"/>
          <w:spacing w:val="-45"/>
        </w:rPr>
        <w:t> </w:t>
      </w:r>
      <w:r>
        <w:rPr>
          <w:color w:val="231F20"/>
        </w:rPr>
        <w:t>el</w:t>
      </w:r>
      <w:r>
        <w:rPr>
          <w:color w:val="231F20"/>
          <w:spacing w:val="-45"/>
        </w:rPr>
        <w:t> </w:t>
      </w:r>
      <w:r>
        <w:rPr>
          <w:color w:val="231F20"/>
        </w:rPr>
        <w:t>gobierno</w:t>
      </w:r>
      <w:r>
        <w:rPr>
          <w:color w:val="231F20"/>
          <w:spacing w:val="-45"/>
        </w:rPr>
        <w:t> </w:t>
      </w:r>
      <w:r>
        <w:rPr>
          <w:color w:val="231F20"/>
        </w:rPr>
        <w:t>de</w:t>
      </w:r>
      <w:r>
        <w:rPr>
          <w:color w:val="231F20"/>
          <w:spacing w:val="-45"/>
        </w:rPr>
        <w:t> </w:t>
      </w:r>
      <w:r>
        <w:rPr>
          <w:color w:val="231F20"/>
        </w:rPr>
        <w:t>Jiménez</w:t>
      </w:r>
      <w:r>
        <w:rPr>
          <w:color w:val="231F20"/>
          <w:spacing w:val="-45"/>
        </w:rPr>
        <w:t> </w:t>
      </w:r>
      <w:r>
        <w:rPr>
          <w:color w:val="231F20"/>
        </w:rPr>
        <w:t>Cantú.</w:t>
      </w:r>
      <w:r>
        <w:rPr>
          <w:color w:val="231F20"/>
          <w:spacing w:val="-45"/>
        </w:rPr>
        <w:t> </w:t>
      </w:r>
      <w:r>
        <w:rPr>
          <w:color w:val="231F20"/>
        </w:rPr>
        <w:t>Las</w:t>
      </w:r>
      <w:r>
        <w:rPr>
          <w:color w:val="231F20"/>
          <w:spacing w:val="-45"/>
        </w:rPr>
        <w:t> </w:t>
      </w:r>
      <w:r>
        <w:rPr>
          <w:color w:val="231F20"/>
        </w:rPr>
        <w:t>obras se</w:t>
      </w:r>
      <w:r>
        <w:rPr>
          <w:color w:val="231F20"/>
          <w:spacing w:val="-27"/>
        </w:rPr>
        <w:t> </w:t>
      </w:r>
      <w:r>
        <w:rPr>
          <w:color w:val="231F20"/>
        </w:rPr>
        <w:t>comenzaron</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gobierno</w:t>
      </w:r>
      <w:r>
        <w:rPr>
          <w:color w:val="231F20"/>
          <w:spacing w:val="-27"/>
        </w:rPr>
        <w:t> </w:t>
      </w:r>
      <w:r>
        <w:rPr>
          <w:color w:val="231F20"/>
        </w:rPr>
        <w:t>de</w:t>
      </w:r>
      <w:r>
        <w:rPr>
          <w:color w:val="231F20"/>
          <w:spacing w:val="-27"/>
        </w:rPr>
        <w:t> </w:t>
      </w:r>
      <w:r>
        <w:rPr>
          <w:color w:val="231F20"/>
        </w:rPr>
        <w:t>Alfredo</w:t>
      </w:r>
      <w:r>
        <w:rPr>
          <w:color w:val="231F20"/>
          <w:spacing w:val="-27"/>
        </w:rPr>
        <w:t> </w:t>
      </w:r>
      <w:r>
        <w:rPr>
          <w:color w:val="231F20"/>
        </w:rPr>
        <w:t>del</w:t>
      </w:r>
      <w:r>
        <w:rPr>
          <w:color w:val="231F20"/>
          <w:spacing w:val="-27"/>
        </w:rPr>
        <w:t> </w:t>
      </w:r>
      <w:r>
        <w:rPr>
          <w:color w:val="231F20"/>
        </w:rPr>
        <w:t>Mazo.</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documento</w:t>
      </w:r>
      <w:r>
        <w:rPr>
          <w:color w:val="231F20"/>
          <w:spacing w:val="-27"/>
        </w:rPr>
        <w:t> </w:t>
      </w:r>
      <w:r>
        <w:rPr>
          <w:color w:val="231F20"/>
        </w:rPr>
        <w:t>4 aparece</w:t>
      </w:r>
      <w:r>
        <w:rPr>
          <w:color w:val="231F20"/>
          <w:spacing w:val="-34"/>
        </w:rPr>
        <w:t> </w:t>
      </w:r>
      <w:r>
        <w:rPr>
          <w:color w:val="231F20"/>
        </w:rPr>
        <w:t>uno</w:t>
      </w:r>
      <w:r>
        <w:rPr>
          <w:color w:val="231F20"/>
          <w:spacing w:val="-34"/>
        </w:rPr>
        <w:t> </w:t>
      </w:r>
      <w:r>
        <w:rPr>
          <w:color w:val="231F20"/>
        </w:rPr>
        <w:t>de</w:t>
      </w:r>
      <w:r>
        <w:rPr>
          <w:color w:val="231F20"/>
          <w:spacing w:val="-34"/>
        </w:rPr>
        <w:t> </w:t>
      </w:r>
      <w:r>
        <w:rPr>
          <w:color w:val="231F20"/>
        </w:rPr>
        <w:t>los</w:t>
      </w:r>
      <w:r>
        <w:rPr>
          <w:color w:val="231F20"/>
          <w:spacing w:val="-34"/>
        </w:rPr>
        <w:t> </w:t>
      </w:r>
      <w:r>
        <w:rPr>
          <w:color w:val="231F20"/>
        </w:rPr>
        <w:t>escritos</w:t>
      </w:r>
      <w:r>
        <w:rPr>
          <w:color w:val="231F20"/>
          <w:spacing w:val="-34"/>
        </w:rPr>
        <w:t> </w:t>
      </w:r>
      <w:r>
        <w:rPr>
          <w:color w:val="231F20"/>
        </w:rPr>
        <w:t>que</w:t>
      </w:r>
      <w:r>
        <w:rPr>
          <w:color w:val="231F20"/>
          <w:spacing w:val="-34"/>
        </w:rPr>
        <w:t> </w:t>
      </w:r>
      <w:r>
        <w:rPr>
          <w:color w:val="231F20"/>
        </w:rPr>
        <w:t>la</w:t>
      </w:r>
      <w:r>
        <w:rPr>
          <w:color w:val="231F20"/>
          <w:spacing w:val="-34"/>
        </w:rPr>
        <w:t> </w:t>
      </w:r>
      <w:r>
        <w:rPr>
          <w:color w:val="231F20"/>
        </w:rPr>
        <w:t>comunidad</w:t>
      </w:r>
      <w:r>
        <w:rPr>
          <w:color w:val="231F20"/>
          <w:spacing w:val="-34"/>
        </w:rPr>
        <w:t> </w:t>
      </w:r>
      <w:r>
        <w:rPr>
          <w:color w:val="231F20"/>
        </w:rPr>
        <w:t>envió</w:t>
      </w:r>
      <w:r>
        <w:rPr>
          <w:color w:val="231F20"/>
          <w:spacing w:val="-34"/>
        </w:rPr>
        <w:t> </w:t>
      </w:r>
      <w:r>
        <w:rPr>
          <w:color w:val="231F20"/>
        </w:rPr>
        <w:t>al</w:t>
      </w:r>
      <w:r>
        <w:rPr>
          <w:color w:val="231F20"/>
          <w:spacing w:val="-34"/>
        </w:rPr>
        <w:t> </w:t>
      </w:r>
      <w:r>
        <w:rPr>
          <w:color w:val="231F20"/>
        </w:rPr>
        <w:t>gobernador</w:t>
      </w:r>
      <w:r>
        <w:rPr>
          <w:color w:val="231F20"/>
          <w:spacing w:val="-34"/>
        </w:rPr>
        <w:t> </w:t>
      </w:r>
      <w:r>
        <w:rPr>
          <w:color w:val="231F20"/>
        </w:rPr>
        <w:t>Jorge </w:t>
      </w:r>
      <w:r>
        <w:rPr>
          <w:color w:val="231F20"/>
          <w:w w:val="95"/>
        </w:rPr>
        <w:t>Jiménez</w:t>
      </w:r>
      <w:r>
        <w:rPr>
          <w:color w:val="231F20"/>
          <w:spacing w:val="-17"/>
          <w:w w:val="95"/>
        </w:rPr>
        <w:t> </w:t>
      </w:r>
      <w:r>
        <w:rPr>
          <w:color w:val="231F20"/>
          <w:w w:val="95"/>
        </w:rPr>
        <w:t>Cantú.</w:t>
      </w:r>
    </w:p>
    <w:p>
      <w:pPr>
        <w:spacing w:after="0" w:line="278" w:lineRule="auto"/>
        <w:jc w:val="both"/>
        <w:sectPr>
          <w:pgSz w:w="8230" w:h="12760"/>
          <w:pgMar w:top="1180" w:bottom="280" w:left="740" w:right="740"/>
        </w:sectPr>
      </w:pPr>
    </w:p>
    <w:p>
      <w:pPr>
        <w:pStyle w:val="BodyText"/>
        <w:rPr>
          <w:sz w:val="20"/>
        </w:rPr>
      </w:pPr>
    </w:p>
    <w:p>
      <w:pPr>
        <w:pStyle w:val="BodyText"/>
        <w:spacing w:before="10"/>
        <w:rPr>
          <w:sz w:val="23"/>
        </w:rPr>
      </w:pPr>
    </w:p>
    <w:p>
      <w:pPr>
        <w:pStyle w:val="BodyText"/>
        <w:ind w:left="118"/>
        <w:rPr>
          <w:sz w:val="20"/>
        </w:rPr>
      </w:pPr>
      <w:r>
        <w:rPr>
          <w:sz w:val="20"/>
        </w:rPr>
        <w:drawing>
          <wp:inline distT="0" distB="0" distL="0" distR="0">
            <wp:extent cx="4416506" cy="4634293"/>
            <wp:effectExtent l="0" t="0" r="0" b="0"/>
            <wp:docPr id="9" name="image13.jpeg" descr=""/>
            <wp:cNvGraphicFramePr>
              <a:graphicFrameLocks noChangeAspect="1"/>
            </wp:cNvGraphicFramePr>
            <a:graphic>
              <a:graphicData uri="http://schemas.openxmlformats.org/drawingml/2006/picture">
                <pic:pic>
                  <pic:nvPicPr>
                    <pic:cNvPr id="10" name="image13.jpeg"/>
                    <pic:cNvPicPr/>
                  </pic:nvPicPr>
                  <pic:blipFill>
                    <a:blip r:embed="rId19" cstate="print"/>
                    <a:stretch>
                      <a:fillRect/>
                    </a:stretch>
                  </pic:blipFill>
                  <pic:spPr>
                    <a:xfrm>
                      <a:off x="0" y="0"/>
                      <a:ext cx="4416506" cy="4634293"/>
                    </a:xfrm>
                    <a:prstGeom prst="rect">
                      <a:avLst/>
                    </a:prstGeom>
                  </pic:spPr>
                </pic:pic>
              </a:graphicData>
            </a:graphic>
          </wp:inline>
        </w:drawing>
      </w:r>
      <w:r>
        <w:rPr>
          <w:sz w:val="20"/>
        </w:rPr>
      </w:r>
    </w:p>
    <w:p>
      <w:pPr>
        <w:pStyle w:val="BodyText"/>
        <w:spacing w:before="6"/>
        <w:rPr>
          <w:sz w:val="17"/>
        </w:rPr>
      </w:pPr>
    </w:p>
    <w:p>
      <w:pPr>
        <w:pStyle w:val="BodyText"/>
        <w:spacing w:line="278" w:lineRule="auto" w:before="43"/>
        <w:ind w:left="330" w:right="328"/>
        <w:jc w:val="both"/>
      </w:pPr>
      <w:r>
        <w:rPr>
          <w:color w:val="231F20"/>
          <w:w w:val="95"/>
        </w:rPr>
        <w:t>Documento</w:t>
      </w:r>
      <w:r>
        <w:rPr>
          <w:color w:val="231F20"/>
          <w:spacing w:val="-13"/>
          <w:w w:val="95"/>
        </w:rPr>
        <w:t> </w:t>
      </w:r>
      <w:r>
        <w:rPr>
          <w:color w:val="231F20"/>
          <w:w w:val="95"/>
        </w:rPr>
        <w:t>4.</w:t>
      </w:r>
      <w:r>
        <w:rPr>
          <w:color w:val="231F20"/>
          <w:spacing w:val="-13"/>
          <w:w w:val="95"/>
        </w:rPr>
        <w:t> </w:t>
      </w:r>
      <w:r>
        <w:rPr>
          <w:color w:val="231F20"/>
          <w:w w:val="95"/>
        </w:rPr>
        <w:t>Fuente</w:t>
      </w:r>
      <w:r>
        <w:rPr>
          <w:color w:val="231F20"/>
          <w:spacing w:val="-13"/>
          <w:w w:val="95"/>
        </w:rPr>
        <w:t> </w:t>
      </w:r>
      <w:r>
        <w:rPr>
          <w:color w:val="231F20"/>
          <w:w w:val="95"/>
        </w:rPr>
        <w:t>AMSFP.</w:t>
      </w:r>
      <w:r>
        <w:rPr>
          <w:color w:val="231F20"/>
          <w:spacing w:val="-13"/>
          <w:w w:val="95"/>
        </w:rPr>
        <w:t> </w:t>
      </w:r>
      <w:r>
        <w:rPr>
          <w:color w:val="231F20"/>
          <w:w w:val="95"/>
        </w:rPr>
        <w:t>Sección</w:t>
      </w:r>
      <w:r>
        <w:rPr>
          <w:color w:val="231F20"/>
          <w:spacing w:val="-13"/>
          <w:w w:val="95"/>
        </w:rPr>
        <w:t> </w:t>
      </w:r>
      <w:r>
        <w:rPr>
          <w:color w:val="231F20"/>
          <w:w w:val="95"/>
        </w:rPr>
        <w:t>Presidencia,</w:t>
      </w:r>
      <w:r>
        <w:rPr>
          <w:color w:val="231F20"/>
          <w:spacing w:val="-13"/>
          <w:w w:val="95"/>
        </w:rPr>
        <w:t> </w:t>
      </w:r>
      <w:r>
        <w:rPr>
          <w:color w:val="231F20"/>
          <w:w w:val="95"/>
        </w:rPr>
        <w:t>vol.</w:t>
      </w:r>
      <w:r>
        <w:rPr>
          <w:color w:val="231F20"/>
          <w:spacing w:val="-13"/>
          <w:w w:val="95"/>
        </w:rPr>
        <w:t> </w:t>
      </w:r>
      <w:r>
        <w:rPr>
          <w:color w:val="231F20"/>
          <w:w w:val="95"/>
        </w:rPr>
        <w:t>7,</w:t>
      </w:r>
      <w:r>
        <w:rPr>
          <w:color w:val="231F20"/>
          <w:spacing w:val="-13"/>
          <w:w w:val="95"/>
        </w:rPr>
        <w:t> </w:t>
      </w:r>
      <w:r>
        <w:rPr>
          <w:color w:val="231F20"/>
          <w:w w:val="95"/>
        </w:rPr>
        <w:t>exp.</w:t>
      </w:r>
      <w:r>
        <w:rPr>
          <w:color w:val="231F20"/>
          <w:spacing w:val="-13"/>
          <w:w w:val="95"/>
        </w:rPr>
        <w:t> </w:t>
      </w:r>
      <w:r>
        <w:rPr>
          <w:color w:val="231F20"/>
          <w:w w:val="95"/>
        </w:rPr>
        <w:t>sn,</w:t>
      </w:r>
      <w:r>
        <w:rPr>
          <w:color w:val="231F20"/>
          <w:spacing w:val="-13"/>
          <w:w w:val="95"/>
        </w:rPr>
        <w:t> </w:t>
      </w:r>
      <w:r>
        <w:rPr>
          <w:color w:val="231F20"/>
          <w:w w:val="95"/>
        </w:rPr>
        <w:t>años 1976-1977,</w:t>
      </w:r>
      <w:r>
        <w:rPr>
          <w:color w:val="231F20"/>
          <w:spacing w:val="-32"/>
          <w:w w:val="95"/>
        </w:rPr>
        <w:t> </w:t>
      </w:r>
      <w:r>
        <w:rPr>
          <w:color w:val="231F20"/>
          <w:w w:val="95"/>
        </w:rPr>
        <w:t>legajo</w:t>
      </w:r>
      <w:r>
        <w:rPr>
          <w:color w:val="231F20"/>
          <w:spacing w:val="-32"/>
          <w:w w:val="95"/>
        </w:rPr>
        <w:t> </w:t>
      </w:r>
      <w:r>
        <w:rPr>
          <w:color w:val="231F20"/>
          <w:w w:val="95"/>
        </w:rPr>
        <w:t>3,</w:t>
      </w:r>
      <w:r>
        <w:rPr>
          <w:color w:val="231F20"/>
          <w:spacing w:val="-32"/>
          <w:w w:val="95"/>
        </w:rPr>
        <w:t> </w:t>
      </w:r>
      <w:r>
        <w:rPr>
          <w:color w:val="231F20"/>
          <w:w w:val="95"/>
        </w:rPr>
        <w:t>SAH,</w:t>
      </w:r>
      <w:r>
        <w:rPr>
          <w:color w:val="231F20"/>
          <w:spacing w:val="-32"/>
          <w:w w:val="95"/>
        </w:rPr>
        <w:t> </w:t>
      </w:r>
      <w:r>
        <w:rPr>
          <w:color w:val="231F20"/>
          <w:w w:val="95"/>
        </w:rPr>
        <w:t>red</w:t>
      </w:r>
      <w:r>
        <w:rPr>
          <w:color w:val="231F20"/>
          <w:spacing w:val="-32"/>
          <w:w w:val="95"/>
        </w:rPr>
        <w:t> </w:t>
      </w:r>
      <w:r>
        <w:rPr>
          <w:color w:val="231F20"/>
          <w:w w:val="95"/>
        </w:rPr>
        <w:t>eléctrica.jpg</w:t>
      </w:r>
    </w:p>
    <w:p>
      <w:pPr>
        <w:pStyle w:val="BodyText"/>
        <w:spacing w:line="278" w:lineRule="auto" w:before="143"/>
        <w:ind w:left="330" w:right="328"/>
        <w:jc w:val="both"/>
      </w:pPr>
      <w:r>
        <w:rPr>
          <w:color w:val="231F20"/>
        </w:rPr>
        <w:t>Esta</w:t>
      </w:r>
      <w:r>
        <w:rPr>
          <w:color w:val="231F20"/>
          <w:spacing w:val="-27"/>
        </w:rPr>
        <w:t> </w:t>
      </w:r>
      <w:r>
        <w:rPr>
          <w:color w:val="231F20"/>
        </w:rPr>
        <w:t>primera</w:t>
      </w:r>
      <w:r>
        <w:rPr>
          <w:color w:val="231F20"/>
          <w:spacing w:val="-27"/>
        </w:rPr>
        <w:t> </w:t>
      </w:r>
      <w:r>
        <w:rPr>
          <w:color w:val="231F20"/>
        </w:rPr>
        <w:t>solicitud</w:t>
      </w:r>
      <w:r>
        <w:rPr>
          <w:color w:val="231F20"/>
          <w:spacing w:val="-27"/>
        </w:rPr>
        <w:t> </w:t>
      </w:r>
      <w:r>
        <w:rPr>
          <w:color w:val="231F20"/>
        </w:rPr>
        <w:t>fue</w:t>
      </w:r>
      <w:r>
        <w:rPr>
          <w:color w:val="231F20"/>
          <w:spacing w:val="-27"/>
        </w:rPr>
        <w:t> </w:t>
      </w:r>
      <w:r>
        <w:rPr>
          <w:color w:val="231F20"/>
        </w:rPr>
        <w:t>acompañada</w:t>
      </w:r>
      <w:r>
        <w:rPr>
          <w:color w:val="231F20"/>
          <w:spacing w:val="-27"/>
        </w:rPr>
        <w:t> </w:t>
      </w:r>
      <w:r>
        <w:rPr>
          <w:color w:val="231F20"/>
        </w:rPr>
        <w:t>por</w:t>
      </w:r>
      <w:r>
        <w:rPr>
          <w:color w:val="231F20"/>
          <w:spacing w:val="-27"/>
        </w:rPr>
        <w:t> </w:t>
      </w:r>
      <w:r>
        <w:rPr>
          <w:color w:val="231F20"/>
        </w:rPr>
        <w:t>una</w:t>
      </w:r>
      <w:r>
        <w:rPr>
          <w:color w:val="231F20"/>
          <w:spacing w:val="-27"/>
        </w:rPr>
        <w:t> </w:t>
      </w:r>
      <w:r>
        <w:rPr>
          <w:color w:val="231F20"/>
        </w:rPr>
        <w:t>lista</w:t>
      </w:r>
      <w:r>
        <w:rPr>
          <w:color w:val="231F20"/>
          <w:spacing w:val="-27"/>
        </w:rPr>
        <w:t> </w:t>
      </w:r>
      <w:r>
        <w:rPr>
          <w:color w:val="231F20"/>
        </w:rPr>
        <w:t>de</w:t>
      </w:r>
      <w:r>
        <w:rPr>
          <w:color w:val="231F20"/>
          <w:spacing w:val="-27"/>
        </w:rPr>
        <w:t> </w:t>
      </w:r>
      <w:r>
        <w:rPr>
          <w:color w:val="231F20"/>
        </w:rPr>
        <w:t>210</w:t>
      </w:r>
      <w:r>
        <w:rPr>
          <w:color w:val="231F20"/>
          <w:spacing w:val="-27"/>
        </w:rPr>
        <w:t> </w:t>
      </w:r>
      <w:r>
        <w:rPr>
          <w:color w:val="231F20"/>
        </w:rPr>
        <w:t>familias,</w:t>
      </w:r>
      <w:r>
        <w:rPr>
          <w:color w:val="231F20"/>
          <w:spacing w:val="-27"/>
        </w:rPr>
        <w:t> </w:t>
      </w:r>
      <w:r>
        <w:rPr>
          <w:color w:val="231F20"/>
        </w:rPr>
        <w:t>la </w:t>
      </w:r>
      <w:r>
        <w:rPr>
          <w:color w:val="231F20"/>
          <w:w w:val="95"/>
        </w:rPr>
        <w:t>Iglesia</w:t>
      </w:r>
      <w:r>
        <w:rPr>
          <w:color w:val="231F20"/>
          <w:spacing w:val="-28"/>
          <w:w w:val="95"/>
        </w:rPr>
        <w:t> </w:t>
      </w:r>
      <w:r>
        <w:rPr>
          <w:color w:val="231F20"/>
          <w:w w:val="95"/>
        </w:rPr>
        <w:t>y</w:t>
      </w:r>
      <w:r>
        <w:rPr>
          <w:color w:val="231F20"/>
          <w:spacing w:val="-28"/>
          <w:w w:val="95"/>
        </w:rPr>
        <w:t> </w:t>
      </w:r>
      <w:r>
        <w:rPr>
          <w:color w:val="231F20"/>
          <w:w w:val="95"/>
        </w:rPr>
        <w:t>la</w:t>
      </w:r>
      <w:r>
        <w:rPr>
          <w:color w:val="231F20"/>
          <w:spacing w:val="-28"/>
          <w:w w:val="95"/>
        </w:rPr>
        <w:t> </w:t>
      </w:r>
      <w:r>
        <w:rPr>
          <w:color w:val="231F20"/>
          <w:w w:val="95"/>
        </w:rPr>
        <w:t>escuela</w:t>
      </w:r>
      <w:r>
        <w:rPr>
          <w:color w:val="231F20"/>
          <w:spacing w:val="-28"/>
          <w:w w:val="95"/>
        </w:rPr>
        <w:t> </w:t>
      </w:r>
      <w:r>
        <w:rPr>
          <w:color w:val="231F20"/>
          <w:w w:val="95"/>
        </w:rPr>
        <w:t>de</w:t>
      </w:r>
      <w:r>
        <w:rPr>
          <w:color w:val="231F20"/>
          <w:spacing w:val="-28"/>
          <w:w w:val="95"/>
        </w:rPr>
        <w:t> </w:t>
      </w:r>
      <w:r>
        <w:rPr>
          <w:color w:val="231F20"/>
          <w:w w:val="95"/>
        </w:rPr>
        <w:t>la</w:t>
      </w:r>
      <w:r>
        <w:rPr>
          <w:color w:val="231F20"/>
          <w:spacing w:val="-28"/>
          <w:w w:val="95"/>
        </w:rPr>
        <w:t> </w:t>
      </w:r>
      <w:r>
        <w:rPr>
          <w:color w:val="231F20"/>
          <w:w w:val="95"/>
        </w:rPr>
        <w:t>comunidad</w:t>
      </w:r>
      <w:r>
        <w:rPr>
          <w:color w:val="231F20"/>
          <w:spacing w:val="-28"/>
          <w:w w:val="95"/>
        </w:rPr>
        <w:t> </w:t>
      </w:r>
      <w:r>
        <w:rPr>
          <w:color w:val="231F20"/>
          <w:w w:val="95"/>
        </w:rPr>
        <w:t>firmaron</w:t>
      </w:r>
      <w:r>
        <w:rPr>
          <w:color w:val="231F20"/>
          <w:spacing w:val="-28"/>
          <w:w w:val="95"/>
        </w:rPr>
        <w:t> </w:t>
      </w:r>
      <w:r>
        <w:rPr>
          <w:color w:val="231F20"/>
          <w:w w:val="95"/>
        </w:rPr>
        <w:t>para</w:t>
      </w:r>
      <w:r>
        <w:rPr>
          <w:color w:val="231F20"/>
          <w:spacing w:val="-28"/>
          <w:w w:val="95"/>
        </w:rPr>
        <w:t> </w:t>
      </w:r>
      <w:r>
        <w:rPr>
          <w:color w:val="231F20"/>
          <w:w w:val="95"/>
        </w:rPr>
        <w:t>respaldar</w:t>
      </w:r>
      <w:r>
        <w:rPr>
          <w:color w:val="231F20"/>
          <w:spacing w:val="-28"/>
          <w:w w:val="95"/>
        </w:rPr>
        <w:t> </w:t>
      </w:r>
      <w:r>
        <w:rPr>
          <w:color w:val="231F20"/>
          <w:w w:val="95"/>
        </w:rPr>
        <w:t>el</w:t>
      </w:r>
      <w:r>
        <w:rPr>
          <w:color w:val="231F20"/>
          <w:spacing w:val="-28"/>
          <w:w w:val="95"/>
        </w:rPr>
        <w:t> </w:t>
      </w:r>
      <w:r>
        <w:rPr>
          <w:color w:val="231F20"/>
          <w:w w:val="95"/>
        </w:rPr>
        <w:t>trámite.</w:t>
      </w:r>
      <w:r>
        <w:rPr>
          <w:color w:val="231F20"/>
          <w:spacing w:val="-28"/>
          <w:w w:val="95"/>
        </w:rPr>
        <w:t> </w:t>
      </w:r>
      <w:r>
        <w:rPr>
          <w:color w:val="231F20"/>
          <w:w w:val="95"/>
        </w:rPr>
        <w:t>Del Archivo</w:t>
      </w:r>
      <w:r>
        <w:rPr>
          <w:color w:val="231F20"/>
          <w:spacing w:val="-15"/>
          <w:w w:val="95"/>
        </w:rPr>
        <w:t> </w:t>
      </w:r>
      <w:r>
        <w:rPr>
          <w:color w:val="231F20"/>
          <w:w w:val="95"/>
        </w:rPr>
        <w:t>Personal</w:t>
      </w:r>
      <w:r>
        <w:rPr>
          <w:color w:val="231F20"/>
          <w:spacing w:val="-15"/>
          <w:w w:val="95"/>
        </w:rPr>
        <w:t> </w:t>
      </w:r>
      <w:r>
        <w:rPr>
          <w:color w:val="231F20"/>
          <w:w w:val="95"/>
        </w:rPr>
        <w:t>del</w:t>
      </w:r>
      <w:r>
        <w:rPr>
          <w:color w:val="231F20"/>
          <w:spacing w:val="-15"/>
          <w:w w:val="95"/>
        </w:rPr>
        <w:t> </w:t>
      </w:r>
      <w:r>
        <w:rPr>
          <w:color w:val="231F20"/>
          <w:w w:val="95"/>
        </w:rPr>
        <w:t>señor</w:t>
      </w:r>
      <w:r>
        <w:rPr>
          <w:color w:val="231F20"/>
          <w:spacing w:val="-15"/>
          <w:w w:val="95"/>
        </w:rPr>
        <w:t> </w:t>
      </w:r>
      <w:r>
        <w:rPr>
          <w:color w:val="231F20"/>
          <w:w w:val="95"/>
        </w:rPr>
        <w:t>Efrén</w:t>
      </w:r>
      <w:r>
        <w:rPr>
          <w:color w:val="231F20"/>
          <w:spacing w:val="-15"/>
          <w:w w:val="95"/>
        </w:rPr>
        <w:t> </w:t>
      </w:r>
      <w:r>
        <w:rPr>
          <w:color w:val="231F20"/>
          <w:w w:val="95"/>
        </w:rPr>
        <w:t>Reyes</w:t>
      </w:r>
      <w:r>
        <w:rPr>
          <w:color w:val="231F20"/>
          <w:spacing w:val="-15"/>
          <w:w w:val="95"/>
        </w:rPr>
        <w:t> </w:t>
      </w:r>
      <w:r>
        <w:rPr>
          <w:color w:val="231F20"/>
          <w:w w:val="95"/>
        </w:rPr>
        <w:t>(aper)</w:t>
      </w:r>
      <w:r>
        <w:rPr>
          <w:color w:val="231F20"/>
          <w:spacing w:val="-15"/>
          <w:w w:val="95"/>
        </w:rPr>
        <w:t> </w:t>
      </w:r>
      <w:r>
        <w:rPr>
          <w:color w:val="231F20"/>
          <w:w w:val="95"/>
        </w:rPr>
        <w:t>se</w:t>
      </w:r>
      <w:r>
        <w:rPr>
          <w:color w:val="231F20"/>
          <w:spacing w:val="-15"/>
          <w:w w:val="95"/>
        </w:rPr>
        <w:t> </w:t>
      </w:r>
      <w:r>
        <w:rPr>
          <w:color w:val="231F20"/>
          <w:w w:val="95"/>
        </w:rPr>
        <w:t>recuperó</w:t>
      </w:r>
      <w:r>
        <w:rPr>
          <w:color w:val="231F20"/>
          <w:spacing w:val="-15"/>
          <w:w w:val="95"/>
        </w:rPr>
        <w:t> </w:t>
      </w:r>
      <w:r>
        <w:rPr>
          <w:color w:val="231F20"/>
          <w:w w:val="95"/>
        </w:rPr>
        <w:t>una</w:t>
      </w:r>
      <w:r>
        <w:rPr>
          <w:color w:val="231F20"/>
          <w:spacing w:val="-15"/>
          <w:w w:val="95"/>
        </w:rPr>
        <w:t> </w:t>
      </w:r>
      <w:r>
        <w:rPr>
          <w:color w:val="231F20"/>
          <w:w w:val="95"/>
        </w:rPr>
        <w:t>fotocopia </w:t>
      </w:r>
      <w:r>
        <w:rPr>
          <w:color w:val="231F20"/>
        </w:rPr>
        <w:t>de</w:t>
      </w:r>
      <w:r>
        <w:rPr>
          <w:color w:val="231F20"/>
          <w:spacing w:val="-23"/>
        </w:rPr>
        <w:t> </w:t>
      </w:r>
      <w:r>
        <w:rPr>
          <w:color w:val="231F20"/>
        </w:rPr>
        <w:t>esa</w:t>
      </w:r>
      <w:r>
        <w:rPr>
          <w:color w:val="231F20"/>
          <w:spacing w:val="-23"/>
        </w:rPr>
        <w:t> </w:t>
      </w:r>
      <w:r>
        <w:rPr>
          <w:color w:val="231F20"/>
        </w:rPr>
        <w:t>lista,</w:t>
      </w:r>
      <w:r>
        <w:rPr>
          <w:color w:val="231F20"/>
          <w:spacing w:val="-23"/>
        </w:rPr>
        <w:t> </w:t>
      </w:r>
      <w:r>
        <w:rPr>
          <w:color w:val="231F20"/>
        </w:rPr>
        <w:t>aunque</w:t>
      </w:r>
      <w:r>
        <w:rPr>
          <w:color w:val="231F20"/>
          <w:spacing w:val="-23"/>
        </w:rPr>
        <w:t> </w:t>
      </w:r>
      <w:r>
        <w:rPr>
          <w:color w:val="231F20"/>
        </w:rPr>
        <w:t>data</w:t>
      </w:r>
      <w:r>
        <w:rPr>
          <w:color w:val="231F20"/>
          <w:spacing w:val="-23"/>
        </w:rPr>
        <w:t> </w:t>
      </w:r>
      <w:r>
        <w:rPr>
          <w:color w:val="231F20"/>
        </w:rPr>
        <w:t>de</w:t>
      </w:r>
      <w:r>
        <w:rPr>
          <w:color w:val="231F20"/>
          <w:spacing w:val="-23"/>
        </w:rPr>
        <w:t> </w:t>
      </w:r>
      <w:r>
        <w:rPr>
          <w:color w:val="231F20"/>
        </w:rPr>
        <w:t>1979,</w:t>
      </w:r>
      <w:r>
        <w:rPr>
          <w:color w:val="231F20"/>
          <w:spacing w:val="-23"/>
        </w:rPr>
        <w:t> </w:t>
      </w:r>
      <w:r>
        <w:rPr>
          <w:color w:val="231F20"/>
        </w:rPr>
        <w:t>seguramente</w:t>
      </w:r>
      <w:r>
        <w:rPr>
          <w:color w:val="231F20"/>
          <w:spacing w:val="-23"/>
        </w:rPr>
        <w:t> </w:t>
      </w:r>
      <w:r>
        <w:rPr>
          <w:color w:val="231F20"/>
        </w:rPr>
        <w:t>fue</w:t>
      </w:r>
      <w:r>
        <w:rPr>
          <w:color w:val="231F20"/>
          <w:spacing w:val="-23"/>
        </w:rPr>
        <w:t> </w:t>
      </w:r>
      <w:r>
        <w:rPr>
          <w:color w:val="231F20"/>
        </w:rPr>
        <w:t>requisito</w:t>
      </w:r>
      <w:r>
        <w:rPr>
          <w:color w:val="231F20"/>
          <w:spacing w:val="-23"/>
        </w:rPr>
        <w:t> </w:t>
      </w:r>
      <w:r>
        <w:rPr>
          <w:color w:val="231F20"/>
        </w:rPr>
        <w:t>sin</w:t>
      </w:r>
      <w:r>
        <w:rPr>
          <w:color w:val="231F20"/>
          <w:spacing w:val="-23"/>
        </w:rPr>
        <w:t> </w:t>
      </w:r>
      <w:r>
        <w:rPr>
          <w:color w:val="231F20"/>
        </w:rPr>
        <w:t>el</w:t>
      </w:r>
      <w:r>
        <w:rPr>
          <w:color w:val="231F20"/>
          <w:spacing w:val="-23"/>
        </w:rPr>
        <w:t> </w:t>
      </w:r>
      <w:r>
        <w:rPr>
          <w:color w:val="231F20"/>
        </w:rPr>
        <w:t>cual</w:t>
      </w:r>
    </w:p>
    <w:p>
      <w:pPr>
        <w:spacing w:after="0" w:line="278" w:lineRule="auto"/>
        <w:jc w:val="both"/>
        <w:sectPr>
          <w:pgSz w:w="8230" w:h="12760"/>
          <w:pgMar w:top="1180" w:bottom="280" w:left="520" w:right="520"/>
        </w:sectPr>
      </w:pPr>
    </w:p>
    <w:p>
      <w:pPr>
        <w:pStyle w:val="BodyText"/>
        <w:rPr>
          <w:sz w:val="20"/>
        </w:rPr>
      </w:pPr>
    </w:p>
    <w:p>
      <w:pPr>
        <w:pStyle w:val="BodyText"/>
        <w:spacing w:line="278" w:lineRule="auto" w:before="213"/>
        <w:ind w:left="110" w:right="108"/>
        <w:jc w:val="both"/>
      </w:pPr>
      <w:r>
        <w:rPr>
          <w:color w:val="231F20"/>
          <w:w w:val="95"/>
        </w:rPr>
        <w:t>no</w:t>
      </w:r>
      <w:r>
        <w:rPr>
          <w:color w:val="231F20"/>
          <w:spacing w:val="-18"/>
          <w:w w:val="95"/>
        </w:rPr>
        <w:t> </w:t>
      </w:r>
      <w:r>
        <w:rPr>
          <w:color w:val="231F20"/>
          <w:w w:val="95"/>
        </w:rPr>
        <w:t>podían</w:t>
      </w:r>
      <w:r>
        <w:rPr>
          <w:color w:val="231F20"/>
          <w:spacing w:val="-18"/>
          <w:w w:val="95"/>
        </w:rPr>
        <w:t> </w:t>
      </w:r>
      <w:r>
        <w:rPr>
          <w:color w:val="231F20"/>
          <w:w w:val="95"/>
        </w:rPr>
        <w:t>registrar</w:t>
      </w:r>
      <w:r>
        <w:rPr>
          <w:color w:val="231F20"/>
          <w:spacing w:val="-18"/>
          <w:w w:val="95"/>
        </w:rPr>
        <w:t> </w:t>
      </w:r>
      <w:r>
        <w:rPr>
          <w:color w:val="231F20"/>
          <w:w w:val="95"/>
        </w:rPr>
        <w:t>su</w:t>
      </w:r>
      <w:r>
        <w:rPr>
          <w:color w:val="231F20"/>
          <w:spacing w:val="-18"/>
          <w:w w:val="95"/>
        </w:rPr>
        <w:t> </w:t>
      </w:r>
      <w:r>
        <w:rPr>
          <w:color w:val="231F20"/>
          <w:w w:val="95"/>
        </w:rPr>
        <w:t>petición</w:t>
      </w:r>
      <w:r>
        <w:rPr>
          <w:color w:val="231F20"/>
          <w:spacing w:val="-18"/>
          <w:w w:val="95"/>
        </w:rPr>
        <w:t> </w:t>
      </w:r>
      <w:r>
        <w:rPr>
          <w:color w:val="231F20"/>
          <w:w w:val="95"/>
        </w:rPr>
        <w:t>de</w:t>
      </w:r>
      <w:r>
        <w:rPr>
          <w:color w:val="231F20"/>
          <w:spacing w:val="-18"/>
          <w:w w:val="95"/>
        </w:rPr>
        <w:t> </w:t>
      </w:r>
      <w:r>
        <w:rPr>
          <w:color w:val="231F20"/>
          <w:w w:val="95"/>
        </w:rPr>
        <w:t>electrificación.</w:t>
      </w:r>
      <w:r>
        <w:rPr>
          <w:color w:val="231F20"/>
          <w:spacing w:val="-18"/>
          <w:w w:val="95"/>
        </w:rPr>
        <w:t> </w:t>
      </w:r>
      <w:r>
        <w:rPr>
          <w:color w:val="231F20"/>
          <w:w w:val="95"/>
        </w:rPr>
        <w:t>La</w:t>
      </w:r>
      <w:r>
        <w:rPr>
          <w:color w:val="231F20"/>
          <w:spacing w:val="-18"/>
          <w:w w:val="95"/>
        </w:rPr>
        <w:t> </w:t>
      </w:r>
      <w:r>
        <w:rPr>
          <w:color w:val="231F20"/>
          <w:w w:val="95"/>
        </w:rPr>
        <w:t>lista</w:t>
      </w:r>
      <w:r>
        <w:rPr>
          <w:color w:val="231F20"/>
          <w:spacing w:val="-18"/>
          <w:w w:val="95"/>
        </w:rPr>
        <w:t> </w:t>
      </w:r>
      <w:r>
        <w:rPr>
          <w:color w:val="231F20"/>
          <w:w w:val="95"/>
        </w:rPr>
        <w:t>completa</w:t>
      </w:r>
      <w:r>
        <w:rPr>
          <w:color w:val="231F20"/>
          <w:spacing w:val="-18"/>
          <w:w w:val="95"/>
        </w:rPr>
        <w:t> </w:t>
      </w:r>
      <w:r>
        <w:rPr>
          <w:color w:val="231F20"/>
          <w:w w:val="95"/>
        </w:rPr>
        <w:t>puede </w:t>
      </w:r>
      <w:r>
        <w:rPr>
          <w:color w:val="231F20"/>
        </w:rPr>
        <w:t>verse</w:t>
      </w:r>
      <w:r>
        <w:rPr>
          <w:color w:val="231F20"/>
          <w:spacing w:val="-42"/>
        </w:rPr>
        <w:t> </w:t>
      </w:r>
      <w:r>
        <w:rPr>
          <w:color w:val="231F20"/>
        </w:rPr>
        <w:t>en</w:t>
      </w:r>
      <w:r>
        <w:rPr>
          <w:color w:val="231F20"/>
          <w:spacing w:val="-42"/>
        </w:rPr>
        <w:t> </w:t>
      </w:r>
      <w:r>
        <w:rPr>
          <w:color w:val="231F20"/>
        </w:rPr>
        <w:t>el</w:t>
      </w:r>
      <w:r>
        <w:rPr>
          <w:color w:val="231F20"/>
          <w:spacing w:val="-42"/>
        </w:rPr>
        <w:t> </w:t>
      </w:r>
      <w:r>
        <w:rPr>
          <w:color w:val="231F20"/>
        </w:rPr>
        <w:t>documento</w:t>
      </w:r>
      <w:r>
        <w:rPr>
          <w:color w:val="231F20"/>
          <w:spacing w:val="-42"/>
        </w:rPr>
        <w:t> </w:t>
      </w:r>
      <w:r>
        <w:rPr>
          <w:color w:val="231F20"/>
        </w:rPr>
        <w:t>5.</w:t>
      </w: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19"/>
        </w:rPr>
      </w:pPr>
    </w:p>
    <w:p>
      <w:pPr>
        <w:pStyle w:val="BodyText"/>
        <w:spacing w:line="278" w:lineRule="auto" w:before="1"/>
        <w:ind w:left="110" w:right="107"/>
        <w:jc w:val="both"/>
      </w:pPr>
      <w:r>
        <w:rPr>
          <w:color w:val="231F20"/>
        </w:rPr>
        <w:t>En</w:t>
      </w:r>
      <w:r>
        <w:rPr>
          <w:color w:val="231F20"/>
          <w:spacing w:val="-22"/>
        </w:rPr>
        <w:t> </w:t>
      </w:r>
      <w:r>
        <w:rPr>
          <w:color w:val="231F20"/>
        </w:rPr>
        <w:t>relación</w:t>
      </w:r>
      <w:r>
        <w:rPr>
          <w:color w:val="231F20"/>
          <w:spacing w:val="-22"/>
        </w:rPr>
        <w:t> </w:t>
      </w:r>
      <w:r>
        <w:rPr>
          <w:color w:val="231F20"/>
        </w:rPr>
        <w:t>con</w:t>
      </w:r>
      <w:r>
        <w:rPr>
          <w:color w:val="231F20"/>
          <w:spacing w:val="-22"/>
        </w:rPr>
        <w:t> </w:t>
      </w:r>
      <w:r>
        <w:rPr>
          <w:color w:val="231F20"/>
        </w:rPr>
        <w:t>los</w:t>
      </w:r>
      <w:r>
        <w:rPr>
          <w:color w:val="231F20"/>
          <w:spacing w:val="-22"/>
        </w:rPr>
        <w:t> </w:t>
      </w:r>
      <w:r>
        <w:rPr>
          <w:color w:val="231F20"/>
        </w:rPr>
        <w:t>archivos</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cfe</w:t>
      </w:r>
      <w:r>
        <w:rPr>
          <w:color w:val="231F20"/>
          <w:spacing w:val="-22"/>
        </w:rPr>
        <w:t> </w:t>
      </w:r>
      <w:r>
        <w:rPr>
          <w:color w:val="231F20"/>
        </w:rPr>
        <w:t>no</w:t>
      </w:r>
      <w:r>
        <w:rPr>
          <w:color w:val="231F20"/>
          <w:spacing w:val="-22"/>
        </w:rPr>
        <w:t> </w:t>
      </w:r>
      <w:r>
        <w:rPr>
          <w:color w:val="231F20"/>
        </w:rPr>
        <w:t>se</w:t>
      </w:r>
      <w:r>
        <w:rPr>
          <w:color w:val="231F20"/>
          <w:spacing w:val="-22"/>
        </w:rPr>
        <w:t> </w:t>
      </w:r>
      <w:r>
        <w:rPr>
          <w:color w:val="231F20"/>
        </w:rPr>
        <w:t>ha</w:t>
      </w:r>
      <w:r>
        <w:rPr>
          <w:color w:val="231F20"/>
          <w:spacing w:val="-22"/>
        </w:rPr>
        <w:t> </w:t>
      </w:r>
      <w:r>
        <w:rPr>
          <w:color w:val="231F20"/>
        </w:rPr>
        <w:t>ubicado</w:t>
      </w:r>
      <w:r>
        <w:rPr>
          <w:color w:val="231F20"/>
          <w:spacing w:val="-22"/>
        </w:rPr>
        <w:t> </w:t>
      </w:r>
      <w:r>
        <w:rPr>
          <w:color w:val="231F20"/>
        </w:rPr>
        <w:t>ninguno</w:t>
      </w:r>
      <w:r>
        <w:rPr>
          <w:color w:val="231F20"/>
          <w:spacing w:val="-22"/>
        </w:rPr>
        <w:t> </w:t>
      </w:r>
      <w:r>
        <w:rPr>
          <w:color w:val="231F20"/>
        </w:rPr>
        <w:t>de</w:t>
      </w:r>
      <w:r>
        <w:rPr>
          <w:color w:val="231F20"/>
          <w:spacing w:val="-22"/>
        </w:rPr>
        <w:t> </w:t>
      </w:r>
      <w:r>
        <w:rPr>
          <w:color w:val="231F20"/>
        </w:rPr>
        <w:t>este tipo</w:t>
      </w:r>
      <w:r>
        <w:rPr>
          <w:color w:val="231F20"/>
          <w:spacing w:val="-17"/>
        </w:rPr>
        <w:t> </w:t>
      </w:r>
      <w:r>
        <w:rPr>
          <w:color w:val="231F20"/>
        </w:rPr>
        <w:t>de</w:t>
      </w:r>
      <w:r>
        <w:rPr>
          <w:color w:val="231F20"/>
          <w:spacing w:val="-17"/>
        </w:rPr>
        <w:t> </w:t>
      </w:r>
      <w:r>
        <w:rPr>
          <w:color w:val="231F20"/>
        </w:rPr>
        <w:t>documentos</w:t>
      </w:r>
      <w:r>
        <w:rPr>
          <w:color w:val="231F20"/>
          <w:spacing w:val="-17"/>
        </w:rPr>
        <w:t> </w:t>
      </w:r>
      <w:r>
        <w:rPr>
          <w:color w:val="231F20"/>
        </w:rPr>
        <w:t>debido</w:t>
      </w:r>
      <w:r>
        <w:rPr>
          <w:color w:val="231F20"/>
          <w:spacing w:val="-17"/>
        </w:rPr>
        <w:t> </w:t>
      </w:r>
      <w:r>
        <w:rPr>
          <w:color w:val="231F20"/>
        </w:rPr>
        <w:t>a</w:t>
      </w:r>
      <w:r>
        <w:rPr>
          <w:color w:val="231F20"/>
          <w:spacing w:val="-17"/>
        </w:rPr>
        <w:t> </w:t>
      </w:r>
      <w:r>
        <w:rPr>
          <w:color w:val="231F20"/>
        </w:rPr>
        <w:t>que,</w:t>
      </w:r>
      <w:r>
        <w:rPr>
          <w:color w:val="231F20"/>
          <w:spacing w:val="-17"/>
        </w:rPr>
        <w:t> </w:t>
      </w:r>
      <w:r>
        <w:rPr>
          <w:color w:val="231F20"/>
        </w:rPr>
        <w:t>por</w:t>
      </w:r>
      <w:r>
        <w:rPr>
          <w:color w:val="231F20"/>
          <w:spacing w:val="-17"/>
        </w:rPr>
        <w:t> </w:t>
      </w:r>
      <w:r>
        <w:rPr>
          <w:color w:val="231F20"/>
        </w:rPr>
        <w:t>norma,</w:t>
      </w:r>
      <w:r>
        <w:rPr>
          <w:color w:val="231F20"/>
          <w:spacing w:val="-17"/>
        </w:rPr>
        <w:t> </w:t>
      </w:r>
      <w:r>
        <w:rPr>
          <w:color w:val="231F20"/>
        </w:rPr>
        <w:t>la</w:t>
      </w:r>
      <w:r>
        <w:rPr>
          <w:color w:val="231F20"/>
          <w:spacing w:val="-17"/>
        </w:rPr>
        <w:t> </w:t>
      </w:r>
      <w:r>
        <w:rPr>
          <w:color w:val="231F20"/>
        </w:rPr>
        <w:t>propia</w:t>
      </w:r>
      <w:r>
        <w:rPr>
          <w:color w:val="231F20"/>
          <w:spacing w:val="-17"/>
        </w:rPr>
        <w:t> </w:t>
      </w:r>
      <w:r>
        <w:rPr>
          <w:color w:val="231F20"/>
        </w:rPr>
        <w:t>cfe</w:t>
      </w:r>
      <w:r>
        <w:rPr>
          <w:color w:val="231F20"/>
          <w:spacing w:val="-17"/>
        </w:rPr>
        <w:t> </w:t>
      </w:r>
      <w:r>
        <w:rPr>
          <w:color w:val="231F20"/>
        </w:rPr>
        <w:t>no</w:t>
      </w:r>
      <w:r>
        <w:rPr>
          <w:color w:val="231F20"/>
          <w:spacing w:val="-17"/>
        </w:rPr>
        <w:t> </w:t>
      </w:r>
      <w:r>
        <w:rPr>
          <w:color w:val="231F20"/>
        </w:rPr>
        <w:t>los</w:t>
      </w:r>
      <w:r>
        <w:rPr>
          <w:color w:val="231F20"/>
          <w:spacing w:val="-17"/>
        </w:rPr>
        <w:t> </w:t>
      </w:r>
      <w:r>
        <w:rPr>
          <w:color w:val="231F20"/>
        </w:rPr>
        <w:t>con- </w:t>
      </w:r>
      <w:r>
        <w:rPr>
          <w:color w:val="231F20"/>
          <w:w w:val="95"/>
        </w:rPr>
        <w:t>serva</w:t>
      </w:r>
      <w:r>
        <w:rPr>
          <w:color w:val="231F20"/>
          <w:spacing w:val="-9"/>
          <w:w w:val="95"/>
        </w:rPr>
        <w:t> </w:t>
      </w:r>
      <w:r>
        <w:rPr>
          <w:color w:val="231F20"/>
          <w:w w:val="95"/>
        </w:rPr>
        <w:t>“fueron</w:t>
      </w:r>
      <w:r>
        <w:rPr>
          <w:color w:val="231F20"/>
          <w:spacing w:val="-9"/>
          <w:w w:val="95"/>
        </w:rPr>
        <w:t> </w:t>
      </w:r>
      <w:r>
        <w:rPr>
          <w:color w:val="231F20"/>
          <w:w w:val="95"/>
        </w:rPr>
        <w:t>enviados</w:t>
      </w:r>
      <w:r>
        <w:rPr>
          <w:color w:val="231F20"/>
          <w:spacing w:val="-9"/>
          <w:w w:val="95"/>
        </w:rPr>
        <w:t> </w:t>
      </w:r>
      <w:r>
        <w:rPr>
          <w:color w:val="231F20"/>
          <w:w w:val="95"/>
        </w:rPr>
        <w:t>a</w:t>
      </w:r>
      <w:r>
        <w:rPr>
          <w:color w:val="231F20"/>
          <w:spacing w:val="-9"/>
          <w:w w:val="95"/>
        </w:rPr>
        <w:t> </w:t>
      </w:r>
      <w:r>
        <w:rPr>
          <w:color w:val="231F20"/>
          <w:w w:val="95"/>
        </w:rPr>
        <w:t>archivo</w:t>
      </w:r>
      <w:r>
        <w:rPr>
          <w:color w:val="231F20"/>
          <w:spacing w:val="-9"/>
          <w:w w:val="95"/>
        </w:rPr>
        <w:t> </w:t>
      </w:r>
      <w:r>
        <w:rPr>
          <w:color w:val="231F20"/>
          <w:w w:val="95"/>
        </w:rPr>
        <w:t>muerto</w:t>
      </w:r>
      <w:r>
        <w:rPr>
          <w:color w:val="231F20"/>
          <w:spacing w:val="-9"/>
          <w:w w:val="95"/>
        </w:rPr>
        <w:t> </w:t>
      </w:r>
      <w:r>
        <w:rPr>
          <w:color w:val="231F20"/>
          <w:w w:val="95"/>
        </w:rPr>
        <w:t>en</w:t>
      </w:r>
      <w:r>
        <w:rPr>
          <w:color w:val="231F20"/>
          <w:spacing w:val="-9"/>
          <w:w w:val="95"/>
        </w:rPr>
        <w:t> </w:t>
      </w:r>
      <w:r>
        <w:rPr>
          <w:color w:val="231F20"/>
          <w:w w:val="95"/>
        </w:rPr>
        <w:t>1995</w:t>
      </w:r>
      <w:r>
        <w:rPr>
          <w:color w:val="231F20"/>
          <w:spacing w:val="-9"/>
          <w:w w:val="95"/>
        </w:rPr>
        <w:t> </w:t>
      </w:r>
      <w:r>
        <w:rPr>
          <w:color w:val="231F20"/>
          <w:w w:val="95"/>
        </w:rPr>
        <w:t>aproximadamente</w:t>
      </w:r>
      <w:r>
        <w:rPr>
          <w:color w:val="231F20"/>
          <w:spacing w:val="-9"/>
          <w:w w:val="95"/>
        </w:rPr>
        <w:t> </w:t>
      </w:r>
      <w:r>
        <w:rPr>
          <w:color w:val="231F20"/>
          <w:w w:val="95"/>
        </w:rPr>
        <w:t>y</w:t>
      </w:r>
      <w:r>
        <w:rPr>
          <w:color w:val="231F20"/>
          <w:spacing w:val="-9"/>
          <w:w w:val="95"/>
        </w:rPr>
        <w:t> </w:t>
      </w:r>
      <w:r>
        <w:rPr>
          <w:color w:val="231F20"/>
          <w:w w:val="95"/>
        </w:rPr>
        <w:t>sé </w:t>
      </w:r>
      <w:r>
        <w:rPr>
          <w:color w:val="231F20"/>
        </w:rPr>
        <w:t>que</w:t>
      </w:r>
      <w:r>
        <w:rPr>
          <w:color w:val="231F20"/>
          <w:spacing w:val="-19"/>
        </w:rPr>
        <w:t> </w:t>
      </w:r>
      <w:r>
        <w:rPr>
          <w:color w:val="231F20"/>
        </w:rPr>
        <w:t>recientemente</w:t>
      </w:r>
      <w:r>
        <w:rPr>
          <w:color w:val="231F20"/>
          <w:spacing w:val="-19"/>
        </w:rPr>
        <w:t> </w:t>
      </w:r>
      <w:r>
        <w:rPr>
          <w:color w:val="231F20"/>
        </w:rPr>
        <w:t>han</w:t>
      </w:r>
      <w:r>
        <w:rPr>
          <w:color w:val="231F20"/>
          <w:spacing w:val="-19"/>
        </w:rPr>
        <w:t> </w:t>
      </w:r>
      <w:r>
        <w:rPr>
          <w:color w:val="231F20"/>
        </w:rPr>
        <w:t>sido</w:t>
      </w:r>
      <w:r>
        <w:rPr>
          <w:color w:val="231F20"/>
          <w:spacing w:val="-19"/>
        </w:rPr>
        <w:t> </w:t>
      </w:r>
      <w:r>
        <w:rPr>
          <w:color w:val="231F20"/>
        </w:rPr>
        <w:t>quemados”</w:t>
      </w:r>
      <w:r>
        <w:rPr>
          <w:color w:val="231F20"/>
          <w:spacing w:val="-19"/>
        </w:rPr>
        <w:t> </w:t>
      </w:r>
      <w:r>
        <w:rPr>
          <w:color w:val="231F20"/>
        </w:rPr>
        <w:t>(Ing.</w:t>
      </w:r>
      <w:r>
        <w:rPr>
          <w:color w:val="231F20"/>
          <w:spacing w:val="-19"/>
        </w:rPr>
        <w:t> </w:t>
      </w:r>
      <w:r>
        <w:rPr>
          <w:color w:val="231F20"/>
        </w:rPr>
        <w:t>Pedro</w:t>
      </w:r>
      <w:r>
        <w:rPr>
          <w:color w:val="231F20"/>
          <w:spacing w:val="-19"/>
        </w:rPr>
        <w:t> </w:t>
      </w:r>
      <w:r>
        <w:rPr>
          <w:color w:val="231F20"/>
        </w:rPr>
        <w:t>Antonio</w:t>
      </w:r>
      <w:r>
        <w:rPr>
          <w:color w:val="231F20"/>
          <w:spacing w:val="-19"/>
        </w:rPr>
        <w:t> </w:t>
      </w:r>
      <w:r>
        <w:rPr>
          <w:color w:val="231F20"/>
        </w:rPr>
        <w:t>Martínez </w:t>
      </w:r>
      <w:r>
        <w:rPr>
          <w:color w:val="231F20"/>
          <w:w w:val="95"/>
        </w:rPr>
        <w:t>Narváes,</w:t>
      </w:r>
      <w:r>
        <w:rPr>
          <w:color w:val="231F20"/>
          <w:spacing w:val="-18"/>
          <w:w w:val="95"/>
        </w:rPr>
        <w:t> </w:t>
      </w:r>
      <w:r>
        <w:rPr>
          <w:color w:val="231F20"/>
          <w:w w:val="95"/>
        </w:rPr>
        <w:t>entrevista,</w:t>
      </w:r>
      <w:r>
        <w:rPr>
          <w:color w:val="231F20"/>
          <w:spacing w:val="-18"/>
          <w:w w:val="95"/>
        </w:rPr>
        <w:t> </w:t>
      </w:r>
      <w:r>
        <w:rPr>
          <w:color w:val="231F20"/>
          <w:w w:val="95"/>
        </w:rPr>
        <w:t>febrero</w:t>
      </w:r>
      <w:r>
        <w:rPr>
          <w:color w:val="231F20"/>
          <w:spacing w:val="-18"/>
          <w:w w:val="95"/>
        </w:rPr>
        <w:t> </w:t>
      </w:r>
      <w:r>
        <w:rPr>
          <w:color w:val="231F20"/>
          <w:w w:val="95"/>
        </w:rPr>
        <w:t>de</w:t>
      </w:r>
      <w:r>
        <w:rPr>
          <w:color w:val="231F20"/>
          <w:spacing w:val="-18"/>
          <w:w w:val="95"/>
        </w:rPr>
        <w:t> </w:t>
      </w:r>
      <w:r>
        <w:rPr>
          <w:color w:val="231F20"/>
          <w:w w:val="95"/>
        </w:rPr>
        <w:t>2012).</w:t>
      </w:r>
    </w:p>
    <w:p>
      <w:pPr>
        <w:pStyle w:val="BodyText"/>
        <w:spacing w:before="6"/>
      </w:pPr>
    </w:p>
    <w:p>
      <w:pPr>
        <w:spacing w:line="292" w:lineRule="auto" w:before="0"/>
        <w:ind w:left="790" w:right="108" w:firstLine="0"/>
        <w:jc w:val="both"/>
        <w:rPr>
          <w:sz w:val="20"/>
        </w:rPr>
      </w:pPr>
      <w:r>
        <w:rPr>
          <w:color w:val="231F20"/>
          <w:spacing w:val="-3"/>
          <w:sz w:val="20"/>
        </w:rPr>
        <w:t>No</w:t>
      </w:r>
      <w:r>
        <w:rPr>
          <w:color w:val="231F20"/>
          <w:spacing w:val="-30"/>
          <w:sz w:val="20"/>
        </w:rPr>
        <w:t> </w:t>
      </w:r>
      <w:r>
        <w:rPr>
          <w:color w:val="231F20"/>
          <w:sz w:val="20"/>
        </w:rPr>
        <w:t>te</w:t>
      </w:r>
      <w:r>
        <w:rPr>
          <w:color w:val="231F20"/>
          <w:spacing w:val="-30"/>
          <w:sz w:val="20"/>
        </w:rPr>
        <w:t> </w:t>
      </w:r>
      <w:r>
        <w:rPr>
          <w:color w:val="231F20"/>
          <w:sz w:val="20"/>
        </w:rPr>
        <w:t>lo</w:t>
      </w:r>
      <w:r>
        <w:rPr>
          <w:color w:val="231F20"/>
          <w:spacing w:val="-30"/>
          <w:sz w:val="20"/>
        </w:rPr>
        <w:t> </w:t>
      </w:r>
      <w:r>
        <w:rPr>
          <w:color w:val="231F20"/>
          <w:sz w:val="20"/>
        </w:rPr>
        <w:t>puedo</w:t>
      </w:r>
      <w:r>
        <w:rPr>
          <w:color w:val="231F20"/>
          <w:spacing w:val="-30"/>
          <w:sz w:val="20"/>
        </w:rPr>
        <w:t> </w:t>
      </w:r>
      <w:r>
        <w:rPr>
          <w:color w:val="231F20"/>
          <w:sz w:val="20"/>
        </w:rPr>
        <w:t>constatar</w:t>
      </w:r>
      <w:r>
        <w:rPr>
          <w:color w:val="231F20"/>
          <w:spacing w:val="-30"/>
          <w:sz w:val="20"/>
        </w:rPr>
        <w:t> </w:t>
      </w:r>
      <w:r>
        <w:rPr>
          <w:color w:val="231F20"/>
          <w:sz w:val="20"/>
        </w:rPr>
        <w:t>con</w:t>
      </w:r>
      <w:r>
        <w:rPr>
          <w:color w:val="231F20"/>
          <w:spacing w:val="-30"/>
          <w:sz w:val="20"/>
        </w:rPr>
        <w:t> </w:t>
      </w:r>
      <w:r>
        <w:rPr>
          <w:color w:val="231F20"/>
          <w:sz w:val="20"/>
        </w:rPr>
        <w:t>archivos</w:t>
      </w:r>
      <w:r>
        <w:rPr>
          <w:color w:val="231F20"/>
          <w:spacing w:val="-30"/>
          <w:sz w:val="20"/>
        </w:rPr>
        <w:t> </w:t>
      </w:r>
      <w:r>
        <w:rPr>
          <w:color w:val="231F20"/>
          <w:sz w:val="20"/>
        </w:rPr>
        <w:t>porque</w:t>
      </w:r>
      <w:r>
        <w:rPr>
          <w:color w:val="231F20"/>
          <w:spacing w:val="-30"/>
          <w:sz w:val="20"/>
        </w:rPr>
        <w:t> </w:t>
      </w:r>
      <w:r>
        <w:rPr>
          <w:color w:val="231F20"/>
          <w:sz w:val="20"/>
        </w:rPr>
        <w:t>ya</w:t>
      </w:r>
      <w:r>
        <w:rPr>
          <w:color w:val="231F20"/>
          <w:spacing w:val="-30"/>
          <w:sz w:val="20"/>
        </w:rPr>
        <w:t> </w:t>
      </w:r>
      <w:r>
        <w:rPr>
          <w:color w:val="231F20"/>
          <w:sz w:val="20"/>
        </w:rPr>
        <w:t>no</w:t>
      </w:r>
      <w:r>
        <w:rPr>
          <w:color w:val="231F20"/>
          <w:spacing w:val="-30"/>
          <w:sz w:val="20"/>
        </w:rPr>
        <w:t> </w:t>
      </w:r>
      <w:r>
        <w:rPr>
          <w:color w:val="231F20"/>
          <w:sz w:val="20"/>
        </w:rPr>
        <w:t>están</w:t>
      </w:r>
      <w:r>
        <w:rPr>
          <w:color w:val="231F20"/>
          <w:spacing w:val="-30"/>
          <w:sz w:val="20"/>
        </w:rPr>
        <w:t> </w:t>
      </w:r>
      <w:r>
        <w:rPr>
          <w:color w:val="231F20"/>
          <w:sz w:val="20"/>
        </w:rPr>
        <w:t>los</w:t>
      </w:r>
      <w:r>
        <w:rPr>
          <w:color w:val="231F20"/>
          <w:spacing w:val="-30"/>
          <w:sz w:val="20"/>
        </w:rPr>
        <w:t> </w:t>
      </w:r>
      <w:r>
        <w:rPr>
          <w:color w:val="231F20"/>
          <w:sz w:val="20"/>
        </w:rPr>
        <w:t>archivos</w:t>
      </w:r>
      <w:r>
        <w:rPr>
          <w:color w:val="231F20"/>
          <w:spacing w:val="-30"/>
          <w:sz w:val="20"/>
        </w:rPr>
        <w:t> </w:t>
      </w:r>
      <w:r>
        <w:rPr>
          <w:color w:val="231F20"/>
          <w:sz w:val="20"/>
        </w:rPr>
        <w:t>que</w:t>
      </w:r>
      <w:r>
        <w:rPr>
          <w:color w:val="231F20"/>
          <w:spacing w:val="-30"/>
          <w:sz w:val="20"/>
        </w:rPr>
        <w:t> </w:t>
      </w:r>
      <w:r>
        <w:rPr>
          <w:color w:val="231F20"/>
          <w:sz w:val="20"/>
        </w:rPr>
        <w:t>son </w:t>
      </w:r>
      <w:r>
        <w:rPr>
          <w:color w:val="231F20"/>
          <w:w w:val="95"/>
          <w:sz w:val="20"/>
        </w:rPr>
        <w:t>de</w:t>
      </w:r>
      <w:r>
        <w:rPr>
          <w:color w:val="231F20"/>
          <w:spacing w:val="-14"/>
          <w:w w:val="95"/>
          <w:sz w:val="20"/>
        </w:rPr>
        <w:t> </w:t>
      </w:r>
      <w:r>
        <w:rPr>
          <w:color w:val="231F20"/>
          <w:w w:val="95"/>
          <w:sz w:val="20"/>
        </w:rPr>
        <w:t>carácter</w:t>
      </w:r>
      <w:r>
        <w:rPr>
          <w:color w:val="231F20"/>
          <w:spacing w:val="-14"/>
          <w:w w:val="95"/>
          <w:sz w:val="20"/>
        </w:rPr>
        <w:t> </w:t>
      </w:r>
      <w:r>
        <w:rPr>
          <w:color w:val="231F20"/>
          <w:w w:val="95"/>
          <w:sz w:val="20"/>
        </w:rPr>
        <w:t>técnico:</w:t>
      </w:r>
      <w:r>
        <w:rPr>
          <w:color w:val="231F20"/>
          <w:spacing w:val="-14"/>
          <w:w w:val="95"/>
          <w:sz w:val="20"/>
        </w:rPr>
        <w:t> </w:t>
      </w:r>
      <w:r>
        <w:rPr>
          <w:color w:val="231F20"/>
          <w:w w:val="95"/>
          <w:sz w:val="20"/>
        </w:rPr>
        <w:t>contratos,</w:t>
      </w:r>
      <w:r>
        <w:rPr>
          <w:color w:val="231F20"/>
          <w:spacing w:val="-14"/>
          <w:w w:val="95"/>
          <w:sz w:val="20"/>
        </w:rPr>
        <w:t> </w:t>
      </w:r>
      <w:r>
        <w:rPr>
          <w:color w:val="231F20"/>
          <w:w w:val="95"/>
          <w:sz w:val="20"/>
        </w:rPr>
        <w:t>planos,</w:t>
      </w:r>
      <w:r>
        <w:rPr>
          <w:color w:val="231F20"/>
          <w:spacing w:val="-14"/>
          <w:w w:val="95"/>
          <w:sz w:val="20"/>
        </w:rPr>
        <w:t> </w:t>
      </w:r>
      <w:r>
        <w:rPr>
          <w:color w:val="231F20"/>
          <w:w w:val="95"/>
          <w:sz w:val="20"/>
        </w:rPr>
        <w:t>obras,</w:t>
      </w:r>
      <w:r>
        <w:rPr>
          <w:color w:val="231F20"/>
          <w:spacing w:val="-14"/>
          <w:w w:val="95"/>
          <w:sz w:val="20"/>
        </w:rPr>
        <w:t> </w:t>
      </w:r>
      <w:r>
        <w:rPr>
          <w:color w:val="231F20"/>
          <w:w w:val="95"/>
          <w:sz w:val="20"/>
        </w:rPr>
        <w:t>traza</w:t>
      </w:r>
      <w:r>
        <w:rPr>
          <w:color w:val="231F20"/>
          <w:spacing w:val="-14"/>
          <w:w w:val="95"/>
          <w:sz w:val="20"/>
        </w:rPr>
        <w:t> </w:t>
      </w:r>
      <w:r>
        <w:rPr>
          <w:color w:val="231F20"/>
          <w:w w:val="95"/>
          <w:sz w:val="20"/>
        </w:rPr>
        <w:t>de</w:t>
      </w:r>
      <w:r>
        <w:rPr>
          <w:color w:val="231F20"/>
          <w:spacing w:val="-14"/>
          <w:w w:val="95"/>
          <w:sz w:val="20"/>
        </w:rPr>
        <w:t> </w:t>
      </w:r>
      <w:r>
        <w:rPr>
          <w:color w:val="231F20"/>
          <w:w w:val="95"/>
          <w:sz w:val="20"/>
        </w:rPr>
        <w:t>los</w:t>
      </w:r>
      <w:r>
        <w:rPr>
          <w:color w:val="231F20"/>
          <w:spacing w:val="-14"/>
          <w:w w:val="95"/>
          <w:sz w:val="20"/>
        </w:rPr>
        <w:t> </w:t>
      </w:r>
      <w:r>
        <w:rPr>
          <w:color w:val="231F20"/>
          <w:w w:val="95"/>
          <w:sz w:val="20"/>
        </w:rPr>
        <w:t>postes,</w:t>
      </w:r>
      <w:r>
        <w:rPr>
          <w:color w:val="231F20"/>
          <w:spacing w:val="-14"/>
          <w:w w:val="95"/>
          <w:sz w:val="20"/>
        </w:rPr>
        <w:t> </w:t>
      </w:r>
      <w:r>
        <w:rPr>
          <w:color w:val="231F20"/>
          <w:w w:val="95"/>
          <w:sz w:val="20"/>
        </w:rPr>
        <w:t>nóminas,</w:t>
      </w:r>
      <w:r>
        <w:rPr>
          <w:color w:val="231F20"/>
          <w:spacing w:val="-14"/>
          <w:w w:val="95"/>
          <w:sz w:val="20"/>
        </w:rPr>
        <w:t> </w:t>
      </w:r>
      <w:r>
        <w:rPr>
          <w:color w:val="231F20"/>
          <w:w w:val="95"/>
          <w:sz w:val="20"/>
        </w:rPr>
        <w:t>todo </w:t>
      </w:r>
      <w:r>
        <w:rPr>
          <w:color w:val="231F20"/>
          <w:spacing w:val="-3"/>
          <w:sz w:val="20"/>
        </w:rPr>
        <w:t>eso.</w:t>
      </w:r>
      <w:r>
        <w:rPr>
          <w:color w:val="231F20"/>
          <w:spacing w:val="-20"/>
          <w:sz w:val="20"/>
        </w:rPr>
        <w:t> </w:t>
      </w:r>
      <w:r>
        <w:rPr>
          <w:color w:val="231F20"/>
          <w:spacing w:val="-3"/>
          <w:sz w:val="20"/>
        </w:rPr>
        <w:t>No</w:t>
      </w:r>
      <w:r>
        <w:rPr>
          <w:color w:val="231F20"/>
          <w:spacing w:val="-20"/>
          <w:sz w:val="20"/>
        </w:rPr>
        <w:t> </w:t>
      </w:r>
      <w:r>
        <w:rPr>
          <w:color w:val="231F20"/>
          <w:sz w:val="20"/>
        </w:rPr>
        <w:t>hemos</w:t>
      </w:r>
      <w:r>
        <w:rPr>
          <w:color w:val="231F20"/>
          <w:spacing w:val="-20"/>
          <w:sz w:val="20"/>
        </w:rPr>
        <w:t> </w:t>
      </w:r>
      <w:r>
        <w:rPr>
          <w:color w:val="231F20"/>
          <w:sz w:val="20"/>
        </w:rPr>
        <w:t>encontrado</w:t>
      </w:r>
      <w:r>
        <w:rPr>
          <w:color w:val="231F20"/>
          <w:spacing w:val="-20"/>
          <w:sz w:val="20"/>
        </w:rPr>
        <w:t> </w:t>
      </w:r>
      <w:r>
        <w:rPr>
          <w:color w:val="231F20"/>
          <w:sz w:val="20"/>
        </w:rPr>
        <w:t>los</w:t>
      </w:r>
      <w:r>
        <w:rPr>
          <w:color w:val="231F20"/>
          <w:spacing w:val="-20"/>
          <w:sz w:val="20"/>
        </w:rPr>
        <w:t> </w:t>
      </w:r>
      <w:r>
        <w:rPr>
          <w:color w:val="231F20"/>
          <w:sz w:val="20"/>
        </w:rPr>
        <w:t>archivos</w:t>
      </w:r>
      <w:r>
        <w:rPr>
          <w:color w:val="231F20"/>
          <w:spacing w:val="-20"/>
          <w:sz w:val="20"/>
        </w:rPr>
        <w:t> </w:t>
      </w:r>
      <w:r>
        <w:rPr>
          <w:color w:val="231F20"/>
          <w:sz w:val="20"/>
        </w:rPr>
        <w:t>específicos</w:t>
      </w:r>
      <w:r>
        <w:rPr>
          <w:color w:val="231F20"/>
          <w:spacing w:val="-20"/>
          <w:sz w:val="20"/>
        </w:rPr>
        <w:t> </w:t>
      </w:r>
      <w:r>
        <w:rPr>
          <w:color w:val="231F20"/>
          <w:sz w:val="20"/>
        </w:rPr>
        <w:t>de</w:t>
      </w:r>
      <w:r>
        <w:rPr>
          <w:color w:val="231F20"/>
          <w:spacing w:val="-20"/>
          <w:sz w:val="20"/>
        </w:rPr>
        <w:t> </w:t>
      </w:r>
      <w:r>
        <w:rPr>
          <w:color w:val="231F20"/>
          <w:sz w:val="20"/>
        </w:rPr>
        <w:t>sah,</w:t>
      </w:r>
      <w:r>
        <w:rPr>
          <w:color w:val="231F20"/>
          <w:spacing w:val="-20"/>
          <w:sz w:val="20"/>
        </w:rPr>
        <w:t> </w:t>
      </w:r>
      <w:r>
        <w:rPr>
          <w:color w:val="231F20"/>
          <w:sz w:val="20"/>
        </w:rPr>
        <w:t>pero</w:t>
      </w:r>
      <w:r>
        <w:rPr>
          <w:color w:val="231F20"/>
          <w:spacing w:val="-20"/>
          <w:sz w:val="20"/>
        </w:rPr>
        <w:t> </w:t>
      </w:r>
      <w:r>
        <w:rPr>
          <w:color w:val="231F20"/>
          <w:sz w:val="20"/>
        </w:rPr>
        <w:t>fíjate</w:t>
      </w:r>
      <w:r>
        <w:rPr>
          <w:color w:val="231F20"/>
          <w:spacing w:val="-20"/>
          <w:sz w:val="20"/>
        </w:rPr>
        <w:t> </w:t>
      </w:r>
      <w:r>
        <w:rPr>
          <w:color w:val="231F20"/>
          <w:sz w:val="20"/>
        </w:rPr>
        <w:t>lo</w:t>
      </w:r>
      <w:r>
        <w:rPr>
          <w:color w:val="231F20"/>
          <w:spacing w:val="-20"/>
          <w:sz w:val="20"/>
        </w:rPr>
        <w:t> </w:t>
      </w:r>
      <w:r>
        <w:rPr>
          <w:color w:val="231F20"/>
          <w:sz w:val="20"/>
        </w:rPr>
        <w:t>que son</w:t>
      </w:r>
      <w:r>
        <w:rPr>
          <w:color w:val="231F20"/>
          <w:spacing w:val="-35"/>
          <w:sz w:val="20"/>
        </w:rPr>
        <w:t> </w:t>
      </w:r>
      <w:r>
        <w:rPr>
          <w:color w:val="231F20"/>
          <w:sz w:val="20"/>
        </w:rPr>
        <w:t>las</w:t>
      </w:r>
      <w:r>
        <w:rPr>
          <w:color w:val="231F20"/>
          <w:spacing w:val="-35"/>
          <w:sz w:val="20"/>
        </w:rPr>
        <w:t> </w:t>
      </w:r>
      <w:r>
        <w:rPr>
          <w:color w:val="231F20"/>
          <w:sz w:val="20"/>
        </w:rPr>
        <w:t>cosas,</w:t>
      </w:r>
      <w:r>
        <w:rPr>
          <w:color w:val="231F20"/>
          <w:spacing w:val="-35"/>
          <w:sz w:val="20"/>
        </w:rPr>
        <w:t> </w:t>
      </w:r>
      <w:r>
        <w:rPr>
          <w:color w:val="231F20"/>
          <w:sz w:val="20"/>
        </w:rPr>
        <w:t>el</w:t>
      </w:r>
      <w:r>
        <w:rPr>
          <w:color w:val="231F20"/>
          <w:spacing w:val="-35"/>
          <w:sz w:val="20"/>
        </w:rPr>
        <w:t> </w:t>
      </w:r>
      <w:r>
        <w:rPr>
          <w:color w:val="231F20"/>
          <w:sz w:val="20"/>
        </w:rPr>
        <w:t>ingeniero</w:t>
      </w:r>
      <w:r>
        <w:rPr>
          <w:color w:val="231F20"/>
          <w:spacing w:val="-35"/>
          <w:sz w:val="20"/>
        </w:rPr>
        <w:t> </w:t>
      </w:r>
      <w:r>
        <w:rPr>
          <w:color w:val="231F20"/>
          <w:sz w:val="20"/>
        </w:rPr>
        <w:t>al</w:t>
      </w:r>
      <w:r>
        <w:rPr>
          <w:color w:val="231F20"/>
          <w:spacing w:val="-35"/>
          <w:sz w:val="20"/>
        </w:rPr>
        <w:t> </w:t>
      </w:r>
      <w:r>
        <w:rPr>
          <w:color w:val="231F20"/>
          <w:sz w:val="20"/>
        </w:rPr>
        <w:t>que</w:t>
      </w:r>
      <w:r>
        <w:rPr>
          <w:color w:val="231F20"/>
          <w:spacing w:val="-35"/>
          <w:sz w:val="20"/>
        </w:rPr>
        <w:t> </w:t>
      </w:r>
      <w:r>
        <w:rPr>
          <w:color w:val="231F20"/>
          <w:sz w:val="20"/>
        </w:rPr>
        <w:t>le</w:t>
      </w:r>
      <w:r>
        <w:rPr>
          <w:color w:val="231F20"/>
          <w:spacing w:val="-35"/>
          <w:sz w:val="20"/>
        </w:rPr>
        <w:t> </w:t>
      </w:r>
      <w:r>
        <w:rPr>
          <w:color w:val="231F20"/>
          <w:sz w:val="20"/>
        </w:rPr>
        <w:t>tocó</w:t>
      </w:r>
      <w:r>
        <w:rPr>
          <w:color w:val="231F20"/>
          <w:spacing w:val="-35"/>
          <w:sz w:val="20"/>
        </w:rPr>
        <w:t> </w:t>
      </w:r>
      <w:r>
        <w:rPr>
          <w:color w:val="231F20"/>
          <w:sz w:val="20"/>
        </w:rPr>
        <w:t>oficialmente</w:t>
      </w:r>
      <w:r>
        <w:rPr>
          <w:color w:val="231F20"/>
          <w:spacing w:val="-35"/>
          <w:sz w:val="20"/>
        </w:rPr>
        <w:t> </w:t>
      </w:r>
      <w:r>
        <w:rPr>
          <w:color w:val="231F20"/>
          <w:sz w:val="20"/>
        </w:rPr>
        <w:t>electrificar</w:t>
      </w:r>
      <w:r>
        <w:rPr>
          <w:color w:val="231F20"/>
          <w:spacing w:val="-35"/>
          <w:sz w:val="20"/>
        </w:rPr>
        <w:t> </w:t>
      </w:r>
      <w:r>
        <w:rPr>
          <w:color w:val="231F20"/>
          <w:sz w:val="20"/>
        </w:rPr>
        <w:t>a</w:t>
      </w:r>
      <w:r>
        <w:rPr>
          <w:color w:val="231F20"/>
          <w:spacing w:val="-35"/>
          <w:sz w:val="20"/>
        </w:rPr>
        <w:t> </w:t>
      </w:r>
      <w:r>
        <w:rPr>
          <w:color w:val="231F20"/>
          <w:sz w:val="20"/>
        </w:rPr>
        <w:t>sah</w:t>
      </w:r>
      <w:r>
        <w:rPr>
          <w:color w:val="231F20"/>
          <w:spacing w:val="-35"/>
          <w:sz w:val="20"/>
        </w:rPr>
        <w:t> </w:t>
      </w:r>
      <w:r>
        <w:rPr>
          <w:color w:val="231F20"/>
          <w:sz w:val="20"/>
        </w:rPr>
        <w:t>fue</w:t>
      </w:r>
      <w:r>
        <w:rPr>
          <w:color w:val="231F20"/>
          <w:spacing w:val="-35"/>
          <w:sz w:val="20"/>
        </w:rPr>
        <w:t> </w:t>
      </w:r>
      <w:r>
        <w:rPr>
          <w:color w:val="231F20"/>
          <w:sz w:val="20"/>
        </w:rPr>
        <w:t>Don Enrique</w:t>
      </w:r>
      <w:r>
        <w:rPr>
          <w:color w:val="231F20"/>
          <w:spacing w:val="-27"/>
          <w:sz w:val="20"/>
        </w:rPr>
        <w:t> </w:t>
      </w:r>
      <w:r>
        <w:rPr>
          <w:color w:val="231F20"/>
          <w:spacing w:val="-3"/>
          <w:sz w:val="20"/>
        </w:rPr>
        <w:t>Peña</w:t>
      </w:r>
      <w:r>
        <w:rPr>
          <w:color w:val="231F20"/>
          <w:spacing w:val="-27"/>
          <w:sz w:val="20"/>
        </w:rPr>
        <w:t> </w:t>
      </w:r>
      <w:r>
        <w:rPr>
          <w:color w:val="231F20"/>
          <w:sz w:val="20"/>
        </w:rPr>
        <w:t>Del</w:t>
      </w:r>
      <w:r>
        <w:rPr>
          <w:color w:val="231F20"/>
          <w:spacing w:val="-27"/>
          <w:sz w:val="20"/>
        </w:rPr>
        <w:t> </w:t>
      </w:r>
      <w:r>
        <w:rPr>
          <w:color w:val="231F20"/>
          <w:spacing w:val="-3"/>
          <w:sz w:val="20"/>
        </w:rPr>
        <w:t>Mazo,</w:t>
      </w:r>
      <w:r>
        <w:rPr>
          <w:color w:val="231F20"/>
          <w:spacing w:val="-27"/>
          <w:sz w:val="20"/>
        </w:rPr>
        <w:t> </w:t>
      </w:r>
      <w:r>
        <w:rPr>
          <w:color w:val="231F20"/>
          <w:sz w:val="20"/>
        </w:rPr>
        <w:t>papá</w:t>
      </w:r>
      <w:r>
        <w:rPr>
          <w:color w:val="231F20"/>
          <w:spacing w:val="-27"/>
          <w:sz w:val="20"/>
        </w:rPr>
        <w:t> </w:t>
      </w:r>
      <w:r>
        <w:rPr>
          <w:color w:val="231F20"/>
          <w:sz w:val="20"/>
        </w:rPr>
        <w:t>del</w:t>
      </w:r>
      <w:r>
        <w:rPr>
          <w:color w:val="231F20"/>
          <w:spacing w:val="-27"/>
          <w:sz w:val="20"/>
        </w:rPr>
        <w:t> </w:t>
      </w:r>
      <w:r>
        <w:rPr>
          <w:color w:val="231F20"/>
          <w:sz w:val="20"/>
        </w:rPr>
        <w:t>hoy</w:t>
      </w:r>
      <w:r>
        <w:rPr>
          <w:color w:val="231F20"/>
          <w:spacing w:val="-27"/>
          <w:sz w:val="20"/>
        </w:rPr>
        <w:t> </w:t>
      </w:r>
      <w:r>
        <w:rPr>
          <w:color w:val="231F20"/>
          <w:sz w:val="20"/>
        </w:rPr>
        <w:t>candidato</w:t>
      </w:r>
      <w:r>
        <w:rPr>
          <w:color w:val="231F20"/>
          <w:spacing w:val="-27"/>
          <w:sz w:val="20"/>
        </w:rPr>
        <w:t> </w:t>
      </w:r>
      <w:r>
        <w:rPr>
          <w:color w:val="231F20"/>
          <w:spacing w:val="-3"/>
          <w:sz w:val="20"/>
        </w:rPr>
        <w:t>Peña</w:t>
      </w:r>
      <w:r>
        <w:rPr>
          <w:color w:val="231F20"/>
          <w:spacing w:val="-27"/>
          <w:sz w:val="20"/>
        </w:rPr>
        <w:t> </w:t>
      </w:r>
      <w:r>
        <w:rPr>
          <w:color w:val="231F20"/>
          <w:spacing w:val="-3"/>
          <w:sz w:val="20"/>
        </w:rPr>
        <w:t>Nieto,</w:t>
      </w:r>
      <w:r>
        <w:rPr>
          <w:color w:val="231F20"/>
          <w:spacing w:val="-27"/>
          <w:sz w:val="20"/>
        </w:rPr>
        <w:t> </w:t>
      </w:r>
      <w:r>
        <w:rPr>
          <w:color w:val="231F20"/>
          <w:sz w:val="20"/>
        </w:rPr>
        <w:t>fíjate</w:t>
      </w:r>
      <w:r>
        <w:rPr>
          <w:color w:val="231F20"/>
          <w:spacing w:val="-27"/>
          <w:sz w:val="20"/>
        </w:rPr>
        <w:t> </w:t>
      </w:r>
      <w:r>
        <w:rPr>
          <w:color w:val="231F20"/>
          <w:sz w:val="20"/>
        </w:rPr>
        <w:t>nada</w:t>
      </w:r>
      <w:r>
        <w:rPr>
          <w:color w:val="231F20"/>
          <w:spacing w:val="-27"/>
          <w:sz w:val="20"/>
        </w:rPr>
        <w:t> </w:t>
      </w:r>
      <w:r>
        <w:rPr>
          <w:color w:val="231F20"/>
          <w:sz w:val="20"/>
        </w:rPr>
        <w:t>más</w:t>
      </w:r>
      <w:r>
        <w:rPr>
          <w:color w:val="231F20"/>
          <w:position w:val="7"/>
          <w:sz w:val="11"/>
        </w:rPr>
        <w:t>21 </w:t>
      </w:r>
      <w:r>
        <w:rPr>
          <w:color w:val="231F20"/>
          <w:w w:val="95"/>
          <w:sz w:val="20"/>
        </w:rPr>
        <w:t>(Ing.</w:t>
      </w:r>
      <w:r>
        <w:rPr>
          <w:color w:val="231F20"/>
          <w:spacing w:val="-13"/>
          <w:w w:val="95"/>
          <w:sz w:val="20"/>
        </w:rPr>
        <w:t> </w:t>
      </w:r>
      <w:r>
        <w:rPr>
          <w:color w:val="231F20"/>
          <w:spacing w:val="-3"/>
          <w:w w:val="95"/>
          <w:sz w:val="20"/>
        </w:rPr>
        <w:t>Pedro</w:t>
      </w:r>
      <w:r>
        <w:rPr>
          <w:color w:val="231F20"/>
          <w:spacing w:val="-13"/>
          <w:w w:val="95"/>
          <w:sz w:val="20"/>
        </w:rPr>
        <w:t> </w:t>
      </w:r>
      <w:r>
        <w:rPr>
          <w:color w:val="231F20"/>
          <w:w w:val="95"/>
          <w:sz w:val="20"/>
        </w:rPr>
        <w:t>Antonio</w:t>
      </w:r>
      <w:r>
        <w:rPr>
          <w:color w:val="231F20"/>
          <w:spacing w:val="-13"/>
          <w:w w:val="95"/>
          <w:sz w:val="20"/>
        </w:rPr>
        <w:t> </w:t>
      </w:r>
      <w:r>
        <w:rPr>
          <w:color w:val="231F20"/>
          <w:w w:val="95"/>
          <w:sz w:val="20"/>
        </w:rPr>
        <w:t>Martínez</w:t>
      </w:r>
      <w:r>
        <w:rPr>
          <w:color w:val="231F20"/>
          <w:spacing w:val="-13"/>
          <w:w w:val="95"/>
          <w:sz w:val="20"/>
        </w:rPr>
        <w:t> </w:t>
      </w:r>
      <w:r>
        <w:rPr>
          <w:color w:val="231F20"/>
          <w:w w:val="95"/>
          <w:sz w:val="20"/>
        </w:rPr>
        <w:t>Narváes,</w:t>
      </w:r>
      <w:r>
        <w:rPr>
          <w:color w:val="231F20"/>
          <w:spacing w:val="-13"/>
          <w:w w:val="95"/>
          <w:sz w:val="20"/>
        </w:rPr>
        <w:t> </w:t>
      </w:r>
      <w:r>
        <w:rPr>
          <w:color w:val="231F20"/>
          <w:w w:val="95"/>
          <w:sz w:val="20"/>
        </w:rPr>
        <w:t>entrevista,</w:t>
      </w:r>
      <w:r>
        <w:rPr>
          <w:color w:val="231F20"/>
          <w:spacing w:val="-13"/>
          <w:w w:val="95"/>
          <w:sz w:val="20"/>
        </w:rPr>
        <w:t> </w:t>
      </w:r>
      <w:r>
        <w:rPr>
          <w:color w:val="231F20"/>
          <w:w w:val="95"/>
          <w:sz w:val="20"/>
        </w:rPr>
        <w:t>febrero</w:t>
      </w:r>
      <w:r>
        <w:rPr>
          <w:color w:val="231F20"/>
          <w:spacing w:val="-13"/>
          <w:w w:val="95"/>
          <w:sz w:val="20"/>
        </w:rPr>
        <w:t> </w:t>
      </w:r>
      <w:r>
        <w:rPr>
          <w:color w:val="231F20"/>
          <w:w w:val="95"/>
          <w:sz w:val="20"/>
        </w:rPr>
        <w:t>de</w:t>
      </w:r>
      <w:r>
        <w:rPr>
          <w:color w:val="231F20"/>
          <w:spacing w:val="-13"/>
          <w:w w:val="95"/>
          <w:sz w:val="20"/>
        </w:rPr>
        <w:t> </w:t>
      </w:r>
      <w:r>
        <w:rPr>
          <w:color w:val="231F20"/>
          <w:w w:val="95"/>
          <w:sz w:val="20"/>
        </w:rPr>
        <w:t>2012).</w:t>
      </w:r>
    </w:p>
    <w:p>
      <w:pPr>
        <w:pStyle w:val="BodyText"/>
        <w:rPr>
          <w:sz w:val="20"/>
        </w:rPr>
      </w:pPr>
    </w:p>
    <w:p>
      <w:pPr>
        <w:pStyle w:val="BodyText"/>
        <w:spacing w:line="278" w:lineRule="auto"/>
        <w:ind w:left="110" w:right="107"/>
        <w:jc w:val="both"/>
      </w:pPr>
      <w:r>
        <w:rPr>
          <w:color w:val="231F20"/>
        </w:rPr>
        <w:t>El</w:t>
      </w:r>
      <w:r>
        <w:rPr>
          <w:color w:val="231F20"/>
          <w:spacing w:val="-9"/>
        </w:rPr>
        <w:t> </w:t>
      </w:r>
      <w:r>
        <w:rPr>
          <w:color w:val="231F20"/>
        </w:rPr>
        <w:t>hecho</w:t>
      </w:r>
      <w:r>
        <w:rPr>
          <w:color w:val="231F20"/>
          <w:spacing w:val="-9"/>
        </w:rPr>
        <w:t> </w:t>
      </w:r>
      <w:r>
        <w:rPr>
          <w:color w:val="231F20"/>
        </w:rPr>
        <w:t>de</w:t>
      </w:r>
      <w:r>
        <w:rPr>
          <w:color w:val="231F20"/>
          <w:spacing w:val="-9"/>
        </w:rPr>
        <w:t> </w:t>
      </w:r>
      <w:r>
        <w:rPr>
          <w:color w:val="231F20"/>
        </w:rPr>
        <w:t>que</w:t>
      </w:r>
      <w:r>
        <w:rPr>
          <w:color w:val="231F20"/>
          <w:spacing w:val="-9"/>
        </w:rPr>
        <w:t> </w:t>
      </w:r>
      <w:r>
        <w:rPr>
          <w:color w:val="231F20"/>
        </w:rPr>
        <w:t>no</w:t>
      </w:r>
      <w:r>
        <w:rPr>
          <w:color w:val="231F20"/>
          <w:spacing w:val="-9"/>
        </w:rPr>
        <w:t> </w:t>
      </w:r>
      <w:r>
        <w:rPr>
          <w:color w:val="231F20"/>
        </w:rPr>
        <w:t>se</w:t>
      </w:r>
      <w:r>
        <w:rPr>
          <w:color w:val="231F20"/>
          <w:spacing w:val="-9"/>
        </w:rPr>
        <w:t> </w:t>
      </w:r>
      <w:r>
        <w:rPr>
          <w:color w:val="231F20"/>
        </w:rPr>
        <w:t>hayan</w:t>
      </w:r>
      <w:r>
        <w:rPr>
          <w:color w:val="231F20"/>
          <w:spacing w:val="-9"/>
        </w:rPr>
        <w:t> </w:t>
      </w:r>
      <w:r>
        <w:rPr>
          <w:color w:val="231F20"/>
        </w:rPr>
        <w:t>encontrado</w:t>
      </w:r>
      <w:r>
        <w:rPr>
          <w:color w:val="231F20"/>
          <w:spacing w:val="-9"/>
        </w:rPr>
        <w:t> </w:t>
      </w:r>
      <w:r>
        <w:rPr>
          <w:color w:val="231F20"/>
        </w:rPr>
        <w:t>documentos</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cfe</w:t>
      </w:r>
      <w:r>
        <w:rPr>
          <w:color w:val="231F20"/>
          <w:spacing w:val="-9"/>
        </w:rPr>
        <w:t> </w:t>
      </w:r>
      <w:r>
        <w:rPr>
          <w:color w:val="231F20"/>
        </w:rPr>
        <w:t>otorga un</w:t>
      </w:r>
      <w:r>
        <w:rPr>
          <w:color w:val="231F20"/>
          <w:spacing w:val="-43"/>
        </w:rPr>
        <w:t> </w:t>
      </w:r>
      <w:r>
        <w:rPr>
          <w:color w:val="231F20"/>
        </w:rPr>
        <w:t>valor</w:t>
      </w:r>
      <w:r>
        <w:rPr>
          <w:color w:val="231F20"/>
          <w:spacing w:val="-43"/>
        </w:rPr>
        <w:t> </w:t>
      </w:r>
      <w:r>
        <w:rPr>
          <w:color w:val="231F20"/>
        </w:rPr>
        <w:t>relevante</w:t>
      </w:r>
      <w:r>
        <w:rPr>
          <w:color w:val="231F20"/>
          <w:spacing w:val="-43"/>
        </w:rPr>
        <w:t> </w:t>
      </w:r>
      <w:r>
        <w:rPr>
          <w:color w:val="231F20"/>
        </w:rPr>
        <w:t>a</w:t>
      </w:r>
      <w:r>
        <w:rPr>
          <w:color w:val="231F20"/>
          <w:spacing w:val="-43"/>
        </w:rPr>
        <w:t> </w:t>
      </w:r>
      <w:r>
        <w:rPr>
          <w:color w:val="231F20"/>
        </w:rPr>
        <w:t>los</w:t>
      </w:r>
      <w:r>
        <w:rPr>
          <w:color w:val="231F20"/>
          <w:spacing w:val="-43"/>
        </w:rPr>
        <w:t> </w:t>
      </w:r>
      <w:r>
        <w:rPr>
          <w:color w:val="231F20"/>
        </w:rPr>
        <w:t>documentos</w:t>
      </w:r>
      <w:r>
        <w:rPr>
          <w:color w:val="231F20"/>
          <w:spacing w:val="-43"/>
        </w:rPr>
        <w:t> </w:t>
      </w:r>
      <w:r>
        <w:rPr>
          <w:color w:val="231F20"/>
        </w:rPr>
        <w:t>del</w:t>
      </w:r>
      <w:r>
        <w:rPr>
          <w:color w:val="231F20"/>
          <w:spacing w:val="-43"/>
        </w:rPr>
        <w:t> </w:t>
      </w:r>
      <w:r>
        <w:rPr>
          <w:color w:val="231F20"/>
        </w:rPr>
        <w:t>archivo</w:t>
      </w:r>
      <w:r>
        <w:rPr>
          <w:color w:val="231F20"/>
          <w:spacing w:val="-43"/>
        </w:rPr>
        <w:t> </w:t>
      </w:r>
      <w:r>
        <w:rPr>
          <w:color w:val="231F20"/>
        </w:rPr>
        <w:t>personal</w:t>
      </w:r>
      <w:r>
        <w:rPr>
          <w:color w:val="231F20"/>
          <w:spacing w:val="-43"/>
        </w:rPr>
        <w:t> </w:t>
      </w:r>
      <w:r>
        <w:rPr>
          <w:color w:val="231F20"/>
        </w:rPr>
        <w:t>del</w:t>
      </w:r>
      <w:r>
        <w:rPr>
          <w:color w:val="231F20"/>
          <w:spacing w:val="-43"/>
        </w:rPr>
        <w:t> </w:t>
      </w:r>
      <w:r>
        <w:rPr>
          <w:color w:val="231F20"/>
        </w:rPr>
        <w:t>señor</w:t>
      </w:r>
      <w:r>
        <w:rPr>
          <w:color w:val="231F20"/>
          <w:spacing w:val="-43"/>
        </w:rPr>
        <w:t> </w:t>
      </w:r>
      <w:r>
        <w:rPr>
          <w:color w:val="231F20"/>
        </w:rPr>
        <w:t>Efrén </w:t>
      </w:r>
      <w:r>
        <w:rPr>
          <w:color w:val="231F20"/>
          <w:w w:val="95"/>
        </w:rPr>
        <w:t>Reyes,</w:t>
      </w:r>
      <w:r>
        <w:rPr>
          <w:color w:val="231F20"/>
          <w:spacing w:val="-23"/>
          <w:w w:val="95"/>
        </w:rPr>
        <w:t> </w:t>
      </w:r>
      <w:r>
        <w:rPr>
          <w:color w:val="231F20"/>
          <w:w w:val="95"/>
        </w:rPr>
        <w:t>quien</w:t>
      </w:r>
      <w:r>
        <w:rPr>
          <w:color w:val="231F20"/>
          <w:spacing w:val="-23"/>
          <w:w w:val="95"/>
        </w:rPr>
        <w:t> </w:t>
      </w:r>
      <w:r>
        <w:rPr>
          <w:color w:val="231F20"/>
          <w:w w:val="95"/>
        </w:rPr>
        <w:t>celosamente</w:t>
      </w:r>
      <w:r>
        <w:rPr>
          <w:color w:val="231F20"/>
          <w:spacing w:val="-23"/>
          <w:w w:val="95"/>
        </w:rPr>
        <w:t> </w:t>
      </w:r>
      <w:r>
        <w:rPr>
          <w:color w:val="231F20"/>
          <w:w w:val="95"/>
        </w:rPr>
        <w:t>proporcionó</w:t>
      </w:r>
      <w:r>
        <w:rPr>
          <w:color w:val="231F20"/>
          <w:spacing w:val="-23"/>
          <w:w w:val="95"/>
        </w:rPr>
        <w:t> </w:t>
      </w:r>
      <w:r>
        <w:rPr>
          <w:color w:val="231F20"/>
          <w:w w:val="95"/>
        </w:rPr>
        <w:t>una</w:t>
      </w:r>
      <w:r>
        <w:rPr>
          <w:color w:val="231F20"/>
          <w:spacing w:val="-23"/>
          <w:w w:val="95"/>
        </w:rPr>
        <w:t> </w:t>
      </w:r>
      <w:r>
        <w:rPr>
          <w:color w:val="231F20"/>
          <w:w w:val="95"/>
        </w:rPr>
        <w:t>fotocopia</w:t>
      </w:r>
      <w:r>
        <w:rPr>
          <w:color w:val="231F20"/>
          <w:spacing w:val="-23"/>
          <w:w w:val="95"/>
        </w:rPr>
        <w:t> </w:t>
      </w:r>
      <w:r>
        <w:rPr>
          <w:color w:val="231F20"/>
          <w:w w:val="95"/>
        </w:rPr>
        <w:t>de</w:t>
      </w:r>
      <w:r>
        <w:rPr>
          <w:color w:val="231F20"/>
          <w:spacing w:val="-23"/>
          <w:w w:val="95"/>
        </w:rPr>
        <w:t> </w:t>
      </w:r>
      <w:r>
        <w:rPr>
          <w:color w:val="231F20"/>
          <w:w w:val="95"/>
        </w:rPr>
        <w:t>los</w:t>
      </w:r>
      <w:r>
        <w:rPr>
          <w:color w:val="231F20"/>
          <w:spacing w:val="-23"/>
          <w:w w:val="95"/>
        </w:rPr>
        <w:t> </w:t>
      </w:r>
      <w:r>
        <w:rPr>
          <w:color w:val="231F20"/>
          <w:w w:val="95"/>
        </w:rPr>
        <w:t>mismos,</w:t>
      </w:r>
      <w:r>
        <w:rPr>
          <w:color w:val="231F20"/>
          <w:spacing w:val="-23"/>
          <w:w w:val="95"/>
        </w:rPr>
        <w:t> </w:t>
      </w:r>
      <w:r>
        <w:rPr>
          <w:color w:val="231F20"/>
          <w:w w:val="95"/>
        </w:rPr>
        <w:t>pero </w:t>
      </w:r>
      <w:r>
        <w:rPr>
          <w:color w:val="231F20"/>
        </w:rPr>
        <w:t>no</w:t>
      </w:r>
      <w:r>
        <w:rPr>
          <w:color w:val="231F20"/>
          <w:spacing w:val="-26"/>
        </w:rPr>
        <w:t> </w:t>
      </w:r>
      <w:r>
        <w:rPr>
          <w:color w:val="231F20"/>
        </w:rPr>
        <w:t>de</w:t>
      </w:r>
      <w:r>
        <w:rPr>
          <w:color w:val="231F20"/>
          <w:spacing w:val="-25"/>
        </w:rPr>
        <w:t> </w:t>
      </w:r>
      <w:r>
        <w:rPr>
          <w:color w:val="231F20"/>
        </w:rPr>
        <w:t>todos</w:t>
      </w:r>
      <w:r>
        <w:rPr>
          <w:color w:val="231F20"/>
          <w:spacing w:val="-26"/>
        </w:rPr>
        <w:t> </w:t>
      </w:r>
      <w:r>
        <w:rPr>
          <w:color w:val="231F20"/>
        </w:rPr>
        <w:t>los</w:t>
      </w:r>
      <w:r>
        <w:rPr>
          <w:color w:val="231F20"/>
          <w:spacing w:val="-26"/>
        </w:rPr>
        <w:t> </w:t>
      </w:r>
      <w:r>
        <w:rPr>
          <w:color w:val="231F20"/>
        </w:rPr>
        <w:t>que</w:t>
      </w:r>
      <w:r>
        <w:rPr>
          <w:color w:val="231F20"/>
          <w:spacing w:val="-26"/>
        </w:rPr>
        <w:t> </w:t>
      </w:r>
      <w:r>
        <w:rPr>
          <w:color w:val="231F20"/>
        </w:rPr>
        <w:t>tenía</w:t>
      </w:r>
      <w:r>
        <w:rPr>
          <w:color w:val="231F20"/>
          <w:spacing w:val="-25"/>
        </w:rPr>
        <w:t> </w:t>
      </w:r>
      <w:r>
        <w:rPr>
          <w:color w:val="231F20"/>
        </w:rPr>
        <w:t>en</w:t>
      </w:r>
      <w:r>
        <w:rPr>
          <w:color w:val="231F20"/>
          <w:spacing w:val="-26"/>
        </w:rPr>
        <w:t> </w:t>
      </w:r>
      <w:r>
        <w:rPr>
          <w:color w:val="231F20"/>
        </w:rPr>
        <w:t>su</w:t>
      </w:r>
      <w:r>
        <w:rPr>
          <w:color w:val="231F20"/>
          <w:spacing w:val="-26"/>
        </w:rPr>
        <w:t> </w:t>
      </w:r>
      <w:r>
        <w:rPr>
          <w:color w:val="231F20"/>
        </w:rPr>
        <w:t>haber.</w:t>
      </w:r>
      <w:r>
        <w:rPr>
          <w:color w:val="231F20"/>
          <w:spacing w:val="-25"/>
        </w:rPr>
        <w:t> </w:t>
      </w:r>
      <w:r>
        <w:rPr>
          <w:color w:val="231F20"/>
        </w:rPr>
        <w:t>Don</w:t>
      </w:r>
      <w:r>
        <w:rPr>
          <w:color w:val="231F20"/>
          <w:spacing w:val="-26"/>
        </w:rPr>
        <w:t> </w:t>
      </w:r>
      <w:r>
        <w:rPr>
          <w:color w:val="231F20"/>
        </w:rPr>
        <w:t>Efrén</w:t>
      </w:r>
      <w:r>
        <w:rPr>
          <w:color w:val="231F20"/>
          <w:spacing w:val="-26"/>
        </w:rPr>
        <w:t> </w:t>
      </w:r>
      <w:r>
        <w:rPr>
          <w:color w:val="231F20"/>
        </w:rPr>
        <w:t>Reyes</w:t>
      </w:r>
      <w:r>
        <w:rPr>
          <w:color w:val="231F20"/>
          <w:spacing w:val="-25"/>
        </w:rPr>
        <w:t> </w:t>
      </w:r>
      <w:r>
        <w:rPr>
          <w:color w:val="231F20"/>
        </w:rPr>
        <w:t>falleció</w:t>
      </w:r>
      <w:r>
        <w:rPr>
          <w:color w:val="231F20"/>
          <w:spacing w:val="-26"/>
        </w:rPr>
        <w:t> </w:t>
      </w:r>
      <w:r>
        <w:rPr>
          <w:color w:val="231F20"/>
        </w:rPr>
        <w:t>en</w:t>
      </w:r>
      <w:r>
        <w:rPr>
          <w:color w:val="231F20"/>
          <w:spacing w:val="-25"/>
        </w:rPr>
        <w:t> </w:t>
      </w:r>
      <w:r>
        <w:rPr>
          <w:color w:val="231F20"/>
        </w:rPr>
        <w:t>abril de</w:t>
      </w:r>
      <w:r>
        <w:rPr>
          <w:color w:val="231F20"/>
          <w:spacing w:val="-39"/>
        </w:rPr>
        <w:t> </w:t>
      </w:r>
      <w:r>
        <w:rPr>
          <w:color w:val="231F20"/>
        </w:rPr>
        <w:t>2012,</w:t>
      </w:r>
      <w:r>
        <w:rPr>
          <w:color w:val="231F20"/>
          <w:spacing w:val="-39"/>
        </w:rPr>
        <w:t> </w:t>
      </w:r>
      <w:r>
        <w:rPr>
          <w:color w:val="231F20"/>
        </w:rPr>
        <w:t>un</w:t>
      </w:r>
      <w:r>
        <w:rPr>
          <w:color w:val="231F20"/>
          <w:spacing w:val="-39"/>
        </w:rPr>
        <w:t> </w:t>
      </w:r>
      <w:r>
        <w:rPr>
          <w:color w:val="231F20"/>
        </w:rPr>
        <w:t>año</w:t>
      </w:r>
      <w:r>
        <w:rPr>
          <w:color w:val="231F20"/>
          <w:spacing w:val="-39"/>
        </w:rPr>
        <w:t> </w:t>
      </w:r>
      <w:r>
        <w:rPr>
          <w:color w:val="231F20"/>
        </w:rPr>
        <w:t>después</w:t>
      </w:r>
      <w:r>
        <w:rPr>
          <w:color w:val="231F20"/>
          <w:spacing w:val="-39"/>
        </w:rPr>
        <w:t> </w:t>
      </w:r>
      <w:r>
        <w:rPr>
          <w:color w:val="231F20"/>
        </w:rPr>
        <w:t>de</w:t>
      </w:r>
      <w:r>
        <w:rPr>
          <w:color w:val="231F20"/>
          <w:spacing w:val="-39"/>
        </w:rPr>
        <w:t> </w:t>
      </w:r>
      <w:r>
        <w:rPr>
          <w:color w:val="231F20"/>
        </w:rPr>
        <w:t>haber</w:t>
      </w:r>
      <w:r>
        <w:rPr>
          <w:color w:val="231F20"/>
          <w:spacing w:val="-39"/>
        </w:rPr>
        <w:t> </w:t>
      </w:r>
      <w:r>
        <w:rPr>
          <w:color w:val="231F20"/>
        </w:rPr>
        <w:t>concedido</w:t>
      </w:r>
      <w:r>
        <w:rPr>
          <w:color w:val="231F20"/>
          <w:spacing w:val="-39"/>
        </w:rPr>
        <w:t> </w:t>
      </w:r>
      <w:r>
        <w:rPr>
          <w:color w:val="231F20"/>
        </w:rPr>
        <w:t>la</w:t>
      </w:r>
      <w:r>
        <w:rPr>
          <w:color w:val="231F20"/>
          <w:spacing w:val="-39"/>
        </w:rPr>
        <w:t> </w:t>
      </w:r>
      <w:r>
        <w:rPr>
          <w:color w:val="231F20"/>
        </w:rPr>
        <w:t>entrevista</w:t>
      </w:r>
      <w:r>
        <w:rPr>
          <w:color w:val="231F20"/>
          <w:spacing w:val="-39"/>
        </w:rPr>
        <w:t> </w:t>
      </w:r>
      <w:r>
        <w:rPr>
          <w:color w:val="231F20"/>
        </w:rPr>
        <w:t>y</w:t>
      </w:r>
      <w:r>
        <w:rPr>
          <w:color w:val="231F20"/>
          <w:spacing w:val="-39"/>
        </w:rPr>
        <w:t> </w:t>
      </w:r>
      <w:r>
        <w:rPr>
          <w:color w:val="231F20"/>
        </w:rPr>
        <w:t>el</w:t>
      </w:r>
      <w:r>
        <w:rPr>
          <w:color w:val="231F20"/>
          <w:spacing w:val="-39"/>
        </w:rPr>
        <w:t> </w:t>
      </w:r>
      <w:r>
        <w:rPr>
          <w:color w:val="231F20"/>
        </w:rPr>
        <w:t>acceso</w:t>
      </w:r>
      <w:r>
        <w:rPr>
          <w:color w:val="231F20"/>
          <w:spacing w:val="-39"/>
        </w:rPr>
        <w:t> </w:t>
      </w:r>
      <w:r>
        <w:rPr>
          <w:color w:val="231F20"/>
        </w:rPr>
        <w:t>a</w:t>
      </w:r>
      <w:r>
        <w:rPr>
          <w:color w:val="231F20"/>
          <w:spacing w:val="-39"/>
        </w:rPr>
        <w:t> </w:t>
      </w:r>
      <w:r>
        <w:rPr>
          <w:color w:val="231F20"/>
        </w:rPr>
        <w:t>su </w:t>
      </w:r>
      <w:r>
        <w:rPr>
          <w:color w:val="231F20"/>
          <w:w w:val="95"/>
        </w:rPr>
        <w:t>archivo</w:t>
      </w:r>
      <w:r>
        <w:rPr>
          <w:color w:val="231F20"/>
          <w:spacing w:val="-39"/>
          <w:w w:val="95"/>
        </w:rPr>
        <w:t> </w:t>
      </w:r>
      <w:r>
        <w:rPr>
          <w:color w:val="231F20"/>
          <w:w w:val="95"/>
        </w:rPr>
        <w:t>personal.</w:t>
      </w:r>
    </w:p>
    <w:p>
      <w:pPr>
        <w:pStyle w:val="BodyText"/>
        <w:spacing w:line="278" w:lineRule="auto" w:before="58"/>
        <w:ind w:left="110" w:right="105" w:firstLine="566"/>
      </w:pPr>
      <w:r>
        <w:rPr>
          <w:color w:val="231F20"/>
        </w:rPr>
        <w:t>A</w:t>
      </w:r>
      <w:r>
        <w:rPr>
          <w:color w:val="231F20"/>
          <w:spacing w:val="-25"/>
        </w:rPr>
        <w:t> </w:t>
      </w:r>
      <w:r>
        <w:rPr>
          <w:color w:val="231F20"/>
        </w:rPr>
        <w:t>pesar</w:t>
      </w:r>
      <w:r>
        <w:rPr>
          <w:color w:val="231F20"/>
          <w:spacing w:val="-25"/>
        </w:rPr>
        <w:t> </w:t>
      </w:r>
      <w:r>
        <w:rPr>
          <w:color w:val="231F20"/>
        </w:rPr>
        <w:t>de</w:t>
      </w:r>
      <w:r>
        <w:rPr>
          <w:color w:val="231F20"/>
          <w:spacing w:val="-25"/>
        </w:rPr>
        <w:t> </w:t>
      </w:r>
      <w:r>
        <w:rPr>
          <w:color w:val="231F20"/>
        </w:rPr>
        <w:t>no</w:t>
      </w:r>
      <w:r>
        <w:rPr>
          <w:color w:val="231F20"/>
          <w:spacing w:val="-25"/>
        </w:rPr>
        <w:t> </w:t>
      </w:r>
      <w:r>
        <w:rPr>
          <w:color w:val="231F20"/>
        </w:rPr>
        <w:t>contar</w:t>
      </w:r>
      <w:r>
        <w:rPr>
          <w:color w:val="231F20"/>
          <w:spacing w:val="-25"/>
        </w:rPr>
        <w:t> </w:t>
      </w:r>
      <w:r>
        <w:rPr>
          <w:color w:val="231F20"/>
        </w:rPr>
        <w:t>con</w:t>
      </w:r>
      <w:r>
        <w:rPr>
          <w:color w:val="231F20"/>
          <w:spacing w:val="-25"/>
        </w:rPr>
        <w:t> </w:t>
      </w:r>
      <w:r>
        <w:rPr>
          <w:color w:val="231F20"/>
        </w:rPr>
        <w:t>energía</w:t>
      </w:r>
      <w:r>
        <w:rPr>
          <w:color w:val="231F20"/>
          <w:spacing w:val="-25"/>
        </w:rPr>
        <w:t> </w:t>
      </w:r>
      <w:r>
        <w:rPr>
          <w:color w:val="231F20"/>
        </w:rPr>
        <w:t>eléctrica</w:t>
      </w:r>
      <w:r>
        <w:rPr>
          <w:color w:val="231F20"/>
          <w:spacing w:val="-25"/>
        </w:rPr>
        <w:t> </w:t>
      </w:r>
      <w:r>
        <w:rPr>
          <w:color w:val="231F20"/>
        </w:rPr>
        <w:t>desde</w:t>
      </w:r>
      <w:r>
        <w:rPr>
          <w:color w:val="231F20"/>
          <w:spacing w:val="-25"/>
        </w:rPr>
        <w:t> </w:t>
      </w:r>
      <w:r>
        <w:rPr>
          <w:color w:val="231F20"/>
        </w:rPr>
        <w:t>su</w:t>
      </w:r>
      <w:r>
        <w:rPr>
          <w:color w:val="231F20"/>
          <w:spacing w:val="-25"/>
        </w:rPr>
        <w:t> </w:t>
      </w:r>
      <w:r>
        <w:rPr>
          <w:color w:val="231F20"/>
        </w:rPr>
        <w:t>fundación,</w:t>
      </w:r>
      <w:r>
        <w:rPr>
          <w:color w:val="231F20"/>
          <w:spacing w:val="-25"/>
        </w:rPr>
        <w:t> </w:t>
      </w:r>
      <w:r>
        <w:rPr>
          <w:color w:val="231F20"/>
        </w:rPr>
        <w:t>la comunidad</w:t>
      </w:r>
      <w:r>
        <w:rPr>
          <w:color w:val="231F20"/>
          <w:spacing w:val="-33"/>
        </w:rPr>
        <w:t> </w:t>
      </w:r>
      <w:r>
        <w:rPr>
          <w:color w:val="231F20"/>
        </w:rPr>
        <w:t>de</w:t>
      </w:r>
      <w:r>
        <w:rPr>
          <w:color w:val="231F20"/>
          <w:spacing w:val="-33"/>
        </w:rPr>
        <w:t> </w:t>
      </w:r>
      <w:r>
        <w:rPr>
          <w:color w:val="231F20"/>
        </w:rPr>
        <w:t>sah</w:t>
      </w:r>
      <w:r>
        <w:rPr>
          <w:color w:val="231F20"/>
          <w:spacing w:val="-33"/>
        </w:rPr>
        <w:t> </w:t>
      </w:r>
      <w:r>
        <w:rPr>
          <w:color w:val="231F20"/>
        </w:rPr>
        <w:t>tuvo</w:t>
      </w:r>
      <w:r>
        <w:rPr>
          <w:color w:val="231F20"/>
          <w:spacing w:val="-33"/>
        </w:rPr>
        <w:t> </w:t>
      </w:r>
      <w:r>
        <w:rPr>
          <w:color w:val="231F20"/>
        </w:rPr>
        <w:t>contacto</w:t>
      </w:r>
      <w:r>
        <w:rPr>
          <w:color w:val="231F20"/>
          <w:spacing w:val="-33"/>
        </w:rPr>
        <w:t> </w:t>
      </w:r>
      <w:r>
        <w:rPr>
          <w:color w:val="231F20"/>
        </w:rPr>
        <w:t>con</w:t>
      </w:r>
      <w:r>
        <w:rPr>
          <w:color w:val="231F20"/>
          <w:spacing w:val="-33"/>
        </w:rPr>
        <w:t> </w:t>
      </w:r>
      <w:r>
        <w:rPr>
          <w:color w:val="231F20"/>
        </w:rPr>
        <w:t>diversos</w:t>
      </w:r>
      <w:r>
        <w:rPr>
          <w:color w:val="231F20"/>
          <w:spacing w:val="-33"/>
        </w:rPr>
        <w:t> </w:t>
      </w:r>
      <w:r>
        <w:rPr>
          <w:color w:val="231F20"/>
        </w:rPr>
        <w:t>medios</w:t>
      </w:r>
      <w:r>
        <w:rPr>
          <w:color w:val="231F20"/>
          <w:spacing w:val="-33"/>
        </w:rPr>
        <w:t> </w:t>
      </w:r>
      <w:r>
        <w:rPr>
          <w:color w:val="231F20"/>
        </w:rPr>
        <w:t>de</w:t>
      </w:r>
      <w:r>
        <w:rPr>
          <w:color w:val="231F20"/>
          <w:spacing w:val="-33"/>
        </w:rPr>
        <w:t> </w:t>
      </w:r>
      <w:r>
        <w:rPr>
          <w:color w:val="231F20"/>
        </w:rPr>
        <w:t>comunicación</w:t>
      </w:r>
    </w:p>
    <w:p>
      <w:pPr>
        <w:pStyle w:val="BodyText"/>
        <w:rPr>
          <w:sz w:val="20"/>
        </w:rPr>
      </w:pPr>
    </w:p>
    <w:p>
      <w:pPr>
        <w:pStyle w:val="BodyText"/>
        <w:rPr>
          <w:sz w:val="16"/>
        </w:rPr>
      </w:pPr>
      <w:r>
        <w:rPr/>
        <w:pict>
          <v:line style="position:absolute;mso-position-horizontal-relative:page;mso-position-vertical-relative:paragraph;z-index:1528;mso-wrap-distance-left:0;mso-wrap-distance-right:0" from="42.519699pt,11.351721pt" to="141.732699pt,11.351721pt" stroked="true" strokeweight=".4pt" strokecolor="#231f20">
            <w10:wrap type="topAndBottom"/>
          </v:line>
        </w:pict>
      </w:r>
    </w:p>
    <w:p>
      <w:pPr>
        <w:spacing w:line="261" w:lineRule="auto" w:before="12"/>
        <w:ind w:left="393" w:right="108" w:hanging="284"/>
        <w:jc w:val="both"/>
        <w:rPr>
          <w:sz w:val="16"/>
        </w:rPr>
      </w:pPr>
      <w:r>
        <w:rPr>
          <w:color w:val="231F20"/>
          <w:position w:val="6"/>
          <w:sz w:val="10"/>
        </w:rPr>
        <w:t>21 </w:t>
      </w:r>
      <w:r>
        <w:rPr>
          <w:color w:val="231F20"/>
          <w:sz w:val="16"/>
        </w:rPr>
        <w:t>Dado el contexto político electoral que está viviendo México, deseo acotar que no se trata de ninguna</w:t>
      </w:r>
      <w:r>
        <w:rPr>
          <w:color w:val="231F20"/>
          <w:spacing w:val="-8"/>
          <w:sz w:val="16"/>
        </w:rPr>
        <w:t> </w:t>
      </w:r>
      <w:r>
        <w:rPr>
          <w:color w:val="231F20"/>
          <w:sz w:val="16"/>
        </w:rPr>
        <w:t>cuestión</w:t>
      </w:r>
      <w:r>
        <w:rPr>
          <w:color w:val="231F20"/>
          <w:spacing w:val="-9"/>
          <w:sz w:val="16"/>
        </w:rPr>
        <w:t> </w:t>
      </w:r>
      <w:r>
        <w:rPr>
          <w:color w:val="231F20"/>
          <w:sz w:val="16"/>
        </w:rPr>
        <w:t>“subliminal”</w:t>
      </w:r>
      <w:r>
        <w:rPr>
          <w:color w:val="231F20"/>
          <w:spacing w:val="-9"/>
          <w:sz w:val="16"/>
        </w:rPr>
        <w:t> </w:t>
      </w:r>
      <w:r>
        <w:rPr>
          <w:color w:val="231F20"/>
          <w:sz w:val="16"/>
        </w:rPr>
        <w:t>de</w:t>
      </w:r>
      <w:r>
        <w:rPr>
          <w:color w:val="231F20"/>
          <w:spacing w:val="-8"/>
          <w:sz w:val="16"/>
        </w:rPr>
        <w:t> </w:t>
      </w:r>
      <w:r>
        <w:rPr>
          <w:color w:val="231F20"/>
          <w:sz w:val="16"/>
        </w:rPr>
        <w:t>promoción</w:t>
      </w:r>
      <w:r>
        <w:rPr>
          <w:color w:val="231F20"/>
          <w:spacing w:val="-9"/>
          <w:sz w:val="16"/>
        </w:rPr>
        <w:t> </w:t>
      </w:r>
      <w:r>
        <w:rPr>
          <w:color w:val="231F20"/>
          <w:sz w:val="16"/>
        </w:rPr>
        <w:t>política,</w:t>
      </w:r>
      <w:r>
        <w:rPr>
          <w:color w:val="231F20"/>
          <w:spacing w:val="-9"/>
          <w:sz w:val="16"/>
        </w:rPr>
        <w:t> </w:t>
      </w:r>
      <w:r>
        <w:rPr>
          <w:color w:val="231F20"/>
          <w:sz w:val="16"/>
        </w:rPr>
        <w:t>simplemente</w:t>
      </w:r>
      <w:r>
        <w:rPr>
          <w:color w:val="231F20"/>
          <w:spacing w:val="-9"/>
          <w:sz w:val="16"/>
        </w:rPr>
        <w:t> </w:t>
      </w:r>
      <w:r>
        <w:rPr>
          <w:color w:val="231F20"/>
          <w:sz w:val="16"/>
        </w:rPr>
        <w:t>fue</w:t>
      </w:r>
      <w:r>
        <w:rPr>
          <w:color w:val="231F20"/>
          <w:spacing w:val="-8"/>
          <w:sz w:val="16"/>
        </w:rPr>
        <w:t> </w:t>
      </w:r>
      <w:r>
        <w:rPr>
          <w:color w:val="231F20"/>
          <w:sz w:val="16"/>
        </w:rPr>
        <w:t>el</w:t>
      </w:r>
      <w:r>
        <w:rPr>
          <w:color w:val="231F20"/>
          <w:spacing w:val="-8"/>
          <w:sz w:val="16"/>
        </w:rPr>
        <w:t> </w:t>
      </w:r>
      <w:r>
        <w:rPr>
          <w:color w:val="231F20"/>
          <w:sz w:val="16"/>
        </w:rPr>
        <w:t>dato</w:t>
      </w:r>
      <w:r>
        <w:rPr>
          <w:color w:val="231F20"/>
          <w:spacing w:val="-8"/>
          <w:sz w:val="16"/>
        </w:rPr>
        <w:t> </w:t>
      </w:r>
      <w:r>
        <w:rPr>
          <w:color w:val="231F20"/>
          <w:sz w:val="16"/>
        </w:rPr>
        <w:t>que</w:t>
      </w:r>
      <w:r>
        <w:rPr>
          <w:color w:val="231F20"/>
          <w:spacing w:val="-8"/>
          <w:sz w:val="16"/>
        </w:rPr>
        <w:t> </w:t>
      </w:r>
      <w:r>
        <w:rPr>
          <w:color w:val="231F20"/>
          <w:sz w:val="16"/>
        </w:rPr>
        <w:t>me</w:t>
      </w:r>
      <w:r>
        <w:rPr>
          <w:color w:val="231F20"/>
          <w:spacing w:val="-8"/>
          <w:sz w:val="16"/>
        </w:rPr>
        <w:t> </w:t>
      </w:r>
      <w:r>
        <w:rPr>
          <w:color w:val="231F20"/>
          <w:sz w:val="16"/>
        </w:rPr>
        <w:t>proporcionó mi entrevistado, independientemente de lo anterior me parece relevante</w:t>
      </w:r>
      <w:r>
        <w:rPr>
          <w:color w:val="231F20"/>
          <w:spacing w:val="-4"/>
          <w:sz w:val="16"/>
        </w:rPr>
        <w:t> </w:t>
      </w:r>
      <w:r>
        <w:rPr>
          <w:color w:val="231F20"/>
          <w:sz w:val="16"/>
        </w:rPr>
        <w:t>mencionarlo.</w:t>
      </w:r>
    </w:p>
    <w:p>
      <w:pPr>
        <w:spacing w:after="0" w:line="261" w:lineRule="auto"/>
        <w:jc w:val="both"/>
        <w:rPr>
          <w:sz w:val="16"/>
        </w:rPr>
        <w:sectPr>
          <w:pgSz w:w="8230" w:h="12760"/>
          <w:pgMar w:top="1180" w:bottom="280" w:left="740" w:right="740"/>
        </w:sectPr>
      </w:pPr>
    </w:p>
    <w:p>
      <w:pPr>
        <w:pStyle w:val="BodyText"/>
        <w:rPr>
          <w:sz w:val="20"/>
        </w:rPr>
      </w:pPr>
    </w:p>
    <w:p>
      <w:pPr>
        <w:pStyle w:val="BodyText"/>
        <w:spacing w:line="278" w:lineRule="auto" w:before="213"/>
        <w:ind w:left="110" w:right="107"/>
        <w:jc w:val="both"/>
      </w:pPr>
      <w:r>
        <w:rPr>
          <w:color w:val="231F20"/>
        </w:rPr>
        <w:t>de</w:t>
      </w:r>
      <w:r>
        <w:rPr>
          <w:color w:val="231F20"/>
          <w:spacing w:val="-12"/>
        </w:rPr>
        <w:t> </w:t>
      </w:r>
      <w:r>
        <w:rPr>
          <w:color w:val="231F20"/>
        </w:rPr>
        <w:t>la</w:t>
      </w:r>
      <w:r>
        <w:rPr>
          <w:color w:val="231F20"/>
          <w:spacing w:val="-12"/>
        </w:rPr>
        <w:t> </w:t>
      </w:r>
      <w:r>
        <w:rPr>
          <w:color w:val="231F20"/>
        </w:rPr>
        <w:t>época</w:t>
      </w:r>
      <w:r>
        <w:rPr>
          <w:color w:val="231F20"/>
          <w:spacing w:val="-12"/>
        </w:rPr>
        <w:t> </w:t>
      </w:r>
      <w:r>
        <w:rPr>
          <w:color w:val="231F20"/>
        </w:rPr>
        <w:t>(radio</w:t>
      </w:r>
      <w:r>
        <w:rPr>
          <w:color w:val="231F20"/>
          <w:spacing w:val="-12"/>
        </w:rPr>
        <w:t> </w:t>
      </w:r>
      <w:r>
        <w:rPr>
          <w:color w:val="231F20"/>
        </w:rPr>
        <w:t>y</w:t>
      </w:r>
      <w:r>
        <w:rPr>
          <w:color w:val="231F20"/>
          <w:spacing w:val="-12"/>
        </w:rPr>
        <w:t> </w:t>
      </w:r>
      <w:r>
        <w:rPr>
          <w:color w:val="231F20"/>
        </w:rPr>
        <w:t>posteriormente</w:t>
      </w:r>
      <w:r>
        <w:rPr>
          <w:color w:val="231F20"/>
          <w:spacing w:val="-12"/>
        </w:rPr>
        <w:t> </w:t>
      </w:r>
      <w:r>
        <w:rPr>
          <w:color w:val="231F20"/>
        </w:rPr>
        <w:t>televisión)</w:t>
      </w:r>
      <w:r>
        <w:rPr>
          <w:color w:val="231F20"/>
          <w:spacing w:val="-12"/>
        </w:rPr>
        <w:t> </w:t>
      </w:r>
      <w:r>
        <w:rPr>
          <w:color w:val="231F20"/>
        </w:rPr>
        <w:t>gracias</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migración </w:t>
      </w:r>
      <w:r>
        <w:rPr>
          <w:color w:val="231F20"/>
          <w:w w:val="95"/>
        </w:rPr>
        <w:t>laboral;</w:t>
      </w:r>
      <w:r>
        <w:rPr>
          <w:color w:val="231F20"/>
          <w:spacing w:val="-16"/>
          <w:w w:val="95"/>
        </w:rPr>
        <w:t> </w:t>
      </w:r>
      <w:r>
        <w:rPr>
          <w:color w:val="231F20"/>
          <w:w w:val="95"/>
        </w:rPr>
        <w:t>se</w:t>
      </w:r>
      <w:r>
        <w:rPr>
          <w:color w:val="231F20"/>
          <w:spacing w:val="-16"/>
          <w:w w:val="95"/>
        </w:rPr>
        <w:t> </w:t>
      </w:r>
      <w:r>
        <w:rPr>
          <w:color w:val="231F20"/>
          <w:w w:val="95"/>
        </w:rPr>
        <w:t>allegaron</w:t>
      </w:r>
      <w:r>
        <w:rPr>
          <w:color w:val="231F20"/>
          <w:spacing w:val="-16"/>
          <w:w w:val="95"/>
        </w:rPr>
        <w:t> </w:t>
      </w:r>
      <w:r>
        <w:rPr>
          <w:color w:val="231F20"/>
          <w:w w:val="95"/>
        </w:rPr>
        <w:t>estos</w:t>
      </w:r>
      <w:r>
        <w:rPr>
          <w:color w:val="231F20"/>
          <w:spacing w:val="-16"/>
          <w:w w:val="95"/>
        </w:rPr>
        <w:t> </w:t>
      </w:r>
      <w:r>
        <w:rPr>
          <w:color w:val="231F20"/>
          <w:w w:val="95"/>
        </w:rPr>
        <w:t>y</w:t>
      </w:r>
      <w:r>
        <w:rPr>
          <w:color w:val="231F20"/>
          <w:spacing w:val="-16"/>
          <w:w w:val="95"/>
        </w:rPr>
        <w:t> </w:t>
      </w:r>
      <w:r>
        <w:rPr>
          <w:color w:val="231F20"/>
          <w:w w:val="95"/>
        </w:rPr>
        <w:t>otros</w:t>
      </w:r>
      <w:r>
        <w:rPr>
          <w:color w:val="231F20"/>
          <w:spacing w:val="-16"/>
          <w:w w:val="95"/>
        </w:rPr>
        <w:t> </w:t>
      </w:r>
      <w:r>
        <w:rPr>
          <w:color w:val="231F20"/>
          <w:w w:val="95"/>
        </w:rPr>
        <w:t>artefactos</w:t>
      </w:r>
      <w:r>
        <w:rPr>
          <w:color w:val="231F20"/>
          <w:spacing w:val="-16"/>
          <w:w w:val="95"/>
        </w:rPr>
        <w:t> </w:t>
      </w:r>
      <w:r>
        <w:rPr>
          <w:color w:val="231F20"/>
          <w:w w:val="95"/>
        </w:rPr>
        <w:t>y</w:t>
      </w:r>
      <w:r>
        <w:rPr>
          <w:color w:val="231F20"/>
          <w:spacing w:val="-16"/>
          <w:w w:val="95"/>
        </w:rPr>
        <w:t> </w:t>
      </w:r>
      <w:r>
        <w:rPr>
          <w:color w:val="231F20"/>
          <w:w w:val="95"/>
        </w:rPr>
        <w:t>utensilios</w:t>
      </w:r>
      <w:r>
        <w:rPr>
          <w:color w:val="231F20"/>
          <w:spacing w:val="-16"/>
          <w:w w:val="95"/>
        </w:rPr>
        <w:t> </w:t>
      </w:r>
      <w:r>
        <w:rPr>
          <w:color w:val="231F20"/>
          <w:w w:val="95"/>
        </w:rPr>
        <w:t>domésticos</w:t>
      </w:r>
      <w:r>
        <w:rPr>
          <w:color w:val="231F20"/>
          <w:spacing w:val="-16"/>
          <w:w w:val="95"/>
        </w:rPr>
        <w:t> </w:t>
      </w:r>
      <w:r>
        <w:rPr>
          <w:color w:val="231F20"/>
          <w:w w:val="95"/>
        </w:rPr>
        <w:t>eléc- </w:t>
      </w:r>
      <w:r>
        <w:rPr>
          <w:color w:val="231F20"/>
        </w:rPr>
        <w:t>tricos</w:t>
      </w:r>
      <w:r>
        <w:rPr>
          <w:color w:val="231F20"/>
          <w:spacing w:val="-40"/>
        </w:rPr>
        <w:t> </w:t>
      </w:r>
      <w:r>
        <w:rPr>
          <w:color w:val="231F20"/>
        </w:rPr>
        <w:t>o</w:t>
      </w:r>
      <w:r>
        <w:rPr>
          <w:color w:val="231F20"/>
          <w:spacing w:val="-40"/>
        </w:rPr>
        <w:t> </w:t>
      </w:r>
      <w:r>
        <w:rPr>
          <w:color w:val="231F20"/>
        </w:rPr>
        <w:t>mecánicos</w:t>
      </w:r>
      <w:r>
        <w:rPr>
          <w:color w:val="231F20"/>
          <w:spacing w:val="-40"/>
        </w:rPr>
        <w:t> </w:t>
      </w:r>
      <w:r>
        <w:rPr>
          <w:color w:val="231F20"/>
        </w:rPr>
        <w:t>(molinos</w:t>
      </w:r>
      <w:r>
        <w:rPr>
          <w:color w:val="231F20"/>
          <w:spacing w:val="-40"/>
        </w:rPr>
        <w:t> </w:t>
      </w:r>
      <w:r>
        <w:rPr>
          <w:color w:val="231F20"/>
        </w:rPr>
        <w:t>de</w:t>
      </w:r>
      <w:r>
        <w:rPr>
          <w:color w:val="231F20"/>
          <w:spacing w:val="-40"/>
        </w:rPr>
        <w:t> </w:t>
      </w:r>
      <w:r>
        <w:rPr>
          <w:color w:val="231F20"/>
        </w:rPr>
        <w:t>maíz</w:t>
      </w:r>
      <w:r>
        <w:rPr>
          <w:color w:val="231F20"/>
          <w:spacing w:val="-40"/>
        </w:rPr>
        <w:t> </w:t>
      </w:r>
      <w:r>
        <w:rPr>
          <w:color w:val="231F20"/>
        </w:rPr>
        <w:t>manuales,</w:t>
      </w:r>
      <w:r>
        <w:rPr>
          <w:color w:val="231F20"/>
          <w:spacing w:val="-40"/>
        </w:rPr>
        <w:t> </w:t>
      </w:r>
      <w:r>
        <w:rPr>
          <w:color w:val="231F20"/>
        </w:rPr>
        <w:t>por</w:t>
      </w:r>
      <w:r>
        <w:rPr>
          <w:color w:val="231F20"/>
          <w:spacing w:val="-40"/>
        </w:rPr>
        <w:t> </w:t>
      </w:r>
      <w:r>
        <w:rPr>
          <w:color w:val="231F20"/>
        </w:rPr>
        <w:t>ejemplo)</w:t>
      </w:r>
      <w:r>
        <w:rPr>
          <w:color w:val="231F20"/>
          <w:spacing w:val="-40"/>
        </w:rPr>
        <w:t> </w:t>
      </w:r>
      <w:r>
        <w:rPr>
          <w:color w:val="231F20"/>
        </w:rPr>
        <w:t>que</w:t>
      </w:r>
      <w:r>
        <w:rPr>
          <w:color w:val="231F20"/>
          <w:spacing w:val="-40"/>
        </w:rPr>
        <w:t> </w:t>
      </w:r>
      <w:r>
        <w:rPr>
          <w:color w:val="231F20"/>
        </w:rPr>
        <w:t>fueron </w:t>
      </w:r>
      <w:r>
        <w:rPr>
          <w:color w:val="231F20"/>
          <w:w w:val="95"/>
        </w:rPr>
        <w:t>“domesticados”</w:t>
      </w:r>
      <w:r>
        <w:rPr>
          <w:color w:val="231F20"/>
          <w:spacing w:val="-28"/>
          <w:w w:val="95"/>
        </w:rPr>
        <w:t> </w:t>
      </w:r>
      <w:r>
        <w:rPr>
          <w:color w:val="231F20"/>
          <w:w w:val="95"/>
        </w:rPr>
        <w:t>y</w:t>
      </w:r>
      <w:r>
        <w:rPr>
          <w:color w:val="231F20"/>
          <w:spacing w:val="-28"/>
          <w:w w:val="95"/>
        </w:rPr>
        <w:t> </w:t>
      </w:r>
      <w:r>
        <w:rPr>
          <w:color w:val="231F20"/>
          <w:w w:val="95"/>
        </w:rPr>
        <w:t>vinieron</w:t>
      </w:r>
      <w:r>
        <w:rPr>
          <w:color w:val="231F20"/>
          <w:spacing w:val="-28"/>
          <w:w w:val="95"/>
        </w:rPr>
        <w:t> </w:t>
      </w:r>
      <w:r>
        <w:rPr>
          <w:color w:val="231F20"/>
          <w:w w:val="95"/>
        </w:rPr>
        <w:t>a</w:t>
      </w:r>
      <w:r>
        <w:rPr>
          <w:color w:val="231F20"/>
          <w:spacing w:val="-28"/>
          <w:w w:val="95"/>
        </w:rPr>
        <w:t> </w:t>
      </w:r>
      <w:r>
        <w:rPr>
          <w:color w:val="231F20"/>
          <w:w w:val="95"/>
        </w:rPr>
        <w:t>cambiar</w:t>
      </w:r>
      <w:r>
        <w:rPr>
          <w:color w:val="231F20"/>
          <w:spacing w:val="-28"/>
          <w:w w:val="95"/>
        </w:rPr>
        <w:t> </w:t>
      </w:r>
      <w:r>
        <w:rPr>
          <w:color w:val="231F20"/>
          <w:w w:val="95"/>
        </w:rPr>
        <w:t>la</w:t>
      </w:r>
      <w:r>
        <w:rPr>
          <w:color w:val="231F20"/>
          <w:spacing w:val="-28"/>
          <w:w w:val="95"/>
        </w:rPr>
        <w:t> </w:t>
      </w:r>
      <w:r>
        <w:rPr>
          <w:color w:val="231F20"/>
          <w:w w:val="95"/>
        </w:rPr>
        <w:t>configuración</w:t>
      </w:r>
      <w:r>
        <w:rPr>
          <w:color w:val="231F20"/>
          <w:spacing w:val="-28"/>
          <w:w w:val="95"/>
        </w:rPr>
        <w:t> </w:t>
      </w:r>
      <w:r>
        <w:rPr>
          <w:color w:val="231F20"/>
          <w:w w:val="95"/>
        </w:rPr>
        <w:t>de</w:t>
      </w:r>
      <w:r>
        <w:rPr>
          <w:color w:val="231F20"/>
          <w:spacing w:val="-28"/>
          <w:w w:val="95"/>
        </w:rPr>
        <w:t> </w:t>
      </w:r>
      <w:r>
        <w:rPr>
          <w:color w:val="231F20"/>
          <w:w w:val="95"/>
        </w:rPr>
        <w:t>su</w:t>
      </w:r>
      <w:r>
        <w:rPr>
          <w:color w:val="231F20"/>
          <w:spacing w:val="-28"/>
          <w:w w:val="95"/>
        </w:rPr>
        <w:t> </w:t>
      </w:r>
      <w:r>
        <w:rPr>
          <w:color w:val="231F20"/>
          <w:w w:val="95"/>
        </w:rPr>
        <w:t>vida</w:t>
      </w:r>
      <w:r>
        <w:rPr>
          <w:color w:val="231F20"/>
          <w:spacing w:val="-28"/>
          <w:w w:val="95"/>
        </w:rPr>
        <w:t> </w:t>
      </w:r>
      <w:r>
        <w:rPr>
          <w:color w:val="231F20"/>
          <w:w w:val="95"/>
        </w:rPr>
        <w:t>cotidiana (Berker,</w:t>
      </w:r>
      <w:r>
        <w:rPr>
          <w:color w:val="231F20"/>
          <w:spacing w:val="-3"/>
          <w:w w:val="95"/>
        </w:rPr>
        <w:t> </w:t>
      </w:r>
      <w:r>
        <w:rPr>
          <w:color w:val="231F20"/>
          <w:w w:val="95"/>
        </w:rPr>
        <w:t>2006).</w:t>
      </w:r>
    </w:p>
    <w:p>
      <w:pPr>
        <w:pStyle w:val="BodyText"/>
        <w:spacing w:line="278" w:lineRule="auto" w:before="86"/>
        <w:ind w:left="110" w:right="107" w:firstLine="566"/>
        <w:jc w:val="both"/>
      </w:pPr>
      <w:r>
        <w:rPr>
          <w:color w:val="231F20"/>
        </w:rPr>
        <w:t>De</w:t>
      </w:r>
      <w:r>
        <w:rPr>
          <w:color w:val="231F20"/>
          <w:spacing w:val="-14"/>
        </w:rPr>
        <w:t> </w:t>
      </w:r>
      <w:r>
        <w:rPr>
          <w:color w:val="231F20"/>
        </w:rPr>
        <w:t>un</w:t>
      </w:r>
      <w:r>
        <w:rPr>
          <w:color w:val="231F20"/>
          <w:spacing w:val="-14"/>
        </w:rPr>
        <w:t> </w:t>
      </w:r>
      <w:r>
        <w:rPr>
          <w:color w:val="231F20"/>
        </w:rPr>
        <w:t>mundo</w:t>
      </w:r>
      <w:r>
        <w:rPr>
          <w:color w:val="231F20"/>
          <w:spacing w:val="-14"/>
        </w:rPr>
        <w:t> </w:t>
      </w:r>
      <w:r>
        <w:rPr>
          <w:color w:val="231F20"/>
        </w:rPr>
        <w:t>a</w:t>
      </w:r>
      <w:r>
        <w:rPr>
          <w:color w:val="231F20"/>
          <w:spacing w:val="-14"/>
        </w:rPr>
        <w:t> </w:t>
      </w:r>
      <w:r>
        <w:rPr>
          <w:color w:val="231F20"/>
        </w:rPr>
        <w:t>oscuras,</w:t>
      </w:r>
      <w:r>
        <w:rPr>
          <w:color w:val="231F20"/>
          <w:spacing w:val="-14"/>
        </w:rPr>
        <w:t> </w:t>
      </w:r>
      <w:r>
        <w:rPr>
          <w:color w:val="231F20"/>
        </w:rPr>
        <w:t>apenas</w:t>
      </w:r>
      <w:r>
        <w:rPr>
          <w:color w:val="231F20"/>
          <w:spacing w:val="-14"/>
        </w:rPr>
        <w:t> </w:t>
      </w:r>
      <w:r>
        <w:rPr>
          <w:color w:val="231F20"/>
        </w:rPr>
        <w:t>sobreviviente,</w:t>
      </w:r>
      <w:r>
        <w:rPr>
          <w:color w:val="231F20"/>
          <w:spacing w:val="-14"/>
        </w:rPr>
        <w:t> </w:t>
      </w:r>
      <w:r>
        <w:rPr>
          <w:color w:val="231F20"/>
        </w:rPr>
        <w:t>la</w:t>
      </w:r>
      <w:r>
        <w:rPr>
          <w:color w:val="231F20"/>
          <w:spacing w:val="-14"/>
        </w:rPr>
        <w:t> </w:t>
      </w:r>
      <w:r>
        <w:rPr>
          <w:color w:val="231F20"/>
        </w:rPr>
        <w:t>comunidad</w:t>
      </w:r>
      <w:r>
        <w:rPr>
          <w:color w:val="231F20"/>
          <w:spacing w:val="-14"/>
        </w:rPr>
        <w:t> </w:t>
      </w:r>
      <w:r>
        <w:rPr>
          <w:color w:val="231F20"/>
        </w:rPr>
        <w:t>de sah</w:t>
      </w:r>
      <w:r>
        <w:rPr>
          <w:color w:val="231F20"/>
          <w:spacing w:val="-40"/>
        </w:rPr>
        <w:t> </w:t>
      </w:r>
      <w:r>
        <w:rPr>
          <w:color w:val="231F20"/>
        </w:rPr>
        <w:t>pudo</w:t>
      </w:r>
      <w:r>
        <w:rPr>
          <w:color w:val="231F20"/>
          <w:spacing w:val="-40"/>
        </w:rPr>
        <w:t> </w:t>
      </w:r>
      <w:r>
        <w:rPr>
          <w:color w:val="231F20"/>
        </w:rPr>
        <w:t>mantenerse</w:t>
      </w:r>
      <w:r>
        <w:rPr>
          <w:color w:val="231F20"/>
          <w:spacing w:val="-40"/>
        </w:rPr>
        <w:t> </w:t>
      </w:r>
      <w:r>
        <w:rPr>
          <w:color w:val="231F20"/>
        </w:rPr>
        <w:t>conectada</w:t>
      </w:r>
      <w:r>
        <w:rPr>
          <w:color w:val="231F20"/>
          <w:spacing w:val="-40"/>
        </w:rPr>
        <w:t> </w:t>
      </w:r>
      <w:r>
        <w:rPr>
          <w:color w:val="231F20"/>
        </w:rPr>
        <w:t>al</w:t>
      </w:r>
      <w:r>
        <w:rPr>
          <w:color w:val="231F20"/>
          <w:spacing w:val="-40"/>
        </w:rPr>
        <w:t> </w:t>
      </w:r>
      <w:r>
        <w:rPr>
          <w:color w:val="231F20"/>
        </w:rPr>
        <w:t>mundo</w:t>
      </w:r>
      <w:r>
        <w:rPr>
          <w:color w:val="231F20"/>
          <w:spacing w:val="-40"/>
        </w:rPr>
        <w:t> </w:t>
      </w:r>
      <w:r>
        <w:rPr>
          <w:color w:val="231F20"/>
        </w:rPr>
        <w:t>exterior,</w:t>
      </w:r>
      <w:r>
        <w:rPr>
          <w:color w:val="231F20"/>
          <w:spacing w:val="-40"/>
        </w:rPr>
        <w:t> </w:t>
      </w:r>
      <w:r>
        <w:rPr>
          <w:color w:val="231F20"/>
        </w:rPr>
        <w:t>esta</w:t>
      </w:r>
      <w:r>
        <w:rPr>
          <w:color w:val="231F20"/>
          <w:spacing w:val="-40"/>
        </w:rPr>
        <w:t> </w:t>
      </w:r>
      <w:r>
        <w:rPr>
          <w:color w:val="231F20"/>
        </w:rPr>
        <w:t>conexión,</w:t>
      </w:r>
      <w:r>
        <w:rPr>
          <w:color w:val="231F20"/>
          <w:spacing w:val="-40"/>
        </w:rPr>
        <w:t> </w:t>
      </w:r>
      <w:r>
        <w:rPr>
          <w:color w:val="231F20"/>
        </w:rPr>
        <w:t>como </w:t>
      </w:r>
      <w:r>
        <w:rPr>
          <w:color w:val="231F20"/>
          <w:w w:val="95"/>
        </w:rPr>
        <w:t>veremos</w:t>
      </w:r>
      <w:r>
        <w:rPr>
          <w:color w:val="231F20"/>
          <w:spacing w:val="-12"/>
          <w:w w:val="95"/>
        </w:rPr>
        <w:t> </w:t>
      </w:r>
      <w:r>
        <w:rPr>
          <w:color w:val="231F20"/>
          <w:w w:val="95"/>
        </w:rPr>
        <w:t>en</w:t>
      </w:r>
      <w:r>
        <w:rPr>
          <w:color w:val="231F20"/>
          <w:spacing w:val="-12"/>
          <w:w w:val="95"/>
        </w:rPr>
        <w:t> </w:t>
      </w:r>
      <w:r>
        <w:rPr>
          <w:color w:val="231F20"/>
          <w:w w:val="95"/>
        </w:rPr>
        <w:t>los</w:t>
      </w:r>
      <w:r>
        <w:rPr>
          <w:color w:val="231F20"/>
          <w:spacing w:val="-12"/>
          <w:w w:val="95"/>
        </w:rPr>
        <w:t> </w:t>
      </w:r>
      <w:r>
        <w:rPr>
          <w:color w:val="231F20"/>
          <w:w w:val="95"/>
        </w:rPr>
        <w:t>siguientes</w:t>
      </w:r>
      <w:r>
        <w:rPr>
          <w:color w:val="231F20"/>
          <w:spacing w:val="-12"/>
          <w:w w:val="95"/>
        </w:rPr>
        <w:t> </w:t>
      </w:r>
      <w:r>
        <w:rPr>
          <w:color w:val="231F20"/>
          <w:w w:val="95"/>
        </w:rPr>
        <w:t>capítulos,</w:t>
      </w:r>
      <w:r>
        <w:rPr>
          <w:color w:val="231F20"/>
          <w:spacing w:val="-12"/>
          <w:w w:val="95"/>
        </w:rPr>
        <w:t> </w:t>
      </w:r>
      <w:r>
        <w:rPr>
          <w:color w:val="231F20"/>
          <w:w w:val="95"/>
        </w:rPr>
        <w:t>estuvo</w:t>
      </w:r>
      <w:r>
        <w:rPr>
          <w:color w:val="231F20"/>
          <w:spacing w:val="-12"/>
          <w:w w:val="95"/>
        </w:rPr>
        <w:t> </w:t>
      </w:r>
      <w:r>
        <w:rPr>
          <w:color w:val="231F20"/>
          <w:w w:val="95"/>
        </w:rPr>
        <w:t>relacionada</w:t>
      </w:r>
      <w:r>
        <w:rPr>
          <w:color w:val="231F20"/>
          <w:spacing w:val="-12"/>
          <w:w w:val="95"/>
        </w:rPr>
        <w:t> </w:t>
      </w:r>
      <w:r>
        <w:rPr>
          <w:color w:val="231F20"/>
          <w:w w:val="95"/>
        </w:rPr>
        <w:t>con</w:t>
      </w:r>
      <w:r>
        <w:rPr>
          <w:color w:val="231F20"/>
          <w:spacing w:val="-12"/>
          <w:w w:val="95"/>
        </w:rPr>
        <w:t> </w:t>
      </w:r>
      <w:r>
        <w:rPr>
          <w:color w:val="231F20"/>
          <w:w w:val="95"/>
        </w:rPr>
        <w:t>la</w:t>
      </w:r>
      <w:r>
        <w:rPr>
          <w:color w:val="231F20"/>
          <w:spacing w:val="-12"/>
          <w:w w:val="95"/>
        </w:rPr>
        <w:t> </w:t>
      </w:r>
      <w:r>
        <w:rPr>
          <w:color w:val="231F20"/>
          <w:w w:val="95"/>
        </w:rPr>
        <w:t>migración hacia</w:t>
      </w:r>
      <w:r>
        <w:rPr>
          <w:color w:val="231F20"/>
          <w:spacing w:val="-35"/>
          <w:w w:val="95"/>
        </w:rPr>
        <w:t> </w:t>
      </w:r>
      <w:r>
        <w:rPr>
          <w:color w:val="231F20"/>
          <w:w w:val="95"/>
        </w:rPr>
        <w:t>las</w:t>
      </w:r>
      <w:r>
        <w:rPr>
          <w:color w:val="231F20"/>
          <w:spacing w:val="-35"/>
          <w:w w:val="95"/>
        </w:rPr>
        <w:t> </w:t>
      </w:r>
      <w:r>
        <w:rPr>
          <w:color w:val="231F20"/>
          <w:w w:val="95"/>
        </w:rPr>
        <w:t>ciudades.</w:t>
      </w:r>
    </w:p>
    <w:p>
      <w:pPr>
        <w:pStyle w:val="BodyText"/>
      </w:pPr>
    </w:p>
    <w:p>
      <w:pPr>
        <w:pStyle w:val="BodyText"/>
      </w:pPr>
    </w:p>
    <w:p>
      <w:pPr>
        <w:spacing w:before="175"/>
        <w:ind w:left="1434" w:right="106" w:firstLine="0"/>
        <w:jc w:val="left"/>
        <w:rPr>
          <w:b/>
          <w:sz w:val="22"/>
        </w:rPr>
      </w:pPr>
      <w:r>
        <w:rPr>
          <w:b/>
          <w:i/>
          <w:color w:val="231F20"/>
          <w:w w:val="110"/>
          <w:sz w:val="22"/>
        </w:rPr>
        <w:t>La generación mediática</w:t>
      </w:r>
      <w:r>
        <w:rPr>
          <w:b/>
          <w:color w:val="231F20"/>
          <w:w w:val="110"/>
          <w:sz w:val="22"/>
        </w:rPr>
        <w:t>, de 1980 a 2004</w:t>
      </w:r>
    </w:p>
    <w:p>
      <w:pPr>
        <w:pStyle w:val="BodyText"/>
        <w:spacing w:line="278" w:lineRule="auto" w:before="161"/>
        <w:ind w:left="110" w:right="108"/>
        <w:jc w:val="both"/>
      </w:pPr>
      <w:r>
        <w:rPr>
          <w:color w:val="231F20"/>
          <w:w w:val="95"/>
        </w:rPr>
        <w:t>Para</w:t>
      </w:r>
      <w:r>
        <w:rPr>
          <w:color w:val="231F20"/>
          <w:spacing w:val="-29"/>
          <w:w w:val="95"/>
        </w:rPr>
        <w:t> </w:t>
      </w:r>
      <w:r>
        <w:rPr>
          <w:color w:val="231F20"/>
          <w:w w:val="95"/>
        </w:rPr>
        <w:t>esta</w:t>
      </w:r>
      <w:r>
        <w:rPr>
          <w:color w:val="231F20"/>
          <w:spacing w:val="-29"/>
          <w:w w:val="95"/>
        </w:rPr>
        <w:t> </w:t>
      </w:r>
      <w:r>
        <w:rPr>
          <w:color w:val="231F20"/>
          <w:w w:val="95"/>
        </w:rPr>
        <w:t>segunda</w:t>
      </w:r>
      <w:r>
        <w:rPr>
          <w:color w:val="231F20"/>
          <w:spacing w:val="-29"/>
          <w:w w:val="95"/>
        </w:rPr>
        <w:t> </w:t>
      </w:r>
      <w:r>
        <w:rPr>
          <w:color w:val="231F20"/>
          <w:w w:val="95"/>
        </w:rPr>
        <w:t>generación,</w:t>
      </w:r>
      <w:r>
        <w:rPr>
          <w:color w:val="231F20"/>
          <w:spacing w:val="-29"/>
          <w:w w:val="95"/>
        </w:rPr>
        <w:t> </w:t>
      </w:r>
      <w:r>
        <w:rPr>
          <w:color w:val="231F20"/>
          <w:w w:val="95"/>
        </w:rPr>
        <w:t>la</w:t>
      </w:r>
      <w:r>
        <w:rPr>
          <w:color w:val="231F20"/>
          <w:spacing w:val="-29"/>
          <w:w w:val="95"/>
        </w:rPr>
        <w:t> </w:t>
      </w:r>
      <w:r>
        <w:rPr>
          <w:color w:val="231F20"/>
          <w:w w:val="95"/>
        </w:rPr>
        <w:t>“importación”</w:t>
      </w:r>
      <w:r>
        <w:rPr>
          <w:color w:val="231F20"/>
          <w:spacing w:val="-29"/>
          <w:w w:val="95"/>
        </w:rPr>
        <w:t> </w:t>
      </w:r>
      <w:r>
        <w:rPr>
          <w:color w:val="231F20"/>
          <w:w w:val="95"/>
        </w:rPr>
        <w:t>y</w:t>
      </w:r>
      <w:r>
        <w:rPr>
          <w:color w:val="231F20"/>
          <w:spacing w:val="-29"/>
          <w:w w:val="95"/>
        </w:rPr>
        <w:t> </w:t>
      </w:r>
      <w:r>
        <w:rPr>
          <w:color w:val="231F20"/>
          <w:w w:val="95"/>
        </w:rPr>
        <w:t>“domesticación”</w:t>
      </w:r>
      <w:r>
        <w:rPr>
          <w:color w:val="231F20"/>
          <w:spacing w:val="-29"/>
          <w:w w:val="95"/>
        </w:rPr>
        <w:t> </w:t>
      </w:r>
      <w:r>
        <w:rPr>
          <w:color w:val="231F20"/>
          <w:w w:val="95"/>
        </w:rPr>
        <w:t>mediá- tica</w:t>
      </w:r>
      <w:r>
        <w:rPr>
          <w:color w:val="231F20"/>
          <w:spacing w:val="-23"/>
          <w:w w:val="95"/>
        </w:rPr>
        <w:t> </w:t>
      </w:r>
      <w:r>
        <w:rPr>
          <w:color w:val="231F20"/>
          <w:w w:val="95"/>
        </w:rPr>
        <w:t>y</w:t>
      </w:r>
      <w:r>
        <w:rPr>
          <w:color w:val="231F20"/>
          <w:spacing w:val="-23"/>
          <w:w w:val="95"/>
        </w:rPr>
        <w:t> </w:t>
      </w:r>
      <w:r>
        <w:rPr>
          <w:color w:val="231F20"/>
          <w:w w:val="95"/>
        </w:rPr>
        <w:t>tecnológica</w:t>
      </w:r>
      <w:r>
        <w:rPr>
          <w:color w:val="231F20"/>
          <w:spacing w:val="-23"/>
          <w:w w:val="95"/>
        </w:rPr>
        <w:t> </w:t>
      </w:r>
      <w:r>
        <w:rPr>
          <w:color w:val="231F20"/>
          <w:w w:val="95"/>
        </w:rPr>
        <w:t>continuó,</w:t>
      </w:r>
      <w:r>
        <w:rPr>
          <w:color w:val="231F20"/>
          <w:spacing w:val="-23"/>
          <w:w w:val="95"/>
        </w:rPr>
        <w:t> </w:t>
      </w:r>
      <w:r>
        <w:rPr>
          <w:color w:val="231F20"/>
          <w:w w:val="95"/>
        </w:rPr>
        <w:t>y</w:t>
      </w:r>
      <w:r>
        <w:rPr>
          <w:color w:val="231F20"/>
          <w:spacing w:val="-23"/>
          <w:w w:val="95"/>
        </w:rPr>
        <w:t> </w:t>
      </w:r>
      <w:r>
        <w:rPr>
          <w:color w:val="231F20"/>
          <w:w w:val="95"/>
        </w:rPr>
        <w:t>no</w:t>
      </w:r>
      <w:r>
        <w:rPr>
          <w:color w:val="231F20"/>
          <w:spacing w:val="-23"/>
          <w:w w:val="95"/>
        </w:rPr>
        <w:t> </w:t>
      </w:r>
      <w:r>
        <w:rPr>
          <w:color w:val="231F20"/>
          <w:w w:val="95"/>
        </w:rPr>
        <w:t>solamente</w:t>
      </w:r>
      <w:r>
        <w:rPr>
          <w:color w:val="231F20"/>
          <w:spacing w:val="-23"/>
          <w:w w:val="95"/>
        </w:rPr>
        <w:t> </w:t>
      </w:r>
      <w:r>
        <w:rPr>
          <w:color w:val="231F20"/>
          <w:w w:val="95"/>
        </w:rPr>
        <w:t>eso,</w:t>
      </w:r>
      <w:r>
        <w:rPr>
          <w:color w:val="231F20"/>
          <w:spacing w:val="-23"/>
          <w:w w:val="95"/>
        </w:rPr>
        <w:t> </w:t>
      </w:r>
      <w:r>
        <w:rPr>
          <w:color w:val="231F20"/>
          <w:w w:val="95"/>
        </w:rPr>
        <w:t>añadió</w:t>
      </w:r>
      <w:r>
        <w:rPr>
          <w:color w:val="231F20"/>
          <w:spacing w:val="-23"/>
          <w:w w:val="95"/>
        </w:rPr>
        <w:t> </w:t>
      </w:r>
      <w:r>
        <w:rPr>
          <w:color w:val="231F20"/>
          <w:w w:val="95"/>
        </w:rPr>
        <w:t>la</w:t>
      </w:r>
      <w:r>
        <w:rPr>
          <w:color w:val="231F20"/>
          <w:spacing w:val="-23"/>
          <w:w w:val="95"/>
        </w:rPr>
        <w:t> </w:t>
      </w:r>
      <w:r>
        <w:rPr>
          <w:color w:val="231F20"/>
          <w:w w:val="95"/>
        </w:rPr>
        <w:t>televisión</w:t>
      </w:r>
      <w:r>
        <w:rPr>
          <w:color w:val="231F20"/>
          <w:spacing w:val="-23"/>
          <w:w w:val="95"/>
        </w:rPr>
        <w:t> </w:t>
      </w:r>
      <w:r>
        <w:rPr>
          <w:color w:val="231F20"/>
          <w:w w:val="95"/>
        </w:rPr>
        <w:t>como </w:t>
      </w:r>
      <w:r>
        <w:rPr>
          <w:color w:val="231F20"/>
        </w:rPr>
        <w:t>otro</w:t>
      </w:r>
      <w:r>
        <w:rPr>
          <w:color w:val="231F20"/>
          <w:spacing w:val="-23"/>
        </w:rPr>
        <w:t> </w:t>
      </w:r>
      <w:r>
        <w:rPr>
          <w:color w:val="231F20"/>
        </w:rPr>
        <w:t>medio</w:t>
      </w:r>
      <w:r>
        <w:rPr>
          <w:color w:val="231F20"/>
          <w:spacing w:val="-23"/>
        </w:rPr>
        <w:t> </w:t>
      </w:r>
      <w:r>
        <w:rPr>
          <w:color w:val="231F20"/>
        </w:rPr>
        <w:t>de</w:t>
      </w:r>
      <w:r>
        <w:rPr>
          <w:color w:val="231F20"/>
          <w:spacing w:val="-23"/>
        </w:rPr>
        <w:t> </w:t>
      </w:r>
      <w:r>
        <w:rPr>
          <w:color w:val="231F20"/>
        </w:rPr>
        <w:t>comunicación,</w:t>
      </w:r>
      <w:r>
        <w:rPr>
          <w:color w:val="231F20"/>
          <w:spacing w:val="-23"/>
        </w:rPr>
        <w:t> </w:t>
      </w:r>
      <w:r>
        <w:rPr>
          <w:color w:val="231F20"/>
        </w:rPr>
        <w:t>esta</w:t>
      </w:r>
      <w:r>
        <w:rPr>
          <w:color w:val="231F20"/>
          <w:spacing w:val="-23"/>
        </w:rPr>
        <w:t> </w:t>
      </w:r>
      <w:r>
        <w:rPr>
          <w:color w:val="231F20"/>
        </w:rPr>
        <w:t>vez</w:t>
      </w:r>
      <w:r>
        <w:rPr>
          <w:color w:val="231F20"/>
          <w:spacing w:val="-23"/>
        </w:rPr>
        <w:t> </w:t>
      </w:r>
      <w:r>
        <w:rPr>
          <w:color w:val="231F20"/>
        </w:rPr>
        <w:t>para</w:t>
      </w:r>
      <w:r>
        <w:rPr>
          <w:color w:val="231F20"/>
          <w:spacing w:val="-23"/>
        </w:rPr>
        <w:t> </w:t>
      </w:r>
      <w:r>
        <w:rPr>
          <w:color w:val="231F20"/>
        </w:rPr>
        <w:t>tener</w:t>
      </w:r>
      <w:r>
        <w:rPr>
          <w:color w:val="231F20"/>
          <w:spacing w:val="-23"/>
        </w:rPr>
        <w:t> </w:t>
      </w:r>
      <w:r>
        <w:rPr>
          <w:color w:val="231F20"/>
        </w:rPr>
        <w:t>acceso</w:t>
      </w:r>
      <w:r>
        <w:rPr>
          <w:color w:val="231F20"/>
          <w:spacing w:val="-23"/>
        </w:rPr>
        <w:t> </w:t>
      </w:r>
      <w:r>
        <w:rPr>
          <w:color w:val="231F20"/>
        </w:rPr>
        <w:t>a</w:t>
      </w:r>
      <w:r>
        <w:rPr>
          <w:color w:val="231F20"/>
          <w:spacing w:val="-23"/>
        </w:rPr>
        <w:t> </w:t>
      </w:r>
      <w:r>
        <w:rPr>
          <w:color w:val="231F20"/>
        </w:rPr>
        <w:t>la</w:t>
      </w:r>
      <w:r>
        <w:rPr>
          <w:color w:val="231F20"/>
          <w:spacing w:val="-23"/>
        </w:rPr>
        <w:t> </w:t>
      </w:r>
      <w:r>
        <w:rPr>
          <w:color w:val="231F20"/>
        </w:rPr>
        <w:t>educación secundaria</w:t>
      </w:r>
      <w:r>
        <w:rPr>
          <w:color w:val="231F20"/>
          <w:spacing w:val="-14"/>
        </w:rPr>
        <w:t> </w:t>
      </w:r>
      <w:r>
        <w:rPr>
          <w:color w:val="231F20"/>
        </w:rPr>
        <w:t>en</w:t>
      </w:r>
      <w:r>
        <w:rPr>
          <w:color w:val="231F20"/>
          <w:spacing w:val="-14"/>
        </w:rPr>
        <w:t> </w:t>
      </w:r>
      <w:r>
        <w:rPr>
          <w:color w:val="231F20"/>
        </w:rPr>
        <w:t>sah;</w:t>
      </w:r>
      <w:r>
        <w:rPr>
          <w:color w:val="231F20"/>
          <w:spacing w:val="-14"/>
        </w:rPr>
        <w:t> </w:t>
      </w:r>
      <w:r>
        <w:rPr>
          <w:color w:val="231F20"/>
        </w:rPr>
        <w:t>con</w:t>
      </w:r>
      <w:r>
        <w:rPr>
          <w:color w:val="231F20"/>
          <w:spacing w:val="-14"/>
        </w:rPr>
        <w:t> </w:t>
      </w:r>
      <w:r>
        <w:rPr>
          <w:color w:val="231F20"/>
        </w:rPr>
        <w:t>la</w:t>
      </w:r>
      <w:r>
        <w:rPr>
          <w:color w:val="231F20"/>
          <w:spacing w:val="-14"/>
        </w:rPr>
        <w:t> </w:t>
      </w:r>
      <w:r>
        <w:rPr>
          <w:color w:val="231F20"/>
        </w:rPr>
        <w:t>llegada</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energía</w:t>
      </w:r>
      <w:r>
        <w:rPr>
          <w:color w:val="231F20"/>
          <w:spacing w:val="-14"/>
        </w:rPr>
        <w:t> </w:t>
      </w:r>
      <w:r>
        <w:rPr>
          <w:color w:val="231F20"/>
        </w:rPr>
        <w:t>eléctrica</w:t>
      </w:r>
      <w:r>
        <w:rPr>
          <w:color w:val="231F20"/>
          <w:spacing w:val="-14"/>
        </w:rPr>
        <w:t> </w:t>
      </w:r>
      <w:r>
        <w:rPr>
          <w:color w:val="231F20"/>
        </w:rPr>
        <w:t>se</w:t>
      </w:r>
      <w:r>
        <w:rPr>
          <w:color w:val="231F20"/>
          <w:spacing w:val="-14"/>
        </w:rPr>
        <w:t> </w:t>
      </w:r>
      <w:r>
        <w:rPr>
          <w:color w:val="231F20"/>
        </w:rPr>
        <w:t>registraron </w:t>
      </w:r>
      <w:r>
        <w:rPr>
          <w:color w:val="231F20"/>
          <w:w w:val="95"/>
        </w:rPr>
        <w:t>cambios</w:t>
      </w:r>
      <w:r>
        <w:rPr>
          <w:color w:val="231F20"/>
          <w:spacing w:val="-12"/>
          <w:w w:val="95"/>
        </w:rPr>
        <w:t> </w:t>
      </w:r>
      <w:r>
        <w:rPr>
          <w:color w:val="231F20"/>
          <w:w w:val="95"/>
        </w:rPr>
        <w:t>en</w:t>
      </w:r>
      <w:r>
        <w:rPr>
          <w:color w:val="231F20"/>
          <w:spacing w:val="-12"/>
          <w:w w:val="95"/>
        </w:rPr>
        <w:t> </w:t>
      </w:r>
      <w:r>
        <w:rPr>
          <w:color w:val="231F20"/>
          <w:w w:val="95"/>
        </w:rPr>
        <w:t>el</w:t>
      </w:r>
      <w:r>
        <w:rPr>
          <w:color w:val="231F20"/>
          <w:spacing w:val="-12"/>
          <w:w w:val="95"/>
        </w:rPr>
        <w:t> </w:t>
      </w:r>
      <w:r>
        <w:rPr>
          <w:color w:val="231F20"/>
          <w:w w:val="95"/>
        </w:rPr>
        <w:t>ámbito</w:t>
      </w:r>
      <w:r>
        <w:rPr>
          <w:color w:val="231F20"/>
          <w:spacing w:val="-12"/>
          <w:w w:val="95"/>
        </w:rPr>
        <w:t> </w:t>
      </w:r>
      <w:r>
        <w:rPr>
          <w:color w:val="231F20"/>
          <w:w w:val="95"/>
        </w:rPr>
        <w:t>educativo</w:t>
      </w:r>
      <w:r>
        <w:rPr>
          <w:color w:val="231F20"/>
          <w:spacing w:val="-12"/>
          <w:w w:val="95"/>
        </w:rPr>
        <w:t> </w:t>
      </w:r>
      <w:r>
        <w:rPr>
          <w:color w:val="231F20"/>
          <w:w w:val="95"/>
        </w:rPr>
        <w:t>y</w:t>
      </w:r>
      <w:r>
        <w:rPr>
          <w:color w:val="231F20"/>
          <w:spacing w:val="-12"/>
          <w:w w:val="95"/>
        </w:rPr>
        <w:t> </w:t>
      </w:r>
      <w:r>
        <w:rPr>
          <w:color w:val="231F20"/>
          <w:w w:val="95"/>
        </w:rPr>
        <w:t>la</w:t>
      </w:r>
      <w:r>
        <w:rPr>
          <w:color w:val="231F20"/>
          <w:spacing w:val="-12"/>
          <w:w w:val="95"/>
        </w:rPr>
        <w:t> </w:t>
      </w:r>
      <w:r>
        <w:rPr>
          <w:color w:val="231F20"/>
          <w:w w:val="95"/>
        </w:rPr>
        <w:t>generación</w:t>
      </w:r>
      <w:r>
        <w:rPr>
          <w:color w:val="231F20"/>
          <w:spacing w:val="-12"/>
          <w:w w:val="95"/>
        </w:rPr>
        <w:t> </w:t>
      </w:r>
      <w:r>
        <w:rPr>
          <w:color w:val="231F20"/>
          <w:w w:val="95"/>
        </w:rPr>
        <w:t>mediática</w:t>
      </w:r>
      <w:r>
        <w:rPr>
          <w:color w:val="231F20"/>
          <w:spacing w:val="-12"/>
          <w:w w:val="95"/>
        </w:rPr>
        <w:t> </w:t>
      </w:r>
      <w:r>
        <w:rPr>
          <w:color w:val="231F20"/>
          <w:w w:val="95"/>
        </w:rPr>
        <w:t>fue</w:t>
      </w:r>
      <w:r>
        <w:rPr>
          <w:color w:val="231F20"/>
          <w:spacing w:val="-12"/>
          <w:w w:val="95"/>
        </w:rPr>
        <w:t> </w:t>
      </w:r>
      <w:r>
        <w:rPr>
          <w:color w:val="231F20"/>
          <w:w w:val="95"/>
        </w:rPr>
        <w:t>particular- </w:t>
      </w:r>
      <w:r>
        <w:rPr>
          <w:color w:val="231F20"/>
        </w:rPr>
        <w:t>mente</w:t>
      </w:r>
      <w:r>
        <w:rPr>
          <w:color w:val="231F20"/>
          <w:spacing w:val="-41"/>
        </w:rPr>
        <w:t> </w:t>
      </w:r>
      <w:r>
        <w:rPr>
          <w:color w:val="231F20"/>
        </w:rPr>
        <w:t>formada</w:t>
      </w:r>
      <w:r>
        <w:rPr>
          <w:color w:val="231F20"/>
          <w:spacing w:val="-41"/>
        </w:rPr>
        <w:t> </w:t>
      </w:r>
      <w:r>
        <w:rPr>
          <w:color w:val="231F20"/>
        </w:rPr>
        <w:t>en</w:t>
      </w:r>
      <w:r>
        <w:rPr>
          <w:color w:val="231F20"/>
          <w:spacing w:val="-41"/>
        </w:rPr>
        <w:t> </w:t>
      </w:r>
      <w:r>
        <w:rPr>
          <w:color w:val="231F20"/>
        </w:rPr>
        <w:t>ese</w:t>
      </w:r>
      <w:r>
        <w:rPr>
          <w:color w:val="231F20"/>
          <w:spacing w:val="-41"/>
        </w:rPr>
        <w:t> </w:t>
      </w:r>
      <w:r>
        <w:rPr>
          <w:color w:val="231F20"/>
        </w:rPr>
        <w:t>nivel</w:t>
      </w:r>
      <w:r>
        <w:rPr>
          <w:color w:val="231F20"/>
          <w:spacing w:val="-41"/>
        </w:rPr>
        <w:t> </w:t>
      </w:r>
      <w:r>
        <w:rPr>
          <w:color w:val="231F20"/>
        </w:rPr>
        <w:t>educativo</w:t>
      </w:r>
      <w:r>
        <w:rPr>
          <w:color w:val="231F20"/>
          <w:spacing w:val="-41"/>
        </w:rPr>
        <w:t> </w:t>
      </w:r>
      <w:r>
        <w:rPr>
          <w:color w:val="231F20"/>
        </w:rPr>
        <w:t>a</w:t>
      </w:r>
      <w:r>
        <w:rPr>
          <w:color w:val="231F20"/>
          <w:spacing w:val="-41"/>
        </w:rPr>
        <w:t> </w:t>
      </w:r>
      <w:r>
        <w:rPr>
          <w:color w:val="231F20"/>
        </w:rPr>
        <w:t>través</w:t>
      </w:r>
      <w:r>
        <w:rPr>
          <w:color w:val="231F20"/>
          <w:spacing w:val="-41"/>
        </w:rPr>
        <w:t> </w:t>
      </w:r>
      <w:r>
        <w:rPr>
          <w:color w:val="231F20"/>
        </w:rPr>
        <w:t>de</w:t>
      </w:r>
      <w:r>
        <w:rPr>
          <w:color w:val="231F20"/>
          <w:spacing w:val="-41"/>
        </w:rPr>
        <w:t> </w:t>
      </w:r>
      <w:r>
        <w:rPr>
          <w:color w:val="231F20"/>
        </w:rPr>
        <w:t>un</w:t>
      </w:r>
      <w:r>
        <w:rPr>
          <w:color w:val="231F20"/>
          <w:spacing w:val="-42"/>
        </w:rPr>
        <w:t> </w:t>
      </w:r>
      <w:r>
        <w:rPr>
          <w:color w:val="231F20"/>
        </w:rPr>
        <w:t>mmc</w:t>
      </w:r>
      <w:r>
        <w:rPr>
          <w:color w:val="231F20"/>
          <w:spacing w:val="-41"/>
        </w:rPr>
        <w:t> </w:t>
      </w:r>
      <w:r>
        <w:rPr>
          <w:color w:val="231F20"/>
        </w:rPr>
        <w:t>como</w:t>
      </w:r>
      <w:r>
        <w:rPr>
          <w:color w:val="231F20"/>
          <w:spacing w:val="-41"/>
        </w:rPr>
        <w:t> </w:t>
      </w:r>
      <w:r>
        <w:rPr>
          <w:color w:val="231F20"/>
        </w:rPr>
        <w:t>la</w:t>
      </w:r>
      <w:r>
        <w:rPr>
          <w:color w:val="231F20"/>
          <w:spacing w:val="-41"/>
        </w:rPr>
        <w:t> </w:t>
      </w:r>
      <w:r>
        <w:rPr>
          <w:color w:val="231F20"/>
        </w:rPr>
        <w:t>televi- sión:</w:t>
      </w:r>
      <w:r>
        <w:rPr>
          <w:color w:val="231F20"/>
          <w:spacing w:val="-43"/>
        </w:rPr>
        <w:t> </w:t>
      </w:r>
      <w:r>
        <w:rPr>
          <w:color w:val="231F20"/>
        </w:rPr>
        <w:t>la</w:t>
      </w:r>
      <w:r>
        <w:rPr>
          <w:color w:val="231F20"/>
          <w:spacing w:val="-43"/>
        </w:rPr>
        <w:t> </w:t>
      </w:r>
      <w:r>
        <w:rPr>
          <w:color w:val="231F20"/>
        </w:rPr>
        <w:t>Telesecundaria</w:t>
      </w:r>
      <w:r>
        <w:rPr>
          <w:color w:val="231F20"/>
          <w:spacing w:val="-43"/>
        </w:rPr>
        <w:t> </w:t>
      </w:r>
      <w:r>
        <w:rPr>
          <w:color w:val="231F20"/>
        </w:rPr>
        <w:t>llegó</w:t>
      </w:r>
      <w:r>
        <w:rPr>
          <w:color w:val="231F20"/>
          <w:spacing w:val="-43"/>
        </w:rPr>
        <w:t> </w:t>
      </w:r>
      <w:r>
        <w:rPr>
          <w:color w:val="231F20"/>
        </w:rPr>
        <w:t>a</w:t>
      </w:r>
      <w:r>
        <w:rPr>
          <w:color w:val="231F20"/>
          <w:spacing w:val="-43"/>
        </w:rPr>
        <w:t> </w:t>
      </w:r>
      <w:r>
        <w:rPr>
          <w:color w:val="231F20"/>
        </w:rPr>
        <w:t>sah.</w:t>
      </w:r>
    </w:p>
    <w:p>
      <w:pPr>
        <w:pStyle w:val="BodyText"/>
        <w:spacing w:line="278" w:lineRule="auto" w:before="58"/>
        <w:ind w:left="110" w:right="107" w:firstLine="566"/>
        <w:jc w:val="both"/>
      </w:pPr>
      <w:r>
        <w:rPr>
          <w:color w:val="231F20"/>
        </w:rPr>
        <w:t>Marcado</w:t>
      </w:r>
      <w:r>
        <w:rPr>
          <w:color w:val="231F20"/>
          <w:spacing w:val="-15"/>
        </w:rPr>
        <w:t> </w:t>
      </w:r>
      <w:r>
        <w:rPr>
          <w:color w:val="231F20"/>
        </w:rPr>
        <w:t>principalmente</w:t>
      </w:r>
      <w:r>
        <w:rPr>
          <w:color w:val="231F20"/>
          <w:spacing w:val="-15"/>
        </w:rPr>
        <w:t> </w:t>
      </w:r>
      <w:r>
        <w:rPr>
          <w:color w:val="231F20"/>
        </w:rPr>
        <w:t>por</w:t>
      </w:r>
      <w:r>
        <w:rPr>
          <w:color w:val="231F20"/>
          <w:spacing w:val="-15"/>
        </w:rPr>
        <w:t> </w:t>
      </w:r>
      <w:r>
        <w:rPr>
          <w:color w:val="231F20"/>
        </w:rPr>
        <w:t>un</w:t>
      </w:r>
      <w:r>
        <w:rPr>
          <w:color w:val="231F20"/>
          <w:spacing w:val="-15"/>
        </w:rPr>
        <w:t> </w:t>
      </w:r>
      <w:r>
        <w:rPr>
          <w:color w:val="231F20"/>
        </w:rPr>
        <w:t>hecho</w:t>
      </w:r>
      <w:r>
        <w:rPr>
          <w:color w:val="231F20"/>
          <w:spacing w:val="-15"/>
        </w:rPr>
        <w:t> </w:t>
      </w:r>
      <w:r>
        <w:rPr>
          <w:color w:val="231F20"/>
        </w:rPr>
        <w:t>regional:</w:t>
      </w:r>
      <w:r>
        <w:rPr>
          <w:color w:val="231F20"/>
          <w:spacing w:val="-15"/>
        </w:rPr>
        <w:t> </w:t>
      </w:r>
      <w:r>
        <w:rPr>
          <w:color w:val="231F20"/>
        </w:rPr>
        <w:t>el</w:t>
      </w:r>
      <w:r>
        <w:rPr>
          <w:color w:val="231F20"/>
          <w:spacing w:val="-15"/>
        </w:rPr>
        <w:t> </w:t>
      </w:r>
      <w:r>
        <w:rPr>
          <w:color w:val="231F20"/>
        </w:rPr>
        <w:t>Movimiento Social</w:t>
      </w:r>
      <w:r>
        <w:rPr>
          <w:color w:val="231F20"/>
          <w:spacing w:val="-44"/>
        </w:rPr>
        <w:t> </w:t>
      </w:r>
      <w:r>
        <w:rPr>
          <w:color w:val="231F20"/>
        </w:rPr>
        <w:t>Mazahua,</w:t>
      </w:r>
      <w:r>
        <w:rPr>
          <w:color w:val="231F20"/>
          <w:position w:val="8"/>
          <w:sz w:val="14"/>
        </w:rPr>
        <w:t>22</w:t>
      </w:r>
      <w:r>
        <w:rPr>
          <w:color w:val="231F20"/>
          <w:spacing w:val="-19"/>
          <w:position w:val="8"/>
          <w:sz w:val="14"/>
        </w:rPr>
        <w:t> </w:t>
      </w:r>
      <w:r>
        <w:rPr>
          <w:color w:val="231F20"/>
        </w:rPr>
        <w:t>iniciado</w:t>
      </w:r>
      <w:r>
        <w:rPr>
          <w:color w:val="231F20"/>
          <w:spacing w:val="-44"/>
        </w:rPr>
        <w:t> </w:t>
      </w:r>
      <w:r>
        <w:rPr>
          <w:color w:val="231F20"/>
        </w:rPr>
        <w:t>a</w:t>
      </w:r>
      <w:r>
        <w:rPr>
          <w:color w:val="231F20"/>
          <w:spacing w:val="-44"/>
        </w:rPr>
        <w:t> </w:t>
      </w:r>
      <w:r>
        <w:rPr>
          <w:color w:val="231F20"/>
        </w:rPr>
        <w:t>mediados</w:t>
      </w:r>
      <w:r>
        <w:rPr>
          <w:color w:val="231F20"/>
          <w:spacing w:val="-44"/>
        </w:rPr>
        <w:t> </w:t>
      </w:r>
      <w:r>
        <w:rPr>
          <w:color w:val="231F20"/>
        </w:rPr>
        <w:t>de</w:t>
      </w:r>
      <w:r>
        <w:rPr>
          <w:color w:val="231F20"/>
          <w:spacing w:val="-44"/>
        </w:rPr>
        <w:t> </w:t>
      </w:r>
      <w:r>
        <w:rPr>
          <w:color w:val="231F20"/>
        </w:rPr>
        <w:t>los</w:t>
      </w:r>
      <w:r>
        <w:rPr>
          <w:color w:val="231F20"/>
          <w:spacing w:val="-44"/>
        </w:rPr>
        <w:t> </w:t>
      </w:r>
      <w:r>
        <w:rPr>
          <w:color w:val="231F20"/>
        </w:rPr>
        <w:t>años</w:t>
      </w:r>
      <w:r>
        <w:rPr>
          <w:color w:val="231F20"/>
          <w:spacing w:val="-44"/>
        </w:rPr>
        <w:t> </w:t>
      </w:r>
      <w:r>
        <w:rPr>
          <w:color w:val="231F20"/>
        </w:rPr>
        <w:t>setenta,</w:t>
      </w:r>
      <w:r>
        <w:rPr>
          <w:color w:val="231F20"/>
          <w:spacing w:val="-44"/>
        </w:rPr>
        <w:t> </w:t>
      </w:r>
      <w:r>
        <w:rPr>
          <w:color w:val="231F20"/>
        </w:rPr>
        <w:t>fue</w:t>
      </w:r>
      <w:r>
        <w:rPr>
          <w:color w:val="231F20"/>
          <w:spacing w:val="-44"/>
        </w:rPr>
        <w:t> </w:t>
      </w:r>
      <w:r>
        <w:rPr>
          <w:color w:val="231F20"/>
        </w:rPr>
        <w:t>uno</w:t>
      </w:r>
      <w:r>
        <w:rPr>
          <w:color w:val="231F20"/>
          <w:spacing w:val="-44"/>
        </w:rPr>
        <w:t> </w:t>
      </w:r>
      <w:r>
        <w:rPr>
          <w:color w:val="231F20"/>
        </w:rPr>
        <w:t>de</w:t>
      </w:r>
      <w:r>
        <w:rPr>
          <w:color w:val="231F20"/>
          <w:spacing w:val="-44"/>
        </w:rPr>
        <w:t> </w:t>
      </w:r>
      <w:r>
        <w:rPr>
          <w:color w:val="231F20"/>
        </w:rPr>
        <w:t>los factores</w:t>
      </w:r>
      <w:r>
        <w:rPr>
          <w:color w:val="231F20"/>
          <w:spacing w:val="-26"/>
        </w:rPr>
        <w:t> </w:t>
      </w:r>
      <w:r>
        <w:rPr>
          <w:color w:val="231F20"/>
        </w:rPr>
        <w:t>impulsores</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gestión</w:t>
      </w:r>
      <w:r>
        <w:rPr>
          <w:color w:val="231F20"/>
          <w:spacing w:val="-26"/>
        </w:rPr>
        <w:t> </w:t>
      </w:r>
      <w:r>
        <w:rPr>
          <w:color w:val="231F20"/>
        </w:rPr>
        <w:t>y</w:t>
      </w:r>
      <w:r>
        <w:rPr>
          <w:color w:val="231F20"/>
          <w:spacing w:val="-26"/>
        </w:rPr>
        <w:t> </w:t>
      </w:r>
      <w:r>
        <w:rPr>
          <w:color w:val="231F20"/>
        </w:rPr>
        <w:t>posterior</w:t>
      </w:r>
      <w:r>
        <w:rPr>
          <w:color w:val="231F20"/>
          <w:spacing w:val="-26"/>
        </w:rPr>
        <w:t> </w:t>
      </w:r>
      <w:r>
        <w:rPr>
          <w:color w:val="231F20"/>
        </w:rPr>
        <w:t>llegada</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energía</w:t>
      </w:r>
      <w:r>
        <w:rPr>
          <w:color w:val="231F20"/>
          <w:spacing w:val="-26"/>
        </w:rPr>
        <w:t> </w:t>
      </w:r>
      <w:r>
        <w:rPr>
          <w:color w:val="231F20"/>
        </w:rPr>
        <w:t>eléc- trica;</w:t>
      </w:r>
      <w:r>
        <w:rPr>
          <w:color w:val="231F20"/>
          <w:spacing w:val="-23"/>
        </w:rPr>
        <w:t> </w:t>
      </w:r>
      <w:r>
        <w:rPr>
          <w:color w:val="231F20"/>
        </w:rPr>
        <w:t>además,</w:t>
      </w:r>
      <w:r>
        <w:rPr>
          <w:color w:val="231F20"/>
          <w:spacing w:val="-23"/>
        </w:rPr>
        <w:t> </w:t>
      </w:r>
      <w:r>
        <w:rPr>
          <w:color w:val="231F20"/>
        </w:rPr>
        <w:t>influyó</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rPr>
        <w:t>apertura</w:t>
      </w:r>
      <w:r>
        <w:rPr>
          <w:color w:val="231F20"/>
          <w:spacing w:val="-23"/>
        </w:rPr>
        <w:t> </w:t>
      </w:r>
      <w:r>
        <w:rPr>
          <w:color w:val="231F20"/>
        </w:rPr>
        <w:t>y</w:t>
      </w:r>
      <w:r>
        <w:rPr>
          <w:color w:val="231F20"/>
          <w:spacing w:val="-23"/>
        </w:rPr>
        <w:t> </w:t>
      </w:r>
      <w:r>
        <w:rPr>
          <w:color w:val="231F20"/>
        </w:rPr>
        <w:t>pavimentación</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rPr>
        <w:t>caminos</w:t>
      </w:r>
      <w:r>
        <w:rPr>
          <w:color w:val="231F20"/>
          <w:spacing w:val="-23"/>
        </w:rPr>
        <w:t> </w:t>
      </w:r>
      <w:r>
        <w:rPr>
          <w:color w:val="231F20"/>
        </w:rPr>
        <w:t>y en</w:t>
      </w:r>
      <w:r>
        <w:rPr>
          <w:color w:val="231F20"/>
          <w:spacing w:val="-36"/>
        </w:rPr>
        <w:t> </w:t>
      </w:r>
      <w:r>
        <w:rPr>
          <w:color w:val="231F20"/>
        </w:rPr>
        <w:t>la</w:t>
      </w:r>
      <w:r>
        <w:rPr>
          <w:color w:val="231F20"/>
          <w:spacing w:val="-36"/>
        </w:rPr>
        <w:t> </w:t>
      </w:r>
      <w:r>
        <w:rPr>
          <w:color w:val="231F20"/>
        </w:rPr>
        <w:t>instalación</w:t>
      </w:r>
      <w:r>
        <w:rPr>
          <w:color w:val="231F20"/>
          <w:spacing w:val="-36"/>
        </w:rPr>
        <w:t> </w:t>
      </w:r>
      <w:r>
        <w:rPr>
          <w:color w:val="231F20"/>
        </w:rPr>
        <w:t>del</w:t>
      </w:r>
      <w:r>
        <w:rPr>
          <w:color w:val="231F20"/>
          <w:spacing w:val="-36"/>
        </w:rPr>
        <w:t> </w:t>
      </w:r>
      <w:r>
        <w:rPr>
          <w:color w:val="231F20"/>
        </w:rPr>
        <w:t>nivel</w:t>
      </w:r>
      <w:r>
        <w:rPr>
          <w:color w:val="231F20"/>
          <w:spacing w:val="-36"/>
        </w:rPr>
        <w:t> </w:t>
      </w:r>
      <w:r>
        <w:rPr>
          <w:color w:val="231F20"/>
        </w:rPr>
        <w:t>de</w:t>
      </w:r>
      <w:r>
        <w:rPr>
          <w:color w:val="231F20"/>
          <w:spacing w:val="-36"/>
        </w:rPr>
        <w:t> </w:t>
      </w:r>
      <w:r>
        <w:rPr>
          <w:color w:val="231F20"/>
        </w:rPr>
        <w:t>estudios</w:t>
      </w:r>
      <w:r>
        <w:rPr>
          <w:color w:val="231F20"/>
          <w:spacing w:val="-36"/>
        </w:rPr>
        <w:t> </w:t>
      </w:r>
      <w:r>
        <w:rPr>
          <w:color w:val="231F20"/>
        </w:rPr>
        <w:t>de</w:t>
      </w:r>
      <w:r>
        <w:rPr>
          <w:color w:val="231F20"/>
          <w:spacing w:val="-36"/>
        </w:rPr>
        <w:t> </w:t>
      </w:r>
      <w:r>
        <w:rPr>
          <w:color w:val="231F20"/>
        </w:rPr>
        <w:t>secundaria</w:t>
      </w:r>
      <w:r>
        <w:rPr>
          <w:color w:val="231F20"/>
          <w:spacing w:val="-36"/>
        </w:rPr>
        <w:t> </w:t>
      </w:r>
      <w:r>
        <w:rPr>
          <w:color w:val="231F20"/>
        </w:rPr>
        <w:t>a</w:t>
      </w:r>
      <w:r>
        <w:rPr>
          <w:color w:val="231F20"/>
          <w:spacing w:val="-36"/>
        </w:rPr>
        <w:t> </w:t>
      </w:r>
      <w:r>
        <w:rPr>
          <w:color w:val="231F20"/>
        </w:rPr>
        <w:t>través</w:t>
      </w:r>
      <w:r>
        <w:rPr>
          <w:color w:val="231F20"/>
          <w:spacing w:val="-36"/>
        </w:rPr>
        <w:t> </w:t>
      </w:r>
      <w:r>
        <w:rPr>
          <w:color w:val="231F20"/>
        </w:rPr>
        <w:t>del</w:t>
      </w:r>
      <w:r>
        <w:rPr>
          <w:color w:val="231F20"/>
          <w:spacing w:val="-36"/>
        </w:rPr>
        <w:t> </w:t>
      </w:r>
      <w:r>
        <w:rPr>
          <w:color w:val="231F20"/>
        </w:rPr>
        <w:t>uso</w:t>
      </w:r>
      <w:r>
        <w:rPr>
          <w:color w:val="231F20"/>
          <w:spacing w:val="-36"/>
        </w:rPr>
        <w:t> </w:t>
      </w:r>
      <w:r>
        <w:rPr>
          <w:color w:val="231F20"/>
        </w:rPr>
        <w:t>de</w:t>
      </w:r>
      <w:r>
        <w:rPr>
          <w:color w:val="231F20"/>
          <w:spacing w:val="-36"/>
        </w:rPr>
        <w:t> </w:t>
      </w:r>
      <w:r>
        <w:rPr>
          <w:color w:val="231F20"/>
        </w:rPr>
        <w:t>la televisión.</w:t>
      </w:r>
    </w:p>
    <w:p>
      <w:pPr>
        <w:pStyle w:val="BodyText"/>
        <w:spacing w:line="278" w:lineRule="auto" w:before="86"/>
        <w:ind w:left="110" w:right="108" w:firstLine="566"/>
        <w:jc w:val="both"/>
      </w:pPr>
      <w:r>
        <w:rPr>
          <w:color w:val="231F20"/>
          <w:w w:val="95"/>
        </w:rPr>
        <w:t>Otra</w:t>
      </w:r>
      <w:r>
        <w:rPr>
          <w:color w:val="231F20"/>
          <w:spacing w:val="-19"/>
          <w:w w:val="95"/>
        </w:rPr>
        <w:t> </w:t>
      </w:r>
      <w:r>
        <w:rPr>
          <w:color w:val="231F20"/>
          <w:w w:val="95"/>
        </w:rPr>
        <w:t>de</w:t>
      </w:r>
      <w:r>
        <w:rPr>
          <w:color w:val="231F20"/>
          <w:spacing w:val="-19"/>
          <w:w w:val="95"/>
        </w:rPr>
        <w:t> </w:t>
      </w:r>
      <w:r>
        <w:rPr>
          <w:color w:val="231F20"/>
          <w:w w:val="95"/>
        </w:rPr>
        <w:t>las</w:t>
      </w:r>
      <w:r>
        <w:rPr>
          <w:color w:val="231F20"/>
          <w:spacing w:val="-19"/>
          <w:w w:val="95"/>
        </w:rPr>
        <w:t> </w:t>
      </w:r>
      <w:r>
        <w:rPr>
          <w:color w:val="231F20"/>
          <w:w w:val="95"/>
        </w:rPr>
        <w:t>manifestaciones</w:t>
      </w:r>
      <w:r>
        <w:rPr>
          <w:color w:val="231F20"/>
          <w:spacing w:val="-19"/>
          <w:w w:val="95"/>
        </w:rPr>
        <w:t> </w:t>
      </w:r>
      <w:r>
        <w:rPr>
          <w:color w:val="231F20"/>
          <w:w w:val="95"/>
        </w:rPr>
        <w:t>de</w:t>
      </w:r>
      <w:r>
        <w:rPr>
          <w:color w:val="231F20"/>
          <w:spacing w:val="-19"/>
          <w:w w:val="95"/>
        </w:rPr>
        <w:t> </w:t>
      </w:r>
      <w:r>
        <w:rPr>
          <w:color w:val="231F20"/>
          <w:w w:val="95"/>
        </w:rPr>
        <w:t>esta</w:t>
      </w:r>
      <w:r>
        <w:rPr>
          <w:color w:val="231F20"/>
          <w:spacing w:val="-19"/>
          <w:w w:val="95"/>
        </w:rPr>
        <w:t> </w:t>
      </w:r>
      <w:r>
        <w:rPr>
          <w:color w:val="231F20"/>
          <w:w w:val="95"/>
        </w:rPr>
        <w:t>lucha</w:t>
      </w:r>
      <w:r>
        <w:rPr>
          <w:color w:val="231F20"/>
          <w:spacing w:val="-19"/>
          <w:w w:val="95"/>
        </w:rPr>
        <w:t> </w:t>
      </w:r>
      <w:r>
        <w:rPr>
          <w:color w:val="231F20"/>
          <w:w w:val="95"/>
        </w:rPr>
        <w:t>social</w:t>
      </w:r>
      <w:r>
        <w:rPr>
          <w:color w:val="231F20"/>
          <w:spacing w:val="-19"/>
          <w:w w:val="95"/>
        </w:rPr>
        <w:t> </w:t>
      </w:r>
      <w:r>
        <w:rPr>
          <w:color w:val="231F20"/>
          <w:w w:val="95"/>
        </w:rPr>
        <w:t>de</w:t>
      </w:r>
      <w:r>
        <w:rPr>
          <w:color w:val="231F20"/>
          <w:spacing w:val="-19"/>
          <w:w w:val="95"/>
        </w:rPr>
        <w:t> </w:t>
      </w:r>
      <w:r>
        <w:rPr>
          <w:color w:val="231F20"/>
          <w:w w:val="95"/>
        </w:rPr>
        <w:t>los</w:t>
      </w:r>
      <w:r>
        <w:rPr>
          <w:color w:val="231F20"/>
          <w:spacing w:val="-19"/>
          <w:w w:val="95"/>
        </w:rPr>
        <w:t> </w:t>
      </w:r>
      <w:r>
        <w:rPr>
          <w:color w:val="231F20"/>
          <w:w w:val="95"/>
        </w:rPr>
        <w:t>mazahua</w:t>
      </w:r>
      <w:r>
        <w:rPr>
          <w:color w:val="231F20"/>
          <w:spacing w:val="-19"/>
          <w:w w:val="95"/>
        </w:rPr>
        <w:t> </w:t>
      </w:r>
      <w:r>
        <w:rPr>
          <w:color w:val="231F20"/>
          <w:w w:val="95"/>
        </w:rPr>
        <w:t>fue la construcción del Centro Ceremonial Mazahua</w:t>
      </w:r>
      <w:r>
        <w:rPr>
          <w:color w:val="231F20"/>
          <w:w w:val="95"/>
          <w:position w:val="8"/>
          <w:sz w:val="14"/>
        </w:rPr>
        <w:t>23  </w:t>
      </w:r>
      <w:r>
        <w:rPr>
          <w:color w:val="231F20"/>
          <w:w w:val="95"/>
        </w:rPr>
        <w:t>(1979) que</w:t>
      </w:r>
      <w:r>
        <w:rPr>
          <w:color w:val="231F20"/>
          <w:spacing w:val="-34"/>
          <w:w w:val="95"/>
        </w:rPr>
        <w:t> </w:t>
      </w:r>
      <w:r>
        <w:rPr>
          <w:color w:val="231F20"/>
          <w:w w:val="95"/>
        </w:rPr>
        <w:t>simboliza</w:t>
      </w:r>
    </w:p>
    <w:p>
      <w:pPr>
        <w:pStyle w:val="BodyText"/>
        <w:rPr>
          <w:sz w:val="20"/>
        </w:rPr>
      </w:pPr>
    </w:p>
    <w:p>
      <w:pPr>
        <w:pStyle w:val="BodyText"/>
        <w:spacing w:before="4"/>
        <w:rPr>
          <w:sz w:val="13"/>
        </w:rPr>
      </w:pPr>
      <w:r>
        <w:rPr/>
        <w:pict>
          <v:line style="position:absolute;mso-position-horizontal-relative:page;mso-position-vertical-relative:paragraph;z-index:1552;mso-wrap-distance-left:0;mso-wrap-distance-right:0" from="42.519699pt,9.847822pt" to="141.732699pt,9.847822pt" stroked="true" strokeweight=".4pt" strokecolor="#231f20">
            <w10:wrap type="topAndBottom"/>
          </v:line>
        </w:pict>
      </w:r>
    </w:p>
    <w:p>
      <w:pPr>
        <w:tabs>
          <w:tab w:pos="433" w:val="left" w:leader="none"/>
        </w:tabs>
        <w:spacing w:before="12"/>
        <w:ind w:left="110" w:right="106" w:firstLine="0"/>
        <w:jc w:val="left"/>
        <w:rPr>
          <w:sz w:val="16"/>
        </w:rPr>
      </w:pPr>
      <w:r>
        <w:rPr>
          <w:color w:val="231F20"/>
          <w:w w:val="105"/>
          <w:position w:val="6"/>
          <w:sz w:val="10"/>
        </w:rPr>
        <w:t>22</w:t>
        <w:tab/>
      </w:r>
      <w:r>
        <w:rPr>
          <w:color w:val="231F20"/>
          <w:w w:val="105"/>
          <w:sz w:val="16"/>
        </w:rPr>
        <w:t>En adelante</w:t>
      </w:r>
      <w:r>
        <w:rPr>
          <w:color w:val="231F20"/>
          <w:spacing w:val="-7"/>
          <w:w w:val="105"/>
          <w:sz w:val="16"/>
        </w:rPr>
        <w:t> </w:t>
      </w:r>
      <w:r>
        <w:rPr>
          <w:color w:val="231F20"/>
          <w:w w:val="105"/>
          <w:sz w:val="11"/>
        </w:rPr>
        <w:t>msm</w:t>
      </w:r>
      <w:r>
        <w:rPr>
          <w:color w:val="231F20"/>
          <w:w w:val="105"/>
          <w:sz w:val="16"/>
        </w:rPr>
        <w:t>.</w:t>
      </w:r>
    </w:p>
    <w:p>
      <w:pPr>
        <w:tabs>
          <w:tab w:pos="424" w:val="left" w:leader="none"/>
        </w:tabs>
        <w:spacing w:before="124"/>
        <w:ind w:left="110" w:right="106" w:firstLine="0"/>
        <w:jc w:val="left"/>
        <w:rPr>
          <w:sz w:val="16"/>
        </w:rPr>
      </w:pPr>
      <w:r>
        <w:rPr>
          <w:color w:val="231F20"/>
          <w:w w:val="105"/>
          <w:position w:val="6"/>
          <w:sz w:val="10"/>
        </w:rPr>
        <w:t>23</w:t>
        <w:tab/>
      </w:r>
      <w:r>
        <w:rPr>
          <w:color w:val="231F20"/>
          <w:w w:val="105"/>
          <w:sz w:val="16"/>
        </w:rPr>
        <w:t>En adelante</w:t>
      </w:r>
      <w:r>
        <w:rPr>
          <w:color w:val="231F20"/>
          <w:spacing w:val="33"/>
          <w:w w:val="105"/>
          <w:sz w:val="16"/>
        </w:rPr>
        <w:t> </w:t>
      </w:r>
      <w:r>
        <w:rPr>
          <w:color w:val="231F20"/>
          <w:w w:val="105"/>
          <w:sz w:val="11"/>
        </w:rPr>
        <w:t>ccm</w:t>
      </w:r>
      <w:r>
        <w:rPr>
          <w:color w:val="231F20"/>
          <w:w w:val="105"/>
          <w:sz w:val="16"/>
        </w:rPr>
        <w:t>.</w:t>
      </w:r>
    </w:p>
    <w:p>
      <w:pPr>
        <w:spacing w:after="0"/>
        <w:jc w:val="left"/>
        <w:rPr>
          <w:sz w:val="16"/>
        </w:rPr>
        <w:sectPr>
          <w:pgSz w:w="8230" w:h="12760"/>
          <w:pgMar w:top="1180" w:bottom="280" w:left="740" w:right="740"/>
        </w:sectPr>
      </w:pPr>
    </w:p>
    <w:p>
      <w:pPr>
        <w:pStyle w:val="BodyText"/>
        <w:rPr>
          <w:sz w:val="20"/>
        </w:rPr>
      </w:pPr>
    </w:p>
    <w:p>
      <w:pPr>
        <w:pStyle w:val="BodyText"/>
        <w:spacing w:line="278" w:lineRule="auto" w:before="213"/>
        <w:ind w:left="110" w:right="108"/>
        <w:jc w:val="both"/>
      </w:pPr>
      <w:r>
        <w:rPr>
          <w:color w:val="231F20"/>
          <w:w w:val="95"/>
        </w:rPr>
        <w:t>el</w:t>
      </w:r>
      <w:r>
        <w:rPr>
          <w:color w:val="231F20"/>
          <w:spacing w:val="-24"/>
          <w:w w:val="95"/>
        </w:rPr>
        <w:t> </w:t>
      </w:r>
      <w:r>
        <w:rPr>
          <w:color w:val="231F20"/>
          <w:w w:val="95"/>
        </w:rPr>
        <w:t>reconocimiento</w:t>
      </w:r>
      <w:r>
        <w:rPr>
          <w:color w:val="231F20"/>
          <w:spacing w:val="-24"/>
          <w:w w:val="95"/>
        </w:rPr>
        <w:t> </w:t>
      </w:r>
      <w:r>
        <w:rPr>
          <w:color w:val="231F20"/>
          <w:w w:val="95"/>
        </w:rPr>
        <w:t>de</w:t>
      </w:r>
      <w:r>
        <w:rPr>
          <w:color w:val="231F20"/>
          <w:spacing w:val="-24"/>
          <w:w w:val="95"/>
        </w:rPr>
        <w:t> </w:t>
      </w:r>
      <w:r>
        <w:rPr>
          <w:color w:val="231F20"/>
          <w:w w:val="95"/>
        </w:rPr>
        <w:t>esa</w:t>
      </w:r>
      <w:r>
        <w:rPr>
          <w:color w:val="231F20"/>
          <w:spacing w:val="-24"/>
          <w:w w:val="95"/>
        </w:rPr>
        <w:t> </w:t>
      </w:r>
      <w:r>
        <w:rPr>
          <w:color w:val="231F20"/>
          <w:w w:val="95"/>
        </w:rPr>
        <w:t>raíz</w:t>
      </w:r>
      <w:r>
        <w:rPr>
          <w:color w:val="231F20"/>
          <w:spacing w:val="-24"/>
          <w:w w:val="95"/>
        </w:rPr>
        <w:t> </w:t>
      </w:r>
      <w:r>
        <w:rPr>
          <w:color w:val="231F20"/>
          <w:w w:val="95"/>
        </w:rPr>
        <w:t>indígena</w:t>
      </w:r>
      <w:r>
        <w:rPr>
          <w:color w:val="231F20"/>
          <w:spacing w:val="-24"/>
          <w:w w:val="95"/>
        </w:rPr>
        <w:t> </w:t>
      </w:r>
      <w:r>
        <w:rPr>
          <w:color w:val="231F20"/>
          <w:w w:val="95"/>
        </w:rPr>
        <w:t>del</w:t>
      </w:r>
      <w:r>
        <w:rPr>
          <w:color w:val="231F20"/>
          <w:spacing w:val="-24"/>
          <w:w w:val="95"/>
        </w:rPr>
        <w:t> </w:t>
      </w:r>
      <w:r>
        <w:rPr>
          <w:color w:val="231F20"/>
          <w:w w:val="95"/>
        </w:rPr>
        <w:t>Estado</w:t>
      </w:r>
      <w:r>
        <w:rPr>
          <w:color w:val="231F20"/>
          <w:spacing w:val="-24"/>
          <w:w w:val="95"/>
        </w:rPr>
        <w:t> </w:t>
      </w:r>
      <w:r>
        <w:rPr>
          <w:color w:val="231F20"/>
          <w:w w:val="95"/>
        </w:rPr>
        <w:t>de</w:t>
      </w:r>
      <w:r>
        <w:rPr>
          <w:color w:val="231F20"/>
          <w:spacing w:val="-24"/>
          <w:w w:val="95"/>
        </w:rPr>
        <w:t> </w:t>
      </w:r>
      <w:r>
        <w:rPr>
          <w:color w:val="231F20"/>
          <w:w w:val="95"/>
        </w:rPr>
        <w:t>México</w:t>
      </w:r>
      <w:r>
        <w:rPr>
          <w:color w:val="231F20"/>
          <w:spacing w:val="-24"/>
          <w:w w:val="95"/>
        </w:rPr>
        <w:t> </w:t>
      </w:r>
      <w:r>
        <w:rPr>
          <w:color w:val="231F20"/>
          <w:w w:val="95"/>
        </w:rPr>
        <w:t>y</w:t>
      </w:r>
      <w:r>
        <w:rPr>
          <w:color w:val="231F20"/>
          <w:spacing w:val="-24"/>
          <w:w w:val="95"/>
        </w:rPr>
        <w:t> </w:t>
      </w:r>
      <w:r>
        <w:rPr>
          <w:color w:val="231F20"/>
          <w:w w:val="95"/>
        </w:rPr>
        <w:t>del</w:t>
      </w:r>
      <w:r>
        <w:rPr>
          <w:color w:val="231F20"/>
          <w:spacing w:val="-24"/>
          <w:w w:val="95"/>
        </w:rPr>
        <w:t> </w:t>
      </w:r>
      <w:r>
        <w:rPr>
          <w:color w:val="231F20"/>
          <w:w w:val="95"/>
        </w:rPr>
        <w:t>cual</w:t>
      </w:r>
      <w:r>
        <w:rPr>
          <w:color w:val="231F20"/>
          <w:spacing w:val="-24"/>
          <w:w w:val="95"/>
        </w:rPr>
        <w:t> </w:t>
      </w:r>
      <w:r>
        <w:rPr>
          <w:color w:val="231F20"/>
          <w:w w:val="95"/>
        </w:rPr>
        <w:t>fue particular</w:t>
      </w:r>
      <w:r>
        <w:rPr>
          <w:color w:val="231F20"/>
          <w:spacing w:val="-15"/>
          <w:w w:val="95"/>
        </w:rPr>
        <w:t> </w:t>
      </w:r>
      <w:r>
        <w:rPr>
          <w:color w:val="231F20"/>
          <w:w w:val="95"/>
        </w:rPr>
        <w:t>gestor</w:t>
      </w:r>
      <w:r>
        <w:rPr>
          <w:color w:val="231F20"/>
          <w:spacing w:val="-15"/>
          <w:w w:val="95"/>
        </w:rPr>
        <w:t> </w:t>
      </w:r>
      <w:r>
        <w:rPr>
          <w:color w:val="231F20"/>
          <w:w w:val="95"/>
        </w:rPr>
        <w:t>y</w:t>
      </w:r>
      <w:r>
        <w:rPr>
          <w:color w:val="231F20"/>
          <w:spacing w:val="-15"/>
          <w:w w:val="95"/>
        </w:rPr>
        <w:t> </w:t>
      </w:r>
      <w:r>
        <w:rPr>
          <w:color w:val="231F20"/>
          <w:w w:val="95"/>
        </w:rPr>
        <w:t>autor</w:t>
      </w:r>
      <w:r>
        <w:rPr>
          <w:color w:val="231F20"/>
          <w:spacing w:val="-15"/>
          <w:w w:val="95"/>
        </w:rPr>
        <w:t> </w:t>
      </w:r>
      <w:r>
        <w:rPr>
          <w:color w:val="231F20"/>
          <w:w w:val="95"/>
        </w:rPr>
        <w:t>el</w:t>
      </w:r>
      <w:r>
        <w:rPr>
          <w:color w:val="231F20"/>
          <w:spacing w:val="-15"/>
          <w:w w:val="95"/>
        </w:rPr>
        <w:t> </w:t>
      </w:r>
      <w:r>
        <w:rPr>
          <w:color w:val="231F20"/>
          <w:w w:val="95"/>
        </w:rPr>
        <w:t>señor</w:t>
      </w:r>
      <w:r>
        <w:rPr>
          <w:color w:val="231F20"/>
          <w:spacing w:val="-15"/>
          <w:w w:val="95"/>
        </w:rPr>
        <w:t> </w:t>
      </w:r>
      <w:r>
        <w:rPr>
          <w:color w:val="231F20"/>
          <w:w w:val="95"/>
        </w:rPr>
        <w:t>Julio</w:t>
      </w:r>
      <w:r>
        <w:rPr>
          <w:color w:val="231F20"/>
          <w:spacing w:val="-15"/>
          <w:w w:val="95"/>
        </w:rPr>
        <w:t> </w:t>
      </w:r>
      <w:r>
        <w:rPr>
          <w:color w:val="231F20"/>
          <w:w w:val="95"/>
        </w:rPr>
        <w:t>Garduño.</w:t>
      </w:r>
    </w:p>
    <w:p>
      <w:pPr>
        <w:pStyle w:val="BodyText"/>
        <w:spacing w:line="278" w:lineRule="auto" w:before="86"/>
        <w:ind w:left="110" w:right="107" w:firstLine="566"/>
        <w:jc w:val="both"/>
      </w:pPr>
      <w:r>
        <w:rPr>
          <w:color w:val="231F20"/>
        </w:rPr>
        <w:t>El</w:t>
      </w:r>
      <w:r>
        <w:rPr>
          <w:color w:val="231F20"/>
          <w:spacing w:val="-31"/>
        </w:rPr>
        <w:t> </w:t>
      </w:r>
      <w:r>
        <w:rPr>
          <w:color w:val="231F20"/>
        </w:rPr>
        <w:t>msm</w:t>
      </w:r>
      <w:r>
        <w:rPr>
          <w:color w:val="231F20"/>
          <w:spacing w:val="-31"/>
        </w:rPr>
        <w:t> </w:t>
      </w:r>
      <w:r>
        <w:rPr>
          <w:color w:val="231F20"/>
        </w:rPr>
        <w:t>fue</w:t>
      </w:r>
      <w:r>
        <w:rPr>
          <w:color w:val="231F20"/>
          <w:spacing w:val="-31"/>
        </w:rPr>
        <w:t> </w:t>
      </w:r>
      <w:r>
        <w:rPr>
          <w:color w:val="231F20"/>
        </w:rPr>
        <w:t>fundamental</w:t>
      </w:r>
      <w:r>
        <w:rPr>
          <w:color w:val="231F20"/>
          <w:spacing w:val="-31"/>
        </w:rPr>
        <w:t> </w:t>
      </w:r>
      <w:r>
        <w:rPr>
          <w:color w:val="231F20"/>
        </w:rPr>
        <w:t>para</w:t>
      </w:r>
      <w:r>
        <w:rPr>
          <w:color w:val="231F20"/>
          <w:spacing w:val="-31"/>
        </w:rPr>
        <w:t> </w:t>
      </w:r>
      <w:r>
        <w:rPr>
          <w:color w:val="231F20"/>
        </w:rPr>
        <w:t>la</w:t>
      </w:r>
      <w:r>
        <w:rPr>
          <w:color w:val="231F20"/>
          <w:spacing w:val="-31"/>
        </w:rPr>
        <w:t> </w:t>
      </w:r>
      <w:r>
        <w:rPr>
          <w:color w:val="231F20"/>
        </w:rPr>
        <w:t>mejora</w:t>
      </w:r>
      <w:r>
        <w:rPr>
          <w:color w:val="231F20"/>
          <w:spacing w:val="-31"/>
        </w:rPr>
        <w:t> </w:t>
      </w:r>
      <w:r>
        <w:rPr>
          <w:color w:val="231F20"/>
        </w:rPr>
        <w:t>de</w:t>
      </w:r>
      <w:r>
        <w:rPr>
          <w:color w:val="231F20"/>
          <w:spacing w:val="-31"/>
        </w:rPr>
        <w:t> </w:t>
      </w:r>
      <w:r>
        <w:rPr>
          <w:color w:val="231F20"/>
        </w:rPr>
        <w:t>ciertas</w:t>
      </w:r>
      <w:r>
        <w:rPr>
          <w:color w:val="231F20"/>
          <w:spacing w:val="-31"/>
        </w:rPr>
        <w:t> </w:t>
      </w:r>
      <w:r>
        <w:rPr>
          <w:color w:val="231F20"/>
        </w:rPr>
        <w:t>condiciones</w:t>
      </w:r>
      <w:r>
        <w:rPr>
          <w:color w:val="231F20"/>
          <w:spacing w:val="-31"/>
        </w:rPr>
        <w:t> </w:t>
      </w:r>
      <w:r>
        <w:rPr>
          <w:color w:val="231F20"/>
        </w:rPr>
        <w:t>de vida,</w:t>
      </w:r>
      <w:r>
        <w:rPr>
          <w:color w:val="231F20"/>
          <w:spacing w:val="-25"/>
        </w:rPr>
        <w:t> </w:t>
      </w:r>
      <w:r>
        <w:rPr>
          <w:color w:val="231F20"/>
        </w:rPr>
        <w:t>sin</w:t>
      </w:r>
      <w:r>
        <w:rPr>
          <w:color w:val="231F20"/>
          <w:spacing w:val="-25"/>
        </w:rPr>
        <w:t> </w:t>
      </w:r>
      <w:r>
        <w:rPr>
          <w:color w:val="231F20"/>
        </w:rPr>
        <w:t>duda</w:t>
      </w:r>
      <w:r>
        <w:rPr>
          <w:color w:val="231F20"/>
          <w:spacing w:val="-25"/>
        </w:rPr>
        <w:t> </w:t>
      </w:r>
      <w:r>
        <w:rPr>
          <w:color w:val="231F20"/>
        </w:rPr>
        <w:t>impactó</w:t>
      </w:r>
      <w:r>
        <w:rPr>
          <w:color w:val="231F20"/>
          <w:spacing w:val="-25"/>
        </w:rPr>
        <w:t> </w:t>
      </w:r>
      <w:r>
        <w:rPr>
          <w:color w:val="231F20"/>
        </w:rPr>
        <w:t>y</w:t>
      </w:r>
      <w:r>
        <w:rPr>
          <w:color w:val="231F20"/>
          <w:spacing w:val="-25"/>
        </w:rPr>
        <w:t> </w:t>
      </w:r>
      <w:r>
        <w:rPr>
          <w:color w:val="231F20"/>
        </w:rPr>
        <w:t>catalizó</w:t>
      </w:r>
      <w:r>
        <w:rPr>
          <w:color w:val="231F20"/>
          <w:spacing w:val="-25"/>
        </w:rPr>
        <w:t> </w:t>
      </w:r>
      <w:r>
        <w:rPr>
          <w:color w:val="231F20"/>
        </w:rPr>
        <w:t>el</w:t>
      </w:r>
      <w:r>
        <w:rPr>
          <w:color w:val="231F20"/>
          <w:spacing w:val="-25"/>
        </w:rPr>
        <w:t> </w:t>
      </w:r>
      <w:r>
        <w:rPr>
          <w:color w:val="231F20"/>
        </w:rPr>
        <w:t>arribó</w:t>
      </w:r>
      <w:r>
        <w:rPr>
          <w:color w:val="231F20"/>
          <w:spacing w:val="-25"/>
        </w:rPr>
        <w:t> </w:t>
      </w:r>
      <w:r>
        <w:rPr>
          <w:color w:val="231F20"/>
        </w:rPr>
        <w:t>de</w:t>
      </w:r>
      <w:r>
        <w:rPr>
          <w:color w:val="231F20"/>
          <w:spacing w:val="-25"/>
        </w:rPr>
        <w:t> </w:t>
      </w:r>
      <w:r>
        <w:rPr>
          <w:color w:val="231F20"/>
        </w:rPr>
        <w:t>medios</w:t>
      </w:r>
      <w:r>
        <w:rPr>
          <w:color w:val="231F20"/>
          <w:spacing w:val="-25"/>
        </w:rPr>
        <w:t> </w:t>
      </w:r>
      <w:r>
        <w:rPr>
          <w:color w:val="231F20"/>
        </w:rPr>
        <w:t>y</w:t>
      </w:r>
      <w:r>
        <w:rPr>
          <w:color w:val="231F20"/>
          <w:spacing w:val="-25"/>
        </w:rPr>
        <w:t> </w:t>
      </w:r>
      <w:r>
        <w:rPr>
          <w:color w:val="231F20"/>
        </w:rPr>
        <w:t>vías</w:t>
      </w:r>
      <w:r>
        <w:rPr>
          <w:color w:val="231F20"/>
          <w:spacing w:val="-25"/>
        </w:rPr>
        <w:t> </w:t>
      </w:r>
      <w:r>
        <w:rPr>
          <w:color w:val="231F20"/>
        </w:rPr>
        <w:t>de</w:t>
      </w:r>
      <w:r>
        <w:rPr>
          <w:color w:val="231F20"/>
          <w:spacing w:val="-25"/>
        </w:rPr>
        <w:t> </w:t>
      </w:r>
      <w:r>
        <w:rPr>
          <w:color w:val="231F20"/>
        </w:rPr>
        <w:t>comuni- cación,</w:t>
      </w:r>
      <w:r>
        <w:rPr>
          <w:color w:val="231F20"/>
          <w:spacing w:val="-34"/>
        </w:rPr>
        <w:t> </w:t>
      </w:r>
      <w:r>
        <w:rPr>
          <w:color w:val="231F20"/>
        </w:rPr>
        <w:t>tópico</w:t>
      </w:r>
      <w:r>
        <w:rPr>
          <w:color w:val="231F20"/>
          <w:spacing w:val="-34"/>
        </w:rPr>
        <w:t> </w:t>
      </w:r>
      <w:r>
        <w:rPr>
          <w:color w:val="231F20"/>
        </w:rPr>
        <w:t>de</w:t>
      </w:r>
      <w:r>
        <w:rPr>
          <w:color w:val="231F20"/>
          <w:spacing w:val="-34"/>
        </w:rPr>
        <w:t> </w:t>
      </w:r>
      <w:r>
        <w:rPr>
          <w:color w:val="231F20"/>
        </w:rPr>
        <w:t>interés</w:t>
      </w:r>
      <w:r>
        <w:rPr>
          <w:color w:val="231F20"/>
          <w:spacing w:val="-34"/>
        </w:rPr>
        <w:t> </w:t>
      </w:r>
      <w:r>
        <w:rPr>
          <w:color w:val="231F20"/>
        </w:rPr>
        <w:t>de</w:t>
      </w:r>
      <w:r>
        <w:rPr>
          <w:color w:val="231F20"/>
          <w:spacing w:val="-34"/>
        </w:rPr>
        <w:t> </w:t>
      </w:r>
      <w:r>
        <w:rPr>
          <w:color w:val="231F20"/>
        </w:rPr>
        <w:t>este</w:t>
      </w:r>
      <w:r>
        <w:rPr>
          <w:color w:val="231F20"/>
          <w:spacing w:val="-34"/>
        </w:rPr>
        <w:t> </w:t>
      </w:r>
      <w:r>
        <w:rPr>
          <w:color w:val="231F20"/>
        </w:rPr>
        <w:t>trabajo;</w:t>
      </w:r>
      <w:r>
        <w:rPr>
          <w:color w:val="231F20"/>
          <w:spacing w:val="-34"/>
        </w:rPr>
        <w:t> </w:t>
      </w:r>
      <w:r>
        <w:rPr>
          <w:color w:val="231F20"/>
        </w:rPr>
        <w:t>de</w:t>
      </w:r>
      <w:r>
        <w:rPr>
          <w:color w:val="231F20"/>
          <w:spacing w:val="-34"/>
        </w:rPr>
        <w:t> </w:t>
      </w:r>
      <w:r>
        <w:rPr>
          <w:color w:val="231F20"/>
        </w:rPr>
        <w:t>ahí</w:t>
      </w:r>
      <w:r>
        <w:rPr>
          <w:color w:val="231F20"/>
          <w:spacing w:val="-34"/>
        </w:rPr>
        <w:t> </w:t>
      </w:r>
      <w:r>
        <w:rPr>
          <w:color w:val="231F20"/>
        </w:rPr>
        <w:t>la</w:t>
      </w:r>
      <w:r>
        <w:rPr>
          <w:color w:val="231F20"/>
          <w:spacing w:val="-34"/>
        </w:rPr>
        <w:t> </w:t>
      </w:r>
      <w:r>
        <w:rPr>
          <w:color w:val="231F20"/>
        </w:rPr>
        <w:t>relevancia</w:t>
      </w:r>
      <w:r>
        <w:rPr>
          <w:color w:val="231F20"/>
          <w:spacing w:val="-34"/>
        </w:rPr>
        <w:t> </w:t>
      </w:r>
      <w:r>
        <w:rPr>
          <w:color w:val="231F20"/>
        </w:rPr>
        <w:t>de</w:t>
      </w:r>
      <w:r>
        <w:rPr>
          <w:color w:val="231F20"/>
          <w:spacing w:val="-34"/>
        </w:rPr>
        <w:t> </w:t>
      </w:r>
      <w:r>
        <w:rPr>
          <w:color w:val="231F20"/>
        </w:rPr>
        <w:t>incluirlo como</w:t>
      </w:r>
      <w:r>
        <w:rPr>
          <w:color w:val="231F20"/>
          <w:spacing w:val="-38"/>
        </w:rPr>
        <w:t> </w:t>
      </w:r>
      <w:r>
        <w:rPr>
          <w:color w:val="231F20"/>
        </w:rPr>
        <w:t>parte</w:t>
      </w:r>
      <w:r>
        <w:rPr>
          <w:color w:val="231F20"/>
          <w:spacing w:val="-38"/>
        </w:rPr>
        <w:t> </w:t>
      </w:r>
      <w:r>
        <w:rPr>
          <w:color w:val="231F20"/>
        </w:rPr>
        <w:t>del</w:t>
      </w:r>
      <w:r>
        <w:rPr>
          <w:color w:val="231F20"/>
          <w:spacing w:val="-38"/>
        </w:rPr>
        <w:t> </w:t>
      </w:r>
      <w:r>
        <w:rPr>
          <w:color w:val="231F20"/>
        </w:rPr>
        <w:t>contexto</w:t>
      </w:r>
      <w:r>
        <w:rPr>
          <w:color w:val="231F20"/>
          <w:spacing w:val="-38"/>
        </w:rPr>
        <w:t> </w:t>
      </w:r>
      <w:r>
        <w:rPr>
          <w:color w:val="231F20"/>
        </w:rPr>
        <w:t>histórico</w:t>
      </w:r>
      <w:r>
        <w:rPr>
          <w:color w:val="231F20"/>
          <w:spacing w:val="-38"/>
        </w:rPr>
        <w:t> </w:t>
      </w:r>
      <w:r>
        <w:rPr>
          <w:color w:val="231F20"/>
        </w:rPr>
        <w:t>regional</w:t>
      </w:r>
      <w:r>
        <w:rPr>
          <w:color w:val="231F20"/>
          <w:spacing w:val="-38"/>
        </w:rPr>
        <w:t> </w:t>
      </w:r>
      <w:r>
        <w:rPr>
          <w:color w:val="231F20"/>
        </w:rPr>
        <w:t>que</w:t>
      </w:r>
      <w:r>
        <w:rPr>
          <w:color w:val="231F20"/>
          <w:spacing w:val="-38"/>
        </w:rPr>
        <w:t> </w:t>
      </w:r>
      <w:r>
        <w:rPr>
          <w:color w:val="231F20"/>
        </w:rPr>
        <w:t>tuvo</w:t>
      </w:r>
      <w:r>
        <w:rPr>
          <w:color w:val="231F20"/>
          <w:spacing w:val="-38"/>
        </w:rPr>
        <w:t> </w:t>
      </w:r>
      <w:r>
        <w:rPr>
          <w:color w:val="231F20"/>
        </w:rPr>
        <w:t>consecuencias</w:t>
      </w:r>
      <w:r>
        <w:rPr>
          <w:color w:val="231F20"/>
          <w:spacing w:val="-38"/>
        </w:rPr>
        <w:t> </w:t>
      </w:r>
      <w:r>
        <w:rPr>
          <w:color w:val="231F20"/>
        </w:rPr>
        <w:t>en</w:t>
      </w:r>
      <w:r>
        <w:rPr>
          <w:color w:val="231F20"/>
          <w:spacing w:val="-38"/>
        </w:rPr>
        <w:t> </w:t>
      </w:r>
      <w:r>
        <w:rPr>
          <w:color w:val="231F20"/>
        </w:rPr>
        <w:t>la vida de</w:t>
      </w:r>
      <w:r>
        <w:rPr>
          <w:color w:val="231F20"/>
          <w:spacing w:val="-40"/>
        </w:rPr>
        <w:t> </w:t>
      </w:r>
      <w:r>
        <w:rPr>
          <w:color w:val="231F20"/>
        </w:rPr>
        <w:t>sah.</w:t>
      </w:r>
    </w:p>
    <w:p>
      <w:pPr>
        <w:pStyle w:val="BodyText"/>
      </w:pPr>
    </w:p>
    <w:p>
      <w:pPr>
        <w:pStyle w:val="BodyText"/>
      </w:pPr>
    </w:p>
    <w:p>
      <w:pPr>
        <w:pStyle w:val="BodyText"/>
      </w:pPr>
    </w:p>
    <w:p>
      <w:pPr>
        <w:pStyle w:val="Heading1"/>
        <w:ind w:left="502"/>
      </w:pPr>
      <w:r>
        <w:rPr>
          <w:color w:val="231F20"/>
          <w:w w:val="95"/>
        </w:rPr>
        <w:t>Los setenta y el movimiento social mazahua de Julio Garduño</w:t>
      </w:r>
    </w:p>
    <w:p>
      <w:pPr>
        <w:pStyle w:val="BodyText"/>
        <w:rPr>
          <w:b/>
        </w:rPr>
      </w:pPr>
    </w:p>
    <w:p>
      <w:pPr>
        <w:pStyle w:val="BodyText"/>
        <w:spacing w:before="8"/>
        <w:rPr>
          <w:b/>
          <w:sz w:val="35"/>
        </w:rPr>
      </w:pPr>
    </w:p>
    <w:p>
      <w:pPr>
        <w:spacing w:line="249" w:lineRule="auto" w:before="0"/>
        <w:ind w:left="3789" w:right="108" w:hanging="61"/>
        <w:jc w:val="right"/>
        <w:rPr>
          <w:sz w:val="22"/>
        </w:rPr>
      </w:pPr>
      <w:r>
        <w:rPr>
          <w:color w:val="231F20"/>
          <w:sz w:val="22"/>
        </w:rPr>
        <w:t>Tú has querido negar mi existen- cia, yo no niego la tuya. </w:t>
      </w:r>
      <w:r>
        <w:rPr>
          <w:sz w:val="22"/>
        </w:rPr>
        <w:t>Pero yo</w:t>
      </w:r>
    </w:p>
    <w:p>
      <w:pPr>
        <w:spacing w:before="1"/>
        <w:ind w:left="47" w:right="107" w:firstLine="0"/>
        <w:jc w:val="right"/>
        <w:rPr>
          <w:sz w:val="22"/>
        </w:rPr>
      </w:pPr>
      <w:r>
        <w:rPr>
          <w:sz w:val="22"/>
        </w:rPr>
        <w:t>existo. ¡Soy mazahua!</w:t>
      </w:r>
    </w:p>
    <w:p>
      <w:pPr>
        <w:pStyle w:val="BodyText"/>
        <w:rPr>
          <w:sz w:val="22"/>
        </w:rPr>
      </w:pPr>
    </w:p>
    <w:p>
      <w:pPr>
        <w:pStyle w:val="BodyText"/>
        <w:rPr>
          <w:sz w:val="22"/>
        </w:rPr>
      </w:pPr>
    </w:p>
    <w:p>
      <w:pPr>
        <w:pStyle w:val="BodyText"/>
        <w:spacing w:before="11"/>
        <w:rPr>
          <w:sz w:val="28"/>
        </w:rPr>
      </w:pPr>
    </w:p>
    <w:p>
      <w:pPr>
        <w:spacing w:before="0"/>
        <w:ind w:left="47" w:right="108" w:firstLine="0"/>
        <w:jc w:val="right"/>
        <w:rPr>
          <w:sz w:val="15"/>
        </w:rPr>
      </w:pPr>
      <w:r>
        <w:rPr>
          <w:w w:val="145"/>
          <w:sz w:val="22"/>
        </w:rPr>
        <w:t>J</w:t>
      </w:r>
      <w:r>
        <w:rPr>
          <w:w w:val="145"/>
          <w:sz w:val="15"/>
        </w:rPr>
        <w:t>ulio </w:t>
      </w:r>
      <w:r>
        <w:rPr>
          <w:w w:val="145"/>
          <w:sz w:val="22"/>
        </w:rPr>
        <w:t>G</w:t>
      </w:r>
      <w:r>
        <w:rPr>
          <w:w w:val="145"/>
          <w:sz w:val="15"/>
        </w:rPr>
        <w:t>arduño</w:t>
      </w:r>
    </w:p>
    <w:p>
      <w:pPr>
        <w:pStyle w:val="BodyText"/>
        <w:spacing w:before="8"/>
        <w:rPr>
          <w:sz w:val="22"/>
        </w:rPr>
      </w:pPr>
    </w:p>
    <w:p>
      <w:pPr>
        <w:pStyle w:val="BodyText"/>
        <w:spacing w:line="278" w:lineRule="auto"/>
        <w:ind w:left="110" w:right="108"/>
        <w:jc w:val="both"/>
      </w:pPr>
      <w:r>
        <w:rPr>
          <w:color w:val="231F20"/>
        </w:rPr>
        <w:t>Desde</w:t>
      </w:r>
      <w:r>
        <w:rPr>
          <w:color w:val="231F20"/>
          <w:spacing w:val="-8"/>
        </w:rPr>
        <w:t> </w:t>
      </w:r>
      <w:r>
        <w:rPr>
          <w:color w:val="231F20"/>
        </w:rPr>
        <w:t>la</w:t>
      </w:r>
      <w:r>
        <w:rPr>
          <w:color w:val="231F20"/>
          <w:spacing w:val="-8"/>
        </w:rPr>
        <w:t> </w:t>
      </w:r>
      <w:r>
        <w:rPr>
          <w:color w:val="231F20"/>
        </w:rPr>
        <w:t>fundación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comunidad</w:t>
      </w:r>
      <w:r>
        <w:rPr>
          <w:color w:val="231F20"/>
          <w:spacing w:val="-8"/>
        </w:rPr>
        <w:t> </w:t>
      </w:r>
      <w:r>
        <w:rPr>
          <w:color w:val="231F20"/>
        </w:rPr>
        <w:t>(1930)</w:t>
      </w:r>
      <w:r>
        <w:rPr>
          <w:color w:val="231F20"/>
          <w:spacing w:val="-8"/>
        </w:rPr>
        <w:t> </w:t>
      </w:r>
      <w:r>
        <w:rPr>
          <w:color w:val="231F20"/>
        </w:rPr>
        <w:t>hasta</w:t>
      </w:r>
      <w:r>
        <w:rPr>
          <w:color w:val="231F20"/>
          <w:spacing w:val="-8"/>
        </w:rPr>
        <w:t> </w:t>
      </w:r>
      <w:r>
        <w:rPr>
          <w:color w:val="231F20"/>
        </w:rPr>
        <w:t>la</w:t>
      </w:r>
      <w:r>
        <w:rPr>
          <w:color w:val="231F20"/>
          <w:spacing w:val="-8"/>
        </w:rPr>
        <w:t> </w:t>
      </w:r>
      <w:r>
        <w:rPr>
          <w:color w:val="231F20"/>
        </w:rPr>
        <w:t>gestión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luz (1975)</w:t>
      </w:r>
      <w:r>
        <w:rPr>
          <w:color w:val="231F20"/>
          <w:spacing w:val="-37"/>
        </w:rPr>
        <w:t> </w:t>
      </w:r>
      <w:r>
        <w:rPr>
          <w:color w:val="231F20"/>
        </w:rPr>
        <w:t>acontecieron</w:t>
      </w:r>
      <w:r>
        <w:rPr>
          <w:color w:val="231F20"/>
          <w:spacing w:val="-37"/>
        </w:rPr>
        <w:t> </w:t>
      </w:r>
      <w:r>
        <w:rPr>
          <w:color w:val="231F20"/>
        </w:rPr>
        <w:t>hechos</w:t>
      </w:r>
      <w:r>
        <w:rPr>
          <w:color w:val="231F20"/>
          <w:spacing w:val="-37"/>
        </w:rPr>
        <w:t> </w:t>
      </w:r>
      <w:r>
        <w:rPr>
          <w:color w:val="231F20"/>
        </w:rPr>
        <w:t>sociales</w:t>
      </w:r>
      <w:r>
        <w:rPr>
          <w:color w:val="231F20"/>
          <w:spacing w:val="-37"/>
        </w:rPr>
        <w:t> </w:t>
      </w:r>
      <w:r>
        <w:rPr>
          <w:color w:val="231F20"/>
        </w:rPr>
        <w:t>–entre</w:t>
      </w:r>
      <w:r>
        <w:rPr>
          <w:color w:val="231F20"/>
          <w:spacing w:val="-37"/>
        </w:rPr>
        <w:t> </w:t>
      </w:r>
      <w:r>
        <w:rPr>
          <w:color w:val="231F20"/>
        </w:rPr>
        <w:t>ellos</w:t>
      </w:r>
      <w:r>
        <w:rPr>
          <w:color w:val="231F20"/>
          <w:spacing w:val="-37"/>
        </w:rPr>
        <w:t> </w:t>
      </w:r>
      <w:r>
        <w:rPr>
          <w:color w:val="231F20"/>
        </w:rPr>
        <w:t>la</w:t>
      </w:r>
      <w:r>
        <w:rPr>
          <w:color w:val="231F20"/>
          <w:spacing w:val="-37"/>
        </w:rPr>
        <w:t> </w:t>
      </w:r>
      <w:r>
        <w:rPr>
          <w:color w:val="231F20"/>
        </w:rPr>
        <w:t>migración</w:t>
      </w:r>
      <w:r>
        <w:rPr>
          <w:color w:val="231F20"/>
          <w:spacing w:val="-37"/>
        </w:rPr>
        <w:t> </w:t>
      </w:r>
      <w:r>
        <w:rPr>
          <w:color w:val="231F20"/>
        </w:rPr>
        <w:t>y</w:t>
      </w:r>
      <w:r>
        <w:rPr>
          <w:color w:val="231F20"/>
          <w:spacing w:val="-37"/>
        </w:rPr>
        <w:t> </w:t>
      </w:r>
      <w:r>
        <w:rPr>
          <w:color w:val="231F20"/>
        </w:rPr>
        <w:t>la</w:t>
      </w:r>
      <w:r>
        <w:rPr>
          <w:color w:val="231F20"/>
          <w:spacing w:val="-37"/>
        </w:rPr>
        <w:t> </w:t>
      </w:r>
      <w:r>
        <w:rPr>
          <w:color w:val="231F20"/>
        </w:rPr>
        <w:t>crisis del</w:t>
      </w:r>
      <w:r>
        <w:rPr>
          <w:color w:val="231F20"/>
          <w:spacing w:val="-44"/>
        </w:rPr>
        <w:t> </w:t>
      </w:r>
      <w:r>
        <w:rPr>
          <w:color w:val="231F20"/>
        </w:rPr>
        <w:t>zacatón–</w:t>
      </w:r>
      <w:r>
        <w:rPr>
          <w:color w:val="231F20"/>
          <w:spacing w:val="-44"/>
        </w:rPr>
        <w:t> </w:t>
      </w:r>
      <w:r>
        <w:rPr>
          <w:color w:val="231F20"/>
        </w:rPr>
        <w:t>que</w:t>
      </w:r>
      <w:r>
        <w:rPr>
          <w:color w:val="231F20"/>
          <w:spacing w:val="-44"/>
        </w:rPr>
        <w:t> </w:t>
      </w:r>
      <w:r>
        <w:rPr>
          <w:color w:val="231F20"/>
        </w:rPr>
        <w:t>explicaron,</w:t>
      </w:r>
      <w:r>
        <w:rPr>
          <w:color w:val="231F20"/>
          <w:spacing w:val="-44"/>
        </w:rPr>
        <w:t> </w:t>
      </w:r>
      <w:r>
        <w:rPr>
          <w:color w:val="231F20"/>
        </w:rPr>
        <w:t>en</w:t>
      </w:r>
      <w:r>
        <w:rPr>
          <w:color w:val="231F20"/>
          <w:spacing w:val="-44"/>
        </w:rPr>
        <w:t> </w:t>
      </w:r>
      <w:r>
        <w:rPr>
          <w:color w:val="231F20"/>
        </w:rPr>
        <w:t>parte,</w:t>
      </w:r>
      <w:r>
        <w:rPr>
          <w:color w:val="231F20"/>
          <w:spacing w:val="-44"/>
        </w:rPr>
        <w:t> </w:t>
      </w:r>
      <w:r>
        <w:rPr>
          <w:color w:val="231F20"/>
        </w:rPr>
        <w:t>la</w:t>
      </w:r>
      <w:r>
        <w:rPr>
          <w:color w:val="231F20"/>
          <w:spacing w:val="-44"/>
        </w:rPr>
        <w:t> </w:t>
      </w:r>
      <w:r>
        <w:rPr>
          <w:color w:val="231F20"/>
        </w:rPr>
        <w:t>llegada</w:t>
      </w:r>
      <w:r>
        <w:rPr>
          <w:color w:val="231F20"/>
          <w:spacing w:val="-44"/>
        </w:rPr>
        <w:t> </w:t>
      </w:r>
      <w:r>
        <w:rPr>
          <w:color w:val="231F20"/>
        </w:rPr>
        <w:t>de</w:t>
      </w:r>
      <w:r>
        <w:rPr>
          <w:color w:val="231F20"/>
          <w:spacing w:val="-44"/>
        </w:rPr>
        <w:t> </w:t>
      </w:r>
      <w:r>
        <w:rPr>
          <w:color w:val="231F20"/>
        </w:rPr>
        <w:t>algunos</w:t>
      </w:r>
      <w:r>
        <w:rPr>
          <w:color w:val="231F20"/>
          <w:spacing w:val="-43"/>
        </w:rPr>
        <w:t> </w:t>
      </w:r>
      <w:r>
        <w:rPr>
          <w:color w:val="231F20"/>
        </w:rPr>
        <w:t>mmc</w:t>
      </w:r>
      <w:r>
        <w:rPr>
          <w:color w:val="231F20"/>
          <w:spacing w:val="-44"/>
        </w:rPr>
        <w:t> </w:t>
      </w:r>
      <w:r>
        <w:rPr>
          <w:color w:val="231F20"/>
        </w:rPr>
        <w:t>y</w:t>
      </w:r>
      <w:r>
        <w:rPr>
          <w:color w:val="231F20"/>
          <w:spacing w:val="-44"/>
        </w:rPr>
        <w:t> </w:t>
      </w:r>
      <w:r>
        <w:rPr>
          <w:color w:val="231F20"/>
        </w:rPr>
        <w:t>su</w:t>
      </w:r>
      <w:r>
        <w:rPr>
          <w:color w:val="231F20"/>
          <w:spacing w:val="-44"/>
        </w:rPr>
        <w:t> </w:t>
      </w:r>
      <w:r>
        <w:rPr>
          <w:color w:val="231F20"/>
        </w:rPr>
        <w:t>do- </w:t>
      </w:r>
      <w:r>
        <w:rPr>
          <w:color w:val="231F20"/>
          <w:w w:val="95"/>
        </w:rPr>
        <w:t>mesticación,</w:t>
      </w:r>
      <w:r>
        <w:rPr>
          <w:color w:val="231F20"/>
          <w:spacing w:val="-16"/>
          <w:w w:val="95"/>
        </w:rPr>
        <w:t> </w:t>
      </w:r>
      <w:r>
        <w:rPr>
          <w:color w:val="231F20"/>
          <w:w w:val="95"/>
        </w:rPr>
        <w:t>a</w:t>
      </w:r>
      <w:r>
        <w:rPr>
          <w:color w:val="231F20"/>
          <w:spacing w:val="-16"/>
          <w:w w:val="95"/>
        </w:rPr>
        <w:t> </w:t>
      </w:r>
      <w:r>
        <w:rPr>
          <w:color w:val="231F20"/>
          <w:w w:val="95"/>
        </w:rPr>
        <w:t>pesar</w:t>
      </w:r>
      <w:r>
        <w:rPr>
          <w:color w:val="231F20"/>
          <w:spacing w:val="-16"/>
          <w:w w:val="95"/>
        </w:rPr>
        <w:t> </w:t>
      </w:r>
      <w:r>
        <w:rPr>
          <w:color w:val="231F20"/>
          <w:w w:val="95"/>
        </w:rPr>
        <w:t>de</w:t>
      </w:r>
      <w:r>
        <w:rPr>
          <w:color w:val="231F20"/>
          <w:spacing w:val="-16"/>
          <w:w w:val="95"/>
        </w:rPr>
        <w:t> </w:t>
      </w:r>
      <w:r>
        <w:rPr>
          <w:color w:val="231F20"/>
          <w:w w:val="95"/>
        </w:rPr>
        <w:t>que</w:t>
      </w:r>
      <w:r>
        <w:rPr>
          <w:color w:val="231F20"/>
          <w:spacing w:val="-16"/>
          <w:w w:val="95"/>
        </w:rPr>
        <w:t> </w:t>
      </w:r>
      <w:r>
        <w:rPr>
          <w:color w:val="231F20"/>
          <w:w w:val="95"/>
        </w:rPr>
        <w:t>no</w:t>
      </w:r>
      <w:r>
        <w:rPr>
          <w:color w:val="231F20"/>
          <w:spacing w:val="-16"/>
          <w:w w:val="95"/>
        </w:rPr>
        <w:t> </w:t>
      </w:r>
      <w:r>
        <w:rPr>
          <w:color w:val="231F20"/>
          <w:w w:val="95"/>
        </w:rPr>
        <w:t>se</w:t>
      </w:r>
      <w:r>
        <w:rPr>
          <w:color w:val="231F20"/>
          <w:spacing w:val="-16"/>
          <w:w w:val="95"/>
        </w:rPr>
        <w:t> </w:t>
      </w:r>
      <w:r>
        <w:rPr>
          <w:color w:val="231F20"/>
          <w:w w:val="95"/>
        </w:rPr>
        <w:t>contaba</w:t>
      </w:r>
      <w:r>
        <w:rPr>
          <w:color w:val="231F20"/>
          <w:spacing w:val="-16"/>
          <w:w w:val="95"/>
        </w:rPr>
        <w:t> </w:t>
      </w:r>
      <w:r>
        <w:rPr>
          <w:color w:val="231F20"/>
          <w:w w:val="95"/>
        </w:rPr>
        <w:t>con</w:t>
      </w:r>
      <w:r>
        <w:rPr>
          <w:color w:val="231F20"/>
          <w:spacing w:val="-16"/>
          <w:w w:val="95"/>
        </w:rPr>
        <w:t> </w:t>
      </w:r>
      <w:r>
        <w:rPr>
          <w:color w:val="231F20"/>
          <w:w w:val="95"/>
        </w:rPr>
        <w:t>energía</w:t>
      </w:r>
      <w:r>
        <w:rPr>
          <w:color w:val="231F20"/>
          <w:spacing w:val="-16"/>
          <w:w w:val="95"/>
        </w:rPr>
        <w:t> </w:t>
      </w:r>
      <w:r>
        <w:rPr>
          <w:color w:val="231F20"/>
          <w:w w:val="95"/>
        </w:rPr>
        <w:t>eléctrica.</w:t>
      </w:r>
    </w:p>
    <w:p>
      <w:pPr>
        <w:pStyle w:val="BodyText"/>
        <w:spacing w:line="278" w:lineRule="auto" w:before="58"/>
        <w:ind w:left="110" w:right="108" w:firstLine="566"/>
        <w:jc w:val="right"/>
      </w:pPr>
      <w:r>
        <w:rPr>
          <w:color w:val="231F20"/>
        </w:rPr>
        <w:t>La</w:t>
      </w:r>
      <w:r>
        <w:rPr>
          <w:color w:val="231F20"/>
          <w:spacing w:val="-22"/>
        </w:rPr>
        <w:t> </w:t>
      </w:r>
      <w:r>
        <w:rPr>
          <w:color w:val="231F20"/>
        </w:rPr>
        <w:t>historia</w:t>
      </w:r>
      <w:r>
        <w:rPr>
          <w:color w:val="231F20"/>
          <w:spacing w:val="-22"/>
        </w:rPr>
        <w:t> </w:t>
      </w:r>
      <w:r>
        <w:rPr>
          <w:color w:val="231F20"/>
        </w:rPr>
        <w:t>y</w:t>
      </w:r>
      <w:r>
        <w:rPr>
          <w:color w:val="231F20"/>
          <w:spacing w:val="-22"/>
        </w:rPr>
        <w:t> </w:t>
      </w:r>
      <w:r>
        <w:rPr>
          <w:color w:val="231F20"/>
        </w:rPr>
        <w:t>evolución</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rPr>
        <w:t>mmc</w:t>
      </w:r>
      <w:r>
        <w:rPr>
          <w:color w:val="231F20"/>
          <w:spacing w:val="-22"/>
        </w:rPr>
        <w:t> </w:t>
      </w:r>
      <w:r>
        <w:rPr>
          <w:color w:val="231F20"/>
        </w:rPr>
        <w:t>y</w:t>
      </w:r>
      <w:r>
        <w:rPr>
          <w:color w:val="231F20"/>
          <w:spacing w:val="-22"/>
        </w:rPr>
        <w:t> </w:t>
      </w:r>
      <w:r>
        <w:rPr>
          <w:color w:val="231F20"/>
        </w:rPr>
        <w:t>las</w:t>
      </w:r>
      <w:r>
        <w:rPr>
          <w:color w:val="231F20"/>
          <w:spacing w:val="-22"/>
        </w:rPr>
        <w:t> </w:t>
      </w:r>
      <w:r>
        <w:rPr>
          <w:color w:val="231F20"/>
        </w:rPr>
        <w:t>tics</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rPr>
        <w:t>comunidad</w:t>
      </w:r>
      <w:r>
        <w:rPr>
          <w:color w:val="231F20"/>
          <w:spacing w:val="-22"/>
        </w:rPr>
        <w:t> </w:t>
      </w:r>
      <w:r>
        <w:rPr>
          <w:color w:val="231F20"/>
        </w:rPr>
        <w:t>de</w:t>
      </w:r>
      <w:r>
        <w:rPr>
          <w:color w:val="231F20"/>
          <w:w w:val="97"/>
        </w:rPr>
        <w:t> </w:t>
      </w:r>
      <w:r>
        <w:rPr>
          <w:color w:val="231F20"/>
        </w:rPr>
        <w:t>sah</w:t>
      </w:r>
      <w:r>
        <w:rPr>
          <w:color w:val="231F20"/>
          <w:spacing w:val="-28"/>
        </w:rPr>
        <w:t> </w:t>
      </w:r>
      <w:r>
        <w:rPr>
          <w:color w:val="231F20"/>
        </w:rPr>
        <w:t>no</w:t>
      </w:r>
      <w:r>
        <w:rPr>
          <w:color w:val="231F20"/>
          <w:spacing w:val="-28"/>
        </w:rPr>
        <w:t> </w:t>
      </w:r>
      <w:r>
        <w:rPr>
          <w:color w:val="231F20"/>
        </w:rPr>
        <w:t>podrían</w:t>
      </w:r>
      <w:r>
        <w:rPr>
          <w:color w:val="231F20"/>
          <w:spacing w:val="-28"/>
        </w:rPr>
        <w:t> </w:t>
      </w:r>
      <w:r>
        <w:rPr>
          <w:color w:val="231F20"/>
        </w:rPr>
        <w:t>entenderse</w:t>
      </w:r>
      <w:r>
        <w:rPr>
          <w:color w:val="231F20"/>
          <w:spacing w:val="-28"/>
        </w:rPr>
        <w:t> </w:t>
      </w:r>
      <w:r>
        <w:rPr>
          <w:color w:val="231F20"/>
        </w:rPr>
        <w:t>sin</w:t>
      </w:r>
      <w:r>
        <w:rPr>
          <w:color w:val="231F20"/>
          <w:spacing w:val="-28"/>
        </w:rPr>
        <w:t> </w:t>
      </w:r>
      <w:r>
        <w:rPr>
          <w:color w:val="231F20"/>
        </w:rPr>
        <w:t>un</w:t>
      </w:r>
      <w:r>
        <w:rPr>
          <w:color w:val="231F20"/>
          <w:spacing w:val="-28"/>
        </w:rPr>
        <w:t> </w:t>
      </w:r>
      <w:r>
        <w:rPr>
          <w:color w:val="231F20"/>
        </w:rPr>
        <w:t>contexto</w:t>
      </w:r>
      <w:r>
        <w:rPr>
          <w:color w:val="231F20"/>
          <w:spacing w:val="-28"/>
        </w:rPr>
        <w:t> </w:t>
      </w:r>
      <w:r>
        <w:rPr>
          <w:color w:val="231F20"/>
        </w:rPr>
        <w:t>histórico</w:t>
      </w:r>
      <w:r>
        <w:rPr>
          <w:color w:val="231F20"/>
          <w:spacing w:val="-28"/>
        </w:rPr>
        <w:t> </w:t>
      </w:r>
      <w:r>
        <w:rPr>
          <w:color w:val="231F20"/>
        </w:rPr>
        <w:t>que</w:t>
      </w:r>
      <w:r>
        <w:rPr>
          <w:color w:val="231F20"/>
          <w:spacing w:val="-28"/>
        </w:rPr>
        <w:t> </w:t>
      </w:r>
      <w:r>
        <w:rPr>
          <w:color w:val="231F20"/>
        </w:rPr>
        <w:t>permita</w:t>
      </w:r>
      <w:r>
        <w:rPr>
          <w:color w:val="231F20"/>
          <w:spacing w:val="-28"/>
        </w:rPr>
        <w:t> </w:t>
      </w:r>
      <w:r>
        <w:rPr>
          <w:color w:val="231F20"/>
        </w:rPr>
        <w:t>referir</w:t>
      </w:r>
      <w:r>
        <w:rPr>
          <w:color w:val="231F20"/>
          <w:w w:val="92"/>
        </w:rPr>
        <w:t> </w:t>
      </w:r>
      <w:r>
        <w:rPr>
          <w:color w:val="231F20"/>
          <w:w w:val="95"/>
        </w:rPr>
        <w:t>los</w:t>
      </w:r>
      <w:r>
        <w:rPr>
          <w:color w:val="231F20"/>
          <w:spacing w:val="-13"/>
          <w:w w:val="95"/>
        </w:rPr>
        <w:t> </w:t>
      </w:r>
      <w:r>
        <w:rPr>
          <w:color w:val="231F20"/>
          <w:w w:val="95"/>
        </w:rPr>
        <w:t>sucesos</w:t>
      </w:r>
      <w:r>
        <w:rPr>
          <w:color w:val="231F20"/>
          <w:spacing w:val="-13"/>
          <w:w w:val="95"/>
        </w:rPr>
        <w:t> </w:t>
      </w:r>
      <w:r>
        <w:rPr>
          <w:color w:val="231F20"/>
          <w:w w:val="95"/>
        </w:rPr>
        <w:t>que</w:t>
      </w:r>
      <w:r>
        <w:rPr>
          <w:color w:val="231F20"/>
          <w:spacing w:val="-13"/>
          <w:w w:val="95"/>
        </w:rPr>
        <w:t> </w:t>
      </w:r>
      <w:r>
        <w:rPr>
          <w:color w:val="231F20"/>
          <w:w w:val="95"/>
        </w:rPr>
        <w:t>contribuyeron</w:t>
      </w:r>
      <w:r>
        <w:rPr>
          <w:color w:val="231F20"/>
          <w:spacing w:val="-13"/>
          <w:w w:val="95"/>
        </w:rPr>
        <w:t> </w:t>
      </w:r>
      <w:r>
        <w:rPr>
          <w:color w:val="231F20"/>
          <w:w w:val="95"/>
        </w:rPr>
        <w:t>para</w:t>
      </w:r>
      <w:r>
        <w:rPr>
          <w:color w:val="231F20"/>
          <w:spacing w:val="-13"/>
          <w:w w:val="95"/>
        </w:rPr>
        <w:t> </w:t>
      </w:r>
      <w:r>
        <w:rPr>
          <w:color w:val="231F20"/>
          <w:w w:val="95"/>
        </w:rPr>
        <w:t>orientar</w:t>
      </w:r>
      <w:r>
        <w:rPr>
          <w:color w:val="231F20"/>
          <w:spacing w:val="-13"/>
          <w:w w:val="95"/>
        </w:rPr>
        <w:t> </w:t>
      </w:r>
      <w:r>
        <w:rPr>
          <w:color w:val="231F20"/>
          <w:w w:val="95"/>
        </w:rPr>
        <w:t>la</w:t>
      </w:r>
      <w:r>
        <w:rPr>
          <w:color w:val="231F20"/>
          <w:spacing w:val="-13"/>
          <w:w w:val="95"/>
        </w:rPr>
        <w:t> </w:t>
      </w:r>
      <w:r>
        <w:rPr>
          <w:color w:val="231F20"/>
          <w:w w:val="95"/>
        </w:rPr>
        <w:t>mirada</w:t>
      </w:r>
      <w:r>
        <w:rPr>
          <w:color w:val="231F20"/>
          <w:spacing w:val="-13"/>
          <w:w w:val="95"/>
        </w:rPr>
        <w:t> </w:t>
      </w:r>
      <w:r>
        <w:rPr>
          <w:color w:val="231F20"/>
          <w:w w:val="95"/>
        </w:rPr>
        <w:t>gubernamental</w:t>
      </w:r>
      <w:r>
        <w:rPr>
          <w:color w:val="231F20"/>
          <w:spacing w:val="-13"/>
          <w:w w:val="95"/>
        </w:rPr>
        <w:t> </w:t>
      </w:r>
      <w:r>
        <w:rPr>
          <w:color w:val="231F20"/>
          <w:w w:val="95"/>
        </w:rPr>
        <w:t>ha-</w:t>
      </w:r>
      <w:r>
        <w:rPr>
          <w:color w:val="231F20"/>
          <w:w w:val="85"/>
        </w:rPr>
        <w:t> </w:t>
      </w:r>
      <w:r>
        <w:rPr>
          <w:color w:val="231F20"/>
        </w:rPr>
        <w:t>cia</w:t>
      </w:r>
      <w:r>
        <w:rPr>
          <w:color w:val="231F20"/>
          <w:spacing w:val="-45"/>
        </w:rPr>
        <w:t> </w:t>
      </w:r>
      <w:r>
        <w:rPr>
          <w:color w:val="231F20"/>
        </w:rPr>
        <w:t>la</w:t>
      </w:r>
      <w:r>
        <w:rPr>
          <w:color w:val="231F20"/>
          <w:spacing w:val="-45"/>
        </w:rPr>
        <w:t> </w:t>
      </w:r>
      <w:r>
        <w:rPr>
          <w:color w:val="231F20"/>
        </w:rPr>
        <w:t>zona</w:t>
      </w:r>
      <w:r>
        <w:rPr>
          <w:color w:val="231F20"/>
          <w:spacing w:val="-45"/>
        </w:rPr>
        <w:t> </w:t>
      </w:r>
      <w:r>
        <w:rPr>
          <w:color w:val="231F20"/>
        </w:rPr>
        <w:t>mazahua</w:t>
      </w:r>
      <w:r>
        <w:rPr>
          <w:color w:val="231F20"/>
          <w:spacing w:val="-45"/>
        </w:rPr>
        <w:t> </w:t>
      </w:r>
      <w:r>
        <w:rPr>
          <w:color w:val="231F20"/>
        </w:rPr>
        <w:t>en</w:t>
      </w:r>
      <w:r>
        <w:rPr>
          <w:color w:val="231F20"/>
          <w:spacing w:val="-45"/>
        </w:rPr>
        <w:t> </w:t>
      </w:r>
      <w:r>
        <w:rPr>
          <w:color w:val="231F20"/>
        </w:rPr>
        <w:t>general</w:t>
      </w:r>
      <w:r>
        <w:rPr>
          <w:color w:val="231F20"/>
          <w:spacing w:val="-45"/>
        </w:rPr>
        <w:t> </w:t>
      </w:r>
      <w:r>
        <w:rPr>
          <w:color w:val="231F20"/>
        </w:rPr>
        <w:t>y</w:t>
      </w:r>
      <w:r>
        <w:rPr>
          <w:color w:val="231F20"/>
          <w:spacing w:val="-45"/>
        </w:rPr>
        <w:t> </w:t>
      </w:r>
      <w:r>
        <w:rPr>
          <w:color w:val="231F20"/>
        </w:rPr>
        <w:t>hacia</w:t>
      </w:r>
      <w:r>
        <w:rPr>
          <w:color w:val="231F20"/>
          <w:spacing w:val="-45"/>
        </w:rPr>
        <w:t> </w:t>
      </w:r>
      <w:r>
        <w:rPr>
          <w:color w:val="231F20"/>
        </w:rPr>
        <w:t>la</w:t>
      </w:r>
      <w:r>
        <w:rPr>
          <w:color w:val="231F20"/>
          <w:spacing w:val="-45"/>
        </w:rPr>
        <w:t> </w:t>
      </w:r>
      <w:r>
        <w:rPr>
          <w:color w:val="231F20"/>
        </w:rPr>
        <w:t>comunidad</w:t>
      </w:r>
      <w:r>
        <w:rPr>
          <w:color w:val="231F20"/>
          <w:spacing w:val="-45"/>
        </w:rPr>
        <w:t> </w:t>
      </w:r>
      <w:r>
        <w:rPr>
          <w:color w:val="231F20"/>
        </w:rPr>
        <w:t>de</w:t>
      </w:r>
      <w:r>
        <w:rPr>
          <w:color w:val="231F20"/>
          <w:spacing w:val="-45"/>
        </w:rPr>
        <w:t> </w:t>
      </w:r>
      <w:r>
        <w:rPr>
          <w:color w:val="231F20"/>
        </w:rPr>
        <w:t>sah</w:t>
      </w:r>
      <w:r>
        <w:rPr>
          <w:color w:val="231F20"/>
          <w:spacing w:val="-45"/>
        </w:rPr>
        <w:t> </w:t>
      </w:r>
      <w:r>
        <w:rPr>
          <w:color w:val="231F20"/>
        </w:rPr>
        <w:t>en</w:t>
      </w:r>
      <w:r>
        <w:rPr>
          <w:color w:val="231F20"/>
          <w:spacing w:val="-45"/>
        </w:rPr>
        <w:t> </w:t>
      </w:r>
      <w:r>
        <w:rPr>
          <w:color w:val="231F20"/>
        </w:rPr>
        <w:t>particular.</w:t>
      </w:r>
    </w:p>
    <w:p>
      <w:pPr>
        <w:pStyle w:val="BodyText"/>
        <w:spacing w:line="278" w:lineRule="auto" w:before="86"/>
        <w:ind w:left="110" w:right="108" w:firstLine="566"/>
        <w:jc w:val="both"/>
      </w:pPr>
      <w:r>
        <w:rPr>
          <w:color w:val="231F20"/>
          <w:w w:val="95"/>
        </w:rPr>
        <w:t>A</w:t>
      </w:r>
      <w:r>
        <w:rPr>
          <w:color w:val="231F20"/>
          <w:spacing w:val="-16"/>
          <w:w w:val="95"/>
        </w:rPr>
        <w:t> </w:t>
      </w:r>
      <w:r>
        <w:rPr>
          <w:color w:val="231F20"/>
          <w:w w:val="95"/>
        </w:rPr>
        <w:t>manera</w:t>
      </w:r>
      <w:r>
        <w:rPr>
          <w:color w:val="231F20"/>
          <w:spacing w:val="-16"/>
          <w:w w:val="95"/>
        </w:rPr>
        <w:t> </w:t>
      </w:r>
      <w:r>
        <w:rPr>
          <w:color w:val="231F20"/>
          <w:w w:val="95"/>
        </w:rPr>
        <w:t>de</w:t>
      </w:r>
      <w:r>
        <w:rPr>
          <w:color w:val="231F20"/>
          <w:spacing w:val="-16"/>
          <w:w w:val="95"/>
        </w:rPr>
        <w:t> </w:t>
      </w:r>
      <w:r>
        <w:rPr>
          <w:color w:val="231F20"/>
          <w:w w:val="95"/>
        </w:rPr>
        <w:t>recuento,</w:t>
      </w:r>
      <w:r>
        <w:rPr>
          <w:color w:val="231F20"/>
          <w:spacing w:val="-16"/>
          <w:w w:val="95"/>
        </w:rPr>
        <w:t> </w:t>
      </w:r>
      <w:r>
        <w:rPr>
          <w:color w:val="231F20"/>
          <w:w w:val="95"/>
        </w:rPr>
        <w:t>podrían</w:t>
      </w:r>
      <w:r>
        <w:rPr>
          <w:color w:val="231F20"/>
          <w:spacing w:val="-16"/>
          <w:w w:val="95"/>
        </w:rPr>
        <w:t> </w:t>
      </w:r>
      <w:r>
        <w:rPr>
          <w:color w:val="231F20"/>
          <w:w w:val="95"/>
        </w:rPr>
        <w:t>citarse</w:t>
      </w:r>
      <w:r>
        <w:rPr>
          <w:color w:val="231F20"/>
          <w:spacing w:val="-16"/>
          <w:w w:val="95"/>
        </w:rPr>
        <w:t> </w:t>
      </w:r>
      <w:r>
        <w:rPr>
          <w:color w:val="231F20"/>
          <w:w w:val="95"/>
        </w:rPr>
        <w:t>los</w:t>
      </w:r>
      <w:r>
        <w:rPr>
          <w:color w:val="231F20"/>
          <w:spacing w:val="-16"/>
          <w:w w:val="95"/>
        </w:rPr>
        <w:t> </w:t>
      </w:r>
      <w:r>
        <w:rPr>
          <w:color w:val="231F20"/>
          <w:w w:val="95"/>
        </w:rPr>
        <w:t>siguientes</w:t>
      </w:r>
      <w:r>
        <w:rPr>
          <w:color w:val="231F20"/>
          <w:spacing w:val="-16"/>
          <w:w w:val="95"/>
        </w:rPr>
        <w:t> </w:t>
      </w:r>
      <w:r>
        <w:rPr>
          <w:color w:val="231F20"/>
          <w:w w:val="95"/>
        </w:rPr>
        <w:t>movimientos: </w:t>
      </w:r>
      <w:r>
        <w:rPr>
          <w:color w:val="231F20"/>
        </w:rPr>
        <w:t>los</w:t>
      </w:r>
      <w:r>
        <w:rPr>
          <w:color w:val="231F20"/>
          <w:spacing w:val="-33"/>
        </w:rPr>
        <w:t> </w:t>
      </w:r>
      <w:r>
        <w:rPr>
          <w:color w:val="231F20"/>
        </w:rPr>
        <w:t>de</w:t>
      </w:r>
      <w:r>
        <w:rPr>
          <w:color w:val="231F20"/>
          <w:spacing w:val="-33"/>
        </w:rPr>
        <w:t> </w:t>
      </w:r>
      <w:r>
        <w:rPr>
          <w:color w:val="231F20"/>
        </w:rPr>
        <w:t>1968</w:t>
      </w:r>
      <w:r>
        <w:rPr>
          <w:color w:val="231F20"/>
          <w:spacing w:val="-33"/>
        </w:rPr>
        <w:t> </w:t>
      </w:r>
      <w:r>
        <w:rPr>
          <w:color w:val="231F20"/>
        </w:rPr>
        <w:t>y</w:t>
      </w:r>
      <w:r>
        <w:rPr>
          <w:color w:val="231F20"/>
          <w:spacing w:val="-33"/>
        </w:rPr>
        <w:t> </w:t>
      </w:r>
      <w:r>
        <w:rPr>
          <w:color w:val="231F20"/>
        </w:rPr>
        <w:t>1971,</w:t>
      </w:r>
      <w:r>
        <w:rPr>
          <w:color w:val="231F20"/>
          <w:spacing w:val="-33"/>
        </w:rPr>
        <w:t> </w:t>
      </w:r>
      <w:r>
        <w:rPr>
          <w:color w:val="231F20"/>
        </w:rPr>
        <w:t>cuyo</w:t>
      </w:r>
      <w:r>
        <w:rPr>
          <w:color w:val="231F20"/>
          <w:spacing w:val="-33"/>
        </w:rPr>
        <w:t> </w:t>
      </w:r>
      <w:r>
        <w:rPr>
          <w:color w:val="231F20"/>
        </w:rPr>
        <w:t>impactó</w:t>
      </w:r>
      <w:r>
        <w:rPr>
          <w:color w:val="231F20"/>
          <w:spacing w:val="-33"/>
        </w:rPr>
        <w:t> </w:t>
      </w:r>
      <w:r>
        <w:rPr>
          <w:color w:val="231F20"/>
        </w:rPr>
        <w:t>se</w:t>
      </w:r>
      <w:r>
        <w:rPr>
          <w:color w:val="231F20"/>
          <w:spacing w:val="-33"/>
        </w:rPr>
        <w:t> </w:t>
      </w:r>
      <w:r>
        <w:rPr>
          <w:color w:val="231F20"/>
        </w:rPr>
        <w:t>dejó</w:t>
      </w:r>
      <w:r>
        <w:rPr>
          <w:color w:val="231F20"/>
          <w:spacing w:val="-33"/>
        </w:rPr>
        <w:t> </w:t>
      </w:r>
      <w:r>
        <w:rPr>
          <w:color w:val="231F20"/>
        </w:rPr>
        <w:t>sentir</w:t>
      </w:r>
      <w:r>
        <w:rPr>
          <w:color w:val="231F20"/>
          <w:spacing w:val="-33"/>
        </w:rPr>
        <w:t> </w:t>
      </w:r>
      <w:r>
        <w:rPr>
          <w:color w:val="231F20"/>
        </w:rPr>
        <w:t>en</w:t>
      </w:r>
      <w:r>
        <w:rPr>
          <w:color w:val="231F20"/>
          <w:spacing w:val="-33"/>
        </w:rPr>
        <w:t> </w:t>
      </w:r>
      <w:r>
        <w:rPr>
          <w:color w:val="231F20"/>
        </w:rPr>
        <w:t>la</w:t>
      </w:r>
      <w:r>
        <w:rPr>
          <w:color w:val="231F20"/>
          <w:spacing w:val="-33"/>
        </w:rPr>
        <w:t> </w:t>
      </w:r>
      <w:r>
        <w:rPr>
          <w:color w:val="231F20"/>
        </w:rPr>
        <w:t>comunidad</w:t>
      </w:r>
      <w:r>
        <w:rPr>
          <w:color w:val="231F20"/>
          <w:spacing w:val="-33"/>
        </w:rPr>
        <w:t> </w:t>
      </w:r>
      <w:r>
        <w:rPr>
          <w:color w:val="231F20"/>
        </w:rPr>
        <w:t>porque se</w:t>
      </w:r>
      <w:r>
        <w:rPr>
          <w:color w:val="231F20"/>
          <w:spacing w:val="-7"/>
        </w:rPr>
        <w:t> </w:t>
      </w:r>
      <w:r>
        <w:rPr>
          <w:color w:val="231F20"/>
        </w:rPr>
        <w:t>ordenó</w:t>
      </w:r>
      <w:r>
        <w:rPr>
          <w:color w:val="231F20"/>
          <w:spacing w:val="-7"/>
        </w:rPr>
        <w:t> </w:t>
      </w:r>
      <w:r>
        <w:rPr>
          <w:color w:val="231F20"/>
        </w:rPr>
        <w:t>cerrar</w:t>
      </w:r>
      <w:r>
        <w:rPr>
          <w:color w:val="231F20"/>
          <w:spacing w:val="-7"/>
        </w:rPr>
        <w:t> </w:t>
      </w:r>
      <w:r>
        <w:rPr>
          <w:color w:val="231F20"/>
        </w:rPr>
        <w:t>la</w:t>
      </w:r>
      <w:r>
        <w:rPr>
          <w:color w:val="231F20"/>
          <w:spacing w:val="-7"/>
        </w:rPr>
        <w:t> </w:t>
      </w:r>
      <w:r>
        <w:rPr>
          <w:color w:val="231F20"/>
        </w:rPr>
        <w:t>escuela</w:t>
      </w:r>
      <w:r>
        <w:rPr>
          <w:color w:val="231F20"/>
          <w:spacing w:val="-7"/>
        </w:rPr>
        <w:t> </w:t>
      </w:r>
      <w:r>
        <w:rPr>
          <w:color w:val="231F20"/>
        </w:rPr>
        <w:t>primaria</w:t>
      </w:r>
      <w:r>
        <w:rPr>
          <w:color w:val="231F20"/>
          <w:spacing w:val="-7"/>
        </w:rPr>
        <w:t> </w:t>
      </w:r>
      <w:r>
        <w:rPr>
          <w:color w:val="231F20"/>
        </w:rPr>
        <w:t>de</w:t>
      </w:r>
      <w:r>
        <w:rPr>
          <w:color w:val="231F20"/>
          <w:spacing w:val="-6"/>
        </w:rPr>
        <w:t> </w:t>
      </w:r>
      <w:r>
        <w:rPr>
          <w:color w:val="231F20"/>
        </w:rPr>
        <w:t>sah;</w:t>
      </w:r>
      <w:r>
        <w:rPr>
          <w:color w:val="231F20"/>
          <w:spacing w:val="-7"/>
        </w:rPr>
        <w:t> </w:t>
      </w:r>
      <w:r>
        <w:rPr>
          <w:color w:val="231F20"/>
        </w:rPr>
        <w:t>el</w:t>
      </w:r>
      <w:r>
        <w:rPr>
          <w:color w:val="231F20"/>
          <w:spacing w:val="-7"/>
        </w:rPr>
        <w:t> </w:t>
      </w:r>
      <w:r>
        <w:rPr>
          <w:color w:val="231F20"/>
        </w:rPr>
        <w:t>Congreso</w:t>
      </w:r>
      <w:r>
        <w:rPr>
          <w:color w:val="231F20"/>
          <w:spacing w:val="-7"/>
        </w:rPr>
        <w:t> </w:t>
      </w:r>
      <w:r>
        <w:rPr>
          <w:color w:val="231F20"/>
        </w:rPr>
        <w:t>Nacional</w:t>
      </w:r>
      <w:r>
        <w:rPr>
          <w:color w:val="231F20"/>
          <w:spacing w:val="-7"/>
        </w:rPr>
        <w:t> </w:t>
      </w:r>
      <w:r>
        <w:rPr>
          <w:color w:val="231F20"/>
        </w:rPr>
        <w:t>de</w:t>
      </w:r>
    </w:p>
    <w:p>
      <w:pPr>
        <w:spacing w:after="0" w:line="278" w:lineRule="auto"/>
        <w:jc w:val="both"/>
        <w:sectPr>
          <w:pgSz w:w="8230" w:h="12760"/>
          <w:pgMar w:top="1180" w:bottom="280" w:left="740" w:right="740"/>
        </w:sectPr>
      </w:pPr>
    </w:p>
    <w:p>
      <w:pPr>
        <w:pStyle w:val="BodyText"/>
        <w:rPr>
          <w:sz w:val="20"/>
        </w:rPr>
      </w:pPr>
    </w:p>
    <w:p>
      <w:pPr>
        <w:pStyle w:val="BodyText"/>
        <w:spacing w:line="278" w:lineRule="auto" w:before="213"/>
        <w:ind w:left="110" w:right="107"/>
        <w:jc w:val="both"/>
      </w:pPr>
      <w:r>
        <w:rPr>
          <w:color w:val="231F20"/>
          <w:w w:val="95"/>
        </w:rPr>
        <w:t>Pueblos</w:t>
      </w:r>
      <w:r>
        <w:rPr>
          <w:color w:val="231F20"/>
          <w:spacing w:val="-20"/>
          <w:w w:val="95"/>
        </w:rPr>
        <w:t> </w:t>
      </w:r>
      <w:r>
        <w:rPr>
          <w:color w:val="231F20"/>
          <w:w w:val="95"/>
        </w:rPr>
        <w:t>Indígenas</w:t>
      </w:r>
      <w:r>
        <w:rPr>
          <w:color w:val="231F20"/>
          <w:spacing w:val="-20"/>
          <w:w w:val="95"/>
        </w:rPr>
        <w:t> </w:t>
      </w:r>
      <w:r>
        <w:rPr>
          <w:color w:val="231F20"/>
          <w:w w:val="95"/>
        </w:rPr>
        <w:t>de</w:t>
      </w:r>
      <w:r>
        <w:rPr>
          <w:color w:val="231F20"/>
          <w:spacing w:val="-20"/>
          <w:w w:val="95"/>
        </w:rPr>
        <w:t> </w:t>
      </w:r>
      <w:r>
        <w:rPr>
          <w:color w:val="231F20"/>
          <w:w w:val="95"/>
        </w:rPr>
        <w:t>1975</w:t>
      </w:r>
      <w:r>
        <w:rPr>
          <w:color w:val="231F20"/>
          <w:spacing w:val="-20"/>
          <w:w w:val="95"/>
        </w:rPr>
        <w:t> </w:t>
      </w:r>
      <w:r>
        <w:rPr>
          <w:color w:val="231F20"/>
          <w:w w:val="95"/>
        </w:rPr>
        <w:t>y,</w:t>
      </w:r>
      <w:r>
        <w:rPr>
          <w:color w:val="231F20"/>
          <w:spacing w:val="-20"/>
          <w:w w:val="95"/>
        </w:rPr>
        <w:t> </w:t>
      </w:r>
      <w:r>
        <w:rPr>
          <w:color w:val="231F20"/>
          <w:w w:val="95"/>
        </w:rPr>
        <w:t>quizá,</w:t>
      </w:r>
      <w:r>
        <w:rPr>
          <w:color w:val="231F20"/>
          <w:spacing w:val="-20"/>
          <w:w w:val="95"/>
        </w:rPr>
        <w:t> </w:t>
      </w:r>
      <w:r>
        <w:rPr>
          <w:color w:val="231F20"/>
          <w:w w:val="95"/>
        </w:rPr>
        <w:t>de</w:t>
      </w:r>
      <w:r>
        <w:rPr>
          <w:color w:val="231F20"/>
          <w:spacing w:val="-20"/>
          <w:w w:val="95"/>
        </w:rPr>
        <w:t> </w:t>
      </w:r>
      <w:r>
        <w:rPr>
          <w:color w:val="231F20"/>
          <w:w w:val="95"/>
        </w:rPr>
        <w:t>manera</w:t>
      </w:r>
      <w:r>
        <w:rPr>
          <w:color w:val="231F20"/>
          <w:spacing w:val="-20"/>
          <w:w w:val="95"/>
        </w:rPr>
        <w:t> </w:t>
      </w:r>
      <w:r>
        <w:rPr>
          <w:color w:val="231F20"/>
          <w:w w:val="95"/>
        </w:rPr>
        <w:t>tangencial,</w:t>
      </w:r>
      <w:r>
        <w:rPr>
          <w:color w:val="231F20"/>
          <w:spacing w:val="-20"/>
          <w:w w:val="95"/>
        </w:rPr>
        <w:t> </w:t>
      </w:r>
      <w:r>
        <w:rPr>
          <w:color w:val="231F20"/>
          <w:w w:val="95"/>
        </w:rPr>
        <w:t>el</w:t>
      </w:r>
      <w:r>
        <w:rPr>
          <w:color w:val="231F20"/>
          <w:spacing w:val="-20"/>
          <w:w w:val="95"/>
        </w:rPr>
        <w:t> </w:t>
      </w:r>
      <w:r>
        <w:rPr>
          <w:color w:val="231F20"/>
          <w:w w:val="95"/>
        </w:rPr>
        <w:t>movimiento </w:t>
      </w:r>
      <w:r>
        <w:rPr>
          <w:color w:val="231F20"/>
        </w:rPr>
        <w:t>guerrillero</w:t>
      </w:r>
      <w:r>
        <w:rPr>
          <w:color w:val="231F20"/>
          <w:spacing w:val="-39"/>
        </w:rPr>
        <w:t> </w:t>
      </w:r>
      <w:r>
        <w:rPr>
          <w:color w:val="231F20"/>
        </w:rPr>
        <w:t>de</w:t>
      </w:r>
      <w:r>
        <w:rPr>
          <w:color w:val="231F20"/>
          <w:spacing w:val="-39"/>
        </w:rPr>
        <w:t> </w:t>
      </w:r>
      <w:r>
        <w:rPr>
          <w:color w:val="231F20"/>
        </w:rPr>
        <w:t>los</w:t>
      </w:r>
      <w:r>
        <w:rPr>
          <w:color w:val="231F20"/>
          <w:spacing w:val="-39"/>
        </w:rPr>
        <w:t> </w:t>
      </w:r>
      <w:r>
        <w:rPr>
          <w:color w:val="231F20"/>
        </w:rPr>
        <w:t>maestros</w:t>
      </w:r>
      <w:r>
        <w:rPr>
          <w:color w:val="231F20"/>
          <w:spacing w:val="-39"/>
        </w:rPr>
        <w:t> </w:t>
      </w:r>
      <w:r>
        <w:rPr>
          <w:color w:val="231F20"/>
        </w:rPr>
        <w:t>rurales</w:t>
      </w:r>
      <w:r>
        <w:rPr>
          <w:color w:val="231F20"/>
          <w:spacing w:val="-39"/>
        </w:rPr>
        <w:t> </w:t>
      </w:r>
      <w:r>
        <w:rPr>
          <w:color w:val="231F20"/>
        </w:rPr>
        <w:t>en</w:t>
      </w:r>
      <w:r>
        <w:rPr>
          <w:color w:val="231F20"/>
          <w:spacing w:val="-39"/>
        </w:rPr>
        <w:t> </w:t>
      </w:r>
      <w:r>
        <w:rPr>
          <w:color w:val="231F20"/>
        </w:rPr>
        <w:t>la</w:t>
      </w:r>
      <w:r>
        <w:rPr>
          <w:color w:val="231F20"/>
          <w:spacing w:val="-39"/>
        </w:rPr>
        <w:t> </w:t>
      </w:r>
      <w:r>
        <w:rPr>
          <w:color w:val="231F20"/>
        </w:rPr>
        <w:t>sierra</w:t>
      </w:r>
      <w:r>
        <w:rPr>
          <w:color w:val="231F20"/>
          <w:spacing w:val="-39"/>
        </w:rPr>
        <w:t> </w:t>
      </w:r>
      <w:r>
        <w:rPr>
          <w:color w:val="231F20"/>
        </w:rPr>
        <w:t>de</w:t>
      </w:r>
      <w:r>
        <w:rPr>
          <w:color w:val="231F20"/>
          <w:spacing w:val="-39"/>
        </w:rPr>
        <w:t> </w:t>
      </w:r>
      <w:r>
        <w:rPr>
          <w:color w:val="231F20"/>
        </w:rPr>
        <w:t>Guerrero,</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cual</w:t>
      </w:r>
      <w:r>
        <w:rPr>
          <w:color w:val="231F20"/>
          <w:spacing w:val="-39"/>
        </w:rPr>
        <w:t> </w:t>
      </w:r>
      <w:r>
        <w:rPr>
          <w:color w:val="231F20"/>
        </w:rPr>
        <w:t>son </w:t>
      </w:r>
      <w:r>
        <w:rPr>
          <w:color w:val="231F20"/>
          <w:w w:val="95"/>
        </w:rPr>
        <w:t>vecinos</w:t>
      </w:r>
      <w:r>
        <w:rPr>
          <w:color w:val="231F20"/>
          <w:spacing w:val="-19"/>
          <w:w w:val="95"/>
        </w:rPr>
        <w:t> </w:t>
      </w:r>
      <w:r>
        <w:rPr>
          <w:color w:val="231F20"/>
          <w:w w:val="95"/>
        </w:rPr>
        <w:t>los</w:t>
      </w:r>
      <w:r>
        <w:rPr>
          <w:color w:val="231F20"/>
          <w:spacing w:val="-19"/>
          <w:w w:val="95"/>
        </w:rPr>
        <w:t> </w:t>
      </w:r>
      <w:r>
        <w:rPr>
          <w:color w:val="231F20"/>
          <w:w w:val="95"/>
        </w:rPr>
        <w:t>pueblos</w:t>
      </w:r>
      <w:r>
        <w:rPr>
          <w:color w:val="231F20"/>
          <w:spacing w:val="-19"/>
          <w:w w:val="95"/>
        </w:rPr>
        <w:t> </w:t>
      </w:r>
      <w:r>
        <w:rPr>
          <w:color w:val="231F20"/>
          <w:w w:val="95"/>
        </w:rPr>
        <w:t>mazahuas</w:t>
      </w:r>
      <w:r>
        <w:rPr>
          <w:color w:val="231F20"/>
          <w:spacing w:val="-19"/>
          <w:w w:val="95"/>
        </w:rPr>
        <w:t> </w:t>
      </w:r>
      <w:r>
        <w:rPr>
          <w:color w:val="231F20"/>
          <w:w w:val="95"/>
        </w:rPr>
        <w:t>colindantes</w:t>
      </w:r>
      <w:r>
        <w:rPr>
          <w:color w:val="231F20"/>
          <w:spacing w:val="-19"/>
          <w:w w:val="95"/>
        </w:rPr>
        <w:t> </w:t>
      </w:r>
      <w:r>
        <w:rPr>
          <w:color w:val="231F20"/>
          <w:w w:val="95"/>
        </w:rPr>
        <w:t>con</w:t>
      </w:r>
      <w:r>
        <w:rPr>
          <w:color w:val="231F20"/>
          <w:spacing w:val="-19"/>
          <w:w w:val="95"/>
        </w:rPr>
        <w:t> </w:t>
      </w:r>
      <w:r>
        <w:rPr>
          <w:color w:val="231F20"/>
          <w:w w:val="95"/>
        </w:rPr>
        <w:t>ese</w:t>
      </w:r>
      <w:r>
        <w:rPr>
          <w:color w:val="231F20"/>
          <w:spacing w:val="-19"/>
          <w:w w:val="95"/>
        </w:rPr>
        <w:t> </w:t>
      </w:r>
      <w:r>
        <w:rPr>
          <w:color w:val="231F20"/>
          <w:w w:val="95"/>
        </w:rPr>
        <w:t>estado.</w:t>
      </w:r>
    </w:p>
    <w:p>
      <w:pPr>
        <w:pStyle w:val="BodyText"/>
        <w:spacing w:line="278" w:lineRule="auto" w:before="86"/>
        <w:ind w:left="110" w:right="107" w:firstLine="566"/>
        <w:jc w:val="both"/>
      </w:pPr>
      <w:r>
        <w:rPr>
          <w:color w:val="231F20"/>
        </w:rPr>
        <w:t>Este</w:t>
      </w:r>
      <w:r>
        <w:rPr>
          <w:color w:val="231F20"/>
          <w:spacing w:val="-28"/>
        </w:rPr>
        <w:t> </w:t>
      </w:r>
      <w:r>
        <w:rPr>
          <w:color w:val="231F20"/>
        </w:rPr>
        <w:t>listado</w:t>
      </w:r>
      <w:r>
        <w:rPr>
          <w:color w:val="231F20"/>
          <w:spacing w:val="-28"/>
        </w:rPr>
        <w:t> </w:t>
      </w:r>
      <w:r>
        <w:rPr>
          <w:color w:val="231F20"/>
        </w:rPr>
        <w:t>de</w:t>
      </w:r>
      <w:r>
        <w:rPr>
          <w:color w:val="231F20"/>
          <w:spacing w:val="-28"/>
        </w:rPr>
        <w:t> </w:t>
      </w:r>
      <w:r>
        <w:rPr>
          <w:color w:val="231F20"/>
        </w:rPr>
        <w:t>movimientos</w:t>
      </w:r>
      <w:r>
        <w:rPr>
          <w:color w:val="231F20"/>
          <w:spacing w:val="-28"/>
        </w:rPr>
        <w:t> </w:t>
      </w:r>
      <w:r>
        <w:rPr>
          <w:color w:val="231F20"/>
        </w:rPr>
        <w:t>sociales</w:t>
      </w:r>
      <w:r>
        <w:rPr>
          <w:color w:val="231F20"/>
          <w:spacing w:val="-28"/>
        </w:rPr>
        <w:t> </w:t>
      </w:r>
      <w:r>
        <w:rPr>
          <w:color w:val="231F20"/>
        </w:rPr>
        <w:t>impactó</w:t>
      </w:r>
      <w:r>
        <w:rPr>
          <w:color w:val="231F20"/>
          <w:spacing w:val="-28"/>
        </w:rPr>
        <w:t> </w:t>
      </w:r>
      <w:r>
        <w:rPr>
          <w:color w:val="231F20"/>
        </w:rPr>
        <w:t>tanto</w:t>
      </w:r>
      <w:r>
        <w:rPr>
          <w:color w:val="231F20"/>
          <w:spacing w:val="-28"/>
        </w:rPr>
        <w:t> </w:t>
      </w:r>
      <w:r>
        <w:rPr>
          <w:color w:val="231F20"/>
        </w:rPr>
        <w:t>a</w:t>
      </w:r>
      <w:r>
        <w:rPr>
          <w:color w:val="231F20"/>
          <w:spacing w:val="-28"/>
        </w:rPr>
        <w:t> </w:t>
      </w:r>
      <w:r>
        <w:rPr>
          <w:color w:val="231F20"/>
        </w:rPr>
        <w:t>la</w:t>
      </w:r>
      <w:r>
        <w:rPr>
          <w:color w:val="231F20"/>
          <w:spacing w:val="-28"/>
        </w:rPr>
        <w:t> </w:t>
      </w:r>
      <w:r>
        <w:rPr>
          <w:color w:val="231F20"/>
        </w:rPr>
        <w:t>sociedad mexicana</w:t>
      </w:r>
      <w:r>
        <w:rPr>
          <w:color w:val="231F20"/>
          <w:spacing w:val="-19"/>
        </w:rPr>
        <w:t> </w:t>
      </w:r>
      <w:r>
        <w:rPr>
          <w:color w:val="231F20"/>
        </w:rPr>
        <w:t>en</w:t>
      </w:r>
      <w:r>
        <w:rPr>
          <w:color w:val="231F20"/>
          <w:spacing w:val="-19"/>
        </w:rPr>
        <w:t> </w:t>
      </w:r>
      <w:r>
        <w:rPr>
          <w:color w:val="231F20"/>
        </w:rPr>
        <w:t>su</w:t>
      </w:r>
      <w:r>
        <w:rPr>
          <w:color w:val="231F20"/>
          <w:spacing w:val="-19"/>
        </w:rPr>
        <w:t> </w:t>
      </w:r>
      <w:r>
        <w:rPr>
          <w:color w:val="231F20"/>
        </w:rPr>
        <w:t>totalidad</w:t>
      </w:r>
      <w:r>
        <w:rPr>
          <w:color w:val="231F20"/>
          <w:position w:val="8"/>
          <w:sz w:val="14"/>
        </w:rPr>
        <w:t>24</w:t>
      </w:r>
      <w:r>
        <w:rPr>
          <w:color w:val="231F20"/>
          <w:spacing w:val="6"/>
          <w:position w:val="8"/>
          <w:sz w:val="14"/>
        </w:rPr>
        <w:t> </w:t>
      </w:r>
      <w:r>
        <w:rPr>
          <w:color w:val="231F20"/>
        </w:rPr>
        <w:t>como</w:t>
      </w:r>
      <w:r>
        <w:rPr>
          <w:color w:val="231F20"/>
          <w:spacing w:val="-19"/>
        </w:rPr>
        <w:t> </w:t>
      </w:r>
      <w:r>
        <w:rPr>
          <w:color w:val="231F20"/>
        </w:rPr>
        <w:t>a</w:t>
      </w:r>
      <w:r>
        <w:rPr>
          <w:color w:val="231F20"/>
          <w:spacing w:val="-19"/>
        </w:rPr>
        <w:t> </w:t>
      </w:r>
      <w:r>
        <w:rPr>
          <w:color w:val="231F20"/>
        </w:rPr>
        <w:t>las</w:t>
      </w:r>
      <w:r>
        <w:rPr>
          <w:color w:val="231F20"/>
          <w:spacing w:val="-19"/>
        </w:rPr>
        <w:t> </w:t>
      </w:r>
      <w:r>
        <w:rPr>
          <w:color w:val="231F20"/>
        </w:rPr>
        <w:t>comunidades</w:t>
      </w:r>
      <w:r>
        <w:rPr>
          <w:color w:val="231F20"/>
          <w:spacing w:val="-19"/>
        </w:rPr>
        <w:t> </w:t>
      </w:r>
      <w:r>
        <w:rPr>
          <w:color w:val="231F20"/>
        </w:rPr>
        <w:t>mazahuas;</w:t>
      </w:r>
      <w:r>
        <w:rPr>
          <w:color w:val="231F20"/>
          <w:spacing w:val="-19"/>
        </w:rPr>
        <w:t> </w:t>
      </w:r>
      <w:r>
        <w:rPr>
          <w:color w:val="231F20"/>
        </w:rPr>
        <w:t>para</w:t>
      </w:r>
      <w:r>
        <w:rPr>
          <w:color w:val="231F20"/>
          <w:spacing w:val="-19"/>
        </w:rPr>
        <w:t> </w:t>
      </w:r>
      <w:r>
        <w:rPr>
          <w:color w:val="231F20"/>
        </w:rPr>
        <w:t>el caso</w:t>
      </w:r>
      <w:r>
        <w:rPr>
          <w:color w:val="231F20"/>
          <w:spacing w:val="-24"/>
        </w:rPr>
        <w:t> </w:t>
      </w:r>
      <w:r>
        <w:rPr>
          <w:color w:val="231F20"/>
        </w:rPr>
        <w:t>que</w:t>
      </w:r>
      <w:r>
        <w:rPr>
          <w:color w:val="231F20"/>
          <w:spacing w:val="-24"/>
        </w:rPr>
        <w:t> </w:t>
      </w:r>
      <w:r>
        <w:rPr>
          <w:color w:val="231F20"/>
        </w:rPr>
        <w:t>ocupa</w:t>
      </w:r>
      <w:r>
        <w:rPr>
          <w:color w:val="231F20"/>
          <w:spacing w:val="-24"/>
        </w:rPr>
        <w:t> </w:t>
      </w:r>
      <w:r>
        <w:rPr>
          <w:color w:val="231F20"/>
        </w:rPr>
        <w:t>a</w:t>
      </w:r>
      <w:r>
        <w:rPr>
          <w:color w:val="231F20"/>
          <w:spacing w:val="-24"/>
        </w:rPr>
        <w:t> </w:t>
      </w:r>
      <w:r>
        <w:rPr>
          <w:color w:val="231F20"/>
        </w:rPr>
        <w:t>este</w:t>
      </w:r>
      <w:r>
        <w:rPr>
          <w:color w:val="231F20"/>
          <w:spacing w:val="-24"/>
        </w:rPr>
        <w:t> </w:t>
      </w:r>
      <w:r>
        <w:rPr>
          <w:color w:val="231F20"/>
        </w:rPr>
        <w:t>estudio</w:t>
      </w:r>
      <w:r>
        <w:rPr>
          <w:color w:val="231F20"/>
          <w:spacing w:val="-24"/>
        </w:rPr>
        <w:t> </w:t>
      </w:r>
      <w:r>
        <w:rPr>
          <w:color w:val="231F20"/>
        </w:rPr>
        <w:t>tuvieron</w:t>
      </w:r>
      <w:r>
        <w:rPr>
          <w:color w:val="231F20"/>
          <w:spacing w:val="-24"/>
        </w:rPr>
        <w:t> </w:t>
      </w:r>
      <w:r>
        <w:rPr>
          <w:color w:val="231F20"/>
        </w:rPr>
        <w:t>su</w:t>
      </w:r>
      <w:r>
        <w:rPr>
          <w:color w:val="231F20"/>
          <w:spacing w:val="-24"/>
        </w:rPr>
        <w:t> </w:t>
      </w:r>
      <w:r>
        <w:rPr>
          <w:color w:val="231F20"/>
        </w:rPr>
        <w:t>expresión</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rPr>
        <w:t>movilización </w:t>
      </w:r>
      <w:r>
        <w:rPr>
          <w:color w:val="231F20"/>
          <w:w w:val="95"/>
        </w:rPr>
        <w:t>social</w:t>
      </w:r>
      <w:r>
        <w:rPr>
          <w:color w:val="231F20"/>
          <w:spacing w:val="-14"/>
          <w:w w:val="95"/>
        </w:rPr>
        <w:t> </w:t>
      </w:r>
      <w:r>
        <w:rPr>
          <w:color w:val="231F20"/>
          <w:w w:val="95"/>
        </w:rPr>
        <w:t>que</w:t>
      </w:r>
      <w:r>
        <w:rPr>
          <w:color w:val="231F20"/>
          <w:spacing w:val="-14"/>
          <w:w w:val="95"/>
        </w:rPr>
        <w:t> </w:t>
      </w:r>
      <w:r>
        <w:rPr>
          <w:color w:val="231F20"/>
          <w:w w:val="95"/>
        </w:rPr>
        <w:t>encabezó</w:t>
      </w:r>
      <w:r>
        <w:rPr>
          <w:color w:val="231F20"/>
          <w:spacing w:val="-14"/>
          <w:w w:val="95"/>
        </w:rPr>
        <w:t> </w:t>
      </w:r>
      <w:r>
        <w:rPr>
          <w:color w:val="231F20"/>
          <w:w w:val="95"/>
        </w:rPr>
        <w:t>Julio</w:t>
      </w:r>
      <w:r>
        <w:rPr>
          <w:color w:val="231F20"/>
          <w:spacing w:val="-14"/>
          <w:w w:val="95"/>
        </w:rPr>
        <w:t> </w:t>
      </w:r>
      <w:r>
        <w:rPr>
          <w:color w:val="231F20"/>
          <w:w w:val="95"/>
        </w:rPr>
        <w:t>Garduño</w:t>
      </w:r>
      <w:r>
        <w:rPr>
          <w:color w:val="231F20"/>
          <w:spacing w:val="-14"/>
          <w:w w:val="95"/>
        </w:rPr>
        <w:t> </w:t>
      </w:r>
      <w:r>
        <w:rPr>
          <w:color w:val="231F20"/>
          <w:w w:val="95"/>
        </w:rPr>
        <w:t>Cervantes.</w:t>
      </w:r>
      <w:r>
        <w:rPr>
          <w:color w:val="231F20"/>
          <w:spacing w:val="-14"/>
          <w:w w:val="95"/>
        </w:rPr>
        <w:t> </w:t>
      </w:r>
      <w:r>
        <w:rPr>
          <w:color w:val="231F20"/>
          <w:w w:val="95"/>
        </w:rPr>
        <w:t>A</w:t>
      </w:r>
      <w:r>
        <w:rPr>
          <w:color w:val="231F20"/>
          <w:spacing w:val="-14"/>
          <w:w w:val="95"/>
        </w:rPr>
        <w:t> </w:t>
      </w:r>
      <w:r>
        <w:rPr>
          <w:color w:val="231F20"/>
          <w:w w:val="95"/>
        </w:rPr>
        <w:t>partir</w:t>
      </w:r>
      <w:r>
        <w:rPr>
          <w:color w:val="231F20"/>
          <w:spacing w:val="-14"/>
          <w:w w:val="95"/>
        </w:rPr>
        <w:t> </w:t>
      </w:r>
      <w:r>
        <w:rPr>
          <w:color w:val="231F20"/>
          <w:w w:val="95"/>
        </w:rPr>
        <w:t>de</w:t>
      </w:r>
      <w:r>
        <w:rPr>
          <w:color w:val="231F20"/>
          <w:spacing w:val="-14"/>
          <w:w w:val="95"/>
        </w:rPr>
        <w:t> </w:t>
      </w:r>
      <w:r>
        <w:rPr>
          <w:color w:val="231F20"/>
          <w:w w:val="95"/>
        </w:rPr>
        <w:t>ese</w:t>
      </w:r>
      <w:r>
        <w:rPr>
          <w:color w:val="231F20"/>
          <w:spacing w:val="-14"/>
          <w:w w:val="95"/>
        </w:rPr>
        <w:t> </w:t>
      </w:r>
      <w:r>
        <w:rPr>
          <w:color w:val="231F20"/>
          <w:w w:val="95"/>
        </w:rPr>
        <w:t>movimien- </w:t>
      </w:r>
      <w:r>
        <w:rPr>
          <w:color w:val="231F20"/>
        </w:rPr>
        <w:t>to</w:t>
      </w:r>
      <w:r>
        <w:rPr>
          <w:color w:val="231F20"/>
          <w:spacing w:val="-23"/>
        </w:rPr>
        <w:t> </w:t>
      </w:r>
      <w:r>
        <w:rPr>
          <w:color w:val="231F20"/>
        </w:rPr>
        <w:t>comenzaron</w:t>
      </w:r>
      <w:r>
        <w:rPr>
          <w:color w:val="231F20"/>
          <w:spacing w:val="-23"/>
        </w:rPr>
        <w:t> </w:t>
      </w:r>
      <w:r>
        <w:rPr>
          <w:color w:val="231F20"/>
        </w:rPr>
        <w:t>a</w:t>
      </w:r>
      <w:r>
        <w:rPr>
          <w:color w:val="231F20"/>
          <w:spacing w:val="-23"/>
        </w:rPr>
        <w:t> </w:t>
      </w:r>
      <w:r>
        <w:rPr>
          <w:color w:val="231F20"/>
        </w:rPr>
        <w:t>ser</w:t>
      </w:r>
      <w:r>
        <w:rPr>
          <w:color w:val="231F20"/>
          <w:spacing w:val="-23"/>
        </w:rPr>
        <w:t> </w:t>
      </w:r>
      <w:r>
        <w:rPr>
          <w:color w:val="231F20"/>
        </w:rPr>
        <w:t>atendidas</w:t>
      </w:r>
      <w:r>
        <w:rPr>
          <w:color w:val="231F20"/>
          <w:spacing w:val="-23"/>
        </w:rPr>
        <w:t> </w:t>
      </w:r>
      <w:r>
        <w:rPr>
          <w:color w:val="231F20"/>
        </w:rPr>
        <w:t>algunas</w:t>
      </w:r>
      <w:r>
        <w:rPr>
          <w:color w:val="231F20"/>
          <w:spacing w:val="-23"/>
        </w:rPr>
        <w:t> </w:t>
      </w:r>
      <w:r>
        <w:rPr>
          <w:color w:val="231F20"/>
        </w:rPr>
        <w:t>de</w:t>
      </w:r>
      <w:r>
        <w:rPr>
          <w:color w:val="231F20"/>
          <w:spacing w:val="-23"/>
        </w:rPr>
        <w:t> </w:t>
      </w:r>
      <w:r>
        <w:rPr>
          <w:color w:val="231F20"/>
        </w:rPr>
        <w:t>las</w:t>
      </w:r>
      <w:r>
        <w:rPr>
          <w:color w:val="231F20"/>
          <w:spacing w:val="-23"/>
        </w:rPr>
        <w:t> </w:t>
      </w:r>
      <w:r>
        <w:rPr>
          <w:color w:val="231F20"/>
        </w:rPr>
        <w:t>necesidades</w:t>
      </w:r>
      <w:r>
        <w:rPr>
          <w:color w:val="231F20"/>
          <w:spacing w:val="-23"/>
        </w:rPr>
        <w:t> </w:t>
      </w:r>
      <w:r>
        <w:rPr>
          <w:color w:val="231F20"/>
        </w:rPr>
        <w:t>básicas</w:t>
      </w:r>
      <w:r>
        <w:rPr>
          <w:color w:val="231F20"/>
          <w:spacing w:val="-23"/>
        </w:rPr>
        <w:t> </w:t>
      </w:r>
      <w:r>
        <w:rPr>
          <w:color w:val="231F20"/>
        </w:rPr>
        <w:t>de</w:t>
      </w:r>
      <w:r>
        <w:rPr>
          <w:color w:val="231F20"/>
          <w:spacing w:val="-23"/>
        </w:rPr>
        <w:t> </w:t>
      </w:r>
      <w:r>
        <w:rPr>
          <w:color w:val="231F20"/>
        </w:rPr>
        <w:t>la región</w:t>
      </w:r>
      <w:r>
        <w:rPr>
          <w:color w:val="231F20"/>
          <w:spacing w:val="-37"/>
        </w:rPr>
        <w:t> </w:t>
      </w:r>
      <w:r>
        <w:rPr>
          <w:color w:val="231F20"/>
        </w:rPr>
        <w:t>mazahua,</w:t>
      </w:r>
      <w:r>
        <w:rPr>
          <w:color w:val="231F20"/>
          <w:spacing w:val="-37"/>
        </w:rPr>
        <w:t> </w:t>
      </w:r>
      <w:r>
        <w:rPr>
          <w:color w:val="231F20"/>
        </w:rPr>
        <w:t>especialmente</w:t>
      </w:r>
      <w:r>
        <w:rPr>
          <w:color w:val="231F20"/>
          <w:spacing w:val="-37"/>
        </w:rPr>
        <w:t> </w:t>
      </w:r>
      <w:r>
        <w:rPr>
          <w:color w:val="231F20"/>
        </w:rPr>
        <w:t>la</w:t>
      </w:r>
      <w:r>
        <w:rPr>
          <w:color w:val="231F20"/>
          <w:spacing w:val="-37"/>
        </w:rPr>
        <w:t> </w:t>
      </w:r>
      <w:r>
        <w:rPr>
          <w:color w:val="231F20"/>
        </w:rPr>
        <w:t>de</w:t>
      </w:r>
      <w:r>
        <w:rPr>
          <w:color w:val="231F20"/>
          <w:spacing w:val="-37"/>
        </w:rPr>
        <w:t> </w:t>
      </w:r>
      <w:r>
        <w:rPr>
          <w:color w:val="231F20"/>
        </w:rPr>
        <w:t>sfp</w:t>
      </w:r>
      <w:r>
        <w:rPr>
          <w:color w:val="231F20"/>
          <w:spacing w:val="-37"/>
        </w:rPr>
        <w:t> </w:t>
      </w:r>
      <w:r>
        <w:rPr>
          <w:color w:val="231F20"/>
        </w:rPr>
        <w:t>y</w:t>
      </w:r>
      <w:r>
        <w:rPr>
          <w:color w:val="231F20"/>
          <w:spacing w:val="-37"/>
        </w:rPr>
        <w:t> </w:t>
      </w:r>
      <w:r>
        <w:rPr>
          <w:color w:val="231F20"/>
        </w:rPr>
        <w:t>la</w:t>
      </w:r>
      <w:r>
        <w:rPr>
          <w:color w:val="231F20"/>
          <w:spacing w:val="-37"/>
        </w:rPr>
        <w:t> </w:t>
      </w:r>
      <w:r>
        <w:rPr>
          <w:color w:val="231F20"/>
        </w:rPr>
        <w:t>de</w:t>
      </w:r>
      <w:r>
        <w:rPr>
          <w:color w:val="231F20"/>
          <w:spacing w:val="-37"/>
        </w:rPr>
        <w:t> </w:t>
      </w:r>
      <w:r>
        <w:rPr>
          <w:color w:val="231F20"/>
        </w:rPr>
        <w:t>sah.</w:t>
      </w:r>
      <w:r>
        <w:rPr>
          <w:color w:val="231F20"/>
          <w:spacing w:val="-37"/>
        </w:rPr>
        <w:t> </w:t>
      </w:r>
      <w:r>
        <w:rPr>
          <w:color w:val="231F20"/>
        </w:rPr>
        <w:t>Quizá</w:t>
      </w:r>
      <w:r>
        <w:rPr>
          <w:color w:val="231F20"/>
          <w:spacing w:val="-37"/>
        </w:rPr>
        <w:t> </w:t>
      </w:r>
      <w:r>
        <w:rPr>
          <w:color w:val="231F20"/>
        </w:rPr>
        <w:t>ello</w:t>
      </w:r>
      <w:r>
        <w:rPr>
          <w:color w:val="231F20"/>
          <w:spacing w:val="-37"/>
        </w:rPr>
        <w:t> </w:t>
      </w:r>
      <w:r>
        <w:rPr>
          <w:color w:val="231F20"/>
        </w:rPr>
        <w:t>explique que</w:t>
      </w:r>
      <w:r>
        <w:rPr>
          <w:color w:val="231F20"/>
          <w:spacing w:val="-45"/>
        </w:rPr>
        <w:t> </w:t>
      </w:r>
      <w:r>
        <w:rPr>
          <w:color w:val="231F20"/>
        </w:rPr>
        <w:t>la</w:t>
      </w:r>
      <w:r>
        <w:rPr>
          <w:color w:val="231F20"/>
          <w:spacing w:val="-45"/>
        </w:rPr>
        <w:t> </w:t>
      </w:r>
      <w:r>
        <w:rPr>
          <w:color w:val="231F20"/>
        </w:rPr>
        <w:t>comunidad</w:t>
      </w:r>
      <w:r>
        <w:rPr>
          <w:color w:val="231F20"/>
          <w:spacing w:val="-45"/>
        </w:rPr>
        <w:t> </w:t>
      </w:r>
      <w:r>
        <w:rPr>
          <w:color w:val="231F20"/>
        </w:rPr>
        <w:t>de</w:t>
      </w:r>
      <w:r>
        <w:rPr>
          <w:color w:val="231F20"/>
          <w:spacing w:val="-45"/>
        </w:rPr>
        <w:t> </w:t>
      </w:r>
      <w:r>
        <w:rPr>
          <w:color w:val="231F20"/>
        </w:rPr>
        <w:t>sah</w:t>
      </w:r>
      <w:r>
        <w:rPr>
          <w:color w:val="231F20"/>
          <w:spacing w:val="-45"/>
        </w:rPr>
        <w:t> </w:t>
      </w:r>
      <w:r>
        <w:rPr>
          <w:color w:val="231F20"/>
        </w:rPr>
        <w:t>iniciara,</w:t>
      </w:r>
      <w:r>
        <w:rPr>
          <w:color w:val="231F20"/>
          <w:spacing w:val="-45"/>
        </w:rPr>
        <w:t> </w:t>
      </w:r>
      <w:r>
        <w:rPr>
          <w:color w:val="231F20"/>
        </w:rPr>
        <w:t>en</w:t>
      </w:r>
      <w:r>
        <w:rPr>
          <w:color w:val="231F20"/>
          <w:spacing w:val="-45"/>
        </w:rPr>
        <w:t> </w:t>
      </w:r>
      <w:r>
        <w:rPr>
          <w:color w:val="231F20"/>
        </w:rPr>
        <w:t>1975,</w:t>
      </w:r>
      <w:r>
        <w:rPr>
          <w:color w:val="231F20"/>
          <w:spacing w:val="-45"/>
        </w:rPr>
        <w:t> </w:t>
      </w:r>
      <w:r>
        <w:rPr>
          <w:color w:val="231F20"/>
        </w:rPr>
        <w:t>su</w:t>
      </w:r>
      <w:r>
        <w:rPr>
          <w:color w:val="231F20"/>
          <w:spacing w:val="-45"/>
        </w:rPr>
        <w:t> </w:t>
      </w:r>
      <w:r>
        <w:rPr>
          <w:color w:val="231F20"/>
        </w:rPr>
        <w:t>trámite</w:t>
      </w:r>
      <w:r>
        <w:rPr>
          <w:color w:val="231F20"/>
          <w:spacing w:val="-45"/>
        </w:rPr>
        <w:t> </w:t>
      </w:r>
      <w:r>
        <w:rPr>
          <w:color w:val="231F20"/>
        </w:rPr>
        <w:t>para</w:t>
      </w:r>
      <w:r>
        <w:rPr>
          <w:color w:val="231F20"/>
          <w:spacing w:val="-45"/>
        </w:rPr>
        <w:t> </w:t>
      </w:r>
      <w:r>
        <w:rPr>
          <w:color w:val="231F20"/>
        </w:rPr>
        <w:t>la</w:t>
      </w:r>
      <w:r>
        <w:rPr>
          <w:color w:val="231F20"/>
          <w:spacing w:val="-45"/>
        </w:rPr>
        <w:t> </w:t>
      </w:r>
      <w:r>
        <w:rPr>
          <w:color w:val="231F20"/>
        </w:rPr>
        <w:t>consecución </w:t>
      </w:r>
      <w:r>
        <w:rPr>
          <w:color w:val="231F20"/>
          <w:w w:val="95"/>
        </w:rPr>
        <w:t>de</w:t>
      </w:r>
      <w:r>
        <w:rPr>
          <w:color w:val="231F20"/>
          <w:spacing w:val="-17"/>
          <w:w w:val="95"/>
        </w:rPr>
        <w:t> </w:t>
      </w:r>
      <w:r>
        <w:rPr>
          <w:color w:val="231F20"/>
          <w:w w:val="95"/>
        </w:rPr>
        <w:t>energía</w:t>
      </w:r>
      <w:r>
        <w:rPr>
          <w:color w:val="231F20"/>
          <w:spacing w:val="-17"/>
          <w:w w:val="95"/>
        </w:rPr>
        <w:t> </w:t>
      </w:r>
      <w:r>
        <w:rPr>
          <w:color w:val="231F20"/>
          <w:w w:val="95"/>
        </w:rPr>
        <w:t>eléctrica,</w:t>
      </w:r>
      <w:r>
        <w:rPr>
          <w:color w:val="231F20"/>
          <w:spacing w:val="-17"/>
          <w:w w:val="95"/>
        </w:rPr>
        <w:t> </w:t>
      </w:r>
      <w:r>
        <w:rPr>
          <w:color w:val="231F20"/>
          <w:w w:val="95"/>
        </w:rPr>
        <w:t>aun</w:t>
      </w:r>
      <w:r>
        <w:rPr>
          <w:color w:val="231F20"/>
          <w:spacing w:val="-17"/>
          <w:w w:val="95"/>
        </w:rPr>
        <w:t> </w:t>
      </w:r>
      <w:r>
        <w:rPr>
          <w:color w:val="231F20"/>
          <w:w w:val="95"/>
        </w:rPr>
        <w:t>cuando</w:t>
      </w:r>
      <w:r>
        <w:rPr>
          <w:color w:val="231F20"/>
          <w:spacing w:val="-17"/>
          <w:w w:val="95"/>
        </w:rPr>
        <w:t> </w:t>
      </w:r>
      <w:r>
        <w:rPr>
          <w:color w:val="231F20"/>
          <w:w w:val="95"/>
        </w:rPr>
        <w:t>tardó</w:t>
      </w:r>
      <w:r>
        <w:rPr>
          <w:color w:val="231F20"/>
          <w:spacing w:val="-17"/>
          <w:w w:val="95"/>
        </w:rPr>
        <w:t> </w:t>
      </w:r>
      <w:r>
        <w:rPr>
          <w:color w:val="231F20"/>
          <w:w w:val="95"/>
        </w:rPr>
        <w:t>siete</w:t>
      </w:r>
      <w:r>
        <w:rPr>
          <w:color w:val="231F20"/>
          <w:spacing w:val="-17"/>
          <w:w w:val="95"/>
        </w:rPr>
        <w:t> </w:t>
      </w:r>
      <w:r>
        <w:rPr>
          <w:color w:val="231F20"/>
          <w:w w:val="95"/>
        </w:rPr>
        <w:t>años</w:t>
      </w:r>
      <w:r>
        <w:rPr>
          <w:color w:val="231F20"/>
          <w:spacing w:val="-17"/>
          <w:w w:val="95"/>
        </w:rPr>
        <w:t> </w:t>
      </w:r>
      <w:r>
        <w:rPr>
          <w:color w:val="231F20"/>
          <w:w w:val="95"/>
        </w:rPr>
        <w:t>en</w:t>
      </w:r>
      <w:r>
        <w:rPr>
          <w:color w:val="231F20"/>
          <w:spacing w:val="-17"/>
          <w:w w:val="95"/>
        </w:rPr>
        <w:t> </w:t>
      </w:r>
      <w:r>
        <w:rPr>
          <w:color w:val="231F20"/>
          <w:w w:val="95"/>
        </w:rPr>
        <w:t>materializarse.</w:t>
      </w:r>
    </w:p>
    <w:p>
      <w:pPr>
        <w:pStyle w:val="BodyText"/>
        <w:spacing w:line="278" w:lineRule="auto" w:before="86"/>
        <w:ind w:left="110" w:right="107" w:firstLine="566"/>
        <w:jc w:val="both"/>
      </w:pPr>
      <w:r>
        <w:rPr>
          <w:color w:val="231F20"/>
        </w:rPr>
        <w:t>En</w:t>
      </w:r>
      <w:r>
        <w:rPr>
          <w:color w:val="231F20"/>
          <w:spacing w:val="-15"/>
        </w:rPr>
        <w:t> </w:t>
      </w:r>
      <w:r>
        <w:rPr>
          <w:color w:val="231F20"/>
        </w:rPr>
        <w:t>el</w:t>
      </w:r>
      <w:r>
        <w:rPr>
          <w:color w:val="231F20"/>
          <w:spacing w:val="-15"/>
        </w:rPr>
        <w:t> </w:t>
      </w:r>
      <w:r>
        <w:rPr>
          <w:color w:val="231F20"/>
        </w:rPr>
        <w:t>ámbito</w:t>
      </w:r>
      <w:r>
        <w:rPr>
          <w:color w:val="231F20"/>
          <w:spacing w:val="-15"/>
        </w:rPr>
        <w:t> </w:t>
      </w:r>
      <w:r>
        <w:rPr>
          <w:color w:val="231F20"/>
        </w:rPr>
        <w:t>estatal</w:t>
      </w:r>
      <w:r>
        <w:rPr>
          <w:color w:val="231F20"/>
          <w:spacing w:val="-15"/>
        </w:rPr>
        <w:t> </w:t>
      </w:r>
      <w:r>
        <w:rPr>
          <w:color w:val="231F20"/>
        </w:rPr>
        <w:t>y</w:t>
      </w:r>
      <w:r>
        <w:rPr>
          <w:color w:val="231F20"/>
          <w:spacing w:val="-15"/>
        </w:rPr>
        <w:t> </w:t>
      </w:r>
      <w:r>
        <w:rPr>
          <w:color w:val="231F20"/>
        </w:rPr>
        <w:t>particularmente</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ámbito</w:t>
      </w:r>
      <w:r>
        <w:rPr>
          <w:color w:val="231F20"/>
          <w:spacing w:val="-15"/>
        </w:rPr>
        <w:t> </w:t>
      </w:r>
      <w:r>
        <w:rPr>
          <w:color w:val="231F20"/>
        </w:rPr>
        <w:t>local</w:t>
      </w:r>
      <w:r>
        <w:rPr>
          <w:color w:val="231F20"/>
          <w:spacing w:val="-15"/>
        </w:rPr>
        <w:t> </w:t>
      </w:r>
      <w:r>
        <w:rPr>
          <w:color w:val="231F20"/>
        </w:rPr>
        <w:t>de</w:t>
      </w:r>
      <w:r>
        <w:rPr>
          <w:color w:val="231F20"/>
          <w:spacing w:val="-16"/>
        </w:rPr>
        <w:t> </w:t>
      </w:r>
      <w:r>
        <w:rPr>
          <w:color w:val="231F20"/>
        </w:rPr>
        <w:t>sfp, Julio</w:t>
      </w:r>
      <w:r>
        <w:rPr>
          <w:color w:val="231F20"/>
          <w:spacing w:val="-33"/>
        </w:rPr>
        <w:t> </w:t>
      </w:r>
      <w:r>
        <w:rPr>
          <w:color w:val="231F20"/>
        </w:rPr>
        <w:t>Garduño</w:t>
      </w:r>
      <w:r>
        <w:rPr>
          <w:color w:val="231F20"/>
          <w:spacing w:val="-33"/>
        </w:rPr>
        <w:t> </w:t>
      </w:r>
      <w:r>
        <w:rPr>
          <w:color w:val="231F20"/>
        </w:rPr>
        <w:t>Cervantes</w:t>
      </w:r>
      <w:r>
        <w:rPr>
          <w:color w:val="231F20"/>
          <w:spacing w:val="-33"/>
        </w:rPr>
        <w:t> </w:t>
      </w:r>
      <w:r>
        <w:rPr>
          <w:color w:val="231F20"/>
        </w:rPr>
        <w:t>es</w:t>
      </w:r>
      <w:r>
        <w:rPr>
          <w:color w:val="231F20"/>
          <w:spacing w:val="-33"/>
        </w:rPr>
        <w:t> </w:t>
      </w:r>
      <w:r>
        <w:rPr>
          <w:color w:val="231F20"/>
        </w:rPr>
        <w:t>reconocido</w:t>
      </w:r>
      <w:r>
        <w:rPr>
          <w:color w:val="231F20"/>
          <w:spacing w:val="-33"/>
        </w:rPr>
        <w:t> </w:t>
      </w:r>
      <w:r>
        <w:rPr>
          <w:color w:val="231F20"/>
        </w:rPr>
        <w:t>como</w:t>
      </w:r>
      <w:r>
        <w:rPr>
          <w:color w:val="231F20"/>
          <w:spacing w:val="-33"/>
        </w:rPr>
        <w:t> </w:t>
      </w:r>
      <w:r>
        <w:rPr>
          <w:color w:val="231F20"/>
        </w:rPr>
        <w:t>una</w:t>
      </w:r>
      <w:r>
        <w:rPr>
          <w:color w:val="231F20"/>
          <w:spacing w:val="-33"/>
        </w:rPr>
        <w:t> </w:t>
      </w:r>
      <w:r>
        <w:rPr>
          <w:color w:val="231F20"/>
        </w:rPr>
        <w:t>de</w:t>
      </w:r>
      <w:r>
        <w:rPr>
          <w:color w:val="231F20"/>
          <w:spacing w:val="-33"/>
        </w:rPr>
        <w:t> </w:t>
      </w:r>
      <w:r>
        <w:rPr>
          <w:color w:val="231F20"/>
        </w:rPr>
        <w:t>las</w:t>
      </w:r>
      <w:r>
        <w:rPr>
          <w:color w:val="231F20"/>
          <w:spacing w:val="-33"/>
        </w:rPr>
        <w:t> </w:t>
      </w:r>
      <w:r>
        <w:rPr>
          <w:color w:val="231F20"/>
        </w:rPr>
        <w:t>figuras</w:t>
      </w:r>
      <w:r>
        <w:rPr>
          <w:color w:val="231F20"/>
          <w:spacing w:val="-33"/>
        </w:rPr>
        <w:t> </w:t>
      </w:r>
      <w:r>
        <w:rPr>
          <w:color w:val="231F20"/>
        </w:rPr>
        <w:t>más</w:t>
      </w:r>
      <w:r>
        <w:rPr>
          <w:color w:val="231F20"/>
          <w:spacing w:val="-33"/>
        </w:rPr>
        <w:t> </w:t>
      </w:r>
      <w:r>
        <w:rPr>
          <w:color w:val="231F20"/>
        </w:rPr>
        <w:t>re- levantes</w:t>
      </w:r>
      <w:r>
        <w:rPr>
          <w:color w:val="231F20"/>
          <w:spacing w:val="-39"/>
        </w:rPr>
        <w:t> </w:t>
      </w:r>
      <w:r>
        <w:rPr>
          <w:color w:val="231F20"/>
        </w:rPr>
        <w:t>en</w:t>
      </w:r>
      <w:r>
        <w:rPr>
          <w:color w:val="231F20"/>
          <w:spacing w:val="-39"/>
        </w:rPr>
        <w:t> </w:t>
      </w:r>
      <w:r>
        <w:rPr>
          <w:color w:val="231F20"/>
        </w:rPr>
        <w:t>la</w:t>
      </w:r>
      <w:r>
        <w:rPr>
          <w:color w:val="231F20"/>
          <w:spacing w:val="-39"/>
        </w:rPr>
        <w:t> </w:t>
      </w:r>
      <w:r>
        <w:rPr>
          <w:color w:val="231F20"/>
        </w:rPr>
        <w:t>historia</w:t>
      </w:r>
      <w:r>
        <w:rPr>
          <w:color w:val="231F20"/>
          <w:spacing w:val="-39"/>
        </w:rPr>
        <w:t> </w:t>
      </w:r>
      <w:r>
        <w:rPr>
          <w:color w:val="231F20"/>
        </w:rPr>
        <w:t>contemporánea</w:t>
      </w:r>
      <w:r>
        <w:rPr>
          <w:color w:val="231F20"/>
          <w:spacing w:val="-39"/>
        </w:rPr>
        <w:t> </w:t>
      </w:r>
      <w:r>
        <w:rPr>
          <w:color w:val="231F20"/>
        </w:rPr>
        <w:t>de</w:t>
      </w:r>
      <w:r>
        <w:rPr>
          <w:color w:val="231F20"/>
          <w:spacing w:val="-39"/>
        </w:rPr>
        <w:t> </w:t>
      </w:r>
      <w:r>
        <w:rPr>
          <w:color w:val="231F20"/>
        </w:rPr>
        <w:t>ese</w:t>
      </w:r>
      <w:r>
        <w:rPr>
          <w:color w:val="231F20"/>
          <w:spacing w:val="-39"/>
        </w:rPr>
        <w:t> </w:t>
      </w:r>
      <w:r>
        <w:rPr>
          <w:color w:val="231F20"/>
        </w:rPr>
        <w:t>municipio</w:t>
      </w:r>
      <w:r>
        <w:rPr>
          <w:color w:val="231F20"/>
          <w:spacing w:val="-39"/>
        </w:rPr>
        <w:t> </w:t>
      </w:r>
      <w:r>
        <w:rPr>
          <w:color w:val="231F20"/>
        </w:rPr>
        <w:t>al</w:t>
      </w:r>
      <w:r>
        <w:rPr>
          <w:color w:val="231F20"/>
          <w:spacing w:val="-39"/>
        </w:rPr>
        <w:t> </w:t>
      </w:r>
      <w:r>
        <w:rPr>
          <w:color w:val="231F20"/>
        </w:rPr>
        <w:t>que</w:t>
      </w:r>
      <w:r>
        <w:rPr>
          <w:color w:val="231F20"/>
          <w:spacing w:val="-39"/>
        </w:rPr>
        <w:t> </w:t>
      </w:r>
      <w:r>
        <w:rPr>
          <w:color w:val="231F20"/>
        </w:rPr>
        <w:t>pertenece sah.</w:t>
      </w:r>
    </w:p>
    <w:p>
      <w:pPr>
        <w:pStyle w:val="BodyText"/>
        <w:spacing w:line="278" w:lineRule="auto" w:before="86"/>
        <w:ind w:left="110" w:right="107" w:firstLine="566"/>
        <w:jc w:val="both"/>
      </w:pPr>
      <w:r>
        <w:rPr>
          <w:color w:val="231F20"/>
        </w:rPr>
        <w:t>Su</w:t>
      </w:r>
      <w:r>
        <w:rPr>
          <w:color w:val="231F20"/>
          <w:spacing w:val="-26"/>
        </w:rPr>
        <w:t> </w:t>
      </w:r>
      <w:r>
        <w:rPr>
          <w:color w:val="231F20"/>
        </w:rPr>
        <w:t>participación</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organización</w:t>
      </w:r>
      <w:r>
        <w:rPr>
          <w:color w:val="231F20"/>
          <w:spacing w:val="-26"/>
        </w:rPr>
        <w:t> </w:t>
      </w:r>
      <w:r>
        <w:rPr>
          <w:color w:val="231F20"/>
        </w:rPr>
        <w:t>del</w:t>
      </w:r>
      <w:r>
        <w:rPr>
          <w:color w:val="231F20"/>
          <w:spacing w:val="-26"/>
        </w:rPr>
        <w:t> </w:t>
      </w:r>
      <w:r>
        <w:rPr>
          <w:color w:val="231F20"/>
        </w:rPr>
        <w:t>msm</w:t>
      </w:r>
      <w:r>
        <w:rPr>
          <w:color w:val="231F20"/>
          <w:spacing w:val="-26"/>
        </w:rPr>
        <w:t> </w:t>
      </w:r>
      <w:r>
        <w:rPr>
          <w:color w:val="231F20"/>
        </w:rPr>
        <w:t>y</w:t>
      </w:r>
      <w:r>
        <w:rPr>
          <w:color w:val="231F20"/>
          <w:spacing w:val="-26"/>
        </w:rPr>
        <w:t> </w:t>
      </w:r>
      <w:r>
        <w:rPr>
          <w:color w:val="231F20"/>
        </w:rPr>
        <w:t>la</w:t>
      </w:r>
      <w:r>
        <w:rPr>
          <w:color w:val="231F20"/>
          <w:spacing w:val="-26"/>
        </w:rPr>
        <w:t> </w:t>
      </w:r>
      <w:r>
        <w:rPr>
          <w:color w:val="231F20"/>
        </w:rPr>
        <w:t>consecución</w:t>
      </w:r>
      <w:r>
        <w:rPr>
          <w:color w:val="231F20"/>
          <w:spacing w:val="-26"/>
        </w:rPr>
        <w:t> </w:t>
      </w:r>
      <w:r>
        <w:rPr>
          <w:color w:val="231F20"/>
        </w:rPr>
        <w:t>de logros</w:t>
      </w:r>
      <w:r>
        <w:rPr>
          <w:color w:val="231F20"/>
          <w:spacing w:val="-40"/>
        </w:rPr>
        <w:t> </w:t>
      </w:r>
      <w:r>
        <w:rPr>
          <w:color w:val="231F20"/>
        </w:rPr>
        <w:t>tan</w:t>
      </w:r>
      <w:r>
        <w:rPr>
          <w:color w:val="231F20"/>
          <w:spacing w:val="-40"/>
        </w:rPr>
        <w:t> </w:t>
      </w:r>
      <w:r>
        <w:rPr>
          <w:color w:val="231F20"/>
        </w:rPr>
        <w:t>emblemáticos</w:t>
      </w:r>
      <w:r>
        <w:rPr>
          <w:color w:val="231F20"/>
          <w:spacing w:val="-40"/>
        </w:rPr>
        <w:t> </w:t>
      </w:r>
      <w:r>
        <w:rPr>
          <w:color w:val="231F20"/>
        </w:rPr>
        <w:t>como</w:t>
      </w:r>
      <w:r>
        <w:rPr>
          <w:color w:val="231F20"/>
          <w:spacing w:val="-40"/>
        </w:rPr>
        <w:t> </w:t>
      </w:r>
      <w:r>
        <w:rPr>
          <w:color w:val="231F20"/>
        </w:rPr>
        <w:t>el</w:t>
      </w:r>
      <w:r>
        <w:rPr>
          <w:color w:val="231F20"/>
          <w:spacing w:val="-40"/>
        </w:rPr>
        <w:t> </w:t>
      </w:r>
      <w:r>
        <w:rPr>
          <w:color w:val="231F20"/>
        </w:rPr>
        <w:t>ccm</w:t>
      </w:r>
      <w:r>
        <w:rPr>
          <w:color w:val="231F20"/>
          <w:spacing w:val="-40"/>
        </w:rPr>
        <w:t> </w:t>
      </w:r>
      <w:r>
        <w:rPr>
          <w:color w:val="231F20"/>
        </w:rPr>
        <w:t>lo</w:t>
      </w:r>
      <w:r>
        <w:rPr>
          <w:color w:val="231F20"/>
          <w:spacing w:val="-40"/>
        </w:rPr>
        <w:t> </w:t>
      </w:r>
      <w:r>
        <w:rPr>
          <w:color w:val="231F20"/>
        </w:rPr>
        <w:t>hacen</w:t>
      </w:r>
      <w:r>
        <w:rPr>
          <w:color w:val="231F20"/>
          <w:spacing w:val="-40"/>
        </w:rPr>
        <w:t> </w:t>
      </w:r>
      <w:r>
        <w:rPr>
          <w:color w:val="231F20"/>
        </w:rPr>
        <w:t>ser</w:t>
      </w:r>
      <w:r>
        <w:rPr>
          <w:color w:val="231F20"/>
          <w:spacing w:val="-40"/>
        </w:rPr>
        <w:t> </w:t>
      </w:r>
      <w:r>
        <w:rPr>
          <w:color w:val="231F20"/>
        </w:rPr>
        <w:t>recordado</w:t>
      </w:r>
      <w:r>
        <w:rPr>
          <w:color w:val="231F20"/>
          <w:spacing w:val="-40"/>
        </w:rPr>
        <w:t> </w:t>
      </w:r>
      <w:r>
        <w:rPr>
          <w:color w:val="231F20"/>
        </w:rPr>
        <w:t>hasta</w:t>
      </w:r>
      <w:r>
        <w:rPr>
          <w:color w:val="231F20"/>
          <w:spacing w:val="-40"/>
        </w:rPr>
        <w:t> </w:t>
      </w:r>
      <w:r>
        <w:rPr>
          <w:color w:val="231F20"/>
        </w:rPr>
        <w:t>el</w:t>
      </w:r>
      <w:r>
        <w:rPr>
          <w:color w:val="231F20"/>
          <w:spacing w:val="-40"/>
        </w:rPr>
        <w:t> </w:t>
      </w:r>
      <w:r>
        <w:rPr>
          <w:color w:val="231F20"/>
        </w:rPr>
        <w:t>día de</w:t>
      </w:r>
      <w:r>
        <w:rPr>
          <w:color w:val="231F20"/>
          <w:spacing w:val="-27"/>
        </w:rPr>
        <w:t> </w:t>
      </w:r>
      <w:r>
        <w:rPr>
          <w:color w:val="231F20"/>
        </w:rPr>
        <w:t>hoy</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rPr>
        <w:t>cabecera</w:t>
      </w:r>
      <w:r>
        <w:rPr>
          <w:color w:val="231F20"/>
          <w:spacing w:val="-27"/>
        </w:rPr>
        <w:t> </w:t>
      </w:r>
      <w:r>
        <w:rPr>
          <w:color w:val="231F20"/>
        </w:rPr>
        <w:t>municipal</w:t>
      </w:r>
      <w:r>
        <w:rPr>
          <w:color w:val="231F20"/>
          <w:spacing w:val="-27"/>
        </w:rPr>
        <w:t> </w:t>
      </w:r>
      <w:r>
        <w:rPr>
          <w:color w:val="231F20"/>
        </w:rPr>
        <w:t>de</w:t>
      </w:r>
      <w:r>
        <w:rPr>
          <w:color w:val="231F20"/>
          <w:spacing w:val="-27"/>
        </w:rPr>
        <w:t> </w:t>
      </w:r>
      <w:r>
        <w:rPr>
          <w:color w:val="231F20"/>
        </w:rPr>
        <w:t>sfp</w:t>
      </w:r>
      <w:r>
        <w:rPr>
          <w:color w:val="231F20"/>
          <w:spacing w:val="-27"/>
        </w:rPr>
        <w:t> </w:t>
      </w:r>
      <w:r>
        <w:rPr>
          <w:color w:val="231F20"/>
        </w:rPr>
        <w:t>y</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rPr>
        <w:t>región</w:t>
      </w:r>
      <w:r>
        <w:rPr>
          <w:color w:val="231F20"/>
          <w:spacing w:val="-27"/>
        </w:rPr>
        <w:t> </w:t>
      </w:r>
      <w:r>
        <w:rPr>
          <w:color w:val="231F20"/>
        </w:rPr>
        <w:t>mazahua</w:t>
      </w:r>
      <w:r>
        <w:rPr>
          <w:color w:val="231F20"/>
          <w:spacing w:val="-27"/>
        </w:rPr>
        <w:t> </w:t>
      </w:r>
      <w:r>
        <w:rPr>
          <w:color w:val="231F20"/>
        </w:rPr>
        <w:t>en</w:t>
      </w:r>
      <w:r>
        <w:rPr>
          <w:color w:val="231F20"/>
          <w:spacing w:val="-27"/>
        </w:rPr>
        <w:t> </w:t>
      </w:r>
      <w:r>
        <w:rPr>
          <w:color w:val="231F20"/>
        </w:rPr>
        <w:t>gene- ral.</w:t>
      </w:r>
      <w:r>
        <w:rPr>
          <w:color w:val="231F20"/>
          <w:spacing w:val="-23"/>
        </w:rPr>
        <w:t> </w:t>
      </w:r>
      <w:r>
        <w:rPr>
          <w:color w:val="231F20"/>
        </w:rPr>
        <w:t>Otro</w:t>
      </w:r>
      <w:r>
        <w:rPr>
          <w:color w:val="231F20"/>
          <w:spacing w:val="-23"/>
        </w:rPr>
        <w:t> </w:t>
      </w:r>
      <w:r>
        <w:rPr>
          <w:color w:val="231F20"/>
        </w:rPr>
        <w:t>de</w:t>
      </w:r>
      <w:r>
        <w:rPr>
          <w:color w:val="231F20"/>
          <w:spacing w:val="-23"/>
        </w:rPr>
        <w:t> </w:t>
      </w:r>
      <w:r>
        <w:rPr>
          <w:color w:val="231F20"/>
        </w:rPr>
        <w:t>sus</w:t>
      </w:r>
      <w:r>
        <w:rPr>
          <w:color w:val="231F20"/>
          <w:spacing w:val="-23"/>
        </w:rPr>
        <w:t> </w:t>
      </w:r>
      <w:r>
        <w:rPr>
          <w:color w:val="231F20"/>
        </w:rPr>
        <w:t>logros</w:t>
      </w:r>
      <w:r>
        <w:rPr>
          <w:color w:val="231F20"/>
          <w:spacing w:val="-23"/>
        </w:rPr>
        <w:t> </w:t>
      </w:r>
      <w:r>
        <w:rPr>
          <w:color w:val="231F20"/>
        </w:rPr>
        <w:t>fue</w:t>
      </w:r>
      <w:r>
        <w:rPr>
          <w:color w:val="231F20"/>
          <w:spacing w:val="-23"/>
        </w:rPr>
        <w:t> </w:t>
      </w:r>
      <w:r>
        <w:rPr>
          <w:color w:val="231F20"/>
        </w:rPr>
        <w:t>la</w:t>
      </w:r>
      <w:r>
        <w:rPr>
          <w:color w:val="231F20"/>
          <w:spacing w:val="-23"/>
        </w:rPr>
        <w:t> </w:t>
      </w:r>
      <w:r>
        <w:rPr>
          <w:color w:val="231F20"/>
        </w:rPr>
        <w:t>publicación</w:t>
      </w:r>
      <w:r>
        <w:rPr>
          <w:color w:val="231F20"/>
          <w:spacing w:val="-23"/>
        </w:rPr>
        <w:t> </w:t>
      </w:r>
      <w:r>
        <w:rPr>
          <w:color w:val="231F20"/>
        </w:rPr>
        <w:t>del</w:t>
      </w:r>
      <w:r>
        <w:rPr>
          <w:color w:val="231F20"/>
          <w:spacing w:val="-23"/>
        </w:rPr>
        <w:t> </w:t>
      </w:r>
      <w:r>
        <w:rPr>
          <w:color w:val="231F20"/>
        </w:rPr>
        <w:t>primer</w:t>
      </w:r>
      <w:r>
        <w:rPr>
          <w:color w:val="231F20"/>
          <w:spacing w:val="-23"/>
        </w:rPr>
        <w:t> </w:t>
      </w:r>
      <w:r>
        <w:rPr>
          <w:color w:val="231F20"/>
        </w:rPr>
        <w:t>periódico</w:t>
      </w:r>
      <w:r>
        <w:rPr>
          <w:color w:val="231F20"/>
          <w:spacing w:val="-23"/>
        </w:rPr>
        <w:t> </w:t>
      </w:r>
      <w:r>
        <w:rPr>
          <w:color w:val="231F20"/>
        </w:rPr>
        <w:t>bilingüe mazahua-español.</w:t>
      </w:r>
      <w:r>
        <w:rPr>
          <w:color w:val="231F20"/>
          <w:spacing w:val="-38"/>
        </w:rPr>
        <w:t> </w:t>
      </w:r>
      <w:r>
        <w:rPr/>
        <w:t>Hablar</w:t>
      </w:r>
      <w:r>
        <w:rPr>
          <w:spacing w:val="-38"/>
        </w:rPr>
        <w:t> </w:t>
      </w:r>
      <w:r>
        <w:rPr/>
        <w:t>del</w:t>
      </w:r>
      <w:r>
        <w:rPr>
          <w:spacing w:val="-38"/>
        </w:rPr>
        <w:t> </w:t>
      </w:r>
      <w:r>
        <w:rPr>
          <w:color w:val="231F20"/>
        </w:rPr>
        <w:t>msm</w:t>
      </w:r>
      <w:r>
        <w:rPr>
          <w:color w:val="231F20"/>
          <w:spacing w:val="-38"/>
        </w:rPr>
        <w:t> </w:t>
      </w:r>
      <w:r>
        <w:rPr/>
        <w:t>de</w:t>
      </w:r>
      <w:r>
        <w:rPr>
          <w:spacing w:val="-38"/>
        </w:rPr>
        <w:t> </w:t>
      </w:r>
      <w:r>
        <w:rPr/>
        <w:t>Julio</w:t>
      </w:r>
      <w:r>
        <w:rPr>
          <w:spacing w:val="-38"/>
        </w:rPr>
        <w:t> </w:t>
      </w:r>
      <w:r>
        <w:rPr/>
        <w:t>Garduño</w:t>
      </w:r>
      <w:r>
        <w:rPr>
          <w:spacing w:val="-38"/>
        </w:rPr>
        <w:t> </w:t>
      </w:r>
      <w:r>
        <w:rPr/>
        <w:t>Cervantes</w:t>
      </w:r>
      <w:r>
        <w:rPr>
          <w:spacing w:val="-38"/>
        </w:rPr>
        <w:t> </w:t>
      </w:r>
      <w:r>
        <w:rPr/>
        <w:t>durante los</w:t>
      </w:r>
      <w:r>
        <w:rPr>
          <w:spacing w:val="-36"/>
        </w:rPr>
        <w:t> </w:t>
      </w:r>
      <w:r>
        <w:rPr/>
        <w:t>años</w:t>
      </w:r>
      <w:r>
        <w:rPr>
          <w:spacing w:val="-36"/>
        </w:rPr>
        <w:t> </w:t>
      </w:r>
      <w:r>
        <w:rPr/>
        <w:t>70</w:t>
      </w:r>
      <w:r>
        <w:rPr>
          <w:spacing w:val="-36"/>
        </w:rPr>
        <w:t> </w:t>
      </w:r>
      <w:r>
        <w:rPr/>
        <w:t>no</w:t>
      </w:r>
      <w:r>
        <w:rPr>
          <w:spacing w:val="-36"/>
        </w:rPr>
        <w:t> </w:t>
      </w:r>
      <w:r>
        <w:rPr/>
        <w:t>puede</w:t>
      </w:r>
      <w:r>
        <w:rPr>
          <w:spacing w:val="-36"/>
        </w:rPr>
        <w:t> </w:t>
      </w:r>
      <w:r>
        <w:rPr/>
        <w:t>hacerse</w:t>
      </w:r>
      <w:r>
        <w:rPr>
          <w:spacing w:val="-36"/>
        </w:rPr>
        <w:t> </w:t>
      </w:r>
      <w:r>
        <w:rPr/>
        <w:t>de</w:t>
      </w:r>
      <w:r>
        <w:rPr>
          <w:spacing w:val="-36"/>
        </w:rPr>
        <w:t> </w:t>
      </w:r>
      <w:r>
        <w:rPr/>
        <w:t>manera</w:t>
      </w:r>
      <w:r>
        <w:rPr>
          <w:spacing w:val="-36"/>
        </w:rPr>
        <w:t> </w:t>
      </w:r>
      <w:r>
        <w:rPr/>
        <w:t>aislada</w:t>
      </w:r>
      <w:r>
        <w:rPr>
          <w:spacing w:val="-36"/>
        </w:rPr>
        <w:t> </w:t>
      </w:r>
      <w:r>
        <w:rPr/>
        <w:t>o</w:t>
      </w:r>
      <w:r>
        <w:rPr>
          <w:spacing w:val="-36"/>
        </w:rPr>
        <w:t> </w:t>
      </w:r>
      <w:r>
        <w:rPr/>
        <w:t>remitida</w:t>
      </w:r>
      <w:r>
        <w:rPr>
          <w:spacing w:val="-36"/>
        </w:rPr>
        <w:t> </w:t>
      </w:r>
      <w:r>
        <w:rPr/>
        <w:t>únicamente</w:t>
      </w:r>
      <w:r>
        <w:rPr>
          <w:spacing w:val="-36"/>
        </w:rPr>
        <w:t> </w:t>
      </w:r>
      <w:r>
        <w:rPr/>
        <w:t>a lo</w:t>
      </w:r>
      <w:r>
        <w:rPr>
          <w:spacing w:val="-33"/>
        </w:rPr>
        <w:t> </w:t>
      </w:r>
      <w:r>
        <w:rPr/>
        <w:t>local,</w:t>
      </w:r>
      <w:r>
        <w:rPr>
          <w:spacing w:val="-33"/>
        </w:rPr>
        <w:t> </w:t>
      </w:r>
      <w:r>
        <w:rPr/>
        <w:t>toda</w:t>
      </w:r>
      <w:r>
        <w:rPr>
          <w:spacing w:val="-33"/>
        </w:rPr>
        <w:t> </w:t>
      </w:r>
      <w:r>
        <w:rPr/>
        <w:t>vez</w:t>
      </w:r>
      <w:r>
        <w:rPr>
          <w:spacing w:val="-33"/>
        </w:rPr>
        <w:t> </w:t>
      </w:r>
      <w:r>
        <w:rPr/>
        <w:t>que</w:t>
      </w:r>
      <w:r>
        <w:rPr>
          <w:spacing w:val="-33"/>
        </w:rPr>
        <w:t> </w:t>
      </w:r>
      <w:r>
        <w:rPr/>
        <w:t>en</w:t>
      </w:r>
      <w:r>
        <w:rPr>
          <w:spacing w:val="-33"/>
        </w:rPr>
        <w:t> </w:t>
      </w:r>
      <w:r>
        <w:rPr/>
        <w:t>el</w:t>
      </w:r>
      <w:r>
        <w:rPr>
          <w:spacing w:val="-33"/>
        </w:rPr>
        <w:t> </w:t>
      </w:r>
      <w:r>
        <w:rPr/>
        <w:t>ámbito</w:t>
      </w:r>
      <w:r>
        <w:rPr>
          <w:spacing w:val="-33"/>
        </w:rPr>
        <w:t> </w:t>
      </w:r>
      <w:r>
        <w:rPr/>
        <w:t>nacional</w:t>
      </w:r>
      <w:r>
        <w:rPr>
          <w:spacing w:val="-33"/>
        </w:rPr>
        <w:t> </w:t>
      </w:r>
      <w:r>
        <w:rPr/>
        <w:t>México</w:t>
      </w:r>
      <w:r>
        <w:rPr>
          <w:spacing w:val="-33"/>
        </w:rPr>
        <w:t> </w:t>
      </w:r>
      <w:r>
        <w:rPr/>
        <w:t>había</w:t>
      </w:r>
      <w:r>
        <w:rPr>
          <w:spacing w:val="-33"/>
        </w:rPr>
        <w:t> </w:t>
      </w:r>
      <w:r>
        <w:rPr/>
        <w:t>sido</w:t>
      </w:r>
      <w:r>
        <w:rPr>
          <w:spacing w:val="-33"/>
        </w:rPr>
        <w:t> </w:t>
      </w:r>
      <w:r>
        <w:rPr/>
        <w:t>sacudido por</w:t>
      </w:r>
      <w:r>
        <w:rPr>
          <w:spacing w:val="-36"/>
        </w:rPr>
        <w:t> </w:t>
      </w:r>
      <w:r>
        <w:rPr/>
        <w:t>los</w:t>
      </w:r>
      <w:r>
        <w:rPr>
          <w:spacing w:val="-36"/>
        </w:rPr>
        <w:t> </w:t>
      </w:r>
      <w:r>
        <w:rPr/>
        <w:t>movimientos</w:t>
      </w:r>
      <w:r>
        <w:rPr>
          <w:spacing w:val="-36"/>
        </w:rPr>
        <w:t> </w:t>
      </w:r>
      <w:r>
        <w:rPr/>
        <w:t>estudiantiles</w:t>
      </w:r>
      <w:r>
        <w:rPr>
          <w:spacing w:val="-36"/>
        </w:rPr>
        <w:t> </w:t>
      </w:r>
      <w:r>
        <w:rPr/>
        <w:t>de</w:t>
      </w:r>
      <w:r>
        <w:rPr>
          <w:spacing w:val="-36"/>
        </w:rPr>
        <w:t> </w:t>
      </w:r>
      <w:r>
        <w:rPr/>
        <w:t>1968</w:t>
      </w:r>
      <w:r>
        <w:rPr>
          <w:spacing w:val="-36"/>
        </w:rPr>
        <w:t> </w:t>
      </w:r>
      <w:r>
        <w:rPr/>
        <w:t>y</w:t>
      </w:r>
      <w:r>
        <w:rPr>
          <w:spacing w:val="-36"/>
        </w:rPr>
        <w:t> </w:t>
      </w:r>
      <w:r>
        <w:rPr/>
        <w:t>–como</w:t>
      </w:r>
      <w:r>
        <w:rPr>
          <w:spacing w:val="-36"/>
        </w:rPr>
        <w:t> </w:t>
      </w:r>
      <w:r>
        <w:rPr/>
        <w:t>ya</w:t>
      </w:r>
      <w:r>
        <w:rPr>
          <w:spacing w:val="-36"/>
        </w:rPr>
        <w:t> </w:t>
      </w:r>
      <w:r>
        <w:rPr/>
        <w:t>se</w:t>
      </w:r>
      <w:r>
        <w:rPr>
          <w:spacing w:val="-36"/>
        </w:rPr>
        <w:t> </w:t>
      </w:r>
      <w:r>
        <w:rPr/>
        <w:t>apuntó–</w:t>
      </w:r>
      <w:r>
        <w:rPr>
          <w:spacing w:val="-36"/>
        </w:rPr>
        <w:t> </w:t>
      </w:r>
      <w:r>
        <w:rPr/>
        <w:t>por</w:t>
      </w:r>
      <w:r>
        <w:rPr>
          <w:spacing w:val="-36"/>
        </w:rPr>
        <w:t> </w:t>
      </w:r>
      <w:r>
        <w:rPr/>
        <w:t>el movimiento</w:t>
      </w:r>
      <w:r>
        <w:rPr>
          <w:spacing w:val="-40"/>
        </w:rPr>
        <w:t> </w:t>
      </w:r>
      <w:r>
        <w:rPr/>
        <w:t>de</w:t>
      </w:r>
      <w:r>
        <w:rPr>
          <w:spacing w:val="-40"/>
        </w:rPr>
        <w:t> </w:t>
      </w:r>
      <w:r>
        <w:rPr/>
        <w:t>los</w:t>
      </w:r>
      <w:r>
        <w:rPr>
          <w:spacing w:val="-40"/>
        </w:rPr>
        <w:t> </w:t>
      </w:r>
      <w:r>
        <w:rPr/>
        <w:t>maestros</w:t>
      </w:r>
      <w:r>
        <w:rPr>
          <w:spacing w:val="-40"/>
        </w:rPr>
        <w:t> </w:t>
      </w:r>
      <w:r>
        <w:rPr/>
        <w:t>rurales</w:t>
      </w:r>
      <w:r>
        <w:rPr>
          <w:spacing w:val="-40"/>
        </w:rPr>
        <w:t> </w:t>
      </w:r>
      <w:r>
        <w:rPr/>
        <w:t>en</w:t>
      </w:r>
      <w:r>
        <w:rPr>
          <w:spacing w:val="-40"/>
        </w:rPr>
        <w:t> </w:t>
      </w:r>
      <w:r>
        <w:rPr/>
        <w:t>la</w:t>
      </w:r>
      <w:r>
        <w:rPr>
          <w:spacing w:val="-40"/>
        </w:rPr>
        <w:t> </w:t>
      </w:r>
      <w:r>
        <w:rPr/>
        <w:t>Sierra</w:t>
      </w:r>
      <w:r>
        <w:rPr>
          <w:spacing w:val="-40"/>
        </w:rPr>
        <w:t> </w:t>
      </w:r>
      <w:r>
        <w:rPr/>
        <w:t>de</w:t>
      </w:r>
      <w:r>
        <w:rPr>
          <w:spacing w:val="-40"/>
        </w:rPr>
        <w:t> </w:t>
      </w:r>
      <w:r>
        <w:rPr/>
        <w:t>Guerrero,</w:t>
      </w:r>
      <w:r>
        <w:rPr>
          <w:spacing w:val="-40"/>
        </w:rPr>
        <w:t> </w:t>
      </w:r>
      <w:r>
        <w:rPr/>
        <w:t>también</w:t>
      </w:r>
      <w:r>
        <w:rPr>
          <w:spacing w:val="-40"/>
        </w:rPr>
        <w:t> </w:t>
      </w:r>
      <w:r>
        <w:rPr/>
        <w:t>de </w:t>
      </w:r>
      <w:r>
        <w:rPr>
          <w:w w:val="95"/>
        </w:rPr>
        <w:t>finales</w:t>
      </w:r>
      <w:r>
        <w:rPr>
          <w:spacing w:val="-28"/>
          <w:w w:val="95"/>
        </w:rPr>
        <w:t> </w:t>
      </w:r>
      <w:r>
        <w:rPr>
          <w:w w:val="95"/>
        </w:rPr>
        <w:t>de</w:t>
      </w:r>
      <w:r>
        <w:rPr>
          <w:spacing w:val="-28"/>
          <w:w w:val="95"/>
        </w:rPr>
        <w:t> </w:t>
      </w:r>
      <w:r>
        <w:rPr>
          <w:w w:val="95"/>
        </w:rPr>
        <w:t>los</w:t>
      </w:r>
      <w:r>
        <w:rPr>
          <w:spacing w:val="-28"/>
          <w:w w:val="95"/>
        </w:rPr>
        <w:t> </w:t>
      </w:r>
      <w:r>
        <w:rPr>
          <w:w w:val="95"/>
        </w:rPr>
        <w:t>60.</w:t>
      </w:r>
    </w:p>
    <w:p>
      <w:pPr>
        <w:pStyle w:val="BodyText"/>
        <w:spacing w:line="278" w:lineRule="auto" w:before="86"/>
        <w:ind w:left="110" w:right="108" w:firstLine="566"/>
        <w:jc w:val="both"/>
      </w:pPr>
      <w:r>
        <w:rPr>
          <w:color w:val="231F20"/>
        </w:rPr>
        <w:t>El</w:t>
      </w:r>
      <w:r>
        <w:rPr>
          <w:color w:val="231F20"/>
          <w:spacing w:val="-22"/>
        </w:rPr>
        <w:t> </w:t>
      </w:r>
      <w:r>
        <w:rPr>
          <w:color w:val="231F20"/>
        </w:rPr>
        <w:t>posible</w:t>
      </w:r>
      <w:r>
        <w:rPr>
          <w:color w:val="231F20"/>
          <w:spacing w:val="-22"/>
        </w:rPr>
        <w:t> </w:t>
      </w:r>
      <w:r>
        <w:rPr>
          <w:color w:val="231F20"/>
        </w:rPr>
        <w:t>impacto</w:t>
      </w:r>
      <w:r>
        <w:rPr>
          <w:color w:val="231F20"/>
          <w:spacing w:val="-22"/>
        </w:rPr>
        <w:t> </w:t>
      </w:r>
      <w:r>
        <w:rPr>
          <w:color w:val="231F20"/>
        </w:rPr>
        <w:t>de</w:t>
      </w:r>
      <w:r>
        <w:rPr>
          <w:color w:val="231F20"/>
          <w:spacing w:val="-22"/>
        </w:rPr>
        <w:t> </w:t>
      </w:r>
      <w:r>
        <w:rPr>
          <w:color w:val="231F20"/>
        </w:rPr>
        <w:t>estos</w:t>
      </w:r>
      <w:r>
        <w:rPr>
          <w:color w:val="231F20"/>
          <w:spacing w:val="-22"/>
        </w:rPr>
        <w:t> </w:t>
      </w:r>
      <w:r>
        <w:rPr>
          <w:color w:val="231F20"/>
        </w:rPr>
        <w:t>movimientos</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rPr>
        <w:t>zona</w:t>
      </w:r>
      <w:r>
        <w:rPr>
          <w:color w:val="231F20"/>
          <w:spacing w:val="-22"/>
        </w:rPr>
        <w:t> </w:t>
      </w:r>
      <w:r>
        <w:rPr>
          <w:color w:val="231F20"/>
        </w:rPr>
        <w:t>mazahua</w:t>
      </w:r>
      <w:r>
        <w:rPr>
          <w:color w:val="231F20"/>
          <w:spacing w:val="-22"/>
        </w:rPr>
        <w:t> </w:t>
      </w:r>
      <w:r>
        <w:rPr>
          <w:color w:val="231F20"/>
        </w:rPr>
        <w:t>ha </w:t>
      </w:r>
      <w:r>
        <w:rPr>
          <w:color w:val="231F20"/>
          <w:w w:val="95"/>
        </w:rPr>
        <w:t>sido</w:t>
      </w:r>
      <w:r>
        <w:rPr>
          <w:color w:val="231F20"/>
          <w:spacing w:val="-19"/>
          <w:w w:val="95"/>
        </w:rPr>
        <w:t> </w:t>
      </w:r>
      <w:r>
        <w:rPr>
          <w:color w:val="231F20"/>
          <w:w w:val="95"/>
        </w:rPr>
        <w:t>poco</w:t>
      </w:r>
      <w:r>
        <w:rPr>
          <w:color w:val="231F20"/>
          <w:spacing w:val="-19"/>
          <w:w w:val="95"/>
        </w:rPr>
        <w:t> </w:t>
      </w:r>
      <w:r>
        <w:rPr>
          <w:color w:val="231F20"/>
          <w:w w:val="95"/>
        </w:rPr>
        <w:t>abordado,</w:t>
      </w:r>
      <w:r>
        <w:rPr>
          <w:color w:val="231F20"/>
          <w:spacing w:val="-19"/>
          <w:w w:val="95"/>
        </w:rPr>
        <w:t> </w:t>
      </w:r>
      <w:r>
        <w:rPr>
          <w:color w:val="231F20"/>
          <w:w w:val="95"/>
        </w:rPr>
        <w:t>posiblemente</w:t>
      </w:r>
      <w:r>
        <w:rPr>
          <w:color w:val="231F20"/>
          <w:spacing w:val="-19"/>
          <w:w w:val="95"/>
        </w:rPr>
        <w:t> </w:t>
      </w:r>
      <w:r>
        <w:rPr>
          <w:color w:val="231F20"/>
          <w:w w:val="95"/>
        </w:rPr>
        <w:t>porque</w:t>
      </w:r>
      <w:r>
        <w:rPr>
          <w:color w:val="231F20"/>
          <w:spacing w:val="-19"/>
          <w:w w:val="95"/>
        </w:rPr>
        <w:t> </w:t>
      </w:r>
      <w:r>
        <w:rPr>
          <w:color w:val="231F20"/>
          <w:w w:val="95"/>
        </w:rPr>
        <w:t>a</w:t>
      </w:r>
      <w:r>
        <w:rPr>
          <w:color w:val="231F20"/>
          <w:spacing w:val="-19"/>
          <w:w w:val="95"/>
        </w:rPr>
        <w:t> </w:t>
      </w:r>
      <w:r>
        <w:rPr>
          <w:color w:val="231F20"/>
          <w:w w:val="95"/>
        </w:rPr>
        <w:t>nivel</w:t>
      </w:r>
      <w:r>
        <w:rPr>
          <w:color w:val="231F20"/>
          <w:spacing w:val="-19"/>
          <w:w w:val="95"/>
        </w:rPr>
        <w:t> </w:t>
      </w:r>
      <w:r>
        <w:rPr>
          <w:color w:val="231F20"/>
          <w:w w:val="95"/>
        </w:rPr>
        <w:t>nacional</w:t>
      </w:r>
      <w:r>
        <w:rPr>
          <w:color w:val="231F20"/>
          <w:spacing w:val="-19"/>
          <w:w w:val="95"/>
        </w:rPr>
        <w:t> </w:t>
      </w:r>
      <w:r>
        <w:rPr>
          <w:color w:val="231F20"/>
          <w:w w:val="95"/>
        </w:rPr>
        <w:t>el</w:t>
      </w:r>
      <w:r>
        <w:rPr>
          <w:color w:val="231F20"/>
          <w:spacing w:val="-19"/>
          <w:w w:val="95"/>
        </w:rPr>
        <w:t> </w:t>
      </w:r>
      <w:r>
        <w:rPr>
          <w:color w:val="231F20"/>
          <w:w w:val="95"/>
        </w:rPr>
        <w:t>movimiento</w:t>
      </w:r>
    </w:p>
    <w:p>
      <w:pPr>
        <w:pStyle w:val="BodyText"/>
        <w:rPr>
          <w:sz w:val="20"/>
        </w:rPr>
      </w:pPr>
    </w:p>
    <w:p>
      <w:pPr>
        <w:pStyle w:val="BodyText"/>
        <w:spacing w:before="6"/>
        <w:rPr>
          <w:sz w:val="11"/>
        </w:rPr>
      </w:pPr>
      <w:r>
        <w:rPr/>
        <w:pict>
          <v:line style="position:absolute;mso-position-horizontal-relative:page;mso-position-vertical-relative:paragraph;z-index:1576;mso-wrap-distance-left:0;mso-wrap-distance-right:0" from="42.519699pt,8.776922pt" to="141.732699pt,8.776922pt" stroked="true" strokeweight=".4pt" strokecolor="#231f20">
            <w10:wrap type="topAndBottom"/>
          </v:line>
        </w:pict>
      </w:r>
    </w:p>
    <w:p>
      <w:pPr>
        <w:spacing w:line="200" w:lineRule="exact" w:before="5"/>
        <w:ind w:left="393" w:right="108" w:hanging="284"/>
        <w:jc w:val="both"/>
        <w:rPr>
          <w:sz w:val="20"/>
        </w:rPr>
      </w:pPr>
      <w:r>
        <w:rPr>
          <w:color w:val="231F20"/>
          <w:position w:val="6"/>
          <w:sz w:val="10"/>
        </w:rPr>
        <w:t>24 </w:t>
      </w:r>
      <w:r>
        <w:rPr>
          <w:color w:val="231F20"/>
          <w:sz w:val="20"/>
        </w:rPr>
        <w:t>La literatura es abundante desde la obra-crónica: “La noche de Tlatelolco” de Elena Poniatowska, el análisis político y el trabajo periodístico testimonial; el hecho ha sido llevado al cine y a otros medios.</w:t>
      </w:r>
    </w:p>
    <w:p>
      <w:pPr>
        <w:spacing w:after="0" w:line="200" w:lineRule="exact"/>
        <w:jc w:val="both"/>
        <w:rPr>
          <w:sz w:val="20"/>
        </w:rPr>
        <w:sectPr>
          <w:pgSz w:w="8230" w:h="12760"/>
          <w:pgMar w:top="1180" w:bottom="280" w:left="740" w:right="740"/>
        </w:sectPr>
      </w:pPr>
    </w:p>
    <w:p>
      <w:pPr>
        <w:pStyle w:val="BodyText"/>
        <w:rPr>
          <w:sz w:val="20"/>
        </w:rPr>
      </w:pPr>
    </w:p>
    <w:p>
      <w:pPr>
        <w:pStyle w:val="BodyText"/>
        <w:spacing w:line="278" w:lineRule="auto" w:before="213"/>
        <w:ind w:left="110" w:right="108"/>
        <w:jc w:val="both"/>
      </w:pPr>
      <w:r>
        <w:rPr>
          <w:color w:val="231F20"/>
        </w:rPr>
        <w:t>de</w:t>
      </w:r>
      <w:r>
        <w:rPr>
          <w:color w:val="231F20"/>
          <w:spacing w:val="-46"/>
        </w:rPr>
        <w:t> </w:t>
      </w:r>
      <w:r>
        <w:rPr>
          <w:color w:val="231F20"/>
        </w:rPr>
        <w:t>68</w:t>
      </w:r>
      <w:r>
        <w:rPr>
          <w:color w:val="231F20"/>
          <w:spacing w:val="-46"/>
        </w:rPr>
        <w:t> </w:t>
      </w:r>
      <w:r>
        <w:rPr>
          <w:color w:val="231F20"/>
        </w:rPr>
        <w:t>se</w:t>
      </w:r>
      <w:r>
        <w:rPr>
          <w:color w:val="231F20"/>
          <w:spacing w:val="-46"/>
        </w:rPr>
        <w:t> </w:t>
      </w:r>
      <w:r>
        <w:rPr>
          <w:color w:val="231F20"/>
        </w:rPr>
        <w:t>ha</w:t>
      </w:r>
      <w:r>
        <w:rPr>
          <w:color w:val="231F20"/>
          <w:spacing w:val="-46"/>
        </w:rPr>
        <w:t> </w:t>
      </w:r>
      <w:r>
        <w:rPr>
          <w:color w:val="231F20"/>
        </w:rPr>
        <w:t>analizado</w:t>
      </w:r>
      <w:r>
        <w:rPr>
          <w:color w:val="231F20"/>
          <w:spacing w:val="-46"/>
        </w:rPr>
        <w:t> </w:t>
      </w:r>
      <w:r>
        <w:rPr>
          <w:color w:val="231F20"/>
        </w:rPr>
        <w:t>a</w:t>
      </w:r>
      <w:r>
        <w:rPr>
          <w:color w:val="231F20"/>
          <w:spacing w:val="-46"/>
        </w:rPr>
        <w:t> </w:t>
      </w:r>
      <w:r>
        <w:rPr>
          <w:color w:val="231F20"/>
        </w:rPr>
        <w:t>nivel</w:t>
      </w:r>
      <w:r>
        <w:rPr>
          <w:color w:val="231F20"/>
          <w:spacing w:val="-46"/>
        </w:rPr>
        <w:t> </w:t>
      </w:r>
      <w:r>
        <w:rPr>
          <w:color w:val="231F20"/>
        </w:rPr>
        <w:t>urbano,</w:t>
      </w:r>
      <w:r>
        <w:rPr>
          <w:color w:val="231F20"/>
          <w:spacing w:val="-46"/>
        </w:rPr>
        <w:t> </w:t>
      </w:r>
      <w:r>
        <w:rPr>
          <w:color w:val="231F20"/>
        </w:rPr>
        <w:t>pero</w:t>
      </w:r>
      <w:r>
        <w:rPr>
          <w:color w:val="231F20"/>
          <w:spacing w:val="-46"/>
        </w:rPr>
        <w:t> </w:t>
      </w:r>
      <w:r>
        <w:rPr>
          <w:color w:val="231F20"/>
        </w:rPr>
        <w:t>no</w:t>
      </w:r>
      <w:r>
        <w:rPr>
          <w:color w:val="231F20"/>
          <w:spacing w:val="-46"/>
        </w:rPr>
        <w:t> </w:t>
      </w:r>
      <w:r>
        <w:rPr>
          <w:color w:val="231F20"/>
        </w:rPr>
        <w:t>se</w:t>
      </w:r>
      <w:r>
        <w:rPr>
          <w:color w:val="231F20"/>
          <w:spacing w:val="-46"/>
        </w:rPr>
        <w:t> </w:t>
      </w:r>
      <w:r>
        <w:rPr>
          <w:color w:val="231F20"/>
        </w:rPr>
        <w:t>ha</w:t>
      </w:r>
      <w:r>
        <w:rPr>
          <w:color w:val="231F20"/>
          <w:spacing w:val="-46"/>
        </w:rPr>
        <w:t> </w:t>
      </w:r>
      <w:r>
        <w:rPr>
          <w:color w:val="231F20"/>
        </w:rPr>
        <w:t>ahondado</w:t>
      </w:r>
      <w:r>
        <w:rPr>
          <w:color w:val="231F20"/>
          <w:spacing w:val="-46"/>
        </w:rPr>
        <w:t> </w:t>
      </w:r>
      <w:r>
        <w:rPr>
          <w:color w:val="231F20"/>
        </w:rPr>
        <w:t>en</w:t>
      </w:r>
      <w:r>
        <w:rPr>
          <w:color w:val="231F20"/>
          <w:spacing w:val="-46"/>
        </w:rPr>
        <w:t> </w:t>
      </w:r>
      <w:r>
        <w:rPr>
          <w:color w:val="231F20"/>
        </w:rPr>
        <w:t>la</w:t>
      </w:r>
      <w:r>
        <w:rPr>
          <w:color w:val="231F20"/>
          <w:spacing w:val="-46"/>
        </w:rPr>
        <w:t> </w:t>
      </w:r>
      <w:r>
        <w:rPr>
          <w:color w:val="231F20"/>
        </w:rPr>
        <w:t>influen- cia</w:t>
      </w:r>
      <w:r>
        <w:rPr>
          <w:color w:val="231F20"/>
          <w:spacing w:val="-44"/>
        </w:rPr>
        <w:t> </w:t>
      </w:r>
      <w:r>
        <w:rPr>
          <w:color w:val="231F20"/>
        </w:rPr>
        <w:t>que</w:t>
      </w:r>
      <w:r>
        <w:rPr>
          <w:color w:val="231F20"/>
          <w:spacing w:val="-44"/>
        </w:rPr>
        <w:t> </w:t>
      </w:r>
      <w:r>
        <w:rPr>
          <w:color w:val="231F20"/>
        </w:rPr>
        <w:t>tuvo</w:t>
      </w:r>
      <w:r>
        <w:rPr>
          <w:color w:val="231F20"/>
          <w:spacing w:val="-44"/>
        </w:rPr>
        <w:t> </w:t>
      </w:r>
      <w:r>
        <w:rPr>
          <w:color w:val="231F20"/>
        </w:rPr>
        <w:t>particularmente</w:t>
      </w:r>
      <w:r>
        <w:rPr>
          <w:color w:val="231F20"/>
          <w:spacing w:val="-44"/>
        </w:rPr>
        <w:t> </w:t>
      </w:r>
      <w:r>
        <w:rPr>
          <w:color w:val="231F20"/>
        </w:rPr>
        <w:t>en</w:t>
      </w:r>
      <w:r>
        <w:rPr>
          <w:color w:val="231F20"/>
          <w:spacing w:val="-44"/>
        </w:rPr>
        <w:t> </w:t>
      </w:r>
      <w:r>
        <w:rPr>
          <w:color w:val="231F20"/>
        </w:rPr>
        <w:t>las</w:t>
      </w:r>
      <w:r>
        <w:rPr>
          <w:color w:val="231F20"/>
          <w:spacing w:val="-44"/>
        </w:rPr>
        <w:t> </w:t>
      </w:r>
      <w:r>
        <w:rPr>
          <w:color w:val="231F20"/>
        </w:rPr>
        <w:t>zonas</w:t>
      </w:r>
      <w:r>
        <w:rPr>
          <w:color w:val="231F20"/>
          <w:spacing w:val="-44"/>
        </w:rPr>
        <w:t> </w:t>
      </w:r>
      <w:r>
        <w:rPr>
          <w:color w:val="231F20"/>
        </w:rPr>
        <w:t>indígenas,</w:t>
      </w:r>
      <w:r>
        <w:rPr>
          <w:color w:val="231F20"/>
          <w:spacing w:val="-44"/>
        </w:rPr>
        <w:t> </w:t>
      </w:r>
      <w:r>
        <w:rPr>
          <w:color w:val="231F20"/>
        </w:rPr>
        <w:t>como</w:t>
      </w:r>
      <w:r>
        <w:rPr>
          <w:color w:val="231F20"/>
          <w:spacing w:val="-44"/>
        </w:rPr>
        <w:t> </w:t>
      </w:r>
      <w:r>
        <w:rPr>
          <w:color w:val="231F20"/>
        </w:rPr>
        <w:t>es</w:t>
      </w:r>
      <w:r>
        <w:rPr>
          <w:color w:val="231F20"/>
          <w:spacing w:val="-44"/>
        </w:rPr>
        <w:t> </w:t>
      </w:r>
      <w:r>
        <w:rPr>
          <w:color w:val="231F20"/>
        </w:rPr>
        <w:t>el</w:t>
      </w:r>
      <w:r>
        <w:rPr>
          <w:color w:val="231F20"/>
          <w:spacing w:val="-44"/>
        </w:rPr>
        <w:t> </w:t>
      </w:r>
      <w:r>
        <w:rPr>
          <w:color w:val="231F20"/>
        </w:rPr>
        <w:t>caso</w:t>
      </w:r>
      <w:r>
        <w:rPr>
          <w:color w:val="231F20"/>
          <w:spacing w:val="-44"/>
        </w:rPr>
        <w:t> </w:t>
      </w:r>
      <w:r>
        <w:rPr>
          <w:color w:val="231F20"/>
        </w:rPr>
        <w:t>de</w:t>
      </w:r>
      <w:r>
        <w:rPr>
          <w:color w:val="231F20"/>
          <w:spacing w:val="-44"/>
        </w:rPr>
        <w:t> </w:t>
      </w:r>
      <w:r>
        <w:rPr>
          <w:color w:val="231F20"/>
        </w:rPr>
        <w:t>la </w:t>
      </w:r>
      <w:r>
        <w:rPr>
          <w:color w:val="231F20"/>
          <w:w w:val="95"/>
        </w:rPr>
        <w:t>mazahua</w:t>
      </w:r>
      <w:r>
        <w:rPr>
          <w:color w:val="231F20"/>
          <w:spacing w:val="-21"/>
          <w:w w:val="95"/>
        </w:rPr>
        <w:t> </w:t>
      </w:r>
      <w:r>
        <w:rPr>
          <w:color w:val="231F20"/>
          <w:w w:val="95"/>
        </w:rPr>
        <w:t>del</w:t>
      </w:r>
      <w:r>
        <w:rPr>
          <w:color w:val="231F20"/>
          <w:spacing w:val="-21"/>
          <w:w w:val="95"/>
        </w:rPr>
        <w:t> </w:t>
      </w:r>
      <w:r>
        <w:rPr>
          <w:color w:val="231F20"/>
          <w:w w:val="95"/>
        </w:rPr>
        <w:t>Estado</w:t>
      </w:r>
      <w:r>
        <w:rPr>
          <w:color w:val="231F20"/>
          <w:spacing w:val="-21"/>
          <w:w w:val="95"/>
        </w:rPr>
        <w:t> </w:t>
      </w:r>
      <w:r>
        <w:rPr>
          <w:color w:val="231F20"/>
          <w:w w:val="95"/>
        </w:rPr>
        <w:t>de</w:t>
      </w:r>
      <w:r>
        <w:rPr>
          <w:color w:val="231F20"/>
          <w:spacing w:val="-21"/>
          <w:w w:val="95"/>
        </w:rPr>
        <w:t> </w:t>
      </w:r>
      <w:r>
        <w:rPr>
          <w:color w:val="231F20"/>
          <w:w w:val="95"/>
        </w:rPr>
        <w:t>México.</w:t>
      </w:r>
    </w:p>
    <w:p>
      <w:pPr>
        <w:pStyle w:val="BodyText"/>
      </w:pPr>
    </w:p>
    <w:p>
      <w:pPr>
        <w:pStyle w:val="BodyText"/>
      </w:pPr>
    </w:p>
    <w:p>
      <w:pPr>
        <w:pStyle w:val="BodyText"/>
      </w:pPr>
    </w:p>
    <w:p>
      <w:pPr>
        <w:pStyle w:val="Heading1"/>
        <w:ind w:left="1533"/>
      </w:pPr>
      <w:r>
        <w:rPr>
          <w:color w:val="231F20"/>
          <w:w w:val="90"/>
        </w:rPr>
        <w:t>Semblanza de Julio Garduño Cervantes</w:t>
      </w:r>
    </w:p>
    <w:p>
      <w:pPr>
        <w:pStyle w:val="BodyText"/>
        <w:rPr>
          <w:b/>
        </w:rPr>
      </w:pPr>
    </w:p>
    <w:p>
      <w:pPr>
        <w:pStyle w:val="BodyText"/>
        <w:rPr>
          <w:b/>
        </w:rPr>
      </w:pPr>
    </w:p>
    <w:p>
      <w:pPr>
        <w:pStyle w:val="BodyText"/>
        <w:spacing w:before="9"/>
        <w:rPr>
          <w:b/>
        </w:rPr>
      </w:pPr>
    </w:p>
    <w:p>
      <w:pPr>
        <w:pStyle w:val="BodyText"/>
        <w:spacing w:line="278" w:lineRule="auto"/>
        <w:ind w:left="110" w:right="107"/>
        <w:jc w:val="both"/>
      </w:pPr>
      <w:r>
        <w:rPr>
          <w:color w:val="231F20"/>
        </w:rPr>
        <w:t>Para</w:t>
      </w:r>
      <w:r>
        <w:rPr>
          <w:color w:val="231F20"/>
          <w:spacing w:val="-44"/>
        </w:rPr>
        <w:t> </w:t>
      </w:r>
      <w:r>
        <w:rPr>
          <w:color w:val="231F20"/>
        </w:rPr>
        <w:t>esta</w:t>
      </w:r>
      <w:r>
        <w:rPr>
          <w:color w:val="231F20"/>
          <w:spacing w:val="-44"/>
        </w:rPr>
        <w:t> </w:t>
      </w:r>
      <w:r>
        <w:rPr>
          <w:color w:val="231F20"/>
        </w:rPr>
        <w:t>semblanza</w:t>
      </w:r>
      <w:r>
        <w:rPr>
          <w:color w:val="231F20"/>
          <w:spacing w:val="-44"/>
        </w:rPr>
        <w:t> </w:t>
      </w:r>
      <w:r>
        <w:rPr>
          <w:color w:val="231F20"/>
        </w:rPr>
        <w:t>se</w:t>
      </w:r>
      <w:r>
        <w:rPr>
          <w:color w:val="231F20"/>
          <w:spacing w:val="-44"/>
        </w:rPr>
        <w:t> </w:t>
      </w:r>
      <w:r>
        <w:rPr>
          <w:color w:val="231F20"/>
        </w:rPr>
        <w:t>contó</w:t>
      </w:r>
      <w:r>
        <w:rPr>
          <w:color w:val="231F20"/>
          <w:spacing w:val="-44"/>
        </w:rPr>
        <w:t> </w:t>
      </w:r>
      <w:r>
        <w:rPr>
          <w:color w:val="231F20"/>
        </w:rPr>
        <w:t>con</w:t>
      </w:r>
      <w:r>
        <w:rPr>
          <w:color w:val="231F20"/>
          <w:spacing w:val="-44"/>
        </w:rPr>
        <w:t> </w:t>
      </w:r>
      <w:r>
        <w:rPr>
          <w:color w:val="231F20"/>
        </w:rPr>
        <w:t>la</w:t>
      </w:r>
      <w:r>
        <w:rPr>
          <w:color w:val="231F20"/>
          <w:spacing w:val="-44"/>
        </w:rPr>
        <w:t> </w:t>
      </w:r>
      <w:r>
        <w:rPr>
          <w:color w:val="231F20"/>
        </w:rPr>
        <w:t>colaboración</w:t>
      </w:r>
      <w:r>
        <w:rPr>
          <w:color w:val="231F20"/>
          <w:spacing w:val="-44"/>
        </w:rPr>
        <w:t> </w:t>
      </w:r>
      <w:r>
        <w:rPr>
          <w:color w:val="231F20"/>
        </w:rPr>
        <w:t>testimonial</w:t>
      </w:r>
      <w:r>
        <w:rPr>
          <w:color w:val="231F20"/>
          <w:spacing w:val="-44"/>
        </w:rPr>
        <w:t> </w:t>
      </w:r>
      <w:r>
        <w:rPr>
          <w:color w:val="231F20"/>
        </w:rPr>
        <w:t>de</w:t>
      </w:r>
      <w:r>
        <w:rPr>
          <w:color w:val="231F20"/>
          <w:spacing w:val="-44"/>
        </w:rPr>
        <w:t> </w:t>
      </w:r>
      <w:r>
        <w:rPr>
          <w:color w:val="231F20"/>
        </w:rPr>
        <w:t>su</w:t>
      </w:r>
      <w:r>
        <w:rPr>
          <w:color w:val="231F20"/>
          <w:spacing w:val="-44"/>
        </w:rPr>
        <w:t> </w:t>
      </w:r>
      <w:r>
        <w:rPr>
          <w:color w:val="231F20"/>
        </w:rPr>
        <w:t>viuda gracias</w:t>
      </w:r>
      <w:r>
        <w:rPr>
          <w:color w:val="231F20"/>
          <w:spacing w:val="-34"/>
        </w:rPr>
        <w:t> </w:t>
      </w:r>
      <w:r>
        <w:rPr>
          <w:color w:val="231F20"/>
        </w:rPr>
        <w:t>a</w:t>
      </w:r>
      <w:r>
        <w:rPr>
          <w:color w:val="231F20"/>
          <w:spacing w:val="-34"/>
        </w:rPr>
        <w:t> </w:t>
      </w:r>
      <w:r>
        <w:rPr>
          <w:color w:val="231F20"/>
        </w:rPr>
        <w:t>la</w:t>
      </w:r>
      <w:r>
        <w:rPr>
          <w:color w:val="231F20"/>
          <w:spacing w:val="-34"/>
        </w:rPr>
        <w:t> </w:t>
      </w:r>
      <w:r>
        <w:rPr>
          <w:color w:val="231F20"/>
        </w:rPr>
        <w:t>señora</w:t>
      </w:r>
      <w:r>
        <w:rPr>
          <w:color w:val="231F20"/>
          <w:spacing w:val="-34"/>
        </w:rPr>
        <w:t> </w:t>
      </w:r>
      <w:r>
        <w:rPr>
          <w:color w:val="231F20"/>
        </w:rPr>
        <w:t>Francisca</w:t>
      </w:r>
      <w:r>
        <w:rPr>
          <w:color w:val="231F20"/>
          <w:spacing w:val="-34"/>
        </w:rPr>
        <w:t> </w:t>
      </w:r>
      <w:r>
        <w:rPr>
          <w:color w:val="231F20"/>
        </w:rPr>
        <w:t>García</w:t>
      </w:r>
      <w:r>
        <w:rPr>
          <w:color w:val="231F20"/>
          <w:spacing w:val="-34"/>
        </w:rPr>
        <w:t> </w:t>
      </w:r>
      <w:r>
        <w:rPr>
          <w:color w:val="231F20"/>
        </w:rPr>
        <w:t>Martínez,</w:t>
      </w:r>
      <w:r>
        <w:rPr>
          <w:color w:val="231F20"/>
          <w:spacing w:val="-34"/>
        </w:rPr>
        <w:t> </w:t>
      </w:r>
      <w:r>
        <w:rPr>
          <w:color w:val="231F20"/>
        </w:rPr>
        <w:t>quien</w:t>
      </w:r>
      <w:r>
        <w:rPr>
          <w:color w:val="231F20"/>
          <w:spacing w:val="-34"/>
        </w:rPr>
        <w:t> </w:t>
      </w:r>
      <w:r>
        <w:rPr>
          <w:color w:val="231F20"/>
        </w:rPr>
        <w:t>fuera</w:t>
      </w:r>
      <w:r>
        <w:rPr>
          <w:color w:val="231F20"/>
          <w:spacing w:val="-34"/>
        </w:rPr>
        <w:t> </w:t>
      </w:r>
      <w:r>
        <w:rPr>
          <w:color w:val="231F20"/>
        </w:rPr>
        <w:t>inicialmente su</w:t>
      </w:r>
      <w:r>
        <w:rPr>
          <w:color w:val="231F20"/>
          <w:spacing w:val="-24"/>
        </w:rPr>
        <w:t> </w:t>
      </w:r>
      <w:r>
        <w:rPr>
          <w:color w:val="231F20"/>
        </w:rPr>
        <w:t>secretaria,</w:t>
      </w:r>
      <w:r>
        <w:rPr>
          <w:color w:val="231F20"/>
          <w:spacing w:val="-24"/>
        </w:rPr>
        <w:t> </w:t>
      </w:r>
      <w:r>
        <w:rPr>
          <w:color w:val="231F20"/>
        </w:rPr>
        <w:t>después</w:t>
      </w:r>
      <w:r>
        <w:rPr>
          <w:color w:val="231F20"/>
          <w:spacing w:val="-24"/>
        </w:rPr>
        <w:t> </w:t>
      </w:r>
      <w:r>
        <w:rPr>
          <w:color w:val="231F20"/>
        </w:rPr>
        <w:t>su</w:t>
      </w:r>
      <w:r>
        <w:rPr>
          <w:color w:val="231F20"/>
          <w:spacing w:val="-24"/>
        </w:rPr>
        <w:t> </w:t>
      </w:r>
      <w:r>
        <w:rPr>
          <w:color w:val="231F20"/>
        </w:rPr>
        <w:t>esposa</w:t>
      </w:r>
      <w:r>
        <w:rPr>
          <w:color w:val="231F20"/>
          <w:spacing w:val="-24"/>
        </w:rPr>
        <w:t> </w:t>
      </w:r>
      <w:r>
        <w:rPr>
          <w:color w:val="231F20"/>
        </w:rPr>
        <w:t>y</w:t>
      </w:r>
      <w:r>
        <w:rPr>
          <w:color w:val="231F20"/>
          <w:spacing w:val="-24"/>
        </w:rPr>
        <w:t> </w:t>
      </w:r>
      <w:r>
        <w:rPr>
          <w:color w:val="231F20"/>
        </w:rPr>
        <w:t>compañera</w:t>
      </w:r>
      <w:r>
        <w:rPr>
          <w:color w:val="231F20"/>
          <w:spacing w:val="-24"/>
        </w:rPr>
        <w:t> </w:t>
      </w:r>
      <w:r>
        <w:rPr>
          <w:color w:val="231F20"/>
        </w:rPr>
        <w:t>de</w:t>
      </w:r>
      <w:r>
        <w:rPr>
          <w:color w:val="231F20"/>
          <w:spacing w:val="-24"/>
        </w:rPr>
        <w:t> </w:t>
      </w:r>
      <w:r>
        <w:rPr>
          <w:color w:val="231F20"/>
        </w:rPr>
        <w:t>lucha,</w:t>
      </w:r>
      <w:r>
        <w:rPr>
          <w:color w:val="231F20"/>
          <w:spacing w:val="-24"/>
        </w:rPr>
        <w:t> </w:t>
      </w:r>
      <w:r>
        <w:rPr>
          <w:color w:val="231F20"/>
        </w:rPr>
        <w:t>heredera</w:t>
      </w:r>
      <w:r>
        <w:rPr>
          <w:color w:val="231F20"/>
          <w:spacing w:val="-24"/>
        </w:rPr>
        <w:t> </w:t>
      </w:r>
      <w:r>
        <w:rPr>
          <w:color w:val="231F20"/>
        </w:rPr>
        <w:t>de</w:t>
      </w:r>
      <w:r>
        <w:rPr>
          <w:color w:val="231F20"/>
          <w:spacing w:val="-24"/>
        </w:rPr>
        <w:t> </w:t>
      </w:r>
      <w:r>
        <w:rPr>
          <w:color w:val="231F20"/>
        </w:rPr>
        <w:t>los múltiples</w:t>
      </w:r>
      <w:r>
        <w:rPr>
          <w:color w:val="231F20"/>
          <w:spacing w:val="-40"/>
        </w:rPr>
        <w:t> </w:t>
      </w:r>
      <w:r>
        <w:rPr>
          <w:color w:val="231F20"/>
        </w:rPr>
        <w:t>documentos</w:t>
      </w:r>
      <w:r>
        <w:rPr>
          <w:color w:val="231F20"/>
          <w:spacing w:val="-40"/>
        </w:rPr>
        <w:t> </w:t>
      </w:r>
      <w:r>
        <w:rPr>
          <w:color w:val="231F20"/>
        </w:rPr>
        <w:t>y</w:t>
      </w:r>
      <w:r>
        <w:rPr>
          <w:color w:val="231F20"/>
          <w:spacing w:val="-40"/>
        </w:rPr>
        <w:t> </w:t>
      </w:r>
      <w:r>
        <w:rPr>
          <w:color w:val="231F20"/>
        </w:rPr>
        <w:t>materiales</w:t>
      </w:r>
      <w:r>
        <w:rPr>
          <w:color w:val="231F20"/>
          <w:spacing w:val="-40"/>
        </w:rPr>
        <w:t> </w:t>
      </w:r>
      <w:r>
        <w:rPr>
          <w:color w:val="231F20"/>
        </w:rPr>
        <w:t>que</w:t>
      </w:r>
      <w:r>
        <w:rPr>
          <w:color w:val="231F20"/>
          <w:spacing w:val="-40"/>
        </w:rPr>
        <w:t> </w:t>
      </w:r>
      <w:r>
        <w:rPr>
          <w:color w:val="231F20"/>
        </w:rPr>
        <w:t>atestiguan</w:t>
      </w:r>
      <w:r>
        <w:rPr>
          <w:color w:val="231F20"/>
          <w:spacing w:val="-40"/>
        </w:rPr>
        <w:t> </w:t>
      </w:r>
      <w:r>
        <w:rPr>
          <w:color w:val="231F20"/>
        </w:rPr>
        <w:t>la</w:t>
      </w:r>
      <w:r>
        <w:rPr>
          <w:color w:val="231F20"/>
          <w:spacing w:val="-40"/>
        </w:rPr>
        <w:t> </w:t>
      </w:r>
      <w:r>
        <w:rPr>
          <w:color w:val="231F20"/>
        </w:rPr>
        <w:t>travesía</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lucha mazahua.</w:t>
      </w:r>
      <w:r>
        <w:rPr>
          <w:color w:val="231F20"/>
          <w:spacing w:val="-36"/>
        </w:rPr>
        <w:t> </w:t>
      </w:r>
      <w:r>
        <w:rPr>
          <w:color w:val="231F20"/>
        </w:rPr>
        <w:t>La</w:t>
      </w:r>
      <w:r>
        <w:rPr>
          <w:color w:val="231F20"/>
          <w:spacing w:val="-36"/>
        </w:rPr>
        <w:t> </w:t>
      </w:r>
      <w:r>
        <w:rPr>
          <w:color w:val="231F20"/>
        </w:rPr>
        <w:t>señora</w:t>
      </w:r>
      <w:r>
        <w:rPr>
          <w:color w:val="231F20"/>
          <w:spacing w:val="-36"/>
        </w:rPr>
        <w:t> </w:t>
      </w:r>
      <w:r>
        <w:rPr>
          <w:color w:val="231F20"/>
        </w:rPr>
        <w:t>García</w:t>
      </w:r>
      <w:r>
        <w:rPr>
          <w:color w:val="231F20"/>
          <w:spacing w:val="-36"/>
        </w:rPr>
        <w:t> </w:t>
      </w:r>
      <w:r>
        <w:rPr>
          <w:color w:val="231F20"/>
        </w:rPr>
        <w:t>Martínez</w:t>
      </w:r>
      <w:r>
        <w:rPr>
          <w:color w:val="231F20"/>
          <w:spacing w:val="-36"/>
        </w:rPr>
        <w:t> </w:t>
      </w:r>
      <w:r>
        <w:rPr>
          <w:color w:val="231F20"/>
        </w:rPr>
        <w:t>fue</w:t>
      </w:r>
      <w:r>
        <w:rPr>
          <w:color w:val="231F20"/>
          <w:spacing w:val="-36"/>
        </w:rPr>
        <w:t> </w:t>
      </w:r>
      <w:r>
        <w:rPr>
          <w:color w:val="231F20"/>
        </w:rPr>
        <w:t>la</w:t>
      </w:r>
      <w:r>
        <w:rPr>
          <w:color w:val="231F20"/>
          <w:spacing w:val="-36"/>
        </w:rPr>
        <w:t> </w:t>
      </w:r>
      <w:r>
        <w:rPr>
          <w:color w:val="231F20"/>
        </w:rPr>
        <w:t>informante</w:t>
      </w:r>
      <w:r>
        <w:rPr>
          <w:color w:val="231F20"/>
          <w:spacing w:val="-36"/>
        </w:rPr>
        <w:t> </w:t>
      </w:r>
      <w:r>
        <w:rPr>
          <w:color w:val="231F20"/>
        </w:rPr>
        <w:t>para</w:t>
      </w:r>
      <w:r>
        <w:rPr>
          <w:color w:val="231F20"/>
          <w:spacing w:val="-36"/>
        </w:rPr>
        <w:t> </w:t>
      </w:r>
      <w:r>
        <w:rPr>
          <w:color w:val="231F20"/>
        </w:rPr>
        <w:t>este</w:t>
      </w:r>
      <w:r>
        <w:rPr>
          <w:color w:val="231F20"/>
          <w:spacing w:val="-36"/>
        </w:rPr>
        <w:t> </w:t>
      </w:r>
      <w:r>
        <w:rPr>
          <w:color w:val="231F20"/>
        </w:rPr>
        <w:t>aparta- do</w:t>
      </w:r>
      <w:r>
        <w:rPr>
          <w:color w:val="231F20"/>
          <w:spacing w:val="-13"/>
        </w:rPr>
        <w:t> </w:t>
      </w:r>
      <w:r>
        <w:rPr>
          <w:color w:val="231F20"/>
        </w:rPr>
        <w:t>donde</w:t>
      </w:r>
      <w:r>
        <w:rPr>
          <w:color w:val="231F20"/>
          <w:spacing w:val="-13"/>
        </w:rPr>
        <w:t> </w:t>
      </w:r>
      <w:r>
        <w:rPr>
          <w:color w:val="231F20"/>
        </w:rPr>
        <w:t>se</w:t>
      </w:r>
      <w:r>
        <w:rPr>
          <w:color w:val="231F20"/>
          <w:spacing w:val="-13"/>
        </w:rPr>
        <w:t> </w:t>
      </w:r>
      <w:r>
        <w:rPr>
          <w:color w:val="231F20"/>
        </w:rPr>
        <w:t>hizo</w:t>
      </w:r>
      <w:r>
        <w:rPr>
          <w:color w:val="231F20"/>
          <w:spacing w:val="-13"/>
        </w:rPr>
        <w:t> </w:t>
      </w:r>
      <w:r>
        <w:rPr>
          <w:color w:val="231F20"/>
        </w:rPr>
        <w:t>la</w:t>
      </w:r>
      <w:r>
        <w:rPr>
          <w:color w:val="231F20"/>
          <w:spacing w:val="-13"/>
        </w:rPr>
        <w:t> </w:t>
      </w:r>
      <w:r>
        <w:rPr>
          <w:color w:val="231F20"/>
        </w:rPr>
        <w:t>semblanza</w:t>
      </w:r>
      <w:r>
        <w:rPr>
          <w:color w:val="231F20"/>
          <w:spacing w:val="-13"/>
        </w:rPr>
        <w:t> </w:t>
      </w:r>
      <w:r>
        <w:rPr>
          <w:color w:val="231F20"/>
        </w:rPr>
        <w:t>de</w:t>
      </w:r>
      <w:r>
        <w:rPr>
          <w:color w:val="231F20"/>
          <w:spacing w:val="-13"/>
        </w:rPr>
        <w:t> </w:t>
      </w:r>
      <w:r>
        <w:rPr>
          <w:color w:val="231F20"/>
        </w:rPr>
        <w:t>Julio</w:t>
      </w:r>
      <w:r>
        <w:rPr>
          <w:color w:val="231F20"/>
          <w:spacing w:val="-13"/>
        </w:rPr>
        <w:t> </w:t>
      </w:r>
      <w:r>
        <w:rPr>
          <w:color w:val="231F20"/>
        </w:rPr>
        <w:t>Garduño</w:t>
      </w:r>
      <w:r>
        <w:rPr>
          <w:color w:val="231F20"/>
          <w:spacing w:val="-13"/>
        </w:rPr>
        <w:t> </w:t>
      </w:r>
      <w:r>
        <w:rPr>
          <w:color w:val="231F20"/>
        </w:rPr>
        <w:t>Cervantes,</w:t>
      </w:r>
      <w:r>
        <w:rPr>
          <w:color w:val="231F20"/>
          <w:spacing w:val="-13"/>
        </w:rPr>
        <w:t> </w:t>
      </w:r>
      <w:r>
        <w:rPr>
          <w:color w:val="231F20"/>
        </w:rPr>
        <w:t>si</w:t>
      </w:r>
      <w:r>
        <w:rPr>
          <w:color w:val="231F20"/>
          <w:spacing w:val="-13"/>
        </w:rPr>
        <w:t> </w:t>
      </w:r>
      <w:r>
        <w:rPr>
          <w:color w:val="231F20"/>
        </w:rPr>
        <w:t>bien</w:t>
      </w:r>
      <w:r>
        <w:rPr>
          <w:color w:val="231F20"/>
          <w:spacing w:val="-13"/>
        </w:rPr>
        <w:t> </w:t>
      </w:r>
      <w:r>
        <w:rPr>
          <w:color w:val="231F20"/>
        </w:rPr>
        <w:t>es necesario</w:t>
      </w:r>
      <w:r>
        <w:rPr>
          <w:color w:val="231F20"/>
          <w:spacing w:val="-21"/>
        </w:rPr>
        <w:t> </w:t>
      </w:r>
      <w:r>
        <w:rPr>
          <w:color w:val="231F20"/>
        </w:rPr>
        <w:t>recordar</w:t>
      </w:r>
      <w:r>
        <w:rPr>
          <w:color w:val="231F20"/>
          <w:spacing w:val="-21"/>
        </w:rPr>
        <w:t> </w:t>
      </w:r>
      <w:r>
        <w:rPr>
          <w:color w:val="231F20"/>
        </w:rPr>
        <w:t>que</w:t>
      </w:r>
      <w:r>
        <w:rPr>
          <w:color w:val="231F20"/>
          <w:spacing w:val="-21"/>
        </w:rPr>
        <w:t> </w:t>
      </w:r>
      <w:r>
        <w:rPr>
          <w:color w:val="231F20"/>
        </w:rPr>
        <w:t>el</w:t>
      </w:r>
      <w:r>
        <w:rPr>
          <w:color w:val="231F20"/>
          <w:spacing w:val="-21"/>
        </w:rPr>
        <w:t> </w:t>
      </w:r>
      <w:r>
        <w:rPr>
          <w:color w:val="231F20"/>
        </w:rPr>
        <w:t>objetivo</w:t>
      </w:r>
      <w:r>
        <w:rPr>
          <w:color w:val="231F20"/>
          <w:spacing w:val="-21"/>
        </w:rPr>
        <w:t> </w:t>
      </w:r>
      <w:r>
        <w:rPr>
          <w:color w:val="231F20"/>
        </w:rPr>
        <w:t>de</w:t>
      </w:r>
      <w:r>
        <w:rPr>
          <w:color w:val="231F20"/>
          <w:spacing w:val="-21"/>
        </w:rPr>
        <w:t> </w:t>
      </w:r>
      <w:r>
        <w:rPr>
          <w:color w:val="231F20"/>
        </w:rPr>
        <w:t>este</w:t>
      </w:r>
      <w:r>
        <w:rPr>
          <w:color w:val="231F20"/>
          <w:spacing w:val="-21"/>
        </w:rPr>
        <w:t> </w:t>
      </w:r>
      <w:r>
        <w:rPr>
          <w:color w:val="231F20"/>
        </w:rPr>
        <w:t>subtema</w:t>
      </w:r>
      <w:r>
        <w:rPr>
          <w:color w:val="231F20"/>
          <w:spacing w:val="-21"/>
        </w:rPr>
        <w:t> </w:t>
      </w:r>
      <w:r>
        <w:rPr>
          <w:color w:val="231F20"/>
        </w:rPr>
        <w:t>no</w:t>
      </w:r>
      <w:r>
        <w:rPr>
          <w:color w:val="231F20"/>
          <w:spacing w:val="-21"/>
        </w:rPr>
        <w:t> </w:t>
      </w:r>
      <w:r>
        <w:rPr>
          <w:color w:val="231F20"/>
        </w:rPr>
        <w:t>es</w:t>
      </w:r>
      <w:r>
        <w:rPr>
          <w:color w:val="231F20"/>
          <w:spacing w:val="-21"/>
        </w:rPr>
        <w:t> </w:t>
      </w:r>
      <w:r>
        <w:rPr>
          <w:color w:val="231F20"/>
        </w:rPr>
        <w:t>adentrarnos</w:t>
      </w:r>
      <w:r>
        <w:rPr>
          <w:color w:val="231F20"/>
          <w:spacing w:val="-21"/>
        </w:rPr>
        <w:t> </w:t>
      </w:r>
      <w:r>
        <w:rPr>
          <w:color w:val="231F20"/>
        </w:rPr>
        <w:t>o </w:t>
      </w:r>
      <w:r>
        <w:rPr>
          <w:color w:val="231F20"/>
          <w:w w:val="95"/>
        </w:rPr>
        <w:t>ahondar</w:t>
      </w:r>
      <w:r>
        <w:rPr>
          <w:color w:val="231F20"/>
          <w:spacing w:val="-23"/>
          <w:w w:val="95"/>
        </w:rPr>
        <w:t> </w:t>
      </w:r>
      <w:r>
        <w:rPr>
          <w:color w:val="231F20"/>
          <w:w w:val="95"/>
        </w:rPr>
        <w:t>en</w:t>
      </w:r>
      <w:r>
        <w:rPr>
          <w:color w:val="231F20"/>
          <w:spacing w:val="-23"/>
          <w:w w:val="95"/>
        </w:rPr>
        <w:t> </w:t>
      </w:r>
      <w:r>
        <w:rPr>
          <w:color w:val="231F20"/>
          <w:w w:val="95"/>
        </w:rPr>
        <w:t>la</w:t>
      </w:r>
      <w:r>
        <w:rPr>
          <w:color w:val="231F20"/>
          <w:spacing w:val="-23"/>
          <w:w w:val="95"/>
        </w:rPr>
        <w:t> </w:t>
      </w:r>
      <w:r>
        <w:rPr>
          <w:color w:val="231F20"/>
          <w:w w:val="95"/>
        </w:rPr>
        <w:t>lucha</w:t>
      </w:r>
      <w:r>
        <w:rPr>
          <w:color w:val="231F20"/>
          <w:spacing w:val="-23"/>
          <w:w w:val="95"/>
        </w:rPr>
        <w:t> </w:t>
      </w:r>
      <w:r>
        <w:rPr>
          <w:color w:val="231F20"/>
          <w:w w:val="95"/>
        </w:rPr>
        <w:t>como</w:t>
      </w:r>
      <w:r>
        <w:rPr>
          <w:color w:val="231F20"/>
          <w:spacing w:val="-23"/>
          <w:w w:val="95"/>
        </w:rPr>
        <w:t> </w:t>
      </w:r>
      <w:r>
        <w:rPr>
          <w:color w:val="231F20"/>
          <w:w w:val="95"/>
        </w:rPr>
        <w:t>tal,</w:t>
      </w:r>
      <w:r>
        <w:rPr>
          <w:color w:val="231F20"/>
          <w:spacing w:val="-23"/>
          <w:w w:val="95"/>
        </w:rPr>
        <w:t> </w:t>
      </w:r>
      <w:r>
        <w:rPr>
          <w:color w:val="231F20"/>
          <w:w w:val="95"/>
        </w:rPr>
        <w:t>sino</w:t>
      </w:r>
      <w:r>
        <w:rPr>
          <w:color w:val="231F20"/>
          <w:spacing w:val="-23"/>
          <w:w w:val="95"/>
        </w:rPr>
        <w:t> </w:t>
      </w:r>
      <w:r>
        <w:rPr>
          <w:color w:val="231F20"/>
          <w:w w:val="95"/>
        </w:rPr>
        <w:t>en</w:t>
      </w:r>
      <w:r>
        <w:rPr>
          <w:color w:val="231F20"/>
          <w:spacing w:val="-23"/>
          <w:w w:val="95"/>
        </w:rPr>
        <w:t> </w:t>
      </w:r>
      <w:r>
        <w:rPr>
          <w:color w:val="231F20"/>
          <w:w w:val="95"/>
        </w:rPr>
        <w:t>los</w:t>
      </w:r>
      <w:r>
        <w:rPr>
          <w:color w:val="231F20"/>
          <w:spacing w:val="-23"/>
          <w:w w:val="95"/>
        </w:rPr>
        <w:t> </w:t>
      </w:r>
      <w:r>
        <w:rPr>
          <w:color w:val="231F20"/>
          <w:w w:val="95"/>
        </w:rPr>
        <w:t>posibles</w:t>
      </w:r>
      <w:r>
        <w:rPr>
          <w:color w:val="231F20"/>
          <w:spacing w:val="-23"/>
          <w:w w:val="95"/>
        </w:rPr>
        <w:t> </w:t>
      </w:r>
      <w:r>
        <w:rPr>
          <w:color w:val="231F20"/>
          <w:w w:val="95"/>
        </w:rPr>
        <w:t>efectos</w:t>
      </w:r>
      <w:r>
        <w:rPr>
          <w:color w:val="231F20"/>
          <w:spacing w:val="-23"/>
          <w:w w:val="95"/>
        </w:rPr>
        <w:t> </w:t>
      </w:r>
      <w:r>
        <w:rPr>
          <w:color w:val="231F20"/>
          <w:w w:val="95"/>
        </w:rPr>
        <w:t>que</w:t>
      </w:r>
      <w:r>
        <w:rPr>
          <w:color w:val="231F20"/>
          <w:spacing w:val="-23"/>
          <w:w w:val="95"/>
        </w:rPr>
        <w:t> </w:t>
      </w:r>
      <w:r>
        <w:rPr>
          <w:color w:val="231F20"/>
          <w:w w:val="95"/>
        </w:rPr>
        <w:t>tuvo</w:t>
      </w:r>
      <w:r>
        <w:rPr>
          <w:color w:val="231F20"/>
          <w:spacing w:val="-23"/>
          <w:w w:val="95"/>
        </w:rPr>
        <w:t> </w:t>
      </w:r>
      <w:r>
        <w:rPr>
          <w:color w:val="231F20"/>
          <w:w w:val="95"/>
        </w:rPr>
        <w:t>para</w:t>
      </w:r>
      <w:r>
        <w:rPr>
          <w:color w:val="231F20"/>
          <w:spacing w:val="-23"/>
          <w:w w:val="95"/>
        </w:rPr>
        <w:t> </w:t>
      </w:r>
      <w:r>
        <w:rPr>
          <w:color w:val="231F20"/>
          <w:w w:val="95"/>
        </w:rPr>
        <w:t>las comunidades</w:t>
      </w:r>
      <w:r>
        <w:rPr>
          <w:color w:val="231F20"/>
          <w:spacing w:val="-11"/>
          <w:w w:val="95"/>
        </w:rPr>
        <w:t> </w:t>
      </w:r>
      <w:r>
        <w:rPr>
          <w:color w:val="231F20"/>
          <w:w w:val="95"/>
        </w:rPr>
        <w:t>mazahuas:</w:t>
      </w:r>
      <w:r>
        <w:rPr>
          <w:color w:val="231F20"/>
          <w:spacing w:val="-11"/>
          <w:w w:val="95"/>
        </w:rPr>
        <w:t> </w:t>
      </w:r>
      <w:r>
        <w:rPr>
          <w:color w:val="231F20"/>
          <w:w w:val="95"/>
        </w:rPr>
        <w:t>“sí</w:t>
      </w:r>
      <w:r>
        <w:rPr>
          <w:color w:val="231F20"/>
          <w:spacing w:val="-11"/>
          <w:w w:val="95"/>
        </w:rPr>
        <w:t> </w:t>
      </w:r>
      <w:r>
        <w:rPr>
          <w:color w:val="231F20"/>
          <w:w w:val="95"/>
        </w:rPr>
        <w:t>hubo</w:t>
      </w:r>
      <w:r>
        <w:rPr>
          <w:color w:val="231F20"/>
          <w:spacing w:val="-11"/>
          <w:w w:val="95"/>
        </w:rPr>
        <w:t> </w:t>
      </w:r>
      <w:r>
        <w:rPr>
          <w:color w:val="231F20"/>
          <w:w w:val="95"/>
        </w:rPr>
        <w:t>un</w:t>
      </w:r>
      <w:r>
        <w:rPr>
          <w:color w:val="231F20"/>
          <w:spacing w:val="-11"/>
          <w:w w:val="95"/>
        </w:rPr>
        <w:t> </w:t>
      </w:r>
      <w:r>
        <w:rPr>
          <w:color w:val="231F20"/>
          <w:w w:val="95"/>
        </w:rPr>
        <w:t>impacto</w:t>
      </w:r>
      <w:r>
        <w:rPr>
          <w:color w:val="231F20"/>
          <w:spacing w:val="-11"/>
          <w:w w:val="95"/>
        </w:rPr>
        <w:t> </w:t>
      </w:r>
      <w:r>
        <w:rPr>
          <w:color w:val="231F20"/>
          <w:w w:val="95"/>
        </w:rPr>
        <w:t>después</w:t>
      </w:r>
      <w:r>
        <w:rPr>
          <w:color w:val="231F20"/>
          <w:spacing w:val="-11"/>
          <w:w w:val="95"/>
        </w:rPr>
        <w:t> </w:t>
      </w:r>
      <w:r>
        <w:rPr>
          <w:color w:val="231F20"/>
          <w:w w:val="95"/>
        </w:rPr>
        <w:t>del</w:t>
      </w:r>
      <w:r>
        <w:rPr>
          <w:color w:val="231F20"/>
          <w:spacing w:val="-11"/>
          <w:w w:val="95"/>
        </w:rPr>
        <w:t> </w:t>
      </w:r>
      <w:r>
        <w:rPr>
          <w:color w:val="231F20"/>
          <w:w w:val="95"/>
        </w:rPr>
        <w:t>movimiento,</w:t>
      </w:r>
      <w:r>
        <w:rPr>
          <w:color w:val="231F20"/>
          <w:spacing w:val="-11"/>
          <w:w w:val="95"/>
        </w:rPr>
        <w:t> </w:t>
      </w:r>
      <w:r>
        <w:rPr>
          <w:color w:val="231F20"/>
          <w:w w:val="95"/>
        </w:rPr>
        <w:t>a </w:t>
      </w:r>
      <w:r>
        <w:rPr>
          <w:color w:val="231F20"/>
        </w:rPr>
        <w:t>muchas</w:t>
      </w:r>
      <w:r>
        <w:rPr>
          <w:color w:val="231F20"/>
          <w:spacing w:val="-44"/>
        </w:rPr>
        <w:t> </w:t>
      </w:r>
      <w:r>
        <w:rPr>
          <w:color w:val="231F20"/>
        </w:rPr>
        <w:t>comunidades</w:t>
      </w:r>
      <w:r>
        <w:rPr>
          <w:color w:val="231F20"/>
          <w:spacing w:val="-44"/>
        </w:rPr>
        <w:t> </w:t>
      </w:r>
      <w:r>
        <w:rPr>
          <w:color w:val="231F20"/>
        </w:rPr>
        <w:t>se</w:t>
      </w:r>
      <w:r>
        <w:rPr>
          <w:color w:val="231F20"/>
          <w:spacing w:val="-44"/>
        </w:rPr>
        <w:t> </w:t>
      </w:r>
      <w:r>
        <w:rPr>
          <w:color w:val="231F20"/>
        </w:rPr>
        <w:t>les</w:t>
      </w:r>
      <w:r>
        <w:rPr>
          <w:color w:val="231F20"/>
          <w:spacing w:val="-44"/>
        </w:rPr>
        <w:t> </w:t>
      </w:r>
      <w:r>
        <w:rPr>
          <w:color w:val="231F20"/>
        </w:rPr>
        <w:t>mejoró</w:t>
      </w:r>
      <w:r>
        <w:rPr>
          <w:color w:val="231F20"/>
          <w:spacing w:val="-44"/>
        </w:rPr>
        <w:t> </w:t>
      </w:r>
      <w:r>
        <w:rPr>
          <w:color w:val="231F20"/>
        </w:rPr>
        <w:t>y</w:t>
      </w:r>
      <w:r>
        <w:rPr>
          <w:color w:val="231F20"/>
          <w:spacing w:val="-44"/>
        </w:rPr>
        <w:t> </w:t>
      </w:r>
      <w:r>
        <w:rPr>
          <w:color w:val="231F20"/>
        </w:rPr>
        <w:t>se</w:t>
      </w:r>
      <w:r>
        <w:rPr>
          <w:color w:val="231F20"/>
          <w:spacing w:val="-44"/>
        </w:rPr>
        <w:t> </w:t>
      </w:r>
      <w:r>
        <w:rPr>
          <w:color w:val="231F20"/>
        </w:rPr>
        <w:t>les</w:t>
      </w:r>
      <w:r>
        <w:rPr>
          <w:color w:val="231F20"/>
          <w:spacing w:val="-44"/>
        </w:rPr>
        <w:t> </w:t>
      </w:r>
      <w:r>
        <w:rPr>
          <w:color w:val="231F20"/>
        </w:rPr>
        <w:t>dotó</w:t>
      </w:r>
      <w:r>
        <w:rPr>
          <w:color w:val="231F20"/>
          <w:spacing w:val="-44"/>
        </w:rPr>
        <w:t> </w:t>
      </w:r>
      <w:r>
        <w:rPr>
          <w:color w:val="231F20"/>
        </w:rPr>
        <w:t>de</w:t>
      </w:r>
      <w:r>
        <w:rPr>
          <w:color w:val="231F20"/>
          <w:spacing w:val="-44"/>
        </w:rPr>
        <w:t> </w:t>
      </w:r>
      <w:r>
        <w:rPr>
          <w:color w:val="231F20"/>
        </w:rPr>
        <w:t>servicios</w:t>
      </w:r>
      <w:r>
        <w:rPr>
          <w:color w:val="231F20"/>
          <w:spacing w:val="-44"/>
        </w:rPr>
        <w:t> </w:t>
      </w:r>
      <w:r>
        <w:rPr>
          <w:color w:val="231F20"/>
        </w:rPr>
        <w:t>que</w:t>
      </w:r>
      <w:r>
        <w:rPr>
          <w:color w:val="231F20"/>
          <w:spacing w:val="-44"/>
        </w:rPr>
        <w:t> </w:t>
      </w:r>
      <w:r>
        <w:rPr>
          <w:color w:val="231F20"/>
        </w:rPr>
        <w:t>antes</w:t>
      </w:r>
      <w:r>
        <w:rPr>
          <w:color w:val="231F20"/>
          <w:spacing w:val="-44"/>
        </w:rPr>
        <w:t> </w:t>
      </w:r>
      <w:r>
        <w:rPr>
          <w:color w:val="231F20"/>
        </w:rPr>
        <w:t>no </w:t>
      </w:r>
      <w:r>
        <w:rPr>
          <w:color w:val="231F20"/>
          <w:w w:val="95"/>
        </w:rPr>
        <w:t>tenían…”</w:t>
      </w:r>
      <w:r>
        <w:rPr>
          <w:color w:val="231F20"/>
          <w:spacing w:val="-13"/>
          <w:w w:val="95"/>
        </w:rPr>
        <w:t> </w:t>
      </w:r>
      <w:r>
        <w:rPr>
          <w:color w:val="231F20"/>
          <w:w w:val="95"/>
        </w:rPr>
        <w:t>(Francisca</w:t>
      </w:r>
      <w:r>
        <w:rPr>
          <w:color w:val="231F20"/>
          <w:spacing w:val="-13"/>
          <w:w w:val="95"/>
        </w:rPr>
        <w:t> </w:t>
      </w:r>
      <w:r>
        <w:rPr>
          <w:color w:val="231F20"/>
          <w:w w:val="95"/>
        </w:rPr>
        <w:t>García</w:t>
      </w:r>
      <w:r>
        <w:rPr>
          <w:color w:val="231F20"/>
          <w:spacing w:val="-13"/>
          <w:w w:val="95"/>
        </w:rPr>
        <w:t> </w:t>
      </w:r>
      <w:r>
        <w:rPr>
          <w:color w:val="231F20"/>
          <w:w w:val="95"/>
        </w:rPr>
        <w:t>Martínez,</w:t>
      </w:r>
      <w:r>
        <w:rPr>
          <w:color w:val="231F20"/>
          <w:spacing w:val="-13"/>
          <w:w w:val="95"/>
        </w:rPr>
        <w:t> </w:t>
      </w:r>
      <w:r>
        <w:rPr>
          <w:color w:val="231F20"/>
          <w:w w:val="95"/>
        </w:rPr>
        <w:t>entrevista,</w:t>
      </w:r>
      <w:r>
        <w:rPr>
          <w:color w:val="231F20"/>
          <w:spacing w:val="-13"/>
          <w:w w:val="95"/>
        </w:rPr>
        <w:t> </w:t>
      </w:r>
      <w:r>
        <w:rPr>
          <w:color w:val="231F20"/>
          <w:w w:val="95"/>
        </w:rPr>
        <w:t>septiembre</w:t>
      </w:r>
      <w:r>
        <w:rPr>
          <w:color w:val="231F20"/>
          <w:spacing w:val="-13"/>
          <w:w w:val="95"/>
        </w:rPr>
        <w:t> </w:t>
      </w:r>
      <w:r>
        <w:rPr>
          <w:color w:val="231F20"/>
          <w:w w:val="95"/>
        </w:rPr>
        <w:t>de</w:t>
      </w:r>
      <w:r>
        <w:rPr>
          <w:color w:val="231F20"/>
          <w:spacing w:val="-13"/>
          <w:w w:val="95"/>
        </w:rPr>
        <w:t> </w:t>
      </w:r>
      <w:r>
        <w:rPr>
          <w:color w:val="231F20"/>
          <w:w w:val="95"/>
        </w:rPr>
        <w:t>2012).</w:t>
      </w:r>
    </w:p>
    <w:p>
      <w:pPr>
        <w:pStyle w:val="BodyText"/>
        <w:spacing w:line="278" w:lineRule="auto" w:before="58"/>
        <w:ind w:left="110" w:right="107" w:firstLine="566"/>
        <w:jc w:val="both"/>
      </w:pPr>
      <w:r>
        <w:rPr>
          <w:color w:val="231F20"/>
        </w:rPr>
        <w:t>Emblemático</w:t>
      </w:r>
      <w:r>
        <w:rPr>
          <w:color w:val="231F20"/>
          <w:spacing w:val="-27"/>
        </w:rPr>
        <w:t> </w:t>
      </w:r>
      <w:r>
        <w:rPr>
          <w:color w:val="231F20"/>
        </w:rPr>
        <w:t>dentro</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zona</w:t>
      </w:r>
      <w:r>
        <w:rPr>
          <w:color w:val="231F20"/>
          <w:spacing w:val="-27"/>
        </w:rPr>
        <w:t> </w:t>
      </w:r>
      <w:r>
        <w:rPr>
          <w:color w:val="231F20"/>
        </w:rPr>
        <w:t>mazahua,</w:t>
      </w:r>
      <w:r>
        <w:rPr>
          <w:color w:val="231F20"/>
          <w:spacing w:val="-27"/>
        </w:rPr>
        <w:t> </w:t>
      </w:r>
      <w:r>
        <w:rPr>
          <w:color w:val="231F20"/>
        </w:rPr>
        <w:t>el</w:t>
      </w:r>
      <w:r>
        <w:rPr>
          <w:color w:val="231F20"/>
          <w:spacing w:val="-27"/>
        </w:rPr>
        <w:t> </w:t>
      </w:r>
      <w:r>
        <w:rPr>
          <w:color w:val="231F20"/>
        </w:rPr>
        <w:t>señor</w:t>
      </w:r>
      <w:r>
        <w:rPr>
          <w:color w:val="231F20"/>
          <w:spacing w:val="-27"/>
        </w:rPr>
        <w:t> </w:t>
      </w:r>
      <w:r>
        <w:rPr>
          <w:color w:val="231F20"/>
        </w:rPr>
        <w:t>Julio</w:t>
      </w:r>
      <w:r>
        <w:rPr>
          <w:color w:val="231F20"/>
          <w:spacing w:val="-27"/>
        </w:rPr>
        <w:t> </w:t>
      </w:r>
      <w:r>
        <w:rPr>
          <w:color w:val="231F20"/>
        </w:rPr>
        <w:t>Garduño Cervantes</w:t>
      </w:r>
      <w:r>
        <w:rPr>
          <w:color w:val="231F20"/>
          <w:spacing w:val="-16"/>
        </w:rPr>
        <w:t> </w:t>
      </w:r>
      <w:r>
        <w:rPr>
          <w:color w:val="231F20"/>
        </w:rPr>
        <w:t>nació</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Ejido</w:t>
      </w:r>
      <w:r>
        <w:rPr>
          <w:color w:val="231F20"/>
          <w:spacing w:val="-16"/>
        </w:rPr>
        <w:t> </w:t>
      </w:r>
      <w:r>
        <w:rPr>
          <w:color w:val="231F20"/>
        </w:rPr>
        <w:t>del</w:t>
      </w:r>
      <w:r>
        <w:rPr>
          <w:color w:val="231F20"/>
          <w:spacing w:val="-16"/>
        </w:rPr>
        <w:t> </w:t>
      </w:r>
      <w:r>
        <w:rPr>
          <w:color w:val="231F20"/>
        </w:rPr>
        <w:t>Puente,</w:t>
      </w:r>
      <w:r>
        <w:rPr>
          <w:color w:val="231F20"/>
          <w:spacing w:val="-16"/>
        </w:rPr>
        <w:t> </w:t>
      </w:r>
      <w:r>
        <w:rPr>
          <w:color w:val="231F20"/>
        </w:rPr>
        <w:t>municipio</w:t>
      </w:r>
      <w:r>
        <w:rPr>
          <w:color w:val="231F20"/>
          <w:spacing w:val="-16"/>
        </w:rPr>
        <w:t> </w:t>
      </w:r>
      <w:r>
        <w:rPr>
          <w:color w:val="231F20"/>
        </w:rPr>
        <w:t>de</w:t>
      </w:r>
      <w:r>
        <w:rPr>
          <w:color w:val="231F20"/>
          <w:spacing w:val="-16"/>
        </w:rPr>
        <w:t> </w:t>
      </w:r>
      <w:r>
        <w:rPr>
          <w:color w:val="231F20"/>
        </w:rPr>
        <w:t>Temascalcingo, </w:t>
      </w:r>
      <w:r>
        <w:rPr>
          <w:color w:val="231F20"/>
          <w:w w:val="95"/>
        </w:rPr>
        <w:t>Estado</w:t>
      </w:r>
      <w:r>
        <w:rPr>
          <w:color w:val="231F20"/>
          <w:spacing w:val="-14"/>
          <w:w w:val="95"/>
        </w:rPr>
        <w:t> </w:t>
      </w:r>
      <w:r>
        <w:rPr>
          <w:color w:val="231F20"/>
          <w:w w:val="95"/>
        </w:rPr>
        <w:t>de</w:t>
      </w:r>
      <w:r>
        <w:rPr>
          <w:color w:val="231F20"/>
          <w:spacing w:val="-14"/>
          <w:w w:val="95"/>
        </w:rPr>
        <w:t> </w:t>
      </w:r>
      <w:r>
        <w:rPr>
          <w:color w:val="231F20"/>
          <w:w w:val="95"/>
        </w:rPr>
        <w:t>México,</w:t>
      </w:r>
      <w:r>
        <w:rPr>
          <w:color w:val="231F20"/>
          <w:spacing w:val="-14"/>
          <w:w w:val="95"/>
        </w:rPr>
        <w:t> </w:t>
      </w:r>
      <w:r>
        <w:rPr>
          <w:color w:val="231F20"/>
          <w:w w:val="95"/>
        </w:rPr>
        <w:t>en</w:t>
      </w:r>
      <w:r>
        <w:rPr>
          <w:color w:val="231F20"/>
          <w:spacing w:val="-14"/>
          <w:w w:val="95"/>
        </w:rPr>
        <w:t> </w:t>
      </w:r>
      <w:r>
        <w:rPr>
          <w:color w:val="231F20"/>
          <w:w w:val="95"/>
        </w:rPr>
        <w:t>1940;</w:t>
      </w:r>
      <w:r>
        <w:rPr>
          <w:color w:val="231F20"/>
          <w:spacing w:val="-14"/>
          <w:w w:val="95"/>
        </w:rPr>
        <w:t> </w:t>
      </w:r>
      <w:r>
        <w:rPr>
          <w:color w:val="231F20"/>
          <w:w w:val="95"/>
        </w:rPr>
        <w:t>fue</w:t>
      </w:r>
      <w:r>
        <w:rPr>
          <w:color w:val="231F20"/>
          <w:spacing w:val="-14"/>
          <w:w w:val="95"/>
        </w:rPr>
        <w:t> </w:t>
      </w:r>
      <w:r>
        <w:rPr>
          <w:color w:val="231F20"/>
          <w:w w:val="95"/>
        </w:rPr>
        <w:t>profesor</w:t>
      </w:r>
      <w:r>
        <w:rPr>
          <w:color w:val="231F20"/>
          <w:spacing w:val="-14"/>
          <w:w w:val="95"/>
        </w:rPr>
        <w:t> </w:t>
      </w:r>
      <w:r>
        <w:rPr>
          <w:color w:val="231F20"/>
          <w:w w:val="95"/>
        </w:rPr>
        <w:t>normalista</w:t>
      </w:r>
      <w:r>
        <w:rPr>
          <w:color w:val="231F20"/>
          <w:spacing w:val="-14"/>
          <w:w w:val="95"/>
        </w:rPr>
        <w:t> </w:t>
      </w:r>
      <w:r>
        <w:rPr>
          <w:color w:val="231F20"/>
          <w:w w:val="95"/>
        </w:rPr>
        <w:t>conocedor</w:t>
      </w:r>
      <w:r>
        <w:rPr>
          <w:color w:val="231F20"/>
          <w:spacing w:val="-14"/>
          <w:w w:val="95"/>
        </w:rPr>
        <w:t> </w:t>
      </w:r>
      <w:r>
        <w:rPr>
          <w:color w:val="231F20"/>
          <w:w w:val="95"/>
        </w:rPr>
        <w:t>profundo </w:t>
      </w:r>
      <w:r>
        <w:rPr>
          <w:color w:val="231F20"/>
        </w:rPr>
        <w:t>de</w:t>
      </w:r>
      <w:r>
        <w:rPr>
          <w:color w:val="231F20"/>
          <w:spacing w:val="-35"/>
        </w:rPr>
        <w:t> </w:t>
      </w:r>
      <w:r>
        <w:rPr>
          <w:color w:val="231F20"/>
        </w:rPr>
        <w:t>la</w:t>
      </w:r>
      <w:r>
        <w:rPr>
          <w:color w:val="231F20"/>
          <w:spacing w:val="-35"/>
        </w:rPr>
        <w:t> </w:t>
      </w:r>
      <w:r>
        <w:rPr>
          <w:color w:val="231F20"/>
        </w:rPr>
        <w:t>cultura</w:t>
      </w:r>
      <w:r>
        <w:rPr>
          <w:color w:val="231F20"/>
          <w:spacing w:val="-35"/>
        </w:rPr>
        <w:t> </w:t>
      </w:r>
      <w:r>
        <w:rPr>
          <w:color w:val="231F20"/>
        </w:rPr>
        <w:t>mazahua</w:t>
      </w:r>
      <w:r>
        <w:rPr>
          <w:color w:val="231F20"/>
          <w:spacing w:val="-35"/>
        </w:rPr>
        <w:t> </w:t>
      </w:r>
      <w:r>
        <w:rPr>
          <w:color w:val="231F20"/>
        </w:rPr>
        <w:t>y</w:t>
      </w:r>
      <w:r>
        <w:rPr>
          <w:color w:val="231F20"/>
          <w:spacing w:val="-35"/>
        </w:rPr>
        <w:t> </w:t>
      </w:r>
      <w:r>
        <w:rPr>
          <w:color w:val="231F20"/>
        </w:rPr>
        <w:t>uno</w:t>
      </w:r>
      <w:r>
        <w:rPr>
          <w:color w:val="231F20"/>
          <w:spacing w:val="-35"/>
        </w:rPr>
        <w:t> </w:t>
      </w:r>
      <w:r>
        <w:rPr>
          <w:color w:val="231F20"/>
        </w:rPr>
        <w:t>de</w:t>
      </w:r>
      <w:r>
        <w:rPr>
          <w:color w:val="231F20"/>
          <w:spacing w:val="-35"/>
        </w:rPr>
        <w:t> </w:t>
      </w:r>
      <w:r>
        <w:rPr>
          <w:color w:val="231F20"/>
        </w:rPr>
        <w:t>sus</w:t>
      </w:r>
      <w:r>
        <w:rPr>
          <w:color w:val="231F20"/>
          <w:spacing w:val="-35"/>
        </w:rPr>
        <w:t> </w:t>
      </w:r>
      <w:r>
        <w:rPr>
          <w:color w:val="231F20"/>
        </w:rPr>
        <w:t>principales</w:t>
      </w:r>
      <w:r>
        <w:rPr>
          <w:color w:val="231F20"/>
          <w:spacing w:val="-35"/>
        </w:rPr>
        <w:t> </w:t>
      </w:r>
      <w:r>
        <w:rPr>
          <w:color w:val="231F20"/>
        </w:rPr>
        <w:t>promotores;</w:t>
      </w:r>
      <w:r>
        <w:rPr>
          <w:color w:val="231F20"/>
          <w:spacing w:val="-35"/>
        </w:rPr>
        <w:t> </w:t>
      </w:r>
      <w:r>
        <w:rPr>
          <w:color w:val="231F20"/>
        </w:rPr>
        <w:t>autor</w:t>
      </w:r>
      <w:r>
        <w:rPr>
          <w:color w:val="231F20"/>
          <w:spacing w:val="-35"/>
        </w:rPr>
        <w:t> </w:t>
      </w:r>
      <w:r>
        <w:rPr>
          <w:color w:val="231F20"/>
        </w:rPr>
        <w:t>de</w:t>
      </w:r>
      <w:r>
        <w:rPr>
          <w:color w:val="231F20"/>
          <w:spacing w:val="-35"/>
        </w:rPr>
        <w:t> </w:t>
      </w:r>
      <w:r>
        <w:rPr>
          <w:color w:val="231F20"/>
        </w:rPr>
        <w:t>una monografía</w:t>
      </w:r>
      <w:r>
        <w:rPr>
          <w:color w:val="231F20"/>
          <w:spacing w:val="-29"/>
        </w:rPr>
        <w:t> </w:t>
      </w:r>
      <w:r>
        <w:rPr>
          <w:color w:val="231F20"/>
        </w:rPr>
        <w:t>de</w:t>
      </w:r>
      <w:r>
        <w:rPr>
          <w:color w:val="231F20"/>
          <w:spacing w:val="-29"/>
        </w:rPr>
        <w:t> </w:t>
      </w:r>
      <w:r>
        <w:rPr>
          <w:color w:val="231F20"/>
        </w:rPr>
        <w:t>su</w:t>
      </w:r>
      <w:r>
        <w:rPr>
          <w:color w:val="231F20"/>
          <w:spacing w:val="-29"/>
        </w:rPr>
        <w:t> </w:t>
      </w:r>
      <w:r>
        <w:rPr>
          <w:color w:val="231F20"/>
        </w:rPr>
        <w:t>municipio</w:t>
      </w:r>
      <w:r>
        <w:rPr>
          <w:color w:val="231F20"/>
          <w:spacing w:val="-29"/>
        </w:rPr>
        <w:t> </w:t>
      </w:r>
      <w:r>
        <w:rPr>
          <w:color w:val="231F20"/>
        </w:rPr>
        <w:t>y</w:t>
      </w:r>
      <w:r>
        <w:rPr>
          <w:color w:val="231F20"/>
          <w:spacing w:val="-29"/>
        </w:rPr>
        <w:t> </w:t>
      </w:r>
      <w:r>
        <w:rPr>
          <w:color w:val="231F20"/>
        </w:rPr>
        <w:t>también</w:t>
      </w:r>
      <w:r>
        <w:rPr>
          <w:color w:val="231F20"/>
          <w:spacing w:val="-29"/>
        </w:rPr>
        <w:t> </w:t>
      </w:r>
      <w:r>
        <w:rPr>
          <w:color w:val="231F20"/>
        </w:rPr>
        <w:t>pintor</w:t>
      </w:r>
      <w:r>
        <w:rPr>
          <w:color w:val="231F20"/>
          <w:spacing w:val="-29"/>
        </w:rPr>
        <w:t> </w:t>
      </w:r>
      <w:r>
        <w:rPr>
          <w:color w:val="231F20"/>
        </w:rPr>
        <w:t>y</w:t>
      </w:r>
      <w:r>
        <w:rPr>
          <w:color w:val="231F20"/>
          <w:spacing w:val="-29"/>
        </w:rPr>
        <w:t> </w:t>
      </w:r>
      <w:r>
        <w:rPr>
          <w:color w:val="231F20"/>
        </w:rPr>
        <w:t>poeta;</w:t>
      </w:r>
      <w:r>
        <w:rPr>
          <w:color w:val="231F20"/>
          <w:spacing w:val="-29"/>
        </w:rPr>
        <w:t> </w:t>
      </w:r>
      <w:r>
        <w:rPr>
          <w:color w:val="231F20"/>
        </w:rPr>
        <w:t>de</w:t>
      </w:r>
      <w:r>
        <w:rPr>
          <w:color w:val="231F20"/>
          <w:spacing w:val="-29"/>
        </w:rPr>
        <w:t> </w:t>
      </w:r>
      <w:r>
        <w:rPr>
          <w:color w:val="231F20"/>
        </w:rPr>
        <w:t>entre</w:t>
      </w:r>
      <w:r>
        <w:rPr>
          <w:color w:val="231F20"/>
          <w:spacing w:val="-29"/>
        </w:rPr>
        <w:t> </w:t>
      </w:r>
      <w:r>
        <w:rPr>
          <w:color w:val="231F20"/>
        </w:rPr>
        <w:t>su</w:t>
      </w:r>
      <w:r>
        <w:rPr>
          <w:color w:val="231F20"/>
          <w:spacing w:val="-29"/>
        </w:rPr>
        <w:t> </w:t>
      </w:r>
      <w:r>
        <w:rPr>
          <w:color w:val="231F20"/>
        </w:rPr>
        <w:t>doce- na</w:t>
      </w:r>
      <w:r>
        <w:rPr>
          <w:color w:val="231F20"/>
          <w:spacing w:val="-35"/>
        </w:rPr>
        <w:t> </w:t>
      </w:r>
      <w:r>
        <w:rPr>
          <w:color w:val="231F20"/>
        </w:rPr>
        <w:t>de</w:t>
      </w:r>
      <w:r>
        <w:rPr>
          <w:color w:val="231F20"/>
          <w:spacing w:val="-35"/>
        </w:rPr>
        <w:t> </w:t>
      </w:r>
      <w:r>
        <w:rPr>
          <w:color w:val="231F20"/>
        </w:rPr>
        <w:t>libros</w:t>
      </w:r>
      <w:r>
        <w:rPr>
          <w:color w:val="231F20"/>
          <w:spacing w:val="-35"/>
        </w:rPr>
        <w:t> </w:t>
      </w:r>
      <w:r>
        <w:rPr>
          <w:color w:val="231F20"/>
        </w:rPr>
        <w:t>sobresalen</w:t>
      </w:r>
      <w:r>
        <w:rPr>
          <w:color w:val="231F20"/>
          <w:spacing w:val="-35"/>
        </w:rPr>
        <w:t> </w:t>
      </w:r>
      <w:r>
        <w:rPr>
          <w:color w:val="231F20"/>
        </w:rPr>
        <w:t>el</w:t>
      </w:r>
      <w:r>
        <w:rPr>
          <w:color w:val="231F20"/>
          <w:spacing w:val="-35"/>
        </w:rPr>
        <w:t> </w:t>
      </w:r>
      <w:r>
        <w:rPr>
          <w:color w:val="231F20"/>
        </w:rPr>
        <w:t>poemario</w:t>
      </w:r>
      <w:r>
        <w:rPr>
          <w:color w:val="231F20"/>
          <w:spacing w:val="-35"/>
        </w:rPr>
        <w:t> </w:t>
      </w:r>
      <w:r>
        <w:rPr>
          <w:i/>
          <w:color w:val="231F20"/>
        </w:rPr>
        <w:t>Soy</w:t>
      </w:r>
      <w:r>
        <w:rPr>
          <w:i/>
          <w:color w:val="231F20"/>
          <w:spacing w:val="-35"/>
        </w:rPr>
        <w:t> </w:t>
      </w:r>
      <w:r>
        <w:rPr>
          <w:i/>
          <w:color w:val="231F20"/>
        </w:rPr>
        <w:t>mazahua</w:t>
      </w:r>
      <w:r>
        <w:rPr>
          <w:i/>
          <w:color w:val="231F20"/>
          <w:spacing w:val="-35"/>
        </w:rPr>
        <w:t> </w:t>
      </w:r>
      <w:r>
        <w:rPr>
          <w:color w:val="231F20"/>
        </w:rPr>
        <w:t>y</w:t>
      </w:r>
      <w:r>
        <w:rPr>
          <w:color w:val="231F20"/>
          <w:spacing w:val="-35"/>
        </w:rPr>
        <w:t> </w:t>
      </w:r>
      <w:r>
        <w:rPr>
          <w:color w:val="231F20"/>
        </w:rPr>
        <w:t>los</w:t>
      </w:r>
      <w:r>
        <w:rPr>
          <w:color w:val="231F20"/>
          <w:spacing w:val="-35"/>
        </w:rPr>
        <w:t> </w:t>
      </w:r>
      <w:r>
        <w:rPr>
          <w:color w:val="231F20"/>
        </w:rPr>
        <w:t>libros</w:t>
      </w:r>
      <w:r>
        <w:rPr>
          <w:color w:val="231F20"/>
          <w:spacing w:val="-35"/>
        </w:rPr>
        <w:t> </w:t>
      </w:r>
      <w:r>
        <w:rPr>
          <w:i/>
          <w:color w:val="231F20"/>
        </w:rPr>
        <w:t>Al</w:t>
      </w:r>
      <w:r>
        <w:rPr>
          <w:i/>
          <w:color w:val="231F20"/>
          <w:spacing w:val="-35"/>
        </w:rPr>
        <w:t> </w:t>
      </w:r>
      <w:r>
        <w:rPr>
          <w:i/>
          <w:color w:val="231F20"/>
        </w:rPr>
        <w:t>final</w:t>
      </w:r>
      <w:r>
        <w:rPr>
          <w:i/>
          <w:color w:val="231F20"/>
          <w:spacing w:val="-35"/>
        </w:rPr>
        <w:t> </w:t>
      </w:r>
      <w:r>
        <w:rPr>
          <w:i/>
          <w:color w:val="231F20"/>
        </w:rPr>
        <w:t>del </w:t>
      </w:r>
      <w:r>
        <w:rPr>
          <w:i/>
          <w:color w:val="231F20"/>
          <w:w w:val="90"/>
        </w:rPr>
        <w:t>silencio </w:t>
      </w:r>
      <w:r>
        <w:rPr>
          <w:color w:val="231F20"/>
          <w:w w:val="90"/>
        </w:rPr>
        <w:t>y </w:t>
      </w:r>
      <w:r>
        <w:rPr>
          <w:i/>
          <w:color w:val="231F20"/>
          <w:w w:val="90"/>
        </w:rPr>
        <w:t>Movimientos indígenas contemporáneos, </w:t>
      </w:r>
      <w:r>
        <w:rPr>
          <w:color w:val="231F20"/>
          <w:w w:val="90"/>
        </w:rPr>
        <w:t>este último coordinado </w:t>
      </w:r>
      <w:r>
        <w:rPr>
          <w:color w:val="231F20"/>
        </w:rPr>
        <w:t>por</w:t>
      </w:r>
      <w:r>
        <w:rPr>
          <w:color w:val="231F20"/>
          <w:spacing w:val="-42"/>
        </w:rPr>
        <w:t> </w:t>
      </w:r>
      <w:r>
        <w:rPr>
          <w:color w:val="231F20"/>
        </w:rPr>
        <w:t>Arturo</w:t>
      </w:r>
      <w:r>
        <w:rPr>
          <w:color w:val="231F20"/>
          <w:spacing w:val="-42"/>
        </w:rPr>
        <w:t> </w:t>
      </w:r>
      <w:r>
        <w:rPr>
          <w:color w:val="231F20"/>
        </w:rPr>
        <w:t>Warman</w:t>
      </w:r>
      <w:r>
        <w:rPr>
          <w:color w:val="231F20"/>
          <w:spacing w:val="-42"/>
        </w:rPr>
        <w:t> </w:t>
      </w:r>
      <w:r>
        <w:rPr>
          <w:color w:val="231F20"/>
        </w:rPr>
        <w:t>y</w:t>
      </w:r>
      <w:r>
        <w:rPr>
          <w:color w:val="231F20"/>
          <w:spacing w:val="-42"/>
        </w:rPr>
        <w:t> </w:t>
      </w:r>
      <w:r>
        <w:rPr>
          <w:color w:val="231F20"/>
        </w:rPr>
        <w:t>editado</w:t>
      </w:r>
      <w:r>
        <w:rPr>
          <w:color w:val="231F20"/>
          <w:spacing w:val="-42"/>
        </w:rPr>
        <w:t> </w:t>
      </w:r>
      <w:r>
        <w:rPr>
          <w:color w:val="231F20"/>
        </w:rPr>
        <w:t>por</w:t>
      </w:r>
      <w:r>
        <w:rPr>
          <w:color w:val="231F20"/>
          <w:spacing w:val="-42"/>
        </w:rPr>
        <w:t> </w:t>
      </w:r>
      <w:r>
        <w:rPr>
          <w:color w:val="231F20"/>
        </w:rPr>
        <w:t>la</w:t>
      </w:r>
      <w:r>
        <w:rPr>
          <w:color w:val="231F20"/>
          <w:spacing w:val="-42"/>
        </w:rPr>
        <w:t> </w:t>
      </w:r>
      <w:r>
        <w:rPr>
          <w:color w:val="231F20"/>
        </w:rPr>
        <w:t>unam,</w:t>
      </w:r>
      <w:r>
        <w:rPr>
          <w:color w:val="231F20"/>
          <w:spacing w:val="-42"/>
        </w:rPr>
        <w:t> </w:t>
      </w:r>
      <w:r>
        <w:rPr>
          <w:color w:val="231F20"/>
        </w:rPr>
        <w:t>en</w:t>
      </w:r>
      <w:r>
        <w:rPr>
          <w:color w:val="231F20"/>
          <w:spacing w:val="-42"/>
        </w:rPr>
        <w:t> </w:t>
      </w:r>
      <w:r>
        <w:rPr>
          <w:color w:val="231F20"/>
        </w:rPr>
        <w:t>el</w:t>
      </w:r>
      <w:r>
        <w:rPr>
          <w:color w:val="231F20"/>
          <w:spacing w:val="-42"/>
        </w:rPr>
        <w:t> </w:t>
      </w:r>
      <w:r>
        <w:rPr>
          <w:color w:val="231F20"/>
        </w:rPr>
        <w:t>cual</w:t>
      </w:r>
      <w:r>
        <w:rPr>
          <w:color w:val="231F20"/>
          <w:spacing w:val="-42"/>
        </w:rPr>
        <w:t> </w:t>
      </w:r>
      <w:r>
        <w:rPr>
          <w:color w:val="231F20"/>
        </w:rPr>
        <w:t>Garduño</w:t>
      </w:r>
      <w:r>
        <w:rPr>
          <w:color w:val="231F20"/>
          <w:spacing w:val="-42"/>
        </w:rPr>
        <w:t> </w:t>
      </w:r>
      <w:r>
        <w:rPr>
          <w:color w:val="231F20"/>
        </w:rPr>
        <w:t>Cervantes hace</w:t>
      </w:r>
      <w:r>
        <w:rPr>
          <w:color w:val="231F20"/>
          <w:spacing w:val="-14"/>
        </w:rPr>
        <w:t> </w:t>
      </w:r>
      <w:r>
        <w:rPr>
          <w:color w:val="231F20"/>
        </w:rPr>
        <w:t>un</w:t>
      </w:r>
      <w:r>
        <w:rPr>
          <w:color w:val="231F20"/>
          <w:spacing w:val="-14"/>
        </w:rPr>
        <w:t> </w:t>
      </w:r>
      <w:r>
        <w:rPr>
          <w:color w:val="231F20"/>
        </w:rPr>
        <w:t>recuento</w:t>
      </w:r>
      <w:r>
        <w:rPr>
          <w:color w:val="231F20"/>
          <w:spacing w:val="-14"/>
        </w:rPr>
        <w:t> </w:t>
      </w:r>
      <w:r>
        <w:rPr>
          <w:color w:val="231F20"/>
        </w:rPr>
        <w:t>de</w:t>
      </w:r>
      <w:r>
        <w:rPr>
          <w:color w:val="231F20"/>
          <w:spacing w:val="-14"/>
        </w:rPr>
        <w:t> </w:t>
      </w:r>
      <w:r>
        <w:rPr>
          <w:color w:val="231F20"/>
        </w:rPr>
        <w:t>lo</w:t>
      </w:r>
      <w:r>
        <w:rPr>
          <w:color w:val="231F20"/>
          <w:spacing w:val="-14"/>
        </w:rPr>
        <w:t> </w:t>
      </w:r>
      <w:r>
        <w:rPr>
          <w:color w:val="231F20"/>
        </w:rPr>
        <w:t>que</w:t>
      </w:r>
      <w:r>
        <w:rPr>
          <w:color w:val="231F20"/>
          <w:spacing w:val="-14"/>
        </w:rPr>
        <w:t> </w:t>
      </w:r>
      <w:r>
        <w:rPr>
          <w:color w:val="231F20"/>
        </w:rPr>
        <w:t>ha</w:t>
      </w:r>
      <w:r>
        <w:rPr>
          <w:color w:val="231F20"/>
          <w:spacing w:val="-14"/>
        </w:rPr>
        <w:t> </w:t>
      </w:r>
      <w:r>
        <w:rPr>
          <w:color w:val="231F20"/>
        </w:rPr>
        <w:t>sido</w:t>
      </w:r>
      <w:r>
        <w:rPr>
          <w:color w:val="231F20"/>
          <w:spacing w:val="-14"/>
        </w:rPr>
        <w:t> </w:t>
      </w:r>
      <w:r>
        <w:rPr>
          <w:color w:val="231F20"/>
        </w:rPr>
        <w:t>y</w:t>
      </w:r>
      <w:r>
        <w:rPr>
          <w:color w:val="231F20"/>
          <w:spacing w:val="-14"/>
        </w:rPr>
        <w:t> </w:t>
      </w:r>
      <w:r>
        <w:rPr>
          <w:color w:val="231F20"/>
        </w:rPr>
        <w:t>significado</w:t>
      </w:r>
      <w:r>
        <w:rPr>
          <w:color w:val="231F20"/>
          <w:spacing w:val="-14"/>
        </w:rPr>
        <w:t> </w:t>
      </w:r>
      <w:r>
        <w:rPr>
          <w:color w:val="231F20"/>
        </w:rPr>
        <w:t>el</w:t>
      </w:r>
      <w:r>
        <w:rPr>
          <w:color w:val="231F20"/>
          <w:spacing w:val="-14"/>
        </w:rPr>
        <w:t> </w:t>
      </w:r>
      <w:r>
        <w:rPr>
          <w:color w:val="231F20"/>
        </w:rPr>
        <w:t>movimiento</w:t>
      </w:r>
      <w:r>
        <w:rPr>
          <w:color w:val="231F20"/>
          <w:spacing w:val="-14"/>
        </w:rPr>
        <w:t> </w:t>
      </w:r>
      <w:r>
        <w:rPr>
          <w:color w:val="231F20"/>
        </w:rPr>
        <w:t>de</w:t>
      </w:r>
      <w:r>
        <w:rPr>
          <w:color w:val="231F20"/>
          <w:spacing w:val="-14"/>
        </w:rPr>
        <w:t> </w:t>
      </w:r>
      <w:r>
        <w:rPr>
          <w:color w:val="231F20"/>
        </w:rPr>
        <w:t>los mazahua.</w:t>
      </w:r>
    </w:p>
    <w:p>
      <w:pPr>
        <w:spacing w:after="0" w:line="278" w:lineRule="auto"/>
        <w:jc w:val="both"/>
        <w:sectPr>
          <w:pgSz w:w="8230" w:h="12760"/>
          <w:pgMar w:top="1180" w:bottom="280" w:left="740" w:right="740"/>
        </w:sectPr>
      </w:pPr>
    </w:p>
    <w:p>
      <w:pPr>
        <w:pStyle w:val="BodyText"/>
        <w:rPr>
          <w:sz w:val="20"/>
        </w:rPr>
      </w:pPr>
    </w:p>
    <w:p>
      <w:pPr>
        <w:pStyle w:val="BodyText"/>
        <w:spacing w:line="278" w:lineRule="auto" w:before="213"/>
        <w:ind w:left="270" w:right="268" w:firstLine="566"/>
        <w:jc w:val="both"/>
      </w:pPr>
      <w:r>
        <w:rPr>
          <w:color w:val="231F20"/>
        </w:rPr>
        <w:t>Promotor</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autonomía</w:t>
      </w:r>
      <w:r>
        <w:rPr>
          <w:color w:val="231F20"/>
          <w:spacing w:val="-13"/>
        </w:rPr>
        <w:t> </w:t>
      </w:r>
      <w:r>
        <w:rPr>
          <w:color w:val="231F20"/>
        </w:rPr>
        <w:t>y</w:t>
      </w:r>
      <w:r>
        <w:rPr>
          <w:color w:val="231F20"/>
          <w:spacing w:val="-13"/>
        </w:rPr>
        <w:t> </w:t>
      </w:r>
      <w:r>
        <w:rPr>
          <w:color w:val="231F20"/>
        </w:rPr>
        <w:t>derechos</w:t>
      </w:r>
      <w:r>
        <w:rPr>
          <w:color w:val="231F20"/>
          <w:spacing w:val="-13"/>
        </w:rPr>
        <w:t> </w:t>
      </w:r>
      <w:r>
        <w:rPr>
          <w:color w:val="231F20"/>
        </w:rPr>
        <w:t>indígenas,</w:t>
      </w:r>
      <w:r>
        <w:rPr>
          <w:color w:val="231F20"/>
          <w:spacing w:val="-13"/>
        </w:rPr>
        <w:t> </w:t>
      </w:r>
      <w:r>
        <w:rPr>
          <w:color w:val="231F20"/>
        </w:rPr>
        <w:t>Julio</w:t>
      </w:r>
      <w:r>
        <w:rPr>
          <w:color w:val="231F20"/>
          <w:spacing w:val="-13"/>
        </w:rPr>
        <w:t> </w:t>
      </w:r>
      <w:r>
        <w:rPr>
          <w:color w:val="231F20"/>
        </w:rPr>
        <w:t>Garduño Cervantes</w:t>
      </w:r>
      <w:r>
        <w:rPr>
          <w:color w:val="231F20"/>
          <w:spacing w:val="-35"/>
        </w:rPr>
        <w:t> </w:t>
      </w:r>
      <w:r>
        <w:rPr>
          <w:color w:val="231F20"/>
        </w:rPr>
        <w:t>fue</w:t>
      </w:r>
      <w:r>
        <w:rPr>
          <w:color w:val="231F20"/>
          <w:spacing w:val="-35"/>
        </w:rPr>
        <w:t> </w:t>
      </w:r>
      <w:r>
        <w:rPr>
          <w:color w:val="231F20"/>
        </w:rPr>
        <w:t>también</w:t>
      </w:r>
      <w:r>
        <w:rPr>
          <w:color w:val="231F20"/>
          <w:spacing w:val="-35"/>
        </w:rPr>
        <w:t> </w:t>
      </w:r>
      <w:r>
        <w:rPr>
          <w:color w:val="231F20"/>
        </w:rPr>
        <w:t>pintor,</w:t>
      </w:r>
      <w:r>
        <w:rPr>
          <w:color w:val="231F20"/>
          <w:spacing w:val="-35"/>
        </w:rPr>
        <w:t> </w:t>
      </w:r>
      <w:r>
        <w:rPr>
          <w:color w:val="231F20"/>
        </w:rPr>
        <w:t>para</w:t>
      </w:r>
      <w:r>
        <w:rPr>
          <w:color w:val="231F20"/>
          <w:spacing w:val="-35"/>
        </w:rPr>
        <w:t> </w:t>
      </w:r>
      <w:r>
        <w:rPr>
          <w:color w:val="231F20"/>
        </w:rPr>
        <w:t>ello</w:t>
      </w:r>
      <w:r>
        <w:rPr>
          <w:color w:val="231F20"/>
          <w:spacing w:val="-35"/>
        </w:rPr>
        <w:t> </w:t>
      </w:r>
      <w:r>
        <w:rPr>
          <w:color w:val="231F20"/>
        </w:rPr>
        <w:t>se</w:t>
      </w:r>
      <w:r>
        <w:rPr>
          <w:color w:val="231F20"/>
          <w:spacing w:val="-35"/>
        </w:rPr>
        <w:t> </w:t>
      </w:r>
      <w:r>
        <w:rPr>
          <w:color w:val="231F20"/>
        </w:rPr>
        <w:t>formó</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rPr>
        <w:t>Escuela</w:t>
      </w:r>
      <w:r>
        <w:rPr>
          <w:color w:val="231F20"/>
          <w:spacing w:val="-35"/>
        </w:rPr>
        <w:t> </w:t>
      </w:r>
      <w:r>
        <w:rPr>
          <w:color w:val="231F20"/>
        </w:rPr>
        <w:t>Nacional </w:t>
      </w:r>
      <w:r>
        <w:rPr>
          <w:color w:val="231F20"/>
          <w:w w:val="95"/>
        </w:rPr>
        <w:t>de</w:t>
      </w:r>
      <w:r>
        <w:rPr>
          <w:color w:val="231F20"/>
          <w:spacing w:val="-17"/>
          <w:w w:val="95"/>
        </w:rPr>
        <w:t> </w:t>
      </w:r>
      <w:r>
        <w:rPr>
          <w:color w:val="231F20"/>
          <w:w w:val="95"/>
        </w:rPr>
        <w:t>Pintura,</w:t>
      </w:r>
      <w:r>
        <w:rPr>
          <w:color w:val="231F20"/>
          <w:spacing w:val="-17"/>
          <w:w w:val="95"/>
        </w:rPr>
        <w:t> </w:t>
      </w:r>
      <w:r>
        <w:rPr>
          <w:color w:val="231F20"/>
          <w:w w:val="95"/>
        </w:rPr>
        <w:t>Escultura</w:t>
      </w:r>
      <w:r>
        <w:rPr>
          <w:color w:val="231F20"/>
          <w:spacing w:val="-17"/>
          <w:w w:val="95"/>
        </w:rPr>
        <w:t> </w:t>
      </w:r>
      <w:r>
        <w:rPr>
          <w:color w:val="231F20"/>
          <w:w w:val="95"/>
        </w:rPr>
        <w:t>y</w:t>
      </w:r>
      <w:r>
        <w:rPr>
          <w:color w:val="231F20"/>
          <w:spacing w:val="-17"/>
          <w:w w:val="95"/>
        </w:rPr>
        <w:t> </w:t>
      </w:r>
      <w:r>
        <w:rPr>
          <w:color w:val="231F20"/>
          <w:w w:val="95"/>
        </w:rPr>
        <w:t>Grabado,</w:t>
      </w:r>
      <w:r>
        <w:rPr>
          <w:color w:val="231F20"/>
          <w:spacing w:val="-17"/>
          <w:w w:val="95"/>
        </w:rPr>
        <w:t> </w:t>
      </w:r>
      <w:r>
        <w:rPr>
          <w:color w:val="231F20"/>
          <w:w w:val="95"/>
        </w:rPr>
        <w:t>La</w:t>
      </w:r>
      <w:r>
        <w:rPr>
          <w:color w:val="231F20"/>
          <w:spacing w:val="-17"/>
          <w:w w:val="95"/>
        </w:rPr>
        <w:t> </w:t>
      </w:r>
      <w:r>
        <w:rPr>
          <w:color w:val="231F20"/>
          <w:w w:val="95"/>
        </w:rPr>
        <w:t>Esmeralda,</w:t>
      </w:r>
      <w:r>
        <w:rPr>
          <w:color w:val="231F20"/>
          <w:spacing w:val="-17"/>
          <w:w w:val="95"/>
        </w:rPr>
        <w:t> </w:t>
      </w:r>
      <w:r>
        <w:rPr>
          <w:color w:val="231F20"/>
          <w:w w:val="95"/>
        </w:rPr>
        <w:t>así</w:t>
      </w:r>
      <w:r>
        <w:rPr>
          <w:color w:val="231F20"/>
          <w:spacing w:val="-17"/>
          <w:w w:val="95"/>
        </w:rPr>
        <w:t> </w:t>
      </w:r>
      <w:r>
        <w:rPr>
          <w:color w:val="231F20"/>
          <w:w w:val="95"/>
        </w:rPr>
        <w:t>como</w:t>
      </w:r>
      <w:r>
        <w:rPr>
          <w:color w:val="231F20"/>
          <w:spacing w:val="-17"/>
          <w:w w:val="95"/>
        </w:rPr>
        <w:t> </w:t>
      </w:r>
      <w:r>
        <w:rPr>
          <w:color w:val="231F20"/>
          <w:w w:val="95"/>
        </w:rPr>
        <w:t>en</w:t>
      </w:r>
      <w:r>
        <w:rPr>
          <w:color w:val="231F20"/>
          <w:spacing w:val="-17"/>
          <w:w w:val="95"/>
        </w:rPr>
        <w:t> </w:t>
      </w:r>
      <w:r>
        <w:rPr>
          <w:color w:val="231F20"/>
          <w:w w:val="95"/>
        </w:rPr>
        <w:t>la</w:t>
      </w:r>
      <w:r>
        <w:rPr>
          <w:color w:val="231F20"/>
          <w:spacing w:val="-17"/>
          <w:w w:val="95"/>
        </w:rPr>
        <w:t> </w:t>
      </w:r>
      <w:r>
        <w:rPr>
          <w:color w:val="231F20"/>
          <w:w w:val="95"/>
        </w:rPr>
        <w:t>Academia </w:t>
      </w:r>
      <w:r>
        <w:rPr>
          <w:color w:val="231F20"/>
        </w:rPr>
        <w:t>de</w:t>
      </w:r>
      <w:r>
        <w:rPr>
          <w:color w:val="231F20"/>
          <w:spacing w:val="-45"/>
        </w:rPr>
        <w:t> </w:t>
      </w:r>
      <w:r>
        <w:rPr>
          <w:color w:val="231F20"/>
        </w:rPr>
        <w:t>San</w:t>
      </w:r>
      <w:r>
        <w:rPr>
          <w:color w:val="231F20"/>
          <w:spacing w:val="-45"/>
        </w:rPr>
        <w:t> </w:t>
      </w:r>
      <w:r>
        <w:rPr>
          <w:color w:val="231F20"/>
        </w:rPr>
        <w:t>Carlos,</w:t>
      </w:r>
      <w:r>
        <w:rPr>
          <w:color w:val="231F20"/>
          <w:spacing w:val="-45"/>
        </w:rPr>
        <w:t> </w:t>
      </w:r>
      <w:r>
        <w:rPr>
          <w:color w:val="231F20"/>
        </w:rPr>
        <w:t>ambas</w:t>
      </w:r>
      <w:r>
        <w:rPr>
          <w:color w:val="231F20"/>
          <w:spacing w:val="-45"/>
        </w:rPr>
        <w:t> </w:t>
      </w:r>
      <w:r>
        <w:rPr>
          <w:color w:val="231F20"/>
        </w:rPr>
        <w:t>en</w:t>
      </w:r>
      <w:r>
        <w:rPr>
          <w:color w:val="231F20"/>
          <w:spacing w:val="-45"/>
        </w:rPr>
        <w:t> </w:t>
      </w:r>
      <w:r>
        <w:rPr>
          <w:color w:val="231F20"/>
        </w:rPr>
        <w:t>la</w:t>
      </w:r>
      <w:r>
        <w:rPr>
          <w:color w:val="231F20"/>
          <w:spacing w:val="-45"/>
        </w:rPr>
        <w:t> </w:t>
      </w:r>
      <w:r>
        <w:rPr>
          <w:color w:val="231F20"/>
        </w:rPr>
        <w:t>Ciudad</w:t>
      </w:r>
      <w:r>
        <w:rPr>
          <w:color w:val="231F20"/>
          <w:spacing w:val="-45"/>
        </w:rPr>
        <w:t> </w:t>
      </w:r>
      <w:r>
        <w:rPr>
          <w:color w:val="231F20"/>
        </w:rPr>
        <w:t>de</w:t>
      </w:r>
      <w:r>
        <w:rPr>
          <w:color w:val="231F20"/>
          <w:spacing w:val="-45"/>
        </w:rPr>
        <w:t> </w:t>
      </w:r>
      <w:r>
        <w:rPr>
          <w:color w:val="231F20"/>
        </w:rPr>
        <w:t>México.</w:t>
      </w:r>
    </w:p>
    <w:p>
      <w:pPr>
        <w:pStyle w:val="BodyText"/>
        <w:spacing w:line="278" w:lineRule="auto" w:before="86"/>
        <w:ind w:left="270" w:right="267" w:firstLine="566"/>
        <w:jc w:val="both"/>
      </w:pPr>
      <w:r>
        <w:rPr/>
        <w:drawing>
          <wp:anchor distT="0" distB="0" distL="0" distR="0" allowOverlap="1" layoutInCell="1" locked="0" behindDoc="0" simplePos="0" relativeHeight="1600">
            <wp:simplePos x="0" y="0"/>
            <wp:positionH relativeFrom="page">
              <wp:posOffset>443420</wp:posOffset>
            </wp:positionH>
            <wp:positionV relativeFrom="paragraph">
              <wp:posOffset>2544294</wp:posOffset>
            </wp:positionV>
            <wp:extent cx="4369267" cy="2535555"/>
            <wp:effectExtent l="0" t="0" r="0" b="0"/>
            <wp:wrapTopAndBottom/>
            <wp:docPr id="11" name="image14.jpeg" descr=""/>
            <wp:cNvGraphicFramePr>
              <a:graphicFrameLocks noChangeAspect="1"/>
            </wp:cNvGraphicFramePr>
            <a:graphic>
              <a:graphicData uri="http://schemas.openxmlformats.org/drawingml/2006/picture">
                <pic:pic>
                  <pic:nvPicPr>
                    <pic:cNvPr id="12" name="image14.jpeg"/>
                    <pic:cNvPicPr/>
                  </pic:nvPicPr>
                  <pic:blipFill>
                    <a:blip r:embed="rId20" cstate="print"/>
                    <a:stretch>
                      <a:fillRect/>
                    </a:stretch>
                  </pic:blipFill>
                  <pic:spPr>
                    <a:xfrm>
                      <a:off x="0" y="0"/>
                      <a:ext cx="4369267" cy="2535555"/>
                    </a:xfrm>
                    <a:prstGeom prst="rect">
                      <a:avLst/>
                    </a:prstGeom>
                  </pic:spPr>
                </pic:pic>
              </a:graphicData>
            </a:graphic>
          </wp:anchor>
        </w:drawing>
      </w:r>
      <w:r>
        <w:rPr>
          <w:color w:val="231F20"/>
          <w:w w:val="95"/>
        </w:rPr>
        <w:t>En</w:t>
      </w:r>
      <w:r>
        <w:rPr>
          <w:color w:val="231F20"/>
          <w:spacing w:val="-18"/>
          <w:w w:val="95"/>
        </w:rPr>
        <w:t> </w:t>
      </w:r>
      <w:r>
        <w:rPr>
          <w:color w:val="231F20"/>
          <w:w w:val="95"/>
        </w:rPr>
        <w:t>1988</w:t>
      </w:r>
      <w:r>
        <w:rPr>
          <w:color w:val="231F20"/>
          <w:spacing w:val="-18"/>
          <w:w w:val="95"/>
        </w:rPr>
        <w:t> </w:t>
      </w:r>
      <w:r>
        <w:rPr>
          <w:color w:val="231F20"/>
          <w:w w:val="95"/>
        </w:rPr>
        <w:t>tuvo</w:t>
      </w:r>
      <w:r>
        <w:rPr>
          <w:color w:val="231F20"/>
          <w:spacing w:val="-18"/>
          <w:w w:val="95"/>
        </w:rPr>
        <w:t> </w:t>
      </w:r>
      <w:r>
        <w:rPr>
          <w:color w:val="231F20"/>
          <w:w w:val="95"/>
        </w:rPr>
        <w:t>una</w:t>
      </w:r>
      <w:r>
        <w:rPr>
          <w:color w:val="231F20"/>
          <w:spacing w:val="-18"/>
          <w:w w:val="95"/>
        </w:rPr>
        <w:t> </w:t>
      </w:r>
      <w:r>
        <w:rPr>
          <w:color w:val="231F20"/>
          <w:w w:val="95"/>
        </w:rPr>
        <w:t>exposición</w:t>
      </w:r>
      <w:r>
        <w:rPr>
          <w:color w:val="231F20"/>
          <w:spacing w:val="-18"/>
          <w:w w:val="95"/>
        </w:rPr>
        <w:t> </w:t>
      </w:r>
      <w:r>
        <w:rPr>
          <w:color w:val="231F20"/>
          <w:w w:val="95"/>
        </w:rPr>
        <w:t>en</w:t>
      </w:r>
      <w:r>
        <w:rPr>
          <w:color w:val="231F20"/>
          <w:spacing w:val="-18"/>
          <w:w w:val="95"/>
        </w:rPr>
        <w:t> </w:t>
      </w:r>
      <w:r>
        <w:rPr>
          <w:color w:val="231F20"/>
          <w:w w:val="95"/>
        </w:rPr>
        <w:t>París,</w:t>
      </w:r>
      <w:r>
        <w:rPr>
          <w:color w:val="231F20"/>
          <w:spacing w:val="-18"/>
          <w:w w:val="95"/>
        </w:rPr>
        <w:t> </w:t>
      </w:r>
      <w:r>
        <w:rPr>
          <w:color w:val="231F20"/>
          <w:w w:val="95"/>
        </w:rPr>
        <w:t>Francia.</w:t>
      </w:r>
      <w:r>
        <w:rPr>
          <w:color w:val="231F20"/>
          <w:spacing w:val="-18"/>
          <w:w w:val="95"/>
        </w:rPr>
        <w:t> </w:t>
      </w:r>
      <w:r>
        <w:rPr>
          <w:color w:val="231F20"/>
          <w:w w:val="95"/>
        </w:rPr>
        <w:t>De</w:t>
      </w:r>
      <w:r>
        <w:rPr>
          <w:color w:val="231F20"/>
          <w:spacing w:val="-18"/>
          <w:w w:val="95"/>
        </w:rPr>
        <w:t> </w:t>
      </w:r>
      <w:r>
        <w:rPr>
          <w:color w:val="231F20"/>
          <w:w w:val="95"/>
        </w:rPr>
        <w:t>esta</w:t>
      </w:r>
      <w:r>
        <w:rPr>
          <w:color w:val="231F20"/>
          <w:spacing w:val="-18"/>
          <w:w w:val="95"/>
        </w:rPr>
        <w:t> </w:t>
      </w:r>
      <w:r>
        <w:rPr>
          <w:color w:val="231F20"/>
          <w:w w:val="95"/>
        </w:rPr>
        <w:t>faceta</w:t>
      </w:r>
      <w:r>
        <w:rPr>
          <w:color w:val="231F20"/>
          <w:spacing w:val="-18"/>
          <w:w w:val="95"/>
        </w:rPr>
        <w:t> </w:t>
      </w:r>
      <w:r>
        <w:rPr>
          <w:color w:val="231F20"/>
          <w:w w:val="95"/>
        </w:rPr>
        <w:t>crea- </w:t>
      </w:r>
      <w:r>
        <w:rPr>
          <w:color w:val="231F20"/>
        </w:rPr>
        <w:t>tiva</w:t>
      </w:r>
      <w:r>
        <w:rPr>
          <w:color w:val="231F20"/>
          <w:spacing w:val="-47"/>
        </w:rPr>
        <w:t> </w:t>
      </w:r>
      <w:r>
        <w:rPr>
          <w:color w:val="231F20"/>
        </w:rPr>
        <w:t>resaltan</w:t>
      </w:r>
      <w:r>
        <w:rPr>
          <w:color w:val="231F20"/>
          <w:spacing w:val="-47"/>
        </w:rPr>
        <w:t> </w:t>
      </w:r>
      <w:r>
        <w:rPr>
          <w:color w:val="231F20"/>
        </w:rPr>
        <w:t>los</w:t>
      </w:r>
      <w:r>
        <w:rPr>
          <w:color w:val="231F20"/>
          <w:spacing w:val="-47"/>
        </w:rPr>
        <w:t> </w:t>
      </w:r>
      <w:r>
        <w:rPr>
          <w:color w:val="231F20"/>
        </w:rPr>
        <w:t>trabajos</w:t>
      </w:r>
      <w:r>
        <w:rPr>
          <w:color w:val="231F20"/>
          <w:spacing w:val="-47"/>
        </w:rPr>
        <w:t> </w:t>
      </w:r>
      <w:r>
        <w:rPr>
          <w:color w:val="231F20"/>
        </w:rPr>
        <w:t>pictóricos</w:t>
      </w:r>
      <w:r>
        <w:rPr>
          <w:color w:val="231F20"/>
          <w:spacing w:val="-47"/>
        </w:rPr>
        <w:t> </w:t>
      </w:r>
      <w:r>
        <w:rPr>
          <w:color w:val="231F20"/>
        </w:rPr>
        <w:t>del</w:t>
      </w:r>
      <w:r>
        <w:rPr>
          <w:color w:val="231F20"/>
          <w:spacing w:val="-47"/>
        </w:rPr>
        <w:t> </w:t>
      </w:r>
      <w:r>
        <w:rPr>
          <w:color w:val="231F20"/>
        </w:rPr>
        <w:t>ccm,</w:t>
      </w:r>
      <w:r>
        <w:rPr>
          <w:color w:val="231F20"/>
          <w:spacing w:val="-47"/>
        </w:rPr>
        <w:t> </w:t>
      </w:r>
      <w:r>
        <w:rPr>
          <w:color w:val="231F20"/>
        </w:rPr>
        <w:t>de</w:t>
      </w:r>
      <w:r>
        <w:rPr>
          <w:color w:val="231F20"/>
          <w:spacing w:val="-47"/>
        </w:rPr>
        <w:t> </w:t>
      </w:r>
      <w:r>
        <w:rPr>
          <w:color w:val="231F20"/>
        </w:rPr>
        <w:t>los</w:t>
      </w:r>
      <w:r>
        <w:rPr>
          <w:color w:val="231F20"/>
          <w:spacing w:val="-47"/>
        </w:rPr>
        <w:t> </w:t>
      </w:r>
      <w:r>
        <w:rPr>
          <w:color w:val="231F20"/>
        </w:rPr>
        <w:t>cuales</w:t>
      </w:r>
      <w:r>
        <w:rPr>
          <w:color w:val="231F20"/>
          <w:spacing w:val="-47"/>
        </w:rPr>
        <w:t> </w:t>
      </w:r>
      <w:r>
        <w:rPr>
          <w:color w:val="231F20"/>
        </w:rPr>
        <w:t>es</w:t>
      </w:r>
      <w:r>
        <w:rPr>
          <w:color w:val="231F20"/>
          <w:spacing w:val="-47"/>
        </w:rPr>
        <w:t> </w:t>
      </w:r>
      <w:r>
        <w:rPr>
          <w:color w:val="231F20"/>
        </w:rPr>
        <w:t>autor</w:t>
      </w:r>
      <w:r>
        <w:rPr>
          <w:color w:val="231F20"/>
          <w:spacing w:val="-47"/>
        </w:rPr>
        <w:t> </w:t>
      </w:r>
      <w:r>
        <w:rPr>
          <w:color w:val="231F20"/>
        </w:rPr>
        <w:t>y</w:t>
      </w:r>
      <w:r>
        <w:rPr>
          <w:color w:val="231F20"/>
          <w:spacing w:val="-47"/>
        </w:rPr>
        <w:t> </w:t>
      </w:r>
      <w:r>
        <w:rPr>
          <w:color w:val="231F20"/>
        </w:rPr>
        <w:t>donde integró</w:t>
      </w:r>
      <w:r>
        <w:rPr>
          <w:color w:val="231F20"/>
          <w:spacing w:val="-31"/>
        </w:rPr>
        <w:t> </w:t>
      </w:r>
      <w:r>
        <w:rPr>
          <w:color w:val="231F20"/>
        </w:rPr>
        <w:t>la</w:t>
      </w:r>
      <w:r>
        <w:rPr>
          <w:color w:val="231F20"/>
          <w:spacing w:val="-31"/>
        </w:rPr>
        <w:t> </w:t>
      </w:r>
      <w:r>
        <w:rPr>
          <w:color w:val="231F20"/>
        </w:rPr>
        <w:t>cosmovisión</w:t>
      </w:r>
      <w:r>
        <w:rPr>
          <w:color w:val="231F20"/>
          <w:spacing w:val="-31"/>
        </w:rPr>
        <w:t> </w:t>
      </w:r>
      <w:r>
        <w:rPr>
          <w:color w:val="231F20"/>
        </w:rPr>
        <w:t>y</w:t>
      </w:r>
      <w:r>
        <w:rPr>
          <w:color w:val="231F20"/>
          <w:spacing w:val="-31"/>
        </w:rPr>
        <w:t> </w:t>
      </w:r>
      <w:r>
        <w:rPr>
          <w:color w:val="231F20"/>
        </w:rPr>
        <w:t>simbolismo</w:t>
      </w:r>
      <w:r>
        <w:rPr>
          <w:color w:val="231F20"/>
          <w:spacing w:val="-31"/>
        </w:rPr>
        <w:t> </w:t>
      </w:r>
      <w:r>
        <w:rPr>
          <w:color w:val="231F20"/>
        </w:rPr>
        <w:t>de</w:t>
      </w:r>
      <w:r>
        <w:rPr>
          <w:color w:val="231F20"/>
          <w:spacing w:val="-31"/>
        </w:rPr>
        <w:t> </w:t>
      </w:r>
      <w:r>
        <w:rPr>
          <w:color w:val="231F20"/>
        </w:rPr>
        <w:t>su</w:t>
      </w:r>
      <w:r>
        <w:rPr>
          <w:color w:val="231F20"/>
          <w:spacing w:val="-31"/>
        </w:rPr>
        <w:t> </w:t>
      </w:r>
      <w:r>
        <w:rPr>
          <w:color w:val="231F20"/>
        </w:rPr>
        <w:t>cultura</w:t>
      </w:r>
      <w:r>
        <w:rPr>
          <w:color w:val="231F20"/>
          <w:spacing w:val="-31"/>
        </w:rPr>
        <w:t> </w:t>
      </w:r>
      <w:r>
        <w:rPr>
          <w:color w:val="231F20"/>
        </w:rPr>
        <w:t>originaria.</w:t>
      </w:r>
      <w:r>
        <w:rPr>
          <w:color w:val="231F20"/>
          <w:spacing w:val="-31"/>
        </w:rPr>
        <w:t> </w:t>
      </w:r>
      <w:r>
        <w:rPr>
          <w:color w:val="231F20"/>
        </w:rPr>
        <w:t>Como</w:t>
      </w:r>
      <w:r>
        <w:rPr>
          <w:color w:val="231F20"/>
          <w:spacing w:val="-31"/>
        </w:rPr>
        <w:t> </w:t>
      </w:r>
      <w:r>
        <w:rPr>
          <w:color w:val="231F20"/>
        </w:rPr>
        <w:t>un </w:t>
      </w:r>
      <w:r>
        <w:rPr>
          <w:color w:val="231F20"/>
          <w:w w:val="95"/>
        </w:rPr>
        <w:t>hecho</w:t>
      </w:r>
      <w:r>
        <w:rPr>
          <w:color w:val="231F20"/>
          <w:spacing w:val="-12"/>
          <w:w w:val="95"/>
        </w:rPr>
        <w:t> </w:t>
      </w:r>
      <w:r>
        <w:rPr>
          <w:color w:val="231F20"/>
          <w:w w:val="95"/>
        </w:rPr>
        <w:t>relevante</w:t>
      </w:r>
      <w:r>
        <w:rPr>
          <w:color w:val="231F20"/>
          <w:spacing w:val="-12"/>
          <w:w w:val="95"/>
        </w:rPr>
        <w:t> </w:t>
      </w:r>
      <w:r>
        <w:rPr>
          <w:color w:val="231F20"/>
          <w:w w:val="95"/>
        </w:rPr>
        <w:t>en</w:t>
      </w:r>
      <w:r>
        <w:rPr>
          <w:color w:val="231F20"/>
          <w:spacing w:val="-12"/>
          <w:w w:val="95"/>
        </w:rPr>
        <w:t> </w:t>
      </w:r>
      <w:r>
        <w:rPr>
          <w:color w:val="231F20"/>
          <w:w w:val="95"/>
        </w:rPr>
        <w:t>su</w:t>
      </w:r>
      <w:r>
        <w:rPr>
          <w:color w:val="231F20"/>
          <w:spacing w:val="-12"/>
          <w:w w:val="95"/>
        </w:rPr>
        <w:t> </w:t>
      </w:r>
      <w:r>
        <w:rPr>
          <w:color w:val="231F20"/>
          <w:w w:val="95"/>
        </w:rPr>
        <w:t>actividad</w:t>
      </w:r>
      <w:r>
        <w:rPr>
          <w:color w:val="231F20"/>
          <w:spacing w:val="-12"/>
          <w:w w:val="95"/>
        </w:rPr>
        <w:t> </w:t>
      </w:r>
      <w:r>
        <w:rPr>
          <w:color w:val="231F20"/>
          <w:w w:val="95"/>
        </w:rPr>
        <w:t>política</w:t>
      </w:r>
      <w:r>
        <w:rPr>
          <w:color w:val="231F20"/>
          <w:spacing w:val="-12"/>
          <w:w w:val="95"/>
        </w:rPr>
        <w:t> </w:t>
      </w:r>
      <w:r>
        <w:rPr>
          <w:color w:val="231F20"/>
          <w:w w:val="95"/>
        </w:rPr>
        <w:t>destaca</w:t>
      </w:r>
      <w:r>
        <w:rPr>
          <w:color w:val="231F20"/>
          <w:spacing w:val="-12"/>
          <w:w w:val="95"/>
        </w:rPr>
        <w:t> </w:t>
      </w:r>
      <w:r>
        <w:rPr>
          <w:color w:val="231F20"/>
          <w:w w:val="95"/>
        </w:rPr>
        <w:t>la</w:t>
      </w:r>
      <w:r>
        <w:rPr>
          <w:color w:val="231F20"/>
          <w:spacing w:val="-12"/>
          <w:w w:val="95"/>
        </w:rPr>
        <w:t> </w:t>
      </w:r>
      <w:r>
        <w:rPr>
          <w:color w:val="231F20"/>
          <w:w w:val="95"/>
        </w:rPr>
        <w:t>entrevista</w:t>
      </w:r>
      <w:r>
        <w:rPr>
          <w:color w:val="231F20"/>
          <w:spacing w:val="-12"/>
          <w:w w:val="95"/>
        </w:rPr>
        <w:t> </w:t>
      </w:r>
      <w:r>
        <w:rPr>
          <w:color w:val="231F20"/>
          <w:w w:val="95"/>
        </w:rPr>
        <w:t>que</w:t>
      </w:r>
      <w:r>
        <w:rPr>
          <w:color w:val="231F20"/>
          <w:spacing w:val="-12"/>
          <w:w w:val="95"/>
        </w:rPr>
        <w:t> </w:t>
      </w:r>
      <w:r>
        <w:rPr>
          <w:color w:val="231F20"/>
          <w:w w:val="95"/>
        </w:rPr>
        <w:t>sostuvo </w:t>
      </w:r>
      <w:r>
        <w:rPr>
          <w:color w:val="231F20"/>
        </w:rPr>
        <w:t>con</w:t>
      </w:r>
      <w:r>
        <w:rPr>
          <w:color w:val="231F20"/>
          <w:spacing w:val="-18"/>
        </w:rPr>
        <w:t> </w:t>
      </w:r>
      <w:r>
        <w:rPr>
          <w:color w:val="231F20"/>
        </w:rPr>
        <w:t>el</w:t>
      </w:r>
      <w:r>
        <w:rPr>
          <w:color w:val="231F20"/>
          <w:spacing w:val="-18"/>
        </w:rPr>
        <w:t> </w:t>
      </w:r>
      <w:r>
        <w:rPr>
          <w:color w:val="231F20"/>
        </w:rPr>
        <w:t>entonces</w:t>
      </w:r>
      <w:r>
        <w:rPr>
          <w:color w:val="231F20"/>
          <w:spacing w:val="-18"/>
        </w:rPr>
        <w:t> </w:t>
      </w:r>
      <w:r>
        <w:rPr>
          <w:color w:val="231F20"/>
        </w:rPr>
        <w:t>papa</w:t>
      </w:r>
      <w:r>
        <w:rPr>
          <w:color w:val="231F20"/>
          <w:spacing w:val="-18"/>
        </w:rPr>
        <w:t> </w:t>
      </w:r>
      <w:r>
        <w:rPr>
          <w:color w:val="231F20"/>
        </w:rPr>
        <w:t>Juan</w:t>
      </w:r>
      <w:r>
        <w:rPr>
          <w:color w:val="231F20"/>
          <w:spacing w:val="-18"/>
        </w:rPr>
        <w:t> </w:t>
      </w:r>
      <w:r>
        <w:rPr>
          <w:color w:val="231F20"/>
        </w:rPr>
        <w:t>Pablo</w:t>
      </w:r>
      <w:r>
        <w:rPr>
          <w:color w:val="231F20"/>
          <w:spacing w:val="-18"/>
        </w:rPr>
        <w:t> </w:t>
      </w:r>
      <w:r>
        <w:rPr>
          <w:color w:val="231F20"/>
        </w:rPr>
        <w:t>ii,</w:t>
      </w:r>
      <w:r>
        <w:rPr>
          <w:color w:val="231F20"/>
          <w:spacing w:val="-18"/>
        </w:rPr>
        <w:t> </w:t>
      </w:r>
      <w:r>
        <w:rPr>
          <w:color w:val="231F20"/>
        </w:rPr>
        <w:t>(1978)</w:t>
      </w:r>
      <w:r>
        <w:rPr>
          <w:color w:val="231F20"/>
          <w:spacing w:val="-18"/>
        </w:rPr>
        <w:t> </w:t>
      </w:r>
      <w:r>
        <w:rPr>
          <w:color w:val="231F20"/>
        </w:rPr>
        <w:t>–como</w:t>
      </w:r>
      <w:r>
        <w:rPr>
          <w:color w:val="231F20"/>
          <w:spacing w:val="-18"/>
        </w:rPr>
        <w:t> </w:t>
      </w:r>
      <w:r>
        <w:rPr>
          <w:color w:val="231F20"/>
        </w:rPr>
        <w:t>puede</w:t>
      </w:r>
      <w:r>
        <w:rPr>
          <w:color w:val="231F20"/>
          <w:spacing w:val="-18"/>
        </w:rPr>
        <w:t> </w:t>
      </w:r>
      <w:r>
        <w:rPr>
          <w:color w:val="231F20"/>
        </w:rPr>
        <w:t>apreciarse</w:t>
      </w:r>
      <w:r>
        <w:rPr>
          <w:color w:val="231F20"/>
          <w:spacing w:val="-18"/>
        </w:rPr>
        <w:t> </w:t>
      </w:r>
      <w:r>
        <w:rPr>
          <w:color w:val="231F20"/>
        </w:rPr>
        <w:t>en la</w:t>
      </w:r>
      <w:r>
        <w:rPr>
          <w:color w:val="231F20"/>
          <w:spacing w:val="-22"/>
        </w:rPr>
        <w:t> </w:t>
      </w:r>
      <w:r>
        <w:rPr>
          <w:color w:val="231F20"/>
        </w:rPr>
        <w:t>foto</w:t>
      </w:r>
      <w:r>
        <w:rPr>
          <w:color w:val="231F20"/>
          <w:spacing w:val="-22"/>
        </w:rPr>
        <w:t> </w:t>
      </w:r>
      <w:r>
        <w:rPr>
          <w:color w:val="231F20"/>
        </w:rPr>
        <w:t>al</w:t>
      </w:r>
      <w:r>
        <w:rPr>
          <w:color w:val="231F20"/>
          <w:spacing w:val="-22"/>
        </w:rPr>
        <w:t> </w:t>
      </w:r>
      <w:r>
        <w:rPr>
          <w:color w:val="231F20"/>
        </w:rPr>
        <w:t>término</w:t>
      </w:r>
      <w:r>
        <w:rPr>
          <w:color w:val="231F20"/>
          <w:spacing w:val="-22"/>
        </w:rPr>
        <w:t> </w:t>
      </w:r>
      <w:r>
        <w:rPr>
          <w:color w:val="231F20"/>
        </w:rPr>
        <w:t>de</w:t>
      </w:r>
      <w:r>
        <w:rPr>
          <w:color w:val="231F20"/>
          <w:spacing w:val="-22"/>
        </w:rPr>
        <w:t> </w:t>
      </w:r>
      <w:r>
        <w:rPr>
          <w:color w:val="231F20"/>
        </w:rPr>
        <w:t>este</w:t>
      </w:r>
      <w:r>
        <w:rPr>
          <w:color w:val="231F20"/>
          <w:spacing w:val="-22"/>
        </w:rPr>
        <w:t> </w:t>
      </w:r>
      <w:r>
        <w:rPr>
          <w:color w:val="231F20"/>
        </w:rPr>
        <w:t>párrafo–,</w:t>
      </w:r>
      <w:r>
        <w:rPr>
          <w:color w:val="231F20"/>
          <w:spacing w:val="-22"/>
        </w:rPr>
        <w:t> </w:t>
      </w:r>
      <w:r>
        <w:rPr>
          <w:color w:val="231F20"/>
        </w:rPr>
        <w:t>a</w:t>
      </w:r>
      <w:r>
        <w:rPr>
          <w:color w:val="231F20"/>
          <w:spacing w:val="-22"/>
        </w:rPr>
        <w:t> </w:t>
      </w:r>
      <w:r>
        <w:rPr>
          <w:color w:val="231F20"/>
        </w:rPr>
        <w:t>raíz</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cual</w:t>
      </w:r>
      <w:r>
        <w:rPr>
          <w:color w:val="231F20"/>
          <w:spacing w:val="-22"/>
        </w:rPr>
        <w:t> </w:t>
      </w:r>
      <w:r>
        <w:rPr>
          <w:color w:val="231F20"/>
        </w:rPr>
        <w:t>tuvo</w:t>
      </w:r>
      <w:r>
        <w:rPr>
          <w:color w:val="231F20"/>
          <w:spacing w:val="-22"/>
        </w:rPr>
        <w:t> </w:t>
      </w:r>
      <w:r>
        <w:rPr>
          <w:color w:val="231F20"/>
        </w:rPr>
        <w:t>la</w:t>
      </w:r>
      <w:r>
        <w:rPr>
          <w:color w:val="231F20"/>
          <w:spacing w:val="-22"/>
        </w:rPr>
        <w:t> </w:t>
      </w:r>
      <w:r>
        <w:rPr>
          <w:color w:val="231F20"/>
        </w:rPr>
        <w:t>oportunidad de</w:t>
      </w:r>
      <w:r>
        <w:rPr>
          <w:color w:val="231F20"/>
          <w:spacing w:val="-26"/>
        </w:rPr>
        <w:t> </w:t>
      </w:r>
      <w:r>
        <w:rPr>
          <w:color w:val="231F20"/>
        </w:rPr>
        <w:t>dar</w:t>
      </w:r>
      <w:r>
        <w:rPr>
          <w:color w:val="231F20"/>
          <w:spacing w:val="-26"/>
        </w:rPr>
        <w:t> </w:t>
      </w:r>
      <w:r>
        <w:rPr>
          <w:color w:val="231F20"/>
        </w:rPr>
        <w:t>a</w:t>
      </w:r>
      <w:r>
        <w:rPr>
          <w:color w:val="231F20"/>
          <w:spacing w:val="-26"/>
        </w:rPr>
        <w:t> </w:t>
      </w:r>
      <w:r>
        <w:rPr>
          <w:color w:val="231F20"/>
        </w:rPr>
        <w:t>conocer</w:t>
      </w:r>
      <w:r>
        <w:rPr>
          <w:color w:val="231F20"/>
          <w:spacing w:val="-26"/>
        </w:rPr>
        <w:t> </w:t>
      </w:r>
      <w:r>
        <w:rPr>
          <w:color w:val="231F20"/>
        </w:rPr>
        <w:t>al</w:t>
      </w:r>
      <w:r>
        <w:rPr>
          <w:color w:val="231F20"/>
          <w:spacing w:val="-26"/>
        </w:rPr>
        <w:t> </w:t>
      </w:r>
      <w:r>
        <w:rPr>
          <w:color w:val="231F20"/>
        </w:rPr>
        <w:t>mundo</w:t>
      </w:r>
      <w:r>
        <w:rPr>
          <w:color w:val="231F20"/>
          <w:spacing w:val="-26"/>
        </w:rPr>
        <w:t> </w:t>
      </w:r>
      <w:r>
        <w:rPr>
          <w:color w:val="231F20"/>
        </w:rPr>
        <w:t>la</w:t>
      </w:r>
      <w:r>
        <w:rPr>
          <w:color w:val="231F20"/>
          <w:spacing w:val="-26"/>
        </w:rPr>
        <w:t> </w:t>
      </w:r>
      <w:r>
        <w:rPr>
          <w:color w:val="231F20"/>
        </w:rPr>
        <w:t>situación</w:t>
      </w:r>
      <w:r>
        <w:rPr>
          <w:color w:val="231F20"/>
          <w:spacing w:val="-26"/>
        </w:rPr>
        <w:t> </w:t>
      </w:r>
      <w:r>
        <w:rPr>
          <w:color w:val="231F20"/>
        </w:rPr>
        <w:t>marginal</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etnia</w:t>
      </w:r>
      <w:r>
        <w:rPr>
          <w:color w:val="231F20"/>
          <w:spacing w:val="-26"/>
        </w:rPr>
        <w:t> </w:t>
      </w:r>
      <w:r>
        <w:rPr>
          <w:color w:val="231F20"/>
        </w:rPr>
        <w:t>mazahua</w:t>
      </w:r>
      <w:r>
        <w:rPr>
          <w:color w:val="231F20"/>
          <w:spacing w:val="-26"/>
        </w:rPr>
        <w:t> </w:t>
      </w:r>
      <w:r>
        <w:rPr>
          <w:color w:val="231F20"/>
        </w:rPr>
        <w:t>en </w:t>
      </w:r>
      <w:r>
        <w:rPr>
          <w:color w:val="231F20"/>
          <w:w w:val="95"/>
        </w:rPr>
        <w:t>particular</w:t>
      </w:r>
      <w:r>
        <w:rPr>
          <w:color w:val="231F20"/>
          <w:spacing w:val="-25"/>
          <w:w w:val="95"/>
        </w:rPr>
        <w:t> </w:t>
      </w:r>
      <w:r>
        <w:rPr>
          <w:color w:val="231F20"/>
          <w:w w:val="95"/>
        </w:rPr>
        <w:t>y</w:t>
      </w:r>
      <w:r>
        <w:rPr>
          <w:color w:val="231F20"/>
          <w:spacing w:val="-24"/>
          <w:w w:val="95"/>
        </w:rPr>
        <w:t> </w:t>
      </w:r>
      <w:r>
        <w:rPr>
          <w:color w:val="231F20"/>
          <w:w w:val="95"/>
        </w:rPr>
        <w:t>de</w:t>
      </w:r>
      <w:r>
        <w:rPr>
          <w:color w:val="231F20"/>
          <w:spacing w:val="-24"/>
          <w:w w:val="95"/>
        </w:rPr>
        <w:t> </w:t>
      </w:r>
      <w:r>
        <w:rPr>
          <w:color w:val="231F20"/>
          <w:w w:val="95"/>
        </w:rPr>
        <w:t>los</w:t>
      </w:r>
      <w:r>
        <w:rPr>
          <w:color w:val="231F20"/>
          <w:spacing w:val="-24"/>
          <w:w w:val="95"/>
        </w:rPr>
        <w:t> </w:t>
      </w:r>
      <w:r>
        <w:rPr>
          <w:color w:val="231F20"/>
          <w:w w:val="95"/>
        </w:rPr>
        <w:t>indígenas</w:t>
      </w:r>
      <w:r>
        <w:rPr>
          <w:color w:val="231F20"/>
          <w:spacing w:val="-24"/>
          <w:w w:val="95"/>
        </w:rPr>
        <w:t> </w:t>
      </w:r>
      <w:r>
        <w:rPr>
          <w:color w:val="231F20"/>
          <w:w w:val="95"/>
        </w:rPr>
        <w:t>mexicanos</w:t>
      </w:r>
      <w:r>
        <w:rPr>
          <w:color w:val="231F20"/>
          <w:spacing w:val="-25"/>
          <w:w w:val="95"/>
        </w:rPr>
        <w:t> </w:t>
      </w:r>
      <w:r>
        <w:rPr>
          <w:color w:val="231F20"/>
          <w:w w:val="95"/>
        </w:rPr>
        <w:t>en</w:t>
      </w:r>
      <w:r>
        <w:rPr>
          <w:color w:val="231F20"/>
          <w:spacing w:val="-24"/>
          <w:w w:val="95"/>
        </w:rPr>
        <w:t> </w:t>
      </w:r>
      <w:r>
        <w:rPr>
          <w:color w:val="231F20"/>
          <w:w w:val="95"/>
        </w:rPr>
        <w:t>general.</w:t>
      </w:r>
      <w:r>
        <w:rPr>
          <w:color w:val="231F20"/>
          <w:spacing w:val="-24"/>
          <w:w w:val="95"/>
        </w:rPr>
        <w:t> </w:t>
      </w:r>
      <w:r>
        <w:rPr>
          <w:color w:val="231F20"/>
          <w:w w:val="95"/>
        </w:rPr>
        <w:t>Viajó</w:t>
      </w:r>
      <w:r>
        <w:rPr>
          <w:color w:val="231F20"/>
          <w:spacing w:val="-24"/>
          <w:w w:val="95"/>
        </w:rPr>
        <w:t> </w:t>
      </w:r>
      <w:r>
        <w:rPr>
          <w:color w:val="231F20"/>
          <w:w w:val="95"/>
        </w:rPr>
        <w:t>a</w:t>
      </w:r>
      <w:r>
        <w:rPr>
          <w:color w:val="231F20"/>
          <w:spacing w:val="-24"/>
          <w:w w:val="95"/>
        </w:rPr>
        <w:t> </w:t>
      </w:r>
      <w:r>
        <w:rPr>
          <w:color w:val="231F20"/>
          <w:w w:val="95"/>
        </w:rPr>
        <w:t>diversas</w:t>
      </w:r>
      <w:r>
        <w:rPr>
          <w:color w:val="231F20"/>
          <w:spacing w:val="-24"/>
          <w:w w:val="95"/>
        </w:rPr>
        <w:t> </w:t>
      </w:r>
      <w:r>
        <w:rPr>
          <w:color w:val="231F20"/>
          <w:w w:val="95"/>
        </w:rPr>
        <w:t>partes </w:t>
      </w:r>
      <w:r>
        <w:rPr>
          <w:color w:val="231F20"/>
        </w:rPr>
        <w:t>exponiendo</w:t>
      </w:r>
      <w:r>
        <w:rPr>
          <w:color w:val="231F20"/>
          <w:spacing w:val="-42"/>
        </w:rPr>
        <w:t> </w:t>
      </w:r>
      <w:r>
        <w:rPr>
          <w:color w:val="231F20"/>
        </w:rPr>
        <w:t>su</w:t>
      </w:r>
      <w:r>
        <w:rPr>
          <w:color w:val="231F20"/>
          <w:spacing w:val="-42"/>
        </w:rPr>
        <w:t> </w:t>
      </w:r>
      <w:r>
        <w:rPr>
          <w:color w:val="231F20"/>
        </w:rPr>
        <w:t>obra,</w:t>
      </w:r>
      <w:r>
        <w:rPr>
          <w:color w:val="231F20"/>
          <w:spacing w:val="-42"/>
        </w:rPr>
        <w:t> </w:t>
      </w:r>
      <w:r>
        <w:rPr>
          <w:color w:val="231F20"/>
        </w:rPr>
        <w:t>poesía</w:t>
      </w:r>
      <w:r>
        <w:rPr>
          <w:color w:val="231F20"/>
          <w:spacing w:val="-42"/>
        </w:rPr>
        <w:t> </w:t>
      </w:r>
      <w:r>
        <w:rPr>
          <w:color w:val="231F20"/>
        </w:rPr>
        <w:t>y</w:t>
      </w:r>
      <w:r>
        <w:rPr>
          <w:color w:val="231F20"/>
          <w:spacing w:val="-42"/>
        </w:rPr>
        <w:t> </w:t>
      </w:r>
      <w:r>
        <w:rPr>
          <w:color w:val="231F20"/>
        </w:rPr>
        <w:t>pensamiento</w:t>
      </w:r>
      <w:r>
        <w:rPr>
          <w:color w:val="231F20"/>
          <w:spacing w:val="-42"/>
        </w:rPr>
        <w:t> </w:t>
      </w:r>
      <w:r>
        <w:rPr>
          <w:color w:val="231F20"/>
        </w:rPr>
        <w:t>político,</w:t>
      </w:r>
      <w:r>
        <w:rPr>
          <w:color w:val="231F20"/>
          <w:spacing w:val="-42"/>
        </w:rPr>
        <w:t> </w:t>
      </w:r>
      <w:r>
        <w:rPr>
          <w:color w:val="231F20"/>
        </w:rPr>
        <w:t>razón</w:t>
      </w:r>
      <w:r>
        <w:rPr>
          <w:color w:val="231F20"/>
          <w:spacing w:val="-42"/>
        </w:rPr>
        <w:t> </w:t>
      </w:r>
      <w:r>
        <w:rPr>
          <w:color w:val="231F20"/>
        </w:rPr>
        <w:t>por</w:t>
      </w:r>
      <w:r>
        <w:rPr>
          <w:color w:val="231F20"/>
          <w:spacing w:val="-42"/>
        </w:rPr>
        <w:t> </w:t>
      </w:r>
      <w:r>
        <w:rPr>
          <w:color w:val="231F20"/>
        </w:rPr>
        <w:t>la</w:t>
      </w:r>
      <w:r>
        <w:rPr>
          <w:color w:val="231F20"/>
          <w:spacing w:val="-42"/>
        </w:rPr>
        <w:t> </w:t>
      </w:r>
      <w:r>
        <w:rPr>
          <w:color w:val="231F20"/>
        </w:rPr>
        <w:t>que</w:t>
      </w:r>
      <w:r>
        <w:rPr>
          <w:color w:val="231F20"/>
          <w:spacing w:val="-42"/>
        </w:rPr>
        <w:t> </w:t>
      </w:r>
      <w:r>
        <w:rPr>
          <w:color w:val="231F20"/>
        </w:rPr>
        <w:t>se</w:t>
      </w:r>
      <w:r>
        <w:rPr>
          <w:color w:val="231F20"/>
          <w:spacing w:val="-42"/>
        </w:rPr>
        <w:t> </w:t>
      </w:r>
      <w:r>
        <w:rPr>
          <w:color w:val="231F20"/>
        </w:rPr>
        <w:t>le </w:t>
      </w:r>
      <w:r>
        <w:rPr>
          <w:color w:val="231F20"/>
          <w:w w:val="95"/>
        </w:rPr>
        <w:t>considera</w:t>
      </w:r>
      <w:r>
        <w:rPr>
          <w:color w:val="231F20"/>
          <w:spacing w:val="-8"/>
          <w:w w:val="95"/>
        </w:rPr>
        <w:t> </w:t>
      </w:r>
      <w:r>
        <w:rPr>
          <w:color w:val="231F20"/>
          <w:w w:val="95"/>
        </w:rPr>
        <w:t>emblema</w:t>
      </w:r>
      <w:r>
        <w:rPr>
          <w:color w:val="231F20"/>
          <w:spacing w:val="-8"/>
          <w:w w:val="95"/>
        </w:rPr>
        <w:t> </w:t>
      </w:r>
      <w:r>
        <w:rPr>
          <w:color w:val="231F20"/>
          <w:w w:val="95"/>
        </w:rPr>
        <w:t>de</w:t>
      </w:r>
      <w:r>
        <w:rPr>
          <w:color w:val="231F20"/>
          <w:spacing w:val="-8"/>
          <w:w w:val="95"/>
        </w:rPr>
        <w:t> </w:t>
      </w:r>
      <w:r>
        <w:rPr>
          <w:color w:val="231F20"/>
          <w:w w:val="95"/>
        </w:rPr>
        <w:t>la</w:t>
      </w:r>
      <w:r>
        <w:rPr>
          <w:color w:val="231F20"/>
          <w:spacing w:val="-8"/>
          <w:w w:val="95"/>
        </w:rPr>
        <w:t> </w:t>
      </w:r>
      <w:r>
        <w:rPr>
          <w:color w:val="231F20"/>
          <w:w w:val="95"/>
        </w:rPr>
        <w:t>lucha</w:t>
      </w:r>
      <w:r>
        <w:rPr>
          <w:color w:val="231F20"/>
          <w:spacing w:val="-8"/>
          <w:w w:val="95"/>
        </w:rPr>
        <w:t> </w:t>
      </w:r>
      <w:r>
        <w:rPr>
          <w:color w:val="231F20"/>
          <w:w w:val="95"/>
        </w:rPr>
        <w:t>indígena</w:t>
      </w:r>
      <w:r>
        <w:rPr>
          <w:color w:val="231F20"/>
          <w:spacing w:val="-8"/>
          <w:w w:val="95"/>
        </w:rPr>
        <w:t> </w:t>
      </w:r>
      <w:r>
        <w:rPr>
          <w:color w:val="231F20"/>
          <w:w w:val="95"/>
        </w:rPr>
        <w:t>contemporánea</w:t>
      </w:r>
      <w:r>
        <w:rPr>
          <w:color w:val="231F20"/>
          <w:spacing w:val="-8"/>
          <w:w w:val="95"/>
        </w:rPr>
        <w:t> </w:t>
      </w:r>
      <w:r>
        <w:rPr>
          <w:color w:val="231F20"/>
          <w:w w:val="95"/>
        </w:rPr>
        <w:t>en</w:t>
      </w:r>
      <w:r>
        <w:rPr>
          <w:color w:val="231F20"/>
          <w:spacing w:val="-8"/>
          <w:w w:val="95"/>
        </w:rPr>
        <w:t> </w:t>
      </w:r>
      <w:r>
        <w:rPr>
          <w:color w:val="231F20"/>
          <w:w w:val="95"/>
        </w:rPr>
        <w:t>México.</w:t>
      </w:r>
      <w:r>
        <w:rPr>
          <w:color w:val="231F20"/>
          <w:spacing w:val="-8"/>
          <w:w w:val="95"/>
        </w:rPr>
        <w:t> </w:t>
      </w:r>
      <w:r>
        <w:rPr>
          <w:color w:val="231F20"/>
          <w:w w:val="95"/>
        </w:rPr>
        <w:t>Fue </w:t>
      </w:r>
      <w:r>
        <w:rPr>
          <w:color w:val="231F20"/>
        </w:rPr>
        <w:t>jefe</w:t>
      </w:r>
      <w:r>
        <w:rPr>
          <w:color w:val="231F20"/>
          <w:spacing w:val="-36"/>
        </w:rPr>
        <w:t> </w:t>
      </w:r>
      <w:r>
        <w:rPr>
          <w:color w:val="231F20"/>
        </w:rPr>
        <w:t>del</w:t>
      </w:r>
      <w:r>
        <w:rPr>
          <w:color w:val="231F20"/>
          <w:spacing w:val="-36"/>
        </w:rPr>
        <w:t> </w:t>
      </w:r>
      <w:r>
        <w:rPr>
          <w:color w:val="231F20"/>
        </w:rPr>
        <w:t>Consejo</w:t>
      </w:r>
      <w:r>
        <w:rPr>
          <w:color w:val="231F20"/>
          <w:spacing w:val="-36"/>
        </w:rPr>
        <w:t> </w:t>
      </w:r>
      <w:r>
        <w:rPr>
          <w:color w:val="231F20"/>
        </w:rPr>
        <w:t>Supremo</w:t>
      </w:r>
      <w:r>
        <w:rPr>
          <w:color w:val="231F20"/>
          <w:spacing w:val="-36"/>
        </w:rPr>
        <w:t> </w:t>
      </w:r>
      <w:r>
        <w:rPr>
          <w:color w:val="231F20"/>
        </w:rPr>
        <w:t>Mazahua,</w:t>
      </w:r>
      <w:r>
        <w:rPr>
          <w:color w:val="231F20"/>
          <w:spacing w:val="-36"/>
        </w:rPr>
        <w:t> </w:t>
      </w:r>
      <w:r>
        <w:rPr>
          <w:color w:val="231F20"/>
        </w:rPr>
        <w:t>creado</w:t>
      </w:r>
      <w:r>
        <w:rPr>
          <w:color w:val="231F20"/>
          <w:spacing w:val="-36"/>
        </w:rPr>
        <w:t> </w:t>
      </w:r>
      <w:r>
        <w:rPr>
          <w:color w:val="231F20"/>
        </w:rPr>
        <w:t>en</w:t>
      </w:r>
      <w:r>
        <w:rPr>
          <w:color w:val="231F20"/>
          <w:spacing w:val="-36"/>
        </w:rPr>
        <w:t> </w:t>
      </w:r>
      <w:r>
        <w:rPr>
          <w:color w:val="231F20"/>
        </w:rPr>
        <w:t>1974,</w:t>
      </w:r>
      <w:r>
        <w:rPr>
          <w:color w:val="231F20"/>
          <w:spacing w:val="-36"/>
        </w:rPr>
        <w:t> </w:t>
      </w:r>
      <w:r>
        <w:rPr>
          <w:color w:val="231F20"/>
        </w:rPr>
        <w:t>cuya</w:t>
      </w:r>
      <w:r>
        <w:rPr>
          <w:color w:val="231F20"/>
          <w:spacing w:val="-36"/>
        </w:rPr>
        <w:t> </w:t>
      </w:r>
      <w:r>
        <w:rPr>
          <w:color w:val="231F20"/>
        </w:rPr>
        <w:t>sede</w:t>
      </w:r>
      <w:r>
        <w:rPr>
          <w:color w:val="231F20"/>
          <w:spacing w:val="-36"/>
        </w:rPr>
        <w:t> </w:t>
      </w:r>
      <w:r>
        <w:rPr>
          <w:color w:val="231F20"/>
        </w:rPr>
        <w:t>se</w:t>
      </w:r>
      <w:r>
        <w:rPr>
          <w:color w:val="231F20"/>
          <w:spacing w:val="-36"/>
        </w:rPr>
        <w:t> </w:t>
      </w:r>
      <w:r>
        <w:rPr>
          <w:color w:val="231F20"/>
        </w:rPr>
        <w:t>ubica en</w:t>
      </w:r>
      <w:r>
        <w:rPr>
          <w:color w:val="231F20"/>
          <w:spacing w:val="-28"/>
        </w:rPr>
        <w:t> </w:t>
      </w:r>
      <w:r>
        <w:rPr>
          <w:color w:val="231F20"/>
        </w:rPr>
        <w:t>el</w:t>
      </w:r>
      <w:r>
        <w:rPr>
          <w:color w:val="231F20"/>
          <w:spacing w:val="-28"/>
        </w:rPr>
        <w:t> </w:t>
      </w:r>
      <w:r>
        <w:rPr>
          <w:color w:val="231F20"/>
        </w:rPr>
        <w:t>ccm.</w:t>
      </w:r>
    </w:p>
    <w:p>
      <w:pPr>
        <w:spacing w:before="51"/>
        <w:ind w:left="613" w:right="0" w:firstLine="0"/>
        <w:jc w:val="left"/>
        <w:rPr>
          <w:sz w:val="20"/>
        </w:rPr>
      </w:pPr>
      <w:r>
        <w:rPr>
          <w:sz w:val="20"/>
        </w:rPr>
        <w:t>Foto 2. Fuente APFGM. Julio Garduño y Juan Pablo II, Puebla, 1978.jpg</w:t>
      </w:r>
    </w:p>
    <w:p>
      <w:pPr>
        <w:spacing w:after="0"/>
        <w:jc w:val="left"/>
        <w:rPr>
          <w:sz w:val="20"/>
        </w:rPr>
        <w:sectPr>
          <w:pgSz w:w="8230" w:h="12760"/>
          <w:pgMar w:top="1180" w:bottom="280" w:left="580" w:right="580"/>
        </w:sectPr>
      </w:pPr>
    </w:p>
    <w:p>
      <w:pPr>
        <w:pStyle w:val="BodyText"/>
        <w:rPr>
          <w:sz w:val="20"/>
        </w:rPr>
      </w:pPr>
    </w:p>
    <w:p>
      <w:pPr>
        <w:pStyle w:val="BodyText"/>
        <w:rPr>
          <w:sz w:val="19"/>
        </w:rPr>
      </w:pPr>
    </w:p>
    <w:p>
      <w:pPr>
        <w:spacing w:before="0"/>
        <w:ind w:left="238" w:right="38" w:firstLine="0"/>
        <w:jc w:val="left"/>
        <w:rPr>
          <w:sz w:val="22"/>
        </w:rPr>
      </w:pPr>
      <w:r>
        <w:rPr>
          <w:color w:val="231F20"/>
          <w:w w:val="110"/>
          <w:sz w:val="22"/>
        </w:rPr>
        <w:t>De Movimiento Social Mazahua a Movimiento Indígena Mazahua</w:t>
      </w:r>
    </w:p>
    <w:p>
      <w:pPr>
        <w:pStyle w:val="BodyText"/>
        <w:spacing w:line="278" w:lineRule="auto" w:before="161"/>
        <w:ind w:left="110" w:right="107"/>
        <w:jc w:val="both"/>
      </w:pPr>
      <w:r>
        <w:rPr>
          <w:color w:val="231F20"/>
        </w:rPr>
        <w:t>El</w:t>
      </w:r>
      <w:r>
        <w:rPr>
          <w:color w:val="231F20"/>
          <w:spacing w:val="-27"/>
        </w:rPr>
        <w:t> </w:t>
      </w:r>
      <w:r>
        <w:rPr>
          <w:color w:val="231F20"/>
        </w:rPr>
        <w:t>origen</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influencia</w:t>
      </w:r>
      <w:r>
        <w:rPr>
          <w:color w:val="231F20"/>
          <w:spacing w:val="-27"/>
        </w:rPr>
        <w:t> </w:t>
      </w:r>
      <w:r>
        <w:rPr>
          <w:color w:val="231F20"/>
        </w:rPr>
        <w:t>del</w:t>
      </w:r>
      <w:r>
        <w:rPr>
          <w:color w:val="231F20"/>
          <w:spacing w:val="-27"/>
        </w:rPr>
        <w:t> </w:t>
      </w:r>
      <w:r>
        <w:rPr>
          <w:color w:val="231F20"/>
        </w:rPr>
        <w:t>movimiento</w:t>
      </w:r>
      <w:r>
        <w:rPr>
          <w:color w:val="231F20"/>
          <w:spacing w:val="-27"/>
        </w:rPr>
        <w:t> </w:t>
      </w:r>
      <w:r>
        <w:rPr>
          <w:color w:val="231F20"/>
        </w:rPr>
        <w:t>del</w:t>
      </w:r>
      <w:r>
        <w:rPr>
          <w:color w:val="231F20"/>
          <w:spacing w:val="-27"/>
        </w:rPr>
        <w:t> </w:t>
      </w:r>
      <w:r>
        <w:rPr>
          <w:color w:val="231F20"/>
        </w:rPr>
        <w:t>68</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rPr>
        <w:t>etnia</w:t>
      </w:r>
      <w:r>
        <w:rPr>
          <w:color w:val="231F20"/>
          <w:spacing w:val="-27"/>
        </w:rPr>
        <w:t> </w:t>
      </w:r>
      <w:r>
        <w:rPr>
          <w:color w:val="231F20"/>
        </w:rPr>
        <w:t>mazahua</w:t>
      </w:r>
      <w:r>
        <w:rPr>
          <w:color w:val="231F20"/>
          <w:spacing w:val="-27"/>
        </w:rPr>
        <w:t> </w:t>
      </w:r>
      <w:r>
        <w:rPr>
          <w:color w:val="231F20"/>
        </w:rPr>
        <w:t>se debe</w:t>
      </w:r>
      <w:r>
        <w:rPr>
          <w:color w:val="231F20"/>
          <w:spacing w:val="-22"/>
        </w:rPr>
        <w:t> </w:t>
      </w:r>
      <w:r>
        <w:rPr>
          <w:color w:val="231F20"/>
        </w:rPr>
        <w:t>a</w:t>
      </w:r>
      <w:r>
        <w:rPr>
          <w:color w:val="231F20"/>
          <w:spacing w:val="-22"/>
        </w:rPr>
        <w:t> </w:t>
      </w:r>
      <w:r>
        <w:rPr>
          <w:color w:val="231F20"/>
        </w:rPr>
        <w:t>la</w:t>
      </w:r>
      <w:r>
        <w:rPr>
          <w:color w:val="231F20"/>
          <w:spacing w:val="-22"/>
        </w:rPr>
        <w:t> </w:t>
      </w:r>
      <w:r>
        <w:rPr>
          <w:color w:val="231F20"/>
        </w:rPr>
        <w:t>participación</w:t>
      </w:r>
      <w:r>
        <w:rPr>
          <w:color w:val="231F20"/>
          <w:spacing w:val="-22"/>
        </w:rPr>
        <w:t> </w:t>
      </w:r>
      <w:r>
        <w:rPr>
          <w:color w:val="231F20"/>
        </w:rPr>
        <w:t>directa</w:t>
      </w:r>
      <w:r>
        <w:rPr>
          <w:color w:val="231F20"/>
          <w:spacing w:val="-22"/>
        </w:rPr>
        <w:t> </w:t>
      </w:r>
      <w:r>
        <w:rPr>
          <w:color w:val="231F20"/>
        </w:rPr>
        <w:t>de</w:t>
      </w:r>
      <w:r>
        <w:rPr>
          <w:color w:val="231F20"/>
          <w:spacing w:val="-22"/>
        </w:rPr>
        <w:t> </w:t>
      </w:r>
      <w:r>
        <w:rPr>
          <w:color w:val="231F20"/>
        </w:rPr>
        <w:t>Julio</w:t>
      </w:r>
      <w:r>
        <w:rPr>
          <w:color w:val="231F20"/>
          <w:spacing w:val="-22"/>
        </w:rPr>
        <w:t> </w:t>
      </w:r>
      <w:r>
        <w:rPr>
          <w:color w:val="231F20"/>
        </w:rPr>
        <w:t>Garduño</w:t>
      </w:r>
      <w:r>
        <w:rPr>
          <w:color w:val="231F20"/>
          <w:spacing w:val="-22"/>
        </w:rPr>
        <w:t> </w:t>
      </w:r>
      <w:r>
        <w:rPr>
          <w:color w:val="231F20"/>
        </w:rPr>
        <w:t>Cervantes</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movi- </w:t>
      </w:r>
      <w:r>
        <w:rPr>
          <w:color w:val="231F20"/>
          <w:w w:val="95"/>
        </w:rPr>
        <w:t>miento,</w:t>
      </w:r>
      <w:r>
        <w:rPr>
          <w:color w:val="231F20"/>
          <w:spacing w:val="-21"/>
          <w:w w:val="95"/>
        </w:rPr>
        <w:t> </w:t>
      </w:r>
      <w:r>
        <w:rPr>
          <w:color w:val="231F20"/>
          <w:w w:val="95"/>
        </w:rPr>
        <w:t>en</w:t>
      </w:r>
      <w:r>
        <w:rPr>
          <w:color w:val="231F20"/>
          <w:spacing w:val="-21"/>
          <w:w w:val="95"/>
        </w:rPr>
        <w:t> </w:t>
      </w:r>
      <w:r>
        <w:rPr>
          <w:color w:val="231F20"/>
          <w:w w:val="95"/>
        </w:rPr>
        <w:t>su</w:t>
      </w:r>
      <w:r>
        <w:rPr>
          <w:color w:val="231F20"/>
          <w:spacing w:val="-21"/>
          <w:w w:val="95"/>
        </w:rPr>
        <w:t> </w:t>
      </w:r>
      <w:r>
        <w:rPr>
          <w:color w:val="231F20"/>
          <w:w w:val="95"/>
        </w:rPr>
        <w:t>calidad</w:t>
      </w:r>
      <w:r>
        <w:rPr>
          <w:color w:val="231F20"/>
          <w:spacing w:val="-21"/>
          <w:w w:val="95"/>
        </w:rPr>
        <w:t> </w:t>
      </w:r>
      <w:r>
        <w:rPr>
          <w:color w:val="231F20"/>
          <w:w w:val="95"/>
        </w:rPr>
        <w:t>de</w:t>
      </w:r>
      <w:r>
        <w:rPr>
          <w:color w:val="231F20"/>
          <w:spacing w:val="-21"/>
          <w:w w:val="95"/>
        </w:rPr>
        <w:t> </w:t>
      </w:r>
      <w:r>
        <w:rPr>
          <w:color w:val="231F20"/>
          <w:w w:val="95"/>
        </w:rPr>
        <w:t>maestro</w:t>
      </w:r>
      <w:r>
        <w:rPr>
          <w:color w:val="231F20"/>
          <w:spacing w:val="-21"/>
          <w:w w:val="95"/>
        </w:rPr>
        <w:t> </w:t>
      </w:r>
      <w:r>
        <w:rPr>
          <w:color w:val="231F20"/>
          <w:w w:val="95"/>
        </w:rPr>
        <w:t>normalista.</w:t>
      </w:r>
      <w:r>
        <w:rPr>
          <w:color w:val="231F20"/>
          <w:spacing w:val="-21"/>
          <w:w w:val="95"/>
        </w:rPr>
        <w:t> </w:t>
      </w:r>
      <w:r>
        <w:rPr>
          <w:color w:val="231F20"/>
          <w:w w:val="95"/>
        </w:rPr>
        <w:t>Destaca,</w:t>
      </w:r>
      <w:r>
        <w:rPr>
          <w:color w:val="231F20"/>
          <w:spacing w:val="-21"/>
          <w:w w:val="95"/>
        </w:rPr>
        <w:t> </w:t>
      </w:r>
      <w:r>
        <w:rPr>
          <w:color w:val="231F20"/>
          <w:w w:val="95"/>
        </w:rPr>
        <w:t>particularmente,</w:t>
      </w:r>
      <w:r>
        <w:rPr>
          <w:color w:val="231F20"/>
          <w:spacing w:val="-21"/>
          <w:w w:val="95"/>
        </w:rPr>
        <w:t> </w:t>
      </w:r>
      <w:r>
        <w:rPr>
          <w:color w:val="231F20"/>
          <w:w w:val="95"/>
        </w:rPr>
        <w:t>su </w:t>
      </w:r>
      <w:r>
        <w:rPr>
          <w:color w:val="231F20"/>
        </w:rPr>
        <w:t>vivencia</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noche</w:t>
      </w:r>
      <w:r>
        <w:rPr>
          <w:color w:val="231F20"/>
          <w:spacing w:val="-39"/>
        </w:rPr>
        <w:t> </w:t>
      </w:r>
      <w:r>
        <w:rPr>
          <w:color w:val="231F20"/>
        </w:rPr>
        <w:t>del</w:t>
      </w:r>
      <w:r>
        <w:rPr>
          <w:color w:val="231F20"/>
          <w:spacing w:val="-39"/>
        </w:rPr>
        <w:t> </w:t>
      </w:r>
      <w:r>
        <w:rPr>
          <w:color w:val="231F20"/>
        </w:rPr>
        <w:t>2</w:t>
      </w:r>
      <w:r>
        <w:rPr>
          <w:color w:val="231F20"/>
          <w:spacing w:val="-39"/>
        </w:rPr>
        <w:t> </w:t>
      </w:r>
      <w:r>
        <w:rPr>
          <w:color w:val="231F20"/>
        </w:rPr>
        <w:t>de</w:t>
      </w:r>
      <w:r>
        <w:rPr>
          <w:color w:val="231F20"/>
          <w:spacing w:val="-39"/>
        </w:rPr>
        <w:t> </w:t>
      </w:r>
      <w:r>
        <w:rPr>
          <w:color w:val="231F20"/>
        </w:rPr>
        <w:t>octubre</w:t>
      </w:r>
      <w:r>
        <w:rPr>
          <w:color w:val="231F20"/>
          <w:spacing w:val="-39"/>
        </w:rPr>
        <w:t> </w:t>
      </w:r>
      <w:r>
        <w:rPr>
          <w:color w:val="231F20"/>
        </w:rPr>
        <w:t>de</w:t>
      </w:r>
      <w:r>
        <w:rPr>
          <w:color w:val="231F20"/>
          <w:spacing w:val="-39"/>
        </w:rPr>
        <w:t> </w:t>
      </w:r>
      <w:r>
        <w:rPr>
          <w:color w:val="231F20"/>
        </w:rPr>
        <w:t>1968:</w:t>
      </w:r>
    </w:p>
    <w:p>
      <w:pPr>
        <w:pStyle w:val="BodyText"/>
        <w:spacing w:before="6"/>
      </w:pPr>
    </w:p>
    <w:p>
      <w:pPr>
        <w:spacing w:line="292" w:lineRule="auto" w:before="0"/>
        <w:ind w:left="790" w:right="107" w:firstLine="0"/>
        <w:jc w:val="both"/>
        <w:rPr>
          <w:sz w:val="20"/>
        </w:rPr>
      </w:pPr>
      <w:r>
        <w:rPr>
          <w:color w:val="231F20"/>
          <w:spacing w:val="-6"/>
          <w:sz w:val="20"/>
        </w:rPr>
        <w:t>“él</w:t>
      </w:r>
      <w:r>
        <w:rPr>
          <w:color w:val="231F20"/>
          <w:spacing w:val="-24"/>
          <w:sz w:val="20"/>
        </w:rPr>
        <w:t> </w:t>
      </w:r>
      <w:r>
        <w:rPr>
          <w:color w:val="231F20"/>
          <w:sz w:val="20"/>
        </w:rPr>
        <w:t>junto</w:t>
      </w:r>
      <w:r>
        <w:rPr>
          <w:color w:val="231F20"/>
          <w:spacing w:val="-24"/>
          <w:sz w:val="20"/>
        </w:rPr>
        <w:t> </w:t>
      </w:r>
      <w:r>
        <w:rPr>
          <w:color w:val="231F20"/>
          <w:sz w:val="20"/>
        </w:rPr>
        <w:t>con</w:t>
      </w:r>
      <w:r>
        <w:rPr>
          <w:color w:val="231F20"/>
          <w:spacing w:val="-24"/>
          <w:sz w:val="20"/>
        </w:rPr>
        <w:t> </w:t>
      </w:r>
      <w:r>
        <w:rPr>
          <w:color w:val="231F20"/>
          <w:sz w:val="20"/>
        </w:rPr>
        <w:t>sus</w:t>
      </w:r>
      <w:r>
        <w:rPr>
          <w:color w:val="231F20"/>
          <w:spacing w:val="-24"/>
          <w:sz w:val="20"/>
        </w:rPr>
        <w:t> </w:t>
      </w:r>
      <w:r>
        <w:rPr>
          <w:color w:val="231F20"/>
          <w:sz w:val="20"/>
        </w:rPr>
        <w:t>hermanos…</w:t>
      </w:r>
      <w:r>
        <w:rPr>
          <w:color w:val="231F20"/>
          <w:spacing w:val="-24"/>
          <w:sz w:val="20"/>
        </w:rPr>
        <w:t> </w:t>
      </w:r>
      <w:r>
        <w:rPr>
          <w:color w:val="231F20"/>
          <w:sz w:val="20"/>
        </w:rPr>
        <w:t>eran</w:t>
      </w:r>
      <w:r>
        <w:rPr>
          <w:color w:val="231F20"/>
          <w:spacing w:val="-24"/>
          <w:sz w:val="20"/>
        </w:rPr>
        <w:t> </w:t>
      </w:r>
      <w:r>
        <w:rPr>
          <w:color w:val="231F20"/>
          <w:sz w:val="20"/>
        </w:rPr>
        <w:t>cinco</w:t>
      </w:r>
      <w:r>
        <w:rPr>
          <w:color w:val="231F20"/>
          <w:spacing w:val="-24"/>
          <w:sz w:val="20"/>
        </w:rPr>
        <w:t> </w:t>
      </w:r>
      <w:r>
        <w:rPr>
          <w:color w:val="231F20"/>
          <w:sz w:val="20"/>
        </w:rPr>
        <w:t>hermanos...</w:t>
      </w:r>
      <w:r>
        <w:rPr>
          <w:color w:val="231F20"/>
          <w:spacing w:val="-24"/>
          <w:sz w:val="20"/>
        </w:rPr>
        <w:t> </w:t>
      </w:r>
      <w:r>
        <w:rPr>
          <w:color w:val="231F20"/>
          <w:sz w:val="20"/>
        </w:rPr>
        <w:t>todos</w:t>
      </w:r>
      <w:r>
        <w:rPr>
          <w:color w:val="231F20"/>
          <w:spacing w:val="-24"/>
          <w:sz w:val="20"/>
        </w:rPr>
        <w:t> </w:t>
      </w:r>
      <w:r>
        <w:rPr>
          <w:color w:val="231F20"/>
          <w:sz w:val="20"/>
        </w:rPr>
        <w:t>maestros</w:t>
      </w:r>
      <w:r>
        <w:rPr>
          <w:color w:val="231F20"/>
          <w:spacing w:val="-24"/>
          <w:sz w:val="20"/>
        </w:rPr>
        <w:t> </w:t>
      </w:r>
      <w:r>
        <w:rPr>
          <w:color w:val="231F20"/>
          <w:sz w:val="20"/>
        </w:rPr>
        <w:t>norma- listas,</w:t>
      </w:r>
      <w:r>
        <w:rPr>
          <w:color w:val="231F20"/>
          <w:spacing w:val="-27"/>
          <w:sz w:val="20"/>
        </w:rPr>
        <w:t> </w:t>
      </w:r>
      <w:r>
        <w:rPr>
          <w:color w:val="231F20"/>
          <w:sz w:val="20"/>
        </w:rPr>
        <w:t>se</w:t>
      </w:r>
      <w:r>
        <w:rPr>
          <w:color w:val="231F20"/>
          <w:spacing w:val="-27"/>
          <w:sz w:val="20"/>
        </w:rPr>
        <w:t> </w:t>
      </w:r>
      <w:r>
        <w:rPr>
          <w:color w:val="231F20"/>
          <w:sz w:val="20"/>
        </w:rPr>
        <w:t>fue</w:t>
      </w:r>
      <w:r>
        <w:rPr>
          <w:color w:val="231F20"/>
          <w:spacing w:val="-27"/>
          <w:sz w:val="20"/>
        </w:rPr>
        <w:t> </w:t>
      </w:r>
      <w:r>
        <w:rPr>
          <w:color w:val="231F20"/>
          <w:sz w:val="20"/>
        </w:rPr>
        <w:t>al</w:t>
      </w:r>
      <w:r>
        <w:rPr>
          <w:color w:val="231F20"/>
          <w:spacing w:val="-27"/>
          <w:sz w:val="20"/>
        </w:rPr>
        <w:t> </w:t>
      </w:r>
      <w:r>
        <w:rPr>
          <w:color w:val="231F20"/>
          <w:sz w:val="20"/>
        </w:rPr>
        <w:t>mitin</w:t>
      </w:r>
      <w:r>
        <w:rPr>
          <w:color w:val="231F20"/>
          <w:spacing w:val="-27"/>
          <w:sz w:val="20"/>
        </w:rPr>
        <w:t> </w:t>
      </w:r>
      <w:r>
        <w:rPr>
          <w:color w:val="231F20"/>
          <w:sz w:val="20"/>
        </w:rPr>
        <w:t>de</w:t>
      </w:r>
      <w:r>
        <w:rPr>
          <w:color w:val="231F20"/>
          <w:spacing w:val="-27"/>
          <w:sz w:val="20"/>
        </w:rPr>
        <w:t> </w:t>
      </w:r>
      <w:r>
        <w:rPr>
          <w:color w:val="231F20"/>
          <w:sz w:val="20"/>
        </w:rPr>
        <w:t>Tlatelolco…</w:t>
      </w:r>
      <w:r>
        <w:rPr>
          <w:color w:val="231F20"/>
          <w:spacing w:val="-27"/>
          <w:sz w:val="20"/>
        </w:rPr>
        <w:t> </w:t>
      </w:r>
      <w:r>
        <w:rPr>
          <w:color w:val="231F20"/>
          <w:sz w:val="20"/>
        </w:rPr>
        <w:t>no</w:t>
      </w:r>
      <w:r>
        <w:rPr>
          <w:color w:val="231F20"/>
          <w:spacing w:val="-27"/>
          <w:sz w:val="20"/>
        </w:rPr>
        <w:t> </w:t>
      </w:r>
      <w:r>
        <w:rPr>
          <w:color w:val="231F20"/>
          <w:sz w:val="20"/>
        </w:rPr>
        <w:t>sé</w:t>
      </w:r>
      <w:r>
        <w:rPr>
          <w:color w:val="231F20"/>
          <w:spacing w:val="-27"/>
          <w:sz w:val="20"/>
        </w:rPr>
        <w:t> </w:t>
      </w:r>
      <w:r>
        <w:rPr>
          <w:color w:val="231F20"/>
          <w:sz w:val="20"/>
        </w:rPr>
        <w:t>ni</w:t>
      </w:r>
      <w:r>
        <w:rPr>
          <w:color w:val="231F20"/>
          <w:spacing w:val="-27"/>
          <w:sz w:val="20"/>
        </w:rPr>
        <w:t> </w:t>
      </w:r>
      <w:r>
        <w:rPr>
          <w:color w:val="231F20"/>
          <w:sz w:val="20"/>
        </w:rPr>
        <w:t>cómo</w:t>
      </w:r>
      <w:r>
        <w:rPr>
          <w:color w:val="231F20"/>
          <w:spacing w:val="-27"/>
          <w:sz w:val="20"/>
        </w:rPr>
        <w:t> </w:t>
      </w:r>
      <w:r>
        <w:rPr>
          <w:color w:val="231F20"/>
          <w:sz w:val="20"/>
        </w:rPr>
        <w:t>me</w:t>
      </w:r>
      <w:r>
        <w:rPr>
          <w:color w:val="231F20"/>
          <w:spacing w:val="-27"/>
          <w:sz w:val="20"/>
        </w:rPr>
        <w:t> </w:t>
      </w:r>
      <w:r>
        <w:rPr>
          <w:color w:val="231F20"/>
          <w:sz w:val="20"/>
        </w:rPr>
        <w:t>salvé</w:t>
      </w:r>
      <w:r>
        <w:rPr>
          <w:color w:val="231F20"/>
          <w:spacing w:val="-27"/>
          <w:sz w:val="20"/>
        </w:rPr>
        <w:t> </w:t>
      </w:r>
      <w:r>
        <w:rPr>
          <w:color w:val="231F20"/>
          <w:sz w:val="20"/>
        </w:rPr>
        <w:t>–me</w:t>
      </w:r>
      <w:r>
        <w:rPr>
          <w:color w:val="231F20"/>
          <w:spacing w:val="-27"/>
          <w:sz w:val="20"/>
        </w:rPr>
        <w:t> </w:t>
      </w:r>
      <w:r>
        <w:rPr>
          <w:color w:val="231F20"/>
          <w:sz w:val="20"/>
        </w:rPr>
        <w:t>decía–</w:t>
      </w:r>
      <w:r>
        <w:rPr>
          <w:color w:val="231F20"/>
          <w:spacing w:val="-27"/>
          <w:sz w:val="20"/>
        </w:rPr>
        <w:t> </w:t>
      </w:r>
      <w:r>
        <w:rPr>
          <w:color w:val="231F20"/>
          <w:sz w:val="20"/>
        </w:rPr>
        <w:t>pero fue</w:t>
      </w:r>
      <w:r>
        <w:rPr>
          <w:color w:val="231F20"/>
          <w:spacing w:val="-37"/>
          <w:sz w:val="20"/>
        </w:rPr>
        <w:t> </w:t>
      </w:r>
      <w:r>
        <w:rPr>
          <w:color w:val="231F20"/>
          <w:sz w:val="20"/>
        </w:rPr>
        <w:t>puro</w:t>
      </w:r>
      <w:r>
        <w:rPr>
          <w:color w:val="231F20"/>
          <w:spacing w:val="-37"/>
          <w:sz w:val="20"/>
        </w:rPr>
        <w:t> </w:t>
      </w:r>
      <w:r>
        <w:rPr>
          <w:color w:val="231F20"/>
          <w:sz w:val="20"/>
        </w:rPr>
        <w:t>milagro…</w:t>
      </w:r>
      <w:r>
        <w:rPr>
          <w:color w:val="231F20"/>
          <w:spacing w:val="-37"/>
          <w:sz w:val="20"/>
        </w:rPr>
        <w:t> </w:t>
      </w:r>
      <w:r>
        <w:rPr>
          <w:color w:val="231F20"/>
          <w:sz w:val="20"/>
        </w:rPr>
        <w:t>de</w:t>
      </w:r>
      <w:r>
        <w:rPr>
          <w:color w:val="231F20"/>
          <w:spacing w:val="-37"/>
          <w:sz w:val="20"/>
        </w:rPr>
        <w:t> </w:t>
      </w:r>
      <w:r>
        <w:rPr>
          <w:color w:val="231F20"/>
          <w:sz w:val="20"/>
        </w:rPr>
        <w:t>repente</w:t>
      </w:r>
      <w:r>
        <w:rPr>
          <w:color w:val="231F20"/>
          <w:spacing w:val="-37"/>
          <w:sz w:val="20"/>
        </w:rPr>
        <w:t> </w:t>
      </w:r>
      <w:r>
        <w:rPr>
          <w:color w:val="231F20"/>
          <w:sz w:val="20"/>
        </w:rPr>
        <w:t>comenzó</w:t>
      </w:r>
      <w:r>
        <w:rPr>
          <w:color w:val="231F20"/>
          <w:spacing w:val="-37"/>
          <w:sz w:val="20"/>
        </w:rPr>
        <w:t> </w:t>
      </w:r>
      <w:r>
        <w:rPr>
          <w:color w:val="231F20"/>
          <w:sz w:val="20"/>
        </w:rPr>
        <w:t>la</w:t>
      </w:r>
      <w:r>
        <w:rPr>
          <w:color w:val="231F20"/>
          <w:spacing w:val="-37"/>
          <w:sz w:val="20"/>
        </w:rPr>
        <w:t> </w:t>
      </w:r>
      <w:r>
        <w:rPr>
          <w:color w:val="231F20"/>
          <w:sz w:val="20"/>
        </w:rPr>
        <w:t>balacera</w:t>
      </w:r>
      <w:r>
        <w:rPr>
          <w:color w:val="231F20"/>
          <w:spacing w:val="-37"/>
          <w:sz w:val="20"/>
        </w:rPr>
        <w:t> </w:t>
      </w:r>
      <w:r>
        <w:rPr>
          <w:color w:val="231F20"/>
          <w:sz w:val="20"/>
        </w:rPr>
        <w:t>y</w:t>
      </w:r>
      <w:r>
        <w:rPr>
          <w:color w:val="231F20"/>
          <w:spacing w:val="-37"/>
          <w:sz w:val="20"/>
        </w:rPr>
        <w:t> </w:t>
      </w:r>
      <w:r>
        <w:rPr>
          <w:color w:val="231F20"/>
          <w:sz w:val="20"/>
        </w:rPr>
        <w:t>yo</w:t>
      </w:r>
      <w:r>
        <w:rPr>
          <w:color w:val="231F20"/>
          <w:spacing w:val="-37"/>
          <w:sz w:val="20"/>
        </w:rPr>
        <w:t> </w:t>
      </w:r>
      <w:r>
        <w:rPr>
          <w:color w:val="231F20"/>
          <w:sz w:val="20"/>
        </w:rPr>
        <w:t>ahí</w:t>
      </w:r>
      <w:r>
        <w:rPr>
          <w:color w:val="231F20"/>
          <w:spacing w:val="-37"/>
          <w:sz w:val="20"/>
        </w:rPr>
        <w:t> </w:t>
      </w:r>
      <w:r>
        <w:rPr>
          <w:color w:val="231F20"/>
          <w:sz w:val="20"/>
        </w:rPr>
        <w:t>sin</w:t>
      </w:r>
      <w:r>
        <w:rPr>
          <w:color w:val="231F20"/>
          <w:spacing w:val="-37"/>
          <w:sz w:val="20"/>
        </w:rPr>
        <w:t> </w:t>
      </w:r>
      <w:r>
        <w:rPr>
          <w:color w:val="231F20"/>
          <w:sz w:val="20"/>
        </w:rPr>
        <w:t>poder</w:t>
      </w:r>
      <w:r>
        <w:rPr>
          <w:color w:val="231F20"/>
          <w:spacing w:val="-37"/>
          <w:sz w:val="20"/>
        </w:rPr>
        <w:t> </w:t>
      </w:r>
      <w:r>
        <w:rPr>
          <w:color w:val="231F20"/>
          <w:sz w:val="20"/>
        </w:rPr>
        <w:t>hacerme a</w:t>
      </w:r>
      <w:r>
        <w:rPr>
          <w:color w:val="231F20"/>
          <w:spacing w:val="-19"/>
          <w:sz w:val="20"/>
        </w:rPr>
        <w:t> </w:t>
      </w:r>
      <w:r>
        <w:rPr>
          <w:color w:val="231F20"/>
          <w:sz w:val="20"/>
        </w:rPr>
        <w:t>un</w:t>
      </w:r>
      <w:r>
        <w:rPr>
          <w:color w:val="231F20"/>
          <w:spacing w:val="-19"/>
          <w:sz w:val="20"/>
        </w:rPr>
        <w:t> </w:t>
      </w:r>
      <w:r>
        <w:rPr>
          <w:color w:val="231F20"/>
          <w:spacing w:val="-3"/>
          <w:sz w:val="20"/>
        </w:rPr>
        <w:t>lado…</w:t>
      </w:r>
      <w:r>
        <w:rPr>
          <w:color w:val="231F20"/>
          <w:spacing w:val="-19"/>
          <w:sz w:val="20"/>
        </w:rPr>
        <w:t> </w:t>
      </w:r>
      <w:r>
        <w:rPr>
          <w:color w:val="231F20"/>
          <w:sz w:val="20"/>
        </w:rPr>
        <w:t>mi</w:t>
      </w:r>
      <w:r>
        <w:rPr>
          <w:color w:val="231F20"/>
          <w:spacing w:val="-19"/>
          <w:sz w:val="20"/>
        </w:rPr>
        <w:t> </w:t>
      </w:r>
      <w:r>
        <w:rPr>
          <w:color w:val="231F20"/>
          <w:sz w:val="20"/>
        </w:rPr>
        <w:t>hermano</w:t>
      </w:r>
      <w:r>
        <w:rPr>
          <w:color w:val="231F20"/>
          <w:spacing w:val="-19"/>
          <w:sz w:val="20"/>
        </w:rPr>
        <w:t> </w:t>
      </w:r>
      <w:r>
        <w:rPr>
          <w:color w:val="231F20"/>
          <w:sz w:val="20"/>
        </w:rPr>
        <w:t>se</w:t>
      </w:r>
      <w:r>
        <w:rPr>
          <w:color w:val="231F20"/>
          <w:spacing w:val="-19"/>
          <w:sz w:val="20"/>
        </w:rPr>
        <w:t> </w:t>
      </w:r>
      <w:r>
        <w:rPr>
          <w:color w:val="231F20"/>
          <w:sz w:val="20"/>
        </w:rPr>
        <w:t>salvó</w:t>
      </w:r>
      <w:r>
        <w:rPr>
          <w:color w:val="231F20"/>
          <w:spacing w:val="-19"/>
          <w:sz w:val="20"/>
        </w:rPr>
        <w:t> </w:t>
      </w:r>
      <w:r>
        <w:rPr>
          <w:color w:val="231F20"/>
          <w:sz w:val="20"/>
        </w:rPr>
        <w:t>porque</w:t>
      </w:r>
      <w:r>
        <w:rPr>
          <w:color w:val="231F20"/>
          <w:spacing w:val="-19"/>
          <w:sz w:val="20"/>
        </w:rPr>
        <w:t> </w:t>
      </w:r>
      <w:r>
        <w:rPr>
          <w:color w:val="231F20"/>
          <w:sz w:val="20"/>
        </w:rPr>
        <w:t>se</w:t>
      </w:r>
      <w:r>
        <w:rPr>
          <w:color w:val="231F20"/>
          <w:spacing w:val="-19"/>
          <w:sz w:val="20"/>
        </w:rPr>
        <w:t> </w:t>
      </w:r>
      <w:r>
        <w:rPr>
          <w:color w:val="231F20"/>
          <w:sz w:val="20"/>
        </w:rPr>
        <w:t>metió</w:t>
      </w:r>
      <w:r>
        <w:rPr>
          <w:color w:val="231F20"/>
          <w:spacing w:val="-19"/>
          <w:sz w:val="20"/>
        </w:rPr>
        <w:t> </w:t>
      </w:r>
      <w:r>
        <w:rPr>
          <w:color w:val="231F20"/>
          <w:sz w:val="20"/>
        </w:rPr>
        <w:t>debajo</w:t>
      </w:r>
      <w:r>
        <w:rPr>
          <w:color w:val="231F20"/>
          <w:spacing w:val="-19"/>
          <w:sz w:val="20"/>
        </w:rPr>
        <w:t> </w:t>
      </w:r>
      <w:r>
        <w:rPr>
          <w:color w:val="231F20"/>
          <w:sz w:val="20"/>
        </w:rPr>
        <w:t>de</w:t>
      </w:r>
      <w:r>
        <w:rPr>
          <w:color w:val="231F20"/>
          <w:spacing w:val="-19"/>
          <w:sz w:val="20"/>
        </w:rPr>
        <w:t> </w:t>
      </w:r>
      <w:r>
        <w:rPr>
          <w:color w:val="231F20"/>
          <w:sz w:val="20"/>
        </w:rPr>
        <w:t>un</w:t>
      </w:r>
      <w:r>
        <w:rPr>
          <w:color w:val="231F20"/>
          <w:spacing w:val="-19"/>
          <w:sz w:val="20"/>
        </w:rPr>
        <w:t> </w:t>
      </w:r>
      <w:r>
        <w:rPr>
          <w:color w:val="231F20"/>
          <w:sz w:val="20"/>
        </w:rPr>
        <w:t>carro,</w:t>
      </w:r>
      <w:r>
        <w:rPr>
          <w:color w:val="231F20"/>
          <w:spacing w:val="-19"/>
          <w:sz w:val="20"/>
        </w:rPr>
        <w:t> </w:t>
      </w:r>
      <w:r>
        <w:rPr>
          <w:color w:val="231F20"/>
          <w:sz w:val="20"/>
        </w:rPr>
        <w:t>los</w:t>
      </w:r>
      <w:r>
        <w:rPr>
          <w:color w:val="231F20"/>
          <w:spacing w:val="-19"/>
          <w:sz w:val="20"/>
        </w:rPr>
        <w:t> </w:t>
      </w:r>
      <w:r>
        <w:rPr>
          <w:color w:val="231F20"/>
          <w:sz w:val="20"/>
        </w:rPr>
        <w:t>de- más</w:t>
      </w:r>
      <w:r>
        <w:rPr>
          <w:color w:val="231F20"/>
          <w:spacing w:val="-29"/>
          <w:sz w:val="20"/>
        </w:rPr>
        <w:t> </w:t>
      </w:r>
      <w:r>
        <w:rPr>
          <w:color w:val="231F20"/>
          <w:sz w:val="20"/>
        </w:rPr>
        <w:t>corrieron</w:t>
      </w:r>
      <w:r>
        <w:rPr>
          <w:color w:val="231F20"/>
          <w:spacing w:val="-29"/>
          <w:sz w:val="20"/>
        </w:rPr>
        <w:t> </w:t>
      </w:r>
      <w:r>
        <w:rPr>
          <w:color w:val="231F20"/>
          <w:sz w:val="20"/>
        </w:rPr>
        <w:t>para</w:t>
      </w:r>
      <w:r>
        <w:rPr>
          <w:color w:val="231F20"/>
          <w:spacing w:val="-29"/>
          <w:sz w:val="20"/>
        </w:rPr>
        <w:t> </w:t>
      </w:r>
      <w:r>
        <w:rPr>
          <w:color w:val="231F20"/>
          <w:sz w:val="20"/>
        </w:rPr>
        <w:t>todos</w:t>
      </w:r>
      <w:r>
        <w:rPr>
          <w:color w:val="231F20"/>
          <w:spacing w:val="-29"/>
          <w:sz w:val="20"/>
        </w:rPr>
        <w:t> </w:t>
      </w:r>
      <w:r>
        <w:rPr>
          <w:color w:val="231F20"/>
          <w:sz w:val="20"/>
        </w:rPr>
        <w:t>lados</w:t>
      </w:r>
      <w:r>
        <w:rPr>
          <w:color w:val="231F20"/>
          <w:spacing w:val="-29"/>
          <w:sz w:val="20"/>
        </w:rPr>
        <w:t> </w:t>
      </w:r>
      <w:r>
        <w:rPr>
          <w:color w:val="231F20"/>
          <w:sz w:val="20"/>
        </w:rPr>
        <w:t>y</w:t>
      </w:r>
      <w:r>
        <w:rPr>
          <w:color w:val="231F20"/>
          <w:spacing w:val="-29"/>
          <w:sz w:val="20"/>
        </w:rPr>
        <w:t> </w:t>
      </w:r>
      <w:r>
        <w:rPr>
          <w:color w:val="231F20"/>
          <w:sz w:val="20"/>
        </w:rPr>
        <w:t>yo</w:t>
      </w:r>
      <w:r>
        <w:rPr>
          <w:color w:val="231F20"/>
          <w:spacing w:val="-29"/>
          <w:sz w:val="20"/>
        </w:rPr>
        <w:t> </w:t>
      </w:r>
      <w:r>
        <w:rPr>
          <w:color w:val="231F20"/>
          <w:sz w:val="20"/>
        </w:rPr>
        <w:t>solo</w:t>
      </w:r>
      <w:r>
        <w:rPr>
          <w:color w:val="231F20"/>
          <w:spacing w:val="-29"/>
          <w:sz w:val="20"/>
        </w:rPr>
        <w:t> </w:t>
      </w:r>
      <w:r>
        <w:rPr>
          <w:color w:val="231F20"/>
          <w:sz w:val="20"/>
        </w:rPr>
        <w:t>me</w:t>
      </w:r>
      <w:r>
        <w:rPr>
          <w:color w:val="231F20"/>
          <w:spacing w:val="-29"/>
          <w:sz w:val="20"/>
        </w:rPr>
        <w:t> </w:t>
      </w:r>
      <w:r>
        <w:rPr>
          <w:color w:val="231F20"/>
          <w:sz w:val="20"/>
        </w:rPr>
        <w:t>tiré</w:t>
      </w:r>
      <w:r>
        <w:rPr>
          <w:color w:val="231F20"/>
          <w:spacing w:val="-29"/>
          <w:sz w:val="20"/>
        </w:rPr>
        <w:t> </w:t>
      </w:r>
      <w:r>
        <w:rPr>
          <w:color w:val="231F20"/>
          <w:sz w:val="20"/>
        </w:rPr>
        <w:t>al</w:t>
      </w:r>
      <w:r>
        <w:rPr>
          <w:color w:val="231F20"/>
          <w:spacing w:val="-29"/>
          <w:sz w:val="20"/>
        </w:rPr>
        <w:t> </w:t>
      </w:r>
      <w:r>
        <w:rPr>
          <w:color w:val="231F20"/>
          <w:sz w:val="20"/>
        </w:rPr>
        <w:t>piso…</w:t>
      </w:r>
      <w:r>
        <w:rPr>
          <w:color w:val="231F20"/>
          <w:spacing w:val="-29"/>
          <w:sz w:val="20"/>
        </w:rPr>
        <w:t> </w:t>
      </w:r>
      <w:r>
        <w:rPr>
          <w:color w:val="231F20"/>
          <w:sz w:val="20"/>
        </w:rPr>
        <w:t>por</w:t>
      </w:r>
      <w:r>
        <w:rPr>
          <w:color w:val="231F20"/>
          <w:spacing w:val="-29"/>
          <w:sz w:val="20"/>
        </w:rPr>
        <w:t> </w:t>
      </w:r>
      <w:r>
        <w:rPr>
          <w:color w:val="231F20"/>
          <w:sz w:val="20"/>
        </w:rPr>
        <w:t>eso</w:t>
      </w:r>
      <w:r>
        <w:rPr>
          <w:color w:val="231F20"/>
          <w:spacing w:val="-29"/>
          <w:sz w:val="20"/>
        </w:rPr>
        <w:t> </w:t>
      </w:r>
      <w:r>
        <w:rPr>
          <w:color w:val="231F20"/>
          <w:sz w:val="20"/>
        </w:rPr>
        <w:t>me</w:t>
      </w:r>
      <w:r>
        <w:rPr>
          <w:color w:val="231F20"/>
          <w:spacing w:val="-29"/>
          <w:sz w:val="20"/>
        </w:rPr>
        <w:t> </w:t>
      </w:r>
      <w:r>
        <w:rPr>
          <w:color w:val="231F20"/>
          <w:spacing w:val="-5"/>
          <w:sz w:val="20"/>
        </w:rPr>
        <w:t>salvé…” </w:t>
      </w:r>
      <w:r>
        <w:rPr>
          <w:color w:val="231F20"/>
          <w:w w:val="95"/>
          <w:sz w:val="20"/>
        </w:rPr>
        <w:t>(Francisca</w:t>
      </w:r>
      <w:r>
        <w:rPr>
          <w:color w:val="231F20"/>
          <w:spacing w:val="-15"/>
          <w:w w:val="95"/>
          <w:sz w:val="20"/>
        </w:rPr>
        <w:t> </w:t>
      </w:r>
      <w:r>
        <w:rPr>
          <w:color w:val="231F20"/>
          <w:w w:val="95"/>
          <w:sz w:val="20"/>
        </w:rPr>
        <w:t>García</w:t>
      </w:r>
      <w:r>
        <w:rPr>
          <w:color w:val="231F20"/>
          <w:spacing w:val="-15"/>
          <w:w w:val="95"/>
          <w:sz w:val="20"/>
        </w:rPr>
        <w:t> </w:t>
      </w:r>
      <w:r>
        <w:rPr>
          <w:color w:val="231F20"/>
          <w:w w:val="95"/>
          <w:sz w:val="20"/>
        </w:rPr>
        <w:t>Martínez,</w:t>
      </w:r>
      <w:r>
        <w:rPr>
          <w:color w:val="231F20"/>
          <w:spacing w:val="-15"/>
          <w:w w:val="95"/>
          <w:sz w:val="20"/>
        </w:rPr>
        <w:t> </w:t>
      </w:r>
      <w:r>
        <w:rPr>
          <w:color w:val="231F20"/>
          <w:w w:val="95"/>
          <w:sz w:val="20"/>
        </w:rPr>
        <w:t>entrevista,</w:t>
      </w:r>
      <w:r>
        <w:rPr>
          <w:color w:val="231F20"/>
          <w:spacing w:val="-15"/>
          <w:w w:val="95"/>
          <w:sz w:val="20"/>
        </w:rPr>
        <w:t> </w:t>
      </w:r>
      <w:r>
        <w:rPr>
          <w:color w:val="231F20"/>
          <w:w w:val="95"/>
          <w:sz w:val="20"/>
        </w:rPr>
        <w:t>septiembre</w:t>
      </w:r>
      <w:r>
        <w:rPr>
          <w:color w:val="231F20"/>
          <w:spacing w:val="-15"/>
          <w:w w:val="95"/>
          <w:sz w:val="20"/>
        </w:rPr>
        <w:t> </w:t>
      </w:r>
      <w:r>
        <w:rPr>
          <w:color w:val="231F20"/>
          <w:w w:val="95"/>
          <w:sz w:val="20"/>
        </w:rPr>
        <w:t>de</w:t>
      </w:r>
      <w:r>
        <w:rPr>
          <w:color w:val="231F20"/>
          <w:spacing w:val="-15"/>
          <w:w w:val="95"/>
          <w:sz w:val="20"/>
        </w:rPr>
        <w:t> </w:t>
      </w:r>
      <w:r>
        <w:rPr>
          <w:color w:val="231F20"/>
          <w:w w:val="95"/>
          <w:sz w:val="20"/>
        </w:rPr>
        <w:t>2012).</w:t>
      </w:r>
    </w:p>
    <w:p>
      <w:pPr>
        <w:pStyle w:val="BodyText"/>
        <w:rPr>
          <w:sz w:val="20"/>
        </w:rPr>
      </w:pPr>
    </w:p>
    <w:p>
      <w:pPr>
        <w:pStyle w:val="BodyText"/>
        <w:spacing w:line="278" w:lineRule="auto"/>
        <w:ind w:left="110" w:right="108"/>
        <w:jc w:val="both"/>
      </w:pPr>
      <w:r>
        <w:rPr>
          <w:color w:val="231F20"/>
          <w:w w:val="95"/>
        </w:rPr>
        <w:t>Pasada</w:t>
      </w:r>
      <w:r>
        <w:rPr>
          <w:color w:val="231F20"/>
          <w:spacing w:val="-18"/>
          <w:w w:val="95"/>
        </w:rPr>
        <w:t> </w:t>
      </w:r>
      <w:r>
        <w:rPr>
          <w:color w:val="231F20"/>
          <w:w w:val="95"/>
        </w:rPr>
        <w:t>esta</w:t>
      </w:r>
      <w:r>
        <w:rPr>
          <w:color w:val="231F20"/>
          <w:spacing w:val="-18"/>
          <w:w w:val="95"/>
        </w:rPr>
        <w:t> </w:t>
      </w:r>
      <w:r>
        <w:rPr>
          <w:color w:val="231F20"/>
          <w:w w:val="95"/>
        </w:rPr>
        <w:t>experiencia,</w:t>
      </w:r>
      <w:r>
        <w:rPr>
          <w:color w:val="231F20"/>
          <w:spacing w:val="-18"/>
          <w:w w:val="95"/>
        </w:rPr>
        <w:t> </w:t>
      </w:r>
      <w:r>
        <w:rPr>
          <w:color w:val="231F20"/>
          <w:w w:val="95"/>
        </w:rPr>
        <w:t>Julio</w:t>
      </w:r>
      <w:r>
        <w:rPr>
          <w:color w:val="231F20"/>
          <w:spacing w:val="-18"/>
          <w:w w:val="95"/>
        </w:rPr>
        <w:t> </w:t>
      </w:r>
      <w:r>
        <w:rPr>
          <w:color w:val="231F20"/>
          <w:w w:val="95"/>
        </w:rPr>
        <w:t>Garduño</w:t>
      </w:r>
      <w:r>
        <w:rPr>
          <w:color w:val="231F20"/>
          <w:spacing w:val="-18"/>
          <w:w w:val="95"/>
        </w:rPr>
        <w:t> </w:t>
      </w:r>
      <w:r>
        <w:rPr>
          <w:color w:val="231F20"/>
          <w:w w:val="95"/>
        </w:rPr>
        <w:t>decide</w:t>
      </w:r>
      <w:r>
        <w:rPr>
          <w:color w:val="231F20"/>
          <w:spacing w:val="-18"/>
          <w:w w:val="95"/>
        </w:rPr>
        <w:t> </w:t>
      </w:r>
      <w:r>
        <w:rPr>
          <w:color w:val="231F20"/>
          <w:w w:val="95"/>
        </w:rPr>
        <w:t>que</w:t>
      </w:r>
      <w:r>
        <w:rPr>
          <w:color w:val="231F20"/>
          <w:spacing w:val="-18"/>
          <w:w w:val="95"/>
        </w:rPr>
        <w:t> </w:t>
      </w:r>
      <w:r>
        <w:rPr>
          <w:color w:val="231F20"/>
          <w:w w:val="95"/>
        </w:rPr>
        <w:t>su</w:t>
      </w:r>
      <w:r>
        <w:rPr>
          <w:color w:val="231F20"/>
          <w:spacing w:val="-18"/>
          <w:w w:val="95"/>
        </w:rPr>
        <w:t> </w:t>
      </w:r>
      <w:r>
        <w:rPr>
          <w:color w:val="231F20"/>
          <w:w w:val="95"/>
        </w:rPr>
        <w:t>idea</w:t>
      </w:r>
      <w:r>
        <w:rPr>
          <w:color w:val="231F20"/>
          <w:spacing w:val="-18"/>
          <w:w w:val="95"/>
        </w:rPr>
        <w:t> </w:t>
      </w:r>
      <w:r>
        <w:rPr>
          <w:color w:val="231F20"/>
          <w:w w:val="95"/>
        </w:rPr>
        <w:t>del</w:t>
      </w:r>
      <w:r>
        <w:rPr>
          <w:color w:val="231F20"/>
          <w:spacing w:val="-18"/>
          <w:w w:val="95"/>
        </w:rPr>
        <w:t> </w:t>
      </w:r>
      <w:r>
        <w:rPr>
          <w:color w:val="231F20"/>
          <w:w w:val="95"/>
        </w:rPr>
        <w:t>movimien- </w:t>
      </w:r>
      <w:r>
        <w:rPr>
          <w:color w:val="231F20"/>
        </w:rPr>
        <w:t>to</w:t>
      </w:r>
      <w:r>
        <w:rPr>
          <w:color w:val="231F20"/>
          <w:spacing w:val="-39"/>
        </w:rPr>
        <w:t> </w:t>
      </w:r>
      <w:r>
        <w:rPr>
          <w:color w:val="231F20"/>
        </w:rPr>
        <w:t>indígena</w:t>
      </w:r>
      <w:r>
        <w:rPr>
          <w:color w:val="231F20"/>
          <w:spacing w:val="-39"/>
        </w:rPr>
        <w:t> </w:t>
      </w:r>
      <w:r>
        <w:rPr>
          <w:color w:val="231F20"/>
        </w:rPr>
        <w:t>debería</w:t>
      </w:r>
      <w:r>
        <w:rPr>
          <w:color w:val="231F20"/>
          <w:spacing w:val="-39"/>
        </w:rPr>
        <w:t> </w:t>
      </w:r>
      <w:r>
        <w:rPr>
          <w:color w:val="231F20"/>
        </w:rPr>
        <w:t>ir</w:t>
      </w:r>
      <w:r>
        <w:rPr>
          <w:color w:val="231F20"/>
          <w:spacing w:val="-39"/>
        </w:rPr>
        <w:t> </w:t>
      </w:r>
      <w:r>
        <w:rPr>
          <w:color w:val="231F20"/>
        </w:rPr>
        <w:t>por</w:t>
      </w:r>
      <w:r>
        <w:rPr>
          <w:color w:val="231F20"/>
          <w:spacing w:val="-39"/>
        </w:rPr>
        <w:t> </w:t>
      </w:r>
      <w:r>
        <w:rPr>
          <w:color w:val="231F20"/>
        </w:rPr>
        <w:t>un</w:t>
      </w:r>
      <w:r>
        <w:rPr>
          <w:color w:val="231F20"/>
          <w:spacing w:val="-39"/>
        </w:rPr>
        <w:t> </w:t>
      </w:r>
      <w:r>
        <w:rPr>
          <w:color w:val="231F20"/>
        </w:rPr>
        <w:t>camino</w:t>
      </w:r>
      <w:r>
        <w:rPr>
          <w:color w:val="231F20"/>
          <w:spacing w:val="-39"/>
        </w:rPr>
        <w:t> </w:t>
      </w:r>
      <w:r>
        <w:rPr>
          <w:color w:val="231F20"/>
        </w:rPr>
        <w:t>más</w:t>
      </w:r>
      <w:r>
        <w:rPr>
          <w:color w:val="231F20"/>
          <w:spacing w:val="-39"/>
        </w:rPr>
        <w:t> </w:t>
      </w:r>
      <w:r>
        <w:rPr>
          <w:color w:val="231F20"/>
        </w:rPr>
        <w:t>institucional,</w:t>
      </w:r>
      <w:r>
        <w:rPr>
          <w:color w:val="231F20"/>
          <w:spacing w:val="-39"/>
        </w:rPr>
        <w:t> </w:t>
      </w:r>
      <w:r>
        <w:rPr>
          <w:color w:val="231F20"/>
        </w:rPr>
        <w:t>de</w:t>
      </w:r>
      <w:r>
        <w:rPr>
          <w:color w:val="231F20"/>
          <w:spacing w:val="-39"/>
        </w:rPr>
        <w:t> </w:t>
      </w:r>
      <w:r>
        <w:rPr>
          <w:color w:val="231F20"/>
        </w:rPr>
        <w:t>esta</w:t>
      </w:r>
      <w:r>
        <w:rPr>
          <w:color w:val="231F20"/>
          <w:spacing w:val="-39"/>
        </w:rPr>
        <w:t> </w:t>
      </w:r>
      <w:r>
        <w:rPr>
          <w:color w:val="231F20"/>
        </w:rPr>
        <w:t>manera</w:t>
      </w:r>
      <w:r>
        <w:rPr>
          <w:color w:val="231F20"/>
          <w:spacing w:val="-39"/>
        </w:rPr>
        <w:t> </w:t>
      </w:r>
      <w:r>
        <w:rPr>
          <w:color w:val="231F20"/>
        </w:rPr>
        <w:t>se acerca</w:t>
      </w:r>
      <w:r>
        <w:rPr>
          <w:color w:val="231F20"/>
          <w:spacing w:val="-41"/>
        </w:rPr>
        <w:t> </w:t>
      </w:r>
      <w:r>
        <w:rPr>
          <w:color w:val="231F20"/>
        </w:rPr>
        <w:t>a</w:t>
      </w:r>
      <w:r>
        <w:rPr>
          <w:color w:val="231F20"/>
          <w:spacing w:val="-41"/>
        </w:rPr>
        <w:t> </w:t>
      </w:r>
      <w:r>
        <w:rPr>
          <w:color w:val="231F20"/>
        </w:rPr>
        <w:t>la</w:t>
      </w:r>
      <w:r>
        <w:rPr>
          <w:color w:val="231F20"/>
          <w:spacing w:val="-41"/>
        </w:rPr>
        <w:t> </w:t>
      </w:r>
      <w:r>
        <w:rPr>
          <w:color w:val="231F20"/>
        </w:rPr>
        <w:t>Confederación</w:t>
      </w:r>
      <w:r>
        <w:rPr>
          <w:color w:val="231F20"/>
          <w:spacing w:val="-41"/>
        </w:rPr>
        <w:t> </w:t>
      </w:r>
      <w:r>
        <w:rPr>
          <w:color w:val="231F20"/>
        </w:rPr>
        <w:t>Nacional</w:t>
      </w:r>
      <w:r>
        <w:rPr>
          <w:color w:val="231F20"/>
          <w:spacing w:val="-41"/>
        </w:rPr>
        <w:t> </w:t>
      </w:r>
      <w:r>
        <w:rPr>
          <w:color w:val="231F20"/>
        </w:rPr>
        <w:t>Campesina</w:t>
      </w:r>
      <w:r>
        <w:rPr>
          <w:color w:val="231F20"/>
          <w:spacing w:val="-41"/>
        </w:rPr>
        <w:t> </w:t>
      </w:r>
      <w:r>
        <w:rPr>
          <w:color w:val="231F20"/>
        </w:rPr>
        <w:t>(cnc).</w:t>
      </w:r>
    </w:p>
    <w:p>
      <w:pPr>
        <w:pStyle w:val="BodyText"/>
        <w:spacing w:before="6"/>
      </w:pPr>
    </w:p>
    <w:p>
      <w:pPr>
        <w:spacing w:line="292" w:lineRule="auto" w:before="0"/>
        <w:ind w:left="790" w:right="107" w:firstLine="0"/>
        <w:jc w:val="both"/>
        <w:rPr>
          <w:sz w:val="20"/>
        </w:rPr>
      </w:pPr>
      <w:r>
        <w:rPr>
          <w:color w:val="231F20"/>
          <w:sz w:val="20"/>
        </w:rPr>
        <w:t>por</w:t>
      </w:r>
      <w:r>
        <w:rPr>
          <w:color w:val="231F20"/>
          <w:spacing w:val="-12"/>
          <w:sz w:val="20"/>
        </w:rPr>
        <w:t> </w:t>
      </w:r>
      <w:r>
        <w:rPr>
          <w:color w:val="231F20"/>
          <w:sz w:val="20"/>
        </w:rPr>
        <w:t>qué</w:t>
      </w:r>
      <w:r>
        <w:rPr>
          <w:color w:val="231F20"/>
          <w:spacing w:val="-12"/>
          <w:sz w:val="20"/>
        </w:rPr>
        <w:t> </w:t>
      </w:r>
      <w:r>
        <w:rPr>
          <w:color w:val="231F20"/>
          <w:sz w:val="20"/>
        </w:rPr>
        <w:t>él</w:t>
      </w:r>
      <w:r>
        <w:rPr>
          <w:color w:val="231F20"/>
          <w:spacing w:val="-12"/>
          <w:sz w:val="20"/>
        </w:rPr>
        <w:t> </w:t>
      </w:r>
      <w:r>
        <w:rPr>
          <w:color w:val="231F20"/>
          <w:sz w:val="20"/>
        </w:rPr>
        <w:t>[</w:t>
      </w:r>
      <w:r>
        <w:rPr>
          <w:color w:val="231F20"/>
          <w:spacing w:val="-35"/>
          <w:sz w:val="20"/>
        </w:rPr>
        <w:t> </w:t>
      </w:r>
      <w:r>
        <w:rPr>
          <w:color w:val="231F20"/>
          <w:sz w:val="20"/>
        </w:rPr>
        <w:t>Julio</w:t>
      </w:r>
      <w:r>
        <w:rPr>
          <w:color w:val="231F20"/>
          <w:spacing w:val="-12"/>
          <w:sz w:val="20"/>
        </w:rPr>
        <w:t> </w:t>
      </w:r>
      <w:r>
        <w:rPr>
          <w:color w:val="231F20"/>
          <w:spacing w:val="-3"/>
          <w:sz w:val="20"/>
        </w:rPr>
        <w:t>Garduño]</w:t>
      </w:r>
      <w:r>
        <w:rPr>
          <w:color w:val="231F20"/>
          <w:spacing w:val="-12"/>
          <w:sz w:val="20"/>
        </w:rPr>
        <w:t> </w:t>
      </w:r>
      <w:r>
        <w:rPr>
          <w:color w:val="231F20"/>
          <w:sz w:val="20"/>
        </w:rPr>
        <w:t>pensaba</w:t>
      </w:r>
      <w:r>
        <w:rPr>
          <w:color w:val="231F20"/>
          <w:spacing w:val="-12"/>
          <w:sz w:val="20"/>
        </w:rPr>
        <w:t> </w:t>
      </w:r>
      <w:r>
        <w:rPr>
          <w:color w:val="231F20"/>
          <w:sz w:val="20"/>
        </w:rPr>
        <w:t>que</w:t>
      </w:r>
      <w:r>
        <w:rPr>
          <w:color w:val="231F20"/>
          <w:spacing w:val="-12"/>
          <w:sz w:val="20"/>
        </w:rPr>
        <w:t> </w:t>
      </w:r>
      <w:r>
        <w:rPr>
          <w:color w:val="231F20"/>
          <w:sz w:val="20"/>
        </w:rPr>
        <w:t>no</w:t>
      </w:r>
      <w:r>
        <w:rPr>
          <w:color w:val="231F20"/>
          <w:spacing w:val="-12"/>
          <w:sz w:val="20"/>
        </w:rPr>
        <w:t> </w:t>
      </w:r>
      <w:r>
        <w:rPr>
          <w:color w:val="231F20"/>
          <w:sz w:val="20"/>
        </w:rPr>
        <w:t>era</w:t>
      </w:r>
      <w:r>
        <w:rPr>
          <w:color w:val="231F20"/>
          <w:spacing w:val="-12"/>
          <w:sz w:val="20"/>
        </w:rPr>
        <w:t> </w:t>
      </w:r>
      <w:r>
        <w:rPr>
          <w:color w:val="231F20"/>
          <w:sz w:val="20"/>
        </w:rPr>
        <w:t>así</w:t>
      </w:r>
      <w:r>
        <w:rPr>
          <w:color w:val="231F20"/>
          <w:spacing w:val="-12"/>
          <w:sz w:val="20"/>
        </w:rPr>
        <w:t> </w:t>
      </w:r>
      <w:r>
        <w:rPr>
          <w:color w:val="231F20"/>
          <w:sz w:val="20"/>
        </w:rPr>
        <w:t>cómo</w:t>
      </w:r>
      <w:r>
        <w:rPr>
          <w:color w:val="231F20"/>
          <w:spacing w:val="-12"/>
          <w:sz w:val="20"/>
        </w:rPr>
        <w:t> </w:t>
      </w:r>
      <w:r>
        <w:rPr>
          <w:color w:val="231F20"/>
          <w:sz w:val="20"/>
        </w:rPr>
        <w:t>debía</w:t>
      </w:r>
      <w:r>
        <w:rPr>
          <w:color w:val="231F20"/>
          <w:spacing w:val="-12"/>
          <w:sz w:val="20"/>
        </w:rPr>
        <w:t> </w:t>
      </w:r>
      <w:r>
        <w:rPr>
          <w:color w:val="231F20"/>
          <w:sz w:val="20"/>
        </w:rPr>
        <w:t>hacer</w:t>
      </w:r>
      <w:r>
        <w:rPr>
          <w:color w:val="231F20"/>
          <w:spacing w:val="-12"/>
          <w:sz w:val="20"/>
        </w:rPr>
        <w:t> </w:t>
      </w:r>
      <w:r>
        <w:rPr>
          <w:color w:val="231F20"/>
          <w:sz w:val="20"/>
        </w:rPr>
        <w:t>el</w:t>
      </w:r>
      <w:r>
        <w:rPr>
          <w:color w:val="231F20"/>
          <w:spacing w:val="-12"/>
          <w:sz w:val="20"/>
        </w:rPr>
        <w:t> </w:t>
      </w:r>
      <w:r>
        <w:rPr>
          <w:color w:val="231F20"/>
          <w:sz w:val="20"/>
        </w:rPr>
        <w:t>mo- vimiento,</w:t>
      </w:r>
      <w:r>
        <w:rPr>
          <w:color w:val="231F20"/>
          <w:spacing w:val="-10"/>
          <w:sz w:val="20"/>
        </w:rPr>
        <w:t> </w:t>
      </w:r>
      <w:r>
        <w:rPr>
          <w:color w:val="231F20"/>
          <w:sz w:val="20"/>
        </w:rPr>
        <w:t>él</w:t>
      </w:r>
      <w:r>
        <w:rPr>
          <w:color w:val="231F20"/>
          <w:spacing w:val="-10"/>
          <w:sz w:val="20"/>
        </w:rPr>
        <w:t> </w:t>
      </w:r>
      <w:r>
        <w:rPr>
          <w:color w:val="231F20"/>
          <w:sz w:val="20"/>
        </w:rPr>
        <w:t>no</w:t>
      </w:r>
      <w:r>
        <w:rPr>
          <w:color w:val="231F20"/>
          <w:spacing w:val="-10"/>
          <w:sz w:val="20"/>
        </w:rPr>
        <w:t> </w:t>
      </w:r>
      <w:r>
        <w:rPr>
          <w:color w:val="231F20"/>
          <w:sz w:val="20"/>
        </w:rPr>
        <w:t>quería</w:t>
      </w:r>
      <w:r>
        <w:rPr>
          <w:color w:val="231F20"/>
          <w:spacing w:val="-10"/>
          <w:sz w:val="20"/>
        </w:rPr>
        <w:t> </w:t>
      </w:r>
      <w:r>
        <w:rPr>
          <w:color w:val="231F20"/>
          <w:sz w:val="20"/>
        </w:rPr>
        <w:t>una</w:t>
      </w:r>
      <w:r>
        <w:rPr>
          <w:color w:val="231F20"/>
          <w:spacing w:val="-10"/>
          <w:sz w:val="20"/>
        </w:rPr>
        <w:t> </w:t>
      </w:r>
      <w:r>
        <w:rPr>
          <w:color w:val="231F20"/>
          <w:sz w:val="20"/>
        </w:rPr>
        <w:t>revolución</w:t>
      </w:r>
      <w:r>
        <w:rPr>
          <w:color w:val="231F20"/>
          <w:spacing w:val="-10"/>
          <w:sz w:val="20"/>
        </w:rPr>
        <w:t> </w:t>
      </w:r>
      <w:r>
        <w:rPr>
          <w:color w:val="231F20"/>
          <w:sz w:val="20"/>
        </w:rPr>
        <w:t>con</w:t>
      </w:r>
      <w:r>
        <w:rPr>
          <w:color w:val="231F20"/>
          <w:spacing w:val="-10"/>
          <w:sz w:val="20"/>
        </w:rPr>
        <w:t> </w:t>
      </w:r>
      <w:r>
        <w:rPr>
          <w:color w:val="231F20"/>
          <w:sz w:val="20"/>
        </w:rPr>
        <w:t>armas</w:t>
      </w:r>
      <w:r>
        <w:rPr>
          <w:color w:val="231F20"/>
          <w:spacing w:val="-10"/>
          <w:sz w:val="20"/>
        </w:rPr>
        <w:t> </w:t>
      </w:r>
      <w:r>
        <w:rPr>
          <w:color w:val="231F20"/>
          <w:sz w:val="20"/>
        </w:rPr>
        <w:t>o</w:t>
      </w:r>
      <w:r>
        <w:rPr>
          <w:color w:val="231F20"/>
          <w:spacing w:val="-10"/>
          <w:sz w:val="20"/>
        </w:rPr>
        <w:t> </w:t>
      </w:r>
      <w:r>
        <w:rPr>
          <w:color w:val="231F20"/>
          <w:sz w:val="20"/>
        </w:rPr>
        <w:t>con</w:t>
      </w:r>
      <w:r>
        <w:rPr>
          <w:color w:val="231F20"/>
          <w:spacing w:val="-10"/>
          <w:sz w:val="20"/>
        </w:rPr>
        <w:t> </w:t>
      </w:r>
      <w:r>
        <w:rPr>
          <w:color w:val="231F20"/>
          <w:sz w:val="20"/>
        </w:rPr>
        <w:t>guerrilla,</w:t>
      </w:r>
      <w:r>
        <w:rPr>
          <w:color w:val="231F20"/>
          <w:spacing w:val="-10"/>
          <w:sz w:val="20"/>
        </w:rPr>
        <w:t> </w:t>
      </w:r>
      <w:r>
        <w:rPr>
          <w:color w:val="231F20"/>
          <w:sz w:val="20"/>
        </w:rPr>
        <w:t>aunque</w:t>
      </w:r>
      <w:r>
        <w:rPr>
          <w:color w:val="231F20"/>
          <w:spacing w:val="-10"/>
          <w:sz w:val="20"/>
        </w:rPr>
        <w:t> </w:t>
      </w:r>
      <w:r>
        <w:rPr>
          <w:color w:val="231F20"/>
          <w:sz w:val="20"/>
        </w:rPr>
        <w:t>sí sabía</w:t>
      </w:r>
      <w:r>
        <w:rPr>
          <w:color w:val="231F20"/>
          <w:spacing w:val="-18"/>
          <w:sz w:val="20"/>
        </w:rPr>
        <w:t> </w:t>
      </w:r>
      <w:r>
        <w:rPr>
          <w:color w:val="231F20"/>
          <w:sz w:val="20"/>
        </w:rPr>
        <w:t>que</w:t>
      </w:r>
      <w:r>
        <w:rPr>
          <w:color w:val="231F20"/>
          <w:spacing w:val="-18"/>
          <w:sz w:val="20"/>
        </w:rPr>
        <w:t> </w:t>
      </w:r>
      <w:r>
        <w:rPr>
          <w:color w:val="231F20"/>
          <w:sz w:val="20"/>
        </w:rPr>
        <w:t>había</w:t>
      </w:r>
      <w:r>
        <w:rPr>
          <w:color w:val="231F20"/>
          <w:spacing w:val="-18"/>
          <w:sz w:val="20"/>
        </w:rPr>
        <w:t> </w:t>
      </w:r>
      <w:r>
        <w:rPr>
          <w:color w:val="231F20"/>
          <w:sz w:val="20"/>
        </w:rPr>
        <w:t>que</w:t>
      </w:r>
      <w:r>
        <w:rPr>
          <w:color w:val="231F20"/>
          <w:spacing w:val="-18"/>
          <w:sz w:val="20"/>
        </w:rPr>
        <w:t> </w:t>
      </w:r>
      <w:r>
        <w:rPr>
          <w:color w:val="231F20"/>
          <w:sz w:val="20"/>
        </w:rPr>
        <w:t>hacer</w:t>
      </w:r>
      <w:r>
        <w:rPr>
          <w:color w:val="231F20"/>
          <w:spacing w:val="-18"/>
          <w:sz w:val="20"/>
        </w:rPr>
        <w:t> </w:t>
      </w:r>
      <w:r>
        <w:rPr>
          <w:color w:val="231F20"/>
          <w:spacing w:val="-3"/>
          <w:sz w:val="20"/>
        </w:rPr>
        <w:t>algo,</w:t>
      </w:r>
      <w:r>
        <w:rPr>
          <w:color w:val="231F20"/>
          <w:spacing w:val="-18"/>
          <w:sz w:val="20"/>
        </w:rPr>
        <w:t> </w:t>
      </w:r>
      <w:r>
        <w:rPr>
          <w:color w:val="231F20"/>
          <w:sz w:val="20"/>
        </w:rPr>
        <w:t>entonces</w:t>
      </w:r>
      <w:r>
        <w:rPr>
          <w:color w:val="231F20"/>
          <w:spacing w:val="-18"/>
          <w:sz w:val="20"/>
        </w:rPr>
        <w:t> </w:t>
      </w:r>
      <w:r>
        <w:rPr>
          <w:color w:val="231F20"/>
          <w:sz w:val="20"/>
        </w:rPr>
        <w:t>entra</w:t>
      </w:r>
      <w:r>
        <w:rPr>
          <w:color w:val="231F20"/>
          <w:spacing w:val="-18"/>
          <w:sz w:val="20"/>
        </w:rPr>
        <w:t> </w:t>
      </w:r>
      <w:r>
        <w:rPr>
          <w:color w:val="231F20"/>
          <w:sz w:val="20"/>
        </w:rPr>
        <w:t>a</w:t>
      </w:r>
      <w:r>
        <w:rPr>
          <w:color w:val="231F20"/>
          <w:spacing w:val="-18"/>
          <w:sz w:val="20"/>
        </w:rPr>
        <w:t> </w:t>
      </w:r>
      <w:r>
        <w:rPr>
          <w:color w:val="231F20"/>
          <w:sz w:val="20"/>
        </w:rPr>
        <w:t>trabajar</w:t>
      </w:r>
      <w:r>
        <w:rPr>
          <w:color w:val="231F20"/>
          <w:spacing w:val="-18"/>
          <w:sz w:val="20"/>
        </w:rPr>
        <w:t> </w:t>
      </w:r>
      <w:r>
        <w:rPr>
          <w:color w:val="231F20"/>
          <w:sz w:val="20"/>
        </w:rPr>
        <w:t>a</w:t>
      </w:r>
      <w:r>
        <w:rPr>
          <w:color w:val="231F20"/>
          <w:spacing w:val="-18"/>
          <w:sz w:val="20"/>
        </w:rPr>
        <w:t> </w:t>
      </w:r>
      <w:r>
        <w:rPr>
          <w:color w:val="231F20"/>
          <w:sz w:val="20"/>
        </w:rPr>
        <w:t>la</w:t>
      </w:r>
      <w:r>
        <w:rPr>
          <w:color w:val="231F20"/>
          <w:spacing w:val="-18"/>
          <w:sz w:val="20"/>
        </w:rPr>
        <w:t> </w:t>
      </w:r>
      <w:r>
        <w:rPr>
          <w:color w:val="231F20"/>
          <w:sz w:val="20"/>
        </w:rPr>
        <w:t>cnc</w:t>
      </w:r>
      <w:r>
        <w:rPr>
          <w:color w:val="231F20"/>
          <w:spacing w:val="-18"/>
          <w:sz w:val="20"/>
        </w:rPr>
        <w:t> </w:t>
      </w:r>
      <w:r>
        <w:rPr>
          <w:color w:val="231F20"/>
          <w:sz w:val="20"/>
        </w:rPr>
        <w:t>y</w:t>
      </w:r>
      <w:r>
        <w:rPr>
          <w:color w:val="231F20"/>
          <w:spacing w:val="-18"/>
          <w:sz w:val="20"/>
        </w:rPr>
        <w:t> </w:t>
      </w:r>
      <w:r>
        <w:rPr>
          <w:color w:val="231F20"/>
          <w:sz w:val="20"/>
        </w:rPr>
        <w:t>desde</w:t>
      </w:r>
      <w:r>
        <w:rPr>
          <w:color w:val="231F20"/>
          <w:spacing w:val="-18"/>
          <w:sz w:val="20"/>
        </w:rPr>
        <w:t> </w:t>
      </w:r>
      <w:r>
        <w:rPr>
          <w:color w:val="231F20"/>
          <w:sz w:val="20"/>
        </w:rPr>
        <w:t>ahí busca</w:t>
      </w:r>
      <w:r>
        <w:rPr>
          <w:color w:val="231F20"/>
          <w:spacing w:val="-31"/>
          <w:sz w:val="20"/>
        </w:rPr>
        <w:t> </w:t>
      </w:r>
      <w:r>
        <w:rPr>
          <w:color w:val="231F20"/>
          <w:sz w:val="20"/>
        </w:rPr>
        <w:t>el</w:t>
      </w:r>
      <w:r>
        <w:rPr>
          <w:color w:val="231F20"/>
          <w:spacing w:val="-31"/>
          <w:sz w:val="20"/>
        </w:rPr>
        <w:t> </w:t>
      </w:r>
      <w:r>
        <w:rPr>
          <w:color w:val="231F20"/>
          <w:sz w:val="20"/>
        </w:rPr>
        <w:t>apoyo</w:t>
      </w:r>
      <w:r>
        <w:rPr>
          <w:color w:val="231F20"/>
          <w:spacing w:val="-31"/>
          <w:sz w:val="20"/>
        </w:rPr>
        <w:t> </w:t>
      </w:r>
      <w:r>
        <w:rPr>
          <w:color w:val="231F20"/>
          <w:sz w:val="20"/>
        </w:rPr>
        <w:t>para</w:t>
      </w:r>
      <w:r>
        <w:rPr>
          <w:color w:val="231F20"/>
          <w:spacing w:val="-31"/>
          <w:sz w:val="20"/>
        </w:rPr>
        <w:t> </w:t>
      </w:r>
      <w:r>
        <w:rPr>
          <w:color w:val="231F20"/>
          <w:sz w:val="20"/>
        </w:rPr>
        <w:t>el</w:t>
      </w:r>
      <w:r>
        <w:rPr>
          <w:color w:val="231F20"/>
          <w:spacing w:val="-31"/>
          <w:sz w:val="20"/>
        </w:rPr>
        <w:t> </w:t>
      </w:r>
      <w:r>
        <w:rPr>
          <w:color w:val="231F20"/>
          <w:sz w:val="20"/>
        </w:rPr>
        <w:t>movimiento</w:t>
      </w:r>
      <w:r>
        <w:rPr>
          <w:color w:val="231F20"/>
          <w:spacing w:val="-31"/>
          <w:sz w:val="20"/>
        </w:rPr>
        <w:t> </w:t>
      </w:r>
      <w:r>
        <w:rPr>
          <w:color w:val="231F20"/>
          <w:sz w:val="20"/>
        </w:rPr>
        <w:t>y</w:t>
      </w:r>
      <w:r>
        <w:rPr>
          <w:color w:val="231F20"/>
          <w:spacing w:val="-31"/>
          <w:sz w:val="20"/>
        </w:rPr>
        <w:t> </w:t>
      </w:r>
      <w:r>
        <w:rPr>
          <w:color w:val="231F20"/>
          <w:sz w:val="20"/>
        </w:rPr>
        <w:t>fue</w:t>
      </w:r>
      <w:r>
        <w:rPr>
          <w:color w:val="231F20"/>
          <w:spacing w:val="-31"/>
          <w:sz w:val="20"/>
        </w:rPr>
        <w:t> </w:t>
      </w:r>
      <w:r>
        <w:rPr>
          <w:color w:val="231F20"/>
          <w:sz w:val="20"/>
        </w:rPr>
        <w:t>así…</w:t>
      </w:r>
      <w:r>
        <w:rPr>
          <w:color w:val="231F20"/>
          <w:spacing w:val="-31"/>
          <w:sz w:val="20"/>
        </w:rPr>
        <w:t> </w:t>
      </w:r>
      <w:r>
        <w:rPr>
          <w:color w:val="231F20"/>
          <w:sz w:val="20"/>
        </w:rPr>
        <w:t>así</w:t>
      </w:r>
      <w:r>
        <w:rPr>
          <w:color w:val="231F20"/>
          <w:spacing w:val="-31"/>
          <w:sz w:val="20"/>
        </w:rPr>
        <w:t> </w:t>
      </w:r>
      <w:r>
        <w:rPr>
          <w:color w:val="231F20"/>
          <w:sz w:val="20"/>
        </w:rPr>
        <w:t>logró</w:t>
      </w:r>
      <w:r>
        <w:rPr>
          <w:color w:val="231F20"/>
          <w:spacing w:val="-31"/>
          <w:sz w:val="20"/>
        </w:rPr>
        <w:t> </w:t>
      </w:r>
      <w:r>
        <w:rPr>
          <w:color w:val="231F20"/>
          <w:sz w:val="20"/>
        </w:rPr>
        <w:t>más</w:t>
      </w:r>
      <w:r>
        <w:rPr>
          <w:color w:val="231F20"/>
          <w:spacing w:val="-31"/>
          <w:sz w:val="20"/>
        </w:rPr>
        <w:t> </w:t>
      </w:r>
      <w:r>
        <w:rPr>
          <w:color w:val="231F20"/>
          <w:sz w:val="20"/>
        </w:rPr>
        <w:t>cosas…</w:t>
      </w:r>
      <w:r>
        <w:rPr>
          <w:color w:val="231F20"/>
          <w:spacing w:val="-31"/>
          <w:sz w:val="20"/>
        </w:rPr>
        <w:t> </w:t>
      </w:r>
      <w:r>
        <w:rPr>
          <w:color w:val="231F20"/>
          <w:sz w:val="20"/>
        </w:rPr>
        <w:t>no</w:t>
      </w:r>
      <w:r>
        <w:rPr>
          <w:color w:val="231F20"/>
          <w:spacing w:val="-31"/>
          <w:sz w:val="20"/>
        </w:rPr>
        <w:t> </w:t>
      </w:r>
      <w:r>
        <w:rPr>
          <w:color w:val="231F20"/>
          <w:sz w:val="20"/>
        </w:rPr>
        <w:t>cómo todo</w:t>
      </w:r>
      <w:r>
        <w:rPr>
          <w:color w:val="231F20"/>
          <w:spacing w:val="-22"/>
          <w:sz w:val="20"/>
        </w:rPr>
        <w:t> </w:t>
      </w:r>
      <w:r>
        <w:rPr>
          <w:color w:val="231F20"/>
          <w:sz w:val="20"/>
        </w:rPr>
        <w:t>mundo</w:t>
      </w:r>
      <w:r>
        <w:rPr>
          <w:color w:val="231F20"/>
          <w:spacing w:val="-22"/>
          <w:sz w:val="20"/>
        </w:rPr>
        <w:t> </w:t>
      </w:r>
      <w:r>
        <w:rPr>
          <w:color w:val="231F20"/>
          <w:sz w:val="20"/>
        </w:rPr>
        <w:t>pensó</w:t>
      </w:r>
      <w:r>
        <w:rPr>
          <w:color w:val="231F20"/>
          <w:spacing w:val="-22"/>
          <w:sz w:val="20"/>
        </w:rPr>
        <w:t> </w:t>
      </w:r>
      <w:r>
        <w:rPr>
          <w:color w:val="231F20"/>
          <w:sz w:val="20"/>
        </w:rPr>
        <w:t>en</w:t>
      </w:r>
      <w:r>
        <w:rPr>
          <w:color w:val="231F20"/>
          <w:spacing w:val="-22"/>
          <w:sz w:val="20"/>
        </w:rPr>
        <w:t> </w:t>
      </w:r>
      <w:r>
        <w:rPr>
          <w:color w:val="231F20"/>
          <w:sz w:val="20"/>
        </w:rPr>
        <w:t>aquel</w:t>
      </w:r>
      <w:r>
        <w:rPr>
          <w:color w:val="231F20"/>
          <w:spacing w:val="-22"/>
          <w:sz w:val="20"/>
        </w:rPr>
        <w:t> </w:t>
      </w:r>
      <w:r>
        <w:rPr>
          <w:color w:val="231F20"/>
          <w:sz w:val="20"/>
        </w:rPr>
        <w:t>entonces</w:t>
      </w:r>
      <w:r>
        <w:rPr>
          <w:color w:val="231F20"/>
          <w:spacing w:val="-22"/>
          <w:sz w:val="20"/>
        </w:rPr>
        <w:t> </w:t>
      </w:r>
      <w:r>
        <w:rPr>
          <w:color w:val="231F20"/>
          <w:sz w:val="20"/>
        </w:rPr>
        <w:t>que</w:t>
      </w:r>
      <w:r>
        <w:rPr>
          <w:color w:val="231F20"/>
          <w:spacing w:val="-22"/>
          <w:sz w:val="20"/>
        </w:rPr>
        <w:t> </w:t>
      </w:r>
      <w:r>
        <w:rPr>
          <w:color w:val="231F20"/>
          <w:sz w:val="20"/>
        </w:rPr>
        <w:t>era</w:t>
      </w:r>
      <w:r>
        <w:rPr>
          <w:color w:val="231F20"/>
          <w:spacing w:val="-22"/>
          <w:sz w:val="20"/>
        </w:rPr>
        <w:t> </w:t>
      </w:r>
      <w:r>
        <w:rPr>
          <w:color w:val="231F20"/>
          <w:sz w:val="20"/>
        </w:rPr>
        <w:t>comunista</w:t>
      </w:r>
      <w:r>
        <w:rPr>
          <w:color w:val="231F20"/>
          <w:spacing w:val="-22"/>
          <w:sz w:val="20"/>
        </w:rPr>
        <w:t> </w:t>
      </w:r>
      <w:r>
        <w:rPr>
          <w:color w:val="231F20"/>
          <w:sz w:val="20"/>
        </w:rPr>
        <w:t>o</w:t>
      </w:r>
      <w:r>
        <w:rPr>
          <w:color w:val="231F20"/>
          <w:spacing w:val="-22"/>
          <w:sz w:val="20"/>
        </w:rPr>
        <w:t> </w:t>
      </w:r>
      <w:r>
        <w:rPr>
          <w:color w:val="231F20"/>
          <w:sz w:val="20"/>
        </w:rPr>
        <w:t>guerrillero…</w:t>
      </w:r>
      <w:r>
        <w:rPr>
          <w:color w:val="231F20"/>
          <w:spacing w:val="-22"/>
          <w:sz w:val="20"/>
        </w:rPr>
        <w:t> </w:t>
      </w:r>
      <w:r>
        <w:rPr>
          <w:color w:val="231F20"/>
          <w:sz w:val="20"/>
        </w:rPr>
        <w:t>él</w:t>
      </w:r>
      <w:r>
        <w:rPr>
          <w:color w:val="231F20"/>
          <w:spacing w:val="-22"/>
          <w:sz w:val="20"/>
        </w:rPr>
        <w:t> </w:t>
      </w:r>
      <w:r>
        <w:rPr>
          <w:color w:val="231F20"/>
          <w:sz w:val="20"/>
        </w:rPr>
        <w:t>lo hizo</w:t>
      </w:r>
      <w:r>
        <w:rPr>
          <w:color w:val="231F20"/>
          <w:spacing w:val="-13"/>
          <w:sz w:val="20"/>
        </w:rPr>
        <w:t> </w:t>
      </w:r>
      <w:r>
        <w:rPr>
          <w:color w:val="231F20"/>
          <w:sz w:val="20"/>
        </w:rPr>
        <w:t>trabajando</w:t>
      </w:r>
      <w:r>
        <w:rPr>
          <w:color w:val="231F20"/>
          <w:spacing w:val="-13"/>
          <w:sz w:val="20"/>
        </w:rPr>
        <w:t> </w:t>
      </w:r>
      <w:r>
        <w:rPr>
          <w:color w:val="231F20"/>
          <w:sz w:val="20"/>
        </w:rPr>
        <w:t>muy</w:t>
      </w:r>
      <w:r>
        <w:rPr>
          <w:color w:val="231F20"/>
          <w:spacing w:val="-13"/>
          <w:sz w:val="20"/>
        </w:rPr>
        <w:t> </w:t>
      </w:r>
      <w:r>
        <w:rPr>
          <w:color w:val="231F20"/>
          <w:spacing w:val="-3"/>
          <w:sz w:val="20"/>
        </w:rPr>
        <w:t>duro…</w:t>
      </w:r>
      <w:r>
        <w:rPr>
          <w:color w:val="231F20"/>
          <w:spacing w:val="-13"/>
          <w:sz w:val="20"/>
        </w:rPr>
        <w:t> </w:t>
      </w:r>
      <w:r>
        <w:rPr>
          <w:color w:val="231F20"/>
          <w:sz w:val="20"/>
        </w:rPr>
        <w:t>y</w:t>
      </w:r>
      <w:r>
        <w:rPr>
          <w:color w:val="231F20"/>
          <w:spacing w:val="-13"/>
          <w:sz w:val="20"/>
        </w:rPr>
        <w:t> </w:t>
      </w:r>
      <w:r>
        <w:rPr>
          <w:color w:val="231F20"/>
          <w:sz w:val="20"/>
        </w:rPr>
        <w:t>a</w:t>
      </w:r>
      <w:r>
        <w:rPr>
          <w:color w:val="231F20"/>
          <w:spacing w:val="-13"/>
          <w:sz w:val="20"/>
        </w:rPr>
        <w:t> </w:t>
      </w:r>
      <w:r>
        <w:rPr>
          <w:color w:val="231F20"/>
          <w:sz w:val="20"/>
        </w:rPr>
        <w:t>través</w:t>
      </w:r>
      <w:r>
        <w:rPr>
          <w:color w:val="231F20"/>
          <w:spacing w:val="-13"/>
          <w:sz w:val="20"/>
        </w:rPr>
        <w:t> </w:t>
      </w:r>
      <w:r>
        <w:rPr>
          <w:color w:val="231F20"/>
          <w:sz w:val="20"/>
        </w:rPr>
        <w:t>también</w:t>
      </w:r>
      <w:r>
        <w:rPr>
          <w:color w:val="231F20"/>
          <w:spacing w:val="-13"/>
          <w:sz w:val="20"/>
        </w:rPr>
        <w:t> </w:t>
      </w:r>
      <w:r>
        <w:rPr>
          <w:color w:val="231F20"/>
          <w:sz w:val="20"/>
        </w:rPr>
        <w:t>de</w:t>
      </w:r>
      <w:r>
        <w:rPr>
          <w:color w:val="231F20"/>
          <w:spacing w:val="-13"/>
          <w:sz w:val="20"/>
        </w:rPr>
        <w:t> </w:t>
      </w:r>
      <w:r>
        <w:rPr>
          <w:color w:val="231F20"/>
          <w:sz w:val="20"/>
        </w:rPr>
        <w:t>la</w:t>
      </w:r>
      <w:r>
        <w:rPr>
          <w:color w:val="231F20"/>
          <w:spacing w:val="-13"/>
          <w:sz w:val="20"/>
        </w:rPr>
        <w:t> </w:t>
      </w:r>
      <w:r>
        <w:rPr>
          <w:color w:val="231F20"/>
          <w:sz w:val="20"/>
        </w:rPr>
        <w:t>comisión</w:t>
      </w:r>
      <w:r>
        <w:rPr>
          <w:color w:val="231F20"/>
          <w:spacing w:val="-13"/>
          <w:sz w:val="20"/>
        </w:rPr>
        <w:t> </w:t>
      </w:r>
      <w:r>
        <w:rPr>
          <w:color w:val="231F20"/>
          <w:sz w:val="20"/>
        </w:rPr>
        <w:t>que</w:t>
      </w:r>
      <w:r>
        <w:rPr>
          <w:color w:val="231F20"/>
          <w:spacing w:val="-13"/>
          <w:sz w:val="20"/>
        </w:rPr>
        <w:t> </w:t>
      </w:r>
      <w:r>
        <w:rPr>
          <w:color w:val="231F20"/>
          <w:sz w:val="20"/>
        </w:rPr>
        <w:t>le</w:t>
      </w:r>
      <w:r>
        <w:rPr>
          <w:color w:val="231F20"/>
          <w:spacing w:val="-13"/>
          <w:sz w:val="20"/>
        </w:rPr>
        <w:t> </w:t>
      </w:r>
      <w:r>
        <w:rPr>
          <w:color w:val="231F20"/>
          <w:sz w:val="20"/>
        </w:rPr>
        <w:t>dio</w:t>
      </w:r>
      <w:r>
        <w:rPr>
          <w:color w:val="231F20"/>
          <w:spacing w:val="-13"/>
          <w:sz w:val="20"/>
        </w:rPr>
        <w:t> </w:t>
      </w:r>
      <w:r>
        <w:rPr>
          <w:color w:val="231F20"/>
          <w:sz w:val="20"/>
        </w:rPr>
        <w:t>la Secretaría</w:t>
      </w:r>
      <w:r>
        <w:rPr>
          <w:color w:val="231F20"/>
          <w:spacing w:val="-35"/>
          <w:sz w:val="20"/>
        </w:rPr>
        <w:t> </w:t>
      </w:r>
      <w:r>
        <w:rPr>
          <w:color w:val="231F20"/>
          <w:sz w:val="20"/>
        </w:rPr>
        <w:t>de</w:t>
      </w:r>
      <w:r>
        <w:rPr>
          <w:color w:val="231F20"/>
          <w:spacing w:val="-35"/>
          <w:sz w:val="20"/>
        </w:rPr>
        <w:t> </w:t>
      </w:r>
      <w:r>
        <w:rPr>
          <w:color w:val="231F20"/>
          <w:sz w:val="20"/>
        </w:rPr>
        <w:t>Educación</w:t>
      </w:r>
      <w:r>
        <w:rPr>
          <w:color w:val="231F20"/>
          <w:spacing w:val="-35"/>
          <w:sz w:val="20"/>
        </w:rPr>
        <w:t> </w:t>
      </w:r>
      <w:r>
        <w:rPr>
          <w:color w:val="231F20"/>
          <w:sz w:val="20"/>
        </w:rPr>
        <w:t>del</w:t>
      </w:r>
      <w:r>
        <w:rPr>
          <w:color w:val="231F20"/>
          <w:spacing w:val="-35"/>
          <w:sz w:val="20"/>
        </w:rPr>
        <w:t> </w:t>
      </w:r>
      <w:r>
        <w:rPr>
          <w:color w:val="231F20"/>
          <w:sz w:val="20"/>
        </w:rPr>
        <w:t>Estado</w:t>
      </w:r>
      <w:r>
        <w:rPr>
          <w:color w:val="231F20"/>
          <w:spacing w:val="-35"/>
          <w:sz w:val="20"/>
        </w:rPr>
        <w:t> </w:t>
      </w:r>
      <w:r>
        <w:rPr>
          <w:color w:val="231F20"/>
          <w:sz w:val="20"/>
        </w:rPr>
        <w:t>logró</w:t>
      </w:r>
      <w:r>
        <w:rPr>
          <w:color w:val="231F20"/>
          <w:spacing w:val="-35"/>
          <w:sz w:val="20"/>
        </w:rPr>
        <w:t> </w:t>
      </w:r>
      <w:r>
        <w:rPr>
          <w:color w:val="231F20"/>
          <w:sz w:val="20"/>
        </w:rPr>
        <w:t>que</w:t>
      </w:r>
      <w:r>
        <w:rPr>
          <w:color w:val="231F20"/>
          <w:spacing w:val="-35"/>
          <w:sz w:val="20"/>
        </w:rPr>
        <w:t> </w:t>
      </w:r>
      <w:r>
        <w:rPr>
          <w:color w:val="231F20"/>
          <w:sz w:val="20"/>
        </w:rPr>
        <w:t>se</w:t>
      </w:r>
      <w:r>
        <w:rPr>
          <w:color w:val="231F20"/>
          <w:spacing w:val="-35"/>
          <w:sz w:val="20"/>
        </w:rPr>
        <w:t> </w:t>
      </w:r>
      <w:r>
        <w:rPr>
          <w:color w:val="231F20"/>
          <w:sz w:val="20"/>
        </w:rPr>
        <w:t>reabrieran</w:t>
      </w:r>
      <w:r>
        <w:rPr>
          <w:color w:val="231F20"/>
          <w:spacing w:val="-35"/>
          <w:sz w:val="20"/>
        </w:rPr>
        <w:t> </w:t>
      </w:r>
      <w:r>
        <w:rPr>
          <w:color w:val="231F20"/>
          <w:sz w:val="20"/>
        </w:rPr>
        <w:t>las</w:t>
      </w:r>
      <w:r>
        <w:rPr>
          <w:color w:val="231F20"/>
          <w:spacing w:val="-35"/>
          <w:sz w:val="20"/>
        </w:rPr>
        <w:t> </w:t>
      </w:r>
      <w:r>
        <w:rPr>
          <w:color w:val="231F20"/>
          <w:sz w:val="20"/>
        </w:rPr>
        <w:t>escuelas</w:t>
      </w:r>
      <w:r>
        <w:rPr>
          <w:color w:val="231F20"/>
          <w:spacing w:val="-35"/>
          <w:sz w:val="20"/>
        </w:rPr>
        <w:t> </w:t>
      </w:r>
      <w:r>
        <w:rPr>
          <w:color w:val="231F20"/>
          <w:sz w:val="20"/>
        </w:rPr>
        <w:t>que</w:t>
      </w:r>
      <w:r>
        <w:rPr>
          <w:color w:val="231F20"/>
          <w:spacing w:val="-35"/>
          <w:sz w:val="20"/>
        </w:rPr>
        <w:t> </w:t>
      </w:r>
      <w:r>
        <w:rPr>
          <w:color w:val="231F20"/>
          <w:sz w:val="20"/>
        </w:rPr>
        <w:t>se </w:t>
      </w:r>
      <w:r>
        <w:rPr>
          <w:color w:val="231F20"/>
          <w:w w:val="95"/>
          <w:sz w:val="20"/>
        </w:rPr>
        <w:t>habían</w:t>
      </w:r>
      <w:r>
        <w:rPr>
          <w:color w:val="231F20"/>
          <w:spacing w:val="-22"/>
          <w:w w:val="95"/>
          <w:sz w:val="20"/>
        </w:rPr>
        <w:t> </w:t>
      </w:r>
      <w:r>
        <w:rPr>
          <w:color w:val="231F20"/>
          <w:w w:val="95"/>
          <w:sz w:val="20"/>
        </w:rPr>
        <w:t>cerrado</w:t>
      </w:r>
      <w:r>
        <w:rPr>
          <w:color w:val="231F20"/>
          <w:spacing w:val="-22"/>
          <w:w w:val="95"/>
          <w:sz w:val="20"/>
        </w:rPr>
        <w:t> </w:t>
      </w:r>
      <w:r>
        <w:rPr>
          <w:color w:val="231F20"/>
          <w:w w:val="95"/>
          <w:sz w:val="20"/>
        </w:rPr>
        <w:t>por</w:t>
      </w:r>
      <w:r>
        <w:rPr>
          <w:color w:val="231F20"/>
          <w:spacing w:val="-22"/>
          <w:w w:val="95"/>
          <w:sz w:val="20"/>
        </w:rPr>
        <w:t> </w:t>
      </w:r>
      <w:r>
        <w:rPr>
          <w:color w:val="231F20"/>
          <w:w w:val="95"/>
          <w:sz w:val="20"/>
        </w:rPr>
        <w:t>lo</w:t>
      </w:r>
      <w:r>
        <w:rPr>
          <w:color w:val="231F20"/>
          <w:spacing w:val="-22"/>
          <w:w w:val="95"/>
          <w:sz w:val="20"/>
        </w:rPr>
        <w:t> </w:t>
      </w:r>
      <w:r>
        <w:rPr>
          <w:color w:val="231F20"/>
          <w:w w:val="95"/>
          <w:sz w:val="20"/>
        </w:rPr>
        <w:t>del</w:t>
      </w:r>
      <w:r>
        <w:rPr>
          <w:color w:val="231F20"/>
          <w:spacing w:val="-22"/>
          <w:w w:val="95"/>
          <w:sz w:val="20"/>
        </w:rPr>
        <w:t> </w:t>
      </w:r>
      <w:r>
        <w:rPr>
          <w:color w:val="231F20"/>
          <w:w w:val="95"/>
          <w:sz w:val="20"/>
        </w:rPr>
        <w:t>68</w:t>
      </w:r>
      <w:r>
        <w:rPr>
          <w:color w:val="231F20"/>
          <w:spacing w:val="-22"/>
          <w:w w:val="95"/>
          <w:sz w:val="20"/>
        </w:rPr>
        <w:t> </w:t>
      </w:r>
      <w:r>
        <w:rPr>
          <w:color w:val="231F20"/>
          <w:w w:val="95"/>
          <w:sz w:val="20"/>
        </w:rPr>
        <w:t>y</w:t>
      </w:r>
      <w:r>
        <w:rPr>
          <w:color w:val="231F20"/>
          <w:spacing w:val="-22"/>
          <w:w w:val="95"/>
          <w:sz w:val="20"/>
        </w:rPr>
        <w:t> </w:t>
      </w:r>
      <w:r>
        <w:rPr>
          <w:color w:val="231F20"/>
          <w:w w:val="95"/>
          <w:sz w:val="20"/>
        </w:rPr>
        <w:t>71…</w:t>
      </w:r>
      <w:r>
        <w:rPr>
          <w:color w:val="231F20"/>
          <w:spacing w:val="-22"/>
          <w:w w:val="95"/>
          <w:sz w:val="20"/>
        </w:rPr>
        <w:t> </w:t>
      </w:r>
      <w:r>
        <w:rPr>
          <w:color w:val="231F20"/>
          <w:w w:val="95"/>
          <w:sz w:val="20"/>
        </w:rPr>
        <w:t>(Francisca</w:t>
      </w:r>
      <w:r>
        <w:rPr>
          <w:color w:val="231F20"/>
          <w:spacing w:val="-22"/>
          <w:w w:val="95"/>
          <w:sz w:val="20"/>
        </w:rPr>
        <w:t> </w:t>
      </w:r>
      <w:r>
        <w:rPr>
          <w:color w:val="231F20"/>
          <w:w w:val="95"/>
          <w:sz w:val="20"/>
        </w:rPr>
        <w:t>García</w:t>
      </w:r>
      <w:r>
        <w:rPr>
          <w:color w:val="231F20"/>
          <w:spacing w:val="-22"/>
          <w:w w:val="95"/>
          <w:sz w:val="20"/>
        </w:rPr>
        <w:t> </w:t>
      </w:r>
      <w:r>
        <w:rPr>
          <w:color w:val="231F20"/>
          <w:w w:val="95"/>
          <w:sz w:val="20"/>
        </w:rPr>
        <w:t>Martínez,</w:t>
      </w:r>
      <w:r>
        <w:rPr>
          <w:color w:val="231F20"/>
          <w:spacing w:val="-22"/>
          <w:w w:val="95"/>
          <w:sz w:val="20"/>
        </w:rPr>
        <w:t> </w:t>
      </w:r>
      <w:r>
        <w:rPr>
          <w:color w:val="231F20"/>
          <w:w w:val="95"/>
          <w:sz w:val="20"/>
        </w:rPr>
        <w:t>entrevista,</w:t>
      </w:r>
      <w:r>
        <w:rPr>
          <w:color w:val="231F20"/>
          <w:spacing w:val="-22"/>
          <w:w w:val="95"/>
          <w:sz w:val="20"/>
        </w:rPr>
        <w:t> </w:t>
      </w:r>
      <w:r>
        <w:rPr>
          <w:color w:val="231F20"/>
          <w:w w:val="95"/>
          <w:sz w:val="20"/>
        </w:rPr>
        <w:t>sep- </w:t>
      </w:r>
      <w:r>
        <w:rPr>
          <w:color w:val="231F20"/>
          <w:sz w:val="20"/>
        </w:rPr>
        <w:t>tiembre</w:t>
      </w:r>
      <w:r>
        <w:rPr>
          <w:color w:val="231F20"/>
          <w:spacing w:val="-35"/>
          <w:sz w:val="20"/>
        </w:rPr>
        <w:t> </w:t>
      </w:r>
      <w:r>
        <w:rPr>
          <w:color w:val="231F20"/>
          <w:sz w:val="20"/>
        </w:rPr>
        <w:t>de</w:t>
      </w:r>
      <w:r>
        <w:rPr>
          <w:color w:val="231F20"/>
          <w:spacing w:val="-35"/>
          <w:sz w:val="20"/>
        </w:rPr>
        <w:t> </w:t>
      </w:r>
      <w:r>
        <w:rPr>
          <w:color w:val="231F20"/>
          <w:sz w:val="20"/>
        </w:rPr>
        <w:t>2012).</w:t>
      </w:r>
    </w:p>
    <w:p>
      <w:pPr>
        <w:pStyle w:val="BodyText"/>
        <w:rPr>
          <w:sz w:val="20"/>
        </w:rPr>
      </w:pPr>
    </w:p>
    <w:p>
      <w:pPr>
        <w:pStyle w:val="BodyText"/>
        <w:rPr>
          <w:sz w:val="23"/>
        </w:rPr>
      </w:pPr>
    </w:p>
    <w:p>
      <w:pPr>
        <w:pStyle w:val="BodyText"/>
        <w:spacing w:line="278" w:lineRule="auto"/>
        <w:ind w:left="110" w:right="107"/>
        <w:jc w:val="both"/>
      </w:pPr>
      <w:r>
        <w:rPr>
          <w:color w:val="231F20"/>
        </w:rPr>
        <w:t>Al</w:t>
      </w:r>
      <w:r>
        <w:rPr>
          <w:color w:val="231F20"/>
          <w:spacing w:val="-39"/>
        </w:rPr>
        <w:t> </w:t>
      </w:r>
      <w:r>
        <w:rPr>
          <w:color w:val="231F20"/>
        </w:rPr>
        <w:t>respecto,</w:t>
      </w:r>
      <w:r>
        <w:rPr>
          <w:color w:val="231F20"/>
          <w:spacing w:val="-39"/>
        </w:rPr>
        <w:t> </w:t>
      </w:r>
      <w:r>
        <w:rPr>
          <w:color w:val="231F20"/>
        </w:rPr>
        <w:t>es</w:t>
      </w:r>
      <w:r>
        <w:rPr>
          <w:color w:val="231F20"/>
          <w:spacing w:val="-39"/>
        </w:rPr>
        <w:t> </w:t>
      </w:r>
      <w:r>
        <w:rPr>
          <w:color w:val="231F20"/>
        </w:rPr>
        <w:t>conveniente</w:t>
      </w:r>
      <w:r>
        <w:rPr>
          <w:color w:val="231F20"/>
          <w:spacing w:val="-39"/>
        </w:rPr>
        <w:t> </w:t>
      </w:r>
      <w:r>
        <w:rPr>
          <w:color w:val="231F20"/>
        </w:rPr>
        <w:t>mencionar</w:t>
      </w:r>
      <w:r>
        <w:rPr>
          <w:color w:val="231F20"/>
          <w:spacing w:val="-39"/>
        </w:rPr>
        <w:t> </w:t>
      </w:r>
      <w:r>
        <w:rPr>
          <w:color w:val="231F20"/>
        </w:rPr>
        <w:t>que</w:t>
      </w:r>
      <w:r>
        <w:rPr>
          <w:color w:val="231F20"/>
          <w:spacing w:val="-39"/>
        </w:rPr>
        <w:t> </w:t>
      </w:r>
      <w:r>
        <w:rPr>
          <w:color w:val="231F20"/>
        </w:rPr>
        <w:t>varios</w:t>
      </w:r>
      <w:r>
        <w:rPr>
          <w:color w:val="231F20"/>
          <w:spacing w:val="-39"/>
        </w:rPr>
        <w:t> </w:t>
      </w:r>
      <w:r>
        <w:rPr>
          <w:color w:val="231F20"/>
        </w:rPr>
        <w:t>de</w:t>
      </w:r>
      <w:r>
        <w:rPr>
          <w:color w:val="231F20"/>
          <w:spacing w:val="-39"/>
        </w:rPr>
        <w:t> </w:t>
      </w:r>
      <w:r>
        <w:rPr>
          <w:color w:val="231F20"/>
        </w:rPr>
        <w:t>los</w:t>
      </w:r>
      <w:r>
        <w:rPr>
          <w:color w:val="231F20"/>
          <w:spacing w:val="-39"/>
        </w:rPr>
        <w:t> </w:t>
      </w:r>
      <w:r>
        <w:rPr>
          <w:color w:val="231F20"/>
        </w:rPr>
        <w:t>habitantes</w:t>
      </w:r>
      <w:r>
        <w:rPr>
          <w:color w:val="231F20"/>
          <w:spacing w:val="-39"/>
        </w:rPr>
        <w:t> </w:t>
      </w:r>
      <w:r>
        <w:rPr>
          <w:color w:val="231F20"/>
        </w:rPr>
        <w:t>de</w:t>
      </w:r>
      <w:r>
        <w:rPr>
          <w:color w:val="231F20"/>
          <w:spacing w:val="-39"/>
        </w:rPr>
        <w:t> </w:t>
      </w:r>
      <w:r>
        <w:rPr>
          <w:color w:val="231F20"/>
        </w:rPr>
        <w:t>la sah</w:t>
      </w:r>
      <w:r>
        <w:rPr>
          <w:color w:val="231F20"/>
          <w:spacing w:val="-40"/>
        </w:rPr>
        <w:t> </w:t>
      </w:r>
      <w:r>
        <w:rPr>
          <w:color w:val="231F20"/>
        </w:rPr>
        <w:t>refieren</w:t>
      </w:r>
      <w:r>
        <w:rPr>
          <w:color w:val="231F20"/>
          <w:spacing w:val="-40"/>
        </w:rPr>
        <w:t> </w:t>
      </w:r>
      <w:r>
        <w:rPr>
          <w:color w:val="231F20"/>
        </w:rPr>
        <w:t>el</w:t>
      </w:r>
      <w:r>
        <w:rPr>
          <w:color w:val="231F20"/>
          <w:spacing w:val="-40"/>
        </w:rPr>
        <w:t> </w:t>
      </w:r>
      <w:r>
        <w:rPr>
          <w:color w:val="231F20"/>
        </w:rPr>
        <w:t>hecho</w:t>
      </w:r>
      <w:r>
        <w:rPr>
          <w:color w:val="231F20"/>
          <w:spacing w:val="-40"/>
        </w:rPr>
        <w:t> </w:t>
      </w:r>
      <w:r>
        <w:rPr>
          <w:color w:val="231F20"/>
        </w:rPr>
        <w:t>del</w:t>
      </w:r>
      <w:r>
        <w:rPr>
          <w:color w:val="231F20"/>
          <w:spacing w:val="-40"/>
        </w:rPr>
        <w:t> </w:t>
      </w:r>
      <w:r>
        <w:rPr>
          <w:color w:val="231F20"/>
        </w:rPr>
        <w:t>cierre</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escuela</w:t>
      </w:r>
      <w:r>
        <w:rPr>
          <w:color w:val="231F20"/>
          <w:spacing w:val="-40"/>
        </w:rPr>
        <w:t> </w:t>
      </w:r>
      <w:r>
        <w:rPr>
          <w:color w:val="231F20"/>
        </w:rPr>
        <w:t>sin</w:t>
      </w:r>
      <w:r>
        <w:rPr>
          <w:color w:val="231F20"/>
          <w:spacing w:val="-40"/>
        </w:rPr>
        <w:t> </w:t>
      </w:r>
      <w:r>
        <w:rPr>
          <w:color w:val="231F20"/>
        </w:rPr>
        <w:t>saber</w:t>
      </w:r>
      <w:r>
        <w:rPr>
          <w:color w:val="231F20"/>
          <w:spacing w:val="-40"/>
        </w:rPr>
        <w:t> </w:t>
      </w:r>
      <w:r>
        <w:rPr>
          <w:color w:val="231F20"/>
        </w:rPr>
        <w:t>bien</w:t>
      </w:r>
      <w:r>
        <w:rPr>
          <w:color w:val="231F20"/>
          <w:spacing w:val="-40"/>
        </w:rPr>
        <w:t> </w:t>
      </w:r>
      <w:r>
        <w:rPr>
          <w:color w:val="231F20"/>
        </w:rPr>
        <w:t>a</w:t>
      </w:r>
      <w:r>
        <w:rPr>
          <w:color w:val="231F20"/>
          <w:spacing w:val="-40"/>
        </w:rPr>
        <w:t> </w:t>
      </w:r>
      <w:r>
        <w:rPr>
          <w:color w:val="231F20"/>
        </w:rPr>
        <w:t>qué</w:t>
      </w:r>
      <w:r>
        <w:rPr>
          <w:color w:val="231F20"/>
          <w:spacing w:val="-40"/>
        </w:rPr>
        <w:t> </w:t>
      </w:r>
      <w:r>
        <w:rPr>
          <w:color w:val="231F20"/>
        </w:rPr>
        <w:t>se</w:t>
      </w:r>
      <w:r>
        <w:rPr>
          <w:color w:val="231F20"/>
          <w:spacing w:val="-40"/>
        </w:rPr>
        <w:t> </w:t>
      </w:r>
      <w:r>
        <w:rPr>
          <w:color w:val="231F20"/>
        </w:rPr>
        <w:t>debió: “un</w:t>
      </w:r>
      <w:r>
        <w:rPr>
          <w:color w:val="231F20"/>
          <w:spacing w:val="-22"/>
        </w:rPr>
        <w:t> </w:t>
      </w:r>
      <w:r>
        <w:rPr>
          <w:color w:val="231F20"/>
        </w:rPr>
        <w:t>día</w:t>
      </w:r>
      <w:r>
        <w:rPr>
          <w:color w:val="231F20"/>
          <w:spacing w:val="-22"/>
        </w:rPr>
        <w:t> </w:t>
      </w:r>
      <w:r>
        <w:rPr>
          <w:color w:val="231F20"/>
        </w:rPr>
        <w:t>nos</w:t>
      </w:r>
      <w:r>
        <w:rPr>
          <w:color w:val="231F20"/>
          <w:spacing w:val="-22"/>
        </w:rPr>
        <w:t> </w:t>
      </w:r>
      <w:r>
        <w:rPr>
          <w:color w:val="231F20"/>
        </w:rPr>
        <w:t>dijeron</w:t>
      </w:r>
      <w:r>
        <w:rPr>
          <w:color w:val="231F20"/>
          <w:spacing w:val="-22"/>
        </w:rPr>
        <w:t> </w:t>
      </w:r>
      <w:r>
        <w:rPr>
          <w:color w:val="231F20"/>
        </w:rPr>
        <w:t>que</w:t>
      </w:r>
      <w:r>
        <w:rPr>
          <w:color w:val="231F20"/>
          <w:spacing w:val="-22"/>
        </w:rPr>
        <w:t> </w:t>
      </w:r>
      <w:r>
        <w:rPr>
          <w:color w:val="231F20"/>
        </w:rPr>
        <w:t>se</w:t>
      </w:r>
      <w:r>
        <w:rPr>
          <w:color w:val="231F20"/>
          <w:spacing w:val="-22"/>
        </w:rPr>
        <w:t> </w:t>
      </w:r>
      <w:r>
        <w:rPr>
          <w:color w:val="231F20"/>
        </w:rPr>
        <w:t>cerraba</w:t>
      </w:r>
      <w:r>
        <w:rPr>
          <w:color w:val="231F20"/>
          <w:spacing w:val="-22"/>
        </w:rPr>
        <w:t> </w:t>
      </w:r>
      <w:r>
        <w:rPr>
          <w:color w:val="231F20"/>
        </w:rPr>
        <w:t>las</w:t>
      </w:r>
      <w:r>
        <w:rPr>
          <w:color w:val="231F20"/>
          <w:spacing w:val="-22"/>
        </w:rPr>
        <w:t> </w:t>
      </w:r>
      <w:r>
        <w:rPr>
          <w:color w:val="231F20"/>
        </w:rPr>
        <w:t>escuela</w:t>
      </w:r>
      <w:r>
        <w:rPr>
          <w:color w:val="231F20"/>
          <w:spacing w:val="-22"/>
        </w:rPr>
        <w:t> </w:t>
      </w:r>
      <w:r>
        <w:rPr>
          <w:color w:val="231F20"/>
        </w:rPr>
        <w:t>porque</w:t>
      </w:r>
      <w:r>
        <w:rPr>
          <w:color w:val="231F20"/>
          <w:spacing w:val="-22"/>
        </w:rPr>
        <w:t> </w:t>
      </w:r>
      <w:r>
        <w:rPr>
          <w:color w:val="231F20"/>
        </w:rPr>
        <w:t>podíamos</w:t>
      </w:r>
      <w:r>
        <w:rPr>
          <w:color w:val="231F20"/>
          <w:spacing w:val="-22"/>
        </w:rPr>
        <w:t> </w:t>
      </w:r>
      <w:r>
        <w:rPr>
          <w:color w:val="231F20"/>
        </w:rPr>
        <w:t>poner- nos</w:t>
      </w:r>
      <w:r>
        <w:rPr>
          <w:color w:val="231F20"/>
          <w:spacing w:val="-29"/>
        </w:rPr>
        <w:t> </w:t>
      </w:r>
      <w:r>
        <w:rPr>
          <w:color w:val="231F20"/>
        </w:rPr>
        <w:t>de</w:t>
      </w:r>
      <w:r>
        <w:rPr>
          <w:color w:val="231F20"/>
          <w:spacing w:val="-29"/>
        </w:rPr>
        <w:t> </w:t>
      </w:r>
      <w:r>
        <w:rPr>
          <w:color w:val="231F20"/>
        </w:rPr>
        <w:t>revoltosos</w:t>
      </w:r>
      <w:r>
        <w:rPr>
          <w:color w:val="231F20"/>
          <w:spacing w:val="-29"/>
        </w:rPr>
        <w:t> </w:t>
      </w:r>
      <w:r>
        <w:rPr>
          <w:color w:val="231F20"/>
        </w:rPr>
        <w:t>y</w:t>
      </w:r>
      <w:r>
        <w:rPr>
          <w:color w:val="231F20"/>
          <w:spacing w:val="-29"/>
        </w:rPr>
        <w:t> </w:t>
      </w:r>
      <w:r>
        <w:rPr>
          <w:color w:val="231F20"/>
        </w:rPr>
        <w:t>la</w:t>
      </w:r>
      <w:r>
        <w:rPr>
          <w:color w:val="231F20"/>
          <w:spacing w:val="-29"/>
        </w:rPr>
        <w:t> </w:t>
      </w:r>
      <w:r>
        <w:rPr>
          <w:color w:val="231F20"/>
        </w:rPr>
        <w:t>cerraron…</w:t>
      </w:r>
      <w:r>
        <w:rPr>
          <w:color w:val="231F20"/>
          <w:spacing w:val="-29"/>
        </w:rPr>
        <w:t> </w:t>
      </w:r>
      <w:r>
        <w:rPr>
          <w:color w:val="231F20"/>
        </w:rPr>
        <w:t>fue</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rPr>
        <w:t>71…</w:t>
      </w:r>
      <w:r>
        <w:rPr>
          <w:color w:val="231F20"/>
          <w:spacing w:val="-29"/>
        </w:rPr>
        <w:t> </w:t>
      </w:r>
      <w:r>
        <w:rPr>
          <w:color w:val="231F20"/>
        </w:rPr>
        <w:t>más</w:t>
      </w:r>
      <w:r>
        <w:rPr>
          <w:color w:val="231F20"/>
          <w:spacing w:val="-29"/>
        </w:rPr>
        <w:t> </w:t>
      </w:r>
      <w:r>
        <w:rPr>
          <w:color w:val="231F20"/>
        </w:rPr>
        <w:t>o</w:t>
      </w:r>
      <w:r>
        <w:rPr>
          <w:color w:val="231F20"/>
          <w:spacing w:val="-29"/>
        </w:rPr>
        <w:t> </w:t>
      </w:r>
      <w:r>
        <w:rPr>
          <w:color w:val="231F20"/>
        </w:rPr>
        <w:t>menos…”</w:t>
      </w:r>
      <w:r>
        <w:rPr>
          <w:color w:val="231F20"/>
          <w:spacing w:val="-29"/>
        </w:rPr>
        <w:t> </w:t>
      </w:r>
      <w:r>
        <w:rPr>
          <w:color w:val="231F20"/>
        </w:rPr>
        <w:t>(Petra </w:t>
      </w:r>
      <w:r>
        <w:rPr>
          <w:color w:val="231F20"/>
          <w:w w:val="95"/>
        </w:rPr>
        <w:t>Garduño</w:t>
      </w:r>
      <w:r>
        <w:rPr>
          <w:color w:val="231F20"/>
          <w:spacing w:val="-9"/>
          <w:w w:val="95"/>
        </w:rPr>
        <w:t> </w:t>
      </w:r>
      <w:r>
        <w:rPr>
          <w:color w:val="231F20"/>
          <w:w w:val="95"/>
        </w:rPr>
        <w:t>Medina,</w:t>
      </w:r>
      <w:r>
        <w:rPr>
          <w:color w:val="231F20"/>
          <w:spacing w:val="-9"/>
          <w:w w:val="95"/>
        </w:rPr>
        <w:t> </w:t>
      </w:r>
      <w:r>
        <w:rPr>
          <w:color w:val="231F20"/>
          <w:w w:val="95"/>
        </w:rPr>
        <w:t>entrevista,</w:t>
      </w:r>
      <w:r>
        <w:rPr>
          <w:color w:val="231F20"/>
          <w:spacing w:val="-9"/>
          <w:w w:val="95"/>
        </w:rPr>
        <w:t> </w:t>
      </w:r>
      <w:r>
        <w:rPr>
          <w:color w:val="231F20"/>
          <w:w w:val="95"/>
        </w:rPr>
        <w:t>febrero</w:t>
      </w:r>
      <w:r>
        <w:rPr>
          <w:color w:val="231F20"/>
          <w:spacing w:val="-9"/>
          <w:w w:val="95"/>
        </w:rPr>
        <w:t> </w:t>
      </w:r>
      <w:r>
        <w:rPr>
          <w:color w:val="231F20"/>
          <w:w w:val="95"/>
        </w:rPr>
        <w:t>de</w:t>
      </w:r>
      <w:r>
        <w:rPr>
          <w:color w:val="231F20"/>
          <w:spacing w:val="-9"/>
          <w:w w:val="95"/>
        </w:rPr>
        <w:t> </w:t>
      </w:r>
      <w:r>
        <w:rPr>
          <w:color w:val="231F20"/>
          <w:w w:val="95"/>
        </w:rPr>
        <w:t>2011).</w:t>
      </w:r>
    </w:p>
    <w:p>
      <w:pPr>
        <w:spacing w:after="0" w:line="278" w:lineRule="auto"/>
        <w:jc w:val="both"/>
        <w:sectPr>
          <w:pgSz w:w="8230" w:h="12760"/>
          <w:pgMar w:top="1180" w:bottom="280" w:left="740" w:right="740"/>
        </w:sectPr>
      </w:pPr>
    </w:p>
    <w:p>
      <w:pPr>
        <w:pStyle w:val="BodyText"/>
        <w:rPr>
          <w:sz w:val="20"/>
        </w:rPr>
      </w:pPr>
    </w:p>
    <w:p>
      <w:pPr>
        <w:pStyle w:val="BodyText"/>
        <w:spacing w:line="278" w:lineRule="auto" w:before="213"/>
        <w:ind w:left="110" w:right="107" w:firstLine="566"/>
        <w:jc w:val="both"/>
      </w:pPr>
      <w:r>
        <w:rPr>
          <w:color w:val="231F20"/>
        </w:rPr>
        <w:t>Auspiciado en parte por la cnc, el msm toma el nombre de </w:t>
      </w:r>
      <w:r>
        <w:rPr>
          <w:color w:val="231F20"/>
          <w:w w:val="95"/>
        </w:rPr>
        <w:t>Movimiento</w:t>
      </w:r>
      <w:r>
        <w:rPr>
          <w:color w:val="231F20"/>
          <w:spacing w:val="-12"/>
          <w:w w:val="95"/>
        </w:rPr>
        <w:t> </w:t>
      </w:r>
      <w:r>
        <w:rPr>
          <w:color w:val="231F20"/>
          <w:w w:val="95"/>
        </w:rPr>
        <w:t>Indígena</w:t>
      </w:r>
      <w:r>
        <w:rPr>
          <w:color w:val="231F20"/>
          <w:spacing w:val="-12"/>
          <w:w w:val="95"/>
        </w:rPr>
        <w:t> </w:t>
      </w:r>
      <w:r>
        <w:rPr>
          <w:color w:val="231F20"/>
          <w:w w:val="95"/>
        </w:rPr>
        <w:t>Mazahua</w:t>
      </w:r>
      <w:r>
        <w:rPr>
          <w:color w:val="231F20"/>
          <w:spacing w:val="-12"/>
          <w:w w:val="95"/>
        </w:rPr>
        <w:t> </w:t>
      </w:r>
      <w:r>
        <w:rPr>
          <w:color w:val="231F20"/>
          <w:w w:val="95"/>
        </w:rPr>
        <w:t>(en</w:t>
      </w:r>
      <w:r>
        <w:rPr>
          <w:color w:val="231F20"/>
          <w:spacing w:val="-12"/>
          <w:w w:val="95"/>
        </w:rPr>
        <w:t> </w:t>
      </w:r>
      <w:r>
        <w:rPr>
          <w:color w:val="231F20"/>
          <w:w w:val="95"/>
        </w:rPr>
        <w:t>adelante</w:t>
      </w:r>
      <w:r>
        <w:rPr>
          <w:color w:val="231F20"/>
          <w:spacing w:val="-12"/>
          <w:w w:val="95"/>
        </w:rPr>
        <w:t> </w:t>
      </w:r>
      <w:r>
        <w:rPr>
          <w:color w:val="231F20"/>
          <w:w w:val="95"/>
        </w:rPr>
        <w:t>mim),</w:t>
      </w:r>
      <w:r>
        <w:rPr>
          <w:color w:val="231F20"/>
          <w:spacing w:val="-12"/>
          <w:w w:val="95"/>
        </w:rPr>
        <w:t> </w:t>
      </w:r>
      <w:r>
        <w:rPr>
          <w:color w:val="231F20"/>
          <w:w w:val="95"/>
        </w:rPr>
        <w:t>su</w:t>
      </w:r>
      <w:r>
        <w:rPr>
          <w:color w:val="231F20"/>
          <w:spacing w:val="-12"/>
          <w:w w:val="95"/>
        </w:rPr>
        <w:t> </w:t>
      </w:r>
      <w:r>
        <w:rPr>
          <w:color w:val="231F20"/>
          <w:w w:val="95"/>
        </w:rPr>
        <w:t>primera</w:t>
      </w:r>
      <w:r>
        <w:rPr>
          <w:color w:val="231F20"/>
          <w:spacing w:val="-12"/>
          <w:w w:val="95"/>
        </w:rPr>
        <w:t> </w:t>
      </w:r>
      <w:r>
        <w:rPr>
          <w:color w:val="231F20"/>
          <w:w w:val="95"/>
        </w:rPr>
        <w:t>participa- ción</w:t>
      </w:r>
      <w:r>
        <w:rPr>
          <w:color w:val="231F20"/>
          <w:spacing w:val="-13"/>
          <w:w w:val="95"/>
        </w:rPr>
        <w:t> </w:t>
      </w:r>
      <w:r>
        <w:rPr>
          <w:color w:val="231F20"/>
          <w:w w:val="95"/>
        </w:rPr>
        <w:t>destacada</w:t>
      </w:r>
      <w:r>
        <w:rPr>
          <w:color w:val="231F20"/>
          <w:spacing w:val="-13"/>
          <w:w w:val="95"/>
        </w:rPr>
        <w:t> </w:t>
      </w:r>
      <w:r>
        <w:rPr>
          <w:color w:val="231F20"/>
          <w:w w:val="95"/>
        </w:rPr>
        <w:t>fue</w:t>
      </w:r>
      <w:r>
        <w:rPr>
          <w:color w:val="231F20"/>
          <w:spacing w:val="-13"/>
          <w:w w:val="95"/>
        </w:rPr>
        <w:t> </w:t>
      </w:r>
      <w:r>
        <w:rPr>
          <w:color w:val="231F20"/>
          <w:w w:val="95"/>
        </w:rPr>
        <w:t>en</w:t>
      </w:r>
      <w:r>
        <w:rPr>
          <w:color w:val="231F20"/>
          <w:spacing w:val="-13"/>
          <w:w w:val="95"/>
        </w:rPr>
        <w:t> </w:t>
      </w:r>
      <w:r>
        <w:rPr>
          <w:color w:val="231F20"/>
          <w:w w:val="95"/>
        </w:rPr>
        <w:t>el</w:t>
      </w:r>
      <w:r>
        <w:rPr>
          <w:color w:val="231F20"/>
          <w:spacing w:val="-14"/>
          <w:w w:val="95"/>
        </w:rPr>
        <w:t> </w:t>
      </w:r>
      <w:r>
        <w:rPr>
          <w:w w:val="95"/>
        </w:rPr>
        <w:t>Consejo</w:t>
      </w:r>
      <w:r>
        <w:rPr>
          <w:spacing w:val="-13"/>
          <w:w w:val="95"/>
        </w:rPr>
        <w:t> </w:t>
      </w:r>
      <w:r>
        <w:rPr>
          <w:w w:val="95"/>
        </w:rPr>
        <w:t>Nacional</w:t>
      </w:r>
      <w:r>
        <w:rPr>
          <w:spacing w:val="-13"/>
          <w:w w:val="95"/>
        </w:rPr>
        <w:t> </w:t>
      </w:r>
      <w:r>
        <w:rPr>
          <w:w w:val="95"/>
        </w:rPr>
        <w:t>de</w:t>
      </w:r>
      <w:r>
        <w:rPr>
          <w:spacing w:val="-13"/>
          <w:w w:val="95"/>
        </w:rPr>
        <w:t> </w:t>
      </w:r>
      <w:r>
        <w:rPr>
          <w:w w:val="95"/>
        </w:rPr>
        <w:t>Pueblos</w:t>
      </w:r>
      <w:r>
        <w:rPr>
          <w:spacing w:val="-13"/>
          <w:w w:val="95"/>
        </w:rPr>
        <w:t> </w:t>
      </w:r>
      <w:r>
        <w:rPr>
          <w:w w:val="95"/>
        </w:rPr>
        <w:t>Indígenas,</w:t>
      </w:r>
      <w:r>
        <w:rPr>
          <w:spacing w:val="-13"/>
          <w:w w:val="95"/>
        </w:rPr>
        <w:t> </w:t>
      </w:r>
      <w:r>
        <w:rPr>
          <w:w w:val="95"/>
        </w:rPr>
        <w:t>llevado </w:t>
      </w:r>
      <w:r>
        <w:rPr/>
        <w:t>a</w:t>
      </w:r>
      <w:r>
        <w:rPr>
          <w:spacing w:val="-36"/>
        </w:rPr>
        <w:t> </w:t>
      </w:r>
      <w:r>
        <w:rPr/>
        <w:t>cabo</w:t>
      </w:r>
      <w:r>
        <w:rPr>
          <w:spacing w:val="-36"/>
        </w:rPr>
        <w:t> </w:t>
      </w:r>
      <w:r>
        <w:rPr/>
        <w:t>en</w:t>
      </w:r>
      <w:r>
        <w:rPr>
          <w:spacing w:val="-36"/>
        </w:rPr>
        <w:t> </w:t>
      </w:r>
      <w:r>
        <w:rPr/>
        <w:t>Pátzcuaro,</w:t>
      </w:r>
      <w:r>
        <w:rPr>
          <w:spacing w:val="-36"/>
        </w:rPr>
        <w:t> </w:t>
      </w:r>
      <w:r>
        <w:rPr/>
        <w:t>Michoacán,</w:t>
      </w:r>
      <w:r>
        <w:rPr>
          <w:spacing w:val="-36"/>
        </w:rPr>
        <w:t> </w:t>
      </w:r>
      <w:r>
        <w:rPr/>
        <w:t>en</w:t>
      </w:r>
      <w:r>
        <w:rPr>
          <w:spacing w:val="-36"/>
        </w:rPr>
        <w:t> </w:t>
      </w:r>
      <w:r>
        <w:rPr/>
        <w:t>1974,</w:t>
      </w:r>
      <w:r>
        <w:rPr>
          <w:spacing w:val="-36"/>
        </w:rPr>
        <w:t> </w:t>
      </w:r>
      <w:r>
        <w:rPr/>
        <w:t>el</w:t>
      </w:r>
      <w:r>
        <w:rPr>
          <w:spacing w:val="-36"/>
        </w:rPr>
        <w:t> </w:t>
      </w:r>
      <w:r>
        <w:rPr/>
        <w:t>cual</w:t>
      </w:r>
      <w:r>
        <w:rPr>
          <w:spacing w:val="-36"/>
        </w:rPr>
        <w:t> </w:t>
      </w:r>
      <w:r>
        <w:rPr/>
        <w:t>contó</w:t>
      </w:r>
      <w:r>
        <w:rPr>
          <w:spacing w:val="-36"/>
        </w:rPr>
        <w:t> </w:t>
      </w:r>
      <w:r>
        <w:rPr/>
        <w:t>con</w:t>
      </w:r>
      <w:r>
        <w:rPr>
          <w:spacing w:val="-36"/>
        </w:rPr>
        <w:t> </w:t>
      </w:r>
      <w:r>
        <w:rPr/>
        <w:t>la</w:t>
      </w:r>
      <w:r>
        <w:rPr>
          <w:spacing w:val="-36"/>
        </w:rPr>
        <w:t> </w:t>
      </w:r>
      <w:r>
        <w:rPr/>
        <w:t>participa- ción</w:t>
      </w:r>
      <w:r>
        <w:rPr>
          <w:spacing w:val="-30"/>
        </w:rPr>
        <w:t> </w:t>
      </w:r>
      <w:r>
        <w:rPr/>
        <w:t>de</w:t>
      </w:r>
      <w:r>
        <w:rPr>
          <w:spacing w:val="-30"/>
        </w:rPr>
        <w:t> </w:t>
      </w:r>
      <w:r>
        <w:rPr/>
        <w:t>56</w:t>
      </w:r>
      <w:r>
        <w:rPr>
          <w:spacing w:val="-30"/>
        </w:rPr>
        <w:t> </w:t>
      </w:r>
      <w:r>
        <w:rPr/>
        <w:t>grupos</w:t>
      </w:r>
      <w:r>
        <w:rPr>
          <w:spacing w:val="-30"/>
        </w:rPr>
        <w:t> </w:t>
      </w:r>
      <w:r>
        <w:rPr/>
        <w:t>étnicos</w:t>
      </w:r>
      <w:r>
        <w:rPr>
          <w:spacing w:val="-30"/>
        </w:rPr>
        <w:t> </w:t>
      </w:r>
      <w:r>
        <w:rPr/>
        <w:t>del</w:t>
      </w:r>
      <w:r>
        <w:rPr>
          <w:spacing w:val="-30"/>
        </w:rPr>
        <w:t> </w:t>
      </w:r>
      <w:r>
        <w:rPr/>
        <w:t>país.</w:t>
      </w:r>
      <w:r>
        <w:rPr>
          <w:spacing w:val="-30"/>
        </w:rPr>
        <w:t> </w:t>
      </w:r>
      <w:r>
        <w:rPr/>
        <w:t>Para</w:t>
      </w:r>
      <w:r>
        <w:rPr>
          <w:spacing w:val="-30"/>
        </w:rPr>
        <w:t> </w:t>
      </w:r>
      <w:r>
        <w:rPr/>
        <w:t>entonces</w:t>
      </w:r>
      <w:r>
        <w:rPr>
          <w:spacing w:val="-30"/>
        </w:rPr>
        <w:t> </w:t>
      </w:r>
      <w:r>
        <w:rPr/>
        <w:t>ya</w:t>
      </w:r>
      <w:r>
        <w:rPr>
          <w:spacing w:val="-30"/>
        </w:rPr>
        <w:t> </w:t>
      </w:r>
      <w:r>
        <w:rPr/>
        <w:t>se</w:t>
      </w:r>
      <w:r>
        <w:rPr>
          <w:spacing w:val="-30"/>
        </w:rPr>
        <w:t> </w:t>
      </w:r>
      <w:r>
        <w:rPr/>
        <w:t>había</w:t>
      </w:r>
      <w:r>
        <w:rPr>
          <w:spacing w:val="-30"/>
        </w:rPr>
        <w:t> </w:t>
      </w:r>
      <w:r>
        <w:rPr/>
        <w:t>fundado</w:t>
      </w:r>
      <w:r>
        <w:rPr>
          <w:spacing w:val="-30"/>
        </w:rPr>
        <w:t> </w:t>
      </w:r>
      <w:r>
        <w:rPr/>
        <w:t>el </w:t>
      </w:r>
      <w:r>
        <w:rPr>
          <w:w w:val="95"/>
        </w:rPr>
        <w:t>Consejo</w:t>
      </w:r>
      <w:r>
        <w:rPr>
          <w:spacing w:val="-24"/>
          <w:w w:val="95"/>
        </w:rPr>
        <w:t> </w:t>
      </w:r>
      <w:r>
        <w:rPr>
          <w:w w:val="95"/>
        </w:rPr>
        <w:t>Supremo</w:t>
      </w:r>
      <w:r>
        <w:rPr>
          <w:spacing w:val="-24"/>
          <w:w w:val="95"/>
        </w:rPr>
        <w:t> </w:t>
      </w:r>
      <w:r>
        <w:rPr>
          <w:w w:val="95"/>
        </w:rPr>
        <w:t>Mazahua:</w:t>
      </w:r>
      <w:r>
        <w:rPr>
          <w:spacing w:val="-24"/>
          <w:w w:val="95"/>
        </w:rPr>
        <w:t> </w:t>
      </w:r>
      <w:r>
        <w:rPr>
          <w:w w:val="95"/>
        </w:rPr>
        <w:t>“</w:t>
      </w:r>
      <w:r>
        <w:rPr>
          <w:color w:val="231F20"/>
          <w:w w:val="95"/>
        </w:rPr>
        <w:t>El</w:t>
      </w:r>
      <w:r>
        <w:rPr>
          <w:color w:val="231F20"/>
          <w:spacing w:val="-24"/>
          <w:w w:val="95"/>
        </w:rPr>
        <w:t> </w:t>
      </w:r>
      <w:r>
        <w:rPr>
          <w:color w:val="231F20"/>
          <w:w w:val="95"/>
        </w:rPr>
        <w:t>Consejo</w:t>
      </w:r>
      <w:r>
        <w:rPr>
          <w:color w:val="231F20"/>
          <w:spacing w:val="-24"/>
          <w:w w:val="95"/>
        </w:rPr>
        <w:t> </w:t>
      </w:r>
      <w:r>
        <w:rPr>
          <w:color w:val="231F20"/>
          <w:w w:val="95"/>
        </w:rPr>
        <w:t>Supremo</w:t>
      </w:r>
      <w:r>
        <w:rPr>
          <w:color w:val="231F20"/>
          <w:spacing w:val="-24"/>
          <w:w w:val="95"/>
        </w:rPr>
        <w:t> </w:t>
      </w:r>
      <w:r>
        <w:rPr>
          <w:color w:val="231F20"/>
          <w:w w:val="95"/>
        </w:rPr>
        <w:t>Mazahua</w:t>
      </w:r>
      <w:r>
        <w:rPr>
          <w:color w:val="231F20"/>
          <w:spacing w:val="-24"/>
          <w:w w:val="95"/>
        </w:rPr>
        <w:t> </w:t>
      </w:r>
      <w:r>
        <w:rPr>
          <w:color w:val="231F20"/>
          <w:w w:val="95"/>
        </w:rPr>
        <w:t>asistió</w:t>
      </w:r>
      <w:r>
        <w:rPr>
          <w:color w:val="231F20"/>
          <w:spacing w:val="-24"/>
          <w:w w:val="95"/>
        </w:rPr>
        <w:t> </w:t>
      </w:r>
      <w:r>
        <w:rPr>
          <w:color w:val="231F20"/>
          <w:w w:val="95"/>
        </w:rPr>
        <w:t>a</w:t>
      </w:r>
      <w:r>
        <w:rPr>
          <w:color w:val="231F20"/>
          <w:spacing w:val="-24"/>
          <w:w w:val="95"/>
        </w:rPr>
        <w:t> </w:t>
      </w:r>
      <w:r>
        <w:rPr>
          <w:color w:val="231F20"/>
          <w:w w:val="95"/>
        </w:rPr>
        <w:t>este congreso</w:t>
      </w:r>
      <w:r>
        <w:rPr>
          <w:color w:val="231F20"/>
          <w:spacing w:val="-23"/>
          <w:w w:val="95"/>
        </w:rPr>
        <w:t> </w:t>
      </w:r>
      <w:r>
        <w:rPr>
          <w:color w:val="231F20"/>
          <w:w w:val="95"/>
        </w:rPr>
        <w:t>y</w:t>
      </w:r>
      <w:r>
        <w:rPr>
          <w:color w:val="231F20"/>
          <w:spacing w:val="-23"/>
          <w:w w:val="95"/>
        </w:rPr>
        <w:t> </w:t>
      </w:r>
      <w:r>
        <w:rPr>
          <w:color w:val="231F20"/>
          <w:w w:val="95"/>
        </w:rPr>
        <w:t>se</w:t>
      </w:r>
      <w:r>
        <w:rPr>
          <w:color w:val="231F20"/>
          <w:spacing w:val="-23"/>
          <w:w w:val="95"/>
        </w:rPr>
        <w:t> </w:t>
      </w:r>
      <w:r>
        <w:rPr>
          <w:color w:val="231F20"/>
          <w:w w:val="95"/>
        </w:rPr>
        <w:t>manifestó</w:t>
      </w:r>
      <w:r>
        <w:rPr>
          <w:color w:val="231F20"/>
          <w:spacing w:val="-23"/>
          <w:w w:val="95"/>
        </w:rPr>
        <w:t> </w:t>
      </w:r>
      <w:r>
        <w:rPr>
          <w:color w:val="231F20"/>
          <w:w w:val="95"/>
        </w:rPr>
        <w:t>por</w:t>
      </w:r>
      <w:r>
        <w:rPr>
          <w:color w:val="231F20"/>
          <w:spacing w:val="-23"/>
          <w:w w:val="95"/>
        </w:rPr>
        <w:t> </w:t>
      </w:r>
      <w:r>
        <w:rPr>
          <w:color w:val="231F20"/>
          <w:w w:val="95"/>
        </w:rPr>
        <w:t>los</w:t>
      </w:r>
      <w:r>
        <w:rPr>
          <w:color w:val="231F20"/>
          <w:spacing w:val="-23"/>
          <w:w w:val="95"/>
        </w:rPr>
        <w:t> </w:t>
      </w:r>
      <w:r>
        <w:rPr>
          <w:color w:val="231F20"/>
          <w:w w:val="95"/>
        </w:rPr>
        <w:t>derechos</w:t>
      </w:r>
      <w:r>
        <w:rPr>
          <w:color w:val="231F20"/>
          <w:spacing w:val="-23"/>
          <w:w w:val="95"/>
        </w:rPr>
        <w:t> </w:t>
      </w:r>
      <w:r>
        <w:rPr>
          <w:color w:val="231F20"/>
          <w:w w:val="95"/>
        </w:rPr>
        <w:t>de</w:t>
      </w:r>
      <w:r>
        <w:rPr>
          <w:color w:val="231F20"/>
          <w:spacing w:val="-23"/>
          <w:w w:val="95"/>
        </w:rPr>
        <w:t> </w:t>
      </w:r>
      <w:r>
        <w:rPr>
          <w:color w:val="231F20"/>
          <w:w w:val="95"/>
        </w:rPr>
        <w:t>los</w:t>
      </w:r>
      <w:r>
        <w:rPr>
          <w:color w:val="231F20"/>
          <w:spacing w:val="-23"/>
          <w:w w:val="95"/>
        </w:rPr>
        <w:t> </w:t>
      </w:r>
      <w:r>
        <w:rPr>
          <w:color w:val="231F20"/>
          <w:w w:val="95"/>
        </w:rPr>
        <w:t>pueblos</w:t>
      </w:r>
      <w:r>
        <w:rPr>
          <w:color w:val="231F20"/>
          <w:spacing w:val="-23"/>
          <w:w w:val="95"/>
        </w:rPr>
        <w:t> </w:t>
      </w:r>
      <w:r>
        <w:rPr>
          <w:color w:val="231F20"/>
          <w:w w:val="95"/>
        </w:rPr>
        <w:t>indígenas,</w:t>
      </w:r>
      <w:r>
        <w:rPr>
          <w:color w:val="231F20"/>
          <w:spacing w:val="-23"/>
          <w:w w:val="95"/>
        </w:rPr>
        <w:t> </w:t>
      </w:r>
      <w:r>
        <w:rPr>
          <w:color w:val="231F20"/>
          <w:w w:val="95"/>
        </w:rPr>
        <w:t>y</w:t>
      </w:r>
      <w:r>
        <w:rPr>
          <w:color w:val="231F20"/>
          <w:spacing w:val="-23"/>
          <w:w w:val="95"/>
        </w:rPr>
        <w:t> </w:t>
      </w:r>
      <w:r>
        <w:rPr>
          <w:color w:val="231F20"/>
          <w:w w:val="95"/>
        </w:rPr>
        <w:t>pidió fortalecer</w:t>
      </w:r>
      <w:r>
        <w:rPr>
          <w:color w:val="231F20"/>
          <w:spacing w:val="-17"/>
          <w:w w:val="95"/>
        </w:rPr>
        <w:t> </w:t>
      </w:r>
      <w:r>
        <w:rPr>
          <w:color w:val="231F20"/>
          <w:w w:val="95"/>
        </w:rPr>
        <w:t>la</w:t>
      </w:r>
      <w:r>
        <w:rPr>
          <w:color w:val="231F20"/>
          <w:spacing w:val="-17"/>
          <w:w w:val="95"/>
        </w:rPr>
        <w:t> </w:t>
      </w:r>
      <w:r>
        <w:rPr>
          <w:color w:val="231F20"/>
          <w:w w:val="95"/>
        </w:rPr>
        <w:t>organización</w:t>
      </w:r>
      <w:r>
        <w:rPr>
          <w:color w:val="231F20"/>
          <w:spacing w:val="-17"/>
          <w:w w:val="95"/>
        </w:rPr>
        <w:t> </w:t>
      </w:r>
      <w:r>
        <w:rPr>
          <w:color w:val="231F20"/>
          <w:w w:val="95"/>
        </w:rPr>
        <w:t>indígena</w:t>
      </w:r>
      <w:r>
        <w:rPr>
          <w:color w:val="231F20"/>
          <w:spacing w:val="-17"/>
          <w:w w:val="95"/>
        </w:rPr>
        <w:t> </w:t>
      </w:r>
      <w:r>
        <w:rPr>
          <w:color w:val="231F20"/>
          <w:w w:val="95"/>
        </w:rPr>
        <w:t>de</w:t>
      </w:r>
      <w:r>
        <w:rPr>
          <w:color w:val="231F20"/>
          <w:spacing w:val="-17"/>
          <w:w w:val="95"/>
        </w:rPr>
        <w:t> </w:t>
      </w:r>
      <w:r>
        <w:rPr>
          <w:color w:val="231F20"/>
          <w:w w:val="95"/>
        </w:rPr>
        <w:t>México”</w:t>
      </w:r>
      <w:r>
        <w:rPr>
          <w:color w:val="231F20"/>
          <w:spacing w:val="-16"/>
          <w:w w:val="95"/>
        </w:rPr>
        <w:t> </w:t>
      </w:r>
      <w:r>
        <w:rPr>
          <w:color w:val="231F20"/>
          <w:w w:val="95"/>
        </w:rPr>
        <w:t>(Garduño,</w:t>
      </w:r>
      <w:r>
        <w:rPr>
          <w:color w:val="231F20"/>
          <w:spacing w:val="-17"/>
          <w:w w:val="95"/>
        </w:rPr>
        <w:t> </w:t>
      </w:r>
      <w:r>
        <w:rPr>
          <w:color w:val="231F20"/>
          <w:w w:val="95"/>
        </w:rPr>
        <w:t>1993:</w:t>
      </w:r>
      <w:r>
        <w:rPr>
          <w:color w:val="231F20"/>
          <w:spacing w:val="-17"/>
          <w:w w:val="95"/>
        </w:rPr>
        <w:t> </w:t>
      </w:r>
      <w:r>
        <w:rPr>
          <w:color w:val="231F20"/>
          <w:w w:val="95"/>
        </w:rPr>
        <w:t>144).</w:t>
      </w:r>
    </w:p>
    <w:p>
      <w:pPr>
        <w:pStyle w:val="BodyText"/>
        <w:spacing w:line="278" w:lineRule="auto" w:before="86"/>
        <w:ind w:left="110" w:right="107" w:firstLine="566"/>
        <w:jc w:val="both"/>
      </w:pPr>
      <w:r>
        <w:rPr>
          <w:color w:val="231F20"/>
        </w:rPr>
        <w:t>Dos</w:t>
      </w:r>
      <w:r>
        <w:rPr>
          <w:color w:val="231F20"/>
          <w:spacing w:val="-36"/>
        </w:rPr>
        <w:t> </w:t>
      </w:r>
      <w:r>
        <w:rPr>
          <w:color w:val="231F20"/>
        </w:rPr>
        <w:t>años</w:t>
      </w:r>
      <w:r>
        <w:rPr>
          <w:color w:val="231F20"/>
          <w:spacing w:val="-36"/>
        </w:rPr>
        <w:t> </w:t>
      </w:r>
      <w:r>
        <w:rPr>
          <w:color w:val="231F20"/>
        </w:rPr>
        <w:t>después</w:t>
      </w:r>
      <w:r>
        <w:rPr>
          <w:color w:val="231F20"/>
          <w:spacing w:val="-36"/>
        </w:rPr>
        <w:t> </w:t>
      </w:r>
      <w:r>
        <w:rPr>
          <w:color w:val="231F20"/>
        </w:rPr>
        <w:t>pudo</w:t>
      </w:r>
      <w:r>
        <w:rPr>
          <w:color w:val="231F20"/>
          <w:spacing w:val="-36"/>
        </w:rPr>
        <w:t> </w:t>
      </w:r>
      <w:r>
        <w:rPr>
          <w:color w:val="231F20"/>
        </w:rPr>
        <w:t>notarse</w:t>
      </w:r>
      <w:r>
        <w:rPr>
          <w:color w:val="231F20"/>
          <w:spacing w:val="-36"/>
        </w:rPr>
        <w:t> </w:t>
      </w:r>
      <w:r>
        <w:rPr>
          <w:color w:val="231F20"/>
        </w:rPr>
        <w:t>la</w:t>
      </w:r>
      <w:r>
        <w:rPr>
          <w:color w:val="231F20"/>
          <w:spacing w:val="-36"/>
        </w:rPr>
        <w:t> </w:t>
      </w:r>
      <w:r>
        <w:rPr>
          <w:color w:val="231F20"/>
        </w:rPr>
        <w:t>fuerza</w:t>
      </w:r>
      <w:r>
        <w:rPr>
          <w:color w:val="231F20"/>
          <w:spacing w:val="-36"/>
        </w:rPr>
        <w:t> </w:t>
      </w:r>
      <w:r>
        <w:rPr>
          <w:color w:val="231F20"/>
        </w:rPr>
        <w:t>de</w:t>
      </w:r>
      <w:r>
        <w:rPr>
          <w:color w:val="231F20"/>
          <w:spacing w:val="-36"/>
        </w:rPr>
        <w:t> </w:t>
      </w:r>
      <w:r>
        <w:rPr>
          <w:color w:val="231F20"/>
        </w:rPr>
        <w:t>esa</w:t>
      </w:r>
      <w:r>
        <w:rPr>
          <w:color w:val="231F20"/>
          <w:spacing w:val="-36"/>
        </w:rPr>
        <w:t> </w:t>
      </w:r>
      <w:r>
        <w:rPr>
          <w:color w:val="231F20"/>
        </w:rPr>
        <w:t>participación</w:t>
      </w:r>
      <w:r>
        <w:rPr>
          <w:color w:val="231F20"/>
          <w:spacing w:val="-36"/>
        </w:rPr>
        <w:t> </w:t>
      </w:r>
      <w:r>
        <w:rPr>
          <w:color w:val="231F20"/>
        </w:rPr>
        <w:t>por- </w:t>
      </w:r>
      <w:r>
        <w:rPr>
          <w:color w:val="231F20"/>
          <w:w w:val="95"/>
        </w:rPr>
        <w:t>que</w:t>
      </w:r>
      <w:r>
        <w:rPr>
          <w:color w:val="231F20"/>
          <w:spacing w:val="-21"/>
          <w:w w:val="95"/>
        </w:rPr>
        <w:t> </w:t>
      </w:r>
      <w:r>
        <w:rPr>
          <w:color w:val="231F20"/>
          <w:w w:val="95"/>
        </w:rPr>
        <w:t>el</w:t>
      </w:r>
      <w:r>
        <w:rPr>
          <w:color w:val="231F20"/>
          <w:spacing w:val="-21"/>
          <w:w w:val="95"/>
        </w:rPr>
        <w:t> </w:t>
      </w:r>
      <w:r>
        <w:rPr>
          <w:color w:val="231F20"/>
          <w:w w:val="95"/>
        </w:rPr>
        <w:t>ii</w:t>
      </w:r>
      <w:r>
        <w:rPr>
          <w:color w:val="231F20"/>
          <w:spacing w:val="-21"/>
          <w:w w:val="95"/>
        </w:rPr>
        <w:t> </w:t>
      </w:r>
      <w:r>
        <w:rPr>
          <w:color w:val="231F20"/>
          <w:w w:val="95"/>
        </w:rPr>
        <w:t>Congreso</w:t>
      </w:r>
      <w:r>
        <w:rPr>
          <w:color w:val="231F20"/>
          <w:spacing w:val="-21"/>
          <w:w w:val="95"/>
        </w:rPr>
        <w:t> </w:t>
      </w:r>
      <w:r>
        <w:rPr>
          <w:color w:val="231F20"/>
          <w:w w:val="95"/>
        </w:rPr>
        <w:t>Nacional</w:t>
      </w:r>
      <w:r>
        <w:rPr>
          <w:color w:val="231F20"/>
          <w:spacing w:val="-21"/>
          <w:w w:val="95"/>
        </w:rPr>
        <w:t> </w:t>
      </w:r>
      <w:r>
        <w:rPr>
          <w:color w:val="231F20"/>
          <w:w w:val="95"/>
        </w:rPr>
        <w:t>de</w:t>
      </w:r>
      <w:r>
        <w:rPr>
          <w:color w:val="231F20"/>
          <w:spacing w:val="-21"/>
          <w:w w:val="95"/>
        </w:rPr>
        <w:t> </w:t>
      </w:r>
      <w:r>
        <w:rPr>
          <w:color w:val="231F20"/>
          <w:w w:val="95"/>
        </w:rPr>
        <w:t>Pueblos</w:t>
      </w:r>
      <w:r>
        <w:rPr>
          <w:color w:val="231F20"/>
          <w:spacing w:val="-21"/>
          <w:w w:val="95"/>
        </w:rPr>
        <w:t> </w:t>
      </w:r>
      <w:r>
        <w:rPr>
          <w:color w:val="231F20"/>
          <w:w w:val="95"/>
        </w:rPr>
        <w:t>Indígenas</w:t>
      </w:r>
      <w:r>
        <w:rPr>
          <w:color w:val="231F20"/>
          <w:spacing w:val="-21"/>
          <w:w w:val="95"/>
        </w:rPr>
        <w:t> </w:t>
      </w:r>
      <w:r>
        <w:rPr>
          <w:color w:val="231F20"/>
          <w:w w:val="95"/>
        </w:rPr>
        <w:t>se</w:t>
      </w:r>
      <w:r>
        <w:rPr>
          <w:color w:val="231F20"/>
          <w:spacing w:val="-21"/>
          <w:w w:val="95"/>
        </w:rPr>
        <w:t> </w:t>
      </w:r>
      <w:r>
        <w:rPr>
          <w:color w:val="231F20"/>
          <w:w w:val="95"/>
        </w:rPr>
        <w:t>realizó</w:t>
      </w:r>
      <w:r>
        <w:rPr>
          <w:color w:val="231F20"/>
          <w:spacing w:val="-21"/>
          <w:w w:val="95"/>
        </w:rPr>
        <w:t> </w:t>
      </w:r>
      <w:r>
        <w:rPr>
          <w:color w:val="231F20"/>
          <w:w w:val="95"/>
        </w:rPr>
        <w:t>precisamente </w:t>
      </w:r>
      <w:r>
        <w:rPr>
          <w:color w:val="231F20"/>
        </w:rPr>
        <w:t>en</w:t>
      </w:r>
      <w:r>
        <w:rPr>
          <w:color w:val="231F20"/>
          <w:spacing w:val="-17"/>
        </w:rPr>
        <w:t> </w:t>
      </w:r>
      <w:r>
        <w:rPr>
          <w:color w:val="231F20"/>
        </w:rPr>
        <w:t>el</w:t>
      </w:r>
      <w:r>
        <w:rPr>
          <w:color w:val="231F20"/>
          <w:spacing w:val="-17"/>
        </w:rPr>
        <w:t> </w:t>
      </w:r>
      <w:r>
        <w:rPr>
          <w:color w:val="231F20"/>
        </w:rPr>
        <w:t>ccm,</w:t>
      </w:r>
      <w:r>
        <w:rPr>
          <w:color w:val="231F20"/>
          <w:position w:val="8"/>
          <w:sz w:val="14"/>
        </w:rPr>
        <w:t>25</w:t>
      </w:r>
      <w:r>
        <w:rPr>
          <w:color w:val="231F20"/>
          <w:spacing w:val="8"/>
          <w:position w:val="8"/>
          <w:sz w:val="14"/>
        </w:rPr>
        <w:t> </w:t>
      </w:r>
      <w:r>
        <w:rPr>
          <w:color w:val="231F20"/>
        </w:rPr>
        <w:t>del</w:t>
      </w:r>
      <w:r>
        <w:rPr>
          <w:color w:val="231F20"/>
          <w:spacing w:val="-17"/>
        </w:rPr>
        <w:t> </w:t>
      </w:r>
      <w:r>
        <w:rPr>
          <w:color w:val="231F20"/>
        </w:rPr>
        <w:t>23</w:t>
      </w:r>
      <w:r>
        <w:rPr>
          <w:color w:val="231F20"/>
          <w:spacing w:val="-17"/>
        </w:rPr>
        <w:t> </w:t>
      </w:r>
      <w:r>
        <w:rPr>
          <w:color w:val="231F20"/>
        </w:rPr>
        <w:t>al</w:t>
      </w:r>
      <w:r>
        <w:rPr>
          <w:color w:val="231F20"/>
          <w:spacing w:val="-17"/>
        </w:rPr>
        <w:t> </w:t>
      </w:r>
      <w:r>
        <w:rPr>
          <w:color w:val="231F20"/>
        </w:rPr>
        <w:t>25</w:t>
      </w:r>
      <w:r>
        <w:rPr>
          <w:color w:val="231F20"/>
          <w:spacing w:val="-17"/>
        </w:rPr>
        <w:t> </w:t>
      </w:r>
      <w:r>
        <w:rPr>
          <w:color w:val="231F20"/>
        </w:rPr>
        <w:t>de</w:t>
      </w:r>
      <w:r>
        <w:rPr>
          <w:color w:val="231F20"/>
          <w:spacing w:val="-17"/>
        </w:rPr>
        <w:t> </w:t>
      </w:r>
      <w:r>
        <w:rPr>
          <w:color w:val="231F20"/>
        </w:rPr>
        <w:t>febrero</w:t>
      </w:r>
      <w:r>
        <w:rPr>
          <w:color w:val="231F20"/>
          <w:spacing w:val="-17"/>
        </w:rPr>
        <w:t> </w:t>
      </w:r>
      <w:r>
        <w:rPr>
          <w:color w:val="231F20"/>
        </w:rPr>
        <w:t>de</w:t>
      </w:r>
      <w:r>
        <w:rPr>
          <w:color w:val="231F20"/>
          <w:spacing w:val="-17"/>
        </w:rPr>
        <w:t> </w:t>
      </w:r>
      <w:r>
        <w:rPr>
          <w:color w:val="231F20"/>
        </w:rPr>
        <w:t>1976</w:t>
      </w:r>
      <w:r>
        <w:rPr>
          <w:color w:val="231F20"/>
          <w:spacing w:val="-17"/>
        </w:rPr>
        <w:t> </w:t>
      </w:r>
      <w:r>
        <w:rPr>
          <w:color w:val="231F20"/>
        </w:rPr>
        <w:t>(Garduño,</w:t>
      </w:r>
      <w:r>
        <w:rPr>
          <w:color w:val="231F20"/>
          <w:spacing w:val="-17"/>
        </w:rPr>
        <w:t> </w:t>
      </w:r>
      <w:r>
        <w:rPr>
          <w:color w:val="231F20"/>
        </w:rPr>
        <w:t>1993)</w:t>
      </w:r>
      <w:r>
        <w:rPr>
          <w:color w:val="231F20"/>
          <w:spacing w:val="-17"/>
        </w:rPr>
        <w:t> </w:t>
      </w:r>
      <w:r>
        <w:rPr>
          <w:color w:val="231F20"/>
        </w:rPr>
        <w:t>de</w:t>
      </w:r>
      <w:r>
        <w:rPr>
          <w:color w:val="231F20"/>
          <w:spacing w:val="-17"/>
        </w:rPr>
        <w:t> </w:t>
      </w:r>
      <w:r>
        <w:rPr>
          <w:color w:val="231F20"/>
        </w:rPr>
        <w:t>nueva </w:t>
      </w:r>
      <w:r>
        <w:rPr>
          <w:color w:val="231F20"/>
          <w:w w:val="95"/>
        </w:rPr>
        <w:t>cuenta</w:t>
      </w:r>
      <w:r>
        <w:rPr>
          <w:color w:val="231F20"/>
          <w:spacing w:val="-14"/>
          <w:w w:val="95"/>
        </w:rPr>
        <w:t> </w:t>
      </w:r>
      <w:r>
        <w:rPr>
          <w:color w:val="231F20"/>
          <w:w w:val="95"/>
        </w:rPr>
        <w:t>y</w:t>
      </w:r>
      <w:r>
        <w:rPr>
          <w:color w:val="231F20"/>
          <w:spacing w:val="-14"/>
          <w:w w:val="95"/>
        </w:rPr>
        <w:t> </w:t>
      </w:r>
      <w:r>
        <w:rPr>
          <w:color w:val="231F20"/>
          <w:w w:val="95"/>
        </w:rPr>
        <w:t>a</w:t>
      </w:r>
      <w:r>
        <w:rPr>
          <w:color w:val="231F20"/>
          <w:spacing w:val="-14"/>
          <w:w w:val="95"/>
        </w:rPr>
        <w:t> </w:t>
      </w:r>
      <w:r>
        <w:rPr>
          <w:color w:val="231F20"/>
          <w:w w:val="95"/>
        </w:rPr>
        <w:t>través</w:t>
      </w:r>
      <w:r>
        <w:rPr>
          <w:color w:val="231F20"/>
          <w:spacing w:val="-14"/>
          <w:w w:val="95"/>
        </w:rPr>
        <w:t> </w:t>
      </w:r>
      <w:r>
        <w:rPr>
          <w:color w:val="231F20"/>
          <w:w w:val="95"/>
        </w:rPr>
        <w:t>de</w:t>
      </w:r>
      <w:r>
        <w:rPr>
          <w:color w:val="231F20"/>
          <w:spacing w:val="-14"/>
          <w:w w:val="95"/>
        </w:rPr>
        <w:t> </w:t>
      </w:r>
      <w:r>
        <w:rPr>
          <w:color w:val="231F20"/>
          <w:w w:val="95"/>
        </w:rPr>
        <w:t>Julio</w:t>
      </w:r>
      <w:r>
        <w:rPr>
          <w:color w:val="231F20"/>
          <w:spacing w:val="-14"/>
          <w:w w:val="95"/>
        </w:rPr>
        <w:t> </w:t>
      </w:r>
      <w:r>
        <w:rPr>
          <w:color w:val="231F20"/>
          <w:w w:val="95"/>
        </w:rPr>
        <w:t>Garduño</w:t>
      </w:r>
      <w:r>
        <w:rPr>
          <w:color w:val="231F20"/>
          <w:spacing w:val="-14"/>
          <w:w w:val="95"/>
        </w:rPr>
        <w:t> </w:t>
      </w:r>
      <w:r>
        <w:rPr>
          <w:color w:val="231F20"/>
          <w:w w:val="95"/>
        </w:rPr>
        <w:t>Cervantes:</w:t>
      </w:r>
    </w:p>
    <w:p>
      <w:pPr>
        <w:pStyle w:val="BodyText"/>
        <w:rPr>
          <w:sz w:val="27"/>
        </w:rPr>
      </w:pPr>
    </w:p>
    <w:p>
      <w:pPr>
        <w:spacing w:line="292" w:lineRule="auto" w:before="0"/>
        <w:ind w:left="790" w:right="109" w:firstLine="0"/>
        <w:jc w:val="both"/>
        <w:rPr>
          <w:sz w:val="20"/>
        </w:rPr>
      </w:pPr>
      <w:r>
        <w:rPr>
          <w:color w:val="231F20"/>
          <w:w w:val="95"/>
          <w:sz w:val="20"/>
        </w:rPr>
        <w:t>El</w:t>
      </w:r>
      <w:r>
        <w:rPr>
          <w:color w:val="231F20"/>
          <w:spacing w:val="-7"/>
          <w:w w:val="95"/>
          <w:sz w:val="20"/>
        </w:rPr>
        <w:t> </w:t>
      </w:r>
      <w:r>
        <w:rPr>
          <w:color w:val="231F20"/>
          <w:w w:val="95"/>
          <w:sz w:val="20"/>
        </w:rPr>
        <w:t>Consejo</w:t>
      </w:r>
      <w:r>
        <w:rPr>
          <w:color w:val="231F20"/>
          <w:spacing w:val="-7"/>
          <w:w w:val="95"/>
          <w:sz w:val="20"/>
        </w:rPr>
        <w:t> </w:t>
      </w:r>
      <w:r>
        <w:rPr>
          <w:color w:val="231F20"/>
          <w:w w:val="95"/>
          <w:sz w:val="20"/>
        </w:rPr>
        <w:t>Supremo</w:t>
      </w:r>
      <w:r>
        <w:rPr>
          <w:color w:val="231F20"/>
          <w:spacing w:val="-7"/>
          <w:w w:val="95"/>
          <w:sz w:val="20"/>
        </w:rPr>
        <w:t> </w:t>
      </w:r>
      <w:r>
        <w:rPr>
          <w:color w:val="231F20"/>
          <w:w w:val="95"/>
          <w:sz w:val="20"/>
        </w:rPr>
        <w:t>Mazahua</w:t>
      </w:r>
      <w:r>
        <w:rPr>
          <w:color w:val="231F20"/>
          <w:spacing w:val="-7"/>
          <w:w w:val="95"/>
          <w:sz w:val="20"/>
        </w:rPr>
        <w:t> </w:t>
      </w:r>
      <w:r>
        <w:rPr>
          <w:color w:val="231F20"/>
          <w:w w:val="95"/>
          <w:sz w:val="20"/>
        </w:rPr>
        <w:t>presentó</w:t>
      </w:r>
      <w:r>
        <w:rPr>
          <w:color w:val="231F20"/>
          <w:spacing w:val="-7"/>
          <w:w w:val="95"/>
          <w:sz w:val="20"/>
        </w:rPr>
        <w:t> </w:t>
      </w:r>
      <w:r>
        <w:rPr>
          <w:color w:val="231F20"/>
          <w:w w:val="95"/>
          <w:sz w:val="20"/>
        </w:rPr>
        <w:t>dos</w:t>
      </w:r>
      <w:r>
        <w:rPr>
          <w:color w:val="231F20"/>
          <w:spacing w:val="-7"/>
          <w:w w:val="95"/>
          <w:sz w:val="20"/>
        </w:rPr>
        <w:t> </w:t>
      </w:r>
      <w:r>
        <w:rPr>
          <w:color w:val="231F20"/>
          <w:w w:val="95"/>
          <w:sz w:val="20"/>
        </w:rPr>
        <w:t>importantes</w:t>
      </w:r>
      <w:r>
        <w:rPr>
          <w:color w:val="231F20"/>
          <w:spacing w:val="-7"/>
          <w:w w:val="95"/>
          <w:sz w:val="20"/>
        </w:rPr>
        <w:t> </w:t>
      </w:r>
      <w:r>
        <w:rPr>
          <w:color w:val="231F20"/>
          <w:w w:val="95"/>
          <w:sz w:val="20"/>
        </w:rPr>
        <w:t>documentos,</w:t>
      </w:r>
      <w:r>
        <w:rPr>
          <w:color w:val="231F20"/>
          <w:spacing w:val="-7"/>
          <w:w w:val="95"/>
          <w:sz w:val="20"/>
        </w:rPr>
        <w:t> </w:t>
      </w:r>
      <w:r>
        <w:rPr>
          <w:color w:val="231F20"/>
          <w:w w:val="95"/>
          <w:sz w:val="20"/>
        </w:rPr>
        <w:t>uno</w:t>
      </w:r>
      <w:r>
        <w:rPr>
          <w:color w:val="231F20"/>
          <w:spacing w:val="-7"/>
          <w:w w:val="95"/>
          <w:sz w:val="20"/>
        </w:rPr>
        <w:t> </w:t>
      </w:r>
      <w:r>
        <w:rPr>
          <w:color w:val="231F20"/>
          <w:w w:val="95"/>
          <w:sz w:val="20"/>
        </w:rPr>
        <w:t>so- </w:t>
      </w:r>
      <w:r>
        <w:rPr>
          <w:color w:val="231F20"/>
          <w:sz w:val="20"/>
        </w:rPr>
        <w:t>bre</w:t>
      </w:r>
      <w:r>
        <w:rPr>
          <w:color w:val="231F20"/>
          <w:spacing w:val="-30"/>
          <w:sz w:val="20"/>
        </w:rPr>
        <w:t> </w:t>
      </w:r>
      <w:r>
        <w:rPr>
          <w:color w:val="231F20"/>
          <w:sz w:val="20"/>
        </w:rPr>
        <w:t>la</w:t>
      </w:r>
      <w:r>
        <w:rPr>
          <w:color w:val="231F20"/>
          <w:spacing w:val="-30"/>
          <w:sz w:val="20"/>
        </w:rPr>
        <w:t> </w:t>
      </w:r>
      <w:r>
        <w:rPr>
          <w:color w:val="231F20"/>
          <w:sz w:val="20"/>
        </w:rPr>
        <w:t>educación</w:t>
      </w:r>
      <w:r>
        <w:rPr>
          <w:color w:val="231F20"/>
          <w:spacing w:val="-30"/>
          <w:sz w:val="20"/>
        </w:rPr>
        <w:t> </w:t>
      </w:r>
      <w:r>
        <w:rPr>
          <w:color w:val="231F20"/>
          <w:sz w:val="20"/>
        </w:rPr>
        <w:t>bilingüe</w:t>
      </w:r>
      <w:r>
        <w:rPr>
          <w:color w:val="231F20"/>
          <w:spacing w:val="-30"/>
          <w:sz w:val="20"/>
        </w:rPr>
        <w:t> </w:t>
      </w:r>
      <w:r>
        <w:rPr>
          <w:color w:val="231F20"/>
          <w:sz w:val="20"/>
        </w:rPr>
        <w:t>y</w:t>
      </w:r>
      <w:r>
        <w:rPr>
          <w:color w:val="231F20"/>
          <w:spacing w:val="-30"/>
          <w:sz w:val="20"/>
        </w:rPr>
        <w:t> </w:t>
      </w:r>
      <w:r>
        <w:rPr>
          <w:color w:val="231F20"/>
          <w:sz w:val="20"/>
        </w:rPr>
        <w:t>otro</w:t>
      </w:r>
      <w:r>
        <w:rPr>
          <w:color w:val="231F20"/>
          <w:spacing w:val="-30"/>
          <w:sz w:val="20"/>
        </w:rPr>
        <w:t> </w:t>
      </w:r>
      <w:r>
        <w:rPr>
          <w:color w:val="231F20"/>
          <w:sz w:val="20"/>
        </w:rPr>
        <w:t>sobre</w:t>
      </w:r>
      <w:r>
        <w:rPr>
          <w:color w:val="231F20"/>
          <w:spacing w:val="-30"/>
          <w:sz w:val="20"/>
        </w:rPr>
        <w:t> </w:t>
      </w:r>
      <w:r>
        <w:rPr>
          <w:color w:val="231F20"/>
          <w:sz w:val="20"/>
        </w:rPr>
        <w:t>la</w:t>
      </w:r>
      <w:r>
        <w:rPr>
          <w:color w:val="231F20"/>
          <w:spacing w:val="-30"/>
          <w:sz w:val="20"/>
        </w:rPr>
        <w:t> </w:t>
      </w:r>
      <w:r>
        <w:rPr>
          <w:color w:val="231F20"/>
          <w:sz w:val="20"/>
        </w:rPr>
        <w:t>legislación</w:t>
      </w:r>
      <w:r>
        <w:rPr>
          <w:color w:val="231F20"/>
          <w:spacing w:val="-30"/>
          <w:sz w:val="20"/>
        </w:rPr>
        <w:t> </w:t>
      </w:r>
      <w:r>
        <w:rPr>
          <w:color w:val="231F20"/>
          <w:sz w:val="20"/>
        </w:rPr>
        <w:t>indígena</w:t>
      </w:r>
      <w:r>
        <w:rPr>
          <w:color w:val="231F20"/>
          <w:spacing w:val="-30"/>
          <w:sz w:val="20"/>
        </w:rPr>
        <w:t> </w:t>
      </w:r>
      <w:r>
        <w:rPr>
          <w:color w:val="231F20"/>
          <w:sz w:val="20"/>
        </w:rPr>
        <w:t>en</w:t>
      </w:r>
      <w:r>
        <w:rPr>
          <w:color w:val="231F20"/>
          <w:spacing w:val="-30"/>
          <w:sz w:val="20"/>
        </w:rPr>
        <w:t> </w:t>
      </w:r>
      <w:r>
        <w:rPr>
          <w:color w:val="231F20"/>
          <w:sz w:val="20"/>
        </w:rPr>
        <w:t>la</w:t>
      </w:r>
      <w:r>
        <w:rPr>
          <w:color w:val="231F20"/>
          <w:spacing w:val="-30"/>
          <w:sz w:val="20"/>
        </w:rPr>
        <w:t> </w:t>
      </w:r>
      <w:r>
        <w:rPr>
          <w:color w:val="231F20"/>
          <w:sz w:val="20"/>
        </w:rPr>
        <w:t>que</w:t>
      </w:r>
      <w:r>
        <w:rPr>
          <w:color w:val="231F20"/>
          <w:spacing w:val="-30"/>
          <w:sz w:val="20"/>
        </w:rPr>
        <w:t> </w:t>
      </w:r>
      <w:r>
        <w:rPr>
          <w:color w:val="231F20"/>
          <w:sz w:val="20"/>
        </w:rPr>
        <w:t>se</w:t>
      </w:r>
      <w:r>
        <w:rPr>
          <w:color w:val="231F20"/>
          <w:spacing w:val="-30"/>
          <w:sz w:val="20"/>
        </w:rPr>
        <w:t> </w:t>
      </w:r>
      <w:r>
        <w:rPr>
          <w:color w:val="231F20"/>
          <w:sz w:val="20"/>
        </w:rPr>
        <w:t>pide la</w:t>
      </w:r>
      <w:r>
        <w:rPr>
          <w:color w:val="231F20"/>
          <w:spacing w:val="-23"/>
          <w:sz w:val="20"/>
        </w:rPr>
        <w:t> </w:t>
      </w:r>
      <w:r>
        <w:rPr>
          <w:color w:val="231F20"/>
          <w:sz w:val="20"/>
        </w:rPr>
        <w:t>reforma</w:t>
      </w:r>
      <w:r>
        <w:rPr>
          <w:color w:val="231F20"/>
          <w:spacing w:val="-23"/>
          <w:sz w:val="20"/>
        </w:rPr>
        <w:t> </w:t>
      </w:r>
      <w:r>
        <w:rPr>
          <w:color w:val="231F20"/>
          <w:sz w:val="20"/>
        </w:rPr>
        <w:t>a</w:t>
      </w:r>
      <w:r>
        <w:rPr>
          <w:color w:val="231F20"/>
          <w:spacing w:val="-23"/>
          <w:sz w:val="20"/>
        </w:rPr>
        <w:t> </w:t>
      </w:r>
      <w:r>
        <w:rPr>
          <w:color w:val="231F20"/>
          <w:sz w:val="20"/>
        </w:rPr>
        <w:t>la</w:t>
      </w:r>
      <w:r>
        <w:rPr>
          <w:color w:val="231F20"/>
          <w:spacing w:val="-23"/>
          <w:sz w:val="20"/>
        </w:rPr>
        <w:t> </w:t>
      </w:r>
      <w:r>
        <w:rPr>
          <w:color w:val="231F20"/>
          <w:sz w:val="20"/>
        </w:rPr>
        <w:t>Constitución,</w:t>
      </w:r>
      <w:r>
        <w:rPr>
          <w:color w:val="231F20"/>
          <w:spacing w:val="-23"/>
          <w:sz w:val="20"/>
        </w:rPr>
        <w:t> </w:t>
      </w:r>
      <w:r>
        <w:rPr>
          <w:color w:val="231F20"/>
          <w:sz w:val="20"/>
        </w:rPr>
        <w:t>para</w:t>
      </w:r>
      <w:r>
        <w:rPr>
          <w:color w:val="231F20"/>
          <w:spacing w:val="-23"/>
          <w:sz w:val="20"/>
        </w:rPr>
        <w:t> </w:t>
      </w:r>
      <w:r>
        <w:rPr>
          <w:color w:val="231F20"/>
          <w:sz w:val="20"/>
        </w:rPr>
        <w:t>incluir</w:t>
      </w:r>
      <w:r>
        <w:rPr>
          <w:color w:val="231F20"/>
          <w:spacing w:val="-23"/>
          <w:sz w:val="20"/>
        </w:rPr>
        <w:t> </w:t>
      </w:r>
      <w:r>
        <w:rPr>
          <w:color w:val="231F20"/>
          <w:sz w:val="20"/>
        </w:rPr>
        <w:t>los</w:t>
      </w:r>
      <w:r>
        <w:rPr>
          <w:color w:val="231F20"/>
          <w:spacing w:val="-23"/>
          <w:sz w:val="20"/>
        </w:rPr>
        <w:t> </w:t>
      </w:r>
      <w:r>
        <w:rPr>
          <w:color w:val="231F20"/>
          <w:sz w:val="20"/>
        </w:rPr>
        <w:t>derechos</w:t>
      </w:r>
      <w:r>
        <w:rPr>
          <w:color w:val="231F20"/>
          <w:spacing w:val="-23"/>
          <w:sz w:val="20"/>
        </w:rPr>
        <w:t> </w:t>
      </w:r>
      <w:r>
        <w:rPr>
          <w:color w:val="231F20"/>
          <w:sz w:val="20"/>
        </w:rPr>
        <w:t>de</w:t>
      </w:r>
      <w:r>
        <w:rPr>
          <w:color w:val="231F20"/>
          <w:spacing w:val="-23"/>
          <w:sz w:val="20"/>
        </w:rPr>
        <w:t> </w:t>
      </w:r>
      <w:r>
        <w:rPr>
          <w:color w:val="231F20"/>
          <w:sz w:val="20"/>
        </w:rPr>
        <w:t>los</w:t>
      </w:r>
      <w:r>
        <w:rPr>
          <w:color w:val="231F20"/>
          <w:spacing w:val="-23"/>
          <w:sz w:val="20"/>
        </w:rPr>
        <w:t> </w:t>
      </w:r>
      <w:r>
        <w:rPr>
          <w:color w:val="231F20"/>
          <w:sz w:val="20"/>
        </w:rPr>
        <w:t>pueblos</w:t>
      </w:r>
      <w:r>
        <w:rPr>
          <w:color w:val="231F20"/>
          <w:spacing w:val="-23"/>
          <w:sz w:val="20"/>
        </w:rPr>
        <w:t> </w:t>
      </w:r>
      <w:r>
        <w:rPr>
          <w:color w:val="231F20"/>
          <w:sz w:val="20"/>
        </w:rPr>
        <w:t>indíge- nas.</w:t>
      </w:r>
      <w:r>
        <w:rPr>
          <w:color w:val="231F20"/>
          <w:spacing w:val="-27"/>
          <w:sz w:val="20"/>
        </w:rPr>
        <w:t> </w:t>
      </w:r>
      <w:r>
        <w:rPr>
          <w:color w:val="231F20"/>
          <w:sz w:val="20"/>
        </w:rPr>
        <w:t>Fue</w:t>
      </w:r>
      <w:r>
        <w:rPr>
          <w:color w:val="231F20"/>
          <w:spacing w:val="-27"/>
          <w:sz w:val="20"/>
        </w:rPr>
        <w:t> </w:t>
      </w:r>
      <w:r>
        <w:rPr>
          <w:color w:val="231F20"/>
          <w:sz w:val="20"/>
        </w:rPr>
        <w:t>clara</w:t>
      </w:r>
      <w:r>
        <w:rPr>
          <w:color w:val="231F20"/>
          <w:spacing w:val="-27"/>
          <w:sz w:val="20"/>
        </w:rPr>
        <w:t> </w:t>
      </w:r>
      <w:r>
        <w:rPr>
          <w:color w:val="231F20"/>
          <w:sz w:val="20"/>
        </w:rPr>
        <w:t>la</w:t>
      </w:r>
      <w:r>
        <w:rPr>
          <w:color w:val="231F20"/>
          <w:spacing w:val="-27"/>
          <w:sz w:val="20"/>
        </w:rPr>
        <w:t> </w:t>
      </w:r>
      <w:r>
        <w:rPr>
          <w:color w:val="231F20"/>
          <w:sz w:val="20"/>
        </w:rPr>
        <w:t>posición</w:t>
      </w:r>
      <w:r>
        <w:rPr>
          <w:color w:val="231F20"/>
          <w:spacing w:val="-27"/>
          <w:sz w:val="20"/>
        </w:rPr>
        <w:t> </w:t>
      </w:r>
      <w:r>
        <w:rPr>
          <w:color w:val="231F20"/>
          <w:sz w:val="20"/>
        </w:rPr>
        <w:t>del</w:t>
      </w:r>
      <w:r>
        <w:rPr>
          <w:color w:val="231F20"/>
          <w:spacing w:val="-27"/>
          <w:sz w:val="20"/>
        </w:rPr>
        <w:t> </w:t>
      </w:r>
      <w:r>
        <w:rPr>
          <w:color w:val="231F20"/>
          <w:sz w:val="20"/>
        </w:rPr>
        <w:t>movimiento</w:t>
      </w:r>
      <w:r>
        <w:rPr>
          <w:color w:val="231F20"/>
          <w:spacing w:val="-27"/>
          <w:sz w:val="20"/>
        </w:rPr>
        <w:t> </w:t>
      </w:r>
      <w:r>
        <w:rPr>
          <w:color w:val="231F20"/>
          <w:sz w:val="20"/>
        </w:rPr>
        <w:t>al</w:t>
      </w:r>
      <w:r>
        <w:rPr>
          <w:color w:val="231F20"/>
          <w:spacing w:val="-27"/>
          <w:sz w:val="20"/>
        </w:rPr>
        <w:t> </w:t>
      </w:r>
      <w:r>
        <w:rPr>
          <w:color w:val="231F20"/>
          <w:sz w:val="20"/>
        </w:rPr>
        <w:t>afirmar</w:t>
      </w:r>
      <w:r>
        <w:rPr>
          <w:color w:val="231F20"/>
          <w:spacing w:val="-27"/>
          <w:sz w:val="20"/>
        </w:rPr>
        <w:t> </w:t>
      </w:r>
      <w:r>
        <w:rPr>
          <w:color w:val="231F20"/>
          <w:sz w:val="20"/>
        </w:rPr>
        <w:t>que</w:t>
      </w:r>
      <w:r>
        <w:rPr>
          <w:color w:val="231F20"/>
          <w:spacing w:val="-27"/>
          <w:sz w:val="20"/>
        </w:rPr>
        <w:t> </w:t>
      </w:r>
      <w:r>
        <w:rPr>
          <w:color w:val="231F20"/>
          <w:sz w:val="20"/>
        </w:rPr>
        <w:t>la</w:t>
      </w:r>
      <w:r>
        <w:rPr>
          <w:color w:val="231F20"/>
          <w:spacing w:val="-27"/>
          <w:sz w:val="20"/>
        </w:rPr>
        <w:t> </w:t>
      </w:r>
      <w:r>
        <w:rPr>
          <w:color w:val="231F20"/>
          <w:sz w:val="20"/>
        </w:rPr>
        <w:t>constitución</w:t>
      </w:r>
      <w:r>
        <w:rPr>
          <w:color w:val="231F20"/>
          <w:spacing w:val="-27"/>
          <w:sz w:val="20"/>
        </w:rPr>
        <w:t> </w:t>
      </w:r>
      <w:r>
        <w:rPr>
          <w:color w:val="231F20"/>
          <w:sz w:val="20"/>
        </w:rPr>
        <w:t>y</w:t>
      </w:r>
      <w:r>
        <w:rPr>
          <w:color w:val="231F20"/>
          <w:spacing w:val="-27"/>
          <w:sz w:val="20"/>
        </w:rPr>
        <w:t> </w:t>
      </w:r>
      <w:r>
        <w:rPr>
          <w:color w:val="231F20"/>
          <w:sz w:val="20"/>
        </w:rPr>
        <w:t>de- más</w:t>
      </w:r>
      <w:r>
        <w:rPr>
          <w:color w:val="231F20"/>
          <w:spacing w:val="-37"/>
          <w:sz w:val="20"/>
        </w:rPr>
        <w:t> </w:t>
      </w:r>
      <w:r>
        <w:rPr>
          <w:color w:val="231F20"/>
          <w:sz w:val="20"/>
        </w:rPr>
        <w:t>leyes,</w:t>
      </w:r>
      <w:r>
        <w:rPr>
          <w:color w:val="231F20"/>
          <w:spacing w:val="-37"/>
          <w:sz w:val="20"/>
        </w:rPr>
        <w:t> </w:t>
      </w:r>
      <w:r>
        <w:rPr>
          <w:color w:val="231F20"/>
          <w:sz w:val="20"/>
        </w:rPr>
        <w:t>no</w:t>
      </w:r>
      <w:r>
        <w:rPr>
          <w:color w:val="231F20"/>
          <w:spacing w:val="-37"/>
          <w:sz w:val="20"/>
        </w:rPr>
        <w:t> </w:t>
      </w:r>
      <w:r>
        <w:rPr>
          <w:color w:val="231F20"/>
          <w:sz w:val="20"/>
        </w:rPr>
        <w:t>reconoce,</w:t>
      </w:r>
      <w:r>
        <w:rPr>
          <w:color w:val="231F20"/>
          <w:spacing w:val="-37"/>
          <w:sz w:val="20"/>
        </w:rPr>
        <w:t> </w:t>
      </w:r>
      <w:r>
        <w:rPr>
          <w:color w:val="231F20"/>
          <w:sz w:val="20"/>
        </w:rPr>
        <w:t>ni</w:t>
      </w:r>
      <w:r>
        <w:rPr>
          <w:color w:val="231F20"/>
          <w:spacing w:val="-37"/>
          <w:sz w:val="20"/>
        </w:rPr>
        <w:t> </w:t>
      </w:r>
      <w:r>
        <w:rPr>
          <w:color w:val="231F20"/>
          <w:sz w:val="20"/>
        </w:rPr>
        <w:t>responde</w:t>
      </w:r>
      <w:r>
        <w:rPr>
          <w:color w:val="231F20"/>
          <w:spacing w:val="-37"/>
          <w:sz w:val="20"/>
        </w:rPr>
        <w:t> </w:t>
      </w:r>
      <w:r>
        <w:rPr>
          <w:color w:val="231F20"/>
          <w:sz w:val="20"/>
        </w:rPr>
        <w:t>a</w:t>
      </w:r>
      <w:r>
        <w:rPr>
          <w:color w:val="231F20"/>
          <w:spacing w:val="-37"/>
          <w:sz w:val="20"/>
        </w:rPr>
        <w:t> </w:t>
      </w:r>
      <w:r>
        <w:rPr>
          <w:color w:val="231F20"/>
          <w:sz w:val="20"/>
        </w:rPr>
        <w:t>los</w:t>
      </w:r>
      <w:r>
        <w:rPr>
          <w:color w:val="231F20"/>
          <w:spacing w:val="-37"/>
          <w:sz w:val="20"/>
        </w:rPr>
        <w:t> </w:t>
      </w:r>
      <w:r>
        <w:rPr>
          <w:color w:val="231F20"/>
          <w:sz w:val="20"/>
        </w:rPr>
        <w:t>derechos</w:t>
      </w:r>
      <w:r>
        <w:rPr>
          <w:color w:val="231F20"/>
          <w:spacing w:val="-37"/>
          <w:sz w:val="20"/>
        </w:rPr>
        <w:t> </w:t>
      </w:r>
      <w:r>
        <w:rPr>
          <w:color w:val="231F20"/>
          <w:sz w:val="20"/>
        </w:rPr>
        <w:t>de</w:t>
      </w:r>
      <w:r>
        <w:rPr>
          <w:color w:val="231F20"/>
          <w:spacing w:val="-37"/>
          <w:sz w:val="20"/>
        </w:rPr>
        <w:t> </w:t>
      </w:r>
      <w:r>
        <w:rPr>
          <w:color w:val="231F20"/>
          <w:sz w:val="20"/>
        </w:rPr>
        <w:t>los</w:t>
      </w:r>
      <w:r>
        <w:rPr>
          <w:color w:val="231F20"/>
          <w:spacing w:val="-37"/>
          <w:sz w:val="20"/>
        </w:rPr>
        <w:t> </w:t>
      </w:r>
      <w:r>
        <w:rPr>
          <w:color w:val="231F20"/>
          <w:sz w:val="20"/>
        </w:rPr>
        <w:t>pueblos</w:t>
      </w:r>
      <w:r>
        <w:rPr>
          <w:color w:val="231F20"/>
          <w:spacing w:val="-37"/>
          <w:sz w:val="20"/>
        </w:rPr>
        <w:t> </w:t>
      </w:r>
      <w:r>
        <w:rPr>
          <w:color w:val="231F20"/>
          <w:sz w:val="20"/>
        </w:rPr>
        <w:t>indígenas</w:t>
      </w:r>
      <w:r>
        <w:rPr>
          <w:color w:val="231F20"/>
          <w:spacing w:val="-37"/>
          <w:sz w:val="20"/>
        </w:rPr>
        <w:t> </w:t>
      </w:r>
      <w:r>
        <w:rPr>
          <w:color w:val="231F20"/>
          <w:sz w:val="20"/>
        </w:rPr>
        <w:t>de </w:t>
      </w:r>
      <w:r>
        <w:rPr>
          <w:color w:val="231F20"/>
          <w:w w:val="95"/>
          <w:sz w:val="20"/>
        </w:rPr>
        <w:t>México </w:t>
      </w:r>
      <w:r>
        <w:rPr>
          <w:color w:val="231F20"/>
          <w:spacing w:val="-3"/>
          <w:w w:val="95"/>
          <w:sz w:val="20"/>
        </w:rPr>
        <w:t>(Garduño, </w:t>
      </w:r>
      <w:r>
        <w:rPr>
          <w:color w:val="231F20"/>
          <w:w w:val="95"/>
          <w:sz w:val="20"/>
        </w:rPr>
        <w:t>1993: 144).</w:t>
      </w:r>
    </w:p>
    <w:p>
      <w:pPr>
        <w:pStyle w:val="BodyText"/>
        <w:rPr>
          <w:sz w:val="20"/>
        </w:rPr>
      </w:pPr>
    </w:p>
    <w:p>
      <w:pPr>
        <w:pStyle w:val="BodyText"/>
        <w:rPr>
          <w:sz w:val="20"/>
        </w:rPr>
      </w:pPr>
    </w:p>
    <w:p>
      <w:pPr>
        <w:pStyle w:val="BodyText"/>
        <w:rPr>
          <w:sz w:val="20"/>
        </w:rPr>
      </w:pPr>
    </w:p>
    <w:p>
      <w:pPr>
        <w:pStyle w:val="BodyText"/>
        <w:spacing w:before="3"/>
        <w:rPr>
          <w:sz w:val="27"/>
        </w:rPr>
      </w:pPr>
    </w:p>
    <w:p>
      <w:pPr>
        <w:pStyle w:val="Heading1"/>
        <w:spacing w:line="417" w:lineRule="auto" w:before="0"/>
        <w:ind w:left="107" w:right="107"/>
        <w:jc w:val="center"/>
      </w:pPr>
      <w:r>
        <w:rPr>
          <w:color w:val="231F20"/>
          <w:w w:val="95"/>
        </w:rPr>
        <w:t>El</w:t>
      </w:r>
      <w:r>
        <w:rPr>
          <w:color w:val="231F20"/>
          <w:spacing w:val="-32"/>
          <w:w w:val="95"/>
        </w:rPr>
        <w:t> </w:t>
      </w:r>
      <w:r>
        <w:rPr>
          <w:color w:val="231F20"/>
          <w:spacing w:val="-3"/>
          <w:w w:val="95"/>
        </w:rPr>
        <w:t>Pacto</w:t>
      </w:r>
      <w:r>
        <w:rPr>
          <w:color w:val="231F20"/>
          <w:spacing w:val="-32"/>
          <w:w w:val="95"/>
        </w:rPr>
        <w:t> </w:t>
      </w:r>
      <w:r>
        <w:rPr>
          <w:color w:val="231F20"/>
          <w:w w:val="95"/>
        </w:rPr>
        <w:t>del</w:t>
      </w:r>
      <w:r>
        <w:rPr>
          <w:color w:val="231F20"/>
          <w:spacing w:val="-32"/>
          <w:w w:val="95"/>
        </w:rPr>
        <w:t> </w:t>
      </w:r>
      <w:r>
        <w:rPr>
          <w:color w:val="231F20"/>
          <w:spacing w:val="-5"/>
          <w:w w:val="95"/>
        </w:rPr>
        <w:t>Valle</w:t>
      </w:r>
      <w:r>
        <w:rPr>
          <w:color w:val="231F20"/>
          <w:spacing w:val="-32"/>
          <w:w w:val="95"/>
        </w:rPr>
        <w:t> </w:t>
      </w:r>
      <w:r>
        <w:rPr>
          <w:color w:val="231F20"/>
          <w:w w:val="95"/>
        </w:rPr>
        <w:t>Matlatzinca</w:t>
      </w:r>
      <w:r>
        <w:rPr>
          <w:color w:val="231F20"/>
          <w:spacing w:val="-32"/>
          <w:w w:val="95"/>
        </w:rPr>
        <w:t> </w:t>
      </w:r>
      <w:r>
        <w:rPr>
          <w:color w:val="231F20"/>
          <w:w w:val="95"/>
        </w:rPr>
        <w:t>y</w:t>
      </w:r>
      <w:r>
        <w:rPr>
          <w:color w:val="231F20"/>
          <w:spacing w:val="-32"/>
          <w:w w:val="95"/>
        </w:rPr>
        <w:t> </w:t>
      </w:r>
      <w:r>
        <w:rPr>
          <w:color w:val="231F20"/>
          <w:w w:val="95"/>
        </w:rPr>
        <w:t>el</w:t>
      </w:r>
      <w:r>
        <w:rPr>
          <w:color w:val="231F20"/>
          <w:spacing w:val="-32"/>
          <w:w w:val="95"/>
        </w:rPr>
        <w:t> </w:t>
      </w:r>
      <w:r>
        <w:rPr>
          <w:color w:val="231F20"/>
          <w:w w:val="95"/>
        </w:rPr>
        <w:t>papel</w:t>
      </w:r>
      <w:r>
        <w:rPr>
          <w:color w:val="231F20"/>
          <w:spacing w:val="-32"/>
          <w:w w:val="95"/>
        </w:rPr>
        <w:t> </w:t>
      </w:r>
      <w:r>
        <w:rPr>
          <w:color w:val="231F20"/>
          <w:w w:val="95"/>
        </w:rPr>
        <w:t>de</w:t>
      </w:r>
      <w:r>
        <w:rPr>
          <w:color w:val="231F20"/>
          <w:spacing w:val="-32"/>
          <w:w w:val="95"/>
        </w:rPr>
        <w:t> </w:t>
      </w:r>
      <w:r>
        <w:rPr>
          <w:color w:val="231F20"/>
          <w:w w:val="95"/>
        </w:rPr>
        <w:t>la</w:t>
      </w:r>
      <w:r>
        <w:rPr>
          <w:color w:val="231F20"/>
          <w:spacing w:val="-32"/>
          <w:w w:val="95"/>
        </w:rPr>
        <w:t> </w:t>
      </w:r>
      <w:r>
        <w:rPr>
          <w:color w:val="231F20"/>
          <w:spacing w:val="-3"/>
          <w:w w:val="95"/>
        </w:rPr>
        <w:t>Facultad</w:t>
      </w:r>
      <w:r>
        <w:rPr>
          <w:color w:val="231F20"/>
          <w:spacing w:val="-32"/>
          <w:w w:val="95"/>
        </w:rPr>
        <w:t> </w:t>
      </w:r>
      <w:r>
        <w:rPr>
          <w:color w:val="231F20"/>
          <w:w w:val="95"/>
        </w:rPr>
        <w:t>de</w:t>
      </w:r>
      <w:r>
        <w:rPr>
          <w:color w:val="231F20"/>
          <w:spacing w:val="-32"/>
          <w:w w:val="95"/>
        </w:rPr>
        <w:t> </w:t>
      </w:r>
      <w:r>
        <w:rPr>
          <w:color w:val="231F20"/>
          <w:w w:val="95"/>
        </w:rPr>
        <w:t>Humanida- </w:t>
      </w:r>
      <w:r>
        <w:rPr>
          <w:color w:val="231F20"/>
        </w:rPr>
        <w:t>des</w:t>
      </w:r>
    </w:p>
    <w:p>
      <w:pPr>
        <w:pStyle w:val="BodyText"/>
        <w:rPr>
          <w:b/>
        </w:rPr>
      </w:pPr>
    </w:p>
    <w:p>
      <w:pPr>
        <w:pStyle w:val="BodyText"/>
        <w:spacing w:before="8"/>
        <w:rPr>
          <w:b/>
          <w:sz w:val="31"/>
        </w:rPr>
      </w:pPr>
    </w:p>
    <w:p>
      <w:pPr>
        <w:pStyle w:val="BodyText"/>
        <w:spacing w:line="278" w:lineRule="auto"/>
        <w:ind w:left="110" w:right="107"/>
        <w:jc w:val="center"/>
      </w:pPr>
      <w:r>
        <w:rPr>
          <w:color w:val="231F20"/>
          <w:w w:val="95"/>
        </w:rPr>
        <w:t>Como</w:t>
      </w:r>
      <w:r>
        <w:rPr>
          <w:color w:val="231F20"/>
          <w:spacing w:val="-18"/>
          <w:w w:val="95"/>
        </w:rPr>
        <w:t> </w:t>
      </w:r>
      <w:r>
        <w:rPr>
          <w:color w:val="231F20"/>
          <w:w w:val="95"/>
        </w:rPr>
        <w:t>un</w:t>
      </w:r>
      <w:r>
        <w:rPr>
          <w:color w:val="231F20"/>
          <w:spacing w:val="-18"/>
          <w:w w:val="95"/>
        </w:rPr>
        <w:t> </w:t>
      </w:r>
      <w:r>
        <w:rPr>
          <w:color w:val="231F20"/>
          <w:w w:val="95"/>
        </w:rPr>
        <w:t>efecto</w:t>
      </w:r>
      <w:r>
        <w:rPr>
          <w:color w:val="231F20"/>
          <w:spacing w:val="-18"/>
          <w:w w:val="95"/>
        </w:rPr>
        <w:t> </w:t>
      </w:r>
      <w:r>
        <w:rPr>
          <w:color w:val="231F20"/>
          <w:w w:val="95"/>
        </w:rPr>
        <w:t>directo</w:t>
      </w:r>
      <w:r>
        <w:rPr>
          <w:color w:val="231F20"/>
          <w:spacing w:val="-18"/>
          <w:w w:val="95"/>
        </w:rPr>
        <w:t> </w:t>
      </w:r>
      <w:r>
        <w:rPr>
          <w:color w:val="231F20"/>
          <w:w w:val="95"/>
        </w:rPr>
        <w:t>de</w:t>
      </w:r>
      <w:r>
        <w:rPr>
          <w:color w:val="231F20"/>
          <w:spacing w:val="-18"/>
          <w:w w:val="95"/>
        </w:rPr>
        <w:t> </w:t>
      </w:r>
      <w:r>
        <w:rPr>
          <w:color w:val="231F20"/>
          <w:w w:val="95"/>
        </w:rPr>
        <w:t>los</w:t>
      </w:r>
      <w:r>
        <w:rPr>
          <w:color w:val="231F20"/>
          <w:spacing w:val="-18"/>
          <w:w w:val="95"/>
        </w:rPr>
        <w:t> </w:t>
      </w:r>
      <w:r>
        <w:rPr>
          <w:color w:val="231F20"/>
          <w:w w:val="95"/>
        </w:rPr>
        <w:t>movimientos</w:t>
      </w:r>
      <w:r>
        <w:rPr>
          <w:color w:val="231F20"/>
          <w:spacing w:val="-18"/>
          <w:w w:val="95"/>
        </w:rPr>
        <w:t> </w:t>
      </w:r>
      <w:r>
        <w:rPr>
          <w:color w:val="231F20"/>
          <w:w w:val="95"/>
        </w:rPr>
        <w:t>sociales</w:t>
      </w:r>
      <w:r>
        <w:rPr>
          <w:color w:val="231F20"/>
          <w:spacing w:val="-18"/>
          <w:w w:val="95"/>
        </w:rPr>
        <w:t> </w:t>
      </w:r>
      <w:r>
        <w:rPr>
          <w:color w:val="231F20"/>
          <w:w w:val="95"/>
        </w:rPr>
        <w:t>ya</w:t>
      </w:r>
      <w:r>
        <w:rPr>
          <w:color w:val="231F20"/>
          <w:spacing w:val="-18"/>
          <w:w w:val="95"/>
        </w:rPr>
        <w:t> </w:t>
      </w:r>
      <w:r>
        <w:rPr>
          <w:color w:val="231F20"/>
          <w:w w:val="95"/>
        </w:rPr>
        <w:t>referidos</w:t>
      </w:r>
      <w:r>
        <w:rPr>
          <w:color w:val="231F20"/>
          <w:spacing w:val="-18"/>
          <w:w w:val="95"/>
        </w:rPr>
        <w:t> </w:t>
      </w:r>
      <w:r>
        <w:rPr>
          <w:color w:val="231F20"/>
          <w:w w:val="95"/>
        </w:rPr>
        <w:t>al</w:t>
      </w:r>
      <w:r>
        <w:rPr>
          <w:color w:val="231F20"/>
          <w:spacing w:val="-18"/>
          <w:w w:val="95"/>
        </w:rPr>
        <w:t> </w:t>
      </w:r>
      <w:r>
        <w:rPr>
          <w:color w:val="231F20"/>
          <w:w w:val="95"/>
        </w:rPr>
        <w:t>inicio </w:t>
      </w:r>
      <w:r>
        <w:rPr>
          <w:color w:val="231F20"/>
        </w:rPr>
        <w:t>de</w:t>
      </w:r>
      <w:r>
        <w:rPr>
          <w:color w:val="231F20"/>
          <w:spacing w:val="-15"/>
        </w:rPr>
        <w:t> </w:t>
      </w:r>
      <w:r>
        <w:rPr>
          <w:color w:val="231F20"/>
        </w:rPr>
        <w:t>este</w:t>
      </w:r>
      <w:r>
        <w:rPr>
          <w:color w:val="231F20"/>
          <w:spacing w:val="-15"/>
        </w:rPr>
        <w:t> </w:t>
      </w:r>
      <w:r>
        <w:rPr>
          <w:color w:val="231F20"/>
        </w:rPr>
        <w:t>capítulo,</w:t>
      </w:r>
      <w:r>
        <w:rPr>
          <w:color w:val="231F20"/>
          <w:spacing w:val="-15"/>
        </w:rPr>
        <w:t> </w:t>
      </w:r>
      <w:r>
        <w:rPr>
          <w:color w:val="231F20"/>
        </w:rPr>
        <w:t>el</w:t>
      </w:r>
      <w:r>
        <w:rPr>
          <w:color w:val="231F20"/>
          <w:spacing w:val="-15"/>
        </w:rPr>
        <w:t> </w:t>
      </w:r>
      <w:r>
        <w:rPr>
          <w:color w:val="231F20"/>
        </w:rPr>
        <w:t>mim</w:t>
      </w:r>
      <w:r>
        <w:rPr>
          <w:color w:val="231F20"/>
          <w:spacing w:val="-15"/>
        </w:rPr>
        <w:t> </w:t>
      </w:r>
      <w:r>
        <w:rPr>
          <w:color w:val="231F20"/>
        </w:rPr>
        <w:t>de</w:t>
      </w:r>
      <w:r>
        <w:rPr>
          <w:color w:val="231F20"/>
          <w:spacing w:val="-15"/>
        </w:rPr>
        <w:t> </w:t>
      </w:r>
      <w:r>
        <w:rPr>
          <w:color w:val="231F20"/>
        </w:rPr>
        <w:t>1974</w:t>
      </w:r>
      <w:r>
        <w:rPr>
          <w:color w:val="231F20"/>
          <w:spacing w:val="-15"/>
        </w:rPr>
        <w:t> </w:t>
      </w:r>
      <w:r>
        <w:rPr>
          <w:color w:val="231F20"/>
        </w:rPr>
        <w:t>se</w:t>
      </w:r>
      <w:r>
        <w:rPr>
          <w:color w:val="231F20"/>
          <w:spacing w:val="-15"/>
        </w:rPr>
        <w:t> </w:t>
      </w:r>
      <w:r>
        <w:rPr>
          <w:color w:val="231F20"/>
        </w:rPr>
        <w:t>adhirió</w:t>
      </w:r>
      <w:r>
        <w:rPr>
          <w:color w:val="231F20"/>
          <w:spacing w:val="-15"/>
        </w:rPr>
        <w:t> </w:t>
      </w:r>
      <w:r>
        <w:rPr>
          <w:color w:val="231F20"/>
        </w:rPr>
        <w:t>al</w:t>
      </w:r>
      <w:r>
        <w:rPr>
          <w:color w:val="231F20"/>
          <w:spacing w:val="-15"/>
        </w:rPr>
        <w:t> </w:t>
      </w:r>
      <w:r>
        <w:rPr>
          <w:color w:val="231F20"/>
        </w:rPr>
        <w:t>llamado</w:t>
      </w:r>
      <w:r>
        <w:rPr>
          <w:color w:val="231F20"/>
          <w:spacing w:val="-15"/>
        </w:rPr>
        <w:t> </w:t>
      </w:r>
      <w:r>
        <w:rPr>
          <w:color w:val="231F20"/>
        </w:rPr>
        <w:t>Pacto</w:t>
      </w:r>
      <w:r>
        <w:rPr>
          <w:color w:val="231F20"/>
          <w:spacing w:val="-15"/>
        </w:rPr>
        <w:t> </w:t>
      </w:r>
      <w:r>
        <w:rPr>
          <w:color w:val="231F20"/>
        </w:rPr>
        <w:t>del</w:t>
      </w:r>
      <w:r>
        <w:rPr>
          <w:color w:val="231F20"/>
          <w:spacing w:val="-15"/>
        </w:rPr>
        <w:t> </w:t>
      </w:r>
      <w:r>
        <w:rPr>
          <w:color w:val="231F20"/>
        </w:rPr>
        <w:t>Valle</w:t>
      </w:r>
    </w:p>
    <w:p>
      <w:pPr>
        <w:pStyle w:val="BodyText"/>
        <w:spacing w:before="7"/>
        <w:rPr>
          <w:sz w:val="16"/>
        </w:rPr>
      </w:pPr>
      <w:r>
        <w:rPr/>
        <w:pict>
          <v:line style="position:absolute;mso-position-horizontal-relative:page;mso-position-vertical-relative:paragraph;z-index:1624;mso-wrap-distance-left:0;mso-wrap-distance-right:0" from="42.519699pt,11.744444pt" to="141.732699pt,11.744444pt" stroked="true" strokeweight=".4pt" strokecolor="#231f20">
            <w10:wrap type="topAndBottom"/>
          </v:line>
        </w:pict>
      </w:r>
    </w:p>
    <w:p>
      <w:pPr>
        <w:tabs>
          <w:tab w:pos="449" w:val="left" w:leader="none"/>
        </w:tabs>
        <w:spacing w:line="200" w:lineRule="exact" w:before="5"/>
        <w:ind w:left="393" w:right="107" w:hanging="284"/>
        <w:jc w:val="left"/>
        <w:rPr>
          <w:sz w:val="20"/>
        </w:rPr>
      </w:pPr>
      <w:r>
        <w:rPr>
          <w:color w:val="231F20"/>
          <w:w w:val="105"/>
          <w:position w:val="6"/>
          <w:sz w:val="10"/>
        </w:rPr>
        <w:t>25</w:t>
        <w:tab/>
        <w:tab/>
      </w:r>
      <w:r>
        <w:rPr>
          <w:color w:val="231F20"/>
          <w:w w:val="105"/>
          <w:sz w:val="20"/>
        </w:rPr>
        <w:t>Si</w:t>
      </w:r>
      <w:r>
        <w:rPr>
          <w:color w:val="231F20"/>
          <w:spacing w:val="-10"/>
          <w:w w:val="105"/>
          <w:sz w:val="20"/>
        </w:rPr>
        <w:t> </w:t>
      </w:r>
      <w:r>
        <w:rPr>
          <w:color w:val="231F20"/>
          <w:w w:val="105"/>
          <w:sz w:val="20"/>
        </w:rPr>
        <w:t>bien</w:t>
      </w:r>
      <w:r>
        <w:rPr>
          <w:color w:val="231F20"/>
          <w:spacing w:val="-11"/>
          <w:w w:val="105"/>
          <w:sz w:val="20"/>
        </w:rPr>
        <w:t> </w:t>
      </w:r>
      <w:r>
        <w:rPr>
          <w:color w:val="231F20"/>
          <w:w w:val="105"/>
          <w:sz w:val="20"/>
        </w:rPr>
        <w:t>se</w:t>
      </w:r>
      <w:r>
        <w:rPr>
          <w:color w:val="231F20"/>
          <w:spacing w:val="-10"/>
          <w:w w:val="105"/>
          <w:sz w:val="20"/>
        </w:rPr>
        <w:t> </w:t>
      </w:r>
      <w:r>
        <w:rPr>
          <w:color w:val="231F20"/>
          <w:w w:val="105"/>
          <w:sz w:val="20"/>
        </w:rPr>
        <w:t>llevó</w:t>
      </w:r>
      <w:r>
        <w:rPr>
          <w:color w:val="231F20"/>
          <w:spacing w:val="-11"/>
          <w:w w:val="105"/>
          <w:sz w:val="20"/>
        </w:rPr>
        <w:t> </w:t>
      </w:r>
      <w:r>
        <w:rPr>
          <w:color w:val="231F20"/>
          <w:w w:val="105"/>
          <w:sz w:val="20"/>
        </w:rPr>
        <w:t>a</w:t>
      </w:r>
      <w:r>
        <w:rPr>
          <w:color w:val="231F20"/>
          <w:spacing w:val="-11"/>
          <w:w w:val="105"/>
          <w:sz w:val="20"/>
        </w:rPr>
        <w:t> </w:t>
      </w:r>
      <w:r>
        <w:rPr>
          <w:color w:val="231F20"/>
          <w:w w:val="105"/>
          <w:sz w:val="20"/>
        </w:rPr>
        <w:t>cabo</w:t>
      </w:r>
      <w:r>
        <w:rPr>
          <w:color w:val="231F20"/>
          <w:spacing w:val="-11"/>
          <w:w w:val="105"/>
          <w:sz w:val="20"/>
        </w:rPr>
        <w:t> </w:t>
      </w:r>
      <w:r>
        <w:rPr>
          <w:color w:val="231F20"/>
          <w:w w:val="105"/>
          <w:sz w:val="20"/>
        </w:rPr>
        <w:t>el</w:t>
      </w:r>
      <w:r>
        <w:rPr>
          <w:color w:val="231F20"/>
          <w:spacing w:val="-11"/>
          <w:w w:val="105"/>
          <w:sz w:val="20"/>
        </w:rPr>
        <w:t> </w:t>
      </w:r>
      <w:r>
        <w:rPr>
          <w:color w:val="231F20"/>
          <w:w w:val="105"/>
          <w:sz w:val="14"/>
        </w:rPr>
        <w:t>ii</w:t>
      </w:r>
      <w:r>
        <w:rPr>
          <w:color w:val="231F20"/>
          <w:spacing w:val="5"/>
          <w:w w:val="105"/>
          <w:sz w:val="14"/>
        </w:rPr>
        <w:t> </w:t>
      </w:r>
      <w:r>
        <w:rPr>
          <w:color w:val="231F20"/>
          <w:w w:val="105"/>
          <w:sz w:val="20"/>
        </w:rPr>
        <w:t>Congreso,</w:t>
      </w:r>
      <w:r>
        <w:rPr>
          <w:color w:val="231F20"/>
          <w:spacing w:val="-11"/>
          <w:w w:val="105"/>
          <w:sz w:val="20"/>
        </w:rPr>
        <w:t> </w:t>
      </w:r>
      <w:r>
        <w:rPr>
          <w:color w:val="231F20"/>
          <w:w w:val="105"/>
          <w:sz w:val="20"/>
        </w:rPr>
        <w:t>la</w:t>
      </w:r>
      <w:r>
        <w:rPr>
          <w:color w:val="231F20"/>
          <w:spacing w:val="-11"/>
          <w:w w:val="105"/>
          <w:sz w:val="20"/>
        </w:rPr>
        <w:t> </w:t>
      </w:r>
      <w:r>
        <w:rPr>
          <w:color w:val="231F20"/>
          <w:w w:val="105"/>
          <w:sz w:val="20"/>
        </w:rPr>
        <w:t>inauguración</w:t>
      </w:r>
      <w:r>
        <w:rPr>
          <w:color w:val="231F20"/>
          <w:spacing w:val="-11"/>
          <w:w w:val="105"/>
          <w:sz w:val="20"/>
        </w:rPr>
        <w:t> </w:t>
      </w:r>
      <w:r>
        <w:rPr>
          <w:color w:val="231F20"/>
          <w:w w:val="105"/>
          <w:sz w:val="20"/>
        </w:rPr>
        <w:t>oficial</w:t>
      </w:r>
      <w:r>
        <w:rPr>
          <w:color w:val="231F20"/>
          <w:spacing w:val="-11"/>
          <w:w w:val="105"/>
          <w:sz w:val="20"/>
        </w:rPr>
        <w:t> </w:t>
      </w:r>
      <w:r>
        <w:rPr>
          <w:color w:val="231F20"/>
          <w:w w:val="105"/>
          <w:sz w:val="20"/>
        </w:rPr>
        <w:t>del</w:t>
      </w:r>
      <w:r>
        <w:rPr>
          <w:color w:val="231F20"/>
          <w:spacing w:val="-11"/>
          <w:w w:val="105"/>
          <w:sz w:val="20"/>
        </w:rPr>
        <w:t> </w:t>
      </w:r>
      <w:r>
        <w:rPr>
          <w:color w:val="231F20"/>
          <w:w w:val="105"/>
          <w:sz w:val="14"/>
        </w:rPr>
        <w:t>ccm</w:t>
      </w:r>
      <w:r>
        <w:rPr>
          <w:color w:val="231F20"/>
          <w:spacing w:val="5"/>
          <w:w w:val="105"/>
          <w:sz w:val="14"/>
        </w:rPr>
        <w:t> </w:t>
      </w:r>
      <w:r>
        <w:rPr>
          <w:color w:val="231F20"/>
          <w:w w:val="105"/>
          <w:sz w:val="20"/>
        </w:rPr>
        <w:t>tendría</w:t>
      </w:r>
      <w:r>
        <w:rPr>
          <w:color w:val="231F20"/>
          <w:sz w:val="20"/>
        </w:rPr>
        <w:t> </w:t>
      </w:r>
      <w:r>
        <w:rPr>
          <w:color w:val="231F20"/>
          <w:w w:val="105"/>
          <w:sz w:val="20"/>
        </w:rPr>
        <w:t>lugar</w:t>
      </w:r>
      <w:r>
        <w:rPr>
          <w:color w:val="231F20"/>
          <w:spacing w:val="-35"/>
          <w:w w:val="105"/>
          <w:sz w:val="20"/>
        </w:rPr>
        <w:t> </w:t>
      </w:r>
      <w:r>
        <w:rPr>
          <w:color w:val="231F20"/>
          <w:w w:val="105"/>
          <w:sz w:val="20"/>
        </w:rPr>
        <w:t>hasta</w:t>
      </w:r>
      <w:r>
        <w:rPr>
          <w:color w:val="231F20"/>
          <w:spacing w:val="-35"/>
          <w:w w:val="105"/>
          <w:sz w:val="20"/>
        </w:rPr>
        <w:t> </w:t>
      </w:r>
      <w:r>
        <w:rPr>
          <w:color w:val="231F20"/>
          <w:w w:val="105"/>
          <w:sz w:val="20"/>
        </w:rPr>
        <w:t>1979.</w:t>
      </w:r>
    </w:p>
    <w:p>
      <w:pPr>
        <w:spacing w:after="0" w:line="200" w:lineRule="exact"/>
        <w:jc w:val="left"/>
        <w:rPr>
          <w:sz w:val="20"/>
        </w:rPr>
        <w:sectPr>
          <w:pgSz w:w="8230" w:h="12760"/>
          <w:pgMar w:top="1180" w:bottom="280" w:left="740" w:right="740"/>
        </w:sectPr>
      </w:pPr>
    </w:p>
    <w:p>
      <w:pPr>
        <w:pStyle w:val="BodyText"/>
        <w:rPr>
          <w:sz w:val="20"/>
        </w:rPr>
      </w:pPr>
    </w:p>
    <w:p>
      <w:pPr>
        <w:pStyle w:val="BodyText"/>
        <w:spacing w:line="278" w:lineRule="auto" w:before="213"/>
        <w:ind w:left="110" w:right="108"/>
        <w:jc w:val="both"/>
      </w:pPr>
      <w:r>
        <w:rPr>
          <w:color w:val="231F20"/>
        </w:rPr>
        <w:t>Matlatzinca</w:t>
      </w:r>
      <w:r>
        <w:rPr>
          <w:color w:val="231F20"/>
          <w:spacing w:val="-29"/>
        </w:rPr>
        <w:t> </w:t>
      </w:r>
      <w:r>
        <w:rPr>
          <w:color w:val="231F20"/>
        </w:rPr>
        <w:t>(pvm)</w:t>
      </w:r>
      <w:r>
        <w:rPr>
          <w:color w:val="231F20"/>
          <w:position w:val="8"/>
          <w:sz w:val="14"/>
        </w:rPr>
        <w:t>26</w:t>
      </w:r>
      <w:r>
        <w:rPr>
          <w:color w:val="231F20"/>
          <w:spacing w:val="-4"/>
          <w:position w:val="8"/>
          <w:sz w:val="14"/>
        </w:rPr>
        <w:t> </w:t>
      </w:r>
      <w:r>
        <w:rPr>
          <w:color w:val="231F20"/>
        </w:rPr>
        <w:t>firmado</w:t>
      </w:r>
      <w:r>
        <w:rPr>
          <w:color w:val="231F20"/>
          <w:spacing w:val="-29"/>
        </w:rPr>
        <w:t> </w:t>
      </w:r>
      <w:r>
        <w:rPr>
          <w:color w:val="231F20"/>
        </w:rPr>
        <w:t>el</w:t>
      </w:r>
      <w:r>
        <w:rPr>
          <w:color w:val="231F20"/>
          <w:spacing w:val="-29"/>
        </w:rPr>
        <w:t> </w:t>
      </w:r>
      <w:r>
        <w:rPr>
          <w:color w:val="231F20"/>
        </w:rPr>
        <w:t>13</w:t>
      </w:r>
      <w:r>
        <w:rPr>
          <w:color w:val="231F20"/>
          <w:spacing w:val="-29"/>
        </w:rPr>
        <w:t> </w:t>
      </w:r>
      <w:r>
        <w:rPr>
          <w:color w:val="231F20"/>
        </w:rPr>
        <w:t>de</w:t>
      </w:r>
      <w:r>
        <w:rPr>
          <w:color w:val="231F20"/>
          <w:spacing w:val="-29"/>
        </w:rPr>
        <w:t> </w:t>
      </w:r>
      <w:r>
        <w:rPr>
          <w:color w:val="231F20"/>
        </w:rPr>
        <w:t>octubre</w:t>
      </w:r>
      <w:r>
        <w:rPr>
          <w:color w:val="231F20"/>
          <w:spacing w:val="-29"/>
        </w:rPr>
        <w:t> </w:t>
      </w:r>
      <w:r>
        <w:rPr>
          <w:color w:val="231F20"/>
        </w:rPr>
        <w:t>de</w:t>
      </w:r>
      <w:r>
        <w:rPr>
          <w:color w:val="231F20"/>
          <w:spacing w:val="-29"/>
        </w:rPr>
        <w:t> </w:t>
      </w:r>
      <w:r>
        <w:rPr>
          <w:color w:val="231F20"/>
        </w:rPr>
        <w:t>1977</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rPr>
        <w:t>Facultad</w:t>
      </w:r>
      <w:r>
        <w:rPr>
          <w:color w:val="231F20"/>
          <w:spacing w:val="-29"/>
        </w:rPr>
        <w:t> </w:t>
      </w:r>
      <w:r>
        <w:rPr>
          <w:color w:val="231F20"/>
        </w:rPr>
        <w:t>de </w:t>
      </w:r>
      <w:r>
        <w:rPr>
          <w:color w:val="231F20"/>
          <w:w w:val="95"/>
        </w:rPr>
        <w:t>Humanidades</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w w:val="95"/>
        </w:rPr>
        <w:t>Universidad</w:t>
      </w:r>
      <w:r>
        <w:rPr>
          <w:color w:val="231F20"/>
          <w:spacing w:val="-14"/>
          <w:w w:val="95"/>
        </w:rPr>
        <w:t> </w:t>
      </w:r>
      <w:r>
        <w:rPr>
          <w:color w:val="231F20"/>
          <w:w w:val="95"/>
        </w:rPr>
        <w:t>Autónoma</w:t>
      </w:r>
      <w:r>
        <w:rPr>
          <w:color w:val="231F20"/>
          <w:spacing w:val="-14"/>
          <w:w w:val="95"/>
        </w:rPr>
        <w:t> </w:t>
      </w:r>
      <w:r>
        <w:rPr>
          <w:color w:val="231F20"/>
          <w:w w:val="95"/>
        </w:rPr>
        <w:t>del</w:t>
      </w:r>
      <w:r>
        <w:rPr>
          <w:color w:val="231F20"/>
          <w:spacing w:val="-14"/>
          <w:w w:val="95"/>
        </w:rPr>
        <w:t> </w:t>
      </w:r>
      <w:r>
        <w:rPr>
          <w:color w:val="231F20"/>
          <w:w w:val="95"/>
        </w:rPr>
        <w:t>Estado</w:t>
      </w:r>
      <w:r>
        <w:rPr>
          <w:color w:val="231F20"/>
          <w:spacing w:val="-14"/>
          <w:w w:val="95"/>
        </w:rPr>
        <w:t> </w:t>
      </w:r>
      <w:r>
        <w:rPr>
          <w:color w:val="231F20"/>
          <w:w w:val="95"/>
        </w:rPr>
        <w:t>de</w:t>
      </w:r>
      <w:r>
        <w:rPr>
          <w:color w:val="231F20"/>
          <w:spacing w:val="-14"/>
          <w:w w:val="95"/>
        </w:rPr>
        <w:t> </w:t>
      </w:r>
      <w:r>
        <w:rPr>
          <w:color w:val="231F20"/>
          <w:w w:val="95"/>
        </w:rPr>
        <w:t>México:</w:t>
      </w:r>
    </w:p>
    <w:p>
      <w:pPr>
        <w:pStyle w:val="BodyText"/>
        <w:spacing w:before="6"/>
      </w:pPr>
    </w:p>
    <w:p>
      <w:pPr>
        <w:spacing w:line="292" w:lineRule="auto" w:before="0"/>
        <w:ind w:left="790" w:right="107" w:firstLine="0"/>
        <w:jc w:val="both"/>
        <w:rPr>
          <w:sz w:val="20"/>
        </w:rPr>
      </w:pPr>
      <w:r>
        <w:rPr>
          <w:color w:val="231F20"/>
          <w:sz w:val="20"/>
        </w:rPr>
        <w:t>Los</w:t>
      </w:r>
      <w:r>
        <w:rPr>
          <w:color w:val="231F20"/>
          <w:spacing w:val="-18"/>
          <w:sz w:val="20"/>
        </w:rPr>
        <w:t> </w:t>
      </w:r>
      <w:r>
        <w:rPr>
          <w:color w:val="231F20"/>
          <w:sz w:val="20"/>
        </w:rPr>
        <w:t>cuatro</w:t>
      </w:r>
      <w:r>
        <w:rPr>
          <w:color w:val="231F20"/>
          <w:spacing w:val="-17"/>
          <w:sz w:val="20"/>
        </w:rPr>
        <w:t> </w:t>
      </w:r>
      <w:r>
        <w:rPr>
          <w:color w:val="231F20"/>
          <w:sz w:val="20"/>
        </w:rPr>
        <w:t>asistimos</w:t>
      </w:r>
      <w:r>
        <w:rPr>
          <w:color w:val="231F20"/>
          <w:spacing w:val="-18"/>
          <w:sz w:val="20"/>
        </w:rPr>
        <w:t> </w:t>
      </w:r>
      <w:r>
        <w:rPr>
          <w:color w:val="231F20"/>
          <w:spacing w:val="-3"/>
          <w:sz w:val="20"/>
        </w:rPr>
        <w:t>[se</w:t>
      </w:r>
      <w:r>
        <w:rPr>
          <w:color w:val="231F20"/>
          <w:spacing w:val="-17"/>
          <w:sz w:val="20"/>
        </w:rPr>
        <w:t> </w:t>
      </w:r>
      <w:r>
        <w:rPr>
          <w:color w:val="231F20"/>
          <w:sz w:val="20"/>
        </w:rPr>
        <w:t>refiere</w:t>
      </w:r>
      <w:r>
        <w:rPr>
          <w:color w:val="231F20"/>
          <w:spacing w:val="-18"/>
          <w:sz w:val="20"/>
        </w:rPr>
        <w:t> </w:t>
      </w:r>
      <w:r>
        <w:rPr>
          <w:color w:val="231F20"/>
          <w:sz w:val="20"/>
        </w:rPr>
        <w:t>a</w:t>
      </w:r>
      <w:r>
        <w:rPr>
          <w:color w:val="231F20"/>
          <w:spacing w:val="-17"/>
          <w:sz w:val="20"/>
        </w:rPr>
        <w:t> </w:t>
      </w:r>
      <w:r>
        <w:rPr>
          <w:color w:val="231F20"/>
          <w:sz w:val="20"/>
        </w:rPr>
        <w:t>las</w:t>
      </w:r>
      <w:r>
        <w:rPr>
          <w:color w:val="231F20"/>
          <w:spacing w:val="-18"/>
          <w:sz w:val="20"/>
        </w:rPr>
        <w:t> </w:t>
      </w:r>
      <w:r>
        <w:rPr>
          <w:color w:val="231F20"/>
          <w:sz w:val="20"/>
        </w:rPr>
        <w:t>cuatro</w:t>
      </w:r>
      <w:r>
        <w:rPr>
          <w:color w:val="231F20"/>
          <w:spacing w:val="-18"/>
          <w:sz w:val="20"/>
        </w:rPr>
        <w:t> </w:t>
      </w:r>
      <w:r>
        <w:rPr>
          <w:color w:val="231F20"/>
          <w:sz w:val="20"/>
        </w:rPr>
        <w:t>etnias</w:t>
      </w:r>
      <w:r>
        <w:rPr>
          <w:color w:val="231F20"/>
          <w:spacing w:val="-17"/>
          <w:sz w:val="20"/>
        </w:rPr>
        <w:t> </w:t>
      </w:r>
      <w:r>
        <w:rPr>
          <w:color w:val="231F20"/>
          <w:sz w:val="20"/>
        </w:rPr>
        <w:t>del</w:t>
      </w:r>
      <w:r>
        <w:rPr>
          <w:color w:val="231F20"/>
          <w:spacing w:val="-18"/>
          <w:sz w:val="20"/>
        </w:rPr>
        <w:t> </w:t>
      </w:r>
      <w:r>
        <w:rPr>
          <w:color w:val="231F20"/>
          <w:sz w:val="20"/>
        </w:rPr>
        <w:t>Estado</w:t>
      </w:r>
      <w:r>
        <w:rPr>
          <w:color w:val="231F20"/>
          <w:spacing w:val="-18"/>
          <w:sz w:val="20"/>
        </w:rPr>
        <w:t> </w:t>
      </w:r>
      <w:r>
        <w:rPr>
          <w:color w:val="231F20"/>
          <w:sz w:val="20"/>
        </w:rPr>
        <w:t>de</w:t>
      </w:r>
      <w:r>
        <w:rPr>
          <w:color w:val="231F20"/>
          <w:spacing w:val="-17"/>
          <w:sz w:val="20"/>
        </w:rPr>
        <w:t> </w:t>
      </w:r>
      <w:r>
        <w:rPr>
          <w:color w:val="231F20"/>
          <w:sz w:val="20"/>
        </w:rPr>
        <w:t>México]</w:t>
      </w:r>
      <w:r>
        <w:rPr>
          <w:color w:val="231F20"/>
          <w:spacing w:val="-17"/>
          <w:sz w:val="20"/>
        </w:rPr>
        <w:t> </w:t>
      </w:r>
      <w:r>
        <w:rPr>
          <w:color w:val="231F20"/>
          <w:sz w:val="20"/>
        </w:rPr>
        <w:t>en octubre</w:t>
      </w:r>
      <w:r>
        <w:rPr>
          <w:color w:val="231F20"/>
          <w:spacing w:val="-25"/>
          <w:sz w:val="20"/>
        </w:rPr>
        <w:t> </w:t>
      </w:r>
      <w:r>
        <w:rPr>
          <w:color w:val="231F20"/>
          <w:sz w:val="20"/>
        </w:rPr>
        <w:t>de</w:t>
      </w:r>
      <w:r>
        <w:rPr>
          <w:color w:val="231F20"/>
          <w:spacing w:val="-25"/>
          <w:sz w:val="20"/>
        </w:rPr>
        <w:t> </w:t>
      </w:r>
      <w:r>
        <w:rPr>
          <w:color w:val="231F20"/>
          <w:sz w:val="20"/>
        </w:rPr>
        <w:t>1975</w:t>
      </w:r>
      <w:r>
        <w:rPr>
          <w:color w:val="231F20"/>
          <w:spacing w:val="-25"/>
          <w:sz w:val="20"/>
        </w:rPr>
        <w:t> </w:t>
      </w:r>
      <w:r>
        <w:rPr>
          <w:color w:val="231F20"/>
          <w:sz w:val="20"/>
        </w:rPr>
        <w:t>al</w:t>
      </w:r>
      <w:r>
        <w:rPr>
          <w:color w:val="231F20"/>
          <w:spacing w:val="-25"/>
          <w:sz w:val="20"/>
        </w:rPr>
        <w:t> </w:t>
      </w:r>
      <w:r>
        <w:rPr>
          <w:color w:val="231F20"/>
          <w:sz w:val="20"/>
        </w:rPr>
        <w:t>Primer</w:t>
      </w:r>
      <w:r>
        <w:rPr>
          <w:color w:val="231F20"/>
          <w:spacing w:val="-25"/>
          <w:sz w:val="20"/>
        </w:rPr>
        <w:t> </w:t>
      </w:r>
      <w:r>
        <w:rPr>
          <w:color w:val="231F20"/>
          <w:sz w:val="20"/>
        </w:rPr>
        <w:t>Congreso</w:t>
      </w:r>
      <w:r>
        <w:rPr>
          <w:color w:val="231F20"/>
          <w:spacing w:val="-25"/>
          <w:sz w:val="20"/>
        </w:rPr>
        <w:t> </w:t>
      </w:r>
      <w:r>
        <w:rPr>
          <w:color w:val="231F20"/>
          <w:sz w:val="20"/>
        </w:rPr>
        <w:t>Nacional</w:t>
      </w:r>
      <w:r>
        <w:rPr>
          <w:color w:val="231F20"/>
          <w:spacing w:val="-25"/>
          <w:sz w:val="20"/>
        </w:rPr>
        <w:t> </w:t>
      </w:r>
      <w:r>
        <w:rPr>
          <w:color w:val="231F20"/>
          <w:sz w:val="20"/>
        </w:rPr>
        <w:t>de</w:t>
      </w:r>
      <w:r>
        <w:rPr>
          <w:color w:val="231F20"/>
          <w:spacing w:val="-25"/>
          <w:sz w:val="20"/>
        </w:rPr>
        <w:t> </w:t>
      </w:r>
      <w:r>
        <w:rPr>
          <w:color w:val="231F20"/>
          <w:sz w:val="20"/>
        </w:rPr>
        <w:t>Pueblos</w:t>
      </w:r>
      <w:r>
        <w:rPr>
          <w:color w:val="231F20"/>
          <w:spacing w:val="-25"/>
          <w:sz w:val="20"/>
        </w:rPr>
        <w:t> </w:t>
      </w:r>
      <w:r>
        <w:rPr>
          <w:color w:val="231F20"/>
          <w:sz w:val="20"/>
        </w:rPr>
        <w:t>Indígenas</w:t>
      </w:r>
      <w:r>
        <w:rPr>
          <w:color w:val="231F20"/>
          <w:spacing w:val="-25"/>
          <w:sz w:val="20"/>
        </w:rPr>
        <w:t> </w:t>
      </w:r>
      <w:r>
        <w:rPr>
          <w:color w:val="231F20"/>
          <w:sz w:val="20"/>
        </w:rPr>
        <w:t>y</w:t>
      </w:r>
      <w:r>
        <w:rPr>
          <w:color w:val="231F20"/>
          <w:spacing w:val="-25"/>
          <w:sz w:val="20"/>
        </w:rPr>
        <w:t> </w:t>
      </w:r>
      <w:r>
        <w:rPr>
          <w:color w:val="231F20"/>
          <w:sz w:val="20"/>
        </w:rPr>
        <w:t>firma- mos,</w:t>
      </w:r>
      <w:r>
        <w:rPr>
          <w:color w:val="231F20"/>
          <w:spacing w:val="-16"/>
          <w:sz w:val="20"/>
        </w:rPr>
        <w:t> </w:t>
      </w:r>
      <w:r>
        <w:rPr>
          <w:color w:val="231F20"/>
          <w:sz w:val="20"/>
        </w:rPr>
        <w:t>el</w:t>
      </w:r>
      <w:r>
        <w:rPr>
          <w:color w:val="231F20"/>
          <w:spacing w:val="-16"/>
          <w:sz w:val="20"/>
        </w:rPr>
        <w:t> </w:t>
      </w:r>
      <w:r>
        <w:rPr>
          <w:color w:val="231F20"/>
          <w:sz w:val="20"/>
        </w:rPr>
        <w:t>13</w:t>
      </w:r>
      <w:r>
        <w:rPr>
          <w:color w:val="231F20"/>
          <w:spacing w:val="-16"/>
          <w:sz w:val="20"/>
        </w:rPr>
        <w:t> </w:t>
      </w:r>
      <w:r>
        <w:rPr>
          <w:color w:val="231F20"/>
          <w:sz w:val="20"/>
        </w:rPr>
        <w:t>de</w:t>
      </w:r>
      <w:r>
        <w:rPr>
          <w:color w:val="231F20"/>
          <w:spacing w:val="-16"/>
          <w:sz w:val="20"/>
        </w:rPr>
        <w:t> </w:t>
      </w:r>
      <w:r>
        <w:rPr>
          <w:color w:val="231F20"/>
          <w:sz w:val="20"/>
        </w:rPr>
        <w:t>octubre</w:t>
      </w:r>
      <w:r>
        <w:rPr>
          <w:color w:val="231F20"/>
          <w:spacing w:val="-16"/>
          <w:sz w:val="20"/>
        </w:rPr>
        <w:t> </w:t>
      </w:r>
      <w:r>
        <w:rPr>
          <w:color w:val="231F20"/>
          <w:sz w:val="20"/>
        </w:rPr>
        <w:t>de</w:t>
      </w:r>
      <w:r>
        <w:rPr>
          <w:color w:val="231F20"/>
          <w:spacing w:val="-16"/>
          <w:sz w:val="20"/>
        </w:rPr>
        <w:t> </w:t>
      </w:r>
      <w:r>
        <w:rPr>
          <w:color w:val="231F20"/>
          <w:sz w:val="20"/>
        </w:rPr>
        <w:t>1977,</w:t>
      </w:r>
      <w:r>
        <w:rPr>
          <w:color w:val="231F20"/>
          <w:spacing w:val="-16"/>
          <w:sz w:val="20"/>
        </w:rPr>
        <w:t> </w:t>
      </w:r>
      <w:r>
        <w:rPr>
          <w:color w:val="231F20"/>
          <w:sz w:val="20"/>
        </w:rPr>
        <w:t>el</w:t>
      </w:r>
      <w:r>
        <w:rPr>
          <w:color w:val="231F20"/>
          <w:spacing w:val="-16"/>
          <w:sz w:val="20"/>
        </w:rPr>
        <w:t> </w:t>
      </w:r>
      <w:r>
        <w:rPr>
          <w:color w:val="231F20"/>
          <w:spacing w:val="-3"/>
          <w:sz w:val="20"/>
        </w:rPr>
        <w:t>Pacto</w:t>
      </w:r>
      <w:r>
        <w:rPr>
          <w:color w:val="231F20"/>
          <w:spacing w:val="-16"/>
          <w:sz w:val="20"/>
        </w:rPr>
        <w:t> </w:t>
      </w:r>
      <w:r>
        <w:rPr>
          <w:color w:val="231F20"/>
          <w:sz w:val="20"/>
        </w:rPr>
        <w:t>del</w:t>
      </w:r>
      <w:r>
        <w:rPr>
          <w:color w:val="231F20"/>
          <w:spacing w:val="-16"/>
          <w:sz w:val="20"/>
        </w:rPr>
        <w:t> </w:t>
      </w:r>
      <w:r>
        <w:rPr>
          <w:color w:val="231F20"/>
          <w:spacing w:val="-4"/>
          <w:sz w:val="20"/>
        </w:rPr>
        <w:t>Valle</w:t>
      </w:r>
      <w:r>
        <w:rPr>
          <w:color w:val="231F20"/>
          <w:spacing w:val="-16"/>
          <w:sz w:val="20"/>
        </w:rPr>
        <w:t> </w:t>
      </w:r>
      <w:r>
        <w:rPr>
          <w:color w:val="231F20"/>
          <w:sz w:val="20"/>
        </w:rPr>
        <w:t>Matlazinca.</w:t>
      </w:r>
      <w:r>
        <w:rPr>
          <w:color w:val="231F20"/>
          <w:spacing w:val="-16"/>
          <w:sz w:val="20"/>
        </w:rPr>
        <w:t> </w:t>
      </w:r>
      <w:r>
        <w:rPr>
          <w:color w:val="231F20"/>
          <w:sz w:val="20"/>
        </w:rPr>
        <w:t>Este</w:t>
      </w:r>
      <w:r>
        <w:rPr>
          <w:color w:val="231F20"/>
          <w:spacing w:val="-16"/>
          <w:sz w:val="20"/>
        </w:rPr>
        <w:t> </w:t>
      </w:r>
      <w:r>
        <w:rPr>
          <w:color w:val="231F20"/>
          <w:sz w:val="20"/>
        </w:rPr>
        <w:t>acto</w:t>
      </w:r>
      <w:r>
        <w:rPr>
          <w:color w:val="231F20"/>
          <w:spacing w:val="-16"/>
          <w:sz w:val="20"/>
        </w:rPr>
        <w:t> </w:t>
      </w:r>
      <w:r>
        <w:rPr>
          <w:color w:val="231F20"/>
          <w:sz w:val="20"/>
        </w:rPr>
        <w:t>tuvo lugar</w:t>
      </w:r>
      <w:r>
        <w:rPr>
          <w:color w:val="231F20"/>
          <w:spacing w:val="-34"/>
          <w:sz w:val="20"/>
        </w:rPr>
        <w:t> </w:t>
      </w:r>
      <w:r>
        <w:rPr>
          <w:color w:val="231F20"/>
          <w:sz w:val="20"/>
        </w:rPr>
        <w:t>en</w:t>
      </w:r>
      <w:r>
        <w:rPr>
          <w:color w:val="231F20"/>
          <w:spacing w:val="-34"/>
          <w:sz w:val="20"/>
        </w:rPr>
        <w:t> </w:t>
      </w:r>
      <w:r>
        <w:rPr>
          <w:color w:val="231F20"/>
          <w:sz w:val="20"/>
        </w:rPr>
        <w:t>la</w:t>
      </w:r>
      <w:r>
        <w:rPr>
          <w:color w:val="231F20"/>
          <w:spacing w:val="-34"/>
          <w:sz w:val="20"/>
        </w:rPr>
        <w:t> </w:t>
      </w:r>
      <w:r>
        <w:rPr>
          <w:color w:val="231F20"/>
          <w:sz w:val="20"/>
        </w:rPr>
        <w:t>Facultad</w:t>
      </w:r>
      <w:r>
        <w:rPr>
          <w:color w:val="231F20"/>
          <w:spacing w:val="-34"/>
          <w:sz w:val="20"/>
        </w:rPr>
        <w:t> </w:t>
      </w:r>
      <w:r>
        <w:rPr>
          <w:color w:val="231F20"/>
          <w:sz w:val="20"/>
        </w:rPr>
        <w:t>de</w:t>
      </w:r>
      <w:r>
        <w:rPr>
          <w:color w:val="231F20"/>
          <w:spacing w:val="-34"/>
          <w:sz w:val="20"/>
        </w:rPr>
        <w:t> </w:t>
      </w:r>
      <w:r>
        <w:rPr>
          <w:color w:val="231F20"/>
          <w:sz w:val="20"/>
        </w:rPr>
        <w:t>Humanidades</w:t>
      </w:r>
      <w:r>
        <w:rPr>
          <w:color w:val="231F20"/>
          <w:spacing w:val="-34"/>
          <w:sz w:val="20"/>
        </w:rPr>
        <w:t> </w:t>
      </w:r>
      <w:r>
        <w:rPr>
          <w:color w:val="231F20"/>
          <w:sz w:val="20"/>
        </w:rPr>
        <w:t>de</w:t>
      </w:r>
      <w:r>
        <w:rPr>
          <w:color w:val="231F20"/>
          <w:spacing w:val="-34"/>
          <w:sz w:val="20"/>
        </w:rPr>
        <w:t> </w:t>
      </w:r>
      <w:r>
        <w:rPr>
          <w:color w:val="231F20"/>
          <w:sz w:val="20"/>
        </w:rPr>
        <w:t>la</w:t>
      </w:r>
      <w:r>
        <w:rPr>
          <w:color w:val="231F20"/>
          <w:spacing w:val="-34"/>
          <w:sz w:val="20"/>
        </w:rPr>
        <w:t> </w:t>
      </w:r>
      <w:r>
        <w:rPr>
          <w:color w:val="231F20"/>
          <w:sz w:val="20"/>
        </w:rPr>
        <w:t>Universidad</w:t>
      </w:r>
      <w:r>
        <w:rPr>
          <w:color w:val="231F20"/>
          <w:spacing w:val="-34"/>
          <w:sz w:val="20"/>
        </w:rPr>
        <w:t> </w:t>
      </w:r>
      <w:r>
        <w:rPr>
          <w:color w:val="231F20"/>
          <w:sz w:val="20"/>
        </w:rPr>
        <w:t>Autónoma</w:t>
      </w:r>
      <w:r>
        <w:rPr>
          <w:color w:val="231F20"/>
          <w:spacing w:val="-34"/>
          <w:sz w:val="20"/>
        </w:rPr>
        <w:t> </w:t>
      </w:r>
      <w:r>
        <w:rPr>
          <w:color w:val="231F20"/>
          <w:sz w:val="20"/>
        </w:rPr>
        <w:t>del</w:t>
      </w:r>
      <w:r>
        <w:rPr>
          <w:color w:val="231F20"/>
          <w:spacing w:val="-34"/>
          <w:sz w:val="20"/>
        </w:rPr>
        <w:t> </w:t>
      </w:r>
      <w:r>
        <w:rPr>
          <w:color w:val="231F20"/>
          <w:sz w:val="20"/>
        </w:rPr>
        <w:t>Estado de</w:t>
      </w:r>
      <w:r>
        <w:rPr>
          <w:color w:val="231F20"/>
          <w:spacing w:val="-22"/>
          <w:sz w:val="20"/>
        </w:rPr>
        <w:t> </w:t>
      </w:r>
      <w:r>
        <w:rPr>
          <w:color w:val="231F20"/>
          <w:sz w:val="20"/>
        </w:rPr>
        <w:t>México.</w:t>
      </w:r>
      <w:r>
        <w:rPr>
          <w:color w:val="231F20"/>
          <w:spacing w:val="-22"/>
          <w:sz w:val="20"/>
        </w:rPr>
        <w:t> </w:t>
      </w:r>
      <w:r>
        <w:rPr>
          <w:color w:val="231F20"/>
          <w:spacing w:val="-3"/>
          <w:sz w:val="20"/>
        </w:rPr>
        <w:t>Por</w:t>
      </w:r>
      <w:r>
        <w:rPr>
          <w:color w:val="231F20"/>
          <w:spacing w:val="-22"/>
          <w:sz w:val="20"/>
        </w:rPr>
        <w:t> </w:t>
      </w:r>
      <w:r>
        <w:rPr>
          <w:color w:val="231F20"/>
          <w:sz w:val="20"/>
        </w:rPr>
        <w:t>dicho</w:t>
      </w:r>
      <w:r>
        <w:rPr>
          <w:color w:val="231F20"/>
          <w:spacing w:val="-22"/>
          <w:sz w:val="20"/>
        </w:rPr>
        <w:t> </w:t>
      </w:r>
      <w:r>
        <w:rPr>
          <w:color w:val="231F20"/>
          <w:sz w:val="20"/>
        </w:rPr>
        <w:t>documento</w:t>
      </w:r>
      <w:r>
        <w:rPr>
          <w:color w:val="231F20"/>
          <w:spacing w:val="-22"/>
          <w:sz w:val="20"/>
        </w:rPr>
        <w:t> </w:t>
      </w:r>
      <w:r>
        <w:rPr>
          <w:color w:val="231F20"/>
          <w:sz w:val="20"/>
        </w:rPr>
        <w:t>nos</w:t>
      </w:r>
      <w:r>
        <w:rPr>
          <w:color w:val="231F20"/>
          <w:spacing w:val="-22"/>
          <w:sz w:val="20"/>
        </w:rPr>
        <w:t> </w:t>
      </w:r>
      <w:r>
        <w:rPr>
          <w:color w:val="231F20"/>
          <w:sz w:val="20"/>
        </w:rPr>
        <w:t>comprometimos</w:t>
      </w:r>
      <w:r>
        <w:rPr>
          <w:color w:val="231F20"/>
          <w:spacing w:val="-22"/>
          <w:sz w:val="20"/>
        </w:rPr>
        <w:t> </w:t>
      </w:r>
      <w:r>
        <w:rPr>
          <w:color w:val="231F20"/>
          <w:sz w:val="20"/>
        </w:rPr>
        <w:t>a</w:t>
      </w:r>
      <w:r>
        <w:rPr>
          <w:color w:val="231F20"/>
          <w:spacing w:val="-22"/>
          <w:sz w:val="20"/>
        </w:rPr>
        <w:t> </w:t>
      </w:r>
      <w:r>
        <w:rPr>
          <w:color w:val="231F20"/>
          <w:sz w:val="20"/>
        </w:rPr>
        <w:t>unir</w:t>
      </w:r>
      <w:r>
        <w:rPr>
          <w:color w:val="231F20"/>
          <w:spacing w:val="-22"/>
          <w:sz w:val="20"/>
        </w:rPr>
        <w:t> </w:t>
      </w:r>
      <w:r>
        <w:rPr>
          <w:color w:val="231F20"/>
          <w:sz w:val="20"/>
        </w:rPr>
        <w:t>esfuerzos</w:t>
      </w:r>
      <w:r>
        <w:rPr>
          <w:color w:val="231F20"/>
          <w:spacing w:val="-22"/>
          <w:sz w:val="20"/>
        </w:rPr>
        <w:t> </w:t>
      </w:r>
      <w:r>
        <w:rPr>
          <w:color w:val="231F20"/>
          <w:sz w:val="20"/>
        </w:rPr>
        <w:t>en</w:t>
      </w:r>
      <w:r>
        <w:rPr>
          <w:color w:val="231F20"/>
          <w:spacing w:val="-22"/>
          <w:sz w:val="20"/>
        </w:rPr>
        <w:t> </w:t>
      </w:r>
      <w:r>
        <w:rPr>
          <w:color w:val="231F20"/>
          <w:sz w:val="20"/>
        </w:rPr>
        <w:t>la lucha</w:t>
      </w:r>
      <w:r>
        <w:rPr>
          <w:color w:val="231F20"/>
          <w:spacing w:val="-28"/>
          <w:sz w:val="20"/>
        </w:rPr>
        <w:t> </w:t>
      </w:r>
      <w:r>
        <w:rPr>
          <w:color w:val="231F20"/>
          <w:sz w:val="20"/>
        </w:rPr>
        <w:t>de</w:t>
      </w:r>
      <w:r>
        <w:rPr>
          <w:color w:val="231F20"/>
          <w:spacing w:val="-28"/>
          <w:sz w:val="20"/>
        </w:rPr>
        <w:t> </w:t>
      </w:r>
      <w:r>
        <w:rPr>
          <w:color w:val="231F20"/>
          <w:sz w:val="20"/>
        </w:rPr>
        <w:t>liberación,</w:t>
      </w:r>
      <w:r>
        <w:rPr>
          <w:color w:val="231F20"/>
          <w:spacing w:val="-28"/>
          <w:sz w:val="20"/>
        </w:rPr>
        <w:t> </w:t>
      </w:r>
      <w:r>
        <w:rPr>
          <w:color w:val="231F20"/>
          <w:sz w:val="20"/>
        </w:rPr>
        <w:t>entendiendo</w:t>
      </w:r>
      <w:r>
        <w:rPr>
          <w:color w:val="231F20"/>
          <w:spacing w:val="-28"/>
          <w:sz w:val="20"/>
        </w:rPr>
        <w:t> </w:t>
      </w:r>
      <w:r>
        <w:rPr>
          <w:color w:val="231F20"/>
          <w:sz w:val="20"/>
        </w:rPr>
        <w:t>que</w:t>
      </w:r>
      <w:r>
        <w:rPr>
          <w:color w:val="231F20"/>
          <w:spacing w:val="-28"/>
          <w:sz w:val="20"/>
        </w:rPr>
        <w:t> </w:t>
      </w:r>
      <w:r>
        <w:rPr>
          <w:color w:val="231F20"/>
          <w:sz w:val="20"/>
        </w:rPr>
        <w:t>la</w:t>
      </w:r>
      <w:r>
        <w:rPr>
          <w:color w:val="231F20"/>
          <w:spacing w:val="-28"/>
          <w:sz w:val="20"/>
        </w:rPr>
        <w:t> </w:t>
      </w:r>
      <w:r>
        <w:rPr>
          <w:color w:val="231F20"/>
          <w:sz w:val="20"/>
        </w:rPr>
        <w:t>situación</w:t>
      </w:r>
      <w:r>
        <w:rPr>
          <w:color w:val="231F20"/>
          <w:spacing w:val="-28"/>
          <w:sz w:val="20"/>
        </w:rPr>
        <w:t> </w:t>
      </w:r>
      <w:r>
        <w:rPr>
          <w:color w:val="231F20"/>
          <w:sz w:val="20"/>
        </w:rPr>
        <w:t>en</w:t>
      </w:r>
      <w:r>
        <w:rPr>
          <w:color w:val="231F20"/>
          <w:spacing w:val="-28"/>
          <w:sz w:val="20"/>
        </w:rPr>
        <w:t> </w:t>
      </w:r>
      <w:r>
        <w:rPr>
          <w:color w:val="231F20"/>
          <w:sz w:val="20"/>
        </w:rPr>
        <w:t>que</w:t>
      </w:r>
      <w:r>
        <w:rPr>
          <w:color w:val="231F20"/>
          <w:spacing w:val="-28"/>
          <w:sz w:val="20"/>
        </w:rPr>
        <w:t> </w:t>
      </w:r>
      <w:r>
        <w:rPr>
          <w:color w:val="231F20"/>
          <w:sz w:val="20"/>
        </w:rPr>
        <w:t>se</w:t>
      </w:r>
      <w:r>
        <w:rPr>
          <w:color w:val="231F20"/>
          <w:spacing w:val="-28"/>
          <w:sz w:val="20"/>
        </w:rPr>
        <w:t> </w:t>
      </w:r>
      <w:r>
        <w:rPr>
          <w:color w:val="231F20"/>
          <w:sz w:val="20"/>
        </w:rPr>
        <w:t>hallaban</w:t>
      </w:r>
      <w:r>
        <w:rPr>
          <w:color w:val="231F20"/>
          <w:spacing w:val="-28"/>
          <w:sz w:val="20"/>
        </w:rPr>
        <w:t> </w:t>
      </w:r>
      <w:r>
        <w:rPr>
          <w:color w:val="231F20"/>
          <w:sz w:val="20"/>
        </w:rPr>
        <w:t>nuestros </w:t>
      </w:r>
      <w:r>
        <w:rPr>
          <w:color w:val="231F20"/>
          <w:w w:val="95"/>
          <w:sz w:val="20"/>
        </w:rPr>
        <w:t>pueblos</w:t>
      </w:r>
      <w:r>
        <w:rPr>
          <w:color w:val="231F20"/>
          <w:spacing w:val="-14"/>
          <w:w w:val="95"/>
          <w:sz w:val="20"/>
        </w:rPr>
        <w:t> </w:t>
      </w:r>
      <w:r>
        <w:rPr>
          <w:color w:val="231F20"/>
          <w:w w:val="95"/>
          <w:sz w:val="20"/>
        </w:rPr>
        <w:t>era</w:t>
      </w:r>
      <w:r>
        <w:rPr>
          <w:color w:val="231F20"/>
          <w:spacing w:val="-14"/>
          <w:w w:val="95"/>
          <w:sz w:val="20"/>
        </w:rPr>
        <w:t> </w:t>
      </w:r>
      <w:r>
        <w:rPr>
          <w:color w:val="231F20"/>
          <w:w w:val="95"/>
          <w:sz w:val="20"/>
        </w:rPr>
        <w:t>muy</w:t>
      </w:r>
      <w:r>
        <w:rPr>
          <w:color w:val="231F20"/>
          <w:spacing w:val="-14"/>
          <w:w w:val="95"/>
          <w:sz w:val="20"/>
        </w:rPr>
        <w:t> </w:t>
      </w:r>
      <w:r>
        <w:rPr>
          <w:color w:val="231F20"/>
          <w:w w:val="95"/>
          <w:sz w:val="20"/>
        </w:rPr>
        <w:t>semejante,</w:t>
      </w:r>
      <w:r>
        <w:rPr>
          <w:color w:val="231F20"/>
          <w:spacing w:val="-14"/>
          <w:w w:val="95"/>
          <w:sz w:val="20"/>
        </w:rPr>
        <w:t> </w:t>
      </w:r>
      <w:r>
        <w:rPr>
          <w:color w:val="231F20"/>
          <w:w w:val="95"/>
          <w:sz w:val="20"/>
        </w:rPr>
        <w:t>y</w:t>
      </w:r>
      <w:r>
        <w:rPr>
          <w:color w:val="231F20"/>
          <w:spacing w:val="-14"/>
          <w:w w:val="95"/>
          <w:sz w:val="20"/>
        </w:rPr>
        <w:t> </w:t>
      </w:r>
      <w:r>
        <w:rPr>
          <w:color w:val="231F20"/>
          <w:w w:val="95"/>
          <w:sz w:val="20"/>
        </w:rPr>
        <w:t>que</w:t>
      </w:r>
      <w:r>
        <w:rPr>
          <w:color w:val="231F20"/>
          <w:spacing w:val="-14"/>
          <w:w w:val="95"/>
          <w:sz w:val="20"/>
        </w:rPr>
        <w:t> </w:t>
      </w:r>
      <w:r>
        <w:rPr>
          <w:color w:val="231F20"/>
          <w:w w:val="95"/>
          <w:sz w:val="20"/>
        </w:rPr>
        <w:t>perseguíamos</w:t>
      </w:r>
      <w:r>
        <w:rPr>
          <w:color w:val="231F20"/>
          <w:spacing w:val="-14"/>
          <w:w w:val="95"/>
          <w:sz w:val="20"/>
        </w:rPr>
        <w:t> </w:t>
      </w:r>
      <w:r>
        <w:rPr>
          <w:color w:val="231F20"/>
          <w:w w:val="95"/>
          <w:sz w:val="20"/>
        </w:rPr>
        <w:t>los</w:t>
      </w:r>
      <w:r>
        <w:rPr>
          <w:color w:val="231F20"/>
          <w:spacing w:val="-14"/>
          <w:w w:val="95"/>
          <w:sz w:val="20"/>
        </w:rPr>
        <w:t> </w:t>
      </w:r>
      <w:r>
        <w:rPr>
          <w:color w:val="231F20"/>
          <w:w w:val="95"/>
          <w:sz w:val="20"/>
        </w:rPr>
        <w:t>mismos</w:t>
      </w:r>
      <w:r>
        <w:rPr>
          <w:color w:val="231F20"/>
          <w:spacing w:val="-14"/>
          <w:w w:val="95"/>
          <w:sz w:val="20"/>
        </w:rPr>
        <w:t> </w:t>
      </w:r>
      <w:r>
        <w:rPr>
          <w:color w:val="231F20"/>
          <w:w w:val="95"/>
          <w:sz w:val="20"/>
        </w:rPr>
        <w:t>fines.</w:t>
      </w:r>
      <w:r>
        <w:rPr>
          <w:color w:val="231F20"/>
          <w:spacing w:val="-14"/>
          <w:w w:val="95"/>
          <w:sz w:val="20"/>
        </w:rPr>
        <w:t> </w:t>
      </w:r>
      <w:r>
        <w:rPr>
          <w:color w:val="231F20"/>
          <w:w w:val="95"/>
          <w:sz w:val="20"/>
        </w:rPr>
        <w:t>Retomando una</w:t>
      </w:r>
      <w:r>
        <w:rPr>
          <w:color w:val="231F20"/>
          <w:spacing w:val="-21"/>
          <w:w w:val="95"/>
          <w:sz w:val="20"/>
        </w:rPr>
        <w:t> </w:t>
      </w:r>
      <w:r>
        <w:rPr>
          <w:color w:val="231F20"/>
          <w:w w:val="95"/>
          <w:sz w:val="20"/>
        </w:rPr>
        <w:t>costumbre</w:t>
      </w:r>
      <w:r>
        <w:rPr>
          <w:color w:val="231F20"/>
          <w:spacing w:val="-21"/>
          <w:w w:val="95"/>
          <w:sz w:val="20"/>
        </w:rPr>
        <w:t> </w:t>
      </w:r>
      <w:r>
        <w:rPr>
          <w:color w:val="231F20"/>
          <w:w w:val="95"/>
          <w:sz w:val="20"/>
        </w:rPr>
        <w:t>de</w:t>
      </w:r>
      <w:r>
        <w:rPr>
          <w:color w:val="231F20"/>
          <w:spacing w:val="-21"/>
          <w:w w:val="95"/>
          <w:sz w:val="20"/>
        </w:rPr>
        <w:t> </w:t>
      </w:r>
      <w:r>
        <w:rPr>
          <w:color w:val="231F20"/>
          <w:w w:val="95"/>
          <w:sz w:val="20"/>
        </w:rPr>
        <w:t>nuestros</w:t>
      </w:r>
      <w:r>
        <w:rPr>
          <w:color w:val="231F20"/>
          <w:spacing w:val="-21"/>
          <w:w w:val="95"/>
          <w:sz w:val="20"/>
        </w:rPr>
        <w:t> </w:t>
      </w:r>
      <w:r>
        <w:rPr>
          <w:color w:val="231F20"/>
          <w:w w:val="95"/>
          <w:sz w:val="20"/>
        </w:rPr>
        <w:t>antepasados,</w:t>
      </w:r>
      <w:r>
        <w:rPr>
          <w:color w:val="231F20"/>
          <w:spacing w:val="-21"/>
          <w:w w:val="95"/>
          <w:sz w:val="20"/>
        </w:rPr>
        <w:t> </w:t>
      </w:r>
      <w:r>
        <w:rPr>
          <w:color w:val="231F20"/>
          <w:w w:val="95"/>
          <w:sz w:val="20"/>
        </w:rPr>
        <w:t>se</w:t>
      </w:r>
      <w:r>
        <w:rPr>
          <w:color w:val="231F20"/>
          <w:spacing w:val="-21"/>
          <w:w w:val="95"/>
          <w:sz w:val="20"/>
        </w:rPr>
        <w:t> </w:t>
      </w:r>
      <w:r>
        <w:rPr>
          <w:color w:val="231F20"/>
          <w:w w:val="95"/>
          <w:sz w:val="20"/>
        </w:rPr>
        <w:t>selló</w:t>
      </w:r>
      <w:r>
        <w:rPr>
          <w:color w:val="231F20"/>
          <w:spacing w:val="-21"/>
          <w:w w:val="95"/>
          <w:sz w:val="20"/>
        </w:rPr>
        <w:t> </w:t>
      </w:r>
      <w:r>
        <w:rPr>
          <w:color w:val="231F20"/>
          <w:w w:val="95"/>
          <w:sz w:val="20"/>
        </w:rPr>
        <w:t>el</w:t>
      </w:r>
      <w:r>
        <w:rPr>
          <w:color w:val="231F20"/>
          <w:spacing w:val="-21"/>
          <w:w w:val="95"/>
          <w:sz w:val="20"/>
        </w:rPr>
        <w:t> </w:t>
      </w:r>
      <w:r>
        <w:rPr>
          <w:color w:val="231F20"/>
          <w:w w:val="95"/>
          <w:sz w:val="20"/>
        </w:rPr>
        <w:t>pacto</w:t>
      </w:r>
      <w:r>
        <w:rPr>
          <w:color w:val="231F20"/>
          <w:spacing w:val="-21"/>
          <w:w w:val="95"/>
          <w:sz w:val="20"/>
        </w:rPr>
        <w:t> </w:t>
      </w:r>
      <w:r>
        <w:rPr>
          <w:color w:val="231F20"/>
          <w:w w:val="95"/>
          <w:sz w:val="20"/>
        </w:rPr>
        <w:t>con</w:t>
      </w:r>
      <w:r>
        <w:rPr>
          <w:color w:val="231F20"/>
          <w:spacing w:val="-21"/>
          <w:w w:val="95"/>
          <w:sz w:val="20"/>
        </w:rPr>
        <w:t> </w:t>
      </w:r>
      <w:r>
        <w:rPr>
          <w:color w:val="231F20"/>
          <w:w w:val="95"/>
          <w:sz w:val="20"/>
        </w:rPr>
        <w:t>sangre,</w:t>
      </w:r>
      <w:r>
        <w:rPr>
          <w:color w:val="231F20"/>
          <w:spacing w:val="-21"/>
          <w:w w:val="95"/>
          <w:sz w:val="20"/>
        </w:rPr>
        <w:t> </w:t>
      </w:r>
      <w:r>
        <w:rPr>
          <w:color w:val="231F20"/>
          <w:w w:val="95"/>
          <w:sz w:val="20"/>
        </w:rPr>
        <w:t>para</w:t>
      </w:r>
      <w:r>
        <w:rPr>
          <w:color w:val="231F20"/>
          <w:spacing w:val="-21"/>
          <w:w w:val="95"/>
          <w:sz w:val="20"/>
        </w:rPr>
        <w:t> </w:t>
      </w:r>
      <w:r>
        <w:rPr>
          <w:color w:val="231F20"/>
          <w:w w:val="95"/>
          <w:sz w:val="20"/>
        </w:rPr>
        <w:t>desta- car</w:t>
      </w:r>
      <w:r>
        <w:rPr>
          <w:color w:val="231F20"/>
          <w:spacing w:val="-19"/>
          <w:w w:val="95"/>
          <w:sz w:val="20"/>
        </w:rPr>
        <w:t> </w:t>
      </w:r>
      <w:r>
        <w:rPr>
          <w:color w:val="231F20"/>
          <w:w w:val="95"/>
          <w:sz w:val="20"/>
        </w:rPr>
        <w:t>la</w:t>
      </w:r>
      <w:r>
        <w:rPr>
          <w:color w:val="231F20"/>
          <w:spacing w:val="-18"/>
          <w:w w:val="95"/>
          <w:sz w:val="20"/>
        </w:rPr>
        <w:t> </w:t>
      </w:r>
      <w:r>
        <w:rPr>
          <w:color w:val="231F20"/>
          <w:w w:val="95"/>
          <w:sz w:val="20"/>
        </w:rPr>
        <w:t>seriedad</w:t>
      </w:r>
      <w:r>
        <w:rPr>
          <w:color w:val="231F20"/>
          <w:spacing w:val="-18"/>
          <w:w w:val="95"/>
          <w:sz w:val="20"/>
        </w:rPr>
        <w:t> </w:t>
      </w:r>
      <w:r>
        <w:rPr>
          <w:color w:val="231F20"/>
          <w:w w:val="95"/>
          <w:sz w:val="20"/>
        </w:rPr>
        <w:t>de</w:t>
      </w:r>
      <w:r>
        <w:rPr>
          <w:color w:val="231F20"/>
          <w:spacing w:val="-19"/>
          <w:w w:val="95"/>
          <w:sz w:val="20"/>
        </w:rPr>
        <w:t> </w:t>
      </w:r>
      <w:r>
        <w:rPr>
          <w:color w:val="231F20"/>
          <w:w w:val="95"/>
          <w:sz w:val="20"/>
        </w:rPr>
        <w:t>nuestro</w:t>
      </w:r>
      <w:r>
        <w:rPr>
          <w:color w:val="231F20"/>
          <w:spacing w:val="-18"/>
          <w:w w:val="95"/>
          <w:sz w:val="20"/>
        </w:rPr>
        <w:t> </w:t>
      </w:r>
      <w:r>
        <w:rPr>
          <w:color w:val="231F20"/>
          <w:w w:val="95"/>
          <w:sz w:val="20"/>
        </w:rPr>
        <w:t>propósito.</w:t>
      </w:r>
      <w:r>
        <w:rPr>
          <w:color w:val="231F20"/>
          <w:spacing w:val="-18"/>
          <w:w w:val="95"/>
          <w:sz w:val="20"/>
        </w:rPr>
        <w:t> </w:t>
      </w:r>
      <w:r>
        <w:rPr>
          <w:color w:val="231F20"/>
          <w:w w:val="95"/>
          <w:sz w:val="20"/>
        </w:rPr>
        <w:t>En</w:t>
      </w:r>
      <w:r>
        <w:rPr>
          <w:color w:val="231F20"/>
          <w:spacing w:val="-19"/>
          <w:w w:val="95"/>
          <w:sz w:val="20"/>
        </w:rPr>
        <w:t> </w:t>
      </w:r>
      <w:r>
        <w:rPr>
          <w:color w:val="231F20"/>
          <w:w w:val="95"/>
          <w:sz w:val="20"/>
        </w:rPr>
        <w:t>febrero</w:t>
      </w:r>
      <w:r>
        <w:rPr>
          <w:color w:val="231F20"/>
          <w:spacing w:val="-19"/>
          <w:w w:val="95"/>
          <w:sz w:val="20"/>
        </w:rPr>
        <w:t> </w:t>
      </w:r>
      <w:r>
        <w:rPr>
          <w:color w:val="231F20"/>
          <w:w w:val="95"/>
          <w:sz w:val="20"/>
        </w:rPr>
        <w:t>de</w:t>
      </w:r>
      <w:r>
        <w:rPr>
          <w:color w:val="231F20"/>
          <w:spacing w:val="-18"/>
          <w:w w:val="95"/>
          <w:sz w:val="20"/>
        </w:rPr>
        <w:t> </w:t>
      </w:r>
      <w:r>
        <w:rPr>
          <w:color w:val="231F20"/>
          <w:w w:val="95"/>
          <w:sz w:val="20"/>
        </w:rPr>
        <w:t>ese</w:t>
      </w:r>
      <w:r>
        <w:rPr>
          <w:color w:val="231F20"/>
          <w:spacing w:val="-19"/>
          <w:w w:val="95"/>
          <w:sz w:val="20"/>
        </w:rPr>
        <w:t> </w:t>
      </w:r>
      <w:r>
        <w:rPr>
          <w:color w:val="231F20"/>
          <w:w w:val="95"/>
          <w:sz w:val="20"/>
        </w:rPr>
        <w:t>año</w:t>
      </w:r>
      <w:r>
        <w:rPr>
          <w:color w:val="231F20"/>
          <w:spacing w:val="-18"/>
          <w:w w:val="95"/>
          <w:sz w:val="20"/>
        </w:rPr>
        <w:t> </w:t>
      </w:r>
      <w:r>
        <w:rPr>
          <w:color w:val="231F20"/>
          <w:w w:val="95"/>
          <w:sz w:val="20"/>
        </w:rPr>
        <w:t>había</w:t>
      </w:r>
      <w:r>
        <w:rPr>
          <w:color w:val="231F20"/>
          <w:spacing w:val="-18"/>
          <w:w w:val="95"/>
          <w:sz w:val="20"/>
        </w:rPr>
        <w:t> </w:t>
      </w:r>
      <w:r>
        <w:rPr>
          <w:color w:val="231F20"/>
          <w:w w:val="95"/>
          <w:sz w:val="20"/>
        </w:rPr>
        <w:t>tenido</w:t>
      </w:r>
      <w:r>
        <w:rPr>
          <w:color w:val="231F20"/>
          <w:spacing w:val="-18"/>
          <w:w w:val="95"/>
          <w:sz w:val="20"/>
        </w:rPr>
        <w:t> </w:t>
      </w:r>
      <w:r>
        <w:rPr>
          <w:color w:val="231F20"/>
          <w:w w:val="95"/>
          <w:sz w:val="20"/>
        </w:rPr>
        <w:t>lugar</w:t>
      </w:r>
      <w:r>
        <w:rPr>
          <w:color w:val="231F20"/>
          <w:spacing w:val="-19"/>
          <w:w w:val="95"/>
          <w:sz w:val="20"/>
        </w:rPr>
        <w:t> </w:t>
      </w:r>
      <w:r>
        <w:rPr>
          <w:color w:val="231F20"/>
          <w:w w:val="95"/>
          <w:sz w:val="20"/>
        </w:rPr>
        <w:t>en el</w:t>
      </w:r>
      <w:r>
        <w:rPr>
          <w:color w:val="231F20"/>
          <w:spacing w:val="-13"/>
          <w:w w:val="95"/>
          <w:sz w:val="20"/>
        </w:rPr>
        <w:t> </w:t>
      </w:r>
      <w:r>
        <w:rPr>
          <w:color w:val="231F20"/>
          <w:w w:val="95"/>
          <w:sz w:val="20"/>
        </w:rPr>
        <w:t>Centro</w:t>
      </w:r>
      <w:r>
        <w:rPr>
          <w:color w:val="231F20"/>
          <w:spacing w:val="-13"/>
          <w:w w:val="95"/>
          <w:sz w:val="20"/>
        </w:rPr>
        <w:t> </w:t>
      </w:r>
      <w:r>
        <w:rPr>
          <w:color w:val="231F20"/>
          <w:w w:val="95"/>
          <w:sz w:val="20"/>
        </w:rPr>
        <w:t>Ceremonial</w:t>
      </w:r>
      <w:r>
        <w:rPr>
          <w:color w:val="231F20"/>
          <w:spacing w:val="-13"/>
          <w:w w:val="95"/>
          <w:sz w:val="20"/>
        </w:rPr>
        <w:t> </w:t>
      </w:r>
      <w:r>
        <w:rPr>
          <w:color w:val="231F20"/>
          <w:w w:val="95"/>
          <w:sz w:val="20"/>
        </w:rPr>
        <w:t>Mazahua,</w:t>
      </w:r>
      <w:r>
        <w:rPr>
          <w:color w:val="231F20"/>
          <w:spacing w:val="-13"/>
          <w:w w:val="95"/>
          <w:sz w:val="20"/>
        </w:rPr>
        <w:t> </w:t>
      </w:r>
      <w:r>
        <w:rPr>
          <w:color w:val="231F20"/>
          <w:spacing w:val="-3"/>
          <w:w w:val="95"/>
          <w:sz w:val="20"/>
        </w:rPr>
        <w:t>Mpio.</w:t>
      </w:r>
      <w:r>
        <w:rPr>
          <w:color w:val="231F20"/>
          <w:spacing w:val="-13"/>
          <w:w w:val="95"/>
          <w:sz w:val="20"/>
        </w:rPr>
        <w:t> </w:t>
      </w:r>
      <w:r>
        <w:rPr>
          <w:color w:val="231F20"/>
          <w:w w:val="95"/>
          <w:sz w:val="20"/>
        </w:rPr>
        <w:t>De</w:t>
      </w:r>
      <w:r>
        <w:rPr>
          <w:color w:val="231F20"/>
          <w:spacing w:val="-13"/>
          <w:w w:val="95"/>
          <w:sz w:val="20"/>
        </w:rPr>
        <w:t> </w:t>
      </w:r>
      <w:r>
        <w:rPr>
          <w:color w:val="231F20"/>
          <w:w w:val="95"/>
          <w:sz w:val="20"/>
        </w:rPr>
        <w:t>San</w:t>
      </w:r>
      <w:r>
        <w:rPr>
          <w:color w:val="231F20"/>
          <w:spacing w:val="-13"/>
          <w:w w:val="95"/>
          <w:sz w:val="20"/>
        </w:rPr>
        <w:t> </w:t>
      </w:r>
      <w:r>
        <w:rPr>
          <w:color w:val="231F20"/>
          <w:w w:val="95"/>
          <w:sz w:val="20"/>
        </w:rPr>
        <w:t>Felipe</w:t>
      </w:r>
      <w:r>
        <w:rPr>
          <w:color w:val="231F20"/>
          <w:spacing w:val="-13"/>
          <w:w w:val="95"/>
          <w:sz w:val="20"/>
        </w:rPr>
        <w:t> </w:t>
      </w:r>
      <w:r>
        <w:rPr>
          <w:color w:val="231F20"/>
          <w:w w:val="95"/>
          <w:sz w:val="20"/>
        </w:rPr>
        <w:t>del</w:t>
      </w:r>
      <w:r>
        <w:rPr>
          <w:color w:val="231F20"/>
          <w:spacing w:val="-13"/>
          <w:w w:val="95"/>
          <w:sz w:val="20"/>
        </w:rPr>
        <w:t> </w:t>
      </w:r>
      <w:r>
        <w:rPr>
          <w:color w:val="231F20"/>
          <w:spacing w:val="-3"/>
          <w:w w:val="95"/>
          <w:sz w:val="20"/>
        </w:rPr>
        <w:t>Progreso,</w:t>
      </w:r>
      <w:r>
        <w:rPr>
          <w:color w:val="231F20"/>
          <w:spacing w:val="-13"/>
          <w:w w:val="95"/>
          <w:sz w:val="20"/>
        </w:rPr>
        <w:t> </w:t>
      </w:r>
      <w:r>
        <w:rPr>
          <w:color w:val="231F20"/>
          <w:w w:val="95"/>
          <w:sz w:val="20"/>
        </w:rPr>
        <w:t>el</w:t>
      </w:r>
      <w:r>
        <w:rPr>
          <w:color w:val="231F20"/>
          <w:spacing w:val="-13"/>
          <w:w w:val="95"/>
          <w:sz w:val="20"/>
        </w:rPr>
        <w:t> </w:t>
      </w:r>
      <w:r>
        <w:rPr>
          <w:color w:val="231F20"/>
          <w:w w:val="95"/>
          <w:sz w:val="20"/>
        </w:rPr>
        <w:t>Segundo </w:t>
      </w:r>
      <w:r>
        <w:rPr>
          <w:color w:val="231F20"/>
          <w:sz w:val="20"/>
        </w:rPr>
        <w:t>Congreso</w:t>
      </w:r>
      <w:r>
        <w:rPr>
          <w:color w:val="231F20"/>
          <w:spacing w:val="-31"/>
          <w:sz w:val="20"/>
        </w:rPr>
        <w:t> </w:t>
      </w:r>
      <w:r>
        <w:rPr>
          <w:color w:val="231F20"/>
          <w:sz w:val="20"/>
        </w:rPr>
        <w:t>Nacional</w:t>
      </w:r>
      <w:r>
        <w:rPr>
          <w:color w:val="231F20"/>
          <w:spacing w:val="-31"/>
          <w:sz w:val="20"/>
        </w:rPr>
        <w:t> </w:t>
      </w:r>
      <w:r>
        <w:rPr>
          <w:color w:val="231F20"/>
          <w:sz w:val="20"/>
        </w:rPr>
        <w:t>de</w:t>
      </w:r>
      <w:r>
        <w:rPr>
          <w:color w:val="231F20"/>
          <w:spacing w:val="-31"/>
          <w:sz w:val="20"/>
        </w:rPr>
        <w:t> </w:t>
      </w:r>
      <w:r>
        <w:rPr>
          <w:color w:val="231F20"/>
          <w:sz w:val="20"/>
        </w:rPr>
        <w:t>Pueblos</w:t>
      </w:r>
      <w:r>
        <w:rPr>
          <w:color w:val="231F20"/>
          <w:spacing w:val="-31"/>
          <w:sz w:val="20"/>
        </w:rPr>
        <w:t> </w:t>
      </w:r>
      <w:r>
        <w:rPr>
          <w:color w:val="231F20"/>
          <w:sz w:val="20"/>
        </w:rPr>
        <w:t>Indígenas.</w:t>
      </w:r>
      <w:r>
        <w:rPr>
          <w:color w:val="231F20"/>
          <w:spacing w:val="-31"/>
          <w:sz w:val="20"/>
        </w:rPr>
        <w:t> </w:t>
      </w:r>
      <w:r>
        <w:rPr>
          <w:color w:val="231F20"/>
          <w:sz w:val="20"/>
        </w:rPr>
        <w:t>Nuestro</w:t>
      </w:r>
      <w:r>
        <w:rPr>
          <w:color w:val="231F20"/>
          <w:spacing w:val="-31"/>
          <w:sz w:val="20"/>
        </w:rPr>
        <w:t> </w:t>
      </w:r>
      <w:r>
        <w:rPr>
          <w:color w:val="231F20"/>
          <w:sz w:val="20"/>
        </w:rPr>
        <w:t>principal</w:t>
      </w:r>
      <w:r>
        <w:rPr>
          <w:color w:val="231F20"/>
          <w:spacing w:val="-31"/>
          <w:sz w:val="20"/>
        </w:rPr>
        <w:t> </w:t>
      </w:r>
      <w:r>
        <w:rPr>
          <w:color w:val="231F20"/>
          <w:sz w:val="20"/>
        </w:rPr>
        <w:t>aporte</w:t>
      </w:r>
      <w:r>
        <w:rPr>
          <w:color w:val="231F20"/>
          <w:spacing w:val="-31"/>
          <w:sz w:val="20"/>
        </w:rPr>
        <w:t> </w:t>
      </w:r>
      <w:r>
        <w:rPr>
          <w:color w:val="231F20"/>
          <w:sz w:val="20"/>
        </w:rPr>
        <w:t>al</w:t>
      </w:r>
      <w:r>
        <w:rPr>
          <w:color w:val="231F20"/>
          <w:spacing w:val="-31"/>
          <w:sz w:val="20"/>
        </w:rPr>
        <w:t> </w:t>
      </w:r>
      <w:r>
        <w:rPr>
          <w:color w:val="231F20"/>
          <w:sz w:val="20"/>
        </w:rPr>
        <w:t>mismo </w:t>
      </w:r>
      <w:r>
        <w:rPr>
          <w:color w:val="231F20"/>
          <w:w w:val="95"/>
          <w:sz w:val="20"/>
        </w:rPr>
        <w:t>fue</w:t>
      </w:r>
      <w:r>
        <w:rPr>
          <w:color w:val="231F20"/>
          <w:spacing w:val="-19"/>
          <w:w w:val="95"/>
          <w:sz w:val="20"/>
        </w:rPr>
        <w:t> </w:t>
      </w:r>
      <w:r>
        <w:rPr>
          <w:color w:val="231F20"/>
          <w:w w:val="95"/>
          <w:sz w:val="20"/>
        </w:rPr>
        <w:t>un</w:t>
      </w:r>
      <w:r>
        <w:rPr>
          <w:color w:val="231F20"/>
          <w:spacing w:val="-19"/>
          <w:w w:val="95"/>
          <w:sz w:val="20"/>
        </w:rPr>
        <w:t> </w:t>
      </w:r>
      <w:r>
        <w:rPr>
          <w:color w:val="231F20"/>
          <w:w w:val="95"/>
          <w:sz w:val="20"/>
        </w:rPr>
        <w:t>documento</w:t>
      </w:r>
      <w:r>
        <w:rPr>
          <w:color w:val="231F20"/>
          <w:spacing w:val="-19"/>
          <w:w w:val="95"/>
          <w:sz w:val="20"/>
        </w:rPr>
        <w:t> </w:t>
      </w:r>
      <w:r>
        <w:rPr>
          <w:color w:val="231F20"/>
          <w:w w:val="95"/>
          <w:sz w:val="20"/>
        </w:rPr>
        <w:t>titulado</w:t>
      </w:r>
      <w:r>
        <w:rPr>
          <w:color w:val="231F20"/>
          <w:spacing w:val="-19"/>
          <w:w w:val="95"/>
          <w:sz w:val="20"/>
        </w:rPr>
        <w:t> </w:t>
      </w:r>
      <w:r>
        <w:rPr>
          <w:color w:val="231F20"/>
          <w:w w:val="95"/>
          <w:sz w:val="20"/>
        </w:rPr>
        <w:t>“Educación</w:t>
      </w:r>
      <w:r>
        <w:rPr>
          <w:color w:val="231F20"/>
          <w:spacing w:val="-19"/>
          <w:w w:val="95"/>
          <w:sz w:val="20"/>
        </w:rPr>
        <w:t> </w:t>
      </w:r>
      <w:r>
        <w:rPr>
          <w:color w:val="231F20"/>
          <w:w w:val="95"/>
          <w:sz w:val="20"/>
        </w:rPr>
        <w:t>Bilingüe</w:t>
      </w:r>
      <w:r>
        <w:rPr>
          <w:color w:val="231F20"/>
          <w:spacing w:val="-19"/>
          <w:w w:val="95"/>
          <w:sz w:val="20"/>
        </w:rPr>
        <w:t> </w:t>
      </w:r>
      <w:r>
        <w:rPr>
          <w:color w:val="231F20"/>
          <w:w w:val="95"/>
          <w:sz w:val="20"/>
        </w:rPr>
        <w:t>y</w:t>
      </w:r>
      <w:r>
        <w:rPr>
          <w:color w:val="231F20"/>
          <w:spacing w:val="-19"/>
          <w:w w:val="95"/>
          <w:sz w:val="20"/>
        </w:rPr>
        <w:t> </w:t>
      </w:r>
      <w:r>
        <w:rPr>
          <w:color w:val="231F20"/>
          <w:w w:val="95"/>
          <w:sz w:val="20"/>
        </w:rPr>
        <w:t>Pluricultural</w:t>
      </w:r>
      <w:r>
        <w:rPr>
          <w:color w:val="231F20"/>
          <w:spacing w:val="-19"/>
          <w:w w:val="95"/>
          <w:sz w:val="20"/>
        </w:rPr>
        <w:t> </w:t>
      </w:r>
      <w:r>
        <w:rPr>
          <w:color w:val="231F20"/>
          <w:w w:val="95"/>
          <w:sz w:val="20"/>
        </w:rPr>
        <w:t>en</w:t>
      </w:r>
      <w:r>
        <w:rPr>
          <w:color w:val="231F20"/>
          <w:spacing w:val="-19"/>
          <w:w w:val="95"/>
          <w:sz w:val="20"/>
        </w:rPr>
        <w:t> </w:t>
      </w:r>
      <w:r>
        <w:rPr>
          <w:color w:val="231F20"/>
          <w:w w:val="95"/>
          <w:sz w:val="20"/>
        </w:rPr>
        <w:t>las</w:t>
      </w:r>
      <w:r>
        <w:rPr>
          <w:color w:val="231F20"/>
          <w:spacing w:val="-19"/>
          <w:w w:val="95"/>
          <w:sz w:val="20"/>
        </w:rPr>
        <w:t> </w:t>
      </w:r>
      <w:r>
        <w:rPr>
          <w:color w:val="231F20"/>
          <w:w w:val="95"/>
          <w:sz w:val="20"/>
        </w:rPr>
        <w:t>Regiones </w:t>
      </w:r>
      <w:r>
        <w:rPr>
          <w:color w:val="231F20"/>
          <w:spacing w:val="-4"/>
          <w:sz w:val="20"/>
        </w:rPr>
        <w:t>Indígenas”,</w:t>
      </w:r>
      <w:r>
        <w:rPr>
          <w:color w:val="231F20"/>
          <w:spacing w:val="-26"/>
          <w:sz w:val="20"/>
        </w:rPr>
        <w:t> </w:t>
      </w:r>
      <w:r>
        <w:rPr>
          <w:color w:val="231F20"/>
          <w:sz w:val="20"/>
        </w:rPr>
        <w:t>que</w:t>
      </w:r>
      <w:r>
        <w:rPr>
          <w:color w:val="231F20"/>
          <w:spacing w:val="-26"/>
          <w:sz w:val="20"/>
        </w:rPr>
        <w:t> </w:t>
      </w:r>
      <w:r>
        <w:rPr>
          <w:color w:val="231F20"/>
          <w:sz w:val="20"/>
        </w:rPr>
        <w:t>se</w:t>
      </w:r>
      <w:r>
        <w:rPr>
          <w:color w:val="231F20"/>
          <w:spacing w:val="-26"/>
          <w:sz w:val="20"/>
        </w:rPr>
        <w:t> </w:t>
      </w:r>
      <w:r>
        <w:rPr>
          <w:color w:val="231F20"/>
          <w:sz w:val="20"/>
        </w:rPr>
        <w:t>discutió</w:t>
      </w:r>
      <w:r>
        <w:rPr>
          <w:color w:val="231F20"/>
          <w:spacing w:val="-26"/>
          <w:sz w:val="20"/>
        </w:rPr>
        <w:t> </w:t>
      </w:r>
      <w:r>
        <w:rPr>
          <w:color w:val="231F20"/>
          <w:sz w:val="20"/>
        </w:rPr>
        <w:t>en</w:t>
      </w:r>
      <w:r>
        <w:rPr>
          <w:color w:val="231F20"/>
          <w:spacing w:val="-26"/>
          <w:sz w:val="20"/>
        </w:rPr>
        <w:t> </w:t>
      </w:r>
      <w:r>
        <w:rPr>
          <w:color w:val="231F20"/>
          <w:sz w:val="20"/>
        </w:rPr>
        <w:t>la</w:t>
      </w:r>
      <w:r>
        <w:rPr>
          <w:color w:val="231F20"/>
          <w:spacing w:val="-26"/>
          <w:sz w:val="20"/>
        </w:rPr>
        <w:t> </w:t>
      </w:r>
      <w:r>
        <w:rPr>
          <w:color w:val="231F20"/>
          <w:sz w:val="20"/>
        </w:rPr>
        <w:t>mesa</w:t>
      </w:r>
      <w:r>
        <w:rPr>
          <w:color w:val="231F20"/>
          <w:spacing w:val="-26"/>
          <w:sz w:val="20"/>
        </w:rPr>
        <w:t> </w:t>
      </w:r>
      <w:r>
        <w:rPr>
          <w:color w:val="231F20"/>
          <w:sz w:val="20"/>
        </w:rPr>
        <w:t>sobre</w:t>
      </w:r>
      <w:r>
        <w:rPr>
          <w:color w:val="231F20"/>
          <w:spacing w:val="-26"/>
          <w:sz w:val="20"/>
        </w:rPr>
        <w:t> </w:t>
      </w:r>
      <w:r>
        <w:rPr>
          <w:color w:val="231F20"/>
          <w:sz w:val="20"/>
        </w:rPr>
        <w:t>Educación</w:t>
      </w:r>
      <w:r>
        <w:rPr>
          <w:color w:val="231F20"/>
          <w:spacing w:val="-26"/>
          <w:sz w:val="20"/>
        </w:rPr>
        <w:t> </w:t>
      </w:r>
      <w:r>
        <w:rPr>
          <w:color w:val="231F20"/>
          <w:sz w:val="20"/>
        </w:rPr>
        <w:t>en</w:t>
      </w:r>
      <w:r>
        <w:rPr>
          <w:color w:val="231F20"/>
          <w:spacing w:val="-26"/>
          <w:sz w:val="20"/>
        </w:rPr>
        <w:t> </w:t>
      </w:r>
      <w:r>
        <w:rPr>
          <w:color w:val="231F20"/>
          <w:sz w:val="20"/>
        </w:rPr>
        <w:t>el</w:t>
      </w:r>
      <w:r>
        <w:rPr>
          <w:color w:val="231F20"/>
          <w:spacing w:val="-26"/>
          <w:sz w:val="20"/>
        </w:rPr>
        <w:t> </w:t>
      </w:r>
      <w:r>
        <w:rPr>
          <w:color w:val="231F20"/>
          <w:sz w:val="20"/>
        </w:rPr>
        <w:t>Medio</w:t>
      </w:r>
      <w:r>
        <w:rPr>
          <w:color w:val="231F20"/>
          <w:spacing w:val="-26"/>
          <w:sz w:val="20"/>
        </w:rPr>
        <w:t> </w:t>
      </w:r>
      <w:r>
        <w:rPr>
          <w:color w:val="231F20"/>
          <w:sz w:val="20"/>
        </w:rPr>
        <w:t>Indígena </w:t>
      </w:r>
      <w:r>
        <w:rPr>
          <w:color w:val="231F20"/>
          <w:spacing w:val="-3"/>
          <w:w w:val="95"/>
          <w:sz w:val="20"/>
        </w:rPr>
        <w:t>(Garduño, </w:t>
      </w:r>
      <w:r>
        <w:rPr>
          <w:color w:val="231F20"/>
          <w:w w:val="95"/>
          <w:sz w:val="20"/>
        </w:rPr>
        <w:t>1983:</w:t>
      </w:r>
      <w:r>
        <w:rPr>
          <w:color w:val="231F20"/>
          <w:spacing w:val="25"/>
          <w:w w:val="95"/>
          <w:sz w:val="20"/>
        </w:rPr>
        <w:t> </w:t>
      </w:r>
      <w:r>
        <w:rPr>
          <w:color w:val="231F20"/>
          <w:w w:val="95"/>
          <w:sz w:val="20"/>
        </w:rPr>
        <w:t>151-152).</w:t>
      </w:r>
    </w:p>
    <w:p>
      <w:pPr>
        <w:pStyle w:val="BodyText"/>
        <w:rPr>
          <w:sz w:val="20"/>
        </w:rPr>
      </w:pPr>
    </w:p>
    <w:p>
      <w:pPr>
        <w:pStyle w:val="BodyText"/>
        <w:spacing w:line="278" w:lineRule="auto"/>
        <w:ind w:left="110" w:right="108"/>
        <w:jc w:val="both"/>
      </w:pPr>
      <w:r>
        <w:rPr/>
        <w:t>Un</w:t>
      </w:r>
      <w:r>
        <w:rPr>
          <w:spacing w:val="-47"/>
        </w:rPr>
        <w:t> </w:t>
      </w:r>
      <w:r>
        <w:rPr/>
        <w:t>día</w:t>
      </w:r>
      <w:r>
        <w:rPr>
          <w:spacing w:val="-47"/>
        </w:rPr>
        <w:t> </w:t>
      </w:r>
      <w:r>
        <w:rPr/>
        <w:t>antes,</w:t>
      </w:r>
      <w:r>
        <w:rPr>
          <w:spacing w:val="-47"/>
        </w:rPr>
        <w:t> </w:t>
      </w:r>
      <w:r>
        <w:rPr/>
        <w:t>el</w:t>
      </w:r>
      <w:r>
        <w:rPr>
          <w:spacing w:val="-47"/>
        </w:rPr>
        <w:t> </w:t>
      </w:r>
      <w:r>
        <w:rPr/>
        <w:t>12</w:t>
      </w:r>
      <w:r>
        <w:rPr>
          <w:spacing w:val="-47"/>
        </w:rPr>
        <w:t> </w:t>
      </w:r>
      <w:r>
        <w:rPr/>
        <w:t>de</w:t>
      </w:r>
      <w:r>
        <w:rPr>
          <w:spacing w:val="-47"/>
        </w:rPr>
        <w:t> </w:t>
      </w:r>
      <w:r>
        <w:rPr/>
        <w:t>octubre</w:t>
      </w:r>
      <w:r>
        <w:rPr>
          <w:spacing w:val="-47"/>
        </w:rPr>
        <w:t> </w:t>
      </w:r>
      <w:r>
        <w:rPr/>
        <w:t>de</w:t>
      </w:r>
      <w:r>
        <w:rPr>
          <w:spacing w:val="-47"/>
        </w:rPr>
        <w:t> </w:t>
      </w:r>
      <w:r>
        <w:rPr/>
        <w:t>1977,</w:t>
      </w:r>
      <w:r>
        <w:rPr>
          <w:spacing w:val="-47"/>
        </w:rPr>
        <w:t> </w:t>
      </w:r>
      <w:r>
        <w:rPr/>
        <w:t>otro</w:t>
      </w:r>
      <w:r>
        <w:rPr>
          <w:spacing w:val="-47"/>
        </w:rPr>
        <w:t> </w:t>
      </w:r>
      <w:r>
        <w:rPr/>
        <w:t>evento</w:t>
      </w:r>
      <w:r>
        <w:rPr>
          <w:spacing w:val="-47"/>
        </w:rPr>
        <w:t> </w:t>
      </w:r>
      <w:r>
        <w:rPr/>
        <w:t>trasciende</w:t>
      </w:r>
      <w:r>
        <w:rPr>
          <w:spacing w:val="-47"/>
        </w:rPr>
        <w:t> </w:t>
      </w:r>
      <w:r>
        <w:rPr/>
        <w:t>en</w:t>
      </w:r>
      <w:r>
        <w:rPr>
          <w:spacing w:val="-47"/>
        </w:rPr>
        <w:t> </w:t>
      </w:r>
      <w:r>
        <w:rPr/>
        <w:t>el</w:t>
      </w:r>
      <w:r>
        <w:rPr>
          <w:spacing w:val="-47"/>
        </w:rPr>
        <w:t> </w:t>
      </w:r>
      <w:r>
        <w:rPr/>
        <w:t>ámbito </w:t>
      </w:r>
      <w:r>
        <w:rPr>
          <w:w w:val="95"/>
        </w:rPr>
        <w:t>universitario;</w:t>
      </w:r>
      <w:r>
        <w:rPr>
          <w:spacing w:val="-14"/>
          <w:w w:val="95"/>
        </w:rPr>
        <w:t> </w:t>
      </w:r>
      <w:r>
        <w:rPr>
          <w:w w:val="95"/>
        </w:rPr>
        <w:t>derivado</w:t>
      </w:r>
      <w:r>
        <w:rPr>
          <w:spacing w:val="-14"/>
          <w:w w:val="95"/>
        </w:rPr>
        <w:t> </w:t>
      </w:r>
      <w:r>
        <w:rPr>
          <w:w w:val="95"/>
        </w:rPr>
        <w:t>del</w:t>
      </w:r>
      <w:r>
        <w:rPr>
          <w:spacing w:val="-14"/>
          <w:w w:val="95"/>
        </w:rPr>
        <w:t> </w:t>
      </w:r>
      <w:r>
        <w:rPr>
          <w:w w:val="95"/>
        </w:rPr>
        <w:t>mim,</w:t>
      </w:r>
      <w:r>
        <w:rPr>
          <w:spacing w:val="-14"/>
          <w:w w:val="95"/>
        </w:rPr>
        <w:t> </w:t>
      </w:r>
      <w:r>
        <w:rPr>
          <w:w w:val="95"/>
        </w:rPr>
        <w:t>se</w:t>
      </w:r>
      <w:r>
        <w:rPr>
          <w:spacing w:val="-14"/>
          <w:w w:val="95"/>
        </w:rPr>
        <w:t> </w:t>
      </w:r>
      <w:r>
        <w:rPr>
          <w:w w:val="95"/>
        </w:rPr>
        <w:t>creó</w:t>
      </w:r>
      <w:r>
        <w:rPr>
          <w:spacing w:val="-14"/>
          <w:w w:val="95"/>
        </w:rPr>
        <w:t> </w:t>
      </w:r>
      <w:r>
        <w:rPr>
          <w:w w:val="95"/>
        </w:rPr>
        <w:t>la</w:t>
      </w:r>
      <w:r>
        <w:rPr>
          <w:spacing w:val="-14"/>
          <w:w w:val="95"/>
        </w:rPr>
        <w:t> </w:t>
      </w:r>
      <w:r>
        <w:rPr>
          <w:w w:val="95"/>
        </w:rPr>
        <w:t>Escuela</w:t>
      </w:r>
      <w:r>
        <w:rPr>
          <w:spacing w:val="-14"/>
          <w:w w:val="95"/>
        </w:rPr>
        <w:t> </w:t>
      </w:r>
      <w:r>
        <w:rPr>
          <w:w w:val="95"/>
        </w:rPr>
        <w:t>de</w:t>
      </w:r>
      <w:r>
        <w:rPr>
          <w:spacing w:val="-14"/>
          <w:w w:val="95"/>
        </w:rPr>
        <w:t> </w:t>
      </w:r>
      <w:r>
        <w:rPr>
          <w:w w:val="95"/>
        </w:rPr>
        <w:t>Antropología</w:t>
      </w:r>
      <w:r>
        <w:rPr>
          <w:spacing w:val="-14"/>
          <w:w w:val="95"/>
        </w:rPr>
        <w:t> </w:t>
      </w:r>
      <w:r>
        <w:rPr>
          <w:w w:val="95"/>
        </w:rPr>
        <w:t>de</w:t>
      </w:r>
      <w:r>
        <w:rPr>
          <w:spacing w:val="-14"/>
          <w:w w:val="95"/>
        </w:rPr>
        <w:t> </w:t>
      </w:r>
      <w:r>
        <w:rPr>
          <w:w w:val="95"/>
        </w:rPr>
        <w:t>la </w:t>
      </w:r>
      <w:r>
        <w:rPr/>
        <w:t>Universidad</w:t>
      </w:r>
      <w:r>
        <w:rPr>
          <w:spacing w:val="-18"/>
        </w:rPr>
        <w:t> </w:t>
      </w:r>
      <w:r>
        <w:rPr/>
        <w:t>Autónoma</w:t>
      </w:r>
      <w:r>
        <w:rPr>
          <w:spacing w:val="-18"/>
        </w:rPr>
        <w:t> </w:t>
      </w:r>
      <w:r>
        <w:rPr/>
        <w:t>del</w:t>
      </w:r>
      <w:r>
        <w:rPr>
          <w:spacing w:val="-18"/>
        </w:rPr>
        <w:t> </w:t>
      </w:r>
      <w:r>
        <w:rPr/>
        <w:t>Estado</w:t>
      </w:r>
      <w:r>
        <w:rPr>
          <w:spacing w:val="-18"/>
        </w:rPr>
        <w:t> </w:t>
      </w:r>
      <w:r>
        <w:rPr/>
        <w:t>de</w:t>
      </w:r>
      <w:r>
        <w:rPr>
          <w:spacing w:val="-18"/>
        </w:rPr>
        <w:t> </w:t>
      </w:r>
      <w:r>
        <w:rPr/>
        <w:t>México.</w:t>
      </w:r>
      <w:r>
        <w:rPr>
          <w:spacing w:val="25"/>
        </w:rPr>
        <w:t> </w:t>
      </w:r>
      <w:r>
        <w:rPr>
          <w:color w:val="231F20"/>
        </w:rPr>
        <w:t>A</w:t>
      </w:r>
      <w:r>
        <w:rPr>
          <w:color w:val="231F20"/>
          <w:spacing w:val="-18"/>
        </w:rPr>
        <w:t> </w:t>
      </w:r>
      <w:r>
        <w:rPr>
          <w:color w:val="231F20"/>
        </w:rPr>
        <w:t>través</w:t>
      </w:r>
      <w:r>
        <w:rPr>
          <w:color w:val="231F20"/>
          <w:spacing w:val="-18"/>
        </w:rPr>
        <w:t> </w:t>
      </w:r>
      <w:r>
        <w:rPr>
          <w:color w:val="231F20"/>
        </w:rPr>
        <w:t>del</w:t>
      </w:r>
      <w:r>
        <w:rPr>
          <w:color w:val="231F20"/>
          <w:spacing w:val="-18"/>
        </w:rPr>
        <w:t> </w:t>
      </w:r>
      <w:r>
        <w:rPr>
          <w:color w:val="231F20"/>
        </w:rPr>
        <w:t>periódico </w:t>
      </w:r>
      <w:r>
        <w:rPr>
          <w:i/>
          <w:color w:val="231F20"/>
          <w:w w:val="95"/>
        </w:rPr>
        <w:t>ECO</w:t>
      </w:r>
      <w:r>
        <w:rPr>
          <w:i/>
          <w:color w:val="231F20"/>
          <w:w w:val="95"/>
          <w:position w:val="8"/>
          <w:sz w:val="14"/>
        </w:rPr>
        <w:t>27</w:t>
      </w:r>
      <w:r>
        <w:rPr>
          <w:i/>
          <w:color w:val="231F20"/>
          <w:spacing w:val="6"/>
          <w:w w:val="95"/>
          <w:position w:val="8"/>
          <w:sz w:val="14"/>
        </w:rPr>
        <w:t> </w:t>
      </w:r>
      <w:r>
        <w:rPr>
          <w:color w:val="231F20"/>
          <w:w w:val="95"/>
        </w:rPr>
        <w:t>se</w:t>
      </w:r>
      <w:r>
        <w:rPr>
          <w:color w:val="231F20"/>
          <w:spacing w:val="-18"/>
          <w:w w:val="95"/>
        </w:rPr>
        <w:t> </w:t>
      </w:r>
      <w:r>
        <w:rPr>
          <w:color w:val="231F20"/>
          <w:w w:val="95"/>
        </w:rPr>
        <w:t>difundió</w:t>
      </w:r>
      <w:r>
        <w:rPr>
          <w:color w:val="231F20"/>
          <w:spacing w:val="-18"/>
          <w:w w:val="95"/>
        </w:rPr>
        <w:t> </w:t>
      </w:r>
      <w:r>
        <w:rPr>
          <w:color w:val="231F20"/>
          <w:w w:val="95"/>
        </w:rPr>
        <w:t>dicho</w:t>
      </w:r>
      <w:r>
        <w:rPr>
          <w:color w:val="231F20"/>
          <w:spacing w:val="-18"/>
          <w:w w:val="95"/>
        </w:rPr>
        <w:t> </w:t>
      </w:r>
      <w:r>
        <w:rPr>
          <w:color w:val="231F20"/>
          <w:w w:val="95"/>
        </w:rPr>
        <w:t>movimiento.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3"/>
        </w:rPr>
      </w:pPr>
      <w:r>
        <w:rPr/>
        <w:pict>
          <v:line style="position:absolute;mso-position-horizontal-relative:page;mso-position-vertical-relative:paragraph;z-index:1648;mso-wrap-distance-left:0;mso-wrap-distance-right:0" from="42.519699pt,9.692289pt" to="141.732699pt,9.692289pt" stroked="true" strokeweight=".4pt" strokecolor="#231f20">
            <w10:wrap type="topAndBottom"/>
          </v:line>
        </w:pict>
      </w:r>
    </w:p>
    <w:p>
      <w:pPr>
        <w:tabs>
          <w:tab w:pos="498" w:val="left" w:leader="none"/>
        </w:tabs>
        <w:spacing w:line="200" w:lineRule="exact" w:before="5"/>
        <w:ind w:left="393" w:right="108" w:hanging="284"/>
        <w:jc w:val="left"/>
        <w:rPr>
          <w:sz w:val="20"/>
        </w:rPr>
      </w:pPr>
      <w:r>
        <w:rPr>
          <w:color w:val="231F20"/>
          <w:position w:val="6"/>
          <w:sz w:val="10"/>
        </w:rPr>
        <w:t>26</w:t>
        <w:tab/>
        <w:tab/>
      </w:r>
      <w:r>
        <w:rPr>
          <w:color w:val="231F20"/>
          <w:sz w:val="20"/>
        </w:rPr>
        <w:t>Este  pacto  agrupó  a  consejos  de  cuatro  etnias </w:t>
      </w:r>
      <w:r>
        <w:rPr>
          <w:color w:val="231F20"/>
          <w:spacing w:val="31"/>
          <w:sz w:val="20"/>
        </w:rPr>
        <w:t> </w:t>
      </w:r>
      <w:r>
        <w:rPr>
          <w:color w:val="231F20"/>
          <w:sz w:val="20"/>
        </w:rPr>
        <w:t>mexiquenses: </w:t>
      </w:r>
      <w:r>
        <w:rPr>
          <w:color w:val="231F20"/>
          <w:spacing w:val="3"/>
          <w:sz w:val="20"/>
        </w:rPr>
        <w:t> </w:t>
      </w:r>
      <w:r>
        <w:rPr>
          <w:color w:val="231F20"/>
          <w:sz w:val="20"/>
        </w:rPr>
        <w:t>mazahuas,</w:t>
      </w:r>
      <w:r>
        <w:rPr>
          <w:color w:val="231F20"/>
          <w:w w:val="100"/>
          <w:sz w:val="20"/>
        </w:rPr>
        <w:t> </w:t>
      </w:r>
      <w:r>
        <w:rPr>
          <w:color w:val="231F20"/>
          <w:sz w:val="20"/>
        </w:rPr>
        <w:t>tlahuicas, otomís y</w:t>
      </w:r>
      <w:r>
        <w:rPr>
          <w:color w:val="231F20"/>
          <w:spacing w:val="-1"/>
          <w:sz w:val="20"/>
        </w:rPr>
        <w:t> </w:t>
      </w:r>
      <w:r>
        <w:rPr>
          <w:color w:val="231F20"/>
          <w:sz w:val="20"/>
        </w:rPr>
        <w:t>nahuas.</w:t>
      </w:r>
    </w:p>
    <w:p>
      <w:pPr>
        <w:tabs>
          <w:tab w:pos="439" w:val="left" w:leader="none"/>
        </w:tabs>
        <w:spacing w:line="200" w:lineRule="exact" w:before="112"/>
        <w:ind w:left="393" w:right="108" w:hanging="284"/>
        <w:jc w:val="left"/>
        <w:rPr>
          <w:sz w:val="20"/>
        </w:rPr>
      </w:pPr>
      <w:r>
        <w:rPr>
          <w:color w:val="231F20"/>
          <w:position w:val="6"/>
          <w:sz w:val="10"/>
        </w:rPr>
        <w:t>27</w:t>
        <w:tab/>
        <w:tab/>
      </w:r>
      <w:r>
        <w:rPr>
          <w:color w:val="231F20"/>
          <w:sz w:val="20"/>
        </w:rPr>
        <w:t>Editado</w:t>
      </w:r>
      <w:r>
        <w:rPr>
          <w:color w:val="231F20"/>
          <w:spacing w:val="-6"/>
          <w:sz w:val="20"/>
        </w:rPr>
        <w:t> </w:t>
      </w:r>
      <w:r>
        <w:rPr>
          <w:color w:val="231F20"/>
          <w:sz w:val="20"/>
        </w:rPr>
        <w:t>desde</w:t>
      </w:r>
      <w:r>
        <w:rPr>
          <w:color w:val="231F20"/>
          <w:spacing w:val="-6"/>
          <w:sz w:val="20"/>
        </w:rPr>
        <w:t> </w:t>
      </w:r>
      <w:r>
        <w:rPr>
          <w:color w:val="231F20"/>
          <w:sz w:val="20"/>
        </w:rPr>
        <w:t>1973</w:t>
      </w:r>
      <w:r>
        <w:rPr>
          <w:color w:val="231F20"/>
          <w:spacing w:val="-6"/>
          <w:sz w:val="20"/>
        </w:rPr>
        <w:t> </w:t>
      </w:r>
      <w:r>
        <w:rPr>
          <w:color w:val="231F20"/>
          <w:sz w:val="20"/>
        </w:rPr>
        <w:t>bajo</w:t>
      </w:r>
      <w:r>
        <w:rPr>
          <w:color w:val="231F20"/>
          <w:spacing w:val="-6"/>
          <w:sz w:val="20"/>
        </w:rPr>
        <w:t> </w:t>
      </w:r>
      <w:r>
        <w:rPr>
          <w:color w:val="231F20"/>
          <w:sz w:val="20"/>
        </w:rPr>
        <w:t>la</w:t>
      </w:r>
      <w:r>
        <w:rPr>
          <w:color w:val="231F20"/>
          <w:spacing w:val="-6"/>
          <w:sz w:val="20"/>
        </w:rPr>
        <w:t> </w:t>
      </w:r>
      <w:r>
        <w:rPr>
          <w:color w:val="231F20"/>
          <w:sz w:val="20"/>
        </w:rPr>
        <w:t>dirección</w:t>
      </w:r>
      <w:r>
        <w:rPr>
          <w:color w:val="231F20"/>
          <w:spacing w:val="-6"/>
          <w:sz w:val="20"/>
        </w:rPr>
        <w:t> </w:t>
      </w:r>
      <w:r>
        <w:rPr>
          <w:color w:val="231F20"/>
          <w:sz w:val="20"/>
        </w:rPr>
        <w:t>general</w:t>
      </w:r>
      <w:r>
        <w:rPr>
          <w:color w:val="231F20"/>
          <w:spacing w:val="-6"/>
          <w:sz w:val="20"/>
        </w:rPr>
        <w:t> </w:t>
      </w:r>
      <w:r>
        <w:rPr>
          <w:color w:val="231F20"/>
          <w:sz w:val="20"/>
        </w:rPr>
        <w:t>de</w:t>
      </w:r>
      <w:r>
        <w:rPr>
          <w:color w:val="231F20"/>
          <w:spacing w:val="-6"/>
          <w:sz w:val="20"/>
        </w:rPr>
        <w:t> </w:t>
      </w:r>
      <w:r>
        <w:rPr>
          <w:color w:val="231F20"/>
          <w:sz w:val="20"/>
        </w:rPr>
        <w:t>Rubén</w:t>
      </w:r>
      <w:r>
        <w:rPr>
          <w:color w:val="231F20"/>
          <w:spacing w:val="-16"/>
          <w:sz w:val="20"/>
        </w:rPr>
        <w:t> </w:t>
      </w:r>
      <w:r>
        <w:rPr>
          <w:color w:val="231F20"/>
          <w:sz w:val="20"/>
        </w:rPr>
        <w:t>Alfredo</w:t>
      </w:r>
      <w:r>
        <w:rPr>
          <w:color w:val="231F20"/>
          <w:spacing w:val="-6"/>
          <w:sz w:val="20"/>
        </w:rPr>
        <w:t> </w:t>
      </w:r>
      <w:r>
        <w:rPr>
          <w:color w:val="231F20"/>
          <w:sz w:val="20"/>
        </w:rPr>
        <w:t>Ruiz</w:t>
      </w:r>
      <w:r>
        <w:rPr>
          <w:color w:val="231F20"/>
          <w:spacing w:val="-6"/>
          <w:sz w:val="20"/>
        </w:rPr>
        <w:t> </w:t>
      </w:r>
      <w:r>
        <w:rPr>
          <w:color w:val="231F20"/>
          <w:sz w:val="20"/>
        </w:rPr>
        <w:t>Piña,</w:t>
      </w:r>
      <w:r>
        <w:rPr>
          <w:color w:val="231F20"/>
          <w:spacing w:val="-6"/>
          <w:sz w:val="20"/>
        </w:rPr>
        <w:t> </w:t>
      </w:r>
      <w:r>
        <w:rPr>
          <w:color w:val="231F20"/>
          <w:sz w:val="20"/>
        </w:rPr>
        <w:t>del</w:t>
      </w:r>
      <w:r>
        <w:rPr>
          <w:color w:val="231F20"/>
          <w:w w:val="100"/>
          <w:sz w:val="20"/>
        </w:rPr>
        <w:t> </w:t>
      </w:r>
      <w:r>
        <w:rPr>
          <w:color w:val="231F20"/>
          <w:sz w:val="20"/>
        </w:rPr>
        <w:t>cual Julio Garduño fue</w:t>
      </w:r>
      <w:r>
        <w:rPr>
          <w:color w:val="231F20"/>
          <w:spacing w:val="-12"/>
          <w:sz w:val="20"/>
        </w:rPr>
        <w:t> </w:t>
      </w:r>
      <w:r>
        <w:rPr>
          <w:color w:val="231F20"/>
          <w:sz w:val="20"/>
        </w:rPr>
        <w:t>colaborador.</w:t>
      </w:r>
    </w:p>
    <w:p>
      <w:pPr>
        <w:spacing w:after="0" w:line="200" w:lineRule="exact"/>
        <w:jc w:val="left"/>
        <w:rPr>
          <w:sz w:val="20"/>
        </w:rPr>
        <w:sectPr>
          <w:pgSz w:w="8230" w:h="12760"/>
          <w:pgMar w:top="1180" w:bottom="280" w:left="740" w:right="740"/>
        </w:sectPr>
      </w:pPr>
    </w:p>
    <w:p>
      <w:pPr>
        <w:pStyle w:val="BodyText"/>
        <w:rPr>
          <w:sz w:val="20"/>
        </w:rPr>
      </w:pPr>
    </w:p>
    <w:p>
      <w:pPr>
        <w:pStyle w:val="BodyText"/>
        <w:spacing w:before="10"/>
        <w:rPr>
          <w:sz w:val="23"/>
        </w:rPr>
      </w:pPr>
    </w:p>
    <w:p>
      <w:pPr>
        <w:pStyle w:val="BodyText"/>
        <w:ind w:left="759"/>
        <w:rPr>
          <w:sz w:val="20"/>
        </w:rPr>
      </w:pPr>
      <w:r>
        <w:rPr>
          <w:sz w:val="20"/>
        </w:rPr>
        <w:drawing>
          <wp:inline distT="0" distB="0" distL="0" distR="0">
            <wp:extent cx="3342553" cy="2447544"/>
            <wp:effectExtent l="0" t="0" r="0" b="0"/>
            <wp:docPr id="13" name="image15.jpeg" descr=""/>
            <wp:cNvGraphicFramePr>
              <a:graphicFrameLocks noChangeAspect="1"/>
            </wp:cNvGraphicFramePr>
            <a:graphic>
              <a:graphicData uri="http://schemas.openxmlformats.org/drawingml/2006/picture">
                <pic:pic>
                  <pic:nvPicPr>
                    <pic:cNvPr id="14" name="image15.jpeg"/>
                    <pic:cNvPicPr/>
                  </pic:nvPicPr>
                  <pic:blipFill>
                    <a:blip r:embed="rId21" cstate="print"/>
                    <a:stretch>
                      <a:fillRect/>
                    </a:stretch>
                  </pic:blipFill>
                  <pic:spPr>
                    <a:xfrm>
                      <a:off x="0" y="0"/>
                      <a:ext cx="3342553" cy="2447544"/>
                    </a:xfrm>
                    <a:prstGeom prst="rect">
                      <a:avLst/>
                    </a:prstGeom>
                  </pic:spPr>
                </pic:pic>
              </a:graphicData>
            </a:graphic>
          </wp:inline>
        </w:drawing>
      </w:r>
      <w:r>
        <w:rPr>
          <w:sz w:val="20"/>
        </w:rPr>
      </w:r>
    </w:p>
    <w:p>
      <w:pPr>
        <w:spacing w:before="81"/>
        <w:ind w:left="110" w:right="0" w:firstLine="0"/>
        <w:jc w:val="left"/>
        <w:rPr>
          <w:sz w:val="20"/>
        </w:rPr>
      </w:pPr>
      <w:r>
        <w:rPr/>
        <w:drawing>
          <wp:anchor distT="0" distB="0" distL="0" distR="0" allowOverlap="1" layoutInCell="1" locked="0" behindDoc="0" simplePos="0" relativeHeight="1672">
            <wp:simplePos x="0" y="0"/>
            <wp:positionH relativeFrom="page">
              <wp:posOffset>915820</wp:posOffset>
            </wp:positionH>
            <wp:positionV relativeFrom="paragraph">
              <wp:posOffset>246201</wp:posOffset>
            </wp:positionV>
            <wp:extent cx="3338036" cy="3338036"/>
            <wp:effectExtent l="0" t="0" r="0" b="0"/>
            <wp:wrapTopAndBottom/>
            <wp:docPr id="15" name="image16.jpeg" descr=""/>
            <wp:cNvGraphicFramePr>
              <a:graphicFrameLocks noChangeAspect="1"/>
            </wp:cNvGraphicFramePr>
            <a:graphic>
              <a:graphicData uri="http://schemas.openxmlformats.org/drawingml/2006/picture">
                <pic:pic>
                  <pic:nvPicPr>
                    <pic:cNvPr id="16" name="image16.jpeg"/>
                    <pic:cNvPicPr/>
                  </pic:nvPicPr>
                  <pic:blipFill>
                    <a:blip r:embed="rId22" cstate="print"/>
                    <a:stretch>
                      <a:fillRect/>
                    </a:stretch>
                  </pic:blipFill>
                  <pic:spPr>
                    <a:xfrm>
                      <a:off x="0" y="0"/>
                      <a:ext cx="3338036" cy="3338036"/>
                    </a:xfrm>
                    <a:prstGeom prst="rect">
                      <a:avLst/>
                    </a:prstGeom>
                  </pic:spPr>
                </pic:pic>
              </a:graphicData>
            </a:graphic>
          </wp:anchor>
        </w:drawing>
      </w:r>
      <w:r>
        <w:rPr>
          <w:sz w:val="20"/>
        </w:rPr>
        <w:t>Foto 3. Fuente APFGM. Periódico ECO, núm. 2.jpg</w:t>
      </w:r>
    </w:p>
    <w:p>
      <w:pPr>
        <w:spacing w:after="0"/>
        <w:jc w:val="left"/>
        <w:rPr>
          <w:sz w:val="20"/>
        </w:rPr>
        <w:sectPr>
          <w:pgSz w:w="8230" w:h="12760"/>
          <w:pgMar w:top="1180" w:bottom="280" w:left="740" w:right="1120"/>
        </w:sectPr>
      </w:pPr>
    </w:p>
    <w:p>
      <w:pPr>
        <w:pStyle w:val="BodyText"/>
        <w:rPr>
          <w:sz w:val="20"/>
        </w:rPr>
      </w:pPr>
    </w:p>
    <w:p>
      <w:pPr>
        <w:pStyle w:val="BodyText"/>
        <w:spacing w:before="8"/>
        <w:rPr>
          <w:sz w:val="19"/>
        </w:rPr>
      </w:pPr>
    </w:p>
    <w:p>
      <w:pPr>
        <w:spacing w:before="0"/>
        <w:ind w:left="110" w:right="0" w:firstLine="0"/>
        <w:jc w:val="both"/>
        <w:rPr>
          <w:i/>
          <w:sz w:val="20"/>
        </w:rPr>
      </w:pPr>
      <w:r>
        <w:rPr>
          <w:i/>
          <w:sz w:val="20"/>
        </w:rPr>
        <w:t>Foto 4. Fuente APFGM. Periódico ECO, Directorio.jpg</w:t>
      </w:r>
    </w:p>
    <w:p>
      <w:pPr>
        <w:pStyle w:val="BodyText"/>
        <w:spacing w:before="10"/>
        <w:rPr>
          <w:i/>
          <w:sz w:val="16"/>
        </w:rPr>
      </w:pPr>
    </w:p>
    <w:p>
      <w:pPr>
        <w:pStyle w:val="BodyText"/>
        <w:spacing w:line="278" w:lineRule="auto"/>
        <w:ind w:left="110" w:right="107"/>
        <w:jc w:val="both"/>
      </w:pPr>
      <w:r>
        <w:rPr/>
        <w:drawing>
          <wp:anchor distT="0" distB="0" distL="0" distR="0" allowOverlap="1" layoutInCell="1" locked="0" behindDoc="0" simplePos="0" relativeHeight="1696">
            <wp:simplePos x="0" y="0"/>
            <wp:positionH relativeFrom="page">
              <wp:posOffset>540004</wp:posOffset>
            </wp:positionH>
            <wp:positionV relativeFrom="paragraph">
              <wp:posOffset>846080</wp:posOffset>
            </wp:positionV>
            <wp:extent cx="4151793" cy="2949702"/>
            <wp:effectExtent l="0" t="0" r="0" b="0"/>
            <wp:wrapTopAndBottom/>
            <wp:docPr id="17" name="image17.jpeg" descr=""/>
            <wp:cNvGraphicFramePr>
              <a:graphicFrameLocks noChangeAspect="1"/>
            </wp:cNvGraphicFramePr>
            <a:graphic>
              <a:graphicData uri="http://schemas.openxmlformats.org/drawingml/2006/picture">
                <pic:pic>
                  <pic:nvPicPr>
                    <pic:cNvPr id="18" name="image17.jpeg"/>
                    <pic:cNvPicPr/>
                  </pic:nvPicPr>
                  <pic:blipFill>
                    <a:blip r:embed="rId23" cstate="print"/>
                    <a:stretch>
                      <a:fillRect/>
                    </a:stretch>
                  </pic:blipFill>
                  <pic:spPr>
                    <a:xfrm>
                      <a:off x="0" y="0"/>
                      <a:ext cx="4151793" cy="2949702"/>
                    </a:xfrm>
                    <a:prstGeom prst="rect">
                      <a:avLst/>
                    </a:prstGeom>
                  </pic:spPr>
                </pic:pic>
              </a:graphicData>
            </a:graphic>
          </wp:anchor>
        </w:drawing>
      </w:r>
      <w:r>
        <w:rPr>
          <w:i/>
          <w:color w:val="231F20"/>
          <w:w w:val="95"/>
        </w:rPr>
        <w:t>ECO</w:t>
      </w:r>
      <w:r>
        <w:rPr>
          <w:i/>
          <w:color w:val="231F20"/>
          <w:spacing w:val="-26"/>
          <w:w w:val="95"/>
        </w:rPr>
        <w:t> </w:t>
      </w:r>
      <w:r>
        <w:rPr>
          <w:color w:val="231F20"/>
          <w:w w:val="95"/>
        </w:rPr>
        <w:t>fue</w:t>
      </w:r>
      <w:r>
        <w:rPr>
          <w:color w:val="231F20"/>
          <w:spacing w:val="-26"/>
          <w:w w:val="95"/>
        </w:rPr>
        <w:t> </w:t>
      </w:r>
      <w:r>
        <w:rPr>
          <w:color w:val="231F20"/>
          <w:w w:val="95"/>
        </w:rPr>
        <w:t>el</w:t>
      </w:r>
      <w:r>
        <w:rPr>
          <w:color w:val="231F20"/>
          <w:spacing w:val="-26"/>
          <w:w w:val="95"/>
        </w:rPr>
        <w:t> </w:t>
      </w:r>
      <w:r>
        <w:rPr>
          <w:color w:val="231F20"/>
          <w:w w:val="95"/>
        </w:rPr>
        <w:t>canal</w:t>
      </w:r>
      <w:r>
        <w:rPr>
          <w:color w:val="231F20"/>
          <w:spacing w:val="-26"/>
          <w:w w:val="95"/>
        </w:rPr>
        <w:t> </w:t>
      </w:r>
      <w:r>
        <w:rPr>
          <w:color w:val="231F20"/>
          <w:w w:val="95"/>
        </w:rPr>
        <w:t>de</w:t>
      </w:r>
      <w:r>
        <w:rPr>
          <w:color w:val="231F20"/>
          <w:spacing w:val="-26"/>
          <w:w w:val="95"/>
        </w:rPr>
        <w:t> </w:t>
      </w:r>
      <w:r>
        <w:rPr>
          <w:color w:val="231F20"/>
          <w:w w:val="95"/>
        </w:rPr>
        <w:t>comunicación</w:t>
      </w:r>
      <w:r>
        <w:rPr>
          <w:color w:val="231F20"/>
          <w:spacing w:val="-26"/>
          <w:w w:val="95"/>
        </w:rPr>
        <w:t> </w:t>
      </w:r>
      <w:r>
        <w:rPr>
          <w:color w:val="231F20"/>
          <w:w w:val="95"/>
        </w:rPr>
        <w:t>para</w:t>
      </w:r>
      <w:r>
        <w:rPr>
          <w:color w:val="231F20"/>
          <w:spacing w:val="-26"/>
          <w:w w:val="95"/>
        </w:rPr>
        <w:t> </w:t>
      </w:r>
      <w:r>
        <w:rPr>
          <w:color w:val="231F20"/>
          <w:w w:val="95"/>
        </w:rPr>
        <w:t>el</w:t>
      </w:r>
      <w:r>
        <w:rPr>
          <w:color w:val="231F20"/>
          <w:spacing w:val="-26"/>
          <w:w w:val="95"/>
        </w:rPr>
        <w:t> </w:t>
      </w:r>
      <w:r>
        <w:rPr>
          <w:color w:val="231F20"/>
          <w:w w:val="95"/>
        </w:rPr>
        <w:t>movimiento</w:t>
      </w:r>
      <w:r>
        <w:rPr>
          <w:color w:val="231F20"/>
          <w:spacing w:val="-26"/>
          <w:w w:val="95"/>
        </w:rPr>
        <w:t> </w:t>
      </w:r>
      <w:r>
        <w:rPr>
          <w:color w:val="231F20"/>
          <w:w w:val="95"/>
        </w:rPr>
        <w:t>después</w:t>
      </w:r>
      <w:r>
        <w:rPr>
          <w:color w:val="231F20"/>
          <w:spacing w:val="-26"/>
          <w:w w:val="95"/>
        </w:rPr>
        <w:t> </w:t>
      </w:r>
      <w:r>
        <w:rPr>
          <w:color w:val="231F20"/>
          <w:w w:val="95"/>
        </w:rPr>
        <w:t>del</w:t>
      </w:r>
      <w:r>
        <w:rPr>
          <w:color w:val="231F20"/>
          <w:spacing w:val="-26"/>
          <w:w w:val="95"/>
        </w:rPr>
        <w:t> </w:t>
      </w:r>
      <w:r>
        <w:rPr>
          <w:color w:val="231F20"/>
          <w:w w:val="95"/>
        </w:rPr>
        <w:t>Primer Congreso</w:t>
      </w:r>
      <w:r>
        <w:rPr>
          <w:color w:val="231F20"/>
          <w:spacing w:val="-6"/>
          <w:w w:val="95"/>
        </w:rPr>
        <w:t> </w:t>
      </w:r>
      <w:r>
        <w:rPr>
          <w:color w:val="231F20"/>
          <w:w w:val="95"/>
        </w:rPr>
        <w:t>Nacional</w:t>
      </w:r>
      <w:r>
        <w:rPr>
          <w:color w:val="231F20"/>
          <w:spacing w:val="-6"/>
          <w:w w:val="95"/>
        </w:rPr>
        <w:t> </w:t>
      </w:r>
      <w:r>
        <w:rPr>
          <w:color w:val="231F20"/>
          <w:w w:val="95"/>
        </w:rPr>
        <w:t>Indígena</w:t>
      </w:r>
      <w:r>
        <w:rPr>
          <w:color w:val="231F20"/>
          <w:spacing w:val="-6"/>
          <w:w w:val="95"/>
        </w:rPr>
        <w:t> </w:t>
      </w:r>
      <w:r>
        <w:rPr>
          <w:color w:val="231F20"/>
          <w:w w:val="95"/>
        </w:rPr>
        <w:t>de</w:t>
      </w:r>
      <w:r>
        <w:rPr>
          <w:color w:val="231F20"/>
          <w:spacing w:val="-6"/>
          <w:w w:val="95"/>
        </w:rPr>
        <w:t> </w:t>
      </w:r>
      <w:r>
        <w:rPr>
          <w:color w:val="231F20"/>
          <w:w w:val="95"/>
        </w:rPr>
        <w:t>1974.</w:t>
      </w:r>
      <w:r>
        <w:rPr>
          <w:color w:val="231F20"/>
          <w:spacing w:val="-6"/>
          <w:w w:val="95"/>
        </w:rPr>
        <w:t> </w:t>
      </w:r>
      <w:r>
        <w:rPr>
          <w:color w:val="231F20"/>
          <w:w w:val="95"/>
        </w:rPr>
        <w:t>De</w:t>
      </w:r>
      <w:r>
        <w:rPr>
          <w:color w:val="231F20"/>
          <w:spacing w:val="-6"/>
          <w:w w:val="95"/>
        </w:rPr>
        <w:t> </w:t>
      </w:r>
      <w:r>
        <w:rPr>
          <w:color w:val="231F20"/>
          <w:w w:val="95"/>
        </w:rPr>
        <w:t>igual</w:t>
      </w:r>
      <w:r>
        <w:rPr>
          <w:color w:val="231F20"/>
          <w:spacing w:val="-6"/>
          <w:w w:val="95"/>
        </w:rPr>
        <w:t> </w:t>
      </w:r>
      <w:r>
        <w:rPr>
          <w:color w:val="231F20"/>
          <w:w w:val="95"/>
        </w:rPr>
        <w:t>manera,</w:t>
      </w:r>
      <w:r>
        <w:rPr>
          <w:color w:val="231F20"/>
          <w:spacing w:val="-6"/>
          <w:w w:val="95"/>
        </w:rPr>
        <w:t> </w:t>
      </w:r>
      <w:r>
        <w:rPr>
          <w:color w:val="231F20"/>
          <w:w w:val="95"/>
        </w:rPr>
        <w:t>la</w:t>
      </w:r>
      <w:r>
        <w:rPr>
          <w:color w:val="231F20"/>
          <w:spacing w:val="-6"/>
          <w:w w:val="95"/>
        </w:rPr>
        <w:t> </w:t>
      </w:r>
      <w:r>
        <w:rPr>
          <w:color w:val="231F20"/>
          <w:w w:val="95"/>
        </w:rPr>
        <w:t>radiodifusora XEDV</w:t>
      </w:r>
      <w:r>
        <w:rPr>
          <w:color w:val="231F20"/>
          <w:spacing w:val="-23"/>
          <w:w w:val="95"/>
        </w:rPr>
        <w:t> </w:t>
      </w:r>
      <w:r>
        <w:rPr>
          <w:color w:val="231F20"/>
          <w:w w:val="95"/>
        </w:rPr>
        <w:t>de</w:t>
      </w:r>
      <w:r>
        <w:rPr>
          <w:color w:val="231F20"/>
          <w:spacing w:val="-23"/>
          <w:w w:val="95"/>
        </w:rPr>
        <w:t> </w:t>
      </w:r>
      <w:r>
        <w:rPr>
          <w:color w:val="231F20"/>
          <w:w w:val="95"/>
        </w:rPr>
        <w:t>El</w:t>
      </w:r>
      <w:r>
        <w:rPr>
          <w:color w:val="231F20"/>
          <w:spacing w:val="-23"/>
          <w:w w:val="95"/>
        </w:rPr>
        <w:t> </w:t>
      </w:r>
      <w:r>
        <w:rPr>
          <w:color w:val="231F20"/>
          <w:w w:val="95"/>
        </w:rPr>
        <w:t>Oro</w:t>
      </w:r>
      <w:r>
        <w:rPr>
          <w:color w:val="231F20"/>
          <w:spacing w:val="-23"/>
          <w:w w:val="95"/>
        </w:rPr>
        <w:t> </w:t>
      </w:r>
      <w:r>
        <w:rPr>
          <w:color w:val="231F20"/>
          <w:w w:val="95"/>
        </w:rPr>
        <w:t>anunciaba,</w:t>
      </w:r>
      <w:r>
        <w:rPr>
          <w:color w:val="231F20"/>
          <w:spacing w:val="-23"/>
          <w:w w:val="95"/>
        </w:rPr>
        <w:t> </w:t>
      </w:r>
      <w:r>
        <w:rPr>
          <w:color w:val="231F20"/>
          <w:w w:val="95"/>
        </w:rPr>
        <w:t>en</w:t>
      </w:r>
      <w:r>
        <w:rPr>
          <w:color w:val="231F20"/>
          <w:spacing w:val="-23"/>
          <w:w w:val="95"/>
        </w:rPr>
        <w:t> </w:t>
      </w:r>
      <w:r>
        <w:rPr>
          <w:color w:val="231F20"/>
          <w:w w:val="95"/>
        </w:rPr>
        <w:t>el</w:t>
      </w:r>
      <w:r>
        <w:rPr>
          <w:color w:val="231F20"/>
          <w:spacing w:val="-23"/>
          <w:w w:val="95"/>
        </w:rPr>
        <w:t> </w:t>
      </w:r>
      <w:r>
        <w:rPr>
          <w:color w:val="231F20"/>
          <w:w w:val="95"/>
        </w:rPr>
        <w:t>mismo</w:t>
      </w:r>
      <w:r>
        <w:rPr>
          <w:color w:val="231F20"/>
          <w:spacing w:val="-23"/>
          <w:w w:val="95"/>
        </w:rPr>
        <w:t> </w:t>
      </w:r>
      <w:r>
        <w:rPr>
          <w:color w:val="231F20"/>
          <w:w w:val="95"/>
        </w:rPr>
        <w:t>periódico,</w:t>
      </w:r>
      <w:r>
        <w:rPr>
          <w:color w:val="231F20"/>
          <w:spacing w:val="-23"/>
          <w:w w:val="95"/>
        </w:rPr>
        <w:t> </w:t>
      </w:r>
      <w:r>
        <w:rPr>
          <w:color w:val="231F20"/>
          <w:w w:val="95"/>
        </w:rPr>
        <w:t>el</w:t>
      </w:r>
      <w:r>
        <w:rPr>
          <w:color w:val="231F20"/>
          <w:spacing w:val="-23"/>
          <w:w w:val="95"/>
        </w:rPr>
        <w:t> </w:t>
      </w:r>
      <w:r>
        <w:rPr>
          <w:color w:val="231F20"/>
          <w:w w:val="95"/>
        </w:rPr>
        <w:t>noticiario</w:t>
      </w:r>
      <w:r>
        <w:rPr>
          <w:color w:val="231F20"/>
          <w:spacing w:val="-23"/>
          <w:w w:val="95"/>
        </w:rPr>
        <w:t> </w:t>
      </w:r>
      <w:r>
        <w:rPr>
          <w:color w:val="231F20"/>
          <w:w w:val="95"/>
        </w:rPr>
        <w:t>del</w:t>
      </w:r>
      <w:r>
        <w:rPr>
          <w:color w:val="231F20"/>
          <w:spacing w:val="-23"/>
          <w:w w:val="95"/>
        </w:rPr>
        <w:t> </w:t>
      </w:r>
      <w:r>
        <w:rPr>
          <w:color w:val="231F20"/>
          <w:w w:val="95"/>
        </w:rPr>
        <w:t>mim, como</w:t>
      </w:r>
      <w:r>
        <w:rPr>
          <w:color w:val="231F20"/>
          <w:spacing w:val="-16"/>
          <w:w w:val="95"/>
        </w:rPr>
        <w:t> </w:t>
      </w:r>
      <w:r>
        <w:rPr>
          <w:color w:val="231F20"/>
          <w:w w:val="95"/>
        </w:rPr>
        <w:t>puede</w:t>
      </w:r>
      <w:r>
        <w:rPr>
          <w:color w:val="231F20"/>
          <w:spacing w:val="-16"/>
          <w:w w:val="95"/>
        </w:rPr>
        <w:t> </w:t>
      </w:r>
      <w:r>
        <w:rPr>
          <w:color w:val="231F20"/>
          <w:w w:val="95"/>
        </w:rPr>
        <w:t>apreciarse</w:t>
      </w:r>
      <w:r>
        <w:rPr>
          <w:color w:val="231F20"/>
          <w:spacing w:val="-16"/>
          <w:w w:val="95"/>
        </w:rPr>
        <w:t> </w:t>
      </w:r>
      <w:r>
        <w:rPr>
          <w:color w:val="231F20"/>
          <w:w w:val="95"/>
        </w:rPr>
        <w:t>en</w:t>
      </w:r>
      <w:r>
        <w:rPr>
          <w:color w:val="231F20"/>
          <w:spacing w:val="-16"/>
          <w:w w:val="95"/>
        </w:rPr>
        <w:t> </w:t>
      </w:r>
      <w:r>
        <w:rPr>
          <w:color w:val="231F20"/>
          <w:w w:val="95"/>
        </w:rPr>
        <w:t>la</w:t>
      </w:r>
      <w:r>
        <w:rPr>
          <w:color w:val="231F20"/>
          <w:spacing w:val="-16"/>
          <w:w w:val="95"/>
        </w:rPr>
        <w:t> </w:t>
      </w:r>
      <w:r>
        <w:rPr>
          <w:color w:val="231F20"/>
          <w:w w:val="95"/>
        </w:rPr>
        <w:t>siguiente</w:t>
      </w:r>
      <w:r>
        <w:rPr>
          <w:color w:val="231F20"/>
          <w:spacing w:val="-16"/>
          <w:w w:val="95"/>
        </w:rPr>
        <w:t> </w:t>
      </w:r>
      <w:r>
        <w:rPr>
          <w:color w:val="231F20"/>
          <w:w w:val="95"/>
        </w:rPr>
        <w:t>foto.</w:t>
      </w:r>
    </w:p>
    <w:p>
      <w:pPr>
        <w:spacing w:before="204"/>
        <w:ind w:left="110" w:right="0" w:firstLine="0"/>
        <w:jc w:val="both"/>
        <w:rPr>
          <w:sz w:val="20"/>
        </w:rPr>
      </w:pPr>
      <w:r>
        <w:rPr>
          <w:color w:val="231F20"/>
          <w:sz w:val="20"/>
        </w:rPr>
        <w:t>Foto 5. Fuente APFGM. Cintillo del periódico ECO y la radiodifusora XEDV.jpg</w:t>
      </w:r>
    </w:p>
    <w:p>
      <w:pPr>
        <w:pStyle w:val="BodyText"/>
        <w:spacing w:before="10"/>
        <w:rPr>
          <w:sz w:val="16"/>
        </w:rPr>
      </w:pPr>
    </w:p>
    <w:p>
      <w:pPr>
        <w:pStyle w:val="BodyText"/>
        <w:spacing w:line="278" w:lineRule="auto"/>
        <w:ind w:left="110" w:right="107"/>
        <w:jc w:val="both"/>
      </w:pPr>
      <w:r>
        <w:rPr>
          <w:color w:val="231F20"/>
        </w:rPr>
        <w:t>Los mmc jugaron un rol principal para el mim, que si bien surgió</w:t>
      </w:r>
      <w:r>
        <w:rPr>
          <w:color w:val="231F20"/>
          <w:spacing w:val="-27"/>
        </w:rPr>
        <w:t> </w:t>
      </w:r>
      <w:r>
        <w:rPr>
          <w:color w:val="231F20"/>
        </w:rPr>
        <w:t>en Temascalcingo, tierra de donde era oriundo Garduño Cervantes, se extendió</w:t>
      </w:r>
      <w:r>
        <w:rPr>
          <w:color w:val="231F20"/>
          <w:spacing w:val="-21"/>
        </w:rPr>
        <w:t> </w:t>
      </w:r>
      <w:r>
        <w:rPr>
          <w:color w:val="231F20"/>
        </w:rPr>
        <w:t>a</w:t>
      </w:r>
      <w:r>
        <w:rPr>
          <w:color w:val="231F20"/>
          <w:spacing w:val="-21"/>
        </w:rPr>
        <w:t> </w:t>
      </w:r>
      <w:r>
        <w:rPr>
          <w:color w:val="231F20"/>
        </w:rPr>
        <w:t>toda</w:t>
      </w:r>
      <w:r>
        <w:rPr>
          <w:color w:val="231F20"/>
          <w:spacing w:val="-21"/>
        </w:rPr>
        <w:t> </w:t>
      </w:r>
      <w:r>
        <w:rPr>
          <w:color w:val="231F20"/>
        </w:rPr>
        <w:t>la</w:t>
      </w:r>
      <w:r>
        <w:rPr>
          <w:color w:val="231F20"/>
          <w:spacing w:val="-21"/>
        </w:rPr>
        <w:t> </w:t>
      </w:r>
      <w:r>
        <w:rPr>
          <w:color w:val="231F20"/>
        </w:rPr>
        <w:t>región</w:t>
      </w:r>
      <w:r>
        <w:rPr>
          <w:color w:val="231F20"/>
          <w:spacing w:val="-21"/>
        </w:rPr>
        <w:t> </w:t>
      </w:r>
      <w:r>
        <w:rPr>
          <w:color w:val="231F20"/>
        </w:rPr>
        <w:t>mazahua:</w:t>
      </w:r>
      <w:r>
        <w:rPr>
          <w:color w:val="231F20"/>
          <w:spacing w:val="-21"/>
        </w:rPr>
        <w:t> </w:t>
      </w:r>
      <w:r>
        <w:rPr>
          <w:color w:val="231F20"/>
        </w:rPr>
        <w:t>“él</w:t>
      </w:r>
      <w:r>
        <w:rPr>
          <w:color w:val="231F20"/>
          <w:spacing w:val="-21"/>
        </w:rPr>
        <w:t> </w:t>
      </w:r>
      <w:r>
        <w:rPr>
          <w:color w:val="231F20"/>
        </w:rPr>
        <w:t>recorrió</w:t>
      </w:r>
      <w:r>
        <w:rPr>
          <w:color w:val="231F20"/>
          <w:spacing w:val="-21"/>
        </w:rPr>
        <w:t> </w:t>
      </w:r>
      <w:r>
        <w:rPr>
          <w:color w:val="231F20"/>
        </w:rPr>
        <w:t>todas</w:t>
      </w:r>
      <w:r>
        <w:rPr>
          <w:color w:val="231F20"/>
          <w:spacing w:val="-21"/>
        </w:rPr>
        <w:t> </w:t>
      </w:r>
      <w:r>
        <w:rPr>
          <w:color w:val="231F20"/>
        </w:rPr>
        <w:t>las</w:t>
      </w:r>
      <w:r>
        <w:rPr>
          <w:color w:val="231F20"/>
          <w:spacing w:val="-21"/>
        </w:rPr>
        <w:t> </w:t>
      </w:r>
      <w:r>
        <w:rPr>
          <w:color w:val="231F20"/>
        </w:rPr>
        <w:t>comunidades mazahuas…</w:t>
      </w:r>
      <w:r>
        <w:rPr>
          <w:color w:val="231F20"/>
          <w:spacing w:val="-21"/>
        </w:rPr>
        <w:t> </w:t>
      </w:r>
      <w:r>
        <w:rPr>
          <w:color w:val="231F20"/>
        </w:rPr>
        <w:t>no</w:t>
      </w:r>
      <w:r>
        <w:rPr>
          <w:color w:val="231F20"/>
          <w:spacing w:val="-21"/>
        </w:rPr>
        <w:t> </w:t>
      </w:r>
      <w:r>
        <w:rPr>
          <w:color w:val="231F20"/>
        </w:rPr>
        <w:t>le</w:t>
      </w:r>
      <w:r>
        <w:rPr>
          <w:color w:val="231F20"/>
          <w:spacing w:val="-21"/>
        </w:rPr>
        <w:t> </w:t>
      </w:r>
      <w:r>
        <w:rPr>
          <w:color w:val="231F20"/>
        </w:rPr>
        <w:t>faltó</w:t>
      </w:r>
      <w:r>
        <w:rPr>
          <w:color w:val="231F20"/>
          <w:spacing w:val="-21"/>
        </w:rPr>
        <w:t> </w:t>
      </w:r>
      <w:r>
        <w:rPr>
          <w:color w:val="231F20"/>
        </w:rPr>
        <w:t>ni</w:t>
      </w:r>
      <w:r>
        <w:rPr>
          <w:color w:val="231F20"/>
          <w:spacing w:val="-21"/>
        </w:rPr>
        <w:t> </w:t>
      </w:r>
      <w:r>
        <w:rPr>
          <w:color w:val="231F20"/>
        </w:rPr>
        <w:t>una…</w:t>
      </w:r>
      <w:r>
        <w:rPr>
          <w:color w:val="231F20"/>
          <w:spacing w:val="-21"/>
        </w:rPr>
        <w:t> </w:t>
      </w:r>
      <w:r>
        <w:rPr>
          <w:color w:val="231F20"/>
        </w:rPr>
        <w:t>y</w:t>
      </w:r>
      <w:r>
        <w:rPr>
          <w:color w:val="231F20"/>
          <w:spacing w:val="-21"/>
        </w:rPr>
        <w:t> </w:t>
      </w:r>
      <w:r>
        <w:rPr>
          <w:color w:val="231F20"/>
        </w:rPr>
        <w:t>a</w:t>
      </w:r>
      <w:r>
        <w:rPr>
          <w:color w:val="231F20"/>
          <w:spacing w:val="-21"/>
        </w:rPr>
        <w:t> </w:t>
      </w:r>
      <w:r>
        <w:rPr>
          <w:color w:val="231F20"/>
        </w:rPr>
        <w:t>donde</w:t>
      </w:r>
      <w:r>
        <w:rPr>
          <w:color w:val="231F20"/>
          <w:spacing w:val="-21"/>
        </w:rPr>
        <w:t> </w:t>
      </w:r>
      <w:r>
        <w:rPr>
          <w:color w:val="231F20"/>
        </w:rPr>
        <w:t>iba</w:t>
      </w:r>
      <w:r>
        <w:rPr>
          <w:color w:val="231F20"/>
          <w:spacing w:val="-21"/>
        </w:rPr>
        <w:t> </w:t>
      </w:r>
      <w:r>
        <w:rPr>
          <w:color w:val="231F20"/>
        </w:rPr>
        <w:t>le</w:t>
      </w:r>
      <w:r>
        <w:rPr>
          <w:color w:val="231F20"/>
          <w:spacing w:val="-21"/>
        </w:rPr>
        <w:t> </w:t>
      </w:r>
      <w:r>
        <w:rPr>
          <w:color w:val="231F20"/>
        </w:rPr>
        <w:t>decían:</w:t>
      </w:r>
      <w:r>
        <w:rPr>
          <w:color w:val="231F20"/>
          <w:spacing w:val="-21"/>
        </w:rPr>
        <w:t> </w:t>
      </w:r>
      <w:r>
        <w:rPr>
          <w:color w:val="231F20"/>
        </w:rPr>
        <w:t>¡ay</w:t>
      </w:r>
      <w:r>
        <w:rPr>
          <w:color w:val="231F20"/>
          <w:spacing w:val="-21"/>
        </w:rPr>
        <w:t> </w:t>
      </w:r>
      <w:r>
        <w:rPr>
          <w:color w:val="231F20"/>
        </w:rPr>
        <w:t>Don</w:t>
      </w:r>
      <w:r>
        <w:rPr>
          <w:color w:val="231F20"/>
          <w:spacing w:val="-21"/>
        </w:rPr>
        <w:t> </w:t>
      </w:r>
      <w:r>
        <w:rPr>
          <w:color w:val="231F20"/>
        </w:rPr>
        <w:t>Julio</w:t>
      </w:r>
    </w:p>
    <w:p>
      <w:pPr>
        <w:spacing w:before="1"/>
        <w:ind w:left="110" w:right="0" w:firstLine="0"/>
        <w:jc w:val="both"/>
        <w:rPr>
          <w:sz w:val="24"/>
        </w:rPr>
      </w:pPr>
      <w:r>
        <w:rPr>
          <w:color w:val="231F20"/>
          <w:w w:val="95"/>
          <w:sz w:val="24"/>
        </w:rPr>
        <w:t>¿cómo</w:t>
      </w:r>
      <w:r>
        <w:rPr>
          <w:color w:val="231F20"/>
          <w:spacing w:val="-36"/>
          <w:w w:val="95"/>
          <w:sz w:val="24"/>
        </w:rPr>
        <w:t> </w:t>
      </w:r>
      <w:r>
        <w:rPr>
          <w:color w:val="231F20"/>
          <w:w w:val="95"/>
          <w:sz w:val="24"/>
        </w:rPr>
        <w:t>le</w:t>
      </w:r>
      <w:r>
        <w:rPr>
          <w:color w:val="231F20"/>
          <w:spacing w:val="-36"/>
          <w:w w:val="95"/>
          <w:sz w:val="24"/>
        </w:rPr>
        <w:t> </w:t>
      </w:r>
      <w:r>
        <w:rPr>
          <w:color w:val="231F20"/>
          <w:w w:val="95"/>
          <w:sz w:val="24"/>
        </w:rPr>
        <w:t>va!?</w:t>
      </w:r>
      <w:r>
        <w:rPr>
          <w:color w:val="231F20"/>
          <w:spacing w:val="-36"/>
          <w:w w:val="95"/>
          <w:sz w:val="24"/>
        </w:rPr>
        <w:t> </w:t>
      </w:r>
      <w:r>
        <w:rPr>
          <w:color w:val="231F20"/>
          <w:w w:val="95"/>
          <w:sz w:val="24"/>
        </w:rPr>
        <w:t>Siempre</w:t>
      </w:r>
      <w:r>
        <w:rPr>
          <w:color w:val="231F20"/>
          <w:spacing w:val="-36"/>
          <w:w w:val="95"/>
          <w:sz w:val="24"/>
        </w:rPr>
        <w:t> </w:t>
      </w:r>
      <w:r>
        <w:rPr>
          <w:color w:val="231F20"/>
          <w:w w:val="95"/>
          <w:sz w:val="24"/>
        </w:rPr>
        <w:t>lo</w:t>
      </w:r>
      <w:r>
        <w:rPr>
          <w:color w:val="231F20"/>
          <w:spacing w:val="-36"/>
          <w:w w:val="95"/>
          <w:sz w:val="24"/>
        </w:rPr>
        <w:t> </w:t>
      </w:r>
      <w:r>
        <w:rPr>
          <w:color w:val="231F20"/>
          <w:w w:val="95"/>
          <w:sz w:val="24"/>
        </w:rPr>
        <w:t>recibían</w:t>
      </w:r>
      <w:r>
        <w:rPr>
          <w:color w:val="231F20"/>
          <w:spacing w:val="-36"/>
          <w:w w:val="95"/>
          <w:sz w:val="24"/>
        </w:rPr>
        <w:t> </w:t>
      </w:r>
      <w:r>
        <w:rPr>
          <w:color w:val="231F20"/>
          <w:w w:val="95"/>
          <w:sz w:val="24"/>
        </w:rPr>
        <w:t>con</w:t>
      </w:r>
      <w:r>
        <w:rPr>
          <w:color w:val="231F20"/>
          <w:spacing w:val="-36"/>
          <w:w w:val="95"/>
          <w:sz w:val="24"/>
        </w:rPr>
        <w:t> </w:t>
      </w:r>
      <w:r>
        <w:rPr>
          <w:color w:val="231F20"/>
          <w:w w:val="95"/>
          <w:sz w:val="24"/>
        </w:rPr>
        <w:t>gusto…</w:t>
      </w:r>
      <w:r>
        <w:rPr>
          <w:color w:val="231F20"/>
          <w:spacing w:val="-36"/>
          <w:w w:val="95"/>
          <w:sz w:val="24"/>
        </w:rPr>
        <w:t> </w:t>
      </w:r>
      <w:r>
        <w:rPr>
          <w:color w:val="231F20"/>
          <w:w w:val="95"/>
          <w:sz w:val="24"/>
        </w:rPr>
        <w:t>hasta</w:t>
      </w:r>
      <w:r>
        <w:rPr>
          <w:color w:val="231F20"/>
          <w:spacing w:val="-36"/>
          <w:w w:val="95"/>
          <w:sz w:val="24"/>
        </w:rPr>
        <w:t> </w:t>
      </w:r>
      <w:r>
        <w:rPr>
          <w:i/>
          <w:color w:val="231F20"/>
          <w:w w:val="95"/>
          <w:sz w:val="24"/>
        </w:rPr>
        <w:t>Los</w:t>
      </w:r>
      <w:r>
        <w:rPr>
          <w:i/>
          <w:color w:val="231F20"/>
          <w:spacing w:val="-36"/>
          <w:w w:val="95"/>
          <w:sz w:val="24"/>
        </w:rPr>
        <w:t> </w:t>
      </w:r>
      <w:r>
        <w:rPr>
          <w:i/>
          <w:color w:val="231F20"/>
          <w:w w:val="95"/>
          <w:sz w:val="24"/>
        </w:rPr>
        <w:t>perros</w:t>
      </w:r>
      <w:r>
        <w:rPr>
          <w:i/>
          <w:color w:val="231F20"/>
          <w:spacing w:val="-36"/>
          <w:w w:val="95"/>
          <w:sz w:val="24"/>
        </w:rPr>
        <w:t> </w:t>
      </w:r>
      <w:r>
        <w:rPr>
          <w:i/>
          <w:color w:val="231F20"/>
          <w:w w:val="95"/>
          <w:sz w:val="24"/>
        </w:rPr>
        <w:t>chirgos</w:t>
      </w:r>
      <w:r>
        <w:rPr>
          <w:i/>
          <w:color w:val="231F20"/>
          <w:w w:val="95"/>
          <w:position w:val="8"/>
          <w:sz w:val="14"/>
        </w:rPr>
        <w:t>28</w:t>
      </w:r>
      <w:r>
        <w:rPr>
          <w:i/>
          <w:color w:val="231F20"/>
          <w:spacing w:val="-13"/>
          <w:w w:val="95"/>
          <w:position w:val="8"/>
          <w:sz w:val="14"/>
        </w:rPr>
        <w:t> </w:t>
      </w:r>
      <w:r>
        <w:rPr>
          <w:color w:val="231F20"/>
          <w:w w:val="95"/>
          <w:sz w:val="24"/>
        </w:rPr>
        <w:t>le</w:t>
      </w:r>
    </w:p>
    <w:p>
      <w:pPr>
        <w:pStyle w:val="BodyText"/>
        <w:rPr>
          <w:sz w:val="20"/>
        </w:rPr>
      </w:pPr>
    </w:p>
    <w:p>
      <w:pPr>
        <w:pStyle w:val="BodyText"/>
        <w:rPr>
          <w:sz w:val="20"/>
        </w:rPr>
      </w:pPr>
    </w:p>
    <w:p>
      <w:pPr>
        <w:pStyle w:val="BodyText"/>
        <w:spacing w:before="10"/>
        <w:rPr>
          <w:sz w:val="21"/>
        </w:rPr>
      </w:pPr>
      <w:r>
        <w:rPr/>
        <w:pict>
          <v:line style="position:absolute;mso-position-horizontal-relative:page;mso-position-vertical-relative:paragraph;z-index:1720;mso-wrap-distance-left:0;mso-wrap-distance-right:0" from="42.519699pt,14.744748pt" to="141.732699pt,14.744748pt" stroked="true" strokeweight=".4pt" strokecolor="#231f20">
            <w10:wrap type="topAndBottom"/>
          </v:line>
        </w:pict>
      </w:r>
    </w:p>
    <w:p>
      <w:pPr>
        <w:spacing w:line="200" w:lineRule="exact" w:before="5"/>
        <w:ind w:left="393" w:right="108" w:hanging="284"/>
        <w:jc w:val="both"/>
        <w:rPr>
          <w:sz w:val="20"/>
        </w:rPr>
      </w:pPr>
      <w:r>
        <w:rPr>
          <w:color w:val="231F20"/>
          <w:position w:val="6"/>
          <w:sz w:val="10"/>
        </w:rPr>
        <w:t>28 </w:t>
      </w:r>
      <w:r>
        <w:rPr>
          <w:color w:val="231F20"/>
          <w:sz w:val="20"/>
        </w:rPr>
        <w:t>El término </w:t>
      </w:r>
      <w:r>
        <w:rPr>
          <w:i/>
          <w:color w:val="231F20"/>
          <w:sz w:val="20"/>
        </w:rPr>
        <w:t>chirgo </w:t>
      </w:r>
      <w:r>
        <w:rPr>
          <w:color w:val="231F20"/>
          <w:sz w:val="20"/>
        </w:rPr>
        <w:t>en mazahua quiere decir ‘pequeño’, en este caso hace referencia a un grupo de música tradicional mazahua que es conocido en la región mazahua, principalmente en San Felipe del Progreso.</w:t>
      </w:r>
    </w:p>
    <w:p>
      <w:pPr>
        <w:spacing w:after="0" w:line="200" w:lineRule="exact"/>
        <w:jc w:val="both"/>
        <w:rPr>
          <w:sz w:val="20"/>
        </w:rPr>
        <w:sectPr>
          <w:pgSz w:w="8230" w:h="12760"/>
          <w:pgMar w:top="1180" w:bottom="280" w:left="740" w:right="740"/>
        </w:sectPr>
      </w:pPr>
    </w:p>
    <w:p>
      <w:pPr>
        <w:pStyle w:val="BodyText"/>
        <w:rPr>
          <w:sz w:val="20"/>
        </w:rPr>
      </w:pPr>
    </w:p>
    <w:p>
      <w:pPr>
        <w:pStyle w:val="BodyText"/>
        <w:spacing w:line="278" w:lineRule="auto" w:before="213"/>
        <w:ind w:left="110" w:right="104"/>
      </w:pPr>
      <w:r>
        <w:rPr>
          <w:color w:val="231F20"/>
        </w:rPr>
        <w:t>compusieron</w:t>
      </w:r>
      <w:r>
        <w:rPr>
          <w:color w:val="231F20"/>
          <w:spacing w:val="-38"/>
        </w:rPr>
        <w:t> </w:t>
      </w:r>
      <w:r>
        <w:rPr>
          <w:color w:val="231F20"/>
        </w:rPr>
        <w:t>su</w:t>
      </w:r>
      <w:r>
        <w:rPr>
          <w:color w:val="231F20"/>
          <w:spacing w:val="-38"/>
        </w:rPr>
        <w:t> </w:t>
      </w:r>
      <w:r>
        <w:rPr>
          <w:color w:val="231F20"/>
        </w:rPr>
        <w:t>corrido…</w:t>
      </w:r>
      <w:r>
        <w:rPr>
          <w:color w:val="231F20"/>
          <w:spacing w:val="-38"/>
        </w:rPr>
        <w:t> </w:t>
      </w:r>
      <w:r>
        <w:rPr>
          <w:color w:val="231F20"/>
        </w:rPr>
        <w:t>un</w:t>
      </w:r>
      <w:r>
        <w:rPr>
          <w:color w:val="231F20"/>
          <w:spacing w:val="-38"/>
        </w:rPr>
        <w:t> </w:t>
      </w:r>
      <w:r>
        <w:rPr>
          <w:color w:val="231F20"/>
        </w:rPr>
        <w:t>día</w:t>
      </w:r>
      <w:r>
        <w:rPr>
          <w:color w:val="231F20"/>
          <w:spacing w:val="-38"/>
        </w:rPr>
        <w:t> </w:t>
      </w:r>
      <w:r>
        <w:rPr>
          <w:color w:val="231F20"/>
        </w:rPr>
        <w:t>se</w:t>
      </w:r>
      <w:r>
        <w:rPr>
          <w:color w:val="231F20"/>
          <w:spacing w:val="-38"/>
        </w:rPr>
        <w:t> </w:t>
      </w:r>
      <w:r>
        <w:rPr>
          <w:color w:val="231F20"/>
        </w:rPr>
        <w:t>lo</w:t>
      </w:r>
      <w:r>
        <w:rPr>
          <w:color w:val="231F20"/>
          <w:spacing w:val="-38"/>
        </w:rPr>
        <w:t> </w:t>
      </w:r>
      <w:r>
        <w:rPr>
          <w:color w:val="231F20"/>
        </w:rPr>
        <w:t>presto</w:t>
      </w:r>
      <w:r>
        <w:rPr>
          <w:color w:val="231F20"/>
          <w:spacing w:val="-38"/>
        </w:rPr>
        <w:t> </w:t>
      </w:r>
      <w:r>
        <w:rPr>
          <w:color w:val="231F20"/>
        </w:rPr>
        <w:t>para</w:t>
      </w:r>
      <w:r>
        <w:rPr>
          <w:color w:val="231F20"/>
          <w:spacing w:val="-38"/>
        </w:rPr>
        <w:t> </w:t>
      </w:r>
      <w:r>
        <w:rPr>
          <w:color w:val="231F20"/>
        </w:rPr>
        <w:t>que</w:t>
      </w:r>
      <w:r>
        <w:rPr>
          <w:color w:val="231F20"/>
          <w:spacing w:val="-38"/>
        </w:rPr>
        <w:t> </w:t>
      </w:r>
      <w:r>
        <w:rPr>
          <w:color w:val="231F20"/>
        </w:rPr>
        <w:t>lo</w:t>
      </w:r>
      <w:r>
        <w:rPr>
          <w:color w:val="231F20"/>
          <w:spacing w:val="-38"/>
        </w:rPr>
        <w:t> </w:t>
      </w:r>
      <w:r>
        <w:rPr>
          <w:color w:val="231F20"/>
        </w:rPr>
        <w:t>oiga</w:t>
      </w:r>
      <w:r>
        <w:rPr>
          <w:color w:val="231F20"/>
          <w:spacing w:val="-38"/>
        </w:rPr>
        <w:t> </w:t>
      </w:r>
      <w:r>
        <w:rPr>
          <w:color w:val="231F20"/>
        </w:rPr>
        <w:t>(Francisca </w:t>
      </w:r>
      <w:r>
        <w:rPr>
          <w:color w:val="231F20"/>
          <w:w w:val="95"/>
        </w:rPr>
        <w:t>García</w:t>
      </w:r>
      <w:r>
        <w:rPr>
          <w:color w:val="231F20"/>
          <w:spacing w:val="-15"/>
          <w:w w:val="95"/>
        </w:rPr>
        <w:t> </w:t>
      </w:r>
      <w:r>
        <w:rPr>
          <w:color w:val="231F20"/>
          <w:w w:val="95"/>
        </w:rPr>
        <w:t>Martínez,</w:t>
      </w:r>
      <w:r>
        <w:rPr>
          <w:color w:val="231F20"/>
          <w:spacing w:val="-15"/>
          <w:w w:val="95"/>
        </w:rPr>
        <w:t> </w:t>
      </w:r>
      <w:r>
        <w:rPr>
          <w:color w:val="231F20"/>
          <w:w w:val="95"/>
        </w:rPr>
        <w:t>entrevista,</w:t>
      </w:r>
      <w:r>
        <w:rPr>
          <w:color w:val="231F20"/>
          <w:spacing w:val="-15"/>
          <w:w w:val="95"/>
        </w:rPr>
        <w:t> </w:t>
      </w:r>
      <w:r>
        <w:rPr>
          <w:color w:val="231F20"/>
          <w:w w:val="95"/>
        </w:rPr>
        <w:t>septiembre</w:t>
      </w:r>
      <w:r>
        <w:rPr>
          <w:color w:val="231F20"/>
          <w:spacing w:val="-15"/>
          <w:w w:val="95"/>
        </w:rPr>
        <w:t> </w:t>
      </w:r>
      <w:r>
        <w:rPr>
          <w:color w:val="231F20"/>
          <w:w w:val="95"/>
        </w:rPr>
        <w:t>de</w:t>
      </w:r>
      <w:r>
        <w:rPr>
          <w:color w:val="231F20"/>
          <w:spacing w:val="-15"/>
          <w:w w:val="95"/>
        </w:rPr>
        <w:t> </w:t>
      </w:r>
      <w:r>
        <w:rPr>
          <w:color w:val="231F20"/>
          <w:w w:val="95"/>
        </w:rPr>
        <w:t>2012).</w:t>
      </w:r>
    </w:p>
    <w:p>
      <w:pPr>
        <w:pStyle w:val="BodyText"/>
        <w:spacing w:line="278" w:lineRule="auto" w:before="58"/>
        <w:ind w:left="110" w:right="107" w:firstLine="566"/>
        <w:jc w:val="both"/>
      </w:pPr>
      <w:r>
        <w:rPr/>
        <w:t>La</w:t>
      </w:r>
      <w:r>
        <w:rPr>
          <w:spacing w:val="-21"/>
        </w:rPr>
        <w:t> </w:t>
      </w:r>
      <w:r>
        <w:rPr/>
        <w:t>firma</w:t>
      </w:r>
      <w:r>
        <w:rPr>
          <w:spacing w:val="-21"/>
        </w:rPr>
        <w:t> </w:t>
      </w:r>
      <w:r>
        <w:rPr/>
        <w:t>del</w:t>
      </w:r>
      <w:r>
        <w:rPr>
          <w:spacing w:val="-21"/>
        </w:rPr>
        <w:t> </w:t>
      </w:r>
      <w:r>
        <w:rPr/>
        <w:t>pvm</w:t>
      </w:r>
      <w:r>
        <w:rPr>
          <w:spacing w:val="-21"/>
        </w:rPr>
        <w:t> </w:t>
      </w:r>
      <w:r>
        <w:rPr/>
        <w:t>estuvo</w:t>
      </w:r>
      <w:r>
        <w:rPr>
          <w:spacing w:val="-21"/>
        </w:rPr>
        <w:t> </w:t>
      </w:r>
      <w:r>
        <w:rPr/>
        <w:t>avalada</w:t>
      </w:r>
      <w:r>
        <w:rPr>
          <w:spacing w:val="-21"/>
        </w:rPr>
        <w:t> </w:t>
      </w:r>
      <w:r>
        <w:rPr/>
        <w:t>por</w:t>
      </w:r>
      <w:r>
        <w:rPr>
          <w:spacing w:val="-21"/>
        </w:rPr>
        <w:t> </w:t>
      </w:r>
      <w:r>
        <w:rPr/>
        <w:t>un</w:t>
      </w:r>
      <w:r>
        <w:rPr>
          <w:spacing w:val="-21"/>
        </w:rPr>
        <w:t> </w:t>
      </w:r>
      <w:r>
        <w:rPr/>
        <w:t>documento</w:t>
      </w:r>
      <w:r>
        <w:rPr>
          <w:spacing w:val="-21"/>
        </w:rPr>
        <w:t> </w:t>
      </w:r>
      <w:r>
        <w:rPr/>
        <w:t>en</w:t>
      </w:r>
      <w:r>
        <w:rPr>
          <w:spacing w:val="-21"/>
        </w:rPr>
        <w:t> </w:t>
      </w:r>
      <w:r>
        <w:rPr/>
        <w:t>el</w:t>
      </w:r>
      <w:r>
        <w:rPr>
          <w:spacing w:val="-21"/>
        </w:rPr>
        <w:t> </w:t>
      </w:r>
      <w:r>
        <w:rPr/>
        <w:t>cual</w:t>
      </w:r>
      <w:r>
        <w:rPr>
          <w:spacing w:val="-21"/>
        </w:rPr>
        <w:t> </w:t>
      </w:r>
      <w:r>
        <w:rPr/>
        <w:t>se integraron</w:t>
      </w:r>
      <w:r>
        <w:rPr>
          <w:spacing w:val="-40"/>
        </w:rPr>
        <w:t> </w:t>
      </w:r>
      <w:r>
        <w:rPr/>
        <w:t>veintiséis</w:t>
      </w:r>
      <w:r>
        <w:rPr>
          <w:spacing w:val="-40"/>
        </w:rPr>
        <w:t> </w:t>
      </w:r>
      <w:r>
        <w:rPr/>
        <w:t>puntos</w:t>
      </w:r>
      <w:r>
        <w:rPr>
          <w:spacing w:val="-40"/>
        </w:rPr>
        <w:t> </w:t>
      </w:r>
      <w:r>
        <w:rPr/>
        <w:t>que</w:t>
      </w:r>
      <w:r>
        <w:rPr>
          <w:spacing w:val="-40"/>
        </w:rPr>
        <w:t> </w:t>
      </w:r>
      <w:r>
        <w:rPr/>
        <w:t>pueden</w:t>
      </w:r>
      <w:r>
        <w:rPr>
          <w:spacing w:val="-40"/>
        </w:rPr>
        <w:t> </w:t>
      </w:r>
      <w:r>
        <w:rPr/>
        <w:t>agruparse</w:t>
      </w:r>
      <w:r>
        <w:rPr>
          <w:spacing w:val="-40"/>
        </w:rPr>
        <w:t> </w:t>
      </w:r>
      <w:r>
        <w:rPr/>
        <w:t>en</w:t>
      </w:r>
      <w:r>
        <w:rPr>
          <w:spacing w:val="-40"/>
        </w:rPr>
        <w:t> </w:t>
      </w:r>
      <w:r>
        <w:rPr/>
        <w:t>tres</w:t>
      </w:r>
      <w:r>
        <w:rPr>
          <w:spacing w:val="-40"/>
        </w:rPr>
        <w:t> </w:t>
      </w:r>
      <w:r>
        <w:rPr/>
        <w:t>demandas</w:t>
      </w:r>
      <w:r>
        <w:rPr>
          <w:spacing w:val="-40"/>
        </w:rPr>
        <w:t> </w:t>
      </w:r>
      <w:r>
        <w:rPr/>
        <w:t>bá- </w:t>
      </w:r>
      <w:r>
        <w:rPr>
          <w:w w:val="95"/>
        </w:rPr>
        <w:t>sicas:</w:t>
      </w:r>
      <w:r>
        <w:rPr>
          <w:spacing w:val="-32"/>
          <w:w w:val="95"/>
        </w:rPr>
        <w:t> </w:t>
      </w:r>
      <w:r>
        <w:rPr>
          <w:w w:val="95"/>
        </w:rPr>
        <w:t>la</w:t>
      </w:r>
      <w:r>
        <w:rPr>
          <w:spacing w:val="-32"/>
          <w:w w:val="95"/>
        </w:rPr>
        <w:t> </w:t>
      </w:r>
      <w:r>
        <w:rPr>
          <w:w w:val="95"/>
        </w:rPr>
        <w:t>defensa</w:t>
      </w:r>
      <w:r>
        <w:rPr>
          <w:spacing w:val="-32"/>
          <w:w w:val="95"/>
        </w:rPr>
        <w:t> </w:t>
      </w:r>
      <w:r>
        <w:rPr>
          <w:w w:val="95"/>
        </w:rPr>
        <w:t>de</w:t>
      </w:r>
      <w:r>
        <w:rPr>
          <w:spacing w:val="-32"/>
          <w:w w:val="95"/>
        </w:rPr>
        <w:t> </w:t>
      </w:r>
      <w:r>
        <w:rPr>
          <w:w w:val="95"/>
        </w:rPr>
        <w:t>la</w:t>
      </w:r>
      <w:r>
        <w:rPr>
          <w:spacing w:val="-32"/>
          <w:w w:val="95"/>
        </w:rPr>
        <w:t> </w:t>
      </w:r>
      <w:r>
        <w:rPr>
          <w:w w:val="95"/>
        </w:rPr>
        <w:t>tierra,</w:t>
      </w:r>
      <w:r>
        <w:rPr>
          <w:spacing w:val="-32"/>
          <w:w w:val="95"/>
        </w:rPr>
        <w:t> </w:t>
      </w:r>
      <w:r>
        <w:rPr>
          <w:w w:val="95"/>
        </w:rPr>
        <w:t>acceso</w:t>
      </w:r>
      <w:r>
        <w:rPr>
          <w:spacing w:val="-32"/>
          <w:w w:val="95"/>
        </w:rPr>
        <w:t> </w:t>
      </w:r>
      <w:r>
        <w:rPr>
          <w:w w:val="95"/>
        </w:rPr>
        <w:t>a</w:t>
      </w:r>
      <w:r>
        <w:rPr>
          <w:spacing w:val="-32"/>
          <w:w w:val="95"/>
        </w:rPr>
        <w:t> </w:t>
      </w:r>
      <w:r>
        <w:rPr>
          <w:w w:val="95"/>
        </w:rPr>
        <w:t>los</w:t>
      </w:r>
      <w:r>
        <w:rPr>
          <w:spacing w:val="-32"/>
          <w:w w:val="95"/>
        </w:rPr>
        <w:t> </w:t>
      </w:r>
      <w:r>
        <w:rPr>
          <w:w w:val="95"/>
        </w:rPr>
        <w:t>espacios</w:t>
      </w:r>
      <w:r>
        <w:rPr>
          <w:spacing w:val="-32"/>
          <w:w w:val="95"/>
        </w:rPr>
        <w:t> </w:t>
      </w:r>
      <w:r>
        <w:rPr>
          <w:w w:val="95"/>
        </w:rPr>
        <w:t>políticos</w:t>
      </w:r>
      <w:r>
        <w:rPr>
          <w:spacing w:val="-32"/>
          <w:w w:val="95"/>
        </w:rPr>
        <w:t> </w:t>
      </w:r>
      <w:r>
        <w:rPr>
          <w:w w:val="95"/>
        </w:rPr>
        <w:t>y</w:t>
      </w:r>
      <w:r>
        <w:rPr>
          <w:spacing w:val="-32"/>
          <w:w w:val="95"/>
        </w:rPr>
        <w:t> </w:t>
      </w:r>
      <w:r>
        <w:rPr>
          <w:w w:val="95"/>
        </w:rPr>
        <w:t>la</w:t>
      </w:r>
      <w:r>
        <w:rPr>
          <w:spacing w:val="-32"/>
          <w:w w:val="95"/>
        </w:rPr>
        <w:t> </w:t>
      </w:r>
      <w:r>
        <w:rPr>
          <w:w w:val="95"/>
        </w:rPr>
        <w:t>salvaguarda </w:t>
      </w:r>
      <w:r>
        <w:rPr/>
        <w:t>de</w:t>
      </w:r>
      <w:r>
        <w:rPr>
          <w:spacing w:val="-39"/>
        </w:rPr>
        <w:t> </w:t>
      </w:r>
      <w:r>
        <w:rPr/>
        <w:t>los</w:t>
      </w:r>
      <w:r>
        <w:rPr>
          <w:spacing w:val="-39"/>
        </w:rPr>
        <w:t> </w:t>
      </w:r>
      <w:r>
        <w:rPr/>
        <w:t>valores</w:t>
      </w:r>
      <w:r>
        <w:rPr>
          <w:spacing w:val="-39"/>
        </w:rPr>
        <w:t> </w:t>
      </w:r>
      <w:r>
        <w:rPr/>
        <w:t>culturales</w:t>
      </w:r>
      <w:r>
        <w:rPr>
          <w:spacing w:val="-39"/>
        </w:rPr>
        <w:t> </w:t>
      </w:r>
      <w:r>
        <w:rPr/>
        <w:t>de</w:t>
      </w:r>
      <w:r>
        <w:rPr>
          <w:spacing w:val="-39"/>
        </w:rPr>
        <w:t> </w:t>
      </w:r>
      <w:r>
        <w:rPr/>
        <w:t>los</w:t>
      </w:r>
      <w:r>
        <w:rPr>
          <w:spacing w:val="-39"/>
        </w:rPr>
        <w:t> </w:t>
      </w:r>
      <w:r>
        <w:rPr/>
        <w:t>pueblos</w:t>
      </w:r>
      <w:r>
        <w:rPr>
          <w:spacing w:val="-39"/>
        </w:rPr>
        <w:t> </w:t>
      </w:r>
      <w:r>
        <w:rPr/>
        <w:t>indígenas:</w:t>
      </w:r>
      <w:r>
        <w:rPr>
          <w:spacing w:val="-39"/>
        </w:rPr>
        <w:t> </w:t>
      </w:r>
      <w:r>
        <w:rPr>
          <w:color w:val="231F20"/>
        </w:rPr>
        <w:t>“Se</w:t>
      </w:r>
      <w:r>
        <w:rPr>
          <w:color w:val="231F20"/>
          <w:spacing w:val="-39"/>
        </w:rPr>
        <w:t> </w:t>
      </w:r>
      <w:r>
        <w:rPr>
          <w:color w:val="231F20"/>
        </w:rPr>
        <w:t>asientan</w:t>
      </w:r>
      <w:r>
        <w:rPr>
          <w:color w:val="231F20"/>
          <w:spacing w:val="-39"/>
        </w:rPr>
        <w:t> </w:t>
      </w:r>
      <w:r>
        <w:rPr>
          <w:color w:val="231F20"/>
        </w:rPr>
        <w:t>las</w:t>
      </w:r>
      <w:r>
        <w:rPr>
          <w:color w:val="231F20"/>
          <w:spacing w:val="-39"/>
        </w:rPr>
        <w:t> </w:t>
      </w:r>
      <w:r>
        <w:rPr>
          <w:color w:val="231F20"/>
        </w:rPr>
        <w:t>bases de</w:t>
      </w:r>
      <w:r>
        <w:rPr>
          <w:color w:val="231F20"/>
          <w:spacing w:val="-29"/>
        </w:rPr>
        <w:t> </w:t>
      </w:r>
      <w:r>
        <w:rPr>
          <w:color w:val="231F20"/>
        </w:rPr>
        <w:t>la</w:t>
      </w:r>
      <w:r>
        <w:rPr>
          <w:color w:val="231F20"/>
          <w:spacing w:val="-29"/>
        </w:rPr>
        <w:t> </w:t>
      </w:r>
      <w:r>
        <w:rPr>
          <w:color w:val="231F20"/>
        </w:rPr>
        <w:t>unidad</w:t>
      </w:r>
      <w:r>
        <w:rPr>
          <w:color w:val="231F20"/>
          <w:spacing w:val="-29"/>
        </w:rPr>
        <w:t> </w:t>
      </w:r>
      <w:r>
        <w:rPr>
          <w:color w:val="231F20"/>
        </w:rPr>
        <w:t>y</w:t>
      </w:r>
      <w:r>
        <w:rPr>
          <w:color w:val="231F20"/>
          <w:spacing w:val="-29"/>
        </w:rPr>
        <w:t> </w:t>
      </w:r>
      <w:r>
        <w:rPr>
          <w:color w:val="231F20"/>
        </w:rPr>
        <w:t>la</w:t>
      </w:r>
      <w:r>
        <w:rPr>
          <w:color w:val="231F20"/>
          <w:spacing w:val="-29"/>
        </w:rPr>
        <w:t> </w:t>
      </w:r>
      <w:r>
        <w:rPr>
          <w:color w:val="231F20"/>
        </w:rPr>
        <w:t>lucha</w:t>
      </w:r>
      <w:r>
        <w:rPr>
          <w:color w:val="231F20"/>
          <w:spacing w:val="-29"/>
        </w:rPr>
        <w:t> </w:t>
      </w:r>
      <w:r>
        <w:rPr>
          <w:color w:val="231F20"/>
        </w:rPr>
        <w:t>del</w:t>
      </w:r>
      <w:r>
        <w:rPr>
          <w:color w:val="231F20"/>
          <w:spacing w:val="-29"/>
        </w:rPr>
        <w:t> </w:t>
      </w:r>
      <w:r>
        <w:rPr>
          <w:color w:val="231F20"/>
        </w:rPr>
        <w:t>movimiento</w:t>
      </w:r>
      <w:r>
        <w:rPr>
          <w:color w:val="231F20"/>
          <w:spacing w:val="-29"/>
        </w:rPr>
        <w:t> </w:t>
      </w:r>
      <w:r>
        <w:rPr>
          <w:color w:val="231F20"/>
        </w:rPr>
        <w:t>indígena;</w:t>
      </w:r>
      <w:r>
        <w:rPr>
          <w:color w:val="231F20"/>
          <w:spacing w:val="-29"/>
        </w:rPr>
        <w:t> </w:t>
      </w:r>
      <w:r>
        <w:rPr>
          <w:color w:val="231F20"/>
        </w:rPr>
        <w:t>defensa</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rPr>
        <w:t>centros ceremoniales,</w:t>
      </w:r>
      <w:r>
        <w:rPr>
          <w:color w:val="231F20"/>
          <w:spacing w:val="-40"/>
        </w:rPr>
        <w:t> </w:t>
      </w:r>
      <w:r>
        <w:rPr>
          <w:color w:val="231F20"/>
        </w:rPr>
        <w:t>símbolo</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identidad</w:t>
      </w:r>
      <w:r>
        <w:rPr>
          <w:color w:val="231F20"/>
          <w:spacing w:val="-40"/>
        </w:rPr>
        <w:t> </w:t>
      </w:r>
      <w:r>
        <w:rPr>
          <w:color w:val="231F20"/>
        </w:rPr>
        <w:t>indígena;</w:t>
      </w:r>
      <w:r>
        <w:rPr>
          <w:color w:val="231F20"/>
          <w:spacing w:val="-40"/>
        </w:rPr>
        <w:t> </w:t>
      </w:r>
      <w:r>
        <w:rPr>
          <w:color w:val="231F20"/>
        </w:rPr>
        <w:t>se</w:t>
      </w:r>
      <w:r>
        <w:rPr>
          <w:color w:val="231F20"/>
          <w:spacing w:val="-40"/>
        </w:rPr>
        <w:t> </w:t>
      </w:r>
      <w:r>
        <w:rPr>
          <w:color w:val="231F20"/>
        </w:rPr>
        <w:t>repudia</w:t>
      </w:r>
      <w:r>
        <w:rPr>
          <w:color w:val="231F20"/>
          <w:spacing w:val="-40"/>
        </w:rPr>
        <w:t> </w:t>
      </w:r>
      <w:r>
        <w:rPr>
          <w:color w:val="231F20"/>
        </w:rPr>
        <w:t>la</w:t>
      </w:r>
      <w:r>
        <w:rPr>
          <w:color w:val="231F20"/>
          <w:spacing w:val="-40"/>
        </w:rPr>
        <w:t> </w:t>
      </w:r>
      <w:r>
        <w:rPr>
          <w:color w:val="231F20"/>
        </w:rPr>
        <w:t>actitud</w:t>
      </w:r>
      <w:r>
        <w:rPr>
          <w:color w:val="231F20"/>
          <w:spacing w:val="-40"/>
        </w:rPr>
        <w:t> </w:t>
      </w:r>
      <w:r>
        <w:rPr>
          <w:color w:val="231F20"/>
        </w:rPr>
        <w:t>del </w:t>
      </w:r>
      <w:r>
        <w:rPr>
          <w:color w:val="231F20"/>
          <w:w w:val="95"/>
        </w:rPr>
        <w:t>imperialismo;</w:t>
      </w:r>
      <w:r>
        <w:rPr>
          <w:color w:val="231F20"/>
          <w:spacing w:val="-22"/>
          <w:w w:val="95"/>
        </w:rPr>
        <w:t> </w:t>
      </w:r>
      <w:r>
        <w:rPr>
          <w:color w:val="231F20"/>
          <w:w w:val="95"/>
        </w:rPr>
        <w:t>se</w:t>
      </w:r>
      <w:r>
        <w:rPr>
          <w:color w:val="231F20"/>
          <w:spacing w:val="-22"/>
          <w:w w:val="95"/>
        </w:rPr>
        <w:t> </w:t>
      </w:r>
      <w:r>
        <w:rPr>
          <w:color w:val="231F20"/>
          <w:w w:val="95"/>
        </w:rPr>
        <w:t>rechazan</w:t>
      </w:r>
      <w:r>
        <w:rPr>
          <w:color w:val="231F20"/>
          <w:spacing w:val="-22"/>
          <w:w w:val="95"/>
        </w:rPr>
        <w:t> </w:t>
      </w:r>
      <w:r>
        <w:rPr>
          <w:color w:val="231F20"/>
          <w:w w:val="95"/>
        </w:rPr>
        <w:t>las</w:t>
      </w:r>
      <w:r>
        <w:rPr>
          <w:color w:val="231F20"/>
          <w:spacing w:val="-22"/>
          <w:w w:val="95"/>
        </w:rPr>
        <w:t> </w:t>
      </w:r>
      <w:r>
        <w:rPr>
          <w:color w:val="231F20"/>
          <w:w w:val="95"/>
        </w:rPr>
        <w:t>sectas</w:t>
      </w:r>
      <w:r>
        <w:rPr>
          <w:color w:val="231F20"/>
          <w:spacing w:val="-22"/>
          <w:w w:val="95"/>
        </w:rPr>
        <w:t> </w:t>
      </w:r>
      <w:r>
        <w:rPr>
          <w:color w:val="231F20"/>
          <w:w w:val="95"/>
        </w:rPr>
        <w:t>religiosas</w:t>
      </w:r>
      <w:r>
        <w:rPr>
          <w:color w:val="231F20"/>
          <w:spacing w:val="-22"/>
          <w:w w:val="95"/>
        </w:rPr>
        <w:t> </w:t>
      </w:r>
      <w:r>
        <w:rPr>
          <w:color w:val="231F20"/>
          <w:w w:val="95"/>
        </w:rPr>
        <w:t>que</w:t>
      </w:r>
      <w:r>
        <w:rPr>
          <w:color w:val="231F20"/>
          <w:spacing w:val="-22"/>
          <w:w w:val="95"/>
        </w:rPr>
        <w:t> </w:t>
      </w:r>
      <w:r>
        <w:rPr>
          <w:color w:val="231F20"/>
          <w:w w:val="95"/>
        </w:rPr>
        <w:t>dividen</w:t>
      </w:r>
      <w:r>
        <w:rPr>
          <w:color w:val="231F20"/>
          <w:spacing w:val="-22"/>
          <w:w w:val="95"/>
        </w:rPr>
        <w:t> </w:t>
      </w:r>
      <w:r>
        <w:rPr>
          <w:color w:val="231F20"/>
          <w:w w:val="95"/>
        </w:rPr>
        <w:t>a</w:t>
      </w:r>
      <w:r>
        <w:rPr>
          <w:color w:val="231F20"/>
          <w:spacing w:val="-22"/>
          <w:w w:val="95"/>
        </w:rPr>
        <w:t> </w:t>
      </w:r>
      <w:r>
        <w:rPr>
          <w:color w:val="231F20"/>
          <w:w w:val="95"/>
        </w:rPr>
        <w:t>los</w:t>
      </w:r>
      <w:r>
        <w:rPr>
          <w:color w:val="231F20"/>
          <w:spacing w:val="-22"/>
          <w:w w:val="95"/>
        </w:rPr>
        <w:t> </w:t>
      </w:r>
      <w:r>
        <w:rPr>
          <w:color w:val="231F20"/>
          <w:w w:val="95"/>
        </w:rPr>
        <w:t>pueblos</w:t>
      </w:r>
      <w:r>
        <w:rPr>
          <w:color w:val="231F20"/>
          <w:spacing w:val="-22"/>
          <w:w w:val="95"/>
        </w:rPr>
        <w:t> </w:t>
      </w:r>
      <w:r>
        <w:rPr>
          <w:color w:val="231F20"/>
          <w:w w:val="95"/>
        </w:rPr>
        <w:t>e imponen</w:t>
      </w:r>
      <w:r>
        <w:rPr>
          <w:color w:val="231F20"/>
          <w:spacing w:val="-11"/>
          <w:w w:val="95"/>
        </w:rPr>
        <w:t> </w:t>
      </w:r>
      <w:r>
        <w:rPr>
          <w:color w:val="231F20"/>
          <w:w w:val="95"/>
        </w:rPr>
        <w:t>ideologías</w:t>
      </w:r>
      <w:r>
        <w:rPr>
          <w:color w:val="231F20"/>
          <w:spacing w:val="-11"/>
          <w:w w:val="95"/>
        </w:rPr>
        <w:t> </w:t>
      </w:r>
      <w:r>
        <w:rPr>
          <w:color w:val="231F20"/>
          <w:w w:val="95"/>
        </w:rPr>
        <w:t>ajenas</w:t>
      </w:r>
      <w:r>
        <w:rPr>
          <w:color w:val="231F20"/>
          <w:spacing w:val="-11"/>
          <w:w w:val="95"/>
        </w:rPr>
        <w:t> </w:t>
      </w:r>
      <w:r>
        <w:rPr>
          <w:color w:val="231F20"/>
          <w:w w:val="95"/>
        </w:rPr>
        <w:t>a</w:t>
      </w:r>
      <w:r>
        <w:rPr>
          <w:color w:val="231F20"/>
          <w:spacing w:val="-11"/>
          <w:w w:val="95"/>
        </w:rPr>
        <w:t> </w:t>
      </w:r>
      <w:r>
        <w:rPr>
          <w:color w:val="231F20"/>
          <w:w w:val="95"/>
        </w:rPr>
        <w:t>nuestra</w:t>
      </w:r>
      <w:r>
        <w:rPr>
          <w:color w:val="231F20"/>
          <w:spacing w:val="-11"/>
          <w:w w:val="95"/>
        </w:rPr>
        <w:t> </w:t>
      </w:r>
      <w:r>
        <w:rPr>
          <w:color w:val="231F20"/>
          <w:w w:val="95"/>
        </w:rPr>
        <w:t>manera</w:t>
      </w:r>
      <w:r>
        <w:rPr>
          <w:color w:val="231F20"/>
          <w:spacing w:val="-11"/>
          <w:w w:val="95"/>
        </w:rPr>
        <w:t> </w:t>
      </w:r>
      <w:r>
        <w:rPr>
          <w:color w:val="231F20"/>
          <w:w w:val="95"/>
        </w:rPr>
        <w:t>de</w:t>
      </w:r>
      <w:r>
        <w:rPr>
          <w:color w:val="231F20"/>
          <w:spacing w:val="-11"/>
          <w:w w:val="95"/>
        </w:rPr>
        <w:t> </w:t>
      </w:r>
      <w:r>
        <w:rPr>
          <w:color w:val="231F20"/>
          <w:w w:val="95"/>
        </w:rPr>
        <w:t>pensar”</w:t>
      </w:r>
      <w:r>
        <w:rPr>
          <w:color w:val="231F20"/>
          <w:spacing w:val="-11"/>
          <w:w w:val="95"/>
        </w:rPr>
        <w:t> </w:t>
      </w:r>
      <w:r>
        <w:rPr>
          <w:color w:val="231F20"/>
          <w:w w:val="95"/>
        </w:rPr>
        <w:t>(Garduño,</w:t>
      </w:r>
      <w:r>
        <w:rPr>
          <w:color w:val="231F20"/>
          <w:spacing w:val="-11"/>
          <w:w w:val="95"/>
        </w:rPr>
        <w:t> </w:t>
      </w:r>
      <w:r>
        <w:rPr>
          <w:color w:val="231F20"/>
          <w:w w:val="95"/>
        </w:rPr>
        <w:t>1993: </w:t>
      </w:r>
      <w:r>
        <w:rPr>
          <w:color w:val="231F20"/>
        </w:rPr>
        <w:t>147).</w:t>
      </w:r>
    </w:p>
    <w:p>
      <w:pPr>
        <w:pStyle w:val="BodyText"/>
        <w:spacing w:line="278" w:lineRule="auto" w:before="86"/>
        <w:ind w:left="110" w:right="108" w:firstLine="566"/>
        <w:jc w:val="both"/>
      </w:pPr>
      <w:r>
        <w:rPr>
          <w:color w:val="231F20"/>
        </w:rPr>
        <w:t>También</w:t>
      </w:r>
      <w:r>
        <w:rPr>
          <w:color w:val="231F20"/>
          <w:spacing w:val="-26"/>
        </w:rPr>
        <w:t> </w:t>
      </w:r>
      <w:r>
        <w:rPr>
          <w:color w:val="231F20"/>
        </w:rPr>
        <w:t>se</w:t>
      </w:r>
      <w:r>
        <w:rPr>
          <w:color w:val="231F20"/>
          <w:spacing w:val="-26"/>
        </w:rPr>
        <w:t> </w:t>
      </w:r>
      <w:r>
        <w:rPr>
          <w:color w:val="231F20"/>
        </w:rPr>
        <w:t>incluyeron</w:t>
      </w:r>
      <w:r>
        <w:rPr>
          <w:color w:val="231F20"/>
          <w:spacing w:val="-26"/>
        </w:rPr>
        <w:t> </w:t>
      </w:r>
      <w:r>
        <w:rPr>
          <w:color w:val="231F20"/>
        </w:rPr>
        <w:t>demandas</w:t>
      </w:r>
      <w:r>
        <w:rPr>
          <w:color w:val="231F20"/>
          <w:spacing w:val="-26"/>
        </w:rPr>
        <w:t> </w:t>
      </w:r>
      <w:r>
        <w:rPr>
          <w:color w:val="231F20"/>
        </w:rPr>
        <w:t>que</w:t>
      </w:r>
      <w:r>
        <w:rPr>
          <w:color w:val="231F20"/>
          <w:spacing w:val="-26"/>
        </w:rPr>
        <w:t> </w:t>
      </w:r>
      <w:r>
        <w:rPr>
          <w:color w:val="231F20"/>
        </w:rPr>
        <w:t>tenían</w:t>
      </w:r>
      <w:r>
        <w:rPr>
          <w:color w:val="231F20"/>
          <w:spacing w:val="-26"/>
        </w:rPr>
        <w:t> </w:t>
      </w:r>
      <w:r>
        <w:rPr>
          <w:color w:val="231F20"/>
        </w:rPr>
        <w:t>que</w:t>
      </w:r>
      <w:r>
        <w:rPr>
          <w:color w:val="231F20"/>
          <w:spacing w:val="-26"/>
        </w:rPr>
        <w:t> </w:t>
      </w:r>
      <w:r>
        <w:rPr>
          <w:color w:val="231F20"/>
        </w:rPr>
        <w:t>ver</w:t>
      </w:r>
      <w:r>
        <w:rPr>
          <w:color w:val="231F20"/>
          <w:spacing w:val="-26"/>
        </w:rPr>
        <w:t> </w:t>
      </w:r>
      <w:r>
        <w:rPr>
          <w:color w:val="231F20"/>
        </w:rPr>
        <w:t>con</w:t>
      </w:r>
      <w:r>
        <w:rPr>
          <w:color w:val="231F20"/>
          <w:spacing w:val="-26"/>
        </w:rPr>
        <w:t> </w:t>
      </w:r>
      <w:r>
        <w:rPr>
          <w:color w:val="231F20"/>
        </w:rPr>
        <w:t>el</w:t>
      </w:r>
      <w:r>
        <w:rPr>
          <w:color w:val="231F20"/>
          <w:spacing w:val="-26"/>
        </w:rPr>
        <w:t> </w:t>
      </w:r>
      <w:r>
        <w:rPr>
          <w:color w:val="231F20"/>
        </w:rPr>
        <w:t>otor- gamiento</w:t>
      </w:r>
      <w:r>
        <w:rPr>
          <w:color w:val="231F20"/>
          <w:spacing w:val="-33"/>
        </w:rPr>
        <w:t> </w:t>
      </w:r>
      <w:r>
        <w:rPr>
          <w:color w:val="231F20"/>
        </w:rPr>
        <w:t>de</w:t>
      </w:r>
      <w:r>
        <w:rPr>
          <w:color w:val="231F20"/>
          <w:spacing w:val="-33"/>
        </w:rPr>
        <w:t> </w:t>
      </w:r>
      <w:r>
        <w:rPr>
          <w:color w:val="231F20"/>
        </w:rPr>
        <w:t>servicios</w:t>
      </w:r>
      <w:r>
        <w:rPr>
          <w:color w:val="231F20"/>
          <w:spacing w:val="-33"/>
        </w:rPr>
        <w:t> </w:t>
      </w:r>
      <w:r>
        <w:rPr>
          <w:color w:val="231F20"/>
        </w:rPr>
        <w:t>urbanos</w:t>
      </w:r>
      <w:r>
        <w:rPr>
          <w:color w:val="231F20"/>
          <w:spacing w:val="-33"/>
        </w:rPr>
        <w:t> </w:t>
      </w:r>
      <w:r>
        <w:rPr>
          <w:color w:val="231F20"/>
        </w:rPr>
        <w:t>básicos</w:t>
      </w:r>
      <w:r>
        <w:rPr>
          <w:color w:val="231F20"/>
          <w:spacing w:val="-33"/>
        </w:rPr>
        <w:t> </w:t>
      </w:r>
      <w:r>
        <w:rPr>
          <w:color w:val="231F20"/>
        </w:rPr>
        <w:t>pero</w:t>
      </w:r>
      <w:r>
        <w:rPr>
          <w:color w:val="231F20"/>
          <w:spacing w:val="-33"/>
        </w:rPr>
        <w:t> </w:t>
      </w:r>
      <w:r>
        <w:rPr>
          <w:color w:val="231F20"/>
        </w:rPr>
        <w:t>con</w:t>
      </w:r>
      <w:r>
        <w:rPr>
          <w:color w:val="231F20"/>
          <w:spacing w:val="-33"/>
        </w:rPr>
        <w:t> </w:t>
      </w:r>
      <w:r>
        <w:rPr>
          <w:color w:val="231F20"/>
        </w:rPr>
        <w:t>un</w:t>
      </w:r>
      <w:r>
        <w:rPr>
          <w:color w:val="231F20"/>
          <w:spacing w:val="-33"/>
        </w:rPr>
        <w:t> </w:t>
      </w:r>
      <w:r>
        <w:rPr>
          <w:color w:val="231F20"/>
        </w:rPr>
        <w:t>enfoque</w:t>
      </w:r>
      <w:r>
        <w:rPr>
          <w:color w:val="231F20"/>
          <w:spacing w:val="-33"/>
        </w:rPr>
        <w:t> </w:t>
      </w:r>
      <w:r>
        <w:rPr>
          <w:color w:val="231F20"/>
        </w:rPr>
        <w:t>claramente político:</w:t>
      </w:r>
    </w:p>
    <w:p>
      <w:pPr>
        <w:pStyle w:val="BodyText"/>
        <w:rPr>
          <w:sz w:val="27"/>
        </w:rPr>
      </w:pPr>
    </w:p>
    <w:p>
      <w:pPr>
        <w:spacing w:line="292" w:lineRule="auto" w:before="0"/>
        <w:ind w:left="790" w:right="107" w:firstLine="0"/>
        <w:jc w:val="both"/>
        <w:rPr>
          <w:sz w:val="20"/>
        </w:rPr>
      </w:pPr>
      <w:r>
        <w:rPr>
          <w:color w:val="231F20"/>
          <w:sz w:val="20"/>
        </w:rPr>
        <w:t>Los</w:t>
      </w:r>
      <w:r>
        <w:rPr>
          <w:color w:val="231F20"/>
          <w:spacing w:val="-11"/>
          <w:sz w:val="20"/>
        </w:rPr>
        <w:t> </w:t>
      </w:r>
      <w:r>
        <w:rPr>
          <w:color w:val="231F20"/>
          <w:sz w:val="20"/>
        </w:rPr>
        <w:t>indígenas</w:t>
      </w:r>
      <w:r>
        <w:rPr>
          <w:color w:val="231F20"/>
          <w:spacing w:val="-11"/>
          <w:sz w:val="20"/>
        </w:rPr>
        <w:t> </w:t>
      </w:r>
      <w:r>
        <w:rPr>
          <w:color w:val="231F20"/>
          <w:sz w:val="20"/>
        </w:rPr>
        <w:t>no</w:t>
      </w:r>
      <w:r>
        <w:rPr>
          <w:color w:val="231F20"/>
          <w:spacing w:val="-11"/>
          <w:sz w:val="20"/>
        </w:rPr>
        <w:t> </w:t>
      </w:r>
      <w:r>
        <w:rPr>
          <w:color w:val="231F20"/>
          <w:sz w:val="20"/>
        </w:rPr>
        <w:t>sólo</w:t>
      </w:r>
      <w:r>
        <w:rPr>
          <w:color w:val="231F20"/>
          <w:spacing w:val="-11"/>
          <w:sz w:val="20"/>
        </w:rPr>
        <w:t> </w:t>
      </w:r>
      <w:r>
        <w:rPr>
          <w:color w:val="231F20"/>
          <w:sz w:val="20"/>
        </w:rPr>
        <w:t>pedimos</w:t>
      </w:r>
      <w:r>
        <w:rPr>
          <w:color w:val="231F20"/>
          <w:spacing w:val="-11"/>
          <w:sz w:val="20"/>
        </w:rPr>
        <w:t> </w:t>
      </w:r>
      <w:r>
        <w:rPr>
          <w:color w:val="231F20"/>
          <w:sz w:val="20"/>
        </w:rPr>
        <w:t>que</w:t>
      </w:r>
      <w:r>
        <w:rPr>
          <w:color w:val="231F20"/>
          <w:spacing w:val="-11"/>
          <w:sz w:val="20"/>
        </w:rPr>
        <w:t> </w:t>
      </w:r>
      <w:r>
        <w:rPr>
          <w:color w:val="231F20"/>
          <w:sz w:val="20"/>
        </w:rPr>
        <w:t>se</w:t>
      </w:r>
      <w:r>
        <w:rPr>
          <w:color w:val="231F20"/>
          <w:spacing w:val="-11"/>
          <w:sz w:val="20"/>
        </w:rPr>
        <w:t> </w:t>
      </w:r>
      <w:r>
        <w:rPr>
          <w:color w:val="231F20"/>
          <w:sz w:val="20"/>
        </w:rPr>
        <w:t>nos</w:t>
      </w:r>
      <w:r>
        <w:rPr>
          <w:color w:val="231F20"/>
          <w:spacing w:val="-11"/>
          <w:sz w:val="20"/>
        </w:rPr>
        <w:t> </w:t>
      </w:r>
      <w:r>
        <w:rPr>
          <w:color w:val="231F20"/>
          <w:sz w:val="20"/>
        </w:rPr>
        <w:t>devuelvan</w:t>
      </w:r>
      <w:r>
        <w:rPr>
          <w:color w:val="231F20"/>
          <w:spacing w:val="-11"/>
          <w:sz w:val="20"/>
        </w:rPr>
        <w:t> </w:t>
      </w:r>
      <w:r>
        <w:rPr>
          <w:color w:val="231F20"/>
          <w:sz w:val="20"/>
        </w:rPr>
        <w:t>las</w:t>
      </w:r>
      <w:r>
        <w:rPr>
          <w:color w:val="231F20"/>
          <w:spacing w:val="-11"/>
          <w:sz w:val="20"/>
        </w:rPr>
        <w:t> </w:t>
      </w:r>
      <w:r>
        <w:rPr>
          <w:color w:val="231F20"/>
          <w:sz w:val="20"/>
        </w:rPr>
        <w:t>tierras</w:t>
      </w:r>
      <w:r>
        <w:rPr>
          <w:color w:val="231F20"/>
          <w:spacing w:val="-11"/>
          <w:sz w:val="20"/>
        </w:rPr>
        <w:t> </w:t>
      </w:r>
      <w:r>
        <w:rPr>
          <w:color w:val="231F20"/>
          <w:sz w:val="20"/>
        </w:rPr>
        <w:t>que</w:t>
      </w:r>
      <w:r>
        <w:rPr>
          <w:color w:val="231F20"/>
          <w:spacing w:val="-11"/>
          <w:sz w:val="20"/>
        </w:rPr>
        <w:t> </w:t>
      </w:r>
      <w:r>
        <w:rPr>
          <w:color w:val="231F20"/>
          <w:sz w:val="20"/>
        </w:rPr>
        <w:t>fueron nuestras.</w:t>
      </w:r>
      <w:r>
        <w:rPr>
          <w:color w:val="231F20"/>
          <w:spacing w:val="-21"/>
          <w:sz w:val="20"/>
        </w:rPr>
        <w:t> </w:t>
      </w:r>
      <w:r>
        <w:rPr>
          <w:color w:val="231F20"/>
          <w:spacing w:val="-3"/>
          <w:sz w:val="20"/>
        </w:rPr>
        <w:t>No</w:t>
      </w:r>
      <w:r>
        <w:rPr>
          <w:color w:val="231F20"/>
          <w:spacing w:val="-21"/>
          <w:sz w:val="20"/>
        </w:rPr>
        <w:t> </w:t>
      </w:r>
      <w:r>
        <w:rPr>
          <w:color w:val="231F20"/>
          <w:sz w:val="20"/>
        </w:rPr>
        <w:t>sólo</w:t>
      </w:r>
      <w:r>
        <w:rPr>
          <w:color w:val="231F20"/>
          <w:spacing w:val="-21"/>
          <w:sz w:val="20"/>
        </w:rPr>
        <w:t> </w:t>
      </w:r>
      <w:r>
        <w:rPr>
          <w:color w:val="231F20"/>
          <w:sz w:val="20"/>
        </w:rPr>
        <w:t>pedimos</w:t>
      </w:r>
      <w:r>
        <w:rPr>
          <w:color w:val="231F20"/>
          <w:spacing w:val="-21"/>
          <w:sz w:val="20"/>
        </w:rPr>
        <w:t> </w:t>
      </w:r>
      <w:r>
        <w:rPr>
          <w:color w:val="231F20"/>
          <w:sz w:val="20"/>
        </w:rPr>
        <w:t>luz</w:t>
      </w:r>
      <w:r>
        <w:rPr>
          <w:color w:val="231F20"/>
          <w:spacing w:val="-21"/>
          <w:sz w:val="20"/>
        </w:rPr>
        <w:t> </w:t>
      </w:r>
      <w:r>
        <w:rPr>
          <w:color w:val="231F20"/>
          <w:sz w:val="20"/>
        </w:rPr>
        <w:t>eléctrica,</w:t>
      </w:r>
      <w:r>
        <w:rPr>
          <w:color w:val="231F20"/>
          <w:spacing w:val="-21"/>
          <w:sz w:val="20"/>
        </w:rPr>
        <w:t> </w:t>
      </w:r>
      <w:r>
        <w:rPr>
          <w:color w:val="231F20"/>
          <w:sz w:val="20"/>
        </w:rPr>
        <w:t>caminos</w:t>
      </w:r>
      <w:r>
        <w:rPr>
          <w:color w:val="231F20"/>
          <w:spacing w:val="-21"/>
          <w:sz w:val="20"/>
        </w:rPr>
        <w:t> </w:t>
      </w:r>
      <w:r>
        <w:rPr>
          <w:color w:val="231F20"/>
          <w:sz w:val="20"/>
        </w:rPr>
        <w:t>o</w:t>
      </w:r>
      <w:r>
        <w:rPr>
          <w:color w:val="231F20"/>
          <w:spacing w:val="-21"/>
          <w:sz w:val="20"/>
        </w:rPr>
        <w:t> </w:t>
      </w:r>
      <w:r>
        <w:rPr>
          <w:color w:val="231F20"/>
          <w:sz w:val="20"/>
        </w:rPr>
        <w:t>agua</w:t>
      </w:r>
      <w:r>
        <w:rPr>
          <w:color w:val="231F20"/>
          <w:spacing w:val="-21"/>
          <w:sz w:val="20"/>
        </w:rPr>
        <w:t> </w:t>
      </w:r>
      <w:r>
        <w:rPr>
          <w:color w:val="231F20"/>
          <w:sz w:val="20"/>
        </w:rPr>
        <w:t>potable,</w:t>
      </w:r>
      <w:r>
        <w:rPr>
          <w:color w:val="231F20"/>
          <w:spacing w:val="-21"/>
          <w:sz w:val="20"/>
        </w:rPr>
        <w:t> </w:t>
      </w:r>
      <w:r>
        <w:rPr>
          <w:color w:val="231F20"/>
          <w:sz w:val="20"/>
        </w:rPr>
        <w:t>pues</w:t>
      </w:r>
      <w:r>
        <w:rPr>
          <w:color w:val="231F20"/>
          <w:spacing w:val="-21"/>
          <w:sz w:val="20"/>
        </w:rPr>
        <w:t> </w:t>
      </w:r>
      <w:r>
        <w:rPr>
          <w:color w:val="231F20"/>
          <w:sz w:val="20"/>
        </w:rPr>
        <w:t>como parte</w:t>
      </w:r>
      <w:r>
        <w:rPr>
          <w:color w:val="231F20"/>
          <w:spacing w:val="-33"/>
          <w:sz w:val="20"/>
        </w:rPr>
        <w:t> </w:t>
      </w:r>
      <w:r>
        <w:rPr>
          <w:color w:val="231F20"/>
          <w:sz w:val="20"/>
        </w:rPr>
        <w:t>integrante</w:t>
      </w:r>
      <w:r>
        <w:rPr>
          <w:color w:val="231F20"/>
          <w:spacing w:val="-33"/>
          <w:sz w:val="20"/>
        </w:rPr>
        <w:t> </w:t>
      </w:r>
      <w:r>
        <w:rPr>
          <w:color w:val="231F20"/>
          <w:sz w:val="20"/>
        </w:rPr>
        <w:t>de</w:t>
      </w:r>
      <w:r>
        <w:rPr>
          <w:color w:val="231F20"/>
          <w:spacing w:val="-33"/>
          <w:sz w:val="20"/>
        </w:rPr>
        <w:t> </w:t>
      </w:r>
      <w:r>
        <w:rPr>
          <w:color w:val="231F20"/>
          <w:sz w:val="20"/>
        </w:rPr>
        <w:t>la</w:t>
      </w:r>
      <w:r>
        <w:rPr>
          <w:color w:val="231F20"/>
          <w:spacing w:val="-33"/>
          <w:sz w:val="20"/>
        </w:rPr>
        <w:t> </w:t>
      </w:r>
      <w:r>
        <w:rPr>
          <w:color w:val="231F20"/>
          <w:sz w:val="20"/>
        </w:rPr>
        <w:t>nación</w:t>
      </w:r>
      <w:r>
        <w:rPr>
          <w:color w:val="231F20"/>
          <w:spacing w:val="-33"/>
          <w:sz w:val="20"/>
        </w:rPr>
        <w:t> </w:t>
      </w:r>
      <w:r>
        <w:rPr>
          <w:color w:val="231F20"/>
          <w:sz w:val="20"/>
        </w:rPr>
        <w:t>tenemos</w:t>
      </w:r>
      <w:r>
        <w:rPr>
          <w:color w:val="231F20"/>
          <w:spacing w:val="-33"/>
          <w:sz w:val="20"/>
        </w:rPr>
        <w:t> </w:t>
      </w:r>
      <w:r>
        <w:rPr>
          <w:color w:val="231F20"/>
          <w:sz w:val="20"/>
        </w:rPr>
        <w:t>derecho</w:t>
      </w:r>
      <w:r>
        <w:rPr>
          <w:color w:val="231F20"/>
          <w:spacing w:val="-33"/>
          <w:sz w:val="20"/>
        </w:rPr>
        <w:t> </w:t>
      </w:r>
      <w:r>
        <w:rPr>
          <w:color w:val="231F20"/>
          <w:sz w:val="20"/>
        </w:rPr>
        <w:t>a</w:t>
      </w:r>
      <w:r>
        <w:rPr>
          <w:color w:val="231F20"/>
          <w:spacing w:val="-33"/>
          <w:sz w:val="20"/>
        </w:rPr>
        <w:t> </w:t>
      </w:r>
      <w:r>
        <w:rPr>
          <w:color w:val="231F20"/>
          <w:sz w:val="20"/>
        </w:rPr>
        <w:t>ello,</w:t>
      </w:r>
      <w:r>
        <w:rPr>
          <w:color w:val="231F20"/>
          <w:spacing w:val="-33"/>
          <w:sz w:val="20"/>
        </w:rPr>
        <w:t> </w:t>
      </w:r>
      <w:r>
        <w:rPr>
          <w:color w:val="231F20"/>
          <w:sz w:val="20"/>
        </w:rPr>
        <w:t>y</w:t>
      </w:r>
      <w:r>
        <w:rPr>
          <w:color w:val="231F20"/>
          <w:spacing w:val="-33"/>
          <w:sz w:val="20"/>
        </w:rPr>
        <w:t> </w:t>
      </w:r>
      <w:r>
        <w:rPr>
          <w:color w:val="231F20"/>
          <w:sz w:val="20"/>
        </w:rPr>
        <w:t>no</w:t>
      </w:r>
      <w:r>
        <w:rPr>
          <w:color w:val="231F20"/>
          <w:spacing w:val="-33"/>
          <w:sz w:val="20"/>
        </w:rPr>
        <w:t> </w:t>
      </w:r>
      <w:r>
        <w:rPr>
          <w:color w:val="231F20"/>
          <w:sz w:val="20"/>
        </w:rPr>
        <w:t>habremos</w:t>
      </w:r>
      <w:r>
        <w:rPr>
          <w:color w:val="231F20"/>
          <w:spacing w:val="-33"/>
          <w:sz w:val="20"/>
        </w:rPr>
        <w:t> </w:t>
      </w:r>
      <w:r>
        <w:rPr>
          <w:color w:val="231F20"/>
          <w:sz w:val="20"/>
        </w:rPr>
        <w:t>de</w:t>
      </w:r>
      <w:r>
        <w:rPr>
          <w:color w:val="231F20"/>
          <w:spacing w:val="-33"/>
          <w:sz w:val="20"/>
        </w:rPr>
        <w:t> </w:t>
      </w:r>
      <w:r>
        <w:rPr>
          <w:color w:val="231F20"/>
          <w:sz w:val="20"/>
        </w:rPr>
        <w:t>arrodi- llarnos</w:t>
      </w:r>
      <w:r>
        <w:rPr>
          <w:color w:val="231F20"/>
          <w:spacing w:val="-35"/>
          <w:sz w:val="20"/>
        </w:rPr>
        <w:t> </w:t>
      </w:r>
      <w:r>
        <w:rPr>
          <w:color w:val="231F20"/>
          <w:sz w:val="20"/>
        </w:rPr>
        <w:t>a</w:t>
      </w:r>
      <w:r>
        <w:rPr>
          <w:color w:val="231F20"/>
          <w:spacing w:val="-35"/>
          <w:sz w:val="20"/>
        </w:rPr>
        <w:t> </w:t>
      </w:r>
      <w:r>
        <w:rPr>
          <w:color w:val="231F20"/>
          <w:sz w:val="20"/>
        </w:rPr>
        <w:t>dar</w:t>
      </w:r>
      <w:r>
        <w:rPr>
          <w:color w:val="231F20"/>
          <w:spacing w:val="-35"/>
          <w:sz w:val="20"/>
        </w:rPr>
        <w:t> </w:t>
      </w:r>
      <w:r>
        <w:rPr>
          <w:color w:val="231F20"/>
          <w:sz w:val="20"/>
        </w:rPr>
        <w:t>gracias</w:t>
      </w:r>
      <w:r>
        <w:rPr>
          <w:color w:val="231F20"/>
          <w:spacing w:val="-35"/>
          <w:sz w:val="20"/>
        </w:rPr>
        <w:t> </w:t>
      </w:r>
      <w:r>
        <w:rPr>
          <w:color w:val="231F20"/>
          <w:sz w:val="20"/>
        </w:rPr>
        <w:t>por</w:t>
      </w:r>
      <w:r>
        <w:rPr>
          <w:color w:val="231F20"/>
          <w:spacing w:val="-35"/>
          <w:sz w:val="20"/>
        </w:rPr>
        <w:t> </w:t>
      </w:r>
      <w:r>
        <w:rPr>
          <w:color w:val="231F20"/>
          <w:sz w:val="20"/>
        </w:rPr>
        <w:t>estos</w:t>
      </w:r>
      <w:r>
        <w:rPr>
          <w:color w:val="231F20"/>
          <w:spacing w:val="-35"/>
          <w:sz w:val="20"/>
        </w:rPr>
        <w:t> </w:t>
      </w:r>
      <w:r>
        <w:rPr>
          <w:color w:val="231F20"/>
          <w:sz w:val="20"/>
        </w:rPr>
        <w:t>servicios,</w:t>
      </w:r>
      <w:r>
        <w:rPr>
          <w:color w:val="231F20"/>
          <w:spacing w:val="-35"/>
          <w:sz w:val="20"/>
        </w:rPr>
        <w:t> </w:t>
      </w:r>
      <w:r>
        <w:rPr>
          <w:color w:val="231F20"/>
          <w:sz w:val="20"/>
        </w:rPr>
        <w:t>como</w:t>
      </w:r>
      <w:r>
        <w:rPr>
          <w:color w:val="231F20"/>
          <w:spacing w:val="-35"/>
          <w:sz w:val="20"/>
        </w:rPr>
        <w:t> </w:t>
      </w:r>
      <w:r>
        <w:rPr>
          <w:color w:val="231F20"/>
          <w:sz w:val="20"/>
        </w:rPr>
        <w:t>no</w:t>
      </w:r>
      <w:r>
        <w:rPr>
          <w:color w:val="231F20"/>
          <w:spacing w:val="-35"/>
          <w:sz w:val="20"/>
        </w:rPr>
        <w:t> </w:t>
      </w:r>
      <w:r>
        <w:rPr>
          <w:color w:val="231F20"/>
          <w:sz w:val="20"/>
        </w:rPr>
        <w:t>se</w:t>
      </w:r>
      <w:r>
        <w:rPr>
          <w:color w:val="231F20"/>
          <w:spacing w:val="-35"/>
          <w:sz w:val="20"/>
        </w:rPr>
        <w:t> </w:t>
      </w:r>
      <w:r>
        <w:rPr>
          <w:color w:val="231F20"/>
          <w:sz w:val="20"/>
        </w:rPr>
        <w:t>arrodillan</w:t>
      </w:r>
      <w:r>
        <w:rPr>
          <w:color w:val="231F20"/>
          <w:spacing w:val="-35"/>
          <w:sz w:val="20"/>
        </w:rPr>
        <w:t> </w:t>
      </w:r>
      <w:r>
        <w:rPr>
          <w:color w:val="231F20"/>
          <w:sz w:val="20"/>
        </w:rPr>
        <w:t>los</w:t>
      </w:r>
      <w:r>
        <w:rPr>
          <w:color w:val="231F20"/>
          <w:spacing w:val="-35"/>
          <w:sz w:val="20"/>
        </w:rPr>
        <w:t> </w:t>
      </w:r>
      <w:r>
        <w:rPr>
          <w:color w:val="231F20"/>
          <w:sz w:val="20"/>
        </w:rPr>
        <w:t>que</w:t>
      </w:r>
      <w:r>
        <w:rPr>
          <w:color w:val="231F20"/>
          <w:spacing w:val="-35"/>
          <w:sz w:val="20"/>
        </w:rPr>
        <w:t> </w:t>
      </w:r>
      <w:r>
        <w:rPr>
          <w:color w:val="231F20"/>
          <w:sz w:val="20"/>
        </w:rPr>
        <w:t>viven</w:t>
      </w:r>
      <w:r>
        <w:rPr>
          <w:color w:val="231F20"/>
          <w:spacing w:val="-35"/>
          <w:sz w:val="20"/>
        </w:rPr>
        <w:t> </w:t>
      </w:r>
      <w:r>
        <w:rPr>
          <w:color w:val="231F20"/>
          <w:sz w:val="20"/>
        </w:rPr>
        <w:t>en </w:t>
      </w:r>
      <w:r>
        <w:rPr>
          <w:color w:val="231F20"/>
          <w:w w:val="95"/>
          <w:sz w:val="20"/>
        </w:rPr>
        <w:t>las</w:t>
      </w:r>
      <w:r>
        <w:rPr>
          <w:color w:val="231F20"/>
          <w:spacing w:val="-25"/>
          <w:w w:val="95"/>
          <w:sz w:val="20"/>
        </w:rPr>
        <w:t> </w:t>
      </w:r>
      <w:r>
        <w:rPr>
          <w:color w:val="231F20"/>
          <w:w w:val="95"/>
          <w:sz w:val="20"/>
        </w:rPr>
        <w:t>ciudades;</w:t>
      </w:r>
      <w:r>
        <w:rPr>
          <w:color w:val="231F20"/>
          <w:spacing w:val="-25"/>
          <w:w w:val="95"/>
          <w:sz w:val="20"/>
        </w:rPr>
        <w:t> </w:t>
      </w:r>
      <w:r>
        <w:rPr>
          <w:color w:val="231F20"/>
          <w:w w:val="95"/>
          <w:sz w:val="20"/>
        </w:rPr>
        <w:t>a</w:t>
      </w:r>
      <w:r>
        <w:rPr>
          <w:color w:val="231F20"/>
          <w:spacing w:val="-25"/>
          <w:w w:val="95"/>
          <w:sz w:val="20"/>
        </w:rPr>
        <w:t> </w:t>
      </w:r>
      <w:r>
        <w:rPr>
          <w:color w:val="231F20"/>
          <w:w w:val="95"/>
          <w:sz w:val="20"/>
        </w:rPr>
        <w:t>ellos</w:t>
      </w:r>
      <w:r>
        <w:rPr>
          <w:color w:val="231F20"/>
          <w:spacing w:val="-25"/>
          <w:w w:val="95"/>
          <w:sz w:val="20"/>
        </w:rPr>
        <w:t> </w:t>
      </w:r>
      <w:r>
        <w:rPr>
          <w:color w:val="231F20"/>
          <w:w w:val="95"/>
          <w:sz w:val="20"/>
        </w:rPr>
        <w:t>les</w:t>
      </w:r>
      <w:r>
        <w:rPr>
          <w:color w:val="231F20"/>
          <w:spacing w:val="-25"/>
          <w:w w:val="95"/>
          <w:sz w:val="20"/>
        </w:rPr>
        <w:t> </w:t>
      </w:r>
      <w:r>
        <w:rPr>
          <w:color w:val="231F20"/>
          <w:w w:val="95"/>
          <w:sz w:val="20"/>
        </w:rPr>
        <w:t>parece</w:t>
      </w:r>
      <w:r>
        <w:rPr>
          <w:color w:val="231F20"/>
          <w:spacing w:val="-25"/>
          <w:w w:val="95"/>
          <w:sz w:val="20"/>
        </w:rPr>
        <w:t> </w:t>
      </w:r>
      <w:r>
        <w:rPr>
          <w:color w:val="231F20"/>
          <w:w w:val="95"/>
          <w:sz w:val="20"/>
        </w:rPr>
        <w:t>normal.</w:t>
      </w:r>
      <w:r>
        <w:rPr>
          <w:color w:val="231F20"/>
          <w:spacing w:val="-25"/>
          <w:w w:val="95"/>
          <w:sz w:val="20"/>
        </w:rPr>
        <w:t> </w:t>
      </w:r>
      <w:r>
        <w:rPr>
          <w:color w:val="231F20"/>
          <w:w w:val="95"/>
          <w:sz w:val="20"/>
        </w:rPr>
        <w:t>Lo</w:t>
      </w:r>
      <w:r>
        <w:rPr>
          <w:color w:val="231F20"/>
          <w:spacing w:val="-25"/>
          <w:w w:val="95"/>
          <w:sz w:val="20"/>
        </w:rPr>
        <w:t> </w:t>
      </w:r>
      <w:r>
        <w:rPr>
          <w:color w:val="231F20"/>
          <w:w w:val="95"/>
          <w:sz w:val="20"/>
        </w:rPr>
        <w:t>que</w:t>
      </w:r>
      <w:r>
        <w:rPr>
          <w:color w:val="231F20"/>
          <w:spacing w:val="-25"/>
          <w:w w:val="95"/>
          <w:sz w:val="20"/>
        </w:rPr>
        <w:t> </w:t>
      </w:r>
      <w:r>
        <w:rPr>
          <w:color w:val="231F20"/>
          <w:w w:val="95"/>
          <w:sz w:val="20"/>
        </w:rPr>
        <w:t>los</w:t>
      </w:r>
      <w:r>
        <w:rPr>
          <w:color w:val="231F20"/>
          <w:spacing w:val="-25"/>
          <w:w w:val="95"/>
          <w:sz w:val="20"/>
        </w:rPr>
        <w:t> </w:t>
      </w:r>
      <w:r>
        <w:rPr>
          <w:color w:val="231F20"/>
          <w:w w:val="95"/>
          <w:sz w:val="20"/>
        </w:rPr>
        <w:t>indígenas</w:t>
      </w:r>
      <w:r>
        <w:rPr>
          <w:color w:val="231F20"/>
          <w:spacing w:val="-25"/>
          <w:w w:val="95"/>
          <w:sz w:val="20"/>
        </w:rPr>
        <w:t> </w:t>
      </w:r>
      <w:r>
        <w:rPr>
          <w:color w:val="231F20"/>
          <w:w w:val="95"/>
          <w:sz w:val="20"/>
        </w:rPr>
        <w:t>pedimos,</w:t>
      </w:r>
      <w:r>
        <w:rPr>
          <w:color w:val="231F20"/>
          <w:spacing w:val="-25"/>
          <w:w w:val="95"/>
          <w:sz w:val="20"/>
        </w:rPr>
        <w:t> </w:t>
      </w:r>
      <w:r>
        <w:rPr>
          <w:color w:val="231F20"/>
          <w:w w:val="95"/>
          <w:sz w:val="20"/>
        </w:rPr>
        <w:t>de</w:t>
      </w:r>
      <w:r>
        <w:rPr>
          <w:color w:val="231F20"/>
          <w:spacing w:val="-25"/>
          <w:w w:val="95"/>
          <w:sz w:val="20"/>
        </w:rPr>
        <w:t> </w:t>
      </w:r>
      <w:r>
        <w:rPr>
          <w:color w:val="231F20"/>
          <w:w w:val="95"/>
          <w:sz w:val="20"/>
        </w:rPr>
        <w:t>una</w:t>
      </w:r>
      <w:r>
        <w:rPr>
          <w:color w:val="231F20"/>
          <w:spacing w:val="-25"/>
          <w:w w:val="95"/>
          <w:sz w:val="20"/>
        </w:rPr>
        <w:t> </w:t>
      </w:r>
      <w:r>
        <w:rPr>
          <w:color w:val="231F20"/>
          <w:w w:val="95"/>
          <w:sz w:val="20"/>
        </w:rPr>
        <w:t>vez por</w:t>
      </w:r>
      <w:r>
        <w:rPr>
          <w:color w:val="231F20"/>
          <w:spacing w:val="-16"/>
          <w:w w:val="95"/>
          <w:sz w:val="20"/>
        </w:rPr>
        <w:t> </w:t>
      </w:r>
      <w:r>
        <w:rPr>
          <w:color w:val="231F20"/>
          <w:w w:val="95"/>
          <w:sz w:val="20"/>
        </w:rPr>
        <w:t>todas,</w:t>
      </w:r>
      <w:r>
        <w:rPr>
          <w:color w:val="231F20"/>
          <w:spacing w:val="-16"/>
          <w:w w:val="95"/>
          <w:sz w:val="20"/>
        </w:rPr>
        <w:t> </w:t>
      </w:r>
      <w:r>
        <w:rPr>
          <w:color w:val="231F20"/>
          <w:w w:val="95"/>
          <w:sz w:val="20"/>
        </w:rPr>
        <w:t>es</w:t>
      </w:r>
      <w:r>
        <w:rPr>
          <w:color w:val="231F20"/>
          <w:spacing w:val="-16"/>
          <w:w w:val="95"/>
          <w:sz w:val="20"/>
        </w:rPr>
        <w:t> </w:t>
      </w:r>
      <w:r>
        <w:rPr>
          <w:color w:val="231F20"/>
          <w:w w:val="95"/>
          <w:sz w:val="20"/>
        </w:rPr>
        <w:t>que</w:t>
      </w:r>
      <w:r>
        <w:rPr>
          <w:color w:val="231F20"/>
          <w:spacing w:val="-16"/>
          <w:w w:val="95"/>
          <w:sz w:val="20"/>
        </w:rPr>
        <w:t> </w:t>
      </w:r>
      <w:r>
        <w:rPr>
          <w:color w:val="231F20"/>
          <w:w w:val="95"/>
          <w:sz w:val="20"/>
        </w:rPr>
        <w:t>se</w:t>
      </w:r>
      <w:r>
        <w:rPr>
          <w:color w:val="231F20"/>
          <w:spacing w:val="-16"/>
          <w:w w:val="95"/>
          <w:sz w:val="20"/>
        </w:rPr>
        <w:t> </w:t>
      </w:r>
      <w:r>
        <w:rPr>
          <w:color w:val="231F20"/>
          <w:w w:val="95"/>
          <w:sz w:val="20"/>
        </w:rPr>
        <w:t>reconozca</w:t>
      </w:r>
      <w:r>
        <w:rPr>
          <w:color w:val="231F20"/>
          <w:spacing w:val="-16"/>
          <w:w w:val="95"/>
          <w:sz w:val="20"/>
        </w:rPr>
        <w:t> </w:t>
      </w:r>
      <w:r>
        <w:rPr>
          <w:color w:val="231F20"/>
          <w:w w:val="95"/>
          <w:sz w:val="20"/>
        </w:rPr>
        <w:t>un</w:t>
      </w:r>
      <w:r>
        <w:rPr>
          <w:color w:val="231F20"/>
          <w:spacing w:val="-16"/>
          <w:w w:val="95"/>
          <w:sz w:val="20"/>
        </w:rPr>
        <w:t> </w:t>
      </w:r>
      <w:r>
        <w:rPr>
          <w:color w:val="231F20"/>
          <w:w w:val="95"/>
          <w:sz w:val="20"/>
        </w:rPr>
        <w:t>espacio</w:t>
      </w:r>
      <w:r>
        <w:rPr>
          <w:color w:val="231F20"/>
          <w:spacing w:val="-16"/>
          <w:w w:val="95"/>
          <w:sz w:val="20"/>
        </w:rPr>
        <w:t> </w:t>
      </w:r>
      <w:r>
        <w:rPr>
          <w:color w:val="231F20"/>
          <w:w w:val="95"/>
          <w:sz w:val="20"/>
        </w:rPr>
        <w:t>político</w:t>
      </w:r>
      <w:r>
        <w:rPr>
          <w:color w:val="231F20"/>
          <w:spacing w:val="-16"/>
          <w:w w:val="95"/>
          <w:sz w:val="20"/>
        </w:rPr>
        <w:t> </w:t>
      </w:r>
      <w:r>
        <w:rPr>
          <w:color w:val="231F20"/>
          <w:w w:val="95"/>
          <w:sz w:val="20"/>
        </w:rPr>
        <w:t>en</w:t>
      </w:r>
      <w:r>
        <w:rPr>
          <w:color w:val="231F20"/>
          <w:spacing w:val="-16"/>
          <w:w w:val="95"/>
          <w:sz w:val="20"/>
        </w:rPr>
        <w:t> </w:t>
      </w:r>
      <w:r>
        <w:rPr>
          <w:color w:val="231F20"/>
          <w:w w:val="95"/>
          <w:sz w:val="20"/>
        </w:rPr>
        <w:t>las</w:t>
      </w:r>
      <w:r>
        <w:rPr>
          <w:color w:val="231F20"/>
          <w:spacing w:val="-16"/>
          <w:w w:val="95"/>
          <w:sz w:val="20"/>
        </w:rPr>
        <w:t> </w:t>
      </w:r>
      <w:r>
        <w:rPr>
          <w:color w:val="231F20"/>
          <w:w w:val="95"/>
          <w:sz w:val="20"/>
        </w:rPr>
        <w:t>estructuras</w:t>
      </w:r>
      <w:r>
        <w:rPr>
          <w:color w:val="231F20"/>
          <w:spacing w:val="-16"/>
          <w:w w:val="95"/>
          <w:sz w:val="20"/>
        </w:rPr>
        <w:t> </w:t>
      </w:r>
      <w:r>
        <w:rPr>
          <w:color w:val="231F20"/>
          <w:w w:val="95"/>
          <w:sz w:val="20"/>
        </w:rPr>
        <w:t>del</w:t>
      </w:r>
      <w:r>
        <w:rPr>
          <w:color w:val="231F20"/>
          <w:spacing w:val="-16"/>
          <w:w w:val="95"/>
          <w:sz w:val="20"/>
        </w:rPr>
        <w:t> </w:t>
      </w:r>
      <w:r>
        <w:rPr>
          <w:color w:val="231F20"/>
          <w:w w:val="95"/>
          <w:sz w:val="20"/>
        </w:rPr>
        <w:t>Estado. </w:t>
      </w:r>
      <w:r>
        <w:rPr>
          <w:color w:val="231F20"/>
          <w:sz w:val="20"/>
        </w:rPr>
        <w:t>Pues</w:t>
      </w:r>
      <w:r>
        <w:rPr>
          <w:color w:val="231F20"/>
          <w:spacing w:val="-35"/>
          <w:sz w:val="20"/>
        </w:rPr>
        <w:t> </w:t>
      </w:r>
      <w:r>
        <w:rPr>
          <w:color w:val="231F20"/>
          <w:sz w:val="20"/>
        </w:rPr>
        <w:t>no</w:t>
      </w:r>
      <w:r>
        <w:rPr>
          <w:color w:val="231F20"/>
          <w:spacing w:val="-35"/>
          <w:sz w:val="20"/>
        </w:rPr>
        <w:t> </w:t>
      </w:r>
      <w:r>
        <w:rPr>
          <w:color w:val="231F20"/>
          <w:sz w:val="20"/>
        </w:rPr>
        <w:t>somos</w:t>
      </w:r>
      <w:r>
        <w:rPr>
          <w:color w:val="231F20"/>
          <w:spacing w:val="-35"/>
          <w:sz w:val="20"/>
        </w:rPr>
        <w:t> </w:t>
      </w:r>
      <w:r>
        <w:rPr>
          <w:color w:val="231F20"/>
          <w:sz w:val="20"/>
        </w:rPr>
        <w:t>extranjeros</w:t>
      </w:r>
      <w:r>
        <w:rPr>
          <w:color w:val="231F20"/>
          <w:spacing w:val="-35"/>
          <w:sz w:val="20"/>
        </w:rPr>
        <w:t> </w:t>
      </w:r>
      <w:r>
        <w:rPr>
          <w:color w:val="231F20"/>
          <w:sz w:val="20"/>
        </w:rPr>
        <w:t>de</w:t>
      </w:r>
      <w:r>
        <w:rPr>
          <w:color w:val="231F20"/>
          <w:spacing w:val="-35"/>
          <w:sz w:val="20"/>
        </w:rPr>
        <w:t> </w:t>
      </w:r>
      <w:r>
        <w:rPr>
          <w:color w:val="231F20"/>
          <w:spacing w:val="-3"/>
          <w:sz w:val="20"/>
        </w:rPr>
        <w:t>paso,</w:t>
      </w:r>
      <w:r>
        <w:rPr>
          <w:color w:val="231F20"/>
          <w:spacing w:val="-35"/>
          <w:sz w:val="20"/>
        </w:rPr>
        <w:t> </w:t>
      </w:r>
      <w:r>
        <w:rPr>
          <w:color w:val="231F20"/>
          <w:sz w:val="20"/>
        </w:rPr>
        <w:t>sino</w:t>
      </w:r>
      <w:r>
        <w:rPr>
          <w:color w:val="231F20"/>
          <w:spacing w:val="-35"/>
          <w:sz w:val="20"/>
        </w:rPr>
        <w:t> </w:t>
      </w:r>
      <w:r>
        <w:rPr>
          <w:color w:val="231F20"/>
          <w:sz w:val="20"/>
        </w:rPr>
        <w:t>los</w:t>
      </w:r>
      <w:r>
        <w:rPr>
          <w:color w:val="231F20"/>
          <w:spacing w:val="-35"/>
          <w:sz w:val="20"/>
        </w:rPr>
        <w:t> </w:t>
      </w:r>
      <w:r>
        <w:rPr>
          <w:color w:val="231F20"/>
          <w:sz w:val="20"/>
        </w:rPr>
        <w:t>más</w:t>
      </w:r>
      <w:r>
        <w:rPr>
          <w:color w:val="231F20"/>
          <w:spacing w:val="-35"/>
          <w:sz w:val="20"/>
        </w:rPr>
        <w:t> </w:t>
      </w:r>
      <w:r>
        <w:rPr>
          <w:color w:val="231F20"/>
          <w:sz w:val="20"/>
        </w:rPr>
        <w:t>antiguos</w:t>
      </w:r>
      <w:r>
        <w:rPr>
          <w:color w:val="231F20"/>
          <w:spacing w:val="-35"/>
          <w:sz w:val="20"/>
        </w:rPr>
        <w:t> </w:t>
      </w:r>
      <w:r>
        <w:rPr>
          <w:color w:val="231F20"/>
          <w:sz w:val="20"/>
        </w:rPr>
        <w:t>pobladores</w:t>
      </w:r>
      <w:r>
        <w:rPr>
          <w:color w:val="231F20"/>
          <w:spacing w:val="-35"/>
          <w:sz w:val="20"/>
        </w:rPr>
        <w:t> </w:t>
      </w:r>
      <w:r>
        <w:rPr>
          <w:color w:val="231F20"/>
          <w:sz w:val="20"/>
        </w:rPr>
        <w:t>del</w:t>
      </w:r>
      <w:r>
        <w:rPr>
          <w:color w:val="231F20"/>
          <w:spacing w:val="-35"/>
          <w:sz w:val="20"/>
        </w:rPr>
        <w:t> </w:t>
      </w:r>
      <w:r>
        <w:rPr>
          <w:color w:val="231F20"/>
          <w:sz w:val="20"/>
        </w:rPr>
        <w:t>terri- torio</w:t>
      </w:r>
      <w:r>
        <w:rPr>
          <w:color w:val="231F20"/>
          <w:spacing w:val="-37"/>
          <w:sz w:val="20"/>
        </w:rPr>
        <w:t> </w:t>
      </w:r>
      <w:r>
        <w:rPr>
          <w:color w:val="231F20"/>
          <w:sz w:val="20"/>
        </w:rPr>
        <w:t>mexicano</w:t>
      </w:r>
      <w:r>
        <w:rPr>
          <w:color w:val="231F20"/>
          <w:spacing w:val="-37"/>
          <w:sz w:val="20"/>
        </w:rPr>
        <w:t> </w:t>
      </w:r>
      <w:r>
        <w:rPr>
          <w:color w:val="231F20"/>
          <w:spacing w:val="-3"/>
          <w:sz w:val="20"/>
        </w:rPr>
        <w:t>(Garduño,</w:t>
      </w:r>
      <w:r>
        <w:rPr>
          <w:color w:val="231F20"/>
          <w:spacing w:val="-37"/>
          <w:sz w:val="20"/>
        </w:rPr>
        <w:t> </w:t>
      </w:r>
      <w:r>
        <w:rPr>
          <w:color w:val="231F20"/>
          <w:sz w:val="20"/>
        </w:rPr>
        <w:t>1993:</w:t>
      </w:r>
      <w:r>
        <w:rPr>
          <w:color w:val="231F20"/>
          <w:spacing w:val="-37"/>
          <w:sz w:val="20"/>
        </w:rPr>
        <w:t> </w:t>
      </w:r>
      <w:r>
        <w:rPr>
          <w:color w:val="231F20"/>
          <w:sz w:val="20"/>
        </w:rPr>
        <w:t>149).</w:t>
      </w:r>
    </w:p>
    <w:p>
      <w:pPr>
        <w:pStyle w:val="BodyText"/>
        <w:rPr>
          <w:sz w:val="20"/>
        </w:rPr>
      </w:pPr>
    </w:p>
    <w:p>
      <w:pPr>
        <w:pStyle w:val="BodyText"/>
        <w:spacing w:line="278" w:lineRule="auto"/>
        <w:ind w:left="110" w:right="107"/>
        <w:jc w:val="both"/>
      </w:pPr>
      <w:r>
        <w:rPr>
          <w:color w:val="231F20"/>
        </w:rPr>
        <w:t>Esta cita tomada del texto de Cervantes Garduño permite apreciar</w:t>
      </w:r>
      <w:r>
        <w:rPr>
          <w:color w:val="231F20"/>
          <w:spacing w:val="-24"/>
        </w:rPr>
        <w:t> </w:t>
      </w:r>
      <w:r>
        <w:rPr>
          <w:color w:val="231F20"/>
        </w:rPr>
        <w:t>la tónica</w:t>
      </w:r>
      <w:r>
        <w:rPr>
          <w:color w:val="231F20"/>
          <w:spacing w:val="-43"/>
        </w:rPr>
        <w:t> </w:t>
      </w:r>
      <w:r>
        <w:rPr>
          <w:color w:val="231F20"/>
        </w:rPr>
        <w:t>de</w:t>
      </w:r>
      <w:r>
        <w:rPr>
          <w:color w:val="231F20"/>
          <w:spacing w:val="-43"/>
        </w:rPr>
        <w:t> </w:t>
      </w:r>
      <w:r>
        <w:rPr>
          <w:color w:val="231F20"/>
        </w:rPr>
        <w:t>las</w:t>
      </w:r>
      <w:r>
        <w:rPr>
          <w:color w:val="231F20"/>
          <w:spacing w:val="-43"/>
        </w:rPr>
        <w:t> </w:t>
      </w:r>
      <w:r>
        <w:rPr>
          <w:color w:val="231F20"/>
        </w:rPr>
        <w:t>demandas</w:t>
      </w:r>
      <w:r>
        <w:rPr>
          <w:color w:val="231F20"/>
          <w:spacing w:val="-43"/>
        </w:rPr>
        <w:t> </w:t>
      </w:r>
      <w:r>
        <w:rPr>
          <w:color w:val="231F20"/>
        </w:rPr>
        <w:t>y</w:t>
      </w:r>
      <w:r>
        <w:rPr>
          <w:color w:val="231F20"/>
          <w:spacing w:val="-43"/>
        </w:rPr>
        <w:t> </w:t>
      </w:r>
      <w:r>
        <w:rPr>
          <w:color w:val="231F20"/>
        </w:rPr>
        <w:t>explica,</w:t>
      </w:r>
      <w:r>
        <w:rPr>
          <w:color w:val="231F20"/>
          <w:spacing w:val="-43"/>
        </w:rPr>
        <w:t> </w:t>
      </w:r>
      <w:r>
        <w:rPr>
          <w:color w:val="231F20"/>
        </w:rPr>
        <w:t>en</w:t>
      </w:r>
      <w:r>
        <w:rPr>
          <w:color w:val="231F20"/>
          <w:spacing w:val="-43"/>
        </w:rPr>
        <w:t> </w:t>
      </w:r>
      <w:r>
        <w:rPr>
          <w:color w:val="231F20"/>
        </w:rPr>
        <w:t>parte,</w:t>
      </w:r>
      <w:r>
        <w:rPr>
          <w:color w:val="231F20"/>
          <w:spacing w:val="-43"/>
        </w:rPr>
        <w:t> </w:t>
      </w:r>
      <w:r>
        <w:rPr>
          <w:color w:val="231F20"/>
        </w:rPr>
        <w:t>el</w:t>
      </w:r>
      <w:r>
        <w:rPr>
          <w:color w:val="231F20"/>
          <w:spacing w:val="-43"/>
        </w:rPr>
        <w:t> </w:t>
      </w:r>
      <w:r>
        <w:rPr>
          <w:color w:val="231F20"/>
        </w:rPr>
        <w:t>por</w:t>
      </w:r>
      <w:r>
        <w:rPr>
          <w:color w:val="231F20"/>
          <w:spacing w:val="-43"/>
        </w:rPr>
        <w:t> </w:t>
      </w:r>
      <w:r>
        <w:rPr>
          <w:color w:val="231F20"/>
        </w:rPr>
        <w:t>qué</w:t>
      </w:r>
      <w:r>
        <w:rPr>
          <w:color w:val="231F20"/>
          <w:spacing w:val="-43"/>
        </w:rPr>
        <w:t> </w:t>
      </w:r>
      <w:r>
        <w:rPr>
          <w:color w:val="231F20"/>
        </w:rPr>
        <w:t>comunidades</w:t>
      </w:r>
      <w:r>
        <w:rPr>
          <w:color w:val="231F20"/>
          <w:spacing w:val="-43"/>
        </w:rPr>
        <w:t> </w:t>
      </w:r>
      <w:r>
        <w:rPr>
          <w:color w:val="231F20"/>
        </w:rPr>
        <w:t>como la</w:t>
      </w:r>
      <w:r>
        <w:rPr>
          <w:color w:val="231F20"/>
          <w:spacing w:val="-40"/>
        </w:rPr>
        <w:t> </w:t>
      </w:r>
      <w:r>
        <w:rPr>
          <w:color w:val="231F20"/>
        </w:rPr>
        <w:t>de</w:t>
      </w:r>
      <w:r>
        <w:rPr>
          <w:color w:val="231F20"/>
          <w:spacing w:val="-40"/>
        </w:rPr>
        <w:t> </w:t>
      </w:r>
      <w:r>
        <w:rPr>
          <w:color w:val="231F20"/>
        </w:rPr>
        <w:t>sah,</w:t>
      </w:r>
      <w:r>
        <w:rPr>
          <w:color w:val="231F20"/>
          <w:spacing w:val="-40"/>
        </w:rPr>
        <w:t> </w:t>
      </w:r>
      <w:r>
        <w:rPr>
          <w:color w:val="231F20"/>
        </w:rPr>
        <w:t>que</w:t>
      </w:r>
      <w:r>
        <w:rPr>
          <w:color w:val="231F20"/>
          <w:spacing w:val="-40"/>
        </w:rPr>
        <w:t> </w:t>
      </w:r>
      <w:r>
        <w:rPr>
          <w:color w:val="231F20"/>
        </w:rPr>
        <w:t>no</w:t>
      </w:r>
      <w:r>
        <w:rPr>
          <w:color w:val="231F20"/>
          <w:spacing w:val="-40"/>
        </w:rPr>
        <w:t> </w:t>
      </w:r>
      <w:r>
        <w:rPr>
          <w:color w:val="231F20"/>
        </w:rPr>
        <w:t>contaban</w:t>
      </w:r>
      <w:r>
        <w:rPr>
          <w:color w:val="231F20"/>
          <w:spacing w:val="-40"/>
        </w:rPr>
        <w:t> </w:t>
      </w:r>
      <w:r>
        <w:rPr>
          <w:color w:val="231F20"/>
        </w:rPr>
        <w:t>con</w:t>
      </w:r>
      <w:r>
        <w:rPr>
          <w:color w:val="231F20"/>
          <w:spacing w:val="-40"/>
        </w:rPr>
        <w:t> </w:t>
      </w:r>
      <w:r>
        <w:rPr>
          <w:color w:val="231F20"/>
        </w:rPr>
        <w:t>energía</w:t>
      </w:r>
      <w:r>
        <w:rPr>
          <w:color w:val="231F20"/>
          <w:spacing w:val="-40"/>
        </w:rPr>
        <w:t> </w:t>
      </w:r>
      <w:r>
        <w:rPr>
          <w:color w:val="231F20"/>
        </w:rPr>
        <w:t>eléctrica,</w:t>
      </w:r>
      <w:r>
        <w:rPr>
          <w:color w:val="231F20"/>
          <w:spacing w:val="-40"/>
        </w:rPr>
        <w:t> </w:t>
      </w:r>
      <w:r>
        <w:rPr>
          <w:color w:val="231F20"/>
        </w:rPr>
        <w:t>se</w:t>
      </w:r>
      <w:r>
        <w:rPr>
          <w:color w:val="231F20"/>
          <w:spacing w:val="-40"/>
        </w:rPr>
        <w:t> </w:t>
      </w:r>
      <w:r>
        <w:rPr>
          <w:color w:val="231F20"/>
        </w:rPr>
        <w:t>animaron</w:t>
      </w:r>
      <w:r>
        <w:rPr>
          <w:color w:val="231F20"/>
          <w:spacing w:val="-40"/>
        </w:rPr>
        <w:t> </w:t>
      </w:r>
      <w:r>
        <w:rPr>
          <w:color w:val="231F20"/>
        </w:rPr>
        <w:t>a</w:t>
      </w:r>
      <w:r>
        <w:rPr>
          <w:color w:val="231F20"/>
          <w:spacing w:val="-40"/>
        </w:rPr>
        <w:t> </w:t>
      </w:r>
      <w:r>
        <w:rPr>
          <w:color w:val="231F20"/>
        </w:rPr>
        <w:t>iniciar</w:t>
      </w:r>
      <w:r>
        <w:rPr>
          <w:color w:val="231F20"/>
          <w:spacing w:val="-40"/>
        </w:rPr>
        <w:t> </w:t>
      </w:r>
      <w:r>
        <w:rPr>
          <w:color w:val="231F20"/>
        </w:rPr>
        <w:t>los trámites</w:t>
      </w:r>
      <w:r>
        <w:rPr>
          <w:color w:val="231F20"/>
          <w:spacing w:val="-35"/>
        </w:rPr>
        <w:t> </w:t>
      </w:r>
      <w:r>
        <w:rPr>
          <w:color w:val="231F20"/>
        </w:rPr>
        <w:t>para</w:t>
      </w:r>
      <w:r>
        <w:rPr>
          <w:color w:val="231F20"/>
          <w:spacing w:val="-35"/>
        </w:rPr>
        <w:t> </w:t>
      </w:r>
      <w:r>
        <w:rPr>
          <w:color w:val="231F20"/>
        </w:rPr>
        <w:t>solicitar</w:t>
      </w:r>
      <w:r>
        <w:rPr>
          <w:color w:val="231F20"/>
          <w:spacing w:val="-35"/>
        </w:rPr>
        <w:t> </w:t>
      </w:r>
      <w:r>
        <w:rPr>
          <w:color w:val="231F20"/>
        </w:rPr>
        <w:t>el</w:t>
      </w:r>
      <w:r>
        <w:rPr>
          <w:color w:val="231F20"/>
          <w:spacing w:val="-35"/>
        </w:rPr>
        <w:t> </w:t>
      </w:r>
      <w:r>
        <w:rPr>
          <w:color w:val="231F20"/>
        </w:rPr>
        <w:t>servicio;</w:t>
      </w:r>
      <w:r>
        <w:rPr>
          <w:color w:val="231F20"/>
          <w:spacing w:val="-35"/>
        </w:rPr>
        <w:t> </w:t>
      </w:r>
      <w:r>
        <w:rPr>
          <w:color w:val="231F20"/>
        </w:rPr>
        <w:t>si</w:t>
      </w:r>
      <w:r>
        <w:rPr>
          <w:color w:val="231F20"/>
          <w:spacing w:val="-35"/>
        </w:rPr>
        <w:t> </w:t>
      </w:r>
      <w:r>
        <w:rPr>
          <w:color w:val="231F20"/>
        </w:rPr>
        <w:t>bien</w:t>
      </w:r>
      <w:r>
        <w:rPr>
          <w:color w:val="231F20"/>
          <w:spacing w:val="-35"/>
        </w:rPr>
        <w:t> </w:t>
      </w:r>
      <w:r>
        <w:rPr>
          <w:color w:val="231F20"/>
        </w:rPr>
        <w:t>–como</w:t>
      </w:r>
      <w:r>
        <w:rPr>
          <w:color w:val="231F20"/>
          <w:spacing w:val="-35"/>
        </w:rPr>
        <w:t> </w:t>
      </w:r>
      <w:r>
        <w:rPr>
          <w:color w:val="231F20"/>
        </w:rPr>
        <w:t>ya</w:t>
      </w:r>
      <w:r>
        <w:rPr>
          <w:color w:val="231F20"/>
          <w:spacing w:val="-35"/>
        </w:rPr>
        <w:t> </w:t>
      </w:r>
      <w:r>
        <w:rPr>
          <w:color w:val="231F20"/>
        </w:rPr>
        <w:t>se</w:t>
      </w:r>
      <w:r>
        <w:rPr>
          <w:color w:val="231F20"/>
          <w:spacing w:val="-35"/>
        </w:rPr>
        <w:t> </w:t>
      </w:r>
      <w:r>
        <w:rPr>
          <w:color w:val="231F20"/>
        </w:rPr>
        <w:t>explicó</w:t>
      </w:r>
      <w:r>
        <w:rPr>
          <w:color w:val="231F20"/>
          <w:spacing w:val="-35"/>
        </w:rPr>
        <w:t> </w:t>
      </w:r>
      <w:r>
        <w:rPr>
          <w:color w:val="231F20"/>
        </w:rPr>
        <w:t>en</w:t>
      </w:r>
      <w:r>
        <w:rPr>
          <w:color w:val="231F20"/>
          <w:spacing w:val="-35"/>
        </w:rPr>
        <w:t> </w:t>
      </w:r>
      <w:r>
        <w:rPr>
          <w:color w:val="231F20"/>
        </w:rPr>
        <w:t>el</w:t>
      </w:r>
      <w:r>
        <w:rPr>
          <w:color w:val="231F20"/>
          <w:spacing w:val="-35"/>
        </w:rPr>
        <w:t> </w:t>
      </w:r>
      <w:r>
        <w:rPr>
          <w:color w:val="231F20"/>
        </w:rPr>
        <w:t>capí- </w:t>
      </w:r>
      <w:r>
        <w:rPr>
          <w:color w:val="231F20"/>
          <w:w w:val="95"/>
        </w:rPr>
        <w:t>tulo</w:t>
      </w:r>
      <w:r>
        <w:rPr>
          <w:color w:val="231F20"/>
          <w:spacing w:val="-8"/>
          <w:w w:val="95"/>
        </w:rPr>
        <w:t> </w:t>
      </w:r>
      <w:r>
        <w:rPr>
          <w:color w:val="231F20"/>
          <w:w w:val="95"/>
        </w:rPr>
        <w:t>anterior–,</w:t>
      </w:r>
      <w:r>
        <w:rPr>
          <w:color w:val="231F20"/>
          <w:spacing w:val="-8"/>
          <w:w w:val="95"/>
        </w:rPr>
        <w:t> </w:t>
      </w:r>
      <w:r>
        <w:rPr>
          <w:color w:val="231F20"/>
          <w:w w:val="95"/>
        </w:rPr>
        <w:t>la</w:t>
      </w:r>
      <w:r>
        <w:rPr>
          <w:color w:val="231F20"/>
          <w:spacing w:val="-8"/>
          <w:w w:val="95"/>
        </w:rPr>
        <w:t> </w:t>
      </w:r>
      <w:r>
        <w:rPr>
          <w:color w:val="231F20"/>
          <w:w w:val="95"/>
        </w:rPr>
        <w:t>comunidad</w:t>
      </w:r>
      <w:r>
        <w:rPr>
          <w:color w:val="231F20"/>
          <w:spacing w:val="-8"/>
          <w:w w:val="95"/>
        </w:rPr>
        <w:t> </w:t>
      </w:r>
      <w:r>
        <w:rPr>
          <w:color w:val="231F20"/>
          <w:w w:val="95"/>
        </w:rPr>
        <w:t>conocía,</w:t>
      </w:r>
      <w:r>
        <w:rPr>
          <w:color w:val="231F20"/>
          <w:spacing w:val="-8"/>
          <w:w w:val="95"/>
        </w:rPr>
        <w:t> </w:t>
      </w:r>
      <w:r>
        <w:rPr>
          <w:color w:val="231F20"/>
          <w:w w:val="95"/>
        </w:rPr>
        <w:t>importaba</w:t>
      </w:r>
      <w:r>
        <w:rPr>
          <w:color w:val="231F20"/>
          <w:spacing w:val="-8"/>
          <w:w w:val="95"/>
        </w:rPr>
        <w:t> </w:t>
      </w:r>
      <w:r>
        <w:rPr>
          <w:color w:val="231F20"/>
          <w:w w:val="95"/>
        </w:rPr>
        <w:t>y</w:t>
      </w:r>
      <w:r>
        <w:rPr>
          <w:color w:val="231F20"/>
          <w:spacing w:val="-8"/>
          <w:w w:val="95"/>
        </w:rPr>
        <w:t> </w:t>
      </w:r>
      <w:r>
        <w:rPr>
          <w:color w:val="231F20"/>
          <w:w w:val="95"/>
        </w:rPr>
        <w:t>domesticaba</w:t>
      </w:r>
      <w:r>
        <w:rPr>
          <w:color w:val="231F20"/>
          <w:spacing w:val="-8"/>
          <w:w w:val="95"/>
        </w:rPr>
        <w:t> </w:t>
      </w:r>
      <w:r>
        <w:rPr>
          <w:color w:val="231F20"/>
          <w:w w:val="95"/>
        </w:rPr>
        <w:t>diversos medios</w:t>
      </w:r>
      <w:r>
        <w:rPr>
          <w:color w:val="231F20"/>
          <w:spacing w:val="-17"/>
          <w:w w:val="95"/>
        </w:rPr>
        <w:t> </w:t>
      </w:r>
      <w:r>
        <w:rPr>
          <w:color w:val="231F20"/>
          <w:w w:val="95"/>
        </w:rPr>
        <w:t>y</w:t>
      </w:r>
      <w:r>
        <w:rPr>
          <w:color w:val="231F20"/>
          <w:spacing w:val="-17"/>
          <w:w w:val="95"/>
        </w:rPr>
        <w:t> </w:t>
      </w:r>
      <w:r>
        <w:rPr>
          <w:color w:val="231F20"/>
          <w:w w:val="95"/>
        </w:rPr>
        <w:t>artículos</w:t>
      </w:r>
      <w:r>
        <w:rPr>
          <w:color w:val="231F20"/>
          <w:spacing w:val="-17"/>
          <w:w w:val="95"/>
        </w:rPr>
        <w:t> </w:t>
      </w:r>
      <w:r>
        <w:rPr>
          <w:color w:val="231F20"/>
          <w:w w:val="95"/>
        </w:rPr>
        <w:t>electrónicos</w:t>
      </w:r>
      <w:r>
        <w:rPr>
          <w:color w:val="231F20"/>
          <w:spacing w:val="-17"/>
          <w:w w:val="95"/>
        </w:rPr>
        <w:t> </w:t>
      </w:r>
      <w:r>
        <w:rPr>
          <w:color w:val="231F20"/>
          <w:w w:val="95"/>
        </w:rPr>
        <w:t>a</w:t>
      </w:r>
      <w:r>
        <w:rPr>
          <w:color w:val="231F20"/>
          <w:spacing w:val="-17"/>
          <w:w w:val="95"/>
        </w:rPr>
        <w:t> </w:t>
      </w:r>
      <w:r>
        <w:rPr>
          <w:color w:val="231F20"/>
          <w:w w:val="95"/>
        </w:rPr>
        <w:t>pesar</w:t>
      </w:r>
      <w:r>
        <w:rPr>
          <w:color w:val="231F20"/>
          <w:spacing w:val="-17"/>
          <w:w w:val="95"/>
        </w:rPr>
        <w:t> </w:t>
      </w:r>
      <w:r>
        <w:rPr>
          <w:color w:val="231F20"/>
          <w:w w:val="95"/>
        </w:rPr>
        <w:t>de</w:t>
      </w:r>
      <w:r>
        <w:rPr>
          <w:color w:val="231F20"/>
          <w:spacing w:val="-17"/>
          <w:w w:val="95"/>
        </w:rPr>
        <w:t> </w:t>
      </w:r>
      <w:r>
        <w:rPr>
          <w:color w:val="231F20"/>
          <w:w w:val="95"/>
        </w:rPr>
        <w:t>no</w:t>
      </w:r>
      <w:r>
        <w:rPr>
          <w:color w:val="231F20"/>
          <w:spacing w:val="-17"/>
          <w:w w:val="95"/>
        </w:rPr>
        <w:t> </w:t>
      </w:r>
      <w:r>
        <w:rPr>
          <w:color w:val="231F20"/>
          <w:w w:val="95"/>
        </w:rPr>
        <w:t>contar</w:t>
      </w:r>
      <w:r>
        <w:rPr>
          <w:color w:val="231F20"/>
          <w:spacing w:val="-17"/>
          <w:w w:val="95"/>
        </w:rPr>
        <w:t> </w:t>
      </w:r>
      <w:r>
        <w:rPr>
          <w:color w:val="231F20"/>
          <w:w w:val="95"/>
        </w:rPr>
        <w:t>con</w:t>
      </w:r>
      <w:r>
        <w:rPr>
          <w:color w:val="231F20"/>
          <w:spacing w:val="-17"/>
          <w:w w:val="95"/>
        </w:rPr>
        <w:t> </w:t>
      </w:r>
      <w:r>
        <w:rPr>
          <w:color w:val="231F20"/>
          <w:w w:val="95"/>
        </w:rPr>
        <w:t>ese</w:t>
      </w:r>
      <w:r>
        <w:rPr>
          <w:color w:val="231F20"/>
          <w:spacing w:val="-17"/>
          <w:w w:val="95"/>
        </w:rPr>
        <w:t> </w:t>
      </w:r>
      <w:r>
        <w:rPr>
          <w:color w:val="231F20"/>
          <w:w w:val="95"/>
        </w:rPr>
        <w:t>servicio.</w:t>
      </w:r>
    </w:p>
    <w:p>
      <w:pPr>
        <w:pStyle w:val="BodyText"/>
        <w:spacing w:line="278" w:lineRule="auto" w:before="58"/>
        <w:ind w:left="110" w:right="107" w:firstLine="566"/>
        <w:jc w:val="both"/>
      </w:pPr>
      <w:r>
        <w:rPr>
          <w:color w:val="231F20"/>
          <w:w w:val="95"/>
        </w:rPr>
        <w:t>México</w:t>
      </w:r>
      <w:r>
        <w:rPr>
          <w:color w:val="231F20"/>
          <w:spacing w:val="-18"/>
          <w:w w:val="95"/>
        </w:rPr>
        <w:t> </w:t>
      </w:r>
      <w:r>
        <w:rPr>
          <w:color w:val="231F20"/>
          <w:w w:val="95"/>
        </w:rPr>
        <w:t>estaba</w:t>
      </w:r>
      <w:r>
        <w:rPr>
          <w:color w:val="231F20"/>
          <w:spacing w:val="-18"/>
          <w:w w:val="95"/>
        </w:rPr>
        <w:t> </w:t>
      </w:r>
      <w:r>
        <w:rPr>
          <w:color w:val="231F20"/>
          <w:w w:val="95"/>
        </w:rPr>
        <w:t>inmerso</w:t>
      </w:r>
      <w:r>
        <w:rPr>
          <w:color w:val="231F20"/>
          <w:spacing w:val="-18"/>
          <w:w w:val="95"/>
        </w:rPr>
        <w:t> </w:t>
      </w:r>
      <w:r>
        <w:rPr>
          <w:color w:val="231F20"/>
          <w:w w:val="95"/>
        </w:rPr>
        <w:t>en</w:t>
      </w:r>
      <w:r>
        <w:rPr>
          <w:color w:val="231F20"/>
          <w:spacing w:val="-18"/>
          <w:w w:val="95"/>
        </w:rPr>
        <w:t> </w:t>
      </w:r>
      <w:r>
        <w:rPr>
          <w:color w:val="231F20"/>
          <w:w w:val="95"/>
        </w:rPr>
        <w:t>movimientos</w:t>
      </w:r>
      <w:r>
        <w:rPr>
          <w:color w:val="231F20"/>
          <w:spacing w:val="-18"/>
          <w:w w:val="95"/>
        </w:rPr>
        <w:t> </w:t>
      </w:r>
      <w:r>
        <w:rPr>
          <w:color w:val="231F20"/>
          <w:w w:val="95"/>
        </w:rPr>
        <w:t>sociales</w:t>
      </w:r>
      <w:r>
        <w:rPr>
          <w:color w:val="231F20"/>
          <w:spacing w:val="-18"/>
          <w:w w:val="95"/>
        </w:rPr>
        <w:t> </w:t>
      </w:r>
      <w:r>
        <w:rPr>
          <w:color w:val="231F20"/>
          <w:w w:val="95"/>
        </w:rPr>
        <w:t>que</w:t>
      </w:r>
      <w:r>
        <w:rPr>
          <w:color w:val="231F20"/>
          <w:spacing w:val="-18"/>
          <w:w w:val="95"/>
        </w:rPr>
        <w:t> </w:t>
      </w:r>
      <w:r>
        <w:rPr>
          <w:color w:val="231F20"/>
          <w:w w:val="95"/>
        </w:rPr>
        <w:t>buscaban</w:t>
      </w:r>
      <w:r>
        <w:rPr>
          <w:color w:val="231F20"/>
          <w:spacing w:val="-18"/>
          <w:w w:val="95"/>
        </w:rPr>
        <w:t> </w:t>
      </w:r>
      <w:r>
        <w:rPr>
          <w:color w:val="231F20"/>
          <w:w w:val="95"/>
        </w:rPr>
        <w:t>una </w:t>
      </w:r>
      <w:r>
        <w:rPr>
          <w:color w:val="231F20"/>
        </w:rPr>
        <w:t>mayor</w:t>
      </w:r>
      <w:r>
        <w:rPr>
          <w:color w:val="231F20"/>
          <w:spacing w:val="-36"/>
        </w:rPr>
        <w:t> </w:t>
      </w:r>
      <w:r>
        <w:rPr>
          <w:color w:val="231F20"/>
        </w:rPr>
        <w:t>participación</w:t>
      </w:r>
      <w:r>
        <w:rPr>
          <w:color w:val="231F20"/>
          <w:spacing w:val="-36"/>
        </w:rPr>
        <w:t> </w:t>
      </w:r>
      <w:r>
        <w:rPr>
          <w:color w:val="231F20"/>
        </w:rPr>
        <w:t>democrática;</w:t>
      </w:r>
      <w:r>
        <w:rPr>
          <w:color w:val="231F20"/>
          <w:spacing w:val="-36"/>
        </w:rPr>
        <w:t> </w:t>
      </w:r>
      <w:r>
        <w:rPr>
          <w:color w:val="231F20"/>
        </w:rPr>
        <w:t>a</w:t>
      </w:r>
      <w:r>
        <w:rPr>
          <w:color w:val="231F20"/>
          <w:spacing w:val="-36"/>
        </w:rPr>
        <w:t> </w:t>
      </w:r>
      <w:r>
        <w:rPr>
          <w:color w:val="231F20"/>
        </w:rPr>
        <w:t>nivel</w:t>
      </w:r>
      <w:r>
        <w:rPr>
          <w:color w:val="231F20"/>
          <w:spacing w:val="-36"/>
        </w:rPr>
        <w:t> </w:t>
      </w:r>
      <w:r>
        <w:rPr>
          <w:color w:val="231F20"/>
        </w:rPr>
        <w:t>nacional,</w:t>
      </w:r>
      <w:r>
        <w:rPr>
          <w:color w:val="231F20"/>
          <w:spacing w:val="-36"/>
        </w:rPr>
        <w:t> </w:t>
      </w:r>
      <w:r>
        <w:rPr>
          <w:color w:val="231F20"/>
        </w:rPr>
        <w:t>para</w:t>
      </w:r>
      <w:r>
        <w:rPr>
          <w:color w:val="231F20"/>
          <w:spacing w:val="-36"/>
        </w:rPr>
        <w:t> </w:t>
      </w:r>
      <w:r>
        <w:rPr>
          <w:color w:val="231F20"/>
        </w:rPr>
        <w:t>mediados</w:t>
      </w:r>
      <w:r>
        <w:rPr>
          <w:color w:val="231F20"/>
          <w:spacing w:val="-36"/>
        </w:rPr>
        <w:t> </w:t>
      </w:r>
      <w:r>
        <w:rPr>
          <w:color w:val="231F20"/>
        </w:rPr>
        <w:t>de</w:t>
      </w:r>
      <w:r>
        <w:rPr>
          <w:color w:val="231F20"/>
          <w:spacing w:val="-36"/>
        </w:rPr>
        <w:t> </w:t>
      </w:r>
      <w:r>
        <w:rPr>
          <w:color w:val="231F20"/>
        </w:rPr>
        <w:t>la</w:t>
      </w:r>
    </w:p>
    <w:p>
      <w:pPr>
        <w:spacing w:after="0" w:line="278" w:lineRule="auto"/>
        <w:jc w:val="both"/>
        <w:sectPr>
          <w:pgSz w:w="8230" w:h="12760"/>
          <w:pgMar w:top="1180" w:bottom="280" w:left="740" w:right="740"/>
        </w:sectPr>
      </w:pPr>
    </w:p>
    <w:p>
      <w:pPr>
        <w:pStyle w:val="BodyText"/>
        <w:rPr>
          <w:sz w:val="20"/>
        </w:rPr>
      </w:pPr>
    </w:p>
    <w:p>
      <w:pPr>
        <w:pStyle w:val="BodyText"/>
        <w:spacing w:line="278" w:lineRule="auto" w:before="213"/>
        <w:ind w:left="110" w:right="108"/>
        <w:jc w:val="both"/>
      </w:pPr>
      <w:r>
        <w:rPr>
          <w:color w:val="231F20"/>
        </w:rPr>
        <w:t>década</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70,</w:t>
      </w:r>
      <w:r>
        <w:rPr>
          <w:color w:val="231F20"/>
          <w:spacing w:val="-16"/>
        </w:rPr>
        <w:t> </w:t>
      </w:r>
      <w:r>
        <w:rPr>
          <w:color w:val="231F20"/>
        </w:rPr>
        <w:t>varios</w:t>
      </w:r>
      <w:r>
        <w:rPr>
          <w:color w:val="231F20"/>
          <w:spacing w:val="-16"/>
        </w:rPr>
        <w:t> </w:t>
      </w:r>
      <w:r>
        <w:rPr>
          <w:color w:val="231F20"/>
        </w:rPr>
        <w:t>eventos</w:t>
      </w:r>
      <w:r>
        <w:rPr>
          <w:color w:val="231F20"/>
          <w:spacing w:val="-16"/>
        </w:rPr>
        <w:t> </w:t>
      </w:r>
      <w:r>
        <w:rPr>
          <w:color w:val="231F20"/>
        </w:rPr>
        <w:t>históricos</w:t>
      </w:r>
      <w:r>
        <w:rPr>
          <w:color w:val="231F20"/>
          <w:spacing w:val="-16"/>
        </w:rPr>
        <w:t> </w:t>
      </w:r>
      <w:r>
        <w:rPr>
          <w:color w:val="231F20"/>
        </w:rPr>
        <w:t>tuvieron</w:t>
      </w:r>
      <w:r>
        <w:rPr>
          <w:color w:val="231F20"/>
          <w:spacing w:val="-16"/>
        </w:rPr>
        <w:t> </w:t>
      </w:r>
      <w:r>
        <w:rPr>
          <w:color w:val="231F20"/>
        </w:rPr>
        <w:t>lugar:</w:t>
      </w:r>
      <w:r>
        <w:rPr>
          <w:color w:val="231F20"/>
          <w:spacing w:val="-16"/>
        </w:rPr>
        <w:t> </w:t>
      </w:r>
      <w:r>
        <w:rPr>
          <w:color w:val="231F20"/>
        </w:rPr>
        <w:t>la</w:t>
      </w:r>
      <w:r>
        <w:rPr>
          <w:color w:val="231F20"/>
          <w:spacing w:val="-16"/>
        </w:rPr>
        <w:t> </w:t>
      </w:r>
      <w:r>
        <w:rPr>
          <w:color w:val="231F20"/>
        </w:rPr>
        <w:t>creación </w:t>
      </w:r>
      <w:r>
        <w:rPr>
          <w:color w:val="231F20"/>
          <w:w w:val="95"/>
        </w:rPr>
        <w:t>de</w:t>
      </w:r>
      <w:r>
        <w:rPr>
          <w:color w:val="231F20"/>
          <w:spacing w:val="-7"/>
          <w:w w:val="95"/>
        </w:rPr>
        <w:t> </w:t>
      </w:r>
      <w:r>
        <w:rPr>
          <w:color w:val="231F20"/>
          <w:w w:val="95"/>
        </w:rPr>
        <w:t>nuevos</w:t>
      </w:r>
      <w:r>
        <w:rPr>
          <w:color w:val="231F20"/>
          <w:spacing w:val="-7"/>
          <w:w w:val="95"/>
        </w:rPr>
        <w:t> </w:t>
      </w:r>
      <w:r>
        <w:rPr>
          <w:color w:val="231F20"/>
          <w:w w:val="95"/>
        </w:rPr>
        <w:t>partidos</w:t>
      </w:r>
      <w:r>
        <w:rPr>
          <w:color w:val="231F20"/>
          <w:spacing w:val="-7"/>
          <w:w w:val="95"/>
        </w:rPr>
        <w:t> </w:t>
      </w:r>
      <w:r>
        <w:rPr>
          <w:color w:val="231F20"/>
          <w:w w:val="95"/>
        </w:rPr>
        <w:t>políticos,</w:t>
      </w:r>
      <w:r>
        <w:rPr>
          <w:color w:val="231F20"/>
          <w:spacing w:val="-7"/>
          <w:w w:val="95"/>
        </w:rPr>
        <w:t> </w:t>
      </w:r>
      <w:r>
        <w:rPr>
          <w:color w:val="231F20"/>
          <w:w w:val="95"/>
        </w:rPr>
        <w:t>las</w:t>
      </w:r>
      <w:r>
        <w:rPr>
          <w:color w:val="231F20"/>
          <w:spacing w:val="-7"/>
          <w:w w:val="95"/>
        </w:rPr>
        <w:t> </w:t>
      </w:r>
      <w:r>
        <w:rPr>
          <w:color w:val="231F20"/>
          <w:w w:val="95"/>
        </w:rPr>
        <w:t>luchas</w:t>
      </w:r>
      <w:r>
        <w:rPr>
          <w:color w:val="231F20"/>
          <w:spacing w:val="-7"/>
          <w:w w:val="95"/>
        </w:rPr>
        <w:t> </w:t>
      </w:r>
      <w:r>
        <w:rPr>
          <w:color w:val="231F20"/>
          <w:w w:val="95"/>
        </w:rPr>
        <w:t>feministas,</w:t>
      </w:r>
      <w:r>
        <w:rPr>
          <w:color w:val="231F20"/>
          <w:spacing w:val="-7"/>
          <w:w w:val="95"/>
        </w:rPr>
        <w:t> </w:t>
      </w:r>
      <w:r>
        <w:rPr>
          <w:color w:val="231F20"/>
          <w:w w:val="95"/>
        </w:rPr>
        <w:t>el</w:t>
      </w:r>
      <w:r>
        <w:rPr>
          <w:color w:val="231F20"/>
          <w:spacing w:val="-7"/>
          <w:w w:val="95"/>
        </w:rPr>
        <w:t> </w:t>
      </w:r>
      <w:r>
        <w:rPr>
          <w:color w:val="231F20"/>
          <w:w w:val="95"/>
        </w:rPr>
        <w:t>movimiento</w:t>
      </w:r>
      <w:r>
        <w:rPr>
          <w:color w:val="231F20"/>
          <w:spacing w:val="-7"/>
          <w:w w:val="95"/>
        </w:rPr>
        <w:t> </w:t>
      </w:r>
      <w:r>
        <w:rPr>
          <w:color w:val="231F20"/>
          <w:w w:val="95"/>
        </w:rPr>
        <w:t>de</w:t>
      </w:r>
      <w:r>
        <w:rPr>
          <w:color w:val="231F20"/>
          <w:spacing w:val="-7"/>
          <w:w w:val="95"/>
        </w:rPr>
        <w:t> </w:t>
      </w:r>
      <w:r>
        <w:rPr>
          <w:color w:val="231F20"/>
          <w:w w:val="95"/>
        </w:rPr>
        <w:t>los </w:t>
      </w:r>
      <w:r>
        <w:rPr>
          <w:color w:val="231F20"/>
        </w:rPr>
        <w:t>electricistas</w:t>
      </w:r>
      <w:r>
        <w:rPr>
          <w:color w:val="231F20"/>
          <w:spacing w:val="-40"/>
        </w:rPr>
        <w:t> </w:t>
      </w:r>
      <w:r>
        <w:rPr>
          <w:color w:val="231F20"/>
        </w:rPr>
        <w:t>y</w:t>
      </w:r>
      <w:r>
        <w:rPr>
          <w:color w:val="231F20"/>
          <w:spacing w:val="-40"/>
        </w:rPr>
        <w:t> </w:t>
      </w:r>
      <w:r>
        <w:rPr>
          <w:color w:val="231F20"/>
        </w:rPr>
        <w:t>de</w:t>
      </w:r>
      <w:r>
        <w:rPr>
          <w:color w:val="231F20"/>
          <w:spacing w:val="-40"/>
        </w:rPr>
        <w:t> </w:t>
      </w:r>
      <w:r>
        <w:rPr>
          <w:color w:val="231F20"/>
        </w:rPr>
        <w:t>los</w:t>
      </w:r>
      <w:r>
        <w:rPr>
          <w:color w:val="231F20"/>
          <w:spacing w:val="-40"/>
        </w:rPr>
        <w:t> </w:t>
      </w:r>
      <w:r>
        <w:rPr>
          <w:color w:val="231F20"/>
        </w:rPr>
        <w:t>maestros,</w:t>
      </w:r>
      <w:r>
        <w:rPr>
          <w:color w:val="231F20"/>
          <w:spacing w:val="-40"/>
        </w:rPr>
        <w:t> </w:t>
      </w:r>
      <w:r>
        <w:rPr>
          <w:color w:val="231F20"/>
        </w:rPr>
        <w:t>todo</w:t>
      </w:r>
      <w:r>
        <w:rPr>
          <w:color w:val="231F20"/>
          <w:spacing w:val="-40"/>
        </w:rPr>
        <w:t> </w:t>
      </w:r>
      <w:r>
        <w:rPr>
          <w:color w:val="231F20"/>
        </w:rPr>
        <w:t>ello</w:t>
      </w:r>
      <w:r>
        <w:rPr>
          <w:color w:val="231F20"/>
          <w:spacing w:val="-40"/>
        </w:rPr>
        <w:t> </w:t>
      </w:r>
      <w:r>
        <w:rPr>
          <w:color w:val="231F20"/>
        </w:rPr>
        <w:t>repercutió</w:t>
      </w:r>
      <w:r>
        <w:rPr>
          <w:color w:val="231F20"/>
          <w:spacing w:val="-40"/>
        </w:rPr>
        <w:t> </w:t>
      </w:r>
      <w:r>
        <w:rPr>
          <w:color w:val="231F20"/>
        </w:rPr>
        <w:t>en</w:t>
      </w:r>
      <w:r>
        <w:rPr>
          <w:color w:val="231F20"/>
          <w:spacing w:val="-40"/>
        </w:rPr>
        <w:t> </w:t>
      </w:r>
      <w:r>
        <w:rPr>
          <w:color w:val="231F20"/>
        </w:rPr>
        <w:t>la</w:t>
      </w:r>
      <w:r>
        <w:rPr>
          <w:color w:val="231F20"/>
          <w:spacing w:val="-40"/>
        </w:rPr>
        <w:t> </w:t>
      </w:r>
      <w:r>
        <w:rPr>
          <w:color w:val="231F20"/>
        </w:rPr>
        <w:t>organización</w:t>
      </w:r>
      <w:r>
        <w:rPr>
          <w:color w:val="231F20"/>
          <w:spacing w:val="-40"/>
        </w:rPr>
        <w:t> </w:t>
      </w:r>
      <w:r>
        <w:rPr>
          <w:color w:val="231F20"/>
        </w:rPr>
        <w:t>de los</w:t>
      </w:r>
      <w:r>
        <w:rPr>
          <w:color w:val="231F20"/>
          <w:spacing w:val="-16"/>
        </w:rPr>
        <w:t> </w:t>
      </w:r>
      <w:r>
        <w:rPr>
          <w:color w:val="231F20"/>
        </w:rPr>
        <w:t>pueblos</w:t>
      </w:r>
      <w:r>
        <w:rPr>
          <w:color w:val="231F20"/>
          <w:spacing w:val="-16"/>
        </w:rPr>
        <w:t> </w:t>
      </w:r>
      <w:r>
        <w:rPr>
          <w:color w:val="231F20"/>
        </w:rPr>
        <w:t>indígenas</w:t>
      </w:r>
      <w:r>
        <w:rPr>
          <w:color w:val="231F20"/>
          <w:spacing w:val="-16"/>
        </w:rPr>
        <w:t> </w:t>
      </w:r>
      <w:r>
        <w:rPr>
          <w:color w:val="231F20"/>
        </w:rPr>
        <w:t>que</w:t>
      </w:r>
      <w:r>
        <w:rPr>
          <w:color w:val="231F20"/>
          <w:spacing w:val="-16"/>
        </w:rPr>
        <w:t> </w:t>
      </w:r>
      <w:r>
        <w:rPr>
          <w:color w:val="231F20"/>
        </w:rPr>
        <w:t>demandaban</w:t>
      </w:r>
      <w:r>
        <w:rPr>
          <w:color w:val="231F20"/>
          <w:spacing w:val="-16"/>
        </w:rPr>
        <w:t> </w:t>
      </w:r>
      <w:r>
        <w:rPr>
          <w:color w:val="231F20"/>
        </w:rPr>
        <w:t>su</w:t>
      </w:r>
      <w:r>
        <w:rPr>
          <w:color w:val="231F20"/>
          <w:spacing w:val="-16"/>
        </w:rPr>
        <w:t> </w:t>
      </w:r>
      <w:r>
        <w:rPr>
          <w:color w:val="231F20"/>
        </w:rPr>
        <w:t>lugar</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escenario</w:t>
      </w:r>
      <w:r>
        <w:rPr>
          <w:color w:val="231F20"/>
          <w:spacing w:val="-16"/>
        </w:rPr>
        <w:t> </w:t>
      </w:r>
      <w:r>
        <w:rPr>
          <w:color w:val="231F20"/>
        </w:rPr>
        <w:t>social nacional.</w:t>
      </w:r>
    </w:p>
    <w:p>
      <w:pPr>
        <w:pStyle w:val="BodyText"/>
      </w:pPr>
    </w:p>
    <w:p>
      <w:pPr>
        <w:pStyle w:val="BodyText"/>
      </w:pPr>
    </w:p>
    <w:p>
      <w:pPr>
        <w:pStyle w:val="BodyText"/>
      </w:pPr>
    </w:p>
    <w:p>
      <w:pPr>
        <w:pStyle w:val="Heading1"/>
        <w:ind w:left="107" w:right="107"/>
        <w:jc w:val="center"/>
      </w:pPr>
      <w:r>
        <w:rPr>
          <w:color w:val="231F20"/>
          <w:w w:val="95"/>
        </w:rPr>
        <w:t>La creación del Centro Ceremonial Mazahua (ccm)</w:t>
      </w:r>
    </w:p>
    <w:p>
      <w:pPr>
        <w:pStyle w:val="BodyText"/>
        <w:rPr>
          <w:b/>
        </w:rPr>
      </w:pPr>
    </w:p>
    <w:p>
      <w:pPr>
        <w:pStyle w:val="BodyText"/>
        <w:rPr>
          <w:b/>
        </w:rPr>
      </w:pPr>
    </w:p>
    <w:p>
      <w:pPr>
        <w:pStyle w:val="BodyText"/>
        <w:spacing w:before="9"/>
        <w:rPr>
          <w:b/>
        </w:rPr>
      </w:pPr>
    </w:p>
    <w:p>
      <w:pPr>
        <w:pStyle w:val="BodyText"/>
        <w:spacing w:line="278" w:lineRule="auto"/>
        <w:ind w:left="110" w:right="108"/>
        <w:jc w:val="both"/>
      </w:pPr>
      <w:r>
        <w:rPr>
          <w:w w:val="95"/>
        </w:rPr>
        <w:t>Una</w:t>
      </w:r>
      <w:r>
        <w:rPr>
          <w:spacing w:val="-28"/>
          <w:w w:val="95"/>
        </w:rPr>
        <w:t> </w:t>
      </w:r>
      <w:r>
        <w:rPr>
          <w:w w:val="95"/>
        </w:rPr>
        <w:t>de</w:t>
      </w:r>
      <w:r>
        <w:rPr>
          <w:spacing w:val="-28"/>
          <w:w w:val="95"/>
        </w:rPr>
        <w:t> </w:t>
      </w:r>
      <w:r>
        <w:rPr>
          <w:w w:val="95"/>
        </w:rPr>
        <w:t>las</w:t>
      </w:r>
      <w:r>
        <w:rPr>
          <w:spacing w:val="-28"/>
          <w:w w:val="95"/>
        </w:rPr>
        <w:t> </w:t>
      </w:r>
      <w:r>
        <w:rPr>
          <w:w w:val="95"/>
        </w:rPr>
        <w:t>construcciones</w:t>
      </w:r>
      <w:r>
        <w:rPr>
          <w:spacing w:val="-28"/>
          <w:w w:val="95"/>
        </w:rPr>
        <w:t> </w:t>
      </w:r>
      <w:r>
        <w:rPr>
          <w:w w:val="95"/>
        </w:rPr>
        <w:t>que</w:t>
      </w:r>
      <w:r>
        <w:rPr>
          <w:spacing w:val="-28"/>
          <w:w w:val="95"/>
        </w:rPr>
        <w:t> </w:t>
      </w:r>
      <w:r>
        <w:rPr>
          <w:w w:val="95"/>
        </w:rPr>
        <w:t>materializó</w:t>
      </w:r>
      <w:r>
        <w:rPr>
          <w:spacing w:val="-28"/>
          <w:w w:val="95"/>
        </w:rPr>
        <w:t> </w:t>
      </w:r>
      <w:r>
        <w:rPr>
          <w:w w:val="95"/>
        </w:rPr>
        <w:t>el</w:t>
      </w:r>
      <w:r>
        <w:rPr>
          <w:spacing w:val="-28"/>
          <w:w w:val="95"/>
        </w:rPr>
        <w:t> </w:t>
      </w:r>
      <w:r>
        <w:rPr>
          <w:w w:val="95"/>
        </w:rPr>
        <w:t>mim</w:t>
      </w:r>
      <w:r>
        <w:rPr>
          <w:spacing w:val="-28"/>
          <w:w w:val="95"/>
        </w:rPr>
        <w:t> </w:t>
      </w:r>
      <w:r>
        <w:rPr>
          <w:w w:val="95"/>
        </w:rPr>
        <w:t>fue</w:t>
      </w:r>
      <w:r>
        <w:rPr>
          <w:spacing w:val="-28"/>
          <w:w w:val="95"/>
        </w:rPr>
        <w:t> </w:t>
      </w:r>
      <w:r>
        <w:rPr>
          <w:w w:val="95"/>
        </w:rPr>
        <w:t>el</w:t>
      </w:r>
      <w:r>
        <w:rPr>
          <w:spacing w:val="-28"/>
          <w:w w:val="95"/>
        </w:rPr>
        <w:t> </w:t>
      </w:r>
      <w:r>
        <w:rPr>
          <w:w w:val="95"/>
        </w:rPr>
        <w:t>ccm;</w:t>
      </w:r>
      <w:r>
        <w:rPr>
          <w:spacing w:val="-28"/>
          <w:w w:val="95"/>
        </w:rPr>
        <w:t> </w:t>
      </w:r>
      <w:r>
        <w:rPr>
          <w:w w:val="95"/>
        </w:rPr>
        <w:t>sin</w:t>
      </w:r>
      <w:r>
        <w:rPr>
          <w:spacing w:val="-28"/>
          <w:w w:val="95"/>
        </w:rPr>
        <w:t> </w:t>
      </w:r>
      <w:r>
        <w:rPr>
          <w:w w:val="95"/>
        </w:rPr>
        <w:t>embargo, </w:t>
      </w:r>
      <w:r>
        <w:rPr/>
        <w:t>los datos de la creación del ccm, aportados por Garduño Cervantes (1993),</w:t>
      </w:r>
      <w:r>
        <w:rPr>
          <w:spacing w:val="-30"/>
        </w:rPr>
        <w:t> </w:t>
      </w:r>
      <w:r>
        <w:rPr/>
        <w:t>resultan</w:t>
      </w:r>
      <w:r>
        <w:rPr>
          <w:spacing w:val="-30"/>
        </w:rPr>
        <w:t> </w:t>
      </w:r>
      <w:r>
        <w:rPr/>
        <w:t>contradictorios:</w:t>
      </w:r>
      <w:r>
        <w:rPr>
          <w:spacing w:val="-30"/>
        </w:rPr>
        <w:t> </w:t>
      </w:r>
      <w:r>
        <w:rPr/>
        <w:t>informan</w:t>
      </w:r>
      <w:r>
        <w:rPr>
          <w:spacing w:val="-30"/>
        </w:rPr>
        <w:t> </w:t>
      </w:r>
      <w:r>
        <w:rPr/>
        <w:t>que</w:t>
      </w:r>
      <w:r>
        <w:rPr>
          <w:spacing w:val="-30"/>
        </w:rPr>
        <w:t> </w:t>
      </w:r>
      <w:r>
        <w:rPr/>
        <w:t>el</w:t>
      </w:r>
      <w:r>
        <w:rPr>
          <w:spacing w:val="-31"/>
        </w:rPr>
        <w:t> </w:t>
      </w:r>
      <w:r>
        <w:rPr/>
        <w:t>ii</w:t>
      </w:r>
      <w:r>
        <w:rPr>
          <w:spacing w:val="-30"/>
        </w:rPr>
        <w:t> </w:t>
      </w:r>
      <w:r>
        <w:rPr/>
        <w:t>Congreso</w:t>
      </w:r>
      <w:r>
        <w:rPr>
          <w:spacing w:val="-30"/>
        </w:rPr>
        <w:t> </w:t>
      </w:r>
      <w:r>
        <w:rPr/>
        <w:t>Nacional de</w:t>
      </w:r>
      <w:r>
        <w:rPr>
          <w:spacing w:val="-39"/>
        </w:rPr>
        <w:t> </w:t>
      </w:r>
      <w:r>
        <w:rPr/>
        <w:t>Pueblos</w:t>
      </w:r>
      <w:r>
        <w:rPr>
          <w:spacing w:val="-39"/>
        </w:rPr>
        <w:t> </w:t>
      </w:r>
      <w:r>
        <w:rPr/>
        <w:t>Indígenas</w:t>
      </w:r>
      <w:r>
        <w:rPr>
          <w:spacing w:val="-39"/>
        </w:rPr>
        <w:t> </w:t>
      </w:r>
      <w:r>
        <w:rPr/>
        <w:t>se</w:t>
      </w:r>
      <w:r>
        <w:rPr>
          <w:spacing w:val="-39"/>
        </w:rPr>
        <w:t> </w:t>
      </w:r>
      <w:r>
        <w:rPr/>
        <w:t>realizó</w:t>
      </w:r>
      <w:r>
        <w:rPr>
          <w:spacing w:val="-39"/>
        </w:rPr>
        <w:t> </w:t>
      </w:r>
      <w:r>
        <w:rPr/>
        <w:t>en</w:t>
      </w:r>
      <w:r>
        <w:rPr>
          <w:spacing w:val="-39"/>
        </w:rPr>
        <w:t> </w:t>
      </w:r>
      <w:r>
        <w:rPr/>
        <w:t>el</w:t>
      </w:r>
      <w:r>
        <w:rPr>
          <w:spacing w:val="-39"/>
        </w:rPr>
        <w:t> </w:t>
      </w:r>
      <w:r>
        <w:rPr/>
        <w:t>ccm</w:t>
      </w:r>
      <w:r>
        <w:rPr>
          <w:spacing w:val="-39"/>
        </w:rPr>
        <w:t> </w:t>
      </w:r>
      <w:r>
        <w:rPr/>
        <w:t>del</w:t>
      </w:r>
      <w:r>
        <w:rPr>
          <w:spacing w:val="-39"/>
        </w:rPr>
        <w:t> </w:t>
      </w:r>
      <w:r>
        <w:rPr/>
        <w:t>23</w:t>
      </w:r>
      <w:r>
        <w:rPr>
          <w:spacing w:val="-39"/>
        </w:rPr>
        <w:t> </w:t>
      </w:r>
      <w:r>
        <w:rPr/>
        <w:t>al</w:t>
      </w:r>
      <w:r>
        <w:rPr>
          <w:spacing w:val="-39"/>
        </w:rPr>
        <w:t> </w:t>
      </w:r>
      <w:r>
        <w:rPr/>
        <w:t>25</w:t>
      </w:r>
      <w:r>
        <w:rPr>
          <w:spacing w:val="-39"/>
        </w:rPr>
        <w:t> </w:t>
      </w:r>
      <w:r>
        <w:rPr/>
        <w:t>de</w:t>
      </w:r>
      <w:r>
        <w:rPr>
          <w:spacing w:val="-39"/>
        </w:rPr>
        <w:t> </w:t>
      </w:r>
      <w:r>
        <w:rPr/>
        <w:t>febrero</w:t>
      </w:r>
      <w:r>
        <w:rPr>
          <w:spacing w:val="-39"/>
        </w:rPr>
        <w:t> </w:t>
      </w:r>
      <w:r>
        <w:rPr/>
        <w:t>de</w:t>
      </w:r>
      <w:r>
        <w:rPr>
          <w:spacing w:val="-39"/>
        </w:rPr>
        <w:t> </w:t>
      </w:r>
      <w:r>
        <w:rPr/>
        <w:t>1976, en</w:t>
      </w:r>
      <w:r>
        <w:rPr>
          <w:spacing w:val="-23"/>
        </w:rPr>
        <w:t> </w:t>
      </w:r>
      <w:r>
        <w:rPr/>
        <w:t>el</w:t>
      </w:r>
      <w:r>
        <w:rPr>
          <w:spacing w:val="-23"/>
        </w:rPr>
        <w:t> </w:t>
      </w:r>
      <w:r>
        <w:rPr/>
        <w:t>mismo</w:t>
      </w:r>
      <w:r>
        <w:rPr>
          <w:spacing w:val="-23"/>
        </w:rPr>
        <w:t> </w:t>
      </w:r>
      <w:r>
        <w:rPr/>
        <w:t>texto</w:t>
      </w:r>
      <w:r>
        <w:rPr>
          <w:spacing w:val="-23"/>
        </w:rPr>
        <w:t> </w:t>
      </w:r>
      <w:r>
        <w:rPr/>
        <w:t>se</w:t>
      </w:r>
      <w:r>
        <w:rPr>
          <w:spacing w:val="-23"/>
        </w:rPr>
        <w:t> </w:t>
      </w:r>
      <w:r>
        <w:rPr/>
        <w:t>informa</w:t>
      </w:r>
      <w:r>
        <w:rPr>
          <w:spacing w:val="-23"/>
        </w:rPr>
        <w:t> </w:t>
      </w:r>
      <w:r>
        <w:rPr/>
        <w:t>acerca</w:t>
      </w:r>
      <w:r>
        <w:rPr>
          <w:spacing w:val="-23"/>
        </w:rPr>
        <w:t> </w:t>
      </w:r>
      <w:r>
        <w:rPr/>
        <w:t>de</w:t>
      </w:r>
      <w:r>
        <w:rPr>
          <w:spacing w:val="-23"/>
        </w:rPr>
        <w:t> </w:t>
      </w:r>
      <w:r>
        <w:rPr/>
        <w:t>la</w:t>
      </w:r>
      <w:r>
        <w:rPr>
          <w:spacing w:val="-23"/>
        </w:rPr>
        <w:t> </w:t>
      </w:r>
      <w:r>
        <w:rPr/>
        <w:t>construcción</w:t>
      </w:r>
      <w:r>
        <w:rPr>
          <w:spacing w:val="-23"/>
        </w:rPr>
        <w:t> </w:t>
      </w:r>
      <w:r>
        <w:rPr/>
        <w:t>del</w:t>
      </w:r>
      <w:r>
        <w:rPr>
          <w:spacing w:val="-23"/>
        </w:rPr>
        <w:t> </w:t>
      </w:r>
      <w:r>
        <w:rPr/>
        <w:t>ccm:</w:t>
      </w:r>
      <w:r>
        <w:rPr>
          <w:spacing w:val="-23"/>
        </w:rPr>
        <w:t> </w:t>
      </w:r>
      <w:r>
        <w:rPr/>
        <w:t>“</w:t>
      </w:r>
      <w:r>
        <w:rPr>
          <w:color w:val="231F20"/>
        </w:rPr>
        <w:t>En</w:t>
      </w:r>
      <w:r>
        <w:rPr>
          <w:color w:val="231F20"/>
          <w:spacing w:val="-23"/>
        </w:rPr>
        <w:t> </w:t>
      </w:r>
      <w:r>
        <w:rPr>
          <w:color w:val="231F20"/>
        </w:rPr>
        <w:t>el Movimiento</w:t>
      </w:r>
      <w:r>
        <w:rPr>
          <w:color w:val="231F20"/>
          <w:spacing w:val="-34"/>
        </w:rPr>
        <w:t> </w:t>
      </w:r>
      <w:r>
        <w:rPr>
          <w:color w:val="231F20"/>
        </w:rPr>
        <w:t>Indígena</w:t>
      </w:r>
      <w:r>
        <w:rPr>
          <w:color w:val="231F20"/>
          <w:spacing w:val="-34"/>
        </w:rPr>
        <w:t> </w:t>
      </w:r>
      <w:r>
        <w:rPr>
          <w:color w:val="231F20"/>
        </w:rPr>
        <w:t>Mazahua</w:t>
      </w:r>
      <w:r>
        <w:rPr>
          <w:color w:val="231F20"/>
          <w:spacing w:val="-34"/>
        </w:rPr>
        <w:t> </w:t>
      </w:r>
      <w:r>
        <w:rPr>
          <w:color w:val="231F20"/>
        </w:rPr>
        <w:t>se</w:t>
      </w:r>
      <w:r>
        <w:rPr>
          <w:color w:val="231F20"/>
          <w:spacing w:val="-34"/>
        </w:rPr>
        <w:t> </w:t>
      </w:r>
      <w:r>
        <w:rPr>
          <w:color w:val="231F20"/>
        </w:rPr>
        <w:t>acordó</w:t>
      </w:r>
      <w:r>
        <w:rPr>
          <w:color w:val="231F20"/>
          <w:spacing w:val="-34"/>
        </w:rPr>
        <w:t> </w:t>
      </w:r>
      <w:r>
        <w:rPr>
          <w:color w:val="231F20"/>
        </w:rPr>
        <w:t>tener</w:t>
      </w:r>
      <w:r>
        <w:rPr>
          <w:color w:val="231F20"/>
          <w:spacing w:val="-34"/>
        </w:rPr>
        <w:t> </w:t>
      </w:r>
      <w:r>
        <w:rPr>
          <w:color w:val="231F20"/>
        </w:rPr>
        <w:t>un</w:t>
      </w:r>
      <w:r>
        <w:rPr>
          <w:color w:val="231F20"/>
          <w:spacing w:val="-34"/>
        </w:rPr>
        <w:t> </w:t>
      </w:r>
      <w:r>
        <w:rPr>
          <w:color w:val="231F20"/>
        </w:rPr>
        <w:t>lugar</w:t>
      </w:r>
      <w:r>
        <w:rPr>
          <w:color w:val="231F20"/>
          <w:spacing w:val="-34"/>
        </w:rPr>
        <w:t> </w:t>
      </w:r>
      <w:r>
        <w:rPr>
          <w:color w:val="231F20"/>
        </w:rPr>
        <w:t>sede</w:t>
      </w:r>
      <w:r>
        <w:rPr>
          <w:color w:val="231F20"/>
          <w:spacing w:val="-34"/>
        </w:rPr>
        <w:t> </w:t>
      </w:r>
      <w:r>
        <w:rPr>
          <w:color w:val="231F20"/>
        </w:rPr>
        <w:t>del</w:t>
      </w:r>
      <w:r>
        <w:rPr>
          <w:color w:val="231F20"/>
          <w:spacing w:val="-34"/>
        </w:rPr>
        <w:t> </w:t>
      </w:r>
      <w:r>
        <w:rPr>
          <w:color w:val="231F20"/>
        </w:rPr>
        <w:t>movi- miento</w:t>
      </w:r>
      <w:r>
        <w:rPr>
          <w:color w:val="231F20"/>
          <w:spacing w:val="-44"/>
        </w:rPr>
        <w:t> </w:t>
      </w:r>
      <w:r>
        <w:rPr>
          <w:color w:val="231F20"/>
        </w:rPr>
        <w:t>y</w:t>
      </w:r>
      <w:r>
        <w:rPr>
          <w:color w:val="231F20"/>
          <w:spacing w:val="-44"/>
        </w:rPr>
        <w:t> </w:t>
      </w:r>
      <w:r>
        <w:rPr>
          <w:color w:val="231F20"/>
        </w:rPr>
        <w:t>del</w:t>
      </w:r>
      <w:r>
        <w:rPr>
          <w:color w:val="231F20"/>
          <w:spacing w:val="-44"/>
        </w:rPr>
        <w:t> </w:t>
      </w:r>
      <w:r>
        <w:rPr>
          <w:color w:val="231F20"/>
        </w:rPr>
        <w:t>Consejo</w:t>
      </w:r>
      <w:r>
        <w:rPr>
          <w:color w:val="231F20"/>
          <w:spacing w:val="-44"/>
        </w:rPr>
        <w:t> </w:t>
      </w:r>
      <w:r>
        <w:rPr>
          <w:color w:val="231F20"/>
        </w:rPr>
        <w:t>Supremo,</w:t>
      </w:r>
      <w:r>
        <w:rPr>
          <w:color w:val="231F20"/>
          <w:spacing w:val="-44"/>
        </w:rPr>
        <w:t> </w:t>
      </w:r>
      <w:r>
        <w:rPr>
          <w:color w:val="231F20"/>
        </w:rPr>
        <w:t>así</w:t>
      </w:r>
      <w:r>
        <w:rPr>
          <w:color w:val="231F20"/>
          <w:spacing w:val="-44"/>
        </w:rPr>
        <w:t> </w:t>
      </w:r>
      <w:r>
        <w:rPr>
          <w:color w:val="231F20"/>
        </w:rPr>
        <w:t>que</w:t>
      </w:r>
      <w:r>
        <w:rPr>
          <w:color w:val="231F20"/>
          <w:spacing w:val="-44"/>
        </w:rPr>
        <w:t> </w:t>
      </w:r>
      <w:r>
        <w:rPr>
          <w:color w:val="231F20"/>
        </w:rPr>
        <w:t>se</w:t>
      </w:r>
      <w:r>
        <w:rPr>
          <w:color w:val="231F20"/>
          <w:spacing w:val="-44"/>
        </w:rPr>
        <w:t> </w:t>
      </w:r>
      <w:r>
        <w:rPr>
          <w:color w:val="231F20"/>
        </w:rPr>
        <w:t>procede</w:t>
      </w:r>
      <w:r>
        <w:rPr>
          <w:color w:val="231F20"/>
          <w:spacing w:val="-44"/>
        </w:rPr>
        <w:t> </w:t>
      </w:r>
      <w:r>
        <w:rPr>
          <w:color w:val="231F20"/>
        </w:rPr>
        <w:t>a</w:t>
      </w:r>
      <w:r>
        <w:rPr>
          <w:color w:val="231F20"/>
          <w:spacing w:val="-44"/>
        </w:rPr>
        <w:t> </w:t>
      </w:r>
      <w:r>
        <w:rPr>
          <w:color w:val="231F20"/>
        </w:rPr>
        <w:t>su</w:t>
      </w:r>
      <w:r>
        <w:rPr>
          <w:color w:val="231F20"/>
          <w:spacing w:val="-44"/>
        </w:rPr>
        <w:t> </w:t>
      </w:r>
      <w:r>
        <w:rPr>
          <w:color w:val="231F20"/>
        </w:rPr>
        <w:t>construcción.</w:t>
      </w:r>
      <w:r>
        <w:rPr>
          <w:color w:val="231F20"/>
          <w:spacing w:val="-44"/>
        </w:rPr>
        <w:t> </w:t>
      </w:r>
      <w:r>
        <w:rPr>
          <w:color w:val="231F20"/>
        </w:rPr>
        <w:t>Los trabajos</w:t>
      </w:r>
      <w:r>
        <w:rPr>
          <w:color w:val="231F20"/>
          <w:spacing w:val="-26"/>
        </w:rPr>
        <w:t> </w:t>
      </w:r>
      <w:r>
        <w:rPr>
          <w:color w:val="231F20"/>
        </w:rPr>
        <w:t>iniciaron</w:t>
      </w:r>
      <w:r>
        <w:rPr>
          <w:color w:val="231F20"/>
          <w:spacing w:val="-26"/>
        </w:rPr>
        <w:t> </w:t>
      </w:r>
      <w:r>
        <w:rPr>
          <w:color w:val="231F20"/>
        </w:rPr>
        <w:t>en</w:t>
      </w:r>
      <w:r>
        <w:rPr>
          <w:color w:val="231F20"/>
          <w:spacing w:val="-26"/>
        </w:rPr>
        <w:t> </w:t>
      </w:r>
      <w:r>
        <w:rPr>
          <w:color w:val="231F20"/>
        </w:rPr>
        <w:t>septiembre</w:t>
      </w:r>
      <w:r>
        <w:rPr>
          <w:color w:val="231F20"/>
          <w:spacing w:val="-26"/>
        </w:rPr>
        <w:t> </w:t>
      </w:r>
      <w:r>
        <w:rPr>
          <w:color w:val="231F20"/>
        </w:rPr>
        <w:t>de</w:t>
      </w:r>
      <w:r>
        <w:rPr>
          <w:color w:val="231F20"/>
          <w:spacing w:val="-26"/>
        </w:rPr>
        <w:t> </w:t>
      </w:r>
      <w:r>
        <w:rPr>
          <w:color w:val="231F20"/>
        </w:rPr>
        <w:t>1976,</w:t>
      </w:r>
      <w:r>
        <w:rPr>
          <w:color w:val="231F20"/>
          <w:spacing w:val="-26"/>
        </w:rPr>
        <w:t> </w:t>
      </w:r>
      <w:r>
        <w:rPr>
          <w:color w:val="231F20"/>
        </w:rPr>
        <w:t>con</w:t>
      </w:r>
      <w:r>
        <w:rPr>
          <w:color w:val="231F20"/>
          <w:spacing w:val="-26"/>
        </w:rPr>
        <w:t> </w:t>
      </w:r>
      <w:r>
        <w:rPr>
          <w:color w:val="231F20"/>
        </w:rPr>
        <w:t>el</w:t>
      </w:r>
      <w:r>
        <w:rPr>
          <w:color w:val="231F20"/>
          <w:spacing w:val="-26"/>
        </w:rPr>
        <w:t> </w:t>
      </w:r>
      <w:r>
        <w:rPr>
          <w:i/>
          <w:color w:val="231F20"/>
        </w:rPr>
        <w:t>faxite</w:t>
      </w:r>
      <w:r>
        <w:rPr>
          <w:i/>
          <w:color w:val="231F20"/>
          <w:spacing w:val="-25"/>
        </w:rPr>
        <w:t> </w:t>
      </w:r>
      <w:r>
        <w:rPr>
          <w:color w:val="231F20"/>
        </w:rPr>
        <w:t>(trabajo</w:t>
      </w:r>
      <w:r>
        <w:rPr>
          <w:color w:val="231F20"/>
          <w:spacing w:val="-26"/>
        </w:rPr>
        <w:t> </w:t>
      </w:r>
      <w:r>
        <w:rPr>
          <w:color w:val="231F20"/>
        </w:rPr>
        <w:t>colecti- vo);</w:t>
      </w:r>
      <w:r>
        <w:rPr>
          <w:color w:val="231F20"/>
          <w:spacing w:val="-24"/>
        </w:rPr>
        <w:t> </w:t>
      </w:r>
      <w:r>
        <w:rPr>
          <w:color w:val="231F20"/>
        </w:rPr>
        <w:t>se</w:t>
      </w:r>
      <w:r>
        <w:rPr>
          <w:color w:val="231F20"/>
          <w:spacing w:val="-24"/>
        </w:rPr>
        <w:t> </w:t>
      </w:r>
      <w:r>
        <w:rPr>
          <w:color w:val="231F20"/>
        </w:rPr>
        <w:t>aportan</w:t>
      </w:r>
      <w:r>
        <w:rPr>
          <w:color w:val="231F20"/>
          <w:spacing w:val="-24"/>
        </w:rPr>
        <w:t> </w:t>
      </w:r>
      <w:r>
        <w:rPr>
          <w:color w:val="231F20"/>
        </w:rPr>
        <w:t>más</w:t>
      </w:r>
      <w:r>
        <w:rPr>
          <w:color w:val="231F20"/>
          <w:spacing w:val="-24"/>
        </w:rPr>
        <w:t> </w:t>
      </w:r>
      <w:r>
        <w:rPr>
          <w:color w:val="231F20"/>
        </w:rPr>
        <w:t>de</w:t>
      </w:r>
      <w:r>
        <w:rPr>
          <w:color w:val="231F20"/>
          <w:spacing w:val="-24"/>
        </w:rPr>
        <w:t> </w:t>
      </w:r>
      <w:r>
        <w:rPr>
          <w:color w:val="231F20"/>
        </w:rPr>
        <w:t>50</w:t>
      </w:r>
      <w:r>
        <w:rPr>
          <w:color w:val="231F20"/>
          <w:spacing w:val="-24"/>
        </w:rPr>
        <w:t> </w:t>
      </w:r>
      <w:r>
        <w:rPr>
          <w:color w:val="231F20"/>
        </w:rPr>
        <w:t>mil</w:t>
      </w:r>
      <w:r>
        <w:rPr>
          <w:color w:val="231F20"/>
          <w:spacing w:val="-24"/>
        </w:rPr>
        <w:t> </w:t>
      </w:r>
      <w:r>
        <w:rPr>
          <w:color w:val="231F20"/>
        </w:rPr>
        <w:t>faenas</w:t>
      </w:r>
      <w:r>
        <w:rPr>
          <w:color w:val="231F20"/>
          <w:spacing w:val="-24"/>
        </w:rPr>
        <w:t> </w:t>
      </w:r>
      <w:r>
        <w:rPr>
          <w:color w:val="231F20"/>
        </w:rPr>
        <w:t>y</w:t>
      </w:r>
      <w:r>
        <w:rPr>
          <w:color w:val="231F20"/>
          <w:spacing w:val="-24"/>
        </w:rPr>
        <w:t> </w:t>
      </w:r>
      <w:r>
        <w:rPr>
          <w:color w:val="231F20"/>
        </w:rPr>
        <w:t>se</w:t>
      </w:r>
      <w:r>
        <w:rPr>
          <w:color w:val="231F20"/>
          <w:spacing w:val="-24"/>
        </w:rPr>
        <w:t> </w:t>
      </w:r>
      <w:r>
        <w:rPr>
          <w:color w:val="231F20"/>
        </w:rPr>
        <w:t>concluye</w:t>
      </w:r>
      <w:r>
        <w:rPr>
          <w:color w:val="231F20"/>
          <w:spacing w:val="-24"/>
        </w:rPr>
        <w:t> </w:t>
      </w:r>
      <w:r>
        <w:rPr>
          <w:color w:val="231F20"/>
        </w:rPr>
        <w:t>con</w:t>
      </w:r>
      <w:r>
        <w:rPr>
          <w:color w:val="231F20"/>
          <w:spacing w:val="-24"/>
        </w:rPr>
        <w:t> </w:t>
      </w:r>
      <w:r>
        <w:rPr>
          <w:color w:val="231F20"/>
        </w:rPr>
        <w:t>la</w:t>
      </w:r>
      <w:r>
        <w:rPr>
          <w:color w:val="231F20"/>
          <w:spacing w:val="-24"/>
        </w:rPr>
        <w:t> </w:t>
      </w:r>
      <w:r>
        <w:rPr>
          <w:color w:val="231F20"/>
        </w:rPr>
        <w:t>inauguración el 25 de febrero de 1977, durante el Segundo Congreso Nacional de </w:t>
      </w:r>
      <w:r>
        <w:rPr>
          <w:color w:val="231F20"/>
          <w:w w:val="95"/>
        </w:rPr>
        <w:t>Pueblos</w:t>
      </w:r>
      <w:r>
        <w:rPr>
          <w:color w:val="231F20"/>
          <w:spacing w:val="-12"/>
          <w:w w:val="95"/>
        </w:rPr>
        <w:t> </w:t>
      </w:r>
      <w:r>
        <w:rPr>
          <w:color w:val="231F20"/>
          <w:w w:val="95"/>
        </w:rPr>
        <w:t>Indígenas,</w:t>
      </w:r>
      <w:r>
        <w:rPr>
          <w:color w:val="231F20"/>
          <w:spacing w:val="-12"/>
          <w:w w:val="95"/>
        </w:rPr>
        <w:t> </w:t>
      </w:r>
      <w:r>
        <w:rPr>
          <w:color w:val="231F20"/>
          <w:w w:val="95"/>
        </w:rPr>
        <w:t>al</w:t>
      </w:r>
      <w:r>
        <w:rPr>
          <w:color w:val="231F20"/>
          <w:spacing w:val="-12"/>
          <w:w w:val="95"/>
        </w:rPr>
        <w:t> </w:t>
      </w:r>
      <w:r>
        <w:rPr>
          <w:color w:val="231F20"/>
          <w:w w:val="95"/>
        </w:rPr>
        <w:t>que</w:t>
      </w:r>
      <w:r>
        <w:rPr>
          <w:color w:val="231F20"/>
          <w:spacing w:val="-12"/>
          <w:w w:val="95"/>
        </w:rPr>
        <w:t> </w:t>
      </w:r>
      <w:r>
        <w:rPr>
          <w:color w:val="231F20"/>
          <w:w w:val="95"/>
        </w:rPr>
        <w:t>asistieron</w:t>
      </w:r>
      <w:r>
        <w:rPr>
          <w:color w:val="231F20"/>
          <w:spacing w:val="-12"/>
          <w:w w:val="95"/>
        </w:rPr>
        <w:t> </w:t>
      </w:r>
      <w:r>
        <w:rPr>
          <w:color w:val="231F20"/>
          <w:w w:val="95"/>
        </w:rPr>
        <w:t>representantes</w:t>
      </w:r>
      <w:r>
        <w:rPr>
          <w:color w:val="231F20"/>
          <w:spacing w:val="-12"/>
          <w:w w:val="95"/>
        </w:rPr>
        <w:t> </w:t>
      </w:r>
      <w:r>
        <w:rPr>
          <w:color w:val="231F20"/>
          <w:w w:val="95"/>
        </w:rPr>
        <w:t>de</w:t>
      </w:r>
      <w:r>
        <w:rPr>
          <w:color w:val="231F20"/>
          <w:spacing w:val="-12"/>
          <w:w w:val="95"/>
        </w:rPr>
        <w:t> </w:t>
      </w:r>
      <w:r>
        <w:rPr>
          <w:color w:val="231F20"/>
          <w:w w:val="95"/>
        </w:rPr>
        <w:t>56</w:t>
      </w:r>
      <w:r>
        <w:rPr>
          <w:color w:val="231F20"/>
          <w:spacing w:val="-12"/>
          <w:w w:val="95"/>
        </w:rPr>
        <w:t> </w:t>
      </w:r>
      <w:r>
        <w:rPr>
          <w:color w:val="231F20"/>
          <w:w w:val="95"/>
        </w:rPr>
        <w:t>etnias</w:t>
      </w:r>
      <w:r>
        <w:rPr>
          <w:color w:val="231F20"/>
          <w:spacing w:val="-12"/>
          <w:w w:val="95"/>
        </w:rPr>
        <w:t> </w:t>
      </w:r>
      <w:r>
        <w:rPr>
          <w:color w:val="231F20"/>
          <w:w w:val="95"/>
        </w:rPr>
        <w:t>del</w:t>
      </w:r>
      <w:r>
        <w:rPr>
          <w:color w:val="231F20"/>
          <w:spacing w:val="-12"/>
          <w:w w:val="95"/>
        </w:rPr>
        <w:t> </w:t>
      </w:r>
      <w:r>
        <w:rPr>
          <w:color w:val="231F20"/>
          <w:w w:val="95"/>
        </w:rPr>
        <w:t>país” </w:t>
      </w:r>
      <w:r>
        <w:rPr>
          <w:color w:val="231F20"/>
        </w:rPr>
        <w:t>(Garduño,</w:t>
      </w:r>
      <w:r>
        <w:rPr>
          <w:color w:val="231F20"/>
          <w:spacing w:val="-41"/>
        </w:rPr>
        <w:t> </w:t>
      </w:r>
      <w:r>
        <w:rPr>
          <w:color w:val="231F20"/>
        </w:rPr>
        <w:t>1993:</w:t>
      </w:r>
      <w:r>
        <w:rPr>
          <w:color w:val="231F20"/>
          <w:spacing w:val="-41"/>
        </w:rPr>
        <w:t> </w:t>
      </w:r>
      <w:r>
        <w:rPr>
          <w:color w:val="231F20"/>
        </w:rPr>
        <w:t>141).</w:t>
      </w:r>
    </w:p>
    <w:p>
      <w:pPr>
        <w:pStyle w:val="BodyText"/>
        <w:spacing w:line="278" w:lineRule="auto" w:before="58"/>
        <w:ind w:left="110" w:right="107" w:firstLine="566"/>
        <w:jc w:val="both"/>
      </w:pPr>
      <w:r>
        <w:rPr>
          <w:color w:val="231F20"/>
          <w:w w:val="95"/>
        </w:rPr>
        <w:t>Aun</w:t>
      </w:r>
      <w:r>
        <w:rPr>
          <w:color w:val="231F20"/>
          <w:spacing w:val="-20"/>
          <w:w w:val="95"/>
        </w:rPr>
        <w:t> </w:t>
      </w:r>
      <w:r>
        <w:rPr>
          <w:color w:val="231F20"/>
          <w:w w:val="95"/>
        </w:rPr>
        <w:t>cuando</w:t>
      </w:r>
      <w:r>
        <w:rPr>
          <w:color w:val="231F20"/>
          <w:spacing w:val="-20"/>
          <w:w w:val="95"/>
        </w:rPr>
        <w:t> </w:t>
      </w:r>
      <w:r>
        <w:rPr>
          <w:color w:val="231F20"/>
          <w:w w:val="95"/>
        </w:rPr>
        <w:t>no</w:t>
      </w:r>
      <w:r>
        <w:rPr>
          <w:color w:val="231F20"/>
          <w:spacing w:val="-20"/>
          <w:w w:val="95"/>
        </w:rPr>
        <w:t> </w:t>
      </w:r>
      <w:r>
        <w:rPr>
          <w:color w:val="231F20"/>
          <w:w w:val="95"/>
        </w:rPr>
        <w:t>haya</w:t>
      </w:r>
      <w:r>
        <w:rPr>
          <w:color w:val="231F20"/>
          <w:spacing w:val="-20"/>
          <w:w w:val="95"/>
        </w:rPr>
        <w:t> </w:t>
      </w:r>
      <w:r>
        <w:rPr>
          <w:color w:val="231F20"/>
          <w:w w:val="95"/>
        </w:rPr>
        <w:t>correspondencia</w:t>
      </w:r>
      <w:r>
        <w:rPr>
          <w:color w:val="231F20"/>
          <w:spacing w:val="-20"/>
          <w:w w:val="95"/>
        </w:rPr>
        <w:t> </w:t>
      </w:r>
      <w:r>
        <w:rPr>
          <w:color w:val="231F20"/>
          <w:w w:val="95"/>
        </w:rPr>
        <w:t>entre</w:t>
      </w:r>
      <w:r>
        <w:rPr>
          <w:color w:val="231F20"/>
          <w:spacing w:val="-20"/>
          <w:w w:val="95"/>
        </w:rPr>
        <w:t> </w:t>
      </w:r>
      <w:r>
        <w:rPr>
          <w:color w:val="231F20"/>
          <w:w w:val="95"/>
        </w:rPr>
        <w:t>las</w:t>
      </w:r>
      <w:r>
        <w:rPr>
          <w:color w:val="231F20"/>
          <w:spacing w:val="-20"/>
          <w:w w:val="95"/>
        </w:rPr>
        <w:t> </w:t>
      </w:r>
      <w:r>
        <w:rPr>
          <w:color w:val="231F20"/>
          <w:w w:val="95"/>
        </w:rPr>
        <w:t>fechas</w:t>
      </w:r>
      <w:r>
        <w:rPr>
          <w:color w:val="231F20"/>
          <w:spacing w:val="-20"/>
          <w:w w:val="95"/>
        </w:rPr>
        <w:t> </w:t>
      </w:r>
      <w:r>
        <w:rPr>
          <w:color w:val="231F20"/>
          <w:w w:val="95"/>
        </w:rPr>
        <w:t>no</w:t>
      </w:r>
      <w:r>
        <w:rPr>
          <w:color w:val="231F20"/>
          <w:spacing w:val="-20"/>
          <w:w w:val="95"/>
        </w:rPr>
        <w:t> </w:t>
      </w:r>
      <w:r>
        <w:rPr>
          <w:color w:val="231F20"/>
          <w:w w:val="95"/>
        </w:rPr>
        <w:t>se</w:t>
      </w:r>
      <w:r>
        <w:rPr>
          <w:color w:val="231F20"/>
          <w:spacing w:val="-20"/>
          <w:w w:val="95"/>
        </w:rPr>
        <w:t> </w:t>
      </w:r>
      <w:r>
        <w:rPr>
          <w:color w:val="231F20"/>
          <w:w w:val="95"/>
        </w:rPr>
        <w:t>trata</w:t>
      </w:r>
      <w:r>
        <w:rPr>
          <w:color w:val="231F20"/>
          <w:spacing w:val="-20"/>
          <w:w w:val="95"/>
        </w:rPr>
        <w:t> </w:t>
      </w:r>
      <w:r>
        <w:rPr>
          <w:color w:val="231F20"/>
          <w:w w:val="95"/>
        </w:rPr>
        <w:t>de un</w:t>
      </w:r>
      <w:r>
        <w:rPr>
          <w:color w:val="231F20"/>
          <w:spacing w:val="-10"/>
          <w:w w:val="95"/>
        </w:rPr>
        <w:t> </w:t>
      </w:r>
      <w:r>
        <w:rPr>
          <w:color w:val="231F20"/>
          <w:w w:val="95"/>
        </w:rPr>
        <w:t>lugar</w:t>
      </w:r>
      <w:r>
        <w:rPr>
          <w:color w:val="231F20"/>
          <w:spacing w:val="-10"/>
          <w:w w:val="95"/>
        </w:rPr>
        <w:t> </w:t>
      </w:r>
      <w:r>
        <w:rPr>
          <w:color w:val="231F20"/>
          <w:w w:val="95"/>
        </w:rPr>
        <w:t>donde,</w:t>
      </w:r>
      <w:r>
        <w:rPr>
          <w:color w:val="231F20"/>
          <w:spacing w:val="-10"/>
          <w:w w:val="95"/>
        </w:rPr>
        <w:t> </w:t>
      </w:r>
      <w:r>
        <w:rPr>
          <w:color w:val="231F20"/>
          <w:w w:val="95"/>
        </w:rPr>
        <w:t>de</w:t>
      </w:r>
      <w:r>
        <w:rPr>
          <w:color w:val="231F20"/>
          <w:spacing w:val="-10"/>
          <w:w w:val="95"/>
        </w:rPr>
        <w:t> </w:t>
      </w:r>
      <w:r>
        <w:rPr>
          <w:color w:val="231F20"/>
          <w:w w:val="95"/>
        </w:rPr>
        <w:t>manera</w:t>
      </w:r>
      <w:r>
        <w:rPr>
          <w:color w:val="231F20"/>
          <w:spacing w:val="-10"/>
          <w:w w:val="95"/>
        </w:rPr>
        <w:t> </w:t>
      </w:r>
      <w:r>
        <w:rPr>
          <w:color w:val="231F20"/>
          <w:w w:val="95"/>
        </w:rPr>
        <w:t>tradicional,</w:t>
      </w:r>
      <w:r>
        <w:rPr>
          <w:color w:val="231F20"/>
          <w:spacing w:val="-10"/>
          <w:w w:val="95"/>
        </w:rPr>
        <w:t> </w:t>
      </w:r>
      <w:r>
        <w:rPr>
          <w:color w:val="231F20"/>
          <w:w w:val="95"/>
        </w:rPr>
        <w:t>se</w:t>
      </w:r>
      <w:r>
        <w:rPr>
          <w:color w:val="231F20"/>
          <w:spacing w:val="-10"/>
          <w:w w:val="95"/>
        </w:rPr>
        <w:t> </w:t>
      </w:r>
      <w:r>
        <w:rPr>
          <w:color w:val="231F20"/>
          <w:w w:val="95"/>
        </w:rPr>
        <w:t>reunieran</w:t>
      </w:r>
      <w:r>
        <w:rPr>
          <w:color w:val="231F20"/>
          <w:spacing w:val="-10"/>
          <w:w w:val="95"/>
        </w:rPr>
        <w:t> </w:t>
      </w:r>
      <w:r>
        <w:rPr>
          <w:color w:val="231F20"/>
          <w:w w:val="95"/>
        </w:rPr>
        <w:t>las</w:t>
      </w:r>
      <w:r>
        <w:rPr>
          <w:color w:val="231F20"/>
          <w:spacing w:val="-10"/>
          <w:w w:val="95"/>
        </w:rPr>
        <w:t> </w:t>
      </w:r>
      <w:r>
        <w:rPr>
          <w:color w:val="231F20"/>
          <w:w w:val="95"/>
        </w:rPr>
        <w:t>diversas</w:t>
      </w:r>
      <w:r>
        <w:rPr>
          <w:color w:val="231F20"/>
          <w:spacing w:val="-10"/>
          <w:w w:val="95"/>
        </w:rPr>
        <w:t> </w:t>
      </w:r>
      <w:r>
        <w:rPr>
          <w:color w:val="231F20"/>
          <w:w w:val="95"/>
        </w:rPr>
        <w:t>comuni- </w:t>
      </w:r>
      <w:r>
        <w:rPr>
          <w:color w:val="231F20"/>
        </w:rPr>
        <w:t>dades</w:t>
      </w:r>
      <w:r>
        <w:rPr>
          <w:color w:val="231F20"/>
          <w:spacing w:val="-42"/>
        </w:rPr>
        <w:t> </w:t>
      </w:r>
      <w:r>
        <w:rPr>
          <w:color w:val="231F20"/>
        </w:rPr>
        <w:t>mazahuas</w:t>
      </w:r>
      <w:r>
        <w:rPr>
          <w:color w:val="231F20"/>
          <w:spacing w:val="-42"/>
        </w:rPr>
        <w:t> </w:t>
      </w:r>
      <w:r>
        <w:rPr>
          <w:color w:val="231F20"/>
        </w:rPr>
        <w:t>para</w:t>
      </w:r>
      <w:r>
        <w:rPr>
          <w:color w:val="231F20"/>
          <w:spacing w:val="-42"/>
        </w:rPr>
        <w:t> </w:t>
      </w:r>
      <w:r>
        <w:rPr>
          <w:color w:val="231F20"/>
        </w:rPr>
        <w:t>acordar</w:t>
      </w:r>
      <w:r>
        <w:rPr>
          <w:color w:val="231F20"/>
          <w:spacing w:val="-42"/>
        </w:rPr>
        <w:t> </w:t>
      </w:r>
      <w:r>
        <w:rPr>
          <w:color w:val="231F20"/>
        </w:rPr>
        <w:t>cosas</w:t>
      </w:r>
      <w:r>
        <w:rPr>
          <w:color w:val="231F20"/>
          <w:spacing w:val="-42"/>
        </w:rPr>
        <w:t> </w:t>
      </w:r>
      <w:r>
        <w:rPr>
          <w:color w:val="231F20"/>
        </w:rPr>
        <w:t>de</w:t>
      </w:r>
      <w:r>
        <w:rPr>
          <w:color w:val="231F20"/>
          <w:spacing w:val="-42"/>
        </w:rPr>
        <w:t> </w:t>
      </w:r>
      <w:r>
        <w:rPr>
          <w:color w:val="231F20"/>
        </w:rPr>
        <w:t>interés</w:t>
      </w:r>
      <w:r>
        <w:rPr>
          <w:color w:val="231F20"/>
          <w:spacing w:val="-42"/>
        </w:rPr>
        <w:t> </w:t>
      </w:r>
      <w:r>
        <w:rPr>
          <w:color w:val="231F20"/>
        </w:rPr>
        <w:t>comunitario.</w:t>
      </w:r>
      <w:r>
        <w:rPr>
          <w:color w:val="231F20"/>
          <w:spacing w:val="-42"/>
        </w:rPr>
        <w:t> </w:t>
      </w:r>
      <w:r>
        <w:rPr>
          <w:color w:val="231F20"/>
        </w:rPr>
        <w:t>Los</w:t>
      </w:r>
      <w:r>
        <w:rPr>
          <w:color w:val="231F20"/>
          <w:spacing w:val="-42"/>
        </w:rPr>
        <w:t> </w:t>
      </w:r>
      <w:r>
        <w:rPr>
          <w:color w:val="231F20"/>
        </w:rPr>
        <w:t>terrenos donde</w:t>
      </w:r>
      <w:r>
        <w:rPr>
          <w:color w:val="231F20"/>
          <w:spacing w:val="-35"/>
        </w:rPr>
        <w:t> </w:t>
      </w:r>
      <w:r>
        <w:rPr>
          <w:color w:val="231F20"/>
        </w:rPr>
        <w:t>se</w:t>
      </w:r>
      <w:r>
        <w:rPr>
          <w:color w:val="231F20"/>
          <w:spacing w:val="-35"/>
        </w:rPr>
        <w:t> </w:t>
      </w:r>
      <w:r>
        <w:rPr>
          <w:color w:val="231F20"/>
        </w:rPr>
        <w:t>establecería</w:t>
      </w:r>
      <w:r>
        <w:rPr>
          <w:color w:val="231F20"/>
          <w:spacing w:val="-35"/>
        </w:rPr>
        <w:t> </w:t>
      </w:r>
      <w:r>
        <w:rPr>
          <w:color w:val="231F20"/>
        </w:rPr>
        <w:t>el</w:t>
      </w:r>
      <w:r>
        <w:rPr>
          <w:color w:val="231F20"/>
          <w:spacing w:val="-36"/>
        </w:rPr>
        <w:t> </w:t>
      </w:r>
      <w:r>
        <w:rPr/>
        <w:t>ccm</w:t>
      </w:r>
      <w:r>
        <w:rPr>
          <w:spacing w:val="-35"/>
        </w:rPr>
        <w:t> </w:t>
      </w:r>
      <w:r>
        <w:rPr>
          <w:color w:val="231F20"/>
        </w:rPr>
        <w:t>pertenecían</w:t>
      </w:r>
      <w:r>
        <w:rPr>
          <w:color w:val="231F20"/>
          <w:spacing w:val="-35"/>
        </w:rPr>
        <w:t> </w:t>
      </w:r>
      <w:r>
        <w:rPr>
          <w:color w:val="231F20"/>
        </w:rPr>
        <w:t>al</w:t>
      </w:r>
      <w:r>
        <w:rPr>
          <w:color w:val="231F20"/>
          <w:spacing w:val="-35"/>
        </w:rPr>
        <w:t> </w:t>
      </w:r>
      <w:r>
        <w:rPr>
          <w:color w:val="231F20"/>
        </w:rPr>
        <w:t>señor</w:t>
      </w:r>
      <w:r>
        <w:rPr>
          <w:color w:val="231F20"/>
          <w:spacing w:val="-35"/>
        </w:rPr>
        <w:t> </w:t>
      </w:r>
      <w:r>
        <w:rPr>
          <w:color w:val="231F20"/>
        </w:rPr>
        <w:t>Lauro</w:t>
      </w:r>
      <w:r>
        <w:rPr>
          <w:color w:val="231F20"/>
          <w:spacing w:val="-35"/>
        </w:rPr>
        <w:t> </w:t>
      </w:r>
      <w:r>
        <w:rPr>
          <w:color w:val="231F20"/>
        </w:rPr>
        <w:t>Millán</w:t>
      </w:r>
      <w:r>
        <w:rPr>
          <w:color w:val="231F20"/>
          <w:spacing w:val="-35"/>
        </w:rPr>
        <w:t> </w:t>
      </w:r>
      <w:r>
        <w:rPr>
          <w:color w:val="231F20"/>
        </w:rPr>
        <w:t>y</w:t>
      </w:r>
      <w:r>
        <w:rPr>
          <w:color w:val="231F20"/>
          <w:spacing w:val="-35"/>
        </w:rPr>
        <w:t> </w:t>
      </w:r>
      <w:r>
        <w:rPr>
          <w:color w:val="231F20"/>
        </w:rPr>
        <w:t>fueron </w:t>
      </w:r>
      <w:r>
        <w:rPr>
          <w:color w:val="231F20"/>
          <w:w w:val="95"/>
        </w:rPr>
        <w:t>comprados</w:t>
      </w:r>
      <w:r>
        <w:rPr>
          <w:color w:val="231F20"/>
          <w:spacing w:val="-9"/>
          <w:w w:val="95"/>
        </w:rPr>
        <w:t> </w:t>
      </w:r>
      <w:r>
        <w:rPr>
          <w:color w:val="231F20"/>
          <w:w w:val="95"/>
        </w:rPr>
        <w:t>por</w:t>
      </w:r>
      <w:r>
        <w:rPr>
          <w:color w:val="231F20"/>
          <w:spacing w:val="-9"/>
          <w:w w:val="95"/>
        </w:rPr>
        <w:t> </w:t>
      </w:r>
      <w:r>
        <w:rPr>
          <w:color w:val="231F20"/>
          <w:w w:val="95"/>
        </w:rPr>
        <w:t>el</w:t>
      </w:r>
      <w:r>
        <w:rPr>
          <w:color w:val="231F20"/>
          <w:spacing w:val="-9"/>
          <w:w w:val="95"/>
        </w:rPr>
        <w:t> </w:t>
      </w:r>
      <w:r>
        <w:rPr>
          <w:color w:val="231F20"/>
          <w:w w:val="95"/>
        </w:rPr>
        <w:t>Gobierno</w:t>
      </w:r>
      <w:r>
        <w:rPr>
          <w:color w:val="231F20"/>
          <w:spacing w:val="-9"/>
          <w:w w:val="95"/>
        </w:rPr>
        <w:t> </w:t>
      </w:r>
      <w:r>
        <w:rPr>
          <w:color w:val="231F20"/>
          <w:w w:val="95"/>
        </w:rPr>
        <w:t>del</w:t>
      </w:r>
      <w:r>
        <w:rPr>
          <w:color w:val="231F20"/>
          <w:spacing w:val="-9"/>
          <w:w w:val="95"/>
        </w:rPr>
        <w:t> </w:t>
      </w:r>
      <w:r>
        <w:rPr>
          <w:color w:val="231F20"/>
          <w:w w:val="95"/>
        </w:rPr>
        <w:t>Estado.</w:t>
      </w:r>
    </w:p>
    <w:p>
      <w:pPr>
        <w:pStyle w:val="BodyText"/>
        <w:spacing w:before="86"/>
        <w:ind w:left="110" w:right="19"/>
        <w:jc w:val="center"/>
      </w:pPr>
      <w:r>
        <w:rPr>
          <w:color w:val="231F20"/>
          <w:w w:val="95"/>
        </w:rPr>
        <w:t>Los objetivos que tendría el nuevo </w:t>
      </w:r>
      <w:r>
        <w:rPr>
          <w:w w:val="95"/>
        </w:rPr>
        <w:t>ccm </w:t>
      </w:r>
      <w:r>
        <w:rPr>
          <w:color w:val="231F20"/>
          <w:w w:val="95"/>
        </w:rPr>
        <w:t>fueron los siguientes:</w:t>
      </w:r>
    </w:p>
    <w:p>
      <w:pPr>
        <w:spacing w:after="0"/>
        <w:jc w:val="center"/>
        <w:sectPr>
          <w:pgSz w:w="8230" w:h="12760"/>
          <w:pgMar w:top="1180" w:bottom="280" w:left="740" w:right="740"/>
        </w:sectPr>
      </w:pPr>
    </w:p>
    <w:p>
      <w:pPr>
        <w:pStyle w:val="BodyText"/>
        <w:rPr>
          <w:sz w:val="20"/>
        </w:rPr>
      </w:pPr>
    </w:p>
    <w:p>
      <w:pPr>
        <w:pStyle w:val="ListParagraph"/>
        <w:numPr>
          <w:ilvl w:val="1"/>
          <w:numId w:val="1"/>
        </w:numPr>
        <w:tabs>
          <w:tab w:pos="830" w:val="left" w:leader="none"/>
          <w:tab w:pos="831" w:val="left" w:leader="none"/>
        </w:tabs>
        <w:spacing w:line="307" w:lineRule="auto" w:before="200" w:after="0"/>
        <w:ind w:left="830" w:right="582" w:hanging="360"/>
        <w:jc w:val="left"/>
        <w:rPr>
          <w:sz w:val="24"/>
        </w:rPr>
      </w:pPr>
      <w:r>
        <w:rPr>
          <w:color w:val="231F20"/>
          <w:sz w:val="24"/>
        </w:rPr>
        <w:t>Rescatar, sistematizar, difundir y desarrollar los</w:t>
      </w:r>
      <w:r>
        <w:rPr>
          <w:color w:val="231F20"/>
          <w:spacing w:val="-19"/>
          <w:sz w:val="24"/>
        </w:rPr>
        <w:t> </w:t>
      </w:r>
      <w:r>
        <w:rPr>
          <w:color w:val="231F20"/>
          <w:sz w:val="24"/>
        </w:rPr>
        <w:t>valores indígenas.</w:t>
      </w:r>
    </w:p>
    <w:p>
      <w:pPr>
        <w:pStyle w:val="ListParagraph"/>
        <w:numPr>
          <w:ilvl w:val="1"/>
          <w:numId w:val="1"/>
        </w:numPr>
        <w:tabs>
          <w:tab w:pos="830" w:val="left" w:leader="none"/>
          <w:tab w:pos="831" w:val="left" w:leader="none"/>
        </w:tabs>
        <w:spacing w:line="307" w:lineRule="auto" w:before="192" w:after="0"/>
        <w:ind w:left="830" w:right="462" w:hanging="360"/>
        <w:jc w:val="left"/>
        <w:rPr>
          <w:sz w:val="24"/>
        </w:rPr>
      </w:pPr>
      <w:r>
        <w:rPr>
          <w:color w:val="231F20"/>
          <w:sz w:val="24"/>
        </w:rPr>
        <w:t>Aglutinar y coordinar todos los esfuerzos dirigidos hacia estos</w:t>
      </w:r>
      <w:r>
        <w:rPr>
          <w:color w:val="231F20"/>
          <w:spacing w:val="-14"/>
          <w:sz w:val="24"/>
        </w:rPr>
        <w:t> </w:t>
      </w:r>
      <w:r>
        <w:rPr>
          <w:color w:val="231F20"/>
          <w:sz w:val="24"/>
        </w:rPr>
        <w:t>fines.</w:t>
      </w:r>
    </w:p>
    <w:p>
      <w:pPr>
        <w:pStyle w:val="ListParagraph"/>
        <w:numPr>
          <w:ilvl w:val="1"/>
          <w:numId w:val="1"/>
        </w:numPr>
        <w:tabs>
          <w:tab w:pos="830" w:val="left" w:leader="none"/>
          <w:tab w:pos="831" w:val="left" w:leader="none"/>
        </w:tabs>
        <w:spacing w:line="307" w:lineRule="auto" w:before="192" w:after="0"/>
        <w:ind w:left="830" w:right="121" w:hanging="360"/>
        <w:jc w:val="left"/>
        <w:rPr>
          <w:sz w:val="24"/>
        </w:rPr>
      </w:pPr>
      <w:r>
        <w:rPr>
          <w:color w:val="231F20"/>
          <w:sz w:val="24"/>
        </w:rPr>
        <w:t>Organizar actos culturales concursos, festivales y exposicio- nes para promover los valores específicos del</w:t>
      </w:r>
      <w:r>
        <w:rPr>
          <w:color w:val="231F20"/>
          <w:spacing w:val="-13"/>
          <w:sz w:val="24"/>
        </w:rPr>
        <w:t> </w:t>
      </w:r>
      <w:r>
        <w:rPr>
          <w:color w:val="231F20"/>
          <w:sz w:val="24"/>
        </w:rPr>
        <w:t>grupo.</w:t>
      </w:r>
    </w:p>
    <w:p>
      <w:pPr>
        <w:pStyle w:val="ListParagraph"/>
        <w:numPr>
          <w:ilvl w:val="1"/>
          <w:numId w:val="1"/>
        </w:numPr>
        <w:tabs>
          <w:tab w:pos="830" w:val="left" w:leader="none"/>
          <w:tab w:pos="831" w:val="left" w:leader="none"/>
        </w:tabs>
        <w:spacing w:line="309" w:lineRule="auto" w:before="192" w:after="0"/>
        <w:ind w:left="830" w:right="150" w:hanging="360"/>
        <w:jc w:val="left"/>
        <w:rPr>
          <w:sz w:val="24"/>
        </w:rPr>
      </w:pPr>
      <w:r>
        <w:rPr>
          <w:color w:val="231F20"/>
          <w:sz w:val="24"/>
        </w:rPr>
        <w:t>Cogestionar con las autoridades estatales y federales la edu- cación en el área indígena, preparando material didáctico para una enseñanza bicultural y</w:t>
      </w:r>
      <w:r>
        <w:rPr>
          <w:color w:val="231F20"/>
          <w:spacing w:val="-1"/>
          <w:sz w:val="24"/>
        </w:rPr>
        <w:t> </w:t>
      </w:r>
      <w:r>
        <w:rPr>
          <w:color w:val="231F20"/>
          <w:sz w:val="24"/>
        </w:rPr>
        <w:t>bilingüe.</w:t>
      </w:r>
    </w:p>
    <w:p>
      <w:pPr>
        <w:pStyle w:val="ListParagraph"/>
        <w:numPr>
          <w:ilvl w:val="1"/>
          <w:numId w:val="1"/>
        </w:numPr>
        <w:tabs>
          <w:tab w:pos="830" w:val="left" w:leader="none"/>
          <w:tab w:pos="831" w:val="left" w:leader="none"/>
        </w:tabs>
        <w:spacing w:line="307" w:lineRule="auto" w:before="189" w:after="0"/>
        <w:ind w:left="830" w:right="256" w:hanging="360"/>
        <w:jc w:val="left"/>
        <w:rPr>
          <w:sz w:val="24"/>
        </w:rPr>
      </w:pPr>
      <w:r>
        <w:rPr>
          <w:color w:val="231F20"/>
          <w:sz w:val="24"/>
        </w:rPr>
        <w:t>Promover investigaciones de utilidad para el grupo y parti- cipar en las que llevan a cabo otras</w:t>
      </w:r>
      <w:r>
        <w:rPr>
          <w:color w:val="231F20"/>
          <w:spacing w:val="-5"/>
          <w:sz w:val="24"/>
        </w:rPr>
        <w:t> </w:t>
      </w:r>
      <w:r>
        <w:rPr>
          <w:color w:val="231F20"/>
          <w:sz w:val="24"/>
        </w:rPr>
        <w:t>instituciones.</w:t>
      </w:r>
    </w:p>
    <w:p>
      <w:pPr>
        <w:pStyle w:val="ListParagraph"/>
        <w:numPr>
          <w:ilvl w:val="1"/>
          <w:numId w:val="1"/>
        </w:numPr>
        <w:tabs>
          <w:tab w:pos="830" w:val="left" w:leader="none"/>
          <w:tab w:pos="831" w:val="left" w:leader="none"/>
        </w:tabs>
        <w:spacing w:line="307" w:lineRule="auto" w:before="192" w:after="0"/>
        <w:ind w:left="830" w:right="167" w:hanging="360"/>
        <w:jc w:val="left"/>
        <w:rPr>
          <w:sz w:val="24"/>
        </w:rPr>
      </w:pPr>
      <w:r>
        <w:rPr>
          <w:color w:val="231F20"/>
          <w:spacing w:val="-5"/>
          <w:sz w:val="24"/>
        </w:rPr>
        <w:t>Toda </w:t>
      </w:r>
      <w:r>
        <w:rPr>
          <w:color w:val="231F20"/>
          <w:sz w:val="24"/>
        </w:rPr>
        <w:t>otra actividad que contribuya el enriquecimiento y de- sarrollo de la cultura mazahua (Garduño, 1993: 148).</w:t>
      </w:r>
    </w:p>
    <w:p>
      <w:pPr>
        <w:pStyle w:val="BodyText"/>
        <w:spacing w:before="7"/>
      </w:pPr>
    </w:p>
    <w:p>
      <w:pPr>
        <w:pStyle w:val="BodyText"/>
        <w:spacing w:line="278" w:lineRule="auto"/>
        <w:ind w:left="110" w:right="107"/>
        <w:jc w:val="both"/>
      </w:pPr>
      <w:r>
        <w:rPr>
          <w:color w:val="231F20"/>
        </w:rPr>
        <w:t>El mim y todos los pueblos que participaron en los tres Congresos Nacionales</w:t>
      </w:r>
      <w:r>
        <w:rPr>
          <w:color w:val="231F20"/>
          <w:spacing w:val="-40"/>
        </w:rPr>
        <w:t> </w:t>
      </w:r>
      <w:r>
        <w:rPr>
          <w:color w:val="231F20"/>
        </w:rPr>
        <w:t>de</w:t>
      </w:r>
      <w:r>
        <w:rPr>
          <w:color w:val="231F20"/>
          <w:spacing w:val="-40"/>
        </w:rPr>
        <w:t> </w:t>
      </w:r>
      <w:r>
        <w:rPr>
          <w:color w:val="231F20"/>
        </w:rPr>
        <w:t>Pueblos</w:t>
      </w:r>
      <w:r>
        <w:rPr>
          <w:color w:val="231F20"/>
          <w:spacing w:val="-40"/>
        </w:rPr>
        <w:t> </w:t>
      </w:r>
      <w:r>
        <w:rPr>
          <w:color w:val="231F20"/>
        </w:rPr>
        <w:t>Indígenas</w:t>
      </w:r>
      <w:r>
        <w:rPr>
          <w:color w:val="231F20"/>
          <w:spacing w:val="-40"/>
        </w:rPr>
        <w:t> </w:t>
      </w:r>
      <w:r>
        <w:rPr>
          <w:color w:val="231F20"/>
        </w:rPr>
        <w:t>coincidían</w:t>
      </w:r>
      <w:r>
        <w:rPr>
          <w:color w:val="231F20"/>
          <w:spacing w:val="-40"/>
        </w:rPr>
        <w:t> </w:t>
      </w:r>
      <w:r>
        <w:rPr>
          <w:color w:val="231F20"/>
        </w:rPr>
        <w:t>en</w:t>
      </w:r>
      <w:r>
        <w:rPr>
          <w:color w:val="231F20"/>
          <w:spacing w:val="-40"/>
        </w:rPr>
        <w:t> </w:t>
      </w:r>
      <w:r>
        <w:rPr>
          <w:color w:val="231F20"/>
        </w:rPr>
        <w:t>los</w:t>
      </w:r>
      <w:r>
        <w:rPr>
          <w:color w:val="231F20"/>
          <w:spacing w:val="-40"/>
        </w:rPr>
        <w:t> </w:t>
      </w:r>
      <w:r>
        <w:rPr>
          <w:color w:val="231F20"/>
        </w:rPr>
        <w:t>tres</w:t>
      </w:r>
      <w:r>
        <w:rPr>
          <w:color w:val="231F20"/>
          <w:spacing w:val="-40"/>
        </w:rPr>
        <w:t> </w:t>
      </w:r>
      <w:r>
        <w:rPr>
          <w:color w:val="231F20"/>
        </w:rPr>
        <w:t>documentos</w:t>
      </w:r>
      <w:r>
        <w:rPr>
          <w:color w:val="231F20"/>
          <w:spacing w:val="-40"/>
        </w:rPr>
        <w:t> </w:t>
      </w:r>
      <w:r>
        <w:rPr>
          <w:color w:val="231F20"/>
        </w:rPr>
        <w:t>que presentan</w:t>
      </w:r>
      <w:r>
        <w:rPr>
          <w:color w:val="231F20"/>
          <w:spacing w:val="-27"/>
        </w:rPr>
        <w:t> </w:t>
      </w:r>
      <w:r>
        <w:rPr>
          <w:color w:val="231F20"/>
        </w:rPr>
        <w:t>como</w:t>
      </w:r>
      <w:r>
        <w:rPr>
          <w:color w:val="231F20"/>
          <w:spacing w:val="-27"/>
        </w:rPr>
        <w:t> </w:t>
      </w:r>
      <w:r>
        <w:rPr>
          <w:color w:val="231F20"/>
        </w:rPr>
        <w:t>conclusiones</w:t>
      </w:r>
      <w:r>
        <w:rPr>
          <w:color w:val="231F20"/>
          <w:spacing w:val="-27"/>
        </w:rPr>
        <w:t> </w:t>
      </w:r>
      <w:r>
        <w:rPr>
          <w:color w:val="231F20"/>
        </w:rPr>
        <w:t>a</w:t>
      </w:r>
      <w:r>
        <w:rPr>
          <w:color w:val="231F20"/>
          <w:spacing w:val="-27"/>
        </w:rPr>
        <w:t> </w:t>
      </w:r>
      <w:r>
        <w:rPr>
          <w:color w:val="231F20"/>
        </w:rPr>
        <w:t>los</w:t>
      </w:r>
      <w:r>
        <w:rPr>
          <w:color w:val="231F20"/>
          <w:spacing w:val="-27"/>
        </w:rPr>
        <w:t> </w:t>
      </w:r>
      <w:r>
        <w:rPr>
          <w:color w:val="231F20"/>
        </w:rPr>
        <w:t>trabajos:</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rPr>
        <w:t>necesidad</w:t>
      </w:r>
      <w:r>
        <w:rPr>
          <w:color w:val="231F20"/>
          <w:spacing w:val="-27"/>
        </w:rPr>
        <w:t> </w:t>
      </w:r>
      <w:r>
        <w:rPr>
          <w:color w:val="231F20"/>
        </w:rPr>
        <w:t>de</w:t>
      </w:r>
      <w:r>
        <w:rPr>
          <w:color w:val="231F20"/>
          <w:spacing w:val="-27"/>
        </w:rPr>
        <w:t> </w:t>
      </w:r>
      <w:r>
        <w:rPr>
          <w:color w:val="231F20"/>
        </w:rPr>
        <w:t>atender la</w:t>
      </w:r>
      <w:r>
        <w:rPr>
          <w:color w:val="231F20"/>
          <w:spacing w:val="-30"/>
        </w:rPr>
        <w:t> </w:t>
      </w:r>
      <w:r>
        <w:rPr>
          <w:color w:val="231F20"/>
        </w:rPr>
        <w:t>educación,</w:t>
      </w:r>
      <w:r>
        <w:rPr>
          <w:color w:val="231F20"/>
          <w:spacing w:val="-30"/>
        </w:rPr>
        <w:t> </w:t>
      </w:r>
      <w:r>
        <w:rPr>
          <w:color w:val="231F20"/>
        </w:rPr>
        <w:t>la</w:t>
      </w:r>
      <w:r>
        <w:rPr>
          <w:color w:val="231F20"/>
          <w:spacing w:val="-30"/>
        </w:rPr>
        <w:t> </w:t>
      </w:r>
      <w:r>
        <w:rPr>
          <w:color w:val="231F20"/>
        </w:rPr>
        <w:t>cultura,</w:t>
      </w:r>
      <w:r>
        <w:rPr>
          <w:color w:val="231F20"/>
          <w:spacing w:val="-30"/>
        </w:rPr>
        <w:t> </w:t>
      </w:r>
      <w:r>
        <w:rPr>
          <w:color w:val="231F20"/>
        </w:rPr>
        <w:t>la</w:t>
      </w:r>
      <w:r>
        <w:rPr>
          <w:color w:val="231F20"/>
          <w:spacing w:val="-30"/>
        </w:rPr>
        <w:t> </w:t>
      </w:r>
      <w:r>
        <w:rPr>
          <w:color w:val="231F20"/>
        </w:rPr>
        <w:t>salud,</w:t>
      </w:r>
      <w:r>
        <w:rPr>
          <w:color w:val="231F20"/>
          <w:spacing w:val="-30"/>
        </w:rPr>
        <w:t> </w:t>
      </w:r>
      <w:r>
        <w:rPr>
          <w:color w:val="231F20"/>
        </w:rPr>
        <w:t>la</w:t>
      </w:r>
      <w:r>
        <w:rPr>
          <w:color w:val="231F20"/>
          <w:spacing w:val="-30"/>
        </w:rPr>
        <w:t> </w:t>
      </w:r>
      <w:r>
        <w:rPr>
          <w:color w:val="231F20"/>
        </w:rPr>
        <w:t>economía</w:t>
      </w:r>
      <w:r>
        <w:rPr>
          <w:color w:val="231F20"/>
          <w:spacing w:val="-30"/>
        </w:rPr>
        <w:t> </w:t>
      </w:r>
      <w:r>
        <w:rPr>
          <w:color w:val="231F20"/>
        </w:rPr>
        <w:t>y</w:t>
      </w:r>
      <w:r>
        <w:rPr>
          <w:color w:val="231F20"/>
          <w:spacing w:val="-30"/>
        </w:rPr>
        <w:t> </w:t>
      </w:r>
      <w:r>
        <w:rPr>
          <w:color w:val="231F20"/>
        </w:rPr>
        <w:t>productividad</w:t>
      </w:r>
      <w:r>
        <w:rPr>
          <w:color w:val="231F20"/>
          <w:spacing w:val="-30"/>
        </w:rPr>
        <w:t> </w:t>
      </w:r>
      <w:r>
        <w:rPr>
          <w:color w:val="231F20"/>
        </w:rPr>
        <w:t>de</w:t>
      </w:r>
      <w:r>
        <w:rPr>
          <w:color w:val="231F20"/>
          <w:spacing w:val="-30"/>
        </w:rPr>
        <w:t> </w:t>
      </w:r>
      <w:r>
        <w:rPr>
          <w:color w:val="231F20"/>
        </w:rPr>
        <w:t>las</w:t>
      </w:r>
      <w:r>
        <w:rPr>
          <w:color w:val="231F20"/>
          <w:spacing w:val="-30"/>
        </w:rPr>
        <w:t> </w:t>
      </w:r>
      <w:r>
        <w:rPr>
          <w:color w:val="231F20"/>
        </w:rPr>
        <w:t>re- </w:t>
      </w:r>
      <w:r>
        <w:rPr>
          <w:color w:val="231F20"/>
          <w:w w:val="95"/>
        </w:rPr>
        <w:t>giones</w:t>
      </w:r>
      <w:r>
        <w:rPr>
          <w:color w:val="231F20"/>
          <w:spacing w:val="-17"/>
          <w:w w:val="95"/>
        </w:rPr>
        <w:t> </w:t>
      </w:r>
      <w:r>
        <w:rPr>
          <w:color w:val="231F20"/>
          <w:w w:val="95"/>
        </w:rPr>
        <w:t>indígenas,</w:t>
      </w:r>
      <w:r>
        <w:rPr>
          <w:color w:val="231F20"/>
          <w:spacing w:val="-17"/>
          <w:w w:val="95"/>
        </w:rPr>
        <w:t> </w:t>
      </w:r>
      <w:r>
        <w:rPr>
          <w:color w:val="231F20"/>
          <w:w w:val="95"/>
        </w:rPr>
        <w:t>desde</w:t>
      </w:r>
      <w:r>
        <w:rPr>
          <w:color w:val="231F20"/>
          <w:spacing w:val="-17"/>
          <w:w w:val="95"/>
        </w:rPr>
        <w:t> </w:t>
      </w:r>
      <w:r>
        <w:rPr>
          <w:color w:val="231F20"/>
          <w:w w:val="95"/>
        </w:rPr>
        <w:t>luego,</w:t>
      </w:r>
      <w:r>
        <w:rPr>
          <w:color w:val="231F20"/>
          <w:spacing w:val="-17"/>
          <w:w w:val="95"/>
        </w:rPr>
        <w:t> </w:t>
      </w:r>
      <w:r>
        <w:rPr>
          <w:color w:val="231F20"/>
          <w:w w:val="95"/>
        </w:rPr>
        <w:t>dieron</w:t>
      </w:r>
      <w:r>
        <w:rPr>
          <w:color w:val="231F20"/>
          <w:spacing w:val="-17"/>
          <w:w w:val="95"/>
        </w:rPr>
        <w:t> </w:t>
      </w:r>
      <w:r>
        <w:rPr>
          <w:color w:val="231F20"/>
          <w:w w:val="95"/>
        </w:rPr>
        <w:t>un</w:t>
      </w:r>
      <w:r>
        <w:rPr>
          <w:color w:val="231F20"/>
          <w:spacing w:val="-17"/>
          <w:w w:val="95"/>
        </w:rPr>
        <w:t> </w:t>
      </w:r>
      <w:r>
        <w:rPr>
          <w:color w:val="231F20"/>
          <w:w w:val="95"/>
        </w:rPr>
        <w:t>lugar</w:t>
      </w:r>
      <w:r>
        <w:rPr>
          <w:color w:val="231F20"/>
          <w:spacing w:val="-17"/>
          <w:w w:val="95"/>
        </w:rPr>
        <w:t> </w:t>
      </w:r>
      <w:r>
        <w:rPr>
          <w:color w:val="231F20"/>
          <w:w w:val="95"/>
        </w:rPr>
        <w:t>preponderante</w:t>
      </w:r>
      <w:r>
        <w:rPr>
          <w:color w:val="231F20"/>
          <w:spacing w:val="-17"/>
          <w:w w:val="95"/>
        </w:rPr>
        <w:t> </w:t>
      </w:r>
      <w:r>
        <w:rPr>
          <w:color w:val="231F20"/>
          <w:w w:val="95"/>
        </w:rPr>
        <w:t>a</w:t>
      </w:r>
      <w:r>
        <w:rPr>
          <w:color w:val="231F20"/>
          <w:spacing w:val="-17"/>
          <w:w w:val="95"/>
        </w:rPr>
        <w:t> </w:t>
      </w:r>
      <w:r>
        <w:rPr>
          <w:color w:val="231F20"/>
          <w:w w:val="95"/>
        </w:rPr>
        <w:t>la</w:t>
      </w:r>
      <w:r>
        <w:rPr>
          <w:color w:val="231F20"/>
          <w:spacing w:val="-17"/>
          <w:w w:val="95"/>
        </w:rPr>
        <w:t> </w:t>
      </w:r>
      <w:r>
        <w:rPr>
          <w:color w:val="231F20"/>
          <w:w w:val="95"/>
        </w:rPr>
        <w:t>electri- ficación</w:t>
      </w:r>
      <w:r>
        <w:rPr>
          <w:color w:val="231F20"/>
          <w:spacing w:val="-6"/>
          <w:w w:val="95"/>
        </w:rPr>
        <w:t> </w:t>
      </w:r>
      <w:r>
        <w:rPr>
          <w:color w:val="231F20"/>
          <w:w w:val="95"/>
        </w:rPr>
        <w:t>y</w:t>
      </w:r>
      <w:r>
        <w:rPr>
          <w:color w:val="231F20"/>
          <w:spacing w:val="-6"/>
          <w:w w:val="95"/>
        </w:rPr>
        <w:t> </w:t>
      </w:r>
      <w:r>
        <w:rPr>
          <w:color w:val="231F20"/>
          <w:w w:val="95"/>
        </w:rPr>
        <w:t>comunicaciones</w:t>
      </w:r>
      <w:r>
        <w:rPr>
          <w:color w:val="231F20"/>
          <w:spacing w:val="-6"/>
          <w:w w:val="95"/>
        </w:rPr>
        <w:t> </w:t>
      </w:r>
      <w:r>
        <w:rPr>
          <w:color w:val="231F20"/>
          <w:w w:val="95"/>
        </w:rPr>
        <w:t>en</w:t>
      </w:r>
      <w:r>
        <w:rPr>
          <w:color w:val="231F20"/>
          <w:spacing w:val="-6"/>
          <w:w w:val="95"/>
        </w:rPr>
        <w:t> </w:t>
      </w:r>
      <w:r>
        <w:rPr>
          <w:color w:val="231F20"/>
          <w:w w:val="95"/>
        </w:rPr>
        <w:t>sus</w:t>
      </w:r>
      <w:r>
        <w:rPr>
          <w:color w:val="231F20"/>
          <w:spacing w:val="-6"/>
          <w:w w:val="95"/>
        </w:rPr>
        <w:t> </w:t>
      </w:r>
      <w:r>
        <w:rPr>
          <w:color w:val="231F20"/>
          <w:w w:val="95"/>
        </w:rPr>
        <w:t>comunidades.</w:t>
      </w:r>
      <w:r>
        <w:rPr>
          <w:color w:val="231F20"/>
          <w:spacing w:val="-6"/>
          <w:w w:val="95"/>
        </w:rPr>
        <w:t> </w:t>
      </w:r>
      <w:r>
        <w:rPr>
          <w:color w:val="231F20"/>
          <w:w w:val="95"/>
        </w:rPr>
        <w:t>Las</w:t>
      </w:r>
      <w:r>
        <w:rPr>
          <w:color w:val="231F20"/>
          <w:spacing w:val="-6"/>
          <w:w w:val="95"/>
        </w:rPr>
        <w:t> </w:t>
      </w:r>
      <w:r>
        <w:rPr>
          <w:color w:val="231F20"/>
          <w:w w:val="95"/>
        </w:rPr>
        <w:t>siguientes</w:t>
      </w:r>
      <w:r>
        <w:rPr>
          <w:color w:val="231F20"/>
          <w:spacing w:val="-6"/>
          <w:w w:val="95"/>
        </w:rPr>
        <w:t> </w:t>
      </w:r>
      <w:r>
        <w:rPr>
          <w:color w:val="231F20"/>
          <w:w w:val="95"/>
        </w:rPr>
        <w:t>citas</w:t>
      </w:r>
      <w:r>
        <w:rPr>
          <w:color w:val="231F20"/>
          <w:spacing w:val="-6"/>
          <w:w w:val="95"/>
        </w:rPr>
        <w:t> </w:t>
      </w:r>
      <w:r>
        <w:rPr>
          <w:color w:val="231F20"/>
          <w:w w:val="95"/>
        </w:rPr>
        <w:t>son </w:t>
      </w:r>
      <w:r>
        <w:rPr>
          <w:color w:val="231F20"/>
        </w:rPr>
        <w:t>un</w:t>
      </w:r>
      <w:r>
        <w:rPr>
          <w:color w:val="231F20"/>
          <w:spacing w:val="-30"/>
        </w:rPr>
        <w:t> </w:t>
      </w:r>
      <w:r>
        <w:rPr>
          <w:color w:val="231F20"/>
        </w:rPr>
        <w:t>resumen</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puntos</w:t>
      </w:r>
      <w:r>
        <w:rPr>
          <w:color w:val="231F20"/>
          <w:spacing w:val="-30"/>
        </w:rPr>
        <w:t> </w:t>
      </w:r>
      <w:r>
        <w:rPr>
          <w:color w:val="231F20"/>
        </w:rPr>
        <w:t>más</w:t>
      </w:r>
      <w:r>
        <w:rPr>
          <w:color w:val="231F20"/>
          <w:spacing w:val="-30"/>
        </w:rPr>
        <w:t> </w:t>
      </w:r>
      <w:r>
        <w:rPr>
          <w:color w:val="231F20"/>
        </w:rPr>
        <w:t>destacados</w:t>
      </w:r>
      <w:r>
        <w:rPr>
          <w:color w:val="231F20"/>
          <w:spacing w:val="-30"/>
        </w:rPr>
        <w:t> </w:t>
      </w:r>
      <w:r>
        <w:rPr>
          <w:color w:val="231F20"/>
        </w:rPr>
        <w:t>de</w:t>
      </w:r>
      <w:r>
        <w:rPr>
          <w:color w:val="231F20"/>
          <w:spacing w:val="-30"/>
        </w:rPr>
        <w:t> </w:t>
      </w:r>
      <w:r>
        <w:rPr>
          <w:color w:val="231F20"/>
        </w:rPr>
        <w:t>las</w:t>
      </w:r>
      <w:r>
        <w:rPr>
          <w:color w:val="231F20"/>
          <w:spacing w:val="-30"/>
        </w:rPr>
        <w:t> </w:t>
      </w:r>
      <w:r>
        <w:rPr>
          <w:color w:val="231F20"/>
        </w:rPr>
        <w:t>conclusiones</w:t>
      </w:r>
      <w:r>
        <w:rPr>
          <w:color w:val="231F20"/>
          <w:spacing w:val="-30"/>
        </w:rPr>
        <w:t> </w:t>
      </w:r>
      <w:r>
        <w:rPr>
          <w:color w:val="231F20"/>
        </w:rPr>
        <w:t>al</w:t>
      </w:r>
      <w:r>
        <w:rPr>
          <w:color w:val="231F20"/>
          <w:spacing w:val="-30"/>
        </w:rPr>
        <w:t> </w:t>
      </w:r>
      <w:r>
        <w:rPr>
          <w:color w:val="231F20"/>
        </w:rPr>
        <w:t>Primer </w:t>
      </w:r>
      <w:r>
        <w:rPr>
          <w:color w:val="231F20"/>
          <w:w w:val="95"/>
        </w:rPr>
        <w:t>Congreso</w:t>
      </w:r>
      <w:r>
        <w:rPr>
          <w:color w:val="231F20"/>
          <w:spacing w:val="-18"/>
          <w:w w:val="95"/>
        </w:rPr>
        <w:t> </w:t>
      </w:r>
      <w:r>
        <w:rPr>
          <w:color w:val="231F20"/>
          <w:w w:val="95"/>
        </w:rPr>
        <w:t>Nacional</w:t>
      </w:r>
      <w:r>
        <w:rPr>
          <w:color w:val="231F20"/>
          <w:spacing w:val="-18"/>
          <w:w w:val="95"/>
        </w:rPr>
        <w:t> </w:t>
      </w:r>
      <w:r>
        <w:rPr>
          <w:color w:val="231F20"/>
          <w:w w:val="95"/>
        </w:rPr>
        <w:t>de</w:t>
      </w:r>
      <w:r>
        <w:rPr>
          <w:color w:val="231F20"/>
          <w:spacing w:val="-18"/>
          <w:w w:val="95"/>
        </w:rPr>
        <w:t> </w:t>
      </w:r>
      <w:r>
        <w:rPr>
          <w:color w:val="231F20"/>
          <w:w w:val="95"/>
        </w:rPr>
        <w:t>Pueblos</w:t>
      </w:r>
      <w:r>
        <w:rPr>
          <w:color w:val="231F20"/>
          <w:spacing w:val="-18"/>
          <w:w w:val="95"/>
        </w:rPr>
        <w:t> </w:t>
      </w:r>
      <w:r>
        <w:rPr>
          <w:color w:val="231F20"/>
          <w:w w:val="95"/>
        </w:rPr>
        <w:t>Indígenas;</w:t>
      </w:r>
      <w:r>
        <w:rPr>
          <w:color w:val="231F20"/>
          <w:spacing w:val="-18"/>
          <w:w w:val="95"/>
        </w:rPr>
        <w:t> </w:t>
      </w:r>
      <w:r>
        <w:rPr>
          <w:color w:val="231F20"/>
          <w:w w:val="95"/>
        </w:rPr>
        <w:t>se</w:t>
      </w:r>
      <w:r>
        <w:rPr>
          <w:color w:val="231F20"/>
          <w:spacing w:val="-18"/>
          <w:w w:val="95"/>
        </w:rPr>
        <w:t> </w:t>
      </w:r>
      <w:r>
        <w:rPr>
          <w:color w:val="231F20"/>
          <w:w w:val="95"/>
        </w:rPr>
        <w:t>seleccionaron</w:t>
      </w:r>
      <w:r>
        <w:rPr>
          <w:color w:val="231F20"/>
          <w:spacing w:val="-18"/>
          <w:w w:val="95"/>
        </w:rPr>
        <w:t> </w:t>
      </w:r>
      <w:r>
        <w:rPr>
          <w:color w:val="231F20"/>
          <w:w w:val="95"/>
        </w:rPr>
        <w:t>los</w:t>
      </w:r>
      <w:r>
        <w:rPr>
          <w:color w:val="231F20"/>
          <w:spacing w:val="-18"/>
          <w:w w:val="95"/>
        </w:rPr>
        <w:t> </w:t>
      </w:r>
      <w:r>
        <w:rPr>
          <w:color w:val="231F20"/>
          <w:w w:val="95"/>
        </w:rPr>
        <w:t>relaciona- </w:t>
      </w:r>
      <w:r>
        <w:rPr>
          <w:color w:val="231F20"/>
        </w:rPr>
        <w:t>dos</w:t>
      </w:r>
      <w:r>
        <w:rPr>
          <w:color w:val="231F20"/>
          <w:spacing w:val="-37"/>
        </w:rPr>
        <w:t> </w:t>
      </w:r>
      <w:r>
        <w:rPr>
          <w:color w:val="231F20"/>
        </w:rPr>
        <w:t>al</w:t>
      </w:r>
      <w:r>
        <w:rPr>
          <w:color w:val="231F20"/>
          <w:spacing w:val="-37"/>
        </w:rPr>
        <w:t> </w:t>
      </w:r>
      <w:r>
        <w:rPr>
          <w:color w:val="231F20"/>
        </w:rPr>
        <w:t>tópico</w:t>
      </w:r>
      <w:r>
        <w:rPr>
          <w:color w:val="231F20"/>
          <w:spacing w:val="-37"/>
        </w:rPr>
        <w:t> </w:t>
      </w:r>
      <w:r>
        <w:rPr>
          <w:color w:val="231F20"/>
        </w:rPr>
        <w:t>de</w:t>
      </w:r>
      <w:r>
        <w:rPr>
          <w:color w:val="231F20"/>
          <w:spacing w:val="-37"/>
        </w:rPr>
        <w:t> </w:t>
      </w:r>
      <w:r>
        <w:rPr>
          <w:color w:val="231F20"/>
        </w:rPr>
        <w:t>interés</w:t>
      </w:r>
      <w:r>
        <w:rPr>
          <w:color w:val="231F20"/>
          <w:spacing w:val="-37"/>
        </w:rPr>
        <w:t> </w:t>
      </w:r>
      <w:r>
        <w:rPr>
          <w:color w:val="231F20"/>
        </w:rPr>
        <w:t>de</w:t>
      </w:r>
      <w:r>
        <w:rPr>
          <w:color w:val="231F20"/>
          <w:spacing w:val="-37"/>
        </w:rPr>
        <w:t> </w:t>
      </w:r>
      <w:r>
        <w:rPr>
          <w:color w:val="231F20"/>
        </w:rPr>
        <w:t>este</w:t>
      </w:r>
      <w:r>
        <w:rPr>
          <w:color w:val="231F20"/>
          <w:spacing w:val="-37"/>
        </w:rPr>
        <w:t> </w:t>
      </w:r>
      <w:r>
        <w:rPr>
          <w:color w:val="231F20"/>
        </w:rPr>
        <w:t>trabajo:</w:t>
      </w:r>
    </w:p>
    <w:p>
      <w:pPr>
        <w:pStyle w:val="BodyText"/>
        <w:spacing w:line="352" w:lineRule="auto" w:before="58"/>
        <w:ind w:left="677" w:right="103"/>
      </w:pPr>
      <w:r>
        <w:rPr>
          <w:color w:val="231F20"/>
          <w:w w:val="95"/>
        </w:rPr>
        <w:t>Conclusiones</w:t>
      </w:r>
      <w:r>
        <w:rPr>
          <w:color w:val="231F20"/>
          <w:spacing w:val="-14"/>
          <w:w w:val="95"/>
        </w:rPr>
        <w:t> </w:t>
      </w:r>
      <w:r>
        <w:rPr>
          <w:color w:val="231F20"/>
          <w:w w:val="95"/>
        </w:rPr>
        <w:t>del</w:t>
      </w:r>
      <w:r>
        <w:rPr>
          <w:color w:val="231F20"/>
          <w:spacing w:val="-14"/>
          <w:w w:val="95"/>
        </w:rPr>
        <w:t> </w:t>
      </w:r>
      <w:r>
        <w:rPr>
          <w:color w:val="231F20"/>
          <w:w w:val="95"/>
        </w:rPr>
        <w:t>Primer</w:t>
      </w:r>
      <w:r>
        <w:rPr>
          <w:color w:val="231F20"/>
          <w:spacing w:val="-14"/>
          <w:w w:val="95"/>
        </w:rPr>
        <w:t> </w:t>
      </w:r>
      <w:r>
        <w:rPr>
          <w:color w:val="231F20"/>
          <w:w w:val="95"/>
        </w:rPr>
        <w:t>Congreso</w:t>
      </w:r>
      <w:r>
        <w:rPr>
          <w:color w:val="231F20"/>
          <w:spacing w:val="-14"/>
          <w:w w:val="95"/>
        </w:rPr>
        <w:t> </w:t>
      </w:r>
      <w:r>
        <w:rPr>
          <w:color w:val="231F20"/>
          <w:w w:val="95"/>
        </w:rPr>
        <w:t>Nacional</w:t>
      </w:r>
      <w:r>
        <w:rPr>
          <w:color w:val="231F20"/>
          <w:spacing w:val="-14"/>
          <w:w w:val="95"/>
        </w:rPr>
        <w:t> </w:t>
      </w:r>
      <w:r>
        <w:rPr>
          <w:color w:val="231F20"/>
          <w:w w:val="95"/>
        </w:rPr>
        <w:t>de</w:t>
      </w:r>
      <w:r>
        <w:rPr>
          <w:color w:val="231F20"/>
          <w:spacing w:val="-14"/>
          <w:w w:val="95"/>
        </w:rPr>
        <w:t> </w:t>
      </w:r>
      <w:r>
        <w:rPr>
          <w:color w:val="231F20"/>
          <w:w w:val="95"/>
        </w:rPr>
        <w:t>Pueblos</w:t>
      </w:r>
      <w:r>
        <w:rPr>
          <w:color w:val="231F20"/>
          <w:spacing w:val="-14"/>
          <w:w w:val="95"/>
        </w:rPr>
        <w:t> </w:t>
      </w:r>
      <w:r>
        <w:rPr>
          <w:color w:val="231F20"/>
          <w:w w:val="95"/>
        </w:rPr>
        <w:t>Indígenas </w:t>
      </w:r>
      <w:r>
        <w:rPr>
          <w:color w:val="231F20"/>
        </w:rPr>
        <w:t>Educación</w:t>
      </w:r>
    </w:p>
    <w:p>
      <w:pPr>
        <w:spacing w:after="0" w:line="352" w:lineRule="auto"/>
        <w:sectPr>
          <w:pgSz w:w="8230" w:h="12760"/>
          <w:pgMar w:top="1180" w:bottom="280" w:left="740" w:right="740"/>
        </w:sectPr>
      </w:pPr>
    </w:p>
    <w:p>
      <w:pPr>
        <w:pStyle w:val="BodyText"/>
        <w:rPr>
          <w:sz w:val="20"/>
        </w:rPr>
      </w:pPr>
    </w:p>
    <w:p>
      <w:pPr>
        <w:pStyle w:val="BodyText"/>
        <w:spacing w:before="5"/>
        <w:rPr>
          <w:sz w:val="19"/>
        </w:rPr>
      </w:pPr>
    </w:p>
    <w:p>
      <w:pPr>
        <w:spacing w:line="292" w:lineRule="auto" w:before="0"/>
        <w:ind w:left="790" w:right="108" w:firstLine="0"/>
        <w:jc w:val="both"/>
        <w:rPr>
          <w:sz w:val="20"/>
        </w:rPr>
      </w:pPr>
      <w:r>
        <w:rPr>
          <w:color w:val="231F20"/>
          <w:sz w:val="20"/>
        </w:rPr>
        <w:t>vii.</w:t>
      </w:r>
      <w:r>
        <w:rPr>
          <w:color w:val="231F20"/>
          <w:spacing w:val="-4"/>
          <w:sz w:val="20"/>
        </w:rPr>
        <w:t> </w:t>
      </w:r>
      <w:r>
        <w:rPr>
          <w:color w:val="231F20"/>
          <w:sz w:val="20"/>
        </w:rPr>
        <w:t>Pedimos</w:t>
      </w:r>
      <w:r>
        <w:rPr>
          <w:color w:val="231F20"/>
          <w:spacing w:val="-4"/>
          <w:sz w:val="20"/>
        </w:rPr>
        <w:t> </w:t>
      </w:r>
      <w:r>
        <w:rPr>
          <w:color w:val="231F20"/>
          <w:sz w:val="20"/>
        </w:rPr>
        <w:t>de</w:t>
      </w:r>
      <w:r>
        <w:rPr>
          <w:color w:val="231F20"/>
          <w:spacing w:val="-4"/>
          <w:sz w:val="20"/>
        </w:rPr>
        <w:t> </w:t>
      </w:r>
      <w:r>
        <w:rPr>
          <w:color w:val="231F20"/>
          <w:sz w:val="20"/>
        </w:rPr>
        <w:t>usted,</w:t>
      </w:r>
      <w:r>
        <w:rPr>
          <w:color w:val="231F20"/>
          <w:spacing w:val="-4"/>
          <w:sz w:val="20"/>
        </w:rPr>
        <w:t> </w:t>
      </w:r>
      <w:r>
        <w:rPr>
          <w:color w:val="231F20"/>
          <w:sz w:val="20"/>
        </w:rPr>
        <w:t>señor</w:t>
      </w:r>
      <w:r>
        <w:rPr>
          <w:color w:val="231F20"/>
          <w:spacing w:val="-4"/>
          <w:sz w:val="20"/>
        </w:rPr>
        <w:t> </w:t>
      </w:r>
      <w:r>
        <w:rPr>
          <w:color w:val="231F20"/>
          <w:sz w:val="20"/>
        </w:rPr>
        <w:t>Presidente,</w:t>
      </w:r>
      <w:r>
        <w:rPr>
          <w:color w:val="231F20"/>
          <w:spacing w:val="-4"/>
          <w:sz w:val="20"/>
        </w:rPr>
        <w:t> </w:t>
      </w:r>
      <w:r>
        <w:rPr>
          <w:color w:val="231F20"/>
          <w:sz w:val="20"/>
        </w:rPr>
        <w:t>tenga</w:t>
      </w:r>
      <w:r>
        <w:rPr>
          <w:color w:val="231F20"/>
          <w:spacing w:val="-4"/>
          <w:sz w:val="20"/>
        </w:rPr>
        <w:t> </w:t>
      </w:r>
      <w:r>
        <w:rPr>
          <w:color w:val="231F20"/>
          <w:sz w:val="20"/>
        </w:rPr>
        <w:t>a</w:t>
      </w:r>
      <w:r>
        <w:rPr>
          <w:color w:val="231F20"/>
          <w:spacing w:val="-4"/>
          <w:sz w:val="20"/>
        </w:rPr>
        <w:t> </w:t>
      </w:r>
      <w:r>
        <w:rPr>
          <w:color w:val="231F20"/>
          <w:sz w:val="20"/>
        </w:rPr>
        <w:t>bien</w:t>
      </w:r>
      <w:r>
        <w:rPr>
          <w:color w:val="231F20"/>
          <w:spacing w:val="-4"/>
          <w:sz w:val="20"/>
        </w:rPr>
        <w:t> </w:t>
      </w:r>
      <w:r>
        <w:rPr>
          <w:color w:val="231F20"/>
          <w:sz w:val="20"/>
        </w:rPr>
        <w:t>formular</w:t>
      </w:r>
      <w:r>
        <w:rPr>
          <w:color w:val="231F20"/>
          <w:spacing w:val="-4"/>
          <w:sz w:val="20"/>
        </w:rPr>
        <w:t> </w:t>
      </w:r>
      <w:r>
        <w:rPr>
          <w:color w:val="231F20"/>
          <w:sz w:val="20"/>
        </w:rPr>
        <w:t>un</w:t>
      </w:r>
      <w:r>
        <w:rPr>
          <w:color w:val="231F20"/>
          <w:spacing w:val="-4"/>
          <w:sz w:val="20"/>
        </w:rPr>
        <w:t> </w:t>
      </w:r>
      <w:r>
        <w:rPr>
          <w:color w:val="231F20"/>
          <w:sz w:val="20"/>
        </w:rPr>
        <w:t>Decreto Presidencial</w:t>
      </w:r>
      <w:r>
        <w:rPr>
          <w:color w:val="231F20"/>
          <w:spacing w:val="-26"/>
          <w:sz w:val="20"/>
        </w:rPr>
        <w:t> </w:t>
      </w:r>
      <w:r>
        <w:rPr>
          <w:color w:val="231F20"/>
          <w:sz w:val="20"/>
        </w:rPr>
        <w:t>en</w:t>
      </w:r>
      <w:r>
        <w:rPr>
          <w:color w:val="231F20"/>
          <w:spacing w:val="-26"/>
          <w:sz w:val="20"/>
        </w:rPr>
        <w:t> </w:t>
      </w:r>
      <w:r>
        <w:rPr>
          <w:color w:val="231F20"/>
          <w:sz w:val="20"/>
        </w:rPr>
        <w:t>donde</w:t>
      </w:r>
      <w:r>
        <w:rPr>
          <w:color w:val="231F20"/>
          <w:spacing w:val="-26"/>
          <w:sz w:val="20"/>
        </w:rPr>
        <w:t> </w:t>
      </w:r>
      <w:r>
        <w:rPr>
          <w:color w:val="231F20"/>
          <w:sz w:val="20"/>
        </w:rPr>
        <w:t>se</w:t>
      </w:r>
      <w:r>
        <w:rPr>
          <w:color w:val="231F20"/>
          <w:spacing w:val="-26"/>
          <w:sz w:val="20"/>
        </w:rPr>
        <w:t> </w:t>
      </w:r>
      <w:r>
        <w:rPr>
          <w:color w:val="231F20"/>
          <w:sz w:val="20"/>
        </w:rPr>
        <w:t>declare</w:t>
      </w:r>
      <w:r>
        <w:rPr>
          <w:color w:val="231F20"/>
          <w:spacing w:val="-26"/>
          <w:sz w:val="20"/>
        </w:rPr>
        <w:t> </w:t>
      </w:r>
      <w:r>
        <w:rPr>
          <w:color w:val="231F20"/>
          <w:sz w:val="20"/>
        </w:rPr>
        <w:t>idiomas</w:t>
      </w:r>
      <w:r>
        <w:rPr>
          <w:color w:val="231F20"/>
          <w:spacing w:val="-26"/>
          <w:sz w:val="20"/>
        </w:rPr>
        <w:t> </w:t>
      </w:r>
      <w:r>
        <w:rPr>
          <w:color w:val="231F20"/>
          <w:sz w:val="20"/>
        </w:rPr>
        <w:t>oficiales</w:t>
      </w:r>
      <w:r>
        <w:rPr>
          <w:color w:val="231F20"/>
          <w:spacing w:val="-26"/>
          <w:sz w:val="20"/>
        </w:rPr>
        <w:t> </w:t>
      </w:r>
      <w:r>
        <w:rPr>
          <w:color w:val="231F20"/>
          <w:sz w:val="20"/>
        </w:rPr>
        <w:t>las</w:t>
      </w:r>
      <w:r>
        <w:rPr>
          <w:color w:val="231F20"/>
          <w:spacing w:val="-26"/>
          <w:sz w:val="20"/>
        </w:rPr>
        <w:t> </w:t>
      </w:r>
      <w:r>
        <w:rPr>
          <w:color w:val="231F20"/>
          <w:sz w:val="20"/>
        </w:rPr>
        <w:t>lenguas</w:t>
      </w:r>
      <w:r>
        <w:rPr>
          <w:color w:val="231F20"/>
          <w:spacing w:val="-26"/>
          <w:sz w:val="20"/>
        </w:rPr>
        <w:t> </w:t>
      </w:r>
      <w:r>
        <w:rPr>
          <w:color w:val="231F20"/>
          <w:sz w:val="20"/>
        </w:rPr>
        <w:t>indígenas</w:t>
      </w:r>
      <w:r>
        <w:rPr>
          <w:color w:val="231F20"/>
          <w:spacing w:val="-26"/>
          <w:sz w:val="20"/>
        </w:rPr>
        <w:t> </w:t>
      </w:r>
      <w:r>
        <w:rPr>
          <w:color w:val="231F20"/>
          <w:sz w:val="20"/>
        </w:rPr>
        <w:t>que existen</w:t>
      </w:r>
      <w:r>
        <w:rPr>
          <w:color w:val="231F20"/>
          <w:spacing w:val="-35"/>
          <w:sz w:val="20"/>
        </w:rPr>
        <w:t> </w:t>
      </w:r>
      <w:r>
        <w:rPr>
          <w:color w:val="231F20"/>
          <w:sz w:val="20"/>
        </w:rPr>
        <w:t>en</w:t>
      </w:r>
      <w:r>
        <w:rPr>
          <w:color w:val="231F20"/>
          <w:spacing w:val="-35"/>
          <w:sz w:val="20"/>
        </w:rPr>
        <w:t> </w:t>
      </w:r>
      <w:r>
        <w:rPr>
          <w:color w:val="231F20"/>
          <w:sz w:val="20"/>
        </w:rPr>
        <w:t>nuestro</w:t>
      </w:r>
      <w:r>
        <w:rPr>
          <w:color w:val="231F20"/>
          <w:spacing w:val="-35"/>
          <w:sz w:val="20"/>
        </w:rPr>
        <w:t> </w:t>
      </w:r>
      <w:r>
        <w:rPr>
          <w:color w:val="231F20"/>
          <w:sz w:val="20"/>
        </w:rPr>
        <w:t>país,</w:t>
      </w:r>
      <w:r>
        <w:rPr>
          <w:color w:val="231F20"/>
          <w:spacing w:val="-35"/>
          <w:sz w:val="20"/>
        </w:rPr>
        <w:t> </w:t>
      </w:r>
      <w:r>
        <w:rPr>
          <w:color w:val="231F20"/>
          <w:sz w:val="20"/>
        </w:rPr>
        <w:t>ya</w:t>
      </w:r>
      <w:r>
        <w:rPr>
          <w:color w:val="231F20"/>
          <w:spacing w:val="-35"/>
          <w:sz w:val="20"/>
        </w:rPr>
        <w:t> </w:t>
      </w:r>
      <w:r>
        <w:rPr>
          <w:color w:val="231F20"/>
          <w:sz w:val="20"/>
        </w:rPr>
        <w:t>que</w:t>
      </w:r>
      <w:r>
        <w:rPr>
          <w:color w:val="231F20"/>
          <w:spacing w:val="-35"/>
          <w:sz w:val="20"/>
        </w:rPr>
        <w:t> </w:t>
      </w:r>
      <w:r>
        <w:rPr>
          <w:color w:val="231F20"/>
          <w:sz w:val="20"/>
        </w:rPr>
        <w:t>hasta</w:t>
      </w:r>
      <w:r>
        <w:rPr>
          <w:color w:val="231F20"/>
          <w:spacing w:val="-35"/>
          <w:sz w:val="20"/>
        </w:rPr>
        <w:t> </w:t>
      </w:r>
      <w:r>
        <w:rPr>
          <w:color w:val="231F20"/>
          <w:sz w:val="20"/>
        </w:rPr>
        <w:t>ahora</w:t>
      </w:r>
      <w:r>
        <w:rPr>
          <w:color w:val="231F20"/>
          <w:spacing w:val="-35"/>
          <w:sz w:val="20"/>
        </w:rPr>
        <w:t> </w:t>
      </w:r>
      <w:r>
        <w:rPr>
          <w:color w:val="231F20"/>
          <w:sz w:val="20"/>
        </w:rPr>
        <w:t>han</w:t>
      </w:r>
      <w:r>
        <w:rPr>
          <w:color w:val="231F20"/>
          <w:spacing w:val="-35"/>
          <w:sz w:val="20"/>
        </w:rPr>
        <w:t> </w:t>
      </w:r>
      <w:r>
        <w:rPr>
          <w:color w:val="231F20"/>
          <w:sz w:val="20"/>
        </w:rPr>
        <w:t>sido</w:t>
      </w:r>
      <w:r>
        <w:rPr>
          <w:color w:val="231F20"/>
          <w:spacing w:val="-35"/>
          <w:sz w:val="20"/>
        </w:rPr>
        <w:t> </w:t>
      </w:r>
      <w:r>
        <w:rPr>
          <w:color w:val="231F20"/>
          <w:sz w:val="20"/>
        </w:rPr>
        <w:t>menospreciadas,</w:t>
      </w:r>
      <w:r>
        <w:rPr>
          <w:color w:val="231F20"/>
          <w:spacing w:val="-35"/>
          <w:sz w:val="20"/>
        </w:rPr>
        <w:t> </w:t>
      </w:r>
      <w:r>
        <w:rPr>
          <w:color w:val="231F20"/>
          <w:sz w:val="20"/>
        </w:rPr>
        <w:t>conside- rándolas</w:t>
      </w:r>
      <w:r>
        <w:rPr>
          <w:color w:val="231F20"/>
          <w:spacing w:val="-36"/>
          <w:sz w:val="20"/>
        </w:rPr>
        <w:t> </w:t>
      </w:r>
      <w:r>
        <w:rPr>
          <w:color w:val="231F20"/>
          <w:sz w:val="20"/>
        </w:rPr>
        <w:t>sin</w:t>
      </w:r>
      <w:r>
        <w:rPr>
          <w:color w:val="231F20"/>
          <w:spacing w:val="-36"/>
          <w:sz w:val="20"/>
        </w:rPr>
        <w:t> </w:t>
      </w:r>
      <w:r>
        <w:rPr>
          <w:color w:val="231F20"/>
          <w:sz w:val="20"/>
        </w:rPr>
        <w:t>valor</w:t>
      </w:r>
      <w:r>
        <w:rPr>
          <w:color w:val="231F20"/>
          <w:spacing w:val="-36"/>
          <w:sz w:val="20"/>
        </w:rPr>
        <w:t> </w:t>
      </w:r>
      <w:r>
        <w:rPr>
          <w:color w:val="231F20"/>
          <w:sz w:val="20"/>
        </w:rPr>
        <w:t>alguno</w:t>
      </w:r>
      <w:r>
        <w:rPr>
          <w:color w:val="231F20"/>
          <w:spacing w:val="-36"/>
          <w:sz w:val="20"/>
        </w:rPr>
        <w:t> </w:t>
      </w:r>
      <w:r>
        <w:rPr>
          <w:color w:val="231F20"/>
          <w:sz w:val="20"/>
        </w:rPr>
        <w:t>y</w:t>
      </w:r>
      <w:r>
        <w:rPr>
          <w:color w:val="231F20"/>
          <w:spacing w:val="-36"/>
          <w:sz w:val="20"/>
        </w:rPr>
        <w:t> </w:t>
      </w:r>
      <w:r>
        <w:rPr>
          <w:color w:val="231F20"/>
          <w:sz w:val="20"/>
        </w:rPr>
        <w:t>que</w:t>
      </w:r>
      <w:r>
        <w:rPr>
          <w:color w:val="231F20"/>
          <w:spacing w:val="-36"/>
          <w:sz w:val="20"/>
        </w:rPr>
        <w:t> </w:t>
      </w:r>
      <w:r>
        <w:rPr>
          <w:color w:val="231F20"/>
          <w:sz w:val="20"/>
        </w:rPr>
        <w:t>no</w:t>
      </w:r>
      <w:r>
        <w:rPr>
          <w:color w:val="231F20"/>
          <w:spacing w:val="-36"/>
          <w:sz w:val="20"/>
        </w:rPr>
        <w:t> </w:t>
      </w:r>
      <w:r>
        <w:rPr>
          <w:color w:val="231F20"/>
          <w:sz w:val="20"/>
        </w:rPr>
        <w:t>cumplen</w:t>
      </w:r>
      <w:r>
        <w:rPr>
          <w:color w:val="231F20"/>
          <w:spacing w:val="-36"/>
          <w:sz w:val="20"/>
        </w:rPr>
        <w:t> </w:t>
      </w:r>
      <w:r>
        <w:rPr>
          <w:color w:val="231F20"/>
          <w:sz w:val="20"/>
        </w:rPr>
        <w:t>con</w:t>
      </w:r>
      <w:r>
        <w:rPr>
          <w:color w:val="231F20"/>
          <w:spacing w:val="-36"/>
          <w:sz w:val="20"/>
        </w:rPr>
        <w:t> </w:t>
      </w:r>
      <w:r>
        <w:rPr>
          <w:color w:val="231F20"/>
          <w:sz w:val="20"/>
        </w:rPr>
        <w:t>una</w:t>
      </w:r>
      <w:r>
        <w:rPr>
          <w:color w:val="231F20"/>
          <w:spacing w:val="-36"/>
          <w:sz w:val="20"/>
        </w:rPr>
        <w:t> </w:t>
      </w:r>
      <w:r>
        <w:rPr>
          <w:color w:val="231F20"/>
          <w:sz w:val="20"/>
        </w:rPr>
        <w:t>función</w:t>
      </w:r>
      <w:r>
        <w:rPr>
          <w:color w:val="231F20"/>
          <w:spacing w:val="-36"/>
          <w:sz w:val="20"/>
        </w:rPr>
        <w:t> </w:t>
      </w:r>
      <w:r>
        <w:rPr>
          <w:color w:val="231F20"/>
          <w:sz w:val="20"/>
        </w:rPr>
        <w:t>social</w:t>
      </w:r>
      <w:r>
        <w:rPr>
          <w:color w:val="231F20"/>
          <w:spacing w:val="-36"/>
          <w:sz w:val="20"/>
        </w:rPr>
        <w:t> </w:t>
      </w:r>
      <w:r>
        <w:rPr>
          <w:color w:val="231F20"/>
          <w:sz w:val="20"/>
        </w:rPr>
        <w:t>como</w:t>
      </w:r>
      <w:r>
        <w:rPr>
          <w:color w:val="231F20"/>
          <w:spacing w:val="-36"/>
          <w:sz w:val="20"/>
        </w:rPr>
        <w:t> </w:t>
      </w:r>
      <w:r>
        <w:rPr>
          <w:color w:val="231F20"/>
          <w:sz w:val="20"/>
        </w:rPr>
        <w:t>vehí- </w:t>
      </w:r>
      <w:r>
        <w:rPr>
          <w:color w:val="231F20"/>
          <w:w w:val="95"/>
          <w:sz w:val="20"/>
        </w:rPr>
        <w:t>culos o instrumentos de</w:t>
      </w:r>
      <w:r>
        <w:rPr>
          <w:color w:val="231F20"/>
          <w:spacing w:val="-24"/>
          <w:w w:val="95"/>
          <w:sz w:val="20"/>
        </w:rPr>
        <w:t> </w:t>
      </w:r>
      <w:r>
        <w:rPr>
          <w:color w:val="231F20"/>
          <w:w w:val="95"/>
          <w:sz w:val="20"/>
        </w:rPr>
        <w:t>comunicación…</w:t>
      </w:r>
    </w:p>
    <w:p>
      <w:pPr>
        <w:pStyle w:val="BodyText"/>
        <w:rPr>
          <w:sz w:val="20"/>
        </w:rPr>
      </w:pPr>
    </w:p>
    <w:p>
      <w:pPr>
        <w:spacing w:line="292" w:lineRule="auto" w:before="140"/>
        <w:ind w:left="790" w:right="108" w:firstLine="0"/>
        <w:jc w:val="both"/>
        <w:rPr>
          <w:sz w:val="20"/>
        </w:rPr>
      </w:pPr>
      <w:r>
        <w:rPr>
          <w:color w:val="231F20"/>
          <w:sz w:val="20"/>
        </w:rPr>
        <w:t>x. </w:t>
      </w:r>
      <w:r>
        <w:rPr>
          <w:color w:val="231F20"/>
          <w:spacing w:val="-4"/>
          <w:sz w:val="20"/>
        </w:rPr>
        <w:t>Tomando </w:t>
      </w:r>
      <w:r>
        <w:rPr>
          <w:color w:val="231F20"/>
          <w:sz w:val="20"/>
        </w:rPr>
        <w:t>muy en cuenta que este año ha sido declarado </w:t>
      </w:r>
      <w:r>
        <w:rPr>
          <w:color w:val="231F20"/>
          <w:spacing w:val="-6"/>
          <w:sz w:val="20"/>
        </w:rPr>
        <w:t>“AÑO </w:t>
      </w:r>
      <w:r>
        <w:rPr>
          <w:color w:val="231F20"/>
          <w:w w:val="95"/>
          <w:sz w:val="20"/>
        </w:rPr>
        <w:t>INTERNACIONAL</w:t>
      </w:r>
      <w:r>
        <w:rPr>
          <w:color w:val="231F20"/>
          <w:spacing w:val="-12"/>
          <w:w w:val="95"/>
          <w:sz w:val="20"/>
        </w:rPr>
        <w:t> </w:t>
      </w:r>
      <w:r>
        <w:rPr>
          <w:color w:val="231F20"/>
          <w:w w:val="95"/>
          <w:sz w:val="20"/>
        </w:rPr>
        <w:t>DE</w:t>
      </w:r>
      <w:r>
        <w:rPr>
          <w:color w:val="231F20"/>
          <w:spacing w:val="-12"/>
          <w:w w:val="95"/>
          <w:sz w:val="20"/>
        </w:rPr>
        <w:t> </w:t>
      </w:r>
      <w:r>
        <w:rPr>
          <w:color w:val="231F20"/>
          <w:spacing w:val="3"/>
          <w:w w:val="95"/>
          <w:sz w:val="20"/>
        </w:rPr>
        <w:t>LA</w:t>
      </w:r>
      <w:r>
        <w:rPr>
          <w:color w:val="231F20"/>
          <w:spacing w:val="-12"/>
          <w:w w:val="95"/>
          <w:sz w:val="20"/>
        </w:rPr>
        <w:t> </w:t>
      </w:r>
      <w:r>
        <w:rPr>
          <w:color w:val="231F20"/>
          <w:spacing w:val="-5"/>
          <w:w w:val="95"/>
          <w:sz w:val="20"/>
        </w:rPr>
        <w:t>MUJER”,</w:t>
      </w:r>
      <w:r>
        <w:rPr>
          <w:color w:val="231F20"/>
          <w:spacing w:val="-12"/>
          <w:w w:val="95"/>
          <w:sz w:val="20"/>
        </w:rPr>
        <w:t> </w:t>
      </w:r>
      <w:r>
        <w:rPr>
          <w:color w:val="231F20"/>
          <w:w w:val="95"/>
          <w:sz w:val="20"/>
        </w:rPr>
        <w:t>cuya</w:t>
      </w:r>
      <w:r>
        <w:rPr>
          <w:color w:val="231F20"/>
          <w:spacing w:val="-12"/>
          <w:w w:val="95"/>
          <w:sz w:val="20"/>
        </w:rPr>
        <w:t> </w:t>
      </w:r>
      <w:r>
        <w:rPr>
          <w:color w:val="231F20"/>
          <w:w w:val="95"/>
          <w:sz w:val="20"/>
        </w:rPr>
        <w:t>participación</w:t>
      </w:r>
      <w:r>
        <w:rPr>
          <w:color w:val="231F20"/>
          <w:spacing w:val="-12"/>
          <w:w w:val="95"/>
          <w:sz w:val="20"/>
        </w:rPr>
        <w:t> </w:t>
      </w:r>
      <w:r>
        <w:rPr>
          <w:color w:val="231F20"/>
          <w:w w:val="95"/>
          <w:sz w:val="20"/>
        </w:rPr>
        <w:t>se</w:t>
      </w:r>
      <w:r>
        <w:rPr>
          <w:color w:val="231F20"/>
          <w:spacing w:val="-12"/>
          <w:w w:val="95"/>
          <w:sz w:val="20"/>
        </w:rPr>
        <w:t> </w:t>
      </w:r>
      <w:r>
        <w:rPr>
          <w:color w:val="231F20"/>
          <w:w w:val="95"/>
          <w:sz w:val="20"/>
        </w:rPr>
        <w:t>requiere</w:t>
      </w:r>
      <w:r>
        <w:rPr>
          <w:color w:val="231F20"/>
          <w:spacing w:val="-12"/>
          <w:w w:val="95"/>
          <w:sz w:val="20"/>
        </w:rPr>
        <w:t> </w:t>
      </w:r>
      <w:r>
        <w:rPr>
          <w:color w:val="231F20"/>
          <w:w w:val="95"/>
          <w:sz w:val="20"/>
        </w:rPr>
        <w:t>en</w:t>
      </w:r>
      <w:r>
        <w:rPr>
          <w:color w:val="231F20"/>
          <w:spacing w:val="-12"/>
          <w:w w:val="95"/>
          <w:sz w:val="20"/>
        </w:rPr>
        <w:t> </w:t>
      </w:r>
      <w:r>
        <w:rPr>
          <w:color w:val="231F20"/>
          <w:w w:val="95"/>
          <w:sz w:val="20"/>
        </w:rPr>
        <w:t>todos </w:t>
      </w:r>
      <w:r>
        <w:rPr>
          <w:color w:val="231F20"/>
          <w:sz w:val="20"/>
        </w:rPr>
        <w:t>los</w:t>
      </w:r>
      <w:r>
        <w:rPr>
          <w:color w:val="231F20"/>
          <w:spacing w:val="-23"/>
          <w:sz w:val="20"/>
        </w:rPr>
        <w:t> </w:t>
      </w:r>
      <w:r>
        <w:rPr>
          <w:color w:val="231F20"/>
          <w:sz w:val="20"/>
        </w:rPr>
        <w:t>órdenes</w:t>
      </w:r>
      <w:r>
        <w:rPr>
          <w:color w:val="231F20"/>
          <w:spacing w:val="-23"/>
          <w:sz w:val="20"/>
        </w:rPr>
        <w:t> </w:t>
      </w:r>
      <w:r>
        <w:rPr>
          <w:color w:val="231F20"/>
          <w:sz w:val="20"/>
        </w:rPr>
        <w:t>de</w:t>
      </w:r>
      <w:r>
        <w:rPr>
          <w:color w:val="231F20"/>
          <w:spacing w:val="-23"/>
          <w:sz w:val="20"/>
        </w:rPr>
        <w:t> </w:t>
      </w:r>
      <w:r>
        <w:rPr>
          <w:color w:val="231F20"/>
          <w:sz w:val="20"/>
        </w:rPr>
        <w:t>la</w:t>
      </w:r>
      <w:r>
        <w:rPr>
          <w:color w:val="231F20"/>
          <w:spacing w:val="-23"/>
          <w:sz w:val="20"/>
        </w:rPr>
        <w:t> </w:t>
      </w:r>
      <w:r>
        <w:rPr>
          <w:color w:val="231F20"/>
          <w:sz w:val="20"/>
        </w:rPr>
        <w:t>vida,</w:t>
      </w:r>
      <w:r>
        <w:rPr>
          <w:color w:val="231F20"/>
          <w:spacing w:val="-23"/>
          <w:sz w:val="20"/>
        </w:rPr>
        <w:t> </w:t>
      </w:r>
      <w:r>
        <w:rPr>
          <w:color w:val="231F20"/>
          <w:sz w:val="20"/>
        </w:rPr>
        <w:t>pedimos</w:t>
      </w:r>
      <w:r>
        <w:rPr>
          <w:color w:val="231F20"/>
          <w:spacing w:val="-23"/>
          <w:sz w:val="20"/>
        </w:rPr>
        <w:t> </w:t>
      </w:r>
      <w:r>
        <w:rPr>
          <w:color w:val="231F20"/>
          <w:sz w:val="20"/>
        </w:rPr>
        <w:t>que</w:t>
      </w:r>
      <w:r>
        <w:rPr>
          <w:color w:val="231F20"/>
          <w:spacing w:val="-23"/>
          <w:sz w:val="20"/>
        </w:rPr>
        <w:t> </w:t>
      </w:r>
      <w:r>
        <w:rPr>
          <w:color w:val="231F20"/>
          <w:sz w:val="20"/>
        </w:rPr>
        <w:t>se</w:t>
      </w:r>
      <w:r>
        <w:rPr>
          <w:color w:val="231F20"/>
          <w:spacing w:val="-23"/>
          <w:sz w:val="20"/>
        </w:rPr>
        <w:t> </w:t>
      </w:r>
      <w:r>
        <w:rPr>
          <w:color w:val="231F20"/>
          <w:sz w:val="20"/>
        </w:rPr>
        <w:t>incremente</w:t>
      </w:r>
      <w:r>
        <w:rPr>
          <w:color w:val="231F20"/>
          <w:spacing w:val="-23"/>
          <w:sz w:val="20"/>
        </w:rPr>
        <w:t> </w:t>
      </w:r>
      <w:r>
        <w:rPr>
          <w:color w:val="231F20"/>
          <w:sz w:val="20"/>
        </w:rPr>
        <w:t>el</w:t>
      </w:r>
      <w:r>
        <w:rPr>
          <w:color w:val="231F20"/>
          <w:spacing w:val="-23"/>
          <w:sz w:val="20"/>
        </w:rPr>
        <w:t> </w:t>
      </w:r>
      <w:r>
        <w:rPr>
          <w:color w:val="231F20"/>
          <w:sz w:val="20"/>
        </w:rPr>
        <w:t>número</w:t>
      </w:r>
      <w:r>
        <w:rPr>
          <w:color w:val="231F20"/>
          <w:spacing w:val="-23"/>
          <w:sz w:val="20"/>
        </w:rPr>
        <w:t> </w:t>
      </w:r>
      <w:r>
        <w:rPr>
          <w:color w:val="231F20"/>
          <w:sz w:val="20"/>
        </w:rPr>
        <w:t>de</w:t>
      </w:r>
      <w:r>
        <w:rPr>
          <w:color w:val="231F20"/>
          <w:spacing w:val="-23"/>
          <w:sz w:val="20"/>
        </w:rPr>
        <w:t> </w:t>
      </w:r>
      <w:r>
        <w:rPr>
          <w:color w:val="231F20"/>
          <w:sz w:val="20"/>
        </w:rPr>
        <w:t>internados</w:t>
      </w:r>
      <w:r>
        <w:rPr>
          <w:color w:val="231F20"/>
          <w:spacing w:val="-23"/>
          <w:sz w:val="20"/>
        </w:rPr>
        <w:t> </w:t>
      </w:r>
      <w:r>
        <w:rPr>
          <w:color w:val="231F20"/>
          <w:sz w:val="20"/>
        </w:rPr>
        <w:t>y </w:t>
      </w:r>
      <w:r>
        <w:rPr>
          <w:color w:val="231F20"/>
          <w:w w:val="95"/>
          <w:sz w:val="20"/>
        </w:rPr>
        <w:t>centro</w:t>
      </w:r>
      <w:r>
        <w:rPr>
          <w:color w:val="231F20"/>
          <w:spacing w:val="-17"/>
          <w:w w:val="95"/>
          <w:sz w:val="20"/>
        </w:rPr>
        <w:t> </w:t>
      </w:r>
      <w:r>
        <w:rPr>
          <w:color w:val="231F20"/>
          <w:w w:val="95"/>
          <w:sz w:val="20"/>
        </w:rPr>
        <w:t>de</w:t>
      </w:r>
      <w:r>
        <w:rPr>
          <w:color w:val="231F20"/>
          <w:spacing w:val="-17"/>
          <w:w w:val="95"/>
          <w:sz w:val="20"/>
        </w:rPr>
        <w:t> </w:t>
      </w:r>
      <w:r>
        <w:rPr>
          <w:color w:val="231F20"/>
          <w:w w:val="95"/>
          <w:sz w:val="20"/>
        </w:rPr>
        <w:t>capacitación</w:t>
      </w:r>
      <w:r>
        <w:rPr>
          <w:color w:val="231F20"/>
          <w:spacing w:val="-17"/>
          <w:w w:val="95"/>
          <w:sz w:val="20"/>
        </w:rPr>
        <w:t> </w:t>
      </w:r>
      <w:r>
        <w:rPr>
          <w:color w:val="231F20"/>
          <w:w w:val="95"/>
          <w:sz w:val="20"/>
        </w:rPr>
        <w:t>para</w:t>
      </w:r>
      <w:r>
        <w:rPr>
          <w:color w:val="231F20"/>
          <w:spacing w:val="-17"/>
          <w:w w:val="95"/>
          <w:sz w:val="20"/>
        </w:rPr>
        <w:t> </w:t>
      </w:r>
      <w:r>
        <w:rPr>
          <w:color w:val="231F20"/>
          <w:w w:val="95"/>
          <w:sz w:val="20"/>
        </w:rPr>
        <w:t>la</w:t>
      </w:r>
      <w:r>
        <w:rPr>
          <w:color w:val="231F20"/>
          <w:spacing w:val="-17"/>
          <w:w w:val="95"/>
          <w:sz w:val="20"/>
        </w:rPr>
        <w:t> </w:t>
      </w:r>
      <w:r>
        <w:rPr>
          <w:color w:val="231F20"/>
          <w:w w:val="95"/>
          <w:sz w:val="20"/>
        </w:rPr>
        <w:t>mujer</w:t>
      </w:r>
      <w:r>
        <w:rPr>
          <w:color w:val="231F20"/>
          <w:spacing w:val="-17"/>
          <w:w w:val="95"/>
          <w:sz w:val="20"/>
        </w:rPr>
        <w:t> </w:t>
      </w:r>
      <w:r>
        <w:rPr>
          <w:color w:val="231F20"/>
          <w:w w:val="95"/>
          <w:sz w:val="20"/>
        </w:rPr>
        <w:t>indígena</w:t>
      </w:r>
    </w:p>
    <w:p>
      <w:pPr>
        <w:pStyle w:val="BodyText"/>
        <w:rPr>
          <w:sz w:val="20"/>
        </w:rPr>
      </w:pPr>
    </w:p>
    <w:p>
      <w:pPr>
        <w:spacing w:line="292" w:lineRule="auto" w:before="140"/>
        <w:ind w:left="790" w:right="107" w:firstLine="0"/>
        <w:jc w:val="both"/>
        <w:rPr>
          <w:sz w:val="20"/>
        </w:rPr>
      </w:pPr>
      <w:r>
        <w:rPr>
          <w:color w:val="231F20"/>
          <w:w w:val="95"/>
          <w:sz w:val="20"/>
        </w:rPr>
        <w:t>xii.</w:t>
      </w:r>
      <w:r>
        <w:rPr>
          <w:color w:val="231F20"/>
          <w:spacing w:val="-17"/>
          <w:w w:val="95"/>
          <w:sz w:val="20"/>
        </w:rPr>
        <w:t> </w:t>
      </w:r>
      <w:r>
        <w:rPr>
          <w:color w:val="231F20"/>
          <w:w w:val="95"/>
          <w:sz w:val="20"/>
        </w:rPr>
        <w:t>Pedimos</w:t>
      </w:r>
      <w:r>
        <w:rPr>
          <w:color w:val="231F20"/>
          <w:spacing w:val="-17"/>
          <w:w w:val="95"/>
          <w:sz w:val="20"/>
        </w:rPr>
        <w:t> </w:t>
      </w:r>
      <w:r>
        <w:rPr>
          <w:color w:val="231F20"/>
          <w:w w:val="95"/>
          <w:sz w:val="20"/>
        </w:rPr>
        <w:t>que</w:t>
      </w:r>
      <w:r>
        <w:rPr>
          <w:color w:val="231F20"/>
          <w:spacing w:val="-17"/>
          <w:w w:val="95"/>
          <w:sz w:val="20"/>
        </w:rPr>
        <w:t> </w:t>
      </w:r>
      <w:r>
        <w:rPr>
          <w:color w:val="231F20"/>
          <w:w w:val="95"/>
          <w:sz w:val="20"/>
        </w:rPr>
        <w:t>se</w:t>
      </w:r>
      <w:r>
        <w:rPr>
          <w:color w:val="231F20"/>
          <w:spacing w:val="-17"/>
          <w:w w:val="95"/>
          <w:sz w:val="20"/>
        </w:rPr>
        <w:t> </w:t>
      </w:r>
      <w:r>
        <w:rPr>
          <w:color w:val="231F20"/>
          <w:w w:val="95"/>
          <w:sz w:val="20"/>
        </w:rPr>
        <w:t>atienda</w:t>
      </w:r>
      <w:r>
        <w:rPr>
          <w:color w:val="231F20"/>
          <w:spacing w:val="-17"/>
          <w:w w:val="95"/>
          <w:sz w:val="20"/>
        </w:rPr>
        <w:t> </w:t>
      </w:r>
      <w:r>
        <w:rPr>
          <w:color w:val="231F20"/>
          <w:w w:val="95"/>
          <w:sz w:val="20"/>
        </w:rPr>
        <w:t>urgentemente</w:t>
      </w:r>
      <w:r>
        <w:rPr>
          <w:color w:val="231F20"/>
          <w:spacing w:val="-17"/>
          <w:w w:val="95"/>
          <w:sz w:val="20"/>
        </w:rPr>
        <w:t> </w:t>
      </w:r>
      <w:r>
        <w:rPr>
          <w:color w:val="231F20"/>
          <w:w w:val="95"/>
          <w:sz w:val="20"/>
        </w:rPr>
        <w:t>la</w:t>
      </w:r>
      <w:r>
        <w:rPr>
          <w:color w:val="231F20"/>
          <w:spacing w:val="-17"/>
          <w:w w:val="95"/>
          <w:sz w:val="20"/>
        </w:rPr>
        <w:t> </w:t>
      </w:r>
      <w:r>
        <w:rPr>
          <w:color w:val="231F20"/>
          <w:w w:val="95"/>
          <w:sz w:val="20"/>
        </w:rPr>
        <w:t>reapertura</w:t>
      </w:r>
      <w:r>
        <w:rPr>
          <w:color w:val="231F20"/>
          <w:spacing w:val="-17"/>
          <w:w w:val="95"/>
          <w:sz w:val="20"/>
        </w:rPr>
        <w:t> </w:t>
      </w:r>
      <w:r>
        <w:rPr>
          <w:color w:val="231F20"/>
          <w:w w:val="95"/>
          <w:sz w:val="20"/>
        </w:rPr>
        <w:t>de</w:t>
      </w:r>
      <w:r>
        <w:rPr>
          <w:color w:val="231F20"/>
          <w:spacing w:val="-17"/>
          <w:w w:val="95"/>
          <w:sz w:val="20"/>
        </w:rPr>
        <w:t> </w:t>
      </w:r>
      <w:r>
        <w:rPr>
          <w:color w:val="231F20"/>
          <w:w w:val="95"/>
          <w:sz w:val="20"/>
        </w:rPr>
        <w:t>escuelas</w:t>
      </w:r>
      <w:r>
        <w:rPr>
          <w:color w:val="231F20"/>
          <w:spacing w:val="-17"/>
          <w:w w:val="95"/>
          <w:sz w:val="20"/>
        </w:rPr>
        <w:t> </w:t>
      </w:r>
      <w:r>
        <w:rPr>
          <w:color w:val="231F20"/>
          <w:w w:val="95"/>
          <w:sz w:val="20"/>
        </w:rPr>
        <w:t>clausuradas </w:t>
      </w:r>
      <w:r>
        <w:rPr>
          <w:color w:val="231F20"/>
          <w:sz w:val="20"/>
        </w:rPr>
        <w:t>en</w:t>
      </w:r>
      <w:r>
        <w:rPr>
          <w:color w:val="231F20"/>
          <w:spacing w:val="-30"/>
          <w:sz w:val="20"/>
        </w:rPr>
        <w:t> </w:t>
      </w:r>
      <w:r>
        <w:rPr>
          <w:color w:val="231F20"/>
          <w:sz w:val="20"/>
        </w:rPr>
        <w:t>algunas</w:t>
      </w:r>
      <w:r>
        <w:rPr>
          <w:color w:val="231F20"/>
          <w:spacing w:val="-30"/>
          <w:sz w:val="20"/>
        </w:rPr>
        <w:t> </w:t>
      </w:r>
      <w:r>
        <w:rPr>
          <w:color w:val="231F20"/>
          <w:sz w:val="20"/>
        </w:rPr>
        <w:t>regiones</w:t>
      </w:r>
      <w:r>
        <w:rPr>
          <w:color w:val="231F20"/>
          <w:spacing w:val="-30"/>
          <w:sz w:val="20"/>
        </w:rPr>
        <w:t> </w:t>
      </w:r>
      <w:r>
        <w:rPr>
          <w:color w:val="231F20"/>
          <w:sz w:val="20"/>
        </w:rPr>
        <w:t>indígenas</w:t>
      </w:r>
      <w:r>
        <w:rPr>
          <w:color w:val="231F20"/>
          <w:spacing w:val="-30"/>
          <w:sz w:val="20"/>
        </w:rPr>
        <w:t> </w:t>
      </w:r>
      <w:r>
        <w:rPr>
          <w:color w:val="231F20"/>
          <w:sz w:val="20"/>
        </w:rPr>
        <w:t>y</w:t>
      </w:r>
      <w:r>
        <w:rPr>
          <w:color w:val="231F20"/>
          <w:spacing w:val="-30"/>
          <w:sz w:val="20"/>
        </w:rPr>
        <w:t> </w:t>
      </w:r>
      <w:r>
        <w:rPr>
          <w:color w:val="231F20"/>
          <w:sz w:val="20"/>
        </w:rPr>
        <w:t>la</w:t>
      </w:r>
      <w:r>
        <w:rPr>
          <w:color w:val="231F20"/>
          <w:spacing w:val="-30"/>
          <w:sz w:val="20"/>
        </w:rPr>
        <w:t> </w:t>
      </w:r>
      <w:r>
        <w:rPr>
          <w:color w:val="231F20"/>
          <w:sz w:val="20"/>
        </w:rPr>
        <w:t>creación</w:t>
      </w:r>
      <w:r>
        <w:rPr>
          <w:color w:val="231F20"/>
          <w:spacing w:val="-30"/>
          <w:sz w:val="20"/>
        </w:rPr>
        <w:t> </w:t>
      </w:r>
      <w:r>
        <w:rPr>
          <w:color w:val="231F20"/>
          <w:sz w:val="20"/>
        </w:rPr>
        <w:t>de</w:t>
      </w:r>
      <w:r>
        <w:rPr>
          <w:color w:val="231F20"/>
          <w:spacing w:val="-30"/>
          <w:sz w:val="20"/>
        </w:rPr>
        <w:t> </w:t>
      </w:r>
      <w:r>
        <w:rPr>
          <w:color w:val="231F20"/>
          <w:sz w:val="20"/>
        </w:rPr>
        <w:t>servicios</w:t>
      </w:r>
      <w:r>
        <w:rPr>
          <w:color w:val="231F20"/>
          <w:spacing w:val="-30"/>
          <w:sz w:val="20"/>
        </w:rPr>
        <w:t> </w:t>
      </w:r>
      <w:r>
        <w:rPr>
          <w:color w:val="231F20"/>
          <w:sz w:val="20"/>
        </w:rPr>
        <w:t>educativos</w:t>
      </w:r>
      <w:r>
        <w:rPr>
          <w:color w:val="231F20"/>
          <w:spacing w:val="-30"/>
          <w:sz w:val="20"/>
        </w:rPr>
        <w:t> </w:t>
      </w:r>
      <w:r>
        <w:rPr>
          <w:color w:val="231F20"/>
          <w:sz w:val="20"/>
        </w:rPr>
        <w:t>en</w:t>
      </w:r>
      <w:r>
        <w:rPr>
          <w:color w:val="231F20"/>
          <w:spacing w:val="-30"/>
          <w:sz w:val="20"/>
        </w:rPr>
        <w:t> </w:t>
      </w:r>
      <w:r>
        <w:rPr>
          <w:color w:val="231F20"/>
          <w:sz w:val="20"/>
        </w:rPr>
        <w:t>comu- nidades</w:t>
      </w:r>
      <w:r>
        <w:rPr>
          <w:color w:val="231F20"/>
          <w:spacing w:val="-20"/>
          <w:sz w:val="20"/>
        </w:rPr>
        <w:t> </w:t>
      </w:r>
      <w:r>
        <w:rPr>
          <w:color w:val="231F20"/>
          <w:sz w:val="20"/>
        </w:rPr>
        <w:t>que</w:t>
      </w:r>
      <w:r>
        <w:rPr>
          <w:color w:val="231F20"/>
          <w:spacing w:val="-20"/>
          <w:sz w:val="20"/>
        </w:rPr>
        <w:t> </w:t>
      </w:r>
      <w:r>
        <w:rPr>
          <w:color w:val="231F20"/>
          <w:sz w:val="20"/>
        </w:rPr>
        <w:t>no</w:t>
      </w:r>
      <w:r>
        <w:rPr>
          <w:color w:val="231F20"/>
          <w:spacing w:val="-20"/>
          <w:sz w:val="20"/>
        </w:rPr>
        <w:t> </w:t>
      </w:r>
      <w:r>
        <w:rPr>
          <w:color w:val="231F20"/>
          <w:sz w:val="20"/>
        </w:rPr>
        <w:t>han</w:t>
      </w:r>
      <w:r>
        <w:rPr>
          <w:color w:val="231F20"/>
          <w:spacing w:val="-20"/>
          <w:sz w:val="20"/>
        </w:rPr>
        <w:t> </w:t>
      </w:r>
      <w:r>
        <w:rPr>
          <w:color w:val="231F20"/>
          <w:sz w:val="20"/>
        </w:rPr>
        <w:t>sido</w:t>
      </w:r>
      <w:r>
        <w:rPr>
          <w:color w:val="231F20"/>
          <w:spacing w:val="-20"/>
          <w:sz w:val="20"/>
        </w:rPr>
        <w:t> </w:t>
      </w:r>
      <w:r>
        <w:rPr>
          <w:color w:val="231F20"/>
          <w:sz w:val="20"/>
        </w:rPr>
        <w:t>atendidas</w:t>
      </w:r>
      <w:r>
        <w:rPr>
          <w:color w:val="231F20"/>
          <w:spacing w:val="-20"/>
          <w:sz w:val="20"/>
        </w:rPr>
        <w:t> </w:t>
      </w:r>
      <w:r>
        <w:rPr>
          <w:color w:val="231F20"/>
          <w:sz w:val="20"/>
        </w:rPr>
        <w:t>hasta</w:t>
      </w:r>
      <w:r>
        <w:rPr>
          <w:color w:val="231F20"/>
          <w:spacing w:val="-20"/>
          <w:sz w:val="20"/>
        </w:rPr>
        <w:t> </w:t>
      </w:r>
      <w:r>
        <w:rPr>
          <w:color w:val="231F20"/>
          <w:sz w:val="20"/>
        </w:rPr>
        <w:t>ahora;</w:t>
      </w:r>
      <w:r>
        <w:rPr>
          <w:color w:val="231F20"/>
          <w:spacing w:val="-20"/>
          <w:sz w:val="20"/>
        </w:rPr>
        <w:t> </w:t>
      </w:r>
      <w:r>
        <w:rPr>
          <w:color w:val="231F20"/>
          <w:sz w:val="20"/>
        </w:rPr>
        <w:t>para</w:t>
      </w:r>
      <w:r>
        <w:rPr>
          <w:color w:val="231F20"/>
          <w:spacing w:val="-20"/>
          <w:sz w:val="20"/>
        </w:rPr>
        <w:t> </w:t>
      </w:r>
      <w:r>
        <w:rPr>
          <w:color w:val="231F20"/>
          <w:sz w:val="20"/>
        </w:rPr>
        <w:t>ello</w:t>
      </w:r>
      <w:r>
        <w:rPr>
          <w:color w:val="231F20"/>
          <w:spacing w:val="-20"/>
          <w:sz w:val="20"/>
        </w:rPr>
        <w:t> </w:t>
      </w:r>
      <w:r>
        <w:rPr>
          <w:color w:val="231F20"/>
          <w:sz w:val="20"/>
        </w:rPr>
        <w:t>se</w:t>
      </w:r>
      <w:r>
        <w:rPr>
          <w:color w:val="231F20"/>
          <w:spacing w:val="-20"/>
          <w:sz w:val="20"/>
        </w:rPr>
        <w:t> </w:t>
      </w:r>
      <w:r>
        <w:rPr>
          <w:color w:val="231F20"/>
          <w:sz w:val="20"/>
        </w:rPr>
        <w:t>hace</w:t>
      </w:r>
      <w:r>
        <w:rPr>
          <w:color w:val="231F20"/>
          <w:spacing w:val="-20"/>
          <w:sz w:val="20"/>
        </w:rPr>
        <w:t> </w:t>
      </w:r>
      <w:r>
        <w:rPr>
          <w:color w:val="231F20"/>
          <w:sz w:val="20"/>
        </w:rPr>
        <w:t>indispensa- ble</w:t>
      </w:r>
      <w:r>
        <w:rPr>
          <w:color w:val="231F20"/>
          <w:spacing w:val="-23"/>
          <w:sz w:val="20"/>
        </w:rPr>
        <w:t> </w:t>
      </w:r>
      <w:r>
        <w:rPr>
          <w:color w:val="231F20"/>
          <w:sz w:val="20"/>
        </w:rPr>
        <w:t>incrementar</w:t>
      </w:r>
      <w:r>
        <w:rPr>
          <w:color w:val="231F20"/>
          <w:spacing w:val="-23"/>
          <w:sz w:val="20"/>
        </w:rPr>
        <w:t> </w:t>
      </w:r>
      <w:r>
        <w:rPr>
          <w:color w:val="231F20"/>
          <w:sz w:val="20"/>
        </w:rPr>
        <w:t>el</w:t>
      </w:r>
      <w:r>
        <w:rPr>
          <w:color w:val="231F20"/>
          <w:spacing w:val="-23"/>
          <w:sz w:val="20"/>
        </w:rPr>
        <w:t> </w:t>
      </w:r>
      <w:r>
        <w:rPr>
          <w:color w:val="231F20"/>
          <w:sz w:val="20"/>
        </w:rPr>
        <w:t>número</w:t>
      </w:r>
      <w:r>
        <w:rPr>
          <w:color w:val="231F20"/>
          <w:spacing w:val="-23"/>
          <w:sz w:val="20"/>
        </w:rPr>
        <w:t> </w:t>
      </w:r>
      <w:r>
        <w:rPr>
          <w:color w:val="231F20"/>
          <w:sz w:val="20"/>
        </w:rPr>
        <w:t>de</w:t>
      </w:r>
      <w:r>
        <w:rPr>
          <w:color w:val="231F20"/>
          <w:spacing w:val="-23"/>
          <w:sz w:val="20"/>
        </w:rPr>
        <w:t> </w:t>
      </w:r>
      <w:r>
        <w:rPr>
          <w:color w:val="231F20"/>
          <w:sz w:val="20"/>
        </w:rPr>
        <w:t>plazas</w:t>
      </w:r>
      <w:r>
        <w:rPr>
          <w:color w:val="231F20"/>
          <w:spacing w:val="-23"/>
          <w:sz w:val="20"/>
        </w:rPr>
        <w:t> </w:t>
      </w:r>
      <w:r>
        <w:rPr>
          <w:color w:val="231F20"/>
          <w:sz w:val="20"/>
        </w:rPr>
        <w:t>para</w:t>
      </w:r>
      <w:r>
        <w:rPr>
          <w:color w:val="231F20"/>
          <w:spacing w:val="-23"/>
          <w:sz w:val="20"/>
        </w:rPr>
        <w:t> </w:t>
      </w:r>
      <w:r>
        <w:rPr>
          <w:color w:val="231F20"/>
          <w:sz w:val="20"/>
        </w:rPr>
        <w:t>Promotores</w:t>
      </w:r>
      <w:r>
        <w:rPr>
          <w:color w:val="231F20"/>
          <w:spacing w:val="-23"/>
          <w:sz w:val="20"/>
        </w:rPr>
        <w:t> </w:t>
      </w:r>
      <w:r>
        <w:rPr>
          <w:color w:val="231F20"/>
          <w:sz w:val="20"/>
        </w:rPr>
        <w:t>Culturales</w:t>
      </w:r>
      <w:r>
        <w:rPr>
          <w:color w:val="231F20"/>
          <w:spacing w:val="-23"/>
          <w:sz w:val="20"/>
        </w:rPr>
        <w:t> </w:t>
      </w:r>
      <w:r>
        <w:rPr>
          <w:color w:val="231F20"/>
          <w:sz w:val="20"/>
        </w:rPr>
        <w:t>y</w:t>
      </w:r>
      <w:r>
        <w:rPr>
          <w:color w:val="231F20"/>
          <w:spacing w:val="-23"/>
          <w:sz w:val="20"/>
        </w:rPr>
        <w:t> </w:t>
      </w:r>
      <w:r>
        <w:rPr>
          <w:color w:val="231F20"/>
          <w:sz w:val="20"/>
        </w:rPr>
        <w:t>Maestros Bilingües</w:t>
      </w:r>
    </w:p>
    <w:p>
      <w:pPr>
        <w:pStyle w:val="BodyText"/>
        <w:rPr>
          <w:sz w:val="20"/>
        </w:rPr>
      </w:pPr>
    </w:p>
    <w:p>
      <w:pPr>
        <w:spacing w:line="292" w:lineRule="auto" w:before="140"/>
        <w:ind w:left="790" w:right="108" w:firstLine="0"/>
        <w:jc w:val="both"/>
        <w:rPr>
          <w:sz w:val="20"/>
        </w:rPr>
      </w:pPr>
      <w:r>
        <w:rPr>
          <w:color w:val="231F20"/>
          <w:sz w:val="20"/>
        </w:rPr>
        <w:t>xvi.</w:t>
      </w:r>
      <w:r>
        <w:rPr>
          <w:color w:val="231F20"/>
          <w:spacing w:val="-28"/>
          <w:sz w:val="20"/>
        </w:rPr>
        <w:t> </w:t>
      </w:r>
      <w:r>
        <w:rPr>
          <w:color w:val="231F20"/>
          <w:sz w:val="20"/>
        </w:rPr>
        <w:t>Consideramos</w:t>
      </w:r>
      <w:r>
        <w:rPr>
          <w:color w:val="231F20"/>
          <w:spacing w:val="-28"/>
          <w:sz w:val="20"/>
        </w:rPr>
        <w:t> </w:t>
      </w:r>
      <w:r>
        <w:rPr>
          <w:color w:val="231F20"/>
          <w:sz w:val="20"/>
        </w:rPr>
        <w:t>que</w:t>
      </w:r>
      <w:r>
        <w:rPr>
          <w:color w:val="231F20"/>
          <w:spacing w:val="-28"/>
          <w:sz w:val="20"/>
        </w:rPr>
        <w:t> </w:t>
      </w:r>
      <w:r>
        <w:rPr>
          <w:color w:val="231F20"/>
          <w:sz w:val="20"/>
        </w:rPr>
        <w:t>es</w:t>
      </w:r>
      <w:r>
        <w:rPr>
          <w:color w:val="231F20"/>
          <w:spacing w:val="-28"/>
          <w:sz w:val="20"/>
        </w:rPr>
        <w:t> </w:t>
      </w:r>
      <w:r>
        <w:rPr>
          <w:color w:val="231F20"/>
          <w:sz w:val="20"/>
        </w:rPr>
        <w:t>de</w:t>
      </w:r>
      <w:r>
        <w:rPr>
          <w:color w:val="231F20"/>
          <w:spacing w:val="-28"/>
          <w:sz w:val="20"/>
        </w:rPr>
        <w:t> </w:t>
      </w:r>
      <w:r>
        <w:rPr>
          <w:color w:val="231F20"/>
          <w:sz w:val="20"/>
        </w:rPr>
        <w:t>suma</w:t>
      </w:r>
      <w:r>
        <w:rPr>
          <w:color w:val="231F20"/>
          <w:spacing w:val="-28"/>
          <w:sz w:val="20"/>
        </w:rPr>
        <w:t> </w:t>
      </w:r>
      <w:r>
        <w:rPr>
          <w:color w:val="231F20"/>
          <w:sz w:val="20"/>
        </w:rPr>
        <w:t>importancia</w:t>
      </w:r>
      <w:r>
        <w:rPr>
          <w:color w:val="231F20"/>
          <w:spacing w:val="-28"/>
          <w:sz w:val="20"/>
        </w:rPr>
        <w:t> </w:t>
      </w:r>
      <w:r>
        <w:rPr>
          <w:color w:val="231F20"/>
          <w:sz w:val="20"/>
        </w:rPr>
        <w:t>el</w:t>
      </w:r>
      <w:r>
        <w:rPr>
          <w:color w:val="231F20"/>
          <w:spacing w:val="-28"/>
          <w:sz w:val="20"/>
        </w:rPr>
        <w:t> </w:t>
      </w:r>
      <w:r>
        <w:rPr>
          <w:color w:val="231F20"/>
          <w:sz w:val="20"/>
        </w:rPr>
        <w:t>conocimiento</w:t>
      </w:r>
      <w:r>
        <w:rPr>
          <w:color w:val="231F20"/>
          <w:spacing w:val="-28"/>
          <w:sz w:val="20"/>
        </w:rPr>
        <w:t> </w:t>
      </w:r>
      <w:r>
        <w:rPr>
          <w:color w:val="231F20"/>
          <w:sz w:val="20"/>
        </w:rPr>
        <w:t>de</w:t>
      </w:r>
      <w:r>
        <w:rPr>
          <w:color w:val="231F20"/>
          <w:spacing w:val="-28"/>
          <w:sz w:val="20"/>
        </w:rPr>
        <w:t> </w:t>
      </w:r>
      <w:r>
        <w:rPr>
          <w:color w:val="231F20"/>
          <w:sz w:val="20"/>
        </w:rPr>
        <w:t>la</w:t>
      </w:r>
      <w:r>
        <w:rPr>
          <w:color w:val="231F20"/>
          <w:spacing w:val="-28"/>
          <w:sz w:val="20"/>
        </w:rPr>
        <w:t> </w:t>
      </w:r>
      <w:r>
        <w:rPr>
          <w:color w:val="231F20"/>
          <w:sz w:val="20"/>
        </w:rPr>
        <w:t>cultura </w:t>
      </w:r>
      <w:r>
        <w:rPr>
          <w:color w:val="231F20"/>
          <w:w w:val="95"/>
          <w:sz w:val="20"/>
        </w:rPr>
        <w:t>indígena</w:t>
      </w:r>
      <w:r>
        <w:rPr>
          <w:color w:val="231F20"/>
          <w:spacing w:val="-24"/>
          <w:w w:val="95"/>
          <w:sz w:val="20"/>
        </w:rPr>
        <w:t> </w:t>
      </w:r>
      <w:r>
        <w:rPr>
          <w:color w:val="231F20"/>
          <w:w w:val="95"/>
          <w:sz w:val="20"/>
        </w:rPr>
        <w:t>para</w:t>
      </w:r>
      <w:r>
        <w:rPr>
          <w:color w:val="231F20"/>
          <w:spacing w:val="-24"/>
          <w:w w:val="95"/>
          <w:sz w:val="20"/>
        </w:rPr>
        <w:t> </w:t>
      </w:r>
      <w:r>
        <w:rPr>
          <w:color w:val="231F20"/>
          <w:w w:val="95"/>
          <w:sz w:val="20"/>
        </w:rPr>
        <w:t>todos</w:t>
      </w:r>
      <w:r>
        <w:rPr>
          <w:color w:val="231F20"/>
          <w:spacing w:val="-24"/>
          <w:w w:val="95"/>
          <w:sz w:val="20"/>
        </w:rPr>
        <w:t> </w:t>
      </w:r>
      <w:r>
        <w:rPr>
          <w:color w:val="231F20"/>
          <w:w w:val="95"/>
          <w:sz w:val="20"/>
        </w:rPr>
        <w:t>los</w:t>
      </w:r>
      <w:r>
        <w:rPr>
          <w:color w:val="231F20"/>
          <w:spacing w:val="-24"/>
          <w:w w:val="95"/>
          <w:sz w:val="20"/>
        </w:rPr>
        <w:t> </w:t>
      </w:r>
      <w:r>
        <w:rPr>
          <w:color w:val="231F20"/>
          <w:w w:val="95"/>
          <w:sz w:val="20"/>
        </w:rPr>
        <w:t>mexicanos,</w:t>
      </w:r>
      <w:r>
        <w:rPr>
          <w:color w:val="231F20"/>
          <w:spacing w:val="-24"/>
          <w:w w:val="95"/>
          <w:sz w:val="20"/>
        </w:rPr>
        <w:t> </w:t>
      </w:r>
      <w:r>
        <w:rPr>
          <w:color w:val="231F20"/>
          <w:w w:val="95"/>
          <w:sz w:val="20"/>
        </w:rPr>
        <w:t>suplicamos</w:t>
      </w:r>
      <w:r>
        <w:rPr>
          <w:color w:val="231F20"/>
          <w:spacing w:val="-24"/>
          <w:w w:val="95"/>
          <w:sz w:val="20"/>
        </w:rPr>
        <w:t> </w:t>
      </w:r>
      <w:r>
        <w:rPr>
          <w:color w:val="231F20"/>
          <w:w w:val="95"/>
          <w:sz w:val="20"/>
        </w:rPr>
        <w:t>a</w:t>
      </w:r>
      <w:r>
        <w:rPr>
          <w:color w:val="231F20"/>
          <w:spacing w:val="-24"/>
          <w:w w:val="95"/>
          <w:sz w:val="20"/>
        </w:rPr>
        <w:t> </w:t>
      </w:r>
      <w:r>
        <w:rPr>
          <w:color w:val="231F20"/>
          <w:w w:val="95"/>
          <w:sz w:val="20"/>
        </w:rPr>
        <w:t>usted,</w:t>
      </w:r>
      <w:r>
        <w:rPr>
          <w:color w:val="231F20"/>
          <w:spacing w:val="-24"/>
          <w:w w:val="95"/>
          <w:sz w:val="20"/>
        </w:rPr>
        <w:t> </w:t>
      </w:r>
      <w:r>
        <w:rPr>
          <w:color w:val="231F20"/>
          <w:w w:val="95"/>
          <w:sz w:val="20"/>
        </w:rPr>
        <w:t>señor</w:t>
      </w:r>
      <w:r>
        <w:rPr>
          <w:color w:val="231F20"/>
          <w:spacing w:val="-24"/>
          <w:w w:val="95"/>
          <w:sz w:val="20"/>
        </w:rPr>
        <w:t> </w:t>
      </w:r>
      <w:r>
        <w:rPr>
          <w:color w:val="231F20"/>
          <w:w w:val="95"/>
          <w:sz w:val="20"/>
        </w:rPr>
        <w:t>Presidente,</w:t>
      </w:r>
      <w:r>
        <w:rPr>
          <w:color w:val="231F20"/>
          <w:spacing w:val="-24"/>
          <w:w w:val="95"/>
          <w:sz w:val="20"/>
        </w:rPr>
        <w:t> </w:t>
      </w:r>
      <w:r>
        <w:rPr>
          <w:color w:val="231F20"/>
          <w:w w:val="95"/>
          <w:sz w:val="20"/>
        </w:rPr>
        <w:t>se</w:t>
      </w:r>
      <w:r>
        <w:rPr>
          <w:color w:val="231F20"/>
          <w:spacing w:val="-24"/>
          <w:w w:val="95"/>
          <w:sz w:val="20"/>
        </w:rPr>
        <w:t> </w:t>
      </w:r>
      <w:r>
        <w:rPr>
          <w:color w:val="231F20"/>
          <w:w w:val="95"/>
          <w:sz w:val="20"/>
        </w:rPr>
        <w:t>rea- </w:t>
      </w:r>
      <w:r>
        <w:rPr>
          <w:color w:val="231F20"/>
          <w:sz w:val="20"/>
        </w:rPr>
        <w:t>lice</w:t>
      </w:r>
      <w:r>
        <w:rPr>
          <w:color w:val="231F20"/>
          <w:spacing w:val="-31"/>
          <w:sz w:val="20"/>
        </w:rPr>
        <w:t> </w:t>
      </w:r>
      <w:r>
        <w:rPr>
          <w:color w:val="231F20"/>
          <w:sz w:val="20"/>
        </w:rPr>
        <w:t>un</w:t>
      </w:r>
      <w:r>
        <w:rPr>
          <w:color w:val="231F20"/>
          <w:spacing w:val="-31"/>
          <w:sz w:val="20"/>
        </w:rPr>
        <w:t> </w:t>
      </w:r>
      <w:r>
        <w:rPr>
          <w:color w:val="231F20"/>
          <w:sz w:val="20"/>
        </w:rPr>
        <w:t>convenio</w:t>
      </w:r>
      <w:r>
        <w:rPr>
          <w:color w:val="231F20"/>
          <w:spacing w:val="-31"/>
          <w:sz w:val="20"/>
        </w:rPr>
        <w:t> </w:t>
      </w:r>
      <w:r>
        <w:rPr>
          <w:color w:val="231F20"/>
          <w:sz w:val="20"/>
        </w:rPr>
        <w:t>con</w:t>
      </w:r>
      <w:r>
        <w:rPr>
          <w:color w:val="231F20"/>
          <w:spacing w:val="-31"/>
          <w:sz w:val="20"/>
        </w:rPr>
        <w:t> </w:t>
      </w:r>
      <w:r>
        <w:rPr>
          <w:color w:val="231F20"/>
          <w:sz w:val="20"/>
        </w:rPr>
        <w:t>la</w:t>
      </w:r>
      <w:r>
        <w:rPr>
          <w:color w:val="231F20"/>
          <w:spacing w:val="-31"/>
          <w:sz w:val="20"/>
        </w:rPr>
        <w:t> </w:t>
      </w:r>
      <w:r>
        <w:rPr>
          <w:color w:val="231F20"/>
          <w:sz w:val="20"/>
        </w:rPr>
        <w:t>Secretaria</w:t>
      </w:r>
      <w:r>
        <w:rPr>
          <w:color w:val="231F20"/>
          <w:spacing w:val="-31"/>
          <w:sz w:val="20"/>
        </w:rPr>
        <w:t> </w:t>
      </w:r>
      <w:r>
        <w:rPr>
          <w:color w:val="231F20"/>
          <w:sz w:val="20"/>
        </w:rPr>
        <w:t>de</w:t>
      </w:r>
      <w:r>
        <w:rPr>
          <w:color w:val="231F20"/>
          <w:spacing w:val="-31"/>
          <w:sz w:val="20"/>
        </w:rPr>
        <w:t> </w:t>
      </w:r>
      <w:r>
        <w:rPr>
          <w:color w:val="231F20"/>
          <w:sz w:val="20"/>
        </w:rPr>
        <w:t>Comunicaciones</w:t>
      </w:r>
      <w:r>
        <w:rPr>
          <w:color w:val="231F20"/>
          <w:spacing w:val="-31"/>
          <w:sz w:val="20"/>
        </w:rPr>
        <w:t> </w:t>
      </w:r>
      <w:r>
        <w:rPr>
          <w:color w:val="231F20"/>
          <w:sz w:val="20"/>
        </w:rPr>
        <w:t>para</w:t>
      </w:r>
      <w:r>
        <w:rPr>
          <w:color w:val="231F20"/>
          <w:spacing w:val="-31"/>
          <w:sz w:val="20"/>
        </w:rPr>
        <w:t> </w:t>
      </w:r>
      <w:r>
        <w:rPr>
          <w:color w:val="231F20"/>
          <w:sz w:val="20"/>
        </w:rPr>
        <w:t>que</w:t>
      </w:r>
      <w:r>
        <w:rPr>
          <w:color w:val="231F20"/>
          <w:spacing w:val="-31"/>
          <w:sz w:val="20"/>
        </w:rPr>
        <w:t> </w:t>
      </w:r>
      <w:r>
        <w:rPr>
          <w:color w:val="231F20"/>
          <w:sz w:val="20"/>
        </w:rPr>
        <w:t>las</w:t>
      </w:r>
      <w:r>
        <w:rPr>
          <w:color w:val="231F20"/>
          <w:spacing w:val="-31"/>
          <w:sz w:val="20"/>
        </w:rPr>
        <w:t> </w:t>
      </w:r>
      <w:r>
        <w:rPr>
          <w:color w:val="231F20"/>
          <w:sz w:val="20"/>
        </w:rPr>
        <w:t>radiodifu- </w:t>
      </w:r>
      <w:r>
        <w:rPr>
          <w:color w:val="231F20"/>
          <w:w w:val="95"/>
          <w:sz w:val="20"/>
        </w:rPr>
        <w:t>soras</w:t>
      </w:r>
      <w:r>
        <w:rPr>
          <w:color w:val="231F20"/>
          <w:spacing w:val="-5"/>
          <w:w w:val="95"/>
          <w:sz w:val="20"/>
        </w:rPr>
        <w:t> </w:t>
      </w:r>
      <w:r>
        <w:rPr>
          <w:color w:val="231F20"/>
          <w:w w:val="95"/>
          <w:sz w:val="20"/>
        </w:rPr>
        <w:t>y</w:t>
      </w:r>
      <w:r>
        <w:rPr>
          <w:color w:val="231F20"/>
          <w:spacing w:val="-5"/>
          <w:w w:val="95"/>
          <w:sz w:val="20"/>
        </w:rPr>
        <w:t> </w:t>
      </w:r>
      <w:r>
        <w:rPr>
          <w:color w:val="231F20"/>
          <w:spacing w:val="-3"/>
          <w:w w:val="95"/>
          <w:sz w:val="20"/>
        </w:rPr>
        <w:t>Televicentros</w:t>
      </w:r>
      <w:r>
        <w:rPr>
          <w:color w:val="231F20"/>
          <w:spacing w:val="-5"/>
          <w:w w:val="95"/>
          <w:sz w:val="20"/>
        </w:rPr>
        <w:t> </w:t>
      </w:r>
      <w:r>
        <w:rPr>
          <w:color w:val="231F20"/>
          <w:w w:val="95"/>
          <w:sz w:val="20"/>
        </w:rPr>
        <w:t>difundan</w:t>
      </w:r>
      <w:r>
        <w:rPr>
          <w:color w:val="231F20"/>
          <w:spacing w:val="-5"/>
          <w:w w:val="95"/>
          <w:sz w:val="20"/>
        </w:rPr>
        <w:t> </w:t>
      </w:r>
      <w:r>
        <w:rPr>
          <w:color w:val="231F20"/>
          <w:w w:val="95"/>
          <w:sz w:val="20"/>
        </w:rPr>
        <w:t>programas</w:t>
      </w:r>
      <w:r>
        <w:rPr>
          <w:color w:val="231F20"/>
          <w:spacing w:val="-5"/>
          <w:w w:val="95"/>
          <w:sz w:val="20"/>
        </w:rPr>
        <w:t> </w:t>
      </w:r>
      <w:r>
        <w:rPr>
          <w:color w:val="231F20"/>
          <w:w w:val="95"/>
          <w:sz w:val="20"/>
        </w:rPr>
        <w:t>sobre</w:t>
      </w:r>
      <w:r>
        <w:rPr>
          <w:color w:val="231F20"/>
          <w:spacing w:val="-5"/>
          <w:w w:val="95"/>
          <w:sz w:val="20"/>
        </w:rPr>
        <w:t> </w:t>
      </w:r>
      <w:r>
        <w:rPr>
          <w:color w:val="231F20"/>
          <w:w w:val="95"/>
          <w:sz w:val="20"/>
        </w:rPr>
        <w:t>la</w:t>
      </w:r>
      <w:r>
        <w:rPr>
          <w:color w:val="231F20"/>
          <w:spacing w:val="-5"/>
          <w:w w:val="95"/>
          <w:sz w:val="20"/>
        </w:rPr>
        <w:t> </w:t>
      </w:r>
      <w:r>
        <w:rPr>
          <w:color w:val="231F20"/>
          <w:w w:val="95"/>
          <w:sz w:val="20"/>
        </w:rPr>
        <w:t>cultura</w:t>
      </w:r>
      <w:r>
        <w:rPr>
          <w:color w:val="231F20"/>
          <w:spacing w:val="-5"/>
          <w:w w:val="95"/>
          <w:sz w:val="20"/>
        </w:rPr>
        <w:t> </w:t>
      </w:r>
      <w:r>
        <w:rPr>
          <w:color w:val="231F20"/>
          <w:w w:val="95"/>
          <w:sz w:val="20"/>
        </w:rPr>
        <w:t>indígena</w:t>
      </w:r>
      <w:r>
        <w:rPr>
          <w:color w:val="231F20"/>
          <w:spacing w:val="-5"/>
          <w:w w:val="95"/>
          <w:sz w:val="20"/>
        </w:rPr>
        <w:t> </w:t>
      </w:r>
      <w:r>
        <w:rPr>
          <w:color w:val="231F20"/>
          <w:spacing w:val="-3"/>
          <w:w w:val="95"/>
          <w:sz w:val="20"/>
        </w:rPr>
        <w:t>(Garduño, </w:t>
      </w:r>
      <w:r>
        <w:rPr>
          <w:color w:val="231F20"/>
          <w:w w:val="95"/>
          <w:sz w:val="20"/>
        </w:rPr>
        <w:t>1983:</w:t>
      </w:r>
      <w:r>
        <w:rPr>
          <w:color w:val="231F20"/>
          <w:spacing w:val="-2"/>
          <w:w w:val="95"/>
          <w:sz w:val="20"/>
        </w:rPr>
        <w:t> </w:t>
      </w:r>
      <w:r>
        <w:rPr>
          <w:color w:val="231F20"/>
          <w:w w:val="95"/>
          <w:sz w:val="20"/>
        </w:rPr>
        <w:t>22-23).</w:t>
      </w:r>
    </w:p>
    <w:p>
      <w:pPr>
        <w:pStyle w:val="BodyText"/>
        <w:rPr>
          <w:sz w:val="20"/>
        </w:rPr>
      </w:pPr>
    </w:p>
    <w:p>
      <w:pPr>
        <w:pStyle w:val="BodyText"/>
        <w:spacing w:line="278" w:lineRule="auto"/>
        <w:ind w:left="110" w:right="108"/>
        <w:jc w:val="both"/>
      </w:pPr>
      <w:r>
        <w:rPr>
          <w:color w:val="231F20"/>
        </w:rPr>
        <w:t>Como</w:t>
      </w:r>
      <w:r>
        <w:rPr>
          <w:color w:val="231F20"/>
          <w:spacing w:val="-27"/>
        </w:rPr>
        <w:t> </w:t>
      </w:r>
      <w:r>
        <w:rPr>
          <w:color w:val="231F20"/>
        </w:rPr>
        <w:t>puede</w:t>
      </w:r>
      <w:r>
        <w:rPr>
          <w:color w:val="231F20"/>
          <w:spacing w:val="-27"/>
        </w:rPr>
        <w:t> </w:t>
      </w:r>
      <w:r>
        <w:rPr>
          <w:color w:val="231F20"/>
        </w:rPr>
        <w:t>apreciarse,</w:t>
      </w:r>
      <w:r>
        <w:rPr>
          <w:color w:val="231F20"/>
          <w:spacing w:val="-27"/>
        </w:rPr>
        <w:t> </w:t>
      </w:r>
      <w:r>
        <w:rPr>
          <w:color w:val="231F20"/>
        </w:rPr>
        <w:t>la</w:t>
      </w:r>
      <w:r>
        <w:rPr>
          <w:color w:val="231F20"/>
          <w:spacing w:val="-27"/>
        </w:rPr>
        <w:t> </w:t>
      </w:r>
      <w:r>
        <w:rPr>
          <w:color w:val="231F20"/>
        </w:rPr>
        <w:t>mayoría</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rPr>
        <w:t>indicadores</w:t>
      </w:r>
      <w:r>
        <w:rPr>
          <w:color w:val="231F20"/>
          <w:spacing w:val="-27"/>
        </w:rPr>
        <w:t> </w:t>
      </w:r>
      <w:r>
        <w:rPr>
          <w:color w:val="231F20"/>
        </w:rPr>
        <w:t>propuestos</w:t>
      </w:r>
      <w:r>
        <w:rPr>
          <w:color w:val="231F20"/>
          <w:spacing w:val="-27"/>
        </w:rPr>
        <w:t> </w:t>
      </w:r>
      <w:r>
        <w:rPr>
          <w:color w:val="231F20"/>
        </w:rPr>
        <w:t>para este</w:t>
      </w:r>
      <w:r>
        <w:rPr>
          <w:color w:val="231F20"/>
          <w:spacing w:val="-12"/>
        </w:rPr>
        <w:t> </w:t>
      </w:r>
      <w:r>
        <w:rPr>
          <w:color w:val="231F20"/>
        </w:rPr>
        <w:t>trabajo</w:t>
      </w:r>
      <w:r>
        <w:rPr>
          <w:color w:val="231F20"/>
          <w:spacing w:val="-12"/>
        </w:rPr>
        <w:t> </w:t>
      </w:r>
      <w:r>
        <w:rPr>
          <w:color w:val="231F20"/>
        </w:rPr>
        <w:t>de</w:t>
      </w:r>
      <w:r>
        <w:rPr>
          <w:color w:val="231F20"/>
          <w:spacing w:val="-12"/>
        </w:rPr>
        <w:t> </w:t>
      </w:r>
      <w:r>
        <w:rPr>
          <w:color w:val="231F20"/>
        </w:rPr>
        <w:t>investigación</w:t>
      </w:r>
      <w:r>
        <w:rPr>
          <w:color w:val="231F20"/>
          <w:spacing w:val="-12"/>
        </w:rPr>
        <w:t> </w:t>
      </w:r>
      <w:r>
        <w:rPr>
          <w:color w:val="231F20"/>
        </w:rPr>
        <w:t>se</w:t>
      </w:r>
      <w:r>
        <w:rPr>
          <w:color w:val="231F20"/>
          <w:spacing w:val="-12"/>
        </w:rPr>
        <w:t> </w:t>
      </w:r>
      <w:r>
        <w:rPr>
          <w:color w:val="231F20"/>
        </w:rPr>
        <w:t>encuentran</w:t>
      </w:r>
      <w:r>
        <w:rPr>
          <w:color w:val="231F20"/>
          <w:spacing w:val="-12"/>
        </w:rPr>
        <w:t> </w:t>
      </w:r>
      <w:r>
        <w:rPr>
          <w:color w:val="231F20"/>
        </w:rPr>
        <w:t>incluidos</w:t>
      </w:r>
      <w:r>
        <w:rPr>
          <w:color w:val="231F20"/>
          <w:spacing w:val="-12"/>
        </w:rPr>
        <w:t> </w:t>
      </w:r>
      <w:r>
        <w:rPr>
          <w:color w:val="231F20"/>
        </w:rPr>
        <w:t>en</w:t>
      </w:r>
      <w:r>
        <w:rPr>
          <w:color w:val="231F20"/>
          <w:spacing w:val="-12"/>
        </w:rPr>
        <w:t> </w:t>
      </w:r>
      <w:r>
        <w:rPr>
          <w:color w:val="231F20"/>
        </w:rPr>
        <w:t>estas</w:t>
      </w:r>
      <w:r>
        <w:rPr>
          <w:color w:val="231F20"/>
          <w:spacing w:val="-12"/>
        </w:rPr>
        <w:t> </w:t>
      </w:r>
      <w:r>
        <w:rPr>
          <w:color w:val="231F20"/>
        </w:rPr>
        <w:t>conclu- siones,</w:t>
      </w:r>
      <w:r>
        <w:rPr>
          <w:color w:val="231F20"/>
          <w:spacing w:val="-14"/>
        </w:rPr>
        <w:t> </w:t>
      </w:r>
      <w:r>
        <w:rPr>
          <w:color w:val="231F20"/>
        </w:rPr>
        <w:t>de</w:t>
      </w:r>
      <w:r>
        <w:rPr>
          <w:color w:val="231F20"/>
          <w:spacing w:val="-14"/>
        </w:rPr>
        <w:t> </w:t>
      </w:r>
      <w:r>
        <w:rPr>
          <w:color w:val="231F20"/>
        </w:rPr>
        <w:t>hecho</w:t>
      </w:r>
      <w:r>
        <w:rPr>
          <w:color w:val="231F20"/>
          <w:spacing w:val="-14"/>
        </w:rPr>
        <w:t> </w:t>
      </w:r>
      <w:r>
        <w:rPr>
          <w:color w:val="231F20"/>
        </w:rPr>
        <w:t>también</w:t>
      </w:r>
      <w:r>
        <w:rPr>
          <w:color w:val="231F20"/>
          <w:spacing w:val="-14"/>
        </w:rPr>
        <w:t> </w:t>
      </w:r>
      <w:r>
        <w:rPr>
          <w:color w:val="231F20"/>
        </w:rPr>
        <w:t>son</w:t>
      </w:r>
      <w:r>
        <w:rPr>
          <w:color w:val="231F20"/>
          <w:spacing w:val="-14"/>
        </w:rPr>
        <w:t> </w:t>
      </w:r>
      <w:r>
        <w:rPr>
          <w:color w:val="231F20"/>
        </w:rPr>
        <w:t>incorporados</w:t>
      </w:r>
      <w:r>
        <w:rPr>
          <w:color w:val="231F20"/>
          <w:spacing w:val="-14"/>
        </w:rPr>
        <w:t> </w:t>
      </w:r>
      <w:r>
        <w:rPr>
          <w:color w:val="231F20"/>
        </w:rPr>
        <w:t>en</w:t>
      </w:r>
      <w:r>
        <w:rPr>
          <w:color w:val="231F20"/>
          <w:spacing w:val="-14"/>
        </w:rPr>
        <w:t> </w:t>
      </w:r>
      <w:r>
        <w:rPr>
          <w:color w:val="231F20"/>
        </w:rPr>
        <w:t>las</w:t>
      </w:r>
      <w:r>
        <w:rPr>
          <w:color w:val="231F20"/>
          <w:spacing w:val="-14"/>
        </w:rPr>
        <w:t> </w:t>
      </w:r>
      <w:r>
        <w:rPr>
          <w:color w:val="231F20"/>
        </w:rPr>
        <w:t>conclusiones</w:t>
      </w:r>
      <w:r>
        <w:rPr>
          <w:color w:val="231F20"/>
          <w:spacing w:val="-14"/>
        </w:rPr>
        <w:t> </w:t>
      </w:r>
      <w:r>
        <w:rPr>
          <w:color w:val="231F20"/>
        </w:rPr>
        <w:t>de</w:t>
      </w:r>
      <w:r>
        <w:rPr>
          <w:color w:val="231F20"/>
          <w:spacing w:val="-14"/>
        </w:rPr>
        <w:t> </w:t>
      </w:r>
      <w:r>
        <w:rPr>
          <w:color w:val="231F20"/>
        </w:rPr>
        <w:t>los siguientes</w:t>
      </w:r>
      <w:r>
        <w:rPr>
          <w:color w:val="231F20"/>
          <w:spacing w:val="-34"/>
        </w:rPr>
        <w:t> </w:t>
      </w:r>
      <w:r>
        <w:rPr>
          <w:color w:val="231F20"/>
        </w:rPr>
        <w:t>dos</w:t>
      </w:r>
      <w:r>
        <w:rPr>
          <w:color w:val="231F20"/>
          <w:spacing w:val="-33"/>
        </w:rPr>
        <w:t> </w:t>
      </w:r>
      <w:r>
        <w:rPr>
          <w:color w:val="231F20"/>
        </w:rPr>
        <w:t>congresos:</w:t>
      </w:r>
      <w:r>
        <w:rPr>
          <w:color w:val="231F20"/>
          <w:spacing w:val="-34"/>
        </w:rPr>
        <w:t> </w:t>
      </w:r>
      <w:r>
        <w:rPr>
          <w:color w:val="231F20"/>
        </w:rPr>
        <w:t>comunidad</w:t>
      </w:r>
      <w:r>
        <w:rPr>
          <w:color w:val="231F20"/>
          <w:spacing w:val="-33"/>
        </w:rPr>
        <w:t> </w:t>
      </w:r>
      <w:r>
        <w:rPr>
          <w:color w:val="231F20"/>
        </w:rPr>
        <w:t>e</w:t>
      </w:r>
      <w:r>
        <w:rPr>
          <w:color w:val="231F20"/>
          <w:spacing w:val="-33"/>
        </w:rPr>
        <w:t> </w:t>
      </w:r>
      <w:r>
        <w:rPr>
          <w:color w:val="231F20"/>
        </w:rPr>
        <w:t>identidad,</w:t>
      </w:r>
      <w:r>
        <w:rPr>
          <w:color w:val="231F20"/>
          <w:spacing w:val="-34"/>
        </w:rPr>
        <w:t> </w:t>
      </w:r>
      <w:r>
        <w:rPr>
          <w:color w:val="231F20"/>
        </w:rPr>
        <w:t>energía</w:t>
      </w:r>
      <w:r>
        <w:rPr>
          <w:color w:val="231F20"/>
          <w:spacing w:val="-34"/>
        </w:rPr>
        <w:t> </w:t>
      </w:r>
      <w:r>
        <w:rPr>
          <w:color w:val="231F20"/>
        </w:rPr>
        <w:t>eléctrica;</w:t>
      </w:r>
      <w:r>
        <w:rPr>
          <w:color w:val="231F20"/>
          <w:spacing w:val="-33"/>
        </w:rPr>
        <w:t> </w:t>
      </w:r>
      <w:r>
        <w:rPr>
          <w:color w:val="231F20"/>
        </w:rPr>
        <w:t>los mmc</w:t>
      </w:r>
      <w:r>
        <w:rPr>
          <w:color w:val="231F20"/>
          <w:spacing w:val="-40"/>
        </w:rPr>
        <w:t> </w:t>
      </w:r>
      <w:r>
        <w:rPr>
          <w:color w:val="231F20"/>
        </w:rPr>
        <w:t>y</w:t>
      </w:r>
      <w:r>
        <w:rPr>
          <w:color w:val="231F20"/>
          <w:spacing w:val="-40"/>
        </w:rPr>
        <w:t> </w:t>
      </w:r>
      <w:r>
        <w:rPr>
          <w:color w:val="231F20"/>
        </w:rPr>
        <w:t>las</w:t>
      </w:r>
      <w:r>
        <w:rPr>
          <w:color w:val="231F20"/>
          <w:spacing w:val="-40"/>
        </w:rPr>
        <w:t> </w:t>
      </w:r>
      <w:r>
        <w:rPr>
          <w:color w:val="231F20"/>
        </w:rPr>
        <w:t>tics</w:t>
      </w:r>
      <w:r>
        <w:rPr>
          <w:color w:val="231F20"/>
          <w:spacing w:val="-40"/>
        </w:rPr>
        <w:t> </w:t>
      </w:r>
      <w:r>
        <w:rPr>
          <w:color w:val="231F20"/>
        </w:rPr>
        <w:t>formaron</w:t>
      </w:r>
      <w:r>
        <w:rPr>
          <w:color w:val="231F20"/>
          <w:spacing w:val="-40"/>
        </w:rPr>
        <w:t> </w:t>
      </w:r>
      <w:r>
        <w:rPr>
          <w:color w:val="231F20"/>
        </w:rPr>
        <w:t>parte</w:t>
      </w:r>
      <w:r>
        <w:rPr>
          <w:color w:val="231F20"/>
          <w:spacing w:val="-40"/>
        </w:rPr>
        <w:t> </w:t>
      </w:r>
      <w:r>
        <w:rPr>
          <w:color w:val="231F20"/>
        </w:rPr>
        <w:t>de</w:t>
      </w:r>
      <w:r>
        <w:rPr>
          <w:color w:val="231F20"/>
          <w:spacing w:val="-40"/>
        </w:rPr>
        <w:t> </w:t>
      </w:r>
      <w:r>
        <w:rPr>
          <w:color w:val="231F20"/>
        </w:rPr>
        <w:t>las</w:t>
      </w:r>
      <w:r>
        <w:rPr>
          <w:color w:val="231F20"/>
          <w:spacing w:val="-40"/>
        </w:rPr>
        <w:t> </w:t>
      </w:r>
      <w:r>
        <w:rPr>
          <w:color w:val="231F20"/>
        </w:rPr>
        <w:t>demandas</w:t>
      </w:r>
      <w:r>
        <w:rPr>
          <w:color w:val="231F20"/>
          <w:spacing w:val="-40"/>
        </w:rPr>
        <w:t> </w:t>
      </w:r>
      <w:r>
        <w:rPr>
          <w:color w:val="231F20"/>
        </w:rPr>
        <w:t>expresadas</w:t>
      </w:r>
      <w:r>
        <w:rPr>
          <w:color w:val="231F20"/>
          <w:spacing w:val="-40"/>
        </w:rPr>
        <w:t> </w:t>
      </w:r>
      <w:r>
        <w:rPr>
          <w:color w:val="231F20"/>
        </w:rPr>
        <w:t>por</w:t>
      </w:r>
      <w:r>
        <w:rPr>
          <w:color w:val="231F20"/>
          <w:spacing w:val="-40"/>
        </w:rPr>
        <w:t> </w:t>
      </w:r>
      <w:r>
        <w:rPr>
          <w:color w:val="231F20"/>
        </w:rPr>
        <w:t>el</w:t>
      </w:r>
      <w:r>
        <w:rPr>
          <w:color w:val="231F20"/>
          <w:spacing w:val="-40"/>
        </w:rPr>
        <w:t> </w:t>
      </w:r>
      <w:r>
        <w:rPr>
          <w:color w:val="231F20"/>
        </w:rPr>
        <w:t>mim.</w:t>
      </w:r>
    </w:p>
    <w:p>
      <w:pPr>
        <w:pStyle w:val="BodyText"/>
        <w:spacing w:line="278" w:lineRule="auto" w:before="143"/>
        <w:ind w:left="110" w:right="108"/>
        <w:jc w:val="both"/>
      </w:pPr>
      <w:r>
        <w:rPr>
          <w:color w:val="231F20"/>
          <w:w w:val="95"/>
        </w:rPr>
        <w:t>En</w:t>
      </w:r>
      <w:r>
        <w:rPr>
          <w:color w:val="231F20"/>
          <w:spacing w:val="-24"/>
          <w:w w:val="95"/>
        </w:rPr>
        <w:t> </w:t>
      </w:r>
      <w:r>
        <w:rPr>
          <w:color w:val="231F20"/>
          <w:w w:val="95"/>
        </w:rPr>
        <w:t>las</w:t>
      </w:r>
      <w:r>
        <w:rPr>
          <w:color w:val="231F20"/>
          <w:spacing w:val="-24"/>
          <w:w w:val="95"/>
        </w:rPr>
        <w:t> </w:t>
      </w:r>
      <w:r>
        <w:rPr>
          <w:color w:val="231F20"/>
          <w:w w:val="95"/>
        </w:rPr>
        <w:t>conclusiones</w:t>
      </w:r>
      <w:r>
        <w:rPr>
          <w:color w:val="231F20"/>
          <w:spacing w:val="-24"/>
          <w:w w:val="95"/>
        </w:rPr>
        <w:t> </w:t>
      </w:r>
      <w:r>
        <w:rPr>
          <w:color w:val="231F20"/>
          <w:w w:val="95"/>
        </w:rPr>
        <w:t>del</w:t>
      </w:r>
      <w:r>
        <w:rPr>
          <w:color w:val="231F20"/>
          <w:spacing w:val="-24"/>
          <w:w w:val="95"/>
        </w:rPr>
        <w:t> </w:t>
      </w:r>
      <w:r>
        <w:rPr>
          <w:color w:val="231F20"/>
          <w:w w:val="95"/>
        </w:rPr>
        <w:t>Segundo</w:t>
      </w:r>
      <w:r>
        <w:rPr>
          <w:color w:val="231F20"/>
          <w:spacing w:val="-24"/>
          <w:w w:val="95"/>
        </w:rPr>
        <w:t> </w:t>
      </w:r>
      <w:r>
        <w:rPr>
          <w:color w:val="231F20"/>
          <w:w w:val="95"/>
        </w:rPr>
        <w:t>Congreso</w:t>
      </w:r>
      <w:r>
        <w:rPr>
          <w:color w:val="231F20"/>
          <w:spacing w:val="-24"/>
          <w:w w:val="95"/>
        </w:rPr>
        <w:t> </w:t>
      </w:r>
      <w:r>
        <w:rPr>
          <w:color w:val="231F20"/>
          <w:w w:val="95"/>
        </w:rPr>
        <w:t>se</w:t>
      </w:r>
      <w:r>
        <w:rPr>
          <w:color w:val="231F20"/>
          <w:spacing w:val="-24"/>
          <w:w w:val="95"/>
        </w:rPr>
        <w:t> </w:t>
      </w:r>
      <w:r>
        <w:rPr>
          <w:color w:val="231F20"/>
          <w:w w:val="95"/>
        </w:rPr>
        <w:t>incluyó</w:t>
      </w:r>
      <w:r>
        <w:rPr>
          <w:color w:val="231F20"/>
          <w:spacing w:val="-24"/>
          <w:w w:val="95"/>
        </w:rPr>
        <w:t> </w:t>
      </w:r>
      <w:r>
        <w:rPr>
          <w:color w:val="231F20"/>
          <w:w w:val="95"/>
        </w:rPr>
        <w:t>un</w:t>
      </w:r>
      <w:r>
        <w:rPr>
          <w:color w:val="231F20"/>
          <w:spacing w:val="-24"/>
          <w:w w:val="95"/>
        </w:rPr>
        <w:t> </w:t>
      </w:r>
      <w:r>
        <w:rPr>
          <w:color w:val="231F20"/>
          <w:w w:val="95"/>
        </w:rPr>
        <w:t>punto</w:t>
      </w:r>
      <w:r>
        <w:rPr>
          <w:color w:val="231F20"/>
          <w:spacing w:val="-24"/>
          <w:w w:val="95"/>
        </w:rPr>
        <w:t> </w:t>
      </w:r>
      <w:r>
        <w:rPr>
          <w:color w:val="231F20"/>
          <w:w w:val="95"/>
        </w:rPr>
        <w:t>específico sobre</w:t>
      </w:r>
      <w:r>
        <w:rPr>
          <w:color w:val="231F20"/>
          <w:spacing w:val="-37"/>
          <w:w w:val="95"/>
        </w:rPr>
        <w:t> </w:t>
      </w:r>
      <w:r>
        <w:rPr>
          <w:color w:val="231F20"/>
          <w:w w:val="95"/>
        </w:rPr>
        <w:t>la</w:t>
      </w:r>
      <w:r>
        <w:rPr>
          <w:color w:val="231F20"/>
          <w:spacing w:val="-37"/>
          <w:w w:val="95"/>
        </w:rPr>
        <w:t> </w:t>
      </w:r>
      <w:r>
        <w:rPr>
          <w:color w:val="231F20"/>
          <w:w w:val="95"/>
        </w:rPr>
        <w:t>electrificación:</w:t>
      </w:r>
    </w:p>
    <w:p>
      <w:pPr>
        <w:pStyle w:val="BodyText"/>
        <w:spacing w:before="6"/>
      </w:pPr>
    </w:p>
    <w:p>
      <w:pPr>
        <w:spacing w:line="292" w:lineRule="auto" w:before="0"/>
        <w:ind w:left="790" w:right="108" w:firstLine="0"/>
        <w:jc w:val="both"/>
        <w:rPr>
          <w:sz w:val="20"/>
        </w:rPr>
      </w:pPr>
      <w:r>
        <w:rPr>
          <w:color w:val="231F20"/>
          <w:w w:val="95"/>
          <w:sz w:val="20"/>
        </w:rPr>
        <w:t>Electrificación:</w:t>
      </w:r>
      <w:r>
        <w:rPr>
          <w:color w:val="231F20"/>
          <w:spacing w:val="-12"/>
          <w:w w:val="95"/>
          <w:sz w:val="20"/>
        </w:rPr>
        <w:t> </w:t>
      </w:r>
      <w:r>
        <w:rPr>
          <w:color w:val="231F20"/>
          <w:w w:val="95"/>
          <w:sz w:val="20"/>
        </w:rPr>
        <w:t>Como</w:t>
      </w:r>
      <w:r>
        <w:rPr>
          <w:color w:val="231F20"/>
          <w:spacing w:val="-12"/>
          <w:w w:val="95"/>
          <w:sz w:val="20"/>
        </w:rPr>
        <w:t> </w:t>
      </w:r>
      <w:r>
        <w:rPr>
          <w:color w:val="231F20"/>
          <w:w w:val="95"/>
          <w:sz w:val="20"/>
        </w:rPr>
        <w:t>una</w:t>
      </w:r>
      <w:r>
        <w:rPr>
          <w:color w:val="231F20"/>
          <w:spacing w:val="-12"/>
          <w:w w:val="95"/>
          <w:sz w:val="20"/>
        </w:rPr>
        <w:t> </w:t>
      </w:r>
      <w:r>
        <w:rPr>
          <w:color w:val="231F20"/>
          <w:w w:val="95"/>
          <w:sz w:val="20"/>
        </w:rPr>
        <w:t>condición</w:t>
      </w:r>
      <w:r>
        <w:rPr>
          <w:color w:val="231F20"/>
          <w:spacing w:val="-12"/>
          <w:w w:val="95"/>
          <w:sz w:val="20"/>
        </w:rPr>
        <w:t> </w:t>
      </w:r>
      <w:r>
        <w:rPr>
          <w:color w:val="231F20"/>
          <w:w w:val="95"/>
          <w:sz w:val="20"/>
        </w:rPr>
        <w:t>indispensable</w:t>
      </w:r>
      <w:r>
        <w:rPr>
          <w:color w:val="231F20"/>
          <w:spacing w:val="-12"/>
          <w:w w:val="95"/>
          <w:sz w:val="20"/>
        </w:rPr>
        <w:t> </w:t>
      </w:r>
      <w:r>
        <w:rPr>
          <w:color w:val="231F20"/>
          <w:w w:val="95"/>
          <w:sz w:val="20"/>
        </w:rPr>
        <w:t>para</w:t>
      </w:r>
      <w:r>
        <w:rPr>
          <w:color w:val="231F20"/>
          <w:spacing w:val="-12"/>
          <w:w w:val="95"/>
          <w:sz w:val="20"/>
        </w:rPr>
        <w:t> </w:t>
      </w:r>
      <w:r>
        <w:rPr>
          <w:color w:val="231F20"/>
          <w:w w:val="95"/>
          <w:sz w:val="20"/>
        </w:rPr>
        <w:t>el</w:t>
      </w:r>
      <w:r>
        <w:rPr>
          <w:color w:val="231F20"/>
          <w:spacing w:val="-12"/>
          <w:w w:val="95"/>
          <w:sz w:val="20"/>
        </w:rPr>
        <w:t> </w:t>
      </w:r>
      <w:r>
        <w:rPr>
          <w:color w:val="231F20"/>
          <w:w w:val="95"/>
          <w:sz w:val="20"/>
        </w:rPr>
        <w:t>desarrollo</w:t>
      </w:r>
      <w:r>
        <w:rPr>
          <w:color w:val="231F20"/>
          <w:spacing w:val="-12"/>
          <w:w w:val="95"/>
          <w:sz w:val="20"/>
        </w:rPr>
        <w:t> </w:t>
      </w:r>
      <w:r>
        <w:rPr>
          <w:color w:val="231F20"/>
          <w:w w:val="95"/>
          <w:sz w:val="20"/>
        </w:rPr>
        <w:t>de</w:t>
      </w:r>
      <w:r>
        <w:rPr>
          <w:color w:val="231F20"/>
          <w:spacing w:val="-12"/>
          <w:w w:val="95"/>
          <w:sz w:val="20"/>
        </w:rPr>
        <w:t> </w:t>
      </w:r>
      <w:r>
        <w:rPr>
          <w:color w:val="231F20"/>
          <w:w w:val="95"/>
          <w:sz w:val="20"/>
        </w:rPr>
        <w:t>nues- tras</w:t>
      </w:r>
      <w:r>
        <w:rPr>
          <w:color w:val="231F20"/>
          <w:spacing w:val="-25"/>
          <w:w w:val="95"/>
          <w:sz w:val="20"/>
        </w:rPr>
        <w:t> </w:t>
      </w:r>
      <w:r>
        <w:rPr>
          <w:color w:val="231F20"/>
          <w:w w:val="95"/>
          <w:sz w:val="20"/>
        </w:rPr>
        <w:t>comunidades,</w:t>
      </w:r>
      <w:r>
        <w:rPr>
          <w:color w:val="231F20"/>
          <w:spacing w:val="-25"/>
          <w:w w:val="95"/>
          <w:sz w:val="20"/>
        </w:rPr>
        <w:t> </w:t>
      </w:r>
      <w:r>
        <w:rPr>
          <w:color w:val="231F20"/>
          <w:w w:val="95"/>
          <w:sz w:val="20"/>
        </w:rPr>
        <w:t>hemos</w:t>
      </w:r>
      <w:r>
        <w:rPr>
          <w:color w:val="231F20"/>
          <w:spacing w:val="-25"/>
          <w:w w:val="95"/>
          <w:sz w:val="20"/>
        </w:rPr>
        <w:t> </w:t>
      </w:r>
      <w:r>
        <w:rPr>
          <w:color w:val="231F20"/>
          <w:w w:val="95"/>
          <w:sz w:val="20"/>
        </w:rPr>
        <w:t>considerado</w:t>
      </w:r>
      <w:r>
        <w:rPr>
          <w:color w:val="231F20"/>
          <w:spacing w:val="-25"/>
          <w:w w:val="95"/>
          <w:sz w:val="20"/>
        </w:rPr>
        <w:t> </w:t>
      </w:r>
      <w:r>
        <w:rPr>
          <w:color w:val="231F20"/>
          <w:w w:val="95"/>
          <w:sz w:val="20"/>
        </w:rPr>
        <w:t>la</w:t>
      </w:r>
      <w:r>
        <w:rPr>
          <w:color w:val="231F20"/>
          <w:spacing w:val="-25"/>
          <w:w w:val="95"/>
          <w:sz w:val="20"/>
        </w:rPr>
        <w:t> </w:t>
      </w:r>
      <w:r>
        <w:rPr>
          <w:color w:val="231F20"/>
          <w:w w:val="95"/>
          <w:sz w:val="20"/>
        </w:rPr>
        <w:t>energía</w:t>
      </w:r>
      <w:r>
        <w:rPr>
          <w:color w:val="231F20"/>
          <w:spacing w:val="-25"/>
          <w:w w:val="95"/>
          <w:sz w:val="20"/>
        </w:rPr>
        <w:t> </w:t>
      </w:r>
      <w:r>
        <w:rPr>
          <w:color w:val="231F20"/>
          <w:w w:val="95"/>
          <w:sz w:val="20"/>
        </w:rPr>
        <w:t>eléctrica,</w:t>
      </w:r>
      <w:r>
        <w:rPr>
          <w:color w:val="231F20"/>
          <w:spacing w:val="-25"/>
          <w:w w:val="95"/>
          <w:sz w:val="20"/>
        </w:rPr>
        <w:t> </w:t>
      </w:r>
      <w:r>
        <w:rPr>
          <w:color w:val="231F20"/>
          <w:w w:val="95"/>
          <w:sz w:val="20"/>
        </w:rPr>
        <w:t>pues</w:t>
      </w:r>
      <w:r>
        <w:rPr>
          <w:color w:val="231F20"/>
          <w:spacing w:val="-25"/>
          <w:w w:val="95"/>
          <w:sz w:val="20"/>
        </w:rPr>
        <w:t> </w:t>
      </w:r>
      <w:r>
        <w:rPr>
          <w:color w:val="231F20"/>
          <w:w w:val="95"/>
          <w:sz w:val="20"/>
        </w:rPr>
        <w:t>sin</w:t>
      </w:r>
      <w:r>
        <w:rPr>
          <w:color w:val="231F20"/>
          <w:spacing w:val="-25"/>
          <w:w w:val="95"/>
          <w:sz w:val="20"/>
        </w:rPr>
        <w:t> </w:t>
      </w:r>
      <w:r>
        <w:rPr>
          <w:color w:val="231F20"/>
          <w:w w:val="95"/>
          <w:sz w:val="20"/>
        </w:rPr>
        <w:t>este</w:t>
      </w:r>
      <w:r>
        <w:rPr>
          <w:color w:val="231F20"/>
          <w:spacing w:val="-25"/>
          <w:w w:val="95"/>
          <w:sz w:val="20"/>
        </w:rPr>
        <w:t> </w:t>
      </w:r>
      <w:r>
        <w:rPr>
          <w:color w:val="231F20"/>
          <w:w w:val="95"/>
          <w:sz w:val="20"/>
        </w:rPr>
        <w:t>servicio</w:t>
      </w:r>
    </w:p>
    <w:p>
      <w:pPr>
        <w:spacing w:after="0" w:line="292" w:lineRule="auto"/>
        <w:jc w:val="both"/>
        <w:rPr>
          <w:sz w:val="20"/>
        </w:rPr>
        <w:sectPr>
          <w:pgSz w:w="8230" w:h="12760"/>
          <w:pgMar w:top="1180" w:bottom="280" w:left="740" w:right="740"/>
        </w:sectPr>
      </w:pPr>
    </w:p>
    <w:p>
      <w:pPr>
        <w:pStyle w:val="BodyText"/>
        <w:rPr>
          <w:sz w:val="20"/>
        </w:rPr>
      </w:pPr>
    </w:p>
    <w:p>
      <w:pPr>
        <w:pStyle w:val="BodyText"/>
        <w:spacing w:before="5"/>
        <w:rPr>
          <w:sz w:val="19"/>
        </w:rPr>
      </w:pPr>
    </w:p>
    <w:p>
      <w:pPr>
        <w:spacing w:line="292" w:lineRule="auto" w:before="0"/>
        <w:ind w:left="790" w:right="108" w:firstLine="0"/>
        <w:jc w:val="both"/>
        <w:rPr>
          <w:sz w:val="20"/>
        </w:rPr>
      </w:pPr>
      <w:r>
        <w:rPr>
          <w:color w:val="231F20"/>
          <w:w w:val="95"/>
          <w:sz w:val="20"/>
        </w:rPr>
        <w:t>se</w:t>
      </w:r>
      <w:r>
        <w:rPr>
          <w:color w:val="231F20"/>
          <w:spacing w:val="-20"/>
          <w:w w:val="95"/>
          <w:sz w:val="20"/>
        </w:rPr>
        <w:t> </w:t>
      </w:r>
      <w:r>
        <w:rPr>
          <w:color w:val="231F20"/>
          <w:w w:val="95"/>
          <w:sz w:val="20"/>
        </w:rPr>
        <w:t>obstaculiza</w:t>
      </w:r>
      <w:r>
        <w:rPr>
          <w:color w:val="231F20"/>
          <w:spacing w:val="-20"/>
          <w:w w:val="95"/>
          <w:sz w:val="20"/>
        </w:rPr>
        <w:t> </w:t>
      </w:r>
      <w:r>
        <w:rPr>
          <w:color w:val="231F20"/>
          <w:w w:val="95"/>
          <w:sz w:val="20"/>
        </w:rPr>
        <w:t>seriamente</w:t>
      </w:r>
      <w:r>
        <w:rPr>
          <w:color w:val="231F20"/>
          <w:spacing w:val="-20"/>
          <w:w w:val="95"/>
          <w:sz w:val="20"/>
        </w:rPr>
        <w:t> </w:t>
      </w:r>
      <w:r>
        <w:rPr>
          <w:color w:val="231F20"/>
          <w:w w:val="95"/>
          <w:sz w:val="20"/>
        </w:rPr>
        <w:t>nuestro</w:t>
      </w:r>
      <w:r>
        <w:rPr>
          <w:color w:val="231F20"/>
          <w:spacing w:val="-20"/>
          <w:w w:val="95"/>
          <w:sz w:val="20"/>
        </w:rPr>
        <w:t> </w:t>
      </w:r>
      <w:r>
        <w:rPr>
          <w:color w:val="231F20"/>
          <w:w w:val="95"/>
          <w:sz w:val="20"/>
        </w:rPr>
        <w:t>progreso</w:t>
      </w:r>
      <w:r>
        <w:rPr>
          <w:color w:val="231F20"/>
          <w:spacing w:val="-20"/>
          <w:w w:val="95"/>
          <w:sz w:val="20"/>
        </w:rPr>
        <w:t> </w:t>
      </w:r>
      <w:r>
        <w:rPr>
          <w:color w:val="231F20"/>
          <w:w w:val="95"/>
          <w:sz w:val="20"/>
        </w:rPr>
        <w:t>y</w:t>
      </w:r>
      <w:r>
        <w:rPr>
          <w:color w:val="231F20"/>
          <w:spacing w:val="-20"/>
          <w:w w:val="95"/>
          <w:sz w:val="20"/>
        </w:rPr>
        <w:t> </w:t>
      </w:r>
      <w:r>
        <w:rPr>
          <w:color w:val="231F20"/>
          <w:w w:val="95"/>
          <w:sz w:val="20"/>
        </w:rPr>
        <w:t>desarrollo.</w:t>
      </w:r>
      <w:r>
        <w:rPr>
          <w:color w:val="231F20"/>
          <w:spacing w:val="-20"/>
          <w:w w:val="95"/>
          <w:sz w:val="20"/>
        </w:rPr>
        <w:t> </w:t>
      </w:r>
      <w:r>
        <w:rPr>
          <w:color w:val="231F20"/>
          <w:w w:val="95"/>
          <w:sz w:val="20"/>
        </w:rPr>
        <w:t>De</w:t>
      </w:r>
      <w:r>
        <w:rPr>
          <w:color w:val="231F20"/>
          <w:spacing w:val="-20"/>
          <w:w w:val="95"/>
          <w:sz w:val="20"/>
        </w:rPr>
        <w:t> </w:t>
      </w:r>
      <w:r>
        <w:rPr>
          <w:color w:val="231F20"/>
          <w:w w:val="95"/>
          <w:sz w:val="20"/>
        </w:rPr>
        <w:t>ahí</w:t>
      </w:r>
      <w:r>
        <w:rPr>
          <w:color w:val="231F20"/>
          <w:spacing w:val="-20"/>
          <w:w w:val="95"/>
          <w:sz w:val="20"/>
        </w:rPr>
        <w:t> </w:t>
      </w:r>
      <w:r>
        <w:rPr>
          <w:color w:val="231F20"/>
          <w:w w:val="95"/>
          <w:sz w:val="20"/>
        </w:rPr>
        <w:t>que</w:t>
      </w:r>
      <w:r>
        <w:rPr>
          <w:color w:val="231F20"/>
          <w:spacing w:val="-20"/>
          <w:w w:val="95"/>
          <w:sz w:val="20"/>
        </w:rPr>
        <w:t> </w:t>
      </w:r>
      <w:r>
        <w:rPr>
          <w:color w:val="231F20"/>
          <w:w w:val="95"/>
          <w:sz w:val="20"/>
        </w:rPr>
        <w:t>se</w:t>
      </w:r>
      <w:r>
        <w:rPr>
          <w:color w:val="231F20"/>
          <w:spacing w:val="-20"/>
          <w:w w:val="95"/>
          <w:sz w:val="20"/>
        </w:rPr>
        <w:t> </w:t>
      </w:r>
      <w:r>
        <w:rPr>
          <w:color w:val="231F20"/>
          <w:w w:val="95"/>
          <w:sz w:val="20"/>
        </w:rPr>
        <w:t>ha</w:t>
      </w:r>
      <w:r>
        <w:rPr>
          <w:color w:val="231F20"/>
          <w:spacing w:val="-20"/>
          <w:w w:val="95"/>
          <w:sz w:val="20"/>
        </w:rPr>
        <w:t> </w:t>
      </w:r>
      <w:r>
        <w:rPr>
          <w:color w:val="231F20"/>
          <w:w w:val="95"/>
          <w:sz w:val="20"/>
        </w:rPr>
        <w:t>hecho una</w:t>
      </w:r>
      <w:r>
        <w:rPr>
          <w:color w:val="231F20"/>
          <w:spacing w:val="-21"/>
          <w:w w:val="95"/>
          <w:sz w:val="20"/>
        </w:rPr>
        <w:t> </w:t>
      </w:r>
      <w:r>
        <w:rPr>
          <w:color w:val="231F20"/>
          <w:w w:val="95"/>
          <w:sz w:val="20"/>
        </w:rPr>
        <w:t>serie</w:t>
      </w:r>
      <w:r>
        <w:rPr>
          <w:color w:val="231F20"/>
          <w:spacing w:val="-21"/>
          <w:w w:val="95"/>
          <w:sz w:val="20"/>
        </w:rPr>
        <w:t> </w:t>
      </w:r>
      <w:r>
        <w:rPr>
          <w:color w:val="231F20"/>
          <w:w w:val="95"/>
          <w:sz w:val="20"/>
        </w:rPr>
        <w:t>de</w:t>
      </w:r>
      <w:r>
        <w:rPr>
          <w:color w:val="231F20"/>
          <w:spacing w:val="-21"/>
          <w:w w:val="95"/>
          <w:sz w:val="20"/>
        </w:rPr>
        <w:t> </w:t>
      </w:r>
      <w:r>
        <w:rPr>
          <w:color w:val="231F20"/>
          <w:w w:val="95"/>
          <w:sz w:val="20"/>
        </w:rPr>
        <w:t>promociones</w:t>
      </w:r>
      <w:r>
        <w:rPr>
          <w:color w:val="231F20"/>
          <w:spacing w:val="-21"/>
          <w:w w:val="95"/>
          <w:sz w:val="20"/>
        </w:rPr>
        <w:t> </w:t>
      </w:r>
      <w:r>
        <w:rPr>
          <w:color w:val="231F20"/>
          <w:w w:val="95"/>
          <w:sz w:val="20"/>
        </w:rPr>
        <w:t>con</w:t>
      </w:r>
      <w:r>
        <w:rPr>
          <w:color w:val="231F20"/>
          <w:spacing w:val="-21"/>
          <w:w w:val="95"/>
          <w:sz w:val="20"/>
        </w:rPr>
        <w:t> </w:t>
      </w:r>
      <w:r>
        <w:rPr>
          <w:color w:val="231F20"/>
          <w:w w:val="95"/>
          <w:sz w:val="20"/>
        </w:rPr>
        <w:t>la</w:t>
      </w:r>
      <w:r>
        <w:rPr>
          <w:color w:val="231F20"/>
          <w:spacing w:val="-21"/>
          <w:w w:val="95"/>
          <w:sz w:val="20"/>
        </w:rPr>
        <w:t> </w:t>
      </w:r>
      <w:r>
        <w:rPr>
          <w:color w:val="231F20"/>
          <w:w w:val="95"/>
          <w:sz w:val="20"/>
        </w:rPr>
        <w:t>finalidad</w:t>
      </w:r>
      <w:r>
        <w:rPr>
          <w:color w:val="231F20"/>
          <w:spacing w:val="-21"/>
          <w:w w:val="95"/>
          <w:sz w:val="20"/>
        </w:rPr>
        <w:t> </w:t>
      </w:r>
      <w:r>
        <w:rPr>
          <w:color w:val="231F20"/>
          <w:w w:val="95"/>
          <w:sz w:val="20"/>
        </w:rPr>
        <w:t>de</w:t>
      </w:r>
      <w:r>
        <w:rPr>
          <w:color w:val="231F20"/>
          <w:spacing w:val="-21"/>
          <w:w w:val="95"/>
          <w:sz w:val="20"/>
        </w:rPr>
        <w:t> </w:t>
      </w:r>
      <w:r>
        <w:rPr>
          <w:color w:val="231F20"/>
          <w:w w:val="95"/>
          <w:sz w:val="20"/>
        </w:rPr>
        <w:t>extender</w:t>
      </w:r>
      <w:r>
        <w:rPr>
          <w:color w:val="231F20"/>
          <w:spacing w:val="-21"/>
          <w:w w:val="95"/>
          <w:sz w:val="20"/>
        </w:rPr>
        <w:t> </w:t>
      </w:r>
      <w:r>
        <w:rPr>
          <w:color w:val="231F20"/>
          <w:w w:val="95"/>
          <w:sz w:val="20"/>
        </w:rPr>
        <w:t>las</w:t>
      </w:r>
      <w:r>
        <w:rPr>
          <w:color w:val="231F20"/>
          <w:spacing w:val="-21"/>
          <w:w w:val="95"/>
          <w:sz w:val="20"/>
        </w:rPr>
        <w:t> </w:t>
      </w:r>
      <w:r>
        <w:rPr>
          <w:color w:val="231F20"/>
          <w:w w:val="95"/>
          <w:sz w:val="20"/>
        </w:rPr>
        <w:t>líneas</w:t>
      </w:r>
      <w:r>
        <w:rPr>
          <w:color w:val="231F20"/>
          <w:spacing w:val="-21"/>
          <w:w w:val="95"/>
          <w:sz w:val="20"/>
        </w:rPr>
        <w:t> </w:t>
      </w:r>
      <w:r>
        <w:rPr>
          <w:color w:val="231F20"/>
          <w:w w:val="95"/>
          <w:sz w:val="20"/>
        </w:rPr>
        <w:t>de</w:t>
      </w:r>
      <w:r>
        <w:rPr>
          <w:color w:val="231F20"/>
          <w:spacing w:val="-21"/>
          <w:w w:val="95"/>
          <w:sz w:val="20"/>
        </w:rPr>
        <w:t> </w:t>
      </w:r>
      <w:r>
        <w:rPr>
          <w:color w:val="231F20"/>
          <w:w w:val="95"/>
          <w:sz w:val="20"/>
        </w:rPr>
        <w:t>energía</w:t>
      </w:r>
      <w:r>
        <w:rPr>
          <w:color w:val="231F20"/>
          <w:spacing w:val="-21"/>
          <w:w w:val="95"/>
          <w:sz w:val="20"/>
        </w:rPr>
        <w:t> </w:t>
      </w:r>
      <w:r>
        <w:rPr>
          <w:color w:val="231F20"/>
          <w:w w:val="95"/>
          <w:sz w:val="20"/>
        </w:rPr>
        <w:t>eléc- trica</w:t>
      </w:r>
      <w:r>
        <w:rPr>
          <w:color w:val="231F20"/>
          <w:spacing w:val="-20"/>
          <w:w w:val="95"/>
          <w:sz w:val="20"/>
        </w:rPr>
        <w:t> </w:t>
      </w:r>
      <w:r>
        <w:rPr>
          <w:color w:val="231F20"/>
          <w:w w:val="95"/>
          <w:sz w:val="20"/>
        </w:rPr>
        <w:t>a</w:t>
      </w:r>
      <w:r>
        <w:rPr>
          <w:color w:val="231F20"/>
          <w:spacing w:val="-20"/>
          <w:w w:val="95"/>
          <w:sz w:val="20"/>
        </w:rPr>
        <w:t> </w:t>
      </w:r>
      <w:r>
        <w:rPr>
          <w:color w:val="231F20"/>
          <w:w w:val="95"/>
          <w:sz w:val="20"/>
        </w:rPr>
        <w:t>ejidos</w:t>
      </w:r>
      <w:r>
        <w:rPr>
          <w:color w:val="231F20"/>
          <w:spacing w:val="-20"/>
          <w:w w:val="95"/>
          <w:sz w:val="20"/>
        </w:rPr>
        <w:t> </w:t>
      </w:r>
      <w:r>
        <w:rPr>
          <w:color w:val="231F20"/>
          <w:w w:val="95"/>
          <w:sz w:val="20"/>
        </w:rPr>
        <w:t>y</w:t>
      </w:r>
      <w:r>
        <w:rPr>
          <w:color w:val="231F20"/>
          <w:spacing w:val="-20"/>
          <w:w w:val="95"/>
          <w:sz w:val="20"/>
        </w:rPr>
        <w:t> </w:t>
      </w:r>
      <w:r>
        <w:rPr>
          <w:color w:val="231F20"/>
          <w:w w:val="95"/>
          <w:sz w:val="20"/>
        </w:rPr>
        <w:t>comunidades,</w:t>
      </w:r>
      <w:r>
        <w:rPr>
          <w:color w:val="231F20"/>
          <w:spacing w:val="-20"/>
          <w:w w:val="95"/>
          <w:sz w:val="20"/>
        </w:rPr>
        <w:t> </w:t>
      </w:r>
      <w:r>
        <w:rPr>
          <w:color w:val="231F20"/>
          <w:w w:val="95"/>
          <w:sz w:val="20"/>
        </w:rPr>
        <w:t>tanto</w:t>
      </w:r>
      <w:r>
        <w:rPr>
          <w:color w:val="231F20"/>
          <w:spacing w:val="-20"/>
          <w:w w:val="95"/>
          <w:sz w:val="20"/>
        </w:rPr>
        <w:t> </w:t>
      </w:r>
      <w:r>
        <w:rPr>
          <w:color w:val="231F20"/>
          <w:w w:val="95"/>
          <w:sz w:val="20"/>
        </w:rPr>
        <w:t>para</w:t>
      </w:r>
      <w:r>
        <w:rPr>
          <w:color w:val="231F20"/>
          <w:spacing w:val="-20"/>
          <w:w w:val="95"/>
          <w:sz w:val="20"/>
        </w:rPr>
        <w:t> </w:t>
      </w:r>
      <w:r>
        <w:rPr>
          <w:color w:val="231F20"/>
          <w:w w:val="95"/>
          <w:sz w:val="20"/>
        </w:rPr>
        <w:t>el</w:t>
      </w:r>
      <w:r>
        <w:rPr>
          <w:color w:val="231F20"/>
          <w:spacing w:val="-20"/>
          <w:w w:val="95"/>
          <w:sz w:val="20"/>
        </w:rPr>
        <w:t> </w:t>
      </w:r>
      <w:r>
        <w:rPr>
          <w:color w:val="231F20"/>
          <w:w w:val="95"/>
          <w:sz w:val="20"/>
        </w:rPr>
        <w:t>alumbrado</w:t>
      </w:r>
      <w:r>
        <w:rPr>
          <w:color w:val="231F20"/>
          <w:spacing w:val="-20"/>
          <w:w w:val="95"/>
          <w:sz w:val="20"/>
        </w:rPr>
        <w:t> </w:t>
      </w:r>
      <w:r>
        <w:rPr>
          <w:color w:val="231F20"/>
          <w:w w:val="95"/>
          <w:sz w:val="20"/>
        </w:rPr>
        <w:t>público</w:t>
      </w:r>
      <w:r>
        <w:rPr>
          <w:color w:val="231F20"/>
          <w:spacing w:val="-20"/>
          <w:w w:val="95"/>
          <w:sz w:val="20"/>
        </w:rPr>
        <w:t> </w:t>
      </w:r>
      <w:r>
        <w:rPr>
          <w:color w:val="231F20"/>
          <w:w w:val="95"/>
          <w:sz w:val="20"/>
        </w:rPr>
        <w:t>como</w:t>
      </w:r>
      <w:r>
        <w:rPr>
          <w:color w:val="231F20"/>
          <w:spacing w:val="-20"/>
          <w:w w:val="95"/>
          <w:sz w:val="20"/>
        </w:rPr>
        <w:t> </w:t>
      </w:r>
      <w:r>
        <w:rPr>
          <w:color w:val="231F20"/>
          <w:w w:val="95"/>
          <w:sz w:val="20"/>
        </w:rPr>
        <w:t>de</w:t>
      </w:r>
      <w:r>
        <w:rPr>
          <w:color w:val="231F20"/>
          <w:spacing w:val="-20"/>
          <w:w w:val="95"/>
          <w:sz w:val="20"/>
        </w:rPr>
        <w:t> </w:t>
      </w:r>
      <w:r>
        <w:rPr>
          <w:color w:val="231F20"/>
          <w:w w:val="95"/>
          <w:sz w:val="20"/>
        </w:rPr>
        <w:t>las</w:t>
      </w:r>
      <w:r>
        <w:rPr>
          <w:color w:val="231F20"/>
          <w:spacing w:val="-20"/>
          <w:w w:val="95"/>
          <w:sz w:val="20"/>
        </w:rPr>
        <w:t> </w:t>
      </w:r>
      <w:r>
        <w:rPr>
          <w:color w:val="231F20"/>
          <w:w w:val="95"/>
          <w:sz w:val="20"/>
        </w:rPr>
        <w:t>casas </w:t>
      </w:r>
      <w:r>
        <w:rPr>
          <w:color w:val="231F20"/>
          <w:sz w:val="20"/>
        </w:rPr>
        <w:t>y</w:t>
      </w:r>
      <w:r>
        <w:rPr>
          <w:color w:val="231F20"/>
          <w:spacing w:val="-21"/>
          <w:sz w:val="20"/>
        </w:rPr>
        <w:t> </w:t>
      </w:r>
      <w:r>
        <w:rPr>
          <w:color w:val="231F20"/>
          <w:sz w:val="20"/>
        </w:rPr>
        <w:t>también</w:t>
      </w:r>
      <w:r>
        <w:rPr>
          <w:color w:val="231F20"/>
          <w:spacing w:val="-21"/>
          <w:sz w:val="20"/>
        </w:rPr>
        <w:t> </w:t>
      </w:r>
      <w:r>
        <w:rPr>
          <w:color w:val="231F20"/>
          <w:sz w:val="20"/>
        </w:rPr>
        <w:t>para</w:t>
      </w:r>
      <w:r>
        <w:rPr>
          <w:color w:val="231F20"/>
          <w:spacing w:val="-21"/>
          <w:sz w:val="20"/>
        </w:rPr>
        <w:t> </w:t>
      </w:r>
      <w:r>
        <w:rPr>
          <w:color w:val="231F20"/>
          <w:sz w:val="20"/>
        </w:rPr>
        <w:t>el</w:t>
      </w:r>
      <w:r>
        <w:rPr>
          <w:color w:val="231F20"/>
          <w:spacing w:val="-21"/>
          <w:sz w:val="20"/>
        </w:rPr>
        <w:t> </w:t>
      </w:r>
      <w:r>
        <w:rPr>
          <w:color w:val="231F20"/>
          <w:sz w:val="20"/>
        </w:rPr>
        <w:t>servicio</w:t>
      </w:r>
      <w:r>
        <w:rPr>
          <w:color w:val="231F20"/>
          <w:spacing w:val="-21"/>
          <w:sz w:val="20"/>
        </w:rPr>
        <w:t> </w:t>
      </w:r>
      <w:r>
        <w:rPr>
          <w:color w:val="231F20"/>
          <w:sz w:val="20"/>
        </w:rPr>
        <w:t>de</w:t>
      </w:r>
      <w:r>
        <w:rPr>
          <w:color w:val="231F20"/>
          <w:spacing w:val="-21"/>
          <w:sz w:val="20"/>
        </w:rPr>
        <w:t> </w:t>
      </w:r>
      <w:r>
        <w:rPr>
          <w:color w:val="231F20"/>
          <w:sz w:val="20"/>
        </w:rPr>
        <w:t>pozos,</w:t>
      </w:r>
      <w:r>
        <w:rPr>
          <w:color w:val="231F20"/>
          <w:spacing w:val="-21"/>
          <w:sz w:val="20"/>
        </w:rPr>
        <w:t> </w:t>
      </w:r>
      <w:r>
        <w:rPr>
          <w:color w:val="231F20"/>
          <w:sz w:val="20"/>
        </w:rPr>
        <w:t>molinos</w:t>
      </w:r>
      <w:r>
        <w:rPr>
          <w:color w:val="231F20"/>
          <w:spacing w:val="-21"/>
          <w:sz w:val="20"/>
        </w:rPr>
        <w:t> </w:t>
      </w:r>
      <w:r>
        <w:rPr>
          <w:color w:val="231F20"/>
          <w:sz w:val="20"/>
        </w:rPr>
        <w:t>de</w:t>
      </w:r>
      <w:r>
        <w:rPr>
          <w:color w:val="231F20"/>
          <w:spacing w:val="-21"/>
          <w:sz w:val="20"/>
        </w:rPr>
        <w:t> </w:t>
      </w:r>
      <w:r>
        <w:rPr>
          <w:color w:val="231F20"/>
          <w:sz w:val="20"/>
        </w:rPr>
        <w:t>nixtamal</w:t>
      </w:r>
      <w:r>
        <w:rPr>
          <w:color w:val="231F20"/>
          <w:spacing w:val="-21"/>
          <w:sz w:val="20"/>
        </w:rPr>
        <w:t> </w:t>
      </w:r>
      <w:r>
        <w:rPr>
          <w:color w:val="231F20"/>
          <w:sz w:val="20"/>
        </w:rPr>
        <w:t>y</w:t>
      </w:r>
      <w:r>
        <w:rPr>
          <w:color w:val="231F20"/>
          <w:spacing w:val="-21"/>
          <w:sz w:val="20"/>
        </w:rPr>
        <w:t> </w:t>
      </w:r>
      <w:r>
        <w:rPr>
          <w:color w:val="231F20"/>
          <w:sz w:val="20"/>
        </w:rPr>
        <w:t>de</w:t>
      </w:r>
      <w:r>
        <w:rPr>
          <w:color w:val="231F20"/>
          <w:spacing w:val="-21"/>
          <w:sz w:val="20"/>
        </w:rPr>
        <w:t> </w:t>
      </w:r>
      <w:r>
        <w:rPr>
          <w:color w:val="231F20"/>
          <w:sz w:val="20"/>
        </w:rPr>
        <w:t>aparatos</w:t>
      </w:r>
      <w:r>
        <w:rPr>
          <w:color w:val="231F20"/>
          <w:spacing w:val="-21"/>
          <w:sz w:val="20"/>
        </w:rPr>
        <w:t> </w:t>
      </w:r>
      <w:r>
        <w:rPr>
          <w:color w:val="231F20"/>
          <w:sz w:val="20"/>
        </w:rPr>
        <w:t>eléc- tricos…Hemos</w:t>
      </w:r>
      <w:r>
        <w:rPr>
          <w:color w:val="231F20"/>
          <w:spacing w:val="-28"/>
          <w:sz w:val="20"/>
        </w:rPr>
        <w:t> </w:t>
      </w:r>
      <w:r>
        <w:rPr>
          <w:color w:val="231F20"/>
          <w:sz w:val="20"/>
        </w:rPr>
        <w:t>estudiado</w:t>
      </w:r>
      <w:r>
        <w:rPr>
          <w:color w:val="231F20"/>
          <w:spacing w:val="-28"/>
          <w:sz w:val="20"/>
        </w:rPr>
        <w:t> </w:t>
      </w:r>
      <w:r>
        <w:rPr>
          <w:color w:val="231F20"/>
          <w:sz w:val="20"/>
        </w:rPr>
        <w:t>en</w:t>
      </w:r>
      <w:r>
        <w:rPr>
          <w:color w:val="231F20"/>
          <w:spacing w:val="-28"/>
          <w:sz w:val="20"/>
        </w:rPr>
        <w:t> </w:t>
      </w:r>
      <w:r>
        <w:rPr>
          <w:color w:val="231F20"/>
          <w:sz w:val="20"/>
        </w:rPr>
        <w:t>esta</w:t>
      </w:r>
      <w:r>
        <w:rPr>
          <w:color w:val="231F20"/>
          <w:spacing w:val="-28"/>
          <w:sz w:val="20"/>
        </w:rPr>
        <w:t> </w:t>
      </w:r>
      <w:r>
        <w:rPr>
          <w:color w:val="231F20"/>
          <w:sz w:val="20"/>
        </w:rPr>
        <w:t>materia</w:t>
      </w:r>
      <w:r>
        <w:rPr>
          <w:color w:val="231F20"/>
          <w:spacing w:val="-28"/>
          <w:sz w:val="20"/>
        </w:rPr>
        <w:t> </w:t>
      </w:r>
      <w:r>
        <w:rPr>
          <w:color w:val="231F20"/>
          <w:sz w:val="20"/>
        </w:rPr>
        <w:t>que</w:t>
      </w:r>
      <w:r>
        <w:rPr>
          <w:color w:val="231F20"/>
          <w:spacing w:val="-28"/>
          <w:sz w:val="20"/>
        </w:rPr>
        <w:t> </w:t>
      </w:r>
      <w:r>
        <w:rPr>
          <w:color w:val="231F20"/>
          <w:sz w:val="20"/>
        </w:rPr>
        <w:t>los</w:t>
      </w:r>
      <w:r>
        <w:rPr>
          <w:color w:val="231F20"/>
          <w:spacing w:val="-28"/>
          <w:sz w:val="20"/>
        </w:rPr>
        <w:t> </w:t>
      </w:r>
      <w:r>
        <w:rPr>
          <w:color w:val="231F20"/>
          <w:sz w:val="20"/>
        </w:rPr>
        <w:t>convenios</w:t>
      </w:r>
      <w:r>
        <w:rPr>
          <w:color w:val="231F20"/>
          <w:spacing w:val="-28"/>
          <w:sz w:val="20"/>
        </w:rPr>
        <w:t> </w:t>
      </w:r>
      <w:r>
        <w:rPr>
          <w:color w:val="231F20"/>
          <w:sz w:val="20"/>
        </w:rPr>
        <w:t>con</w:t>
      </w:r>
      <w:r>
        <w:rPr>
          <w:color w:val="231F20"/>
          <w:spacing w:val="-28"/>
          <w:sz w:val="20"/>
        </w:rPr>
        <w:t> </w:t>
      </w:r>
      <w:r>
        <w:rPr>
          <w:color w:val="231F20"/>
          <w:sz w:val="20"/>
        </w:rPr>
        <w:t>la</w:t>
      </w:r>
      <w:r>
        <w:rPr>
          <w:color w:val="231F20"/>
          <w:spacing w:val="-28"/>
          <w:sz w:val="20"/>
        </w:rPr>
        <w:t> </w:t>
      </w:r>
      <w:r>
        <w:rPr>
          <w:color w:val="231F20"/>
          <w:sz w:val="20"/>
        </w:rPr>
        <w:t>Comisión Federal</w:t>
      </w:r>
      <w:r>
        <w:rPr>
          <w:color w:val="231F20"/>
          <w:spacing w:val="-28"/>
          <w:sz w:val="20"/>
        </w:rPr>
        <w:t> </w:t>
      </w:r>
      <w:r>
        <w:rPr>
          <w:color w:val="231F20"/>
          <w:sz w:val="20"/>
        </w:rPr>
        <w:t>de</w:t>
      </w:r>
      <w:r>
        <w:rPr>
          <w:color w:val="231F20"/>
          <w:spacing w:val="-28"/>
          <w:sz w:val="20"/>
        </w:rPr>
        <w:t> </w:t>
      </w:r>
      <w:r>
        <w:rPr>
          <w:color w:val="231F20"/>
          <w:sz w:val="20"/>
        </w:rPr>
        <w:t>Electricidad</w:t>
      </w:r>
      <w:r>
        <w:rPr>
          <w:color w:val="231F20"/>
          <w:spacing w:val="-28"/>
          <w:sz w:val="20"/>
        </w:rPr>
        <w:t> </w:t>
      </w:r>
      <w:r>
        <w:rPr>
          <w:color w:val="231F20"/>
          <w:sz w:val="20"/>
        </w:rPr>
        <w:t>no</w:t>
      </w:r>
      <w:r>
        <w:rPr>
          <w:color w:val="231F20"/>
          <w:spacing w:val="-28"/>
          <w:sz w:val="20"/>
        </w:rPr>
        <w:t> </w:t>
      </w:r>
      <w:r>
        <w:rPr>
          <w:color w:val="231F20"/>
          <w:sz w:val="20"/>
        </w:rPr>
        <w:t>signifiquen</w:t>
      </w:r>
      <w:r>
        <w:rPr>
          <w:color w:val="231F20"/>
          <w:spacing w:val="-28"/>
          <w:sz w:val="20"/>
        </w:rPr>
        <w:t> </w:t>
      </w:r>
      <w:r>
        <w:rPr>
          <w:color w:val="231F20"/>
          <w:sz w:val="20"/>
        </w:rPr>
        <w:t>grandes</w:t>
      </w:r>
      <w:r>
        <w:rPr>
          <w:color w:val="231F20"/>
          <w:spacing w:val="-28"/>
          <w:sz w:val="20"/>
        </w:rPr>
        <w:t> </w:t>
      </w:r>
      <w:r>
        <w:rPr>
          <w:color w:val="231F20"/>
          <w:sz w:val="20"/>
        </w:rPr>
        <w:t>gasto</w:t>
      </w:r>
      <w:r>
        <w:rPr>
          <w:color w:val="231F20"/>
          <w:spacing w:val="-28"/>
          <w:sz w:val="20"/>
        </w:rPr>
        <w:t> </w:t>
      </w:r>
      <w:r>
        <w:rPr>
          <w:color w:val="231F20"/>
          <w:sz w:val="20"/>
        </w:rPr>
        <w:t>para</w:t>
      </w:r>
      <w:r>
        <w:rPr>
          <w:color w:val="231F20"/>
          <w:spacing w:val="-28"/>
          <w:sz w:val="20"/>
        </w:rPr>
        <w:t> </w:t>
      </w:r>
      <w:r>
        <w:rPr>
          <w:color w:val="231F20"/>
          <w:sz w:val="20"/>
        </w:rPr>
        <w:t>nuestra</w:t>
      </w:r>
      <w:r>
        <w:rPr>
          <w:color w:val="231F20"/>
          <w:spacing w:val="-28"/>
          <w:sz w:val="20"/>
        </w:rPr>
        <w:t> </w:t>
      </w:r>
      <w:r>
        <w:rPr>
          <w:color w:val="231F20"/>
          <w:sz w:val="20"/>
        </w:rPr>
        <w:t>pobre</w:t>
      </w:r>
      <w:r>
        <w:rPr>
          <w:color w:val="231F20"/>
          <w:spacing w:val="-28"/>
          <w:sz w:val="20"/>
        </w:rPr>
        <w:t> </w:t>
      </w:r>
      <w:r>
        <w:rPr>
          <w:color w:val="231F20"/>
          <w:sz w:val="20"/>
        </w:rPr>
        <w:t>eco- nomía.</w:t>
      </w:r>
      <w:r>
        <w:rPr>
          <w:color w:val="231F20"/>
          <w:spacing w:val="-34"/>
          <w:sz w:val="20"/>
        </w:rPr>
        <w:t> </w:t>
      </w:r>
      <w:r>
        <w:rPr>
          <w:color w:val="231F20"/>
          <w:sz w:val="20"/>
        </w:rPr>
        <w:t>En</w:t>
      </w:r>
      <w:r>
        <w:rPr>
          <w:color w:val="231F20"/>
          <w:spacing w:val="-34"/>
          <w:sz w:val="20"/>
        </w:rPr>
        <w:t> </w:t>
      </w:r>
      <w:r>
        <w:rPr>
          <w:color w:val="231F20"/>
          <w:sz w:val="20"/>
        </w:rPr>
        <w:t>la</w:t>
      </w:r>
      <w:r>
        <w:rPr>
          <w:color w:val="231F20"/>
          <w:spacing w:val="-34"/>
          <w:sz w:val="20"/>
        </w:rPr>
        <w:t> </w:t>
      </w:r>
      <w:r>
        <w:rPr>
          <w:color w:val="231F20"/>
          <w:sz w:val="20"/>
        </w:rPr>
        <w:t>realización</w:t>
      </w:r>
      <w:r>
        <w:rPr>
          <w:color w:val="231F20"/>
          <w:spacing w:val="-34"/>
          <w:sz w:val="20"/>
        </w:rPr>
        <w:t> </w:t>
      </w:r>
      <w:r>
        <w:rPr>
          <w:color w:val="231F20"/>
          <w:sz w:val="20"/>
        </w:rPr>
        <w:t>de</w:t>
      </w:r>
      <w:r>
        <w:rPr>
          <w:color w:val="231F20"/>
          <w:spacing w:val="-34"/>
          <w:sz w:val="20"/>
        </w:rPr>
        <w:t> </w:t>
      </w:r>
      <w:r>
        <w:rPr>
          <w:color w:val="231F20"/>
          <w:sz w:val="20"/>
        </w:rPr>
        <w:t>estas</w:t>
      </w:r>
      <w:r>
        <w:rPr>
          <w:color w:val="231F20"/>
          <w:spacing w:val="-34"/>
          <w:sz w:val="20"/>
        </w:rPr>
        <w:t> </w:t>
      </w:r>
      <w:r>
        <w:rPr>
          <w:color w:val="231F20"/>
          <w:sz w:val="20"/>
        </w:rPr>
        <w:t>obras,</w:t>
      </w:r>
      <w:r>
        <w:rPr>
          <w:color w:val="231F20"/>
          <w:spacing w:val="-34"/>
          <w:sz w:val="20"/>
        </w:rPr>
        <w:t> </w:t>
      </w:r>
      <w:r>
        <w:rPr>
          <w:color w:val="231F20"/>
          <w:sz w:val="20"/>
        </w:rPr>
        <w:t>siempre</w:t>
      </w:r>
      <w:r>
        <w:rPr>
          <w:color w:val="231F20"/>
          <w:spacing w:val="-34"/>
          <w:sz w:val="20"/>
        </w:rPr>
        <w:t> </w:t>
      </w:r>
      <w:r>
        <w:rPr>
          <w:color w:val="231F20"/>
          <w:sz w:val="20"/>
        </w:rPr>
        <w:t>está</w:t>
      </w:r>
      <w:r>
        <w:rPr>
          <w:color w:val="231F20"/>
          <w:spacing w:val="-34"/>
          <w:sz w:val="20"/>
        </w:rPr>
        <w:t> </w:t>
      </w:r>
      <w:r>
        <w:rPr>
          <w:color w:val="231F20"/>
          <w:sz w:val="20"/>
        </w:rPr>
        <w:t>dispuesta</w:t>
      </w:r>
      <w:r>
        <w:rPr>
          <w:color w:val="231F20"/>
          <w:spacing w:val="-34"/>
          <w:sz w:val="20"/>
        </w:rPr>
        <w:t> </w:t>
      </w:r>
      <w:r>
        <w:rPr>
          <w:color w:val="231F20"/>
          <w:sz w:val="20"/>
        </w:rPr>
        <w:t>nuestra</w:t>
      </w:r>
      <w:r>
        <w:rPr>
          <w:color w:val="231F20"/>
          <w:spacing w:val="-34"/>
          <w:sz w:val="20"/>
        </w:rPr>
        <w:t> </w:t>
      </w:r>
      <w:r>
        <w:rPr>
          <w:color w:val="231F20"/>
          <w:sz w:val="20"/>
        </w:rPr>
        <w:t>coope- </w:t>
      </w:r>
      <w:r>
        <w:rPr>
          <w:color w:val="231F20"/>
          <w:w w:val="95"/>
          <w:sz w:val="20"/>
        </w:rPr>
        <w:t>ración</w:t>
      </w:r>
      <w:r>
        <w:rPr>
          <w:color w:val="231F20"/>
          <w:spacing w:val="-16"/>
          <w:w w:val="95"/>
          <w:sz w:val="20"/>
        </w:rPr>
        <w:t> </w:t>
      </w:r>
      <w:r>
        <w:rPr>
          <w:color w:val="231F20"/>
          <w:w w:val="95"/>
          <w:sz w:val="20"/>
        </w:rPr>
        <w:t>de</w:t>
      </w:r>
      <w:r>
        <w:rPr>
          <w:color w:val="231F20"/>
          <w:spacing w:val="-16"/>
          <w:w w:val="95"/>
          <w:sz w:val="20"/>
        </w:rPr>
        <w:t> </w:t>
      </w:r>
      <w:r>
        <w:rPr>
          <w:color w:val="231F20"/>
          <w:w w:val="95"/>
          <w:sz w:val="20"/>
        </w:rPr>
        <w:t>mano</w:t>
      </w:r>
      <w:r>
        <w:rPr>
          <w:color w:val="231F20"/>
          <w:spacing w:val="-16"/>
          <w:w w:val="95"/>
          <w:sz w:val="20"/>
        </w:rPr>
        <w:t> </w:t>
      </w:r>
      <w:r>
        <w:rPr>
          <w:color w:val="231F20"/>
          <w:w w:val="95"/>
          <w:sz w:val="20"/>
        </w:rPr>
        <w:t>de</w:t>
      </w:r>
      <w:r>
        <w:rPr>
          <w:color w:val="231F20"/>
          <w:spacing w:val="-16"/>
          <w:w w:val="95"/>
          <w:sz w:val="20"/>
        </w:rPr>
        <w:t> </w:t>
      </w:r>
      <w:r>
        <w:rPr>
          <w:color w:val="231F20"/>
          <w:w w:val="95"/>
          <w:sz w:val="20"/>
        </w:rPr>
        <w:t>obra</w:t>
      </w:r>
      <w:r>
        <w:rPr>
          <w:color w:val="231F20"/>
          <w:spacing w:val="-16"/>
          <w:w w:val="95"/>
          <w:sz w:val="20"/>
        </w:rPr>
        <w:t> </w:t>
      </w:r>
      <w:r>
        <w:rPr>
          <w:color w:val="231F20"/>
          <w:w w:val="95"/>
          <w:sz w:val="20"/>
        </w:rPr>
        <w:t>y</w:t>
      </w:r>
      <w:r>
        <w:rPr>
          <w:color w:val="231F20"/>
          <w:spacing w:val="-16"/>
          <w:w w:val="95"/>
          <w:sz w:val="20"/>
        </w:rPr>
        <w:t> </w:t>
      </w:r>
      <w:r>
        <w:rPr>
          <w:color w:val="231F20"/>
          <w:w w:val="95"/>
          <w:sz w:val="20"/>
        </w:rPr>
        <w:t>queremos,</w:t>
      </w:r>
      <w:r>
        <w:rPr>
          <w:color w:val="231F20"/>
          <w:spacing w:val="-16"/>
          <w:w w:val="95"/>
          <w:sz w:val="20"/>
        </w:rPr>
        <w:t> </w:t>
      </w:r>
      <w:r>
        <w:rPr>
          <w:color w:val="231F20"/>
          <w:w w:val="95"/>
          <w:sz w:val="20"/>
        </w:rPr>
        <w:t>además,</w:t>
      </w:r>
      <w:r>
        <w:rPr>
          <w:color w:val="231F20"/>
          <w:spacing w:val="-16"/>
          <w:w w:val="95"/>
          <w:sz w:val="20"/>
        </w:rPr>
        <w:t> </w:t>
      </w:r>
      <w:r>
        <w:rPr>
          <w:color w:val="231F20"/>
          <w:w w:val="95"/>
          <w:sz w:val="20"/>
        </w:rPr>
        <w:t>que</w:t>
      </w:r>
      <w:r>
        <w:rPr>
          <w:color w:val="231F20"/>
          <w:spacing w:val="-16"/>
          <w:w w:val="95"/>
          <w:sz w:val="20"/>
        </w:rPr>
        <w:t> </w:t>
      </w:r>
      <w:r>
        <w:rPr>
          <w:color w:val="231F20"/>
          <w:w w:val="95"/>
          <w:sz w:val="20"/>
        </w:rPr>
        <w:t>cuando</w:t>
      </w:r>
      <w:r>
        <w:rPr>
          <w:color w:val="231F20"/>
          <w:spacing w:val="-16"/>
          <w:w w:val="95"/>
          <w:sz w:val="20"/>
        </w:rPr>
        <w:t> </w:t>
      </w:r>
      <w:r>
        <w:rPr>
          <w:color w:val="231F20"/>
          <w:w w:val="95"/>
          <w:sz w:val="20"/>
        </w:rPr>
        <w:t>llegue</w:t>
      </w:r>
      <w:r>
        <w:rPr>
          <w:color w:val="231F20"/>
          <w:spacing w:val="-16"/>
          <w:w w:val="95"/>
          <w:sz w:val="20"/>
        </w:rPr>
        <w:t> </w:t>
      </w:r>
      <w:r>
        <w:rPr>
          <w:color w:val="231F20"/>
          <w:w w:val="95"/>
          <w:sz w:val="20"/>
        </w:rPr>
        <w:t>la</w:t>
      </w:r>
      <w:r>
        <w:rPr>
          <w:color w:val="231F20"/>
          <w:spacing w:val="-16"/>
          <w:w w:val="95"/>
          <w:sz w:val="20"/>
        </w:rPr>
        <w:t> </w:t>
      </w:r>
      <w:r>
        <w:rPr>
          <w:color w:val="231F20"/>
          <w:w w:val="95"/>
          <w:sz w:val="20"/>
        </w:rPr>
        <w:t>electricidad, sea</w:t>
      </w:r>
      <w:r>
        <w:rPr>
          <w:color w:val="231F20"/>
          <w:spacing w:val="-20"/>
          <w:w w:val="95"/>
          <w:sz w:val="20"/>
        </w:rPr>
        <w:t> </w:t>
      </w:r>
      <w:r>
        <w:rPr>
          <w:color w:val="231F20"/>
          <w:w w:val="95"/>
          <w:sz w:val="20"/>
        </w:rPr>
        <w:t>para</w:t>
      </w:r>
      <w:r>
        <w:rPr>
          <w:color w:val="231F20"/>
          <w:spacing w:val="-20"/>
          <w:w w:val="95"/>
          <w:sz w:val="20"/>
        </w:rPr>
        <w:t> </w:t>
      </w:r>
      <w:r>
        <w:rPr>
          <w:color w:val="231F20"/>
          <w:w w:val="95"/>
          <w:sz w:val="20"/>
        </w:rPr>
        <w:t>nuestro</w:t>
      </w:r>
      <w:r>
        <w:rPr>
          <w:color w:val="231F20"/>
          <w:spacing w:val="-20"/>
          <w:w w:val="95"/>
          <w:sz w:val="20"/>
        </w:rPr>
        <w:t> </w:t>
      </w:r>
      <w:r>
        <w:rPr>
          <w:color w:val="231F20"/>
          <w:w w:val="95"/>
          <w:sz w:val="20"/>
        </w:rPr>
        <w:t>beneficio</w:t>
      </w:r>
      <w:r>
        <w:rPr>
          <w:color w:val="231F20"/>
          <w:spacing w:val="-20"/>
          <w:w w:val="95"/>
          <w:sz w:val="20"/>
        </w:rPr>
        <w:t> </w:t>
      </w:r>
      <w:r>
        <w:rPr>
          <w:color w:val="231F20"/>
          <w:w w:val="95"/>
          <w:sz w:val="20"/>
        </w:rPr>
        <w:t>y</w:t>
      </w:r>
      <w:r>
        <w:rPr>
          <w:color w:val="231F20"/>
          <w:spacing w:val="-20"/>
          <w:w w:val="95"/>
          <w:sz w:val="20"/>
        </w:rPr>
        <w:t> </w:t>
      </w:r>
      <w:r>
        <w:rPr>
          <w:color w:val="231F20"/>
          <w:w w:val="95"/>
          <w:sz w:val="20"/>
        </w:rPr>
        <w:t>no</w:t>
      </w:r>
      <w:r>
        <w:rPr>
          <w:color w:val="231F20"/>
          <w:spacing w:val="-20"/>
          <w:w w:val="95"/>
          <w:sz w:val="20"/>
        </w:rPr>
        <w:t> </w:t>
      </w:r>
      <w:r>
        <w:rPr>
          <w:color w:val="231F20"/>
          <w:w w:val="95"/>
          <w:sz w:val="20"/>
        </w:rPr>
        <w:t>para</w:t>
      </w:r>
      <w:r>
        <w:rPr>
          <w:color w:val="231F20"/>
          <w:spacing w:val="-20"/>
          <w:w w:val="95"/>
          <w:sz w:val="20"/>
        </w:rPr>
        <w:t> </w:t>
      </w:r>
      <w:r>
        <w:rPr>
          <w:color w:val="231F20"/>
          <w:w w:val="95"/>
          <w:sz w:val="20"/>
        </w:rPr>
        <w:t>unos</w:t>
      </w:r>
      <w:r>
        <w:rPr>
          <w:color w:val="231F20"/>
          <w:spacing w:val="-20"/>
          <w:w w:val="95"/>
          <w:sz w:val="20"/>
        </w:rPr>
        <w:t> </w:t>
      </w:r>
      <w:r>
        <w:rPr>
          <w:color w:val="231F20"/>
          <w:w w:val="95"/>
          <w:sz w:val="20"/>
        </w:rPr>
        <w:t>cuantos,</w:t>
      </w:r>
      <w:r>
        <w:rPr>
          <w:color w:val="231F20"/>
          <w:spacing w:val="-20"/>
          <w:w w:val="95"/>
          <w:sz w:val="20"/>
        </w:rPr>
        <w:t> </w:t>
      </w:r>
      <w:r>
        <w:rPr>
          <w:color w:val="231F20"/>
          <w:w w:val="95"/>
          <w:sz w:val="20"/>
        </w:rPr>
        <w:t>llamados</w:t>
      </w:r>
      <w:r>
        <w:rPr>
          <w:color w:val="231F20"/>
          <w:spacing w:val="-20"/>
          <w:w w:val="95"/>
          <w:sz w:val="20"/>
        </w:rPr>
        <w:t> </w:t>
      </w:r>
      <w:r>
        <w:rPr>
          <w:color w:val="231F20"/>
          <w:w w:val="95"/>
          <w:sz w:val="20"/>
        </w:rPr>
        <w:t>pequeños</w:t>
      </w:r>
      <w:r>
        <w:rPr>
          <w:color w:val="231F20"/>
          <w:spacing w:val="-20"/>
          <w:w w:val="95"/>
          <w:sz w:val="20"/>
        </w:rPr>
        <w:t> </w:t>
      </w:r>
      <w:r>
        <w:rPr>
          <w:color w:val="231F20"/>
          <w:w w:val="95"/>
          <w:sz w:val="20"/>
        </w:rPr>
        <w:t>propieta- </w:t>
      </w:r>
      <w:r>
        <w:rPr>
          <w:color w:val="231F20"/>
          <w:sz w:val="20"/>
        </w:rPr>
        <w:t>rios</w:t>
      </w:r>
      <w:r>
        <w:rPr>
          <w:color w:val="231F20"/>
          <w:spacing w:val="-38"/>
          <w:sz w:val="20"/>
        </w:rPr>
        <w:t> </w:t>
      </w:r>
      <w:r>
        <w:rPr>
          <w:color w:val="231F20"/>
          <w:sz w:val="20"/>
        </w:rPr>
        <w:t>Y</w:t>
      </w:r>
      <w:r>
        <w:rPr>
          <w:color w:val="231F20"/>
          <w:spacing w:val="-38"/>
          <w:sz w:val="20"/>
        </w:rPr>
        <w:t> </w:t>
      </w:r>
      <w:r>
        <w:rPr>
          <w:color w:val="231F20"/>
          <w:sz w:val="20"/>
        </w:rPr>
        <w:t>que</w:t>
      </w:r>
      <w:r>
        <w:rPr>
          <w:color w:val="231F20"/>
          <w:spacing w:val="-38"/>
          <w:sz w:val="20"/>
        </w:rPr>
        <w:t> </w:t>
      </w:r>
      <w:r>
        <w:rPr>
          <w:color w:val="231F20"/>
          <w:sz w:val="20"/>
        </w:rPr>
        <w:t>los</w:t>
      </w:r>
      <w:r>
        <w:rPr>
          <w:color w:val="231F20"/>
          <w:spacing w:val="-38"/>
          <w:sz w:val="20"/>
        </w:rPr>
        <w:t> </w:t>
      </w:r>
      <w:r>
        <w:rPr>
          <w:color w:val="231F20"/>
          <w:sz w:val="20"/>
        </w:rPr>
        <w:t>permisionarios</w:t>
      </w:r>
      <w:r>
        <w:rPr>
          <w:color w:val="231F20"/>
          <w:spacing w:val="-38"/>
          <w:sz w:val="20"/>
        </w:rPr>
        <w:t> </w:t>
      </w:r>
      <w:r>
        <w:rPr>
          <w:color w:val="231F20"/>
          <w:sz w:val="20"/>
        </w:rPr>
        <w:t>para</w:t>
      </w:r>
      <w:r>
        <w:rPr>
          <w:color w:val="231F20"/>
          <w:spacing w:val="-38"/>
          <w:sz w:val="20"/>
        </w:rPr>
        <w:t> </w:t>
      </w:r>
      <w:r>
        <w:rPr>
          <w:color w:val="231F20"/>
          <w:sz w:val="20"/>
        </w:rPr>
        <w:t>los</w:t>
      </w:r>
      <w:r>
        <w:rPr>
          <w:color w:val="231F20"/>
          <w:spacing w:val="-38"/>
          <w:sz w:val="20"/>
        </w:rPr>
        <w:t> </w:t>
      </w:r>
      <w:r>
        <w:rPr>
          <w:color w:val="231F20"/>
          <w:sz w:val="20"/>
        </w:rPr>
        <w:t>molinos</w:t>
      </w:r>
      <w:r>
        <w:rPr>
          <w:color w:val="231F20"/>
          <w:spacing w:val="-38"/>
          <w:sz w:val="20"/>
        </w:rPr>
        <w:t> </w:t>
      </w:r>
      <w:r>
        <w:rPr>
          <w:color w:val="231F20"/>
          <w:sz w:val="20"/>
        </w:rPr>
        <w:t>se</w:t>
      </w:r>
      <w:r>
        <w:rPr>
          <w:color w:val="231F20"/>
          <w:spacing w:val="-38"/>
          <w:sz w:val="20"/>
        </w:rPr>
        <w:t> </w:t>
      </w:r>
      <w:r>
        <w:rPr>
          <w:color w:val="231F20"/>
          <w:sz w:val="20"/>
        </w:rPr>
        <w:t>den</w:t>
      </w:r>
      <w:r>
        <w:rPr>
          <w:color w:val="231F20"/>
          <w:spacing w:val="-38"/>
          <w:sz w:val="20"/>
        </w:rPr>
        <w:t> </w:t>
      </w:r>
      <w:r>
        <w:rPr>
          <w:color w:val="231F20"/>
          <w:sz w:val="20"/>
        </w:rPr>
        <w:t>a</w:t>
      </w:r>
      <w:r>
        <w:rPr>
          <w:color w:val="231F20"/>
          <w:spacing w:val="-38"/>
          <w:sz w:val="20"/>
        </w:rPr>
        <w:t> </w:t>
      </w:r>
      <w:r>
        <w:rPr>
          <w:color w:val="231F20"/>
          <w:sz w:val="20"/>
        </w:rPr>
        <w:t>la</w:t>
      </w:r>
      <w:r>
        <w:rPr>
          <w:color w:val="231F20"/>
          <w:spacing w:val="-38"/>
          <w:sz w:val="20"/>
        </w:rPr>
        <w:t> </w:t>
      </w:r>
      <w:r>
        <w:rPr>
          <w:color w:val="231F20"/>
          <w:sz w:val="20"/>
        </w:rPr>
        <w:t>comunidad</w:t>
      </w:r>
      <w:r>
        <w:rPr>
          <w:color w:val="231F20"/>
          <w:spacing w:val="-38"/>
          <w:sz w:val="20"/>
        </w:rPr>
        <w:t> </w:t>
      </w:r>
      <w:r>
        <w:rPr>
          <w:color w:val="231F20"/>
          <w:sz w:val="20"/>
        </w:rPr>
        <w:t>y</w:t>
      </w:r>
      <w:r>
        <w:rPr>
          <w:color w:val="231F20"/>
          <w:spacing w:val="-38"/>
          <w:sz w:val="20"/>
        </w:rPr>
        <w:t> </w:t>
      </w:r>
      <w:r>
        <w:rPr>
          <w:color w:val="231F20"/>
          <w:sz w:val="20"/>
        </w:rPr>
        <w:t>no</w:t>
      </w:r>
      <w:r>
        <w:rPr>
          <w:color w:val="231F20"/>
          <w:spacing w:val="-38"/>
          <w:sz w:val="20"/>
        </w:rPr>
        <w:t> </w:t>
      </w:r>
      <w:r>
        <w:rPr>
          <w:color w:val="231F20"/>
          <w:sz w:val="20"/>
        </w:rPr>
        <w:t>a</w:t>
      </w:r>
      <w:r>
        <w:rPr>
          <w:color w:val="231F20"/>
          <w:spacing w:val="-38"/>
          <w:sz w:val="20"/>
        </w:rPr>
        <w:t> </w:t>
      </w:r>
      <w:r>
        <w:rPr>
          <w:color w:val="231F20"/>
          <w:sz w:val="20"/>
        </w:rPr>
        <w:t>uno </w:t>
      </w:r>
      <w:r>
        <w:rPr>
          <w:color w:val="231F20"/>
          <w:w w:val="95"/>
          <w:sz w:val="20"/>
        </w:rPr>
        <w:t>sola persona </w:t>
      </w:r>
      <w:r>
        <w:rPr>
          <w:color w:val="231F20"/>
          <w:spacing w:val="-3"/>
          <w:w w:val="95"/>
          <w:sz w:val="20"/>
        </w:rPr>
        <w:t>(Garduño, </w:t>
      </w:r>
      <w:r>
        <w:rPr>
          <w:color w:val="231F20"/>
          <w:w w:val="95"/>
          <w:sz w:val="20"/>
        </w:rPr>
        <w:t>1983:</w:t>
      </w:r>
      <w:r>
        <w:rPr>
          <w:color w:val="231F20"/>
          <w:spacing w:val="-8"/>
          <w:w w:val="95"/>
          <w:sz w:val="20"/>
        </w:rPr>
        <w:t> </w:t>
      </w:r>
      <w:r>
        <w:rPr>
          <w:color w:val="231F20"/>
          <w:w w:val="95"/>
          <w:sz w:val="20"/>
        </w:rPr>
        <w:t>41-42).</w:t>
      </w:r>
    </w:p>
    <w:p>
      <w:pPr>
        <w:pStyle w:val="BodyText"/>
        <w:rPr>
          <w:sz w:val="20"/>
        </w:rPr>
      </w:pPr>
    </w:p>
    <w:p>
      <w:pPr>
        <w:pStyle w:val="BodyText"/>
        <w:spacing w:before="8"/>
        <w:rPr>
          <w:sz w:val="28"/>
        </w:rPr>
      </w:pPr>
    </w:p>
    <w:p>
      <w:pPr>
        <w:pStyle w:val="BodyText"/>
        <w:spacing w:line="278" w:lineRule="auto"/>
        <w:ind w:left="110" w:right="107"/>
        <w:jc w:val="both"/>
      </w:pPr>
      <w:r>
        <w:rPr>
          <w:color w:val="231F20"/>
        </w:rPr>
        <w:t>Finalmente, en el Tercer Congreso Nacional de Pueblos Indígenas, </w:t>
      </w:r>
      <w:r>
        <w:rPr>
          <w:color w:val="231F20"/>
          <w:w w:val="95"/>
        </w:rPr>
        <w:t>demandó,</w:t>
      </w:r>
      <w:r>
        <w:rPr>
          <w:color w:val="231F20"/>
          <w:spacing w:val="-18"/>
          <w:w w:val="95"/>
        </w:rPr>
        <w:t> </w:t>
      </w:r>
      <w:r>
        <w:rPr>
          <w:color w:val="231F20"/>
          <w:w w:val="95"/>
        </w:rPr>
        <w:t>en</w:t>
      </w:r>
      <w:r>
        <w:rPr>
          <w:color w:val="231F20"/>
          <w:spacing w:val="-18"/>
          <w:w w:val="95"/>
        </w:rPr>
        <w:t> </w:t>
      </w:r>
      <w:r>
        <w:rPr>
          <w:color w:val="231F20"/>
          <w:w w:val="95"/>
        </w:rPr>
        <w:t>sus</w:t>
      </w:r>
      <w:r>
        <w:rPr>
          <w:color w:val="231F20"/>
          <w:spacing w:val="-18"/>
          <w:w w:val="95"/>
        </w:rPr>
        <w:t> </w:t>
      </w:r>
      <w:r>
        <w:rPr>
          <w:color w:val="231F20"/>
          <w:w w:val="95"/>
        </w:rPr>
        <w:t>conclusiones,</w:t>
      </w:r>
      <w:r>
        <w:rPr>
          <w:color w:val="231F20"/>
          <w:spacing w:val="-18"/>
          <w:w w:val="95"/>
        </w:rPr>
        <w:t> </w:t>
      </w:r>
      <w:r>
        <w:rPr>
          <w:color w:val="231F20"/>
          <w:w w:val="95"/>
        </w:rPr>
        <w:t>la</w:t>
      </w:r>
      <w:r>
        <w:rPr>
          <w:color w:val="231F20"/>
          <w:spacing w:val="-18"/>
          <w:w w:val="95"/>
        </w:rPr>
        <w:t> </w:t>
      </w:r>
      <w:r>
        <w:rPr>
          <w:color w:val="231F20"/>
          <w:w w:val="95"/>
        </w:rPr>
        <w:t>necesidad</w:t>
      </w:r>
      <w:r>
        <w:rPr>
          <w:color w:val="231F20"/>
          <w:spacing w:val="-18"/>
          <w:w w:val="95"/>
        </w:rPr>
        <w:t> </w:t>
      </w:r>
      <w:r>
        <w:rPr>
          <w:color w:val="231F20"/>
          <w:w w:val="95"/>
        </w:rPr>
        <w:t>de</w:t>
      </w:r>
      <w:r>
        <w:rPr>
          <w:color w:val="231F20"/>
          <w:spacing w:val="-18"/>
          <w:w w:val="95"/>
        </w:rPr>
        <w:t> </w:t>
      </w:r>
      <w:r>
        <w:rPr>
          <w:color w:val="231F20"/>
          <w:w w:val="95"/>
        </w:rPr>
        <w:t>reconocer</w:t>
      </w:r>
      <w:r>
        <w:rPr>
          <w:color w:val="231F20"/>
          <w:spacing w:val="-18"/>
          <w:w w:val="95"/>
        </w:rPr>
        <w:t> </w:t>
      </w:r>
      <w:r>
        <w:rPr>
          <w:color w:val="231F20"/>
          <w:w w:val="95"/>
        </w:rPr>
        <w:t>a</w:t>
      </w:r>
      <w:r>
        <w:rPr>
          <w:color w:val="231F20"/>
          <w:spacing w:val="-18"/>
          <w:w w:val="95"/>
        </w:rPr>
        <w:t> </w:t>
      </w:r>
      <w:r>
        <w:rPr>
          <w:color w:val="231F20"/>
          <w:w w:val="95"/>
        </w:rPr>
        <w:t>México</w:t>
      </w:r>
      <w:r>
        <w:rPr>
          <w:color w:val="231F20"/>
          <w:spacing w:val="-18"/>
          <w:w w:val="95"/>
        </w:rPr>
        <w:t> </w:t>
      </w:r>
      <w:r>
        <w:rPr>
          <w:color w:val="231F20"/>
          <w:w w:val="95"/>
        </w:rPr>
        <w:t>como </w:t>
      </w:r>
      <w:r>
        <w:rPr>
          <w:color w:val="231F20"/>
        </w:rPr>
        <w:t>una</w:t>
      </w:r>
      <w:r>
        <w:rPr>
          <w:color w:val="231F20"/>
          <w:spacing w:val="-24"/>
        </w:rPr>
        <w:t> </w:t>
      </w:r>
      <w:r>
        <w:rPr>
          <w:color w:val="231F20"/>
        </w:rPr>
        <w:t>nación</w:t>
      </w:r>
      <w:r>
        <w:rPr>
          <w:color w:val="231F20"/>
          <w:spacing w:val="-24"/>
        </w:rPr>
        <w:t> </w:t>
      </w:r>
      <w:r>
        <w:rPr>
          <w:color w:val="231F20"/>
        </w:rPr>
        <w:t>pluricultural</w:t>
      </w:r>
      <w:r>
        <w:rPr>
          <w:color w:val="231F20"/>
          <w:spacing w:val="-24"/>
        </w:rPr>
        <w:t> </w:t>
      </w:r>
      <w:r>
        <w:rPr>
          <w:color w:val="231F20"/>
        </w:rPr>
        <w:t>y</w:t>
      </w:r>
      <w:r>
        <w:rPr>
          <w:color w:val="231F20"/>
          <w:spacing w:val="-24"/>
        </w:rPr>
        <w:t> </w:t>
      </w:r>
      <w:r>
        <w:rPr>
          <w:color w:val="231F20"/>
        </w:rPr>
        <w:t>la</w:t>
      </w:r>
      <w:r>
        <w:rPr>
          <w:color w:val="231F20"/>
          <w:spacing w:val="-24"/>
        </w:rPr>
        <w:t> </w:t>
      </w:r>
      <w:r>
        <w:rPr>
          <w:color w:val="231F20"/>
        </w:rPr>
        <w:t>implementación</w:t>
      </w:r>
      <w:r>
        <w:rPr>
          <w:color w:val="231F20"/>
          <w:spacing w:val="-24"/>
        </w:rPr>
        <w:t> </w:t>
      </w:r>
      <w:r>
        <w:rPr>
          <w:color w:val="231F20"/>
        </w:rPr>
        <w:t>de</w:t>
      </w:r>
      <w:r>
        <w:rPr>
          <w:color w:val="231F20"/>
          <w:spacing w:val="-24"/>
        </w:rPr>
        <w:t> </w:t>
      </w:r>
      <w:r>
        <w:rPr>
          <w:color w:val="231F20"/>
        </w:rPr>
        <w:t>vías</w:t>
      </w:r>
      <w:r>
        <w:rPr>
          <w:color w:val="231F20"/>
          <w:spacing w:val="-24"/>
        </w:rPr>
        <w:t> </w:t>
      </w:r>
      <w:r>
        <w:rPr>
          <w:color w:val="231F20"/>
        </w:rPr>
        <w:t>de</w:t>
      </w:r>
      <w:r>
        <w:rPr>
          <w:color w:val="231F20"/>
          <w:spacing w:val="-24"/>
        </w:rPr>
        <w:t> </w:t>
      </w:r>
      <w:r>
        <w:rPr>
          <w:color w:val="231F20"/>
        </w:rPr>
        <w:t>comunicación </w:t>
      </w:r>
      <w:r>
        <w:rPr>
          <w:color w:val="231F20"/>
          <w:w w:val="95"/>
        </w:rPr>
        <w:t>como factor de</w:t>
      </w:r>
      <w:r>
        <w:rPr>
          <w:color w:val="231F20"/>
          <w:spacing w:val="-39"/>
          <w:w w:val="95"/>
        </w:rPr>
        <w:t> </w:t>
      </w:r>
      <w:r>
        <w:rPr>
          <w:color w:val="231F20"/>
          <w:w w:val="95"/>
        </w:rPr>
        <w:t>desarrollo:</w:t>
      </w:r>
    </w:p>
    <w:p>
      <w:pPr>
        <w:pStyle w:val="BodyText"/>
        <w:spacing w:before="5"/>
        <w:rPr>
          <w:sz w:val="29"/>
        </w:rPr>
      </w:pPr>
    </w:p>
    <w:p>
      <w:pPr>
        <w:spacing w:before="0"/>
        <w:ind w:left="2168" w:right="106" w:firstLine="0"/>
        <w:jc w:val="left"/>
        <w:rPr>
          <w:sz w:val="22"/>
        </w:rPr>
      </w:pPr>
      <w:r>
        <w:rPr>
          <w:color w:val="231F20"/>
          <w:w w:val="110"/>
          <w:sz w:val="22"/>
        </w:rPr>
        <w:t>3. Sobre la comunicación</w:t>
      </w:r>
    </w:p>
    <w:p>
      <w:pPr>
        <w:pStyle w:val="BodyText"/>
        <w:spacing w:before="1"/>
        <w:rPr>
          <w:sz w:val="26"/>
        </w:rPr>
      </w:pPr>
    </w:p>
    <w:p>
      <w:pPr>
        <w:spacing w:line="292" w:lineRule="auto" w:before="1"/>
        <w:ind w:left="790" w:right="107" w:firstLine="0"/>
        <w:jc w:val="both"/>
        <w:rPr>
          <w:sz w:val="20"/>
        </w:rPr>
      </w:pPr>
      <w:r>
        <w:rPr>
          <w:color w:val="231F20"/>
          <w:w w:val="95"/>
          <w:sz w:val="20"/>
        </w:rPr>
        <w:t>Los</w:t>
      </w:r>
      <w:r>
        <w:rPr>
          <w:color w:val="231F20"/>
          <w:spacing w:val="-19"/>
          <w:w w:val="95"/>
          <w:sz w:val="20"/>
        </w:rPr>
        <w:t> </w:t>
      </w:r>
      <w:r>
        <w:rPr>
          <w:color w:val="231F20"/>
          <w:w w:val="95"/>
          <w:sz w:val="20"/>
        </w:rPr>
        <w:t>medios</w:t>
      </w:r>
      <w:r>
        <w:rPr>
          <w:color w:val="231F20"/>
          <w:spacing w:val="-19"/>
          <w:w w:val="95"/>
          <w:sz w:val="20"/>
        </w:rPr>
        <w:t> </w:t>
      </w:r>
      <w:r>
        <w:rPr>
          <w:color w:val="231F20"/>
          <w:w w:val="95"/>
          <w:sz w:val="20"/>
        </w:rPr>
        <w:t>de</w:t>
      </w:r>
      <w:r>
        <w:rPr>
          <w:color w:val="231F20"/>
          <w:spacing w:val="-19"/>
          <w:w w:val="95"/>
          <w:sz w:val="20"/>
        </w:rPr>
        <w:t> </w:t>
      </w:r>
      <w:r>
        <w:rPr>
          <w:color w:val="231F20"/>
          <w:w w:val="95"/>
          <w:sz w:val="20"/>
        </w:rPr>
        <w:t>comunicación</w:t>
      </w:r>
      <w:r>
        <w:rPr>
          <w:color w:val="231F20"/>
          <w:spacing w:val="-19"/>
          <w:w w:val="95"/>
          <w:sz w:val="20"/>
        </w:rPr>
        <w:t> </w:t>
      </w:r>
      <w:r>
        <w:rPr>
          <w:color w:val="231F20"/>
          <w:w w:val="95"/>
          <w:sz w:val="20"/>
        </w:rPr>
        <w:t>deben</w:t>
      </w:r>
      <w:r>
        <w:rPr>
          <w:color w:val="231F20"/>
          <w:spacing w:val="-19"/>
          <w:w w:val="95"/>
          <w:sz w:val="20"/>
        </w:rPr>
        <w:t> </w:t>
      </w:r>
      <w:r>
        <w:rPr>
          <w:color w:val="231F20"/>
          <w:w w:val="95"/>
          <w:sz w:val="20"/>
        </w:rPr>
        <w:t>servir</w:t>
      </w:r>
      <w:r>
        <w:rPr>
          <w:color w:val="231F20"/>
          <w:spacing w:val="-19"/>
          <w:w w:val="95"/>
          <w:sz w:val="20"/>
        </w:rPr>
        <w:t> </w:t>
      </w:r>
      <w:r>
        <w:rPr>
          <w:color w:val="231F20"/>
          <w:w w:val="95"/>
          <w:sz w:val="20"/>
        </w:rPr>
        <w:t>para</w:t>
      </w:r>
      <w:r>
        <w:rPr>
          <w:color w:val="231F20"/>
          <w:spacing w:val="-19"/>
          <w:w w:val="95"/>
          <w:sz w:val="20"/>
        </w:rPr>
        <w:t> </w:t>
      </w:r>
      <w:r>
        <w:rPr>
          <w:color w:val="231F20"/>
          <w:w w:val="95"/>
          <w:sz w:val="20"/>
        </w:rPr>
        <w:t>transmitir</w:t>
      </w:r>
      <w:r>
        <w:rPr>
          <w:color w:val="231F20"/>
          <w:spacing w:val="-19"/>
          <w:w w:val="95"/>
          <w:sz w:val="20"/>
        </w:rPr>
        <w:t> </w:t>
      </w:r>
      <w:r>
        <w:rPr>
          <w:color w:val="231F20"/>
          <w:w w:val="95"/>
          <w:sz w:val="20"/>
        </w:rPr>
        <w:t>los</w:t>
      </w:r>
      <w:r>
        <w:rPr>
          <w:color w:val="231F20"/>
          <w:spacing w:val="-19"/>
          <w:w w:val="95"/>
          <w:sz w:val="20"/>
        </w:rPr>
        <w:t> </w:t>
      </w:r>
      <w:r>
        <w:rPr>
          <w:color w:val="231F20"/>
          <w:w w:val="95"/>
          <w:sz w:val="20"/>
        </w:rPr>
        <w:t>valores</w:t>
      </w:r>
      <w:r>
        <w:rPr>
          <w:color w:val="231F20"/>
          <w:spacing w:val="-19"/>
          <w:w w:val="95"/>
          <w:sz w:val="20"/>
        </w:rPr>
        <w:t> </w:t>
      </w:r>
      <w:r>
        <w:rPr>
          <w:color w:val="231F20"/>
          <w:w w:val="95"/>
          <w:sz w:val="20"/>
        </w:rPr>
        <w:t>culturales </w:t>
      </w:r>
      <w:r>
        <w:rPr>
          <w:color w:val="231F20"/>
          <w:sz w:val="20"/>
        </w:rPr>
        <w:t>de</w:t>
      </w:r>
      <w:r>
        <w:rPr>
          <w:color w:val="231F20"/>
          <w:spacing w:val="-23"/>
          <w:sz w:val="20"/>
        </w:rPr>
        <w:t> </w:t>
      </w:r>
      <w:r>
        <w:rPr>
          <w:color w:val="231F20"/>
          <w:sz w:val="20"/>
        </w:rPr>
        <w:t>los</w:t>
      </w:r>
      <w:r>
        <w:rPr>
          <w:color w:val="231F20"/>
          <w:spacing w:val="-23"/>
          <w:sz w:val="20"/>
        </w:rPr>
        <w:t> </w:t>
      </w:r>
      <w:r>
        <w:rPr>
          <w:color w:val="231F20"/>
          <w:sz w:val="20"/>
        </w:rPr>
        <w:t>pueblos</w:t>
      </w:r>
      <w:r>
        <w:rPr>
          <w:color w:val="231F20"/>
          <w:spacing w:val="-23"/>
          <w:sz w:val="20"/>
        </w:rPr>
        <w:t> </w:t>
      </w:r>
      <w:r>
        <w:rPr>
          <w:color w:val="231F20"/>
          <w:sz w:val="20"/>
        </w:rPr>
        <w:t>indígenas,</w:t>
      </w:r>
      <w:r>
        <w:rPr>
          <w:color w:val="231F20"/>
          <w:spacing w:val="-23"/>
          <w:sz w:val="20"/>
        </w:rPr>
        <w:t> </w:t>
      </w:r>
      <w:r>
        <w:rPr>
          <w:color w:val="231F20"/>
          <w:sz w:val="20"/>
        </w:rPr>
        <w:t>deben</w:t>
      </w:r>
      <w:r>
        <w:rPr>
          <w:color w:val="231F20"/>
          <w:spacing w:val="-23"/>
          <w:sz w:val="20"/>
        </w:rPr>
        <w:t> </w:t>
      </w:r>
      <w:r>
        <w:rPr>
          <w:color w:val="231F20"/>
          <w:sz w:val="20"/>
        </w:rPr>
        <w:t>de</w:t>
      </w:r>
      <w:r>
        <w:rPr>
          <w:color w:val="231F20"/>
          <w:spacing w:val="-23"/>
          <w:sz w:val="20"/>
        </w:rPr>
        <w:t> </w:t>
      </w:r>
      <w:r>
        <w:rPr>
          <w:color w:val="231F20"/>
          <w:sz w:val="20"/>
        </w:rPr>
        <w:t>expresar</w:t>
      </w:r>
      <w:r>
        <w:rPr>
          <w:color w:val="231F20"/>
          <w:spacing w:val="-23"/>
          <w:sz w:val="20"/>
        </w:rPr>
        <w:t> </w:t>
      </w:r>
      <w:r>
        <w:rPr>
          <w:color w:val="231F20"/>
          <w:sz w:val="20"/>
        </w:rPr>
        <w:t>el</w:t>
      </w:r>
      <w:r>
        <w:rPr>
          <w:color w:val="231F20"/>
          <w:spacing w:val="-23"/>
          <w:sz w:val="20"/>
        </w:rPr>
        <w:t> </w:t>
      </w:r>
      <w:r>
        <w:rPr>
          <w:color w:val="231F20"/>
          <w:sz w:val="20"/>
        </w:rPr>
        <w:t>carácter</w:t>
      </w:r>
      <w:r>
        <w:rPr>
          <w:color w:val="231F20"/>
          <w:spacing w:val="-23"/>
          <w:sz w:val="20"/>
        </w:rPr>
        <w:t> </w:t>
      </w:r>
      <w:r>
        <w:rPr>
          <w:color w:val="231F20"/>
          <w:sz w:val="20"/>
        </w:rPr>
        <w:t>del</w:t>
      </w:r>
      <w:r>
        <w:rPr>
          <w:color w:val="231F20"/>
          <w:spacing w:val="-23"/>
          <w:sz w:val="20"/>
        </w:rPr>
        <w:t> </w:t>
      </w:r>
      <w:r>
        <w:rPr>
          <w:color w:val="231F20"/>
          <w:sz w:val="20"/>
        </w:rPr>
        <w:t>país</w:t>
      </w:r>
      <w:r>
        <w:rPr>
          <w:color w:val="231F20"/>
          <w:spacing w:val="-23"/>
          <w:sz w:val="20"/>
        </w:rPr>
        <w:t> </w:t>
      </w:r>
      <w:r>
        <w:rPr>
          <w:color w:val="231F20"/>
          <w:sz w:val="20"/>
        </w:rPr>
        <w:t>pluricultural y</w:t>
      </w:r>
      <w:r>
        <w:rPr>
          <w:color w:val="231F20"/>
          <w:spacing w:val="-20"/>
          <w:sz w:val="20"/>
        </w:rPr>
        <w:t> </w:t>
      </w:r>
      <w:r>
        <w:rPr>
          <w:color w:val="231F20"/>
          <w:sz w:val="20"/>
        </w:rPr>
        <w:t>pluriétnico</w:t>
      </w:r>
      <w:r>
        <w:rPr>
          <w:color w:val="231F20"/>
          <w:spacing w:val="-20"/>
          <w:sz w:val="20"/>
        </w:rPr>
        <w:t> </w:t>
      </w:r>
      <w:r>
        <w:rPr>
          <w:color w:val="231F20"/>
          <w:sz w:val="20"/>
        </w:rPr>
        <w:t>que</w:t>
      </w:r>
      <w:r>
        <w:rPr>
          <w:color w:val="231F20"/>
          <w:spacing w:val="-20"/>
          <w:sz w:val="20"/>
        </w:rPr>
        <w:t> </w:t>
      </w:r>
      <w:r>
        <w:rPr>
          <w:color w:val="231F20"/>
          <w:sz w:val="20"/>
        </w:rPr>
        <w:t>somos,</w:t>
      </w:r>
      <w:r>
        <w:rPr>
          <w:color w:val="231F20"/>
          <w:spacing w:val="-20"/>
          <w:sz w:val="20"/>
        </w:rPr>
        <w:t> </w:t>
      </w:r>
      <w:r>
        <w:rPr>
          <w:color w:val="231F20"/>
          <w:sz w:val="20"/>
        </w:rPr>
        <w:t>no</w:t>
      </w:r>
      <w:r>
        <w:rPr>
          <w:color w:val="231F20"/>
          <w:spacing w:val="-20"/>
          <w:sz w:val="20"/>
        </w:rPr>
        <w:t> </w:t>
      </w:r>
      <w:r>
        <w:rPr>
          <w:color w:val="231F20"/>
          <w:sz w:val="20"/>
        </w:rPr>
        <w:t>un</w:t>
      </w:r>
      <w:r>
        <w:rPr>
          <w:color w:val="231F20"/>
          <w:spacing w:val="-20"/>
          <w:sz w:val="20"/>
        </w:rPr>
        <w:t> </w:t>
      </w:r>
      <w:r>
        <w:rPr>
          <w:color w:val="231F20"/>
          <w:sz w:val="20"/>
        </w:rPr>
        <w:t>medio</w:t>
      </w:r>
      <w:r>
        <w:rPr>
          <w:color w:val="231F20"/>
          <w:spacing w:val="-20"/>
          <w:sz w:val="20"/>
        </w:rPr>
        <w:t> </w:t>
      </w:r>
      <w:r>
        <w:rPr>
          <w:color w:val="231F20"/>
          <w:sz w:val="20"/>
        </w:rPr>
        <w:t>para</w:t>
      </w:r>
      <w:r>
        <w:rPr>
          <w:color w:val="231F20"/>
          <w:spacing w:val="-20"/>
          <w:sz w:val="20"/>
        </w:rPr>
        <w:t> </w:t>
      </w:r>
      <w:r>
        <w:rPr>
          <w:color w:val="231F20"/>
          <w:sz w:val="20"/>
        </w:rPr>
        <w:t>la</w:t>
      </w:r>
      <w:r>
        <w:rPr>
          <w:color w:val="231F20"/>
          <w:spacing w:val="-20"/>
          <w:sz w:val="20"/>
        </w:rPr>
        <w:t> </w:t>
      </w:r>
      <w:r>
        <w:rPr>
          <w:color w:val="231F20"/>
          <w:sz w:val="20"/>
        </w:rPr>
        <w:t>denigración</w:t>
      </w:r>
      <w:r>
        <w:rPr>
          <w:color w:val="231F20"/>
          <w:spacing w:val="-20"/>
          <w:sz w:val="20"/>
        </w:rPr>
        <w:t> </w:t>
      </w:r>
      <w:r>
        <w:rPr>
          <w:color w:val="231F20"/>
          <w:sz w:val="20"/>
        </w:rPr>
        <w:t>y</w:t>
      </w:r>
      <w:r>
        <w:rPr>
          <w:color w:val="231F20"/>
          <w:spacing w:val="-20"/>
          <w:sz w:val="20"/>
        </w:rPr>
        <w:t> </w:t>
      </w:r>
      <w:r>
        <w:rPr>
          <w:color w:val="231F20"/>
          <w:sz w:val="20"/>
        </w:rPr>
        <w:t>enajenación.</w:t>
      </w:r>
      <w:r>
        <w:rPr>
          <w:color w:val="231F20"/>
          <w:spacing w:val="-20"/>
          <w:sz w:val="20"/>
        </w:rPr>
        <w:t> </w:t>
      </w:r>
      <w:r>
        <w:rPr>
          <w:color w:val="231F20"/>
          <w:sz w:val="20"/>
        </w:rPr>
        <w:t>En </w:t>
      </w:r>
      <w:r>
        <w:rPr>
          <w:color w:val="231F20"/>
          <w:w w:val="95"/>
          <w:sz w:val="20"/>
        </w:rPr>
        <w:t>cuanto</w:t>
      </w:r>
      <w:r>
        <w:rPr>
          <w:color w:val="231F20"/>
          <w:spacing w:val="-9"/>
          <w:w w:val="95"/>
          <w:sz w:val="20"/>
        </w:rPr>
        <w:t> </w:t>
      </w:r>
      <w:r>
        <w:rPr>
          <w:color w:val="231F20"/>
          <w:w w:val="95"/>
          <w:sz w:val="20"/>
        </w:rPr>
        <w:t>no</w:t>
      </w:r>
      <w:r>
        <w:rPr>
          <w:color w:val="231F20"/>
          <w:spacing w:val="-9"/>
          <w:w w:val="95"/>
          <w:sz w:val="20"/>
        </w:rPr>
        <w:t> </w:t>
      </w:r>
      <w:r>
        <w:rPr>
          <w:color w:val="231F20"/>
          <w:w w:val="95"/>
          <w:sz w:val="20"/>
        </w:rPr>
        <w:t>modifiquen</w:t>
      </w:r>
      <w:r>
        <w:rPr>
          <w:color w:val="231F20"/>
          <w:spacing w:val="-9"/>
          <w:w w:val="95"/>
          <w:sz w:val="20"/>
        </w:rPr>
        <w:t> </w:t>
      </w:r>
      <w:r>
        <w:rPr>
          <w:color w:val="231F20"/>
          <w:w w:val="95"/>
          <w:sz w:val="20"/>
        </w:rPr>
        <w:t>su</w:t>
      </w:r>
      <w:r>
        <w:rPr>
          <w:color w:val="231F20"/>
          <w:spacing w:val="-9"/>
          <w:w w:val="95"/>
          <w:sz w:val="20"/>
        </w:rPr>
        <w:t> </w:t>
      </w:r>
      <w:r>
        <w:rPr>
          <w:color w:val="231F20"/>
          <w:w w:val="95"/>
          <w:sz w:val="20"/>
        </w:rPr>
        <w:t>función</w:t>
      </w:r>
      <w:r>
        <w:rPr>
          <w:color w:val="231F20"/>
          <w:spacing w:val="-9"/>
          <w:w w:val="95"/>
          <w:sz w:val="20"/>
        </w:rPr>
        <w:t> </w:t>
      </w:r>
      <w:r>
        <w:rPr>
          <w:color w:val="231F20"/>
          <w:w w:val="95"/>
          <w:sz w:val="20"/>
        </w:rPr>
        <w:t>consumista</w:t>
      </w:r>
      <w:r>
        <w:rPr>
          <w:color w:val="231F20"/>
          <w:spacing w:val="-9"/>
          <w:w w:val="95"/>
          <w:sz w:val="20"/>
        </w:rPr>
        <w:t> </w:t>
      </w:r>
      <w:r>
        <w:rPr>
          <w:color w:val="231F20"/>
          <w:w w:val="95"/>
          <w:sz w:val="20"/>
        </w:rPr>
        <w:t>y</w:t>
      </w:r>
      <w:r>
        <w:rPr>
          <w:color w:val="231F20"/>
          <w:spacing w:val="-9"/>
          <w:w w:val="95"/>
          <w:sz w:val="20"/>
        </w:rPr>
        <w:t> </w:t>
      </w:r>
      <w:r>
        <w:rPr>
          <w:color w:val="231F20"/>
          <w:w w:val="95"/>
          <w:sz w:val="20"/>
        </w:rPr>
        <w:t>enajenante</w:t>
      </w:r>
      <w:r>
        <w:rPr>
          <w:color w:val="231F20"/>
          <w:spacing w:val="-9"/>
          <w:w w:val="95"/>
          <w:sz w:val="20"/>
        </w:rPr>
        <w:t> </w:t>
      </w:r>
      <w:r>
        <w:rPr>
          <w:color w:val="231F20"/>
          <w:w w:val="95"/>
          <w:sz w:val="20"/>
        </w:rPr>
        <w:t>serán</w:t>
      </w:r>
      <w:r>
        <w:rPr>
          <w:color w:val="231F20"/>
          <w:spacing w:val="-9"/>
          <w:w w:val="95"/>
          <w:sz w:val="20"/>
        </w:rPr>
        <w:t> </w:t>
      </w:r>
      <w:r>
        <w:rPr>
          <w:color w:val="231F20"/>
          <w:w w:val="95"/>
          <w:sz w:val="20"/>
        </w:rPr>
        <w:t>los</w:t>
      </w:r>
      <w:r>
        <w:rPr>
          <w:color w:val="231F20"/>
          <w:spacing w:val="-9"/>
          <w:w w:val="95"/>
          <w:sz w:val="20"/>
        </w:rPr>
        <w:t> </w:t>
      </w:r>
      <w:r>
        <w:rPr>
          <w:color w:val="231F20"/>
          <w:w w:val="95"/>
          <w:sz w:val="20"/>
        </w:rPr>
        <w:t>responsa- bles</w:t>
      </w:r>
      <w:r>
        <w:rPr>
          <w:color w:val="231F20"/>
          <w:spacing w:val="-7"/>
          <w:w w:val="95"/>
          <w:sz w:val="20"/>
        </w:rPr>
        <w:t> </w:t>
      </w:r>
      <w:r>
        <w:rPr>
          <w:color w:val="231F20"/>
          <w:w w:val="95"/>
          <w:sz w:val="20"/>
        </w:rPr>
        <w:t>históricos</w:t>
      </w:r>
      <w:r>
        <w:rPr>
          <w:color w:val="231F20"/>
          <w:spacing w:val="-7"/>
          <w:w w:val="95"/>
          <w:sz w:val="20"/>
        </w:rPr>
        <w:t> </w:t>
      </w:r>
      <w:r>
        <w:rPr>
          <w:color w:val="231F20"/>
          <w:w w:val="95"/>
          <w:sz w:val="20"/>
        </w:rPr>
        <w:t>de</w:t>
      </w:r>
      <w:r>
        <w:rPr>
          <w:color w:val="231F20"/>
          <w:spacing w:val="-7"/>
          <w:w w:val="95"/>
          <w:sz w:val="20"/>
        </w:rPr>
        <w:t> </w:t>
      </w:r>
      <w:r>
        <w:rPr>
          <w:color w:val="231F20"/>
          <w:w w:val="95"/>
          <w:sz w:val="20"/>
        </w:rPr>
        <w:t>mañana</w:t>
      </w:r>
      <w:r>
        <w:rPr>
          <w:color w:val="231F20"/>
          <w:spacing w:val="-7"/>
          <w:w w:val="95"/>
          <w:sz w:val="20"/>
        </w:rPr>
        <w:t> </w:t>
      </w:r>
      <w:r>
        <w:rPr>
          <w:color w:val="231F20"/>
          <w:spacing w:val="-3"/>
          <w:w w:val="95"/>
          <w:sz w:val="20"/>
        </w:rPr>
        <w:t>(Garduño,</w:t>
      </w:r>
      <w:r>
        <w:rPr>
          <w:color w:val="231F20"/>
          <w:spacing w:val="-7"/>
          <w:w w:val="95"/>
          <w:sz w:val="20"/>
        </w:rPr>
        <w:t> </w:t>
      </w:r>
      <w:r>
        <w:rPr>
          <w:color w:val="231F20"/>
          <w:w w:val="95"/>
          <w:sz w:val="20"/>
        </w:rPr>
        <w:t>1983:</w:t>
      </w:r>
      <w:r>
        <w:rPr>
          <w:color w:val="231F20"/>
          <w:spacing w:val="-7"/>
          <w:w w:val="95"/>
          <w:sz w:val="20"/>
        </w:rPr>
        <w:t> </w:t>
      </w:r>
      <w:r>
        <w:rPr>
          <w:color w:val="231F20"/>
          <w:w w:val="95"/>
          <w:sz w:val="20"/>
        </w:rPr>
        <w:t>55-56).</w:t>
      </w:r>
    </w:p>
    <w:p>
      <w:pPr>
        <w:pStyle w:val="BodyText"/>
        <w:rPr>
          <w:sz w:val="20"/>
        </w:rPr>
      </w:pPr>
    </w:p>
    <w:p>
      <w:pPr>
        <w:pStyle w:val="BodyText"/>
        <w:rPr>
          <w:sz w:val="20"/>
        </w:rPr>
      </w:pPr>
    </w:p>
    <w:p>
      <w:pPr>
        <w:pStyle w:val="BodyText"/>
        <w:spacing w:before="7"/>
        <w:rPr>
          <w:sz w:val="18"/>
        </w:rPr>
      </w:pPr>
    </w:p>
    <w:p>
      <w:pPr>
        <w:pStyle w:val="Heading1"/>
        <w:spacing w:line="417" w:lineRule="auto" w:before="0"/>
        <w:ind w:left="3042" w:hanging="2811"/>
      </w:pPr>
      <w:r>
        <w:rPr>
          <w:color w:val="231F20"/>
          <w:w w:val="95"/>
        </w:rPr>
        <w:t>La</w:t>
      </w:r>
      <w:r>
        <w:rPr>
          <w:color w:val="231F20"/>
          <w:spacing w:val="-30"/>
          <w:w w:val="95"/>
        </w:rPr>
        <w:t> </w:t>
      </w:r>
      <w:r>
        <w:rPr>
          <w:color w:val="231F20"/>
          <w:w w:val="95"/>
        </w:rPr>
        <w:t>electrificación</w:t>
      </w:r>
      <w:r>
        <w:rPr>
          <w:color w:val="231F20"/>
          <w:spacing w:val="-30"/>
          <w:w w:val="95"/>
        </w:rPr>
        <w:t> </w:t>
      </w:r>
      <w:r>
        <w:rPr>
          <w:color w:val="231F20"/>
          <w:w w:val="95"/>
        </w:rPr>
        <w:t>de</w:t>
      </w:r>
      <w:r>
        <w:rPr>
          <w:color w:val="231F20"/>
          <w:spacing w:val="-30"/>
          <w:w w:val="95"/>
        </w:rPr>
        <w:t> </w:t>
      </w:r>
      <w:r>
        <w:rPr>
          <w:color w:val="231F20"/>
          <w:w w:val="95"/>
        </w:rPr>
        <w:t>la</w:t>
      </w:r>
      <w:r>
        <w:rPr>
          <w:color w:val="231F20"/>
          <w:spacing w:val="-30"/>
          <w:w w:val="95"/>
        </w:rPr>
        <w:t> </w:t>
      </w:r>
      <w:r>
        <w:rPr>
          <w:color w:val="231F20"/>
          <w:w w:val="95"/>
        </w:rPr>
        <w:t>comunidad</w:t>
      </w:r>
      <w:r>
        <w:rPr>
          <w:color w:val="231F20"/>
          <w:spacing w:val="-30"/>
          <w:w w:val="95"/>
        </w:rPr>
        <w:t> </w:t>
      </w:r>
      <w:r>
        <w:rPr>
          <w:color w:val="231F20"/>
          <w:w w:val="95"/>
        </w:rPr>
        <w:t>y</w:t>
      </w:r>
      <w:r>
        <w:rPr>
          <w:color w:val="231F20"/>
          <w:spacing w:val="-30"/>
          <w:w w:val="95"/>
        </w:rPr>
        <w:t> </w:t>
      </w:r>
      <w:r>
        <w:rPr>
          <w:color w:val="231F20"/>
          <w:w w:val="95"/>
        </w:rPr>
        <w:t>su</w:t>
      </w:r>
      <w:r>
        <w:rPr>
          <w:color w:val="231F20"/>
          <w:spacing w:val="-30"/>
          <w:w w:val="95"/>
        </w:rPr>
        <w:t> </w:t>
      </w:r>
      <w:r>
        <w:rPr>
          <w:color w:val="231F20"/>
          <w:w w:val="95"/>
        </w:rPr>
        <w:t>impacto</w:t>
      </w:r>
      <w:r>
        <w:rPr>
          <w:color w:val="231F20"/>
          <w:spacing w:val="-30"/>
          <w:w w:val="95"/>
        </w:rPr>
        <w:t> </w:t>
      </w:r>
      <w:r>
        <w:rPr>
          <w:color w:val="231F20"/>
          <w:w w:val="95"/>
        </w:rPr>
        <w:t>en</w:t>
      </w:r>
      <w:r>
        <w:rPr>
          <w:color w:val="231F20"/>
          <w:spacing w:val="-30"/>
          <w:w w:val="95"/>
        </w:rPr>
        <w:t> </w:t>
      </w:r>
      <w:r>
        <w:rPr>
          <w:color w:val="231F20"/>
          <w:w w:val="95"/>
        </w:rPr>
        <w:t>la</w:t>
      </w:r>
      <w:r>
        <w:rPr>
          <w:color w:val="231F20"/>
          <w:spacing w:val="-30"/>
          <w:w w:val="95"/>
        </w:rPr>
        <w:t> </w:t>
      </w:r>
      <w:r>
        <w:rPr>
          <w:color w:val="231F20"/>
          <w:w w:val="95"/>
        </w:rPr>
        <w:t>vida</w:t>
      </w:r>
      <w:r>
        <w:rPr>
          <w:color w:val="231F20"/>
          <w:spacing w:val="-30"/>
          <w:w w:val="95"/>
        </w:rPr>
        <w:t> </w:t>
      </w:r>
      <w:r>
        <w:rPr>
          <w:color w:val="231F20"/>
          <w:w w:val="95"/>
        </w:rPr>
        <w:t>cotidiana </w:t>
      </w:r>
      <w:r>
        <w:rPr>
          <w:color w:val="231F20"/>
        </w:rPr>
        <w:t>de</w:t>
      </w:r>
      <w:r>
        <w:rPr>
          <w:color w:val="231F20"/>
          <w:spacing w:val="7"/>
        </w:rPr>
        <w:t> </w:t>
      </w:r>
      <w:r>
        <w:rPr>
          <w:color w:val="231F20"/>
        </w:rPr>
        <w:t>sah</w:t>
      </w:r>
    </w:p>
    <w:p>
      <w:pPr>
        <w:spacing w:after="0" w:line="417" w:lineRule="auto"/>
        <w:sectPr>
          <w:pgSz w:w="8230" w:h="12760"/>
          <w:pgMar w:top="1180" w:bottom="280" w:left="740" w:right="740"/>
        </w:sectPr>
      </w:pPr>
    </w:p>
    <w:p>
      <w:pPr>
        <w:pStyle w:val="BodyText"/>
        <w:rPr>
          <w:b/>
          <w:sz w:val="20"/>
        </w:rPr>
      </w:pPr>
    </w:p>
    <w:p>
      <w:pPr>
        <w:pStyle w:val="BodyText"/>
        <w:spacing w:line="278" w:lineRule="auto" w:before="213"/>
        <w:ind w:left="110" w:right="108"/>
        <w:jc w:val="both"/>
      </w:pPr>
      <w:r>
        <w:rPr>
          <w:color w:val="231F20"/>
        </w:rPr>
        <w:t>En</w:t>
      </w:r>
      <w:r>
        <w:rPr>
          <w:color w:val="231F20"/>
          <w:spacing w:val="-45"/>
        </w:rPr>
        <w:t> </w:t>
      </w:r>
      <w:r>
        <w:rPr>
          <w:color w:val="231F20"/>
        </w:rPr>
        <w:t>materia</w:t>
      </w:r>
      <w:r>
        <w:rPr>
          <w:color w:val="231F20"/>
          <w:spacing w:val="-45"/>
        </w:rPr>
        <w:t> </w:t>
      </w:r>
      <w:r>
        <w:rPr>
          <w:color w:val="231F20"/>
        </w:rPr>
        <w:t>de</w:t>
      </w:r>
      <w:r>
        <w:rPr>
          <w:color w:val="231F20"/>
          <w:spacing w:val="-45"/>
        </w:rPr>
        <w:t> </w:t>
      </w:r>
      <w:r>
        <w:rPr>
          <w:color w:val="231F20"/>
        </w:rPr>
        <w:t>mmc,</w:t>
      </w:r>
      <w:r>
        <w:rPr>
          <w:color w:val="231F20"/>
          <w:spacing w:val="-45"/>
        </w:rPr>
        <w:t> </w:t>
      </w:r>
      <w:r>
        <w:rPr>
          <w:color w:val="231F20"/>
        </w:rPr>
        <w:t>la</w:t>
      </w:r>
      <w:r>
        <w:rPr>
          <w:color w:val="231F20"/>
          <w:spacing w:val="-45"/>
        </w:rPr>
        <w:t> </w:t>
      </w:r>
      <w:r>
        <w:rPr>
          <w:color w:val="231F20"/>
        </w:rPr>
        <w:t>prensa</w:t>
      </w:r>
      <w:r>
        <w:rPr>
          <w:color w:val="231F20"/>
          <w:spacing w:val="-45"/>
        </w:rPr>
        <w:t> </w:t>
      </w:r>
      <w:r>
        <w:rPr>
          <w:color w:val="231F20"/>
        </w:rPr>
        <w:t>y</w:t>
      </w:r>
      <w:r>
        <w:rPr>
          <w:color w:val="231F20"/>
          <w:spacing w:val="-45"/>
        </w:rPr>
        <w:t> </w:t>
      </w:r>
      <w:r>
        <w:rPr>
          <w:color w:val="231F20"/>
        </w:rPr>
        <w:t>la</w:t>
      </w:r>
      <w:r>
        <w:rPr>
          <w:color w:val="231F20"/>
          <w:spacing w:val="-45"/>
        </w:rPr>
        <w:t> </w:t>
      </w:r>
      <w:r>
        <w:rPr>
          <w:color w:val="231F20"/>
        </w:rPr>
        <w:t>radio</w:t>
      </w:r>
      <w:r>
        <w:rPr>
          <w:color w:val="231F20"/>
          <w:spacing w:val="-45"/>
        </w:rPr>
        <w:t> </w:t>
      </w:r>
      <w:r>
        <w:rPr>
          <w:color w:val="231F20"/>
        </w:rPr>
        <w:t>fueron</w:t>
      </w:r>
      <w:r>
        <w:rPr>
          <w:color w:val="231F20"/>
          <w:spacing w:val="-45"/>
        </w:rPr>
        <w:t> </w:t>
      </w:r>
      <w:r>
        <w:rPr>
          <w:color w:val="231F20"/>
        </w:rPr>
        <w:t>los</w:t>
      </w:r>
      <w:r>
        <w:rPr>
          <w:color w:val="231F20"/>
          <w:spacing w:val="-45"/>
        </w:rPr>
        <w:t> </w:t>
      </w:r>
      <w:r>
        <w:rPr>
          <w:color w:val="231F20"/>
        </w:rPr>
        <w:t>medios</w:t>
      </w:r>
      <w:r>
        <w:rPr>
          <w:color w:val="231F20"/>
          <w:spacing w:val="-45"/>
        </w:rPr>
        <w:t> </w:t>
      </w:r>
      <w:r>
        <w:rPr>
          <w:color w:val="231F20"/>
        </w:rPr>
        <w:t>que</w:t>
      </w:r>
      <w:r>
        <w:rPr>
          <w:color w:val="231F20"/>
          <w:spacing w:val="-45"/>
        </w:rPr>
        <w:t> </w:t>
      </w:r>
      <w:r>
        <w:rPr>
          <w:color w:val="231F20"/>
        </w:rPr>
        <w:t>jugarían</w:t>
      </w:r>
      <w:r>
        <w:rPr>
          <w:color w:val="231F20"/>
          <w:spacing w:val="-45"/>
        </w:rPr>
        <w:t> </w:t>
      </w:r>
      <w:r>
        <w:rPr>
          <w:color w:val="231F20"/>
        </w:rPr>
        <w:t>un rol</w:t>
      </w:r>
      <w:r>
        <w:rPr>
          <w:color w:val="231F20"/>
          <w:spacing w:val="-28"/>
        </w:rPr>
        <w:t> </w:t>
      </w:r>
      <w:r>
        <w:rPr>
          <w:color w:val="231F20"/>
        </w:rPr>
        <w:t>relevante</w:t>
      </w:r>
      <w:r>
        <w:rPr>
          <w:color w:val="231F20"/>
          <w:spacing w:val="-28"/>
        </w:rPr>
        <w:t> </w:t>
      </w:r>
      <w:r>
        <w:rPr>
          <w:color w:val="231F20"/>
        </w:rPr>
        <w:t>a</w:t>
      </w:r>
      <w:r>
        <w:rPr>
          <w:color w:val="231F20"/>
          <w:spacing w:val="-28"/>
        </w:rPr>
        <w:t> </w:t>
      </w:r>
      <w:r>
        <w:rPr>
          <w:color w:val="231F20"/>
        </w:rPr>
        <w:t>través</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creación</w:t>
      </w:r>
      <w:r>
        <w:rPr>
          <w:color w:val="231F20"/>
          <w:spacing w:val="-28"/>
        </w:rPr>
        <w:t> </w:t>
      </w:r>
      <w:r>
        <w:rPr>
          <w:color w:val="231F20"/>
        </w:rPr>
        <w:t>del</w:t>
      </w:r>
      <w:r>
        <w:rPr>
          <w:color w:val="231F20"/>
          <w:spacing w:val="-28"/>
        </w:rPr>
        <w:t> </w:t>
      </w:r>
      <w:r>
        <w:rPr>
          <w:color w:val="231F20"/>
        </w:rPr>
        <w:t>periódico</w:t>
      </w:r>
      <w:r>
        <w:rPr>
          <w:color w:val="231F20"/>
          <w:spacing w:val="-28"/>
        </w:rPr>
        <w:t> </w:t>
      </w:r>
      <w:r>
        <w:rPr>
          <w:i/>
          <w:color w:val="231F20"/>
        </w:rPr>
        <w:t>ECO</w:t>
      </w:r>
      <w:r>
        <w:rPr>
          <w:color w:val="231F20"/>
        </w:rPr>
        <w:t>,</w:t>
      </w:r>
      <w:r>
        <w:rPr>
          <w:color w:val="231F20"/>
          <w:spacing w:val="-28"/>
        </w:rPr>
        <w:t> </w:t>
      </w:r>
      <w:r>
        <w:rPr>
          <w:color w:val="231F20"/>
        </w:rPr>
        <w:t>órgano</w:t>
      </w:r>
      <w:r>
        <w:rPr>
          <w:color w:val="231F20"/>
          <w:spacing w:val="-28"/>
        </w:rPr>
        <w:t> </w:t>
      </w:r>
      <w:r>
        <w:rPr>
          <w:color w:val="231F20"/>
        </w:rPr>
        <w:t>de</w:t>
      </w:r>
      <w:r>
        <w:rPr>
          <w:color w:val="231F20"/>
          <w:spacing w:val="-28"/>
        </w:rPr>
        <w:t> </w:t>
      </w:r>
      <w:r>
        <w:rPr>
          <w:color w:val="231F20"/>
        </w:rPr>
        <w:t>difu- sión</w:t>
      </w:r>
      <w:r>
        <w:rPr>
          <w:color w:val="231F20"/>
          <w:spacing w:val="-34"/>
        </w:rPr>
        <w:t> </w:t>
      </w:r>
      <w:r>
        <w:rPr>
          <w:color w:val="231F20"/>
        </w:rPr>
        <w:t>del</w:t>
      </w:r>
      <w:r>
        <w:rPr>
          <w:color w:val="231F20"/>
          <w:spacing w:val="-34"/>
        </w:rPr>
        <w:t> </w:t>
      </w:r>
      <w:r>
        <w:rPr>
          <w:color w:val="231F20"/>
        </w:rPr>
        <w:t>mim.</w:t>
      </w:r>
      <w:r>
        <w:rPr>
          <w:color w:val="231F20"/>
          <w:spacing w:val="-34"/>
        </w:rPr>
        <w:t> </w:t>
      </w:r>
      <w:r>
        <w:rPr>
          <w:color w:val="231F20"/>
        </w:rPr>
        <w:t>La</w:t>
      </w:r>
      <w:r>
        <w:rPr>
          <w:color w:val="231F20"/>
          <w:spacing w:val="-34"/>
        </w:rPr>
        <w:t> </w:t>
      </w:r>
      <w:r>
        <w:rPr>
          <w:color w:val="231F20"/>
        </w:rPr>
        <w:t>XEDV</w:t>
      </w:r>
      <w:r>
        <w:rPr>
          <w:color w:val="231F20"/>
          <w:spacing w:val="-34"/>
        </w:rPr>
        <w:t> </w:t>
      </w:r>
      <w:r>
        <w:rPr>
          <w:color w:val="231F20"/>
        </w:rPr>
        <w:t>de</w:t>
      </w:r>
      <w:r>
        <w:rPr>
          <w:color w:val="231F20"/>
          <w:spacing w:val="-34"/>
        </w:rPr>
        <w:t> </w:t>
      </w:r>
      <w:r>
        <w:rPr>
          <w:color w:val="231F20"/>
        </w:rPr>
        <w:t>El</w:t>
      </w:r>
      <w:r>
        <w:rPr>
          <w:color w:val="231F20"/>
          <w:spacing w:val="-34"/>
        </w:rPr>
        <w:t> </w:t>
      </w:r>
      <w:r>
        <w:rPr>
          <w:color w:val="231F20"/>
        </w:rPr>
        <w:t>Oro</w:t>
      </w:r>
      <w:r>
        <w:rPr>
          <w:color w:val="231F20"/>
          <w:spacing w:val="-34"/>
        </w:rPr>
        <w:t> </w:t>
      </w:r>
      <w:r>
        <w:rPr>
          <w:color w:val="231F20"/>
        </w:rPr>
        <w:t>fue</w:t>
      </w:r>
      <w:r>
        <w:rPr>
          <w:color w:val="231F20"/>
          <w:spacing w:val="-34"/>
        </w:rPr>
        <w:t> </w:t>
      </w:r>
      <w:r>
        <w:rPr>
          <w:color w:val="231F20"/>
        </w:rPr>
        <w:t>otro</w:t>
      </w:r>
      <w:r>
        <w:rPr>
          <w:color w:val="231F20"/>
          <w:spacing w:val="-34"/>
        </w:rPr>
        <w:t> </w:t>
      </w:r>
      <w:r>
        <w:rPr>
          <w:color w:val="231F20"/>
        </w:rPr>
        <w:t>de</w:t>
      </w:r>
      <w:r>
        <w:rPr>
          <w:color w:val="231F20"/>
          <w:spacing w:val="-34"/>
        </w:rPr>
        <w:t> </w:t>
      </w:r>
      <w:r>
        <w:rPr>
          <w:color w:val="231F20"/>
        </w:rPr>
        <w:t>los</w:t>
      </w:r>
      <w:r>
        <w:rPr>
          <w:color w:val="231F20"/>
          <w:spacing w:val="-34"/>
        </w:rPr>
        <w:t> </w:t>
      </w:r>
      <w:r>
        <w:rPr>
          <w:color w:val="231F20"/>
        </w:rPr>
        <w:t>medios</w:t>
      </w:r>
      <w:r>
        <w:rPr>
          <w:color w:val="231F20"/>
          <w:spacing w:val="-34"/>
        </w:rPr>
        <w:t> </w:t>
      </w:r>
      <w:r>
        <w:rPr>
          <w:color w:val="231F20"/>
        </w:rPr>
        <w:t>de</w:t>
      </w:r>
      <w:r>
        <w:rPr>
          <w:color w:val="231F20"/>
          <w:spacing w:val="-34"/>
        </w:rPr>
        <w:t> </w:t>
      </w:r>
      <w:r>
        <w:rPr>
          <w:color w:val="231F20"/>
        </w:rPr>
        <w:t>difusión</w:t>
      </w:r>
      <w:r>
        <w:rPr>
          <w:color w:val="231F20"/>
          <w:spacing w:val="-34"/>
        </w:rPr>
        <w:t> </w:t>
      </w:r>
      <w:r>
        <w:rPr>
          <w:color w:val="231F20"/>
        </w:rPr>
        <w:t>del movimiento.</w:t>
      </w:r>
    </w:p>
    <w:p>
      <w:pPr>
        <w:pStyle w:val="BodyText"/>
        <w:spacing w:line="278" w:lineRule="auto" w:before="58"/>
        <w:ind w:left="110" w:right="107" w:firstLine="566"/>
        <w:jc w:val="both"/>
      </w:pPr>
      <w:r>
        <w:rPr>
          <w:color w:val="231F20"/>
        </w:rPr>
        <w:t>Si</w:t>
      </w:r>
      <w:r>
        <w:rPr>
          <w:color w:val="231F20"/>
          <w:spacing w:val="-42"/>
        </w:rPr>
        <w:t> </w:t>
      </w:r>
      <w:r>
        <w:rPr>
          <w:color w:val="231F20"/>
        </w:rPr>
        <w:t>este</w:t>
      </w:r>
      <w:r>
        <w:rPr>
          <w:color w:val="231F20"/>
          <w:spacing w:val="-42"/>
        </w:rPr>
        <w:t> </w:t>
      </w:r>
      <w:r>
        <w:rPr>
          <w:color w:val="231F20"/>
        </w:rPr>
        <w:t>era</w:t>
      </w:r>
      <w:r>
        <w:rPr>
          <w:color w:val="231F20"/>
          <w:spacing w:val="-42"/>
        </w:rPr>
        <w:t> </w:t>
      </w:r>
      <w:r>
        <w:rPr>
          <w:color w:val="231F20"/>
        </w:rPr>
        <w:t>el</w:t>
      </w:r>
      <w:r>
        <w:rPr>
          <w:color w:val="231F20"/>
          <w:spacing w:val="-42"/>
        </w:rPr>
        <w:t> </w:t>
      </w:r>
      <w:r>
        <w:rPr>
          <w:color w:val="231F20"/>
        </w:rPr>
        <w:t>escenario</w:t>
      </w:r>
      <w:r>
        <w:rPr>
          <w:color w:val="231F20"/>
          <w:spacing w:val="-42"/>
        </w:rPr>
        <w:t> </w:t>
      </w:r>
      <w:r>
        <w:rPr>
          <w:color w:val="231F20"/>
        </w:rPr>
        <w:t>mediático</w:t>
      </w:r>
      <w:r>
        <w:rPr>
          <w:color w:val="231F20"/>
          <w:spacing w:val="-42"/>
        </w:rPr>
        <w:t> </w:t>
      </w:r>
      <w:r>
        <w:rPr>
          <w:color w:val="231F20"/>
        </w:rPr>
        <w:t>del</w:t>
      </w:r>
      <w:r>
        <w:rPr>
          <w:color w:val="231F20"/>
          <w:spacing w:val="-42"/>
        </w:rPr>
        <w:t> </w:t>
      </w:r>
      <w:r>
        <w:rPr>
          <w:color w:val="231F20"/>
        </w:rPr>
        <w:t>movimiento</w:t>
      </w:r>
      <w:r>
        <w:rPr>
          <w:color w:val="231F20"/>
          <w:spacing w:val="-42"/>
        </w:rPr>
        <w:t> </w:t>
      </w:r>
      <w:r>
        <w:rPr>
          <w:color w:val="231F20"/>
        </w:rPr>
        <w:t>a</w:t>
      </w:r>
      <w:r>
        <w:rPr>
          <w:color w:val="231F20"/>
          <w:spacing w:val="-42"/>
        </w:rPr>
        <w:t> </w:t>
      </w:r>
      <w:r>
        <w:rPr>
          <w:color w:val="231F20"/>
        </w:rPr>
        <w:t>nivel</w:t>
      </w:r>
      <w:r>
        <w:rPr>
          <w:color w:val="231F20"/>
          <w:spacing w:val="-42"/>
        </w:rPr>
        <w:t> </w:t>
      </w:r>
      <w:r>
        <w:rPr>
          <w:color w:val="231F20"/>
        </w:rPr>
        <w:t>regional, a</w:t>
      </w:r>
      <w:r>
        <w:rPr>
          <w:color w:val="231F20"/>
          <w:spacing w:val="-41"/>
        </w:rPr>
        <w:t> </w:t>
      </w:r>
      <w:r>
        <w:rPr>
          <w:color w:val="231F20"/>
        </w:rPr>
        <w:t>nivel</w:t>
      </w:r>
      <w:r>
        <w:rPr>
          <w:color w:val="231F20"/>
          <w:spacing w:val="-41"/>
        </w:rPr>
        <w:t> </w:t>
      </w:r>
      <w:r>
        <w:rPr>
          <w:color w:val="231F20"/>
        </w:rPr>
        <w:t>local</w:t>
      </w:r>
      <w:r>
        <w:rPr>
          <w:color w:val="231F20"/>
          <w:spacing w:val="-41"/>
        </w:rPr>
        <w:t> </w:t>
      </w:r>
      <w:r>
        <w:rPr>
          <w:color w:val="231F20"/>
        </w:rPr>
        <w:t>–en</w:t>
      </w:r>
      <w:r>
        <w:rPr>
          <w:color w:val="231F20"/>
          <w:spacing w:val="-41"/>
        </w:rPr>
        <w:t> </w:t>
      </w:r>
      <w:r>
        <w:rPr>
          <w:color w:val="231F20"/>
        </w:rPr>
        <w:t>la</w:t>
      </w:r>
      <w:r>
        <w:rPr>
          <w:color w:val="231F20"/>
          <w:spacing w:val="-41"/>
        </w:rPr>
        <w:t> </w:t>
      </w:r>
      <w:r>
        <w:rPr>
          <w:color w:val="231F20"/>
        </w:rPr>
        <w:t>comunidad</w:t>
      </w:r>
      <w:r>
        <w:rPr>
          <w:color w:val="231F20"/>
          <w:spacing w:val="-41"/>
        </w:rPr>
        <w:t> </w:t>
      </w:r>
      <w:r>
        <w:rPr>
          <w:color w:val="231F20"/>
        </w:rPr>
        <w:t>de</w:t>
      </w:r>
      <w:r>
        <w:rPr>
          <w:color w:val="231F20"/>
          <w:spacing w:val="-40"/>
        </w:rPr>
        <w:t> </w:t>
      </w:r>
      <w:r>
        <w:rPr>
          <w:color w:val="231F20"/>
        </w:rPr>
        <w:t>sah–</w:t>
      </w:r>
      <w:r>
        <w:rPr>
          <w:color w:val="231F20"/>
          <w:spacing w:val="-41"/>
        </w:rPr>
        <w:t> </w:t>
      </w:r>
      <w:r>
        <w:rPr>
          <w:color w:val="231F20"/>
        </w:rPr>
        <w:t>el</w:t>
      </w:r>
      <w:r>
        <w:rPr>
          <w:color w:val="231F20"/>
          <w:spacing w:val="-41"/>
        </w:rPr>
        <w:t> </w:t>
      </w:r>
      <w:r>
        <w:rPr>
          <w:color w:val="231F20"/>
        </w:rPr>
        <w:t>principal</w:t>
      </w:r>
      <w:r>
        <w:rPr>
          <w:color w:val="231F20"/>
          <w:spacing w:val="-41"/>
        </w:rPr>
        <w:t> </w:t>
      </w:r>
      <w:r>
        <w:rPr>
          <w:color w:val="231F20"/>
        </w:rPr>
        <w:t>impacto</w:t>
      </w:r>
      <w:r>
        <w:rPr>
          <w:color w:val="231F20"/>
          <w:spacing w:val="-41"/>
        </w:rPr>
        <w:t> </w:t>
      </w:r>
      <w:r>
        <w:rPr>
          <w:color w:val="231F20"/>
        </w:rPr>
        <w:t>fue</w:t>
      </w:r>
      <w:r>
        <w:rPr>
          <w:color w:val="231F20"/>
          <w:spacing w:val="-41"/>
        </w:rPr>
        <w:t> </w:t>
      </w:r>
      <w:r>
        <w:rPr>
          <w:color w:val="231F20"/>
        </w:rPr>
        <w:t>la</w:t>
      </w:r>
      <w:r>
        <w:rPr>
          <w:color w:val="231F20"/>
          <w:spacing w:val="-41"/>
        </w:rPr>
        <w:t> </w:t>
      </w:r>
      <w:r>
        <w:rPr>
          <w:color w:val="231F20"/>
        </w:rPr>
        <w:t>reaper- tura</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escuela</w:t>
      </w:r>
      <w:r>
        <w:rPr>
          <w:color w:val="231F20"/>
          <w:spacing w:val="-19"/>
        </w:rPr>
        <w:t> </w:t>
      </w:r>
      <w:r>
        <w:rPr>
          <w:color w:val="231F20"/>
        </w:rPr>
        <w:t>primaria;</w:t>
      </w:r>
      <w:r>
        <w:rPr>
          <w:color w:val="231F20"/>
          <w:spacing w:val="-19"/>
        </w:rPr>
        <w:t> </w:t>
      </w:r>
      <w:r>
        <w:rPr>
          <w:color w:val="231F20"/>
        </w:rPr>
        <w:t>al</w:t>
      </w:r>
      <w:r>
        <w:rPr>
          <w:color w:val="231F20"/>
          <w:spacing w:val="-19"/>
        </w:rPr>
        <w:t> </w:t>
      </w:r>
      <w:r>
        <w:rPr>
          <w:color w:val="231F20"/>
        </w:rPr>
        <w:t>mismo</w:t>
      </w:r>
      <w:r>
        <w:rPr>
          <w:color w:val="231F20"/>
          <w:spacing w:val="-19"/>
        </w:rPr>
        <w:t> </w:t>
      </w:r>
      <w:r>
        <w:rPr>
          <w:color w:val="231F20"/>
        </w:rPr>
        <w:t>tiempo</w:t>
      </w:r>
      <w:r>
        <w:rPr>
          <w:color w:val="231F20"/>
          <w:spacing w:val="-19"/>
        </w:rPr>
        <w:t> </w:t>
      </w:r>
      <w:r>
        <w:rPr>
          <w:color w:val="231F20"/>
        </w:rPr>
        <w:t>fue</w:t>
      </w:r>
      <w:r>
        <w:rPr>
          <w:color w:val="231F20"/>
          <w:spacing w:val="-19"/>
        </w:rPr>
        <w:t> </w:t>
      </w:r>
      <w:r>
        <w:rPr>
          <w:color w:val="231F20"/>
        </w:rPr>
        <w:t>el</w:t>
      </w:r>
      <w:r>
        <w:rPr>
          <w:color w:val="231F20"/>
          <w:spacing w:val="-19"/>
        </w:rPr>
        <w:t> </w:t>
      </w:r>
      <w:r>
        <w:rPr>
          <w:color w:val="231F20"/>
        </w:rPr>
        <w:t>detonante</w:t>
      </w:r>
      <w:r>
        <w:rPr>
          <w:color w:val="231F20"/>
          <w:spacing w:val="-19"/>
        </w:rPr>
        <w:t> </w:t>
      </w:r>
      <w:r>
        <w:rPr>
          <w:color w:val="231F20"/>
        </w:rPr>
        <w:t>para</w:t>
      </w:r>
      <w:r>
        <w:rPr>
          <w:color w:val="231F20"/>
          <w:spacing w:val="-19"/>
        </w:rPr>
        <w:t> </w:t>
      </w:r>
      <w:r>
        <w:rPr>
          <w:color w:val="231F20"/>
        </w:rPr>
        <w:t>que se</w:t>
      </w:r>
      <w:r>
        <w:rPr>
          <w:color w:val="231F20"/>
          <w:spacing w:val="-34"/>
        </w:rPr>
        <w:t> </w:t>
      </w:r>
      <w:r>
        <w:rPr>
          <w:color w:val="231F20"/>
        </w:rPr>
        <w:t>originaran</w:t>
      </w:r>
      <w:r>
        <w:rPr>
          <w:color w:val="231F20"/>
          <w:spacing w:val="-34"/>
        </w:rPr>
        <w:t> </w:t>
      </w:r>
      <w:r>
        <w:rPr>
          <w:color w:val="231F20"/>
        </w:rPr>
        <w:t>las</w:t>
      </w:r>
      <w:r>
        <w:rPr>
          <w:color w:val="231F20"/>
          <w:spacing w:val="-34"/>
        </w:rPr>
        <w:t> </w:t>
      </w:r>
      <w:r>
        <w:rPr>
          <w:color w:val="231F20"/>
        </w:rPr>
        <w:t>gestiones</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energía</w:t>
      </w:r>
      <w:r>
        <w:rPr>
          <w:color w:val="231F20"/>
          <w:spacing w:val="-34"/>
        </w:rPr>
        <w:t> </w:t>
      </w:r>
      <w:r>
        <w:rPr>
          <w:color w:val="231F20"/>
        </w:rPr>
        <w:t>eléctrica.</w:t>
      </w:r>
      <w:r>
        <w:rPr>
          <w:color w:val="231F20"/>
          <w:spacing w:val="-34"/>
        </w:rPr>
        <w:t> </w:t>
      </w:r>
      <w:r>
        <w:rPr>
          <w:color w:val="231F20"/>
        </w:rPr>
        <w:t>Quizá</w:t>
      </w:r>
      <w:r>
        <w:rPr>
          <w:color w:val="231F20"/>
          <w:spacing w:val="-34"/>
        </w:rPr>
        <w:t> </w:t>
      </w:r>
      <w:r>
        <w:rPr>
          <w:color w:val="231F20"/>
        </w:rPr>
        <w:t>el</w:t>
      </w:r>
      <w:r>
        <w:rPr>
          <w:color w:val="231F20"/>
          <w:spacing w:val="-34"/>
        </w:rPr>
        <w:t> </w:t>
      </w:r>
      <w:r>
        <w:rPr>
          <w:color w:val="231F20"/>
        </w:rPr>
        <w:t>impacto</w:t>
      </w:r>
      <w:r>
        <w:rPr>
          <w:color w:val="231F20"/>
          <w:spacing w:val="-34"/>
        </w:rPr>
        <w:t> </w:t>
      </w:r>
      <w:r>
        <w:rPr>
          <w:color w:val="231F20"/>
        </w:rPr>
        <w:t>más evidente,</w:t>
      </w:r>
      <w:r>
        <w:rPr>
          <w:color w:val="231F20"/>
          <w:spacing w:val="-33"/>
        </w:rPr>
        <w:t> </w:t>
      </w:r>
      <w:r>
        <w:rPr>
          <w:color w:val="231F20"/>
        </w:rPr>
        <w:t>a</w:t>
      </w:r>
      <w:r>
        <w:rPr>
          <w:color w:val="231F20"/>
          <w:spacing w:val="-33"/>
        </w:rPr>
        <w:t> </w:t>
      </w:r>
      <w:r>
        <w:rPr>
          <w:color w:val="231F20"/>
        </w:rPr>
        <w:t>nivel</w:t>
      </w:r>
      <w:r>
        <w:rPr>
          <w:color w:val="231F20"/>
          <w:spacing w:val="-33"/>
        </w:rPr>
        <w:t> </w:t>
      </w:r>
      <w:r>
        <w:rPr>
          <w:color w:val="231F20"/>
        </w:rPr>
        <w:t>mediático,</w:t>
      </w:r>
      <w:r>
        <w:rPr>
          <w:color w:val="231F20"/>
          <w:spacing w:val="-33"/>
        </w:rPr>
        <w:t> </w:t>
      </w:r>
      <w:r>
        <w:rPr>
          <w:color w:val="231F20"/>
        </w:rPr>
        <w:t>se</w:t>
      </w:r>
      <w:r>
        <w:rPr>
          <w:color w:val="231F20"/>
          <w:spacing w:val="-33"/>
        </w:rPr>
        <w:t> </w:t>
      </w:r>
      <w:r>
        <w:rPr>
          <w:color w:val="231F20"/>
        </w:rPr>
        <w:t>vio</w:t>
      </w:r>
      <w:r>
        <w:rPr>
          <w:color w:val="231F20"/>
          <w:spacing w:val="-33"/>
        </w:rPr>
        <w:t> </w:t>
      </w:r>
      <w:r>
        <w:rPr>
          <w:color w:val="231F20"/>
        </w:rPr>
        <w:t>materializado</w:t>
      </w:r>
      <w:r>
        <w:rPr>
          <w:color w:val="231F20"/>
          <w:spacing w:val="-33"/>
        </w:rPr>
        <w:t> </w:t>
      </w:r>
      <w:r>
        <w:rPr>
          <w:color w:val="231F20"/>
        </w:rPr>
        <w:t>en</w:t>
      </w:r>
      <w:r>
        <w:rPr>
          <w:color w:val="231F20"/>
          <w:spacing w:val="-33"/>
        </w:rPr>
        <w:t> </w:t>
      </w:r>
      <w:r>
        <w:rPr>
          <w:color w:val="231F20"/>
        </w:rPr>
        <w:t>dos</w:t>
      </w:r>
      <w:r>
        <w:rPr>
          <w:color w:val="231F20"/>
          <w:spacing w:val="-33"/>
        </w:rPr>
        <w:t> </w:t>
      </w:r>
      <w:r>
        <w:rPr>
          <w:color w:val="231F20"/>
        </w:rPr>
        <w:t>eventos</w:t>
      </w:r>
      <w:r>
        <w:rPr>
          <w:color w:val="231F20"/>
          <w:spacing w:val="-33"/>
        </w:rPr>
        <w:t> </w:t>
      </w:r>
      <w:r>
        <w:rPr>
          <w:color w:val="231F20"/>
        </w:rPr>
        <w:t>de</w:t>
      </w:r>
      <w:r>
        <w:rPr>
          <w:color w:val="231F20"/>
          <w:spacing w:val="-33"/>
        </w:rPr>
        <w:t> </w:t>
      </w:r>
      <w:r>
        <w:rPr>
          <w:color w:val="231F20"/>
        </w:rPr>
        <w:t>tras- cendencia</w:t>
      </w:r>
      <w:r>
        <w:rPr>
          <w:color w:val="231F20"/>
          <w:spacing w:val="-16"/>
        </w:rPr>
        <w:t> </w:t>
      </w:r>
      <w:r>
        <w:rPr>
          <w:color w:val="231F20"/>
        </w:rPr>
        <w:t>para</w:t>
      </w:r>
      <w:r>
        <w:rPr>
          <w:color w:val="231F20"/>
          <w:spacing w:val="-16"/>
        </w:rPr>
        <w:t> </w:t>
      </w:r>
      <w:r>
        <w:rPr>
          <w:color w:val="231F20"/>
        </w:rPr>
        <w:t>la</w:t>
      </w:r>
      <w:r>
        <w:rPr>
          <w:color w:val="231F20"/>
          <w:spacing w:val="-16"/>
        </w:rPr>
        <w:t> </w:t>
      </w:r>
      <w:r>
        <w:rPr>
          <w:color w:val="231F20"/>
        </w:rPr>
        <w:t>vida</w:t>
      </w:r>
      <w:r>
        <w:rPr>
          <w:color w:val="231F20"/>
          <w:spacing w:val="-16"/>
        </w:rPr>
        <w:t> </w:t>
      </w:r>
      <w:r>
        <w:rPr>
          <w:color w:val="231F20"/>
        </w:rPr>
        <w:t>cotidiana</w:t>
      </w:r>
      <w:r>
        <w:rPr>
          <w:color w:val="231F20"/>
          <w:spacing w:val="-16"/>
        </w:rPr>
        <w:t> </w:t>
      </w:r>
      <w:r>
        <w:rPr>
          <w:color w:val="231F20"/>
        </w:rPr>
        <w:t>y</w:t>
      </w:r>
      <w:r>
        <w:rPr>
          <w:color w:val="231F20"/>
          <w:spacing w:val="-16"/>
        </w:rPr>
        <w:t> </w:t>
      </w:r>
      <w:r>
        <w:rPr>
          <w:color w:val="231F20"/>
        </w:rPr>
        <w:t>educativa</w:t>
      </w:r>
      <w:r>
        <w:rPr>
          <w:color w:val="231F20"/>
          <w:spacing w:val="-16"/>
        </w:rPr>
        <w:t> </w:t>
      </w:r>
      <w:r>
        <w:rPr>
          <w:color w:val="231F20"/>
        </w:rPr>
        <w:t>de</w:t>
      </w:r>
      <w:r>
        <w:rPr>
          <w:color w:val="231F20"/>
          <w:spacing w:val="-16"/>
        </w:rPr>
        <w:t> </w:t>
      </w:r>
      <w:r>
        <w:rPr>
          <w:color w:val="231F20"/>
        </w:rPr>
        <w:t>sah:</w:t>
      </w:r>
      <w:r>
        <w:rPr>
          <w:color w:val="231F20"/>
          <w:spacing w:val="-16"/>
        </w:rPr>
        <w:t> </w:t>
      </w:r>
      <w:r>
        <w:rPr>
          <w:color w:val="231F20"/>
        </w:rPr>
        <w:t>el</w:t>
      </w:r>
      <w:r>
        <w:rPr>
          <w:color w:val="231F20"/>
          <w:spacing w:val="-16"/>
        </w:rPr>
        <w:t> </w:t>
      </w:r>
      <w:r>
        <w:rPr>
          <w:color w:val="231F20"/>
        </w:rPr>
        <w:t>incremento</w:t>
      </w:r>
      <w:r>
        <w:rPr>
          <w:color w:val="231F20"/>
          <w:spacing w:val="-16"/>
        </w:rPr>
        <w:t> </w:t>
      </w:r>
      <w:r>
        <w:rPr>
          <w:color w:val="231F20"/>
        </w:rPr>
        <w:t>del </w:t>
      </w:r>
      <w:r>
        <w:rPr>
          <w:color w:val="231F20"/>
          <w:w w:val="95"/>
        </w:rPr>
        <w:t>consumo</w:t>
      </w:r>
      <w:r>
        <w:rPr>
          <w:color w:val="231F20"/>
          <w:spacing w:val="-22"/>
          <w:w w:val="95"/>
        </w:rPr>
        <w:t> </w:t>
      </w:r>
      <w:r>
        <w:rPr>
          <w:color w:val="231F20"/>
          <w:w w:val="95"/>
        </w:rPr>
        <w:t>mediático</w:t>
      </w:r>
      <w:r>
        <w:rPr>
          <w:color w:val="231F20"/>
          <w:w w:val="95"/>
          <w:position w:val="8"/>
          <w:sz w:val="14"/>
        </w:rPr>
        <w:t>29</w:t>
      </w:r>
      <w:r>
        <w:rPr>
          <w:color w:val="231F20"/>
          <w:spacing w:val="2"/>
          <w:w w:val="95"/>
          <w:position w:val="8"/>
          <w:sz w:val="14"/>
        </w:rPr>
        <w:t> </w:t>
      </w:r>
      <w:r>
        <w:rPr>
          <w:color w:val="231F20"/>
          <w:w w:val="95"/>
        </w:rPr>
        <w:t>y</w:t>
      </w:r>
      <w:r>
        <w:rPr>
          <w:color w:val="231F20"/>
          <w:spacing w:val="-22"/>
          <w:w w:val="95"/>
        </w:rPr>
        <w:t> </w:t>
      </w:r>
      <w:r>
        <w:rPr>
          <w:color w:val="231F20"/>
          <w:w w:val="95"/>
        </w:rPr>
        <w:t>la</w:t>
      </w:r>
      <w:r>
        <w:rPr>
          <w:color w:val="231F20"/>
          <w:spacing w:val="-22"/>
          <w:w w:val="95"/>
        </w:rPr>
        <w:t> </w:t>
      </w:r>
      <w:r>
        <w:rPr>
          <w:color w:val="231F20"/>
          <w:w w:val="95"/>
        </w:rPr>
        <w:t>instauración</w:t>
      </w:r>
      <w:r>
        <w:rPr>
          <w:color w:val="231F20"/>
          <w:spacing w:val="-22"/>
          <w:w w:val="95"/>
        </w:rPr>
        <w:t> </w:t>
      </w:r>
      <w:r>
        <w:rPr>
          <w:color w:val="231F20"/>
          <w:w w:val="95"/>
        </w:rPr>
        <w:t>del</w:t>
      </w:r>
      <w:r>
        <w:rPr>
          <w:color w:val="231F20"/>
          <w:spacing w:val="-22"/>
          <w:w w:val="95"/>
        </w:rPr>
        <w:t> </w:t>
      </w:r>
      <w:r>
        <w:rPr>
          <w:color w:val="231F20"/>
          <w:w w:val="95"/>
        </w:rPr>
        <w:t>nivel</w:t>
      </w:r>
      <w:r>
        <w:rPr>
          <w:color w:val="231F20"/>
          <w:spacing w:val="-22"/>
          <w:w w:val="95"/>
        </w:rPr>
        <w:t> </w:t>
      </w:r>
      <w:r>
        <w:rPr>
          <w:color w:val="231F20"/>
          <w:w w:val="95"/>
        </w:rPr>
        <w:t>educativo</w:t>
      </w:r>
      <w:r>
        <w:rPr>
          <w:color w:val="231F20"/>
          <w:spacing w:val="-22"/>
          <w:w w:val="95"/>
        </w:rPr>
        <w:t> </w:t>
      </w:r>
      <w:r>
        <w:rPr>
          <w:color w:val="231F20"/>
          <w:w w:val="95"/>
        </w:rPr>
        <w:t>de</w:t>
      </w:r>
      <w:r>
        <w:rPr>
          <w:color w:val="231F20"/>
          <w:spacing w:val="-22"/>
          <w:w w:val="95"/>
        </w:rPr>
        <w:t> </w:t>
      </w:r>
      <w:r>
        <w:rPr>
          <w:color w:val="231F20"/>
          <w:w w:val="95"/>
        </w:rPr>
        <w:t>secundaria</w:t>
      </w:r>
      <w:r>
        <w:rPr>
          <w:color w:val="231F20"/>
          <w:spacing w:val="-22"/>
          <w:w w:val="95"/>
        </w:rPr>
        <w:t> </w:t>
      </w:r>
      <w:r>
        <w:rPr>
          <w:color w:val="231F20"/>
          <w:w w:val="95"/>
        </w:rPr>
        <w:t>a través</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w w:val="95"/>
        </w:rPr>
        <w:t>Telesecundaria.</w:t>
      </w:r>
    </w:p>
    <w:p>
      <w:pPr>
        <w:pStyle w:val="BodyText"/>
        <w:spacing w:line="278" w:lineRule="auto" w:before="86"/>
        <w:ind w:left="110" w:right="108" w:firstLine="566"/>
        <w:jc w:val="both"/>
      </w:pPr>
      <w:r>
        <w:rPr>
          <w:color w:val="231F20"/>
        </w:rPr>
        <w:t>El</w:t>
      </w:r>
      <w:r>
        <w:rPr>
          <w:color w:val="231F20"/>
          <w:spacing w:val="-42"/>
        </w:rPr>
        <w:t> </w:t>
      </w:r>
      <w:r>
        <w:rPr>
          <w:color w:val="231F20"/>
        </w:rPr>
        <w:t>consumo</w:t>
      </w:r>
      <w:r>
        <w:rPr>
          <w:color w:val="231F20"/>
          <w:spacing w:val="-42"/>
        </w:rPr>
        <w:t> </w:t>
      </w:r>
      <w:r>
        <w:rPr>
          <w:color w:val="231F20"/>
        </w:rPr>
        <w:t>de</w:t>
      </w:r>
      <w:r>
        <w:rPr>
          <w:color w:val="231F20"/>
          <w:spacing w:val="-42"/>
        </w:rPr>
        <w:t> </w:t>
      </w:r>
      <w:r>
        <w:rPr>
          <w:color w:val="231F20"/>
        </w:rPr>
        <w:t>programación</w:t>
      </w:r>
      <w:r>
        <w:rPr>
          <w:color w:val="231F20"/>
          <w:spacing w:val="-42"/>
        </w:rPr>
        <w:t> </w:t>
      </w:r>
      <w:r>
        <w:rPr>
          <w:color w:val="231F20"/>
        </w:rPr>
        <w:t>de</w:t>
      </w:r>
      <w:r>
        <w:rPr>
          <w:color w:val="231F20"/>
          <w:spacing w:val="-42"/>
        </w:rPr>
        <w:t> </w:t>
      </w:r>
      <w:r>
        <w:rPr>
          <w:color w:val="231F20"/>
        </w:rPr>
        <w:t>mmc</w:t>
      </w:r>
      <w:r>
        <w:rPr>
          <w:color w:val="231F20"/>
          <w:spacing w:val="-42"/>
        </w:rPr>
        <w:t> </w:t>
      </w:r>
      <w:r>
        <w:rPr>
          <w:color w:val="231F20"/>
        </w:rPr>
        <w:t>se</w:t>
      </w:r>
      <w:r>
        <w:rPr>
          <w:color w:val="231F20"/>
          <w:spacing w:val="-42"/>
        </w:rPr>
        <w:t> </w:t>
      </w:r>
      <w:r>
        <w:rPr>
          <w:color w:val="231F20"/>
        </w:rPr>
        <w:t>debió</w:t>
      </w:r>
      <w:r>
        <w:rPr>
          <w:color w:val="231F20"/>
          <w:spacing w:val="-42"/>
        </w:rPr>
        <w:t> </w:t>
      </w:r>
      <w:r>
        <w:rPr>
          <w:color w:val="231F20"/>
        </w:rPr>
        <w:t>a</w:t>
      </w:r>
      <w:r>
        <w:rPr>
          <w:color w:val="231F20"/>
          <w:spacing w:val="-42"/>
        </w:rPr>
        <w:t> </w:t>
      </w:r>
      <w:r>
        <w:rPr>
          <w:color w:val="231F20"/>
        </w:rPr>
        <w:t>que</w:t>
      </w:r>
      <w:r>
        <w:rPr>
          <w:color w:val="231F20"/>
          <w:spacing w:val="-42"/>
        </w:rPr>
        <w:t> </w:t>
      </w:r>
      <w:r>
        <w:rPr>
          <w:color w:val="231F20"/>
        </w:rPr>
        <w:t>ahora</w:t>
      </w:r>
      <w:r>
        <w:rPr>
          <w:color w:val="231F20"/>
          <w:spacing w:val="-42"/>
        </w:rPr>
        <w:t> </w:t>
      </w:r>
      <w:r>
        <w:rPr>
          <w:color w:val="231F20"/>
        </w:rPr>
        <w:t>se</w:t>
      </w:r>
      <w:r>
        <w:rPr>
          <w:color w:val="231F20"/>
          <w:spacing w:val="-42"/>
        </w:rPr>
        <w:t> </w:t>
      </w:r>
      <w:r>
        <w:rPr>
          <w:color w:val="231F20"/>
        </w:rPr>
        <w:t>tenía energía</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rPr>
        <w:t>comunidad,</w:t>
      </w:r>
      <w:r>
        <w:rPr>
          <w:color w:val="231F20"/>
          <w:spacing w:val="-21"/>
        </w:rPr>
        <w:t> </w:t>
      </w:r>
      <w:r>
        <w:rPr>
          <w:color w:val="231F20"/>
        </w:rPr>
        <w:t>ya</w:t>
      </w:r>
      <w:r>
        <w:rPr>
          <w:color w:val="231F20"/>
          <w:spacing w:val="-21"/>
        </w:rPr>
        <w:t> </w:t>
      </w:r>
      <w:r>
        <w:rPr>
          <w:color w:val="231F20"/>
        </w:rPr>
        <w:t>no</w:t>
      </w:r>
      <w:r>
        <w:rPr>
          <w:color w:val="231F20"/>
          <w:spacing w:val="-21"/>
        </w:rPr>
        <w:t> </w:t>
      </w:r>
      <w:r>
        <w:rPr>
          <w:color w:val="231F20"/>
        </w:rPr>
        <w:t>era</w:t>
      </w:r>
      <w:r>
        <w:rPr>
          <w:color w:val="231F20"/>
          <w:spacing w:val="-21"/>
        </w:rPr>
        <w:t> </w:t>
      </w:r>
      <w:r>
        <w:rPr>
          <w:color w:val="231F20"/>
        </w:rPr>
        <w:t>necesario</w:t>
      </w:r>
      <w:r>
        <w:rPr>
          <w:color w:val="231F20"/>
          <w:spacing w:val="-21"/>
        </w:rPr>
        <w:t> </w:t>
      </w:r>
      <w:r>
        <w:rPr>
          <w:color w:val="231F20"/>
        </w:rPr>
        <w:t>cargar</w:t>
      </w:r>
      <w:r>
        <w:rPr>
          <w:color w:val="231F20"/>
          <w:spacing w:val="-21"/>
        </w:rPr>
        <w:t> </w:t>
      </w:r>
      <w:r>
        <w:rPr>
          <w:color w:val="231F20"/>
        </w:rPr>
        <w:t>las</w:t>
      </w:r>
      <w:r>
        <w:rPr>
          <w:color w:val="231F20"/>
          <w:spacing w:val="-21"/>
        </w:rPr>
        <w:t> </w:t>
      </w:r>
      <w:r>
        <w:rPr>
          <w:color w:val="231F20"/>
        </w:rPr>
        <w:t>baterías</w:t>
      </w:r>
      <w:r>
        <w:rPr>
          <w:color w:val="231F20"/>
          <w:spacing w:val="-21"/>
        </w:rPr>
        <w:t> </w:t>
      </w:r>
      <w:r>
        <w:rPr>
          <w:color w:val="231F20"/>
        </w:rPr>
        <w:t>o</w:t>
      </w:r>
      <w:r>
        <w:rPr>
          <w:color w:val="231F20"/>
          <w:spacing w:val="-21"/>
        </w:rPr>
        <w:t> </w:t>
      </w:r>
      <w:r>
        <w:rPr>
          <w:color w:val="231F20"/>
        </w:rPr>
        <w:t>acu- muladores</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rPr>
        <w:t>carros</w:t>
      </w:r>
      <w:r>
        <w:rPr>
          <w:color w:val="231F20"/>
          <w:spacing w:val="-33"/>
        </w:rPr>
        <w:t> </w:t>
      </w:r>
      <w:r>
        <w:rPr>
          <w:color w:val="231F20"/>
        </w:rPr>
        <w:t>para</w:t>
      </w:r>
      <w:r>
        <w:rPr>
          <w:color w:val="231F20"/>
          <w:spacing w:val="-33"/>
        </w:rPr>
        <w:t> </w:t>
      </w:r>
      <w:r>
        <w:rPr>
          <w:color w:val="231F20"/>
        </w:rPr>
        <w:t>oír</w:t>
      </w:r>
      <w:r>
        <w:rPr>
          <w:color w:val="231F20"/>
          <w:spacing w:val="-33"/>
        </w:rPr>
        <w:t> </w:t>
      </w:r>
      <w:r>
        <w:rPr>
          <w:color w:val="231F20"/>
        </w:rPr>
        <w:t>la</w:t>
      </w:r>
      <w:r>
        <w:rPr>
          <w:color w:val="231F20"/>
          <w:spacing w:val="-33"/>
        </w:rPr>
        <w:t> </w:t>
      </w:r>
      <w:r>
        <w:rPr>
          <w:color w:val="231F20"/>
        </w:rPr>
        <w:t>radio</w:t>
      </w:r>
      <w:r>
        <w:rPr>
          <w:color w:val="231F20"/>
          <w:spacing w:val="-33"/>
        </w:rPr>
        <w:t> </w:t>
      </w:r>
      <w:r>
        <w:rPr>
          <w:color w:val="231F20"/>
        </w:rPr>
        <w:t>o</w:t>
      </w:r>
      <w:r>
        <w:rPr>
          <w:color w:val="231F20"/>
          <w:spacing w:val="-33"/>
        </w:rPr>
        <w:t> </w:t>
      </w:r>
      <w:r>
        <w:rPr>
          <w:color w:val="231F20"/>
        </w:rPr>
        <w:t>ver</w:t>
      </w:r>
      <w:r>
        <w:rPr>
          <w:color w:val="231F20"/>
          <w:spacing w:val="-33"/>
        </w:rPr>
        <w:t> </w:t>
      </w:r>
      <w:r>
        <w:rPr>
          <w:color w:val="231F20"/>
        </w:rPr>
        <w:t>televisión,</w:t>
      </w:r>
      <w:r>
        <w:rPr>
          <w:color w:val="231F20"/>
          <w:spacing w:val="-33"/>
        </w:rPr>
        <w:t> </w:t>
      </w:r>
      <w:r>
        <w:rPr>
          <w:color w:val="231F20"/>
        </w:rPr>
        <w:t>sino</w:t>
      </w:r>
      <w:r>
        <w:rPr>
          <w:color w:val="231F20"/>
          <w:spacing w:val="-33"/>
        </w:rPr>
        <w:t> </w:t>
      </w:r>
      <w:r>
        <w:rPr>
          <w:color w:val="231F20"/>
        </w:rPr>
        <w:t>que</w:t>
      </w:r>
      <w:r>
        <w:rPr>
          <w:color w:val="231F20"/>
          <w:spacing w:val="-33"/>
        </w:rPr>
        <w:t> </w:t>
      </w:r>
      <w:r>
        <w:rPr>
          <w:color w:val="231F20"/>
        </w:rPr>
        <w:t>era</w:t>
      </w:r>
      <w:r>
        <w:rPr>
          <w:color w:val="231F20"/>
          <w:spacing w:val="-33"/>
        </w:rPr>
        <w:t> </w:t>
      </w:r>
      <w:r>
        <w:rPr>
          <w:color w:val="231F20"/>
        </w:rPr>
        <w:t>un </w:t>
      </w:r>
      <w:r>
        <w:rPr>
          <w:color w:val="231F20"/>
          <w:w w:val="90"/>
        </w:rPr>
        <w:t>servicio</w:t>
      </w:r>
      <w:r>
        <w:rPr>
          <w:color w:val="231F20"/>
          <w:spacing w:val="35"/>
          <w:w w:val="90"/>
        </w:rPr>
        <w:t> </w:t>
      </w:r>
      <w:r>
        <w:rPr>
          <w:color w:val="231F20"/>
          <w:w w:val="90"/>
        </w:rPr>
        <w:t>público:</w:t>
      </w:r>
    </w:p>
    <w:p>
      <w:pPr>
        <w:pStyle w:val="BodyText"/>
        <w:rPr>
          <w:sz w:val="27"/>
        </w:rPr>
      </w:pPr>
    </w:p>
    <w:p>
      <w:pPr>
        <w:spacing w:line="292" w:lineRule="auto" w:before="0"/>
        <w:ind w:left="790" w:right="107" w:firstLine="0"/>
        <w:jc w:val="both"/>
        <w:rPr>
          <w:sz w:val="20"/>
        </w:rPr>
      </w:pPr>
      <w:r>
        <w:rPr>
          <w:color w:val="231F20"/>
          <w:sz w:val="20"/>
        </w:rPr>
        <w:t>Lo</w:t>
      </w:r>
      <w:r>
        <w:rPr>
          <w:color w:val="231F20"/>
          <w:spacing w:val="-19"/>
          <w:sz w:val="20"/>
        </w:rPr>
        <w:t> </w:t>
      </w:r>
      <w:r>
        <w:rPr>
          <w:color w:val="231F20"/>
          <w:sz w:val="20"/>
        </w:rPr>
        <w:t>primero</w:t>
      </w:r>
      <w:r>
        <w:rPr>
          <w:color w:val="231F20"/>
          <w:spacing w:val="-19"/>
          <w:sz w:val="20"/>
        </w:rPr>
        <w:t> </w:t>
      </w:r>
      <w:r>
        <w:rPr>
          <w:color w:val="231F20"/>
          <w:sz w:val="20"/>
        </w:rPr>
        <w:t>que</w:t>
      </w:r>
      <w:r>
        <w:rPr>
          <w:color w:val="231F20"/>
          <w:spacing w:val="-19"/>
          <w:sz w:val="20"/>
        </w:rPr>
        <w:t> </w:t>
      </w:r>
      <w:r>
        <w:rPr>
          <w:color w:val="231F20"/>
          <w:sz w:val="20"/>
        </w:rPr>
        <w:t>compre</w:t>
      </w:r>
      <w:r>
        <w:rPr>
          <w:color w:val="231F20"/>
          <w:spacing w:val="-19"/>
          <w:sz w:val="20"/>
        </w:rPr>
        <w:t> </w:t>
      </w:r>
      <w:r>
        <w:rPr>
          <w:color w:val="231F20"/>
          <w:sz w:val="20"/>
        </w:rPr>
        <w:t>fue</w:t>
      </w:r>
      <w:r>
        <w:rPr>
          <w:color w:val="231F20"/>
          <w:spacing w:val="-19"/>
          <w:sz w:val="20"/>
        </w:rPr>
        <w:t> </w:t>
      </w:r>
      <w:r>
        <w:rPr>
          <w:color w:val="231F20"/>
          <w:sz w:val="20"/>
        </w:rPr>
        <w:t>la</w:t>
      </w:r>
      <w:r>
        <w:rPr>
          <w:color w:val="231F20"/>
          <w:spacing w:val="-19"/>
          <w:sz w:val="20"/>
        </w:rPr>
        <w:t> </w:t>
      </w:r>
      <w:r>
        <w:rPr>
          <w:color w:val="231F20"/>
          <w:sz w:val="20"/>
        </w:rPr>
        <w:t>cama…</w:t>
      </w:r>
      <w:r>
        <w:rPr>
          <w:color w:val="231F20"/>
          <w:spacing w:val="-19"/>
          <w:sz w:val="20"/>
        </w:rPr>
        <w:t> </w:t>
      </w:r>
      <w:r>
        <w:rPr>
          <w:color w:val="231F20"/>
          <w:sz w:val="20"/>
        </w:rPr>
        <w:t>porque</w:t>
      </w:r>
      <w:r>
        <w:rPr>
          <w:color w:val="231F20"/>
          <w:spacing w:val="-19"/>
          <w:sz w:val="20"/>
        </w:rPr>
        <w:t> </w:t>
      </w:r>
      <w:r>
        <w:rPr>
          <w:color w:val="231F20"/>
          <w:sz w:val="20"/>
        </w:rPr>
        <w:t>si</w:t>
      </w:r>
      <w:r>
        <w:rPr>
          <w:color w:val="231F20"/>
          <w:spacing w:val="-19"/>
          <w:sz w:val="20"/>
        </w:rPr>
        <w:t> </w:t>
      </w:r>
      <w:r>
        <w:rPr>
          <w:color w:val="231F20"/>
          <w:sz w:val="20"/>
        </w:rPr>
        <w:t>dormíamos</w:t>
      </w:r>
      <w:r>
        <w:rPr>
          <w:color w:val="231F20"/>
          <w:spacing w:val="-19"/>
          <w:sz w:val="20"/>
        </w:rPr>
        <w:t> </w:t>
      </w:r>
      <w:r>
        <w:rPr>
          <w:color w:val="231F20"/>
          <w:sz w:val="20"/>
        </w:rPr>
        <w:t>en</w:t>
      </w:r>
      <w:r>
        <w:rPr>
          <w:color w:val="231F20"/>
          <w:spacing w:val="-19"/>
          <w:sz w:val="20"/>
        </w:rPr>
        <w:t> </w:t>
      </w:r>
      <w:r>
        <w:rPr>
          <w:color w:val="231F20"/>
          <w:sz w:val="20"/>
        </w:rPr>
        <w:t>el</w:t>
      </w:r>
      <w:r>
        <w:rPr>
          <w:color w:val="231F20"/>
          <w:spacing w:val="-19"/>
          <w:sz w:val="20"/>
        </w:rPr>
        <w:t> </w:t>
      </w:r>
      <w:r>
        <w:rPr>
          <w:color w:val="231F20"/>
          <w:sz w:val="20"/>
        </w:rPr>
        <w:t>piso,</w:t>
      </w:r>
      <w:r>
        <w:rPr>
          <w:color w:val="231F20"/>
          <w:spacing w:val="-19"/>
          <w:sz w:val="20"/>
        </w:rPr>
        <w:t> </w:t>
      </w:r>
      <w:r>
        <w:rPr>
          <w:color w:val="231F20"/>
          <w:sz w:val="20"/>
        </w:rPr>
        <w:t>en</w:t>
      </w:r>
      <w:r>
        <w:rPr>
          <w:color w:val="231F20"/>
          <w:spacing w:val="-19"/>
          <w:sz w:val="20"/>
        </w:rPr>
        <w:t> </w:t>
      </w:r>
      <w:r>
        <w:rPr>
          <w:color w:val="231F20"/>
          <w:sz w:val="20"/>
        </w:rPr>
        <w:t>la tierra,</w:t>
      </w:r>
      <w:r>
        <w:rPr>
          <w:color w:val="231F20"/>
          <w:spacing w:val="-20"/>
          <w:sz w:val="20"/>
        </w:rPr>
        <w:t> </w:t>
      </w:r>
      <w:r>
        <w:rPr>
          <w:color w:val="231F20"/>
          <w:sz w:val="20"/>
        </w:rPr>
        <w:t>en</w:t>
      </w:r>
      <w:r>
        <w:rPr>
          <w:color w:val="231F20"/>
          <w:spacing w:val="-20"/>
          <w:sz w:val="20"/>
        </w:rPr>
        <w:t> </w:t>
      </w:r>
      <w:r>
        <w:rPr>
          <w:color w:val="231F20"/>
          <w:sz w:val="20"/>
        </w:rPr>
        <w:t>el</w:t>
      </w:r>
      <w:r>
        <w:rPr>
          <w:color w:val="231F20"/>
          <w:spacing w:val="-20"/>
          <w:sz w:val="20"/>
        </w:rPr>
        <w:t> </w:t>
      </w:r>
      <w:r>
        <w:rPr>
          <w:color w:val="231F20"/>
          <w:sz w:val="20"/>
        </w:rPr>
        <w:t>petate,</w:t>
      </w:r>
      <w:r>
        <w:rPr>
          <w:color w:val="231F20"/>
          <w:spacing w:val="-20"/>
          <w:sz w:val="20"/>
        </w:rPr>
        <w:t> </w:t>
      </w:r>
      <w:r>
        <w:rPr>
          <w:color w:val="231F20"/>
          <w:sz w:val="20"/>
        </w:rPr>
        <w:t>ahí</w:t>
      </w:r>
      <w:r>
        <w:rPr>
          <w:color w:val="231F20"/>
          <w:spacing w:val="-20"/>
          <w:sz w:val="20"/>
        </w:rPr>
        <w:t> </w:t>
      </w:r>
      <w:r>
        <w:rPr>
          <w:color w:val="231F20"/>
          <w:sz w:val="20"/>
        </w:rPr>
        <w:t>nos</w:t>
      </w:r>
      <w:r>
        <w:rPr>
          <w:color w:val="231F20"/>
          <w:spacing w:val="-20"/>
          <w:sz w:val="20"/>
        </w:rPr>
        <w:t> </w:t>
      </w:r>
      <w:r>
        <w:rPr>
          <w:color w:val="231F20"/>
          <w:sz w:val="20"/>
        </w:rPr>
        <w:t>dormíamos…</w:t>
      </w:r>
      <w:r>
        <w:rPr>
          <w:color w:val="231F20"/>
          <w:spacing w:val="-20"/>
          <w:sz w:val="20"/>
        </w:rPr>
        <w:t> </w:t>
      </w:r>
      <w:r>
        <w:rPr>
          <w:color w:val="231F20"/>
          <w:sz w:val="20"/>
        </w:rPr>
        <w:t>y</w:t>
      </w:r>
      <w:r>
        <w:rPr>
          <w:color w:val="231F20"/>
          <w:spacing w:val="-20"/>
          <w:sz w:val="20"/>
        </w:rPr>
        <w:t> </w:t>
      </w:r>
      <w:r>
        <w:rPr>
          <w:color w:val="231F20"/>
          <w:sz w:val="20"/>
        </w:rPr>
        <w:t>luego</w:t>
      </w:r>
      <w:r>
        <w:rPr>
          <w:color w:val="231F20"/>
          <w:spacing w:val="-20"/>
          <w:sz w:val="20"/>
        </w:rPr>
        <w:t> </w:t>
      </w:r>
      <w:r>
        <w:rPr>
          <w:color w:val="231F20"/>
          <w:sz w:val="20"/>
        </w:rPr>
        <w:t>la</w:t>
      </w:r>
      <w:r>
        <w:rPr>
          <w:color w:val="231F20"/>
          <w:spacing w:val="-20"/>
          <w:sz w:val="20"/>
        </w:rPr>
        <w:t> </w:t>
      </w:r>
      <w:r>
        <w:rPr>
          <w:i/>
          <w:color w:val="231F20"/>
          <w:sz w:val="20"/>
        </w:rPr>
        <w:t>jui</w:t>
      </w:r>
      <w:r>
        <w:rPr>
          <w:i/>
          <w:color w:val="231F20"/>
          <w:spacing w:val="-20"/>
          <w:sz w:val="20"/>
        </w:rPr>
        <w:t> </w:t>
      </w:r>
      <w:r>
        <w:rPr>
          <w:color w:val="231F20"/>
          <w:sz w:val="20"/>
        </w:rPr>
        <w:t>amueblando,</w:t>
      </w:r>
      <w:r>
        <w:rPr>
          <w:color w:val="231F20"/>
          <w:spacing w:val="-20"/>
          <w:sz w:val="20"/>
        </w:rPr>
        <w:t> </w:t>
      </w:r>
      <w:r>
        <w:rPr>
          <w:color w:val="231F20"/>
          <w:sz w:val="20"/>
        </w:rPr>
        <w:t>no</w:t>
      </w:r>
      <w:r>
        <w:rPr>
          <w:color w:val="231F20"/>
          <w:spacing w:val="-20"/>
          <w:sz w:val="20"/>
        </w:rPr>
        <w:t> </w:t>
      </w:r>
      <w:r>
        <w:rPr>
          <w:color w:val="231F20"/>
          <w:sz w:val="20"/>
        </w:rPr>
        <w:t>muy bien</w:t>
      </w:r>
      <w:r>
        <w:rPr>
          <w:color w:val="231F20"/>
          <w:spacing w:val="-31"/>
          <w:sz w:val="20"/>
        </w:rPr>
        <w:t> </w:t>
      </w:r>
      <w:r>
        <w:rPr>
          <w:color w:val="231F20"/>
          <w:sz w:val="20"/>
        </w:rPr>
        <w:t>pero</w:t>
      </w:r>
      <w:r>
        <w:rPr>
          <w:color w:val="231F20"/>
          <w:spacing w:val="-31"/>
          <w:sz w:val="20"/>
        </w:rPr>
        <w:t> </w:t>
      </w:r>
      <w:r>
        <w:rPr>
          <w:color w:val="231F20"/>
          <w:sz w:val="20"/>
        </w:rPr>
        <w:t>ahí</w:t>
      </w:r>
      <w:r>
        <w:rPr>
          <w:color w:val="231F20"/>
          <w:spacing w:val="-31"/>
          <w:sz w:val="20"/>
        </w:rPr>
        <w:t> </w:t>
      </w:r>
      <w:r>
        <w:rPr>
          <w:color w:val="231F20"/>
          <w:sz w:val="20"/>
        </w:rPr>
        <w:t>más</w:t>
      </w:r>
      <w:r>
        <w:rPr>
          <w:color w:val="231F20"/>
          <w:spacing w:val="-31"/>
          <w:sz w:val="20"/>
        </w:rPr>
        <w:t> </w:t>
      </w:r>
      <w:r>
        <w:rPr>
          <w:color w:val="231F20"/>
          <w:sz w:val="20"/>
        </w:rPr>
        <w:t>o</w:t>
      </w:r>
      <w:r>
        <w:rPr>
          <w:color w:val="231F20"/>
          <w:spacing w:val="-31"/>
          <w:sz w:val="20"/>
        </w:rPr>
        <w:t> </w:t>
      </w:r>
      <w:r>
        <w:rPr>
          <w:color w:val="231F20"/>
          <w:sz w:val="20"/>
        </w:rPr>
        <w:t>menos…</w:t>
      </w:r>
      <w:r>
        <w:rPr>
          <w:color w:val="231F20"/>
          <w:spacing w:val="-31"/>
          <w:sz w:val="20"/>
        </w:rPr>
        <w:t> </w:t>
      </w:r>
      <w:r>
        <w:rPr>
          <w:color w:val="231F20"/>
          <w:sz w:val="20"/>
        </w:rPr>
        <w:t>compré</w:t>
      </w:r>
      <w:r>
        <w:rPr>
          <w:color w:val="231F20"/>
          <w:spacing w:val="-31"/>
          <w:sz w:val="20"/>
        </w:rPr>
        <w:t> </w:t>
      </w:r>
      <w:r>
        <w:rPr>
          <w:color w:val="231F20"/>
          <w:sz w:val="20"/>
        </w:rPr>
        <w:t>un</w:t>
      </w:r>
      <w:r>
        <w:rPr>
          <w:color w:val="231F20"/>
          <w:spacing w:val="-31"/>
          <w:sz w:val="20"/>
        </w:rPr>
        <w:t> </w:t>
      </w:r>
      <w:r>
        <w:rPr>
          <w:color w:val="231F20"/>
          <w:spacing w:val="-3"/>
          <w:sz w:val="20"/>
        </w:rPr>
        <w:t>radio…</w:t>
      </w:r>
      <w:r>
        <w:rPr>
          <w:color w:val="231F20"/>
          <w:spacing w:val="-31"/>
          <w:sz w:val="20"/>
        </w:rPr>
        <w:t> </w:t>
      </w:r>
      <w:r>
        <w:rPr>
          <w:color w:val="231F20"/>
          <w:sz w:val="20"/>
        </w:rPr>
        <w:t>y</w:t>
      </w:r>
      <w:r>
        <w:rPr>
          <w:color w:val="231F20"/>
          <w:spacing w:val="-31"/>
          <w:sz w:val="20"/>
        </w:rPr>
        <w:t> </w:t>
      </w:r>
      <w:r>
        <w:rPr>
          <w:color w:val="231F20"/>
          <w:sz w:val="20"/>
        </w:rPr>
        <w:t>una</w:t>
      </w:r>
      <w:r>
        <w:rPr>
          <w:color w:val="231F20"/>
          <w:spacing w:val="-31"/>
          <w:sz w:val="20"/>
        </w:rPr>
        <w:t> </w:t>
      </w:r>
      <w:r>
        <w:rPr>
          <w:color w:val="231F20"/>
          <w:sz w:val="20"/>
        </w:rPr>
        <w:t>televisión…</w:t>
      </w:r>
      <w:r>
        <w:rPr>
          <w:color w:val="231F20"/>
          <w:spacing w:val="-31"/>
          <w:sz w:val="20"/>
        </w:rPr>
        <w:t> </w:t>
      </w:r>
      <w:r>
        <w:rPr>
          <w:color w:val="231F20"/>
          <w:sz w:val="20"/>
        </w:rPr>
        <w:t>la</w:t>
      </w:r>
      <w:r>
        <w:rPr>
          <w:color w:val="231F20"/>
          <w:spacing w:val="-31"/>
          <w:sz w:val="20"/>
        </w:rPr>
        <w:t> </w:t>
      </w:r>
      <w:r>
        <w:rPr>
          <w:color w:val="231F20"/>
          <w:sz w:val="20"/>
        </w:rPr>
        <w:t>compre aquí</w:t>
      </w:r>
      <w:r>
        <w:rPr>
          <w:color w:val="231F20"/>
          <w:spacing w:val="-31"/>
          <w:sz w:val="20"/>
        </w:rPr>
        <w:t> </w:t>
      </w:r>
      <w:r>
        <w:rPr>
          <w:color w:val="231F20"/>
          <w:sz w:val="20"/>
        </w:rPr>
        <w:t>en</w:t>
      </w:r>
      <w:r>
        <w:rPr>
          <w:color w:val="231F20"/>
          <w:spacing w:val="-31"/>
          <w:sz w:val="20"/>
        </w:rPr>
        <w:t> </w:t>
      </w:r>
      <w:r>
        <w:rPr>
          <w:color w:val="231F20"/>
          <w:sz w:val="20"/>
        </w:rPr>
        <w:t>Santa</w:t>
      </w:r>
      <w:r>
        <w:rPr>
          <w:color w:val="231F20"/>
          <w:spacing w:val="-31"/>
          <w:sz w:val="20"/>
        </w:rPr>
        <w:t> </w:t>
      </w:r>
      <w:r>
        <w:rPr>
          <w:color w:val="231F20"/>
          <w:sz w:val="20"/>
        </w:rPr>
        <w:t>Ana</w:t>
      </w:r>
      <w:r>
        <w:rPr>
          <w:color w:val="231F20"/>
          <w:spacing w:val="-31"/>
          <w:sz w:val="20"/>
        </w:rPr>
        <w:t> </w:t>
      </w:r>
      <w:r>
        <w:rPr>
          <w:color w:val="231F20"/>
          <w:sz w:val="20"/>
        </w:rPr>
        <w:t>Nichi…</w:t>
      </w:r>
      <w:r>
        <w:rPr>
          <w:color w:val="231F20"/>
          <w:spacing w:val="-31"/>
          <w:sz w:val="20"/>
        </w:rPr>
        <w:t> </w:t>
      </w:r>
      <w:r>
        <w:rPr>
          <w:color w:val="231F20"/>
          <w:sz w:val="20"/>
        </w:rPr>
        <w:t>la</w:t>
      </w:r>
      <w:r>
        <w:rPr>
          <w:color w:val="231F20"/>
          <w:spacing w:val="-31"/>
          <w:sz w:val="20"/>
        </w:rPr>
        <w:t> </w:t>
      </w:r>
      <w:r>
        <w:rPr>
          <w:color w:val="231F20"/>
          <w:sz w:val="20"/>
        </w:rPr>
        <w:t>fui</w:t>
      </w:r>
      <w:r>
        <w:rPr>
          <w:color w:val="231F20"/>
          <w:spacing w:val="-31"/>
          <w:sz w:val="20"/>
        </w:rPr>
        <w:t> </w:t>
      </w:r>
      <w:r>
        <w:rPr>
          <w:color w:val="231F20"/>
          <w:spacing w:val="-3"/>
          <w:sz w:val="20"/>
        </w:rPr>
        <w:t>pagando…</w:t>
      </w:r>
      <w:r>
        <w:rPr>
          <w:color w:val="231F20"/>
          <w:spacing w:val="-31"/>
          <w:sz w:val="20"/>
        </w:rPr>
        <w:t> </w:t>
      </w:r>
      <w:r>
        <w:rPr>
          <w:color w:val="231F20"/>
          <w:sz w:val="20"/>
        </w:rPr>
        <w:t>hummm</w:t>
      </w:r>
      <w:r>
        <w:rPr>
          <w:color w:val="231F20"/>
          <w:spacing w:val="-31"/>
          <w:sz w:val="20"/>
        </w:rPr>
        <w:t> </w:t>
      </w:r>
      <w:r>
        <w:rPr>
          <w:color w:val="231F20"/>
          <w:sz w:val="20"/>
        </w:rPr>
        <w:t>no</w:t>
      </w:r>
      <w:r>
        <w:rPr>
          <w:color w:val="231F20"/>
          <w:spacing w:val="-31"/>
          <w:sz w:val="20"/>
        </w:rPr>
        <w:t> </w:t>
      </w:r>
      <w:r>
        <w:rPr>
          <w:color w:val="231F20"/>
          <w:sz w:val="20"/>
        </w:rPr>
        <w:t>recuerdo</w:t>
      </w:r>
      <w:r>
        <w:rPr>
          <w:color w:val="231F20"/>
          <w:spacing w:val="-31"/>
          <w:sz w:val="20"/>
        </w:rPr>
        <w:t> </w:t>
      </w:r>
      <w:r>
        <w:rPr>
          <w:color w:val="231F20"/>
          <w:sz w:val="20"/>
        </w:rPr>
        <w:t>muy</w:t>
      </w:r>
      <w:r>
        <w:rPr>
          <w:color w:val="231F20"/>
          <w:spacing w:val="-31"/>
          <w:sz w:val="20"/>
        </w:rPr>
        <w:t> </w:t>
      </w:r>
      <w:r>
        <w:rPr>
          <w:color w:val="231F20"/>
          <w:sz w:val="20"/>
        </w:rPr>
        <w:t>bien</w:t>
      </w:r>
      <w:r>
        <w:rPr>
          <w:color w:val="231F20"/>
          <w:spacing w:val="-31"/>
          <w:sz w:val="20"/>
        </w:rPr>
        <w:t> </w:t>
      </w:r>
      <w:r>
        <w:rPr>
          <w:color w:val="231F20"/>
          <w:sz w:val="20"/>
        </w:rPr>
        <w:t>la fui</w:t>
      </w:r>
      <w:r>
        <w:rPr>
          <w:color w:val="231F20"/>
          <w:spacing w:val="-38"/>
          <w:sz w:val="20"/>
        </w:rPr>
        <w:t> </w:t>
      </w:r>
      <w:r>
        <w:rPr>
          <w:color w:val="231F20"/>
          <w:sz w:val="20"/>
        </w:rPr>
        <w:t>pagando</w:t>
      </w:r>
      <w:r>
        <w:rPr>
          <w:color w:val="231F20"/>
          <w:spacing w:val="-38"/>
          <w:sz w:val="20"/>
        </w:rPr>
        <w:t> </w:t>
      </w:r>
      <w:r>
        <w:rPr>
          <w:color w:val="231F20"/>
          <w:sz w:val="20"/>
        </w:rPr>
        <w:t>cada</w:t>
      </w:r>
      <w:r>
        <w:rPr>
          <w:color w:val="231F20"/>
          <w:spacing w:val="-38"/>
          <w:sz w:val="20"/>
        </w:rPr>
        <w:t> </w:t>
      </w:r>
      <w:r>
        <w:rPr>
          <w:color w:val="231F20"/>
          <w:sz w:val="20"/>
        </w:rPr>
        <w:t>quince</w:t>
      </w:r>
      <w:r>
        <w:rPr>
          <w:color w:val="231F20"/>
          <w:spacing w:val="-38"/>
          <w:sz w:val="20"/>
        </w:rPr>
        <w:t> </w:t>
      </w:r>
      <w:r>
        <w:rPr>
          <w:color w:val="231F20"/>
          <w:sz w:val="20"/>
        </w:rPr>
        <w:t>días…</w:t>
      </w:r>
      <w:r>
        <w:rPr>
          <w:color w:val="231F20"/>
          <w:spacing w:val="-38"/>
          <w:sz w:val="20"/>
        </w:rPr>
        <w:t> </w:t>
      </w:r>
      <w:r>
        <w:rPr>
          <w:color w:val="231F20"/>
          <w:sz w:val="20"/>
        </w:rPr>
        <w:t>de</w:t>
      </w:r>
      <w:r>
        <w:rPr>
          <w:color w:val="231F20"/>
          <w:spacing w:val="-38"/>
          <w:sz w:val="20"/>
        </w:rPr>
        <w:t> </w:t>
      </w:r>
      <w:r>
        <w:rPr>
          <w:color w:val="231F20"/>
          <w:sz w:val="20"/>
        </w:rPr>
        <w:t>a</w:t>
      </w:r>
      <w:r>
        <w:rPr>
          <w:color w:val="231F20"/>
          <w:spacing w:val="-38"/>
          <w:sz w:val="20"/>
        </w:rPr>
        <w:t> </w:t>
      </w:r>
      <w:r>
        <w:rPr>
          <w:color w:val="231F20"/>
          <w:sz w:val="20"/>
        </w:rPr>
        <w:t>doscientos</w:t>
      </w:r>
      <w:r>
        <w:rPr>
          <w:color w:val="231F20"/>
          <w:spacing w:val="-38"/>
          <w:sz w:val="20"/>
        </w:rPr>
        <w:t> </w:t>
      </w:r>
      <w:r>
        <w:rPr>
          <w:color w:val="231F20"/>
          <w:sz w:val="20"/>
        </w:rPr>
        <w:t>pesos…</w:t>
      </w:r>
      <w:r>
        <w:rPr>
          <w:color w:val="231F20"/>
          <w:spacing w:val="-38"/>
          <w:sz w:val="20"/>
        </w:rPr>
        <w:t> </w:t>
      </w:r>
      <w:r>
        <w:rPr>
          <w:color w:val="231F20"/>
          <w:sz w:val="20"/>
        </w:rPr>
        <w:t>me</w:t>
      </w:r>
      <w:r>
        <w:rPr>
          <w:color w:val="231F20"/>
          <w:spacing w:val="-38"/>
          <w:sz w:val="20"/>
        </w:rPr>
        <w:t> </w:t>
      </w:r>
      <w:r>
        <w:rPr>
          <w:color w:val="231F20"/>
          <w:sz w:val="20"/>
        </w:rPr>
        <w:t>costó</w:t>
      </w:r>
      <w:r>
        <w:rPr>
          <w:color w:val="231F20"/>
          <w:spacing w:val="-38"/>
          <w:sz w:val="20"/>
        </w:rPr>
        <w:t> </w:t>
      </w:r>
      <w:r>
        <w:rPr>
          <w:color w:val="231F20"/>
          <w:sz w:val="20"/>
        </w:rPr>
        <w:t>como</w:t>
      </w:r>
      <w:r>
        <w:rPr>
          <w:color w:val="231F20"/>
          <w:spacing w:val="-38"/>
          <w:sz w:val="20"/>
        </w:rPr>
        <w:t> </w:t>
      </w:r>
      <w:r>
        <w:rPr>
          <w:color w:val="231F20"/>
          <w:sz w:val="20"/>
        </w:rPr>
        <w:t>cuatro </w:t>
      </w:r>
      <w:r>
        <w:rPr>
          <w:color w:val="231F20"/>
          <w:w w:val="95"/>
          <w:sz w:val="20"/>
        </w:rPr>
        <w:t>mil</w:t>
      </w:r>
      <w:r>
        <w:rPr>
          <w:color w:val="231F20"/>
          <w:spacing w:val="-19"/>
          <w:w w:val="95"/>
          <w:sz w:val="20"/>
        </w:rPr>
        <w:t> </w:t>
      </w:r>
      <w:r>
        <w:rPr>
          <w:color w:val="231F20"/>
          <w:w w:val="95"/>
          <w:sz w:val="20"/>
        </w:rPr>
        <w:t>pesos</w:t>
      </w:r>
      <w:r>
        <w:rPr>
          <w:color w:val="231F20"/>
          <w:spacing w:val="-19"/>
          <w:w w:val="95"/>
          <w:sz w:val="20"/>
        </w:rPr>
        <w:t> </w:t>
      </w:r>
      <w:r>
        <w:rPr>
          <w:color w:val="231F20"/>
          <w:w w:val="95"/>
          <w:sz w:val="20"/>
        </w:rPr>
        <w:t>algo</w:t>
      </w:r>
      <w:r>
        <w:rPr>
          <w:color w:val="231F20"/>
          <w:spacing w:val="-19"/>
          <w:w w:val="95"/>
          <w:sz w:val="20"/>
        </w:rPr>
        <w:t> </w:t>
      </w:r>
      <w:r>
        <w:rPr>
          <w:color w:val="231F20"/>
          <w:w w:val="95"/>
          <w:sz w:val="20"/>
        </w:rPr>
        <w:t>así…</w:t>
      </w:r>
      <w:r>
        <w:rPr>
          <w:color w:val="231F20"/>
          <w:spacing w:val="-19"/>
          <w:w w:val="95"/>
          <w:sz w:val="20"/>
        </w:rPr>
        <w:t> </w:t>
      </w:r>
      <w:r>
        <w:rPr>
          <w:color w:val="231F20"/>
          <w:w w:val="95"/>
          <w:sz w:val="20"/>
        </w:rPr>
        <w:t>creo</w:t>
      </w:r>
      <w:r>
        <w:rPr>
          <w:color w:val="231F20"/>
          <w:spacing w:val="-19"/>
          <w:w w:val="95"/>
          <w:sz w:val="20"/>
        </w:rPr>
        <w:t> </w:t>
      </w:r>
      <w:r>
        <w:rPr>
          <w:color w:val="231F20"/>
          <w:w w:val="95"/>
          <w:sz w:val="20"/>
        </w:rPr>
        <w:t>que</w:t>
      </w:r>
      <w:r>
        <w:rPr>
          <w:color w:val="231F20"/>
          <w:spacing w:val="-19"/>
          <w:w w:val="95"/>
          <w:sz w:val="20"/>
        </w:rPr>
        <w:t> </w:t>
      </w:r>
      <w:r>
        <w:rPr>
          <w:color w:val="231F20"/>
          <w:w w:val="95"/>
          <w:sz w:val="20"/>
        </w:rPr>
        <w:t>era</w:t>
      </w:r>
      <w:r>
        <w:rPr>
          <w:color w:val="231F20"/>
          <w:spacing w:val="-19"/>
          <w:w w:val="95"/>
          <w:sz w:val="20"/>
        </w:rPr>
        <w:t> </w:t>
      </w:r>
      <w:r>
        <w:rPr>
          <w:i/>
          <w:color w:val="231F20"/>
          <w:w w:val="95"/>
          <w:sz w:val="20"/>
        </w:rPr>
        <w:t>Sony</w:t>
      </w:r>
      <w:r>
        <w:rPr>
          <w:color w:val="231F20"/>
          <w:w w:val="95"/>
          <w:sz w:val="20"/>
        </w:rPr>
        <w:t>,</w:t>
      </w:r>
      <w:r>
        <w:rPr>
          <w:color w:val="231F20"/>
          <w:spacing w:val="-19"/>
          <w:w w:val="95"/>
          <w:sz w:val="20"/>
        </w:rPr>
        <w:t> </w:t>
      </w:r>
      <w:r>
        <w:rPr>
          <w:color w:val="231F20"/>
          <w:w w:val="95"/>
          <w:sz w:val="20"/>
        </w:rPr>
        <w:t>de</w:t>
      </w:r>
      <w:r>
        <w:rPr>
          <w:color w:val="231F20"/>
          <w:spacing w:val="-19"/>
          <w:w w:val="95"/>
          <w:sz w:val="20"/>
        </w:rPr>
        <w:t> </w:t>
      </w:r>
      <w:r>
        <w:rPr>
          <w:color w:val="231F20"/>
          <w:spacing w:val="-3"/>
          <w:w w:val="95"/>
          <w:sz w:val="20"/>
        </w:rPr>
        <w:t>color…</w:t>
      </w:r>
      <w:r>
        <w:rPr>
          <w:color w:val="231F20"/>
          <w:spacing w:val="-19"/>
          <w:w w:val="95"/>
          <w:sz w:val="20"/>
        </w:rPr>
        <w:t> </w:t>
      </w:r>
      <w:r>
        <w:rPr>
          <w:color w:val="231F20"/>
          <w:w w:val="95"/>
          <w:sz w:val="20"/>
        </w:rPr>
        <w:t>mediana…</w:t>
      </w:r>
      <w:r>
        <w:rPr>
          <w:color w:val="231F20"/>
          <w:spacing w:val="-19"/>
          <w:w w:val="95"/>
          <w:sz w:val="20"/>
        </w:rPr>
        <w:t> </w:t>
      </w:r>
      <w:r>
        <w:rPr>
          <w:color w:val="231F20"/>
          <w:w w:val="95"/>
          <w:sz w:val="20"/>
        </w:rPr>
        <w:t>la</w:t>
      </w:r>
      <w:r>
        <w:rPr>
          <w:color w:val="231F20"/>
          <w:spacing w:val="-19"/>
          <w:w w:val="95"/>
          <w:sz w:val="20"/>
        </w:rPr>
        <w:t> </w:t>
      </w:r>
      <w:r>
        <w:rPr>
          <w:color w:val="231F20"/>
          <w:w w:val="95"/>
          <w:sz w:val="20"/>
        </w:rPr>
        <w:t>compre</w:t>
      </w:r>
      <w:r>
        <w:rPr>
          <w:color w:val="231F20"/>
          <w:spacing w:val="-19"/>
          <w:w w:val="95"/>
          <w:sz w:val="20"/>
        </w:rPr>
        <w:t> </w:t>
      </w:r>
      <w:r>
        <w:rPr>
          <w:color w:val="231F20"/>
          <w:w w:val="95"/>
          <w:sz w:val="20"/>
        </w:rPr>
        <w:t>y</w:t>
      </w:r>
      <w:r>
        <w:rPr>
          <w:color w:val="231F20"/>
          <w:spacing w:val="-19"/>
          <w:w w:val="95"/>
          <w:sz w:val="20"/>
        </w:rPr>
        <w:t> </w:t>
      </w:r>
      <w:r>
        <w:rPr>
          <w:color w:val="231F20"/>
          <w:w w:val="95"/>
          <w:sz w:val="20"/>
        </w:rPr>
        <w:t>me</w:t>
      </w:r>
      <w:r>
        <w:rPr>
          <w:color w:val="231F20"/>
          <w:spacing w:val="-19"/>
          <w:w w:val="95"/>
          <w:sz w:val="20"/>
        </w:rPr>
        <w:t> </w:t>
      </w:r>
      <w:r>
        <w:rPr>
          <w:color w:val="231F20"/>
          <w:w w:val="95"/>
          <w:sz w:val="20"/>
        </w:rPr>
        <w:t>la </w:t>
      </w:r>
      <w:r>
        <w:rPr>
          <w:color w:val="231F20"/>
          <w:sz w:val="20"/>
        </w:rPr>
        <w:t>lleve</w:t>
      </w:r>
      <w:r>
        <w:rPr>
          <w:color w:val="231F20"/>
          <w:spacing w:val="-33"/>
          <w:sz w:val="20"/>
        </w:rPr>
        <w:t> </w:t>
      </w:r>
      <w:r>
        <w:rPr>
          <w:color w:val="231F20"/>
          <w:sz w:val="20"/>
        </w:rPr>
        <w:t>a</w:t>
      </w:r>
      <w:r>
        <w:rPr>
          <w:color w:val="231F20"/>
          <w:spacing w:val="-33"/>
          <w:sz w:val="20"/>
        </w:rPr>
        <w:t> </w:t>
      </w:r>
      <w:r>
        <w:rPr>
          <w:color w:val="231F20"/>
          <w:sz w:val="20"/>
        </w:rPr>
        <w:t>la</w:t>
      </w:r>
      <w:r>
        <w:rPr>
          <w:color w:val="231F20"/>
          <w:spacing w:val="-33"/>
          <w:sz w:val="20"/>
        </w:rPr>
        <w:t> </w:t>
      </w:r>
      <w:r>
        <w:rPr>
          <w:color w:val="231F20"/>
          <w:sz w:val="20"/>
        </w:rPr>
        <w:t>casa…</w:t>
      </w:r>
      <w:r>
        <w:rPr>
          <w:color w:val="231F20"/>
          <w:spacing w:val="-33"/>
          <w:sz w:val="20"/>
        </w:rPr>
        <w:t> </w:t>
      </w:r>
      <w:r>
        <w:rPr>
          <w:color w:val="231F20"/>
          <w:sz w:val="20"/>
        </w:rPr>
        <w:t>ya</w:t>
      </w:r>
      <w:r>
        <w:rPr>
          <w:color w:val="231F20"/>
          <w:spacing w:val="-33"/>
          <w:sz w:val="20"/>
        </w:rPr>
        <w:t> </w:t>
      </w:r>
      <w:r>
        <w:rPr>
          <w:color w:val="231F20"/>
          <w:sz w:val="20"/>
        </w:rPr>
        <w:t>de</w:t>
      </w:r>
      <w:r>
        <w:rPr>
          <w:color w:val="231F20"/>
          <w:spacing w:val="-33"/>
          <w:sz w:val="20"/>
        </w:rPr>
        <w:t> </w:t>
      </w:r>
      <w:r>
        <w:rPr>
          <w:color w:val="231F20"/>
          <w:sz w:val="20"/>
        </w:rPr>
        <w:t>la</w:t>
      </w:r>
      <w:r>
        <w:rPr>
          <w:color w:val="231F20"/>
          <w:spacing w:val="-33"/>
          <w:sz w:val="20"/>
        </w:rPr>
        <w:t> </w:t>
      </w:r>
      <w:r>
        <w:rPr>
          <w:color w:val="231F20"/>
          <w:sz w:val="20"/>
        </w:rPr>
        <w:t>tele</w:t>
      </w:r>
      <w:r>
        <w:rPr>
          <w:color w:val="231F20"/>
          <w:spacing w:val="-33"/>
          <w:sz w:val="20"/>
        </w:rPr>
        <w:t> </w:t>
      </w:r>
      <w:r>
        <w:rPr>
          <w:color w:val="231F20"/>
          <w:sz w:val="20"/>
        </w:rPr>
        <w:t>ya</w:t>
      </w:r>
      <w:r>
        <w:rPr>
          <w:color w:val="231F20"/>
          <w:spacing w:val="-33"/>
          <w:sz w:val="20"/>
        </w:rPr>
        <w:t> </w:t>
      </w:r>
      <w:r>
        <w:rPr>
          <w:color w:val="231F20"/>
          <w:sz w:val="20"/>
        </w:rPr>
        <w:t>compré</w:t>
      </w:r>
      <w:r>
        <w:rPr>
          <w:color w:val="231F20"/>
          <w:spacing w:val="-33"/>
          <w:sz w:val="20"/>
        </w:rPr>
        <w:t> </w:t>
      </w:r>
      <w:r>
        <w:rPr>
          <w:color w:val="231F20"/>
          <w:sz w:val="20"/>
        </w:rPr>
        <w:t>mi</w:t>
      </w:r>
      <w:r>
        <w:rPr>
          <w:color w:val="231F20"/>
          <w:spacing w:val="-33"/>
          <w:sz w:val="20"/>
        </w:rPr>
        <w:t> </w:t>
      </w:r>
      <w:r>
        <w:rPr>
          <w:color w:val="231F20"/>
          <w:sz w:val="20"/>
        </w:rPr>
        <w:t>radio</w:t>
      </w:r>
      <w:r>
        <w:rPr>
          <w:color w:val="231F20"/>
          <w:spacing w:val="-33"/>
          <w:sz w:val="20"/>
        </w:rPr>
        <w:t> </w:t>
      </w:r>
      <w:r>
        <w:rPr>
          <w:color w:val="231F20"/>
          <w:sz w:val="20"/>
        </w:rPr>
        <w:t>y</w:t>
      </w:r>
      <w:r>
        <w:rPr>
          <w:color w:val="231F20"/>
          <w:spacing w:val="-33"/>
          <w:sz w:val="20"/>
        </w:rPr>
        <w:t> </w:t>
      </w:r>
      <w:r>
        <w:rPr>
          <w:color w:val="231F20"/>
          <w:sz w:val="20"/>
        </w:rPr>
        <w:t>ese</w:t>
      </w:r>
      <w:r>
        <w:rPr>
          <w:color w:val="231F20"/>
          <w:spacing w:val="-33"/>
          <w:sz w:val="20"/>
        </w:rPr>
        <w:t> </w:t>
      </w:r>
      <w:r>
        <w:rPr>
          <w:color w:val="231F20"/>
          <w:sz w:val="20"/>
        </w:rPr>
        <w:t>si</w:t>
      </w:r>
      <w:r>
        <w:rPr>
          <w:color w:val="231F20"/>
          <w:spacing w:val="-33"/>
          <w:sz w:val="20"/>
        </w:rPr>
        <w:t> </w:t>
      </w:r>
      <w:r>
        <w:rPr>
          <w:color w:val="231F20"/>
          <w:sz w:val="20"/>
        </w:rPr>
        <w:t>lo</w:t>
      </w:r>
      <w:r>
        <w:rPr>
          <w:color w:val="231F20"/>
          <w:spacing w:val="-33"/>
          <w:sz w:val="20"/>
        </w:rPr>
        <w:t> </w:t>
      </w:r>
      <w:r>
        <w:rPr>
          <w:color w:val="231F20"/>
          <w:sz w:val="20"/>
        </w:rPr>
        <w:t>traje</w:t>
      </w:r>
      <w:r>
        <w:rPr>
          <w:color w:val="231F20"/>
          <w:spacing w:val="-33"/>
          <w:sz w:val="20"/>
        </w:rPr>
        <w:t> </w:t>
      </w:r>
      <w:r>
        <w:rPr>
          <w:color w:val="231F20"/>
          <w:sz w:val="20"/>
        </w:rPr>
        <w:t>de</w:t>
      </w:r>
      <w:r>
        <w:rPr>
          <w:color w:val="231F20"/>
          <w:spacing w:val="-33"/>
          <w:sz w:val="20"/>
        </w:rPr>
        <w:t> </w:t>
      </w:r>
      <w:r>
        <w:rPr>
          <w:color w:val="231F20"/>
          <w:sz w:val="20"/>
        </w:rPr>
        <w:t>la</w:t>
      </w:r>
      <w:r>
        <w:rPr>
          <w:color w:val="231F20"/>
          <w:spacing w:val="-33"/>
          <w:sz w:val="20"/>
        </w:rPr>
        <w:t> </w:t>
      </w:r>
      <w:r>
        <w:rPr>
          <w:color w:val="231F20"/>
          <w:sz w:val="20"/>
        </w:rPr>
        <w:t>Ciudad</w:t>
      </w:r>
      <w:r>
        <w:rPr>
          <w:color w:val="231F20"/>
          <w:spacing w:val="-33"/>
          <w:sz w:val="20"/>
        </w:rPr>
        <w:t> </w:t>
      </w:r>
      <w:r>
        <w:rPr>
          <w:color w:val="231F20"/>
          <w:sz w:val="20"/>
        </w:rPr>
        <w:t>de México…</w:t>
      </w:r>
      <w:r>
        <w:rPr>
          <w:color w:val="231F20"/>
          <w:spacing w:val="-30"/>
          <w:sz w:val="20"/>
        </w:rPr>
        <w:t> </w:t>
      </w:r>
      <w:r>
        <w:rPr>
          <w:color w:val="231F20"/>
          <w:sz w:val="20"/>
        </w:rPr>
        <w:t>es</w:t>
      </w:r>
      <w:r>
        <w:rPr>
          <w:color w:val="231F20"/>
          <w:spacing w:val="-30"/>
          <w:sz w:val="20"/>
        </w:rPr>
        <w:t> </w:t>
      </w:r>
      <w:r>
        <w:rPr>
          <w:color w:val="231F20"/>
          <w:sz w:val="20"/>
        </w:rPr>
        <w:t>un</w:t>
      </w:r>
      <w:r>
        <w:rPr>
          <w:color w:val="231F20"/>
          <w:spacing w:val="-30"/>
          <w:sz w:val="20"/>
        </w:rPr>
        <w:t> </w:t>
      </w:r>
      <w:r>
        <w:rPr>
          <w:color w:val="231F20"/>
          <w:sz w:val="20"/>
        </w:rPr>
        <w:t>minicomponente…</w:t>
      </w:r>
      <w:r>
        <w:rPr>
          <w:color w:val="231F20"/>
          <w:spacing w:val="-30"/>
          <w:sz w:val="20"/>
        </w:rPr>
        <w:t> </w:t>
      </w:r>
      <w:r>
        <w:rPr>
          <w:color w:val="231F20"/>
          <w:sz w:val="20"/>
        </w:rPr>
        <w:t>eso</w:t>
      </w:r>
      <w:r>
        <w:rPr>
          <w:color w:val="231F20"/>
          <w:spacing w:val="-30"/>
          <w:sz w:val="20"/>
        </w:rPr>
        <w:t> </w:t>
      </w:r>
      <w:r>
        <w:rPr>
          <w:color w:val="231F20"/>
          <w:sz w:val="20"/>
        </w:rPr>
        <w:t>fue</w:t>
      </w:r>
      <w:r>
        <w:rPr>
          <w:color w:val="231F20"/>
          <w:spacing w:val="-30"/>
          <w:sz w:val="20"/>
        </w:rPr>
        <w:t> </w:t>
      </w:r>
      <w:r>
        <w:rPr>
          <w:color w:val="231F20"/>
          <w:sz w:val="20"/>
        </w:rPr>
        <w:t>en…</w:t>
      </w:r>
      <w:r>
        <w:rPr>
          <w:color w:val="231F20"/>
          <w:spacing w:val="-30"/>
          <w:sz w:val="20"/>
        </w:rPr>
        <w:t> </w:t>
      </w:r>
      <w:r>
        <w:rPr>
          <w:color w:val="231F20"/>
          <w:sz w:val="20"/>
        </w:rPr>
        <w:t>tendrá</w:t>
      </w:r>
      <w:r>
        <w:rPr>
          <w:color w:val="231F20"/>
          <w:spacing w:val="-30"/>
          <w:sz w:val="20"/>
        </w:rPr>
        <w:t> </w:t>
      </w:r>
      <w:r>
        <w:rPr>
          <w:color w:val="231F20"/>
          <w:sz w:val="20"/>
        </w:rPr>
        <w:t>como</w:t>
      </w:r>
      <w:r>
        <w:rPr>
          <w:color w:val="231F20"/>
          <w:spacing w:val="-30"/>
          <w:sz w:val="20"/>
        </w:rPr>
        <w:t> </w:t>
      </w:r>
      <w:r>
        <w:rPr>
          <w:color w:val="231F20"/>
          <w:sz w:val="20"/>
        </w:rPr>
        <w:t>veinte</w:t>
      </w:r>
      <w:r>
        <w:rPr>
          <w:color w:val="231F20"/>
          <w:spacing w:val="-30"/>
          <w:sz w:val="20"/>
        </w:rPr>
        <w:t> </w:t>
      </w:r>
      <w:r>
        <w:rPr>
          <w:color w:val="231F20"/>
          <w:sz w:val="20"/>
        </w:rPr>
        <w:t>años… </w:t>
      </w:r>
      <w:r>
        <w:rPr>
          <w:color w:val="231F20"/>
          <w:spacing w:val="-3"/>
          <w:sz w:val="20"/>
        </w:rPr>
        <w:t>Para</w:t>
      </w:r>
      <w:r>
        <w:rPr>
          <w:color w:val="231F20"/>
          <w:spacing w:val="-36"/>
          <w:sz w:val="20"/>
        </w:rPr>
        <w:t> </w:t>
      </w:r>
      <w:r>
        <w:rPr>
          <w:color w:val="231F20"/>
          <w:sz w:val="20"/>
        </w:rPr>
        <w:t>la</w:t>
      </w:r>
      <w:r>
        <w:rPr>
          <w:color w:val="231F20"/>
          <w:spacing w:val="-36"/>
          <w:sz w:val="20"/>
        </w:rPr>
        <w:t> </w:t>
      </w:r>
      <w:r>
        <w:rPr>
          <w:color w:val="231F20"/>
          <w:sz w:val="20"/>
        </w:rPr>
        <w:t>cocina</w:t>
      </w:r>
      <w:r>
        <w:rPr>
          <w:color w:val="231F20"/>
          <w:spacing w:val="-36"/>
          <w:sz w:val="20"/>
        </w:rPr>
        <w:t> </w:t>
      </w:r>
      <w:r>
        <w:rPr>
          <w:color w:val="231F20"/>
          <w:sz w:val="20"/>
        </w:rPr>
        <w:t>compré</w:t>
      </w:r>
      <w:r>
        <w:rPr>
          <w:color w:val="231F20"/>
          <w:spacing w:val="-36"/>
          <w:sz w:val="20"/>
        </w:rPr>
        <w:t> </w:t>
      </w:r>
      <w:r>
        <w:rPr>
          <w:color w:val="231F20"/>
          <w:sz w:val="20"/>
        </w:rPr>
        <w:t>mi</w:t>
      </w:r>
      <w:r>
        <w:rPr>
          <w:color w:val="231F20"/>
          <w:spacing w:val="-36"/>
          <w:sz w:val="20"/>
        </w:rPr>
        <w:t> </w:t>
      </w:r>
      <w:r>
        <w:rPr>
          <w:color w:val="231F20"/>
          <w:sz w:val="20"/>
        </w:rPr>
        <w:t>estufa,</w:t>
      </w:r>
      <w:r>
        <w:rPr>
          <w:color w:val="231F20"/>
          <w:spacing w:val="-36"/>
          <w:sz w:val="20"/>
        </w:rPr>
        <w:t> </w:t>
      </w:r>
      <w:r>
        <w:rPr>
          <w:color w:val="231F20"/>
          <w:sz w:val="20"/>
        </w:rPr>
        <w:t>mi</w:t>
      </w:r>
      <w:r>
        <w:rPr>
          <w:color w:val="231F20"/>
          <w:spacing w:val="-36"/>
          <w:sz w:val="20"/>
        </w:rPr>
        <w:t> </w:t>
      </w:r>
      <w:r>
        <w:rPr>
          <w:color w:val="231F20"/>
          <w:sz w:val="20"/>
        </w:rPr>
        <w:t>licuadora,</w:t>
      </w:r>
      <w:r>
        <w:rPr>
          <w:color w:val="231F20"/>
          <w:spacing w:val="-36"/>
          <w:sz w:val="20"/>
        </w:rPr>
        <w:t> </w:t>
      </w:r>
      <w:r>
        <w:rPr>
          <w:color w:val="231F20"/>
          <w:sz w:val="20"/>
        </w:rPr>
        <w:t>mi</w:t>
      </w:r>
      <w:r>
        <w:rPr>
          <w:color w:val="231F20"/>
          <w:spacing w:val="-36"/>
          <w:sz w:val="20"/>
        </w:rPr>
        <w:t> </w:t>
      </w:r>
      <w:r>
        <w:rPr>
          <w:i/>
          <w:color w:val="231F20"/>
          <w:sz w:val="20"/>
        </w:rPr>
        <w:t>refri</w:t>
      </w:r>
      <w:r>
        <w:rPr>
          <w:i/>
          <w:color w:val="231F20"/>
          <w:spacing w:val="-36"/>
          <w:sz w:val="20"/>
        </w:rPr>
        <w:t> </w:t>
      </w:r>
      <w:r>
        <w:rPr>
          <w:color w:val="231F20"/>
          <w:sz w:val="20"/>
        </w:rPr>
        <w:t>y</w:t>
      </w:r>
      <w:r>
        <w:rPr>
          <w:color w:val="231F20"/>
          <w:spacing w:val="-36"/>
          <w:sz w:val="20"/>
        </w:rPr>
        <w:t> </w:t>
      </w:r>
      <w:r>
        <w:rPr>
          <w:color w:val="231F20"/>
          <w:sz w:val="20"/>
        </w:rPr>
        <w:t>pues</w:t>
      </w:r>
      <w:r>
        <w:rPr>
          <w:color w:val="231F20"/>
          <w:spacing w:val="-36"/>
          <w:sz w:val="20"/>
        </w:rPr>
        <w:t> </w:t>
      </w:r>
      <w:r>
        <w:rPr>
          <w:color w:val="231F20"/>
          <w:sz w:val="20"/>
        </w:rPr>
        <w:t>así</w:t>
      </w:r>
      <w:r>
        <w:rPr>
          <w:color w:val="231F20"/>
          <w:spacing w:val="-36"/>
          <w:sz w:val="20"/>
        </w:rPr>
        <w:t> </w:t>
      </w:r>
      <w:r>
        <w:rPr>
          <w:color w:val="231F20"/>
          <w:sz w:val="20"/>
        </w:rPr>
        <w:t>todo</w:t>
      </w:r>
      <w:r>
        <w:rPr>
          <w:color w:val="231F20"/>
          <w:spacing w:val="-36"/>
          <w:sz w:val="20"/>
        </w:rPr>
        <w:t> </w:t>
      </w:r>
      <w:r>
        <w:rPr>
          <w:color w:val="231F20"/>
          <w:sz w:val="20"/>
        </w:rPr>
        <w:t>en</w:t>
      </w:r>
      <w:r>
        <w:rPr>
          <w:color w:val="231F20"/>
          <w:spacing w:val="-36"/>
          <w:sz w:val="20"/>
        </w:rPr>
        <w:t> </w:t>
      </w:r>
      <w:r>
        <w:rPr>
          <w:color w:val="231F20"/>
          <w:sz w:val="20"/>
        </w:rPr>
        <w:t>pagos o</w:t>
      </w:r>
      <w:r>
        <w:rPr>
          <w:color w:val="231F20"/>
          <w:spacing w:val="-26"/>
          <w:sz w:val="20"/>
        </w:rPr>
        <w:t> </w:t>
      </w:r>
      <w:r>
        <w:rPr>
          <w:color w:val="231F20"/>
          <w:sz w:val="20"/>
        </w:rPr>
        <w:t>fui</w:t>
      </w:r>
      <w:r>
        <w:rPr>
          <w:color w:val="231F20"/>
          <w:spacing w:val="-26"/>
          <w:sz w:val="20"/>
        </w:rPr>
        <w:t> </w:t>
      </w:r>
      <w:r>
        <w:rPr>
          <w:color w:val="231F20"/>
          <w:sz w:val="20"/>
        </w:rPr>
        <w:t>sacando</w:t>
      </w:r>
      <w:r>
        <w:rPr>
          <w:color w:val="231F20"/>
          <w:spacing w:val="-26"/>
          <w:sz w:val="20"/>
        </w:rPr>
        <w:t> </w:t>
      </w:r>
      <w:r>
        <w:rPr>
          <w:color w:val="231F20"/>
          <w:sz w:val="20"/>
        </w:rPr>
        <w:t>en</w:t>
      </w:r>
      <w:r>
        <w:rPr>
          <w:color w:val="231F20"/>
          <w:spacing w:val="-26"/>
          <w:sz w:val="20"/>
        </w:rPr>
        <w:t> </w:t>
      </w:r>
      <w:r>
        <w:rPr>
          <w:color w:val="231F20"/>
          <w:sz w:val="20"/>
        </w:rPr>
        <w:t>pagos…</w:t>
      </w:r>
      <w:r>
        <w:rPr>
          <w:color w:val="231F20"/>
          <w:spacing w:val="-26"/>
          <w:sz w:val="20"/>
        </w:rPr>
        <w:t> </w:t>
      </w:r>
      <w:r>
        <w:rPr>
          <w:color w:val="231F20"/>
          <w:sz w:val="20"/>
        </w:rPr>
        <w:t>si…</w:t>
      </w:r>
      <w:r>
        <w:rPr>
          <w:color w:val="231F20"/>
          <w:spacing w:val="-26"/>
          <w:sz w:val="20"/>
        </w:rPr>
        <w:t> </w:t>
      </w:r>
      <w:r>
        <w:rPr>
          <w:color w:val="231F20"/>
          <w:sz w:val="20"/>
        </w:rPr>
        <w:t>y</w:t>
      </w:r>
      <w:r>
        <w:rPr>
          <w:color w:val="231F20"/>
          <w:spacing w:val="-26"/>
          <w:sz w:val="20"/>
        </w:rPr>
        <w:t> </w:t>
      </w:r>
      <w:r>
        <w:rPr>
          <w:color w:val="231F20"/>
          <w:sz w:val="20"/>
        </w:rPr>
        <w:t>este…</w:t>
      </w:r>
      <w:r>
        <w:rPr>
          <w:color w:val="231F20"/>
          <w:spacing w:val="-26"/>
          <w:sz w:val="20"/>
        </w:rPr>
        <w:t> </w:t>
      </w:r>
      <w:r>
        <w:rPr>
          <w:color w:val="231F20"/>
          <w:sz w:val="20"/>
        </w:rPr>
        <w:t>ya</w:t>
      </w:r>
      <w:r>
        <w:rPr>
          <w:color w:val="231F20"/>
          <w:spacing w:val="-26"/>
          <w:sz w:val="20"/>
        </w:rPr>
        <w:t> </w:t>
      </w:r>
      <w:r>
        <w:rPr>
          <w:color w:val="231F20"/>
          <w:sz w:val="20"/>
        </w:rPr>
        <w:t>el</w:t>
      </w:r>
      <w:r>
        <w:rPr>
          <w:color w:val="231F20"/>
          <w:spacing w:val="-26"/>
          <w:sz w:val="20"/>
        </w:rPr>
        <w:t> </w:t>
      </w:r>
      <w:r>
        <w:rPr>
          <w:color w:val="231F20"/>
          <w:sz w:val="20"/>
        </w:rPr>
        <w:t>radio</w:t>
      </w:r>
      <w:r>
        <w:rPr>
          <w:color w:val="231F20"/>
          <w:spacing w:val="-26"/>
          <w:sz w:val="20"/>
        </w:rPr>
        <w:t> </w:t>
      </w:r>
      <w:r>
        <w:rPr>
          <w:color w:val="231F20"/>
          <w:sz w:val="20"/>
        </w:rPr>
        <w:t>ya</w:t>
      </w:r>
      <w:r>
        <w:rPr>
          <w:color w:val="231F20"/>
          <w:spacing w:val="-26"/>
          <w:sz w:val="20"/>
        </w:rPr>
        <w:t> </w:t>
      </w:r>
      <w:r>
        <w:rPr>
          <w:color w:val="231F20"/>
          <w:sz w:val="20"/>
        </w:rPr>
        <w:t>no</w:t>
      </w:r>
      <w:r>
        <w:rPr>
          <w:color w:val="231F20"/>
          <w:spacing w:val="-26"/>
          <w:sz w:val="20"/>
        </w:rPr>
        <w:t> </w:t>
      </w:r>
      <w:r>
        <w:rPr>
          <w:color w:val="231F20"/>
          <w:sz w:val="20"/>
        </w:rPr>
        <w:t>sirve,</w:t>
      </w:r>
      <w:r>
        <w:rPr>
          <w:color w:val="231F20"/>
          <w:spacing w:val="-26"/>
          <w:sz w:val="20"/>
        </w:rPr>
        <w:t> </w:t>
      </w:r>
      <w:r>
        <w:rPr>
          <w:color w:val="231F20"/>
          <w:sz w:val="20"/>
        </w:rPr>
        <w:t>ya</w:t>
      </w:r>
      <w:r>
        <w:rPr>
          <w:color w:val="231F20"/>
          <w:spacing w:val="-26"/>
          <w:sz w:val="20"/>
        </w:rPr>
        <w:t> </w:t>
      </w:r>
      <w:r>
        <w:rPr>
          <w:color w:val="231F20"/>
          <w:sz w:val="20"/>
        </w:rPr>
        <w:t>creo</w:t>
      </w:r>
      <w:r>
        <w:rPr>
          <w:color w:val="231F20"/>
          <w:spacing w:val="-26"/>
          <w:sz w:val="20"/>
        </w:rPr>
        <w:t> </w:t>
      </w:r>
      <w:r>
        <w:rPr>
          <w:color w:val="231F20"/>
          <w:sz w:val="20"/>
        </w:rPr>
        <w:t>que</w:t>
      </w:r>
      <w:r>
        <w:rPr>
          <w:color w:val="231F20"/>
          <w:spacing w:val="-26"/>
          <w:sz w:val="20"/>
        </w:rPr>
        <w:t> </w:t>
      </w:r>
      <w:r>
        <w:rPr>
          <w:color w:val="231F20"/>
          <w:sz w:val="20"/>
        </w:rPr>
        <w:t>dio lo</w:t>
      </w:r>
      <w:r>
        <w:rPr>
          <w:color w:val="231F20"/>
          <w:spacing w:val="-35"/>
          <w:sz w:val="20"/>
        </w:rPr>
        <w:t> </w:t>
      </w:r>
      <w:r>
        <w:rPr>
          <w:color w:val="231F20"/>
          <w:sz w:val="20"/>
        </w:rPr>
        <w:t>que</w:t>
      </w:r>
      <w:r>
        <w:rPr>
          <w:color w:val="231F20"/>
          <w:spacing w:val="-35"/>
          <w:sz w:val="20"/>
        </w:rPr>
        <w:t> </w:t>
      </w:r>
      <w:r>
        <w:rPr>
          <w:color w:val="231F20"/>
          <w:sz w:val="20"/>
        </w:rPr>
        <w:t>tenía</w:t>
      </w:r>
      <w:r>
        <w:rPr>
          <w:color w:val="231F20"/>
          <w:spacing w:val="-35"/>
          <w:sz w:val="20"/>
        </w:rPr>
        <w:t> </w:t>
      </w:r>
      <w:r>
        <w:rPr>
          <w:color w:val="231F20"/>
          <w:sz w:val="20"/>
        </w:rPr>
        <w:t>que</w:t>
      </w:r>
      <w:r>
        <w:rPr>
          <w:color w:val="231F20"/>
          <w:spacing w:val="-35"/>
          <w:sz w:val="20"/>
        </w:rPr>
        <w:t> </w:t>
      </w:r>
      <w:r>
        <w:rPr>
          <w:color w:val="231F20"/>
          <w:spacing w:val="-3"/>
          <w:sz w:val="20"/>
        </w:rPr>
        <w:t>dar…</w:t>
      </w:r>
      <w:r>
        <w:rPr>
          <w:color w:val="231F20"/>
          <w:spacing w:val="-35"/>
          <w:sz w:val="20"/>
        </w:rPr>
        <w:t> </w:t>
      </w:r>
      <w:r>
        <w:rPr>
          <w:i/>
          <w:color w:val="231F20"/>
          <w:sz w:val="20"/>
        </w:rPr>
        <w:t>orita</w:t>
      </w:r>
      <w:r>
        <w:rPr>
          <w:i/>
          <w:color w:val="231F20"/>
          <w:spacing w:val="-35"/>
          <w:sz w:val="20"/>
        </w:rPr>
        <w:t> </w:t>
      </w:r>
      <w:r>
        <w:rPr>
          <w:color w:val="231F20"/>
          <w:sz w:val="20"/>
        </w:rPr>
        <w:t>nomás</w:t>
      </w:r>
      <w:r>
        <w:rPr>
          <w:color w:val="231F20"/>
          <w:spacing w:val="-35"/>
          <w:sz w:val="20"/>
        </w:rPr>
        <w:t> </w:t>
      </w:r>
      <w:r>
        <w:rPr>
          <w:color w:val="231F20"/>
          <w:sz w:val="20"/>
        </w:rPr>
        <w:t>tengo</w:t>
      </w:r>
      <w:r>
        <w:rPr>
          <w:color w:val="231F20"/>
          <w:spacing w:val="-35"/>
          <w:sz w:val="20"/>
        </w:rPr>
        <w:t> </w:t>
      </w:r>
      <w:r>
        <w:rPr>
          <w:color w:val="231F20"/>
          <w:sz w:val="20"/>
        </w:rPr>
        <w:t>la</w:t>
      </w:r>
      <w:r>
        <w:rPr>
          <w:color w:val="231F20"/>
          <w:spacing w:val="-35"/>
          <w:sz w:val="20"/>
        </w:rPr>
        <w:t> </w:t>
      </w:r>
      <w:r>
        <w:rPr>
          <w:color w:val="231F20"/>
          <w:sz w:val="20"/>
        </w:rPr>
        <w:t>pura</w:t>
      </w:r>
      <w:r>
        <w:rPr>
          <w:color w:val="231F20"/>
          <w:spacing w:val="-35"/>
          <w:sz w:val="20"/>
        </w:rPr>
        <w:t> </w:t>
      </w:r>
      <w:r>
        <w:rPr>
          <w:color w:val="231F20"/>
          <w:sz w:val="20"/>
        </w:rPr>
        <w:t>tele…</w:t>
      </w:r>
      <w:r>
        <w:rPr>
          <w:color w:val="231F20"/>
          <w:spacing w:val="-35"/>
          <w:sz w:val="20"/>
        </w:rPr>
        <w:t> </w:t>
      </w:r>
      <w:r>
        <w:rPr>
          <w:color w:val="231F20"/>
          <w:sz w:val="20"/>
        </w:rPr>
        <w:t>(</w:t>
      </w:r>
      <w:r>
        <w:rPr>
          <w:color w:val="231F20"/>
          <w:spacing w:val="-41"/>
          <w:sz w:val="20"/>
        </w:rPr>
        <w:t> </w:t>
      </w:r>
      <w:r>
        <w:rPr>
          <w:color w:val="231F20"/>
          <w:spacing w:val="-4"/>
          <w:sz w:val="20"/>
        </w:rPr>
        <w:t>J.</w:t>
      </w:r>
      <w:r>
        <w:rPr>
          <w:color w:val="231F20"/>
          <w:spacing w:val="-35"/>
          <w:sz w:val="20"/>
        </w:rPr>
        <w:t> </w:t>
      </w:r>
      <w:r>
        <w:rPr>
          <w:color w:val="231F20"/>
          <w:sz w:val="20"/>
        </w:rPr>
        <w:t>Guadalupe</w:t>
      </w:r>
      <w:r>
        <w:rPr>
          <w:color w:val="231F20"/>
          <w:spacing w:val="-35"/>
          <w:sz w:val="20"/>
        </w:rPr>
        <w:t> </w:t>
      </w:r>
      <w:r>
        <w:rPr>
          <w:color w:val="231F20"/>
          <w:sz w:val="20"/>
        </w:rPr>
        <w:t>Sánchez </w:t>
      </w:r>
      <w:r>
        <w:rPr>
          <w:color w:val="231F20"/>
          <w:w w:val="95"/>
          <w:sz w:val="20"/>
        </w:rPr>
        <w:t>Reyes,</w:t>
      </w:r>
      <w:r>
        <w:rPr>
          <w:color w:val="231F20"/>
          <w:spacing w:val="-24"/>
          <w:w w:val="95"/>
          <w:sz w:val="20"/>
        </w:rPr>
        <w:t> </w:t>
      </w:r>
      <w:r>
        <w:rPr>
          <w:color w:val="231F20"/>
          <w:w w:val="95"/>
          <w:sz w:val="20"/>
        </w:rPr>
        <w:t>entrevista,</w:t>
      </w:r>
      <w:r>
        <w:rPr>
          <w:color w:val="231F20"/>
          <w:spacing w:val="-24"/>
          <w:w w:val="95"/>
          <w:sz w:val="20"/>
        </w:rPr>
        <w:t> </w:t>
      </w:r>
      <w:r>
        <w:rPr>
          <w:color w:val="231F20"/>
          <w:w w:val="95"/>
          <w:sz w:val="20"/>
        </w:rPr>
        <w:t>agosto</w:t>
      </w:r>
      <w:r>
        <w:rPr>
          <w:color w:val="231F20"/>
          <w:spacing w:val="-24"/>
          <w:w w:val="95"/>
          <w:sz w:val="20"/>
        </w:rPr>
        <w:t> </w:t>
      </w:r>
      <w:r>
        <w:rPr>
          <w:color w:val="231F20"/>
          <w:w w:val="95"/>
          <w:sz w:val="20"/>
        </w:rPr>
        <w:t>2012).</w:t>
      </w:r>
    </w:p>
    <w:p>
      <w:pPr>
        <w:pStyle w:val="BodyText"/>
        <w:rPr>
          <w:sz w:val="20"/>
        </w:rPr>
      </w:pPr>
    </w:p>
    <w:p>
      <w:pPr>
        <w:pStyle w:val="BodyText"/>
        <w:spacing w:before="9"/>
        <w:rPr>
          <w:sz w:val="15"/>
        </w:rPr>
      </w:pPr>
      <w:r>
        <w:rPr/>
        <w:pict>
          <v:line style="position:absolute;mso-position-horizontal-relative:page;mso-position-vertical-relative:paragraph;z-index:1744;mso-wrap-distance-left:0;mso-wrap-distance-right:0" from="42.519699pt,11.230165pt" to="141.732699pt,11.230165pt" stroked="true" strokeweight=".4pt" strokecolor="#231f20">
            <w10:wrap type="topAndBottom"/>
          </v:line>
        </w:pict>
      </w:r>
    </w:p>
    <w:p>
      <w:pPr>
        <w:tabs>
          <w:tab w:pos="476" w:val="left" w:leader="none"/>
        </w:tabs>
        <w:spacing w:line="261" w:lineRule="auto" w:before="12"/>
        <w:ind w:left="393" w:right="107" w:hanging="284"/>
        <w:jc w:val="both"/>
        <w:rPr>
          <w:sz w:val="16"/>
        </w:rPr>
      </w:pPr>
      <w:r>
        <w:rPr>
          <w:color w:val="231F20"/>
          <w:position w:val="6"/>
          <w:sz w:val="10"/>
        </w:rPr>
        <w:t>29</w:t>
        <w:tab/>
        <w:tab/>
      </w:r>
      <w:r>
        <w:rPr>
          <w:color w:val="231F20"/>
          <w:sz w:val="16"/>
        </w:rPr>
        <w:t>Este  incremento  pudo  acreditarse  a  través  de  los  testimonios  de  la </w:t>
      </w:r>
      <w:r>
        <w:rPr>
          <w:color w:val="231F20"/>
          <w:spacing w:val="20"/>
          <w:sz w:val="16"/>
        </w:rPr>
        <w:t> </w:t>
      </w:r>
      <w:r>
        <w:rPr>
          <w:color w:val="231F20"/>
          <w:sz w:val="16"/>
        </w:rPr>
        <w:t>generación </w:t>
      </w:r>
      <w:r>
        <w:rPr>
          <w:color w:val="231F20"/>
          <w:spacing w:val="1"/>
          <w:sz w:val="16"/>
        </w:rPr>
        <w:t> </w:t>
      </w:r>
      <w:r>
        <w:rPr>
          <w:color w:val="231F20"/>
          <w:sz w:val="16"/>
        </w:rPr>
        <w:t>mediática. Conviene</w:t>
      </w:r>
      <w:r>
        <w:rPr>
          <w:color w:val="231F20"/>
          <w:spacing w:val="-5"/>
          <w:sz w:val="16"/>
        </w:rPr>
        <w:t> </w:t>
      </w:r>
      <w:r>
        <w:rPr>
          <w:color w:val="231F20"/>
          <w:sz w:val="16"/>
        </w:rPr>
        <w:t>puntualizar</w:t>
      </w:r>
      <w:r>
        <w:rPr>
          <w:color w:val="231F20"/>
          <w:spacing w:val="-5"/>
          <w:sz w:val="16"/>
        </w:rPr>
        <w:t> </w:t>
      </w:r>
      <w:r>
        <w:rPr>
          <w:color w:val="231F20"/>
          <w:sz w:val="16"/>
        </w:rPr>
        <w:t>que</w:t>
      </w:r>
      <w:r>
        <w:rPr>
          <w:color w:val="231F20"/>
          <w:spacing w:val="-5"/>
          <w:sz w:val="16"/>
        </w:rPr>
        <w:t> </w:t>
      </w:r>
      <w:r>
        <w:rPr>
          <w:color w:val="231F20"/>
          <w:sz w:val="16"/>
        </w:rPr>
        <w:t>dichos</w:t>
      </w:r>
      <w:r>
        <w:rPr>
          <w:color w:val="231F20"/>
          <w:spacing w:val="-5"/>
          <w:sz w:val="16"/>
        </w:rPr>
        <w:t> </w:t>
      </w:r>
      <w:r>
        <w:rPr>
          <w:color w:val="231F20"/>
          <w:sz w:val="16"/>
        </w:rPr>
        <w:t>testimonios</w:t>
      </w:r>
      <w:r>
        <w:rPr>
          <w:color w:val="231F20"/>
          <w:spacing w:val="-6"/>
          <w:sz w:val="16"/>
        </w:rPr>
        <w:t> </w:t>
      </w:r>
      <w:r>
        <w:rPr>
          <w:color w:val="231F20"/>
          <w:sz w:val="16"/>
        </w:rPr>
        <w:t>se</w:t>
      </w:r>
      <w:r>
        <w:rPr>
          <w:color w:val="231F20"/>
          <w:spacing w:val="-5"/>
          <w:sz w:val="16"/>
        </w:rPr>
        <w:t> </w:t>
      </w:r>
      <w:r>
        <w:rPr>
          <w:color w:val="231F20"/>
          <w:sz w:val="16"/>
        </w:rPr>
        <w:t>consiguieron,</w:t>
      </w:r>
      <w:r>
        <w:rPr>
          <w:color w:val="231F20"/>
          <w:spacing w:val="-6"/>
          <w:sz w:val="16"/>
        </w:rPr>
        <w:t> </w:t>
      </w:r>
      <w:r>
        <w:rPr>
          <w:color w:val="231F20"/>
          <w:sz w:val="16"/>
        </w:rPr>
        <w:t>no</w:t>
      </w:r>
      <w:r>
        <w:rPr>
          <w:color w:val="231F20"/>
          <w:spacing w:val="-5"/>
          <w:sz w:val="16"/>
        </w:rPr>
        <w:t> </w:t>
      </w:r>
      <w:r>
        <w:rPr>
          <w:color w:val="231F20"/>
          <w:sz w:val="16"/>
        </w:rPr>
        <w:t>sin</w:t>
      </w:r>
      <w:r>
        <w:rPr>
          <w:color w:val="231F20"/>
          <w:spacing w:val="-5"/>
          <w:sz w:val="16"/>
        </w:rPr>
        <w:t> </w:t>
      </w:r>
      <w:r>
        <w:rPr>
          <w:color w:val="231F20"/>
          <w:sz w:val="16"/>
        </w:rPr>
        <w:t>cierto</w:t>
      </w:r>
      <w:r>
        <w:rPr>
          <w:color w:val="231F20"/>
          <w:spacing w:val="-6"/>
          <w:sz w:val="16"/>
        </w:rPr>
        <w:t> </w:t>
      </w:r>
      <w:r>
        <w:rPr>
          <w:color w:val="231F20"/>
          <w:sz w:val="16"/>
        </w:rPr>
        <w:t>recelo,</w:t>
      </w:r>
      <w:r>
        <w:rPr>
          <w:color w:val="231F20"/>
          <w:spacing w:val="-5"/>
          <w:sz w:val="16"/>
        </w:rPr>
        <w:t> </w:t>
      </w:r>
      <w:r>
        <w:rPr>
          <w:color w:val="231F20"/>
          <w:sz w:val="16"/>
        </w:rPr>
        <w:t>por</w:t>
      </w:r>
      <w:r>
        <w:rPr>
          <w:color w:val="231F20"/>
          <w:spacing w:val="-5"/>
          <w:sz w:val="16"/>
        </w:rPr>
        <w:t> </w:t>
      </w:r>
      <w:r>
        <w:rPr>
          <w:color w:val="231F20"/>
          <w:sz w:val="16"/>
        </w:rPr>
        <w:t>parte</w:t>
      </w:r>
      <w:r>
        <w:rPr>
          <w:color w:val="231F20"/>
          <w:spacing w:val="-5"/>
          <w:sz w:val="16"/>
        </w:rPr>
        <w:t> </w:t>
      </w:r>
      <w:r>
        <w:rPr>
          <w:color w:val="231F20"/>
          <w:sz w:val="16"/>
        </w:rPr>
        <w:t>de</w:t>
      </w:r>
      <w:r>
        <w:rPr>
          <w:color w:val="231F20"/>
          <w:spacing w:val="-5"/>
          <w:sz w:val="16"/>
        </w:rPr>
        <w:t> </w:t>
      </w:r>
      <w:r>
        <w:rPr>
          <w:color w:val="231F20"/>
          <w:sz w:val="16"/>
        </w:rPr>
        <w:t>los entrevistados, pues consideran que su ámbito doméstico es totalmente</w:t>
      </w:r>
      <w:r>
        <w:rPr>
          <w:color w:val="231F20"/>
          <w:spacing w:val="-6"/>
          <w:sz w:val="16"/>
        </w:rPr>
        <w:t> </w:t>
      </w:r>
      <w:r>
        <w:rPr>
          <w:color w:val="231F20"/>
          <w:sz w:val="16"/>
        </w:rPr>
        <w:t>íntimo.</w:t>
      </w:r>
    </w:p>
    <w:p>
      <w:pPr>
        <w:spacing w:after="0" w:line="261" w:lineRule="auto"/>
        <w:jc w:val="both"/>
        <w:rPr>
          <w:sz w:val="16"/>
        </w:rPr>
        <w:sectPr>
          <w:pgSz w:w="8230" w:h="12760"/>
          <w:pgMar w:top="1180" w:bottom="280" w:left="740" w:right="740"/>
        </w:sectPr>
      </w:pPr>
    </w:p>
    <w:p>
      <w:pPr>
        <w:pStyle w:val="BodyText"/>
        <w:rPr>
          <w:sz w:val="20"/>
        </w:rPr>
      </w:pPr>
    </w:p>
    <w:p>
      <w:pPr>
        <w:pStyle w:val="BodyText"/>
        <w:rPr>
          <w:sz w:val="20"/>
        </w:rPr>
      </w:pPr>
    </w:p>
    <w:p>
      <w:pPr>
        <w:pStyle w:val="BodyText"/>
        <w:rPr>
          <w:sz w:val="20"/>
        </w:rPr>
      </w:pPr>
    </w:p>
    <w:p>
      <w:pPr>
        <w:pStyle w:val="BodyText"/>
        <w:spacing w:line="278" w:lineRule="auto" w:before="177"/>
        <w:ind w:left="110" w:right="107"/>
        <w:jc w:val="both"/>
      </w:pPr>
      <w:r>
        <w:rPr>
          <w:color w:val="231F20"/>
        </w:rPr>
        <w:t>Este</w:t>
      </w:r>
      <w:r>
        <w:rPr>
          <w:color w:val="231F20"/>
          <w:spacing w:val="-30"/>
        </w:rPr>
        <w:t> </w:t>
      </w:r>
      <w:r>
        <w:rPr>
          <w:color w:val="231F20"/>
        </w:rPr>
        <w:t>consumo</w:t>
      </w:r>
      <w:r>
        <w:rPr>
          <w:color w:val="231F20"/>
          <w:spacing w:val="-30"/>
        </w:rPr>
        <w:t> </w:t>
      </w:r>
      <w:r>
        <w:rPr>
          <w:color w:val="231F20"/>
        </w:rPr>
        <w:t>mediático</w:t>
      </w:r>
      <w:r>
        <w:rPr>
          <w:color w:val="231F20"/>
          <w:spacing w:val="-30"/>
        </w:rPr>
        <w:t> </w:t>
      </w:r>
      <w:r>
        <w:rPr>
          <w:color w:val="231F20"/>
        </w:rPr>
        <w:t>ya</w:t>
      </w:r>
      <w:r>
        <w:rPr>
          <w:color w:val="231F20"/>
          <w:spacing w:val="-30"/>
        </w:rPr>
        <w:t> </w:t>
      </w:r>
      <w:r>
        <w:rPr>
          <w:color w:val="231F20"/>
        </w:rPr>
        <w:t>se</w:t>
      </w:r>
      <w:r>
        <w:rPr>
          <w:color w:val="231F20"/>
          <w:spacing w:val="-30"/>
        </w:rPr>
        <w:t> </w:t>
      </w:r>
      <w:r>
        <w:rPr>
          <w:color w:val="231F20"/>
        </w:rPr>
        <w:t>venía</w:t>
      </w:r>
      <w:r>
        <w:rPr>
          <w:color w:val="231F20"/>
          <w:spacing w:val="-30"/>
        </w:rPr>
        <w:t> </w:t>
      </w:r>
      <w:r>
        <w:rPr>
          <w:color w:val="231F20"/>
        </w:rPr>
        <w:t>dando</w:t>
      </w:r>
      <w:r>
        <w:rPr>
          <w:color w:val="231F20"/>
          <w:spacing w:val="-30"/>
        </w:rPr>
        <w:t> </w:t>
      </w:r>
      <w:r>
        <w:rPr>
          <w:color w:val="231F20"/>
        </w:rPr>
        <w:t>desde</w:t>
      </w:r>
      <w:r>
        <w:rPr>
          <w:color w:val="231F20"/>
          <w:spacing w:val="-30"/>
        </w:rPr>
        <w:t> </w:t>
      </w:r>
      <w:r>
        <w:rPr>
          <w:color w:val="231F20"/>
        </w:rPr>
        <w:t>que</w:t>
      </w:r>
      <w:r>
        <w:rPr>
          <w:color w:val="231F20"/>
          <w:spacing w:val="-30"/>
        </w:rPr>
        <w:t> </w:t>
      </w:r>
      <w:r>
        <w:rPr>
          <w:color w:val="231F20"/>
        </w:rPr>
        <w:t>los</w:t>
      </w:r>
      <w:r>
        <w:rPr>
          <w:color w:val="231F20"/>
          <w:spacing w:val="-30"/>
        </w:rPr>
        <w:t> </w:t>
      </w:r>
      <w:r>
        <w:rPr>
          <w:color w:val="231F20"/>
        </w:rPr>
        <w:t>padres</w:t>
      </w:r>
      <w:r>
        <w:rPr>
          <w:color w:val="231F20"/>
          <w:spacing w:val="-30"/>
        </w:rPr>
        <w:t> </w:t>
      </w:r>
      <w:r>
        <w:rPr>
          <w:color w:val="231F20"/>
        </w:rPr>
        <w:t>de</w:t>
      </w:r>
      <w:r>
        <w:rPr>
          <w:color w:val="231F20"/>
          <w:spacing w:val="-30"/>
        </w:rPr>
        <w:t> </w:t>
      </w:r>
      <w:r>
        <w:rPr>
          <w:color w:val="231F20"/>
        </w:rPr>
        <w:t>esta segunda</w:t>
      </w:r>
      <w:r>
        <w:rPr>
          <w:color w:val="231F20"/>
          <w:spacing w:val="-18"/>
        </w:rPr>
        <w:t> </w:t>
      </w:r>
      <w:r>
        <w:rPr>
          <w:color w:val="231F20"/>
        </w:rPr>
        <w:t>generación</w:t>
      </w:r>
      <w:r>
        <w:rPr>
          <w:color w:val="231F20"/>
          <w:spacing w:val="-18"/>
        </w:rPr>
        <w:t> </w:t>
      </w:r>
      <w:r>
        <w:rPr>
          <w:color w:val="231F20"/>
        </w:rPr>
        <w:t>habían</w:t>
      </w:r>
      <w:r>
        <w:rPr>
          <w:color w:val="231F20"/>
          <w:spacing w:val="-18"/>
        </w:rPr>
        <w:t> </w:t>
      </w:r>
      <w:r>
        <w:rPr>
          <w:color w:val="231F20"/>
        </w:rPr>
        <w:t>salido</w:t>
      </w:r>
      <w:r>
        <w:rPr>
          <w:color w:val="231F20"/>
          <w:spacing w:val="-18"/>
        </w:rPr>
        <w:t> </w:t>
      </w:r>
      <w:r>
        <w:rPr>
          <w:color w:val="231F20"/>
        </w:rPr>
        <w:t>a</w:t>
      </w:r>
      <w:r>
        <w:rPr>
          <w:color w:val="231F20"/>
          <w:spacing w:val="-18"/>
        </w:rPr>
        <w:t> </w:t>
      </w:r>
      <w:r>
        <w:rPr>
          <w:color w:val="231F20"/>
        </w:rPr>
        <w:t>trabajar</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ciudades,</w:t>
      </w:r>
      <w:r>
        <w:rPr>
          <w:color w:val="231F20"/>
          <w:spacing w:val="-18"/>
        </w:rPr>
        <w:t> </w:t>
      </w:r>
      <w:r>
        <w:rPr>
          <w:color w:val="231F20"/>
        </w:rPr>
        <w:t>a</w:t>
      </w:r>
      <w:r>
        <w:rPr>
          <w:color w:val="231F20"/>
          <w:spacing w:val="-18"/>
        </w:rPr>
        <w:t> </w:t>
      </w:r>
      <w:r>
        <w:rPr>
          <w:color w:val="231F20"/>
        </w:rPr>
        <w:t>mediados de</w:t>
      </w:r>
      <w:r>
        <w:rPr>
          <w:color w:val="231F20"/>
          <w:spacing w:val="-9"/>
        </w:rPr>
        <w:t> </w:t>
      </w:r>
      <w:r>
        <w:rPr>
          <w:color w:val="231F20"/>
        </w:rPr>
        <w:t>los</w:t>
      </w:r>
      <w:r>
        <w:rPr>
          <w:color w:val="231F20"/>
          <w:spacing w:val="-9"/>
        </w:rPr>
        <w:t> </w:t>
      </w:r>
      <w:r>
        <w:rPr>
          <w:color w:val="231F20"/>
        </w:rPr>
        <w:t>años</w:t>
      </w:r>
      <w:r>
        <w:rPr>
          <w:color w:val="231F20"/>
          <w:spacing w:val="-9"/>
        </w:rPr>
        <w:t> </w:t>
      </w:r>
      <w:r>
        <w:rPr>
          <w:color w:val="231F20"/>
        </w:rPr>
        <w:t>setenta,</w:t>
      </w:r>
      <w:r>
        <w:rPr>
          <w:color w:val="231F20"/>
          <w:spacing w:val="-9"/>
        </w:rPr>
        <w:t> </w:t>
      </w:r>
      <w:r>
        <w:rPr>
          <w:color w:val="231F20"/>
        </w:rPr>
        <w:t>cuando</w:t>
      </w:r>
      <w:r>
        <w:rPr>
          <w:color w:val="231F20"/>
          <w:spacing w:val="-9"/>
        </w:rPr>
        <w:t> </w:t>
      </w:r>
      <w:r>
        <w:rPr>
          <w:color w:val="231F20"/>
        </w:rPr>
        <w:t>puede</w:t>
      </w:r>
      <w:r>
        <w:rPr>
          <w:color w:val="231F20"/>
          <w:spacing w:val="-9"/>
        </w:rPr>
        <w:t> </w:t>
      </w:r>
      <w:r>
        <w:rPr>
          <w:color w:val="231F20"/>
        </w:rPr>
        <w:t>identificarse</w:t>
      </w:r>
      <w:r>
        <w:rPr>
          <w:color w:val="231F20"/>
          <w:spacing w:val="-9"/>
        </w:rPr>
        <w:t> </w:t>
      </w:r>
      <w:r>
        <w:rPr>
          <w:color w:val="231F20"/>
        </w:rPr>
        <w:t>plenamente</w:t>
      </w:r>
      <w:r>
        <w:rPr>
          <w:color w:val="231F20"/>
          <w:spacing w:val="-9"/>
        </w:rPr>
        <w:t> </w:t>
      </w:r>
      <w:r>
        <w:rPr>
          <w:color w:val="231F20"/>
        </w:rPr>
        <w:t>el</w:t>
      </w:r>
      <w:r>
        <w:rPr>
          <w:color w:val="231F20"/>
          <w:spacing w:val="-9"/>
        </w:rPr>
        <w:t> </w:t>
      </w:r>
      <w:r>
        <w:rPr>
          <w:color w:val="231F20"/>
        </w:rPr>
        <w:t>tipo</w:t>
      </w:r>
      <w:r>
        <w:rPr>
          <w:color w:val="231F20"/>
          <w:spacing w:val="-9"/>
        </w:rPr>
        <w:t> </w:t>
      </w:r>
      <w:r>
        <w:rPr>
          <w:color w:val="231F20"/>
        </w:rPr>
        <w:t>de programas</w:t>
      </w:r>
      <w:r>
        <w:rPr>
          <w:color w:val="231F20"/>
          <w:spacing w:val="-42"/>
        </w:rPr>
        <w:t> </w:t>
      </w:r>
      <w:r>
        <w:rPr>
          <w:color w:val="231F20"/>
        </w:rPr>
        <w:t>que</w:t>
      </w:r>
      <w:r>
        <w:rPr>
          <w:color w:val="231F20"/>
          <w:spacing w:val="-42"/>
        </w:rPr>
        <w:t> </w:t>
      </w:r>
      <w:r>
        <w:rPr>
          <w:color w:val="231F20"/>
        </w:rPr>
        <w:t>los</w:t>
      </w:r>
      <w:r>
        <w:rPr>
          <w:color w:val="231F20"/>
          <w:spacing w:val="-42"/>
        </w:rPr>
        <w:t> </w:t>
      </w:r>
      <w:r>
        <w:rPr>
          <w:color w:val="231F20"/>
        </w:rPr>
        <w:t>entonces</w:t>
      </w:r>
      <w:r>
        <w:rPr>
          <w:color w:val="231F20"/>
          <w:spacing w:val="-42"/>
        </w:rPr>
        <w:t> </w:t>
      </w:r>
      <w:r>
        <w:rPr>
          <w:color w:val="231F20"/>
        </w:rPr>
        <w:t>niños</w:t>
      </w:r>
      <w:r>
        <w:rPr>
          <w:color w:val="231F20"/>
          <w:spacing w:val="-42"/>
        </w:rPr>
        <w:t> </w:t>
      </w:r>
      <w:r>
        <w:rPr>
          <w:color w:val="231F20"/>
        </w:rPr>
        <w:t>veían</w:t>
      </w:r>
      <w:r>
        <w:rPr>
          <w:color w:val="231F20"/>
          <w:spacing w:val="-42"/>
        </w:rPr>
        <w:t> </w:t>
      </w:r>
      <w:r>
        <w:rPr>
          <w:color w:val="231F20"/>
        </w:rPr>
        <w:t>a</w:t>
      </w:r>
      <w:r>
        <w:rPr>
          <w:color w:val="231F20"/>
          <w:spacing w:val="-42"/>
        </w:rPr>
        <w:t> </w:t>
      </w:r>
      <w:r>
        <w:rPr>
          <w:color w:val="231F20"/>
        </w:rPr>
        <w:t>través</w:t>
      </w:r>
      <w:r>
        <w:rPr>
          <w:color w:val="231F20"/>
          <w:spacing w:val="-42"/>
        </w:rPr>
        <w:t> </w:t>
      </w:r>
      <w:r>
        <w:rPr>
          <w:color w:val="231F20"/>
        </w:rPr>
        <w:t>de</w:t>
      </w:r>
      <w:r>
        <w:rPr>
          <w:color w:val="231F20"/>
          <w:spacing w:val="-42"/>
        </w:rPr>
        <w:t> </w:t>
      </w:r>
      <w:r>
        <w:rPr>
          <w:color w:val="231F20"/>
        </w:rPr>
        <w:t>la</w:t>
      </w:r>
      <w:r>
        <w:rPr>
          <w:color w:val="231F20"/>
          <w:spacing w:val="-42"/>
        </w:rPr>
        <w:t> </w:t>
      </w:r>
      <w:r>
        <w:rPr>
          <w:color w:val="231F20"/>
        </w:rPr>
        <w:t>televisión,</w:t>
      </w:r>
      <w:r>
        <w:rPr>
          <w:color w:val="231F20"/>
          <w:spacing w:val="-42"/>
        </w:rPr>
        <w:t> </w:t>
      </w:r>
      <w:r>
        <w:rPr>
          <w:color w:val="231F20"/>
        </w:rPr>
        <w:t>quienes </w:t>
      </w:r>
      <w:r>
        <w:rPr>
          <w:color w:val="231F20"/>
          <w:w w:val="95"/>
        </w:rPr>
        <w:t>refieren</w:t>
      </w:r>
      <w:r>
        <w:rPr>
          <w:color w:val="231F20"/>
          <w:spacing w:val="-12"/>
          <w:w w:val="95"/>
        </w:rPr>
        <w:t> </w:t>
      </w:r>
      <w:r>
        <w:rPr>
          <w:color w:val="231F20"/>
          <w:w w:val="95"/>
        </w:rPr>
        <w:t>series</w:t>
      </w:r>
      <w:r>
        <w:rPr>
          <w:color w:val="231F20"/>
          <w:spacing w:val="-12"/>
          <w:w w:val="95"/>
        </w:rPr>
        <w:t> </w:t>
      </w:r>
      <w:r>
        <w:rPr>
          <w:color w:val="231F20"/>
          <w:w w:val="95"/>
        </w:rPr>
        <w:t>como:</w:t>
      </w:r>
      <w:r>
        <w:rPr>
          <w:color w:val="231F20"/>
          <w:spacing w:val="-12"/>
          <w:w w:val="95"/>
        </w:rPr>
        <w:t> </w:t>
      </w:r>
      <w:r>
        <w:rPr>
          <w:i/>
          <w:color w:val="231F20"/>
          <w:w w:val="95"/>
        </w:rPr>
        <w:t>El</w:t>
      </w:r>
      <w:r>
        <w:rPr>
          <w:i/>
          <w:color w:val="231F20"/>
          <w:spacing w:val="-11"/>
          <w:w w:val="95"/>
        </w:rPr>
        <w:t> </w:t>
      </w:r>
      <w:r>
        <w:rPr>
          <w:i/>
          <w:color w:val="231F20"/>
          <w:w w:val="95"/>
        </w:rPr>
        <w:t>hombre</w:t>
      </w:r>
      <w:r>
        <w:rPr>
          <w:i/>
          <w:color w:val="231F20"/>
          <w:spacing w:val="-11"/>
          <w:w w:val="95"/>
        </w:rPr>
        <w:t> </w:t>
      </w:r>
      <w:r>
        <w:rPr>
          <w:i/>
          <w:color w:val="231F20"/>
          <w:w w:val="95"/>
        </w:rPr>
        <w:t>nuclear</w:t>
      </w:r>
      <w:r>
        <w:rPr>
          <w:color w:val="231F20"/>
          <w:w w:val="95"/>
        </w:rPr>
        <w:t>,</w:t>
      </w:r>
      <w:r>
        <w:rPr>
          <w:color w:val="231F20"/>
          <w:spacing w:val="-11"/>
          <w:w w:val="95"/>
        </w:rPr>
        <w:t> </w:t>
      </w:r>
      <w:r>
        <w:rPr>
          <w:i/>
          <w:color w:val="231F20"/>
          <w:w w:val="95"/>
        </w:rPr>
        <w:t>La</w:t>
      </w:r>
      <w:r>
        <w:rPr>
          <w:i/>
          <w:color w:val="231F20"/>
          <w:spacing w:val="-11"/>
          <w:w w:val="95"/>
        </w:rPr>
        <w:t> </w:t>
      </w:r>
      <w:r>
        <w:rPr>
          <w:i/>
          <w:color w:val="231F20"/>
          <w:w w:val="95"/>
        </w:rPr>
        <w:t>mujer</w:t>
      </w:r>
      <w:r>
        <w:rPr>
          <w:i/>
          <w:color w:val="231F20"/>
          <w:spacing w:val="-11"/>
          <w:w w:val="95"/>
        </w:rPr>
        <w:t> </w:t>
      </w:r>
      <w:r>
        <w:rPr>
          <w:i/>
          <w:color w:val="231F20"/>
          <w:w w:val="95"/>
        </w:rPr>
        <w:t>maravilla</w:t>
      </w:r>
      <w:r>
        <w:rPr>
          <w:color w:val="231F20"/>
          <w:w w:val="95"/>
        </w:rPr>
        <w:t>,</w:t>
      </w:r>
      <w:r>
        <w:rPr>
          <w:color w:val="231F20"/>
          <w:spacing w:val="-12"/>
          <w:w w:val="95"/>
        </w:rPr>
        <w:t> </w:t>
      </w:r>
      <w:r>
        <w:rPr>
          <w:i/>
          <w:color w:val="231F20"/>
          <w:w w:val="95"/>
        </w:rPr>
        <w:t>El</w:t>
      </w:r>
      <w:r>
        <w:rPr>
          <w:i/>
          <w:color w:val="231F20"/>
          <w:spacing w:val="-11"/>
          <w:w w:val="95"/>
        </w:rPr>
        <w:t> </w:t>
      </w:r>
      <w:r>
        <w:rPr>
          <w:i/>
          <w:color w:val="231F20"/>
          <w:w w:val="95"/>
        </w:rPr>
        <w:t>hombre </w:t>
      </w:r>
      <w:r>
        <w:rPr>
          <w:i/>
          <w:color w:val="231F20"/>
          <w:w w:val="95"/>
        </w:rPr>
        <w:t>biónico</w:t>
      </w:r>
      <w:r>
        <w:rPr>
          <w:i/>
          <w:color w:val="231F20"/>
          <w:spacing w:val="-13"/>
          <w:w w:val="95"/>
        </w:rPr>
        <w:t> </w:t>
      </w:r>
      <w:r>
        <w:rPr>
          <w:color w:val="231F20"/>
          <w:w w:val="95"/>
        </w:rPr>
        <w:t>y</w:t>
      </w:r>
      <w:r>
        <w:rPr>
          <w:color w:val="231F20"/>
          <w:spacing w:val="-14"/>
          <w:w w:val="95"/>
        </w:rPr>
        <w:t> </w:t>
      </w:r>
      <w:r>
        <w:rPr>
          <w:color w:val="231F20"/>
          <w:w w:val="95"/>
        </w:rPr>
        <w:t>otras</w:t>
      </w:r>
      <w:r>
        <w:rPr>
          <w:color w:val="231F20"/>
          <w:spacing w:val="-14"/>
          <w:w w:val="95"/>
        </w:rPr>
        <w:t> </w:t>
      </w:r>
      <w:r>
        <w:rPr>
          <w:color w:val="231F20"/>
          <w:w w:val="95"/>
        </w:rPr>
        <w:t>series</w:t>
      </w:r>
      <w:r>
        <w:rPr>
          <w:color w:val="231F20"/>
          <w:spacing w:val="-14"/>
          <w:w w:val="95"/>
        </w:rPr>
        <w:t> </w:t>
      </w:r>
      <w:r>
        <w:rPr>
          <w:color w:val="231F20"/>
          <w:w w:val="95"/>
        </w:rPr>
        <w:t>de</w:t>
      </w:r>
      <w:r>
        <w:rPr>
          <w:color w:val="231F20"/>
          <w:spacing w:val="-14"/>
          <w:w w:val="95"/>
        </w:rPr>
        <w:t> </w:t>
      </w:r>
      <w:r>
        <w:rPr>
          <w:color w:val="231F20"/>
          <w:w w:val="95"/>
        </w:rPr>
        <w:t>caricaturas;</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w w:val="95"/>
        </w:rPr>
        <w:t>programación</w:t>
      </w:r>
      <w:r>
        <w:rPr>
          <w:color w:val="231F20"/>
          <w:spacing w:val="-14"/>
          <w:w w:val="95"/>
        </w:rPr>
        <w:t> </w:t>
      </w:r>
      <w:r>
        <w:rPr>
          <w:color w:val="231F20"/>
          <w:w w:val="95"/>
        </w:rPr>
        <w:t>nacional</w:t>
      </w:r>
      <w:r>
        <w:rPr>
          <w:color w:val="231F20"/>
          <w:spacing w:val="-14"/>
          <w:w w:val="95"/>
        </w:rPr>
        <w:t> </w:t>
      </w:r>
      <w:r>
        <w:rPr>
          <w:color w:val="231F20"/>
          <w:w w:val="95"/>
        </w:rPr>
        <w:t>refirie- </w:t>
      </w:r>
      <w:r>
        <w:rPr>
          <w:color w:val="231F20"/>
        </w:rPr>
        <w:t>ron</w:t>
      </w:r>
      <w:r>
        <w:rPr>
          <w:color w:val="231F20"/>
          <w:spacing w:val="-39"/>
        </w:rPr>
        <w:t> </w:t>
      </w:r>
      <w:r>
        <w:rPr>
          <w:i/>
          <w:color w:val="231F20"/>
        </w:rPr>
        <w:t>El</w:t>
      </w:r>
      <w:r>
        <w:rPr>
          <w:i/>
          <w:color w:val="231F20"/>
          <w:spacing w:val="-39"/>
        </w:rPr>
        <w:t> </w:t>
      </w:r>
      <w:r>
        <w:rPr>
          <w:i/>
          <w:color w:val="231F20"/>
        </w:rPr>
        <w:t>chavo</w:t>
      </w:r>
      <w:r>
        <w:rPr>
          <w:i/>
          <w:color w:val="231F20"/>
          <w:spacing w:val="-39"/>
        </w:rPr>
        <w:t> </w:t>
      </w:r>
      <w:r>
        <w:rPr>
          <w:i/>
          <w:color w:val="231F20"/>
        </w:rPr>
        <w:t>del</w:t>
      </w:r>
      <w:r>
        <w:rPr>
          <w:i/>
          <w:color w:val="231F20"/>
          <w:spacing w:val="-39"/>
        </w:rPr>
        <w:t> </w:t>
      </w:r>
      <w:r>
        <w:rPr>
          <w:i/>
          <w:color w:val="231F20"/>
        </w:rPr>
        <w:t>ocho</w:t>
      </w:r>
      <w:r>
        <w:rPr>
          <w:i/>
          <w:color w:val="231F20"/>
          <w:spacing w:val="-39"/>
        </w:rPr>
        <w:t> </w:t>
      </w:r>
      <w:r>
        <w:rPr>
          <w:color w:val="231F20"/>
        </w:rPr>
        <w:t>y</w:t>
      </w:r>
      <w:r>
        <w:rPr>
          <w:color w:val="231F20"/>
          <w:spacing w:val="-39"/>
        </w:rPr>
        <w:t> </w:t>
      </w:r>
      <w:r>
        <w:rPr>
          <w:color w:val="231F20"/>
        </w:rPr>
        <w:t>las</w:t>
      </w:r>
      <w:r>
        <w:rPr>
          <w:color w:val="231F20"/>
          <w:spacing w:val="-39"/>
        </w:rPr>
        <w:t> </w:t>
      </w:r>
      <w:r>
        <w:rPr>
          <w:color w:val="231F20"/>
        </w:rPr>
        <w:t>noticias.</w:t>
      </w:r>
      <w:r>
        <w:rPr>
          <w:color w:val="231F20"/>
          <w:position w:val="8"/>
          <w:sz w:val="14"/>
        </w:rPr>
        <w:t>30</w:t>
      </w:r>
      <w:r>
        <w:rPr>
          <w:color w:val="231F20"/>
          <w:spacing w:val="-14"/>
          <w:position w:val="8"/>
          <w:sz w:val="14"/>
        </w:rPr>
        <w:t> </w:t>
      </w:r>
      <w:r>
        <w:rPr>
          <w:color w:val="231F20"/>
        </w:rPr>
        <w:t>Estamos</w:t>
      </w:r>
      <w:r>
        <w:rPr>
          <w:color w:val="231F20"/>
          <w:spacing w:val="-39"/>
        </w:rPr>
        <w:t> </w:t>
      </w:r>
      <w:r>
        <w:rPr>
          <w:color w:val="231F20"/>
        </w:rPr>
        <w:t>hablando</w:t>
      </w:r>
      <w:r>
        <w:rPr>
          <w:color w:val="231F20"/>
          <w:spacing w:val="-39"/>
        </w:rPr>
        <w:t> </w:t>
      </w:r>
      <w:r>
        <w:rPr>
          <w:color w:val="231F20"/>
        </w:rPr>
        <w:t>de</w:t>
      </w:r>
      <w:r>
        <w:rPr>
          <w:color w:val="231F20"/>
          <w:spacing w:val="-39"/>
        </w:rPr>
        <w:t> </w:t>
      </w:r>
      <w:r>
        <w:rPr>
          <w:color w:val="231F20"/>
        </w:rPr>
        <w:t>mediados</w:t>
      </w:r>
      <w:r>
        <w:rPr>
          <w:color w:val="231F20"/>
          <w:spacing w:val="-39"/>
        </w:rPr>
        <w:t> </w:t>
      </w:r>
      <w:r>
        <w:rPr>
          <w:color w:val="231F20"/>
        </w:rPr>
        <w:t>de los</w:t>
      </w:r>
      <w:r>
        <w:rPr>
          <w:color w:val="231F20"/>
          <w:spacing w:val="-36"/>
        </w:rPr>
        <w:t> </w:t>
      </w:r>
      <w:r>
        <w:rPr>
          <w:color w:val="231F20"/>
        </w:rPr>
        <w:t>años</w:t>
      </w:r>
      <w:r>
        <w:rPr>
          <w:color w:val="231F20"/>
          <w:spacing w:val="-36"/>
        </w:rPr>
        <w:t> </w:t>
      </w:r>
      <w:r>
        <w:rPr>
          <w:color w:val="231F20"/>
        </w:rPr>
        <w:t>setenta,</w:t>
      </w:r>
      <w:r>
        <w:rPr>
          <w:color w:val="231F20"/>
          <w:spacing w:val="-36"/>
        </w:rPr>
        <w:t> </w:t>
      </w:r>
      <w:r>
        <w:rPr>
          <w:color w:val="231F20"/>
        </w:rPr>
        <w:t>es</w:t>
      </w:r>
      <w:r>
        <w:rPr>
          <w:color w:val="231F20"/>
          <w:spacing w:val="-36"/>
        </w:rPr>
        <w:t> </w:t>
      </w:r>
      <w:r>
        <w:rPr>
          <w:color w:val="231F20"/>
        </w:rPr>
        <w:t>decir,</w:t>
      </w:r>
      <w:r>
        <w:rPr>
          <w:color w:val="231F20"/>
          <w:spacing w:val="-36"/>
        </w:rPr>
        <w:t> </w:t>
      </w:r>
      <w:r>
        <w:rPr>
          <w:color w:val="231F20"/>
        </w:rPr>
        <w:t>todavía</w:t>
      </w:r>
      <w:r>
        <w:rPr>
          <w:color w:val="231F20"/>
          <w:spacing w:val="-36"/>
        </w:rPr>
        <w:t> </w:t>
      </w:r>
      <w:r>
        <w:rPr>
          <w:color w:val="231F20"/>
        </w:rPr>
        <w:t>no</w:t>
      </w:r>
      <w:r>
        <w:rPr>
          <w:color w:val="231F20"/>
          <w:spacing w:val="-36"/>
        </w:rPr>
        <w:t> </w:t>
      </w:r>
      <w:r>
        <w:rPr>
          <w:color w:val="231F20"/>
        </w:rPr>
        <w:t>había</w:t>
      </w:r>
      <w:r>
        <w:rPr>
          <w:color w:val="231F20"/>
          <w:spacing w:val="-36"/>
        </w:rPr>
        <w:t> </w:t>
      </w:r>
      <w:r>
        <w:rPr>
          <w:color w:val="231F20"/>
        </w:rPr>
        <w:t>energía</w:t>
      </w:r>
      <w:r>
        <w:rPr>
          <w:color w:val="231F20"/>
          <w:spacing w:val="-36"/>
        </w:rPr>
        <w:t> </w:t>
      </w:r>
      <w:r>
        <w:rPr>
          <w:color w:val="231F20"/>
        </w:rPr>
        <w:t>eléctrica</w:t>
      </w:r>
      <w:r>
        <w:rPr>
          <w:color w:val="231F20"/>
          <w:spacing w:val="-36"/>
        </w:rPr>
        <w:t> </w:t>
      </w:r>
      <w:r>
        <w:rPr>
          <w:color w:val="231F20"/>
        </w:rPr>
        <w:t>en</w:t>
      </w:r>
      <w:r>
        <w:rPr>
          <w:color w:val="231F20"/>
          <w:spacing w:val="-36"/>
        </w:rPr>
        <w:t> </w:t>
      </w:r>
      <w:r>
        <w:rPr>
          <w:color w:val="231F20"/>
        </w:rPr>
        <w:t>las</w:t>
      </w:r>
      <w:r>
        <w:rPr>
          <w:color w:val="231F20"/>
          <w:spacing w:val="-36"/>
        </w:rPr>
        <w:t> </w:t>
      </w:r>
      <w:r>
        <w:rPr>
          <w:color w:val="231F20"/>
        </w:rPr>
        <w:t>casas, pero</w:t>
      </w:r>
      <w:r>
        <w:rPr>
          <w:color w:val="231F20"/>
          <w:spacing w:val="-8"/>
        </w:rPr>
        <w:t> </w:t>
      </w:r>
      <w:r>
        <w:rPr>
          <w:color w:val="231F20"/>
        </w:rPr>
        <w:t>recuerdan</w:t>
      </w:r>
      <w:r>
        <w:rPr>
          <w:color w:val="231F20"/>
          <w:spacing w:val="-8"/>
        </w:rPr>
        <w:t> </w:t>
      </w:r>
      <w:r>
        <w:rPr>
          <w:color w:val="231F20"/>
        </w:rPr>
        <w:t>que</w:t>
      </w:r>
      <w:r>
        <w:rPr>
          <w:color w:val="231F20"/>
          <w:spacing w:val="-8"/>
        </w:rPr>
        <w:t> </w:t>
      </w:r>
      <w:r>
        <w:rPr>
          <w:color w:val="231F20"/>
        </w:rPr>
        <w:t>era</w:t>
      </w:r>
      <w:r>
        <w:rPr>
          <w:color w:val="231F20"/>
          <w:spacing w:val="-8"/>
        </w:rPr>
        <w:t> </w:t>
      </w:r>
      <w:r>
        <w:rPr>
          <w:color w:val="231F20"/>
        </w:rPr>
        <w:t>en</w:t>
      </w:r>
      <w:r>
        <w:rPr>
          <w:color w:val="231F20"/>
          <w:spacing w:val="-8"/>
        </w:rPr>
        <w:t> </w:t>
      </w:r>
      <w:r>
        <w:rPr>
          <w:color w:val="231F20"/>
        </w:rPr>
        <w:t>casa</w:t>
      </w:r>
      <w:r>
        <w:rPr>
          <w:color w:val="231F20"/>
          <w:spacing w:val="-8"/>
        </w:rPr>
        <w:t> </w:t>
      </w:r>
      <w:r>
        <w:rPr>
          <w:color w:val="231F20"/>
        </w:rPr>
        <w:t>de</w:t>
      </w:r>
      <w:r>
        <w:rPr>
          <w:color w:val="231F20"/>
          <w:spacing w:val="-8"/>
        </w:rPr>
        <w:t> </w:t>
      </w:r>
      <w:r>
        <w:rPr>
          <w:color w:val="231F20"/>
        </w:rPr>
        <w:t>Don</w:t>
      </w:r>
      <w:r>
        <w:rPr>
          <w:color w:val="231F20"/>
          <w:spacing w:val="-8"/>
        </w:rPr>
        <w:t> </w:t>
      </w:r>
      <w:r>
        <w:rPr>
          <w:color w:val="231F20"/>
        </w:rPr>
        <w:t>Efrén</w:t>
      </w:r>
      <w:r>
        <w:rPr>
          <w:color w:val="231F20"/>
          <w:spacing w:val="-8"/>
        </w:rPr>
        <w:t> </w:t>
      </w:r>
      <w:r>
        <w:rPr>
          <w:color w:val="231F20"/>
        </w:rPr>
        <w:t>Reyes</w:t>
      </w:r>
      <w:r>
        <w:rPr>
          <w:color w:val="231F20"/>
          <w:spacing w:val="-8"/>
        </w:rPr>
        <w:t> </w:t>
      </w:r>
      <w:r>
        <w:rPr>
          <w:color w:val="231F20"/>
        </w:rPr>
        <w:t>donde</w:t>
      </w:r>
      <w:r>
        <w:rPr>
          <w:color w:val="231F20"/>
          <w:spacing w:val="-8"/>
        </w:rPr>
        <w:t> </w:t>
      </w:r>
      <w:r>
        <w:rPr>
          <w:color w:val="231F20"/>
        </w:rPr>
        <w:t>veían</w:t>
      </w:r>
      <w:r>
        <w:rPr>
          <w:color w:val="231F20"/>
          <w:spacing w:val="-8"/>
        </w:rPr>
        <w:t> </w:t>
      </w:r>
      <w:r>
        <w:rPr>
          <w:color w:val="231F20"/>
        </w:rPr>
        <w:t>este tipo</w:t>
      </w:r>
      <w:r>
        <w:rPr>
          <w:color w:val="231F20"/>
          <w:spacing w:val="-40"/>
        </w:rPr>
        <w:t> </w:t>
      </w:r>
      <w:r>
        <w:rPr>
          <w:color w:val="231F20"/>
        </w:rPr>
        <w:t>de</w:t>
      </w:r>
      <w:r>
        <w:rPr>
          <w:color w:val="231F20"/>
          <w:spacing w:val="-40"/>
        </w:rPr>
        <w:t> </w:t>
      </w:r>
      <w:r>
        <w:rPr>
          <w:color w:val="231F20"/>
        </w:rPr>
        <w:t>series:</w:t>
      </w:r>
      <w:r>
        <w:rPr>
          <w:color w:val="231F20"/>
          <w:spacing w:val="-40"/>
        </w:rPr>
        <w:t> </w:t>
      </w:r>
      <w:r>
        <w:rPr>
          <w:color w:val="231F20"/>
        </w:rPr>
        <w:t>“No</w:t>
      </w:r>
      <w:r>
        <w:rPr>
          <w:color w:val="231F20"/>
          <w:spacing w:val="-40"/>
        </w:rPr>
        <w:t> </w:t>
      </w:r>
      <w:r>
        <w:rPr>
          <w:color w:val="231F20"/>
        </w:rPr>
        <w:t>había</w:t>
      </w:r>
      <w:r>
        <w:rPr>
          <w:color w:val="231F20"/>
          <w:spacing w:val="-40"/>
        </w:rPr>
        <w:t> </w:t>
      </w:r>
      <w:r>
        <w:rPr>
          <w:color w:val="231F20"/>
        </w:rPr>
        <w:t>luz</w:t>
      </w:r>
      <w:r>
        <w:rPr>
          <w:color w:val="231F20"/>
          <w:spacing w:val="-40"/>
        </w:rPr>
        <w:t> </w:t>
      </w:r>
      <w:r>
        <w:rPr>
          <w:color w:val="231F20"/>
        </w:rPr>
        <w:t>todavía</w:t>
      </w:r>
      <w:r>
        <w:rPr>
          <w:color w:val="231F20"/>
          <w:spacing w:val="-40"/>
        </w:rPr>
        <w:t> </w:t>
      </w:r>
      <w:r>
        <w:rPr>
          <w:color w:val="231F20"/>
        </w:rPr>
        <w:t>pero,</w:t>
      </w:r>
      <w:r>
        <w:rPr>
          <w:color w:val="231F20"/>
          <w:spacing w:val="-40"/>
        </w:rPr>
        <w:t> </w:t>
      </w:r>
      <w:r>
        <w:rPr>
          <w:color w:val="231F20"/>
        </w:rPr>
        <w:t>con</w:t>
      </w:r>
      <w:r>
        <w:rPr>
          <w:color w:val="231F20"/>
          <w:spacing w:val="-40"/>
        </w:rPr>
        <w:t> </w:t>
      </w:r>
      <w:r>
        <w:rPr>
          <w:color w:val="231F20"/>
        </w:rPr>
        <w:t>Don</w:t>
      </w:r>
      <w:r>
        <w:rPr>
          <w:color w:val="231F20"/>
          <w:spacing w:val="-40"/>
        </w:rPr>
        <w:t> </w:t>
      </w:r>
      <w:r>
        <w:rPr>
          <w:color w:val="231F20"/>
        </w:rPr>
        <w:t>Efrén</w:t>
      </w:r>
      <w:r>
        <w:rPr>
          <w:color w:val="231F20"/>
          <w:spacing w:val="-40"/>
        </w:rPr>
        <w:t> </w:t>
      </w:r>
      <w:r>
        <w:rPr>
          <w:color w:val="231F20"/>
        </w:rPr>
        <w:t>y</w:t>
      </w:r>
      <w:r>
        <w:rPr>
          <w:color w:val="231F20"/>
          <w:spacing w:val="-39"/>
        </w:rPr>
        <w:t> </w:t>
      </w:r>
      <w:r>
        <w:rPr>
          <w:i/>
          <w:color w:val="231F20"/>
        </w:rPr>
        <w:t>el</w:t>
      </w:r>
      <w:r>
        <w:rPr>
          <w:i/>
          <w:color w:val="231F20"/>
          <w:spacing w:val="-39"/>
        </w:rPr>
        <w:t> </w:t>
      </w:r>
      <w:r>
        <w:rPr>
          <w:i/>
          <w:color w:val="231F20"/>
        </w:rPr>
        <w:t>hombre</w:t>
      </w:r>
      <w:r>
        <w:rPr>
          <w:i/>
          <w:color w:val="231F20"/>
          <w:spacing w:val="-39"/>
        </w:rPr>
        <w:t> </w:t>
      </w:r>
      <w:r>
        <w:rPr>
          <w:i/>
          <w:color w:val="231F20"/>
        </w:rPr>
        <w:t>del </w:t>
      </w:r>
      <w:r>
        <w:rPr>
          <w:i/>
          <w:color w:val="231F20"/>
        </w:rPr>
        <w:t>monte</w:t>
      </w:r>
      <w:r>
        <w:rPr>
          <w:i/>
          <w:color w:val="231F20"/>
          <w:spacing w:val="-28"/>
        </w:rPr>
        <w:t> </w:t>
      </w:r>
      <w:r>
        <w:rPr>
          <w:color w:val="231F20"/>
        </w:rPr>
        <w:t>con</w:t>
      </w:r>
      <w:r>
        <w:rPr>
          <w:color w:val="231F20"/>
          <w:spacing w:val="-28"/>
        </w:rPr>
        <w:t> </w:t>
      </w:r>
      <w:r>
        <w:rPr>
          <w:color w:val="231F20"/>
        </w:rPr>
        <w:t>su</w:t>
      </w:r>
      <w:r>
        <w:rPr>
          <w:color w:val="231F20"/>
          <w:spacing w:val="-28"/>
        </w:rPr>
        <w:t> </w:t>
      </w:r>
      <w:r>
        <w:rPr>
          <w:color w:val="231F20"/>
        </w:rPr>
        <w:t>acumulador</w:t>
      </w:r>
      <w:r>
        <w:rPr>
          <w:color w:val="231F20"/>
          <w:spacing w:val="-28"/>
        </w:rPr>
        <w:t> </w:t>
      </w:r>
      <w:r>
        <w:rPr>
          <w:color w:val="231F20"/>
        </w:rPr>
        <w:t>veíamos</w:t>
      </w:r>
      <w:r>
        <w:rPr>
          <w:color w:val="231F20"/>
          <w:spacing w:val="-28"/>
        </w:rPr>
        <w:t> </w:t>
      </w:r>
      <w:r>
        <w:rPr>
          <w:color w:val="231F20"/>
        </w:rPr>
        <w:t>esa</w:t>
      </w:r>
      <w:r>
        <w:rPr>
          <w:color w:val="231F20"/>
          <w:spacing w:val="-28"/>
        </w:rPr>
        <w:t> </w:t>
      </w:r>
      <w:r>
        <w:rPr>
          <w:color w:val="231F20"/>
        </w:rPr>
        <w:t>televisioncita</w:t>
      </w:r>
      <w:r>
        <w:rPr>
          <w:color w:val="231F20"/>
          <w:spacing w:val="-28"/>
        </w:rPr>
        <w:t> </w:t>
      </w:r>
      <w:r>
        <w:rPr>
          <w:color w:val="231F20"/>
        </w:rPr>
        <w:t>de</w:t>
      </w:r>
      <w:r>
        <w:rPr>
          <w:color w:val="231F20"/>
          <w:spacing w:val="-28"/>
        </w:rPr>
        <w:t> </w:t>
      </w:r>
      <w:r>
        <w:rPr>
          <w:color w:val="231F20"/>
        </w:rPr>
        <w:t>blanco</w:t>
      </w:r>
      <w:r>
        <w:rPr>
          <w:color w:val="231F20"/>
          <w:spacing w:val="-28"/>
        </w:rPr>
        <w:t> </w:t>
      </w:r>
      <w:r>
        <w:rPr>
          <w:color w:val="231F20"/>
        </w:rPr>
        <w:t>y</w:t>
      </w:r>
      <w:r>
        <w:rPr>
          <w:color w:val="231F20"/>
          <w:spacing w:val="-28"/>
        </w:rPr>
        <w:t> </w:t>
      </w:r>
      <w:r>
        <w:rPr>
          <w:color w:val="231F20"/>
        </w:rPr>
        <w:t>negro y</w:t>
      </w:r>
      <w:r>
        <w:rPr>
          <w:color w:val="231F20"/>
          <w:spacing w:val="-22"/>
        </w:rPr>
        <w:t> </w:t>
      </w:r>
      <w:r>
        <w:rPr>
          <w:color w:val="231F20"/>
        </w:rPr>
        <w:t>hasta</w:t>
      </w:r>
      <w:r>
        <w:rPr>
          <w:color w:val="231F20"/>
          <w:spacing w:val="-22"/>
        </w:rPr>
        <w:t> </w:t>
      </w:r>
      <w:r>
        <w:rPr>
          <w:color w:val="231F20"/>
        </w:rPr>
        <w:t>luego</w:t>
      </w:r>
      <w:r>
        <w:rPr>
          <w:color w:val="231F20"/>
          <w:spacing w:val="-22"/>
        </w:rPr>
        <w:t> </w:t>
      </w:r>
      <w:r>
        <w:rPr>
          <w:color w:val="231F20"/>
        </w:rPr>
        <w:t>ya</w:t>
      </w:r>
      <w:r>
        <w:rPr>
          <w:color w:val="231F20"/>
          <w:spacing w:val="-22"/>
        </w:rPr>
        <w:t> </w:t>
      </w:r>
      <w:r>
        <w:rPr>
          <w:color w:val="231F20"/>
        </w:rPr>
        <w:t>nos</w:t>
      </w:r>
      <w:r>
        <w:rPr>
          <w:color w:val="231F20"/>
          <w:spacing w:val="-22"/>
        </w:rPr>
        <w:t> </w:t>
      </w:r>
      <w:r>
        <w:rPr>
          <w:color w:val="231F20"/>
        </w:rPr>
        <w:t>pedía</w:t>
      </w:r>
      <w:r>
        <w:rPr>
          <w:color w:val="231F20"/>
          <w:spacing w:val="-22"/>
        </w:rPr>
        <w:t> </w:t>
      </w:r>
      <w:r>
        <w:rPr>
          <w:color w:val="231F20"/>
        </w:rPr>
        <w:t>de</w:t>
      </w:r>
      <w:r>
        <w:rPr>
          <w:color w:val="231F20"/>
          <w:spacing w:val="-22"/>
        </w:rPr>
        <w:t> </w:t>
      </w:r>
      <w:r>
        <w:rPr>
          <w:color w:val="231F20"/>
        </w:rPr>
        <w:t>un</w:t>
      </w:r>
      <w:r>
        <w:rPr>
          <w:color w:val="231F20"/>
          <w:spacing w:val="-22"/>
        </w:rPr>
        <w:t> </w:t>
      </w:r>
      <w:r>
        <w:rPr>
          <w:color w:val="231F20"/>
        </w:rPr>
        <w:t>peso</w:t>
      </w:r>
      <w:r>
        <w:rPr>
          <w:color w:val="231F20"/>
          <w:spacing w:val="-22"/>
        </w:rPr>
        <w:t> </w:t>
      </w:r>
      <w:r>
        <w:rPr>
          <w:color w:val="231F20"/>
        </w:rPr>
        <w:t>o</w:t>
      </w:r>
      <w:r>
        <w:rPr>
          <w:color w:val="231F20"/>
          <w:spacing w:val="-22"/>
        </w:rPr>
        <w:t> </w:t>
      </w:r>
      <w:r>
        <w:rPr>
          <w:color w:val="231F20"/>
        </w:rPr>
        <w:t>cincuenta</w:t>
      </w:r>
      <w:r>
        <w:rPr>
          <w:color w:val="231F20"/>
          <w:spacing w:val="-22"/>
        </w:rPr>
        <w:t> </w:t>
      </w:r>
      <w:r>
        <w:rPr>
          <w:color w:val="231F20"/>
        </w:rPr>
        <w:t>centavos</w:t>
      </w:r>
      <w:r>
        <w:rPr>
          <w:color w:val="231F20"/>
          <w:spacing w:val="-22"/>
        </w:rPr>
        <w:t> </w:t>
      </w:r>
      <w:r>
        <w:rPr>
          <w:color w:val="231F20"/>
        </w:rPr>
        <w:t>para</w:t>
      </w:r>
      <w:r>
        <w:rPr>
          <w:color w:val="231F20"/>
          <w:spacing w:val="-22"/>
        </w:rPr>
        <w:t> </w:t>
      </w:r>
      <w:r>
        <w:rPr>
          <w:color w:val="231F20"/>
        </w:rPr>
        <w:t>cargar el</w:t>
      </w:r>
      <w:r>
        <w:rPr>
          <w:color w:val="231F20"/>
          <w:spacing w:val="-32"/>
        </w:rPr>
        <w:t> </w:t>
      </w:r>
      <w:r>
        <w:rPr>
          <w:color w:val="231F20"/>
        </w:rPr>
        <w:t>acumulador…</w:t>
      </w:r>
      <w:r>
        <w:rPr>
          <w:color w:val="231F20"/>
          <w:spacing w:val="-32"/>
        </w:rPr>
        <w:t> </w:t>
      </w:r>
      <w:r>
        <w:rPr>
          <w:color w:val="231F20"/>
        </w:rPr>
        <w:t>eran</w:t>
      </w:r>
      <w:r>
        <w:rPr>
          <w:color w:val="231F20"/>
          <w:spacing w:val="-32"/>
        </w:rPr>
        <w:t> </w:t>
      </w:r>
      <w:r>
        <w:rPr>
          <w:color w:val="231F20"/>
        </w:rPr>
        <w:t>acumuladores</w:t>
      </w:r>
      <w:r>
        <w:rPr>
          <w:color w:val="231F20"/>
          <w:spacing w:val="-32"/>
        </w:rPr>
        <w:t> </w:t>
      </w:r>
      <w:r>
        <w:rPr>
          <w:color w:val="231F20"/>
        </w:rPr>
        <w:t>de</w:t>
      </w:r>
      <w:r>
        <w:rPr>
          <w:color w:val="231F20"/>
          <w:spacing w:val="-32"/>
        </w:rPr>
        <w:t> </w:t>
      </w:r>
      <w:r>
        <w:rPr>
          <w:color w:val="231F20"/>
        </w:rPr>
        <w:t>carro…</w:t>
      </w:r>
      <w:r>
        <w:rPr>
          <w:color w:val="231F20"/>
          <w:spacing w:val="-32"/>
        </w:rPr>
        <w:t> </w:t>
      </w:r>
      <w:r>
        <w:rPr>
          <w:i/>
          <w:color w:val="231F20"/>
        </w:rPr>
        <w:t>el</w:t>
      </w:r>
      <w:r>
        <w:rPr>
          <w:i/>
          <w:color w:val="231F20"/>
          <w:spacing w:val="-31"/>
        </w:rPr>
        <w:t> </w:t>
      </w:r>
      <w:r>
        <w:rPr>
          <w:i/>
          <w:color w:val="231F20"/>
        </w:rPr>
        <w:t>hombre</w:t>
      </w:r>
      <w:r>
        <w:rPr>
          <w:i/>
          <w:color w:val="231F20"/>
          <w:spacing w:val="-31"/>
        </w:rPr>
        <w:t> </w:t>
      </w:r>
      <w:r>
        <w:rPr>
          <w:i/>
          <w:color w:val="231F20"/>
        </w:rPr>
        <w:t>del</w:t>
      </w:r>
      <w:r>
        <w:rPr>
          <w:i/>
          <w:color w:val="231F20"/>
          <w:spacing w:val="-31"/>
        </w:rPr>
        <w:t> </w:t>
      </w:r>
      <w:r>
        <w:rPr>
          <w:i/>
          <w:color w:val="231F20"/>
        </w:rPr>
        <w:t>monte</w:t>
      </w:r>
      <w:r>
        <w:rPr>
          <w:i/>
          <w:color w:val="231F20"/>
          <w:spacing w:val="-32"/>
        </w:rPr>
        <w:t> </w:t>
      </w:r>
      <w:r>
        <w:rPr>
          <w:color w:val="231F20"/>
        </w:rPr>
        <w:t>se </w:t>
      </w:r>
      <w:r>
        <w:rPr>
          <w:color w:val="231F20"/>
          <w:w w:val="95"/>
        </w:rPr>
        <w:t>llamaba</w:t>
      </w:r>
      <w:r>
        <w:rPr>
          <w:color w:val="231F20"/>
          <w:spacing w:val="-21"/>
          <w:w w:val="95"/>
        </w:rPr>
        <w:t> </w:t>
      </w:r>
      <w:r>
        <w:rPr>
          <w:color w:val="231F20"/>
          <w:w w:val="95"/>
        </w:rPr>
        <w:t>Benito</w:t>
      </w:r>
      <w:r>
        <w:rPr>
          <w:color w:val="231F20"/>
          <w:spacing w:val="-21"/>
          <w:w w:val="95"/>
        </w:rPr>
        <w:t> </w:t>
      </w:r>
      <w:r>
        <w:rPr>
          <w:color w:val="231F20"/>
          <w:w w:val="95"/>
        </w:rPr>
        <w:t>Miranda…</w:t>
      </w:r>
      <w:r>
        <w:rPr>
          <w:color w:val="231F20"/>
          <w:spacing w:val="-21"/>
          <w:w w:val="95"/>
        </w:rPr>
        <w:t> </w:t>
      </w:r>
      <w:r>
        <w:rPr>
          <w:color w:val="231F20"/>
          <w:w w:val="95"/>
        </w:rPr>
        <w:t>era</w:t>
      </w:r>
      <w:r>
        <w:rPr>
          <w:color w:val="231F20"/>
          <w:spacing w:val="-21"/>
          <w:w w:val="95"/>
        </w:rPr>
        <w:t> </w:t>
      </w:r>
      <w:r>
        <w:rPr>
          <w:color w:val="231F20"/>
          <w:w w:val="95"/>
        </w:rPr>
        <w:t>del</w:t>
      </w:r>
      <w:r>
        <w:rPr>
          <w:color w:val="231F20"/>
          <w:spacing w:val="-21"/>
          <w:w w:val="95"/>
        </w:rPr>
        <w:t> </w:t>
      </w:r>
      <w:r>
        <w:rPr>
          <w:color w:val="231F20"/>
          <w:w w:val="95"/>
        </w:rPr>
        <w:t>barrio</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w w:val="95"/>
        </w:rPr>
        <w:t>Cerca,</w:t>
      </w:r>
      <w:r>
        <w:rPr>
          <w:color w:val="231F20"/>
          <w:spacing w:val="-21"/>
          <w:w w:val="95"/>
        </w:rPr>
        <w:t> </w:t>
      </w:r>
      <w:r>
        <w:rPr>
          <w:color w:val="231F20"/>
          <w:w w:val="95"/>
        </w:rPr>
        <w:t>allá</w:t>
      </w:r>
      <w:r>
        <w:rPr>
          <w:color w:val="231F20"/>
          <w:spacing w:val="-21"/>
          <w:w w:val="95"/>
        </w:rPr>
        <w:t> </w:t>
      </w:r>
      <w:r>
        <w:rPr>
          <w:color w:val="231F20"/>
          <w:w w:val="95"/>
        </w:rPr>
        <w:t>en</w:t>
      </w:r>
      <w:r>
        <w:rPr>
          <w:color w:val="231F20"/>
          <w:spacing w:val="-21"/>
          <w:w w:val="95"/>
        </w:rPr>
        <w:t> </w:t>
      </w:r>
      <w:r>
        <w:rPr>
          <w:color w:val="231F20"/>
          <w:w w:val="95"/>
        </w:rPr>
        <w:t>el</w:t>
      </w:r>
      <w:r>
        <w:rPr>
          <w:color w:val="231F20"/>
          <w:spacing w:val="-21"/>
          <w:w w:val="95"/>
        </w:rPr>
        <w:t> </w:t>
      </w:r>
      <w:r>
        <w:rPr>
          <w:color w:val="231F20"/>
          <w:w w:val="95"/>
        </w:rPr>
        <w:t>monte…” (J.</w:t>
      </w:r>
      <w:r>
        <w:rPr>
          <w:color w:val="231F20"/>
          <w:spacing w:val="-19"/>
          <w:w w:val="95"/>
        </w:rPr>
        <w:t> </w:t>
      </w:r>
      <w:r>
        <w:rPr>
          <w:color w:val="231F20"/>
          <w:w w:val="95"/>
        </w:rPr>
        <w:t>Guadalupe</w:t>
      </w:r>
      <w:r>
        <w:rPr>
          <w:color w:val="231F20"/>
          <w:spacing w:val="-19"/>
          <w:w w:val="95"/>
        </w:rPr>
        <w:t> </w:t>
      </w:r>
      <w:r>
        <w:rPr>
          <w:color w:val="231F20"/>
          <w:w w:val="95"/>
        </w:rPr>
        <w:t>Sánchez</w:t>
      </w:r>
      <w:r>
        <w:rPr>
          <w:color w:val="231F20"/>
          <w:spacing w:val="-19"/>
          <w:w w:val="95"/>
        </w:rPr>
        <w:t> </w:t>
      </w:r>
      <w:r>
        <w:rPr>
          <w:color w:val="231F20"/>
          <w:w w:val="95"/>
        </w:rPr>
        <w:t>Reyes,</w:t>
      </w:r>
      <w:r>
        <w:rPr>
          <w:color w:val="231F20"/>
          <w:spacing w:val="-19"/>
          <w:w w:val="95"/>
        </w:rPr>
        <w:t> </w:t>
      </w:r>
      <w:r>
        <w:rPr>
          <w:color w:val="231F20"/>
          <w:w w:val="95"/>
        </w:rPr>
        <w:t>entrevista,</w:t>
      </w:r>
      <w:r>
        <w:rPr>
          <w:color w:val="231F20"/>
          <w:spacing w:val="-19"/>
          <w:w w:val="95"/>
        </w:rPr>
        <w:t> </w:t>
      </w:r>
      <w:r>
        <w:rPr>
          <w:color w:val="231F20"/>
          <w:w w:val="95"/>
        </w:rPr>
        <w:t>agosto</w:t>
      </w:r>
      <w:r>
        <w:rPr>
          <w:color w:val="231F20"/>
          <w:spacing w:val="-19"/>
          <w:w w:val="95"/>
        </w:rPr>
        <w:t> </w:t>
      </w:r>
      <w:r>
        <w:rPr>
          <w:color w:val="231F20"/>
          <w:w w:val="95"/>
        </w:rPr>
        <w:t>de</w:t>
      </w:r>
      <w:r>
        <w:rPr>
          <w:color w:val="231F20"/>
          <w:spacing w:val="-19"/>
          <w:w w:val="95"/>
        </w:rPr>
        <w:t> </w:t>
      </w:r>
      <w:r>
        <w:rPr>
          <w:color w:val="231F20"/>
          <w:w w:val="95"/>
        </w:rPr>
        <w:t>2012).</w:t>
      </w:r>
    </w:p>
    <w:p>
      <w:pPr>
        <w:pStyle w:val="BodyText"/>
        <w:spacing w:line="278" w:lineRule="auto" w:before="58"/>
        <w:ind w:left="110" w:right="107" w:firstLine="566"/>
        <w:jc w:val="both"/>
      </w:pPr>
      <w:r>
        <w:rPr>
          <w:color w:val="231F20"/>
        </w:rPr>
        <w:t>En</w:t>
      </w:r>
      <w:r>
        <w:rPr>
          <w:color w:val="231F20"/>
          <w:spacing w:val="-16"/>
        </w:rPr>
        <w:t> </w:t>
      </w:r>
      <w:r>
        <w:rPr>
          <w:color w:val="231F20"/>
        </w:rPr>
        <w:t>cuanto</w:t>
      </w:r>
      <w:r>
        <w:rPr>
          <w:color w:val="231F20"/>
          <w:spacing w:val="-16"/>
        </w:rPr>
        <w:t> </w:t>
      </w:r>
      <w:r>
        <w:rPr>
          <w:color w:val="231F20"/>
        </w:rPr>
        <w:t>a</w:t>
      </w:r>
      <w:r>
        <w:rPr>
          <w:color w:val="231F20"/>
          <w:spacing w:val="-16"/>
        </w:rPr>
        <w:t> </w:t>
      </w:r>
      <w:r>
        <w:rPr>
          <w:color w:val="231F20"/>
        </w:rPr>
        <w:t>otros</w:t>
      </w:r>
      <w:r>
        <w:rPr>
          <w:color w:val="231F20"/>
          <w:spacing w:val="-16"/>
        </w:rPr>
        <w:t> </w:t>
      </w:r>
      <w:r>
        <w:rPr>
          <w:color w:val="231F20"/>
        </w:rPr>
        <w:t>medios</w:t>
      </w:r>
      <w:r>
        <w:rPr>
          <w:color w:val="231F20"/>
          <w:spacing w:val="-16"/>
        </w:rPr>
        <w:t> </w:t>
      </w:r>
      <w:r>
        <w:rPr>
          <w:color w:val="231F20"/>
        </w:rPr>
        <w:t>como</w:t>
      </w:r>
      <w:r>
        <w:rPr>
          <w:color w:val="231F20"/>
          <w:spacing w:val="-16"/>
        </w:rPr>
        <w:t> </w:t>
      </w:r>
      <w:r>
        <w:rPr>
          <w:color w:val="231F20"/>
        </w:rPr>
        <w:t>la</w:t>
      </w:r>
      <w:r>
        <w:rPr>
          <w:color w:val="231F20"/>
          <w:spacing w:val="-16"/>
        </w:rPr>
        <w:t> </w:t>
      </w:r>
      <w:r>
        <w:rPr>
          <w:color w:val="231F20"/>
        </w:rPr>
        <w:t>radio,</w:t>
      </w:r>
      <w:r>
        <w:rPr>
          <w:color w:val="231F20"/>
          <w:spacing w:val="-16"/>
        </w:rPr>
        <w:t> </w:t>
      </w:r>
      <w:r>
        <w:rPr>
          <w:color w:val="231F20"/>
        </w:rPr>
        <w:t>la</w:t>
      </w:r>
      <w:r>
        <w:rPr>
          <w:color w:val="231F20"/>
          <w:spacing w:val="-16"/>
        </w:rPr>
        <w:t> </w:t>
      </w:r>
      <w:r>
        <w:rPr>
          <w:color w:val="231F20"/>
        </w:rPr>
        <w:t>llegada</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energía </w:t>
      </w:r>
      <w:r>
        <w:rPr>
          <w:color w:val="231F20"/>
          <w:w w:val="95"/>
        </w:rPr>
        <w:t>eléctrica</w:t>
      </w:r>
      <w:r>
        <w:rPr>
          <w:color w:val="231F20"/>
          <w:spacing w:val="-8"/>
          <w:w w:val="95"/>
        </w:rPr>
        <w:t> </w:t>
      </w:r>
      <w:r>
        <w:rPr>
          <w:color w:val="231F20"/>
          <w:w w:val="95"/>
        </w:rPr>
        <w:t>significó</w:t>
      </w:r>
      <w:r>
        <w:rPr>
          <w:color w:val="231F20"/>
          <w:spacing w:val="-8"/>
          <w:w w:val="95"/>
        </w:rPr>
        <w:t> </w:t>
      </w:r>
      <w:r>
        <w:rPr>
          <w:color w:val="231F20"/>
          <w:w w:val="95"/>
        </w:rPr>
        <w:t>también</w:t>
      </w:r>
      <w:r>
        <w:rPr>
          <w:color w:val="231F20"/>
          <w:spacing w:val="-8"/>
          <w:w w:val="95"/>
        </w:rPr>
        <w:t> </w:t>
      </w:r>
      <w:r>
        <w:rPr>
          <w:color w:val="231F20"/>
          <w:w w:val="95"/>
        </w:rPr>
        <w:t>la</w:t>
      </w:r>
      <w:r>
        <w:rPr>
          <w:color w:val="231F20"/>
          <w:spacing w:val="-8"/>
          <w:w w:val="95"/>
        </w:rPr>
        <w:t> </w:t>
      </w:r>
      <w:r>
        <w:rPr>
          <w:color w:val="231F20"/>
          <w:w w:val="95"/>
        </w:rPr>
        <w:t>posibilidad</w:t>
      </w:r>
      <w:r>
        <w:rPr>
          <w:color w:val="231F20"/>
          <w:spacing w:val="-8"/>
          <w:w w:val="95"/>
        </w:rPr>
        <w:t> </w:t>
      </w:r>
      <w:r>
        <w:rPr>
          <w:color w:val="231F20"/>
          <w:w w:val="95"/>
        </w:rPr>
        <w:t>de</w:t>
      </w:r>
      <w:r>
        <w:rPr>
          <w:color w:val="231F20"/>
          <w:spacing w:val="-8"/>
          <w:w w:val="95"/>
        </w:rPr>
        <w:t> </w:t>
      </w:r>
      <w:r>
        <w:rPr>
          <w:color w:val="231F20"/>
          <w:w w:val="95"/>
        </w:rPr>
        <w:t>socializar</w:t>
      </w:r>
      <w:r>
        <w:rPr>
          <w:color w:val="231F20"/>
          <w:spacing w:val="-8"/>
          <w:w w:val="95"/>
        </w:rPr>
        <w:t> </w:t>
      </w:r>
      <w:r>
        <w:rPr>
          <w:color w:val="231F20"/>
          <w:w w:val="95"/>
        </w:rPr>
        <w:t>o</w:t>
      </w:r>
      <w:r>
        <w:rPr>
          <w:color w:val="231F20"/>
          <w:spacing w:val="-8"/>
          <w:w w:val="95"/>
        </w:rPr>
        <w:t> </w:t>
      </w:r>
      <w:r>
        <w:rPr>
          <w:color w:val="231F20"/>
          <w:w w:val="95"/>
        </w:rPr>
        <w:t>domesticar</w:t>
      </w:r>
      <w:r>
        <w:rPr>
          <w:color w:val="231F20"/>
          <w:spacing w:val="-8"/>
          <w:w w:val="95"/>
        </w:rPr>
        <w:t> </w:t>
      </w:r>
      <w:r>
        <w:rPr>
          <w:color w:val="231F20"/>
          <w:w w:val="95"/>
        </w:rPr>
        <w:t>esos </w:t>
      </w:r>
      <w:r>
        <w:rPr>
          <w:color w:val="231F20"/>
        </w:rPr>
        <w:t>medios</w:t>
      </w:r>
      <w:r>
        <w:rPr>
          <w:color w:val="231F20"/>
          <w:spacing w:val="-29"/>
        </w:rPr>
        <w:t> </w:t>
      </w:r>
      <w:r>
        <w:rPr>
          <w:color w:val="231F20"/>
        </w:rPr>
        <w:t>(Berker,</w:t>
      </w:r>
      <w:r>
        <w:rPr>
          <w:color w:val="231F20"/>
          <w:spacing w:val="-29"/>
        </w:rPr>
        <w:t> </w:t>
      </w:r>
      <w:r>
        <w:rPr>
          <w:color w:val="231F20"/>
        </w:rPr>
        <w:t>2006),</w:t>
      </w:r>
      <w:r>
        <w:rPr>
          <w:color w:val="231F20"/>
          <w:spacing w:val="-29"/>
        </w:rPr>
        <w:t> </w:t>
      </w:r>
      <w:r>
        <w:rPr>
          <w:color w:val="231F20"/>
        </w:rPr>
        <w:t>por</w:t>
      </w:r>
      <w:r>
        <w:rPr>
          <w:color w:val="231F20"/>
          <w:spacing w:val="-29"/>
        </w:rPr>
        <w:t> </w:t>
      </w:r>
      <w:r>
        <w:rPr>
          <w:color w:val="231F20"/>
        </w:rPr>
        <w:t>ejemplo,</w:t>
      </w:r>
      <w:r>
        <w:rPr>
          <w:color w:val="231F20"/>
          <w:spacing w:val="-29"/>
        </w:rPr>
        <w:t> </w:t>
      </w:r>
      <w:r>
        <w:rPr>
          <w:color w:val="231F20"/>
        </w:rPr>
        <w:t>el</w:t>
      </w:r>
      <w:r>
        <w:rPr>
          <w:color w:val="231F20"/>
          <w:spacing w:val="-29"/>
        </w:rPr>
        <w:t> </w:t>
      </w:r>
      <w:r>
        <w:rPr>
          <w:color w:val="231F20"/>
        </w:rPr>
        <w:t>hecho</w:t>
      </w:r>
      <w:r>
        <w:rPr>
          <w:color w:val="231F20"/>
          <w:spacing w:val="-29"/>
        </w:rPr>
        <w:t> </w:t>
      </w:r>
      <w:r>
        <w:rPr>
          <w:color w:val="231F20"/>
        </w:rPr>
        <w:t>de</w:t>
      </w:r>
      <w:r>
        <w:rPr>
          <w:color w:val="231F20"/>
          <w:spacing w:val="-29"/>
        </w:rPr>
        <w:t> </w:t>
      </w:r>
      <w:r>
        <w:rPr>
          <w:color w:val="231F20"/>
        </w:rPr>
        <w:t>contar</w:t>
      </w:r>
      <w:r>
        <w:rPr>
          <w:color w:val="231F20"/>
          <w:spacing w:val="-29"/>
        </w:rPr>
        <w:t> </w:t>
      </w:r>
      <w:r>
        <w:rPr>
          <w:color w:val="231F20"/>
        </w:rPr>
        <w:t>con</w:t>
      </w:r>
      <w:r>
        <w:rPr>
          <w:color w:val="231F20"/>
          <w:spacing w:val="-29"/>
        </w:rPr>
        <w:t> </w:t>
      </w:r>
      <w:r>
        <w:rPr>
          <w:color w:val="231F20"/>
        </w:rPr>
        <w:t>un</w:t>
      </w:r>
      <w:r>
        <w:rPr>
          <w:color w:val="231F20"/>
          <w:spacing w:val="-29"/>
        </w:rPr>
        <w:t> </w:t>
      </w:r>
      <w:r>
        <w:rPr>
          <w:color w:val="231F20"/>
        </w:rPr>
        <w:t>tocadis- cos</w:t>
      </w:r>
      <w:r>
        <w:rPr>
          <w:color w:val="231F20"/>
          <w:spacing w:val="-44"/>
        </w:rPr>
        <w:t> </w:t>
      </w:r>
      <w:r>
        <w:rPr>
          <w:color w:val="231F20"/>
        </w:rPr>
        <w:t>hizo</w:t>
      </w:r>
      <w:r>
        <w:rPr>
          <w:color w:val="231F20"/>
          <w:spacing w:val="-44"/>
        </w:rPr>
        <w:t> </w:t>
      </w:r>
      <w:r>
        <w:rPr>
          <w:color w:val="231F20"/>
        </w:rPr>
        <w:t>que</w:t>
      </w:r>
      <w:r>
        <w:rPr>
          <w:color w:val="231F20"/>
          <w:spacing w:val="-44"/>
        </w:rPr>
        <w:t> </w:t>
      </w:r>
      <w:r>
        <w:rPr>
          <w:color w:val="231F20"/>
        </w:rPr>
        <w:t>las</w:t>
      </w:r>
      <w:r>
        <w:rPr>
          <w:color w:val="231F20"/>
          <w:spacing w:val="-44"/>
        </w:rPr>
        <w:t> </w:t>
      </w:r>
      <w:r>
        <w:rPr>
          <w:color w:val="231F20"/>
        </w:rPr>
        <w:t>personas</w:t>
      </w:r>
      <w:r>
        <w:rPr>
          <w:color w:val="231F20"/>
          <w:spacing w:val="-44"/>
        </w:rPr>
        <w:t> </w:t>
      </w:r>
      <w:r>
        <w:rPr>
          <w:color w:val="231F20"/>
        </w:rPr>
        <w:t>que</w:t>
      </w:r>
      <w:r>
        <w:rPr>
          <w:color w:val="231F20"/>
          <w:spacing w:val="-44"/>
        </w:rPr>
        <w:t> </w:t>
      </w:r>
      <w:r>
        <w:rPr>
          <w:color w:val="231F20"/>
        </w:rPr>
        <w:t>lo</w:t>
      </w:r>
      <w:r>
        <w:rPr>
          <w:color w:val="231F20"/>
          <w:spacing w:val="-44"/>
        </w:rPr>
        <w:t> </w:t>
      </w:r>
      <w:r>
        <w:rPr>
          <w:color w:val="231F20"/>
        </w:rPr>
        <w:t>tenían</w:t>
      </w:r>
      <w:r>
        <w:rPr>
          <w:color w:val="231F20"/>
          <w:spacing w:val="-44"/>
        </w:rPr>
        <w:t> </w:t>
      </w:r>
      <w:r>
        <w:rPr>
          <w:color w:val="231F20"/>
        </w:rPr>
        <w:t>lo</w:t>
      </w:r>
      <w:r>
        <w:rPr>
          <w:color w:val="231F20"/>
          <w:spacing w:val="-44"/>
        </w:rPr>
        <w:t> </w:t>
      </w:r>
      <w:r>
        <w:rPr>
          <w:color w:val="231F20"/>
        </w:rPr>
        <w:t>alquilaran</w:t>
      </w:r>
      <w:r>
        <w:rPr>
          <w:color w:val="231F20"/>
          <w:spacing w:val="-44"/>
        </w:rPr>
        <w:t> </w:t>
      </w:r>
      <w:r>
        <w:rPr>
          <w:color w:val="231F20"/>
        </w:rPr>
        <w:t>para</w:t>
      </w:r>
      <w:r>
        <w:rPr>
          <w:color w:val="231F20"/>
          <w:spacing w:val="-44"/>
        </w:rPr>
        <w:t> </w:t>
      </w:r>
      <w:r>
        <w:rPr>
          <w:color w:val="231F20"/>
        </w:rPr>
        <w:t>fiestas</w:t>
      </w:r>
      <w:r>
        <w:rPr>
          <w:color w:val="231F20"/>
          <w:spacing w:val="-44"/>
        </w:rPr>
        <w:t> </w:t>
      </w:r>
      <w:r>
        <w:rPr>
          <w:color w:val="231F20"/>
        </w:rPr>
        <w:t>y</w:t>
      </w:r>
      <w:r>
        <w:rPr>
          <w:color w:val="231F20"/>
          <w:spacing w:val="-44"/>
        </w:rPr>
        <w:t> </w:t>
      </w:r>
      <w:r>
        <w:rPr>
          <w:color w:val="231F20"/>
        </w:rPr>
        <w:t>los</w:t>
      </w:r>
      <w:r>
        <w:rPr>
          <w:color w:val="231F20"/>
          <w:spacing w:val="-44"/>
        </w:rPr>
        <w:t> </w:t>
      </w:r>
      <w:r>
        <w:rPr>
          <w:color w:val="231F20"/>
        </w:rPr>
        <w:t>bus- </w:t>
      </w:r>
      <w:r>
        <w:rPr>
          <w:color w:val="231F20"/>
          <w:w w:val="95"/>
        </w:rPr>
        <w:t>caban</w:t>
      </w:r>
      <w:r>
        <w:rPr>
          <w:color w:val="231F20"/>
          <w:spacing w:val="-11"/>
          <w:w w:val="95"/>
        </w:rPr>
        <w:t> </w:t>
      </w:r>
      <w:r>
        <w:rPr>
          <w:color w:val="231F20"/>
          <w:w w:val="95"/>
        </w:rPr>
        <w:t>como</w:t>
      </w:r>
      <w:r>
        <w:rPr>
          <w:color w:val="231F20"/>
          <w:spacing w:val="-11"/>
          <w:w w:val="95"/>
        </w:rPr>
        <w:t> </w:t>
      </w:r>
      <w:r>
        <w:rPr>
          <w:color w:val="231F20"/>
          <w:w w:val="95"/>
        </w:rPr>
        <w:t>padrinos</w:t>
      </w:r>
      <w:r>
        <w:rPr>
          <w:color w:val="231F20"/>
          <w:spacing w:val="-11"/>
          <w:w w:val="95"/>
        </w:rPr>
        <w:t> </w:t>
      </w:r>
      <w:r>
        <w:rPr>
          <w:color w:val="231F20"/>
          <w:w w:val="95"/>
        </w:rPr>
        <w:t>de</w:t>
      </w:r>
      <w:r>
        <w:rPr>
          <w:color w:val="231F20"/>
          <w:spacing w:val="-11"/>
          <w:w w:val="95"/>
        </w:rPr>
        <w:t> </w:t>
      </w:r>
      <w:r>
        <w:rPr>
          <w:color w:val="231F20"/>
          <w:w w:val="95"/>
        </w:rPr>
        <w:t>sonido</w:t>
      </w:r>
      <w:r>
        <w:rPr>
          <w:color w:val="231F20"/>
          <w:spacing w:val="-11"/>
          <w:w w:val="95"/>
        </w:rPr>
        <w:t> </w:t>
      </w:r>
      <w:r>
        <w:rPr>
          <w:color w:val="231F20"/>
          <w:w w:val="95"/>
        </w:rPr>
        <w:t>para</w:t>
      </w:r>
      <w:r>
        <w:rPr>
          <w:color w:val="231F20"/>
          <w:spacing w:val="-11"/>
          <w:w w:val="95"/>
        </w:rPr>
        <w:t> </w:t>
      </w:r>
      <w:r>
        <w:rPr>
          <w:color w:val="231F20"/>
          <w:w w:val="95"/>
        </w:rPr>
        <w:t>ambientar</w:t>
      </w:r>
      <w:r>
        <w:rPr>
          <w:color w:val="231F20"/>
          <w:spacing w:val="-11"/>
          <w:w w:val="95"/>
        </w:rPr>
        <w:t> </w:t>
      </w:r>
      <w:r>
        <w:rPr>
          <w:color w:val="231F20"/>
          <w:w w:val="95"/>
        </w:rPr>
        <w:t>las</w:t>
      </w:r>
      <w:r>
        <w:rPr>
          <w:color w:val="231F20"/>
          <w:spacing w:val="-11"/>
          <w:w w:val="95"/>
        </w:rPr>
        <w:t> </w:t>
      </w:r>
      <w:r>
        <w:rPr>
          <w:color w:val="231F20"/>
          <w:w w:val="95"/>
        </w:rPr>
        <w:t>fiestas;</w:t>
      </w:r>
      <w:r>
        <w:rPr>
          <w:color w:val="231F20"/>
          <w:spacing w:val="-11"/>
          <w:w w:val="95"/>
        </w:rPr>
        <w:t> </w:t>
      </w:r>
      <w:r>
        <w:rPr>
          <w:color w:val="231F20"/>
          <w:w w:val="95"/>
        </w:rPr>
        <w:t>así</w:t>
      </w:r>
      <w:r>
        <w:rPr>
          <w:color w:val="231F20"/>
          <w:spacing w:val="-11"/>
          <w:w w:val="95"/>
        </w:rPr>
        <w:t> </w:t>
      </w:r>
      <w:r>
        <w:rPr>
          <w:color w:val="231F20"/>
          <w:w w:val="95"/>
        </w:rPr>
        <w:t>alquilaban no</w:t>
      </w:r>
      <w:r>
        <w:rPr>
          <w:color w:val="231F20"/>
          <w:spacing w:val="-27"/>
          <w:w w:val="95"/>
        </w:rPr>
        <w:t> </w:t>
      </w:r>
      <w:r>
        <w:rPr>
          <w:color w:val="231F20"/>
          <w:w w:val="95"/>
        </w:rPr>
        <w:t>solamente</w:t>
      </w:r>
      <w:r>
        <w:rPr>
          <w:color w:val="231F20"/>
          <w:spacing w:val="-27"/>
          <w:w w:val="95"/>
        </w:rPr>
        <w:t> </w:t>
      </w:r>
      <w:r>
        <w:rPr>
          <w:color w:val="231F20"/>
          <w:w w:val="95"/>
        </w:rPr>
        <w:t>el</w:t>
      </w:r>
      <w:r>
        <w:rPr>
          <w:color w:val="231F20"/>
          <w:spacing w:val="-27"/>
          <w:w w:val="95"/>
        </w:rPr>
        <w:t> </w:t>
      </w:r>
      <w:r>
        <w:rPr>
          <w:color w:val="231F20"/>
          <w:w w:val="95"/>
        </w:rPr>
        <w:t>aparato,</w:t>
      </w:r>
      <w:r>
        <w:rPr>
          <w:color w:val="231F20"/>
          <w:spacing w:val="-27"/>
          <w:w w:val="95"/>
        </w:rPr>
        <w:t> </w:t>
      </w:r>
      <w:r>
        <w:rPr>
          <w:color w:val="231F20"/>
          <w:w w:val="95"/>
        </w:rPr>
        <w:t>sino</w:t>
      </w:r>
      <w:r>
        <w:rPr>
          <w:color w:val="231F20"/>
          <w:spacing w:val="-27"/>
          <w:w w:val="95"/>
        </w:rPr>
        <w:t> </w:t>
      </w:r>
      <w:r>
        <w:rPr>
          <w:color w:val="231F20"/>
          <w:w w:val="95"/>
        </w:rPr>
        <w:t>también</w:t>
      </w:r>
      <w:r>
        <w:rPr>
          <w:color w:val="231F20"/>
          <w:spacing w:val="-27"/>
          <w:w w:val="95"/>
        </w:rPr>
        <w:t> </w:t>
      </w:r>
      <w:r>
        <w:rPr>
          <w:color w:val="231F20"/>
          <w:w w:val="95"/>
        </w:rPr>
        <w:t>los</w:t>
      </w:r>
      <w:r>
        <w:rPr>
          <w:color w:val="231F20"/>
          <w:spacing w:val="-27"/>
          <w:w w:val="95"/>
        </w:rPr>
        <w:t> </w:t>
      </w:r>
      <w:r>
        <w:rPr>
          <w:color w:val="231F20"/>
          <w:w w:val="95"/>
        </w:rPr>
        <w:t>discos</w:t>
      </w:r>
      <w:r>
        <w:rPr>
          <w:color w:val="231F20"/>
          <w:spacing w:val="-27"/>
          <w:w w:val="95"/>
        </w:rPr>
        <w:t> </w:t>
      </w:r>
      <w:r>
        <w:rPr>
          <w:color w:val="231F20"/>
          <w:w w:val="95"/>
        </w:rPr>
        <w:t>o</w:t>
      </w:r>
      <w:r>
        <w:rPr>
          <w:color w:val="231F20"/>
          <w:spacing w:val="-27"/>
          <w:w w:val="95"/>
        </w:rPr>
        <w:t> </w:t>
      </w:r>
      <w:r>
        <w:rPr>
          <w:i/>
          <w:color w:val="231F20"/>
          <w:w w:val="95"/>
        </w:rPr>
        <w:t>casseftes</w:t>
      </w:r>
      <w:r>
        <w:rPr>
          <w:color w:val="231F20"/>
          <w:w w:val="95"/>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8"/>
        </w:rPr>
      </w:pPr>
      <w:r>
        <w:rPr/>
        <w:pict>
          <v:line style="position:absolute;mso-position-horizontal-relative:page;mso-position-vertical-relative:paragraph;z-index:1768;mso-wrap-distance-left:0;mso-wrap-distance-right:0" from="42.519699pt,18.795683pt" to="141.732699pt,18.795683pt" stroked="true" strokeweight=".4pt" strokecolor="#231f20">
            <w10:wrap type="topAndBottom"/>
          </v:line>
        </w:pict>
      </w:r>
    </w:p>
    <w:p>
      <w:pPr>
        <w:spacing w:line="200" w:lineRule="exact" w:before="5"/>
        <w:ind w:left="393" w:right="108" w:hanging="284"/>
        <w:jc w:val="both"/>
        <w:rPr>
          <w:sz w:val="20"/>
        </w:rPr>
      </w:pPr>
      <w:r>
        <w:rPr>
          <w:color w:val="231F20"/>
          <w:position w:val="6"/>
          <w:sz w:val="10"/>
        </w:rPr>
        <w:t>30 </w:t>
      </w:r>
      <w:r>
        <w:rPr>
          <w:color w:val="231F20"/>
          <w:sz w:val="20"/>
        </w:rPr>
        <w:t>Los datos más precisos de lo que hoy se consume en materia de </w:t>
      </w:r>
      <w:r>
        <w:rPr>
          <w:color w:val="231F20"/>
          <w:sz w:val="14"/>
        </w:rPr>
        <w:t>mmc </w:t>
      </w:r>
      <w:r>
        <w:rPr>
          <w:color w:val="231F20"/>
          <w:sz w:val="20"/>
        </w:rPr>
        <w:t>y </w:t>
      </w:r>
      <w:r>
        <w:rPr>
          <w:color w:val="231F20"/>
          <w:w w:val="130"/>
          <w:sz w:val="14"/>
        </w:rPr>
        <w:t>tics </w:t>
      </w:r>
      <w:r>
        <w:rPr>
          <w:color w:val="231F20"/>
          <w:sz w:val="20"/>
        </w:rPr>
        <w:t>se verá, de manera detallada, desde la comunicación, cuando se haga el mapa de recepción de la comunidad. El dato que aquí se refiere data de la época previa en que llegó la televisión, es decir, 1982.</w:t>
      </w:r>
    </w:p>
    <w:p>
      <w:pPr>
        <w:spacing w:after="0" w:line="200" w:lineRule="exact"/>
        <w:jc w:val="both"/>
        <w:rPr>
          <w:sz w:val="20"/>
        </w:rPr>
        <w:sectPr>
          <w:pgSz w:w="8230" w:h="12760"/>
          <w:pgMar w:top="1180" w:bottom="280" w:left="740" w:right="740"/>
        </w:sectPr>
      </w:pPr>
    </w:p>
    <w:p>
      <w:pPr>
        <w:pStyle w:val="BodyText"/>
        <w:rPr>
          <w:sz w:val="20"/>
        </w:rPr>
      </w:pPr>
    </w:p>
    <w:p>
      <w:pPr>
        <w:pStyle w:val="BodyText"/>
        <w:spacing w:before="10"/>
        <w:rPr>
          <w:sz w:val="23"/>
        </w:rPr>
      </w:pPr>
    </w:p>
    <w:p>
      <w:pPr>
        <w:pStyle w:val="BodyText"/>
        <w:ind w:left="111"/>
        <w:rPr>
          <w:sz w:val="20"/>
        </w:rPr>
      </w:pPr>
      <w:r>
        <w:rPr>
          <w:sz w:val="20"/>
        </w:rPr>
        <w:drawing>
          <wp:inline distT="0" distB="0" distL="0" distR="0">
            <wp:extent cx="4300239" cy="3231261"/>
            <wp:effectExtent l="0" t="0" r="0" b="0"/>
            <wp:docPr id="19" name="image18.jpeg" descr=""/>
            <wp:cNvGraphicFramePr>
              <a:graphicFrameLocks noChangeAspect="1"/>
            </wp:cNvGraphicFramePr>
            <a:graphic>
              <a:graphicData uri="http://schemas.openxmlformats.org/drawingml/2006/picture">
                <pic:pic>
                  <pic:nvPicPr>
                    <pic:cNvPr id="20" name="image18.jpeg"/>
                    <pic:cNvPicPr/>
                  </pic:nvPicPr>
                  <pic:blipFill>
                    <a:blip r:embed="rId24" cstate="print"/>
                    <a:stretch>
                      <a:fillRect/>
                    </a:stretch>
                  </pic:blipFill>
                  <pic:spPr>
                    <a:xfrm>
                      <a:off x="0" y="0"/>
                      <a:ext cx="4300239" cy="3231261"/>
                    </a:xfrm>
                    <a:prstGeom prst="rect">
                      <a:avLst/>
                    </a:prstGeom>
                  </pic:spPr>
                </pic:pic>
              </a:graphicData>
            </a:graphic>
          </wp:inline>
        </w:drawing>
      </w:r>
      <w:r>
        <w:rPr>
          <w:sz w:val="20"/>
        </w:rPr>
      </w:r>
    </w:p>
    <w:p>
      <w:pPr>
        <w:pStyle w:val="BodyText"/>
        <w:spacing w:before="4"/>
        <w:rPr>
          <w:sz w:val="11"/>
        </w:rPr>
      </w:pPr>
    </w:p>
    <w:p>
      <w:pPr>
        <w:spacing w:before="75"/>
        <w:ind w:left="210" w:right="0" w:firstLine="0"/>
        <w:jc w:val="both"/>
        <w:rPr>
          <w:sz w:val="20"/>
        </w:rPr>
      </w:pPr>
      <w:r>
        <w:rPr>
          <w:color w:val="231F20"/>
          <w:sz w:val="20"/>
        </w:rPr>
        <w:t>Foto 6. Fuente APFGM. Día de fiesta en comunidad mazahua, 1977.jpg</w:t>
      </w:r>
    </w:p>
    <w:p>
      <w:pPr>
        <w:pStyle w:val="BodyText"/>
        <w:spacing w:before="10"/>
        <w:rPr>
          <w:sz w:val="16"/>
        </w:rPr>
      </w:pPr>
    </w:p>
    <w:p>
      <w:pPr>
        <w:pStyle w:val="BodyText"/>
        <w:spacing w:line="278" w:lineRule="auto"/>
        <w:ind w:left="210" w:right="208"/>
        <w:jc w:val="both"/>
      </w:pPr>
      <w:r>
        <w:rPr>
          <w:color w:val="231F20"/>
        </w:rPr>
        <w:t>De igual manera, otros aspectos de la vida cotidiana también fueron </w:t>
      </w:r>
      <w:r>
        <w:rPr>
          <w:color w:val="231F20"/>
          <w:w w:val="95"/>
        </w:rPr>
        <w:t>cambiando:</w:t>
      </w:r>
      <w:r>
        <w:rPr>
          <w:color w:val="231F20"/>
          <w:spacing w:val="-15"/>
          <w:w w:val="95"/>
        </w:rPr>
        <w:t> </w:t>
      </w:r>
      <w:r>
        <w:rPr>
          <w:color w:val="231F20"/>
          <w:w w:val="95"/>
        </w:rPr>
        <w:t>la</w:t>
      </w:r>
      <w:r>
        <w:rPr>
          <w:color w:val="231F20"/>
          <w:spacing w:val="-15"/>
          <w:w w:val="95"/>
        </w:rPr>
        <w:t> </w:t>
      </w:r>
      <w:r>
        <w:rPr>
          <w:color w:val="231F20"/>
          <w:w w:val="95"/>
        </w:rPr>
        <w:t>comida</w:t>
      </w:r>
      <w:r>
        <w:rPr>
          <w:color w:val="231F20"/>
          <w:spacing w:val="-15"/>
          <w:w w:val="95"/>
        </w:rPr>
        <w:t> </w:t>
      </w:r>
      <w:r>
        <w:rPr>
          <w:color w:val="231F20"/>
          <w:w w:val="95"/>
        </w:rPr>
        <w:t>diaria</w:t>
      </w:r>
      <w:r>
        <w:rPr>
          <w:color w:val="231F20"/>
          <w:spacing w:val="-15"/>
          <w:w w:val="95"/>
        </w:rPr>
        <w:t> </w:t>
      </w:r>
      <w:r>
        <w:rPr>
          <w:color w:val="231F20"/>
          <w:w w:val="95"/>
        </w:rPr>
        <w:t>fue</w:t>
      </w:r>
      <w:r>
        <w:rPr>
          <w:color w:val="231F20"/>
          <w:spacing w:val="-15"/>
          <w:w w:val="95"/>
        </w:rPr>
        <w:t> </w:t>
      </w:r>
      <w:r>
        <w:rPr>
          <w:color w:val="231F20"/>
          <w:w w:val="95"/>
        </w:rPr>
        <w:t>integrando</w:t>
      </w:r>
      <w:r>
        <w:rPr>
          <w:color w:val="231F20"/>
          <w:spacing w:val="-15"/>
          <w:w w:val="95"/>
        </w:rPr>
        <w:t> </w:t>
      </w:r>
      <w:r>
        <w:rPr>
          <w:color w:val="231F20"/>
          <w:w w:val="95"/>
        </w:rPr>
        <w:t>otros</w:t>
      </w:r>
      <w:r>
        <w:rPr>
          <w:color w:val="231F20"/>
          <w:spacing w:val="-15"/>
          <w:w w:val="95"/>
        </w:rPr>
        <w:t> </w:t>
      </w:r>
      <w:r>
        <w:rPr>
          <w:color w:val="231F20"/>
          <w:w w:val="95"/>
        </w:rPr>
        <w:t>sabores</w:t>
      </w:r>
      <w:r>
        <w:rPr>
          <w:color w:val="231F20"/>
          <w:spacing w:val="-15"/>
          <w:w w:val="95"/>
        </w:rPr>
        <w:t> </w:t>
      </w:r>
      <w:r>
        <w:rPr>
          <w:color w:val="231F20"/>
          <w:w w:val="95"/>
        </w:rPr>
        <w:t>como</w:t>
      </w:r>
      <w:r>
        <w:rPr>
          <w:color w:val="231F20"/>
          <w:spacing w:val="-15"/>
          <w:w w:val="95"/>
        </w:rPr>
        <w:t> </w:t>
      </w:r>
      <w:r>
        <w:rPr>
          <w:color w:val="231F20"/>
          <w:w w:val="95"/>
        </w:rPr>
        <w:t>las</w:t>
      </w:r>
      <w:r>
        <w:rPr>
          <w:color w:val="231F20"/>
          <w:spacing w:val="-15"/>
          <w:w w:val="95"/>
        </w:rPr>
        <w:t> </w:t>
      </w:r>
      <w:r>
        <w:rPr>
          <w:color w:val="231F20"/>
          <w:w w:val="95"/>
        </w:rPr>
        <w:t>sopas de pasta, eventualmente el jamón, latería, refrescos, aguacate y,</w:t>
      </w:r>
      <w:r>
        <w:rPr>
          <w:color w:val="231F20"/>
          <w:spacing w:val="-25"/>
          <w:w w:val="95"/>
        </w:rPr>
        <w:t> </w:t>
      </w:r>
      <w:r>
        <w:rPr>
          <w:color w:val="231F20"/>
          <w:w w:val="95"/>
        </w:rPr>
        <w:t>algunas </w:t>
      </w:r>
      <w:r>
        <w:rPr>
          <w:color w:val="231F20"/>
        </w:rPr>
        <w:t>veces,</w:t>
      </w:r>
      <w:r>
        <w:rPr>
          <w:color w:val="231F20"/>
          <w:spacing w:val="-22"/>
        </w:rPr>
        <w:t> </w:t>
      </w:r>
      <w:r>
        <w:rPr>
          <w:color w:val="231F20"/>
        </w:rPr>
        <w:t>carne</w:t>
      </w:r>
      <w:r>
        <w:rPr>
          <w:color w:val="231F20"/>
          <w:spacing w:val="-22"/>
        </w:rPr>
        <w:t> </w:t>
      </w:r>
      <w:r>
        <w:rPr>
          <w:color w:val="231F20"/>
        </w:rPr>
        <w:t>de</w:t>
      </w:r>
      <w:r>
        <w:rPr>
          <w:color w:val="231F20"/>
          <w:spacing w:val="-22"/>
        </w:rPr>
        <w:t> </w:t>
      </w:r>
      <w:r>
        <w:rPr>
          <w:color w:val="231F20"/>
        </w:rPr>
        <w:t>pollo</w:t>
      </w:r>
      <w:r>
        <w:rPr>
          <w:color w:val="231F20"/>
          <w:spacing w:val="-22"/>
        </w:rPr>
        <w:t> </w:t>
      </w:r>
      <w:r>
        <w:rPr>
          <w:color w:val="231F20"/>
        </w:rPr>
        <w:t>o</w:t>
      </w:r>
      <w:r>
        <w:rPr>
          <w:color w:val="231F20"/>
          <w:spacing w:val="-22"/>
        </w:rPr>
        <w:t> </w:t>
      </w:r>
      <w:r>
        <w:rPr>
          <w:color w:val="231F20"/>
        </w:rPr>
        <w:t>de</w:t>
      </w:r>
      <w:r>
        <w:rPr>
          <w:color w:val="231F20"/>
          <w:spacing w:val="-22"/>
        </w:rPr>
        <w:t> </w:t>
      </w:r>
      <w:r>
        <w:rPr>
          <w:color w:val="231F20"/>
        </w:rPr>
        <w:t>cerdo,</w:t>
      </w:r>
      <w:r>
        <w:rPr>
          <w:color w:val="231F20"/>
          <w:spacing w:val="-22"/>
        </w:rPr>
        <w:t> </w:t>
      </w:r>
      <w:r>
        <w:rPr>
          <w:color w:val="231F20"/>
        </w:rPr>
        <w:t>según</w:t>
      </w:r>
      <w:r>
        <w:rPr>
          <w:color w:val="231F20"/>
          <w:spacing w:val="-22"/>
        </w:rPr>
        <w:t> </w:t>
      </w:r>
      <w:r>
        <w:rPr>
          <w:color w:val="231F20"/>
        </w:rPr>
        <w:t>lo</w:t>
      </w:r>
      <w:r>
        <w:rPr>
          <w:color w:val="231F20"/>
          <w:spacing w:val="-22"/>
        </w:rPr>
        <w:t> </w:t>
      </w:r>
      <w:r>
        <w:rPr>
          <w:color w:val="231F20"/>
        </w:rPr>
        <w:t>permitiera</w:t>
      </w:r>
      <w:r>
        <w:rPr>
          <w:color w:val="231F20"/>
          <w:spacing w:val="-22"/>
        </w:rPr>
        <w:t> </w:t>
      </w:r>
      <w:r>
        <w:rPr>
          <w:color w:val="231F20"/>
        </w:rPr>
        <w:t>la</w:t>
      </w:r>
      <w:r>
        <w:rPr>
          <w:color w:val="231F20"/>
          <w:spacing w:val="-22"/>
        </w:rPr>
        <w:t> </w:t>
      </w:r>
      <w:r>
        <w:rPr>
          <w:color w:val="231F20"/>
        </w:rPr>
        <w:t>economía</w:t>
      </w:r>
      <w:r>
        <w:rPr>
          <w:color w:val="231F20"/>
          <w:spacing w:val="-22"/>
        </w:rPr>
        <w:t> </w:t>
      </w:r>
      <w:r>
        <w:rPr>
          <w:color w:val="231F20"/>
        </w:rPr>
        <w:t>y</w:t>
      </w:r>
      <w:r>
        <w:rPr>
          <w:color w:val="231F20"/>
          <w:spacing w:val="-22"/>
        </w:rPr>
        <w:t> </w:t>
      </w:r>
      <w:r>
        <w:rPr>
          <w:color w:val="231F20"/>
        </w:rPr>
        <w:t>los ingresos</w:t>
      </w:r>
      <w:r>
        <w:rPr>
          <w:color w:val="231F20"/>
          <w:spacing w:val="-39"/>
        </w:rPr>
        <w:t> </w:t>
      </w:r>
      <w:r>
        <w:rPr>
          <w:color w:val="231F20"/>
        </w:rPr>
        <w:t>que</w:t>
      </w:r>
      <w:r>
        <w:rPr>
          <w:color w:val="231F20"/>
          <w:spacing w:val="-39"/>
        </w:rPr>
        <w:t> </w:t>
      </w:r>
      <w:r>
        <w:rPr>
          <w:color w:val="231F20"/>
        </w:rPr>
        <w:t>cada</w:t>
      </w:r>
      <w:r>
        <w:rPr>
          <w:color w:val="231F20"/>
          <w:spacing w:val="-39"/>
        </w:rPr>
        <w:t> </w:t>
      </w:r>
      <w:r>
        <w:rPr>
          <w:color w:val="231F20"/>
        </w:rPr>
        <w:t>ocho</w:t>
      </w:r>
      <w:r>
        <w:rPr>
          <w:color w:val="231F20"/>
          <w:spacing w:val="-39"/>
        </w:rPr>
        <w:t> </w:t>
      </w:r>
      <w:r>
        <w:rPr>
          <w:color w:val="231F20"/>
        </w:rPr>
        <w:t>días</w:t>
      </w:r>
      <w:r>
        <w:rPr>
          <w:color w:val="231F20"/>
          <w:spacing w:val="-39"/>
        </w:rPr>
        <w:t> </w:t>
      </w:r>
      <w:r>
        <w:rPr>
          <w:color w:val="231F20"/>
        </w:rPr>
        <w:t>traían</w:t>
      </w:r>
      <w:r>
        <w:rPr>
          <w:color w:val="231F20"/>
          <w:spacing w:val="-39"/>
        </w:rPr>
        <w:t> </w:t>
      </w:r>
      <w:r>
        <w:rPr>
          <w:color w:val="231F20"/>
        </w:rPr>
        <w:t>los</w:t>
      </w:r>
      <w:r>
        <w:rPr>
          <w:color w:val="231F20"/>
          <w:spacing w:val="-39"/>
        </w:rPr>
        <w:t> </w:t>
      </w:r>
      <w:r>
        <w:rPr>
          <w:color w:val="231F20"/>
        </w:rPr>
        <w:t>hombres</w:t>
      </w:r>
      <w:r>
        <w:rPr>
          <w:color w:val="231F20"/>
          <w:spacing w:val="-39"/>
        </w:rPr>
        <w:t> </w:t>
      </w:r>
      <w:r>
        <w:rPr>
          <w:color w:val="231F20"/>
        </w:rPr>
        <w:t>quienes</w:t>
      </w:r>
      <w:r>
        <w:rPr>
          <w:color w:val="231F20"/>
          <w:spacing w:val="-39"/>
        </w:rPr>
        <w:t> </w:t>
      </w:r>
      <w:r>
        <w:rPr>
          <w:color w:val="231F20"/>
        </w:rPr>
        <w:t>–en</w:t>
      </w:r>
      <w:r>
        <w:rPr>
          <w:color w:val="231F20"/>
          <w:spacing w:val="-39"/>
        </w:rPr>
        <w:t> </w:t>
      </w:r>
      <w:r>
        <w:rPr>
          <w:color w:val="231F20"/>
        </w:rPr>
        <w:t>su</w:t>
      </w:r>
      <w:r>
        <w:rPr>
          <w:color w:val="231F20"/>
          <w:spacing w:val="-39"/>
        </w:rPr>
        <w:t> </w:t>
      </w:r>
      <w:r>
        <w:rPr>
          <w:color w:val="231F20"/>
        </w:rPr>
        <w:t>mayoría– trabajaban</w:t>
      </w:r>
      <w:r>
        <w:rPr>
          <w:color w:val="231F20"/>
          <w:spacing w:val="-24"/>
        </w:rPr>
        <w:t> </w:t>
      </w:r>
      <w:r>
        <w:rPr>
          <w:color w:val="231F20"/>
        </w:rPr>
        <w:t>como</w:t>
      </w:r>
      <w:r>
        <w:rPr>
          <w:color w:val="231F20"/>
          <w:spacing w:val="-24"/>
        </w:rPr>
        <w:t> </w:t>
      </w:r>
      <w:r>
        <w:rPr>
          <w:color w:val="231F20"/>
        </w:rPr>
        <w:t>albañiles</w:t>
      </w:r>
      <w:r>
        <w:rPr>
          <w:color w:val="231F20"/>
          <w:spacing w:val="-24"/>
        </w:rPr>
        <w:t> </w:t>
      </w:r>
      <w:r>
        <w:rPr>
          <w:color w:val="231F20"/>
        </w:rPr>
        <w:t>o</w:t>
      </w:r>
      <w:r>
        <w:rPr>
          <w:color w:val="231F20"/>
          <w:spacing w:val="-24"/>
        </w:rPr>
        <w:t> </w:t>
      </w:r>
      <w:r>
        <w:rPr>
          <w:color w:val="231F20"/>
        </w:rPr>
        <w:t>peones</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construcción</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rPr>
        <w:t>Ciudad</w:t>
      </w:r>
      <w:r>
        <w:rPr>
          <w:color w:val="231F20"/>
          <w:spacing w:val="-24"/>
        </w:rPr>
        <w:t> </w:t>
      </w:r>
      <w:r>
        <w:rPr>
          <w:color w:val="231F20"/>
        </w:rPr>
        <w:t>de </w:t>
      </w:r>
      <w:r>
        <w:rPr>
          <w:color w:val="231F20"/>
          <w:w w:val="95"/>
        </w:rPr>
        <w:t>México principalmente: “aquí ni carnicerías había… Y ahora pus</w:t>
      </w:r>
      <w:r>
        <w:rPr>
          <w:color w:val="231F20"/>
          <w:spacing w:val="-24"/>
          <w:w w:val="95"/>
        </w:rPr>
        <w:t> </w:t>
      </w:r>
      <w:r>
        <w:rPr>
          <w:color w:val="231F20"/>
          <w:w w:val="95"/>
        </w:rPr>
        <w:t>hacen </w:t>
      </w:r>
      <w:r>
        <w:rPr>
          <w:color w:val="231F20"/>
        </w:rPr>
        <w:t>comida,</w:t>
      </w:r>
      <w:r>
        <w:rPr>
          <w:color w:val="231F20"/>
          <w:spacing w:val="-27"/>
        </w:rPr>
        <w:t> </w:t>
      </w:r>
      <w:r>
        <w:rPr>
          <w:color w:val="231F20"/>
        </w:rPr>
        <w:t>matan</w:t>
      </w:r>
      <w:r>
        <w:rPr>
          <w:color w:val="231F20"/>
          <w:spacing w:val="-27"/>
        </w:rPr>
        <w:t> </w:t>
      </w:r>
      <w:r>
        <w:rPr>
          <w:color w:val="231F20"/>
        </w:rPr>
        <w:t>sus</w:t>
      </w:r>
      <w:r>
        <w:rPr>
          <w:color w:val="231F20"/>
          <w:spacing w:val="-27"/>
        </w:rPr>
        <w:t> </w:t>
      </w:r>
      <w:r>
        <w:rPr>
          <w:color w:val="231F20"/>
        </w:rPr>
        <w:t>pollitos</w:t>
      </w:r>
      <w:r>
        <w:rPr>
          <w:color w:val="231F20"/>
          <w:spacing w:val="-27"/>
        </w:rPr>
        <w:t> </w:t>
      </w:r>
      <w:r>
        <w:rPr>
          <w:color w:val="231F20"/>
        </w:rPr>
        <w:t>para</w:t>
      </w:r>
      <w:r>
        <w:rPr>
          <w:color w:val="231F20"/>
          <w:spacing w:val="-27"/>
        </w:rPr>
        <w:t> </w:t>
      </w:r>
      <w:r>
        <w:rPr>
          <w:color w:val="231F20"/>
        </w:rPr>
        <w:t>comer…</w:t>
      </w:r>
      <w:r>
        <w:rPr>
          <w:color w:val="231F20"/>
          <w:spacing w:val="-27"/>
        </w:rPr>
        <w:t> </w:t>
      </w:r>
      <w:r>
        <w:rPr>
          <w:color w:val="231F20"/>
        </w:rPr>
        <w:t>en</w:t>
      </w:r>
      <w:r>
        <w:rPr>
          <w:color w:val="231F20"/>
          <w:spacing w:val="-27"/>
        </w:rPr>
        <w:t> </w:t>
      </w:r>
      <w:r>
        <w:rPr>
          <w:color w:val="231F20"/>
        </w:rPr>
        <w:t>aquellos</w:t>
      </w:r>
      <w:r>
        <w:rPr>
          <w:color w:val="231F20"/>
          <w:spacing w:val="-27"/>
        </w:rPr>
        <w:t> </w:t>
      </w:r>
      <w:r>
        <w:rPr>
          <w:color w:val="231F20"/>
        </w:rPr>
        <w:t>tiempos</w:t>
      </w:r>
      <w:r>
        <w:rPr>
          <w:color w:val="231F20"/>
          <w:spacing w:val="-27"/>
        </w:rPr>
        <w:t> </w:t>
      </w:r>
      <w:r>
        <w:rPr>
          <w:color w:val="231F20"/>
        </w:rPr>
        <w:t>ni</w:t>
      </w:r>
      <w:r>
        <w:rPr>
          <w:color w:val="231F20"/>
          <w:spacing w:val="-27"/>
        </w:rPr>
        <w:t> </w:t>
      </w:r>
      <w:r>
        <w:rPr>
          <w:color w:val="231F20"/>
        </w:rPr>
        <w:t>pollos había,</w:t>
      </w:r>
      <w:r>
        <w:rPr>
          <w:color w:val="231F20"/>
          <w:spacing w:val="-45"/>
        </w:rPr>
        <w:t> </w:t>
      </w:r>
      <w:r>
        <w:rPr>
          <w:color w:val="231F20"/>
        </w:rPr>
        <w:t>había</w:t>
      </w:r>
      <w:r>
        <w:rPr>
          <w:color w:val="231F20"/>
          <w:spacing w:val="-45"/>
        </w:rPr>
        <w:t> </w:t>
      </w:r>
      <w:r>
        <w:rPr>
          <w:color w:val="231F20"/>
        </w:rPr>
        <w:t>en</w:t>
      </w:r>
      <w:r>
        <w:rPr>
          <w:color w:val="231F20"/>
          <w:spacing w:val="-45"/>
        </w:rPr>
        <w:t> </w:t>
      </w:r>
      <w:r>
        <w:rPr>
          <w:color w:val="231F20"/>
        </w:rPr>
        <w:t>la</w:t>
      </w:r>
      <w:r>
        <w:rPr>
          <w:color w:val="231F20"/>
          <w:spacing w:val="-45"/>
        </w:rPr>
        <w:t> </w:t>
      </w:r>
      <w:r>
        <w:rPr>
          <w:color w:val="231F20"/>
        </w:rPr>
        <w:t>casa</w:t>
      </w:r>
      <w:r>
        <w:rPr>
          <w:color w:val="231F20"/>
          <w:spacing w:val="-45"/>
        </w:rPr>
        <w:t> </w:t>
      </w:r>
      <w:r>
        <w:rPr>
          <w:color w:val="231F20"/>
        </w:rPr>
        <w:t>pero</w:t>
      </w:r>
      <w:r>
        <w:rPr>
          <w:color w:val="231F20"/>
          <w:spacing w:val="-45"/>
        </w:rPr>
        <w:t> </w:t>
      </w:r>
      <w:r>
        <w:rPr>
          <w:i/>
          <w:color w:val="231F20"/>
        </w:rPr>
        <w:t>pus</w:t>
      </w:r>
      <w:r>
        <w:rPr>
          <w:i/>
          <w:color w:val="231F20"/>
          <w:spacing w:val="-45"/>
        </w:rPr>
        <w:t> </w:t>
      </w:r>
      <w:r>
        <w:rPr>
          <w:color w:val="231F20"/>
        </w:rPr>
        <w:t>casi</w:t>
      </w:r>
      <w:r>
        <w:rPr>
          <w:color w:val="231F20"/>
          <w:spacing w:val="-45"/>
        </w:rPr>
        <w:t> </w:t>
      </w:r>
      <w:r>
        <w:rPr>
          <w:color w:val="231F20"/>
        </w:rPr>
        <w:t>no</w:t>
      </w:r>
      <w:r>
        <w:rPr>
          <w:color w:val="231F20"/>
          <w:spacing w:val="-45"/>
        </w:rPr>
        <w:t> </w:t>
      </w:r>
      <w:r>
        <w:rPr>
          <w:color w:val="231F20"/>
        </w:rPr>
        <w:t>los</w:t>
      </w:r>
      <w:r>
        <w:rPr>
          <w:color w:val="231F20"/>
          <w:spacing w:val="-45"/>
        </w:rPr>
        <w:t> </w:t>
      </w:r>
      <w:r>
        <w:rPr>
          <w:color w:val="231F20"/>
        </w:rPr>
        <w:t>mataban</w:t>
      </w:r>
      <w:r>
        <w:rPr>
          <w:color w:val="231F20"/>
          <w:spacing w:val="-45"/>
        </w:rPr>
        <w:t> </w:t>
      </w:r>
      <w:r>
        <w:rPr>
          <w:color w:val="231F20"/>
        </w:rPr>
        <w:t>y</w:t>
      </w:r>
      <w:r>
        <w:rPr>
          <w:color w:val="231F20"/>
          <w:spacing w:val="-45"/>
        </w:rPr>
        <w:t> </w:t>
      </w:r>
      <w:r>
        <w:rPr>
          <w:color w:val="231F20"/>
        </w:rPr>
        <w:t>ahorita</w:t>
      </w:r>
      <w:r>
        <w:rPr>
          <w:color w:val="231F20"/>
          <w:spacing w:val="-45"/>
        </w:rPr>
        <w:t> </w:t>
      </w:r>
      <w:r>
        <w:rPr>
          <w:color w:val="231F20"/>
        </w:rPr>
        <w:t>hay</w:t>
      </w:r>
      <w:r>
        <w:rPr>
          <w:color w:val="231F20"/>
          <w:spacing w:val="-45"/>
        </w:rPr>
        <w:t> </w:t>
      </w:r>
      <w:r>
        <w:rPr>
          <w:color w:val="231F20"/>
        </w:rPr>
        <w:t>pollería, carnicerías,</w:t>
      </w:r>
      <w:r>
        <w:rPr>
          <w:color w:val="231F20"/>
          <w:spacing w:val="-13"/>
        </w:rPr>
        <w:t> </w:t>
      </w:r>
      <w:r>
        <w:rPr>
          <w:color w:val="231F20"/>
        </w:rPr>
        <w:t>en</w:t>
      </w:r>
      <w:r>
        <w:rPr>
          <w:color w:val="231F20"/>
          <w:spacing w:val="-13"/>
        </w:rPr>
        <w:t> </w:t>
      </w:r>
      <w:r>
        <w:rPr>
          <w:color w:val="231F20"/>
        </w:rPr>
        <w:t>aquellos</w:t>
      </w:r>
      <w:r>
        <w:rPr>
          <w:color w:val="231F20"/>
          <w:spacing w:val="-13"/>
        </w:rPr>
        <w:t> </w:t>
      </w:r>
      <w:r>
        <w:rPr>
          <w:color w:val="231F20"/>
        </w:rPr>
        <w:t>tiempos</w:t>
      </w:r>
      <w:r>
        <w:rPr>
          <w:color w:val="231F20"/>
          <w:spacing w:val="-13"/>
        </w:rPr>
        <w:t> </w:t>
      </w:r>
      <w:r>
        <w:rPr>
          <w:color w:val="231F20"/>
        </w:rPr>
        <w:t>no</w:t>
      </w:r>
      <w:r>
        <w:rPr>
          <w:color w:val="231F20"/>
          <w:spacing w:val="-13"/>
        </w:rPr>
        <w:t> </w:t>
      </w:r>
      <w:r>
        <w:rPr>
          <w:color w:val="231F20"/>
        </w:rPr>
        <w:t>había</w:t>
      </w:r>
      <w:r>
        <w:rPr>
          <w:color w:val="231F20"/>
          <w:spacing w:val="-13"/>
        </w:rPr>
        <w:t> </w:t>
      </w:r>
      <w:r>
        <w:rPr>
          <w:color w:val="231F20"/>
        </w:rPr>
        <w:t>nada</w:t>
      </w:r>
      <w:r>
        <w:rPr>
          <w:color w:val="231F20"/>
          <w:spacing w:val="-13"/>
        </w:rPr>
        <w:t> </w:t>
      </w:r>
      <w:r>
        <w:rPr>
          <w:color w:val="231F20"/>
        </w:rPr>
        <w:t>de</w:t>
      </w:r>
      <w:r>
        <w:rPr>
          <w:color w:val="231F20"/>
          <w:spacing w:val="-13"/>
        </w:rPr>
        <w:t> </w:t>
      </w:r>
      <w:r>
        <w:rPr>
          <w:color w:val="231F20"/>
        </w:rPr>
        <w:t>eso</w:t>
      </w:r>
      <w:r>
        <w:rPr>
          <w:color w:val="231F20"/>
          <w:spacing w:val="-13"/>
        </w:rPr>
        <w:t> </w:t>
      </w:r>
      <w:r>
        <w:rPr>
          <w:color w:val="231F20"/>
        </w:rPr>
        <w:t>ora</w:t>
      </w:r>
      <w:r>
        <w:rPr>
          <w:color w:val="231F20"/>
          <w:spacing w:val="-13"/>
        </w:rPr>
        <w:t> </w:t>
      </w:r>
      <w:r>
        <w:rPr>
          <w:color w:val="231F20"/>
        </w:rPr>
        <w:t>sí</w:t>
      </w:r>
      <w:r>
        <w:rPr>
          <w:color w:val="231F20"/>
          <w:spacing w:val="-13"/>
        </w:rPr>
        <w:t> </w:t>
      </w:r>
      <w:r>
        <w:rPr>
          <w:color w:val="231F20"/>
        </w:rPr>
        <w:t>que</w:t>
      </w:r>
      <w:r>
        <w:rPr>
          <w:color w:val="231F20"/>
          <w:spacing w:val="-13"/>
        </w:rPr>
        <w:t> </w:t>
      </w:r>
      <w:r>
        <w:rPr>
          <w:color w:val="231F20"/>
        </w:rPr>
        <w:t>no</w:t>
      </w:r>
      <w:r>
        <w:rPr>
          <w:color w:val="231F20"/>
          <w:spacing w:val="-13"/>
        </w:rPr>
        <w:t> </w:t>
      </w:r>
      <w:r>
        <w:rPr>
          <w:color w:val="231F20"/>
        </w:rPr>
        <w:t>se conocía</w:t>
      </w:r>
      <w:r>
        <w:rPr>
          <w:color w:val="231F20"/>
          <w:spacing w:val="-38"/>
        </w:rPr>
        <w:t> </w:t>
      </w:r>
      <w:r>
        <w:rPr>
          <w:color w:val="231F20"/>
        </w:rPr>
        <w:t>nada</w:t>
      </w:r>
      <w:r>
        <w:rPr>
          <w:color w:val="231F20"/>
          <w:spacing w:val="-38"/>
        </w:rPr>
        <w:t> </w:t>
      </w:r>
      <w:r>
        <w:rPr>
          <w:color w:val="231F20"/>
        </w:rPr>
        <w:t>de</w:t>
      </w:r>
      <w:r>
        <w:rPr>
          <w:color w:val="231F20"/>
          <w:spacing w:val="-38"/>
        </w:rPr>
        <w:t> </w:t>
      </w:r>
      <w:r>
        <w:rPr>
          <w:color w:val="231F20"/>
        </w:rPr>
        <w:t>eso</w:t>
      </w:r>
      <w:r>
        <w:rPr>
          <w:color w:val="231F20"/>
          <w:spacing w:val="-38"/>
        </w:rPr>
        <w:t> </w:t>
      </w:r>
      <w:r>
        <w:rPr>
          <w:color w:val="231F20"/>
        </w:rPr>
        <w:t>por</w:t>
      </w:r>
      <w:r>
        <w:rPr>
          <w:color w:val="231F20"/>
          <w:spacing w:val="-38"/>
        </w:rPr>
        <w:t> </w:t>
      </w:r>
      <w:r>
        <w:rPr>
          <w:color w:val="231F20"/>
        </w:rPr>
        <w:t>acá”</w:t>
      </w:r>
      <w:r>
        <w:rPr>
          <w:color w:val="231F20"/>
          <w:spacing w:val="-38"/>
        </w:rPr>
        <w:t> </w:t>
      </w:r>
      <w:r>
        <w:rPr>
          <w:color w:val="231F20"/>
        </w:rPr>
        <w:t>(José</w:t>
      </w:r>
      <w:r>
        <w:rPr>
          <w:color w:val="231F20"/>
          <w:spacing w:val="-38"/>
        </w:rPr>
        <w:t> </w:t>
      </w:r>
      <w:r>
        <w:rPr>
          <w:color w:val="231F20"/>
        </w:rPr>
        <w:t>Silvestre</w:t>
      </w:r>
      <w:r>
        <w:rPr>
          <w:color w:val="231F20"/>
          <w:spacing w:val="-38"/>
        </w:rPr>
        <w:t> </w:t>
      </w:r>
      <w:r>
        <w:rPr>
          <w:color w:val="231F20"/>
        </w:rPr>
        <w:t>Reyes</w:t>
      </w:r>
      <w:r>
        <w:rPr>
          <w:color w:val="231F20"/>
          <w:spacing w:val="-38"/>
        </w:rPr>
        <w:t> </w:t>
      </w:r>
      <w:r>
        <w:rPr>
          <w:color w:val="231F20"/>
        </w:rPr>
        <w:t>Garduño,</w:t>
      </w:r>
      <w:r>
        <w:rPr>
          <w:color w:val="231F20"/>
          <w:spacing w:val="-38"/>
        </w:rPr>
        <w:t> </w:t>
      </w:r>
      <w:r>
        <w:rPr>
          <w:color w:val="231F20"/>
        </w:rPr>
        <w:t>entrevista, abril</w:t>
      </w:r>
      <w:r>
        <w:rPr>
          <w:color w:val="231F20"/>
          <w:spacing w:val="-44"/>
        </w:rPr>
        <w:t> </w:t>
      </w:r>
      <w:r>
        <w:rPr>
          <w:color w:val="231F20"/>
        </w:rPr>
        <w:t>de</w:t>
      </w:r>
      <w:r>
        <w:rPr>
          <w:color w:val="231F20"/>
          <w:spacing w:val="-44"/>
        </w:rPr>
        <w:t> </w:t>
      </w:r>
      <w:r>
        <w:rPr>
          <w:color w:val="231F20"/>
        </w:rPr>
        <w:t>2012).</w:t>
      </w:r>
    </w:p>
    <w:p>
      <w:pPr>
        <w:spacing w:after="0" w:line="278" w:lineRule="auto"/>
        <w:jc w:val="both"/>
        <w:sectPr>
          <w:pgSz w:w="8230" w:h="12760"/>
          <w:pgMar w:top="1180" w:bottom="280" w:left="640" w:right="640"/>
        </w:sectPr>
      </w:pPr>
    </w:p>
    <w:p>
      <w:pPr>
        <w:pStyle w:val="BodyText"/>
        <w:rPr>
          <w:sz w:val="20"/>
        </w:rPr>
      </w:pPr>
    </w:p>
    <w:p>
      <w:pPr>
        <w:pStyle w:val="BodyText"/>
        <w:spacing w:before="10"/>
        <w:rPr>
          <w:sz w:val="18"/>
        </w:rPr>
      </w:pPr>
    </w:p>
    <w:p>
      <w:pPr>
        <w:pStyle w:val="BodyText"/>
        <w:spacing w:line="312" w:lineRule="auto"/>
        <w:ind w:left="110" w:right="108" w:firstLine="708"/>
        <w:jc w:val="both"/>
      </w:pPr>
      <w:r>
        <w:rPr>
          <w:color w:val="231F20"/>
        </w:rPr>
        <w:t>Conjuntamente</w:t>
      </w:r>
      <w:r>
        <w:rPr>
          <w:color w:val="231F20"/>
          <w:spacing w:val="-6"/>
        </w:rPr>
        <w:t> </w:t>
      </w:r>
      <w:r>
        <w:rPr>
          <w:color w:val="231F20"/>
        </w:rPr>
        <w:t>allegaban</w:t>
      </w:r>
      <w:r>
        <w:rPr>
          <w:color w:val="231F20"/>
          <w:spacing w:val="-6"/>
        </w:rPr>
        <w:t> </w:t>
      </w:r>
      <w:r>
        <w:rPr>
          <w:color w:val="231F20"/>
        </w:rPr>
        <w:t>otro</w:t>
      </w:r>
      <w:r>
        <w:rPr>
          <w:color w:val="231F20"/>
          <w:spacing w:val="-6"/>
        </w:rPr>
        <w:t> </w:t>
      </w:r>
      <w:r>
        <w:rPr>
          <w:color w:val="231F20"/>
        </w:rPr>
        <w:t>tipo</w:t>
      </w:r>
      <w:r>
        <w:rPr>
          <w:color w:val="231F20"/>
          <w:spacing w:val="-6"/>
        </w:rPr>
        <w:t> </w:t>
      </w:r>
      <w:r>
        <w:rPr>
          <w:color w:val="231F20"/>
        </w:rPr>
        <w:t>de</w:t>
      </w:r>
      <w:r>
        <w:rPr>
          <w:color w:val="231F20"/>
          <w:spacing w:val="-6"/>
        </w:rPr>
        <w:t> </w:t>
      </w:r>
      <w:r>
        <w:rPr>
          <w:color w:val="231F20"/>
        </w:rPr>
        <w:t>vestido,</w:t>
      </w:r>
      <w:r>
        <w:rPr>
          <w:color w:val="231F20"/>
          <w:spacing w:val="-6"/>
        </w:rPr>
        <w:t> </w:t>
      </w:r>
      <w:r>
        <w:rPr>
          <w:color w:val="231F20"/>
        </w:rPr>
        <w:t>sobre</w:t>
      </w:r>
      <w:r>
        <w:rPr>
          <w:color w:val="231F20"/>
          <w:spacing w:val="-5"/>
        </w:rPr>
        <w:t> </w:t>
      </w:r>
      <w:r>
        <w:rPr>
          <w:color w:val="231F20"/>
        </w:rPr>
        <w:t>todo</w:t>
      </w:r>
      <w:r>
        <w:rPr>
          <w:color w:val="231F20"/>
          <w:spacing w:val="-6"/>
        </w:rPr>
        <w:t> </w:t>
      </w:r>
      <w:r>
        <w:rPr>
          <w:color w:val="231F20"/>
        </w:rPr>
        <w:t>za- patos</w:t>
      </w:r>
      <w:r>
        <w:rPr>
          <w:color w:val="231F20"/>
          <w:spacing w:val="-12"/>
        </w:rPr>
        <w:t> </w:t>
      </w:r>
      <w:r>
        <w:rPr>
          <w:color w:val="231F20"/>
        </w:rPr>
        <w:t>y</w:t>
      </w:r>
      <w:r>
        <w:rPr>
          <w:color w:val="231F20"/>
          <w:spacing w:val="-12"/>
        </w:rPr>
        <w:t> </w:t>
      </w:r>
      <w:r>
        <w:rPr>
          <w:color w:val="231F20"/>
        </w:rPr>
        <w:t>ropa</w:t>
      </w:r>
      <w:r>
        <w:rPr>
          <w:color w:val="231F20"/>
          <w:spacing w:val="-12"/>
        </w:rPr>
        <w:t> </w:t>
      </w:r>
      <w:r>
        <w:rPr>
          <w:color w:val="231F20"/>
        </w:rPr>
        <w:t>regalada</w:t>
      </w:r>
      <w:r>
        <w:rPr>
          <w:color w:val="231F20"/>
          <w:spacing w:val="-12"/>
        </w:rPr>
        <w:t> </w:t>
      </w:r>
      <w:r>
        <w:rPr>
          <w:color w:val="231F20"/>
        </w:rPr>
        <w:t>que</w:t>
      </w:r>
      <w:r>
        <w:rPr>
          <w:color w:val="231F20"/>
          <w:spacing w:val="-12"/>
        </w:rPr>
        <w:t> </w:t>
      </w:r>
      <w:r>
        <w:rPr>
          <w:color w:val="231F20"/>
        </w:rPr>
        <w:t>traían</w:t>
      </w:r>
      <w:r>
        <w:rPr>
          <w:color w:val="231F20"/>
          <w:spacing w:val="-13"/>
        </w:rPr>
        <w:t> </w:t>
      </w:r>
      <w:r>
        <w:rPr>
          <w:color w:val="231F20"/>
        </w:rPr>
        <w:t>de</w:t>
      </w:r>
      <w:r>
        <w:rPr>
          <w:color w:val="231F20"/>
          <w:spacing w:val="-12"/>
        </w:rPr>
        <w:t> </w:t>
      </w:r>
      <w:r>
        <w:rPr>
          <w:color w:val="231F20"/>
        </w:rPr>
        <w:t>las</w:t>
      </w:r>
      <w:r>
        <w:rPr>
          <w:color w:val="231F20"/>
          <w:spacing w:val="-12"/>
        </w:rPr>
        <w:t> </w:t>
      </w:r>
      <w:r>
        <w:rPr>
          <w:color w:val="231F20"/>
        </w:rPr>
        <w:t>ciudades.</w:t>
      </w:r>
      <w:r>
        <w:rPr>
          <w:color w:val="231F20"/>
          <w:spacing w:val="-13"/>
        </w:rPr>
        <w:t> </w:t>
      </w:r>
      <w:r>
        <w:rPr>
          <w:color w:val="231F20"/>
        </w:rPr>
        <w:t>La</w:t>
      </w:r>
      <w:r>
        <w:rPr>
          <w:color w:val="231F20"/>
          <w:spacing w:val="-12"/>
        </w:rPr>
        <w:t> </w:t>
      </w:r>
      <w:r>
        <w:rPr>
          <w:color w:val="231F20"/>
        </w:rPr>
        <w:t>siguiente</w:t>
      </w:r>
      <w:r>
        <w:rPr>
          <w:color w:val="231F20"/>
          <w:spacing w:val="-12"/>
        </w:rPr>
        <w:t> </w:t>
      </w:r>
      <w:r>
        <w:rPr>
          <w:color w:val="231F20"/>
        </w:rPr>
        <w:t>imagen puede dar una idea de ese cambio en la vestimenta entre una gene- ración y otra.</w:t>
      </w:r>
    </w:p>
    <w:p>
      <w:pPr>
        <w:pStyle w:val="BodyText"/>
        <w:ind w:left="818"/>
        <w:rPr>
          <w:sz w:val="20"/>
        </w:rPr>
      </w:pPr>
      <w:r>
        <w:rPr>
          <w:sz w:val="20"/>
        </w:rPr>
        <w:drawing>
          <wp:inline distT="0" distB="0" distL="0" distR="0">
            <wp:extent cx="3721394" cy="2975610"/>
            <wp:effectExtent l="0" t="0" r="0" b="0"/>
            <wp:docPr id="21" name="image19.jpeg" descr=""/>
            <wp:cNvGraphicFramePr>
              <a:graphicFrameLocks noChangeAspect="1"/>
            </wp:cNvGraphicFramePr>
            <a:graphic>
              <a:graphicData uri="http://schemas.openxmlformats.org/drawingml/2006/picture">
                <pic:pic>
                  <pic:nvPicPr>
                    <pic:cNvPr id="22" name="image19.jpeg"/>
                    <pic:cNvPicPr/>
                  </pic:nvPicPr>
                  <pic:blipFill>
                    <a:blip r:embed="rId25" cstate="print"/>
                    <a:stretch>
                      <a:fillRect/>
                    </a:stretch>
                  </pic:blipFill>
                  <pic:spPr>
                    <a:xfrm>
                      <a:off x="0" y="0"/>
                      <a:ext cx="3721394" cy="2975610"/>
                    </a:xfrm>
                    <a:prstGeom prst="rect">
                      <a:avLst/>
                    </a:prstGeom>
                  </pic:spPr>
                </pic:pic>
              </a:graphicData>
            </a:graphic>
          </wp:inline>
        </w:drawing>
      </w:r>
      <w:r>
        <w:rPr>
          <w:sz w:val="20"/>
        </w:rPr>
      </w:r>
    </w:p>
    <w:p>
      <w:pPr>
        <w:spacing w:line="312" w:lineRule="auto" w:before="54"/>
        <w:ind w:left="819" w:right="108" w:firstLine="0"/>
        <w:jc w:val="both"/>
        <w:rPr>
          <w:sz w:val="20"/>
        </w:rPr>
      </w:pPr>
      <w:r>
        <w:rPr>
          <w:color w:val="231F20"/>
          <w:sz w:val="20"/>
        </w:rPr>
        <w:t>Foto 7. Fuente APFGM. Padres e hijos de fiesta en comunidad mazahua. jpg</w:t>
      </w:r>
    </w:p>
    <w:p>
      <w:pPr>
        <w:pStyle w:val="BodyText"/>
        <w:spacing w:line="278" w:lineRule="auto" w:before="99"/>
        <w:ind w:left="110" w:right="107"/>
        <w:jc w:val="both"/>
      </w:pPr>
      <w:r>
        <w:rPr>
          <w:color w:val="231F20"/>
        </w:rPr>
        <w:t>“E…</w:t>
      </w:r>
      <w:r>
        <w:rPr>
          <w:color w:val="231F20"/>
          <w:spacing w:val="-37"/>
        </w:rPr>
        <w:t> </w:t>
      </w:r>
      <w:r>
        <w:rPr>
          <w:i/>
          <w:color w:val="231F20"/>
        </w:rPr>
        <w:t>pus</w:t>
      </w:r>
      <w:r>
        <w:rPr>
          <w:i/>
          <w:color w:val="231F20"/>
          <w:spacing w:val="-37"/>
        </w:rPr>
        <w:t> </w:t>
      </w:r>
      <w:r>
        <w:rPr>
          <w:color w:val="231F20"/>
        </w:rPr>
        <w:t>no</w:t>
      </w:r>
      <w:r>
        <w:rPr>
          <w:color w:val="231F20"/>
          <w:spacing w:val="-37"/>
        </w:rPr>
        <w:t> </w:t>
      </w:r>
      <w:r>
        <w:rPr>
          <w:color w:val="231F20"/>
        </w:rPr>
        <w:t>puedo</w:t>
      </w:r>
      <w:r>
        <w:rPr>
          <w:color w:val="231F20"/>
          <w:spacing w:val="-37"/>
        </w:rPr>
        <w:t> </w:t>
      </w:r>
      <w:r>
        <w:rPr>
          <w:color w:val="231F20"/>
        </w:rPr>
        <w:t>decir</w:t>
      </w:r>
      <w:r>
        <w:rPr>
          <w:color w:val="231F20"/>
          <w:spacing w:val="-37"/>
        </w:rPr>
        <w:t> </w:t>
      </w:r>
      <w:r>
        <w:rPr>
          <w:color w:val="231F20"/>
        </w:rPr>
        <w:t>ropa</w:t>
      </w:r>
      <w:r>
        <w:rPr>
          <w:color w:val="231F20"/>
          <w:spacing w:val="-37"/>
        </w:rPr>
        <w:t> </w:t>
      </w:r>
      <w:r>
        <w:rPr>
          <w:color w:val="231F20"/>
        </w:rPr>
        <w:t>normal,</w:t>
      </w:r>
      <w:r>
        <w:rPr>
          <w:color w:val="231F20"/>
          <w:spacing w:val="-37"/>
        </w:rPr>
        <w:t> </w:t>
      </w:r>
      <w:r>
        <w:rPr>
          <w:color w:val="231F20"/>
        </w:rPr>
        <w:t>pero</w:t>
      </w:r>
      <w:r>
        <w:rPr>
          <w:color w:val="231F20"/>
          <w:spacing w:val="-37"/>
        </w:rPr>
        <w:t> </w:t>
      </w:r>
      <w:r>
        <w:rPr>
          <w:i/>
          <w:color w:val="231F20"/>
        </w:rPr>
        <w:t>pus</w:t>
      </w:r>
      <w:r>
        <w:rPr>
          <w:i/>
          <w:color w:val="231F20"/>
          <w:spacing w:val="-37"/>
        </w:rPr>
        <w:t> </w:t>
      </w:r>
      <w:r>
        <w:rPr>
          <w:color w:val="231F20"/>
        </w:rPr>
        <w:t>a</w:t>
      </w:r>
      <w:r>
        <w:rPr>
          <w:color w:val="231F20"/>
          <w:spacing w:val="-37"/>
        </w:rPr>
        <w:t> </w:t>
      </w:r>
      <w:r>
        <w:rPr>
          <w:color w:val="231F20"/>
        </w:rPr>
        <w:t>lo</w:t>
      </w:r>
      <w:r>
        <w:rPr>
          <w:color w:val="231F20"/>
          <w:spacing w:val="-37"/>
        </w:rPr>
        <w:t> </w:t>
      </w:r>
      <w:r>
        <w:rPr>
          <w:color w:val="231F20"/>
        </w:rPr>
        <w:t>mejor</w:t>
      </w:r>
      <w:r>
        <w:rPr>
          <w:color w:val="231F20"/>
          <w:spacing w:val="-37"/>
        </w:rPr>
        <w:t> </w:t>
      </w:r>
      <w:r>
        <w:rPr>
          <w:color w:val="231F20"/>
        </w:rPr>
        <w:t>ya</w:t>
      </w:r>
      <w:r>
        <w:rPr>
          <w:color w:val="231F20"/>
          <w:spacing w:val="-37"/>
        </w:rPr>
        <w:t> </w:t>
      </w:r>
      <w:r>
        <w:rPr>
          <w:color w:val="231F20"/>
        </w:rPr>
        <w:t>usaba</w:t>
      </w:r>
      <w:r>
        <w:rPr>
          <w:color w:val="231F20"/>
          <w:spacing w:val="-37"/>
        </w:rPr>
        <w:t> </w:t>
      </w:r>
      <w:r>
        <w:rPr>
          <w:color w:val="231F20"/>
        </w:rPr>
        <w:t>yo</w:t>
      </w:r>
      <w:r>
        <w:rPr>
          <w:color w:val="231F20"/>
          <w:spacing w:val="-37"/>
        </w:rPr>
        <w:t> </w:t>
      </w:r>
      <w:r>
        <w:rPr>
          <w:color w:val="231F20"/>
        </w:rPr>
        <w:t>un </w:t>
      </w:r>
      <w:r>
        <w:rPr>
          <w:i/>
          <w:color w:val="231F20"/>
        </w:rPr>
        <w:t>pans</w:t>
      </w:r>
      <w:r>
        <w:rPr>
          <w:color w:val="231F20"/>
        </w:rPr>
        <w:t>,</w:t>
      </w:r>
      <w:r>
        <w:rPr>
          <w:color w:val="231F20"/>
          <w:spacing w:val="-45"/>
        </w:rPr>
        <w:t> </w:t>
      </w:r>
      <w:r>
        <w:rPr>
          <w:color w:val="231F20"/>
        </w:rPr>
        <w:t>ya</w:t>
      </w:r>
      <w:r>
        <w:rPr>
          <w:color w:val="231F20"/>
          <w:spacing w:val="-45"/>
        </w:rPr>
        <w:t> </w:t>
      </w:r>
      <w:r>
        <w:rPr>
          <w:color w:val="231F20"/>
        </w:rPr>
        <w:t>usaba</w:t>
      </w:r>
      <w:r>
        <w:rPr>
          <w:color w:val="231F20"/>
          <w:spacing w:val="-45"/>
        </w:rPr>
        <w:t> </w:t>
      </w:r>
      <w:r>
        <w:rPr>
          <w:color w:val="231F20"/>
        </w:rPr>
        <w:t>un</w:t>
      </w:r>
      <w:r>
        <w:rPr>
          <w:color w:val="231F20"/>
          <w:spacing w:val="-45"/>
        </w:rPr>
        <w:t> </w:t>
      </w:r>
      <w:r>
        <w:rPr>
          <w:color w:val="231F20"/>
        </w:rPr>
        <w:t>pantalón</w:t>
      </w:r>
      <w:r>
        <w:rPr>
          <w:color w:val="231F20"/>
          <w:spacing w:val="-45"/>
        </w:rPr>
        <w:t> </w:t>
      </w:r>
      <w:r>
        <w:rPr>
          <w:color w:val="231F20"/>
        </w:rPr>
        <w:t>de</w:t>
      </w:r>
      <w:r>
        <w:rPr>
          <w:color w:val="231F20"/>
          <w:spacing w:val="-45"/>
        </w:rPr>
        <w:t> </w:t>
      </w:r>
      <w:r>
        <w:rPr>
          <w:color w:val="231F20"/>
        </w:rPr>
        <w:t>vestir</w:t>
      </w:r>
      <w:r>
        <w:rPr>
          <w:color w:val="231F20"/>
          <w:spacing w:val="-45"/>
        </w:rPr>
        <w:t> </w:t>
      </w:r>
      <w:r>
        <w:rPr>
          <w:color w:val="231F20"/>
        </w:rPr>
        <w:t>si</w:t>
      </w:r>
      <w:r>
        <w:rPr>
          <w:color w:val="231F20"/>
          <w:spacing w:val="-45"/>
        </w:rPr>
        <w:t> </w:t>
      </w:r>
      <w:r>
        <w:rPr>
          <w:color w:val="231F20"/>
        </w:rPr>
        <w:t>porque</w:t>
      </w:r>
      <w:r>
        <w:rPr>
          <w:color w:val="231F20"/>
          <w:spacing w:val="-45"/>
        </w:rPr>
        <w:t> </w:t>
      </w:r>
      <w:r>
        <w:rPr>
          <w:color w:val="231F20"/>
        </w:rPr>
        <w:t>ya</w:t>
      </w:r>
      <w:r>
        <w:rPr>
          <w:color w:val="231F20"/>
          <w:spacing w:val="-45"/>
        </w:rPr>
        <w:t> </w:t>
      </w:r>
      <w:r>
        <w:rPr>
          <w:color w:val="231F20"/>
        </w:rPr>
        <w:t>a</w:t>
      </w:r>
      <w:r>
        <w:rPr>
          <w:color w:val="231F20"/>
          <w:spacing w:val="-45"/>
        </w:rPr>
        <w:t> </w:t>
      </w:r>
      <w:r>
        <w:rPr>
          <w:color w:val="231F20"/>
        </w:rPr>
        <w:t>mí</w:t>
      </w:r>
      <w:r>
        <w:rPr>
          <w:color w:val="231F20"/>
          <w:spacing w:val="-45"/>
        </w:rPr>
        <w:t> </w:t>
      </w:r>
      <w:r>
        <w:rPr>
          <w:color w:val="231F20"/>
        </w:rPr>
        <w:t>no</w:t>
      </w:r>
      <w:r>
        <w:rPr>
          <w:color w:val="231F20"/>
          <w:spacing w:val="-45"/>
        </w:rPr>
        <w:t> </w:t>
      </w:r>
      <w:r>
        <w:rPr>
          <w:color w:val="231F20"/>
        </w:rPr>
        <w:t>me</w:t>
      </w:r>
      <w:r>
        <w:rPr>
          <w:color w:val="231F20"/>
          <w:spacing w:val="-45"/>
        </w:rPr>
        <w:t> </w:t>
      </w:r>
      <w:r>
        <w:rPr>
          <w:color w:val="231F20"/>
        </w:rPr>
        <w:t>tocó</w:t>
      </w:r>
      <w:r>
        <w:rPr>
          <w:color w:val="231F20"/>
          <w:spacing w:val="-45"/>
        </w:rPr>
        <w:t> </w:t>
      </w:r>
      <w:r>
        <w:rPr>
          <w:color w:val="231F20"/>
        </w:rPr>
        <w:t>vestirme ora</w:t>
      </w:r>
      <w:r>
        <w:rPr>
          <w:color w:val="231F20"/>
          <w:spacing w:val="-27"/>
        </w:rPr>
        <w:t> </w:t>
      </w:r>
      <w:r>
        <w:rPr>
          <w:color w:val="231F20"/>
        </w:rPr>
        <w:t>sí</w:t>
      </w:r>
      <w:r>
        <w:rPr>
          <w:color w:val="231F20"/>
          <w:spacing w:val="-27"/>
        </w:rPr>
        <w:t> </w:t>
      </w:r>
      <w:r>
        <w:rPr>
          <w:color w:val="231F20"/>
        </w:rPr>
        <w:t>que</w:t>
      </w:r>
      <w:r>
        <w:rPr>
          <w:color w:val="231F20"/>
          <w:spacing w:val="-27"/>
        </w:rPr>
        <w:t> </w:t>
      </w:r>
      <w:r>
        <w:rPr>
          <w:color w:val="231F20"/>
        </w:rPr>
        <w:t>de</w:t>
      </w:r>
      <w:r>
        <w:rPr>
          <w:color w:val="231F20"/>
          <w:spacing w:val="-27"/>
        </w:rPr>
        <w:t> </w:t>
      </w:r>
      <w:r>
        <w:rPr>
          <w:i/>
          <w:color w:val="231F20"/>
        </w:rPr>
        <w:t>indito</w:t>
      </w:r>
      <w:r>
        <w:rPr>
          <w:color w:val="231F20"/>
        </w:rPr>
        <w:t>”</w:t>
      </w:r>
      <w:r>
        <w:rPr>
          <w:color w:val="231F20"/>
          <w:spacing w:val="-27"/>
        </w:rPr>
        <w:t> </w:t>
      </w:r>
      <w:r>
        <w:rPr>
          <w:color w:val="231F20"/>
        </w:rPr>
        <w:t>(José</w:t>
      </w:r>
      <w:r>
        <w:rPr>
          <w:color w:val="231F20"/>
          <w:spacing w:val="-27"/>
        </w:rPr>
        <w:t> </w:t>
      </w:r>
      <w:r>
        <w:rPr>
          <w:color w:val="231F20"/>
        </w:rPr>
        <w:t>Trinidad</w:t>
      </w:r>
      <w:r>
        <w:rPr>
          <w:color w:val="231F20"/>
          <w:spacing w:val="-27"/>
        </w:rPr>
        <w:t> </w:t>
      </w:r>
      <w:r>
        <w:rPr>
          <w:color w:val="231F20"/>
        </w:rPr>
        <w:t>Maya</w:t>
      </w:r>
      <w:r>
        <w:rPr>
          <w:color w:val="231F20"/>
          <w:spacing w:val="-27"/>
        </w:rPr>
        <w:t> </w:t>
      </w:r>
      <w:r>
        <w:rPr>
          <w:color w:val="231F20"/>
        </w:rPr>
        <w:t>Miranda,</w:t>
      </w:r>
      <w:r>
        <w:rPr>
          <w:color w:val="231F20"/>
          <w:spacing w:val="-27"/>
        </w:rPr>
        <w:t> </w:t>
      </w:r>
      <w:r>
        <w:rPr>
          <w:color w:val="231F20"/>
        </w:rPr>
        <w:t>entrevista,</w:t>
      </w:r>
      <w:r>
        <w:rPr>
          <w:color w:val="231F20"/>
          <w:spacing w:val="-27"/>
        </w:rPr>
        <w:t> </w:t>
      </w:r>
      <w:r>
        <w:rPr>
          <w:color w:val="231F20"/>
        </w:rPr>
        <w:t>junio</w:t>
      </w:r>
      <w:r>
        <w:rPr>
          <w:color w:val="231F20"/>
          <w:spacing w:val="-27"/>
        </w:rPr>
        <w:t> </w:t>
      </w:r>
      <w:r>
        <w:rPr>
          <w:color w:val="231F20"/>
        </w:rPr>
        <w:t>de 2012).</w:t>
      </w:r>
    </w:p>
    <w:p>
      <w:pPr>
        <w:pStyle w:val="BodyText"/>
        <w:spacing w:before="6"/>
      </w:pPr>
    </w:p>
    <w:p>
      <w:pPr>
        <w:spacing w:line="292" w:lineRule="auto" w:before="0"/>
        <w:ind w:left="790" w:right="109" w:firstLine="0"/>
        <w:jc w:val="both"/>
        <w:rPr>
          <w:sz w:val="20"/>
        </w:rPr>
      </w:pPr>
      <w:r>
        <w:rPr>
          <w:color w:val="231F20"/>
          <w:sz w:val="20"/>
        </w:rPr>
        <w:t>Nosotras</w:t>
      </w:r>
      <w:r>
        <w:rPr>
          <w:color w:val="231F20"/>
          <w:spacing w:val="-30"/>
          <w:sz w:val="20"/>
        </w:rPr>
        <w:t> </w:t>
      </w:r>
      <w:r>
        <w:rPr>
          <w:color w:val="231F20"/>
          <w:sz w:val="20"/>
        </w:rPr>
        <w:t>pues…</w:t>
      </w:r>
      <w:r>
        <w:rPr>
          <w:color w:val="231F20"/>
          <w:spacing w:val="-30"/>
          <w:sz w:val="20"/>
        </w:rPr>
        <w:t> </w:t>
      </w:r>
      <w:r>
        <w:rPr>
          <w:color w:val="231F20"/>
          <w:sz w:val="20"/>
        </w:rPr>
        <w:t>yo</w:t>
      </w:r>
      <w:r>
        <w:rPr>
          <w:color w:val="231F20"/>
          <w:spacing w:val="-30"/>
          <w:sz w:val="20"/>
        </w:rPr>
        <w:t> </w:t>
      </w:r>
      <w:r>
        <w:rPr>
          <w:color w:val="231F20"/>
          <w:sz w:val="20"/>
        </w:rPr>
        <w:t>recuerdo</w:t>
      </w:r>
      <w:r>
        <w:rPr>
          <w:color w:val="231F20"/>
          <w:spacing w:val="-30"/>
          <w:sz w:val="20"/>
        </w:rPr>
        <w:t> </w:t>
      </w:r>
      <w:r>
        <w:rPr>
          <w:color w:val="231F20"/>
          <w:sz w:val="20"/>
        </w:rPr>
        <w:t>que</w:t>
      </w:r>
      <w:r>
        <w:rPr>
          <w:color w:val="231F20"/>
          <w:spacing w:val="-30"/>
          <w:sz w:val="20"/>
        </w:rPr>
        <w:t> </w:t>
      </w:r>
      <w:r>
        <w:rPr>
          <w:color w:val="231F20"/>
          <w:sz w:val="20"/>
        </w:rPr>
        <w:t>yo</w:t>
      </w:r>
      <w:r>
        <w:rPr>
          <w:color w:val="231F20"/>
          <w:spacing w:val="-30"/>
          <w:sz w:val="20"/>
        </w:rPr>
        <w:t> </w:t>
      </w:r>
      <w:r>
        <w:rPr>
          <w:color w:val="231F20"/>
          <w:sz w:val="20"/>
        </w:rPr>
        <w:t>tenía</w:t>
      </w:r>
      <w:r>
        <w:rPr>
          <w:color w:val="231F20"/>
          <w:spacing w:val="-30"/>
          <w:sz w:val="20"/>
        </w:rPr>
        <w:t> </w:t>
      </w:r>
      <w:r>
        <w:rPr>
          <w:color w:val="231F20"/>
          <w:sz w:val="20"/>
        </w:rPr>
        <w:t>10</w:t>
      </w:r>
      <w:r>
        <w:rPr>
          <w:color w:val="231F20"/>
          <w:spacing w:val="-30"/>
          <w:sz w:val="20"/>
        </w:rPr>
        <w:t> </w:t>
      </w:r>
      <w:r>
        <w:rPr>
          <w:color w:val="231F20"/>
          <w:sz w:val="20"/>
        </w:rPr>
        <w:t>años…</w:t>
      </w:r>
      <w:r>
        <w:rPr>
          <w:color w:val="231F20"/>
          <w:spacing w:val="-30"/>
          <w:sz w:val="20"/>
        </w:rPr>
        <w:t> </w:t>
      </w:r>
      <w:r>
        <w:rPr>
          <w:color w:val="231F20"/>
          <w:sz w:val="20"/>
        </w:rPr>
        <w:t>o</w:t>
      </w:r>
      <w:r>
        <w:rPr>
          <w:color w:val="231F20"/>
          <w:spacing w:val="-30"/>
          <w:sz w:val="20"/>
        </w:rPr>
        <w:t> </w:t>
      </w:r>
      <w:r>
        <w:rPr>
          <w:color w:val="231F20"/>
          <w:sz w:val="20"/>
        </w:rPr>
        <w:t>8</w:t>
      </w:r>
      <w:r>
        <w:rPr>
          <w:color w:val="231F20"/>
          <w:spacing w:val="-30"/>
          <w:sz w:val="20"/>
        </w:rPr>
        <w:t> </w:t>
      </w:r>
      <w:r>
        <w:rPr>
          <w:color w:val="231F20"/>
          <w:sz w:val="20"/>
        </w:rPr>
        <w:t>años</w:t>
      </w:r>
      <w:r>
        <w:rPr>
          <w:color w:val="231F20"/>
          <w:spacing w:val="-30"/>
          <w:sz w:val="20"/>
        </w:rPr>
        <w:t> </w:t>
      </w:r>
      <w:r>
        <w:rPr>
          <w:color w:val="231F20"/>
          <w:sz w:val="20"/>
        </w:rPr>
        <w:t>que</w:t>
      </w:r>
      <w:r>
        <w:rPr>
          <w:color w:val="231F20"/>
          <w:spacing w:val="-30"/>
          <w:sz w:val="20"/>
        </w:rPr>
        <w:t> </w:t>
      </w:r>
      <w:r>
        <w:rPr>
          <w:color w:val="231F20"/>
          <w:sz w:val="20"/>
        </w:rPr>
        <w:t>yo</w:t>
      </w:r>
      <w:r>
        <w:rPr>
          <w:color w:val="231F20"/>
          <w:spacing w:val="-30"/>
          <w:sz w:val="20"/>
        </w:rPr>
        <w:t> </w:t>
      </w:r>
      <w:r>
        <w:rPr>
          <w:color w:val="231F20"/>
          <w:sz w:val="20"/>
        </w:rPr>
        <w:t>no</w:t>
      </w:r>
      <w:r>
        <w:rPr>
          <w:color w:val="231F20"/>
          <w:spacing w:val="-30"/>
          <w:sz w:val="20"/>
        </w:rPr>
        <w:t> </w:t>
      </w:r>
      <w:r>
        <w:rPr>
          <w:i/>
          <w:color w:val="231F20"/>
          <w:sz w:val="20"/>
        </w:rPr>
        <w:t>ponía </w:t>
      </w:r>
      <w:r>
        <w:rPr>
          <w:i/>
          <w:color w:val="231F20"/>
          <w:sz w:val="20"/>
        </w:rPr>
        <w:t>zapato</w:t>
      </w:r>
      <w:r>
        <w:rPr>
          <w:color w:val="231F20"/>
          <w:sz w:val="20"/>
        </w:rPr>
        <w:t>,</w:t>
      </w:r>
      <w:r>
        <w:rPr>
          <w:color w:val="231F20"/>
          <w:spacing w:val="-19"/>
          <w:sz w:val="20"/>
        </w:rPr>
        <w:t> </w:t>
      </w:r>
      <w:r>
        <w:rPr>
          <w:color w:val="231F20"/>
          <w:sz w:val="20"/>
        </w:rPr>
        <w:t>hasta</w:t>
      </w:r>
      <w:r>
        <w:rPr>
          <w:color w:val="231F20"/>
          <w:spacing w:val="-19"/>
          <w:sz w:val="20"/>
        </w:rPr>
        <w:t> </w:t>
      </w:r>
      <w:r>
        <w:rPr>
          <w:color w:val="231F20"/>
          <w:sz w:val="20"/>
        </w:rPr>
        <w:t>cuando</w:t>
      </w:r>
      <w:r>
        <w:rPr>
          <w:color w:val="231F20"/>
          <w:spacing w:val="-19"/>
          <w:sz w:val="20"/>
        </w:rPr>
        <w:t> </w:t>
      </w:r>
      <w:r>
        <w:rPr>
          <w:color w:val="231F20"/>
          <w:sz w:val="20"/>
        </w:rPr>
        <w:t>yo</w:t>
      </w:r>
      <w:r>
        <w:rPr>
          <w:color w:val="231F20"/>
          <w:spacing w:val="-19"/>
          <w:sz w:val="20"/>
        </w:rPr>
        <w:t> </w:t>
      </w:r>
      <w:r>
        <w:rPr>
          <w:color w:val="231F20"/>
          <w:sz w:val="20"/>
        </w:rPr>
        <w:t>entré</w:t>
      </w:r>
      <w:r>
        <w:rPr>
          <w:color w:val="231F20"/>
          <w:spacing w:val="-19"/>
          <w:sz w:val="20"/>
        </w:rPr>
        <w:t> </w:t>
      </w:r>
      <w:r>
        <w:rPr>
          <w:color w:val="231F20"/>
          <w:sz w:val="20"/>
        </w:rPr>
        <w:t>bien</w:t>
      </w:r>
      <w:r>
        <w:rPr>
          <w:color w:val="231F20"/>
          <w:spacing w:val="-19"/>
          <w:sz w:val="20"/>
        </w:rPr>
        <w:t> </w:t>
      </w:r>
      <w:r>
        <w:rPr>
          <w:color w:val="231F20"/>
          <w:sz w:val="20"/>
        </w:rPr>
        <w:t>grande</w:t>
      </w:r>
      <w:r>
        <w:rPr>
          <w:color w:val="231F20"/>
          <w:spacing w:val="-19"/>
          <w:sz w:val="20"/>
        </w:rPr>
        <w:t> </w:t>
      </w:r>
      <w:r>
        <w:rPr>
          <w:color w:val="231F20"/>
          <w:sz w:val="20"/>
        </w:rPr>
        <w:t>en</w:t>
      </w:r>
      <w:r>
        <w:rPr>
          <w:color w:val="231F20"/>
          <w:spacing w:val="-19"/>
          <w:sz w:val="20"/>
        </w:rPr>
        <w:t> </w:t>
      </w:r>
      <w:r>
        <w:rPr>
          <w:color w:val="231F20"/>
          <w:sz w:val="20"/>
        </w:rPr>
        <w:t>la</w:t>
      </w:r>
      <w:r>
        <w:rPr>
          <w:color w:val="231F20"/>
          <w:spacing w:val="-19"/>
          <w:sz w:val="20"/>
        </w:rPr>
        <w:t> </w:t>
      </w:r>
      <w:r>
        <w:rPr>
          <w:color w:val="231F20"/>
          <w:sz w:val="20"/>
        </w:rPr>
        <w:t>escuela,</w:t>
      </w:r>
      <w:r>
        <w:rPr>
          <w:color w:val="231F20"/>
          <w:spacing w:val="-19"/>
          <w:sz w:val="20"/>
        </w:rPr>
        <w:t> </w:t>
      </w:r>
      <w:r>
        <w:rPr>
          <w:color w:val="231F20"/>
          <w:sz w:val="20"/>
        </w:rPr>
        <w:t>en</w:t>
      </w:r>
      <w:r>
        <w:rPr>
          <w:color w:val="231F20"/>
          <w:spacing w:val="-19"/>
          <w:sz w:val="20"/>
        </w:rPr>
        <w:t> </w:t>
      </w:r>
      <w:r>
        <w:rPr>
          <w:color w:val="231F20"/>
          <w:sz w:val="20"/>
        </w:rPr>
        <w:t>la</w:t>
      </w:r>
      <w:r>
        <w:rPr>
          <w:color w:val="231F20"/>
          <w:spacing w:val="-19"/>
          <w:sz w:val="20"/>
        </w:rPr>
        <w:t> </w:t>
      </w:r>
      <w:r>
        <w:rPr>
          <w:color w:val="231F20"/>
          <w:sz w:val="20"/>
        </w:rPr>
        <w:t>primaria</w:t>
      </w:r>
      <w:r>
        <w:rPr>
          <w:color w:val="231F20"/>
          <w:spacing w:val="-19"/>
          <w:sz w:val="20"/>
        </w:rPr>
        <w:t> </w:t>
      </w:r>
      <w:r>
        <w:rPr>
          <w:color w:val="231F20"/>
          <w:sz w:val="20"/>
        </w:rPr>
        <w:t>yo</w:t>
      </w:r>
      <w:r>
        <w:rPr>
          <w:color w:val="231F20"/>
          <w:spacing w:val="-19"/>
          <w:sz w:val="20"/>
        </w:rPr>
        <w:t> </w:t>
      </w:r>
      <w:r>
        <w:rPr>
          <w:color w:val="231F20"/>
          <w:sz w:val="20"/>
        </w:rPr>
        <w:t>ni zapato</w:t>
      </w:r>
      <w:r>
        <w:rPr>
          <w:color w:val="231F20"/>
          <w:spacing w:val="-33"/>
          <w:sz w:val="20"/>
        </w:rPr>
        <w:t> </w:t>
      </w:r>
      <w:r>
        <w:rPr>
          <w:color w:val="231F20"/>
          <w:sz w:val="20"/>
        </w:rPr>
        <w:t>ponía</w:t>
      </w:r>
      <w:r>
        <w:rPr>
          <w:color w:val="231F20"/>
          <w:spacing w:val="-33"/>
          <w:sz w:val="20"/>
        </w:rPr>
        <w:t> </w:t>
      </w:r>
      <w:r>
        <w:rPr>
          <w:color w:val="231F20"/>
          <w:sz w:val="20"/>
        </w:rPr>
        <w:t>y</w:t>
      </w:r>
      <w:r>
        <w:rPr>
          <w:color w:val="231F20"/>
          <w:spacing w:val="-33"/>
          <w:sz w:val="20"/>
        </w:rPr>
        <w:t> </w:t>
      </w:r>
      <w:r>
        <w:rPr>
          <w:color w:val="231F20"/>
          <w:sz w:val="20"/>
        </w:rPr>
        <w:t>ese</w:t>
      </w:r>
      <w:r>
        <w:rPr>
          <w:color w:val="231F20"/>
          <w:spacing w:val="-33"/>
          <w:sz w:val="20"/>
        </w:rPr>
        <w:t> </w:t>
      </w:r>
      <w:r>
        <w:rPr>
          <w:color w:val="231F20"/>
          <w:sz w:val="20"/>
        </w:rPr>
        <w:t>día</w:t>
      </w:r>
      <w:r>
        <w:rPr>
          <w:color w:val="231F20"/>
          <w:spacing w:val="-33"/>
          <w:sz w:val="20"/>
        </w:rPr>
        <w:t> </w:t>
      </w:r>
      <w:r>
        <w:rPr>
          <w:color w:val="231F20"/>
          <w:sz w:val="20"/>
        </w:rPr>
        <w:t>que</w:t>
      </w:r>
      <w:r>
        <w:rPr>
          <w:color w:val="231F20"/>
          <w:spacing w:val="-33"/>
          <w:sz w:val="20"/>
        </w:rPr>
        <w:t> </w:t>
      </w:r>
      <w:r>
        <w:rPr>
          <w:color w:val="231F20"/>
          <w:sz w:val="20"/>
        </w:rPr>
        <w:t>yo</w:t>
      </w:r>
      <w:r>
        <w:rPr>
          <w:color w:val="231F20"/>
          <w:spacing w:val="-33"/>
          <w:sz w:val="20"/>
        </w:rPr>
        <w:t> </w:t>
      </w:r>
      <w:r>
        <w:rPr>
          <w:color w:val="231F20"/>
          <w:sz w:val="20"/>
        </w:rPr>
        <w:t>entré</w:t>
      </w:r>
      <w:r>
        <w:rPr>
          <w:color w:val="231F20"/>
          <w:spacing w:val="-33"/>
          <w:sz w:val="20"/>
        </w:rPr>
        <w:t> </w:t>
      </w:r>
      <w:r>
        <w:rPr>
          <w:color w:val="231F20"/>
          <w:sz w:val="20"/>
        </w:rPr>
        <w:t>a</w:t>
      </w:r>
      <w:r>
        <w:rPr>
          <w:color w:val="231F20"/>
          <w:spacing w:val="-33"/>
          <w:sz w:val="20"/>
        </w:rPr>
        <w:t> </w:t>
      </w:r>
      <w:r>
        <w:rPr>
          <w:color w:val="231F20"/>
          <w:sz w:val="20"/>
        </w:rPr>
        <w:t>la</w:t>
      </w:r>
      <w:r>
        <w:rPr>
          <w:color w:val="231F20"/>
          <w:spacing w:val="-33"/>
          <w:sz w:val="20"/>
        </w:rPr>
        <w:t> </w:t>
      </w:r>
      <w:r>
        <w:rPr>
          <w:color w:val="231F20"/>
          <w:sz w:val="20"/>
        </w:rPr>
        <w:t>escuela</w:t>
      </w:r>
      <w:r>
        <w:rPr>
          <w:color w:val="231F20"/>
          <w:spacing w:val="-33"/>
          <w:sz w:val="20"/>
        </w:rPr>
        <w:t> </w:t>
      </w:r>
      <w:r>
        <w:rPr>
          <w:color w:val="231F20"/>
          <w:sz w:val="20"/>
        </w:rPr>
        <w:t>porque</w:t>
      </w:r>
      <w:r>
        <w:rPr>
          <w:color w:val="231F20"/>
          <w:spacing w:val="-33"/>
          <w:sz w:val="20"/>
        </w:rPr>
        <w:t> </w:t>
      </w:r>
      <w:r>
        <w:rPr>
          <w:color w:val="231F20"/>
          <w:sz w:val="20"/>
        </w:rPr>
        <w:t>una</w:t>
      </w:r>
      <w:r>
        <w:rPr>
          <w:color w:val="231F20"/>
          <w:spacing w:val="-33"/>
          <w:sz w:val="20"/>
        </w:rPr>
        <w:t> </w:t>
      </w:r>
      <w:r>
        <w:rPr>
          <w:color w:val="231F20"/>
          <w:sz w:val="20"/>
        </w:rPr>
        <w:t>de</w:t>
      </w:r>
      <w:r>
        <w:rPr>
          <w:color w:val="231F20"/>
          <w:spacing w:val="-33"/>
          <w:sz w:val="20"/>
        </w:rPr>
        <w:t> </w:t>
      </w:r>
      <w:r>
        <w:rPr>
          <w:color w:val="231F20"/>
          <w:sz w:val="20"/>
        </w:rPr>
        <w:t>mis</w:t>
      </w:r>
      <w:r>
        <w:rPr>
          <w:color w:val="231F20"/>
          <w:spacing w:val="-33"/>
          <w:sz w:val="20"/>
        </w:rPr>
        <w:t> </w:t>
      </w:r>
      <w:r>
        <w:rPr>
          <w:color w:val="231F20"/>
          <w:sz w:val="20"/>
        </w:rPr>
        <w:t>hermanas</w:t>
      </w:r>
      <w:r>
        <w:rPr>
          <w:color w:val="231F20"/>
          <w:spacing w:val="-33"/>
          <w:sz w:val="20"/>
        </w:rPr>
        <w:t> </w:t>
      </w:r>
      <w:r>
        <w:rPr>
          <w:color w:val="231F20"/>
          <w:sz w:val="20"/>
        </w:rPr>
        <w:t>ya no</w:t>
      </w:r>
      <w:r>
        <w:rPr>
          <w:color w:val="231F20"/>
          <w:spacing w:val="-38"/>
          <w:sz w:val="20"/>
        </w:rPr>
        <w:t> </w:t>
      </w:r>
      <w:r>
        <w:rPr>
          <w:color w:val="231F20"/>
          <w:sz w:val="20"/>
        </w:rPr>
        <w:t>quiso</w:t>
      </w:r>
      <w:r>
        <w:rPr>
          <w:color w:val="231F20"/>
          <w:spacing w:val="-38"/>
          <w:sz w:val="20"/>
        </w:rPr>
        <w:t> </w:t>
      </w:r>
      <w:r>
        <w:rPr>
          <w:color w:val="231F20"/>
          <w:sz w:val="20"/>
        </w:rPr>
        <w:t>estudiar,</w:t>
      </w:r>
      <w:r>
        <w:rPr>
          <w:color w:val="231F20"/>
          <w:spacing w:val="-38"/>
          <w:sz w:val="20"/>
        </w:rPr>
        <w:t> </w:t>
      </w:r>
      <w:r>
        <w:rPr>
          <w:color w:val="231F20"/>
          <w:sz w:val="20"/>
        </w:rPr>
        <w:t>llegó</w:t>
      </w:r>
      <w:r>
        <w:rPr>
          <w:color w:val="231F20"/>
          <w:spacing w:val="-38"/>
          <w:sz w:val="20"/>
        </w:rPr>
        <w:t> </w:t>
      </w:r>
      <w:r>
        <w:rPr>
          <w:color w:val="231F20"/>
          <w:sz w:val="20"/>
        </w:rPr>
        <w:t>a</w:t>
      </w:r>
      <w:r>
        <w:rPr>
          <w:color w:val="231F20"/>
          <w:spacing w:val="-38"/>
          <w:sz w:val="20"/>
        </w:rPr>
        <w:t> </w:t>
      </w:r>
      <w:r>
        <w:rPr>
          <w:color w:val="231F20"/>
          <w:sz w:val="20"/>
        </w:rPr>
        <w:t>segundo</w:t>
      </w:r>
      <w:r>
        <w:rPr>
          <w:color w:val="231F20"/>
          <w:spacing w:val="-38"/>
          <w:sz w:val="20"/>
        </w:rPr>
        <w:t> </w:t>
      </w:r>
      <w:r>
        <w:rPr>
          <w:color w:val="231F20"/>
          <w:sz w:val="20"/>
        </w:rPr>
        <w:t>de</w:t>
      </w:r>
      <w:r>
        <w:rPr>
          <w:color w:val="231F20"/>
          <w:spacing w:val="-38"/>
          <w:sz w:val="20"/>
        </w:rPr>
        <w:t> </w:t>
      </w:r>
      <w:r>
        <w:rPr>
          <w:color w:val="231F20"/>
          <w:sz w:val="20"/>
        </w:rPr>
        <w:t>la</w:t>
      </w:r>
      <w:r>
        <w:rPr>
          <w:color w:val="231F20"/>
          <w:spacing w:val="-38"/>
          <w:sz w:val="20"/>
        </w:rPr>
        <w:t> </w:t>
      </w:r>
      <w:r>
        <w:rPr>
          <w:color w:val="231F20"/>
          <w:sz w:val="20"/>
        </w:rPr>
        <w:t>primaria</w:t>
      </w:r>
      <w:r>
        <w:rPr>
          <w:color w:val="231F20"/>
          <w:spacing w:val="-38"/>
          <w:sz w:val="20"/>
        </w:rPr>
        <w:t> </w:t>
      </w:r>
      <w:r>
        <w:rPr>
          <w:color w:val="231F20"/>
          <w:sz w:val="20"/>
        </w:rPr>
        <w:t>nomás</w:t>
      </w:r>
      <w:r>
        <w:rPr>
          <w:color w:val="231F20"/>
          <w:spacing w:val="-38"/>
          <w:sz w:val="20"/>
        </w:rPr>
        <w:t> </w:t>
      </w:r>
      <w:r>
        <w:rPr>
          <w:color w:val="231F20"/>
          <w:sz w:val="20"/>
        </w:rPr>
        <w:t>después</w:t>
      </w:r>
      <w:r>
        <w:rPr>
          <w:color w:val="231F20"/>
          <w:spacing w:val="-38"/>
          <w:sz w:val="20"/>
        </w:rPr>
        <w:t> </w:t>
      </w:r>
      <w:r>
        <w:rPr>
          <w:color w:val="231F20"/>
          <w:sz w:val="20"/>
        </w:rPr>
        <w:t>yo</w:t>
      </w:r>
      <w:r>
        <w:rPr>
          <w:color w:val="231F20"/>
          <w:spacing w:val="-38"/>
          <w:sz w:val="20"/>
        </w:rPr>
        <w:t> </w:t>
      </w:r>
      <w:r>
        <w:rPr>
          <w:color w:val="231F20"/>
          <w:sz w:val="20"/>
        </w:rPr>
        <w:t>entré</w:t>
      </w:r>
      <w:r>
        <w:rPr>
          <w:color w:val="231F20"/>
          <w:spacing w:val="-38"/>
          <w:sz w:val="20"/>
        </w:rPr>
        <w:t> </w:t>
      </w:r>
      <w:r>
        <w:rPr>
          <w:color w:val="231F20"/>
          <w:sz w:val="20"/>
        </w:rPr>
        <w:t>ya</w:t>
      </w:r>
      <w:r>
        <w:rPr>
          <w:color w:val="231F20"/>
          <w:spacing w:val="-38"/>
          <w:sz w:val="20"/>
        </w:rPr>
        <w:t> </w:t>
      </w:r>
      <w:r>
        <w:rPr>
          <w:color w:val="231F20"/>
          <w:sz w:val="20"/>
        </w:rPr>
        <w:t>me mandaron</w:t>
      </w:r>
      <w:r>
        <w:rPr>
          <w:color w:val="231F20"/>
          <w:spacing w:val="-31"/>
          <w:sz w:val="20"/>
        </w:rPr>
        <w:t> </w:t>
      </w:r>
      <w:r>
        <w:rPr>
          <w:color w:val="231F20"/>
          <w:sz w:val="20"/>
        </w:rPr>
        <w:t>a</w:t>
      </w:r>
      <w:r>
        <w:rPr>
          <w:color w:val="231F20"/>
          <w:spacing w:val="-31"/>
          <w:sz w:val="20"/>
        </w:rPr>
        <w:t> </w:t>
      </w:r>
      <w:r>
        <w:rPr>
          <w:color w:val="231F20"/>
          <w:sz w:val="20"/>
        </w:rPr>
        <w:t>mi</w:t>
      </w:r>
      <w:r>
        <w:rPr>
          <w:color w:val="231F20"/>
          <w:spacing w:val="-31"/>
          <w:sz w:val="20"/>
        </w:rPr>
        <w:t> </w:t>
      </w:r>
      <w:r>
        <w:rPr>
          <w:color w:val="231F20"/>
          <w:sz w:val="20"/>
        </w:rPr>
        <w:t>porque</w:t>
      </w:r>
      <w:r>
        <w:rPr>
          <w:color w:val="231F20"/>
          <w:spacing w:val="-31"/>
          <w:sz w:val="20"/>
        </w:rPr>
        <w:t> </w:t>
      </w:r>
      <w:r>
        <w:rPr>
          <w:color w:val="231F20"/>
          <w:sz w:val="20"/>
        </w:rPr>
        <w:t>a</w:t>
      </w:r>
      <w:r>
        <w:rPr>
          <w:color w:val="231F20"/>
          <w:spacing w:val="-31"/>
          <w:sz w:val="20"/>
        </w:rPr>
        <w:t> </w:t>
      </w:r>
      <w:r>
        <w:rPr>
          <w:color w:val="231F20"/>
          <w:sz w:val="20"/>
        </w:rPr>
        <w:t>cambio</w:t>
      </w:r>
      <w:r>
        <w:rPr>
          <w:color w:val="231F20"/>
          <w:spacing w:val="-31"/>
          <w:sz w:val="20"/>
        </w:rPr>
        <w:t> </w:t>
      </w:r>
      <w:r>
        <w:rPr>
          <w:color w:val="231F20"/>
          <w:sz w:val="20"/>
        </w:rPr>
        <w:t>de</w:t>
      </w:r>
      <w:r>
        <w:rPr>
          <w:color w:val="231F20"/>
          <w:spacing w:val="-31"/>
          <w:sz w:val="20"/>
        </w:rPr>
        <w:t> </w:t>
      </w:r>
      <w:r>
        <w:rPr>
          <w:color w:val="231F20"/>
          <w:sz w:val="20"/>
        </w:rPr>
        <w:t>que</w:t>
      </w:r>
      <w:r>
        <w:rPr>
          <w:color w:val="231F20"/>
          <w:spacing w:val="-31"/>
          <w:sz w:val="20"/>
        </w:rPr>
        <w:t> </w:t>
      </w:r>
      <w:r>
        <w:rPr>
          <w:color w:val="231F20"/>
          <w:sz w:val="20"/>
        </w:rPr>
        <w:t>salió</w:t>
      </w:r>
      <w:r>
        <w:rPr>
          <w:color w:val="231F20"/>
          <w:spacing w:val="-31"/>
          <w:sz w:val="20"/>
        </w:rPr>
        <w:t> </w:t>
      </w:r>
      <w:r>
        <w:rPr>
          <w:color w:val="231F20"/>
          <w:sz w:val="20"/>
        </w:rPr>
        <w:t>una…</w:t>
      </w:r>
      <w:r>
        <w:rPr>
          <w:color w:val="231F20"/>
          <w:spacing w:val="-31"/>
          <w:sz w:val="20"/>
        </w:rPr>
        <w:t> </w:t>
      </w:r>
      <w:r>
        <w:rPr>
          <w:color w:val="231F20"/>
          <w:sz w:val="20"/>
        </w:rPr>
        <w:t>entonces</w:t>
      </w:r>
      <w:r>
        <w:rPr>
          <w:color w:val="231F20"/>
          <w:spacing w:val="-31"/>
          <w:sz w:val="20"/>
        </w:rPr>
        <w:t> </w:t>
      </w:r>
      <w:r>
        <w:rPr>
          <w:color w:val="231F20"/>
          <w:sz w:val="20"/>
        </w:rPr>
        <w:t>en</w:t>
      </w:r>
      <w:r>
        <w:rPr>
          <w:color w:val="231F20"/>
          <w:spacing w:val="-31"/>
          <w:sz w:val="20"/>
        </w:rPr>
        <w:t> </w:t>
      </w:r>
      <w:r>
        <w:rPr>
          <w:color w:val="231F20"/>
          <w:sz w:val="20"/>
        </w:rPr>
        <w:t>ese</w:t>
      </w:r>
      <w:r>
        <w:rPr>
          <w:color w:val="231F20"/>
          <w:spacing w:val="-31"/>
          <w:sz w:val="20"/>
        </w:rPr>
        <w:t> </w:t>
      </w:r>
      <w:r>
        <w:rPr>
          <w:color w:val="231F20"/>
          <w:sz w:val="20"/>
        </w:rPr>
        <w:t>momento</w:t>
      </w:r>
    </w:p>
    <w:p>
      <w:pPr>
        <w:spacing w:after="0" w:line="292" w:lineRule="auto"/>
        <w:jc w:val="both"/>
        <w:rPr>
          <w:sz w:val="20"/>
        </w:rPr>
        <w:sectPr>
          <w:pgSz w:w="8230" w:h="12760"/>
          <w:pgMar w:top="1180" w:bottom="280" w:left="740" w:right="740"/>
        </w:sectPr>
      </w:pPr>
    </w:p>
    <w:p>
      <w:pPr>
        <w:pStyle w:val="BodyText"/>
        <w:rPr>
          <w:sz w:val="20"/>
        </w:rPr>
      </w:pPr>
    </w:p>
    <w:p>
      <w:pPr>
        <w:pStyle w:val="BodyText"/>
        <w:spacing w:before="5"/>
        <w:rPr>
          <w:sz w:val="19"/>
        </w:rPr>
      </w:pPr>
    </w:p>
    <w:p>
      <w:pPr>
        <w:spacing w:line="292" w:lineRule="auto" w:before="0"/>
        <w:ind w:left="790" w:right="107" w:firstLine="0"/>
        <w:jc w:val="both"/>
        <w:rPr>
          <w:sz w:val="20"/>
        </w:rPr>
      </w:pPr>
      <w:r>
        <w:rPr>
          <w:color w:val="231F20"/>
          <w:sz w:val="20"/>
        </w:rPr>
        <w:t>que</w:t>
      </w:r>
      <w:r>
        <w:rPr>
          <w:color w:val="231F20"/>
          <w:spacing w:val="-20"/>
          <w:sz w:val="20"/>
        </w:rPr>
        <w:t> </w:t>
      </w:r>
      <w:r>
        <w:rPr>
          <w:color w:val="231F20"/>
          <w:spacing w:val="-4"/>
          <w:sz w:val="20"/>
        </w:rPr>
        <w:t>yo…</w:t>
      </w:r>
      <w:r>
        <w:rPr>
          <w:color w:val="231F20"/>
          <w:spacing w:val="-20"/>
          <w:sz w:val="20"/>
        </w:rPr>
        <w:t> </w:t>
      </w:r>
      <w:r>
        <w:rPr>
          <w:color w:val="231F20"/>
          <w:sz w:val="20"/>
        </w:rPr>
        <w:t>este</w:t>
      </w:r>
      <w:r>
        <w:rPr>
          <w:color w:val="231F20"/>
          <w:spacing w:val="-20"/>
          <w:sz w:val="20"/>
        </w:rPr>
        <w:t> </w:t>
      </w:r>
      <w:r>
        <w:rPr>
          <w:color w:val="231F20"/>
          <w:sz w:val="20"/>
        </w:rPr>
        <w:t>que</w:t>
      </w:r>
      <w:r>
        <w:rPr>
          <w:color w:val="231F20"/>
          <w:spacing w:val="-20"/>
          <w:sz w:val="20"/>
        </w:rPr>
        <w:t> </w:t>
      </w:r>
      <w:r>
        <w:rPr>
          <w:color w:val="231F20"/>
          <w:spacing w:val="-4"/>
          <w:sz w:val="20"/>
        </w:rPr>
        <w:t>yo…</w:t>
      </w:r>
      <w:r>
        <w:rPr>
          <w:color w:val="231F20"/>
          <w:spacing w:val="-20"/>
          <w:sz w:val="20"/>
        </w:rPr>
        <w:t> </w:t>
      </w:r>
      <w:r>
        <w:rPr>
          <w:color w:val="231F20"/>
          <w:sz w:val="20"/>
        </w:rPr>
        <w:t>entré</w:t>
      </w:r>
      <w:r>
        <w:rPr>
          <w:color w:val="231F20"/>
          <w:spacing w:val="-20"/>
          <w:sz w:val="20"/>
        </w:rPr>
        <w:t> </w:t>
      </w:r>
      <w:r>
        <w:rPr>
          <w:color w:val="231F20"/>
          <w:sz w:val="20"/>
        </w:rPr>
        <w:t>me</w:t>
      </w:r>
      <w:r>
        <w:rPr>
          <w:color w:val="231F20"/>
          <w:spacing w:val="-20"/>
          <w:sz w:val="20"/>
        </w:rPr>
        <w:t> </w:t>
      </w:r>
      <w:r>
        <w:rPr>
          <w:color w:val="231F20"/>
          <w:sz w:val="20"/>
        </w:rPr>
        <w:t>vinieron</w:t>
      </w:r>
      <w:r>
        <w:rPr>
          <w:color w:val="231F20"/>
          <w:spacing w:val="-20"/>
          <w:sz w:val="20"/>
        </w:rPr>
        <w:t> </w:t>
      </w:r>
      <w:r>
        <w:rPr>
          <w:color w:val="231F20"/>
          <w:sz w:val="20"/>
        </w:rPr>
        <w:t>a</w:t>
      </w:r>
      <w:r>
        <w:rPr>
          <w:color w:val="231F20"/>
          <w:spacing w:val="-20"/>
          <w:sz w:val="20"/>
        </w:rPr>
        <w:t> </w:t>
      </w:r>
      <w:r>
        <w:rPr>
          <w:color w:val="231F20"/>
          <w:sz w:val="20"/>
        </w:rPr>
        <w:t>comprar</w:t>
      </w:r>
      <w:r>
        <w:rPr>
          <w:color w:val="231F20"/>
          <w:spacing w:val="-20"/>
          <w:sz w:val="20"/>
        </w:rPr>
        <w:t> </w:t>
      </w:r>
      <w:r>
        <w:rPr>
          <w:color w:val="231F20"/>
          <w:sz w:val="20"/>
        </w:rPr>
        <w:t>unos</w:t>
      </w:r>
      <w:r>
        <w:rPr>
          <w:color w:val="231F20"/>
          <w:spacing w:val="-20"/>
          <w:sz w:val="20"/>
        </w:rPr>
        <w:t> </w:t>
      </w:r>
      <w:r>
        <w:rPr>
          <w:color w:val="231F20"/>
          <w:sz w:val="20"/>
        </w:rPr>
        <w:t>zapatos</w:t>
      </w:r>
      <w:r>
        <w:rPr>
          <w:color w:val="231F20"/>
          <w:spacing w:val="-20"/>
          <w:sz w:val="20"/>
        </w:rPr>
        <w:t> </w:t>
      </w:r>
      <w:r>
        <w:rPr>
          <w:color w:val="231F20"/>
          <w:sz w:val="20"/>
        </w:rPr>
        <w:t>de</w:t>
      </w:r>
      <w:r>
        <w:rPr>
          <w:color w:val="231F20"/>
          <w:spacing w:val="-20"/>
          <w:sz w:val="20"/>
        </w:rPr>
        <w:t> </w:t>
      </w:r>
      <w:r>
        <w:rPr>
          <w:color w:val="231F20"/>
          <w:sz w:val="20"/>
        </w:rPr>
        <w:t>hule… este</w:t>
      </w:r>
      <w:r>
        <w:rPr>
          <w:color w:val="231F20"/>
          <w:spacing w:val="-19"/>
          <w:sz w:val="20"/>
        </w:rPr>
        <w:t> </w:t>
      </w:r>
      <w:r>
        <w:rPr>
          <w:color w:val="231F20"/>
          <w:sz w:val="20"/>
        </w:rPr>
        <w:t>de</w:t>
      </w:r>
      <w:r>
        <w:rPr>
          <w:color w:val="231F20"/>
          <w:spacing w:val="-19"/>
          <w:sz w:val="20"/>
        </w:rPr>
        <w:t> </w:t>
      </w:r>
      <w:r>
        <w:rPr>
          <w:color w:val="231F20"/>
          <w:sz w:val="20"/>
        </w:rPr>
        <w:t>hule</w:t>
      </w:r>
      <w:r>
        <w:rPr>
          <w:color w:val="231F20"/>
          <w:spacing w:val="-19"/>
          <w:sz w:val="20"/>
        </w:rPr>
        <w:t> </w:t>
      </w:r>
      <w:r>
        <w:rPr>
          <w:color w:val="231F20"/>
          <w:sz w:val="20"/>
        </w:rPr>
        <w:t>que</w:t>
      </w:r>
      <w:r>
        <w:rPr>
          <w:color w:val="231F20"/>
          <w:spacing w:val="-19"/>
          <w:sz w:val="20"/>
        </w:rPr>
        <w:t> </w:t>
      </w:r>
      <w:r>
        <w:rPr>
          <w:color w:val="231F20"/>
          <w:sz w:val="20"/>
        </w:rPr>
        <w:t>en</w:t>
      </w:r>
      <w:r>
        <w:rPr>
          <w:color w:val="231F20"/>
          <w:spacing w:val="-19"/>
          <w:sz w:val="20"/>
        </w:rPr>
        <w:t> </w:t>
      </w:r>
      <w:r>
        <w:rPr>
          <w:color w:val="231F20"/>
          <w:sz w:val="20"/>
        </w:rPr>
        <w:t>eso</w:t>
      </w:r>
      <w:r>
        <w:rPr>
          <w:color w:val="231F20"/>
          <w:spacing w:val="-19"/>
          <w:sz w:val="20"/>
        </w:rPr>
        <w:t> </w:t>
      </w:r>
      <w:r>
        <w:rPr>
          <w:color w:val="231F20"/>
          <w:sz w:val="20"/>
        </w:rPr>
        <w:t>pues</w:t>
      </w:r>
      <w:r>
        <w:rPr>
          <w:color w:val="231F20"/>
          <w:spacing w:val="-19"/>
          <w:sz w:val="20"/>
        </w:rPr>
        <w:t> </w:t>
      </w:r>
      <w:r>
        <w:rPr>
          <w:color w:val="231F20"/>
          <w:sz w:val="20"/>
        </w:rPr>
        <w:t>no</w:t>
      </w:r>
      <w:r>
        <w:rPr>
          <w:color w:val="231F20"/>
          <w:spacing w:val="-19"/>
          <w:sz w:val="20"/>
        </w:rPr>
        <w:t> </w:t>
      </w:r>
      <w:r>
        <w:rPr>
          <w:color w:val="231F20"/>
          <w:sz w:val="20"/>
        </w:rPr>
        <w:t>sé…</w:t>
      </w:r>
      <w:r>
        <w:rPr>
          <w:color w:val="231F20"/>
          <w:spacing w:val="-19"/>
          <w:sz w:val="20"/>
        </w:rPr>
        <w:t> </w:t>
      </w:r>
      <w:r>
        <w:rPr>
          <w:color w:val="231F20"/>
          <w:sz w:val="20"/>
        </w:rPr>
        <w:t>si</w:t>
      </w:r>
      <w:r>
        <w:rPr>
          <w:color w:val="231F20"/>
          <w:spacing w:val="-19"/>
          <w:sz w:val="20"/>
        </w:rPr>
        <w:t> </w:t>
      </w:r>
      <w:r>
        <w:rPr>
          <w:color w:val="231F20"/>
          <w:sz w:val="20"/>
        </w:rPr>
        <w:t>es</w:t>
      </w:r>
      <w:r>
        <w:rPr>
          <w:color w:val="231F20"/>
          <w:spacing w:val="-19"/>
          <w:sz w:val="20"/>
        </w:rPr>
        <w:t> </w:t>
      </w:r>
      <w:r>
        <w:rPr>
          <w:color w:val="231F20"/>
          <w:sz w:val="20"/>
        </w:rPr>
        <w:t>de</w:t>
      </w:r>
      <w:r>
        <w:rPr>
          <w:color w:val="231F20"/>
          <w:spacing w:val="-19"/>
          <w:sz w:val="20"/>
        </w:rPr>
        <w:t> </w:t>
      </w:r>
      <w:r>
        <w:rPr>
          <w:color w:val="231F20"/>
          <w:sz w:val="20"/>
        </w:rPr>
        <w:t>eso</w:t>
      </w:r>
      <w:r>
        <w:rPr>
          <w:color w:val="231F20"/>
          <w:spacing w:val="-19"/>
          <w:sz w:val="20"/>
        </w:rPr>
        <w:t> </w:t>
      </w:r>
      <w:r>
        <w:rPr>
          <w:color w:val="231F20"/>
          <w:sz w:val="20"/>
        </w:rPr>
        <w:t>que</w:t>
      </w:r>
      <w:r>
        <w:rPr>
          <w:color w:val="231F20"/>
          <w:spacing w:val="-19"/>
          <w:sz w:val="20"/>
        </w:rPr>
        <w:t> </w:t>
      </w:r>
      <w:r>
        <w:rPr>
          <w:color w:val="231F20"/>
          <w:sz w:val="20"/>
        </w:rPr>
        <w:t>se</w:t>
      </w:r>
      <w:r>
        <w:rPr>
          <w:color w:val="231F20"/>
          <w:spacing w:val="-19"/>
          <w:sz w:val="20"/>
        </w:rPr>
        <w:t> </w:t>
      </w:r>
      <w:r>
        <w:rPr>
          <w:color w:val="231F20"/>
          <w:sz w:val="20"/>
        </w:rPr>
        <w:t>utiliza…</w:t>
      </w:r>
      <w:r>
        <w:rPr>
          <w:color w:val="231F20"/>
          <w:spacing w:val="-19"/>
          <w:sz w:val="20"/>
        </w:rPr>
        <w:t> </w:t>
      </w:r>
      <w:r>
        <w:rPr>
          <w:color w:val="231F20"/>
          <w:sz w:val="20"/>
        </w:rPr>
        <w:t>pero</w:t>
      </w:r>
      <w:r>
        <w:rPr>
          <w:color w:val="231F20"/>
          <w:spacing w:val="-19"/>
          <w:sz w:val="20"/>
        </w:rPr>
        <w:t> </w:t>
      </w:r>
      <w:r>
        <w:rPr>
          <w:i/>
          <w:color w:val="231F20"/>
          <w:sz w:val="20"/>
        </w:rPr>
        <w:t>pus</w:t>
      </w:r>
      <w:r>
        <w:rPr>
          <w:i/>
          <w:color w:val="231F20"/>
          <w:spacing w:val="-19"/>
          <w:sz w:val="20"/>
        </w:rPr>
        <w:t> </w:t>
      </w:r>
      <w:r>
        <w:rPr>
          <w:color w:val="231F20"/>
          <w:sz w:val="20"/>
        </w:rPr>
        <w:t>yo desde</w:t>
      </w:r>
      <w:r>
        <w:rPr>
          <w:color w:val="231F20"/>
          <w:spacing w:val="-27"/>
          <w:sz w:val="20"/>
        </w:rPr>
        <w:t> </w:t>
      </w:r>
      <w:r>
        <w:rPr>
          <w:color w:val="231F20"/>
          <w:sz w:val="20"/>
        </w:rPr>
        <w:t>los</w:t>
      </w:r>
      <w:r>
        <w:rPr>
          <w:color w:val="231F20"/>
          <w:spacing w:val="-27"/>
          <w:sz w:val="20"/>
        </w:rPr>
        <w:t> </w:t>
      </w:r>
      <w:r>
        <w:rPr>
          <w:color w:val="231F20"/>
          <w:sz w:val="20"/>
        </w:rPr>
        <w:t>8</w:t>
      </w:r>
      <w:r>
        <w:rPr>
          <w:color w:val="231F20"/>
          <w:spacing w:val="-27"/>
          <w:sz w:val="20"/>
        </w:rPr>
        <w:t> </w:t>
      </w:r>
      <w:r>
        <w:rPr>
          <w:color w:val="231F20"/>
          <w:sz w:val="20"/>
        </w:rPr>
        <w:t>años</w:t>
      </w:r>
      <w:r>
        <w:rPr>
          <w:color w:val="231F20"/>
          <w:spacing w:val="-27"/>
          <w:sz w:val="20"/>
        </w:rPr>
        <w:t> </w:t>
      </w:r>
      <w:r>
        <w:rPr>
          <w:color w:val="231F20"/>
          <w:sz w:val="20"/>
        </w:rPr>
        <w:t>10</w:t>
      </w:r>
      <w:r>
        <w:rPr>
          <w:color w:val="231F20"/>
          <w:spacing w:val="-27"/>
          <w:sz w:val="20"/>
        </w:rPr>
        <w:t> </w:t>
      </w:r>
      <w:r>
        <w:rPr>
          <w:color w:val="231F20"/>
          <w:sz w:val="20"/>
        </w:rPr>
        <w:t>años</w:t>
      </w:r>
      <w:r>
        <w:rPr>
          <w:color w:val="231F20"/>
          <w:spacing w:val="-27"/>
          <w:sz w:val="20"/>
        </w:rPr>
        <w:t> </w:t>
      </w:r>
      <w:r>
        <w:rPr>
          <w:color w:val="231F20"/>
          <w:sz w:val="20"/>
        </w:rPr>
        <w:t>yo</w:t>
      </w:r>
      <w:r>
        <w:rPr>
          <w:color w:val="231F20"/>
          <w:spacing w:val="-27"/>
          <w:sz w:val="20"/>
        </w:rPr>
        <w:t> </w:t>
      </w:r>
      <w:r>
        <w:rPr>
          <w:color w:val="231F20"/>
          <w:sz w:val="20"/>
        </w:rPr>
        <w:t>no</w:t>
      </w:r>
      <w:r>
        <w:rPr>
          <w:color w:val="231F20"/>
          <w:spacing w:val="-27"/>
          <w:sz w:val="20"/>
        </w:rPr>
        <w:t> </w:t>
      </w:r>
      <w:r>
        <w:rPr>
          <w:i/>
          <w:color w:val="231F20"/>
          <w:sz w:val="20"/>
        </w:rPr>
        <w:t>ponía</w:t>
      </w:r>
      <w:r>
        <w:rPr>
          <w:i/>
          <w:color w:val="231F20"/>
          <w:spacing w:val="-27"/>
          <w:sz w:val="20"/>
        </w:rPr>
        <w:t> </w:t>
      </w:r>
      <w:r>
        <w:rPr>
          <w:i/>
          <w:color w:val="231F20"/>
          <w:sz w:val="20"/>
        </w:rPr>
        <w:t>zapato</w:t>
      </w:r>
      <w:r>
        <w:rPr>
          <w:i/>
          <w:color w:val="231F20"/>
          <w:spacing w:val="-27"/>
          <w:sz w:val="20"/>
        </w:rPr>
        <w:t> </w:t>
      </w:r>
      <w:r>
        <w:rPr>
          <w:color w:val="231F20"/>
          <w:sz w:val="20"/>
        </w:rPr>
        <w:t>hasta</w:t>
      </w:r>
      <w:r>
        <w:rPr>
          <w:color w:val="231F20"/>
          <w:spacing w:val="-27"/>
          <w:sz w:val="20"/>
        </w:rPr>
        <w:t> </w:t>
      </w:r>
      <w:r>
        <w:rPr>
          <w:color w:val="231F20"/>
          <w:sz w:val="20"/>
        </w:rPr>
        <w:t>en</w:t>
      </w:r>
      <w:r>
        <w:rPr>
          <w:color w:val="231F20"/>
          <w:spacing w:val="-27"/>
          <w:sz w:val="20"/>
        </w:rPr>
        <w:t> </w:t>
      </w:r>
      <w:r>
        <w:rPr>
          <w:color w:val="231F20"/>
          <w:sz w:val="20"/>
        </w:rPr>
        <w:t>eso</w:t>
      </w:r>
      <w:r>
        <w:rPr>
          <w:color w:val="231F20"/>
          <w:spacing w:val="-27"/>
          <w:sz w:val="20"/>
        </w:rPr>
        <w:t> </w:t>
      </w:r>
      <w:r>
        <w:rPr>
          <w:color w:val="231F20"/>
          <w:sz w:val="20"/>
        </w:rPr>
        <w:t>días</w:t>
      </w:r>
      <w:r>
        <w:rPr>
          <w:color w:val="231F20"/>
          <w:spacing w:val="-27"/>
          <w:sz w:val="20"/>
        </w:rPr>
        <w:t> </w:t>
      </w:r>
      <w:r>
        <w:rPr>
          <w:color w:val="231F20"/>
          <w:sz w:val="20"/>
        </w:rPr>
        <w:t>que</w:t>
      </w:r>
      <w:r>
        <w:rPr>
          <w:color w:val="231F20"/>
          <w:spacing w:val="-27"/>
          <w:sz w:val="20"/>
        </w:rPr>
        <w:t> </w:t>
      </w:r>
      <w:r>
        <w:rPr>
          <w:color w:val="231F20"/>
          <w:sz w:val="20"/>
        </w:rPr>
        <w:t>yo</w:t>
      </w:r>
      <w:r>
        <w:rPr>
          <w:color w:val="231F20"/>
          <w:spacing w:val="-27"/>
          <w:sz w:val="20"/>
        </w:rPr>
        <w:t> </w:t>
      </w:r>
      <w:r>
        <w:rPr>
          <w:color w:val="231F20"/>
          <w:sz w:val="20"/>
        </w:rPr>
        <w:t>entré</w:t>
      </w:r>
      <w:r>
        <w:rPr>
          <w:color w:val="231F20"/>
          <w:spacing w:val="-27"/>
          <w:sz w:val="20"/>
        </w:rPr>
        <w:t> </w:t>
      </w:r>
      <w:r>
        <w:rPr>
          <w:color w:val="231F20"/>
          <w:sz w:val="20"/>
        </w:rPr>
        <w:t>a</w:t>
      </w:r>
      <w:r>
        <w:rPr>
          <w:color w:val="231F20"/>
          <w:spacing w:val="-27"/>
          <w:sz w:val="20"/>
        </w:rPr>
        <w:t> </w:t>
      </w:r>
      <w:r>
        <w:rPr>
          <w:color w:val="231F20"/>
          <w:sz w:val="20"/>
        </w:rPr>
        <w:t>la </w:t>
      </w:r>
      <w:r>
        <w:rPr>
          <w:color w:val="231F20"/>
          <w:w w:val="95"/>
          <w:sz w:val="20"/>
        </w:rPr>
        <w:t>escuela,</w:t>
      </w:r>
      <w:r>
        <w:rPr>
          <w:color w:val="231F20"/>
          <w:spacing w:val="-18"/>
          <w:w w:val="95"/>
          <w:sz w:val="20"/>
        </w:rPr>
        <w:t> </w:t>
      </w:r>
      <w:r>
        <w:rPr>
          <w:color w:val="231F20"/>
          <w:w w:val="95"/>
          <w:sz w:val="20"/>
        </w:rPr>
        <w:t>me</w:t>
      </w:r>
      <w:r>
        <w:rPr>
          <w:color w:val="231F20"/>
          <w:spacing w:val="-18"/>
          <w:w w:val="95"/>
          <w:sz w:val="20"/>
        </w:rPr>
        <w:t> </w:t>
      </w:r>
      <w:r>
        <w:rPr>
          <w:color w:val="231F20"/>
          <w:w w:val="95"/>
          <w:sz w:val="20"/>
        </w:rPr>
        <w:t>compraron</w:t>
      </w:r>
      <w:r>
        <w:rPr>
          <w:color w:val="231F20"/>
          <w:spacing w:val="-18"/>
          <w:w w:val="95"/>
          <w:sz w:val="20"/>
        </w:rPr>
        <w:t> </w:t>
      </w:r>
      <w:r>
        <w:rPr>
          <w:color w:val="231F20"/>
          <w:w w:val="95"/>
          <w:sz w:val="20"/>
        </w:rPr>
        <w:t>esos</w:t>
      </w:r>
      <w:r>
        <w:rPr>
          <w:color w:val="231F20"/>
          <w:spacing w:val="-18"/>
          <w:w w:val="95"/>
          <w:sz w:val="20"/>
        </w:rPr>
        <w:t> </w:t>
      </w:r>
      <w:r>
        <w:rPr>
          <w:color w:val="231F20"/>
          <w:w w:val="95"/>
          <w:sz w:val="20"/>
        </w:rPr>
        <w:t>zapatos</w:t>
      </w:r>
      <w:r>
        <w:rPr>
          <w:color w:val="231F20"/>
          <w:spacing w:val="-18"/>
          <w:w w:val="95"/>
          <w:sz w:val="20"/>
        </w:rPr>
        <w:t> </w:t>
      </w:r>
      <w:r>
        <w:rPr>
          <w:color w:val="231F20"/>
          <w:w w:val="95"/>
          <w:sz w:val="20"/>
        </w:rPr>
        <w:t>de</w:t>
      </w:r>
      <w:r>
        <w:rPr>
          <w:color w:val="231F20"/>
          <w:spacing w:val="-18"/>
          <w:w w:val="95"/>
          <w:sz w:val="20"/>
        </w:rPr>
        <w:t> </w:t>
      </w:r>
      <w:r>
        <w:rPr>
          <w:color w:val="231F20"/>
          <w:w w:val="95"/>
          <w:sz w:val="20"/>
        </w:rPr>
        <w:t>hule</w:t>
      </w:r>
      <w:r>
        <w:rPr>
          <w:color w:val="231F20"/>
          <w:spacing w:val="-18"/>
          <w:w w:val="95"/>
          <w:sz w:val="20"/>
        </w:rPr>
        <w:t> </w:t>
      </w:r>
      <w:r>
        <w:rPr>
          <w:color w:val="231F20"/>
          <w:w w:val="95"/>
          <w:sz w:val="20"/>
        </w:rPr>
        <w:t>si</w:t>
      </w:r>
      <w:r>
        <w:rPr>
          <w:color w:val="231F20"/>
          <w:spacing w:val="-18"/>
          <w:w w:val="95"/>
          <w:sz w:val="20"/>
        </w:rPr>
        <w:t> </w:t>
      </w:r>
      <w:r>
        <w:rPr>
          <w:color w:val="231F20"/>
          <w:w w:val="95"/>
          <w:sz w:val="20"/>
        </w:rPr>
        <w:t>y</w:t>
      </w:r>
      <w:r>
        <w:rPr>
          <w:color w:val="231F20"/>
          <w:spacing w:val="-18"/>
          <w:w w:val="95"/>
          <w:sz w:val="20"/>
        </w:rPr>
        <w:t> </w:t>
      </w:r>
      <w:r>
        <w:rPr>
          <w:color w:val="231F20"/>
          <w:w w:val="95"/>
          <w:sz w:val="20"/>
        </w:rPr>
        <w:t>de</w:t>
      </w:r>
      <w:r>
        <w:rPr>
          <w:color w:val="231F20"/>
          <w:spacing w:val="-18"/>
          <w:w w:val="95"/>
          <w:sz w:val="20"/>
        </w:rPr>
        <w:t> </w:t>
      </w:r>
      <w:r>
        <w:rPr>
          <w:color w:val="231F20"/>
          <w:w w:val="95"/>
          <w:sz w:val="20"/>
        </w:rPr>
        <w:t>vestir</w:t>
      </w:r>
      <w:r>
        <w:rPr>
          <w:color w:val="231F20"/>
          <w:spacing w:val="-19"/>
          <w:w w:val="95"/>
          <w:sz w:val="20"/>
        </w:rPr>
        <w:t> </w:t>
      </w:r>
      <w:r>
        <w:rPr>
          <w:i/>
          <w:color w:val="231F20"/>
          <w:w w:val="95"/>
          <w:sz w:val="20"/>
        </w:rPr>
        <w:t>pus</w:t>
      </w:r>
      <w:r>
        <w:rPr>
          <w:i/>
          <w:color w:val="231F20"/>
          <w:spacing w:val="-18"/>
          <w:w w:val="95"/>
          <w:sz w:val="20"/>
        </w:rPr>
        <w:t> </w:t>
      </w:r>
      <w:r>
        <w:rPr>
          <w:color w:val="231F20"/>
          <w:w w:val="95"/>
          <w:sz w:val="20"/>
        </w:rPr>
        <w:t>una</w:t>
      </w:r>
      <w:r>
        <w:rPr>
          <w:color w:val="231F20"/>
          <w:spacing w:val="-18"/>
          <w:w w:val="95"/>
          <w:sz w:val="20"/>
        </w:rPr>
        <w:t> </w:t>
      </w:r>
      <w:r>
        <w:rPr>
          <w:color w:val="231F20"/>
          <w:w w:val="95"/>
          <w:sz w:val="20"/>
        </w:rPr>
        <w:t>faldita</w:t>
      </w:r>
      <w:r>
        <w:rPr>
          <w:color w:val="231F20"/>
          <w:spacing w:val="-18"/>
          <w:w w:val="95"/>
          <w:sz w:val="20"/>
        </w:rPr>
        <w:t> </w:t>
      </w:r>
      <w:r>
        <w:rPr>
          <w:color w:val="231F20"/>
          <w:w w:val="95"/>
          <w:sz w:val="20"/>
        </w:rPr>
        <w:t>que</w:t>
      </w:r>
      <w:r>
        <w:rPr>
          <w:color w:val="231F20"/>
          <w:spacing w:val="-18"/>
          <w:w w:val="95"/>
          <w:sz w:val="20"/>
        </w:rPr>
        <w:t> </w:t>
      </w:r>
      <w:r>
        <w:rPr>
          <w:color w:val="231F20"/>
          <w:w w:val="95"/>
          <w:sz w:val="20"/>
        </w:rPr>
        <w:t>yo usaba</w:t>
      </w:r>
      <w:r>
        <w:rPr>
          <w:color w:val="231F20"/>
          <w:spacing w:val="-22"/>
          <w:w w:val="95"/>
          <w:sz w:val="20"/>
        </w:rPr>
        <w:t> </w:t>
      </w:r>
      <w:r>
        <w:rPr>
          <w:color w:val="231F20"/>
          <w:w w:val="95"/>
          <w:sz w:val="20"/>
        </w:rPr>
        <w:t>este</w:t>
      </w:r>
      <w:r>
        <w:rPr>
          <w:color w:val="231F20"/>
          <w:spacing w:val="-22"/>
          <w:w w:val="95"/>
          <w:sz w:val="20"/>
        </w:rPr>
        <w:t> </w:t>
      </w:r>
      <w:r>
        <w:rPr>
          <w:color w:val="231F20"/>
          <w:w w:val="95"/>
          <w:sz w:val="20"/>
        </w:rPr>
        <w:t>de</w:t>
      </w:r>
      <w:r>
        <w:rPr>
          <w:color w:val="231F20"/>
          <w:spacing w:val="-22"/>
          <w:w w:val="95"/>
          <w:sz w:val="20"/>
        </w:rPr>
        <w:t> </w:t>
      </w:r>
      <w:r>
        <w:rPr>
          <w:color w:val="231F20"/>
          <w:w w:val="95"/>
          <w:sz w:val="20"/>
        </w:rPr>
        <w:t>lunes</w:t>
      </w:r>
      <w:r>
        <w:rPr>
          <w:color w:val="231F20"/>
          <w:spacing w:val="-22"/>
          <w:w w:val="95"/>
          <w:sz w:val="20"/>
        </w:rPr>
        <w:t> </w:t>
      </w:r>
      <w:r>
        <w:rPr>
          <w:color w:val="231F20"/>
          <w:w w:val="95"/>
          <w:sz w:val="20"/>
        </w:rPr>
        <w:t>a</w:t>
      </w:r>
      <w:r>
        <w:rPr>
          <w:color w:val="231F20"/>
          <w:spacing w:val="-22"/>
          <w:w w:val="95"/>
          <w:sz w:val="20"/>
        </w:rPr>
        <w:t> </w:t>
      </w:r>
      <w:r>
        <w:rPr>
          <w:color w:val="231F20"/>
          <w:w w:val="95"/>
          <w:sz w:val="20"/>
        </w:rPr>
        <w:t>viernes</w:t>
      </w:r>
      <w:r>
        <w:rPr>
          <w:color w:val="231F20"/>
          <w:spacing w:val="-22"/>
          <w:w w:val="95"/>
          <w:sz w:val="20"/>
        </w:rPr>
        <w:t> </w:t>
      </w:r>
      <w:r>
        <w:rPr>
          <w:color w:val="231F20"/>
          <w:w w:val="95"/>
          <w:sz w:val="20"/>
        </w:rPr>
        <w:t>y</w:t>
      </w:r>
      <w:r>
        <w:rPr>
          <w:color w:val="231F20"/>
          <w:spacing w:val="-22"/>
          <w:w w:val="95"/>
          <w:sz w:val="20"/>
        </w:rPr>
        <w:t> </w:t>
      </w:r>
      <w:r>
        <w:rPr>
          <w:color w:val="231F20"/>
          <w:w w:val="95"/>
          <w:sz w:val="20"/>
        </w:rPr>
        <w:t>lo</w:t>
      </w:r>
      <w:r>
        <w:rPr>
          <w:color w:val="231F20"/>
          <w:spacing w:val="-22"/>
          <w:w w:val="95"/>
          <w:sz w:val="20"/>
        </w:rPr>
        <w:t> </w:t>
      </w:r>
      <w:r>
        <w:rPr>
          <w:color w:val="231F20"/>
          <w:w w:val="95"/>
          <w:sz w:val="20"/>
        </w:rPr>
        <w:t>usaba</w:t>
      </w:r>
      <w:r>
        <w:rPr>
          <w:color w:val="231F20"/>
          <w:spacing w:val="-22"/>
          <w:w w:val="95"/>
          <w:sz w:val="20"/>
        </w:rPr>
        <w:t> </w:t>
      </w:r>
      <w:r>
        <w:rPr>
          <w:color w:val="231F20"/>
          <w:w w:val="95"/>
          <w:sz w:val="20"/>
        </w:rPr>
        <w:t>todo</w:t>
      </w:r>
      <w:r>
        <w:rPr>
          <w:color w:val="231F20"/>
          <w:spacing w:val="-22"/>
          <w:w w:val="95"/>
          <w:sz w:val="20"/>
        </w:rPr>
        <w:t> </w:t>
      </w:r>
      <w:r>
        <w:rPr>
          <w:color w:val="231F20"/>
          <w:w w:val="95"/>
          <w:sz w:val="20"/>
        </w:rPr>
        <w:t>diario…</w:t>
      </w:r>
      <w:r>
        <w:rPr>
          <w:color w:val="231F20"/>
          <w:spacing w:val="-22"/>
          <w:w w:val="95"/>
          <w:sz w:val="20"/>
        </w:rPr>
        <w:t> </w:t>
      </w:r>
      <w:r>
        <w:rPr>
          <w:color w:val="231F20"/>
          <w:w w:val="95"/>
          <w:sz w:val="20"/>
        </w:rPr>
        <w:t>diario…</w:t>
      </w:r>
      <w:r>
        <w:rPr>
          <w:color w:val="231F20"/>
          <w:spacing w:val="-22"/>
          <w:w w:val="95"/>
          <w:sz w:val="20"/>
        </w:rPr>
        <w:t> </w:t>
      </w:r>
      <w:r>
        <w:rPr>
          <w:color w:val="231F20"/>
          <w:w w:val="95"/>
          <w:sz w:val="20"/>
        </w:rPr>
        <w:t>de</w:t>
      </w:r>
      <w:r>
        <w:rPr>
          <w:color w:val="231F20"/>
          <w:spacing w:val="-22"/>
          <w:w w:val="95"/>
          <w:sz w:val="20"/>
        </w:rPr>
        <w:t> </w:t>
      </w:r>
      <w:r>
        <w:rPr>
          <w:color w:val="231F20"/>
          <w:w w:val="95"/>
          <w:sz w:val="20"/>
        </w:rPr>
        <w:t>lunes</w:t>
      </w:r>
      <w:r>
        <w:rPr>
          <w:color w:val="231F20"/>
          <w:spacing w:val="-22"/>
          <w:w w:val="95"/>
          <w:sz w:val="20"/>
        </w:rPr>
        <w:t> </w:t>
      </w:r>
      <w:r>
        <w:rPr>
          <w:color w:val="231F20"/>
          <w:w w:val="95"/>
          <w:sz w:val="20"/>
        </w:rPr>
        <w:t>a</w:t>
      </w:r>
      <w:r>
        <w:rPr>
          <w:color w:val="231F20"/>
          <w:spacing w:val="-22"/>
          <w:w w:val="95"/>
          <w:sz w:val="20"/>
        </w:rPr>
        <w:t> </w:t>
      </w:r>
      <w:r>
        <w:rPr>
          <w:color w:val="231F20"/>
          <w:w w:val="95"/>
          <w:sz w:val="20"/>
        </w:rPr>
        <w:t>viernes (Marta</w:t>
      </w:r>
      <w:r>
        <w:rPr>
          <w:color w:val="231F20"/>
          <w:spacing w:val="-14"/>
          <w:w w:val="95"/>
          <w:sz w:val="20"/>
        </w:rPr>
        <w:t> </w:t>
      </w:r>
      <w:r>
        <w:rPr>
          <w:color w:val="231F20"/>
          <w:w w:val="95"/>
          <w:sz w:val="20"/>
        </w:rPr>
        <w:t>García</w:t>
      </w:r>
      <w:r>
        <w:rPr>
          <w:color w:val="231F20"/>
          <w:spacing w:val="-14"/>
          <w:w w:val="95"/>
          <w:sz w:val="20"/>
        </w:rPr>
        <w:t> </w:t>
      </w:r>
      <w:r>
        <w:rPr>
          <w:color w:val="231F20"/>
          <w:w w:val="95"/>
          <w:sz w:val="20"/>
        </w:rPr>
        <w:t>Guadarrama,</w:t>
      </w:r>
      <w:r>
        <w:rPr>
          <w:color w:val="231F20"/>
          <w:spacing w:val="-14"/>
          <w:w w:val="95"/>
          <w:sz w:val="20"/>
        </w:rPr>
        <w:t> </w:t>
      </w:r>
      <w:r>
        <w:rPr>
          <w:color w:val="231F20"/>
          <w:w w:val="95"/>
          <w:sz w:val="20"/>
        </w:rPr>
        <w:t>entrevista,</w:t>
      </w:r>
      <w:r>
        <w:rPr>
          <w:color w:val="231F20"/>
          <w:spacing w:val="-14"/>
          <w:w w:val="95"/>
          <w:sz w:val="20"/>
        </w:rPr>
        <w:t> </w:t>
      </w:r>
      <w:r>
        <w:rPr>
          <w:color w:val="231F20"/>
          <w:w w:val="95"/>
          <w:sz w:val="20"/>
        </w:rPr>
        <w:t>agosto</w:t>
      </w:r>
      <w:r>
        <w:rPr>
          <w:color w:val="231F20"/>
          <w:spacing w:val="-14"/>
          <w:w w:val="95"/>
          <w:sz w:val="20"/>
        </w:rPr>
        <w:t> </w:t>
      </w:r>
      <w:r>
        <w:rPr>
          <w:color w:val="231F20"/>
          <w:w w:val="95"/>
          <w:sz w:val="20"/>
        </w:rPr>
        <w:t>de</w:t>
      </w:r>
      <w:r>
        <w:rPr>
          <w:color w:val="231F20"/>
          <w:spacing w:val="-14"/>
          <w:w w:val="95"/>
          <w:sz w:val="20"/>
        </w:rPr>
        <w:t> </w:t>
      </w:r>
      <w:r>
        <w:rPr>
          <w:color w:val="231F20"/>
          <w:w w:val="95"/>
          <w:sz w:val="20"/>
        </w:rPr>
        <w:t>2012).</w:t>
      </w:r>
    </w:p>
    <w:p>
      <w:pPr>
        <w:pStyle w:val="BodyText"/>
        <w:rPr>
          <w:sz w:val="20"/>
        </w:rPr>
      </w:pPr>
    </w:p>
    <w:p>
      <w:pPr>
        <w:pStyle w:val="BodyText"/>
        <w:spacing w:line="278" w:lineRule="auto"/>
        <w:ind w:left="110" w:right="107"/>
        <w:jc w:val="both"/>
      </w:pPr>
      <w:r>
        <w:rPr>
          <w:color w:val="231F20"/>
          <w:w w:val="95"/>
        </w:rPr>
        <w:t>Aunque</w:t>
      </w:r>
      <w:r>
        <w:rPr>
          <w:color w:val="231F20"/>
          <w:spacing w:val="-28"/>
          <w:w w:val="95"/>
        </w:rPr>
        <w:t> </w:t>
      </w:r>
      <w:r>
        <w:rPr>
          <w:color w:val="231F20"/>
          <w:w w:val="95"/>
        </w:rPr>
        <w:t>con</w:t>
      </w:r>
      <w:r>
        <w:rPr>
          <w:color w:val="231F20"/>
          <w:spacing w:val="-28"/>
          <w:w w:val="95"/>
        </w:rPr>
        <w:t> </w:t>
      </w:r>
      <w:r>
        <w:rPr>
          <w:color w:val="231F20"/>
          <w:w w:val="95"/>
        </w:rPr>
        <w:t>limitaciones,</w:t>
      </w:r>
      <w:r>
        <w:rPr>
          <w:color w:val="231F20"/>
          <w:spacing w:val="-28"/>
          <w:w w:val="95"/>
        </w:rPr>
        <w:t> </w:t>
      </w:r>
      <w:r>
        <w:rPr>
          <w:color w:val="231F20"/>
          <w:w w:val="95"/>
        </w:rPr>
        <w:t>esta</w:t>
      </w:r>
      <w:r>
        <w:rPr>
          <w:color w:val="231F20"/>
          <w:spacing w:val="-28"/>
          <w:w w:val="95"/>
        </w:rPr>
        <w:t> </w:t>
      </w:r>
      <w:r>
        <w:rPr>
          <w:color w:val="231F20"/>
          <w:w w:val="95"/>
        </w:rPr>
        <w:t>generación</w:t>
      </w:r>
      <w:r>
        <w:rPr>
          <w:color w:val="231F20"/>
          <w:spacing w:val="-28"/>
          <w:w w:val="95"/>
        </w:rPr>
        <w:t> </w:t>
      </w:r>
      <w:r>
        <w:rPr>
          <w:color w:val="231F20"/>
          <w:w w:val="95"/>
        </w:rPr>
        <w:t>refiere</w:t>
      </w:r>
      <w:r>
        <w:rPr>
          <w:color w:val="231F20"/>
          <w:spacing w:val="-28"/>
          <w:w w:val="95"/>
        </w:rPr>
        <w:t> </w:t>
      </w:r>
      <w:r>
        <w:rPr>
          <w:color w:val="231F20"/>
          <w:w w:val="95"/>
        </w:rPr>
        <w:t>que,</w:t>
      </w:r>
      <w:r>
        <w:rPr>
          <w:color w:val="231F20"/>
          <w:spacing w:val="-28"/>
          <w:w w:val="95"/>
        </w:rPr>
        <w:t> </w:t>
      </w:r>
      <w:r>
        <w:rPr>
          <w:color w:val="231F20"/>
          <w:w w:val="95"/>
        </w:rPr>
        <w:t>a</w:t>
      </w:r>
      <w:r>
        <w:rPr>
          <w:color w:val="231F20"/>
          <w:spacing w:val="-28"/>
          <w:w w:val="95"/>
        </w:rPr>
        <w:t> </w:t>
      </w:r>
      <w:r>
        <w:rPr>
          <w:color w:val="231F20"/>
          <w:w w:val="95"/>
        </w:rPr>
        <w:t>partir</w:t>
      </w:r>
      <w:r>
        <w:rPr>
          <w:color w:val="231F20"/>
          <w:spacing w:val="-28"/>
          <w:w w:val="95"/>
        </w:rPr>
        <w:t> </w:t>
      </w:r>
      <w:r>
        <w:rPr>
          <w:color w:val="231F20"/>
          <w:w w:val="95"/>
        </w:rPr>
        <w:t>de</w:t>
      </w:r>
      <w:r>
        <w:rPr>
          <w:color w:val="231F20"/>
          <w:spacing w:val="-28"/>
          <w:w w:val="95"/>
        </w:rPr>
        <w:t> </w:t>
      </w:r>
      <w:r>
        <w:rPr>
          <w:color w:val="231F20"/>
          <w:w w:val="95"/>
        </w:rPr>
        <w:t>la</w:t>
      </w:r>
      <w:r>
        <w:rPr>
          <w:color w:val="231F20"/>
          <w:spacing w:val="-28"/>
          <w:w w:val="95"/>
        </w:rPr>
        <w:t> </w:t>
      </w:r>
      <w:r>
        <w:rPr>
          <w:color w:val="231F20"/>
          <w:w w:val="95"/>
        </w:rPr>
        <w:t>llegada </w:t>
      </w:r>
      <w:r>
        <w:rPr>
          <w:color w:val="231F20"/>
        </w:rPr>
        <w:t>de</w:t>
      </w:r>
      <w:r>
        <w:rPr>
          <w:color w:val="231F20"/>
          <w:spacing w:val="-6"/>
        </w:rPr>
        <w:t> </w:t>
      </w:r>
      <w:r>
        <w:rPr>
          <w:color w:val="231F20"/>
        </w:rPr>
        <w:t>la</w:t>
      </w:r>
      <w:r>
        <w:rPr>
          <w:color w:val="231F20"/>
          <w:spacing w:val="-6"/>
        </w:rPr>
        <w:t> </w:t>
      </w:r>
      <w:r>
        <w:rPr>
          <w:color w:val="231F20"/>
        </w:rPr>
        <w:t>energía</w:t>
      </w:r>
      <w:r>
        <w:rPr>
          <w:color w:val="231F20"/>
          <w:spacing w:val="-6"/>
        </w:rPr>
        <w:t> </w:t>
      </w:r>
      <w:r>
        <w:rPr>
          <w:color w:val="231F20"/>
        </w:rPr>
        <w:t>eléctrica,</w:t>
      </w:r>
      <w:r>
        <w:rPr>
          <w:color w:val="231F20"/>
          <w:spacing w:val="-6"/>
        </w:rPr>
        <w:t> </w:t>
      </w:r>
      <w:r>
        <w:rPr>
          <w:color w:val="231F20"/>
        </w:rPr>
        <w:t>hubo</w:t>
      </w:r>
      <w:r>
        <w:rPr>
          <w:color w:val="231F20"/>
          <w:spacing w:val="-6"/>
        </w:rPr>
        <w:t> </w:t>
      </w:r>
      <w:r>
        <w:rPr>
          <w:color w:val="231F20"/>
        </w:rPr>
        <w:t>un</w:t>
      </w:r>
      <w:r>
        <w:rPr>
          <w:color w:val="231F20"/>
          <w:spacing w:val="-6"/>
        </w:rPr>
        <w:t> </w:t>
      </w:r>
      <w:r>
        <w:rPr>
          <w:color w:val="231F20"/>
        </w:rPr>
        <w:t>sentimiento</w:t>
      </w:r>
      <w:r>
        <w:rPr>
          <w:color w:val="231F20"/>
          <w:spacing w:val="-6"/>
        </w:rPr>
        <w:t> </w:t>
      </w:r>
      <w:r>
        <w:rPr>
          <w:color w:val="231F20"/>
        </w:rPr>
        <w:t>de</w:t>
      </w:r>
      <w:r>
        <w:rPr>
          <w:color w:val="231F20"/>
          <w:spacing w:val="-6"/>
        </w:rPr>
        <w:t> </w:t>
      </w:r>
      <w:r>
        <w:rPr>
          <w:color w:val="231F20"/>
        </w:rPr>
        <w:t>“progreso”,</w:t>
      </w:r>
      <w:r>
        <w:rPr>
          <w:color w:val="231F20"/>
          <w:spacing w:val="-6"/>
        </w:rPr>
        <w:t> </w:t>
      </w:r>
      <w:r>
        <w:rPr>
          <w:color w:val="231F20"/>
        </w:rPr>
        <w:t>el</w:t>
      </w:r>
      <w:r>
        <w:rPr>
          <w:color w:val="231F20"/>
          <w:spacing w:val="-6"/>
        </w:rPr>
        <w:t> </w:t>
      </w:r>
      <w:r>
        <w:rPr>
          <w:color w:val="231F20"/>
        </w:rPr>
        <w:t>simple hecho</w:t>
      </w:r>
      <w:r>
        <w:rPr>
          <w:color w:val="231F20"/>
          <w:spacing w:val="-31"/>
        </w:rPr>
        <w:t> </w:t>
      </w:r>
      <w:r>
        <w:rPr>
          <w:color w:val="231F20"/>
        </w:rPr>
        <w:t>de</w:t>
      </w:r>
      <w:r>
        <w:rPr>
          <w:color w:val="231F20"/>
          <w:spacing w:val="-31"/>
        </w:rPr>
        <w:t> </w:t>
      </w:r>
      <w:r>
        <w:rPr>
          <w:color w:val="231F20"/>
        </w:rPr>
        <w:t>contar</w:t>
      </w:r>
      <w:r>
        <w:rPr>
          <w:color w:val="231F20"/>
          <w:spacing w:val="-31"/>
        </w:rPr>
        <w:t> </w:t>
      </w:r>
      <w:r>
        <w:rPr>
          <w:color w:val="231F20"/>
        </w:rPr>
        <w:t>con</w:t>
      </w:r>
      <w:r>
        <w:rPr>
          <w:color w:val="231F20"/>
          <w:spacing w:val="-31"/>
        </w:rPr>
        <w:t> </w:t>
      </w:r>
      <w:r>
        <w:rPr>
          <w:color w:val="231F20"/>
        </w:rPr>
        <w:t>iluminación</w:t>
      </w:r>
      <w:r>
        <w:rPr>
          <w:color w:val="231F20"/>
          <w:spacing w:val="-31"/>
        </w:rPr>
        <w:t> </w:t>
      </w:r>
      <w:r>
        <w:rPr>
          <w:color w:val="231F20"/>
        </w:rPr>
        <w:t>en</w:t>
      </w:r>
      <w:r>
        <w:rPr>
          <w:color w:val="231F20"/>
          <w:spacing w:val="-31"/>
        </w:rPr>
        <w:t> </w:t>
      </w:r>
      <w:r>
        <w:rPr>
          <w:color w:val="231F20"/>
        </w:rPr>
        <w:t>las</w:t>
      </w:r>
      <w:r>
        <w:rPr>
          <w:color w:val="231F20"/>
          <w:spacing w:val="-31"/>
        </w:rPr>
        <w:t> </w:t>
      </w:r>
      <w:r>
        <w:rPr>
          <w:color w:val="231F20"/>
        </w:rPr>
        <w:t>casas</w:t>
      </w:r>
      <w:r>
        <w:rPr>
          <w:color w:val="231F20"/>
          <w:spacing w:val="-31"/>
        </w:rPr>
        <w:t> </w:t>
      </w:r>
      <w:r>
        <w:rPr>
          <w:color w:val="231F20"/>
        </w:rPr>
        <w:t>y</w:t>
      </w:r>
      <w:r>
        <w:rPr>
          <w:color w:val="231F20"/>
          <w:spacing w:val="-31"/>
        </w:rPr>
        <w:t> </w:t>
      </w:r>
      <w:r>
        <w:rPr>
          <w:color w:val="231F20"/>
        </w:rPr>
        <w:t>poder</w:t>
      </w:r>
      <w:r>
        <w:rPr>
          <w:color w:val="231F20"/>
          <w:spacing w:val="-31"/>
        </w:rPr>
        <w:t> </w:t>
      </w:r>
      <w:r>
        <w:rPr>
          <w:color w:val="231F20"/>
        </w:rPr>
        <w:t>tener</w:t>
      </w:r>
      <w:r>
        <w:rPr>
          <w:color w:val="231F20"/>
          <w:spacing w:val="-31"/>
        </w:rPr>
        <w:t> </w:t>
      </w:r>
      <w:r>
        <w:rPr>
          <w:color w:val="231F20"/>
        </w:rPr>
        <w:t>algún</w:t>
      </w:r>
      <w:r>
        <w:rPr>
          <w:color w:val="231F20"/>
          <w:spacing w:val="-31"/>
        </w:rPr>
        <w:t> </w:t>
      </w:r>
      <w:r>
        <w:rPr>
          <w:color w:val="231F20"/>
        </w:rPr>
        <w:t>medio de</w:t>
      </w:r>
      <w:r>
        <w:rPr>
          <w:color w:val="231F20"/>
          <w:spacing w:val="-25"/>
        </w:rPr>
        <w:t> </w:t>
      </w:r>
      <w:r>
        <w:rPr>
          <w:color w:val="231F20"/>
        </w:rPr>
        <w:t>distracción</w:t>
      </w:r>
      <w:r>
        <w:rPr>
          <w:color w:val="231F20"/>
          <w:spacing w:val="-25"/>
        </w:rPr>
        <w:t> </w:t>
      </w:r>
      <w:r>
        <w:rPr>
          <w:color w:val="231F20"/>
        </w:rPr>
        <w:t>significó</w:t>
      </w:r>
      <w:r>
        <w:rPr>
          <w:color w:val="231F20"/>
          <w:spacing w:val="-25"/>
        </w:rPr>
        <w:t> </w:t>
      </w:r>
      <w:r>
        <w:rPr>
          <w:color w:val="231F20"/>
        </w:rPr>
        <w:t>mucho</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rPr>
        <w:t>vida</w:t>
      </w:r>
      <w:r>
        <w:rPr>
          <w:color w:val="231F20"/>
          <w:spacing w:val="-25"/>
        </w:rPr>
        <w:t> </w:t>
      </w:r>
      <w:r>
        <w:rPr>
          <w:color w:val="231F20"/>
        </w:rPr>
        <w:t>cotidiana</w:t>
      </w:r>
      <w:r>
        <w:rPr>
          <w:color w:val="231F20"/>
          <w:spacing w:val="-25"/>
        </w:rPr>
        <w:t> </w:t>
      </w:r>
      <w:r>
        <w:rPr>
          <w:color w:val="231F20"/>
        </w:rPr>
        <w:t>de</w:t>
      </w:r>
      <w:r>
        <w:rPr>
          <w:color w:val="231F20"/>
          <w:spacing w:val="-25"/>
        </w:rPr>
        <w:t> </w:t>
      </w:r>
      <w:r>
        <w:rPr>
          <w:color w:val="231F20"/>
        </w:rPr>
        <w:t>sah.</w:t>
      </w:r>
      <w:r>
        <w:rPr>
          <w:color w:val="231F20"/>
          <w:spacing w:val="-25"/>
        </w:rPr>
        <w:t> </w:t>
      </w:r>
      <w:r>
        <w:rPr>
          <w:color w:val="231F20"/>
        </w:rPr>
        <w:t>Sin</w:t>
      </w:r>
      <w:r>
        <w:rPr>
          <w:color w:val="231F20"/>
          <w:spacing w:val="-25"/>
        </w:rPr>
        <w:t> </w:t>
      </w:r>
      <w:r>
        <w:rPr>
          <w:color w:val="231F20"/>
        </w:rPr>
        <w:t>duda,</w:t>
      </w:r>
      <w:r>
        <w:rPr>
          <w:color w:val="231F20"/>
          <w:spacing w:val="-25"/>
        </w:rPr>
        <w:t> </w:t>
      </w:r>
      <w:r>
        <w:rPr>
          <w:color w:val="231F20"/>
        </w:rPr>
        <w:t>el proceso</w:t>
      </w:r>
      <w:r>
        <w:rPr>
          <w:color w:val="231F20"/>
          <w:spacing w:val="-36"/>
        </w:rPr>
        <w:t> </w:t>
      </w:r>
      <w:r>
        <w:rPr>
          <w:color w:val="231F20"/>
        </w:rPr>
        <w:t>estuvo</w:t>
      </w:r>
      <w:r>
        <w:rPr>
          <w:color w:val="231F20"/>
          <w:spacing w:val="-36"/>
        </w:rPr>
        <w:t> </w:t>
      </w:r>
      <w:r>
        <w:rPr>
          <w:color w:val="231F20"/>
        </w:rPr>
        <w:t>también</w:t>
      </w:r>
      <w:r>
        <w:rPr>
          <w:color w:val="231F20"/>
          <w:spacing w:val="-36"/>
        </w:rPr>
        <w:t> </w:t>
      </w:r>
      <w:r>
        <w:rPr>
          <w:color w:val="231F20"/>
        </w:rPr>
        <w:t>muy</w:t>
      </w:r>
      <w:r>
        <w:rPr>
          <w:color w:val="231F20"/>
          <w:spacing w:val="-36"/>
        </w:rPr>
        <w:t> </w:t>
      </w:r>
      <w:r>
        <w:rPr>
          <w:color w:val="231F20"/>
        </w:rPr>
        <w:t>determinado</w:t>
      </w:r>
      <w:r>
        <w:rPr>
          <w:color w:val="231F20"/>
          <w:spacing w:val="-36"/>
        </w:rPr>
        <w:t> </w:t>
      </w:r>
      <w:r>
        <w:rPr>
          <w:color w:val="231F20"/>
        </w:rPr>
        <w:t>por</w:t>
      </w:r>
      <w:r>
        <w:rPr>
          <w:color w:val="231F20"/>
          <w:spacing w:val="-36"/>
        </w:rPr>
        <w:t> </w:t>
      </w:r>
      <w:r>
        <w:rPr>
          <w:color w:val="231F20"/>
        </w:rPr>
        <w:t>la</w:t>
      </w:r>
      <w:r>
        <w:rPr>
          <w:color w:val="231F20"/>
          <w:spacing w:val="-36"/>
        </w:rPr>
        <w:t> </w:t>
      </w:r>
      <w:r>
        <w:rPr>
          <w:color w:val="231F20"/>
        </w:rPr>
        <w:t>migración</w:t>
      </w:r>
      <w:r>
        <w:rPr>
          <w:color w:val="231F20"/>
          <w:spacing w:val="-36"/>
        </w:rPr>
        <w:t> </w:t>
      </w:r>
      <w:r>
        <w:rPr>
          <w:color w:val="231F20"/>
        </w:rPr>
        <w:t>y</w:t>
      </w:r>
      <w:r>
        <w:rPr>
          <w:color w:val="231F20"/>
          <w:spacing w:val="-36"/>
        </w:rPr>
        <w:t> </w:t>
      </w:r>
      <w:r>
        <w:rPr>
          <w:color w:val="231F20"/>
        </w:rPr>
        <w:t>por</w:t>
      </w:r>
      <w:r>
        <w:rPr>
          <w:color w:val="231F20"/>
          <w:spacing w:val="-36"/>
        </w:rPr>
        <w:t> </w:t>
      </w:r>
      <w:r>
        <w:rPr>
          <w:color w:val="231F20"/>
        </w:rPr>
        <w:t>las</w:t>
      </w:r>
      <w:r>
        <w:rPr>
          <w:color w:val="231F20"/>
          <w:spacing w:val="-36"/>
        </w:rPr>
        <w:t> </w:t>
      </w:r>
      <w:r>
        <w:rPr>
          <w:color w:val="231F20"/>
        </w:rPr>
        <w:t>de- mandas</w:t>
      </w:r>
      <w:r>
        <w:rPr>
          <w:color w:val="231F20"/>
          <w:spacing w:val="-19"/>
        </w:rPr>
        <w:t> </w:t>
      </w:r>
      <w:r>
        <w:rPr>
          <w:color w:val="231F20"/>
        </w:rPr>
        <w:t>del</w:t>
      </w:r>
      <w:r>
        <w:rPr>
          <w:color w:val="231F20"/>
          <w:spacing w:val="-19"/>
        </w:rPr>
        <w:t> </w:t>
      </w:r>
      <w:r>
        <w:rPr>
          <w:color w:val="231F20"/>
        </w:rPr>
        <w:t>mim:</w:t>
      </w:r>
      <w:r>
        <w:rPr>
          <w:color w:val="231F20"/>
          <w:spacing w:val="-19"/>
        </w:rPr>
        <w:t> </w:t>
      </w:r>
      <w:r>
        <w:rPr>
          <w:color w:val="231F20"/>
        </w:rPr>
        <w:t>“Yo</w:t>
      </w:r>
      <w:r>
        <w:rPr>
          <w:color w:val="231F20"/>
          <w:spacing w:val="-19"/>
        </w:rPr>
        <w:t> </w:t>
      </w:r>
      <w:r>
        <w:rPr>
          <w:color w:val="231F20"/>
        </w:rPr>
        <w:t>que</w:t>
      </w:r>
      <w:r>
        <w:rPr>
          <w:color w:val="231F20"/>
          <w:spacing w:val="-19"/>
        </w:rPr>
        <w:t> </w:t>
      </w:r>
      <w:r>
        <w:rPr>
          <w:color w:val="231F20"/>
        </w:rPr>
        <w:t>recuerdo</w:t>
      </w:r>
      <w:r>
        <w:rPr>
          <w:color w:val="231F20"/>
          <w:spacing w:val="-19"/>
        </w:rPr>
        <w:t> </w:t>
      </w:r>
      <w:r>
        <w:rPr>
          <w:color w:val="231F20"/>
        </w:rPr>
        <w:t>que</w:t>
      </w:r>
      <w:r>
        <w:rPr>
          <w:color w:val="231F20"/>
          <w:spacing w:val="-19"/>
        </w:rPr>
        <w:t> </w:t>
      </w:r>
      <w:r>
        <w:rPr>
          <w:color w:val="231F20"/>
        </w:rPr>
        <w:t>todos</w:t>
      </w:r>
      <w:r>
        <w:rPr>
          <w:color w:val="231F20"/>
          <w:spacing w:val="-19"/>
        </w:rPr>
        <w:t> </w:t>
      </w:r>
      <w:r>
        <w:rPr>
          <w:color w:val="231F20"/>
        </w:rPr>
        <w:t>mis</w:t>
      </w:r>
      <w:r>
        <w:rPr>
          <w:color w:val="231F20"/>
          <w:spacing w:val="-19"/>
        </w:rPr>
        <w:t> </w:t>
      </w:r>
      <w:r>
        <w:rPr>
          <w:color w:val="231F20"/>
        </w:rPr>
        <w:t>amigos</w:t>
      </w:r>
      <w:r>
        <w:rPr>
          <w:color w:val="231F20"/>
          <w:spacing w:val="-19"/>
        </w:rPr>
        <w:t> </w:t>
      </w:r>
      <w:r>
        <w:rPr>
          <w:color w:val="231F20"/>
        </w:rPr>
        <w:t>tenían</w:t>
      </w:r>
      <w:r>
        <w:rPr>
          <w:color w:val="231F20"/>
          <w:spacing w:val="-19"/>
        </w:rPr>
        <w:t> </w:t>
      </w:r>
      <w:r>
        <w:rPr>
          <w:color w:val="231F20"/>
        </w:rPr>
        <w:t>a</w:t>
      </w:r>
      <w:r>
        <w:rPr>
          <w:color w:val="231F20"/>
          <w:spacing w:val="-19"/>
        </w:rPr>
        <w:t> </w:t>
      </w:r>
      <w:r>
        <w:rPr>
          <w:color w:val="231F20"/>
        </w:rPr>
        <w:t>sus </w:t>
      </w:r>
      <w:r>
        <w:rPr>
          <w:color w:val="231F20"/>
          <w:w w:val="95"/>
        </w:rPr>
        <w:t>papás</w:t>
      </w:r>
      <w:r>
        <w:rPr>
          <w:color w:val="231F20"/>
          <w:spacing w:val="-10"/>
          <w:w w:val="95"/>
        </w:rPr>
        <w:t> </w:t>
      </w:r>
      <w:r>
        <w:rPr>
          <w:color w:val="231F20"/>
          <w:w w:val="95"/>
        </w:rPr>
        <w:t>trabajando</w:t>
      </w:r>
      <w:r>
        <w:rPr>
          <w:color w:val="231F20"/>
          <w:spacing w:val="-10"/>
          <w:w w:val="95"/>
        </w:rPr>
        <w:t> </w:t>
      </w:r>
      <w:r>
        <w:rPr>
          <w:color w:val="231F20"/>
          <w:w w:val="95"/>
        </w:rPr>
        <w:t>en</w:t>
      </w:r>
      <w:r>
        <w:rPr>
          <w:color w:val="231F20"/>
          <w:spacing w:val="-10"/>
          <w:w w:val="95"/>
        </w:rPr>
        <w:t> </w:t>
      </w:r>
      <w:r>
        <w:rPr>
          <w:color w:val="231F20"/>
          <w:w w:val="95"/>
        </w:rPr>
        <w:t>México.</w:t>
      </w:r>
      <w:r>
        <w:rPr>
          <w:color w:val="231F20"/>
          <w:spacing w:val="-10"/>
          <w:w w:val="95"/>
        </w:rPr>
        <w:t> </w:t>
      </w:r>
      <w:r>
        <w:rPr>
          <w:color w:val="231F20"/>
          <w:w w:val="95"/>
        </w:rPr>
        <w:t>Todos</w:t>
      </w:r>
      <w:r>
        <w:rPr>
          <w:color w:val="231F20"/>
          <w:spacing w:val="-10"/>
          <w:w w:val="95"/>
        </w:rPr>
        <w:t> </w:t>
      </w:r>
      <w:r>
        <w:rPr>
          <w:color w:val="231F20"/>
          <w:w w:val="95"/>
        </w:rPr>
        <w:t>empezaron</w:t>
      </w:r>
      <w:r>
        <w:rPr>
          <w:color w:val="231F20"/>
          <w:spacing w:val="-10"/>
          <w:w w:val="95"/>
        </w:rPr>
        <w:t> </w:t>
      </w:r>
      <w:r>
        <w:rPr>
          <w:color w:val="231F20"/>
          <w:w w:val="95"/>
        </w:rPr>
        <w:t>a</w:t>
      </w:r>
      <w:r>
        <w:rPr>
          <w:color w:val="231F20"/>
          <w:spacing w:val="-10"/>
          <w:w w:val="95"/>
        </w:rPr>
        <w:t> </w:t>
      </w:r>
      <w:r>
        <w:rPr>
          <w:color w:val="231F20"/>
          <w:w w:val="95"/>
        </w:rPr>
        <w:t>progresar….por</w:t>
      </w:r>
      <w:r>
        <w:rPr>
          <w:color w:val="231F20"/>
          <w:spacing w:val="-10"/>
          <w:w w:val="95"/>
        </w:rPr>
        <w:t> </w:t>
      </w:r>
      <w:r>
        <w:rPr>
          <w:color w:val="231F20"/>
          <w:w w:val="95"/>
        </w:rPr>
        <w:t>medio </w:t>
      </w:r>
      <w:r>
        <w:rPr>
          <w:color w:val="231F20"/>
        </w:rPr>
        <w:t>del</w:t>
      </w:r>
      <w:r>
        <w:rPr>
          <w:color w:val="231F20"/>
          <w:spacing w:val="-32"/>
        </w:rPr>
        <w:t> </w:t>
      </w:r>
      <w:r>
        <w:rPr>
          <w:color w:val="231F20"/>
        </w:rPr>
        <w:t>trabajo</w:t>
      </w:r>
      <w:r>
        <w:rPr>
          <w:color w:val="231F20"/>
          <w:spacing w:val="-32"/>
        </w:rPr>
        <w:t> </w:t>
      </w:r>
      <w:r>
        <w:rPr>
          <w:color w:val="231F20"/>
        </w:rPr>
        <w:t>y</w:t>
      </w:r>
      <w:r>
        <w:rPr>
          <w:color w:val="231F20"/>
          <w:spacing w:val="-32"/>
        </w:rPr>
        <w:t> </w:t>
      </w:r>
      <w:r>
        <w:rPr>
          <w:color w:val="231F20"/>
        </w:rPr>
        <w:t>como</w:t>
      </w:r>
      <w:r>
        <w:rPr>
          <w:color w:val="231F20"/>
          <w:spacing w:val="-32"/>
        </w:rPr>
        <w:t> </w:t>
      </w:r>
      <w:r>
        <w:rPr>
          <w:color w:val="231F20"/>
        </w:rPr>
        <w:t>ya</w:t>
      </w:r>
      <w:r>
        <w:rPr>
          <w:color w:val="231F20"/>
          <w:spacing w:val="-32"/>
        </w:rPr>
        <w:t> </w:t>
      </w:r>
      <w:r>
        <w:rPr>
          <w:color w:val="231F20"/>
        </w:rPr>
        <w:t>hubo</w:t>
      </w:r>
      <w:r>
        <w:rPr>
          <w:color w:val="231F20"/>
          <w:spacing w:val="-32"/>
        </w:rPr>
        <w:t> </w:t>
      </w:r>
      <w:r>
        <w:rPr>
          <w:color w:val="231F20"/>
        </w:rPr>
        <w:t>luz</w:t>
      </w:r>
      <w:r>
        <w:rPr>
          <w:color w:val="231F20"/>
          <w:spacing w:val="-32"/>
        </w:rPr>
        <w:t> </w:t>
      </w:r>
      <w:r>
        <w:rPr>
          <w:color w:val="231F20"/>
        </w:rPr>
        <w:t>empezaron</w:t>
      </w:r>
      <w:r>
        <w:rPr>
          <w:color w:val="231F20"/>
          <w:spacing w:val="-32"/>
        </w:rPr>
        <w:t> </w:t>
      </w:r>
      <w:r>
        <w:rPr>
          <w:color w:val="231F20"/>
        </w:rPr>
        <w:t>a</w:t>
      </w:r>
      <w:r>
        <w:rPr>
          <w:color w:val="231F20"/>
          <w:spacing w:val="-32"/>
        </w:rPr>
        <w:t> </w:t>
      </w:r>
      <w:r>
        <w:rPr>
          <w:color w:val="231F20"/>
        </w:rPr>
        <w:t>traer</w:t>
      </w:r>
      <w:r>
        <w:rPr>
          <w:color w:val="231F20"/>
          <w:spacing w:val="-32"/>
        </w:rPr>
        <w:t> </w:t>
      </w:r>
      <w:r>
        <w:rPr>
          <w:color w:val="231F20"/>
        </w:rPr>
        <w:t>sus</w:t>
      </w:r>
      <w:r>
        <w:rPr>
          <w:color w:val="231F20"/>
          <w:spacing w:val="-32"/>
        </w:rPr>
        <w:t> </w:t>
      </w:r>
      <w:r>
        <w:rPr>
          <w:color w:val="231F20"/>
        </w:rPr>
        <w:t>cositas</w:t>
      </w:r>
      <w:r>
        <w:rPr>
          <w:color w:val="231F20"/>
          <w:spacing w:val="-32"/>
        </w:rPr>
        <w:t> </w:t>
      </w:r>
      <w:r>
        <w:rPr>
          <w:color w:val="231F20"/>
        </w:rPr>
        <w:t>también… porque</w:t>
      </w:r>
      <w:r>
        <w:rPr>
          <w:color w:val="231F20"/>
          <w:spacing w:val="-22"/>
        </w:rPr>
        <w:t> </w:t>
      </w:r>
      <w:r>
        <w:rPr>
          <w:color w:val="231F20"/>
        </w:rPr>
        <w:t>antes</w:t>
      </w:r>
      <w:r>
        <w:rPr>
          <w:color w:val="231F20"/>
          <w:spacing w:val="-22"/>
        </w:rPr>
        <w:t> </w:t>
      </w:r>
      <w:r>
        <w:rPr>
          <w:color w:val="231F20"/>
        </w:rPr>
        <w:t>aunque</w:t>
      </w:r>
      <w:r>
        <w:rPr>
          <w:color w:val="231F20"/>
          <w:spacing w:val="-22"/>
        </w:rPr>
        <w:t> </w:t>
      </w:r>
      <w:r>
        <w:rPr>
          <w:color w:val="231F20"/>
        </w:rPr>
        <w:t>quisieras</w:t>
      </w:r>
      <w:r>
        <w:rPr>
          <w:color w:val="231F20"/>
          <w:spacing w:val="-22"/>
        </w:rPr>
        <w:t> </w:t>
      </w:r>
      <w:r>
        <w:rPr>
          <w:color w:val="231F20"/>
        </w:rPr>
        <w:t>no</w:t>
      </w:r>
      <w:r>
        <w:rPr>
          <w:color w:val="231F20"/>
          <w:spacing w:val="-22"/>
        </w:rPr>
        <w:t> </w:t>
      </w:r>
      <w:r>
        <w:rPr>
          <w:color w:val="231F20"/>
        </w:rPr>
        <w:t>había</w:t>
      </w:r>
      <w:r>
        <w:rPr>
          <w:color w:val="231F20"/>
          <w:spacing w:val="-22"/>
        </w:rPr>
        <w:t> </w:t>
      </w:r>
      <w:r>
        <w:rPr>
          <w:color w:val="231F20"/>
        </w:rPr>
        <w:t>luz…”</w:t>
      </w:r>
      <w:r>
        <w:rPr>
          <w:color w:val="231F20"/>
          <w:spacing w:val="-22"/>
        </w:rPr>
        <w:t> </w:t>
      </w:r>
      <w:r>
        <w:rPr>
          <w:color w:val="231F20"/>
        </w:rPr>
        <w:t>(J.</w:t>
      </w:r>
      <w:r>
        <w:rPr>
          <w:color w:val="231F20"/>
          <w:spacing w:val="-22"/>
        </w:rPr>
        <w:t> </w:t>
      </w:r>
      <w:r>
        <w:rPr>
          <w:color w:val="231F20"/>
        </w:rPr>
        <w:t>Guadalupe</w:t>
      </w:r>
      <w:r>
        <w:rPr>
          <w:color w:val="231F20"/>
          <w:spacing w:val="-22"/>
        </w:rPr>
        <w:t> </w:t>
      </w:r>
      <w:r>
        <w:rPr>
          <w:color w:val="231F20"/>
        </w:rPr>
        <w:t>Sánchez </w:t>
      </w:r>
      <w:r>
        <w:rPr>
          <w:color w:val="231F20"/>
          <w:w w:val="95"/>
        </w:rPr>
        <w:t>Reyes,</w:t>
      </w:r>
      <w:r>
        <w:rPr>
          <w:color w:val="231F20"/>
          <w:spacing w:val="-20"/>
          <w:w w:val="95"/>
        </w:rPr>
        <w:t> </w:t>
      </w:r>
      <w:r>
        <w:rPr>
          <w:color w:val="231F20"/>
          <w:w w:val="95"/>
        </w:rPr>
        <w:t>entrevista,</w:t>
      </w:r>
      <w:r>
        <w:rPr>
          <w:color w:val="231F20"/>
          <w:spacing w:val="-20"/>
          <w:w w:val="95"/>
        </w:rPr>
        <w:t> </w:t>
      </w:r>
      <w:r>
        <w:rPr>
          <w:color w:val="231F20"/>
          <w:w w:val="95"/>
        </w:rPr>
        <w:t>agosto</w:t>
      </w:r>
      <w:r>
        <w:rPr>
          <w:color w:val="231F20"/>
          <w:spacing w:val="-20"/>
          <w:w w:val="95"/>
        </w:rPr>
        <w:t> </w:t>
      </w:r>
      <w:r>
        <w:rPr>
          <w:color w:val="231F20"/>
          <w:w w:val="95"/>
        </w:rPr>
        <w:t>de</w:t>
      </w:r>
      <w:r>
        <w:rPr>
          <w:color w:val="231F20"/>
          <w:spacing w:val="-20"/>
          <w:w w:val="95"/>
        </w:rPr>
        <w:t> </w:t>
      </w:r>
      <w:r>
        <w:rPr>
          <w:color w:val="231F20"/>
          <w:w w:val="95"/>
        </w:rPr>
        <w:t>2012).</w:t>
      </w:r>
    </w:p>
    <w:p>
      <w:pPr>
        <w:pStyle w:val="BodyText"/>
        <w:spacing w:line="278" w:lineRule="auto" w:before="143"/>
        <w:ind w:left="110" w:right="107"/>
        <w:jc w:val="both"/>
      </w:pPr>
      <w:r>
        <w:rPr>
          <w:color w:val="231F20"/>
          <w:w w:val="95"/>
        </w:rPr>
        <w:t>A</w:t>
      </w:r>
      <w:r>
        <w:rPr>
          <w:color w:val="231F20"/>
          <w:spacing w:val="-38"/>
          <w:w w:val="95"/>
        </w:rPr>
        <w:t> </w:t>
      </w:r>
      <w:r>
        <w:rPr>
          <w:color w:val="231F20"/>
          <w:w w:val="95"/>
        </w:rPr>
        <w:t>diferencia</w:t>
      </w:r>
      <w:r>
        <w:rPr>
          <w:color w:val="231F20"/>
          <w:spacing w:val="-38"/>
          <w:w w:val="95"/>
        </w:rPr>
        <w:t> </w:t>
      </w:r>
      <w:r>
        <w:rPr>
          <w:color w:val="231F20"/>
          <w:w w:val="95"/>
        </w:rPr>
        <w:t>de</w:t>
      </w:r>
      <w:r>
        <w:rPr>
          <w:color w:val="231F20"/>
          <w:spacing w:val="-38"/>
          <w:w w:val="95"/>
        </w:rPr>
        <w:t> </w:t>
      </w:r>
      <w:r>
        <w:rPr>
          <w:color w:val="231F20"/>
          <w:w w:val="95"/>
        </w:rPr>
        <w:t>la</w:t>
      </w:r>
      <w:r>
        <w:rPr>
          <w:color w:val="231F20"/>
          <w:spacing w:val="-38"/>
          <w:w w:val="95"/>
        </w:rPr>
        <w:t> </w:t>
      </w:r>
      <w:r>
        <w:rPr>
          <w:color w:val="231F20"/>
          <w:w w:val="95"/>
        </w:rPr>
        <w:t>primera</w:t>
      </w:r>
      <w:r>
        <w:rPr>
          <w:color w:val="231F20"/>
          <w:spacing w:val="-38"/>
          <w:w w:val="95"/>
        </w:rPr>
        <w:t> </w:t>
      </w:r>
      <w:r>
        <w:rPr>
          <w:color w:val="231F20"/>
          <w:w w:val="95"/>
        </w:rPr>
        <w:t>generación</w:t>
      </w:r>
      <w:r>
        <w:rPr>
          <w:color w:val="231F20"/>
          <w:spacing w:val="-38"/>
          <w:w w:val="95"/>
        </w:rPr>
        <w:t> </w:t>
      </w:r>
      <w:r>
        <w:rPr>
          <w:color w:val="231F20"/>
          <w:w w:val="95"/>
        </w:rPr>
        <w:t>a</w:t>
      </w:r>
      <w:r>
        <w:rPr>
          <w:color w:val="231F20"/>
          <w:spacing w:val="-38"/>
          <w:w w:val="95"/>
        </w:rPr>
        <w:t> </w:t>
      </w:r>
      <w:r>
        <w:rPr>
          <w:color w:val="231F20"/>
          <w:w w:val="95"/>
        </w:rPr>
        <w:t>la</w:t>
      </w:r>
      <w:r>
        <w:rPr>
          <w:color w:val="231F20"/>
          <w:spacing w:val="-38"/>
          <w:w w:val="95"/>
        </w:rPr>
        <w:t> </w:t>
      </w:r>
      <w:r>
        <w:rPr>
          <w:color w:val="231F20"/>
          <w:w w:val="95"/>
        </w:rPr>
        <w:t>que</w:t>
      </w:r>
      <w:r>
        <w:rPr>
          <w:color w:val="231F20"/>
          <w:spacing w:val="-38"/>
          <w:w w:val="95"/>
        </w:rPr>
        <w:t> </w:t>
      </w:r>
      <w:r>
        <w:rPr>
          <w:color w:val="231F20"/>
          <w:w w:val="95"/>
        </w:rPr>
        <w:t>hemos</w:t>
      </w:r>
      <w:r>
        <w:rPr>
          <w:color w:val="231F20"/>
          <w:spacing w:val="-38"/>
          <w:w w:val="95"/>
        </w:rPr>
        <w:t> </w:t>
      </w:r>
      <w:r>
        <w:rPr>
          <w:color w:val="231F20"/>
          <w:w w:val="95"/>
        </w:rPr>
        <w:t>llamado</w:t>
      </w:r>
      <w:r>
        <w:rPr>
          <w:color w:val="231F20"/>
          <w:spacing w:val="-38"/>
          <w:w w:val="95"/>
        </w:rPr>
        <w:t> </w:t>
      </w:r>
      <w:r>
        <w:rPr>
          <w:i/>
          <w:color w:val="231F20"/>
          <w:w w:val="95"/>
        </w:rPr>
        <w:t>la</w:t>
      </w:r>
      <w:r>
        <w:rPr>
          <w:i/>
          <w:color w:val="231F20"/>
          <w:spacing w:val="-38"/>
          <w:w w:val="95"/>
        </w:rPr>
        <w:t> </w:t>
      </w:r>
      <w:r>
        <w:rPr>
          <w:i/>
          <w:color w:val="231F20"/>
          <w:w w:val="95"/>
        </w:rPr>
        <w:t>generación </w:t>
      </w:r>
      <w:r>
        <w:rPr>
          <w:i/>
          <w:color w:val="231F20"/>
          <w:w w:val="90"/>
        </w:rPr>
        <w:t>a</w:t>
      </w:r>
      <w:r>
        <w:rPr>
          <w:i/>
          <w:color w:val="231F20"/>
          <w:spacing w:val="-17"/>
          <w:w w:val="90"/>
        </w:rPr>
        <w:t> </w:t>
      </w:r>
      <w:r>
        <w:rPr>
          <w:i/>
          <w:color w:val="231F20"/>
          <w:w w:val="90"/>
        </w:rPr>
        <w:t>oscuras</w:t>
      </w:r>
      <w:r>
        <w:rPr>
          <w:color w:val="231F20"/>
          <w:w w:val="90"/>
        </w:rPr>
        <w:t>,</w:t>
      </w:r>
      <w:r>
        <w:rPr>
          <w:color w:val="231F20"/>
          <w:spacing w:val="-18"/>
          <w:w w:val="90"/>
        </w:rPr>
        <w:t> </w:t>
      </w:r>
      <w:r>
        <w:rPr>
          <w:color w:val="231F20"/>
          <w:w w:val="90"/>
        </w:rPr>
        <w:t>esta</w:t>
      </w:r>
      <w:r>
        <w:rPr>
          <w:color w:val="231F20"/>
          <w:spacing w:val="-18"/>
          <w:w w:val="90"/>
        </w:rPr>
        <w:t> </w:t>
      </w:r>
      <w:r>
        <w:rPr>
          <w:color w:val="231F20"/>
          <w:w w:val="90"/>
        </w:rPr>
        <w:t>segunda</w:t>
      </w:r>
      <w:r>
        <w:rPr>
          <w:color w:val="231F20"/>
          <w:spacing w:val="-18"/>
          <w:w w:val="90"/>
        </w:rPr>
        <w:t> </w:t>
      </w:r>
      <w:r>
        <w:rPr>
          <w:color w:val="231F20"/>
          <w:w w:val="90"/>
        </w:rPr>
        <w:t>generación,</w:t>
      </w:r>
      <w:r>
        <w:rPr>
          <w:color w:val="231F20"/>
          <w:spacing w:val="-18"/>
          <w:w w:val="90"/>
        </w:rPr>
        <w:t> </w:t>
      </w:r>
      <w:r>
        <w:rPr>
          <w:i/>
          <w:color w:val="231F20"/>
          <w:w w:val="90"/>
        </w:rPr>
        <w:t>la</w:t>
      </w:r>
      <w:r>
        <w:rPr>
          <w:i/>
          <w:color w:val="231F20"/>
          <w:spacing w:val="-17"/>
          <w:w w:val="90"/>
        </w:rPr>
        <w:t> </w:t>
      </w:r>
      <w:r>
        <w:rPr>
          <w:i/>
          <w:color w:val="231F20"/>
          <w:w w:val="90"/>
        </w:rPr>
        <w:t>generación</w:t>
      </w:r>
      <w:r>
        <w:rPr>
          <w:i/>
          <w:color w:val="231F20"/>
          <w:spacing w:val="-17"/>
          <w:w w:val="90"/>
        </w:rPr>
        <w:t> </w:t>
      </w:r>
      <w:r>
        <w:rPr>
          <w:i/>
          <w:color w:val="231F20"/>
          <w:w w:val="90"/>
        </w:rPr>
        <w:t>mediática</w:t>
      </w:r>
      <w:r>
        <w:rPr>
          <w:color w:val="231F20"/>
          <w:w w:val="90"/>
        </w:rPr>
        <w:t>,</w:t>
      </w:r>
      <w:r>
        <w:rPr>
          <w:color w:val="231F20"/>
          <w:spacing w:val="-18"/>
          <w:w w:val="90"/>
        </w:rPr>
        <w:t> </w:t>
      </w:r>
      <w:r>
        <w:rPr>
          <w:color w:val="231F20"/>
          <w:w w:val="90"/>
        </w:rPr>
        <w:t>hace</w:t>
      </w:r>
      <w:r>
        <w:rPr>
          <w:color w:val="231F20"/>
          <w:spacing w:val="-18"/>
          <w:w w:val="90"/>
        </w:rPr>
        <w:t> </w:t>
      </w:r>
      <w:r>
        <w:rPr>
          <w:color w:val="231F20"/>
          <w:w w:val="90"/>
        </w:rPr>
        <w:t>referencia </w:t>
      </w:r>
      <w:r>
        <w:rPr>
          <w:color w:val="231F20"/>
        </w:rPr>
        <w:t>a</w:t>
      </w:r>
      <w:r>
        <w:rPr>
          <w:color w:val="231F20"/>
          <w:spacing w:val="-29"/>
        </w:rPr>
        <w:t> </w:t>
      </w:r>
      <w:r>
        <w:rPr>
          <w:color w:val="231F20"/>
        </w:rPr>
        <w:t>un</w:t>
      </w:r>
      <w:r>
        <w:rPr>
          <w:color w:val="231F20"/>
          <w:spacing w:val="-29"/>
        </w:rPr>
        <w:t> </w:t>
      </w:r>
      <w:r>
        <w:rPr>
          <w:color w:val="231F20"/>
        </w:rPr>
        <w:t>incremento</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rPr>
        <w:t>“importación</w:t>
      </w:r>
      <w:r>
        <w:rPr>
          <w:color w:val="231F20"/>
          <w:spacing w:val="-29"/>
        </w:rPr>
        <w:t> </w:t>
      </w:r>
      <w:r>
        <w:rPr>
          <w:color w:val="231F20"/>
        </w:rPr>
        <w:t>y</w:t>
      </w:r>
      <w:r>
        <w:rPr>
          <w:color w:val="231F20"/>
          <w:spacing w:val="-29"/>
        </w:rPr>
        <w:t> </w:t>
      </w:r>
      <w:r>
        <w:rPr>
          <w:color w:val="231F20"/>
        </w:rPr>
        <w:t>domesticación”</w:t>
      </w:r>
      <w:r>
        <w:rPr>
          <w:color w:val="231F20"/>
          <w:spacing w:val="-29"/>
        </w:rPr>
        <w:t> </w:t>
      </w:r>
      <w:r>
        <w:rPr>
          <w:color w:val="231F20"/>
        </w:rPr>
        <w:t>de</w:t>
      </w:r>
      <w:r>
        <w:rPr>
          <w:color w:val="231F20"/>
          <w:spacing w:val="-29"/>
        </w:rPr>
        <w:t> </w:t>
      </w:r>
      <w:r>
        <w:rPr>
          <w:color w:val="231F20"/>
        </w:rPr>
        <w:t>mmc;</w:t>
      </w:r>
      <w:r>
        <w:rPr>
          <w:color w:val="231F20"/>
          <w:spacing w:val="-29"/>
        </w:rPr>
        <w:t> </w:t>
      </w:r>
      <w:r>
        <w:rPr>
          <w:color w:val="231F20"/>
        </w:rPr>
        <w:t>algunas </w:t>
      </w:r>
      <w:r>
        <w:rPr>
          <w:color w:val="231F20"/>
          <w:w w:val="95"/>
        </w:rPr>
        <w:t>de</w:t>
      </w:r>
      <w:r>
        <w:rPr>
          <w:color w:val="231F20"/>
          <w:spacing w:val="-22"/>
          <w:w w:val="95"/>
        </w:rPr>
        <w:t> </w:t>
      </w:r>
      <w:r>
        <w:rPr>
          <w:color w:val="231F20"/>
          <w:w w:val="95"/>
        </w:rPr>
        <w:t>las</w:t>
      </w:r>
      <w:r>
        <w:rPr>
          <w:color w:val="231F20"/>
          <w:spacing w:val="-22"/>
          <w:w w:val="95"/>
        </w:rPr>
        <w:t> </w:t>
      </w:r>
      <w:r>
        <w:rPr>
          <w:color w:val="231F20"/>
          <w:w w:val="95"/>
        </w:rPr>
        <w:t>primeras</w:t>
      </w:r>
      <w:r>
        <w:rPr>
          <w:color w:val="231F20"/>
          <w:spacing w:val="-22"/>
          <w:w w:val="95"/>
        </w:rPr>
        <w:t> </w:t>
      </w:r>
      <w:r>
        <w:rPr>
          <w:color w:val="231F20"/>
          <w:w w:val="95"/>
        </w:rPr>
        <w:t>marcas</w:t>
      </w:r>
      <w:r>
        <w:rPr>
          <w:color w:val="231F20"/>
          <w:spacing w:val="-22"/>
          <w:w w:val="95"/>
        </w:rPr>
        <w:t> </w:t>
      </w:r>
      <w:r>
        <w:rPr>
          <w:color w:val="231F20"/>
          <w:w w:val="95"/>
        </w:rPr>
        <w:t>de</w:t>
      </w:r>
      <w:r>
        <w:rPr>
          <w:color w:val="231F20"/>
          <w:spacing w:val="-22"/>
          <w:w w:val="95"/>
        </w:rPr>
        <w:t> </w:t>
      </w:r>
      <w:r>
        <w:rPr>
          <w:color w:val="231F20"/>
          <w:w w:val="95"/>
        </w:rPr>
        <w:t>televisores,</w:t>
      </w:r>
      <w:r>
        <w:rPr>
          <w:color w:val="231F20"/>
          <w:spacing w:val="-22"/>
          <w:w w:val="95"/>
        </w:rPr>
        <w:t> </w:t>
      </w:r>
      <w:r>
        <w:rPr>
          <w:color w:val="231F20"/>
          <w:w w:val="95"/>
        </w:rPr>
        <w:t>grabadoras,</w:t>
      </w:r>
      <w:r>
        <w:rPr>
          <w:color w:val="231F20"/>
          <w:spacing w:val="-22"/>
          <w:w w:val="95"/>
        </w:rPr>
        <w:t> </w:t>
      </w:r>
      <w:r>
        <w:rPr>
          <w:color w:val="231F20"/>
          <w:w w:val="95"/>
        </w:rPr>
        <w:t>radios</w:t>
      </w:r>
      <w:r>
        <w:rPr>
          <w:color w:val="231F20"/>
          <w:spacing w:val="-22"/>
          <w:w w:val="95"/>
        </w:rPr>
        <w:t> </w:t>
      </w:r>
      <w:r>
        <w:rPr>
          <w:color w:val="231F20"/>
          <w:w w:val="95"/>
        </w:rPr>
        <w:t>y</w:t>
      </w:r>
      <w:r>
        <w:rPr>
          <w:color w:val="231F20"/>
          <w:spacing w:val="-22"/>
          <w:w w:val="95"/>
        </w:rPr>
        <w:t> </w:t>
      </w:r>
      <w:r>
        <w:rPr>
          <w:color w:val="231F20"/>
          <w:w w:val="95"/>
        </w:rPr>
        <w:t>tocadiscos</w:t>
      </w:r>
      <w:r>
        <w:rPr>
          <w:color w:val="231F20"/>
          <w:spacing w:val="-22"/>
          <w:w w:val="95"/>
        </w:rPr>
        <w:t> </w:t>
      </w:r>
      <w:r>
        <w:rPr>
          <w:color w:val="231F20"/>
          <w:w w:val="95"/>
        </w:rPr>
        <w:t>que tienen</w:t>
      </w:r>
      <w:r>
        <w:rPr>
          <w:color w:val="231F20"/>
          <w:spacing w:val="-15"/>
          <w:w w:val="95"/>
        </w:rPr>
        <w:t> </w:t>
      </w:r>
      <w:r>
        <w:rPr>
          <w:color w:val="231F20"/>
          <w:w w:val="95"/>
        </w:rPr>
        <w:t>en</w:t>
      </w:r>
      <w:r>
        <w:rPr>
          <w:color w:val="231F20"/>
          <w:spacing w:val="-15"/>
          <w:w w:val="95"/>
        </w:rPr>
        <w:t> </w:t>
      </w:r>
      <w:r>
        <w:rPr>
          <w:color w:val="231F20"/>
          <w:w w:val="95"/>
        </w:rPr>
        <w:t>mente</w:t>
      </w:r>
      <w:r>
        <w:rPr>
          <w:color w:val="231F20"/>
          <w:spacing w:val="-15"/>
          <w:w w:val="95"/>
        </w:rPr>
        <w:t> </w:t>
      </w:r>
      <w:r>
        <w:rPr>
          <w:color w:val="231F20"/>
          <w:w w:val="95"/>
        </w:rPr>
        <w:t>son:</w:t>
      </w:r>
      <w:r>
        <w:rPr>
          <w:color w:val="231F20"/>
          <w:spacing w:val="-15"/>
          <w:w w:val="95"/>
        </w:rPr>
        <w:t> </w:t>
      </w:r>
      <w:r>
        <w:rPr>
          <w:color w:val="231F20"/>
          <w:w w:val="95"/>
        </w:rPr>
        <w:t>Sony,</w:t>
      </w:r>
      <w:r>
        <w:rPr>
          <w:color w:val="231F20"/>
          <w:spacing w:val="-15"/>
          <w:w w:val="95"/>
        </w:rPr>
        <w:t> </w:t>
      </w:r>
      <w:r>
        <w:rPr>
          <w:color w:val="231F20"/>
          <w:w w:val="95"/>
        </w:rPr>
        <w:t>Panasonic,</w:t>
      </w:r>
      <w:r>
        <w:rPr>
          <w:color w:val="231F20"/>
          <w:spacing w:val="-15"/>
          <w:w w:val="95"/>
        </w:rPr>
        <w:t> </w:t>
      </w:r>
      <w:r>
        <w:rPr>
          <w:color w:val="231F20"/>
          <w:w w:val="95"/>
        </w:rPr>
        <w:t>Zonda,</w:t>
      </w:r>
      <w:r>
        <w:rPr>
          <w:color w:val="231F20"/>
          <w:spacing w:val="-15"/>
          <w:w w:val="95"/>
        </w:rPr>
        <w:t> </w:t>
      </w:r>
      <w:r>
        <w:rPr>
          <w:color w:val="231F20"/>
          <w:w w:val="95"/>
        </w:rPr>
        <w:t>LG</w:t>
      </w:r>
      <w:r>
        <w:rPr>
          <w:color w:val="231F20"/>
          <w:spacing w:val="-15"/>
          <w:w w:val="95"/>
        </w:rPr>
        <w:t> </w:t>
      </w:r>
      <w:r>
        <w:rPr>
          <w:color w:val="231F20"/>
          <w:w w:val="95"/>
        </w:rPr>
        <w:t>y</w:t>
      </w:r>
      <w:r>
        <w:rPr>
          <w:color w:val="231F20"/>
          <w:spacing w:val="-15"/>
          <w:w w:val="95"/>
        </w:rPr>
        <w:t> </w:t>
      </w:r>
      <w:r>
        <w:rPr>
          <w:color w:val="231F20"/>
          <w:w w:val="95"/>
        </w:rPr>
        <w:t>Sanyo.</w:t>
      </w:r>
    </w:p>
    <w:p>
      <w:pPr>
        <w:pStyle w:val="BodyText"/>
        <w:spacing w:line="278" w:lineRule="auto" w:before="58"/>
        <w:ind w:left="110" w:right="107" w:firstLine="566"/>
        <w:jc w:val="both"/>
      </w:pPr>
      <w:r>
        <w:rPr>
          <w:color w:val="231F20"/>
          <w:w w:val="95"/>
        </w:rPr>
        <w:t>En</w:t>
      </w:r>
      <w:r>
        <w:rPr>
          <w:color w:val="231F20"/>
          <w:spacing w:val="-26"/>
          <w:w w:val="95"/>
        </w:rPr>
        <w:t> </w:t>
      </w:r>
      <w:r>
        <w:rPr>
          <w:color w:val="231F20"/>
          <w:w w:val="95"/>
        </w:rPr>
        <w:t>cuanto</w:t>
      </w:r>
      <w:r>
        <w:rPr>
          <w:color w:val="231F20"/>
          <w:spacing w:val="-26"/>
          <w:w w:val="95"/>
        </w:rPr>
        <w:t> </w:t>
      </w:r>
      <w:r>
        <w:rPr>
          <w:color w:val="231F20"/>
          <w:w w:val="95"/>
        </w:rPr>
        <w:t>a</w:t>
      </w:r>
      <w:r>
        <w:rPr>
          <w:color w:val="231F20"/>
          <w:spacing w:val="-26"/>
          <w:w w:val="95"/>
        </w:rPr>
        <w:t> </w:t>
      </w:r>
      <w:r>
        <w:rPr>
          <w:color w:val="231F20"/>
          <w:w w:val="95"/>
        </w:rPr>
        <w:t>la</w:t>
      </w:r>
      <w:r>
        <w:rPr>
          <w:color w:val="231F20"/>
          <w:spacing w:val="-26"/>
          <w:w w:val="95"/>
        </w:rPr>
        <w:t> </w:t>
      </w:r>
      <w:r>
        <w:rPr>
          <w:color w:val="231F20"/>
          <w:w w:val="95"/>
        </w:rPr>
        <w:t>cultura,</w:t>
      </w:r>
      <w:r>
        <w:rPr>
          <w:color w:val="231F20"/>
          <w:spacing w:val="-26"/>
          <w:w w:val="95"/>
        </w:rPr>
        <w:t> </w:t>
      </w:r>
      <w:r>
        <w:rPr>
          <w:color w:val="231F20"/>
          <w:w w:val="95"/>
        </w:rPr>
        <w:t>la</w:t>
      </w:r>
      <w:r>
        <w:rPr>
          <w:color w:val="231F20"/>
          <w:spacing w:val="-26"/>
          <w:w w:val="95"/>
        </w:rPr>
        <w:t> </w:t>
      </w:r>
      <w:r>
        <w:rPr>
          <w:color w:val="231F20"/>
          <w:w w:val="95"/>
        </w:rPr>
        <w:t>lengua,</w:t>
      </w:r>
      <w:r>
        <w:rPr>
          <w:color w:val="231F20"/>
          <w:spacing w:val="-26"/>
          <w:w w:val="95"/>
        </w:rPr>
        <w:t> </w:t>
      </w:r>
      <w:r>
        <w:rPr>
          <w:color w:val="231F20"/>
          <w:w w:val="95"/>
        </w:rPr>
        <w:t>las</w:t>
      </w:r>
      <w:r>
        <w:rPr>
          <w:color w:val="231F20"/>
          <w:spacing w:val="-26"/>
          <w:w w:val="95"/>
        </w:rPr>
        <w:t> </w:t>
      </w:r>
      <w:r>
        <w:rPr>
          <w:color w:val="231F20"/>
          <w:w w:val="95"/>
        </w:rPr>
        <w:t>festividades</w:t>
      </w:r>
      <w:r>
        <w:rPr>
          <w:color w:val="231F20"/>
          <w:spacing w:val="-26"/>
          <w:w w:val="95"/>
        </w:rPr>
        <w:t> </w:t>
      </w:r>
      <w:r>
        <w:rPr>
          <w:color w:val="231F20"/>
          <w:w w:val="95"/>
        </w:rPr>
        <w:t>y</w:t>
      </w:r>
      <w:r>
        <w:rPr>
          <w:color w:val="231F20"/>
          <w:spacing w:val="-26"/>
          <w:w w:val="95"/>
        </w:rPr>
        <w:t> </w:t>
      </w:r>
      <w:r>
        <w:rPr>
          <w:color w:val="231F20"/>
          <w:w w:val="95"/>
        </w:rPr>
        <w:t>las</w:t>
      </w:r>
      <w:r>
        <w:rPr>
          <w:color w:val="231F20"/>
          <w:spacing w:val="-26"/>
          <w:w w:val="95"/>
        </w:rPr>
        <w:t> </w:t>
      </w:r>
      <w:r>
        <w:rPr>
          <w:color w:val="231F20"/>
          <w:w w:val="95"/>
        </w:rPr>
        <w:t>tradiciones,</w:t>
      </w:r>
      <w:r>
        <w:rPr>
          <w:color w:val="231F20"/>
          <w:spacing w:val="-26"/>
          <w:w w:val="95"/>
        </w:rPr>
        <w:t> </w:t>
      </w:r>
      <w:r>
        <w:rPr>
          <w:color w:val="231F20"/>
          <w:w w:val="95"/>
        </w:rPr>
        <w:t>la generación</w:t>
      </w:r>
      <w:r>
        <w:rPr>
          <w:color w:val="231F20"/>
          <w:spacing w:val="-15"/>
          <w:w w:val="95"/>
        </w:rPr>
        <w:t> </w:t>
      </w:r>
      <w:r>
        <w:rPr>
          <w:color w:val="231F20"/>
          <w:w w:val="95"/>
        </w:rPr>
        <w:t>mediática</w:t>
      </w:r>
      <w:r>
        <w:rPr>
          <w:color w:val="231F20"/>
          <w:spacing w:val="-15"/>
          <w:w w:val="95"/>
        </w:rPr>
        <w:t> </w:t>
      </w:r>
      <w:r>
        <w:rPr>
          <w:color w:val="231F20"/>
          <w:w w:val="95"/>
        </w:rPr>
        <w:t>siguió</w:t>
      </w:r>
      <w:r>
        <w:rPr>
          <w:color w:val="231F20"/>
          <w:spacing w:val="-15"/>
          <w:w w:val="95"/>
        </w:rPr>
        <w:t> </w:t>
      </w:r>
      <w:r>
        <w:rPr>
          <w:color w:val="231F20"/>
          <w:w w:val="95"/>
        </w:rPr>
        <w:t>siendo</w:t>
      </w:r>
      <w:r>
        <w:rPr>
          <w:color w:val="231F20"/>
          <w:spacing w:val="-15"/>
          <w:w w:val="95"/>
        </w:rPr>
        <w:t> </w:t>
      </w:r>
      <w:r>
        <w:rPr>
          <w:color w:val="231F20"/>
          <w:w w:val="95"/>
        </w:rPr>
        <w:t>partícipe</w:t>
      </w:r>
      <w:r>
        <w:rPr>
          <w:color w:val="231F20"/>
          <w:spacing w:val="-15"/>
          <w:w w:val="95"/>
        </w:rPr>
        <w:t> </w:t>
      </w:r>
      <w:r>
        <w:rPr>
          <w:color w:val="231F20"/>
          <w:w w:val="95"/>
        </w:rPr>
        <w:t>activa</w:t>
      </w:r>
      <w:r>
        <w:rPr>
          <w:color w:val="231F20"/>
          <w:spacing w:val="-15"/>
          <w:w w:val="95"/>
        </w:rPr>
        <w:t> </w:t>
      </w:r>
      <w:r>
        <w:rPr>
          <w:color w:val="231F20"/>
          <w:w w:val="95"/>
        </w:rPr>
        <w:t>de</w:t>
      </w:r>
      <w:r>
        <w:rPr>
          <w:color w:val="231F20"/>
          <w:spacing w:val="-15"/>
          <w:w w:val="95"/>
        </w:rPr>
        <w:t> </w:t>
      </w:r>
      <w:r>
        <w:rPr>
          <w:color w:val="231F20"/>
          <w:w w:val="95"/>
        </w:rPr>
        <w:t>estos</w:t>
      </w:r>
      <w:r>
        <w:rPr>
          <w:color w:val="231F20"/>
          <w:spacing w:val="-15"/>
          <w:w w:val="95"/>
        </w:rPr>
        <w:t> </w:t>
      </w:r>
      <w:r>
        <w:rPr>
          <w:color w:val="231F20"/>
          <w:w w:val="95"/>
        </w:rPr>
        <w:t>eventos,</w:t>
      </w:r>
      <w:r>
        <w:rPr>
          <w:color w:val="231F20"/>
          <w:spacing w:val="-15"/>
          <w:w w:val="95"/>
        </w:rPr>
        <w:t> </w:t>
      </w:r>
      <w:r>
        <w:rPr>
          <w:color w:val="231F20"/>
          <w:w w:val="95"/>
        </w:rPr>
        <w:t>aun cuando al inicio de las entrevistas señalaban “hablar poquito</w:t>
      </w:r>
      <w:r>
        <w:rPr>
          <w:color w:val="231F20"/>
          <w:spacing w:val="-19"/>
          <w:w w:val="95"/>
        </w:rPr>
        <w:t> </w:t>
      </w:r>
      <w:r>
        <w:rPr>
          <w:color w:val="231F20"/>
          <w:w w:val="95"/>
        </w:rPr>
        <w:t>mazahua”, </w:t>
      </w:r>
      <w:r>
        <w:rPr>
          <w:color w:val="231F20"/>
        </w:rPr>
        <w:t>al</w:t>
      </w:r>
      <w:r>
        <w:rPr>
          <w:color w:val="231F20"/>
          <w:spacing w:val="-40"/>
        </w:rPr>
        <w:t> </w:t>
      </w:r>
      <w:r>
        <w:rPr>
          <w:color w:val="231F20"/>
        </w:rPr>
        <w:t>final</w:t>
      </w:r>
      <w:r>
        <w:rPr>
          <w:color w:val="231F20"/>
          <w:spacing w:val="-40"/>
        </w:rPr>
        <w:t> </w:t>
      </w:r>
      <w:r>
        <w:rPr>
          <w:color w:val="231F20"/>
        </w:rPr>
        <w:t>reconocieron,</w:t>
      </w:r>
      <w:r>
        <w:rPr>
          <w:color w:val="231F20"/>
          <w:spacing w:val="-40"/>
        </w:rPr>
        <w:t> </w:t>
      </w:r>
      <w:r>
        <w:rPr>
          <w:color w:val="231F20"/>
        </w:rPr>
        <w:t>y</w:t>
      </w:r>
      <w:r>
        <w:rPr>
          <w:color w:val="231F20"/>
          <w:spacing w:val="-40"/>
        </w:rPr>
        <w:t> </w:t>
      </w:r>
      <w:r>
        <w:rPr>
          <w:color w:val="231F20"/>
        </w:rPr>
        <w:t>en</w:t>
      </w:r>
      <w:r>
        <w:rPr>
          <w:color w:val="231F20"/>
          <w:spacing w:val="-40"/>
        </w:rPr>
        <w:t> </w:t>
      </w:r>
      <w:r>
        <w:rPr>
          <w:color w:val="231F20"/>
        </w:rPr>
        <w:t>la</w:t>
      </w:r>
      <w:r>
        <w:rPr>
          <w:color w:val="231F20"/>
          <w:spacing w:val="-40"/>
        </w:rPr>
        <w:t> </w:t>
      </w:r>
      <w:r>
        <w:rPr>
          <w:color w:val="231F20"/>
        </w:rPr>
        <w:t>mayoría</w:t>
      </w:r>
      <w:r>
        <w:rPr>
          <w:color w:val="231F20"/>
          <w:spacing w:val="-40"/>
        </w:rPr>
        <w:t> </w:t>
      </w:r>
      <w:r>
        <w:rPr>
          <w:color w:val="231F20"/>
        </w:rPr>
        <w:t>de</w:t>
      </w:r>
      <w:r>
        <w:rPr>
          <w:color w:val="231F20"/>
          <w:spacing w:val="-40"/>
        </w:rPr>
        <w:t> </w:t>
      </w:r>
      <w:r>
        <w:rPr>
          <w:color w:val="231F20"/>
        </w:rPr>
        <w:t>las</w:t>
      </w:r>
      <w:r>
        <w:rPr>
          <w:color w:val="231F20"/>
          <w:spacing w:val="-40"/>
        </w:rPr>
        <w:t> </w:t>
      </w:r>
      <w:r>
        <w:rPr>
          <w:color w:val="231F20"/>
        </w:rPr>
        <w:t>entrevistas</w:t>
      </w:r>
      <w:r>
        <w:rPr>
          <w:color w:val="231F20"/>
          <w:spacing w:val="-40"/>
        </w:rPr>
        <w:t> </w:t>
      </w:r>
      <w:r>
        <w:rPr>
          <w:color w:val="231F20"/>
        </w:rPr>
        <w:t>fue</w:t>
      </w:r>
      <w:r>
        <w:rPr>
          <w:color w:val="231F20"/>
          <w:spacing w:val="-40"/>
        </w:rPr>
        <w:t> </w:t>
      </w:r>
      <w:r>
        <w:rPr>
          <w:color w:val="231F20"/>
        </w:rPr>
        <w:t>evidente,</w:t>
      </w:r>
      <w:r>
        <w:rPr>
          <w:color w:val="231F20"/>
          <w:spacing w:val="-40"/>
        </w:rPr>
        <w:t> </w:t>
      </w:r>
      <w:r>
        <w:rPr>
          <w:color w:val="231F20"/>
        </w:rPr>
        <w:t>que hablaban</w:t>
      </w:r>
      <w:r>
        <w:rPr>
          <w:color w:val="231F20"/>
          <w:spacing w:val="-34"/>
        </w:rPr>
        <w:t> </w:t>
      </w:r>
      <w:r>
        <w:rPr>
          <w:color w:val="231F20"/>
        </w:rPr>
        <w:t>bien</w:t>
      </w:r>
      <w:r>
        <w:rPr>
          <w:color w:val="231F20"/>
          <w:spacing w:val="-34"/>
        </w:rPr>
        <w:t> </w:t>
      </w:r>
      <w:r>
        <w:rPr>
          <w:color w:val="231F20"/>
        </w:rPr>
        <w:t>el</w:t>
      </w:r>
      <w:r>
        <w:rPr>
          <w:color w:val="231F20"/>
          <w:spacing w:val="-34"/>
        </w:rPr>
        <w:t> </w:t>
      </w:r>
      <w:r>
        <w:rPr>
          <w:color w:val="231F20"/>
        </w:rPr>
        <w:t>mazahua</w:t>
      </w:r>
      <w:r>
        <w:rPr>
          <w:color w:val="231F20"/>
          <w:spacing w:val="-34"/>
        </w:rPr>
        <w:t> </w:t>
      </w:r>
      <w:r>
        <w:rPr>
          <w:color w:val="231F20"/>
        </w:rPr>
        <w:t>y</w:t>
      </w:r>
      <w:r>
        <w:rPr>
          <w:color w:val="231F20"/>
          <w:spacing w:val="-34"/>
        </w:rPr>
        <w:t> </w:t>
      </w:r>
      <w:r>
        <w:rPr>
          <w:color w:val="231F20"/>
        </w:rPr>
        <w:t>que</w:t>
      </w:r>
      <w:r>
        <w:rPr>
          <w:color w:val="231F20"/>
          <w:spacing w:val="-34"/>
        </w:rPr>
        <w:t> </w:t>
      </w:r>
      <w:r>
        <w:rPr>
          <w:color w:val="231F20"/>
        </w:rPr>
        <w:t>seguía</w:t>
      </w:r>
      <w:r>
        <w:rPr>
          <w:color w:val="231F20"/>
          <w:spacing w:val="-34"/>
        </w:rPr>
        <w:t> </w:t>
      </w:r>
      <w:r>
        <w:rPr>
          <w:color w:val="231F20"/>
        </w:rPr>
        <w:t>siendo</w:t>
      </w:r>
      <w:r>
        <w:rPr>
          <w:color w:val="231F20"/>
          <w:spacing w:val="-34"/>
        </w:rPr>
        <w:t> </w:t>
      </w:r>
      <w:r>
        <w:rPr>
          <w:color w:val="231F20"/>
        </w:rPr>
        <w:t>la</w:t>
      </w:r>
      <w:r>
        <w:rPr>
          <w:color w:val="231F20"/>
          <w:spacing w:val="-34"/>
        </w:rPr>
        <w:t> </w:t>
      </w:r>
      <w:r>
        <w:rPr>
          <w:color w:val="231F20"/>
        </w:rPr>
        <w:t>principal</w:t>
      </w:r>
      <w:r>
        <w:rPr>
          <w:color w:val="231F20"/>
          <w:spacing w:val="-34"/>
        </w:rPr>
        <w:t> </w:t>
      </w:r>
      <w:r>
        <w:rPr>
          <w:color w:val="231F20"/>
        </w:rPr>
        <w:t>lengua</w:t>
      </w:r>
      <w:r>
        <w:rPr>
          <w:color w:val="231F20"/>
          <w:spacing w:val="-34"/>
        </w:rPr>
        <w:t> </w:t>
      </w:r>
      <w:r>
        <w:rPr>
          <w:color w:val="231F20"/>
        </w:rPr>
        <w:t>de</w:t>
      </w:r>
      <w:r>
        <w:rPr>
          <w:color w:val="231F20"/>
          <w:spacing w:val="-34"/>
        </w:rPr>
        <w:t> </w:t>
      </w:r>
      <w:r>
        <w:rPr>
          <w:color w:val="231F20"/>
        </w:rPr>
        <w:t>co- </w:t>
      </w:r>
      <w:r>
        <w:rPr>
          <w:color w:val="231F20"/>
          <w:w w:val="95"/>
        </w:rPr>
        <w:t>municación</w:t>
      </w:r>
      <w:r>
        <w:rPr>
          <w:color w:val="231F20"/>
          <w:spacing w:val="-21"/>
          <w:w w:val="95"/>
        </w:rPr>
        <w:t> </w:t>
      </w:r>
      <w:r>
        <w:rPr>
          <w:color w:val="231F20"/>
          <w:w w:val="95"/>
        </w:rPr>
        <w:t>con</w:t>
      </w:r>
      <w:r>
        <w:rPr>
          <w:color w:val="231F20"/>
          <w:spacing w:val="-21"/>
          <w:w w:val="95"/>
        </w:rPr>
        <w:t> </w:t>
      </w:r>
      <w:r>
        <w:rPr>
          <w:color w:val="231F20"/>
          <w:w w:val="95"/>
        </w:rPr>
        <w:t>los</w:t>
      </w:r>
      <w:r>
        <w:rPr>
          <w:color w:val="231F20"/>
          <w:spacing w:val="-21"/>
          <w:w w:val="95"/>
        </w:rPr>
        <w:t> </w:t>
      </w:r>
      <w:r>
        <w:rPr>
          <w:color w:val="231F20"/>
          <w:w w:val="95"/>
        </w:rPr>
        <w:t>mayores.</w:t>
      </w:r>
    </w:p>
    <w:p>
      <w:pPr>
        <w:pStyle w:val="BodyText"/>
        <w:spacing w:line="278" w:lineRule="auto" w:before="86"/>
        <w:ind w:left="110" w:right="107" w:firstLine="566"/>
        <w:jc w:val="both"/>
      </w:pPr>
      <w:r>
        <w:rPr>
          <w:color w:val="231F20"/>
        </w:rPr>
        <w:t>Las</w:t>
      </w:r>
      <w:r>
        <w:rPr>
          <w:color w:val="231F20"/>
          <w:spacing w:val="-22"/>
        </w:rPr>
        <w:t> </w:t>
      </w:r>
      <w:r>
        <w:rPr>
          <w:color w:val="231F20"/>
        </w:rPr>
        <w:t>danzas</w:t>
      </w:r>
      <w:r>
        <w:rPr>
          <w:color w:val="231F20"/>
          <w:spacing w:val="-22"/>
        </w:rPr>
        <w:t> </w:t>
      </w:r>
      <w:r>
        <w:rPr>
          <w:color w:val="231F20"/>
        </w:rPr>
        <w:t>y</w:t>
      </w:r>
      <w:r>
        <w:rPr>
          <w:color w:val="231F20"/>
          <w:spacing w:val="-22"/>
        </w:rPr>
        <w:t> </w:t>
      </w:r>
      <w:r>
        <w:rPr>
          <w:color w:val="231F20"/>
        </w:rPr>
        <w:t>festividades</w:t>
      </w:r>
      <w:r>
        <w:rPr>
          <w:color w:val="231F20"/>
          <w:spacing w:val="-22"/>
        </w:rPr>
        <w:t> </w:t>
      </w:r>
      <w:r>
        <w:rPr>
          <w:color w:val="231F20"/>
        </w:rPr>
        <w:t>que</w:t>
      </w:r>
      <w:r>
        <w:rPr>
          <w:color w:val="231F20"/>
          <w:spacing w:val="-22"/>
        </w:rPr>
        <w:t> </w:t>
      </w:r>
      <w:r>
        <w:rPr>
          <w:color w:val="231F20"/>
        </w:rPr>
        <w:t>dicen</w:t>
      </w:r>
      <w:r>
        <w:rPr>
          <w:color w:val="231F20"/>
          <w:spacing w:val="-22"/>
        </w:rPr>
        <w:t> </w:t>
      </w:r>
      <w:r>
        <w:rPr>
          <w:color w:val="231F20"/>
        </w:rPr>
        <w:t>conocer</w:t>
      </w:r>
      <w:r>
        <w:rPr>
          <w:color w:val="231F20"/>
          <w:spacing w:val="-22"/>
        </w:rPr>
        <w:t> </w:t>
      </w:r>
      <w:r>
        <w:rPr>
          <w:color w:val="231F20"/>
        </w:rPr>
        <w:t>son</w:t>
      </w:r>
      <w:r>
        <w:rPr>
          <w:color w:val="231F20"/>
          <w:spacing w:val="-22"/>
        </w:rPr>
        <w:t> </w:t>
      </w:r>
      <w:r>
        <w:rPr>
          <w:color w:val="231F20"/>
        </w:rPr>
        <w:t>las</w:t>
      </w:r>
      <w:r>
        <w:rPr>
          <w:color w:val="231F20"/>
          <w:spacing w:val="-22"/>
        </w:rPr>
        <w:t> </w:t>
      </w:r>
      <w:r>
        <w:rPr>
          <w:color w:val="231F20"/>
        </w:rPr>
        <w:t>mismas</w:t>
      </w:r>
      <w:r>
        <w:rPr>
          <w:color w:val="231F20"/>
          <w:spacing w:val="-22"/>
        </w:rPr>
        <w:t> </w:t>
      </w:r>
      <w:r>
        <w:rPr>
          <w:color w:val="231F20"/>
        </w:rPr>
        <w:t>que las</w:t>
      </w:r>
      <w:r>
        <w:rPr>
          <w:color w:val="231F20"/>
          <w:spacing w:val="-43"/>
        </w:rPr>
        <w:t> </w:t>
      </w:r>
      <w:r>
        <w:rPr>
          <w:color w:val="231F20"/>
        </w:rPr>
        <w:t>de</w:t>
      </w:r>
      <w:r>
        <w:rPr>
          <w:color w:val="231F20"/>
          <w:spacing w:val="-43"/>
        </w:rPr>
        <w:t> </w:t>
      </w:r>
      <w:r>
        <w:rPr>
          <w:color w:val="231F20"/>
        </w:rPr>
        <w:t>la</w:t>
      </w:r>
      <w:r>
        <w:rPr>
          <w:color w:val="231F20"/>
          <w:spacing w:val="-43"/>
        </w:rPr>
        <w:t> </w:t>
      </w:r>
      <w:r>
        <w:rPr>
          <w:color w:val="231F20"/>
        </w:rPr>
        <w:t>generación</w:t>
      </w:r>
      <w:r>
        <w:rPr>
          <w:color w:val="231F20"/>
          <w:spacing w:val="-43"/>
        </w:rPr>
        <w:t> </w:t>
      </w:r>
      <w:r>
        <w:rPr>
          <w:color w:val="231F20"/>
        </w:rPr>
        <w:t>que</w:t>
      </w:r>
      <w:r>
        <w:rPr>
          <w:color w:val="231F20"/>
          <w:spacing w:val="-43"/>
        </w:rPr>
        <w:t> </w:t>
      </w:r>
      <w:r>
        <w:rPr>
          <w:color w:val="231F20"/>
        </w:rPr>
        <w:t>los</w:t>
      </w:r>
      <w:r>
        <w:rPr>
          <w:color w:val="231F20"/>
          <w:spacing w:val="-43"/>
        </w:rPr>
        <w:t> </w:t>
      </w:r>
      <w:r>
        <w:rPr>
          <w:color w:val="231F20"/>
        </w:rPr>
        <w:t>antecede,</w:t>
      </w:r>
      <w:r>
        <w:rPr>
          <w:color w:val="231F20"/>
          <w:spacing w:val="-43"/>
        </w:rPr>
        <w:t> </w:t>
      </w:r>
      <w:r>
        <w:rPr>
          <w:color w:val="231F20"/>
        </w:rPr>
        <w:t>mencionaron</w:t>
      </w:r>
      <w:r>
        <w:rPr>
          <w:color w:val="231F20"/>
          <w:spacing w:val="-43"/>
        </w:rPr>
        <w:t> </w:t>
      </w:r>
      <w:r>
        <w:rPr>
          <w:color w:val="231F20"/>
        </w:rPr>
        <w:t>que</w:t>
      </w:r>
      <w:r>
        <w:rPr>
          <w:color w:val="231F20"/>
          <w:spacing w:val="-43"/>
        </w:rPr>
        <w:t> </w:t>
      </w:r>
      <w:r>
        <w:rPr>
          <w:color w:val="231F20"/>
        </w:rPr>
        <w:t>realmente</w:t>
      </w:r>
      <w:r>
        <w:rPr>
          <w:color w:val="231F20"/>
          <w:spacing w:val="-43"/>
        </w:rPr>
        <w:t> </w:t>
      </w:r>
      <w:r>
        <w:rPr>
          <w:color w:val="231F20"/>
        </w:rPr>
        <w:t>lo</w:t>
      </w:r>
      <w:r>
        <w:rPr>
          <w:color w:val="231F20"/>
          <w:spacing w:val="-43"/>
        </w:rPr>
        <w:t> </w:t>
      </w:r>
      <w:r>
        <w:rPr>
          <w:color w:val="231F20"/>
        </w:rPr>
        <w:t>que</w:t>
      </w:r>
    </w:p>
    <w:p>
      <w:pPr>
        <w:spacing w:after="0" w:line="278" w:lineRule="auto"/>
        <w:jc w:val="both"/>
        <w:sectPr>
          <w:pgSz w:w="8230" w:h="12760"/>
          <w:pgMar w:top="1180" w:bottom="280" w:left="740" w:right="740"/>
        </w:sectPr>
      </w:pPr>
    </w:p>
    <w:p>
      <w:pPr>
        <w:pStyle w:val="BodyText"/>
        <w:rPr>
          <w:sz w:val="20"/>
        </w:rPr>
      </w:pPr>
    </w:p>
    <w:p>
      <w:pPr>
        <w:pStyle w:val="BodyText"/>
        <w:spacing w:line="278" w:lineRule="auto" w:before="213"/>
        <w:ind w:left="110" w:right="108"/>
        <w:jc w:val="both"/>
      </w:pPr>
      <w:r>
        <w:rPr>
          <w:color w:val="231F20"/>
        </w:rPr>
        <w:t>ha</w:t>
      </w:r>
      <w:r>
        <w:rPr>
          <w:color w:val="231F20"/>
          <w:spacing w:val="-36"/>
        </w:rPr>
        <w:t> </w:t>
      </w:r>
      <w:r>
        <w:rPr>
          <w:color w:val="231F20"/>
        </w:rPr>
        <w:t>cambiado</w:t>
      </w:r>
      <w:r>
        <w:rPr>
          <w:color w:val="231F20"/>
          <w:spacing w:val="-36"/>
        </w:rPr>
        <w:t> </w:t>
      </w:r>
      <w:r>
        <w:rPr>
          <w:color w:val="231F20"/>
        </w:rPr>
        <w:t>es</w:t>
      </w:r>
      <w:r>
        <w:rPr>
          <w:color w:val="231F20"/>
          <w:spacing w:val="-36"/>
        </w:rPr>
        <w:t> </w:t>
      </w:r>
      <w:r>
        <w:rPr>
          <w:color w:val="231F20"/>
        </w:rPr>
        <w:t>que</w:t>
      </w:r>
      <w:r>
        <w:rPr>
          <w:color w:val="231F20"/>
          <w:spacing w:val="-36"/>
        </w:rPr>
        <w:t> </w:t>
      </w:r>
      <w:r>
        <w:rPr>
          <w:color w:val="231F20"/>
        </w:rPr>
        <w:t>ellos</w:t>
      </w:r>
      <w:r>
        <w:rPr>
          <w:color w:val="231F20"/>
          <w:spacing w:val="-36"/>
        </w:rPr>
        <w:t> </w:t>
      </w:r>
      <w:r>
        <w:rPr>
          <w:color w:val="231F20"/>
        </w:rPr>
        <w:t>trabajan</w:t>
      </w:r>
      <w:r>
        <w:rPr>
          <w:color w:val="231F20"/>
          <w:spacing w:val="-36"/>
        </w:rPr>
        <w:t> </w:t>
      </w:r>
      <w:r>
        <w:rPr>
          <w:color w:val="231F20"/>
        </w:rPr>
        <w:t>para</w:t>
      </w:r>
      <w:r>
        <w:rPr>
          <w:color w:val="231F20"/>
          <w:spacing w:val="-36"/>
        </w:rPr>
        <w:t> </w:t>
      </w:r>
      <w:r>
        <w:rPr>
          <w:color w:val="231F20"/>
        </w:rPr>
        <w:t>aportar</w:t>
      </w:r>
      <w:r>
        <w:rPr>
          <w:color w:val="231F20"/>
          <w:spacing w:val="-36"/>
        </w:rPr>
        <w:t> </w:t>
      </w:r>
      <w:r>
        <w:rPr>
          <w:color w:val="231F20"/>
        </w:rPr>
        <w:t>lo</w:t>
      </w:r>
      <w:r>
        <w:rPr>
          <w:color w:val="231F20"/>
          <w:spacing w:val="-36"/>
        </w:rPr>
        <w:t> </w:t>
      </w:r>
      <w:r>
        <w:rPr>
          <w:color w:val="231F20"/>
        </w:rPr>
        <w:t>necesario</w:t>
      </w:r>
      <w:r>
        <w:rPr>
          <w:color w:val="231F20"/>
          <w:spacing w:val="-36"/>
        </w:rPr>
        <w:t> </w:t>
      </w:r>
      <w:r>
        <w:rPr>
          <w:color w:val="231F20"/>
        </w:rPr>
        <w:t>para</w:t>
      </w:r>
      <w:r>
        <w:rPr>
          <w:color w:val="231F20"/>
          <w:spacing w:val="-36"/>
        </w:rPr>
        <w:t> </w:t>
      </w:r>
      <w:r>
        <w:rPr>
          <w:color w:val="231F20"/>
        </w:rPr>
        <w:t>la</w:t>
      </w:r>
      <w:r>
        <w:rPr>
          <w:color w:val="231F20"/>
          <w:spacing w:val="-36"/>
        </w:rPr>
        <w:t> </w:t>
      </w:r>
      <w:r>
        <w:rPr>
          <w:color w:val="231F20"/>
        </w:rPr>
        <w:t>fiesta principal.</w:t>
      </w:r>
    </w:p>
    <w:p>
      <w:pPr>
        <w:pStyle w:val="BodyText"/>
        <w:rPr>
          <w:sz w:val="27"/>
        </w:rPr>
      </w:pPr>
    </w:p>
    <w:p>
      <w:pPr>
        <w:spacing w:line="292" w:lineRule="auto" w:before="0"/>
        <w:ind w:left="790" w:right="107" w:firstLine="0"/>
        <w:jc w:val="both"/>
        <w:rPr>
          <w:sz w:val="20"/>
        </w:rPr>
      </w:pPr>
      <w:r>
        <w:rPr>
          <w:color w:val="231F20"/>
          <w:sz w:val="20"/>
        </w:rPr>
        <w:t>Participo</w:t>
      </w:r>
      <w:r>
        <w:rPr>
          <w:color w:val="231F20"/>
          <w:spacing w:val="-12"/>
          <w:sz w:val="20"/>
        </w:rPr>
        <w:t> </w:t>
      </w:r>
      <w:r>
        <w:rPr>
          <w:color w:val="231F20"/>
          <w:sz w:val="20"/>
        </w:rPr>
        <w:t>en</w:t>
      </w:r>
      <w:r>
        <w:rPr>
          <w:color w:val="231F20"/>
          <w:spacing w:val="-12"/>
          <w:sz w:val="20"/>
        </w:rPr>
        <w:t> </w:t>
      </w:r>
      <w:r>
        <w:rPr>
          <w:color w:val="231F20"/>
          <w:sz w:val="20"/>
        </w:rPr>
        <w:t>la</w:t>
      </w:r>
      <w:r>
        <w:rPr>
          <w:color w:val="231F20"/>
          <w:spacing w:val="-12"/>
          <w:sz w:val="20"/>
        </w:rPr>
        <w:t> </w:t>
      </w:r>
      <w:r>
        <w:rPr>
          <w:color w:val="231F20"/>
          <w:sz w:val="20"/>
        </w:rPr>
        <w:t>fiesta</w:t>
      </w:r>
      <w:r>
        <w:rPr>
          <w:color w:val="231F20"/>
          <w:spacing w:val="-12"/>
          <w:sz w:val="20"/>
        </w:rPr>
        <w:t> </w:t>
      </w:r>
      <w:r>
        <w:rPr>
          <w:color w:val="231F20"/>
          <w:sz w:val="20"/>
        </w:rPr>
        <w:t>más</w:t>
      </w:r>
      <w:r>
        <w:rPr>
          <w:color w:val="231F20"/>
          <w:spacing w:val="-12"/>
          <w:sz w:val="20"/>
        </w:rPr>
        <w:t> </w:t>
      </w:r>
      <w:r>
        <w:rPr>
          <w:color w:val="231F20"/>
          <w:sz w:val="20"/>
        </w:rPr>
        <w:t>grande…</w:t>
      </w:r>
      <w:r>
        <w:rPr>
          <w:color w:val="231F20"/>
          <w:spacing w:val="-12"/>
          <w:sz w:val="20"/>
        </w:rPr>
        <w:t> </w:t>
      </w:r>
      <w:r>
        <w:rPr>
          <w:color w:val="231F20"/>
          <w:sz w:val="20"/>
        </w:rPr>
        <w:t>en</w:t>
      </w:r>
      <w:r>
        <w:rPr>
          <w:color w:val="231F20"/>
          <w:spacing w:val="-12"/>
          <w:sz w:val="20"/>
        </w:rPr>
        <w:t> </w:t>
      </w:r>
      <w:r>
        <w:rPr>
          <w:color w:val="231F20"/>
          <w:sz w:val="20"/>
        </w:rPr>
        <w:t>la</w:t>
      </w:r>
      <w:r>
        <w:rPr>
          <w:color w:val="231F20"/>
          <w:spacing w:val="-12"/>
          <w:sz w:val="20"/>
        </w:rPr>
        <w:t> </w:t>
      </w:r>
      <w:r>
        <w:rPr>
          <w:color w:val="231F20"/>
          <w:sz w:val="20"/>
        </w:rPr>
        <w:t>fiesta</w:t>
      </w:r>
      <w:r>
        <w:rPr>
          <w:color w:val="231F20"/>
          <w:spacing w:val="-12"/>
          <w:sz w:val="20"/>
        </w:rPr>
        <w:t> </w:t>
      </w:r>
      <w:r>
        <w:rPr>
          <w:color w:val="231F20"/>
          <w:sz w:val="20"/>
        </w:rPr>
        <w:t>de</w:t>
      </w:r>
      <w:r>
        <w:rPr>
          <w:color w:val="231F20"/>
          <w:spacing w:val="-12"/>
          <w:sz w:val="20"/>
        </w:rPr>
        <w:t> </w:t>
      </w:r>
      <w:r>
        <w:rPr>
          <w:color w:val="231F20"/>
          <w:sz w:val="20"/>
        </w:rPr>
        <w:t>San</w:t>
      </w:r>
      <w:r>
        <w:rPr>
          <w:color w:val="231F20"/>
          <w:spacing w:val="-12"/>
          <w:sz w:val="20"/>
        </w:rPr>
        <w:t> </w:t>
      </w:r>
      <w:r>
        <w:rPr>
          <w:color w:val="231F20"/>
          <w:sz w:val="20"/>
        </w:rPr>
        <w:t>Antonio</w:t>
      </w:r>
      <w:r>
        <w:rPr>
          <w:color w:val="231F20"/>
          <w:spacing w:val="-12"/>
          <w:sz w:val="20"/>
        </w:rPr>
        <w:t> </w:t>
      </w:r>
      <w:r>
        <w:rPr>
          <w:color w:val="231F20"/>
          <w:sz w:val="20"/>
        </w:rPr>
        <w:t>de</w:t>
      </w:r>
      <w:r>
        <w:rPr>
          <w:color w:val="231F20"/>
          <w:spacing w:val="-12"/>
          <w:sz w:val="20"/>
        </w:rPr>
        <w:t> </w:t>
      </w:r>
      <w:r>
        <w:rPr>
          <w:color w:val="231F20"/>
          <w:sz w:val="20"/>
        </w:rPr>
        <w:t>Padua… </w:t>
      </w:r>
      <w:r>
        <w:rPr>
          <w:color w:val="231F20"/>
          <w:w w:val="95"/>
          <w:sz w:val="20"/>
        </w:rPr>
        <w:t>nosotros</w:t>
      </w:r>
      <w:r>
        <w:rPr>
          <w:color w:val="231F20"/>
          <w:spacing w:val="-9"/>
          <w:w w:val="95"/>
          <w:sz w:val="20"/>
        </w:rPr>
        <w:t> </w:t>
      </w:r>
      <w:r>
        <w:rPr>
          <w:color w:val="231F20"/>
          <w:w w:val="95"/>
          <w:sz w:val="20"/>
        </w:rPr>
        <w:t>somos</w:t>
      </w:r>
      <w:r>
        <w:rPr>
          <w:color w:val="231F20"/>
          <w:spacing w:val="-9"/>
          <w:w w:val="95"/>
          <w:sz w:val="20"/>
        </w:rPr>
        <w:t> </w:t>
      </w:r>
      <w:r>
        <w:rPr>
          <w:color w:val="231F20"/>
          <w:w w:val="95"/>
          <w:sz w:val="20"/>
        </w:rPr>
        <w:t>mayordomos</w:t>
      </w:r>
      <w:r>
        <w:rPr>
          <w:color w:val="231F20"/>
          <w:spacing w:val="-9"/>
          <w:w w:val="95"/>
          <w:sz w:val="20"/>
        </w:rPr>
        <w:t> </w:t>
      </w:r>
      <w:r>
        <w:rPr>
          <w:color w:val="231F20"/>
          <w:w w:val="95"/>
          <w:sz w:val="20"/>
        </w:rPr>
        <w:t>de</w:t>
      </w:r>
      <w:r>
        <w:rPr>
          <w:color w:val="231F20"/>
          <w:spacing w:val="-9"/>
          <w:w w:val="95"/>
          <w:sz w:val="20"/>
        </w:rPr>
        <w:t> </w:t>
      </w:r>
      <w:r>
        <w:rPr>
          <w:color w:val="231F20"/>
          <w:w w:val="95"/>
          <w:sz w:val="20"/>
        </w:rPr>
        <w:t>esa</w:t>
      </w:r>
      <w:r>
        <w:rPr>
          <w:color w:val="231F20"/>
          <w:spacing w:val="-9"/>
          <w:w w:val="95"/>
          <w:sz w:val="20"/>
        </w:rPr>
        <w:t> </w:t>
      </w:r>
      <w:r>
        <w:rPr>
          <w:color w:val="231F20"/>
          <w:w w:val="95"/>
          <w:sz w:val="20"/>
        </w:rPr>
        <w:t>festividad,</w:t>
      </w:r>
      <w:r>
        <w:rPr>
          <w:color w:val="231F20"/>
          <w:spacing w:val="-9"/>
          <w:w w:val="95"/>
          <w:sz w:val="20"/>
        </w:rPr>
        <w:t> </w:t>
      </w:r>
      <w:r>
        <w:rPr>
          <w:color w:val="231F20"/>
          <w:w w:val="95"/>
          <w:sz w:val="20"/>
        </w:rPr>
        <w:t>apoyamos</w:t>
      </w:r>
      <w:r>
        <w:rPr>
          <w:color w:val="231F20"/>
          <w:spacing w:val="-9"/>
          <w:w w:val="95"/>
          <w:sz w:val="20"/>
        </w:rPr>
        <w:t> </w:t>
      </w:r>
      <w:r>
        <w:rPr>
          <w:color w:val="231F20"/>
          <w:w w:val="95"/>
          <w:sz w:val="20"/>
        </w:rPr>
        <w:t>a</w:t>
      </w:r>
      <w:r>
        <w:rPr>
          <w:color w:val="231F20"/>
          <w:spacing w:val="-9"/>
          <w:w w:val="95"/>
          <w:sz w:val="20"/>
        </w:rPr>
        <w:t> </w:t>
      </w:r>
      <w:r>
        <w:rPr>
          <w:color w:val="231F20"/>
          <w:w w:val="95"/>
          <w:sz w:val="20"/>
        </w:rPr>
        <w:t>esa</w:t>
      </w:r>
      <w:r>
        <w:rPr>
          <w:color w:val="231F20"/>
          <w:spacing w:val="-9"/>
          <w:w w:val="95"/>
          <w:sz w:val="20"/>
        </w:rPr>
        <w:t> </w:t>
      </w:r>
      <w:r>
        <w:rPr>
          <w:color w:val="231F20"/>
          <w:w w:val="95"/>
          <w:sz w:val="20"/>
        </w:rPr>
        <w:t>fiesta</w:t>
      </w:r>
      <w:r>
        <w:rPr>
          <w:color w:val="231F20"/>
          <w:spacing w:val="-9"/>
          <w:w w:val="95"/>
          <w:sz w:val="20"/>
        </w:rPr>
        <w:t> </w:t>
      </w:r>
      <w:r>
        <w:rPr>
          <w:color w:val="231F20"/>
          <w:w w:val="95"/>
          <w:sz w:val="20"/>
        </w:rPr>
        <w:t>con</w:t>
      </w:r>
      <w:r>
        <w:rPr>
          <w:color w:val="231F20"/>
          <w:spacing w:val="-9"/>
          <w:w w:val="95"/>
          <w:sz w:val="20"/>
        </w:rPr>
        <w:t> </w:t>
      </w:r>
      <w:r>
        <w:rPr>
          <w:color w:val="231F20"/>
          <w:w w:val="95"/>
          <w:sz w:val="20"/>
        </w:rPr>
        <w:t>una </w:t>
      </w:r>
      <w:r>
        <w:rPr>
          <w:color w:val="231F20"/>
          <w:sz w:val="20"/>
        </w:rPr>
        <w:t>limosna</w:t>
      </w:r>
      <w:r>
        <w:rPr>
          <w:color w:val="231F20"/>
          <w:spacing w:val="-26"/>
          <w:sz w:val="20"/>
        </w:rPr>
        <w:t> </w:t>
      </w:r>
      <w:r>
        <w:rPr>
          <w:color w:val="231F20"/>
          <w:sz w:val="20"/>
        </w:rPr>
        <w:t>o</w:t>
      </w:r>
      <w:r>
        <w:rPr>
          <w:color w:val="231F20"/>
          <w:spacing w:val="-26"/>
          <w:sz w:val="20"/>
        </w:rPr>
        <w:t> </w:t>
      </w:r>
      <w:r>
        <w:rPr>
          <w:color w:val="231F20"/>
          <w:sz w:val="20"/>
        </w:rPr>
        <w:t>con</w:t>
      </w:r>
      <w:r>
        <w:rPr>
          <w:color w:val="231F20"/>
          <w:spacing w:val="-26"/>
          <w:sz w:val="20"/>
        </w:rPr>
        <w:t> </w:t>
      </w:r>
      <w:r>
        <w:rPr>
          <w:color w:val="231F20"/>
          <w:sz w:val="20"/>
        </w:rPr>
        <w:t>comida…</w:t>
      </w:r>
      <w:r>
        <w:rPr>
          <w:color w:val="231F20"/>
          <w:spacing w:val="-26"/>
          <w:sz w:val="20"/>
        </w:rPr>
        <w:t> </w:t>
      </w:r>
      <w:r>
        <w:rPr>
          <w:color w:val="231F20"/>
          <w:sz w:val="20"/>
        </w:rPr>
        <w:t>un</w:t>
      </w:r>
      <w:r>
        <w:rPr>
          <w:color w:val="231F20"/>
          <w:spacing w:val="-26"/>
          <w:sz w:val="20"/>
        </w:rPr>
        <w:t> </w:t>
      </w:r>
      <w:r>
        <w:rPr>
          <w:color w:val="231F20"/>
          <w:sz w:val="20"/>
        </w:rPr>
        <w:t>mayordomo</w:t>
      </w:r>
      <w:r>
        <w:rPr>
          <w:color w:val="231F20"/>
          <w:spacing w:val="-26"/>
          <w:sz w:val="20"/>
        </w:rPr>
        <w:t> </w:t>
      </w:r>
      <w:r>
        <w:rPr>
          <w:color w:val="231F20"/>
          <w:sz w:val="20"/>
        </w:rPr>
        <w:t>se</w:t>
      </w:r>
      <w:r>
        <w:rPr>
          <w:color w:val="231F20"/>
          <w:spacing w:val="-26"/>
          <w:sz w:val="20"/>
        </w:rPr>
        <w:t> </w:t>
      </w:r>
      <w:r>
        <w:rPr>
          <w:color w:val="231F20"/>
          <w:sz w:val="20"/>
        </w:rPr>
        <w:t>dedica</w:t>
      </w:r>
      <w:r>
        <w:rPr>
          <w:color w:val="231F20"/>
          <w:spacing w:val="-26"/>
          <w:sz w:val="20"/>
        </w:rPr>
        <w:t> </w:t>
      </w:r>
      <w:r>
        <w:rPr>
          <w:color w:val="231F20"/>
          <w:sz w:val="20"/>
        </w:rPr>
        <w:t>a</w:t>
      </w:r>
      <w:r>
        <w:rPr>
          <w:color w:val="231F20"/>
          <w:spacing w:val="-26"/>
          <w:sz w:val="20"/>
        </w:rPr>
        <w:t> </w:t>
      </w:r>
      <w:r>
        <w:rPr>
          <w:color w:val="231F20"/>
          <w:sz w:val="20"/>
        </w:rPr>
        <w:t>ver</w:t>
      </w:r>
      <w:r>
        <w:rPr>
          <w:color w:val="231F20"/>
          <w:spacing w:val="-26"/>
          <w:sz w:val="20"/>
        </w:rPr>
        <w:t> </w:t>
      </w:r>
      <w:r>
        <w:rPr>
          <w:color w:val="231F20"/>
          <w:sz w:val="20"/>
        </w:rPr>
        <w:t>las</w:t>
      </w:r>
      <w:r>
        <w:rPr>
          <w:color w:val="231F20"/>
          <w:spacing w:val="-26"/>
          <w:sz w:val="20"/>
        </w:rPr>
        <w:t> </w:t>
      </w:r>
      <w:r>
        <w:rPr>
          <w:color w:val="231F20"/>
          <w:sz w:val="20"/>
        </w:rPr>
        <w:t>necesidades</w:t>
      </w:r>
      <w:r>
        <w:rPr>
          <w:color w:val="231F20"/>
          <w:spacing w:val="-26"/>
          <w:sz w:val="20"/>
        </w:rPr>
        <w:t> </w:t>
      </w:r>
      <w:r>
        <w:rPr>
          <w:color w:val="231F20"/>
          <w:sz w:val="20"/>
        </w:rPr>
        <w:t>de</w:t>
      </w:r>
      <w:r>
        <w:rPr>
          <w:color w:val="231F20"/>
          <w:spacing w:val="-26"/>
          <w:sz w:val="20"/>
        </w:rPr>
        <w:t> </w:t>
      </w:r>
      <w:r>
        <w:rPr>
          <w:color w:val="231F20"/>
          <w:sz w:val="20"/>
        </w:rPr>
        <w:t>la iglesia</w:t>
      </w:r>
      <w:r>
        <w:rPr>
          <w:color w:val="231F20"/>
          <w:spacing w:val="-28"/>
          <w:sz w:val="20"/>
        </w:rPr>
        <w:t> </w:t>
      </w:r>
      <w:r>
        <w:rPr>
          <w:color w:val="231F20"/>
          <w:sz w:val="20"/>
        </w:rPr>
        <w:t>y</w:t>
      </w:r>
      <w:r>
        <w:rPr>
          <w:color w:val="231F20"/>
          <w:spacing w:val="-28"/>
          <w:sz w:val="20"/>
        </w:rPr>
        <w:t> </w:t>
      </w:r>
      <w:r>
        <w:rPr>
          <w:color w:val="231F20"/>
          <w:sz w:val="20"/>
        </w:rPr>
        <w:t>cuando</w:t>
      </w:r>
      <w:r>
        <w:rPr>
          <w:color w:val="231F20"/>
          <w:spacing w:val="-28"/>
          <w:sz w:val="20"/>
        </w:rPr>
        <w:t> </w:t>
      </w:r>
      <w:r>
        <w:rPr>
          <w:color w:val="231F20"/>
          <w:spacing w:val="-3"/>
          <w:sz w:val="20"/>
        </w:rPr>
        <w:t>hay</w:t>
      </w:r>
      <w:r>
        <w:rPr>
          <w:color w:val="231F20"/>
          <w:spacing w:val="-28"/>
          <w:sz w:val="20"/>
        </w:rPr>
        <w:t> </w:t>
      </w:r>
      <w:r>
        <w:rPr>
          <w:color w:val="231F20"/>
          <w:sz w:val="20"/>
        </w:rPr>
        <w:t>algún</w:t>
      </w:r>
      <w:r>
        <w:rPr>
          <w:color w:val="231F20"/>
          <w:spacing w:val="-28"/>
          <w:sz w:val="20"/>
        </w:rPr>
        <w:t> </w:t>
      </w:r>
      <w:r>
        <w:rPr>
          <w:color w:val="231F20"/>
          <w:sz w:val="20"/>
        </w:rPr>
        <w:t>trabajo</w:t>
      </w:r>
      <w:r>
        <w:rPr>
          <w:color w:val="231F20"/>
          <w:spacing w:val="-28"/>
          <w:sz w:val="20"/>
        </w:rPr>
        <w:t> </w:t>
      </w:r>
      <w:r>
        <w:rPr>
          <w:color w:val="231F20"/>
          <w:sz w:val="20"/>
        </w:rPr>
        <w:t>que</w:t>
      </w:r>
      <w:r>
        <w:rPr>
          <w:color w:val="231F20"/>
          <w:spacing w:val="-28"/>
          <w:sz w:val="20"/>
        </w:rPr>
        <w:t> </w:t>
      </w:r>
      <w:r>
        <w:rPr>
          <w:color w:val="231F20"/>
          <w:spacing w:val="-3"/>
          <w:sz w:val="20"/>
        </w:rPr>
        <w:t>hay</w:t>
      </w:r>
      <w:r>
        <w:rPr>
          <w:color w:val="231F20"/>
          <w:spacing w:val="-28"/>
          <w:sz w:val="20"/>
        </w:rPr>
        <w:t> </w:t>
      </w:r>
      <w:r>
        <w:rPr>
          <w:color w:val="231F20"/>
          <w:sz w:val="20"/>
        </w:rPr>
        <w:t>que</w:t>
      </w:r>
      <w:r>
        <w:rPr>
          <w:color w:val="231F20"/>
          <w:spacing w:val="-28"/>
          <w:sz w:val="20"/>
        </w:rPr>
        <w:t> </w:t>
      </w:r>
      <w:r>
        <w:rPr>
          <w:color w:val="231F20"/>
          <w:sz w:val="20"/>
        </w:rPr>
        <w:t>realiza</w:t>
      </w:r>
      <w:r>
        <w:rPr>
          <w:color w:val="231F20"/>
          <w:spacing w:val="-28"/>
          <w:sz w:val="20"/>
        </w:rPr>
        <w:t> </w:t>
      </w:r>
      <w:r>
        <w:rPr>
          <w:color w:val="231F20"/>
          <w:sz w:val="20"/>
        </w:rPr>
        <w:t>nos</w:t>
      </w:r>
      <w:r>
        <w:rPr>
          <w:color w:val="231F20"/>
          <w:spacing w:val="-28"/>
          <w:sz w:val="20"/>
        </w:rPr>
        <w:t> </w:t>
      </w:r>
      <w:r>
        <w:rPr>
          <w:color w:val="231F20"/>
          <w:sz w:val="20"/>
        </w:rPr>
        <w:t>juntamos</w:t>
      </w:r>
      <w:r>
        <w:rPr>
          <w:color w:val="231F20"/>
          <w:spacing w:val="-28"/>
          <w:sz w:val="20"/>
        </w:rPr>
        <w:t> </w:t>
      </w:r>
      <w:r>
        <w:rPr>
          <w:color w:val="231F20"/>
          <w:sz w:val="20"/>
        </w:rPr>
        <w:t>todos</w:t>
      </w:r>
      <w:r>
        <w:rPr>
          <w:color w:val="231F20"/>
          <w:spacing w:val="-28"/>
          <w:sz w:val="20"/>
        </w:rPr>
        <w:t> </w:t>
      </w:r>
      <w:r>
        <w:rPr>
          <w:color w:val="231F20"/>
          <w:sz w:val="20"/>
        </w:rPr>
        <w:t>los mayordomos…</w:t>
      </w:r>
      <w:r>
        <w:rPr>
          <w:color w:val="231F20"/>
          <w:spacing w:val="-39"/>
          <w:sz w:val="20"/>
        </w:rPr>
        <w:t> </w:t>
      </w:r>
      <w:r>
        <w:rPr>
          <w:color w:val="231F20"/>
          <w:sz w:val="20"/>
        </w:rPr>
        <w:t>nos</w:t>
      </w:r>
      <w:r>
        <w:rPr>
          <w:color w:val="231F20"/>
          <w:spacing w:val="-39"/>
          <w:sz w:val="20"/>
        </w:rPr>
        <w:t> </w:t>
      </w:r>
      <w:r>
        <w:rPr>
          <w:color w:val="231F20"/>
          <w:sz w:val="20"/>
        </w:rPr>
        <w:t>juntamos</w:t>
      </w:r>
      <w:r>
        <w:rPr>
          <w:color w:val="231F20"/>
          <w:spacing w:val="-39"/>
          <w:sz w:val="20"/>
        </w:rPr>
        <w:t> </w:t>
      </w:r>
      <w:r>
        <w:rPr>
          <w:color w:val="231F20"/>
          <w:sz w:val="20"/>
        </w:rPr>
        <w:t>para</w:t>
      </w:r>
      <w:r>
        <w:rPr>
          <w:color w:val="231F20"/>
          <w:spacing w:val="-39"/>
          <w:sz w:val="20"/>
        </w:rPr>
        <w:t> </w:t>
      </w:r>
      <w:r>
        <w:rPr>
          <w:color w:val="231F20"/>
          <w:sz w:val="20"/>
        </w:rPr>
        <w:t>ver</w:t>
      </w:r>
      <w:r>
        <w:rPr>
          <w:color w:val="231F20"/>
          <w:spacing w:val="-39"/>
          <w:sz w:val="20"/>
        </w:rPr>
        <w:t> </w:t>
      </w:r>
      <w:r>
        <w:rPr>
          <w:color w:val="231F20"/>
          <w:sz w:val="20"/>
        </w:rPr>
        <w:t>que</w:t>
      </w:r>
      <w:r>
        <w:rPr>
          <w:color w:val="231F20"/>
          <w:spacing w:val="-39"/>
          <w:sz w:val="20"/>
        </w:rPr>
        <w:t> </w:t>
      </w:r>
      <w:r>
        <w:rPr>
          <w:color w:val="231F20"/>
          <w:spacing w:val="-3"/>
          <w:sz w:val="20"/>
        </w:rPr>
        <w:t>hay</w:t>
      </w:r>
      <w:r>
        <w:rPr>
          <w:color w:val="231F20"/>
          <w:spacing w:val="-39"/>
          <w:sz w:val="20"/>
        </w:rPr>
        <w:t> </w:t>
      </w:r>
      <w:r>
        <w:rPr>
          <w:color w:val="231F20"/>
          <w:sz w:val="20"/>
        </w:rPr>
        <w:t>que</w:t>
      </w:r>
      <w:r>
        <w:rPr>
          <w:color w:val="231F20"/>
          <w:spacing w:val="-39"/>
          <w:sz w:val="20"/>
        </w:rPr>
        <w:t> </w:t>
      </w:r>
      <w:r>
        <w:rPr>
          <w:color w:val="231F20"/>
          <w:sz w:val="20"/>
        </w:rPr>
        <w:t>hacer</w:t>
      </w:r>
      <w:r>
        <w:rPr>
          <w:color w:val="231F20"/>
          <w:spacing w:val="-39"/>
          <w:sz w:val="20"/>
        </w:rPr>
        <w:t> </w:t>
      </w:r>
      <w:r>
        <w:rPr>
          <w:color w:val="231F20"/>
          <w:spacing w:val="-8"/>
          <w:sz w:val="20"/>
        </w:rPr>
        <w:t>y…</w:t>
      </w:r>
      <w:r>
        <w:rPr>
          <w:color w:val="231F20"/>
          <w:spacing w:val="-39"/>
          <w:sz w:val="20"/>
        </w:rPr>
        <w:t> </w:t>
      </w:r>
      <w:r>
        <w:rPr>
          <w:color w:val="231F20"/>
          <w:sz w:val="20"/>
        </w:rPr>
        <w:t>ver</w:t>
      </w:r>
      <w:r>
        <w:rPr>
          <w:color w:val="231F20"/>
          <w:spacing w:val="-39"/>
          <w:sz w:val="20"/>
        </w:rPr>
        <w:t> </w:t>
      </w:r>
      <w:r>
        <w:rPr>
          <w:color w:val="231F20"/>
          <w:sz w:val="20"/>
        </w:rPr>
        <w:t>de</w:t>
      </w:r>
      <w:r>
        <w:rPr>
          <w:color w:val="231F20"/>
          <w:spacing w:val="-39"/>
          <w:sz w:val="20"/>
        </w:rPr>
        <w:t> </w:t>
      </w:r>
      <w:r>
        <w:rPr>
          <w:color w:val="231F20"/>
          <w:sz w:val="20"/>
        </w:rPr>
        <w:t>a</w:t>
      </w:r>
      <w:r>
        <w:rPr>
          <w:color w:val="231F20"/>
          <w:spacing w:val="-39"/>
          <w:sz w:val="20"/>
        </w:rPr>
        <w:t> </w:t>
      </w:r>
      <w:r>
        <w:rPr>
          <w:color w:val="231F20"/>
          <w:sz w:val="20"/>
        </w:rPr>
        <w:t>cómo</w:t>
      </w:r>
      <w:r>
        <w:rPr>
          <w:color w:val="231F20"/>
          <w:spacing w:val="-39"/>
          <w:sz w:val="20"/>
        </w:rPr>
        <w:t> </w:t>
      </w:r>
      <w:r>
        <w:rPr>
          <w:color w:val="231F20"/>
          <w:sz w:val="20"/>
        </w:rPr>
        <w:t>nos toca</w:t>
      </w:r>
      <w:r>
        <w:rPr>
          <w:color w:val="231F20"/>
          <w:spacing w:val="-37"/>
          <w:sz w:val="20"/>
        </w:rPr>
        <w:t> </w:t>
      </w:r>
      <w:r>
        <w:rPr>
          <w:color w:val="231F20"/>
          <w:sz w:val="20"/>
        </w:rPr>
        <w:t>y</w:t>
      </w:r>
      <w:r>
        <w:rPr>
          <w:color w:val="231F20"/>
          <w:spacing w:val="-37"/>
          <w:sz w:val="20"/>
        </w:rPr>
        <w:t> </w:t>
      </w:r>
      <w:r>
        <w:rPr>
          <w:color w:val="231F20"/>
          <w:sz w:val="20"/>
        </w:rPr>
        <w:t>ahí</w:t>
      </w:r>
      <w:r>
        <w:rPr>
          <w:color w:val="231F20"/>
          <w:spacing w:val="-37"/>
          <w:sz w:val="20"/>
        </w:rPr>
        <w:t> </w:t>
      </w:r>
      <w:r>
        <w:rPr>
          <w:color w:val="231F20"/>
          <w:sz w:val="20"/>
        </w:rPr>
        <w:t>se</w:t>
      </w:r>
      <w:r>
        <w:rPr>
          <w:color w:val="231F20"/>
          <w:spacing w:val="-37"/>
          <w:sz w:val="20"/>
        </w:rPr>
        <w:t> </w:t>
      </w:r>
      <w:r>
        <w:rPr>
          <w:color w:val="231F20"/>
          <w:sz w:val="20"/>
        </w:rPr>
        <w:t>incluye</w:t>
      </w:r>
      <w:r>
        <w:rPr>
          <w:color w:val="231F20"/>
          <w:spacing w:val="-37"/>
          <w:sz w:val="20"/>
        </w:rPr>
        <w:t> </w:t>
      </w:r>
      <w:r>
        <w:rPr>
          <w:color w:val="231F20"/>
          <w:sz w:val="20"/>
        </w:rPr>
        <w:t>nuestra</w:t>
      </w:r>
      <w:r>
        <w:rPr>
          <w:color w:val="231F20"/>
          <w:spacing w:val="-37"/>
          <w:sz w:val="20"/>
        </w:rPr>
        <w:t> </w:t>
      </w:r>
      <w:r>
        <w:rPr>
          <w:color w:val="231F20"/>
          <w:sz w:val="20"/>
        </w:rPr>
        <w:t>cooperación…</w:t>
      </w:r>
      <w:r>
        <w:rPr>
          <w:color w:val="231F20"/>
          <w:spacing w:val="-37"/>
          <w:sz w:val="20"/>
        </w:rPr>
        <w:t> </w:t>
      </w:r>
      <w:r>
        <w:rPr>
          <w:color w:val="231F20"/>
          <w:spacing w:val="-6"/>
          <w:sz w:val="20"/>
        </w:rPr>
        <w:t>Tengo</w:t>
      </w:r>
      <w:r>
        <w:rPr>
          <w:color w:val="231F20"/>
          <w:spacing w:val="-37"/>
          <w:sz w:val="20"/>
        </w:rPr>
        <w:t> </w:t>
      </w:r>
      <w:r>
        <w:rPr>
          <w:color w:val="231F20"/>
          <w:sz w:val="20"/>
        </w:rPr>
        <w:t>ya</w:t>
      </w:r>
      <w:r>
        <w:rPr>
          <w:color w:val="231F20"/>
          <w:spacing w:val="-37"/>
          <w:sz w:val="20"/>
        </w:rPr>
        <w:t> </w:t>
      </w:r>
      <w:r>
        <w:rPr>
          <w:color w:val="231F20"/>
          <w:sz w:val="20"/>
        </w:rPr>
        <w:t>como</w:t>
      </w:r>
      <w:r>
        <w:rPr>
          <w:color w:val="231F20"/>
          <w:spacing w:val="-37"/>
          <w:sz w:val="20"/>
        </w:rPr>
        <w:t> </w:t>
      </w:r>
      <w:r>
        <w:rPr>
          <w:color w:val="231F20"/>
          <w:sz w:val="20"/>
        </w:rPr>
        <w:t>veinte</w:t>
      </w:r>
      <w:r>
        <w:rPr>
          <w:color w:val="231F20"/>
          <w:spacing w:val="-37"/>
          <w:sz w:val="20"/>
        </w:rPr>
        <w:t> </w:t>
      </w:r>
      <w:r>
        <w:rPr>
          <w:color w:val="231F20"/>
          <w:sz w:val="20"/>
        </w:rPr>
        <w:t>años</w:t>
      </w:r>
      <w:r>
        <w:rPr>
          <w:color w:val="231F20"/>
          <w:spacing w:val="-37"/>
          <w:sz w:val="20"/>
        </w:rPr>
        <w:t> </w:t>
      </w:r>
      <w:r>
        <w:rPr>
          <w:color w:val="231F20"/>
          <w:sz w:val="20"/>
        </w:rPr>
        <w:t>siendo </w:t>
      </w:r>
      <w:r>
        <w:rPr>
          <w:color w:val="231F20"/>
          <w:spacing w:val="-3"/>
          <w:sz w:val="20"/>
        </w:rPr>
        <w:t>mayordomo…</w:t>
      </w:r>
      <w:r>
        <w:rPr>
          <w:color w:val="231F20"/>
          <w:spacing w:val="-34"/>
          <w:sz w:val="20"/>
        </w:rPr>
        <w:t> </w:t>
      </w:r>
      <w:r>
        <w:rPr>
          <w:color w:val="231F20"/>
          <w:sz w:val="20"/>
        </w:rPr>
        <w:t>creo</w:t>
      </w:r>
      <w:r>
        <w:rPr>
          <w:color w:val="231F20"/>
          <w:spacing w:val="-34"/>
          <w:sz w:val="20"/>
        </w:rPr>
        <w:t> </w:t>
      </w:r>
      <w:r>
        <w:rPr>
          <w:color w:val="231F20"/>
          <w:sz w:val="20"/>
        </w:rPr>
        <w:t>que</w:t>
      </w:r>
      <w:r>
        <w:rPr>
          <w:color w:val="231F20"/>
          <w:spacing w:val="-34"/>
          <w:sz w:val="20"/>
        </w:rPr>
        <w:t> </w:t>
      </w:r>
      <w:r>
        <w:rPr>
          <w:color w:val="231F20"/>
          <w:sz w:val="20"/>
        </w:rPr>
        <w:t>sí</w:t>
      </w:r>
      <w:r>
        <w:rPr>
          <w:color w:val="231F20"/>
          <w:spacing w:val="-34"/>
          <w:sz w:val="20"/>
        </w:rPr>
        <w:t> </w:t>
      </w:r>
      <w:r>
        <w:rPr>
          <w:color w:val="231F20"/>
          <w:sz w:val="20"/>
        </w:rPr>
        <w:t>se</w:t>
      </w:r>
      <w:r>
        <w:rPr>
          <w:color w:val="231F20"/>
          <w:spacing w:val="-34"/>
          <w:sz w:val="20"/>
        </w:rPr>
        <w:t> </w:t>
      </w:r>
      <w:r>
        <w:rPr>
          <w:color w:val="231F20"/>
          <w:sz w:val="20"/>
        </w:rPr>
        <w:t>puede,</w:t>
      </w:r>
      <w:r>
        <w:rPr>
          <w:color w:val="231F20"/>
          <w:spacing w:val="-34"/>
          <w:sz w:val="20"/>
        </w:rPr>
        <w:t> </w:t>
      </w:r>
      <w:r>
        <w:rPr>
          <w:color w:val="231F20"/>
          <w:sz w:val="20"/>
        </w:rPr>
        <w:t>depende</w:t>
      </w:r>
      <w:r>
        <w:rPr>
          <w:color w:val="231F20"/>
          <w:spacing w:val="-34"/>
          <w:sz w:val="20"/>
        </w:rPr>
        <w:t> </w:t>
      </w:r>
      <w:r>
        <w:rPr>
          <w:color w:val="231F20"/>
          <w:sz w:val="20"/>
        </w:rPr>
        <w:t>de</w:t>
      </w:r>
      <w:r>
        <w:rPr>
          <w:color w:val="231F20"/>
          <w:spacing w:val="-34"/>
          <w:sz w:val="20"/>
        </w:rPr>
        <w:t> </w:t>
      </w:r>
      <w:r>
        <w:rPr>
          <w:color w:val="231F20"/>
          <w:sz w:val="20"/>
        </w:rPr>
        <w:t>uno</w:t>
      </w:r>
      <w:r>
        <w:rPr>
          <w:color w:val="231F20"/>
          <w:spacing w:val="-34"/>
          <w:sz w:val="20"/>
        </w:rPr>
        <w:t> </w:t>
      </w:r>
      <w:r>
        <w:rPr>
          <w:color w:val="231F20"/>
          <w:sz w:val="20"/>
        </w:rPr>
        <w:t>de</w:t>
      </w:r>
      <w:r>
        <w:rPr>
          <w:color w:val="231F20"/>
          <w:spacing w:val="-34"/>
          <w:sz w:val="20"/>
        </w:rPr>
        <w:t> </w:t>
      </w:r>
      <w:r>
        <w:rPr>
          <w:color w:val="231F20"/>
          <w:sz w:val="20"/>
        </w:rPr>
        <w:t>la</w:t>
      </w:r>
      <w:r>
        <w:rPr>
          <w:color w:val="231F20"/>
          <w:spacing w:val="-34"/>
          <w:sz w:val="20"/>
        </w:rPr>
        <w:t> </w:t>
      </w:r>
      <w:r>
        <w:rPr>
          <w:color w:val="231F20"/>
          <w:sz w:val="20"/>
        </w:rPr>
        <w:t>fe</w:t>
      </w:r>
      <w:r>
        <w:rPr>
          <w:color w:val="231F20"/>
          <w:spacing w:val="-34"/>
          <w:sz w:val="20"/>
        </w:rPr>
        <w:t> </w:t>
      </w:r>
      <w:r>
        <w:rPr>
          <w:color w:val="231F20"/>
          <w:sz w:val="20"/>
        </w:rPr>
        <w:t>que</w:t>
      </w:r>
      <w:r>
        <w:rPr>
          <w:color w:val="231F20"/>
          <w:spacing w:val="-34"/>
          <w:sz w:val="20"/>
        </w:rPr>
        <w:t> </w:t>
      </w:r>
      <w:r>
        <w:rPr>
          <w:color w:val="231F20"/>
          <w:sz w:val="20"/>
        </w:rPr>
        <w:t>tengo</w:t>
      </w:r>
      <w:r>
        <w:rPr>
          <w:color w:val="231F20"/>
          <w:spacing w:val="-34"/>
          <w:sz w:val="20"/>
        </w:rPr>
        <w:t> </w:t>
      </w:r>
      <w:r>
        <w:rPr>
          <w:color w:val="231F20"/>
          <w:sz w:val="20"/>
        </w:rPr>
        <w:t>uno</w:t>
      </w:r>
      <w:r>
        <w:rPr>
          <w:color w:val="231F20"/>
          <w:spacing w:val="-34"/>
          <w:sz w:val="20"/>
        </w:rPr>
        <w:t> </w:t>
      </w:r>
      <w:r>
        <w:rPr>
          <w:color w:val="231F20"/>
          <w:sz w:val="20"/>
        </w:rPr>
        <w:t>más que</w:t>
      </w:r>
      <w:r>
        <w:rPr>
          <w:color w:val="231F20"/>
          <w:spacing w:val="-36"/>
          <w:sz w:val="20"/>
        </w:rPr>
        <w:t> </w:t>
      </w:r>
      <w:r>
        <w:rPr>
          <w:color w:val="231F20"/>
          <w:sz w:val="20"/>
        </w:rPr>
        <w:t>nada…</w:t>
      </w:r>
      <w:r>
        <w:rPr>
          <w:color w:val="231F20"/>
          <w:spacing w:val="-36"/>
          <w:sz w:val="20"/>
        </w:rPr>
        <w:t> </w:t>
      </w:r>
      <w:r>
        <w:rPr>
          <w:color w:val="231F20"/>
          <w:sz w:val="20"/>
        </w:rPr>
        <w:t>porque</w:t>
      </w:r>
      <w:r>
        <w:rPr>
          <w:color w:val="231F20"/>
          <w:spacing w:val="-36"/>
          <w:sz w:val="20"/>
        </w:rPr>
        <w:t> </w:t>
      </w:r>
      <w:r>
        <w:rPr>
          <w:color w:val="231F20"/>
          <w:sz w:val="20"/>
        </w:rPr>
        <w:t>bueno…</w:t>
      </w:r>
      <w:r>
        <w:rPr>
          <w:color w:val="231F20"/>
          <w:spacing w:val="-36"/>
          <w:sz w:val="20"/>
        </w:rPr>
        <w:t> </w:t>
      </w:r>
      <w:r>
        <w:rPr>
          <w:color w:val="231F20"/>
          <w:sz w:val="20"/>
        </w:rPr>
        <w:t>no</w:t>
      </w:r>
      <w:r>
        <w:rPr>
          <w:color w:val="231F20"/>
          <w:spacing w:val="-36"/>
          <w:sz w:val="20"/>
        </w:rPr>
        <w:t> </w:t>
      </w:r>
      <w:r>
        <w:rPr>
          <w:color w:val="231F20"/>
          <w:sz w:val="20"/>
        </w:rPr>
        <w:t>este…</w:t>
      </w:r>
      <w:r>
        <w:rPr>
          <w:color w:val="231F20"/>
          <w:spacing w:val="-36"/>
          <w:sz w:val="20"/>
        </w:rPr>
        <w:t> </w:t>
      </w:r>
      <w:r>
        <w:rPr>
          <w:color w:val="231F20"/>
          <w:sz w:val="20"/>
        </w:rPr>
        <w:t>en</w:t>
      </w:r>
      <w:r>
        <w:rPr>
          <w:color w:val="231F20"/>
          <w:spacing w:val="-36"/>
          <w:sz w:val="20"/>
        </w:rPr>
        <w:t> </w:t>
      </w:r>
      <w:r>
        <w:rPr>
          <w:color w:val="231F20"/>
          <w:sz w:val="20"/>
        </w:rPr>
        <w:t>mi</w:t>
      </w:r>
      <w:r>
        <w:rPr>
          <w:color w:val="231F20"/>
          <w:spacing w:val="-36"/>
          <w:sz w:val="20"/>
        </w:rPr>
        <w:t> </w:t>
      </w:r>
      <w:r>
        <w:rPr>
          <w:color w:val="231F20"/>
          <w:sz w:val="20"/>
        </w:rPr>
        <w:t>caso</w:t>
      </w:r>
      <w:r>
        <w:rPr>
          <w:color w:val="231F20"/>
          <w:spacing w:val="-36"/>
          <w:sz w:val="20"/>
        </w:rPr>
        <w:t> </w:t>
      </w:r>
      <w:r>
        <w:rPr>
          <w:color w:val="231F20"/>
          <w:sz w:val="20"/>
        </w:rPr>
        <w:t>me</w:t>
      </w:r>
      <w:r>
        <w:rPr>
          <w:color w:val="231F20"/>
          <w:spacing w:val="-36"/>
          <w:sz w:val="20"/>
        </w:rPr>
        <w:t> </w:t>
      </w:r>
      <w:r>
        <w:rPr>
          <w:color w:val="231F20"/>
          <w:sz w:val="20"/>
        </w:rPr>
        <w:t>sentiría</w:t>
      </w:r>
      <w:r>
        <w:rPr>
          <w:color w:val="231F20"/>
          <w:spacing w:val="-36"/>
          <w:sz w:val="20"/>
        </w:rPr>
        <w:t> </w:t>
      </w:r>
      <w:r>
        <w:rPr>
          <w:color w:val="231F20"/>
          <w:sz w:val="20"/>
        </w:rPr>
        <w:t>mal</w:t>
      </w:r>
      <w:r>
        <w:rPr>
          <w:color w:val="231F20"/>
          <w:spacing w:val="-36"/>
          <w:sz w:val="20"/>
        </w:rPr>
        <w:t> </w:t>
      </w:r>
      <w:r>
        <w:rPr>
          <w:color w:val="231F20"/>
          <w:sz w:val="20"/>
        </w:rPr>
        <w:t>de</w:t>
      </w:r>
      <w:r>
        <w:rPr>
          <w:color w:val="231F20"/>
          <w:spacing w:val="-36"/>
          <w:sz w:val="20"/>
        </w:rPr>
        <w:t> </w:t>
      </w:r>
      <w:r>
        <w:rPr>
          <w:color w:val="231F20"/>
          <w:sz w:val="20"/>
        </w:rPr>
        <w:t>dejarlo… si</w:t>
      </w:r>
      <w:r>
        <w:rPr>
          <w:color w:val="231F20"/>
          <w:spacing w:val="-25"/>
          <w:sz w:val="20"/>
        </w:rPr>
        <w:t> </w:t>
      </w:r>
      <w:r>
        <w:rPr>
          <w:color w:val="231F20"/>
          <w:sz w:val="20"/>
        </w:rPr>
        <w:t>yo</w:t>
      </w:r>
      <w:r>
        <w:rPr>
          <w:color w:val="231F20"/>
          <w:spacing w:val="-25"/>
          <w:sz w:val="20"/>
        </w:rPr>
        <w:t> </w:t>
      </w:r>
      <w:r>
        <w:rPr>
          <w:color w:val="231F20"/>
          <w:sz w:val="20"/>
        </w:rPr>
        <w:t>soy</w:t>
      </w:r>
      <w:r>
        <w:rPr>
          <w:color w:val="231F20"/>
          <w:spacing w:val="-25"/>
          <w:sz w:val="20"/>
        </w:rPr>
        <w:t> </w:t>
      </w:r>
      <w:r>
        <w:rPr>
          <w:color w:val="231F20"/>
          <w:sz w:val="20"/>
        </w:rPr>
        <w:t>creyente</w:t>
      </w:r>
      <w:r>
        <w:rPr>
          <w:color w:val="231F20"/>
          <w:spacing w:val="-25"/>
          <w:sz w:val="20"/>
        </w:rPr>
        <w:t> </w:t>
      </w:r>
      <w:r>
        <w:rPr>
          <w:color w:val="231F20"/>
          <w:sz w:val="20"/>
        </w:rPr>
        <w:t>me</w:t>
      </w:r>
      <w:r>
        <w:rPr>
          <w:color w:val="231F20"/>
          <w:spacing w:val="-25"/>
          <w:sz w:val="20"/>
        </w:rPr>
        <w:t> </w:t>
      </w:r>
      <w:r>
        <w:rPr>
          <w:color w:val="231F20"/>
          <w:sz w:val="20"/>
        </w:rPr>
        <w:t>sentiría</w:t>
      </w:r>
      <w:r>
        <w:rPr>
          <w:color w:val="231F20"/>
          <w:spacing w:val="-25"/>
          <w:sz w:val="20"/>
        </w:rPr>
        <w:t> </w:t>
      </w:r>
      <w:r>
        <w:rPr>
          <w:color w:val="231F20"/>
          <w:sz w:val="20"/>
        </w:rPr>
        <w:t>mal</w:t>
      </w:r>
      <w:r>
        <w:rPr>
          <w:color w:val="231F20"/>
          <w:spacing w:val="-25"/>
          <w:sz w:val="20"/>
        </w:rPr>
        <w:t> </w:t>
      </w:r>
      <w:r>
        <w:rPr>
          <w:color w:val="231F20"/>
          <w:sz w:val="20"/>
        </w:rPr>
        <w:t>de</w:t>
      </w:r>
      <w:r>
        <w:rPr>
          <w:color w:val="231F20"/>
          <w:spacing w:val="-25"/>
          <w:sz w:val="20"/>
        </w:rPr>
        <w:t> </w:t>
      </w:r>
      <w:r>
        <w:rPr>
          <w:color w:val="231F20"/>
          <w:sz w:val="20"/>
        </w:rPr>
        <w:t>dejar</w:t>
      </w:r>
      <w:r>
        <w:rPr>
          <w:color w:val="231F20"/>
          <w:spacing w:val="-25"/>
          <w:sz w:val="20"/>
        </w:rPr>
        <w:t> </w:t>
      </w:r>
      <w:r>
        <w:rPr>
          <w:color w:val="231F20"/>
          <w:sz w:val="20"/>
        </w:rPr>
        <w:t>esa</w:t>
      </w:r>
      <w:r>
        <w:rPr>
          <w:color w:val="231F20"/>
          <w:spacing w:val="-25"/>
          <w:sz w:val="20"/>
        </w:rPr>
        <w:t> </w:t>
      </w:r>
      <w:r>
        <w:rPr>
          <w:color w:val="231F20"/>
          <w:sz w:val="20"/>
        </w:rPr>
        <w:t>mayordomía…</w:t>
      </w:r>
      <w:r>
        <w:rPr>
          <w:color w:val="231F20"/>
          <w:spacing w:val="-25"/>
          <w:sz w:val="20"/>
        </w:rPr>
        <w:t> </w:t>
      </w:r>
      <w:r>
        <w:rPr>
          <w:color w:val="231F20"/>
          <w:sz w:val="20"/>
        </w:rPr>
        <w:t>(</w:t>
      </w:r>
      <w:r>
        <w:rPr>
          <w:color w:val="231F20"/>
          <w:spacing w:val="-40"/>
          <w:sz w:val="20"/>
        </w:rPr>
        <w:t> </w:t>
      </w:r>
      <w:r>
        <w:rPr>
          <w:color w:val="231F20"/>
          <w:spacing w:val="-4"/>
          <w:sz w:val="20"/>
        </w:rPr>
        <w:t>J.</w:t>
      </w:r>
      <w:r>
        <w:rPr>
          <w:color w:val="231F20"/>
          <w:spacing w:val="-25"/>
          <w:sz w:val="20"/>
        </w:rPr>
        <w:t> </w:t>
      </w:r>
      <w:r>
        <w:rPr>
          <w:color w:val="231F20"/>
          <w:sz w:val="20"/>
        </w:rPr>
        <w:t>Guadalupe </w:t>
      </w:r>
      <w:r>
        <w:rPr>
          <w:color w:val="231F20"/>
          <w:w w:val="95"/>
          <w:sz w:val="20"/>
        </w:rPr>
        <w:t>Sánchez</w:t>
      </w:r>
      <w:r>
        <w:rPr>
          <w:color w:val="231F20"/>
          <w:spacing w:val="-21"/>
          <w:w w:val="95"/>
          <w:sz w:val="20"/>
        </w:rPr>
        <w:t> </w:t>
      </w:r>
      <w:r>
        <w:rPr>
          <w:color w:val="231F20"/>
          <w:w w:val="95"/>
          <w:sz w:val="20"/>
        </w:rPr>
        <w:t>Reyes,</w:t>
      </w:r>
      <w:r>
        <w:rPr>
          <w:color w:val="231F20"/>
          <w:spacing w:val="-21"/>
          <w:w w:val="95"/>
          <w:sz w:val="20"/>
        </w:rPr>
        <w:t> </w:t>
      </w:r>
      <w:r>
        <w:rPr>
          <w:color w:val="231F20"/>
          <w:w w:val="95"/>
          <w:sz w:val="20"/>
        </w:rPr>
        <w:t>entrevista,</w:t>
      </w:r>
      <w:r>
        <w:rPr>
          <w:color w:val="231F20"/>
          <w:spacing w:val="-21"/>
          <w:w w:val="95"/>
          <w:sz w:val="20"/>
        </w:rPr>
        <w:t> </w:t>
      </w:r>
      <w:r>
        <w:rPr>
          <w:color w:val="231F20"/>
          <w:w w:val="95"/>
          <w:sz w:val="20"/>
        </w:rPr>
        <w:t>agosto</w:t>
      </w:r>
      <w:r>
        <w:rPr>
          <w:color w:val="231F20"/>
          <w:spacing w:val="-21"/>
          <w:w w:val="95"/>
          <w:sz w:val="20"/>
        </w:rPr>
        <w:t> </w:t>
      </w:r>
      <w:r>
        <w:rPr>
          <w:color w:val="231F20"/>
          <w:w w:val="95"/>
          <w:sz w:val="20"/>
        </w:rPr>
        <w:t>de</w:t>
      </w:r>
      <w:r>
        <w:rPr>
          <w:color w:val="231F20"/>
          <w:spacing w:val="-21"/>
          <w:w w:val="95"/>
          <w:sz w:val="20"/>
        </w:rPr>
        <w:t> </w:t>
      </w:r>
      <w:r>
        <w:rPr>
          <w:color w:val="231F20"/>
          <w:w w:val="95"/>
          <w:sz w:val="20"/>
        </w:rPr>
        <w:t>2012).</w:t>
      </w:r>
    </w:p>
    <w:p>
      <w:pPr>
        <w:pStyle w:val="BodyText"/>
        <w:rPr>
          <w:sz w:val="20"/>
        </w:rPr>
      </w:pPr>
    </w:p>
    <w:p>
      <w:pPr>
        <w:pStyle w:val="BodyText"/>
        <w:spacing w:line="278" w:lineRule="auto"/>
        <w:ind w:left="110" w:right="107"/>
        <w:jc w:val="both"/>
      </w:pPr>
      <w:r>
        <w:rPr>
          <w:color w:val="231F20"/>
        </w:rPr>
        <w:t>Un</w:t>
      </w:r>
      <w:r>
        <w:rPr>
          <w:color w:val="231F20"/>
          <w:spacing w:val="-37"/>
        </w:rPr>
        <w:t> </w:t>
      </w:r>
      <w:r>
        <w:rPr>
          <w:color w:val="231F20"/>
        </w:rPr>
        <w:t>elemento</w:t>
      </w:r>
      <w:r>
        <w:rPr>
          <w:color w:val="231F20"/>
          <w:spacing w:val="-37"/>
        </w:rPr>
        <w:t> </w:t>
      </w:r>
      <w:r>
        <w:rPr>
          <w:color w:val="231F20"/>
        </w:rPr>
        <w:t>cultural</w:t>
      </w:r>
      <w:r>
        <w:rPr>
          <w:color w:val="231F20"/>
          <w:spacing w:val="-37"/>
        </w:rPr>
        <w:t> </w:t>
      </w:r>
      <w:r>
        <w:rPr>
          <w:color w:val="231F20"/>
        </w:rPr>
        <w:t>importante</w:t>
      </w:r>
      <w:r>
        <w:rPr>
          <w:color w:val="231F20"/>
          <w:spacing w:val="-37"/>
        </w:rPr>
        <w:t> </w:t>
      </w:r>
      <w:r>
        <w:rPr>
          <w:color w:val="231F20"/>
        </w:rPr>
        <w:t>que</w:t>
      </w:r>
      <w:r>
        <w:rPr>
          <w:color w:val="231F20"/>
          <w:spacing w:val="-37"/>
        </w:rPr>
        <w:t> </w:t>
      </w:r>
      <w:r>
        <w:rPr>
          <w:color w:val="231F20"/>
        </w:rPr>
        <w:t>se</w:t>
      </w:r>
      <w:r>
        <w:rPr>
          <w:color w:val="231F20"/>
          <w:spacing w:val="-37"/>
        </w:rPr>
        <w:t> </w:t>
      </w:r>
      <w:r>
        <w:rPr>
          <w:color w:val="231F20"/>
        </w:rPr>
        <w:t>vería</w:t>
      </w:r>
      <w:r>
        <w:rPr>
          <w:color w:val="231F20"/>
          <w:spacing w:val="-37"/>
        </w:rPr>
        <w:t> </w:t>
      </w:r>
      <w:r>
        <w:rPr>
          <w:color w:val="231F20"/>
        </w:rPr>
        <w:t>modificado</w:t>
      </w:r>
      <w:r>
        <w:rPr>
          <w:color w:val="231F20"/>
          <w:spacing w:val="-37"/>
        </w:rPr>
        <w:t> </w:t>
      </w:r>
      <w:r>
        <w:rPr>
          <w:color w:val="231F20"/>
        </w:rPr>
        <w:t>con</w:t>
      </w:r>
      <w:r>
        <w:rPr>
          <w:color w:val="231F20"/>
          <w:spacing w:val="-37"/>
        </w:rPr>
        <w:t> </w:t>
      </w:r>
      <w:r>
        <w:rPr>
          <w:color w:val="231F20"/>
        </w:rPr>
        <w:t>este</w:t>
      </w:r>
      <w:r>
        <w:rPr>
          <w:color w:val="231F20"/>
          <w:spacing w:val="-37"/>
        </w:rPr>
        <w:t> </w:t>
      </w:r>
      <w:r>
        <w:rPr>
          <w:color w:val="231F20"/>
        </w:rPr>
        <w:t>“pro- greso”</w:t>
      </w:r>
      <w:r>
        <w:rPr>
          <w:color w:val="231F20"/>
          <w:spacing w:val="-40"/>
        </w:rPr>
        <w:t> </w:t>
      </w:r>
      <w:r>
        <w:rPr>
          <w:color w:val="231F20"/>
        </w:rPr>
        <w:t>fue</w:t>
      </w:r>
      <w:r>
        <w:rPr>
          <w:color w:val="231F20"/>
          <w:spacing w:val="-40"/>
        </w:rPr>
        <w:t> </w:t>
      </w:r>
      <w:r>
        <w:rPr>
          <w:color w:val="231F20"/>
        </w:rPr>
        <w:t>el</w:t>
      </w:r>
      <w:r>
        <w:rPr>
          <w:color w:val="231F20"/>
          <w:spacing w:val="-40"/>
        </w:rPr>
        <w:t> </w:t>
      </w:r>
      <w:r>
        <w:rPr>
          <w:color w:val="231F20"/>
        </w:rPr>
        <w:t>oratorio,</w:t>
      </w:r>
      <w:r>
        <w:rPr>
          <w:color w:val="231F20"/>
          <w:spacing w:val="-40"/>
        </w:rPr>
        <w:t> </w:t>
      </w:r>
      <w:r>
        <w:rPr>
          <w:color w:val="231F20"/>
        </w:rPr>
        <w:t>como</w:t>
      </w:r>
      <w:r>
        <w:rPr>
          <w:color w:val="231F20"/>
          <w:spacing w:val="-40"/>
        </w:rPr>
        <w:t> </w:t>
      </w:r>
      <w:r>
        <w:rPr>
          <w:color w:val="231F20"/>
        </w:rPr>
        <w:t>ya</w:t>
      </w:r>
      <w:r>
        <w:rPr>
          <w:color w:val="231F20"/>
          <w:spacing w:val="-40"/>
        </w:rPr>
        <w:t> </w:t>
      </w:r>
      <w:r>
        <w:rPr>
          <w:color w:val="231F20"/>
        </w:rPr>
        <w:t>se</w:t>
      </w:r>
      <w:r>
        <w:rPr>
          <w:color w:val="231F20"/>
          <w:spacing w:val="-40"/>
        </w:rPr>
        <w:t> </w:t>
      </w:r>
      <w:r>
        <w:rPr>
          <w:color w:val="231F20"/>
        </w:rPr>
        <w:t>mencionó</w:t>
      </w:r>
      <w:r>
        <w:rPr>
          <w:color w:val="231F20"/>
          <w:spacing w:val="-40"/>
        </w:rPr>
        <w:t> </w:t>
      </w:r>
      <w:r>
        <w:rPr>
          <w:color w:val="231F20"/>
        </w:rPr>
        <w:t>en</w:t>
      </w:r>
      <w:r>
        <w:rPr>
          <w:color w:val="231F20"/>
          <w:spacing w:val="-40"/>
        </w:rPr>
        <w:t> </w:t>
      </w:r>
      <w:r>
        <w:rPr>
          <w:color w:val="231F20"/>
        </w:rPr>
        <w:t>el</w:t>
      </w:r>
      <w:r>
        <w:rPr>
          <w:color w:val="231F20"/>
          <w:spacing w:val="-40"/>
        </w:rPr>
        <w:t> </w:t>
      </w:r>
      <w:r>
        <w:rPr>
          <w:color w:val="231F20"/>
        </w:rPr>
        <w:t>capítulo</w:t>
      </w:r>
      <w:r>
        <w:rPr>
          <w:color w:val="231F20"/>
          <w:spacing w:val="-40"/>
        </w:rPr>
        <w:t> </w:t>
      </w:r>
      <w:r>
        <w:rPr>
          <w:color w:val="231F20"/>
        </w:rPr>
        <w:t>anterior,</w:t>
      </w:r>
      <w:r>
        <w:rPr>
          <w:color w:val="231F20"/>
          <w:spacing w:val="-40"/>
        </w:rPr>
        <w:t> </w:t>
      </w:r>
      <w:r>
        <w:rPr>
          <w:color w:val="231F20"/>
        </w:rPr>
        <w:t>es</w:t>
      </w:r>
      <w:r>
        <w:rPr>
          <w:color w:val="231F20"/>
          <w:spacing w:val="-40"/>
        </w:rPr>
        <w:t> </w:t>
      </w:r>
      <w:r>
        <w:rPr>
          <w:color w:val="231F20"/>
        </w:rPr>
        <w:t>un </w:t>
      </w:r>
      <w:r>
        <w:rPr>
          <w:color w:val="231F20"/>
          <w:w w:val="95"/>
        </w:rPr>
        <w:t>espacio</w:t>
      </w:r>
      <w:r>
        <w:rPr>
          <w:color w:val="231F20"/>
          <w:spacing w:val="-21"/>
          <w:w w:val="95"/>
        </w:rPr>
        <w:t> </w:t>
      </w:r>
      <w:r>
        <w:rPr>
          <w:color w:val="231F20"/>
          <w:w w:val="95"/>
        </w:rPr>
        <w:t>dentro</w:t>
      </w:r>
      <w:r>
        <w:rPr>
          <w:color w:val="231F20"/>
          <w:spacing w:val="-21"/>
          <w:w w:val="95"/>
        </w:rPr>
        <w:t> </w:t>
      </w:r>
      <w:r>
        <w:rPr>
          <w:color w:val="231F20"/>
          <w:w w:val="95"/>
        </w:rPr>
        <w:t>de</w:t>
      </w:r>
      <w:r>
        <w:rPr>
          <w:color w:val="231F20"/>
          <w:spacing w:val="-21"/>
          <w:w w:val="95"/>
        </w:rPr>
        <w:t> </w:t>
      </w:r>
      <w:r>
        <w:rPr>
          <w:color w:val="231F20"/>
          <w:w w:val="95"/>
        </w:rPr>
        <w:t>algunas</w:t>
      </w:r>
      <w:r>
        <w:rPr>
          <w:color w:val="231F20"/>
          <w:spacing w:val="-21"/>
          <w:w w:val="95"/>
        </w:rPr>
        <w:t> </w:t>
      </w:r>
      <w:r>
        <w:rPr>
          <w:color w:val="231F20"/>
          <w:w w:val="95"/>
        </w:rPr>
        <w:t>casas</w:t>
      </w:r>
      <w:r>
        <w:rPr>
          <w:color w:val="231F20"/>
          <w:spacing w:val="-21"/>
          <w:w w:val="95"/>
        </w:rPr>
        <w:t> </w:t>
      </w:r>
      <w:r>
        <w:rPr>
          <w:color w:val="231F20"/>
          <w:w w:val="95"/>
        </w:rPr>
        <w:t>de</w:t>
      </w:r>
      <w:r>
        <w:rPr>
          <w:color w:val="231F20"/>
          <w:spacing w:val="-21"/>
          <w:w w:val="95"/>
        </w:rPr>
        <w:t> </w:t>
      </w:r>
      <w:r>
        <w:rPr>
          <w:color w:val="231F20"/>
          <w:w w:val="95"/>
        </w:rPr>
        <w:t>las</w:t>
      </w:r>
      <w:r>
        <w:rPr>
          <w:color w:val="231F20"/>
          <w:spacing w:val="-21"/>
          <w:w w:val="95"/>
        </w:rPr>
        <w:t> </w:t>
      </w:r>
      <w:r>
        <w:rPr>
          <w:color w:val="231F20"/>
          <w:w w:val="95"/>
        </w:rPr>
        <w:t>comunidades</w:t>
      </w:r>
      <w:r>
        <w:rPr>
          <w:color w:val="231F20"/>
          <w:spacing w:val="-21"/>
          <w:w w:val="95"/>
        </w:rPr>
        <w:t> </w:t>
      </w:r>
      <w:r>
        <w:rPr>
          <w:color w:val="231F20"/>
          <w:w w:val="95"/>
        </w:rPr>
        <w:t>mazahuas</w:t>
      </w:r>
      <w:r>
        <w:rPr>
          <w:color w:val="231F20"/>
          <w:spacing w:val="-21"/>
          <w:w w:val="95"/>
        </w:rPr>
        <w:t> </w:t>
      </w:r>
      <w:r>
        <w:rPr>
          <w:color w:val="231F20"/>
          <w:w w:val="95"/>
        </w:rPr>
        <w:t>dedicado</w:t>
      </w:r>
      <w:r>
        <w:rPr>
          <w:color w:val="231F20"/>
          <w:spacing w:val="-21"/>
          <w:w w:val="95"/>
        </w:rPr>
        <w:t> </w:t>
      </w:r>
      <w:r>
        <w:rPr>
          <w:color w:val="231F20"/>
          <w:w w:val="95"/>
        </w:rPr>
        <w:t>a la</w:t>
      </w:r>
      <w:r>
        <w:rPr>
          <w:color w:val="231F20"/>
          <w:spacing w:val="-17"/>
          <w:w w:val="95"/>
        </w:rPr>
        <w:t> </w:t>
      </w:r>
      <w:r>
        <w:rPr>
          <w:color w:val="231F20"/>
          <w:w w:val="95"/>
        </w:rPr>
        <w:t>adoración</w:t>
      </w:r>
      <w:r>
        <w:rPr>
          <w:color w:val="231F20"/>
          <w:spacing w:val="-17"/>
          <w:w w:val="95"/>
        </w:rPr>
        <w:t> </w:t>
      </w:r>
      <w:r>
        <w:rPr>
          <w:color w:val="231F20"/>
          <w:w w:val="95"/>
        </w:rPr>
        <w:t>y</w:t>
      </w:r>
      <w:r>
        <w:rPr>
          <w:color w:val="231F20"/>
          <w:spacing w:val="-17"/>
          <w:w w:val="95"/>
        </w:rPr>
        <w:t> </w:t>
      </w:r>
      <w:r>
        <w:rPr>
          <w:color w:val="231F20"/>
          <w:w w:val="95"/>
        </w:rPr>
        <w:t>a</w:t>
      </w:r>
      <w:r>
        <w:rPr>
          <w:color w:val="231F20"/>
          <w:spacing w:val="-17"/>
          <w:w w:val="95"/>
        </w:rPr>
        <w:t> </w:t>
      </w:r>
      <w:r>
        <w:rPr>
          <w:color w:val="231F20"/>
          <w:w w:val="95"/>
        </w:rPr>
        <w:t>la</w:t>
      </w:r>
      <w:r>
        <w:rPr>
          <w:color w:val="231F20"/>
          <w:spacing w:val="-17"/>
          <w:w w:val="95"/>
        </w:rPr>
        <w:t> </w:t>
      </w:r>
      <w:r>
        <w:rPr>
          <w:color w:val="231F20"/>
          <w:w w:val="95"/>
        </w:rPr>
        <w:t>oración</w:t>
      </w:r>
      <w:r>
        <w:rPr>
          <w:color w:val="231F20"/>
          <w:spacing w:val="-17"/>
          <w:w w:val="95"/>
        </w:rPr>
        <w:t> </w:t>
      </w:r>
      <w:r>
        <w:rPr>
          <w:color w:val="231F20"/>
          <w:w w:val="95"/>
        </w:rPr>
        <w:t>religiosa.</w:t>
      </w:r>
      <w:r>
        <w:rPr>
          <w:color w:val="231F20"/>
          <w:spacing w:val="-17"/>
          <w:w w:val="95"/>
        </w:rPr>
        <w:t> </w:t>
      </w:r>
      <w:r>
        <w:rPr>
          <w:color w:val="231F20"/>
          <w:w w:val="95"/>
        </w:rPr>
        <w:t>Las</w:t>
      </w:r>
      <w:r>
        <w:rPr>
          <w:color w:val="231F20"/>
          <w:spacing w:val="-17"/>
          <w:w w:val="95"/>
        </w:rPr>
        <w:t> </w:t>
      </w:r>
      <w:r>
        <w:rPr>
          <w:color w:val="231F20"/>
          <w:w w:val="95"/>
        </w:rPr>
        <w:t>familias</w:t>
      </w:r>
      <w:r>
        <w:rPr>
          <w:color w:val="231F20"/>
          <w:spacing w:val="-17"/>
          <w:w w:val="95"/>
        </w:rPr>
        <w:t> </w:t>
      </w:r>
      <w:r>
        <w:rPr>
          <w:color w:val="231F20"/>
          <w:w w:val="95"/>
        </w:rPr>
        <w:t>que</w:t>
      </w:r>
      <w:r>
        <w:rPr>
          <w:color w:val="231F20"/>
          <w:spacing w:val="-17"/>
          <w:w w:val="95"/>
        </w:rPr>
        <w:t> </w:t>
      </w:r>
      <w:r>
        <w:rPr>
          <w:color w:val="231F20"/>
          <w:w w:val="95"/>
        </w:rPr>
        <w:t>tenían</w:t>
      </w:r>
      <w:r>
        <w:rPr>
          <w:color w:val="231F20"/>
          <w:spacing w:val="-17"/>
          <w:w w:val="95"/>
        </w:rPr>
        <w:t> </w:t>
      </w:r>
      <w:r>
        <w:rPr>
          <w:color w:val="231F20"/>
          <w:w w:val="95"/>
        </w:rPr>
        <w:t>oratorios</w:t>
      </w:r>
      <w:r>
        <w:rPr>
          <w:color w:val="231F20"/>
          <w:spacing w:val="-17"/>
          <w:w w:val="95"/>
        </w:rPr>
        <w:t> </w:t>
      </w:r>
      <w:r>
        <w:rPr>
          <w:color w:val="231F20"/>
          <w:w w:val="95"/>
        </w:rPr>
        <w:t>pu- dieron</w:t>
      </w:r>
      <w:r>
        <w:rPr>
          <w:color w:val="231F20"/>
          <w:spacing w:val="-25"/>
          <w:w w:val="95"/>
        </w:rPr>
        <w:t> </w:t>
      </w:r>
      <w:r>
        <w:rPr>
          <w:color w:val="231F20"/>
          <w:w w:val="95"/>
        </w:rPr>
        <w:t>arreglarlos,</w:t>
      </w:r>
      <w:r>
        <w:rPr>
          <w:color w:val="231F20"/>
          <w:spacing w:val="-25"/>
          <w:w w:val="95"/>
        </w:rPr>
        <w:t> </w:t>
      </w:r>
      <w:r>
        <w:rPr>
          <w:color w:val="231F20"/>
          <w:w w:val="95"/>
        </w:rPr>
        <w:t>aunque</w:t>
      </w:r>
      <w:r>
        <w:rPr>
          <w:color w:val="231F20"/>
          <w:spacing w:val="-25"/>
          <w:w w:val="95"/>
        </w:rPr>
        <w:t> </w:t>
      </w:r>
      <w:r>
        <w:rPr>
          <w:color w:val="231F20"/>
          <w:w w:val="95"/>
        </w:rPr>
        <w:t>originalmente</w:t>
      </w:r>
      <w:r>
        <w:rPr>
          <w:color w:val="231F20"/>
          <w:spacing w:val="-25"/>
          <w:w w:val="95"/>
        </w:rPr>
        <w:t> </w:t>
      </w:r>
      <w:r>
        <w:rPr>
          <w:color w:val="231F20"/>
          <w:w w:val="95"/>
        </w:rPr>
        <w:t>siempre</w:t>
      </w:r>
      <w:r>
        <w:rPr>
          <w:color w:val="231F20"/>
          <w:spacing w:val="-25"/>
          <w:w w:val="95"/>
        </w:rPr>
        <w:t> </w:t>
      </w:r>
      <w:r>
        <w:rPr>
          <w:color w:val="231F20"/>
          <w:w w:val="95"/>
        </w:rPr>
        <w:t>fueron</w:t>
      </w:r>
      <w:r>
        <w:rPr>
          <w:color w:val="231F20"/>
          <w:spacing w:val="-25"/>
          <w:w w:val="95"/>
        </w:rPr>
        <w:t> </w:t>
      </w:r>
      <w:r>
        <w:rPr>
          <w:color w:val="231F20"/>
          <w:w w:val="95"/>
        </w:rPr>
        <w:t>de</w:t>
      </w:r>
      <w:r>
        <w:rPr>
          <w:color w:val="231F20"/>
          <w:spacing w:val="-25"/>
          <w:w w:val="95"/>
        </w:rPr>
        <w:t> </w:t>
      </w:r>
      <w:r>
        <w:rPr>
          <w:color w:val="231F20"/>
          <w:w w:val="95"/>
        </w:rPr>
        <w:t>mejor</w:t>
      </w:r>
      <w:r>
        <w:rPr>
          <w:color w:val="231F20"/>
          <w:spacing w:val="-25"/>
          <w:w w:val="95"/>
        </w:rPr>
        <w:t> </w:t>
      </w:r>
      <w:r>
        <w:rPr>
          <w:color w:val="231F20"/>
          <w:w w:val="95"/>
        </w:rPr>
        <w:t>calidad </w:t>
      </w:r>
      <w:r>
        <w:rPr>
          <w:color w:val="231F20"/>
        </w:rPr>
        <w:t>que</w:t>
      </w:r>
      <w:r>
        <w:rPr>
          <w:color w:val="231F20"/>
          <w:spacing w:val="-28"/>
        </w:rPr>
        <w:t> </w:t>
      </w:r>
      <w:r>
        <w:rPr>
          <w:color w:val="231F20"/>
        </w:rPr>
        <w:t>las</w:t>
      </w:r>
      <w:r>
        <w:rPr>
          <w:color w:val="231F20"/>
          <w:spacing w:val="-28"/>
        </w:rPr>
        <w:t> </w:t>
      </w:r>
      <w:r>
        <w:rPr>
          <w:color w:val="231F20"/>
        </w:rPr>
        <w:t>propias</w:t>
      </w:r>
      <w:r>
        <w:rPr>
          <w:color w:val="231F20"/>
          <w:spacing w:val="-28"/>
        </w:rPr>
        <w:t> </w:t>
      </w:r>
      <w:r>
        <w:rPr>
          <w:color w:val="231F20"/>
        </w:rPr>
        <w:t>habitaciones</w:t>
      </w:r>
      <w:r>
        <w:rPr>
          <w:color w:val="231F20"/>
          <w:spacing w:val="-28"/>
        </w:rPr>
        <w:t> </w:t>
      </w:r>
      <w:r>
        <w:rPr>
          <w:color w:val="231F20"/>
        </w:rPr>
        <w:t>de</w:t>
      </w:r>
      <w:r>
        <w:rPr>
          <w:color w:val="231F20"/>
          <w:spacing w:val="-28"/>
        </w:rPr>
        <w:t> </w:t>
      </w:r>
      <w:r>
        <w:rPr>
          <w:color w:val="231F20"/>
        </w:rPr>
        <w:t>las</w:t>
      </w:r>
      <w:r>
        <w:rPr>
          <w:color w:val="231F20"/>
          <w:spacing w:val="-28"/>
        </w:rPr>
        <w:t> </w:t>
      </w:r>
      <w:r>
        <w:rPr>
          <w:color w:val="231F20"/>
        </w:rPr>
        <w:t>casas,</w:t>
      </w:r>
      <w:r>
        <w:rPr>
          <w:color w:val="231F20"/>
          <w:spacing w:val="-28"/>
        </w:rPr>
        <w:t> </w:t>
      </w:r>
      <w:r>
        <w:rPr>
          <w:color w:val="231F20"/>
        </w:rPr>
        <w:t>no</w:t>
      </w:r>
      <w:r>
        <w:rPr>
          <w:color w:val="231F20"/>
          <w:spacing w:val="-28"/>
        </w:rPr>
        <w:t> </w:t>
      </w:r>
      <w:r>
        <w:rPr>
          <w:color w:val="231F20"/>
        </w:rPr>
        <w:t>dejaban</w:t>
      </w:r>
      <w:r>
        <w:rPr>
          <w:color w:val="231F20"/>
          <w:spacing w:val="-28"/>
        </w:rPr>
        <w:t> </w:t>
      </w:r>
      <w:r>
        <w:rPr>
          <w:color w:val="231F20"/>
        </w:rPr>
        <w:t>de</w:t>
      </w:r>
      <w:r>
        <w:rPr>
          <w:color w:val="231F20"/>
          <w:spacing w:val="-28"/>
        </w:rPr>
        <w:t> </w:t>
      </w:r>
      <w:r>
        <w:rPr>
          <w:color w:val="231F20"/>
        </w:rPr>
        <w:t>ser</w:t>
      </w:r>
      <w:r>
        <w:rPr>
          <w:color w:val="231F20"/>
          <w:spacing w:val="-28"/>
        </w:rPr>
        <w:t> </w:t>
      </w:r>
      <w:r>
        <w:rPr>
          <w:color w:val="231F20"/>
        </w:rPr>
        <w:t>de</w:t>
      </w:r>
      <w:r>
        <w:rPr>
          <w:color w:val="231F20"/>
          <w:spacing w:val="-28"/>
        </w:rPr>
        <w:t> </w:t>
      </w:r>
      <w:r>
        <w:rPr>
          <w:color w:val="231F20"/>
        </w:rPr>
        <w:t>adobe</w:t>
      </w:r>
      <w:r>
        <w:rPr>
          <w:color w:val="231F20"/>
          <w:spacing w:val="-28"/>
        </w:rPr>
        <w:t> </w:t>
      </w:r>
      <w:r>
        <w:rPr>
          <w:color w:val="231F20"/>
        </w:rPr>
        <w:t>en </w:t>
      </w:r>
      <w:r>
        <w:rPr>
          <w:color w:val="231F20"/>
          <w:w w:val="95"/>
        </w:rPr>
        <w:t>el</w:t>
      </w:r>
      <w:r>
        <w:rPr>
          <w:color w:val="231F20"/>
          <w:spacing w:val="-22"/>
          <w:w w:val="95"/>
        </w:rPr>
        <w:t> </w:t>
      </w:r>
      <w:r>
        <w:rPr>
          <w:color w:val="231F20"/>
          <w:w w:val="95"/>
        </w:rPr>
        <w:t>mejor</w:t>
      </w:r>
      <w:r>
        <w:rPr>
          <w:color w:val="231F20"/>
          <w:spacing w:val="-22"/>
          <w:w w:val="95"/>
        </w:rPr>
        <w:t> </w:t>
      </w:r>
      <w:r>
        <w:rPr>
          <w:color w:val="231F20"/>
          <w:w w:val="95"/>
        </w:rPr>
        <w:t>de</w:t>
      </w:r>
      <w:r>
        <w:rPr>
          <w:color w:val="231F20"/>
          <w:spacing w:val="-22"/>
          <w:w w:val="95"/>
        </w:rPr>
        <w:t> </w:t>
      </w:r>
      <w:r>
        <w:rPr>
          <w:color w:val="231F20"/>
          <w:w w:val="95"/>
        </w:rPr>
        <w:t>los</w:t>
      </w:r>
      <w:r>
        <w:rPr>
          <w:color w:val="231F20"/>
          <w:spacing w:val="-22"/>
          <w:w w:val="95"/>
        </w:rPr>
        <w:t> </w:t>
      </w:r>
      <w:r>
        <w:rPr>
          <w:color w:val="231F20"/>
          <w:w w:val="95"/>
        </w:rPr>
        <w:t>casos.</w:t>
      </w:r>
      <w:r>
        <w:rPr>
          <w:color w:val="231F20"/>
          <w:spacing w:val="-22"/>
          <w:w w:val="95"/>
        </w:rPr>
        <w:t> </w:t>
      </w:r>
      <w:r>
        <w:rPr>
          <w:color w:val="231F20"/>
          <w:w w:val="95"/>
        </w:rPr>
        <w:t>Al</w:t>
      </w:r>
      <w:r>
        <w:rPr>
          <w:color w:val="231F20"/>
          <w:spacing w:val="-22"/>
          <w:w w:val="95"/>
        </w:rPr>
        <w:t> </w:t>
      </w:r>
      <w:r>
        <w:rPr>
          <w:color w:val="231F20"/>
          <w:w w:val="95"/>
        </w:rPr>
        <w:t>contar</w:t>
      </w:r>
      <w:r>
        <w:rPr>
          <w:color w:val="231F20"/>
          <w:spacing w:val="-22"/>
          <w:w w:val="95"/>
        </w:rPr>
        <w:t> </w:t>
      </w:r>
      <w:r>
        <w:rPr>
          <w:color w:val="231F20"/>
          <w:w w:val="95"/>
        </w:rPr>
        <w:t>con</w:t>
      </w:r>
      <w:r>
        <w:rPr>
          <w:color w:val="231F20"/>
          <w:spacing w:val="-22"/>
          <w:w w:val="95"/>
        </w:rPr>
        <w:t> </w:t>
      </w:r>
      <w:r>
        <w:rPr>
          <w:color w:val="231F20"/>
          <w:w w:val="95"/>
        </w:rPr>
        <w:t>más</w:t>
      </w:r>
      <w:r>
        <w:rPr>
          <w:color w:val="231F20"/>
          <w:spacing w:val="-22"/>
          <w:w w:val="95"/>
        </w:rPr>
        <w:t> </w:t>
      </w:r>
      <w:r>
        <w:rPr>
          <w:color w:val="231F20"/>
          <w:w w:val="95"/>
        </w:rPr>
        <w:t>recursos,</w:t>
      </w:r>
      <w:r>
        <w:rPr>
          <w:color w:val="231F20"/>
          <w:spacing w:val="-22"/>
          <w:w w:val="95"/>
        </w:rPr>
        <w:t> </w:t>
      </w:r>
      <w:r>
        <w:rPr>
          <w:color w:val="231F20"/>
          <w:w w:val="95"/>
        </w:rPr>
        <w:t>la</w:t>
      </w:r>
      <w:r>
        <w:rPr>
          <w:color w:val="231F20"/>
          <w:spacing w:val="-22"/>
          <w:w w:val="95"/>
        </w:rPr>
        <w:t> </w:t>
      </w:r>
      <w:r>
        <w:rPr>
          <w:color w:val="231F20"/>
          <w:w w:val="95"/>
        </w:rPr>
        <w:t>generación</w:t>
      </w:r>
      <w:r>
        <w:rPr>
          <w:color w:val="231F20"/>
          <w:spacing w:val="-22"/>
          <w:w w:val="95"/>
        </w:rPr>
        <w:t> </w:t>
      </w:r>
      <w:r>
        <w:rPr>
          <w:color w:val="231F20"/>
          <w:w w:val="95"/>
        </w:rPr>
        <w:t>mediática </w:t>
      </w:r>
      <w:r>
        <w:rPr>
          <w:color w:val="231F20"/>
        </w:rPr>
        <w:t>aportó</w:t>
      </w:r>
      <w:r>
        <w:rPr>
          <w:color w:val="231F20"/>
          <w:spacing w:val="-41"/>
        </w:rPr>
        <w:t> </w:t>
      </w:r>
      <w:r>
        <w:rPr>
          <w:color w:val="231F20"/>
        </w:rPr>
        <w:t>su</w:t>
      </w:r>
      <w:r>
        <w:rPr>
          <w:color w:val="231F20"/>
          <w:spacing w:val="-41"/>
        </w:rPr>
        <w:t> </w:t>
      </w:r>
      <w:r>
        <w:rPr>
          <w:color w:val="231F20"/>
        </w:rPr>
        <w:t>propia</w:t>
      </w:r>
      <w:r>
        <w:rPr>
          <w:color w:val="231F20"/>
          <w:spacing w:val="-41"/>
        </w:rPr>
        <w:t> </w:t>
      </w:r>
      <w:r>
        <w:rPr>
          <w:color w:val="231F20"/>
        </w:rPr>
        <w:t>mano</w:t>
      </w:r>
      <w:r>
        <w:rPr>
          <w:color w:val="231F20"/>
          <w:spacing w:val="-41"/>
        </w:rPr>
        <w:t> </w:t>
      </w:r>
      <w:r>
        <w:rPr>
          <w:color w:val="231F20"/>
        </w:rPr>
        <w:t>de</w:t>
      </w:r>
      <w:r>
        <w:rPr>
          <w:color w:val="231F20"/>
          <w:spacing w:val="-41"/>
        </w:rPr>
        <w:t> </w:t>
      </w:r>
      <w:r>
        <w:rPr>
          <w:color w:val="231F20"/>
        </w:rPr>
        <w:t>obra</w:t>
      </w:r>
      <w:r>
        <w:rPr>
          <w:color w:val="231F20"/>
          <w:spacing w:val="-41"/>
        </w:rPr>
        <w:t> </w:t>
      </w:r>
      <w:r>
        <w:rPr>
          <w:color w:val="231F20"/>
        </w:rPr>
        <w:t>y</w:t>
      </w:r>
      <w:r>
        <w:rPr>
          <w:color w:val="231F20"/>
          <w:spacing w:val="-41"/>
        </w:rPr>
        <w:t> </w:t>
      </w:r>
      <w:r>
        <w:rPr>
          <w:color w:val="231F20"/>
        </w:rPr>
        <w:t>economía</w:t>
      </w:r>
      <w:r>
        <w:rPr>
          <w:color w:val="231F20"/>
          <w:spacing w:val="-41"/>
        </w:rPr>
        <w:t> </w:t>
      </w:r>
      <w:r>
        <w:rPr>
          <w:color w:val="231F20"/>
        </w:rPr>
        <w:t>para</w:t>
      </w:r>
      <w:r>
        <w:rPr>
          <w:color w:val="231F20"/>
          <w:spacing w:val="-41"/>
        </w:rPr>
        <w:t> </w:t>
      </w:r>
      <w:r>
        <w:rPr>
          <w:color w:val="231F20"/>
        </w:rPr>
        <w:t>mejorar</w:t>
      </w:r>
      <w:r>
        <w:rPr>
          <w:color w:val="231F20"/>
          <w:spacing w:val="-41"/>
        </w:rPr>
        <w:t> </w:t>
      </w:r>
      <w:r>
        <w:rPr>
          <w:color w:val="231F20"/>
        </w:rPr>
        <w:t>el</w:t>
      </w:r>
      <w:r>
        <w:rPr>
          <w:color w:val="231F20"/>
          <w:spacing w:val="-41"/>
        </w:rPr>
        <w:t> </w:t>
      </w:r>
      <w:r>
        <w:rPr>
          <w:color w:val="231F20"/>
        </w:rPr>
        <w:t>oratorio</w:t>
      </w:r>
      <w:r>
        <w:rPr>
          <w:color w:val="231F20"/>
          <w:spacing w:val="-41"/>
        </w:rPr>
        <w:t> </w:t>
      </w:r>
      <w:r>
        <w:rPr>
          <w:color w:val="231F20"/>
        </w:rPr>
        <w:t>fami- </w:t>
      </w:r>
      <w:r>
        <w:rPr>
          <w:color w:val="231F20"/>
          <w:w w:val="95"/>
        </w:rPr>
        <w:t>liar</w:t>
      </w:r>
      <w:r>
        <w:rPr>
          <w:color w:val="231F20"/>
          <w:spacing w:val="-22"/>
          <w:w w:val="95"/>
        </w:rPr>
        <w:t> </w:t>
      </w:r>
      <w:r>
        <w:rPr>
          <w:color w:val="231F20"/>
          <w:w w:val="95"/>
        </w:rPr>
        <w:t>y</w:t>
      </w:r>
      <w:r>
        <w:rPr>
          <w:color w:val="231F20"/>
          <w:spacing w:val="-22"/>
          <w:w w:val="95"/>
        </w:rPr>
        <w:t> </w:t>
      </w:r>
      <w:r>
        <w:rPr>
          <w:color w:val="231F20"/>
          <w:w w:val="95"/>
        </w:rPr>
        <w:t>empezaron</w:t>
      </w:r>
      <w:r>
        <w:rPr>
          <w:color w:val="231F20"/>
          <w:spacing w:val="-22"/>
          <w:w w:val="95"/>
        </w:rPr>
        <w:t> </w:t>
      </w:r>
      <w:r>
        <w:rPr>
          <w:color w:val="231F20"/>
          <w:w w:val="95"/>
        </w:rPr>
        <w:t>a</w:t>
      </w:r>
      <w:r>
        <w:rPr>
          <w:color w:val="231F20"/>
          <w:spacing w:val="-22"/>
          <w:w w:val="95"/>
        </w:rPr>
        <w:t> </w:t>
      </w:r>
      <w:r>
        <w:rPr>
          <w:color w:val="231F20"/>
          <w:w w:val="95"/>
        </w:rPr>
        <w:t>hacerlos</w:t>
      </w:r>
      <w:r>
        <w:rPr>
          <w:color w:val="231F20"/>
          <w:spacing w:val="-22"/>
          <w:w w:val="95"/>
        </w:rPr>
        <w:t> </w:t>
      </w:r>
      <w:r>
        <w:rPr>
          <w:color w:val="231F20"/>
          <w:w w:val="95"/>
        </w:rPr>
        <w:t>de</w:t>
      </w:r>
      <w:r>
        <w:rPr>
          <w:color w:val="231F20"/>
          <w:spacing w:val="-22"/>
          <w:w w:val="95"/>
        </w:rPr>
        <w:t> </w:t>
      </w:r>
      <w:r>
        <w:rPr>
          <w:color w:val="231F20"/>
          <w:w w:val="95"/>
        </w:rPr>
        <w:t>material</w:t>
      </w:r>
      <w:r>
        <w:rPr>
          <w:color w:val="231F20"/>
          <w:spacing w:val="-22"/>
          <w:w w:val="95"/>
        </w:rPr>
        <w:t> </w:t>
      </w:r>
      <w:r>
        <w:rPr>
          <w:color w:val="231F20"/>
          <w:w w:val="95"/>
        </w:rPr>
        <w:t>y</w:t>
      </w:r>
      <w:r>
        <w:rPr>
          <w:color w:val="231F20"/>
          <w:spacing w:val="-22"/>
          <w:w w:val="95"/>
        </w:rPr>
        <w:t> </w:t>
      </w:r>
      <w:r>
        <w:rPr>
          <w:color w:val="231F20"/>
          <w:w w:val="95"/>
        </w:rPr>
        <w:t>loza.</w:t>
      </w:r>
    </w:p>
    <w:p>
      <w:pPr>
        <w:pStyle w:val="BodyText"/>
        <w:spacing w:line="278" w:lineRule="auto" w:before="58"/>
        <w:ind w:left="110" w:right="107" w:firstLine="566"/>
        <w:jc w:val="both"/>
      </w:pPr>
      <w:r>
        <w:rPr>
          <w:color w:val="231F20"/>
        </w:rPr>
        <w:t>Si</w:t>
      </w:r>
      <w:r>
        <w:rPr>
          <w:color w:val="231F20"/>
          <w:spacing w:val="-19"/>
        </w:rPr>
        <w:t> </w:t>
      </w:r>
      <w:r>
        <w:rPr>
          <w:color w:val="231F20"/>
        </w:rPr>
        <w:t>bien</w:t>
      </w:r>
      <w:r>
        <w:rPr>
          <w:color w:val="231F20"/>
          <w:spacing w:val="-19"/>
        </w:rPr>
        <w:t> </w:t>
      </w:r>
      <w:r>
        <w:rPr>
          <w:color w:val="231F20"/>
        </w:rPr>
        <w:t>desde</w:t>
      </w:r>
      <w:r>
        <w:rPr>
          <w:color w:val="231F20"/>
          <w:spacing w:val="-19"/>
        </w:rPr>
        <w:t> </w:t>
      </w:r>
      <w:r>
        <w:rPr>
          <w:color w:val="231F20"/>
        </w:rPr>
        <w:t>la</w:t>
      </w:r>
      <w:r>
        <w:rPr>
          <w:color w:val="231F20"/>
          <w:spacing w:val="-19"/>
        </w:rPr>
        <w:t> </w:t>
      </w:r>
      <w:r>
        <w:rPr>
          <w:color w:val="231F20"/>
        </w:rPr>
        <w:t>fundación</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comunidad</w:t>
      </w:r>
      <w:r>
        <w:rPr>
          <w:color w:val="231F20"/>
          <w:spacing w:val="-19"/>
        </w:rPr>
        <w:t> </w:t>
      </w:r>
      <w:r>
        <w:rPr>
          <w:color w:val="231F20"/>
        </w:rPr>
        <w:t>los</w:t>
      </w:r>
      <w:r>
        <w:rPr>
          <w:color w:val="231F20"/>
          <w:spacing w:val="-19"/>
        </w:rPr>
        <w:t> </w:t>
      </w:r>
      <w:r>
        <w:rPr>
          <w:color w:val="231F20"/>
        </w:rPr>
        <w:t>oratorios</w:t>
      </w:r>
      <w:r>
        <w:rPr>
          <w:color w:val="231F20"/>
          <w:spacing w:val="-19"/>
        </w:rPr>
        <w:t> </w:t>
      </w:r>
      <w:r>
        <w:rPr>
          <w:color w:val="231F20"/>
        </w:rPr>
        <w:t>forma- ron</w:t>
      </w:r>
      <w:r>
        <w:rPr>
          <w:color w:val="231F20"/>
          <w:spacing w:val="-36"/>
        </w:rPr>
        <w:t> </w:t>
      </w:r>
      <w:r>
        <w:rPr>
          <w:color w:val="231F20"/>
        </w:rPr>
        <w:t>parte</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construcción</w:t>
      </w:r>
      <w:r>
        <w:rPr>
          <w:color w:val="231F20"/>
          <w:spacing w:val="-36"/>
        </w:rPr>
        <w:t> </w:t>
      </w:r>
      <w:r>
        <w:rPr>
          <w:color w:val="231F20"/>
        </w:rPr>
        <w:t>de</w:t>
      </w:r>
      <w:r>
        <w:rPr>
          <w:color w:val="231F20"/>
          <w:spacing w:val="-36"/>
        </w:rPr>
        <w:t> </w:t>
      </w:r>
      <w:r>
        <w:rPr>
          <w:color w:val="231F20"/>
        </w:rPr>
        <w:t>las</w:t>
      </w:r>
      <w:r>
        <w:rPr>
          <w:color w:val="231F20"/>
          <w:spacing w:val="-36"/>
        </w:rPr>
        <w:t> </w:t>
      </w:r>
      <w:r>
        <w:rPr>
          <w:color w:val="231F20"/>
        </w:rPr>
        <w:t>casas,</w:t>
      </w:r>
      <w:r>
        <w:rPr>
          <w:color w:val="231F20"/>
          <w:spacing w:val="-36"/>
        </w:rPr>
        <w:t> </w:t>
      </w:r>
      <w:r>
        <w:rPr>
          <w:color w:val="231F20"/>
        </w:rPr>
        <w:t>estos</w:t>
      </w:r>
      <w:r>
        <w:rPr>
          <w:color w:val="231F20"/>
          <w:spacing w:val="-36"/>
        </w:rPr>
        <w:t> </w:t>
      </w:r>
      <w:r>
        <w:rPr>
          <w:color w:val="231F20"/>
        </w:rPr>
        <w:t>se</w:t>
      </w:r>
      <w:r>
        <w:rPr>
          <w:color w:val="231F20"/>
          <w:spacing w:val="-36"/>
        </w:rPr>
        <w:t> </w:t>
      </w:r>
      <w:r>
        <w:rPr>
          <w:color w:val="231F20"/>
        </w:rPr>
        <w:t>encuentran</w:t>
      </w:r>
      <w:r>
        <w:rPr>
          <w:color w:val="231F20"/>
          <w:spacing w:val="-36"/>
        </w:rPr>
        <w:t> </w:t>
      </w:r>
      <w:r>
        <w:rPr>
          <w:color w:val="231F20"/>
        </w:rPr>
        <w:t>fuera</w:t>
      </w:r>
      <w:r>
        <w:rPr>
          <w:color w:val="231F20"/>
          <w:spacing w:val="-36"/>
        </w:rPr>
        <w:t> </w:t>
      </w:r>
      <w:r>
        <w:rPr>
          <w:color w:val="231F20"/>
        </w:rPr>
        <w:t>de</w:t>
      </w:r>
      <w:r>
        <w:rPr>
          <w:color w:val="231F20"/>
          <w:spacing w:val="-36"/>
        </w:rPr>
        <w:t> </w:t>
      </w:r>
      <w:r>
        <w:rPr>
          <w:color w:val="231F20"/>
        </w:rPr>
        <w:t>las </w:t>
      </w:r>
      <w:r>
        <w:rPr>
          <w:color w:val="231F20"/>
          <w:w w:val="95"/>
        </w:rPr>
        <w:t>habitaciones</w:t>
      </w:r>
      <w:r>
        <w:rPr>
          <w:color w:val="231F20"/>
          <w:spacing w:val="-12"/>
          <w:w w:val="95"/>
        </w:rPr>
        <w:t> </w:t>
      </w:r>
      <w:r>
        <w:rPr>
          <w:color w:val="231F20"/>
          <w:w w:val="95"/>
        </w:rPr>
        <w:t>usadas</w:t>
      </w:r>
      <w:r>
        <w:rPr>
          <w:color w:val="231F20"/>
          <w:spacing w:val="-12"/>
          <w:w w:val="95"/>
        </w:rPr>
        <w:t> </w:t>
      </w:r>
      <w:r>
        <w:rPr>
          <w:color w:val="231F20"/>
          <w:w w:val="95"/>
        </w:rPr>
        <w:t>comúnmente,</w:t>
      </w:r>
      <w:r>
        <w:rPr>
          <w:color w:val="231F20"/>
          <w:spacing w:val="-12"/>
          <w:w w:val="95"/>
        </w:rPr>
        <w:t> </w:t>
      </w:r>
      <w:r>
        <w:rPr>
          <w:color w:val="231F20"/>
          <w:w w:val="95"/>
        </w:rPr>
        <w:t>en</w:t>
      </w:r>
      <w:r>
        <w:rPr>
          <w:color w:val="231F20"/>
          <w:spacing w:val="-12"/>
          <w:w w:val="95"/>
        </w:rPr>
        <w:t> </w:t>
      </w:r>
      <w:r>
        <w:rPr>
          <w:color w:val="231F20"/>
          <w:w w:val="95"/>
        </w:rPr>
        <w:t>ellos</w:t>
      </w:r>
      <w:r>
        <w:rPr>
          <w:color w:val="231F20"/>
          <w:spacing w:val="-12"/>
          <w:w w:val="95"/>
        </w:rPr>
        <w:t> </w:t>
      </w:r>
      <w:r>
        <w:rPr>
          <w:color w:val="231F20"/>
          <w:w w:val="95"/>
        </w:rPr>
        <w:t>“…se</w:t>
      </w:r>
      <w:r>
        <w:rPr>
          <w:color w:val="231F20"/>
          <w:spacing w:val="-12"/>
          <w:w w:val="95"/>
        </w:rPr>
        <w:t> </w:t>
      </w:r>
      <w:r>
        <w:rPr>
          <w:color w:val="231F20"/>
          <w:w w:val="95"/>
        </w:rPr>
        <w:t>contienen</w:t>
      </w:r>
      <w:r>
        <w:rPr>
          <w:color w:val="231F20"/>
          <w:spacing w:val="-12"/>
          <w:w w:val="95"/>
        </w:rPr>
        <w:t> </w:t>
      </w:r>
      <w:r>
        <w:rPr>
          <w:color w:val="231F20"/>
          <w:w w:val="95"/>
        </w:rPr>
        <w:t>las</w:t>
      </w:r>
      <w:r>
        <w:rPr>
          <w:color w:val="231F20"/>
          <w:spacing w:val="-12"/>
          <w:w w:val="95"/>
        </w:rPr>
        <w:t> </w:t>
      </w:r>
      <w:r>
        <w:rPr>
          <w:color w:val="231F20"/>
          <w:w w:val="95"/>
        </w:rPr>
        <w:t>imágenes sagradas</w:t>
      </w:r>
      <w:r>
        <w:rPr>
          <w:color w:val="231F20"/>
          <w:spacing w:val="-22"/>
          <w:w w:val="95"/>
        </w:rPr>
        <w:t> </w:t>
      </w:r>
      <w:r>
        <w:rPr>
          <w:color w:val="231F20"/>
          <w:w w:val="95"/>
        </w:rPr>
        <w:t>y</w:t>
      </w:r>
      <w:r>
        <w:rPr>
          <w:color w:val="231F20"/>
          <w:spacing w:val="-22"/>
          <w:w w:val="95"/>
        </w:rPr>
        <w:t> </w:t>
      </w:r>
      <w:r>
        <w:rPr>
          <w:color w:val="231F20"/>
          <w:w w:val="95"/>
        </w:rPr>
        <w:t>veneradas</w:t>
      </w:r>
      <w:r>
        <w:rPr>
          <w:color w:val="231F20"/>
          <w:spacing w:val="-22"/>
          <w:w w:val="95"/>
        </w:rPr>
        <w:t> </w:t>
      </w:r>
      <w:r>
        <w:rPr>
          <w:color w:val="231F20"/>
          <w:w w:val="95"/>
        </w:rPr>
        <w:t>de</w:t>
      </w:r>
      <w:r>
        <w:rPr>
          <w:color w:val="231F20"/>
          <w:spacing w:val="-22"/>
          <w:w w:val="95"/>
        </w:rPr>
        <w:t> </w:t>
      </w:r>
      <w:r>
        <w:rPr>
          <w:color w:val="231F20"/>
          <w:w w:val="95"/>
        </w:rPr>
        <w:t>cada</w:t>
      </w:r>
      <w:r>
        <w:rPr>
          <w:color w:val="231F20"/>
          <w:spacing w:val="-22"/>
          <w:w w:val="95"/>
        </w:rPr>
        <w:t> </w:t>
      </w:r>
      <w:r>
        <w:rPr>
          <w:color w:val="231F20"/>
          <w:w w:val="95"/>
        </w:rPr>
        <w:t>familia…</w:t>
      </w:r>
      <w:r>
        <w:rPr>
          <w:color w:val="231F20"/>
          <w:spacing w:val="-22"/>
          <w:w w:val="95"/>
        </w:rPr>
        <w:t> </w:t>
      </w:r>
      <w:r>
        <w:rPr>
          <w:color w:val="231F20"/>
          <w:w w:val="95"/>
        </w:rPr>
        <w:t>(Marta</w:t>
      </w:r>
      <w:r>
        <w:rPr>
          <w:color w:val="231F20"/>
          <w:spacing w:val="-22"/>
          <w:w w:val="95"/>
        </w:rPr>
        <w:t> </w:t>
      </w:r>
      <w:r>
        <w:rPr>
          <w:color w:val="231F20"/>
          <w:w w:val="95"/>
        </w:rPr>
        <w:t>García</w:t>
      </w:r>
      <w:r>
        <w:rPr>
          <w:color w:val="231F20"/>
          <w:spacing w:val="-22"/>
          <w:w w:val="95"/>
        </w:rPr>
        <w:t> </w:t>
      </w:r>
      <w:r>
        <w:rPr>
          <w:color w:val="231F20"/>
          <w:w w:val="95"/>
        </w:rPr>
        <w:t>Garduño,</w:t>
      </w:r>
      <w:r>
        <w:rPr>
          <w:color w:val="231F20"/>
          <w:spacing w:val="-22"/>
          <w:w w:val="95"/>
        </w:rPr>
        <w:t> </w:t>
      </w:r>
      <w:r>
        <w:rPr>
          <w:color w:val="231F20"/>
          <w:w w:val="95"/>
        </w:rPr>
        <w:t>entrevis- </w:t>
      </w:r>
      <w:r>
        <w:rPr>
          <w:color w:val="231F20"/>
        </w:rPr>
        <w:t>ta,</w:t>
      </w:r>
      <w:r>
        <w:rPr>
          <w:color w:val="231F20"/>
          <w:spacing w:val="-40"/>
        </w:rPr>
        <w:t> </w:t>
      </w:r>
      <w:r>
        <w:rPr>
          <w:color w:val="231F20"/>
        </w:rPr>
        <w:t>agosto</w:t>
      </w:r>
      <w:r>
        <w:rPr>
          <w:color w:val="231F20"/>
          <w:spacing w:val="-40"/>
        </w:rPr>
        <w:t> </w:t>
      </w:r>
      <w:r>
        <w:rPr>
          <w:color w:val="231F20"/>
        </w:rPr>
        <w:t>de</w:t>
      </w:r>
      <w:r>
        <w:rPr>
          <w:color w:val="231F20"/>
          <w:spacing w:val="-40"/>
        </w:rPr>
        <w:t> </w:t>
      </w:r>
      <w:r>
        <w:rPr>
          <w:color w:val="231F20"/>
        </w:rPr>
        <w:t>2012).</w:t>
      </w:r>
    </w:p>
    <w:p>
      <w:pPr>
        <w:pStyle w:val="BodyText"/>
      </w:pPr>
    </w:p>
    <w:p>
      <w:pPr>
        <w:pStyle w:val="BodyText"/>
      </w:pPr>
    </w:p>
    <w:p>
      <w:pPr>
        <w:pStyle w:val="BodyText"/>
      </w:pPr>
    </w:p>
    <w:p>
      <w:pPr>
        <w:pStyle w:val="Heading1"/>
        <w:ind w:left="544"/>
      </w:pPr>
      <w:r>
        <w:rPr>
          <w:color w:val="231F20"/>
          <w:w w:val="95"/>
        </w:rPr>
        <w:t>La escuela a través de la televisión. La Telesecundaria en sah</w:t>
      </w:r>
    </w:p>
    <w:p>
      <w:pPr>
        <w:spacing w:after="0"/>
        <w:sectPr>
          <w:pgSz w:w="8230" w:h="12760"/>
          <w:pgMar w:top="1180" w:bottom="280" w:left="740" w:right="740"/>
        </w:sectPr>
      </w:pPr>
    </w:p>
    <w:p>
      <w:pPr>
        <w:pStyle w:val="BodyText"/>
        <w:rPr>
          <w:b/>
          <w:sz w:val="20"/>
        </w:rPr>
      </w:pPr>
    </w:p>
    <w:p>
      <w:pPr>
        <w:pStyle w:val="BodyText"/>
        <w:spacing w:line="278" w:lineRule="auto" w:before="213"/>
        <w:ind w:left="110" w:right="107"/>
        <w:jc w:val="both"/>
      </w:pPr>
      <w:r>
        <w:rPr>
          <w:color w:val="231F20"/>
        </w:rPr>
        <w:t>El</w:t>
      </w:r>
      <w:r>
        <w:rPr>
          <w:color w:val="231F20"/>
          <w:spacing w:val="-46"/>
        </w:rPr>
        <w:t> </w:t>
      </w:r>
      <w:r>
        <w:rPr>
          <w:color w:val="231F20"/>
        </w:rPr>
        <w:t>segundo</w:t>
      </w:r>
      <w:r>
        <w:rPr>
          <w:color w:val="231F20"/>
          <w:spacing w:val="-46"/>
        </w:rPr>
        <w:t> </w:t>
      </w:r>
      <w:r>
        <w:rPr>
          <w:color w:val="231F20"/>
        </w:rPr>
        <w:t>evento</w:t>
      </w:r>
      <w:r>
        <w:rPr>
          <w:color w:val="231F20"/>
          <w:spacing w:val="-46"/>
        </w:rPr>
        <w:t> </w:t>
      </w:r>
      <w:r>
        <w:rPr>
          <w:color w:val="231F20"/>
        </w:rPr>
        <w:t>que</w:t>
      </w:r>
      <w:r>
        <w:rPr>
          <w:color w:val="231F20"/>
          <w:spacing w:val="-46"/>
        </w:rPr>
        <w:t> </w:t>
      </w:r>
      <w:r>
        <w:rPr>
          <w:color w:val="231F20"/>
        </w:rPr>
        <w:t>da</w:t>
      </w:r>
      <w:r>
        <w:rPr>
          <w:color w:val="231F20"/>
          <w:spacing w:val="-46"/>
        </w:rPr>
        <w:t> </w:t>
      </w:r>
      <w:r>
        <w:rPr>
          <w:color w:val="231F20"/>
        </w:rPr>
        <w:t>cuenta</w:t>
      </w:r>
      <w:r>
        <w:rPr>
          <w:color w:val="231F20"/>
          <w:spacing w:val="-46"/>
        </w:rPr>
        <w:t> </w:t>
      </w:r>
      <w:r>
        <w:rPr>
          <w:color w:val="231F20"/>
        </w:rPr>
        <w:t>del</w:t>
      </w:r>
      <w:r>
        <w:rPr>
          <w:color w:val="231F20"/>
          <w:spacing w:val="-46"/>
        </w:rPr>
        <w:t> </w:t>
      </w:r>
      <w:r>
        <w:rPr>
          <w:color w:val="231F20"/>
        </w:rPr>
        <w:t>impacto</w:t>
      </w:r>
      <w:r>
        <w:rPr>
          <w:color w:val="231F20"/>
          <w:spacing w:val="-46"/>
        </w:rPr>
        <w:t> </w:t>
      </w:r>
      <w:r>
        <w:rPr>
          <w:color w:val="231F20"/>
        </w:rPr>
        <w:t>que</w:t>
      </w:r>
      <w:r>
        <w:rPr>
          <w:color w:val="231F20"/>
          <w:spacing w:val="-46"/>
        </w:rPr>
        <w:t> </w:t>
      </w:r>
      <w:r>
        <w:rPr>
          <w:color w:val="231F20"/>
        </w:rPr>
        <w:t>tuvo</w:t>
      </w:r>
      <w:r>
        <w:rPr>
          <w:color w:val="231F20"/>
          <w:spacing w:val="-46"/>
        </w:rPr>
        <w:t> </w:t>
      </w:r>
      <w:r>
        <w:rPr>
          <w:color w:val="231F20"/>
        </w:rPr>
        <w:t>el</w:t>
      </w:r>
      <w:r>
        <w:rPr>
          <w:color w:val="231F20"/>
          <w:spacing w:val="-46"/>
        </w:rPr>
        <w:t> </w:t>
      </w:r>
      <w:r>
        <w:rPr>
          <w:color w:val="231F20"/>
        </w:rPr>
        <w:t>mim</w:t>
      </w:r>
      <w:r>
        <w:rPr>
          <w:color w:val="231F20"/>
          <w:spacing w:val="-46"/>
        </w:rPr>
        <w:t> </w:t>
      </w:r>
      <w:r>
        <w:rPr>
          <w:color w:val="231F20"/>
        </w:rPr>
        <w:t>en</w:t>
      </w:r>
      <w:r>
        <w:rPr>
          <w:color w:val="231F20"/>
          <w:spacing w:val="-46"/>
        </w:rPr>
        <w:t> </w:t>
      </w:r>
      <w:r>
        <w:rPr>
          <w:color w:val="231F20"/>
        </w:rPr>
        <w:t>la</w:t>
      </w:r>
      <w:r>
        <w:rPr>
          <w:color w:val="231F20"/>
          <w:spacing w:val="-46"/>
        </w:rPr>
        <w:t> </w:t>
      </w:r>
      <w:r>
        <w:rPr>
          <w:color w:val="231F20"/>
        </w:rPr>
        <w:t>región fue</w:t>
      </w:r>
      <w:r>
        <w:rPr>
          <w:color w:val="231F20"/>
          <w:spacing w:val="-19"/>
        </w:rPr>
        <w:t> </w:t>
      </w:r>
      <w:r>
        <w:rPr>
          <w:color w:val="231F20"/>
        </w:rPr>
        <w:t>la</w:t>
      </w:r>
      <w:r>
        <w:rPr>
          <w:color w:val="231F20"/>
          <w:spacing w:val="-19"/>
        </w:rPr>
        <w:t> </w:t>
      </w:r>
      <w:r>
        <w:rPr>
          <w:color w:val="231F20"/>
        </w:rPr>
        <w:t>llegada</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Telesecundaria</w:t>
      </w:r>
      <w:r>
        <w:rPr>
          <w:color w:val="231F20"/>
          <w:spacing w:val="-19"/>
        </w:rPr>
        <w:t> </w:t>
      </w:r>
      <w:r>
        <w:rPr>
          <w:color w:val="231F20"/>
        </w:rPr>
        <w:t>a</w:t>
      </w:r>
      <w:r>
        <w:rPr>
          <w:color w:val="231F20"/>
          <w:spacing w:val="-19"/>
        </w:rPr>
        <w:t> </w:t>
      </w:r>
      <w:r>
        <w:rPr>
          <w:color w:val="231F20"/>
        </w:rPr>
        <w:t>la</w:t>
      </w:r>
      <w:r>
        <w:rPr>
          <w:color w:val="231F20"/>
          <w:spacing w:val="-19"/>
        </w:rPr>
        <w:t> </w:t>
      </w:r>
      <w:r>
        <w:rPr>
          <w:color w:val="231F20"/>
        </w:rPr>
        <w:t>comunidad</w:t>
      </w:r>
      <w:r>
        <w:rPr>
          <w:color w:val="231F20"/>
          <w:spacing w:val="-19"/>
        </w:rPr>
        <w:t> </w:t>
      </w:r>
      <w:r>
        <w:rPr>
          <w:color w:val="231F20"/>
        </w:rPr>
        <w:t>de</w:t>
      </w:r>
      <w:r>
        <w:rPr>
          <w:color w:val="231F20"/>
          <w:spacing w:val="-18"/>
        </w:rPr>
        <w:t> </w:t>
      </w:r>
      <w:r>
        <w:rPr>
          <w:color w:val="231F20"/>
        </w:rPr>
        <w:t>sah.</w:t>
      </w:r>
      <w:r>
        <w:rPr>
          <w:color w:val="231F20"/>
          <w:spacing w:val="-19"/>
        </w:rPr>
        <w:t> </w:t>
      </w:r>
      <w:r>
        <w:rPr>
          <w:color w:val="231F20"/>
        </w:rPr>
        <w:t>En</w:t>
      </w:r>
      <w:r>
        <w:rPr>
          <w:color w:val="231F20"/>
          <w:spacing w:val="-19"/>
        </w:rPr>
        <w:t> </w:t>
      </w:r>
      <w:r>
        <w:rPr>
          <w:color w:val="231F20"/>
        </w:rPr>
        <w:t>relación con</w:t>
      </w:r>
      <w:r>
        <w:rPr>
          <w:color w:val="231F20"/>
          <w:spacing w:val="-35"/>
        </w:rPr>
        <w:t> </w:t>
      </w:r>
      <w:r>
        <w:rPr>
          <w:color w:val="231F20"/>
        </w:rPr>
        <w:t>otras</w:t>
      </w:r>
      <w:r>
        <w:rPr>
          <w:color w:val="231F20"/>
          <w:spacing w:val="-35"/>
        </w:rPr>
        <w:t> </w:t>
      </w:r>
      <w:r>
        <w:rPr>
          <w:color w:val="231F20"/>
        </w:rPr>
        <w:t>comunidades</w:t>
      </w:r>
      <w:r>
        <w:rPr>
          <w:color w:val="231F20"/>
          <w:spacing w:val="-35"/>
        </w:rPr>
        <w:t> </w:t>
      </w:r>
      <w:r>
        <w:rPr>
          <w:color w:val="231F20"/>
        </w:rPr>
        <w:t>indígenas</w:t>
      </w:r>
      <w:r>
        <w:rPr>
          <w:color w:val="231F20"/>
          <w:spacing w:val="-35"/>
        </w:rPr>
        <w:t> </w:t>
      </w:r>
      <w:r>
        <w:rPr>
          <w:color w:val="231F20"/>
        </w:rPr>
        <w:t>mazahuas</w:t>
      </w:r>
      <w:r>
        <w:rPr>
          <w:color w:val="231F20"/>
          <w:spacing w:val="-35"/>
        </w:rPr>
        <w:t> </w:t>
      </w:r>
      <w:r>
        <w:rPr>
          <w:color w:val="231F20"/>
        </w:rPr>
        <w:t>que</w:t>
      </w:r>
      <w:r>
        <w:rPr>
          <w:color w:val="231F20"/>
          <w:spacing w:val="-35"/>
        </w:rPr>
        <w:t> </w:t>
      </w:r>
      <w:r>
        <w:rPr>
          <w:color w:val="231F20"/>
        </w:rPr>
        <w:t>contaban</w:t>
      </w:r>
      <w:r>
        <w:rPr>
          <w:color w:val="231F20"/>
          <w:spacing w:val="-35"/>
        </w:rPr>
        <w:t> </w:t>
      </w:r>
      <w:r>
        <w:rPr>
          <w:color w:val="231F20"/>
        </w:rPr>
        <w:t>con</w:t>
      </w:r>
      <w:r>
        <w:rPr>
          <w:color w:val="231F20"/>
          <w:spacing w:val="-35"/>
        </w:rPr>
        <w:t> </w:t>
      </w:r>
      <w:r>
        <w:rPr>
          <w:color w:val="231F20"/>
        </w:rPr>
        <w:t>ese</w:t>
      </w:r>
      <w:r>
        <w:rPr>
          <w:color w:val="231F20"/>
          <w:spacing w:val="-35"/>
        </w:rPr>
        <w:t> </w:t>
      </w:r>
      <w:r>
        <w:rPr>
          <w:color w:val="231F20"/>
        </w:rPr>
        <w:t>nivel educativo</w:t>
      </w:r>
      <w:r>
        <w:rPr>
          <w:color w:val="231F20"/>
          <w:spacing w:val="-46"/>
        </w:rPr>
        <w:t> </w:t>
      </w:r>
      <w:r>
        <w:rPr>
          <w:color w:val="231F20"/>
        </w:rPr>
        <w:t>desde</w:t>
      </w:r>
      <w:r>
        <w:rPr>
          <w:color w:val="231F20"/>
          <w:spacing w:val="-46"/>
        </w:rPr>
        <w:t> </w:t>
      </w:r>
      <w:r>
        <w:rPr>
          <w:color w:val="231F20"/>
        </w:rPr>
        <w:t>la</w:t>
      </w:r>
      <w:r>
        <w:rPr>
          <w:color w:val="231F20"/>
          <w:spacing w:val="-46"/>
        </w:rPr>
        <w:t> </w:t>
      </w:r>
      <w:r>
        <w:rPr>
          <w:color w:val="231F20"/>
        </w:rPr>
        <w:t>década</w:t>
      </w:r>
      <w:r>
        <w:rPr>
          <w:color w:val="231F20"/>
          <w:spacing w:val="-46"/>
        </w:rPr>
        <w:t> </w:t>
      </w:r>
      <w:r>
        <w:rPr>
          <w:color w:val="231F20"/>
        </w:rPr>
        <w:t>de</w:t>
      </w:r>
      <w:r>
        <w:rPr>
          <w:color w:val="231F20"/>
          <w:spacing w:val="-46"/>
        </w:rPr>
        <w:t> </w:t>
      </w:r>
      <w:r>
        <w:rPr>
          <w:color w:val="231F20"/>
        </w:rPr>
        <w:t>los</w:t>
      </w:r>
      <w:r>
        <w:rPr>
          <w:color w:val="231F20"/>
          <w:spacing w:val="-46"/>
        </w:rPr>
        <w:t> </w:t>
      </w:r>
      <w:r>
        <w:rPr>
          <w:color w:val="231F20"/>
        </w:rPr>
        <w:t>sesenta,</w:t>
      </w:r>
      <w:r>
        <w:rPr>
          <w:color w:val="231F20"/>
          <w:spacing w:val="-46"/>
        </w:rPr>
        <w:t> </w:t>
      </w:r>
      <w:r>
        <w:rPr>
          <w:color w:val="231F20"/>
        </w:rPr>
        <w:t>sah</w:t>
      </w:r>
      <w:r>
        <w:rPr>
          <w:color w:val="231F20"/>
          <w:spacing w:val="-46"/>
        </w:rPr>
        <w:t> </w:t>
      </w:r>
      <w:r>
        <w:rPr>
          <w:color w:val="231F20"/>
        </w:rPr>
        <w:t>se</w:t>
      </w:r>
      <w:r>
        <w:rPr>
          <w:color w:val="231F20"/>
          <w:spacing w:val="-46"/>
        </w:rPr>
        <w:t> </w:t>
      </w:r>
      <w:r>
        <w:rPr>
          <w:color w:val="231F20"/>
        </w:rPr>
        <w:t>hallaba</w:t>
      </w:r>
      <w:r>
        <w:rPr>
          <w:color w:val="231F20"/>
          <w:spacing w:val="-46"/>
        </w:rPr>
        <w:t> </w:t>
      </w:r>
      <w:r>
        <w:rPr>
          <w:color w:val="231F20"/>
        </w:rPr>
        <w:t>rezagada</w:t>
      </w:r>
      <w:r>
        <w:rPr>
          <w:color w:val="231F20"/>
          <w:spacing w:val="-46"/>
        </w:rPr>
        <w:t> </w:t>
      </w:r>
      <w:r>
        <w:rPr>
          <w:color w:val="231F20"/>
        </w:rPr>
        <w:t>no</w:t>
      </w:r>
      <w:r>
        <w:rPr>
          <w:color w:val="231F20"/>
          <w:spacing w:val="-46"/>
        </w:rPr>
        <w:t> </w:t>
      </w:r>
      <w:r>
        <w:rPr>
          <w:color w:val="231F20"/>
        </w:rPr>
        <w:t>sola- </w:t>
      </w:r>
      <w:r>
        <w:rPr>
          <w:color w:val="231F20"/>
          <w:w w:val="95"/>
        </w:rPr>
        <w:t>mente</w:t>
      </w:r>
      <w:r>
        <w:rPr>
          <w:color w:val="231F20"/>
          <w:spacing w:val="-19"/>
          <w:w w:val="95"/>
        </w:rPr>
        <w:t> </w:t>
      </w:r>
      <w:r>
        <w:rPr>
          <w:color w:val="231F20"/>
          <w:w w:val="95"/>
        </w:rPr>
        <w:t>porque</w:t>
      </w:r>
      <w:r>
        <w:rPr>
          <w:color w:val="231F20"/>
          <w:spacing w:val="-19"/>
          <w:w w:val="95"/>
        </w:rPr>
        <w:t> </w:t>
      </w:r>
      <w:r>
        <w:rPr>
          <w:color w:val="231F20"/>
          <w:w w:val="95"/>
        </w:rPr>
        <w:t>le</w:t>
      </w:r>
      <w:r>
        <w:rPr>
          <w:color w:val="231F20"/>
          <w:spacing w:val="-19"/>
          <w:w w:val="95"/>
        </w:rPr>
        <w:t> </w:t>
      </w:r>
      <w:r>
        <w:rPr>
          <w:color w:val="231F20"/>
          <w:w w:val="95"/>
        </w:rPr>
        <w:t>habían</w:t>
      </w:r>
      <w:r>
        <w:rPr>
          <w:color w:val="231F20"/>
          <w:spacing w:val="-19"/>
          <w:w w:val="95"/>
        </w:rPr>
        <w:t> </w:t>
      </w:r>
      <w:r>
        <w:rPr>
          <w:color w:val="231F20"/>
          <w:w w:val="95"/>
        </w:rPr>
        <w:t>cerrado</w:t>
      </w:r>
      <w:r>
        <w:rPr>
          <w:color w:val="231F20"/>
          <w:spacing w:val="-19"/>
          <w:w w:val="95"/>
        </w:rPr>
        <w:t> </w:t>
      </w:r>
      <w:r>
        <w:rPr>
          <w:color w:val="231F20"/>
          <w:w w:val="95"/>
        </w:rPr>
        <w:t>la</w:t>
      </w:r>
      <w:r>
        <w:rPr>
          <w:color w:val="231F20"/>
          <w:spacing w:val="-19"/>
          <w:w w:val="95"/>
        </w:rPr>
        <w:t> </w:t>
      </w:r>
      <w:r>
        <w:rPr>
          <w:color w:val="231F20"/>
          <w:w w:val="95"/>
        </w:rPr>
        <w:t>primaria</w:t>
      </w:r>
      <w:r>
        <w:rPr>
          <w:color w:val="231F20"/>
          <w:spacing w:val="-19"/>
          <w:w w:val="95"/>
        </w:rPr>
        <w:t> </w:t>
      </w:r>
      <w:r>
        <w:rPr>
          <w:color w:val="231F20"/>
          <w:w w:val="95"/>
        </w:rPr>
        <w:t>por</w:t>
      </w:r>
      <w:r>
        <w:rPr>
          <w:color w:val="231F20"/>
          <w:spacing w:val="-19"/>
          <w:w w:val="95"/>
        </w:rPr>
        <w:t> </w:t>
      </w:r>
      <w:r>
        <w:rPr>
          <w:color w:val="231F20"/>
          <w:w w:val="95"/>
        </w:rPr>
        <w:t>algunos</w:t>
      </w:r>
      <w:r>
        <w:rPr>
          <w:color w:val="231F20"/>
          <w:spacing w:val="-19"/>
          <w:w w:val="95"/>
        </w:rPr>
        <w:t> </w:t>
      </w:r>
      <w:r>
        <w:rPr>
          <w:color w:val="231F20"/>
          <w:w w:val="95"/>
        </w:rPr>
        <w:t>años,</w:t>
      </w:r>
      <w:r>
        <w:rPr>
          <w:color w:val="231F20"/>
          <w:spacing w:val="-19"/>
          <w:w w:val="95"/>
        </w:rPr>
        <w:t> </w:t>
      </w:r>
      <w:r>
        <w:rPr>
          <w:color w:val="231F20"/>
          <w:w w:val="95"/>
        </w:rPr>
        <w:t>sino</w:t>
      </w:r>
      <w:r>
        <w:rPr>
          <w:color w:val="231F20"/>
          <w:spacing w:val="-19"/>
          <w:w w:val="95"/>
        </w:rPr>
        <w:t> </w:t>
      </w:r>
      <w:r>
        <w:rPr>
          <w:color w:val="231F20"/>
          <w:w w:val="95"/>
        </w:rPr>
        <w:t>porque distaban</w:t>
      </w:r>
      <w:r>
        <w:rPr>
          <w:color w:val="231F20"/>
          <w:spacing w:val="-17"/>
          <w:w w:val="95"/>
        </w:rPr>
        <w:t> </w:t>
      </w:r>
      <w:r>
        <w:rPr>
          <w:color w:val="231F20"/>
          <w:w w:val="95"/>
        </w:rPr>
        <w:t>veinte</w:t>
      </w:r>
      <w:r>
        <w:rPr>
          <w:color w:val="231F20"/>
          <w:spacing w:val="-17"/>
          <w:w w:val="95"/>
        </w:rPr>
        <w:t> </w:t>
      </w:r>
      <w:r>
        <w:rPr>
          <w:color w:val="231F20"/>
          <w:w w:val="95"/>
        </w:rPr>
        <w:t>años</w:t>
      </w:r>
      <w:r>
        <w:rPr>
          <w:color w:val="231F20"/>
          <w:spacing w:val="-17"/>
          <w:w w:val="95"/>
        </w:rPr>
        <w:t> </w:t>
      </w:r>
      <w:r>
        <w:rPr>
          <w:color w:val="231F20"/>
          <w:w w:val="95"/>
        </w:rPr>
        <w:t>de</w:t>
      </w:r>
      <w:r>
        <w:rPr>
          <w:color w:val="231F20"/>
          <w:spacing w:val="-17"/>
          <w:w w:val="95"/>
        </w:rPr>
        <w:t> </w:t>
      </w:r>
      <w:r>
        <w:rPr>
          <w:color w:val="231F20"/>
          <w:w w:val="95"/>
        </w:rPr>
        <w:t>diferencia</w:t>
      </w:r>
      <w:r>
        <w:rPr>
          <w:color w:val="231F20"/>
          <w:spacing w:val="-17"/>
          <w:w w:val="95"/>
        </w:rPr>
        <w:t> </w:t>
      </w:r>
      <w:r>
        <w:rPr>
          <w:color w:val="231F20"/>
          <w:w w:val="95"/>
        </w:rPr>
        <w:t>entre</w:t>
      </w:r>
      <w:r>
        <w:rPr>
          <w:color w:val="231F20"/>
          <w:spacing w:val="-17"/>
          <w:w w:val="95"/>
        </w:rPr>
        <w:t> </w:t>
      </w:r>
      <w:r>
        <w:rPr>
          <w:color w:val="231F20"/>
          <w:w w:val="95"/>
        </w:rPr>
        <w:t>las</w:t>
      </w:r>
      <w:r>
        <w:rPr>
          <w:color w:val="231F20"/>
          <w:spacing w:val="-17"/>
          <w:w w:val="95"/>
        </w:rPr>
        <w:t> </w:t>
      </w:r>
      <w:r>
        <w:rPr>
          <w:color w:val="231F20"/>
          <w:w w:val="95"/>
        </w:rPr>
        <w:t>telesecundarias</w:t>
      </w:r>
      <w:r>
        <w:rPr>
          <w:color w:val="231F20"/>
          <w:spacing w:val="-17"/>
          <w:w w:val="95"/>
        </w:rPr>
        <w:t> </w:t>
      </w:r>
      <w:r>
        <w:rPr>
          <w:color w:val="231F20"/>
          <w:w w:val="95"/>
        </w:rPr>
        <w:t>de</w:t>
      </w:r>
      <w:r>
        <w:rPr>
          <w:color w:val="231F20"/>
          <w:spacing w:val="-17"/>
          <w:w w:val="95"/>
        </w:rPr>
        <w:t> </w:t>
      </w:r>
      <w:r>
        <w:rPr>
          <w:color w:val="231F20"/>
          <w:w w:val="95"/>
        </w:rPr>
        <w:t>comunida- </w:t>
      </w:r>
      <w:r>
        <w:rPr>
          <w:color w:val="231F20"/>
        </w:rPr>
        <w:t>des</w:t>
      </w:r>
      <w:r>
        <w:rPr>
          <w:color w:val="231F20"/>
          <w:spacing w:val="-43"/>
        </w:rPr>
        <w:t> </w:t>
      </w:r>
      <w:r>
        <w:rPr>
          <w:color w:val="231F20"/>
        </w:rPr>
        <w:t>vecinas</w:t>
      </w:r>
      <w:r>
        <w:rPr>
          <w:color w:val="231F20"/>
          <w:spacing w:val="-43"/>
        </w:rPr>
        <w:t> </w:t>
      </w:r>
      <w:r>
        <w:rPr>
          <w:color w:val="231F20"/>
        </w:rPr>
        <w:t>y</w:t>
      </w:r>
      <w:r>
        <w:rPr>
          <w:color w:val="231F20"/>
          <w:spacing w:val="-43"/>
        </w:rPr>
        <w:t> </w:t>
      </w:r>
      <w:r>
        <w:rPr>
          <w:color w:val="231F20"/>
        </w:rPr>
        <w:t>la</w:t>
      </w:r>
      <w:r>
        <w:rPr>
          <w:color w:val="231F20"/>
          <w:spacing w:val="-43"/>
        </w:rPr>
        <w:t> </w:t>
      </w:r>
      <w:r>
        <w:rPr>
          <w:color w:val="231F20"/>
        </w:rPr>
        <w:t>que</w:t>
      </w:r>
      <w:r>
        <w:rPr>
          <w:color w:val="231F20"/>
          <w:spacing w:val="-43"/>
        </w:rPr>
        <w:t> </w:t>
      </w:r>
      <w:r>
        <w:rPr>
          <w:color w:val="231F20"/>
        </w:rPr>
        <w:t>apenas</w:t>
      </w:r>
      <w:r>
        <w:rPr>
          <w:color w:val="231F20"/>
          <w:spacing w:val="-43"/>
        </w:rPr>
        <w:t> </w:t>
      </w:r>
      <w:r>
        <w:rPr>
          <w:color w:val="231F20"/>
        </w:rPr>
        <w:t>arribó</w:t>
      </w:r>
      <w:r>
        <w:rPr>
          <w:color w:val="231F20"/>
          <w:spacing w:val="-43"/>
        </w:rPr>
        <w:t> </w:t>
      </w:r>
      <w:r>
        <w:rPr>
          <w:color w:val="231F20"/>
        </w:rPr>
        <w:t>a</w:t>
      </w:r>
      <w:r>
        <w:rPr>
          <w:color w:val="231F20"/>
          <w:spacing w:val="-43"/>
        </w:rPr>
        <w:t> </w:t>
      </w:r>
      <w:r>
        <w:rPr>
          <w:color w:val="231F20"/>
        </w:rPr>
        <w:t>la</w:t>
      </w:r>
      <w:r>
        <w:rPr>
          <w:color w:val="231F20"/>
          <w:spacing w:val="-43"/>
        </w:rPr>
        <w:t> </w:t>
      </w:r>
      <w:r>
        <w:rPr>
          <w:color w:val="231F20"/>
        </w:rPr>
        <w:t>comunidad</w:t>
      </w:r>
      <w:r>
        <w:rPr>
          <w:color w:val="231F20"/>
          <w:spacing w:val="-43"/>
        </w:rPr>
        <w:t> </w:t>
      </w:r>
      <w:r>
        <w:rPr>
          <w:color w:val="231F20"/>
        </w:rPr>
        <w:t>en</w:t>
      </w:r>
      <w:r>
        <w:rPr>
          <w:color w:val="231F20"/>
          <w:spacing w:val="-43"/>
        </w:rPr>
        <w:t> </w:t>
      </w:r>
      <w:r>
        <w:rPr>
          <w:color w:val="231F20"/>
        </w:rPr>
        <w:t>1985.</w:t>
      </w:r>
    </w:p>
    <w:p>
      <w:pPr>
        <w:pStyle w:val="BodyText"/>
        <w:spacing w:line="278" w:lineRule="auto" w:before="58"/>
        <w:ind w:left="110" w:right="107" w:firstLine="566"/>
        <w:jc w:val="both"/>
      </w:pPr>
      <w:r>
        <w:rPr>
          <w:color w:val="231F20"/>
        </w:rPr>
        <w:t>La</w:t>
      </w:r>
      <w:r>
        <w:rPr>
          <w:color w:val="231F20"/>
          <w:spacing w:val="-26"/>
        </w:rPr>
        <w:t> </w:t>
      </w:r>
      <w:r>
        <w:rPr>
          <w:color w:val="231F20"/>
        </w:rPr>
        <w:t>llegada</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Telesecundaria</w:t>
      </w:r>
      <w:r>
        <w:rPr>
          <w:color w:val="231F20"/>
          <w:spacing w:val="-26"/>
        </w:rPr>
        <w:t> </w:t>
      </w:r>
      <w:r>
        <w:rPr>
          <w:color w:val="231F20"/>
        </w:rPr>
        <w:t>despertó</w:t>
      </w:r>
      <w:r>
        <w:rPr>
          <w:color w:val="231F20"/>
          <w:spacing w:val="-26"/>
        </w:rPr>
        <w:t> </w:t>
      </w:r>
      <w:r>
        <w:rPr>
          <w:color w:val="231F20"/>
        </w:rPr>
        <w:t>mucho</w:t>
      </w:r>
      <w:r>
        <w:rPr>
          <w:color w:val="231F20"/>
          <w:spacing w:val="-26"/>
        </w:rPr>
        <w:t> </w:t>
      </w:r>
      <w:r>
        <w:rPr>
          <w:color w:val="231F20"/>
        </w:rPr>
        <w:t>interés</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co- munidad,</w:t>
      </w:r>
      <w:r>
        <w:rPr>
          <w:color w:val="231F20"/>
          <w:spacing w:val="-31"/>
        </w:rPr>
        <w:t> </w:t>
      </w:r>
      <w:r>
        <w:rPr>
          <w:color w:val="231F20"/>
        </w:rPr>
        <w:t>no</w:t>
      </w:r>
      <w:r>
        <w:rPr>
          <w:color w:val="231F20"/>
          <w:spacing w:val="-31"/>
        </w:rPr>
        <w:t> </w:t>
      </w:r>
      <w:r>
        <w:rPr>
          <w:color w:val="231F20"/>
        </w:rPr>
        <w:t>solo</w:t>
      </w:r>
      <w:r>
        <w:rPr>
          <w:color w:val="231F20"/>
          <w:spacing w:val="-31"/>
        </w:rPr>
        <w:t> </w:t>
      </w:r>
      <w:r>
        <w:rPr>
          <w:color w:val="231F20"/>
        </w:rPr>
        <w:t>porque</w:t>
      </w:r>
      <w:r>
        <w:rPr>
          <w:color w:val="231F20"/>
          <w:spacing w:val="-31"/>
        </w:rPr>
        <w:t> </w:t>
      </w:r>
      <w:r>
        <w:rPr>
          <w:color w:val="231F20"/>
        </w:rPr>
        <w:t>significaba</w:t>
      </w:r>
      <w:r>
        <w:rPr>
          <w:color w:val="231F20"/>
          <w:spacing w:val="-31"/>
        </w:rPr>
        <w:t> </w:t>
      </w:r>
      <w:r>
        <w:rPr>
          <w:color w:val="231F20"/>
        </w:rPr>
        <w:t>una</w:t>
      </w:r>
      <w:r>
        <w:rPr>
          <w:color w:val="231F20"/>
          <w:spacing w:val="-31"/>
        </w:rPr>
        <w:t> </w:t>
      </w:r>
      <w:r>
        <w:rPr>
          <w:color w:val="231F20"/>
        </w:rPr>
        <w:t>posibilidad</w:t>
      </w:r>
      <w:r>
        <w:rPr>
          <w:color w:val="231F20"/>
          <w:spacing w:val="-31"/>
        </w:rPr>
        <w:t> </w:t>
      </w:r>
      <w:r>
        <w:rPr>
          <w:color w:val="231F20"/>
        </w:rPr>
        <w:t>más</w:t>
      </w:r>
      <w:r>
        <w:rPr>
          <w:color w:val="231F20"/>
          <w:spacing w:val="-31"/>
        </w:rPr>
        <w:t> </w:t>
      </w:r>
      <w:r>
        <w:rPr>
          <w:color w:val="231F20"/>
        </w:rPr>
        <w:t>de</w:t>
      </w:r>
      <w:r>
        <w:rPr>
          <w:color w:val="231F20"/>
          <w:spacing w:val="-31"/>
        </w:rPr>
        <w:t> </w:t>
      </w:r>
      <w:r>
        <w:rPr>
          <w:color w:val="231F20"/>
        </w:rPr>
        <w:t>acceso</w:t>
      </w:r>
      <w:r>
        <w:rPr>
          <w:color w:val="231F20"/>
          <w:spacing w:val="-31"/>
        </w:rPr>
        <w:t> </w:t>
      </w:r>
      <w:r>
        <w:rPr>
          <w:color w:val="231F20"/>
        </w:rPr>
        <w:t>a</w:t>
      </w:r>
      <w:r>
        <w:rPr>
          <w:color w:val="231F20"/>
          <w:spacing w:val="-31"/>
        </w:rPr>
        <w:t> </w:t>
      </w:r>
      <w:r>
        <w:rPr>
          <w:color w:val="231F20"/>
        </w:rPr>
        <w:t>la educación,</w:t>
      </w:r>
      <w:r>
        <w:rPr>
          <w:color w:val="231F20"/>
          <w:spacing w:val="-10"/>
        </w:rPr>
        <w:t> </w:t>
      </w:r>
      <w:r>
        <w:rPr>
          <w:color w:val="231F20"/>
        </w:rPr>
        <w:t>sino</w:t>
      </w:r>
      <w:r>
        <w:rPr>
          <w:color w:val="231F20"/>
          <w:spacing w:val="-10"/>
        </w:rPr>
        <w:t> </w:t>
      </w:r>
      <w:r>
        <w:rPr>
          <w:color w:val="231F20"/>
        </w:rPr>
        <w:t>también</w:t>
      </w:r>
      <w:r>
        <w:rPr>
          <w:color w:val="231F20"/>
          <w:spacing w:val="-10"/>
        </w:rPr>
        <w:t> </w:t>
      </w:r>
      <w:r>
        <w:rPr>
          <w:color w:val="231F20"/>
        </w:rPr>
        <w:t>porque</w:t>
      </w:r>
      <w:r>
        <w:rPr>
          <w:color w:val="231F20"/>
          <w:spacing w:val="-10"/>
        </w:rPr>
        <w:t> </w:t>
      </w:r>
      <w:r>
        <w:rPr>
          <w:color w:val="231F20"/>
        </w:rPr>
        <w:t>la</w:t>
      </w:r>
      <w:r>
        <w:rPr>
          <w:color w:val="231F20"/>
          <w:spacing w:val="-10"/>
        </w:rPr>
        <w:t> </w:t>
      </w:r>
      <w:r>
        <w:rPr>
          <w:color w:val="231F20"/>
        </w:rPr>
        <w:t>modalidad</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misma</w:t>
      </w:r>
      <w:r>
        <w:rPr>
          <w:color w:val="231F20"/>
          <w:spacing w:val="-10"/>
        </w:rPr>
        <w:t> </w:t>
      </w:r>
      <w:r>
        <w:rPr>
          <w:color w:val="231F20"/>
        </w:rPr>
        <w:t>tenía</w:t>
      </w:r>
      <w:r>
        <w:rPr>
          <w:color w:val="231F20"/>
          <w:spacing w:val="-10"/>
        </w:rPr>
        <w:t> </w:t>
      </w:r>
      <w:r>
        <w:rPr>
          <w:color w:val="231F20"/>
        </w:rPr>
        <w:t>en</w:t>
      </w:r>
      <w:r>
        <w:rPr>
          <w:color w:val="231F20"/>
          <w:spacing w:val="-10"/>
        </w:rPr>
        <w:t> </w:t>
      </w:r>
      <w:r>
        <w:rPr>
          <w:color w:val="231F20"/>
        </w:rPr>
        <w:t>la televisión</w:t>
      </w:r>
      <w:r>
        <w:rPr>
          <w:color w:val="231F20"/>
          <w:spacing w:val="-37"/>
        </w:rPr>
        <w:t> </w:t>
      </w:r>
      <w:r>
        <w:rPr>
          <w:color w:val="231F20"/>
        </w:rPr>
        <w:t>la</w:t>
      </w:r>
      <w:r>
        <w:rPr>
          <w:color w:val="231F20"/>
          <w:spacing w:val="-37"/>
        </w:rPr>
        <w:t> </w:t>
      </w:r>
      <w:r>
        <w:rPr>
          <w:color w:val="231F20"/>
        </w:rPr>
        <w:t>mejor</w:t>
      </w:r>
      <w:r>
        <w:rPr>
          <w:color w:val="231F20"/>
          <w:spacing w:val="-37"/>
        </w:rPr>
        <w:t> </w:t>
      </w:r>
      <w:r>
        <w:rPr>
          <w:color w:val="231F20"/>
        </w:rPr>
        <w:t>muestra</w:t>
      </w:r>
      <w:r>
        <w:rPr>
          <w:color w:val="231F20"/>
          <w:spacing w:val="-37"/>
        </w:rPr>
        <w:t> </w:t>
      </w:r>
      <w:r>
        <w:rPr>
          <w:color w:val="231F20"/>
        </w:rPr>
        <w:t>de</w:t>
      </w:r>
      <w:r>
        <w:rPr>
          <w:color w:val="231F20"/>
          <w:spacing w:val="-37"/>
        </w:rPr>
        <w:t> </w:t>
      </w:r>
      <w:r>
        <w:rPr>
          <w:color w:val="231F20"/>
        </w:rPr>
        <w:t>que</w:t>
      </w:r>
      <w:r>
        <w:rPr>
          <w:color w:val="231F20"/>
          <w:spacing w:val="-37"/>
        </w:rPr>
        <w:t> </w:t>
      </w:r>
      <w:r>
        <w:rPr>
          <w:color w:val="231F20"/>
        </w:rPr>
        <w:t>ese</w:t>
      </w:r>
      <w:r>
        <w:rPr>
          <w:color w:val="231F20"/>
          <w:spacing w:val="-37"/>
        </w:rPr>
        <w:t> </w:t>
      </w:r>
      <w:r>
        <w:rPr>
          <w:color w:val="231F20"/>
        </w:rPr>
        <w:t>mmc</w:t>
      </w:r>
      <w:r>
        <w:rPr>
          <w:color w:val="231F20"/>
          <w:spacing w:val="-37"/>
        </w:rPr>
        <w:t> </w:t>
      </w:r>
      <w:r>
        <w:rPr>
          <w:color w:val="231F20"/>
        </w:rPr>
        <w:t>ofrecía</w:t>
      </w:r>
      <w:r>
        <w:rPr>
          <w:color w:val="231F20"/>
          <w:spacing w:val="-37"/>
        </w:rPr>
        <w:t> </w:t>
      </w:r>
      <w:r>
        <w:rPr>
          <w:color w:val="231F20"/>
        </w:rPr>
        <w:t>algo</w:t>
      </w:r>
      <w:r>
        <w:rPr>
          <w:color w:val="231F20"/>
          <w:spacing w:val="-37"/>
        </w:rPr>
        <w:t> </w:t>
      </w:r>
      <w:r>
        <w:rPr>
          <w:color w:val="231F20"/>
        </w:rPr>
        <w:t>más</w:t>
      </w:r>
      <w:r>
        <w:rPr>
          <w:color w:val="231F20"/>
          <w:spacing w:val="-37"/>
        </w:rPr>
        <w:t> </w:t>
      </w:r>
      <w:r>
        <w:rPr>
          <w:color w:val="231F20"/>
        </w:rPr>
        <w:t>que</w:t>
      </w:r>
      <w:r>
        <w:rPr>
          <w:color w:val="231F20"/>
          <w:spacing w:val="-37"/>
        </w:rPr>
        <w:t> </w:t>
      </w:r>
      <w:r>
        <w:rPr>
          <w:color w:val="231F20"/>
        </w:rPr>
        <w:t>simple diversión:</w:t>
      </w:r>
    </w:p>
    <w:p>
      <w:pPr>
        <w:pStyle w:val="BodyText"/>
        <w:rPr>
          <w:sz w:val="27"/>
        </w:rPr>
      </w:pPr>
    </w:p>
    <w:p>
      <w:pPr>
        <w:spacing w:line="292" w:lineRule="auto" w:before="0"/>
        <w:ind w:left="790" w:right="107" w:firstLine="0"/>
        <w:jc w:val="both"/>
        <w:rPr>
          <w:sz w:val="20"/>
        </w:rPr>
      </w:pPr>
      <w:r>
        <w:rPr>
          <w:color w:val="231F20"/>
          <w:w w:val="95"/>
          <w:sz w:val="20"/>
        </w:rPr>
        <w:t>Aprendí</w:t>
      </w:r>
      <w:r>
        <w:rPr>
          <w:color w:val="231F20"/>
          <w:spacing w:val="-24"/>
          <w:w w:val="95"/>
          <w:sz w:val="20"/>
        </w:rPr>
        <w:t> </w:t>
      </w:r>
      <w:r>
        <w:rPr>
          <w:color w:val="231F20"/>
          <w:w w:val="95"/>
          <w:sz w:val="20"/>
        </w:rPr>
        <w:t>bastante…</w:t>
      </w:r>
      <w:r>
        <w:rPr>
          <w:color w:val="231F20"/>
          <w:spacing w:val="-24"/>
          <w:w w:val="95"/>
          <w:sz w:val="20"/>
        </w:rPr>
        <w:t> </w:t>
      </w:r>
      <w:r>
        <w:rPr>
          <w:color w:val="231F20"/>
          <w:w w:val="95"/>
          <w:sz w:val="20"/>
        </w:rPr>
        <w:t>bastante</w:t>
      </w:r>
      <w:r>
        <w:rPr>
          <w:color w:val="231F20"/>
          <w:spacing w:val="-24"/>
          <w:w w:val="95"/>
          <w:sz w:val="20"/>
        </w:rPr>
        <w:t> </w:t>
      </w:r>
      <w:r>
        <w:rPr>
          <w:color w:val="231F20"/>
          <w:w w:val="95"/>
          <w:sz w:val="20"/>
        </w:rPr>
        <w:t>sí…</w:t>
      </w:r>
      <w:r>
        <w:rPr>
          <w:color w:val="231F20"/>
          <w:spacing w:val="-24"/>
          <w:w w:val="95"/>
          <w:sz w:val="20"/>
        </w:rPr>
        <w:t> </w:t>
      </w:r>
      <w:r>
        <w:rPr>
          <w:color w:val="231F20"/>
          <w:w w:val="95"/>
          <w:sz w:val="20"/>
        </w:rPr>
        <w:t>una</w:t>
      </w:r>
      <w:r>
        <w:rPr>
          <w:color w:val="231F20"/>
          <w:spacing w:val="-24"/>
          <w:w w:val="95"/>
          <w:sz w:val="20"/>
        </w:rPr>
        <w:t> </w:t>
      </w:r>
      <w:r>
        <w:rPr>
          <w:color w:val="231F20"/>
          <w:w w:val="95"/>
          <w:sz w:val="20"/>
        </w:rPr>
        <w:t>clase</w:t>
      </w:r>
      <w:r>
        <w:rPr>
          <w:color w:val="231F20"/>
          <w:spacing w:val="-24"/>
          <w:w w:val="95"/>
          <w:sz w:val="20"/>
        </w:rPr>
        <w:t> </w:t>
      </w:r>
      <w:r>
        <w:rPr>
          <w:color w:val="231F20"/>
          <w:w w:val="95"/>
          <w:sz w:val="20"/>
        </w:rPr>
        <w:t>era</w:t>
      </w:r>
      <w:r>
        <w:rPr>
          <w:color w:val="231F20"/>
          <w:spacing w:val="-24"/>
          <w:w w:val="95"/>
          <w:sz w:val="20"/>
        </w:rPr>
        <w:t> </w:t>
      </w:r>
      <w:r>
        <w:rPr>
          <w:color w:val="231F20"/>
          <w:w w:val="95"/>
          <w:sz w:val="20"/>
        </w:rPr>
        <w:t>muy</w:t>
      </w:r>
      <w:r>
        <w:rPr>
          <w:color w:val="231F20"/>
          <w:spacing w:val="-24"/>
          <w:w w:val="95"/>
          <w:sz w:val="20"/>
        </w:rPr>
        <w:t> </w:t>
      </w:r>
      <w:r>
        <w:rPr>
          <w:color w:val="231F20"/>
          <w:w w:val="95"/>
          <w:sz w:val="20"/>
        </w:rPr>
        <w:t>interesante</w:t>
      </w:r>
      <w:r>
        <w:rPr>
          <w:color w:val="231F20"/>
          <w:spacing w:val="-24"/>
          <w:w w:val="95"/>
          <w:sz w:val="20"/>
        </w:rPr>
        <w:t> </w:t>
      </w:r>
      <w:r>
        <w:rPr>
          <w:color w:val="231F20"/>
          <w:w w:val="95"/>
          <w:sz w:val="20"/>
        </w:rPr>
        <w:t>porque</w:t>
      </w:r>
      <w:r>
        <w:rPr>
          <w:color w:val="231F20"/>
          <w:spacing w:val="-24"/>
          <w:w w:val="95"/>
          <w:sz w:val="20"/>
        </w:rPr>
        <w:t> </w:t>
      </w:r>
      <w:r>
        <w:rPr>
          <w:color w:val="231F20"/>
          <w:w w:val="95"/>
          <w:sz w:val="20"/>
        </w:rPr>
        <w:t>yo</w:t>
      </w:r>
      <w:r>
        <w:rPr>
          <w:color w:val="231F20"/>
          <w:spacing w:val="-24"/>
          <w:w w:val="95"/>
          <w:sz w:val="20"/>
        </w:rPr>
        <w:t> </w:t>
      </w:r>
      <w:r>
        <w:rPr>
          <w:i/>
          <w:color w:val="231F20"/>
          <w:w w:val="95"/>
          <w:sz w:val="20"/>
        </w:rPr>
        <w:t>verdá </w:t>
      </w:r>
      <w:r>
        <w:rPr>
          <w:color w:val="231F20"/>
          <w:sz w:val="20"/>
        </w:rPr>
        <w:t>disque</w:t>
      </w:r>
      <w:r>
        <w:rPr>
          <w:color w:val="231F20"/>
          <w:spacing w:val="-31"/>
          <w:sz w:val="20"/>
        </w:rPr>
        <w:t> </w:t>
      </w:r>
      <w:r>
        <w:rPr>
          <w:color w:val="231F20"/>
          <w:sz w:val="20"/>
        </w:rPr>
        <w:t>me</w:t>
      </w:r>
      <w:r>
        <w:rPr>
          <w:color w:val="231F20"/>
          <w:spacing w:val="-31"/>
          <w:sz w:val="20"/>
        </w:rPr>
        <w:t> </w:t>
      </w:r>
      <w:r>
        <w:rPr>
          <w:color w:val="231F20"/>
          <w:sz w:val="20"/>
        </w:rPr>
        <w:t>gustaba</w:t>
      </w:r>
      <w:r>
        <w:rPr>
          <w:color w:val="231F20"/>
          <w:spacing w:val="-31"/>
          <w:sz w:val="20"/>
        </w:rPr>
        <w:t> </w:t>
      </w:r>
      <w:r>
        <w:rPr>
          <w:color w:val="231F20"/>
          <w:sz w:val="20"/>
        </w:rPr>
        <w:t>estudiar…</w:t>
      </w:r>
      <w:r>
        <w:rPr>
          <w:color w:val="231F20"/>
          <w:spacing w:val="-31"/>
          <w:sz w:val="20"/>
        </w:rPr>
        <w:t> </w:t>
      </w:r>
      <w:r>
        <w:rPr>
          <w:color w:val="231F20"/>
          <w:sz w:val="20"/>
        </w:rPr>
        <w:t>y</w:t>
      </w:r>
      <w:r>
        <w:rPr>
          <w:color w:val="231F20"/>
          <w:spacing w:val="-31"/>
          <w:sz w:val="20"/>
        </w:rPr>
        <w:t> </w:t>
      </w:r>
      <w:r>
        <w:rPr>
          <w:color w:val="231F20"/>
          <w:sz w:val="20"/>
        </w:rPr>
        <w:t>pues</w:t>
      </w:r>
      <w:r>
        <w:rPr>
          <w:color w:val="231F20"/>
          <w:spacing w:val="-31"/>
          <w:sz w:val="20"/>
        </w:rPr>
        <w:t> </w:t>
      </w:r>
      <w:r>
        <w:rPr>
          <w:color w:val="231F20"/>
          <w:sz w:val="20"/>
        </w:rPr>
        <w:t>fui</w:t>
      </w:r>
      <w:r>
        <w:rPr>
          <w:color w:val="231F20"/>
          <w:spacing w:val="-31"/>
          <w:sz w:val="20"/>
        </w:rPr>
        <w:t> </w:t>
      </w:r>
      <w:r>
        <w:rPr>
          <w:color w:val="231F20"/>
          <w:sz w:val="20"/>
        </w:rPr>
        <w:t>un</w:t>
      </w:r>
      <w:r>
        <w:rPr>
          <w:color w:val="231F20"/>
          <w:spacing w:val="-31"/>
          <w:sz w:val="20"/>
        </w:rPr>
        <w:t> </w:t>
      </w:r>
      <w:r>
        <w:rPr>
          <w:color w:val="231F20"/>
          <w:sz w:val="20"/>
        </w:rPr>
        <w:t>alumno</w:t>
      </w:r>
      <w:r>
        <w:rPr>
          <w:color w:val="231F20"/>
          <w:spacing w:val="-31"/>
          <w:sz w:val="20"/>
        </w:rPr>
        <w:t> </w:t>
      </w:r>
      <w:r>
        <w:rPr>
          <w:color w:val="231F20"/>
          <w:sz w:val="20"/>
        </w:rPr>
        <w:t>aplicado…</w:t>
      </w:r>
      <w:r>
        <w:rPr>
          <w:color w:val="231F20"/>
          <w:spacing w:val="-31"/>
          <w:sz w:val="20"/>
        </w:rPr>
        <w:t> </w:t>
      </w:r>
      <w:r>
        <w:rPr>
          <w:color w:val="231F20"/>
          <w:sz w:val="20"/>
        </w:rPr>
        <w:t>así</w:t>
      </w:r>
      <w:r>
        <w:rPr>
          <w:color w:val="231F20"/>
          <w:spacing w:val="-31"/>
          <w:sz w:val="20"/>
        </w:rPr>
        <w:t> </w:t>
      </w:r>
      <w:r>
        <w:rPr>
          <w:color w:val="231F20"/>
          <w:sz w:val="20"/>
        </w:rPr>
        <w:t>que</w:t>
      </w:r>
      <w:r>
        <w:rPr>
          <w:color w:val="231F20"/>
          <w:spacing w:val="-31"/>
          <w:sz w:val="20"/>
        </w:rPr>
        <w:t> </w:t>
      </w:r>
      <w:r>
        <w:rPr>
          <w:color w:val="231F20"/>
          <w:sz w:val="20"/>
        </w:rPr>
        <w:t>se</w:t>
      </w:r>
      <w:r>
        <w:rPr>
          <w:color w:val="231F20"/>
          <w:spacing w:val="-31"/>
          <w:sz w:val="20"/>
        </w:rPr>
        <w:t> </w:t>
      </w:r>
      <w:r>
        <w:rPr>
          <w:color w:val="231F20"/>
          <w:sz w:val="20"/>
        </w:rPr>
        <w:t>dice </w:t>
      </w:r>
      <w:r>
        <w:rPr>
          <w:color w:val="231F20"/>
          <w:w w:val="95"/>
          <w:sz w:val="20"/>
        </w:rPr>
        <w:t>aplicado…</w:t>
      </w:r>
      <w:r>
        <w:rPr>
          <w:color w:val="231F20"/>
          <w:spacing w:val="-21"/>
          <w:w w:val="95"/>
          <w:sz w:val="20"/>
        </w:rPr>
        <w:t> </w:t>
      </w:r>
      <w:r>
        <w:rPr>
          <w:color w:val="231F20"/>
          <w:w w:val="95"/>
          <w:sz w:val="20"/>
        </w:rPr>
        <w:t>no</w:t>
      </w:r>
      <w:r>
        <w:rPr>
          <w:color w:val="231F20"/>
          <w:spacing w:val="-21"/>
          <w:w w:val="95"/>
          <w:sz w:val="20"/>
        </w:rPr>
        <w:t> </w:t>
      </w:r>
      <w:r>
        <w:rPr>
          <w:color w:val="231F20"/>
          <w:w w:val="95"/>
          <w:sz w:val="20"/>
        </w:rPr>
        <w:t>fui</w:t>
      </w:r>
      <w:r>
        <w:rPr>
          <w:color w:val="231F20"/>
          <w:spacing w:val="-21"/>
          <w:w w:val="95"/>
          <w:sz w:val="20"/>
        </w:rPr>
        <w:t> </w:t>
      </w:r>
      <w:r>
        <w:rPr>
          <w:color w:val="231F20"/>
          <w:w w:val="95"/>
          <w:sz w:val="20"/>
        </w:rPr>
        <w:t>desastroso…</w:t>
      </w:r>
      <w:r>
        <w:rPr>
          <w:color w:val="231F20"/>
          <w:spacing w:val="-21"/>
          <w:w w:val="95"/>
          <w:sz w:val="20"/>
        </w:rPr>
        <w:t> </w:t>
      </w:r>
      <w:r>
        <w:rPr>
          <w:color w:val="231F20"/>
          <w:w w:val="95"/>
          <w:sz w:val="20"/>
        </w:rPr>
        <w:t>siempre</w:t>
      </w:r>
      <w:r>
        <w:rPr>
          <w:color w:val="231F20"/>
          <w:spacing w:val="-21"/>
          <w:w w:val="95"/>
          <w:sz w:val="20"/>
        </w:rPr>
        <w:t> </w:t>
      </w:r>
      <w:r>
        <w:rPr>
          <w:color w:val="231F20"/>
          <w:w w:val="95"/>
          <w:sz w:val="20"/>
        </w:rPr>
        <w:t>me</w:t>
      </w:r>
      <w:r>
        <w:rPr>
          <w:color w:val="231F20"/>
          <w:spacing w:val="-21"/>
          <w:w w:val="95"/>
          <w:sz w:val="20"/>
        </w:rPr>
        <w:t> </w:t>
      </w:r>
      <w:r>
        <w:rPr>
          <w:color w:val="231F20"/>
          <w:w w:val="95"/>
          <w:sz w:val="20"/>
        </w:rPr>
        <w:t>gustó</w:t>
      </w:r>
      <w:r>
        <w:rPr>
          <w:color w:val="231F20"/>
          <w:spacing w:val="-21"/>
          <w:w w:val="95"/>
          <w:sz w:val="20"/>
        </w:rPr>
        <w:t> </w:t>
      </w:r>
      <w:r>
        <w:rPr>
          <w:color w:val="231F20"/>
          <w:w w:val="95"/>
          <w:sz w:val="20"/>
        </w:rPr>
        <w:t>estudiar…</w:t>
      </w:r>
      <w:r>
        <w:rPr>
          <w:color w:val="231F20"/>
          <w:spacing w:val="-21"/>
          <w:w w:val="95"/>
          <w:sz w:val="20"/>
        </w:rPr>
        <w:t> </w:t>
      </w:r>
      <w:r>
        <w:rPr>
          <w:color w:val="231F20"/>
          <w:w w:val="95"/>
          <w:sz w:val="20"/>
        </w:rPr>
        <w:t>desgraciadamente </w:t>
      </w:r>
      <w:r>
        <w:rPr>
          <w:color w:val="231F20"/>
          <w:sz w:val="20"/>
        </w:rPr>
        <w:t>por</w:t>
      </w:r>
      <w:r>
        <w:rPr>
          <w:color w:val="231F20"/>
          <w:spacing w:val="-20"/>
          <w:sz w:val="20"/>
        </w:rPr>
        <w:t> </w:t>
      </w:r>
      <w:r>
        <w:rPr>
          <w:color w:val="231F20"/>
          <w:sz w:val="20"/>
        </w:rPr>
        <w:t>falta</w:t>
      </w:r>
      <w:r>
        <w:rPr>
          <w:color w:val="231F20"/>
          <w:spacing w:val="-20"/>
          <w:sz w:val="20"/>
        </w:rPr>
        <w:t> </w:t>
      </w:r>
      <w:r>
        <w:rPr>
          <w:color w:val="231F20"/>
          <w:sz w:val="20"/>
        </w:rPr>
        <w:t>de</w:t>
      </w:r>
      <w:r>
        <w:rPr>
          <w:color w:val="231F20"/>
          <w:spacing w:val="-20"/>
          <w:sz w:val="20"/>
        </w:rPr>
        <w:t> </w:t>
      </w:r>
      <w:r>
        <w:rPr>
          <w:color w:val="231F20"/>
          <w:sz w:val="20"/>
        </w:rPr>
        <w:t>recursos</w:t>
      </w:r>
      <w:r>
        <w:rPr>
          <w:color w:val="231F20"/>
          <w:spacing w:val="-20"/>
          <w:sz w:val="20"/>
        </w:rPr>
        <w:t> </w:t>
      </w:r>
      <w:r>
        <w:rPr>
          <w:color w:val="231F20"/>
          <w:sz w:val="20"/>
        </w:rPr>
        <w:t>económicos</w:t>
      </w:r>
      <w:r>
        <w:rPr>
          <w:color w:val="231F20"/>
          <w:spacing w:val="-20"/>
          <w:sz w:val="20"/>
        </w:rPr>
        <w:t> </w:t>
      </w:r>
      <w:r>
        <w:rPr>
          <w:color w:val="231F20"/>
          <w:sz w:val="20"/>
        </w:rPr>
        <w:t>no</w:t>
      </w:r>
      <w:r>
        <w:rPr>
          <w:color w:val="231F20"/>
          <w:spacing w:val="-20"/>
          <w:sz w:val="20"/>
        </w:rPr>
        <w:t> </w:t>
      </w:r>
      <w:r>
        <w:rPr>
          <w:color w:val="231F20"/>
          <w:sz w:val="20"/>
        </w:rPr>
        <w:t>pude</w:t>
      </w:r>
      <w:r>
        <w:rPr>
          <w:color w:val="231F20"/>
          <w:spacing w:val="-20"/>
          <w:sz w:val="20"/>
        </w:rPr>
        <w:t> </w:t>
      </w:r>
      <w:r>
        <w:rPr>
          <w:color w:val="231F20"/>
          <w:sz w:val="20"/>
        </w:rPr>
        <w:t>seguir…</w:t>
      </w:r>
      <w:r>
        <w:rPr>
          <w:color w:val="231F20"/>
          <w:spacing w:val="-20"/>
          <w:sz w:val="20"/>
        </w:rPr>
        <w:t> </w:t>
      </w:r>
      <w:r>
        <w:rPr>
          <w:color w:val="231F20"/>
          <w:sz w:val="20"/>
        </w:rPr>
        <w:t>Era</w:t>
      </w:r>
      <w:r>
        <w:rPr>
          <w:color w:val="231F20"/>
          <w:spacing w:val="-20"/>
          <w:sz w:val="20"/>
        </w:rPr>
        <w:t> </w:t>
      </w:r>
      <w:r>
        <w:rPr>
          <w:color w:val="231F20"/>
          <w:sz w:val="20"/>
        </w:rPr>
        <w:t>muy</w:t>
      </w:r>
      <w:r>
        <w:rPr>
          <w:color w:val="231F20"/>
          <w:spacing w:val="-20"/>
          <w:sz w:val="20"/>
        </w:rPr>
        <w:t> </w:t>
      </w:r>
      <w:r>
        <w:rPr>
          <w:color w:val="231F20"/>
          <w:sz w:val="20"/>
        </w:rPr>
        <w:t>bonito…</w:t>
      </w:r>
      <w:r>
        <w:rPr>
          <w:color w:val="231F20"/>
          <w:spacing w:val="-20"/>
          <w:sz w:val="20"/>
        </w:rPr>
        <w:t> </w:t>
      </w:r>
      <w:r>
        <w:rPr>
          <w:color w:val="231F20"/>
          <w:sz w:val="20"/>
        </w:rPr>
        <w:t>como no</w:t>
      </w:r>
      <w:r>
        <w:rPr>
          <w:color w:val="231F20"/>
          <w:spacing w:val="-34"/>
          <w:sz w:val="20"/>
        </w:rPr>
        <w:t> </w:t>
      </w:r>
      <w:r>
        <w:rPr>
          <w:color w:val="231F20"/>
          <w:sz w:val="20"/>
        </w:rPr>
        <w:t>había</w:t>
      </w:r>
      <w:r>
        <w:rPr>
          <w:color w:val="231F20"/>
          <w:spacing w:val="-34"/>
          <w:sz w:val="20"/>
        </w:rPr>
        <w:t> </w:t>
      </w:r>
      <w:r>
        <w:rPr>
          <w:color w:val="231F20"/>
          <w:sz w:val="20"/>
        </w:rPr>
        <w:t>mucha</w:t>
      </w:r>
      <w:r>
        <w:rPr>
          <w:color w:val="231F20"/>
          <w:spacing w:val="-34"/>
          <w:sz w:val="20"/>
        </w:rPr>
        <w:t> </w:t>
      </w:r>
      <w:r>
        <w:rPr>
          <w:color w:val="231F20"/>
          <w:sz w:val="20"/>
        </w:rPr>
        <w:t>televisión,</w:t>
      </w:r>
      <w:r>
        <w:rPr>
          <w:color w:val="231F20"/>
          <w:spacing w:val="-34"/>
          <w:sz w:val="20"/>
        </w:rPr>
        <w:t> </w:t>
      </w:r>
      <w:r>
        <w:rPr>
          <w:color w:val="231F20"/>
          <w:sz w:val="20"/>
        </w:rPr>
        <w:t>era</w:t>
      </w:r>
      <w:r>
        <w:rPr>
          <w:color w:val="231F20"/>
          <w:spacing w:val="-34"/>
          <w:sz w:val="20"/>
        </w:rPr>
        <w:t> </w:t>
      </w:r>
      <w:r>
        <w:rPr>
          <w:color w:val="231F20"/>
          <w:sz w:val="20"/>
        </w:rPr>
        <w:t>muy</w:t>
      </w:r>
      <w:r>
        <w:rPr>
          <w:color w:val="231F20"/>
          <w:spacing w:val="-34"/>
          <w:sz w:val="20"/>
        </w:rPr>
        <w:t> </w:t>
      </w:r>
      <w:r>
        <w:rPr>
          <w:color w:val="231F20"/>
          <w:sz w:val="20"/>
        </w:rPr>
        <w:t>importante</w:t>
      </w:r>
      <w:r>
        <w:rPr>
          <w:color w:val="231F20"/>
          <w:spacing w:val="-34"/>
          <w:sz w:val="20"/>
        </w:rPr>
        <w:t> </w:t>
      </w:r>
      <w:r>
        <w:rPr>
          <w:color w:val="231F20"/>
          <w:sz w:val="20"/>
        </w:rPr>
        <w:t>ver</w:t>
      </w:r>
      <w:r>
        <w:rPr>
          <w:color w:val="231F20"/>
          <w:spacing w:val="-34"/>
          <w:sz w:val="20"/>
        </w:rPr>
        <w:t> </w:t>
      </w:r>
      <w:r>
        <w:rPr>
          <w:color w:val="231F20"/>
          <w:sz w:val="20"/>
        </w:rPr>
        <w:t>las</w:t>
      </w:r>
      <w:r>
        <w:rPr>
          <w:color w:val="231F20"/>
          <w:spacing w:val="-34"/>
          <w:sz w:val="20"/>
        </w:rPr>
        <w:t> </w:t>
      </w:r>
      <w:r>
        <w:rPr>
          <w:color w:val="231F20"/>
          <w:sz w:val="20"/>
        </w:rPr>
        <w:t>clases</w:t>
      </w:r>
      <w:r>
        <w:rPr>
          <w:color w:val="231F20"/>
          <w:spacing w:val="-34"/>
          <w:sz w:val="20"/>
        </w:rPr>
        <w:t> </w:t>
      </w:r>
      <w:r>
        <w:rPr>
          <w:color w:val="231F20"/>
          <w:sz w:val="20"/>
        </w:rPr>
        <w:t>en</w:t>
      </w:r>
      <w:r>
        <w:rPr>
          <w:color w:val="231F20"/>
          <w:spacing w:val="-34"/>
          <w:sz w:val="20"/>
        </w:rPr>
        <w:t> </w:t>
      </w:r>
      <w:r>
        <w:rPr>
          <w:color w:val="231F20"/>
          <w:sz w:val="20"/>
        </w:rPr>
        <w:t>la</w:t>
      </w:r>
      <w:r>
        <w:rPr>
          <w:color w:val="231F20"/>
          <w:spacing w:val="-34"/>
          <w:sz w:val="20"/>
        </w:rPr>
        <w:t> </w:t>
      </w:r>
      <w:r>
        <w:rPr>
          <w:color w:val="231F20"/>
          <w:sz w:val="20"/>
        </w:rPr>
        <w:t>televisión</w:t>
      </w:r>
      <w:r>
        <w:rPr>
          <w:color w:val="231F20"/>
          <w:spacing w:val="-34"/>
          <w:sz w:val="20"/>
        </w:rPr>
        <w:t> </w:t>
      </w:r>
      <w:r>
        <w:rPr>
          <w:color w:val="231F20"/>
          <w:sz w:val="20"/>
        </w:rPr>
        <w:t>y si</w:t>
      </w:r>
      <w:r>
        <w:rPr>
          <w:color w:val="231F20"/>
          <w:spacing w:val="-34"/>
          <w:sz w:val="20"/>
        </w:rPr>
        <w:t> </w:t>
      </w:r>
      <w:r>
        <w:rPr>
          <w:color w:val="231F20"/>
          <w:sz w:val="20"/>
        </w:rPr>
        <w:t>algo</w:t>
      </w:r>
      <w:r>
        <w:rPr>
          <w:color w:val="231F20"/>
          <w:spacing w:val="-34"/>
          <w:sz w:val="20"/>
        </w:rPr>
        <w:t> </w:t>
      </w:r>
      <w:r>
        <w:rPr>
          <w:color w:val="231F20"/>
          <w:sz w:val="20"/>
        </w:rPr>
        <w:t>no</w:t>
      </w:r>
      <w:r>
        <w:rPr>
          <w:color w:val="231F20"/>
          <w:spacing w:val="-34"/>
          <w:sz w:val="20"/>
        </w:rPr>
        <w:t> </w:t>
      </w:r>
      <w:r>
        <w:rPr>
          <w:color w:val="231F20"/>
          <w:sz w:val="20"/>
        </w:rPr>
        <w:t>entendíamos</w:t>
      </w:r>
      <w:r>
        <w:rPr>
          <w:color w:val="231F20"/>
          <w:spacing w:val="-34"/>
          <w:sz w:val="20"/>
        </w:rPr>
        <w:t> </w:t>
      </w:r>
      <w:r>
        <w:rPr>
          <w:color w:val="231F20"/>
          <w:sz w:val="20"/>
        </w:rPr>
        <w:t>en</w:t>
      </w:r>
      <w:r>
        <w:rPr>
          <w:color w:val="231F20"/>
          <w:spacing w:val="-34"/>
          <w:sz w:val="20"/>
        </w:rPr>
        <w:t> </w:t>
      </w:r>
      <w:r>
        <w:rPr>
          <w:color w:val="231F20"/>
          <w:sz w:val="20"/>
        </w:rPr>
        <w:t>la</w:t>
      </w:r>
      <w:r>
        <w:rPr>
          <w:color w:val="231F20"/>
          <w:spacing w:val="-34"/>
          <w:sz w:val="20"/>
        </w:rPr>
        <w:t> </w:t>
      </w:r>
      <w:r>
        <w:rPr>
          <w:color w:val="231F20"/>
          <w:sz w:val="20"/>
        </w:rPr>
        <w:t>televisión</w:t>
      </w:r>
      <w:r>
        <w:rPr>
          <w:color w:val="231F20"/>
          <w:spacing w:val="-34"/>
          <w:sz w:val="20"/>
        </w:rPr>
        <w:t> </w:t>
      </w:r>
      <w:r>
        <w:rPr>
          <w:color w:val="231F20"/>
          <w:sz w:val="20"/>
        </w:rPr>
        <w:t>el</w:t>
      </w:r>
      <w:r>
        <w:rPr>
          <w:color w:val="231F20"/>
          <w:spacing w:val="-34"/>
          <w:sz w:val="20"/>
        </w:rPr>
        <w:t> </w:t>
      </w:r>
      <w:r>
        <w:rPr>
          <w:color w:val="231F20"/>
          <w:sz w:val="20"/>
        </w:rPr>
        <w:t>maestro</w:t>
      </w:r>
      <w:r>
        <w:rPr>
          <w:color w:val="231F20"/>
          <w:spacing w:val="-34"/>
          <w:sz w:val="20"/>
        </w:rPr>
        <w:t> </w:t>
      </w:r>
      <w:r>
        <w:rPr>
          <w:color w:val="231F20"/>
          <w:sz w:val="20"/>
        </w:rPr>
        <w:t>nos</w:t>
      </w:r>
      <w:r>
        <w:rPr>
          <w:color w:val="231F20"/>
          <w:spacing w:val="-34"/>
          <w:sz w:val="20"/>
        </w:rPr>
        <w:t> </w:t>
      </w:r>
      <w:r>
        <w:rPr>
          <w:color w:val="231F20"/>
          <w:sz w:val="20"/>
        </w:rPr>
        <w:t>explicaba…</w:t>
      </w:r>
      <w:r>
        <w:rPr>
          <w:color w:val="231F20"/>
          <w:spacing w:val="-34"/>
          <w:sz w:val="20"/>
        </w:rPr>
        <w:t> </w:t>
      </w:r>
      <w:r>
        <w:rPr>
          <w:color w:val="231F20"/>
          <w:sz w:val="20"/>
        </w:rPr>
        <w:t>sí</w:t>
      </w:r>
      <w:r>
        <w:rPr>
          <w:color w:val="231F20"/>
          <w:spacing w:val="-34"/>
          <w:sz w:val="20"/>
        </w:rPr>
        <w:t> </w:t>
      </w:r>
      <w:r>
        <w:rPr>
          <w:color w:val="231F20"/>
          <w:sz w:val="20"/>
        </w:rPr>
        <w:t>me</w:t>
      </w:r>
      <w:r>
        <w:rPr>
          <w:color w:val="231F20"/>
          <w:spacing w:val="-34"/>
          <w:sz w:val="20"/>
        </w:rPr>
        <w:t> </w:t>
      </w:r>
      <w:r>
        <w:rPr>
          <w:color w:val="231F20"/>
          <w:sz w:val="20"/>
        </w:rPr>
        <w:t>gustó tomar</w:t>
      </w:r>
      <w:r>
        <w:rPr>
          <w:color w:val="231F20"/>
          <w:spacing w:val="-27"/>
          <w:sz w:val="20"/>
        </w:rPr>
        <w:t> </w:t>
      </w:r>
      <w:r>
        <w:rPr>
          <w:color w:val="231F20"/>
          <w:sz w:val="20"/>
        </w:rPr>
        <w:t>clases</w:t>
      </w:r>
      <w:r>
        <w:rPr>
          <w:color w:val="231F20"/>
          <w:spacing w:val="-27"/>
          <w:sz w:val="20"/>
        </w:rPr>
        <w:t> </w:t>
      </w:r>
      <w:r>
        <w:rPr>
          <w:color w:val="231F20"/>
          <w:sz w:val="20"/>
        </w:rPr>
        <w:t>en</w:t>
      </w:r>
      <w:r>
        <w:rPr>
          <w:color w:val="231F20"/>
          <w:spacing w:val="-27"/>
          <w:sz w:val="20"/>
        </w:rPr>
        <w:t> </w:t>
      </w:r>
      <w:r>
        <w:rPr>
          <w:color w:val="231F20"/>
          <w:sz w:val="20"/>
        </w:rPr>
        <w:t>la</w:t>
      </w:r>
      <w:r>
        <w:rPr>
          <w:color w:val="231F20"/>
          <w:spacing w:val="-27"/>
          <w:sz w:val="20"/>
        </w:rPr>
        <w:t> </w:t>
      </w:r>
      <w:r>
        <w:rPr>
          <w:color w:val="231F20"/>
          <w:sz w:val="20"/>
        </w:rPr>
        <w:t>televisión...</w:t>
      </w:r>
      <w:r>
        <w:rPr>
          <w:color w:val="231F20"/>
          <w:spacing w:val="-27"/>
          <w:sz w:val="20"/>
        </w:rPr>
        <w:t> </w:t>
      </w:r>
      <w:r>
        <w:rPr>
          <w:color w:val="231F20"/>
          <w:sz w:val="20"/>
        </w:rPr>
        <w:t>era</w:t>
      </w:r>
      <w:r>
        <w:rPr>
          <w:color w:val="231F20"/>
          <w:spacing w:val="-27"/>
          <w:sz w:val="20"/>
        </w:rPr>
        <w:t> </w:t>
      </w:r>
      <w:r>
        <w:rPr>
          <w:color w:val="231F20"/>
          <w:sz w:val="20"/>
        </w:rPr>
        <w:t>como</w:t>
      </w:r>
      <w:r>
        <w:rPr>
          <w:color w:val="231F20"/>
          <w:spacing w:val="-27"/>
          <w:sz w:val="20"/>
        </w:rPr>
        <w:t> </w:t>
      </w:r>
      <w:r>
        <w:rPr>
          <w:color w:val="231F20"/>
          <w:sz w:val="20"/>
        </w:rPr>
        <w:t>tener</w:t>
      </w:r>
      <w:r>
        <w:rPr>
          <w:color w:val="231F20"/>
          <w:spacing w:val="-27"/>
          <w:sz w:val="20"/>
        </w:rPr>
        <w:t> </w:t>
      </w:r>
      <w:r>
        <w:rPr>
          <w:color w:val="231F20"/>
          <w:sz w:val="20"/>
        </w:rPr>
        <w:t>dos</w:t>
      </w:r>
      <w:r>
        <w:rPr>
          <w:color w:val="231F20"/>
          <w:spacing w:val="-27"/>
          <w:sz w:val="20"/>
        </w:rPr>
        <w:t> </w:t>
      </w:r>
      <w:r>
        <w:rPr>
          <w:color w:val="231F20"/>
          <w:sz w:val="20"/>
        </w:rPr>
        <w:t>maestros…</w:t>
      </w:r>
      <w:r>
        <w:rPr>
          <w:color w:val="231F20"/>
          <w:spacing w:val="-27"/>
          <w:sz w:val="20"/>
        </w:rPr>
        <w:t> </w:t>
      </w:r>
      <w:r>
        <w:rPr>
          <w:color w:val="231F20"/>
          <w:sz w:val="20"/>
        </w:rPr>
        <w:t>me</w:t>
      </w:r>
      <w:r>
        <w:rPr>
          <w:color w:val="231F20"/>
          <w:spacing w:val="-27"/>
          <w:sz w:val="20"/>
        </w:rPr>
        <w:t> </w:t>
      </w:r>
      <w:r>
        <w:rPr>
          <w:color w:val="231F20"/>
          <w:sz w:val="20"/>
        </w:rPr>
        <w:t>gustó</w:t>
      </w:r>
      <w:r>
        <w:rPr>
          <w:color w:val="231F20"/>
          <w:spacing w:val="-27"/>
          <w:sz w:val="20"/>
        </w:rPr>
        <w:t> </w:t>
      </w:r>
      <w:r>
        <w:rPr>
          <w:color w:val="231F20"/>
          <w:sz w:val="20"/>
        </w:rPr>
        <w:t>el</w:t>
      </w:r>
      <w:r>
        <w:rPr>
          <w:color w:val="231F20"/>
          <w:spacing w:val="-27"/>
          <w:sz w:val="20"/>
        </w:rPr>
        <w:t> </w:t>
      </w:r>
      <w:r>
        <w:rPr>
          <w:color w:val="231F20"/>
          <w:sz w:val="20"/>
        </w:rPr>
        <w:t>es- pañol…</w:t>
      </w:r>
      <w:r>
        <w:rPr>
          <w:color w:val="231F20"/>
          <w:spacing w:val="-27"/>
          <w:sz w:val="20"/>
        </w:rPr>
        <w:t> </w:t>
      </w:r>
      <w:r>
        <w:rPr>
          <w:color w:val="231F20"/>
          <w:sz w:val="20"/>
        </w:rPr>
        <w:t>siempre…</w:t>
      </w:r>
      <w:r>
        <w:rPr>
          <w:color w:val="231F20"/>
          <w:spacing w:val="-27"/>
          <w:sz w:val="20"/>
        </w:rPr>
        <w:t> </w:t>
      </w:r>
      <w:r>
        <w:rPr>
          <w:color w:val="231F20"/>
          <w:sz w:val="20"/>
        </w:rPr>
        <w:t>siempre</w:t>
      </w:r>
      <w:r>
        <w:rPr>
          <w:color w:val="231F20"/>
          <w:spacing w:val="-27"/>
          <w:sz w:val="20"/>
        </w:rPr>
        <w:t> </w:t>
      </w:r>
      <w:r>
        <w:rPr>
          <w:color w:val="231F20"/>
          <w:sz w:val="20"/>
        </w:rPr>
        <w:t>salía</w:t>
      </w:r>
      <w:r>
        <w:rPr>
          <w:color w:val="231F20"/>
          <w:spacing w:val="-27"/>
          <w:sz w:val="20"/>
        </w:rPr>
        <w:t> </w:t>
      </w:r>
      <w:r>
        <w:rPr>
          <w:color w:val="231F20"/>
          <w:sz w:val="20"/>
        </w:rPr>
        <w:t>con</w:t>
      </w:r>
      <w:r>
        <w:rPr>
          <w:color w:val="231F20"/>
          <w:spacing w:val="-27"/>
          <w:sz w:val="20"/>
        </w:rPr>
        <w:t> </w:t>
      </w:r>
      <w:r>
        <w:rPr>
          <w:color w:val="231F20"/>
          <w:sz w:val="20"/>
        </w:rPr>
        <w:t>mis</w:t>
      </w:r>
      <w:r>
        <w:rPr>
          <w:color w:val="231F20"/>
          <w:spacing w:val="-27"/>
          <w:sz w:val="20"/>
        </w:rPr>
        <w:t> </w:t>
      </w:r>
      <w:r>
        <w:rPr>
          <w:color w:val="231F20"/>
          <w:sz w:val="20"/>
        </w:rPr>
        <w:t>dieces</w:t>
      </w:r>
      <w:r>
        <w:rPr>
          <w:color w:val="231F20"/>
          <w:spacing w:val="-27"/>
          <w:sz w:val="20"/>
        </w:rPr>
        <w:t> </w:t>
      </w:r>
      <w:r>
        <w:rPr>
          <w:color w:val="231F20"/>
          <w:sz w:val="20"/>
        </w:rPr>
        <w:t>en</w:t>
      </w:r>
      <w:r>
        <w:rPr>
          <w:color w:val="231F20"/>
          <w:spacing w:val="-27"/>
          <w:sz w:val="20"/>
        </w:rPr>
        <w:t> </w:t>
      </w:r>
      <w:r>
        <w:rPr>
          <w:color w:val="231F20"/>
          <w:sz w:val="20"/>
        </w:rPr>
        <w:t>ortografía…</w:t>
      </w:r>
      <w:r>
        <w:rPr>
          <w:color w:val="231F20"/>
          <w:spacing w:val="-27"/>
          <w:sz w:val="20"/>
        </w:rPr>
        <w:t> </w:t>
      </w:r>
      <w:r>
        <w:rPr>
          <w:color w:val="231F20"/>
          <w:sz w:val="20"/>
        </w:rPr>
        <w:t>siempre</w:t>
      </w:r>
      <w:r>
        <w:rPr>
          <w:color w:val="231F20"/>
          <w:spacing w:val="-27"/>
          <w:sz w:val="20"/>
        </w:rPr>
        <w:t> </w:t>
      </w:r>
      <w:r>
        <w:rPr>
          <w:color w:val="231F20"/>
          <w:sz w:val="20"/>
        </w:rPr>
        <w:t>me </w:t>
      </w:r>
      <w:r>
        <w:rPr>
          <w:color w:val="231F20"/>
          <w:w w:val="95"/>
          <w:sz w:val="20"/>
        </w:rPr>
        <w:t>gusto</w:t>
      </w:r>
      <w:r>
        <w:rPr>
          <w:color w:val="231F20"/>
          <w:spacing w:val="-19"/>
          <w:w w:val="95"/>
          <w:sz w:val="20"/>
        </w:rPr>
        <w:t> </w:t>
      </w:r>
      <w:r>
        <w:rPr>
          <w:color w:val="231F20"/>
          <w:w w:val="95"/>
          <w:sz w:val="20"/>
        </w:rPr>
        <w:t>español…</w:t>
      </w:r>
      <w:r>
        <w:rPr>
          <w:color w:val="231F20"/>
          <w:spacing w:val="-19"/>
          <w:w w:val="95"/>
          <w:sz w:val="20"/>
        </w:rPr>
        <w:t> </w:t>
      </w:r>
      <w:r>
        <w:rPr>
          <w:color w:val="231F20"/>
          <w:w w:val="95"/>
          <w:sz w:val="20"/>
        </w:rPr>
        <w:t>un</w:t>
      </w:r>
      <w:r>
        <w:rPr>
          <w:color w:val="231F20"/>
          <w:spacing w:val="-19"/>
          <w:w w:val="95"/>
          <w:sz w:val="20"/>
        </w:rPr>
        <w:t> </w:t>
      </w:r>
      <w:r>
        <w:rPr>
          <w:color w:val="231F20"/>
          <w:w w:val="95"/>
          <w:sz w:val="20"/>
        </w:rPr>
        <w:t>poco</w:t>
      </w:r>
      <w:r>
        <w:rPr>
          <w:color w:val="231F20"/>
          <w:spacing w:val="-19"/>
          <w:w w:val="95"/>
          <w:sz w:val="20"/>
        </w:rPr>
        <w:t> </w:t>
      </w:r>
      <w:r>
        <w:rPr>
          <w:color w:val="231F20"/>
          <w:w w:val="95"/>
          <w:sz w:val="20"/>
        </w:rPr>
        <w:t>el</w:t>
      </w:r>
      <w:r>
        <w:rPr>
          <w:color w:val="231F20"/>
          <w:spacing w:val="-19"/>
          <w:w w:val="95"/>
          <w:sz w:val="20"/>
        </w:rPr>
        <w:t> </w:t>
      </w:r>
      <w:r>
        <w:rPr>
          <w:color w:val="231F20"/>
          <w:w w:val="95"/>
          <w:sz w:val="20"/>
        </w:rPr>
        <w:t>inglés</w:t>
      </w:r>
      <w:r>
        <w:rPr>
          <w:color w:val="231F20"/>
          <w:spacing w:val="-19"/>
          <w:w w:val="95"/>
          <w:sz w:val="20"/>
        </w:rPr>
        <w:t> </w:t>
      </w:r>
      <w:r>
        <w:rPr>
          <w:color w:val="231F20"/>
          <w:w w:val="95"/>
          <w:sz w:val="20"/>
        </w:rPr>
        <w:t>también…</w:t>
      </w:r>
      <w:r>
        <w:rPr>
          <w:color w:val="231F20"/>
          <w:spacing w:val="-19"/>
          <w:w w:val="95"/>
          <w:sz w:val="20"/>
        </w:rPr>
        <w:t> </w:t>
      </w:r>
      <w:r>
        <w:rPr>
          <w:color w:val="231F20"/>
          <w:spacing w:val="-3"/>
          <w:w w:val="95"/>
          <w:sz w:val="20"/>
        </w:rPr>
        <w:t>Me</w:t>
      </w:r>
      <w:r>
        <w:rPr>
          <w:color w:val="231F20"/>
          <w:spacing w:val="-19"/>
          <w:w w:val="95"/>
          <w:sz w:val="20"/>
        </w:rPr>
        <w:t> </w:t>
      </w:r>
      <w:r>
        <w:rPr>
          <w:color w:val="231F20"/>
          <w:w w:val="95"/>
          <w:sz w:val="20"/>
        </w:rPr>
        <w:t>gustó</w:t>
      </w:r>
      <w:r>
        <w:rPr>
          <w:color w:val="231F20"/>
          <w:spacing w:val="-19"/>
          <w:w w:val="95"/>
          <w:sz w:val="20"/>
        </w:rPr>
        <w:t> </w:t>
      </w:r>
      <w:r>
        <w:rPr>
          <w:color w:val="231F20"/>
          <w:w w:val="95"/>
          <w:sz w:val="20"/>
        </w:rPr>
        <w:t>la</w:t>
      </w:r>
      <w:r>
        <w:rPr>
          <w:color w:val="231F20"/>
          <w:spacing w:val="-19"/>
          <w:w w:val="95"/>
          <w:sz w:val="20"/>
        </w:rPr>
        <w:t> </w:t>
      </w:r>
      <w:r>
        <w:rPr>
          <w:color w:val="231F20"/>
          <w:w w:val="95"/>
          <w:sz w:val="20"/>
        </w:rPr>
        <w:t>ortografía…</w:t>
      </w:r>
      <w:r>
        <w:rPr>
          <w:color w:val="231F20"/>
          <w:spacing w:val="-19"/>
          <w:w w:val="95"/>
          <w:sz w:val="20"/>
        </w:rPr>
        <w:t> </w:t>
      </w:r>
      <w:r>
        <w:rPr>
          <w:color w:val="231F20"/>
          <w:w w:val="95"/>
          <w:sz w:val="20"/>
        </w:rPr>
        <w:t>yo</w:t>
      </w:r>
      <w:r>
        <w:rPr>
          <w:color w:val="231F20"/>
          <w:spacing w:val="-19"/>
          <w:w w:val="95"/>
          <w:sz w:val="20"/>
        </w:rPr>
        <w:t> </w:t>
      </w:r>
      <w:r>
        <w:rPr>
          <w:color w:val="231F20"/>
          <w:w w:val="95"/>
          <w:sz w:val="20"/>
        </w:rPr>
        <w:t>tengo buena</w:t>
      </w:r>
      <w:r>
        <w:rPr>
          <w:color w:val="231F20"/>
          <w:spacing w:val="-16"/>
          <w:w w:val="95"/>
          <w:sz w:val="20"/>
        </w:rPr>
        <w:t> </w:t>
      </w:r>
      <w:r>
        <w:rPr>
          <w:color w:val="231F20"/>
          <w:w w:val="95"/>
          <w:sz w:val="20"/>
        </w:rPr>
        <w:t>ortografía…</w:t>
      </w:r>
      <w:r>
        <w:rPr>
          <w:color w:val="231F20"/>
          <w:spacing w:val="-16"/>
          <w:w w:val="95"/>
          <w:sz w:val="20"/>
        </w:rPr>
        <w:t> </w:t>
      </w:r>
      <w:r>
        <w:rPr>
          <w:color w:val="231F20"/>
          <w:w w:val="95"/>
          <w:sz w:val="20"/>
        </w:rPr>
        <w:t>(</w:t>
      </w:r>
      <w:r>
        <w:rPr>
          <w:color w:val="231F20"/>
          <w:spacing w:val="-29"/>
          <w:w w:val="95"/>
          <w:sz w:val="20"/>
        </w:rPr>
        <w:t> </w:t>
      </w:r>
      <w:r>
        <w:rPr>
          <w:color w:val="231F20"/>
          <w:spacing w:val="-4"/>
          <w:w w:val="95"/>
          <w:sz w:val="20"/>
        </w:rPr>
        <w:t>J.</w:t>
      </w:r>
      <w:r>
        <w:rPr>
          <w:color w:val="231F20"/>
          <w:spacing w:val="-16"/>
          <w:w w:val="95"/>
          <w:sz w:val="20"/>
        </w:rPr>
        <w:t> </w:t>
      </w:r>
      <w:r>
        <w:rPr>
          <w:color w:val="231F20"/>
          <w:w w:val="95"/>
          <w:sz w:val="20"/>
        </w:rPr>
        <w:t>Guadalupe</w:t>
      </w:r>
      <w:r>
        <w:rPr>
          <w:color w:val="231F20"/>
          <w:spacing w:val="-16"/>
          <w:w w:val="95"/>
          <w:sz w:val="20"/>
        </w:rPr>
        <w:t> </w:t>
      </w:r>
      <w:r>
        <w:rPr>
          <w:color w:val="231F20"/>
          <w:w w:val="95"/>
          <w:sz w:val="20"/>
        </w:rPr>
        <w:t>Sánchez</w:t>
      </w:r>
      <w:r>
        <w:rPr>
          <w:color w:val="231F20"/>
          <w:spacing w:val="-16"/>
          <w:w w:val="95"/>
          <w:sz w:val="20"/>
        </w:rPr>
        <w:t> </w:t>
      </w:r>
      <w:r>
        <w:rPr>
          <w:color w:val="231F20"/>
          <w:w w:val="95"/>
          <w:sz w:val="20"/>
        </w:rPr>
        <w:t>Reyes,</w:t>
      </w:r>
      <w:r>
        <w:rPr>
          <w:color w:val="231F20"/>
          <w:spacing w:val="-16"/>
          <w:w w:val="95"/>
          <w:sz w:val="20"/>
        </w:rPr>
        <w:t> </w:t>
      </w:r>
      <w:r>
        <w:rPr>
          <w:color w:val="231F20"/>
          <w:w w:val="95"/>
          <w:sz w:val="20"/>
        </w:rPr>
        <w:t>entrevista,</w:t>
      </w:r>
      <w:r>
        <w:rPr>
          <w:color w:val="231F20"/>
          <w:spacing w:val="-16"/>
          <w:w w:val="95"/>
          <w:sz w:val="20"/>
        </w:rPr>
        <w:t> </w:t>
      </w:r>
      <w:r>
        <w:rPr>
          <w:color w:val="231F20"/>
          <w:w w:val="95"/>
          <w:sz w:val="20"/>
        </w:rPr>
        <w:t>agosto</w:t>
      </w:r>
      <w:r>
        <w:rPr>
          <w:color w:val="231F20"/>
          <w:spacing w:val="-16"/>
          <w:w w:val="95"/>
          <w:sz w:val="20"/>
        </w:rPr>
        <w:t> </w:t>
      </w:r>
      <w:r>
        <w:rPr>
          <w:color w:val="231F20"/>
          <w:w w:val="95"/>
          <w:sz w:val="20"/>
        </w:rPr>
        <w:t>de</w:t>
      </w:r>
      <w:r>
        <w:rPr>
          <w:color w:val="231F20"/>
          <w:spacing w:val="-16"/>
          <w:w w:val="95"/>
          <w:sz w:val="20"/>
        </w:rPr>
        <w:t> </w:t>
      </w:r>
      <w:r>
        <w:rPr>
          <w:color w:val="231F20"/>
          <w:w w:val="95"/>
          <w:sz w:val="20"/>
        </w:rPr>
        <w:t>2012).</w:t>
      </w:r>
    </w:p>
    <w:p>
      <w:pPr>
        <w:pStyle w:val="BodyText"/>
        <w:rPr>
          <w:sz w:val="20"/>
        </w:rPr>
      </w:pPr>
    </w:p>
    <w:p>
      <w:pPr>
        <w:spacing w:line="292" w:lineRule="auto" w:before="140"/>
        <w:ind w:left="790" w:right="107" w:firstLine="0"/>
        <w:jc w:val="both"/>
        <w:rPr>
          <w:sz w:val="20"/>
        </w:rPr>
      </w:pPr>
      <w:r>
        <w:rPr>
          <w:color w:val="231F20"/>
          <w:sz w:val="20"/>
        </w:rPr>
        <w:t>El</w:t>
      </w:r>
      <w:r>
        <w:rPr>
          <w:color w:val="231F20"/>
          <w:spacing w:val="-19"/>
          <w:sz w:val="20"/>
        </w:rPr>
        <w:t> </w:t>
      </w:r>
      <w:r>
        <w:rPr>
          <w:color w:val="231F20"/>
          <w:sz w:val="20"/>
        </w:rPr>
        <w:t>primer</w:t>
      </w:r>
      <w:r>
        <w:rPr>
          <w:color w:val="231F20"/>
          <w:spacing w:val="-19"/>
          <w:sz w:val="20"/>
        </w:rPr>
        <w:t> </w:t>
      </w:r>
      <w:r>
        <w:rPr>
          <w:color w:val="231F20"/>
          <w:sz w:val="20"/>
        </w:rPr>
        <w:t>año</w:t>
      </w:r>
      <w:r>
        <w:rPr>
          <w:color w:val="231F20"/>
          <w:spacing w:val="-19"/>
          <w:sz w:val="20"/>
        </w:rPr>
        <w:t> </w:t>
      </w:r>
      <w:r>
        <w:rPr>
          <w:color w:val="231F20"/>
          <w:sz w:val="20"/>
        </w:rPr>
        <w:t>llegó</w:t>
      </w:r>
      <w:r>
        <w:rPr>
          <w:color w:val="231F20"/>
          <w:spacing w:val="-19"/>
          <w:sz w:val="20"/>
        </w:rPr>
        <w:t> </w:t>
      </w:r>
      <w:r>
        <w:rPr>
          <w:color w:val="231F20"/>
          <w:sz w:val="20"/>
        </w:rPr>
        <w:t>una</w:t>
      </w:r>
      <w:r>
        <w:rPr>
          <w:color w:val="231F20"/>
          <w:spacing w:val="-19"/>
          <w:sz w:val="20"/>
        </w:rPr>
        <w:t> </w:t>
      </w:r>
      <w:r>
        <w:rPr>
          <w:color w:val="231F20"/>
          <w:sz w:val="20"/>
        </w:rPr>
        <w:t>tele</w:t>
      </w:r>
      <w:r>
        <w:rPr>
          <w:color w:val="231F20"/>
          <w:spacing w:val="-19"/>
          <w:sz w:val="20"/>
        </w:rPr>
        <w:t> </w:t>
      </w:r>
      <w:r>
        <w:rPr>
          <w:color w:val="231F20"/>
          <w:sz w:val="20"/>
        </w:rPr>
        <w:t>de</w:t>
      </w:r>
      <w:r>
        <w:rPr>
          <w:color w:val="231F20"/>
          <w:spacing w:val="-19"/>
          <w:sz w:val="20"/>
        </w:rPr>
        <w:t> </w:t>
      </w:r>
      <w:r>
        <w:rPr>
          <w:color w:val="231F20"/>
          <w:sz w:val="20"/>
        </w:rPr>
        <w:t>la</w:t>
      </w:r>
      <w:r>
        <w:rPr>
          <w:color w:val="231F20"/>
          <w:spacing w:val="-19"/>
          <w:sz w:val="20"/>
        </w:rPr>
        <w:t> </w:t>
      </w:r>
      <w:r>
        <w:rPr>
          <w:color w:val="231F20"/>
          <w:sz w:val="20"/>
        </w:rPr>
        <w:t>Secretaría</w:t>
      </w:r>
      <w:r>
        <w:rPr>
          <w:color w:val="231F20"/>
          <w:spacing w:val="-19"/>
          <w:sz w:val="20"/>
        </w:rPr>
        <w:t> </w:t>
      </w:r>
      <w:r>
        <w:rPr>
          <w:color w:val="231F20"/>
          <w:sz w:val="20"/>
        </w:rPr>
        <w:t>de</w:t>
      </w:r>
      <w:r>
        <w:rPr>
          <w:color w:val="231F20"/>
          <w:spacing w:val="-19"/>
          <w:sz w:val="20"/>
        </w:rPr>
        <w:t> </w:t>
      </w:r>
      <w:r>
        <w:rPr>
          <w:color w:val="231F20"/>
          <w:sz w:val="20"/>
        </w:rPr>
        <w:t>Educación…</w:t>
      </w:r>
      <w:r>
        <w:rPr>
          <w:color w:val="231F20"/>
          <w:spacing w:val="-19"/>
          <w:sz w:val="20"/>
        </w:rPr>
        <w:t> </w:t>
      </w:r>
      <w:r>
        <w:rPr>
          <w:color w:val="231F20"/>
          <w:sz w:val="20"/>
        </w:rPr>
        <w:t>ajá</w:t>
      </w:r>
      <w:r>
        <w:rPr>
          <w:color w:val="231F20"/>
          <w:spacing w:val="-19"/>
          <w:sz w:val="20"/>
        </w:rPr>
        <w:t> </w:t>
      </w:r>
      <w:r>
        <w:rPr>
          <w:color w:val="231F20"/>
          <w:sz w:val="20"/>
        </w:rPr>
        <w:t>llegó…</w:t>
      </w:r>
      <w:r>
        <w:rPr>
          <w:color w:val="231F20"/>
          <w:spacing w:val="-19"/>
          <w:sz w:val="20"/>
        </w:rPr>
        <w:t> </w:t>
      </w:r>
      <w:r>
        <w:rPr>
          <w:color w:val="231F20"/>
          <w:sz w:val="20"/>
        </w:rPr>
        <w:t>esa esa…</w:t>
      </w:r>
      <w:r>
        <w:rPr>
          <w:color w:val="231F20"/>
          <w:spacing w:val="-35"/>
          <w:sz w:val="20"/>
        </w:rPr>
        <w:t> </w:t>
      </w:r>
      <w:r>
        <w:rPr>
          <w:color w:val="231F20"/>
          <w:sz w:val="20"/>
        </w:rPr>
        <w:t>tele</w:t>
      </w:r>
      <w:r>
        <w:rPr>
          <w:color w:val="231F20"/>
          <w:spacing w:val="-35"/>
          <w:sz w:val="20"/>
        </w:rPr>
        <w:t> </w:t>
      </w:r>
      <w:r>
        <w:rPr>
          <w:color w:val="231F20"/>
          <w:sz w:val="20"/>
        </w:rPr>
        <w:t>y</w:t>
      </w:r>
      <w:r>
        <w:rPr>
          <w:color w:val="231F20"/>
          <w:spacing w:val="-35"/>
          <w:sz w:val="20"/>
        </w:rPr>
        <w:t> </w:t>
      </w:r>
      <w:r>
        <w:rPr>
          <w:color w:val="231F20"/>
          <w:sz w:val="20"/>
        </w:rPr>
        <w:t>con</w:t>
      </w:r>
      <w:r>
        <w:rPr>
          <w:color w:val="231F20"/>
          <w:spacing w:val="-35"/>
          <w:sz w:val="20"/>
        </w:rPr>
        <w:t> </w:t>
      </w:r>
      <w:r>
        <w:rPr>
          <w:color w:val="231F20"/>
          <w:sz w:val="20"/>
        </w:rPr>
        <w:t>esa</w:t>
      </w:r>
      <w:r>
        <w:rPr>
          <w:color w:val="231F20"/>
          <w:spacing w:val="-35"/>
          <w:sz w:val="20"/>
        </w:rPr>
        <w:t> </w:t>
      </w:r>
      <w:r>
        <w:rPr>
          <w:color w:val="231F20"/>
          <w:sz w:val="20"/>
        </w:rPr>
        <w:t>fue</w:t>
      </w:r>
      <w:r>
        <w:rPr>
          <w:color w:val="231F20"/>
          <w:spacing w:val="-35"/>
          <w:sz w:val="20"/>
        </w:rPr>
        <w:t> </w:t>
      </w:r>
      <w:r>
        <w:rPr>
          <w:color w:val="231F20"/>
          <w:sz w:val="20"/>
        </w:rPr>
        <w:t>con</w:t>
      </w:r>
      <w:r>
        <w:rPr>
          <w:color w:val="231F20"/>
          <w:spacing w:val="-35"/>
          <w:sz w:val="20"/>
        </w:rPr>
        <w:t> </w:t>
      </w:r>
      <w:r>
        <w:rPr>
          <w:color w:val="231F20"/>
          <w:sz w:val="20"/>
        </w:rPr>
        <w:t>la</w:t>
      </w:r>
      <w:r>
        <w:rPr>
          <w:color w:val="231F20"/>
          <w:spacing w:val="-35"/>
          <w:sz w:val="20"/>
        </w:rPr>
        <w:t> </w:t>
      </w:r>
      <w:r>
        <w:rPr>
          <w:color w:val="231F20"/>
          <w:sz w:val="20"/>
        </w:rPr>
        <w:t>que</w:t>
      </w:r>
      <w:r>
        <w:rPr>
          <w:color w:val="231F20"/>
          <w:spacing w:val="-35"/>
          <w:sz w:val="20"/>
        </w:rPr>
        <w:t> </w:t>
      </w:r>
      <w:r>
        <w:rPr>
          <w:color w:val="231F20"/>
          <w:sz w:val="20"/>
        </w:rPr>
        <w:t>estuvimos</w:t>
      </w:r>
      <w:r>
        <w:rPr>
          <w:color w:val="231F20"/>
          <w:spacing w:val="-35"/>
          <w:sz w:val="20"/>
        </w:rPr>
        <w:t> </w:t>
      </w:r>
      <w:r>
        <w:rPr>
          <w:color w:val="231F20"/>
          <w:sz w:val="20"/>
        </w:rPr>
        <w:t>trabajando,</w:t>
      </w:r>
      <w:r>
        <w:rPr>
          <w:color w:val="231F20"/>
          <w:spacing w:val="-35"/>
          <w:sz w:val="20"/>
        </w:rPr>
        <w:t> </w:t>
      </w:r>
      <w:r>
        <w:rPr>
          <w:color w:val="231F20"/>
          <w:sz w:val="20"/>
        </w:rPr>
        <w:t>el</w:t>
      </w:r>
      <w:r>
        <w:rPr>
          <w:color w:val="231F20"/>
          <w:spacing w:val="-35"/>
          <w:sz w:val="20"/>
        </w:rPr>
        <w:t> </w:t>
      </w:r>
      <w:r>
        <w:rPr>
          <w:color w:val="231F20"/>
          <w:sz w:val="20"/>
        </w:rPr>
        <w:t>siguiente</w:t>
      </w:r>
      <w:r>
        <w:rPr>
          <w:color w:val="231F20"/>
          <w:spacing w:val="-35"/>
          <w:sz w:val="20"/>
        </w:rPr>
        <w:t> </w:t>
      </w:r>
      <w:r>
        <w:rPr>
          <w:color w:val="231F20"/>
          <w:sz w:val="20"/>
        </w:rPr>
        <w:t>año</w:t>
      </w:r>
      <w:r>
        <w:rPr>
          <w:color w:val="231F20"/>
          <w:spacing w:val="-35"/>
          <w:sz w:val="20"/>
        </w:rPr>
        <w:t> </w:t>
      </w:r>
      <w:r>
        <w:rPr>
          <w:color w:val="231F20"/>
          <w:sz w:val="20"/>
        </w:rPr>
        <w:t>llegó otra</w:t>
      </w:r>
      <w:r>
        <w:rPr>
          <w:color w:val="231F20"/>
          <w:spacing w:val="-18"/>
          <w:sz w:val="20"/>
        </w:rPr>
        <w:t> </w:t>
      </w:r>
      <w:r>
        <w:rPr>
          <w:color w:val="231F20"/>
          <w:sz w:val="20"/>
        </w:rPr>
        <w:t>pero</w:t>
      </w:r>
      <w:r>
        <w:rPr>
          <w:color w:val="231F20"/>
          <w:spacing w:val="-18"/>
          <w:sz w:val="20"/>
        </w:rPr>
        <w:t> </w:t>
      </w:r>
      <w:r>
        <w:rPr>
          <w:color w:val="231F20"/>
          <w:sz w:val="20"/>
        </w:rPr>
        <w:t>se</w:t>
      </w:r>
      <w:r>
        <w:rPr>
          <w:color w:val="231F20"/>
          <w:spacing w:val="-18"/>
          <w:sz w:val="20"/>
        </w:rPr>
        <w:t> </w:t>
      </w:r>
      <w:r>
        <w:rPr>
          <w:color w:val="231F20"/>
          <w:sz w:val="20"/>
        </w:rPr>
        <w:t>quedó</w:t>
      </w:r>
      <w:r>
        <w:rPr>
          <w:color w:val="231F20"/>
          <w:spacing w:val="-18"/>
          <w:sz w:val="20"/>
        </w:rPr>
        <w:t> </w:t>
      </w:r>
      <w:r>
        <w:rPr>
          <w:color w:val="231F20"/>
          <w:sz w:val="20"/>
        </w:rPr>
        <w:t>con</w:t>
      </w:r>
      <w:r>
        <w:rPr>
          <w:color w:val="231F20"/>
          <w:spacing w:val="-18"/>
          <w:sz w:val="20"/>
        </w:rPr>
        <w:t> </w:t>
      </w:r>
      <w:r>
        <w:rPr>
          <w:color w:val="231F20"/>
          <w:sz w:val="20"/>
        </w:rPr>
        <w:t>la</w:t>
      </w:r>
      <w:r>
        <w:rPr>
          <w:color w:val="231F20"/>
          <w:spacing w:val="-18"/>
          <w:sz w:val="20"/>
        </w:rPr>
        <w:t> </w:t>
      </w:r>
      <w:r>
        <w:rPr>
          <w:color w:val="231F20"/>
          <w:sz w:val="20"/>
        </w:rPr>
        <w:t>se</w:t>
      </w:r>
      <w:r>
        <w:rPr>
          <w:color w:val="231F20"/>
          <w:spacing w:val="-18"/>
          <w:sz w:val="20"/>
        </w:rPr>
        <w:t> </w:t>
      </w:r>
      <w:r>
        <w:rPr>
          <w:color w:val="231F20"/>
          <w:sz w:val="20"/>
        </w:rPr>
        <w:t>podría</w:t>
      </w:r>
      <w:r>
        <w:rPr>
          <w:color w:val="231F20"/>
          <w:spacing w:val="-18"/>
          <w:sz w:val="20"/>
        </w:rPr>
        <w:t> </w:t>
      </w:r>
      <w:r>
        <w:rPr>
          <w:color w:val="231F20"/>
          <w:sz w:val="20"/>
        </w:rPr>
        <w:t>decir…</w:t>
      </w:r>
      <w:r>
        <w:rPr>
          <w:color w:val="231F20"/>
          <w:spacing w:val="-18"/>
          <w:sz w:val="20"/>
        </w:rPr>
        <w:t> </w:t>
      </w:r>
      <w:r>
        <w:rPr>
          <w:color w:val="231F20"/>
          <w:sz w:val="20"/>
        </w:rPr>
        <w:t>con</w:t>
      </w:r>
      <w:r>
        <w:rPr>
          <w:color w:val="231F20"/>
          <w:spacing w:val="-18"/>
          <w:sz w:val="20"/>
        </w:rPr>
        <w:t> </w:t>
      </w:r>
      <w:r>
        <w:rPr>
          <w:color w:val="231F20"/>
          <w:sz w:val="20"/>
        </w:rPr>
        <w:t>la</w:t>
      </w:r>
      <w:r>
        <w:rPr>
          <w:color w:val="231F20"/>
          <w:spacing w:val="-18"/>
          <w:sz w:val="20"/>
        </w:rPr>
        <w:t> </w:t>
      </w:r>
      <w:r>
        <w:rPr>
          <w:color w:val="231F20"/>
          <w:sz w:val="20"/>
        </w:rPr>
        <w:t>otra</w:t>
      </w:r>
      <w:r>
        <w:rPr>
          <w:color w:val="231F20"/>
          <w:spacing w:val="-18"/>
          <w:sz w:val="20"/>
        </w:rPr>
        <w:t> </w:t>
      </w:r>
      <w:r>
        <w:rPr>
          <w:color w:val="231F20"/>
          <w:sz w:val="20"/>
        </w:rPr>
        <w:t>generación</w:t>
      </w:r>
      <w:r>
        <w:rPr>
          <w:color w:val="231F20"/>
          <w:spacing w:val="-18"/>
          <w:sz w:val="20"/>
        </w:rPr>
        <w:t> </w:t>
      </w:r>
      <w:r>
        <w:rPr>
          <w:color w:val="231F20"/>
          <w:sz w:val="20"/>
        </w:rPr>
        <w:t>que</w:t>
      </w:r>
      <w:r>
        <w:rPr>
          <w:color w:val="231F20"/>
          <w:spacing w:val="-18"/>
          <w:sz w:val="20"/>
        </w:rPr>
        <w:t> </w:t>
      </w:r>
      <w:r>
        <w:rPr>
          <w:color w:val="231F20"/>
          <w:sz w:val="20"/>
        </w:rPr>
        <w:t>venía atrás,</w:t>
      </w:r>
      <w:r>
        <w:rPr>
          <w:color w:val="231F20"/>
          <w:spacing w:val="-18"/>
          <w:sz w:val="20"/>
        </w:rPr>
        <w:t> </w:t>
      </w:r>
      <w:r>
        <w:rPr>
          <w:color w:val="231F20"/>
          <w:sz w:val="20"/>
        </w:rPr>
        <w:t>el</w:t>
      </w:r>
      <w:r>
        <w:rPr>
          <w:color w:val="231F20"/>
          <w:spacing w:val="-18"/>
          <w:sz w:val="20"/>
        </w:rPr>
        <w:t> </w:t>
      </w:r>
      <w:r>
        <w:rPr>
          <w:color w:val="231F20"/>
          <w:sz w:val="20"/>
        </w:rPr>
        <w:t>otro</w:t>
      </w:r>
      <w:r>
        <w:rPr>
          <w:color w:val="231F20"/>
          <w:spacing w:val="-18"/>
          <w:sz w:val="20"/>
        </w:rPr>
        <w:t> </w:t>
      </w:r>
      <w:r>
        <w:rPr>
          <w:color w:val="231F20"/>
          <w:sz w:val="20"/>
        </w:rPr>
        <w:t>grupo</w:t>
      </w:r>
      <w:r>
        <w:rPr>
          <w:color w:val="231F20"/>
          <w:spacing w:val="-18"/>
          <w:sz w:val="20"/>
        </w:rPr>
        <w:t> </w:t>
      </w:r>
      <w:r>
        <w:rPr>
          <w:color w:val="231F20"/>
          <w:sz w:val="20"/>
        </w:rPr>
        <w:t>que</w:t>
      </w:r>
      <w:r>
        <w:rPr>
          <w:color w:val="231F20"/>
          <w:spacing w:val="-18"/>
          <w:sz w:val="20"/>
        </w:rPr>
        <w:t> </w:t>
      </w:r>
      <w:r>
        <w:rPr>
          <w:color w:val="231F20"/>
          <w:sz w:val="20"/>
        </w:rPr>
        <w:t>venía</w:t>
      </w:r>
      <w:r>
        <w:rPr>
          <w:color w:val="231F20"/>
          <w:spacing w:val="-18"/>
          <w:sz w:val="20"/>
        </w:rPr>
        <w:t> </w:t>
      </w:r>
      <w:r>
        <w:rPr>
          <w:color w:val="231F20"/>
          <w:sz w:val="20"/>
        </w:rPr>
        <w:t>atrás</w:t>
      </w:r>
      <w:r>
        <w:rPr>
          <w:color w:val="231F20"/>
          <w:spacing w:val="-18"/>
          <w:sz w:val="20"/>
        </w:rPr>
        <w:t> </w:t>
      </w:r>
      <w:r>
        <w:rPr>
          <w:color w:val="231F20"/>
          <w:sz w:val="20"/>
        </w:rPr>
        <w:t>de</w:t>
      </w:r>
      <w:r>
        <w:rPr>
          <w:color w:val="231F20"/>
          <w:spacing w:val="-18"/>
          <w:sz w:val="20"/>
        </w:rPr>
        <w:t> </w:t>
      </w:r>
      <w:r>
        <w:rPr>
          <w:color w:val="231F20"/>
          <w:sz w:val="20"/>
        </w:rPr>
        <w:t>nosotros…</w:t>
      </w:r>
      <w:r>
        <w:rPr>
          <w:color w:val="231F20"/>
          <w:spacing w:val="-18"/>
          <w:sz w:val="20"/>
        </w:rPr>
        <w:t> </w:t>
      </w:r>
      <w:r>
        <w:rPr>
          <w:color w:val="231F20"/>
          <w:sz w:val="20"/>
        </w:rPr>
        <w:t>Y</w:t>
      </w:r>
      <w:r>
        <w:rPr>
          <w:color w:val="231F20"/>
          <w:spacing w:val="-18"/>
          <w:sz w:val="20"/>
        </w:rPr>
        <w:t> </w:t>
      </w:r>
      <w:r>
        <w:rPr>
          <w:color w:val="231F20"/>
          <w:sz w:val="20"/>
        </w:rPr>
        <w:t>así</w:t>
      </w:r>
      <w:r>
        <w:rPr>
          <w:color w:val="231F20"/>
          <w:spacing w:val="-18"/>
          <w:sz w:val="20"/>
        </w:rPr>
        <w:t> </w:t>
      </w:r>
      <w:r>
        <w:rPr>
          <w:color w:val="231F20"/>
          <w:sz w:val="20"/>
        </w:rPr>
        <w:t>sucesivamente</w:t>
      </w:r>
      <w:r>
        <w:rPr>
          <w:color w:val="231F20"/>
          <w:spacing w:val="-18"/>
          <w:sz w:val="20"/>
        </w:rPr>
        <w:t> </w:t>
      </w:r>
      <w:r>
        <w:rPr>
          <w:color w:val="231F20"/>
          <w:sz w:val="20"/>
        </w:rPr>
        <w:t>o</w:t>
      </w:r>
      <w:r>
        <w:rPr>
          <w:color w:val="231F20"/>
          <w:spacing w:val="-18"/>
          <w:sz w:val="20"/>
        </w:rPr>
        <w:t> </w:t>
      </w:r>
      <w:r>
        <w:rPr>
          <w:color w:val="231F20"/>
          <w:sz w:val="20"/>
        </w:rPr>
        <w:t>sea haga</w:t>
      </w:r>
      <w:r>
        <w:rPr>
          <w:color w:val="231F20"/>
          <w:spacing w:val="-26"/>
          <w:sz w:val="20"/>
        </w:rPr>
        <w:t> </w:t>
      </w:r>
      <w:r>
        <w:rPr>
          <w:color w:val="231F20"/>
          <w:sz w:val="20"/>
        </w:rPr>
        <w:t>de</w:t>
      </w:r>
      <w:r>
        <w:rPr>
          <w:color w:val="231F20"/>
          <w:spacing w:val="-26"/>
          <w:sz w:val="20"/>
        </w:rPr>
        <w:t> </w:t>
      </w:r>
      <w:r>
        <w:rPr>
          <w:color w:val="231F20"/>
          <w:sz w:val="20"/>
        </w:rPr>
        <w:t>cuenta</w:t>
      </w:r>
      <w:r>
        <w:rPr>
          <w:color w:val="231F20"/>
          <w:spacing w:val="-26"/>
          <w:sz w:val="20"/>
        </w:rPr>
        <w:t> </w:t>
      </w:r>
      <w:r>
        <w:rPr>
          <w:color w:val="231F20"/>
          <w:sz w:val="20"/>
        </w:rPr>
        <w:t>que</w:t>
      </w:r>
      <w:r>
        <w:rPr>
          <w:color w:val="231F20"/>
          <w:spacing w:val="-26"/>
          <w:sz w:val="20"/>
        </w:rPr>
        <w:t> </w:t>
      </w:r>
      <w:r>
        <w:rPr>
          <w:color w:val="231F20"/>
          <w:sz w:val="20"/>
        </w:rPr>
        <w:t>cada</w:t>
      </w:r>
      <w:r>
        <w:rPr>
          <w:color w:val="231F20"/>
          <w:spacing w:val="-26"/>
          <w:sz w:val="20"/>
        </w:rPr>
        <w:t> </w:t>
      </w:r>
      <w:r>
        <w:rPr>
          <w:color w:val="231F20"/>
          <w:sz w:val="20"/>
        </w:rPr>
        <w:t>quien</w:t>
      </w:r>
      <w:r>
        <w:rPr>
          <w:color w:val="231F20"/>
          <w:spacing w:val="-26"/>
          <w:sz w:val="20"/>
        </w:rPr>
        <w:t> </w:t>
      </w:r>
      <w:r>
        <w:rPr>
          <w:color w:val="231F20"/>
          <w:sz w:val="20"/>
        </w:rPr>
        <w:t>tenía</w:t>
      </w:r>
      <w:r>
        <w:rPr>
          <w:color w:val="231F20"/>
          <w:spacing w:val="-26"/>
          <w:sz w:val="20"/>
        </w:rPr>
        <w:t> </w:t>
      </w:r>
      <w:r>
        <w:rPr>
          <w:color w:val="231F20"/>
          <w:sz w:val="20"/>
        </w:rPr>
        <w:t>su</w:t>
      </w:r>
      <w:r>
        <w:rPr>
          <w:color w:val="231F20"/>
          <w:spacing w:val="-26"/>
          <w:sz w:val="20"/>
        </w:rPr>
        <w:t> </w:t>
      </w:r>
      <w:r>
        <w:rPr>
          <w:color w:val="231F20"/>
          <w:sz w:val="20"/>
        </w:rPr>
        <w:t>tele</w:t>
      </w:r>
      <w:r>
        <w:rPr>
          <w:color w:val="231F20"/>
          <w:spacing w:val="-26"/>
          <w:sz w:val="20"/>
        </w:rPr>
        <w:t> </w:t>
      </w:r>
      <w:r>
        <w:rPr>
          <w:color w:val="231F20"/>
          <w:sz w:val="20"/>
        </w:rPr>
        <w:t>o</w:t>
      </w:r>
      <w:r>
        <w:rPr>
          <w:color w:val="231F20"/>
          <w:spacing w:val="-26"/>
          <w:sz w:val="20"/>
        </w:rPr>
        <w:t> </w:t>
      </w:r>
      <w:r>
        <w:rPr>
          <w:color w:val="231F20"/>
          <w:sz w:val="20"/>
        </w:rPr>
        <w:t>sea</w:t>
      </w:r>
      <w:r>
        <w:rPr>
          <w:color w:val="231F20"/>
          <w:spacing w:val="-26"/>
          <w:sz w:val="20"/>
        </w:rPr>
        <w:t> </w:t>
      </w:r>
      <w:r>
        <w:rPr>
          <w:color w:val="231F20"/>
          <w:sz w:val="20"/>
        </w:rPr>
        <w:t>no</w:t>
      </w:r>
      <w:r>
        <w:rPr>
          <w:color w:val="231F20"/>
          <w:spacing w:val="-26"/>
          <w:sz w:val="20"/>
        </w:rPr>
        <w:t> </w:t>
      </w:r>
      <w:r>
        <w:rPr>
          <w:color w:val="231F20"/>
          <w:sz w:val="20"/>
        </w:rPr>
        <w:t>era</w:t>
      </w:r>
      <w:r>
        <w:rPr>
          <w:color w:val="231F20"/>
          <w:spacing w:val="-26"/>
          <w:sz w:val="20"/>
        </w:rPr>
        <w:t> </w:t>
      </w:r>
      <w:r>
        <w:rPr>
          <w:color w:val="231F20"/>
          <w:sz w:val="20"/>
        </w:rPr>
        <w:t>una</w:t>
      </w:r>
      <w:r>
        <w:rPr>
          <w:color w:val="231F20"/>
          <w:spacing w:val="-26"/>
          <w:sz w:val="20"/>
        </w:rPr>
        <w:t> </w:t>
      </w:r>
      <w:r>
        <w:rPr>
          <w:color w:val="231F20"/>
          <w:sz w:val="20"/>
        </w:rPr>
        <w:t>sola</w:t>
      </w:r>
      <w:r>
        <w:rPr>
          <w:color w:val="231F20"/>
          <w:spacing w:val="-26"/>
          <w:sz w:val="20"/>
        </w:rPr>
        <w:t> </w:t>
      </w:r>
      <w:r>
        <w:rPr>
          <w:color w:val="231F20"/>
          <w:sz w:val="20"/>
        </w:rPr>
        <w:t>tele</w:t>
      </w:r>
      <w:r>
        <w:rPr>
          <w:color w:val="231F20"/>
          <w:spacing w:val="-26"/>
          <w:sz w:val="20"/>
        </w:rPr>
        <w:t> </w:t>
      </w:r>
      <w:r>
        <w:rPr>
          <w:color w:val="231F20"/>
          <w:sz w:val="20"/>
        </w:rPr>
        <w:t>se</w:t>
      </w:r>
      <w:r>
        <w:rPr>
          <w:color w:val="231F20"/>
          <w:spacing w:val="-26"/>
          <w:sz w:val="20"/>
        </w:rPr>
        <w:t> </w:t>
      </w:r>
      <w:r>
        <w:rPr>
          <w:color w:val="231F20"/>
          <w:sz w:val="20"/>
        </w:rPr>
        <w:t>podría decir</w:t>
      </w:r>
      <w:r>
        <w:rPr>
          <w:color w:val="231F20"/>
          <w:spacing w:val="-22"/>
          <w:sz w:val="20"/>
        </w:rPr>
        <w:t> </w:t>
      </w:r>
      <w:r>
        <w:rPr>
          <w:color w:val="231F20"/>
          <w:sz w:val="20"/>
        </w:rPr>
        <w:t>para</w:t>
      </w:r>
      <w:r>
        <w:rPr>
          <w:color w:val="231F20"/>
          <w:spacing w:val="-22"/>
          <w:sz w:val="20"/>
        </w:rPr>
        <w:t> </w:t>
      </w:r>
      <w:r>
        <w:rPr>
          <w:color w:val="231F20"/>
          <w:sz w:val="20"/>
        </w:rPr>
        <w:t>los</w:t>
      </w:r>
      <w:r>
        <w:rPr>
          <w:color w:val="231F20"/>
          <w:spacing w:val="-22"/>
          <w:sz w:val="20"/>
        </w:rPr>
        <w:t> </w:t>
      </w:r>
      <w:r>
        <w:rPr>
          <w:color w:val="231F20"/>
          <w:sz w:val="20"/>
        </w:rPr>
        <w:t>3</w:t>
      </w:r>
      <w:r>
        <w:rPr>
          <w:color w:val="231F20"/>
          <w:spacing w:val="-22"/>
          <w:sz w:val="20"/>
        </w:rPr>
        <w:t> </w:t>
      </w:r>
      <w:r>
        <w:rPr>
          <w:color w:val="231F20"/>
          <w:sz w:val="20"/>
        </w:rPr>
        <w:t>grupos</w:t>
      </w:r>
      <w:r>
        <w:rPr>
          <w:color w:val="231F20"/>
          <w:spacing w:val="-22"/>
          <w:sz w:val="20"/>
        </w:rPr>
        <w:t> </w:t>
      </w:r>
      <w:r>
        <w:rPr>
          <w:color w:val="231F20"/>
          <w:sz w:val="20"/>
        </w:rPr>
        <w:t>sino</w:t>
      </w:r>
      <w:r>
        <w:rPr>
          <w:color w:val="231F20"/>
          <w:spacing w:val="-22"/>
          <w:sz w:val="20"/>
        </w:rPr>
        <w:t> </w:t>
      </w:r>
      <w:r>
        <w:rPr>
          <w:color w:val="231F20"/>
          <w:sz w:val="20"/>
        </w:rPr>
        <w:t>que</w:t>
      </w:r>
      <w:r>
        <w:rPr>
          <w:color w:val="231F20"/>
          <w:spacing w:val="-22"/>
          <w:sz w:val="20"/>
        </w:rPr>
        <w:t> </w:t>
      </w:r>
      <w:r>
        <w:rPr>
          <w:color w:val="231F20"/>
          <w:sz w:val="20"/>
        </w:rPr>
        <w:t>era</w:t>
      </w:r>
      <w:r>
        <w:rPr>
          <w:color w:val="231F20"/>
          <w:spacing w:val="-22"/>
          <w:sz w:val="20"/>
        </w:rPr>
        <w:t> </w:t>
      </w:r>
      <w:r>
        <w:rPr>
          <w:color w:val="231F20"/>
          <w:sz w:val="20"/>
        </w:rPr>
        <w:t>para</w:t>
      </w:r>
      <w:r>
        <w:rPr>
          <w:color w:val="231F20"/>
          <w:spacing w:val="-22"/>
          <w:sz w:val="20"/>
        </w:rPr>
        <w:t> </w:t>
      </w:r>
      <w:r>
        <w:rPr>
          <w:color w:val="231F20"/>
          <w:sz w:val="20"/>
        </w:rPr>
        <w:t>cada</w:t>
      </w:r>
      <w:r>
        <w:rPr>
          <w:color w:val="231F20"/>
          <w:spacing w:val="-22"/>
          <w:sz w:val="20"/>
        </w:rPr>
        <w:t> </w:t>
      </w:r>
      <w:r>
        <w:rPr>
          <w:color w:val="231F20"/>
          <w:sz w:val="20"/>
        </w:rPr>
        <w:t>grupo,</w:t>
      </w:r>
      <w:r>
        <w:rPr>
          <w:color w:val="231F20"/>
          <w:spacing w:val="-22"/>
          <w:sz w:val="20"/>
        </w:rPr>
        <w:t> </w:t>
      </w:r>
      <w:r>
        <w:rPr>
          <w:color w:val="231F20"/>
          <w:sz w:val="20"/>
        </w:rPr>
        <w:t>cada</w:t>
      </w:r>
      <w:r>
        <w:rPr>
          <w:color w:val="231F20"/>
          <w:spacing w:val="-22"/>
          <w:sz w:val="20"/>
        </w:rPr>
        <w:t> </w:t>
      </w:r>
      <w:r>
        <w:rPr>
          <w:color w:val="231F20"/>
          <w:sz w:val="20"/>
        </w:rPr>
        <w:t>grupo</w:t>
      </w:r>
      <w:r>
        <w:rPr>
          <w:color w:val="231F20"/>
          <w:spacing w:val="-22"/>
          <w:sz w:val="20"/>
        </w:rPr>
        <w:t> </w:t>
      </w:r>
      <w:r>
        <w:rPr>
          <w:color w:val="231F20"/>
          <w:sz w:val="20"/>
        </w:rPr>
        <w:t>tenía</w:t>
      </w:r>
      <w:r>
        <w:rPr>
          <w:color w:val="231F20"/>
          <w:spacing w:val="-22"/>
          <w:sz w:val="20"/>
        </w:rPr>
        <w:t> </w:t>
      </w:r>
      <w:r>
        <w:rPr>
          <w:color w:val="231F20"/>
          <w:sz w:val="20"/>
        </w:rPr>
        <w:t>su</w:t>
      </w:r>
      <w:r>
        <w:rPr>
          <w:color w:val="231F20"/>
          <w:spacing w:val="-22"/>
          <w:sz w:val="20"/>
        </w:rPr>
        <w:t> </w:t>
      </w:r>
      <w:r>
        <w:rPr>
          <w:color w:val="231F20"/>
          <w:sz w:val="20"/>
        </w:rPr>
        <w:t>tele </w:t>
      </w:r>
      <w:r>
        <w:rPr>
          <w:color w:val="231F20"/>
          <w:w w:val="95"/>
          <w:sz w:val="20"/>
        </w:rPr>
        <w:t>(</w:t>
      </w:r>
      <w:r>
        <w:rPr>
          <w:color w:val="231F20"/>
          <w:spacing w:val="-27"/>
          <w:w w:val="95"/>
          <w:sz w:val="20"/>
        </w:rPr>
        <w:t> </w:t>
      </w:r>
      <w:r>
        <w:rPr>
          <w:color w:val="231F20"/>
          <w:w w:val="95"/>
          <w:sz w:val="20"/>
        </w:rPr>
        <w:t>José</w:t>
      </w:r>
      <w:r>
        <w:rPr>
          <w:color w:val="231F20"/>
          <w:spacing w:val="-12"/>
          <w:w w:val="95"/>
          <w:sz w:val="20"/>
        </w:rPr>
        <w:t> </w:t>
      </w:r>
      <w:r>
        <w:rPr>
          <w:color w:val="231F20"/>
          <w:spacing w:val="-3"/>
          <w:w w:val="95"/>
          <w:sz w:val="20"/>
        </w:rPr>
        <w:t>Trinidad</w:t>
      </w:r>
      <w:r>
        <w:rPr>
          <w:color w:val="231F20"/>
          <w:spacing w:val="-12"/>
          <w:w w:val="95"/>
          <w:sz w:val="20"/>
        </w:rPr>
        <w:t> </w:t>
      </w:r>
      <w:r>
        <w:rPr>
          <w:color w:val="231F20"/>
          <w:w w:val="95"/>
          <w:sz w:val="20"/>
        </w:rPr>
        <w:t>Maya</w:t>
      </w:r>
      <w:r>
        <w:rPr>
          <w:color w:val="231F20"/>
          <w:spacing w:val="-12"/>
          <w:w w:val="95"/>
          <w:sz w:val="20"/>
        </w:rPr>
        <w:t> </w:t>
      </w:r>
      <w:r>
        <w:rPr>
          <w:color w:val="231F20"/>
          <w:w w:val="95"/>
          <w:sz w:val="20"/>
        </w:rPr>
        <w:t>Miranda,</w:t>
      </w:r>
      <w:r>
        <w:rPr>
          <w:color w:val="231F20"/>
          <w:spacing w:val="-12"/>
          <w:w w:val="95"/>
          <w:sz w:val="20"/>
        </w:rPr>
        <w:t> </w:t>
      </w:r>
      <w:r>
        <w:rPr>
          <w:color w:val="231F20"/>
          <w:w w:val="95"/>
          <w:sz w:val="20"/>
        </w:rPr>
        <w:t>entrevista,</w:t>
      </w:r>
      <w:r>
        <w:rPr>
          <w:color w:val="231F20"/>
          <w:spacing w:val="-12"/>
          <w:w w:val="95"/>
          <w:sz w:val="20"/>
        </w:rPr>
        <w:t> </w:t>
      </w:r>
      <w:r>
        <w:rPr>
          <w:color w:val="231F20"/>
          <w:w w:val="95"/>
          <w:sz w:val="20"/>
        </w:rPr>
        <w:t>junio</w:t>
      </w:r>
      <w:r>
        <w:rPr>
          <w:color w:val="231F20"/>
          <w:spacing w:val="-12"/>
          <w:w w:val="95"/>
          <w:sz w:val="20"/>
        </w:rPr>
        <w:t> </w:t>
      </w:r>
      <w:r>
        <w:rPr>
          <w:color w:val="231F20"/>
          <w:w w:val="95"/>
          <w:sz w:val="20"/>
        </w:rPr>
        <w:t>de</w:t>
      </w:r>
      <w:r>
        <w:rPr>
          <w:color w:val="231F20"/>
          <w:spacing w:val="-12"/>
          <w:w w:val="95"/>
          <w:sz w:val="20"/>
        </w:rPr>
        <w:t> </w:t>
      </w:r>
      <w:r>
        <w:rPr>
          <w:color w:val="231F20"/>
          <w:w w:val="95"/>
          <w:sz w:val="20"/>
        </w:rPr>
        <w:t>2012).</w:t>
      </w:r>
    </w:p>
    <w:p>
      <w:pPr>
        <w:spacing w:after="0" w:line="292" w:lineRule="auto"/>
        <w:jc w:val="both"/>
        <w:rPr>
          <w:sz w:val="20"/>
        </w:rPr>
        <w:sectPr>
          <w:pgSz w:w="8230" w:h="12760"/>
          <w:pgMar w:top="1180" w:bottom="280" w:left="740" w:right="740"/>
        </w:sectPr>
      </w:pPr>
    </w:p>
    <w:p>
      <w:pPr>
        <w:pStyle w:val="BodyText"/>
        <w:rPr>
          <w:sz w:val="20"/>
        </w:rPr>
      </w:pPr>
    </w:p>
    <w:p>
      <w:pPr>
        <w:pStyle w:val="BodyText"/>
        <w:spacing w:before="5"/>
        <w:rPr>
          <w:sz w:val="19"/>
        </w:rPr>
      </w:pPr>
    </w:p>
    <w:p>
      <w:pPr>
        <w:spacing w:line="292" w:lineRule="auto" w:before="0"/>
        <w:ind w:left="790" w:right="107" w:firstLine="0"/>
        <w:jc w:val="both"/>
        <w:rPr>
          <w:sz w:val="20"/>
        </w:rPr>
      </w:pPr>
      <w:r>
        <w:rPr>
          <w:color w:val="231F20"/>
          <w:sz w:val="20"/>
        </w:rPr>
        <w:t>Pues</w:t>
      </w:r>
      <w:r>
        <w:rPr>
          <w:color w:val="231F20"/>
          <w:spacing w:val="-26"/>
          <w:sz w:val="20"/>
        </w:rPr>
        <w:t> </w:t>
      </w:r>
      <w:r>
        <w:rPr>
          <w:color w:val="231F20"/>
          <w:sz w:val="20"/>
        </w:rPr>
        <w:t>ora</w:t>
      </w:r>
      <w:r>
        <w:rPr>
          <w:color w:val="231F20"/>
          <w:spacing w:val="-26"/>
          <w:sz w:val="20"/>
        </w:rPr>
        <w:t> </w:t>
      </w:r>
      <w:r>
        <w:rPr>
          <w:color w:val="231F20"/>
          <w:sz w:val="20"/>
        </w:rPr>
        <w:t>sí</w:t>
      </w:r>
      <w:r>
        <w:rPr>
          <w:color w:val="231F20"/>
          <w:spacing w:val="-26"/>
          <w:sz w:val="20"/>
        </w:rPr>
        <w:t> </w:t>
      </w:r>
      <w:r>
        <w:rPr>
          <w:color w:val="231F20"/>
          <w:sz w:val="20"/>
        </w:rPr>
        <w:t>que</w:t>
      </w:r>
      <w:r>
        <w:rPr>
          <w:color w:val="231F20"/>
          <w:spacing w:val="-26"/>
          <w:sz w:val="20"/>
        </w:rPr>
        <w:t> </w:t>
      </w:r>
      <w:r>
        <w:rPr>
          <w:color w:val="231F20"/>
          <w:sz w:val="20"/>
        </w:rPr>
        <w:t>ya</w:t>
      </w:r>
      <w:r>
        <w:rPr>
          <w:color w:val="231F20"/>
          <w:spacing w:val="-26"/>
          <w:sz w:val="20"/>
        </w:rPr>
        <w:t> </w:t>
      </w:r>
      <w:r>
        <w:rPr>
          <w:color w:val="231F20"/>
          <w:sz w:val="20"/>
        </w:rPr>
        <w:t>no</w:t>
      </w:r>
      <w:r>
        <w:rPr>
          <w:color w:val="231F20"/>
          <w:spacing w:val="-26"/>
          <w:sz w:val="20"/>
        </w:rPr>
        <w:t> </w:t>
      </w:r>
      <w:r>
        <w:rPr>
          <w:color w:val="231F20"/>
          <w:sz w:val="20"/>
        </w:rPr>
        <w:t>me</w:t>
      </w:r>
      <w:r>
        <w:rPr>
          <w:color w:val="231F20"/>
          <w:spacing w:val="-26"/>
          <w:sz w:val="20"/>
        </w:rPr>
        <w:t> </w:t>
      </w:r>
      <w:r>
        <w:rPr>
          <w:color w:val="231F20"/>
          <w:sz w:val="20"/>
        </w:rPr>
        <w:t>acuerdo</w:t>
      </w:r>
      <w:r>
        <w:rPr>
          <w:color w:val="231F20"/>
          <w:spacing w:val="-26"/>
          <w:sz w:val="20"/>
        </w:rPr>
        <w:t> </w:t>
      </w:r>
      <w:r>
        <w:rPr>
          <w:color w:val="231F20"/>
          <w:sz w:val="20"/>
        </w:rPr>
        <w:t>si…</w:t>
      </w:r>
      <w:r>
        <w:rPr>
          <w:color w:val="231F20"/>
          <w:spacing w:val="-26"/>
          <w:sz w:val="20"/>
        </w:rPr>
        <w:t> </w:t>
      </w:r>
      <w:r>
        <w:rPr>
          <w:color w:val="231F20"/>
          <w:sz w:val="20"/>
        </w:rPr>
        <w:t>si…</w:t>
      </w:r>
      <w:r>
        <w:rPr>
          <w:color w:val="231F20"/>
          <w:spacing w:val="-26"/>
          <w:sz w:val="20"/>
        </w:rPr>
        <w:t> </w:t>
      </w:r>
      <w:r>
        <w:rPr>
          <w:color w:val="231F20"/>
          <w:sz w:val="20"/>
        </w:rPr>
        <w:t>este</w:t>
      </w:r>
      <w:r>
        <w:rPr>
          <w:color w:val="231F20"/>
          <w:spacing w:val="-26"/>
          <w:sz w:val="20"/>
        </w:rPr>
        <w:t> </w:t>
      </w:r>
      <w:r>
        <w:rPr>
          <w:color w:val="231F20"/>
          <w:sz w:val="20"/>
        </w:rPr>
        <w:t>yo</w:t>
      </w:r>
      <w:r>
        <w:rPr>
          <w:color w:val="231F20"/>
          <w:spacing w:val="-26"/>
          <w:sz w:val="20"/>
        </w:rPr>
        <w:t> </w:t>
      </w:r>
      <w:r>
        <w:rPr>
          <w:color w:val="231F20"/>
          <w:sz w:val="20"/>
        </w:rPr>
        <w:t>recuerdo</w:t>
      </w:r>
      <w:r>
        <w:rPr>
          <w:color w:val="231F20"/>
          <w:spacing w:val="-26"/>
          <w:sz w:val="20"/>
        </w:rPr>
        <w:t> </w:t>
      </w:r>
      <w:r>
        <w:rPr>
          <w:color w:val="231F20"/>
          <w:sz w:val="20"/>
        </w:rPr>
        <w:t>que</w:t>
      </w:r>
      <w:r>
        <w:rPr>
          <w:color w:val="231F20"/>
          <w:spacing w:val="-26"/>
          <w:sz w:val="20"/>
        </w:rPr>
        <w:t> </w:t>
      </w:r>
      <w:r>
        <w:rPr>
          <w:color w:val="231F20"/>
          <w:sz w:val="20"/>
        </w:rPr>
        <w:t>cuando</w:t>
      </w:r>
      <w:r>
        <w:rPr>
          <w:color w:val="231F20"/>
          <w:spacing w:val="-26"/>
          <w:sz w:val="20"/>
        </w:rPr>
        <w:t> </w:t>
      </w:r>
      <w:r>
        <w:rPr>
          <w:color w:val="231F20"/>
          <w:sz w:val="20"/>
        </w:rPr>
        <w:t>hubo ora</w:t>
      </w:r>
      <w:r>
        <w:rPr>
          <w:color w:val="231F20"/>
          <w:spacing w:val="-30"/>
          <w:sz w:val="20"/>
        </w:rPr>
        <w:t> </w:t>
      </w:r>
      <w:r>
        <w:rPr>
          <w:color w:val="231F20"/>
          <w:sz w:val="20"/>
        </w:rPr>
        <w:t>si</w:t>
      </w:r>
      <w:r>
        <w:rPr>
          <w:color w:val="231F20"/>
          <w:spacing w:val="-30"/>
          <w:sz w:val="20"/>
        </w:rPr>
        <w:t> </w:t>
      </w:r>
      <w:r>
        <w:rPr>
          <w:color w:val="231F20"/>
          <w:sz w:val="20"/>
        </w:rPr>
        <w:t>por</w:t>
      </w:r>
      <w:r>
        <w:rPr>
          <w:color w:val="231F20"/>
          <w:spacing w:val="-30"/>
          <w:sz w:val="20"/>
        </w:rPr>
        <w:t> </w:t>
      </w:r>
      <w:r>
        <w:rPr>
          <w:color w:val="231F20"/>
          <w:sz w:val="20"/>
        </w:rPr>
        <w:t>primera</w:t>
      </w:r>
      <w:r>
        <w:rPr>
          <w:color w:val="231F20"/>
          <w:spacing w:val="-30"/>
          <w:sz w:val="20"/>
        </w:rPr>
        <w:t> </w:t>
      </w:r>
      <w:r>
        <w:rPr>
          <w:color w:val="231F20"/>
          <w:sz w:val="20"/>
        </w:rPr>
        <w:t>vez</w:t>
      </w:r>
      <w:r>
        <w:rPr>
          <w:color w:val="231F20"/>
          <w:spacing w:val="-30"/>
          <w:sz w:val="20"/>
        </w:rPr>
        <w:t> </w:t>
      </w:r>
      <w:r>
        <w:rPr>
          <w:color w:val="231F20"/>
          <w:sz w:val="20"/>
        </w:rPr>
        <w:t>[televisión]</w:t>
      </w:r>
      <w:r>
        <w:rPr>
          <w:color w:val="231F20"/>
          <w:spacing w:val="-30"/>
          <w:sz w:val="20"/>
        </w:rPr>
        <w:t> </w:t>
      </w:r>
      <w:r>
        <w:rPr>
          <w:color w:val="231F20"/>
          <w:sz w:val="20"/>
        </w:rPr>
        <w:t>yo</w:t>
      </w:r>
      <w:r>
        <w:rPr>
          <w:color w:val="231F20"/>
          <w:spacing w:val="-30"/>
          <w:sz w:val="20"/>
        </w:rPr>
        <w:t> </w:t>
      </w:r>
      <w:r>
        <w:rPr>
          <w:color w:val="231F20"/>
          <w:sz w:val="20"/>
        </w:rPr>
        <w:t>escuchaba</w:t>
      </w:r>
      <w:r>
        <w:rPr>
          <w:color w:val="231F20"/>
          <w:spacing w:val="-30"/>
          <w:sz w:val="20"/>
        </w:rPr>
        <w:t> </w:t>
      </w:r>
      <w:r>
        <w:rPr>
          <w:color w:val="231F20"/>
          <w:sz w:val="20"/>
        </w:rPr>
        <w:t>que</w:t>
      </w:r>
      <w:r>
        <w:rPr>
          <w:color w:val="231F20"/>
          <w:spacing w:val="-30"/>
          <w:sz w:val="20"/>
        </w:rPr>
        <w:t> </w:t>
      </w:r>
      <w:r>
        <w:rPr>
          <w:color w:val="231F20"/>
          <w:sz w:val="20"/>
        </w:rPr>
        <w:t>iban</w:t>
      </w:r>
      <w:r>
        <w:rPr>
          <w:color w:val="231F20"/>
          <w:spacing w:val="-30"/>
          <w:sz w:val="20"/>
        </w:rPr>
        <w:t> </w:t>
      </w:r>
      <w:r>
        <w:rPr>
          <w:color w:val="231F20"/>
          <w:sz w:val="20"/>
        </w:rPr>
        <w:t>a</w:t>
      </w:r>
      <w:r>
        <w:rPr>
          <w:color w:val="231F20"/>
          <w:spacing w:val="-30"/>
          <w:sz w:val="20"/>
        </w:rPr>
        <w:t> </w:t>
      </w:r>
      <w:r>
        <w:rPr>
          <w:color w:val="231F20"/>
          <w:sz w:val="20"/>
        </w:rPr>
        <w:t>ver</w:t>
      </w:r>
      <w:r>
        <w:rPr>
          <w:color w:val="231F20"/>
          <w:spacing w:val="-30"/>
          <w:sz w:val="20"/>
        </w:rPr>
        <w:t> </w:t>
      </w:r>
      <w:r>
        <w:rPr>
          <w:color w:val="231F20"/>
          <w:sz w:val="20"/>
        </w:rPr>
        <w:t>tele</w:t>
      </w:r>
      <w:r>
        <w:rPr>
          <w:color w:val="231F20"/>
          <w:spacing w:val="-30"/>
          <w:sz w:val="20"/>
        </w:rPr>
        <w:t> </w:t>
      </w:r>
      <w:r>
        <w:rPr>
          <w:color w:val="231F20"/>
          <w:sz w:val="20"/>
        </w:rPr>
        <w:t>con</w:t>
      </w:r>
      <w:r>
        <w:rPr>
          <w:color w:val="231F20"/>
          <w:spacing w:val="-30"/>
          <w:sz w:val="20"/>
        </w:rPr>
        <w:t> </w:t>
      </w:r>
      <w:r>
        <w:rPr>
          <w:color w:val="231F20"/>
          <w:sz w:val="20"/>
        </w:rPr>
        <w:t>uno</w:t>
      </w:r>
      <w:r>
        <w:rPr>
          <w:color w:val="231F20"/>
          <w:spacing w:val="-30"/>
          <w:sz w:val="20"/>
        </w:rPr>
        <w:t> </w:t>
      </w:r>
      <w:r>
        <w:rPr>
          <w:color w:val="231F20"/>
          <w:sz w:val="20"/>
        </w:rPr>
        <w:t>de </w:t>
      </w:r>
      <w:r>
        <w:rPr>
          <w:color w:val="231F20"/>
          <w:w w:val="95"/>
          <w:sz w:val="20"/>
        </w:rPr>
        <w:t>nuestro</w:t>
      </w:r>
      <w:r>
        <w:rPr>
          <w:color w:val="231F20"/>
          <w:spacing w:val="-21"/>
          <w:w w:val="95"/>
          <w:sz w:val="20"/>
        </w:rPr>
        <w:t> </w:t>
      </w:r>
      <w:r>
        <w:rPr>
          <w:color w:val="231F20"/>
          <w:w w:val="95"/>
          <w:sz w:val="20"/>
        </w:rPr>
        <w:t>vecino</w:t>
      </w:r>
      <w:r>
        <w:rPr>
          <w:color w:val="231F20"/>
          <w:spacing w:val="-21"/>
          <w:w w:val="95"/>
          <w:sz w:val="20"/>
        </w:rPr>
        <w:t> </w:t>
      </w:r>
      <w:r>
        <w:rPr>
          <w:color w:val="231F20"/>
          <w:w w:val="95"/>
          <w:sz w:val="20"/>
        </w:rPr>
        <w:t>yo</w:t>
      </w:r>
      <w:r>
        <w:rPr>
          <w:color w:val="231F20"/>
          <w:spacing w:val="-21"/>
          <w:w w:val="95"/>
          <w:sz w:val="20"/>
        </w:rPr>
        <w:t> </w:t>
      </w:r>
      <w:r>
        <w:rPr>
          <w:color w:val="231F20"/>
          <w:w w:val="95"/>
          <w:sz w:val="20"/>
        </w:rPr>
        <w:t>decía</w:t>
      </w:r>
      <w:r>
        <w:rPr>
          <w:color w:val="231F20"/>
          <w:spacing w:val="-21"/>
          <w:w w:val="95"/>
          <w:sz w:val="20"/>
        </w:rPr>
        <w:t> </w:t>
      </w:r>
      <w:r>
        <w:rPr>
          <w:color w:val="231F20"/>
          <w:w w:val="95"/>
          <w:sz w:val="20"/>
        </w:rPr>
        <w:t>¿pues</w:t>
      </w:r>
      <w:r>
        <w:rPr>
          <w:color w:val="231F20"/>
          <w:spacing w:val="-21"/>
          <w:w w:val="95"/>
          <w:sz w:val="20"/>
        </w:rPr>
        <w:t> </w:t>
      </w:r>
      <w:r>
        <w:rPr>
          <w:color w:val="231F20"/>
          <w:w w:val="95"/>
          <w:sz w:val="20"/>
        </w:rPr>
        <w:t>qué</w:t>
      </w:r>
      <w:r>
        <w:rPr>
          <w:color w:val="231F20"/>
          <w:spacing w:val="-21"/>
          <w:w w:val="95"/>
          <w:sz w:val="20"/>
        </w:rPr>
        <w:t> </w:t>
      </w:r>
      <w:r>
        <w:rPr>
          <w:color w:val="231F20"/>
          <w:w w:val="95"/>
          <w:sz w:val="20"/>
        </w:rPr>
        <w:t>van</w:t>
      </w:r>
      <w:r>
        <w:rPr>
          <w:color w:val="231F20"/>
          <w:spacing w:val="-21"/>
          <w:w w:val="95"/>
          <w:sz w:val="20"/>
        </w:rPr>
        <w:t> </w:t>
      </w:r>
      <w:r>
        <w:rPr>
          <w:color w:val="231F20"/>
          <w:w w:val="95"/>
          <w:sz w:val="20"/>
        </w:rPr>
        <w:t>a</w:t>
      </w:r>
      <w:r>
        <w:rPr>
          <w:color w:val="231F20"/>
          <w:spacing w:val="-21"/>
          <w:w w:val="95"/>
          <w:sz w:val="20"/>
        </w:rPr>
        <w:t> </w:t>
      </w:r>
      <w:r>
        <w:rPr>
          <w:color w:val="231F20"/>
          <w:w w:val="95"/>
          <w:sz w:val="20"/>
        </w:rPr>
        <w:t>ver</w:t>
      </w:r>
      <w:r>
        <w:rPr>
          <w:color w:val="231F20"/>
          <w:spacing w:val="-21"/>
          <w:w w:val="95"/>
          <w:sz w:val="20"/>
        </w:rPr>
        <w:t> </w:t>
      </w:r>
      <w:r>
        <w:rPr>
          <w:color w:val="231F20"/>
          <w:w w:val="95"/>
          <w:sz w:val="20"/>
        </w:rPr>
        <w:t>o</w:t>
      </w:r>
      <w:r>
        <w:rPr>
          <w:color w:val="231F20"/>
          <w:spacing w:val="-21"/>
          <w:w w:val="95"/>
          <w:sz w:val="20"/>
        </w:rPr>
        <w:t> </w:t>
      </w:r>
      <w:r>
        <w:rPr>
          <w:color w:val="231F20"/>
          <w:w w:val="95"/>
          <w:sz w:val="20"/>
        </w:rPr>
        <w:t>qué?</w:t>
      </w:r>
      <w:r>
        <w:rPr>
          <w:color w:val="231F20"/>
          <w:spacing w:val="-21"/>
          <w:w w:val="95"/>
          <w:sz w:val="20"/>
        </w:rPr>
        <w:t> </w:t>
      </w:r>
      <w:r>
        <w:rPr>
          <w:color w:val="231F20"/>
          <w:w w:val="95"/>
          <w:sz w:val="20"/>
        </w:rPr>
        <w:t>Y</w:t>
      </w:r>
      <w:r>
        <w:rPr>
          <w:color w:val="231F20"/>
          <w:spacing w:val="-21"/>
          <w:w w:val="95"/>
          <w:sz w:val="20"/>
        </w:rPr>
        <w:t> </w:t>
      </w:r>
      <w:r>
        <w:rPr>
          <w:color w:val="231F20"/>
          <w:w w:val="95"/>
          <w:sz w:val="20"/>
        </w:rPr>
        <w:t>ya</w:t>
      </w:r>
      <w:r>
        <w:rPr>
          <w:color w:val="231F20"/>
          <w:spacing w:val="-21"/>
          <w:w w:val="95"/>
          <w:sz w:val="20"/>
        </w:rPr>
        <w:t> </w:t>
      </w:r>
      <w:r>
        <w:rPr>
          <w:color w:val="231F20"/>
          <w:w w:val="95"/>
          <w:sz w:val="20"/>
        </w:rPr>
        <w:t>pues</w:t>
      </w:r>
      <w:r>
        <w:rPr>
          <w:color w:val="231F20"/>
          <w:spacing w:val="-21"/>
          <w:w w:val="95"/>
          <w:sz w:val="20"/>
        </w:rPr>
        <w:t> </w:t>
      </w:r>
      <w:r>
        <w:rPr>
          <w:color w:val="231F20"/>
          <w:w w:val="95"/>
          <w:sz w:val="20"/>
        </w:rPr>
        <w:t>muchos</w:t>
      </w:r>
      <w:r>
        <w:rPr>
          <w:color w:val="231F20"/>
          <w:spacing w:val="-21"/>
          <w:w w:val="95"/>
          <w:sz w:val="20"/>
        </w:rPr>
        <w:t> </w:t>
      </w:r>
      <w:r>
        <w:rPr>
          <w:color w:val="231F20"/>
          <w:w w:val="95"/>
          <w:sz w:val="20"/>
        </w:rPr>
        <w:t>me</w:t>
      </w:r>
      <w:r>
        <w:rPr>
          <w:color w:val="231F20"/>
          <w:spacing w:val="-21"/>
          <w:w w:val="95"/>
          <w:sz w:val="20"/>
        </w:rPr>
        <w:t> </w:t>
      </w:r>
      <w:r>
        <w:rPr>
          <w:color w:val="231F20"/>
          <w:w w:val="95"/>
          <w:sz w:val="20"/>
        </w:rPr>
        <w:t>decían </w:t>
      </w:r>
      <w:r>
        <w:rPr>
          <w:color w:val="231F20"/>
          <w:sz w:val="20"/>
        </w:rPr>
        <w:t>vamos</w:t>
      </w:r>
      <w:r>
        <w:rPr>
          <w:color w:val="231F20"/>
          <w:spacing w:val="-30"/>
          <w:sz w:val="20"/>
        </w:rPr>
        <w:t> </w:t>
      </w:r>
      <w:r>
        <w:rPr>
          <w:color w:val="231F20"/>
          <w:sz w:val="20"/>
        </w:rPr>
        <w:t>a</w:t>
      </w:r>
      <w:r>
        <w:rPr>
          <w:color w:val="231F20"/>
          <w:spacing w:val="-30"/>
          <w:sz w:val="20"/>
        </w:rPr>
        <w:t> </w:t>
      </w:r>
      <w:r>
        <w:rPr>
          <w:color w:val="231F20"/>
          <w:sz w:val="20"/>
        </w:rPr>
        <w:t>ver</w:t>
      </w:r>
      <w:r>
        <w:rPr>
          <w:color w:val="231F20"/>
          <w:spacing w:val="-30"/>
          <w:sz w:val="20"/>
        </w:rPr>
        <w:t> </w:t>
      </w:r>
      <w:r>
        <w:rPr>
          <w:color w:val="231F20"/>
          <w:sz w:val="20"/>
        </w:rPr>
        <w:t>tele</w:t>
      </w:r>
      <w:r>
        <w:rPr>
          <w:color w:val="231F20"/>
          <w:spacing w:val="-30"/>
          <w:sz w:val="20"/>
        </w:rPr>
        <w:t> </w:t>
      </w:r>
      <w:r>
        <w:rPr>
          <w:color w:val="231F20"/>
          <w:sz w:val="20"/>
        </w:rPr>
        <w:t>con</w:t>
      </w:r>
      <w:r>
        <w:rPr>
          <w:color w:val="231F20"/>
          <w:spacing w:val="-30"/>
          <w:sz w:val="20"/>
        </w:rPr>
        <w:t> </w:t>
      </w:r>
      <w:r>
        <w:rPr>
          <w:color w:val="231F20"/>
          <w:sz w:val="20"/>
        </w:rPr>
        <w:t>nuestro</w:t>
      </w:r>
      <w:r>
        <w:rPr>
          <w:color w:val="231F20"/>
          <w:spacing w:val="-30"/>
          <w:sz w:val="20"/>
        </w:rPr>
        <w:t> </w:t>
      </w:r>
      <w:r>
        <w:rPr>
          <w:color w:val="231F20"/>
          <w:sz w:val="20"/>
        </w:rPr>
        <w:t>vecino,</w:t>
      </w:r>
      <w:r>
        <w:rPr>
          <w:color w:val="231F20"/>
          <w:spacing w:val="-30"/>
          <w:sz w:val="20"/>
        </w:rPr>
        <w:t> </w:t>
      </w:r>
      <w:r>
        <w:rPr>
          <w:color w:val="231F20"/>
          <w:sz w:val="20"/>
        </w:rPr>
        <w:t>está</w:t>
      </w:r>
      <w:r>
        <w:rPr>
          <w:color w:val="231F20"/>
          <w:spacing w:val="-30"/>
          <w:sz w:val="20"/>
        </w:rPr>
        <w:t> </w:t>
      </w:r>
      <w:r>
        <w:rPr>
          <w:color w:val="231F20"/>
          <w:sz w:val="20"/>
        </w:rPr>
        <w:t>bonito</w:t>
      </w:r>
      <w:r>
        <w:rPr>
          <w:color w:val="231F20"/>
          <w:spacing w:val="-30"/>
          <w:sz w:val="20"/>
        </w:rPr>
        <w:t> </w:t>
      </w:r>
      <w:r>
        <w:rPr>
          <w:color w:val="231F20"/>
          <w:sz w:val="20"/>
        </w:rPr>
        <w:t>lo</w:t>
      </w:r>
      <w:r>
        <w:rPr>
          <w:color w:val="231F20"/>
          <w:spacing w:val="-30"/>
          <w:sz w:val="20"/>
        </w:rPr>
        <w:t> </w:t>
      </w:r>
      <w:r>
        <w:rPr>
          <w:color w:val="231F20"/>
          <w:sz w:val="20"/>
        </w:rPr>
        <w:t>que</w:t>
      </w:r>
      <w:r>
        <w:rPr>
          <w:color w:val="231F20"/>
          <w:spacing w:val="-30"/>
          <w:sz w:val="20"/>
        </w:rPr>
        <w:t> </w:t>
      </w:r>
      <w:r>
        <w:rPr>
          <w:color w:val="231F20"/>
          <w:sz w:val="20"/>
        </w:rPr>
        <w:t>sale,</w:t>
      </w:r>
      <w:r>
        <w:rPr>
          <w:color w:val="231F20"/>
          <w:spacing w:val="-30"/>
          <w:sz w:val="20"/>
        </w:rPr>
        <w:t> </w:t>
      </w:r>
      <w:r>
        <w:rPr>
          <w:color w:val="231F20"/>
          <w:sz w:val="20"/>
        </w:rPr>
        <w:t>le</w:t>
      </w:r>
      <w:r>
        <w:rPr>
          <w:color w:val="231F20"/>
          <w:spacing w:val="-30"/>
          <w:sz w:val="20"/>
        </w:rPr>
        <w:t> </w:t>
      </w:r>
      <w:r>
        <w:rPr>
          <w:color w:val="231F20"/>
          <w:sz w:val="20"/>
        </w:rPr>
        <w:t>digo</w:t>
      </w:r>
      <w:r>
        <w:rPr>
          <w:color w:val="231F20"/>
          <w:spacing w:val="-30"/>
          <w:sz w:val="20"/>
        </w:rPr>
        <w:t> </w:t>
      </w:r>
      <w:r>
        <w:rPr>
          <w:color w:val="231F20"/>
          <w:sz w:val="20"/>
        </w:rPr>
        <w:t>pues</w:t>
      </w:r>
      <w:r>
        <w:rPr>
          <w:color w:val="231F20"/>
          <w:spacing w:val="-30"/>
          <w:sz w:val="20"/>
        </w:rPr>
        <w:t> </w:t>
      </w:r>
      <w:r>
        <w:rPr>
          <w:color w:val="231F20"/>
          <w:sz w:val="20"/>
        </w:rPr>
        <w:t>yo</w:t>
      </w:r>
      <w:r>
        <w:rPr>
          <w:color w:val="231F20"/>
          <w:spacing w:val="-30"/>
          <w:sz w:val="20"/>
        </w:rPr>
        <w:t> </w:t>
      </w:r>
      <w:r>
        <w:rPr>
          <w:color w:val="231F20"/>
          <w:sz w:val="20"/>
        </w:rPr>
        <w:t>no tengo</w:t>
      </w:r>
      <w:r>
        <w:rPr>
          <w:color w:val="231F20"/>
          <w:spacing w:val="-31"/>
          <w:sz w:val="20"/>
        </w:rPr>
        <w:t> </w:t>
      </w:r>
      <w:r>
        <w:rPr>
          <w:color w:val="231F20"/>
          <w:sz w:val="20"/>
        </w:rPr>
        <w:t>tiempo</w:t>
      </w:r>
      <w:r>
        <w:rPr>
          <w:color w:val="231F20"/>
          <w:spacing w:val="-31"/>
          <w:sz w:val="20"/>
        </w:rPr>
        <w:t> </w:t>
      </w:r>
      <w:r>
        <w:rPr>
          <w:color w:val="231F20"/>
          <w:sz w:val="20"/>
        </w:rPr>
        <w:t>porque</w:t>
      </w:r>
      <w:r>
        <w:rPr>
          <w:color w:val="231F20"/>
          <w:spacing w:val="-31"/>
          <w:sz w:val="20"/>
        </w:rPr>
        <w:t> </w:t>
      </w:r>
      <w:r>
        <w:rPr>
          <w:color w:val="231F20"/>
          <w:sz w:val="20"/>
        </w:rPr>
        <w:t>yo</w:t>
      </w:r>
      <w:r>
        <w:rPr>
          <w:color w:val="231F20"/>
          <w:spacing w:val="-31"/>
          <w:sz w:val="20"/>
        </w:rPr>
        <w:t> </w:t>
      </w:r>
      <w:r>
        <w:rPr>
          <w:color w:val="231F20"/>
          <w:sz w:val="20"/>
        </w:rPr>
        <w:t>estudiaba</w:t>
      </w:r>
      <w:r>
        <w:rPr>
          <w:color w:val="231F20"/>
          <w:spacing w:val="-31"/>
          <w:sz w:val="20"/>
        </w:rPr>
        <w:t> </w:t>
      </w:r>
      <w:r>
        <w:rPr>
          <w:color w:val="231F20"/>
          <w:sz w:val="20"/>
        </w:rPr>
        <w:t>en</w:t>
      </w:r>
      <w:r>
        <w:rPr>
          <w:color w:val="231F20"/>
          <w:spacing w:val="-31"/>
          <w:sz w:val="20"/>
        </w:rPr>
        <w:t> </w:t>
      </w:r>
      <w:r>
        <w:rPr>
          <w:color w:val="231F20"/>
          <w:sz w:val="20"/>
        </w:rPr>
        <w:t>ese</w:t>
      </w:r>
      <w:r>
        <w:rPr>
          <w:color w:val="231F20"/>
          <w:spacing w:val="-31"/>
          <w:sz w:val="20"/>
        </w:rPr>
        <w:t> </w:t>
      </w:r>
      <w:r>
        <w:rPr>
          <w:color w:val="231F20"/>
          <w:sz w:val="20"/>
        </w:rPr>
        <w:t>tiempo</w:t>
      </w:r>
      <w:r>
        <w:rPr>
          <w:color w:val="231F20"/>
          <w:spacing w:val="-31"/>
          <w:sz w:val="20"/>
        </w:rPr>
        <w:t> </w:t>
      </w:r>
      <w:r>
        <w:rPr>
          <w:color w:val="231F20"/>
          <w:sz w:val="20"/>
        </w:rPr>
        <w:t>la</w:t>
      </w:r>
      <w:r>
        <w:rPr>
          <w:color w:val="231F20"/>
          <w:spacing w:val="-31"/>
          <w:sz w:val="20"/>
        </w:rPr>
        <w:t> </w:t>
      </w:r>
      <w:r>
        <w:rPr>
          <w:color w:val="231F20"/>
          <w:sz w:val="20"/>
        </w:rPr>
        <w:t>telesecundaria,</w:t>
      </w:r>
      <w:r>
        <w:rPr>
          <w:color w:val="231F20"/>
          <w:spacing w:val="-31"/>
          <w:sz w:val="20"/>
        </w:rPr>
        <w:t> </w:t>
      </w:r>
      <w:r>
        <w:rPr>
          <w:color w:val="231F20"/>
          <w:sz w:val="20"/>
        </w:rPr>
        <w:t>pues</w:t>
      </w:r>
      <w:r>
        <w:rPr>
          <w:color w:val="231F20"/>
          <w:spacing w:val="-31"/>
          <w:sz w:val="20"/>
        </w:rPr>
        <w:t> </w:t>
      </w:r>
      <w:r>
        <w:rPr>
          <w:color w:val="231F20"/>
          <w:sz w:val="20"/>
        </w:rPr>
        <w:t>ora</w:t>
      </w:r>
      <w:r>
        <w:rPr>
          <w:color w:val="231F20"/>
          <w:spacing w:val="-31"/>
          <w:sz w:val="20"/>
        </w:rPr>
        <w:t> </w:t>
      </w:r>
      <w:r>
        <w:rPr>
          <w:color w:val="231F20"/>
          <w:sz w:val="20"/>
        </w:rPr>
        <w:t>sí que</w:t>
      </w:r>
      <w:r>
        <w:rPr>
          <w:color w:val="231F20"/>
          <w:spacing w:val="-32"/>
          <w:sz w:val="20"/>
        </w:rPr>
        <w:t> </w:t>
      </w:r>
      <w:r>
        <w:rPr>
          <w:color w:val="231F20"/>
          <w:sz w:val="20"/>
        </w:rPr>
        <w:t>donde</w:t>
      </w:r>
      <w:r>
        <w:rPr>
          <w:color w:val="231F20"/>
          <w:spacing w:val="-32"/>
          <w:sz w:val="20"/>
        </w:rPr>
        <w:t> </w:t>
      </w:r>
      <w:r>
        <w:rPr>
          <w:color w:val="231F20"/>
          <w:sz w:val="20"/>
        </w:rPr>
        <w:t>también</w:t>
      </w:r>
      <w:r>
        <w:rPr>
          <w:color w:val="231F20"/>
          <w:spacing w:val="-32"/>
          <w:sz w:val="20"/>
        </w:rPr>
        <w:t> </w:t>
      </w:r>
      <w:r>
        <w:rPr>
          <w:color w:val="231F20"/>
          <w:sz w:val="20"/>
        </w:rPr>
        <w:t>vi</w:t>
      </w:r>
      <w:r>
        <w:rPr>
          <w:color w:val="231F20"/>
          <w:spacing w:val="-32"/>
          <w:sz w:val="20"/>
        </w:rPr>
        <w:t> </w:t>
      </w:r>
      <w:r>
        <w:rPr>
          <w:color w:val="231F20"/>
          <w:sz w:val="20"/>
        </w:rPr>
        <w:t>tele</w:t>
      </w:r>
      <w:r>
        <w:rPr>
          <w:color w:val="231F20"/>
          <w:spacing w:val="-32"/>
          <w:sz w:val="20"/>
        </w:rPr>
        <w:t> </w:t>
      </w:r>
      <w:r>
        <w:rPr>
          <w:color w:val="231F20"/>
          <w:sz w:val="20"/>
        </w:rPr>
        <w:t>pues</w:t>
      </w:r>
      <w:r>
        <w:rPr>
          <w:color w:val="231F20"/>
          <w:spacing w:val="-32"/>
          <w:sz w:val="20"/>
        </w:rPr>
        <w:t> </w:t>
      </w:r>
      <w:r>
        <w:rPr>
          <w:color w:val="231F20"/>
          <w:sz w:val="20"/>
        </w:rPr>
        <w:t>era</w:t>
      </w:r>
      <w:r>
        <w:rPr>
          <w:color w:val="231F20"/>
          <w:spacing w:val="-32"/>
          <w:sz w:val="20"/>
        </w:rPr>
        <w:t> </w:t>
      </w:r>
      <w:r>
        <w:rPr>
          <w:color w:val="231F20"/>
          <w:sz w:val="20"/>
        </w:rPr>
        <w:t>en</w:t>
      </w:r>
      <w:r>
        <w:rPr>
          <w:color w:val="231F20"/>
          <w:spacing w:val="-32"/>
          <w:sz w:val="20"/>
        </w:rPr>
        <w:t> </w:t>
      </w:r>
      <w:r>
        <w:rPr>
          <w:color w:val="231F20"/>
          <w:sz w:val="20"/>
        </w:rPr>
        <w:t>la</w:t>
      </w:r>
      <w:r>
        <w:rPr>
          <w:color w:val="231F20"/>
          <w:spacing w:val="-32"/>
          <w:sz w:val="20"/>
        </w:rPr>
        <w:t> </w:t>
      </w:r>
      <w:r>
        <w:rPr>
          <w:color w:val="231F20"/>
          <w:sz w:val="20"/>
        </w:rPr>
        <w:t>escuela,</w:t>
      </w:r>
      <w:r>
        <w:rPr>
          <w:color w:val="231F20"/>
          <w:spacing w:val="-32"/>
          <w:sz w:val="20"/>
        </w:rPr>
        <w:t> </w:t>
      </w:r>
      <w:r>
        <w:rPr>
          <w:color w:val="231F20"/>
          <w:sz w:val="20"/>
        </w:rPr>
        <w:t>porque</w:t>
      </w:r>
      <w:r>
        <w:rPr>
          <w:color w:val="231F20"/>
          <w:spacing w:val="-32"/>
          <w:sz w:val="20"/>
        </w:rPr>
        <w:t> </w:t>
      </w:r>
      <w:r>
        <w:rPr>
          <w:color w:val="231F20"/>
          <w:sz w:val="20"/>
        </w:rPr>
        <w:t>ahí</w:t>
      </w:r>
      <w:r>
        <w:rPr>
          <w:color w:val="231F20"/>
          <w:spacing w:val="-32"/>
          <w:sz w:val="20"/>
        </w:rPr>
        <w:t> </w:t>
      </w:r>
      <w:r>
        <w:rPr>
          <w:color w:val="231F20"/>
          <w:sz w:val="20"/>
        </w:rPr>
        <w:t>estudiábamos</w:t>
      </w:r>
      <w:r>
        <w:rPr>
          <w:color w:val="231F20"/>
          <w:spacing w:val="-32"/>
          <w:sz w:val="20"/>
        </w:rPr>
        <w:t> </w:t>
      </w:r>
      <w:r>
        <w:rPr>
          <w:color w:val="231F20"/>
          <w:sz w:val="20"/>
        </w:rPr>
        <w:t>por </w:t>
      </w:r>
      <w:r>
        <w:rPr>
          <w:color w:val="231F20"/>
          <w:w w:val="95"/>
          <w:sz w:val="20"/>
        </w:rPr>
        <w:t>televisión…este pasaban primero las materias, después explicaba el </w:t>
      </w:r>
      <w:r>
        <w:rPr>
          <w:color w:val="231F20"/>
          <w:spacing w:val="-3"/>
          <w:w w:val="95"/>
          <w:sz w:val="20"/>
        </w:rPr>
        <w:t>maestro, </w:t>
      </w:r>
      <w:r>
        <w:rPr>
          <w:color w:val="231F20"/>
          <w:sz w:val="20"/>
        </w:rPr>
        <w:t>pero</w:t>
      </w:r>
      <w:r>
        <w:rPr>
          <w:color w:val="231F20"/>
          <w:spacing w:val="-36"/>
          <w:sz w:val="20"/>
        </w:rPr>
        <w:t> </w:t>
      </w:r>
      <w:r>
        <w:rPr>
          <w:color w:val="231F20"/>
          <w:sz w:val="20"/>
        </w:rPr>
        <w:t>en</w:t>
      </w:r>
      <w:r>
        <w:rPr>
          <w:color w:val="231F20"/>
          <w:spacing w:val="-36"/>
          <w:sz w:val="20"/>
        </w:rPr>
        <w:t> </w:t>
      </w:r>
      <w:r>
        <w:rPr>
          <w:color w:val="231F20"/>
          <w:sz w:val="20"/>
        </w:rPr>
        <w:t>la</w:t>
      </w:r>
      <w:r>
        <w:rPr>
          <w:color w:val="231F20"/>
          <w:spacing w:val="-36"/>
          <w:sz w:val="20"/>
        </w:rPr>
        <w:t> </w:t>
      </w:r>
      <w:r>
        <w:rPr>
          <w:color w:val="231F20"/>
          <w:sz w:val="20"/>
        </w:rPr>
        <w:t>televisión</w:t>
      </w:r>
      <w:r>
        <w:rPr>
          <w:color w:val="231F20"/>
          <w:spacing w:val="-36"/>
          <w:sz w:val="20"/>
        </w:rPr>
        <w:t> </w:t>
      </w:r>
      <w:r>
        <w:rPr>
          <w:color w:val="231F20"/>
          <w:sz w:val="20"/>
        </w:rPr>
        <w:t>pasaba</w:t>
      </w:r>
      <w:r>
        <w:rPr>
          <w:color w:val="231F20"/>
          <w:spacing w:val="-36"/>
          <w:sz w:val="20"/>
        </w:rPr>
        <w:t> </w:t>
      </w:r>
      <w:r>
        <w:rPr>
          <w:color w:val="231F20"/>
          <w:sz w:val="20"/>
        </w:rPr>
        <w:t>en</w:t>
      </w:r>
      <w:r>
        <w:rPr>
          <w:color w:val="231F20"/>
          <w:spacing w:val="-36"/>
          <w:sz w:val="20"/>
        </w:rPr>
        <w:t> </w:t>
      </w:r>
      <w:r>
        <w:rPr>
          <w:color w:val="231F20"/>
          <w:sz w:val="20"/>
        </w:rPr>
        <w:t>dibujo</w:t>
      </w:r>
      <w:r>
        <w:rPr>
          <w:color w:val="231F20"/>
          <w:spacing w:val="-36"/>
          <w:sz w:val="20"/>
        </w:rPr>
        <w:t> </w:t>
      </w:r>
      <w:r>
        <w:rPr>
          <w:color w:val="231F20"/>
          <w:spacing w:val="-8"/>
          <w:sz w:val="20"/>
        </w:rPr>
        <w:t>y…</w:t>
      </w:r>
      <w:r>
        <w:rPr>
          <w:color w:val="231F20"/>
          <w:spacing w:val="-36"/>
          <w:sz w:val="20"/>
        </w:rPr>
        <w:t> </w:t>
      </w:r>
      <w:r>
        <w:rPr>
          <w:color w:val="231F20"/>
          <w:sz w:val="20"/>
        </w:rPr>
        <w:t>pues</w:t>
      </w:r>
      <w:r>
        <w:rPr>
          <w:color w:val="231F20"/>
          <w:spacing w:val="-36"/>
          <w:sz w:val="20"/>
        </w:rPr>
        <w:t> </w:t>
      </w:r>
      <w:r>
        <w:rPr>
          <w:color w:val="231F20"/>
          <w:sz w:val="20"/>
        </w:rPr>
        <w:t>ya</w:t>
      </w:r>
      <w:r>
        <w:rPr>
          <w:color w:val="231F20"/>
          <w:spacing w:val="-36"/>
          <w:sz w:val="20"/>
        </w:rPr>
        <w:t> </w:t>
      </w:r>
      <w:r>
        <w:rPr>
          <w:color w:val="231F20"/>
          <w:sz w:val="20"/>
        </w:rPr>
        <w:t>más</w:t>
      </w:r>
      <w:r>
        <w:rPr>
          <w:color w:val="231F20"/>
          <w:spacing w:val="-36"/>
          <w:sz w:val="20"/>
        </w:rPr>
        <w:t> </w:t>
      </w:r>
      <w:r>
        <w:rPr>
          <w:color w:val="231F20"/>
          <w:sz w:val="20"/>
        </w:rPr>
        <w:t>o</w:t>
      </w:r>
      <w:r>
        <w:rPr>
          <w:color w:val="231F20"/>
          <w:spacing w:val="-36"/>
          <w:sz w:val="20"/>
        </w:rPr>
        <w:t> </w:t>
      </w:r>
      <w:r>
        <w:rPr>
          <w:color w:val="231F20"/>
          <w:sz w:val="20"/>
        </w:rPr>
        <w:t>menos</w:t>
      </w:r>
      <w:r>
        <w:rPr>
          <w:color w:val="231F20"/>
          <w:spacing w:val="-36"/>
          <w:sz w:val="20"/>
        </w:rPr>
        <w:t> </w:t>
      </w:r>
      <w:r>
        <w:rPr>
          <w:color w:val="231F20"/>
          <w:sz w:val="20"/>
        </w:rPr>
        <w:t>yo</w:t>
      </w:r>
      <w:r>
        <w:rPr>
          <w:color w:val="231F20"/>
          <w:spacing w:val="-36"/>
          <w:sz w:val="20"/>
        </w:rPr>
        <w:t> </w:t>
      </w:r>
      <w:r>
        <w:rPr>
          <w:color w:val="231F20"/>
          <w:sz w:val="20"/>
        </w:rPr>
        <w:t>tenía</w:t>
      </w:r>
      <w:r>
        <w:rPr>
          <w:color w:val="231F20"/>
          <w:spacing w:val="-36"/>
          <w:sz w:val="20"/>
        </w:rPr>
        <w:t> </w:t>
      </w:r>
      <w:r>
        <w:rPr>
          <w:color w:val="231F20"/>
          <w:sz w:val="20"/>
        </w:rPr>
        <w:t>idea</w:t>
      </w:r>
      <w:r>
        <w:rPr>
          <w:color w:val="231F20"/>
          <w:spacing w:val="-36"/>
          <w:sz w:val="20"/>
        </w:rPr>
        <w:t> </w:t>
      </w:r>
      <w:r>
        <w:rPr>
          <w:color w:val="231F20"/>
          <w:sz w:val="20"/>
        </w:rPr>
        <w:t>ya cuando</w:t>
      </w:r>
      <w:r>
        <w:rPr>
          <w:color w:val="231F20"/>
          <w:spacing w:val="-28"/>
          <w:sz w:val="20"/>
        </w:rPr>
        <w:t> </w:t>
      </w:r>
      <w:r>
        <w:rPr>
          <w:color w:val="231F20"/>
          <w:sz w:val="20"/>
        </w:rPr>
        <w:t>explicaba</w:t>
      </w:r>
      <w:r>
        <w:rPr>
          <w:color w:val="231F20"/>
          <w:spacing w:val="-28"/>
          <w:sz w:val="20"/>
        </w:rPr>
        <w:t> </w:t>
      </w:r>
      <w:r>
        <w:rPr>
          <w:color w:val="231F20"/>
          <w:sz w:val="20"/>
        </w:rPr>
        <w:t>el</w:t>
      </w:r>
      <w:r>
        <w:rPr>
          <w:color w:val="231F20"/>
          <w:spacing w:val="-28"/>
          <w:sz w:val="20"/>
        </w:rPr>
        <w:t> </w:t>
      </w:r>
      <w:r>
        <w:rPr>
          <w:color w:val="231F20"/>
          <w:sz w:val="20"/>
        </w:rPr>
        <w:t>maestro</w:t>
      </w:r>
      <w:r>
        <w:rPr>
          <w:color w:val="231F20"/>
          <w:spacing w:val="-28"/>
          <w:sz w:val="20"/>
        </w:rPr>
        <w:t> </w:t>
      </w:r>
      <w:r>
        <w:rPr>
          <w:color w:val="231F20"/>
          <w:sz w:val="20"/>
        </w:rPr>
        <w:t>pues</w:t>
      </w:r>
      <w:r>
        <w:rPr>
          <w:color w:val="231F20"/>
          <w:spacing w:val="-28"/>
          <w:sz w:val="20"/>
        </w:rPr>
        <w:t> </w:t>
      </w:r>
      <w:r>
        <w:rPr>
          <w:color w:val="231F20"/>
          <w:sz w:val="20"/>
        </w:rPr>
        <w:t>ya</w:t>
      </w:r>
      <w:r>
        <w:rPr>
          <w:color w:val="231F20"/>
          <w:spacing w:val="-28"/>
          <w:sz w:val="20"/>
        </w:rPr>
        <w:t> </w:t>
      </w:r>
      <w:r>
        <w:rPr>
          <w:color w:val="231F20"/>
          <w:sz w:val="20"/>
        </w:rPr>
        <w:t>más</w:t>
      </w:r>
      <w:r>
        <w:rPr>
          <w:color w:val="231F20"/>
          <w:spacing w:val="-28"/>
          <w:sz w:val="20"/>
        </w:rPr>
        <w:t> </w:t>
      </w:r>
      <w:r>
        <w:rPr>
          <w:color w:val="231F20"/>
          <w:sz w:val="20"/>
        </w:rPr>
        <w:t>o</w:t>
      </w:r>
      <w:r>
        <w:rPr>
          <w:color w:val="231F20"/>
          <w:spacing w:val="-28"/>
          <w:sz w:val="20"/>
        </w:rPr>
        <w:t> </w:t>
      </w:r>
      <w:r>
        <w:rPr>
          <w:color w:val="231F20"/>
          <w:sz w:val="20"/>
        </w:rPr>
        <w:t>menos</w:t>
      </w:r>
      <w:r>
        <w:rPr>
          <w:color w:val="231F20"/>
          <w:spacing w:val="-28"/>
          <w:sz w:val="20"/>
        </w:rPr>
        <w:t> </w:t>
      </w:r>
      <w:r>
        <w:rPr>
          <w:color w:val="231F20"/>
          <w:sz w:val="20"/>
        </w:rPr>
        <w:t>ya</w:t>
      </w:r>
      <w:r>
        <w:rPr>
          <w:color w:val="231F20"/>
          <w:spacing w:val="-28"/>
          <w:sz w:val="20"/>
        </w:rPr>
        <w:t> </w:t>
      </w:r>
      <w:r>
        <w:rPr>
          <w:color w:val="231F20"/>
          <w:sz w:val="20"/>
        </w:rPr>
        <w:t>lo</w:t>
      </w:r>
      <w:r>
        <w:rPr>
          <w:color w:val="231F20"/>
          <w:spacing w:val="-28"/>
          <w:sz w:val="20"/>
        </w:rPr>
        <w:t> </w:t>
      </w:r>
      <w:r>
        <w:rPr>
          <w:color w:val="231F20"/>
          <w:sz w:val="20"/>
        </w:rPr>
        <w:t>entendía.</w:t>
      </w:r>
      <w:r>
        <w:rPr>
          <w:color w:val="231F20"/>
          <w:spacing w:val="-28"/>
          <w:sz w:val="20"/>
        </w:rPr>
        <w:t> </w:t>
      </w:r>
      <w:r>
        <w:rPr>
          <w:color w:val="231F20"/>
          <w:sz w:val="20"/>
        </w:rPr>
        <w:t>Sí...</w:t>
      </w:r>
      <w:r>
        <w:rPr>
          <w:color w:val="231F20"/>
          <w:spacing w:val="-28"/>
          <w:sz w:val="20"/>
        </w:rPr>
        <w:t> </w:t>
      </w:r>
      <w:r>
        <w:rPr>
          <w:color w:val="231F20"/>
          <w:sz w:val="20"/>
        </w:rPr>
        <w:t>(Marta </w:t>
      </w:r>
      <w:r>
        <w:rPr>
          <w:color w:val="231F20"/>
          <w:w w:val="95"/>
          <w:sz w:val="20"/>
        </w:rPr>
        <w:t>García</w:t>
      </w:r>
      <w:r>
        <w:rPr>
          <w:color w:val="231F20"/>
          <w:spacing w:val="-18"/>
          <w:w w:val="95"/>
          <w:sz w:val="20"/>
        </w:rPr>
        <w:t> </w:t>
      </w:r>
      <w:r>
        <w:rPr>
          <w:color w:val="231F20"/>
          <w:w w:val="95"/>
          <w:sz w:val="20"/>
        </w:rPr>
        <w:t>Guadarrama,</w:t>
      </w:r>
      <w:r>
        <w:rPr>
          <w:color w:val="231F20"/>
          <w:spacing w:val="-18"/>
          <w:w w:val="95"/>
          <w:sz w:val="20"/>
        </w:rPr>
        <w:t> </w:t>
      </w:r>
      <w:r>
        <w:rPr>
          <w:color w:val="231F20"/>
          <w:w w:val="95"/>
          <w:sz w:val="20"/>
        </w:rPr>
        <w:t>entrevista,</w:t>
      </w:r>
      <w:r>
        <w:rPr>
          <w:color w:val="231F20"/>
          <w:spacing w:val="-18"/>
          <w:w w:val="95"/>
          <w:sz w:val="20"/>
        </w:rPr>
        <w:t> </w:t>
      </w:r>
      <w:r>
        <w:rPr>
          <w:color w:val="231F20"/>
          <w:w w:val="95"/>
          <w:sz w:val="20"/>
        </w:rPr>
        <w:t>agosto</w:t>
      </w:r>
      <w:r>
        <w:rPr>
          <w:color w:val="231F20"/>
          <w:spacing w:val="-18"/>
          <w:w w:val="95"/>
          <w:sz w:val="20"/>
        </w:rPr>
        <w:t> </w:t>
      </w:r>
      <w:r>
        <w:rPr>
          <w:color w:val="231F20"/>
          <w:w w:val="95"/>
          <w:sz w:val="20"/>
        </w:rPr>
        <w:t>de</w:t>
      </w:r>
      <w:r>
        <w:rPr>
          <w:color w:val="231F20"/>
          <w:spacing w:val="-18"/>
          <w:w w:val="95"/>
          <w:sz w:val="20"/>
        </w:rPr>
        <w:t> </w:t>
      </w:r>
      <w:r>
        <w:rPr>
          <w:color w:val="231F20"/>
          <w:w w:val="95"/>
          <w:sz w:val="20"/>
        </w:rPr>
        <w:t>2012).</w:t>
      </w:r>
    </w:p>
    <w:p>
      <w:pPr>
        <w:pStyle w:val="BodyText"/>
        <w:rPr>
          <w:sz w:val="20"/>
        </w:rPr>
      </w:pPr>
    </w:p>
    <w:p>
      <w:pPr>
        <w:pStyle w:val="BodyText"/>
        <w:spacing w:line="278" w:lineRule="auto"/>
        <w:ind w:left="110" w:right="108"/>
        <w:jc w:val="both"/>
      </w:pPr>
      <w:r>
        <w:rPr>
          <w:color w:val="231F20"/>
        </w:rPr>
        <w:t>La</w:t>
      </w:r>
      <w:r>
        <w:rPr>
          <w:color w:val="231F20"/>
          <w:spacing w:val="-35"/>
        </w:rPr>
        <w:t> </w:t>
      </w:r>
      <w:r>
        <w:rPr>
          <w:color w:val="231F20"/>
        </w:rPr>
        <w:t>generación</w:t>
      </w:r>
      <w:r>
        <w:rPr>
          <w:color w:val="231F20"/>
          <w:spacing w:val="-35"/>
        </w:rPr>
        <w:t> </w:t>
      </w:r>
      <w:r>
        <w:rPr>
          <w:color w:val="231F20"/>
        </w:rPr>
        <w:t>mediática</w:t>
      </w:r>
      <w:r>
        <w:rPr>
          <w:color w:val="231F20"/>
          <w:spacing w:val="-35"/>
        </w:rPr>
        <w:t> </w:t>
      </w:r>
      <w:r>
        <w:rPr>
          <w:color w:val="231F20"/>
        </w:rPr>
        <w:t>de</w:t>
      </w:r>
      <w:r>
        <w:rPr>
          <w:color w:val="231F20"/>
          <w:spacing w:val="-35"/>
        </w:rPr>
        <w:t> </w:t>
      </w:r>
      <w:r>
        <w:rPr>
          <w:color w:val="231F20"/>
        </w:rPr>
        <w:t>sah</w:t>
      </w:r>
      <w:r>
        <w:rPr>
          <w:color w:val="231F20"/>
          <w:spacing w:val="-35"/>
        </w:rPr>
        <w:t> </w:t>
      </w:r>
      <w:r>
        <w:rPr>
          <w:color w:val="231F20"/>
        </w:rPr>
        <w:t>tuvo,</w:t>
      </w:r>
      <w:r>
        <w:rPr>
          <w:color w:val="231F20"/>
          <w:spacing w:val="-35"/>
        </w:rPr>
        <w:t> </w:t>
      </w:r>
      <w:r>
        <w:rPr>
          <w:color w:val="231F20"/>
        </w:rPr>
        <w:t>sin</w:t>
      </w:r>
      <w:r>
        <w:rPr>
          <w:color w:val="231F20"/>
          <w:spacing w:val="-35"/>
        </w:rPr>
        <w:t> </w:t>
      </w:r>
      <w:r>
        <w:rPr>
          <w:color w:val="231F20"/>
        </w:rPr>
        <w:t>duda,</w:t>
      </w:r>
      <w:r>
        <w:rPr>
          <w:color w:val="231F20"/>
          <w:spacing w:val="-35"/>
        </w:rPr>
        <w:t> </w:t>
      </w:r>
      <w:r>
        <w:rPr>
          <w:color w:val="231F20"/>
        </w:rPr>
        <w:t>una</w:t>
      </w:r>
      <w:r>
        <w:rPr>
          <w:color w:val="231F20"/>
          <w:spacing w:val="-35"/>
        </w:rPr>
        <w:t> </w:t>
      </w:r>
      <w:r>
        <w:rPr>
          <w:color w:val="231F20"/>
        </w:rPr>
        <w:t>infancia</w:t>
      </w:r>
      <w:r>
        <w:rPr>
          <w:color w:val="231F20"/>
          <w:spacing w:val="-35"/>
        </w:rPr>
        <w:t> </w:t>
      </w:r>
      <w:r>
        <w:rPr>
          <w:color w:val="231F20"/>
        </w:rPr>
        <w:t>igualmente </w:t>
      </w:r>
      <w:r>
        <w:rPr>
          <w:color w:val="231F20"/>
          <w:w w:val="95"/>
        </w:rPr>
        <w:t>difícil,</w:t>
      </w:r>
      <w:r>
        <w:rPr>
          <w:color w:val="231F20"/>
          <w:spacing w:val="-30"/>
          <w:w w:val="95"/>
        </w:rPr>
        <w:t> </w:t>
      </w:r>
      <w:r>
        <w:rPr>
          <w:color w:val="231F20"/>
          <w:w w:val="95"/>
        </w:rPr>
        <w:t>pero</w:t>
      </w:r>
      <w:r>
        <w:rPr>
          <w:color w:val="231F20"/>
          <w:spacing w:val="-30"/>
          <w:w w:val="95"/>
        </w:rPr>
        <w:t> </w:t>
      </w:r>
      <w:r>
        <w:rPr>
          <w:color w:val="231F20"/>
          <w:w w:val="95"/>
        </w:rPr>
        <w:t>su</w:t>
      </w:r>
      <w:r>
        <w:rPr>
          <w:color w:val="231F20"/>
          <w:spacing w:val="-30"/>
          <w:w w:val="95"/>
        </w:rPr>
        <w:t> </w:t>
      </w:r>
      <w:r>
        <w:rPr>
          <w:color w:val="231F20"/>
          <w:w w:val="95"/>
        </w:rPr>
        <w:t>adolescencia</w:t>
      </w:r>
      <w:r>
        <w:rPr>
          <w:color w:val="231F20"/>
          <w:spacing w:val="-30"/>
          <w:w w:val="95"/>
        </w:rPr>
        <w:t> </w:t>
      </w:r>
      <w:r>
        <w:rPr>
          <w:color w:val="231F20"/>
          <w:w w:val="95"/>
        </w:rPr>
        <w:t>presenció</w:t>
      </w:r>
      <w:r>
        <w:rPr>
          <w:color w:val="231F20"/>
          <w:spacing w:val="-30"/>
          <w:w w:val="95"/>
        </w:rPr>
        <w:t> </w:t>
      </w:r>
      <w:r>
        <w:rPr>
          <w:color w:val="231F20"/>
          <w:w w:val="95"/>
        </w:rPr>
        <w:t>la</w:t>
      </w:r>
      <w:r>
        <w:rPr>
          <w:color w:val="231F20"/>
          <w:spacing w:val="-30"/>
          <w:w w:val="95"/>
        </w:rPr>
        <w:t> </w:t>
      </w:r>
      <w:r>
        <w:rPr>
          <w:color w:val="231F20"/>
          <w:w w:val="95"/>
        </w:rPr>
        <w:t>llegada</w:t>
      </w:r>
      <w:r>
        <w:rPr>
          <w:color w:val="231F20"/>
          <w:spacing w:val="-30"/>
          <w:w w:val="95"/>
        </w:rPr>
        <w:t> </w:t>
      </w:r>
      <w:r>
        <w:rPr>
          <w:color w:val="231F20"/>
          <w:w w:val="95"/>
        </w:rPr>
        <w:t>de</w:t>
      </w:r>
      <w:r>
        <w:rPr>
          <w:color w:val="231F20"/>
          <w:spacing w:val="-30"/>
          <w:w w:val="95"/>
        </w:rPr>
        <w:t> </w:t>
      </w:r>
      <w:r>
        <w:rPr>
          <w:color w:val="231F20"/>
          <w:w w:val="95"/>
        </w:rPr>
        <w:t>la</w:t>
      </w:r>
      <w:r>
        <w:rPr>
          <w:color w:val="231F20"/>
          <w:spacing w:val="-30"/>
          <w:w w:val="95"/>
        </w:rPr>
        <w:t> </w:t>
      </w:r>
      <w:r>
        <w:rPr>
          <w:color w:val="231F20"/>
          <w:w w:val="95"/>
        </w:rPr>
        <w:t>energía</w:t>
      </w:r>
      <w:r>
        <w:rPr>
          <w:color w:val="231F20"/>
          <w:spacing w:val="-30"/>
          <w:w w:val="95"/>
        </w:rPr>
        <w:t> </w:t>
      </w:r>
      <w:r>
        <w:rPr>
          <w:color w:val="231F20"/>
          <w:w w:val="95"/>
        </w:rPr>
        <w:t>eléctrica,</w:t>
      </w:r>
      <w:r>
        <w:rPr>
          <w:color w:val="231F20"/>
          <w:spacing w:val="-30"/>
          <w:w w:val="95"/>
        </w:rPr>
        <w:t> </w:t>
      </w:r>
      <w:r>
        <w:rPr>
          <w:color w:val="231F20"/>
          <w:w w:val="95"/>
        </w:rPr>
        <w:t>los mmc</w:t>
      </w:r>
      <w:r>
        <w:rPr>
          <w:color w:val="231F20"/>
          <w:spacing w:val="-10"/>
          <w:w w:val="95"/>
        </w:rPr>
        <w:t> </w:t>
      </w:r>
      <w:r>
        <w:rPr>
          <w:color w:val="231F20"/>
          <w:w w:val="95"/>
        </w:rPr>
        <w:t>y</w:t>
      </w:r>
      <w:r>
        <w:rPr>
          <w:color w:val="231F20"/>
          <w:spacing w:val="-10"/>
          <w:w w:val="95"/>
        </w:rPr>
        <w:t> </w:t>
      </w:r>
      <w:r>
        <w:rPr>
          <w:color w:val="231F20"/>
          <w:w w:val="95"/>
        </w:rPr>
        <w:t>algunas</w:t>
      </w:r>
      <w:r>
        <w:rPr>
          <w:color w:val="231F20"/>
          <w:spacing w:val="-10"/>
          <w:w w:val="95"/>
        </w:rPr>
        <w:t> </w:t>
      </w:r>
      <w:r>
        <w:rPr>
          <w:color w:val="231F20"/>
          <w:w w:val="95"/>
        </w:rPr>
        <w:t>tecnologías</w:t>
      </w:r>
      <w:r>
        <w:rPr>
          <w:color w:val="231F20"/>
          <w:spacing w:val="-10"/>
          <w:w w:val="95"/>
        </w:rPr>
        <w:t> </w:t>
      </w:r>
      <w:r>
        <w:rPr>
          <w:color w:val="231F20"/>
          <w:w w:val="95"/>
        </w:rPr>
        <w:t>aplicadas</w:t>
      </w:r>
      <w:r>
        <w:rPr>
          <w:color w:val="231F20"/>
          <w:spacing w:val="-10"/>
          <w:w w:val="95"/>
        </w:rPr>
        <w:t> </w:t>
      </w:r>
      <w:r>
        <w:rPr>
          <w:color w:val="231F20"/>
          <w:w w:val="95"/>
        </w:rPr>
        <w:t>a</w:t>
      </w:r>
      <w:r>
        <w:rPr>
          <w:color w:val="231F20"/>
          <w:spacing w:val="-10"/>
          <w:w w:val="95"/>
        </w:rPr>
        <w:t> </w:t>
      </w:r>
      <w:r>
        <w:rPr>
          <w:color w:val="231F20"/>
          <w:w w:val="95"/>
        </w:rPr>
        <w:t>la</w:t>
      </w:r>
      <w:r>
        <w:rPr>
          <w:color w:val="231F20"/>
          <w:spacing w:val="-10"/>
          <w:w w:val="95"/>
        </w:rPr>
        <w:t> </w:t>
      </w:r>
      <w:r>
        <w:rPr>
          <w:color w:val="231F20"/>
          <w:w w:val="95"/>
        </w:rPr>
        <w:t>educación</w:t>
      </w:r>
      <w:r>
        <w:rPr>
          <w:color w:val="231F20"/>
          <w:w w:val="95"/>
          <w:position w:val="8"/>
          <w:sz w:val="14"/>
        </w:rPr>
        <w:t>31</w:t>
      </w:r>
      <w:r>
        <w:rPr>
          <w:color w:val="231F20"/>
          <w:spacing w:val="14"/>
          <w:w w:val="95"/>
          <w:position w:val="8"/>
          <w:sz w:val="14"/>
        </w:rPr>
        <w:t> </w:t>
      </w:r>
      <w:r>
        <w:rPr>
          <w:color w:val="231F20"/>
          <w:w w:val="95"/>
        </w:rPr>
        <w:t>a</w:t>
      </w:r>
      <w:r>
        <w:rPr>
          <w:color w:val="231F20"/>
          <w:spacing w:val="-10"/>
          <w:w w:val="95"/>
        </w:rPr>
        <w:t> </w:t>
      </w:r>
      <w:r>
        <w:rPr>
          <w:color w:val="231F20"/>
          <w:w w:val="95"/>
        </w:rPr>
        <w:t>diferencia</w:t>
      </w:r>
      <w:r>
        <w:rPr>
          <w:color w:val="231F20"/>
          <w:spacing w:val="-10"/>
          <w:w w:val="95"/>
        </w:rPr>
        <w:t> </w:t>
      </w:r>
      <w:r>
        <w:rPr>
          <w:color w:val="231F20"/>
          <w:w w:val="95"/>
        </w:rPr>
        <w:t>de</w:t>
      </w:r>
      <w:r>
        <w:rPr>
          <w:color w:val="231F20"/>
          <w:spacing w:val="-10"/>
          <w:w w:val="95"/>
        </w:rPr>
        <w:t> </w:t>
      </w:r>
      <w:r>
        <w:rPr>
          <w:color w:val="231F20"/>
          <w:w w:val="95"/>
        </w:rPr>
        <w:t>sus </w:t>
      </w:r>
      <w:r>
        <w:rPr>
          <w:color w:val="231F20"/>
        </w:rPr>
        <w:t>abuelos</w:t>
      </w:r>
      <w:r>
        <w:rPr>
          <w:color w:val="231F20"/>
          <w:spacing w:val="-31"/>
        </w:rPr>
        <w:t> </w:t>
      </w:r>
      <w:r>
        <w:rPr>
          <w:color w:val="231F20"/>
        </w:rPr>
        <w:t>o</w:t>
      </w:r>
      <w:r>
        <w:rPr>
          <w:color w:val="231F20"/>
          <w:spacing w:val="-31"/>
        </w:rPr>
        <w:t> </w:t>
      </w:r>
      <w:r>
        <w:rPr>
          <w:color w:val="231F20"/>
        </w:rPr>
        <w:t>padres,</w:t>
      </w:r>
      <w:r>
        <w:rPr>
          <w:color w:val="231F20"/>
          <w:spacing w:val="-31"/>
        </w:rPr>
        <w:t> </w:t>
      </w:r>
      <w:r>
        <w:rPr>
          <w:color w:val="231F20"/>
        </w:rPr>
        <w:t>ellos</w:t>
      </w:r>
      <w:r>
        <w:rPr>
          <w:color w:val="231F20"/>
          <w:spacing w:val="-31"/>
        </w:rPr>
        <w:t> </w:t>
      </w:r>
      <w:r>
        <w:rPr>
          <w:color w:val="231F20"/>
        </w:rPr>
        <w:t>vieron</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rPr>
        <w:t>televisión</w:t>
      </w:r>
      <w:r>
        <w:rPr>
          <w:color w:val="231F20"/>
          <w:spacing w:val="-31"/>
        </w:rPr>
        <w:t> </w:t>
      </w:r>
      <w:r>
        <w:rPr>
          <w:color w:val="231F20"/>
        </w:rPr>
        <w:t>o</w:t>
      </w:r>
      <w:r>
        <w:rPr>
          <w:color w:val="231F20"/>
          <w:spacing w:val="-31"/>
        </w:rPr>
        <w:t> </w:t>
      </w:r>
      <w:r>
        <w:rPr>
          <w:color w:val="231F20"/>
        </w:rPr>
        <w:t>la</w:t>
      </w:r>
      <w:r>
        <w:rPr>
          <w:color w:val="231F20"/>
          <w:spacing w:val="-31"/>
        </w:rPr>
        <w:t> </w:t>
      </w:r>
      <w:r>
        <w:rPr>
          <w:color w:val="231F20"/>
        </w:rPr>
        <w:t>radio</w:t>
      </w:r>
      <w:r>
        <w:rPr>
          <w:color w:val="231F20"/>
          <w:spacing w:val="-31"/>
        </w:rPr>
        <w:t> </w:t>
      </w:r>
      <w:r>
        <w:rPr>
          <w:color w:val="231F20"/>
        </w:rPr>
        <w:t>medios</w:t>
      </w:r>
      <w:r>
        <w:rPr>
          <w:color w:val="231F20"/>
          <w:spacing w:val="-31"/>
        </w:rPr>
        <w:t> </w:t>
      </w:r>
      <w:r>
        <w:rPr>
          <w:color w:val="231F20"/>
        </w:rPr>
        <w:t>de</w:t>
      </w:r>
      <w:r>
        <w:rPr>
          <w:color w:val="231F20"/>
          <w:spacing w:val="-31"/>
        </w:rPr>
        <w:t> </w:t>
      </w:r>
      <w:r>
        <w:rPr>
          <w:color w:val="231F20"/>
        </w:rPr>
        <w:t>solaz esparcimiento</w:t>
      </w:r>
      <w:r>
        <w:rPr>
          <w:color w:val="231F20"/>
          <w:spacing w:val="-42"/>
        </w:rPr>
        <w:t> </w:t>
      </w:r>
      <w:r>
        <w:rPr>
          <w:color w:val="231F20"/>
        </w:rPr>
        <w:t>y</w:t>
      </w:r>
      <w:r>
        <w:rPr>
          <w:color w:val="231F20"/>
          <w:spacing w:val="-42"/>
        </w:rPr>
        <w:t> </w:t>
      </w:r>
      <w:r>
        <w:rPr>
          <w:color w:val="231F20"/>
        </w:rPr>
        <w:t>en</w:t>
      </w:r>
      <w:r>
        <w:rPr>
          <w:color w:val="231F20"/>
          <w:spacing w:val="-42"/>
        </w:rPr>
        <w:t> </w:t>
      </w:r>
      <w:r>
        <w:rPr>
          <w:color w:val="231F20"/>
        </w:rPr>
        <w:t>la</w:t>
      </w:r>
      <w:r>
        <w:rPr>
          <w:color w:val="231F20"/>
          <w:spacing w:val="-42"/>
        </w:rPr>
        <w:t> </w:t>
      </w:r>
      <w:r>
        <w:rPr>
          <w:color w:val="231F20"/>
        </w:rPr>
        <w:t>medida</w:t>
      </w:r>
      <w:r>
        <w:rPr>
          <w:color w:val="231F20"/>
          <w:spacing w:val="-42"/>
        </w:rPr>
        <w:t> </w:t>
      </w:r>
      <w:r>
        <w:rPr>
          <w:color w:val="231F20"/>
        </w:rPr>
        <w:t>de</w:t>
      </w:r>
      <w:r>
        <w:rPr>
          <w:color w:val="231F20"/>
          <w:spacing w:val="-42"/>
        </w:rPr>
        <w:t> </w:t>
      </w:r>
      <w:r>
        <w:rPr>
          <w:color w:val="231F20"/>
        </w:rPr>
        <w:t>lo</w:t>
      </w:r>
      <w:r>
        <w:rPr>
          <w:color w:val="231F20"/>
          <w:spacing w:val="-42"/>
        </w:rPr>
        <w:t> </w:t>
      </w:r>
      <w:r>
        <w:rPr>
          <w:color w:val="231F20"/>
        </w:rPr>
        <w:t>posible</w:t>
      </w:r>
      <w:r>
        <w:rPr>
          <w:color w:val="231F20"/>
          <w:spacing w:val="-42"/>
        </w:rPr>
        <w:t> </w:t>
      </w:r>
      <w:r>
        <w:rPr>
          <w:color w:val="231F20"/>
        </w:rPr>
        <w:t>compraron</w:t>
      </w:r>
      <w:r>
        <w:rPr>
          <w:color w:val="231F20"/>
          <w:spacing w:val="-42"/>
        </w:rPr>
        <w:t> </w:t>
      </w:r>
      <w:r>
        <w:rPr>
          <w:color w:val="231F20"/>
        </w:rPr>
        <w:t>y</w:t>
      </w:r>
      <w:r>
        <w:rPr>
          <w:color w:val="231F20"/>
          <w:spacing w:val="-42"/>
        </w:rPr>
        <w:t> </w:t>
      </w:r>
      <w:r>
        <w:rPr>
          <w:color w:val="231F20"/>
        </w:rPr>
        <w:t>“domesticaron” </w:t>
      </w:r>
      <w:r>
        <w:rPr>
          <w:color w:val="231F20"/>
          <w:w w:val="95"/>
        </w:rPr>
        <w:t>aquellos</w:t>
      </w:r>
      <w:r>
        <w:rPr>
          <w:color w:val="231F20"/>
          <w:spacing w:val="-25"/>
          <w:w w:val="95"/>
        </w:rPr>
        <w:t> </w:t>
      </w:r>
      <w:r>
        <w:rPr>
          <w:color w:val="231F20"/>
          <w:w w:val="95"/>
        </w:rPr>
        <w:t>enseres</w:t>
      </w:r>
      <w:r>
        <w:rPr>
          <w:color w:val="231F20"/>
          <w:spacing w:val="-25"/>
          <w:w w:val="95"/>
        </w:rPr>
        <w:t> </w:t>
      </w:r>
      <w:r>
        <w:rPr>
          <w:color w:val="231F20"/>
          <w:w w:val="95"/>
        </w:rPr>
        <w:t>que</w:t>
      </w:r>
      <w:r>
        <w:rPr>
          <w:color w:val="231F20"/>
          <w:spacing w:val="-25"/>
          <w:w w:val="95"/>
        </w:rPr>
        <w:t> </w:t>
      </w:r>
      <w:r>
        <w:rPr>
          <w:color w:val="231F20"/>
          <w:w w:val="95"/>
        </w:rPr>
        <w:t>facilitaban</w:t>
      </w:r>
      <w:r>
        <w:rPr>
          <w:color w:val="231F20"/>
          <w:spacing w:val="-25"/>
          <w:w w:val="95"/>
        </w:rPr>
        <w:t> </w:t>
      </w:r>
      <w:r>
        <w:rPr>
          <w:color w:val="231F20"/>
          <w:w w:val="95"/>
        </w:rPr>
        <w:t>su</w:t>
      </w:r>
      <w:r>
        <w:rPr>
          <w:color w:val="231F20"/>
          <w:spacing w:val="-25"/>
          <w:w w:val="95"/>
        </w:rPr>
        <w:t> </w:t>
      </w:r>
      <w:r>
        <w:rPr>
          <w:color w:val="231F20"/>
          <w:w w:val="95"/>
        </w:rPr>
        <w:t>vida</w:t>
      </w:r>
      <w:r>
        <w:rPr>
          <w:color w:val="231F20"/>
          <w:spacing w:val="-25"/>
          <w:w w:val="95"/>
        </w:rPr>
        <w:t> </w:t>
      </w:r>
      <w:r>
        <w:rPr>
          <w:color w:val="231F20"/>
          <w:w w:val="95"/>
        </w:rPr>
        <w:t>cotidiana.</w:t>
      </w:r>
    </w:p>
    <w:p>
      <w:pPr>
        <w:pStyle w:val="BodyText"/>
      </w:pPr>
    </w:p>
    <w:p>
      <w:pPr>
        <w:pStyle w:val="BodyText"/>
      </w:pPr>
    </w:p>
    <w:p>
      <w:pPr>
        <w:pStyle w:val="BodyText"/>
        <w:spacing w:before="3"/>
        <w:rPr>
          <w:sz w:val="34"/>
        </w:rPr>
      </w:pPr>
    </w:p>
    <w:p>
      <w:pPr>
        <w:pStyle w:val="Heading1"/>
        <w:spacing w:before="0"/>
        <w:ind w:left="682"/>
      </w:pPr>
      <w:r>
        <w:rPr>
          <w:color w:val="231F20"/>
          <w:w w:val="95"/>
        </w:rPr>
        <w:t>El impacto de los medios en la comunidad ya electrificada</w:t>
      </w:r>
    </w:p>
    <w:p>
      <w:pPr>
        <w:pStyle w:val="BodyText"/>
        <w:rPr>
          <w:b/>
        </w:rPr>
      </w:pPr>
    </w:p>
    <w:p>
      <w:pPr>
        <w:pStyle w:val="BodyText"/>
        <w:rPr>
          <w:b/>
        </w:rPr>
      </w:pPr>
    </w:p>
    <w:p>
      <w:pPr>
        <w:pStyle w:val="BodyText"/>
        <w:spacing w:before="9"/>
        <w:rPr>
          <w:b/>
        </w:rPr>
      </w:pPr>
    </w:p>
    <w:p>
      <w:pPr>
        <w:pStyle w:val="BodyText"/>
        <w:spacing w:line="278" w:lineRule="auto"/>
        <w:ind w:left="110" w:right="107"/>
        <w:jc w:val="both"/>
      </w:pPr>
      <w:r>
        <w:rPr>
          <w:color w:val="231F20"/>
          <w:w w:val="95"/>
        </w:rPr>
        <w:t>Después</w:t>
      </w:r>
      <w:r>
        <w:rPr>
          <w:color w:val="231F20"/>
          <w:spacing w:val="-20"/>
          <w:w w:val="95"/>
        </w:rPr>
        <w:t> </w:t>
      </w:r>
      <w:r>
        <w:rPr>
          <w:color w:val="231F20"/>
          <w:w w:val="95"/>
        </w:rPr>
        <w:t>de</w:t>
      </w:r>
      <w:r>
        <w:rPr>
          <w:color w:val="231F20"/>
          <w:spacing w:val="-20"/>
          <w:w w:val="95"/>
        </w:rPr>
        <w:t> </w:t>
      </w:r>
      <w:r>
        <w:rPr>
          <w:color w:val="231F20"/>
          <w:w w:val="95"/>
        </w:rPr>
        <w:t>contar</w:t>
      </w:r>
      <w:r>
        <w:rPr>
          <w:color w:val="231F20"/>
          <w:spacing w:val="-20"/>
          <w:w w:val="95"/>
        </w:rPr>
        <w:t> </w:t>
      </w:r>
      <w:r>
        <w:rPr>
          <w:color w:val="231F20"/>
          <w:w w:val="95"/>
        </w:rPr>
        <w:t>con</w:t>
      </w:r>
      <w:r>
        <w:rPr>
          <w:color w:val="231F20"/>
          <w:spacing w:val="-20"/>
          <w:w w:val="95"/>
        </w:rPr>
        <w:t> </w:t>
      </w:r>
      <w:r>
        <w:rPr>
          <w:color w:val="231F20"/>
          <w:w w:val="95"/>
        </w:rPr>
        <w:t>la</w:t>
      </w:r>
      <w:r>
        <w:rPr>
          <w:color w:val="231F20"/>
          <w:spacing w:val="-20"/>
          <w:w w:val="95"/>
        </w:rPr>
        <w:t> </w:t>
      </w:r>
      <w:r>
        <w:rPr>
          <w:color w:val="231F20"/>
          <w:w w:val="95"/>
        </w:rPr>
        <w:t>energía</w:t>
      </w:r>
      <w:r>
        <w:rPr>
          <w:color w:val="231F20"/>
          <w:spacing w:val="-20"/>
          <w:w w:val="95"/>
        </w:rPr>
        <w:t> </w:t>
      </w:r>
      <w:r>
        <w:rPr>
          <w:color w:val="231F20"/>
          <w:w w:val="95"/>
        </w:rPr>
        <w:t>eléctrica,</w:t>
      </w:r>
      <w:r>
        <w:rPr>
          <w:color w:val="231F20"/>
          <w:spacing w:val="-20"/>
          <w:w w:val="95"/>
        </w:rPr>
        <w:t> </w:t>
      </w:r>
      <w:r>
        <w:rPr>
          <w:color w:val="231F20"/>
          <w:w w:val="95"/>
        </w:rPr>
        <w:t>el</w:t>
      </w:r>
      <w:r>
        <w:rPr>
          <w:color w:val="231F20"/>
          <w:spacing w:val="-20"/>
          <w:w w:val="95"/>
        </w:rPr>
        <w:t> </w:t>
      </w:r>
      <w:r>
        <w:rPr>
          <w:color w:val="231F20"/>
          <w:w w:val="95"/>
        </w:rPr>
        <w:t>signo</w:t>
      </w:r>
      <w:r>
        <w:rPr>
          <w:color w:val="231F20"/>
          <w:spacing w:val="-20"/>
          <w:w w:val="95"/>
        </w:rPr>
        <w:t> </w:t>
      </w:r>
      <w:r>
        <w:rPr>
          <w:color w:val="231F20"/>
          <w:w w:val="95"/>
        </w:rPr>
        <w:t>de</w:t>
      </w:r>
      <w:r>
        <w:rPr>
          <w:color w:val="231F20"/>
          <w:spacing w:val="-20"/>
          <w:w w:val="95"/>
        </w:rPr>
        <w:t> </w:t>
      </w:r>
      <w:r>
        <w:rPr>
          <w:color w:val="231F20"/>
          <w:w w:val="95"/>
        </w:rPr>
        <w:t>esta</w:t>
      </w:r>
      <w:r>
        <w:rPr>
          <w:color w:val="231F20"/>
          <w:spacing w:val="-20"/>
          <w:w w:val="95"/>
        </w:rPr>
        <w:t> </w:t>
      </w:r>
      <w:r>
        <w:rPr>
          <w:color w:val="231F20"/>
          <w:w w:val="95"/>
        </w:rPr>
        <w:t>generación</w:t>
      </w:r>
      <w:r>
        <w:rPr>
          <w:color w:val="231F20"/>
          <w:spacing w:val="-20"/>
          <w:w w:val="95"/>
        </w:rPr>
        <w:t> </w:t>
      </w:r>
      <w:r>
        <w:rPr>
          <w:color w:val="231F20"/>
          <w:w w:val="95"/>
        </w:rPr>
        <w:t>fue </w:t>
      </w:r>
      <w:r>
        <w:rPr>
          <w:color w:val="231F20"/>
        </w:rPr>
        <w:t>el</w:t>
      </w:r>
      <w:r>
        <w:rPr>
          <w:color w:val="231F20"/>
          <w:spacing w:val="-37"/>
        </w:rPr>
        <w:t> </w:t>
      </w:r>
      <w:r>
        <w:rPr>
          <w:color w:val="231F20"/>
        </w:rPr>
        <w:t>consumo</w:t>
      </w:r>
      <w:r>
        <w:rPr>
          <w:color w:val="231F20"/>
          <w:spacing w:val="-37"/>
        </w:rPr>
        <w:t> </w:t>
      </w:r>
      <w:r>
        <w:rPr>
          <w:color w:val="231F20"/>
        </w:rPr>
        <w:t>de</w:t>
      </w:r>
      <w:r>
        <w:rPr>
          <w:color w:val="231F20"/>
          <w:spacing w:val="-37"/>
        </w:rPr>
        <w:t> </w:t>
      </w:r>
      <w:r>
        <w:rPr>
          <w:color w:val="231F20"/>
        </w:rPr>
        <w:t>programación</w:t>
      </w:r>
      <w:r>
        <w:rPr>
          <w:color w:val="231F20"/>
          <w:spacing w:val="-37"/>
        </w:rPr>
        <w:t> </w:t>
      </w:r>
      <w:r>
        <w:rPr>
          <w:color w:val="231F20"/>
        </w:rPr>
        <w:t>mediática,</w:t>
      </w:r>
      <w:r>
        <w:rPr>
          <w:color w:val="231F20"/>
          <w:spacing w:val="-37"/>
        </w:rPr>
        <w:t> </w:t>
      </w:r>
      <w:r>
        <w:rPr>
          <w:color w:val="231F20"/>
        </w:rPr>
        <w:t>no</w:t>
      </w:r>
      <w:r>
        <w:rPr>
          <w:color w:val="231F20"/>
          <w:spacing w:val="-37"/>
        </w:rPr>
        <w:t> </w:t>
      </w:r>
      <w:r>
        <w:rPr>
          <w:color w:val="231F20"/>
        </w:rPr>
        <w:t>sin</w:t>
      </w:r>
      <w:r>
        <w:rPr>
          <w:color w:val="231F20"/>
          <w:spacing w:val="-37"/>
        </w:rPr>
        <w:t> </w:t>
      </w:r>
      <w:r>
        <w:rPr>
          <w:color w:val="231F20"/>
        </w:rPr>
        <w:t>ciertos</w:t>
      </w:r>
      <w:r>
        <w:rPr>
          <w:color w:val="231F20"/>
          <w:spacing w:val="-37"/>
        </w:rPr>
        <w:t> </w:t>
      </w:r>
      <w:r>
        <w:rPr>
          <w:color w:val="231F20"/>
        </w:rPr>
        <w:t>resquemores</w:t>
      </w:r>
      <w:r>
        <w:rPr>
          <w:color w:val="231F20"/>
          <w:spacing w:val="-37"/>
        </w:rPr>
        <w:t> </w:t>
      </w:r>
      <w:r>
        <w:rPr>
          <w:color w:val="231F20"/>
        </w:rPr>
        <w:t>que Julio</w:t>
      </w:r>
      <w:r>
        <w:rPr>
          <w:color w:val="231F20"/>
          <w:spacing w:val="-27"/>
        </w:rPr>
        <w:t> </w:t>
      </w:r>
      <w:r>
        <w:rPr>
          <w:color w:val="231F20"/>
        </w:rPr>
        <w:t>Garduño</w:t>
      </w:r>
      <w:r>
        <w:rPr>
          <w:color w:val="231F20"/>
          <w:spacing w:val="-27"/>
        </w:rPr>
        <w:t> </w:t>
      </w:r>
      <w:r>
        <w:rPr>
          <w:color w:val="231F20"/>
        </w:rPr>
        <w:t>ya</w:t>
      </w:r>
      <w:r>
        <w:rPr>
          <w:color w:val="231F20"/>
          <w:spacing w:val="-27"/>
        </w:rPr>
        <w:t> </w:t>
      </w:r>
      <w:r>
        <w:rPr>
          <w:color w:val="231F20"/>
        </w:rPr>
        <w:t>denunciaba</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punto</w:t>
      </w:r>
      <w:r>
        <w:rPr>
          <w:color w:val="231F20"/>
          <w:spacing w:val="-27"/>
        </w:rPr>
        <w:t> </w:t>
      </w:r>
      <w:r>
        <w:rPr>
          <w:color w:val="231F20"/>
        </w:rPr>
        <w:t>número</w:t>
      </w:r>
      <w:r>
        <w:rPr>
          <w:color w:val="231F20"/>
          <w:spacing w:val="-27"/>
        </w:rPr>
        <w:t> </w:t>
      </w:r>
      <w:r>
        <w:rPr>
          <w:color w:val="231F20"/>
        </w:rPr>
        <w:t>2</w:t>
      </w:r>
      <w:r>
        <w:rPr>
          <w:color w:val="231F20"/>
          <w:spacing w:val="-27"/>
        </w:rPr>
        <w:t> </w:t>
      </w:r>
      <w:r>
        <w:rPr>
          <w:color w:val="231F20"/>
        </w:rPr>
        <w:t>de</w:t>
      </w:r>
      <w:r>
        <w:rPr>
          <w:color w:val="231F20"/>
          <w:spacing w:val="-27"/>
        </w:rPr>
        <w:t> </w:t>
      </w:r>
      <w:r>
        <w:rPr>
          <w:color w:val="231F20"/>
        </w:rPr>
        <w:t>las</w:t>
      </w:r>
      <w:r>
        <w:rPr>
          <w:color w:val="231F20"/>
          <w:spacing w:val="-27"/>
        </w:rPr>
        <w:t> </w:t>
      </w:r>
      <w:r>
        <w:rPr>
          <w:color w:val="231F20"/>
        </w:rPr>
        <w:t>conclusiones </w:t>
      </w:r>
      <w:r>
        <w:rPr>
          <w:color w:val="231F20"/>
          <w:w w:val="95"/>
        </w:rPr>
        <w:t>del</w:t>
      </w:r>
      <w:r>
        <w:rPr>
          <w:color w:val="231F20"/>
          <w:spacing w:val="-10"/>
          <w:w w:val="95"/>
        </w:rPr>
        <w:t> </w:t>
      </w:r>
      <w:r>
        <w:rPr>
          <w:color w:val="231F20"/>
          <w:w w:val="95"/>
        </w:rPr>
        <w:t>Tercer</w:t>
      </w:r>
      <w:r>
        <w:rPr>
          <w:color w:val="231F20"/>
          <w:spacing w:val="-10"/>
          <w:w w:val="95"/>
        </w:rPr>
        <w:t> </w:t>
      </w:r>
      <w:r>
        <w:rPr>
          <w:color w:val="231F20"/>
          <w:w w:val="95"/>
        </w:rPr>
        <w:t>Congreso</w:t>
      </w:r>
      <w:r>
        <w:rPr>
          <w:color w:val="231F20"/>
          <w:spacing w:val="-10"/>
          <w:w w:val="95"/>
        </w:rPr>
        <w:t> </w:t>
      </w:r>
      <w:r>
        <w:rPr>
          <w:color w:val="231F20"/>
          <w:w w:val="95"/>
        </w:rPr>
        <w:t>Nacional</w:t>
      </w:r>
      <w:r>
        <w:rPr>
          <w:color w:val="231F20"/>
          <w:spacing w:val="-10"/>
          <w:w w:val="95"/>
        </w:rPr>
        <w:t> </w:t>
      </w:r>
      <w:r>
        <w:rPr>
          <w:color w:val="231F20"/>
          <w:w w:val="95"/>
        </w:rPr>
        <w:t>de</w:t>
      </w:r>
      <w:r>
        <w:rPr>
          <w:color w:val="231F20"/>
          <w:spacing w:val="-10"/>
          <w:w w:val="95"/>
        </w:rPr>
        <w:t> </w:t>
      </w:r>
      <w:r>
        <w:rPr>
          <w:color w:val="231F20"/>
          <w:w w:val="95"/>
        </w:rPr>
        <w:t>Pueblos</w:t>
      </w:r>
      <w:r>
        <w:rPr>
          <w:color w:val="231F20"/>
          <w:spacing w:val="-10"/>
          <w:w w:val="95"/>
        </w:rPr>
        <w:t> </w:t>
      </w:r>
      <w:r>
        <w:rPr>
          <w:color w:val="231F20"/>
          <w:w w:val="95"/>
        </w:rPr>
        <w:t>Indígenas:</w:t>
      </w:r>
    </w:p>
    <w:p>
      <w:pPr>
        <w:pStyle w:val="BodyText"/>
        <w:spacing w:before="5"/>
        <w:rPr>
          <w:sz w:val="29"/>
        </w:rPr>
      </w:pPr>
    </w:p>
    <w:p>
      <w:pPr>
        <w:spacing w:before="0"/>
        <w:ind w:left="2438" w:right="106" w:firstLine="0"/>
        <w:jc w:val="left"/>
        <w:rPr>
          <w:sz w:val="22"/>
        </w:rPr>
      </w:pPr>
      <w:r>
        <w:rPr>
          <w:color w:val="231F20"/>
          <w:w w:val="120"/>
          <w:sz w:val="22"/>
        </w:rPr>
        <w:t>2. Sobre la Cultura</w:t>
      </w:r>
    </w:p>
    <w:p>
      <w:pPr>
        <w:pStyle w:val="BodyText"/>
        <w:rPr>
          <w:sz w:val="20"/>
        </w:rPr>
      </w:pPr>
    </w:p>
    <w:p>
      <w:pPr>
        <w:pStyle w:val="BodyText"/>
        <w:spacing w:before="4"/>
        <w:rPr>
          <w:sz w:val="19"/>
        </w:rPr>
      </w:pPr>
      <w:r>
        <w:rPr/>
        <w:pict>
          <v:line style="position:absolute;mso-position-horizontal-relative:page;mso-position-vertical-relative:paragraph;z-index:1792;mso-wrap-distance-left:0;mso-wrap-distance-right:0" from="42.519699pt,13.278684pt" to="141.732699pt,13.278684pt" stroked="true" strokeweight=".4pt" strokecolor="#231f20">
            <w10:wrap type="topAndBottom"/>
          </v:line>
        </w:pict>
      </w:r>
    </w:p>
    <w:p>
      <w:pPr>
        <w:spacing w:line="200" w:lineRule="exact" w:before="5"/>
        <w:ind w:left="393" w:right="108" w:hanging="284"/>
        <w:jc w:val="both"/>
        <w:rPr>
          <w:sz w:val="20"/>
        </w:rPr>
      </w:pPr>
      <w:r>
        <w:rPr>
          <w:color w:val="231F20"/>
          <w:position w:val="6"/>
          <w:sz w:val="10"/>
        </w:rPr>
        <w:t>31 </w:t>
      </w:r>
      <w:r>
        <w:rPr>
          <w:color w:val="231F20"/>
          <w:sz w:val="20"/>
        </w:rPr>
        <w:t>Es pertinente recordar que la señal de la Telesecundaria se trasmitía  vía satelital y para la época constituía un avance tecnológico de comunicación e información relevante, previamente a lo que hoy es</w:t>
      </w:r>
      <w:r>
        <w:rPr>
          <w:color w:val="231F20"/>
          <w:spacing w:val="-3"/>
          <w:sz w:val="20"/>
        </w:rPr>
        <w:t> </w:t>
      </w:r>
      <w:r>
        <w:rPr>
          <w:color w:val="231F20"/>
          <w:sz w:val="20"/>
        </w:rPr>
        <w:t>Internet.</w:t>
      </w:r>
    </w:p>
    <w:p>
      <w:pPr>
        <w:spacing w:after="0" w:line="200" w:lineRule="exact"/>
        <w:jc w:val="both"/>
        <w:rPr>
          <w:sz w:val="20"/>
        </w:rPr>
        <w:sectPr>
          <w:pgSz w:w="8230" w:h="12760"/>
          <w:pgMar w:top="1180" w:bottom="280" w:left="740" w:right="740"/>
        </w:sectPr>
      </w:pPr>
    </w:p>
    <w:p>
      <w:pPr>
        <w:pStyle w:val="BodyText"/>
        <w:rPr>
          <w:sz w:val="20"/>
        </w:rPr>
      </w:pPr>
    </w:p>
    <w:p>
      <w:pPr>
        <w:pStyle w:val="BodyText"/>
        <w:spacing w:before="5"/>
        <w:rPr>
          <w:sz w:val="19"/>
        </w:rPr>
      </w:pPr>
    </w:p>
    <w:p>
      <w:pPr>
        <w:spacing w:line="292" w:lineRule="auto" w:before="0"/>
        <w:ind w:left="790" w:right="107" w:firstLine="0"/>
        <w:jc w:val="both"/>
        <w:rPr>
          <w:sz w:val="20"/>
        </w:rPr>
      </w:pPr>
      <w:r>
        <w:rPr>
          <w:color w:val="231F20"/>
          <w:w w:val="95"/>
          <w:sz w:val="20"/>
        </w:rPr>
        <w:t>Los</w:t>
      </w:r>
      <w:r>
        <w:rPr>
          <w:color w:val="231F20"/>
          <w:spacing w:val="-11"/>
          <w:w w:val="95"/>
          <w:sz w:val="20"/>
        </w:rPr>
        <w:t> </w:t>
      </w:r>
      <w:r>
        <w:rPr>
          <w:color w:val="231F20"/>
          <w:w w:val="95"/>
          <w:sz w:val="20"/>
        </w:rPr>
        <w:t>no</w:t>
      </w:r>
      <w:r>
        <w:rPr>
          <w:color w:val="231F20"/>
          <w:spacing w:val="-11"/>
          <w:w w:val="95"/>
          <w:sz w:val="20"/>
        </w:rPr>
        <w:t> </w:t>
      </w:r>
      <w:r>
        <w:rPr>
          <w:color w:val="231F20"/>
          <w:w w:val="95"/>
          <w:sz w:val="20"/>
        </w:rPr>
        <w:t>indígenas</w:t>
      </w:r>
      <w:r>
        <w:rPr>
          <w:color w:val="231F20"/>
          <w:spacing w:val="-11"/>
          <w:w w:val="95"/>
          <w:sz w:val="20"/>
        </w:rPr>
        <w:t> </w:t>
      </w:r>
      <w:r>
        <w:rPr>
          <w:color w:val="231F20"/>
          <w:w w:val="95"/>
          <w:sz w:val="20"/>
        </w:rPr>
        <w:t>se</w:t>
      </w:r>
      <w:r>
        <w:rPr>
          <w:color w:val="231F20"/>
          <w:spacing w:val="-11"/>
          <w:w w:val="95"/>
          <w:sz w:val="20"/>
        </w:rPr>
        <w:t> </w:t>
      </w:r>
      <w:r>
        <w:rPr>
          <w:color w:val="231F20"/>
          <w:w w:val="95"/>
          <w:sz w:val="20"/>
        </w:rPr>
        <w:t>han</w:t>
      </w:r>
      <w:r>
        <w:rPr>
          <w:color w:val="231F20"/>
          <w:spacing w:val="-11"/>
          <w:w w:val="95"/>
          <w:sz w:val="20"/>
        </w:rPr>
        <w:t> </w:t>
      </w:r>
      <w:r>
        <w:rPr>
          <w:color w:val="231F20"/>
          <w:w w:val="95"/>
          <w:sz w:val="20"/>
        </w:rPr>
        <w:t>hecho</w:t>
      </w:r>
      <w:r>
        <w:rPr>
          <w:color w:val="231F20"/>
          <w:spacing w:val="-11"/>
          <w:w w:val="95"/>
          <w:sz w:val="20"/>
        </w:rPr>
        <w:t> </w:t>
      </w:r>
      <w:r>
        <w:rPr>
          <w:color w:val="231F20"/>
          <w:w w:val="95"/>
          <w:sz w:val="20"/>
        </w:rPr>
        <w:t>científicos</w:t>
      </w:r>
      <w:r>
        <w:rPr>
          <w:color w:val="231F20"/>
          <w:spacing w:val="-11"/>
          <w:w w:val="95"/>
          <w:sz w:val="20"/>
        </w:rPr>
        <w:t> </w:t>
      </w:r>
      <w:r>
        <w:rPr>
          <w:color w:val="231F20"/>
          <w:w w:val="95"/>
          <w:sz w:val="20"/>
        </w:rPr>
        <w:t>estudiando</w:t>
      </w:r>
      <w:r>
        <w:rPr>
          <w:color w:val="231F20"/>
          <w:spacing w:val="-11"/>
          <w:w w:val="95"/>
          <w:sz w:val="20"/>
        </w:rPr>
        <w:t> </w:t>
      </w:r>
      <w:r>
        <w:rPr>
          <w:color w:val="231F20"/>
          <w:w w:val="95"/>
          <w:sz w:val="20"/>
        </w:rPr>
        <w:t>nuestra</w:t>
      </w:r>
      <w:r>
        <w:rPr>
          <w:color w:val="231F20"/>
          <w:spacing w:val="-11"/>
          <w:w w:val="95"/>
          <w:sz w:val="20"/>
        </w:rPr>
        <w:t> </w:t>
      </w:r>
      <w:r>
        <w:rPr>
          <w:color w:val="231F20"/>
          <w:w w:val="95"/>
          <w:sz w:val="20"/>
        </w:rPr>
        <w:t>ciencia,</w:t>
      </w:r>
      <w:r>
        <w:rPr>
          <w:color w:val="231F20"/>
          <w:spacing w:val="-11"/>
          <w:w w:val="95"/>
          <w:sz w:val="20"/>
        </w:rPr>
        <w:t> </w:t>
      </w:r>
      <w:r>
        <w:rPr>
          <w:color w:val="231F20"/>
          <w:w w:val="95"/>
          <w:sz w:val="20"/>
        </w:rPr>
        <w:t>músicos </w:t>
      </w:r>
      <w:r>
        <w:rPr>
          <w:color w:val="231F20"/>
          <w:sz w:val="20"/>
        </w:rPr>
        <w:t>tocando</w:t>
      </w:r>
      <w:r>
        <w:rPr>
          <w:color w:val="231F20"/>
          <w:spacing w:val="-29"/>
          <w:sz w:val="20"/>
        </w:rPr>
        <w:t> </w:t>
      </w:r>
      <w:r>
        <w:rPr>
          <w:color w:val="231F20"/>
          <w:sz w:val="20"/>
        </w:rPr>
        <w:t>nuestra</w:t>
      </w:r>
      <w:r>
        <w:rPr>
          <w:color w:val="231F20"/>
          <w:spacing w:val="-29"/>
          <w:sz w:val="20"/>
        </w:rPr>
        <w:t> </w:t>
      </w:r>
      <w:r>
        <w:rPr>
          <w:color w:val="231F20"/>
          <w:sz w:val="20"/>
        </w:rPr>
        <w:t>música</w:t>
      </w:r>
      <w:r>
        <w:rPr>
          <w:color w:val="231F20"/>
          <w:spacing w:val="-29"/>
          <w:sz w:val="20"/>
        </w:rPr>
        <w:t> </w:t>
      </w:r>
      <w:r>
        <w:rPr>
          <w:color w:val="231F20"/>
          <w:sz w:val="20"/>
        </w:rPr>
        <w:t>artistas</w:t>
      </w:r>
      <w:r>
        <w:rPr>
          <w:color w:val="231F20"/>
          <w:spacing w:val="-29"/>
          <w:sz w:val="20"/>
        </w:rPr>
        <w:t> </w:t>
      </w:r>
      <w:r>
        <w:rPr>
          <w:color w:val="231F20"/>
          <w:sz w:val="20"/>
        </w:rPr>
        <w:t>interpretando</w:t>
      </w:r>
      <w:r>
        <w:rPr>
          <w:color w:val="231F20"/>
          <w:spacing w:val="-29"/>
          <w:sz w:val="20"/>
        </w:rPr>
        <w:t> </w:t>
      </w:r>
      <w:r>
        <w:rPr>
          <w:color w:val="231F20"/>
          <w:sz w:val="20"/>
        </w:rPr>
        <w:t>nuestro</w:t>
      </w:r>
      <w:r>
        <w:rPr>
          <w:color w:val="231F20"/>
          <w:spacing w:val="-29"/>
          <w:sz w:val="20"/>
        </w:rPr>
        <w:t> </w:t>
      </w:r>
      <w:r>
        <w:rPr>
          <w:color w:val="231F20"/>
          <w:sz w:val="20"/>
        </w:rPr>
        <w:t>arte,</w:t>
      </w:r>
      <w:r>
        <w:rPr>
          <w:color w:val="231F20"/>
          <w:spacing w:val="-29"/>
          <w:sz w:val="20"/>
        </w:rPr>
        <w:t> </w:t>
      </w:r>
      <w:r>
        <w:rPr>
          <w:color w:val="231F20"/>
          <w:sz w:val="20"/>
        </w:rPr>
        <w:t>pero</w:t>
      </w:r>
      <w:r>
        <w:rPr>
          <w:color w:val="231F20"/>
          <w:spacing w:val="-29"/>
          <w:sz w:val="20"/>
        </w:rPr>
        <w:t> </w:t>
      </w:r>
      <w:r>
        <w:rPr>
          <w:color w:val="231F20"/>
          <w:sz w:val="20"/>
        </w:rPr>
        <w:t>sigue</w:t>
      </w:r>
      <w:r>
        <w:rPr>
          <w:color w:val="231F20"/>
          <w:spacing w:val="-29"/>
          <w:sz w:val="20"/>
        </w:rPr>
        <w:t> </w:t>
      </w:r>
      <w:r>
        <w:rPr>
          <w:color w:val="231F20"/>
          <w:sz w:val="20"/>
        </w:rPr>
        <w:t>siendo </w:t>
      </w:r>
      <w:r>
        <w:rPr>
          <w:color w:val="231F20"/>
          <w:w w:val="95"/>
          <w:sz w:val="20"/>
        </w:rPr>
        <w:t>nuestra</w:t>
      </w:r>
      <w:r>
        <w:rPr>
          <w:color w:val="231F20"/>
          <w:spacing w:val="-12"/>
          <w:w w:val="95"/>
          <w:sz w:val="20"/>
        </w:rPr>
        <w:t> </w:t>
      </w:r>
      <w:r>
        <w:rPr>
          <w:color w:val="231F20"/>
          <w:w w:val="95"/>
          <w:sz w:val="20"/>
        </w:rPr>
        <w:t>cultura</w:t>
      </w:r>
      <w:r>
        <w:rPr>
          <w:color w:val="231F20"/>
          <w:spacing w:val="-12"/>
          <w:w w:val="95"/>
          <w:sz w:val="20"/>
        </w:rPr>
        <w:t> </w:t>
      </w:r>
      <w:r>
        <w:rPr>
          <w:color w:val="231F20"/>
          <w:w w:val="95"/>
          <w:sz w:val="20"/>
        </w:rPr>
        <w:t>un</w:t>
      </w:r>
      <w:r>
        <w:rPr>
          <w:color w:val="231F20"/>
          <w:spacing w:val="-12"/>
          <w:w w:val="95"/>
          <w:sz w:val="20"/>
        </w:rPr>
        <w:t> </w:t>
      </w:r>
      <w:r>
        <w:rPr>
          <w:color w:val="231F20"/>
          <w:w w:val="95"/>
          <w:sz w:val="20"/>
        </w:rPr>
        <w:t>folklor</w:t>
      </w:r>
      <w:r>
        <w:rPr>
          <w:color w:val="231F20"/>
          <w:spacing w:val="-12"/>
          <w:w w:val="95"/>
          <w:sz w:val="20"/>
        </w:rPr>
        <w:t> </w:t>
      </w:r>
      <w:r>
        <w:rPr>
          <w:color w:val="231F20"/>
          <w:w w:val="95"/>
          <w:sz w:val="20"/>
        </w:rPr>
        <w:t>o</w:t>
      </w:r>
      <w:r>
        <w:rPr>
          <w:color w:val="231F20"/>
          <w:spacing w:val="-12"/>
          <w:w w:val="95"/>
          <w:sz w:val="20"/>
        </w:rPr>
        <w:t> </w:t>
      </w:r>
      <w:r>
        <w:rPr>
          <w:color w:val="231F20"/>
          <w:w w:val="95"/>
          <w:sz w:val="20"/>
        </w:rPr>
        <w:t>un</w:t>
      </w:r>
      <w:r>
        <w:rPr>
          <w:color w:val="231F20"/>
          <w:spacing w:val="-12"/>
          <w:w w:val="95"/>
          <w:sz w:val="20"/>
        </w:rPr>
        <w:t> </w:t>
      </w:r>
      <w:r>
        <w:rPr>
          <w:color w:val="231F20"/>
          <w:w w:val="95"/>
          <w:sz w:val="20"/>
        </w:rPr>
        <w:t>motivo</w:t>
      </w:r>
      <w:r>
        <w:rPr>
          <w:color w:val="231F20"/>
          <w:spacing w:val="-12"/>
          <w:w w:val="95"/>
          <w:sz w:val="20"/>
        </w:rPr>
        <w:t> </w:t>
      </w:r>
      <w:r>
        <w:rPr>
          <w:color w:val="231F20"/>
          <w:w w:val="95"/>
          <w:sz w:val="20"/>
        </w:rPr>
        <w:t>de</w:t>
      </w:r>
      <w:r>
        <w:rPr>
          <w:color w:val="231F20"/>
          <w:spacing w:val="-12"/>
          <w:w w:val="95"/>
          <w:sz w:val="20"/>
        </w:rPr>
        <w:t> </w:t>
      </w:r>
      <w:r>
        <w:rPr>
          <w:color w:val="231F20"/>
          <w:w w:val="95"/>
          <w:sz w:val="20"/>
        </w:rPr>
        <w:t>explotación</w:t>
      </w:r>
    </w:p>
    <w:p>
      <w:pPr>
        <w:pStyle w:val="BodyText"/>
        <w:rPr>
          <w:sz w:val="20"/>
        </w:rPr>
      </w:pPr>
    </w:p>
    <w:p>
      <w:pPr>
        <w:spacing w:line="292" w:lineRule="auto" w:before="140"/>
        <w:ind w:left="790" w:right="108" w:firstLine="0"/>
        <w:jc w:val="both"/>
        <w:rPr>
          <w:sz w:val="20"/>
        </w:rPr>
      </w:pPr>
      <w:r>
        <w:rPr>
          <w:color w:val="231F20"/>
          <w:sz w:val="20"/>
        </w:rPr>
        <w:t>Esta</w:t>
      </w:r>
      <w:r>
        <w:rPr>
          <w:color w:val="231F20"/>
          <w:spacing w:val="-22"/>
          <w:sz w:val="20"/>
        </w:rPr>
        <w:t> </w:t>
      </w:r>
      <w:r>
        <w:rPr>
          <w:color w:val="231F20"/>
          <w:sz w:val="20"/>
        </w:rPr>
        <w:t>situación</w:t>
      </w:r>
      <w:r>
        <w:rPr>
          <w:color w:val="231F20"/>
          <w:spacing w:val="-22"/>
          <w:sz w:val="20"/>
        </w:rPr>
        <w:t> </w:t>
      </w:r>
      <w:r>
        <w:rPr>
          <w:color w:val="231F20"/>
          <w:sz w:val="20"/>
        </w:rPr>
        <w:t>debe</w:t>
      </w:r>
      <w:r>
        <w:rPr>
          <w:color w:val="231F20"/>
          <w:spacing w:val="-22"/>
          <w:sz w:val="20"/>
        </w:rPr>
        <w:t> </w:t>
      </w:r>
      <w:r>
        <w:rPr>
          <w:color w:val="231F20"/>
          <w:sz w:val="20"/>
        </w:rPr>
        <w:t>modificarse,</w:t>
      </w:r>
      <w:r>
        <w:rPr>
          <w:color w:val="231F20"/>
          <w:spacing w:val="-22"/>
          <w:sz w:val="20"/>
        </w:rPr>
        <w:t> </w:t>
      </w:r>
      <w:r>
        <w:rPr>
          <w:color w:val="231F20"/>
          <w:sz w:val="20"/>
        </w:rPr>
        <w:t>porque</w:t>
      </w:r>
      <w:r>
        <w:rPr>
          <w:color w:val="231F20"/>
          <w:spacing w:val="-22"/>
          <w:sz w:val="20"/>
        </w:rPr>
        <w:t> </w:t>
      </w:r>
      <w:r>
        <w:rPr>
          <w:color w:val="231F20"/>
          <w:sz w:val="20"/>
        </w:rPr>
        <w:t>es</w:t>
      </w:r>
      <w:r>
        <w:rPr>
          <w:color w:val="231F20"/>
          <w:spacing w:val="-22"/>
          <w:sz w:val="20"/>
        </w:rPr>
        <w:t> </w:t>
      </w:r>
      <w:r>
        <w:rPr>
          <w:color w:val="231F20"/>
          <w:sz w:val="20"/>
        </w:rPr>
        <w:t>en</w:t>
      </w:r>
      <w:r>
        <w:rPr>
          <w:color w:val="231F20"/>
          <w:spacing w:val="-22"/>
          <w:sz w:val="20"/>
        </w:rPr>
        <w:t> </w:t>
      </w:r>
      <w:r>
        <w:rPr>
          <w:color w:val="231F20"/>
          <w:sz w:val="20"/>
        </w:rPr>
        <w:t>realidad</w:t>
      </w:r>
      <w:r>
        <w:rPr>
          <w:color w:val="231F20"/>
          <w:spacing w:val="-22"/>
          <w:sz w:val="20"/>
        </w:rPr>
        <w:t> </w:t>
      </w:r>
      <w:r>
        <w:rPr>
          <w:color w:val="231F20"/>
          <w:sz w:val="20"/>
        </w:rPr>
        <w:t>y</w:t>
      </w:r>
      <w:r>
        <w:rPr>
          <w:color w:val="231F20"/>
          <w:spacing w:val="-22"/>
          <w:sz w:val="20"/>
        </w:rPr>
        <w:t> </w:t>
      </w:r>
      <w:r>
        <w:rPr>
          <w:color w:val="231F20"/>
          <w:sz w:val="20"/>
        </w:rPr>
        <w:t>no</w:t>
      </w:r>
      <w:r>
        <w:rPr>
          <w:color w:val="231F20"/>
          <w:spacing w:val="-22"/>
          <w:sz w:val="20"/>
        </w:rPr>
        <w:t> </w:t>
      </w:r>
      <w:r>
        <w:rPr>
          <w:color w:val="231F20"/>
          <w:sz w:val="20"/>
        </w:rPr>
        <w:t>solamente</w:t>
      </w:r>
      <w:r>
        <w:rPr>
          <w:color w:val="231F20"/>
          <w:spacing w:val="-22"/>
          <w:sz w:val="20"/>
        </w:rPr>
        <w:t> </w:t>
      </w:r>
      <w:r>
        <w:rPr>
          <w:color w:val="231F20"/>
          <w:sz w:val="20"/>
        </w:rPr>
        <w:t>argu- mentos</w:t>
      </w:r>
      <w:r>
        <w:rPr>
          <w:color w:val="231F20"/>
          <w:spacing w:val="-26"/>
          <w:sz w:val="20"/>
        </w:rPr>
        <w:t> </w:t>
      </w:r>
      <w:r>
        <w:rPr>
          <w:color w:val="231F20"/>
          <w:sz w:val="20"/>
        </w:rPr>
        <w:t>de</w:t>
      </w:r>
      <w:r>
        <w:rPr>
          <w:color w:val="231F20"/>
          <w:spacing w:val="-26"/>
          <w:sz w:val="20"/>
        </w:rPr>
        <w:t> </w:t>
      </w:r>
      <w:r>
        <w:rPr>
          <w:color w:val="231F20"/>
          <w:sz w:val="20"/>
        </w:rPr>
        <w:t>políticos,</w:t>
      </w:r>
      <w:r>
        <w:rPr>
          <w:color w:val="231F20"/>
          <w:spacing w:val="-26"/>
          <w:sz w:val="20"/>
        </w:rPr>
        <w:t> </w:t>
      </w:r>
      <w:r>
        <w:rPr>
          <w:color w:val="231F20"/>
          <w:sz w:val="20"/>
        </w:rPr>
        <w:t>que</w:t>
      </w:r>
      <w:r>
        <w:rPr>
          <w:color w:val="231F20"/>
          <w:spacing w:val="-26"/>
          <w:sz w:val="20"/>
        </w:rPr>
        <w:t> </w:t>
      </w:r>
      <w:r>
        <w:rPr>
          <w:color w:val="231F20"/>
          <w:sz w:val="20"/>
        </w:rPr>
        <w:t>la</w:t>
      </w:r>
      <w:r>
        <w:rPr>
          <w:color w:val="231F20"/>
          <w:spacing w:val="-26"/>
          <w:sz w:val="20"/>
        </w:rPr>
        <w:t> </w:t>
      </w:r>
      <w:r>
        <w:rPr>
          <w:color w:val="231F20"/>
          <w:sz w:val="20"/>
        </w:rPr>
        <w:t>esencia</w:t>
      </w:r>
      <w:r>
        <w:rPr>
          <w:color w:val="231F20"/>
          <w:spacing w:val="-26"/>
          <w:sz w:val="20"/>
        </w:rPr>
        <w:t> </w:t>
      </w:r>
      <w:r>
        <w:rPr>
          <w:color w:val="231F20"/>
          <w:sz w:val="20"/>
        </w:rPr>
        <w:t>de</w:t>
      </w:r>
      <w:r>
        <w:rPr>
          <w:color w:val="231F20"/>
          <w:spacing w:val="-26"/>
          <w:sz w:val="20"/>
        </w:rPr>
        <w:t> </w:t>
      </w:r>
      <w:r>
        <w:rPr>
          <w:color w:val="231F20"/>
          <w:sz w:val="20"/>
        </w:rPr>
        <w:t>México</w:t>
      </w:r>
      <w:r>
        <w:rPr>
          <w:color w:val="231F20"/>
          <w:spacing w:val="-26"/>
          <w:sz w:val="20"/>
        </w:rPr>
        <w:t> </w:t>
      </w:r>
      <w:r>
        <w:rPr>
          <w:color w:val="231F20"/>
          <w:sz w:val="20"/>
        </w:rPr>
        <w:t>está</w:t>
      </w:r>
      <w:r>
        <w:rPr>
          <w:color w:val="231F20"/>
          <w:spacing w:val="-26"/>
          <w:sz w:val="20"/>
        </w:rPr>
        <w:t> </w:t>
      </w:r>
      <w:r>
        <w:rPr>
          <w:color w:val="231F20"/>
          <w:sz w:val="20"/>
        </w:rPr>
        <w:t>en</w:t>
      </w:r>
      <w:r>
        <w:rPr>
          <w:color w:val="231F20"/>
          <w:spacing w:val="-26"/>
          <w:sz w:val="20"/>
        </w:rPr>
        <w:t> </w:t>
      </w:r>
      <w:r>
        <w:rPr>
          <w:color w:val="231F20"/>
          <w:sz w:val="20"/>
        </w:rPr>
        <w:t>nosotros.</w:t>
      </w:r>
      <w:r>
        <w:rPr>
          <w:color w:val="231F20"/>
          <w:spacing w:val="-26"/>
          <w:sz w:val="20"/>
        </w:rPr>
        <w:t> </w:t>
      </w:r>
      <w:r>
        <w:rPr>
          <w:color w:val="231F20"/>
          <w:spacing w:val="-3"/>
          <w:sz w:val="20"/>
        </w:rPr>
        <w:t>Por</w:t>
      </w:r>
      <w:r>
        <w:rPr>
          <w:color w:val="231F20"/>
          <w:spacing w:val="-26"/>
          <w:sz w:val="20"/>
        </w:rPr>
        <w:t> </w:t>
      </w:r>
      <w:r>
        <w:rPr>
          <w:color w:val="231F20"/>
          <w:sz w:val="20"/>
        </w:rPr>
        <w:t>ello</w:t>
      </w:r>
      <w:r>
        <w:rPr>
          <w:color w:val="231F20"/>
          <w:spacing w:val="-26"/>
          <w:sz w:val="20"/>
        </w:rPr>
        <w:t> </w:t>
      </w:r>
      <w:r>
        <w:rPr>
          <w:color w:val="231F20"/>
          <w:sz w:val="20"/>
        </w:rPr>
        <w:t>deci- mos</w:t>
      </w:r>
      <w:r>
        <w:rPr>
          <w:color w:val="231F20"/>
          <w:spacing w:val="-24"/>
          <w:sz w:val="20"/>
        </w:rPr>
        <w:t> </w:t>
      </w:r>
      <w:r>
        <w:rPr>
          <w:color w:val="231F20"/>
          <w:sz w:val="20"/>
        </w:rPr>
        <w:t>a</w:t>
      </w:r>
      <w:r>
        <w:rPr>
          <w:color w:val="231F20"/>
          <w:spacing w:val="-23"/>
          <w:sz w:val="20"/>
        </w:rPr>
        <w:t> </w:t>
      </w:r>
      <w:r>
        <w:rPr>
          <w:color w:val="231F20"/>
          <w:sz w:val="20"/>
        </w:rPr>
        <w:t>los</w:t>
      </w:r>
      <w:r>
        <w:rPr>
          <w:color w:val="231F20"/>
          <w:spacing w:val="-23"/>
          <w:sz w:val="20"/>
        </w:rPr>
        <w:t> </w:t>
      </w:r>
      <w:r>
        <w:rPr>
          <w:color w:val="231F20"/>
          <w:sz w:val="20"/>
        </w:rPr>
        <w:t>no</w:t>
      </w:r>
      <w:r>
        <w:rPr>
          <w:color w:val="231F20"/>
          <w:spacing w:val="-24"/>
          <w:sz w:val="20"/>
        </w:rPr>
        <w:t> </w:t>
      </w:r>
      <w:r>
        <w:rPr>
          <w:color w:val="231F20"/>
          <w:sz w:val="20"/>
        </w:rPr>
        <w:t>indígenas</w:t>
      </w:r>
      <w:r>
        <w:rPr>
          <w:color w:val="231F20"/>
          <w:spacing w:val="-24"/>
          <w:sz w:val="20"/>
        </w:rPr>
        <w:t> </w:t>
      </w:r>
      <w:r>
        <w:rPr>
          <w:color w:val="231F20"/>
          <w:sz w:val="20"/>
        </w:rPr>
        <w:t>que</w:t>
      </w:r>
      <w:r>
        <w:rPr>
          <w:color w:val="231F20"/>
          <w:spacing w:val="-23"/>
          <w:sz w:val="20"/>
        </w:rPr>
        <w:t> </w:t>
      </w:r>
      <w:r>
        <w:rPr>
          <w:color w:val="231F20"/>
          <w:sz w:val="20"/>
        </w:rPr>
        <w:t>es</w:t>
      </w:r>
      <w:r>
        <w:rPr>
          <w:color w:val="231F20"/>
          <w:spacing w:val="-24"/>
          <w:sz w:val="20"/>
        </w:rPr>
        <w:t> </w:t>
      </w:r>
      <w:r>
        <w:rPr>
          <w:color w:val="231F20"/>
          <w:sz w:val="20"/>
        </w:rPr>
        <w:t>necesario</w:t>
      </w:r>
      <w:r>
        <w:rPr>
          <w:color w:val="231F20"/>
          <w:spacing w:val="-24"/>
          <w:sz w:val="20"/>
        </w:rPr>
        <w:t> </w:t>
      </w:r>
      <w:r>
        <w:rPr>
          <w:color w:val="231F20"/>
          <w:sz w:val="20"/>
        </w:rPr>
        <w:t>y</w:t>
      </w:r>
      <w:r>
        <w:rPr>
          <w:color w:val="231F20"/>
          <w:spacing w:val="-23"/>
          <w:sz w:val="20"/>
        </w:rPr>
        <w:t> </w:t>
      </w:r>
      <w:r>
        <w:rPr>
          <w:color w:val="231F20"/>
          <w:sz w:val="20"/>
        </w:rPr>
        <w:t>urgente</w:t>
      </w:r>
      <w:r>
        <w:rPr>
          <w:color w:val="231F20"/>
          <w:spacing w:val="-24"/>
          <w:sz w:val="20"/>
        </w:rPr>
        <w:t> </w:t>
      </w:r>
      <w:r>
        <w:rPr>
          <w:color w:val="231F20"/>
          <w:sz w:val="20"/>
        </w:rPr>
        <w:t>modificar</w:t>
      </w:r>
      <w:r>
        <w:rPr>
          <w:color w:val="231F20"/>
          <w:spacing w:val="-24"/>
          <w:sz w:val="20"/>
        </w:rPr>
        <w:t> </w:t>
      </w:r>
      <w:r>
        <w:rPr>
          <w:color w:val="231F20"/>
          <w:sz w:val="20"/>
        </w:rPr>
        <w:t>sus</w:t>
      </w:r>
      <w:r>
        <w:rPr>
          <w:color w:val="231F20"/>
          <w:spacing w:val="-24"/>
          <w:sz w:val="20"/>
        </w:rPr>
        <w:t> </w:t>
      </w:r>
      <w:r>
        <w:rPr>
          <w:color w:val="231F20"/>
          <w:sz w:val="20"/>
        </w:rPr>
        <w:t>políticas</w:t>
      </w:r>
      <w:r>
        <w:rPr>
          <w:color w:val="231F20"/>
          <w:spacing w:val="-24"/>
          <w:sz w:val="20"/>
        </w:rPr>
        <w:t> </w:t>
      </w:r>
      <w:r>
        <w:rPr>
          <w:color w:val="231F20"/>
          <w:sz w:val="20"/>
        </w:rPr>
        <w:t>so- </w:t>
      </w:r>
      <w:r>
        <w:rPr>
          <w:color w:val="231F20"/>
          <w:w w:val="95"/>
          <w:sz w:val="20"/>
        </w:rPr>
        <w:t>bre</w:t>
      </w:r>
      <w:r>
        <w:rPr>
          <w:color w:val="231F20"/>
          <w:spacing w:val="-11"/>
          <w:w w:val="95"/>
          <w:sz w:val="20"/>
        </w:rPr>
        <w:t> </w:t>
      </w:r>
      <w:r>
        <w:rPr>
          <w:color w:val="231F20"/>
          <w:w w:val="95"/>
          <w:sz w:val="20"/>
        </w:rPr>
        <w:t>nuestras</w:t>
      </w:r>
      <w:r>
        <w:rPr>
          <w:color w:val="231F20"/>
          <w:spacing w:val="-11"/>
          <w:w w:val="95"/>
          <w:sz w:val="20"/>
        </w:rPr>
        <w:t> </w:t>
      </w:r>
      <w:r>
        <w:rPr>
          <w:color w:val="231F20"/>
          <w:w w:val="95"/>
          <w:sz w:val="20"/>
        </w:rPr>
        <w:t>culturas,</w:t>
      </w:r>
      <w:r>
        <w:rPr>
          <w:color w:val="231F20"/>
          <w:spacing w:val="-11"/>
          <w:w w:val="95"/>
          <w:sz w:val="20"/>
        </w:rPr>
        <w:t> </w:t>
      </w:r>
      <w:r>
        <w:rPr>
          <w:color w:val="231F20"/>
          <w:w w:val="95"/>
          <w:sz w:val="20"/>
        </w:rPr>
        <w:t>para</w:t>
      </w:r>
      <w:r>
        <w:rPr>
          <w:color w:val="231F20"/>
          <w:spacing w:val="-11"/>
          <w:w w:val="95"/>
          <w:sz w:val="20"/>
        </w:rPr>
        <w:t> </w:t>
      </w:r>
      <w:r>
        <w:rPr>
          <w:color w:val="231F20"/>
          <w:w w:val="95"/>
          <w:sz w:val="20"/>
        </w:rPr>
        <w:t>que</w:t>
      </w:r>
      <w:r>
        <w:rPr>
          <w:color w:val="231F20"/>
          <w:spacing w:val="-11"/>
          <w:w w:val="95"/>
          <w:sz w:val="20"/>
        </w:rPr>
        <w:t> </w:t>
      </w:r>
      <w:r>
        <w:rPr>
          <w:color w:val="231F20"/>
          <w:w w:val="95"/>
          <w:sz w:val="20"/>
        </w:rPr>
        <w:t>seamos</w:t>
      </w:r>
      <w:r>
        <w:rPr>
          <w:color w:val="231F20"/>
          <w:spacing w:val="-11"/>
          <w:w w:val="95"/>
          <w:sz w:val="20"/>
        </w:rPr>
        <w:t> </w:t>
      </w:r>
      <w:r>
        <w:rPr>
          <w:color w:val="231F20"/>
          <w:w w:val="95"/>
          <w:sz w:val="20"/>
        </w:rPr>
        <w:t>respetados,</w:t>
      </w:r>
      <w:r>
        <w:rPr>
          <w:color w:val="231F20"/>
          <w:spacing w:val="-11"/>
          <w:w w:val="95"/>
          <w:sz w:val="20"/>
        </w:rPr>
        <w:t> </w:t>
      </w:r>
      <w:r>
        <w:rPr>
          <w:color w:val="231F20"/>
          <w:w w:val="95"/>
          <w:sz w:val="20"/>
        </w:rPr>
        <w:t>reconocidos</w:t>
      </w:r>
      <w:r>
        <w:rPr>
          <w:color w:val="231F20"/>
          <w:spacing w:val="-11"/>
          <w:w w:val="95"/>
          <w:sz w:val="20"/>
        </w:rPr>
        <w:t> </w:t>
      </w:r>
      <w:r>
        <w:rPr>
          <w:color w:val="231F20"/>
          <w:w w:val="95"/>
          <w:sz w:val="20"/>
        </w:rPr>
        <w:t>y</w:t>
      </w:r>
      <w:r>
        <w:rPr>
          <w:color w:val="231F20"/>
          <w:spacing w:val="-11"/>
          <w:w w:val="95"/>
          <w:sz w:val="20"/>
        </w:rPr>
        <w:t> </w:t>
      </w:r>
      <w:r>
        <w:rPr>
          <w:color w:val="231F20"/>
          <w:w w:val="95"/>
          <w:sz w:val="20"/>
        </w:rPr>
        <w:t>no</w:t>
      </w:r>
      <w:r>
        <w:rPr>
          <w:color w:val="231F20"/>
          <w:spacing w:val="-11"/>
          <w:w w:val="95"/>
          <w:sz w:val="20"/>
        </w:rPr>
        <w:t> </w:t>
      </w:r>
      <w:r>
        <w:rPr>
          <w:color w:val="231F20"/>
          <w:w w:val="95"/>
          <w:sz w:val="20"/>
        </w:rPr>
        <w:t>agredidos </w:t>
      </w:r>
      <w:r>
        <w:rPr>
          <w:color w:val="231F20"/>
          <w:sz w:val="20"/>
        </w:rPr>
        <w:t>culturalmente.</w:t>
      </w:r>
    </w:p>
    <w:p>
      <w:pPr>
        <w:pStyle w:val="BodyText"/>
        <w:rPr>
          <w:sz w:val="20"/>
        </w:rPr>
      </w:pPr>
    </w:p>
    <w:p>
      <w:pPr>
        <w:spacing w:line="292" w:lineRule="auto" w:before="140"/>
        <w:ind w:left="790" w:right="109" w:firstLine="0"/>
        <w:jc w:val="both"/>
        <w:rPr>
          <w:sz w:val="20"/>
        </w:rPr>
      </w:pPr>
      <w:r>
        <w:rPr>
          <w:color w:val="231F20"/>
          <w:spacing w:val="-4"/>
          <w:sz w:val="20"/>
        </w:rPr>
        <w:t>Tenemos</w:t>
      </w:r>
      <w:r>
        <w:rPr>
          <w:color w:val="231F20"/>
          <w:spacing w:val="-34"/>
          <w:sz w:val="20"/>
        </w:rPr>
        <w:t> </w:t>
      </w:r>
      <w:r>
        <w:rPr>
          <w:color w:val="231F20"/>
          <w:sz w:val="20"/>
        </w:rPr>
        <w:t>que</w:t>
      </w:r>
      <w:r>
        <w:rPr>
          <w:color w:val="231F20"/>
          <w:spacing w:val="-34"/>
          <w:sz w:val="20"/>
        </w:rPr>
        <w:t> </w:t>
      </w:r>
      <w:r>
        <w:rPr>
          <w:color w:val="231F20"/>
          <w:sz w:val="20"/>
        </w:rPr>
        <w:t>empezar</w:t>
      </w:r>
      <w:r>
        <w:rPr>
          <w:color w:val="231F20"/>
          <w:spacing w:val="-34"/>
          <w:sz w:val="20"/>
        </w:rPr>
        <w:t> </w:t>
      </w:r>
      <w:r>
        <w:rPr>
          <w:color w:val="231F20"/>
          <w:sz w:val="20"/>
        </w:rPr>
        <w:t>por</w:t>
      </w:r>
      <w:r>
        <w:rPr>
          <w:color w:val="231F20"/>
          <w:spacing w:val="-34"/>
          <w:sz w:val="20"/>
        </w:rPr>
        <w:t> </w:t>
      </w:r>
      <w:r>
        <w:rPr>
          <w:color w:val="231F20"/>
          <w:sz w:val="20"/>
        </w:rPr>
        <w:t>algo:</w:t>
      </w:r>
      <w:r>
        <w:rPr>
          <w:color w:val="231F20"/>
          <w:spacing w:val="-34"/>
          <w:sz w:val="20"/>
        </w:rPr>
        <w:t> </w:t>
      </w:r>
      <w:r>
        <w:rPr>
          <w:color w:val="231F20"/>
          <w:sz w:val="20"/>
        </w:rPr>
        <w:t>los</w:t>
      </w:r>
      <w:r>
        <w:rPr>
          <w:color w:val="231F20"/>
          <w:spacing w:val="-34"/>
          <w:sz w:val="20"/>
        </w:rPr>
        <w:t> </w:t>
      </w:r>
      <w:r>
        <w:rPr>
          <w:color w:val="231F20"/>
          <w:sz w:val="20"/>
        </w:rPr>
        <w:t>nombres</w:t>
      </w:r>
      <w:r>
        <w:rPr>
          <w:color w:val="231F20"/>
          <w:spacing w:val="-34"/>
          <w:sz w:val="20"/>
        </w:rPr>
        <w:t> </w:t>
      </w:r>
      <w:r>
        <w:rPr>
          <w:color w:val="231F20"/>
          <w:sz w:val="20"/>
        </w:rPr>
        <w:t>de</w:t>
      </w:r>
      <w:r>
        <w:rPr>
          <w:color w:val="231F20"/>
          <w:spacing w:val="-34"/>
          <w:sz w:val="20"/>
        </w:rPr>
        <w:t> </w:t>
      </w:r>
      <w:r>
        <w:rPr>
          <w:color w:val="231F20"/>
          <w:sz w:val="20"/>
        </w:rPr>
        <w:t>las</w:t>
      </w:r>
      <w:r>
        <w:rPr>
          <w:color w:val="231F20"/>
          <w:spacing w:val="-34"/>
          <w:sz w:val="20"/>
        </w:rPr>
        <w:t> </w:t>
      </w:r>
      <w:r>
        <w:rPr>
          <w:color w:val="231F20"/>
          <w:sz w:val="20"/>
        </w:rPr>
        <w:t>cervecerías</w:t>
      </w:r>
      <w:r>
        <w:rPr>
          <w:color w:val="231F20"/>
          <w:spacing w:val="-34"/>
          <w:sz w:val="20"/>
        </w:rPr>
        <w:t> </w:t>
      </w:r>
      <w:r>
        <w:rPr>
          <w:color w:val="231F20"/>
          <w:sz w:val="20"/>
        </w:rPr>
        <w:t>no</w:t>
      </w:r>
      <w:r>
        <w:rPr>
          <w:color w:val="231F20"/>
          <w:spacing w:val="-34"/>
          <w:sz w:val="20"/>
        </w:rPr>
        <w:t> </w:t>
      </w:r>
      <w:r>
        <w:rPr>
          <w:color w:val="231F20"/>
          <w:sz w:val="20"/>
        </w:rPr>
        <w:t>deben</w:t>
      </w:r>
      <w:r>
        <w:rPr>
          <w:color w:val="231F20"/>
          <w:spacing w:val="-34"/>
          <w:sz w:val="20"/>
        </w:rPr>
        <w:t> </w:t>
      </w:r>
      <w:r>
        <w:rPr>
          <w:color w:val="231F20"/>
          <w:sz w:val="20"/>
        </w:rPr>
        <w:t>tener </w:t>
      </w:r>
      <w:r>
        <w:rPr>
          <w:color w:val="231F20"/>
          <w:w w:val="95"/>
          <w:sz w:val="20"/>
        </w:rPr>
        <w:t>los</w:t>
      </w:r>
      <w:r>
        <w:rPr>
          <w:color w:val="231F20"/>
          <w:spacing w:val="-19"/>
          <w:w w:val="95"/>
          <w:sz w:val="20"/>
        </w:rPr>
        <w:t> </w:t>
      </w:r>
      <w:r>
        <w:rPr>
          <w:color w:val="231F20"/>
          <w:w w:val="95"/>
          <w:sz w:val="20"/>
        </w:rPr>
        <w:t>nombres</w:t>
      </w:r>
      <w:r>
        <w:rPr>
          <w:color w:val="231F20"/>
          <w:spacing w:val="-19"/>
          <w:w w:val="95"/>
          <w:sz w:val="20"/>
        </w:rPr>
        <w:t> </w:t>
      </w:r>
      <w:r>
        <w:rPr>
          <w:color w:val="231F20"/>
          <w:w w:val="95"/>
          <w:sz w:val="20"/>
        </w:rPr>
        <w:t>de</w:t>
      </w:r>
      <w:r>
        <w:rPr>
          <w:color w:val="231F20"/>
          <w:spacing w:val="-19"/>
          <w:w w:val="95"/>
          <w:sz w:val="20"/>
        </w:rPr>
        <w:t> </w:t>
      </w:r>
      <w:r>
        <w:rPr>
          <w:color w:val="231F20"/>
          <w:w w:val="95"/>
          <w:sz w:val="20"/>
        </w:rPr>
        <w:t>nuestros</w:t>
      </w:r>
      <w:r>
        <w:rPr>
          <w:color w:val="231F20"/>
          <w:spacing w:val="-19"/>
          <w:w w:val="95"/>
          <w:sz w:val="20"/>
        </w:rPr>
        <w:t> </w:t>
      </w:r>
      <w:r>
        <w:rPr>
          <w:color w:val="231F20"/>
          <w:w w:val="95"/>
          <w:sz w:val="20"/>
        </w:rPr>
        <w:t>Emperadores;</w:t>
      </w:r>
      <w:r>
        <w:rPr>
          <w:color w:val="231F20"/>
          <w:spacing w:val="-19"/>
          <w:w w:val="95"/>
          <w:sz w:val="20"/>
        </w:rPr>
        <w:t> </w:t>
      </w:r>
      <w:r>
        <w:rPr>
          <w:color w:val="231F20"/>
          <w:w w:val="95"/>
          <w:sz w:val="20"/>
        </w:rPr>
        <w:t>que</w:t>
      </w:r>
      <w:r>
        <w:rPr>
          <w:color w:val="231F20"/>
          <w:spacing w:val="-19"/>
          <w:w w:val="95"/>
          <w:sz w:val="20"/>
        </w:rPr>
        <w:t> </w:t>
      </w:r>
      <w:r>
        <w:rPr>
          <w:color w:val="231F20"/>
          <w:w w:val="95"/>
          <w:sz w:val="20"/>
        </w:rPr>
        <w:t>se</w:t>
      </w:r>
      <w:r>
        <w:rPr>
          <w:color w:val="231F20"/>
          <w:spacing w:val="-19"/>
          <w:w w:val="95"/>
          <w:sz w:val="20"/>
        </w:rPr>
        <w:t> </w:t>
      </w:r>
      <w:r>
        <w:rPr>
          <w:color w:val="231F20"/>
          <w:w w:val="95"/>
          <w:sz w:val="20"/>
        </w:rPr>
        <w:t>supriman</w:t>
      </w:r>
      <w:r>
        <w:rPr>
          <w:color w:val="231F20"/>
          <w:spacing w:val="-19"/>
          <w:w w:val="95"/>
          <w:sz w:val="20"/>
        </w:rPr>
        <w:t> </w:t>
      </w:r>
      <w:r>
        <w:rPr>
          <w:color w:val="231F20"/>
          <w:w w:val="95"/>
          <w:sz w:val="20"/>
        </w:rPr>
        <w:t>los</w:t>
      </w:r>
      <w:r>
        <w:rPr>
          <w:color w:val="231F20"/>
          <w:spacing w:val="-19"/>
          <w:w w:val="95"/>
          <w:sz w:val="20"/>
        </w:rPr>
        <w:t> </w:t>
      </w:r>
      <w:r>
        <w:rPr>
          <w:color w:val="231F20"/>
          <w:w w:val="95"/>
          <w:sz w:val="20"/>
        </w:rPr>
        <w:t>personajes</w:t>
      </w:r>
      <w:r>
        <w:rPr>
          <w:color w:val="231F20"/>
          <w:spacing w:val="-19"/>
          <w:w w:val="95"/>
          <w:sz w:val="20"/>
        </w:rPr>
        <w:t> </w:t>
      </w:r>
      <w:r>
        <w:rPr>
          <w:color w:val="231F20"/>
          <w:w w:val="95"/>
          <w:sz w:val="20"/>
        </w:rPr>
        <w:t>del</w:t>
      </w:r>
      <w:r>
        <w:rPr>
          <w:color w:val="231F20"/>
          <w:spacing w:val="-19"/>
          <w:w w:val="95"/>
          <w:sz w:val="20"/>
        </w:rPr>
        <w:t> </w:t>
      </w:r>
      <w:r>
        <w:rPr>
          <w:color w:val="231F20"/>
          <w:w w:val="95"/>
          <w:sz w:val="20"/>
        </w:rPr>
        <w:t>cine, </w:t>
      </w:r>
      <w:r>
        <w:rPr>
          <w:color w:val="231F20"/>
          <w:spacing w:val="-3"/>
          <w:sz w:val="20"/>
        </w:rPr>
        <w:t>teatro,</w:t>
      </w:r>
      <w:r>
        <w:rPr>
          <w:color w:val="231F20"/>
          <w:spacing w:val="-22"/>
          <w:sz w:val="20"/>
        </w:rPr>
        <w:t> </w:t>
      </w:r>
      <w:r>
        <w:rPr>
          <w:color w:val="231F20"/>
          <w:sz w:val="20"/>
        </w:rPr>
        <w:t>radio</w:t>
      </w:r>
      <w:r>
        <w:rPr>
          <w:color w:val="231F20"/>
          <w:spacing w:val="-22"/>
          <w:sz w:val="20"/>
        </w:rPr>
        <w:t> </w:t>
      </w:r>
      <w:r>
        <w:rPr>
          <w:color w:val="231F20"/>
          <w:sz w:val="20"/>
        </w:rPr>
        <w:t>y</w:t>
      </w:r>
      <w:r>
        <w:rPr>
          <w:color w:val="231F20"/>
          <w:spacing w:val="-22"/>
          <w:sz w:val="20"/>
        </w:rPr>
        <w:t> </w:t>
      </w:r>
      <w:r>
        <w:rPr>
          <w:color w:val="231F20"/>
          <w:sz w:val="20"/>
        </w:rPr>
        <w:t>televisión</w:t>
      </w:r>
      <w:r>
        <w:rPr>
          <w:color w:val="231F20"/>
          <w:spacing w:val="-22"/>
          <w:sz w:val="20"/>
        </w:rPr>
        <w:t> </w:t>
      </w:r>
      <w:r>
        <w:rPr>
          <w:color w:val="231F20"/>
          <w:sz w:val="20"/>
        </w:rPr>
        <w:t>que</w:t>
      </w:r>
      <w:r>
        <w:rPr>
          <w:color w:val="231F20"/>
          <w:spacing w:val="-22"/>
          <w:sz w:val="20"/>
        </w:rPr>
        <w:t> </w:t>
      </w:r>
      <w:r>
        <w:rPr>
          <w:color w:val="231F20"/>
          <w:sz w:val="20"/>
        </w:rPr>
        <w:t>sólo</w:t>
      </w:r>
      <w:r>
        <w:rPr>
          <w:color w:val="231F20"/>
          <w:spacing w:val="-22"/>
          <w:sz w:val="20"/>
        </w:rPr>
        <w:t> </w:t>
      </w:r>
      <w:r>
        <w:rPr>
          <w:color w:val="231F20"/>
          <w:sz w:val="20"/>
        </w:rPr>
        <w:t>signifiquen</w:t>
      </w:r>
      <w:r>
        <w:rPr>
          <w:color w:val="231F20"/>
          <w:spacing w:val="-22"/>
          <w:sz w:val="20"/>
        </w:rPr>
        <w:t> </w:t>
      </w:r>
      <w:r>
        <w:rPr>
          <w:color w:val="231F20"/>
          <w:sz w:val="20"/>
        </w:rPr>
        <w:t>una</w:t>
      </w:r>
      <w:r>
        <w:rPr>
          <w:color w:val="231F20"/>
          <w:spacing w:val="-22"/>
          <w:sz w:val="20"/>
        </w:rPr>
        <w:t> </w:t>
      </w:r>
      <w:r>
        <w:rPr>
          <w:color w:val="231F20"/>
          <w:sz w:val="20"/>
        </w:rPr>
        <w:t>burla,</w:t>
      </w:r>
      <w:r>
        <w:rPr>
          <w:color w:val="231F20"/>
          <w:spacing w:val="-22"/>
          <w:sz w:val="20"/>
        </w:rPr>
        <w:t> </w:t>
      </w:r>
      <w:r>
        <w:rPr>
          <w:color w:val="231F20"/>
          <w:sz w:val="20"/>
        </w:rPr>
        <w:t>una</w:t>
      </w:r>
      <w:r>
        <w:rPr>
          <w:color w:val="231F20"/>
          <w:spacing w:val="-22"/>
          <w:sz w:val="20"/>
        </w:rPr>
        <w:t> </w:t>
      </w:r>
      <w:r>
        <w:rPr>
          <w:color w:val="231F20"/>
          <w:sz w:val="20"/>
        </w:rPr>
        <w:t>denigración</w:t>
      </w:r>
      <w:r>
        <w:rPr>
          <w:color w:val="231F20"/>
          <w:spacing w:val="-22"/>
          <w:sz w:val="20"/>
        </w:rPr>
        <w:t> </w:t>
      </w:r>
      <w:r>
        <w:rPr>
          <w:color w:val="231F20"/>
          <w:sz w:val="20"/>
        </w:rPr>
        <w:t>del indígena;</w:t>
      </w:r>
      <w:r>
        <w:rPr>
          <w:color w:val="231F20"/>
          <w:spacing w:val="-19"/>
          <w:sz w:val="20"/>
        </w:rPr>
        <w:t> </w:t>
      </w:r>
      <w:r>
        <w:rPr>
          <w:color w:val="231F20"/>
          <w:sz w:val="20"/>
        </w:rPr>
        <w:t>que</w:t>
      </w:r>
      <w:r>
        <w:rPr>
          <w:color w:val="231F20"/>
          <w:spacing w:val="-19"/>
          <w:sz w:val="20"/>
        </w:rPr>
        <w:t> </w:t>
      </w:r>
      <w:r>
        <w:rPr>
          <w:color w:val="231F20"/>
          <w:sz w:val="20"/>
        </w:rPr>
        <w:t>las</w:t>
      </w:r>
      <w:r>
        <w:rPr>
          <w:color w:val="231F20"/>
          <w:spacing w:val="-19"/>
          <w:sz w:val="20"/>
        </w:rPr>
        <w:t> </w:t>
      </w:r>
      <w:r>
        <w:rPr>
          <w:color w:val="231F20"/>
          <w:sz w:val="20"/>
        </w:rPr>
        <w:t>estatuas</w:t>
      </w:r>
      <w:r>
        <w:rPr>
          <w:color w:val="231F20"/>
          <w:spacing w:val="-19"/>
          <w:sz w:val="20"/>
        </w:rPr>
        <w:t> </w:t>
      </w:r>
      <w:r>
        <w:rPr>
          <w:color w:val="231F20"/>
          <w:sz w:val="20"/>
        </w:rPr>
        <w:t>olvidadas</w:t>
      </w:r>
      <w:r>
        <w:rPr>
          <w:color w:val="231F20"/>
          <w:spacing w:val="-19"/>
          <w:sz w:val="20"/>
        </w:rPr>
        <w:t> </w:t>
      </w:r>
      <w:r>
        <w:rPr>
          <w:color w:val="231F20"/>
          <w:sz w:val="20"/>
        </w:rPr>
        <w:t>de</w:t>
      </w:r>
      <w:r>
        <w:rPr>
          <w:color w:val="231F20"/>
          <w:spacing w:val="-19"/>
          <w:sz w:val="20"/>
        </w:rPr>
        <w:t> </w:t>
      </w:r>
      <w:r>
        <w:rPr>
          <w:color w:val="231F20"/>
          <w:sz w:val="20"/>
        </w:rPr>
        <w:t>norte</w:t>
      </w:r>
      <w:r>
        <w:rPr>
          <w:color w:val="231F20"/>
          <w:spacing w:val="-19"/>
          <w:sz w:val="20"/>
        </w:rPr>
        <w:t> </w:t>
      </w:r>
      <w:r>
        <w:rPr>
          <w:color w:val="231F20"/>
          <w:sz w:val="20"/>
        </w:rPr>
        <w:t>del</w:t>
      </w:r>
      <w:r>
        <w:rPr>
          <w:color w:val="231F20"/>
          <w:spacing w:val="-19"/>
          <w:sz w:val="20"/>
        </w:rPr>
        <w:t> </w:t>
      </w:r>
      <w:r>
        <w:rPr>
          <w:color w:val="231F20"/>
          <w:spacing w:val="-7"/>
          <w:sz w:val="20"/>
        </w:rPr>
        <w:t>D.F.</w:t>
      </w:r>
      <w:r>
        <w:rPr>
          <w:color w:val="231F20"/>
          <w:spacing w:val="-19"/>
          <w:sz w:val="20"/>
        </w:rPr>
        <w:t> </w:t>
      </w:r>
      <w:r>
        <w:rPr>
          <w:color w:val="231F20"/>
          <w:sz w:val="20"/>
        </w:rPr>
        <w:t>de</w:t>
      </w:r>
      <w:r>
        <w:rPr>
          <w:color w:val="231F20"/>
          <w:spacing w:val="-19"/>
          <w:sz w:val="20"/>
        </w:rPr>
        <w:t> </w:t>
      </w:r>
      <w:r>
        <w:rPr>
          <w:color w:val="231F20"/>
          <w:sz w:val="20"/>
        </w:rPr>
        <w:t>nuestro</w:t>
      </w:r>
      <w:r>
        <w:rPr>
          <w:color w:val="231F20"/>
          <w:spacing w:val="-19"/>
          <w:sz w:val="20"/>
        </w:rPr>
        <w:t> </w:t>
      </w:r>
      <w:r>
        <w:rPr>
          <w:color w:val="231F20"/>
          <w:sz w:val="20"/>
        </w:rPr>
        <w:t>Emperador </w:t>
      </w:r>
      <w:r>
        <w:rPr>
          <w:color w:val="231F20"/>
          <w:w w:val="95"/>
          <w:sz w:val="20"/>
        </w:rPr>
        <w:t>Ahuizotl</w:t>
      </w:r>
      <w:r>
        <w:rPr>
          <w:color w:val="231F20"/>
          <w:spacing w:val="-14"/>
          <w:w w:val="95"/>
          <w:sz w:val="20"/>
        </w:rPr>
        <w:t> </w:t>
      </w:r>
      <w:r>
        <w:rPr>
          <w:color w:val="231F20"/>
          <w:w w:val="95"/>
          <w:sz w:val="20"/>
        </w:rPr>
        <w:t>y</w:t>
      </w:r>
      <w:r>
        <w:rPr>
          <w:color w:val="231F20"/>
          <w:spacing w:val="-14"/>
          <w:w w:val="95"/>
          <w:sz w:val="20"/>
        </w:rPr>
        <w:t> </w:t>
      </w:r>
      <w:r>
        <w:rPr>
          <w:color w:val="231F20"/>
          <w:w w:val="95"/>
          <w:sz w:val="20"/>
        </w:rPr>
        <w:t>Acatl,</w:t>
      </w:r>
      <w:r>
        <w:rPr>
          <w:color w:val="231F20"/>
          <w:spacing w:val="-14"/>
          <w:w w:val="95"/>
          <w:sz w:val="20"/>
        </w:rPr>
        <w:t> </w:t>
      </w:r>
      <w:r>
        <w:rPr>
          <w:color w:val="231F20"/>
          <w:w w:val="95"/>
          <w:sz w:val="20"/>
        </w:rPr>
        <w:t>sean</w:t>
      </w:r>
      <w:r>
        <w:rPr>
          <w:color w:val="231F20"/>
          <w:spacing w:val="-14"/>
          <w:w w:val="95"/>
          <w:sz w:val="20"/>
        </w:rPr>
        <w:t> </w:t>
      </w:r>
      <w:r>
        <w:rPr>
          <w:color w:val="231F20"/>
          <w:w w:val="95"/>
          <w:sz w:val="20"/>
        </w:rPr>
        <w:t>trasladadas</w:t>
      </w:r>
      <w:r>
        <w:rPr>
          <w:color w:val="231F20"/>
          <w:spacing w:val="-14"/>
          <w:w w:val="95"/>
          <w:sz w:val="20"/>
        </w:rPr>
        <w:t> </w:t>
      </w:r>
      <w:r>
        <w:rPr>
          <w:color w:val="231F20"/>
          <w:w w:val="95"/>
          <w:sz w:val="20"/>
        </w:rPr>
        <w:t>con</w:t>
      </w:r>
      <w:r>
        <w:rPr>
          <w:color w:val="231F20"/>
          <w:spacing w:val="-14"/>
          <w:w w:val="95"/>
          <w:sz w:val="20"/>
        </w:rPr>
        <w:t> </w:t>
      </w:r>
      <w:r>
        <w:rPr>
          <w:color w:val="231F20"/>
          <w:w w:val="95"/>
          <w:sz w:val="20"/>
        </w:rPr>
        <w:t>todos</w:t>
      </w:r>
      <w:r>
        <w:rPr>
          <w:color w:val="231F20"/>
          <w:spacing w:val="-14"/>
          <w:w w:val="95"/>
          <w:sz w:val="20"/>
        </w:rPr>
        <w:t> </w:t>
      </w:r>
      <w:r>
        <w:rPr>
          <w:color w:val="231F20"/>
          <w:w w:val="95"/>
          <w:sz w:val="20"/>
        </w:rPr>
        <w:t>los</w:t>
      </w:r>
      <w:r>
        <w:rPr>
          <w:color w:val="231F20"/>
          <w:spacing w:val="-14"/>
          <w:w w:val="95"/>
          <w:sz w:val="20"/>
        </w:rPr>
        <w:t> </w:t>
      </w:r>
      <w:r>
        <w:rPr>
          <w:color w:val="231F20"/>
          <w:w w:val="95"/>
          <w:sz w:val="20"/>
        </w:rPr>
        <w:t>honores</w:t>
      </w:r>
      <w:r>
        <w:rPr>
          <w:color w:val="231F20"/>
          <w:spacing w:val="-14"/>
          <w:w w:val="95"/>
          <w:sz w:val="20"/>
        </w:rPr>
        <w:t> </w:t>
      </w:r>
      <w:r>
        <w:rPr>
          <w:color w:val="231F20"/>
          <w:w w:val="95"/>
          <w:sz w:val="20"/>
        </w:rPr>
        <w:t>a</w:t>
      </w:r>
      <w:r>
        <w:rPr>
          <w:color w:val="231F20"/>
          <w:spacing w:val="-14"/>
          <w:w w:val="95"/>
          <w:sz w:val="20"/>
        </w:rPr>
        <w:t> </w:t>
      </w:r>
      <w:r>
        <w:rPr>
          <w:color w:val="231F20"/>
          <w:w w:val="95"/>
          <w:sz w:val="20"/>
        </w:rPr>
        <w:t>comunidades</w:t>
      </w:r>
      <w:r>
        <w:rPr>
          <w:color w:val="231F20"/>
          <w:spacing w:val="-14"/>
          <w:w w:val="95"/>
          <w:sz w:val="20"/>
        </w:rPr>
        <w:t> </w:t>
      </w:r>
      <w:r>
        <w:rPr>
          <w:color w:val="231F20"/>
          <w:w w:val="95"/>
          <w:sz w:val="20"/>
        </w:rPr>
        <w:t>de</w:t>
      </w:r>
      <w:r>
        <w:rPr>
          <w:color w:val="231F20"/>
          <w:spacing w:val="-14"/>
          <w:w w:val="95"/>
          <w:sz w:val="20"/>
        </w:rPr>
        <w:t> </w:t>
      </w:r>
      <w:r>
        <w:rPr>
          <w:color w:val="231F20"/>
          <w:w w:val="95"/>
          <w:sz w:val="20"/>
        </w:rPr>
        <w:t>ha- </w:t>
      </w:r>
      <w:r>
        <w:rPr>
          <w:color w:val="231F20"/>
          <w:sz w:val="20"/>
        </w:rPr>
        <w:t>bla</w:t>
      </w:r>
      <w:r>
        <w:rPr>
          <w:color w:val="231F20"/>
          <w:spacing w:val="-34"/>
          <w:sz w:val="20"/>
        </w:rPr>
        <w:t> </w:t>
      </w:r>
      <w:r>
        <w:rPr>
          <w:color w:val="231F20"/>
          <w:sz w:val="20"/>
        </w:rPr>
        <w:t>náhuatl</w:t>
      </w:r>
      <w:r>
        <w:rPr>
          <w:color w:val="231F20"/>
          <w:spacing w:val="-34"/>
          <w:sz w:val="20"/>
        </w:rPr>
        <w:t> </w:t>
      </w:r>
      <w:r>
        <w:rPr>
          <w:color w:val="231F20"/>
          <w:spacing w:val="-3"/>
          <w:sz w:val="20"/>
        </w:rPr>
        <w:t>(Garduño,</w:t>
      </w:r>
      <w:r>
        <w:rPr>
          <w:color w:val="231F20"/>
          <w:spacing w:val="-34"/>
          <w:sz w:val="20"/>
        </w:rPr>
        <w:t> </w:t>
      </w:r>
      <w:r>
        <w:rPr>
          <w:color w:val="231F20"/>
          <w:sz w:val="20"/>
        </w:rPr>
        <w:t>1983:</w:t>
      </w:r>
      <w:r>
        <w:rPr>
          <w:color w:val="231F20"/>
          <w:spacing w:val="-34"/>
          <w:sz w:val="20"/>
        </w:rPr>
        <w:t> </w:t>
      </w:r>
      <w:r>
        <w:rPr>
          <w:color w:val="231F20"/>
          <w:sz w:val="20"/>
        </w:rPr>
        <w:t>55).</w:t>
      </w:r>
    </w:p>
    <w:p>
      <w:pPr>
        <w:pStyle w:val="BodyText"/>
        <w:rPr>
          <w:sz w:val="20"/>
        </w:rPr>
      </w:pPr>
    </w:p>
    <w:p>
      <w:pPr>
        <w:pStyle w:val="BodyText"/>
        <w:spacing w:line="278" w:lineRule="auto"/>
        <w:ind w:left="110" w:right="108"/>
        <w:jc w:val="both"/>
      </w:pPr>
      <w:r>
        <w:rPr>
          <w:color w:val="231F20"/>
          <w:w w:val="95"/>
        </w:rPr>
        <w:t>Hubo</w:t>
      </w:r>
      <w:r>
        <w:rPr>
          <w:color w:val="231F20"/>
          <w:spacing w:val="-20"/>
          <w:w w:val="95"/>
        </w:rPr>
        <w:t> </w:t>
      </w:r>
      <w:r>
        <w:rPr>
          <w:color w:val="231F20"/>
          <w:w w:val="95"/>
        </w:rPr>
        <w:t>cambios</w:t>
      </w:r>
      <w:r>
        <w:rPr>
          <w:color w:val="231F20"/>
          <w:spacing w:val="-20"/>
          <w:w w:val="95"/>
        </w:rPr>
        <w:t> </w:t>
      </w:r>
      <w:r>
        <w:rPr>
          <w:color w:val="231F20"/>
          <w:w w:val="95"/>
        </w:rPr>
        <w:t>en</w:t>
      </w:r>
      <w:r>
        <w:rPr>
          <w:color w:val="231F20"/>
          <w:spacing w:val="-20"/>
          <w:w w:val="95"/>
        </w:rPr>
        <w:t> </w:t>
      </w:r>
      <w:r>
        <w:rPr>
          <w:color w:val="231F20"/>
          <w:w w:val="95"/>
        </w:rPr>
        <w:t>la</w:t>
      </w:r>
      <w:r>
        <w:rPr>
          <w:color w:val="231F20"/>
          <w:spacing w:val="-20"/>
          <w:w w:val="95"/>
        </w:rPr>
        <w:t> </w:t>
      </w:r>
      <w:r>
        <w:rPr>
          <w:color w:val="231F20"/>
          <w:w w:val="95"/>
        </w:rPr>
        <w:t>dinámica</w:t>
      </w:r>
      <w:r>
        <w:rPr>
          <w:color w:val="231F20"/>
          <w:spacing w:val="-20"/>
          <w:w w:val="95"/>
        </w:rPr>
        <w:t> </w:t>
      </w:r>
      <w:r>
        <w:rPr>
          <w:color w:val="231F20"/>
          <w:w w:val="95"/>
        </w:rPr>
        <w:t>cotidiana;</w:t>
      </w:r>
      <w:r>
        <w:rPr>
          <w:color w:val="231F20"/>
          <w:spacing w:val="-20"/>
          <w:w w:val="95"/>
        </w:rPr>
        <w:t> </w:t>
      </w:r>
      <w:r>
        <w:rPr>
          <w:color w:val="231F20"/>
          <w:w w:val="95"/>
        </w:rPr>
        <w:t>fue</w:t>
      </w:r>
      <w:r>
        <w:rPr>
          <w:color w:val="231F20"/>
          <w:spacing w:val="-20"/>
          <w:w w:val="95"/>
        </w:rPr>
        <w:t> </w:t>
      </w:r>
      <w:r>
        <w:rPr>
          <w:color w:val="231F20"/>
          <w:w w:val="95"/>
        </w:rPr>
        <w:t>posible</w:t>
      </w:r>
      <w:r>
        <w:rPr>
          <w:color w:val="231F20"/>
          <w:spacing w:val="-20"/>
          <w:w w:val="95"/>
        </w:rPr>
        <w:t> </w:t>
      </w:r>
      <w:r>
        <w:rPr>
          <w:color w:val="231F20"/>
          <w:w w:val="95"/>
        </w:rPr>
        <w:t>llegar</w:t>
      </w:r>
      <w:r>
        <w:rPr>
          <w:color w:val="231F20"/>
          <w:spacing w:val="-20"/>
          <w:w w:val="95"/>
        </w:rPr>
        <w:t> </w:t>
      </w:r>
      <w:r>
        <w:rPr>
          <w:color w:val="231F20"/>
          <w:w w:val="95"/>
        </w:rPr>
        <w:t>más</w:t>
      </w:r>
      <w:r>
        <w:rPr>
          <w:color w:val="231F20"/>
          <w:spacing w:val="-20"/>
          <w:w w:val="95"/>
        </w:rPr>
        <w:t> </w:t>
      </w:r>
      <w:r>
        <w:rPr>
          <w:color w:val="231F20"/>
          <w:w w:val="95"/>
        </w:rPr>
        <w:t>rápido</w:t>
      </w:r>
      <w:r>
        <w:rPr>
          <w:color w:val="231F20"/>
          <w:spacing w:val="-20"/>
          <w:w w:val="95"/>
        </w:rPr>
        <w:t> </w:t>
      </w:r>
      <w:r>
        <w:rPr>
          <w:color w:val="231F20"/>
          <w:w w:val="95"/>
        </w:rPr>
        <w:t>a</w:t>
      </w:r>
      <w:r>
        <w:rPr>
          <w:color w:val="231F20"/>
          <w:spacing w:val="-20"/>
          <w:w w:val="95"/>
        </w:rPr>
        <w:t> </w:t>
      </w:r>
      <w:r>
        <w:rPr>
          <w:color w:val="231F20"/>
          <w:w w:val="95"/>
        </w:rPr>
        <w:t>la </w:t>
      </w:r>
      <w:r>
        <w:rPr>
          <w:color w:val="231F20"/>
        </w:rPr>
        <w:t>Ciudad</w:t>
      </w:r>
      <w:r>
        <w:rPr>
          <w:color w:val="231F20"/>
          <w:spacing w:val="-28"/>
        </w:rPr>
        <w:t> </w:t>
      </w:r>
      <w:r>
        <w:rPr>
          <w:color w:val="231F20"/>
        </w:rPr>
        <w:t>de</w:t>
      </w:r>
      <w:r>
        <w:rPr>
          <w:color w:val="231F20"/>
          <w:spacing w:val="-28"/>
        </w:rPr>
        <w:t> </w:t>
      </w:r>
      <w:r>
        <w:rPr>
          <w:color w:val="231F20"/>
        </w:rPr>
        <w:t>México</w:t>
      </w:r>
      <w:r>
        <w:rPr>
          <w:color w:val="231F20"/>
          <w:spacing w:val="-28"/>
        </w:rPr>
        <w:t> </w:t>
      </w:r>
      <w:r>
        <w:rPr>
          <w:color w:val="231F20"/>
        </w:rPr>
        <w:t>porque</w:t>
      </w:r>
      <w:r>
        <w:rPr>
          <w:color w:val="231F20"/>
          <w:spacing w:val="-28"/>
        </w:rPr>
        <w:t> </w:t>
      </w:r>
      <w:r>
        <w:rPr>
          <w:color w:val="231F20"/>
        </w:rPr>
        <w:t>donde</w:t>
      </w:r>
      <w:r>
        <w:rPr>
          <w:color w:val="231F20"/>
          <w:spacing w:val="-28"/>
        </w:rPr>
        <w:t> </w:t>
      </w:r>
      <w:r>
        <w:rPr>
          <w:color w:val="231F20"/>
        </w:rPr>
        <w:t>antes</w:t>
      </w:r>
      <w:r>
        <w:rPr>
          <w:color w:val="231F20"/>
          <w:spacing w:val="-28"/>
        </w:rPr>
        <w:t> </w:t>
      </w:r>
      <w:r>
        <w:rPr>
          <w:color w:val="231F20"/>
        </w:rPr>
        <w:t>no</w:t>
      </w:r>
      <w:r>
        <w:rPr>
          <w:color w:val="231F20"/>
          <w:spacing w:val="-28"/>
        </w:rPr>
        <w:t> </w:t>
      </w:r>
      <w:r>
        <w:rPr>
          <w:color w:val="231F20"/>
        </w:rPr>
        <w:t>había</w:t>
      </w:r>
      <w:r>
        <w:rPr>
          <w:color w:val="231F20"/>
          <w:spacing w:val="-28"/>
        </w:rPr>
        <w:t> </w:t>
      </w:r>
      <w:r>
        <w:rPr>
          <w:color w:val="231F20"/>
        </w:rPr>
        <w:t>sino</w:t>
      </w:r>
      <w:r>
        <w:rPr>
          <w:color w:val="231F20"/>
          <w:spacing w:val="-28"/>
        </w:rPr>
        <w:t> </w:t>
      </w:r>
      <w:r>
        <w:rPr>
          <w:color w:val="231F20"/>
        </w:rPr>
        <w:t>monte</w:t>
      </w:r>
      <w:r>
        <w:rPr>
          <w:color w:val="231F20"/>
          <w:spacing w:val="-28"/>
        </w:rPr>
        <w:t> </w:t>
      </w:r>
      <w:r>
        <w:rPr>
          <w:color w:val="231F20"/>
        </w:rPr>
        <w:t>se</w:t>
      </w:r>
      <w:r>
        <w:rPr>
          <w:color w:val="231F20"/>
          <w:spacing w:val="-28"/>
        </w:rPr>
        <w:t> </w:t>
      </w:r>
      <w:r>
        <w:rPr>
          <w:color w:val="231F20"/>
        </w:rPr>
        <w:t>abrieron </w:t>
      </w:r>
      <w:r>
        <w:rPr>
          <w:color w:val="231F20"/>
          <w:w w:val="95"/>
        </w:rPr>
        <w:t>caminos</w:t>
      </w:r>
      <w:r>
        <w:rPr>
          <w:color w:val="231F20"/>
          <w:spacing w:val="-22"/>
          <w:w w:val="95"/>
        </w:rPr>
        <w:t> </w:t>
      </w:r>
      <w:r>
        <w:rPr>
          <w:color w:val="231F20"/>
          <w:w w:val="95"/>
        </w:rPr>
        <w:t>aunque</w:t>
      </w:r>
      <w:r>
        <w:rPr>
          <w:color w:val="231F20"/>
          <w:spacing w:val="-22"/>
          <w:w w:val="95"/>
        </w:rPr>
        <w:t> </w:t>
      </w:r>
      <w:r>
        <w:rPr>
          <w:color w:val="231F20"/>
          <w:w w:val="95"/>
        </w:rPr>
        <w:t>fuera</w:t>
      </w:r>
      <w:r>
        <w:rPr>
          <w:color w:val="231F20"/>
          <w:spacing w:val="-22"/>
          <w:w w:val="95"/>
        </w:rPr>
        <w:t> </w:t>
      </w:r>
      <w:r>
        <w:rPr>
          <w:color w:val="231F20"/>
          <w:w w:val="95"/>
        </w:rPr>
        <w:t>de</w:t>
      </w:r>
      <w:r>
        <w:rPr>
          <w:color w:val="231F20"/>
          <w:spacing w:val="-22"/>
          <w:w w:val="95"/>
        </w:rPr>
        <w:t> </w:t>
      </w:r>
      <w:r>
        <w:rPr>
          <w:color w:val="231F20"/>
          <w:w w:val="95"/>
        </w:rPr>
        <w:t>terracería.</w:t>
      </w:r>
      <w:r>
        <w:rPr>
          <w:color w:val="231F20"/>
          <w:spacing w:val="-22"/>
          <w:w w:val="95"/>
        </w:rPr>
        <w:t> </w:t>
      </w:r>
      <w:r>
        <w:rPr>
          <w:color w:val="231F20"/>
          <w:w w:val="95"/>
        </w:rPr>
        <w:t>Como</w:t>
      </w:r>
      <w:r>
        <w:rPr>
          <w:color w:val="231F20"/>
          <w:spacing w:val="-22"/>
          <w:w w:val="95"/>
        </w:rPr>
        <w:t> </w:t>
      </w:r>
      <w:r>
        <w:rPr>
          <w:color w:val="231F20"/>
          <w:w w:val="95"/>
        </w:rPr>
        <w:t>puede</w:t>
      </w:r>
      <w:r>
        <w:rPr>
          <w:color w:val="231F20"/>
          <w:spacing w:val="-22"/>
          <w:w w:val="95"/>
        </w:rPr>
        <w:t> </w:t>
      </w:r>
      <w:r>
        <w:rPr>
          <w:color w:val="231F20"/>
          <w:w w:val="95"/>
        </w:rPr>
        <w:t>apreciarse</w:t>
      </w:r>
      <w:r>
        <w:rPr>
          <w:color w:val="231F20"/>
          <w:spacing w:val="-22"/>
          <w:w w:val="95"/>
        </w:rPr>
        <w:t> </w:t>
      </w:r>
      <w:r>
        <w:rPr>
          <w:color w:val="231F20"/>
          <w:w w:val="95"/>
        </w:rPr>
        <w:t>en</w:t>
      </w:r>
      <w:r>
        <w:rPr>
          <w:color w:val="231F20"/>
          <w:spacing w:val="-22"/>
          <w:w w:val="95"/>
        </w:rPr>
        <w:t> </w:t>
      </w:r>
      <w:r>
        <w:rPr>
          <w:color w:val="231F20"/>
          <w:w w:val="95"/>
        </w:rPr>
        <w:t>la</w:t>
      </w:r>
      <w:r>
        <w:rPr>
          <w:color w:val="231F20"/>
          <w:spacing w:val="-22"/>
          <w:w w:val="95"/>
        </w:rPr>
        <w:t> </w:t>
      </w:r>
      <w:r>
        <w:rPr>
          <w:color w:val="231F20"/>
          <w:w w:val="95"/>
        </w:rPr>
        <w:t>siguien- te</w:t>
      </w:r>
      <w:r>
        <w:rPr>
          <w:color w:val="231F20"/>
          <w:spacing w:val="-24"/>
          <w:w w:val="95"/>
        </w:rPr>
        <w:t> </w:t>
      </w:r>
      <w:r>
        <w:rPr>
          <w:color w:val="231F20"/>
          <w:w w:val="95"/>
        </w:rPr>
        <w:t>imagen.</w:t>
      </w:r>
    </w:p>
    <w:p>
      <w:pPr>
        <w:spacing w:after="0" w:line="278" w:lineRule="auto"/>
        <w:jc w:val="both"/>
        <w:sectPr>
          <w:pgSz w:w="8230" w:h="12760"/>
          <w:pgMar w:top="1180" w:bottom="280" w:left="740" w:right="740"/>
        </w:sectPr>
      </w:pPr>
    </w:p>
    <w:p>
      <w:pPr>
        <w:pStyle w:val="BodyText"/>
        <w:rPr>
          <w:sz w:val="20"/>
        </w:rPr>
      </w:pPr>
    </w:p>
    <w:p>
      <w:pPr>
        <w:pStyle w:val="BodyText"/>
        <w:spacing w:before="10"/>
        <w:rPr>
          <w:sz w:val="23"/>
        </w:rPr>
      </w:pPr>
    </w:p>
    <w:p>
      <w:pPr>
        <w:pStyle w:val="BodyText"/>
        <w:ind w:left="110"/>
        <w:rPr>
          <w:sz w:val="20"/>
        </w:rPr>
      </w:pPr>
      <w:r>
        <w:rPr>
          <w:sz w:val="20"/>
        </w:rPr>
        <w:drawing>
          <wp:inline distT="0" distB="0" distL="0" distR="0">
            <wp:extent cx="4178508" cy="3637788"/>
            <wp:effectExtent l="0" t="0" r="0" b="0"/>
            <wp:docPr id="23" name="image20.jpeg" descr=""/>
            <wp:cNvGraphicFramePr>
              <a:graphicFrameLocks noChangeAspect="1"/>
            </wp:cNvGraphicFramePr>
            <a:graphic>
              <a:graphicData uri="http://schemas.openxmlformats.org/drawingml/2006/picture">
                <pic:pic>
                  <pic:nvPicPr>
                    <pic:cNvPr id="24" name="image20.jpeg"/>
                    <pic:cNvPicPr/>
                  </pic:nvPicPr>
                  <pic:blipFill>
                    <a:blip r:embed="rId26" cstate="print"/>
                    <a:stretch>
                      <a:fillRect/>
                    </a:stretch>
                  </pic:blipFill>
                  <pic:spPr>
                    <a:xfrm>
                      <a:off x="0" y="0"/>
                      <a:ext cx="4178508" cy="3637788"/>
                    </a:xfrm>
                    <a:prstGeom prst="rect">
                      <a:avLst/>
                    </a:prstGeom>
                  </pic:spPr>
                </pic:pic>
              </a:graphicData>
            </a:graphic>
          </wp:inline>
        </w:drawing>
      </w:r>
      <w:r>
        <w:rPr>
          <w:sz w:val="20"/>
        </w:rPr>
      </w:r>
    </w:p>
    <w:p>
      <w:pPr>
        <w:pStyle w:val="BodyText"/>
        <w:spacing w:before="4"/>
        <w:rPr>
          <w:sz w:val="10"/>
        </w:rPr>
      </w:pPr>
    </w:p>
    <w:p>
      <w:pPr>
        <w:spacing w:before="74"/>
        <w:ind w:left="110" w:right="0" w:firstLine="0"/>
        <w:jc w:val="both"/>
        <w:rPr>
          <w:sz w:val="20"/>
        </w:rPr>
      </w:pPr>
      <w:r>
        <w:rPr>
          <w:color w:val="231F20"/>
          <w:sz w:val="20"/>
        </w:rPr>
        <w:t>Foto 8. Fuente APFGM. Camino de SAH a San Pedro el Alto, 1975.jpg</w:t>
      </w:r>
    </w:p>
    <w:p>
      <w:pPr>
        <w:pStyle w:val="BodyText"/>
        <w:spacing w:before="10"/>
        <w:rPr>
          <w:sz w:val="16"/>
        </w:rPr>
      </w:pPr>
    </w:p>
    <w:p>
      <w:pPr>
        <w:pStyle w:val="BodyText"/>
        <w:spacing w:line="278" w:lineRule="auto"/>
        <w:ind w:left="110" w:right="108"/>
        <w:jc w:val="both"/>
      </w:pPr>
      <w:r>
        <w:rPr>
          <w:color w:val="231F20"/>
        </w:rPr>
        <w:t>Se</w:t>
      </w:r>
      <w:r>
        <w:rPr>
          <w:color w:val="231F20"/>
          <w:spacing w:val="-28"/>
        </w:rPr>
        <w:t> </w:t>
      </w:r>
      <w:r>
        <w:rPr>
          <w:color w:val="231F20"/>
        </w:rPr>
        <w:t>comenzaron</w:t>
      </w:r>
      <w:r>
        <w:rPr>
          <w:color w:val="231F20"/>
          <w:spacing w:val="-28"/>
        </w:rPr>
        <w:t> </w:t>
      </w:r>
      <w:r>
        <w:rPr>
          <w:color w:val="231F20"/>
        </w:rPr>
        <w:t>a</w:t>
      </w:r>
      <w:r>
        <w:rPr>
          <w:color w:val="231F20"/>
          <w:spacing w:val="-28"/>
        </w:rPr>
        <w:t> </w:t>
      </w:r>
      <w:r>
        <w:rPr>
          <w:color w:val="231F20"/>
        </w:rPr>
        <w:t>incorporar</w:t>
      </w:r>
      <w:r>
        <w:rPr>
          <w:color w:val="231F20"/>
          <w:spacing w:val="-28"/>
        </w:rPr>
        <w:t> </w:t>
      </w:r>
      <w:r>
        <w:rPr>
          <w:color w:val="231F20"/>
        </w:rPr>
        <w:t>otros</w:t>
      </w:r>
      <w:r>
        <w:rPr>
          <w:color w:val="231F20"/>
          <w:spacing w:val="-28"/>
        </w:rPr>
        <w:t> </w:t>
      </w:r>
      <w:r>
        <w:rPr>
          <w:color w:val="231F20"/>
        </w:rPr>
        <w:t>elementos</w:t>
      </w:r>
      <w:r>
        <w:rPr>
          <w:color w:val="231F20"/>
          <w:spacing w:val="-28"/>
        </w:rPr>
        <w:t> </w:t>
      </w:r>
      <w:r>
        <w:rPr>
          <w:color w:val="231F20"/>
        </w:rPr>
        <w:t>a</w:t>
      </w:r>
      <w:r>
        <w:rPr>
          <w:color w:val="231F20"/>
          <w:spacing w:val="-28"/>
        </w:rPr>
        <w:t> </w:t>
      </w:r>
      <w:r>
        <w:rPr>
          <w:color w:val="231F20"/>
        </w:rPr>
        <w:t>la</w:t>
      </w:r>
      <w:r>
        <w:rPr>
          <w:color w:val="231F20"/>
          <w:spacing w:val="-28"/>
        </w:rPr>
        <w:t> </w:t>
      </w:r>
      <w:r>
        <w:rPr>
          <w:color w:val="231F20"/>
        </w:rPr>
        <w:t>dieta</w:t>
      </w:r>
      <w:r>
        <w:rPr>
          <w:color w:val="231F20"/>
          <w:spacing w:val="-28"/>
        </w:rPr>
        <w:t> </w:t>
      </w:r>
      <w:r>
        <w:rPr>
          <w:color w:val="231F20"/>
        </w:rPr>
        <w:t>alimenticia;</w:t>
      </w:r>
      <w:r>
        <w:rPr>
          <w:color w:val="231F20"/>
          <w:spacing w:val="-28"/>
        </w:rPr>
        <w:t> </w:t>
      </w:r>
      <w:r>
        <w:rPr>
          <w:color w:val="231F20"/>
        </w:rPr>
        <w:t>aun cuando</w:t>
      </w:r>
      <w:r>
        <w:rPr>
          <w:color w:val="231F20"/>
          <w:spacing w:val="-23"/>
        </w:rPr>
        <w:t> </w:t>
      </w:r>
      <w:r>
        <w:rPr>
          <w:color w:val="231F20"/>
        </w:rPr>
        <w:t>el</w:t>
      </w:r>
      <w:r>
        <w:rPr>
          <w:color w:val="231F20"/>
          <w:spacing w:val="-23"/>
        </w:rPr>
        <w:t> </w:t>
      </w:r>
      <w:r>
        <w:rPr>
          <w:color w:val="231F20"/>
        </w:rPr>
        <w:t>mim</w:t>
      </w:r>
      <w:r>
        <w:rPr>
          <w:color w:val="231F20"/>
          <w:spacing w:val="-23"/>
        </w:rPr>
        <w:t> </w:t>
      </w:r>
      <w:r>
        <w:rPr>
          <w:color w:val="231F20"/>
        </w:rPr>
        <w:t>fue</w:t>
      </w:r>
      <w:r>
        <w:rPr>
          <w:color w:val="231F20"/>
          <w:spacing w:val="-23"/>
        </w:rPr>
        <w:t> </w:t>
      </w:r>
      <w:r>
        <w:rPr>
          <w:color w:val="231F20"/>
        </w:rPr>
        <w:t>cobijado</w:t>
      </w:r>
      <w:r>
        <w:rPr>
          <w:color w:val="231F20"/>
          <w:spacing w:val="-23"/>
        </w:rPr>
        <w:t> </w:t>
      </w:r>
      <w:r>
        <w:rPr>
          <w:color w:val="231F20"/>
        </w:rPr>
        <w:t>por</w:t>
      </w:r>
      <w:r>
        <w:rPr>
          <w:color w:val="231F20"/>
          <w:spacing w:val="-23"/>
        </w:rPr>
        <w:t> </w:t>
      </w:r>
      <w:r>
        <w:rPr>
          <w:color w:val="231F20"/>
        </w:rPr>
        <w:t>una</w:t>
      </w:r>
      <w:r>
        <w:rPr>
          <w:color w:val="231F20"/>
          <w:spacing w:val="-23"/>
        </w:rPr>
        <w:t> </w:t>
      </w:r>
      <w:r>
        <w:rPr>
          <w:color w:val="231F20"/>
        </w:rPr>
        <w:t>institución</w:t>
      </w:r>
      <w:r>
        <w:rPr>
          <w:color w:val="231F20"/>
          <w:spacing w:val="-23"/>
        </w:rPr>
        <w:t> </w:t>
      </w:r>
      <w:r>
        <w:rPr>
          <w:color w:val="231F20"/>
        </w:rPr>
        <w:t>corporativista</w:t>
      </w:r>
      <w:r>
        <w:rPr>
          <w:color w:val="231F20"/>
          <w:spacing w:val="-23"/>
        </w:rPr>
        <w:t> </w:t>
      </w:r>
      <w:r>
        <w:rPr>
          <w:color w:val="231F20"/>
        </w:rPr>
        <w:t>como</w:t>
      </w:r>
      <w:r>
        <w:rPr>
          <w:color w:val="231F20"/>
          <w:spacing w:val="-23"/>
        </w:rPr>
        <w:t> </w:t>
      </w:r>
      <w:r>
        <w:rPr>
          <w:color w:val="231F20"/>
        </w:rPr>
        <w:t>la cnc</w:t>
      </w:r>
      <w:r>
        <w:rPr>
          <w:color w:val="231F20"/>
          <w:spacing w:val="-27"/>
        </w:rPr>
        <w:t> </w:t>
      </w:r>
      <w:r>
        <w:rPr>
          <w:color w:val="231F20"/>
        </w:rPr>
        <w:t>pudo</w:t>
      </w:r>
      <w:r>
        <w:rPr>
          <w:color w:val="231F20"/>
          <w:spacing w:val="-27"/>
        </w:rPr>
        <w:t> </w:t>
      </w:r>
      <w:r>
        <w:rPr>
          <w:color w:val="231F20"/>
        </w:rPr>
        <w:t>impulsar</w:t>
      </w:r>
      <w:r>
        <w:rPr>
          <w:color w:val="231F20"/>
          <w:spacing w:val="-27"/>
        </w:rPr>
        <w:t> </w:t>
      </w:r>
      <w:r>
        <w:rPr>
          <w:color w:val="231F20"/>
        </w:rPr>
        <w:t>mejoras</w:t>
      </w:r>
      <w:r>
        <w:rPr>
          <w:color w:val="231F20"/>
          <w:spacing w:val="-27"/>
        </w:rPr>
        <w:t> </w:t>
      </w:r>
      <w:r>
        <w:rPr>
          <w:color w:val="231F20"/>
        </w:rPr>
        <w:t>en</w:t>
      </w:r>
      <w:r>
        <w:rPr>
          <w:color w:val="231F20"/>
          <w:spacing w:val="-27"/>
        </w:rPr>
        <w:t> </w:t>
      </w:r>
      <w:r>
        <w:rPr>
          <w:color w:val="231F20"/>
        </w:rPr>
        <w:t>las</w:t>
      </w:r>
      <w:r>
        <w:rPr>
          <w:color w:val="231F20"/>
          <w:spacing w:val="-27"/>
        </w:rPr>
        <w:t> </w:t>
      </w:r>
      <w:r>
        <w:rPr>
          <w:color w:val="231F20"/>
        </w:rPr>
        <w:t>condiciones</w:t>
      </w:r>
      <w:r>
        <w:rPr>
          <w:color w:val="231F20"/>
          <w:spacing w:val="-27"/>
        </w:rPr>
        <w:t> </w:t>
      </w:r>
      <w:r>
        <w:rPr>
          <w:color w:val="231F20"/>
        </w:rPr>
        <w:t>de</w:t>
      </w:r>
      <w:r>
        <w:rPr>
          <w:color w:val="231F20"/>
          <w:spacing w:val="-27"/>
        </w:rPr>
        <w:t> </w:t>
      </w:r>
      <w:r>
        <w:rPr>
          <w:color w:val="231F20"/>
        </w:rPr>
        <w:t>vida</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comunidad de</w:t>
      </w:r>
      <w:r>
        <w:rPr>
          <w:color w:val="231F20"/>
          <w:spacing w:val="13"/>
        </w:rPr>
        <w:t> </w:t>
      </w:r>
      <w:r>
        <w:rPr>
          <w:color w:val="231F20"/>
        </w:rPr>
        <w:t>sah.</w:t>
      </w:r>
    </w:p>
    <w:p>
      <w:pPr>
        <w:pStyle w:val="BodyText"/>
        <w:spacing w:line="312" w:lineRule="auto" w:before="70"/>
        <w:ind w:left="110" w:right="108" w:firstLine="708"/>
        <w:jc w:val="both"/>
      </w:pPr>
      <w:r>
        <w:rPr>
          <w:color w:val="231F20"/>
        </w:rPr>
        <w:t>De 1930, cuando fue fundada la  comunidad,  a  1975  en que surge el </w:t>
      </w:r>
      <w:r>
        <w:rPr>
          <w:color w:val="231F20"/>
          <w:sz w:val="17"/>
        </w:rPr>
        <w:t>mim</w:t>
      </w:r>
      <w:r>
        <w:rPr>
          <w:color w:val="231F20"/>
        </w:rPr>
        <w:t>, habían pasado 45 años de oscuridad cotidiana y tecnológica que, sin embargo, fue subsanada mediante la importa- ción y domesticación de diversos </w:t>
      </w:r>
      <w:r>
        <w:rPr>
          <w:color w:val="231F20"/>
          <w:sz w:val="17"/>
        </w:rPr>
        <w:t>mmc  </w:t>
      </w:r>
      <w:r>
        <w:rPr>
          <w:color w:val="231F20"/>
        </w:rPr>
        <w:t>con los que se tuvo contac-  to aun sin contar con energía eléctrica. </w:t>
      </w:r>
      <w:r>
        <w:rPr>
          <w:color w:val="231F20"/>
          <w:spacing w:val="-3"/>
        </w:rPr>
        <w:t>Todavía </w:t>
      </w:r>
      <w:r>
        <w:rPr>
          <w:color w:val="231F20"/>
        </w:rPr>
        <w:t>transcurrirían  </w:t>
      </w:r>
      <w:r>
        <w:rPr>
          <w:color w:val="231F20"/>
          <w:spacing w:val="13"/>
        </w:rPr>
        <w:t> </w:t>
      </w:r>
      <w:r>
        <w:rPr>
          <w:color w:val="231F20"/>
        </w:rPr>
        <w:t>siete</w:t>
      </w:r>
    </w:p>
    <w:p>
      <w:pPr>
        <w:spacing w:after="0" w:line="312" w:lineRule="auto"/>
        <w:jc w:val="both"/>
        <w:sectPr>
          <w:pgSz w:w="8230" w:h="12760"/>
          <w:pgMar w:top="1180" w:bottom="280" w:left="740" w:right="740"/>
        </w:sectPr>
      </w:pPr>
    </w:p>
    <w:p>
      <w:pPr>
        <w:pStyle w:val="BodyText"/>
        <w:rPr>
          <w:sz w:val="20"/>
        </w:rPr>
      </w:pPr>
    </w:p>
    <w:p>
      <w:pPr>
        <w:pStyle w:val="BodyText"/>
        <w:spacing w:before="10"/>
        <w:rPr>
          <w:sz w:val="18"/>
        </w:rPr>
      </w:pPr>
    </w:p>
    <w:p>
      <w:pPr>
        <w:pStyle w:val="BodyText"/>
        <w:spacing w:line="312" w:lineRule="auto"/>
        <w:ind w:left="110" w:right="106"/>
      </w:pPr>
      <w:r>
        <w:rPr>
          <w:color w:val="231F20"/>
        </w:rPr>
        <w:t>años más para que en 1982 llegara esta energía y posteriormente la Telesecundaria en 1985.</w:t>
      </w:r>
    </w:p>
    <w:p>
      <w:pPr>
        <w:pStyle w:val="BodyText"/>
        <w:spacing w:line="278" w:lineRule="auto"/>
        <w:ind w:left="110" w:right="108" w:firstLine="566"/>
        <w:jc w:val="both"/>
      </w:pPr>
      <w:r>
        <w:rPr>
          <w:color w:val="231F20"/>
          <w:w w:val="95"/>
        </w:rPr>
        <w:t>Después</w:t>
      </w:r>
      <w:r>
        <w:rPr>
          <w:color w:val="231F20"/>
          <w:spacing w:val="-24"/>
          <w:w w:val="95"/>
        </w:rPr>
        <w:t> </w:t>
      </w:r>
      <w:r>
        <w:rPr>
          <w:color w:val="231F20"/>
          <w:w w:val="95"/>
        </w:rPr>
        <w:t>del</w:t>
      </w:r>
      <w:r>
        <w:rPr>
          <w:color w:val="231F20"/>
          <w:spacing w:val="-24"/>
          <w:w w:val="95"/>
        </w:rPr>
        <w:t> </w:t>
      </w:r>
      <w:r>
        <w:rPr>
          <w:color w:val="231F20"/>
          <w:w w:val="95"/>
        </w:rPr>
        <w:t>mim</w:t>
      </w:r>
      <w:r>
        <w:rPr>
          <w:color w:val="231F20"/>
          <w:spacing w:val="-24"/>
          <w:w w:val="95"/>
        </w:rPr>
        <w:t> </w:t>
      </w:r>
      <w:r>
        <w:rPr>
          <w:color w:val="231F20"/>
          <w:w w:val="95"/>
        </w:rPr>
        <w:t>y</w:t>
      </w:r>
      <w:r>
        <w:rPr>
          <w:color w:val="231F20"/>
          <w:spacing w:val="-24"/>
          <w:w w:val="95"/>
        </w:rPr>
        <w:t> </w:t>
      </w:r>
      <w:r>
        <w:rPr>
          <w:color w:val="231F20"/>
          <w:w w:val="95"/>
        </w:rPr>
        <w:t>en</w:t>
      </w:r>
      <w:r>
        <w:rPr>
          <w:color w:val="231F20"/>
          <w:spacing w:val="-24"/>
          <w:w w:val="95"/>
        </w:rPr>
        <w:t> </w:t>
      </w:r>
      <w:r>
        <w:rPr>
          <w:color w:val="231F20"/>
          <w:w w:val="95"/>
        </w:rPr>
        <w:t>menos</w:t>
      </w:r>
      <w:r>
        <w:rPr>
          <w:color w:val="231F20"/>
          <w:spacing w:val="-24"/>
          <w:w w:val="95"/>
        </w:rPr>
        <w:t> </w:t>
      </w:r>
      <w:r>
        <w:rPr>
          <w:color w:val="231F20"/>
          <w:w w:val="95"/>
        </w:rPr>
        <w:t>de</w:t>
      </w:r>
      <w:r>
        <w:rPr>
          <w:color w:val="231F20"/>
          <w:spacing w:val="-24"/>
          <w:w w:val="95"/>
        </w:rPr>
        <w:t> </w:t>
      </w:r>
      <w:r>
        <w:rPr>
          <w:color w:val="231F20"/>
          <w:w w:val="95"/>
        </w:rPr>
        <w:t>una</w:t>
      </w:r>
      <w:r>
        <w:rPr>
          <w:color w:val="231F20"/>
          <w:spacing w:val="-24"/>
          <w:w w:val="95"/>
        </w:rPr>
        <w:t> </w:t>
      </w:r>
      <w:r>
        <w:rPr>
          <w:color w:val="231F20"/>
          <w:w w:val="95"/>
        </w:rPr>
        <w:t>década,</w:t>
      </w:r>
      <w:r>
        <w:rPr>
          <w:color w:val="231F20"/>
          <w:spacing w:val="-24"/>
          <w:w w:val="95"/>
        </w:rPr>
        <w:t> </w:t>
      </w:r>
      <w:r>
        <w:rPr>
          <w:color w:val="231F20"/>
          <w:w w:val="95"/>
        </w:rPr>
        <w:t>la</w:t>
      </w:r>
      <w:r>
        <w:rPr>
          <w:color w:val="231F20"/>
          <w:spacing w:val="-24"/>
          <w:w w:val="95"/>
        </w:rPr>
        <w:t> </w:t>
      </w:r>
      <w:r>
        <w:rPr>
          <w:color w:val="231F20"/>
          <w:w w:val="95"/>
        </w:rPr>
        <w:t>energía</w:t>
      </w:r>
      <w:r>
        <w:rPr>
          <w:color w:val="231F20"/>
          <w:spacing w:val="-24"/>
          <w:w w:val="95"/>
        </w:rPr>
        <w:t> </w:t>
      </w:r>
      <w:r>
        <w:rPr>
          <w:color w:val="231F20"/>
          <w:w w:val="95"/>
        </w:rPr>
        <w:t>eléctrica</w:t>
      </w:r>
      <w:r>
        <w:rPr>
          <w:color w:val="231F20"/>
          <w:spacing w:val="-24"/>
          <w:w w:val="95"/>
        </w:rPr>
        <w:t> </w:t>
      </w:r>
      <w:r>
        <w:rPr>
          <w:color w:val="231F20"/>
          <w:w w:val="95"/>
        </w:rPr>
        <w:t>y</w:t>
      </w:r>
      <w:r>
        <w:rPr>
          <w:color w:val="231F20"/>
          <w:spacing w:val="-24"/>
          <w:w w:val="95"/>
        </w:rPr>
        <w:t> </w:t>
      </w:r>
      <w:r>
        <w:rPr>
          <w:color w:val="231F20"/>
          <w:w w:val="95"/>
        </w:rPr>
        <w:t>la Telesecundaria</w:t>
      </w:r>
      <w:r>
        <w:rPr>
          <w:color w:val="231F20"/>
          <w:spacing w:val="-7"/>
          <w:w w:val="95"/>
        </w:rPr>
        <w:t> </w:t>
      </w:r>
      <w:r>
        <w:rPr>
          <w:color w:val="231F20"/>
          <w:w w:val="95"/>
        </w:rPr>
        <w:t>fueron</w:t>
      </w:r>
      <w:r>
        <w:rPr>
          <w:color w:val="231F20"/>
          <w:spacing w:val="-7"/>
          <w:w w:val="95"/>
        </w:rPr>
        <w:t> </w:t>
      </w:r>
      <w:r>
        <w:rPr>
          <w:color w:val="231F20"/>
          <w:w w:val="95"/>
        </w:rPr>
        <w:t>los</w:t>
      </w:r>
      <w:r>
        <w:rPr>
          <w:color w:val="231F20"/>
          <w:spacing w:val="-7"/>
          <w:w w:val="95"/>
        </w:rPr>
        <w:t> </w:t>
      </w:r>
      <w:r>
        <w:rPr>
          <w:color w:val="231F20"/>
          <w:w w:val="95"/>
        </w:rPr>
        <w:t>dos</w:t>
      </w:r>
      <w:r>
        <w:rPr>
          <w:color w:val="231F20"/>
          <w:spacing w:val="-7"/>
          <w:w w:val="95"/>
        </w:rPr>
        <w:t> </w:t>
      </w:r>
      <w:r>
        <w:rPr>
          <w:color w:val="231F20"/>
          <w:w w:val="95"/>
        </w:rPr>
        <w:t>eventos</w:t>
      </w:r>
      <w:r>
        <w:rPr>
          <w:color w:val="231F20"/>
          <w:spacing w:val="-7"/>
          <w:w w:val="95"/>
        </w:rPr>
        <w:t> </w:t>
      </w:r>
      <w:r>
        <w:rPr>
          <w:color w:val="231F20"/>
          <w:w w:val="95"/>
        </w:rPr>
        <w:t>que</w:t>
      </w:r>
      <w:r>
        <w:rPr>
          <w:color w:val="231F20"/>
          <w:spacing w:val="-7"/>
          <w:w w:val="95"/>
        </w:rPr>
        <w:t> </w:t>
      </w:r>
      <w:r>
        <w:rPr>
          <w:color w:val="231F20"/>
          <w:w w:val="95"/>
        </w:rPr>
        <w:t>cambiaron</w:t>
      </w:r>
      <w:r>
        <w:rPr>
          <w:color w:val="231F20"/>
          <w:spacing w:val="-7"/>
          <w:w w:val="95"/>
        </w:rPr>
        <w:t> </w:t>
      </w:r>
      <w:r>
        <w:rPr>
          <w:color w:val="231F20"/>
          <w:w w:val="95"/>
        </w:rPr>
        <w:t>la</w:t>
      </w:r>
      <w:r>
        <w:rPr>
          <w:color w:val="231F20"/>
          <w:spacing w:val="-7"/>
          <w:w w:val="95"/>
        </w:rPr>
        <w:t> </w:t>
      </w:r>
      <w:r>
        <w:rPr>
          <w:color w:val="231F20"/>
          <w:w w:val="95"/>
        </w:rPr>
        <w:t>dinámica</w:t>
      </w:r>
      <w:r>
        <w:rPr>
          <w:color w:val="231F20"/>
          <w:spacing w:val="-7"/>
          <w:w w:val="95"/>
        </w:rPr>
        <w:t> </w:t>
      </w:r>
      <w:r>
        <w:rPr>
          <w:color w:val="231F20"/>
          <w:w w:val="95"/>
        </w:rPr>
        <w:t>diaria </w:t>
      </w:r>
      <w:r>
        <w:rPr>
          <w:color w:val="231F20"/>
        </w:rPr>
        <w:t>de</w:t>
      </w:r>
      <w:r>
        <w:rPr>
          <w:color w:val="231F20"/>
          <w:spacing w:val="-46"/>
        </w:rPr>
        <w:t> </w:t>
      </w:r>
      <w:r>
        <w:rPr>
          <w:color w:val="231F20"/>
        </w:rPr>
        <w:t>sah,</w:t>
      </w:r>
      <w:r>
        <w:rPr>
          <w:color w:val="231F20"/>
          <w:spacing w:val="-46"/>
        </w:rPr>
        <w:t> </w:t>
      </w:r>
      <w:r>
        <w:rPr>
          <w:color w:val="231F20"/>
        </w:rPr>
        <w:t>en</w:t>
      </w:r>
      <w:r>
        <w:rPr>
          <w:color w:val="231F20"/>
          <w:spacing w:val="-46"/>
        </w:rPr>
        <w:t> </w:t>
      </w:r>
      <w:r>
        <w:rPr>
          <w:color w:val="231F20"/>
        </w:rPr>
        <w:t>lo</w:t>
      </w:r>
      <w:r>
        <w:rPr>
          <w:color w:val="231F20"/>
          <w:spacing w:val="-46"/>
        </w:rPr>
        <w:t> </w:t>
      </w:r>
      <w:r>
        <w:rPr>
          <w:color w:val="231F20"/>
        </w:rPr>
        <w:t>particular,</w:t>
      </w:r>
      <w:r>
        <w:rPr>
          <w:color w:val="231F20"/>
          <w:spacing w:val="-46"/>
        </w:rPr>
        <w:t> </w:t>
      </w:r>
      <w:r>
        <w:rPr>
          <w:color w:val="231F20"/>
        </w:rPr>
        <w:t>y</w:t>
      </w:r>
      <w:r>
        <w:rPr>
          <w:color w:val="231F20"/>
          <w:spacing w:val="-46"/>
        </w:rPr>
        <w:t> </w:t>
      </w:r>
      <w:r>
        <w:rPr>
          <w:color w:val="231F20"/>
        </w:rPr>
        <w:t>de</w:t>
      </w:r>
      <w:r>
        <w:rPr>
          <w:color w:val="231F20"/>
          <w:spacing w:val="-46"/>
        </w:rPr>
        <w:t> </w:t>
      </w:r>
      <w:r>
        <w:rPr>
          <w:color w:val="231F20"/>
        </w:rPr>
        <w:t>la</w:t>
      </w:r>
      <w:r>
        <w:rPr>
          <w:color w:val="231F20"/>
          <w:spacing w:val="-46"/>
        </w:rPr>
        <w:t> </w:t>
      </w:r>
      <w:r>
        <w:rPr>
          <w:color w:val="231F20"/>
        </w:rPr>
        <w:t>región</w:t>
      </w:r>
      <w:r>
        <w:rPr>
          <w:color w:val="231F20"/>
          <w:spacing w:val="-46"/>
        </w:rPr>
        <w:t> </w:t>
      </w:r>
      <w:r>
        <w:rPr>
          <w:color w:val="231F20"/>
        </w:rPr>
        <w:t>mazahua</w:t>
      </w:r>
      <w:r>
        <w:rPr>
          <w:color w:val="231F20"/>
          <w:spacing w:val="-46"/>
        </w:rPr>
        <w:t> </w:t>
      </w:r>
      <w:r>
        <w:rPr>
          <w:color w:val="231F20"/>
        </w:rPr>
        <w:t>en</w:t>
      </w:r>
      <w:r>
        <w:rPr>
          <w:color w:val="231F20"/>
          <w:spacing w:val="-46"/>
        </w:rPr>
        <w:t> </w:t>
      </w:r>
      <w:r>
        <w:rPr>
          <w:color w:val="231F20"/>
        </w:rPr>
        <w:t>general.</w:t>
      </w:r>
      <w:r>
        <w:rPr>
          <w:color w:val="231F20"/>
          <w:spacing w:val="-46"/>
        </w:rPr>
        <w:t> </w:t>
      </w:r>
      <w:r>
        <w:rPr>
          <w:color w:val="231F20"/>
        </w:rPr>
        <w:t>Así</w:t>
      </w:r>
      <w:r>
        <w:rPr>
          <w:color w:val="231F20"/>
          <w:spacing w:val="-46"/>
        </w:rPr>
        <w:t> </w:t>
      </w:r>
      <w:r>
        <w:rPr>
          <w:color w:val="231F20"/>
        </w:rPr>
        <w:t>de</w:t>
      </w:r>
      <w:r>
        <w:rPr>
          <w:color w:val="231F20"/>
          <w:spacing w:val="-46"/>
        </w:rPr>
        <w:t> </w:t>
      </w:r>
      <w:r>
        <w:rPr>
          <w:color w:val="231F20"/>
        </w:rPr>
        <w:t>relevan- te</w:t>
      </w:r>
      <w:r>
        <w:rPr>
          <w:color w:val="231F20"/>
          <w:spacing w:val="-44"/>
        </w:rPr>
        <w:t> </w:t>
      </w:r>
      <w:r>
        <w:rPr>
          <w:color w:val="231F20"/>
        </w:rPr>
        <w:t>fue</w:t>
      </w:r>
      <w:r>
        <w:rPr>
          <w:color w:val="231F20"/>
          <w:spacing w:val="-44"/>
        </w:rPr>
        <w:t> </w:t>
      </w:r>
      <w:r>
        <w:rPr>
          <w:color w:val="231F20"/>
        </w:rPr>
        <w:t>el</w:t>
      </w:r>
      <w:r>
        <w:rPr>
          <w:color w:val="231F20"/>
          <w:spacing w:val="-44"/>
        </w:rPr>
        <w:t> </w:t>
      </w:r>
      <w:r>
        <w:rPr>
          <w:color w:val="231F20"/>
        </w:rPr>
        <w:t>impacto</w:t>
      </w:r>
      <w:r>
        <w:rPr>
          <w:color w:val="231F20"/>
          <w:spacing w:val="-44"/>
        </w:rPr>
        <w:t> </w:t>
      </w:r>
      <w:r>
        <w:rPr>
          <w:color w:val="231F20"/>
        </w:rPr>
        <w:t>de</w:t>
      </w:r>
      <w:r>
        <w:rPr>
          <w:color w:val="231F20"/>
          <w:spacing w:val="-44"/>
        </w:rPr>
        <w:t> </w:t>
      </w:r>
      <w:r>
        <w:rPr>
          <w:color w:val="231F20"/>
        </w:rPr>
        <w:t>este</w:t>
      </w:r>
      <w:r>
        <w:rPr>
          <w:color w:val="231F20"/>
          <w:spacing w:val="-44"/>
        </w:rPr>
        <w:t> </w:t>
      </w:r>
      <w:r>
        <w:rPr>
          <w:color w:val="231F20"/>
        </w:rPr>
        <w:t>movimiento.</w:t>
      </w:r>
    </w:p>
    <w:p>
      <w:pPr>
        <w:pStyle w:val="BodyText"/>
        <w:spacing w:line="278" w:lineRule="auto" w:before="86"/>
        <w:ind w:left="110" w:right="107" w:firstLine="566"/>
        <w:jc w:val="both"/>
      </w:pPr>
      <w:r>
        <w:rPr>
          <w:color w:val="231F20"/>
          <w:w w:val="95"/>
        </w:rPr>
        <w:t>Nuevos</w:t>
      </w:r>
      <w:r>
        <w:rPr>
          <w:color w:val="231F20"/>
          <w:spacing w:val="-15"/>
          <w:w w:val="95"/>
        </w:rPr>
        <w:t> </w:t>
      </w:r>
      <w:r>
        <w:rPr>
          <w:color w:val="231F20"/>
          <w:w w:val="95"/>
        </w:rPr>
        <w:t>medios</w:t>
      </w:r>
      <w:r>
        <w:rPr>
          <w:color w:val="231F20"/>
          <w:spacing w:val="-15"/>
          <w:w w:val="95"/>
        </w:rPr>
        <w:t> </w:t>
      </w:r>
      <w:r>
        <w:rPr>
          <w:color w:val="231F20"/>
          <w:w w:val="95"/>
        </w:rPr>
        <w:t>y</w:t>
      </w:r>
      <w:r>
        <w:rPr>
          <w:color w:val="231F20"/>
          <w:spacing w:val="-15"/>
          <w:w w:val="95"/>
        </w:rPr>
        <w:t> </w:t>
      </w:r>
      <w:r>
        <w:rPr>
          <w:color w:val="231F20"/>
          <w:w w:val="95"/>
        </w:rPr>
        <w:t>caminos</w:t>
      </w:r>
      <w:r>
        <w:rPr>
          <w:color w:val="231F20"/>
          <w:spacing w:val="-15"/>
          <w:w w:val="95"/>
        </w:rPr>
        <w:t> </w:t>
      </w:r>
      <w:r>
        <w:rPr>
          <w:color w:val="231F20"/>
          <w:w w:val="95"/>
        </w:rPr>
        <w:t>de</w:t>
      </w:r>
      <w:r>
        <w:rPr>
          <w:color w:val="231F20"/>
          <w:spacing w:val="-15"/>
          <w:w w:val="95"/>
        </w:rPr>
        <w:t> </w:t>
      </w:r>
      <w:r>
        <w:rPr>
          <w:color w:val="231F20"/>
          <w:w w:val="95"/>
        </w:rPr>
        <w:t>comunicación</w:t>
      </w:r>
      <w:r>
        <w:rPr>
          <w:color w:val="231F20"/>
          <w:spacing w:val="-15"/>
          <w:w w:val="95"/>
        </w:rPr>
        <w:t> </w:t>
      </w:r>
      <w:r>
        <w:rPr>
          <w:color w:val="231F20"/>
          <w:w w:val="95"/>
        </w:rPr>
        <w:t>economizaron</w:t>
      </w:r>
      <w:r>
        <w:rPr>
          <w:color w:val="231F20"/>
          <w:spacing w:val="-15"/>
          <w:w w:val="95"/>
        </w:rPr>
        <w:t> </w:t>
      </w:r>
      <w:r>
        <w:rPr>
          <w:color w:val="231F20"/>
          <w:w w:val="95"/>
        </w:rPr>
        <w:t>tiempo </w:t>
      </w:r>
      <w:r>
        <w:rPr>
          <w:color w:val="231F20"/>
        </w:rPr>
        <w:t>y</w:t>
      </w:r>
      <w:r>
        <w:rPr>
          <w:color w:val="231F20"/>
          <w:spacing w:val="-35"/>
        </w:rPr>
        <w:t> </w:t>
      </w:r>
      <w:r>
        <w:rPr>
          <w:color w:val="231F20"/>
        </w:rPr>
        <w:t>sumaron</w:t>
      </w:r>
      <w:r>
        <w:rPr>
          <w:color w:val="231F20"/>
          <w:spacing w:val="-35"/>
        </w:rPr>
        <w:t> </w:t>
      </w:r>
      <w:r>
        <w:rPr>
          <w:color w:val="231F20"/>
        </w:rPr>
        <w:t>esfuerzos</w:t>
      </w:r>
      <w:r>
        <w:rPr>
          <w:color w:val="231F20"/>
          <w:spacing w:val="-35"/>
        </w:rPr>
        <w:t> </w:t>
      </w:r>
      <w:r>
        <w:rPr>
          <w:color w:val="231F20"/>
        </w:rPr>
        <w:t>para</w:t>
      </w:r>
      <w:r>
        <w:rPr>
          <w:color w:val="231F20"/>
          <w:spacing w:val="-35"/>
        </w:rPr>
        <w:t> </w:t>
      </w:r>
      <w:r>
        <w:rPr>
          <w:color w:val="231F20"/>
        </w:rPr>
        <w:t>allegar</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rPr>
        <w:t>comunidad</w:t>
      </w:r>
      <w:r>
        <w:rPr>
          <w:color w:val="231F20"/>
          <w:spacing w:val="-35"/>
        </w:rPr>
        <w:t> </w:t>
      </w:r>
      <w:r>
        <w:rPr>
          <w:color w:val="231F20"/>
        </w:rPr>
        <w:t>recursos</w:t>
      </w:r>
      <w:r>
        <w:rPr>
          <w:color w:val="231F20"/>
          <w:spacing w:val="-35"/>
        </w:rPr>
        <w:t> </w:t>
      </w:r>
      <w:r>
        <w:rPr>
          <w:color w:val="231F20"/>
        </w:rPr>
        <w:t>y</w:t>
      </w:r>
      <w:r>
        <w:rPr>
          <w:color w:val="231F20"/>
          <w:spacing w:val="-35"/>
        </w:rPr>
        <w:t> </w:t>
      </w:r>
      <w:r>
        <w:rPr>
          <w:color w:val="231F20"/>
        </w:rPr>
        <w:t>tecnologías que,</w:t>
      </w:r>
      <w:r>
        <w:rPr>
          <w:color w:val="231F20"/>
          <w:spacing w:val="-8"/>
        </w:rPr>
        <w:t> </w:t>
      </w:r>
      <w:r>
        <w:rPr>
          <w:color w:val="231F20"/>
        </w:rPr>
        <w:t>en</w:t>
      </w:r>
      <w:r>
        <w:rPr>
          <w:color w:val="231F20"/>
          <w:spacing w:val="-8"/>
        </w:rPr>
        <w:t> </w:t>
      </w:r>
      <w:r>
        <w:rPr>
          <w:color w:val="231F20"/>
        </w:rPr>
        <w:t>su</w:t>
      </w:r>
      <w:r>
        <w:rPr>
          <w:color w:val="231F20"/>
          <w:spacing w:val="-8"/>
        </w:rPr>
        <w:t> </w:t>
      </w:r>
      <w:r>
        <w:rPr>
          <w:color w:val="231F20"/>
        </w:rPr>
        <w:t>momento,</w:t>
      </w:r>
      <w:r>
        <w:rPr>
          <w:color w:val="231F20"/>
          <w:spacing w:val="-8"/>
        </w:rPr>
        <w:t> </w:t>
      </w:r>
      <w:r>
        <w:rPr>
          <w:color w:val="231F20"/>
        </w:rPr>
        <w:t>eran</w:t>
      </w:r>
      <w:r>
        <w:rPr>
          <w:color w:val="231F20"/>
          <w:spacing w:val="-8"/>
        </w:rPr>
        <w:t> </w:t>
      </w:r>
      <w:r>
        <w:rPr>
          <w:color w:val="231F20"/>
        </w:rPr>
        <w:t>las</w:t>
      </w:r>
      <w:r>
        <w:rPr>
          <w:color w:val="231F20"/>
          <w:spacing w:val="-8"/>
        </w:rPr>
        <w:t> </w:t>
      </w:r>
      <w:r>
        <w:rPr>
          <w:color w:val="231F20"/>
        </w:rPr>
        <w:t>de</w:t>
      </w:r>
      <w:r>
        <w:rPr>
          <w:color w:val="231F20"/>
          <w:spacing w:val="-8"/>
        </w:rPr>
        <w:t> </w:t>
      </w:r>
      <w:r>
        <w:rPr>
          <w:color w:val="231F20"/>
        </w:rPr>
        <w:t>vanguardia:</w:t>
      </w:r>
      <w:r>
        <w:rPr>
          <w:color w:val="231F20"/>
          <w:spacing w:val="-8"/>
        </w:rPr>
        <w:t> </w:t>
      </w:r>
      <w:r>
        <w:rPr>
          <w:color w:val="231F20"/>
        </w:rPr>
        <w:t>televisión</w:t>
      </w:r>
      <w:r>
        <w:rPr>
          <w:color w:val="231F20"/>
          <w:spacing w:val="-8"/>
        </w:rPr>
        <w:t> </w:t>
      </w:r>
      <w:r>
        <w:rPr>
          <w:color w:val="231F20"/>
        </w:rPr>
        <w:t>educativa</w:t>
      </w:r>
      <w:r>
        <w:rPr>
          <w:color w:val="231F20"/>
          <w:spacing w:val="-8"/>
        </w:rPr>
        <w:t> </w:t>
      </w:r>
      <w:r>
        <w:rPr>
          <w:color w:val="231F20"/>
        </w:rPr>
        <w:t>vía </w:t>
      </w:r>
      <w:r>
        <w:rPr>
          <w:color w:val="231F20"/>
          <w:w w:val="95"/>
        </w:rPr>
        <w:t>satélite, aparatos de marcas transnacionales, contenidos, información y </w:t>
      </w:r>
      <w:r>
        <w:rPr>
          <w:color w:val="231F20"/>
        </w:rPr>
        <w:t>mensajes</w:t>
      </w:r>
      <w:r>
        <w:rPr>
          <w:color w:val="231F20"/>
          <w:spacing w:val="-19"/>
        </w:rPr>
        <w:t> </w:t>
      </w:r>
      <w:r>
        <w:rPr>
          <w:color w:val="231F20"/>
        </w:rPr>
        <w:t>que</w:t>
      </w:r>
      <w:r>
        <w:rPr>
          <w:color w:val="231F20"/>
          <w:spacing w:val="-19"/>
        </w:rPr>
        <w:t> </w:t>
      </w:r>
      <w:r>
        <w:rPr>
          <w:color w:val="231F20"/>
        </w:rPr>
        <w:t>hicieron</w:t>
      </w:r>
      <w:r>
        <w:rPr>
          <w:color w:val="231F20"/>
          <w:spacing w:val="-19"/>
        </w:rPr>
        <w:t> </w:t>
      </w:r>
      <w:r>
        <w:rPr>
          <w:color w:val="231F20"/>
        </w:rPr>
        <w:t>que</w:t>
      </w:r>
      <w:r>
        <w:rPr>
          <w:color w:val="231F20"/>
          <w:spacing w:val="-19"/>
        </w:rPr>
        <w:t> </w:t>
      </w:r>
      <w:r>
        <w:rPr>
          <w:color w:val="231F20"/>
        </w:rPr>
        <w:t>los</w:t>
      </w:r>
      <w:r>
        <w:rPr>
          <w:color w:val="231F20"/>
          <w:spacing w:val="-19"/>
        </w:rPr>
        <w:t> </w:t>
      </w:r>
      <w:r>
        <w:rPr>
          <w:color w:val="231F20"/>
        </w:rPr>
        <w:t>mazahuas</w:t>
      </w:r>
      <w:r>
        <w:rPr>
          <w:color w:val="231F20"/>
          <w:spacing w:val="-19"/>
        </w:rPr>
        <w:t> </w:t>
      </w:r>
      <w:r>
        <w:rPr>
          <w:color w:val="231F20"/>
        </w:rPr>
        <w:t>de</w:t>
      </w:r>
      <w:r>
        <w:rPr>
          <w:color w:val="231F20"/>
          <w:spacing w:val="-19"/>
        </w:rPr>
        <w:t> </w:t>
      </w:r>
      <w:r>
        <w:rPr>
          <w:color w:val="231F20"/>
        </w:rPr>
        <w:t>sah</w:t>
      </w:r>
      <w:r>
        <w:rPr>
          <w:color w:val="231F20"/>
          <w:spacing w:val="-19"/>
        </w:rPr>
        <w:t> </w:t>
      </w:r>
      <w:r>
        <w:rPr>
          <w:color w:val="231F20"/>
        </w:rPr>
        <w:t>conocieran</w:t>
      </w:r>
      <w:r>
        <w:rPr>
          <w:color w:val="231F20"/>
          <w:spacing w:val="-19"/>
        </w:rPr>
        <w:t> </w:t>
      </w:r>
      <w:r>
        <w:rPr>
          <w:color w:val="231F20"/>
        </w:rPr>
        <w:t>e</w:t>
      </w:r>
      <w:r>
        <w:rPr>
          <w:color w:val="231F20"/>
          <w:spacing w:val="-19"/>
        </w:rPr>
        <w:t> </w:t>
      </w:r>
      <w:r>
        <w:rPr>
          <w:color w:val="231F20"/>
        </w:rPr>
        <w:t>incorpo- </w:t>
      </w:r>
      <w:r>
        <w:rPr>
          <w:color w:val="231F20"/>
          <w:w w:val="95"/>
        </w:rPr>
        <w:t>raran</w:t>
      </w:r>
      <w:r>
        <w:rPr>
          <w:color w:val="231F20"/>
          <w:spacing w:val="-13"/>
          <w:w w:val="95"/>
        </w:rPr>
        <w:t> </w:t>
      </w:r>
      <w:r>
        <w:rPr>
          <w:color w:val="231F20"/>
          <w:w w:val="95"/>
        </w:rPr>
        <w:t>otras</w:t>
      </w:r>
      <w:r>
        <w:rPr>
          <w:color w:val="231F20"/>
          <w:spacing w:val="-13"/>
          <w:w w:val="95"/>
        </w:rPr>
        <w:t> </w:t>
      </w:r>
      <w:r>
        <w:rPr>
          <w:color w:val="231F20"/>
          <w:w w:val="95"/>
        </w:rPr>
        <w:t>formas</w:t>
      </w:r>
      <w:r>
        <w:rPr>
          <w:color w:val="231F20"/>
          <w:spacing w:val="-13"/>
          <w:w w:val="95"/>
        </w:rPr>
        <w:t> </w:t>
      </w:r>
      <w:r>
        <w:rPr>
          <w:color w:val="231F20"/>
          <w:w w:val="95"/>
        </w:rPr>
        <w:t>de</w:t>
      </w:r>
      <w:r>
        <w:rPr>
          <w:color w:val="231F20"/>
          <w:spacing w:val="-13"/>
          <w:w w:val="95"/>
        </w:rPr>
        <w:t> </w:t>
      </w:r>
      <w:r>
        <w:rPr>
          <w:color w:val="231F20"/>
          <w:w w:val="95"/>
        </w:rPr>
        <w:t>vestir,</w:t>
      </w:r>
      <w:r>
        <w:rPr>
          <w:color w:val="231F20"/>
          <w:spacing w:val="-13"/>
          <w:w w:val="95"/>
        </w:rPr>
        <w:t> </w:t>
      </w:r>
      <w:r>
        <w:rPr>
          <w:color w:val="231F20"/>
          <w:w w:val="95"/>
        </w:rPr>
        <w:t>divertirse,</w:t>
      </w:r>
      <w:r>
        <w:rPr>
          <w:color w:val="231F20"/>
          <w:spacing w:val="-13"/>
          <w:w w:val="95"/>
        </w:rPr>
        <w:t> </w:t>
      </w:r>
      <w:r>
        <w:rPr>
          <w:color w:val="231F20"/>
          <w:w w:val="95"/>
        </w:rPr>
        <w:t>comer,</w:t>
      </w:r>
      <w:r>
        <w:rPr>
          <w:color w:val="231F20"/>
          <w:spacing w:val="-13"/>
          <w:w w:val="95"/>
        </w:rPr>
        <w:t> </w:t>
      </w:r>
      <w:r>
        <w:rPr>
          <w:color w:val="231F20"/>
          <w:w w:val="95"/>
        </w:rPr>
        <w:t>etc.;</w:t>
      </w:r>
      <w:r>
        <w:rPr>
          <w:color w:val="231F20"/>
          <w:spacing w:val="-13"/>
          <w:w w:val="95"/>
        </w:rPr>
        <w:t> </w:t>
      </w:r>
      <w:r>
        <w:rPr>
          <w:color w:val="231F20"/>
          <w:w w:val="95"/>
        </w:rPr>
        <w:t>sin</w:t>
      </w:r>
      <w:r>
        <w:rPr>
          <w:color w:val="231F20"/>
          <w:spacing w:val="-13"/>
          <w:w w:val="95"/>
        </w:rPr>
        <w:t> </w:t>
      </w:r>
      <w:r>
        <w:rPr>
          <w:color w:val="231F20"/>
          <w:w w:val="95"/>
        </w:rPr>
        <w:t>embargo,</w:t>
      </w:r>
      <w:r>
        <w:rPr>
          <w:color w:val="231F20"/>
          <w:spacing w:val="-13"/>
          <w:w w:val="95"/>
        </w:rPr>
        <w:t> </w:t>
      </w:r>
      <w:r>
        <w:rPr>
          <w:color w:val="231F20"/>
          <w:w w:val="95"/>
        </w:rPr>
        <w:t>esta</w:t>
      </w:r>
      <w:r>
        <w:rPr>
          <w:color w:val="231F20"/>
          <w:spacing w:val="-13"/>
          <w:w w:val="95"/>
        </w:rPr>
        <w:t> </w:t>
      </w:r>
      <w:r>
        <w:rPr>
          <w:color w:val="231F20"/>
          <w:w w:val="95"/>
        </w:rPr>
        <w:t>ge- </w:t>
      </w:r>
      <w:r>
        <w:rPr>
          <w:color w:val="231F20"/>
        </w:rPr>
        <w:t>neración</w:t>
      </w:r>
      <w:r>
        <w:rPr>
          <w:color w:val="231F20"/>
          <w:spacing w:val="-34"/>
        </w:rPr>
        <w:t> </w:t>
      </w:r>
      <w:r>
        <w:rPr>
          <w:color w:val="231F20"/>
        </w:rPr>
        <w:t>se</w:t>
      </w:r>
      <w:r>
        <w:rPr>
          <w:color w:val="231F20"/>
          <w:spacing w:val="-34"/>
        </w:rPr>
        <w:t> </w:t>
      </w:r>
      <w:r>
        <w:rPr>
          <w:color w:val="231F20"/>
        </w:rPr>
        <w:t>siente</w:t>
      </w:r>
      <w:r>
        <w:rPr>
          <w:color w:val="231F20"/>
          <w:spacing w:val="-34"/>
        </w:rPr>
        <w:t> </w:t>
      </w:r>
      <w:r>
        <w:rPr>
          <w:color w:val="231F20"/>
        </w:rPr>
        <w:t>y</w:t>
      </w:r>
      <w:r>
        <w:rPr>
          <w:color w:val="231F20"/>
          <w:spacing w:val="-34"/>
        </w:rPr>
        <w:t> </w:t>
      </w:r>
      <w:r>
        <w:rPr>
          <w:color w:val="231F20"/>
        </w:rPr>
        <w:t>se</w:t>
      </w:r>
      <w:r>
        <w:rPr>
          <w:color w:val="231F20"/>
          <w:spacing w:val="-34"/>
        </w:rPr>
        <w:t> </w:t>
      </w:r>
      <w:r>
        <w:rPr>
          <w:color w:val="231F20"/>
        </w:rPr>
        <w:t>sabe</w:t>
      </w:r>
      <w:r>
        <w:rPr>
          <w:color w:val="231F20"/>
          <w:spacing w:val="-34"/>
        </w:rPr>
        <w:t> </w:t>
      </w:r>
      <w:r>
        <w:rPr>
          <w:color w:val="231F20"/>
        </w:rPr>
        <w:t>mazahua,</w:t>
      </w:r>
      <w:r>
        <w:rPr>
          <w:color w:val="231F20"/>
          <w:spacing w:val="-34"/>
        </w:rPr>
        <w:t> </w:t>
      </w:r>
      <w:r>
        <w:rPr>
          <w:color w:val="231F20"/>
        </w:rPr>
        <w:t>los</w:t>
      </w:r>
      <w:r>
        <w:rPr>
          <w:color w:val="231F20"/>
          <w:spacing w:val="-34"/>
        </w:rPr>
        <w:t> </w:t>
      </w:r>
      <w:r>
        <w:rPr>
          <w:color w:val="231F20"/>
        </w:rPr>
        <w:t>que</w:t>
      </w:r>
      <w:r>
        <w:rPr>
          <w:color w:val="231F20"/>
          <w:spacing w:val="-34"/>
        </w:rPr>
        <w:t> </w:t>
      </w:r>
      <w:r>
        <w:rPr>
          <w:color w:val="231F20"/>
        </w:rPr>
        <w:t>están</w:t>
      </w:r>
      <w:r>
        <w:rPr>
          <w:color w:val="231F20"/>
          <w:spacing w:val="-34"/>
        </w:rPr>
        <w:t> </w:t>
      </w:r>
      <w:r>
        <w:rPr>
          <w:color w:val="231F20"/>
        </w:rPr>
        <w:t>fuera</w:t>
      </w:r>
      <w:r>
        <w:rPr>
          <w:color w:val="231F20"/>
          <w:spacing w:val="-34"/>
        </w:rPr>
        <w:t> </w:t>
      </w:r>
      <w:r>
        <w:rPr>
          <w:color w:val="231F20"/>
        </w:rPr>
        <w:t>procuran</w:t>
      </w:r>
      <w:r>
        <w:rPr>
          <w:color w:val="231F20"/>
          <w:spacing w:val="-34"/>
        </w:rPr>
        <w:t> </w:t>
      </w:r>
      <w:r>
        <w:rPr>
          <w:color w:val="231F20"/>
        </w:rPr>
        <w:t>venir </w:t>
      </w:r>
      <w:r>
        <w:rPr>
          <w:color w:val="231F20"/>
          <w:w w:val="95"/>
        </w:rPr>
        <w:t>cada</w:t>
      </w:r>
      <w:r>
        <w:rPr>
          <w:color w:val="231F20"/>
          <w:spacing w:val="-22"/>
          <w:w w:val="95"/>
        </w:rPr>
        <w:t> </w:t>
      </w:r>
      <w:r>
        <w:rPr>
          <w:color w:val="231F20"/>
          <w:w w:val="95"/>
        </w:rPr>
        <w:t>semana</w:t>
      </w:r>
      <w:r>
        <w:rPr>
          <w:color w:val="231F20"/>
          <w:spacing w:val="-22"/>
          <w:w w:val="95"/>
        </w:rPr>
        <w:t> </w:t>
      </w:r>
      <w:r>
        <w:rPr>
          <w:color w:val="231F20"/>
          <w:w w:val="95"/>
        </w:rPr>
        <w:t>a</w:t>
      </w:r>
      <w:r>
        <w:rPr>
          <w:color w:val="231F20"/>
          <w:spacing w:val="-22"/>
          <w:w w:val="95"/>
        </w:rPr>
        <w:t> </w:t>
      </w:r>
      <w:r>
        <w:rPr>
          <w:color w:val="231F20"/>
          <w:w w:val="95"/>
        </w:rPr>
        <w:t>ver</w:t>
      </w:r>
      <w:r>
        <w:rPr>
          <w:color w:val="231F20"/>
          <w:spacing w:val="-22"/>
          <w:w w:val="95"/>
        </w:rPr>
        <w:t> </w:t>
      </w:r>
      <w:r>
        <w:rPr>
          <w:color w:val="231F20"/>
          <w:w w:val="95"/>
        </w:rPr>
        <w:t>por</w:t>
      </w:r>
      <w:r>
        <w:rPr>
          <w:color w:val="231F20"/>
          <w:spacing w:val="-22"/>
          <w:w w:val="95"/>
        </w:rPr>
        <w:t> </w:t>
      </w:r>
      <w:r>
        <w:rPr>
          <w:color w:val="231F20"/>
          <w:w w:val="95"/>
        </w:rPr>
        <w:t>los</w:t>
      </w:r>
      <w:r>
        <w:rPr>
          <w:color w:val="231F20"/>
          <w:spacing w:val="-22"/>
          <w:w w:val="95"/>
        </w:rPr>
        <w:t> </w:t>
      </w:r>
      <w:r>
        <w:rPr>
          <w:color w:val="231F20"/>
          <w:w w:val="95"/>
        </w:rPr>
        <w:t>suyos</w:t>
      </w:r>
      <w:r>
        <w:rPr>
          <w:color w:val="231F20"/>
          <w:spacing w:val="-22"/>
          <w:w w:val="95"/>
        </w:rPr>
        <w:t> </w:t>
      </w:r>
      <w:r>
        <w:rPr>
          <w:color w:val="231F20"/>
          <w:w w:val="95"/>
        </w:rPr>
        <w:t>y</w:t>
      </w:r>
      <w:r>
        <w:rPr>
          <w:color w:val="231F20"/>
          <w:spacing w:val="-22"/>
          <w:w w:val="95"/>
        </w:rPr>
        <w:t> </w:t>
      </w:r>
      <w:r>
        <w:rPr>
          <w:color w:val="231F20"/>
          <w:w w:val="95"/>
        </w:rPr>
        <w:t>a</w:t>
      </w:r>
      <w:r>
        <w:rPr>
          <w:color w:val="231F20"/>
          <w:spacing w:val="-22"/>
          <w:w w:val="95"/>
        </w:rPr>
        <w:t> </w:t>
      </w:r>
      <w:r>
        <w:rPr>
          <w:color w:val="231F20"/>
          <w:w w:val="95"/>
        </w:rPr>
        <w:t>realizar</w:t>
      </w:r>
      <w:r>
        <w:rPr>
          <w:color w:val="231F20"/>
          <w:spacing w:val="-22"/>
          <w:w w:val="95"/>
        </w:rPr>
        <w:t> </w:t>
      </w:r>
      <w:r>
        <w:rPr>
          <w:color w:val="231F20"/>
          <w:w w:val="95"/>
        </w:rPr>
        <w:t>trabajos</w:t>
      </w:r>
      <w:r>
        <w:rPr>
          <w:color w:val="231F20"/>
          <w:spacing w:val="-22"/>
          <w:w w:val="95"/>
        </w:rPr>
        <w:t> </w:t>
      </w:r>
      <w:r>
        <w:rPr>
          <w:color w:val="231F20"/>
          <w:w w:val="95"/>
        </w:rPr>
        <w:t>de</w:t>
      </w:r>
      <w:r>
        <w:rPr>
          <w:color w:val="231F20"/>
          <w:spacing w:val="-22"/>
          <w:w w:val="95"/>
        </w:rPr>
        <w:t> </w:t>
      </w:r>
      <w:r>
        <w:rPr>
          <w:color w:val="231F20"/>
          <w:w w:val="95"/>
        </w:rPr>
        <w:t>tipo</w:t>
      </w:r>
      <w:r>
        <w:rPr>
          <w:color w:val="231F20"/>
          <w:spacing w:val="-22"/>
          <w:w w:val="95"/>
        </w:rPr>
        <w:t> </w:t>
      </w:r>
      <w:r>
        <w:rPr>
          <w:color w:val="231F20"/>
          <w:w w:val="95"/>
        </w:rPr>
        <w:t>agrícola,</w:t>
      </w:r>
      <w:r>
        <w:rPr>
          <w:color w:val="231F20"/>
          <w:spacing w:val="-22"/>
          <w:w w:val="95"/>
        </w:rPr>
        <w:t> </w:t>
      </w:r>
      <w:r>
        <w:rPr>
          <w:color w:val="231F20"/>
          <w:w w:val="95"/>
        </w:rPr>
        <w:t>traen ingresos</w:t>
      </w:r>
      <w:r>
        <w:rPr>
          <w:color w:val="231F20"/>
          <w:spacing w:val="-28"/>
          <w:w w:val="95"/>
        </w:rPr>
        <w:t> </w:t>
      </w:r>
      <w:r>
        <w:rPr>
          <w:color w:val="231F20"/>
          <w:w w:val="95"/>
        </w:rPr>
        <w:t>y</w:t>
      </w:r>
      <w:r>
        <w:rPr>
          <w:color w:val="231F20"/>
          <w:spacing w:val="-28"/>
          <w:w w:val="95"/>
        </w:rPr>
        <w:t> </w:t>
      </w:r>
      <w:r>
        <w:rPr>
          <w:color w:val="231F20"/>
          <w:w w:val="95"/>
        </w:rPr>
        <w:t>otras</w:t>
      </w:r>
      <w:r>
        <w:rPr>
          <w:color w:val="231F20"/>
          <w:spacing w:val="-28"/>
          <w:w w:val="95"/>
        </w:rPr>
        <w:t> </w:t>
      </w:r>
      <w:r>
        <w:rPr>
          <w:color w:val="231F20"/>
          <w:w w:val="95"/>
        </w:rPr>
        <w:t>cosas.</w:t>
      </w:r>
    </w:p>
    <w:p>
      <w:pPr>
        <w:pStyle w:val="BodyText"/>
        <w:spacing w:line="278" w:lineRule="auto" w:before="86"/>
        <w:ind w:left="110" w:right="108" w:firstLine="566"/>
        <w:jc w:val="both"/>
      </w:pPr>
      <w:r>
        <w:rPr>
          <w:color w:val="231F20"/>
        </w:rPr>
        <w:t>Existe</w:t>
      </w:r>
      <w:r>
        <w:rPr>
          <w:color w:val="231F20"/>
          <w:spacing w:val="-38"/>
        </w:rPr>
        <w:t> </w:t>
      </w:r>
      <w:r>
        <w:rPr>
          <w:color w:val="231F20"/>
        </w:rPr>
        <w:t>una</w:t>
      </w:r>
      <w:r>
        <w:rPr>
          <w:color w:val="231F20"/>
          <w:spacing w:val="-38"/>
        </w:rPr>
        <w:t> </w:t>
      </w:r>
      <w:r>
        <w:rPr>
          <w:color w:val="231F20"/>
        </w:rPr>
        <w:t>gran</w:t>
      </w:r>
      <w:r>
        <w:rPr>
          <w:color w:val="231F20"/>
          <w:spacing w:val="-38"/>
        </w:rPr>
        <w:t> </w:t>
      </w:r>
      <w:r>
        <w:rPr>
          <w:color w:val="231F20"/>
        </w:rPr>
        <w:t>diferencia</w:t>
      </w:r>
      <w:r>
        <w:rPr>
          <w:color w:val="231F20"/>
          <w:spacing w:val="-38"/>
        </w:rPr>
        <w:t> </w:t>
      </w:r>
      <w:r>
        <w:rPr>
          <w:color w:val="231F20"/>
        </w:rPr>
        <w:t>entre</w:t>
      </w:r>
      <w:r>
        <w:rPr>
          <w:color w:val="231F20"/>
          <w:spacing w:val="-38"/>
        </w:rPr>
        <w:t> </w:t>
      </w:r>
      <w:r>
        <w:rPr>
          <w:color w:val="231F20"/>
        </w:rPr>
        <w:t>la</w:t>
      </w:r>
      <w:r>
        <w:rPr>
          <w:color w:val="231F20"/>
          <w:spacing w:val="-38"/>
        </w:rPr>
        <w:t> </w:t>
      </w:r>
      <w:r>
        <w:rPr>
          <w:color w:val="231F20"/>
        </w:rPr>
        <w:t>primera</w:t>
      </w:r>
      <w:r>
        <w:rPr>
          <w:color w:val="231F20"/>
          <w:spacing w:val="-38"/>
        </w:rPr>
        <w:t> </w:t>
      </w:r>
      <w:r>
        <w:rPr>
          <w:color w:val="231F20"/>
        </w:rPr>
        <w:t>generación</w:t>
      </w:r>
      <w:r>
        <w:rPr>
          <w:color w:val="231F20"/>
          <w:spacing w:val="-38"/>
        </w:rPr>
        <w:t> </w:t>
      </w:r>
      <w:r>
        <w:rPr>
          <w:color w:val="231F20"/>
        </w:rPr>
        <w:t>a</w:t>
      </w:r>
      <w:r>
        <w:rPr>
          <w:color w:val="231F20"/>
          <w:spacing w:val="-38"/>
        </w:rPr>
        <w:t> </w:t>
      </w:r>
      <w:r>
        <w:rPr>
          <w:color w:val="231F20"/>
        </w:rPr>
        <w:t>oscuras</w:t>
      </w:r>
      <w:r>
        <w:rPr>
          <w:color w:val="231F20"/>
          <w:spacing w:val="-38"/>
        </w:rPr>
        <w:t> </w:t>
      </w:r>
      <w:r>
        <w:rPr>
          <w:color w:val="231F20"/>
        </w:rPr>
        <w:t>y la</w:t>
      </w:r>
      <w:r>
        <w:rPr>
          <w:color w:val="231F20"/>
          <w:spacing w:val="-31"/>
        </w:rPr>
        <w:t> </w:t>
      </w:r>
      <w:r>
        <w:rPr>
          <w:color w:val="231F20"/>
        </w:rPr>
        <w:t>generación</w:t>
      </w:r>
      <w:r>
        <w:rPr>
          <w:color w:val="231F20"/>
          <w:spacing w:val="-31"/>
        </w:rPr>
        <w:t> </w:t>
      </w:r>
      <w:r>
        <w:rPr>
          <w:color w:val="231F20"/>
        </w:rPr>
        <w:t>mediática,</w:t>
      </w:r>
      <w:r>
        <w:rPr>
          <w:color w:val="231F20"/>
          <w:spacing w:val="-31"/>
        </w:rPr>
        <w:t> </w:t>
      </w:r>
      <w:r>
        <w:rPr>
          <w:color w:val="231F20"/>
        </w:rPr>
        <w:t>quizá</w:t>
      </w:r>
      <w:r>
        <w:rPr>
          <w:color w:val="231F20"/>
          <w:spacing w:val="-31"/>
        </w:rPr>
        <w:t> </w:t>
      </w:r>
      <w:r>
        <w:rPr>
          <w:color w:val="231F20"/>
        </w:rPr>
        <w:t>su</w:t>
      </w:r>
      <w:r>
        <w:rPr>
          <w:color w:val="231F20"/>
          <w:spacing w:val="-31"/>
        </w:rPr>
        <w:t> </w:t>
      </w:r>
      <w:r>
        <w:rPr>
          <w:color w:val="231F20"/>
        </w:rPr>
        <w:t>principal</w:t>
      </w:r>
      <w:r>
        <w:rPr>
          <w:color w:val="231F20"/>
          <w:spacing w:val="-31"/>
        </w:rPr>
        <w:t> </w:t>
      </w:r>
      <w:r>
        <w:rPr>
          <w:color w:val="231F20"/>
        </w:rPr>
        <w:t>diferencia</w:t>
      </w:r>
      <w:r>
        <w:rPr>
          <w:color w:val="231F20"/>
          <w:spacing w:val="-31"/>
        </w:rPr>
        <w:t> </w:t>
      </w:r>
      <w:r>
        <w:rPr>
          <w:color w:val="231F20"/>
        </w:rPr>
        <w:t>es</w:t>
      </w:r>
      <w:r>
        <w:rPr>
          <w:color w:val="231F20"/>
          <w:spacing w:val="-31"/>
        </w:rPr>
        <w:t> </w:t>
      </w:r>
      <w:r>
        <w:rPr>
          <w:color w:val="231F20"/>
        </w:rPr>
        <w:t>que</w:t>
      </w:r>
      <w:r>
        <w:rPr>
          <w:color w:val="231F20"/>
          <w:spacing w:val="-31"/>
        </w:rPr>
        <w:t> </w:t>
      </w:r>
      <w:r>
        <w:rPr>
          <w:color w:val="231F20"/>
        </w:rPr>
        <w:t>la</w:t>
      </w:r>
      <w:r>
        <w:rPr>
          <w:color w:val="231F20"/>
          <w:spacing w:val="-31"/>
        </w:rPr>
        <w:t> </w:t>
      </w:r>
      <w:r>
        <w:rPr>
          <w:color w:val="231F20"/>
        </w:rPr>
        <w:t>primera tardó</w:t>
      </w:r>
      <w:r>
        <w:rPr>
          <w:color w:val="231F20"/>
          <w:spacing w:val="-43"/>
        </w:rPr>
        <w:t> </w:t>
      </w:r>
      <w:r>
        <w:rPr>
          <w:color w:val="231F20"/>
        </w:rPr>
        <w:t>mucho</w:t>
      </w:r>
      <w:r>
        <w:rPr>
          <w:color w:val="231F20"/>
          <w:spacing w:val="-43"/>
        </w:rPr>
        <w:t> </w:t>
      </w:r>
      <w:r>
        <w:rPr>
          <w:color w:val="231F20"/>
        </w:rPr>
        <w:t>en</w:t>
      </w:r>
      <w:r>
        <w:rPr>
          <w:color w:val="231F20"/>
          <w:spacing w:val="-43"/>
        </w:rPr>
        <w:t> </w:t>
      </w:r>
      <w:r>
        <w:rPr>
          <w:color w:val="231F20"/>
        </w:rPr>
        <w:t>verse</w:t>
      </w:r>
      <w:r>
        <w:rPr>
          <w:color w:val="231F20"/>
          <w:spacing w:val="-43"/>
        </w:rPr>
        <w:t> </w:t>
      </w:r>
      <w:r>
        <w:rPr>
          <w:color w:val="231F20"/>
        </w:rPr>
        <w:t>beneficiada</w:t>
      </w:r>
      <w:r>
        <w:rPr>
          <w:color w:val="231F20"/>
          <w:spacing w:val="-43"/>
        </w:rPr>
        <w:t> </w:t>
      </w:r>
      <w:r>
        <w:rPr>
          <w:color w:val="231F20"/>
        </w:rPr>
        <w:t>del</w:t>
      </w:r>
      <w:r>
        <w:rPr>
          <w:color w:val="231F20"/>
          <w:spacing w:val="-43"/>
        </w:rPr>
        <w:t> </w:t>
      </w:r>
      <w:r>
        <w:rPr>
          <w:color w:val="231F20"/>
        </w:rPr>
        <w:t>servicio</w:t>
      </w:r>
      <w:r>
        <w:rPr>
          <w:color w:val="231F20"/>
          <w:spacing w:val="-43"/>
        </w:rPr>
        <w:t> </w:t>
      </w:r>
      <w:r>
        <w:rPr>
          <w:color w:val="231F20"/>
        </w:rPr>
        <w:t>de</w:t>
      </w:r>
      <w:r>
        <w:rPr>
          <w:color w:val="231F20"/>
          <w:spacing w:val="-43"/>
        </w:rPr>
        <w:t> </w:t>
      </w:r>
      <w:r>
        <w:rPr>
          <w:color w:val="231F20"/>
        </w:rPr>
        <w:t>energía</w:t>
      </w:r>
      <w:r>
        <w:rPr>
          <w:color w:val="231F20"/>
          <w:spacing w:val="-43"/>
        </w:rPr>
        <w:t> </w:t>
      </w:r>
      <w:r>
        <w:rPr>
          <w:color w:val="231F20"/>
        </w:rPr>
        <w:t>eléctrica</w:t>
      </w:r>
      <w:r>
        <w:rPr>
          <w:color w:val="231F20"/>
          <w:spacing w:val="-43"/>
        </w:rPr>
        <w:t> </w:t>
      </w:r>
      <w:r>
        <w:rPr>
          <w:color w:val="231F20"/>
        </w:rPr>
        <w:t>y</w:t>
      </w:r>
      <w:r>
        <w:rPr>
          <w:color w:val="231F20"/>
          <w:spacing w:val="-43"/>
        </w:rPr>
        <w:t> </w:t>
      </w:r>
      <w:r>
        <w:rPr>
          <w:color w:val="231F20"/>
        </w:rPr>
        <w:t>tuvo condiciones</w:t>
      </w:r>
      <w:r>
        <w:rPr>
          <w:color w:val="231F20"/>
          <w:spacing w:val="-29"/>
        </w:rPr>
        <w:t> </w:t>
      </w:r>
      <w:r>
        <w:rPr>
          <w:color w:val="231F20"/>
        </w:rPr>
        <w:t>de</w:t>
      </w:r>
      <w:r>
        <w:rPr>
          <w:color w:val="231F20"/>
          <w:spacing w:val="-29"/>
        </w:rPr>
        <w:t> </w:t>
      </w:r>
      <w:r>
        <w:rPr>
          <w:color w:val="231F20"/>
        </w:rPr>
        <w:t>vida</w:t>
      </w:r>
      <w:r>
        <w:rPr>
          <w:color w:val="231F20"/>
          <w:spacing w:val="-29"/>
        </w:rPr>
        <w:t> </w:t>
      </w:r>
      <w:r>
        <w:rPr>
          <w:color w:val="231F20"/>
        </w:rPr>
        <w:t>difíciles;</w:t>
      </w:r>
      <w:r>
        <w:rPr>
          <w:color w:val="231F20"/>
          <w:spacing w:val="-29"/>
        </w:rPr>
        <w:t> </w:t>
      </w:r>
      <w:r>
        <w:rPr>
          <w:color w:val="231F20"/>
        </w:rPr>
        <w:t>mientras</w:t>
      </w:r>
      <w:r>
        <w:rPr>
          <w:color w:val="231F20"/>
          <w:spacing w:val="-29"/>
        </w:rPr>
        <w:t> </w:t>
      </w:r>
      <w:r>
        <w:rPr>
          <w:color w:val="231F20"/>
        </w:rPr>
        <w:t>que</w:t>
      </w:r>
      <w:r>
        <w:rPr>
          <w:color w:val="231F20"/>
          <w:spacing w:val="-29"/>
        </w:rPr>
        <w:t> </w:t>
      </w:r>
      <w:r>
        <w:rPr>
          <w:color w:val="231F20"/>
        </w:rPr>
        <w:t>la</w:t>
      </w:r>
      <w:r>
        <w:rPr>
          <w:color w:val="231F20"/>
          <w:spacing w:val="-29"/>
        </w:rPr>
        <w:t> </w:t>
      </w:r>
      <w:r>
        <w:rPr>
          <w:color w:val="231F20"/>
        </w:rPr>
        <w:t>segunda,</w:t>
      </w:r>
      <w:r>
        <w:rPr>
          <w:color w:val="231F20"/>
          <w:spacing w:val="-29"/>
        </w:rPr>
        <w:t> </w:t>
      </w:r>
      <w:r>
        <w:rPr>
          <w:color w:val="231F20"/>
        </w:rPr>
        <w:t>pese</w:t>
      </w:r>
      <w:r>
        <w:rPr>
          <w:color w:val="231F20"/>
          <w:spacing w:val="-29"/>
        </w:rPr>
        <w:t> </w:t>
      </w:r>
      <w:r>
        <w:rPr>
          <w:color w:val="231F20"/>
        </w:rPr>
        <w:t>a</w:t>
      </w:r>
      <w:r>
        <w:rPr>
          <w:color w:val="231F20"/>
          <w:spacing w:val="-29"/>
        </w:rPr>
        <w:t> </w:t>
      </w:r>
      <w:r>
        <w:rPr>
          <w:color w:val="231F20"/>
        </w:rPr>
        <w:t>tener</w:t>
      </w:r>
      <w:r>
        <w:rPr>
          <w:color w:val="231F20"/>
          <w:spacing w:val="-29"/>
        </w:rPr>
        <w:t> </w:t>
      </w:r>
      <w:r>
        <w:rPr>
          <w:color w:val="231F20"/>
        </w:rPr>
        <w:t>una </w:t>
      </w:r>
      <w:r>
        <w:rPr>
          <w:color w:val="231F20"/>
          <w:w w:val="95"/>
        </w:rPr>
        <w:t>infancia</w:t>
      </w:r>
      <w:r>
        <w:rPr>
          <w:color w:val="231F20"/>
          <w:spacing w:val="-24"/>
          <w:w w:val="95"/>
        </w:rPr>
        <w:t> </w:t>
      </w:r>
      <w:r>
        <w:rPr>
          <w:color w:val="231F20"/>
          <w:w w:val="95"/>
        </w:rPr>
        <w:t>muy</w:t>
      </w:r>
      <w:r>
        <w:rPr>
          <w:color w:val="231F20"/>
          <w:spacing w:val="-24"/>
          <w:w w:val="95"/>
        </w:rPr>
        <w:t> </w:t>
      </w:r>
      <w:r>
        <w:rPr>
          <w:color w:val="231F20"/>
          <w:w w:val="95"/>
        </w:rPr>
        <w:t>similar</w:t>
      </w:r>
      <w:r>
        <w:rPr>
          <w:color w:val="231F20"/>
          <w:spacing w:val="-24"/>
          <w:w w:val="95"/>
        </w:rPr>
        <w:t> </w:t>
      </w:r>
      <w:r>
        <w:rPr>
          <w:color w:val="231F20"/>
          <w:w w:val="95"/>
        </w:rPr>
        <w:t>a</w:t>
      </w:r>
      <w:r>
        <w:rPr>
          <w:color w:val="231F20"/>
          <w:spacing w:val="-24"/>
          <w:w w:val="95"/>
        </w:rPr>
        <w:t> </w:t>
      </w:r>
      <w:r>
        <w:rPr>
          <w:color w:val="231F20"/>
          <w:w w:val="95"/>
        </w:rPr>
        <w:t>la</w:t>
      </w:r>
      <w:r>
        <w:rPr>
          <w:color w:val="231F20"/>
          <w:spacing w:val="-24"/>
          <w:w w:val="95"/>
        </w:rPr>
        <w:t> </w:t>
      </w:r>
      <w:r>
        <w:rPr>
          <w:color w:val="231F20"/>
          <w:w w:val="95"/>
        </w:rPr>
        <w:t>de</w:t>
      </w:r>
      <w:r>
        <w:rPr>
          <w:color w:val="231F20"/>
          <w:spacing w:val="-24"/>
          <w:w w:val="95"/>
        </w:rPr>
        <w:t> </w:t>
      </w:r>
      <w:r>
        <w:rPr>
          <w:color w:val="231F20"/>
          <w:w w:val="95"/>
        </w:rPr>
        <w:t>sus</w:t>
      </w:r>
      <w:r>
        <w:rPr>
          <w:color w:val="231F20"/>
          <w:spacing w:val="-24"/>
          <w:w w:val="95"/>
        </w:rPr>
        <w:t> </w:t>
      </w:r>
      <w:r>
        <w:rPr>
          <w:color w:val="231F20"/>
          <w:w w:val="95"/>
        </w:rPr>
        <w:t>padres,</w:t>
      </w:r>
      <w:r>
        <w:rPr>
          <w:color w:val="231F20"/>
          <w:spacing w:val="-24"/>
          <w:w w:val="95"/>
        </w:rPr>
        <w:t> </w:t>
      </w:r>
      <w:r>
        <w:rPr>
          <w:color w:val="231F20"/>
          <w:w w:val="95"/>
        </w:rPr>
        <w:t>en</w:t>
      </w:r>
      <w:r>
        <w:rPr>
          <w:color w:val="231F20"/>
          <w:spacing w:val="-24"/>
          <w:w w:val="95"/>
        </w:rPr>
        <w:t> </w:t>
      </w:r>
      <w:r>
        <w:rPr>
          <w:color w:val="231F20"/>
          <w:w w:val="95"/>
        </w:rPr>
        <w:t>menos</w:t>
      </w:r>
      <w:r>
        <w:rPr>
          <w:color w:val="231F20"/>
          <w:spacing w:val="-24"/>
          <w:w w:val="95"/>
        </w:rPr>
        <w:t> </w:t>
      </w:r>
      <w:r>
        <w:rPr>
          <w:color w:val="231F20"/>
          <w:w w:val="95"/>
        </w:rPr>
        <w:t>de</w:t>
      </w:r>
      <w:r>
        <w:rPr>
          <w:color w:val="231F20"/>
          <w:spacing w:val="-24"/>
          <w:w w:val="95"/>
        </w:rPr>
        <w:t> </w:t>
      </w:r>
      <w:r>
        <w:rPr>
          <w:color w:val="231F20"/>
          <w:w w:val="95"/>
        </w:rPr>
        <w:t>una</w:t>
      </w:r>
      <w:r>
        <w:rPr>
          <w:color w:val="231F20"/>
          <w:spacing w:val="-24"/>
          <w:w w:val="95"/>
        </w:rPr>
        <w:t> </w:t>
      </w:r>
      <w:r>
        <w:rPr>
          <w:color w:val="231F20"/>
          <w:w w:val="95"/>
        </w:rPr>
        <w:t>década</w:t>
      </w:r>
      <w:r>
        <w:rPr>
          <w:color w:val="231F20"/>
          <w:spacing w:val="-24"/>
          <w:w w:val="95"/>
        </w:rPr>
        <w:t> </w:t>
      </w:r>
      <w:r>
        <w:rPr>
          <w:color w:val="231F20"/>
          <w:w w:val="95"/>
        </w:rPr>
        <w:t>los</w:t>
      </w:r>
      <w:r>
        <w:rPr>
          <w:color w:val="231F20"/>
          <w:spacing w:val="-24"/>
          <w:w w:val="95"/>
        </w:rPr>
        <w:t> </w:t>
      </w:r>
      <w:r>
        <w:rPr>
          <w:color w:val="231F20"/>
          <w:w w:val="95"/>
        </w:rPr>
        <w:t>rebasó notablemente.</w:t>
      </w:r>
      <w:r>
        <w:rPr>
          <w:color w:val="231F20"/>
          <w:spacing w:val="-14"/>
          <w:w w:val="95"/>
        </w:rPr>
        <w:t> </w:t>
      </w:r>
      <w:r>
        <w:rPr>
          <w:color w:val="231F20"/>
          <w:w w:val="95"/>
        </w:rPr>
        <w:t>No</w:t>
      </w:r>
      <w:r>
        <w:rPr>
          <w:color w:val="231F20"/>
          <w:spacing w:val="-14"/>
          <w:w w:val="95"/>
        </w:rPr>
        <w:t> </w:t>
      </w:r>
      <w:r>
        <w:rPr>
          <w:color w:val="231F20"/>
          <w:w w:val="95"/>
        </w:rPr>
        <w:t>tuvo</w:t>
      </w:r>
      <w:r>
        <w:rPr>
          <w:color w:val="231F20"/>
          <w:spacing w:val="-14"/>
          <w:w w:val="95"/>
        </w:rPr>
        <w:t> </w:t>
      </w:r>
      <w:r>
        <w:rPr>
          <w:color w:val="231F20"/>
          <w:w w:val="95"/>
        </w:rPr>
        <w:t>que</w:t>
      </w:r>
      <w:r>
        <w:rPr>
          <w:color w:val="231F20"/>
          <w:spacing w:val="-14"/>
          <w:w w:val="95"/>
        </w:rPr>
        <w:t> </w:t>
      </w:r>
      <w:r>
        <w:rPr>
          <w:color w:val="231F20"/>
          <w:w w:val="95"/>
        </w:rPr>
        <w:t>esperar</w:t>
      </w:r>
      <w:r>
        <w:rPr>
          <w:color w:val="231F20"/>
          <w:spacing w:val="-14"/>
          <w:w w:val="95"/>
        </w:rPr>
        <w:t> </w:t>
      </w:r>
      <w:r>
        <w:rPr>
          <w:color w:val="231F20"/>
          <w:w w:val="95"/>
        </w:rPr>
        <w:t>cuatro</w:t>
      </w:r>
      <w:r>
        <w:rPr>
          <w:color w:val="231F20"/>
          <w:spacing w:val="-14"/>
          <w:w w:val="95"/>
        </w:rPr>
        <w:t> </w:t>
      </w:r>
      <w:r>
        <w:rPr>
          <w:color w:val="231F20"/>
          <w:w w:val="95"/>
        </w:rPr>
        <w:t>décadas</w:t>
      </w:r>
      <w:r>
        <w:rPr>
          <w:color w:val="231F20"/>
          <w:spacing w:val="-14"/>
          <w:w w:val="95"/>
        </w:rPr>
        <w:t> </w:t>
      </w:r>
      <w:r>
        <w:rPr>
          <w:color w:val="231F20"/>
          <w:w w:val="95"/>
        </w:rPr>
        <w:t>para</w:t>
      </w:r>
      <w:r>
        <w:rPr>
          <w:color w:val="231F20"/>
          <w:spacing w:val="-14"/>
          <w:w w:val="95"/>
        </w:rPr>
        <w:t> </w:t>
      </w:r>
      <w:r>
        <w:rPr>
          <w:color w:val="231F20"/>
          <w:w w:val="95"/>
        </w:rPr>
        <w:t>mejorar</w:t>
      </w:r>
      <w:r>
        <w:rPr>
          <w:color w:val="231F20"/>
          <w:spacing w:val="-14"/>
          <w:w w:val="95"/>
        </w:rPr>
        <w:t> </w:t>
      </w:r>
      <w:r>
        <w:rPr>
          <w:color w:val="231F20"/>
          <w:w w:val="95"/>
        </w:rPr>
        <w:t>mínima- </w:t>
      </w:r>
      <w:r>
        <w:rPr>
          <w:color w:val="231F20"/>
        </w:rPr>
        <w:t>mente,</w:t>
      </w:r>
      <w:r>
        <w:rPr>
          <w:color w:val="231F20"/>
          <w:spacing w:val="-45"/>
        </w:rPr>
        <w:t> </w:t>
      </w:r>
      <w:r>
        <w:rPr>
          <w:color w:val="231F20"/>
        </w:rPr>
        <w:t>sino</w:t>
      </w:r>
      <w:r>
        <w:rPr>
          <w:color w:val="231F20"/>
          <w:spacing w:val="-45"/>
        </w:rPr>
        <w:t> </w:t>
      </w:r>
      <w:r>
        <w:rPr>
          <w:color w:val="231F20"/>
        </w:rPr>
        <w:t>que</w:t>
      </w:r>
      <w:r>
        <w:rPr>
          <w:color w:val="231F20"/>
          <w:spacing w:val="-45"/>
        </w:rPr>
        <w:t> </w:t>
      </w:r>
      <w:r>
        <w:rPr>
          <w:color w:val="231F20"/>
        </w:rPr>
        <w:t>el</w:t>
      </w:r>
      <w:r>
        <w:rPr>
          <w:color w:val="231F20"/>
          <w:spacing w:val="-45"/>
        </w:rPr>
        <w:t> </w:t>
      </w:r>
      <w:r>
        <w:rPr>
          <w:color w:val="231F20"/>
        </w:rPr>
        <w:t>avance</w:t>
      </w:r>
      <w:r>
        <w:rPr>
          <w:color w:val="231F20"/>
          <w:spacing w:val="-45"/>
        </w:rPr>
        <w:t> </w:t>
      </w:r>
      <w:r>
        <w:rPr>
          <w:color w:val="231F20"/>
        </w:rPr>
        <w:t>se</w:t>
      </w:r>
      <w:r>
        <w:rPr>
          <w:color w:val="231F20"/>
          <w:spacing w:val="-45"/>
        </w:rPr>
        <w:t> </w:t>
      </w:r>
      <w:r>
        <w:rPr>
          <w:color w:val="231F20"/>
        </w:rPr>
        <w:t>dio</w:t>
      </w:r>
      <w:r>
        <w:rPr>
          <w:color w:val="231F20"/>
          <w:spacing w:val="-45"/>
        </w:rPr>
        <w:t> </w:t>
      </w:r>
      <w:r>
        <w:rPr>
          <w:color w:val="231F20"/>
        </w:rPr>
        <w:t>de</w:t>
      </w:r>
      <w:r>
        <w:rPr>
          <w:color w:val="231F20"/>
          <w:spacing w:val="-45"/>
        </w:rPr>
        <w:t> </w:t>
      </w:r>
      <w:r>
        <w:rPr>
          <w:color w:val="231F20"/>
        </w:rPr>
        <w:t>manera</w:t>
      </w:r>
      <w:r>
        <w:rPr>
          <w:color w:val="231F20"/>
          <w:spacing w:val="-45"/>
        </w:rPr>
        <w:t> </w:t>
      </w:r>
      <w:r>
        <w:rPr>
          <w:color w:val="231F20"/>
        </w:rPr>
        <w:t>más</w:t>
      </w:r>
      <w:r>
        <w:rPr>
          <w:color w:val="231F20"/>
          <w:spacing w:val="-45"/>
        </w:rPr>
        <w:t> </w:t>
      </w:r>
      <w:r>
        <w:rPr>
          <w:color w:val="231F20"/>
        </w:rPr>
        <w:t>acelerada.</w:t>
      </w:r>
    </w:p>
    <w:p>
      <w:pPr>
        <w:pStyle w:val="BodyText"/>
        <w:spacing w:line="278" w:lineRule="auto" w:before="86"/>
        <w:ind w:left="110" w:right="108" w:firstLine="566"/>
        <w:jc w:val="both"/>
      </w:pPr>
      <w:r>
        <w:rPr>
          <w:color w:val="231F20"/>
          <w:w w:val="95"/>
        </w:rPr>
        <w:t>En</w:t>
      </w:r>
      <w:r>
        <w:rPr>
          <w:color w:val="231F20"/>
          <w:spacing w:val="-20"/>
          <w:w w:val="95"/>
        </w:rPr>
        <w:t> </w:t>
      </w:r>
      <w:r>
        <w:rPr>
          <w:color w:val="231F20"/>
          <w:w w:val="95"/>
        </w:rPr>
        <w:t>cuanto</w:t>
      </w:r>
      <w:r>
        <w:rPr>
          <w:color w:val="231F20"/>
          <w:spacing w:val="-20"/>
          <w:w w:val="95"/>
        </w:rPr>
        <w:t> </w:t>
      </w:r>
      <w:r>
        <w:rPr>
          <w:color w:val="231F20"/>
          <w:w w:val="95"/>
        </w:rPr>
        <w:t>a</w:t>
      </w:r>
      <w:r>
        <w:rPr>
          <w:color w:val="231F20"/>
          <w:spacing w:val="-20"/>
          <w:w w:val="95"/>
        </w:rPr>
        <w:t> </w:t>
      </w:r>
      <w:r>
        <w:rPr>
          <w:color w:val="231F20"/>
          <w:w w:val="95"/>
        </w:rPr>
        <w:t>la</w:t>
      </w:r>
      <w:r>
        <w:rPr>
          <w:color w:val="231F20"/>
          <w:spacing w:val="-20"/>
          <w:w w:val="95"/>
        </w:rPr>
        <w:t> </w:t>
      </w:r>
      <w:r>
        <w:rPr>
          <w:color w:val="231F20"/>
          <w:w w:val="95"/>
        </w:rPr>
        <w:t>participación</w:t>
      </w:r>
      <w:r>
        <w:rPr>
          <w:color w:val="231F20"/>
          <w:spacing w:val="-20"/>
          <w:w w:val="95"/>
        </w:rPr>
        <w:t> </w:t>
      </w:r>
      <w:r>
        <w:rPr>
          <w:color w:val="231F20"/>
          <w:w w:val="95"/>
        </w:rPr>
        <w:t>de</w:t>
      </w:r>
      <w:r>
        <w:rPr>
          <w:color w:val="231F20"/>
          <w:spacing w:val="-20"/>
          <w:w w:val="95"/>
        </w:rPr>
        <w:t> </w:t>
      </w:r>
      <w:r>
        <w:rPr>
          <w:color w:val="231F20"/>
          <w:w w:val="95"/>
        </w:rPr>
        <w:t>los</w:t>
      </w:r>
      <w:r>
        <w:rPr>
          <w:color w:val="231F20"/>
          <w:spacing w:val="-20"/>
          <w:w w:val="95"/>
        </w:rPr>
        <w:t> </w:t>
      </w:r>
      <w:r>
        <w:rPr>
          <w:color w:val="231F20"/>
          <w:w w:val="95"/>
        </w:rPr>
        <w:t>mazahua</w:t>
      </w:r>
      <w:r>
        <w:rPr>
          <w:color w:val="231F20"/>
          <w:spacing w:val="-20"/>
          <w:w w:val="95"/>
        </w:rPr>
        <w:t> </w:t>
      </w:r>
      <w:r>
        <w:rPr>
          <w:color w:val="231F20"/>
          <w:w w:val="95"/>
        </w:rPr>
        <w:t>en</w:t>
      </w:r>
      <w:r>
        <w:rPr>
          <w:color w:val="231F20"/>
          <w:spacing w:val="-20"/>
          <w:w w:val="95"/>
        </w:rPr>
        <w:t> </w:t>
      </w:r>
      <w:r>
        <w:rPr>
          <w:color w:val="231F20"/>
          <w:w w:val="95"/>
        </w:rPr>
        <w:t>los</w:t>
      </w:r>
      <w:r>
        <w:rPr>
          <w:color w:val="231F20"/>
          <w:spacing w:val="-20"/>
          <w:w w:val="95"/>
        </w:rPr>
        <w:t> </w:t>
      </w:r>
      <w:r>
        <w:rPr>
          <w:color w:val="231F20"/>
          <w:w w:val="95"/>
        </w:rPr>
        <w:t>movimientos</w:t>
      </w:r>
      <w:r>
        <w:rPr>
          <w:color w:val="231F20"/>
          <w:spacing w:val="-20"/>
          <w:w w:val="95"/>
        </w:rPr>
        <w:t> </w:t>
      </w:r>
      <w:r>
        <w:rPr>
          <w:color w:val="231F20"/>
          <w:w w:val="95"/>
        </w:rPr>
        <w:t>in- </w:t>
      </w:r>
      <w:r>
        <w:rPr>
          <w:color w:val="231F20"/>
        </w:rPr>
        <w:t>dígenas,</w:t>
      </w:r>
      <w:r>
        <w:rPr>
          <w:color w:val="231F20"/>
          <w:spacing w:val="-44"/>
        </w:rPr>
        <w:t> </w:t>
      </w:r>
      <w:r>
        <w:rPr>
          <w:color w:val="231F20"/>
        </w:rPr>
        <w:t>todavía</w:t>
      </w:r>
      <w:r>
        <w:rPr>
          <w:color w:val="231F20"/>
          <w:spacing w:val="-44"/>
        </w:rPr>
        <w:t> </w:t>
      </w:r>
      <w:r>
        <w:rPr>
          <w:color w:val="231F20"/>
        </w:rPr>
        <w:t>a</w:t>
      </w:r>
      <w:r>
        <w:rPr>
          <w:color w:val="231F20"/>
          <w:spacing w:val="-44"/>
        </w:rPr>
        <w:t> </w:t>
      </w:r>
      <w:r>
        <w:rPr>
          <w:color w:val="231F20"/>
        </w:rPr>
        <w:t>inicio</w:t>
      </w:r>
      <w:r>
        <w:rPr>
          <w:color w:val="231F20"/>
          <w:spacing w:val="-44"/>
        </w:rPr>
        <w:t> </w:t>
      </w:r>
      <w:r>
        <w:rPr>
          <w:color w:val="231F20"/>
        </w:rPr>
        <w:t>de</w:t>
      </w:r>
      <w:r>
        <w:rPr>
          <w:color w:val="231F20"/>
          <w:spacing w:val="-44"/>
        </w:rPr>
        <w:t> </w:t>
      </w:r>
      <w:r>
        <w:rPr>
          <w:color w:val="231F20"/>
        </w:rPr>
        <w:t>los</w:t>
      </w:r>
      <w:r>
        <w:rPr>
          <w:color w:val="231F20"/>
          <w:spacing w:val="-44"/>
        </w:rPr>
        <w:t> </w:t>
      </w:r>
      <w:r>
        <w:rPr>
          <w:color w:val="231F20"/>
        </w:rPr>
        <w:t>años</w:t>
      </w:r>
      <w:r>
        <w:rPr>
          <w:color w:val="231F20"/>
          <w:spacing w:val="-44"/>
        </w:rPr>
        <w:t> </w:t>
      </w:r>
      <w:r>
        <w:rPr>
          <w:color w:val="231F20"/>
        </w:rPr>
        <w:t>80</w:t>
      </w:r>
      <w:r>
        <w:rPr>
          <w:color w:val="231F20"/>
          <w:spacing w:val="-44"/>
        </w:rPr>
        <w:t> </w:t>
      </w:r>
      <w:r>
        <w:rPr>
          <w:color w:val="231F20"/>
        </w:rPr>
        <w:t>se</w:t>
      </w:r>
      <w:r>
        <w:rPr>
          <w:color w:val="231F20"/>
          <w:spacing w:val="-44"/>
        </w:rPr>
        <w:t> </w:t>
      </w:r>
      <w:r>
        <w:rPr>
          <w:color w:val="231F20"/>
        </w:rPr>
        <w:t>llevó</w:t>
      </w:r>
      <w:r>
        <w:rPr>
          <w:color w:val="231F20"/>
          <w:spacing w:val="-44"/>
        </w:rPr>
        <w:t> </w:t>
      </w:r>
      <w:r>
        <w:rPr>
          <w:color w:val="231F20"/>
        </w:rPr>
        <w:t>a</w:t>
      </w:r>
      <w:r>
        <w:rPr>
          <w:color w:val="231F20"/>
          <w:spacing w:val="-44"/>
        </w:rPr>
        <w:t> </w:t>
      </w:r>
      <w:r>
        <w:rPr>
          <w:color w:val="231F20"/>
        </w:rPr>
        <w:t>cabo</w:t>
      </w:r>
      <w:r>
        <w:rPr>
          <w:color w:val="231F20"/>
          <w:spacing w:val="-44"/>
        </w:rPr>
        <w:t> </w:t>
      </w:r>
      <w:r>
        <w:rPr>
          <w:color w:val="231F20"/>
        </w:rPr>
        <w:t>el</w:t>
      </w:r>
      <w:r>
        <w:rPr>
          <w:color w:val="231F20"/>
          <w:spacing w:val="-44"/>
        </w:rPr>
        <w:t> </w:t>
      </w:r>
      <w:r>
        <w:rPr>
          <w:color w:val="231F20"/>
        </w:rPr>
        <w:t>Tercer</w:t>
      </w:r>
      <w:r>
        <w:rPr>
          <w:color w:val="231F20"/>
          <w:spacing w:val="-44"/>
        </w:rPr>
        <w:t> </w:t>
      </w:r>
      <w:r>
        <w:rPr>
          <w:color w:val="231F20"/>
        </w:rPr>
        <w:t>Congreso </w:t>
      </w:r>
      <w:r>
        <w:rPr>
          <w:color w:val="231F20"/>
          <w:w w:val="95"/>
        </w:rPr>
        <w:t>Nacional</w:t>
      </w:r>
      <w:r>
        <w:rPr>
          <w:color w:val="231F20"/>
          <w:spacing w:val="-23"/>
          <w:w w:val="95"/>
        </w:rPr>
        <w:t> </w:t>
      </w:r>
      <w:r>
        <w:rPr>
          <w:color w:val="231F20"/>
          <w:w w:val="95"/>
        </w:rPr>
        <w:t>de</w:t>
      </w:r>
      <w:r>
        <w:rPr>
          <w:color w:val="231F20"/>
          <w:spacing w:val="-23"/>
          <w:w w:val="95"/>
        </w:rPr>
        <w:t> </w:t>
      </w:r>
      <w:r>
        <w:rPr>
          <w:color w:val="231F20"/>
          <w:w w:val="95"/>
        </w:rPr>
        <w:t>Pueblos</w:t>
      </w:r>
      <w:r>
        <w:rPr>
          <w:color w:val="231F20"/>
          <w:spacing w:val="-23"/>
          <w:w w:val="95"/>
        </w:rPr>
        <w:t> </w:t>
      </w:r>
      <w:r>
        <w:rPr>
          <w:color w:val="231F20"/>
          <w:w w:val="95"/>
        </w:rPr>
        <w:t>Indígenas,</w:t>
      </w:r>
      <w:r>
        <w:rPr>
          <w:color w:val="231F20"/>
          <w:spacing w:val="-23"/>
          <w:w w:val="95"/>
        </w:rPr>
        <w:t> </w:t>
      </w:r>
      <w:r>
        <w:rPr>
          <w:color w:val="231F20"/>
          <w:w w:val="95"/>
        </w:rPr>
        <w:t>en</w:t>
      </w:r>
      <w:r>
        <w:rPr>
          <w:color w:val="231F20"/>
          <w:spacing w:val="-23"/>
          <w:w w:val="95"/>
        </w:rPr>
        <w:t> </w:t>
      </w:r>
      <w:r>
        <w:rPr>
          <w:color w:val="231F20"/>
          <w:w w:val="95"/>
        </w:rPr>
        <w:t>1983,</w:t>
      </w:r>
      <w:r>
        <w:rPr>
          <w:color w:val="231F20"/>
          <w:spacing w:val="-23"/>
          <w:w w:val="95"/>
        </w:rPr>
        <w:t> </w:t>
      </w:r>
      <w:r>
        <w:rPr>
          <w:color w:val="231F20"/>
          <w:w w:val="95"/>
        </w:rPr>
        <w:t>con</w:t>
      </w:r>
      <w:r>
        <w:rPr>
          <w:color w:val="231F20"/>
          <w:spacing w:val="-23"/>
          <w:w w:val="95"/>
        </w:rPr>
        <w:t> </w:t>
      </w:r>
      <w:r>
        <w:rPr>
          <w:color w:val="231F20"/>
          <w:w w:val="95"/>
        </w:rPr>
        <w:t>la</w:t>
      </w:r>
      <w:r>
        <w:rPr>
          <w:color w:val="231F20"/>
          <w:spacing w:val="-23"/>
          <w:w w:val="95"/>
        </w:rPr>
        <w:t> </w:t>
      </w:r>
      <w:r>
        <w:rPr>
          <w:color w:val="231F20"/>
          <w:w w:val="95"/>
        </w:rPr>
        <w:t>participación</w:t>
      </w:r>
      <w:r>
        <w:rPr>
          <w:color w:val="231F20"/>
          <w:spacing w:val="-23"/>
          <w:w w:val="95"/>
        </w:rPr>
        <w:t> </w:t>
      </w:r>
      <w:r>
        <w:rPr>
          <w:color w:val="231F20"/>
          <w:w w:val="95"/>
        </w:rPr>
        <w:t>de</w:t>
      </w:r>
      <w:r>
        <w:rPr>
          <w:color w:val="231F20"/>
          <w:spacing w:val="-23"/>
          <w:w w:val="95"/>
        </w:rPr>
        <w:t> </w:t>
      </w:r>
      <w:r>
        <w:rPr>
          <w:color w:val="231F20"/>
          <w:w w:val="95"/>
        </w:rPr>
        <w:t>esta</w:t>
      </w:r>
      <w:r>
        <w:rPr>
          <w:color w:val="231F20"/>
          <w:spacing w:val="-23"/>
          <w:w w:val="95"/>
        </w:rPr>
        <w:t> </w:t>
      </w:r>
      <w:r>
        <w:rPr>
          <w:color w:val="231F20"/>
          <w:w w:val="95"/>
        </w:rPr>
        <w:t>etnia </w:t>
      </w:r>
      <w:r>
        <w:rPr>
          <w:color w:val="231F20"/>
        </w:rPr>
        <w:t>mexiquense.</w:t>
      </w:r>
    </w:p>
    <w:p>
      <w:pPr>
        <w:pStyle w:val="BodyText"/>
        <w:spacing w:line="278" w:lineRule="auto" w:before="86"/>
        <w:ind w:left="110" w:right="108" w:firstLine="566"/>
        <w:jc w:val="both"/>
        <w:rPr>
          <w:i/>
        </w:rPr>
      </w:pPr>
      <w:r>
        <w:rPr>
          <w:color w:val="231F20"/>
        </w:rPr>
        <w:t>En</w:t>
      </w:r>
      <w:r>
        <w:rPr>
          <w:color w:val="231F20"/>
          <w:spacing w:val="-46"/>
        </w:rPr>
        <w:t> </w:t>
      </w:r>
      <w:r>
        <w:rPr>
          <w:color w:val="231F20"/>
        </w:rPr>
        <w:t>1994</w:t>
      </w:r>
      <w:r>
        <w:rPr>
          <w:color w:val="231F20"/>
          <w:spacing w:val="-46"/>
        </w:rPr>
        <w:t> </w:t>
      </w:r>
      <w:r>
        <w:rPr>
          <w:color w:val="231F20"/>
        </w:rPr>
        <w:t>otro</w:t>
      </w:r>
      <w:r>
        <w:rPr>
          <w:color w:val="231F20"/>
          <w:spacing w:val="-46"/>
        </w:rPr>
        <w:t> </w:t>
      </w:r>
      <w:r>
        <w:rPr>
          <w:color w:val="231F20"/>
        </w:rPr>
        <w:t>movimiento</w:t>
      </w:r>
      <w:r>
        <w:rPr>
          <w:color w:val="231F20"/>
          <w:spacing w:val="-46"/>
        </w:rPr>
        <w:t> </w:t>
      </w:r>
      <w:r>
        <w:rPr>
          <w:color w:val="231F20"/>
        </w:rPr>
        <w:t>irrumpirá</w:t>
      </w:r>
      <w:r>
        <w:rPr>
          <w:color w:val="231F20"/>
          <w:spacing w:val="-46"/>
        </w:rPr>
        <w:t> </w:t>
      </w:r>
      <w:r>
        <w:rPr>
          <w:color w:val="231F20"/>
        </w:rPr>
        <w:t>en</w:t>
      </w:r>
      <w:r>
        <w:rPr>
          <w:color w:val="231F20"/>
          <w:spacing w:val="-46"/>
        </w:rPr>
        <w:t> </w:t>
      </w:r>
      <w:r>
        <w:rPr>
          <w:color w:val="231F20"/>
        </w:rPr>
        <w:t>la</w:t>
      </w:r>
      <w:r>
        <w:rPr>
          <w:color w:val="231F20"/>
          <w:spacing w:val="-46"/>
        </w:rPr>
        <w:t> </w:t>
      </w:r>
      <w:r>
        <w:rPr>
          <w:color w:val="231F20"/>
        </w:rPr>
        <w:t>escena</w:t>
      </w:r>
      <w:r>
        <w:rPr>
          <w:color w:val="231F20"/>
          <w:spacing w:val="-46"/>
        </w:rPr>
        <w:t> </w:t>
      </w:r>
      <w:r>
        <w:rPr>
          <w:color w:val="231F20"/>
        </w:rPr>
        <w:t>nacional:</w:t>
      </w:r>
      <w:r>
        <w:rPr>
          <w:color w:val="231F20"/>
          <w:spacing w:val="-46"/>
        </w:rPr>
        <w:t> </w:t>
      </w:r>
      <w:r>
        <w:rPr>
          <w:color w:val="231F20"/>
        </w:rPr>
        <w:t>el</w:t>
      </w:r>
      <w:r>
        <w:rPr>
          <w:color w:val="231F20"/>
          <w:spacing w:val="-46"/>
        </w:rPr>
        <w:t> </w:t>
      </w:r>
      <w:r>
        <w:rPr>
          <w:color w:val="231F20"/>
        </w:rPr>
        <w:t>de</w:t>
      </w:r>
      <w:r>
        <w:rPr>
          <w:color w:val="231F20"/>
          <w:spacing w:val="-46"/>
        </w:rPr>
        <w:t> </w:t>
      </w:r>
      <w:r>
        <w:rPr>
          <w:color w:val="231F20"/>
        </w:rPr>
        <w:t>los </w:t>
      </w:r>
      <w:r>
        <w:rPr>
          <w:i/>
          <w:color w:val="231F20"/>
          <w:w w:val="95"/>
        </w:rPr>
        <w:t>neozapatistas. </w:t>
      </w:r>
      <w:r>
        <w:rPr>
          <w:color w:val="231F20"/>
          <w:w w:val="95"/>
        </w:rPr>
        <w:t>Este movimiento también tendrá su impacto en el</w:t>
      </w:r>
      <w:r>
        <w:rPr>
          <w:color w:val="231F20"/>
          <w:spacing w:val="-40"/>
          <w:w w:val="95"/>
        </w:rPr>
        <w:t> </w:t>
      </w:r>
      <w:r>
        <w:rPr>
          <w:color w:val="231F20"/>
          <w:w w:val="95"/>
        </w:rPr>
        <w:t>ámbito regional</w:t>
      </w:r>
      <w:r>
        <w:rPr>
          <w:color w:val="231F20"/>
          <w:spacing w:val="-15"/>
          <w:w w:val="95"/>
        </w:rPr>
        <w:t> </w:t>
      </w:r>
      <w:r>
        <w:rPr>
          <w:color w:val="231F20"/>
          <w:w w:val="95"/>
        </w:rPr>
        <w:t>mazahua</w:t>
      </w:r>
      <w:r>
        <w:rPr>
          <w:color w:val="231F20"/>
          <w:spacing w:val="-15"/>
          <w:w w:val="95"/>
        </w:rPr>
        <w:t> </w:t>
      </w:r>
      <w:r>
        <w:rPr>
          <w:color w:val="231F20"/>
          <w:w w:val="95"/>
        </w:rPr>
        <w:t>y</w:t>
      </w:r>
      <w:r>
        <w:rPr>
          <w:color w:val="231F20"/>
          <w:spacing w:val="-15"/>
          <w:w w:val="95"/>
        </w:rPr>
        <w:t> </w:t>
      </w:r>
      <w:r>
        <w:rPr>
          <w:color w:val="231F20"/>
          <w:w w:val="95"/>
        </w:rPr>
        <w:t>será</w:t>
      </w:r>
      <w:r>
        <w:rPr>
          <w:color w:val="231F20"/>
          <w:spacing w:val="-15"/>
          <w:w w:val="95"/>
        </w:rPr>
        <w:t> </w:t>
      </w:r>
      <w:r>
        <w:rPr>
          <w:color w:val="231F20"/>
          <w:w w:val="95"/>
        </w:rPr>
        <w:t>abordado</w:t>
      </w:r>
      <w:r>
        <w:rPr>
          <w:color w:val="231F20"/>
          <w:spacing w:val="-15"/>
          <w:w w:val="95"/>
        </w:rPr>
        <w:t> </w:t>
      </w:r>
      <w:r>
        <w:rPr>
          <w:color w:val="231F20"/>
          <w:w w:val="95"/>
        </w:rPr>
        <w:t>más</w:t>
      </w:r>
      <w:r>
        <w:rPr>
          <w:color w:val="231F20"/>
          <w:spacing w:val="-15"/>
          <w:w w:val="95"/>
        </w:rPr>
        <w:t> </w:t>
      </w:r>
      <w:r>
        <w:rPr>
          <w:color w:val="231F20"/>
          <w:w w:val="95"/>
        </w:rPr>
        <w:t>adelante,</w:t>
      </w:r>
      <w:r>
        <w:rPr>
          <w:color w:val="231F20"/>
          <w:spacing w:val="-15"/>
          <w:w w:val="95"/>
        </w:rPr>
        <w:t> </w:t>
      </w:r>
      <w:r>
        <w:rPr>
          <w:color w:val="231F20"/>
          <w:w w:val="95"/>
        </w:rPr>
        <w:t>como</w:t>
      </w:r>
      <w:r>
        <w:rPr>
          <w:color w:val="231F20"/>
          <w:spacing w:val="-15"/>
          <w:w w:val="95"/>
        </w:rPr>
        <w:t> </w:t>
      </w:r>
      <w:r>
        <w:rPr>
          <w:color w:val="231F20"/>
          <w:w w:val="95"/>
        </w:rPr>
        <w:t>parte</w:t>
      </w:r>
      <w:r>
        <w:rPr>
          <w:color w:val="231F20"/>
          <w:spacing w:val="-15"/>
          <w:w w:val="95"/>
        </w:rPr>
        <w:t> </w:t>
      </w:r>
      <w:r>
        <w:rPr>
          <w:color w:val="231F20"/>
          <w:w w:val="95"/>
        </w:rPr>
        <w:t>del</w:t>
      </w:r>
      <w:r>
        <w:rPr>
          <w:color w:val="231F20"/>
          <w:spacing w:val="-15"/>
          <w:w w:val="95"/>
        </w:rPr>
        <w:t> </w:t>
      </w:r>
      <w:r>
        <w:rPr>
          <w:color w:val="231F20"/>
          <w:w w:val="95"/>
        </w:rPr>
        <w:t>contexto </w:t>
      </w:r>
      <w:r>
        <w:rPr>
          <w:color w:val="231F20"/>
          <w:w w:val="90"/>
        </w:rPr>
        <w:t>histórico</w:t>
      </w:r>
      <w:r>
        <w:rPr>
          <w:color w:val="231F20"/>
          <w:spacing w:val="-20"/>
          <w:w w:val="90"/>
        </w:rPr>
        <w:t> </w:t>
      </w:r>
      <w:r>
        <w:rPr>
          <w:color w:val="231F20"/>
          <w:w w:val="90"/>
        </w:rPr>
        <w:t>de</w:t>
      </w:r>
      <w:r>
        <w:rPr>
          <w:color w:val="231F20"/>
          <w:spacing w:val="-20"/>
          <w:w w:val="90"/>
        </w:rPr>
        <w:t> </w:t>
      </w:r>
      <w:r>
        <w:rPr>
          <w:color w:val="231F20"/>
          <w:w w:val="90"/>
        </w:rPr>
        <w:t>la</w:t>
      </w:r>
      <w:r>
        <w:rPr>
          <w:color w:val="231F20"/>
          <w:spacing w:val="-20"/>
          <w:w w:val="90"/>
        </w:rPr>
        <w:t> </w:t>
      </w:r>
      <w:r>
        <w:rPr>
          <w:i/>
          <w:color w:val="231F20"/>
          <w:w w:val="90"/>
        </w:rPr>
        <w:t>generación.net.</w:t>
      </w:r>
    </w:p>
    <w:p>
      <w:pPr>
        <w:spacing w:after="0" w:line="278" w:lineRule="auto"/>
        <w:jc w:val="both"/>
        <w:sectPr>
          <w:pgSz w:w="8230" w:h="12760"/>
          <w:pgMar w:top="1180" w:bottom="280" w:left="740" w:right="740"/>
        </w:sectPr>
      </w:pPr>
    </w:p>
    <w:p>
      <w:pPr>
        <w:pStyle w:val="BodyText"/>
        <w:rPr>
          <w:i/>
          <w:sz w:val="20"/>
        </w:rPr>
      </w:pPr>
    </w:p>
    <w:p>
      <w:pPr>
        <w:pStyle w:val="BodyText"/>
        <w:spacing w:line="278" w:lineRule="auto" w:before="213"/>
        <w:ind w:left="110" w:right="107" w:firstLine="566"/>
        <w:jc w:val="both"/>
      </w:pPr>
      <w:r>
        <w:rPr>
          <w:color w:val="231F20"/>
          <w:w w:val="95"/>
        </w:rPr>
        <w:t>La comunidad aislada, oscura y parcialmente incomunicada,</w:t>
      </w:r>
      <w:r>
        <w:rPr>
          <w:color w:val="231F20"/>
          <w:spacing w:val="-32"/>
          <w:w w:val="95"/>
        </w:rPr>
        <w:t> </w:t>
      </w:r>
      <w:r>
        <w:rPr>
          <w:color w:val="231F20"/>
          <w:w w:val="95"/>
        </w:rPr>
        <w:t>pasó </w:t>
      </w:r>
      <w:r>
        <w:rPr>
          <w:color w:val="231F20"/>
        </w:rPr>
        <w:t>a</w:t>
      </w:r>
      <w:r>
        <w:rPr>
          <w:color w:val="231F20"/>
          <w:spacing w:val="-13"/>
        </w:rPr>
        <w:t> </w:t>
      </w:r>
      <w:r>
        <w:rPr>
          <w:color w:val="231F20"/>
        </w:rPr>
        <w:t>ser</w:t>
      </w:r>
      <w:r>
        <w:rPr>
          <w:color w:val="231F20"/>
          <w:spacing w:val="-13"/>
        </w:rPr>
        <w:t> </w:t>
      </w:r>
      <w:r>
        <w:rPr>
          <w:color w:val="231F20"/>
        </w:rPr>
        <w:t>–en</w:t>
      </w:r>
      <w:r>
        <w:rPr>
          <w:color w:val="231F20"/>
          <w:spacing w:val="-13"/>
        </w:rPr>
        <w:t> </w:t>
      </w:r>
      <w:r>
        <w:rPr>
          <w:color w:val="231F20"/>
        </w:rPr>
        <w:t>los</w:t>
      </w:r>
      <w:r>
        <w:rPr>
          <w:color w:val="231F20"/>
          <w:spacing w:val="-14"/>
        </w:rPr>
        <w:t> </w:t>
      </w:r>
      <w:r>
        <w:rPr>
          <w:color w:val="231F20"/>
        </w:rPr>
        <w:t>ochenta–</w:t>
      </w:r>
      <w:r>
        <w:rPr>
          <w:color w:val="231F20"/>
          <w:spacing w:val="-13"/>
        </w:rPr>
        <w:t> </w:t>
      </w:r>
      <w:r>
        <w:rPr>
          <w:color w:val="231F20"/>
        </w:rPr>
        <w:t>una</w:t>
      </w:r>
      <w:r>
        <w:rPr>
          <w:color w:val="231F20"/>
          <w:spacing w:val="-14"/>
        </w:rPr>
        <w:t> </w:t>
      </w:r>
      <w:r>
        <w:rPr>
          <w:color w:val="231F20"/>
        </w:rPr>
        <w:t>comunidad</w:t>
      </w:r>
      <w:r>
        <w:rPr>
          <w:color w:val="231F20"/>
          <w:spacing w:val="-14"/>
        </w:rPr>
        <w:t> </w:t>
      </w:r>
      <w:r>
        <w:rPr>
          <w:color w:val="231F20"/>
        </w:rPr>
        <w:t>indígena</w:t>
      </w:r>
      <w:r>
        <w:rPr>
          <w:color w:val="231F20"/>
          <w:spacing w:val="-13"/>
        </w:rPr>
        <w:t> </w:t>
      </w:r>
      <w:r>
        <w:rPr>
          <w:color w:val="231F20"/>
        </w:rPr>
        <w:t>mediática</w:t>
      </w:r>
      <w:r>
        <w:rPr>
          <w:color w:val="231F20"/>
          <w:spacing w:val="-14"/>
        </w:rPr>
        <w:t> </w:t>
      </w:r>
      <w:r>
        <w:rPr>
          <w:color w:val="231F20"/>
        </w:rPr>
        <w:t>e</w:t>
      </w:r>
      <w:r>
        <w:rPr>
          <w:color w:val="231F20"/>
          <w:spacing w:val="-14"/>
        </w:rPr>
        <w:t> </w:t>
      </w:r>
      <w:r>
        <w:rPr>
          <w:color w:val="231F20"/>
        </w:rPr>
        <w:t>integrada </w:t>
      </w:r>
      <w:r>
        <w:rPr>
          <w:color w:val="231F20"/>
          <w:w w:val="95"/>
        </w:rPr>
        <w:t>globalmente</w:t>
      </w:r>
      <w:r>
        <w:rPr>
          <w:color w:val="231F20"/>
          <w:spacing w:val="-20"/>
          <w:w w:val="95"/>
        </w:rPr>
        <w:t> </w:t>
      </w:r>
      <w:r>
        <w:rPr>
          <w:color w:val="231F20"/>
          <w:w w:val="95"/>
        </w:rPr>
        <w:t>a</w:t>
      </w:r>
      <w:r>
        <w:rPr>
          <w:color w:val="231F20"/>
          <w:spacing w:val="-20"/>
          <w:w w:val="95"/>
        </w:rPr>
        <w:t> </w:t>
      </w:r>
      <w:r>
        <w:rPr>
          <w:color w:val="231F20"/>
          <w:w w:val="95"/>
        </w:rPr>
        <w:t>través</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w w:val="95"/>
        </w:rPr>
        <w:t>Telesecundaria.</w:t>
      </w:r>
    </w:p>
    <w:p>
      <w:pPr>
        <w:pStyle w:val="BodyText"/>
        <w:spacing w:line="278" w:lineRule="auto" w:before="86"/>
        <w:ind w:left="110" w:right="108" w:firstLine="566"/>
        <w:jc w:val="both"/>
      </w:pPr>
      <w:r>
        <w:rPr>
          <w:color w:val="231F20"/>
          <w:w w:val="95"/>
        </w:rPr>
        <w:t>La</w:t>
      </w:r>
      <w:r>
        <w:rPr>
          <w:color w:val="231F20"/>
          <w:spacing w:val="-21"/>
          <w:w w:val="95"/>
        </w:rPr>
        <w:t> </w:t>
      </w:r>
      <w:r>
        <w:rPr>
          <w:color w:val="231F20"/>
          <w:w w:val="95"/>
        </w:rPr>
        <w:t>generación</w:t>
      </w:r>
      <w:r>
        <w:rPr>
          <w:color w:val="231F20"/>
          <w:spacing w:val="-21"/>
          <w:w w:val="95"/>
        </w:rPr>
        <w:t> </w:t>
      </w:r>
      <w:r>
        <w:rPr>
          <w:color w:val="231F20"/>
          <w:w w:val="95"/>
        </w:rPr>
        <w:t>mediática</w:t>
      </w:r>
      <w:r>
        <w:rPr>
          <w:color w:val="231F20"/>
          <w:spacing w:val="-21"/>
          <w:w w:val="95"/>
        </w:rPr>
        <w:t> </w:t>
      </w:r>
      <w:r>
        <w:rPr>
          <w:color w:val="231F20"/>
          <w:w w:val="95"/>
        </w:rPr>
        <w:t>tiene</w:t>
      </w:r>
      <w:r>
        <w:rPr>
          <w:color w:val="231F20"/>
          <w:spacing w:val="-21"/>
          <w:w w:val="95"/>
        </w:rPr>
        <w:t> </w:t>
      </w:r>
      <w:r>
        <w:rPr>
          <w:color w:val="231F20"/>
          <w:w w:val="95"/>
        </w:rPr>
        <w:t>referencia</w:t>
      </w:r>
      <w:r>
        <w:rPr>
          <w:color w:val="231F20"/>
          <w:spacing w:val="-21"/>
          <w:w w:val="95"/>
        </w:rPr>
        <w:t> </w:t>
      </w:r>
      <w:r>
        <w:rPr>
          <w:color w:val="231F20"/>
          <w:w w:val="95"/>
        </w:rPr>
        <w:t>de</w:t>
      </w:r>
      <w:r>
        <w:rPr>
          <w:color w:val="231F20"/>
          <w:spacing w:val="-21"/>
          <w:w w:val="95"/>
        </w:rPr>
        <w:t> </w:t>
      </w:r>
      <w:r>
        <w:rPr>
          <w:color w:val="231F20"/>
          <w:w w:val="95"/>
        </w:rPr>
        <w:t>lo</w:t>
      </w:r>
      <w:r>
        <w:rPr>
          <w:color w:val="231F20"/>
          <w:spacing w:val="-21"/>
          <w:w w:val="95"/>
        </w:rPr>
        <w:t> </w:t>
      </w:r>
      <w:r>
        <w:rPr>
          <w:color w:val="231F20"/>
          <w:w w:val="95"/>
        </w:rPr>
        <w:t>que</w:t>
      </w:r>
      <w:r>
        <w:rPr>
          <w:color w:val="231F20"/>
          <w:spacing w:val="-21"/>
          <w:w w:val="95"/>
        </w:rPr>
        <w:t> </w:t>
      </w:r>
      <w:r>
        <w:rPr>
          <w:color w:val="231F20"/>
          <w:w w:val="95"/>
        </w:rPr>
        <w:t>es</w:t>
      </w:r>
      <w:r>
        <w:rPr>
          <w:color w:val="231F20"/>
          <w:spacing w:val="-21"/>
          <w:w w:val="95"/>
        </w:rPr>
        <w:t> </w:t>
      </w:r>
      <w:r>
        <w:rPr>
          <w:color w:val="231F20"/>
          <w:w w:val="95"/>
        </w:rPr>
        <w:t>una</w:t>
      </w:r>
      <w:r>
        <w:rPr>
          <w:color w:val="231F20"/>
          <w:spacing w:val="-21"/>
          <w:w w:val="95"/>
        </w:rPr>
        <w:t> </w:t>
      </w:r>
      <w:r>
        <w:rPr>
          <w:color w:val="231F20"/>
          <w:w w:val="95"/>
        </w:rPr>
        <w:t>computa- </w:t>
      </w:r>
      <w:r>
        <w:rPr>
          <w:color w:val="231F20"/>
        </w:rPr>
        <w:t>dora</w:t>
      </w:r>
      <w:r>
        <w:rPr>
          <w:color w:val="231F20"/>
          <w:spacing w:val="-36"/>
        </w:rPr>
        <w:t> </w:t>
      </w:r>
      <w:r>
        <w:rPr>
          <w:color w:val="231F20"/>
        </w:rPr>
        <w:t>y</w:t>
      </w:r>
      <w:r>
        <w:rPr>
          <w:color w:val="231F20"/>
          <w:spacing w:val="-36"/>
        </w:rPr>
        <w:t> </w:t>
      </w:r>
      <w:r>
        <w:rPr>
          <w:color w:val="231F20"/>
        </w:rPr>
        <w:t>lo</w:t>
      </w:r>
      <w:r>
        <w:rPr>
          <w:color w:val="231F20"/>
          <w:spacing w:val="-36"/>
        </w:rPr>
        <w:t> </w:t>
      </w:r>
      <w:r>
        <w:rPr>
          <w:color w:val="231F20"/>
        </w:rPr>
        <w:t>que</w:t>
      </w:r>
      <w:r>
        <w:rPr>
          <w:color w:val="231F20"/>
          <w:spacing w:val="-36"/>
        </w:rPr>
        <w:t> </w:t>
      </w:r>
      <w:r>
        <w:rPr>
          <w:color w:val="231F20"/>
        </w:rPr>
        <w:t>es</w:t>
      </w:r>
      <w:r>
        <w:rPr>
          <w:color w:val="231F20"/>
          <w:spacing w:val="-36"/>
        </w:rPr>
        <w:t> </w:t>
      </w:r>
      <w:r>
        <w:rPr>
          <w:color w:val="231F20"/>
        </w:rPr>
        <w:t>la</w:t>
      </w:r>
      <w:r>
        <w:rPr>
          <w:color w:val="231F20"/>
          <w:spacing w:val="-36"/>
        </w:rPr>
        <w:t> </w:t>
      </w:r>
      <w:r>
        <w:rPr>
          <w:color w:val="231F20"/>
        </w:rPr>
        <w:t>red</w:t>
      </w:r>
      <w:r>
        <w:rPr>
          <w:color w:val="231F20"/>
          <w:spacing w:val="-36"/>
        </w:rPr>
        <w:t> </w:t>
      </w:r>
      <w:r>
        <w:rPr>
          <w:color w:val="231F20"/>
        </w:rPr>
        <w:t>de</w:t>
      </w:r>
      <w:r>
        <w:rPr>
          <w:color w:val="231F20"/>
          <w:spacing w:val="-36"/>
        </w:rPr>
        <w:t> </w:t>
      </w:r>
      <w:r>
        <w:rPr>
          <w:color w:val="231F20"/>
        </w:rPr>
        <w:t>Internet,</w:t>
      </w:r>
      <w:r>
        <w:rPr>
          <w:color w:val="231F20"/>
          <w:spacing w:val="-36"/>
        </w:rPr>
        <w:t> </w:t>
      </w:r>
      <w:r>
        <w:rPr>
          <w:color w:val="231F20"/>
        </w:rPr>
        <w:t>aunque</w:t>
      </w:r>
      <w:r>
        <w:rPr>
          <w:color w:val="231F20"/>
          <w:spacing w:val="-36"/>
        </w:rPr>
        <w:t> </w:t>
      </w:r>
      <w:r>
        <w:rPr>
          <w:color w:val="231F20"/>
        </w:rPr>
        <w:t>reconocen</w:t>
      </w:r>
      <w:r>
        <w:rPr>
          <w:color w:val="231F20"/>
          <w:spacing w:val="-36"/>
        </w:rPr>
        <w:t> </w:t>
      </w:r>
      <w:r>
        <w:rPr>
          <w:color w:val="231F20"/>
        </w:rPr>
        <w:t>que</w:t>
      </w:r>
      <w:r>
        <w:rPr>
          <w:color w:val="231F20"/>
          <w:spacing w:val="-36"/>
        </w:rPr>
        <w:t> </w:t>
      </w:r>
      <w:r>
        <w:rPr>
          <w:color w:val="231F20"/>
        </w:rPr>
        <w:t>no</w:t>
      </w:r>
      <w:r>
        <w:rPr>
          <w:color w:val="231F20"/>
          <w:spacing w:val="-36"/>
        </w:rPr>
        <w:t> </w:t>
      </w:r>
      <w:r>
        <w:rPr>
          <w:color w:val="231F20"/>
        </w:rPr>
        <w:t>saben</w:t>
      </w:r>
      <w:r>
        <w:rPr>
          <w:color w:val="231F20"/>
          <w:spacing w:val="-36"/>
        </w:rPr>
        <w:t> </w:t>
      </w:r>
      <w:r>
        <w:rPr>
          <w:color w:val="231F20"/>
        </w:rPr>
        <w:t>usarla pero</w:t>
      </w:r>
      <w:r>
        <w:rPr>
          <w:color w:val="231F20"/>
          <w:spacing w:val="-18"/>
        </w:rPr>
        <w:t> </w:t>
      </w:r>
      <w:r>
        <w:rPr>
          <w:color w:val="231F20"/>
        </w:rPr>
        <w:t>están</w:t>
      </w:r>
      <w:r>
        <w:rPr>
          <w:color w:val="231F20"/>
          <w:spacing w:val="-18"/>
        </w:rPr>
        <w:t> </w:t>
      </w:r>
      <w:r>
        <w:rPr>
          <w:color w:val="231F20"/>
        </w:rPr>
        <w:t>interesados</w:t>
      </w:r>
      <w:r>
        <w:rPr>
          <w:color w:val="231F20"/>
          <w:spacing w:val="-18"/>
        </w:rPr>
        <w:t> </w:t>
      </w:r>
      <w:r>
        <w:rPr>
          <w:color w:val="231F20"/>
        </w:rPr>
        <w:t>en</w:t>
      </w:r>
      <w:r>
        <w:rPr>
          <w:color w:val="231F20"/>
          <w:spacing w:val="-18"/>
        </w:rPr>
        <w:t> </w:t>
      </w:r>
      <w:r>
        <w:rPr>
          <w:color w:val="231F20"/>
        </w:rPr>
        <w:t>aprender;</w:t>
      </w:r>
      <w:r>
        <w:rPr>
          <w:color w:val="231F20"/>
          <w:spacing w:val="-18"/>
        </w:rPr>
        <w:t> </w:t>
      </w:r>
      <w:r>
        <w:rPr>
          <w:color w:val="231F20"/>
        </w:rPr>
        <w:t>las</w:t>
      </w:r>
      <w:r>
        <w:rPr>
          <w:color w:val="231F20"/>
          <w:spacing w:val="-18"/>
        </w:rPr>
        <w:t> </w:t>
      </w:r>
      <w:r>
        <w:rPr>
          <w:color w:val="231F20"/>
        </w:rPr>
        <w:t>encuentran</w:t>
      </w:r>
      <w:r>
        <w:rPr>
          <w:color w:val="231F20"/>
          <w:spacing w:val="-18"/>
        </w:rPr>
        <w:t> </w:t>
      </w:r>
      <w:r>
        <w:rPr>
          <w:color w:val="231F20"/>
        </w:rPr>
        <w:t>interesantes</w:t>
      </w:r>
      <w:r>
        <w:rPr>
          <w:color w:val="231F20"/>
          <w:spacing w:val="-18"/>
        </w:rPr>
        <w:t> </w:t>
      </w:r>
      <w:r>
        <w:rPr>
          <w:color w:val="231F20"/>
        </w:rPr>
        <w:t>(quizá tanto</w:t>
      </w:r>
      <w:r>
        <w:rPr>
          <w:color w:val="231F20"/>
          <w:spacing w:val="-38"/>
        </w:rPr>
        <w:t> </w:t>
      </w:r>
      <w:r>
        <w:rPr>
          <w:color w:val="231F20"/>
        </w:rPr>
        <w:t>como</w:t>
      </w:r>
      <w:r>
        <w:rPr>
          <w:color w:val="231F20"/>
          <w:spacing w:val="-38"/>
        </w:rPr>
        <w:t> </w:t>
      </w:r>
      <w:r>
        <w:rPr>
          <w:color w:val="231F20"/>
        </w:rPr>
        <w:t>lo</w:t>
      </w:r>
      <w:r>
        <w:rPr>
          <w:color w:val="231F20"/>
          <w:spacing w:val="-38"/>
        </w:rPr>
        <w:t> </w:t>
      </w:r>
      <w:r>
        <w:rPr>
          <w:color w:val="231F20"/>
        </w:rPr>
        <w:t>fue</w:t>
      </w:r>
      <w:r>
        <w:rPr>
          <w:color w:val="231F20"/>
          <w:spacing w:val="-38"/>
        </w:rPr>
        <w:t> </w:t>
      </w:r>
      <w:r>
        <w:rPr>
          <w:color w:val="231F20"/>
        </w:rPr>
        <w:t>la</w:t>
      </w:r>
      <w:r>
        <w:rPr>
          <w:color w:val="231F20"/>
          <w:spacing w:val="-38"/>
        </w:rPr>
        <w:t> </w:t>
      </w:r>
      <w:r>
        <w:rPr>
          <w:color w:val="231F20"/>
        </w:rPr>
        <w:t>televisión</w:t>
      </w:r>
      <w:r>
        <w:rPr>
          <w:color w:val="231F20"/>
          <w:spacing w:val="-38"/>
        </w:rPr>
        <w:t> </w:t>
      </w:r>
      <w:r>
        <w:rPr>
          <w:color w:val="231F20"/>
        </w:rPr>
        <w:t>en</w:t>
      </w:r>
      <w:r>
        <w:rPr>
          <w:color w:val="231F20"/>
          <w:spacing w:val="-38"/>
        </w:rPr>
        <w:t> </w:t>
      </w:r>
      <w:r>
        <w:rPr>
          <w:color w:val="231F20"/>
        </w:rPr>
        <w:t>su</w:t>
      </w:r>
      <w:r>
        <w:rPr>
          <w:color w:val="231F20"/>
          <w:spacing w:val="-38"/>
        </w:rPr>
        <w:t> </w:t>
      </w:r>
      <w:r>
        <w:rPr>
          <w:color w:val="231F20"/>
        </w:rPr>
        <w:t>momento).</w:t>
      </w:r>
    </w:p>
    <w:p>
      <w:pPr>
        <w:pStyle w:val="BodyText"/>
        <w:rPr>
          <w:sz w:val="27"/>
        </w:rPr>
      </w:pPr>
    </w:p>
    <w:p>
      <w:pPr>
        <w:spacing w:line="292" w:lineRule="auto" w:before="0"/>
        <w:ind w:left="790" w:right="107" w:firstLine="0"/>
        <w:jc w:val="both"/>
        <w:rPr>
          <w:sz w:val="20"/>
        </w:rPr>
      </w:pPr>
      <w:r>
        <w:rPr>
          <w:color w:val="231F20"/>
          <w:spacing w:val="-10"/>
          <w:sz w:val="20"/>
        </w:rPr>
        <w:t>Yo</w:t>
      </w:r>
      <w:r>
        <w:rPr>
          <w:color w:val="231F20"/>
          <w:spacing w:val="-32"/>
          <w:sz w:val="20"/>
        </w:rPr>
        <w:t> </w:t>
      </w:r>
      <w:r>
        <w:rPr>
          <w:color w:val="231F20"/>
          <w:sz w:val="20"/>
        </w:rPr>
        <w:t>escucho</w:t>
      </w:r>
      <w:r>
        <w:rPr>
          <w:color w:val="231F20"/>
          <w:spacing w:val="-32"/>
          <w:sz w:val="20"/>
        </w:rPr>
        <w:t> </w:t>
      </w:r>
      <w:r>
        <w:rPr>
          <w:color w:val="231F20"/>
          <w:sz w:val="20"/>
        </w:rPr>
        <w:t>que</w:t>
      </w:r>
      <w:r>
        <w:rPr>
          <w:color w:val="231F20"/>
          <w:spacing w:val="-32"/>
          <w:sz w:val="20"/>
        </w:rPr>
        <w:t> </w:t>
      </w:r>
      <w:r>
        <w:rPr>
          <w:color w:val="231F20"/>
          <w:sz w:val="20"/>
        </w:rPr>
        <w:t>lo</w:t>
      </w:r>
      <w:r>
        <w:rPr>
          <w:color w:val="231F20"/>
          <w:spacing w:val="-32"/>
          <w:sz w:val="20"/>
        </w:rPr>
        <w:t> </w:t>
      </w:r>
      <w:r>
        <w:rPr>
          <w:color w:val="231F20"/>
          <w:sz w:val="20"/>
        </w:rPr>
        <w:t>utilizan</w:t>
      </w:r>
      <w:r>
        <w:rPr>
          <w:color w:val="231F20"/>
          <w:spacing w:val="-32"/>
          <w:sz w:val="20"/>
        </w:rPr>
        <w:t> </w:t>
      </w:r>
      <w:r>
        <w:rPr>
          <w:color w:val="231F20"/>
          <w:sz w:val="20"/>
        </w:rPr>
        <w:t>también</w:t>
      </w:r>
      <w:r>
        <w:rPr>
          <w:color w:val="231F20"/>
          <w:spacing w:val="-32"/>
          <w:sz w:val="20"/>
        </w:rPr>
        <w:t> </w:t>
      </w:r>
      <w:r>
        <w:rPr>
          <w:color w:val="231F20"/>
          <w:sz w:val="20"/>
        </w:rPr>
        <w:t>en</w:t>
      </w:r>
      <w:r>
        <w:rPr>
          <w:color w:val="231F20"/>
          <w:spacing w:val="-32"/>
          <w:sz w:val="20"/>
        </w:rPr>
        <w:t> </w:t>
      </w:r>
      <w:r>
        <w:rPr>
          <w:color w:val="231F20"/>
          <w:sz w:val="20"/>
        </w:rPr>
        <w:t>la</w:t>
      </w:r>
      <w:r>
        <w:rPr>
          <w:color w:val="231F20"/>
          <w:spacing w:val="-32"/>
          <w:sz w:val="20"/>
        </w:rPr>
        <w:t> </w:t>
      </w:r>
      <w:r>
        <w:rPr>
          <w:color w:val="231F20"/>
          <w:sz w:val="20"/>
        </w:rPr>
        <w:t>escuela</w:t>
      </w:r>
      <w:r>
        <w:rPr>
          <w:color w:val="231F20"/>
          <w:spacing w:val="-32"/>
          <w:sz w:val="20"/>
        </w:rPr>
        <w:t> </w:t>
      </w:r>
      <w:r>
        <w:rPr>
          <w:color w:val="231F20"/>
          <w:sz w:val="20"/>
        </w:rPr>
        <w:t>este</w:t>
      </w:r>
      <w:r>
        <w:rPr>
          <w:color w:val="231F20"/>
          <w:spacing w:val="-32"/>
          <w:sz w:val="20"/>
        </w:rPr>
        <w:t> </w:t>
      </w:r>
      <w:r>
        <w:rPr>
          <w:color w:val="231F20"/>
          <w:sz w:val="20"/>
        </w:rPr>
        <w:t>y</w:t>
      </w:r>
      <w:r>
        <w:rPr>
          <w:color w:val="231F20"/>
          <w:spacing w:val="-32"/>
          <w:sz w:val="20"/>
        </w:rPr>
        <w:t> </w:t>
      </w:r>
      <w:r>
        <w:rPr>
          <w:color w:val="231F20"/>
          <w:sz w:val="20"/>
        </w:rPr>
        <w:t>lo</w:t>
      </w:r>
      <w:r>
        <w:rPr>
          <w:color w:val="231F20"/>
          <w:spacing w:val="-32"/>
          <w:sz w:val="20"/>
        </w:rPr>
        <w:t> </w:t>
      </w:r>
      <w:r>
        <w:rPr>
          <w:color w:val="231F20"/>
          <w:sz w:val="20"/>
        </w:rPr>
        <w:t>que</w:t>
      </w:r>
      <w:r>
        <w:rPr>
          <w:color w:val="231F20"/>
          <w:spacing w:val="-32"/>
          <w:sz w:val="20"/>
        </w:rPr>
        <w:t> </w:t>
      </w:r>
      <w:r>
        <w:rPr>
          <w:color w:val="231F20"/>
          <w:sz w:val="20"/>
        </w:rPr>
        <w:t>va</w:t>
      </w:r>
      <w:r>
        <w:rPr>
          <w:color w:val="231F20"/>
          <w:spacing w:val="-32"/>
          <w:sz w:val="20"/>
        </w:rPr>
        <w:t> </w:t>
      </w:r>
      <w:r>
        <w:rPr>
          <w:color w:val="231F20"/>
          <w:sz w:val="20"/>
        </w:rPr>
        <w:t>hacer</w:t>
      </w:r>
      <w:r>
        <w:rPr>
          <w:color w:val="231F20"/>
          <w:spacing w:val="-32"/>
          <w:sz w:val="20"/>
        </w:rPr>
        <w:t> </w:t>
      </w:r>
      <w:r>
        <w:rPr>
          <w:color w:val="231F20"/>
          <w:sz w:val="20"/>
        </w:rPr>
        <w:t>de</w:t>
      </w:r>
      <w:r>
        <w:rPr>
          <w:color w:val="231F20"/>
          <w:spacing w:val="-32"/>
          <w:sz w:val="20"/>
        </w:rPr>
        <w:t> </w:t>
      </w:r>
      <w:r>
        <w:rPr>
          <w:color w:val="231F20"/>
          <w:sz w:val="20"/>
        </w:rPr>
        <w:t>tarea y</w:t>
      </w:r>
      <w:r>
        <w:rPr>
          <w:color w:val="231F20"/>
          <w:spacing w:val="-23"/>
          <w:sz w:val="20"/>
        </w:rPr>
        <w:t> </w:t>
      </w:r>
      <w:r>
        <w:rPr>
          <w:color w:val="231F20"/>
          <w:sz w:val="20"/>
        </w:rPr>
        <w:t>eso</w:t>
      </w:r>
      <w:r>
        <w:rPr>
          <w:color w:val="231F20"/>
          <w:spacing w:val="-23"/>
          <w:sz w:val="20"/>
        </w:rPr>
        <w:t> </w:t>
      </w:r>
      <w:r>
        <w:rPr>
          <w:color w:val="231F20"/>
          <w:sz w:val="20"/>
        </w:rPr>
        <w:t>en</w:t>
      </w:r>
      <w:r>
        <w:rPr>
          <w:color w:val="231F20"/>
          <w:spacing w:val="-23"/>
          <w:sz w:val="20"/>
        </w:rPr>
        <w:t> </w:t>
      </w:r>
      <w:r>
        <w:rPr>
          <w:color w:val="231F20"/>
          <w:sz w:val="20"/>
        </w:rPr>
        <w:t>el</w:t>
      </w:r>
      <w:r>
        <w:rPr>
          <w:color w:val="231F20"/>
          <w:spacing w:val="-23"/>
          <w:sz w:val="20"/>
        </w:rPr>
        <w:t> </w:t>
      </w:r>
      <w:r>
        <w:rPr>
          <w:color w:val="231F20"/>
          <w:sz w:val="20"/>
        </w:rPr>
        <w:t>internet.</w:t>
      </w:r>
      <w:r>
        <w:rPr>
          <w:color w:val="231F20"/>
          <w:spacing w:val="-23"/>
          <w:sz w:val="20"/>
        </w:rPr>
        <w:t> </w:t>
      </w:r>
      <w:r>
        <w:rPr>
          <w:color w:val="231F20"/>
          <w:spacing w:val="-7"/>
          <w:sz w:val="20"/>
        </w:rPr>
        <w:t>Van</w:t>
      </w:r>
      <w:r>
        <w:rPr>
          <w:color w:val="231F20"/>
          <w:spacing w:val="-23"/>
          <w:sz w:val="20"/>
        </w:rPr>
        <w:t> </w:t>
      </w:r>
      <w:r>
        <w:rPr>
          <w:color w:val="231F20"/>
          <w:sz w:val="20"/>
        </w:rPr>
        <w:t>hacer</w:t>
      </w:r>
      <w:r>
        <w:rPr>
          <w:color w:val="231F20"/>
          <w:spacing w:val="-23"/>
          <w:sz w:val="20"/>
        </w:rPr>
        <w:t> </w:t>
      </w:r>
      <w:r>
        <w:rPr>
          <w:color w:val="231F20"/>
          <w:sz w:val="20"/>
        </w:rPr>
        <w:t>su</w:t>
      </w:r>
      <w:r>
        <w:rPr>
          <w:color w:val="231F20"/>
          <w:spacing w:val="-23"/>
          <w:sz w:val="20"/>
        </w:rPr>
        <w:t> </w:t>
      </w:r>
      <w:r>
        <w:rPr>
          <w:color w:val="231F20"/>
          <w:sz w:val="20"/>
        </w:rPr>
        <w:t>tarea,</w:t>
      </w:r>
      <w:r>
        <w:rPr>
          <w:color w:val="231F20"/>
          <w:spacing w:val="-23"/>
          <w:sz w:val="20"/>
        </w:rPr>
        <w:t> </w:t>
      </w:r>
      <w:r>
        <w:rPr>
          <w:color w:val="231F20"/>
          <w:sz w:val="20"/>
        </w:rPr>
        <w:t>pero</w:t>
      </w:r>
      <w:r>
        <w:rPr>
          <w:color w:val="231F20"/>
          <w:spacing w:val="-23"/>
          <w:sz w:val="20"/>
        </w:rPr>
        <w:t> </w:t>
      </w:r>
      <w:r>
        <w:rPr>
          <w:color w:val="231F20"/>
          <w:sz w:val="20"/>
        </w:rPr>
        <w:t>que</w:t>
      </w:r>
      <w:r>
        <w:rPr>
          <w:color w:val="231F20"/>
          <w:spacing w:val="-23"/>
          <w:sz w:val="20"/>
        </w:rPr>
        <w:t> </w:t>
      </w:r>
      <w:r>
        <w:rPr>
          <w:color w:val="231F20"/>
          <w:sz w:val="20"/>
        </w:rPr>
        <w:t>yo</w:t>
      </w:r>
      <w:r>
        <w:rPr>
          <w:color w:val="231F20"/>
          <w:spacing w:val="-23"/>
          <w:sz w:val="20"/>
        </w:rPr>
        <w:t> </w:t>
      </w:r>
      <w:r>
        <w:rPr>
          <w:color w:val="231F20"/>
          <w:sz w:val="20"/>
        </w:rPr>
        <w:t>no</w:t>
      </w:r>
      <w:r>
        <w:rPr>
          <w:color w:val="231F20"/>
          <w:spacing w:val="-23"/>
          <w:sz w:val="20"/>
        </w:rPr>
        <w:t> </w:t>
      </w:r>
      <w:r>
        <w:rPr>
          <w:color w:val="231F20"/>
          <w:sz w:val="20"/>
        </w:rPr>
        <w:t>le</w:t>
      </w:r>
      <w:r>
        <w:rPr>
          <w:color w:val="231F20"/>
          <w:spacing w:val="-23"/>
          <w:sz w:val="20"/>
        </w:rPr>
        <w:t> </w:t>
      </w:r>
      <w:r>
        <w:rPr>
          <w:color w:val="231F20"/>
          <w:sz w:val="20"/>
        </w:rPr>
        <w:t>digo</w:t>
      </w:r>
      <w:r>
        <w:rPr>
          <w:color w:val="231F20"/>
          <w:spacing w:val="-22"/>
          <w:sz w:val="20"/>
        </w:rPr>
        <w:t> </w:t>
      </w:r>
      <w:r>
        <w:rPr>
          <w:i/>
          <w:color w:val="231F20"/>
          <w:sz w:val="20"/>
        </w:rPr>
        <w:t>pus</w:t>
      </w:r>
      <w:r>
        <w:rPr>
          <w:i/>
          <w:color w:val="231F20"/>
          <w:spacing w:val="-23"/>
          <w:sz w:val="20"/>
        </w:rPr>
        <w:t> </w:t>
      </w:r>
      <w:r>
        <w:rPr>
          <w:i/>
          <w:color w:val="231F20"/>
          <w:sz w:val="20"/>
        </w:rPr>
        <w:t>al</w:t>
      </w:r>
      <w:r>
        <w:rPr>
          <w:i/>
          <w:color w:val="231F20"/>
          <w:spacing w:val="-23"/>
          <w:sz w:val="20"/>
        </w:rPr>
        <w:t> </w:t>
      </w:r>
      <w:r>
        <w:rPr>
          <w:i/>
          <w:color w:val="231F20"/>
          <w:sz w:val="20"/>
        </w:rPr>
        <w:t>veces</w:t>
      </w:r>
      <w:r>
        <w:rPr>
          <w:i/>
          <w:color w:val="231F20"/>
          <w:spacing w:val="-23"/>
          <w:sz w:val="20"/>
        </w:rPr>
        <w:t> </w:t>
      </w:r>
      <w:r>
        <w:rPr>
          <w:color w:val="231F20"/>
          <w:sz w:val="20"/>
        </w:rPr>
        <w:t>yo </w:t>
      </w:r>
      <w:r>
        <w:rPr>
          <w:color w:val="231F20"/>
          <w:w w:val="95"/>
          <w:sz w:val="20"/>
        </w:rPr>
        <w:t>digo:</w:t>
      </w:r>
      <w:r>
        <w:rPr>
          <w:color w:val="231F20"/>
          <w:spacing w:val="-20"/>
          <w:w w:val="95"/>
          <w:sz w:val="20"/>
        </w:rPr>
        <w:t> </w:t>
      </w:r>
      <w:r>
        <w:rPr>
          <w:color w:val="231F20"/>
          <w:w w:val="95"/>
          <w:sz w:val="20"/>
        </w:rPr>
        <w:t>lo</w:t>
      </w:r>
      <w:r>
        <w:rPr>
          <w:color w:val="231F20"/>
          <w:spacing w:val="-20"/>
          <w:w w:val="95"/>
          <w:sz w:val="20"/>
        </w:rPr>
        <w:t> </w:t>
      </w:r>
      <w:r>
        <w:rPr>
          <w:color w:val="231F20"/>
          <w:w w:val="95"/>
          <w:sz w:val="20"/>
        </w:rPr>
        <w:t>voy</w:t>
      </w:r>
      <w:r>
        <w:rPr>
          <w:color w:val="231F20"/>
          <w:spacing w:val="-20"/>
          <w:w w:val="95"/>
          <w:sz w:val="20"/>
        </w:rPr>
        <w:t> </w:t>
      </w:r>
      <w:r>
        <w:rPr>
          <w:color w:val="231F20"/>
          <w:w w:val="95"/>
          <w:sz w:val="20"/>
        </w:rPr>
        <w:t>acompañar</w:t>
      </w:r>
      <w:r>
        <w:rPr>
          <w:color w:val="231F20"/>
          <w:spacing w:val="-20"/>
          <w:w w:val="95"/>
          <w:sz w:val="20"/>
        </w:rPr>
        <w:t> </w:t>
      </w:r>
      <w:r>
        <w:rPr>
          <w:i/>
          <w:color w:val="231F20"/>
          <w:w w:val="95"/>
          <w:sz w:val="20"/>
        </w:rPr>
        <w:t>pero</w:t>
      </w:r>
      <w:r>
        <w:rPr>
          <w:i/>
          <w:color w:val="231F20"/>
          <w:spacing w:val="-19"/>
          <w:w w:val="95"/>
          <w:sz w:val="20"/>
        </w:rPr>
        <w:t> </w:t>
      </w:r>
      <w:r>
        <w:rPr>
          <w:i/>
          <w:color w:val="231F20"/>
          <w:w w:val="95"/>
          <w:sz w:val="20"/>
        </w:rPr>
        <w:t>al</w:t>
      </w:r>
      <w:r>
        <w:rPr>
          <w:i/>
          <w:color w:val="231F20"/>
          <w:spacing w:val="-19"/>
          <w:w w:val="95"/>
          <w:sz w:val="20"/>
        </w:rPr>
        <w:t> </w:t>
      </w:r>
      <w:r>
        <w:rPr>
          <w:i/>
          <w:color w:val="231F20"/>
          <w:w w:val="95"/>
          <w:sz w:val="20"/>
        </w:rPr>
        <w:t>vece</w:t>
      </w:r>
      <w:r>
        <w:rPr>
          <w:i/>
          <w:color w:val="231F20"/>
          <w:spacing w:val="-20"/>
          <w:w w:val="95"/>
          <w:sz w:val="20"/>
        </w:rPr>
        <w:t> </w:t>
      </w:r>
      <w:r>
        <w:rPr>
          <w:color w:val="231F20"/>
          <w:w w:val="95"/>
          <w:sz w:val="20"/>
        </w:rPr>
        <w:t>con</w:t>
      </w:r>
      <w:r>
        <w:rPr>
          <w:color w:val="231F20"/>
          <w:spacing w:val="-20"/>
          <w:w w:val="95"/>
          <w:sz w:val="20"/>
        </w:rPr>
        <w:t> </w:t>
      </w:r>
      <w:r>
        <w:rPr>
          <w:color w:val="231F20"/>
          <w:w w:val="95"/>
          <w:sz w:val="20"/>
        </w:rPr>
        <w:t>eso</w:t>
      </w:r>
      <w:r>
        <w:rPr>
          <w:color w:val="231F20"/>
          <w:spacing w:val="-20"/>
          <w:w w:val="95"/>
          <w:sz w:val="20"/>
        </w:rPr>
        <w:t> </w:t>
      </w:r>
      <w:r>
        <w:rPr>
          <w:color w:val="231F20"/>
          <w:w w:val="95"/>
          <w:sz w:val="20"/>
        </w:rPr>
        <w:t>que</w:t>
      </w:r>
      <w:r>
        <w:rPr>
          <w:color w:val="231F20"/>
          <w:spacing w:val="-20"/>
          <w:w w:val="95"/>
          <w:sz w:val="20"/>
        </w:rPr>
        <w:t> </w:t>
      </w:r>
      <w:r>
        <w:rPr>
          <w:color w:val="231F20"/>
          <w:w w:val="95"/>
          <w:sz w:val="20"/>
        </w:rPr>
        <w:t>tengo</w:t>
      </w:r>
      <w:r>
        <w:rPr>
          <w:color w:val="231F20"/>
          <w:spacing w:val="-20"/>
          <w:w w:val="95"/>
          <w:sz w:val="20"/>
        </w:rPr>
        <w:t> </w:t>
      </w:r>
      <w:r>
        <w:rPr>
          <w:color w:val="231F20"/>
          <w:w w:val="95"/>
          <w:sz w:val="20"/>
        </w:rPr>
        <w:t>trabajo</w:t>
      </w:r>
      <w:r>
        <w:rPr>
          <w:color w:val="231F20"/>
          <w:spacing w:val="-20"/>
          <w:w w:val="95"/>
          <w:sz w:val="20"/>
        </w:rPr>
        <w:t> </w:t>
      </w:r>
      <w:r>
        <w:rPr>
          <w:color w:val="231F20"/>
          <w:w w:val="95"/>
          <w:sz w:val="20"/>
        </w:rPr>
        <w:t>lo</w:t>
      </w:r>
      <w:r>
        <w:rPr>
          <w:color w:val="231F20"/>
          <w:spacing w:val="-20"/>
          <w:w w:val="95"/>
          <w:sz w:val="20"/>
        </w:rPr>
        <w:t> </w:t>
      </w:r>
      <w:r>
        <w:rPr>
          <w:color w:val="231F20"/>
          <w:w w:val="95"/>
          <w:sz w:val="20"/>
        </w:rPr>
        <w:t>que</w:t>
      </w:r>
      <w:r>
        <w:rPr>
          <w:color w:val="231F20"/>
          <w:spacing w:val="-20"/>
          <w:w w:val="95"/>
          <w:sz w:val="20"/>
        </w:rPr>
        <w:t> </w:t>
      </w:r>
      <w:r>
        <w:rPr>
          <w:color w:val="231F20"/>
          <w:w w:val="95"/>
          <w:sz w:val="20"/>
        </w:rPr>
        <w:t>le</w:t>
      </w:r>
      <w:r>
        <w:rPr>
          <w:color w:val="231F20"/>
          <w:spacing w:val="-20"/>
          <w:w w:val="95"/>
          <w:sz w:val="20"/>
        </w:rPr>
        <w:t> </w:t>
      </w:r>
      <w:r>
        <w:rPr>
          <w:color w:val="231F20"/>
          <w:w w:val="95"/>
          <w:sz w:val="20"/>
        </w:rPr>
        <w:t>digo:</w:t>
      </w:r>
      <w:r>
        <w:rPr>
          <w:color w:val="231F20"/>
          <w:spacing w:val="-20"/>
          <w:w w:val="95"/>
          <w:sz w:val="20"/>
        </w:rPr>
        <w:t> </w:t>
      </w:r>
      <w:r>
        <w:rPr>
          <w:color w:val="231F20"/>
          <w:w w:val="95"/>
          <w:sz w:val="20"/>
        </w:rPr>
        <w:t>yo quisiera</w:t>
      </w:r>
      <w:r>
        <w:rPr>
          <w:color w:val="231F20"/>
          <w:spacing w:val="-23"/>
          <w:w w:val="95"/>
          <w:sz w:val="20"/>
        </w:rPr>
        <w:t> </w:t>
      </w:r>
      <w:r>
        <w:rPr>
          <w:color w:val="231F20"/>
          <w:w w:val="95"/>
          <w:sz w:val="20"/>
        </w:rPr>
        <w:t>conocer</w:t>
      </w:r>
      <w:r>
        <w:rPr>
          <w:color w:val="231F20"/>
          <w:spacing w:val="-23"/>
          <w:w w:val="95"/>
          <w:sz w:val="20"/>
        </w:rPr>
        <w:t> </w:t>
      </w:r>
      <w:r>
        <w:rPr>
          <w:color w:val="231F20"/>
          <w:w w:val="95"/>
          <w:sz w:val="20"/>
        </w:rPr>
        <w:t>cómo</w:t>
      </w:r>
      <w:r>
        <w:rPr>
          <w:color w:val="231F20"/>
          <w:spacing w:val="-23"/>
          <w:w w:val="95"/>
          <w:sz w:val="20"/>
        </w:rPr>
        <w:t> </w:t>
      </w:r>
      <w:r>
        <w:rPr>
          <w:color w:val="231F20"/>
          <w:w w:val="95"/>
          <w:sz w:val="20"/>
        </w:rPr>
        <w:t>es</w:t>
      </w:r>
      <w:r>
        <w:rPr>
          <w:color w:val="231F20"/>
          <w:spacing w:val="-23"/>
          <w:w w:val="95"/>
          <w:sz w:val="20"/>
        </w:rPr>
        <w:t> </w:t>
      </w:r>
      <w:r>
        <w:rPr>
          <w:color w:val="231F20"/>
          <w:w w:val="95"/>
          <w:sz w:val="20"/>
        </w:rPr>
        <w:t>la</w:t>
      </w:r>
      <w:r>
        <w:rPr>
          <w:color w:val="231F20"/>
          <w:spacing w:val="-23"/>
          <w:w w:val="95"/>
          <w:sz w:val="20"/>
        </w:rPr>
        <w:t> </w:t>
      </w:r>
      <w:r>
        <w:rPr>
          <w:color w:val="231F20"/>
          <w:w w:val="95"/>
          <w:sz w:val="20"/>
        </w:rPr>
        <w:t>computadora</w:t>
      </w:r>
      <w:r>
        <w:rPr>
          <w:color w:val="231F20"/>
          <w:spacing w:val="-23"/>
          <w:w w:val="95"/>
          <w:sz w:val="20"/>
        </w:rPr>
        <w:t> </w:t>
      </w:r>
      <w:r>
        <w:rPr>
          <w:color w:val="231F20"/>
          <w:w w:val="95"/>
          <w:sz w:val="20"/>
        </w:rPr>
        <w:t>¿Cómo</w:t>
      </w:r>
      <w:r>
        <w:rPr>
          <w:color w:val="231F20"/>
          <w:spacing w:val="-23"/>
          <w:w w:val="95"/>
          <w:sz w:val="20"/>
        </w:rPr>
        <w:t> </w:t>
      </w:r>
      <w:r>
        <w:rPr>
          <w:color w:val="231F20"/>
          <w:w w:val="95"/>
          <w:sz w:val="20"/>
        </w:rPr>
        <w:t>se</w:t>
      </w:r>
      <w:r>
        <w:rPr>
          <w:color w:val="231F20"/>
          <w:spacing w:val="-23"/>
          <w:w w:val="95"/>
          <w:sz w:val="20"/>
        </w:rPr>
        <w:t> </w:t>
      </w:r>
      <w:r>
        <w:rPr>
          <w:color w:val="231F20"/>
          <w:w w:val="95"/>
          <w:sz w:val="20"/>
        </w:rPr>
        <w:t>maneja</w:t>
      </w:r>
      <w:r>
        <w:rPr>
          <w:color w:val="231F20"/>
          <w:spacing w:val="-23"/>
          <w:w w:val="95"/>
          <w:sz w:val="20"/>
        </w:rPr>
        <w:t> </w:t>
      </w:r>
      <w:r>
        <w:rPr>
          <w:color w:val="231F20"/>
          <w:w w:val="95"/>
          <w:sz w:val="20"/>
        </w:rPr>
        <w:t>o</w:t>
      </w:r>
      <w:r>
        <w:rPr>
          <w:color w:val="231F20"/>
          <w:spacing w:val="-23"/>
          <w:w w:val="95"/>
          <w:sz w:val="20"/>
        </w:rPr>
        <w:t> </w:t>
      </w:r>
      <w:r>
        <w:rPr>
          <w:color w:val="231F20"/>
          <w:w w:val="95"/>
          <w:sz w:val="20"/>
        </w:rPr>
        <w:t>cómo</w:t>
      </w:r>
      <w:r>
        <w:rPr>
          <w:color w:val="231F20"/>
          <w:spacing w:val="-23"/>
          <w:w w:val="95"/>
          <w:sz w:val="20"/>
        </w:rPr>
        <w:t> </w:t>
      </w:r>
      <w:r>
        <w:rPr>
          <w:color w:val="231F20"/>
          <w:w w:val="95"/>
          <w:sz w:val="20"/>
        </w:rPr>
        <w:t>es</w:t>
      </w:r>
      <w:r>
        <w:rPr>
          <w:color w:val="231F20"/>
          <w:spacing w:val="-23"/>
          <w:w w:val="95"/>
          <w:sz w:val="20"/>
        </w:rPr>
        <w:t> </w:t>
      </w:r>
      <w:r>
        <w:rPr>
          <w:color w:val="231F20"/>
          <w:w w:val="95"/>
          <w:sz w:val="20"/>
        </w:rPr>
        <w:t>esto?...Si me</w:t>
      </w:r>
      <w:r>
        <w:rPr>
          <w:color w:val="231F20"/>
          <w:spacing w:val="-15"/>
          <w:w w:val="95"/>
          <w:sz w:val="20"/>
        </w:rPr>
        <w:t> </w:t>
      </w:r>
      <w:r>
        <w:rPr>
          <w:color w:val="231F20"/>
          <w:w w:val="95"/>
          <w:sz w:val="20"/>
        </w:rPr>
        <w:t>gustaría</w:t>
      </w:r>
      <w:r>
        <w:rPr>
          <w:color w:val="231F20"/>
          <w:spacing w:val="-15"/>
          <w:w w:val="95"/>
          <w:sz w:val="20"/>
        </w:rPr>
        <w:t> </w:t>
      </w:r>
      <w:r>
        <w:rPr>
          <w:color w:val="231F20"/>
          <w:w w:val="95"/>
          <w:sz w:val="20"/>
        </w:rPr>
        <w:t>de</w:t>
      </w:r>
      <w:r>
        <w:rPr>
          <w:color w:val="231F20"/>
          <w:spacing w:val="-15"/>
          <w:w w:val="95"/>
          <w:sz w:val="20"/>
        </w:rPr>
        <w:t> </w:t>
      </w:r>
      <w:r>
        <w:rPr>
          <w:color w:val="231F20"/>
          <w:w w:val="95"/>
          <w:sz w:val="20"/>
        </w:rPr>
        <w:t>conocerlo</w:t>
      </w:r>
      <w:r>
        <w:rPr>
          <w:color w:val="231F20"/>
          <w:spacing w:val="-15"/>
          <w:w w:val="95"/>
          <w:sz w:val="20"/>
        </w:rPr>
        <w:t> </w:t>
      </w:r>
      <w:r>
        <w:rPr>
          <w:color w:val="231F20"/>
          <w:w w:val="95"/>
          <w:sz w:val="20"/>
        </w:rPr>
        <w:t>y</w:t>
      </w:r>
      <w:r>
        <w:rPr>
          <w:color w:val="231F20"/>
          <w:spacing w:val="-15"/>
          <w:w w:val="95"/>
          <w:sz w:val="20"/>
        </w:rPr>
        <w:t> </w:t>
      </w:r>
      <w:r>
        <w:rPr>
          <w:color w:val="231F20"/>
          <w:w w:val="95"/>
          <w:sz w:val="20"/>
        </w:rPr>
        <w:t>de</w:t>
      </w:r>
      <w:r>
        <w:rPr>
          <w:color w:val="231F20"/>
          <w:spacing w:val="-15"/>
          <w:w w:val="95"/>
          <w:sz w:val="20"/>
        </w:rPr>
        <w:t> </w:t>
      </w:r>
      <w:r>
        <w:rPr>
          <w:color w:val="231F20"/>
          <w:w w:val="95"/>
          <w:sz w:val="20"/>
        </w:rPr>
        <w:t>conocerlo</w:t>
      </w:r>
      <w:r>
        <w:rPr>
          <w:color w:val="231F20"/>
          <w:spacing w:val="-15"/>
          <w:w w:val="95"/>
          <w:sz w:val="20"/>
        </w:rPr>
        <w:t> </w:t>
      </w:r>
      <w:r>
        <w:rPr>
          <w:color w:val="231F20"/>
          <w:w w:val="95"/>
          <w:sz w:val="20"/>
        </w:rPr>
        <w:t>manejarlo</w:t>
      </w:r>
      <w:r>
        <w:rPr>
          <w:color w:val="231F20"/>
          <w:spacing w:val="-15"/>
          <w:w w:val="95"/>
          <w:sz w:val="20"/>
        </w:rPr>
        <w:t> </w:t>
      </w:r>
      <w:r>
        <w:rPr>
          <w:color w:val="231F20"/>
          <w:w w:val="95"/>
          <w:sz w:val="20"/>
        </w:rPr>
        <w:t>más.</w:t>
      </w:r>
      <w:r>
        <w:rPr>
          <w:color w:val="231F20"/>
          <w:spacing w:val="-15"/>
          <w:w w:val="95"/>
          <w:sz w:val="20"/>
        </w:rPr>
        <w:t> </w:t>
      </w:r>
      <w:r>
        <w:rPr>
          <w:color w:val="231F20"/>
          <w:w w:val="95"/>
          <w:sz w:val="20"/>
        </w:rPr>
        <w:t>Si…Porque</w:t>
      </w:r>
      <w:r>
        <w:rPr>
          <w:color w:val="231F20"/>
          <w:spacing w:val="-15"/>
          <w:w w:val="95"/>
          <w:sz w:val="20"/>
        </w:rPr>
        <w:t> </w:t>
      </w:r>
      <w:r>
        <w:rPr>
          <w:i/>
          <w:color w:val="231F20"/>
          <w:w w:val="95"/>
          <w:sz w:val="20"/>
        </w:rPr>
        <w:t>pus</w:t>
      </w:r>
      <w:r>
        <w:rPr>
          <w:i/>
          <w:color w:val="231F20"/>
          <w:spacing w:val="-15"/>
          <w:w w:val="95"/>
          <w:sz w:val="20"/>
        </w:rPr>
        <w:t> </w:t>
      </w:r>
      <w:r>
        <w:rPr>
          <w:color w:val="231F20"/>
          <w:w w:val="95"/>
          <w:sz w:val="20"/>
        </w:rPr>
        <w:t>cómo </w:t>
      </w:r>
      <w:r>
        <w:rPr>
          <w:color w:val="231F20"/>
          <w:sz w:val="20"/>
        </w:rPr>
        <w:t>los</w:t>
      </w:r>
      <w:r>
        <w:rPr>
          <w:color w:val="231F20"/>
          <w:spacing w:val="-17"/>
          <w:sz w:val="20"/>
        </w:rPr>
        <w:t> </w:t>
      </w:r>
      <w:r>
        <w:rPr>
          <w:color w:val="231F20"/>
          <w:sz w:val="20"/>
        </w:rPr>
        <w:t>niños</w:t>
      </w:r>
      <w:r>
        <w:rPr>
          <w:color w:val="231F20"/>
          <w:spacing w:val="-17"/>
          <w:sz w:val="20"/>
        </w:rPr>
        <w:t> </w:t>
      </w:r>
      <w:r>
        <w:rPr>
          <w:color w:val="231F20"/>
          <w:sz w:val="20"/>
        </w:rPr>
        <w:t>me</w:t>
      </w:r>
      <w:r>
        <w:rPr>
          <w:color w:val="231F20"/>
          <w:spacing w:val="-17"/>
          <w:sz w:val="20"/>
        </w:rPr>
        <w:t> </w:t>
      </w:r>
      <w:r>
        <w:rPr>
          <w:color w:val="231F20"/>
          <w:sz w:val="20"/>
        </w:rPr>
        <w:t>están</w:t>
      </w:r>
      <w:r>
        <w:rPr>
          <w:color w:val="231F20"/>
          <w:spacing w:val="-17"/>
          <w:sz w:val="20"/>
        </w:rPr>
        <w:t> </w:t>
      </w:r>
      <w:r>
        <w:rPr>
          <w:color w:val="231F20"/>
          <w:sz w:val="20"/>
        </w:rPr>
        <w:t>diciendo</w:t>
      </w:r>
      <w:r>
        <w:rPr>
          <w:color w:val="231F20"/>
          <w:spacing w:val="-17"/>
          <w:sz w:val="20"/>
        </w:rPr>
        <w:t> </w:t>
      </w:r>
      <w:r>
        <w:rPr>
          <w:color w:val="231F20"/>
          <w:sz w:val="20"/>
        </w:rPr>
        <w:t>que</w:t>
      </w:r>
      <w:r>
        <w:rPr>
          <w:color w:val="231F20"/>
          <w:spacing w:val="-17"/>
          <w:sz w:val="20"/>
        </w:rPr>
        <w:t> </w:t>
      </w:r>
      <w:r>
        <w:rPr>
          <w:color w:val="231F20"/>
          <w:sz w:val="20"/>
        </w:rPr>
        <w:t>van</w:t>
      </w:r>
      <w:r>
        <w:rPr>
          <w:color w:val="231F20"/>
          <w:spacing w:val="-17"/>
          <w:sz w:val="20"/>
        </w:rPr>
        <w:t> </w:t>
      </w:r>
      <w:r>
        <w:rPr>
          <w:color w:val="231F20"/>
          <w:sz w:val="20"/>
        </w:rPr>
        <w:t>hacer</w:t>
      </w:r>
      <w:r>
        <w:rPr>
          <w:color w:val="231F20"/>
          <w:spacing w:val="-17"/>
          <w:sz w:val="20"/>
        </w:rPr>
        <w:t> </w:t>
      </w:r>
      <w:r>
        <w:rPr>
          <w:color w:val="231F20"/>
          <w:sz w:val="20"/>
        </w:rPr>
        <w:t>su</w:t>
      </w:r>
      <w:r>
        <w:rPr>
          <w:color w:val="231F20"/>
          <w:spacing w:val="-17"/>
          <w:sz w:val="20"/>
        </w:rPr>
        <w:t> </w:t>
      </w:r>
      <w:r>
        <w:rPr>
          <w:color w:val="231F20"/>
          <w:sz w:val="20"/>
        </w:rPr>
        <w:t>trabajo</w:t>
      </w:r>
      <w:r>
        <w:rPr>
          <w:color w:val="231F20"/>
          <w:spacing w:val="-17"/>
          <w:sz w:val="20"/>
        </w:rPr>
        <w:t> </w:t>
      </w:r>
      <w:r>
        <w:rPr>
          <w:color w:val="231F20"/>
          <w:sz w:val="20"/>
        </w:rPr>
        <w:t>y</w:t>
      </w:r>
      <w:r>
        <w:rPr>
          <w:color w:val="231F20"/>
          <w:spacing w:val="-17"/>
          <w:sz w:val="20"/>
        </w:rPr>
        <w:t> </w:t>
      </w:r>
      <w:r>
        <w:rPr>
          <w:color w:val="231F20"/>
          <w:sz w:val="20"/>
        </w:rPr>
        <w:t>yo</w:t>
      </w:r>
      <w:r>
        <w:rPr>
          <w:color w:val="231F20"/>
          <w:spacing w:val="-16"/>
          <w:sz w:val="20"/>
        </w:rPr>
        <w:t> </w:t>
      </w:r>
      <w:r>
        <w:rPr>
          <w:i/>
          <w:color w:val="231F20"/>
          <w:sz w:val="20"/>
        </w:rPr>
        <w:t>pus</w:t>
      </w:r>
      <w:r>
        <w:rPr>
          <w:i/>
          <w:color w:val="231F20"/>
          <w:spacing w:val="-17"/>
          <w:sz w:val="20"/>
        </w:rPr>
        <w:t> </w:t>
      </w:r>
      <w:r>
        <w:rPr>
          <w:color w:val="231F20"/>
          <w:sz w:val="20"/>
        </w:rPr>
        <w:t>puede</w:t>
      </w:r>
      <w:r>
        <w:rPr>
          <w:color w:val="231F20"/>
          <w:spacing w:val="-17"/>
          <w:sz w:val="20"/>
        </w:rPr>
        <w:t> </w:t>
      </w:r>
      <w:r>
        <w:rPr>
          <w:color w:val="231F20"/>
          <w:sz w:val="20"/>
        </w:rPr>
        <w:t>ser</w:t>
      </w:r>
      <w:r>
        <w:rPr>
          <w:color w:val="231F20"/>
          <w:spacing w:val="-17"/>
          <w:sz w:val="20"/>
        </w:rPr>
        <w:t> </w:t>
      </w:r>
      <w:r>
        <w:rPr>
          <w:color w:val="231F20"/>
          <w:sz w:val="20"/>
        </w:rPr>
        <w:t>que algún</w:t>
      </w:r>
      <w:r>
        <w:rPr>
          <w:color w:val="231F20"/>
          <w:spacing w:val="-33"/>
          <w:sz w:val="20"/>
        </w:rPr>
        <w:t> </w:t>
      </w:r>
      <w:r>
        <w:rPr>
          <w:color w:val="231F20"/>
          <w:sz w:val="20"/>
        </w:rPr>
        <w:t>día</w:t>
      </w:r>
      <w:r>
        <w:rPr>
          <w:color w:val="231F20"/>
          <w:spacing w:val="-33"/>
          <w:sz w:val="20"/>
        </w:rPr>
        <w:t> </w:t>
      </w:r>
      <w:r>
        <w:rPr>
          <w:color w:val="231F20"/>
          <w:sz w:val="20"/>
        </w:rPr>
        <w:t>me</w:t>
      </w:r>
      <w:r>
        <w:rPr>
          <w:color w:val="231F20"/>
          <w:spacing w:val="-33"/>
          <w:sz w:val="20"/>
        </w:rPr>
        <w:t> </w:t>
      </w:r>
      <w:r>
        <w:rPr>
          <w:color w:val="231F20"/>
          <w:sz w:val="20"/>
        </w:rPr>
        <w:t>van</w:t>
      </w:r>
      <w:r>
        <w:rPr>
          <w:color w:val="231F20"/>
          <w:spacing w:val="-33"/>
          <w:sz w:val="20"/>
        </w:rPr>
        <w:t> </w:t>
      </w:r>
      <w:r>
        <w:rPr>
          <w:color w:val="231F20"/>
          <w:sz w:val="20"/>
        </w:rPr>
        <w:t>a</w:t>
      </w:r>
      <w:r>
        <w:rPr>
          <w:color w:val="231F20"/>
          <w:spacing w:val="-33"/>
          <w:sz w:val="20"/>
        </w:rPr>
        <w:t> </w:t>
      </w:r>
      <w:r>
        <w:rPr>
          <w:color w:val="231F20"/>
          <w:sz w:val="20"/>
        </w:rPr>
        <w:t>decir</w:t>
      </w:r>
      <w:r>
        <w:rPr>
          <w:color w:val="231F20"/>
          <w:spacing w:val="-33"/>
          <w:sz w:val="20"/>
        </w:rPr>
        <w:t> </w:t>
      </w:r>
      <w:r>
        <w:rPr>
          <w:color w:val="231F20"/>
          <w:sz w:val="20"/>
        </w:rPr>
        <w:t>ayúdame</w:t>
      </w:r>
      <w:r>
        <w:rPr>
          <w:color w:val="231F20"/>
          <w:spacing w:val="-33"/>
          <w:sz w:val="20"/>
        </w:rPr>
        <w:t> </w:t>
      </w:r>
      <w:r>
        <w:rPr>
          <w:color w:val="231F20"/>
          <w:sz w:val="20"/>
        </w:rPr>
        <w:t>pues</w:t>
      </w:r>
      <w:r>
        <w:rPr>
          <w:color w:val="231F20"/>
          <w:spacing w:val="-33"/>
          <w:sz w:val="20"/>
        </w:rPr>
        <w:t> </w:t>
      </w:r>
      <w:r>
        <w:rPr>
          <w:color w:val="231F20"/>
          <w:sz w:val="20"/>
        </w:rPr>
        <w:t>yo</w:t>
      </w:r>
      <w:r>
        <w:rPr>
          <w:color w:val="231F20"/>
          <w:spacing w:val="-33"/>
          <w:sz w:val="20"/>
        </w:rPr>
        <w:t> </w:t>
      </w:r>
      <w:r>
        <w:rPr>
          <w:color w:val="231F20"/>
          <w:sz w:val="20"/>
        </w:rPr>
        <w:t>ni</w:t>
      </w:r>
      <w:r>
        <w:rPr>
          <w:color w:val="231F20"/>
          <w:spacing w:val="-33"/>
          <w:sz w:val="20"/>
        </w:rPr>
        <w:t> </w:t>
      </w:r>
      <w:r>
        <w:rPr>
          <w:color w:val="231F20"/>
          <w:sz w:val="20"/>
        </w:rPr>
        <w:t>sé…</w:t>
      </w:r>
      <w:r>
        <w:rPr>
          <w:color w:val="231F20"/>
          <w:spacing w:val="-33"/>
          <w:sz w:val="20"/>
        </w:rPr>
        <w:t> </w:t>
      </w:r>
      <w:r>
        <w:rPr>
          <w:color w:val="231F20"/>
          <w:sz w:val="20"/>
        </w:rPr>
        <w:t>porque</w:t>
      </w:r>
      <w:r>
        <w:rPr>
          <w:color w:val="231F20"/>
          <w:spacing w:val="-33"/>
          <w:sz w:val="20"/>
        </w:rPr>
        <w:t> </w:t>
      </w:r>
      <w:r>
        <w:rPr>
          <w:color w:val="231F20"/>
          <w:sz w:val="20"/>
        </w:rPr>
        <w:t>yo</w:t>
      </w:r>
      <w:r>
        <w:rPr>
          <w:color w:val="231F20"/>
          <w:spacing w:val="-33"/>
          <w:sz w:val="20"/>
        </w:rPr>
        <w:t> </w:t>
      </w:r>
      <w:r>
        <w:rPr>
          <w:color w:val="231F20"/>
          <w:sz w:val="20"/>
        </w:rPr>
        <w:t>escucho</w:t>
      </w:r>
      <w:r>
        <w:rPr>
          <w:color w:val="231F20"/>
          <w:spacing w:val="-33"/>
          <w:sz w:val="20"/>
        </w:rPr>
        <w:t> </w:t>
      </w:r>
      <w:r>
        <w:rPr>
          <w:color w:val="231F20"/>
          <w:sz w:val="20"/>
        </w:rPr>
        <w:t>que</w:t>
      </w:r>
      <w:r>
        <w:rPr>
          <w:color w:val="231F20"/>
          <w:spacing w:val="-33"/>
          <w:sz w:val="20"/>
        </w:rPr>
        <w:t> </w:t>
      </w:r>
      <w:r>
        <w:rPr>
          <w:color w:val="231F20"/>
          <w:sz w:val="20"/>
        </w:rPr>
        <w:t>tam- bién</w:t>
      </w:r>
      <w:r>
        <w:rPr>
          <w:color w:val="231F20"/>
          <w:spacing w:val="-31"/>
          <w:sz w:val="20"/>
        </w:rPr>
        <w:t> </w:t>
      </w:r>
      <w:r>
        <w:rPr>
          <w:color w:val="231F20"/>
          <w:sz w:val="20"/>
        </w:rPr>
        <w:t>mi</w:t>
      </w:r>
      <w:r>
        <w:rPr>
          <w:color w:val="231F20"/>
          <w:spacing w:val="-31"/>
          <w:sz w:val="20"/>
        </w:rPr>
        <w:t> </w:t>
      </w:r>
      <w:r>
        <w:rPr>
          <w:color w:val="231F20"/>
          <w:sz w:val="20"/>
        </w:rPr>
        <w:t>hijo</w:t>
      </w:r>
      <w:r>
        <w:rPr>
          <w:color w:val="231F20"/>
          <w:spacing w:val="-31"/>
          <w:sz w:val="20"/>
        </w:rPr>
        <w:t> </w:t>
      </w:r>
      <w:r>
        <w:rPr>
          <w:color w:val="231F20"/>
          <w:sz w:val="20"/>
        </w:rPr>
        <w:t>que</w:t>
      </w:r>
      <w:r>
        <w:rPr>
          <w:color w:val="231F20"/>
          <w:spacing w:val="-31"/>
          <w:sz w:val="20"/>
        </w:rPr>
        <w:t> </w:t>
      </w:r>
      <w:r>
        <w:rPr>
          <w:color w:val="231F20"/>
          <w:sz w:val="20"/>
        </w:rPr>
        <w:t>va</w:t>
      </w:r>
      <w:r>
        <w:rPr>
          <w:color w:val="231F20"/>
          <w:spacing w:val="-31"/>
          <w:sz w:val="20"/>
        </w:rPr>
        <w:t> </w:t>
      </w:r>
      <w:r>
        <w:rPr>
          <w:color w:val="231F20"/>
          <w:sz w:val="20"/>
        </w:rPr>
        <w:t>en</w:t>
      </w:r>
      <w:r>
        <w:rPr>
          <w:color w:val="231F20"/>
          <w:spacing w:val="-31"/>
          <w:sz w:val="20"/>
        </w:rPr>
        <w:t> </w:t>
      </w:r>
      <w:r>
        <w:rPr>
          <w:color w:val="231F20"/>
          <w:sz w:val="20"/>
        </w:rPr>
        <w:t>la</w:t>
      </w:r>
      <w:r>
        <w:rPr>
          <w:color w:val="231F20"/>
          <w:spacing w:val="-31"/>
          <w:sz w:val="20"/>
        </w:rPr>
        <w:t> </w:t>
      </w:r>
      <w:r>
        <w:rPr>
          <w:color w:val="231F20"/>
          <w:sz w:val="20"/>
        </w:rPr>
        <w:t>primaria</w:t>
      </w:r>
      <w:r>
        <w:rPr>
          <w:color w:val="231F20"/>
          <w:spacing w:val="-31"/>
          <w:sz w:val="20"/>
        </w:rPr>
        <w:t> </w:t>
      </w:r>
      <w:r>
        <w:rPr>
          <w:color w:val="231F20"/>
          <w:sz w:val="20"/>
        </w:rPr>
        <w:t>que</w:t>
      </w:r>
      <w:r>
        <w:rPr>
          <w:color w:val="231F20"/>
          <w:spacing w:val="-31"/>
          <w:sz w:val="20"/>
        </w:rPr>
        <w:t> </w:t>
      </w:r>
      <w:r>
        <w:rPr>
          <w:color w:val="231F20"/>
          <w:sz w:val="20"/>
        </w:rPr>
        <w:t>va</w:t>
      </w:r>
      <w:r>
        <w:rPr>
          <w:color w:val="231F20"/>
          <w:spacing w:val="-31"/>
          <w:sz w:val="20"/>
        </w:rPr>
        <w:t> </w:t>
      </w:r>
      <w:r>
        <w:rPr>
          <w:color w:val="231F20"/>
          <w:sz w:val="20"/>
        </w:rPr>
        <w:t>en</w:t>
      </w:r>
      <w:r>
        <w:rPr>
          <w:color w:val="231F20"/>
          <w:spacing w:val="-31"/>
          <w:sz w:val="20"/>
        </w:rPr>
        <w:t> </w:t>
      </w:r>
      <w:r>
        <w:rPr>
          <w:color w:val="231F20"/>
          <w:sz w:val="20"/>
        </w:rPr>
        <w:t>el</w:t>
      </w:r>
      <w:r>
        <w:rPr>
          <w:color w:val="231F20"/>
          <w:spacing w:val="-31"/>
          <w:sz w:val="20"/>
        </w:rPr>
        <w:t> </w:t>
      </w:r>
      <w:r>
        <w:rPr>
          <w:color w:val="231F20"/>
          <w:sz w:val="20"/>
        </w:rPr>
        <w:t>5°</w:t>
      </w:r>
      <w:r>
        <w:rPr>
          <w:color w:val="231F20"/>
          <w:spacing w:val="-31"/>
          <w:sz w:val="20"/>
        </w:rPr>
        <w:t> </w:t>
      </w:r>
      <w:r>
        <w:rPr>
          <w:color w:val="231F20"/>
          <w:sz w:val="20"/>
        </w:rPr>
        <w:t>dice</w:t>
      </w:r>
      <w:r>
        <w:rPr>
          <w:color w:val="231F20"/>
          <w:spacing w:val="-31"/>
          <w:sz w:val="20"/>
        </w:rPr>
        <w:t> </w:t>
      </w:r>
      <w:r>
        <w:rPr>
          <w:i/>
          <w:color w:val="231F20"/>
          <w:sz w:val="20"/>
        </w:rPr>
        <w:t>juimos</w:t>
      </w:r>
      <w:r>
        <w:rPr>
          <w:i/>
          <w:color w:val="231F20"/>
          <w:spacing w:val="-31"/>
          <w:sz w:val="20"/>
        </w:rPr>
        <w:t> </w:t>
      </w:r>
      <w:r>
        <w:rPr>
          <w:color w:val="231F20"/>
          <w:sz w:val="20"/>
        </w:rPr>
        <w:t>a</w:t>
      </w:r>
      <w:r>
        <w:rPr>
          <w:color w:val="231F20"/>
          <w:spacing w:val="-31"/>
          <w:sz w:val="20"/>
        </w:rPr>
        <w:t> </w:t>
      </w:r>
      <w:r>
        <w:rPr>
          <w:color w:val="231F20"/>
          <w:sz w:val="20"/>
        </w:rPr>
        <w:t>hacer</w:t>
      </w:r>
      <w:r>
        <w:rPr>
          <w:color w:val="231F20"/>
          <w:spacing w:val="-31"/>
          <w:sz w:val="20"/>
        </w:rPr>
        <w:t> </w:t>
      </w:r>
      <w:r>
        <w:rPr>
          <w:color w:val="231F20"/>
          <w:sz w:val="20"/>
        </w:rPr>
        <w:t>un</w:t>
      </w:r>
      <w:r>
        <w:rPr>
          <w:color w:val="231F20"/>
          <w:spacing w:val="-31"/>
          <w:sz w:val="20"/>
        </w:rPr>
        <w:t> </w:t>
      </w:r>
      <w:r>
        <w:rPr>
          <w:color w:val="231F20"/>
          <w:sz w:val="20"/>
        </w:rPr>
        <w:t>trabajo en</w:t>
      </w:r>
      <w:r>
        <w:rPr>
          <w:color w:val="231F20"/>
          <w:spacing w:val="-28"/>
          <w:sz w:val="20"/>
        </w:rPr>
        <w:t> </w:t>
      </w:r>
      <w:r>
        <w:rPr>
          <w:color w:val="231F20"/>
          <w:sz w:val="20"/>
        </w:rPr>
        <w:t>computadora,</w:t>
      </w:r>
      <w:r>
        <w:rPr>
          <w:color w:val="231F20"/>
          <w:spacing w:val="-28"/>
          <w:sz w:val="20"/>
        </w:rPr>
        <w:t> </w:t>
      </w:r>
      <w:r>
        <w:rPr>
          <w:color w:val="231F20"/>
          <w:sz w:val="20"/>
        </w:rPr>
        <w:t>pues</w:t>
      </w:r>
      <w:r>
        <w:rPr>
          <w:color w:val="231F20"/>
          <w:spacing w:val="-28"/>
          <w:sz w:val="20"/>
        </w:rPr>
        <w:t> </w:t>
      </w:r>
      <w:r>
        <w:rPr>
          <w:color w:val="231F20"/>
          <w:sz w:val="20"/>
        </w:rPr>
        <w:t>yo</w:t>
      </w:r>
      <w:r>
        <w:rPr>
          <w:color w:val="231F20"/>
          <w:spacing w:val="-28"/>
          <w:sz w:val="20"/>
        </w:rPr>
        <w:t> </w:t>
      </w:r>
      <w:r>
        <w:rPr>
          <w:color w:val="231F20"/>
          <w:sz w:val="20"/>
        </w:rPr>
        <w:t>digo:</w:t>
      </w:r>
      <w:r>
        <w:rPr>
          <w:color w:val="231F20"/>
          <w:spacing w:val="-28"/>
          <w:sz w:val="20"/>
        </w:rPr>
        <w:t> </w:t>
      </w:r>
      <w:r>
        <w:rPr>
          <w:color w:val="231F20"/>
          <w:sz w:val="20"/>
        </w:rPr>
        <w:t>¿Cómo</w:t>
      </w:r>
      <w:r>
        <w:rPr>
          <w:color w:val="231F20"/>
          <w:spacing w:val="-28"/>
          <w:sz w:val="20"/>
        </w:rPr>
        <w:t> </w:t>
      </w:r>
      <w:r>
        <w:rPr>
          <w:color w:val="231F20"/>
          <w:sz w:val="20"/>
        </w:rPr>
        <w:t>que</w:t>
      </w:r>
      <w:r>
        <w:rPr>
          <w:color w:val="231F20"/>
          <w:spacing w:val="-28"/>
          <w:sz w:val="20"/>
        </w:rPr>
        <w:t> </w:t>
      </w:r>
      <w:r>
        <w:rPr>
          <w:color w:val="231F20"/>
          <w:sz w:val="20"/>
        </w:rPr>
        <w:t>mi</w:t>
      </w:r>
      <w:r>
        <w:rPr>
          <w:color w:val="231F20"/>
          <w:spacing w:val="-28"/>
          <w:sz w:val="20"/>
        </w:rPr>
        <w:t> </w:t>
      </w:r>
      <w:r>
        <w:rPr>
          <w:color w:val="231F20"/>
          <w:sz w:val="20"/>
        </w:rPr>
        <w:t>hijo</w:t>
      </w:r>
      <w:r>
        <w:rPr>
          <w:color w:val="231F20"/>
          <w:spacing w:val="-28"/>
          <w:sz w:val="20"/>
        </w:rPr>
        <w:t> </w:t>
      </w:r>
      <w:r>
        <w:rPr>
          <w:color w:val="231F20"/>
          <w:sz w:val="20"/>
        </w:rPr>
        <w:t>que</w:t>
      </w:r>
      <w:r>
        <w:rPr>
          <w:color w:val="231F20"/>
          <w:spacing w:val="-28"/>
          <w:sz w:val="20"/>
        </w:rPr>
        <w:t> </w:t>
      </w:r>
      <w:r>
        <w:rPr>
          <w:color w:val="231F20"/>
          <w:sz w:val="20"/>
        </w:rPr>
        <w:t>va</w:t>
      </w:r>
      <w:r>
        <w:rPr>
          <w:color w:val="231F20"/>
          <w:spacing w:val="-28"/>
          <w:sz w:val="20"/>
        </w:rPr>
        <w:t> </w:t>
      </w:r>
      <w:r>
        <w:rPr>
          <w:color w:val="231F20"/>
          <w:sz w:val="20"/>
        </w:rPr>
        <w:t>en</w:t>
      </w:r>
      <w:r>
        <w:rPr>
          <w:color w:val="231F20"/>
          <w:spacing w:val="-28"/>
          <w:sz w:val="20"/>
        </w:rPr>
        <w:t> </w:t>
      </w:r>
      <w:r>
        <w:rPr>
          <w:color w:val="231F20"/>
          <w:spacing w:val="-3"/>
          <w:sz w:val="20"/>
        </w:rPr>
        <w:t>5°,</w:t>
      </w:r>
      <w:r>
        <w:rPr>
          <w:color w:val="231F20"/>
          <w:spacing w:val="-28"/>
          <w:sz w:val="20"/>
        </w:rPr>
        <w:t> </w:t>
      </w:r>
      <w:r>
        <w:rPr>
          <w:color w:val="231F20"/>
          <w:sz w:val="20"/>
        </w:rPr>
        <w:t>un</w:t>
      </w:r>
      <w:r>
        <w:rPr>
          <w:color w:val="231F20"/>
          <w:spacing w:val="-28"/>
          <w:sz w:val="20"/>
        </w:rPr>
        <w:t> </w:t>
      </w:r>
      <w:r>
        <w:rPr>
          <w:color w:val="231F20"/>
          <w:sz w:val="20"/>
        </w:rPr>
        <w:t>niño</w:t>
      </w:r>
      <w:r>
        <w:rPr>
          <w:color w:val="231F20"/>
          <w:spacing w:val="-28"/>
          <w:sz w:val="20"/>
        </w:rPr>
        <w:t> </w:t>
      </w:r>
      <w:r>
        <w:rPr>
          <w:color w:val="231F20"/>
          <w:sz w:val="20"/>
        </w:rPr>
        <w:t>de</w:t>
      </w:r>
      <w:r>
        <w:rPr>
          <w:color w:val="231F20"/>
          <w:spacing w:val="-28"/>
          <w:sz w:val="20"/>
        </w:rPr>
        <w:t> </w:t>
      </w:r>
      <w:r>
        <w:rPr>
          <w:color w:val="231F20"/>
          <w:sz w:val="20"/>
        </w:rPr>
        <w:t>11 años,</w:t>
      </w:r>
      <w:r>
        <w:rPr>
          <w:color w:val="231F20"/>
          <w:spacing w:val="-18"/>
          <w:sz w:val="20"/>
        </w:rPr>
        <w:t> </w:t>
      </w:r>
      <w:r>
        <w:rPr>
          <w:color w:val="231F20"/>
          <w:sz w:val="20"/>
        </w:rPr>
        <w:t>sabe</w:t>
      </w:r>
      <w:r>
        <w:rPr>
          <w:color w:val="231F20"/>
          <w:spacing w:val="-18"/>
          <w:sz w:val="20"/>
        </w:rPr>
        <w:t> </w:t>
      </w:r>
      <w:r>
        <w:rPr>
          <w:color w:val="231F20"/>
          <w:sz w:val="20"/>
        </w:rPr>
        <w:t>mover</w:t>
      </w:r>
      <w:r>
        <w:rPr>
          <w:color w:val="231F20"/>
          <w:spacing w:val="-18"/>
          <w:sz w:val="20"/>
        </w:rPr>
        <w:t> </w:t>
      </w:r>
      <w:r>
        <w:rPr>
          <w:color w:val="231F20"/>
          <w:sz w:val="20"/>
        </w:rPr>
        <w:t>una</w:t>
      </w:r>
      <w:r>
        <w:rPr>
          <w:color w:val="231F20"/>
          <w:spacing w:val="-18"/>
          <w:sz w:val="20"/>
        </w:rPr>
        <w:t> </w:t>
      </w:r>
      <w:r>
        <w:rPr>
          <w:color w:val="231F20"/>
          <w:sz w:val="20"/>
        </w:rPr>
        <w:t>computadora</w:t>
      </w:r>
      <w:r>
        <w:rPr>
          <w:color w:val="231F20"/>
          <w:spacing w:val="-18"/>
          <w:sz w:val="20"/>
        </w:rPr>
        <w:t> </w:t>
      </w:r>
      <w:r>
        <w:rPr>
          <w:color w:val="231F20"/>
          <w:sz w:val="20"/>
        </w:rPr>
        <w:t>o</w:t>
      </w:r>
      <w:r>
        <w:rPr>
          <w:color w:val="231F20"/>
          <w:spacing w:val="-18"/>
          <w:sz w:val="20"/>
        </w:rPr>
        <w:t> </w:t>
      </w:r>
      <w:r>
        <w:rPr>
          <w:color w:val="231F20"/>
          <w:sz w:val="20"/>
        </w:rPr>
        <w:t>manejarlo</w:t>
      </w:r>
      <w:r>
        <w:rPr>
          <w:color w:val="231F20"/>
          <w:spacing w:val="-18"/>
          <w:sz w:val="20"/>
        </w:rPr>
        <w:t> </w:t>
      </w:r>
      <w:r>
        <w:rPr>
          <w:color w:val="231F20"/>
          <w:sz w:val="20"/>
        </w:rPr>
        <w:t>y</w:t>
      </w:r>
      <w:r>
        <w:rPr>
          <w:color w:val="231F20"/>
          <w:spacing w:val="-18"/>
          <w:sz w:val="20"/>
        </w:rPr>
        <w:t> </w:t>
      </w:r>
      <w:r>
        <w:rPr>
          <w:color w:val="231F20"/>
          <w:sz w:val="20"/>
        </w:rPr>
        <w:t>yo</w:t>
      </w:r>
      <w:r>
        <w:rPr>
          <w:color w:val="231F20"/>
          <w:spacing w:val="-18"/>
          <w:sz w:val="20"/>
        </w:rPr>
        <w:t> </w:t>
      </w:r>
      <w:r>
        <w:rPr>
          <w:color w:val="231F20"/>
          <w:sz w:val="20"/>
        </w:rPr>
        <w:t>no</w:t>
      </w:r>
      <w:r>
        <w:rPr>
          <w:color w:val="231F20"/>
          <w:spacing w:val="-18"/>
          <w:sz w:val="20"/>
        </w:rPr>
        <w:t> </w:t>
      </w:r>
      <w:r>
        <w:rPr>
          <w:color w:val="231F20"/>
          <w:sz w:val="20"/>
        </w:rPr>
        <w:t>lo</w:t>
      </w:r>
      <w:r>
        <w:rPr>
          <w:color w:val="231F20"/>
          <w:spacing w:val="-18"/>
          <w:sz w:val="20"/>
        </w:rPr>
        <w:t> </w:t>
      </w:r>
      <w:r>
        <w:rPr>
          <w:color w:val="231F20"/>
          <w:sz w:val="20"/>
        </w:rPr>
        <w:t>sé,</w:t>
      </w:r>
      <w:r>
        <w:rPr>
          <w:color w:val="231F20"/>
          <w:spacing w:val="-18"/>
          <w:sz w:val="20"/>
        </w:rPr>
        <w:t> </w:t>
      </w:r>
      <w:r>
        <w:rPr>
          <w:color w:val="231F20"/>
          <w:sz w:val="20"/>
        </w:rPr>
        <w:t>ni</w:t>
      </w:r>
      <w:r>
        <w:rPr>
          <w:color w:val="231F20"/>
          <w:spacing w:val="-18"/>
          <w:sz w:val="20"/>
        </w:rPr>
        <w:t> </w:t>
      </w:r>
      <w:r>
        <w:rPr>
          <w:color w:val="231F20"/>
          <w:sz w:val="20"/>
        </w:rPr>
        <w:t>lo</w:t>
      </w:r>
      <w:r>
        <w:rPr>
          <w:color w:val="231F20"/>
          <w:spacing w:val="-18"/>
          <w:sz w:val="20"/>
        </w:rPr>
        <w:t> </w:t>
      </w:r>
      <w:r>
        <w:rPr>
          <w:color w:val="231F20"/>
          <w:spacing w:val="-3"/>
          <w:sz w:val="20"/>
        </w:rPr>
        <w:t>conozco. </w:t>
      </w:r>
      <w:r>
        <w:rPr>
          <w:color w:val="231F20"/>
          <w:w w:val="95"/>
          <w:sz w:val="20"/>
        </w:rPr>
        <w:t>Si…</w:t>
      </w:r>
      <w:r>
        <w:rPr>
          <w:color w:val="231F20"/>
          <w:spacing w:val="-14"/>
          <w:w w:val="95"/>
          <w:sz w:val="20"/>
        </w:rPr>
        <w:t> </w:t>
      </w:r>
      <w:r>
        <w:rPr>
          <w:color w:val="231F20"/>
          <w:w w:val="95"/>
          <w:sz w:val="20"/>
        </w:rPr>
        <w:t>(Marta</w:t>
      </w:r>
      <w:r>
        <w:rPr>
          <w:color w:val="231F20"/>
          <w:spacing w:val="-14"/>
          <w:w w:val="95"/>
          <w:sz w:val="20"/>
        </w:rPr>
        <w:t> </w:t>
      </w:r>
      <w:r>
        <w:rPr>
          <w:color w:val="231F20"/>
          <w:w w:val="95"/>
          <w:sz w:val="20"/>
        </w:rPr>
        <w:t>García</w:t>
      </w:r>
      <w:r>
        <w:rPr>
          <w:color w:val="231F20"/>
          <w:spacing w:val="-14"/>
          <w:w w:val="95"/>
          <w:sz w:val="20"/>
        </w:rPr>
        <w:t> </w:t>
      </w:r>
      <w:r>
        <w:rPr>
          <w:color w:val="231F20"/>
          <w:w w:val="95"/>
          <w:sz w:val="20"/>
        </w:rPr>
        <w:t>Guadarrama,</w:t>
      </w:r>
      <w:r>
        <w:rPr>
          <w:color w:val="231F20"/>
          <w:spacing w:val="-14"/>
          <w:w w:val="95"/>
          <w:sz w:val="20"/>
        </w:rPr>
        <w:t> </w:t>
      </w:r>
      <w:r>
        <w:rPr>
          <w:color w:val="231F20"/>
          <w:w w:val="95"/>
          <w:sz w:val="20"/>
        </w:rPr>
        <w:t>entrevista,</w:t>
      </w:r>
      <w:r>
        <w:rPr>
          <w:color w:val="231F20"/>
          <w:spacing w:val="-14"/>
          <w:w w:val="95"/>
          <w:sz w:val="20"/>
        </w:rPr>
        <w:t> </w:t>
      </w:r>
      <w:r>
        <w:rPr>
          <w:color w:val="231F20"/>
          <w:w w:val="95"/>
          <w:sz w:val="20"/>
        </w:rPr>
        <w:t>agosto</w:t>
      </w:r>
      <w:r>
        <w:rPr>
          <w:color w:val="231F20"/>
          <w:spacing w:val="-14"/>
          <w:w w:val="95"/>
          <w:sz w:val="20"/>
        </w:rPr>
        <w:t> </w:t>
      </w:r>
      <w:r>
        <w:rPr>
          <w:color w:val="231F20"/>
          <w:w w:val="95"/>
          <w:sz w:val="20"/>
        </w:rPr>
        <w:t>de</w:t>
      </w:r>
      <w:r>
        <w:rPr>
          <w:color w:val="231F20"/>
          <w:spacing w:val="-14"/>
          <w:w w:val="95"/>
          <w:sz w:val="20"/>
        </w:rPr>
        <w:t> </w:t>
      </w:r>
      <w:r>
        <w:rPr>
          <w:color w:val="231F20"/>
          <w:w w:val="95"/>
          <w:sz w:val="20"/>
        </w:rPr>
        <w:t>2012).</w:t>
      </w:r>
    </w:p>
    <w:p>
      <w:pPr>
        <w:pStyle w:val="BodyText"/>
        <w:rPr>
          <w:sz w:val="20"/>
        </w:rPr>
      </w:pPr>
    </w:p>
    <w:p>
      <w:pPr>
        <w:pStyle w:val="BodyText"/>
        <w:spacing w:line="278" w:lineRule="auto"/>
        <w:ind w:left="110" w:right="107"/>
        <w:jc w:val="both"/>
      </w:pPr>
      <w:r>
        <w:rPr>
          <w:color w:val="231F20"/>
        </w:rPr>
        <w:t>Igual</w:t>
      </w:r>
      <w:r>
        <w:rPr>
          <w:color w:val="231F20"/>
          <w:spacing w:val="-42"/>
        </w:rPr>
        <w:t> </w:t>
      </w:r>
      <w:r>
        <w:rPr>
          <w:color w:val="231F20"/>
        </w:rPr>
        <w:t>que</w:t>
      </w:r>
      <w:r>
        <w:rPr>
          <w:color w:val="231F20"/>
          <w:spacing w:val="-42"/>
        </w:rPr>
        <w:t> </w:t>
      </w:r>
      <w:r>
        <w:rPr>
          <w:color w:val="231F20"/>
        </w:rPr>
        <w:t>la</w:t>
      </w:r>
      <w:r>
        <w:rPr>
          <w:color w:val="231F20"/>
          <w:spacing w:val="-42"/>
        </w:rPr>
        <w:t> </w:t>
      </w:r>
      <w:r>
        <w:rPr>
          <w:color w:val="231F20"/>
        </w:rPr>
        <w:t>generación</w:t>
      </w:r>
      <w:r>
        <w:rPr>
          <w:color w:val="231F20"/>
          <w:spacing w:val="-42"/>
        </w:rPr>
        <w:t> </w:t>
      </w:r>
      <w:r>
        <w:rPr>
          <w:color w:val="231F20"/>
        </w:rPr>
        <w:t>antecesora,</w:t>
      </w:r>
      <w:r>
        <w:rPr>
          <w:color w:val="231F20"/>
          <w:spacing w:val="-42"/>
        </w:rPr>
        <w:t> </w:t>
      </w:r>
      <w:r>
        <w:rPr>
          <w:color w:val="231F20"/>
        </w:rPr>
        <w:t>que</w:t>
      </w:r>
      <w:r>
        <w:rPr>
          <w:color w:val="231F20"/>
          <w:spacing w:val="-42"/>
        </w:rPr>
        <w:t> </w:t>
      </w:r>
      <w:r>
        <w:rPr>
          <w:color w:val="231F20"/>
        </w:rPr>
        <w:t>se</w:t>
      </w:r>
      <w:r>
        <w:rPr>
          <w:color w:val="231F20"/>
          <w:spacing w:val="-42"/>
        </w:rPr>
        <w:t> </w:t>
      </w:r>
      <w:r>
        <w:rPr>
          <w:color w:val="231F20"/>
        </w:rPr>
        <w:t>fundó</w:t>
      </w:r>
      <w:r>
        <w:rPr>
          <w:color w:val="231F20"/>
          <w:spacing w:val="-42"/>
        </w:rPr>
        <w:t> </w:t>
      </w:r>
      <w:r>
        <w:rPr>
          <w:color w:val="231F20"/>
        </w:rPr>
        <w:t>al</w:t>
      </w:r>
      <w:r>
        <w:rPr>
          <w:color w:val="231F20"/>
          <w:spacing w:val="-42"/>
        </w:rPr>
        <w:t> </w:t>
      </w:r>
      <w:r>
        <w:rPr>
          <w:color w:val="231F20"/>
        </w:rPr>
        <w:t>amparo</w:t>
      </w:r>
      <w:r>
        <w:rPr>
          <w:color w:val="231F20"/>
          <w:spacing w:val="-42"/>
        </w:rPr>
        <w:t> </w:t>
      </w:r>
      <w:r>
        <w:rPr>
          <w:color w:val="231F20"/>
        </w:rPr>
        <w:t>de</w:t>
      </w:r>
      <w:r>
        <w:rPr>
          <w:color w:val="231F20"/>
          <w:spacing w:val="-42"/>
        </w:rPr>
        <w:t> </w:t>
      </w:r>
      <w:r>
        <w:rPr>
          <w:color w:val="231F20"/>
        </w:rPr>
        <w:t>la</w:t>
      </w:r>
      <w:r>
        <w:rPr>
          <w:color w:val="231F20"/>
          <w:spacing w:val="-42"/>
        </w:rPr>
        <w:t> </w:t>
      </w:r>
      <w:r>
        <w:rPr>
          <w:color w:val="231F20"/>
        </w:rPr>
        <w:t>reforma </w:t>
      </w:r>
      <w:r>
        <w:rPr>
          <w:color w:val="231F20"/>
          <w:w w:val="95"/>
        </w:rPr>
        <w:t>agraria</w:t>
      </w:r>
      <w:r>
        <w:rPr>
          <w:color w:val="231F20"/>
          <w:spacing w:val="-19"/>
          <w:w w:val="95"/>
        </w:rPr>
        <w:t> </w:t>
      </w:r>
      <w:r>
        <w:rPr>
          <w:color w:val="231F20"/>
          <w:w w:val="95"/>
        </w:rPr>
        <w:t>en</w:t>
      </w:r>
      <w:r>
        <w:rPr>
          <w:color w:val="231F20"/>
          <w:spacing w:val="-19"/>
          <w:w w:val="95"/>
        </w:rPr>
        <w:t> </w:t>
      </w:r>
      <w:r>
        <w:rPr>
          <w:color w:val="231F20"/>
          <w:w w:val="95"/>
        </w:rPr>
        <w:t>1930,</w:t>
      </w:r>
      <w:r>
        <w:rPr>
          <w:color w:val="231F20"/>
          <w:spacing w:val="-19"/>
          <w:w w:val="95"/>
        </w:rPr>
        <w:t> </w:t>
      </w:r>
      <w:r>
        <w:rPr>
          <w:color w:val="231F20"/>
          <w:w w:val="95"/>
        </w:rPr>
        <w:t>la</w:t>
      </w:r>
      <w:r>
        <w:rPr>
          <w:color w:val="231F20"/>
          <w:spacing w:val="-19"/>
          <w:w w:val="95"/>
        </w:rPr>
        <w:t> </w:t>
      </w:r>
      <w:r>
        <w:rPr>
          <w:color w:val="231F20"/>
          <w:w w:val="95"/>
        </w:rPr>
        <w:t>generación</w:t>
      </w:r>
      <w:r>
        <w:rPr>
          <w:color w:val="231F20"/>
          <w:spacing w:val="-19"/>
          <w:w w:val="95"/>
        </w:rPr>
        <w:t> </w:t>
      </w:r>
      <w:r>
        <w:rPr>
          <w:color w:val="231F20"/>
          <w:w w:val="95"/>
        </w:rPr>
        <w:t>mediática</w:t>
      </w:r>
      <w:r>
        <w:rPr>
          <w:color w:val="231F20"/>
          <w:spacing w:val="-19"/>
          <w:w w:val="95"/>
        </w:rPr>
        <w:t> </w:t>
      </w:r>
      <w:r>
        <w:rPr>
          <w:color w:val="231F20"/>
          <w:w w:val="95"/>
        </w:rPr>
        <w:t>tuvo</w:t>
      </w:r>
      <w:r>
        <w:rPr>
          <w:color w:val="231F20"/>
          <w:spacing w:val="-19"/>
          <w:w w:val="95"/>
        </w:rPr>
        <w:t> </w:t>
      </w:r>
      <w:r>
        <w:rPr>
          <w:color w:val="231F20"/>
          <w:w w:val="95"/>
        </w:rPr>
        <w:t>el</w:t>
      </w:r>
      <w:r>
        <w:rPr>
          <w:color w:val="231F20"/>
          <w:spacing w:val="-19"/>
          <w:w w:val="95"/>
        </w:rPr>
        <w:t> </w:t>
      </w:r>
      <w:r>
        <w:rPr>
          <w:color w:val="231F20"/>
          <w:w w:val="95"/>
        </w:rPr>
        <w:t>soporte</w:t>
      </w:r>
      <w:r>
        <w:rPr>
          <w:color w:val="231F20"/>
          <w:spacing w:val="-19"/>
          <w:w w:val="95"/>
        </w:rPr>
        <w:t> </w:t>
      </w:r>
      <w:r>
        <w:rPr>
          <w:color w:val="231F20"/>
          <w:w w:val="95"/>
        </w:rPr>
        <w:t>de</w:t>
      </w:r>
      <w:r>
        <w:rPr>
          <w:color w:val="231F20"/>
          <w:spacing w:val="-19"/>
          <w:w w:val="95"/>
        </w:rPr>
        <w:t> </w:t>
      </w:r>
      <w:r>
        <w:rPr>
          <w:color w:val="231F20"/>
          <w:w w:val="95"/>
        </w:rPr>
        <w:t>un</w:t>
      </w:r>
      <w:r>
        <w:rPr>
          <w:color w:val="231F20"/>
          <w:spacing w:val="-19"/>
          <w:w w:val="95"/>
        </w:rPr>
        <w:t> </w:t>
      </w:r>
      <w:r>
        <w:rPr>
          <w:color w:val="231F20"/>
          <w:w w:val="95"/>
        </w:rPr>
        <w:t>movimien- </w:t>
      </w:r>
      <w:r>
        <w:rPr>
          <w:color w:val="231F20"/>
        </w:rPr>
        <w:t>to</w:t>
      </w:r>
      <w:r>
        <w:rPr>
          <w:color w:val="231F20"/>
          <w:spacing w:val="-39"/>
        </w:rPr>
        <w:t> </w:t>
      </w:r>
      <w:r>
        <w:rPr>
          <w:color w:val="231F20"/>
        </w:rPr>
        <w:t>social</w:t>
      </w:r>
      <w:r>
        <w:rPr>
          <w:color w:val="231F20"/>
          <w:spacing w:val="-39"/>
        </w:rPr>
        <w:t> </w:t>
      </w:r>
      <w:r>
        <w:rPr>
          <w:color w:val="231F20"/>
        </w:rPr>
        <w:t>indígena</w:t>
      </w:r>
      <w:r>
        <w:rPr>
          <w:color w:val="231F20"/>
          <w:spacing w:val="-39"/>
        </w:rPr>
        <w:t> </w:t>
      </w:r>
      <w:r>
        <w:rPr>
          <w:color w:val="231F20"/>
        </w:rPr>
        <w:t>contemporáneo</w:t>
      </w:r>
      <w:r>
        <w:rPr>
          <w:color w:val="231F20"/>
          <w:spacing w:val="-39"/>
        </w:rPr>
        <w:t> </w:t>
      </w:r>
      <w:r>
        <w:rPr>
          <w:color w:val="231F20"/>
        </w:rPr>
        <w:t>que,</w:t>
      </w:r>
      <w:r>
        <w:rPr>
          <w:color w:val="231F20"/>
          <w:spacing w:val="-39"/>
        </w:rPr>
        <w:t> </w:t>
      </w:r>
      <w:r>
        <w:rPr>
          <w:color w:val="231F20"/>
        </w:rPr>
        <w:t>institucionalizado</w:t>
      </w:r>
      <w:r>
        <w:rPr>
          <w:color w:val="231F20"/>
          <w:spacing w:val="-39"/>
        </w:rPr>
        <w:t> </w:t>
      </w:r>
      <w:r>
        <w:rPr>
          <w:color w:val="231F20"/>
        </w:rPr>
        <w:t>o</w:t>
      </w:r>
      <w:r>
        <w:rPr>
          <w:color w:val="231F20"/>
          <w:spacing w:val="-39"/>
        </w:rPr>
        <w:t> </w:t>
      </w:r>
      <w:r>
        <w:rPr>
          <w:color w:val="231F20"/>
        </w:rPr>
        <w:t>no,</w:t>
      </w:r>
      <w:r>
        <w:rPr>
          <w:color w:val="231F20"/>
          <w:spacing w:val="-39"/>
        </w:rPr>
        <w:t> </w:t>
      </w:r>
      <w:r>
        <w:rPr>
          <w:color w:val="231F20"/>
        </w:rPr>
        <w:t>impactó en</w:t>
      </w:r>
      <w:r>
        <w:rPr>
          <w:color w:val="231F20"/>
          <w:spacing w:val="-17"/>
        </w:rPr>
        <w:t> </w:t>
      </w:r>
      <w:r>
        <w:rPr>
          <w:color w:val="231F20"/>
        </w:rPr>
        <w:t>las</w:t>
      </w:r>
      <w:r>
        <w:rPr>
          <w:color w:val="231F20"/>
          <w:spacing w:val="-17"/>
        </w:rPr>
        <w:t> </w:t>
      </w:r>
      <w:r>
        <w:rPr>
          <w:color w:val="231F20"/>
        </w:rPr>
        <w:t>condiciones</w:t>
      </w:r>
      <w:r>
        <w:rPr>
          <w:color w:val="231F20"/>
          <w:spacing w:val="-17"/>
        </w:rPr>
        <w:t> </w:t>
      </w:r>
      <w:r>
        <w:rPr>
          <w:color w:val="231F20"/>
        </w:rPr>
        <w:t>de</w:t>
      </w:r>
      <w:r>
        <w:rPr>
          <w:color w:val="231F20"/>
          <w:spacing w:val="-17"/>
        </w:rPr>
        <w:t> </w:t>
      </w:r>
      <w:r>
        <w:rPr>
          <w:color w:val="231F20"/>
        </w:rPr>
        <w:t>vida</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región</w:t>
      </w:r>
      <w:r>
        <w:rPr>
          <w:color w:val="231F20"/>
          <w:spacing w:val="-17"/>
        </w:rPr>
        <w:t> </w:t>
      </w:r>
      <w:r>
        <w:rPr>
          <w:color w:val="231F20"/>
        </w:rPr>
        <w:t>mazahua</w:t>
      </w:r>
      <w:r>
        <w:rPr>
          <w:color w:val="231F20"/>
          <w:spacing w:val="-17"/>
        </w:rPr>
        <w:t> </w:t>
      </w:r>
      <w:r>
        <w:rPr>
          <w:color w:val="231F20"/>
        </w:rPr>
        <w:t>y</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comunidad</w:t>
      </w:r>
      <w:r>
        <w:rPr>
          <w:color w:val="231F20"/>
          <w:spacing w:val="-17"/>
        </w:rPr>
        <w:t> </w:t>
      </w:r>
      <w:r>
        <w:rPr>
          <w:color w:val="231F20"/>
        </w:rPr>
        <w:t>de </w:t>
      </w:r>
      <w:r>
        <w:rPr>
          <w:color w:val="231F20"/>
          <w:w w:val="95"/>
        </w:rPr>
        <w:t>estudio</w:t>
      </w:r>
      <w:r>
        <w:rPr>
          <w:color w:val="231F20"/>
          <w:spacing w:val="-11"/>
          <w:w w:val="95"/>
        </w:rPr>
        <w:t> </w:t>
      </w:r>
      <w:r>
        <w:rPr>
          <w:color w:val="231F20"/>
          <w:w w:val="95"/>
        </w:rPr>
        <w:t>en</w:t>
      </w:r>
      <w:r>
        <w:rPr>
          <w:color w:val="231F20"/>
          <w:spacing w:val="-11"/>
          <w:w w:val="95"/>
        </w:rPr>
        <w:t> </w:t>
      </w:r>
      <w:r>
        <w:rPr>
          <w:color w:val="231F20"/>
          <w:w w:val="95"/>
        </w:rPr>
        <w:t>particular.</w:t>
      </w:r>
      <w:r>
        <w:rPr>
          <w:color w:val="231F20"/>
          <w:spacing w:val="-11"/>
          <w:w w:val="95"/>
        </w:rPr>
        <w:t> </w:t>
      </w:r>
      <w:r>
        <w:rPr>
          <w:color w:val="231F20"/>
          <w:w w:val="95"/>
        </w:rPr>
        <w:t>Durante</w:t>
      </w:r>
      <w:r>
        <w:rPr>
          <w:color w:val="231F20"/>
          <w:spacing w:val="-11"/>
          <w:w w:val="95"/>
        </w:rPr>
        <w:t> </w:t>
      </w:r>
      <w:r>
        <w:rPr>
          <w:color w:val="231F20"/>
          <w:w w:val="95"/>
        </w:rPr>
        <w:t>los</w:t>
      </w:r>
      <w:r>
        <w:rPr>
          <w:color w:val="231F20"/>
          <w:spacing w:val="-11"/>
          <w:w w:val="95"/>
        </w:rPr>
        <w:t> </w:t>
      </w:r>
      <w:r>
        <w:rPr>
          <w:color w:val="231F20"/>
          <w:w w:val="95"/>
        </w:rPr>
        <w:t>siguientes</w:t>
      </w:r>
      <w:r>
        <w:rPr>
          <w:color w:val="231F20"/>
          <w:spacing w:val="-11"/>
          <w:w w:val="95"/>
        </w:rPr>
        <w:t> </w:t>
      </w:r>
      <w:r>
        <w:rPr>
          <w:color w:val="231F20"/>
          <w:w w:val="95"/>
        </w:rPr>
        <w:t>años</w:t>
      </w:r>
      <w:r>
        <w:rPr>
          <w:color w:val="231F20"/>
          <w:spacing w:val="-11"/>
          <w:w w:val="95"/>
        </w:rPr>
        <w:t> </w:t>
      </w:r>
      <w:r>
        <w:rPr>
          <w:color w:val="231F20"/>
          <w:w w:val="95"/>
        </w:rPr>
        <w:t>posteriores</w:t>
      </w:r>
      <w:r>
        <w:rPr>
          <w:color w:val="231F20"/>
          <w:spacing w:val="-11"/>
          <w:w w:val="95"/>
        </w:rPr>
        <w:t> </w:t>
      </w:r>
      <w:r>
        <w:rPr>
          <w:color w:val="231F20"/>
          <w:w w:val="95"/>
        </w:rPr>
        <w:t>a</w:t>
      </w:r>
      <w:r>
        <w:rPr>
          <w:color w:val="231F20"/>
          <w:spacing w:val="-11"/>
          <w:w w:val="95"/>
        </w:rPr>
        <w:t> </w:t>
      </w:r>
      <w:r>
        <w:rPr>
          <w:color w:val="231F20"/>
          <w:w w:val="95"/>
        </w:rPr>
        <w:t>la</w:t>
      </w:r>
      <w:r>
        <w:rPr>
          <w:color w:val="231F20"/>
          <w:spacing w:val="-11"/>
          <w:w w:val="95"/>
        </w:rPr>
        <w:t> </w:t>
      </w:r>
      <w:r>
        <w:rPr>
          <w:color w:val="231F20"/>
          <w:w w:val="95"/>
        </w:rPr>
        <w:t>llegada </w:t>
      </w:r>
      <w:r>
        <w:rPr>
          <w:color w:val="231F20"/>
        </w:rPr>
        <w:t>de</w:t>
      </w:r>
      <w:r>
        <w:rPr>
          <w:color w:val="231F20"/>
          <w:spacing w:val="-19"/>
        </w:rPr>
        <w:t> </w:t>
      </w:r>
      <w:r>
        <w:rPr>
          <w:color w:val="231F20"/>
        </w:rPr>
        <w:t>la</w:t>
      </w:r>
      <w:r>
        <w:rPr>
          <w:color w:val="231F20"/>
          <w:spacing w:val="-19"/>
        </w:rPr>
        <w:t> </w:t>
      </w:r>
      <w:r>
        <w:rPr>
          <w:color w:val="231F20"/>
        </w:rPr>
        <w:t>energía</w:t>
      </w:r>
      <w:r>
        <w:rPr>
          <w:color w:val="231F20"/>
          <w:spacing w:val="-19"/>
        </w:rPr>
        <w:t> </w:t>
      </w:r>
      <w:r>
        <w:rPr>
          <w:color w:val="231F20"/>
        </w:rPr>
        <w:t>eléctrica,</w:t>
      </w:r>
      <w:r>
        <w:rPr>
          <w:color w:val="231F20"/>
          <w:spacing w:val="-19"/>
        </w:rPr>
        <w:t> </w:t>
      </w:r>
      <w:r>
        <w:rPr>
          <w:color w:val="231F20"/>
        </w:rPr>
        <w:t>sah</w:t>
      </w:r>
      <w:r>
        <w:rPr>
          <w:color w:val="231F20"/>
          <w:spacing w:val="-19"/>
        </w:rPr>
        <w:t> </w:t>
      </w:r>
      <w:r>
        <w:rPr>
          <w:color w:val="231F20"/>
        </w:rPr>
        <w:t>continuaría</w:t>
      </w:r>
      <w:r>
        <w:rPr>
          <w:color w:val="231F20"/>
          <w:spacing w:val="-19"/>
        </w:rPr>
        <w:t> </w:t>
      </w:r>
      <w:r>
        <w:rPr>
          <w:color w:val="231F20"/>
        </w:rPr>
        <w:t>siendo</w:t>
      </w:r>
      <w:r>
        <w:rPr>
          <w:color w:val="231F20"/>
          <w:spacing w:val="-19"/>
        </w:rPr>
        <w:t> </w:t>
      </w:r>
      <w:r>
        <w:rPr>
          <w:color w:val="231F20"/>
        </w:rPr>
        <w:t>una</w:t>
      </w:r>
      <w:r>
        <w:rPr>
          <w:color w:val="231F20"/>
          <w:spacing w:val="-19"/>
        </w:rPr>
        <w:t> </w:t>
      </w:r>
      <w:r>
        <w:rPr>
          <w:color w:val="231F20"/>
        </w:rPr>
        <w:t>de</w:t>
      </w:r>
      <w:r>
        <w:rPr>
          <w:color w:val="231F20"/>
          <w:spacing w:val="-19"/>
        </w:rPr>
        <w:t> </w:t>
      </w:r>
      <w:r>
        <w:rPr>
          <w:color w:val="231F20"/>
        </w:rPr>
        <w:t>las</w:t>
      </w:r>
      <w:r>
        <w:rPr>
          <w:color w:val="231F20"/>
          <w:spacing w:val="-19"/>
        </w:rPr>
        <w:t> </w:t>
      </w:r>
      <w:r>
        <w:rPr>
          <w:color w:val="231F20"/>
        </w:rPr>
        <w:t>comunidades </w:t>
      </w:r>
      <w:r>
        <w:rPr>
          <w:color w:val="231F20"/>
          <w:w w:val="95"/>
        </w:rPr>
        <w:t>más</w:t>
      </w:r>
      <w:r>
        <w:rPr>
          <w:color w:val="231F20"/>
          <w:spacing w:val="-17"/>
          <w:w w:val="95"/>
        </w:rPr>
        <w:t> </w:t>
      </w:r>
      <w:r>
        <w:rPr>
          <w:color w:val="231F20"/>
          <w:w w:val="95"/>
        </w:rPr>
        <w:t>rezagadas</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w w:val="95"/>
        </w:rPr>
        <w:t>región</w:t>
      </w:r>
      <w:r>
        <w:rPr>
          <w:color w:val="231F20"/>
          <w:spacing w:val="-17"/>
          <w:w w:val="95"/>
        </w:rPr>
        <w:t> </w:t>
      </w:r>
      <w:r>
        <w:rPr>
          <w:color w:val="231F20"/>
          <w:w w:val="95"/>
        </w:rPr>
        <w:t>mazahua,</w:t>
      </w:r>
      <w:r>
        <w:rPr>
          <w:color w:val="231F20"/>
          <w:spacing w:val="-17"/>
          <w:w w:val="95"/>
        </w:rPr>
        <w:t> </w:t>
      </w:r>
      <w:r>
        <w:rPr>
          <w:color w:val="231F20"/>
          <w:w w:val="95"/>
        </w:rPr>
        <w:t>pero</w:t>
      </w:r>
      <w:r>
        <w:rPr>
          <w:color w:val="231F20"/>
          <w:spacing w:val="-17"/>
          <w:w w:val="95"/>
        </w:rPr>
        <w:t> </w:t>
      </w:r>
      <w:r>
        <w:rPr>
          <w:color w:val="231F20"/>
          <w:w w:val="95"/>
        </w:rPr>
        <w:t>esa</w:t>
      </w:r>
      <w:r>
        <w:rPr>
          <w:color w:val="231F20"/>
          <w:spacing w:val="-17"/>
          <w:w w:val="95"/>
        </w:rPr>
        <w:t> </w:t>
      </w:r>
      <w:r>
        <w:rPr>
          <w:color w:val="231F20"/>
          <w:w w:val="95"/>
        </w:rPr>
        <w:t>misma</w:t>
      </w:r>
      <w:r>
        <w:rPr>
          <w:color w:val="231F20"/>
          <w:spacing w:val="-17"/>
          <w:w w:val="95"/>
        </w:rPr>
        <w:t> </w:t>
      </w:r>
      <w:r>
        <w:rPr>
          <w:color w:val="231F20"/>
          <w:w w:val="95"/>
        </w:rPr>
        <w:t>condición</w:t>
      </w:r>
      <w:r>
        <w:rPr>
          <w:color w:val="231F20"/>
          <w:spacing w:val="-17"/>
          <w:w w:val="95"/>
        </w:rPr>
        <w:t> </w:t>
      </w:r>
      <w:r>
        <w:rPr>
          <w:color w:val="231F20"/>
          <w:w w:val="95"/>
        </w:rPr>
        <w:t>le</w:t>
      </w:r>
      <w:r>
        <w:rPr>
          <w:color w:val="231F20"/>
          <w:spacing w:val="-17"/>
          <w:w w:val="95"/>
        </w:rPr>
        <w:t> </w:t>
      </w:r>
      <w:r>
        <w:rPr>
          <w:color w:val="231F20"/>
          <w:w w:val="95"/>
        </w:rPr>
        <w:t>permi- </w:t>
      </w:r>
      <w:r>
        <w:rPr>
          <w:color w:val="231F20"/>
        </w:rPr>
        <w:t>tiría</w:t>
      </w:r>
      <w:r>
        <w:rPr>
          <w:color w:val="231F20"/>
          <w:spacing w:val="-29"/>
        </w:rPr>
        <w:t> </w:t>
      </w:r>
      <w:r>
        <w:rPr>
          <w:color w:val="231F20"/>
        </w:rPr>
        <w:t>proyectar</w:t>
      </w:r>
      <w:r>
        <w:rPr>
          <w:color w:val="231F20"/>
          <w:spacing w:val="-29"/>
        </w:rPr>
        <w:t> </w:t>
      </w:r>
      <w:r>
        <w:rPr>
          <w:color w:val="231F20"/>
        </w:rPr>
        <w:t>y</w:t>
      </w:r>
      <w:r>
        <w:rPr>
          <w:color w:val="231F20"/>
          <w:spacing w:val="-29"/>
        </w:rPr>
        <w:t> </w:t>
      </w:r>
      <w:r>
        <w:rPr>
          <w:color w:val="231F20"/>
        </w:rPr>
        <w:t>gestionar</w:t>
      </w:r>
      <w:r>
        <w:rPr>
          <w:color w:val="231F20"/>
          <w:spacing w:val="-29"/>
        </w:rPr>
        <w:t> </w:t>
      </w:r>
      <w:r>
        <w:rPr>
          <w:color w:val="231F20"/>
        </w:rPr>
        <w:t>otras</w:t>
      </w:r>
      <w:r>
        <w:rPr>
          <w:color w:val="231F20"/>
          <w:spacing w:val="-29"/>
        </w:rPr>
        <w:t> </w:t>
      </w:r>
      <w:r>
        <w:rPr>
          <w:color w:val="231F20"/>
        </w:rPr>
        <w:t>demandas</w:t>
      </w:r>
      <w:r>
        <w:rPr>
          <w:color w:val="231F20"/>
          <w:spacing w:val="-29"/>
        </w:rPr>
        <w:t> </w:t>
      </w:r>
      <w:r>
        <w:rPr>
          <w:color w:val="231F20"/>
        </w:rPr>
        <w:t>de</w:t>
      </w:r>
      <w:r>
        <w:rPr>
          <w:color w:val="231F20"/>
          <w:spacing w:val="-29"/>
        </w:rPr>
        <w:t> </w:t>
      </w:r>
      <w:r>
        <w:rPr>
          <w:color w:val="231F20"/>
        </w:rPr>
        <w:t>servicios</w:t>
      </w:r>
      <w:r>
        <w:rPr>
          <w:color w:val="231F20"/>
          <w:spacing w:val="-29"/>
        </w:rPr>
        <w:t> </w:t>
      </w:r>
      <w:r>
        <w:rPr>
          <w:color w:val="231F20"/>
        </w:rPr>
        <w:t>que</w:t>
      </w:r>
      <w:r>
        <w:rPr>
          <w:color w:val="231F20"/>
          <w:spacing w:val="-29"/>
        </w:rPr>
        <w:t> </w:t>
      </w:r>
      <w:r>
        <w:rPr>
          <w:color w:val="231F20"/>
        </w:rPr>
        <w:t>poco</w:t>
      </w:r>
      <w:r>
        <w:rPr>
          <w:color w:val="231F20"/>
          <w:spacing w:val="-29"/>
        </w:rPr>
        <w:t> </w:t>
      </w:r>
      <w:r>
        <w:rPr>
          <w:color w:val="231F20"/>
        </w:rPr>
        <w:t>a</w:t>
      </w:r>
      <w:r>
        <w:rPr>
          <w:color w:val="231F20"/>
          <w:spacing w:val="-29"/>
        </w:rPr>
        <w:t> </w:t>
      </w:r>
      <w:r>
        <w:rPr>
          <w:color w:val="231F20"/>
        </w:rPr>
        <w:t>poco </w:t>
      </w:r>
      <w:r>
        <w:rPr>
          <w:color w:val="231F20"/>
          <w:w w:val="95"/>
        </w:rPr>
        <w:t>ha ido</w:t>
      </w:r>
      <w:r>
        <w:rPr>
          <w:color w:val="231F20"/>
          <w:spacing w:val="-6"/>
          <w:w w:val="95"/>
        </w:rPr>
        <w:t> </w:t>
      </w:r>
      <w:r>
        <w:rPr>
          <w:color w:val="231F20"/>
          <w:w w:val="95"/>
        </w:rPr>
        <w:t>concretando.</w:t>
      </w:r>
    </w:p>
    <w:p>
      <w:pPr>
        <w:spacing w:after="0" w:line="278" w:lineRule="auto"/>
        <w:jc w:val="both"/>
        <w:sectPr>
          <w:pgSz w:w="8230" w:h="12760"/>
          <w:pgMar w:top="1180" w:bottom="280" w:left="740" w:right="740"/>
        </w:sectPr>
      </w:pPr>
    </w:p>
    <w:p>
      <w:pPr>
        <w:pStyle w:val="BodyText"/>
        <w:rPr>
          <w:sz w:val="20"/>
        </w:rPr>
      </w:pPr>
    </w:p>
    <w:p>
      <w:pPr>
        <w:pStyle w:val="BodyText"/>
        <w:spacing w:before="10"/>
        <w:rPr>
          <w:sz w:val="23"/>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47"/>
        <w:gridCol w:w="2748"/>
        <w:gridCol w:w="1865"/>
      </w:tblGrid>
      <w:tr>
        <w:trPr>
          <w:trHeight w:val="683" w:hRule="exact"/>
        </w:trPr>
        <w:tc>
          <w:tcPr>
            <w:tcW w:w="7360" w:type="dxa"/>
            <w:gridSpan w:val="3"/>
            <w:tcBorders>
              <w:bottom w:val="single" w:sz="4" w:space="0" w:color="231F20"/>
              <w:right w:val="single" w:sz="4" w:space="0" w:color="000000"/>
            </w:tcBorders>
          </w:tcPr>
          <w:p>
            <w:pPr>
              <w:pStyle w:val="TableParagraph"/>
              <w:spacing w:before="18"/>
              <w:ind w:left="1296" w:right="1291"/>
              <w:jc w:val="center"/>
              <w:rPr>
                <w:b/>
                <w:sz w:val="24"/>
              </w:rPr>
            </w:pPr>
            <w:r>
              <w:rPr>
                <w:b/>
                <w:color w:val="231F20"/>
                <w:sz w:val="24"/>
              </w:rPr>
              <w:t>Cuadro 3. Relación de personas entrevistadas.</w:t>
            </w:r>
          </w:p>
          <w:p>
            <w:pPr>
              <w:pStyle w:val="TableParagraph"/>
              <w:spacing w:before="84"/>
              <w:ind w:left="1296" w:right="1231"/>
              <w:jc w:val="center"/>
              <w:rPr>
                <w:b/>
                <w:sz w:val="24"/>
              </w:rPr>
            </w:pPr>
            <w:r>
              <w:rPr>
                <w:b/>
                <w:color w:val="231F20"/>
                <w:sz w:val="24"/>
              </w:rPr>
              <w:t>Generación mediática (1980-2004)</w:t>
            </w:r>
          </w:p>
        </w:tc>
      </w:tr>
      <w:tr>
        <w:trPr>
          <w:trHeight w:val="323" w:hRule="exact"/>
        </w:trPr>
        <w:tc>
          <w:tcPr>
            <w:tcW w:w="2747" w:type="dxa"/>
            <w:tcBorders>
              <w:top w:val="single" w:sz="4" w:space="0" w:color="231F20"/>
              <w:left w:val="single" w:sz="4" w:space="0" w:color="000000"/>
              <w:bottom w:val="single" w:sz="4" w:space="0" w:color="000000"/>
              <w:right w:val="single" w:sz="4" w:space="0" w:color="000000"/>
            </w:tcBorders>
            <w:shd w:val="clear" w:color="auto" w:fill="959595"/>
          </w:tcPr>
          <w:p>
            <w:pPr>
              <w:pStyle w:val="TableParagraph"/>
              <w:spacing w:before="13"/>
              <w:ind w:left="89" w:right="89"/>
              <w:jc w:val="center"/>
              <w:rPr>
                <w:b/>
                <w:sz w:val="24"/>
              </w:rPr>
            </w:pPr>
            <w:r>
              <w:rPr>
                <w:b/>
                <w:color w:val="231F20"/>
                <w:sz w:val="24"/>
              </w:rPr>
              <w:t>Nombre</w:t>
            </w:r>
          </w:p>
        </w:tc>
        <w:tc>
          <w:tcPr>
            <w:tcW w:w="2748" w:type="dxa"/>
            <w:tcBorders>
              <w:top w:val="single" w:sz="4" w:space="0" w:color="231F20"/>
              <w:left w:val="single" w:sz="4" w:space="0" w:color="000000"/>
              <w:bottom w:val="single" w:sz="4" w:space="0" w:color="000000"/>
              <w:right w:val="single" w:sz="4" w:space="0" w:color="000000"/>
            </w:tcBorders>
            <w:shd w:val="clear" w:color="auto" w:fill="959595"/>
          </w:tcPr>
          <w:p>
            <w:pPr>
              <w:pStyle w:val="TableParagraph"/>
              <w:spacing w:before="13"/>
              <w:ind w:left="266" w:right="36"/>
              <w:jc w:val="center"/>
              <w:rPr>
                <w:b/>
                <w:sz w:val="24"/>
              </w:rPr>
            </w:pPr>
            <w:r>
              <w:rPr>
                <w:b/>
                <w:color w:val="231F20"/>
                <w:sz w:val="24"/>
              </w:rPr>
              <w:t>Edad</w:t>
            </w:r>
          </w:p>
        </w:tc>
        <w:tc>
          <w:tcPr>
            <w:tcW w:w="1865" w:type="dxa"/>
            <w:tcBorders>
              <w:top w:val="single" w:sz="4" w:space="0" w:color="231F20"/>
              <w:left w:val="single" w:sz="4" w:space="0" w:color="000000"/>
              <w:bottom w:val="single" w:sz="4" w:space="0" w:color="000000"/>
              <w:right w:val="single" w:sz="4" w:space="0" w:color="000000"/>
            </w:tcBorders>
            <w:shd w:val="clear" w:color="auto" w:fill="959595"/>
          </w:tcPr>
          <w:p>
            <w:pPr>
              <w:pStyle w:val="TableParagraph"/>
              <w:spacing w:before="13"/>
              <w:ind w:left="514" w:right="175"/>
              <w:rPr>
                <w:b/>
                <w:sz w:val="24"/>
              </w:rPr>
            </w:pPr>
            <w:r>
              <w:rPr>
                <w:b/>
                <w:color w:val="231F20"/>
                <w:sz w:val="24"/>
              </w:rPr>
              <w:t>Idiomas</w:t>
            </w:r>
          </w:p>
        </w:tc>
      </w:tr>
      <w:tr>
        <w:trPr>
          <w:trHeight w:val="1046" w:hRule="exact"/>
        </w:trPr>
        <w:tc>
          <w:tcPr>
            <w:tcW w:w="2747" w:type="dxa"/>
            <w:tcBorders>
              <w:top w:val="single" w:sz="4" w:space="0" w:color="000000"/>
              <w:left w:val="single" w:sz="4" w:space="0" w:color="000000"/>
              <w:bottom w:val="single" w:sz="4" w:space="0" w:color="000000"/>
              <w:right w:val="single" w:sz="4" w:space="0" w:color="000000"/>
            </w:tcBorders>
          </w:tcPr>
          <w:p>
            <w:pPr>
              <w:pStyle w:val="TableParagraph"/>
              <w:spacing w:line="312" w:lineRule="auto" w:before="197"/>
              <w:ind w:left="948" w:right="369" w:hanging="560"/>
              <w:rPr>
                <w:sz w:val="24"/>
              </w:rPr>
            </w:pPr>
            <w:r>
              <w:rPr>
                <w:color w:val="231F20"/>
                <w:sz w:val="24"/>
              </w:rPr>
              <w:t>José Silvestre Reyes Garduño</w:t>
            </w:r>
          </w:p>
        </w:tc>
        <w:tc>
          <w:tcPr>
            <w:tcW w:w="2748" w:type="dxa"/>
            <w:tcBorders>
              <w:top w:val="single" w:sz="4" w:space="0" w:color="000000"/>
              <w:left w:val="single" w:sz="4" w:space="0" w:color="000000"/>
              <w:bottom w:val="single" w:sz="4" w:space="0" w:color="000000"/>
              <w:right w:val="single" w:sz="4" w:space="0" w:color="000000"/>
            </w:tcBorders>
          </w:tcPr>
          <w:p>
            <w:pPr>
              <w:pStyle w:val="TableParagraph"/>
              <w:ind w:left="106" w:right="106"/>
              <w:jc w:val="center"/>
              <w:rPr>
                <w:sz w:val="24"/>
              </w:rPr>
            </w:pPr>
            <w:r>
              <w:rPr>
                <w:color w:val="231F20"/>
                <w:sz w:val="24"/>
              </w:rPr>
              <w:t>67 años. (31 de diciembre</w:t>
            </w:r>
          </w:p>
          <w:p>
            <w:pPr>
              <w:pStyle w:val="TableParagraph"/>
              <w:spacing w:before="84"/>
              <w:ind w:left="106" w:right="106"/>
              <w:jc w:val="center"/>
              <w:rPr>
                <w:sz w:val="24"/>
              </w:rPr>
            </w:pPr>
            <w:r>
              <w:rPr>
                <w:color w:val="231F20"/>
                <w:sz w:val="24"/>
              </w:rPr>
              <w:t>de 1945)</w:t>
            </w:r>
          </w:p>
        </w:tc>
        <w:tc>
          <w:tcPr>
            <w:tcW w:w="1865" w:type="dxa"/>
            <w:tcBorders>
              <w:top w:val="single" w:sz="4" w:space="0" w:color="000000"/>
              <w:left w:val="single" w:sz="4" w:space="0" w:color="000000"/>
              <w:bottom w:val="single" w:sz="4" w:space="0" w:color="000000"/>
              <w:right w:val="single" w:sz="4" w:space="0" w:color="000000"/>
            </w:tcBorders>
          </w:tcPr>
          <w:p>
            <w:pPr>
              <w:pStyle w:val="TableParagraph"/>
              <w:spacing w:line="312" w:lineRule="auto"/>
              <w:ind w:left="487" w:right="448" w:hanging="37"/>
              <w:jc w:val="both"/>
              <w:rPr>
                <w:sz w:val="24"/>
              </w:rPr>
            </w:pPr>
            <w:r>
              <w:rPr>
                <w:color w:val="231F20"/>
                <w:sz w:val="24"/>
              </w:rPr>
              <w:t>Español y Mazahua hablante.</w:t>
            </w:r>
          </w:p>
        </w:tc>
      </w:tr>
      <w:tr>
        <w:trPr>
          <w:trHeight w:val="686" w:hRule="exact"/>
        </w:trPr>
        <w:tc>
          <w:tcPr>
            <w:tcW w:w="2747" w:type="dxa"/>
            <w:tcBorders>
              <w:top w:val="single" w:sz="4" w:space="0" w:color="000000"/>
              <w:left w:val="single" w:sz="4" w:space="0" w:color="000000"/>
              <w:bottom w:val="single" w:sz="4" w:space="0" w:color="000000"/>
              <w:right w:val="single" w:sz="4" w:space="0" w:color="000000"/>
            </w:tcBorders>
          </w:tcPr>
          <w:p>
            <w:pPr>
              <w:pStyle w:val="TableParagraph"/>
              <w:spacing w:line="312" w:lineRule="auto"/>
              <w:ind w:left="961" w:right="369" w:hanging="541"/>
              <w:rPr>
                <w:sz w:val="24"/>
              </w:rPr>
            </w:pPr>
            <w:r>
              <w:rPr>
                <w:color w:val="231F20"/>
                <w:sz w:val="24"/>
              </w:rPr>
              <w:t>José Trinidad Maya Miranda</w:t>
            </w:r>
          </w:p>
        </w:tc>
        <w:tc>
          <w:tcPr>
            <w:tcW w:w="2748" w:type="dxa"/>
            <w:tcBorders>
              <w:top w:val="single" w:sz="4" w:space="0" w:color="000000"/>
              <w:left w:val="single" w:sz="4" w:space="0" w:color="000000"/>
              <w:bottom w:val="single" w:sz="4" w:space="0" w:color="000000"/>
              <w:right w:val="single" w:sz="4" w:space="0" w:color="000000"/>
            </w:tcBorders>
          </w:tcPr>
          <w:p>
            <w:pPr>
              <w:pStyle w:val="TableParagraph"/>
              <w:ind w:left="82"/>
              <w:rPr>
                <w:sz w:val="24"/>
              </w:rPr>
            </w:pPr>
            <w:r>
              <w:rPr>
                <w:color w:val="231F20"/>
                <w:sz w:val="24"/>
              </w:rPr>
              <w:t>43 años (1 de junio del 69)</w:t>
            </w:r>
          </w:p>
        </w:tc>
        <w:tc>
          <w:tcPr>
            <w:tcW w:w="1865" w:type="dxa"/>
            <w:tcBorders>
              <w:top w:val="single" w:sz="4" w:space="0" w:color="000000"/>
              <w:left w:val="single" w:sz="4" w:space="0" w:color="000000"/>
              <w:bottom w:val="single" w:sz="4" w:space="0" w:color="000000"/>
              <w:right w:val="single" w:sz="4" w:space="0" w:color="000000"/>
            </w:tcBorders>
          </w:tcPr>
          <w:p>
            <w:pPr>
              <w:pStyle w:val="TableParagraph"/>
              <w:spacing w:line="312" w:lineRule="auto"/>
              <w:ind w:left="207" w:right="175" w:hanging="14"/>
              <w:rPr>
                <w:sz w:val="24"/>
              </w:rPr>
            </w:pPr>
            <w:r>
              <w:rPr>
                <w:color w:val="231F20"/>
                <w:sz w:val="24"/>
              </w:rPr>
              <w:t>Español. Habla poco mazahua.</w:t>
            </w:r>
          </w:p>
        </w:tc>
      </w:tr>
      <w:tr>
        <w:trPr>
          <w:trHeight w:val="1046" w:hRule="exact"/>
        </w:trPr>
        <w:tc>
          <w:tcPr>
            <w:tcW w:w="2747" w:type="dxa"/>
            <w:tcBorders>
              <w:top w:val="single" w:sz="4" w:space="0" w:color="000000"/>
              <w:left w:val="single" w:sz="4" w:space="0" w:color="000000"/>
              <w:bottom w:val="single" w:sz="4" w:space="0" w:color="000000"/>
              <w:right w:val="single" w:sz="4" w:space="0" w:color="000000"/>
            </w:tcBorders>
          </w:tcPr>
          <w:p>
            <w:pPr>
              <w:pStyle w:val="TableParagraph"/>
              <w:spacing w:line="312" w:lineRule="auto" w:before="197"/>
              <w:ind w:left="1075" w:right="162" w:hanging="893"/>
              <w:rPr>
                <w:sz w:val="24"/>
              </w:rPr>
            </w:pPr>
            <w:r>
              <w:rPr>
                <w:color w:val="231F20"/>
                <w:sz w:val="24"/>
              </w:rPr>
              <w:t>José Guadalupe Sánchez Reyes</w:t>
            </w:r>
          </w:p>
        </w:tc>
        <w:tc>
          <w:tcPr>
            <w:tcW w:w="2748" w:type="dxa"/>
            <w:tcBorders>
              <w:top w:val="single" w:sz="4" w:space="0" w:color="000000"/>
              <w:left w:val="single" w:sz="4" w:space="0" w:color="000000"/>
              <w:bottom w:val="single" w:sz="4" w:space="0" w:color="000000"/>
              <w:right w:val="single" w:sz="4" w:space="0" w:color="000000"/>
            </w:tcBorders>
          </w:tcPr>
          <w:p>
            <w:pPr>
              <w:pStyle w:val="TableParagraph"/>
              <w:ind w:left="106" w:right="106"/>
              <w:jc w:val="center"/>
              <w:rPr>
                <w:sz w:val="24"/>
              </w:rPr>
            </w:pPr>
            <w:r>
              <w:rPr>
                <w:color w:val="231F20"/>
                <w:sz w:val="24"/>
              </w:rPr>
              <w:t>42 años (12 diciembre de</w:t>
            </w:r>
          </w:p>
          <w:p>
            <w:pPr>
              <w:pStyle w:val="TableParagraph"/>
              <w:spacing w:before="84"/>
              <w:ind w:left="106" w:right="106"/>
              <w:jc w:val="center"/>
              <w:rPr>
                <w:sz w:val="24"/>
              </w:rPr>
            </w:pPr>
            <w:r>
              <w:rPr>
                <w:color w:val="231F20"/>
                <w:sz w:val="24"/>
              </w:rPr>
              <w:t>1970)</w:t>
            </w:r>
          </w:p>
        </w:tc>
        <w:tc>
          <w:tcPr>
            <w:tcW w:w="1865" w:type="dxa"/>
            <w:tcBorders>
              <w:top w:val="single" w:sz="4" w:space="0" w:color="000000"/>
              <w:left w:val="single" w:sz="4" w:space="0" w:color="000000"/>
              <w:bottom w:val="single" w:sz="4" w:space="0" w:color="000000"/>
              <w:right w:val="single" w:sz="4" w:space="0" w:color="000000"/>
            </w:tcBorders>
          </w:tcPr>
          <w:p>
            <w:pPr>
              <w:pStyle w:val="TableParagraph"/>
              <w:spacing w:line="312" w:lineRule="auto"/>
              <w:ind w:left="237" w:right="175" w:hanging="44"/>
              <w:rPr>
                <w:sz w:val="24"/>
              </w:rPr>
            </w:pPr>
            <w:r>
              <w:rPr>
                <w:color w:val="231F20"/>
                <w:sz w:val="24"/>
              </w:rPr>
              <w:t>Español. Habla poco mazahua</w:t>
            </w:r>
          </w:p>
        </w:tc>
      </w:tr>
      <w:tr>
        <w:trPr>
          <w:trHeight w:val="1389" w:hRule="exact"/>
        </w:trPr>
        <w:tc>
          <w:tcPr>
            <w:tcW w:w="2747" w:type="dxa"/>
            <w:tcBorders>
              <w:top w:val="single" w:sz="4" w:space="0" w:color="000000"/>
              <w:left w:val="single" w:sz="4" w:space="0" w:color="000000"/>
              <w:bottom w:val="single" w:sz="4" w:space="0" w:color="000000"/>
              <w:right w:val="single" w:sz="4" w:space="0" w:color="000000"/>
            </w:tcBorders>
          </w:tcPr>
          <w:p>
            <w:pPr>
              <w:pStyle w:val="TableParagraph"/>
              <w:spacing w:before="3"/>
              <w:ind w:left="0"/>
              <w:rPr>
                <w:sz w:val="31"/>
              </w:rPr>
            </w:pPr>
          </w:p>
          <w:p>
            <w:pPr>
              <w:pStyle w:val="TableParagraph"/>
              <w:spacing w:line="312" w:lineRule="auto" w:before="0"/>
              <w:ind w:left="968" w:right="162" w:hanging="604"/>
              <w:rPr>
                <w:sz w:val="24"/>
              </w:rPr>
            </w:pPr>
            <w:r>
              <w:rPr>
                <w:color w:val="231F20"/>
                <w:sz w:val="24"/>
              </w:rPr>
              <w:t>María Victoria Maya Sánchez</w:t>
            </w:r>
          </w:p>
        </w:tc>
        <w:tc>
          <w:tcPr>
            <w:tcW w:w="2748" w:type="dxa"/>
            <w:tcBorders>
              <w:top w:val="single" w:sz="4" w:space="0" w:color="000000"/>
              <w:left w:val="single" w:sz="4" w:space="0" w:color="000000"/>
              <w:bottom w:val="single" w:sz="4" w:space="0" w:color="000000"/>
              <w:right w:val="single" w:sz="4" w:space="0" w:color="000000"/>
            </w:tcBorders>
          </w:tcPr>
          <w:p>
            <w:pPr>
              <w:pStyle w:val="TableParagraph"/>
              <w:ind w:left="106" w:right="106"/>
              <w:jc w:val="center"/>
              <w:rPr>
                <w:sz w:val="24"/>
              </w:rPr>
            </w:pPr>
            <w:r>
              <w:rPr>
                <w:color w:val="231F20"/>
                <w:sz w:val="24"/>
              </w:rPr>
              <w:t>36 años (4 de julio de</w:t>
            </w:r>
          </w:p>
          <w:p>
            <w:pPr>
              <w:pStyle w:val="TableParagraph"/>
              <w:spacing w:before="84"/>
              <w:ind w:left="106" w:right="106"/>
              <w:jc w:val="center"/>
              <w:rPr>
                <w:sz w:val="24"/>
              </w:rPr>
            </w:pPr>
            <w:r>
              <w:rPr>
                <w:color w:val="231F20"/>
                <w:sz w:val="24"/>
              </w:rPr>
              <w:t>1976)</w:t>
            </w:r>
          </w:p>
        </w:tc>
        <w:tc>
          <w:tcPr>
            <w:tcW w:w="1865" w:type="dxa"/>
            <w:tcBorders>
              <w:top w:val="single" w:sz="4" w:space="0" w:color="000000"/>
              <w:left w:val="single" w:sz="4" w:space="0" w:color="000000"/>
              <w:bottom w:val="single" w:sz="4" w:space="0" w:color="000000"/>
              <w:right w:val="single" w:sz="4" w:space="0" w:color="000000"/>
            </w:tcBorders>
          </w:tcPr>
          <w:p>
            <w:pPr>
              <w:pStyle w:val="TableParagraph"/>
              <w:spacing w:line="312" w:lineRule="auto"/>
              <w:ind w:left="237" w:right="175" w:hanging="44"/>
              <w:rPr>
                <w:sz w:val="24"/>
              </w:rPr>
            </w:pPr>
            <w:r>
              <w:rPr>
                <w:color w:val="231F20"/>
                <w:sz w:val="24"/>
              </w:rPr>
              <w:t>Español. Habla poco mazahua</w:t>
            </w:r>
          </w:p>
        </w:tc>
      </w:tr>
      <w:tr>
        <w:trPr>
          <w:trHeight w:val="686" w:hRule="exact"/>
        </w:trPr>
        <w:tc>
          <w:tcPr>
            <w:tcW w:w="2747" w:type="dxa"/>
            <w:tcBorders>
              <w:top w:val="single" w:sz="4" w:space="0" w:color="000000"/>
              <w:left w:val="single" w:sz="4" w:space="0" w:color="000000"/>
              <w:bottom w:val="single" w:sz="4" w:space="0" w:color="000000"/>
              <w:right w:val="single" w:sz="4" w:space="0" w:color="000000"/>
            </w:tcBorders>
          </w:tcPr>
          <w:p>
            <w:pPr>
              <w:pStyle w:val="TableParagraph"/>
              <w:spacing w:before="197"/>
              <w:ind w:left="0" w:right="193"/>
              <w:jc w:val="right"/>
              <w:rPr>
                <w:sz w:val="24"/>
              </w:rPr>
            </w:pPr>
            <w:r>
              <w:rPr>
                <w:color w:val="231F20"/>
                <w:sz w:val="24"/>
              </w:rPr>
              <w:t>Catalina Garduño Reyes</w:t>
            </w:r>
          </w:p>
        </w:tc>
        <w:tc>
          <w:tcPr>
            <w:tcW w:w="2748" w:type="dxa"/>
            <w:tcBorders>
              <w:top w:val="single" w:sz="4" w:space="0" w:color="000000"/>
              <w:left w:val="single" w:sz="4" w:space="0" w:color="000000"/>
              <w:bottom w:val="single" w:sz="4" w:space="0" w:color="000000"/>
              <w:right w:val="single" w:sz="4" w:space="0" w:color="000000"/>
            </w:tcBorders>
          </w:tcPr>
          <w:p>
            <w:pPr>
              <w:pStyle w:val="TableParagraph"/>
              <w:ind w:left="106" w:right="106"/>
              <w:jc w:val="center"/>
              <w:rPr>
                <w:sz w:val="24"/>
              </w:rPr>
            </w:pPr>
            <w:r>
              <w:rPr>
                <w:color w:val="231F20"/>
                <w:sz w:val="24"/>
              </w:rPr>
              <w:t>42 años (2 de febrero de</w:t>
            </w:r>
          </w:p>
          <w:p>
            <w:pPr>
              <w:pStyle w:val="TableParagraph"/>
              <w:spacing w:before="84"/>
              <w:ind w:left="106" w:right="106"/>
              <w:jc w:val="center"/>
              <w:rPr>
                <w:sz w:val="24"/>
              </w:rPr>
            </w:pPr>
            <w:r>
              <w:rPr>
                <w:color w:val="231F20"/>
                <w:sz w:val="24"/>
              </w:rPr>
              <w:t>1970)</w:t>
            </w:r>
          </w:p>
        </w:tc>
        <w:tc>
          <w:tcPr>
            <w:tcW w:w="1865" w:type="dxa"/>
            <w:tcBorders>
              <w:top w:val="single" w:sz="4" w:space="0" w:color="000000"/>
              <w:left w:val="single" w:sz="4" w:space="0" w:color="000000"/>
              <w:bottom w:val="single" w:sz="4" w:space="0" w:color="000000"/>
              <w:right w:val="single" w:sz="4" w:space="0" w:color="000000"/>
            </w:tcBorders>
          </w:tcPr>
          <w:p>
            <w:pPr>
              <w:pStyle w:val="TableParagraph"/>
              <w:spacing w:line="312" w:lineRule="auto"/>
              <w:ind w:left="211" w:right="191" w:firstLine="23"/>
              <w:rPr>
                <w:sz w:val="24"/>
              </w:rPr>
            </w:pPr>
            <w:r>
              <w:rPr>
                <w:color w:val="231F20"/>
                <w:sz w:val="24"/>
              </w:rPr>
              <w:t>Español y ma- zahua hablante</w:t>
            </w:r>
          </w:p>
        </w:tc>
      </w:tr>
      <w:tr>
        <w:trPr>
          <w:trHeight w:val="1029" w:hRule="exact"/>
        </w:trPr>
        <w:tc>
          <w:tcPr>
            <w:tcW w:w="2747" w:type="dxa"/>
            <w:tcBorders>
              <w:top w:val="single" w:sz="4" w:space="0" w:color="000000"/>
              <w:left w:val="single" w:sz="4" w:space="0" w:color="000000"/>
              <w:bottom w:val="single" w:sz="4" w:space="0" w:color="000000"/>
              <w:right w:val="single" w:sz="4" w:space="0" w:color="000000"/>
            </w:tcBorders>
          </w:tcPr>
          <w:p>
            <w:pPr>
              <w:pStyle w:val="TableParagraph"/>
              <w:spacing w:before="3"/>
              <w:ind w:left="0"/>
              <w:rPr>
                <w:sz w:val="31"/>
              </w:rPr>
            </w:pPr>
          </w:p>
          <w:p>
            <w:pPr>
              <w:pStyle w:val="TableParagraph"/>
              <w:spacing w:before="0"/>
              <w:ind w:left="275" w:right="162"/>
              <w:rPr>
                <w:sz w:val="24"/>
              </w:rPr>
            </w:pPr>
            <w:r>
              <w:rPr>
                <w:color w:val="231F20"/>
                <w:sz w:val="24"/>
              </w:rPr>
              <w:t>Petra Garduño Medina</w:t>
            </w:r>
          </w:p>
        </w:tc>
        <w:tc>
          <w:tcPr>
            <w:tcW w:w="2748" w:type="dxa"/>
            <w:tcBorders>
              <w:top w:val="single" w:sz="4" w:space="0" w:color="000000"/>
              <w:left w:val="single" w:sz="4" w:space="0" w:color="000000"/>
              <w:bottom w:val="single" w:sz="4" w:space="0" w:color="000000"/>
              <w:right w:val="single" w:sz="4" w:space="0" w:color="000000"/>
            </w:tcBorders>
          </w:tcPr>
          <w:p>
            <w:pPr>
              <w:pStyle w:val="TableParagraph"/>
              <w:ind w:left="106" w:right="106"/>
              <w:jc w:val="center"/>
              <w:rPr>
                <w:sz w:val="24"/>
              </w:rPr>
            </w:pPr>
            <w:r>
              <w:rPr>
                <w:color w:val="231F20"/>
                <w:sz w:val="24"/>
              </w:rPr>
              <w:t>49 años (9 de enero de</w:t>
            </w:r>
          </w:p>
          <w:p>
            <w:pPr>
              <w:pStyle w:val="TableParagraph"/>
              <w:spacing w:before="84"/>
              <w:ind w:left="106" w:right="106"/>
              <w:jc w:val="center"/>
              <w:rPr>
                <w:sz w:val="24"/>
              </w:rPr>
            </w:pPr>
            <w:r>
              <w:rPr>
                <w:color w:val="231F20"/>
                <w:sz w:val="24"/>
              </w:rPr>
              <w:t>1963)</w:t>
            </w:r>
          </w:p>
        </w:tc>
        <w:tc>
          <w:tcPr>
            <w:tcW w:w="1865" w:type="dxa"/>
            <w:tcBorders>
              <w:top w:val="single" w:sz="4" w:space="0" w:color="000000"/>
              <w:left w:val="single" w:sz="4" w:space="0" w:color="000000"/>
              <w:bottom w:val="single" w:sz="4" w:space="0" w:color="000000"/>
              <w:right w:val="single" w:sz="4" w:space="0" w:color="000000"/>
            </w:tcBorders>
          </w:tcPr>
          <w:p>
            <w:pPr>
              <w:pStyle w:val="TableParagraph"/>
              <w:spacing w:line="312" w:lineRule="auto"/>
              <w:ind w:left="324" w:right="78" w:hanging="227"/>
              <w:rPr>
                <w:sz w:val="24"/>
              </w:rPr>
            </w:pPr>
            <w:r>
              <w:rPr>
                <w:color w:val="231F20"/>
                <w:sz w:val="24"/>
              </w:rPr>
              <w:t>Mazahua hablan- te y español.</w:t>
            </w:r>
          </w:p>
        </w:tc>
      </w:tr>
      <w:tr>
        <w:trPr>
          <w:trHeight w:val="1029" w:hRule="exact"/>
        </w:trPr>
        <w:tc>
          <w:tcPr>
            <w:tcW w:w="2747" w:type="dxa"/>
            <w:tcBorders>
              <w:top w:val="single" w:sz="4" w:space="0" w:color="000000"/>
              <w:left w:val="single" w:sz="4" w:space="0" w:color="000000"/>
              <w:bottom w:val="single" w:sz="4" w:space="0" w:color="000000"/>
              <w:right w:val="single" w:sz="4" w:space="0" w:color="000000"/>
            </w:tcBorders>
          </w:tcPr>
          <w:p>
            <w:pPr>
              <w:pStyle w:val="TableParagraph"/>
              <w:spacing w:before="3"/>
              <w:ind w:left="0"/>
              <w:rPr>
                <w:sz w:val="31"/>
              </w:rPr>
            </w:pPr>
          </w:p>
          <w:p>
            <w:pPr>
              <w:pStyle w:val="TableParagraph"/>
              <w:spacing w:before="0"/>
              <w:ind w:left="0" w:right="159"/>
              <w:jc w:val="right"/>
              <w:rPr>
                <w:sz w:val="24"/>
              </w:rPr>
            </w:pPr>
            <w:r>
              <w:rPr>
                <w:color w:val="231F20"/>
                <w:sz w:val="24"/>
              </w:rPr>
              <w:t>Santos Reyes Crescencio</w:t>
            </w:r>
          </w:p>
        </w:tc>
        <w:tc>
          <w:tcPr>
            <w:tcW w:w="2748" w:type="dxa"/>
            <w:tcBorders>
              <w:top w:val="single" w:sz="4" w:space="0" w:color="000000"/>
              <w:left w:val="single" w:sz="4" w:space="0" w:color="000000"/>
              <w:bottom w:val="single" w:sz="4" w:space="0" w:color="000000"/>
              <w:right w:val="single" w:sz="4" w:space="0" w:color="000000"/>
            </w:tcBorders>
          </w:tcPr>
          <w:p>
            <w:pPr>
              <w:pStyle w:val="TableParagraph"/>
              <w:ind w:left="106" w:right="106"/>
              <w:jc w:val="center"/>
              <w:rPr>
                <w:sz w:val="24"/>
              </w:rPr>
            </w:pPr>
            <w:r>
              <w:rPr>
                <w:color w:val="231F20"/>
                <w:sz w:val="24"/>
              </w:rPr>
              <w:t>40 años (24 febrero de</w:t>
            </w:r>
          </w:p>
          <w:p>
            <w:pPr>
              <w:pStyle w:val="TableParagraph"/>
              <w:spacing w:before="84"/>
              <w:ind w:left="106" w:right="106"/>
              <w:jc w:val="center"/>
              <w:rPr>
                <w:sz w:val="24"/>
              </w:rPr>
            </w:pPr>
            <w:r>
              <w:rPr>
                <w:color w:val="231F20"/>
                <w:sz w:val="24"/>
              </w:rPr>
              <w:t>1972)</w:t>
            </w:r>
          </w:p>
        </w:tc>
        <w:tc>
          <w:tcPr>
            <w:tcW w:w="1865" w:type="dxa"/>
            <w:tcBorders>
              <w:top w:val="single" w:sz="4" w:space="0" w:color="000000"/>
              <w:left w:val="single" w:sz="4" w:space="0" w:color="000000"/>
              <w:bottom w:val="single" w:sz="4" w:space="0" w:color="000000"/>
              <w:right w:val="single" w:sz="4" w:space="0" w:color="000000"/>
            </w:tcBorders>
          </w:tcPr>
          <w:p>
            <w:pPr>
              <w:pStyle w:val="TableParagraph"/>
              <w:spacing w:line="312" w:lineRule="auto"/>
              <w:ind w:left="211" w:right="191" w:firstLine="23"/>
              <w:rPr>
                <w:sz w:val="24"/>
              </w:rPr>
            </w:pPr>
            <w:r>
              <w:rPr>
                <w:color w:val="231F20"/>
                <w:sz w:val="24"/>
              </w:rPr>
              <w:t>Español y ma- zahua hablante</w:t>
            </w:r>
          </w:p>
        </w:tc>
      </w:tr>
      <w:tr>
        <w:trPr>
          <w:trHeight w:val="1046" w:hRule="exact"/>
        </w:trPr>
        <w:tc>
          <w:tcPr>
            <w:tcW w:w="2747" w:type="dxa"/>
            <w:tcBorders>
              <w:top w:val="single" w:sz="4" w:space="0" w:color="000000"/>
              <w:left w:val="single" w:sz="4" w:space="0" w:color="000000"/>
              <w:bottom w:val="single" w:sz="4" w:space="0" w:color="000000"/>
              <w:right w:val="single" w:sz="4" w:space="0" w:color="000000"/>
            </w:tcBorders>
          </w:tcPr>
          <w:p>
            <w:pPr>
              <w:pStyle w:val="TableParagraph"/>
              <w:spacing w:before="0"/>
              <w:ind w:left="0"/>
              <w:rPr>
                <w:sz w:val="32"/>
              </w:rPr>
            </w:pPr>
          </w:p>
          <w:p>
            <w:pPr>
              <w:pStyle w:val="TableParagraph"/>
              <w:spacing w:before="0"/>
              <w:ind w:left="0" w:right="120"/>
              <w:jc w:val="right"/>
              <w:rPr>
                <w:sz w:val="24"/>
              </w:rPr>
            </w:pPr>
            <w:r>
              <w:rPr>
                <w:color w:val="231F20"/>
                <w:sz w:val="24"/>
              </w:rPr>
              <w:t>Alejandra Marín Garduño</w:t>
            </w:r>
          </w:p>
        </w:tc>
        <w:tc>
          <w:tcPr>
            <w:tcW w:w="2748" w:type="dxa"/>
            <w:tcBorders>
              <w:top w:val="single" w:sz="4" w:space="0" w:color="000000"/>
              <w:left w:val="single" w:sz="4" w:space="0" w:color="000000"/>
              <w:bottom w:val="single" w:sz="4" w:space="0" w:color="000000"/>
              <w:right w:val="single" w:sz="4" w:space="0" w:color="000000"/>
            </w:tcBorders>
          </w:tcPr>
          <w:p>
            <w:pPr>
              <w:pStyle w:val="TableParagraph"/>
              <w:ind w:left="106" w:right="106"/>
              <w:jc w:val="center"/>
              <w:rPr>
                <w:sz w:val="24"/>
              </w:rPr>
            </w:pPr>
            <w:r>
              <w:rPr>
                <w:color w:val="231F20"/>
                <w:sz w:val="24"/>
              </w:rPr>
              <w:t>38 años.( 13 de julio de</w:t>
            </w:r>
          </w:p>
          <w:p>
            <w:pPr>
              <w:pStyle w:val="TableParagraph"/>
              <w:spacing w:before="84"/>
              <w:ind w:left="106" w:right="106"/>
              <w:jc w:val="center"/>
              <w:rPr>
                <w:sz w:val="24"/>
              </w:rPr>
            </w:pPr>
            <w:r>
              <w:rPr>
                <w:color w:val="231F20"/>
                <w:sz w:val="24"/>
              </w:rPr>
              <w:t>1973)</w:t>
            </w:r>
          </w:p>
        </w:tc>
        <w:tc>
          <w:tcPr>
            <w:tcW w:w="1865" w:type="dxa"/>
            <w:tcBorders>
              <w:top w:val="single" w:sz="4" w:space="0" w:color="000000"/>
              <w:left w:val="single" w:sz="4" w:space="0" w:color="000000"/>
              <w:bottom w:val="single" w:sz="4" w:space="0" w:color="000000"/>
              <w:right w:val="single" w:sz="4" w:space="0" w:color="000000"/>
            </w:tcBorders>
          </w:tcPr>
          <w:p>
            <w:pPr>
              <w:pStyle w:val="TableParagraph"/>
              <w:spacing w:line="312" w:lineRule="auto"/>
              <w:ind w:left="487" w:right="448" w:hanging="37"/>
              <w:jc w:val="both"/>
              <w:rPr>
                <w:sz w:val="24"/>
              </w:rPr>
            </w:pPr>
            <w:r>
              <w:rPr>
                <w:color w:val="231F20"/>
                <w:sz w:val="24"/>
              </w:rPr>
              <w:t>Español y Mazahua hablante</w:t>
            </w:r>
          </w:p>
        </w:tc>
      </w:tr>
    </w:tbl>
    <w:p>
      <w:pPr>
        <w:spacing w:after="0" w:line="312" w:lineRule="auto"/>
        <w:jc w:val="both"/>
        <w:rPr>
          <w:sz w:val="24"/>
        </w:rPr>
        <w:sectPr>
          <w:pgSz w:w="8230" w:h="12760"/>
          <w:pgMar w:top="1180" w:bottom="280" w:left="740" w:right="0"/>
        </w:sectPr>
      </w:pPr>
    </w:p>
    <w:p>
      <w:pPr>
        <w:pStyle w:val="BodyText"/>
        <w:rPr>
          <w:sz w:val="20"/>
        </w:rPr>
      </w:pPr>
    </w:p>
    <w:p>
      <w:pPr>
        <w:pStyle w:val="BodyText"/>
        <w:spacing w:before="10"/>
        <w:rPr>
          <w:sz w:val="23"/>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47"/>
        <w:gridCol w:w="2748"/>
        <w:gridCol w:w="1865"/>
      </w:tblGrid>
      <w:tr>
        <w:trPr>
          <w:trHeight w:val="1046" w:hRule="exact"/>
        </w:trPr>
        <w:tc>
          <w:tcPr>
            <w:tcW w:w="2747" w:type="dxa"/>
          </w:tcPr>
          <w:p>
            <w:pPr>
              <w:pStyle w:val="TableParagraph"/>
              <w:spacing w:before="9"/>
              <w:ind w:left="0"/>
              <w:rPr>
                <w:sz w:val="32"/>
              </w:rPr>
            </w:pPr>
          </w:p>
          <w:p>
            <w:pPr>
              <w:pStyle w:val="TableParagraph"/>
              <w:spacing w:before="0"/>
              <w:ind w:left="89" w:right="89"/>
              <w:jc w:val="center"/>
              <w:rPr>
                <w:sz w:val="24"/>
              </w:rPr>
            </w:pPr>
            <w:r>
              <w:rPr>
                <w:color w:val="231F20"/>
                <w:sz w:val="24"/>
              </w:rPr>
              <w:t>María García Guadarrama</w:t>
            </w:r>
          </w:p>
        </w:tc>
        <w:tc>
          <w:tcPr>
            <w:tcW w:w="2748" w:type="dxa"/>
          </w:tcPr>
          <w:p>
            <w:pPr>
              <w:pStyle w:val="TableParagraph"/>
              <w:ind w:left="106" w:right="106"/>
              <w:jc w:val="center"/>
              <w:rPr>
                <w:sz w:val="24"/>
              </w:rPr>
            </w:pPr>
            <w:r>
              <w:rPr>
                <w:color w:val="231F20"/>
                <w:sz w:val="24"/>
              </w:rPr>
              <w:t>40 años (15 de agosto de</w:t>
            </w:r>
          </w:p>
          <w:p>
            <w:pPr>
              <w:pStyle w:val="TableParagraph"/>
              <w:spacing w:before="84"/>
              <w:ind w:left="106" w:right="106"/>
              <w:jc w:val="center"/>
              <w:rPr>
                <w:sz w:val="24"/>
              </w:rPr>
            </w:pPr>
            <w:r>
              <w:rPr>
                <w:color w:val="231F20"/>
                <w:sz w:val="24"/>
              </w:rPr>
              <w:t>1972)</w:t>
            </w:r>
          </w:p>
        </w:tc>
        <w:tc>
          <w:tcPr>
            <w:tcW w:w="1865" w:type="dxa"/>
          </w:tcPr>
          <w:p>
            <w:pPr>
              <w:pStyle w:val="TableParagraph"/>
              <w:spacing w:line="312" w:lineRule="auto"/>
              <w:ind w:left="487" w:right="448" w:hanging="37"/>
              <w:jc w:val="both"/>
              <w:rPr>
                <w:sz w:val="24"/>
              </w:rPr>
            </w:pPr>
            <w:r>
              <w:rPr>
                <w:color w:val="231F20"/>
                <w:sz w:val="24"/>
              </w:rPr>
              <w:t>Español y Mazahua hablante</w:t>
            </w:r>
          </w:p>
        </w:tc>
      </w:tr>
      <w:tr>
        <w:trPr>
          <w:trHeight w:val="1046" w:hRule="exact"/>
        </w:trPr>
        <w:tc>
          <w:tcPr>
            <w:tcW w:w="2747" w:type="dxa"/>
          </w:tcPr>
          <w:p>
            <w:pPr>
              <w:pStyle w:val="TableParagraph"/>
              <w:spacing w:before="9"/>
              <w:ind w:left="0"/>
              <w:rPr>
                <w:sz w:val="32"/>
              </w:rPr>
            </w:pPr>
          </w:p>
          <w:p>
            <w:pPr>
              <w:pStyle w:val="TableParagraph"/>
              <w:spacing w:before="0"/>
              <w:ind w:left="89" w:right="89"/>
              <w:jc w:val="center"/>
              <w:rPr>
                <w:sz w:val="24"/>
              </w:rPr>
            </w:pPr>
            <w:r>
              <w:rPr>
                <w:color w:val="231F20"/>
                <w:sz w:val="24"/>
              </w:rPr>
              <w:t>Ricardo Marín Garduño</w:t>
            </w:r>
          </w:p>
        </w:tc>
        <w:tc>
          <w:tcPr>
            <w:tcW w:w="2748" w:type="dxa"/>
          </w:tcPr>
          <w:p>
            <w:pPr>
              <w:pStyle w:val="TableParagraph"/>
              <w:ind w:left="106" w:right="106"/>
              <w:jc w:val="center"/>
              <w:rPr>
                <w:sz w:val="24"/>
              </w:rPr>
            </w:pPr>
            <w:r>
              <w:rPr>
                <w:color w:val="231F20"/>
                <w:sz w:val="24"/>
              </w:rPr>
              <w:t>41 años (3 de abril de</w:t>
            </w:r>
          </w:p>
          <w:p>
            <w:pPr>
              <w:pStyle w:val="TableParagraph"/>
              <w:spacing w:before="84"/>
              <w:ind w:left="106" w:right="106"/>
              <w:jc w:val="center"/>
              <w:rPr>
                <w:sz w:val="24"/>
              </w:rPr>
            </w:pPr>
            <w:r>
              <w:rPr>
                <w:color w:val="231F20"/>
                <w:sz w:val="24"/>
              </w:rPr>
              <w:t>1971)</w:t>
            </w:r>
          </w:p>
        </w:tc>
        <w:tc>
          <w:tcPr>
            <w:tcW w:w="1865" w:type="dxa"/>
          </w:tcPr>
          <w:p>
            <w:pPr>
              <w:pStyle w:val="TableParagraph"/>
              <w:spacing w:line="312" w:lineRule="auto"/>
              <w:ind w:left="237" w:right="115" w:hanging="104"/>
              <w:rPr>
                <w:sz w:val="24"/>
              </w:rPr>
            </w:pPr>
            <w:r>
              <w:rPr>
                <w:color w:val="231F20"/>
                <w:sz w:val="24"/>
              </w:rPr>
              <w:t>Español y Habla poco mazahua</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9"/>
        </w:rPr>
      </w:pPr>
    </w:p>
    <w:p>
      <w:pPr>
        <w:spacing w:before="74"/>
        <w:ind w:left="110" w:right="0" w:firstLine="0"/>
        <w:jc w:val="left"/>
        <w:rPr>
          <w:sz w:val="20"/>
        </w:rPr>
      </w:pPr>
      <w:r>
        <w:rPr>
          <w:color w:val="231F20"/>
          <w:sz w:val="20"/>
        </w:rPr>
        <w:t>Fuente: elaboración propia</w:t>
      </w:r>
    </w:p>
    <w:p>
      <w:pPr>
        <w:spacing w:after="0"/>
        <w:jc w:val="left"/>
        <w:rPr>
          <w:sz w:val="20"/>
        </w:rPr>
        <w:sectPr>
          <w:pgSz w:w="8230" w:h="12760"/>
          <w:pgMar w:top="1180" w:bottom="280" w:left="740" w:right="0"/>
        </w:sectPr>
      </w:pPr>
    </w:p>
    <w:p>
      <w:pPr>
        <w:pStyle w:val="BodyText"/>
        <w:rPr>
          <w:sz w:val="20"/>
        </w:rPr>
      </w:pPr>
    </w:p>
    <w:p>
      <w:pPr>
        <w:spacing w:line="417" w:lineRule="auto" w:before="213"/>
        <w:ind w:left="2984" w:right="106" w:hanging="2846"/>
        <w:jc w:val="left"/>
        <w:rPr>
          <w:b/>
          <w:sz w:val="24"/>
        </w:rPr>
      </w:pPr>
      <w:r>
        <w:rPr>
          <w:b/>
          <w:i/>
          <w:color w:val="231F20"/>
          <w:sz w:val="24"/>
        </w:rPr>
        <w:t>La</w:t>
      </w:r>
      <w:r>
        <w:rPr>
          <w:b/>
          <w:i/>
          <w:color w:val="231F20"/>
          <w:spacing w:val="-35"/>
          <w:sz w:val="24"/>
        </w:rPr>
        <w:t> </w:t>
      </w:r>
      <w:r>
        <w:rPr>
          <w:b/>
          <w:i/>
          <w:color w:val="231F20"/>
          <w:sz w:val="24"/>
        </w:rPr>
        <w:t>generación.net</w:t>
      </w:r>
      <w:r>
        <w:rPr>
          <w:b/>
          <w:i/>
          <w:color w:val="231F20"/>
          <w:spacing w:val="-35"/>
          <w:sz w:val="24"/>
        </w:rPr>
        <w:t> </w:t>
      </w:r>
      <w:r>
        <w:rPr>
          <w:b/>
          <w:color w:val="231F20"/>
          <w:sz w:val="24"/>
        </w:rPr>
        <w:t>(1994-2011).</w:t>
      </w:r>
      <w:r>
        <w:rPr>
          <w:b/>
          <w:color w:val="231F20"/>
          <w:spacing w:val="-11"/>
          <w:sz w:val="24"/>
        </w:rPr>
        <w:t> </w:t>
      </w:r>
      <w:r>
        <w:rPr>
          <w:b/>
          <w:color w:val="231F20"/>
          <w:sz w:val="24"/>
        </w:rPr>
        <w:t>Llegan</w:t>
      </w:r>
      <w:r>
        <w:rPr>
          <w:b/>
          <w:color w:val="231F20"/>
          <w:spacing w:val="-36"/>
          <w:sz w:val="24"/>
        </w:rPr>
        <w:t> </w:t>
      </w:r>
      <w:r>
        <w:rPr>
          <w:b/>
          <w:color w:val="231F20"/>
          <w:sz w:val="24"/>
        </w:rPr>
        <w:t>las</w:t>
      </w:r>
      <w:r>
        <w:rPr>
          <w:b/>
          <w:color w:val="231F20"/>
          <w:spacing w:val="-36"/>
          <w:sz w:val="24"/>
        </w:rPr>
        <w:t> </w:t>
      </w:r>
      <w:r>
        <w:rPr>
          <w:b/>
          <w:color w:val="231F20"/>
          <w:sz w:val="24"/>
        </w:rPr>
        <w:t>tics</w:t>
      </w:r>
      <w:r>
        <w:rPr>
          <w:b/>
          <w:color w:val="231F20"/>
          <w:spacing w:val="-36"/>
          <w:sz w:val="24"/>
        </w:rPr>
        <w:t> </w:t>
      </w:r>
      <w:r>
        <w:rPr>
          <w:b/>
          <w:color w:val="231F20"/>
          <w:sz w:val="24"/>
        </w:rPr>
        <w:t>a</w:t>
      </w:r>
      <w:r>
        <w:rPr>
          <w:b/>
          <w:color w:val="231F20"/>
          <w:spacing w:val="-36"/>
          <w:sz w:val="24"/>
        </w:rPr>
        <w:t> </w:t>
      </w:r>
      <w:r>
        <w:rPr>
          <w:b/>
          <w:color w:val="231F20"/>
          <w:sz w:val="24"/>
        </w:rPr>
        <w:t>San</w:t>
      </w:r>
      <w:r>
        <w:rPr>
          <w:b/>
          <w:color w:val="231F20"/>
          <w:spacing w:val="-36"/>
          <w:sz w:val="24"/>
        </w:rPr>
        <w:t> </w:t>
      </w:r>
      <w:r>
        <w:rPr>
          <w:b/>
          <w:color w:val="231F20"/>
          <w:sz w:val="24"/>
        </w:rPr>
        <w:t>Antonio</w:t>
      </w:r>
      <w:r>
        <w:rPr>
          <w:b/>
          <w:color w:val="231F20"/>
          <w:spacing w:val="-36"/>
          <w:sz w:val="24"/>
        </w:rPr>
        <w:t> </w:t>
      </w:r>
      <w:r>
        <w:rPr>
          <w:b/>
          <w:color w:val="231F20"/>
          <w:sz w:val="24"/>
        </w:rPr>
        <w:t>de</w:t>
      </w:r>
      <w:r>
        <w:rPr>
          <w:b/>
          <w:color w:val="231F20"/>
          <w:spacing w:val="-36"/>
          <w:sz w:val="24"/>
        </w:rPr>
        <w:t> </w:t>
      </w:r>
      <w:r>
        <w:rPr>
          <w:b/>
          <w:color w:val="231F20"/>
          <w:sz w:val="24"/>
        </w:rPr>
        <w:t>las Huertas</w:t>
      </w:r>
    </w:p>
    <w:p>
      <w:pPr>
        <w:pStyle w:val="BodyText"/>
        <w:rPr>
          <w:b/>
        </w:rPr>
      </w:pPr>
    </w:p>
    <w:p>
      <w:pPr>
        <w:pStyle w:val="BodyText"/>
        <w:spacing w:before="8"/>
        <w:rPr>
          <w:b/>
          <w:sz w:val="31"/>
        </w:rPr>
      </w:pPr>
    </w:p>
    <w:p>
      <w:pPr>
        <w:pStyle w:val="BodyText"/>
        <w:spacing w:line="278" w:lineRule="auto"/>
        <w:ind w:left="110" w:right="108"/>
        <w:jc w:val="both"/>
      </w:pPr>
      <w:r>
        <w:rPr>
          <w:color w:val="231F20"/>
          <w:w w:val="95"/>
        </w:rPr>
        <w:t>Como</w:t>
      </w:r>
      <w:r>
        <w:rPr>
          <w:color w:val="231F20"/>
          <w:spacing w:val="-25"/>
          <w:w w:val="95"/>
        </w:rPr>
        <w:t> </w:t>
      </w:r>
      <w:r>
        <w:rPr>
          <w:color w:val="231F20"/>
          <w:w w:val="95"/>
        </w:rPr>
        <w:t>en</w:t>
      </w:r>
      <w:r>
        <w:rPr>
          <w:color w:val="231F20"/>
          <w:spacing w:val="-25"/>
          <w:w w:val="95"/>
        </w:rPr>
        <w:t> </w:t>
      </w:r>
      <w:r>
        <w:rPr>
          <w:color w:val="231F20"/>
          <w:w w:val="95"/>
        </w:rPr>
        <w:t>las</w:t>
      </w:r>
      <w:r>
        <w:rPr>
          <w:color w:val="231F20"/>
          <w:spacing w:val="-25"/>
          <w:w w:val="95"/>
        </w:rPr>
        <w:t> </w:t>
      </w:r>
      <w:r>
        <w:rPr>
          <w:color w:val="231F20"/>
          <w:w w:val="95"/>
        </w:rPr>
        <w:t>dos</w:t>
      </w:r>
      <w:r>
        <w:rPr>
          <w:color w:val="231F20"/>
          <w:spacing w:val="-25"/>
          <w:w w:val="95"/>
        </w:rPr>
        <w:t> </w:t>
      </w:r>
      <w:r>
        <w:rPr>
          <w:color w:val="231F20"/>
          <w:w w:val="95"/>
        </w:rPr>
        <w:t>anteriores</w:t>
      </w:r>
      <w:r>
        <w:rPr>
          <w:color w:val="231F20"/>
          <w:spacing w:val="-25"/>
          <w:w w:val="95"/>
        </w:rPr>
        <w:t> </w:t>
      </w:r>
      <w:r>
        <w:rPr>
          <w:color w:val="231F20"/>
          <w:w w:val="95"/>
        </w:rPr>
        <w:t>generaciones,</w:t>
      </w:r>
      <w:r>
        <w:rPr>
          <w:color w:val="231F20"/>
          <w:spacing w:val="-25"/>
          <w:w w:val="95"/>
        </w:rPr>
        <w:t> </w:t>
      </w:r>
      <w:r>
        <w:rPr>
          <w:color w:val="231F20"/>
          <w:w w:val="95"/>
        </w:rPr>
        <w:t>conviene</w:t>
      </w:r>
      <w:r>
        <w:rPr>
          <w:color w:val="231F20"/>
          <w:spacing w:val="-25"/>
          <w:w w:val="95"/>
        </w:rPr>
        <w:t> </w:t>
      </w:r>
      <w:r>
        <w:rPr>
          <w:color w:val="231F20"/>
          <w:w w:val="95"/>
        </w:rPr>
        <w:t>referir</w:t>
      </w:r>
      <w:r>
        <w:rPr>
          <w:color w:val="231F20"/>
          <w:spacing w:val="-25"/>
          <w:w w:val="95"/>
        </w:rPr>
        <w:t> </w:t>
      </w:r>
      <w:r>
        <w:rPr>
          <w:color w:val="231F20"/>
          <w:w w:val="95"/>
        </w:rPr>
        <w:t>algunos</w:t>
      </w:r>
      <w:r>
        <w:rPr>
          <w:color w:val="231F20"/>
          <w:spacing w:val="-25"/>
          <w:w w:val="95"/>
        </w:rPr>
        <w:t> </w:t>
      </w:r>
      <w:r>
        <w:rPr>
          <w:color w:val="231F20"/>
          <w:w w:val="95"/>
        </w:rPr>
        <w:t>hechos </w:t>
      </w:r>
      <w:r>
        <w:rPr>
          <w:color w:val="231F20"/>
        </w:rPr>
        <w:t>sociales</w:t>
      </w:r>
      <w:r>
        <w:rPr>
          <w:color w:val="231F20"/>
          <w:spacing w:val="-27"/>
        </w:rPr>
        <w:t> </w:t>
      </w:r>
      <w:r>
        <w:rPr>
          <w:color w:val="231F20"/>
        </w:rPr>
        <w:t>que</w:t>
      </w:r>
      <w:r>
        <w:rPr>
          <w:color w:val="231F20"/>
          <w:spacing w:val="-27"/>
        </w:rPr>
        <w:t> </w:t>
      </w:r>
      <w:r>
        <w:rPr>
          <w:color w:val="231F20"/>
        </w:rPr>
        <w:t>impactaron</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rPr>
        <w:t>vida</w:t>
      </w:r>
      <w:r>
        <w:rPr>
          <w:color w:val="231F20"/>
          <w:spacing w:val="-27"/>
        </w:rPr>
        <w:t> </w:t>
      </w:r>
      <w:r>
        <w:rPr>
          <w:color w:val="231F20"/>
        </w:rPr>
        <w:t>cotidiana</w:t>
      </w:r>
      <w:r>
        <w:rPr>
          <w:color w:val="231F20"/>
          <w:spacing w:val="-27"/>
        </w:rPr>
        <w:t> </w:t>
      </w:r>
      <w:r>
        <w:rPr>
          <w:color w:val="231F20"/>
        </w:rPr>
        <w:t>de</w:t>
      </w:r>
      <w:r>
        <w:rPr>
          <w:color w:val="231F20"/>
          <w:spacing w:val="-27"/>
        </w:rPr>
        <w:t> </w:t>
      </w:r>
      <w:r>
        <w:rPr>
          <w:color w:val="231F20"/>
        </w:rPr>
        <w:t>sah:</w:t>
      </w:r>
      <w:r>
        <w:rPr>
          <w:color w:val="231F20"/>
          <w:spacing w:val="-27"/>
        </w:rPr>
        <w:t> </w:t>
      </w:r>
      <w:r>
        <w:rPr>
          <w:color w:val="231F20"/>
        </w:rPr>
        <w:t>a</w:t>
      </w:r>
      <w:r>
        <w:rPr>
          <w:color w:val="231F20"/>
          <w:spacing w:val="-27"/>
        </w:rPr>
        <w:t> </w:t>
      </w:r>
      <w:r>
        <w:rPr>
          <w:color w:val="231F20"/>
        </w:rPr>
        <w:t>nivel</w:t>
      </w:r>
      <w:r>
        <w:rPr>
          <w:color w:val="231F20"/>
          <w:spacing w:val="-27"/>
        </w:rPr>
        <w:t> </w:t>
      </w:r>
      <w:r>
        <w:rPr>
          <w:color w:val="231F20"/>
        </w:rPr>
        <w:t>nacional,</w:t>
      </w:r>
      <w:r>
        <w:rPr>
          <w:color w:val="231F20"/>
          <w:spacing w:val="-27"/>
        </w:rPr>
        <w:t> </w:t>
      </w:r>
      <w:r>
        <w:rPr>
          <w:color w:val="231F20"/>
        </w:rPr>
        <w:t>el </w:t>
      </w:r>
      <w:r>
        <w:rPr>
          <w:color w:val="231F20"/>
          <w:w w:val="95"/>
        </w:rPr>
        <w:t>levantamiento</w:t>
      </w:r>
      <w:r>
        <w:rPr>
          <w:color w:val="231F20"/>
          <w:spacing w:val="-11"/>
          <w:w w:val="95"/>
        </w:rPr>
        <w:t> </w:t>
      </w:r>
      <w:r>
        <w:rPr>
          <w:color w:val="231F20"/>
          <w:w w:val="95"/>
        </w:rPr>
        <w:t>armado</w:t>
      </w:r>
      <w:r>
        <w:rPr>
          <w:color w:val="231F20"/>
          <w:spacing w:val="-11"/>
          <w:w w:val="95"/>
        </w:rPr>
        <w:t> </w:t>
      </w:r>
      <w:r>
        <w:rPr>
          <w:i/>
          <w:color w:val="231F20"/>
          <w:w w:val="95"/>
        </w:rPr>
        <w:t>neozapatista</w:t>
      </w:r>
      <w:r>
        <w:rPr>
          <w:color w:val="231F20"/>
          <w:w w:val="95"/>
        </w:rPr>
        <w:t>,</w:t>
      </w:r>
      <w:r>
        <w:rPr>
          <w:color w:val="231F20"/>
          <w:spacing w:val="-11"/>
          <w:w w:val="95"/>
        </w:rPr>
        <w:t> </w:t>
      </w:r>
      <w:r>
        <w:rPr>
          <w:color w:val="231F20"/>
          <w:w w:val="95"/>
        </w:rPr>
        <w:t>de</w:t>
      </w:r>
      <w:r>
        <w:rPr>
          <w:color w:val="231F20"/>
          <w:spacing w:val="-11"/>
          <w:w w:val="95"/>
        </w:rPr>
        <w:t> </w:t>
      </w:r>
      <w:r>
        <w:rPr>
          <w:color w:val="231F20"/>
          <w:w w:val="95"/>
        </w:rPr>
        <w:t>1994;</w:t>
      </w:r>
      <w:r>
        <w:rPr>
          <w:color w:val="231F20"/>
          <w:spacing w:val="-11"/>
          <w:w w:val="95"/>
        </w:rPr>
        <w:t> </w:t>
      </w:r>
      <w:r>
        <w:rPr>
          <w:color w:val="231F20"/>
          <w:w w:val="95"/>
        </w:rPr>
        <w:t>el</w:t>
      </w:r>
      <w:r>
        <w:rPr>
          <w:color w:val="231F20"/>
          <w:spacing w:val="-11"/>
          <w:w w:val="95"/>
        </w:rPr>
        <w:t> </w:t>
      </w:r>
      <w:r>
        <w:rPr>
          <w:color w:val="231F20"/>
          <w:w w:val="95"/>
        </w:rPr>
        <w:t>diagnóstico</w:t>
      </w:r>
      <w:r>
        <w:rPr>
          <w:color w:val="231F20"/>
          <w:spacing w:val="-11"/>
          <w:w w:val="95"/>
        </w:rPr>
        <w:t> </w:t>
      </w:r>
      <w:r>
        <w:rPr>
          <w:color w:val="231F20"/>
          <w:w w:val="95"/>
        </w:rPr>
        <w:t>puntual</w:t>
      </w:r>
      <w:r>
        <w:rPr>
          <w:color w:val="231F20"/>
          <w:spacing w:val="-11"/>
          <w:w w:val="95"/>
        </w:rPr>
        <w:t> </w:t>
      </w:r>
      <w:r>
        <w:rPr>
          <w:color w:val="231F20"/>
          <w:w w:val="95"/>
        </w:rPr>
        <w:t>que </w:t>
      </w:r>
      <w:r>
        <w:rPr>
          <w:color w:val="231F20"/>
        </w:rPr>
        <w:t>hizo</w:t>
      </w:r>
      <w:r>
        <w:rPr>
          <w:color w:val="231F20"/>
          <w:spacing w:val="-41"/>
        </w:rPr>
        <w:t> </w:t>
      </w:r>
      <w:r>
        <w:rPr>
          <w:color w:val="231F20"/>
        </w:rPr>
        <w:t>el</w:t>
      </w:r>
      <w:r>
        <w:rPr>
          <w:color w:val="231F20"/>
          <w:spacing w:val="-41"/>
        </w:rPr>
        <w:t> </w:t>
      </w:r>
      <w:r>
        <w:rPr>
          <w:color w:val="231F20"/>
        </w:rPr>
        <w:t>gobierno</w:t>
      </w:r>
      <w:r>
        <w:rPr>
          <w:color w:val="231F20"/>
          <w:spacing w:val="-41"/>
        </w:rPr>
        <w:t> </w:t>
      </w:r>
      <w:r>
        <w:rPr>
          <w:color w:val="231F20"/>
        </w:rPr>
        <w:t>de</w:t>
      </w:r>
      <w:r>
        <w:rPr>
          <w:color w:val="231F20"/>
          <w:spacing w:val="-41"/>
        </w:rPr>
        <w:t> </w:t>
      </w:r>
      <w:r>
        <w:rPr>
          <w:color w:val="231F20"/>
        </w:rPr>
        <w:t>Vicente</w:t>
      </w:r>
      <w:r>
        <w:rPr>
          <w:color w:val="231F20"/>
          <w:spacing w:val="-41"/>
        </w:rPr>
        <w:t> </w:t>
      </w:r>
      <w:r>
        <w:rPr>
          <w:color w:val="231F20"/>
        </w:rPr>
        <w:t>Fox</w:t>
      </w:r>
      <w:r>
        <w:rPr>
          <w:color w:val="231F20"/>
          <w:spacing w:val="-41"/>
        </w:rPr>
        <w:t> </w:t>
      </w:r>
      <w:r>
        <w:rPr>
          <w:color w:val="231F20"/>
        </w:rPr>
        <w:t>a</w:t>
      </w:r>
      <w:r>
        <w:rPr>
          <w:color w:val="231F20"/>
          <w:spacing w:val="-41"/>
        </w:rPr>
        <w:t> </w:t>
      </w:r>
      <w:r>
        <w:rPr>
          <w:color w:val="231F20"/>
        </w:rPr>
        <w:t>través</w:t>
      </w:r>
      <w:r>
        <w:rPr>
          <w:color w:val="231F20"/>
          <w:spacing w:val="-41"/>
        </w:rPr>
        <w:t> </w:t>
      </w:r>
      <w:r>
        <w:rPr>
          <w:color w:val="231F20"/>
        </w:rPr>
        <w:t>del</w:t>
      </w:r>
      <w:r>
        <w:rPr>
          <w:color w:val="231F20"/>
          <w:spacing w:val="-41"/>
        </w:rPr>
        <w:t> </w:t>
      </w:r>
      <w:r>
        <w:rPr>
          <w:color w:val="231F20"/>
        </w:rPr>
        <w:t>Plan</w:t>
      </w:r>
      <w:r>
        <w:rPr>
          <w:color w:val="231F20"/>
          <w:spacing w:val="-41"/>
        </w:rPr>
        <w:t> </w:t>
      </w:r>
      <w:r>
        <w:rPr>
          <w:color w:val="231F20"/>
        </w:rPr>
        <w:t>Nacional</w:t>
      </w:r>
      <w:r>
        <w:rPr>
          <w:color w:val="231F20"/>
          <w:spacing w:val="-41"/>
        </w:rPr>
        <w:t> </w:t>
      </w:r>
      <w:r>
        <w:rPr>
          <w:color w:val="231F20"/>
        </w:rPr>
        <w:t>de</w:t>
      </w:r>
      <w:r>
        <w:rPr>
          <w:color w:val="231F20"/>
          <w:spacing w:val="-41"/>
        </w:rPr>
        <w:t> </w:t>
      </w:r>
      <w:r>
        <w:rPr>
          <w:color w:val="231F20"/>
        </w:rPr>
        <w:t>Desarrollo 2001-2006, (en adelante pnd), específicamente el Plan Nacional de Desarrollo</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rPr>
        <w:t>Pueblos</w:t>
      </w:r>
      <w:r>
        <w:rPr>
          <w:color w:val="231F20"/>
          <w:spacing w:val="-32"/>
        </w:rPr>
        <w:t> </w:t>
      </w:r>
      <w:r>
        <w:rPr>
          <w:color w:val="231F20"/>
        </w:rPr>
        <w:t>Indígenas</w:t>
      </w:r>
      <w:r>
        <w:rPr>
          <w:color w:val="231F20"/>
          <w:spacing w:val="-32"/>
        </w:rPr>
        <w:t> </w:t>
      </w:r>
      <w:r>
        <w:rPr>
          <w:color w:val="231F20"/>
        </w:rPr>
        <w:t>2001-2006</w:t>
      </w:r>
      <w:r>
        <w:rPr>
          <w:color w:val="231F20"/>
          <w:spacing w:val="-32"/>
        </w:rPr>
        <w:t> </w:t>
      </w:r>
      <w:r>
        <w:rPr>
          <w:color w:val="231F20"/>
        </w:rPr>
        <w:t>(en</w:t>
      </w:r>
      <w:r>
        <w:rPr>
          <w:color w:val="231F20"/>
          <w:spacing w:val="-32"/>
        </w:rPr>
        <w:t> </w:t>
      </w:r>
      <w:r>
        <w:rPr>
          <w:color w:val="231F20"/>
        </w:rPr>
        <w:t>adelante</w:t>
      </w:r>
      <w:r>
        <w:rPr>
          <w:color w:val="231F20"/>
          <w:spacing w:val="-32"/>
        </w:rPr>
        <w:t> </w:t>
      </w:r>
      <w:r>
        <w:rPr>
          <w:color w:val="231F20"/>
        </w:rPr>
        <w:t>pndpi),</w:t>
      </w:r>
      <w:r>
        <w:rPr>
          <w:color w:val="231F20"/>
          <w:spacing w:val="-32"/>
        </w:rPr>
        <w:t> </w:t>
      </w:r>
      <w:r>
        <w:rPr>
          <w:color w:val="231F20"/>
        </w:rPr>
        <w:t>en el</w:t>
      </w:r>
      <w:r>
        <w:rPr>
          <w:color w:val="231F20"/>
          <w:spacing w:val="-27"/>
        </w:rPr>
        <w:t> </w:t>
      </w:r>
      <w:r>
        <w:rPr>
          <w:color w:val="231F20"/>
        </w:rPr>
        <w:t>cual</w:t>
      </w:r>
      <w:r>
        <w:rPr>
          <w:color w:val="231F20"/>
          <w:spacing w:val="-27"/>
        </w:rPr>
        <w:t> </w:t>
      </w:r>
      <w:r>
        <w:rPr>
          <w:color w:val="231F20"/>
        </w:rPr>
        <w:t>el</w:t>
      </w:r>
      <w:r>
        <w:rPr>
          <w:color w:val="231F20"/>
          <w:spacing w:val="-27"/>
        </w:rPr>
        <w:t> </w:t>
      </w:r>
      <w:r>
        <w:rPr>
          <w:color w:val="231F20"/>
        </w:rPr>
        <w:t>apartado</w:t>
      </w:r>
      <w:r>
        <w:rPr>
          <w:color w:val="231F20"/>
          <w:spacing w:val="-27"/>
        </w:rPr>
        <w:t> </w:t>
      </w:r>
      <w:r>
        <w:rPr>
          <w:color w:val="231F20"/>
        </w:rPr>
        <w:t>dedicado</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rPr>
        <w:t>problemática</w:t>
      </w:r>
      <w:r>
        <w:rPr>
          <w:color w:val="231F20"/>
          <w:spacing w:val="-27"/>
        </w:rPr>
        <w:t> </w:t>
      </w:r>
      <w:r>
        <w:rPr>
          <w:color w:val="231F20"/>
        </w:rPr>
        <w:t>indígena</w:t>
      </w:r>
      <w:r>
        <w:rPr>
          <w:color w:val="231F20"/>
          <w:spacing w:val="-27"/>
        </w:rPr>
        <w:t> </w:t>
      </w:r>
      <w:r>
        <w:rPr>
          <w:color w:val="231F20"/>
        </w:rPr>
        <w:t>es</w:t>
      </w:r>
      <w:r>
        <w:rPr>
          <w:color w:val="231F20"/>
          <w:spacing w:val="-27"/>
        </w:rPr>
        <w:t> </w:t>
      </w:r>
      <w:r>
        <w:rPr>
          <w:color w:val="231F20"/>
        </w:rPr>
        <w:t>muy</w:t>
      </w:r>
      <w:r>
        <w:rPr>
          <w:color w:val="231F20"/>
          <w:spacing w:val="-27"/>
        </w:rPr>
        <w:t> </w:t>
      </w:r>
      <w:r>
        <w:rPr>
          <w:color w:val="231F20"/>
        </w:rPr>
        <w:t>amplio; la promulgación de la Ley General de Derechos Lingüísticos de los Pueblos</w:t>
      </w:r>
      <w:r>
        <w:rPr>
          <w:color w:val="231F20"/>
          <w:spacing w:val="-5"/>
        </w:rPr>
        <w:t> </w:t>
      </w:r>
      <w:r>
        <w:rPr>
          <w:color w:val="231F20"/>
        </w:rPr>
        <w:t>Indígenas</w:t>
      </w:r>
      <w:r>
        <w:rPr>
          <w:color w:val="231F20"/>
          <w:spacing w:val="-5"/>
        </w:rPr>
        <w:t> </w:t>
      </w:r>
      <w:r>
        <w:rPr>
          <w:color w:val="231F20"/>
        </w:rPr>
        <w:t>(en</w:t>
      </w:r>
      <w:r>
        <w:rPr>
          <w:color w:val="231F20"/>
          <w:spacing w:val="-5"/>
        </w:rPr>
        <w:t> </w:t>
      </w:r>
      <w:r>
        <w:rPr>
          <w:color w:val="231F20"/>
        </w:rPr>
        <w:t>adelante</w:t>
      </w:r>
      <w:r>
        <w:rPr>
          <w:color w:val="231F20"/>
          <w:spacing w:val="-5"/>
        </w:rPr>
        <w:t> </w:t>
      </w:r>
      <w:r>
        <w:rPr>
          <w:color w:val="231F20"/>
        </w:rPr>
        <w:t>lgdlpi),</w:t>
      </w:r>
      <w:r>
        <w:rPr>
          <w:color w:val="231F20"/>
          <w:spacing w:val="-5"/>
        </w:rPr>
        <w:t> </w:t>
      </w:r>
      <w:r>
        <w:rPr>
          <w:color w:val="231F20"/>
        </w:rPr>
        <w:t>al</w:t>
      </w:r>
      <w:r>
        <w:rPr>
          <w:color w:val="231F20"/>
          <w:spacing w:val="-5"/>
        </w:rPr>
        <w:t> </w:t>
      </w:r>
      <w:r>
        <w:rPr>
          <w:color w:val="231F20"/>
        </w:rPr>
        <w:t>tiempo</w:t>
      </w:r>
      <w:r>
        <w:rPr>
          <w:color w:val="231F20"/>
          <w:spacing w:val="-5"/>
        </w:rPr>
        <w:t> </w:t>
      </w:r>
      <w:r>
        <w:rPr>
          <w:color w:val="231F20"/>
        </w:rPr>
        <w:t>que</w:t>
      </w:r>
      <w:r>
        <w:rPr>
          <w:color w:val="231F20"/>
          <w:spacing w:val="-5"/>
        </w:rPr>
        <w:t> </w:t>
      </w:r>
      <w:r>
        <w:rPr>
          <w:color w:val="231F20"/>
        </w:rPr>
        <w:t>la</w:t>
      </w:r>
      <w:r>
        <w:rPr>
          <w:color w:val="231F20"/>
          <w:spacing w:val="-5"/>
        </w:rPr>
        <w:t> </w:t>
      </w:r>
      <w:r>
        <w:rPr>
          <w:color w:val="231F20"/>
        </w:rPr>
        <w:t>creación</w:t>
      </w:r>
      <w:r>
        <w:rPr>
          <w:color w:val="231F20"/>
          <w:spacing w:val="-5"/>
        </w:rPr>
        <w:t> </w:t>
      </w:r>
      <w:r>
        <w:rPr>
          <w:color w:val="231F20"/>
        </w:rPr>
        <w:t>del Instituto</w:t>
      </w:r>
      <w:r>
        <w:rPr>
          <w:color w:val="231F20"/>
          <w:spacing w:val="-36"/>
        </w:rPr>
        <w:t> </w:t>
      </w:r>
      <w:r>
        <w:rPr>
          <w:color w:val="231F20"/>
        </w:rPr>
        <w:t>Nacional</w:t>
      </w:r>
      <w:r>
        <w:rPr>
          <w:color w:val="231F20"/>
          <w:spacing w:val="-36"/>
        </w:rPr>
        <w:t> </w:t>
      </w:r>
      <w:r>
        <w:rPr>
          <w:color w:val="231F20"/>
        </w:rPr>
        <w:t>de</w:t>
      </w:r>
      <w:r>
        <w:rPr>
          <w:color w:val="231F20"/>
          <w:spacing w:val="-36"/>
        </w:rPr>
        <w:t> </w:t>
      </w:r>
      <w:r>
        <w:rPr>
          <w:color w:val="231F20"/>
        </w:rPr>
        <w:t>Lenguas</w:t>
      </w:r>
      <w:r>
        <w:rPr>
          <w:color w:val="231F20"/>
          <w:spacing w:val="-36"/>
        </w:rPr>
        <w:t> </w:t>
      </w:r>
      <w:r>
        <w:rPr>
          <w:color w:val="231F20"/>
        </w:rPr>
        <w:t>Indígenas</w:t>
      </w:r>
      <w:r>
        <w:rPr>
          <w:color w:val="231F20"/>
          <w:spacing w:val="-36"/>
        </w:rPr>
        <w:t> </w:t>
      </w:r>
      <w:r>
        <w:rPr>
          <w:color w:val="231F20"/>
        </w:rPr>
        <w:t>(en</w:t>
      </w:r>
      <w:r>
        <w:rPr>
          <w:color w:val="231F20"/>
          <w:spacing w:val="-36"/>
        </w:rPr>
        <w:t> </w:t>
      </w:r>
      <w:r>
        <w:rPr>
          <w:color w:val="231F20"/>
        </w:rPr>
        <w:t>adelante</w:t>
      </w:r>
      <w:r>
        <w:rPr>
          <w:color w:val="231F20"/>
          <w:spacing w:val="-36"/>
        </w:rPr>
        <w:t> </w:t>
      </w:r>
      <w:r>
        <w:rPr>
          <w:color w:val="231F20"/>
        </w:rPr>
        <w:t>inali);</w:t>
      </w:r>
      <w:r>
        <w:rPr>
          <w:color w:val="231F20"/>
          <w:spacing w:val="-36"/>
        </w:rPr>
        <w:t> </w:t>
      </w:r>
      <w:r>
        <w:rPr>
          <w:color w:val="231F20"/>
        </w:rPr>
        <w:t>la</w:t>
      </w:r>
      <w:r>
        <w:rPr>
          <w:color w:val="231F20"/>
          <w:spacing w:val="-36"/>
        </w:rPr>
        <w:t> </w:t>
      </w:r>
      <w:r>
        <w:rPr>
          <w:color w:val="231F20"/>
        </w:rPr>
        <w:t>creación de las Universidades Interculturales (en adelante ui), de las cuales</w:t>
      </w:r>
      <w:r>
        <w:rPr>
          <w:color w:val="231F20"/>
          <w:spacing w:val="-32"/>
        </w:rPr>
        <w:t> </w:t>
      </w:r>
      <w:r>
        <w:rPr>
          <w:color w:val="231F20"/>
        </w:rPr>
        <w:t>la Universidad</w:t>
      </w:r>
      <w:r>
        <w:rPr>
          <w:color w:val="231F20"/>
          <w:spacing w:val="-29"/>
        </w:rPr>
        <w:t> </w:t>
      </w:r>
      <w:r>
        <w:rPr>
          <w:color w:val="231F20"/>
        </w:rPr>
        <w:t>Intercultural</w:t>
      </w:r>
      <w:r>
        <w:rPr>
          <w:color w:val="231F20"/>
          <w:spacing w:val="-29"/>
        </w:rPr>
        <w:t> </w:t>
      </w:r>
      <w:r>
        <w:rPr>
          <w:color w:val="231F20"/>
        </w:rPr>
        <w:t>del</w:t>
      </w:r>
      <w:r>
        <w:rPr>
          <w:color w:val="231F20"/>
          <w:spacing w:val="-29"/>
        </w:rPr>
        <w:t> </w:t>
      </w:r>
      <w:r>
        <w:rPr>
          <w:color w:val="231F20"/>
        </w:rPr>
        <w:t>Estado</w:t>
      </w:r>
      <w:r>
        <w:rPr>
          <w:color w:val="231F20"/>
          <w:spacing w:val="-29"/>
        </w:rPr>
        <w:t> </w:t>
      </w:r>
      <w:r>
        <w:rPr>
          <w:color w:val="231F20"/>
        </w:rPr>
        <w:t>de</w:t>
      </w:r>
      <w:r>
        <w:rPr>
          <w:color w:val="231F20"/>
          <w:spacing w:val="-29"/>
        </w:rPr>
        <w:t> </w:t>
      </w:r>
      <w:r>
        <w:rPr>
          <w:color w:val="231F20"/>
        </w:rPr>
        <w:t>México</w:t>
      </w:r>
      <w:r>
        <w:rPr>
          <w:color w:val="231F20"/>
          <w:spacing w:val="-29"/>
        </w:rPr>
        <w:t> </w:t>
      </w:r>
      <w:r>
        <w:rPr>
          <w:color w:val="231F20"/>
        </w:rPr>
        <w:t>(en</w:t>
      </w:r>
      <w:r>
        <w:rPr>
          <w:color w:val="231F20"/>
          <w:spacing w:val="-29"/>
        </w:rPr>
        <w:t> </w:t>
      </w:r>
      <w:r>
        <w:rPr>
          <w:color w:val="231F20"/>
        </w:rPr>
        <w:t>adelante</w:t>
      </w:r>
      <w:r>
        <w:rPr>
          <w:color w:val="231F20"/>
          <w:spacing w:val="-29"/>
        </w:rPr>
        <w:t> </w:t>
      </w:r>
      <w:r>
        <w:rPr>
          <w:color w:val="231F20"/>
        </w:rPr>
        <w:t>uiem)</w:t>
      </w:r>
      <w:r>
        <w:rPr>
          <w:color w:val="231F20"/>
          <w:spacing w:val="-29"/>
        </w:rPr>
        <w:t> </w:t>
      </w:r>
      <w:r>
        <w:rPr>
          <w:color w:val="231F20"/>
        </w:rPr>
        <w:t>fue la</w:t>
      </w:r>
      <w:r>
        <w:rPr>
          <w:color w:val="231F20"/>
          <w:spacing w:val="-14"/>
        </w:rPr>
        <w:t> </w:t>
      </w:r>
      <w:r>
        <w:rPr>
          <w:color w:val="231F20"/>
        </w:rPr>
        <w:t>primera</w:t>
      </w:r>
      <w:r>
        <w:rPr>
          <w:color w:val="231F20"/>
          <w:spacing w:val="-14"/>
        </w:rPr>
        <w:t> </w:t>
      </w:r>
      <w:r>
        <w:rPr>
          <w:color w:val="231F20"/>
        </w:rPr>
        <w:t>en</w:t>
      </w:r>
      <w:r>
        <w:rPr>
          <w:color w:val="231F20"/>
          <w:spacing w:val="-14"/>
        </w:rPr>
        <w:t> </w:t>
      </w:r>
      <w:r>
        <w:rPr>
          <w:color w:val="231F20"/>
        </w:rPr>
        <w:t>ser</w:t>
      </w:r>
      <w:r>
        <w:rPr>
          <w:color w:val="231F20"/>
          <w:spacing w:val="-14"/>
        </w:rPr>
        <w:t> </w:t>
      </w:r>
      <w:r>
        <w:rPr>
          <w:color w:val="231F20"/>
        </w:rPr>
        <w:t>puesta</w:t>
      </w:r>
      <w:r>
        <w:rPr>
          <w:color w:val="231F20"/>
          <w:spacing w:val="-14"/>
        </w:rPr>
        <w:t> </w:t>
      </w:r>
      <w:r>
        <w:rPr>
          <w:color w:val="231F20"/>
        </w:rPr>
        <w:t>en</w:t>
      </w:r>
      <w:r>
        <w:rPr>
          <w:color w:val="231F20"/>
          <w:spacing w:val="-14"/>
        </w:rPr>
        <w:t> </w:t>
      </w:r>
      <w:r>
        <w:rPr>
          <w:color w:val="231F20"/>
        </w:rPr>
        <w:t>marcha</w:t>
      </w:r>
      <w:r>
        <w:rPr>
          <w:color w:val="231F20"/>
          <w:spacing w:val="-14"/>
        </w:rPr>
        <w:t> </w:t>
      </w:r>
      <w:r>
        <w:rPr>
          <w:color w:val="231F20"/>
        </w:rPr>
        <w:t>en</w:t>
      </w:r>
      <w:r>
        <w:rPr>
          <w:color w:val="231F20"/>
          <w:spacing w:val="-14"/>
        </w:rPr>
        <w:t> </w:t>
      </w:r>
      <w:r>
        <w:rPr>
          <w:color w:val="231F20"/>
        </w:rPr>
        <w:t>2004:</w:t>
      </w:r>
      <w:r>
        <w:rPr>
          <w:color w:val="231F20"/>
          <w:spacing w:val="-14"/>
        </w:rPr>
        <w:t> </w:t>
      </w:r>
      <w:r>
        <w:rPr>
          <w:color w:val="231F20"/>
        </w:rPr>
        <w:t>justo</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“corazón</w:t>
      </w:r>
      <w:r>
        <w:rPr>
          <w:color w:val="231F20"/>
          <w:spacing w:val="-14"/>
        </w:rPr>
        <w:t> </w:t>
      </w:r>
      <w:r>
        <w:rPr>
          <w:color w:val="231F20"/>
        </w:rPr>
        <w:t>de</w:t>
      </w:r>
      <w:r>
        <w:rPr>
          <w:color w:val="231F20"/>
          <w:spacing w:val="-14"/>
        </w:rPr>
        <w:t> </w:t>
      </w:r>
      <w:r>
        <w:rPr>
          <w:color w:val="231F20"/>
        </w:rPr>
        <w:t>la cultura</w:t>
      </w:r>
      <w:r>
        <w:rPr>
          <w:color w:val="231F20"/>
          <w:spacing w:val="-29"/>
        </w:rPr>
        <w:t> </w:t>
      </w:r>
      <w:r>
        <w:rPr>
          <w:color w:val="231F20"/>
        </w:rPr>
        <w:t>mazahua”,</w:t>
      </w:r>
      <w:r>
        <w:rPr>
          <w:color w:val="231F20"/>
          <w:spacing w:val="-29"/>
        </w:rPr>
        <w:t> </w:t>
      </w:r>
      <w:r>
        <w:rPr>
          <w:color w:val="231F20"/>
        </w:rPr>
        <w:t>sfp</w:t>
      </w:r>
      <w:r>
        <w:rPr>
          <w:color w:val="231F20"/>
          <w:spacing w:val="-29"/>
        </w:rPr>
        <w:t> </w:t>
      </w:r>
      <w:r>
        <w:rPr>
          <w:color w:val="231F20"/>
        </w:rPr>
        <w:t>y,</w:t>
      </w:r>
      <w:r>
        <w:rPr>
          <w:color w:val="231F20"/>
          <w:spacing w:val="-29"/>
        </w:rPr>
        <w:t> </w:t>
      </w:r>
      <w:r>
        <w:rPr>
          <w:color w:val="231F20"/>
        </w:rPr>
        <w:t>finalmente,</w:t>
      </w:r>
      <w:r>
        <w:rPr>
          <w:color w:val="231F20"/>
          <w:spacing w:val="-29"/>
        </w:rPr>
        <w:t> </w:t>
      </w:r>
      <w:r>
        <w:rPr>
          <w:color w:val="231F20"/>
        </w:rPr>
        <w:t>la</w:t>
      </w:r>
      <w:r>
        <w:rPr>
          <w:color w:val="231F20"/>
          <w:spacing w:val="-29"/>
        </w:rPr>
        <w:t> </w:t>
      </w:r>
      <w:r>
        <w:rPr>
          <w:color w:val="231F20"/>
        </w:rPr>
        <w:t>apertura</w:t>
      </w:r>
      <w:r>
        <w:rPr>
          <w:color w:val="231F20"/>
          <w:spacing w:val="-29"/>
        </w:rPr>
        <w:t> </w:t>
      </w:r>
      <w:r>
        <w:rPr>
          <w:color w:val="231F20"/>
        </w:rPr>
        <w:t>de</w:t>
      </w:r>
      <w:r>
        <w:rPr>
          <w:color w:val="231F20"/>
          <w:spacing w:val="-29"/>
        </w:rPr>
        <w:t> </w:t>
      </w:r>
      <w:r>
        <w:rPr>
          <w:color w:val="231F20"/>
        </w:rPr>
        <w:t>una</w:t>
      </w:r>
      <w:r>
        <w:rPr>
          <w:color w:val="231F20"/>
          <w:spacing w:val="-29"/>
        </w:rPr>
        <w:t> </w:t>
      </w:r>
      <w:r>
        <w:rPr>
          <w:color w:val="231F20"/>
        </w:rPr>
        <w:t>Licenciatura</w:t>
      </w:r>
      <w:r>
        <w:rPr>
          <w:color w:val="231F20"/>
          <w:spacing w:val="-29"/>
        </w:rPr>
        <w:t> </w:t>
      </w:r>
      <w:r>
        <w:rPr>
          <w:color w:val="231F20"/>
        </w:rPr>
        <w:t>en Comunicación</w:t>
      </w:r>
      <w:r>
        <w:rPr>
          <w:color w:val="231F20"/>
          <w:spacing w:val="-8"/>
        </w:rPr>
        <w:t> </w:t>
      </w:r>
      <w:r>
        <w:rPr>
          <w:color w:val="231F20"/>
        </w:rPr>
        <w:t>Intercultural</w:t>
      </w:r>
      <w:r>
        <w:rPr>
          <w:color w:val="231F20"/>
          <w:spacing w:val="-8"/>
        </w:rPr>
        <w:t> </w:t>
      </w:r>
      <w:r>
        <w:rPr>
          <w:color w:val="231F20"/>
        </w:rPr>
        <w:t>(en</w:t>
      </w:r>
      <w:r>
        <w:rPr>
          <w:color w:val="231F20"/>
          <w:spacing w:val="-8"/>
        </w:rPr>
        <w:t> </w:t>
      </w:r>
      <w:r>
        <w:rPr>
          <w:color w:val="231F20"/>
        </w:rPr>
        <w:t>adelante</w:t>
      </w:r>
      <w:r>
        <w:rPr>
          <w:color w:val="231F20"/>
          <w:spacing w:val="-8"/>
        </w:rPr>
        <w:t> </w:t>
      </w:r>
      <w:r>
        <w:rPr>
          <w:color w:val="231F20"/>
        </w:rPr>
        <w:t>lci)</w:t>
      </w:r>
      <w:r>
        <w:rPr>
          <w:color w:val="231F20"/>
          <w:spacing w:val="-8"/>
        </w:rPr>
        <w:t> </w:t>
      </w:r>
      <w:r>
        <w:rPr>
          <w:color w:val="231F20"/>
        </w:rPr>
        <w:t>dentro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misma</w:t>
      </w:r>
      <w:r>
        <w:rPr>
          <w:color w:val="231F20"/>
          <w:spacing w:val="-8"/>
        </w:rPr>
        <w:t> </w:t>
      </w:r>
      <w:r>
        <w:rPr>
          <w:color w:val="231F20"/>
        </w:rPr>
        <w:t>uni- </w:t>
      </w:r>
      <w:r>
        <w:rPr>
          <w:color w:val="231F20"/>
          <w:w w:val="95"/>
        </w:rPr>
        <w:t>versidad</w:t>
      </w:r>
      <w:r>
        <w:rPr>
          <w:color w:val="231F20"/>
          <w:spacing w:val="-38"/>
          <w:w w:val="95"/>
        </w:rPr>
        <w:t> </w:t>
      </w:r>
      <w:r>
        <w:rPr>
          <w:color w:val="231F20"/>
          <w:w w:val="95"/>
        </w:rPr>
        <w:t>intercultural.</w:t>
      </w:r>
    </w:p>
    <w:p>
      <w:pPr>
        <w:pStyle w:val="BodyText"/>
        <w:spacing w:line="278" w:lineRule="auto" w:before="58"/>
        <w:ind w:left="110" w:right="107" w:firstLine="566"/>
        <w:jc w:val="right"/>
      </w:pPr>
      <w:r>
        <w:rPr>
          <w:color w:val="231F20"/>
        </w:rPr>
        <w:t>En</w:t>
      </w:r>
      <w:r>
        <w:rPr>
          <w:color w:val="231F20"/>
          <w:spacing w:val="-21"/>
        </w:rPr>
        <w:t> </w:t>
      </w:r>
      <w:r>
        <w:rPr>
          <w:color w:val="231F20"/>
        </w:rPr>
        <w:t>el</w:t>
      </w:r>
      <w:r>
        <w:rPr>
          <w:color w:val="231F20"/>
          <w:spacing w:val="-21"/>
        </w:rPr>
        <w:t> </w:t>
      </w:r>
      <w:r>
        <w:rPr>
          <w:color w:val="231F20"/>
        </w:rPr>
        <w:t>ámbito</w:t>
      </w:r>
      <w:r>
        <w:rPr>
          <w:color w:val="231F20"/>
          <w:spacing w:val="-21"/>
        </w:rPr>
        <w:t> </w:t>
      </w:r>
      <w:r>
        <w:rPr>
          <w:color w:val="231F20"/>
        </w:rPr>
        <w:t>económico,</w:t>
      </w:r>
      <w:r>
        <w:rPr>
          <w:color w:val="231F20"/>
          <w:spacing w:val="-21"/>
        </w:rPr>
        <w:t> </w:t>
      </w:r>
      <w:r>
        <w:rPr>
          <w:color w:val="231F20"/>
        </w:rPr>
        <w:t>un</w:t>
      </w:r>
      <w:r>
        <w:rPr>
          <w:color w:val="231F20"/>
          <w:spacing w:val="-21"/>
        </w:rPr>
        <w:t> </w:t>
      </w:r>
      <w:r>
        <w:rPr>
          <w:color w:val="231F20"/>
        </w:rPr>
        <w:t>aspecto</w:t>
      </w:r>
      <w:r>
        <w:rPr>
          <w:color w:val="231F20"/>
          <w:spacing w:val="-21"/>
        </w:rPr>
        <w:t> </w:t>
      </w:r>
      <w:r>
        <w:rPr>
          <w:color w:val="231F20"/>
        </w:rPr>
        <w:t>relevante</w:t>
      </w:r>
      <w:r>
        <w:rPr>
          <w:color w:val="231F20"/>
          <w:spacing w:val="-21"/>
        </w:rPr>
        <w:t> </w:t>
      </w:r>
      <w:r>
        <w:rPr>
          <w:color w:val="231F20"/>
        </w:rPr>
        <w:t>es</w:t>
      </w:r>
      <w:r>
        <w:rPr>
          <w:color w:val="231F20"/>
          <w:spacing w:val="-21"/>
        </w:rPr>
        <w:t> </w:t>
      </w:r>
      <w:r>
        <w:rPr>
          <w:color w:val="231F20"/>
        </w:rPr>
        <w:t>que</w:t>
      </w:r>
      <w:r>
        <w:rPr>
          <w:color w:val="231F20"/>
          <w:spacing w:val="-21"/>
        </w:rPr>
        <w:t> </w:t>
      </w:r>
      <w:r>
        <w:rPr>
          <w:color w:val="231F20"/>
        </w:rPr>
        <w:t>en</w:t>
      </w:r>
      <w:r>
        <w:rPr>
          <w:color w:val="231F20"/>
          <w:spacing w:val="-21"/>
        </w:rPr>
        <w:t> </w:t>
      </w:r>
      <w:r>
        <w:rPr>
          <w:color w:val="231F20"/>
        </w:rPr>
        <w:t>los</w:t>
      </w:r>
      <w:r>
        <w:rPr>
          <w:color w:val="231F20"/>
          <w:spacing w:val="-21"/>
        </w:rPr>
        <w:t> </w:t>
      </w:r>
      <w:r>
        <w:rPr>
          <w:color w:val="231F20"/>
        </w:rPr>
        <w:t>últi-</w:t>
      </w:r>
      <w:r>
        <w:rPr>
          <w:color w:val="231F20"/>
          <w:w w:val="85"/>
        </w:rPr>
        <w:t> </w:t>
      </w:r>
      <w:r>
        <w:rPr>
          <w:color w:val="231F20"/>
          <w:w w:val="95"/>
        </w:rPr>
        <w:t>mos</w:t>
      </w:r>
      <w:r>
        <w:rPr>
          <w:color w:val="231F20"/>
          <w:spacing w:val="-25"/>
          <w:w w:val="95"/>
        </w:rPr>
        <w:t> </w:t>
      </w:r>
      <w:r>
        <w:rPr>
          <w:color w:val="231F20"/>
          <w:w w:val="95"/>
        </w:rPr>
        <w:t>veinte</w:t>
      </w:r>
      <w:r>
        <w:rPr>
          <w:color w:val="231F20"/>
          <w:spacing w:val="-25"/>
          <w:w w:val="95"/>
        </w:rPr>
        <w:t> </w:t>
      </w:r>
      <w:r>
        <w:rPr>
          <w:color w:val="231F20"/>
          <w:w w:val="95"/>
        </w:rPr>
        <w:t>años</w:t>
      </w:r>
      <w:r>
        <w:rPr>
          <w:color w:val="231F20"/>
          <w:spacing w:val="-25"/>
          <w:w w:val="95"/>
        </w:rPr>
        <w:t> </w:t>
      </w:r>
      <w:r>
        <w:rPr>
          <w:color w:val="231F20"/>
          <w:w w:val="95"/>
        </w:rPr>
        <w:t>la</w:t>
      </w:r>
      <w:r>
        <w:rPr>
          <w:color w:val="231F20"/>
          <w:spacing w:val="-25"/>
          <w:w w:val="95"/>
        </w:rPr>
        <w:t> </w:t>
      </w:r>
      <w:r>
        <w:rPr>
          <w:color w:val="231F20"/>
          <w:w w:val="95"/>
        </w:rPr>
        <w:t>política</w:t>
      </w:r>
      <w:r>
        <w:rPr>
          <w:color w:val="231F20"/>
          <w:spacing w:val="-25"/>
          <w:w w:val="95"/>
        </w:rPr>
        <w:t> </w:t>
      </w:r>
      <w:r>
        <w:rPr>
          <w:color w:val="231F20"/>
          <w:w w:val="95"/>
        </w:rPr>
        <w:t>económica</w:t>
      </w:r>
      <w:r>
        <w:rPr>
          <w:color w:val="231F20"/>
          <w:spacing w:val="-25"/>
          <w:w w:val="95"/>
        </w:rPr>
        <w:t> </w:t>
      </w:r>
      <w:r>
        <w:rPr>
          <w:color w:val="231F20"/>
          <w:w w:val="95"/>
        </w:rPr>
        <w:t>de</w:t>
      </w:r>
      <w:r>
        <w:rPr>
          <w:color w:val="231F20"/>
          <w:spacing w:val="-25"/>
          <w:w w:val="95"/>
        </w:rPr>
        <w:t> </w:t>
      </w:r>
      <w:r>
        <w:rPr>
          <w:color w:val="231F20"/>
          <w:w w:val="95"/>
        </w:rPr>
        <w:t>México</w:t>
      </w:r>
      <w:r>
        <w:rPr>
          <w:color w:val="231F20"/>
          <w:spacing w:val="-25"/>
          <w:w w:val="95"/>
        </w:rPr>
        <w:t> </w:t>
      </w:r>
      <w:r>
        <w:rPr>
          <w:color w:val="231F20"/>
          <w:w w:val="95"/>
        </w:rPr>
        <w:t>se</w:t>
      </w:r>
      <w:r>
        <w:rPr>
          <w:color w:val="231F20"/>
          <w:spacing w:val="-25"/>
          <w:w w:val="95"/>
        </w:rPr>
        <w:t> </w:t>
      </w:r>
      <w:r>
        <w:rPr>
          <w:color w:val="231F20"/>
          <w:w w:val="95"/>
        </w:rPr>
        <w:t>ha</w:t>
      </w:r>
      <w:r>
        <w:rPr>
          <w:color w:val="231F20"/>
          <w:spacing w:val="-25"/>
          <w:w w:val="95"/>
        </w:rPr>
        <w:t> </w:t>
      </w:r>
      <w:r>
        <w:rPr>
          <w:color w:val="231F20"/>
          <w:w w:val="95"/>
        </w:rPr>
        <w:t>apegado</w:t>
      </w:r>
      <w:r>
        <w:rPr>
          <w:color w:val="231F20"/>
          <w:spacing w:val="-25"/>
          <w:w w:val="95"/>
        </w:rPr>
        <w:t> </w:t>
      </w:r>
      <w:r>
        <w:rPr>
          <w:color w:val="231F20"/>
          <w:w w:val="95"/>
        </w:rPr>
        <w:t>al</w:t>
      </w:r>
      <w:r>
        <w:rPr>
          <w:color w:val="231F20"/>
          <w:spacing w:val="-25"/>
          <w:w w:val="95"/>
        </w:rPr>
        <w:t> </w:t>
      </w:r>
      <w:r>
        <w:rPr>
          <w:color w:val="231F20"/>
          <w:w w:val="95"/>
        </w:rPr>
        <w:t>modelo</w:t>
      </w:r>
      <w:r>
        <w:rPr>
          <w:color w:val="231F20"/>
          <w:w w:val="96"/>
        </w:rPr>
        <w:t> </w:t>
      </w:r>
      <w:r>
        <w:rPr>
          <w:color w:val="231F20"/>
          <w:w w:val="95"/>
        </w:rPr>
        <w:t>neoliberal</w:t>
      </w:r>
      <w:r>
        <w:rPr>
          <w:color w:val="231F20"/>
          <w:spacing w:val="-28"/>
          <w:w w:val="95"/>
        </w:rPr>
        <w:t> </w:t>
      </w:r>
      <w:r>
        <w:rPr>
          <w:color w:val="231F20"/>
          <w:w w:val="95"/>
        </w:rPr>
        <w:t>y</w:t>
      </w:r>
      <w:r>
        <w:rPr>
          <w:color w:val="231F20"/>
          <w:spacing w:val="-28"/>
          <w:w w:val="95"/>
        </w:rPr>
        <w:t> </w:t>
      </w:r>
      <w:r>
        <w:rPr>
          <w:color w:val="231F20"/>
          <w:w w:val="95"/>
        </w:rPr>
        <w:t>ello</w:t>
      </w:r>
      <w:r>
        <w:rPr>
          <w:color w:val="231F20"/>
          <w:spacing w:val="-28"/>
          <w:w w:val="95"/>
        </w:rPr>
        <w:t> </w:t>
      </w:r>
      <w:r>
        <w:rPr>
          <w:color w:val="231F20"/>
          <w:w w:val="95"/>
        </w:rPr>
        <w:t>ha</w:t>
      </w:r>
      <w:r>
        <w:rPr>
          <w:color w:val="231F20"/>
          <w:spacing w:val="-28"/>
          <w:w w:val="95"/>
        </w:rPr>
        <w:t> </w:t>
      </w:r>
      <w:r>
        <w:rPr>
          <w:color w:val="231F20"/>
          <w:w w:val="95"/>
        </w:rPr>
        <w:t>posibilitado</w:t>
      </w:r>
      <w:r>
        <w:rPr>
          <w:color w:val="231F20"/>
          <w:spacing w:val="-28"/>
          <w:w w:val="95"/>
        </w:rPr>
        <w:t> </w:t>
      </w:r>
      <w:r>
        <w:rPr>
          <w:color w:val="231F20"/>
          <w:w w:val="95"/>
        </w:rPr>
        <w:t>el</w:t>
      </w:r>
      <w:r>
        <w:rPr>
          <w:color w:val="231F20"/>
          <w:spacing w:val="-28"/>
          <w:w w:val="95"/>
        </w:rPr>
        <w:t> </w:t>
      </w:r>
      <w:r>
        <w:rPr>
          <w:color w:val="231F20"/>
          <w:w w:val="95"/>
        </w:rPr>
        <w:t>advenimiento</w:t>
      </w:r>
      <w:r>
        <w:rPr>
          <w:color w:val="231F20"/>
          <w:spacing w:val="-28"/>
          <w:w w:val="95"/>
        </w:rPr>
        <w:t> </w:t>
      </w:r>
      <w:r>
        <w:rPr>
          <w:color w:val="231F20"/>
          <w:w w:val="95"/>
        </w:rPr>
        <w:t>de</w:t>
      </w:r>
      <w:r>
        <w:rPr>
          <w:color w:val="231F20"/>
          <w:spacing w:val="-28"/>
          <w:w w:val="95"/>
        </w:rPr>
        <w:t> </w:t>
      </w:r>
      <w:r>
        <w:rPr>
          <w:color w:val="231F20"/>
          <w:w w:val="95"/>
        </w:rPr>
        <w:t>las</w:t>
      </w:r>
      <w:r>
        <w:rPr>
          <w:color w:val="231F20"/>
          <w:spacing w:val="-28"/>
          <w:w w:val="95"/>
        </w:rPr>
        <w:t> </w:t>
      </w:r>
      <w:r>
        <w:rPr>
          <w:color w:val="231F20"/>
          <w:w w:val="95"/>
        </w:rPr>
        <w:t>grandes</w:t>
      </w:r>
      <w:r>
        <w:rPr>
          <w:color w:val="231F20"/>
          <w:spacing w:val="-28"/>
          <w:w w:val="95"/>
        </w:rPr>
        <w:t> </w:t>
      </w:r>
      <w:r>
        <w:rPr>
          <w:color w:val="231F20"/>
          <w:w w:val="95"/>
        </w:rPr>
        <w:t>metrópolis</w:t>
      </w:r>
      <w:r>
        <w:rPr>
          <w:color w:val="231F20"/>
          <w:w w:val="95"/>
        </w:rPr>
        <w:t> </w:t>
      </w:r>
      <w:r>
        <w:rPr>
          <w:color w:val="231F20"/>
          <w:w w:val="95"/>
        </w:rPr>
        <w:t>mediáticas</w:t>
      </w:r>
      <w:r>
        <w:rPr>
          <w:color w:val="231F20"/>
          <w:spacing w:val="-24"/>
          <w:w w:val="95"/>
        </w:rPr>
        <w:t> </w:t>
      </w:r>
      <w:r>
        <w:rPr>
          <w:color w:val="231F20"/>
          <w:w w:val="95"/>
        </w:rPr>
        <w:t>que</w:t>
      </w:r>
      <w:r>
        <w:rPr>
          <w:color w:val="231F20"/>
          <w:spacing w:val="-24"/>
          <w:w w:val="95"/>
        </w:rPr>
        <w:t> </w:t>
      </w:r>
      <w:r>
        <w:rPr>
          <w:color w:val="231F20"/>
          <w:w w:val="95"/>
        </w:rPr>
        <w:t>allegan</w:t>
      </w:r>
      <w:r>
        <w:rPr>
          <w:color w:val="231F20"/>
          <w:spacing w:val="-24"/>
          <w:w w:val="95"/>
        </w:rPr>
        <w:t> </w:t>
      </w:r>
      <w:r>
        <w:rPr>
          <w:color w:val="231F20"/>
          <w:w w:val="95"/>
        </w:rPr>
        <w:t>sus</w:t>
      </w:r>
      <w:r>
        <w:rPr>
          <w:color w:val="231F20"/>
          <w:spacing w:val="-24"/>
          <w:w w:val="95"/>
        </w:rPr>
        <w:t> </w:t>
      </w:r>
      <w:r>
        <w:rPr>
          <w:color w:val="231F20"/>
          <w:w w:val="95"/>
        </w:rPr>
        <w:t>redes</w:t>
      </w:r>
      <w:r>
        <w:rPr>
          <w:color w:val="231F20"/>
          <w:spacing w:val="-24"/>
          <w:w w:val="95"/>
        </w:rPr>
        <w:t> </w:t>
      </w:r>
      <w:r>
        <w:rPr>
          <w:color w:val="231F20"/>
          <w:w w:val="95"/>
        </w:rPr>
        <w:t>y</w:t>
      </w:r>
      <w:r>
        <w:rPr>
          <w:color w:val="231F20"/>
          <w:spacing w:val="-24"/>
          <w:w w:val="95"/>
        </w:rPr>
        <w:t> </w:t>
      </w:r>
      <w:r>
        <w:rPr>
          <w:color w:val="231F20"/>
          <w:w w:val="95"/>
        </w:rPr>
        <w:t>mensajes</w:t>
      </w:r>
      <w:r>
        <w:rPr>
          <w:color w:val="231F20"/>
          <w:spacing w:val="-24"/>
          <w:w w:val="95"/>
        </w:rPr>
        <w:t> </w:t>
      </w:r>
      <w:r>
        <w:rPr>
          <w:color w:val="231F20"/>
          <w:w w:val="95"/>
        </w:rPr>
        <w:t>a</w:t>
      </w:r>
      <w:r>
        <w:rPr>
          <w:color w:val="231F20"/>
          <w:spacing w:val="-24"/>
          <w:w w:val="95"/>
        </w:rPr>
        <w:t> </w:t>
      </w:r>
      <w:r>
        <w:rPr>
          <w:color w:val="231F20"/>
          <w:w w:val="95"/>
        </w:rPr>
        <w:t>todos</w:t>
      </w:r>
      <w:r>
        <w:rPr>
          <w:color w:val="231F20"/>
          <w:spacing w:val="-24"/>
          <w:w w:val="95"/>
        </w:rPr>
        <w:t> </w:t>
      </w:r>
      <w:r>
        <w:rPr>
          <w:color w:val="231F20"/>
          <w:w w:val="95"/>
        </w:rPr>
        <w:t>los</w:t>
      </w:r>
      <w:r>
        <w:rPr>
          <w:color w:val="231F20"/>
          <w:spacing w:val="-24"/>
          <w:w w:val="95"/>
        </w:rPr>
        <w:t> </w:t>
      </w:r>
      <w:r>
        <w:rPr>
          <w:color w:val="231F20"/>
          <w:w w:val="95"/>
        </w:rPr>
        <w:t>rincones</w:t>
      </w:r>
      <w:r>
        <w:rPr>
          <w:color w:val="231F20"/>
          <w:spacing w:val="-24"/>
          <w:w w:val="95"/>
        </w:rPr>
        <w:t> </w:t>
      </w:r>
      <w:r>
        <w:rPr>
          <w:color w:val="231F20"/>
          <w:w w:val="95"/>
        </w:rPr>
        <w:t>del</w:t>
      </w:r>
      <w:r>
        <w:rPr>
          <w:color w:val="231F20"/>
          <w:spacing w:val="-24"/>
          <w:w w:val="95"/>
        </w:rPr>
        <w:t> </w:t>
      </w:r>
      <w:r>
        <w:rPr>
          <w:color w:val="231F20"/>
          <w:w w:val="95"/>
        </w:rPr>
        <w:t>país</w:t>
      </w:r>
      <w:r>
        <w:rPr>
          <w:color w:val="231F20"/>
          <w:spacing w:val="-24"/>
          <w:w w:val="95"/>
        </w:rPr>
        <w:t> </w:t>
      </w:r>
      <w:r>
        <w:rPr>
          <w:color w:val="231F20"/>
          <w:w w:val="95"/>
        </w:rPr>
        <w:t>y</w:t>
      </w:r>
      <w:r>
        <w:rPr>
          <w:color w:val="231F20"/>
          <w:w w:val="86"/>
        </w:rPr>
        <w:t> </w:t>
      </w:r>
      <w:r>
        <w:rPr>
          <w:color w:val="231F20"/>
        </w:rPr>
        <w:t>del</w:t>
      </w:r>
      <w:r>
        <w:rPr>
          <w:color w:val="231F20"/>
          <w:spacing w:val="-38"/>
        </w:rPr>
        <w:t> </w:t>
      </w:r>
      <w:r>
        <w:rPr>
          <w:color w:val="231F20"/>
        </w:rPr>
        <w:t>mundo,</w:t>
      </w:r>
      <w:r>
        <w:rPr>
          <w:color w:val="231F20"/>
          <w:spacing w:val="-38"/>
        </w:rPr>
        <w:t> </w:t>
      </w:r>
      <w:r>
        <w:rPr>
          <w:color w:val="231F20"/>
        </w:rPr>
        <w:t>como</w:t>
      </w:r>
      <w:r>
        <w:rPr>
          <w:color w:val="231F20"/>
          <w:spacing w:val="-38"/>
        </w:rPr>
        <w:t> </w:t>
      </w:r>
      <w:r>
        <w:rPr>
          <w:color w:val="231F20"/>
        </w:rPr>
        <w:t>dice</w:t>
      </w:r>
      <w:r>
        <w:rPr>
          <w:color w:val="231F20"/>
          <w:spacing w:val="-38"/>
        </w:rPr>
        <w:t> </w:t>
      </w:r>
      <w:r>
        <w:rPr>
          <w:color w:val="231F20"/>
        </w:rPr>
        <w:t>Riftin</w:t>
      </w:r>
      <w:r>
        <w:rPr>
          <w:color w:val="231F20"/>
          <w:spacing w:val="-38"/>
        </w:rPr>
        <w:t> </w:t>
      </w:r>
      <w:r>
        <w:rPr>
          <w:color w:val="231F20"/>
        </w:rPr>
        <w:t>(2004):</w:t>
      </w:r>
      <w:r>
        <w:rPr>
          <w:color w:val="231F20"/>
          <w:spacing w:val="-38"/>
        </w:rPr>
        <w:t> </w:t>
      </w:r>
      <w:r>
        <w:rPr>
          <w:color w:val="231F20"/>
        </w:rPr>
        <w:t>ya</w:t>
      </w:r>
      <w:r>
        <w:rPr>
          <w:color w:val="231F20"/>
          <w:spacing w:val="-38"/>
        </w:rPr>
        <w:t> </w:t>
      </w:r>
      <w:r>
        <w:rPr>
          <w:color w:val="231F20"/>
        </w:rPr>
        <w:t>el</w:t>
      </w:r>
      <w:r>
        <w:rPr>
          <w:color w:val="231F20"/>
          <w:spacing w:val="-38"/>
        </w:rPr>
        <w:t> </w:t>
      </w:r>
      <w:r>
        <w:rPr>
          <w:color w:val="231F20"/>
        </w:rPr>
        <w:t>capital</w:t>
      </w:r>
      <w:r>
        <w:rPr>
          <w:color w:val="231F20"/>
          <w:spacing w:val="-38"/>
        </w:rPr>
        <w:t> </w:t>
      </w:r>
      <w:r>
        <w:rPr>
          <w:color w:val="231F20"/>
        </w:rPr>
        <w:t>no</w:t>
      </w:r>
      <w:r>
        <w:rPr>
          <w:color w:val="231F20"/>
          <w:spacing w:val="-38"/>
        </w:rPr>
        <w:t> </w:t>
      </w:r>
      <w:r>
        <w:rPr>
          <w:color w:val="231F20"/>
        </w:rPr>
        <w:t>es</w:t>
      </w:r>
      <w:r>
        <w:rPr>
          <w:color w:val="231F20"/>
          <w:spacing w:val="-38"/>
        </w:rPr>
        <w:t> </w:t>
      </w:r>
      <w:r>
        <w:rPr>
          <w:color w:val="231F20"/>
        </w:rPr>
        <w:t>solamente</w:t>
      </w:r>
      <w:r>
        <w:rPr>
          <w:color w:val="231F20"/>
          <w:spacing w:val="-38"/>
        </w:rPr>
        <w:t> </w:t>
      </w:r>
      <w:r>
        <w:rPr>
          <w:color w:val="231F20"/>
        </w:rPr>
        <w:t>finan-</w:t>
      </w:r>
      <w:r>
        <w:rPr>
          <w:color w:val="231F20"/>
          <w:w w:val="85"/>
        </w:rPr>
        <w:t> </w:t>
      </w:r>
      <w:r>
        <w:rPr>
          <w:color w:val="231F20"/>
        </w:rPr>
        <w:t>ciero,</w:t>
      </w:r>
      <w:r>
        <w:rPr>
          <w:color w:val="231F20"/>
          <w:spacing w:val="-39"/>
        </w:rPr>
        <w:t> </w:t>
      </w:r>
      <w:r>
        <w:rPr>
          <w:color w:val="231F20"/>
        </w:rPr>
        <w:t>sino</w:t>
      </w:r>
      <w:r>
        <w:rPr>
          <w:color w:val="231F20"/>
          <w:spacing w:val="-39"/>
        </w:rPr>
        <w:t> </w:t>
      </w:r>
      <w:r>
        <w:rPr>
          <w:color w:val="231F20"/>
        </w:rPr>
        <w:t>cultural</w:t>
      </w:r>
      <w:r>
        <w:rPr>
          <w:color w:val="231F20"/>
          <w:spacing w:val="-39"/>
        </w:rPr>
        <w:t> </w:t>
      </w:r>
      <w:r>
        <w:rPr>
          <w:color w:val="231F20"/>
        </w:rPr>
        <w:t>y</w:t>
      </w:r>
      <w:r>
        <w:rPr>
          <w:color w:val="231F20"/>
          <w:spacing w:val="-39"/>
        </w:rPr>
        <w:t> </w:t>
      </w:r>
      <w:r>
        <w:rPr>
          <w:color w:val="231F20"/>
        </w:rPr>
        <w:t>en</w:t>
      </w:r>
      <w:r>
        <w:rPr>
          <w:color w:val="231F20"/>
          <w:spacing w:val="-39"/>
        </w:rPr>
        <w:t> </w:t>
      </w:r>
      <w:r>
        <w:rPr>
          <w:color w:val="231F20"/>
        </w:rPr>
        <w:t>ello</w:t>
      </w:r>
      <w:r>
        <w:rPr>
          <w:color w:val="231F20"/>
          <w:spacing w:val="-39"/>
        </w:rPr>
        <w:t> </w:t>
      </w:r>
      <w:r>
        <w:rPr>
          <w:color w:val="231F20"/>
        </w:rPr>
        <w:t>los</w:t>
      </w:r>
      <w:r>
        <w:rPr>
          <w:color w:val="231F20"/>
          <w:spacing w:val="-39"/>
        </w:rPr>
        <w:t> </w:t>
      </w:r>
      <w:r>
        <w:rPr>
          <w:color w:val="231F20"/>
        </w:rPr>
        <w:t>mmc</w:t>
      </w:r>
      <w:r>
        <w:rPr>
          <w:color w:val="231F20"/>
          <w:spacing w:val="-39"/>
        </w:rPr>
        <w:t> </w:t>
      </w:r>
      <w:r>
        <w:rPr>
          <w:color w:val="231F20"/>
        </w:rPr>
        <w:t>y</w:t>
      </w:r>
      <w:r>
        <w:rPr>
          <w:color w:val="231F20"/>
          <w:spacing w:val="-39"/>
        </w:rPr>
        <w:t> </w:t>
      </w:r>
      <w:r>
        <w:rPr>
          <w:color w:val="231F20"/>
        </w:rPr>
        <w:t>las</w:t>
      </w:r>
      <w:r>
        <w:rPr>
          <w:color w:val="231F20"/>
          <w:spacing w:val="-39"/>
        </w:rPr>
        <w:t> </w:t>
      </w:r>
      <w:r>
        <w:rPr>
          <w:color w:val="231F20"/>
        </w:rPr>
        <w:t>tics</w:t>
      </w:r>
      <w:r>
        <w:rPr>
          <w:color w:val="231F20"/>
          <w:spacing w:val="-39"/>
        </w:rPr>
        <w:t> </w:t>
      </w:r>
      <w:r>
        <w:rPr>
          <w:color w:val="231F20"/>
        </w:rPr>
        <w:t>juegan</w:t>
      </w:r>
      <w:r>
        <w:rPr>
          <w:color w:val="231F20"/>
          <w:spacing w:val="-39"/>
        </w:rPr>
        <w:t> </w:t>
      </w:r>
      <w:r>
        <w:rPr>
          <w:color w:val="231F20"/>
        </w:rPr>
        <w:t>un</w:t>
      </w:r>
      <w:r>
        <w:rPr>
          <w:color w:val="231F20"/>
          <w:spacing w:val="-39"/>
        </w:rPr>
        <w:t> </w:t>
      </w:r>
      <w:r>
        <w:rPr>
          <w:color w:val="231F20"/>
        </w:rPr>
        <w:t>papel</w:t>
      </w:r>
      <w:r>
        <w:rPr>
          <w:color w:val="231F20"/>
          <w:spacing w:val="-39"/>
        </w:rPr>
        <w:t> </w:t>
      </w:r>
      <w:r>
        <w:rPr>
          <w:color w:val="231F20"/>
        </w:rPr>
        <w:t>relevante.</w:t>
      </w:r>
    </w:p>
    <w:p>
      <w:pPr>
        <w:pStyle w:val="BodyText"/>
        <w:spacing w:line="278" w:lineRule="auto" w:before="86"/>
        <w:ind w:left="110" w:right="107" w:firstLine="566"/>
        <w:jc w:val="right"/>
      </w:pPr>
      <w:r>
        <w:rPr>
          <w:color w:val="231F20"/>
          <w:w w:val="95"/>
        </w:rPr>
        <w:t>A</w:t>
      </w:r>
      <w:r>
        <w:rPr>
          <w:color w:val="231F20"/>
          <w:spacing w:val="-26"/>
          <w:w w:val="95"/>
        </w:rPr>
        <w:t> </w:t>
      </w:r>
      <w:r>
        <w:rPr>
          <w:color w:val="231F20"/>
          <w:w w:val="95"/>
        </w:rPr>
        <w:t>nivel</w:t>
      </w:r>
      <w:r>
        <w:rPr>
          <w:color w:val="231F20"/>
          <w:spacing w:val="-26"/>
          <w:w w:val="95"/>
        </w:rPr>
        <w:t> </w:t>
      </w:r>
      <w:r>
        <w:rPr>
          <w:color w:val="231F20"/>
          <w:w w:val="95"/>
        </w:rPr>
        <w:t>local,</w:t>
      </w:r>
      <w:r>
        <w:rPr>
          <w:color w:val="231F20"/>
          <w:spacing w:val="-26"/>
          <w:w w:val="95"/>
        </w:rPr>
        <w:t> </w:t>
      </w:r>
      <w:r>
        <w:rPr>
          <w:color w:val="231F20"/>
          <w:w w:val="95"/>
        </w:rPr>
        <w:t>se</w:t>
      </w:r>
      <w:r>
        <w:rPr>
          <w:color w:val="231F20"/>
          <w:spacing w:val="-26"/>
          <w:w w:val="95"/>
        </w:rPr>
        <w:t> </w:t>
      </w:r>
      <w:r>
        <w:rPr>
          <w:color w:val="231F20"/>
          <w:w w:val="95"/>
        </w:rPr>
        <w:t>dedica</w:t>
      </w:r>
      <w:r>
        <w:rPr>
          <w:color w:val="231F20"/>
          <w:spacing w:val="-26"/>
          <w:w w:val="95"/>
        </w:rPr>
        <w:t> </w:t>
      </w:r>
      <w:r>
        <w:rPr>
          <w:color w:val="231F20"/>
          <w:w w:val="95"/>
        </w:rPr>
        <w:t>un</w:t>
      </w:r>
      <w:r>
        <w:rPr>
          <w:color w:val="231F20"/>
          <w:spacing w:val="-26"/>
          <w:w w:val="95"/>
        </w:rPr>
        <w:t> </w:t>
      </w:r>
      <w:r>
        <w:rPr>
          <w:color w:val="231F20"/>
          <w:w w:val="95"/>
        </w:rPr>
        <w:t>apartado</w:t>
      </w:r>
      <w:r>
        <w:rPr>
          <w:color w:val="231F20"/>
          <w:spacing w:val="-26"/>
          <w:w w:val="95"/>
        </w:rPr>
        <w:t> </w:t>
      </w:r>
      <w:r>
        <w:rPr>
          <w:color w:val="231F20"/>
          <w:w w:val="95"/>
        </w:rPr>
        <w:t>al</w:t>
      </w:r>
      <w:r>
        <w:rPr>
          <w:color w:val="231F20"/>
          <w:spacing w:val="-26"/>
          <w:w w:val="95"/>
        </w:rPr>
        <w:t> </w:t>
      </w:r>
      <w:r>
        <w:rPr>
          <w:color w:val="231F20"/>
          <w:w w:val="95"/>
        </w:rPr>
        <w:t>Plan</w:t>
      </w:r>
      <w:r>
        <w:rPr>
          <w:color w:val="231F20"/>
          <w:spacing w:val="-26"/>
          <w:w w:val="95"/>
        </w:rPr>
        <w:t> </w:t>
      </w:r>
      <w:r>
        <w:rPr>
          <w:color w:val="231F20"/>
          <w:w w:val="95"/>
        </w:rPr>
        <w:t>de</w:t>
      </w:r>
      <w:r>
        <w:rPr>
          <w:color w:val="231F20"/>
          <w:spacing w:val="-26"/>
          <w:w w:val="95"/>
        </w:rPr>
        <w:t> </w:t>
      </w:r>
      <w:r>
        <w:rPr>
          <w:color w:val="231F20"/>
          <w:w w:val="95"/>
        </w:rPr>
        <w:t>Desarrollo</w:t>
      </w:r>
      <w:r>
        <w:rPr>
          <w:color w:val="231F20"/>
          <w:spacing w:val="-26"/>
          <w:w w:val="95"/>
        </w:rPr>
        <w:t> </w:t>
      </w:r>
      <w:r>
        <w:rPr>
          <w:color w:val="231F20"/>
          <w:w w:val="95"/>
        </w:rPr>
        <w:t>Municipal</w:t>
      </w:r>
      <w:r>
        <w:rPr>
          <w:color w:val="231F20"/>
          <w:w w:val="93"/>
        </w:rPr>
        <w:t> </w:t>
      </w:r>
      <w:r>
        <w:rPr>
          <w:color w:val="231F20"/>
        </w:rPr>
        <w:t>de</w:t>
      </w:r>
      <w:r>
        <w:rPr>
          <w:color w:val="231F20"/>
          <w:spacing w:val="-5"/>
        </w:rPr>
        <w:t> </w:t>
      </w:r>
      <w:r>
        <w:rPr>
          <w:color w:val="231F20"/>
        </w:rPr>
        <w:t>San</w:t>
      </w:r>
      <w:r>
        <w:rPr>
          <w:color w:val="231F20"/>
          <w:spacing w:val="-5"/>
        </w:rPr>
        <w:t> </w:t>
      </w:r>
      <w:r>
        <w:rPr>
          <w:color w:val="231F20"/>
        </w:rPr>
        <w:t>Felipe</w:t>
      </w:r>
      <w:r>
        <w:rPr>
          <w:color w:val="231F20"/>
          <w:spacing w:val="-5"/>
        </w:rPr>
        <w:t> </w:t>
      </w:r>
      <w:r>
        <w:rPr>
          <w:color w:val="231F20"/>
        </w:rPr>
        <w:t>de</w:t>
      </w:r>
      <w:r>
        <w:rPr>
          <w:color w:val="231F20"/>
          <w:spacing w:val="-5"/>
        </w:rPr>
        <w:t> </w:t>
      </w:r>
      <w:r>
        <w:rPr>
          <w:color w:val="231F20"/>
        </w:rPr>
        <w:t>Progreso</w:t>
      </w:r>
      <w:r>
        <w:rPr>
          <w:color w:val="231F20"/>
          <w:position w:val="8"/>
          <w:sz w:val="14"/>
        </w:rPr>
        <w:t>32</w:t>
      </w:r>
      <w:r>
        <w:rPr>
          <w:color w:val="231F20"/>
          <w:spacing w:val="-3"/>
          <w:position w:val="8"/>
          <w:sz w:val="14"/>
        </w:rPr>
        <w:t> </w:t>
      </w:r>
      <w:r>
        <w:rPr>
          <w:color w:val="231F20"/>
        </w:rPr>
        <w:t>de</w:t>
      </w:r>
      <w:r>
        <w:rPr>
          <w:color w:val="231F20"/>
          <w:spacing w:val="-5"/>
        </w:rPr>
        <w:t> </w:t>
      </w:r>
      <w:r>
        <w:rPr>
          <w:color w:val="231F20"/>
        </w:rPr>
        <w:t>2003</w:t>
      </w:r>
      <w:r>
        <w:rPr>
          <w:color w:val="231F20"/>
          <w:spacing w:val="-5"/>
        </w:rPr>
        <w:t> </w:t>
      </w:r>
      <w:r>
        <w:rPr>
          <w:color w:val="231F20"/>
        </w:rPr>
        <w:t>(en</w:t>
      </w:r>
      <w:r>
        <w:rPr>
          <w:color w:val="231F20"/>
          <w:spacing w:val="-5"/>
        </w:rPr>
        <w:t> </w:t>
      </w:r>
      <w:r>
        <w:rPr>
          <w:color w:val="231F20"/>
        </w:rPr>
        <w:t>adelante</w:t>
      </w:r>
      <w:r>
        <w:rPr>
          <w:color w:val="231F20"/>
          <w:spacing w:val="-5"/>
        </w:rPr>
        <w:t> </w:t>
      </w:r>
      <w:r>
        <w:rPr>
          <w:color w:val="231F20"/>
        </w:rPr>
        <w:t>pdmsfp),</w:t>
      </w:r>
      <w:r>
        <w:rPr>
          <w:color w:val="231F20"/>
          <w:spacing w:val="-5"/>
        </w:rPr>
        <w:t> </w:t>
      </w:r>
      <w:r>
        <w:rPr>
          <w:color w:val="231F20"/>
        </w:rPr>
        <w:t>porque</w:t>
      </w:r>
      <w:r>
        <w:rPr>
          <w:color w:val="231F20"/>
          <w:spacing w:val="-5"/>
        </w:rPr>
        <w:t> </w:t>
      </w:r>
      <w:r>
        <w:rPr>
          <w:color w:val="231F20"/>
        </w:rPr>
        <w:t>el</w:t>
      </w:r>
    </w:p>
    <w:p>
      <w:pPr>
        <w:pStyle w:val="BodyText"/>
        <w:spacing w:before="5"/>
        <w:rPr>
          <w:sz w:val="28"/>
        </w:rPr>
      </w:pPr>
      <w:r>
        <w:rPr/>
        <w:pict>
          <v:line style="position:absolute;mso-position-horizontal-relative:page;mso-position-vertical-relative:paragraph;z-index:1816;mso-wrap-distance-left:0;mso-wrap-distance-right:0" from="42.519699pt,18.512144pt" to="141.732699pt,18.512144pt" stroked="true" strokeweight=".4pt" strokecolor="#231f20">
            <w10:wrap type="topAndBottom"/>
          </v:line>
        </w:pict>
      </w:r>
    </w:p>
    <w:p>
      <w:pPr>
        <w:tabs>
          <w:tab w:pos="433" w:val="left" w:leader="none"/>
        </w:tabs>
        <w:spacing w:before="12"/>
        <w:ind w:left="110" w:right="106" w:firstLine="0"/>
        <w:jc w:val="left"/>
        <w:rPr>
          <w:sz w:val="11"/>
        </w:rPr>
      </w:pPr>
      <w:r>
        <w:rPr>
          <w:color w:val="231F20"/>
          <w:w w:val="110"/>
          <w:position w:val="6"/>
          <w:sz w:val="10"/>
        </w:rPr>
        <w:t>32</w:t>
        <w:tab/>
      </w:r>
      <w:r>
        <w:rPr>
          <w:color w:val="231F20"/>
          <w:w w:val="105"/>
          <w:sz w:val="16"/>
        </w:rPr>
        <w:t>Municipio al que pertenece</w:t>
      </w:r>
      <w:r>
        <w:rPr>
          <w:color w:val="231F20"/>
          <w:spacing w:val="-29"/>
          <w:w w:val="105"/>
          <w:sz w:val="16"/>
        </w:rPr>
        <w:t> </w:t>
      </w:r>
      <w:r>
        <w:rPr>
          <w:color w:val="231F20"/>
          <w:w w:val="105"/>
          <w:sz w:val="11"/>
        </w:rPr>
        <w:t>sah</w:t>
      </w:r>
    </w:p>
    <w:p>
      <w:pPr>
        <w:spacing w:after="0"/>
        <w:jc w:val="left"/>
        <w:rPr>
          <w:sz w:val="11"/>
        </w:rPr>
        <w:sectPr>
          <w:pgSz w:w="8230" w:h="12760"/>
          <w:pgMar w:top="1180" w:bottom="280" w:left="740" w:right="740"/>
        </w:sectPr>
      </w:pPr>
    </w:p>
    <w:p>
      <w:pPr>
        <w:pStyle w:val="BodyText"/>
        <w:rPr>
          <w:sz w:val="20"/>
        </w:rPr>
      </w:pPr>
    </w:p>
    <w:p>
      <w:pPr>
        <w:pStyle w:val="BodyText"/>
        <w:spacing w:line="278" w:lineRule="auto" w:before="213"/>
        <w:ind w:left="47" w:right="107"/>
        <w:jc w:val="right"/>
      </w:pPr>
      <w:r>
        <w:rPr>
          <w:color w:val="231F20"/>
        </w:rPr>
        <w:t>último</w:t>
      </w:r>
      <w:r>
        <w:rPr>
          <w:color w:val="231F20"/>
          <w:spacing w:val="-26"/>
        </w:rPr>
        <w:t> </w:t>
      </w:r>
      <w:r>
        <w:rPr>
          <w:color w:val="231F20"/>
        </w:rPr>
        <w:t>plan</w:t>
      </w:r>
      <w:r>
        <w:rPr>
          <w:color w:val="231F20"/>
          <w:spacing w:val="-26"/>
        </w:rPr>
        <w:t> </w:t>
      </w:r>
      <w:r>
        <w:rPr>
          <w:color w:val="231F20"/>
        </w:rPr>
        <w:t>previo</w:t>
      </w:r>
      <w:r>
        <w:rPr>
          <w:color w:val="231F20"/>
          <w:spacing w:val="-26"/>
        </w:rPr>
        <w:t> </w:t>
      </w:r>
      <w:r>
        <w:rPr>
          <w:color w:val="231F20"/>
        </w:rPr>
        <w:t>a</w:t>
      </w:r>
      <w:r>
        <w:rPr>
          <w:color w:val="231F20"/>
          <w:spacing w:val="-26"/>
        </w:rPr>
        <w:t> </w:t>
      </w:r>
      <w:r>
        <w:rPr>
          <w:color w:val="231F20"/>
        </w:rPr>
        <w:t>este</w:t>
      </w:r>
      <w:r>
        <w:rPr>
          <w:color w:val="231F20"/>
          <w:spacing w:val="-26"/>
        </w:rPr>
        <w:t> </w:t>
      </w:r>
      <w:r>
        <w:rPr>
          <w:color w:val="231F20"/>
        </w:rPr>
        <w:t>data</w:t>
      </w:r>
      <w:r>
        <w:rPr>
          <w:color w:val="231F20"/>
          <w:spacing w:val="-26"/>
        </w:rPr>
        <w:t> </w:t>
      </w:r>
      <w:r>
        <w:rPr>
          <w:color w:val="231F20"/>
        </w:rPr>
        <w:t>de</w:t>
      </w:r>
      <w:r>
        <w:rPr>
          <w:color w:val="231F20"/>
          <w:spacing w:val="-26"/>
        </w:rPr>
        <w:t> </w:t>
      </w:r>
      <w:r>
        <w:rPr>
          <w:color w:val="231F20"/>
        </w:rPr>
        <w:t>1981</w:t>
      </w:r>
      <w:r>
        <w:rPr>
          <w:color w:val="231F20"/>
          <w:spacing w:val="-26"/>
        </w:rPr>
        <w:t> </w:t>
      </w:r>
      <w:r>
        <w:rPr>
          <w:color w:val="231F20"/>
        </w:rPr>
        <w:t>y</w:t>
      </w:r>
      <w:r>
        <w:rPr>
          <w:color w:val="231F20"/>
          <w:spacing w:val="-26"/>
        </w:rPr>
        <w:t> </w:t>
      </w:r>
      <w:r>
        <w:rPr>
          <w:color w:val="231F20"/>
        </w:rPr>
        <w:t>se</w:t>
      </w:r>
      <w:r>
        <w:rPr>
          <w:color w:val="231F20"/>
          <w:spacing w:val="-26"/>
        </w:rPr>
        <w:t> </w:t>
      </w:r>
      <w:r>
        <w:rPr>
          <w:color w:val="231F20"/>
        </w:rPr>
        <w:t>“mantuvo”</w:t>
      </w:r>
      <w:r>
        <w:rPr>
          <w:color w:val="231F20"/>
          <w:spacing w:val="-26"/>
        </w:rPr>
        <w:t> </w:t>
      </w:r>
      <w:r>
        <w:rPr>
          <w:color w:val="231F20"/>
        </w:rPr>
        <w:t>durante</w:t>
      </w:r>
      <w:r>
        <w:rPr>
          <w:color w:val="231F20"/>
          <w:spacing w:val="-26"/>
        </w:rPr>
        <w:t> </w:t>
      </w:r>
      <w:r>
        <w:rPr>
          <w:color w:val="231F20"/>
        </w:rPr>
        <w:t>22</w:t>
      </w:r>
      <w:r>
        <w:rPr>
          <w:color w:val="231F20"/>
          <w:spacing w:val="-26"/>
        </w:rPr>
        <w:t> </w:t>
      </w:r>
      <w:r>
        <w:rPr>
          <w:color w:val="231F20"/>
        </w:rPr>
        <w:t>años,</w:t>
      </w:r>
      <w:r>
        <w:rPr>
          <w:color w:val="231F20"/>
          <w:w w:val="93"/>
        </w:rPr>
        <w:t> </w:t>
      </w:r>
      <w:r>
        <w:rPr>
          <w:color w:val="231F20"/>
        </w:rPr>
        <w:t>cuando</w:t>
      </w:r>
      <w:r>
        <w:rPr>
          <w:color w:val="231F20"/>
          <w:spacing w:val="-43"/>
        </w:rPr>
        <w:t> </w:t>
      </w:r>
      <w:r>
        <w:rPr>
          <w:color w:val="231F20"/>
        </w:rPr>
        <w:t>se</w:t>
      </w:r>
      <w:r>
        <w:rPr>
          <w:color w:val="231F20"/>
          <w:spacing w:val="-43"/>
        </w:rPr>
        <w:t> </w:t>
      </w:r>
      <w:r>
        <w:rPr>
          <w:color w:val="231F20"/>
        </w:rPr>
        <w:t>vuelve</w:t>
      </w:r>
      <w:r>
        <w:rPr>
          <w:color w:val="231F20"/>
          <w:spacing w:val="-43"/>
        </w:rPr>
        <w:t> </w:t>
      </w:r>
      <w:r>
        <w:rPr>
          <w:color w:val="231F20"/>
        </w:rPr>
        <w:t>a</w:t>
      </w:r>
      <w:r>
        <w:rPr>
          <w:color w:val="231F20"/>
          <w:spacing w:val="-43"/>
        </w:rPr>
        <w:t> </w:t>
      </w:r>
      <w:r>
        <w:rPr>
          <w:color w:val="231F20"/>
        </w:rPr>
        <w:t>“actualizar”;</w:t>
      </w:r>
      <w:r>
        <w:rPr>
          <w:color w:val="231F20"/>
          <w:spacing w:val="-43"/>
        </w:rPr>
        <w:t> </w:t>
      </w:r>
      <w:r>
        <w:rPr>
          <w:color w:val="231F20"/>
        </w:rPr>
        <w:t>pasaron</w:t>
      </w:r>
      <w:r>
        <w:rPr>
          <w:color w:val="231F20"/>
          <w:spacing w:val="-43"/>
        </w:rPr>
        <w:t> </w:t>
      </w:r>
      <w:r>
        <w:rPr>
          <w:color w:val="231F20"/>
        </w:rPr>
        <w:t>más</w:t>
      </w:r>
      <w:r>
        <w:rPr>
          <w:color w:val="231F20"/>
          <w:spacing w:val="-43"/>
        </w:rPr>
        <w:t> </w:t>
      </w:r>
      <w:r>
        <w:rPr>
          <w:color w:val="231F20"/>
        </w:rPr>
        <w:t>de</w:t>
      </w:r>
      <w:r>
        <w:rPr>
          <w:color w:val="231F20"/>
          <w:spacing w:val="-43"/>
        </w:rPr>
        <w:t> </w:t>
      </w:r>
      <w:r>
        <w:rPr>
          <w:color w:val="231F20"/>
        </w:rPr>
        <w:t>veinte</w:t>
      </w:r>
      <w:r>
        <w:rPr>
          <w:color w:val="231F20"/>
          <w:spacing w:val="-43"/>
        </w:rPr>
        <w:t> </w:t>
      </w:r>
      <w:r>
        <w:rPr>
          <w:color w:val="231F20"/>
        </w:rPr>
        <w:t>años</w:t>
      </w:r>
      <w:r>
        <w:rPr>
          <w:color w:val="231F20"/>
          <w:spacing w:val="-43"/>
        </w:rPr>
        <w:t> </w:t>
      </w:r>
      <w:r>
        <w:rPr>
          <w:color w:val="231F20"/>
        </w:rPr>
        <w:t>antes</w:t>
      </w:r>
      <w:r>
        <w:rPr>
          <w:color w:val="231F20"/>
          <w:spacing w:val="-43"/>
        </w:rPr>
        <w:t> </w:t>
      </w:r>
      <w:r>
        <w:rPr>
          <w:color w:val="231F20"/>
        </w:rPr>
        <w:t>de</w:t>
      </w:r>
      <w:r>
        <w:rPr>
          <w:color w:val="231F20"/>
          <w:spacing w:val="-43"/>
        </w:rPr>
        <w:t> </w:t>
      </w:r>
      <w:r>
        <w:rPr>
          <w:color w:val="231F20"/>
        </w:rPr>
        <w:t>que</w:t>
      </w:r>
      <w:r>
        <w:rPr>
          <w:color w:val="231F20"/>
          <w:w w:val="96"/>
        </w:rPr>
        <w:t> </w:t>
      </w:r>
      <w:r>
        <w:rPr>
          <w:color w:val="231F20"/>
          <w:w w:val="95"/>
        </w:rPr>
        <w:t>volviera</w:t>
      </w:r>
      <w:r>
        <w:rPr>
          <w:color w:val="231F20"/>
          <w:spacing w:val="-15"/>
          <w:w w:val="95"/>
        </w:rPr>
        <w:t> </w:t>
      </w:r>
      <w:r>
        <w:rPr>
          <w:color w:val="231F20"/>
          <w:w w:val="95"/>
        </w:rPr>
        <w:t>a</w:t>
      </w:r>
      <w:r>
        <w:rPr>
          <w:color w:val="231F20"/>
          <w:spacing w:val="-15"/>
          <w:w w:val="95"/>
        </w:rPr>
        <w:t> </w:t>
      </w:r>
      <w:r>
        <w:rPr>
          <w:color w:val="231F20"/>
          <w:w w:val="95"/>
        </w:rPr>
        <w:t>proponerse</w:t>
      </w:r>
      <w:r>
        <w:rPr>
          <w:color w:val="231F20"/>
          <w:spacing w:val="-15"/>
          <w:w w:val="95"/>
        </w:rPr>
        <w:t> </w:t>
      </w:r>
      <w:r>
        <w:rPr>
          <w:color w:val="231F20"/>
          <w:w w:val="95"/>
        </w:rPr>
        <w:t>un</w:t>
      </w:r>
      <w:r>
        <w:rPr>
          <w:color w:val="231F20"/>
          <w:spacing w:val="-15"/>
          <w:w w:val="95"/>
        </w:rPr>
        <w:t> </w:t>
      </w:r>
      <w:r>
        <w:rPr>
          <w:color w:val="231F20"/>
          <w:w w:val="95"/>
        </w:rPr>
        <w:t>pdmsfp,</w:t>
      </w:r>
      <w:r>
        <w:rPr>
          <w:color w:val="231F20"/>
          <w:spacing w:val="-15"/>
          <w:w w:val="95"/>
        </w:rPr>
        <w:t> </w:t>
      </w:r>
      <w:r>
        <w:rPr>
          <w:color w:val="231F20"/>
          <w:w w:val="95"/>
        </w:rPr>
        <w:t>en</w:t>
      </w:r>
      <w:r>
        <w:rPr>
          <w:color w:val="231F20"/>
          <w:spacing w:val="-15"/>
          <w:w w:val="95"/>
        </w:rPr>
        <w:t> </w:t>
      </w:r>
      <w:r>
        <w:rPr>
          <w:color w:val="231F20"/>
          <w:w w:val="95"/>
        </w:rPr>
        <w:t>tal</w:t>
      </w:r>
      <w:r>
        <w:rPr>
          <w:color w:val="231F20"/>
          <w:spacing w:val="-15"/>
          <w:w w:val="95"/>
        </w:rPr>
        <w:t> </w:t>
      </w:r>
      <w:r>
        <w:rPr>
          <w:color w:val="231F20"/>
          <w:w w:val="95"/>
        </w:rPr>
        <w:t>sentido</w:t>
      </w:r>
      <w:r>
        <w:rPr>
          <w:color w:val="231F20"/>
          <w:spacing w:val="-15"/>
          <w:w w:val="95"/>
        </w:rPr>
        <w:t> </w:t>
      </w:r>
      <w:r>
        <w:rPr>
          <w:color w:val="231F20"/>
          <w:w w:val="95"/>
        </w:rPr>
        <w:t>surgen</w:t>
      </w:r>
      <w:r>
        <w:rPr>
          <w:color w:val="231F20"/>
          <w:spacing w:val="-15"/>
          <w:w w:val="95"/>
        </w:rPr>
        <w:t> </w:t>
      </w:r>
      <w:r>
        <w:rPr>
          <w:color w:val="231F20"/>
          <w:w w:val="95"/>
        </w:rPr>
        <w:t>varias</w:t>
      </w:r>
      <w:r>
        <w:rPr>
          <w:color w:val="231F20"/>
          <w:spacing w:val="-15"/>
          <w:w w:val="95"/>
        </w:rPr>
        <w:t> </w:t>
      </w:r>
      <w:r>
        <w:rPr>
          <w:color w:val="231F20"/>
          <w:w w:val="95"/>
        </w:rPr>
        <w:t>interrogan-</w:t>
      </w:r>
      <w:r>
        <w:rPr>
          <w:color w:val="231F20"/>
          <w:w w:val="85"/>
        </w:rPr>
        <w:t> </w:t>
      </w:r>
      <w:r>
        <w:rPr>
          <w:color w:val="231F20"/>
          <w:w w:val="95"/>
        </w:rPr>
        <w:t>tes:</w:t>
      </w:r>
      <w:r>
        <w:rPr>
          <w:color w:val="231F20"/>
          <w:spacing w:val="-12"/>
          <w:w w:val="95"/>
        </w:rPr>
        <w:t> </w:t>
      </w:r>
      <w:r>
        <w:rPr>
          <w:color w:val="231F20"/>
          <w:w w:val="95"/>
        </w:rPr>
        <w:t>¿Atendidas</w:t>
      </w:r>
      <w:r>
        <w:rPr>
          <w:color w:val="231F20"/>
          <w:spacing w:val="-12"/>
          <w:w w:val="95"/>
        </w:rPr>
        <w:t> </w:t>
      </w:r>
      <w:r>
        <w:rPr>
          <w:color w:val="231F20"/>
          <w:w w:val="95"/>
        </w:rPr>
        <w:t>las</w:t>
      </w:r>
      <w:r>
        <w:rPr>
          <w:color w:val="231F20"/>
          <w:spacing w:val="-12"/>
          <w:w w:val="95"/>
        </w:rPr>
        <w:t> </w:t>
      </w:r>
      <w:r>
        <w:rPr>
          <w:color w:val="231F20"/>
          <w:w w:val="95"/>
        </w:rPr>
        <w:t>demandas</w:t>
      </w:r>
      <w:r>
        <w:rPr>
          <w:color w:val="231F20"/>
          <w:spacing w:val="-12"/>
          <w:w w:val="95"/>
        </w:rPr>
        <w:t> </w:t>
      </w:r>
      <w:r>
        <w:rPr>
          <w:color w:val="231F20"/>
          <w:w w:val="95"/>
        </w:rPr>
        <w:t>del</w:t>
      </w:r>
      <w:r>
        <w:rPr>
          <w:color w:val="231F20"/>
          <w:spacing w:val="-12"/>
          <w:w w:val="95"/>
        </w:rPr>
        <w:t> </w:t>
      </w:r>
      <w:r>
        <w:rPr>
          <w:color w:val="231F20"/>
          <w:w w:val="95"/>
        </w:rPr>
        <w:t>movimiento</w:t>
      </w:r>
      <w:r>
        <w:rPr>
          <w:color w:val="231F20"/>
          <w:spacing w:val="-12"/>
          <w:w w:val="95"/>
        </w:rPr>
        <w:t> </w:t>
      </w:r>
      <w:r>
        <w:rPr>
          <w:color w:val="231F20"/>
          <w:w w:val="95"/>
        </w:rPr>
        <w:t>mazahua</w:t>
      </w:r>
      <w:r>
        <w:rPr>
          <w:color w:val="231F20"/>
          <w:spacing w:val="-12"/>
          <w:w w:val="95"/>
        </w:rPr>
        <w:t> </w:t>
      </w:r>
      <w:r>
        <w:rPr>
          <w:color w:val="231F20"/>
          <w:w w:val="95"/>
        </w:rPr>
        <w:t>y</w:t>
      </w:r>
      <w:r>
        <w:rPr>
          <w:color w:val="231F20"/>
          <w:spacing w:val="-12"/>
          <w:w w:val="95"/>
        </w:rPr>
        <w:t> </w:t>
      </w:r>
      <w:r>
        <w:rPr>
          <w:color w:val="231F20"/>
          <w:w w:val="95"/>
        </w:rPr>
        <w:t>la</w:t>
      </w:r>
      <w:r>
        <w:rPr>
          <w:color w:val="231F20"/>
          <w:spacing w:val="-12"/>
          <w:w w:val="95"/>
        </w:rPr>
        <w:t> </w:t>
      </w:r>
      <w:r>
        <w:rPr>
          <w:color w:val="231F20"/>
          <w:w w:val="95"/>
        </w:rPr>
        <w:t>llegada</w:t>
      </w:r>
      <w:r>
        <w:rPr>
          <w:color w:val="231F20"/>
          <w:spacing w:val="-12"/>
          <w:w w:val="95"/>
        </w:rPr>
        <w:t> </w:t>
      </w:r>
      <w:r>
        <w:rPr>
          <w:color w:val="231F20"/>
          <w:w w:val="95"/>
        </w:rPr>
        <w:t>de</w:t>
      </w:r>
      <w:r>
        <w:rPr>
          <w:color w:val="231F20"/>
          <w:spacing w:val="-12"/>
          <w:w w:val="95"/>
        </w:rPr>
        <w:t> </w:t>
      </w:r>
      <w:r>
        <w:rPr>
          <w:color w:val="231F20"/>
          <w:w w:val="95"/>
        </w:rPr>
        <w:t>la</w:t>
      </w:r>
      <w:r>
        <w:rPr>
          <w:color w:val="231F20"/>
          <w:w w:val="88"/>
        </w:rPr>
        <w:t> </w:t>
      </w:r>
      <w:r>
        <w:rPr>
          <w:color w:val="231F20"/>
        </w:rPr>
        <w:t>energía</w:t>
      </w:r>
      <w:r>
        <w:rPr>
          <w:color w:val="231F20"/>
          <w:spacing w:val="-18"/>
        </w:rPr>
        <w:t> </w:t>
      </w:r>
      <w:r>
        <w:rPr>
          <w:color w:val="231F20"/>
        </w:rPr>
        <w:t>eléctrica</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comunidad</w:t>
      </w:r>
      <w:r>
        <w:rPr>
          <w:color w:val="231F20"/>
          <w:spacing w:val="-18"/>
        </w:rPr>
        <w:t> </w:t>
      </w:r>
      <w:r>
        <w:rPr>
          <w:color w:val="231F20"/>
        </w:rPr>
        <w:t>de</w:t>
      </w:r>
      <w:r>
        <w:rPr>
          <w:color w:val="231F20"/>
          <w:spacing w:val="-18"/>
        </w:rPr>
        <w:t> </w:t>
      </w:r>
      <w:r>
        <w:rPr>
          <w:color w:val="231F20"/>
        </w:rPr>
        <w:t>sah</w:t>
      </w:r>
      <w:r>
        <w:rPr>
          <w:color w:val="231F20"/>
          <w:spacing w:val="-18"/>
        </w:rPr>
        <w:t> </w:t>
      </w:r>
      <w:r>
        <w:rPr>
          <w:color w:val="231F20"/>
        </w:rPr>
        <w:t>ya</w:t>
      </w:r>
      <w:r>
        <w:rPr>
          <w:color w:val="231F20"/>
          <w:spacing w:val="-18"/>
        </w:rPr>
        <w:t> </w:t>
      </w:r>
      <w:r>
        <w:rPr>
          <w:color w:val="231F20"/>
        </w:rPr>
        <w:t>no</w:t>
      </w:r>
      <w:r>
        <w:rPr>
          <w:color w:val="231F20"/>
          <w:spacing w:val="-18"/>
        </w:rPr>
        <w:t> </w:t>
      </w:r>
      <w:r>
        <w:rPr>
          <w:color w:val="231F20"/>
        </w:rPr>
        <w:t>era</w:t>
      </w:r>
      <w:r>
        <w:rPr>
          <w:color w:val="231F20"/>
          <w:spacing w:val="-18"/>
        </w:rPr>
        <w:t> </w:t>
      </w:r>
      <w:r>
        <w:rPr>
          <w:color w:val="231F20"/>
        </w:rPr>
        <w:t>necesario</w:t>
      </w:r>
      <w:r>
        <w:rPr>
          <w:color w:val="231F20"/>
          <w:spacing w:val="-18"/>
        </w:rPr>
        <w:t> </w:t>
      </w:r>
      <w:r>
        <w:rPr>
          <w:color w:val="231F20"/>
        </w:rPr>
        <w:t>un</w:t>
      </w:r>
      <w:r>
        <w:rPr>
          <w:color w:val="231F20"/>
          <w:spacing w:val="-18"/>
        </w:rPr>
        <w:t> </w:t>
      </w:r>
      <w:r>
        <w:rPr>
          <w:color w:val="231F20"/>
        </w:rPr>
        <w:t>plan</w:t>
      </w:r>
      <w:r>
        <w:rPr>
          <w:color w:val="231F20"/>
          <w:spacing w:val="-18"/>
        </w:rPr>
        <w:t> </w:t>
      </w:r>
      <w:r>
        <w:rPr>
          <w:color w:val="231F20"/>
        </w:rPr>
        <w:t>de</w:t>
      </w:r>
      <w:r>
        <w:rPr>
          <w:color w:val="231F20"/>
          <w:w w:val="97"/>
        </w:rPr>
        <w:t> </w:t>
      </w:r>
      <w:r>
        <w:rPr>
          <w:color w:val="231F20"/>
          <w:w w:val="95"/>
        </w:rPr>
        <w:t>desarrollo</w:t>
      </w:r>
      <w:r>
        <w:rPr>
          <w:color w:val="231F20"/>
          <w:spacing w:val="-22"/>
          <w:w w:val="95"/>
        </w:rPr>
        <w:t> </w:t>
      </w:r>
      <w:r>
        <w:rPr>
          <w:color w:val="231F20"/>
          <w:w w:val="95"/>
        </w:rPr>
        <w:t>municipal</w:t>
      </w:r>
      <w:r>
        <w:rPr>
          <w:color w:val="231F20"/>
          <w:spacing w:val="-22"/>
          <w:w w:val="95"/>
        </w:rPr>
        <w:t> </w:t>
      </w:r>
      <w:r>
        <w:rPr>
          <w:color w:val="231F20"/>
          <w:w w:val="95"/>
        </w:rPr>
        <w:t>extensivo</w:t>
      </w:r>
      <w:r>
        <w:rPr>
          <w:color w:val="231F20"/>
          <w:spacing w:val="-22"/>
          <w:w w:val="95"/>
        </w:rPr>
        <w:t> </w:t>
      </w:r>
      <w:r>
        <w:rPr>
          <w:color w:val="231F20"/>
          <w:w w:val="95"/>
        </w:rPr>
        <w:t>a</w:t>
      </w:r>
      <w:r>
        <w:rPr>
          <w:color w:val="231F20"/>
          <w:spacing w:val="-22"/>
          <w:w w:val="95"/>
        </w:rPr>
        <w:t> </w:t>
      </w:r>
      <w:r>
        <w:rPr>
          <w:color w:val="231F20"/>
          <w:w w:val="95"/>
        </w:rPr>
        <w:t>las</w:t>
      </w:r>
      <w:r>
        <w:rPr>
          <w:color w:val="231F20"/>
          <w:spacing w:val="-22"/>
          <w:w w:val="95"/>
        </w:rPr>
        <w:t> </w:t>
      </w:r>
      <w:r>
        <w:rPr>
          <w:color w:val="231F20"/>
          <w:w w:val="95"/>
        </w:rPr>
        <w:t>comunidades?</w:t>
      </w:r>
      <w:r>
        <w:rPr>
          <w:color w:val="231F20"/>
          <w:spacing w:val="-21"/>
          <w:w w:val="95"/>
        </w:rPr>
        <w:t> </w:t>
      </w:r>
      <w:r>
        <w:rPr>
          <w:color w:val="231F20"/>
          <w:w w:val="95"/>
        </w:rPr>
        <w:t>¿Qué</w:t>
      </w:r>
      <w:r>
        <w:rPr>
          <w:color w:val="231F20"/>
          <w:spacing w:val="-22"/>
          <w:w w:val="95"/>
        </w:rPr>
        <w:t> </w:t>
      </w:r>
      <w:r>
        <w:rPr>
          <w:color w:val="231F20"/>
          <w:w w:val="95"/>
        </w:rPr>
        <w:t>pasó</w:t>
      </w:r>
      <w:r>
        <w:rPr>
          <w:color w:val="231F20"/>
          <w:spacing w:val="-22"/>
          <w:w w:val="95"/>
        </w:rPr>
        <w:t> </w:t>
      </w:r>
      <w:r>
        <w:rPr>
          <w:color w:val="231F20"/>
          <w:w w:val="95"/>
        </w:rPr>
        <w:t>después</w:t>
      </w:r>
      <w:r>
        <w:rPr>
          <w:color w:val="231F20"/>
          <w:spacing w:val="-22"/>
          <w:w w:val="95"/>
        </w:rPr>
        <w:t> </w:t>
      </w:r>
      <w:r>
        <w:rPr>
          <w:color w:val="231F20"/>
          <w:w w:val="95"/>
        </w:rPr>
        <w:t>de</w:t>
      </w:r>
      <w:r>
        <w:rPr>
          <w:color w:val="231F20"/>
          <w:w w:val="97"/>
        </w:rPr>
        <w:t> </w:t>
      </w:r>
      <w:r>
        <w:rPr>
          <w:color w:val="231F20"/>
          <w:w w:val="95"/>
        </w:rPr>
        <w:t>los</w:t>
      </w:r>
      <w:r>
        <w:rPr>
          <w:color w:val="231F20"/>
          <w:spacing w:val="-23"/>
          <w:w w:val="95"/>
        </w:rPr>
        <w:t> </w:t>
      </w:r>
      <w:r>
        <w:rPr>
          <w:color w:val="231F20"/>
          <w:w w:val="95"/>
        </w:rPr>
        <w:t>logros</w:t>
      </w:r>
      <w:r>
        <w:rPr>
          <w:color w:val="231F20"/>
          <w:spacing w:val="-23"/>
          <w:w w:val="95"/>
        </w:rPr>
        <w:t> </w:t>
      </w:r>
      <w:r>
        <w:rPr>
          <w:color w:val="231F20"/>
          <w:w w:val="95"/>
        </w:rPr>
        <w:t>producto</w:t>
      </w:r>
      <w:r>
        <w:rPr>
          <w:color w:val="231F20"/>
          <w:spacing w:val="-23"/>
          <w:w w:val="95"/>
        </w:rPr>
        <w:t> </w:t>
      </w:r>
      <w:r>
        <w:rPr>
          <w:color w:val="231F20"/>
          <w:w w:val="95"/>
        </w:rPr>
        <w:t>innegable</w:t>
      </w:r>
      <w:r>
        <w:rPr>
          <w:color w:val="231F20"/>
          <w:spacing w:val="-23"/>
          <w:w w:val="95"/>
        </w:rPr>
        <w:t> </w:t>
      </w:r>
      <w:r>
        <w:rPr>
          <w:color w:val="231F20"/>
          <w:w w:val="95"/>
        </w:rPr>
        <w:t>de</w:t>
      </w:r>
      <w:r>
        <w:rPr>
          <w:color w:val="231F20"/>
          <w:spacing w:val="-23"/>
          <w:w w:val="95"/>
        </w:rPr>
        <w:t> </w:t>
      </w:r>
      <w:r>
        <w:rPr>
          <w:color w:val="231F20"/>
          <w:w w:val="95"/>
        </w:rPr>
        <w:t>las</w:t>
      </w:r>
      <w:r>
        <w:rPr>
          <w:color w:val="231F20"/>
          <w:spacing w:val="-23"/>
          <w:w w:val="95"/>
        </w:rPr>
        <w:t> </w:t>
      </w:r>
      <w:r>
        <w:rPr>
          <w:color w:val="231F20"/>
          <w:w w:val="95"/>
        </w:rPr>
        <w:t>demandas</w:t>
      </w:r>
      <w:r>
        <w:rPr>
          <w:color w:val="231F20"/>
          <w:spacing w:val="-23"/>
          <w:w w:val="95"/>
        </w:rPr>
        <w:t> </w:t>
      </w:r>
      <w:r>
        <w:rPr>
          <w:color w:val="231F20"/>
          <w:w w:val="95"/>
        </w:rPr>
        <w:t>del</w:t>
      </w:r>
      <w:r>
        <w:rPr>
          <w:color w:val="231F20"/>
          <w:spacing w:val="-23"/>
          <w:w w:val="95"/>
        </w:rPr>
        <w:t> </w:t>
      </w:r>
      <w:r>
        <w:rPr>
          <w:color w:val="231F20"/>
          <w:w w:val="95"/>
        </w:rPr>
        <w:t>movimiento</w:t>
      </w:r>
      <w:r>
        <w:rPr>
          <w:color w:val="231F20"/>
          <w:spacing w:val="-23"/>
          <w:w w:val="95"/>
        </w:rPr>
        <w:t> </w:t>
      </w:r>
      <w:r>
        <w:rPr>
          <w:color w:val="231F20"/>
          <w:w w:val="95"/>
        </w:rPr>
        <w:t>mazahua?</w:t>
      </w:r>
    </w:p>
    <w:p>
      <w:pPr>
        <w:pStyle w:val="BodyText"/>
        <w:spacing w:line="278" w:lineRule="auto" w:before="86"/>
        <w:ind w:left="110" w:right="107" w:firstLine="566"/>
        <w:jc w:val="both"/>
      </w:pPr>
      <w:r>
        <w:rPr>
          <w:color w:val="231F20"/>
        </w:rPr>
        <w:t>Al</w:t>
      </w:r>
      <w:r>
        <w:rPr>
          <w:color w:val="231F20"/>
          <w:spacing w:val="-24"/>
        </w:rPr>
        <w:t> </w:t>
      </w:r>
      <w:r>
        <w:rPr>
          <w:color w:val="231F20"/>
        </w:rPr>
        <w:t>parecer</w:t>
      </w:r>
      <w:r>
        <w:rPr>
          <w:color w:val="231F20"/>
          <w:spacing w:val="-24"/>
        </w:rPr>
        <w:t> </w:t>
      </w:r>
      <w:r>
        <w:rPr>
          <w:color w:val="231F20"/>
        </w:rPr>
        <w:t>fue</w:t>
      </w:r>
      <w:r>
        <w:rPr>
          <w:color w:val="231F20"/>
          <w:spacing w:val="-24"/>
        </w:rPr>
        <w:t> </w:t>
      </w:r>
      <w:r>
        <w:rPr>
          <w:color w:val="231F20"/>
        </w:rPr>
        <w:t>necesario</w:t>
      </w:r>
      <w:r>
        <w:rPr>
          <w:color w:val="231F20"/>
          <w:spacing w:val="-24"/>
        </w:rPr>
        <w:t> </w:t>
      </w:r>
      <w:r>
        <w:rPr>
          <w:color w:val="231F20"/>
        </w:rPr>
        <w:t>tener</w:t>
      </w:r>
      <w:r>
        <w:rPr>
          <w:color w:val="231F20"/>
          <w:spacing w:val="-24"/>
        </w:rPr>
        <w:t> </w:t>
      </w:r>
      <w:r>
        <w:rPr>
          <w:color w:val="231F20"/>
        </w:rPr>
        <w:t>otro</w:t>
      </w:r>
      <w:r>
        <w:rPr>
          <w:color w:val="231F20"/>
          <w:spacing w:val="-24"/>
        </w:rPr>
        <w:t> </w:t>
      </w:r>
      <w:r>
        <w:rPr>
          <w:color w:val="231F20"/>
        </w:rPr>
        <w:t>escenario</w:t>
      </w:r>
      <w:r>
        <w:rPr>
          <w:color w:val="231F20"/>
          <w:spacing w:val="-24"/>
        </w:rPr>
        <w:t> </w:t>
      </w:r>
      <w:r>
        <w:rPr>
          <w:color w:val="231F20"/>
        </w:rPr>
        <w:t>donde</w:t>
      </w:r>
      <w:r>
        <w:rPr>
          <w:color w:val="231F20"/>
          <w:spacing w:val="-24"/>
        </w:rPr>
        <w:t> </w:t>
      </w:r>
      <w:r>
        <w:rPr>
          <w:color w:val="231F20"/>
        </w:rPr>
        <w:t>confluyeran nuevamente</w:t>
      </w:r>
      <w:r>
        <w:rPr>
          <w:color w:val="231F20"/>
          <w:spacing w:val="-24"/>
        </w:rPr>
        <w:t> </w:t>
      </w:r>
      <w:r>
        <w:rPr>
          <w:color w:val="231F20"/>
        </w:rPr>
        <w:t>un</w:t>
      </w:r>
      <w:r>
        <w:rPr>
          <w:color w:val="231F20"/>
          <w:spacing w:val="-24"/>
        </w:rPr>
        <w:t> </w:t>
      </w:r>
      <w:r>
        <w:rPr>
          <w:color w:val="231F20"/>
        </w:rPr>
        <w:t>movimiento</w:t>
      </w:r>
      <w:r>
        <w:rPr>
          <w:color w:val="231F20"/>
          <w:spacing w:val="-24"/>
        </w:rPr>
        <w:t> </w:t>
      </w:r>
      <w:r>
        <w:rPr>
          <w:color w:val="231F20"/>
        </w:rPr>
        <w:t>indígena,</w:t>
      </w:r>
      <w:r>
        <w:rPr>
          <w:color w:val="231F20"/>
          <w:spacing w:val="-24"/>
        </w:rPr>
        <w:t> </w:t>
      </w:r>
      <w:r>
        <w:rPr>
          <w:color w:val="231F20"/>
        </w:rPr>
        <w:t>planes</w:t>
      </w:r>
      <w:r>
        <w:rPr>
          <w:color w:val="231F20"/>
          <w:spacing w:val="-24"/>
        </w:rPr>
        <w:t> </w:t>
      </w:r>
      <w:r>
        <w:rPr>
          <w:color w:val="231F20"/>
        </w:rPr>
        <w:t>y</w:t>
      </w:r>
      <w:r>
        <w:rPr>
          <w:color w:val="231F20"/>
          <w:spacing w:val="-24"/>
        </w:rPr>
        <w:t> </w:t>
      </w:r>
      <w:r>
        <w:rPr>
          <w:color w:val="231F20"/>
        </w:rPr>
        <w:t>políticas</w:t>
      </w:r>
      <w:r>
        <w:rPr>
          <w:color w:val="231F20"/>
          <w:spacing w:val="-24"/>
        </w:rPr>
        <w:t> </w:t>
      </w:r>
      <w:r>
        <w:rPr>
          <w:color w:val="231F20"/>
        </w:rPr>
        <w:t>de</w:t>
      </w:r>
      <w:r>
        <w:rPr>
          <w:color w:val="231F20"/>
          <w:spacing w:val="-24"/>
        </w:rPr>
        <w:t> </w:t>
      </w:r>
      <w:r>
        <w:rPr>
          <w:color w:val="231F20"/>
        </w:rPr>
        <w:t>desarrollo, </w:t>
      </w:r>
      <w:r>
        <w:rPr>
          <w:color w:val="231F20"/>
          <w:w w:val="95"/>
        </w:rPr>
        <w:t>creación</w:t>
      </w:r>
      <w:r>
        <w:rPr>
          <w:color w:val="231F20"/>
          <w:spacing w:val="-10"/>
          <w:w w:val="95"/>
        </w:rPr>
        <w:t> </w:t>
      </w:r>
      <w:r>
        <w:rPr>
          <w:color w:val="231F20"/>
          <w:w w:val="95"/>
        </w:rPr>
        <w:t>de</w:t>
      </w:r>
      <w:r>
        <w:rPr>
          <w:color w:val="231F20"/>
          <w:spacing w:val="-10"/>
          <w:w w:val="95"/>
        </w:rPr>
        <w:t> </w:t>
      </w:r>
      <w:r>
        <w:rPr>
          <w:color w:val="231F20"/>
          <w:w w:val="95"/>
        </w:rPr>
        <w:t>instituciones</w:t>
      </w:r>
      <w:r>
        <w:rPr>
          <w:color w:val="231F20"/>
          <w:spacing w:val="-10"/>
          <w:w w:val="95"/>
        </w:rPr>
        <w:t> </w:t>
      </w:r>
      <w:r>
        <w:rPr>
          <w:color w:val="231F20"/>
          <w:w w:val="95"/>
        </w:rPr>
        <w:t>y</w:t>
      </w:r>
      <w:r>
        <w:rPr>
          <w:color w:val="231F20"/>
          <w:spacing w:val="-10"/>
          <w:w w:val="95"/>
        </w:rPr>
        <w:t> </w:t>
      </w:r>
      <w:r>
        <w:rPr>
          <w:color w:val="231F20"/>
          <w:w w:val="95"/>
        </w:rPr>
        <w:t>leyes</w:t>
      </w:r>
      <w:r>
        <w:rPr>
          <w:color w:val="231F20"/>
          <w:spacing w:val="-10"/>
          <w:w w:val="95"/>
        </w:rPr>
        <w:t> </w:t>
      </w:r>
      <w:r>
        <w:rPr>
          <w:color w:val="231F20"/>
          <w:w w:val="95"/>
        </w:rPr>
        <w:t>que</w:t>
      </w:r>
      <w:r>
        <w:rPr>
          <w:color w:val="231F20"/>
          <w:spacing w:val="-10"/>
          <w:w w:val="95"/>
        </w:rPr>
        <w:t> </w:t>
      </w:r>
      <w:r>
        <w:rPr>
          <w:color w:val="231F20"/>
          <w:w w:val="95"/>
        </w:rPr>
        <w:t>enmarcaran</w:t>
      </w:r>
      <w:r>
        <w:rPr>
          <w:color w:val="231F20"/>
          <w:spacing w:val="-10"/>
          <w:w w:val="95"/>
        </w:rPr>
        <w:t> </w:t>
      </w:r>
      <w:r>
        <w:rPr>
          <w:color w:val="231F20"/>
          <w:w w:val="95"/>
        </w:rPr>
        <w:t>la</w:t>
      </w:r>
      <w:r>
        <w:rPr>
          <w:color w:val="231F20"/>
          <w:spacing w:val="-10"/>
          <w:w w:val="95"/>
        </w:rPr>
        <w:t> </w:t>
      </w:r>
      <w:r>
        <w:rPr>
          <w:color w:val="231F20"/>
          <w:w w:val="95"/>
        </w:rPr>
        <w:t>necesidad</w:t>
      </w:r>
      <w:r>
        <w:rPr>
          <w:color w:val="231F20"/>
          <w:spacing w:val="-10"/>
          <w:w w:val="95"/>
        </w:rPr>
        <w:t> </w:t>
      </w:r>
      <w:r>
        <w:rPr>
          <w:color w:val="231F20"/>
          <w:w w:val="95"/>
        </w:rPr>
        <w:t>de</w:t>
      </w:r>
      <w:r>
        <w:rPr>
          <w:color w:val="231F20"/>
          <w:spacing w:val="-10"/>
          <w:w w:val="95"/>
        </w:rPr>
        <w:t> </w:t>
      </w:r>
      <w:r>
        <w:rPr>
          <w:color w:val="231F20"/>
          <w:w w:val="95"/>
        </w:rPr>
        <w:t>nuevos planes</w:t>
      </w:r>
      <w:r>
        <w:rPr>
          <w:color w:val="231F20"/>
          <w:spacing w:val="-15"/>
          <w:w w:val="95"/>
        </w:rPr>
        <w:t> </w:t>
      </w:r>
      <w:r>
        <w:rPr>
          <w:color w:val="231F20"/>
          <w:w w:val="95"/>
        </w:rPr>
        <w:t>de</w:t>
      </w:r>
      <w:r>
        <w:rPr>
          <w:color w:val="231F20"/>
          <w:spacing w:val="-15"/>
          <w:w w:val="95"/>
        </w:rPr>
        <w:t> </w:t>
      </w:r>
      <w:r>
        <w:rPr>
          <w:color w:val="231F20"/>
          <w:w w:val="95"/>
        </w:rPr>
        <w:t>desarrollo</w:t>
      </w:r>
      <w:r>
        <w:rPr>
          <w:color w:val="231F20"/>
          <w:spacing w:val="-15"/>
          <w:w w:val="95"/>
        </w:rPr>
        <w:t> </w:t>
      </w:r>
      <w:r>
        <w:rPr>
          <w:color w:val="231F20"/>
          <w:w w:val="95"/>
        </w:rPr>
        <w:t>municipal,</w:t>
      </w:r>
      <w:r>
        <w:rPr>
          <w:color w:val="231F20"/>
          <w:spacing w:val="-15"/>
          <w:w w:val="95"/>
        </w:rPr>
        <w:t> </w:t>
      </w:r>
      <w:r>
        <w:rPr>
          <w:color w:val="231F20"/>
          <w:w w:val="95"/>
        </w:rPr>
        <w:t>como</w:t>
      </w:r>
      <w:r>
        <w:rPr>
          <w:color w:val="231F20"/>
          <w:spacing w:val="-15"/>
          <w:w w:val="95"/>
        </w:rPr>
        <w:t> </w:t>
      </w:r>
      <w:r>
        <w:rPr>
          <w:color w:val="231F20"/>
          <w:w w:val="95"/>
        </w:rPr>
        <w:t>es</w:t>
      </w:r>
      <w:r>
        <w:rPr>
          <w:color w:val="231F20"/>
          <w:spacing w:val="-15"/>
          <w:w w:val="95"/>
        </w:rPr>
        <w:t> </w:t>
      </w:r>
      <w:r>
        <w:rPr>
          <w:color w:val="231F20"/>
          <w:w w:val="95"/>
        </w:rPr>
        <w:t>el</w:t>
      </w:r>
      <w:r>
        <w:rPr>
          <w:color w:val="231F20"/>
          <w:spacing w:val="-15"/>
          <w:w w:val="95"/>
        </w:rPr>
        <w:t> </w:t>
      </w:r>
      <w:r>
        <w:rPr>
          <w:color w:val="231F20"/>
          <w:w w:val="95"/>
        </w:rPr>
        <w:t>caso</w:t>
      </w:r>
      <w:r>
        <w:rPr>
          <w:color w:val="231F20"/>
          <w:spacing w:val="-15"/>
          <w:w w:val="95"/>
        </w:rPr>
        <w:t> </w:t>
      </w:r>
      <w:r>
        <w:rPr>
          <w:color w:val="231F20"/>
          <w:w w:val="95"/>
        </w:rPr>
        <w:t>del</w:t>
      </w:r>
      <w:r>
        <w:rPr>
          <w:color w:val="231F20"/>
          <w:spacing w:val="-15"/>
          <w:w w:val="95"/>
        </w:rPr>
        <w:t> </w:t>
      </w:r>
      <w:r>
        <w:rPr>
          <w:color w:val="231F20"/>
          <w:w w:val="95"/>
        </w:rPr>
        <w:t>pdmsfp.</w:t>
      </w:r>
    </w:p>
    <w:p>
      <w:pPr>
        <w:pStyle w:val="BodyText"/>
        <w:spacing w:line="278" w:lineRule="auto" w:before="86"/>
        <w:ind w:left="110" w:right="107" w:firstLine="566"/>
        <w:jc w:val="both"/>
      </w:pPr>
      <w:r>
        <w:rPr>
          <w:color w:val="231F20"/>
        </w:rPr>
        <w:t>En</w:t>
      </w:r>
      <w:r>
        <w:rPr>
          <w:color w:val="231F20"/>
          <w:spacing w:val="-24"/>
        </w:rPr>
        <w:t> </w:t>
      </w:r>
      <w:r>
        <w:rPr>
          <w:color w:val="231F20"/>
        </w:rPr>
        <w:t>relación</w:t>
      </w:r>
      <w:r>
        <w:rPr>
          <w:color w:val="231F20"/>
          <w:spacing w:val="-24"/>
        </w:rPr>
        <w:t> </w:t>
      </w:r>
      <w:r>
        <w:rPr>
          <w:color w:val="231F20"/>
        </w:rPr>
        <w:t>con</w:t>
      </w:r>
      <w:r>
        <w:rPr>
          <w:color w:val="231F20"/>
          <w:spacing w:val="-24"/>
        </w:rPr>
        <w:t> </w:t>
      </w:r>
      <w:r>
        <w:rPr>
          <w:color w:val="231F20"/>
        </w:rPr>
        <w:t>los</w:t>
      </w:r>
      <w:r>
        <w:rPr>
          <w:color w:val="231F20"/>
          <w:spacing w:val="-23"/>
        </w:rPr>
        <w:t> </w:t>
      </w:r>
      <w:r>
        <w:rPr>
          <w:color w:val="231F20"/>
        </w:rPr>
        <w:t>mmc,</w:t>
      </w:r>
      <w:r>
        <w:rPr>
          <w:color w:val="231F20"/>
          <w:spacing w:val="-24"/>
        </w:rPr>
        <w:t> </w:t>
      </w:r>
      <w:r>
        <w:rPr>
          <w:color w:val="231F20"/>
        </w:rPr>
        <w:t>particularmente</w:t>
      </w:r>
      <w:r>
        <w:rPr>
          <w:color w:val="231F20"/>
          <w:spacing w:val="-24"/>
        </w:rPr>
        <w:t> </w:t>
      </w:r>
      <w:r>
        <w:rPr>
          <w:color w:val="231F20"/>
        </w:rPr>
        <w:t>con</w:t>
      </w:r>
      <w:r>
        <w:rPr>
          <w:color w:val="231F20"/>
          <w:spacing w:val="-24"/>
        </w:rPr>
        <w:t> </w:t>
      </w:r>
      <w:r>
        <w:rPr>
          <w:color w:val="231F20"/>
        </w:rPr>
        <w:t>las</w:t>
      </w:r>
      <w:r>
        <w:rPr>
          <w:color w:val="231F20"/>
          <w:spacing w:val="-23"/>
        </w:rPr>
        <w:t> </w:t>
      </w:r>
      <w:r>
        <w:rPr>
          <w:color w:val="231F20"/>
        </w:rPr>
        <w:t>tics</w:t>
      </w:r>
      <w:r>
        <w:rPr>
          <w:color w:val="231F20"/>
          <w:spacing w:val="-24"/>
        </w:rPr>
        <w:t> </w:t>
      </w:r>
      <w:r>
        <w:rPr>
          <w:color w:val="231F20"/>
        </w:rPr>
        <w:t>y</w:t>
      </w:r>
      <w:r>
        <w:rPr>
          <w:color w:val="231F20"/>
          <w:spacing w:val="-24"/>
        </w:rPr>
        <w:t> </w:t>
      </w:r>
      <w:r>
        <w:rPr>
          <w:color w:val="231F20"/>
        </w:rPr>
        <w:t>las</w:t>
      </w:r>
      <w:r>
        <w:rPr>
          <w:color w:val="231F20"/>
          <w:spacing w:val="-24"/>
        </w:rPr>
        <w:t> </w:t>
      </w:r>
      <w:r>
        <w:rPr>
          <w:color w:val="231F20"/>
        </w:rPr>
        <w:t>redes </w:t>
      </w:r>
      <w:r>
        <w:rPr>
          <w:color w:val="231F20"/>
          <w:w w:val="95"/>
        </w:rPr>
        <w:t>sociales,</w:t>
      </w:r>
      <w:r>
        <w:rPr>
          <w:color w:val="231F20"/>
          <w:spacing w:val="-5"/>
          <w:w w:val="95"/>
        </w:rPr>
        <w:t> </w:t>
      </w:r>
      <w:r>
        <w:rPr>
          <w:color w:val="231F20"/>
          <w:w w:val="95"/>
        </w:rPr>
        <w:t>esta</w:t>
      </w:r>
      <w:r>
        <w:rPr>
          <w:color w:val="231F20"/>
          <w:spacing w:val="-5"/>
          <w:w w:val="95"/>
        </w:rPr>
        <w:t> </w:t>
      </w:r>
      <w:r>
        <w:rPr>
          <w:color w:val="231F20"/>
          <w:w w:val="95"/>
        </w:rPr>
        <w:t>última</w:t>
      </w:r>
      <w:r>
        <w:rPr>
          <w:color w:val="231F20"/>
          <w:spacing w:val="-5"/>
          <w:w w:val="95"/>
        </w:rPr>
        <w:t> </w:t>
      </w:r>
      <w:r>
        <w:rPr>
          <w:color w:val="231F20"/>
          <w:w w:val="95"/>
        </w:rPr>
        <w:t>generación</w:t>
      </w:r>
      <w:r>
        <w:rPr>
          <w:color w:val="231F20"/>
          <w:spacing w:val="-5"/>
          <w:w w:val="95"/>
        </w:rPr>
        <w:t> </w:t>
      </w:r>
      <w:r>
        <w:rPr>
          <w:color w:val="231F20"/>
          <w:w w:val="95"/>
        </w:rPr>
        <w:t>corresponde</w:t>
      </w:r>
      <w:r>
        <w:rPr>
          <w:color w:val="231F20"/>
          <w:spacing w:val="-5"/>
          <w:w w:val="95"/>
        </w:rPr>
        <w:t> </w:t>
      </w:r>
      <w:r>
        <w:rPr>
          <w:color w:val="231F20"/>
          <w:w w:val="95"/>
        </w:rPr>
        <w:t>a</w:t>
      </w:r>
      <w:r>
        <w:rPr>
          <w:color w:val="231F20"/>
          <w:spacing w:val="-5"/>
          <w:w w:val="95"/>
        </w:rPr>
        <w:t> </w:t>
      </w:r>
      <w:r>
        <w:rPr>
          <w:color w:val="231F20"/>
          <w:w w:val="95"/>
        </w:rPr>
        <w:t>los</w:t>
      </w:r>
      <w:r>
        <w:rPr>
          <w:color w:val="231F20"/>
          <w:spacing w:val="-5"/>
          <w:w w:val="95"/>
        </w:rPr>
        <w:t> </w:t>
      </w:r>
      <w:r>
        <w:rPr>
          <w:color w:val="231F20"/>
          <w:w w:val="95"/>
        </w:rPr>
        <w:t>jóvenes</w:t>
      </w:r>
      <w:r>
        <w:rPr>
          <w:color w:val="231F20"/>
          <w:spacing w:val="-5"/>
          <w:w w:val="95"/>
        </w:rPr>
        <w:t> </w:t>
      </w:r>
      <w:r>
        <w:rPr>
          <w:color w:val="231F20"/>
          <w:w w:val="95"/>
        </w:rPr>
        <w:t>nacidos</w:t>
      </w:r>
      <w:r>
        <w:rPr>
          <w:color w:val="231F20"/>
          <w:spacing w:val="-5"/>
          <w:w w:val="95"/>
        </w:rPr>
        <w:t> </w:t>
      </w:r>
      <w:r>
        <w:rPr>
          <w:color w:val="231F20"/>
          <w:w w:val="95"/>
        </w:rPr>
        <w:t>entre </w:t>
      </w:r>
      <w:r>
        <w:rPr>
          <w:color w:val="231F20"/>
        </w:rPr>
        <w:t>1990</w:t>
      </w:r>
      <w:r>
        <w:rPr>
          <w:color w:val="231F20"/>
          <w:spacing w:val="-45"/>
        </w:rPr>
        <w:t> </w:t>
      </w:r>
      <w:r>
        <w:rPr>
          <w:color w:val="231F20"/>
        </w:rPr>
        <w:t>y</w:t>
      </w:r>
      <w:r>
        <w:rPr>
          <w:color w:val="231F20"/>
          <w:spacing w:val="-45"/>
        </w:rPr>
        <w:t> </w:t>
      </w:r>
      <w:r>
        <w:rPr>
          <w:color w:val="231F20"/>
        </w:rPr>
        <w:t>1995,</w:t>
      </w:r>
      <w:r>
        <w:rPr>
          <w:color w:val="231F20"/>
          <w:spacing w:val="-45"/>
        </w:rPr>
        <w:t> </w:t>
      </w:r>
      <w:r>
        <w:rPr>
          <w:color w:val="231F20"/>
        </w:rPr>
        <w:t>quienes</w:t>
      </w:r>
      <w:r>
        <w:rPr>
          <w:color w:val="231F20"/>
          <w:spacing w:val="-45"/>
        </w:rPr>
        <w:t> </w:t>
      </w:r>
      <w:r>
        <w:rPr>
          <w:color w:val="231F20"/>
        </w:rPr>
        <w:t>ya</w:t>
      </w:r>
      <w:r>
        <w:rPr>
          <w:color w:val="231F20"/>
          <w:spacing w:val="-45"/>
        </w:rPr>
        <w:t> </w:t>
      </w:r>
      <w:r>
        <w:rPr>
          <w:color w:val="231F20"/>
        </w:rPr>
        <w:t>contaron</w:t>
      </w:r>
      <w:r>
        <w:rPr>
          <w:color w:val="231F20"/>
          <w:spacing w:val="-45"/>
        </w:rPr>
        <w:t> </w:t>
      </w:r>
      <w:r>
        <w:rPr>
          <w:color w:val="231F20"/>
        </w:rPr>
        <w:t>con</w:t>
      </w:r>
      <w:r>
        <w:rPr>
          <w:color w:val="231F20"/>
          <w:spacing w:val="-45"/>
        </w:rPr>
        <w:t> </w:t>
      </w:r>
      <w:r>
        <w:rPr>
          <w:color w:val="231F20"/>
        </w:rPr>
        <w:t>energía</w:t>
      </w:r>
      <w:r>
        <w:rPr>
          <w:color w:val="231F20"/>
          <w:spacing w:val="-45"/>
        </w:rPr>
        <w:t> </w:t>
      </w:r>
      <w:r>
        <w:rPr>
          <w:color w:val="231F20"/>
        </w:rPr>
        <w:t>eléctrica</w:t>
      </w:r>
      <w:r>
        <w:rPr>
          <w:color w:val="231F20"/>
          <w:spacing w:val="-45"/>
        </w:rPr>
        <w:t> </w:t>
      </w:r>
      <w:r>
        <w:rPr>
          <w:color w:val="231F20"/>
        </w:rPr>
        <w:t>y,</w:t>
      </w:r>
      <w:r>
        <w:rPr>
          <w:color w:val="231F20"/>
          <w:spacing w:val="-45"/>
        </w:rPr>
        <w:t> </w:t>
      </w:r>
      <w:r>
        <w:rPr>
          <w:color w:val="231F20"/>
        </w:rPr>
        <w:t>sobre</w:t>
      </w:r>
      <w:r>
        <w:rPr>
          <w:color w:val="231F20"/>
          <w:spacing w:val="-45"/>
        </w:rPr>
        <w:t> </w:t>
      </w:r>
      <w:r>
        <w:rPr>
          <w:color w:val="231F20"/>
        </w:rPr>
        <w:t>todo,</w:t>
      </w:r>
      <w:r>
        <w:rPr>
          <w:color w:val="231F20"/>
          <w:spacing w:val="-45"/>
        </w:rPr>
        <w:t> </w:t>
      </w:r>
      <w:r>
        <w:rPr>
          <w:color w:val="231F20"/>
        </w:rPr>
        <w:t>con </w:t>
      </w:r>
      <w:r>
        <w:rPr>
          <w:color w:val="231F20"/>
          <w:w w:val="95"/>
        </w:rPr>
        <w:t>mejores</w:t>
      </w:r>
      <w:r>
        <w:rPr>
          <w:color w:val="231F20"/>
          <w:spacing w:val="-20"/>
          <w:w w:val="95"/>
        </w:rPr>
        <w:t> </w:t>
      </w:r>
      <w:r>
        <w:rPr>
          <w:color w:val="231F20"/>
          <w:w w:val="95"/>
        </w:rPr>
        <w:t>condiciones</w:t>
      </w:r>
      <w:r>
        <w:rPr>
          <w:color w:val="231F20"/>
          <w:spacing w:val="-20"/>
          <w:w w:val="95"/>
        </w:rPr>
        <w:t> </w:t>
      </w:r>
      <w:r>
        <w:rPr>
          <w:color w:val="231F20"/>
          <w:w w:val="95"/>
        </w:rPr>
        <w:t>de</w:t>
      </w:r>
      <w:r>
        <w:rPr>
          <w:color w:val="231F20"/>
          <w:spacing w:val="-20"/>
          <w:w w:val="95"/>
        </w:rPr>
        <w:t> </w:t>
      </w:r>
      <w:r>
        <w:rPr>
          <w:color w:val="231F20"/>
          <w:w w:val="95"/>
        </w:rPr>
        <w:t>vida</w:t>
      </w:r>
      <w:r>
        <w:rPr>
          <w:color w:val="231F20"/>
          <w:spacing w:val="-20"/>
          <w:w w:val="95"/>
        </w:rPr>
        <w:t> </w:t>
      </w:r>
      <w:r>
        <w:rPr>
          <w:color w:val="231F20"/>
          <w:w w:val="95"/>
        </w:rPr>
        <w:t>y</w:t>
      </w:r>
      <w:r>
        <w:rPr>
          <w:color w:val="231F20"/>
          <w:spacing w:val="-20"/>
          <w:w w:val="95"/>
        </w:rPr>
        <w:t> </w:t>
      </w:r>
      <w:r>
        <w:rPr>
          <w:color w:val="231F20"/>
          <w:w w:val="95"/>
        </w:rPr>
        <w:t>educación.</w:t>
      </w:r>
    </w:p>
    <w:p>
      <w:pPr>
        <w:pStyle w:val="BodyText"/>
        <w:spacing w:line="278" w:lineRule="auto" w:before="86"/>
        <w:ind w:left="110" w:right="108" w:firstLine="566"/>
        <w:jc w:val="both"/>
      </w:pPr>
      <w:r>
        <w:rPr>
          <w:color w:val="231F20"/>
        </w:rPr>
        <w:t>Para</w:t>
      </w:r>
      <w:r>
        <w:rPr>
          <w:color w:val="231F20"/>
          <w:spacing w:val="-43"/>
        </w:rPr>
        <w:t> </w:t>
      </w:r>
      <w:r>
        <w:rPr>
          <w:color w:val="231F20"/>
        </w:rPr>
        <w:t>este</w:t>
      </w:r>
      <w:r>
        <w:rPr>
          <w:color w:val="231F20"/>
          <w:spacing w:val="-43"/>
        </w:rPr>
        <w:t> </w:t>
      </w:r>
      <w:r>
        <w:rPr>
          <w:color w:val="231F20"/>
        </w:rPr>
        <w:t>último</w:t>
      </w:r>
      <w:r>
        <w:rPr>
          <w:color w:val="231F20"/>
          <w:spacing w:val="-43"/>
        </w:rPr>
        <w:t> </w:t>
      </w:r>
      <w:r>
        <w:rPr>
          <w:color w:val="231F20"/>
        </w:rPr>
        <w:t>bloque</w:t>
      </w:r>
      <w:r>
        <w:rPr>
          <w:color w:val="231F20"/>
          <w:spacing w:val="-43"/>
        </w:rPr>
        <w:t> </w:t>
      </w:r>
      <w:r>
        <w:rPr>
          <w:color w:val="231F20"/>
        </w:rPr>
        <w:t>de</w:t>
      </w:r>
      <w:r>
        <w:rPr>
          <w:color w:val="231F20"/>
          <w:spacing w:val="-43"/>
        </w:rPr>
        <w:t> </w:t>
      </w:r>
      <w:r>
        <w:rPr>
          <w:color w:val="231F20"/>
        </w:rPr>
        <w:t>testimonios,</w:t>
      </w:r>
      <w:r>
        <w:rPr>
          <w:color w:val="231F20"/>
          <w:spacing w:val="-43"/>
        </w:rPr>
        <w:t> </w:t>
      </w:r>
      <w:r>
        <w:rPr>
          <w:color w:val="231F20"/>
        </w:rPr>
        <w:t>y</w:t>
      </w:r>
      <w:r>
        <w:rPr>
          <w:color w:val="231F20"/>
          <w:spacing w:val="-43"/>
        </w:rPr>
        <w:t> </w:t>
      </w:r>
      <w:r>
        <w:rPr>
          <w:color w:val="231F20"/>
        </w:rPr>
        <w:t>a</w:t>
      </w:r>
      <w:r>
        <w:rPr>
          <w:color w:val="231F20"/>
          <w:spacing w:val="-43"/>
        </w:rPr>
        <w:t> </w:t>
      </w:r>
      <w:r>
        <w:rPr>
          <w:color w:val="231F20"/>
        </w:rPr>
        <w:t>fin</w:t>
      </w:r>
      <w:r>
        <w:rPr>
          <w:color w:val="231F20"/>
          <w:spacing w:val="-43"/>
        </w:rPr>
        <w:t> </w:t>
      </w:r>
      <w:r>
        <w:rPr>
          <w:color w:val="231F20"/>
        </w:rPr>
        <w:t>de</w:t>
      </w:r>
      <w:r>
        <w:rPr>
          <w:color w:val="231F20"/>
          <w:spacing w:val="-43"/>
        </w:rPr>
        <w:t> </w:t>
      </w:r>
      <w:r>
        <w:rPr>
          <w:color w:val="231F20"/>
        </w:rPr>
        <w:t>poder</w:t>
      </w:r>
      <w:r>
        <w:rPr>
          <w:color w:val="231F20"/>
          <w:spacing w:val="-43"/>
        </w:rPr>
        <w:t> </w:t>
      </w:r>
      <w:r>
        <w:rPr>
          <w:color w:val="231F20"/>
        </w:rPr>
        <w:t>hacer</w:t>
      </w:r>
      <w:r>
        <w:rPr>
          <w:color w:val="231F20"/>
          <w:spacing w:val="-43"/>
        </w:rPr>
        <w:t> </w:t>
      </w:r>
      <w:r>
        <w:rPr>
          <w:color w:val="231F20"/>
        </w:rPr>
        <w:t>algu- na</w:t>
      </w:r>
      <w:r>
        <w:rPr>
          <w:color w:val="231F20"/>
          <w:spacing w:val="-34"/>
        </w:rPr>
        <w:t> </w:t>
      </w:r>
      <w:r>
        <w:rPr>
          <w:color w:val="231F20"/>
        </w:rPr>
        <w:t>comparación</w:t>
      </w:r>
      <w:r>
        <w:rPr>
          <w:color w:val="231F20"/>
          <w:spacing w:val="-34"/>
        </w:rPr>
        <w:t> </w:t>
      </w:r>
      <w:r>
        <w:rPr>
          <w:color w:val="231F20"/>
        </w:rPr>
        <w:t>entre</w:t>
      </w:r>
      <w:r>
        <w:rPr>
          <w:color w:val="231F20"/>
          <w:spacing w:val="-34"/>
        </w:rPr>
        <w:t> </w:t>
      </w:r>
      <w:r>
        <w:rPr>
          <w:color w:val="231F20"/>
        </w:rPr>
        <w:t>el</w:t>
      </w:r>
      <w:r>
        <w:rPr>
          <w:color w:val="231F20"/>
          <w:spacing w:val="-34"/>
        </w:rPr>
        <w:t> </w:t>
      </w:r>
      <w:r>
        <w:rPr>
          <w:color w:val="231F20"/>
        </w:rPr>
        <w:t>mismo</w:t>
      </w:r>
      <w:r>
        <w:rPr>
          <w:color w:val="231F20"/>
          <w:spacing w:val="-34"/>
        </w:rPr>
        <w:t> </w:t>
      </w:r>
      <w:r>
        <w:rPr>
          <w:color w:val="231F20"/>
        </w:rPr>
        <w:t>grupo</w:t>
      </w:r>
      <w:r>
        <w:rPr>
          <w:color w:val="231F20"/>
          <w:spacing w:val="-34"/>
        </w:rPr>
        <w:t> </w:t>
      </w:r>
      <w:r>
        <w:rPr>
          <w:color w:val="231F20"/>
        </w:rPr>
        <w:t>de</w:t>
      </w:r>
      <w:r>
        <w:rPr>
          <w:color w:val="231F20"/>
          <w:spacing w:val="-34"/>
        </w:rPr>
        <w:t> </w:t>
      </w:r>
      <w:r>
        <w:rPr>
          <w:color w:val="231F20"/>
        </w:rPr>
        <w:t>edad,</w:t>
      </w:r>
      <w:r>
        <w:rPr>
          <w:color w:val="231F20"/>
          <w:spacing w:val="-34"/>
        </w:rPr>
        <w:t> </w:t>
      </w:r>
      <w:r>
        <w:rPr>
          <w:color w:val="231F20"/>
        </w:rPr>
        <w:t>se</w:t>
      </w:r>
      <w:r>
        <w:rPr>
          <w:color w:val="231F20"/>
          <w:spacing w:val="-34"/>
        </w:rPr>
        <w:t> </w:t>
      </w:r>
      <w:r>
        <w:rPr>
          <w:color w:val="231F20"/>
        </w:rPr>
        <w:t>entrevistaron</w:t>
      </w:r>
      <w:r>
        <w:rPr>
          <w:color w:val="231F20"/>
          <w:spacing w:val="-34"/>
        </w:rPr>
        <w:t> </w:t>
      </w:r>
      <w:r>
        <w:rPr>
          <w:color w:val="231F20"/>
        </w:rPr>
        <w:t>a</w:t>
      </w:r>
      <w:r>
        <w:rPr>
          <w:color w:val="231F20"/>
          <w:spacing w:val="-34"/>
        </w:rPr>
        <w:t> </w:t>
      </w:r>
      <w:r>
        <w:rPr>
          <w:color w:val="231F20"/>
        </w:rPr>
        <w:t>cuatro jóvenes</w:t>
      </w:r>
      <w:r>
        <w:rPr>
          <w:color w:val="231F20"/>
          <w:spacing w:val="-33"/>
        </w:rPr>
        <w:t> </w:t>
      </w:r>
      <w:r>
        <w:rPr>
          <w:color w:val="231F20"/>
        </w:rPr>
        <w:t>mazahuas</w:t>
      </w:r>
      <w:r>
        <w:rPr>
          <w:color w:val="231F20"/>
          <w:spacing w:val="-33"/>
        </w:rPr>
        <w:t> </w:t>
      </w:r>
      <w:r>
        <w:rPr>
          <w:color w:val="231F20"/>
        </w:rPr>
        <w:t>estudiantes</w:t>
      </w:r>
      <w:r>
        <w:rPr>
          <w:color w:val="231F20"/>
          <w:spacing w:val="-33"/>
        </w:rPr>
        <w:t> </w:t>
      </w:r>
      <w:r>
        <w:rPr>
          <w:color w:val="231F20"/>
        </w:rPr>
        <w:t>del</w:t>
      </w:r>
      <w:r>
        <w:rPr>
          <w:color w:val="231F20"/>
          <w:spacing w:val="-33"/>
        </w:rPr>
        <w:t> </w:t>
      </w:r>
      <w:r>
        <w:rPr>
          <w:color w:val="231F20"/>
        </w:rPr>
        <w:t>nivel</w:t>
      </w:r>
      <w:r>
        <w:rPr>
          <w:color w:val="231F20"/>
          <w:spacing w:val="-33"/>
        </w:rPr>
        <w:t> </w:t>
      </w:r>
      <w:r>
        <w:rPr>
          <w:color w:val="231F20"/>
        </w:rPr>
        <w:t>medio</w:t>
      </w:r>
      <w:r>
        <w:rPr>
          <w:color w:val="231F20"/>
          <w:spacing w:val="-33"/>
        </w:rPr>
        <w:t> </w:t>
      </w:r>
      <w:r>
        <w:rPr>
          <w:color w:val="231F20"/>
        </w:rPr>
        <w:t>superior,</w:t>
      </w:r>
      <w:r>
        <w:rPr>
          <w:color w:val="231F20"/>
          <w:spacing w:val="-33"/>
        </w:rPr>
        <w:t> </w:t>
      </w:r>
      <w:r>
        <w:rPr>
          <w:color w:val="231F20"/>
        </w:rPr>
        <w:t>pertenecientes a</w:t>
      </w:r>
      <w:r>
        <w:rPr>
          <w:color w:val="231F20"/>
          <w:spacing w:val="-33"/>
        </w:rPr>
        <w:t> </w:t>
      </w:r>
      <w:r>
        <w:rPr>
          <w:color w:val="231F20"/>
        </w:rPr>
        <w:t>la</w:t>
      </w:r>
      <w:r>
        <w:rPr>
          <w:color w:val="231F20"/>
          <w:spacing w:val="-33"/>
        </w:rPr>
        <w:t> </w:t>
      </w:r>
      <w:r>
        <w:rPr>
          <w:color w:val="231F20"/>
        </w:rPr>
        <w:t>primera</w:t>
      </w:r>
      <w:r>
        <w:rPr>
          <w:color w:val="231F20"/>
          <w:spacing w:val="-33"/>
        </w:rPr>
        <w:t> </w:t>
      </w:r>
      <w:r>
        <w:rPr>
          <w:color w:val="231F20"/>
        </w:rPr>
        <w:t>generación</w:t>
      </w:r>
      <w:r>
        <w:rPr>
          <w:color w:val="231F20"/>
          <w:spacing w:val="-33"/>
        </w:rPr>
        <w:t> </w:t>
      </w:r>
      <w:r>
        <w:rPr>
          <w:color w:val="231F20"/>
        </w:rPr>
        <w:t>que</w:t>
      </w:r>
      <w:r>
        <w:rPr>
          <w:color w:val="231F20"/>
          <w:spacing w:val="-33"/>
        </w:rPr>
        <w:t> </w:t>
      </w:r>
      <w:r>
        <w:rPr>
          <w:color w:val="231F20"/>
        </w:rPr>
        <w:t>ingresó</w:t>
      </w:r>
      <w:r>
        <w:rPr>
          <w:color w:val="231F20"/>
          <w:spacing w:val="-33"/>
        </w:rPr>
        <w:t> </w:t>
      </w:r>
      <w:r>
        <w:rPr>
          <w:color w:val="231F20"/>
        </w:rPr>
        <w:t>a</w:t>
      </w:r>
      <w:r>
        <w:rPr>
          <w:color w:val="231F20"/>
          <w:spacing w:val="-33"/>
        </w:rPr>
        <w:t> </w:t>
      </w:r>
      <w:r>
        <w:rPr>
          <w:color w:val="231F20"/>
        </w:rPr>
        <w:t>la</w:t>
      </w:r>
      <w:r>
        <w:rPr>
          <w:color w:val="231F20"/>
          <w:spacing w:val="-33"/>
        </w:rPr>
        <w:t> </w:t>
      </w:r>
      <w:r>
        <w:rPr>
          <w:color w:val="231F20"/>
        </w:rPr>
        <w:t>preparatoria</w:t>
      </w:r>
      <w:r>
        <w:rPr>
          <w:color w:val="231F20"/>
          <w:spacing w:val="-33"/>
        </w:rPr>
        <w:t> </w:t>
      </w:r>
      <w:r>
        <w:rPr>
          <w:color w:val="231F20"/>
        </w:rPr>
        <w:t>–abierta</w:t>
      </w:r>
      <w:r>
        <w:rPr>
          <w:color w:val="231F20"/>
          <w:spacing w:val="-33"/>
        </w:rPr>
        <w:t> </w:t>
      </w:r>
      <w:r>
        <w:rPr>
          <w:color w:val="231F20"/>
        </w:rPr>
        <w:t>apenas</w:t>
      </w:r>
      <w:r>
        <w:rPr>
          <w:color w:val="231F20"/>
          <w:spacing w:val="-33"/>
        </w:rPr>
        <w:t> </w:t>
      </w:r>
      <w:r>
        <w:rPr>
          <w:color w:val="231F20"/>
        </w:rPr>
        <w:t>en septiembre</w:t>
      </w:r>
      <w:r>
        <w:rPr>
          <w:color w:val="231F20"/>
          <w:spacing w:val="-31"/>
        </w:rPr>
        <w:t> </w:t>
      </w:r>
      <w:r>
        <w:rPr>
          <w:color w:val="231F20"/>
        </w:rPr>
        <w:t>de</w:t>
      </w:r>
      <w:r>
        <w:rPr>
          <w:color w:val="231F20"/>
          <w:spacing w:val="-31"/>
        </w:rPr>
        <w:t> </w:t>
      </w:r>
      <w:r>
        <w:rPr>
          <w:color w:val="231F20"/>
        </w:rPr>
        <w:t>2011–,</w:t>
      </w:r>
      <w:r>
        <w:rPr>
          <w:color w:val="231F20"/>
          <w:spacing w:val="-31"/>
        </w:rPr>
        <w:t> </w:t>
      </w:r>
      <w:r>
        <w:rPr>
          <w:color w:val="231F20"/>
        </w:rPr>
        <w:t>tanto</w:t>
      </w:r>
      <w:r>
        <w:rPr>
          <w:color w:val="231F20"/>
          <w:spacing w:val="-31"/>
        </w:rPr>
        <w:t> </w:t>
      </w:r>
      <w:r>
        <w:rPr>
          <w:color w:val="231F20"/>
        </w:rPr>
        <w:t>hombres</w:t>
      </w:r>
      <w:r>
        <w:rPr>
          <w:color w:val="231F20"/>
          <w:spacing w:val="-31"/>
        </w:rPr>
        <w:t> </w:t>
      </w:r>
      <w:r>
        <w:rPr>
          <w:color w:val="231F20"/>
        </w:rPr>
        <w:t>como</w:t>
      </w:r>
      <w:r>
        <w:rPr>
          <w:color w:val="231F20"/>
          <w:spacing w:val="-31"/>
        </w:rPr>
        <w:t> </w:t>
      </w:r>
      <w:r>
        <w:rPr>
          <w:color w:val="231F20"/>
        </w:rPr>
        <w:t>mujeres.</w:t>
      </w:r>
      <w:r>
        <w:rPr>
          <w:color w:val="231F20"/>
          <w:spacing w:val="-31"/>
        </w:rPr>
        <w:t> </w:t>
      </w:r>
      <w:r>
        <w:rPr>
          <w:color w:val="231F20"/>
        </w:rPr>
        <w:t>Otro</w:t>
      </w:r>
      <w:r>
        <w:rPr>
          <w:color w:val="231F20"/>
          <w:spacing w:val="-31"/>
        </w:rPr>
        <w:t> </w:t>
      </w:r>
      <w:r>
        <w:rPr>
          <w:color w:val="231F20"/>
        </w:rPr>
        <w:t>bloque</w:t>
      </w:r>
      <w:r>
        <w:rPr>
          <w:color w:val="231F20"/>
          <w:spacing w:val="-31"/>
        </w:rPr>
        <w:t> </w:t>
      </w:r>
      <w:r>
        <w:rPr>
          <w:color w:val="231F20"/>
        </w:rPr>
        <w:t>de</w:t>
      </w:r>
      <w:r>
        <w:rPr>
          <w:color w:val="231F20"/>
          <w:spacing w:val="-31"/>
        </w:rPr>
        <w:t> </w:t>
      </w:r>
      <w:r>
        <w:rPr>
          <w:color w:val="231F20"/>
        </w:rPr>
        <w:t>en- trevistados</w:t>
      </w:r>
      <w:r>
        <w:rPr>
          <w:color w:val="231F20"/>
          <w:spacing w:val="-40"/>
        </w:rPr>
        <w:t> </w:t>
      </w:r>
      <w:r>
        <w:rPr>
          <w:color w:val="231F20"/>
        </w:rPr>
        <w:t>estuvo</w:t>
      </w:r>
      <w:r>
        <w:rPr>
          <w:color w:val="231F20"/>
          <w:spacing w:val="-40"/>
        </w:rPr>
        <w:t> </w:t>
      </w:r>
      <w:r>
        <w:rPr>
          <w:color w:val="231F20"/>
        </w:rPr>
        <w:t>constituido</w:t>
      </w:r>
      <w:r>
        <w:rPr>
          <w:color w:val="231F20"/>
          <w:spacing w:val="-40"/>
        </w:rPr>
        <w:t> </w:t>
      </w:r>
      <w:r>
        <w:rPr>
          <w:color w:val="231F20"/>
        </w:rPr>
        <w:t>por</w:t>
      </w:r>
      <w:r>
        <w:rPr>
          <w:color w:val="231F20"/>
          <w:spacing w:val="-40"/>
        </w:rPr>
        <w:t> </w:t>
      </w:r>
      <w:r>
        <w:rPr>
          <w:color w:val="231F20"/>
        </w:rPr>
        <w:t>jóvenes</w:t>
      </w:r>
      <w:r>
        <w:rPr>
          <w:color w:val="231F20"/>
          <w:spacing w:val="-40"/>
        </w:rPr>
        <w:t> </w:t>
      </w:r>
      <w:r>
        <w:rPr>
          <w:color w:val="231F20"/>
        </w:rPr>
        <w:t>que</w:t>
      </w:r>
      <w:r>
        <w:rPr>
          <w:color w:val="231F20"/>
          <w:spacing w:val="-40"/>
        </w:rPr>
        <w:t> </w:t>
      </w:r>
      <w:r>
        <w:rPr>
          <w:color w:val="231F20"/>
        </w:rPr>
        <w:t>tienen</w:t>
      </w:r>
      <w:r>
        <w:rPr>
          <w:color w:val="231F20"/>
          <w:spacing w:val="-40"/>
        </w:rPr>
        <w:t> </w:t>
      </w:r>
      <w:r>
        <w:rPr>
          <w:color w:val="231F20"/>
        </w:rPr>
        <w:t>solamente</w:t>
      </w:r>
      <w:r>
        <w:rPr>
          <w:color w:val="231F20"/>
          <w:spacing w:val="-40"/>
        </w:rPr>
        <w:t> </w:t>
      </w:r>
      <w:r>
        <w:rPr>
          <w:color w:val="231F20"/>
        </w:rPr>
        <w:t>el</w:t>
      </w:r>
      <w:r>
        <w:rPr>
          <w:color w:val="231F20"/>
          <w:spacing w:val="-40"/>
        </w:rPr>
        <w:t> </w:t>
      </w:r>
      <w:r>
        <w:rPr>
          <w:color w:val="231F20"/>
        </w:rPr>
        <w:t>nivel </w:t>
      </w:r>
      <w:r>
        <w:rPr>
          <w:color w:val="231F20"/>
          <w:w w:val="95"/>
        </w:rPr>
        <w:t>de</w:t>
      </w:r>
      <w:r>
        <w:rPr>
          <w:color w:val="231F20"/>
          <w:spacing w:val="-17"/>
          <w:w w:val="95"/>
        </w:rPr>
        <w:t> </w:t>
      </w:r>
      <w:r>
        <w:rPr>
          <w:color w:val="231F20"/>
          <w:w w:val="95"/>
        </w:rPr>
        <w:t>primeria</w:t>
      </w:r>
      <w:r>
        <w:rPr>
          <w:color w:val="231F20"/>
          <w:spacing w:val="-17"/>
          <w:w w:val="95"/>
        </w:rPr>
        <w:t> </w:t>
      </w:r>
      <w:r>
        <w:rPr>
          <w:color w:val="231F20"/>
          <w:w w:val="95"/>
        </w:rPr>
        <w:t>o</w:t>
      </w:r>
      <w:r>
        <w:rPr>
          <w:color w:val="231F20"/>
          <w:spacing w:val="-17"/>
          <w:w w:val="95"/>
        </w:rPr>
        <w:t> </w:t>
      </w:r>
      <w:r>
        <w:rPr>
          <w:color w:val="231F20"/>
          <w:w w:val="95"/>
        </w:rPr>
        <w:t>secundaria.</w:t>
      </w:r>
    </w:p>
    <w:p>
      <w:pPr>
        <w:pStyle w:val="BodyText"/>
      </w:pPr>
    </w:p>
    <w:p>
      <w:pPr>
        <w:pStyle w:val="BodyText"/>
      </w:pPr>
    </w:p>
    <w:p>
      <w:pPr>
        <w:pStyle w:val="BodyText"/>
      </w:pPr>
    </w:p>
    <w:p>
      <w:pPr>
        <w:spacing w:before="147"/>
        <w:ind w:left="1806" w:right="106" w:firstLine="0"/>
        <w:jc w:val="left"/>
        <w:rPr>
          <w:b/>
          <w:sz w:val="24"/>
        </w:rPr>
      </w:pPr>
      <w:r>
        <w:rPr>
          <w:b/>
          <w:color w:val="231F20"/>
          <w:sz w:val="24"/>
        </w:rPr>
        <w:t>El contexto </w:t>
      </w:r>
      <w:r>
        <w:rPr>
          <w:b/>
          <w:i/>
          <w:color w:val="231F20"/>
          <w:sz w:val="24"/>
        </w:rPr>
        <w:t>neozapatista </w:t>
      </w:r>
      <w:r>
        <w:rPr>
          <w:b/>
          <w:color w:val="231F20"/>
          <w:sz w:val="24"/>
        </w:rPr>
        <w:t>de 1994</w:t>
      </w:r>
    </w:p>
    <w:p>
      <w:pPr>
        <w:spacing w:after="0"/>
        <w:jc w:val="left"/>
        <w:rPr>
          <w:sz w:val="24"/>
        </w:rPr>
        <w:sectPr>
          <w:pgSz w:w="8230" w:h="12760"/>
          <w:pgMar w:top="1180" w:bottom="280" w:left="740" w:right="740"/>
        </w:sectPr>
      </w:pPr>
    </w:p>
    <w:p>
      <w:pPr>
        <w:pStyle w:val="BodyText"/>
        <w:rPr>
          <w:b/>
          <w:sz w:val="20"/>
        </w:rPr>
      </w:pPr>
    </w:p>
    <w:p>
      <w:pPr>
        <w:pStyle w:val="BodyText"/>
        <w:spacing w:line="278" w:lineRule="auto" w:before="213"/>
        <w:ind w:left="110" w:right="108"/>
        <w:jc w:val="both"/>
      </w:pPr>
      <w:r>
        <w:rPr>
          <w:color w:val="231F20"/>
          <w:w w:val="95"/>
        </w:rPr>
        <w:t>Previo</w:t>
      </w:r>
      <w:r>
        <w:rPr>
          <w:color w:val="231F20"/>
          <w:spacing w:val="-16"/>
          <w:w w:val="95"/>
        </w:rPr>
        <w:t> </w:t>
      </w:r>
      <w:r>
        <w:rPr>
          <w:color w:val="231F20"/>
          <w:w w:val="95"/>
        </w:rPr>
        <w:t>al</w:t>
      </w:r>
      <w:r>
        <w:rPr>
          <w:color w:val="231F20"/>
          <w:spacing w:val="-16"/>
          <w:w w:val="95"/>
        </w:rPr>
        <w:t> </w:t>
      </w:r>
      <w:r>
        <w:rPr>
          <w:color w:val="231F20"/>
          <w:w w:val="95"/>
        </w:rPr>
        <w:t>estallido</w:t>
      </w:r>
      <w:r>
        <w:rPr>
          <w:color w:val="231F20"/>
          <w:spacing w:val="-16"/>
          <w:w w:val="95"/>
        </w:rPr>
        <w:t> </w:t>
      </w:r>
      <w:r>
        <w:rPr>
          <w:i/>
          <w:color w:val="231F20"/>
          <w:w w:val="95"/>
        </w:rPr>
        <w:t>neozapatista</w:t>
      </w:r>
      <w:r>
        <w:rPr>
          <w:color w:val="231F20"/>
          <w:w w:val="95"/>
        </w:rPr>
        <w:t>,</w:t>
      </w:r>
      <w:r>
        <w:rPr>
          <w:color w:val="231F20"/>
          <w:spacing w:val="-16"/>
          <w:w w:val="95"/>
        </w:rPr>
        <w:t> </w:t>
      </w:r>
      <w:r>
        <w:rPr>
          <w:color w:val="231F20"/>
          <w:w w:val="95"/>
        </w:rPr>
        <w:t>con</w:t>
      </w:r>
      <w:r>
        <w:rPr>
          <w:color w:val="231F20"/>
          <w:spacing w:val="-16"/>
          <w:w w:val="95"/>
        </w:rPr>
        <w:t> </w:t>
      </w:r>
      <w:r>
        <w:rPr>
          <w:color w:val="231F20"/>
          <w:w w:val="95"/>
        </w:rPr>
        <w:t>la</w:t>
      </w:r>
      <w:r>
        <w:rPr>
          <w:color w:val="231F20"/>
          <w:spacing w:val="-16"/>
          <w:w w:val="95"/>
        </w:rPr>
        <w:t> </w:t>
      </w:r>
      <w:r>
        <w:rPr>
          <w:color w:val="231F20"/>
          <w:w w:val="95"/>
        </w:rPr>
        <w:t>reforma</w:t>
      </w:r>
      <w:r>
        <w:rPr>
          <w:color w:val="231F20"/>
          <w:spacing w:val="-16"/>
          <w:w w:val="95"/>
        </w:rPr>
        <w:t> </w:t>
      </w:r>
      <w:r>
        <w:rPr>
          <w:color w:val="231F20"/>
          <w:w w:val="95"/>
        </w:rPr>
        <w:t>al</w:t>
      </w:r>
      <w:r>
        <w:rPr>
          <w:color w:val="231F20"/>
          <w:spacing w:val="-16"/>
          <w:w w:val="95"/>
        </w:rPr>
        <w:t> </w:t>
      </w:r>
      <w:r>
        <w:rPr>
          <w:color w:val="231F20"/>
          <w:w w:val="95"/>
        </w:rPr>
        <w:t>artículo</w:t>
      </w:r>
      <w:r>
        <w:rPr>
          <w:color w:val="231F20"/>
          <w:spacing w:val="-16"/>
          <w:w w:val="95"/>
        </w:rPr>
        <w:t> </w:t>
      </w:r>
      <w:r>
        <w:rPr>
          <w:color w:val="231F20"/>
          <w:w w:val="95"/>
        </w:rPr>
        <w:t>4°</w:t>
      </w:r>
      <w:r>
        <w:rPr>
          <w:color w:val="231F20"/>
          <w:spacing w:val="-16"/>
          <w:w w:val="95"/>
        </w:rPr>
        <w:t> </w:t>
      </w:r>
      <w:r>
        <w:rPr>
          <w:color w:val="231F20"/>
          <w:w w:val="95"/>
        </w:rPr>
        <w:t>constitucio- nal,</w:t>
      </w:r>
      <w:r>
        <w:rPr>
          <w:color w:val="231F20"/>
          <w:spacing w:val="-18"/>
          <w:w w:val="95"/>
        </w:rPr>
        <w:t> </w:t>
      </w:r>
      <w:r>
        <w:rPr>
          <w:color w:val="231F20"/>
          <w:w w:val="95"/>
        </w:rPr>
        <w:t>se</w:t>
      </w:r>
      <w:r>
        <w:rPr>
          <w:color w:val="231F20"/>
          <w:spacing w:val="-18"/>
          <w:w w:val="95"/>
        </w:rPr>
        <w:t> </w:t>
      </w:r>
      <w:r>
        <w:rPr>
          <w:color w:val="231F20"/>
          <w:w w:val="95"/>
        </w:rPr>
        <w:t>reconoce</w:t>
      </w:r>
      <w:r>
        <w:rPr>
          <w:color w:val="231F20"/>
          <w:spacing w:val="-18"/>
          <w:w w:val="95"/>
        </w:rPr>
        <w:t> </w:t>
      </w:r>
      <w:r>
        <w:rPr>
          <w:color w:val="231F20"/>
          <w:w w:val="95"/>
        </w:rPr>
        <w:t>y</w:t>
      </w:r>
      <w:r>
        <w:rPr>
          <w:color w:val="231F20"/>
          <w:spacing w:val="-18"/>
          <w:w w:val="95"/>
        </w:rPr>
        <w:t> </w:t>
      </w:r>
      <w:r>
        <w:rPr>
          <w:color w:val="231F20"/>
          <w:w w:val="95"/>
        </w:rPr>
        <w:t>confiere</w:t>
      </w:r>
      <w:r>
        <w:rPr>
          <w:color w:val="231F20"/>
          <w:spacing w:val="-18"/>
          <w:w w:val="95"/>
        </w:rPr>
        <w:t> </w:t>
      </w:r>
      <w:r>
        <w:rPr>
          <w:color w:val="231F20"/>
          <w:w w:val="95"/>
        </w:rPr>
        <w:t>a</w:t>
      </w:r>
      <w:r>
        <w:rPr>
          <w:color w:val="231F20"/>
          <w:spacing w:val="-18"/>
          <w:w w:val="95"/>
        </w:rPr>
        <w:t> </w:t>
      </w:r>
      <w:r>
        <w:rPr>
          <w:color w:val="231F20"/>
          <w:w w:val="95"/>
        </w:rPr>
        <w:t>los</w:t>
      </w:r>
      <w:r>
        <w:rPr>
          <w:color w:val="231F20"/>
          <w:spacing w:val="-18"/>
          <w:w w:val="95"/>
        </w:rPr>
        <w:t> </w:t>
      </w:r>
      <w:r>
        <w:rPr>
          <w:color w:val="231F20"/>
          <w:w w:val="95"/>
        </w:rPr>
        <w:t>indígenas</w:t>
      </w:r>
      <w:r>
        <w:rPr>
          <w:color w:val="231F20"/>
          <w:spacing w:val="-18"/>
          <w:w w:val="95"/>
        </w:rPr>
        <w:t> </w:t>
      </w:r>
      <w:r>
        <w:rPr>
          <w:color w:val="231F20"/>
          <w:w w:val="95"/>
        </w:rPr>
        <w:t>calidad</w:t>
      </w:r>
      <w:r>
        <w:rPr>
          <w:color w:val="231F20"/>
          <w:spacing w:val="-18"/>
          <w:w w:val="95"/>
        </w:rPr>
        <w:t> </w:t>
      </w:r>
      <w:r>
        <w:rPr>
          <w:color w:val="231F20"/>
          <w:w w:val="95"/>
        </w:rPr>
        <w:t>de</w:t>
      </w:r>
      <w:r>
        <w:rPr>
          <w:color w:val="231F20"/>
          <w:spacing w:val="-18"/>
          <w:w w:val="95"/>
        </w:rPr>
        <w:t> </w:t>
      </w:r>
      <w:r>
        <w:rPr>
          <w:color w:val="231F20"/>
          <w:w w:val="95"/>
        </w:rPr>
        <w:t>ciudadanos</w:t>
      </w:r>
      <w:r>
        <w:rPr>
          <w:color w:val="231F20"/>
          <w:spacing w:val="-18"/>
          <w:w w:val="95"/>
        </w:rPr>
        <w:t> </w:t>
      </w:r>
      <w:r>
        <w:rPr>
          <w:color w:val="231F20"/>
          <w:w w:val="95"/>
        </w:rPr>
        <w:t>mexica- nos,</w:t>
      </w:r>
      <w:r>
        <w:rPr>
          <w:color w:val="231F20"/>
          <w:spacing w:val="-19"/>
          <w:w w:val="95"/>
        </w:rPr>
        <w:t> </w:t>
      </w:r>
      <w:r>
        <w:rPr>
          <w:color w:val="231F20"/>
          <w:w w:val="95"/>
        </w:rPr>
        <w:t>“de</w:t>
      </w:r>
      <w:r>
        <w:rPr>
          <w:color w:val="231F20"/>
          <w:spacing w:val="-19"/>
          <w:w w:val="95"/>
        </w:rPr>
        <w:t> </w:t>
      </w:r>
      <w:r>
        <w:rPr>
          <w:color w:val="231F20"/>
          <w:w w:val="95"/>
        </w:rPr>
        <w:t>indios</w:t>
      </w:r>
      <w:r>
        <w:rPr>
          <w:color w:val="231F20"/>
          <w:spacing w:val="-19"/>
          <w:w w:val="95"/>
        </w:rPr>
        <w:t> </w:t>
      </w:r>
      <w:r>
        <w:rPr>
          <w:color w:val="231F20"/>
          <w:w w:val="95"/>
        </w:rPr>
        <w:t>a</w:t>
      </w:r>
      <w:r>
        <w:rPr>
          <w:color w:val="231F20"/>
          <w:spacing w:val="-19"/>
          <w:w w:val="95"/>
        </w:rPr>
        <w:t> </w:t>
      </w:r>
      <w:r>
        <w:rPr>
          <w:color w:val="231F20"/>
          <w:w w:val="95"/>
        </w:rPr>
        <w:t>ciudadanos”</w:t>
      </w:r>
      <w:r>
        <w:rPr>
          <w:color w:val="231F20"/>
          <w:spacing w:val="-19"/>
          <w:w w:val="95"/>
        </w:rPr>
        <w:t> </w:t>
      </w:r>
      <w:r>
        <w:rPr>
          <w:color w:val="231F20"/>
          <w:w w:val="95"/>
        </w:rPr>
        <w:t>(Saldívar,</w:t>
      </w:r>
      <w:r>
        <w:rPr>
          <w:color w:val="231F20"/>
          <w:spacing w:val="-19"/>
          <w:w w:val="95"/>
        </w:rPr>
        <w:t> </w:t>
      </w:r>
      <w:r>
        <w:rPr>
          <w:color w:val="231F20"/>
          <w:w w:val="95"/>
        </w:rPr>
        <w:t>2008:</w:t>
      </w:r>
      <w:r>
        <w:rPr>
          <w:color w:val="231F20"/>
          <w:spacing w:val="-19"/>
          <w:w w:val="95"/>
        </w:rPr>
        <w:t> </w:t>
      </w:r>
      <w:r>
        <w:rPr>
          <w:color w:val="231F20"/>
          <w:w w:val="95"/>
        </w:rPr>
        <w:t>13).</w:t>
      </w:r>
    </w:p>
    <w:p>
      <w:pPr>
        <w:pStyle w:val="BodyText"/>
        <w:spacing w:line="278" w:lineRule="auto" w:before="58"/>
        <w:ind w:left="110" w:right="107" w:firstLine="566"/>
        <w:jc w:val="both"/>
      </w:pPr>
      <w:r>
        <w:rPr>
          <w:color w:val="231F20"/>
          <w:w w:val="95"/>
        </w:rPr>
        <w:t>Esta</w:t>
      </w:r>
      <w:r>
        <w:rPr>
          <w:color w:val="231F20"/>
          <w:spacing w:val="-21"/>
          <w:w w:val="95"/>
        </w:rPr>
        <w:t> </w:t>
      </w:r>
      <w:r>
        <w:rPr>
          <w:color w:val="231F20"/>
          <w:w w:val="95"/>
        </w:rPr>
        <w:t>reforma</w:t>
      </w:r>
      <w:r>
        <w:rPr>
          <w:color w:val="231F20"/>
          <w:spacing w:val="-21"/>
          <w:w w:val="95"/>
        </w:rPr>
        <w:t> </w:t>
      </w:r>
      <w:r>
        <w:rPr>
          <w:color w:val="231F20"/>
          <w:w w:val="95"/>
        </w:rPr>
        <w:t>justificó</w:t>
      </w:r>
      <w:r>
        <w:rPr>
          <w:color w:val="231F20"/>
          <w:spacing w:val="-21"/>
          <w:w w:val="95"/>
        </w:rPr>
        <w:t> </w:t>
      </w:r>
      <w:r>
        <w:rPr>
          <w:color w:val="231F20"/>
          <w:w w:val="95"/>
        </w:rPr>
        <w:t>a</w:t>
      </w:r>
      <w:r>
        <w:rPr>
          <w:color w:val="231F20"/>
          <w:spacing w:val="-21"/>
          <w:w w:val="95"/>
        </w:rPr>
        <w:t> </w:t>
      </w:r>
      <w:r>
        <w:rPr>
          <w:color w:val="231F20"/>
          <w:w w:val="95"/>
        </w:rPr>
        <w:t>Carlos</w:t>
      </w:r>
      <w:r>
        <w:rPr>
          <w:color w:val="231F20"/>
          <w:spacing w:val="-21"/>
          <w:w w:val="95"/>
        </w:rPr>
        <w:t> </w:t>
      </w:r>
      <w:r>
        <w:rPr>
          <w:color w:val="231F20"/>
          <w:w w:val="95"/>
        </w:rPr>
        <w:t>Salinas</w:t>
      </w:r>
      <w:r>
        <w:rPr>
          <w:color w:val="231F20"/>
          <w:spacing w:val="-21"/>
          <w:w w:val="95"/>
        </w:rPr>
        <w:t> </w:t>
      </w:r>
      <w:r>
        <w:rPr>
          <w:color w:val="231F20"/>
          <w:w w:val="95"/>
        </w:rPr>
        <w:t>de</w:t>
      </w:r>
      <w:r>
        <w:rPr>
          <w:color w:val="231F20"/>
          <w:spacing w:val="-21"/>
          <w:w w:val="95"/>
        </w:rPr>
        <w:t> </w:t>
      </w:r>
      <w:r>
        <w:rPr>
          <w:color w:val="231F20"/>
          <w:w w:val="95"/>
        </w:rPr>
        <w:t>Gortari</w:t>
      </w:r>
      <w:r>
        <w:rPr>
          <w:color w:val="231F20"/>
          <w:spacing w:val="-21"/>
          <w:w w:val="95"/>
        </w:rPr>
        <w:t> </w:t>
      </w:r>
      <w:r>
        <w:rPr>
          <w:color w:val="231F20"/>
          <w:w w:val="95"/>
        </w:rPr>
        <w:t>cuando</w:t>
      </w:r>
      <w:r>
        <w:rPr>
          <w:color w:val="231F20"/>
          <w:spacing w:val="-21"/>
          <w:w w:val="95"/>
        </w:rPr>
        <w:t> </w:t>
      </w:r>
      <w:r>
        <w:rPr>
          <w:color w:val="231F20"/>
          <w:w w:val="95"/>
        </w:rPr>
        <w:t>argumen- </w:t>
      </w:r>
      <w:r>
        <w:rPr>
          <w:color w:val="231F20"/>
        </w:rPr>
        <w:t>tó</w:t>
      </w:r>
      <w:r>
        <w:rPr>
          <w:color w:val="231F20"/>
          <w:spacing w:val="-16"/>
        </w:rPr>
        <w:t> </w:t>
      </w:r>
      <w:r>
        <w:rPr>
          <w:color w:val="231F20"/>
        </w:rPr>
        <w:t>que:</w:t>
      </w:r>
      <w:r>
        <w:rPr>
          <w:color w:val="231F20"/>
          <w:spacing w:val="-16"/>
        </w:rPr>
        <w:t> </w:t>
      </w:r>
      <w:r>
        <w:rPr>
          <w:color w:val="231F20"/>
        </w:rPr>
        <w:t>“el</w:t>
      </w:r>
      <w:r>
        <w:rPr>
          <w:color w:val="231F20"/>
          <w:spacing w:val="-16"/>
        </w:rPr>
        <w:t> </w:t>
      </w:r>
      <w:r>
        <w:rPr>
          <w:color w:val="231F20"/>
        </w:rPr>
        <w:t>reconocimiento</w:t>
      </w:r>
      <w:r>
        <w:rPr>
          <w:color w:val="231F20"/>
          <w:spacing w:val="-16"/>
        </w:rPr>
        <w:t> </w:t>
      </w:r>
      <w:r>
        <w:rPr>
          <w:color w:val="231F20"/>
        </w:rPr>
        <w:t>de</w:t>
      </w:r>
      <w:r>
        <w:rPr>
          <w:color w:val="231F20"/>
          <w:spacing w:val="-16"/>
        </w:rPr>
        <w:t> </w:t>
      </w:r>
      <w:r>
        <w:rPr>
          <w:color w:val="231F20"/>
        </w:rPr>
        <w:t>(algunos)</w:t>
      </w:r>
      <w:r>
        <w:rPr>
          <w:color w:val="231F20"/>
          <w:spacing w:val="-16"/>
        </w:rPr>
        <w:t> </w:t>
      </w:r>
      <w:r>
        <w:rPr>
          <w:color w:val="231F20"/>
        </w:rPr>
        <w:t>derechos</w:t>
      </w:r>
      <w:r>
        <w:rPr>
          <w:color w:val="231F20"/>
          <w:spacing w:val="-16"/>
        </w:rPr>
        <w:t> </w:t>
      </w:r>
      <w:r>
        <w:rPr>
          <w:color w:val="231F20"/>
        </w:rPr>
        <w:t>indígenas</w:t>
      </w:r>
      <w:r>
        <w:rPr>
          <w:color w:val="231F20"/>
          <w:spacing w:val="-16"/>
        </w:rPr>
        <w:t> </w:t>
      </w:r>
      <w:r>
        <w:rPr>
          <w:color w:val="231F20"/>
        </w:rPr>
        <w:t>era</w:t>
      </w:r>
      <w:r>
        <w:rPr>
          <w:color w:val="231F20"/>
          <w:spacing w:val="-16"/>
        </w:rPr>
        <w:t> </w:t>
      </w:r>
      <w:r>
        <w:rPr>
          <w:color w:val="231F20"/>
        </w:rPr>
        <w:t>indis- </w:t>
      </w:r>
      <w:r>
        <w:rPr>
          <w:color w:val="231F20"/>
          <w:w w:val="95"/>
        </w:rPr>
        <w:t>pensable para la definición neoliberal de multiculturalismo”</w:t>
      </w:r>
      <w:r>
        <w:rPr>
          <w:color w:val="231F20"/>
          <w:w w:val="95"/>
          <w:position w:val="8"/>
          <w:sz w:val="14"/>
        </w:rPr>
        <w:t>33 </w:t>
      </w:r>
      <w:r>
        <w:rPr>
          <w:color w:val="231F20"/>
          <w:w w:val="95"/>
        </w:rPr>
        <w:t>(Saldívar, </w:t>
      </w:r>
      <w:r>
        <w:rPr>
          <w:color w:val="231F20"/>
        </w:rPr>
        <w:t>2008:</w:t>
      </w:r>
      <w:r>
        <w:rPr>
          <w:color w:val="231F20"/>
          <w:spacing w:val="-43"/>
        </w:rPr>
        <w:t> </w:t>
      </w:r>
      <w:r>
        <w:rPr>
          <w:color w:val="231F20"/>
        </w:rPr>
        <w:t>13),</w:t>
      </w:r>
      <w:r>
        <w:rPr>
          <w:color w:val="231F20"/>
          <w:spacing w:val="-43"/>
        </w:rPr>
        <w:t> </w:t>
      </w:r>
      <w:r>
        <w:rPr>
          <w:color w:val="231F20"/>
        </w:rPr>
        <w:t>de</w:t>
      </w:r>
      <w:r>
        <w:rPr>
          <w:color w:val="231F20"/>
          <w:spacing w:val="-43"/>
        </w:rPr>
        <w:t> </w:t>
      </w:r>
      <w:r>
        <w:rPr>
          <w:color w:val="231F20"/>
        </w:rPr>
        <w:t>ahí</w:t>
      </w:r>
      <w:r>
        <w:rPr>
          <w:color w:val="231F20"/>
          <w:spacing w:val="-43"/>
        </w:rPr>
        <w:t> </w:t>
      </w:r>
      <w:r>
        <w:rPr>
          <w:color w:val="231F20"/>
        </w:rPr>
        <w:t>que</w:t>
      </w:r>
      <w:r>
        <w:rPr>
          <w:color w:val="231F20"/>
          <w:spacing w:val="-43"/>
        </w:rPr>
        <w:t> </w:t>
      </w:r>
      <w:r>
        <w:rPr>
          <w:color w:val="231F20"/>
        </w:rPr>
        <w:t>dos</w:t>
      </w:r>
      <w:r>
        <w:rPr>
          <w:color w:val="231F20"/>
          <w:spacing w:val="-43"/>
        </w:rPr>
        <w:t> </w:t>
      </w:r>
      <w:r>
        <w:rPr>
          <w:color w:val="231F20"/>
        </w:rPr>
        <w:t>años</w:t>
      </w:r>
      <w:r>
        <w:rPr>
          <w:color w:val="231F20"/>
          <w:spacing w:val="-43"/>
        </w:rPr>
        <w:t> </w:t>
      </w:r>
      <w:r>
        <w:rPr>
          <w:color w:val="231F20"/>
        </w:rPr>
        <w:t>después</w:t>
      </w:r>
      <w:r>
        <w:rPr>
          <w:color w:val="231F20"/>
          <w:spacing w:val="-43"/>
        </w:rPr>
        <w:t> </w:t>
      </w:r>
      <w:r>
        <w:rPr>
          <w:color w:val="231F20"/>
        </w:rPr>
        <w:t>(1992),</w:t>
      </w:r>
      <w:r>
        <w:rPr>
          <w:color w:val="231F20"/>
          <w:spacing w:val="-43"/>
        </w:rPr>
        <w:t> </w:t>
      </w:r>
      <w:r>
        <w:rPr>
          <w:color w:val="231F20"/>
        </w:rPr>
        <w:t>se</w:t>
      </w:r>
      <w:r>
        <w:rPr>
          <w:color w:val="231F20"/>
          <w:spacing w:val="-43"/>
        </w:rPr>
        <w:t> </w:t>
      </w:r>
      <w:r>
        <w:rPr>
          <w:color w:val="231F20"/>
        </w:rPr>
        <w:t>reformara</w:t>
      </w:r>
      <w:r>
        <w:rPr>
          <w:color w:val="231F20"/>
          <w:spacing w:val="-43"/>
        </w:rPr>
        <w:t> </w:t>
      </w:r>
      <w:r>
        <w:rPr>
          <w:color w:val="231F20"/>
        </w:rPr>
        <w:t>el</w:t>
      </w:r>
      <w:r>
        <w:rPr>
          <w:color w:val="231F20"/>
          <w:spacing w:val="-43"/>
        </w:rPr>
        <w:t> </w:t>
      </w:r>
      <w:r>
        <w:rPr>
          <w:color w:val="231F20"/>
        </w:rPr>
        <w:t>artículo</w:t>
      </w:r>
      <w:r>
        <w:rPr>
          <w:color w:val="231F20"/>
          <w:spacing w:val="-43"/>
        </w:rPr>
        <w:t> </w:t>
      </w:r>
      <w:r>
        <w:rPr>
          <w:color w:val="231F20"/>
        </w:rPr>
        <w:t>4° </w:t>
      </w:r>
      <w:r>
        <w:rPr>
          <w:color w:val="231F20"/>
          <w:w w:val="95"/>
        </w:rPr>
        <w:t>constitucional</w:t>
      </w:r>
      <w:r>
        <w:rPr>
          <w:color w:val="231F20"/>
          <w:spacing w:val="-14"/>
          <w:w w:val="95"/>
        </w:rPr>
        <w:t> </w:t>
      </w:r>
      <w:r>
        <w:rPr>
          <w:color w:val="231F20"/>
          <w:w w:val="95"/>
        </w:rPr>
        <w:t>al</w:t>
      </w:r>
      <w:r>
        <w:rPr>
          <w:color w:val="231F20"/>
          <w:spacing w:val="-14"/>
          <w:w w:val="95"/>
        </w:rPr>
        <w:t> </w:t>
      </w:r>
      <w:r>
        <w:rPr>
          <w:color w:val="231F20"/>
          <w:w w:val="95"/>
        </w:rPr>
        <w:t>que</w:t>
      </w:r>
      <w:r>
        <w:rPr>
          <w:color w:val="231F20"/>
          <w:spacing w:val="-14"/>
          <w:w w:val="95"/>
        </w:rPr>
        <w:t> </w:t>
      </w:r>
      <w:r>
        <w:rPr>
          <w:color w:val="231F20"/>
          <w:w w:val="95"/>
        </w:rPr>
        <w:t>hace</w:t>
      </w:r>
      <w:r>
        <w:rPr>
          <w:color w:val="231F20"/>
          <w:spacing w:val="-14"/>
          <w:w w:val="95"/>
        </w:rPr>
        <w:t> </w:t>
      </w:r>
      <w:r>
        <w:rPr>
          <w:color w:val="231F20"/>
          <w:w w:val="95"/>
        </w:rPr>
        <w:t>referencia</w:t>
      </w:r>
      <w:r>
        <w:rPr>
          <w:color w:val="231F20"/>
          <w:spacing w:val="-14"/>
          <w:w w:val="95"/>
        </w:rPr>
        <w:t> </w:t>
      </w:r>
      <w:r>
        <w:rPr>
          <w:color w:val="231F20"/>
          <w:w w:val="95"/>
        </w:rPr>
        <w:t>Luis</w:t>
      </w:r>
      <w:r>
        <w:rPr>
          <w:color w:val="231F20"/>
          <w:spacing w:val="-14"/>
          <w:w w:val="95"/>
        </w:rPr>
        <w:t> </w:t>
      </w:r>
      <w:r>
        <w:rPr>
          <w:color w:val="231F20"/>
          <w:w w:val="95"/>
        </w:rPr>
        <w:t>Villoro</w:t>
      </w:r>
      <w:r>
        <w:rPr>
          <w:color w:val="231F20"/>
          <w:spacing w:val="-14"/>
          <w:w w:val="95"/>
        </w:rPr>
        <w:t> </w:t>
      </w:r>
      <w:r>
        <w:rPr>
          <w:color w:val="231F20"/>
          <w:w w:val="95"/>
        </w:rPr>
        <w:t>(2000a:</w:t>
      </w:r>
      <w:r>
        <w:rPr>
          <w:color w:val="231F20"/>
          <w:spacing w:val="-14"/>
          <w:w w:val="95"/>
        </w:rPr>
        <w:t> </w:t>
      </w:r>
      <w:r>
        <w:rPr>
          <w:color w:val="231F20"/>
          <w:w w:val="95"/>
        </w:rPr>
        <w:t>231):</w:t>
      </w:r>
      <w:r>
        <w:rPr>
          <w:color w:val="231F20"/>
          <w:spacing w:val="-14"/>
          <w:w w:val="95"/>
        </w:rPr>
        <w:t> </w:t>
      </w:r>
      <w:r>
        <w:rPr>
          <w:color w:val="231F20"/>
          <w:w w:val="95"/>
        </w:rPr>
        <w:t>“Apenas </w:t>
      </w:r>
      <w:r>
        <w:rPr>
          <w:color w:val="231F20"/>
        </w:rPr>
        <w:t>en</w:t>
      </w:r>
      <w:r>
        <w:rPr>
          <w:color w:val="231F20"/>
          <w:spacing w:val="-47"/>
        </w:rPr>
        <w:t> </w:t>
      </w:r>
      <w:r>
        <w:rPr>
          <w:color w:val="231F20"/>
        </w:rPr>
        <w:t>1992,</w:t>
      </w:r>
      <w:r>
        <w:rPr>
          <w:color w:val="231F20"/>
          <w:spacing w:val="-47"/>
        </w:rPr>
        <w:t> </w:t>
      </w:r>
      <w:r>
        <w:rPr>
          <w:color w:val="231F20"/>
        </w:rPr>
        <w:t>hace</w:t>
      </w:r>
      <w:r>
        <w:rPr>
          <w:color w:val="231F20"/>
          <w:spacing w:val="-47"/>
        </w:rPr>
        <w:t> </w:t>
      </w:r>
      <w:r>
        <w:rPr>
          <w:color w:val="231F20"/>
        </w:rPr>
        <w:t>ocho</w:t>
      </w:r>
      <w:r>
        <w:rPr>
          <w:color w:val="231F20"/>
          <w:spacing w:val="-47"/>
        </w:rPr>
        <w:t> </w:t>
      </w:r>
      <w:r>
        <w:rPr>
          <w:color w:val="231F20"/>
        </w:rPr>
        <w:t>años,</w:t>
      </w:r>
      <w:r>
        <w:rPr>
          <w:color w:val="231F20"/>
          <w:spacing w:val="-47"/>
        </w:rPr>
        <w:t> </w:t>
      </w:r>
      <w:r>
        <w:rPr>
          <w:color w:val="231F20"/>
        </w:rPr>
        <w:t>en</w:t>
      </w:r>
      <w:r>
        <w:rPr>
          <w:color w:val="231F20"/>
          <w:spacing w:val="-47"/>
        </w:rPr>
        <w:t> </w:t>
      </w:r>
      <w:r>
        <w:rPr>
          <w:color w:val="231F20"/>
        </w:rPr>
        <w:t>una</w:t>
      </w:r>
      <w:r>
        <w:rPr>
          <w:color w:val="231F20"/>
          <w:spacing w:val="-47"/>
        </w:rPr>
        <w:t> </w:t>
      </w:r>
      <w:r>
        <w:rPr>
          <w:color w:val="231F20"/>
        </w:rPr>
        <w:t>reforma</w:t>
      </w:r>
      <w:r>
        <w:rPr>
          <w:color w:val="231F20"/>
          <w:spacing w:val="-47"/>
        </w:rPr>
        <w:t> </w:t>
      </w:r>
      <w:r>
        <w:rPr>
          <w:color w:val="231F20"/>
        </w:rPr>
        <w:t>del</w:t>
      </w:r>
      <w:r>
        <w:rPr>
          <w:color w:val="231F20"/>
          <w:spacing w:val="-47"/>
        </w:rPr>
        <w:t> </w:t>
      </w:r>
      <w:r>
        <w:rPr>
          <w:color w:val="231F20"/>
        </w:rPr>
        <w:t>artículo</w:t>
      </w:r>
      <w:r>
        <w:rPr>
          <w:color w:val="231F20"/>
          <w:spacing w:val="-47"/>
        </w:rPr>
        <w:t> </w:t>
      </w:r>
      <w:r>
        <w:rPr>
          <w:color w:val="231F20"/>
        </w:rPr>
        <w:t>4º</w:t>
      </w:r>
      <w:r>
        <w:rPr>
          <w:color w:val="231F20"/>
          <w:spacing w:val="-47"/>
        </w:rPr>
        <w:t> </w:t>
      </w:r>
      <w:r>
        <w:rPr>
          <w:color w:val="231F20"/>
        </w:rPr>
        <w:t>de</w:t>
      </w:r>
      <w:r>
        <w:rPr>
          <w:color w:val="231F20"/>
          <w:spacing w:val="-47"/>
        </w:rPr>
        <w:t> </w:t>
      </w:r>
      <w:r>
        <w:rPr>
          <w:color w:val="231F20"/>
        </w:rPr>
        <w:t>la</w:t>
      </w:r>
      <w:r>
        <w:rPr>
          <w:color w:val="231F20"/>
          <w:spacing w:val="-47"/>
        </w:rPr>
        <w:t> </w:t>
      </w:r>
      <w:r>
        <w:rPr>
          <w:color w:val="231F20"/>
        </w:rPr>
        <w:t>Constitución aún</w:t>
      </w:r>
      <w:r>
        <w:rPr>
          <w:color w:val="231F20"/>
          <w:spacing w:val="-29"/>
        </w:rPr>
        <w:t> </w:t>
      </w:r>
      <w:r>
        <w:rPr>
          <w:color w:val="231F20"/>
        </w:rPr>
        <w:t>vigente,</w:t>
      </w:r>
      <w:r>
        <w:rPr>
          <w:color w:val="231F20"/>
          <w:spacing w:val="-29"/>
        </w:rPr>
        <w:t> </w:t>
      </w:r>
      <w:r>
        <w:rPr>
          <w:color w:val="231F20"/>
        </w:rPr>
        <w:t>se</w:t>
      </w:r>
      <w:r>
        <w:rPr>
          <w:color w:val="231F20"/>
          <w:spacing w:val="-29"/>
        </w:rPr>
        <w:t> </w:t>
      </w:r>
      <w:r>
        <w:rPr>
          <w:color w:val="231F20"/>
        </w:rPr>
        <w:t>acepta</w:t>
      </w:r>
      <w:r>
        <w:rPr>
          <w:color w:val="231F20"/>
          <w:spacing w:val="-29"/>
        </w:rPr>
        <w:t> </w:t>
      </w:r>
      <w:r>
        <w:rPr>
          <w:color w:val="231F20"/>
        </w:rPr>
        <w:t>que</w:t>
      </w:r>
      <w:r>
        <w:rPr>
          <w:color w:val="231F20"/>
          <w:spacing w:val="-29"/>
        </w:rPr>
        <w:t> </w:t>
      </w:r>
      <w:r>
        <w:rPr>
          <w:color w:val="231F20"/>
        </w:rPr>
        <w:t>el</w:t>
      </w:r>
      <w:r>
        <w:rPr>
          <w:color w:val="231F20"/>
          <w:spacing w:val="-29"/>
        </w:rPr>
        <w:t> </w:t>
      </w:r>
      <w:r>
        <w:rPr>
          <w:color w:val="231F20"/>
        </w:rPr>
        <w:t>país</w:t>
      </w:r>
      <w:r>
        <w:rPr>
          <w:color w:val="231F20"/>
          <w:spacing w:val="-29"/>
        </w:rPr>
        <w:t> </w:t>
      </w:r>
      <w:r>
        <w:rPr>
          <w:color w:val="231F20"/>
        </w:rPr>
        <w:t>es</w:t>
      </w:r>
      <w:r>
        <w:rPr>
          <w:color w:val="231F20"/>
          <w:spacing w:val="-29"/>
        </w:rPr>
        <w:t> </w:t>
      </w:r>
      <w:r>
        <w:rPr>
          <w:color w:val="231F20"/>
        </w:rPr>
        <w:t>heterogéneo</w:t>
      </w:r>
      <w:r>
        <w:rPr>
          <w:color w:val="231F20"/>
          <w:spacing w:val="-29"/>
        </w:rPr>
        <w:t> </w:t>
      </w:r>
      <w:r>
        <w:rPr>
          <w:color w:val="231F20"/>
        </w:rPr>
        <w:t>en</w:t>
      </w:r>
      <w:r>
        <w:rPr>
          <w:color w:val="231F20"/>
          <w:spacing w:val="-29"/>
        </w:rPr>
        <w:t> </w:t>
      </w:r>
      <w:r>
        <w:rPr>
          <w:color w:val="231F20"/>
        </w:rPr>
        <w:t>lo</w:t>
      </w:r>
      <w:r>
        <w:rPr>
          <w:color w:val="231F20"/>
          <w:spacing w:val="-29"/>
        </w:rPr>
        <w:t> </w:t>
      </w:r>
      <w:r>
        <w:rPr>
          <w:color w:val="231F20"/>
        </w:rPr>
        <w:t>que</w:t>
      </w:r>
      <w:r>
        <w:rPr>
          <w:color w:val="231F20"/>
          <w:spacing w:val="-29"/>
        </w:rPr>
        <w:t> </w:t>
      </w:r>
      <w:r>
        <w:rPr>
          <w:color w:val="231F20"/>
        </w:rPr>
        <w:t>respecta</w:t>
      </w:r>
      <w:r>
        <w:rPr>
          <w:color w:val="231F20"/>
          <w:spacing w:val="-29"/>
        </w:rPr>
        <w:t> </w:t>
      </w:r>
      <w:r>
        <w:rPr>
          <w:color w:val="231F20"/>
        </w:rPr>
        <w:t>a</w:t>
      </w:r>
      <w:r>
        <w:rPr>
          <w:color w:val="231F20"/>
          <w:spacing w:val="-29"/>
        </w:rPr>
        <w:t> </w:t>
      </w:r>
      <w:r>
        <w:rPr>
          <w:color w:val="231F20"/>
        </w:rPr>
        <w:t>su </w:t>
      </w:r>
      <w:r>
        <w:rPr>
          <w:color w:val="231F20"/>
          <w:w w:val="95"/>
        </w:rPr>
        <w:t>constitución</w:t>
      </w:r>
      <w:r>
        <w:rPr>
          <w:color w:val="231F20"/>
          <w:spacing w:val="-22"/>
          <w:w w:val="95"/>
        </w:rPr>
        <w:t> </w:t>
      </w:r>
      <w:r>
        <w:rPr>
          <w:color w:val="231F20"/>
          <w:w w:val="95"/>
        </w:rPr>
        <w:t>en</w:t>
      </w:r>
      <w:r>
        <w:rPr>
          <w:color w:val="231F20"/>
          <w:spacing w:val="-22"/>
          <w:w w:val="95"/>
        </w:rPr>
        <w:t> </w:t>
      </w:r>
      <w:r>
        <w:rPr>
          <w:color w:val="231F20"/>
          <w:w w:val="95"/>
        </w:rPr>
        <w:t>pueblos</w:t>
      </w:r>
      <w:r>
        <w:rPr>
          <w:color w:val="231F20"/>
          <w:spacing w:val="-22"/>
          <w:w w:val="95"/>
        </w:rPr>
        <w:t> </w:t>
      </w:r>
      <w:r>
        <w:rPr>
          <w:color w:val="231F20"/>
          <w:w w:val="95"/>
        </w:rPr>
        <w:t>y</w:t>
      </w:r>
      <w:r>
        <w:rPr>
          <w:color w:val="231F20"/>
          <w:spacing w:val="-22"/>
          <w:w w:val="95"/>
        </w:rPr>
        <w:t> </w:t>
      </w:r>
      <w:r>
        <w:rPr>
          <w:color w:val="231F20"/>
          <w:w w:val="95"/>
        </w:rPr>
        <w:t>culturas.</w:t>
      </w:r>
      <w:r>
        <w:rPr>
          <w:color w:val="231F20"/>
          <w:spacing w:val="-22"/>
          <w:w w:val="95"/>
        </w:rPr>
        <w:t> </w:t>
      </w:r>
      <w:r>
        <w:rPr>
          <w:color w:val="231F20"/>
          <w:w w:val="95"/>
        </w:rPr>
        <w:t>En</w:t>
      </w:r>
      <w:r>
        <w:rPr>
          <w:color w:val="231F20"/>
          <w:spacing w:val="-22"/>
          <w:w w:val="95"/>
        </w:rPr>
        <w:t> </w:t>
      </w:r>
      <w:r>
        <w:rPr>
          <w:color w:val="231F20"/>
          <w:w w:val="95"/>
        </w:rPr>
        <w:t>este</w:t>
      </w:r>
      <w:r>
        <w:rPr>
          <w:color w:val="231F20"/>
          <w:spacing w:val="-22"/>
          <w:w w:val="95"/>
        </w:rPr>
        <w:t> </w:t>
      </w:r>
      <w:r>
        <w:rPr>
          <w:color w:val="231F20"/>
          <w:w w:val="95"/>
        </w:rPr>
        <w:t>contexto,</w:t>
      </w:r>
      <w:r>
        <w:rPr>
          <w:color w:val="231F20"/>
          <w:spacing w:val="-22"/>
          <w:w w:val="95"/>
        </w:rPr>
        <w:t> </w:t>
      </w:r>
      <w:r>
        <w:rPr>
          <w:color w:val="231F20"/>
          <w:w w:val="95"/>
        </w:rPr>
        <w:t>la</w:t>
      </w:r>
      <w:r>
        <w:rPr>
          <w:color w:val="231F20"/>
          <w:spacing w:val="-22"/>
          <w:w w:val="95"/>
        </w:rPr>
        <w:t> </w:t>
      </w:r>
      <w:r>
        <w:rPr>
          <w:color w:val="231F20"/>
          <w:w w:val="95"/>
        </w:rPr>
        <w:t>reforma</w:t>
      </w:r>
      <w:r>
        <w:rPr>
          <w:color w:val="231F20"/>
          <w:spacing w:val="-22"/>
          <w:w w:val="95"/>
        </w:rPr>
        <w:t> </w:t>
      </w:r>
      <w:r>
        <w:rPr>
          <w:color w:val="231F20"/>
          <w:w w:val="95"/>
        </w:rPr>
        <w:t>al</w:t>
      </w:r>
      <w:r>
        <w:rPr>
          <w:color w:val="231F20"/>
          <w:spacing w:val="-22"/>
          <w:w w:val="95"/>
        </w:rPr>
        <w:t> </w:t>
      </w:r>
      <w:r>
        <w:rPr>
          <w:color w:val="231F20"/>
          <w:w w:val="95"/>
        </w:rPr>
        <w:t>artículo 4°</w:t>
      </w:r>
      <w:r>
        <w:rPr>
          <w:color w:val="231F20"/>
          <w:spacing w:val="-20"/>
          <w:w w:val="95"/>
        </w:rPr>
        <w:t> </w:t>
      </w:r>
      <w:r>
        <w:rPr>
          <w:color w:val="231F20"/>
          <w:w w:val="95"/>
        </w:rPr>
        <w:t>constitucional,</w:t>
      </w:r>
      <w:r>
        <w:rPr>
          <w:color w:val="231F20"/>
          <w:spacing w:val="-20"/>
          <w:w w:val="95"/>
        </w:rPr>
        <w:t> </w:t>
      </w:r>
      <w:r>
        <w:rPr>
          <w:color w:val="231F20"/>
          <w:w w:val="95"/>
        </w:rPr>
        <w:t>en</w:t>
      </w:r>
      <w:r>
        <w:rPr>
          <w:color w:val="231F20"/>
          <w:spacing w:val="-20"/>
          <w:w w:val="95"/>
        </w:rPr>
        <w:t> </w:t>
      </w:r>
      <w:r>
        <w:rPr>
          <w:color w:val="231F20"/>
          <w:w w:val="95"/>
        </w:rPr>
        <w:t>el</w:t>
      </w:r>
      <w:r>
        <w:rPr>
          <w:color w:val="231F20"/>
          <w:spacing w:val="-20"/>
          <w:w w:val="95"/>
        </w:rPr>
        <w:t> </w:t>
      </w:r>
      <w:r>
        <w:rPr>
          <w:color w:val="231F20"/>
          <w:w w:val="95"/>
        </w:rPr>
        <w:t>párrafo</w:t>
      </w:r>
      <w:r>
        <w:rPr>
          <w:color w:val="231F20"/>
          <w:spacing w:val="-20"/>
          <w:w w:val="95"/>
        </w:rPr>
        <w:t> </w:t>
      </w:r>
      <w:r>
        <w:rPr>
          <w:color w:val="231F20"/>
          <w:w w:val="95"/>
        </w:rPr>
        <w:t>1,</w:t>
      </w:r>
      <w:r>
        <w:rPr>
          <w:color w:val="231F20"/>
          <w:spacing w:val="-20"/>
          <w:w w:val="95"/>
        </w:rPr>
        <w:t> </w:t>
      </w:r>
      <w:r>
        <w:rPr>
          <w:color w:val="231F20"/>
          <w:w w:val="95"/>
        </w:rPr>
        <w:t>declara</w:t>
      </w:r>
      <w:r>
        <w:rPr>
          <w:color w:val="231F20"/>
          <w:spacing w:val="-20"/>
          <w:w w:val="95"/>
        </w:rPr>
        <w:t> </w:t>
      </w:r>
      <w:r>
        <w:rPr>
          <w:color w:val="231F20"/>
          <w:w w:val="95"/>
        </w:rPr>
        <w:t>la</w:t>
      </w:r>
      <w:r>
        <w:rPr>
          <w:color w:val="231F20"/>
          <w:spacing w:val="-20"/>
          <w:w w:val="95"/>
        </w:rPr>
        <w:t> </w:t>
      </w:r>
      <w:r>
        <w:rPr>
          <w:color w:val="231F20"/>
          <w:w w:val="95"/>
        </w:rPr>
        <w:t>composición</w:t>
      </w:r>
      <w:r>
        <w:rPr>
          <w:color w:val="231F20"/>
          <w:spacing w:val="-20"/>
          <w:w w:val="95"/>
        </w:rPr>
        <w:t> </w:t>
      </w:r>
      <w:r>
        <w:rPr>
          <w:color w:val="231F20"/>
          <w:w w:val="95"/>
        </w:rPr>
        <w:t>pluricultural</w:t>
      </w:r>
      <w:r>
        <w:rPr>
          <w:color w:val="231F20"/>
          <w:spacing w:val="-20"/>
          <w:w w:val="95"/>
        </w:rPr>
        <w:t> </w:t>
      </w:r>
      <w:r>
        <w:rPr>
          <w:color w:val="231F20"/>
          <w:w w:val="95"/>
        </w:rPr>
        <w:t>del país</w:t>
      </w:r>
      <w:r>
        <w:rPr>
          <w:color w:val="231F20"/>
          <w:spacing w:val="-21"/>
          <w:w w:val="95"/>
        </w:rPr>
        <w:t> </w:t>
      </w:r>
      <w:r>
        <w:rPr>
          <w:color w:val="231F20"/>
          <w:w w:val="95"/>
        </w:rPr>
        <w:t>sustentada</w:t>
      </w:r>
      <w:r>
        <w:rPr>
          <w:color w:val="231F20"/>
          <w:spacing w:val="-21"/>
          <w:w w:val="95"/>
        </w:rPr>
        <w:t> </w:t>
      </w:r>
      <w:r>
        <w:rPr>
          <w:color w:val="231F20"/>
          <w:w w:val="95"/>
        </w:rPr>
        <w:t>originalmente</w:t>
      </w:r>
      <w:r>
        <w:rPr>
          <w:color w:val="231F20"/>
          <w:spacing w:val="-21"/>
          <w:w w:val="95"/>
        </w:rPr>
        <w:t> </w:t>
      </w:r>
      <w:r>
        <w:rPr>
          <w:color w:val="231F20"/>
          <w:w w:val="95"/>
        </w:rPr>
        <w:t>en</w:t>
      </w:r>
      <w:r>
        <w:rPr>
          <w:color w:val="231F20"/>
          <w:spacing w:val="-21"/>
          <w:w w:val="95"/>
        </w:rPr>
        <w:t> </w:t>
      </w:r>
      <w:r>
        <w:rPr>
          <w:color w:val="231F20"/>
          <w:w w:val="95"/>
        </w:rPr>
        <w:t>sus</w:t>
      </w:r>
      <w:r>
        <w:rPr>
          <w:color w:val="231F20"/>
          <w:spacing w:val="-21"/>
          <w:w w:val="95"/>
        </w:rPr>
        <w:t> </w:t>
      </w:r>
      <w:r>
        <w:rPr>
          <w:color w:val="231F20"/>
          <w:w w:val="95"/>
        </w:rPr>
        <w:t>pueblos</w:t>
      </w:r>
      <w:r>
        <w:rPr>
          <w:color w:val="231F20"/>
          <w:spacing w:val="-21"/>
          <w:w w:val="95"/>
        </w:rPr>
        <w:t> </w:t>
      </w:r>
      <w:r>
        <w:rPr>
          <w:color w:val="231F20"/>
          <w:w w:val="95"/>
        </w:rPr>
        <w:t>indígenas”.</w:t>
      </w:r>
    </w:p>
    <w:p>
      <w:pPr>
        <w:pStyle w:val="BodyText"/>
        <w:spacing w:line="278" w:lineRule="auto" w:before="86"/>
        <w:ind w:left="110" w:right="107" w:firstLine="566"/>
        <w:jc w:val="both"/>
      </w:pPr>
      <w:r>
        <w:rPr>
          <w:color w:val="231F20"/>
          <w:w w:val="95"/>
        </w:rPr>
        <w:t>Esta</w:t>
      </w:r>
      <w:r>
        <w:rPr>
          <w:color w:val="231F20"/>
          <w:spacing w:val="-15"/>
          <w:w w:val="95"/>
        </w:rPr>
        <w:t> </w:t>
      </w:r>
      <w:r>
        <w:rPr>
          <w:color w:val="231F20"/>
          <w:w w:val="95"/>
        </w:rPr>
        <w:t>serie</w:t>
      </w:r>
      <w:r>
        <w:rPr>
          <w:color w:val="231F20"/>
          <w:spacing w:val="-15"/>
          <w:w w:val="95"/>
        </w:rPr>
        <w:t> </w:t>
      </w:r>
      <w:r>
        <w:rPr>
          <w:color w:val="231F20"/>
          <w:w w:val="95"/>
        </w:rPr>
        <w:t>de</w:t>
      </w:r>
      <w:r>
        <w:rPr>
          <w:color w:val="231F20"/>
          <w:spacing w:val="-15"/>
          <w:w w:val="95"/>
        </w:rPr>
        <w:t> </w:t>
      </w:r>
      <w:r>
        <w:rPr>
          <w:color w:val="231F20"/>
          <w:w w:val="95"/>
        </w:rPr>
        <w:t>decisiones</w:t>
      </w:r>
      <w:r>
        <w:rPr>
          <w:color w:val="231F20"/>
          <w:spacing w:val="-15"/>
          <w:w w:val="95"/>
        </w:rPr>
        <w:t> </w:t>
      </w:r>
      <w:r>
        <w:rPr>
          <w:color w:val="231F20"/>
          <w:w w:val="95"/>
        </w:rPr>
        <w:t>políticas</w:t>
      </w:r>
      <w:r>
        <w:rPr>
          <w:color w:val="231F20"/>
          <w:spacing w:val="-15"/>
          <w:w w:val="95"/>
        </w:rPr>
        <w:t> </w:t>
      </w:r>
      <w:r>
        <w:rPr>
          <w:color w:val="231F20"/>
          <w:w w:val="95"/>
        </w:rPr>
        <w:t>tuvieron</w:t>
      </w:r>
      <w:r>
        <w:rPr>
          <w:color w:val="231F20"/>
          <w:spacing w:val="-15"/>
          <w:w w:val="95"/>
        </w:rPr>
        <w:t> </w:t>
      </w:r>
      <w:r>
        <w:rPr>
          <w:color w:val="231F20"/>
          <w:w w:val="95"/>
        </w:rPr>
        <w:t>un</w:t>
      </w:r>
      <w:r>
        <w:rPr>
          <w:color w:val="231F20"/>
          <w:spacing w:val="-15"/>
          <w:w w:val="95"/>
        </w:rPr>
        <w:t> </w:t>
      </w:r>
      <w:r>
        <w:rPr>
          <w:color w:val="231F20"/>
          <w:w w:val="95"/>
        </w:rPr>
        <w:t>trasfondo</w:t>
      </w:r>
      <w:r>
        <w:rPr>
          <w:color w:val="231F20"/>
          <w:spacing w:val="-15"/>
          <w:w w:val="95"/>
        </w:rPr>
        <w:t> </w:t>
      </w:r>
      <w:r>
        <w:rPr>
          <w:color w:val="231F20"/>
          <w:w w:val="95"/>
        </w:rPr>
        <w:t>económico </w:t>
      </w:r>
      <w:r>
        <w:rPr>
          <w:color w:val="231F20"/>
        </w:rPr>
        <w:t>acorde</w:t>
      </w:r>
      <w:r>
        <w:rPr>
          <w:color w:val="231F20"/>
          <w:spacing w:val="-22"/>
        </w:rPr>
        <w:t> </w:t>
      </w:r>
      <w:r>
        <w:rPr>
          <w:color w:val="231F20"/>
        </w:rPr>
        <w:t>con</w:t>
      </w:r>
      <w:r>
        <w:rPr>
          <w:color w:val="231F20"/>
          <w:spacing w:val="-22"/>
        </w:rPr>
        <w:t> </w:t>
      </w:r>
      <w:r>
        <w:rPr>
          <w:color w:val="231F20"/>
        </w:rPr>
        <w:t>la</w:t>
      </w:r>
      <w:r>
        <w:rPr>
          <w:color w:val="231F20"/>
          <w:spacing w:val="-22"/>
        </w:rPr>
        <w:t> </w:t>
      </w:r>
      <w:r>
        <w:rPr>
          <w:color w:val="231F20"/>
        </w:rPr>
        <w:t>postura</w:t>
      </w:r>
      <w:r>
        <w:rPr>
          <w:color w:val="231F20"/>
          <w:spacing w:val="-22"/>
        </w:rPr>
        <w:t> </w:t>
      </w:r>
      <w:r>
        <w:rPr>
          <w:color w:val="231F20"/>
        </w:rPr>
        <w:t>abiertamente</w:t>
      </w:r>
      <w:r>
        <w:rPr>
          <w:color w:val="231F20"/>
          <w:spacing w:val="-22"/>
        </w:rPr>
        <w:t> </w:t>
      </w:r>
      <w:r>
        <w:rPr>
          <w:color w:val="231F20"/>
        </w:rPr>
        <w:t>neoliberal</w:t>
      </w:r>
      <w:r>
        <w:rPr>
          <w:color w:val="231F20"/>
          <w:spacing w:val="-22"/>
        </w:rPr>
        <w:t> </w:t>
      </w:r>
      <w:r>
        <w:rPr>
          <w:color w:val="231F20"/>
        </w:rPr>
        <w:t>que</w:t>
      </w:r>
      <w:r>
        <w:rPr>
          <w:color w:val="231F20"/>
          <w:spacing w:val="-22"/>
        </w:rPr>
        <w:t> </w:t>
      </w:r>
      <w:r>
        <w:rPr>
          <w:color w:val="231F20"/>
        </w:rPr>
        <w:t>marcó</w:t>
      </w:r>
      <w:r>
        <w:rPr>
          <w:color w:val="231F20"/>
          <w:spacing w:val="-22"/>
        </w:rPr>
        <w:t> </w:t>
      </w:r>
      <w:r>
        <w:rPr>
          <w:color w:val="231F20"/>
        </w:rPr>
        <w:t>el</w:t>
      </w:r>
      <w:r>
        <w:rPr>
          <w:color w:val="231F20"/>
          <w:spacing w:val="-22"/>
        </w:rPr>
        <w:t> </w:t>
      </w:r>
      <w:r>
        <w:rPr>
          <w:color w:val="231F20"/>
        </w:rPr>
        <w:t>sexenio</w:t>
      </w:r>
      <w:r>
        <w:rPr>
          <w:color w:val="231F20"/>
          <w:spacing w:val="-22"/>
        </w:rPr>
        <w:t> </w:t>
      </w:r>
      <w:r>
        <w:rPr>
          <w:color w:val="231F20"/>
        </w:rPr>
        <w:t>de </w:t>
      </w:r>
      <w:r>
        <w:rPr>
          <w:color w:val="231F20"/>
          <w:w w:val="95"/>
        </w:rPr>
        <w:t>Salinas</w:t>
      </w:r>
      <w:r>
        <w:rPr>
          <w:color w:val="231F20"/>
          <w:spacing w:val="-27"/>
          <w:w w:val="95"/>
        </w:rPr>
        <w:t> </w:t>
      </w:r>
      <w:r>
        <w:rPr>
          <w:color w:val="231F20"/>
          <w:w w:val="95"/>
        </w:rPr>
        <w:t>de</w:t>
      </w:r>
      <w:r>
        <w:rPr>
          <w:color w:val="231F20"/>
          <w:spacing w:val="-27"/>
          <w:w w:val="95"/>
        </w:rPr>
        <w:t> </w:t>
      </w:r>
      <w:r>
        <w:rPr>
          <w:color w:val="231F20"/>
          <w:w w:val="95"/>
        </w:rPr>
        <w:t>Gortari,</w:t>
      </w:r>
      <w:r>
        <w:rPr>
          <w:color w:val="231F20"/>
          <w:spacing w:val="-27"/>
          <w:w w:val="95"/>
        </w:rPr>
        <w:t> </w:t>
      </w:r>
      <w:r>
        <w:rPr>
          <w:color w:val="231F20"/>
          <w:w w:val="95"/>
        </w:rPr>
        <w:t>toda</w:t>
      </w:r>
      <w:r>
        <w:rPr>
          <w:color w:val="231F20"/>
          <w:spacing w:val="-27"/>
          <w:w w:val="95"/>
        </w:rPr>
        <w:t> </w:t>
      </w:r>
      <w:r>
        <w:rPr>
          <w:color w:val="231F20"/>
          <w:w w:val="95"/>
        </w:rPr>
        <w:t>vez</w:t>
      </w:r>
      <w:r>
        <w:rPr>
          <w:color w:val="231F20"/>
          <w:spacing w:val="-27"/>
          <w:w w:val="95"/>
        </w:rPr>
        <w:t> </w:t>
      </w:r>
      <w:r>
        <w:rPr>
          <w:color w:val="231F20"/>
          <w:w w:val="95"/>
        </w:rPr>
        <w:t>que</w:t>
      </w:r>
      <w:r>
        <w:rPr>
          <w:color w:val="231F20"/>
          <w:spacing w:val="-27"/>
          <w:w w:val="95"/>
        </w:rPr>
        <w:t> </w:t>
      </w:r>
      <w:r>
        <w:rPr>
          <w:color w:val="231F20"/>
          <w:w w:val="95"/>
        </w:rPr>
        <w:t>al</w:t>
      </w:r>
      <w:r>
        <w:rPr>
          <w:color w:val="231F20"/>
          <w:spacing w:val="-27"/>
          <w:w w:val="95"/>
        </w:rPr>
        <w:t> </w:t>
      </w:r>
      <w:r>
        <w:rPr>
          <w:color w:val="231F20"/>
          <w:w w:val="95"/>
        </w:rPr>
        <w:t>incorporar</w:t>
      </w:r>
      <w:r>
        <w:rPr>
          <w:color w:val="231F20"/>
          <w:spacing w:val="-27"/>
          <w:w w:val="95"/>
        </w:rPr>
        <w:t> </w:t>
      </w:r>
      <w:r>
        <w:rPr>
          <w:color w:val="231F20"/>
          <w:w w:val="95"/>
        </w:rPr>
        <w:t>a</w:t>
      </w:r>
      <w:r>
        <w:rPr>
          <w:color w:val="231F20"/>
          <w:spacing w:val="-27"/>
          <w:w w:val="95"/>
        </w:rPr>
        <w:t> </w:t>
      </w:r>
      <w:r>
        <w:rPr>
          <w:color w:val="231F20"/>
          <w:w w:val="95"/>
        </w:rPr>
        <w:t>las</w:t>
      </w:r>
      <w:r>
        <w:rPr>
          <w:color w:val="231F20"/>
          <w:spacing w:val="-27"/>
          <w:w w:val="95"/>
        </w:rPr>
        <w:t> </w:t>
      </w:r>
      <w:r>
        <w:rPr>
          <w:color w:val="231F20"/>
          <w:w w:val="95"/>
        </w:rPr>
        <w:t>comunidades</w:t>
      </w:r>
      <w:r>
        <w:rPr>
          <w:color w:val="231F20"/>
          <w:spacing w:val="-27"/>
          <w:w w:val="95"/>
        </w:rPr>
        <w:t> </w:t>
      </w:r>
      <w:r>
        <w:rPr>
          <w:color w:val="231F20"/>
          <w:w w:val="95"/>
        </w:rPr>
        <w:t>indígenas a</w:t>
      </w:r>
      <w:r>
        <w:rPr>
          <w:color w:val="231F20"/>
          <w:spacing w:val="-21"/>
          <w:w w:val="95"/>
        </w:rPr>
        <w:t> </w:t>
      </w:r>
      <w:r>
        <w:rPr>
          <w:color w:val="231F20"/>
          <w:w w:val="95"/>
        </w:rPr>
        <w:t>una</w:t>
      </w:r>
      <w:r>
        <w:rPr>
          <w:color w:val="231F20"/>
          <w:spacing w:val="-21"/>
          <w:w w:val="95"/>
        </w:rPr>
        <w:t> </w:t>
      </w:r>
      <w:r>
        <w:rPr>
          <w:color w:val="231F20"/>
          <w:w w:val="95"/>
        </w:rPr>
        <w:t>estrategia</w:t>
      </w:r>
      <w:r>
        <w:rPr>
          <w:color w:val="231F20"/>
          <w:spacing w:val="-21"/>
          <w:w w:val="95"/>
        </w:rPr>
        <w:t> </w:t>
      </w:r>
      <w:r>
        <w:rPr>
          <w:color w:val="231F20"/>
          <w:w w:val="95"/>
        </w:rPr>
        <w:t>de</w:t>
      </w:r>
      <w:r>
        <w:rPr>
          <w:color w:val="231F20"/>
          <w:spacing w:val="-21"/>
          <w:w w:val="95"/>
        </w:rPr>
        <w:t> </w:t>
      </w:r>
      <w:r>
        <w:rPr>
          <w:color w:val="231F20"/>
          <w:w w:val="95"/>
        </w:rPr>
        <w:t>desarrollo</w:t>
      </w:r>
      <w:r>
        <w:rPr>
          <w:color w:val="231F20"/>
          <w:spacing w:val="-21"/>
          <w:w w:val="95"/>
        </w:rPr>
        <w:t> </w:t>
      </w:r>
      <w:r>
        <w:rPr>
          <w:color w:val="231F20"/>
          <w:w w:val="95"/>
        </w:rPr>
        <w:t>neoliberal</w:t>
      </w:r>
      <w:r>
        <w:rPr>
          <w:color w:val="231F20"/>
          <w:spacing w:val="-21"/>
          <w:w w:val="95"/>
        </w:rPr>
        <w:t> </w:t>
      </w:r>
      <w:r>
        <w:rPr>
          <w:color w:val="231F20"/>
          <w:w w:val="95"/>
        </w:rPr>
        <w:t>quedan</w:t>
      </w:r>
      <w:r>
        <w:rPr>
          <w:color w:val="231F20"/>
          <w:spacing w:val="-21"/>
          <w:w w:val="95"/>
        </w:rPr>
        <w:t> </w:t>
      </w:r>
      <w:r>
        <w:rPr>
          <w:color w:val="231F20"/>
          <w:w w:val="95"/>
        </w:rPr>
        <w:t>incluidos</w:t>
      </w:r>
      <w:r>
        <w:rPr>
          <w:color w:val="231F20"/>
          <w:spacing w:val="-21"/>
          <w:w w:val="95"/>
        </w:rPr>
        <w:t> </w:t>
      </w:r>
      <w:r>
        <w:rPr>
          <w:color w:val="231F20"/>
          <w:w w:val="95"/>
        </w:rPr>
        <w:t>los</w:t>
      </w:r>
      <w:r>
        <w:rPr>
          <w:color w:val="231F20"/>
          <w:spacing w:val="-21"/>
          <w:w w:val="95"/>
        </w:rPr>
        <w:t> </w:t>
      </w:r>
      <w:r>
        <w:rPr>
          <w:color w:val="231F20"/>
          <w:w w:val="95"/>
        </w:rPr>
        <w:t>recursos</w:t>
      </w:r>
      <w:r>
        <w:rPr>
          <w:color w:val="231F20"/>
          <w:spacing w:val="-21"/>
          <w:w w:val="95"/>
        </w:rPr>
        <w:t> </w:t>
      </w:r>
      <w:r>
        <w:rPr>
          <w:color w:val="231F20"/>
          <w:w w:val="95"/>
        </w:rPr>
        <w:t>na- turales</w:t>
      </w:r>
      <w:r>
        <w:rPr>
          <w:color w:val="231F20"/>
          <w:spacing w:val="-22"/>
          <w:w w:val="95"/>
        </w:rPr>
        <w:t> </w:t>
      </w:r>
      <w:r>
        <w:rPr>
          <w:color w:val="231F20"/>
          <w:w w:val="95"/>
        </w:rPr>
        <w:t>donde</w:t>
      </w:r>
      <w:r>
        <w:rPr>
          <w:color w:val="231F20"/>
          <w:spacing w:val="-22"/>
          <w:w w:val="95"/>
        </w:rPr>
        <w:t> </w:t>
      </w:r>
      <w:r>
        <w:rPr>
          <w:color w:val="231F20"/>
          <w:w w:val="95"/>
        </w:rPr>
        <w:t>están</w:t>
      </w:r>
      <w:r>
        <w:rPr>
          <w:color w:val="231F20"/>
          <w:spacing w:val="-22"/>
          <w:w w:val="95"/>
        </w:rPr>
        <w:t> </w:t>
      </w:r>
      <w:r>
        <w:rPr>
          <w:color w:val="231F20"/>
          <w:w w:val="95"/>
        </w:rPr>
        <w:t>asentados</w:t>
      </w:r>
      <w:r>
        <w:rPr>
          <w:color w:val="231F20"/>
          <w:spacing w:val="-22"/>
          <w:w w:val="95"/>
        </w:rPr>
        <w:t> </w:t>
      </w:r>
      <w:r>
        <w:rPr>
          <w:color w:val="231F20"/>
          <w:w w:val="95"/>
        </w:rPr>
        <w:t>física</w:t>
      </w:r>
      <w:r>
        <w:rPr>
          <w:color w:val="231F20"/>
          <w:spacing w:val="-22"/>
          <w:w w:val="95"/>
        </w:rPr>
        <w:t> </w:t>
      </w:r>
      <w:r>
        <w:rPr>
          <w:color w:val="231F20"/>
          <w:w w:val="95"/>
        </w:rPr>
        <w:t>y</w:t>
      </w:r>
      <w:r>
        <w:rPr>
          <w:color w:val="231F20"/>
          <w:spacing w:val="-22"/>
          <w:w w:val="95"/>
        </w:rPr>
        <w:t> </w:t>
      </w:r>
      <w:r>
        <w:rPr>
          <w:color w:val="231F20"/>
          <w:w w:val="95"/>
        </w:rPr>
        <w:t>geográficamente</w:t>
      </w:r>
      <w:r>
        <w:rPr>
          <w:color w:val="231F20"/>
          <w:spacing w:val="-22"/>
          <w:w w:val="95"/>
        </w:rPr>
        <w:t> </w:t>
      </w:r>
      <w:r>
        <w:rPr>
          <w:color w:val="231F20"/>
          <w:w w:val="95"/>
        </w:rPr>
        <w:t>las</w:t>
      </w:r>
      <w:r>
        <w:rPr>
          <w:color w:val="231F20"/>
          <w:spacing w:val="-22"/>
          <w:w w:val="95"/>
        </w:rPr>
        <w:t> </w:t>
      </w:r>
      <w:r>
        <w:rPr>
          <w:color w:val="231F20"/>
          <w:w w:val="95"/>
        </w:rPr>
        <w:t>comunidades.</w:t>
      </w:r>
    </w:p>
    <w:p>
      <w:pPr>
        <w:pStyle w:val="BodyText"/>
        <w:spacing w:line="278" w:lineRule="auto" w:before="86"/>
        <w:ind w:left="110" w:right="107" w:firstLine="566"/>
        <w:jc w:val="both"/>
      </w:pPr>
      <w:r>
        <w:rPr>
          <w:color w:val="231F20"/>
        </w:rPr>
        <w:t>El</w:t>
      </w:r>
      <w:r>
        <w:rPr>
          <w:color w:val="231F20"/>
          <w:spacing w:val="-22"/>
        </w:rPr>
        <w:t> </w:t>
      </w:r>
      <w:r>
        <w:rPr>
          <w:color w:val="231F20"/>
        </w:rPr>
        <w:t>1</w:t>
      </w:r>
      <w:r>
        <w:rPr>
          <w:color w:val="231F20"/>
          <w:spacing w:val="-22"/>
        </w:rPr>
        <w:t> </w:t>
      </w:r>
      <w:r>
        <w:rPr>
          <w:color w:val="231F20"/>
        </w:rPr>
        <w:t>de</w:t>
      </w:r>
      <w:r>
        <w:rPr>
          <w:color w:val="231F20"/>
          <w:spacing w:val="-22"/>
        </w:rPr>
        <w:t> </w:t>
      </w:r>
      <w:r>
        <w:rPr>
          <w:color w:val="231F20"/>
        </w:rPr>
        <w:t>enero</w:t>
      </w:r>
      <w:r>
        <w:rPr>
          <w:color w:val="231F20"/>
          <w:spacing w:val="-22"/>
        </w:rPr>
        <w:t> </w:t>
      </w:r>
      <w:r>
        <w:rPr>
          <w:color w:val="231F20"/>
        </w:rPr>
        <w:t>de</w:t>
      </w:r>
      <w:r>
        <w:rPr>
          <w:color w:val="231F20"/>
          <w:spacing w:val="-22"/>
        </w:rPr>
        <w:t> </w:t>
      </w:r>
      <w:r>
        <w:rPr>
          <w:color w:val="231F20"/>
        </w:rPr>
        <w:t>1994,</w:t>
      </w:r>
      <w:r>
        <w:rPr>
          <w:color w:val="231F20"/>
          <w:spacing w:val="-22"/>
        </w:rPr>
        <w:t> </w:t>
      </w:r>
      <w:r>
        <w:rPr>
          <w:color w:val="231F20"/>
        </w:rPr>
        <w:t>dos</w:t>
      </w:r>
      <w:r>
        <w:rPr>
          <w:color w:val="231F20"/>
          <w:spacing w:val="-22"/>
        </w:rPr>
        <w:t> </w:t>
      </w:r>
      <w:r>
        <w:rPr>
          <w:color w:val="231F20"/>
        </w:rPr>
        <w:t>años</w:t>
      </w:r>
      <w:r>
        <w:rPr>
          <w:color w:val="231F20"/>
          <w:spacing w:val="-22"/>
        </w:rPr>
        <w:t> </w:t>
      </w:r>
      <w:r>
        <w:rPr>
          <w:color w:val="231F20"/>
        </w:rPr>
        <w:t>después</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reforma</w:t>
      </w:r>
      <w:r>
        <w:rPr>
          <w:color w:val="231F20"/>
          <w:spacing w:val="-22"/>
        </w:rPr>
        <w:t> </w:t>
      </w:r>
      <w:r>
        <w:rPr>
          <w:color w:val="231F20"/>
        </w:rPr>
        <w:t>al</w:t>
      </w:r>
      <w:r>
        <w:rPr>
          <w:color w:val="231F20"/>
          <w:spacing w:val="-22"/>
        </w:rPr>
        <w:t> </w:t>
      </w:r>
      <w:r>
        <w:rPr>
          <w:color w:val="231F20"/>
        </w:rPr>
        <w:t>artículo 4°</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Constitución</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Estados</w:t>
      </w:r>
      <w:r>
        <w:rPr>
          <w:color w:val="231F20"/>
          <w:spacing w:val="-14"/>
        </w:rPr>
        <w:t> </w:t>
      </w:r>
      <w:r>
        <w:rPr>
          <w:color w:val="231F20"/>
        </w:rPr>
        <w:t>Unidos</w:t>
      </w:r>
      <w:r>
        <w:rPr>
          <w:color w:val="231F20"/>
          <w:spacing w:val="-14"/>
        </w:rPr>
        <w:t> </w:t>
      </w:r>
      <w:r>
        <w:rPr>
          <w:color w:val="231F20"/>
        </w:rPr>
        <w:t>Mexicanos</w:t>
      </w:r>
      <w:r>
        <w:rPr>
          <w:color w:val="231F20"/>
          <w:spacing w:val="-14"/>
        </w:rPr>
        <w:t> </w:t>
      </w:r>
      <w:r>
        <w:rPr>
          <w:color w:val="231F20"/>
        </w:rPr>
        <w:t>emerge,</w:t>
      </w:r>
      <w:r>
        <w:rPr>
          <w:color w:val="231F20"/>
          <w:spacing w:val="-14"/>
        </w:rPr>
        <w:t> </w:t>
      </w:r>
      <w:r>
        <w:rPr>
          <w:color w:val="231F20"/>
        </w:rPr>
        <w:t>en</w:t>
      </w:r>
      <w:r>
        <w:rPr>
          <w:color w:val="231F20"/>
          <w:spacing w:val="-14"/>
        </w:rPr>
        <w:t> </w:t>
      </w:r>
      <w:r>
        <w:rPr>
          <w:color w:val="231F20"/>
        </w:rPr>
        <w:t>la </w:t>
      </w:r>
      <w:r>
        <w:rPr>
          <w:color w:val="231F20"/>
          <w:w w:val="95"/>
        </w:rPr>
        <w:t>selva chiapaneca, el movimiento </w:t>
      </w:r>
      <w:r>
        <w:rPr>
          <w:i/>
          <w:color w:val="231F20"/>
          <w:w w:val="95"/>
        </w:rPr>
        <w:t>neozapatista </w:t>
      </w:r>
      <w:r>
        <w:rPr>
          <w:color w:val="231F20"/>
          <w:w w:val="95"/>
        </w:rPr>
        <w:t>del Ejercito Zapatista de </w:t>
      </w:r>
      <w:r>
        <w:rPr>
          <w:color w:val="231F20"/>
        </w:rPr>
        <w:t>Liberación Nacional (en adelante ezln), justamente el día en que</w:t>
      </w:r>
      <w:r>
        <w:rPr>
          <w:color w:val="231F20"/>
          <w:spacing w:val="-18"/>
        </w:rPr>
        <w:t> </w:t>
      </w:r>
      <w:r>
        <w:rPr>
          <w:color w:val="231F20"/>
        </w:rPr>
        <w:t>en- traría</w:t>
      </w:r>
      <w:r>
        <w:rPr>
          <w:color w:val="231F20"/>
          <w:spacing w:val="-21"/>
        </w:rPr>
        <w:t> </w:t>
      </w:r>
      <w:r>
        <w:rPr>
          <w:color w:val="231F20"/>
        </w:rPr>
        <w:t>en</w:t>
      </w:r>
      <w:r>
        <w:rPr>
          <w:color w:val="231F20"/>
          <w:spacing w:val="-21"/>
        </w:rPr>
        <w:t> </w:t>
      </w:r>
      <w:r>
        <w:rPr>
          <w:color w:val="231F20"/>
        </w:rPr>
        <w:t>vigor</w:t>
      </w:r>
      <w:r>
        <w:rPr>
          <w:color w:val="231F20"/>
          <w:spacing w:val="-21"/>
        </w:rPr>
        <w:t> </w:t>
      </w:r>
      <w:r>
        <w:rPr>
          <w:color w:val="231F20"/>
        </w:rPr>
        <w:t>el</w:t>
      </w:r>
      <w:r>
        <w:rPr>
          <w:color w:val="231F20"/>
          <w:spacing w:val="-21"/>
        </w:rPr>
        <w:t> </w:t>
      </w:r>
      <w:r>
        <w:rPr>
          <w:color w:val="231F20"/>
        </w:rPr>
        <w:t>Tratado</w:t>
      </w:r>
      <w:r>
        <w:rPr>
          <w:color w:val="231F20"/>
          <w:spacing w:val="-21"/>
        </w:rPr>
        <w:t> </w:t>
      </w:r>
      <w:r>
        <w:rPr>
          <w:color w:val="231F20"/>
        </w:rPr>
        <w:t>de</w:t>
      </w:r>
      <w:r>
        <w:rPr>
          <w:color w:val="231F20"/>
          <w:spacing w:val="-21"/>
        </w:rPr>
        <w:t> </w:t>
      </w:r>
      <w:r>
        <w:rPr>
          <w:color w:val="231F20"/>
        </w:rPr>
        <w:t>Libre</w:t>
      </w:r>
      <w:r>
        <w:rPr>
          <w:color w:val="231F20"/>
          <w:spacing w:val="-21"/>
        </w:rPr>
        <w:t> </w:t>
      </w:r>
      <w:r>
        <w:rPr>
          <w:color w:val="231F20"/>
        </w:rPr>
        <w:t>Comercio</w:t>
      </w:r>
      <w:r>
        <w:rPr>
          <w:color w:val="231F20"/>
          <w:spacing w:val="-21"/>
        </w:rPr>
        <w:t> </w:t>
      </w:r>
      <w:r>
        <w:rPr>
          <w:color w:val="231F20"/>
        </w:rPr>
        <w:t>de</w:t>
      </w:r>
      <w:r>
        <w:rPr>
          <w:color w:val="231F20"/>
          <w:spacing w:val="-21"/>
        </w:rPr>
        <w:t> </w:t>
      </w:r>
      <w:r>
        <w:rPr>
          <w:color w:val="231F20"/>
        </w:rPr>
        <w:t>América</w:t>
      </w:r>
      <w:r>
        <w:rPr>
          <w:color w:val="231F20"/>
          <w:spacing w:val="-21"/>
        </w:rPr>
        <w:t> </w:t>
      </w:r>
      <w:r>
        <w:rPr>
          <w:color w:val="231F20"/>
        </w:rPr>
        <w:t>del</w:t>
      </w:r>
      <w:r>
        <w:rPr>
          <w:color w:val="231F20"/>
          <w:spacing w:val="-21"/>
        </w:rPr>
        <w:t> </w:t>
      </w:r>
      <w:r>
        <w:rPr>
          <w:color w:val="231F20"/>
        </w:rPr>
        <w:t>Norte</w:t>
      </w:r>
      <w:r>
        <w:rPr>
          <w:color w:val="231F20"/>
          <w:spacing w:val="-21"/>
        </w:rPr>
        <w:t> </w:t>
      </w:r>
      <w:r>
        <w:rPr>
          <w:color w:val="231F20"/>
        </w:rPr>
        <w:t>(en adelante </w:t>
      </w:r>
      <w:r>
        <w:rPr>
          <w:color w:val="231F20"/>
          <w:spacing w:val="15"/>
        </w:rPr>
        <w:t> </w:t>
      </w:r>
      <w:r>
        <w:rPr>
          <w:color w:val="231F20"/>
          <w:w w:val="105"/>
        </w:rPr>
        <w:t>tlcan).</w:t>
      </w:r>
    </w:p>
    <w:p>
      <w:pPr>
        <w:pStyle w:val="BodyText"/>
        <w:spacing w:line="278" w:lineRule="auto" w:before="86"/>
        <w:ind w:left="110" w:right="108" w:firstLine="566"/>
        <w:jc w:val="both"/>
      </w:pPr>
      <w:r>
        <w:rPr>
          <w:color w:val="231F20"/>
        </w:rPr>
        <w:t>EI</w:t>
      </w:r>
      <w:r>
        <w:rPr>
          <w:color w:val="231F20"/>
          <w:spacing w:val="-24"/>
        </w:rPr>
        <w:t> </w:t>
      </w:r>
      <w:r>
        <w:rPr>
          <w:color w:val="231F20"/>
        </w:rPr>
        <w:t>movimiento</w:t>
      </w:r>
      <w:r>
        <w:rPr>
          <w:color w:val="231F20"/>
          <w:spacing w:val="-24"/>
        </w:rPr>
        <w:t> </w:t>
      </w:r>
      <w:r>
        <w:rPr>
          <w:color w:val="231F20"/>
        </w:rPr>
        <w:t>vino</w:t>
      </w:r>
      <w:r>
        <w:rPr>
          <w:color w:val="231F20"/>
          <w:spacing w:val="-24"/>
        </w:rPr>
        <w:t> </w:t>
      </w:r>
      <w:r>
        <w:rPr>
          <w:color w:val="231F20"/>
        </w:rPr>
        <w:t>a</w:t>
      </w:r>
      <w:r>
        <w:rPr>
          <w:color w:val="231F20"/>
          <w:spacing w:val="-24"/>
        </w:rPr>
        <w:t> </w:t>
      </w:r>
      <w:r>
        <w:rPr>
          <w:color w:val="231F20"/>
        </w:rPr>
        <w:t>poner,</w:t>
      </w:r>
      <w:r>
        <w:rPr>
          <w:color w:val="231F20"/>
          <w:spacing w:val="-24"/>
        </w:rPr>
        <w:t> </w:t>
      </w:r>
      <w:r>
        <w:rPr>
          <w:color w:val="231F20"/>
        </w:rPr>
        <w:t>otra</w:t>
      </w:r>
      <w:r>
        <w:rPr>
          <w:color w:val="231F20"/>
          <w:spacing w:val="-24"/>
        </w:rPr>
        <w:t> </w:t>
      </w:r>
      <w:r>
        <w:rPr>
          <w:color w:val="231F20"/>
        </w:rPr>
        <w:t>vez,</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rPr>
        <w:t>escena</w:t>
      </w:r>
      <w:r>
        <w:rPr>
          <w:color w:val="231F20"/>
          <w:spacing w:val="-24"/>
        </w:rPr>
        <w:t> </w:t>
      </w:r>
      <w:r>
        <w:rPr>
          <w:color w:val="231F20"/>
        </w:rPr>
        <w:t>nacional</w:t>
      </w:r>
      <w:r>
        <w:rPr>
          <w:color w:val="231F20"/>
          <w:spacing w:val="-24"/>
        </w:rPr>
        <w:t> </w:t>
      </w:r>
      <w:r>
        <w:rPr>
          <w:color w:val="231F20"/>
        </w:rPr>
        <w:t>a</w:t>
      </w:r>
      <w:r>
        <w:rPr>
          <w:color w:val="231F20"/>
          <w:spacing w:val="-24"/>
        </w:rPr>
        <w:t> </w:t>
      </w:r>
      <w:r>
        <w:rPr>
          <w:color w:val="231F20"/>
        </w:rPr>
        <w:t>las </w:t>
      </w:r>
      <w:r>
        <w:rPr>
          <w:color w:val="231F20"/>
          <w:w w:val="95"/>
        </w:rPr>
        <w:t>comunidades</w:t>
      </w:r>
      <w:r>
        <w:rPr>
          <w:color w:val="231F20"/>
          <w:spacing w:val="-21"/>
          <w:w w:val="95"/>
        </w:rPr>
        <w:t> </w:t>
      </w:r>
      <w:r>
        <w:rPr>
          <w:color w:val="231F20"/>
          <w:w w:val="95"/>
        </w:rPr>
        <w:t>indígenas</w:t>
      </w:r>
      <w:r>
        <w:rPr>
          <w:color w:val="231F20"/>
          <w:spacing w:val="-21"/>
          <w:w w:val="95"/>
        </w:rPr>
        <w:t> </w:t>
      </w:r>
      <w:r>
        <w:rPr>
          <w:color w:val="231F20"/>
          <w:w w:val="95"/>
        </w:rPr>
        <w:t>de</w:t>
      </w:r>
      <w:r>
        <w:rPr>
          <w:color w:val="231F20"/>
          <w:spacing w:val="-21"/>
          <w:w w:val="95"/>
        </w:rPr>
        <w:t> </w:t>
      </w:r>
      <w:r>
        <w:rPr>
          <w:color w:val="231F20"/>
          <w:w w:val="95"/>
        </w:rPr>
        <w:t>México,</w:t>
      </w:r>
      <w:r>
        <w:rPr>
          <w:color w:val="231F20"/>
          <w:spacing w:val="-21"/>
          <w:w w:val="95"/>
        </w:rPr>
        <w:t> </w:t>
      </w:r>
      <w:r>
        <w:rPr>
          <w:color w:val="231F20"/>
          <w:w w:val="95"/>
        </w:rPr>
        <w:t>no</w:t>
      </w:r>
      <w:r>
        <w:rPr>
          <w:color w:val="231F20"/>
          <w:spacing w:val="-21"/>
          <w:w w:val="95"/>
        </w:rPr>
        <w:t> </w:t>
      </w:r>
      <w:r>
        <w:rPr>
          <w:color w:val="231F20"/>
          <w:w w:val="95"/>
        </w:rPr>
        <w:t>solamente</w:t>
      </w:r>
      <w:r>
        <w:rPr>
          <w:color w:val="231F20"/>
          <w:spacing w:val="-21"/>
          <w:w w:val="95"/>
        </w:rPr>
        <w:t> </w:t>
      </w:r>
      <w:r>
        <w:rPr>
          <w:color w:val="231F20"/>
          <w:w w:val="95"/>
        </w:rPr>
        <w:t>porque</w:t>
      </w:r>
      <w:r>
        <w:rPr>
          <w:color w:val="231F20"/>
          <w:spacing w:val="-21"/>
          <w:w w:val="95"/>
        </w:rPr>
        <w:t> </w:t>
      </w:r>
      <w:r>
        <w:rPr>
          <w:color w:val="231F20"/>
          <w:w w:val="95"/>
        </w:rPr>
        <w:t>a</w:t>
      </w:r>
      <w:r>
        <w:rPr>
          <w:color w:val="231F20"/>
          <w:spacing w:val="-21"/>
          <w:w w:val="95"/>
        </w:rPr>
        <w:t> </w:t>
      </w:r>
      <w:r>
        <w:rPr>
          <w:color w:val="231F20"/>
          <w:w w:val="95"/>
        </w:rPr>
        <w:t>nivel</w:t>
      </w:r>
      <w:r>
        <w:rPr>
          <w:color w:val="231F20"/>
          <w:spacing w:val="-21"/>
          <w:w w:val="95"/>
        </w:rPr>
        <w:t> </w:t>
      </w:r>
      <w:r>
        <w:rPr>
          <w:color w:val="231F20"/>
          <w:w w:val="95"/>
        </w:rPr>
        <w:t>constitu-</w:t>
      </w:r>
    </w:p>
    <w:p>
      <w:pPr>
        <w:pStyle w:val="BodyText"/>
        <w:rPr>
          <w:sz w:val="27"/>
        </w:rPr>
      </w:pPr>
      <w:r>
        <w:rPr/>
        <w:pict>
          <v:line style="position:absolute;mso-position-horizontal-relative:page;mso-position-vertical-relative:paragraph;z-index:1840;mso-wrap-distance-left:0;mso-wrap-distance-right:0" from="42.519699pt,17.693251pt" to="141.732699pt,17.693251pt" stroked="true" strokeweight=".4pt" strokecolor="#231f20">
            <w10:wrap type="topAndBottom"/>
          </v:line>
        </w:pict>
      </w:r>
    </w:p>
    <w:p>
      <w:pPr>
        <w:spacing w:line="261" w:lineRule="auto" w:before="12"/>
        <w:ind w:left="393" w:right="107" w:hanging="284"/>
        <w:jc w:val="both"/>
        <w:rPr>
          <w:sz w:val="16"/>
        </w:rPr>
      </w:pPr>
      <w:r>
        <w:rPr>
          <w:color w:val="231F20"/>
          <w:position w:val="6"/>
          <w:sz w:val="10"/>
        </w:rPr>
        <w:t>33     </w:t>
      </w:r>
      <w:r>
        <w:rPr>
          <w:color w:val="231F20"/>
          <w:sz w:val="16"/>
        </w:rPr>
        <w:t>Una visión neoliberal de la multiculturalidad de México es justamente lo que permitió a Salinas  de</w:t>
      </w:r>
      <w:r>
        <w:rPr>
          <w:color w:val="231F20"/>
          <w:spacing w:val="-4"/>
          <w:sz w:val="16"/>
        </w:rPr>
        <w:t> </w:t>
      </w:r>
      <w:r>
        <w:rPr>
          <w:color w:val="231F20"/>
          <w:sz w:val="16"/>
        </w:rPr>
        <w:t>Gortari</w:t>
      </w:r>
      <w:r>
        <w:rPr>
          <w:color w:val="231F20"/>
          <w:spacing w:val="-4"/>
          <w:sz w:val="16"/>
        </w:rPr>
        <w:t> </w:t>
      </w:r>
      <w:r>
        <w:rPr>
          <w:color w:val="231F20"/>
          <w:sz w:val="16"/>
        </w:rPr>
        <w:t>hacer</w:t>
      </w:r>
      <w:r>
        <w:rPr>
          <w:color w:val="231F20"/>
          <w:spacing w:val="-4"/>
          <w:sz w:val="16"/>
        </w:rPr>
        <w:t> </w:t>
      </w:r>
      <w:r>
        <w:rPr>
          <w:color w:val="231F20"/>
          <w:sz w:val="16"/>
        </w:rPr>
        <w:t>“confluir”,</w:t>
      </w:r>
      <w:r>
        <w:rPr>
          <w:color w:val="231F20"/>
          <w:spacing w:val="-4"/>
          <w:sz w:val="16"/>
        </w:rPr>
        <w:t> </w:t>
      </w:r>
      <w:r>
        <w:rPr>
          <w:color w:val="231F20"/>
          <w:sz w:val="16"/>
        </w:rPr>
        <w:t>por</w:t>
      </w:r>
      <w:r>
        <w:rPr>
          <w:color w:val="231F20"/>
          <w:spacing w:val="-4"/>
          <w:sz w:val="16"/>
        </w:rPr>
        <w:t> </w:t>
      </w:r>
      <w:r>
        <w:rPr>
          <w:color w:val="231F20"/>
          <w:sz w:val="16"/>
        </w:rPr>
        <w:t>un</w:t>
      </w:r>
      <w:r>
        <w:rPr>
          <w:color w:val="231F20"/>
          <w:spacing w:val="-4"/>
          <w:sz w:val="16"/>
        </w:rPr>
        <w:t> </w:t>
      </w:r>
      <w:r>
        <w:rPr>
          <w:color w:val="231F20"/>
          <w:sz w:val="16"/>
        </w:rPr>
        <w:t>lado</w:t>
      </w:r>
      <w:r>
        <w:rPr>
          <w:color w:val="231F20"/>
          <w:spacing w:val="-4"/>
          <w:sz w:val="16"/>
        </w:rPr>
        <w:t> </w:t>
      </w:r>
      <w:r>
        <w:rPr>
          <w:color w:val="231F20"/>
          <w:sz w:val="16"/>
        </w:rPr>
        <w:t>la</w:t>
      </w:r>
      <w:r>
        <w:rPr>
          <w:color w:val="231F20"/>
          <w:spacing w:val="-4"/>
          <w:sz w:val="16"/>
        </w:rPr>
        <w:t> </w:t>
      </w:r>
      <w:r>
        <w:rPr>
          <w:color w:val="231F20"/>
          <w:sz w:val="16"/>
        </w:rPr>
        <w:t>apertura</w:t>
      </w:r>
      <w:r>
        <w:rPr>
          <w:color w:val="231F20"/>
          <w:spacing w:val="-4"/>
          <w:sz w:val="16"/>
        </w:rPr>
        <w:t> </w:t>
      </w:r>
      <w:r>
        <w:rPr>
          <w:color w:val="231F20"/>
          <w:sz w:val="16"/>
        </w:rPr>
        <w:t>del</w:t>
      </w:r>
      <w:r>
        <w:rPr>
          <w:color w:val="231F20"/>
          <w:spacing w:val="-4"/>
          <w:sz w:val="16"/>
        </w:rPr>
        <w:t> </w:t>
      </w:r>
      <w:r>
        <w:rPr>
          <w:color w:val="231F20"/>
          <w:sz w:val="16"/>
        </w:rPr>
        <w:t>país</w:t>
      </w:r>
      <w:r>
        <w:rPr>
          <w:color w:val="231F20"/>
          <w:spacing w:val="-4"/>
          <w:sz w:val="16"/>
        </w:rPr>
        <w:t> </w:t>
      </w:r>
      <w:r>
        <w:rPr>
          <w:color w:val="231F20"/>
          <w:sz w:val="16"/>
        </w:rPr>
        <w:t>al</w:t>
      </w:r>
      <w:r>
        <w:rPr>
          <w:color w:val="231F20"/>
          <w:spacing w:val="-4"/>
          <w:sz w:val="16"/>
        </w:rPr>
        <w:t> </w:t>
      </w:r>
      <w:r>
        <w:rPr>
          <w:color w:val="231F20"/>
          <w:sz w:val="16"/>
        </w:rPr>
        <w:t>esquema</w:t>
      </w:r>
      <w:r>
        <w:rPr>
          <w:color w:val="231F20"/>
          <w:spacing w:val="-4"/>
          <w:sz w:val="16"/>
        </w:rPr>
        <w:t> </w:t>
      </w:r>
      <w:r>
        <w:rPr>
          <w:color w:val="231F20"/>
          <w:sz w:val="16"/>
        </w:rPr>
        <w:t>económico</w:t>
      </w:r>
      <w:r>
        <w:rPr>
          <w:color w:val="231F20"/>
          <w:spacing w:val="-4"/>
          <w:sz w:val="16"/>
        </w:rPr>
        <w:t> </w:t>
      </w:r>
      <w:r>
        <w:rPr>
          <w:color w:val="231F20"/>
          <w:sz w:val="16"/>
        </w:rPr>
        <w:t>neoliberal,</w:t>
      </w:r>
      <w:r>
        <w:rPr>
          <w:color w:val="231F20"/>
          <w:spacing w:val="-4"/>
          <w:sz w:val="16"/>
        </w:rPr>
        <w:t> </w:t>
      </w:r>
      <w:r>
        <w:rPr>
          <w:color w:val="231F20"/>
          <w:sz w:val="16"/>
        </w:rPr>
        <w:t>que ya</w:t>
      </w:r>
      <w:r>
        <w:rPr>
          <w:color w:val="231F20"/>
          <w:spacing w:val="-4"/>
          <w:sz w:val="16"/>
        </w:rPr>
        <w:t> </w:t>
      </w:r>
      <w:r>
        <w:rPr>
          <w:color w:val="231F20"/>
          <w:sz w:val="16"/>
        </w:rPr>
        <w:t>se</w:t>
      </w:r>
      <w:r>
        <w:rPr>
          <w:color w:val="231F20"/>
          <w:spacing w:val="-4"/>
          <w:sz w:val="16"/>
        </w:rPr>
        <w:t> </w:t>
      </w:r>
      <w:r>
        <w:rPr>
          <w:color w:val="231F20"/>
          <w:sz w:val="16"/>
        </w:rPr>
        <w:t>venía</w:t>
      </w:r>
      <w:r>
        <w:rPr>
          <w:color w:val="231F20"/>
          <w:spacing w:val="-4"/>
          <w:sz w:val="16"/>
        </w:rPr>
        <w:t> </w:t>
      </w:r>
      <w:r>
        <w:rPr>
          <w:color w:val="231F20"/>
          <w:sz w:val="16"/>
        </w:rPr>
        <w:t>configurando</w:t>
      </w:r>
      <w:r>
        <w:rPr>
          <w:color w:val="231F20"/>
          <w:spacing w:val="-4"/>
          <w:sz w:val="16"/>
        </w:rPr>
        <w:t> </w:t>
      </w:r>
      <w:r>
        <w:rPr>
          <w:color w:val="231F20"/>
          <w:sz w:val="16"/>
        </w:rPr>
        <w:t>desde</w:t>
      </w:r>
      <w:r>
        <w:rPr>
          <w:color w:val="231F20"/>
          <w:spacing w:val="-4"/>
          <w:sz w:val="16"/>
        </w:rPr>
        <w:t> </w:t>
      </w:r>
      <w:r>
        <w:rPr>
          <w:color w:val="231F20"/>
          <w:sz w:val="16"/>
        </w:rPr>
        <w:t>el</w:t>
      </w:r>
      <w:r>
        <w:rPr>
          <w:color w:val="231F20"/>
          <w:spacing w:val="-4"/>
          <w:sz w:val="16"/>
        </w:rPr>
        <w:t> </w:t>
      </w:r>
      <w:r>
        <w:rPr>
          <w:color w:val="231F20"/>
          <w:sz w:val="16"/>
        </w:rPr>
        <w:t>sexenio</w:t>
      </w:r>
      <w:r>
        <w:rPr>
          <w:color w:val="231F20"/>
          <w:spacing w:val="-4"/>
          <w:sz w:val="16"/>
        </w:rPr>
        <w:t> </w:t>
      </w:r>
      <w:r>
        <w:rPr>
          <w:color w:val="231F20"/>
          <w:sz w:val="16"/>
        </w:rPr>
        <w:t>de</w:t>
      </w:r>
      <w:r>
        <w:rPr>
          <w:color w:val="231F20"/>
          <w:spacing w:val="-4"/>
          <w:sz w:val="16"/>
        </w:rPr>
        <w:t> </w:t>
      </w:r>
      <w:r>
        <w:rPr>
          <w:color w:val="231F20"/>
          <w:sz w:val="16"/>
        </w:rPr>
        <w:t>Miguel</w:t>
      </w:r>
      <w:r>
        <w:rPr>
          <w:color w:val="231F20"/>
          <w:spacing w:val="-4"/>
          <w:sz w:val="16"/>
        </w:rPr>
        <w:t> </w:t>
      </w:r>
      <w:r>
        <w:rPr>
          <w:color w:val="231F20"/>
          <w:sz w:val="16"/>
        </w:rPr>
        <w:t>de</w:t>
      </w:r>
      <w:r>
        <w:rPr>
          <w:color w:val="231F20"/>
          <w:spacing w:val="-4"/>
          <w:sz w:val="16"/>
        </w:rPr>
        <w:t> </w:t>
      </w:r>
      <w:r>
        <w:rPr>
          <w:color w:val="231F20"/>
          <w:sz w:val="16"/>
        </w:rPr>
        <w:t>La</w:t>
      </w:r>
      <w:r>
        <w:rPr>
          <w:color w:val="231F20"/>
          <w:spacing w:val="-4"/>
          <w:sz w:val="16"/>
        </w:rPr>
        <w:t> </w:t>
      </w:r>
      <w:r>
        <w:rPr>
          <w:color w:val="231F20"/>
          <w:sz w:val="16"/>
        </w:rPr>
        <w:t>Madrid,</w:t>
      </w:r>
      <w:r>
        <w:rPr>
          <w:color w:val="231F20"/>
          <w:spacing w:val="-4"/>
          <w:sz w:val="16"/>
        </w:rPr>
        <w:t> </w:t>
      </w:r>
      <w:r>
        <w:rPr>
          <w:color w:val="231F20"/>
          <w:sz w:val="16"/>
        </w:rPr>
        <w:t>con</w:t>
      </w:r>
      <w:r>
        <w:rPr>
          <w:color w:val="231F20"/>
          <w:spacing w:val="-4"/>
          <w:sz w:val="16"/>
        </w:rPr>
        <w:t> </w:t>
      </w:r>
      <w:r>
        <w:rPr>
          <w:color w:val="231F20"/>
          <w:sz w:val="16"/>
        </w:rPr>
        <w:t>la</w:t>
      </w:r>
      <w:r>
        <w:rPr>
          <w:color w:val="231F20"/>
          <w:spacing w:val="-4"/>
          <w:sz w:val="16"/>
        </w:rPr>
        <w:t> </w:t>
      </w:r>
      <w:r>
        <w:rPr>
          <w:color w:val="231F20"/>
          <w:sz w:val="16"/>
        </w:rPr>
        <w:t>demanda</w:t>
      </w:r>
      <w:r>
        <w:rPr>
          <w:color w:val="231F20"/>
          <w:spacing w:val="-4"/>
          <w:sz w:val="16"/>
        </w:rPr>
        <w:t> </w:t>
      </w:r>
      <w:r>
        <w:rPr>
          <w:color w:val="231F20"/>
          <w:sz w:val="16"/>
        </w:rPr>
        <w:t>de</w:t>
      </w:r>
      <w:r>
        <w:rPr>
          <w:color w:val="231F20"/>
          <w:spacing w:val="-4"/>
          <w:sz w:val="16"/>
        </w:rPr>
        <w:t> </w:t>
      </w:r>
      <w:r>
        <w:rPr>
          <w:color w:val="231F20"/>
          <w:sz w:val="16"/>
        </w:rPr>
        <w:t>incorporar a la dinámica de ciudadanos a las comunidades indígenas. Así tendrían derechos, pero también obligaciones.</w:t>
      </w:r>
    </w:p>
    <w:p>
      <w:pPr>
        <w:spacing w:after="0" w:line="261" w:lineRule="auto"/>
        <w:jc w:val="both"/>
        <w:rPr>
          <w:sz w:val="16"/>
        </w:rPr>
        <w:sectPr>
          <w:pgSz w:w="8230" w:h="12760"/>
          <w:pgMar w:top="1180" w:bottom="280" w:left="740" w:right="740"/>
        </w:sectPr>
      </w:pPr>
    </w:p>
    <w:p>
      <w:pPr>
        <w:pStyle w:val="BodyText"/>
        <w:rPr>
          <w:sz w:val="20"/>
        </w:rPr>
      </w:pPr>
    </w:p>
    <w:p>
      <w:pPr>
        <w:pStyle w:val="BodyText"/>
        <w:spacing w:line="278" w:lineRule="auto" w:before="213"/>
        <w:ind w:left="47" w:right="107"/>
        <w:jc w:val="right"/>
      </w:pPr>
      <w:r>
        <w:rPr>
          <w:color w:val="231F20"/>
          <w:w w:val="95"/>
        </w:rPr>
        <w:t>cional</w:t>
      </w:r>
      <w:r>
        <w:rPr>
          <w:color w:val="231F20"/>
          <w:spacing w:val="-10"/>
          <w:w w:val="95"/>
        </w:rPr>
        <w:t> </w:t>
      </w:r>
      <w:r>
        <w:rPr>
          <w:color w:val="231F20"/>
          <w:w w:val="95"/>
        </w:rPr>
        <w:t>se</w:t>
      </w:r>
      <w:r>
        <w:rPr>
          <w:color w:val="231F20"/>
          <w:spacing w:val="-10"/>
          <w:w w:val="95"/>
        </w:rPr>
        <w:t> </w:t>
      </w:r>
      <w:r>
        <w:rPr>
          <w:color w:val="231F20"/>
          <w:w w:val="95"/>
        </w:rPr>
        <w:t>había</w:t>
      </w:r>
      <w:r>
        <w:rPr>
          <w:color w:val="231F20"/>
          <w:spacing w:val="-10"/>
          <w:w w:val="95"/>
        </w:rPr>
        <w:t> </w:t>
      </w:r>
      <w:r>
        <w:rPr>
          <w:color w:val="231F20"/>
          <w:w w:val="95"/>
        </w:rPr>
        <w:t>aceptado</w:t>
      </w:r>
      <w:r>
        <w:rPr>
          <w:color w:val="231F20"/>
          <w:spacing w:val="-10"/>
          <w:w w:val="95"/>
        </w:rPr>
        <w:t> </w:t>
      </w:r>
      <w:r>
        <w:rPr>
          <w:color w:val="231F20"/>
          <w:w w:val="95"/>
        </w:rPr>
        <w:t>la</w:t>
      </w:r>
      <w:r>
        <w:rPr>
          <w:color w:val="231F20"/>
          <w:spacing w:val="-10"/>
          <w:w w:val="95"/>
        </w:rPr>
        <w:t> </w:t>
      </w:r>
      <w:r>
        <w:rPr>
          <w:color w:val="231F20"/>
          <w:w w:val="95"/>
        </w:rPr>
        <w:t>pluriculturalidad</w:t>
      </w:r>
      <w:r>
        <w:rPr>
          <w:color w:val="231F20"/>
          <w:spacing w:val="-10"/>
          <w:w w:val="95"/>
        </w:rPr>
        <w:t> </w:t>
      </w:r>
      <w:r>
        <w:rPr>
          <w:color w:val="231F20"/>
          <w:w w:val="95"/>
        </w:rPr>
        <w:t>de</w:t>
      </w:r>
      <w:r>
        <w:rPr>
          <w:color w:val="231F20"/>
          <w:spacing w:val="-10"/>
          <w:w w:val="95"/>
        </w:rPr>
        <w:t> </w:t>
      </w:r>
      <w:r>
        <w:rPr>
          <w:color w:val="231F20"/>
          <w:w w:val="95"/>
        </w:rPr>
        <w:t>la</w:t>
      </w:r>
      <w:r>
        <w:rPr>
          <w:color w:val="231F20"/>
          <w:spacing w:val="-10"/>
          <w:w w:val="95"/>
        </w:rPr>
        <w:t> </w:t>
      </w:r>
      <w:r>
        <w:rPr>
          <w:color w:val="231F20"/>
          <w:w w:val="95"/>
        </w:rPr>
        <w:t>nación</w:t>
      </w:r>
      <w:r>
        <w:rPr>
          <w:color w:val="231F20"/>
          <w:spacing w:val="-10"/>
          <w:w w:val="95"/>
        </w:rPr>
        <w:t> </w:t>
      </w:r>
      <w:r>
        <w:rPr>
          <w:color w:val="231F20"/>
          <w:w w:val="95"/>
        </w:rPr>
        <w:t>mexicana,</w:t>
      </w:r>
      <w:r>
        <w:rPr>
          <w:color w:val="231F20"/>
          <w:spacing w:val="-10"/>
          <w:w w:val="95"/>
        </w:rPr>
        <w:t> </w:t>
      </w:r>
      <w:r>
        <w:rPr>
          <w:color w:val="231F20"/>
          <w:w w:val="95"/>
        </w:rPr>
        <w:t>sino</w:t>
      </w:r>
      <w:r>
        <w:rPr>
          <w:color w:val="231F20"/>
          <w:w w:val="94"/>
        </w:rPr>
        <w:t> </w:t>
      </w:r>
      <w:r>
        <w:rPr>
          <w:color w:val="231F20"/>
        </w:rPr>
        <w:t>porque</w:t>
      </w:r>
      <w:r>
        <w:rPr>
          <w:color w:val="231F20"/>
          <w:spacing w:val="-37"/>
        </w:rPr>
        <w:t> </w:t>
      </w:r>
      <w:r>
        <w:rPr>
          <w:color w:val="231F20"/>
        </w:rPr>
        <w:t>se</w:t>
      </w:r>
      <w:r>
        <w:rPr>
          <w:color w:val="231F20"/>
          <w:spacing w:val="-37"/>
        </w:rPr>
        <w:t> </w:t>
      </w:r>
      <w:r>
        <w:rPr>
          <w:color w:val="231F20"/>
        </w:rPr>
        <w:t>trató</w:t>
      </w:r>
      <w:r>
        <w:rPr>
          <w:color w:val="231F20"/>
          <w:spacing w:val="-37"/>
        </w:rPr>
        <w:t> </w:t>
      </w:r>
      <w:r>
        <w:rPr>
          <w:color w:val="231F20"/>
        </w:rPr>
        <w:t>de</w:t>
      </w:r>
      <w:r>
        <w:rPr>
          <w:color w:val="231F20"/>
          <w:spacing w:val="-37"/>
        </w:rPr>
        <w:t> </w:t>
      </w:r>
      <w:r>
        <w:rPr>
          <w:color w:val="231F20"/>
        </w:rPr>
        <w:t>un</w:t>
      </w:r>
      <w:r>
        <w:rPr>
          <w:color w:val="231F20"/>
          <w:spacing w:val="-37"/>
        </w:rPr>
        <w:t> </w:t>
      </w:r>
      <w:r>
        <w:rPr>
          <w:color w:val="231F20"/>
        </w:rPr>
        <w:t>movimiento</w:t>
      </w:r>
      <w:r>
        <w:rPr>
          <w:color w:val="231F20"/>
          <w:spacing w:val="-37"/>
        </w:rPr>
        <w:t> </w:t>
      </w:r>
      <w:r>
        <w:rPr>
          <w:color w:val="231F20"/>
        </w:rPr>
        <w:t>que</w:t>
      </w:r>
      <w:r>
        <w:rPr>
          <w:color w:val="231F20"/>
          <w:spacing w:val="-37"/>
        </w:rPr>
        <w:t> </w:t>
      </w:r>
      <w:r>
        <w:rPr>
          <w:color w:val="231F20"/>
        </w:rPr>
        <w:t>volvió</w:t>
      </w:r>
      <w:r>
        <w:rPr>
          <w:color w:val="231F20"/>
          <w:spacing w:val="-37"/>
        </w:rPr>
        <w:t> </w:t>
      </w:r>
      <w:r>
        <w:rPr>
          <w:color w:val="231F20"/>
        </w:rPr>
        <w:t>a</w:t>
      </w:r>
      <w:r>
        <w:rPr>
          <w:color w:val="231F20"/>
          <w:spacing w:val="-37"/>
        </w:rPr>
        <w:t> </w:t>
      </w:r>
      <w:r>
        <w:rPr>
          <w:color w:val="231F20"/>
        </w:rPr>
        <w:t>alzar</w:t>
      </w:r>
      <w:r>
        <w:rPr>
          <w:color w:val="231F20"/>
          <w:spacing w:val="-37"/>
        </w:rPr>
        <w:t> </w:t>
      </w:r>
      <w:r>
        <w:rPr>
          <w:color w:val="231F20"/>
        </w:rPr>
        <w:t>la</w:t>
      </w:r>
      <w:r>
        <w:rPr>
          <w:color w:val="231F20"/>
          <w:spacing w:val="-37"/>
        </w:rPr>
        <w:t> </w:t>
      </w:r>
      <w:r>
        <w:rPr>
          <w:color w:val="231F20"/>
        </w:rPr>
        <w:t>voz</w:t>
      </w:r>
      <w:r>
        <w:rPr>
          <w:color w:val="231F20"/>
          <w:spacing w:val="-37"/>
        </w:rPr>
        <w:t> </w:t>
      </w:r>
      <w:r>
        <w:rPr>
          <w:color w:val="231F20"/>
        </w:rPr>
        <w:t>de</w:t>
      </w:r>
      <w:r>
        <w:rPr>
          <w:color w:val="231F20"/>
          <w:spacing w:val="-37"/>
        </w:rPr>
        <w:t> </w:t>
      </w:r>
      <w:r>
        <w:rPr>
          <w:i/>
          <w:color w:val="231F20"/>
        </w:rPr>
        <w:t>los</w:t>
      </w:r>
      <w:r>
        <w:rPr>
          <w:i/>
          <w:color w:val="231F20"/>
          <w:spacing w:val="-37"/>
        </w:rPr>
        <w:t> </w:t>
      </w:r>
      <w:r>
        <w:rPr>
          <w:i/>
          <w:color w:val="231F20"/>
        </w:rPr>
        <w:t>sin</w:t>
      </w:r>
      <w:r>
        <w:rPr>
          <w:i/>
          <w:color w:val="231F20"/>
          <w:spacing w:val="-37"/>
        </w:rPr>
        <w:t> </w:t>
      </w:r>
      <w:r>
        <w:rPr>
          <w:i/>
          <w:color w:val="231F20"/>
        </w:rPr>
        <w:t>voz</w:t>
      </w:r>
      <w:r>
        <w:rPr>
          <w:color w:val="231F20"/>
        </w:rPr>
        <w:t>;</w:t>
      </w:r>
      <w:r>
        <w:rPr>
          <w:color w:val="231F20"/>
          <w:w w:val="96"/>
        </w:rPr>
        <w:t> </w:t>
      </w:r>
      <w:r>
        <w:rPr>
          <w:color w:val="231F20"/>
          <w:w w:val="95"/>
        </w:rPr>
        <w:t>de</w:t>
      </w:r>
      <w:r>
        <w:rPr>
          <w:color w:val="231F20"/>
          <w:spacing w:val="-17"/>
          <w:w w:val="95"/>
        </w:rPr>
        <w:t> </w:t>
      </w:r>
      <w:r>
        <w:rPr>
          <w:color w:val="231F20"/>
          <w:w w:val="95"/>
        </w:rPr>
        <w:t>una</w:t>
      </w:r>
      <w:r>
        <w:rPr>
          <w:color w:val="231F20"/>
          <w:spacing w:val="-17"/>
          <w:w w:val="95"/>
        </w:rPr>
        <w:t> </w:t>
      </w:r>
      <w:r>
        <w:rPr>
          <w:color w:val="231F20"/>
          <w:w w:val="95"/>
        </w:rPr>
        <w:t>presencia</w:t>
      </w:r>
      <w:r>
        <w:rPr>
          <w:color w:val="231F20"/>
          <w:spacing w:val="-17"/>
          <w:w w:val="95"/>
        </w:rPr>
        <w:t> </w:t>
      </w:r>
      <w:r>
        <w:rPr>
          <w:color w:val="231F20"/>
          <w:w w:val="95"/>
        </w:rPr>
        <w:t>soterrada,</w:t>
      </w:r>
      <w:r>
        <w:rPr>
          <w:color w:val="231F20"/>
          <w:spacing w:val="-17"/>
          <w:w w:val="95"/>
        </w:rPr>
        <w:t> </w:t>
      </w:r>
      <w:r>
        <w:rPr>
          <w:color w:val="231F20"/>
          <w:w w:val="95"/>
        </w:rPr>
        <w:t>emerge</w:t>
      </w:r>
      <w:r>
        <w:rPr>
          <w:color w:val="231F20"/>
          <w:spacing w:val="-17"/>
          <w:w w:val="95"/>
        </w:rPr>
        <w:t> </w:t>
      </w:r>
      <w:r>
        <w:rPr>
          <w:color w:val="231F20"/>
          <w:w w:val="95"/>
        </w:rPr>
        <w:t>una</w:t>
      </w:r>
      <w:r>
        <w:rPr>
          <w:color w:val="231F20"/>
          <w:spacing w:val="-17"/>
          <w:w w:val="95"/>
        </w:rPr>
        <w:t> </w:t>
      </w:r>
      <w:r>
        <w:rPr>
          <w:color w:val="231F20"/>
          <w:w w:val="95"/>
        </w:rPr>
        <w:t>participación</w:t>
      </w:r>
      <w:r>
        <w:rPr>
          <w:color w:val="231F20"/>
          <w:spacing w:val="-17"/>
          <w:w w:val="95"/>
        </w:rPr>
        <w:t> </w:t>
      </w:r>
      <w:r>
        <w:rPr>
          <w:color w:val="231F20"/>
          <w:w w:val="95"/>
        </w:rPr>
        <w:t>y</w:t>
      </w:r>
      <w:r>
        <w:rPr>
          <w:color w:val="231F20"/>
          <w:spacing w:val="-17"/>
          <w:w w:val="95"/>
        </w:rPr>
        <w:t> </w:t>
      </w:r>
      <w:r>
        <w:rPr>
          <w:color w:val="231F20"/>
          <w:w w:val="95"/>
        </w:rPr>
        <w:t>demanda</w:t>
      </w:r>
      <w:r>
        <w:rPr>
          <w:color w:val="231F20"/>
          <w:spacing w:val="-17"/>
          <w:w w:val="95"/>
        </w:rPr>
        <w:t> </w:t>
      </w:r>
      <w:r>
        <w:rPr>
          <w:color w:val="231F20"/>
          <w:w w:val="95"/>
        </w:rPr>
        <w:t>de</w:t>
      </w:r>
      <w:r>
        <w:rPr>
          <w:color w:val="231F20"/>
          <w:spacing w:val="-17"/>
          <w:w w:val="95"/>
        </w:rPr>
        <w:t> </w:t>
      </w:r>
      <w:r>
        <w:rPr>
          <w:color w:val="231F20"/>
          <w:w w:val="95"/>
        </w:rPr>
        <w:t>dere-</w:t>
      </w:r>
      <w:r>
        <w:rPr>
          <w:color w:val="231F20"/>
          <w:w w:val="85"/>
        </w:rPr>
        <w:t> </w:t>
      </w:r>
      <w:r>
        <w:rPr>
          <w:color w:val="231F20"/>
          <w:w w:val="95"/>
        </w:rPr>
        <w:t>chos</w:t>
      </w:r>
      <w:r>
        <w:rPr>
          <w:color w:val="231F20"/>
          <w:spacing w:val="-10"/>
          <w:w w:val="95"/>
        </w:rPr>
        <w:t> </w:t>
      </w:r>
      <w:r>
        <w:rPr>
          <w:color w:val="231F20"/>
          <w:w w:val="95"/>
        </w:rPr>
        <w:t>no</w:t>
      </w:r>
      <w:r>
        <w:rPr>
          <w:color w:val="231F20"/>
          <w:spacing w:val="-10"/>
          <w:w w:val="95"/>
        </w:rPr>
        <w:t> </w:t>
      </w:r>
      <w:r>
        <w:rPr>
          <w:color w:val="231F20"/>
          <w:w w:val="95"/>
        </w:rPr>
        <w:t>solo</w:t>
      </w:r>
      <w:r>
        <w:rPr>
          <w:color w:val="231F20"/>
          <w:spacing w:val="-10"/>
          <w:w w:val="95"/>
        </w:rPr>
        <w:t> </w:t>
      </w:r>
      <w:r>
        <w:rPr>
          <w:color w:val="231F20"/>
          <w:w w:val="95"/>
        </w:rPr>
        <w:t>a</w:t>
      </w:r>
      <w:r>
        <w:rPr>
          <w:color w:val="231F20"/>
          <w:spacing w:val="-10"/>
          <w:w w:val="95"/>
        </w:rPr>
        <w:t> </w:t>
      </w:r>
      <w:r>
        <w:rPr>
          <w:color w:val="231F20"/>
          <w:w w:val="95"/>
        </w:rPr>
        <w:t>ser</w:t>
      </w:r>
      <w:r>
        <w:rPr>
          <w:color w:val="231F20"/>
          <w:spacing w:val="-10"/>
          <w:w w:val="95"/>
        </w:rPr>
        <w:t> </w:t>
      </w:r>
      <w:r>
        <w:rPr>
          <w:color w:val="231F20"/>
          <w:w w:val="95"/>
        </w:rPr>
        <w:t>reconocidos</w:t>
      </w:r>
      <w:r>
        <w:rPr>
          <w:color w:val="231F20"/>
          <w:spacing w:val="-10"/>
          <w:w w:val="95"/>
        </w:rPr>
        <w:t> </w:t>
      </w:r>
      <w:r>
        <w:rPr>
          <w:color w:val="231F20"/>
          <w:w w:val="95"/>
        </w:rPr>
        <w:t>constitucionalmente,</w:t>
      </w:r>
      <w:r>
        <w:rPr>
          <w:color w:val="231F20"/>
          <w:spacing w:val="-10"/>
          <w:w w:val="95"/>
        </w:rPr>
        <w:t> </w:t>
      </w:r>
      <w:r>
        <w:rPr>
          <w:color w:val="231F20"/>
          <w:w w:val="95"/>
        </w:rPr>
        <w:t>sino</w:t>
      </w:r>
      <w:r>
        <w:rPr>
          <w:color w:val="231F20"/>
          <w:spacing w:val="-10"/>
          <w:w w:val="95"/>
        </w:rPr>
        <w:t> </w:t>
      </w:r>
      <w:r>
        <w:rPr>
          <w:color w:val="231F20"/>
          <w:w w:val="95"/>
        </w:rPr>
        <w:t>partícipes</w:t>
      </w:r>
      <w:r>
        <w:rPr>
          <w:color w:val="231F20"/>
          <w:spacing w:val="-10"/>
          <w:w w:val="95"/>
        </w:rPr>
        <w:t> </w:t>
      </w:r>
      <w:r>
        <w:rPr>
          <w:color w:val="231F20"/>
          <w:w w:val="95"/>
        </w:rPr>
        <w:t>de</w:t>
      </w:r>
      <w:r>
        <w:rPr>
          <w:color w:val="231F20"/>
          <w:spacing w:val="-10"/>
          <w:w w:val="95"/>
        </w:rPr>
        <w:t> </w:t>
      </w:r>
      <w:r>
        <w:rPr>
          <w:color w:val="231F20"/>
          <w:w w:val="95"/>
        </w:rPr>
        <w:t>la</w:t>
      </w:r>
      <w:r>
        <w:rPr>
          <w:color w:val="231F20"/>
          <w:w w:val="88"/>
        </w:rPr>
        <w:t> </w:t>
      </w:r>
      <w:r>
        <w:rPr>
          <w:color w:val="231F20"/>
          <w:w w:val="95"/>
        </w:rPr>
        <w:t>vida</w:t>
      </w:r>
      <w:r>
        <w:rPr>
          <w:color w:val="231F20"/>
          <w:spacing w:val="-25"/>
          <w:w w:val="95"/>
        </w:rPr>
        <w:t> </w:t>
      </w:r>
      <w:r>
        <w:rPr>
          <w:color w:val="231F20"/>
          <w:w w:val="95"/>
        </w:rPr>
        <w:t>nacional:</w:t>
      </w:r>
      <w:r>
        <w:rPr>
          <w:color w:val="231F20"/>
          <w:spacing w:val="-25"/>
          <w:w w:val="95"/>
        </w:rPr>
        <w:t> </w:t>
      </w:r>
      <w:r>
        <w:rPr>
          <w:color w:val="231F20"/>
          <w:w w:val="95"/>
        </w:rPr>
        <w:t>“los</w:t>
      </w:r>
      <w:r>
        <w:rPr>
          <w:color w:val="231F20"/>
          <w:spacing w:val="-25"/>
          <w:w w:val="95"/>
        </w:rPr>
        <w:t> </w:t>
      </w:r>
      <w:r>
        <w:rPr>
          <w:color w:val="231F20"/>
          <w:w w:val="95"/>
        </w:rPr>
        <w:t>pueblos</w:t>
      </w:r>
      <w:r>
        <w:rPr>
          <w:color w:val="231F20"/>
          <w:spacing w:val="-25"/>
          <w:w w:val="95"/>
        </w:rPr>
        <w:t> </w:t>
      </w:r>
      <w:r>
        <w:rPr>
          <w:color w:val="231F20"/>
          <w:w w:val="95"/>
        </w:rPr>
        <w:t>tienen</w:t>
      </w:r>
      <w:r>
        <w:rPr>
          <w:color w:val="231F20"/>
          <w:spacing w:val="-25"/>
          <w:w w:val="95"/>
        </w:rPr>
        <w:t> </w:t>
      </w:r>
      <w:r>
        <w:rPr>
          <w:color w:val="231F20"/>
          <w:w w:val="95"/>
        </w:rPr>
        <w:t>derechos</w:t>
      </w:r>
      <w:r>
        <w:rPr>
          <w:color w:val="231F20"/>
          <w:spacing w:val="-25"/>
          <w:w w:val="95"/>
        </w:rPr>
        <w:t> </w:t>
      </w:r>
      <w:r>
        <w:rPr>
          <w:color w:val="231F20"/>
          <w:w w:val="95"/>
        </w:rPr>
        <w:t>previos</w:t>
      </w:r>
      <w:r>
        <w:rPr>
          <w:color w:val="231F20"/>
          <w:spacing w:val="-25"/>
          <w:w w:val="95"/>
        </w:rPr>
        <w:t> </w:t>
      </w:r>
      <w:r>
        <w:rPr>
          <w:color w:val="231F20"/>
          <w:w w:val="95"/>
        </w:rPr>
        <w:t>a</w:t>
      </w:r>
      <w:r>
        <w:rPr>
          <w:color w:val="231F20"/>
          <w:spacing w:val="-25"/>
          <w:w w:val="95"/>
        </w:rPr>
        <w:t> </w:t>
      </w:r>
      <w:r>
        <w:rPr>
          <w:color w:val="231F20"/>
          <w:w w:val="95"/>
        </w:rPr>
        <w:t>la</w:t>
      </w:r>
      <w:r>
        <w:rPr>
          <w:color w:val="231F20"/>
          <w:spacing w:val="-25"/>
          <w:w w:val="95"/>
        </w:rPr>
        <w:t> </w:t>
      </w:r>
      <w:r>
        <w:rPr>
          <w:color w:val="231F20"/>
          <w:w w:val="95"/>
        </w:rPr>
        <w:t>constitución</w:t>
      </w:r>
      <w:r>
        <w:rPr>
          <w:color w:val="231F20"/>
          <w:spacing w:val="-25"/>
          <w:w w:val="95"/>
        </w:rPr>
        <w:t> </w:t>
      </w:r>
      <w:r>
        <w:rPr>
          <w:color w:val="231F20"/>
          <w:w w:val="95"/>
        </w:rPr>
        <w:t>y</w:t>
      </w:r>
      <w:r>
        <w:rPr>
          <w:color w:val="231F20"/>
          <w:spacing w:val="-25"/>
          <w:w w:val="95"/>
        </w:rPr>
        <w:t> </w:t>
      </w:r>
      <w:r>
        <w:rPr>
          <w:color w:val="231F20"/>
          <w:w w:val="95"/>
        </w:rPr>
        <w:t>son</w:t>
      </w:r>
      <w:r>
        <w:rPr>
          <w:color w:val="231F20"/>
          <w:w w:val="96"/>
        </w:rPr>
        <w:t> </w:t>
      </w:r>
      <w:r>
        <w:rPr>
          <w:color w:val="231F20"/>
        </w:rPr>
        <w:t>entidades</w:t>
      </w:r>
      <w:r>
        <w:rPr>
          <w:color w:val="231F20"/>
          <w:spacing w:val="-32"/>
        </w:rPr>
        <w:t> </w:t>
      </w:r>
      <w:r>
        <w:rPr>
          <w:color w:val="231F20"/>
        </w:rPr>
        <w:t>que</w:t>
      </w:r>
      <w:r>
        <w:rPr>
          <w:color w:val="231F20"/>
          <w:spacing w:val="-32"/>
        </w:rPr>
        <w:t> </w:t>
      </w:r>
      <w:r>
        <w:rPr>
          <w:color w:val="231F20"/>
        </w:rPr>
        <w:t>participan</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rPr>
        <w:t>pacto</w:t>
      </w:r>
      <w:r>
        <w:rPr>
          <w:color w:val="231F20"/>
          <w:spacing w:val="-32"/>
        </w:rPr>
        <w:t> </w:t>
      </w:r>
      <w:r>
        <w:rPr>
          <w:color w:val="231F20"/>
        </w:rPr>
        <w:t>social;</w:t>
      </w:r>
      <w:r>
        <w:rPr>
          <w:color w:val="231F20"/>
          <w:spacing w:val="-32"/>
        </w:rPr>
        <w:t> </w:t>
      </w:r>
      <w:r>
        <w:rPr>
          <w:color w:val="231F20"/>
        </w:rPr>
        <w:t>en</w:t>
      </w:r>
      <w:r>
        <w:rPr>
          <w:color w:val="231F20"/>
          <w:spacing w:val="-32"/>
        </w:rPr>
        <w:t> </w:t>
      </w:r>
      <w:r>
        <w:rPr>
          <w:color w:val="231F20"/>
        </w:rPr>
        <w:t>suma,</w:t>
      </w:r>
      <w:r>
        <w:rPr>
          <w:color w:val="231F20"/>
          <w:spacing w:val="-32"/>
        </w:rPr>
        <w:t> </w:t>
      </w:r>
      <w:r>
        <w:rPr>
          <w:color w:val="231F20"/>
        </w:rPr>
        <w:t>se</w:t>
      </w:r>
      <w:r>
        <w:rPr>
          <w:color w:val="231F20"/>
          <w:spacing w:val="-32"/>
        </w:rPr>
        <w:t> </w:t>
      </w:r>
      <w:r>
        <w:rPr>
          <w:color w:val="231F20"/>
        </w:rPr>
        <w:t>trata</w:t>
      </w:r>
      <w:r>
        <w:rPr>
          <w:color w:val="231F20"/>
          <w:spacing w:val="-32"/>
        </w:rPr>
        <w:t> </w:t>
      </w:r>
      <w:r>
        <w:rPr>
          <w:color w:val="231F20"/>
        </w:rPr>
        <w:t>del</w:t>
      </w:r>
      <w:r>
        <w:rPr>
          <w:color w:val="231F20"/>
          <w:spacing w:val="-32"/>
        </w:rPr>
        <w:t> </w:t>
      </w:r>
      <w:r>
        <w:rPr>
          <w:color w:val="231F20"/>
        </w:rPr>
        <w:t>paso</w:t>
      </w:r>
      <w:r>
        <w:rPr>
          <w:color w:val="231F20"/>
          <w:spacing w:val="-32"/>
        </w:rPr>
        <w:t> </w:t>
      </w:r>
      <w:r>
        <w:rPr>
          <w:color w:val="231F20"/>
        </w:rPr>
        <w:t>de</w:t>
      </w:r>
      <w:r>
        <w:rPr>
          <w:color w:val="231F20"/>
          <w:w w:val="97"/>
        </w:rPr>
        <w:t> </w:t>
      </w:r>
      <w:r>
        <w:rPr>
          <w:color w:val="231F20"/>
          <w:w w:val="95"/>
        </w:rPr>
        <w:t>un</w:t>
      </w:r>
      <w:r>
        <w:rPr>
          <w:color w:val="231F20"/>
          <w:spacing w:val="-19"/>
          <w:w w:val="95"/>
        </w:rPr>
        <w:t> </w:t>
      </w:r>
      <w:r>
        <w:rPr>
          <w:color w:val="231F20"/>
          <w:w w:val="95"/>
        </w:rPr>
        <w:t>Estado</w:t>
      </w:r>
      <w:r>
        <w:rPr>
          <w:color w:val="231F20"/>
          <w:spacing w:val="-19"/>
          <w:w w:val="95"/>
        </w:rPr>
        <w:t> </w:t>
      </w:r>
      <w:r>
        <w:rPr>
          <w:color w:val="231F20"/>
          <w:w w:val="95"/>
        </w:rPr>
        <w:t>homogéneo,</w:t>
      </w:r>
      <w:r>
        <w:rPr>
          <w:color w:val="231F20"/>
          <w:spacing w:val="-19"/>
          <w:w w:val="95"/>
        </w:rPr>
        <w:t> </w:t>
      </w:r>
      <w:r>
        <w:rPr>
          <w:color w:val="231F20"/>
          <w:w w:val="95"/>
        </w:rPr>
        <w:t>unitario,</w:t>
      </w:r>
      <w:r>
        <w:rPr>
          <w:color w:val="231F20"/>
          <w:spacing w:val="-19"/>
          <w:w w:val="95"/>
        </w:rPr>
        <w:t> </w:t>
      </w:r>
      <w:r>
        <w:rPr>
          <w:color w:val="231F20"/>
          <w:w w:val="95"/>
        </w:rPr>
        <w:t>el</w:t>
      </w:r>
      <w:r>
        <w:rPr>
          <w:color w:val="231F20"/>
          <w:spacing w:val="-19"/>
          <w:w w:val="95"/>
        </w:rPr>
        <w:t> </w:t>
      </w:r>
      <w:r>
        <w:rPr>
          <w:color w:val="231F20"/>
          <w:w w:val="95"/>
        </w:rPr>
        <w:t>Estado-nación</w:t>
      </w:r>
      <w:r>
        <w:rPr>
          <w:color w:val="231F20"/>
          <w:spacing w:val="-19"/>
          <w:w w:val="95"/>
        </w:rPr>
        <w:t> </w:t>
      </w:r>
      <w:r>
        <w:rPr>
          <w:color w:val="231F20"/>
          <w:w w:val="95"/>
        </w:rPr>
        <w:t>como</w:t>
      </w:r>
      <w:r>
        <w:rPr>
          <w:color w:val="231F20"/>
          <w:spacing w:val="-19"/>
          <w:w w:val="95"/>
        </w:rPr>
        <w:t> </w:t>
      </w:r>
      <w:r>
        <w:rPr>
          <w:color w:val="231F20"/>
          <w:w w:val="95"/>
        </w:rPr>
        <w:t>tal</w:t>
      </w:r>
      <w:r>
        <w:rPr>
          <w:color w:val="231F20"/>
          <w:spacing w:val="-19"/>
          <w:w w:val="95"/>
        </w:rPr>
        <w:t> </w:t>
      </w:r>
      <w:r>
        <w:rPr>
          <w:color w:val="231F20"/>
          <w:w w:val="95"/>
        </w:rPr>
        <w:t>fue</w:t>
      </w:r>
      <w:r>
        <w:rPr>
          <w:color w:val="231F20"/>
          <w:spacing w:val="-19"/>
          <w:w w:val="95"/>
        </w:rPr>
        <w:t> </w:t>
      </w:r>
      <w:r>
        <w:rPr>
          <w:color w:val="231F20"/>
          <w:w w:val="95"/>
        </w:rPr>
        <w:t>concebido</w:t>
      </w:r>
      <w:r>
        <w:rPr>
          <w:color w:val="231F20"/>
          <w:w w:val="95"/>
        </w:rPr>
        <w:t> </w:t>
      </w:r>
      <w:r>
        <w:rPr>
          <w:color w:val="231F20"/>
        </w:rPr>
        <w:t>a</w:t>
      </w:r>
      <w:r>
        <w:rPr>
          <w:color w:val="231F20"/>
          <w:spacing w:val="-26"/>
        </w:rPr>
        <w:t> </w:t>
      </w:r>
      <w:r>
        <w:rPr>
          <w:color w:val="231F20"/>
        </w:rPr>
        <w:t>partir</w:t>
      </w:r>
      <w:r>
        <w:rPr>
          <w:color w:val="231F20"/>
          <w:spacing w:val="-26"/>
        </w:rPr>
        <w:t> </w:t>
      </w:r>
      <w:r>
        <w:rPr>
          <w:color w:val="231F20"/>
        </w:rPr>
        <w:t>de1824</w:t>
      </w:r>
      <w:r>
        <w:rPr>
          <w:color w:val="231F20"/>
          <w:spacing w:val="-26"/>
        </w:rPr>
        <w:t> </w:t>
      </w:r>
      <w:r>
        <w:rPr>
          <w:color w:val="231F20"/>
        </w:rPr>
        <w:t>en</w:t>
      </w:r>
      <w:r>
        <w:rPr>
          <w:color w:val="231F20"/>
          <w:spacing w:val="-26"/>
        </w:rPr>
        <w:t> </w:t>
      </w:r>
      <w:r>
        <w:rPr>
          <w:color w:val="231F20"/>
        </w:rPr>
        <w:t>nuestra</w:t>
      </w:r>
      <w:r>
        <w:rPr>
          <w:color w:val="231F20"/>
          <w:spacing w:val="-26"/>
        </w:rPr>
        <w:t> </w:t>
      </w:r>
      <w:r>
        <w:rPr>
          <w:color w:val="231F20"/>
        </w:rPr>
        <w:t>primera</w:t>
      </w:r>
      <w:r>
        <w:rPr>
          <w:color w:val="231F20"/>
          <w:spacing w:val="-26"/>
        </w:rPr>
        <w:t> </w:t>
      </w:r>
      <w:r>
        <w:rPr>
          <w:color w:val="231F20"/>
        </w:rPr>
        <w:t>constitución,</w:t>
      </w:r>
      <w:r>
        <w:rPr>
          <w:color w:val="231F20"/>
          <w:spacing w:val="-26"/>
        </w:rPr>
        <w:t> </w:t>
      </w:r>
      <w:r>
        <w:rPr>
          <w:color w:val="231F20"/>
        </w:rPr>
        <w:t>a</w:t>
      </w:r>
      <w:r>
        <w:rPr>
          <w:color w:val="231F20"/>
          <w:spacing w:val="-26"/>
        </w:rPr>
        <w:t> </w:t>
      </w:r>
      <w:r>
        <w:rPr>
          <w:color w:val="231F20"/>
        </w:rPr>
        <w:t>un</w:t>
      </w:r>
      <w:r>
        <w:rPr>
          <w:color w:val="231F20"/>
          <w:spacing w:val="-26"/>
        </w:rPr>
        <w:t> </w:t>
      </w:r>
      <w:r>
        <w:rPr>
          <w:color w:val="231F20"/>
        </w:rPr>
        <w:t>Estado</w:t>
      </w:r>
      <w:r>
        <w:rPr>
          <w:color w:val="231F20"/>
          <w:spacing w:val="-26"/>
        </w:rPr>
        <w:t> </w:t>
      </w:r>
      <w:r>
        <w:rPr>
          <w:color w:val="231F20"/>
        </w:rPr>
        <w:t>plural</w:t>
      </w:r>
      <w:r>
        <w:rPr>
          <w:color w:val="231F20"/>
          <w:spacing w:val="-26"/>
        </w:rPr>
        <w:t> </w:t>
      </w:r>
      <w:r>
        <w:rPr>
          <w:color w:val="231F20"/>
        </w:rPr>
        <w:t>que</w:t>
      </w:r>
      <w:r>
        <w:rPr>
          <w:color w:val="231F20"/>
          <w:w w:val="96"/>
        </w:rPr>
        <w:t> </w:t>
      </w:r>
      <w:r>
        <w:rPr>
          <w:color w:val="231F20"/>
          <w:w w:val="95"/>
        </w:rPr>
        <w:t>sería</w:t>
      </w:r>
      <w:r>
        <w:rPr>
          <w:color w:val="231F20"/>
          <w:spacing w:val="-19"/>
          <w:w w:val="95"/>
        </w:rPr>
        <w:t> </w:t>
      </w:r>
      <w:r>
        <w:rPr>
          <w:color w:val="231F20"/>
          <w:w w:val="95"/>
        </w:rPr>
        <w:t>el</w:t>
      </w:r>
      <w:r>
        <w:rPr>
          <w:color w:val="231F20"/>
          <w:spacing w:val="-19"/>
          <w:w w:val="95"/>
        </w:rPr>
        <w:t> </w:t>
      </w:r>
      <w:r>
        <w:rPr>
          <w:color w:val="231F20"/>
          <w:w w:val="95"/>
        </w:rPr>
        <w:t>resultado</w:t>
      </w:r>
      <w:r>
        <w:rPr>
          <w:color w:val="231F20"/>
          <w:spacing w:val="-19"/>
          <w:w w:val="95"/>
        </w:rPr>
        <w:t> </w:t>
      </w:r>
      <w:r>
        <w:rPr>
          <w:color w:val="231F20"/>
          <w:w w:val="95"/>
        </w:rPr>
        <w:t>del</w:t>
      </w:r>
      <w:r>
        <w:rPr>
          <w:color w:val="231F20"/>
          <w:spacing w:val="-19"/>
          <w:w w:val="95"/>
        </w:rPr>
        <w:t> </w:t>
      </w:r>
      <w:r>
        <w:rPr>
          <w:color w:val="231F20"/>
          <w:w w:val="95"/>
        </w:rPr>
        <w:t>pacto</w:t>
      </w:r>
      <w:r>
        <w:rPr>
          <w:color w:val="231F20"/>
          <w:spacing w:val="-19"/>
          <w:w w:val="95"/>
        </w:rPr>
        <w:t> </w:t>
      </w:r>
      <w:r>
        <w:rPr>
          <w:color w:val="231F20"/>
          <w:w w:val="95"/>
        </w:rPr>
        <w:t>entre</w:t>
      </w:r>
      <w:r>
        <w:rPr>
          <w:color w:val="231F20"/>
          <w:spacing w:val="-19"/>
          <w:w w:val="95"/>
        </w:rPr>
        <w:t> </w:t>
      </w:r>
      <w:r>
        <w:rPr>
          <w:color w:val="231F20"/>
          <w:w w:val="95"/>
        </w:rPr>
        <w:t>distintos</w:t>
      </w:r>
      <w:r>
        <w:rPr>
          <w:color w:val="231F20"/>
          <w:spacing w:val="-19"/>
          <w:w w:val="95"/>
        </w:rPr>
        <w:t> </w:t>
      </w:r>
      <w:r>
        <w:rPr>
          <w:color w:val="231F20"/>
          <w:w w:val="95"/>
        </w:rPr>
        <w:t>pueblos”</w:t>
      </w:r>
      <w:r>
        <w:rPr>
          <w:color w:val="231F20"/>
          <w:spacing w:val="-19"/>
          <w:w w:val="95"/>
        </w:rPr>
        <w:t> </w:t>
      </w:r>
      <w:r>
        <w:rPr>
          <w:color w:val="231F20"/>
          <w:w w:val="95"/>
        </w:rPr>
        <w:t>(Villoro,</w:t>
      </w:r>
      <w:r>
        <w:rPr>
          <w:color w:val="231F20"/>
          <w:spacing w:val="-19"/>
          <w:w w:val="95"/>
        </w:rPr>
        <w:t> </w:t>
      </w:r>
      <w:r>
        <w:rPr>
          <w:color w:val="231F20"/>
          <w:w w:val="95"/>
        </w:rPr>
        <w:t>2000a:</w:t>
      </w:r>
      <w:r>
        <w:rPr>
          <w:color w:val="231F20"/>
          <w:spacing w:val="-19"/>
          <w:w w:val="95"/>
        </w:rPr>
        <w:t> </w:t>
      </w:r>
      <w:r>
        <w:rPr>
          <w:color w:val="231F20"/>
          <w:w w:val="95"/>
        </w:rPr>
        <w:t>232).</w:t>
      </w:r>
    </w:p>
    <w:p>
      <w:pPr>
        <w:pStyle w:val="BodyText"/>
        <w:spacing w:line="278" w:lineRule="auto" w:before="86"/>
        <w:ind w:left="110" w:right="107" w:firstLine="720"/>
        <w:jc w:val="both"/>
        <w:rPr>
          <w:sz w:val="14"/>
        </w:rPr>
      </w:pPr>
      <w:r>
        <w:rPr>
          <w:color w:val="231F20"/>
        </w:rPr>
        <w:t>La</w:t>
      </w:r>
      <w:r>
        <w:rPr>
          <w:color w:val="231F20"/>
          <w:spacing w:val="-42"/>
        </w:rPr>
        <w:t> </w:t>
      </w:r>
      <w:r>
        <w:rPr>
          <w:color w:val="231F20"/>
        </w:rPr>
        <w:t>política</w:t>
      </w:r>
      <w:r>
        <w:rPr>
          <w:color w:val="231F20"/>
          <w:spacing w:val="-42"/>
        </w:rPr>
        <w:t> </w:t>
      </w:r>
      <w:r>
        <w:rPr>
          <w:color w:val="231F20"/>
        </w:rPr>
        <w:t>de</w:t>
      </w:r>
      <w:r>
        <w:rPr>
          <w:color w:val="231F20"/>
          <w:spacing w:val="-42"/>
        </w:rPr>
        <w:t> </w:t>
      </w:r>
      <w:r>
        <w:rPr>
          <w:color w:val="231F20"/>
        </w:rPr>
        <w:t>incorporación</w:t>
      </w:r>
      <w:r>
        <w:rPr>
          <w:color w:val="231F20"/>
          <w:spacing w:val="-42"/>
        </w:rPr>
        <w:t> </w:t>
      </w:r>
      <w:r>
        <w:rPr>
          <w:color w:val="231F20"/>
        </w:rPr>
        <w:t>de</w:t>
      </w:r>
      <w:r>
        <w:rPr>
          <w:color w:val="231F20"/>
          <w:spacing w:val="-42"/>
        </w:rPr>
        <w:t> </w:t>
      </w:r>
      <w:r>
        <w:rPr>
          <w:color w:val="231F20"/>
        </w:rPr>
        <w:t>los</w:t>
      </w:r>
      <w:r>
        <w:rPr>
          <w:color w:val="231F20"/>
          <w:spacing w:val="-42"/>
        </w:rPr>
        <w:t> </w:t>
      </w:r>
      <w:r>
        <w:rPr>
          <w:color w:val="231F20"/>
        </w:rPr>
        <w:t>pueblos</w:t>
      </w:r>
      <w:r>
        <w:rPr>
          <w:color w:val="231F20"/>
          <w:spacing w:val="-42"/>
        </w:rPr>
        <w:t> </w:t>
      </w:r>
      <w:r>
        <w:rPr>
          <w:color w:val="231F20"/>
        </w:rPr>
        <w:t>indígenas</w:t>
      </w:r>
      <w:r>
        <w:rPr>
          <w:color w:val="231F20"/>
          <w:spacing w:val="-42"/>
        </w:rPr>
        <w:t> </w:t>
      </w:r>
      <w:r>
        <w:rPr>
          <w:color w:val="231F20"/>
        </w:rPr>
        <w:t>a</w:t>
      </w:r>
      <w:r>
        <w:rPr>
          <w:color w:val="231F20"/>
          <w:spacing w:val="-42"/>
        </w:rPr>
        <w:t> </w:t>
      </w:r>
      <w:r>
        <w:rPr>
          <w:color w:val="231F20"/>
        </w:rPr>
        <w:t>la</w:t>
      </w:r>
      <w:r>
        <w:rPr>
          <w:color w:val="231F20"/>
          <w:spacing w:val="-42"/>
        </w:rPr>
        <w:t> </w:t>
      </w:r>
      <w:r>
        <w:rPr>
          <w:color w:val="231F20"/>
        </w:rPr>
        <w:t>nación ya</w:t>
      </w:r>
      <w:r>
        <w:rPr>
          <w:color w:val="231F20"/>
          <w:spacing w:val="-30"/>
        </w:rPr>
        <w:t> </w:t>
      </w:r>
      <w:r>
        <w:rPr>
          <w:color w:val="231F20"/>
        </w:rPr>
        <w:t>con</w:t>
      </w:r>
      <w:r>
        <w:rPr>
          <w:color w:val="231F20"/>
          <w:spacing w:val="-30"/>
        </w:rPr>
        <w:t> </w:t>
      </w:r>
      <w:r>
        <w:rPr>
          <w:color w:val="231F20"/>
        </w:rPr>
        <w:t>un</w:t>
      </w:r>
      <w:r>
        <w:rPr>
          <w:color w:val="231F20"/>
          <w:spacing w:val="-30"/>
        </w:rPr>
        <w:t> </w:t>
      </w:r>
      <w:r>
        <w:rPr>
          <w:color w:val="231F20"/>
        </w:rPr>
        <w:t>carácter</w:t>
      </w:r>
      <w:r>
        <w:rPr>
          <w:color w:val="231F20"/>
          <w:spacing w:val="-30"/>
        </w:rPr>
        <w:t> </w:t>
      </w:r>
      <w:r>
        <w:rPr>
          <w:color w:val="231F20"/>
        </w:rPr>
        <w:t>de</w:t>
      </w:r>
      <w:r>
        <w:rPr>
          <w:color w:val="231F20"/>
          <w:spacing w:val="-30"/>
        </w:rPr>
        <w:t> </w:t>
      </w:r>
      <w:r>
        <w:rPr>
          <w:color w:val="231F20"/>
        </w:rPr>
        <w:t>ciudadanía</w:t>
      </w:r>
      <w:r>
        <w:rPr>
          <w:color w:val="231F20"/>
          <w:spacing w:val="-30"/>
        </w:rPr>
        <w:t> </w:t>
      </w:r>
      <w:r>
        <w:rPr>
          <w:color w:val="231F20"/>
        </w:rPr>
        <w:t>es</w:t>
      </w:r>
      <w:r>
        <w:rPr>
          <w:color w:val="231F20"/>
          <w:spacing w:val="-30"/>
        </w:rPr>
        <w:t> </w:t>
      </w:r>
      <w:r>
        <w:rPr>
          <w:color w:val="231F20"/>
        </w:rPr>
        <w:t>realmente</w:t>
      </w:r>
      <w:r>
        <w:rPr>
          <w:color w:val="231F20"/>
          <w:spacing w:val="-30"/>
        </w:rPr>
        <w:t> </w:t>
      </w:r>
      <w:r>
        <w:rPr>
          <w:color w:val="231F20"/>
        </w:rPr>
        <w:t>muy</w:t>
      </w:r>
      <w:r>
        <w:rPr>
          <w:color w:val="231F20"/>
          <w:spacing w:val="-30"/>
        </w:rPr>
        <w:t> </w:t>
      </w:r>
      <w:r>
        <w:rPr>
          <w:color w:val="231F20"/>
        </w:rPr>
        <w:t>reciente</w:t>
      </w:r>
      <w:r>
        <w:rPr>
          <w:color w:val="231F20"/>
          <w:spacing w:val="-30"/>
        </w:rPr>
        <w:t> </w:t>
      </w:r>
      <w:r>
        <w:rPr>
          <w:color w:val="231F20"/>
        </w:rPr>
        <w:t>(1992)</w:t>
      </w:r>
      <w:r>
        <w:rPr>
          <w:color w:val="231F20"/>
          <w:spacing w:val="-30"/>
        </w:rPr>
        <w:t> </w:t>
      </w:r>
      <w:r>
        <w:rPr>
          <w:color w:val="231F20"/>
        </w:rPr>
        <w:t>y</w:t>
      </w:r>
      <w:r>
        <w:rPr>
          <w:color w:val="231F20"/>
          <w:spacing w:val="-30"/>
        </w:rPr>
        <w:t> </w:t>
      </w:r>
      <w:r>
        <w:rPr>
          <w:color w:val="231F20"/>
        </w:rPr>
        <w:t>ha </w:t>
      </w:r>
      <w:r>
        <w:rPr>
          <w:color w:val="231F20"/>
          <w:w w:val="95"/>
        </w:rPr>
        <w:t>ido</w:t>
      </w:r>
      <w:r>
        <w:rPr>
          <w:color w:val="231F20"/>
          <w:spacing w:val="-6"/>
          <w:w w:val="95"/>
        </w:rPr>
        <w:t> </w:t>
      </w:r>
      <w:r>
        <w:rPr>
          <w:color w:val="231F20"/>
          <w:w w:val="95"/>
        </w:rPr>
        <w:t>en</w:t>
      </w:r>
      <w:r>
        <w:rPr>
          <w:color w:val="231F20"/>
          <w:spacing w:val="-6"/>
          <w:w w:val="95"/>
        </w:rPr>
        <w:t> </w:t>
      </w:r>
      <w:r>
        <w:rPr>
          <w:color w:val="231F20"/>
          <w:w w:val="95"/>
        </w:rPr>
        <w:t>consonancia</w:t>
      </w:r>
      <w:r>
        <w:rPr>
          <w:color w:val="231F20"/>
          <w:spacing w:val="-6"/>
          <w:w w:val="95"/>
        </w:rPr>
        <w:t> </w:t>
      </w:r>
      <w:r>
        <w:rPr>
          <w:color w:val="231F20"/>
          <w:w w:val="95"/>
        </w:rPr>
        <w:t>con</w:t>
      </w:r>
      <w:r>
        <w:rPr>
          <w:color w:val="231F20"/>
          <w:spacing w:val="-6"/>
          <w:w w:val="95"/>
        </w:rPr>
        <w:t> </w:t>
      </w:r>
      <w:r>
        <w:rPr>
          <w:color w:val="231F20"/>
          <w:w w:val="95"/>
        </w:rPr>
        <w:t>las</w:t>
      </w:r>
      <w:r>
        <w:rPr>
          <w:color w:val="231F20"/>
          <w:spacing w:val="-6"/>
          <w:w w:val="95"/>
        </w:rPr>
        <w:t> </w:t>
      </w:r>
      <w:r>
        <w:rPr>
          <w:color w:val="231F20"/>
          <w:w w:val="95"/>
        </w:rPr>
        <w:t>políticas</w:t>
      </w:r>
      <w:r>
        <w:rPr>
          <w:color w:val="231F20"/>
          <w:spacing w:val="-6"/>
          <w:w w:val="95"/>
        </w:rPr>
        <w:t> </w:t>
      </w:r>
      <w:r>
        <w:rPr>
          <w:color w:val="231F20"/>
          <w:w w:val="95"/>
        </w:rPr>
        <w:t>globales</w:t>
      </w:r>
      <w:r>
        <w:rPr>
          <w:color w:val="231F20"/>
          <w:spacing w:val="-6"/>
          <w:w w:val="95"/>
        </w:rPr>
        <w:t> </w:t>
      </w:r>
      <w:r>
        <w:rPr>
          <w:color w:val="231F20"/>
          <w:w w:val="95"/>
        </w:rPr>
        <w:t>neoliberales</w:t>
      </w:r>
      <w:r>
        <w:rPr>
          <w:color w:val="231F20"/>
          <w:spacing w:val="-6"/>
          <w:w w:val="95"/>
        </w:rPr>
        <w:t> </w:t>
      </w:r>
      <w:r>
        <w:rPr>
          <w:color w:val="231F20"/>
          <w:w w:val="95"/>
        </w:rPr>
        <w:t>que,</w:t>
      </w:r>
      <w:r>
        <w:rPr>
          <w:color w:val="231F20"/>
          <w:spacing w:val="-6"/>
          <w:w w:val="95"/>
        </w:rPr>
        <w:t> </w:t>
      </w:r>
      <w:r>
        <w:rPr>
          <w:color w:val="231F20"/>
          <w:w w:val="95"/>
        </w:rPr>
        <w:t>al</w:t>
      </w:r>
      <w:r>
        <w:rPr>
          <w:color w:val="231F20"/>
          <w:spacing w:val="-6"/>
          <w:w w:val="95"/>
        </w:rPr>
        <w:t> </w:t>
      </w:r>
      <w:r>
        <w:rPr>
          <w:color w:val="231F20"/>
          <w:w w:val="95"/>
        </w:rPr>
        <w:t>indivi- dualizar</w:t>
      </w:r>
      <w:r>
        <w:rPr>
          <w:color w:val="231F20"/>
          <w:spacing w:val="-18"/>
          <w:w w:val="95"/>
        </w:rPr>
        <w:t> </w:t>
      </w:r>
      <w:r>
        <w:rPr>
          <w:color w:val="231F20"/>
          <w:w w:val="95"/>
        </w:rPr>
        <w:t>a</w:t>
      </w:r>
      <w:r>
        <w:rPr>
          <w:color w:val="231F20"/>
          <w:spacing w:val="-18"/>
          <w:w w:val="95"/>
        </w:rPr>
        <w:t> </w:t>
      </w:r>
      <w:r>
        <w:rPr>
          <w:color w:val="231F20"/>
          <w:w w:val="95"/>
        </w:rPr>
        <w:t>los</w:t>
      </w:r>
      <w:r>
        <w:rPr>
          <w:color w:val="231F20"/>
          <w:spacing w:val="-18"/>
          <w:w w:val="95"/>
        </w:rPr>
        <w:t> </w:t>
      </w:r>
      <w:r>
        <w:rPr>
          <w:color w:val="231F20"/>
          <w:w w:val="95"/>
        </w:rPr>
        <w:t>sujetos</w:t>
      </w:r>
      <w:r>
        <w:rPr>
          <w:color w:val="231F20"/>
          <w:spacing w:val="-18"/>
          <w:w w:val="95"/>
        </w:rPr>
        <w:t> </w:t>
      </w:r>
      <w:r>
        <w:rPr>
          <w:color w:val="231F20"/>
          <w:w w:val="95"/>
        </w:rPr>
        <w:t>sociales,</w:t>
      </w:r>
      <w:r>
        <w:rPr>
          <w:color w:val="231F20"/>
          <w:spacing w:val="-18"/>
          <w:w w:val="95"/>
        </w:rPr>
        <w:t> </w:t>
      </w:r>
      <w:r>
        <w:rPr>
          <w:color w:val="231F20"/>
          <w:w w:val="95"/>
        </w:rPr>
        <w:t>antepone</w:t>
      </w:r>
      <w:r>
        <w:rPr>
          <w:color w:val="231F20"/>
          <w:spacing w:val="-18"/>
          <w:w w:val="95"/>
        </w:rPr>
        <w:t> </w:t>
      </w:r>
      <w:r>
        <w:rPr>
          <w:color w:val="231F20"/>
          <w:w w:val="95"/>
        </w:rPr>
        <w:t>los</w:t>
      </w:r>
      <w:r>
        <w:rPr>
          <w:color w:val="231F20"/>
          <w:spacing w:val="-18"/>
          <w:w w:val="95"/>
        </w:rPr>
        <w:t> </w:t>
      </w:r>
      <w:r>
        <w:rPr>
          <w:color w:val="231F20"/>
          <w:w w:val="95"/>
        </w:rPr>
        <w:t>intereses</w:t>
      </w:r>
      <w:r>
        <w:rPr>
          <w:color w:val="231F20"/>
          <w:spacing w:val="-18"/>
          <w:w w:val="95"/>
        </w:rPr>
        <w:t> </w:t>
      </w:r>
      <w:r>
        <w:rPr>
          <w:color w:val="231F20"/>
          <w:w w:val="95"/>
        </w:rPr>
        <w:t>personales</w:t>
      </w:r>
      <w:r>
        <w:rPr>
          <w:color w:val="231F20"/>
          <w:spacing w:val="-18"/>
          <w:w w:val="95"/>
        </w:rPr>
        <w:t> </w:t>
      </w:r>
      <w:r>
        <w:rPr>
          <w:color w:val="231F20"/>
          <w:w w:val="95"/>
        </w:rPr>
        <w:t>sobre</w:t>
      </w:r>
      <w:r>
        <w:rPr>
          <w:color w:val="231F20"/>
          <w:spacing w:val="-18"/>
          <w:w w:val="95"/>
        </w:rPr>
        <w:t> </w:t>
      </w:r>
      <w:r>
        <w:rPr>
          <w:color w:val="231F20"/>
          <w:w w:val="95"/>
        </w:rPr>
        <w:t>los </w:t>
      </w:r>
      <w:r>
        <w:rPr>
          <w:color w:val="231F20"/>
        </w:rPr>
        <w:t>colectivos.</w:t>
      </w:r>
      <w:r>
        <w:rPr>
          <w:color w:val="231F20"/>
          <w:position w:val="8"/>
          <w:sz w:val="14"/>
        </w:rPr>
        <w:t>34</w:t>
      </w:r>
    </w:p>
    <w:p>
      <w:pPr>
        <w:pStyle w:val="BodyText"/>
        <w:spacing w:line="278" w:lineRule="auto" w:before="86"/>
        <w:ind w:left="110" w:right="108" w:firstLine="566"/>
        <w:jc w:val="both"/>
      </w:pPr>
      <w:r>
        <w:rPr>
          <w:color w:val="231F20"/>
        </w:rPr>
        <w:t>Esta</w:t>
      </w:r>
      <w:r>
        <w:rPr>
          <w:color w:val="231F20"/>
          <w:spacing w:val="-25"/>
        </w:rPr>
        <w:t> </w:t>
      </w:r>
      <w:r>
        <w:rPr>
          <w:color w:val="231F20"/>
        </w:rPr>
        <w:t>heterogeneidad</w:t>
      </w:r>
      <w:r>
        <w:rPr>
          <w:color w:val="231F20"/>
          <w:spacing w:val="-25"/>
        </w:rPr>
        <w:t> </w:t>
      </w:r>
      <w:r>
        <w:rPr>
          <w:color w:val="231F20"/>
        </w:rPr>
        <w:t>y</w:t>
      </w:r>
      <w:r>
        <w:rPr>
          <w:color w:val="231F20"/>
          <w:spacing w:val="-25"/>
        </w:rPr>
        <w:t> </w:t>
      </w:r>
      <w:r>
        <w:rPr>
          <w:color w:val="231F20"/>
        </w:rPr>
        <w:t>pluriculturalismo</w:t>
      </w:r>
      <w:r>
        <w:rPr>
          <w:color w:val="231F20"/>
          <w:spacing w:val="-25"/>
        </w:rPr>
        <w:t> </w:t>
      </w:r>
      <w:r>
        <w:rPr>
          <w:color w:val="231F20"/>
        </w:rPr>
        <w:t>se</w:t>
      </w:r>
      <w:r>
        <w:rPr>
          <w:color w:val="231F20"/>
          <w:spacing w:val="-25"/>
        </w:rPr>
        <w:t> </w:t>
      </w:r>
      <w:r>
        <w:rPr>
          <w:color w:val="231F20"/>
        </w:rPr>
        <w:t>hizo</w:t>
      </w:r>
      <w:r>
        <w:rPr>
          <w:color w:val="231F20"/>
          <w:spacing w:val="-25"/>
        </w:rPr>
        <w:t> </w:t>
      </w:r>
      <w:r>
        <w:rPr>
          <w:color w:val="231F20"/>
        </w:rPr>
        <w:t>mucho</w:t>
      </w:r>
      <w:r>
        <w:rPr>
          <w:color w:val="231F20"/>
          <w:spacing w:val="-25"/>
        </w:rPr>
        <w:t> </w:t>
      </w:r>
      <w:r>
        <w:rPr>
          <w:color w:val="231F20"/>
        </w:rPr>
        <w:t>más</w:t>
      </w:r>
      <w:r>
        <w:rPr>
          <w:color w:val="231F20"/>
          <w:spacing w:val="-25"/>
        </w:rPr>
        <w:t> </w:t>
      </w:r>
      <w:r>
        <w:rPr>
          <w:color w:val="231F20"/>
        </w:rPr>
        <w:t>evi- dente</w:t>
      </w:r>
      <w:r>
        <w:rPr>
          <w:color w:val="231F20"/>
          <w:spacing w:val="-41"/>
        </w:rPr>
        <w:t> </w:t>
      </w:r>
      <w:r>
        <w:rPr>
          <w:color w:val="231F20"/>
        </w:rPr>
        <w:t>a</w:t>
      </w:r>
      <w:r>
        <w:rPr>
          <w:color w:val="231F20"/>
          <w:spacing w:val="-41"/>
        </w:rPr>
        <w:t> </w:t>
      </w:r>
      <w:r>
        <w:rPr>
          <w:color w:val="231F20"/>
        </w:rPr>
        <w:t>nivel</w:t>
      </w:r>
      <w:r>
        <w:rPr>
          <w:color w:val="231F20"/>
          <w:spacing w:val="-41"/>
        </w:rPr>
        <w:t> </w:t>
      </w:r>
      <w:r>
        <w:rPr>
          <w:color w:val="231F20"/>
        </w:rPr>
        <w:t>global</w:t>
      </w:r>
      <w:r>
        <w:rPr>
          <w:color w:val="231F20"/>
          <w:spacing w:val="-41"/>
        </w:rPr>
        <w:t> </w:t>
      </w:r>
      <w:r>
        <w:rPr>
          <w:color w:val="231F20"/>
        </w:rPr>
        <w:t>cuando</w:t>
      </w:r>
      <w:r>
        <w:rPr>
          <w:color w:val="231F20"/>
          <w:spacing w:val="-41"/>
        </w:rPr>
        <w:t> </w:t>
      </w:r>
      <w:r>
        <w:rPr>
          <w:color w:val="231F20"/>
        </w:rPr>
        <w:t>el</w:t>
      </w:r>
      <w:r>
        <w:rPr>
          <w:color w:val="231F20"/>
          <w:spacing w:val="-41"/>
        </w:rPr>
        <w:t> </w:t>
      </w:r>
      <w:r>
        <w:rPr>
          <w:color w:val="231F20"/>
        </w:rPr>
        <w:t>ezln</w:t>
      </w:r>
      <w:r>
        <w:rPr>
          <w:color w:val="231F20"/>
          <w:spacing w:val="-41"/>
        </w:rPr>
        <w:t> </w:t>
      </w:r>
      <w:r>
        <w:rPr>
          <w:color w:val="231F20"/>
        </w:rPr>
        <w:t>presentó</w:t>
      </w:r>
      <w:r>
        <w:rPr>
          <w:color w:val="231F20"/>
          <w:spacing w:val="-41"/>
        </w:rPr>
        <w:t> </w:t>
      </w:r>
      <w:r>
        <w:rPr>
          <w:color w:val="231F20"/>
        </w:rPr>
        <w:t>como</w:t>
      </w:r>
      <w:r>
        <w:rPr>
          <w:color w:val="231F20"/>
          <w:spacing w:val="-41"/>
        </w:rPr>
        <w:t> </w:t>
      </w:r>
      <w:r>
        <w:rPr>
          <w:color w:val="231F20"/>
        </w:rPr>
        <w:t>interlocutor</w:t>
      </w:r>
      <w:r>
        <w:rPr>
          <w:color w:val="231F20"/>
          <w:spacing w:val="-41"/>
        </w:rPr>
        <w:t> </w:t>
      </w:r>
      <w:r>
        <w:rPr>
          <w:color w:val="231F20"/>
        </w:rPr>
        <w:t>e</w:t>
      </w:r>
      <w:r>
        <w:rPr>
          <w:color w:val="231F20"/>
          <w:spacing w:val="-41"/>
        </w:rPr>
        <w:t> </w:t>
      </w:r>
      <w:r>
        <w:rPr>
          <w:color w:val="231F20"/>
        </w:rPr>
        <w:t>imagen, no</w:t>
      </w:r>
      <w:r>
        <w:rPr>
          <w:color w:val="231F20"/>
          <w:spacing w:val="-41"/>
        </w:rPr>
        <w:t> </w:t>
      </w:r>
      <w:r>
        <w:rPr>
          <w:color w:val="231F20"/>
        </w:rPr>
        <w:t>a</w:t>
      </w:r>
      <w:r>
        <w:rPr>
          <w:color w:val="231F20"/>
          <w:spacing w:val="-41"/>
        </w:rPr>
        <w:t> </w:t>
      </w:r>
      <w:r>
        <w:rPr>
          <w:color w:val="231F20"/>
        </w:rPr>
        <w:t>un</w:t>
      </w:r>
      <w:r>
        <w:rPr>
          <w:color w:val="231F20"/>
          <w:spacing w:val="-41"/>
        </w:rPr>
        <w:t> </w:t>
      </w:r>
      <w:r>
        <w:rPr>
          <w:color w:val="231F20"/>
        </w:rPr>
        <w:t>indio,</w:t>
      </w:r>
      <w:r>
        <w:rPr>
          <w:color w:val="231F20"/>
          <w:spacing w:val="-41"/>
        </w:rPr>
        <w:t> </w:t>
      </w:r>
      <w:r>
        <w:rPr>
          <w:color w:val="231F20"/>
        </w:rPr>
        <w:t>sino</w:t>
      </w:r>
      <w:r>
        <w:rPr>
          <w:color w:val="231F20"/>
          <w:spacing w:val="-41"/>
        </w:rPr>
        <w:t> </w:t>
      </w:r>
      <w:r>
        <w:rPr>
          <w:color w:val="231F20"/>
        </w:rPr>
        <w:t>a</w:t>
      </w:r>
      <w:r>
        <w:rPr>
          <w:color w:val="231F20"/>
          <w:spacing w:val="-41"/>
        </w:rPr>
        <w:t> </w:t>
      </w:r>
      <w:r>
        <w:rPr>
          <w:color w:val="231F20"/>
        </w:rPr>
        <w:t>un</w:t>
      </w:r>
      <w:r>
        <w:rPr>
          <w:color w:val="231F20"/>
          <w:spacing w:val="-41"/>
        </w:rPr>
        <w:t> </w:t>
      </w:r>
      <w:r>
        <w:rPr>
          <w:color w:val="231F20"/>
        </w:rPr>
        <w:t>mestizo:</w:t>
      </w:r>
      <w:r>
        <w:rPr>
          <w:color w:val="231F20"/>
          <w:spacing w:val="-41"/>
        </w:rPr>
        <w:t> </w:t>
      </w:r>
      <w:r>
        <w:rPr>
          <w:color w:val="231F20"/>
        </w:rPr>
        <w:t>el</w:t>
      </w:r>
      <w:r>
        <w:rPr>
          <w:color w:val="231F20"/>
          <w:spacing w:val="-41"/>
        </w:rPr>
        <w:t> </w:t>
      </w:r>
      <w:r>
        <w:rPr>
          <w:color w:val="231F20"/>
        </w:rPr>
        <w:t>subcomandante</w:t>
      </w:r>
      <w:r>
        <w:rPr>
          <w:color w:val="231F20"/>
          <w:spacing w:val="-41"/>
        </w:rPr>
        <w:t> </w:t>
      </w:r>
      <w:r>
        <w:rPr>
          <w:color w:val="231F20"/>
        </w:rPr>
        <w:t>Marcos.</w:t>
      </w:r>
    </w:p>
    <w:p>
      <w:pPr>
        <w:pStyle w:val="BodyText"/>
        <w:spacing w:line="278" w:lineRule="auto" w:before="86"/>
        <w:ind w:left="110" w:right="107" w:firstLine="566"/>
        <w:jc w:val="both"/>
      </w:pPr>
      <w:r>
        <w:rPr>
          <w:color w:val="231F20"/>
          <w:w w:val="95"/>
        </w:rPr>
        <w:t>El</w:t>
      </w:r>
      <w:r>
        <w:rPr>
          <w:color w:val="231F20"/>
          <w:spacing w:val="-21"/>
          <w:w w:val="95"/>
        </w:rPr>
        <w:t> </w:t>
      </w:r>
      <w:r>
        <w:rPr>
          <w:color w:val="231F20"/>
          <w:w w:val="95"/>
        </w:rPr>
        <w:t>movimiento</w:t>
      </w:r>
      <w:r>
        <w:rPr>
          <w:color w:val="231F20"/>
          <w:spacing w:val="-21"/>
          <w:w w:val="95"/>
        </w:rPr>
        <w:t> </w:t>
      </w:r>
      <w:r>
        <w:rPr>
          <w:i/>
          <w:color w:val="231F20"/>
          <w:w w:val="95"/>
        </w:rPr>
        <w:t>neozapatista</w:t>
      </w:r>
      <w:r>
        <w:rPr>
          <w:i/>
          <w:color w:val="231F20"/>
          <w:spacing w:val="-21"/>
          <w:w w:val="95"/>
        </w:rPr>
        <w:t> </w:t>
      </w:r>
      <w:r>
        <w:rPr>
          <w:color w:val="231F20"/>
          <w:w w:val="95"/>
        </w:rPr>
        <w:t>tuvo</w:t>
      </w:r>
      <w:r>
        <w:rPr>
          <w:color w:val="231F20"/>
          <w:spacing w:val="-21"/>
          <w:w w:val="95"/>
        </w:rPr>
        <w:t> </w:t>
      </w:r>
      <w:r>
        <w:rPr>
          <w:color w:val="231F20"/>
          <w:w w:val="95"/>
        </w:rPr>
        <w:t>–desde</w:t>
      </w:r>
      <w:r>
        <w:rPr>
          <w:color w:val="231F20"/>
          <w:spacing w:val="-21"/>
          <w:w w:val="95"/>
        </w:rPr>
        <w:t> </w:t>
      </w:r>
      <w:r>
        <w:rPr>
          <w:color w:val="231F20"/>
          <w:w w:val="95"/>
        </w:rPr>
        <w:t>la</w:t>
      </w:r>
      <w:r>
        <w:rPr>
          <w:color w:val="231F20"/>
          <w:spacing w:val="-21"/>
          <w:w w:val="95"/>
        </w:rPr>
        <w:t> </w:t>
      </w:r>
      <w:r>
        <w:rPr>
          <w:color w:val="231F20"/>
          <w:w w:val="95"/>
        </w:rPr>
        <w:t>perspectiva</w:t>
      </w:r>
      <w:r>
        <w:rPr>
          <w:color w:val="231F20"/>
          <w:spacing w:val="-21"/>
          <w:w w:val="95"/>
        </w:rPr>
        <w:t> </w:t>
      </w:r>
      <w:r>
        <w:rPr>
          <w:color w:val="231F20"/>
          <w:w w:val="95"/>
        </w:rPr>
        <w:t>mediática– </w:t>
      </w:r>
      <w:r>
        <w:rPr>
          <w:color w:val="231F20"/>
        </w:rPr>
        <w:t>una</w:t>
      </w:r>
      <w:r>
        <w:rPr>
          <w:color w:val="231F20"/>
          <w:spacing w:val="-22"/>
        </w:rPr>
        <w:t> </w:t>
      </w:r>
      <w:r>
        <w:rPr>
          <w:color w:val="231F20"/>
        </w:rPr>
        <w:t>proyección</w:t>
      </w:r>
      <w:r>
        <w:rPr>
          <w:color w:val="231F20"/>
          <w:spacing w:val="-22"/>
        </w:rPr>
        <w:t> </w:t>
      </w:r>
      <w:r>
        <w:rPr>
          <w:color w:val="231F20"/>
        </w:rPr>
        <w:t>muy</w:t>
      </w:r>
      <w:r>
        <w:rPr>
          <w:color w:val="231F20"/>
          <w:spacing w:val="-22"/>
        </w:rPr>
        <w:t> </w:t>
      </w:r>
      <w:r>
        <w:rPr>
          <w:color w:val="231F20"/>
        </w:rPr>
        <w:t>global</w:t>
      </w:r>
      <w:r>
        <w:rPr>
          <w:color w:val="231F20"/>
          <w:spacing w:val="-22"/>
        </w:rPr>
        <w:t> </w:t>
      </w:r>
      <w:r>
        <w:rPr>
          <w:color w:val="231F20"/>
        </w:rPr>
        <w:t>en</w:t>
      </w:r>
      <w:r>
        <w:rPr>
          <w:color w:val="231F20"/>
          <w:spacing w:val="-22"/>
        </w:rPr>
        <w:t> </w:t>
      </w:r>
      <w:r>
        <w:rPr>
          <w:color w:val="231F20"/>
        </w:rPr>
        <w:t>su</w:t>
      </w:r>
      <w:r>
        <w:rPr>
          <w:color w:val="231F20"/>
          <w:spacing w:val="-22"/>
        </w:rPr>
        <w:t> </w:t>
      </w:r>
      <w:r>
        <w:rPr>
          <w:color w:val="231F20"/>
        </w:rPr>
        <w:t>momento;</w:t>
      </w:r>
      <w:r>
        <w:rPr>
          <w:color w:val="231F20"/>
          <w:spacing w:val="-22"/>
        </w:rPr>
        <w:t> </w:t>
      </w:r>
      <w:r>
        <w:rPr>
          <w:color w:val="231F20"/>
        </w:rPr>
        <w:t>hay</w:t>
      </w:r>
      <w:r>
        <w:rPr>
          <w:color w:val="231F20"/>
          <w:spacing w:val="-22"/>
        </w:rPr>
        <w:t> </w:t>
      </w:r>
      <w:r>
        <w:rPr>
          <w:color w:val="231F20"/>
        </w:rPr>
        <w:t>que</w:t>
      </w:r>
      <w:r>
        <w:rPr>
          <w:color w:val="231F20"/>
          <w:spacing w:val="-22"/>
        </w:rPr>
        <w:t> </w:t>
      </w:r>
      <w:r>
        <w:rPr>
          <w:color w:val="231F20"/>
        </w:rPr>
        <w:t>recordar</w:t>
      </w:r>
      <w:r>
        <w:rPr>
          <w:color w:val="231F20"/>
          <w:spacing w:val="-22"/>
        </w:rPr>
        <w:t> </w:t>
      </w:r>
      <w:r>
        <w:rPr>
          <w:color w:val="231F20"/>
        </w:rPr>
        <w:t>que</w:t>
      </w:r>
      <w:r>
        <w:rPr>
          <w:color w:val="231F20"/>
          <w:spacing w:val="-22"/>
        </w:rPr>
        <w:t> </w:t>
      </w:r>
      <w:r>
        <w:rPr>
          <w:color w:val="231F20"/>
        </w:rPr>
        <w:t>para 1994</w:t>
      </w:r>
      <w:r>
        <w:rPr>
          <w:color w:val="231F20"/>
          <w:spacing w:val="-21"/>
        </w:rPr>
        <w:t> </w:t>
      </w:r>
      <w:r>
        <w:rPr>
          <w:color w:val="231F20"/>
        </w:rPr>
        <w:t>la</w:t>
      </w:r>
      <w:r>
        <w:rPr>
          <w:color w:val="231F20"/>
          <w:spacing w:val="-21"/>
        </w:rPr>
        <w:t> </w:t>
      </w:r>
      <w:r>
        <w:rPr>
          <w:color w:val="231F20"/>
        </w:rPr>
        <w:t>Internet</w:t>
      </w:r>
      <w:r>
        <w:rPr>
          <w:color w:val="231F20"/>
          <w:spacing w:val="-21"/>
        </w:rPr>
        <w:t> </w:t>
      </w:r>
      <w:r>
        <w:rPr>
          <w:color w:val="231F20"/>
        </w:rPr>
        <w:t>comenzaba</w:t>
      </w:r>
      <w:r>
        <w:rPr>
          <w:color w:val="231F20"/>
          <w:spacing w:val="-21"/>
        </w:rPr>
        <w:t> </w:t>
      </w:r>
      <w:r>
        <w:rPr>
          <w:color w:val="231F20"/>
        </w:rPr>
        <w:t>a</w:t>
      </w:r>
      <w:r>
        <w:rPr>
          <w:color w:val="231F20"/>
          <w:spacing w:val="-21"/>
        </w:rPr>
        <w:t> </w:t>
      </w:r>
      <w:r>
        <w:rPr>
          <w:color w:val="231F20"/>
        </w:rPr>
        <w:t>expandirse</w:t>
      </w:r>
      <w:r>
        <w:rPr>
          <w:color w:val="231F20"/>
          <w:spacing w:val="-21"/>
        </w:rPr>
        <w:t> </w:t>
      </w:r>
      <w:r>
        <w:rPr>
          <w:color w:val="231F20"/>
        </w:rPr>
        <w:t>como</w:t>
      </w:r>
      <w:r>
        <w:rPr>
          <w:color w:val="231F20"/>
          <w:spacing w:val="-21"/>
        </w:rPr>
        <w:t> </w:t>
      </w:r>
      <w:r>
        <w:rPr>
          <w:color w:val="231F20"/>
        </w:rPr>
        <w:t>“la</w:t>
      </w:r>
      <w:r>
        <w:rPr>
          <w:color w:val="231F20"/>
          <w:spacing w:val="-21"/>
        </w:rPr>
        <w:t> </w:t>
      </w:r>
      <w:r>
        <w:rPr>
          <w:color w:val="231F20"/>
        </w:rPr>
        <w:t>red</w:t>
      </w:r>
      <w:r>
        <w:rPr>
          <w:color w:val="231F20"/>
          <w:spacing w:val="-21"/>
        </w:rPr>
        <w:t> </w:t>
      </w:r>
      <w:r>
        <w:rPr>
          <w:color w:val="231F20"/>
        </w:rPr>
        <w:t>de</w:t>
      </w:r>
      <w:r>
        <w:rPr>
          <w:color w:val="231F20"/>
          <w:spacing w:val="-21"/>
        </w:rPr>
        <w:t> </w:t>
      </w:r>
      <w:r>
        <w:rPr>
          <w:color w:val="231F20"/>
        </w:rPr>
        <w:t>redes”,</w:t>
      </w:r>
      <w:r>
        <w:rPr>
          <w:color w:val="231F20"/>
          <w:spacing w:val="-21"/>
        </w:rPr>
        <w:t> </w:t>
      </w:r>
      <w:r>
        <w:rPr>
          <w:color w:val="231F20"/>
        </w:rPr>
        <w:t>a</w:t>
      </w:r>
      <w:r>
        <w:rPr>
          <w:color w:val="231F20"/>
          <w:spacing w:val="-21"/>
        </w:rPr>
        <w:t> </w:t>
      </w:r>
      <w:r>
        <w:rPr>
          <w:color w:val="231F20"/>
        </w:rPr>
        <w:t>tan solo</w:t>
      </w:r>
      <w:r>
        <w:rPr>
          <w:color w:val="231F20"/>
          <w:spacing w:val="-40"/>
        </w:rPr>
        <w:t> </w:t>
      </w:r>
      <w:r>
        <w:rPr>
          <w:color w:val="231F20"/>
        </w:rPr>
        <w:t>cuatro</w:t>
      </w:r>
      <w:r>
        <w:rPr>
          <w:color w:val="231F20"/>
          <w:spacing w:val="-40"/>
        </w:rPr>
        <w:t> </w:t>
      </w:r>
      <w:r>
        <w:rPr>
          <w:color w:val="231F20"/>
        </w:rPr>
        <w:t>años</w:t>
      </w:r>
      <w:r>
        <w:rPr>
          <w:color w:val="231F20"/>
          <w:spacing w:val="-40"/>
        </w:rPr>
        <w:t> </w:t>
      </w:r>
      <w:r>
        <w:rPr>
          <w:color w:val="231F20"/>
        </w:rPr>
        <w:t>de</w:t>
      </w:r>
      <w:r>
        <w:rPr>
          <w:color w:val="231F20"/>
          <w:spacing w:val="-40"/>
        </w:rPr>
        <w:t> </w:t>
      </w:r>
      <w:r>
        <w:rPr>
          <w:color w:val="231F20"/>
        </w:rPr>
        <w:t>haberse</w:t>
      </w:r>
      <w:r>
        <w:rPr>
          <w:color w:val="231F20"/>
          <w:spacing w:val="-40"/>
        </w:rPr>
        <w:t> </w:t>
      </w:r>
      <w:r>
        <w:rPr>
          <w:color w:val="231F20"/>
        </w:rPr>
        <w:t>ubicado</w:t>
      </w:r>
      <w:r>
        <w:rPr>
          <w:color w:val="231F20"/>
          <w:spacing w:val="-40"/>
        </w:rPr>
        <w:t> </w:t>
      </w:r>
      <w:r>
        <w:rPr>
          <w:color w:val="231F20"/>
        </w:rPr>
        <w:t>en</w:t>
      </w:r>
      <w:r>
        <w:rPr>
          <w:color w:val="231F20"/>
          <w:spacing w:val="-40"/>
        </w:rPr>
        <w:t> </w:t>
      </w:r>
      <w:r>
        <w:rPr>
          <w:color w:val="231F20"/>
        </w:rPr>
        <w:t>las</w:t>
      </w:r>
      <w:r>
        <w:rPr>
          <w:color w:val="231F20"/>
          <w:spacing w:val="-40"/>
        </w:rPr>
        <w:t> </w:t>
      </w:r>
      <w:r>
        <w:rPr>
          <w:color w:val="231F20"/>
        </w:rPr>
        <w:t>computadoras</w:t>
      </w:r>
      <w:r>
        <w:rPr>
          <w:color w:val="231F20"/>
          <w:spacing w:val="-40"/>
        </w:rPr>
        <w:t> </w:t>
      </w:r>
      <w:r>
        <w:rPr>
          <w:color w:val="231F20"/>
        </w:rPr>
        <w:t>personales</w:t>
      </w:r>
      <w:r>
        <w:rPr>
          <w:color w:val="231F20"/>
          <w:spacing w:val="-40"/>
        </w:rPr>
        <w:t> </w:t>
      </w:r>
      <w:r>
        <w:rPr>
          <w:color w:val="231F20"/>
        </w:rPr>
        <w:t>(en adelante</w:t>
      </w:r>
      <w:r>
        <w:rPr>
          <w:color w:val="231F20"/>
          <w:spacing w:val="-16"/>
        </w:rPr>
        <w:t> </w:t>
      </w:r>
      <w:r>
        <w:rPr>
          <w:color w:val="231F20"/>
        </w:rPr>
        <w:t>pc)</w:t>
      </w:r>
      <w:r>
        <w:rPr>
          <w:color w:val="231F20"/>
          <w:spacing w:val="-16"/>
        </w:rPr>
        <w:t> </w:t>
      </w:r>
      <w:r>
        <w:rPr>
          <w:color w:val="231F20"/>
        </w:rPr>
        <w:t>como</w:t>
      </w:r>
      <w:r>
        <w:rPr>
          <w:color w:val="231F20"/>
          <w:spacing w:val="-16"/>
        </w:rPr>
        <w:t> </w:t>
      </w:r>
      <w:r>
        <w:rPr>
          <w:color w:val="231F20"/>
        </w:rPr>
        <w:t>la</w:t>
      </w:r>
      <w:r>
        <w:rPr>
          <w:color w:val="231F20"/>
          <w:spacing w:val="-16"/>
        </w:rPr>
        <w:t> </w:t>
      </w:r>
      <w:r>
        <w:rPr>
          <w:color w:val="231F20"/>
        </w:rPr>
        <w:t>tecnología</w:t>
      </w:r>
      <w:r>
        <w:rPr>
          <w:color w:val="231F20"/>
          <w:spacing w:val="-16"/>
        </w:rPr>
        <w:t> </w:t>
      </w:r>
      <w:r>
        <w:rPr>
          <w:color w:val="231F20"/>
        </w:rPr>
        <w:t>por</w:t>
      </w:r>
      <w:r>
        <w:rPr>
          <w:color w:val="231F20"/>
          <w:spacing w:val="-16"/>
        </w:rPr>
        <w:t> </w:t>
      </w:r>
      <w:r>
        <w:rPr>
          <w:color w:val="231F20"/>
        </w:rPr>
        <w:t>excelencia</w:t>
      </w:r>
      <w:r>
        <w:rPr>
          <w:color w:val="231F20"/>
          <w:spacing w:val="-16"/>
        </w:rPr>
        <w:t> </w:t>
      </w:r>
      <w:r>
        <w:rPr>
          <w:color w:val="231F20"/>
        </w:rPr>
        <w:t>para</w:t>
      </w:r>
      <w:r>
        <w:rPr>
          <w:color w:val="231F20"/>
          <w:spacing w:val="-16"/>
        </w:rPr>
        <w:t> </w:t>
      </w:r>
      <w:r>
        <w:rPr>
          <w:color w:val="231F20"/>
        </w:rPr>
        <w:t>la</w:t>
      </w:r>
      <w:r>
        <w:rPr>
          <w:color w:val="231F20"/>
          <w:spacing w:val="-16"/>
        </w:rPr>
        <w:t> </w:t>
      </w:r>
      <w:r>
        <w:rPr>
          <w:color w:val="231F20"/>
        </w:rPr>
        <w:t>transmisión</w:t>
      </w:r>
      <w:r>
        <w:rPr>
          <w:color w:val="231F20"/>
          <w:spacing w:val="-16"/>
        </w:rPr>
        <w:t> </w:t>
      </w:r>
      <w:r>
        <w:rPr>
          <w:color w:val="231F20"/>
        </w:rPr>
        <w:t>de </w:t>
      </w:r>
      <w:r>
        <w:rPr>
          <w:color w:val="231F20"/>
          <w:w w:val="95"/>
        </w:rPr>
        <w:t>información,</w:t>
      </w:r>
      <w:r>
        <w:rPr>
          <w:color w:val="231F20"/>
          <w:spacing w:val="-14"/>
          <w:w w:val="95"/>
        </w:rPr>
        <w:t> </w:t>
      </w:r>
      <w:r>
        <w:rPr>
          <w:color w:val="231F20"/>
          <w:w w:val="95"/>
        </w:rPr>
        <w:t>no</w:t>
      </w:r>
      <w:r>
        <w:rPr>
          <w:color w:val="231F20"/>
          <w:spacing w:val="-14"/>
          <w:w w:val="95"/>
        </w:rPr>
        <w:t> </w:t>
      </w:r>
      <w:r>
        <w:rPr>
          <w:color w:val="231F20"/>
          <w:w w:val="95"/>
        </w:rPr>
        <w:t>solamente</w:t>
      </w:r>
      <w:r>
        <w:rPr>
          <w:color w:val="231F20"/>
          <w:spacing w:val="-14"/>
          <w:w w:val="95"/>
        </w:rPr>
        <w:t> </w:t>
      </w:r>
      <w:r>
        <w:rPr>
          <w:color w:val="231F20"/>
          <w:w w:val="95"/>
        </w:rPr>
        <w:t>local</w:t>
      </w:r>
      <w:r>
        <w:rPr>
          <w:color w:val="231F20"/>
          <w:spacing w:val="-14"/>
          <w:w w:val="95"/>
        </w:rPr>
        <w:t> </w:t>
      </w:r>
      <w:r>
        <w:rPr>
          <w:color w:val="231F20"/>
          <w:w w:val="95"/>
        </w:rPr>
        <w:t>(redes</w:t>
      </w:r>
      <w:r>
        <w:rPr>
          <w:color w:val="231F20"/>
          <w:spacing w:val="-14"/>
          <w:w w:val="95"/>
        </w:rPr>
        <w:t> </w:t>
      </w:r>
      <w:r>
        <w:rPr>
          <w:color w:val="231F20"/>
          <w:w w:val="95"/>
        </w:rPr>
        <w:t>de</w:t>
      </w:r>
      <w:r>
        <w:rPr>
          <w:color w:val="231F20"/>
          <w:spacing w:val="-14"/>
          <w:w w:val="95"/>
        </w:rPr>
        <w:t> </w:t>
      </w:r>
      <w:r>
        <w:rPr>
          <w:color w:val="231F20"/>
          <w:w w:val="95"/>
        </w:rPr>
        <w:t>trabajo</w:t>
      </w:r>
      <w:r>
        <w:rPr>
          <w:color w:val="231F20"/>
          <w:spacing w:val="-14"/>
          <w:w w:val="95"/>
        </w:rPr>
        <w:t> </w:t>
      </w:r>
      <w:r>
        <w:rPr>
          <w:color w:val="231F20"/>
          <w:w w:val="95"/>
        </w:rPr>
        <w:t>o</w:t>
      </w:r>
      <w:r>
        <w:rPr>
          <w:color w:val="231F20"/>
          <w:spacing w:val="-14"/>
          <w:w w:val="95"/>
        </w:rPr>
        <w:t> </w:t>
      </w:r>
      <w:r>
        <w:rPr>
          <w:color w:val="231F20"/>
          <w:w w:val="95"/>
        </w:rPr>
        <w:t>institucionales),</w:t>
      </w:r>
      <w:r>
        <w:rPr>
          <w:color w:val="231F20"/>
          <w:spacing w:val="-14"/>
          <w:w w:val="95"/>
        </w:rPr>
        <w:t> </w:t>
      </w:r>
      <w:r>
        <w:rPr>
          <w:color w:val="231F20"/>
          <w:w w:val="95"/>
        </w:rPr>
        <w:t>sino también</w:t>
      </w:r>
      <w:r>
        <w:rPr>
          <w:color w:val="231F20"/>
          <w:spacing w:val="-11"/>
          <w:w w:val="95"/>
        </w:rPr>
        <w:t> </w:t>
      </w:r>
      <w:r>
        <w:rPr>
          <w:color w:val="231F20"/>
          <w:w w:val="95"/>
        </w:rPr>
        <w:t>mundial.</w:t>
      </w:r>
    </w:p>
    <w:p>
      <w:pPr>
        <w:pStyle w:val="BodyText"/>
        <w:spacing w:line="278" w:lineRule="auto" w:before="86"/>
        <w:ind w:left="110" w:right="108" w:firstLine="566"/>
        <w:jc w:val="both"/>
      </w:pPr>
      <w:r>
        <w:rPr>
          <w:color w:val="231F20"/>
        </w:rPr>
        <w:t>Los</w:t>
      </w:r>
      <w:r>
        <w:rPr>
          <w:color w:val="231F20"/>
          <w:spacing w:val="-19"/>
        </w:rPr>
        <w:t> </w:t>
      </w:r>
      <w:r>
        <w:rPr>
          <w:color w:val="231F20"/>
        </w:rPr>
        <w:t>años</w:t>
      </w:r>
      <w:r>
        <w:rPr>
          <w:color w:val="231F20"/>
          <w:spacing w:val="-19"/>
        </w:rPr>
        <w:t> </w:t>
      </w:r>
      <w:r>
        <w:rPr>
          <w:color w:val="231F20"/>
        </w:rPr>
        <w:t>noventa</w:t>
      </w:r>
      <w:r>
        <w:rPr>
          <w:color w:val="231F20"/>
          <w:spacing w:val="-19"/>
        </w:rPr>
        <w:t> </w:t>
      </w:r>
      <w:r>
        <w:rPr>
          <w:color w:val="231F20"/>
        </w:rPr>
        <w:t>fueron,</w:t>
      </w:r>
      <w:r>
        <w:rPr>
          <w:color w:val="231F20"/>
          <w:spacing w:val="-19"/>
        </w:rPr>
        <w:t> </w:t>
      </w:r>
      <w:r>
        <w:rPr>
          <w:color w:val="231F20"/>
        </w:rPr>
        <w:t>sin</w:t>
      </w:r>
      <w:r>
        <w:rPr>
          <w:color w:val="231F20"/>
          <w:spacing w:val="-19"/>
        </w:rPr>
        <w:t> </w:t>
      </w:r>
      <w:r>
        <w:rPr>
          <w:color w:val="231F20"/>
        </w:rPr>
        <w:t>duda,</w:t>
      </w:r>
      <w:r>
        <w:rPr>
          <w:color w:val="231F20"/>
          <w:spacing w:val="-19"/>
        </w:rPr>
        <w:t> </w:t>
      </w:r>
      <w:r>
        <w:rPr>
          <w:color w:val="231F20"/>
        </w:rPr>
        <w:t>la</w:t>
      </w:r>
      <w:r>
        <w:rPr>
          <w:color w:val="231F20"/>
          <w:spacing w:val="-19"/>
        </w:rPr>
        <w:t> </w:t>
      </w:r>
      <w:r>
        <w:rPr>
          <w:color w:val="231F20"/>
        </w:rPr>
        <w:t>década</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expansión</w:t>
      </w:r>
      <w:r>
        <w:rPr>
          <w:color w:val="231F20"/>
          <w:spacing w:val="-19"/>
        </w:rPr>
        <w:t> </w:t>
      </w:r>
      <w:r>
        <w:rPr>
          <w:color w:val="231F20"/>
        </w:rPr>
        <w:t>de la</w:t>
      </w:r>
      <w:r>
        <w:rPr>
          <w:color w:val="231F20"/>
          <w:spacing w:val="-30"/>
        </w:rPr>
        <w:t> </w:t>
      </w:r>
      <w:r>
        <w:rPr>
          <w:color w:val="231F20"/>
        </w:rPr>
        <w:t>Internet,</w:t>
      </w:r>
      <w:r>
        <w:rPr>
          <w:color w:val="231F20"/>
          <w:spacing w:val="-30"/>
        </w:rPr>
        <w:t> </w:t>
      </w:r>
      <w:r>
        <w:rPr>
          <w:color w:val="231F20"/>
        </w:rPr>
        <w:t>pero</w:t>
      </w:r>
      <w:r>
        <w:rPr>
          <w:color w:val="231F20"/>
          <w:spacing w:val="-30"/>
        </w:rPr>
        <w:t> </w:t>
      </w:r>
      <w:r>
        <w:rPr>
          <w:color w:val="231F20"/>
        </w:rPr>
        <w:t>sobre</w:t>
      </w:r>
      <w:r>
        <w:rPr>
          <w:color w:val="231F20"/>
          <w:spacing w:val="-30"/>
        </w:rPr>
        <w:t> </w:t>
      </w:r>
      <w:r>
        <w:rPr>
          <w:color w:val="231F20"/>
        </w:rPr>
        <w:t>todo</w:t>
      </w:r>
      <w:r>
        <w:rPr>
          <w:color w:val="231F20"/>
          <w:spacing w:val="-30"/>
        </w:rPr>
        <w:t> </w:t>
      </w:r>
      <w:r>
        <w:rPr>
          <w:color w:val="231F20"/>
        </w:rPr>
        <w:t>del</w:t>
      </w:r>
      <w:r>
        <w:rPr>
          <w:color w:val="231F20"/>
          <w:spacing w:val="-30"/>
        </w:rPr>
        <w:t> </w:t>
      </w:r>
      <w:r>
        <w:rPr>
          <w:color w:val="231F20"/>
        </w:rPr>
        <w:t>crecimiento</w:t>
      </w:r>
      <w:r>
        <w:rPr>
          <w:color w:val="231F20"/>
          <w:spacing w:val="-30"/>
        </w:rPr>
        <w:t> </w:t>
      </w:r>
      <w:r>
        <w:rPr>
          <w:color w:val="231F20"/>
        </w:rPr>
        <w:t>global</w:t>
      </w:r>
      <w:r>
        <w:rPr>
          <w:color w:val="231F20"/>
          <w:spacing w:val="-30"/>
        </w:rPr>
        <w:t> </w:t>
      </w:r>
      <w:r>
        <w:rPr>
          <w:color w:val="231F20"/>
        </w:rPr>
        <w:t>de</w:t>
      </w:r>
      <w:r>
        <w:rPr>
          <w:color w:val="231F20"/>
          <w:spacing w:val="-30"/>
        </w:rPr>
        <w:t> </w:t>
      </w:r>
      <w:r>
        <w:rPr>
          <w:color w:val="231F20"/>
        </w:rPr>
        <w:t>las</w:t>
      </w:r>
      <w:r>
        <w:rPr>
          <w:color w:val="231F20"/>
          <w:spacing w:val="-30"/>
        </w:rPr>
        <w:t> </w:t>
      </w:r>
      <w:r>
        <w:rPr>
          <w:color w:val="231F20"/>
        </w:rPr>
        <w:t>redes</w:t>
      </w:r>
      <w:r>
        <w:rPr>
          <w:color w:val="231F20"/>
          <w:spacing w:val="-30"/>
        </w:rPr>
        <w:t> </w:t>
      </w:r>
      <w:r>
        <w:rPr>
          <w:color w:val="231F20"/>
        </w:rPr>
        <w:t>de</w:t>
      </w:r>
      <w:r>
        <w:rPr>
          <w:color w:val="231F20"/>
          <w:spacing w:val="-30"/>
        </w:rPr>
        <w:t> </w:t>
      </w:r>
      <w:r>
        <w:rPr>
          <w:color w:val="231F20"/>
        </w:rPr>
        <w:t>infor-</w:t>
      </w:r>
    </w:p>
    <w:p>
      <w:pPr>
        <w:pStyle w:val="BodyText"/>
        <w:spacing w:before="6"/>
      </w:pPr>
      <w:r>
        <w:rPr/>
        <w:pict>
          <v:line style="position:absolute;mso-position-horizontal-relative:page;mso-position-vertical-relative:paragraph;z-index:1864;mso-wrap-distance-left:0;mso-wrap-distance-right:0" from="42.519699pt,16.275946pt" to="141.732699pt,16.275946pt" stroked="true" strokeweight=".4pt" strokecolor="#231f20">
            <w10:wrap type="topAndBottom"/>
          </v:line>
        </w:pict>
      </w:r>
    </w:p>
    <w:p>
      <w:pPr>
        <w:spacing w:line="200" w:lineRule="exact" w:before="5"/>
        <w:ind w:left="393" w:right="107" w:hanging="284"/>
        <w:jc w:val="both"/>
        <w:rPr>
          <w:sz w:val="20"/>
        </w:rPr>
      </w:pPr>
      <w:r>
        <w:rPr>
          <w:color w:val="231F20"/>
          <w:position w:val="6"/>
          <w:sz w:val="10"/>
        </w:rPr>
        <w:t>34 </w:t>
      </w:r>
      <w:r>
        <w:rPr>
          <w:color w:val="231F20"/>
          <w:sz w:val="20"/>
        </w:rPr>
        <w:t>No obstante, en la práctica esto todavía no ha permeado al cien por ciento el espíritu</w:t>
      </w:r>
      <w:r>
        <w:rPr>
          <w:color w:val="231F20"/>
          <w:spacing w:val="-15"/>
          <w:sz w:val="20"/>
        </w:rPr>
        <w:t> </w:t>
      </w:r>
      <w:r>
        <w:rPr>
          <w:color w:val="231F20"/>
          <w:sz w:val="20"/>
        </w:rPr>
        <w:t>de</w:t>
      </w:r>
      <w:r>
        <w:rPr>
          <w:color w:val="231F20"/>
          <w:spacing w:val="-14"/>
          <w:sz w:val="20"/>
        </w:rPr>
        <w:t> </w:t>
      </w:r>
      <w:r>
        <w:rPr>
          <w:color w:val="231F20"/>
          <w:sz w:val="20"/>
        </w:rPr>
        <w:t>las</w:t>
      </w:r>
      <w:r>
        <w:rPr>
          <w:color w:val="231F20"/>
          <w:spacing w:val="-15"/>
          <w:sz w:val="20"/>
        </w:rPr>
        <w:t> </w:t>
      </w:r>
      <w:r>
        <w:rPr>
          <w:color w:val="231F20"/>
          <w:sz w:val="20"/>
        </w:rPr>
        <w:t>comunidades</w:t>
      </w:r>
      <w:r>
        <w:rPr>
          <w:color w:val="231F20"/>
          <w:spacing w:val="-15"/>
          <w:sz w:val="20"/>
        </w:rPr>
        <w:t> </w:t>
      </w:r>
      <w:r>
        <w:rPr>
          <w:color w:val="231F20"/>
          <w:sz w:val="20"/>
        </w:rPr>
        <w:t>indígenas</w:t>
      </w:r>
      <w:r>
        <w:rPr>
          <w:color w:val="231F20"/>
          <w:spacing w:val="-15"/>
          <w:sz w:val="20"/>
        </w:rPr>
        <w:t> </w:t>
      </w:r>
      <w:r>
        <w:rPr>
          <w:color w:val="231F20"/>
          <w:sz w:val="20"/>
        </w:rPr>
        <w:t>en</w:t>
      </w:r>
      <w:r>
        <w:rPr>
          <w:color w:val="231F20"/>
          <w:spacing w:val="-15"/>
          <w:sz w:val="20"/>
        </w:rPr>
        <w:t> </w:t>
      </w:r>
      <w:r>
        <w:rPr>
          <w:color w:val="231F20"/>
          <w:sz w:val="20"/>
        </w:rPr>
        <w:t>México,</w:t>
      </w:r>
      <w:r>
        <w:rPr>
          <w:color w:val="231F20"/>
          <w:spacing w:val="-14"/>
          <w:sz w:val="20"/>
        </w:rPr>
        <w:t> </w:t>
      </w:r>
      <w:r>
        <w:rPr>
          <w:color w:val="231F20"/>
          <w:sz w:val="20"/>
        </w:rPr>
        <w:t>al</w:t>
      </w:r>
      <w:r>
        <w:rPr>
          <w:color w:val="231F20"/>
          <w:spacing w:val="-14"/>
          <w:sz w:val="20"/>
        </w:rPr>
        <w:t> </w:t>
      </w:r>
      <w:r>
        <w:rPr>
          <w:color w:val="231F20"/>
          <w:sz w:val="20"/>
        </w:rPr>
        <w:t>menos</w:t>
      </w:r>
      <w:r>
        <w:rPr>
          <w:color w:val="231F20"/>
          <w:spacing w:val="-15"/>
          <w:sz w:val="20"/>
        </w:rPr>
        <w:t> </w:t>
      </w:r>
      <w:r>
        <w:rPr>
          <w:color w:val="231F20"/>
          <w:sz w:val="20"/>
        </w:rPr>
        <w:t>esa</w:t>
      </w:r>
      <w:r>
        <w:rPr>
          <w:color w:val="231F20"/>
          <w:spacing w:val="-15"/>
          <w:sz w:val="20"/>
        </w:rPr>
        <w:t> </w:t>
      </w:r>
      <w:r>
        <w:rPr>
          <w:color w:val="231F20"/>
          <w:sz w:val="20"/>
        </w:rPr>
        <w:t>es</w:t>
      </w:r>
      <w:r>
        <w:rPr>
          <w:color w:val="231F20"/>
          <w:spacing w:val="-15"/>
          <w:sz w:val="20"/>
        </w:rPr>
        <w:t> </w:t>
      </w:r>
      <w:r>
        <w:rPr>
          <w:color w:val="231F20"/>
          <w:sz w:val="20"/>
        </w:rPr>
        <w:t>la</w:t>
      </w:r>
      <w:r>
        <w:rPr>
          <w:color w:val="231F20"/>
          <w:spacing w:val="-14"/>
          <w:sz w:val="20"/>
        </w:rPr>
        <w:t> </w:t>
      </w:r>
      <w:r>
        <w:rPr>
          <w:color w:val="231F20"/>
          <w:sz w:val="20"/>
        </w:rPr>
        <w:t>percepción que</w:t>
      </w:r>
      <w:r>
        <w:rPr>
          <w:color w:val="231F20"/>
          <w:spacing w:val="-15"/>
          <w:sz w:val="20"/>
        </w:rPr>
        <w:t> </w:t>
      </w:r>
      <w:r>
        <w:rPr>
          <w:color w:val="231F20"/>
          <w:sz w:val="20"/>
        </w:rPr>
        <w:t>he</w:t>
      </w:r>
      <w:r>
        <w:rPr>
          <w:color w:val="231F20"/>
          <w:spacing w:val="-15"/>
          <w:sz w:val="20"/>
        </w:rPr>
        <w:t> </w:t>
      </w:r>
      <w:r>
        <w:rPr>
          <w:color w:val="231F20"/>
          <w:sz w:val="20"/>
        </w:rPr>
        <w:t>tenido</w:t>
      </w:r>
      <w:r>
        <w:rPr>
          <w:color w:val="231F20"/>
          <w:spacing w:val="-15"/>
          <w:sz w:val="20"/>
        </w:rPr>
        <w:t> </w:t>
      </w:r>
      <w:r>
        <w:rPr>
          <w:color w:val="231F20"/>
          <w:sz w:val="20"/>
        </w:rPr>
        <w:t>al</w:t>
      </w:r>
      <w:r>
        <w:rPr>
          <w:color w:val="231F20"/>
          <w:spacing w:val="-15"/>
          <w:sz w:val="20"/>
        </w:rPr>
        <w:t> </w:t>
      </w:r>
      <w:r>
        <w:rPr>
          <w:color w:val="231F20"/>
          <w:sz w:val="20"/>
        </w:rPr>
        <w:t>realizar</w:t>
      </w:r>
      <w:r>
        <w:rPr>
          <w:color w:val="231F20"/>
          <w:spacing w:val="-15"/>
          <w:sz w:val="20"/>
        </w:rPr>
        <w:t> </w:t>
      </w:r>
      <w:r>
        <w:rPr>
          <w:color w:val="231F20"/>
          <w:sz w:val="20"/>
        </w:rPr>
        <w:t>el</w:t>
      </w:r>
      <w:r>
        <w:rPr>
          <w:color w:val="231F20"/>
          <w:spacing w:val="-15"/>
          <w:sz w:val="20"/>
        </w:rPr>
        <w:t> </w:t>
      </w:r>
      <w:r>
        <w:rPr>
          <w:color w:val="231F20"/>
          <w:sz w:val="20"/>
        </w:rPr>
        <w:t>trabajo</w:t>
      </w:r>
      <w:r>
        <w:rPr>
          <w:color w:val="231F20"/>
          <w:spacing w:val="-15"/>
          <w:sz w:val="20"/>
        </w:rPr>
        <w:t> </w:t>
      </w:r>
      <w:r>
        <w:rPr>
          <w:color w:val="231F20"/>
          <w:sz w:val="20"/>
        </w:rPr>
        <w:t>de</w:t>
      </w:r>
      <w:r>
        <w:rPr>
          <w:color w:val="231F20"/>
          <w:spacing w:val="-15"/>
          <w:sz w:val="20"/>
        </w:rPr>
        <w:t> </w:t>
      </w:r>
      <w:r>
        <w:rPr>
          <w:color w:val="231F20"/>
          <w:sz w:val="20"/>
        </w:rPr>
        <w:t>campo</w:t>
      </w:r>
      <w:r>
        <w:rPr>
          <w:color w:val="231F20"/>
          <w:spacing w:val="-15"/>
          <w:sz w:val="20"/>
        </w:rPr>
        <w:t> </w:t>
      </w:r>
      <w:r>
        <w:rPr>
          <w:color w:val="231F20"/>
          <w:sz w:val="20"/>
        </w:rPr>
        <w:t>en</w:t>
      </w:r>
      <w:r>
        <w:rPr>
          <w:color w:val="231F20"/>
          <w:spacing w:val="-15"/>
          <w:sz w:val="20"/>
        </w:rPr>
        <w:t> </w:t>
      </w:r>
      <w:r>
        <w:rPr>
          <w:color w:val="231F20"/>
          <w:sz w:val="20"/>
        </w:rPr>
        <w:t>la</w:t>
      </w:r>
      <w:r>
        <w:rPr>
          <w:color w:val="231F20"/>
          <w:spacing w:val="-15"/>
          <w:sz w:val="20"/>
        </w:rPr>
        <w:t> </w:t>
      </w:r>
      <w:r>
        <w:rPr>
          <w:color w:val="231F20"/>
          <w:sz w:val="20"/>
        </w:rPr>
        <w:t>comunidad</w:t>
      </w:r>
      <w:r>
        <w:rPr>
          <w:color w:val="231F20"/>
          <w:spacing w:val="-15"/>
          <w:sz w:val="20"/>
        </w:rPr>
        <w:t> </w:t>
      </w:r>
      <w:r>
        <w:rPr>
          <w:color w:val="231F20"/>
          <w:sz w:val="20"/>
        </w:rPr>
        <w:t>de</w:t>
      </w:r>
      <w:r>
        <w:rPr>
          <w:color w:val="231F20"/>
          <w:spacing w:val="-15"/>
          <w:sz w:val="20"/>
        </w:rPr>
        <w:t> </w:t>
      </w:r>
      <w:r>
        <w:rPr>
          <w:color w:val="231F20"/>
          <w:sz w:val="20"/>
        </w:rPr>
        <w:t>San</w:t>
      </w:r>
      <w:r>
        <w:rPr>
          <w:color w:val="231F20"/>
          <w:spacing w:val="-26"/>
          <w:sz w:val="20"/>
        </w:rPr>
        <w:t> </w:t>
      </w:r>
      <w:r>
        <w:rPr>
          <w:color w:val="231F20"/>
          <w:sz w:val="20"/>
        </w:rPr>
        <w:t>Antonio</w:t>
      </w:r>
      <w:r>
        <w:rPr>
          <w:color w:val="231F20"/>
          <w:spacing w:val="-14"/>
          <w:sz w:val="20"/>
        </w:rPr>
        <w:t> </w:t>
      </w:r>
      <w:r>
        <w:rPr>
          <w:color w:val="231F20"/>
          <w:sz w:val="20"/>
        </w:rPr>
        <w:t>de las</w:t>
      </w:r>
      <w:r>
        <w:rPr>
          <w:color w:val="231F20"/>
          <w:spacing w:val="-7"/>
          <w:sz w:val="20"/>
        </w:rPr>
        <w:t> </w:t>
      </w:r>
      <w:r>
        <w:rPr>
          <w:color w:val="231F20"/>
          <w:sz w:val="20"/>
        </w:rPr>
        <w:t>Huertas,</w:t>
      </w:r>
      <w:r>
        <w:rPr>
          <w:color w:val="231F20"/>
          <w:spacing w:val="-7"/>
          <w:sz w:val="20"/>
        </w:rPr>
        <w:t> </w:t>
      </w:r>
      <w:r>
        <w:rPr>
          <w:color w:val="231F20"/>
          <w:sz w:val="20"/>
        </w:rPr>
        <w:t>donde</w:t>
      </w:r>
      <w:r>
        <w:rPr>
          <w:color w:val="231F20"/>
          <w:spacing w:val="-7"/>
          <w:sz w:val="20"/>
        </w:rPr>
        <w:t> </w:t>
      </w:r>
      <w:r>
        <w:rPr>
          <w:color w:val="231F20"/>
          <w:sz w:val="20"/>
        </w:rPr>
        <w:t>hoy</w:t>
      </w:r>
      <w:r>
        <w:rPr>
          <w:color w:val="231F20"/>
          <w:spacing w:val="-7"/>
          <w:sz w:val="20"/>
        </w:rPr>
        <w:t> </w:t>
      </w:r>
      <w:r>
        <w:rPr>
          <w:color w:val="231F20"/>
          <w:sz w:val="20"/>
        </w:rPr>
        <w:t>por</w:t>
      </w:r>
      <w:r>
        <w:rPr>
          <w:color w:val="231F20"/>
          <w:spacing w:val="-7"/>
          <w:sz w:val="20"/>
        </w:rPr>
        <w:t> </w:t>
      </w:r>
      <w:r>
        <w:rPr>
          <w:color w:val="231F20"/>
          <w:sz w:val="20"/>
        </w:rPr>
        <w:t>hoy</w:t>
      </w:r>
      <w:r>
        <w:rPr>
          <w:color w:val="231F20"/>
          <w:spacing w:val="-7"/>
          <w:sz w:val="20"/>
        </w:rPr>
        <w:t> </w:t>
      </w:r>
      <w:r>
        <w:rPr>
          <w:color w:val="231F20"/>
          <w:sz w:val="20"/>
        </w:rPr>
        <w:t>una</w:t>
      </w:r>
      <w:r>
        <w:rPr>
          <w:color w:val="231F20"/>
          <w:spacing w:val="-7"/>
          <w:sz w:val="20"/>
        </w:rPr>
        <w:t> </w:t>
      </w:r>
      <w:r>
        <w:rPr>
          <w:color w:val="231F20"/>
          <w:sz w:val="20"/>
        </w:rPr>
        <w:t>gran</w:t>
      </w:r>
      <w:r>
        <w:rPr>
          <w:color w:val="231F20"/>
          <w:spacing w:val="-7"/>
          <w:sz w:val="20"/>
        </w:rPr>
        <w:t> </w:t>
      </w:r>
      <w:r>
        <w:rPr>
          <w:color w:val="231F20"/>
          <w:sz w:val="20"/>
        </w:rPr>
        <w:t>parte</w:t>
      </w:r>
      <w:r>
        <w:rPr>
          <w:color w:val="231F20"/>
          <w:spacing w:val="-7"/>
          <w:sz w:val="20"/>
        </w:rPr>
        <w:t> </w:t>
      </w:r>
      <w:r>
        <w:rPr>
          <w:color w:val="231F20"/>
          <w:sz w:val="20"/>
        </w:rPr>
        <w:t>de</w:t>
      </w:r>
      <w:r>
        <w:rPr>
          <w:color w:val="231F20"/>
          <w:spacing w:val="-7"/>
          <w:sz w:val="20"/>
        </w:rPr>
        <w:t> </w:t>
      </w:r>
      <w:r>
        <w:rPr>
          <w:color w:val="231F20"/>
          <w:sz w:val="20"/>
        </w:rPr>
        <w:t>las</w:t>
      </w:r>
      <w:r>
        <w:rPr>
          <w:color w:val="231F20"/>
          <w:spacing w:val="-7"/>
          <w:sz w:val="20"/>
        </w:rPr>
        <w:t> </w:t>
      </w:r>
      <w:r>
        <w:rPr>
          <w:color w:val="231F20"/>
          <w:sz w:val="20"/>
        </w:rPr>
        <w:t>actividades</w:t>
      </w:r>
      <w:r>
        <w:rPr>
          <w:color w:val="231F20"/>
          <w:spacing w:val="-8"/>
          <w:sz w:val="20"/>
        </w:rPr>
        <w:t> </w:t>
      </w:r>
      <w:r>
        <w:rPr>
          <w:color w:val="231F20"/>
          <w:sz w:val="20"/>
        </w:rPr>
        <w:t>se</w:t>
      </w:r>
      <w:r>
        <w:rPr>
          <w:color w:val="231F20"/>
          <w:spacing w:val="-7"/>
          <w:sz w:val="20"/>
        </w:rPr>
        <w:t> </w:t>
      </w:r>
      <w:r>
        <w:rPr>
          <w:color w:val="231F20"/>
          <w:sz w:val="20"/>
        </w:rPr>
        <w:t>desarrollan de manera</w:t>
      </w:r>
      <w:r>
        <w:rPr>
          <w:color w:val="231F20"/>
          <w:spacing w:val="-1"/>
          <w:sz w:val="20"/>
        </w:rPr>
        <w:t> </w:t>
      </w:r>
      <w:r>
        <w:rPr>
          <w:color w:val="231F20"/>
          <w:sz w:val="20"/>
        </w:rPr>
        <w:t>comunitaria.</w:t>
      </w:r>
    </w:p>
    <w:p>
      <w:pPr>
        <w:spacing w:after="0" w:line="200" w:lineRule="exact"/>
        <w:jc w:val="both"/>
        <w:rPr>
          <w:sz w:val="20"/>
        </w:rPr>
        <w:sectPr>
          <w:pgSz w:w="8230" w:h="12760"/>
          <w:pgMar w:top="1180" w:bottom="280" w:left="740" w:right="740"/>
        </w:sectPr>
      </w:pPr>
    </w:p>
    <w:p>
      <w:pPr>
        <w:pStyle w:val="BodyText"/>
        <w:rPr>
          <w:sz w:val="20"/>
        </w:rPr>
      </w:pPr>
    </w:p>
    <w:p>
      <w:pPr>
        <w:pStyle w:val="BodyText"/>
        <w:spacing w:line="278" w:lineRule="auto" w:before="213"/>
        <w:ind w:left="110" w:right="108"/>
        <w:jc w:val="both"/>
      </w:pPr>
      <w:r>
        <w:rPr>
          <w:color w:val="231F20"/>
        </w:rPr>
        <w:t>mación</w:t>
      </w:r>
      <w:r>
        <w:rPr>
          <w:color w:val="231F20"/>
          <w:spacing w:val="-33"/>
        </w:rPr>
        <w:t> </w:t>
      </w:r>
      <w:r>
        <w:rPr>
          <w:color w:val="231F20"/>
        </w:rPr>
        <w:t>y</w:t>
      </w:r>
      <w:r>
        <w:rPr>
          <w:color w:val="231F20"/>
          <w:spacing w:val="-33"/>
        </w:rPr>
        <w:t> </w:t>
      </w:r>
      <w:r>
        <w:rPr>
          <w:color w:val="231F20"/>
        </w:rPr>
        <w:t>socialización.</w:t>
      </w:r>
      <w:r>
        <w:rPr>
          <w:color w:val="231F20"/>
          <w:spacing w:val="-33"/>
        </w:rPr>
        <w:t> </w:t>
      </w:r>
      <w:r>
        <w:rPr>
          <w:color w:val="231F20"/>
        </w:rPr>
        <w:t>El</w:t>
      </w:r>
      <w:r>
        <w:rPr>
          <w:color w:val="231F20"/>
          <w:spacing w:val="-34"/>
        </w:rPr>
        <w:t> </w:t>
      </w:r>
      <w:r>
        <w:rPr>
          <w:i/>
          <w:color w:val="231F20"/>
        </w:rPr>
        <w:t>email</w:t>
      </w:r>
      <w:r>
        <w:rPr>
          <w:i/>
          <w:color w:val="231F20"/>
          <w:spacing w:val="-33"/>
        </w:rPr>
        <w:t> </w:t>
      </w:r>
      <w:r>
        <w:rPr>
          <w:color w:val="231F20"/>
        </w:rPr>
        <w:t>o</w:t>
      </w:r>
      <w:r>
        <w:rPr>
          <w:color w:val="231F20"/>
          <w:spacing w:val="-33"/>
        </w:rPr>
        <w:t> </w:t>
      </w:r>
      <w:r>
        <w:rPr>
          <w:color w:val="231F20"/>
        </w:rPr>
        <w:t>correo</w:t>
      </w:r>
      <w:r>
        <w:rPr>
          <w:color w:val="231F20"/>
          <w:spacing w:val="-33"/>
        </w:rPr>
        <w:t> </w:t>
      </w:r>
      <w:r>
        <w:rPr>
          <w:color w:val="231F20"/>
        </w:rPr>
        <w:t>electrónico</w:t>
      </w:r>
      <w:r>
        <w:rPr>
          <w:color w:val="231F20"/>
          <w:spacing w:val="-33"/>
        </w:rPr>
        <w:t> </w:t>
      </w:r>
      <w:r>
        <w:rPr>
          <w:color w:val="231F20"/>
        </w:rPr>
        <w:t>detonó,</w:t>
      </w:r>
      <w:r>
        <w:rPr>
          <w:color w:val="231F20"/>
          <w:spacing w:val="-33"/>
        </w:rPr>
        <w:t> </w:t>
      </w:r>
      <w:r>
        <w:rPr>
          <w:color w:val="231F20"/>
        </w:rPr>
        <w:t>en</w:t>
      </w:r>
      <w:r>
        <w:rPr>
          <w:color w:val="231F20"/>
          <w:spacing w:val="-33"/>
        </w:rPr>
        <w:t> </w:t>
      </w:r>
      <w:r>
        <w:rPr>
          <w:color w:val="231F20"/>
        </w:rPr>
        <w:t>su</w:t>
      </w:r>
      <w:r>
        <w:rPr>
          <w:color w:val="231F20"/>
          <w:spacing w:val="-33"/>
        </w:rPr>
        <w:t> </w:t>
      </w:r>
      <w:r>
        <w:rPr>
          <w:color w:val="231F20"/>
        </w:rPr>
        <w:t>mo- </w:t>
      </w:r>
      <w:r>
        <w:rPr>
          <w:color w:val="231F20"/>
          <w:w w:val="95"/>
        </w:rPr>
        <w:t>mento,</w:t>
      </w:r>
      <w:r>
        <w:rPr>
          <w:color w:val="231F20"/>
          <w:spacing w:val="-13"/>
          <w:w w:val="95"/>
        </w:rPr>
        <w:t> </w:t>
      </w:r>
      <w:r>
        <w:rPr>
          <w:color w:val="231F20"/>
          <w:w w:val="95"/>
        </w:rPr>
        <w:t>las</w:t>
      </w:r>
      <w:r>
        <w:rPr>
          <w:color w:val="231F20"/>
          <w:spacing w:val="-13"/>
          <w:w w:val="95"/>
        </w:rPr>
        <w:t> </w:t>
      </w:r>
      <w:r>
        <w:rPr>
          <w:color w:val="231F20"/>
          <w:w w:val="95"/>
        </w:rPr>
        <w:t>posibilidades</w:t>
      </w:r>
      <w:r>
        <w:rPr>
          <w:color w:val="231F20"/>
          <w:spacing w:val="-13"/>
          <w:w w:val="95"/>
        </w:rPr>
        <w:t> </w:t>
      </w:r>
      <w:r>
        <w:rPr>
          <w:color w:val="231F20"/>
          <w:w w:val="95"/>
        </w:rPr>
        <w:t>de</w:t>
      </w:r>
      <w:r>
        <w:rPr>
          <w:color w:val="231F20"/>
          <w:spacing w:val="-13"/>
          <w:w w:val="95"/>
        </w:rPr>
        <w:t> </w:t>
      </w:r>
      <w:r>
        <w:rPr>
          <w:color w:val="231F20"/>
          <w:w w:val="95"/>
        </w:rPr>
        <w:t>intercambio</w:t>
      </w:r>
      <w:r>
        <w:rPr>
          <w:color w:val="231F20"/>
          <w:spacing w:val="-13"/>
          <w:w w:val="95"/>
        </w:rPr>
        <w:t> </w:t>
      </w:r>
      <w:r>
        <w:rPr>
          <w:color w:val="231F20"/>
          <w:w w:val="95"/>
        </w:rPr>
        <w:t>casi</w:t>
      </w:r>
      <w:r>
        <w:rPr>
          <w:color w:val="231F20"/>
          <w:spacing w:val="-13"/>
          <w:w w:val="95"/>
        </w:rPr>
        <w:t> </w:t>
      </w:r>
      <w:r>
        <w:rPr>
          <w:color w:val="231F20"/>
          <w:w w:val="95"/>
        </w:rPr>
        <w:t>instantáneo</w:t>
      </w:r>
      <w:r>
        <w:rPr>
          <w:color w:val="231F20"/>
          <w:spacing w:val="-13"/>
          <w:w w:val="95"/>
        </w:rPr>
        <w:t> </w:t>
      </w:r>
      <w:r>
        <w:rPr>
          <w:color w:val="231F20"/>
          <w:w w:val="95"/>
        </w:rPr>
        <w:t>de</w:t>
      </w:r>
      <w:r>
        <w:rPr>
          <w:color w:val="231F20"/>
          <w:spacing w:val="-13"/>
          <w:w w:val="95"/>
        </w:rPr>
        <w:t> </w:t>
      </w:r>
      <w:r>
        <w:rPr>
          <w:color w:val="231F20"/>
          <w:w w:val="95"/>
        </w:rPr>
        <w:t>información, imágenes, tele transportación de documentos, comunicados y conexión con</w:t>
      </w:r>
      <w:r>
        <w:rPr>
          <w:color w:val="231F20"/>
          <w:spacing w:val="-17"/>
          <w:w w:val="95"/>
        </w:rPr>
        <w:t> </w:t>
      </w:r>
      <w:r>
        <w:rPr>
          <w:color w:val="231F20"/>
          <w:w w:val="95"/>
        </w:rPr>
        <w:t>otras</w:t>
      </w:r>
      <w:r>
        <w:rPr>
          <w:color w:val="231F20"/>
          <w:spacing w:val="-17"/>
          <w:w w:val="95"/>
        </w:rPr>
        <w:t> </w:t>
      </w:r>
      <w:r>
        <w:rPr>
          <w:color w:val="231F20"/>
          <w:w w:val="95"/>
        </w:rPr>
        <w:t>organizaciones</w:t>
      </w:r>
      <w:r>
        <w:rPr>
          <w:color w:val="231F20"/>
          <w:spacing w:val="-17"/>
          <w:w w:val="95"/>
        </w:rPr>
        <w:t> </w:t>
      </w:r>
      <w:r>
        <w:rPr>
          <w:color w:val="231F20"/>
          <w:w w:val="95"/>
        </w:rPr>
        <w:t>similares,</w:t>
      </w:r>
      <w:r>
        <w:rPr>
          <w:color w:val="231F20"/>
          <w:spacing w:val="-17"/>
          <w:w w:val="95"/>
        </w:rPr>
        <w:t> </w:t>
      </w:r>
      <w:r>
        <w:rPr>
          <w:color w:val="231F20"/>
          <w:w w:val="95"/>
        </w:rPr>
        <w:t>en</w:t>
      </w:r>
      <w:r>
        <w:rPr>
          <w:color w:val="231F20"/>
          <w:spacing w:val="-17"/>
          <w:w w:val="95"/>
        </w:rPr>
        <w:t> </w:t>
      </w:r>
      <w:r>
        <w:rPr>
          <w:color w:val="231F20"/>
          <w:w w:val="95"/>
        </w:rPr>
        <w:t>suma,</w:t>
      </w:r>
      <w:r>
        <w:rPr>
          <w:color w:val="231F20"/>
          <w:spacing w:val="-17"/>
          <w:w w:val="95"/>
        </w:rPr>
        <w:t> </w:t>
      </w:r>
      <w:r>
        <w:rPr>
          <w:color w:val="231F20"/>
          <w:w w:val="95"/>
        </w:rPr>
        <w:t>permitió</w:t>
      </w:r>
      <w:r>
        <w:rPr>
          <w:color w:val="231F20"/>
          <w:spacing w:val="-17"/>
          <w:w w:val="95"/>
        </w:rPr>
        <w:t> </w:t>
      </w:r>
      <w:r>
        <w:rPr>
          <w:color w:val="231F20"/>
          <w:w w:val="95"/>
        </w:rPr>
        <w:t>el</w:t>
      </w:r>
      <w:r>
        <w:rPr>
          <w:color w:val="231F20"/>
          <w:spacing w:val="-17"/>
          <w:w w:val="95"/>
        </w:rPr>
        <w:t> </w:t>
      </w:r>
      <w:r>
        <w:rPr>
          <w:color w:val="231F20"/>
          <w:w w:val="95"/>
        </w:rPr>
        <w:t>acceso</w:t>
      </w:r>
      <w:r>
        <w:rPr>
          <w:color w:val="231F20"/>
          <w:spacing w:val="-17"/>
          <w:w w:val="95"/>
        </w:rPr>
        <w:t> </w:t>
      </w:r>
      <w:r>
        <w:rPr>
          <w:color w:val="231F20"/>
          <w:w w:val="95"/>
        </w:rPr>
        <w:t>al</w:t>
      </w:r>
      <w:r>
        <w:rPr>
          <w:color w:val="231F20"/>
          <w:spacing w:val="-17"/>
          <w:w w:val="95"/>
        </w:rPr>
        <w:t> </w:t>
      </w:r>
      <w:r>
        <w:rPr>
          <w:color w:val="231F20"/>
          <w:w w:val="95"/>
        </w:rPr>
        <w:t>mundo </w:t>
      </w:r>
      <w:r>
        <w:rPr>
          <w:color w:val="231F20"/>
        </w:rPr>
        <w:t>en</w:t>
      </w:r>
      <w:r>
        <w:rPr>
          <w:color w:val="231F20"/>
          <w:spacing w:val="-42"/>
        </w:rPr>
        <w:t> </w:t>
      </w:r>
      <w:r>
        <w:rPr>
          <w:color w:val="231F20"/>
        </w:rPr>
        <w:t>muy</w:t>
      </w:r>
      <w:r>
        <w:rPr>
          <w:color w:val="231F20"/>
          <w:spacing w:val="-42"/>
        </w:rPr>
        <w:t> </w:t>
      </w:r>
      <w:r>
        <w:rPr>
          <w:color w:val="231F20"/>
        </w:rPr>
        <w:t>poco</w:t>
      </w:r>
      <w:r>
        <w:rPr>
          <w:color w:val="231F20"/>
          <w:spacing w:val="-42"/>
        </w:rPr>
        <w:t> </w:t>
      </w:r>
      <w:r>
        <w:rPr>
          <w:color w:val="231F20"/>
        </w:rPr>
        <w:t>tiempo.</w:t>
      </w:r>
    </w:p>
    <w:p>
      <w:pPr>
        <w:pStyle w:val="BodyText"/>
        <w:spacing w:line="278" w:lineRule="auto" w:before="86"/>
        <w:ind w:left="110" w:right="107" w:firstLine="566"/>
        <w:jc w:val="both"/>
      </w:pPr>
      <w:r>
        <w:rPr>
          <w:color w:val="231F20"/>
        </w:rPr>
        <w:t>El</w:t>
      </w:r>
      <w:r>
        <w:rPr>
          <w:color w:val="231F20"/>
          <w:spacing w:val="-28"/>
        </w:rPr>
        <w:t> </w:t>
      </w:r>
      <w:r>
        <w:rPr>
          <w:color w:val="231F20"/>
        </w:rPr>
        <w:t>subcomandante</w:t>
      </w:r>
      <w:r>
        <w:rPr>
          <w:color w:val="231F20"/>
          <w:spacing w:val="-28"/>
        </w:rPr>
        <w:t> </w:t>
      </w:r>
      <w:r>
        <w:rPr>
          <w:color w:val="231F20"/>
        </w:rPr>
        <w:t>Marcos</w:t>
      </w:r>
      <w:r>
        <w:rPr>
          <w:color w:val="231F20"/>
          <w:spacing w:val="-28"/>
        </w:rPr>
        <w:t> </w:t>
      </w:r>
      <w:r>
        <w:rPr>
          <w:color w:val="231F20"/>
        </w:rPr>
        <w:t>lo</w:t>
      </w:r>
      <w:r>
        <w:rPr>
          <w:color w:val="231F20"/>
          <w:spacing w:val="-28"/>
        </w:rPr>
        <w:t> </w:t>
      </w:r>
      <w:r>
        <w:rPr>
          <w:color w:val="231F20"/>
        </w:rPr>
        <w:t>sabía</w:t>
      </w:r>
      <w:r>
        <w:rPr>
          <w:color w:val="231F20"/>
          <w:spacing w:val="-28"/>
        </w:rPr>
        <w:t> </w:t>
      </w:r>
      <w:r>
        <w:rPr>
          <w:color w:val="231F20"/>
        </w:rPr>
        <w:t>bien;</w:t>
      </w:r>
      <w:r>
        <w:rPr>
          <w:color w:val="231F20"/>
          <w:spacing w:val="-28"/>
        </w:rPr>
        <w:t> </w:t>
      </w:r>
      <w:r>
        <w:rPr>
          <w:color w:val="231F20"/>
        </w:rPr>
        <w:t>tiempo</w:t>
      </w:r>
      <w:r>
        <w:rPr>
          <w:color w:val="231F20"/>
          <w:spacing w:val="-28"/>
        </w:rPr>
        <w:t> </w:t>
      </w:r>
      <w:r>
        <w:rPr>
          <w:color w:val="231F20"/>
        </w:rPr>
        <w:t>después</w:t>
      </w:r>
      <w:r>
        <w:rPr>
          <w:color w:val="231F20"/>
          <w:spacing w:val="-28"/>
        </w:rPr>
        <w:t> </w:t>
      </w:r>
      <w:r>
        <w:rPr>
          <w:color w:val="231F20"/>
        </w:rPr>
        <w:t>se</w:t>
      </w:r>
      <w:r>
        <w:rPr>
          <w:color w:val="231F20"/>
          <w:spacing w:val="-28"/>
        </w:rPr>
        <w:t> </w:t>
      </w:r>
      <w:r>
        <w:rPr>
          <w:color w:val="231F20"/>
        </w:rPr>
        <w:t>supo que</w:t>
      </w:r>
      <w:r>
        <w:rPr>
          <w:color w:val="231F20"/>
          <w:spacing w:val="-41"/>
        </w:rPr>
        <w:t> </w:t>
      </w:r>
      <w:r>
        <w:rPr>
          <w:color w:val="231F20"/>
        </w:rPr>
        <w:t>su</w:t>
      </w:r>
      <w:r>
        <w:rPr>
          <w:color w:val="231F20"/>
          <w:spacing w:val="-41"/>
        </w:rPr>
        <w:t> </w:t>
      </w:r>
      <w:r>
        <w:rPr>
          <w:color w:val="231F20"/>
        </w:rPr>
        <w:t>nombre</w:t>
      </w:r>
      <w:r>
        <w:rPr>
          <w:color w:val="231F20"/>
          <w:spacing w:val="-41"/>
        </w:rPr>
        <w:t> </w:t>
      </w:r>
      <w:r>
        <w:rPr>
          <w:color w:val="231F20"/>
        </w:rPr>
        <w:t>real</w:t>
      </w:r>
      <w:r>
        <w:rPr>
          <w:color w:val="231F20"/>
          <w:spacing w:val="-41"/>
        </w:rPr>
        <w:t> </w:t>
      </w:r>
      <w:r>
        <w:rPr>
          <w:color w:val="231F20"/>
        </w:rPr>
        <w:t>era</w:t>
      </w:r>
      <w:r>
        <w:rPr>
          <w:color w:val="231F20"/>
          <w:spacing w:val="-41"/>
        </w:rPr>
        <w:t> </w:t>
      </w:r>
      <w:r>
        <w:rPr>
          <w:color w:val="231F20"/>
        </w:rPr>
        <w:t>Rafael</w:t>
      </w:r>
      <w:r>
        <w:rPr>
          <w:color w:val="231F20"/>
          <w:spacing w:val="-41"/>
        </w:rPr>
        <w:t> </w:t>
      </w:r>
      <w:r>
        <w:rPr>
          <w:color w:val="231F20"/>
        </w:rPr>
        <w:t>Guillén</w:t>
      </w:r>
      <w:r>
        <w:rPr>
          <w:color w:val="231F20"/>
          <w:spacing w:val="-41"/>
        </w:rPr>
        <w:t> </w:t>
      </w:r>
      <w:r>
        <w:rPr>
          <w:color w:val="231F20"/>
        </w:rPr>
        <w:t>Sebastián,</w:t>
      </w:r>
      <w:r>
        <w:rPr>
          <w:color w:val="231F20"/>
          <w:spacing w:val="-41"/>
        </w:rPr>
        <w:t> </w:t>
      </w:r>
      <w:r>
        <w:rPr>
          <w:color w:val="231F20"/>
        </w:rPr>
        <w:t>hombre</w:t>
      </w:r>
      <w:r>
        <w:rPr>
          <w:color w:val="231F20"/>
          <w:spacing w:val="-41"/>
        </w:rPr>
        <w:t> </w:t>
      </w:r>
      <w:r>
        <w:rPr>
          <w:color w:val="231F20"/>
        </w:rPr>
        <w:t>y</w:t>
      </w:r>
      <w:r>
        <w:rPr>
          <w:color w:val="231F20"/>
          <w:spacing w:val="-41"/>
        </w:rPr>
        <w:t> </w:t>
      </w:r>
      <w:r>
        <w:rPr>
          <w:color w:val="231F20"/>
        </w:rPr>
        <w:t>profesor</w:t>
      </w:r>
      <w:r>
        <w:rPr>
          <w:color w:val="231F20"/>
          <w:spacing w:val="-41"/>
        </w:rPr>
        <w:t> </w:t>
      </w:r>
      <w:r>
        <w:rPr>
          <w:color w:val="231F20"/>
        </w:rPr>
        <w:t>uni- versitario,</w:t>
      </w:r>
      <w:r>
        <w:rPr>
          <w:color w:val="231F20"/>
          <w:spacing w:val="-41"/>
        </w:rPr>
        <w:t> </w:t>
      </w:r>
      <w:r>
        <w:rPr>
          <w:color w:val="231F20"/>
        </w:rPr>
        <w:t>quien,</w:t>
      </w:r>
      <w:r>
        <w:rPr>
          <w:color w:val="231F20"/>
          <w:spacing w:val="-41"/>
        </w:rPr>
        <w:t> </w:t>
      </w:r>
      <w:r>
        <w:rPr>
          <w:color w:val="231F20"/>
        </w:rPr>
        <w:t>al</w:t>
      </w:r>
      <w:r>
        <w:rPr>
          <w:color w:val="231F20"/>
          <w:spacing w:val="-41"/>
        </w:rPr>
        <w:t> </w:t>
      </w:r>
      <w:r>
        <w:rPr>
          <w:color w:val="231F20"/>
        </w:rPr>
        <w:t>surgimiento</w:t>
      </w:r>
      <w:r>
        <w:rPr>
          <w:color w:val="231F20"/>
          <w:spacing w:val="-41"/>
        </w:rPr>
        <w:t> </w:t>
      </w:r>
      <w:r>
        <w:rPr>
          <w:color w:val="231F20"/>
        </w:rPr>
        <w:t>del</w:t>
      </w:r>
      <w:r>
        <w:rPr>
          <w:color w:val="231F20"/>
          <w:spacing w:val="-41"/>
        </w:rPr>
        <w:t> </w:t>
      </w:r>
      <w:r>
        <w:rPr>
          <w:color w:val="231F20"/>
        </w:rPr>
        <w:t>ezln,</w:t>
      </w:r>
      <w:r>
        <w:rPr>
          <w:color w:val="231F20"/>
          <w:spacing w:val="-41"/>
        </w:rPr>
        <w:t> </w:t>
      </w:r>
      <w:r>
        <w:rPr>
          <w:color w:val="231F20"/>
        </w:rPr>
        <w:t>se</w:t>
      </w:r>
      <w:r>
        <w:rPr>
          <w:color w:val="231F20"/>
          <w:spacing w:val="-41"/>
        </w:rPr>
        <w:t> </w:t>
      </w:r>
      <w:r>
        <w:rPr>
          <w:color w:val="231F20"/>
        </w:rPr>
        <w:t>convirtió</w:t>
      </w:r>
      <w:r>
        <w:rPr>
          <w:color w:val="231F20"/>
          <w:spacing w:val="-41"/>
        </w:rPr>
        <w:t> </w:t>
      </w:r>
      <w:r>
        <w:rPr>
          <w:color w:val="231F20"/>
        </w:rPr>
        <w:t>en</w:t>
      </w:r>
      <w:r>
        <w:rPr>
          <w:color w:val="231F20"/>
          <w:spacing w:val="-41"/>
        </w:rPr>
        <w:t> </w:t>
      </w:r>
      <w:r>
        <w:rPr>
          <w:color w:val="231F20"/>
        </w:rPr>
        <w:t>la</w:t>
      </w:r>
      <w:r>
        <w:rPr>
          <w:color w:val="231F20"/>
          <w:spacing w:val="-41"/>
        </w:rPr>
        <w:t> </w:t>
      </w:r>
      <w:r>
        <w:rPr>
          <w:color w:val="231F20"/>
        </w:rPr>
        <w:t>“imagen”</w:t>
      </w:r>
      <w:r>
        <w:rPr>
          <w:color w:val="231F20"/>
          <w:spacing w:val="-41"/>
        </w:rPr>
        <w:t> </w:t>
      </w:r>
      <w:r>
        <w:rPr>
          <w:color w:val="231F20"/>
        </w:rPr>
        <w:t>del movimiento.</w:t>
      </w:r>
      <w:r>
        <w:rPr>
          <w:color w:val="231F20"/>
          <w:spacing w:val="-39"/>
        </w:rPr>
        <w:t> </w:t>
      </w:r>
      <w:r>
        <w:rPr>
          <w:color w:val="231F20"/>
        </w:rPr>
        <w:t>Rememorando</w:t>
      </w:r>
      <w:r>
        <w:rPr>
          <w:color w:val="231F20"/>
          <w:spacing w:val="-39"/>
        </w:rPr>
        <w:t> </w:t>
      </w:r>
      <w:r>
        <w:rPr>
          <w:color w:val="231F20"/>
        </w:rPr>
        <w:t>esa</w:t>
      </w:r>
      <w:r>
        <w:rPr>
          <w:color w:val="231F20"/>
          <w:spacing w:val="-39"/>
        </w:rPr>
        <w:t> </w:t>
      </w:r>
      <w:r>
        <w:rPr>
          <w:color w:val="231F20"/>
        </w:rPr>
        <w:t>imagen,</w:t>
      </w:r>
      <w:r>
        <w:rPr>
          <w:color w:val="231F20"/>
          <w:spacing w:val="-39"/>
        </w:rPr>
        <w:t> </w:t>
      </w:r>
      <w:r>
        <w:rPr>
          <w:color w:val="231F20"/>
        </w:rPr>
        <w:t>se</w:t>
      </w:r>
      <w:r>
        <w:rPr>
          <w:color w:val="231F20"/>
          <w:spacing w:val="-39"/>
        </w:rPr>
        <w:t> </w:t>
      </w:r>
      <w:r>
        <w:rPr>
          <w:color w:val="231F20"/>
        </w:rPr>
        <w:t>evoca</w:t>
      </w:r>
      <w:r>
        <w:rPr>
          <w:color w:val="231F20"/>
          <w:spacing w:val="-39"/>
        </w:rPr>
        <w:t> </w:t>
      </w:r>
      <w:r>
        <w:rPr>
          <w:color w:val="231F20"/>
        </w:rPr>
        <w:t>a</w:t>
      </w:r>
      <w:r>
        <w:rPr>
          <w:color w:val="231F20"/>
          <w:spacing w:val="-39"/>
        </w:rPr>
        <w:t> </w:t>
      </w:r>
      <w:r>
        <w:rPr>
          <w:color w:val="231F20"/>
        </w:rPr>
        <w:t>un</w:t>
      </w:r>
      <w:r>
        <w:rPr>
          <w:color w:val="231F20"/>
          <w:spacing w:val="-39"/>
        </w:rPr>
        <w:t> </w:t>
      </w:r>
      <w:r>
        <w:rPr>
          <w:color w:val="231F20"/>
        </w:rPr>
        <w:t>hombre</w:t>
      </w:r>
      <w:r>
        <w:rPr>
          <w:color w:val="231F20"/>
          <w:spacing w:val="-39"/>
        </w:rPr>
        <w:t> </w:t>
      </w:r>
      <w:r>
        <w:rPr>
          <w:color w:val="231F20"/>
        </w:rPr>
        <w:t>cubierto </w:t>
      </w:r>
      <w:r>
        <w:rPr>
          <w:color w:val="231F20"/>
          <w:w w:val="95"/>
        </w:rPr>
        <w:t>con</w:t>
      </w:r>
      <w:r>
        <w:rPr>
          <w:color w:val="231F20"/>
          <w:spacing w:val="-7"/>
          <w:w w:val="95"/>
        </w:rPr>
        <w:t> </w:t>
      </w:r>
      <w:r>
        <w:rPr>
          <w:color w:val="231F20"/>
          <w:w w:val="95"/>
        </w:rPr>
        <w:t>un</w:t>
      </w:r>
      <w:r>
        <w:rPr>
          <w:color w:val="231F20"/>
          <w:spacing w:val="-7"/>
          <w:w w:val="95"/>
        </w:rPr>
        <w:t> </w:t>
      </w:r>
      <w:r>
        <w:rPr>
          <w:color w:val="231F20"/>
          <w:w w:val="95"/>
        </w:rPr>
        <w:t>pasamontaña,</w:t>
      </w:r>
      <w:r>
        <w:rPr>
          <w:color w:val="231F20"/>
          <w:spacing w:val="-7"/>
          <w:w w:val="95"/>
        </w:rPr>
        <w:t> </w:t>
      </w:r>
      <w:r>
        <w:rPr>
          <w:color w:val="231F20"/>
          <w:w w:val="95"/>
        </w:rPr>
        <w:t>carrilleras</w:t>
      </w:r>
      <w:r>
        <w:rPr>
          <w:color w:val="231F20"/>
          <w:spacing w:val="-7"/>
          <w:w w:val="95"/>
        </w:rPr>
        <w:t> </w:t>
      </w:r>
      <w:r>
        <w:rPr>
          <w:color w:val="231F20"/>
          <w:w w:val="95"/>
        </w:rPr>
        <w:t>cruzadas</w:t>
      </w:r>
      <w:r>
        <w:rPr>
          <w:color w:val="231F20"/>
          <w:spacing w:val="-7"/>
          <w:w w:val="95"/>
        </w:rPr>
        <w:t> </w:t>
      </w:r>
      <w:r>
        <w:rPr>
          <w:color w:val="231F20"/>
          <w:w w:val="95"/>
        </w:rPr>
        <w:t>al</w:t>
      </w:r>
      <w:r>
        <w:rPr>
          <w:color w:val="231F20"/>
          <w:spacing w:val="-7"/>
          <w:w w:val="95"/>
        </w:rPr>
        <w:t> </w:t>
      </w:r>
      <w:r>
        <w:rPr>
          <w:color w:val="231F20"/>
          <w:w w:val="95"/>
        </w:rPr>
        <w:t>estilo</w:t>
      </w:r>
      <w:r>
        <w:rPr>
          <w:color w:val="231F20"/>
          <w:spacing w:val="-7"/>
          <w:w w:val="95"/>
        </w:rPr>
        <w:t> </w:t>
      </w:r>
      <w:r>
        <w:rPr>
          <w:color w:val="231F20"/>
          <w:w w:val="95"/>
        </w:rPr>
        <w:t>de</w:t>
      </w:r>
      <w:r>
        <w:rPr>
          <w:color w:val="231F20"/>
          <w:spacing w:val="-7"/>
          <w:w w:val="95"/>
        </w:rPr>
        <w:t> </w:t>
      </w:r>
      <w:r>
        <w:rPr>
          <w:color w:val="231F20"/>
          <w:w w:val="95"/>
        </w:rPr>
        <w:t>los</w:t>
      </w:r>
      <w:r>
        <w:rPr>
          <w:color w:val="231F20"/>
          <w:spacing w:val="-7"/>
          <w:w w:val="95"/>
        </w:rPr>
        <w:t> </w:t>
      </w:r>
      <w:r>
        <w:rPr>
          <w:color w:val="231F20"/>
          <w:w w:val="95"/>
        </w:rPr>
        <w:t>revolucionarios </w:t>
      </w:r>
      <w:r>
        <w:rPr>
          <w:color w:val="231F20"/>
        </w:rPr>
        <w:t>de</w:t>
      </w:r>
      <w:r>
        <w:rPr>
          <w:color w:val="231F20"/>
          <w:spacing w:val="-28"/>
        </w:rPr>
        <w:t> </w:t>
      </w:r>
      <w:r>
        <w:rPr>
          <w:color w:val="231F20"/>
        </w:rPr>
        <w:t>1910,</w:t>
      </w:r>
      <w:r>
        <w:rPr>
          <w:color w:val="231F20"/>
          <w:spacing w:val="-28"/>
        </w:rPr>
        <w:t> </w:t>
      </w:r>
      <w:r>
        <w:rPr>
          <w:color w:val="231F20"/>
        </w:rPr>
        <w:t>vestido</w:t>
      </w:r>
      <w:r>
        <w:rPr>
          <w:color w:val="231F20"/>
          <w:spacing w:val="-28"/>
        </w:rPr>
        <w:t> </w:t>
      </w:r>
      <w:r>
        <w:rPr>
          <w:color w:val="231F20"/>
        </w:rPr>
        <w:t>en</w:t>
      </w:r>
      <w:r>
        <w:rPr>
          <w:color w:val="231F20"/>
          <w:spacing w:val="-28"/>
        </w:rPr>
        <w:t> </w:t>
      </w:r>
      <w:r>
        <w:rPr>
          <w:color w:val="231F20"/>
        </w:rPr>
        <w:t>verde</w:t>
      </w:r>
      <w:r>
        <w:rPr>
          <w:color w:val="231F20"/>
          <w:spacing w:val="-28"/>
        </w:rPr>
        <w:t> </w:t>
      </w:r>
      <w:r>
        <w:rPr>
          <w:color w:val="231F20"/>
        </w:rPr>
        <w:t>olivo</w:t>
      </w:r>
      <w:r>
        <w:rPr>
          <w:color w:val="231F20"/>
          <w:spacing w:val="-28"/>
        </w:rPr>
        <w:t> </w:t>
      </w:r>
      <w:r>
        <w:rPr>
          <w:color w:val="231F20"/>
        </w:rPr>
        <w:t>y</w:t>
      </w:r>
      <w:r>
        <w:rPr>
          <w:color w:val="231F20"/>
          <w:spacing w:val="-28"/>
        </w:rPr>
        <w:t> </w:t>
      </w:r>
      <w:r>
        <w:rPr>
          <w:color w:val="231F20"/>
        </w:rPr>
        <w:t>portando</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rPr>
        <w:t>cintura</w:t>
      </w:r>
      <w:r>
        <w:rPr>
          <w:color w:val="231F20"/>
          <w:spacing w:val="-28"/>
        </w:rPr>
        <w:t> </w:t>
      </w:r>
      <w:r>
        <w:rPr>
          <w:color w:val="231F20"/>
        </w:rPr>
        <w:t>varios</w:t>
      </w:r>
      <w:r>
        <w:rPr>
          <w:color w:val="231F20"/>
          <w:spacing w:val="-28"/>
        </w:rPr>
        <w:t> </w:t>
      </w:r>
      <w:r>
        <w:rPr>
          <w:color w:val="231F20"/>
        </w:rPr>
        <w:t>aparatos </w:t>
      </w:r>
      <w:r>
        <w:rPr>
          <w:color w:val="231F20"/>
          <w:w w:val="95"/>
        </w:rPr>
        <w:t>celulares</w:t>
      </w:r>
      <w:r>
        <w:rPr>
          <w:color w:val="231F20"/>
          <w:spacing w:val="-12"/>
          <w:w w:val="95"/>
        </w:rPr>
        <w:t> </w:t>
      </w:r>
      <w:r>
        <w:rPr>
          <w:color w:val="231F20"/>
          <w:w w:val="95"/>
        </w:rPr>
        <w:t>conectados</w:t>
      </w:r>
      <w:r>
        <w:rPr>
          <w:color w:val="231F20"/>
          <w:spacing w:val="-12"/>
          <w:w w:val="95"/>
        </w:rPr>
        <w:t> </w:t>
      </w:r>
      <w:r>
        <w:rPr>
          <w:color w:val="231F20"/>
          <w:w w:val="95"/>
        </w:rPr>
        <w:t>a</w:t>
      </w:r>
      <w:r>
        <w:rPr>
          <w:color w:val="231F20"/>
          <w:spacing w:val="-12"/>
          <w:w w:val="95"/>
        </w:rPr>
        <w:t> </w:t>
      </w:r>
      <w:r>
        <w:rPr>
          <w:color w:val="231F20"/>
          <w:w w:val="95"/>
        </w:rPr>
        <w:t>audífonos</w:t>
      </w:r>
      <w:r>
        <w:rPr>
          <w:color w:val="231F20"/>
          <w:spacing w:val="-12"/>
          <w:w w:val="95"/>
        </w:rPr>
        <w:t> </w:t>
      </w:r>
      <w:r>
        <w:rPr>
          <w:color w:val="231F20"/>
          <w:w w:val="95"/>
        </w:rPr>
        <w:t>ubicados</w:t>
      </w:r>
      <w:r>
        <w:rPr>
          <w:color w:val="231F20"/>
          <w:spacing w:val="-12"/>
          <w:w w:val="95"/>
        </w:rPr>
        <w:t> </w:t>
      </w:r>
      <w:r>
        <w:rPr>
          <w:color w:val="231F20"/>
          <w:w w:val="95"/>
        </w:rPr>
        <w:t>sobre</w:t>
      </w:r>
      <w:r>
        <w:rPr>
          <w:color w:val="231F20"/>
          <w:spacing w:val="-12"/>
          <w:w w:val="95"/>
        </w:rPr>
        <w:t> </w:t>
      </w:r>
      <w:r>
        <w:rPr>
          <w:color w:val="231F20"/>
          <w:w w:val="95"/>
        </w:rPr>
        <w:t>el</w:t>
      </w:r>
      <w:r>
        <w:rPr>
          <w:color w:val="231F20"/>
          <w:spacing w:val="-12"/>
          <w:w w:val="95"/>
        </w:rPr>
        <w:t> </w:t>
      </w:r>
      <w:r>
        <w:rPr>
          <w:color w:val="231F20"/>
          <w:w w:val="95"/>
        </w:rPr>
        <w:t>pasamontañas;</w:t>
      </w:r>
      <w:r>
        <w:rPr>
          <w:color w:val="231F20"/>
          <w:spacing w:val="-12"/>
          <w:w w:val="95"/>
        </w:rPr>
        <w:t> </w:t>
      </w:r>
      <w:r>
        <w:rPr>
          <w:color w:val="231F20"/>
          <w:w w:val="95"/>
        </w:rPr>
        <w:t>desde </w:t>
      </w:r>
      <w:r>
        <w:rPr>
          <w:color w:val="231F20"/>
        </w:rPr>
        <w:t>luego</w:t>
      </w:r>
      <w:r>
        <w:rPr>
          <w:color w:val="231F20"/>
          <w:spacing w:val="-30"/>
        </w:rPr>
        <w:t> </w:t>
      </w:r>
      <w:r>
        <w:rPr>
          <w:color w:val="231F20"/>
        </w:rPr>
        <w:t>su</w:t>
      </w:r>
      <w:r>
        <w:rPr>
          <w:color w:val="231F20"/>
          <w:spacing w:val="-30"/>
        </w:rPr>
        <w:t> </w:t>
      </w:r>
      <w:r>
        <w:rPr>
          <w:color w:val="231F20"/>
        </w:rPr>
        <w:t>pipa</w:t>
      </w:r>
      <w:r>
        <w:rPr>
          <w:color w:val="231F20"/>
          <w:spacing w:val="-30"/>
        </w:rPr>
        <w:t> </w:t>
      </w:r>
      <w:r>
        <w:rPr>
          <w:color w:val="231F20"/>
        </w:rPr>
        <w:t>y</w:t>
      </w:r>
      <w:r>
        <w:rPr>
          <w:color w:val="231F20"/>
          <w:spacing w:val="-30"/>
        </w:rPr>
        <w:t> </w:t>
      </w:r>
      <w:r>
        <w:rPr>
          <w:color w:val="231F20"/>
        </w:rPr>
        <w:t>una</w:t>
      </w:r>
      <w:r>
        <w:rPr>
          <w:color w:val="231F20"/>
          <w:spacing w:val="-30"/>
        </w:rPr>
        <w:t> </w:t>
      </w:r>
      <w:r>
        <w:rPr>
          <w:color w:val="231F20"/>
        </w:rPr>
        <w:t>gorra.</w:t>
      </w:r>
      <w:r>
        <w:rPr>
          <w:color w:val="231F20"/>
          <w:spacing w:val="-30"/>
        </w:rPr>
        <w:t> </w:t>
      </w:r>
      <w:r>
        <w:rPr>
          <w:color w:val="231F20"/>
        </w:rPr>
        <w:t>Esa</w:t>
      </w:r>
      <w:r>
        <w:rPr>
          <w:color w:val="231F20"/>
          <w:spacing w:val="-30"/>
        </w:rPr>
        <w:t> </w:t>
      </w:r>
      <w:r>
        <w:rPr>
          <w:color w:val="231F20"/>
        </w:rPr>
        <w:t>imagen</w:t>
      </w:r>
      <w:r>
        <w:rPr>
          <w:color w:val="231F20"/>
          <w:spacing w:val="-30"/>
        </w:rPr>
        <w:t> </w:t>
      </w:r>
      <w:r>
        <w:rPr>
          <w:color w:val="231F20"/>
        </w:rPr>
        <w:t>dio</w:t>
      </w:r>
      <w:r>
        <w:rPr>
          <w:color w:val="231F20"/>
          <w:spacing w:val="-30"/>
        </w:rPr>
        <w:t> </w:t>
      </w:r>
      <w:r>
        <w:rPr>
          <w:color w:val="231F20"/>
        </w:rPr>
        <w:t>vuelta</w:t>
      </w:r>
      <w:r>
        <w:rPr>
          <w:color w:val="231F20"/>
          <w:spacing w:val="-30"/>
        </w:rPr>
        <w:t> </w:t>
      </w:r>
      <w:r>
        <w:rPr>
          <w:color w:val="231F20"/>
        </w:rPr>
        <w:t>al</w:t>
      </w:r>
      <w:r>
        <w:rPr>
          <w:color w:val="231F20"/>
          <w:spacing w:val="-30"/>
        </w:rPr>
        <w:t> </w:t>
      </w:r>
      <w:r>
        <w:rPr>
          <w:color w:val="231F20"/>
        </w:rPr>
        <w:t>mundo</w:t>
      </w:r>
      <w:r>
        <w:rPr>
          <w:color w:val="231F20"/>
          <w:spacing w:val="-30"/>
        </w:rPr>
        <w:t> </w:t>
      </w:r>
      <w:r>
        <w:rPr>
          <w:color w:val="231F20"/>
        </w:rPr>
        <w:t>y</w:t>
      </w:r>
      <w:r>
        <w:rPr>
          <w:color w:val="231F20"/>
          <w:spacing w:val="-30"/>
        </w:rPr>
        <w:t> </w:t>
      </w:r>
      <w:r>
        <w:rPr>
          <w:color w:val="231F20"/>
        </w:rPr>
        <w:t>sorprendió </w:t>
      </w:r>
      <w:r>
        <w:rPr>
          <w:color w:val="231F20"/>
          <w:w w:val="95"/>
        </w:rPr>
        <w:t>saber</w:t>
      </w:r>
      <w:r>
        <w:rPr>
          <w:color w:val="231F20"/>
          <w:spacing w:val="-19"/>
          <w:w w:val="95"/>
        </w:rPr>
        <w:t> </w:t>
      </w:r>
      <w:r>
        <w:rPr>
          <w:color w:val="231F20"/>
          <w:w w:val="95"/>
        </w:rPr>
        <w:t>que</w:t>
      </w:r>
      <w:r>
        <w:rPr>
          <w:color w:val="231F20"/>
          <w:spacing w:val="-19"/>
          <w:w w:val="95"/>
        </w:rPr>
        <w:t> </w:t>
      </w:r>
      <w:r>
        <w:rPr>
          <w:color w:val="231F20"/>
          <w:w w:val="95"/>
        </w:rPr>
        <w:t>en</w:t>
      </w:r>
      <w:r>
        <w:rPr>
          <w:color w:val="231F20"/>
          <w:spacing w:val="-19"/>
          <w:w w:val="95"/>
        </w:rPr>
        <w:t> </w:t>
      </w:r>
      <w:r>
        <w:rPr>
          <w:color w:val="231F20"/>
          <w:w w:val="95"/>
        </w:rPr>
        <w:t>medio</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w w:val="95"/>
        </w:rPr>
        <w:t>selva</w:t>
      </w:r>
      <w:r>
        <w:rPr>
          <w:color w:val="231F20"/>
          <w:spacing w:val="-19"/>
          <w:w w:val="95"/>
        </w:rPr>
        <w:t> </w:t>
      </w:r>
      <w:r>
        <w:rPr>
          <w:color w:val="231F20"/>
          <w:w w:val="95"/>
        </w:rPr>
        <w:t>chiapaneca</w:t>
      </w:r>
      <w:r>
        <w:rPr>
          <w:color w:val="231F20"/>
          <w:spacing w:val="-19"/>
          <w:w w:val="95"/>
        </w:rPr>
        <w:t> </w:t>
      </w:r>
      <w:r>
        <w:rPr>
          <w:color w:val="231F20"/>
          <w:w w:val="95"/>
        </w:rPr>
        <w:t>se</w:t>
      </w:r>
      <w:r>
        <w:rPr>
          <w:color w:val="231F20"/>
          <w:spacing w:val="-19"/>
          <w:w w:val="95"/>
        </w:rPr>
        <w:t> </w:t>
      </w:r>
      <w:r>
        <w:rPr>
          <w:color w:val="231F20"/>
          <w:w w:val="95"/>
        </w:rPr>
        <w:t>estuviera</w:t>
      </w:r>
      <w:r>
        <w:rPr>
          <w:color w:val="231F20"/>
          <w:spacing w:val="-19"/>
          <w:w w:val="95"/>
        </w:rPr>
        <w:t> </w:t>
      </w:r>
      <w:r>
        <w:rPr>
          <w:color w:val="231F20"/>
          <w:w w:val="95"/>
        </w:rPr>
        <w:t>gestando</w:t>
      </w:r>
      <w:r>
        <w:rPr>
          <w:color w:val="231F20"/>
          <w:spacing w:val="-19"/>
          <w:w w:val="95"/>
        </w:rPr>
        <w:t> </w:t>
      </w:r>
      <w:r>
        <w:rPr>
          <w:color w:val="231F20"/>
          <w:w w:val="95"/>
        </w:rPr>
        <w:t>un</w:t>
      </w:r>
      <w:r>
        <w:rPr>
          <w:color w:val="231F20"/>
          <w:spacing w:val="-19"/>
          <w:w w:val="95"/>
        </w:rPr>
        <w:t> </w:t>
      </w:r>
      <w:r>
        <w:rPr>
          <w:color w:val="231F20"/>
          <w:w w:val="95"/>
        </w:rPr>
        <w:t>movi- miento de liberación nacional. El propio subcomandante Marcos</w:t>
      </w:r>
      <w:r>
        <w:rPr>
          <w:color w:val="231F20"/>
          <w:spacing w:val="-37"/>
          <w:w w:val="95"/>
        </w:rPr>
        <w:t> </w:t>
      </w:r>
      <w:r>
        <w:rPr>
          <w:color w:val="231F20"/>
          <w:w w:val="95"/>
        </w:rPr>
        <w:t>perfiló el</w:t>
      </w:r>
      <w:r>
        <w:rPr>
          <w:color w:val="231F20"/>
          <w:spacing w:val="-25"/>
          <w:w w:val="95"/>
        </w:rPr>
        <w:t> </w:t>
      </w:r>
      <w:r>
        <w:rPr>
          <w:color w:val="231F20"/>
          <w:w w:val="95"/>
        </w:rPr>
        <w:t>carácter</w:t>
      </w:r>
      <w:r>
        <w:rPr>
          <w:color w:val="231F20"/>
          <w:spacing w:val="-25"/>
          <w:w w:val="95"/>
        </w:rPr>
        <w:t> </w:t>
      </w:r>
      <w:r>
        <w:rPr>
          <w:color w:val="231F20"/>
          <w:w w:val="95"/>
        </w:rPr>
        <w:t>y</w:t>
      </w:r>
      <w:r>
        <w:rPr>
          <w:color w:val="231F20"/>
          <w:spacing w:val="-25"/>
          <w:w w:val="95"/>
        </w:rPr>
        <w:t> </w:t>
      </w:r>
      <w:r>
        <w:rPr>
          <w:color w:val="231F20"/>
          <w:w w:val="95"/>
        </w:rPr>
        <w:t>proyección</w:t>
      </w:r>
      <w:r>
        <w:rPr>
          <w:color w:val="231F20"/>
          <w:spacing w:val="-25"/>
          <w:w w:val="95"/>
        </w:rPr>
        <w:t> </w:t>
      </w:r>
      <w:r>
        <w:rPr>
          <w:color w:val="231F20"/>
          <w:w w:val="95"/>
        </w:rPr>
        <w:t>del</w:t>
      </w:r>
      <w:r>
        <w:rPr>
          <w:color w:val="231F20"/>
          <w:spacing w:val="-25"/>
          <w:w w:val="95"/>
        </w:rPr>
        <w:t> </w:t>
      </w:r>
      <w:r>
        <w:rPr>
          <w:color w:val="231F20"/>
          <w:w w:val="95"/>
        </w:rPr>
        <w:t>movimiento:</w:t>
      </w:r>
      <w:r>
        <w:rPr>
          <w:color w:val="231F20"/>
          <w:spacing w:val="-25"/>
          <w:w w:val="95"/>
        </w:rPr>
        <w:t> </w:t>
      </w:r>
      <w:r>
        <w:rPr>
          <w:color w:val="231F20"/>
          <w:w w:val="95"/>
        </w:rPr>
        <w:t>“todas</w:t>
      </w:r>
      <w:r>
        <w:rPr>
          <w:color w:val="231F20"/>
          <w:spacing w:val="-25"/>
          <w:w w:val="95"/>
        </w:rPr>
        <w:t> </w:t>
      </w:r>
      <w:r>
        <w:rPr>
          <w:color w:val="231F20"/>
          <w:w w:val="95"/>
        </w:rPr>
        <w:t>las</w:t>
      </w:r>
      <w:r>
        <w:rPr>
          <w:color w:val="231F20"/>
          <w:spacing w:val="-25"/>
          <w:w w:val="95"/>
        </w:rPr>
        <w:t> </w:t>
      </w:r>
      <w:r>
        <w:rPr>
          <w:color w:val="231F20"/>
          <w:w w:val="95"/>
        </w:rPr>
        <w:t>iniciativas</w:t>
      </w:r>
      <w:r>
        <w:rPr>
          <w:color w:val="231F20"/>
          <w:spacing w:val="-25"/>
          <w:w w:val="95"/>
        </w:rPr>
        <w:t> </w:t>
      </w:r>
      <w:r>
        <w:rPr>
          <w:color w:val="231F20"/>
          <w:w w:val="95"/>
        </w:rPr>
        <w:t>de</w:t>
      </w:r>
      <w:r>
        <w:rPr>
          <w:color w:val="231F20"/>
          <w:spacing w:val="-25"/>
          <w:w w:val="95"/>
        </w:rPr>
        <w:t> </w:t>
      </w:r>
      <w:r>
        <w:rPr>
          <w:color w:val="231F20"/>
          <w:w w:val="95"/>
        </w:rPr>
        <w:t>paz</w:t>
      </w:r>
      <w:r>
        <w:rPr>
          <w:color w:val="231F20"/>
          <w:spacing w:val="-25"/>
          <w:w w:val="95"/>
        </w:rPr>
        <w:t> </w:t>
      </w:r>
      <w:r>
        <w:rPr>
          <w:color w:val="231F20"/>
          <w:w w:val="95"/>
        </w:rPr>
        <w:t>nue- </w:t>
      </w:r>
      <w:r>
        <w:rPr>
          <w:color w:val="231F20"/>
        </w:rPr>
        <w:t>va,</w:t>
      </w:r>
      <w:r>
        <w:rPr>
          <w:color w:val="231F20"/>
          <w:spacing w:val="-35"/>
        </w:rPr>
        <w:t> </w:t>
      </w:r>
      <w:r>
        <w:rPr>
          <w:color w:val="231F20"/>
        </w:rPr>
        <w:t>justa</w:t>
      </w:r>
      <w:r>
        <w:rPr>
          <w:color w:val="231F20"/>
          <w:spacing w:val="-35"/>
        </w:rPr>
        <w:t> </w:t>
      </w:r>
      <w:r>
        <w:rPr>
          <w:color w:val="231F20"/>
        </w:rPr>
        <w:t>y</w:t>
      </w:r>
      <w:r>
        <w:rPr>
          <w:color w:val="231F20"/>
          <w:spacing w:val="-35"/>
        </w:rPr>
        <w:t> </w:t>
      </w:r>
      <w:r>
        <w:rPr>
          <w:color w:val="231F20"/>
        </w:rPr>
        <w:t>digna,</w:t>
      </w:r>
      <w:r>
        <w:rPr>
          <w:color w:val="231F20"/>
          <w:spacing w:val="-35"/>
        </w:rPr>
        <w:t> </w:t>
      </w:r>
      <w:r>
        <w:rPr>
          <w:color w:val="231F20"/>
        </w:rPr>
        <w:t>han</w:t>
      </w:r>
      <w:r>
        <w:rPr>
          <w:color w:val="231F20"/>
          <w:spacing w:val="-35"/>
        </w:rPr>
        <w:t> </w:t>
      </w:r>
      <w:r>
        <w:rPr>
          <w:color w:val="231F20"/>
        </w:rPr>
        <w:t>provenido</w:t>
      </w:r>
      <w:r>
        <w:rPr>
          <w:color w:val="231F20"/>
          <w:spacing w:val="-35"/>
        </w:rPr>
        <w:t> </w:t>
      </w:r>
      <w:r>
        <w:rPr>
          <w:color w:val="231F20"/>
        </w:rPr>
        <w:t>del</w:t>
      </w:r>
      <w:r>
        <w:rPr>
          <w:color w:val="231F20"/>
          <w:spacing w:val="-35"/>
        </w:rPr>
        <w:t> </w:t>
      </w:r>
      <w:r>
        <w:rPr>
          <w:color w:val="231F20"/>
        </w:rPr>
        <w:t>ezln</w:t>
      </w:r>
      <w:r>
        <w:rPr>
          <w:color w:val="231F20"/>
          <w:spacing w:val="-35"/>
        </w:rPr>
        <w:t> </w:t>
      </w:r>
      <w:r>
        <w:rPr>
          <w:color w:val="231F20"/>
        </w:rPr>
        <w:t>y</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sociedad</w:t>
      </w:r>
      <w:r>
        <w:rPr>
          <w:color w:val="231F20"/>
          <w:spacing w:val="-35"/>
        </w:rPr>
        <w:t> </w:t>
      </w:r>
      <w:r>
        <w:rPr>
          <w:color w:val="231F20"/>
        </w:rPr>
        <w:t>civil</w:t>
      </w:r>
      <w:r>
        <w:rPr>
          <w:color w:val="231F20"/>
          <w:spacing w:val="-35"/>
        </w:rPr>
        <w:t> </w:t>
      </w:r>
      <w:r>
        <w:rPr>
          <w:color w:val="231F20"/>
        </w:rPr>
        <w:t>nacional</w:t>
      </w:r>
      <w:r>
        <w:rPr>
          <w:color w:val="231F20"/>
          <w:spacing w:val="-35"/>
        </w:rPr>
        <w:t> </w:t>
      </w:r>
      <w:r>
        <w:rPr>
          <w:color w:val="231F20"/>
        </w:rPr>
        <w:t>e </w:t>
      </w:r>
      <w:r>
        <w:rPr>
          <w:color w:val="231F20"/>
          <w:w w:val="95"/>
        </w:rPr>
        <w:t>internacional” (subcomandante Marcos, en Hernández, 2007:</w:t>
      </w:r>
      <w:r>
        <w:rPr>
          <w:color w:val="231F20"/>
          <w:spacing w:val="-34"/>
          <w:w w:val="95"/>
        </w:rPr>
        <w:t> </w:t>
      </w:r>
      <w:r>
        <w:rPr>
          <w:color w:val="231F20"/>
          <w:w w:val="95"/>
        </w:rPr>
        <w:t>262-63).</w:t>
      </w:r>
    </w:p>
    <w:p>
      <w:pPr>
        <w:pStyle w:val="BodyText"/>
        <w:spacing w:line="278" w:lineRule="auto" w:before="86"/>
        <w:ind w:left="110" w:right="108" w:firstLine="566"/>
        <w:jc w:val="both"/>
      </w:pPr>
      <w:r>
        <w:rPr>
          <w:color w:val="231F20"/>
        </w:rPr>
        <w:t>El</w:t>
      </w:r>
      <w:r>
        <w:rPr>
          <w:color w:val="231F20"/>
          <w:spacing w:val="-25"/>
        </w:rPr>
        <w:t> </w:t>
      </w:r>
      <w:r>
        <w:rPr>
          <w:color w:val="231F20"/>
        </w:rPr>
        <w:t>seguimiento</w:t>
      </w:r>
      <w:r>
        <w:rPr>
          <w:color w:val="231F20"/>
          <w:spacing w:val="-25"/>
        </w:rPr>
        <w:t> </w:t>
      </w:r>
      <w:r>
        <w:rPr>
          <w:color w:val="231F20"/>
        </w:rPr>
        <w:t>del</w:t>
      </w:r>
      <w:r>
        <w:rPr>
          <w:color w:val="231F20"/>
          <w:spacing w:val="-25"/>
        </w:rPr>
        <w:t> </w:t>
      </w:r>
      <w:r>
        <w:rPr>
          <w:color w:val="231F20"/>
        </w:rPr>
        <w:t>ezln</w:t>
      </w:r>
      <w:r>
        <w:rPr>
          <w:color w:val="231F20"/>
          <w:spacing w:val="-25"/>
        </w:rPr>
        <w:t> </w:t>
      </w:r>
      <w:r>
        <w:rPr>
          <w:color w:val="231F20"/>
        </w:rPr>
        <w:t>en</w:t>
      </w:r>
      <w:r>
        <w:rPr>
          <w:color w:val="231F20"/>
          <w:spacing w:val="-25"/>
        </w:rPr>
        <w:t> </w:t>
      </w:r>
      <w:r>
        <w:rPr>
          <w:color w:val="231F20"/>
        </w:rPr>
        <w:t>los</w:t>
      </w:r>
      <w:r>
        <w:rPr>
          <w:color w:val="231F20"/>
          <w:spacing w:val="-25"/>
        </w:rPr>
        <w:t> </w:t>
      </w:r>
      <w:r>
        <w:rPr>
          <w:color w:val="231F20"/>
        </w:rPr>
        <w:t>siguientes</w:t>
      </w:r>
      <w:r>
        <w:rPr>
          <w:color w:val="231F20"/>
          <w:spacing w:val="-25"/>
        </w:rPr>
        <w:t> </w:t>
      </w:r>
      <w:r>
        <w:rPr>
          <w:color w:val="231F20"/>
        </w:rPr>
        <w:t>años</w:t>
      </w:r>
      <w:r>
        <w:rPr>
          <w:color w:val="231F20"/>
          <w:spacing w:val="-25"/>
        </w:rPr>
        <w:t> </w:t>
      </w:r>
      <w:r>
        <w:rPr>
          <w:color w:val="231F20"/>
        </w:rPr>
        <w:t>fue</w:t>
      </w:r>
      <w:r>
        <w:rPr>
          <w:color w:val="231F20"/>
          <w:spacing w:val="-25"/>
        </w:rPr>
        <w:t> </w:t>
      </w:r>
      <w:r>
        <w:rPr>
          <w:color w:val="231F20"/>
        </w:rPr>
        <w:t>prácticamente de</w:t>
      </w:r>
      <w:r>
        <w:rPr>
          <w:color w:val="231F20"/>
          <w:spacing w:val="-29"/>
        </w:rPr>
        <w:t> </w:t>
      </w:r>
      <w:r>
        <w:rPr>
          <w:color w:val="231F20"/>
        </w:rPr>
        <w:t>dominio</w:t>
      </w:r>
      <w:r>
        <w:rPr>
          <w:color w:val="231F20"/>
          <w:spacing w:val="-29"/>
        </w:rPr>
        <w:t> </w:t>
      </w:r>
      <w:r>
        <w:rPr>
          <w:color w:val="231F20"/>
        </w:rPr>
        <w:t>público</w:t>
      </w:r>
      <w:r>
        <w:rPr>
          <w:color w:val="231F20"/>
          <w:spacing w:val="-29"/>
        </w:rPr>
        <w:t> </w:t>
      </w:r>
      <w:r>
        <w:rPr>
          <w:color w:val="231F20"/>
        </w:rPr>
        <w:t>y</w:t>
      </w:r>
      <w:r>
        <w:rPr>
          <w:color w:val="231F20"/>
          <w:spacing w:val="-29"/>
        </w:rPr>
        <w:t> </w:t>
      </w:r>
      <w:r>
        <w:rPr>
          <w:color w:val="231F20"/>
        </w:rPr>
        <w:t>motivo</w:t>
      </w:r>
      <w:r>
        <w:rPr>
          <w:color w:val="231F20"/>
          <w:spacing w:val="-29"/>
        </w:rPr>
        <w:t> </w:t>
      </w:r>
      <w:r>
        <w:rPr>
          <w:color w:val="231F20"/>
        </w:rPr>
        <w:t>de</w:t>
      </w:r>
      <w:r>
        <w:rPr>
          <w:color w:val="231F20"/>
          <w:spacing w:val="-29"/>
        </w:rPr>
        <w:t> </w:t>
      </w:r>
      <w:r>
        <w:rPr>
          <w:color w:val="231F20"/>
        </w:rPr>
        <w:t>vasta</w:t>
      </w:r>
      <w:r>
        <w:rPr>
          <w:color w:val="231F20"/>
          <w:spacing w:val="-29"/>
        </w:rPr>
        <w:t> </w:t>
      </w:r>
      <w:r>
        <w:rPr>
          <w:color w:val="231F20"/>
        </w:rPr>
        <w:t>bibliografía</w:t>
      </w:r>
      <w:r>
        <w:rPr>
          <w:color w:val="231F20"/>
          <w:spacing w:val="-29"/>
        </w:rPr>
        <w:t> </w:t>
      </w:r>
      <w:r>
        <w:rPr>
          <w:color w:val="231F20"/>
        </w:rPr>
        <w:t>y</w:t>
      </w:r>
      <w:r>
        <w:rPr>
          <w:color w:val="231F20"/>
          <w:spacing w:val="-29"/>
        </w:rPr>
        <w:t> </w:t>
      </w:r>
      <w:r>
        <w:rPr>
          <w:color w:val="231F20"/>
        </w:rPr>
        <w:t>múltiple</w:t>
      </w:r>
      <w:r>
        <w:rPr>
          <w:color w:val="231F20"/>
          <w:spacing w:val="-29"/>
        </w:rPr>
        <w:t> </w:t>
      </w:r>
      <w:r>
        <w:rPr>
          <w:color w:val="231F20"/>
        </w:rPr>
        <w:t>cobertura periodística.</w:t>
      </w:r>
      <w:r>
        <w:rPr>
          <w:color w:val="231F20"/>
          <w:spacing w:val="-28"/>
        </w:rPr>
        <w:t> </w:t>
      </w:r>
      <w:r>
        <w:rPr>
          <w:color w:val="231F20"/>
        </w:rPr>
        <w:t>En</w:t>
      </w:r>
      <w:r>
        <w:rPr>
          <w:color w:val="231F20"/>
          <w:spacing w:val="-28"/>
        </w:rPr>
        <w:t> </w:t>
      </w:r>
      <w:r>
        <w:rPr>
          <w:color w:val="231F20"/>
        </w:rPr>
        <w:t>este</w:t>
      </w:r>
      <w:r>
        <w:rPr>
          <w:color w:val="231F20"/>
          <w:spacing w:val="-28"/>
        </w:rPr>
        <w:t> </w:t>
      </w:r>
      <w:r>
        <w:rPr>
          <w:color w:val="231F20"/>
        </w:rPr>
        <w:t>trabajo</w:t>
      </w:r>
      <w:r>
        <w:rPr>
          <w:color w:val="231F20"/>
          <w:spacing w:val="-28"/>
        </w:rPr>
        <w:t> </w:t>
      </w:r>
      <w:r>
        <w:rPr>
          <w:color w:val="231F20"/>
        </w:rPr>
        <w:t>no</w:t>
      </w:r>
      <w:r>
        <w:rPr>
          <w:color w:val="231F20"/>
          <w:spacing w:val="-28"/>
        </w:rPr>
        <w:t> </w:t>
      </w:r>
      <w:r>
        <w:rPr>
          <w:color w:val="231F20"/>
        </w:rPr>
        <w:t>se</w:t>
      </w:r>
      <w:r>
        <w:rPr>
          <w:color w:val="231F20"/>
          <w:spacing w:val="-28"/>
        </w:rPr>
        <w:t> </w:t>
      </w:r>
      <w:r>
        <w:rPr>
          <w:color w:val="231F20"/>
        </w:rPr>
        <w:t>ahonda</w:t>
      </w:r>
      <w:r>
        <w:rPr>
          <w:color w:val="231F20"/>
          <w:spacing w:val="-28"/>
        </w:rPr>
        <w:t> </w:t>
      </w:r>
      <w:r>
        <w:rPr>
          <w:color w:val="231F20"/>
        </w:rPr>
        <w:t>en</w:t>
      </w:r>
      <w:r>
        <w:rPr>
          <w:color w:val="231F20"/>
          <w:spacing w:val="-28"/>
        </w:rPr>
        <w:t> </w:t>
      </w:r>
      <w:r>
        <w:rPr>
          <w:color w:val="231F20"/>
        </w:rPr>
        <w:t>los</w:t>
      </w:r>
      <w:r>
        <w:rPr>
          <w:color w:val="231F20"/>
          <w:spacing w:val="-28"/>
        </w:rPr>
        <w:t> </w:t>
      </w:r>
      <w:r>
        <w:rPr>
          <w:color w:val="231F20"/>
        </w:rPr>
        <w:t>documentos</w:t>
      </w:r>
      <w:r>
        <w:rPr>
          <w:color w:val="231F20"/>
          <w:spacing w:val="-28"/>
        </w:rPr>
        <w:t> </w:t>
      </w:r>
      <w:r>
        <w:rPr>
          <w:color w:val="231F20"/>
        </w:rPr>
        <w:t>que</w:t>
      </w:r>
      <w:r>
        <w:rPr>
          <w:color w:val="231F20"/>
          <w:spacing w:val="-28"/>
        </w:rPr>
        <w:t> </w:t>
      </w:r>
      <w:r>
        <w:rPr>
          <w:color w:val="231F20"/>
        </w:rPr>
        <w:t>gene- </w:t>
      </w:r>
      <w:r>
        <w:rPr>
          <w:color w:val="231F20"/>
          <w:w w:val="95"/>
        </w:rPr>
        <w:t>ró</w:t>
      </w:r>
      <w:r>
        <w:rPr>
          <w:color w:val="231F20"/>
          <w:spacing w:val="-23"/>
          <w:w w:val="95"/>
        </w:rPr>
        <w:t> </w:t>
      </w:r>
      <w:r>
        <w:rPr>
          <w:color w:val="231F20"/>
          <w:w w:val="95"/>
        </w:rPr>
        <w:t>dicho</w:t>
      </w:r>
      <w:r>
        <w:rPr>
          <w:color w:val="231F20"/>
          <w:spacing w:val="-23"/>
          <w:w w:val="95"/>
        </w:rPr>
        <w:t> </w:t>
      </w:r>
      <w:r>
        <w:rPr>
          <w:color w:val="231F20"/>
          <w:w w:val="95"/>
        </w:rPr>
        <w:t>movimiento,</w:t>
      </w:r>
      <w:r>
        <w:rPr>
          <w:color w:val="231F20"/>
          <w:spacing w:val="-23"/>
          <w:w w:val="95"/>
        </w:rPr>
        <w:t> </w:t>
      </w:r>
      <w:r>
        <w:rPr>
          <w:color w:val="231F20"/>
          <w:w w:val="95"/>
        </w:rPr>
        <w:t>como</w:t>
      </w:r>
      <w:r>
        <w:rPr>
          <w:color w:val="231F20"/>
          <w:spacing w:val="-23"/>
          <w:w w:val="95"/>
        </w:rPr>
        <w:t> </w:t>
      </w:r>
      <w:r>
        <w:rPr>
          <w:color w:val="231F20"/>
          <w:w w:val="95"/>
        </w:rPr>
        <w:t>las</w:t>
      </w:r>
      <w:r>
        <w:rPr>
          <w:color w:val="231F20"/>
          <w:spacing w:val="-23"/>
          <w:w w:val="95"/>
        </w:rPr>
        <w:t> </w:t>
      </w:r>
      <w:r>
        <w:rPr>
          <w:i/>
          <w:color w:val="231F20"/>
          <w:w w:val="95"/>
        </w:rPr>
        <w:t>Declaraciones</w:t>
      </w:r>
      <w:r>
        <w:rPr>
          <w:i/>
          <w:color w:val="231F20"/>
          <w:spacing w:val="-23"/>
          <w:w w:val="95"/>
        </w:rPr>
        <w:t> </w:t>
      </w:r>
      <w:r>
        <w:rPr>
          <w:i/>
          <w:color w:val="231F20"/>
          <w:w w:val="95"/>
        </w:rPr>
        <w:t>de</w:t>
      </w:r>
      <w:r>
        <w:rPr>
          <w:i/>
          <w:color w:val="231F20"/>
          <w:spacing w:val="-23"/>
          <w:w w:val="95"/>
        </w:rPr>
        <w:t> </w:t>
      </w:r>
      <w:r>
        <w:rPr>
          <w:i/>
          <w:color w:val="231F20"/>
          <w:w w:val="95"/>
        </w:rPr>
        <w:t>la</w:t>
      </w:r>
      <w:r>
        <w:rPr>
          <w:i/>
          <w:color w:val="231F20"/>
          <w:spacing w:val="-23"/>
          <w:w w:val="95"/>
        </w:rPr>
        <w:t> </w:t>
      </w:r>
      <w:r>
        <w:rPr>
          <w:i/>
          <w:color w:val="231F20"/>
          <w:w w:val="95"/>
        </w:rPr>
        <w:t>Selva</w:t>
      </w:r>
      <w:r>
        <w:rPr>
          <w:i/>
          <w:color w:val="231F20"/>
          <w:spacing w:val="-23"/>
          <w:w w:val="95"/>
        </w:rPr>
        <w:t> </w:t>
      </w:r>
      <w:r>
        <w:rPr>
          <w:i/>
          <w:color w:val="231F20"/>
          <w:w w:val="95"/>
        </w:rPr>
        <w:t>Lacandona</w:t>
      </w:r>
      <w:r>
        <w:rPr>
          <w:color w:val="231F20"/>
          <w:w w:val="95"/>
        </w:rPr>
        <w:t>,</w:t>
      </w:r>
      <w:r>
        <w:rPr>
          <w:color w:val="231F20"/>
          <w:spacing w:val="-23"/>
          <w:w w:val="95"/>
        </w:rPr>
        <w:t> </w:t>
      </w:r>
      <w:r>
        <w:rPr>
          <w:color w:val="231F20"/>
          <w:w w:val="95"/>
        </w:rPr>
        <w:t>los </w:t>
      </w:r>
      <w:r>
        <w:rPr>
          <w:i/>
          <w:color w:val="231F20"/>
          <w:w w:val="95"/>
        </w:rPr>
        <w:t>Acuerdos</w:t>
      </w:r>
      <w:r>
        <w:rPr>
          <w:i/>
          <w:color w:val="231F20"/>
          <w:spacing w:val="-26"/>
          <w:w w:val="95"/>
        </w:rPr>
        <w:t> </w:t>
      </w:r>
      <w:r>
        <w:rPr>
          <w:i/>
          <w:color w:val="231F20"/>
          <w:w w:val="95"/>
        </w:rPr>
        <w:t>de</w:t>
      </w:r>
      <w:r>
        <w:rPr>
          <w:i/>
          <w:color w:val="231F20"/>
          <w:spacing w:val="-26"/>
          <w:w w:val="95"/>
        </w:rPr>
        <w:t> </w:t>
      </w:r>
      <w:r>
        <w:rPr>
          <w:i/>
          <w:color w:val="231F20"/>
          <w:w w:val="95"/>
        </w:rPr>
        <w:t>San</w:t>
      </w:r>
      <w:r>
        <w:rPr>
          <w:i/>
          <w:color w:val="231F20"/>
          <w:spacing w:val="-26"/>
          <w:w w:val="95"/>
        </w:rPr>
        <w:t> </w:t>
      </w:r>
      <w:r>
        <w:rPr>
          <w:i/>
          <w:color w:val="231F20"/>
          <w:w w:val="95"/>
        </w:rPr>
        <w:t>Andrés</w:t>
      </w:r>
      <w:r>
        <w:rPr>
          <w:i/>
          <w:color w:val="231F20"/>
          <w:spacing w:val="-26"/>
          <w:w w:val="95"/>
        </w:rPr>
        <w:t> </w:t>
      </w:r>
      <w:r>
        <w:rPr>
          <w:i/>
          <w:color w:val="231F20"/>
          <w:w w:val="95"/>
        </w:rPr>
        <w:t>Larrainzar</w:t>
      </w:r>
      <w:r>
        <w:rPr>
          <w:color w:val="231F20"/>
          <w:w w:val="95"/>
        </w:rPr>
        <w:t>,</w:t>
      </w:r>
      <w:r>
        <w:rPr>
          <w:color w:val="231F20"/>
          <w:spacing w:val="-26"/>
          <w:w w:val="95"/>
        </w:rPr>
        <w:t> </w:t>
      </w:r>
      <w:r>
        <w:rPr>
          <w:color w:val="231F20"/>
          <w:w w:val="95"/>
        </w:rPr>
        <w:t>la</w:t>
      </w:r>
      <w:r>
        <w:rPr>
          <w:color w:val="231F20"/>
          <w:spacing w:val="-26"/>
          <w:w w:val="95"/>
        </w:rPr>
        <w:t> </w:t>
      </w:r>
      <w:r>
        <w:rPr>
          <w:color w:val="231F20"/>
          <w:w w:val="95"/>
        </w:rPr>
        <w:t>gran</w:t>
      </w:r>
      <w:r>
        <w:rPr>
          <w:color w:val="231F20"/>
          <w:spacing w:val="-26"/>
          <w:w w:val="95"/>
        </w:rPr>
        <w:t> </w:t>
      </w:r>
      <w:r>
        <w:rPr>
          <w:color w:val="231F20"/>
          <w:w w:val="95"/>
        </w:rPr>
        <w:t>cantidad</w:t>
      </w:r>
      <w:r>
        <w:rPr>
          <w:color w:val="231F20"/>
          <w:spacing w:val="-26"/>
          <w:w w:val="95"/>
        </w:rPr>
        <w:t> </w:t>
      </w:r>
      <w:r>
        <w:rPr>
          <w:color w:val="231F20"/>
          <w:w w:val="95"/>
        </w:rPr>
        <w:t>de</w:t>
      </w:r>
      <w:r>
        <w:rPr>
          <w:color w:val="231F20"/>
          <w:spacing w:val="-26"/>
          <w:w w:val="95"/>
        </w:rPr>
        <w:t> </w:t>
      </w:r>
      <w:r>
        <w:rPr>
          <w:color w:val="231F20"/>
          <w:w w:val="95"/>
        </w:rPr>
        <w:t>asambleas,</w:t>
      </w:r>
      <w:r>
        <w:rPr>
          <w:color w:val="231F20"/>
          <w:spacing w:val="-26"/>
          <w:w w:val="95"/>
        </w:rPr>
        <w:t> </w:t>
      </w:r>
      <w:r>
        <w:rPr>
          <w:color w:val="231F20"/>
          <w:w w:val="95"/>
        </w:rPr>
        <w:t>comi- siones</w:t>
      </w:r>
      <w:r>
        <w:rPr>
          <w:color w:val="231F20"/>
          <w:spacing w:val="-32"/>
          <w:w w:val="95"/>
        </w:rPr>
        <w:t> </w:t>
      </w:r>
      <w:r>
        <w:rPr>
          <w:color w:val="231F20"/>
          <w:w w:val="95"/>
        </w:rPr>
        <w:t>de</w:t>
      </w:r>
      <w:r>
        <w:rPr>
          <w:color w:val="231F20"/>
          <w:spacing w:val="-32"/>
          <w:w w:val="95"/>
        </w:rPr>
        <w:t> </w:t>
      </w:r>
      <w:r>
        <w:rPr>
          <w:color w:val="231F20"/>
          <w:w w:val="95"/>
        </w:rPr>
        <w:t>pacificación</w:t>
      </w:r>
      <w:r>
        <w:rPr>
          <w:color w:val="231F20"/>
          <w:spacing w:val="-32"/>
          <w:w w:val="95"/>
        </w:rPr>
        <w:t> </w:t>
      </w:r>
      <w:r>
        <w:rPr>
          <w:color w:val="231F20"/>
          <w:w w:val="95"/>
        </w:rPr>
        <w:t>y</w:t>
      </w:r>
      <w:r>
        <w:rPr>
          <w:color w:val="231F20"/>
          <w:spacing w:val="-32"/>
          <w:w w:val="95"/>
        </w:rPr>
        <w:t> </w:t>
      </w:r>
      <w:r>
        <w:rPr>
          <w:color w:val="231F20"/>
          <w:w w:val="95"/>
        </w:rPr>
        <w:t>negociación.</w:t>
      </w:r>
      <w:r>
        <w:rPr>
          <w:color w:val="231F20"/>
          <w:spacing w:val="-32"/>
          <w:w w:val="95"/>
        </w:rPr>
        <w:t> </w:t>
      </w:r>
      <w:r>
        <w:rPr>
          <w:color w:val="231F20"/>
          <w:w w:val="95"/>
        </w:rPr>
        <w:t>Casi</w:t>
      </w:r>
      <w:r>
        <w:rPr>
          <w:color w:val="231F20"/>
          <w:spacing w:val="-32"/>
          <w:w w:val="95"/>
        </w:rPr>
        <w:t> </w:t>
      </w:r>
      <w:r>
        <w:rPr>
          <w:color w:val="231F20"/>
          <w:w w:val="95"/>
        </w:rPr>
        <w:t>todo</w:t>
      </w:r>
      <w:r>
        <w:rPr>
          <w:color w:val="231F20"/>
          <w:spacing w:val="-32"/>
          <w:w w:val="95"/>
        </w:rPr>
        <w:t> </w:t>
      </w:r>
      <w:r>
        <w:rPr>
          <w:color w:val="231F20"/>
          <w:w w:val="95"/>
        </w:rPr>
        <w:t>el</w:t>
      </w:r>
      <w:r>
        <w:rPr>
          <w:color w:val="231F20"/>
          <w:spacing w:val="-32"/>
          <w:w w:val="95"/>
        </w:rPr>
        <w:t> </w:t>
      </w:r>
      <w:r>
        <w:rPr>
          <w:color w:val="231F20"/>
          <w:w w:val="95"/>
        </w:rPr>
        <w:t>sexenio</w:t>
      </w:r>
      <w:r>
        <w:rPr>
          <w:color w:val="231F20"/>
          <w:spacing w:val="-32"/>
          <w:w w:val="95"/>
        </w:rPr>
        <w:t> </w:t>
      </w:r>
      <w:r>
        <w:rPr>
          <w:color w:val="231F20"/>
          <w:w w:val="95"/>
        </w:rPr>
        <w:t>zedillista</w:t>
      </w:r>
      <w:r>
        <w:rPr>
          <w:color w:val="231F20"/>
          <w:spacing w:val="-32"/>
          <w:w w:val="95"/>
        </w:rPr>
        <w:t> </w:t>
      </w:r>
      <w:r>
        <w:rPr>
          <w:color w:val="231F20"/>
          <w:w w:val="95"/>
        </w:rPr>
        <w:t>estuvo </w:t>
      </w:r>
      <w:r>
        <w:rPr>
          <w:color w:val="231F20"/>
        </w:rPr>
        <w:t>marcado</w:t>
      </w:r>
      <w:r>
        <w:rPr>
          <w:color w:val="231F20"/>
          <w:spacing w:val="-17"/>
        </w:rPr>
        <w:t> </w:t>
      </w:r>
      <w:r>
        <w:rPr>
          <w:color w:val="231F20"/>
        </w:rPr>
        <w:t>por</w:t>
      </w:r>
      <w:r>
        <w:rPr>
          <w:color w:val="231F20"/>
          <w:spacing w:val="-17"/>
        </w:rPr>
        <w:t> </w:t>
      </w:r>
      <w:r>
        <w:rPr>
          <w:color w:val="231F20"/>
        </w:rPr>
        <w:t>la</w:t>
      </w:r>
      <w:r>
        <w:rPr>
          <w:color w:val="231F20"/>
          <w:spacing w:val="-17"/>
        </w:rPr>
        <w:t> </w:t>
      </w:r>
      <w:r>
        <w:rPr>
          <w:color w:val="231F20"/>
        </w:rPr>
        <w:t>tensión</w:t>
      </w:r>
      <w:r>
        <w:rPr>
          <w:color w:val="231F20"/>
          <w:spacing w:val="-17"/>
        </w:rPr>
        <w:t> </w:t>
      </w:r>
      <w:r>
        <w:rPr>
          <w:color w:val="231F20"/>
        </w:rPr>
        <w:t>y</w:t>
      </w:r>
      <w:r>
        <w:rPr>
          <w:color w:val="231F20"/>
          <w:spacing w:val="-17"/>
        </w:rPr>
        <w:t> </w:t>
      </w:r>
      <w:r>
        <w:rPr>
          <w:i/>
          <w:color w:val="231F20"/>
        </w:rPr>
        <w:t>el</w:t>
      </w:r>
      <w:r>
        <w:rPr>
          <w:i/>
          <w:color w:val="231F20"/>
          <w:spacing w:val="-17"/>
        </w:rPr>
        <w:t> </w:t>
      </w:r>
      <w:r>
        <w:rPr>
          <w:i/>
          <w:color w:val="231F20"/>
        </w:rPr>
        <w:t>estira</w:t>
      </w:r>
      <w:r>
        <w:rPr>
          <w:i/>
          <w:color w:val="231F20"/>
          <w:spacing w:val="-17"/>
        </w:rPr>
        <w:t> </w:t>
      </w:r>
      <w:r>
        <w:rPr>
          <w:i/>
          <w:color w:val="231F20"/>
        </w:rPr>
        <w:t>y</w:t>
      </w:r>
      <w:r>
        <w:rPr>
          <w:i/>
          <w:color w:val="231F20"/>
          <w:spacing w:val="-17"/>
        </w:rPr>
        <w:t> </w:t>
      </w:r>
      <w:r>
        <w:rPr>
          <w:i/>
          <w:color w:val="231F20"/>
        </w:rPr>
        <w:t>afloja</w:t>
      </w:r>
      <w:r>
        <w:rPr>
          <w:i/>
          <w:color w:val="231F20"/>
          <w:spacing w:val="-17"/>
        </w:rPr>
        <w:t> </w:t>
      </w:r>
      <w:r>
        <w:rPr>
          <w:color w:val="231F20"/>
        </w:rPr>
        <w:t>de</w:t>
      </w:r>
      <w:r>
        <w:rPr>
          <w:color w:val="231F20"/>
          <w:spacing w:val="-17"/>
        </w:rPr>
        <w:t> </w:t>
      </w:r>
      <w:r>
        <w:rPr>
          <w:color w:val="231F20"/>
        </w:rPr>
        <w:t>la</w:t>
      </w:r>
      <w:r>
        <w:rPr>
          <w:color w:val="231F20"/>
          <w:spacing w:val="-17"/>
        </w:rPr>
        <w:t> </w:t>
      </w:r>
      <w:r>
        <w:rPr>
          <w:color w:val="231F20"/>
        </w:rPr>
        <w:t>relación</w:t>
      </w:r>
      <w:r>
        <w:rPr>
          <w:color w:val="231F20"/>
          <w:spacing w:val="-17"/>
        </w:rPr>
        <w:t> </w:t>
      </w:r>
      <w:r>
        <w:rPr>
          <w:color w:val="231F20"/>
        </w:rPr>
        <w:t>entre</w:t>
      </w:r>
      <w:r>
        <w:rPr>
          <w:color w:val="231F20"/>
          <w:spacing w:val="-17"/>
        </w:rPr>
        <w:t> </w:t>
      </w:r>
      <w:r>
        <w:rPr>
          <w:color w:val="231F20"/>
        </w:rPr>
        <w:t>el</w:t>
      </w:r>
      <w:r>
        <w:rPr>
          <w:color w:val="231F20"/>
          <w:spacing w:val="-17"/>
        </w:rPr>
        <w:t> </w:t>
      </w:r>
      <w:r>
        <w:rPr>
          <w:color w:val="231F20"/>
        </w:rPr>
        <w:t>ezln</w:t>
      </w:r>
      <w:r>
        <w:rPr>
          <w:color w:val="231F20"/>
          <w:spacing w:val="-17"/>
        </w:rPr>
        <w:t> </w:t>
      </w:r>
      <w:r>
        <w:rPr>
          <w:color w:val="231F20"/>
        </w:rPr>
        <w:t>y </w:t>
      </w:r>
      <w:r>
        <w:rPr>
          <w:color w:val="231F20"/>
          <w:w w:val="95"/>
        </w:rPr>
        <w:t>el</w:t>
      </w:r>
      <w:r>
        <w:rPr>
          <w:color w:val="231F20"/>
          <w:spacing w:val="-7"/>
          <w:w w:val="95"/>
        </w:rPr>
        <w:t> </w:t>
      </w:r>
      <w:r>
        <w:rPr>
          <w:color w:val="231F20"/>
          <w:w w:val="95"/>
        </w:rPr>
        <w:t>gobierno</w:t>
      </w:r>
      <w:r>
        <w:rPr>
          <w:color w:val="231F20"/>
          <w:spacing w:val="-7"/>
          <w:w w:val="95"/>
        </w:rPr>
        <w:t> </w:t>
      </w:r>
      <w:r>
        <w:rPr>
          <w:color w:val="231F20"/>
          <w:w w:val="95"/>
        </w:rPr>
        <w:t>federal,</w:t>
      </w:r>
      <w:r>
        <w:rPr>
          <w:color w:val="231F20"/>
          <w:spacing w:val="-7"/>
          <w:w w:val="95"/>
        </w:rPr>
        <w:t> </w:t>
      </w:r>
      <w:r>
        <w:rPr>
          <w:color w:val="231F20"/>
          <w:w w:val="95"/>
        </w:rPr>
        <w:t>marcado</w:t>
      </w:r>
      <w:r>
        <w:rPr>
          <w:color w:val="231F20"/>
          <w:spacing w:val="-7"/>
          <w:w w:val="95"/>
        </w:rPr>
        <w:t> </w:t>
      </w:r>
      <w:r>
        <w:rPr>
          <w:color w:val="231F20"/>
          <w:w w:val="95"/>
        </w:rPr>
        <w:t>también</w:t>
      </w:r>
      <w:r>
        <w:rPr>
          <w:color w:val="231F20"/>
          <w:spacing w:val="-7"/>
          <w:w w:val="95"/>
        </w:rPr>
        <w:t> </w:t>
      </w:r>
      <w:r>
        <w:rPr>
          <w:color w:val="231F20"/>
          <w:w w:val="95"/>
        </w:rPr>
        <w:t>por</w:t>
      </w:r>
      <w:r>
        <w:rPr>
          <w:color w:val="231F20"/>
          <w:spacing w:val="-7"/>
          <w:w w:val="95"/>
        </w:rPr>
        <w:t> </w:t>
      </w:r>
      <w:r>
        <w:rPr>
          <w:color w:val="231F20"/>
          <w:w w:val="95"/>
        </w:rPr>
        <w:t>la</w:t>
      </w:r>
      <w:r>
        <w:rPr>
          <w:color w:val="231F20"/>
          <w:spacing w:val="-7"/>
          <w:w w:val="95"/>
        </w:rPr>
        <w:t> </w:t>
      </w:r>
      <w:r>
        <w:rPr>
          <w:color w:val="231F20"/>
          <w:w w:val="95"/>
        </w:rPr>
        <w:t>abierta</w:t>
      </w:r>
      <w:r>
        <w:rPr>
          <w:color w:val="231F20"/>
          <w:spacing w:val="-7"/>
          <w:w w:val="95"/>
        </w:rPr>
        <w:t> </w:t>
      </w:r>
      <w:r>
        <w:rPr>
          <w:color w:val="231F20"/>
          <w:w w:val="95"/>
        </w:rPr>
        <w:t>política</w:t>
      </w:r>
      <w:r>
        <w:rPr>
          <w:color w:val="231F20"/>
          <w:spacing w:val="-7"/>
          <w:w w:val="95"/>
        </w:rPr>
        <w:t> </w:t>
      </w:r>
      <w:r>
        <w:rPr>
          <w:color w:val="231F20"/>
          <w:w w:val="95"/>
        </w:rPr>
        <w:t>contrainsur- gente,</w:t>
      </w:r>
      <w:r>
        <w:rPr>
          <w:color w:val="231F20"/>
          <w:spacing w:val="-13"/>
          <w:w w:val="95"/>
        </w:rPr>
        <w:t> </w:t>
      </w:r>
      <w:r>
        <w:rPr>
          <w:color w:val="231F20"/>
          <w:w w:val="95"/>
        </w:rPr>
        <w:t>cuya</w:t>
      </w:r>
      <w:r>
        <w:rPr>
          <w:color w:val="231F20"/>
          <w:spacing w:val="-13"/>
          <w:w w:val="95"/>
        </w:rPr>
        <w:t> </w:t>
      </w:r>
      <w:r>
        <w:rPr>
          <w:color w:val="231F20"/>
          <w:w w:val="95"/>
        </w:rPr>
        <w:t>expresión</w:t>
      </w:r>
      <w:r>
        <w:rPr>
          <w:color w:val="231F20"/>
          <w:spacing w:val="-13"/>
          <w:w w:val="95"/>
        </w:rPr>
        <w:t> </w:t>
      </w:r>
      <w:r>
        <w:rPr>
          <w:color w:val="231F20"/>
          <w:w w:val="95"/>
        </w:rPr>
        <w:t>más</w:t>
      </w:r>
      <w:r>
        <w:rPr>
          <w:color w:val="231F20"/>
          <w:spacing w:val="-13"/>
          <w:w w:val="95"/>
        </w:rPr>
        <w:t> </w:t>
      </w:r>
      <w:r>
        <w:rPr>
          <w:color w:val="231F20"/>
          <w:w w:val="95"/>
        </w:rPr>
        <w:t>lamentable</w:t>
      </w:r>
      <w:r>
        <w:rPr>
          <w:color w:val="231F20"/>
          <w:spacing w:val="-13"/>
          <w:w w:val="95"/>
        </w:rPr>
        <w:t> </w:t>
      </w:r>
      <w:r>
        <w:rPr>
          <w:color w:val="231F20"/>
          <w:w w:val="95"/>
        </w:rPr>
        <w:t>fue</w:t>
      </w:r>
      <w:r>
        <w:rPr>
          <w:color w:val="231F20"/>
          <w:spacing w:val="-13"/>
          <w:w w:val="95"/>
        </w:rPr>
        <w:t> </w:t>
      </w:r>
      <w:r>
        <w:rPr>
          <w:color w:val="231F20"/>
          <w:w w:val="95"/>
        </w:rPr>
        <w:t>el</w:t>
      </w:r>
      <w:r>
        <w:rPr>
          <w:color w:val="231F20"/>
          <w:spacing w:val="-13"/>
          <w:w w:val="95"/>
        </w:rPr>
        <w:t> </w:t>
      </w:r>
      <w:r>
        <w:rPr>
          <w:color w:val="231F20"/>
          <w:w w:val="95"/>
        </w:rPr>
        <w:t>asesinato</w:t>
      </w:r>
      <w:r>
        <w:rPr>
          <w:color w:val="231F20"/>
          <w:spacing w:val="-13"/>
          <w:w w:val="95"/>
        </w:rPr>
        <w:t> </w:t>
      </w:r>
      <w:r>
        <w:rPr>
          <w:color w:val="231F20"/>
          <w:w w:val="95"/>
        </w:rPr>
        <w:t>de</w:t>
      </w:r>
      <w:r>
        <w:rPr>
          <w:color w:val="231F20"/>
          <w:spacing w:val="-13"/>
          <w:w w:val="95"/>
        </w:rPr>
        <w:t> </w:t>
      </w:r>
      <w:r>
        <w:rPr>
          <w:color w:val="231F20"/>
          <w:w w:val="95"/>
        </w:rPr>
        <w:t>mujeres,</w:t>
      </w:r>
      <w:r>
        <w:rPr>
          <w:color w:val="231F20"/>
          <w:spacing w:val="-13"/>
          <w:w w:val="95"/>
        </w:rPr>
        <w:t> </w:t>
      </w:r>
      <w:r>
        <w:rPr>
          <w:color w:val="231F20"/>
          <w:w w:val="95"/>
        </w:rPr>
        <w:t>niños, </w:t>
      </w:r>
      <w:r>
        <w:rPr>
          <w:color w:val="231F20"/>
        </w:rPr>
        <w:t>ancianos</w:t>
      </w:r>
      <w:r>
        <w:rPr>
          <w:color w:val="231F20"/>
          <w:spacing w:val="-26"/>
        </w:rPr>
        <w:t> </w:t>
      </w:r>
      <w:r>
        <w:rPr>
          <w:color w:val="231F20"/>
        </w:rPr>
        <w:t>y</w:t>
      </w:r>
      <w:r>
        <w:rPr>
          <w:color w:val="231F20"/>
          <w:spacing w:val="-26"/>
        </w:rPr>
        <w:t> </w:t>
      </w:r>
      <w:r>
        <w:rPr>
          <w:color w:val="231F20"/>
        </w:rPr>
        <w:t>hombres</w:t>
      </w:r>
      <w:r>
        <w:rPr>
          <w:color w:val="231F20"/>
          <w:spacing w:val="-26"/>
        </w:rPr>
        <w:t> </w:t>
      </w:r>
      <w:r>
        <w:rPr>
          <w:color w:val="231F20"/>
        </w:rPr>
        <w:t>que</w:t>
      </w:r>
      <w:r>
        <w:rPr>
          <w:color w:val="231F20"/>
          <w:spacing w:val="-26"/>
        </w:rPr>
        <w:t> </w:t>
      </w:r>
      <w:r>
        <w:rPr>
          <w:color w:val="231F20"/>
        </w:rPr>
        <w:t>se</w:t>
      </w:r>
      <w:r>
        <w:rPr>
          <w:color w:val="231F20"/>
          <w:spacing w:val="-26"/>
        </w:rPr>
        <w:t> </w:t>
      </w:r>
      <w:r>
        <w:rPr>
          <w:color w:val="231F20"/>
        </w:rPr>
        <w:t>encontraban</w:t>
      </w:r>
      <w:r>
        <w:rPr>
          <w:color w:val="231F20"/>
          <w:spacing w:val="-26"/>
        </w:rPr>
        <w:t> </w:t>
      </w:r>
      <w:r>
        <w:rPr>
          <w:color w:val="231F20"/>
        </w:rPr>
        <w:t>rezando</w:t>
      </w:r>
      <w:r>
        <w:rPr>
          <w:color w:val="231F20"/>
          <w:spacing w:val="-26"/>
        </w:rPr>
        <w:t> </w:t>
      </w:r>
      <w:r>
        <w:rPr>
          <w:color w:val="231F20"/>
        </w:rPr>
        <w:t>dentro</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iglesia</w:t>
      </w:r>
      <w:r>
        <w:rPr>
          <w:color w:val="231F20"/>
          <w:spacing w:val="-26"/>
        </w:rPr>
        <w:t> </w:t>
      </w:r>
      <w:r>
        <w:rPr>
          <w:color w:val="231F20"/>
        </w:rPr>
        <w:t>de</w:t>
      </w:r>
    </w:p>
    <w:p>
      <w:pPr>
        <w:spacing w:after="0" w:line="278" w:lineRule="auto"/>
        <w:jc w:val="both"/>
        <w:sectPr>
          <w:pgSz w:w="8230" w:h="12760"/>
          <w:pgMar w:top="1180" w:bottom="280" w:left="740" w:right="740"/>
        </w:sectPr>
      </w:pPr>
    </w:p>
    <w:p>
      <w:pPr>
        <w:pStyle w:val="BodyText"/>
        <w:rPr>
          <w:sz w:val="20"/>
        </w:rPr>
      </w:pPr>
    </w:p>
    <w:p>
      <w:pPr>
        <w:pStyle w:val="BodyText"/>
        <w:spacing w:line="278" w:lineRule="auto" w:before="213"/>
        <w:ind w:left="110" w:right="109"/>
        <w:jc w:val="both"/>
      </w:pPr>
      <w:r>
        <w:rPr>
          <w:color w:val="231F20"/>
        </w:rPr>
        <w:t>Acteal</w:t>
      </w:r>
      <w:r>
        <w:rPr>
          <w:color w:val="231F20"/>
          <w:spacing w:val="-36"/>
        </w:rPr>
        <w:t> </w:t>
      </w:r>
      <w:r>
        <w:rPr>
          <w:color w:val="231F20"/>
        </w:rPr>
        <w:t>en</w:t>
      </w:r>
      <w:r>
        <w:rPr>
          <w:color w:val="231F20"/>
          <w:spacing w:val="-36"/>
        </w:rPr>
        <w:t> </w:t>
      </w:r>
      <w:r>
        <w:rPr>
          <w:color w:val="231F20"/>
        </w:rPr>
        <w:t>1997.</w:t>
      </w:r>
      <w:r>
        <w:rPr>
          <w:color w:val="231F20"/>
          <w:position w:val="8"/>
          <w:sz w:val="14"/>
        </w:rPr>
        <w:t>35</w:t>
      </w:r>
      <w:r>
        <w:rPr>
          <w:color w:val="231F20"/>
          <w:spacing w:val="-11"/>
          <w:position w:val="8"/>
          <w:sz w:val="14"/>
        </w:rPr>
        <w:t> </w:t>
      </w:r>
      <w:r>
        <w:rPr>
          <w:color w:val="231F20"/>
        </w:rPr>
        <w:t>Esta</w:t>
      </w:r>
      <w:r>
        <w:rPr>
          <w:color w:val="231F20"/>
          <w:spacing w:val="-36"/>
        </w:rPr>
        <w:t> </w:t>
      </w:r>
      <w:r>
        <w:rPr>
          <w:color w:val="231F20"/>
        </w:rPr>
        <w:t>tensión</w:t>
      </w:r>
      <w:r>
        <w:rPr>
          <w:color w:val="231F20"/>
          <w:spacing w:val="-36"/>
        </w:rPr>
        <w:t> </w:t>
      </w:r>
      <w:r>
        <w:rPr>
          <w:color w:val="231F20"/>
        </w:rPr>
        <w:t>encontró</w:t>
      </w:r>
      <w:r>
        <w:rPr>
          <w:color w:val="231F20"/>
          <w:spacing w:val="-36"/>
        </w:rPr>
        <w:t> </w:t>
      </w:r>
      <w:r>
        <w:rPr>
          <w:color w:val="231F20"/>
        </w:rPr>
        <w:t>en</w:t>
      </w:r>
      <w:r>
        <w:rPr>
          <w:color w:val="231F20"/>
          <w:spacing w:val="-36"/>
        </w:rPr>
        <w:t> </w:t>
      </w:r>
      <w:r>
        <w:rPr>
          <w:color w:val="231F20"/>
        </w:rPr>
        <w:t>los</w:t>
      </w:r>
      <w:r>
        <w:rPr>
          <w:color w:val="231F20"/>
          <w:spacing w:val="-36"/>
        </w:rPr>
        <w:t> </w:t>
      </w:r>
      <w:r>
        <w:rPr>
          <w:color w:val="231F20"/>
        </w:rPr>
        <w:t>mmc</w:t>
      </w:r>
      <w:r>
        <w:rPr>
          <w:color w:val="231F20"/>
          <w:spacing w:val="-36"/>
        </w:rPr>
        <w:t> </w:t>
      </w:r>
      <w:r>
        <w:rPr>
          <w:color w:val="231F20"/>
        </w:rPr>
        <w:t>y</w:t>
      </w:r>
      <w:r>
        <w:rPr>
          <w:color w:val="231F20"/>
          <w:spacing w:val="-36"/>
        </w:rPr>
        <w:t> </w:t>
      </w:r>
      <w:r>
        <w:rPr>
          <w:color w:val="231F20"/>
        </w:rPr>
        <w:t>las</w:t>
      </w:r>
      <w:r>
        <w:rPr>
          <w:color w:val="231F20"/>
          <w:spacing w:val="-36"/>
        </w:rPr>
        <w:t> </w:t>
      </w:r>
      <w:r>
        <w:rPr>
          <w:color w:val="231F20"/>
        </w:rPr>
        <w:t>tics</w:t>
      </w:r>
      <w:r>
        <w:rPr>
          <w:color w:val="231F20"/>
          <w:spacing w:val="-36"/>
        </w:rPr>
        <w:t> </w:t>
      </w:r>
      <w:r>
        <w:rPr>
          <w:color w:val="231F20"/>
        </w:rPr>
        <w:t>sus</w:t>
      </w:r>
      <w:r>
        <w:rPr>
          <w:color w:val="231F20"/>
          <w:spacing w:val="-36"/>
        </w:rPr>
        <w:t> </w:t>
      </w:r>
      <w:r>
        <w:rPr>
          <w:color w:val="231F20"/>
        </w:rPr>
        <w:t>canales </w:t>
      </w:r>
      <w:r>
        <w:rPr>
          <w:color w:val="231F20"/>
          <w:w w:val="95"/>
        </w:rPr>
        <w:t>de</w:t>
      </w:r>
      <w:r>
        <w:rPr>
          <w:color w:val="231F20"/>
          <w:spacing w:val="-23"/>
          <w:w w:val="95"/>
        </w:rPr>
        <w:t> </w:t>
      </w:r>
      <w:r>
        <w:rPr>
          <w:color w:val="231F20"/>
          <w:w w:val="95"/>
        </w:rPr>
        <w:t>divulgación</w:t>
      </w:r>
      <w:r>
        <w:rPr>
          <w:color w:val="231F20"/>
          <w:spacing w:val="-23"/>
          <w:w w:val="95"/>
        </w:rPr>
        <w:t> </w:t>
      </w:r>
      <w:r>
        <w:rPr>
          <w:color w:val="231F20"/>
          <w:w w:val="95"/>
        </w:rPr>
        <w:t>más</w:t>
      </w:r>
      <w:r>
        <w:rPr>
          <w:color w:val="231F20"/>
          <w:spacing w:val="-23"/>
          <w:w w:val="95"/>
        </w:rPr>
        <w:t> </w:t>
      </w:r>
      <w:r>
        <w:rPr>
          <w:color w:val="231F20"/>
          <w:w w:val="95"/>
        </w:rPr>
        <w:t>eficaces</w:t>
      </w:r>
      <w:r>
        <w:rPr>
          <w:color w:val="231F20"/>
          <w:spacing w:val="-23"/>
          <w:w w:val="95"/>
        </w:rPr>
        <w:t> </w:t>
      </w:r>
      <w:r>
        <w:rPr>
          <w:color w:val="231F20"/>
          <w:w w:val="95"/>
        </w:rPr>
        <w:t>y</w:t>
      </w:r>
      <w:r>
        <w:rPr>
          <w:color w:val="231F20"/>
          <w:spacing w:val="-23"/>
          <w:w w:val="95"/>
        </w:rPr>
        <w:t> </w:t>
      </w:r>
      <w:r>
        <w:rPr>
          <w:color w:val="231F20"/>
          <w:w w:val="95"/>
        </w:rPr>
        <w:t>expansivos.</w:t>
      </w:r>
      <w:r>
        <w:rPr>
          <w:color w:val="231F20"/>
          <w:spacing w:val="-23"/>
          <w:w w:val="95"/>
        </w:rPr>
        <w:t> </w:t>
      </w:r>
      <w:r>
        <w:rPr>
          <w:color w:val="231F20"/>
          <w:w w:val="95"/>
        </w:rPr>
        <w:t>No</w:t>
      </w:r>
      <w:r>
        <w:rPr>
          <w:color w:val="231F20"/>
          <w:spacing w:val="-23"/>
          <w:w w:val="95"/>
        </w:rPr>
        <w:t> </w:t>
      </w:r>
      <w:r>
        <w:rPr>
          <w:color w:val="231F20"/>
          <w:w w:val="95"/>
        </w:rPr>
        <w:t>había</w:t>
      </w:r>
      <w:r>
        <w:rPr>
          <w:color w:val="231F20"/>
          <w:spacing w:val="-23"/>
          <w:w w:val="95"/>
        </w:rPr>
        <w:t> </w:t>
      </w:r>
      <w:r>
        <w:rPr>
          <w:color w:val="231F20"/>
          <w:w w:val="95"/>
        </w:rPr>
        <w:t>acontecimiento</w:t>
      </w:r>
      <w:r>
        <w:rPr>
          <w:color w:val="231F20"/>
          <w:spacing w:val="-23"/>
          <w:w w:val="95"/>
        </w:rPr>
        <w:t> </w:t>
      </w:r>
      <w:r>
        <w:rPr>
          <w:color w:val="231F20"/>
          <w:w w:val="95"/>
        </w:rPr>
        <w:t>algu- </w:t>
      </w:r>
      <w:r>
        <w:rPr>
          <w:color w:val="231F20"/>
        </w:rPr>
        <w:t>no</w:t>
      </w:r>
      <w:r>
        <w:rPr>
          <w:color w:val="231F20"/>
          <w:spacing w:val="-36"/>
        </w:rPr>
        <w:t> </w:t>
      </w:r>
      <w:r>
        <w:rPr>
          <w:color w:val="231F20"/>
        </w:rPr>
        <w:t>del</w:t>
      </w:r>
      <w:r>
        <w:rPr>
          <w:color w:val="231F20"/>
          <w:spacing w:val="-36"/>
        </w:rPr>
        <w:t> </w:t>
      </w:r>
      <w:r>
        <w:rPr>
          <w:color w:val="231F20"/>
        </w:rPr>
        <w:t>ezln</w:t>
      </w:r>
      <w:r>
        <w:rPr>
          <w:color w:val="231F20"/>
          <w:spacing w:val="-36"/>
        </w:rPr>
        <w:t> </w:t>
      </w:r>
      <w:r>
        <w:rPr>
          <w:color w:val="231F20"/>
        </w:rPr>
        <w:t>que</w:t>
      </w:r>
      <w:r>
        <w:rPr>
          <w:color w:val="231F20"/>
          <w:spacing w:val="-36"/>
        </w:rPr>
        <w:t> </w:t>
      </w:r>
      <w:r>
        <w:rPr>
          <w:color w:val="231F20"/>
        </w:rPr>
        <w:t>no</w:t>
      </w:r>
      <w:r>
        <w:rPr>
          <w:color w:val="231F20"/>
          <w:spacing w:val="-36"/>
        </w:rPr>
        <w:t> </w:t>
      </w:r>
      <w:r>
        <w:rPr>
          <w:color w:val="231F20"/>
        </w:rPr>
        <w:t>estuviera</w:t>
      </w:r>
      <w:r>
        <w:rPr>
          <w:color w:val="231F20"/>
          <w:spacing w:val="-36"/>
        </w:rPr>
        <w:t> </w:t>
      </w:r>
      <w:r>
        <w:rPr>
          <w:color w:val="231F20"/>
        </w:rPr>
        <w:t>siendo</w:t>
      </w:r>
      <w:r>
        <w:rPr>
          <w:color w:val="231F20"/>
          <w:spacing w:val="-36"/>
        </w:rPr>
        <w:t> </w:t>
      </w:r>
      <w:r>
        <w:rPr>
          <w:color w:val="231F20"/>
        </w:rPr>
        <w:t>seguido</w:t>
      </w:r>
      <w:r>
        <w:rPr>
          <w:color w:val="231F20"/>
          <w:spacing w:val="-36"/>
        </w:rPr>
        <w:t> </w:t>
      </w:r>
      <w:r>
        <w:rPr>
          <w:color w:val="231F20"/>
        </w:rPr>
        <w:t>vía</w:t>
      </w:r>
      <w:r>
        <w:rPr>
          <w:color w:val="231F20"/>
          <w:spacing w:val="-36"/>
        </w:rPr>
        <w:t> </w:t>
      </w:r>
      <w:r>
        <w:rPr>
          <w:color w:val="231F20"/>
        </w:rPr>
        <w:t>Internet</w:t>
      </w:r>
      <w:r>
        <w:rPr>
          <w:color w:val="231F20"/>
          <w:spacing w:val="-36"/>
        </w:rPr>
        <w:t> </w:t>
      </w:r>
      <w:r>
        <w:rPr>
          <w:color w:val="231F20"/>
        </w:rPr>
        <w:t>y</w:t>
      </w:r>
      <w:r>
        <w:rPr>
          <w:color w:val="231F20"/>
          <w:spacing w:val="-36"/>
        </w:rPr>
        <w:t> </w:t>
      </w:r>
      <w:r>
        <w:rPr>
          <w:color w:val="231F20"/>
        </w:rPr>
        <w:t>por</w:t>
      </w:r>
      <w:r>
        <w:rPr>
          <w:color w:val="231F20"/>
          <w:spacing w:val="-36"/>
        </w:rPr>
        <w:t> </w:t>
      </w:r>
      <w:r>
        <w:rPr>
          <w:color w:val="231F20"/>
        </w:rPr>
        <w:t>televisión. Aun</w:t>
      </w:r>
      <w:r>
        <w:rPr>
          <w:color w:val="231F20"/>
          <w:spacing w:val="-11"/>
        </w:rPr>
        <w:t> </w:t>
      </w:r>
      <w:r>
        <w:rPr>
          <w:color w:val="231F20"/>
        </w:rPr>
        <w:t>cuando</w:t>
      </w:r>
      <w:r>
        <w:rPr>
          <w:color w:val="231F20"/>
          <w:spacing w:val="-11"/>
        </w:rPr>
        <w:t> </w:t>
      </w:r>
      <w:r>
        <w:rPr>
          <w:color w:val="231F20"/>
        </w:rPr>
        <w:t>en</w:t>
      </w:r>
      <w:r>
        <w:rPr>
          <w:color w:val="231F20"/>
          <w:spacing w:val="-11"/>
        </w:rPr>
        <w:t> </w:t>
      </w:r>
      <w:r>
        <w:rPr>
          <w:color w:val="231F20"/>
        </w:rPr>
        <w:t>ese</w:t>
      </w:r>
      <w:r>
        <w:rPr>
          <w:color w:val="231F20"/>
          <w:spacing w:val="-11"/>
        </w:rPr>
        <w:t> </w:t>
      </w:r>
      <w:r>
        <w:rPr>
          <w:color w:val="231F20"/>
        </w:rPr>
        <w:t>entonces</w:t>
      </w:r>
      <w:r>
        <w:rPr>
          <w:color w:val="231F20"/>
          <w:spacing w:val="-11"/>
        </w:rPr>
        <w:t> </w:t>
      </w:r>
      <w:r>
        <w:rPr>
          <w:color w:val="231F20"/>
        </w:rPr>
        <w:t>se</w:t>
      </w:r>
      <w:r>
        <w:rPr>
          <w:color w:val="231F20"/>
          <w:spacing w:val="-11"/>
        </w:rPr>
        <w:t> </w:t>
      </w:r>
      <w:r>
        <w:rPr>
          <w:color w:val="231F20"/>
        </w:rPr>
        <w:t>comenzaba</w:t>
      </w:r>
      <w:r>
        <w:rPr>
          <w:color w:val="231F20"/>
          <w:spacing w:val="-11"/>
        </w:rPr>
        <w:t> </w:t>
      </w:r>
      <w:r>
        <w:rPr>
          <w:color w:val="231F20"/>
        </w:rPr>
        <w:t>a</w:t>
      </w:r>
      <w:r>
        <w:rPr>
          <w:color w:val="231F20"/>
          <w:spacing w:val="-11"/>
        </w:rPr>
        <w:t> </w:t>
      </w:r>
      <w:r>
        <w:rPr>
          <w:color w:val="231F20"/>
        </w:rPr>
        <w:t>subir</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red</w:t>
      </w:r>
      <w:r>
        <w:rPr>
          <w:color w:val="231F20"/>
          <w:spacing w:val="-11"/>
        </w:rPr>
        <w:t> </w:t>
      </w:r>
      <w:r>
        <w:rPr>
          <w:color w:val="231F20"/>
        </w:rPr>
        <w:t>la</w:t>
      </w:r>
      <w:r>
        <w:rPr>
          <w:color w:val="231F20"/>
          <w:spacing w:val="-11"/>
        </w:rPr>
        <w:t> </w:t>
      </w:r>
      <w:r>
        <w:rPr>
          <w:color w:val="231F20"/>
        </w:rPr>
        <w:t>señal</w:t>
      </w:r>
      <w:r>
        <w:rPr>
          <w:color w:val="231F20"/>
          <w:spacing w:val="-11"/>
        </w:rPr>
        <w:t> </w:t>
      </w:r>
      <w:r>
        <w:rPr>
          <w:color w:val="231F20"/>
        </w:rPr>
        <w:t>de </w:t>
      </w:r>
      <w:r>
        <w:rPr>
          <w:color w:val="231F20"/>
          <w:w w:val="95"/>
        </w:rPr>
        <w:t>algunos</w:t>
      </w:r>
      <w:r>
        <w:rPr>
          <w:color w:val="231F20"/>
          <w:spacing w:val="-18"/>
          <w:w w:val="95"/>
        </w:rPr>
        <w:t> </w:t>
      </w:r>
      <w:r>
        <w:rPr>
          <w:color w:val="231F20"/>
          <w:w w:val="95"/>
        </w:rPr>
        <w:t>canales</w:t>
      </w:r>
      <w:r>
        <w:rPr>
          <w:color w:val="231F20"/>
          <w:spacing w:val="-18"/>
          <w:w w:val="95"/>
        </w:rPr>
        <w:t> </w:t>
      </w:r>
      <w:r>
        <w:rPr>
          <w:color w:val="231F20"/>
          <w:w w:val="95"/>
        </w:rPr>
        <w:t>de</w:t>
      </w:r>
      <w:r>
        <w:rPr>
          <w:color w:val="231F20"/>
          <w:spacing w:val="-18"/>
          <w:w w:val="95"/>
        </w:rPr>
        <w:t> </w:t>
      </w:r>
      <w:r>
        <w:rPr>
          <w:color w:val="231F20"/>
          <w:w w:val="95"/>
        </w:rPr>
        <w:t>televisión</w:t>
      </w:r>
      <w:r>
        <w:rPr>
          <w:color w:val="231F20"/>
          <w:spacing w:val="-18"/>
          <w:w w:val="95"/>
        </w:rPr>
        <w:t> </w:t>
      </w:r>
      <w:r>
        <w:rPr>
          <w:color w:val="231F20"/>
          <w:w w:val="95"/>
        </w:rPr>
        <w:t>o</w:t>
      </w:r>
      <w:r>
        <w:rPr>
          <w:color w:val="231F20"/>
          <w:spacing w:val="-18"/>
          <w:w w:val="95"/>
        </w:rPr>
        <w:t> </w:t>
      </w:r>
      <w:r>
        <w:rPr>
          <w:color w:val="231F20"/>
          <w:w w:val="95"/>
        </w:rPr>
        <w:t>de</w:t>
      </w:r>
      <w:r>
        <w:rPr>
          <w:color w:val="231F20"/>
          <w:spacing w:val="-18"/>
          <w:w w:val="95"/>
        </w:rPr>
        <w:t> </w:t>
      </w:r>
      <w:r>
        <w:rPr>
          <w:color w:val="231F20"/>
          <w:w w:val="95"/>
        </w:rPr>
        <w:t>frecuencias</w:t>
      </w:r>
      <w:r>
        <w:rPr>
          <w:color w:val="231F20"/>
          <w:spacing w:val="-18"/>
          <w:w w:val="95"/>
        </w:rPr>
        <w:t> </w:t>
      </w:r>
      <w:r>
        <w:rPr>
          <w:color w:val="231F20"/>
          <w:w w:val="95"/>
        </w:rPr>
        <w:t>de</w:t>
      </w:r>
      <w:r>
        <w:rPr>
          <w:color w:val="231F20"/>
          <w:spacing w:val="-18"/>
          <w:w w:val="95"/>
        </w:rPr>
        <w:t> </w:t>
      </w:r>
      <w:r>
        <w:rPr>
          <w:color w:val="231F20"/>
          <w:w w:val="95"/>
        </w:rPr>
        <w:t>radio,</w:t>
      </w:r>
      <w:r>
        <w:rPr>
          <w:color w:val="231F20"/>
          <w:spacing w:val="-18"/>
          <w:w w:val="95"/>
        </w:rPr>
        <w:t> </w:t>
      </w:r>
      <w:r>
        <w:rPr>
          <w:color w:val="231F20"/>
          <w:w w:val="95"/>
        </w:rPr>
        <w:t>era</w:t>
      </w:r>
      <w:r>
        <w:rPr>
          <w:color w:val="231F20"/>
          <w:spacing w:val="-18"/>
          <w:w w:val="95"/>
        </w:rPr>
        <w:t> </w:t>
      </w:r>
      <w:r>
        <w:rPr>
          <w:color w:val="231F20"/>
          <w:w w:val="95"/>
        </w:rPr>
        <w:t>innegable</w:t>
      </w:r>
      <w:r>
        <w:rPr>
          <w:color w:val="231F20"/>
          <w:spacing w:val="-18"/>
          <w:w w:val="95"/>
        </w:rPr>
        <w:t> </w:t>
      </w:r>
      <w:r>
        <w:rPr>
          <w:color w:val="231F20"/>
          <w:w w:val="95"/>
        </w:rPr>
        <w:t>que la</w:t>
      </w:r>
      <w:r>
        <w:rPr>
          <w:color w:val="231F20"/>
          <w:spacing w:val="-20"/>
          <w:w w:val="95"/>
        </w:rPr>
        <w:t> </w:t>
      </w:r>
      <w:r>
        <w:rPr>
          <w:color w:val="231F20"/>
          <w:w w:val="95"/>
        </w:rPr>
        <w:t>información</w:t>
      </w:r>
      <w:r>
        <w:rPr>
          <w:color w:val="231F20"/>
          <w:spacing w:val="-20"/>
          <w:w w:val="95"/>
        </w:rPr>
        <w:t> </w:t>
      </w:r>
      <w:r>
        <w:rPr>
          <w:color w:val="231F20"/>
          <w:w w:val="95"/>
        </w:rPr>
        <w:t>se</w:t>
      </w:r>
      <w:r>
        <w:rPr>
          <w:color w:val="231F20"/>
          <w:spacing w:val="-20"/>
          <w:w w:val="95"/>
        </w:rPr>
        <w:t> </w:t>
      </w:r>
      <w:r>
        <w:rPr>
          <w:color w:val="231F20"/>
          <w:w w:val="95"/>
        </w:rPr>
        <w:t>irradiaba</w:t>
      </w:r>
      <w:r>
        <w:rPr>
          <w:color w:val="231F20"/>
          <w:spacing w:val="-20"/>
          <w:w w:val="95"/>
        </w:rPr>
        <w:t> </w:t>
      </w:r>
      <w:r>
        <w:rPr>
          <w:color w:val="231F20"/>
          <w:w w:val="95"/>
        </w:rPr>
        <w:t>a</w:t>
      </w:r>
      <w:r>
        <w:rPr>
          <w:color w:val="231F20"/>
          <w:spacing w:val="-20"/>
          <w:w w:val="95"/>
        </w:rPr>
        <w:t> </w:t>
      </w:r>
      <w:r>
        <w:rPr>
          <w:color w:val="231F20"/>
          <w:w w:val="95"/>
        </w:rPr>
        <w:t>una</w:t>
      </w:r>
      <w:r>
        <w:rPr>
          <w:color w:val="231F20"/>
          <w:spacing w:val="-20"/>
          <w:w w:val="95"/>
        </w:rPr>
        <w:t> </w:t>
      </w:r>
      <w:r>
        <w:rPr>
          <w:color w:val="231F20"/>
          <w:w w:val="95"/>
        </w:rPr>
        <w:t>velocidad</w:t>
      </w:r>
      <w:r>
        <w:rPr>
          <w:color w:val="231F20"/>
          <w:spacing w:val="-20"/>
          <w:w w:val="95"/>
        </w:rPr>
        <w:t> </w:t>
      </w:r>
      <w:r>
        <w:rPr>
          <w:color w:val="231F20"/>
          <w:w w:val="95"/>
        </w:rPr>
        <w:t>tal,</w:t>
      </w:r>
      <w:r>
        <w:rPr>
          <w:color w:val="231F20"/>
          <w:spacing w:val="-20"/>
          <w:w w:val="95"/>
        </w:rPr>
        <w:t> </w:t>
      </w:r>
      <w:r>
        <w:rPr>
          <w:color w:val="231F20"/>
          <w:w w:val="95"/>
        </w:rPr>
        <w:t>que</w:t>
      </w:r>
      <w:r>
        <w:rPr>
          <w:color w:val="231F20"/>
          <w:spacing w:val="-20"/>
          <w:w w:val="95"/>
        </w:rPr>
        <w:t> </w:t>
      </w:r>
      <w:r>
        <w:rPr>
          <w:color w:val="231F20"/>
          <w:w w:val="95"/>
        </w:rPr>
        <w:t>el</w:t>
      </w:r>
      <w:r>
        <w:rPr>
          <w:color w:val="231F20"/>
          <w:spacing w:val="-20"/>
          <w:w w:val="95"/>
        </w:rPr>
        <w:t> </w:t>
      </w:r>
      <w:r>
        <w:rPr>
          <w:color w:val="231F20"/>
          <w:w w:val="95"/>
        </w:rPr>
        <w:t>mundo</w:t>
      </w:r>
      <w:r>
        <w:rPr>
          <w:color w:val="231F20"/>
          <w:spacing w:val="-20"/>
          <w:w w:val="95"/>
        </w:rPr>
        <w:t> </w:t>
      </w:r>
      <w:r>
        <w:rPr>
          <w:color w:val="231F20"/>
          <w:w w:val="95"/>
        </w:rPr>
        <w:t>tenía</w:t>
      </w:r>
      <w:r>
        <w:rPr>
          <w:color w:val="231F20"/>
          <w:spacing w:val="-21"/>
          <w:w w:val="95"/>
        </w:rPr>
        <w:t> </w:t>
      </w:r>
      <w:r>
        <w:rPr>
          <w:i/>
          <w:color w:val="231F20"/>
          <w:w w:val="95"/>
        </w:rPr>
        <w:t>acceso </w:t>
      </w:r>
      <w:r>
        <w:rPr>
          <w:color w:val="231F20"/>
        </w:rPr>
        <w:t>a</w:t>
      </w:r>
      <w:r>
        <w:rPr>
          <w:color w:val="231F20"/>
          <w:spacing w:val="-19"/>
        </w:rPr>
        <w:t> </w:t>
      </w:r>
      <w:r>
        <w:rPr>
          <w:color w:val="231F20"/>
        </w:rPr>
        <w:t>lo</w:t>
      </w:r>
      <w:r>
        <w:rPr>
          <w:color w:val="231F20"/>
          <w:spacing w:val="-19"/>
        </w:rPr>
        <w:t> </w:t>
      </w:r>
      <w:r>
        <w:rPr>
          <w:color w:val="231F20"/>
        </w:rPr>
        <w:t>último</w:t>
      </w:r>
      <w:r>
        <w:rPr>
          <w:color w:val="231F20"/>
          <w:spacing w:val="-19"/>
        </w:rPr>
        <w:t> </w:t>
      </w:r>
      <w:r>
        <w:rPr>
          <w:color w:val="231F20"/>
        </w:rPr>
        <w:t>que</w:t>
      </w:r>
      <w:r>
        <w:rPr>
          <w:color w:val="231F20"/>
          <w:spacing w:val="-19"/>
        </w:rPr>
        <w:t> </w:t>
      </w:r>
      <w:r>
        <w:rPr>
          <w:color w:val="231F20"/>
        </w:rPr>
        <w:t>estuviera</w:t>
      </w:r>
      <w:r>
        <w:rPr>
          <w:color w:val="231F20"/>
          <w:spacing w:val="-19"/>
        </w:rPr>
        <w:t> </w:t>
      </w:r>
      <w:r>
        <w:rPr>
          <w:color w:val="231F20"/>
        </w:rPr>
        <w:t>pasando.</w:t>
      </w:r>
      <w:r>
        <w:rPr>
          <w:color w:val="231F20"/>
          <w:spacing w:val="-19"/>
        </w:rPr>
        <w:t> </w:t>
      </w:r>
      <w:r>
        <w:rPr>
          <w:color w:val="231F20"/>
        </w:rPr>
        <w:t>No</w:t>
      </w:r>
      <w:r>
        <w:rPr>
          <w:color w:val="231F20"/>
          <w:spacing w:val="-19"/>
        </w:rPr>
        <w:t> </w:t>
      </w:r>
      <w:r>
        <w:rPr>
          <w:color w:val="231F20"/>
        </w:rPr>
        <w:t>es</w:t>
      </w:r>
      <w:r>
        <w:rPr>
          <w:color w:val="231F20"/>
          <w:spacing w:val="-19"/>
        </w:rPr>
        <w:t> </w:t>
      </w:r>
      <w:r>
        <w:rPr>
          <w:color w:val="231F20"/>
        </w:rPr>
        <w:t>de</w:t>
      </w:r>
      <w:r>
        <w:rPr>
          <w:color w:val="231F20"/>
          <w:spacing w:val="-19"/>
        </w:rPr>
        <w:t> </w:t>
      </w:r>
      <w:r>
        <w:rPr>
          <w:color w:val="231F20"/>
        </w:rPr>
        <w:t>sorprender</w:t>
      </w:r>
      <w:r>
        <w:rPr>
          <w:color w:val="231F20"/>
          <w:spacing w:val="-19"/>
        </w:rPr>
        <w:t> </w:t>
      </w:r>
      <w:r>
        <w:rPr>
          <w:color w:val="231F20"/>
        </w:rPr>
        <w:t>que</w:t>
      </w:r>
      <w:r>
        <w:rPr>
          <w:color w:val="231F20"/>
          <w:spacing w:val="-19"/>
        </w:rPr>
        <w:t> </w:t>
      </w:r>
      <w:r>
        <w:rPr>
          <w:color w:val="231F20"/>
        </w:rPr>
        <w:t>mucho</w:t>
      </w:r>
      <w:r>
        <w:rPr>
          <w:color w:val="231F20"/>
          <w:spacing w:val="-19"/>
        </w:rPr>
        <w:t> </w:t>
      </w:r>
      <w:r>
        <w:rPr>
          <w:color w:val="231F20"/>
        </w:rPr>
        <w:t>del apoyo,</w:t>
      </w:r>
      <w:r>
        <w:rPr>
          <w:color w:val="231F20"/>
          <w:spacing w:val="-36"/>
        </w:rPr>
        <w:t> </w:t>
      </w:r>
      <w:r>
        <w:rPr>
          <w:color w:val="231F20"/>
        </w:rPr>
        <w:t>empático</w:t>
      </w:r>
      <w:r>
        <w:rPr>
          <w:color w:val="231F20"/>
          <w:spacing w:val="-36"/>
        </w:rPr>
        <w:t> </w:t>
      </w:r>
      <w:r>
        <w:rPr>
          <w:color w:val="231F20"/>
        </w:rPr>
        <w:t>o</w:t>
      </w:r>
      <w:r>
        <w:rPr>
          <w:color w:val="231F20"/>
          <w:spacing w:val="-36"/>
        </w:rPr>
        <w:t> </w:t>
      </w:r>
      <w:r>
        <w:rPr>
          <w:color w:val="231F20"/>
        </w:rPr>
        <w:t>económico,</w:t>
      </w:r>
      <w:r>
        <w:rPr>
          <w:color w:val="231F20"/>
          <w:spacing w:val="-36"/>
        </w:rPr>
        <w:t> </w:t>
      </w:r>
      <w:r>
        <w:rPr>
          <w:color w:val="231F20"/>
        </w:rPr>
        <w:t>que</w:t>
      </w:r>
      <w:r>
        <w:rPr>
          <w:color w:val="231F20"/>
          <w:spacing w:val="-36"/>
        </w:rPr>
        <w:t> </w:t>
      </w:r>
      <w:r>
        <w:rPr>
          <w:color w:val="231F20"/>
        </w:rPr>
        <w:t>recibía</w:t>
      </w:r>
      <w:r>
        <w:rPr>
          <w:color w:val="231F20"/>
          <w:spacing w:val="-36"/>
        </w:rPr>
        <w:t> </w:t>
      </w:r>
      <w:r>
        <w:rPr>
          <w:color w:val="231F20"/>
        </w:rPr>
        <w:t>el</w:t>
      </w:r>
      <w:r>
        <w:rPr>
          <w:color w:val="231F20"/>
          <w:spacing w:val="-36"/>
        </w:rPr>
        <w:t> </w:t>
      </w:r>
      <w:r>
        <w:rPr>
          <w:color w:val="231F20"/>
        </w:rPr>
        <w:t>ezln</w:t>
      </w:r>
      <w:r>
        <w:rPr>
          <w:color w:val="231F20"/>
          <w:spacing w:val="-36"/>
        </w:rPr>
        <w:t> </w:t>
      </w:r>
      <w:r>
        <w:rPr>
          <w:color w:val="231F20"/>
        </w:rPr>
        <w:t>proviniera</w:t>
      </w:r>
      <w:r>
        <w:rPr>
          <w:color w:val="231F20"/>
          <w:spacing w:val="-36"/>
        </w:rPr>
        <w:t> </w:t>
      </w:r>
      <w:r>
        <w:rPr>
          <w:color w:val="231F20"/>
        </w:rPr>
        <w:t>de</w:t>
      </w:r>
      <w:r>
        <w:rPr>
          <w:color w:val="231F20"/>
          <w:spacing w:val="-36"/>
        </w:rPr>
        <w:t> </w:t>
      </w:r>
      <w:r>
        <w:rPr>
          <w:color w:val="231F20"/>
        </w:rPr>
        <w:t>algunas </w:t>
      </w:r>
      <w:r>
        <w:rPr>
          <w:color w:val="231F20"/>
          <w:w w:val="95"/>
        </w:rPr>
        <w:t>organizaciones</w:t>
      </w:r>
      <w:r>
        <w:rPr>
          <w:color w:val="231F20"/>
          <w:spacing w:val="-14"/>
          <w:w w:val="95"/>
        </w:rPr>
        <w:t> </w:t>
      </w:r>
      <w:r>
        <w:rPr>
          <w:color w:val="231F20"/>
          <w:w w:val="95"/>
        </w:rPr>
        <w:t>extranjeras;</w:t>
      </w:r>
      <w:r>
        <w:rPr>
          <w:color w:val="231F20"/>
          <w:spacing w:val="-14"/>
          <w:w w:val="95"/>
        </w:rPr>
        <w:t> </w:t>
      </w:r>
      <w:r>
        <w:rPr>
          <w:color w:val="231F20"/>
          <w:w w:val="95"/>
        </w:rPr>
        <w:t>es</w:t>
      </w:r>
      <w:r>
        <w:rPr>
          <w:color w:val="231F20"/>
          <w:spacing w:val="-14"/>
          <w:w w:val="95"/>
        </w:rPr>
        <w:t> </w:t>
      </w:r>
      <w:r>
        <w:rPr>
          <w:color w:val="231F20"/>
          <w:w w:val="95"/>
        </w:rPr>
        <w:t>decir,</w:t>
      </w:r>
      <w:r>
        <w:rPr>
          <w:color w:val="231F20"/>
          <w:spacing w:val="-14"/>
          <w:w w:val="95"/>
        </w:rPr>
        <w:t> </w:t>
      </w:r>
      <w:r>
        <w:rPr>
          <w:color w:val="231F20"/>
          <w:w w:val="95"/>
        </w:rPr>
        <w:t>las</w:t>
      </w:r>
      <w:r>
        <w:rPr>
          <w:color w:val="231F20"/>
          <w:spacing w:val="-15"/>
          <w:w w:val="95"/>
        </w:rPr>
        <w:t> </w:t>
      </w:r>
      <w:r>
        <w:rPr>
          <w:color w:val="231F20"/>
          <w:w w:val="95"/>
        </w:rPr>
        <w:t>tics</w:t>
      </w:r>
      <w:r>
        <w:rPr>
          <w:color w:val="231F20"/>
          <w:spacing w:val="-14"/>
          <w:w w:val="95"/>
        </w:rPr>
        <w:t> </w:t>
      </w:r>
      <w:r>
        <w:rPr>
          <w:color w:val="231F20"/>
          <w:w w:val="95"/>
        </w:rPr>
        <w:t>jugaron</w:t>
      </w:r>
      <w:r>
        <w:rPr>
          <w:color w:val="231F20"/>
          <w:spacing w:val="-14"/>
          <w:w w:val="95"/>
        </w:rPr>
        <w:t> </w:t>
      </w:r>
      <w:r>
        <w:rPr>
          <w:color w:val="231F20"/>
          <w:w w:val="95"/>
        </w:rPr>
        <w:t>un</w:t>
      </w:r>
      <w:r>
        <w:rPr>
          <w:color w:val="231F20"/>
          <w:spacing w:val="-14"/>
          <w:w w:val="95"/>
        </w:rPr>
        <w:t> </w:t>
      </w:r>
      <w:r>
        <w:rPr>
          <w:color w:val="231F20"/>
          <w:w w:val="95"/>
        </w:rPr>
        <w:t>rol</w:t>
      </w:r>
      <w:r>
        <w:rPr>
          <w:color w:val="231F20"/>
          <w:spacing w:val="-14"/>
          <w:w w:val="95"/>
        </w:rPr>
        <w:t> </w:t>
      </w:r>
      <w:r>
        <w:rPr>
          <w:color w:val="231F20"/>
          <w:w w:val="95"/>
        </w:rPr>
        <w:t>importante</w:t>
      </w:r>
      <w:r>
        <w:rPr>
          <w:color w:val="231F20"/>
          <w:spacing w:val="-14"/>
          <w:w w:val="95"/>
        </w:rPr>
        <w:t> </w:t>
      </w:r>
      <w:r>
        <w:rPr>
          <w:color w:val="231F20"/>
          <w:w w:val="95"/>
        </w:rPr>
        <w:t>en la</w:t>
      </w:r>
      <w:r>
        <w:rPr>
          <w:color w:val="231F20"/>
          <w:spacing w:val="-17"/>
          <w:w w:val="95"/>
        </w:rPr>
        <w:t> </w:t>
      </w:r>
      <w:r>
        <w:rPr>
          <w:color w:val="231F20"/>
          <w:w w:val="95"/>
        </w:rPr>
        <w:t>difusión</w:t>
      </w:r>
      <w:r>
        <w:rPr>
          <w:color w:val="231F20"/>
          <w:spacing w:val="-17"/>
          <w:w w:val="95"/>
        </w:rPr>
        <w:t> </w:t>
      </w:r>
      <w:r>
        <w:rPr>
          <w:color w:val="231F20"/>
          <w:w w:val="95"/>
        </w:rPr>
        <w:t>del</w:t>
      </w:r>
      <w:r>
        <w:rPr>
          <w:color w:val="231F20"/>
          <w:spacing w:val="-17"/>
          <w:w w:val="95"/>
        </w:rPr>
        <w:t> </w:t>
      </w:r>
      <w:r>
        <w:rPr>
          <w:color w:val="231F20"/>
          <w:w w:val="95"/>
        </w:rPr>
        <w:t>movimiento</w:t>
      </w:r>
      <w:r>
        <w:rPr>
          <w:color w:val="231F20"/>
          <w:spacing w:val="-18"/>
          <w:w w:val="95"/>
        </w:rPr>
        <w:t> </w:t>
      </w:r>
      <w:r>
        <w:rPr>
          <w:i/>
          <w:color w:val="231F20"/>
          <w:w w:val="95"/>
        </w:rPr>
        <w:t>neozapatista</w:t>
      </w:r>
      <w:r>
        <w:rPr>
          <w:i/>
          <w:color w:val="231F20"/>
          <w:spacing w:val="-17"/>
          <w:w w:val="95"/>
        </w:rPr>
        <w:t> </w:t>
      </w:r>
      <w:r>
        <w:rPr>
          <w:color w:val="231F20"/>
          <w:w w:val="95"/>
        </w:rPr>
        <w:t>a</w:t>
      </w:r>
      <w:r>
        <w:rPr>
          <w:color w:val="231F20"/>
          <w:spacing w:val="-17"/>
          <w:w w:val="95"/>
        </w:rPr>
        <w:t> </w:t>
      </w:r>
      <w:r>
        <w:rPr>
          <w:color w:val="231F20"/>
          <w:w w:val="95"/>
        </w:rPr>
        <w:t>nivel</w:t>
      </w:r>
      <w:r>
        <w:rPr>
          <w:color w:val="231F20"/>
          <w:spacing w:val="-17"/>
          <w:w w:val="95"/>
        </w:rPr>
        <w:t> </w:t>
      </w:r>
      <w:r>
        <w:rPr>
          <w:color w:val="231F20"/>
          <w:w w:val="95"/>
        </w:rPr>
        <w:t>global;</w:t>
      </w:r>
      <w:r>
        <w:rPr>
          <w:color w:val="231F20"/>
          <w:spacing w:val="-17"/>
          <w:w w:val="95"/>
        </w:rPr>
        <w:t> </w:t>
      </w:r>
      <w:r>
        <w:rPr>
          <w:color w:val="231F20"/>
          <w:w w:val="95"/>
        </w:rPr>
        <w:t>sin</w:t>
      </w:r>
      <w:r>
        <w:rPr>
          <w:color w:val="231F20"/>
          <w:spacing w:val="-17"/>
          <w:w w:val="95"/>
        </w:rPr>
        <w:t> </w:t>
      </w:r>
      <w:r>
        <w:rPr>
          <w:color w:val="231F20"/>
          <w:w w:val="95"/>
        </w:rPr>
        <w:t>duda</w:t>
      </w:r>
      <w:r>
        <w:rPr>
          <w:color w:val="231F20"/>
          <w:spacing w:val="-17"/>
          <w:w w:val="95"/>
        </w:rPr>
        <w:t> </w:t>
      </w:r>
      <w:r>
        <w:rPr>
          <w:color w:val="231F20"/>
          <w:w w:val="95"/>
        </w:rPr>
        <w:t>era</w:t>
      </w:r>
      <w:r>
        <w:rPr>
          <w:color w:val="231F20"/>
          <w:spacing w:val="-17"/>
          <w:w w:val="95"/>
        </w:rPr>
        <w:t> </w:t>
      </w:r>
      <w:r>
        <w:rPr>
          <w:color w:val="231F20"/>
          <w:w w:val="95"/>
        </w:rPr>
        <w:t>parte del</w:t>
      </w:r>
      <w:r>
        <w:rPr>
          <w:color w:val="231F20"/>
          <w:spacing w:val="-23"/>
          <w:w w:val="95"/>
        </w:rPr>
        <w:t> </w:t>
      </w:r>
      <w:r>
        <w:rPr>
          <w:color w:val="231F20"/>
          <w:w w:val="95"/>
        </w:rPr>
        <w:t>proceso</w:t>
      </w:r>
      <w:r>
        <w:rPr>
          <w:color w:val="231F20"/>
          <w:spacing w:val="-23"/>
          <w:w w:val="95"/>
        </w:rPr>
        <w:t> </w:t>
      </w:r>
      <w:r>
        <w:rPr>
          <w:color w:val="231F20"/>
          <w:w w:val="95"/>
        </w:rPr>
        <w:t>mismo</w:t>
      </w:r>
      <w:r>
        <w:rPr>
          <w:color w:val="231F20"/>
          <w:spacing w:val="-23"/>
          <w:w w:val="95"/>
        </w:rPr>
        <w:t> </w:t>
      </w:r>
      <w:r>
        <w:rPr>
          <w:color w:val="231F20"/>
          <w:w w:val="95"/>
        </w:rPr>
        <w:t>de</w:t>
      </w:r>
      <w:r>
        <w:rPr>
          <w:color w:val="231F20"/>
          <w:spacing w:val="-23"/>
          <w:w w:val="95"/>
        </w:rPr>
        <w:t> </w:t>
      </w:r>
      <w:r>
        <w:rPr>
          <w:color w:val="231F20"/>
          <w:w w:val="95"/>
        </w:rPr>
        <w:t>globalización</w:t>
      </w:r>
      <w:r>
        <w:rPr>
          <w:color w:val="231F20"/>
          <w:spacing w:val="-23"/>
          <w:w w:val="95"/>
        </w:rPr>
        <w:t> </w:t>
      </w:r>
      <w:r>
        <w:rPr>
          <w:color w:val="231F20"/>
          <w:w w:val="95"/>
        </w:rPr>
        <w:t>mediática.</w:t>
      </w:r>
    </w:p>
    <w:p>
      <w:pPr>
        <w:pStyle w:val="BodyText"/>
        <w:spacing w:line="278" w:lineRule="auto" w:before="86"/>
        <w:ind w:left="110" w:right="108" w:firstLine="566"/>
        <w:jc w:val="both"/>
      </w:pPr>
      <w:r>
        <w:rPr>
          <w:color w:val="231F20"/>
        </w:rPr>
        <w:t>En</w:t>
      </w:r>
      <w:r>
        <w:rPr>
          <w:color w:val="231F20"/>
          <w:spacing w:val="-46"/>
        </w:rPr>
        <w:t> </w:t>
      </w:r>
      <w:r>
        <w:rPr>
          <w:color w:val="231F20"/>
        </w:rPr>
        <w:t>el</w:t>
      </w:r>
      <w:r>
        <w:rPr>
          <w:color w:val="231F20"/>
          <w:spacing w:val="-46"/>
        </w:rPr>
        <w:t> </w:t>
      </w:r>
      <w:r>
        <w:rPr>
          <w:color w:val="231F20"/>
        </w:rPr>
        <w:t>ámbito</w:t>
      </w:r>
      <w:r>
        <w:rPr>
          <w:color w:val="231F20"/>
          <w:spacing w:val="-46"/>
        </w:rPr>
        <w:t> </w:t>
      </w:r>
      <w:r>
        <w:rPr>
          <w:color w:val="231F20"/>
        </w:rPr>
        <w:t>de</w:t>
      </w:r>
      <w:r>
        <w:rPr>
          <w:color w:val="231F20"/>
          <w:spacing w:val="-46"/>
        </w:rPr>
        <w:t> </w:t>
      </w:r>
      <w:r>
        <w:rPr>
          <w:color w:val="231F20"/>
        </w:rPr>
        <w:t>la</w:t>
      </w:r>
      <w:r>
        <w:rPr>
          <w:color w:val="231F20"/>
          <w:spacing w:val="-46"/>
        </w:rPr>
        <w:t> </w:t>
      </w:r>
      <w:r>
        <w:rPr>
          <w:color w:val="231F20"/>
        </w:rPr>
        <w:t>vida</w:t>
      </w:r>
      <w:r>
        <w:rPr>
          <w:color w:val="231F20"/>
          <w:spacing w:val="-46"/>
        </w:rPr>
        <w:t> </w:t>
      </w:r>
      <w:r>
        <w:rPr>
          <w:color w:val="231F20"/>
        </w:rPr>
        <w:t>cotidiana</w:t>
      </w:r>
      <w:r>
        <w:rPr>
          <w:color w:val="231F20"/>
          <w:spacing w:val="-46"/>
        </w:rPr>
        <w:t> </w:t>
      </w:r>
      <w:r>
        <w:rPr>
          <w:color w:val="231F20"/>
        </w:rPr>
        <w:t>me</w:t>
      </w:r>
      <w:r>
        <w:rPr>
          <w:color w:val="231F20"/>
          <w:spacing w:val="-46"/>
        </w:rPr>
        <w:t> </w:t>
      </w:r>
      <w:r>
        <w:rPr>
          <w:color w:val="231F20"/>
        </w:rPr>
        <w:t>gustaría</w:t>
      </w:r>
      <w:r>
        <w:rPr>
          <w:color w:val="231F20"/>
          <w:spacing w:val="-46"/>
        </w:rPr>
        <w:t> </w:t>
      </w:r>
      <w:r>
        <w:rPr>
          <w:color w:val="231F20"/>
        </w:rPr>
        <w:t>citar</w:t>
      </w:r>
      <w:r>
        <w:rPr>
          <w:color w:val="231F20"/>
          <w:spacing w:val="-46"/>
        </w:rPr>
        <w:t> </w:t>
      </w:r>
      <w:r>
        <w:rPr>
          <w:color w:val="231F20"/>
        </w:rPr>
        <w:t>una</w:t>
      </w:r>
      <w:r>
        <w:rPr>
          <w:color w:val="231F20"/>
          <w:spacing w:val="-46"/>
        </w:rPr>
        <w:t> </w:t>
      </w:r>
      <w:r>
        <w:rPr>
          <w:color w:val="231F20"/>
        </w:rPr>
        <w:t>anécdota</w:t>
      </w:r>
      <w:r>
        <w:rPr>
          <w:color w:val="231F20"/>
          <w:spacing w:val="-46"/>
        </w:rPr>
        <w:t> </w:t>
      </w:r>
      <w:r>
        <w:rPr>
          <w:color w:val="231F20"/>
        </w:rPr>
        <w:t>na- rrada</w:t>
      </w:r>
      <w:r>
        <w:rPr>
          <w:color w:val="231F20"/>
          <w:spacing w:val="-42"/>
        </w:rPr>
        <w:t> </w:t>
      </w:r>
      <w:r>
        <w:rPr>
          <w:color w:val="231F20"/>
        </w:rPr>
        <w:t>por</w:t>
      </w:r>
      <w:r>
        <w:rPr>
          <w:color w:val="231F20"/>
          <w:spacing w:val="-42"/>
        </w:rPr>
        <w:t> </w:t>
      </w:r>
      <w:r>
        <w:rPr>
          <w:color w:val="231F20"/>
        </w:rPr>
        <w:t>el</w:t>
      </w:r>
      <w:r>
        <w:rPr>
          <w:color w:val="231F20"/>
          <w:spacing w:val="-42"/>
        </w:rPr>
        <w:t> </w:t>
      </w:r>
      <w:r>
        <w:rPr>
          <w:color w:val="231F20"/>
        </w:rPr>
        <w:t>subcomandante</w:t>
      </w:r>
      <w:r>
        <w:rPr>
          <w:color w:val="231F20"/>
          <w:spacing w:val="-42"/>
        </w:rPr>
        <w:t> </w:t>
      </w:r>
      <w:r>
        <w:rPr>
          <w:color w:val="231F20"/>
        </w:rPr>
        <w:t>Marcos</w:t>
      </w:r>
      <w:r>
        <w:rPr>
          <w:color w:val="231F20"/>
          <w:spacing w:val="-42"/>
        </w:rPr>
        <w:t> </w:t>
      </w:r>
      <w:r>
        <w:rPr>
          <w:color w:val="231F20"/>
        </w:rPr>
        <w:t>en</w:t>
      </w:r>
      <w:r>
        <w:rPr>
          <w:color w:val="231F20"/>
          <w:spacing w:val="-42"/>
        </w:rPr>
        <w:t> </w:t>
      </w:r>
      <w:r>
        <w:rPr>
          <w:color w:val="231F20"/>
        </w:rPr>
        <w:t>relación</w:t>
      </w:r>
      <w:r>
        <w:rPr>
          <w:color w:val="231F20"/>
          <w:spacing w:val="-42"/>
        </w:rPr>
        <w:t> </w:t>
      </w:r>
      <w:r>
        <w:rPr>
          <w:color w:val="231F20"/>
        </w:rPr>
        <w:t>con</w:t>
      </w:r>
      <w:r>
        <w:rPr>
          <w:color w:val="231F20"/>
          <w:spacing w:val="-42"/>
        </w:rPr>
        <w:t> </w:t>
      </w:r>
      <w:r>
        <w:rPr>
          <w:color w:val="231F20"/>
        </w:rPr>
        <w:t>un</w:t>
      </w:r>
      <w:r>
        <w:rPr>
          <w:color w:val="231F20"/>
          <w:spacing w:val="-42"/>
        </w:rPr>
        <w:t> </w:t>
      </w:r>
      <w:r>
        <w:rPr>
          <w:color w:val="231F20"/>
        </w:rPr>
        <w:t>enser</w:t>
      </w:r>
      <w:r>
        <w:rPr>
          <w:color w:val="231F20"/>
          <w:spacing w:val="-42"/>
        </w:rPr>
        <w:t> </w:t>
      </w:r>
      <w:r>
        <w:rPr>
          <w:color w:val="231F20"/>
        </w:rPr>
        <w:t>doméstico, </w:t>
      </w:r>
      <w:r>
        <w:rPr>
          <w:color w:val="231F20"/>
          <w:w w:val="95"/>
        </w:rPr>
        <w:t>la</w:t>
      </w:r>
      <w:r>
        <w:rPr>
          <w:color w:val="231F20"/>
          <w:spacing w:val="-19"/>
          <w:w w:val="95"/>
        </w:rPr>
        <w:t> </w:t>
      </w:r>
      <w:r>
        <w:rPr>
          <w:color w:val="231F20"/>
          <w:w w:val="95"/>
        </w:rPr>
        <w:t>lavadora</w:t>
      </w:r>
      <w:r>
        <w:rPr>
          <w:color w:val="231F20"/>
          <w:spacing w:val="-19"/>
          <w:w w:val="95"/>
        </w:rPr>
        <w:t> </w:t>
      </w:r>
      <w:r>
        <w:rPr>
          <w:color w:val="231F20"/>
          <w:w w:val="95"/>
        </w:rPr>
        <w:t>de</w:t>
      </w:r>
      <w:r>
        <w:rPr>
          <w:color w:val="231F20"/>
          <w:spacing w:val="-19"/>
          <w:w w:val="95"/>
        </w:rPr>
        <w:t> </w:t>
      </w:r>
      <w:r>
        <w:rPr>
          <w:color w:val="231F20"/>
          <w:w w:val="95"/>
        </w:rPr>
        <w:t>ropa:</w:t>
      </w:r>
    </w:p>
    <w:p>
      <w:pPr>
        <w:pStyle w:val="BodyText"/>
        <w:spacing w:line="278" w:lineRule="auto" w:before="86"/>
        <w:ind w:left="110" w:right="108" w:firstLine="566"/>
        <w:jc w:val="both"/>
      </w:pPr>
      <w:r>
        <w:rPr>
          <w:color w:val="231F20"/>
        </w:rPr>
        <w:t>Era</w:t>
      </w:r>
      <w:r>
        <w:rPr>
          <w:color w:val="231F20"/>
          <w:spacing w:val="-34"/>
        </w:rPr>
        <w:t> </w:t>
      </w:r>
      <w:r>
        <w:rPr>
          <w:color w:val="231F20"/>
        </w:rPr>
        <w:t>muy</w:t>
      </w:r>
      <w:r>
        <w:rPr>
          <w:color w:val="231F20"/>
          <w:spacing w:val="-34"/>
        </w:rPr>
        <w:t> </w:t>
      </w:r>
      <w:r>
        <w:rPr>
          <w:color w:val="231F20"/>
        </w:rPr>
        <w:t>chistoso</w:t>
      </w:r>
      <w:r>
        <w:rPr>
          <w:color w:val="231F20"/>
          <w:spacing w:val="-34"/>
        </w:rPr>
        <w:t> </w:t>
      </w:r>
      <w:r>
        <w:rPr>
          <w:color w:val="231F20"/>
        </w:rPr>
        <w:t>cuando</w:t>
      </w:r>
      <w:r>
        <w:rPr>
          <w:color w:val="231F20"/>
          <w:spacing w:val="-34"/>
        </w:rPr>
        <w:t> </w:t>
      </w:r>
      <w:r>
        <w:rPr>
          <w:color w:val="231F20"/>
        </w:rPr>
        <w:t>el</w:t>
      </w:r>
      <w:r>
        <w:rPr>
          <w:color w:val="231F20"/>
          <w:spacing w:val="-34"/>
        </w:rPr>
        <w:t> </w:t>
      </w:r>
      <w:r>
        <w:rPr>
          <w:color w:val="231F20"/>
        </w:rPr>
        <w:t>comité</w:t>
      </w:r>
      <w:r>
        <w:rPr>
          <w:color w:val="231F20"/>
          <w:spacing w:val="-34"/>
        </w:rPr>
        <w:t> </w:t>
      </w:r>
      <w:r>
        <w:rPr>
          <w:color w:val="231F20"/>
        </w:rPr>
        <w:t>[del</w:t>
      </w:r>
      <w:r>
        <w:rPr>
          <w:color w:val="231F20"/>
          <w:spacing w:val="-34"/>
        </w:rPr>
        <w:t> </w:t>
      </w:r>
      <w:r>
        <w:rPr>
          <w:color w:val="231F20"/>
        </w:rPr>
        <w:t>ezln]</w:t>
      </w:r>
      <w:r>
        <w:rPr>
          <w:color w:val="231F20"/>
          <w:spacing w:val="-34"/>
        </w:rPr>
        <w:t> </w:t>
      </w:r>
      <w:r>
        <w:rPr>
          <w:color w:val="231F20"/>
        </w:rPr>
        <w:t>explicaba</w:t>
      </w:r>
      <w:r>
        <w:rPr>
          <w:color w:val="231F20"/>
          <w:spacing w:val="-34"/>
        </w:rPr>
        <w:t> </w:t>
      </w:r>
      <w:r>
        <w:rPr>
          <w:color w:val="231F20"/>
        </w:rPr>
        <w:t>lo</w:t>
      </w:r>
      <w:r>
        <w:rPr>
          <w:color w:val="231F20"/>
          <w:spacing w:val="-34"/>
        </w:rPr>
        <w:t> </w:t>
      </w:r>
      <w:r>
        <w:rPr>
          <w:color w:val="231F20"/>
        </w:rPr>
        <w:t>que</w:t>
      </w:r>
      <w:r>
        <w:rPr>
          <w:color w:val="231F20"/>
          <w:spacing w:val="-34"/>
        </w:rPr>
        <w:t> </w:t>
      </w:r>
      <w:r>
        <w:rPr>
          <w:color w:val="231F20"/>
        </w:rPr>
        <w:t>era </w:t>
      </w:r>
      <w:r>
        <w:rPr>
          <w:color w:val="231F20"/>
          <w:w w:val="95"/>
        </w:rPr>
        <w:t>una</w:t>
      </w:r>
      <w:r>
        <w:rPr>
          <w:color w:val="231F20"/>
          <w:spacing w:val="-17"/>
          <w:w w:val="95"/>
        </w:rPr>
        <w:t> </w:t>
      </w:r>
      <w:r>
        <w:rPr>
          <w:color w:val="231F20"/>
          <w:w w:val="95"/>
        </w:rPr>
        <w:t>lavadora</w:t>
      </w:r>
      <w:r>
        <w:rPr>
          <w:color w:val="231F20"/>
          <w:spacing w:val="-17"/>
          <w:w w:val="95"/>
        </w:rPr>
        <w:t> </w:t>
      </w:r>
      <w:r>
        <w:rPr>
          <w:color w:val="231F20"/>
          <w:w w:val="95"/>
        </w:rPr>
        <w:t>en</w:t>
      </w:r>
      <w:r>
        <w:rPr>
          <w:color w:val="231F20"/>
          <w:spacing w:val="-17"/>
          <w:w w:val="95"/>
        </w:rPr>
        <w:t> </w:t>
      </w:r>
      <w:r>
        <w:rPr>
          <w:color w:val="231F20"/>
          <w:w w:val="95"/>
        </w:rPr>
        <w:t>las</w:t>
      </w:r>
      <w:r>
        <w:rPr>
          <w:color w:val="231F20"/>
          <w:spacing w:val="-17"/>
          <w:w w:val="95"/>
        </w:rPr>
        <w:t> </w:t>
      </w:r>
      <w:r>
        <w:rPr>
          <w:color w:val="231F20"/>
          <w:w w:val="95"/>
        </w:rPr>
        <w:t>comunidades.</w:t>
      </w:r>
      <w:r>
        <w:rPr>
          <w:color w:val="231F20"/>
          <w:spacing w:val="-17"/>
          <w:w w:val="95"/>
        </w:rPr>
        <w:t> </w:t>
      </w:r>
      <w:r>
        <w:rPr>
          <w:color w:val="231F20"/>
          <w:w w:val="95"/>
        </w:rPr>
        <w:t>Las</w:t>
      </w:r>
      <w:r>
        <w:rPr>
          <w:color w:val="231F20"/>
          <w:spacing w:val="-17"/>
          <w:w w:val="95"/>
        </w:rPr>
        <w:t> </w:t>
      </w:r>
      <w:r>
        <w:rPr>
          <w:color w:val="231F20"/>
          <w:w w:val="95"/>
        </w:rPr>
        <w:t>compañeras</w:t>
      </w:r>
      <w:r>
        <w:rPr>
          <w:color w:val="231F20"/>
          <w:spacing w:val="-17"/>
          <w:w w:val="95"/>
        </w:rPr>
        <w:t> </w:t>
      </w:r>
      <w:r>
        <w:rPr>
          <w:color w:val="231F20"/>
          <w:w w:val="95"/>
        </w:rPr>
        <w:t>preguntaban:</w:t>
      </w:r>
    </w:p>
    <w:p>
      <w:pPr>
        <w:spacing w:before="21"/>
        <w:ind w:left="813" w:right="106" w:firstLine="0"/>
        <w:jc w:val="left"/>
        <w:rPr>
          <w:sz w:val="22"/>
        </w:rPr>
      </w:pPr>
      <w:r>
        <w:rPr>
          <w:color w:val="231F20"/>
          <w:sz w:val="22"/>
        </w:rPr>
        <w:t>-¿Qué es eso de una lavadora?</w:t>
      </w:r>
    </w:p>
    <w:p>
      <w:pPr>
        <w:spacing w:before="11"/>
        <w:ind w:left="813" w:right="106" w:firstLine="0"/>
        <w:jc w:val="left"/>
        <w:rPr>
          <w:sz w:val="22"/>
        </w:rPr>
      </w:pPr>
      <w:r>
        <w:rPr>
          <w:color w:val="231F20"/>
          <w:sz w:val="22"/>
        </w:rPr>
        <w:t>-No, pues una máquina que lava ropa.</w:t>
      </w:r>
    </w:p>
    <w:p>
      <w:pPr>
        <w:spacing w:before="11"/>
        <w:ind w:left="813" w:right="106" w:firstLine="0"/>
        <w:jc w:val="left"/>
        <w:rPr>
          <w:sz w:val="22"/>
        </w:rPr>
      </w:pPr>
      <w:r>
        <w:rPr>
          <w:color w:val="231F20"/>
          <w:sz w:val="22"/>
        </w:rPr>
        <w:t>-¿Pero cómo lava ropa?</w:t>
      </w:r>
    </w:p>
    <w:p>
      <w:pPr>
        <w:spacing w:before="11"/>
        <w:ind w:left="813" w:right="106" w:firstLine="0"/>
        <w:jc w:val="left"/>
        <w:rPr>
          <w:sz w:val="22"/>
        </w:rPr>
      </w:pPr>
      <w:r>
        <w:rPr>
          <w:color w:val="231F20"/>
          <w:sz w:val="22"/>
        </w:rPr>
        <w:t>-O sea tu echas las cosas y lava la ropa.</w:t>
      </w:r>
    </w:p>
    <w:p>
      <w:pPr>
        <w:spacing w:line="249" w:lineRule="auto" w:before="11"/>
        <w:ind w:left="813" w:right="38" w:firstLine="0"/>
        <w:jc w:val="left"/>
        <w:rPr>
          <w:sz w:val="22"/>
        </w:rPr>
      </w:pPr>
      <w:r>
        <w:rPr>
          <w:color w:val="231F20"/>
          <w:sz w:val="22"/>
        </w:rPr>
        <w:t>-Ahhh, no estés chingando, ¿a poco no hay que tallar? (subcoman- dante Marcos en Vázquez, 1999: 49).</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0"/>
        </w:rPr>
      </w:pPr>
      <w:r>
        <w:rPr/>
        <w:pict>
          <v:line style="position:absolute;mso-position-horizontal-relative:page;mso-position-vertical-relative:paragraph;z-index:1888;mso-wrap-distance-left:0;mso-wrap-distance-right:0" from="42.51960pt,8.111288pt" to="141.7326pt,8.111288pt" stroked="true" strokeweight=".4pt" strokecolor="#231f20">
            <w10:wrap type="topAndBottom"/>
          </v:line>
        </w:pict>
      </w:r>
    </w:p>
    <w:p>
      <w:pPr>
        <w:tabs>
          <w:tab w:pos="441" w:val="left" w:leader="none"/>
        </w:tabs>
        <w:spacing w:line="261" w:lineRule="auto" w:before="12"/>
        <w:ind w:left="393" w:right="108" w:hanging="284"/>
        <w:jc w:val="left"/>
        <w:rPr>
          <w:sz w:val="16"/>
        </w:rPr>
      </w:pPr>
      <w:r>
        <w:rPr>
          <w:color w:val="231F20"/>
          <w:position w:val="6"/>
          <w:sz w:val="10"/>
        </w:rPr>
        <w:t>35</w:t>
        <w:tab/>
        <w:tab/>
      </w:r>
      <w:r>
        <w:rPr>
          <w:color w:val="231F20"/>
          <w:sz w:val="16"/>
        </w:rPr>
        <w:t>Todavía hoy (agosto de 2013) Ernesto Zedillo enfrenta una acusación a nivel  </w:t>
      </w:r>
      <w:r>
        <w:rPr>
          <w:color w:val="231F20"/>
          <w:spacing w:val="36"/>
          <w:sz w:val="16"/>
        </w:rPr>
        <w:t> </w:t>
      </w:r>
      <w:r>
        <w:rPr>
          <w:color w:val="231F20"/>
          <w:sz w:val="16"/>
        </w:rPr>
        <w:t>internacional</w:t>
      </w:r>
      <w:r>
        <w:rPr>
          <w:color w:val="231F20"/>
          <w:spacing w:val="9"/>
          <w:sz w:val="16"/>
        </w:rPr>
        <w:t> </w:t>
      </w:r>
      <w:r>
        <w:rPr>
          <w:color w:val="231F20"/>
          <w:sz w:val="16"/>
        </w:rPr>
        <w:t>por crímenes de </w:t>
      </w:r>
      <w:r>
        <w:rPr>
          <w:i/>
          <w:color w:val="231F20"/>
          <w:sz w:val="16"/>
        </w:rPr>
        <w:t>lesa </w:t>
      </w:r>
      <w:r>
        <w:rPr>
          <w:color w:val="231F20"/>
          <w:sz w:val="16"/>
        </w:rPr>
        <w:t>humanidad al señalarlo como el responsable de la matanza de</w:t>
      </w:r>
      <w:r>
        <w:rPr>
          <w:color w:val="231F20"/>
          <w:spacing w:val="-30"/>
          <w:sz w:val="16"/>
        </w:rPr>
        <w:t> </w:t>
      </w:r>
      <w:r>
        <w:rPr>
          <w:color w:val="231F20"/>
          <w:sz w:val="16"/>
        </w:rPr>
        <w:t>Acteal.</w:t>
      </w:r>
    </w:p>
    <w:p>
      <w:pPr>
        <w:spacing w:after="0" w:line="261" w:lineRule="auto"/>
        <w:jc w:val="left"/>
        <w:rPr>
          <w:sz w:val="16"/>
        </w:rPr>
        <w:sectPr>
          <w:pgSz w:w="8230" w:h="12760"/>
          <w:pgMar w:top="1180" w:bottom="280" w:left="740" w:right="7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0"/>
        </w:rPr>
      </w:pPr>
    </w:p>
    <w:p>
      <w:pPr>
        <w:pStyle w:val="BodyText"/>
        <w:spacing w:line="312" w:lineRule="auto"/>
        <w:ind w:left="110" w:right="111" w:firstLine="6053"/>
        <w:jc w:val="both"/>
      </w:pPr>
      <w:r>
        <w:rPr/>
        <w:drawing>
          <wp:anchor distT="0" distB="0" distL="0" distR="0" allowOverlap="1" layoutInCell="1" locked="0" behindDoc="1" simplePos="0" relativeHeight="268338095">
            <wp:simplePos x="0" y="0"/>
            <wp:positionH relativeFrom="page">
              <wp:posOffset>539999</wp:posOffset>
            </wp:positionH>
            <wp:positionV relativeFrom="paragraph">
              <wp:posOffset>-2753320</wp:posOffset>
            </wp:positionV>
            <wp:extent cx="3832859" cy="2895599"/>
            <wp:effectExtent l="0" t="0" r="0" b="0"/>
            <wp:wrapNone/>
            <wp:docPr id="25" name="image21.jpeg" descr=""/>
            <wp:cNvGraphicFramePr>
              <a:graphicFrameLocks noChangeAspect="1"/>
            </wp:cNvGraphicFramePr>
            <a:graphic>
              <a:graphicData uri="http://schemas.openxmlformats.org/drawingml/2006/picture">
                <pic:pic>
                  <pic:nvPicPr>
                    <pic:cNvPr id="26" name="image21.jpeg"/>
                    <pic:cNvPicPr/>
                  </pic:nvPicPr>
                  <pic:blipFill>
                    <a:blip r:embed="rId27" cstate="print"/>
                    <a:stretch>
                      <a:fillRect/>
                    </a:stretch>
                  </pic:blipFill>
                  <pic:spPr>
                    <a:xfrm>
                      <a:off x="0" y="0"/>
                      <a:ext cx="3832859" cy="2895599"/>
                    </a:xfrm>
                    <a:prstGeom prst="rect">
                      <a:avLst/>
                    </a:prstGeom>
                  </pic:spPr>
                </pic:pic>
              </a:graphicData>
            </a:graphic>
          </wp:anchor>
        </w:drawing>
      </w:r>
      <w:r>
        <w:rPr>
          <w:color w:val="231F20"/>
          <w:spacing w:val="17"/>
        </w:rPr>
        <w:t>Esta </w:t>
      </w:r>
      <w:r>
        <w:rPr>
          <w:color w:val="231F20"/>
        </w:rPr>
        <w:t>misma actitud se pudo apreciar en la comunidad de </w:t>
      </w:r>
      <w:r>
        <w:rPr>
          <w:color w:val="231F20"/>
          <w:w w:val="120"/>
          <w:sz w:val="17"/>
        </w:rPr>
        <w:t>sah  </w:t>
      </w:r>
      <w:r>
        <w:rPr>
          <w:color w:val="231F20"/>
        </w:rPr>
        <w:t>el día que  la</w:t>
      </w:r>
      <w:r>
        <w:rPr>
          <w:color w:val="231F20"/>
          <w:spacing w:val="29"/>
        </w:rPr>
        <w:t> </w:t>
      </w:r>
      <w:r>
        <w:rPr>
          <w:color w:val="231F20"/>
        </w:rPr>
        <w:t>señora</w:t>
      </w:r>
      <w:r>
        <w:rPr>
          <w:color w:val="231F20"/>
          <w:spacing w:val="29"/>
        </w:rPr>
        <w:t> </w:t>
      </w:r>
      <w:r>
        <w:rPr>
          <w:color w:val="231F20"/>
        </w:rPr>
        <w:t>Petra</w:t>
      </w:r>
      <w:r>
        <w:rPr>
          <w:color w:val="231F20"/>
          <w:spacing w:val="29"/>
        </w:rPr>
        <w:t> </w:t>
      </w:r>
      <w:r>
        <w:rPr>
          <w:color w:val="231F20"/>
        </w:rPr>
        <w:t>Garduño</w:t>
      </w:r>
      <w:r>
        <w:rPr>
          <w:color w:val="231F20"/>
          <w:spacing w:val="29"/>
        </w:rPr>
        <w:t> </w:t>
      </w:r>
      <w:r>
        <w:rPr>
          <w:color w:val="231F20"/>
        </w:rPr>
        <w:t>recibió</w:t>
      </w:r>
      <w:r>
        <w:rPr>
          <w:color w:val="231F20"/>
          <w:spacing w:val="29"/>
        </w:rPr>
        <w:t> </w:t>
      </w:r>
      <w:r>
        <w:rPr>
          <w:color w:val="231F20"/>
        </w:rPr>
        <w:t>una</w:t>
      </w:r>
      <w:r>
        <w:rPr>
          <w:color w:val="231F20"/>
          <w:spacing w:val="29"/>
        </w:rPr>
        <w:t> </w:t>
      </w:r>
      <w:r>
        <w:rPr>
          <w:color w:val="231F20"/>
        </w:rPr>
        <w:t>lavadora</w:t>
      </w:r>
      <w:r>
        <w:rPr>
          <w:color w:val="231F20"/>
          <w:spacing w:val="29"/>
        </w:rPr>
        <w:t> </w:t>
      </w:r>
      <w:r>
        <w:rPr>
          <w:color w:val="231F20"/>
        </w:rPr>
        <w:t>que</w:t>
      </w:r>
      <w:r>
        <w:rPr>
          <w:color w:val="231F20"/>
          <w:spacing w:val="29"/>
        </w:rPr>
        <w:t> </w:t>
      </w:r>
      <w:r>
        <w:rPr>
          <w:color w:val="231F20"/>
        </w:rPr>
        <w:t>su</w:t>
      </w:r>
      <w:r>
        <w:rPr>
          <w:color w:val="231F20"/>
          <w:spacing w:val="29"/>
        </w:rPr>
        <w:t> </w:t>
      </w:r>
      <w:r>
        <w:rPr>
          <w:color w:val="231F20"/>
        </w:rPr>
        <w:t>hija</w:t>
      </w:r>
      <w:r>
        <w:rPr>
          <w:color w:val="231F20"/>
          <w:spacing w:val="29"/>
        </w:rPr>
        <w:t> </w:t>
      </w:r>
      <w:r>
        <w:rPr>
          <w:color w:val="231F20"/>
        </w:rPr>
        <w:t>Patricia</w:t>
      </w:r>
    </w:p>
    <w:p>
      <w:pPr>
        <w:pStyle w:val="BodyText"/>
        <w:spacing w:line="312" w:lineRule="auto" w:before="4"/>
        <w:ind w:left="110" w:right="129"/>
        <w:jc w:val="both"/>
      </w:pPr>
      <w:r>
        <w:rPr>
          <w:color w:val="231F20"/>
        </w:rPr>
        <w:t>–egresada de la Universidad Intercultural– le regaló. Después de re- cibirla</w:t>
      </w:r>
      <w:r>
        <w:rPr>
          <w:color w:val="231F20"/>
          <w:spacing w:val="-8"/>
        </w:rPr>
        <w:t> </w:t>
      </w:r>
      <w:r>
        <w:rPr>
          <w:color w:val="231F20"/>
        </w:rPr>
        <w:t>se</w:t>
      </w:r>
      <w:r>
        <w:rPr>
          <w:color w:val="231F20"/>
          <w:spacing w:val="-8"/>
        </w:rPr>
        <w:t> </w:t>
      </w:r>
      <w:r>
        <w:rPr>
          <w:color w:val="231F20"/>
        </w:rPr>
        <w:t>veía</w:t>
      </w:r>
      <w:r>
        <w:rPr>
          <w:color w:val="231F20"/>
          <w:spacing w:val="-8"/>
        </w:rPr>
        <w:t> </w:t>
      </w:r>
      <w:r>
        <w:rPr>
          <w:color w:val="231F20"/>
        </w:rPr>
        <w:t>pensativa</w:t>
      </w:r>
      <w:r>
        <w:rPr>
          <w:color w:val="231F20"/>
          <w:spacing w:val="-8"/>
        </w:rPr>
        <w:t> </w:t>
      </w:r>
      <w:r>
        <w:rPr>
          <w:color w:val="231F20"/>
        </w:rPr>
        <w:t>y</w:t>
      </w:r>
      <w:r>
        <w:rPr>
          <w:color w:val="231F20"/>
          <w:spacing w:val="-8"/>
        </w:rPr>
        <w:t> </w:t>
      </w:r>
      <w:r>
        <w:rPr>
          <w:color w:val="231F20"/>
        </w:rPr>
        <w:t>comento:</w:t>
      </w:r>
      <w:r>
        <w:rPr>
          <w:color w:val="231F20"/>
          <w:spacing w:val="-8"/>
        </w:rPr>
        <w:t> </w:t>
      </w:r>
      <w:r>
        <w:rPr>
          <w:color w:val="231F20"/>
        </w:rPr>
        <w:t>“yo</w:t>
      </w:r>
      <w:r>
        <w:rPr>
          <w:color w:val="231F20"/>
          <w:spacing w:val="-8"/>
        </w:rPr>
        <w:t> </w:t>
      </w:r>
      <w:r>
        <w:rPr>
          <w:color w:val="231F20"/>
        </w:rPr>
        <w:t>no</w:t>
      </w:r>
      <w:r>
        <w:rPr>
          <w:color w:val="231F20"/>
          <w:spacing w:val="-8"/>
        </w:rPr>
        <w:t> </w:t>
      </w:r>
      <w:r>
        <w:rPr>
          <w:color w:val="231F20"/>
        </w:rPr>
        <w:t>sé</w:t>
      </w:r>
      <w:r>
        <w:rPr>
          <w:color w:val="231F20"/>
          <w:spacing w:val="-8"/>
        </w:rPr>
        <w:t> </w:t>
      </w:r>
      <w:r>
        <w:rPr>
          <w:color w:val="231F20"/>
        </w:rPr>
        <w:t>cómo</w:t>
      </w:r>
      <w:r>
        <w:rPr>
          <w:color w:val="231F20"/>
          <w:spacing w:val="-8"/>
        </w:rPr>
        <w:t> </w:t>
      </w:r>
      <w:r>
        <w:rPr>
          <w:color w:val="231F20"/>
        </w:rPr>
        <w:t>trabaja</w:t>
      </w:r>
      <w:r>
        <w:rPr>
          <w:color w:val="231F20"/>
          <w:spacing w:val="-8"/>
        </w:rPr>
        <w:t> </w:t>
      </w:r>
      <w:r>
        <w:rPr>
          <w:color w:val="231F20"/>
        </w:rPr>
        <w:t>este</w:t>
      </w:r>
      <w:r>
        <w:rPr>
          <w:color w:val="231F20"/>
          <w:spacing w:val="-8"/>
        </w:rPr>
        <w:t> </w:t>
      </w:r>
      <w:r>
        <w:rPr>
          <w:color w:val="231F20"/>
        </w:rPr>
        <w:t>apa- rato</w:t>
      </w:r>
      <w:r>
        <w:rPr>
          <w:color w:val="231F20"/>
          <w:spacing w:val="-7"/>
        </w:rPr>
        <w:t> </w:t>
      </w:r>
      <w:r>
        <w:rPr>
          <w:i/>
          <w:color w:val="231F20"/>
        </w:rPr>
        <w:t>maistra</w:t>
      </w:r>
      <w:r>
        <w:rPr>
          <w:color w:val="231F20"/>
        </w:rPr>
        <w:t>,</w:t>
      </w:r>
      <w:r>
        <w:rPr>
          <w:color w:val="231F20"/>
          <w:spacing w:val="-7"/>
        </w:rPr>
        <w:t> </w:t>
      </w:r>
      <w:r>
        <w:rPr>
          <w:color w:val="231F20"/>
        </w:rPr>
        <w:t>entonces</w:t>
      </w:r>
      <w:r>
        <w:rPr>
          <w:color w:val="231F20"/>
          <w:spacing w:val="-7"/>
        </w:rPr>
        <w:t> </w:t>
      </w:r>
      <w:r>
        <w:rPr>
          <w:color w:val="231F20"/>
        </w:rPr>
        <w:t>creo</w:t>
      </w:r>
      <w:r>
        <w:rPr>
          <w:color w:val="231F20"/>
          <w:spacing w:val="-7"/>
        </w:rPr>
        <w:t> </w:t>
      </w:r>
      <w:r>
        <w:rPr>
          <w:color w:val="231F20"/>
        </w:rPr>
        <w:t>que</w:t>
      </w:r>
      <w:r>
        <w:rPr>
          <w:color w:val="231F20"/>
          <w:spacing w:val="-7"/>
        </w:rPr>
        <w:t> </w:t>
      </w:r>
      <w:r>
        <w:rPr>
          <w:color w:val="231F20"/>
        </w:rPr>
        <w:t>seguiré</w:t>
      </w:r>
      <w:r>
        <w:rPr>
          <w:color w:val="231F20"/>
          <w:spacing w:val="-7"/>
        </w:rPr>
        <w:t> </w:t>
      </w:r>
      <w:r>
        <w:rPr>
          <w:color w:val="231F20"/>
        </w:rPr>
        <w:t>lavando</w:t>
      </w:r>
      <w:r>
        <w:rPr>
          <w:color w:val="231F20"/>
          <w:spacing w:val="-7"/>
        </w:rPr>
        <w:t> </w:t>
      </w:r>
      <w:r>
        <w:rPr>
          <w:color w:val="231F20"/>
        </w:rPr>
        <w:t>en</w:t>
      </w:r>
      <w:r>
        <w:rPr>
          <w:color w:val="231F20"/>
          <w:spacing w:val="-7"/>
        </w:rPr>
        <w:t> </w:t>
      </w:r>
      <w:r>
        <w:rPr>
          <w:color w:val="231F20"/>
        </w:rPr>
        <w:t>mi</w:t>
      </w:r>
      <w:r>
        <w:rPr>
          <w:color w:val="231F20"/>
          <w:spacing w:val="-7"/>
        </w:rPr>
        <w:t> </w:t>
      </w:r>
      <w:r>
        <w:rPr>
          <w:color w:val="231F20"/>
        </w:rPr>
        <w:t>piedra”</w:t>
      </w:r>
      <w:r>
        <w:rPr>
          <w:color w:val="231F20"/>
          <w:spacing w:val="-7"/>
        </w:rPr>
        <w:t> </w:t>
      </w:r>
      <w:r>
        <w:rPr>
          <w:color w:val="231F20"/>
        </w:rPr>
        <w:t>(Petra Garduño Medina, entrevista, febrero de 2011). Ese momento puede corroborarse con la siguiente fotografía:</w:t>
      </w:r>
    </w:p>
    <w:p>
      <w:pPr>
        <w:spacing w:line="212" w:lineRule="exact" w:before="0"/>
        <w:ind w:left="110" w:right="0" w:firstLine="0"/>
        <w:jc w:val="both"/>
        <w:rPr>
          <w:sz w:val="20"/>
        </w:rPr>
      </w:pPr>
      <w:r>
        <w:rPr>
          <w:color w:val="231F20"/>
          <w:sz w:val="20"/>
        </w:rPr>
        <w:t>Foto 9. Fuente elaboración propia. Petra Garduño Medina (derecha) y su hija</w:t>
      </w:r>
    </w:p>
    <w:p>
      <w:pPr>
        <w:spacing w:before="70"/>
        <w:ind w:left="110" w:right="0" w:firstLine="0"/>
        <w:jc w:val="both"/>
        <w:rPr>
          <w:sz w:val="20"/>
        </w:rPr>
      </w:pPr>
      <w:r>
        <w:rPr>
          <w:color w:val="231F20"/>
          <w:sz w:val="20"/>
        </w:rPr>
        <w:t>Patricia (izquierda), el día que llegó la lavadora, febrero de 2011.jpg</w:t>
      </w:r>
    </w:p>
    <w:p>
      <w:pPr>
        <w:pStyle w:val="BodyText"/>
        <w:spacing w:line="278" w:lineRule="auto" w:before="166"/>
        <w:ind w:left="110" w:right="127"/>
        <w:jc w:val="both"/>
      </w:pPr>
      <w:r>
        <w:rPr>
          <w:color w:val="231F20"/>
        </w:rPr>
        <w:t>Entre</w:t>
      </w:r>
      <w:r>
        <w:rPr>
          <w:color w:val="231F20"/>
          <w:spacing w:val="-39"/>
        </w:rPr>
        <w:t> </w:t>
      </w:r>
      <w:r>
        <w:rPr>
          <w:color w:val="231F20"/>
        </w:rPr>
        <w:t>los</w:t>
      </w:r>
      <w:r>
        <w:rPr>
          <w:color w:val="231F20"/>
          <w:spacing w:val="-39"/>
        </w:rPr>
        <w:t> </w:t>
      </w:r>
      <w:r>
        <w:rPr>
          <w:color w:val="231F20"/>
        </w:rPr>
        <w:t>tópicos</w:t>
      </w:r>
      <w:r>
        <w:rPr>
          <w:color w:val="231F20"/>
          <w:spacing w:val="-39"/>
        </w:rPr>
        <w:t> </w:t>
      </w:r>
      <w:r>
        <w:rPr>
          <w:color w:val="231F20"/>
        </w:rPr>
        <w:t>tratados</w:t>
      </w:r>
      <w:r>
        <w:rPr>
          <w:color w:val="231F20"/>
          <w:spacing w:val="-39"/>
        </w:rPr>
        <w:t> </w:t>
      </w:r>
      <w:r>
        <w:rPr>
          <w:color w:val="231F20"/>
        </w:rPr>
        <w:t>por</w:t>
      </w:r>
      <w:r>
        <w:rPr>
          <w:color w:val="231F20"/>
          <w:spacing w:val="-39"/>
        </w:rPr>
        <w:t> </w:t>
      </w:r>
      <w:r>
        <w:rPr>
          <w:color w:val="231F20"/>
        </w:rPr>
        <w:t>el</w:t>
      </w:r>
      <w:r>
        <w:rPr>
          <w:color w:val="231F20"/>
          <w:spacing w:val="-39"/>
        </w:rPr>
        <w:t> </w:t>
      </w:r>
      <w:r>
        <w:rPr>
          <w:color w:val="231F20"/>
        </w:rPr>
        <w:t>subcomandante</w:t>
      </w:r>
      <w:r>
        <w:rPr>
          <w:color w:val="231F20"/>
          <w:spacing w:val="-39"/>
        </w:rPr>
        <w:t> </w:t>
      </w:r>
      <w:r>
        <w:rPr>
          <w:color w:val="231F20"/>
        </w:rPr>
        <w:t>Marcos</w:t>
      </w:r>
      <w:r>
        <w:rPr>
          <w:color w:val="231F20"/>
          <w:spacing w:val="-39"/>
        </w:rPr>
        <w:t> </w:t>
      </w:r>
      <w:r>
        <w:rPr>
          <w:color w:val="231F20"/>
        </w:rPr>
        <w:t>en</w:t>
      </w:r>
      <w:r>
        <w:rPr>
          <w:color w:val="231F20"/>
          <w:spacing w:val="-39"/>
        </w:rPr>
        <w:t> </w:t>
      </w:r>
      <w:r>
        <w:rPr>
          <w:color w:val="231F20"/>
        </w:rPr>
        <w:t>relación</w:t>
      </w:r>
      <w:r>
        <w:rPr>
          <w:color w:val="231F20"/>
          <w:spacing w:val="-39"/>
        </w:rPr>
        <w:t> </w:t>
      </w:r>
      <w:r>
        <w:rPr>
          <w:color w:val="231F20"/>
        </w:rPr>
        <w:t>con los</w:t>
      </w:r>
      <w:r>
        <w:rPr>
          <w:color w:val="231F20"/>
          <w:spacing w:val="-23"/>
        </w:rPr>
        <w:t> </w:t>
      </w:r>
      <w:r>
        <w:rPr>
          <w:color w:val="231F20"/>
        </w:rPr>
        <w:t>mmc,</w:t>
      </w:r>
      <w:r>
        <w:rPr>
          <w:color w:val="231F20"/>
          <w:spacing w:val="-23"/>
        </w:rPr>
        <w:t> </w:t>
      </w:r>
      <w:r>
        <w:rPr>
          <w:color w:val="231F20"/>
        </w:rPr>
        <w:t>las</w:t>
      </w:r>
      <w:r>
        <w:rPr>
          <w:color w:val="231F20"/>
          <w:spacing w:val="-23"/>
        </w:rPr>
        <w:t> </w:t>
      </w:r>
      <w:r>
        <w:rPr>
          <w:color w:val="231F20"/>
        </w:rPr>
        <w:t>tics</w:t>
      </w:r>
      <w:r>
        <w:rPr>
          <w:color w:val="231F20"/>
          <w:spacing w:val="-23"/>
        </w:rPr>
        <w:t> </w:t>
      </w:r>
      <w:r>
        <w:rPr>
          <w:color w:val="231F20"/>
        </w:rPr>
        <w:t>y</w:t>
      </w:r>
      <w:r>
        <w:rPr>
          <w:color w:val="231F20"/>
          <w:spacing w:val="-23"/>
        </w:rPr>
        <w:t> </w:t>
      </w:r>
      <w:r>
        <w:rPr>
          <w:color w:val="231F20"/>
        </w:rPr>
        <w:t>los</w:t>
      </w:r>
      <w:r>
        <w:rPr>
          <w:color w:val="231F20"/>
          <w:spacing w:val="-23"/>
        </w:rPr>
        <w:t> </w:t>
      </w:r>
      <w:r>
        <w:rPr>
          <w:color w:val="231F20"/>
        </w:rPr>
        <w:t>enseres</w:t>
      </w:r>
      <w:r>
        <w:rPr>
          <w:color w:val="231F20"/>
          <w:spacing w:val="-23"/>
        </w:rPr>
        <w:t> </w:t>
      </w:r>
      <w:r>
        <w:rPr>
          <w:color w:val="231F20"/>
        </w:rPr>
        <w:t>domésticos,</w:t>
      </w:r>
      <w:r>
        <w:rPr>
          <w:color w:val="231F20"/>
          <w:spacing w:val="-23"/>
        </w:rPr>
        <w:t> </w:t>
      </w:r>
      <w:r>
        <w:rPr>
          <w:color w:val="231F20"/>
        </w:rPr>
        <w:t>resulta</w:t>
      </w:r>
      <w:r>
        <w:rPr>
          <w:color w:val="231F20"/>
          <w:spacing w:val="-23"/>
        </w:rPr>
        <w:t> </w:t>
      </w:r>
      <w:r>
        <w:rPr>
          <w:color w:val="231F20"/>
        </w:rPr>
        <w:t>interesante</w:t>
      </w:r>
      <w:r>
        <w:rPr>
          <w:color w:val="231F20"/>
          <w:spacing w:val="-23"/>
        </w:rPr>
        <w:t> </w:t>
      </w:r>
      <w:r>
        <w:rPr>
          <w:color w:val="231F20"/>
        </w:rPr>
        <w:t>la</w:t>
      </w:r>
      <w:r>
        <w:rPr>
          <w:color w:val="231F20"/>
          <w:spacing w:val="-23"/>
        </w:rPr>
        <w:t> </w:t>
      </w:r>
      <w:r>
        <w:rPr>
          <w:color w:val="231F20"/>
        </w:rPr>
        <w:t>visión que</w:t>
      </w:r>
      <w:r>
        <w:rPr>
          <w:color w:val="231F20"/>
          <w:spacing w:val="-11"/>
        </w:rPr>
        <w:t> </w:t>
      </w:r>
      <w:r>
        <w:rPr>
          <w:color w:val="231F20"/>
        </w:rPr>
        <w:t>tenía</w:t>
      </w:r>
      <w:r>
        <w:rPr>
          <w:color w:val="231F20"/>
          <w:spacing w:val="-11"/>
        </w:rPr>
        <w:t> </w:t>
      </w:r>
      <w:r>
        <w:rPr>
          <w:color w:val="231F20"/>
        </w:rPr>
        <w:t>el</w:t>
      </w:r>
      <w:r>
        <w:rPr>
          <w:color w:val="231F20"/>
          <w:spacing w:val="-11"/>
        </w:rPr>
        <w:t> </w:t>
      </w:r>
      <w:r>
        <w:rPr>
          <w:color w:val="231F20"/>
        </w:rPr>
        <w:t>líder</w:t>
      </w:r>
      <w:r>
        <w:rPr>
          <w:color w:val="231F20"/>
          <w:spacing w:val="-11"/>
        </w:rPr>
        <w:t> </w:t>
      </w:r>
      <w:r>
        <w:rPr>
          <w:color w:val="231F20"/>
        </w:rPr>
        <w:t>“oficial”</w:t>
      </w:r>
      <w:r>
        <w:rPr>
          <w:color w:val="231F20"/>
          <w:spacing w:val="-11"/>
        </w:rPr>
        <w:t> </w:t>
      </w:r>
      <w:r>
        <w:rPr>
          <w:color w:val="231F20"/>
        </w:rPr>
        <w:t>del</w:t>
      </w:r>
      <w:r>
        <w:rPr>
          <w:color w:val="231F20"/>
          <w:spacing w:val="-11"/>
        </w:rPr>
        <w:t> </w:t>
      </w:r>
      <w:r>
        <w:rPr>
          <w:color w:val="231F20"/>
        </w:rPr>
        <w:t>ezln,</w:t>
      </w:r>
      <w:r>
        <w:rPr>
          <w:color w:val="231F20"/>
          <w:spacing w:val="-11"/>
        </w:rPr>
        <w:t> </w:t>
      </w:r>
      <w:r>
        <w:rPr>
          <w:color w:val="231F20"/>
        </w:rPr>
        <w:t>quien</w:t>
      </w:r>
      <w:r>
        <w:rPr>
          <w:color w:val="231F20"/>
          <w:spacing w:val="-11"/>
        </w:rPr>
        <w:t> </w:t>
      </w:r>
      <w:r>
        <w:rPr>
          <w:color w:val="231F20"/>
        </w:rPr>
        <w:t>es</w:t>
      </w:r>
      <w:r>
        <w:rPr>
          <w:color w:val="231F20"/>
          <w:spacing w:val="-11"/>
        </w:rPr>
        <w:t> </w:t>
      </w:r>
      <w:r>
        <w:rPr>
          <w:color w:val="231F20"/>
        </w:rPr>
        <w:t>retomado</w:t>
      </w:r>
      <w:r>
        <w:rPr>
          <w:color w:val="231F20"/>
          <w:spacing w:val="-11"/>
        </w:rPr>
        <w:t> </w:t>
      </w:r>
      <w:r>
        <w:rPr>
          <w:color w:val="231F20"/>
        </w:rPr>
        <w:t>por</w:t>
      </w:r>
      <w:r>
        <w:rPr>
          <w:color w:val="231F20"/>
          <w:spacing w:val="-11"/>
        </w:rPr>
        <w:t> </w:t>
      </w:r>
      <w:r>
        <w:rPr>
          <w:color w:val="231F20"/>
        </w:rPr>
        <w:t>Velázquez (1999)</w:t>
      </w:r>
      <w:r>
        <w:rPr>
          <w:color w:val="231F20"/>
          <w:spacing w:val="-36"/>
        </w:rPr>
        <w:t> </w:t>
      </w:r>
      <w:r>
        <w:rPr>
          <w:color w:val="231F20"/>
        </w:rPr>
        <w:t>en</w:t>
      </w:r>
      <w:r>
        <w:rPr>
          <w:color w:val="231F20"/>
          <w:spacing w:val="-36"/>
        </w:rPr>
        <w:t> </w:t>
      </w:r>
      <w:r>
        <w:rPr>
          <w:color w:val="231F20"/>
        </w:rPr>
        <w:t>una</w:t>
      </w:r>
      <w:r>
        <w:rPr>
          <w:color w:val="231F20"/>
          <w:spacing w:val="-36"/>
        </w:rPr>
        <w:t> </w:t>
      </w:r>
      <w:r>
        <w:rPr>
          <w:color w:val="231F20"/>
        </w:rPr>
        <w:t>entrevista:</w:t>
      </w:r>
    </w:p>
    <w:p>
      <w:pPr>
        <w:pStyle w:val="BodyText"/>
        <w:spacing w:before="6"/>
      </w:pPr>
    </w:p>
    <w:p>
      <w:pPr>
        <w:spacing w:line="292" w:lineRule="auto" w:before="0"/>
        <w:ind w:left="790" w:right="0" w:firstLine="36"/>
        <w:jc w:val="left"/>
        <w:rPr>
          <w:sz w:val="20"/>
        </w:rPr>
      </w:pPr>
      <w:r>
        <w:rPr>
          <w:color w:val="231F20"/>
          <w:w w:val="95"/>
          <w:sz w:val="20"/>
        </w:rPr>
        <w:t>recuerdo</w:t>
      </w:r>
      <w:r>
        <w:rPr>
          <w:color w:val="231F20"/>
          <w:spacing w:val="-20"/>
          <w:w w:val="95"/>
          <w:sz w:val="20"/>
        </w:rPr>
        <w:t> </w:t>
      </w:r>
      <w:r>
        <w:rPr>
          <w:color w:val="231F20"/>
          <w:w w:val="95"/>
          <w:sz w:val="20"/>
        </w:rPr>
        <w:t>lo</w:t>
      </w:r>
      <w:r>
        <w:rPr>
          <w:color w:val="231F20"/>
          <w:spacing w:val="-20"/>
          <w:w w:val="95"/>
          <w:sz w:val="20"/>
        </w:rPr>
        <w:t> </w:t>
      </w:r>
      <w:r>
        <w:rPr>
          <w:color w:val="231F20"/>
          <w:w w:val="95"/>
          <w:sz w:val="20"/>
        </w:rPr>
        <w:t>que</w:t>
      </w:r>
      <w:r>
        <w:rPr>
          <w:color w:val="231F20"/>
          <w:spacing w:val="-20"/>
          <w:w w:val="95"/>
          <w:sz w:val="20"/>
        </w:rPr>
        <w:t> </w:t>
      </w:r>
      <w:r>
        <w:rPr>
          <w:color w:val="231F20"/>
          <w:w w:val="95"/>
          <w:sz w:val="20"/>
        </w:rPr>
        <w:t>relata</w:t>
      </w:r>
      <w:r>
        <w:rPr>
          <w:color w:val="231F20"/>
          <w:spacing w:val="-20"/>
          <w:w w:val="95"/>
          <w:sz w:val="20"/>
        </w:rPr>
        <w:t> </w:t>
      </w:r>
      <w:r>
        <w:rPr>
          <w:color w:val="231F20"/>
          <w:w w:val="95"/>
          <w:sz w:val="20"/>
        </w:rPr>
        <w:t>Marcos</w:t>
      </w:r>
      <w:r>
        <w:rPr>
          <w:color w:val="231F20"/>
          <w:spacing w:val="-20"/>
          <w:w w:val="95"/>
          <w:sz w:val="20"/>
        </w:rPr>
        <w:t> </w:t>
      </w:r>
      <w:r>
        <w:rPr>
          <w:color w:val="231F20"/>
          <w:w w:val="95"/>
          <w:sz w:val="20"/>
        </w:rPr>
        <w:t>en</w:t>
      </w:r>
      <w:r>
        <w:rPr>
          <w:color w:val="231F20"/>
          <w:spacing w:val="-21"/>
          <w:w w:val="95"/>
          <w:sz w:val="20"/>
        </w:rPr>
        <w:t> </w:t>
      </w:r>
      <w:r>
        <w:rPr>
          <w:i/>
          <w:color w:val="231F20"/>
          <w:spacing w:val="-7"/>
          <w:w w:val="95"/>
          <w:sz w:val="20"/>
        </w:rPr>
        <w:t>Yo,</w:t>
      </w:r>
      <w:r>
        <w:rPr>
          <w:i/>
          <w:color w:val="231F20"/>
          <w:spacing w:val="-20"/>
          <w:w w:val="95"/>
          <w:sz w:val="20"/>
        </w:rPr>
        <w:t> </w:t>
      </w:r>
      <w:r>
        <w:rPr>
          <w:i/>
          <w:color w:val="231F20"/>
          <w:w w:val="95"/>
          <w:sz w:val="20"/>
        </w:rPr>
        <w:t>Marcos</w:t>
      </w:r>
      <w:r>
        <w:rPr>
          <w:color w:val="231F20"/>
          <w:w w:val="95"/>
          <w:sz w:val="20"/>
        </w:rPr>
        <w:t>,</w:t>
      </w:r>
      <w:r>
        <w:rPr>
          <w:color w:val="231F20"/>
          <w:spacing w:val="-20"/>
          <w:w w:val="95"/>
          <w:sz w:val="20"/>
        </w:rPr>
        <w:t> </w:t>
      </w:r>
      <w:r>
        <w:rPr>
          <w:color w:val="231F20"/>
          <w:w w:val="95"/>
          <w:sz w:val="20"/>
        </w:rPr>
        <w:t>concretamente</w:t>
      </w:r>
      <w:r>
        <w:rPr>
          <w:color w:val="231F20"/>
          <w:spacing w:val="-20"/>
          <w:w w:val="95"/>
          <w:sz w:val="20"/>
        </w:rPr>
        <w:t> </w:t>
      </w:r>
      <w:r>
        <w:rPr>
          <w:color w:val="231F20"/>
          <w:w w:val="95"/>
          <w:sz w:val="20"/>
        </w:rPr>
        <w:t>en</w:t>
      </w:r>
      <w:r>
        <w:rPr>
          <w:color w:val="231F20"/>
          <w:spacing w:val="-20"/>
          <w:w w:val="95"/>
          <w:sz w:val="20"/>
        </w:rPr>
        <w:t> </w:t>
      </w:r>
      <w:r>
        <w:rPr>
          <w:color w:val="231F20"/>
          <w:w w:val="95"/>
          <w:sz w:val="20"/>
        </w:rPr>
        <w:t>el</w:t>
      </w:r>
      <w:r>
        <w:rPr>
          <w:color w:val="231F20"/>
          <w:spacing w:val="-20"/>
          <w:w w:val="95"/>
          <w:sz w:val="20"/>
        </w:rPr>
        <w:t> </w:t>
      </w:r>
      <w:r>
        <w:rPr>
          <w:color w:val="231F20"/>
          <w:w w:val="95"/>
          <w:sz w:val="20"/>
        </w:rPr>
        <w:t>capítulo</w:t>
      </w:r>
      <w:r>
        <w:rPr>
          <w:color w:val="231F20"/>
          <w:spacing w:val="-21"/>
          <w:w w:val="95"/>
          <w:sz w:val="20"/>
        </w:rPr>
        <w:t> </w:t>
      </w:r>
      <w:r>
        <w:rPr>
          <w:color w:val="231F20"/>
          <w:w w:val="95"/>
          <w:sz w:val="20"/>
        </w:rPr>
        <w:t>titu- lado</w:t>
      </w:r>
      <w:r>
        <w:rPr>
          <w:color w:val="231F20"/>
          <w:spacing w:val="-19"/>
          <w:w w:val="95"/>
          <w:sz w:val="20"/>
        </w:rPr>
        <w:t> </w:t>
      </w:r>
      <w:r>
        <w:rPr>
          <w:color w:val="231F20"/>
          <w:w w:val="95"/>
          <w:sz w:val="20"/>
        </w:rPr>
        <w:t>‘Indígenas’</w:t>
      </w:r>
      <w:r>
        <w:rPr>
          <w:color w:val="231F20"/>
          <w:spacing w:val="-19"/>
          <w:w w:val="95"/>
          <w:sz w:val="20"/>
        </w:rPr>
        <w:t> </w:t>
      </w:r>
      <w:r>
        <w:rPr>
          <w:color w:val="231F20"/>
          <w:w w:val="95"/>
          <w:sz w:val="20"/>
        </w:rPr>
        <w:t>donde</w:t>
      </w:r>
      <w:r>
        <w:rPr>
          <w:color w:val="231F20"/>
          <w:spacing w:val="-19"/>
          <w:w w:val="95"/>
          <w:sz w:val="20"/>
        </w:rPr>
        <w:t> </w:t>
      </w:r>
      <w:r>
        <w:rPr>
          <w:color w:val="231F20"/>
          <w:w w:val="95"/>
          <w:sz w:val="20"/>
        </w:rPr>
        <w:t>asegura</w:t>
      </w:r>
      <w:r>
        <w:rPr>
          <w:color w:val="231F20"/>
          <w:spacing w:val="-19"/>
          <w:w w:val="95"/>
          <w:sz w:val="20"/>
        </w:rPr>
        <w:t> </w:t>
      </w:r>
      <w:r>
        <w:rPr>
          <w:color w:val="231F20"/>
          <w:w w:val="95"/>
          <w:sz w:val="20"/>
        </w:rPr>
        <w:t>que</w:t>
      </w:r>
      <w:r>
        <w:rPr>
          <w:color w:val="231F20"/>
          <w:spacing w:val="-19"/>
          <w:w w:val="95"/>
          <w:sz w:val="20"/>
        </w:rPr>
        <w:t> </w:t>
      </w:r>
      <w:r>
        <w:rPr>
          <w:color w:val="231F20"/>
          <w:w w:val="95"/>
          <w:sz w:val="20"/>
        </w:rPr>
        <w:t>los</w:t>
      </w:r>
      <w:r>
        <w:rPr>
          <w:color w:val="231F20"/>
          <w:spacing w:val="-19"/>
          <w:w w:val="95"/>
          <w:sz w:val="20"/>
        </w:rPr>
        <w:t> </w:t>
      </w:r>
      <w:r>
        <w:rPr>
          <w:color w:val="231F20"/>
          <w:w w:val="95"/>
          <w:sz w:val="20"/>
        </w:rPr>
        <w:t>compañeros</w:t>
      </w:r>
      <w:r>
        <w:rPr>
          <w:color w:val="231F20"/>
          <w:spacing w:val="-19"/>
          <w:w w:val="95"/>
          <w:sz w:val="20"/>
        </w:rPr>
        <w:t> </w:t>
      </w:r>
      <w:r>
        <w:rPr>
          <w:color w:val="231F20"/>
          <w:w w:val="95"/>
          <w:sz w:val="20"/>
        </w:rPr>
        <w:t>indígenas</w:t>
      </w:r>
      <w:r>
        <w:rPr>
          <w:color w:val="231F20"/>
          <w:spacing w:val="-19"/>
          <w:w w:val="95"/>
          <w:sz w:val="20"/>
        </w:rPr>
        <w:t> </w:t>
      </w:r>
      <w:r>
        <w:rPr>
          <w:color w:val="231F20"/>
          <w:w w:val="95"/>
          <w:sz w:val="20"/>
        </w:rPr>
        <w:t>no</w:t>
      </w:r>
      <w:r>
        <w:rPr>
          <w:color w:val="231F20"/>
          <w:spacing w:val="-19"/>
          <w:w w:val="95"/>
          <w:sz w:val="20"/>
        </w:rPr>
        <w:t> </w:t>
      </w:r>
      <w:r>
        <w:rPr>
          <w:color w:val="231F20"/>
          <w:w w:val="95"/>
          <w:sz w:val="20"/>
        </w:rPr>
        <w:t>quieren</w:t>
      </w:r>
      <w:r>
        <w:rPr>
          <w:color w:val="231F20"/>
          <w:spacing w:val="-19"/>
          <w:w w:val="95"/>
          <w:sz w:val="20"/>
        </w:rPr>
        <w:t> </w:t>
      </w:r>
      <w:r>
        <w:rPr>
          <w:color w:val="231F20"/>
          <w:w w:val="95"/>
          <w:sz w:val="20"/>
        </w:rPr>
        <w:t>irse</w:t>
      </w:r>
      <w:r>
        <w:rPr>
          <w:color w:val="231F20"/>
          <w:spacing w:val="-19"/>
          <w:w w:val="95"/>
          <w:sz w:val="20"/>
        </w:rPr>
        <w:t> </w:t>
      </w:r>
      <w:r>
        <w:rPr>
          <w:color w:val="231F20"/>
          <w:w w:val="95"/>
          <w:sz w:val="20"/>
        </w:rPr>
        <w:t>a</w:t>
      </w:r>
    </w:p>
    <w:p>
      <w:pPr>
        <w:spacing w:after="0" w:line="292" w:lineRule="auto"/>
        <w:jc w:val="left"/>
        <w:rPr>
          <w:sz w:val="20"/>
        </w:rPr>
        <w:sectPr>
          <w:pgSz w:w="8230" w:h="12760"/>
          <w:pgMar w:top="1180" w:bottom="280" w:left="740" w:right="720"/>
        </w:sectPr>
      </w:pPr>
    </w:p>
    <w:p>
      <w:pPr>
        <w:pStyle w:val="BodyText"/>
        <w:rPr>
          <w:sz w:val="20"/>
        </w:rPr>
      </w:pPr>
    </w:p>
    <w:p>
      <w:pPr>
        <w:pStyle w:val="BodyText"/>
        <w:spacing w:before="5"/>
        <w:rPr>
          <w:sz w:val="19"/>
        </w:rPr>
      </w:pPr>
    </w:p>
    <w:p>
      <w:pPr>
        <w:spacing w:line="292" w:lineRule="auto" w:before="0"/>
        <w:ind w:left="790" w:right="107" w:firstLine="0"/>
        <w:jc w:val="both"/>
        <w:rPr>
          <w:sz w:val="20"/>
        </w:rPr>
      </w:pPr>
      <w:r>
        <w:rPr>
          <w:color w:val="231F20"/>
          <w:w w:val="95"/>
          <w:sz w:val="20"/>
        </w:rPr>
        <w:t>la</w:t>
      </w:r>
      <w:r>
        <w:rPr>
          <w:color w:val="231F20"/>
          <w:spacing w:val="-23"/>
          <w:w w:val="95"/>
          <w:sz w:val="20"/>
        </w:rPr>
        <w:t> </w:t>
      </w:r>
      <w:r>
        <w:rPr>
          <w:color w:val="231F20"/>
          <w:w w:val="95"/>
          <w:sz w:val="20"/>
        </w:rPr>
        <w:t>ciudad,</w:t>
      </w:r>
      <w:r>
        <w:rPr>
          <w:color w:val="231F20"/>
          <w:spacing w:val="-23"/>
          <w:w w:val="95"/>
          <w:sz w:val="20"/>
        </w:rPr>
        <w:t> </w:t>
      </w:r>
      <w:r>
        <w:rPr>
          <w:color w:val="231F20"/>
          <w:w w:val="95"/>
          <w:sz w:val="20"/>
        </w:rPr>
        <w:t>pero</w:t>
      </w:r>
      <w:r>
        <w:rPr>
          <w:color w:val="231F20"/>
          <w:spacing w:val="-23"/>
          <w:w w:val="95"/>
          <w:sz w:val="20"/>
        </w:rPr>
        <w:t> </w:t>
      </w:r>
      <w:r>
        <w:rPr>
          <w:color w:val="231F20"/>
          <w:w w:val="95"/>
          <w:sz w:val="20"/>
        </w:rPr>
        <w:t>tampoco</w:t>
      </w:r>
      <w:r>
        <w:rPr>
          <w:color w:val="231F20"/>
          <w:spacing w:val="-23"/>
          <w:w w:val="95"/>
          <w:sz w:val="20"/>
        </w:rPr>
        <w:t> </w:t>
      </w:r>
      <w:r>
        <w:rPr>
          <w:color w:val="231F20"/>
          <w:w w:val="95"/>
          <w:sz w:val="20"/>
        </w:rPr>
        <w:t>rechazan</w:t>
      </w:r>
      <w:r>
        <w:rPr>
          <w:color w:val="231F20"/>
          <w:spacing w:val="-23"/>
          <w:w w:val="95"/>
          <w:sz w:val="20"/>
        </w:rPr>
        <w:t> </w:t>
      </w:r>
      <w:r>
        <w:rPr>
          <w:color w:val="231F20"/>
          <w:w w:val="95"/>
          <w:sz w:val="20"/>
        </w:rPr>
        <w:t>las</w:t>
      </w:r>
      <w:r>
        <w:rPr>
          <w:color w:val="231F20"/>
          <w:spacing w:val="-23"/>
          <w:w w:val="95"/>
          <w:sz w:val="20"/>
        </w:rPr>
        <w:t> </w:t>
      </w:r>
      <w:r>
        <w:rPr>
          <w:color w:val="231F20"/>
          <w:w w:val="95"/>
          <w:sz w:val="20"/>
        </w:rPr>
        <w:t>comodidades</w:t>
      </w:r>
      <w:r>
        <w:rPr>
          <w:color w:val="231F20"/>
          <w:spacing w:val="-23"/>
          <w:w w:val="95"/>
          <w:sz w:val="20"/>
        </w:rPr>
        <w:t> </w:t>
      </w:r>
      <w:r>
        <w:rPr>
          <w:color w:val="231F20"/>
          <w:w w:val="95"/>
          <w:sz w:val="20"/>
        </w:rPr>
        <w:t>de</w:t>
      </w:r>
      <w:r>
        <w:rPr>
          <w:color w:val="231F20"/>
          <w:spacing w:val="-23"/>
          <w:w w:val="95"/>
          <w:sz w:val="20"/>
        </w:rPr>
        <w:t> </w:t>
      </w:r>
      <w:r>
        <w:rPr>
          <w:color w:val="231F20"/>
          <w:w w:val="95"/>
          <w:sz w:val="20"/>
        </w:rPr>
        <w:t>la</w:t>
      </w:r>
      <w:r>
        <w:rPr>
          <w:color w:val="231F20"/>
          <w:spacing w:val="-23"/>
          <w:w w:val="95"/>
          <w:sz w:val="20"/>
        </w:rPr>
        <w:t> </w:t>
      </w:r>
      <w:r>
        <w:rPr>
          <w:color w:val="231F20"/>
          <w:w w:val="95"/>
          <w:sz w:val="20"/>
        </w:rPr>
        <w:t>modernización:</w:t>
      </w:r>
      <w:r>
        <w:rPr>
          <w:color w:val="231F20"/>
          <w:spacing w:val="-23"/>
          <w:w w:val="95"/>
          <w:sz w:val="20"/>
        </w:rPr>
        <w:t> </w:t>
      </w:r>
      <w:r>
        <w:rPr>
          <w:color w:val="231F20"/>
          <w:spacing w:val="-3"/>
          <w:w w:val="95"/>
          <w:sz w:val="20"/>
        </w:rPr>
        <w:t>‘O</w:t>
      </w:r>
      <w:r>
        <w:rPr>
          <w:color w:val="231F20"/>
          <w:spacing w:val="-23"/>
          <w:w w:val="95"/>
          <w:sz w:val="20"/>
        </w:rPr>
        <w:t> </w:t>
      </w:r>
      <w:r>
        <w:rPr>
          <w:color w:val="231F20"/>
          <w:w w:val="95"/>
          <w:sz w:val="20"/>
        </w:rPr>
        <w:t>sea, tener</w:t>
      </w:r>
      <w:r>
        <w:rPr>
          <w:color w:val="231F20"/>
          <w:spacing w:val="-20"/>
          <w:w w:val="95"/>
          <w:sz w:val="20"/>
        </w:rPr>
        <w:t> </w:t>
      </w:r>
      <w:r>
        <w:rPr>
          <w:color w:val="231F20"/>
          <w:w w:val="95"/>
          <w:sz w:val="20"/>
        </w:rPr>
        <w:t>aquí</w:t>
      </w:r>
      <w:r>
        <w:rPr>
          <w:color w:val="231F20"/>
          <w:spacing w:val="-20"/>
          <w:w w:val="95"/>
          <w:sz w:val="20"/>
        </w:rPr>
        <w:t> </w:t>
      </w:r>
      <w:r>
        <w:rPr>
          <w:color w:val="231F20"/>
          <w:w w:val="95"/>
          <w:sz w:val="20"/>
        </w:rPr>
        <w:t>estufa,</w:t>
      </w:r>
      <w:r>
        <w:rPr>
          <w:color w:val="231F20"/>
          <w:spacing w:val="-20"/>
          <w:w w:val="95"/>
          <w:sz w:val="20"/>
        </w:rPr>
        <w:t> </w:t>
      </w:r>
      <w:r>
        <w:rPr>
          <w:color w:val="231F20"/>
          <w:w w:val="95"/>
          <w:sz w:val="20"/>
        </w:rPr>
        <w:t>televisión,</w:t>
      </w:r>
      <w:r>
        <w:rPr>
          <w:color w:val="231F20"/>
          <w:spacing w:val="-20"/>
          <w:w w:val="95"/>
          <w:sz w:val="20"/>
        </w:rPr>
        <w:t> </w:t>
      </w:r>
      <w:r>
        <w:rPr>
          <w:color w:val="231F20"/>
          <w:w w:val="95"/>
          <w:sz w:val="20"/>
        </w:rPr>
        <w:t>lavadora,</w:t>
      </w:r>
      <w:r>
        <w:rPr>
          <w:color w:val="231F20"/>
          <w:spacing w:val="-20"/>
          <w:w w:val="95"/>
          <w:sz w:val="20"/>
        </w:rPr>
        <w:t> </w:t>
      </w:r>
      <w:r>
        <w:rPr>
          <w:color w:val="231F20"/>
          <w:w w:val="95"/>
          <w:sz w:val="20"/>
        </w:rPr>
        <w:t>refrigerador,</w:t>
      </w:r>
      <w:r>
        <w:rPr>
          <w:color w:val="231F20"/>
          <w:spacing w:val="-20"/>
          <w:w w:val="95"/>
          <w:sz w:val="20"/>
        </w:rPr>
        <w:t> </w:t>
      </w:r>
      <w:r>
        <w:rPr>
          <w:color w:val="231F20"/>
          <w:w w:val="95"/>
          <w:sz w:val="20"/>
        </w:rPr>
        <w:t>tractor,</w:t>
      </w:r>
      <w:r>
        <w:rPr>
          <w:color w:val="231F20"/>
          <w:spacing w:val="-20"/>
          <w:w w:val="95"/>
          <w:sz w:val="20"/>
        </w:rPr>
        <w:t> </w:t>
      </w:r>
      <w:r>
        <w:rPr>
          <w:color w:val="231F20"/>
          <w:w w:val="95"/>
          <w:sz w:val="20"/>
        </w:rPr>
        <w:t>un</w:t>
      </w:r>
      <w:r>
        <w:rPr>
          <w:color w:val="231F20"/>
          <w:spacing w:val="-20"/>
          <w:w w:val="95"/>
          <w:sz w:val="20"/>
        </w:rPr>
        <w:t> </w:t>
      </w:r>
      <w:r>
        <w:rPr>
          <w:color w:val="231F20"/>
          <w:w w:val="95"/>
          <w:sz w:val="20"/>
        </w:rPr>
        <w:t>cine,</w:t>
      </w:r>
      <w:r>
        <w:rPr>
          <w:color w:val="231F20"/>
          <w:spacing w:val="-20"/>
          <w:w w:val="95"/>
          <w:sz w:val="20"/>
        </w:rPr>
        <w:t> </w:t>
      </w:r>
      <w:r>
        <w:rPr>
          <w:color w:val="231F20"/>
          <w:w w:val="95"/>
          <w:sz w:val="20"/>
        </w:rPr>
        <w:t>una</w:t>
      </w:r>
      <w:r>
        <w:rPr>
          <w:color w:val="231F20"/>
          <w:spacing w:val="-20"/>
          <w:w w:val="95"/>
          <w:sz w:val="20"/>
        </w:rPr>
        <w:t> </w:t>
      </w:r>
      <w:r>
        <w:rPr>
          <w:color w:val="231F20"/>
          <w:w w:val="95"/>
          <w:sz w:val="20"/>
        </w:rPr>
        <w:t>cancha </w:t>
      </w:r>
      <w:r>
        <w:rPr>
          <w:color w:val="231F20"/>
          <w:sz w:val="20"/>
        </w:rPr>
        <w:t>de</w:t>
      </w:r>
      <w:r>
        <w:rPr>
          <w:color w:val="231F20"/>
          <w:spacing w:val="-32"/>
          <w:sz w:val="20"/>
        </w:rPr>
        <w:t> </w:t>
      </w:r>
      <w:r>
        <w:rPr>
          <w:color w:val="231F20"/>
          <w:sz w:val="20"/>
        </w:rPr>
        <w:t>básquet,</w:t>
      </w:r>
      <w:r>
        <w:rPr>
          <w:color w:val="231F20"/>
          <w:spacing w:val="-32"/>
          <w:sz w:val="20"/>
        </w:rPr>
        <w:t> </w:t>
      </w:r>
      <w:r>
        <w:rPr>
          <w:color w:val="231F20"/>
          <w:sz w:val="20"/>
        </w:rPr>
        <w:t>una</w:t>
      </w:r>
      <w:r>
        <w:rPr>
          <w:color w:val="231F20"/>
          <w:spacing w:val="-32"/>
          <w:sz w:val="20"/>
        </w:rPr>
        <w:t> </w:t>
      </w:r>
      <w:r>
        <w:rPr>
          <w:color w:val="231F20"/>
          <w:sz w:val="20"/>
        </w:rPr>
        <w:t>disco…</w:t>
      </w:r>
      <w:r>
        <w:rPr>
          <w:color w:val="231F20"/>
          <w:spacing w:val="-32"/>
          <w:sz w:val="20"/>
        </w:rPr>
        <w:t> </w:t>
      </w:r>
      <w:r>
        <w:rPr>
          <w:color w:val="231F20"/>
          <w:sz w:val="20"/>
        </w:rPr>
        <w:t>cuando</w:t>
      </w:r>
      <w:r>
        <w:rPr>
          <w:color w:val="231F20"/>
          <w:spacing w:val="-32"/>
          <w:sz w:val="20"/>
        </w:rPr>
        <w:t> </w:t>
      </w:r>
      <w:r>
        <w:rPr>
          <w:color w:val="231F20"/>
          <w:sz w:val="20"/>
        </w:rPr>
        <w:t>se</w:t>
      </w:r>
      <w:r>
        <w:rPr>
          <w:color w:val="231F20"/>
          <w:spacing w:val="-32"/>
          <w:sz w:val="20"/>
        </w:rPr>
        <w:t> </w:t>
      </w:r>
      <w:r>
        <w:rPr>
          <w:color w:val="231F20"/>
          <w:sz w:val="20"/>
        </w:rPr>
        <w:t>está</w:t>
      </w:r>
      <w:r>
        <w:rPr>
          <w:color w:val="231F20"/>
          <w:spacing w:val="-32"/>
          <w:sz w:val="20"/>
        </w:rPr>
        <w:t> </w:t>
      </w:r>
      <w:r>
        <w:rPr>
          <w:color w:val="231F20"/>
          <w:sz w:val="20"/>
        </w:rPr>
        <w:t>dispuesto</w:t>
      </w:r>
      <w:r>
        <w:rPr>
          <w:color w:val="231F20"/>
          <w:spacing w:val="-32"/>
          <w:sz w:val="20"/>
        </w:rPr>
        <w:t> </w:t>
      </w:r>
      <w:r>
        <w:rPr>
          <w:color w:val="231F20"/>
          <w:sz w:val="20"/>
        </w:rPr>
        <w:t>a</w:t>
      </w:r>
      <w:r>
        <w:rPr>
          <w:color w:val="231F20"/>
          <w:spacing w:val="-32"/>
          <w:sz w:val="20"/>
        </w:rPr>
        <w:t> </w:t>
      </w:r>
      <w:r>
        <w:rPr>
          <w:color w:val="231F20"/>
          <w:sz w:val="20"/>
        </w:rPr>
        <w:t>morirse</w:t>
      </w:r>
      <w:r>
        <w:rPr>
          <w:color w:val="231F20"/>
          <w:spacing w:val="-32"/>
          <w:sz w:val="20"/>
        </w:rPr>
        <w:t> </w:t>
      </w:r>
      <w:r>
        <w:rPr>
          <w:color w:val="231F20"/>
          <w:sz w:val="20"/>
        </w:rPr>
        <w:t>por</w:t>
      </w:r>
      <w:r>
        <w:rPr>
          <w:color w:val="231F20"/>
          <w:spacing w:val="-32"/>
          <w:sz w:val="20"/>
        </w:rPr>
        <w:t> </w:t>
      </w:r>
      <w:r>
        <w:rPr>
          <w:color w:val="231F20"/>
          <w:sz w:val="20"/>
        </w:rPr>
        <w:t>algo</w:t>
      </w:r>
      <w:r>
        <w:rPr>
          <w:color w:val="231F20"/>
          <w:spacing w:val="-32"/>
          <w:sz w:val="20"/>
        </w:rPr>
        <w:t> </w:t>
      </w:r>
      <w:r>
        <w:rPr>
          <w:color w:val="231F20"/>
          <w:sz w:val="20"/>
        </w:rPr>
        <w:t>se</w:t>
      </w:r>
      <w:r>
        <w:rPr>
          <w:color w:val="231F20"/>
          <w:spacing w:val="-32"/>
          <w:sz w:val="20"/>
        </w:rPr>
        <w:t> </w:t>
      </w:r>
      <w:r>
        <w:rPr>
          <w:color w:val="231F20"/>
          <w:sz w:val="20"/>
        </w:rPr>
        <w:t>tiene</w:t>
      </w:r>
      <w:r>
        <w:rPr>
          <w:color w:val="231F20"/>
          <w:spacing w:val="-32"/>
          <w:sz w:val="20"/>
        </w:rPr>
        <w:t> </w:t>
      </w:r>
      <w:r>
        <w:rPr>
          <w:color w:val="231F20"/>
          <w:sz w:val="20"/>
        </w:rPr>
        <w:t>el derecho</w:t>
      </w:r>
      <w:r>
        <w:rPr>
          <w:color w:val="231F20"/>
          <w:spacing w:val="-27"/>
          <w:sz w:val="20"/>
        </w:rPr>
        <w:t> </w:t>
      </w:r>
      <w:r>
        <w:rPr>
          <w:color w:val="231F20"/>
          <w:sz w:val="20"/>
        </w:rPr>
        <w:t>de</w:t>
      </w:r>
      <w:r>
        <w:rPr>
          <w:color w:val="231F20"/>
          <w:spacing w:val="-27"/>
          <w:sz w:val="20"/>
        </w:rPr>
        <w:t> </w:t>
      </w:r>
      <w:r>
        <w:rPr>
          <w:color w:val="231F20"/>
          <w:sz w:val="20"/>
        </w:rPr>
        <w:t>pedir</w:t>
      </w:r>
      <w:r>
        <w:rPr>
          <w:color w:val="231F20"/>
          <w:spacing w:val="-27"/>
          <w:sz w:val="20"/>
        </w:rPr>
        <w:t> </w:t>
      </w:r>
      <w:r>
        <w:rPr>
          <w:color w:val="231F20"/>
          <w:spacing w:val="-3"/>
          <w:sz w:val="20"/>
        </w:rPr>
        <w:t>todo.</w:t>
      </w:r>
      <w:r>
        <w:rPr>
          <w:color w:val="231F20"/>
          <w:spacing w:val="-27"/>
          <w:sz w:val="20"/>
        </w:rPr>
        <w:t> </w:t>
      </w:r>
      <w:r>
        <w:rPr>
          <w:color w:val="231F20"/>
          <w:sz w:val="20"/>
        </w:rPr>
        <w:t>Dicen</w:t>
      </w:r>
      <w:r>
        <w:rPr>
          <w:color w:val="231F20"/>
          <w:spacing w:val="-27"/>
          <w:sz w:val="20"/>
        </w:rPr>
        <w:t> </w:t>
      </w:r>
      <w:r>
        <w:rPr>
          <w:color w:val="231F20"/>
          <w:sz w:val="20"/>
        </w:rPr>
        <w:t>los</w:t>
      </w:r>
      <w:r>
        <w:rPr>
          <w:color w:val="231F20"/>
          <w:spacing w:val="-27"/>
          <w:sz w:val="20"/>
        </w:rPr>
        <w:t> </w:t>
      </w:r>
      <w:r>
        <w:rPr>
          <w:color w:val="231F20"/>
          <w:sz w:val="20"/>
        </w:rPr>
        <w:t>compañeros:</w:t>
      </w:r>
      <w:r>
        <w:rPr>
          <w:color w:val="231F20"/>
          <w:spacing w:val="-27"/>
          <w:sz w:val="20"/>
        </w:rPr>
        <w:t> </w:t>
      </w:r>
      <w:r>
        <w:rPr>
          <w:color w:val="231F20"/>
          <w:sz w:val="20"/>
        </w:rPr>
        <w:t>Si</w:t>
      </w:r>
      <w:r>
        <w:rPr>
          <w:color w:val="231F20"/>
          <w:spacing w:val="-27"/>
          <w:sz w:val="20"/>
        </w:rPr>
        <w:t> </w:t>
      </w:r>
      <w:r>
        <w:rPr>
          <w:color w:val="231F20"/>
          <w:sz w:val="20"/>
        </w:rPr>
        <w:t>estamos</w:t>
      </w:r>
      <w:r>
        <w:rPr>
          <w:color w:val="231F20"/>
          <w:spacing w:val="-27"/>
          <w:sz w:val="20"/>
        </w:rPr>
        <w:t> </w:t>
      </w:r>
      <w:r>
        <w:rPr>
          <w:color w:val="231F20"/>
          <w:sz w:val="20"/>
        </w:rPr>
        <w:t>dispuestos</w:t>
      </w:r>
      <w:r>
        <w:rPr>
          <w:color w:val="231F20"/>
          <w:spacing w:val="-27"/>
          <w:sz w:val="20"/>
        </w:rPr>
        <w:t> </w:t>
      </w:r>
      <w:r>
        <w:rPr>
          <w:color w:val="231F20"/>
          <w:sz w:val="20"/>
        </w:rPr>
        <w:t>a</w:t>
      </w:r>
      <w:r>
        <w:rPr>
          <w:color w:val="231F20"/>
          <w:spacing w:val="-27"/>
          <w:sz w:val="20"/>
        </w:rPr>
        <w:t> </w:t>
      </w:r>
      <w:r>
        <w:rPr>
          <w:color w:val="231F20"/>
          <w:sz w:val="20"/>
        </w:rPr>
        <w:t>morir, por</w:t>
      </w:r>
      <w:r>
        <w:rPr>
          <w:color w:val="231F20"/>
          <w:spacing w:val="-19"/>
          <w:sz w:val="20"/>
        </w:rPr>
        <w:t> </w:t>
      </w:r>
      <w:r>
        <w:rPr>
          <w:color w:val="231F20"/>
          <w:sz w:val="20"/>
        </w:rPr>
        <w:t>qué</w:t>
      </w:r>
      <w:r>
        <w:rPr>
          <w:color w:val="231F20"/>
          <w:spacing w:val="-19"/>
          <w:sz w:val="20"/>
        </w:rPr>
        <w:t> </w:t>
      </w:r>
      <w:r>
        <w:rPr>
          <w:color w:val="231F20"/>
          <w:sz w:val="20"/>
        </w:rPr>
        <w:t>no</w:t>
      </w:r>
      <w:r>
        <w:rPr>
          <w:color w:val="231F20"/>
          <w:spacing w:val="-19"/>
          <w:sz w:val="20"/>
        </w:rPr>
        <w:t> </w:t>
      </w:r>
      <w:r>
        <w:rPr>
          <w:color w:val="231F20"/>
          <w:sz w:val="20"/>
        </w:rPr>
        <w:t>vamos</w:t>
      </w:r>
      <w:r>
        <w:rPr>
          <w:color w:val="231F20"/>
          <w:spacing w:val="-19"/>
          <w:sz w:val="20"/>
        </w:rPr>
        <w:t> </w:t>
      </w:r>
      <w:r>
        <w:rPr>
          <w:color w:val="231F20"/>
          <w:sz w:val="20"/>
        </w:rPr>
        <w:t>a</w:t>
      </w:r>
      <w:r>
        <w:rPr>
          <w:color w:val="231F20"/>
          <w:spacing w:val="-19"/>
          <w:sz w:val="20"/>
        </w:rPr>
        <w:t> </w:t>
      </w:r>
      <w:r>
        <w:rPr>
          <w:color w:val="231F20"/>
          <w:sz w:val="20"/>
        </w:rPr>
        <w:t>pedir</w:t>
      </w:r>
      <w:r>
        <w:rPr>
          <w:color w:val="231F20"/>
          <w:spacing w:val="-19"/>
          <w:sz w:val="20"/>
        </w:rPr>
        <w:t> </w:t>
      </w:r>
      <w:r>
        <w:rPr>
          <w:color w:val="231F20"/>
          <w:sz w:val="20"/>
        </w:rPr>
        <w:t>que</w:t>
      </w:r>
      <w:r>
        <w:rPr>
          <w:color w:val="231F20"/>
          <w:spacing w:val="-19"/>
          <w:sz w:val="20"/>
        </w:rPr>
        <w:t> </w:t>
      </w:r>
      <w:r>
        <w:rPr>
          <w:color w:val="231F20"/>
          <w:sz w:val="20"/>
        </w:rPr>
        <w:t>nos</w:t>
      </w:r>
      <w:r>
        <w:rPr>
          <w:color w:val="231F20"/>
          <w:spacing w:val="-19"/>
          <w:sz w:val="20"/>
        </w:rPr>
        <w:t> </w:t>
      </w:r>
      <w:r>
        <w:rPr>
          <w:color w:val="231F20"/>
          <w:sz w:val="20"/>
        </w:rPr>
        <w:t>den</w:t>
      </w:r>
      <w:r>
        <w:rPr>
          <w:color w:val="231F20"/>
          <w:spacing w:val="-19"/>
          <w:sz w:val="20"/>
        </w:rPr>
        <w:t> </w:t>
      </w:r>
      <w:r>
        <w:rPr>
          <w:color w:val="231F20"/>
          <w:spacing w:val="-3"/>
          <w:sz w:val="20"/>
        </w:rPr>
        <w:t>todo.</w:t>
      </w:r>
      <w:r>
        <w:rPr>
          <w:color w:val="231F20"/>
          <w:spacing w:val="-19"/>
          <w:sz w:val="20"/>
        </w:rPr>
        <w:t> </w:t>
      </w:r>
      <w:r>
        <w:rPr>
          <w:color w:val="231F20"/>
          <w:sz w:val="20"/>
        </w:rPr>
        <w:t>¿A</w:t>
      </w:r>
      <w:r>
        <w:rPr>
          <w:color w:val="231F20"/>
          <w:spacing w:val="-19"/>
          <w:sz w:val="20"/>
        </w:rPr>
        <w:t> </w:t>
      </w:r>
      <w:r>
        <w:rPr>
          <w:color w:val="231F20"/>
          <w:sz w:val="20"/>
        </w:rPr>
        <w:t>poco</w:t>
      </w:r>
      <w:r>
        <w:rPr>
          <w:color w:val="231F20"/>
          <w:spacing w:val="-19"/>
          <w:sz w:val="20"/>
        </w:rPr>
        <w:t> </w:t>
      </w:r>
      <w:r>
        <w:rPr>
          <w:color w:val="231F20"/>
          <w:sz w:val="20"/>
        </w:rPr>
        <w:t>no</w:t>
      </w:r>
      <w:r>
        <w:rPr>
          <w:color w:val="231F20"/>
          <w:spacing w:val="-19"/>
          <w:sz w:val="20"/>
        </w:rPr>
        <w:t> </w:t>
      </w:r>
      <w:r>
        <w:rPr>
          <w:color w:val="231F20"/>
          <w:sz w:val="20"/>
        </w:rPr>
        <w:t>lo</w:t>
      </w:r>
      <w:r>
        <w:rPr>
          <w:color w:val="231F20"/>
          <w:spacing w:val="-19"/>
          <w:sz w:val="20"/>
        </w:rPr>
        <w:t> </w:t>
      </w:r>
      <w:r>
        <w:rPr>
          <w:color w:val="231F20"/>
          <w:sz w:val="20"/>
        </w:rPr>
        <w:t>valemos?</w:t>
      </w:r>
      <w:r>
        <w:rPr>
          <w:color w:val="231F20"/>
          <w:spacing w:val="-19"/>
          <w:sz w:val="20"/>
        </w:rPr>
        <w:t> </w:t>
      </w:r>
      <w:r>
        <w:rPr>
          <w:color w:val="231F20"/>
          <w:sz w:val="20"/>
        </w:rPr>
        <w:t>(subco- </w:t>
      </w:r>
      <w:r>
        <w:rPr>
          <w:color w:val="231F20"/>
          <w:w w:val="95"/>
          <w:sz w:val="20"/>
        </w:rPr>
        <w:t>mandante</w:t>
      </w:r>
      <w:r>
        <w:rPr>
          <w:color w:val="231F20"/>
          <w:spacing w:val="-13"/>
          <w:w w:val="95"/>
          <w:sz w:val="20"/>
        </w:rPr>
        <w:t> </w:t>
      </w:r>
      <w:r>
        <w:rPr>
          <w:color w:val="231F20"/>
          <w:w w:val="95"/>
          <w:sz w:val="20"/>
        </w:rPr>
        <w:t>Marcos</w:t>
      </w:r>
      <w:r>
        <w:rPr>
          <w:color w:val="231F20"/>
          <w:spacing w:val="-13"/>
          <w:w w:val="95"/>
          <w:sz w:val="20"/>
        </w:rPr>
        <w:t> </w:t>
      </w:r>
      <w:r>
        <w:rPr>
          <w:color w:val="231F20"/>
          <w:w w:val="95"/>
          <w:sz w:val="20"/>
        </w:rPr>
        <w:t>en</w:t>
      </w:r>
      <w:r>
        <w:rPr>
          <w:color w:val="231F20"/>
          <w:spacing w:val="-13"/>
          <w:w w:val="95"/>
          <w:sz w:val="20"/>
        </w:rPr>
        <w:t> </w:t>
      </w:r>
      <w:r>
        <w:rPr>
          <w:color w:val="231F20"/>
          <w:spacing w:val="-3"/>
          <w:w w:val="95"/>
          <w:sz w:val="20"/>
        </w:rPr>
        <w:t>Vázquez,</w:t>
      </w:r>
      <w:r>
        <w:rPr>
          <w:color w:val="231F20"/>
          <w:spacing w:val="-13"/>
          <w:w w:val="95"/>
          <w:sz w:val="20"/>
        </w:rPr>
        <w:t> </w:t>
      </w:r>
      <w:r>
        <w:rPr>
          <w:color w:val="231F20"/>
          <w:w w:val="95"/>
          <w:sz w:val="20"/>
        </w:rPr>
        <w:t>1999:</w:t>
      </w:r>
      <w:r>
        <w:rPr>
          <w:color w:val="231F20"/>
          <w:spacing w:val="-13"/>
          <w:w w:val="95"/>
          <w:sz w:val="20"/>
        </w:rPr>
        <w:t> </w:t>
      </w:r>
      <w:r>
        <w:rPr>
          <w:color w:val="231F20"/>
          <w:w w:val="95"/>
          <w:sz w:val="20"/>
        </w:rPr>
        <w:t>49).</w:t>
      </w:r>
    </w:p>
    <w:p>
      <w:pPr>
        <w:pStyle w:val="BodyText"/>
        <w:rPr>
          <w:sz w:val="20"/>
        </w:rPr>
      </w:pPr>
    </w:p>
    <w:p>
      <w:pPr>
        <w:pStyle w:val="BodyText"/>
        <w:spacing w:line="278" w:lineRule="auto"/>
        <w:ind w:left="110" w:right="107"/>
        <w:jc w:val="both"/>
        <w:rPr>
          <w:sz w:val="14"/>
        </w:rPr>
      </w:pPr>
      <w:r>
        <w:rPr>
          <w:color w:val="231F20"/>
        </w:rPr>
        <w:t>Este</w:t>
      </w:r>
      <w:r>
        <w:rPr>
          <w:color w:val="231F20"/>
          <w:spacing w:val="-40"/>
        </w:rPr>
        <w:t> </w:t>
      </w:r>
      <w:r>
        <w:rPr>
          <w:color w:val="231F20"/>
        </w:rPr>
        <w:t>contexto</w:t>
      </w:r>
      <w:r>
        <w:rPr>
          <w:color w:val="231F20"/>
          <w:spacing w:val="-40"/>
        </w:rPr>
        <w:t> </w:t>
      </w:r>
      <w:r>
        <w:rPr>
          <w:color w:val="231F20"/>
        </w:rPr>
        <w:t>de</w:t>
      </w:r>
      <w:r>
        <w:rPr>
          <w:color w:val="231F20"/>
          <w:spacing w:val="-40"/>
        </w:rPr>
        <w:t> </w:t>
      </w:r>
      <w:r>
        <w:rPr>
          <w:color w:val="231F20"/>
        </w:rPr>
        <w:t>lucha</w:t>
      </w:r>
      <w:r>
        <w:rPr>
          <w:color w:val="231F20"/>
          <w:spacing w:val="-40"/>
        </w:rPr>
        <w:t> </w:t>
      </w:r>
      <w:r>
        <w:rPr>
          <w:color w:val="231F20"/>
        </w:rPr>
        <w:t>social</w:t>
      </w:r>
      <w:r>
        <w:rPr>
          <w:color w:val="231F20"/>
          <w:spacing w:val="-40"/>
        </w:rPr>
        <w:t> </w:t>
      </w:r>
      <w:r>
        <w:rPr>
          <w:color w:val="231F20"/>
        </w:rPr>
        <w:t>del</w:t>
      </w:r>
      <w:r>
        <w:rPr>
          <w:color w:val="231F20"/>
          <w:spacing w:val="-40"/>
        </w:rPr>
        <w:t> </w:t>
      </w:r>
      <w:r>
        <w:rPr>
          <w:color w:val="231F20"/>
        </w:rPr>
        <w:t>ezln</w:t>
      </w:r>
      <w:r>
        <w:rPr>
          <w:color w:val="231F20"/>
          <w:spacing w:val="-40"/>
        </w:rPr>
        <w:t> </w:t>
      </w:r>
      <w:r>
        <w:rPr>
          <w:color w:val="231F20"/>
        </w:rPr>
        <w:t>llegó</w:t>
      </w:r>
      <w:r>
        <w:rPr>
          <w:color w:val="231F20"/>
          <w:spacing w:val="-40"/>
        </w:rPr>
        <w:t> </w:t>
      </w:r>
      <w:r>
        <w:rPr>
          <w:color w:val="231F20"/>
        </w:rPr>
        <w:t>hasta</w:t>
      </w:r>
      <w:r>
        <w:rPr>
          <w:color w:val="231F20"/>
          <w:spacing w:val="-40"/>
        </w:rPr>
        <w:t> </w:t>
      </w:r>
      <w:r>
        <w:rPr>
          <w:color w:val="231F20"/>
        </w:rPr>
        <w:t>el</w:t>
      </w:r>
      <w:r>
        <w:rPr>
          <w:color w:val="231F20"/>
          <w:spacing w:val="-40"/>
        </w:rPr>
        <w:t> </w:t>
      </w:r>
      <w:r>
        <w:rPr>
          <w:color w:val="231F20"/>
        </w:rPr>
        <w:t>2000,</w:t>
      </w:r>
      <w:r>
        <w:rPr>
          <w:color w:val="231F20"/>
          <w:spacing w:val="-40"/>
        </w:rPr>
        <w:t> </w:t>
      </w:r>
      <w:r>
        <w:rPr>
          <w:color w:val="231F20"/>
        </w:rPr>
        <w:t>año</w:t>
      </w:r>
      <w:r>
        <w:rPr>
          <w:color w:val="231F20"/>
          <w:spacing w:val="-40"/>
        </w:rPr>
        <w:t> </w:t>
      </w:r>
      <w:r>
        <w:rPr>
          <w:color w:val="231F20"/>
        </w:rPr>
        <w:t>de</w:t>
      </w:r>
      <w:r>
        <w:rPr>
          <w:color w:val="231F20"/>
          <w:spacing w:val="-40"/>
        </w:rPr>
        <w:t> </w:t>
      </w:r>
      <w:r>
        <w:rPr>
          <w:color w:val="231F20"/>
        </w:rPr>
        <w:t>eleccio- nes</w:t>
      </w:r>
      <w:r>
        <w:rPr>
          <w:color w:val="231F20"/>
          <w:spacing w:val="-38"/>
        </w:rPr>
        <w:t> </w:t>
      </w:r>
      <w:r>
        <w:rPr>
          <w:color w:val="231F20"/>
        </w:rPr>
        <w:t>presidenciales,</w:t>
      </w:r>
      <w:r>
        <w:rPr>
          <w:color w:val="231F20"/>
          <w:spacing w:val="-38"/>
        </w:rPr>
        <w:t> </w:t>
      </w:r>
      <w:r>
        <w:rPr>
          <w:color w:val="231F20"/>
        </w:rPr>
        <w:t>particularmente</w:t>
      </w:r>
      <w:r>
        <w:rPr>
          <w:color w:val="231F20"/>
          <w:spacing w:val="-38"/>
        </w:rPr>
        <w:t> </w:t>
      </w:r>
      <w:r>
        <w:rPr>
          <w:color w:val="231F20"/>
        </w:rPr>
        <w:t>enmarcado</w:t>
      </w:r>
      <w:r>
        <w:rPr>
          <w:color w:val="231F20"/>
          <w:spacing w:val="-38"/>
        </w:rPr>
        <w:t> </w:t>
      </w:r>
      <w:r>
        <w:rPr>
          <w:color w:val="231F20"/>
        </w:rPr>
        <w:t>por</w:t>
      </w:r>
      <w:r>
        <w:rPr>
          <w:color w:val="231F20"/>
          <w:spacing w:val="-38"/>
        </w:rPr>
        <w:t> </w:t>
      </w:r>
      <w:r>
        <w:rPr>
          <w:color w:val="231F20"/>
        </w:rPr>
        <w:t>el</w:t>
      </w:r>
      <w:r>
        <w:rPr>
          <w:color w:val="231F20"/>
          <w:spacing w:val="-38"/>
        </w:rPr>
        <w:t> </w:t>
      </w:r>
      <w:r>
        <w:rPr>
          <w:color w:val="231F20"/>
        </w:rPr>
        <w:t>deseo</w:t>
      </w:r>
      <w:r>
        <w:rPr>
          <w:color w:val="231F20"/>
          <w:spacing w:val="-38"/>
        </w:rPr>
        <w:t> </w:t>
      </w:r>
      <w:r>
        <w:rPr>
          <w:color w:val="231F20"/>
        </w:rPr>
        <w:t>que</w:t>
      </w:r>
      <w:r>
        <w:rPr>
          <w:color w:val="231F20"/>
          <w:spacing w:val="-38"/>
        </w:rPr>
        <w:t> </w:t>
      </w:r>
      <w:r>
        <w:rPr>
          <w:color w:val="231F20"/>
        </w:rPr>
        <w:t>tenía</w:t>
      </w:r>
      <w:r>
        <w:rPr>
          <w:color w:val="231F20"/>
          <w:spacing w:val="-38"/>
        </w:rPr>
        <w:t> </w:t>
      </w:r>
      <w:r>
        <w:rPr>
          <w:color w:val="231F20"/>
        </w:rPr>
        <w:t>la </w:t>
      </w:r>
      <w:r>
        <w:rPr>
          <w:color w:val="231F20"/>
          <w:w w:val="95"/>
        </w:rPr>
        <w:t>sociedad</w:t>
      </w:r>
      <w:r>
        <w:rPr>
          <w:color w:val="231F20"/>
          <w:spacing w:val="-10"/>
          <w:w w:val="95"/>
        </w:rPr>
        <w:t> </w:t>
      </w:r>
      <w:r>
        <w:rPr>
          <w:color w:val="231F20"/>
          <w:w w:val="95"/>
        </w:rPr>
        <w:t>mexicana</w:t>
      </w:r>
      <w:r>
        <w:rPr>
          <w:color w:val="231F20"/>
          <w:spacing w:val="-10"/>
          <w:w w:val="95"/>
        </w:rPr>
        <w:t> </w:t>
      </w:r>
      <w:r>
        <w:rPr>
          <w:color w:val="231F20"/>
          <w:w w:val="95"/>
        </w:rPr>
        <w:t>de</w:t>
      </w:r>
      <w:r>
        <w:rPr>
          <w:color w:val="231F20"/>
          <w:spacing w:val="-10"/>
          <w:w w:val="95"/>
        </w:rPr>
        <w:t> </w:t>
      </w:r>
      <w:r>
        <w:rPr>
          <w:color w:val="231F20"/>
          <w:w w:val="95"/>
        </w:rPr>
        <w:t>conocer</w:t>
      </w:r>
      <w:r>
        <w:rPr>
          <w:color w:val="231F20"/>
          <w:spacing w:val="-10"/>
          <w:w w:val="95"/>
        </w:rPr>
        <w:t> </w:t>
      </w:r>
      <w:r>
        <w:rPr>
          <w:color w:val="231F20"/>
          <w:w w:val="95"/>
        </w:rPr>
        <w:t>un</w:t>
      </w:r>
      <w:r>
        <w:rPr>
          <w:color w:val="231F20"/>
          <w:spacing w:val="-10"/>
          <w:w w:val="95"/>
        </w:rPr>
        <w:t> </w:t>
      </w:r>
      <w:r>
        <w:rPr>
          <w:color w:val="231F20"/>
          <w:w w:val="95"/>
        </w:rPr>
        <w:t>cambio.</w:t>
      </w:r>
      <w:r>
        <w:rPr>
          <w:color w:val="231F20"/>
          <w:spacing w:val="-10"/>
          <w:w w:val="95"/>
        </w:rPr>
        <w:t> </w:t>
      </w:r>
      <w:r>
        <w:rPr>
          <w:color w:val="231F20"/>
          <w:w w:val="95"/>
        </w:rPr>
        <w:t>Las</w:t>
      </w:r>
      <w:r>
        <w:rPr>
          <w:color w:val="231F20"/>
          <w:spacing w:val="-10"/>
          <w:w w:val="95"/>
        </w:rPr>
        <w:t> </w:t>
      </w:r>
      <w:r>
        <w:rPr>
          <w:color w:val="231F20"/>
          <w:w w:val="95"/>
        </w:rPr>
        <w:t>comunidades</w:t>
      </w:r>
      <w:r>
        <w:rPr>
          <w:color w:val="231F20"/>
          <w:spacing w:val="-10"/>
          <w:w w:val="95"/>
        </w:rPr>
        <w:t> </w:t>
      </w:r>
      <w:r>
        <w:rPr>
          <w:color w:val="231F20"/>
          <w:w w:val="95"/>
        </w:rPr>
        <w:t>indígenas</w:t>
      </w:r>
      <w:r>
        <w:rPr>
          <w:color w:val="231F20"/>
          <w:spacing w:val="-10"/>
          <w:w w:val="95"/>
        </w:rPr>
        <w:t> </w:t>
      </w:r>
      <w:r>
        <w:rPr>
          <w:color w:val="231F20"/>
          <w:w w:val="95"/>
        </w:rPr>
        <w:t>y </w:t>
      </w:r>
      <w:r>
        <w:rPr>
          <w:color w:val="231F20"/>
        </w:rPr>
        <w:t>campesinas</w:t>
      </w:r>
      <w:r>
        <w:rPr>
          <w:color w:val="231F20"/>
          <w:spacing w:val="-33"/>
        </w:rPr>
        <w:t> </w:t>
      </w:r>
      <w:r>
        <w:rPr>
          <w:color w:val="231F20"/>
        </w:rPr>
        <w:t>estaban</w:t>
      </w:r>
      <w:r>
        <w:rPr>
          <w:color w:val="231F20"/>
          <w:spacing w:val="-33"/>
        </w:rPr>
        <w:t> </w:t>
      </w:r>
      <w:r>
        <w:rPr>
          <w:color w:val="231F20"/>
        </w:rPr>
        <w:t>acostumbradas</w:t>
      </w:r>
      <w:r>
        <w:rPr>
          <w:color w:val="231F20"/>
          <w:spacing w:val="-33"/>
        </w:rPr>
        <w:t> </w:t>
      </w:r>
      <w:r>
        <w:rPr>
          <w:color w:val="231F20"/>
        </w:rPr>
        <w:t>a</w:t>
      </w:r>
      <w:r>
        <w:rPr>
          <w:color w:val="231F20"/>
          <w:spacing w:val="-33"/>
        </w:rPr>
        <w:t> </w:t>
      </w:r>
      <w:r>
        <w:rPr>
          <w:color w:val="231F20"/>
        </w:rPr>
        <w:t>una</w:t>
      </w:r>
      <w:r>
        <w:rPr>
          <w:color w:val="231F20"/>
          <w:spacing w:val="-33"/>
        </w:rPr>
        <w:t> </w:t>
      </w:r>
      <w:r>
        <w:rPr>
          <w:color w:val="231F20"/>
        </w:rPr>
        <w:t>participación</w:t>
      </w:r>
      <w:r>
        <w:rPr>
          <w:color w:val="231F20"/>
          <w:spacing w:val="-33"/>
        </w:rPr>
        <w:t> </w:t>
      </w:r>
      <w:r>
        <w:rPr>
          <w:color w:val="231F20"/>
        </w:rPr>
        <w:t>más</w:t>
      </w:r>
      <w:r>
        <w:rPr>
          <w:color w:val="231F20"/>
          <w:spacing w:val="-33"/>
        </w:rPr>
        <w:t> </w:t>
      </w:r>
      <w:r>
        <w:rPr>
          <w:color w:val="231F20"/>
        </w:rPr>
        <w:t>bien</w:t>
      </w:r>
      <w:r>
        <w:rPr>
          <w:color w:val="231F20"/>
          <w:spacing w:val="-33"/>
        </w:rPr>
        <w:t> </w:t>
      </w:r>
      <w:r>
        <w:rPr>
          <w:color w:val="231F20"/>
        </w:rPr>
        <w:t>clien- telar</w:t>
      </w:r>
      <w:r>
        <w:rPr>
          <w:color w:val="231F20"/>
          <w:spacing w:val="-26"/>
        </w:rPr>
        <w:t> </w:t>
      </w:r>
      <w:r>
        <w:rPr>
          <w:color w:val="231F20"/>
        </w:rPr>
        <w:t>con</w:t>
      </w:r>
      <w:r>
        <w:rPr>
          <w:color w:val="231F20"/>
          <w:spacing w:val="-26"/>
        </w:rPr>
        <w:t> </w:t>
      </w:r>
      <w:r>
        <w:rPr>
          <w:color w:val="231F20"/>
        </w:rPr>
        <w:t>el</w:t>
      </w:r>
      <w:r>
        <w:rPr>
          <w:color w:val="231F20"/>
          <w:spacing w:val="-27"/>
        </w:rPr>
        <w:t> </w:t>
      </w:r>
      <w:r>
        <w:rPr>
          <w:color w:val="231F20"/>
        </w:rPr>
        <w:t>pri,</w:t>
      </w:r>
      <w:r>
        <w:rPr>
          <w:color w:val="231F20"/>
          <w:spacing w:val="-26"/>
        </w:rPr>
        <w:t> </w:t>
      </w:r>
      <w:r>
        <w:rPr>
          <w:color w:val="231F20"/>
        </w:rPr>
        <w:t>de</w:t>
      </w:r>
      <w:r>
        <w:rPr>
          <w:color w:val="231F20"/>
          <w:spacing w:val="-26"/>
        </w:rPr>
        <w:t> </w:t>
      </w:r>
      <w:r>
        <w:rPr>
          <w:color w:val="231F20"/>
        </w:rPr>
        <w:t>modo</w:t>
      </w:r>
      <w:r>
        <w:rPr>
          <w:color w:val="231F20"/>
          <w:spacing w:val="-26"/>
        </w:rPr>
        <w:t> </w:t>
      </w:r>
      <w:r>
        <w:rPr>
          <w:color w:val="231F20"/>
        </w:rPr>
        <w:t>que</w:t>
      </w:r>
      <w:r>
        <w:rPr>
          <w:color w:val="231F20"/>
          <w:spacing w:val="-26"/>
        </w:rPr>
        <w:t> </w:t>
      </w:r>
      <w:r>
        <w:rPr>
          <w:color w:val="231F20"/>
        </w:rPr>
        <w:t>siempre</w:t>
      </w:r>
      <w:r>
        <w:rPr>
          <w:color w:val="231F20"/>
          <w:spacing w:val="-26"/>
        </w:rPr>
        <w:t> </w:t>
      </w:r>
      <w:r>
        <w:rPr>
          <w:color w:val="231F20"/>
        </w:rPr>
        <w:t>que</w:t>
      </w:r>
      <w:r>
        <w:rPr>
          <w:color w:val="231F20"/>
          <w:spacing w:val="-26"/>
        </w:rPr>
        <w:t> </w:t>
      </w:r>
      <w:r>
        <w:rPr>
          <w:color w:val="231F20"/>
        </w:rPr>
        <w:t>se</w:t>
      </w:r>
      <w:r>
        <w:rPr>
          <w:color w:val="231F20"/>
          <w:spacing w:val="-26"/>
        </w:rPr>
        <w:t> </w:t>
      </w:r>
      <w:r>
        <w:rPr>
          <w:color w:val="231F20"/>
        </w:rPr>
        <w:t>apoyaba</w:t>
      </w:r>
      <w:r>
        <w:rPr>
          <w:color w:val="231F20"/>
          <w:spacing w:val="-26"/>
        </w:rPr>
        <w:t> </w:t>
      </w:r>
      <w:r>
        <w:rPr>
          <w:color w:val="231F20"/>
        </w:rPr>
        <w:t>una</w:t>
      </w:r>
      <w:r>
        <w:rPr>
          <w:color w:val="231F20"/>
          <w:spacing w:val="-26"/>
        </w:rPr>
        <w:t> </w:t>
      </w:r>
      <w:r>
        <w:rPr>
          <w:color w:val="231F20"/>
        </w:rPr>
        <w:t>elección</w:t>
      </w:r>
      <w:r>
        <w:rPr>
          <w:color w:val="231F20"/>
          <w:spacing w:val="-26"/>
        </w:rPr>
        <w:t> </w:t>
      </w:r>
      <w:r>
        <w:rPr>
          <w:color w:val="231F20"/>
        </w:rPr>
        <w:t>era</w:t>
      </w:r>
      <w:r>
        <w:rPr>
          <w:color w:val="231F20"/>
          <w:spacing w:val="-26"/>
        </w:rPr>
        <w:t> </w:t>
      </w:r>
      <w:r>
        <w:rPr>
          <w:color w:val="231F20"/>
        </w:rPr>
        <w:t>a </w:t>
      </w:r>
      <w:r>
        <w:rPr>
          <w:color w:val="231F20"/>
          <w:w w:val="95"/>
        </w:rPr>
        <w:t>cambio</w:t>
      </w:r>
      <w:r>
        <w:rPr>
          <w:color w:val="231F20"/>
          <w:spacing w:val="-24"/>
          <w:w w:val="95"/>
        </w:rPr>
        <w:t> </w:t>
      </w:r>
      <w:r>
        <w:rPr>
          <w:color w:val="231F20"/>
          <w:w w:val="95"/>
        </w:rPr>
        <w:t>de</w:t>
      </w:r>
      <w:r>
        <w:rPr>
          <w:color w:val="231F20"/>
          <w:spacing w:val="-24"/>
          <w:w w:val="95"/>
        </w:rPr>
        <w:t> </w:t>
      </w:r>
      <w:r>
        <w:rPr>
          <w:color w:val="231F20"/>
          <w:w w:val="95"/>
        </w:rPr>
        <w:t>algo.</w:t>
      </w:r>
      <w:r>
        <w:rPr>
          <w:color w:val="231F20"/>
          <w:w w:val="95"/>
          <w:position w:val="8"/>
          <w:sz w:val="14"/>
        </w:rPr>
        <w:t>36</w:t>
      </w:r>
    </w:p>
    <w:p>
      <w:pPr>
        <w:pStyle w:val="BodyText"/>
        <w:spacing w:line="278" w:lineRule="auto" w:before="58"/>
        <w:ind w:left="110" w:right="108" w:firstLine="566"/>
        <w:jc w:val="both"/>
      </w:pPr>
      <w:r>
        <w:rPr>
          <w:color w:val="231F20"/>
          <w:w w:val="95"/>
        </w:rPr>
        <w:t>Apoyado</w:t>
      </w:r>
      <w:r>
        <w:rPr>
          <w:color w:val="231F20"/>
          <w:spacing w:val="-8"/>
          <w:w w:val="95"/>
        </w:rPr>
        <w:t> </w:t>
      </w:r>
      <w:r>
        <w:rPr>
          <w:color w:val="231F20"/>
          <w:w w:val="95"/>
        </w:rPr>
        <w:t>también</w:t>
      </w:r>
      <w:r>
        <w:rPr>
          <w:color w:val="231F20"/>
          <w:spacing w:val="-8"/>
          <w:w w:val="95"/>
        </w:rPr>
        <w:t> </w:t>
      </w:r>
      <w:r>
        <w:rPr>
          <w:color w:val="231F20"/>
          <w:w w:val="95"/>
        </w:rPr>
        <w:t>por</w:t>
      </w:r>
      <w:r>
        <w:rPr>
          <w:color w:val="231F20"/>
          <w:spacing w:val="-8"/>
          <w:w w:val="95"/>
        </w:rPr>
        <w:t> </w:t>
      </w:r>
      <w:r>
        <w:rPr>
          <w:color w:val="231F20"/>
          <w:w w:val="95"/>
        </w:rPr>
        <w:t>una</w:t>
      </w:r>
      <w:r>
        <w:rPr>
          <w:color w:val="231F20"/>
          <w:spacing w:val="-8"/>
          <w:w w:val="95"/>
        </w:rPr>
        <w:t> </w:t>
      </w:r>
      <w:r>
        <w:rPr>
          <w:color w:val="231F20"/>
          <w:w w:val="95"/>
        </w:rPr>
        <w:t>fuerte</w:t>
      </w:r>
      <w:r>
        <w:rPr>
          <w:color w:val="231F20"/>
          <w:spacing w:val="-8"/>
          <w:w w:val="95"/>
        </w:rPr>
        <w:t> </w:t>
      </w:r>
      <w:r>
        <w:rPr>
          <w:color w:val="231F20"/>
          <w:w w:val="95"/>
        </w:rPr>
        <w:t>campaña</w:t>
      </w:r>
      <w:r>
        <w:rPr>
          <w:color w:val="231F20"/>
          <w:spacing w:val="-8"/>
          <w:w w:val="95"/>
        </w:rPr>
        <w:t> </w:t>
      </w:r>
      <w:r>
        <w:rPr>
          <w:color w:val="231F20"/>
          <w:w w:val="95"/>
        </w:rPr>
        <w:t>mediática,</w:t>
      </w:r>
      <w:r>
        <w:rPr>
          <w:color w:val="231F20"/>
          <w:spacing w:val="-8"/>
          <w:w w:val="95"/>
        </w:rPr>
        <w:t> </w:t>
      </w:r>
      <w:r>
        <w:rPr>
          <w:color w:val="231F20"/>
          <w:w w:val="95"/>
        </w:rPr>
        <w:t>Vicente</w:t>
      </w:r>
      <w:r>
        <w:rPr>
          <w:color w:val="231F20"/>
          <w:spacing w:val="-8"/>
          <w:w w:val="95"/>
        </w:rPr>
        <w:t> </w:t>
      </w:r>
      <w:r>
        <w:rPr>
          <w:color w:val="231F20"/>
          <w:w w:val="95"/>
        </w:rPr>
        <w:t>Fox gana</w:t>
      </w:r>
      <w:r>
        <w:rPr>
          <w:color w:val="231F20"/>
          <w:spacing w:val="-17"/>
          <w:w w:val="95"/>
        </w:rPr>
        <w:t> </w:t>
      </w:r>
      <w:r>
        <w:rPr>
          <w:color w:val="231F20"/>
          <w:w w:val="95"/>
        </w:rPr>
        <w:t>incuestionable</w:t>
      </w:r>
      <w:r>
        <w:rPr>
          <w:color w:val="231F20"/>
          <w:spacing w:val="-17"/>
          <w:w w:val="95"/>
        </w:rPr>
        <w:t> </w:t>
      </w:r>
      <w:r>
        <w:rPr>
          <w:color w:val="231F20"/>
          <w:w w:val="95"/>
        </w:rPr>
        <w:t>y</w:t>
      </w:r>
      <w:r>
        <w:rPr>
          <w:color w:val="231F20"/>
          <w:spacing w:val="-17"/>
          <w:w w:val="95"/>
        </w:rPr>
        <w:t> </w:t>
      </w:r>
      <w:r>
        <w:rPr>
          <w:color w:val="231F20"/>
          <w:w w:val="95"/>
        </w:rPr>
        <w:t>abrumadoramente</w:t>
      </w:r>
      <w:r>
        <w:rPr>
          <w:color w:val="231F20"/>
          <w:spacing w:val="-17"/>
          <w:w w:val="95"/>
        </w:rPr>
        <w:t> </w:t>
      </w:r>
      <w:r>
        <w:rPr>
          <w:color w:val="231F20"/>
          <w:w w:val="95"/>
        </w:rPr>
        <w:t>la</w:t>
      </w:r>
      <w:r>
        <w:rPr>
          <w:color w:val="231F20"/>
          <w:spacing w:val="-17"/>
          <w:w w:val="95"/>
        </w:rPr>
        <w:t> </w:t>
      </w:r>
      <w:r>
        <w:rPr>
          <w:color w:val="231F20"/>
          <w:w w:val="95"/>
        </w:rPr>
        <w:t>presidencia</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w w:val="95"/>
        </w:rPr>
        <w:t>república</w:t>
      </w:r>
      <w:r>
        <w:rPr>
          <w:color w:val="231F20"/>
          <w:spacing w:val="-17"/>
          <w:w w:val="95"/>
        </w:rPr>
        <w:t> </w:t>
      </w:r>
      <w:r>
        <w:rPr>
          <w:color w:val="231F20"/>
          <w:w w:val="95"/>
        </w:rPr>
        <w:t>en julio de</w:t>
      </w:r>
      <w:r>
        <w:rPr>
          <w:color w:val="231F20"/>
          <w:spacing w:val="-40"/>
          <w:w w:val="95"/>
        </w:rPr>
        <w:t> </w:t>
      </w:r>
      <w:r>
        <w:rPr>
          <w:color w:val="231F20"/>
          <w:w w:val="95"/>
        </w:rPr>
        <w:t>2000.</w:t>
      </w:r>
    </w:p>
    <w:p>
      <w:pPr>
        <w:pStyle w:val="BodyText"/>
        <w:rPr>
          <w:sz w:val="27"/>
        </w:rPr>
      </w:pPr>
    </w:p>
    <w:p>
      <w:pPr>
        <w:spacing w:line="292" w:lineRule="auto" w:before="0"/>
        <w:ind w:left="790" w:right="107" w:firstLine="0"/>
        <w:jc w:val="both"/>
        <w:rPr>
          <w:sz w:val="20"/>
        </w:rPr>
      </w:pPr>
      <w:r>
        <w:rPr>
          <w:color w:val="231F20"/>
          <w:w w:val="95"/>
          <w:sz w:val="20"/>
        </w:rPr>
        <w:t>Las</w:t>
      </w:r>
      <w:r>
        <w:rPr>
          <w:color w:val="231F20"/>
          <w:spacing w:val="-22"/>
          <w:w w:val="95"/>
          <w:sz w:val="20"/>
        </w:rPr>
        <w:t> </w:t>
      </w:r>
      <w:r>
        <w:rPr>
          <w:color w:val="231F20"/>
          <w:w w:val="95"/>
          <w:sz w:val="20"/>
        </w:rPr>
        <w:t>elecciones</w:t>
      </w:r>
      <w:r>
        <w:rPr>
          <w:color w:val="231F20"/>
          <w:spacing w:val="-22"/>
          <w:w w:val="95"/>
          <w:sz w:val="20"/>
        </w:rPr>
        <w:t> </w:t>
      </w:r>
      <w:r>
        <w:rPr>
          <w:color w:val="231F20"/>
          <w:w w:val="95"/>
          <w:sz w:val="20"/>
        </w:rPr>
        <w:t>del</w:t>
      </w:r>
      <w:r>
        <w:rPr>
          <w:color w:val="231F20"/>
          <w:spacing w:val="-22"/>
          <w:w w:val="95"/>
          <w:sz w:val="20"/>
        </w:rPr>
        <w:t> </w:t>
      </w:r>
      <w:r>
        <w:rPr>
          <w:color w:val="231F20"/>
          <w:w w:val="95"/>
          <w:sz w:val="20"/>
        </w:rPr>
        <w:t>año</w:t>
      </w:r>
      <w:r>
        <w:rPr>
          <w:color w:val="231F20"/>
          <w:spacing w:val="-22"/>
          <w:w w:val="95"/>
          <w:sz w:val="20"/>
        </w:rPr>
        <w:t> </w:t>
      </w:r>
      <w:r>
        <w:rPr>
          <w:color w:val="231F20"/>
          <w:w w:val="95"/>
          <w:sz w:val="20"/>
        </w:rPr>
        <w:t>2000</w:t>
      </w:r>
      <w:r>
        <w:rPr>
          <w:color w:val="231F20"/>
          <w:spacing w:val="-22"/>
          <w:w w:val="95"/>
          <w:sz w:val="20"/>
        </w:rPr>
        <w:t> </w:t>
      </w:r>
      <w:r>
        <w:rPr>
          <w:color w:val="231F20"/>
          <w:w w:val="95"/>
          <w:sz w:val="20"/>
        </w:rPr>
        <w:t>habían</w:t>
      </w:r>
      <w:r>
        <w:rPr>
          <w:color w:val="231F20"/>
          <w:spacing w:val="-22"/>
          <w:w w:val="95"/>
          <w:sz w:val="20"/>
        </w:rPr>
        <w:t> </w:t>
      </w:r>
      <w:r>
        <w:rPr>
          <w:color w:val="231F20"/>
          <w:w w:val="95"/>
          <w:sz w:val="20"/>
        </w:rPr>
        <w:t>alentado,</w:t>
      </w:r>
      <w:r>
        <w:rPr>
          <w:color w:val="231F20"/>
          <w:spacing w:val="-22"/>
          <w:w w:val="95"/>
          <w:sz w:val="20"/>
        </w:rPr>
        <w:t> </w:t>
      </w:r>
      <w:r>
        <w:rPr>
          <w:color w:val="231F20"/>
          <w:w w:val="95"/>
          <w:sz w:val="20"/>
        </w:rPr>
        <w:t>en</w:t>
      </w:r>
      <w:r>
        <w:rPr>
          <w:color w:val="231F20"/>
          <w:spacing w:val="-22"/>
          <w:w w:val="95"/>
          <w:sz w:val="20"/>
        </w:rPr>
        <w:t> </w:t>
      </w:r>
      <w:r>
        <w:rPr>
          <w:color w:val="231F20"/>
          <w:w w:val="95"/>
          <w:sz w:val="20"/>
        </w:rPr>
        <w:t>algunos</w:t>
      </w:r>
      <w:r>
        <w:rPr>
          <w:color w:val="231F20"/>
          <w:spacing w:val="-22"/>
          <w:w w:val="95"/>
          <w:sz w:val="20"/>
        </w:rPr>
        <w:t> </w:t>
      </w:r>
      <w:r>
        <w:rPr>
          <w:color w:val="231F20"/>
          <w:w w:val="95"/>
          <w:sz w:val="20"/>
        </w:rPr>
        <w:t>sectores</w:t>
      </w:r>
      <w:r>
        <w:rPr>
          <w:color w:val="231F20"/>
          <w:spacing w:val="-22"/>
          <w:w w:val="95"/>
          <w:sz w:val="20"/>
        </w:rPr>
        <w:t> </w:t>
      </w:r>
      <w:r>
        <w:rPr>
          <w:color w:val="231F20"/>
          <w:w w:val="95"/>
          <w:sz w:val="20"/>
        </w:rPr>
        <w:t>de</w:t>
      </w:r>
      <w:r>
        <w:rPr>
          <w:color w:val="231F20"/>
          <w:spacing w:val="-22"/>
          <w:w w:val="95"/>
          <w:sz w:val="20"/>
        </w:rPr>
        <w:t> </w:t>
      </w:r>
      <w:r>
        <w:rPr>
          <w:color w:val="231F20"/>
          <w:w w:val="95"/>
          <w:sz w:val="20"/>
        </w:rPr>
        <w:t>la</w:t>
      </w:r>
      <w:r>
        <w:rPr>
          <w:color w:val="231F20"/>
          <w:spacing w:val="-22"/>
          <w:w w:val="95"/>
          <w:sz w:val="20"/>
        </w:rPr>
        <w:t> </w:t>
      </w:r>
      <w:r>
        <w:rPr>
          <w:color w:val="231F20"/>
          <w:w w:val="95"/>
          <w:sz w:val="20"/>
        </w:rPr>
        <w:t>sociedad </w:t>
      </w:r>
      <w:r>
        <w:rPr>
          <w:color w:val="231F20"/>
          <w:sz w:val="20"/>
        </w:rPr>
        <w:t>civil,</w:t>
      </w:r>
      <w:r>
        <w:rPr>
          <w:color w:val="231F20"/>
          <w:spacing w:val="-31"/>
          <w:sz w:val="20"/>
        </w:rPr>
        <w:t> </w:t>
      </w:r>
      <w:r>
        <w:rPr>
          <w:color w:val="231F20"/>
          <w:sz w:val="20"/>
        </w:rPr>
        <w:t>la</w:t>
      </w:r>
      <w:r>
        <w:rPr>
          <w:color w:val="231F20"/>
          <w:spacing w:val="-31"/>
          <w:sz w:val="20"/>
        </w:rPr>
        <w:t> </w:t>
      </w:r>
      <w:r>
        <w:rPr>
          <w:color w:val="231F20"/>
          <w:sz w:val="20"/>
        </w:rPr>
        <w:t>esperanza</w:t>
      </w:r>
      <w:r>
        <w:rPr>
          <w:color w:val="231F20"/>
          <w:spacing w:val="-31"/>
          <w:sz w:val="20"/>
        </w:rPr>
        <w:t> </w:t>
      </w:r>
      <w:r>
        <w:rPr>
          <w:color w:val="231F20"/>
          <w:sz w:val="20"/>
        </w:rPr>
        <w:t>de</w:t>
      </w:r>
      <w:r>
        <w:rPr>
          <w:color w:val="231F20"/>
          <w:spacing w:val="-31"/>
          <w:sz w:val="20"/>
        </w:rPr>
        <w:t> </w:t>
      </w:r>
      <w:r>
        <w:rPr>
          <w:color w:val="231F20"/>
          <w:sz w:val="20"/>
        </w:rPr>
        <w:t>que</w:t>
      </w:r>
      <w:r>
        <w:rPr>
          <w:color w:val="231F20"/>
          <w:spacing w:val="-31"/>
          <w:sz w:val="20"/>
        </w:rPr>
        <w:t> </w:t>
      </w:r>
      <w:r>
        <w:rPr>
          <w:color w:val="231F20"/>
          <w:sz w:val="20"/>
        </w:rPr>
        <w:t>la</w:t>
      </w:r>
      <w:r>
        <w:rPr>
          <w:color w:val="231F20"/>
          <w:spacing w:val="-31"/>
          <w:sz w:val="20"/>
        </w:rPr>
        <w:t> </w:t>
      </w:r>
      <w:r>
        <w:rPr>
          <w:color w:val="231F20"/>
          <w:sz w:val="20"/>
        </w:rPr>
        <w:t>relación</w:t>
      </w:r>
      <w:r>
        <w:rPr>
          <w:color w:val="231F20"/>
          <w:spacing w:val="-31"/>
          <w:sz w:val="20"/>
        </w:rPr>
        <w:t> </w:t>
      </w:r>
      <w:r>
        <w:rPr>
          <w:color w:val="231F20"/>
          <w:sz w:val="20"/>
        </w:rPr>
        <w:t>entre</w:t>
      </w:r>
      <w:r>
        <w:rPr>
          <w:color w:val="231F20"/>
          <w:spacing w:val="-31"/>
          <w:sz w:val="20"/>
        </w:rPr>
        <w:t> </w:t>
      </w:r>
      <w:r>
        <w:rPr>
          <w:color w:val="231F20"/>
          <w:sz w:val="20"/>
        </w:rPr>
        <w:t>la</w:t>
      </w:r>
      <w:r>
        <w:rPr>
          <w:color w:val="231F20"/>
          <w:spacing w:val="-31"/>
          <w:sz w:val="20"/>
        </w:rPr>
        <w:t> </w:t>
      </w:r>
      <w:r>
        <w:rPr>
          <w:color w:val="231F20"/>
          <w:sz w:val="20"/>
        </w:rPr>
        <w:t>organización</w:t>
      </w:r>
      <w:r>
        <w:rPr>
          <w:color w:val="231F20"/>
          <w:spacing w:val="-31"/>
          <w:sz w:val="20"/>
        </w:rPr>
        <w:t> </w:t>
      </w:r>
      <w:r>
        <w:rPr>
          <w:color w:val="231F20"/>
          <w:sz w:val="20"/>
        </w:rPr>
        <w:t>rebelde</w:t>
      </w:r>
      <w:r>
        <w:rPr>
          <w:color w:val="231F20"/>
          <w:spacing w:val="-31"/>
          <w:sz w:val="20"/>
        </w:rPr>
        <w:t> </w:t>
      </w:r>
      <w:r>
        <w:rPr>
          <w:color w:val="231F20"/>
          <w:sz w:val="20"/>
        </w:rPr>
        <w:t>y</w:t>
      </w:r>
      <w:r>
        <w:rPr>
          <w:color w:val="231F20"/>
          <w:spacing w:val="-31"/>
          <w:sz w:val="20"/>
        </w:rPr>
        <w:t> </w:t>
      </w:r>
      <w:r>
        <w:rPr>
          <w:color w:val="231F20"/>
          <w:sz w:val="20"/>
        </w:rPr>
        <w:t>el</w:t>
      </w:r>
      <w:r>
        <w:rPr>
          <w:color w:val="231F20"/>
          <w:spacing w:val="-31"/>
          <w:sz w:val="20"/>
        </w:rPr>
        <w:t> </w:t>
      </w:r>
      <w:r>
        <w:rPr>
          <w:color w:val="231F20"/>
          <w:sz w:val="20"/>
        </w:rPr>
        <w:t>gobier- </w:t>
      </w:r>
      <w:r>
        <w:rPr>
          <w:color w:val="231F20"/>
          <w:w w:val="95"/>
          <w:sz w:val="20"/>
        </w:rPr>
        <w:t>no</w:t>
      </w:r>
      <w:r>
        <w:rPr>
          <w:color w:val="231F20"/>
          <w:spacing w:val="-13"/>
          <w:w w:val="95"/>
          <w:sz w:val="20"/>
        </w:rPr>
        <w:t> </w:t>
      </w:r>
      <w:r>
        <w:rPr>
          <w:color w:val="231F20"/>
          <w:w w:val="95"/>
          <w:sz w:val="20"/>
        </w:rPr>
        <w:t>federal</w:t>
      </w:r>
      <w:r>
        <w:rPr>
          <w:color w:val="231F20"/>
          <w:spacing w:val="-13"/>
          <w:w w:val="95"/>
          <w:sz w:val="20"/>
        </w:rPr>
        <w:t> </w:t>
      </w:r>
      <w:r>
        <w:rPr>
          <w:color w:val="231F20"/>
          <w:w w:val="95"/>
          <w:sz w:val="20"/>
        </w:rPr>
        <w:t>cambiara</w:t>
      </w:r>
      <w:r>
        <w:rPr>
          <w:color w:val="231F20"/>
          <w:spacing w:val="-13"/>
          <w:w w:val="95"/>
          <w:sz w:val="20"/>
        </w:rPr>
        <w:t> </w:t>
      </w:r>
      <w:r>
        <w:rPr>
          <w:color w:val="231F20"/>
          <w:w w:val="95"/>
          <w:sz w:val="20"/>
        </w:rPr>
        <w:t>a</w:t>
      </w:r>
      <w:r>
        <w:rPr>
          <w:color w:val="231F20"/>
          <w:spacing w:val="-13"/>
          <w:w w:val="95"/>
          <w:sz w:val="20"/>
        </w:rPr>
        <w:t> </w:t>
      </w:r>
      <w:r>
        <w:rPr>
          <w:color w:val="231F20"/>
          <w:w w:val="95"/>
          <w:sz w:val="20"/>
        </w:rPr>
        <w:t>favor</w:t>
      </w:r>
      <w:r>
        <w:rPr>
          <w:color w:val="231F20"/>
          <w:spacing w:val="-13"/>
          <w:w w:val="95"/>
          <w:sz w:val="20"/>
        </w:rPr>
        <w:t> </w:t>
      </w:r>
      <w:r>
        <w:rPr>
          <w:color w:val="231F20"/>
          <w:w w:val="95"/>
          <w:sz w:val="20"/>
        </w:rPr>
        <w:t>de</w:t>
      </w:r>
      <w:r>
        <w:rPr>
          <w:color w:val="231F20"/>
          <w:spacing w:val="-13"/>
          <w:w w:val="95"/>
          <w:sz w:val="20"/>
        </w:rPr>
        <w:t> </w:t>
      </w:r>
      <w:r>
        <w:rPr>
          <w:color w:val="231F20"/>
          <w:w w:val="95"/>
          <w:sz w:val="20"/>
        </w:rPr>
        <w:t>un</w:t>
      </w:r>
      <w:r>
        <w:rPr>
          <w:color w:val="231F20"/>
          <w:spacing w:val="-13"/>
          <w:w w:val="95"/>
          <w:sz w:val="20"/>
        </w:rPr>
        <w:t> </w:t>
      </w:r>
      <w:r>
        <w:rPr>
          <w:color w:val="231F20"/>
          <w:w w:val="95"/>
          <w:sz w:val="20"/>
        </w:rPr>
        <w:t>acuerdo</w:t>
      </w:r>
      <w:r>
        <w:rPr>
          <w:color w:val="231F20"/>
          <w:spacing w:val="-13"/>
          <w:w w:val="95"/>
          <w:sz w:val="20"/>
        </w:rPr>
        <w:t> </w:t>
      </w:r>
      <w:r>
        <w:rPr>
          <w:color w:val="231F20"/>
          <w:w w:val="95"/>
          <w:sz w:val="20"/>
        </w:rPr>
        <w:t>aceptable</w:t>
      </w:r>
      <w:r>
        <w:rPr>
          <w:color w:val="231F20"/>
          <w:spacing w:val="-13"/>
          <w:w w:val="95"/>
          <w:sz w:val="20"/>
        </w:rPr>
        <w:t> </w:t>
      </w:r>
      <w:r>
        <w:rPr>
          <w:color w:val="231F20"/>
          <w:w w:val="95"/>
          <w:sz w:val="20"/>
        </w:rPr>
        <w:t>y</w:t>
      </w:r>
      <w:r>
        <w:rPr>
          <w:color w:val="231F20"/>
          <w:spacing w:val="-13"/>
          <w:w w:val="95"/>
          <w:sz w:val="20"/>
        </w:rPr>
        <w:t> </w:t>
      </w:r>
      <w:r>
        <w:rPr>
          <w:color w:val="231F20"/>
          <w:w w:val="95"/>
          <w:sz w:val="20"/>
        </w:rPr>
        <w:t>conveniente</w:t>
      </w:r>
      <w:r>
        <w:rPr>
          <w:color w:val="231F20"/>
          <w:spacing w:val="-13"/>
          <w:w w:val="95"/>
          <w:sz w:val="20"/>
        </w:rPr>
        <w:t> </w:t>
      </w:r>
      <w:r>
        <w:rPr>
          <w:color w:val="231F20"/>
          <w:w w:val="95"/>
          <w:sz w:val="20"/>
        </w:rPr>
        <w:t>para</w:t>
      </w:r>
      <w:r>
        <w:rPr>
          <w:color w:val="231F20"/>
          <w:spacing w:val="-13"/>
          <w:w w:val="95"/>
          <w:sz w:val="20"/>
        </w:rPr>
        <w:t> </w:t>
      </w:r>
      <w:r>
        <w:rPr>
          <w:color w:val="231F20"/>
          <w:w w:val="95"/>
          <w:sz w:val="20"/>
        </w:rPr>
        <w:t>ambas partes.</w:t>
      </w:r>
      <w:r>
        <w:rPr>
          <w:color w:val="231F20"/>
          <w:spacing w:val="-15"/>
          <w:w w:val="95"/>
          <w:sz w:val="20"/>
        </w:rPr>
        <w:t> </w:t>
      </w:r>
      <w:r>
        <w:rPr>
          <w:color w:val="231F20"/>
          <w:spacing w:val="-3"/>
          <w:w w:val="95"/>
          <w:sz w:val="20"/>
        </w:rPr>
        <w:t>No</w:t>
      </w:r>
      <w:r>
        <w:rPr>
          <w:color w:val="231F20"/>
          <w:spacing w:val="-15"/>
          <w:w w:val="95"/>
          <w:sz w:val="20"/>
        </w:rPr>
        <w:t> </w:t>
      </w:r>
      <w:r>
        <w:rPr>
          <w:color w:val="231F20"/>
          <w:w w:val="95"/>
          <w:sz w:val="20"/>
        </w:rPr>
        <w:t>sucedió</w:t>
      </w:r>
      <w:r>
        <w:rPr>
          <w:color w:val="231F20"/>
          <w:spacing w:val="-15"/>
          <w:w w:val="95"/>
          <w:sz w:val="20"/>
        </w:rPr>
        <w:t> </w:t>
      </w:r>
      <w:r>
        <w:rPr>
          <w:color w:val="231F20"/>
          <w:w w:val="95"/>
          <w:sz w:val="20"/>
        </w:rPr>
        <w:t>así.</w:t>
      </w:r>
      <w:r>
        <w:rPr>
          <w:color w:val="231F20"/>
          <w:spacing w:val="-15"/>
          <w:w w:val="95"/>
          <w:sz w:val="20"/>
        </w:rPr>
        <w:t> </w:t>
      </w:r>
      <w:r>
        <w:rPr>
          <w:color w:val="231F20"/>
          <w:w w:val="95"/>
          <w:sz w:val="20"/>
        </w:rPr>
        <w:t>El</w:t>
      </w:r>
      <w:r>
        <w:rPr>
          <w:color w:val="231F20"/>
          <w:spacing w:val="-15"/>
          <w:w w:val="95"/>
          <w:sz w:val="20"/>
        </w:rPr>
        <w:t> </w:t>
      </w:r>
      <w:r>
        <w:rPr>
          <w:color w:val="231F20"/>
          <w:w w:val="95"/>
          <w:sz w:val="20"/>
        </w:rPr>
        <w:t>triunfo</w:t>
      </w:r>
      <w:r>
        <w:rPr>
          <w:color w:val="231F20"/>
          <w:spacing w:val="-15"/>
          <w:w w:val="95"/>
          <w:sz w:val="20"/>
        </w:rPr>
        <w:t> </w:t>
      </w:r>
      <w:r>
        <w:rPr>
          <w:color w:val="231F20"/>
          <w:w w:val="95"/>
          <w:sz w:val="20"/>
        </w:rPr>
        <w:t>de</w:t>
      </w:r>
      <w:r>
        <w:rPr>
          <w:color w:val="231F20"/>
          <w:spacing w:val="-15"/>
          <w:w w:val="95"/>
          <w:sz w:val="20"/>
        </w:rPr>
        <w:t> </w:t>
      </w:r>
      <w:r>
        <w:rPr>
          <w:color w:val="231F20"/>
          <w:w w:val="95"/>
          <w:sz w:val="20"/>
        </w:rPr>
        <w:t>Vicente</w:t>
      </w:r>
      <w:r>
        <w:rPr>
          <w:color w:val="231F20"/>
          <w:spacing w:val="-15"/>
          <w:w w:val="95"/>
          <w:sz w:val="20"/>
        </w:rPr>
        <w:t> </w:t>
      </w:r>
      <w:r>
        <w:rPr>
          <w:color w:val="231F20"/>
          <w:w w:val="95"/>
          <w:sz w:val="20"/>
        </w:rPr>
        <w:t>Fox,</w:t>
      </w:r>
      <w:r>
        <w:rPr>
          <w:color w:val="231F20"/>
          <w:spacing w:val="-15"/>
          <w:w w:val="95"/>
          <w:sz w:val="20"/>
        </w:rPr>
        <w:t> </w:t>
      </w:r>
      <w:r>
        <w:rPr>
          <w:color w:val="231F20"/>
          <w:w w:val="95"/>
          <w:sz w:val="20"/>
        </w:rPr>
        <w:t>candidato</w:t>
      </w:r>
      <w:r>
        <w:rPr>
          <w:color w:val="231F20"/>
          <w:spacing w:val="-15"/>
          <w:w w:val="95"/>
          <w:sz w:val="20"/>
        </w:rPr>
        <w:t> </w:t>
      </w:r>
      <w:r>
        <w:rPr>
          <w:color w:val="231F20"/>
          <w:w w:val="95"/>
          <w:sz w:val="20"/>
        </w:rPr>
        <w:t>del</w:t>
      </w:r>
      <w:r>
        <w:rPr>
          <w:color w:val="231F20"/>
          <w:spacing w:val="-15"/>
          <w:w w:val="95"/>
          <w:sz w:val="20"/>
        </w:rPr>
        <w:t> </w:t>
      </w:r>
      <w:r>
        <w:rPr>
          <w:color w:val="231F20"/>
          <w:w w:val="95"/>
          <w:sz w:val="20"/>
        </w:rPr>
        <w:t>Partido</w:t>
      </w:r>
      <w:r>
        <w:rPr>
          <w:color w:val="231F20"/>
          <w:spacing w:val="-15"/>
          <w:w w:val="95"/>
          <w:sz w:val="20"/>
        </w:rPr>
        <w:t> </w:t>
      </w:r>
      <w:r>
        <w:rPr>
          <w:color w:val="231F20"/>
          <w:w w:val="95"/>
          <w:sz w:val="20"/>
        </w:rPr>
        <w:t>Acción </w:t>
      </w:r>
      <w:r>
        <w:rPr>
          <w:color w:val="231F20"/>
          <w:sz w:val="20"/>
        </w:rPr>
        <w:t>Nacional</w:t>
      </w:r>
      <w:r>
        <w:rPr>
          <w:color w:val="231F20"/>
          <w:spacing w:val="-20"/>
          <w:sz w:val="20"/>
        </w:rPr>
        <w:t> </w:t>
      </w:r>
      <w:r>
        <w:rPr>
          <w:color w:val="231F20"/>
          <w:spacing w:val="-5"/>
          <w:sz w:val="20"/>
        </w:rPr>
        <w:t>(pan),</w:t>
      </w:r>
      <w:r>
        <w:rPr>
          <w:color w:val="231F20"/>
          <w:spacing w:val="-20"/>
          <w:sz w:val="20"/>
        </w:rPr>
        <w:t> </w:t>
      </w:r>
      <w:r>
        <w:rPr>
          <w:color w:val="231F20"/>
          <w:sz w:val="20"/>
        </w:rPr>
        <w:t>rompió</w:t>
      </w:r>
      <w:r>
        <w:rPr>
          <w:color w:val="231F20"/>
          <w:spacing w:val="-20"/>
          <w:sz w:val="20"/>
        </w:rPr>
        <w:t> </w:t>
      </w:r>
      <w:r>
        <w:rPr>
          <w:color w:val="231F20"/>
          <w:sz w:val="20"/>
        </w:rPr>
        <w:t>el</w:t>
      </w:r>
      <w:r>
        <w:rPr>
          <w:color w:val="231F20"/>
          <w:spacing w:val="-20"/>
          <w:sz w:val="20"/>
        </w:rPr>
        <w:t> </w:t>
      </w:r>
      <w:r>
        <w:rPr>
          <w:color w:val="231F20"/>
          <w:sz w:val="20"/>
        </w:rPr>
        <w:t>monopolio</w:t>
      </w:r>
      <w:r>
        <w:rPr>
          <w:color w:val="231F20"/>
          <w:spacing w:val="-20"/>
          <w:sz w:val="20"/>
        </w:rPr>
        <w:t> </w:t>
      </w:r>
      <w:r>
        <w:rPr>
          <w:color w:val="231F20"/>
          <w:sz w:val="20"/>
        </w:rPr>
        <w:t>de</w:t>
      </w:r>
      <w:r>
        <w:rPr>
          <w:color w:val="231F20"/>
          <w:spacing w:val="-20"/>
          <w:sz w:val="20"/>
        </w:rPr>
        <w:t> </w:t>
      </w:r>
      <w:r>
        <w:rPr>
          <w:color w:val="231F20"/>
          <w:sz w:val="20"/>
        </w:rPr>
        <w:t>control</w:t>
      </w:r>
      <w:r>
        <w:rPr>
          <w:color w:val="231F20"/>
          <w:spacing w:val="-20"/>
          <w:sz w:val="20"/>
        </w:rPr>
        <w:t> </w:t>
      </w:r>
      <w:r>
        <w:rPr>
          <w:color w:val="231F20"/>
          <w:sz w:val="20"/>
        </w:rPr>
        <w:t>político</w:t>
      </w:r>
      <w:r>
        <w:rPr>
          <w:color w:val="231F20"/>
          <w:spacing w:val="-20"/>
          <w:sz w:val="20"/>
        </w:rPr>
        <w:t> </w:t>
      </w:r>
      <w:r>
        <w:rPr>
          <w:color w:val="231F20"/>
          <w:sz w:val="20"/>
        </w:rPr>
        <w:t>que,</w:t>
      </w:r>
      <w:r>
        <w:rPr>
          <w:color w:val="231F20"/>
          <w:spacing w:val="-20"/>
          <w:sz w:val="20"/>
        </w:rPr>
        <w:t> </w:t>
      </w:r>
      <w:r>
        <w:rPr>
          <w:color w:val="231F20"/>
          <w:sz w:val="20"/>
        </w:rPr>
        <w:t>por</w:t>
      </w:r>
      <w:r>
        <w:rPr>
          <w:color w:val="231F20"/>
          <w:spacing w:val="-20"/>
          <w:sz w:val="20"/>
        </w:rPr>
        <w:t> </w:t>
      </w:r>
      <w:r>
        <w:rPr>
          <w:color w:val="231F20"/>
          <w:sz w:val="20"/>
        </w:rPr>
        <w:t>más</w:t>
      </w:r>
      <w:r>
        <w:rPr>
          <w:color w:val="231F20"/>
          <w:spacing w:val="-20"/>
          <w:sz w:val="20"/>
        </w:rPr>
        <w:t> </w:t>
      </w:r>
      <w:r>
        <w:rPr>
          <w:color w:val="231F20"/>
          <w:sz w:val="20"/>
        </w:rPr>
        <w:t>de</w:t>
      </w:r>
      <w:r>
        <w:rPr>
          <w:color w:val="231F20"/>
          <w:spacing w:val="-20"/>
          <w:sz w:val="20"/>
        </w:rPr>
        <w:t> </w:t>
      </w:r>
      <w:r>
        <w:rPr>
          <w:color w:val="231F20"/>
          <w:sz w:val="20"/>
        </w:rPr>
        <w:t>se- tenta</w:t>
      </w:r>
      <w:r>
        <w:rPr>
          <w:color w:val="231F20"/>
          <w:spacing w:val="-23"/>
          <w:sz w:val="20"/>
        </w:rPr>
        <w:t> </w:t>
      </w:r>
      <w:r>
        <w:rPr>
          <w:color w:val="231F20"/>
          <w:sz w:val="20"/>
        </w:rPr>
        <w:t>años,</w:t>
      </w:r>
      <w:r>
        <w:rPr>
          <w:color w:val="231F20"/>
          <w:spacing w:val="-23"/>
          <w:sz w:val="20"/>
        </w:rPr>
        <w:t> </w:t>
      </w:r>
      <w:r>
        <w:rPr>
          <w:color w:val="231F20"/>
          <w:sz w:val="20"/>
        </w:rPr>
        <w:t>había</w:t>
      </w:r>
      <w:r>
        <w:rPr>
          <w:color w:val="231F20"/>
          <w:spacing w:val="-23"/>
          <w:sz w:val="20"/>
        </w:rPr>
        <w:t> </w:t>
      </w:r>
      <w:r>
        <w:rPr>
          <w:color w:val="231F20"/>
          <w:sz w:val="20"/>
        </w:rPr>
        <w:t>detentado</w:t>
      </w:r>
      <w:r>
        <w:rPr>
          <w:color w:val="231F20"/>
          <w:spacing w:val="-23"/>
          <w:sz w:val="20"/>
        </w:rPr>
        <w:t> </w:t>
      </w:r>
      <w:r>
        <w:rPr>
          <w:color w:val="231F20"/>
          <w:sz w:val="20"/>
        </w:rPr>
        <w:t>el</w:t>
      </w:r>
      <w:r>
        <w:rPr>
          <w:color w:val="231F20"/>
          <w:spacing w:val="-23"/>
          <w:sz w:val="20"/>
        </w:rPr>
        <w:t> </w:t>
      </w:r>
      <w:r>
        <w:rPr>
          <w:color w:val="231F20"/>
          <w:sz w:val="20"/>
        </w:rPr>
        <w:t>pri,</w:t>
      </w:r>
      <w:r>
        <w:rPr>
          <w:color w:val="231F20"/>
          <w:spacing w:val="-23"/>
          <w:sz w:val="20"/>
        </w:rPr>
        <w:t> </w:t>
      </w:r>
      <w:r>
        <w:rPr>
          <w:color w:val="231F20"/>
          <w:sz w:val="20"/>
        </w:rPr>
        <w:t>pero</w:t>
      </w:r>
      <w:r>
        <w:rPr>
          <w:color w:val="231F20"/>
          <w:spacing w:val="-23"/>
          <w:sz w:val="20"/>
        </w:rPr>
        <w:t> </w:t>
      </w:r>
      <w:r>
        <w:rPr>
          <w:color w:val="231F20"/>
          <w:sz w:val="20"/>
        </w:rPr>
        <w:t>no</w:t>
      </w:r>
      <w:r>
        <w:rPr>
          <w:color w:val="231F20"/>
          <w:spacing w:val="-23"/>
          <w:sz w:val="20"/>
        </w:rPr>
        <w:t> </w:t>
      </w:r>
      <w:r>
        <w:rPr>
          <w:color w:val="231F20"/>
          <w:sz w:val="20"/>
        </w:rPr>
        <w:t>consiguió</w:t>
      </w:r>
      <w:r>
        <w:rPr>
          <w:color w:val="231F20"/>
          <w:spacing w:val="-23"/>
          <w:sz w:val="20"/>
        </w:rPr>
        <w:t> </w:t>
      </w:r>
      <w:r>
        <w:rPr>
          <w:color w:val="231F20"/>
          <w:sz w:val="20"/>
        </w:rPr>
        <w:t>formular</w:t>
      </w:r>
      <w:r>
        <w:rPr>
          <w:color w:val="231F20"/>
          <w:spacing w:val="-23"/>
          <w:sz w:val="20"/>
        </w:rPr>
        <w:t> </w:t>
      </w:r>
      <w:r>
        <w:rPr>
          <w:color w:val="231F20"/>
          <w:sz w:val="20"/>
        </w:rPr>
        <w:t>una</w:t>
      </w:r>
      <w:r>
        <w:rPr>
          <w:color w:val="231F20"/>
          <w:spacing w:val="-23"/>
          <w:sz w:val="20"/>
        </w:rPr>
        <w:t> </w:t>
      </w:r>
      <w:r>
        <w:rPr>
          <w:color w:val="231F20"/>
          <w:sz w:val="20"/>
        </w:rPr>
        <w:t>propuesta </w:t>
      </w:r>
      <w:r>
        <w:rPr>
          <w:color w:val="231F20"/>
          <w:w w:val="95"/>
          <w:sz w:val="20"/>
        </w:rPr>
        <w:t>viable</w:t>
      </w:r>
      <w:r>
        <w:rPr>
          <w:color w:val="231F20"/>
          <w:spacing w:val="-18"/>
          <w:w w:val="95"/>
          <w:sz w:val="20"/>
        </w:rPr>
        <w:t> </w:t>
      </w:r>
      <w:r>
        <w:rPr>
          <w:color w:val="231F20"/>
          <w:w w:val="95"/>
          <w:sz w:val="20"/>
        </w:rPr>
        <w:t>de</w:t>
      </w:r>
      <w:r>
        <w:rPr>
          <w:color w:val="231F20"/>
          <w:spacing w:val="-18"/>
          <w:w w:val="95"/>
          <w:sz w:val="20"/>
        </w:rPr>
        <w:t> </w:t>
      </w:r>
      <w:r>
        <w:rPr>
          <w:color w:val="231F20"/>
          <w:w w:val="95"/>
          <w:sz w:val="20"/>
        </w:rPr>
        <w:t>solución</w:t>
      </w:r>
      <w:r>
        <w:rPr>
          <w:color w:val="231F20"/>
          <w:spacing w:val="-18"/>
          <w:w w:val="95"/>
          <w:sz w:val="20"/>
        </w:rPr>
        <w:t> </w:t>
      </w:r>
      <w:r>
        <w:rPr>
          <w:color w:val="231F20"/>
          <w:w w:val="95"/>
          <w:sz w:val="20"/>
        </w:rPr>
        <w:t>al</w:t>
      </w:r>
      <w:r>
        <w:rPr>
          <w:color w:val="231F20"/>
          <w:spacing w:val="-18"/>
          <w:w w:val="95"/>
          <w:sz w:val="20"/>
        </w:rPr>
        <w:t> </w:t>
      </w:r>
      <w:r>
        <w:rPr>
          <w:color w:val="231F20"/>
          <w:w w:val="95"/>
          <w:sz w:val="20"/>
        </w:rPr>
        <w:t>“conflicto</w:t>
      </w:r>
      <w:r>
        <w:rPr>
          <w:color w:val="231F20"/>
          <w:spacing w:val="-18"/>
          <w:w w:val="95"/>
          <w:sz w:val="20"/>
        </w:rPr>
        <w:t> </w:t>
      </w:r>
      <w:r>
        <w:rPr>
          <w:color w:val="231F20"/>
          <w:w w:val="95"/>
          <w:sz w:val="20"/>
        </w:rPr>
        <w:t>en</w:t>
      </w:r>
      <w:r>
        <w:rPr>
          <w:color w:val="231F20"/>
          <w:spacing w:val="-18"/>
          <w:w w:val="95"/>
          <w:sz w:val="20"/>
        </w:rPr>
        <w:t> </w:t>
      </w:r>
      <w:r>
        <w:rPr>
          <w:color w:val="231F20"/>
          <w:w w:val="95"/>
          <w:sz w:val="20"/>
        </w:rPr>
        <w:t>Chiapas”</w:t>
      </w:r>
      <w:r>
        <w:rPr>
          <w:color w:val="231F20"/>
          <w:spacing w:val="-18"/>
          <w:w w:val="95"/>
          <w:sz w:val="20"/>
        </w:rPr>
        <w:t> </w:t>
      </w:r>
      <w:r>
        <w:rPr>
          <w:color w:val="231F20"/>
          <w:w w:val="95"/>
          <w:sz w:val="20"/>
        </w:rPr>
        <w:t>(Hernández,</w:t>
      </w:r>
      <w:r>
        <w:rPr>
          <w:color w:val="231F20"/>
          <w:spacing w:val="-18"/>
          <w:w w:val="95"/>
          <w:sz w:val="20"/>
        </w:rPr>
        <w:t> </w:t>
      </w:r>
      <w:r>
        <w:rPr>
          <w:color w:val="231F20"/>
          <w:w w:val="95"/>
          <w:sz w:val="20"/>
        </w:rPr>
        <w:t>2007:</w:t>
      </w:r>
      <w:r>
        <w:rPr>
          <w:color w:val="231F20"/>
          <w:spacing w:val="-18"/>
          <w:w w:val="95"/>
          <w:sz w:val="20"/>
        </w:rPr>
        <w:t> </w:t>
      </w:r>
      <w:r>
        <w:rPr>
          <w:color w:val="231F20"/>
          <w:w w:val="95"/>
          <w:sz w:val="20"/>
        </w:rPr>
        <w:t>19).</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2"/>
        </w:rPr>
      </w:pPr>
      <w:r>
        <w:rPr/>
        <w:pict>
          <v:line style="position:absolute;mso-position-horizontal-relative:page;mso-position-vertical-relative:paragraph;z-index:1936;mso-wrap-distance-left:0;mso-wrap-distance-right:0" from="42.519699pt,9.507372pt" to="141.732699pt,9.507372pt" stroked="true" strokeweight=".4pt" strokecolor="#231f20">
            <w10:wrap type="topAndBottom"/>
          </v:line>
        </w:pict>
      </w:r>
    </w:p>
    <w:p>
      <w:pPr>
        <w:tabs>
          <w:tab w:pos="455" w:val="left" w:leader="none"/>
        </w:tabs>
        <w:spacing w:before="12"/>
        <w:ind w:left="110" w:right="38" w:firstLine="0"/>
        <w:jc w:val="left"/>
        <w:rPr>
          <w:sz w:val="16"/>
        </w:rPr>
      </w:pPr>
      <w:r>
        <w:rPr>
          <w:color w:val="231F20"/>
          <w:position w:val="6"/>
          <w:sz w:val="10"/>
        </w:rPr>
        <w:t>36</w:t>
        <w:tab/>
      </w:r>
      <w:r>
        <w:rPr>
          <w:color w:val="231F20"/>
          <w:sz w:val="16"/>
        </w:rPr>
        <w:t>Esta</w:t>
      </w:r>
      <w:r>
        <w:rPr>
          <w:color w:val="231F20"/>
          <w:spacing w:val="25"/>
          <w:sz w:val="16"/>
        </w:rPr>
        <w:t> </w:t>
      </w:r>
      <w:r>
        <w:rPr>
          <w:color w:val="231F20"/>
          <w:sz w:val="16"/>
        </w:rPr>
        <w:t>actitud</w:t>
      </w:r>
      <w:r>
        <w:rPr>
          <w:color w:val="231F20"/>
          <w:spacing w:val="24"/>
          <w:sz w:val="16"/>
        </w:rPr>
        <w:t> </w:t>
      </w:r>
      <w:r>
        <w:rPr>
          <w:color w:val="231F20"/>
          <w:sz w:val="16"/>
        </w:rPr>
        <w:t>clientelar</w:t>
      </w:r>
      <w:r>
        <w:rPr>
          <w:color w:val="231F20"/>
          <w:spacing w:val="25"/>
          <w:sz w:val="16"/>
        </w:rPr>
        <w:t> </w:t>
      </w:r>
      <w:r>
        <w:rPr>
          <w:color w:val="231F20"/>
          <w:sz w:val="16"/>
        </w:rPr>
        <w:t>es</w:t>
      </w:r>
      <w:r>
        <w:rPr>
          <w:color w:val="231F20"/>
          <w:spacing w:val="25"/>
          <w:sz w:val="16"/>
        </w:rPr>
        <w:t> </w:t>
      </w:r>
      <w:r>
        <w:rPr>
          <w:color w:val="231F20"/>
          <w:sz w:val="16"/>
        </w:rPr>
        <w:t>muy</w:t>
      </w:r>
      <w:r>
        <w:rPr>
          <w:color w:val="231F20"/>
          <w:spacing w:val="25"/>
          <w:sz w:val="16"/>
        </w:rPr>
        <w:t> </w:t>
      </w:r>
      <w:r>
        <w:rPr>
          <w:color w:val="231F20"/>
          <w:sz w:val="16"/>
        </w:rPr>
        <w:t>notoria</w:t>
      </w:r>
      <w:r>
        <w:rPr>
          <w:color w:val="231F20"/>
          <w:spacing w:val="25"/>
          <w:sz w:val="16"/>
        </w:rPr>
        <w:t> </w:t>
      </w:r>
      <w:r>
        <w:rPr>
          <w:color w:val="231F20"/>
          <w:sz w:val="16"/>
        </w:rPr>
        <w:t>en</w:t>
      </w:r>
      <w:r>
        <w:rPr>
          <w:color w:val="231F20"/>
          <w:spacing w:val="25"/>
          <w:sz w:val="16"/>
        </w:rPr>
        <w:t> </w:t>
      </w:r>
      <w:r>
        <w:rPr>
          <w:color w:val="231F20"/>
          <w:sz w:val="16"/>
        </w:rPr>
        <w:t>las</w:t>
      </w:r>
      <w:r>
        <w:rPr>
          <w:color w:val="231F20"/>
          <w:spacing w:val="25"/>
          <w:sz w:val="16"/>
        </w:rPr>
        <w:t> </w:t>
      </w:r>
      <w:r>
        <w:rPr>
          <w:color w:val="231F20"/>
          <w:sz w:val="16"/>
        </w:rPr>
        <w:t>comunidades</w:t>
      </w:r>
      <w:r>
        <w:rPr>
          <w:color w:val="231F20"/>
          <w:spacing w:val="24"/>
          <w:sz w:val="16"/>
        </w:rPr>
        <w:t> </w:t>
      </w:r>
      <w:r>
        <w:rPr>
          <w:color w:val="231F20"/>
          <w:sz w:val="16"/>
        </w:rPr>
        <w:t>mazahuas,</w:t>
      </w:r>
      <w:r>
        <w:rPr>
          <w:color w:val="231F20"/>
          <w:spacing w:val="24"/>
          <w:sz w:val="16"/>
        </w:rPr>
        <w:t> </w:t>
      </w:r>
      <w:r>
        <w:rPr>
          <w:color w:val="231F20"/>
          <w:sz w:val="16"/>
        </w:rPr>
        <w:t>particularmente</w:t>
      </w:r>
      <w:r>
        <w:rPr>
          <w:color w:val="231F20"/>
          <w:spacing w:val="24"/>
          <w:sz w:val="16"/>
        </w:rPr>
        <w:t> </w:t>
      </w:r>
      <w:r>
        <w:rPr>
          <w:color w:val="231F20"/>
          <w:sz w:val="16"/>
        </w:rPr>
        <w:t>en</w:t>
      </w:r>
      <w:r>
        <w:rPr>
          <w:color w:val="231F20"/>
          <w:spacing w:val="24"/>
          <w:sz w:val="16"/>
        </w:rPr>
        <w:t> </w:t>
      </w:r>
      <w:r>
        <w:rPr>
          <w:color w:val="231F20"/>
          <w:w w:val="110"/>
          <w:sz w:val="11"/>
        </w:rPr>
        <w:t>sah</w:t>
      </w:r>
      <w:r>
        <w:rPr>
          <w:color w:val="231F20"/>
          <w:w w:val="110"/>
          <w:sz w:val="16"/>
        </w:rPr>
        <w:t>,</w:t>
      </w:r>
    </w:p>
    <w:p>
      <w:pPr>
        <w:spacing w:line="261" w:lineRule="auto" w:before="16"/>
        <w:ind w:left="393" w:right="106" w:firstLine="0"/>
        <w:jc w:val="left"/>
        <w:rPr>
          <w:sz w:val="16"/>
        </w:rPr>
      </w:pPr>
      <w:r>
        <w:rPr>
          <w:color w:val="231F20"/>
          <w:sz w:val="16"/>
        </w:rPr>
        <w:t>porque dicen: “ha sido la manera de ir agenciándonos de algunas mejoras para el pueblo” (Delegado, entrevista, abril de 2012).</w:t>
      </w:r>
    </w:p>
    <w:p>
      <w:pPr>
        <w:spacing w:after="0" w:line="261" w:lineRule="auto"/>
        <w:jc w:val="left"/>
        <w:rPr>
          <w:sz w:val="16"/>
        </w:rPr>
        <w:sectPr>
          <w:pgSz w:w="8230" w:h="12760"/>
          <w:pgMar w:top="1180" w:bottom="280" w:left="740" w:right="740"/>
        </w:sectPr>
      </w:pPr>
    </w:p>
    <w:p>
      <w:pPr>
        <w:pStyle w:val="BodyText"/>
        <w:rPr>
          <w:sz w:val="20"/>
        </w:rPr>
      </w:pPr>
    </w:p>
    <w:p>
      <w:pPr>
        <w:pStyle w:val="BodyText"/>
        <w:rPr>
          <w:sz w:val="19"/>
        </w:rPr>
      </w:pPr>
    </w:p>
    <w:p>
      <w:pPr>
        <w:spacing w:before="0"/>
        <w:ind w:left="107" w:right="107" w:firstLine="0"/>
        <w:jc w:val="center"/>
        <w:rPr>
          <w:sz w:val="22"/>
        </w:rPr>
      </w:pPr>
      <w:r>
        <w:rPr>
          <w:color w:val="231F20"/>
          <w:w w:val="110"/>
          <w:sz w:val="22"/>
        </w:rPr>
        <w:t>Plan Nacional de Desarrollo de Vicente Fox (2001-2006)</w:t>
      </w:r>
    </w:p>
    <w:p>
      <w:pPr>
        <w:pStyle w:val="BodyText"/>
        <w:spacing w:line="278" w:lineRule="auto" w:before="161"/>
        <w:ind w:left="110" w:right="107"/>
        <w:jc w:val="both"/>
      </w:pPr>
      <w:r>
        <w:rPr>
          <w:color w:val="231F20"/>
        </w:rPr>
        <w:t>Una</w:t>
      </w:r>
      <w:r>
        <w:rPr>
          <w:color w:val="231F20"/>
          <w:spacing w:val="-28"/>
        </w:rPr>
        <w:t> </w:t>
      </w:r>
      <w:r>
        <w:rPr>
          <w:color w:val="231F20"/>
        </w:rPr>
        <w:t>de</w:t>
      </w:r>
      <w:r>
        <w:rPr>
          <w:color w:val="231F20"/>
          <w:spacing w:val="-28"/>
        </w:rPr>
        <w:t> </w:t>
      </w:r>
      <w:r>
        <w:rPr>
          <w:color w:val="231F20"/>
        </w:rPr>
        <w:t>las</w:t>
      </w:r>
      <w:r>
        <w:rPr>
          <w:color w:val="231F20"/>
          <w:spacing w:val="-28"/>
        </w:rPr>
        <w:t> </w:t>
      </w:r>
      <w:r>
        <w:rPr>
          <w:color w:val="231F20"/>
        </w:rPr>
        <w:t>primeras</w:t>
      </w:r>
      <w:r>
        <w:rPr>
          <w:color w:val="231F20"/>
          <w:spacing w:val="-28"/>
        </w:rPr>
        <w:t> </w:t>
      </w:r>
      <w:r>
        <w:rPr>
          <w:color w:val="231F20"/>
        </w:rPr>
        <w:t>acciones</w:t>
      </w:r>
      <w:r>
        <w:rPr>
          <w:color w:val="231F20"/>
          <w:spacing w:val="-28"/>
        </w:rPr>
        <w:t> </w:t>
      </w:r>
      <w:r>
        <w:rPr>
          <w:color w:val="231F20"/>
        </w:rPr>
        <w:t>del</w:t>
      </w:r>
      <w:r>
        <w:rPr>
          <w:color w:val="231F20"/>
          <w:spacing w:val="-28"/>
        </w:rPr>
        <w:t> </w:t>
      </w:r>
      <w:r>
        <w:rPr>
          <w:color w:val="231F20"/>
        </w:rPr>
        <w:t>gobierno</w:t>
      </w:r>
      <w:r>
        <w:rPr>
          <w:color w:val="231F20"/>
          <w:spacing w:val="-28"/>
        </w:rPr>
        <w:t> </w:t>
      </w:r>
      <w:r>
        <w:rPr>
          <w:color w:val="231F20"/>
        </w:rPr>
        <w:t>de</w:t>
      </w:r>
      <w:r>
        <w:rPr>
          <w:color w:val="231F20"/>
          <w:spacing w:val="-28"/>
        </w:rPr>
        <w:t> </w:t>
      </w:r>
      <w:r>
        <w:rPr>
          <w:color w:val="231F20"/>
        </w:rPr>
        <w:t>Vicente</w:t>
      </w:r>
      <w:r>
        <w:rPr>
          <w:color w:val="231F20"/>
          <w:spacing w:val="-28"/>
        </w:rPr>
        <w:t> </w:t>
      </w:r>
      <w:r>
        <w:rPr>
          <w:color w:val="231F20"/>
        </w:rPr>
        <w:t>Fox</w:t>
      </w:r>
      <w:r>
        <w:rPr>
          <w:color w:val="231F20"/>
          <w:spacing w:val="-28"/>
        </w:rPr>
        <w:t> </w:t>
      </w:r>
      <w:r>
        <w:rPr>
          <w:color w:val="231F20"/>
        </w:rPr>
        <w:t>fue</w:t>
      </w:r>
      <w:r>
        <w:rPr>
          <w:color w:val="231F20"/>
          <w:spacing w:val="-28"/>
        </w:rPr>
        <w:t> </w:t>
      </w:r>
      <w:r>
        <w:rPr>
          <w:color w:val="231F20"/>
        </w:rPr>
        <w:t>la</w:t>
      </w:r>
      <w:r>
        <w:rPr>
          <w:color w:val="231F20"/>
          <w:spacing w:val="-28"/>
        </w:rPr>
        <w:t> </w:t>
      </w:r>
      <w:r>
        <w:rPr>
          <w:color w:val="231F20"/>
        </w:rPr>
        <w:t>elabo- ración</w:t>
      </w:r>
      <w:r>
        <w:rPr>
          <w:color w:val="231F20"/>
          <w:spacing w:val="-11"/>
        </w:rPr>
        <w:t> </w:t>
      </w:r>
      <w:r>
        <w:rPr>
          <w:color w:val="231F20"/>
        </w:rPr>
        <w:t>del</w:t>
      </w:r>
      <w:r>
        <w:rPr>
          <w:color w:val="231F20"/>
          <w:spacing w:val="-11"/>
        </w:rPr>
        <w:t> </w:t>
      </w:r>
      <w:r>
        <w:rPr>
          <w:color w:val="231F20"/>
        </w:rPr>
        <w:t>Plan</w:t>
      </w:r>
      <w:r>
        <w:rPr>
          <w:color w:val="231F20"/>
          <w:spacing w:val="-11"/>
        </w:rPr>
        <w:t> </w:t>
      </w:r>
      <w:r>
        <w:rPr>
          <w:color w:val="231F20"/>
        </w:rPr>
        <w:t>Nacional</w:t>
      </w:r>
      <w:r>
        <w:rPr>
          <w:color w:val="231F20"/>
          <w:spacing w:val="-11"/>
        </w:rPr>
        <w:t> </w:t>
      </w:r>
      <w:r>
        <w:rPr>
          <w:color w:val="231F20"/>
        </w:rPr>
        <w:t>de</w:t>
      </w:r>
      <w:r>
        <w:rPr>
          <w:color w:val="231F20"/>
          <w:spacing w:val="-11"/>
        </w:rPr>
        <w:t> </w:t>
      </w:r>
      <w:r>
        <w:rPr>
          <w:color w:val="231F20"/>
        </w:rPr>
        <w:t>Desarrollo</w:t>
      </w:r>
      <w:r>
        <w:rPr>
          <w:color w:val="231F20"/>
          <w:spacing w:val="-11"/>
        </w:rPr>
        <w:t> </w:t>
      </w:r>
      <w:r>
        <w:rPr>
          <w:color w:val="231F20"/>
        </w:rPr>
        <w:t>2001-2006</w:t>
      </w:r>
      <w:r>
        <w:rPr>
          <w:color w:val="231F20"/>
          <w:spacing w:val="-11"/>
        </w:rPr>
        <w:t> </w:t>
      </w:r>
      <w:r>
        <w:rPr>
          <w:color w:val="231F20"/>
        </w:rPr>
        <w:t>(en</w:t>
      </w:r>
      <w:r>
        <w:rPr>
          <w:color w:val="231F20"/>
          <w:spacing w:val="-11"/>
        </w:rPr>
        <w:t> </w:t>
      </w:r>
      <w:r>
        <w:rPr>
          <w:color w:val="231F20"/>
        </w:rPr>
        <w:t>adelante</w:t>
      </w:r>
      <w:r>
        <w:rPr>
          <w:color w:val="231F20"/>
          <w:spacing w:val="-11"/>
        </w:rPr>
        <w:t> </w:t>
      </w:r>
      <w:r>
        <w:rPr>
          <w:color w:val="231F20"/>
        </w:rPr>
        <w:t>pnd); dentro</w:t>
      </w:r>
      <w:r>
        <w:rPr>
          <w:color w:val="231F20"/>
          <w:spacing w:val="-36"/>
        </w:rPr>
        <w:t> </w:t>
      </w:r>
      <w:r>
        <w:rPr>
          <w:color w:val="231F20"/>
        </w:rPr>
        <w:t>de</w:t>
      </w:r>
      <w:r>
        <w:rPr>
          <w:color w:val="231F20"/>
          <w:spacing w:val="-36"/>
        </w:rPr>
        <w:t> </w:t>
      </w:r>
      <w:r>
        <w:rPr>
          <w:color w:val="231F20"/>
        </w:rPr>
        <w:t>ese</w:t>
      </w:r>
      <w:r>
        <w:rPr>
          <w:color w:val="231F20"/>
          <w:spacing w:val="-36"/>
        </w:rPr>
        <w:t> </w:t>
      </w:r>
      <w:r>
        <w:rPr>
          <w:color w:val="231F20"/>
        </w:rPr>
        <w:t>plan</w:t>
      </w:r>
      <w:r>
        <w:rPr>
          <w:color w:val="231F20"/>
          <w:spacing w:val="-36"/>
        </w:rPr>
        <w:t> </w:t>
      </w:r>
      <w:r>
        <w:rPr>
          <w:color w:val="231F20"/>
        </w:rPr>
        <w:t>destaca</w:t>
      </w:r>
      <w:r>
        <w:rPr>
          <w:color w:val="231F20"/>
          <w:spacing w:val="-36"/>
        </w:rPr>
        <w:t> </w:t>
      </w:r>
      <w:r>
        <w:rPr>
          <w:color w:val="231F20"/>
        </w:rPr>
        <w:t>el</w:t>
      </w:r>
      <w:r>
        <w:rPr>
          <w:color w:val="231F20"/>
          <w:spacing w:val="-36"/>
        </w:rPr>
        <w:t> </w:t>
      </w:r>
      <w:r>
        <w:rPr>
          <w:color w:val="231F20"/>
        </w:rPr>
        <w:t>Plan</w:t>
      </w:r>
      <w:r>
        <w:rPr>
          <w:color w:val="231F20"/>
          <w:spacing w:val="-36"/>
        </w:rPr>
        <w:t> </w:t>
      </w:r>
      <w:r>
        <w:rPr>
          <w:color w:val="231F20"/>
        </w:rPr>
        <w:t>Nacional</w:t>
      </w:r>
      <w:r>
        <w:rPr>
          <w:color w:val="231F20"/>
          <w:spacing w:val="-36"/>
        </w:rPr>
        <w:t> </w:t>
      </w:r>
      <w:r>
        <w:rPr>
          <w:color w:val="231F20"/>
        </w:rPr>
        <w:t>de</w:t>
      </w:r>
      <w:r>
        <w:rPr>
          <w:color w:val="231F20"/>
          <w:spacing w:val="-36"/>
        </w:rPr>
        <w:t> </w:t>
      </w:r>
      <w:r>
        <w:rPr>
          <w:color w:val="231F20"/>
        </w:rPr>
        <w:t>Desarrollo</w:t>
      </w:r>
      <w:r>
        <w:rPr>
          <w:color w:val="231F20"/>
          <w:spacing w:val="-36"/>
        </w:rPr>
        <w:t> </w:t>
      </w:r>
      <w:r>
        <w:rPr>
          <w:color w:val="231F20"/>
        </w:rPr>
        <w:t>de</w:t>
      </w:r>
      <w:r>
        <w:rPr>
          <w:color w:val="231F20"/>
          <w:spacing w:val="-36"/>
        </w:rPr>
        <w:t> </w:t>
      </w:r>
      <w:r>
        <w:rPr>
          <w:color w:val="231F20"/>
        </w:rPr>
        <w:t>los</w:t>
      </w:r>
      <w:r>
        <w:rPr>
          <w:color w:val="231F20"/>
          <w:spacing w:val="-36"/>
        </w:rPr>
        <w:t> </w:t>
      </w:r>
      <w:r>
        <w:rPr>
          <w:color w:val="231F20"/>
        </w:rPr>
        <w:t>Pueblos Indígenas 2001-2006 (en adelante pndpi), es decir, se contó con un apartado</w:t>
      </w:r>
      <w:r>
        <w:rPr>
          <w:color w:val="231F20"/>
          <w:spacing w:val="-22"/>
        </w:rPr>
        <w:t> </w:t>
      </w:r>
      <w:r>
        <w:rPr>
          <w:color w:val="231F20"/>
        </w:rPr>
        <w:t>específico</w:t>
      </w:r>
      <w:r>
        <w:rPr>
          <w:color w:val="231F20"/>
          <w:spacing w:val="-22"/>
        </w:rPr>
        <w:t> </w:t>
      </w:r>
      <w:r>
        <w:rPr>
          <w:color w:val="231F20"/>
        </w:rPr>
        <w:t>dentro</w:t>
      </w:r>
      <w:r>
        <w:rPr>
          <w:color w:val="231F20"/>
          <w:spacing w:val="-22"/>
        </w:rPr>
        <w:t> </w:t>
      </w:r>
      <w:r>
        <w:rPr>
          <w:color w:val="231F20"/>
        </w:rPr>
        <w:t>del</w:t>
      </w:r>
      <w:r>
        <w:rPr>
          <w:color w:val="231F20"/>
          <w:spacing w:val="-22"/>
        </w:rPr>
        <w:t> </w:t>
      </w:r>
      <w:r>
        <w:rPr>
          <w:color w:val="231F20"/>
        </w:rPr>
        <w:t>pnd</w:t>
      </w:r>
      <w:r>
        <w:rPr>
          <w:color w:val="231F20"/>
          <w:spacing w:val="-22"/>
        </w:rPr>
        <w:t> </w:t>
      </w:r>
      <w:r>
        <w:rPr>
          <w:color w:val="231F20"/>
        </w:rPr>
        <w:t>para</w:t>
      </w:r>
      <w:r>
        <w:rPr>
          <w:color w:val="231F20"/>
          <w:spacing w:val="-22"/>
        </w:rPr>
        <w:t> </w:t>
      </w:r>
      <w:r>
        <w:rPr>
          <w:color w:val="231F20"/>
        </w:rPr>
        <w:t>los</w:t>
      </w:r>
      <w:r>
        <w:rPr>
          <w:color w:val="231F20"/>
          <w:spacing w:val="-22"/>
        </w:rPr>
        <w:t> </w:t>
      </w:r>
      <w:r>
        <w:rPr>
          <w:color w:val="231F20"/>
        </w:rPr>
        <w:t>pueblos</w:t>
      </w:r>
      <w:r>
        <w:rPr>
          <w:color w:val="231F20"/>
          <w:spacing w:val="-22"/>
        </w:rPr>
        <w:t> </w:t>
      </w:r>
      <w:r>
        <w:rPr>
          <w:color w:val="231F20"/>
        </w:rPr>
        <w:t>indios.</w:t>
      </w:r>
      <w:r>
        <w:rPr>
          <w:color w:val="231F20"/>
          <w:spacing w:val="-22"/>
        </w:rPr>
        <w:t> </w:t>
      </w:r>
      <w:r>
        <w:rPr>
          <w:color w:val="231F20"/>
        </w:rPr>
        <w:t>Esto</w:t>
      </w:r>
      <w:r>
        <w:rPr>
          <w:color w:val="231F20"/>
          <w:spacing w:val="-22"/>
        </w:rPr>
        <w:t> </w:t>
      </w:r>
      <w:r>
        <w:rPr>
          <w:color w:val="231F20"/>
        </w:rPr>
        <w:t>iba</w:t>
      </w:r>
      <w:r>
        <w:rPr>
          <w:color w:val="231F20"/>
          <w:spacing w:val="-22"/>
        </w:rPr>
        <w:t> </w:t>
      </w:r>
      <w:r>
        <w:rPr>
          <w:color w:val="231F20"/>
        </w:rPr>
        <w:t>en </w:t>
      </w:r>
      <w:r>
        <w:rPr>
          <w:color w:val="231F20"/>
          <w:w w:val="95"/>
        </w:rPr>
        <w:t>concordancia</w:t>
      </w:r>
      <w:r>
        <w:rPr>
          <w:color w:val="231F20"/>
          <w:spacing w:val="-18"/>
          <w:w w:val="95"/>
        </w:rPr>
        <w:t> </w:t>
      </w:r>
      <w:r>
        <w:rPr>
          <w:color w:val="231F20"/>
          <w:w w:val="95"/>
        </w:rPr>
        <w:t>con</w:t>
      </w:r>
      <w:r>
        <w:rPr>
          <w:color w:val="231F20"/>
          <w:spacing w:val="-18"/>
          <w:w w:val="95"/>
        </w:rPr>
        <w:t> </w:t>
      </w:r>
      <w:r>
        <w:rPr>
          <w:color w:val="231F20"/>
          <w:w w:val="95"/>
        </w:rPr>
        <w:t>las</w:t>
      </w:r>
      <w:r>
        <w:rPr>
          <w:color w:val="231F20"/>
          <w:spacing w:val="-18"/>
          <w:w w:val="95"/>
        </w:rPr>
        <w:t> </w:t>
      </w:r>
      <w:r>
        <w:rPr>
          <w:color w:val="231F20"/>
          <w:w w:val="95"/>
        </w:rPr>
        <w:t>políticas</w:t>
      </w:r>
      <w:r>
        <w:rPr>
          <w:color w:val="231F20"/>
          <w:spacing w:val="-18"/>
          <w:w w:val="95"/>
        </w:rPr>
        <w:t> </w:t>
      </w:r>
      <w:r>
        <w:rPr>
          <w:color w:val="231F20"/>
          <w:w w:val="95"/>
        </w:rPr>
        <w:t>neoliberales</w:t>
      </w:r>
      <w:r>
        <w:rPr>
          <w:color w:val="231F20"/>
          <w:spacing w:val="-18"/>
          <w:w w:val="95"/>
        </w:rPr>
        <w:t> </w:t>
      </w:r>
      <w:r>
        <w:rPr>
          <w:color w:val="231F20"/>
          <w:w w:val="95"/>
        </w:rPr>
        <w:t>que,</w:t>
      </w:r>
      <w:r>
        <w:rPr>
          <w:color w:val="231F20"/>
          <w:spacing w:val="-18"/>
          <w:w w:val="95"/>
        </w:rPr>
        <w:t> </w:t>
      </w:r>
      <w:r>
        <w:rPr>
          <w:color w:val="231F20"/>
          <w:w w:val="95"/>
        </w:rPr>
        <w:t>previamente,</w:t>
      </w:r>
      <w:r>
        <w:rPr>
          <w:color w:val="231F20"/>
          <w:spacing w:val="-18"/>
          <w:w w:val="95"/>
        </w:rPr>
        <w:t> </w:t>
      </w:r>
      <w:r>
        <w:rPr>
          <w:color w:val="231F20"/>
          <w:w w:val="95"/>
        </w:rPr>
        <w:t>reconocían </w:t>
      </w:r>
      <w:r>
        <w:rPr>
          <w:color w:val="231F20"/>
        </w:rPr>
        <w:t>la</w:t>
      </w:r>
      <w:r>
        <w:rPr>
          <w:color w:val="231F20"/>
          <w:spacing w:val="-44"/>
        </w:rPr>
        <w:t> </w:t>
      </w:r>
      <w:r>
        <w:rPr>
          <w:color w:val="231F20"/>
        </w:rPr>
        <w:t>multiculturalidad</w:t>
      </w:r>
      <w:r>
        <w:rPr>
          <w:color w:val="231F20"/>
          <w:spacing w:val="-44"/>
        </w:rPr>
        <w:t> </w:t>
      </w:r>
      <w:r>
        <w:rPr>
          <w:color w:val="231F20"/>
        </w:rPr>
        <w:t>de</w:t>
      </w:r>
      <w:r>
        <w:rPr>
          <w:color w:val="231F20"/>
          <w:spacing w:val="-44"/>
        </w:rPr>
        <w:t> </w:t>
      </w:r>
      <w:r>
        <w:rPr>
          <w:color w:val="231F20"/>
        </w:rPr>
        <w:t>la</w:t>
      </w:r>
      <w:r>
        <w:rPr>
          <w:color w:val="231F20"/>
          <w:spacing w:val="-44"/>
        </w:rPr>
        <w:t> </w:t>
      </w:r>
      <w:r>
        <w:rPr>
          <w:color w:val="231F20"/>
        </w:rPr>
        <w:t>nación,</w:t>
      </w:r>
      <w:r>
        <w:rPr>
          <w:color w:val="231F20"/>
          <w:spacing w:val="-44"/>
        </w:rPr>
        <w:t> </w:t>
      </w:r>
      <w:r>
        <w:rPr>
          <w:color w:val="231F20"/>
        </w:rPr>
        <w:t>pero</w:t>
      </w:r>
      <w:r>
        <w:rPr>
          <w:color w:val="231F20"/>
          <w:spacing w:val="-44"/>
        </w:rPr>
        <w:t> </w:t>
      </w:r>
      <w:r>
        <w:rPr>
          <w:color w:val="231F20"/>
        </w:rPr>
        <w:t>que</w:t>
      </w:r>
      <w:r>
        <w:rPr>
          <w:color w:val="231F20"/>
          <w:spacing w:val="-44"/>
        </w:rPr>
        <w:t> </w:t>
      </w:r>
      <w:r>
        <w:rPr>
          <w:color w:val="231F20"/>
        </w:rPr>
        <w:t>al</w:t>
      </w:r>
      <w:r>
        <w:rPr>
          <w:color w:val="231F20"/>
          <w:spacing w:val="-44"/>
        </w:rPr>
        <w:t> </w:t>
      </w:r>
      <w:r>
        <w:rPr>
          <w:color w:val="231F20"/>
        </w:rPr>
        <w:t>mismo</w:t>
      </w:r>
      <w:r>
        <w:rPr>
          <w:color w:val="231F20"/>
          <w:spacing w:val="-44"/>
        </w:rPr>
        <w:t> </w:t>
      </w:r>
      <w:r>
        <w:rPr>
          <w:color w:val="231F20"/>
        </w:rPr>
        <w:t>tiempo</w:t>
      </w:r>
      <w:r>
        <w:rPr>
          <w:color w:val="231F20"/>
          <w:spacing w:val="-44"/>
        </w:rPr>
        <w:t> </w:t>
      </w:r>
      <w:r>
        <w:rPr>
          <w:color w:val="231F20"/>
        </w:rPr>
        <w:t>se</w:t>
      </w:r>
      <w:r>
        <w:rPr>
          <w:color w:val="231F20"/>
          <w:spacing w:val="-44"/>
        </w:rPr>
        <w:t> </w:t>
      </w:r>
      <w:r>
        <w:rPr>
          <w:color w:val="231F20"/>
        </w:rPr>
        <w:t>tenían</w:t>
      </w:r>
      <w:r>
        <w:rPr>
          <w:color w:val="231F20"/>
          <w:spacing w:val="-44"/>
        </w:rPr>
        <w:t> </w:t>
      </w:r>
      <w:r>
        <w:rPr>
          <w:color w:val="231F20"/>
        </w:rPr>
        <w:t>que apegar</w:t>
      </w:r>
      <w:r>
        <w:rPr>
          <w:color w:val="231F20"/>
          <w:spacing w:val="-24"/>
        </w:rPr>
        <w:t> </w:t>
      </w:r>
      <w:r>
        <w:rPr>
          <w:color w:val="231F20"/>
        </w:rPr>
        <w:t>a</w:t>
      </w:r>
      <w:r>
        <w:rPr>
          <w:color w:val="231F20"/>
          <w:spacing w:val="-24"/>
        </w:rPr>
        <w:t> </w:t>
      </w:r>
      <w:r>
        <w:rPr>
          <w:color w:val="231F20"/>
        </w:rPr>
        <w:t>la</w:t>
      </w:r>
      <w:r>
        <w:rPr>
          <w:color w:val="231F20"/>
          <w:spacing w:val="-24"/>
        </w:rPr>
        <w:t> </w:t>
      </w:r>
      <w:r>
        <w:rPr>
          <w:color w:val="231F20"/>
        </w:rPr>
        <w:t>línea</w:t>
      </w:r>
      <w:r>
        <w:rPr>
          <w:color w:val="231F20"/>
          <w:spacing w:val="-24"/>
        </w:rPr>
        <w:t> </w:t>
      </w:r>
      <w:r>
        <w:rPr>
          <w:color w:val="231F20"/>
        </w:rPr>
        <w:t>marcada</w:t>
      </w:r>
      <w:r>
        <w:rPr>
          <w:color w:val="231F20"/>
          <w:spacing w:val="-24"/>
        </w:rPr>
        <w:t> </w:t>
      </w:r>
      <w:r>
        <w:rPr>
          <w:color w:val="231F20"/>
        </w:rPr>
        <w:t>por</w:t>
      </w:r>
      <w:r>
        <w:rPr>
          <w:color w:val="231F20"/>
          <w:spacing w:val="-24"/>
        </w:rPr>
        <w:t> </w:t>
      </w:r>
      <w:r>
        <w:rPr>
          <w:color w:val="231F20"/>
        </w:rPr>
        <w:t>las</w:t>
      </w:r>
      <w:r>
        <w:rPr>
          <w:color w:val="231F20"/>
          <w:spacing w:val="-24"/>
        </w:rPr>
        <w:t> </w:t>
      </w:r>
      <w:r>
        <w:rPr>
          <w:color w:val="231F20"/>
        </w:rPr>
        <w:t>presiones</w:t>
      </w:r>
      <w:r>
        <w:rPr>
          <w:color w:val="231F20"/>
          <w:spacing w:val="-24"/>
        </w:rPr>
        <w:t> </w:t>
      </w:r>
      <w:r>
        <w:rPr>
          <w:color w:val="231F20"/>
        </w:rPr>
        <w:t>del</w:t>
      </w:r>
      <w:r>
        <w:rPr>
          <w:color w:val="231F20"/>
          <w:spacing w:val="-24"/>
        </w:rPr>
        <w:t> </w:t>
      </w:r>
      <w:r>
        <w:rPr>
          <w:color w:val="231F20"/>
        </w:rPr>
        <w:t>mercado;</w:t>
      </w:r>
      <w:r>
        <w:rPr>
          <w:color w:val="231F20"/>
          <w:spacing w:val="-24"/>
        </w:rPr>
        <w:t> </w:t>
      </w:r>
      <w:r>
        <w:rPr>
          <w:color w:val="231F20"/>
        </w:rPr>
        <w:t>esto</w:t>
      </w:r>
      <w:r>
        <w:rPr>
          <w:color w:val="231F20"/>
          <w:spacing w:val="-24"/>
        </w:rPr>
        <w:t> </w:t>
      </w:r>
      <w:r>
        <w:rPr>
          <w:color w:val="231F20"/>
        </w:rPr>
        <w:t>último</w:t>
      </w:r>
      <w:r>
        <w:rPr>
          <w:color w:val="231F20"/>
          <w:spacing w:val="-24"/>
        </w:rPr>
        <w:t> </w:t>
      </w:r>
      <w:r>
        <w:rPr>
          <w:color w:val="231F20"/>
        </w:rPr>
        <w:t>se explica,</w:t>
      </w:r>
      <w:r>
        <w:rPr>
          <w:color w:val="231F20"/>
          <w:spacing w:val="-31"/>
        </w:rPr>
        <w:t> </w:t>
      </w:r>
      <w:r>
        <w:rPr>
          <w:color w:val="231F20"/>
        </w:rPr>
        <w:t>en</w:t>
      </w:r>
      <w:r>
        <w:rPr>
          <w:color w:val="231F20"/>
          <w:spacing w:val="-31"/>
        </w:rPr>
        <w:t> </w:t>
      </w:r>
      <w:r>
        <w:rPr>
          <w:color w:val="231F20"/>
        </w:rPr>
        <w:t>parte,</w:t>
      </w:r>
      <w:r>
        <w:rPr>
          <w:color w:val="231F20"/>
          <w:spacing w:val="-31"/>
        </w:rPr>
        <w:t> </w:t>
      </w:r>
      <w:r>
        <w:rPr>
          <w:color w:val="231F20"/>
        </w:rPr>
        <w:t>porque</w:t>
      </w:r>
      <w:r>
        <w:rPr>
          <w:color w:val="231F20"/>
          <w:spacing w:val="-31"/>
        </w:rPr>
        <w:t> </w:t>
      </w:r>
      <w:r>
        <w:rPr>
          <w:color w:val="231F20"/>
        </w:rPr>
        <w:t>como</w:t>
      </w:r>
      <w:r>
        <w:rPr>
          <w:color w:val="231F20"/>
          <w:spacing w:val="-31"/>
        </w:rPr>
        <w:t> </w:t>
      </w:r>
      <w:r>
        <w:rPr>
          <w:color w:val="231F20"/>
        </w:rPr>
        <w:t>lo</w:t>
      </w:r>
      <w:r>
        <w:rPr>
          <w:color w:val="231F20"/>
          <w:spacing w:val="-31"/>
        </w:rPr>
        <w:t> </w:t>
      </w:r>
      <w:r>
        <w:rPr>
          <w:color w:val="231F20"/>
        </w:rPr>
        <w:t>marca</w:t>
      </w:r>
      <w:r>
        <w:rPr>
          <w:color w:val="231F20"/>
          <w:spacing w:val="-31"/>
        </w:rPr>
        <w:t> </w:t>
      </w:r>
      <w:r>
        <w:rPr>
          <w:color w:val="231F20"/>
        </w:rPr>
        <w:t>el</w:t>
      </w:r>
      <w:r>
        <w:rPr>
          <w:color w:val="231F20"/>
          <w:spacing w:val="-31"/>
        </w:rPr>
        <w:t> </w:t>
      </w:r>
      <w:r>
        <w:rPr>
          <w:color w:val="231F20"/>
        </w:rPr>
        <w:t>Plan</w:t>
      </w:r>
      <w:r>
        <w:rPr>
          <w:color w:val="231F20"/>
          <w:spacing w:val="-31"/>
        </w:rPr>
        <w:t> </w:t>
      </w:r>
      <w:r>
        <w:rPr>
          <w:color w:val="231F20"/>
        </w:rPr>
        <w:t>Nacional</w:t>
      </w:r>
      <w:r>
        <w:rPr>
          <w:color w:val="231F20"/>
          <w:spacing w:val="-31"/>
        </w:rPr>
        <w:t> </w:t>
      </w:r>
      <w:r>
        <w:rPr>
          <w:color w:val="231F20"/>
        </w:rPr>
        <w:t>de</w:t>
      </w:r>
      <w:r>
        <w:rPr>
          <w:color w:val="231F20"/>
          <w:spacing w:val="-31"/>
        </w:rPr>
        <w:t> </w:t>
      </w:r>
      <w:r>
        <w:rPr>
          <w:color w:val="231F20"/>
        </w:rPr>
        <w:t>Desarrollo Indígena</w:t>
      </w:r>
      <w:r>
        <w:rPr>
          <w:color w:val="231F20"/>
          <w:spacing w:val="-45"/>
        </w:rPr>
        <w:t> </w:t>
      </w:r>
      <w:r>
        <w:rPr>
          <w:color w:val="231F20"/>
        </w:rPr>
        <w:t>(pndi),</w:t>
      </w:r>
      <w:r>
        <w:rPr>
          <w:color w:val="231F20"/>
          <w:spacing w:val="-45"/>
        </w:rPr>
        <w:t> </w:t>
      </w:r>
      <w:r>
        <w:rPr>
          <w:color w:val="231F20"/>
        </w:rPr>
        <w:t>60%</w:t>
      </w:r>
      <w:r>
        <w:rPr>
          <w:color w:val="231F20"/>
          <w:spacing w:val="-45"/>
        </w:rPr>
        <w:t> </w:t>
      </w:r>
      <w:r>
        <w:rPr>
          <w:color w:val="231F20"/>
        </w:rPr>
        <w:t>de</w:t>
      </w:r>
      <w:r>
        <w:rPr>
          <w:color w:val="231F20"/>
          <w:spacing w:val="-45"/>
        </w:rPr>
        <w:t> </w:t>
      </w:r>
      <w:r>
        <w:rPr>
          <w:color w:val="231F20"/>
        </w:rPr>
        <w:t>los</w:t>
      </w:r>
      <w:r>
        <w:rPr>
          <w:color w:val="231F20"/>
          <w:spacing w:val="-45"/>
        </w:rPr>
        <w:t> </w:t>
      </w:r>
      <w:r>
        <w:rPr>
          <w:color w:val="231F20"/>
        </w:rPr>
        <w:t>recursos</w:t>
      </w:r>
      <w:r>
        <w:rPr>
          <w:color w:val="231F20"/>
          <w:spacing w:val="-45"/>
        </w:rPr>
        <w:t> </w:t>
      </w:r>
      <w:r>
        <w:rPr>
          <w:color w:val="231F20"/>
        </w:rPr>
        <w:t>naturales</w:t>
      </w:r>
      <w:r>
        <w:rPr>
          <w:color w:val="231F20"/>
          <w:spacing w:val="-45"/>
        </w:rPr>
        <w:t> </w:t>
      </w:r>
      <w:r>
        <w:rPr>
          <w:color w:val="231F20"/>
        </w:rPr>
        <w:t>del</w:t>
      </w:r>
      <w:r>
        <w:rPr>
          <w:color w:val="231F20"/>
          <w:spacing w:val="-45"/>
        </w:rPr>
        <w:t> </w:t>
      </w:r>
      <w:r>
        <w:rPr>
          <w:color w:val="231F20"/>
        </w:rPr>
        <w:t>país</w:t>
      </w:r>
      <w:r>
        <w:rPr>
          <w:color w:val="231F20"/>
          <w:spacing w:val="-45"/>
        </w:rPr>
        <w:t> </w:t>
      </w:r>
      <w:r>
        <w:rPr>
          <w:color w:val="231F20"/>
        </w:rPr>
        <w:t>están</w:t>
      </w:r>
      <w:r>
        <w:rPr>
          <w:color w:val="231F20"/>
          <w:spacing w:val="-45"/>
        </w:rPr>
        <w:t> </w:t>
      </w:r>
      <w:r>
        <w:rPr>
          <w:color w:val="231F20"/>
        </w:rPr>
        <w:t>ubicados</w:t>
      </w:r>
      <w:r>
        <w:rPr>
          <w:color w:val="231F20"/>
          <w:spacing w:val="-45"/>
        </w:rPr>
        <w:t> </w:t>
      </w:r>
      <w:r>
        <w:rPr>
          <w:color w:val="231F20"/>
        </w:rPr>
        <w:t>en </w:t>
      </w:r>
      <w:r>
        <w:rPr>
          <w:color w:val="231F20"/>
          <w:w w:val="95"/>
        </w:rPr>
        <w:t>zonas</w:t>
      </w:r>
      <w:r>
        <w:rPr>
          <w:color w:val="231F20"/>
          <w:spacing w:val="-19"/>
          <w:w w:val="95"/>
        </w:rPr>
        <w:t> </w:t>
      </w:r>
      <w:r>
        <w:rPr>
          <w:color w:val="231F20"/>
          <w:w w:val="95"/>
        </w:rPr>
        <w:t>de</w:t>
      </w:r>
      <w:r>
        <w:rPr>
          <w:color w:val="231F20"/>
          <w:spacing w:val="-19"/>
          <w:w w:val="95"/>
        </w:rPr>
        <w:t> </w:t>
      </w:r>
      <w:r>
        <w:rPr>
          <w:color w:val="231F20"/>
          <w:w w:val="95"/>
        </w:rPr>
        <w:t>comunidades</w:t>
      </w:r>
      <w:r>
        <w:rPr>
          <w:color w:val="231F20"/>
          <w:spacing w:val="-19"/>
          <w:w w:val="95"/>
        </w:rPr>
        <w:t> </w:t>
      </w:r>
      <w:r>
        <w:rPr>
          <w:color w:val="231F20"/>
          <w:w w:val="95"/>
        </w:rPr>
        <w:t>indígenas.</w:t>
      </w:r>
    </w:p>
    <w:p>
      <w:pPr>
        <w:pStyle w:val="BodyText"/>
      </w:pPr>
    </w:p>
    <w:p>
      <w:pPr>
        <w:pStyle w:val="BodyText"/>
      </w:pPr>
    </w:p>
    <w:p>
      <w:pPr>
        <w:spacing w:before="146"/>
        <w:ind w:left="107" w:right="107" w:firstLine="0"/>
        <w:jc w:val="center"/>
        <w:rPr>
          <w:sz w:val="22"/>
        </w:rPr>
      </w:pPr>
      <w:r>
        <w:rPr>
          <w:color w:val="231F20"/>
          <w:w w:val="115"/>
          <w:sz w:val="22"/>
        </w:rPr>
        <w:t>El Plan de Desarrollo de los Pueblos Indígenas</w:t>
      </w:r>
    </w:p>
    <w:p>
      <w:pPr>
        <w:pStyle w:val="BodyText"/>
        <w:spacing w:line="278" w:lineRule="auto" w:before="161"/>
        <w:ind w:left="110" w:right="107"/>
        <w:jc w:val="both"/>
      </w:pPr>
      <w:r>
        <w:rPr>
          <w:color w:val="231F20"/>
        </w:rPr>
        <w:t>En</w:t>
      </w:r>
      <w:r>
        <w:rPr>
          <w:color w:val="231F20"/>
          <w:spacing w:val="-27"/>
        </w:rPr>
        <w:t> </w:t>
      </w:r>
      <w:r>
        <w:rPr>
          <w:color w:val="231F20"/>
        </w:rPr>
        <w:t>el</w:t>
      </w:r>
      <w:r>
        <w:rPr>
          <w:color w:val="231F20"/>
          <w:spacing w:val="-27"/>
        </w:rPr>
        <w:t> </w:t>
      </w:r>
      <w:r>
        <w:rPr>
          <w:color w:val="231F20"/>
        </w:rPr>
        <w:t>pndpi</w:t>
      </w:r>
      <w:r>
        <w:rPr>
          <w:color w:val="231F20"/>
          <w:spacing w:val="-27"/>
        </w:rPr>
        <w:t> </w:t>
      </w:r>
      <w:r>
        <w:rPr>
          <w:color w:val="231F20"/>
        </w:rPr>
        <w:t>se</w:t>
      </w:r>
      <w:r>
        <w:rPr>
          <w:color w:val="231F20"/>
          <w:spacing w:val="-27"/>
        </w:rPr>
        <w:t> </w:t>
      </w:r>
      <w:r>
        <w:rPr>
          <w:color w:val="231F20"/>
        </w:rPr>
        <w:t>hizo</w:t>
      </w:r>
      <w:r>
        <w:rPr>
          <w:color w:val="231F20"/>
          <w:spacing w:val="-27"/>
        </w:rPr>
        <w:t> </w:t>
      </w:r>
      <w:r>
        <w:rPr>
          <w:color w:val="231F20"/>
        </w:rPr>
        <w:t>un</w:t>
      </w:r>
      <w:r>
        <w:rPr>
          <w:color w:val="231F20"/>
          <w:spacing w:val="-27"/>
        </w:rPr>
        <w:t> </w:t>
      </w:r>
      <w:r>
        <w:rPr>
          <w:color w:val="231F20"/>
        </w:rPr>
        <w:t>diagnóstico</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situación</w:t>
      </w:r>
      <w:r>
        <w:rPr>
          <w:color w:val="231F20"/>
          <w:spacing w:val="-27"/>
        </w:rPr>
        <w:t> </w:t>
      </w:r>
      <w:r>
        <w:rPr>
          <w:color w:val="231F20"/>
        </w:rPr>
        <w:t>que</w:t>
      </w:r>
      <w:r>
        <w:rPr>
          <w:color w:val="231F20"/>
          <w:spacing w:val="-27"/>
        </w:rPr>
        <w:t> </w:t>
      </w:r>
      <w:r>
        <w:rPr>
          <w:color w:val="231F20"/>
        </w:rPr>
        <w:t>guardaban</w:t>
      </w:r>
      <w:r>
        <w:rPr>
          <w:color w:val="231F20"/>
          <w:spacing w:val="-27"/>
        </w:rPr>
        <w:t> </w:t>
      </w:r>
      <w:r>
        <w:rPr>
          <w:color w:val="231F20"/>
        </w:rPr>
        <w:t>en</w:t>
      </w:r>
      <w:r>
        <w:rPr>
          <w:color w:val="231F20"/>
          <w:spacing w:val="-27"/>
        </w:rPr>
        <w:t> </w:t>
      </w:r>
      <w:r>
        <w:rPr>
          <w:color w:val="231F20"/>
        </w:rPr>
        <w:t>ese momento</w:t>
      </w:r>
      <w:r>
        <w:rPr>
          <w:color w:val="231F20"/>
          <w:spacing w:val="-16"/>
        </w:rPr>
        <w:t> </w:t>
      </w:r>
      <w:r>
        <w:rPr>
          <w:color w:val="231F20"/>
        </w:rPr>
        <w:t>las</w:t>
      </w:r>
      <w:r>
        <w:rPr>
          <w:color w:val="231F20"/>
          <w:spacing w:val="-16"/>
        </w:rPr>
        <w:t> </w:t>
      </w:r>
      <w:r>
        <w:rPr>
          <w:color w:val="231F20"/>
        </w:rPr>
        <w:t>68</w:t>
      </w:r>
      <w:r>
        <w:rPr>
          <w:color w:val="231F20"/>
          <w:spacing w:val="-16"/>
        </w:rPr>
        <w:t> </w:t>
      </w:r>
      <w:r>
        <w:rPr>
          <w:color w:val="231F20"/>
        </w:rPr>
        <w:t>etnias</w:t>
      </w:r>
      <w:r>
        <w:rPr>
          <w:color w:val="231F20"/>
          <w:spacing w:val="-16"/>
        </w:rPr>
        <w:t> </w:t>
      </w:r>
      <w:r>
        <w:rPr>
          <w:color w:val="231F20"/>
        </w:rPr>
        <w:t>del</w:t>
      </w:r>
      <w:r>
        <w:rPr>
          <w:color w:val="231F20"/>
          <w:spacing w:val="-16"/>
        </w:rPr>
        <w:t> </w:t>
      </w:r>
      <w:r>
        <w:rPr>
          <w:color w:val="231F20"/>
        </w:rPr>
        <w:t>país</w:t>
      </w:r>
      <w:r>
        <w:rPr>
          <w:color w:val="231F20"/>
          <w:spacing w:val="-16"/>
        </w:rPr>
        <w:t> </w:t>
      </w:r>
      <w:r>
        <w:rPr>
          <w:color w:val="231F20"/>
        </w:rPr>
        <w:t>en</w:t>
      </w:r>
      <w:r>
        <w:rPr>
          <w:color w:val="231F20"/>
          <w:spacing w:val="-16"/>
        </w:rPr>
        <w:t> </w:t>
      </w:r>
      <w:r>
        <w:rPr>
          <w:color w:val="231F20"/>
        </w:rPr>
        <w:t>todos</w:t>
      </w:r>
      <w:r>
        <w:rPr>
          <w:color w:val="231F20"/>
          <w:spacing w:val="-16"/>
        </w:rPr>
        <w:t> </w:t>
      </w:r>
      <w:r>
        <w:rPr>
          <w:color w:val="231F20"/>
        </w:rPr>
        <w:t>los</w:t>
      </w:r>
      <w:r>
        <w:rPr>
          <w:color w:val="231F20"/>
          <w:spacing w:val="-16"/>
        </w:rPr>
        <w:t> </w:t>
      </w:r>
      <w:r>
        <w:rPr>
          <w:color w:val="231F20"/>
        </w:rPr>
        <w:t>niveles:</w:t>
      </w:r>
      <w:r>
        <w:rPr>
          <w:color w:val="231F20"/>
          <w:spacing w:val="-16"/>
        </w:rPr>
        <w:t> </w:t>
      </w:r>
      <w:r>
        <w:rPr>
          <w:color w:val="231F20"/>
        </w:rPr>
        <w:t>educación,</w:t>
      </w:r>
      <w:r>
        <w:rPr>
          <w:color w:val="231F20"/>
          <w:spacing w:val="-16"/>
        </w:rPr>
        <w:t> </w:t>
      </w:r>
      <w:r>
        <w:rPr>
          <w:color w:val="231F20"/>
        </w:rPr>
        <w:t>salud, </w:t>
      </w:r>
      <w:r>
        <w:rPr>
          <w:color w:val="231F20"/>
          <w:w w:val="95"/>
        </w:rPr>
        <w:t>servicios</w:t>
      </w:r>
      <w:r>
        <w:rPr>
          <w:color w:val="231F20"/>
          <w:spacing w:val="-6"/>
          <w:w w:val="95"/>
        </w:rPr>
        <w:t> </w:t>
      </w:r>
      <w:r>
        <w:rPr>
          <w:color w:val="231F20"/>
          <w:w w:val="95"/>
        </w:rPr>
        <w:t>básicos,</w:t>
      </w:r>
      <w:r>
        <w:rPr>
          <w:color w:val="231F20"/>
          <w:spacing w:val="-6"/>
          <w:w w:val="95"/>
        </w:rPr>
        <w:t> </w:t>
      </w:r>
      <w:r>
        <w:rPr>
          <w:color w:val="231F20"/>
          <w:w w:val="95"/>
        </w:rPr>
        <w:t>usos</w:t>
      </w:r>
      <w:r>
        <w:rPr>
          <w:color w:val="231F20"/>
          <w:spacing w:val="-6"/>
          <w:w w:val="95"/>
        </w:rPr>
        <w:t> </w:t>
      </w:r>
      <w:r>
        <w:rPr>
          <w:color w:val="231F20"/>
          <w:w w:val="95"/>
        </w:rPr>
        <w:t>y</w:t>
      </w:r>
      <w:r>
        <w:rPr>
          <w:color w:val="231F20"/>
          <w:spacing w:val="-6"/>
          <w:w w:val="95"/>
        </w:rPr>
        <w:t> </w:t>
      </w:r>
      <w:r>
        <w:rPr>
          <w:color w:val="231F20"/>
          <w:w w:val="95"/>
        </w:rPr>
        <w:t>costumbres,</w:t>
      </w:r>
      <w:r>
        <w:rPr>
          <w:color w:val="231F20"/>
          <w:spacing w:val="-6"/>
          <w:w w:val="95"/>
        </w:rPr>
        <w:t> </w:t>
      </w:r>
      <w:r>
        <w:rPr>
          <w:color w:val="231F20"/>
          <w:w w:val="95"/>
        </w:rPr>
        <w:t>economía</w:t>
      </w:r>
      <w:r>
        <w:rPr>
          <w:color w:val="231F20"/>
          <w:spacing w:val="-6"/>
          <w:w w:val="95"/>
        </w:rPr>
        <w:t> </w:t>
      </w:r>
      <w:r>
        <w:rPr>
          <w:color w:val="231F20"/>
          <w:w w:val="95"/>
        </w:rPr>
        <w:t>y,</w:t>
      </w:r>
      <w:r>
        <w:rPr>
          <w:color w:val="231F20"/>
          <w:spacing w:val="-6"/>
          <w:w w:val="95"/>
        </w:rPr>
        <w:t> </w:t>
      </w:r>
      <w:r>
        <w:rPr>
          <w:color w:val="231F20"/>
          <w:w w:val="95"/>
        </w:rPr>
        <w:t>desde</w:t>
      </w:r>
      <w:r>
        <w:rPr>
          <w:color w:val="231F20"/>
          <w:spacing w:val="-6"/>
          <w:w w:val="95"/>
        </w:rPr>
        <w:t> </w:t>
      </w:r>
      <w:r>
        <w:rPr>
          <w:color w:val="231F20"/>
          <w:w w:val="95"/>
        </w:rPr>
        <w:t>luego,</w:t>
      </w:r>
      <w:r>
        <w:rPr>
          <w:color w:val="231F20"/>
          <w:spacing w:val="-6"/>
          <w:w w:val="95"/>
        </w:rPr>
        <w:t> </w:t>
      </w:r>
      <w:r>
        <w:rPr>
          <w:color w:val="231F20"/>
          <w:w w:val="95"/>
        </w:rPr>
        <w:t>recursos </w:t>
      </w:r>
      <w:r>
        <w:rPr>
          <w:color w:val="231F20"/>
        </w:rPr>
        <w:t>naturales.</w:t>
      </w:r>
      <w:r>
        <w:rPr>
          <w:color w:val="231F20"/>
          <w:spacing w:val="-27"/>
        </w:rPr>
        <w:t> </w:t>
      </w:r>
      <w:r>
        <w:rPr>
          <w:color w:val="231F20"/>
        </w:rPr>
        <w:t>Este</w:t>
      </w:r>
      <w:r>
        <w:rPr>
          <w:color w:val="231F20"/>
          <w:spacing w:val="-27"/>
        </w:rPr>
        <w:t> </w:t>
      </w:r>
      <w:r>
        <w:rPr>
          <w:color w:val="231F20"/>
        </w:rPr>
        <w:t>plan</w:t>
      </w:r>
      <w:r>
        <w:rPr>
          <w:color w:val="231F20"/>
          <w:spacing w:val="-27"/>
        </w:rPr>
        <w:t> </w:t>
      </w:r>
      <w:r>
        <w:rPr>
          <w:color w:val="231F20"/>
        </w:rPr>
        <w:t>incluye</w:t>
      </w:r>
      <w:r>
        <w:rPr>
          <w:color w:val="231F20"/>
          <w:spacing w:val="-27"/>
        </w:rPr>
        <w:t> </w:t>
      </w:r>
      <w:r>
        <w:rPr>
          <w:color w:val="231F20"/>
        </w:rPr>
        <w:t>gran</w:t>
      </w:r>
      <w:r>
        <w:rPr>
          <w:color w:val="231F20"/>
          <w:spacing w:val="-27"/>
        </w:rPr>
        <w:t> </w:t>
      </w:r>
      <w:r>
        <w:rPr>
          <w:color w:val="231F20"/>
        </w:rPr>
        <w:t>parte</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investigación</w:t>
      </w:r>
      <w:r>
        <w:rPr>
          <w:color w:val="231F20"/>
          <w:spacing w:val="-27"/>
        </w:rPr>
        <w:t> </w:t>
      </w:r>
      <w:r>
        <w:rPr>
          <w:color w:val="231F20"/>
        </w:rPr>
        <w:t>que</w:t>
      </w:r>
      <w:r>
        <w:rPr>
          <w:color w:val="231F20"/>
          <w:spacing w:val="-27"/>
        </w:rPr>
        <w:t> </w:t>
      </w:r>
      <w:r>
        <w:rPr>
          <w:color w:val="231F20"/>
        </w:rPr>
        <w:t>por</w:t>
      </w:r>
      <w:r>
        <w:rPr>
          <w:color w:val="231F20"/>
          <w:spacing w:val="-27"/>
        </w:rPr>
        <w:t> </w:t>
      </w:r>
      <w:r>
        <w:rPr>
          <w:color w:val="231F20"/>
        </w:rPr>
        <w:t>años </w:t>
      </w:r>
      <w:r>
        <w:rPr>
          <w:color w:val="231F20"/>
          <w:w w:val="95"/>
        </w:rPr>
        <w:t>realizó el ya desaparecido Instituto Nacional Indigenista</w:t>
      </w:r>
      <w:r>
        <w:rPr>
          <w:color w:val="231F20"/>
          <w:spacing w:val="-39"/>
          <w:w w:val="95"/>
        </w:rPr>
        <w:t> </w:t>
      </w:r>
      <w:r>
        <w:rPr>
          <w:color w:val="231F20"/>
          <w:w w:val="95"/>
        </w:rPr>
        <w:t>(ini).</w:t>
      </w:r>
    </w:p>
    <w:p>
      <w:pPr>
        <w:pStyle w:val="BodyText"/>
        <w:spacing w:line="278" w:lineRule="auto" w:before="58"/>
        <w:ind w:left="110" w:right="107" w:firstLine="566"/>
        <w:jc w:val="both"/>
      </w:pPr>
      <w:r>
        <w:rPr>
          <w:color w:val="231F20"/>
        </w:rPr>
        <w:t>Otro</w:t>
      </w:r>
      <w:r>
        <w:rPr>
          <w:color w:val="231F20"/>
          <w:spacing w:val="-45"/>
        </w:rPr>
        <w:t> </w:t>
      </w:r>
      <w:r>
        <w:rPr>
          <w:color w:val="231F20"/>
        </w:rPr>
        <w:t>aspecto</w:t>
      </w:r>
      <w:r>
        <w:rPr>
          <w:color w:val="231F20"/>
          <w:spacing w:val="-45"/>
        </w:rPr>
        <w:t> </w:t>
      </w:r>
      <w:r>
        <w:rPr>
          <w:color w:val="231F20"/>
        </w:rPr>
        <w:t>relevante</w:t>
      </w:r>
      <w:r>
        <w:rPr>
          <w:color w:val="231F20"/>
          <w:spacing w:val="-45"/>
        </w:rPr>
        <w:t> </w:t>
      </w:r>
      <w:r>
        <w:rPr>
          <w:color w:val="231F20"/>
        </w:rPr>
        <w:t>del</w:t>
      </w:r>
      <w:r>
        <w:rPr>
          <w:color w:val="231F20"/>
          <w:spacing w:val="-45"/>
        </w:rPr>
        <w:t> </w:t>
      </w:r>
      <w:r>
        <w:rPr>
          <w:color w:val="231F20"/>
        </w:rPr>
        <w:t>documento</w:t>
      </w:r>
      <w:r>
        <w:rPr>
          <w:color w:val="231F20"/>
          <w:spacing w:val="-45"/>
        </w:rPr>
        <w:t> </w:t>
      </w:r>
      <w:r>
        <w:rPr>
          <w:color w:val="231F20"/>
        </w:rPr>
        <w:t>de</w:t>
      </w:r>
      <w:r>
        <w:rPr>
          <w:color w:val="231F20"/>
          <w:spacing w:val="-45"/>
        </w:rPr>
        <w:t> </w:t>
      </w:r>
      <w:r>
        <w:rPr>
          <w:color w:val="231F20"/>
        </w:rPr>
        <w:t>Fox</w:t>
      </w:r>
      <w:r>
        <w:rPr>
          <w:color w:val="231F20"/>
          <w:spacing w:val="-45"/>
        </w:rPr>
        <w:t> </w:t>
      </w:r>
      <w:r>
        <w:rPr>
          <w:color w:val="231F20"/>
        </w:rPr>
        <w:t>fue</w:t>
      </w:r>
      <w:r>
        <w:rPr>
          <w:color w:val="231F20"/>
          <w:spacing w:val="-45"/>
        </w:rPr>
        <w:t> </w:t>
      </w:r>
      <w:r>
        <w:rPr>
          <w:color w:val="231F20"/>
        </w:rPr>
        <w:t>que</w:t>
      </w:r>
      <w:r>
        <w:rPr>
          <w:color w:val="231F20"/>
          <w:spacing w:val="-45"/>
        </w:rPr>
        <w:t> </w:t>
      </w:r>
      <w:r>
        <w:rPr>
          <w:color w:val="231F20"/>
        </w:rPr>
        <w:t>el</w:t>
      </w:r>
      <w:r>
        <w:rPr>
          <w:color w:val="231F20"/>
          <w:spacing w:val="-45"/>
        </w:rPr>
        <w:t> </w:t>
      </w:r>
      <w:r>
        <w:rPr>
          <w:color w:val="231F20"/>
        </w:rPr>
        <w:t>presidente lo</w:t>
      </w:r>
      <w:r>
        <w:rPr>
          <w:color w:val="231F20"/>
          <w:spacing w:val="-40"/>
        </w:rPr>
        <w:t> </w:t>
      </w:r>
      <w:r>
        <w:rPr>
          <w:color w:val="231F20"/>
        </w:rPr>
        <w:t>concibió</w:t>
      </w:r>
      <w:r>
        <w:rPr>
          <w:color w:val="231F20"/>
          <w:spacing w:val="-40"/>
        </w:rPr>
        <w:t> </w:t>
      </w:r>
      <w:r>
        <w:rPr>
          <w:color w:val="231F20"/>
        </w:rPr>
        <w:t>como</w:t>
      </w:r>
      <w:r>
        <w:rPr>
          <w:color w:val="231F20"/>
          <w:spacing w:val="-40"/>
        </w:rPr>
        <w:t> </w:t>
      </w:r>
      <w:r>
        <w:rPr>
          <w:color w:val="231F20"/>
        </w:rPr>
        <w:t>un</w:t>
      </w:r>
      <w:r>
        <w:rPr>
          <w:color w:val="231F20"/>
          <w:spacing w:val="-40"/>
        </w:rPr>
        <w:t> </w:t>
      </w:r>
      <w:r>
        <w:rPr>
          <w:color w:val="231F20"/>
        </w:rPr>
        <w:t>parteaguas</w:t>
      </w:r>
      <w:r>
        <w:rPr>
          <w:color w:val="231F20"/>
          <w:spacing w:val="-40"/>
        </w:rPr>
        <w:t> </w:t>
      </w:r>
      <w:r>
        <w:rPr>
          <w:color w:val="231F20"/>
        </w:rPr>
        <w:t>en</w:t>
      </w:r>
      <w:r>
        <w:rPr>
          <w:color w:val="231F20"/>
          <w:spacing w:val="-40"/>
        </w:rPr>
        <w:t> </w:t>
      </w:r>
      <w:r>
        <w:rPr>
          <w:color w:val="231F20"/>
        </w:rPr>
        <w:t>la</w:t>
      </w:r>
      <w:r>
        <w:rPr>
          <w:color w:val="231F20"/>
          <w:spacing w:val="-40"/>
        </w:rPr>
        <w:t> </w:t>
      </w:r>
      <w:r>
        <w:rPr>
          <w:color w:val="231F20"/>
        </w:rPr>
        <w:t>relación</w:t>
      </w:r>
      <w:r>
        <w:rPr>
          <w:color w:val="231F20"/>
          <w:spacing w:val="-40"/>
        </w:rPr>
        <w:t> </w:t>
      </w:r>
      <w:r>
        <w:rPr>
          <w:color w:val="231F20"/>
        </w:rPr>
        <w:t>y</w:t>
      </w:r>
      <w:r>
        <w:rPr>
          <w:color w:val="231F20"/>
          <w:spacing w:val="-40"/>
        </w:rPr>
        <w:t> </w:t>
      </w:r>
      <w:r>
        <w:rPr>
          <w:color w:val="231F20"/>
        </w:rPr>
        <w:t>políticas</w:t>
      </w:r>
      <w:r>
        <w:rPr>
          <w:color w:val="231F20"/>
          <w:spacing w:val="-40"/>
        </w:rPr>
        <w:t> </w:t>
      </w:r>
      <w:r>
        <w:rPr>
          <w:color w:val="231F20"/>
        </w:rPr>
        <w:t>del</w:t>
      </w:r>
      <w:r>
        <w:rPr>
          <w:color w:val="231F20"/>
          <w:spacing w:val="-40"/>
        </w:rPr>
        <w:t> </w:t>
      </w:r>
      <w:r>
        <w:rPr>
          <w:color w:val="231F20"/>
        </w:rPr>
        <w:t>Estado</w:t>
      </w:r>
      <w:r>
        <w:rPr>
          <w:color w:val="231F20"/>
          <w:spacing w:val="-40"/>
        </w:rPr>
        <w:t> </w:t>
      </w:r>
      <w:r>
        <w:rPr>
          <w:color w:val="231F20"/>
        </w:rPr>
        <w:t>para </w:t>
      </w:r>
      <w:r>
        <w:rPr>
          <w:color w:val="231F20"/>
          <w:w w:val="95"/>
        </w:rPr>
        <w:t>con</w:t>
      </w:r>
      <w:r>
        <w:rPr>
          <w:color w:val="231F20"/>
          <w:spacing w:val="-18"/>
          <w:w w:val="95"/>
        </w:rPr>
        <w:t> </w:t>
      </w:r>
      <w:r>
        <w:rPr>
          <w:color w:val="231F20"/>
          <w:w w:val="95"/>
        </w:rPr>
        <w:t>los</w:t>
      </w:r>
      <w:r>
        <w:rPr>
          <w:color w:val="231F20"/>
          <w:spacing w:val="-18"/>
          <w:w w:val="95"/>
        </w:rPr>
        <w:t> </w:t>
      </w:r>
      <w:r>
        <w:rPr>
          <w:color w:val="231F20"/>
          <w:w w:val="95"/>
        </w:rPr>
        <w:t>pueblos</w:t>
      </w:r>
      <w:r>
        <w:rPr>
          <w:color w:val="231F20"/>
          <w:spacing w:val="-18"/>
          <w:w w:val="95"/>
        </w:rPr>
        <w:t> </w:t>
      </w:r>
      <w:r>
        <w:rPr>
          <w:color w:val="231F20"/>
          <w:w w:val="95"/>
        </w:rPr>
        <w:t>indígenas:</w:t>
      </w:r>
    </w:p>
    <w:p>
      <w:pPr>
        <w:pStyle w:val="BodyText"/>
        <w:rPr>
          <w:sz w:val="27"/>
        </w:rPr>
      </w:pPr>
    </w:p>
    <w:p>
      <w:pPr>
        <w:spacing w:line="292" w:lineRule="auto" w:before="0"/>
        <w:ind w:left="790" w:right="109" w:firstLine="0"/>
        <w:jc w:val="both"/>
        <w:rPr>
          <w:sz w:val="20"/>
        </w:rPr>
      </w:pPr>
      <w:r>
        <w:rPr>
          <w:color w:val="231F20"/>
          <w:sz w:val="20"/>
        </w:rPr>
        <w:t>El 1° de diciembre de 2000, tras rendir Protesta de Ley como Presidente </w:t>
      </w:r>
      <w:r>
        <w:rPr>
          <w:color w:val="231F20"/>
          <w:w w:val="95"/>
          <w:sz w:val="20"/>
        </w:rPr>
        <w:t>Constitucional,</w:t>
      </w:r>
      <w:r>
        <w:rPr>
          <w:color w:val="231F20"/>
          <w:spacing w:val="-27"/>
          <w:w w:val="95"/>
          <w:sz w:val="20"/>
        </w:rPr>
        <w:t> </w:t>
      </w:r>
      <w:r>
        <w:rPr>
          <w:color w:val="231F20"/>
          <w:w w:val="95"/>
          <w:sz w:val="20"/>
        </w:rPr>
        <w:t>el</w:t>
      </w:r>
      <w:r>
        <w:rPr>
          <w:color w:val="231F20"/>
          <w:spacing w:val="-27"/>
          <w:w w:val="95"/>
          <w:sz w:val="20"/>
        </w:rPr>
        <w:t> </w:t>
      </w:r>
      <w:r>
        <w:rPr>
          <w:color w:val="231F20"/>
          <w:w w:val="95"/>
          <w:sz w:val="20"/>
        </w:rPr>
        <w:t>Lic.</w:t>
      </w:r>
      <w:r>
        <w:rPr>
          <w:color w:val="231F20"/>
          <w:spacing w:val="-27"/>
          <w:w w:val="95"/>
          <w:sz w:val="20"/>
        </w:rPr>
        <w:t> </w:t>
      </w:r>
      <w:r>
        <w:rPr>
          <w:color w:val="231F20"/>
          <w:w w:val="95"/>
          <w:sz w:val="20"/>
        </w:rPr>
        <w:t>Vicente</w:t>
      </w:r>
      <w:r>
        <w:rPr>
          <w:color w:val="231F20"/>
          <w:spacing w:val="-27"/>
          <w:w w:val="95"/>
          <w:sz w:val="20"/>
        </w:rPr>
        <w:t> </w:t>
      </w:r>
      <w:r>
        <w:rPr>
          <w:color w:val="231F20"/>
          <w:spacing w:val="-3"/>
          <w:w w:val="95"/>
          <w:sz w:val="20"/>
        </w:rPr>
        <w:t>Fox</w:t>
      </w:r>
      <w:r>
        <w:rPr>
          <w:color w:val="231F20"/>
          <w:spacing w:val="-27"/>
          <w:w w:val="95"/>
          <w:sz w:val="20"/>
        </w:rPr>
        <w:t> </w:t>
      </w:r>
      <w:r>
        <w:rPr>
          <w:color w:val="231F20"/>
          <w:w w:val="95"/>
          <w:sz w:val="20"/>
        </w:rPr>
        <w:t>Quesada</w:t>
      </w:r>
      <w:r>
        <w:rPr>
          <w:color w:val="231F20"/>
          <w:spacing w:val="-27"/>
          <w:w w:val="95"/>
          <w:sz w:val="20"/>
        </w:rPr>
        <w:t> </w:t>
      </w:r>
      <w:r>
        <w:rPr>
          <w:color w:val="231F20"/>
          <w:w w:val="95"/>
          <w:sz w:val="20"/>
        </w:rPr>
        <w:t>reafirma</w:t>
      </w:r>
      <w:r>
        <w:rPr>
          <w:color w:val="231F20"/>
          <w:spacing w:val="-27"/>
          <w:w w:val="95"/>
          <w:sz w:val="20"/>
        </w:rPr>
        <w:t> </w:t>
      </w:r>
      <w:r>
        <w:rPr>
          <w:color w:val="231F20"/>
          <w:w w:val="95"/>
          <w:sz w:val="20"/>
        </w:rPr>
        <w:t>la</w:t>
      </w:r>
      <w:r>
        <w:rPr>
          <w:color w:val="231F20"/>
          <w:spacing w:val="-27"/>
          <w:w w:val="95"/>
          <w:sz w:val="20"/>
        </w:rPr>
        <w:t> </w:t>
      </w:r>
      <w:r>
        <w:rPr>
          <w:color w:val="231F20"/>
          <w:w w:val="95"/>
          <w:sz w:val="20"/>
        </w:rPr>
        <w:t>voluntad</w:t>
      </w:r>
      <w:r>
        <w:rPr>
          <w:color w:val="231F20"/>
          <w:spacing w:val="-27"/>
          <w:w w:val="95"/>
          <w:sz w:val="20"/>
        </w:rPr>
        <w:t> </w:t>
      </w:r>
      <w:r>
        <w:rPr>
          <w:color w:val="231F20"/>
          <w:w w:val="95"/>
          <w:sz w:val="20"/>
        </w:rPr>
        <w:t>de</w:t>
      </w:r>
      <w:r>
        <w:rPr>
          <w:color w:val="231F20"/>
          <w:spacing w:val="-27"/>
          <w:w w:val="95"/>
          <w:sz w:val="20"/>
        </w:rPr>
        <w:t> </w:t>
      </w:r>
      <w:r>
        <w:rPr>
          <w:color w:val="231F20"/>
          <w:w w:val="95"/>
          <w:sz w:val="20"/>
        </w:rPr>
        <w:t>su</w:t>
      </w:r>
      <w:r>
        <w:rPr>
          <w:color w:val="231F20"/>
          <w:spacing w:val="-27"/>
          <w:w w:val="95"/>
          <w:sz w:val="20"/>
        </w:rPr>
        <w:t> </w:t>
      </w:r>
      <w:r>
        <w:rPr>
          <w:color w:val="231F20"/>
          <w:w w:val="95"/>
          <w:sz w:val="20"/>
        </w:rPr>
        <w:t>gobierno para</w:t>
      </w:r>
      <w:r>
        <w:rPr>
          <w:color w:val="231F20"/>
          <w:spacing w:val="-19"/>
          <w:w w:val="95"/>
          <w:sz w:val="20"/>
        </w:rPr>
        <w:t> </w:t>
      </w:r>
      <w:r>
        <w:rPr>
          <w:color w:val="231F20"/>
          <w:w w:val="95"/>
          <w:sz w:val="20"/>
        </w:rPr>
        <w:t>construir</w:t>
      </w:r>
      <w:r>
        <w:rPr>
          <w:color w:val="231F20"/>
          <w:spacing w:val="-19"/>
          <w:w w:val="95"/>
          <w:sz w:val="20"/>
        </w:rPr>
        <w:t> </w:t>
      </w:r>
      <w:r>
        <w:rPr>
          <w:color w:val="231F20"/>
          <w:w w:val="95"/>
          <w:sz w:val="20"/>
        </w:rPr>
        <w:t>una</w:t>
      </w:r>
      <w:r>
        <w:rPr>
          <w:color w:val="231F20"/>
          <w:spacing w:val="-19"/>
          <w:w w:val="95"/>
          <w:sz w:val="20"/>
        </w:rPr>
        <w:t> </w:t>
      </w:r>
      <w:r>
        <w:rPr>
          <w:color w:val="231F20"/>
          <w:w w:val="95"/>
          <w:sz w:val="20"/>
        </w:rPr>
        <w:t>nueva</w:t>
      </w:r>
      <w:r>
        <w:rPr>
          <w:color w:val="231F20"/>
          <w:spacing w:val="-19"/>
          <w:w w:val="95"/>
          <w:sz w:val="20"/>
        </w:rPr>
        <w:t> </w:t>
      </w:r>
      <w:r>
        <w:rPr>
          <w:color w:val="231F20"/>
          <w:w w:val="95"/>
          <w:sz w:val="20"/>
        </w:rPr>
        <w:t>política</w:t>
      </w:r>
      <w:r>
        <w:rPr>
          <w:color w:val="231F20"/>
          <w:spacing w:val="-19"/>
          <w:w w:val="95"/>
          <w:sz w:val="20"/>
        </w:rPr>
        <w:t> </w:t>
      </w:r>
      <w:r>
        <w:rPr>
          <w:color w:val="231F20"/>
          <w:w w:val="95"/>
          <w:sz w:val="20"/>
        </w:rPr>
        <w:t>hacia</w:t>
      </w:r>
      <w:r>
        <w:rPr>
          <w:color w:val="231F20"/>
          <w:spacing w:val="-19"/>
          <w:w w:val="95"/>
          <w:sz w:val="20"/>
        </w:rPr>
        <w:t> </w:t>
      </w:r>
      <w:r>
        <w:rPr>
          <w:color w:val="231F20"/>
          <w:w w:val="95"/>
          <w:sz w:val="20"/>
        </w:rPr>
        <w:t>los</w:t>
      </w:r>
      <w:r>
        <w:rPr>
          <w:color w:val="231F20"/>
          <w:spacing w:val="-19"/>
          <w:w w:val="95"/>
          <w:sz w:val="20"/>
        </w:rPr>
        <w:t> </w:t>
      </w:r>
      <w:r>
        <w:rPr>
          <w:color w:val="231F20"/>
          <w:w w:val="95"/>
          <w:sz w:val="20"/>
        </w:rPr>
        <w:t>pueblos</w:t>
      </w:r>
      <w:r>
        <w:rPr>
          <w:color w:val="231F20"/>
          <w:spacing w:val="-19"/>
          <w:w w:val="95"/>
          <w:sz w:val="20"/>
        </w:rPr>
        <w:t> </w:t>
      </w:r>
      <w:r>
        <w:rPr>
          <w:color w:val="231F20"/>
          <w:w w:val="95"/>
          <w:sz w:val="20"/>
        </w:rPr>
        <w:t>indígenas.</w:t>
      </w:r>
    </w:p>
    <w:p>
      <w:pPr>
        <w:pStyle w:val="BodyText"/>
        <w:rPr>
          <w:sz w:val="20"/>
        </w:rPr>
      </w:pPr>
    </w:p>
    <w:p>
      <w:pPr>
        <w:spacing w:line="292" w:lineRule="auto" w:before="140"/>
        <w:ind w:left="790" w:right="107" w:firstLine="0"/>
        <w:jc w:val="both"/>
        <w:rPr>
          <w:sz w:val="20"/>
        </w:rPr>
      </w:pPr>
      <w:r>
        <w:rPr>
          <w:color w:val="231F20"/>
          <w:w w:val="95"/>
          <w:sz w:val="20"/>
        </w:rPr>
        <w:t>‘Como</w:t>
      </w:r>
      <w:r>
        <w:rPr>
          <w:color w:val="231F20"/>
          <w:spacing w:val="-21"/>
          <w:w w:val="95"/>
          <w:sz w:val="20"/>
        </w:rPr>
        <w:t> </w:t>
      </w:r>
      <w:r>
        <w:rPr>
          <w:color w:val="231F20"/>
          <w:w w:val="95"/>
          <w:sz w:val="20"/>
        </w:rPr>
        <w:t>Presidente</w:t>
      </w:r>
      <w:r>
        <w:rPr>
          <w:color w:val="231F20"/>
          <w:spacing w:val="-21"/>
          <w:w w:val="95"/>
          <w:sz w:val="20"/>
        </w:rPr>
        <w:t> </w:t>
      </w:r>
      <w:r>
        <w:rPr>
          <w:color w:val="231F20"/>
          <w:w w:val="95"/>
          <w:sz w:val="20"/>
        </w:rPr>
        <w:t>de</w:t>
      </w:r>
      <w:r>
        <w:rPr>
          <w:color w:val="231F20"/>
          <w:spacing w:val="-21"/>
          <w:w w:val="95"/>
          <w:sz w:val="20"/>
        </w:rPr>
        <w:t> </w:t>
      </w:r>
      <w:r>
        <w:rPr>
          <w:color w:val="231F20"/>
          <w:w w:val="95"/>
          <w:sz w:val="20"/>
        </w:rPr>
        <w:t>México</w:t>
      </w:r>
      <w:r>
        <w:rPr>
          <w:color w:val="231F20"/>
          <w:spacing w:val="-21"/>
          <w:w w:val="95"/>
          <w:sz w:val="20"/>
        </w:rPr>
        <w:t> </w:t>
      </w:r>
      <w:r>
        <w:rPr>
          <w:color w:val="231F20"/>
          <w:w w:val="95"/>
          <w:sz w:val="20"/>
        </w:rPr>
        <w:t>asumo</w:t>
      </w:r>
      <w:r>
        <w:rPr>
          <w:color w:val="231F20"/>
          <w:spacing w:val="-21"/>
          <w:w w:val="95"/>
          <w:sz w:val="20"/>
        </w:rPr>
        <w:t> </w:t>
      </w:r>
      <w:r>
        <w:rPr>
          <w:color w:val="231F20"/>
          <w:w w:val="95"/>
          <w:sz w:val="20"/>
        </w:rPr>
        <w:t>responsablemente</w:t>
      </w:r>
      <w:r>
        <w:rPr>
          <w:color w:val="231F20"/>
          <w:spacing w:val="-21"/>
          <w:w w:val="95"/>
          <w:sz w:val="20"/>
        </w:rPr>
        <w:t> </w:t>
      </w:r>
      <w:r>
        <w:rPr>
          <w:color w:val="231F20"/>
          <w:w w:val="95"/>
          <w:sz w:val="20"/>
        </w:rPr>
        <w:t>el</w:t>
      </w:r>
      <w:r>
        <w:rPr>
          <w:color w:val="231F20"/>
          <w:spacing w:val="-21"/>
          <w:w w:val="95"/>
          <w:sz w:val="20"/>
        </w:rPr>
        <w:t> </w:t>
      </w:r>
      <w:r>
        <w:rPr>
          <w:color w:val="231F20"/>
          <w:w w:val="95"/>
          <w:sz w:val="20"/>
        </w:rPr>
        <w:t>compromiso</w:t>
      </w:r>
      <w:r>
        <w:rPr>
          <w:color w:val="231F20"/>
          <w:spacing w:val="-21"/>
          <w:w w:val="95"/>
          <w:sz w:val="20"/>
        </w:rPr>
        <w:t> </w:t>
      </w:r>
      <w:r>
        <w:rPr>
          <w:color w:val="231F20"/>
          <w:w w:val="95"/>
          <w:sz w:val="20"/>
        </w:rPr>
        <w:t>de</w:t>
      </w:r>
      <w:r>
        <w:rPr>
          <w:color w:val="231F20"/>
          <w:spacing w:val="-21"/>
          <w:w w:val="95"/>
          <w:sz w:val="20"/>
        </w:rPr>
        <w:t> </w:t>
      </w:r>
      <w:r>
        <w:rPr>
          <w:color w:val="231F20"/>
          <w:w w:val="95"/>
          <w:sz w:val="20"/>
        </w:rPr>
        <w:t>crear condiciones</w:t>
      </w:r>
      <w:r>
        <w:rPr>
          <w:color w:val="231F20"/>
          <w:spacing w:val="-14"/>
          <w:w w:val="95"/>
          <w:sz w:val="20"/>
        </w:rPr>
        <w:t> </w:t>
      </w:r>
      <w:r>
        <w:rPr>
          <w:color w:val="231F20"/>
          <w:w w:val="95"/>
          <w:sz w:val="20"/>
        </w:rPr>
        <w:t>que</w:t>
      </w:r>
      <w:r>
        <w:rPr>
          <w:color w:val="231F20"/>
          <w:spacing w:val="-14"/>
          <w:w w:val="95"/>
          <w:sz w:val="20"/>
        </w:rPr>
        <w:t> </w:t>
      </w:r>
      <w:r>
        <w:rPr>
          <w:color w:val="231F20"/>
          <w:w w:val="95"/>
          <w:sz w:val="20"/>
        </w:rPr>
        <w:t>hagan</w:t>
      </w:r>
      <w:r>
        <w:rPr>
          <w:color w:val="231F20"/>
          <w:spacing w:val="-14"/>
          <w:w w:val="95"/>
          <w:sz w:val="20"/>
        </w:rPr>
        <w:t> </w:t>
      </w:r>
      <w:r>
        <w:rPr>
          <w:color w:val="231F20"/>
          <w:w w:val="95"/>
          <w:sz w:val="20"/>
        </w:rPr>
        <w:t>posible</w:t>
      </w:r>
      <w:r>
        <w:rPr>
          <w:color w:val="231F20"/>
          <w:spacing w:val="-14"/>
          <w:w w:val="95"/>
          <w:sz w:val="20"/>
        </w:rPr>
        <w:t> </w:t>
      </w:r>
      <w:r>
        <w:rPr>
          <w:color w:val="231F20"/>
          <w:w w:val="95"/>
          <w:sz w:val="20"/>
        </w:rPr>
        <w:t>la</w:t>
      </w:r>
      <w:r>
        <w:rPr>
          <w:color w:val="231F20"/>
          <w:spacing w:val="-14"/>
          <w:w w:val="95"/>
          <w:sz w:val="20"/>
        </w:rPr>
        <w:t> </w:t>
      </w:r>
      <w:r>
        <w:rPr>
          <w:color w:val="231F20"/>
          <w:w w:val="95"/>
          <w:sz w:val="20"/>
        </w:rPr>
        <w:t>participación</w:t>
      </w:r>
      <w:r>
        <w:rPr>
          <w:color w:val="231F20"/>
          <w:spacing w:val="-14"/>
          <w:w w:val="95"/>
          <w:sz w:val="20"/>
        </w:rPr>
        <w:t> </w:t>
      </w:r>
      <w:r>
        <w:rPr>
          <w:color w:val="231F20"/>
          <w:w w:val="95"/>
          <w:sz w:val="20"/>
        </w:rPr>
        <w:t>de</w:t>
      </w:r>
      <w:r>
        <w:rPr>
          <w:color w:val="231F20"/>
          <w:spacing w:val="-14"/>
          <w:w w:val="95"/>
          <w:sz w:val="20"/>
        </w:rPr>
        <w:t> </w:t>
      </w:r>
      <w:r>
        <w:rPr>
          <w:color w:val="231F20"/>
          <w:w w:val="95"/>
          <w:sz w:val="20"/>
        </w:rPr>
        <w:t>todos</w:t>
      </w:r>
      <w:r>
        <w:rPr>
          <w:color w:val="231F20"/>
          <w:spacing w:val="-14"/>
          <w:w w:val="95"/>
          <w:sz w:val="20"/>
        </w:rPr>
        <w:t> </w:t>
      </w:r>
      <w:r>
        <w:rPr>
          <w:color w:val="231F20"/>
          <w:w w:val="95"/>
          <w:sz w:val="20"/>
        </w:rPr>
        <w:t>y</w:t>
      </w:r>
      <w:r>
        <w:rPr>
          <w:color w:val="231F20"/>
          <w:spacing w:val="-14"/>
          <w:w w:val="95"/>
          <w:sz w:val="20"/>
        </w:rPr>
        <w:t> </w:t>
      </w:r>
      <w:r>
        <w:rPr>
          <w:color w:val="231F20"/>
          <w:w w:val="95"/>
          <w:sz w:val="20"/>
        </w:rPr>
        <w:t>cada</w:t>
      </w:r>
      <w:r>
        <w:rPr>
          <w:color w:val="231F20"/>
          <w:spacing w:val="-14"/>
          <w:w w:val="95"/>
          <w:sz w:val="20"/>
        </w:rPr>
        <w:t> </w:t>
      </w:r>
      <w:r>
        <w:rPr>
          <w:color w:val="231F20"/>
          <w:w w:val="95"/>
          <w:sz w:val="20"/>
        </w:rPr>
        <w:t>uno</w:t>
      </w:r>
      <w:r>
        <w:rPr>
          <w:color w:val="231F20"/>
          <w:spacing w:val="-14"/>
          <w:w w:val="95"/>
          <w:sz w:val="20"/>
        </w:rPr>
        <w:t> </w:t>
      </w:r>
      <w:r>
        <w:rPr>
          <w:color w:val="231F20"/>
          <w:w w:val="95"/>
          <w:sz w:val="20"/>
        </w:rPr>
        <w:t>de</w:t>
      </w:r>
      <w:r>
        <w:rPr>
          <w:color w:val="231F20"/>
          <w:spacing w:val="-14"/>
          <w:w w:val="95"/>
          <w:sz w:val="20"/>
        </w:rPr>
        <w:t> </w:t>
      </w:r>
      <w:r>
        <w:rPr>
          <w:color w:val="231F20"/>
          <w:w w:val="95"/>
          <w:sz w:val="20"/>
        </w:rPr>
        <w:t>ustedes, </w:t>
      </w:r>
      <w:r>
        <w:rPr>
          <w:color w:val="231F20"/>
          <w:sz w:val="20"/>
        </w:rPr>
        <w:t>de</w:t>
      </w:r>
      <w:r>
        <w:rPr>
          <w:color w:val="231F20"/>
          <w:spacing w:val="-36"/>
          <w:sz w:val="20"/>
        </w:rPr>
        <w:t> </w:t>
      </w:r>
      <w:r>
        <w:rPr>
          <w:color w:val="231F20"/>
          <w:sz w:val="20"/>
        </w:rPr>
        <w:t>sus</w:t>
      </w:r>
      <w:r>
        <w:rPr>
          <w:color w:val="231F20"/>
          <w:spacing w:val="-36"/>
          <w:sz w:val="20"/>
        </w:rPr>
        <w:t> </w:t>
      </w:r>
      <w:r>
        <w:rPr>
          <w:color w:val="231F20"/>
          <w:sz w:val="20"/>
        </w:rPr>
        <w:t>comunidades</w:t>
      </w:r>
      <w:r>
        <w:rPr>
          <w:color w:val="231F20"/>
          <w:spacing w:val="-36"/>
          <w:sz w:val="20"/>
        </w:rPr>
        <w:t> </w:t>
      </w:r>
      <w:r>
        <w:rPr>
          <w:color w:val="231F20"/>
          <w:sz w:val="20"/>
        </w:rPr>
        <w:t>y</w:t>
      </w:r>
      <w:r>
        <w:rPr>
          <w:color w:val="231F20"/>
          <w:spacing w:val="-36"/>
          <w:sz w:val="20"/>
        </w:rPr>
        <w:t> </w:t>
      </w:r>
      <w:r>
        <w:rPr>
          <w:color w:val="231F20"/>
          <w:sz w:val="20"/>
        </w:rPr>
        <w:t>de</w:t>
      </w:r>
      <w:r>
        <w:rPr>
          <w:color w:val="231F20"/>
          <w:spacing w:val="-36"/>
          <w:sz w:val="20"/>
        </w:rPr>
        <w:t> </w:t>
      </w:r>
      <w:r>
        <w:rPr>
          <w:color w:val="231F20"/>
          <w:sz w:val="20"/>
        </w:rPr>
        <w:t>sus</w:t>
      </w:r>
      <w:r>
        <w:rPr>
          <w:color w:val="231F20"/>
          <w:spacing w:val="-36"/>
          <w:sz w:val="20"/>
        </w:rPr>
        <w:t> </w:t>
      </w:r>
      <w:r>
        <w:rPr>
          <w:color w:val="231F20"/>
          <w:sz w:val="20"/>
        </w:rPr>
        <w:t>pueblos,</w:t>
      </w:r>
      <w:r>
        <w:rPr>
          <w:color w:val="231F20"/>
          <w:spacing w:val="-36"/>
          <w:sz w:val="20"/>
        </w:rPr>
        <w:t> </w:t>
      </w:r>
      <w:r>
        <w:rPr>
          <w:color w:val="231F20"/>
          <w:sz w:val="20"/>
        </w:rPr>
        <w:t>en</w:t>
      </w:r>
      <w:r>
        <w:rPr>
          <w:color w:val="231F20"/>
          <w:spacing w:val="-36"/>
          <w:sz w:val="20"/>
        </w:rPr>
        <w:t> </w:t>
      </w:r>
      <w:r>
        <w:rPr>
          <w:color w:val="231F20"/>
          <w:sz w:val="20"/>
        </w:rPr>
        <w:t>la</w:t>
      </w:r>
      <w:r>
        <w:rPr>
          <w:color w:val="231F20"/>
          <w:spacing w:val="-36"/>
          <w:sz w:val="20"/>
        </w:rPr>
        <w:t> </w:t>
      </w:r>
      <w:r>
        <w:rPr>
          <w:color w:val="231F20"/>
          <w:sz w:val="20"/>
        </w:rPr>
        <w:t>construcción</w:t>
      </w:r>
      <w:r>
        <w:rPr>
          <w:color w:val="231F20"/>
          <w:spacing w:val="-36"/>
          <w:sz w:val="20"/>
        </w:rPr>
        <w:t> </w:t>
      </w:r>
      <w:r>
        <w:rPr>
          <w:color w:val="231F20"/>
          <w:sz w:val="20"/>
        </w:rPr>
        <w:t>de</w:t>
      </w:r>
      <w:r>
        <w:rPr>
          <w:color w:val="231F20"/>
          <w:spacing w:val="-36"/>
          <w:sz w:val="20"/>
        </w:rPr>
        <w:t> </w:t>
      </w:r>
      <w:r>
        <w:rPr>
          <w:color w:val="231F20"/>
          <w:sz w:val="20"/>
        </w:rPr>
        <w:t>los</w:t>
      </w:r>
      <w:r>
        <w:rPr>
          <w:color w:val="231F20"/>
          <w:spacing w:val="-36"/>
          <w:sz w:val="20"/>
        </w:rPr>
        <w:t> </w:t>
      </w:r>
      <w:r>
        <w:rPr>
          <w:color w:val="231F20"/>
          <w:sz w:val="20"/>
        </w:rPr>
        <w:t>marcos</w:t>
      </w:r>
      <w:r>
        <w:rPr>
          <w:color w:val="231F20"/>
          <w:spacing w:val="-36"/>
          <w:sz w:val="20"/>
        </w:rPr>
        <w:t> </w:t>
      </w:r>
      <w:r>
        <w:rPr>
          <w:color w:val="231F20"/>
          <w:sz w:val="20"/>
        </w:rPr>
        <w:t>legales</w:t>
      </w:r>
    </w:p>
    <w:p>
      <w:pPr>
        <w:spacing w:after="0" w:line="292" w:lineRule="auto"/>
        <w:jc w:val="both"/>
        <w:rPr>
          <w:sz w:val="20"/>
        </w:rPr>
        <w:sectPr>
          <w:pgSz w:w="8230" w:h="12760"/>
          <w:pgMar w:top="1180" w:bottom="280" w:left="740" w:right="740"/>
        </w:sectPr>
      </w:pPr>
    </w:p>
    <w:p>
      <w:pPr>
        <w:pStyle w:val="BodyText"/>
        <w:rPr>
          <w:sz w:val="20"/>
        </w:rPr>
      </w:pPr>
    </w:p>
    <w:p>
      <w:pPr>
        <w:pStyle w:val="BodyText"/>
        <w:spacing w:before="5"/>
        <w:rPr>
          <w:sz w:val="19"/>
        </w:rPr>
      </w:pPr>
    </w:p>
    <w:p>
      <w:pPr>
        <w:spacing w:line="292" w:lineRule="auto" w:before="0"/>
        <w:ind w:left="790" w:right="108" w:firstLine="0"/>
        <w:jc w:val="both"/>
        <w:rPr>
          <w:sz w:val="20"/>
        </w:rPr>
      </w:pPr>
      <w:r>
        <w:rPr>
          <w:color w:val="231F20"/>
          <w:sz w:val="20"/>
        </w:rPr>
        <w:t>que</w:t>
      </w:r>
      <w:r>
        <w:rPr>
          <w:color w:val="231F20"/>
          <w:spacing w:val="-37"/>
          <w:sz w:val="20"/>
        </w:rPr>
        <w:t> </w:t>
      </w:r>
      <w:r>
        <w:rPr>
          <w:color w:val="231F20"/>
          <w:sz w:val="20"/>
        </w:rPr>
        <w:t>garanticen</w:t>
      </w:r>
      <w:r>
        <w:rPr>
          <w:color w:val="231F20"/>
          <w:spacing w:val="-37"/>
          <w:sz w:val="20"/>
        </w:rPr>
        <w:t> </w:t>
      </w:r>
      <w:r>
        <w:rPr>
          <w:color w:val="231F20"/>
          <w:sz w:val="20"/>
        </w:rPr>
        <w:t>dentro</w:t>
      </w:r>
      <w:r>
        <w:rPr>
          <w:color w:val="231F20"/>
          <w:spacing w:val="-37"/>
          <w:sz w:val="20"/>
        </w:rPr>
        <w:t> </w:t>
      </w:r>
      <w:r>
        <w:rPr>
          <w:color w:val="231F20"/>
          <w:sz w:val="20"/>
        </w:rPr>
        <w:t>del</w:t>
      </w:r>
      <w:r>
        <w:rPr>
          <w:color w:val="231F20"/>
          <w:spacing w:val="-37"/>
          <w:sz w:val="20"/>
        </w:rPr>
        <w:t> </w:t>
      </w:r>
      <w:r>
        <w:rPr>
          <w:color w:val="231F20"/>
          <w:sz w:val="20"/>
        </w:rPr>
        <w:t>Estado</w:t>
      </w:r>
      <w:r>
        <w:rPr>
          <w:color w:val="231F20"/>
          <w:spacing w:val="-37"/>
          <w:sz w:val="20"/>
        </w:rPr>
        <w:t> </w:t>
      </w:r>
      <w:r>
        <w:rPr>
          <w:color w:val="231F20"/>
          <w:sz w:val="20"/>
        </w:rPr>
        <w:t>nacional</w:t>
      </w:r>
      <w:r>
        <w:rPr>
          <w:color w:val="231F20"/>
          <w:spacing w:val="-37"/>
          <w:sz w:val="20"/>
        </w:rPr>
        <w:t> </w:t>
      </w:r>
      <w:r>
        <w:rPr>
          <w:color w:val="231F20"/>
          <w:sz w:val="20"/>
        </w:rPr>
        <w:t>el</w:t>
      </w:r>
      <w:r>
        <w:rPr>
          <w:color w:val="231F20"/>
          <w:spacing w:val="-37"/>
          <w:sz w:val="20"/>
        </w:rPr>
        <w:t> </w:t>
      </w:r>
      <w:r>
        <w:rPr>
          <w:color w:val="231F20"/>
          <w:sz w:val="20"/>
        </w:rPr>
        <w:t>ejercicio</w:t>
      </w:r>
      <w:r>
        <w:rPr>
          <w:color w:val="231F20"/>
          <w:spacing w:val="-37"/>
          <w:sz w:val="20"/>
        </w:rPr>
        <w:t> </w:t>
      </w:r>
      <w:r>
        <w:rPr>
          <w:color w:val="231F20"/>
          <w:sz w:val="20"/>
        </w:rPr>
        <w:t>pleno</w:t>
      </w:r>
      <w:r>
        <w:rPr>
          <w:color w:val="231F20"/>
          <w:spacing w:val="-37"/>
          <w:sz w:val="20"/>
        </w:rPr>
        <w:t> </w:t>
      </w:r>
      <w:r>
        <w:rPr>
          <w:color w:val="231F20"/>
          <w:sz w:val="20"/>
        </w:rPr>
        <w:t>de</w:t>
      </w:r>
      <w:r>
        <w:rPr>
          <w:color w:val="231F20"/>
          <w:spacing w:val="-37"/>
          <w:sz w:val="20"/>
        </w:rPr>
        <w:t> </w:t>
      </w:r>
      <w:r>
        <w:rPr>
          <w:color w:val="231F20"/>
          <w:sz w:val="20"/>
        </w:rPr>
        <w:t>su</w:t>
      </w:r>
      <w:r>
        <w:rPr>
          <w:color w:val="231F20"/>
          <w:spacing w:val="-37"/>
          <w:sz w:val="20"/>
        </w:rPr>
        <w:t> </w:t>
      </w:r>
      <w:r>
        <w:rPr>
          <w:color w:val="231F20"/>
          <w:sz w:val="20"/>
        </w:rPr>
        <w:t>autonomía</w:t>
      </w:r>
      <w:r>
        <w:rPr>
          <w:color w:val="231F20"/>
          <w:spacing w:val="-37"/>
          <w:sz w:val="20"/>
        </w:rPr>
        <w:t> </w:t>
      </w:r>
      <w:r>
        <w:rPr>
          <w:color w:val="231F20"/>
          <w:sz w:val="20"/>
        </w:rPr>
        <w:t>y de</w:t>
      </w:r>
      <w:r>
        <w:rPr>
          <w:color w:val="231F20"/>
          <w:spacing w:val="-31"/>
          <w:sz w:val="20"/>
        </w:rPr>
        <w:t> </w:t>
      </w:r>
      <w:r>
        <w:rPr>
          <w:color w:val="231F20"/>
          <w:sz w:val="20"/>
        </w:rPr>
        <w:t>su</w:t>
      </w:r>
      <w:r>
        <w:rPr>
          <w:color w:val="231F20"/>
          <w:spacing w:val="-31"/>
          <w:sz w:val="20"/>
        </w:rPr>
        <w:t> </w:t>
      </w:r>
      <w:r>
        <w:rPr>
          <w:color w:val="231F20"/>
          <w:sz w:val="20"/>
        </w:rPr>
        <w:t>libre</w:t>
      </w:r>
      <w:r>
        <w:rPr>
          <w:color w:val="231F20"/>
          <w:spacing w:val="-31"/>
          <w:sz w:val="20"/>
        </w:rPr>
        <w:t> </w:t>
      </w:r>
      <w:r>
        <w:rPr>
          <w:color w:val="231F20"/>
          <w:sz w:val="20"/>
        </w:rPr>
        <w:t>determinación</w:t>
      </w:r>
      <w:r>
        <w:rPr>
          <w:color w:val="231F20"/>
          <w:spacing w:val="-31"/>
          <w:sz w:val="20"/>
        </w:rPr>
        <w:t> </w:t>
      </w:r>
      <w:r>
        <w:rPr>
          <w:color w:val="231F20"/>
          <w:sz w:val="20"/>
        </w:rPr>
        <w:t>en</w:t>
      </w:r>
      <w:r>
        <w:rPr>
          <w:color w:val="231F20"/>
          <w:spacing w:val="-31"/>
          <w:sz w:val="20"/>
        </w:rPr>
        <w:t> </w:t>
      </w:r>
      <w:r>
        <w:rPr>
          <w:color w:val="231F20"/>
          <w:sz w:val="20"/>
        </w:rPr>
        <w:t>la</w:t>
      </w:r>
      <w:r>
        <w:rPr>
          <w:color w:val="231F20"/>
          <w:spacing w:val="-31"/>
          <w:sz w:val="20"/>
        </w:rPr>
        <w:t> </w:t>
      </w:r>
      <w:r>
        <w:rPr>
          <w:color w:val="231F20"/>
          <w:sz w:val="20"/>
        </w:rPr>
        <w:t>unidad</w:t>
      </w:r>
      <w:r>
        <w:rPr>
          <w:color w:val="231F20"/>
          <w:spacing w:val="-31"/>
          <w:sz w:val="20"/>
        </w:rPr>
        <w:t> </w:t>
      </w:r>
      <w:r>
        <w:rPr>
          <w:color w:val="231F20"/>
          <w:sz w:val="20"/>
        </w:rPr>
        <w:t>nacional,</w:t>
      </w:r>
      <w:r>
        <w:rPr>
          <w:color w:val="231F20"/>
          <w:spacing w:val="-31"/>
          <w:sz w:val="20"/>
        </w:rPr>
        <w:t> </w:t>
      </w:r>
      <w:r>
        <w:rPr>
          <w:color w:val="231F20"/>
          <w:sz w:val="20"/>
        </w:rPr>
        <w:t>para</w:t>
      </w:r>
      <w:r>
        <w:rPr>
          <w:color w:val="231F20"/>
          <w:spacing w:val="-31"/>
          <w:sz w:val="20"/>
        </w:rPr>
        <w:t> </w:t>
      </w:r>
      <w:r>
        <w:rPr>
          <w:color w:val="231F20"/>
          <w:sz w:val="20"/>
        </w:rPr>
        <w:t>que</w:t>
      </w:r>
      <w:r>
        <w:rPr>
          <w:color w:val="231F20"/>
          <w:spacing w:val="-31"/>
          <w:sz w:val="20"/>
        </w:rPr>
        <w:t> </w:t>
      </w:r>
      <w:r>
        <w:rPr>
          <w:color w:val="231F20"/>
          <w:sz w:val="20"/>
        </w:rPr>
        <w:t>sea</w:t>
      </w:r>
      <w:r>
        <w:rPr>
          <w:color w:val="231F20"/>
          <w:spacing w:val="-31"/>
          <w:sz w:val="20"/>
        </w:rPr>
        <w:t> </w:t>
      </w:r>
      <w:r>
        <w:rPr>
          <w:color w:val="231F20"/>
          <w:sz w:val="20"/>
        </w:rPr>
        <w:t>el</w:t>
      </w:r>
      <w:r>
        <w:rPr>
          <w:color w:val="231F20"/>
          <w:spacing w:val="-31"/>
          <w:sz w:val="20"/>
        </w:rPr>
        <w:t> </w:t>
      </w:r>
      <w:r>
        <w:rPr>
          <w:color w:val="231F20"/>
          <w:sz w:val="20"/>
        </w:rPr>
        <w:t>mañana</w:t>
      </w:r>
      <w:r>
        <w:rPr>
          <w:color w:val="231F20"/>
          <w:spacing w:val="-31"/>
          <w:sz w:val="20"/>
        </w:rPr>
        <w:t> </w:t>
      </w:r>
      <w:r>
        <w:rPr>
          <w:color w:val="231F20"/>
          <w:sz w:val="20"/>
        </w:rPr>
        <w:t>el</w:t>
      </w:r>
      <w:r>
        <w:rPr>
          <w:color w:val="231F20"/>
          <w:spacing w:val="-31"/>
          <w:sz w:val="20"/>
        </w:rPr>
        <w:t> </w:t>
      </w:r>
      <w:r>
        <w:rPr>
          <w:color w:val="231F20"/>
          <w:sz w:val="20"/>
        </w:rPr>
        <w:t>que </w:t>
      </w:r>
      <w:r>
        <w:rPr>
          <w:color w:val="231F20"/>
          <w:w w:val="95"/>
          <w:sz w:val="20"/>
        </w:rPr>
        <w:t>florezca.</w:t>
      </w:r>
      <w:r>
        <w:rPr>
          <w:color w:val="231F20"/>
          <w:spacing w:val="-26"/>
          <w:w w:val="95"/>
          <w:sz w:val="20"/>
        </w:rPr>
        <w:t> </w:t>
      </w:r>
      <w:r>
        <w:rPr>
          <w:color w:val="231F20"/>
          <w:w w:val="95"/>
          <w:sz w:val="20"/>
        </w:rPr>
        <w:t>¡Nunca</w:t>
      </w:r>
      <w:r>
        <w:rPr>
          <w:color w:val="231F20"/>
          <w:spacing w:val="-26"/>
          <w:w w:val="95"/>
          <w:sz w:val="20"/>
        </w:rPr>
        <w:t> </w:t>
      </w:r>
      <w:r>
        <w:rPr>
          <w:color w:val="231F20"/>
          <w:w w:val="95"/>
          <w:sz w:val="20"/>
        </w:rPr>
        <w:t>más</w:t>
      </w:r>
      <w:r>
        <w:rPr>
          <w:color w:val="231F20"/>
          <w:spacing w:val="-26"/>
          <w:w w:val="95"/>
          <w:sz w:val="20"/>
        </w:rPr>
        <w:t> </w:t>
      </w:r>
      <w:r>
        <w:rPr>
          <w:color w:val="231F20"/>
          <w:w w:val="95"/>
          <w:sz w:val="20"/>
        </w:rPr>
        <w:t>un</w:t>
      </w:r>
      <w:r>
        <w:rPr>
          <w:color w:val="231F20"/>
          <w:spacing w:val="-26"/>
          <w:w w:val="95"/>
          <w:sz w:val="20"/>
        </w:rPr>
        <w:t> </w:t>
      </w:r>
      <w:r>
        <w:rPr>
          <w:color w:val="231F20"/>
          <w:w w:val="95"/>
          <w:sz w:val="20"/>
        </w:rPr>
        <w:t>México</w:t>
      </w:r>
      <w:r>
        <w:rPr>
          <w:color w:val="231F20"/>
          <w:spacing w:val="-26"/>
          <w:w w:val="95"/>
          <w:sz w:val="20"/>
        </w:rPr>
        <w:t> </w:t>
      </w:r>
      <w:r>
        <w:rPr>
          <w:color w:val="231F20"/>
          <w:w w:val="95"/>
          <w:sz w:val="20"/>
        </w:rPr>
        <w:t>sin</w:t>
      </w:r>
      <w:r>
        <w:rPr>
          <w:color w:val="231F20"/>
          <w:spacing w:val="-26"/>
          <w:w w:val="95"/>
          <w:sz w:val="20"/>
        </w:rPr>
        <w:t> </w:t>
      </w:r>
      <w:r>
        <w:rPr>
          <w:color w:val="231F20"/>
          <w:w w:val="95"/>
          <w:sz w:val="20"/>
        </w:rPr>
        <w:t>ustedes!’</w:t>
      </w:r>
    </w:p>
    <w:p>
      <w:pPr>
        <w:pStyle w:val="BodyText"/>
        <w:rPr>
          <w:sz w:val="20"/>
        </w:rPr>
      </w:pPr>
    </w:p>
    <w:p>
      <w:pPr>
        <w:spacing w:line="292" w:lineRule="auto" w:before="140"/>
        <w:ind w:left="790" w:right="107" w:firstLine="0"/>
        <w:jc w:val="both"/>
        <w:rPr>
          <w:sz w:val="20"/>
        </w:rPr>
      </w:pPr>
      <w:r>
        <w:rPr>
          <w:color w:val="231F20"/>
          <w:w w:val="95"/>
          <w:sz w:val="20"/>
        </w:rPr>
        <w:t>El</w:t>
      </w:r>
      <w:r>
        <w:rPr>
          <w:color w:val="231F20"/>
          <w:spacing w:val="-13"/>
          <w:w w:val="95"/>
          <w:sz w:val="20"/>
        </w:rPr>
        <w:t> </w:t>
      </w:r>
      <w:r>
        <w:rPr>
          <w:color w:val="231F20"/>
          <w:w w:val="95"/>
          <w:sz w:val="20"/>
        </w:rPr>
        <w:t>Plan</w:t>
      </w:r>
      <w:r>
        <w:rPr>
          <w:color w:val="231F20"/>
          <w:spacing w:val="-13"/>
          <w:w w:val="95"/>
          <w:sz w:val="20"/>
        </w:rPr>
        <w:t> </w:t>
      </w:r>
      <w:r>
        <w:rPr>
          <w:color w:val="231F20"/>
          <w:w w:val="95"/>
          <w:sz w:val="20"/>
        </w:rPr>
        <w:t>Nacional</w:t>
      </w:r>
      <w:r>
        <w:rPr>
          <w:color w:val="231F20"/>
          <w:spacing w:val="-13"/>
          <w:w w:val="95"/>
          <w:sz w:val="20"/>
        </w:rPr>
        <w:t> </w:t>
      </w:r>
      <w:r>
        <w:rPr>
          <w:color w:val="231F20"/>
          <w:w w:val="95"/>
          <w:sz w:val="20"/>
        </w:rPr>
        <w:t>de</w:t>
      </w:r>
      <w:r>
        <w:rPr>
          <w:color w:val="231F20"/>
          <w:spacing w:val="-13"/>
          <w:w w:val="95"/>
          <w:sz w:val="20"/>
        </w:rPr>
        <w:t> </w:t>
      </w:r>
      <w:r>
        <w:rPr>
          <w:color w:val="231F20"/>
          <w:w w:val="95"/>
          <w:sz w:val="20"/>
        </w:rPr>
        <w:t>Desarrollo</w:t>
      </w:r>
      <w:r>
        <w:rPr>
          <w:color w:val="231F20"/>
          <w:spacing w:val="-13"/>
          <w:w w:val="95"/>
          <w:sz w:val="20"/>
        </w:rPr>
        <w:t> </w:t>
      </w:r>
      <w:r>
        <w:rPr>
          <w:color w:val="231F20"/>
          <w:w w:val="95"/>
          <w:sz w:val="20"/>
        </w:rPr>
        <w:t>2001-2006</w:t>
      </w:r>
      <w:r>
        <w:rPr>
          <w:color w:val="231F20"/>
          <w:spacing w:val="-13"/>
          <w:w w:val="95"/>
          <w:sz w:val="20"/>
        </w:rPr>
        <w:t> </w:t>
      </w:r>
      <w:r>
        <w:rPr>
          <w:color w:val="231F20"/>
          <w:w w:val="95"/>
          <w:sz w:val="20"/>
        </w:rPr>
        <w:t>sustenta</w:t>
      </w:r>
      <w:r>
        <w:rPr>
          <w:color w:val="231F20"/>
          <w:spacing w:val="-13"/>
          <w:w w:val="95"/>
          <w:sz w:val="20"/>
        </w:rPr>
        <w:t> </w:t>
      </w:r>
      <w:r>
        <w:rPr>
          <w:color w:val="231F20"/>
          <w:w w:val="95"/>
          <w:sz w:val="20"/>
        </w:rPr>
        <w:t>la</w:t>
      </w:r>
      <w:r>
        <w:rPr>
          <w:color w:val="231F20"/>
          <w:spacing w:val="-13"/>
          <w:w w:val="95"/>
          <w:sz w:val="20"/>
        </w:rPr>
        <w:t> </w:t>
      </w:r>
      <w:r>
        <w:rPr>
          <w:color w:val="231F20"/>
          <w:w w:val="95"/>
          <w:sz w:val="20"/>
        </w:rPr>
        <w:t>política</w:t>
      </w:r>
      <w:r>
        <w:rPr>
          <w:color w:val="231F20"/>
          <w:spacing w:val="-13"/>
          <w:w w:val="95"/>
          <w:sz w:val="20"/>
        </w:rPr>
        <w:t> </w:t>
      </w:r>
      <w:r>
        <w:rPr>
          <w:color w:val="231F20"/>
          <w:w w:val="95"/>
          <w:sz w:val="20"/>
        </w:rPr>
        <w:t>del</w:t>
      </w:r>
      <w:r>
        <w:rPr>
          <w:color w:val="231F20"/>
          <w:spacing w:val="-13"/>
          <w:w w:val="95"/>
          <w:sz w:val="20"/>
        </w:rPr>
        <w:t> </w:t>
      </w:r>
      <w:r>
        <w:rPr>
          <w:color w:val="231F20"/>
          <w:w w:val="95"/>
          <w:sz w:val="20"/>
        </w:rPr>
        <w:t>Gobierno</w:t>
      </w:r>
      <w:r>
        <w:rPr>
          <w:color w:val="231F20"/>
          <w:spacing w:val="-13"/>
          <w:w w:val="95"/>
          <w:sz w:val="20"/>
        </w:rPr>
        <w:t> </w:t>
      </w:r>
      <w:r>
        <w:rPr>
          <w:color w:val="231F20"/>
          <w:w w:val="95"/>
          <w:sz w:val="20"/>
        </w:rPr>
        <w:t>de la</w:t>
      </w:r>
      <w:r>
        <w:rPr>
          <w:color w:val="231F20"/>
          <w:spacing w:val="-27"/>
          <w:w w:val="95"/>
          <w:sz w:val="20"/>
        </w:rPr>
        <w:t> </w:t>
      </w:r>
      <w:r>
        <w:rPr>
          <w:color w:val="231F20"/>
          <w:w w:val="95"/>
          <w:sz w:val="20"/>
        </w:rPr>
        <w:t>República</w:t>
      </w:r>
      <w:r>
        <w:rPr>
          <w:color w:val="231F20"/>
          <w:spacing w:val="-27"/>
          <w:w w:val="95"/>
          <w:sz w:val="20"/>
        </w:rPr>
        <w:t> </w:t>
      </w:r>
      <w:r>
        <w:rPr>
          <w:color w:val="231F20"/>
          <w:w w:val="95"/>
          <w:sz w:val="20"/>
        </w:rPr>
        <w:t>dirigida</w:t>
      </w:r>
      <w:r>
        <w:rPr>
          <w:color w:val="231F20"/>
          <w:spacing w:val="-27"/>
          <w:w w:val="95"/>
          <w:sz w:val="20"/>
        </w:rPr>
        <w:t> </w:t>
      </w:r>
      <w:r>
        <w:rPr>
          <w:color w:val="231F20"/>
          <w:w w:val="95"/>
          <w:sz w:val="20"/>
        </w:rPr>
        <w:t>a</w:t>
      </w:r>
      <w:r>
        <w:rPr>
          <w:color w:val="231F20"/>
          <w:spacing w:val="-27"/>
          <w:w w:val="95"/>
          <w:sz w:val="20"/>
        </w:rPr>
        <w:t> </w:t>
      </w:r>
      <w:r>
        <w:rPr>
          <w:color w:val="231F20"/>
          <w:w w:val="95"/>
          <w:sz w:val="20"/>
        </w:rPr>
        <w:t>establecer</w:t>
      </w:r>
      <w:r>
        <w:rPr>
          <w:color w:val="231F20"/>
          <w:spacing w:val="-27"/>
          <w:w w:val="95"/>
          <w:sz w:val="20"/>
        </w:rPr>
        <w:t> </w:t>
      </w:r>
      <w:r>
        <w:rPr>
          <w:color w:val="231F20"/>
          <w:w w:val="95"/>
          <w:sz w:val="20"/>
        </w:rPr>
        <w:t>una</w:t>
      </w:r>
      <w:r>
        <w:rPr>
          <w:color w:val="231F20"/>
          <w:spacing w:val="-27"/>
          <w:w w:val="95"/>
          <w:sz w:val="20"/>
        </w:rPr>
        <w:t> </w:t>
      </w:r>
      <w:r>
        <w:rPr>
          <w:color w:val="231F20"/>
          <w:w w:val="95"/>
          <w:sz w:val="20"/>
        </w:rPr>
        <w:t>nueva</w:t>
      </w:r>
      <w:r>
        <w:rPr>
          <w:color w:val="231F20"/>
          <w:spacing w:val="-27"/>
          <w:w w:val="95"/>
          <w:sz w:val="20"/>
        </w:rPr>
        <w:t> </w:t>
      </w:r>
      <w:r>
        <w:rPr>
          <w:color w:val="231F20"/>
          <w:w w:val="95"/>
          <w:sz w:val="20"/>
        </w:rPr>
        <w:t>relación</w:t>
      </w:r>
      <w:r>
        <w:rPr>
          <w:color w:val="231F20"/>
          <w:spacing w:val="-27"/>
          <w:w w:val="95"/>
          <w:sz w:val="20"/>
        </w:rPr>
        <w:t> </w:t>
      </w:r>
      <w:r>
        <w:rPr>
          <w:color w:val="231F20"/>
          <w:w w:val="95"/>
          <w:sz w:val="20"/>
        </w:rPr>
        <w:t>entre</w:t>
      </w:r>
      <w:r>
        <w:rPr>
          <w:color w:val="231F20"/>
          <w:spacing w:val="-27"/>
          <w:w w:val="95"/>
          <w:sz w:val="20"/>
        </w:rPr>
        <w:t> </w:t>
      </w:r>
      <w:r>
        <w:rPr>
          <w:color w:val="231F20"/>
          <w:w w:val="95"/>
          <w:sz w:val="20"/>
        </w:rPr>
        <w:t>el</w:t>
      </w:r>
      <w:r>
        <w:rPr>
          <w:color w:val="231F20"/>
          <w:spacing w:val="-27"/>
          <w:w w:val="95"/>
          <w:sz w:val="20"/>
        </w:rPr>
        <w:t> </w:t>
      </w:r>
      <w:r>
        <w:rPr>
          <w:color w:val="231F20"/>
          <w:w w:val="95"/>
          <w:sz w:val="20"/>
        </w:rPr>
        <w:t>Estado,</w:t>
      </w:r>
      <w:r>
        <w:rPr>
          <w:color w:val="231F20"/>
          <w:spacing w:val="-27"/>
          <w:w w:val="95"/>
          <w:sz w:val="20"/>
        </w:rPr>
        <w:t> </w:t>
      </w:r>
      <w:r>
        <w:rPr>
          <w:color w:val="231F20"/>
          <w:w w:val="95"/>
          <w:sz w:val="20"/>
        </w:rPr>
        <w:t>los</w:t>
      </w:r>
      <w:r>
        <w:rPr>
          <w:color w:val="231F20"/>
          <w:spacing w:val="-27"/>
          <w:w w:val="95"/>
          <w:sz w:val="20"/>
        </w:rPr>
        <w:t> </w:t>
      </w:r>
      <w:r>
        <w:rPr>
          <w:color w:val="231F20"/>
          <w:w w:val="95"/>
          <w:sz w:val="20"/>
        </w:rPr>
        <w:t>pueblos </w:t>
      </w:r>
      <w:r>
        <w:rPr>
          <w:color w:val="231F20"/>
          <w:sz w:val="20"/>
        </w:rPr>
        <w:t>indígenas</w:t>
      </w:r>
      <w:r>
        <w:rPr>
          <w:color w:val="231F20"/>
          <w:spacing w:val="-36"/>
          <w:sz w:val="20"/>
        </w:rPr>
        <w:t> </w:t>
      </w:r>
      <w:r>
        <w:rPr>
          <w:color w:val="231F20"/>
          <w:sz w:val="20"/>
        </w:rPr>
        <w:t>y</w:t>
      </w:r>
      <w:r>
        <w:rPr>
          <w:color w:val="231F20"/>
          <w:spacing w:val="-36"/>
          <w:sz w:val="20"/>
        </w:rPr>
        <w:t> </w:t>
      </w:r>
      <w:r>
        <w:rPr>
          <w:color w:val="231F20"/>
          <w:sz w:val="20"/>
        </w:rPr>
        <w:t>la</w:t>
      </w:r>
      <w:r>
        <w:rPr>
          <w:color w:val="231F20"/>
          <w:spacing w:val="-36"/>
          <w:sz w:val="20"/>
        </w:rPr>
        <w:t> </w:t>
      </w:r>
      <w:r>
        <w:rPr>
          <w:color w:val="231F20"/>
          <w:sz w:val="20"/>
        </w:rPr>
        <w:t>sociedad</w:t>
      </w:r>
      <w:r>
        <w:rPr>
          <w:color w:val="231F20"/>
          <w:spacing w:val="-36"/>
          <w:sz w:val="20"/>
        </w:rPr>
        <w:t> </w:t>
      </w:r>
      <w:r>
        <w:rPr>
          <w:color w:val="231F20"/>
          <w:sz w:val="20"/>
        </w:rPr>
        <w:t>en</w:t>
      </w:r>
      <w:r>
        <w:rPr>
          <w:color w:val="231F20"/>
          <w:spacing w:val="-36"/>
          <w:sz w:val="20"/>
        </w:rPr>
        <w:t> </w:t>
      </w:r>
      <w:r>
        <w:rPr>
          <w:color w:val="231F20"/>
          <w:sz w:val="20"/>
        </w:rPr>
        <w:t>su</w:t>
      </w:r>
      <w:r>
        <w:rPr>
          <w:color w:val="231F20"/>
          <w:spacing w:val="-36"/>
          <w:sz w:val="20"/>
        </w:rPr>
        <w:t> </w:t>
      </w:r>
      <w:r>
        <w:rPr>
          <w:color w:val="231F20"/>
          <w:sz w:val="20"/>
        </w:rPr>
        <w:t>conjunto</w:t>
      </w:r>
      <w:r>
        <w:rPr>
          <w:color w:val="231F20"/>
          <w:spacing w:val="-36"/>
          <w:sz w:val="20"/>
        </w:rPr>
        <w:t> </w:t>
      </w:r>
      <w:r>
        <w:rPr>
          <w:color w:val="231F20"/>
          <w:sz w:val="20"/>
        </w:rPr>
        <w:t>(pndpi,</w:t>
      </w:r>
      <w:r>
        <w:rPr>
          <w:color w:val="231F20"/>
          <w:spacing w:val="-36"/>
          <w:sz w:val="20"/>
        </w:rPr>
        <w:t> </w:t>
      </w:r>
      <w:r>
        <w:rPr>
          <w:color w:val="231F20"/>
          <w:sz w:val="20"/>
        </w:rPr>
        <w:t>2001:</w:t>
      </w:r>
      <w:r>
        <w:rPr>
          <w:color w:val="231F20"/>
          <w:spacing w:val="-36"/>
          <w:sz w:val="20"/>
        </w:rPr>
        <w:t> </w:t>
      </w:r>
      <w:r>
        <w:rPr>
          <w:color w:val="231F20"/>
          <w:sz w:val="20"/>
        </w:rPr>
        <w:t>11-12).</w:t>
      </w:r>
    </w:p>
    <w:p>
      <w:pPr>
        <w:pStyle w:val="BodyText"/>
        <w:rPr>
          <w:sz w:val="20"/>
        </w:rPr>
      </w:pPr>
    </w:p>
    <w:p>
      <w:pPr>
        <w:pStyle w:val="BodyText"/>
        <w:spacing w:line="278" w:lineRule="auto"/>
        <w:ind w:left="110" w:right="107"/>
        <w:jc w:val="both"/>
      </w:pPr>
      <w:r>
        <w:rPr>
          <w:color w:val="231F20"/>
          <w:w w:val="95"/>
        </w:rPr>
        <w:t>Esta</w:t>
      </w:r>
      <w:r>
        <w:rPr>
          <w:color w:val="231F20"/>
          <w:spacing w:val="-24"/>
          <w:w w:val="95"/>
        </w:rPr>
        <w:t> </w:t>
      </w:r>
      <w:r>
        <w:rPr>
          <w:i/>
          <w:color w:val="231F20"/>
          <w:w w:val="95"/>
        </w:rPr>
        <w:t>nueva</w:t>
      </w:r>
      <w:r>
        <w:rPr>
          <w:i/>
          <w:color w:val="231F20"/>
          <w:spacing w:val="-24"/>
          <w:w w:val="95"/>
        </w:rPr>
        <w:t> </w:t>
      </w:r>
      <w:r>
        <w:rPr>
          <w:i/>
          <w:color w:val="231F20"/>
          <w:w w:val="95"/>
        </w:rPr>
        <w:t>relación</w:t>
      </w:r>
      <w:r>
        <w:rPr>
          <w:i/>
          <w:color w:val="231F20"/>
          <w:spacing w:val="-24"/>
          <w:w w:val="95"/>
        </w:rPr>
        <w:t> </w:t>
      </w:r>
      <w:r>
        <w:rPr>
          <w:color w:val="231F20"/>
          <w:w w:val="95"/>
        </w:rPr>
        <w:t>que</w:t>
      </w:r>
      <w:r>
        <w:rPr>
          <w:color w:val="231F20"/>
          <w:spacing w:val="-24"/>
          <w:w w:val="95"/>
        </w:rPr>
        <w:t> </w:t>
      </w:r>
      <w:r>
        <w:rPr>
          <w:color w:val="231F20"/>
          <w:w w:val="95"/>
        </w:rPr>
        <w:t>sostendría</w:t>
      </w:r>
      <w:r>
        <w:rPr>
          <w:color w:val="231F20"/>
          <w:spacing w:val="-24"/>
          <w:w w:val="95"/>
        </w:rPr>
        <w:t> </w:t>
      </w:r>
      <w:r>
        <w:rPr>
          <w:color w:val="231F20"/>
          <w:w w:val="95"/>
        </w:rPr>
        <w:t>en</w:t>
      </w:r>
      <w:r>
        <w:rPr>
          <w:color w:val="231F20"/>
          <w:spacing w:val="-24"/>
          <w:w w:val="95"/>
        </w:rPr>
        <w:t> </w:t>
      </w:r>
      <w:r>
        <w:rPr>
          <w:color w:val="231F20"/>
          <w:w w:val="95"/>
        </w:rPr>
        <w:t>lo</w:t>
      </w:r>
      <w:r>
        <w:rPr>
          <w:color w:val="231F20"/>
          <w:spacing w:val="-24"/>
          <w:w w:val="95"/>
        </w:rPr>
        <w:t> </w:t>
      </w:r>
      <w:r>
        <w:rPr>
          <w:color w:val="231F20"/>
          <w:w w:val="95"/>
        </w:rPr>
        <w:t>sucesivo</w:t>
      </w:r>
      <w:r>
        <w:rPr>
          <w:color w:val="231F20"/>
          <w:spacing w:val="-24"/>
          <w:w w:val="95"/>
        </w:rPr>
        <w:t> </w:t>
      </w:r>
      <w:r>
        <w:rPr>
          <w:color w:val="231F20"/>
          <w:w w:val="95"/>
        </w:rPr>
        <w:t>el</w:t>
      </w:r>
      <w:r>
        <w:rPr>
          <w:color w:val="231F20"/>
          <w:spacing w:val="-24"/>
          <w:w w:val="95"/>
        </w:rPr>
        <w:t> </w:t>
      </w:r>
      <w:r>
        <w:rPr>
          <w:color w:val="231F20"/>
          <w:w w:val="95"/>
        </w:rPr>
        <w:t>Estado</w:t>
      </w:r>
      <w:r>
        <w:rPr>
          <w:color w:val="231F20"/>
          <w:spacing w:val="-24"/>
          <w:w w:val="95"/>
        </w:rPr>
        <w:t> </w:t>
      </w:r>
      <w:r>
        <w:rPr>
          <w:color w:val="231F20"/>
          <w:w w:val="95"/>
        </w:rPr>
        <w:t>Mexicano</w:t>
      </w:r>
      <w:r>
        <w:rPr>
          <w:color w:val="231F20"/>
          <w:spacing w:val="-24"/>
          <w:w w:val="95"/>
        </w:rPr>
        <w:t> </w:t>
      </w:r>
      <w:r>
        <w:rPr>
          <w:color w:val="231F20"/>
          <w:w w:val="95"/>
        </w:rPr>
        <w:t>con los</w:t>
      </w:r>
      <w:r>
        <w:rPr>
          <w:color w:val="231F20"/>
          <w:spacing w:val="-21"/>
          <w:w w:val="95"/>
        </w:rPr>
        <w:t> </w:t>
      </w:r>
      <w:r>
        <w:rPr>
          <w:color w:val="231F20"/>
          <w:w w:val="95"/>
        </w:rPr>
        <w:t>pueblos</w:t>
      </w:r>
      <w:r>
        <w:rPr>
          <w:color w:val="231F20"/>
          <w:spacing w:val="-21"/>
          <w:w w:val="95"/>
        </w:rPr>
        <w:t> </w:t>
      </w:r>
      <w:r>
        <w:rPr>
          <w:color w:val="231F20"/>
          <w:w w:val="95"/>
        </w:rPr>
        <w:t>indígenas</w:t>
      </w:r>
      <w:r>
        <w:rPr>
          <w:color w:val="231F20"/>
          <w:spacing w:val="-21"/>
          <w:w w:val="95"/>
        </w:rPr>
        <w:t> </w:t>
      </w:r>
      <w:r>
        <w:rPr>
          <w:color w:val="231F20"/>
          <w:w w:val="95"/>
        </w:rPr>
        <w:t>contemplaba,</w:t>
      </w:r>
      <w:r>
        <w:rPr>
          <w:color w:val="231F20"/>
          <w:spacing w:val="-21"/>
          <w:w w:val="95"/>
        </w:rPr>
        <w:t> </w:t>
      </w:r>
      <w:r>
        <w:rPr>
          <w:color w:val="231F20"/>
          <w:w w:val="95"/>
        </w:rPr>
        <w:t>desde</w:t>
      </w:r>
      <w:r>
        <w:rPr>
          <w:color w:val="231F20"/>
          <w:spacing w:val="-21"/>
          <w:w w:val="95"/>
        </w:rPr>
        <w:t> </w:t>
      </w:r>
      <w:r>
        <w:rPr>
          <w:color w:val="231F20"/>
          <w:w w:val="95"/>
        </w:rPr>
        <w:t>luego,</w:t>
      </w:r>
      <w:r>
        <w:rPr>
          <w:color w:val="231F20"/>
          <w:spacing w:val="-21"/>
          <w:w w:val="95"/>
        </w:rPr>
        <w:t> </w:t>
      </w:r>
      <w:r>
        <w:rPr>
          <w:color w:val="231F20"/>
          <w:w w:val="95"/>
        </w:rPr>
        <w:t>la</w:t>
      </w:r>
      <w:r>
        <w:rPr>
          <w:color w:val="231F20"/>
          <w:spacing w:val="-21"/>
          <w:w w:val="95"/>
        </w:rPr>
        <w:t> </w:t>
      </w:r>
      <w:r>
        <w:rPr>
          <w:color w:val="231F20"/>
          <w:w w:val="95"/>
        </w:rPr>
        <w:t>atención</w:t>
      </w:r>
      <w:r>
        <w:rPr>
          <w:color w:val="231F20"/>
          <w:spacing w:val="-21"/>
          <w:w w:val="95"/>
        </w:rPr>
        <w:t> </w:t>
      </w:r>
      <w:r>
        <w:rPr>
          <w:color w:val="231F20"/>
          <w:w w:val="95"/>
        </w:rPr>
        <w:t>de</w:t>
      </w:r>
      <w:r>
        <w:rPr>
          <w:color w:val="231F20"/>
          <w:spacing w:val="-21"/>
          <w:w w:val="95"/>
        </w:rPr>
        <w:t> </w:t>
      </w:r>
      <w:r>
        <w:rPr>
          <w:color w:val="231F20"/>
          <w:w w:val="95"/>
        </w:rPr>
        <w:t>los</w:t>
      </w:r>
      <w:r>
        <w:rPr>
          <w:color w:val="231F20"/>
          <w:spacing w:val="-21"/>
          <w:w w:val="95"/>
        </w:rPr>
        <w:t> </w:t>
      </w:r>
      <w:r>
        <w:rPr>
          <w:color w:val="231F20"/>
          <w:w w:val="95"/>
        </w:rPr>
        <w:t>rubros básicos:</w:t>
      </w:r>
      <w:r>
        <w:rPr>
          <w:color w:val="231F20"/>
          <w:spacing w:val="-12"/>
          <w:w w:val="95"/>
        </w:rPr>
        <w:t> </w:t>
      </w:r>
      <w:r>
        <w:rPr>
          <w:color w:val="231F20"/>
          <w:w w:val="95"/>
        </w:rPr>
        <w:t>salud,</w:t>
      </w:r>
      <w:r>
        <w:rPr>
          <w:color w:val="231F20"/>
          <w:spacing w:val="-12"/>
          <w:w w:val="95"/>
        </w:rPr>
        <w:t> </w:t>
      </w:r>
      <w:r>
        <w:rPr>
          <w:color w:val="231F20"/>
          <w:w w:val="95"/>
        </w:rPr>
        <w:t>educación,</w:t>
      </w:r>
      <w:r>
        <w:rPr>
          <w:color w:val="231F20"/>
          <w:w w:val="95"/>
          <w:position w:val="8"/>
          <w:sz w:val="14"/>
        </w:rPr>
        <w:t>37</w:t>
      </w:r>
      <w:r>
        <w:rPr>
          <w:color w:val="231F20"/>
          <w:spacing w:val="11"/>
          <w:w w:val="95"/>
          <w:position w:val="8"/>
          <w:sz w:val="14"/>
        </w:rPr>
        <w:t> </w:t>
      </w:r>
      <w:r>
        <w:rPr>
          <w:color w:val="231F20"/>
          <w:w w:val="95"/>
        </w:rPr>
        <w:t>apoyo</w:t>
      </w:r>
      <w:r>
        <w:rPr>
          <w:color w:val="231F20"/>
          <w:spacing w:val="-12"/>
          <w:w w:val="95"/>
        </w:rPr>
        <w:t> </w:t>
      </w:r>
      <w:r>
        <w:rPr>
          <w:color w:val="231F20"/>
          <w:w w:val="95"/>
        </w:rPr>
        <w:t>económico</w:t>
      </w:r>
      <w:r>
        <w:rPr>
          <w:color w:val="231F20"/>
          <w:spacing w:val="-12"/>
          <w:w w:val="95"/>
        </w:rPr>
        <w:t> </w:t>
      </w:r>
      <w:r>
        <w:rPr>
          <w:color w:val="231F20"/>
          <w:w w:val="95"/>
        </w:rPr>
        <w:t>y</w:t>
      </w:r>
      <w:r>
        <w:rPr>
          <w:color w:val="231F20"/>
          <w:spacing w:val="-12"/>
          <w:w w:val="95"/>
        </w:rPr>
        <w:t> </w:t>
      </w:r>
      <w:r>
        <w:rPr>
          <w:color w:val="231F20"/>
          <w:w w:val="95"/>
        </w:rPr>
        <w:t>la</w:t>
      </w:r>
      <w:r>
        <w:rPr>
          <w:color w:val="231F20"/>
          <w:spacing w:val="-12"/>
          <w:w w:val="95"/>
        </w:rPr>
        <w:t> </w:t>
      </w:r>
      <w:r>
        <w:rPr>
          <w:color w:val="231F20"/>
          <w:w w:val="95"/>
        </w:rPr>
        <w:t>infraestructura</w:t>
      </w:r>
      <w:r>
        <w:rPr>
          <w:color w:val="231F20"/>
          <w:spacing w:val="-12"/>
          <w:w w:val="95"/>
        </w:rPr>
        <w:t> </w:t>
      </w:r>
      <w:r>
        <w:rPr>
          <w:color w:val="231F20"/>
          <w:w w:val="95"/>
        </w:rPr>
        <w:t>de</w:t>
      </w:r>
      <w:r>
        <w:rPr>
          <w:color w:val="231F20"/>
          <w:spacing w:val="-12"/>
          <w:w w:val="95"/>
        </w:rPr>
        <w:t> </w:t>
      </w:r>
      <w:r>
        <w:rPr>
          <w:color w:val="231F20"/>
          <w:w w:val="95"/>
        </w:rPr>
        <w:t>ser- </w:t>
      </w:r>
      <w:r>
        <w:rPr>
          <w:color w:val="231F20"/>
        </w:rPr>
        <w:t>vicios</w:t>
      </w:r>
      <w:r>
        <w:rPr>
          <w:color w:val="231F20"/>
          <w:spacing w:val="-37"/>
        </w:rPr>
        <w:t> </w:t>
      </w:r>
      <w:r>
        <w:rPr>
          <w:color w:val="231F20"/>
        </w:rPr>
        <w:t>básicos</w:t>
      </w:r>
      <w:r>
        <w:rPr>
          <w:color w:val="231F20"/>
          <w:spacing w:val="-37"/>
        </w:rPr>
        <w:t> </w:t>
      </w:r>
      <w:r>
        <w:rPr>
          <w:color w:val="231F20"/>
        </w:rPr>
        <w:t>en</w:t>
      </w:r>
      <w:r>
        <w:rPr>
          <w:color w:val="231F20"/>
          <w:spacing w:val="-37"/>
        </w:rPr>
        <w:t> </w:t>
      </w:r>
      <w:r>
        <w:rPr>
          <w:color w:val="231F20"/>
        </w:rPr>
        <w:t>la</w:t>
      </w:r>
      <w:r>
        <w:rPr>
          <w:color w:val="231F20"/>
          <w:spacing w:val="-37"/>
        </w:rPr>
        <w:t> </w:t>
      </w:r>
      <w:r>
        <w:rPr>
          <w:color w:val="231F20"/>
        </w:rPr>
        <w:t>cual</w:t>
      </w:r>
      <w:r>
        <w:rPr>
          <w:color w:val="231F20"/>
          <w:spacing w:val="-37"/>
        </w:rPr>
        <w:t> </w:t>
      </w:r>
      <w:r>
        <w:rPr>
          <w:color w:val="231F20"/>
        </w:rPr>
        <w:t>entraron</w:t>
      </w:r>
      <w:r>
        <w:rPr>
          <w:color w:val="231F20"/>
          <w:spacing w:val="-37"/>
        </w:rPr>
        <w:t> </w:t>
      </w:r>
      <w:r>
        <w:rPr>
          <w:color w:val="231F20"/>
        </w:rPr>
        <w:t>los</w:t>
      </w:r>
      <w:r>
        <w:rPr>
          <w:color w:val="231F20"/>
          <w:spacing w:val="-37"/>
        </w:rPr>
        <w:t> </w:t>
      </w:r>
      <w:r>
        <w:rPr>
          <w:color w:val="231F20"/>
        </w:rPr>
        <w:t>mmc</w:t>
      </w:r>
      <w:r>
        <w:rPr>
          <w:color w:val="231F20"/>
          <w:spacing w:val="-37"/>
        </w:rPr>
        <w:t> </w:t>
      </w:r>
      <w:r>
        <w:rPr>
          <w:color w:val="231F20"/>
        </w:rPr>
        <w:t>y</w:t>
      </w:r>
      <w:r>
        <w:rPr>
          <w:color w:val="231F20"/>
          <w:spacing w:val="-37"/>
        </w:rPr>
        <w:t> </w:t>
      </w:r>
      <w:r>
        <w:rPr>
          <w:color w:val="231F20"/>
        </w:rPr>
        <w:t>las</w:t>
      </w:r>
      <w:r>
        <w:rPr>
          <w:color w:val="231F20"/>
          <w:spacing w:val="-37"/>
        </w:rPr>
        <w:t> </w:t>
      </w:r>
      <w:r>
        <w:rPr>
          <w:color w:val="231F20"/>
        </w:rPr>
        <w:t>tics:</w:t>
      </w:r>
    </w:p>
    <w:p>
      <w:pPr>
        <w:pStyle w:val="BodyText"/>
        <w:spacing w:before="6"/>
      </w:pPr>
    </w:p>
    <w:p>
      <w:pPr>
        <w:spacing w:line="292" w:lineRule="auto" w:before="0"/>
        <w:ind w:left="790" w:right="108" w:firstLine="0"/>
        <w:jc w:val="both"/>
        <w:rPr>
          <w:sz w:val="20"/>
        </w:rPr>
      </w:pPr>
      <w:r>
        <w:rPr>
          <w:color w:val="231F20"/>
          <w:w w:val="95"/>
          <w:sz w:val="20"/>
        </w:rPr>
        <w:t>La</w:t>
      </w:r>
      <w:r>
        <w:rPr>
          <w:color w:val="231F20"/>
          <w:spacing w:val="-12"/>
          <w:w w:val="95"/>
          <w:sz w:val="20"/>
        </w:rPr>
        <w:t> </w:t>
      </w:r>
      <w:r>
        <w:rPr>
          <w:color w:val="231F20"/>
          <w:w w:val="95"/>
          <w:sz w:val="20"/>
        </w:rPr>
        <w:t>energía</w:t>
      </w:r>
      <w:r>
        <w:rPr>
          <w:color w:val="231F20"/>
          <w:spacing w:val="-12"/>
          <w:w w:val="95"/>
          <w:sz w:val="20"/>
        </w:rPr>
        <w:t> </w:t>
      </w:r>
      <w:r>
        <w:rPr>
          <w:color w:val="231F20"/>
          <w:w w:val="95"/>
          <w:sz w:val="20"/>
        </w:rPr>
        <w:t>[eléctrica]</w:t>
      </w:r>
      <w:r>
        <w:rPr>
          <w:color w:val="231F20"/>
          <w:spacing w:val="-12"/>
          <w:w w:val="95"/>
          <w:sz w:val="20"/>
        </w:rPr>
        <w:t> </w:t>
      </w:r>
      <w:r>
        <w:rPr>
          <w:color w:val="231F20"/>
          <w:w w:val="95"/>
          <w:sz w:val="20"/>
        </w:rPr>
        <w:t>es</w:t>
      </w:r>
      <w:r>
        <w:rPr>
          <w:color w:val="231F20"/>
          <w:spacing w:val="-12"/>
          <w:w w:val="95"/>
          <w:sz w:val="20"/>
        </w:rPr>
        <w:t> </w:t>
      </w:r>
      <w:r>
        <w:rPr>
          <w:color w:val="231F20"/>
          <w:w w:val="95"/>
          <w:sz w:val="20"/>
        </w:rPr>
        <w:t>un</w:t>
      </w:r>
      <w:r>
        <w:rPr>
          <w:color w:val="231F20"/>
          <w:spacing w:val="-12"/>
          <w:w w:val="95"/>
          <w:sz w:val="20"/>
        </w:rPr>
        <w:t> </w:t>
      </w:r>
      <w:r>
        <w:rPr>
          <w:color w:val="231F20"/>
          <w:w w:val="95"/>
          <w:sz w:val="20"/>
        </w:rPr>
        <w:t>ingrediente</w:t>
      </w:r>
      <w:r>
        <w:rPr>
          <w:color w:val="231F20"/>
          <w:spacing w:val="-12"/>
          <w:w w:val="95"/>
          <w:sz w:val="20"/>
        </w:rPr>
        <w:t> </w:t>
      </w:r>
      <w:r>
        <w:rPr>
          <w:color w:val="231F20"/>
          <w:w w:val="95"/>
          <w:sz w:val="20"/>
        </w:rPr>
        <w:t>indispensable</w:t>
      </w:r>
      <w:r>
        <w:rPr>
          <w:color w:val="231F20"/>
          <w:spacing w:val="-12"/>
          <w:w w:val="95"/>
          <w:sz w:val="20"/>
        </w:rPr>
        <w:t> </w:t>
      </w:r>
      <w:r>
        <w:rPr>
          <w:color w:val="231F20"/>
          <w:w w:val="95"/>
          <w:sz w:val="20"/>
        </w:rPr>
        <w:t>para</w:t>
      </w:r>
      <w:r>
        <w:rPr>
          <w:color w:val="231F20"/>
          <w:spacing w:val="-12"/>
          <w:w w:val="95"/>
          <w:sz w:val="20"/>
        </w:rPr>
        <w:t> </w:t>
      </w:r>
      <w:r>
        <w:rPr>
          <w:color w:val="231F20"/>
          <w:w w:val="95"/>
          <w:sz w:val="20"/>
        </w:rPr>
        <w:t>el</w:t>
      </w:r>
      <w:r>
        <w:rPr>
          <w:color w:val="231F20"/>
          <w:spacing w:val="-12"/>
          <w:w w:val="95"/>
          <w:sz w:val="20"/>
        </w:rPr>
        <w:t> </w:t>
      </w:r>
      <w:r>
        <w:rPr>
          <w:color w:val="231F20"/>
          <w:w w:val="95"/>
          <w:sz w:val="20"/>
        </w:rPr>
        <w:t>desarrollo</w:t>
      </w:r>
      <w:r>
        <w:rPr>
          <w:color w:val="231F20"/>
          <w:spacing w:val="-12"/>
          <w:w w:val="95"/>
          <w:sz w:val="20"/>
        </w:rPr>
        <w:t> </w:t>
      </w:r>
      <w:r>
        <w:rPr>
          <w:color w:val="231F20"/>
          <w:w w:val="95"/>
          <w:sz w:val="20"/>
        </w:rPr>
        <w:t>huma- no</w:t>
      </w:r>
      <w:r>
        <w:rPr>
          <w:color w:val="231F20"/>
          <w:spacing w:val="-16"/>
          <w:w w:val="95"/>
          <w:sz w:val="20"/>
        </w:rPr>
        <w:t> </w:t>
      </w:r>
      <w:r>
        <w:rPr>
          <w:color w:val="231F20"/>
          <w:w w:val="95"/>
          <w:sz w:val="20"/>
        </w:rPr>
        <w:t>ya</w:t>
      </w:r>
      <w:r>
        <w:rPr>
          <w:color w:val="231F20"/>
          <w:spacing w:val="-16"/>
          <w:w w:val="95"/>
          <w:sz w:val="20"/>
        </w:rPr>
        <w:t> </w:t>
      </w:r>
      <w:r>
        <w:rPr>
          <w:color w:val="231F20"/>
          <w:w w:val="95"/>
          <w:sz w:val="20"/>
        </w:rPr>
        <w:t>que</w:t>
      </w:r>
      <w:r>
        <w:rPr>
          <w:color w:val="231F20"/>
          <w:spacing w:val="-16"/>
          <w:w w:val="95"/>
          <w:sz w:val="20"/>
        </w:rPr>
        <w:t> </w:t>
      </w:r>
      <w:r>
        <w:rPr>
          <w:color w:val="231F20"/>
          <w:w w:val="95"/>
          <w:sz w:val="20"/>
        </w:rPr>
        <w:t>permite</w:t>
      </w:r>
      <w:r>
        <w:rPr>
          <w:color w:val="231F20"/>
          <w:spacing w:val="-16"/>
          <w:w w:val="95"/>
          <w:sz w:val="20"/>
        </w:rPr>
        <w:t> </w:t>
      </w:r>
      <w:r>
        <w:rPr>
          <w:color w:val="231F20"/>
          <w:w w:val="95"/>
          <w:sz w:val="20"/>
        </w:rPr>
        <w:t>mejorar</w:t>
      </w:r>
      <w:r>
        <w:rPr>
          <w:color w:val="231F20"/>
          <w:spacing w:val="-16"/>
          <w:w w:val="95"/>
          <w:sz w:val="20"/>
        </w:rPr>
        <w:t> </w:t>
      </w:r>
      <w:r>
        <w:rPr>
          <w:color w:val="231F20"/>
          <w:w w:val="95"/>
          <w:sz w:val="20"/>
        </w:rPr>
        <w:t>la</w:t>
      </w:r>
      <w:r>
        <w:rPr>
          <w:color w:val="231F20"/>
          <w:spacing w:val="-16"/>
          <w:w w:val="95"/>
          <w:sz w:val="20"/>
        </w:rPr>
        <w:t> </w:t>
      </w:r>
      <w:r>
        <w:rPr>
          <w:color w:val="231F20"/>
          <w:w w:val="95"/>
          <w:sz w:val="20"/>
        </w:rPr>
        <w:t>calidad</w:t>
      </w:r>
      <w:r>
        <w:rPr>
          <w:color w:val="231F20"/>
          <w:spacing w:val="-16"/>
          <w:w w:val="95"/>
          <w:sz w:val="20"/>
        </w:rPr>
        <w:t> </w:t>
      </w:r>
      <w:r>
        <w:rPr>
          <w:color w:val="231F20"/>
          <w:w w:val="95"/>
          <w:sz w:val="20"/>
        </w:rPr>
        <w:t>de</w:t>
      </w:r>
      <w:r>
        <w:rPr>
          <w:color w:val="231F20"/>
          <w:spacing w:val="-16"/>
          <w:w w:val="95"/>
          <w:sz w:val="20"/>
        </w:rPr>
        <w:t> </w:t>
      </w:r>
      <w:r>
        <w:rPr>
          <w:color w:val="231F20"/>
          <w:w w:val="95"/>
          <w:sz w:val="20"/>
        </w:rPr>
        <w:t>vida</w:t>
      </w:r>
      <w:r>
        <w:rPr>
          <w:color w:val="231F20"/>
          <w:spacing w:val="-16"/>
          <w:w w:val="95"/>
          <w:sz w:val="20"/>
        </w:rPr>
        <w:t> </w:t>
      </w:r>
      <w:r>
        <w:rPr>
          <w:color w:val="231F20"/>
          <w:w w:val="95"/>
          <w:sz w:val="20"/>
        </w:rPr>
        <w:t>e</w:t>
      </w:r>
      <w:r>
        <w:rPr>
          <w:color w:val="231F20"/>
          <w:spacing w:val="-16"/>
          <w:w w:val="95"/>
          <w:sz w:val="20"/>
        </w:rPr>
        <w:t> </w:t>
      </w:r>
      <w:r>
        <w:rPr>
          <w:color w:val="231F20"/>
          <w:w w:val="95"/>
          <w:sz w:val="20"/>
        </w:rPr>
        <w:t>impulsar</w:t>
      </w:r>
      <w:r>
        <w:rPr>
          <w:color w:val="231F20"/>
          <w:spacing w:val="-16"/>
          <w:w w:val="95"/>
          <w:sz w:val="20"/>
        </w:rPr>
        <w:t> </w:t>
      </w:r>
      <w:r>
        <w:rPr>
          <w:color w:val="231F20"/>
          <w:w w:val="95"/>
          <w:sz w:val="20"/>
        </w:rPr>
        <w:t>las</w:t>
      </w:r>
      <w:r>
        <w:rPr>
          <w:color w:val="231F20"/>
          <w:spacing w:val="-16"/>
          <w:w w:val="95"/>
          <w:sz w:val="20"/>
        </w:rPr>
        <w:t> </w:t>
      </w:r>
      <w:r>
        <w:rPr>
          <w:color w:val="231F20"/>
          <w:w w:val="95"/>
          <w:sz w:val="20"/>
        </w:rPr>
        <w:t>actividades</w:t>
      </w:r>
      <w:r>
        <w:rPr>
          <w:color w:val="231F20"/>
          <w:spacing w:val="-16"/>
          <w:w w:val="95"/>
          <w:sz w:val="20"/>
        </w:rPr>
        <w:t> </w:t>
      </w:r>
      <w:r>
        <w:rPr>
          <w:color w:val="231F20"/>
          <w:w w:val="95"/>
          <w:sz w:val="20"/>
        </w:rPr>
        <w:t>produc- tivas</w:t>
      </w:r>
      <w:r>
        <w:rPr>
          <w:color w:val="231F20"/>
          <w:spacing w:val="-20"/>
          <w:w w:val="95"/>
          <w:sz w:val="20"/>
        </w:rPr>
        <w:t> </w:t>
      </w:r>
      <w:r>
        <w:rPr>
          <w:color w:val="231F20"/>
          <w:w w:val="95"/>
          <w:sz w:val="20"/>
        </w:rPr>
        <w:t>de</w:t>
      </w:r>
      <w:r>
        <w:rPr>
          <w:color w:val="231F20"/>
          <w:spacing w:val="-20"/>
          <w:w w:val="95"/>
          <w:sz w:val="20"/>
        </w:rPr>
        <w:t> </w:t>
      </w:r>
      <w:r>
        <w:rPr>
          <w:color w:val="231F20"/>
          <w:w w:val="95"/>
          <w:sz w:val="20"/>
        </w:rPr>
        <w:t>una</w:t>
      </w:r>
      <w:r>
        <w:rPr>
          <w:color w:val="231F20"/>
          <w:spacing w:val="-20"/>
          <w:w w:val="95"/>
          <w:sz w:val="20"/>
        </w:rPr>
        <w:t> </w:t>
      </w:r>
      <w:r>
        <w:rPr>
          <w:color w:val="231F20"/>
          <w:w w:val="95"/>
          <w:sz w:val="20"/>
        </w:rPr>
        <w:t>región.</w:t>
      </w:r>
      <w:r>
        <w:rPr>
          <w:color w:val="231F20"/>
          <w:spacing w:val="-20"/>
          <w:w w:val="95"/>
          <w:sz w:val="20"/>
        </w:rPr>
        <w:t> </w:t>
      </w:r>
      <w:r>
        <w:rPr>
          <w:color w:val="231F20"/>
          <w:w w:val="95"/>
          <w:sz w:val="20"/>
        </w:rPr>
        <w:t>La</w:t>
      </w:r>
      <w:r>
        <w:rPr>
          <w:color w:val="231F20"/>
          <w:spacing w:val="-20"/>
          <w:w w:val="95"/>
          <w:sz w:val="20"/>
        </w:rPr>
        <w:t> </w:t>
      </w:r>
      <w:r>
        <w:rPr>
          <w:color w:val="231F20"/>
          <w:w w:val="95"/>
          <w:sz w:val="20"/>
        </w:rPr>
        <w:t>carencia</w:t>
      </w:r>
      <w:r>
        <w:rPr>
          <w:color w:val="231F20"/>
          <w:spacing w:val="-20"/>
          <w:w w:val="95"/>
          <w:sz w:val="20"/>
        </w:rPr>
        <w:t> </w:t>
      </w:r>
      <w:r>
        <w:rPr>
          <w:color w:val="231F20"/>
          <w:w w:val="95"/>
          <w:sz w:val="20"/>
        </w:rPr>
        <w:t>de</w:t>
      </w:r>
      <w:r>
        <w:rPr>
          <w:color w:val="231F20"/>
          <w:spacing w:val="-20"/>
          <w:w w:val="95"/>
          <w:sz w:val="20"/>
        </w:rPr>
        <w:t> </w:t>
      </w:r>
      <w:r>
        <w:rPr>
          <w:color w:val="231F20"/>
          <w:w w:val="95"/>
          <w:sz w:val="20"/>
        </w:rPr>
        <w:t>la</w:t>
      </w:r>
      <w:r>
        <w:rPr>
          <w:color w:val="231F20"/>
          <w:spacing w:val="-20"/>
          <w:w w:val="95"/>
          <w:sz w:val="20"/>
        </w:rPr>
        <w:t> </w:t>
      </w:r>
      <w:r>
        <w:rPr>
          <w:color w:val="231F20"/>
          <w:w w:val="95"/>
          <w:sz w:val="20"/>
        </w:rPr>
        <w:t>energía</w:t>
      </w:r>
      <w:r>
        <w:rPr>
          <w:color w:val="231F20"/>
          <w:spacing w:val="-20"/>
          <w:w w:val="95"/>
          <w:sz w:val="20"/>
        </w:rPr>
        <w:t> </w:t>
      </w:r>
      <w:r>
        <w:rPr>
          <w:color w:val="231F20"/>
          <w:w w:val="95"/>
          <w:sz w:val="20"/>
        </w:rPr>
        <w:t>eléctrica</w:t>
      </w:r>
      <w:r>
        <w:rPr>
          <w:color w:val="231F20"/>
          <w:spacing w:val="-20"/>
          <w:w w:val="95"/>
          <w:sz w:val="20"/>
        </w:rPr>
        <w:t> </w:t>
      </w:r>
      <w:r>
        <w:rPr>
          <w:color w:val="231F20"/>
          <w:w w:val="95"/>
          <w:sz w:val="20"/>
        </w:rPr>
        <w:t>genera</w:t>
      </w:r>
      <w:r>
        <w:rPr>
          <w:color w:val="231F20"/>
          <w:spacing w:val="-20"/>
          <w:w w:val="95"/>
          <w:sz w:val="20"/>
        </w:rPr>
        <w:t> </w:t>
      </w:r>
      <w:r>
        <w:rPr>
          <w:color w:val="231F20"/>
          <w:w w:val="95"/>
          <w:sz w:val="20"/>
        </w:rPr>
        <w:t>un</w:t>
      </w:r>
      <w:r>
        <w:rPr>
          <w:color w:val="231F20"/>
          <w:spacing w:val="-20"/>
          <w:w w:val="95"/>
          <w:sz w:val="20"/>
        </w:rPr>
        <w:t> </w:t>
      </w:r>
      <w:r>
        <w:rPr>
          <w:color w:val="231F20"/>
          <w:w w:val="95"/>
          <w:sz w:val="20"/>
        </w:rPr>
        <w:t>círculo</w:t>
      </w:r>
      <w:r>
        <w:rPr>
          <w:color w:val="231F20"/>
          <w:spacing w:val="-20"/>
          <w:w w:val="95"/>
          <w:sz w:val="20"/>
        </w:rPr>
        <w:t> </w:t>
      </w:r>
      <w:r>
        <w:rPr>
          <w:color w:val="231F20"/>
          <w:w w:val="95"/>
          <w:sz w:val="20"/>
        </w:rPr>
        <w:t>vicioso de</w:t>
      </w:r>
      <w:r>
        <w:rPr>
          <w:color w:val="231F20"/>
          <w:spacing w:val="-12"/>
          <w:w w:val="95"/>
          <w:sz w:val="20"/>
        </w:rPr>
        <w:t> </w:t>
      </w:r>
      <w:r>
        <w:rPr>
          <w:color w:val="231F20"/>
          <w:w w:val="95"/>
          <w:sz w:val="20"/>
        </w:rPr>
        <w:t>marginación</w:t>
      </w:r>
      <w:r>
        <w:rPr>
          <w:color w:val="231F20"/>
          <w:spacing w:val="-12"/>
          <w:w w:val="95"/>
          <w:sz w:val="20"/>
        </w:rPr>
        <w:t> </w:t>
      </w:r>
      <w:r>
        <w:rPr>
          <w:color w:val="231F20"/>
          <w:w w:val="95"/>
          <w:sz w:val="20"/>
        </w:rPr>
        <w:t>y</w:t>
      </w:r>
      <w:r>
        <w:rPr>
          <w:color w:val="231F20"/>
          <w:spacing w:val="-12"/>
          <w:w w:val="95"/>
          <w:sz w:val="20"/>
        </w:rPr>
        <w:t> </w:t>
      </w:r>
      <w:r>
        <w:rPr>
          <w:color w:val="231F20"/>
          <w:w w:val="95"/>
          <w:sz w:val="20"/>
        </w:rPr>
        <w:t>exclusión</w:t>
      </w:r>
      <w:r>
        <w:rPr>
          <w:color w:val="231F20"/>
          <w:spacing w:val="-12"/>
          <w:w w:val="95"/>
          <w:sz w:val="20"/>
        </w:rPr>
        <w:t> </w:t>
      </w:r>
      <w:r>
        <w:rPr>
          <w:color w:val="231F20"/>
          <w:w w:val="95"/>
          <w:sz w:val="20"/>
        </w:rPr>
        <w:t>ya</w:t>
      </w:r>
      <w:r>
        <w:rPr>
          <w:color w:val="231F20"/>
          <w:spacing w:val="-12"/>
          <w:w w:val="95"/>
          <w:sz w:val="20"/>
        </w:rPr>
        <w:t> </w:t>
      </w:r>
      <w:r>
        <w:rPr>
          <w:color w:val="231F20"/>
          <w:w w:val="95"/>
          <w:sz w:val="20"/>
        </w:rPr>
        <w:t>que</w:t>
      </w:r>
      <w:r>
        <w:rPr>
          <w:color w:val="231F20"/>
          <w:spacing w:val="-12"/>
          <w:w w:val="95"/>
          <w:sz w:val="20"/>
        </w:rPr>
        <w:t> </w:t>
      </w:r>
      <w:r>
        <w:rPr>
          <w:color w:val="231F20"/>
          <w:w w:val="95"/>
          <w:sz w:val="20"/>
        </w:rPr>
        <w:t>limita</w:t>
      </w:r>
      <w:r>
        <w:rPr>
          <w:color w:val="231F20"/>
          <w:spacing w:val="-12"/>
          <w:w w:val="95"/>
          <w:sz w:val="20"/>
        </w:rPr>
        <w:t> </w:t>
      </w:r>
      <w:r>
        <w:rPr>
          <w:color w:val="231F20"/>
          <w:w w:val="95"/>
          <w:sz w:val="20"/>
        </w:rPr>
        <w:t>o</w:t>
      </w:r>
      <w:r>
        <w:rPr>
          <w:color w:val="231F20"/>
          <w:spacing w:val="-12"/>
          <w:w w:val="95"/>
          <w:sz w:val="20"/>
        </w:rPr>
        <w:t> </w:t>
      </w:r>
      <w:r>
        <w:rPr>
          <w:color w:val="231F20"/>
          <w:w w:val="95"/>
          <w:sz w:val="20"/>
        </w:rPr>
        <w:t>impide</w:t>
      </w:r>
      <w:r>
        <w:rPr>
          <w:color w:val="231F20"/>
          <w:spacing w:val="-12"/>
          <w:w w:val="95"/>
          <w:sz w:val="20"/>
        </w:rPr>
        <w:t> </w:t>
      </w:r>
      <w:r>
        <w:rPr>
          <w:color w:val="231F20"/>
          <w:w w:val="95"/>
          <w:sz w:val="20"/>
        </w:rPr>
        <w:t>dotar</w:t>
      </w:r>
      <w:r>
        <w:rPr>
          <w:color w:val="231F20"/>
          <w:spacing w:val="-12"/>
          <w:w w:val="95"/>
          <w:sz w:val="20"/>
        </w:rPr>
        <w:t> </w:t>
      </w:r>
      <w:r>
        <w:rPr>
          <w:color w:val="231F20"/>
          <w:w w:val="95"/>
          <w:sz w:val="20"/>
        </w:rPr>
        <w:t>importantes</w:t>
      </w:r>
      <w:r>
        <w:rPr>
          <w:color w:val="231F20"/>
          <w:spacing w:val="-12"/>
          <w:w w:val="95"/>
          <w:sz w:val="20"/>
        </w:rPr>
        <w:t> </w:t>
      </w:r>
      <w:r>
        <w:rPr>
          <w:color w:val="231F20"/>
          <w:w w:val="95"/>
          <w:sz w:val="20"/>
        </w:rPr>
        <w:t>servicios </w:t>
      </w:r>
      <w:r>
        <w:rPr>
          <w:color w:val="231F20"/>
          <w:sz w:val="20"/>
        </w:rPr>
        <w:t>básicos</w:t>
      </w:r>
      <w:r>
        <w:rPr>
          <w:color w:val="231F20"/>
          <w:spacing w:val="-28"/>
          <w:sz w:val="20"/>
        </w:rPr>
        <w:t> </w:t>
      </w:r>
      <w:r>
        <w:rPr>
          <w:color w:val="231F20"/>
          <w:sz w:val="20"/>
        </w:rPr>
        <w:t>para</w:t>
      </w:r>
      <w:r>
        <w:rPr>
          <w:color w:val="231F20"/>
          <w:spacing w:val="-28"/>
          <w:sz w:val="20"/>
        </w:rPr>
        <w:t> </w:t>
      </w:r>
      <w:r>
        <w:rPr>
          <w:color w:val="231F20"/>
          <w:sz w:val="20"/>
        </w:rPr>
        <w:t>la</w:t>
      </w:r>
      <w:r>
        <w:rPr>
          <w:color w:val="231F20"/>
          <w:spacing w:val="-28"/>
          <w:sz w:val="20"/>
        </w:rPr>
        <w:t> </w:t>
      </w:r>
      <w:r>
        <w:rPr>
          <w:color w:val="231F20"/>
          <w:sz w:val="20"/>
        </w:rPr>
        <w:t>salud,</w:t>
      </w:r>
      <w:r>
        <w:rPr>
          <w:color w:val="231F20"/>
          <w:spacing w:val="-28"/>
          <w:sz w:val="20"/>
        </w:rPr>
        <w:t> </w:t>
      </w:r>
      <w:r>
        <w:rPr>
          <w:color w:val="231F20"/>
          <w:sz w:val="20"/>
        </w:rPr>
        <w:t>la</w:t>
      </w:r>
      <w:r>
        <w:rPr>
          <w:color w:val="231F20"/>
          <w:spacing w:val="-28"/>
          <w:sz w:val="20"/>
        </w:rPr>
        <w:t> </w:t>
      </w:r>
      <w:r>
        <w:rPr>
          <w:color w:val="231F20"/>
          <w:sz w:val="20"/>
        </w:rPr>
        <w:t>educación</w:t>
      </w:r>
      <w:r>
        <w:rPr>
          <w:color w:val="231F20"/>
          <w:spacing w:val="-28"/>
          <w:sz w:val="20"/>
        </w:rPr>
        <w:t> </w:t>
      </w:r>
      <w:r>
        <w:rPr>
          <w:color w:val="231F20"/>
          <w:sz w:val="20"/>
        </w:rPr>
        <w:t>y</w:t>
      </w:r>
      <w:r>
        <w:rPr>
          <w:color w:val="231F20"/>
          <w:spacing w:val="-28"/>
          <w:sz w:val="20"/>
        </w:rPr>
        <w:t> </w:t>
      </w:r>
      <w:r>
        <w:rPr>
          <w:color w:val="231F20"/>
          <w:sz w:val="20"/>
        </w:rPr>
        <w:t>las</w:t>
      </w:r>
      <w:r>
        <w:rPr>
          <w:color w:val="231F20"/>
          <w:spacing w:val="-28"/>
          <w:sz w:val="20"/>
        </w:rPr>
        <w:t> </w:t>
      </w:r>
      <w:r>
        <w:rPr>
          <w:color w:val="231F20"/>
          <w:sz w:val="20"/>
        </w:rPr>
        <w:t>telecomunicaciones;</w:t>
      </w:r>
      <w:r>
        <w:rPr>
          <w:color w:val="231F20"/>
          <w:spacing w:val="-28"/>
          <w:sz w:val="20"/>
        </w:rPr>
        <w:t> </w:t>
      </w:r>
      <w:r>
        <w:rPr>
          <w:color w:val="231F20"/>
          <w:sz w:val="20"/>
        </w:rPr>
        <w:t>asimismo,</w:t>
      </w:r>
      <w:r>
        <w:rPr>
          <w:color w:val="231F20"/>
          <w:spacing w:val="-28"/>
          <w:sz w:val="20"/>
        </w:rPr>
        <w:t> </w:t>
      </w:r>
      <w:r>
        <w:rPr>
          <w:color w:val="231F20"/>
          <w:sz w:val="20"/>
        </w:rPr>
        <w:t>difi- culta</w:t>
      </w:r>
      <w:r>
        <w:rPr>
          <w:color w:val="231F20"/>
          <w:spacing w:val="-23"/>
          <w:sz w:val="20"/>
        </w:rPr>
        <w:t> </w:t>
      </w:r>
      <w:r>
        <w:rPr>
          <w:color w:val="231F20"/>
          <w:sz w:val="20"/>
        </w:rPr>
        <w:t>en</w:t>
      </w:r>
      <w:r>
        <w:rPr>
          <w:color w:val="231F20"/>
          <w:spacing w:val="-23"/>
          <w:sz w:val="20"/>
        </w:rPr>
        <w:t> </w:t>
      </w:r>
      <w:r>
        <w:rPr>
          <w:color w:val="231F20"/>
          <w:sz w:val="20"/>
        </w:rPr>
        <w:t>extremo</w:t>
      </w:r>
      <w:r>
        <w:rPr>
          <w:color w:val="231F20"/>
          <w:spacing w:val="-23"/>
          <w:sz w:val="20"/>
        </w:rPr>
        <w:t> </w:t>
      </w:r>
      <w:r>
        <w:rPr>
          <w:color w:val="231F20"/>
          <w:sz w:val="20"/>
        </w:rPr>
        <w:t>contar</w:t>
      </w:r>
      <w:r>
        <w:rPr>
          <w:color w:val="231F20"/>
          <w:spacing w:val="-23"/>
          <w:sz w:val="20"/>
        </w:rPr>
        <w:t> </w:t>
      </w:r>
      <w:r>
        <w:rPr>
          <w:color w:val="231F20"/>
          <w:sz w:val="20"/>
        </w:rPr>
        <w:t>con</w:t>
      </w:r>
      <w:r>
        <w:rPr>
          <w:color w:val="231F20"/>
          <w:spacing w:val="-23"/>
          <w:sz w:val="20"/>
        </w:rPr>
        <w:t> </w:t>
      </w:r>
      <w:r>
        <w:rPr>
          <w:color w:val="231F20"/>
          <w:sz w:val="20"/>
        </w:rPr>
        <w:t>agua</w:t>
      </w:r>
      <w:r>
        <w:rPr>
          <w:color w:val="231F20"/>
          <w:spacing w:val="-23"/>
          <w:sz w:val="20"/>
        </w:rPr>
        <w:t> </w:t>
      </w:r>
      <w:r>
        <w:rPr>
          <w:color w:val="231F20"/>
          <w:sz w:val="20"/>
        </w:rPr>
        <w:t>potable</w:t>
      </w:r>
      <w:r>
        <w:rPr>
          <w:color w:val="231F20"/>
          <w:spacing w:val="-23"/>
          <w:sz w:val="20"/>
        </w:rPr>
        <w:t> </w:t>
      </w:r>
      <w:r>
        <w:rPr>
          <w:color w:val="231F20"/>
          <w:sz w:val="20"/>
        </w:rPr>
        <w:t>entubada</w:t>
      </w:r>
      <w:r>
        <w:rPr>
          <w:color w:val="231F20"/>
          <w:spacing w:val="-23"/>
          <w:sz w:val="20"/>
        </w:rPr>
        <w:t> </w:t>
      </w:r>
      <w:r>
        <w:rPr>
          <w:color w:val="231F20"/>
          <w:sz w:val="20"/>
        </w:rPr>
        <w:t>e</w:t>
      </w:r>
      <w:r>
        <w:rPr>
          <w:color w:val="231F20"/>
          <w:spacing w:val="-23"/>
          <w:sz w:val="20"/>
        </w:rPr>
        <w:t> </w:t>
      </w:r>
      <w:r>
        <w:rPr>
          <w:color w:val="231F20"/>
          <w:sz w:val="20"/>
        </w:rPr>
        <w:t>imposibilita</w:t>
      </w:r>
      <w:r>
        <w:rPr>
          <w:color w:val="231F20"/>
          <w:spacing w:val="-23"/>
          <w:sz w:val="20"/>
        </w:rPr>
        <w:t> </w:t>
      </w:r>
      <w:r>
        <w:rPr>
          <w:color w:val="231F20"/>
          <w:sz w:val="20"/>
        </w:rPr>
        <w:t>contar</w:t>
      </w:r>
      <w:r>
        <w:rPr>
          <w:color w:val="231F20"/>
          <w:spacing w:val="-23"/>
          <w:sz w:val="20"/>
        </w:rPr>
        <w:t> </w:t>
      </w:r>
      <w:r>
        <w:rPr>
          <w:color w:val="231F20"/>
          <w:sz w:val="20"/>
        </w:rPr>
        <w:t>con iluminación.</w:t>
      </w:r>
    </w:p>
    <w:p>
      <w:pPr>
        <w:pStyle w:val="BodyText"/>
        <w:rPr>
          <w:sz w:val="20"/>
        </w:rPr>
      </w:pPr>
    </w:p>
    <w:p>
      <w:pPr>
        <w:spacing w:line="292" w:lineRule="auto" w:before="140"/>
        <w:ind w:left="790" w:right="109" w:firstLine="0"/>
        <w:jc w:val="both"/>
        <w:rPr>
          <w:sz w:val="20"/>
        </w:rPr>
      </w:pPr>
      <w:r>
        <w:rPr>
          <w:color w:val="231F20"/>
          <w:w w:val="95"/>
          <w:sz w:val="20"/>
        </w:rPr>
        <w:t>Programa</w:t>
      </w:r>
      <w:r>
        <w:rPr>
          <w:color w:val="231F20"/>
          <w:spacing w:val="-32"/>
          <w:w w:val="95"/>
          <w:sz w:val="20"/>
        </w:rPr>
        <w:t> </w:t>
      </w:r>
      <w:r>
        <w:rPr>
          <w:color w:val="231F20"/>
          <w:w w:val="95"/>
          <w:sz w:val="20"/>
        </w:rPr>
        <w:t>de</w:t>
      </w:r>
      <w:r>
        <w:rPr>
          <w:color w:val="231F20"/>
          <w:spacing w:val="-32"/>
          <w:w w:val="95"/>
          <w:sz w:val="20"/>
        </w:rPr>
        <w:t> </w:t>
      </w:r>
      <w:r>
        <w:rPr>
          <w:color w:val="231F20"/>
          <w:w w:val="95"/>
          <w:sz w:val="20"/>
        </w:rPr>
        <w:t>Servicios</w:t>
      </w:r>
      <w:r>
        <w:rPr>
          <w:color w:val="231F20"/>
          <w:spacing w:val="-32"/>
          <w:w w:val="95"/>
          <w:sz w:val="20"/>
        </w:rPr>
        <w:t> </w:t>
      </w:r>
      <w:r>
        <w:rPr>
          <w:color w:val="231F20"/>
          <w:w w:val="95"/>
          <w:sz w:val="20"/>
        </w:rPr>
        <w:t>Básicos</w:t>
      </w:r>
      <w:r>
        <w:rPr>
          <w:color w:val="231F20"/>
          <w:spacing w:val="-32"/>
          <w:w w:val="95"/>
          <w:sz w:val="20"/>
        </w:rPr>
        <w:t> </w:t>
      </w:r>
      <w:r>
        <w:rPr>
          <w:color w:val="231F20"/>
          <w:w w:val="95"/>
          <w:sz w:val="20"/>
        </w:rPr>
        <w:t>para</w:t>
      </w:r>
      <w:r>
        <w:rPr>
          <w:color w:val="231F20"/>
          <w:spacing w:val="-32"/>
          <w:w w:val="95"/>
          <w:sz w:val="20"/>
        </w:rPr>
        <w:t> </w:t>
      </w:r>
      <w:r>
        <w:rPr>
          <w:color w:val="231F20"/>
          <w:w w:val="95"/>
          <w:sz w:val="20"/>
        </w:rPr>
        <w:t>Comunidades</w:t>
      </w:r>
      <w:r>
        <w:rPr>
          <w:color w:val="231F20"/>
          <w:spacing w:val="-32"/>
          <w:w w:val="95"/>
          <w:sz w:val="20"/>
        </w:rPr>
        <w:t> </w:t>
      </w:r>
      <w:r>
        <w:rPr>
          <w:color w:val="231F20"/>
          <w:w w:val="95"/>
          <w:sz w:val="20"/>
        </w:rPr>
        <w:t>Indígenas</w:t>
      </w:r>
      <w:r>
        <w:rPr>
          <w:color w:val="231F20"/>
          <w:spacing w:val="-32"/>
          <w:w w:val="95"/>
          <w:sz w:val="20"/>
        </w:rPr>
        <w:t> </w:t>
      </w:r>
      <w:r>
        <w:rPr>
          <w:color w:val="231F20"/>
          <w:w w:val="95"/>
          <w:sz w:val="20"/>
        </w:rPr>
        <w:t>en</w:t>
      </w:r>
      <w:r>
        <w:rPr>
          <w:color w:val="231F20"/>
          <w:spacing w:val="-32"/>
          <w:w w:val="95"/>
          <w:sz w:val="20"/>
        </w:rPr>
        <w:t> </w:t>
      </w:r>
      <w:r>
        <w:rPr>
          <w:color w:val="231F20"/>
          <w:w w:val="95"/>
          <w:sz w:val="20"/>
        </w:rPr>
        <w:t>Zonas</w:t>
      </w:r>
      <w:r>
        <w:rPr>
          <w:color w:val="231F20"/>
          <w:spacing w:val="-32"/>
          <w:w w:val="95"/>
          <w:sz w:val="20"/>
        </w:rPr>
        <w:t> </w:t>
      </w:r>
      <w:r>
        <w:rPr>
          <w:color w:val="231F20"/>
          <w:w w:val="95"/>
          <w:sz w:val="20"/>
        </w:rPr>
        <w:t>Remotas, Secretaría</w:t>
      </w:r>
      <w:r>
        <w:rPr>
          <w:color w:val="231F20"/>
          <w:spacing w:val="-8"/>
          <w:w w:val="95"/>
          <w:sz w:val="20"/>
        </w:rPr>
        <w:t> </w:t>
      </w:r>
      <w:r>
        <w:rPr>
          <w:color w:val="231F20"/>
          <w:w w:val="95"/>
          <w:sz w:val="20"/>
        </w:rPr>
        <w:t>de</w:t>
      </w:r>
      <w:r>
        <w:rPr>
          <w:color w:val="231F20"/>
          <w:spacing w:val="-8"/>
          <w:w w:val="95"/>
          <w:sz w:val="20"/>
        </w:rPr>
        <w:t> </w:t>
      </w:r>
      <w:r>
        <w:rPr>
          <w:color w:val="231F20"/>
          <w:w w:val="95"/>
          <w:sz w:val="20"/>
        </w:rPr>
        <w:t>Energía</w:t>
      </w:r>
      <w:r>
        <w:rPr>
          <w:color w:val="231F20"/>
          <w:spacing w:val="-8"/>
          <w:w w:val="95"/>
          <w:sz w:val="20"/>
        </w:rPr>
        <w:t> </w:t>
      </w:r>
      <w:r>
        <w:rPr>
          <w:color w:val="231F20"/>
          <w:w w:val="95"/>
          <w:sz w:val="20"/>
        </w:rPr>
        <w:t>(pndpi,</w:t>
      </w:r>
      <w:r>
        <w:rPr>
          <w:color w:val="231F20"/>
          <w:spacing w:val="-8"/>
          <w:w w:val="95"/>
          <w:sz w:val="20"/>
        </w:rPr>
        <w:t> </w:t>
      </w:r>
      <w:r>
        <w:rPr>
          <w:color w:val="231F20"/>
          <w:w w:val="95"/>
          <w:sz w:val="20"/>
        </w:rPr>
        <w:t>2001-2005:</w:t>
      </w:r>
      <w:r>
        <w:rPr>
          <w:color w:val="231F20"/>
          <w:spacing w:val="-8"/>
          <w:w w:val="95"/>
          <w:sz w:val="20"/>
        </w:rPr>
        <w:t> </w:t>
      </w:r>
      <w:r>
        <w:rPr>
          <w:color w:val="231F20"/>
          <w:w w:val="95"/>
          <w:sz w:val="20"/>
        </w:rPr>
        <w:t>46).</w:t>
      </w:r>
    </w:p>
    <w:p>
      <w:pPr>
        <w:pStyle w:val="BodyText"/>
        <w:rPr>
          <w:sz w:val="20"/>
        </w:rPr>
      </w:pPr>
    </w:p>
    <w:p>
      <w:pPr>
        <w:pStyle w:val="BodyText"/>
        <w:spacing w:line="278" w:lineRule="auto"/>
        <w:ind w:left="110" w:right="108"/>
        <w:jc w:val="both"/>
      </w:pPr>
      <w:r>
        <w:rPr>
          <w:color w:val="231F20"/>
          <w:w w:val="95"/>
        </w:rPr>
        <w:t>Se</w:t>
      </w:r>
      <w:r>
        <w:rPr>
          <w:color w:val="231F20"/>
          <w:spacing w:val="-23"/>
          <w:w w:val="95"/>
        </w:rPr>
        <w:t> </w:t>
      </w:r>
      <w:r>
        <w:rPr>
          <w:color w:val="231F20"/>
          <w:w w:val="95"/>
        </w:rPr>
        <w:t>veía</w:t>
      </w:r>
      <w:r>
        <w:rPr>
          <w:color w:val="231F20"/>
          <w:spacing w:val="-23"/>
          <w:w w:val="95"/>
        </w:rPr>
        <w:t> </w:t>
      </w:r>
      <w:r>
        <w:rPr>
          <w:color w:val="231F20"/>
          <w:w w:val="95"/>
        </w:rPr>
        <w:t>a</w:t>
      </w:r>
      <w:r>
        <w:rPr>
          <w:color w:val="231F20"/>
          <w:spacing w:val="-23"/>
          <w:w w:val="95"/>
        </w:rPr>
        <w:t> </w:t>
      </w:r>
      <w:r>
        <w:rPr>
          <w:color w:val="231F20"/>
          <w:w w:val="95"/>
        </w:rPr>
        <w:t>la</w:t>
      </w:r>
      <w:r>
        <w:rPr>
          <w:color w:val="231F20"/>
          <w:spacing w:val="-23"/>
          <w:w w:val="95"/>
        </w:rPr>
        <w:t> </w:t>
      </w:r>
      <w:r>
        <w:rPr>
          <w:color w:val="231F20"/>
          <w:w w:val="95"/>
        </w:rPr>
        <w:t>energía</w:t>
      </w:r>
      <w:r>
        <w:rPr>
          <w:color w:val="231F20"/>
          <w:spacing w:val="-23"/>
          <w:w w:val="95"/>
        </w:rPr>
        <w:t> </w:t>
      </w:r>
      <w:r>
        <w:rPr>
          <w:color w:val="231F20"/>
          <w:w w:val="95"/>
        </w:rPr>
        <w:t>eléctrica</w:t>
      </w:r>
      <w:r>
        <w:rPr>
          <w:color w:val="231F20"/>
          <w:spacing w:val="-23"/>
          <w:w w:val="95"/>
        </w:rPr>
        <w:t> </w:t>
      </w:r>
      <w:r>
        <w:rPr>
          <w:color w:val="231F20"/>
          <w:w w:val="95"/>
        </w:rPr>
        <w:t>como</w:t>
      </w:r>
      <w:r>
        <w:rPr>
          <w:color w:val="231F20"/>
          <w:spacing w:val="-23"/>
          <w:w w:val="95"/>
        </w:rPr>
        <w:t> </w:t>
      </w:r>
      <w:r>
        <w:rPr>
          <w:color w:val="231F20"/>
          <w:w w:val="95"/>
        </w:rPr>
        <w:t>el</w:t>
      </w:r>
      <w:r>
        <w:rPr>
          <w:color w:val="231F20"/>
          <w:spacing w:val="-23"/>
          <w:w w:val="95"/>
        </w:rPr>
        <w:t> </w:t>
      </w:r>
      <w:r>
        <w:rPr>
          <w:color w:val="231F20"/>
          <w:w w:val="95"/>
        </w:rPr>
        <w:t>factor</w:t>
      </w:r>
      <w:r>
        <w:rPr>
          <w:color w:val="231F20"/>
          <w:spacing w:val="-23"/>
          <w:w w:val="95"/>
        </w:rPr>
        <w:t> </w:t>
      </w:r>
      <w:r>
        <w:rPr>
          <w:color w:val="231F20"/>
          <w:w w:val="95"/>
        </w:rPr>
        <w:t>detonante</w:t>
      </w:r>
      <w:r>
        <w:rPr>
          <w:color w:val="231F20"/>
          <w:spacing w:val="-23"/>
          <w:w w:val="95"/>
        </w:rPr>
        <w:t> </w:t>
      </w:r>
      <w:r>
        <w:rPr>
          <w:color w:val="231F20"/>
          <w:w w:val="95"/>
        </w:rPr>
        <w:t>del</w:t>
      </w:r>
      <w:r>
        <w:rPr>
          <w:color w:val="231F20"/>
          <w:spacing w:val="-23"/>
          <w:w w:val="95"/>
        </w:rPr>
        <w:t> </w:t>
      </w:r>
      <w:r>
        <w:rPr>
          <w:color w:val="231F20"/>
          <w:w w:val="95"/>
        </w:rPr>
        <w:t>desarrollo</w:t>
      </w:r>
      <w:r>
        <w:rPr>
          <w:color w:val="231F20"/>
          <w:spacing w:val="-23"/>
          <w:w w:val="95"/>
        </w:rPr>
        <w:t> </w:t>
      </w:r>
      <w:r>
        <w:rPr>
          <w:color w:val="231F20"/>
          <w:w w:val="95"/>
        </w:rPr>
        <w:t>de</w:t>
      </w:r>
      <w:r>
        <w:rPr>
          <w:color w:val="231F20"/>
          <w:spacing w:val="-23"/>
          <w:w w:val="95"/>
        </w:rPr>
        <w:t> </w:t>
      </w:r>
      <w:r>
        <w:rPr>
          <w:color w:val="231F20"/>
          <w:w w:val="95"/>
        </w:rPr>
        <w:t>las comunidades</w:t>
      </w:r>
      <w:r>
        <w:rPr>
          <w:color w:val="231F20"/>
          <w:spacing w:val="-18"/>
          <w:w w:val="95"/>
        </w:rPr>
        <w:t> </w:t>
      </w:r>
      <w:r>
        <w:rPr>
          <w:color w:val="231F20"/>
          <w:w w:val="95"/>
        </w:rPr>
        <w:t>indígenas,</w:t>
      </w:r>
      <w:r>
        <w:rPr>
          <w:color w:val="231F20"/>
          <w:spacing w:val="-18"/>
          <w:w w:val="95"/>
        </w:rPr>
        <w:t> </w:t>
      </w:r>
      <w:r>
        <w:rPr>
          <w:color w:val="231F20"/>
          <w:w w:val="95"/>
        </w:rPr>
        <w:t>no</w:t>
      </w:r>
      <w:r>
        <w:rPr>
          <w:color w:val="231F20"/>
          <w:spacing w:val="-18"/>
          <w:w w:val="95"/>
        </w:rPr>
        <w:t> </w:t>
      </w:r>
      <w:r>
        <w:rPr>
          <w:color w:val="231F20"/>
          <w:w w:val="95"/>
        </w:rPr>
        <w:t>sin</w:t>
      </w:r>
      <w:r>
        <w:rPr>
          <w:color w:val="231F20"/>
          <w:spacing w:val="-18"/>
          <w:w w:val="95"/>
        </w:rPr>
        <w:t> </w:t>
      </w:r>
      <w:r>
        <w:rPr>
          <w:color w:val="231F20"/>
          <w:w w:val="95"/>
        </w:rPr>
        <w:t>razón;</w:t>
      </w:r>
      <w:r>
        <w:rPr>
          <w:color w:val="231F20"/>
          <w:spacing w:val="-18"/>
          <w:w w:val="95"/>
        </w:rPr>
        <w:t> </w:t>
      </w:r>
      <w:r>
        <w:rPr>
          <w:color w:val="231F20"/>
          <w:w w:val="95"/>
        </w:rPr>
        <w:t>la</w:t>
      </w:r>
      <w:r>
        <w:rPr>
          <w:color w:val="231F20"/>
          <w:spacing w:val="-18"/>
          <w:w w:val="95"/>
        </w:rPr>
        <w:t> </w:t>
      </w:r>
      <w:r>
        <w:rPr>
          <w:color w:val="231F20"/>
          <w:w w:val="95"/>
        </w:rPr>
        <w:t>experiencia</w:t>
      </w:r>
      <w:r>
        <w:rPr>
          <w:color w:val="231F20"/>
          <w:spacing w:val="-18"/>
          <w:w w:val="95"/>
        </w:rPr>
        <w:t> </w:t>
      </w:r>
      <w:r>
        <w:rPr>
          <w:color w:val="231F20"/>
          <w:w w:val="95"/>
        </w:rPr>
        <w:t>del</w:t>
      </w:r>
      <w:r>
        <w:rPr>
          <w:color w:val="231F20"/>
          <w:spacing w:val="-18"/>
          <w:w w:val="95"/>
        </w:rPr>
        <w:t> </w:t>
      </w:r>
      <w:r>
        <w:rPr>
          <w:color w:val="231F20"/>
          <w:w w:val="95"/>
        </w:rPr>
        <w:t>ezln</w:t>
      </w:r>
      <w:r>
        <w:rPr>
          <w:color w:val="231F20"/>
          <w:spacing w:val="-18"/>
          <w:w w:val="95"/>
        </w:rPr>
        <w:t> </w:t>
      </w:r>
      <w:r>
        <w:rPr>
          <w:color w:val="231F20"/>
          <w:w w:val="95"/>
        </w:rPr>
        <w:t>y</w:t>
      </w:r>
      <w:r>
        <w:rPr>
          <w:color w:val="231F20"/>
          <w:spacing w:val="-18"/>
          <w:w w:val="95"/>
        </w:rPr>
        <w:t> </w:t>
      </w:r>
      <w:r>
        <w:rPr>
          <w:color w:val="231F20"/>
          <w:w w:val="95"/>
        </w:rPr>
        <w:t>su</w:t>
      </w:r>
      <w:r>
        <w:rPr>
          <w:color w:val="231F20"/>
          <w:spacing w:val="-18"/>
          <w:w w:val="95"/>
        </w:rPr>
        <w:t> </w:t>
      </w:r>
      <w:r>
        <w:rPr>
          <w:color w:val="231F20"/>
          <w:w w:val="95"/>
        </w:rPr>
        <w:t>proyec- </w:t>
      </w:r>
      <w:r>
        <w:rPr>
          <w:color w:val="231F20"/>
        </w:rPr>
        <w:t>ción</w:t>
      </w:r>
      <w:r>
        <w:rPr>
          <w:color w:val="231F20"/>
          <w:spacing w:val="-23"/>
        </w:rPr>
        <w:t> </w:t>
      </w:r>
      <w:r>
        <w:rPr>
          <w:color w:val="231F20"/>
        </w:rPr>
        <w:t>mediática</w:t>
      </w:r>
      <w:r>
        <w:rPr>
          <w:color w:val="231F20"/>
          <w:spacing w:val="-23"/>
        </w:rPr>
        <w:t> </w:t>
      </w:r>
      <w:r>
        <w:rPr>
          <w:color w:val="231F20"/>
        </w:rPr>
        <w:t>a</w:t>
      </w:r>
      <w:r>
        <w:rPr>
          <w:color w:val="231F20"/>
          <w:spacing w:val="-23"/>
        </w:rPr>
        <w:t> </w:t>
      </w:r>
      <w:r>
        <w:rPr>
          <w:color w:val="231F20"/>
        </w:rPr>
        <w:t>través</w:t>
      </w:r>
      <w:r>
        <w:rPr>
          <w:color w:val="231F20"/>
          <w:spacing w:val="-23"/>
        </w:rPr>
        <w:t> </w:t>
      </w:r>
      <w:r>
        <w:rPr>
          <w:color w:val="231F20"/>
        </w:rPr>
        <w:t>del</w:t>
      </w:r>
      <w:r>
        <w:rPr>
          <w:color w:val="231F20"/>
          <w:spacing w:val="-23"/>
        </w:rPr>
        <w:t> </w:t>
      </w:r>
      <w:r>
        <w:rPr>
          <w:color w:val="231F20"/>
        </w:rPr>
        <w:t>uso</w:t>
      </w:r>
      <w:r>
        <w:rPr>
          <w:color w:val="231F20"/>
          <w:spacing w:val="-23"/>
        </w:rPr>
        <w:t> </w:t>
      </w:r>
      <w:r>
        <w:rPr>
          <w:color w:val="231F20"/>
        </w:rPr>
        <w:t>de</w:t>
      </w:r>
      <w:r>
        <w:rPr>
          <w:color w:val="231F20"/>
          <w:spacing w:val="-23"/>
        </w:rPr>
        <w:t> </w:t>
      </w:r>
      <w:r>
        <w:rPr>
          <w:color w:val="231F20"/>
        </w:rPr>
        <w:t>las</w:t>
      </w:r>
      <w:r>
        <w:rPr>
          <w:color w:val="231F20"/>
          <w:spacing w:val="-23"/>
        </w:rPr>
        <w:t> </w:t>
      </w:r>
      <w:r>
        <w:rPr>
          <w:color w:val="231F20"/>
        </w:rPr>
        <w:t>tics,</w:t>
      </w:r>
      <w:r>
        <w:rPr>
          <w:color w:val="231F20"/>
          <w:spacing w:val="-23"/>
        </w:rPr>
        <w:t> </w:t>
      </w:r>
      <w:r>
        <w:rPr>
          <w:color w:val="231F20"/>
        </w:rPr>
        <w:t>especialmente</w:t>
      </w:r>
      <w:r>
        <w:rPr>
          <w:color w:val="231F20"/>
          <w:spacing w:val="-23"/>
        </w:rPr>
        <w:t> </w:t>
      </w:r>
      <w:r>
        <w:rPr>
          <w:color w:val="231F20"/>
        </w:rPr>
        <w:t>la</w:t>
      </w:r>
      <w:r>
        <w:rPr>
          <w:color w:val="231F20"/>
          <w:spacing w:val="-23"/>
        </w:rPr>
        <w:t> </w:t>
      </w:r>
      <w:r>
        <w:rPr>
          <w:color w:val="231F20"/>
        </w:rPr>
        <w:t>Internet,</w:t>
      </w:r>
      <w:r>
        <w:rPr>
          <w:color w:val="231F20"/>
          <w:spacing w:val="-23"/>
        </w:rPr>
        <w:t> </w:t>
      </w:r>
      <w:r>
        <w:rPr>
          <w:color w:val="231F20"/>
        </w:rPr>
        <w:t>lo </w:t>
      </w:r>
      <w:r>
        <w:rPr>
          <w:color w:val="231F20"/>
          <w:w w:val="95"/>
        </w:rPr>
        <w:t>acababa</w:t>
      </w:r>
      <w:r>
        <w:rPr>
          <w:color w:val="231F20"/>
          <w:spacing w:val="-27"/>
          <w:w w:val="95"/>
        </w:rPr>
        <w:t> </w:t>
      </w:r>
      <w:r>
        <w:rPr>
          <w:color w:val="231F20"/>
          <w:w w:val="95"/>
        </w:rPr>
        <w:t>de</w:t>
      </w:r>
      <w:r>
        <w:rPr>
          <w:color w:val="231F20"/>
          <w:spacing w:val="-27"/>
          <w:w w:val="95"/>
        </w:rPr>
        <w:t> </w:t>
      </w:r>
      <w:r>
        <w:rPr>
          <w:color w:val="231F20"/>
          <w:w w:val="95"/>
        </w:rPr>
        <w:t>confirmar.</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5"/>
        </w:rPr>
      </w:pPr>
      <w:r>
        <w:rPr/>
        <w:pict>
          <v:line style="position:absolute;mso-position-horizontal-relative:page;mso-position-vertical-relative:paragraph;z-index:1960;mso-wrap-distance-left:0;mso-wrap-distance-right:0" from="42.519699pt,10.942954pt" to="141.732699pt,10.942954pt" stroked="true" strokeweight=".4pt" strokecolor="#231f20">
            <w10:wrap type="topAndBottom"/>
          </v:line>
        </w:pict>
      </w:r>
    </w:p>
    <w:p>
      <w:pPr>
        <w:spacing w:line="261" w:lineRule="auto" w:before="12"/>
        <w:ind w:left="393" w:right="108" w:hanging="284"/>
        <w:jc w:val="both"/>
        <w:rPr>
          <w:sz w:val="16"/>
        </w:rPr>
      </w:pPr>
      <w:r>
        <w:rPr>
          <w:color w:val="231F20"/>
          <w:position w:val="6"/>
          <w:sz w:val="10"/>
        </w:rPr>
        <w:t>37 </w:t>
      </w:r>
      <w:r>
        <w:rPr>
          <w:color w:val="231F20"/>
          <w:sz w:val="16"/>
        </w:rPr>
        <w:t>Si bien todavía no se plantea en el </w:t>
      </w:r>
      <w:r>
        <w:rPr>
          <w:color w:val="231F20"/>
          <w:sz w:val="11"/>
        </w:rPr>
        <w:t>pndpi </w:t>
      </w:r>
      <w:r>
        <w:rPr>
          <w:color w:val="231F20"/>
          <w:sz w:val="16"/>
        </w:rPr>
        <w:t>la creación de las Universidades Interculturales, ya se  apunta la necesidad de ampliar el espectro educativo a las zonas indígenas. Las universidades interculturales vendrían hasta 2004, poco después de la mitad del sexenio</w:t>
      </w:r>
      <w:r>
        <w:rPr>
          <w:color w:val="231F20"/>
          <w:spacing w:val="-8"/>
          <w:sz w:val="16"/>
        </w:rPr>
        <w:t> </w:t>
      </w:r>
      <w:r>
        <w:rPr>
          <w:color w:val="231F20"/>
          <w:sz w:val="16"/>
        </w:rPr>
        <w:t>foxista.</w:t>
      </w:r>
    </w:p>
    <w:p>
      <w:pPr>
        <w:spacing w:after="0" w:line="261" w:lineRule="auto"/>
        <w:jc w:val="both"/>
        <w:rPr>
          <w:sz w:val="16"/>
        </w:rPr>
        <w:sectPr>
          <w:pgSz w:w="8230" w:h="12760"/>
          <w:pgMar w:top="1180" w:bottom="280" w:left="740" w:right="740"/>
        </w:sectPr>
      </w:pPr>
    </w:p>
    <w:p>
      <w:pPr>
        <w:pStyle w:val="BodyText"/>
        <w:rPr>
          <w:sz w:val="20"/>
        </w:rPr>
      </w:pPr>
    </w:p>
    <w:p>
      <w:pPr>
        <w:pStyle w:val="BodyText"/>
        <w:spacing w:line="278" w:lineRule="auto" w:before="213"/>
        <w:ind w:left="110" w:right="107" w:firstLine="566"/>
        <w:jc w:val="both"/>
      </w:pPr>
      <w:r>
        <w:rPr>
          <w:color w:val="231F20"/>
        </w:rPr>
        <w:t>De</w:t>
      </w:r>
      <w:r>
        <w:rPr>
          <w:color w:val="231F20"/>
          <w:spacing w:val="-42"/>
        </w:rPr>
        <w:t> </w:t>
      </w:r>
      <w:r>
        <w:rPr>
          <w:color w:val="231F20"/>
        </w:rPr>
        <w:t>este</w:t>
      </w:r>
      <w:r>
        <w:rPr>
          <w:color w:val="231F20"/>
          <w:spacing w:val="-42"/>
        </w:rPr>
        <w:t> </w:t>
      </w:r>
      <w:r>
        <w:rPr>
          <w:color w:val="231F20"/>
        </w:rPr>
        <w:t>sexenio</w:t>
      </w:r>
      <w:r>
        <w:rPr>
          <w:color w:val="231F20"/>
          <w:spacing w:val="-42"/>
        </w:rPr>
        <w:t> </w:t>
      </w:r>
      <w:r>
        <w:rPr>
          <w:color w:val="231F20"/>
        </w:rPr>
        <w:t>es</w:t>
      </w:r>
      <w:r>
        <w:rPr>
          <w:color w:val="231F20"/>
          <w:spacing w:val="-42"/>
        </w:rPr>
        <w:t> </w:t>
      </w:r>
      <w:r>
        <w:rPr>
          <w:color w:val="231F20"/>
        </w:rPr>
        <w:t>memorable</w:t>
      </w:r>
      <w:r>
        <w:rPr>
          <w:color w:val="231F20"/>
          <w:spacing w:val="-42"/>
        </w:rPr>
        <w:t> </w:t>
      </w:r>
      <w:r>
        <w:rPr>
          <w:color w:val="231F20"/>
        </w:rPr>
        <w:t>otro</w:t>
      </w:r>
      <w:r>
        <w:rPr>
          <w:color w:val="231F20"/>
          <w:spacing w:val="-42"/>
        </w:rPr>
        <w:t> </w:t>
      </w:r>
      <w:r>
        <w:rPr>
          <w:color w:val="231F20"/>
        </w:rPr>
        <w:t>plan</w:t>
      </w:r>
      <w:r>
        <w:rPr>
          <w:color w:val="231F20"/>
          <w:spacing w:val="-42"/>
        </w:rPr>
        <w:t> </w:t>
      </w:r>
      <w:r>
        <w:rPr>
          <w:color w:val="231F20"/>
        </w:rPr>
        <w:t>ideado</w:t>
      </w:r>
      <w:r>
        <w:rPr>
          <w:color w:val="231F20"/>
          <w:spacing w:val="-42"/>
        </w:rPr>
        <w:t> </w:t>
      </w:r>
      <w:r>
        <w:rPr>
          <w:color w:val="231F20"/>
        </w:rPr>
        <w:t>por</w:t>
      </w:r>
      <w:r>
        <w:rPr>
          <w:color w:val="231F20"/>
          <w:spacing w:val="-42"/>
        </w:rPr>
        <w:t> </w:t>
      </w:r>
      <w:r>
        <w:rPr>
          <w:color w:val="231F20"/>
        </w:rPr>
        <w:t>Fox</w:t>
      </w:r>
      <w:r>
        <w:rPr>
          <w:color w:val="231F20"/>
          <w:spacing w:val="-42"/>
        </w:rPr>
        <w:t> </w:t>
      </w:r>
      <w:r>
        <w:rPr>
          <w:color w:val="231F20"/>
        </w:rPr>
        <w:t>y</w:t>
      </w:r>
      <w:r>
        <w:rPr>
          <w:color w:val="231F20"/>
          <w:spacing w:val="-42"/>
        </w:rPr>
        <w:t> </w:t>
      </w:r>
      <w:r>
        <w:rPr>
          <w:color w:val="231F20"/>
        </w:rPr>
        <w:t>llevado</w:t>
      </w:r>
      <w:r>
        <w:rPr>
          <w:color w:val="231F20"/>
          <w:spacing w:val="-42"/>
        </w:rPr>
        <w:t> </w:t>
      </w:r>
      <w:r>
        <w:rPr>
          <w:color w:val="231F20"/>
        </w:rPr>
        <w:t>a </w:t>
      </w:r>
      <w:r>
        <w:rPr>
          <w:color w:val="231F20"/>
          <w:w w:val="95"/>
        </w:rPr>
        <w:t>cabo</w:t>
      </w:r>
      <w:r>
        <w:rPr>
          <w:color w:val="231F20"/>
          <w:spacing w:val="-25"/>
          <w:w w:val="95"/>
        </w:rPr>
        <w:t> </w:t>
      </w:r>
      <w:r>
        <w:rPr>
          <w:color w:val="231F20"/>
          <w:w w:val="95"/>
        </w:rPr>
        <w:t>por</w:t>
      </w:r>
      <w:r>
        <w:rPr>
          <w:color w:val="231F20"/>
          <w:spacing w:val="-25"/>
          <w:w w:val="95"/>
        </w:rPr>
        <w:t> </w:t>
      </w:r>
      <w:r>
        <w:rPr>
          <w:color w:val="231F20"/>
          <w:w w:val="95"/>
        </w:rPr>
        <w:t>la</w:t>
      </w:r>
      <w:r>
        <w:rPr>
          <w:color w:val="231F20"/>
          <w:spacing w:val="-25"/>
          <w:w w:val="95"/>
        </w:rPr>
        <w:t> </w:t>
      </w:r>
      <w:r>
        <w:rPr>
          <w:color w:val="231F20"/>
          <w:w w:val="95"/>
        </w:rPr>
        <w:t>Secretaría</w:t>
      </w:r>
      <w:r>
        <w:rPr>
          <w:color w:val="231F20"/>
          <w:spacing w:val="-25"/>
          <w:w w:val="95"/>
        </w:rPr>
        <w:t> </w:t>
      </w:r>
      <w:r>
        <w:rPr>
          <w:color w:val="231F20"/>
          <w:w w:val="95"/>
        </w:rPr>
        <w:t>de</w:t>
      </w:r>
      <w:r>
        <w:rPr>
          <w:color w:val="231F20"/>
          <w:spacing w:val="-25"/>
          <w:w w:val="95"/>
        </w:rPr>
        <w:t> </w:t>
      </w:r>
      <w:r>
        <w:rPr>
          <w:color w:val="231F20"/>
          <w:w w:val="95"/>
        </w:rPr>
        <w:t>Educación</w:t>
      </w:r>
      <w:r>
        <w:rPr>
          <w:color w:val="231F20"/>
          <w:spacing w:val="-25"/>
          <w:w w:val="95"/>
        </w:rPr>
        <w:t> </w:t>
      </w:r>
      <w:r>
        <w:rPr>
          <w:color w:val="231F20"/>
          <w:w w:val="95"/>
        </w:rPr>
        <w:t>Pública,</w:t>
      </w:r>
      <w:r>
        <w:rPr>
          <w:color w:val="231F20"/>
          <w:spacing w:val="-25"/>
          <w:w w:val="95"/>
        </w:rPr>
        <w:t> </w:t>
      </w:r>
      <w:r>
        <w:rPr>
          <w:color w:val="231F20"/>
          <w:w w:val="95"/>
        </w:rPr>
        <w:t>llevar</w:t>
      </w:r>
      <w:r>
        <w:rPr>
          <w:color w:val="231F20"/>
          <w:spacing w:val="-25"/>
          <w:w w:val="95"/>
        </w:rPr>
        <w:t> </w:t>
      </w:r>
      <w:r>
        <w:rPr>
          <w:i/>
          <w:color w:val="231F20"/>
          <w:w w:val="95"/>
        </w:rPr>
        <w:t>enciclopedias</w:t>
      </w:r>
      <w:r>
        <w:rPr>
          <w:color w:val="231F20"/>
          <w:w w:val="95"/>
          <w:position w:val="8"/>
          <w:sz w:val="14"/>
        </w:rPr>
        <w:t>38</w:t>
      </w:r>
      <w:r>
        <w:rPr>
          <w:color w:val="231F20"/>
          <w:spacing w:val="-2"/>
          <w:w w:val="95"/>
          <w:position w:val="8"/>
          <w:sz w:val="14"/>
        </w:rPr>
        <w:t> </w:t>
      </w:r>
      <w:r>
        <w:rPr>
          <w:color w:val="231F20"/>
          <w:w w:val="95"/>
        </w:rPr>
        <w:t>y</w:t>
      </w:r>
      <w:r>
        <w:rPr>
          <w:color w:val="231F20"/>
          <w:spacing w:val="-25"/>
          <w:w w:val="95"/>
        </w:rPr>
        <w:t> </w:t>
      </w:r>
      <w:r>
        <w:rPr>
          <w:color w:val="231F20"/>
          <w:w w:val="95"/>
        </w:rPr>
        <w:t>piza- rrones</w:t>
      </w:r>
      <w:r>
        <w:rPr>
          <w:color w:val="231F20"/>
          <w:spacing w:val="-17"/>
          <w:w w:val="95"/>
        </w:rPr>
        <w:t> </w:t>
      </w:r>
      <w:r>
        <w:rPr>
          <w:color w:val="231F20"/>
          <w:w w:val="95"/>
        </w:rPr>
        <w:t>electrónicos</w:t>
      </w:r>
      <w:r>
        <w:rPr>
          <w:color w:val="231F20"/>
          <w:spacing w:val="-17"/>
          <w:w w:val="95"/>
        </w:rPr>
        <w:t> </w:t>
      </w:r>
      <w:r>
        <w:rPr>
          <w:color w:val="231F20"/>
          <w:w w:val="95"/>
        </w:rPr>
        <w:t>a</w:t>
      </w:r>
      <w:r>
        <w:rPr>
          <w:color w:val="231F20"/>
          <w:spacing w:val="-17"/>
          <w:w w:val="95"/>
        </w:rPr>
        <w:t> </w:t>
      </w:r>
      <w:r>
        <w:rPr>
          <w:color w:val="231F20"/>
          <w:w w:val="95"/>
        </w:rPr>
        <w:t>las</w:t>
      </w:r>
      <w:r>
        <w:rPr>
          <w:color w:val="231F20"/>
          <w:spacing w:val="-17"/>
          <w:w w:val="95"/>
        </w:rPr>
        <w:t> </w:t>
      </w:r>
      <w:r>
        <w:rPr>
          <w:color w:val="231F20"/>
          <w:w w:val="95"/>
        </w:rPr>
        <w:t>comunidades</w:t>
      </w:r>
      <w:r>
        <w:rPr>
          <w:color w:val="231F20"/>
          <w:spacing w:val="-17"/>
          <w:w w:val="95"/>
        </w:rPr>
        <w:t> </w:t>
      </w:r>
      <w:r>
        <w:rPr>
          <w:color w:val="231F20"/>
          <w:w w:val="95"/>
        </w:rPr>
        <w:t>más</w:t>
      </w:r>
      <w:r>
        <w:rPr>
          <w:color w:val="231F20"/>
          <w:spacing w:val="-17"/>
          <w:w w:val="95"/>
        </w:rPr>
        <w:t> </w:t>
      </w:r>
      <w:r>
        <w:rPr>
          <w:color w:val="231F20"/>
          <w:w w:val="95"/>
        </w:rPr>
        <w:t>apartadas</w:t>
      </w:r>
      <w:r>
        <w:rPr>
          <w:color w:val="231F20"/>
          <w:spacing w:val="-17"/>
          <w:w w:val="95"/>
        </w:rPr>
        <w:t> </w:t>
      </w:r>
      <w:r>
        <w:rPr>
          <w:color w:val="231F20"/>
          <w:w w:val="95"/>
        </w:rPr>
        <w:t>del</w:t>
      </w:r>
      <w:r>
        <w:rPr>
          <w:color w:val="231F20"/>
          <w:spacing w:val="-17"/>
          <w:w w:val="95"/>
        </w:rPr>
        <w:t> </w:t>
      </w:r>
      <w:r>
        <w:rPr>
          <w:color w:val="231F20"/>
          <w:w w:val="95"/>
        </w:rPr>
        <w:t>país</w:t>
      </w:r>
      <w:r>
        <w:rPr>
          <w:color w:val="231F20"/>
          <w:spacing w:val="-17"/>
          <w:w w:val="95"/>
        </w:rPr>
        <w:t> </w:t>
      </w:r>
      <w:r>
        <w:rPr>
          <w:color w:val="231F20"/>
          <w:w w:val="95"/>
        </w:rPr>
        <w:t>para</w:t>
      </w:r>
      <w:r>
        <w:rPr>
          <w:color w:val="231F20"/>
          <w:spacing w:val="-17"/>
          <w:w w:val="95"/>
        </w:rPr>
        <w:t> </w:t>
      </w:r>
      <w:r>
        <w:rPr>
          <w:color w:val="231F20"/>
          <w:w w:val="95"/>
        </w:rPr>
        <w:t>apoyar </w:t>
      </w:r>
      <w:r>
        <w:rPr>
          <w:color w:val="231F20"/>
        </w:rPr>
        <w:t>la</w:t>
      </w:r>
      <w:r>
        <w:rPr>
          <w:color w:val="231F20"/>
          <w:spacing w:val="-21"/>
        </w:rPr>
        <w:t> </w:t>
      </w:r>
      <w:r>
        <w:rPr>
          <w:color w:val="231F20"/>
        </w:rPr>
        <w:t>instrucción</w:t>
      </w:r>
      <w:r>
        <w:rPr>
          <w:color w:val="231F20"/>
          <w:spacing w:val="-21"/>
        </w:rPr>
        <w:t> </w:t>
      </w:r>
      <w:r>
        <w:rPr>
          <w:color w:val="231F20"/>
        </w:rPr>
        <w:t>primaria.</w:t>
      </w:r>
      <w:r>
        <w:rPr>
          <w:color w:val="231F20"/>
          <w:spacing w:val="-21"/>
        </w:rPr>
        <w:t> </w:t>
      </w:r>
      <w:r>
        <w:rPr>
          <w:color w:val="231F20"/>
        </w:rPr>
        <w:t>La</w:t>
      </w:r>
      <w:r>
        <w:rPr>
          <w:color w:val="231F20"/>
          <w:spacing w:val="-21"/>
        </w:rPr>
        <w:t> </w:t>
      </w:r>
      <w:r>
        <w:rPr>
          <w:color w:val="231F20"/>
        </w:rPr>
        <w:t>idea</w:t>
      </w:r>
      <w:r>
        <w:rPr>
          <w:color w:val="231F20"/>
          <w:spacing w:val="-21"/>
        </w:rPr>
        <w:t> </w:t>
      </w:r>
      <w:r>
        <w:rPr>
          <w:color w:val="231F20"/>
        </w:rPr>
        <w:t>era</w:t>
      </w:r>
      <w:r>
        <w:rPr>
          <w:color w:val="231F20"/>
          <w:spacing w:val="-21"/>
        </w:rPr>
        <w:t> </w:t>
      </w:r>
      <w:r>
        <w:rPr>
          <w:color w:val="231F20"/>
        </w:rPr>
        <w:t>buena,</w:t>
      </w:r>
      <w:r>
        <w:rPr>
          <w:color w:val="231F20"/>
          <w:spacing w:val="-21"/>
        </w:rPr>
        <w:t> </w:t>
      </w:r>
      <w:r>
        <w:rPr>
          <w:color w:val="231F20"/>
        </w:rPr>
        <w:t>el</w:t>
      </w:r>
      <w:r>
        <w:rPr>
          <w:color w:val="231F20"/>
          <w:spacing w:val="-21"/>
        </w:rPr>
        <w:t> </w:t>
      </w:r>
      <w:r>
        <w:rPr>
          <w:color w:val="231F20"/>
        </w:rPr>
        <w:t>problema</w:t>
      </w:r>
      <w:r>
        <w:rPr>
          <w:color w:val="231F20"/>
          <w:spacing w:val="-21"/>
        </w:rPr>
        <w:t> </w:t>
      </w:r>
      <w:r>
        <w:rPr>
          <w:color w:val="231F20"/>
        </w:rPr>
        <w:t>fue</w:t>
      </w:r>
      <w:r>
        <w:rPr>
          <w:color w:val="231F20"/>
          <w:spacing w:val="-21"/>
        </w:rPr>
        <w:t> </w:t>
      </w:r>
      <w:r>
        <w:rPr>
          <w:color w:val="231F20"/>
        </w:rPr>
        <w:t>que,</w:t>
      </w:r>
      <w:r>
        <w:rPr>
          <w:color w:val="231F20"/>
          <w:spacing w:val="-21"/>
        </w:rPr>
        <w:t> </w:t>
      </w:r>
      <w:r>
        <w:rPr>
          <w:color w:val="231F20"/>
        </w:rPr>
        <w:t>por</w:t>
      </w:r>
      <w:r>
        <w:rPr>
          <w:color w:val="231F20"/>
          <w:spacing w:val="-21"/>
        </w:rPr>
        <w:t> </w:t>
      </w:r>
      <w:r>
        <w:rPr>
          <w:color w:val="231F20"/>
        </w:rPr>
        <w:t>un </w:t>
      </w:r>
      <w:r>
        <w:rPr>
          <w:color w:val="231F20"/>
          <w:w w:val="95"/>
        </w:rPr>
        <w:t>lado,</w:t>
      </w:r>
      <w:r>
        <w:rPr>
          <w:color w:val="231F20"/>
          <w:spacing w:val="-20"/>
          <w:w w:val="95"/>
        </w:rPr>
        <w:t> </w:t>
      </w:r>
      <w:r>
        <w:rPr>
          <w:color w:val="231F20"/>
          <w:w w:val="95"/>
        </w:rPr>
        <w:t>había</w:t>
      </w:r>
      <w:r>
        <w:rPr>
          <w:color w:val="231F20"/>
          <w:spacing w:val="-20"/>
          <w:w w:val="95"/>
        </w:rPr>
        <w:t> </w:t>
      </w:r>
      <w:r>
        <w:rPr>
          <w:color w:val="231F20"/>
          <w:w w:val="95"/>
        </w:rPr>
        <w:t>comunidades</w:t>
      </w:r>
      <w:r>
        <w:rPr>
          <w:color w:val="231F20"/>
          <w:spacing w:val="-20"/>
          <w:w w:val="95"/>
        </w:rPr>
        <w:t> </w:t>
      </w:r>
      <w:r>
        <w:rPr>
          <w:color w:val="231F20"/>
          <w:w w:val="95"/>
        </w:rPr>
        <w:t>que</w:t>
      </w:r>
      <w:r>
        <w:rPr>
          <w:color w:val="231F20"/>
          <w:spacing w:val="-20"/>
          <w:w w:val="95"/>
        </w:rPr>
        <w:t> </w:t>
      </w:r>
      <w:r>
        <w:rPr>
          <w:color w:val="231F20"/>
          <w:w w:val="95"/>
        </w:rPr>
        <w:t>ni</w:t>
      </w:r>
      <w:r>
        <w:rPr>
          <w:color w:val="231F20"/>
          <w:spacing w:val="-20"/>
          <w:w w:val="95"/>
        </w:rPr>
        <w:t> </w:t>
      </w:r>
      <w:r>
        <w:rPr>
          <w:color w:val="231F20"/>
          <w:w w:val="95"/>
        </w:rPr>
        <w:t>siquiera</w:t>
      </w:r>
      <w:r>
        <w:rPr>
          <w:color w:val="231F20"/>
          <w:spacing w:val="-20"/>
          <w:w w:val="95"/>
        </w:rPr>
        <w:t> </w:t>
      </w:r>
      <w:r>
        <w:rPr>
          <w:color w:val="231F20"/>
          <w:w w:val="95"/>
        </w:rPr>
        <w:t>contaban</w:t>
      </w:r>
      <w:r>
        <w:rPr>
          <w:color w:val="231F20"/>
          <w:spacing w:val="-20"/>
          <w:w w:val="95"/>
        </w:rPr>
        <w:t> </w:t>
      </w:r>
      <w:r>
        <w:rPr>
          <w:color w:val="231F20"/>
          <w:w w:val="95"/>
        </w:rPr>
        <w:t>con</w:t>
      </w:r>
      <w:r>
        <w:rPr>
          <w:color w:val="231F20"/>
          <w:spacing w:val="-20"/>
          <w:w w:val="95"/>
        </w:rPr>
        <w:t> </w:t>
      </w:r>
      <w:r>
        <w:rPr>
          <w:color w:val="231F20"/>
          <w:w w:val="95"/>
        </w:rPr>
        <w:t>energía</w:t>
      </w:r>
      <w:r>
        <w:rPr>
          <w:color w:val="231F20"/>
          <w:spacing w:val="-20"/>
          <w:w w:val="95"/>
        </w:rPr>
        <w:t> </w:t>
      </w:r>
      <w:r>
        <w:rPr>
          <w:color w:val="231F20"/>
          <w:w w:val="95"/>
        </w:rPr>
        <w:t>eléctrica</w:t>
      </w:r>
      <w:r>
        <w:rPr>
          <w:color w:val="231F20"/>
          <w:spacing w:val="-20"/>
          <w:w w:val="95"/>
        </w:rPr>
        <w:t> </w:t>
      </w:r>
      <w:r>
        <w:rPr>
          <w:color w:val="231F20"/>
          <w:w w:val="95"/>
        </w:rPr>
        <w:t>y, por</w:t>
      </w:r>
      <w:r>
        <w:rPr>
          <w:color w:val="231F20"/>
          <w:spacing w:val="-21"/>
          <w:w w:val="95"/>
        </w:rPr>
        <w:t> </w:t>
      </w:r>
      <w:r>
        <w:rPr>
          <w:color w:val="231F20"/>
          <w:w w:val="95"/>
        </w:rPr>
        <w:t>otro,</w:t>
      </w:r>
      <w:r>
        <w:rPr>
          <w:color w:val="231F20"/>
          <w:spacing w:val="-21"/>
          <w:w w:val="95"/>
        </w:rPr>
        <w:t> </w:t>
      </w:r>
      <w:r>
        <w:rPr>
          <w:color w:val="231F20"/>
          <w:w w:val="95"/>
        </w:rPr>
        <w:t>no</w:t>
      </w:r>
      <w:r>
        <w:rPr>
          <w:color w:val="231F20"/>
          <w:spacing w:val="-21"/>
          <w:w w:val="95"/>
        </w:rPr>
        <w:t> </w:t>
      </w:r>
      <w:r>
        <w:rPr>
          <w:color w:val="231F20"/>
          <w:w w:val="95"/>
        </w:rPr>
        <w:t>se</w:t>
      </w:r>
      <w:r>
        <w:rPr>
          <w:color w:val="231F20"/>
          <w:spacing w:val="-21"/>
          <w:w w:val="95"/>
        </w:rPr>
        <w:t> </w:t>
      </w:r>
      <w:r>
        <w:rPr>
          <w:color w:val="231F20"/>
          <w:w w:val="95"/>
        </w:rPr>
        <w:t>contaba</w:t>
      </w:r>
      <w:r>
        <w:rPr>
          <w:color w:val="231F20"/>
          <w:spacing w:val="-21"/>
          <w:w w:val="95"/>
        </w:rPr>
        <w:t> </w:t>
      </w:r>
      <w:r>
        <w:rPr>
          <w:color w:val="231F20"/>
          <w:w w:val="95"/>
        </w:rPr>
        <w:t>con</w:t>
      </w:r>
      <w:r>
        <w:rPr>
          <w:color w:val="231F20"/>
          <w:spacing w:val="-21"/>
          <w:w w:val="95"/>
        </w:rPr>
        <w:t> </w:t>
      </w:r>
      <w:r>
        <w:rPr>
          <w:color w:val="231F20"/>
          <w:w w:val="95"/>
        </w:rPr>
        <w:t>la</w:t>
      </w:r>
      <w:r>
        <w:rPr>
          <w:color w:val="231F20"/>
          <w:spacing w:val="-21"/>
          <w:w w:val="95"/>
        </w:rPr>
        <w:t> </w:t>
      </w:r>
      <w:r>
        <w:rPr>
          <w:color w:val="231F20"/>
          <w:w w:val="95"/>
        </w:rPr>
        <w:t>suficiente</w:t>
      </w:r>
      <w:r>
        <w:rPr>
          <w:color w:val="231F20"/>
          <w:spacing w:val="-21"/>
          <w:w w:val="95"/>
        </w:rPr>
        <w:t> </w:t>
      </w:r>
      <w:r>
        <w:rPr>
          <w:color w:val="231F20"/>
          <w:w w:val="95"/>
        </w:rPr>
        <w:t>“alfabetización</w:t>
      </w:r>
      <w:r>
        <w:rPr>
          <w:color w:val="231F20"/>
          <w:spacing w:val="-21"/>
          <w:w w:val="95"/>
        </w:rPr>
        <w:t> </w:t>
      </w:r>
      <w:r>
        <w:rPr>
          <w:color w:val="231F20"/>
          <w:w w:val="95"/>
        </w:rPr>
        <w:t>tecnológica”</w:t>
      </w:r>
      <w:r>
        <w:rPr>
          <w:color w:val="231F20"/>
          <w:spacing w:val="-21"/>
          <w:w w:val="95"/>
        </w:rPr>
        <w:t> </w:t>
      </w:r>
      <w:r>
        <w:rPr>
          <w:color w:val="231F20"/>
          <w:w w:val="95"/>
        </w:rPr>
        <w:t>para operar</w:t>
      </w:r>
      <w:r>
        <w:rPr>
          <w:color w:val="231F20"/>
          <w:spacing w:val="-25"/>
          <w:w w:val="95"/>
        </w:rPr>
        <w:t> </w:t>
      </w:r>
      <w:r>
        <w:rPr>
          <w:color w:val="231F20"/>
          <w:w w:val="95"/>
        </w:rPr>
        <w:t>los</w:t>
      </w:r>
      <w:r>
        <w:rPr>
          <w:color w:val="231F20"/>
          <w:spacing w:val="-25"/>
          <w:w w:val="95"/>
        </w:rPr>
        <w:t> </w:t>
      </w:r>
      <w:r>
        <w:rPr>
          <w:color w:val="231F20"/>
          <w:w w:val="95"/>
        </w:rPr>
        <w:t>equipos.</w:t>
      </w:r>
      <w:r>
        <w:rPr>
          <w:color w:val="231F20"/>
          <w:spacing w:val="-25"/>
          <w:w w:val="95"/>
        </w:rPr>
        <w:t> </w:t>
      </w:r>
      <w:r>
        <w:rPr>
          <w:color w:val="231F20"/>
          <w:w w:val="95"/>
        </w:rPr>
        <w:t>La</w:t>
      </w:r>
      <w:r>
        <w:rPr>
          <w:color w:val="231F20"/>
          <w:spacing w:val="-25"/>
          <w:w w:val="95"/>
        </w:rPr>
        <w:t> </w:t>
      </w:r>
      <w:r>
        <w:rPr>
          <w:color w:val="231F20"/>
          <w:w w:val="95"/>
        </w:rPr>
        <w:t>crítica</w:t>
      </w:r>
      <w:r>
        <w:rPr>
          <w:color w:val="231F20"/>
          <w:spacing w:val="-25"/>
          <w:w w:val="95"/>
        </w:rPr>
        <w:t> </w:t>
      </w:r>
      <w:r>
        <w:rPr>
          <w:color w:val="231F20"/>
          <w:w w:val="95"/>
        </w:rPr>
        <w:t>a</w:t>
      </w:r>
      <w:r>
        <w:rPr>
          <w:color w:val="231F20"/>
          <w:spacing w:val="-25"/>
          <w:w w:val="95"/>
        </w:rPr>
        <w:t> </w:t>
      </w:r>
      <w:r>
        <w:rPr>
          <w:color w:val="231F20"/>
          <w:w w:val="95"/>
        </w:rPr>
        <w:t>tal</w:t>
      </w:r>
      <w:r>
        <w:rPr>
          <w:color w:val="231F20"/>
          <w:spacing w:val="-25"/>
          <w:w w:val="95"/>
        </w:rPr>
        <w:t> </w:t>
      </w:r>
      <w:r>
        <w:rPr>
          <w:color w:val="231F20"/>
          <w:w w:val="95"/>
        </w:rPr>
        <w:t>iniciativa</w:t>
      </w:r>
      <w:r>
        <w:rPr>
          <w:color w:val="231F20"/>
          <w:spacing w:val="-25"/>
          <w:w w:val="95"/>
        </w:rPr>
        <w:t> </w:t>
      </w:r>
      <w:r>
        <w:rPr>
          <w:color w:val="231F20"/>
          <w:w w:val="95"/>
        </w:rPr>
        <w:t>no</w:t>
      </w:r>
      <w:r>
        <w:rPr>
          <w:color w:val="231F20"/>
          <w:spacing w:val="-25"/>
          <w:w w:val="95"/>
        </w:rPr>
        <w:t> </w:t>
      </w:r>
      <w:r>
        <w:rPr>
          <w:color w:val="231F20"/>
          <w:w w:val="95"/>
        </w:rPr>
        <w:t>se</w:t>
      </w:r>
      <w:r>
        <w:rPr>
          <w:color w:val="231F20"/>
          <w:spacing w:val="-25"/>
          <w:w w:val="95"/>
        </w:rPr>
        <w:t> </w:t>
      </w:r>
      <w:r>
        <w:rPr>
          <w:color w:val="231F20"/>
          <w:w w:val="95"/>
        </w:rPr>
        <w:t>hizo</w:t>
      </w:r>
      <w:r>
        <w:rPr>
          <w:color w:val="231F20"/>
          <w:spacing w:val="-25"/>
          <w:w w:val="95"/>
        </w:rPr>
        <w:t> </w:t>
      </w:r>
      <w:r>
        <w:rPr>
          <w:color w:val="231F20"/>
          <w:w w:val="95"/>
        </w:rPr>
        <w:t>esperar,</w:t>
      </w:r>
      <w:r>
        <w:rPr>
          <w:color w:val="231F20"/>
          <w:spacing w:val="-25"/>
          <w:w w:val="95"/>
        </w:rPr>
        <w:t> </w:t>
      </w:r>
      <w:r>
        <w:rPr>
          <w:color w:val="231F20"/>
          <w:w w:val="95"/>
        </w:rPr>
        <w:t>entre</w:t>
      </w:r>
      <w:r>
        <w:rPr>
          <w:color w:val="231F20"/>
          <w:spacing w:val="-25"/>
          <w:w w:val="95"/>
        </w:rPr>
        <w:t> </w:t>
      </w:r>
      <w:r>
        <w:rPr>
          <w:color w:val="231F20"/>
          <w:w w:val="95"/>
        </w:rPr>
        <w:t>tanto, se</w:t>
      </w:r>
      <w:r>
        <w:rPr>
          <w:color w:val="231F20"/>
          <w:spacing w:val="-20"/>
          <w:w w:val="95"/>
        </w:rPr>
        <w:t> </w:t>
      </w:r>
      <w:r>
        <w:rPr>
          <w:color w:val="231F20"/>
          <w:w w:val="95"/>
        </w:rPr>
        <w:t>llevó</w:t>
      </w:r>
      <w:r>
        <w:rPr>
          <w:color w:val="231F20"/>
          <w:spacing w:val="-20"/>
          <w:w w:val="95"/>
        </w:rPr>
        <w:t> </w:t>
      </w:r>
      <w:r>
        <w:rPr>
          <w:color w:val="231F20"/>
          <w:w w:val="95"/>
        </w:rPr>
        <w:t>a</w:t>
      </w:r>
      <w:r>
        <w:rPr>
          <w:color w:val="231F20"/>
          <w:spacing w:val="-20"/>
          <w:w w:val="95"/>
        </w:rPr>
        <w:t> </w:t>
      </w:r>
      <w:r>
        <w:rPr>
          <w:color w:val="231F20"/>
          <w:w w:val="95"/>
        </w:rPr>
        <w:t>cabo</w:t>
      </w:r>
      <w:r>
        <w:rPr>
          <w:color w:val="231F20"/>
          <w:spacing w:val="-20"/>
          <w:w w:val="95"/>
        </w:rPr>
        <w:t> </w:t>
      </w:r>
      <w:r>
        <w:rPr>
          <w:color w:val="231F20"/>
          <w:w w:val="95"/>
        </w:rPr>
        <w:t>como</w:t>
      </w:r>
      <w:r>
        <w:rPr>
          <w:color w:val="231F20"/>
          <w:spacing w:val="-20"/>
          <w:w w:val="95"/>
        </w:rPr>
        <w:t> </w:t>
      </w:r>
      <w:r>
        <w:rPr>
          <w:color w:val="231F20"/>
          <w:w w:val="95"/>
        </w:rPr>
        <w:t>parte</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w w:val="95"/>
        </w:rPr>
        <w:t>política</w:t>
      </w:r>
      <w:r>
        <w:rPr>
          <w:color w:val="231F20"/>
          <w:spacing w:val="-20"/>
          <w:w w:val="95"/>
        </w:rPr>
        <w:t> </w:t>
      </w:r>
      <w:r>
        <w:rPr>
          <w:color w:val="231F20"/>
          <w:w w:val="95"/>
        </w:rPr>
        <w:t>educativa</w:t>
      </w:r>
      <w:r>
        <w:rPr>
          <w:color w:val="231F20"/>
          <w:spacing w:val="-20"/>
          <w:w w:val="95"/>
        </w:rPr>
        <w:t> </w:t>
      </w:r>
      <w:r>
        <w:rPr>
          <w:color w:val="231F20"/>
          <w:w w:val="95"/>
        </w:rPr>
        <w:t>del</w:t>
      </w:r>
      <w:r>
        <w:rPr>
          <w:color w:val="231F20"/>
          <w:spacing w:val="-20"/>
          <w:w w:val="95"/>
        </w:rPr>
        <w:t> </w:t>
      </w:r>
      <w:r>
        <w:rPr>
          <w:color w:val="231F20"/>
          <w:w w:val="95"/>
        </w:rPr>
        <w:t>sexenio.</w:t>
      </w:r>
    </w:p>
    <w:p>
      <w:pPr>
        <w:pStyle w:val="BodyText"/>
      </w:pPr>
    </w:p>
    <w:p>
      <w:pPr>
        <w:pStyle w:val="BodyText"/>
      </w:pPr>
    </w:p>
    <w:p>
      <w:pPr>
        <w:pStyle w:val="BodyText"/>
      </w:pPr>
    </w:p>
    <w:p>
      <w:pPr>
        <w:pStyle w:val="Heading1"/>
        <w:ind w:left="478"/>
      </w:pPr>
      <w:r>
        <w:rPr>
          <w:color w:val="231F20"/>
          <w:w w:val="95"/>
        </w:rPr>
        <w:t>Reforma al artículo 2° constitucional del 14 de agosto de 2001</w:t>
      </w:r>
    </w:p>
    <w:p>
      <w:pPr>
        <w:pStyle w:val="BodyText"/>
        <w:rPr>
          <w:b/>
        </w:rPr>
      </w:pPr>
    </w:p>
    <w:p>
      <w:pPr>
        <w:pStyle w:val="BodyText"/>
        <w:rPr>
          <w:b/>
        </w:rPr>
      </w:pPr>
    </w:p>
    <w:p>
      <w:pPr>
        <w:pStyle w:val="BodyText"/>
        <w:spacing w:before="9"/>
        <w:rPr>
          <w:b/>
        </w:rPr>
      </w:pPr>
    </w:p>
    <w:p>
      <w:pPr>
        <w:pStyle w:val="BodyText"/>
        <w:spacing w:line="278" w:lineRule="auto"/>
        <w:ind w:left="110" w:right="107"/>
        <w:jc w:val="both"/>
      </w:pPr>
      <w:r>
        <w:rPr>
          <w:color w:val="231F20"/>
          <w:w w:val="95"/>
        </w:rPr>
        <w:t>A</w:t>
      </w:r>
      <w:r>
        <w:rPr>
          <w:color w:val="231F20"/>
          <w:spacing w:val="-33"/>
          <w:w w:val="95"/>
        </w:rPr>
        <w:t> </w:t>
      </w:r>
      <w:r>
        <w:rPr>
          <w:color w:val="231F20"/>
          <w:w w:val="95"/>
        </w:rPr>
        <w:t>nivel</w:t>
      </w:r>
      <w:r>
        <w:rPr>
          <w:color w:val="231F20"/>
          <w:spacing w:val="-33"/>
          <w:w w:val="95"/>
        </w:rPr>
        <w:t> </w:t>
      </w:r>
      <w:r>
        <w:rPr>
          <w:color w:val="231F20"/>
          <w:w w:val="95"/>
        </w:rPr>
        <w:t>constitucional,</w:t>
      </w:r>
      <w:r>
        <w:rPr>
          <w:color w:val="231F20"/>
          <w:spacing w:val="-33"/>
          <w:w w:val="95"/>
        </w:rPr>
        <w:t> </w:t>
      </w:r>
      <w:r>
        <w:rPr>
          <w:color w:val="231F20"/>
          <w:w w:val="95"/>
        </w:rPr>
        <w:t>durante</w:t>
      </w:r>
      <w:r>
        <w:rPr>
          <w:color w:val="231F20"/>
          <w:spacing w:val="-33"/>
          <w:w w:val="95"/>
        </w:rPr>
        <w:t> </w:t>
      </w:r>
      <w:r>
        <w:rPr>
          <w:color w:val="231F20"/>
          <w:w w:val="95"/>
        </w:rPr>
        <w:t>el</w:t>
      </w:r>
      <w:r>
        <w:rPr>
          <w:color w:val="231F20"/>
          <w:spacing w:val="-33"/>
          <w:w w:val="95"/>
        </w:rPr>
        <w:t> </w:t>
      </w:r>
      <w:r>
        <w:rPr>
          <w:color w:val="231F20"/>
          <w:w w:val="95"/>
        </w:rPr>
        <w:t>sexenio</w:t>
      </w:r>
      <w:r>
        <w:rPr>
          <w:color w:val="231F20"/>
          <w:spacing w:val="-33"/>
          <w:w w:val="95"/>
        </w:rPr>
        <w:t> </w:t>
      </w:r>
      <w:r>
        <w:rPr>
          <w:color w:val="231F20"/>
          <w:w w:val="95"/>
        </w:rPr>
        <w:t>foxista</w:t>
      </w:r>
      <w:r>
        <w:rPr>
          <w:color w:val="231F20"/>
          <w:spacing w:val="-33"/>
          <w:w w:val="95"/>
        </w:rPr>
        <w:t> </w:t>
      </w:r>
      <w:r>
        <w:rPr>
          <w:color w:val="231F20"/>
          <w:w w:val="95"/>
        </w:rPr>
        <w:t>tendría</w:t>
      </w:r>
      <w:r>
        <w:rPr>
          <w:color w:val="231F20"/>
          <w:spacing w:val="-33"/>
          <w:w w:val="95"/>
        </w:rPr>
        <w:t> </w:t>
      </w:r>
      <w:r>
        <w:rPr>
          <w:color w:val="231F20"/>
          <w:w w:val="95"/>
        </w:rPr>
        <w:t>lugar</w:t>
      </w:r>
      <w:r>
        <w:rPr>
          <w:color w:val="231F20"/>
          <w:spacing w:val="-33"/>
          <w:w w:val="95"/>
        </w:rPr>
        <w:t> </w:t>
      </w:r>
      <w:r>
        <w:rPr>
          <w:color w:val="231F20"/>
          <w:w w:val="95"/>
        </w:rPr>
        <w:t>una</w:t>
      </w:r>
      <w:r>
        <w:rPr>
          <w:color w:val="231F20"/>
          <w:spacing w:val="-33"/>
          <w:w w:val="95"/>
        </w:rPr>
        <w:t> </w:t>
      </w:r>
      <w:r>
        <w:rPr>
          <w:color w:val="231F20"/>
          <w:w w:val="95"/>
        </w:rPr>
        <w:t>reforma </w:t>
      </w:r>
      <w:r>
        <w:rPr>
          <w:color w:val="231F20"/>
        </w:rPr>
        <w:t>más al artículo 2° de la Constitución Política de los Estados Unidos Mexicanos</w:t>
      </w:r>
      <w:r>
        <w:rPr>
          <w:color w:val="231F20"/>
          <w:spacing w:val="-19"/>
        </w:rPr>
        <w:t> </w:t>
      </w:r>
      <w:r>
        <w:rPr>
          <w:color w:val="231F20"/>
        </w:rPr>
        <w:t>(en</w:t>
      </w:r>
      <w:r>
        <w:rPr>
          <w:color w:val="231F20"/>
          <w:spacing w:val="-19"/>
        </w:rPr>
        <w:t> </w:t>
      </w:r>
      <w:r>
        <w:rPr>
          <w:color w:val="231F20"/>
        </w:rPr>
        <w:t>adelante</w:t>
      </w:r>
      <w:r>
        <w:rPr>
          <w:color w:val="231F20"/>
          <w:spacing w:val="-19"/>
        </w:rPr>
        <w:t> </w:t>
      </w:r>
      <w:r>
        <w:rPr>
          <w:color w:val="231F20"/>
        </w:rPr>
        <w:t>cpeum),</w:t>
      </w:r>
      <w:r>
        <w:rPr>
          <w:color w:val="231F20"/>
          <w:spacing w:val="-19"/>
        </w:rPr>
        <w:t> </w:t>
      </w:r>
      <w:r>
        <w:rPr>
          <w:color w:val="231F20"/>
        </w:rPr>
        <w:t>publicada</w:t>
      </w:r>
      <w:r>
        <w:rPr>
          <w:color w:val="231F20"/>
          <w:spacing w:val="-19"/>
        </w:rPr>
        <w:t> </w:t>
      </w:r>
      <w:r>
        <w:rPr>
          <w:color w:val="231F20"/>
        </w:rPr>
        <w:t>el</w:t>
      </w:r>
      <w:r>
        <w:rPr>
          <w:color w:val="231F20"/>
          <w:spacing w:val="-19"/>
        </w:rPr>
        <w:t> </w:t>
      </w:r>
      <w:r>
        <w:rPr>
          <w:color w:val="231F20"/>
        </w:rPr>
        <w:t>14</w:t>
      </w:r>
      <w:r>
        <w:rPr>
          <w:color w:val="231F20"/>
          <w:spacing w:val="-19"/>
        </w:rPr>
        <w:t> </w:t>
      </w:r>
      <w:r>
        <w:rPr>
          <w:color w:val="231F20"/>
        </w:rPr>
        <w:t>de</w:t>
      </w:r>
      <w:r>
        <w:rPr>
          <w:color w:val="231F20"/>
          <w:spacing w:val="-19"/>
        </w:rPr>
        <w:t> </w:t>
      </w:r>
      <w:r>
        <w:rPr>
          <w:color w:val="231F20"/>
        </w:rPr>
        <w:t>agosto</w:t>
      </w:r>
      <w:r>
        <w:rPr>
          <w:color w:val="231F20"/>
          <w:spacing w:val="-19"/>
        </w:rPr>
        <w:t> </w:t>
      </w:r>
      <w:r>
        <w:rPr>
          <w:color w:val="231F20"/>
        </w:rPr>
        <w:t>de</w:t>
      </w:r>
      <w:r>
        <w:rPr>
          <w:color w:val="231F20"/>
          <w:spacing w:val="-19"/>
        </w:rPr>
        <w:t> </w:t>
      </w:r>
      <w:r>
        <w:rPr>
          <w:color w:val="231F20"/>
        </w:rPr>
        <w:t>2001</w:t>
      </w:r>
      <w:r>
        <w:rPr>
          <w:color w:val="231F20"/>
          <w:spacing w:val="-19"/>
        </w:rPr>
        <w:t> </w:t>
      </w:r>
      <w:r>
        <w:rPr>
          <w:color w:val="231F20"/>
        </w:rPr>
        <w:t>en el</w:t>
      </w:r>
      <w:r>
        <w:rPr>
          <w:color w:val="231F20"/>
          <w:spacing w:val="-31"/>
        </w:rPr>
        <w:t> </w:t>
      </w:r>
      <w:r>
        <w:rPr>
          <w:color w:val="231F20"/>
        </w:rPr>
        <w:t>Diario</w:t>
      </w:r>
      <w:r>
        <w:rPr>
          <w:color w:val="231F20"/>
          <w:spacing w:val="-31"/>
        </w:rPr>
        <w:t> </w:t>
      </w:r>
      <w:r>
        <w:rPr>
          <w:color w:val="231F20"/>
        </w:rPr>
        <w:t>Oficial</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Federación</w:t>
      </w:r>
      <w:r>
        <w:rPr>
          <w:color w:val="231F20"/>
          <w:spacing w:val="-31"/>
        </w:rPr>
        <w:t> </w:t>
      </w:r>
      <w:r>
        <w:rPr>
          <w:color w:val="231F20"/>
        </w:rPr>
        <w:t>(en</w:t>
      </w:r>
      <w:r>
        <w:rPr>
          <w:color w:val="231F20"/>
          <w:spacing w:val="-31"/>
        </w:rPr>
        <w:t> </w:t>
      </w:r>
      <w:r>
        <w:rPr>
          <w:color w:val="231F20"/>
        </w:rPr>
        <w:t>adelante</w:t>
      </w:r>
      <w:r>
        <w:rPr>
          <w:color w:val="231F20"/>
          <w:spacing w:val="-32"/>
        </w:rPr>
        <w:t> </w:t>
      </w:r>
      <w:r>
        <w:rPr>
          <w:color w:val="231F20"/>
        </w:rPr>
        <w:t>dof),</w:t>
      </w:r>
      <w:r>
        <w:rPr>
          <w:color w:val="231F20"/>
          <w:spacing w:val="-31"/>
        </w:rPr>
        <w:t> </w:t>
      </w:r>
      <w:r>
        <w:rPr>
          <w:color w:val="231F20"/>
        </w:rPr>
        <w:t>donde</w:t>
      </w:r>
      <w:r>
        <w:rPr>
          <w:color w:val="231F20"/>
          <w:spacing w:val="-31"/>
        </w:rPr>
        <w:t> </w:t>
      </w:r>
      <w:r>
        <w:rPr>
          <w:color w:val="231F20"/>
        </w:rPr>
        <w:t>nuevamente se</w:t>
      </w:r>
      <w:r>
        <w:rPr>
          <w:color w:val="231F20"/>
          <w:spacing w:val="-31"/>
        </w:rPr>
        <w:t> </w:t>
      </w:r>
      <w:r>
        <w:rPr>
          <w:color w:val="231F20"/>
        </w:rPr>
        <w:t>reitera</w:t>
      </w:r>
      <w:r>
        <w:rPr>
          <w:color w:val="231F20"/>
          <w:spacing w:val="-31"/>
        </w:rPr>
        <w:t> </w:t>
      </w:r>
      <w:r>
        <w:rPr>
          <w:color w:val="231F20"/>
        </w:rPr>
        <w:t>el</w:t>
      </w:r>
      <w:r>
        <w:rPr>
          <w:color w:val="231F20"/>
          <w:spacing w:val="-31"/>
        </w:rPr>
        <w:t> </w:t>
      </w:r>
      <w:r>
        <w:rPr>
          <w:color w:val="231F20"/>
        </w:rPr>
        <w:t>carácter</w:t>
      </w:r>
      <w:r>
        <w:rPr>
          <w:color w:val="231F20"/>
          <w:spacing w:val="-31"/>
        </w:rPr>
        <w:t> </w:t>
      </w:r>
      <w:r>
        <w:rPr>
          <w:color w:val="231F20"/>
        </w:rPr>
        <w:t>pluricultural</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nación</w:t>
      </w:r>
      <w:r>
        <w:rPr>
          <w:color w:val="231F20"/>
          <w:spacing w:val="-31"/>
        </w:rPr>
        <w:t> </w:t>
      </w:r>
      <w:r>
        <w:rPr>
          <w:color w:val="231F20"/>
        </w:rPr>
        <w:t>y</w:t>
      </w:r>
      <w:r>
        <w:rPr>
          <w:color w:val="231F20"/>
          <w:spacing w:val="-31"/>
        </w:rPr>
        <w:t> </w:t>
      </w:r>
      <w:r>
        <w:rPr>
          <w:color w:val="231F20"/>
        </w:rPr>
        <w:t>se</w:t>
      </w:r>
      <w:r>
        <w:rPr>
          <w:color w:val="231F20"/>
          <w:spacing w:val="-31"/>
        </w:rPr>
        <w:t> </w:t>
      </w:r>
      <w:r>
        <w:rPr>
          <w:color w:val="231F20"/>
        </w:rPr>
        <w:t>refrenda</w:t>
      </w:r>
      <w:r>
        <w:rPr>
          <w:color w:val="231F20"/>
          <w:spacing w:val="-31"/>
        </w:rPr>
        <w:t> </w:t>
      </w:r>
      <w:r>
        <w:rPr>
          <w:color w:val="231F20"/>
        </w:rPr>
        <w:t>el</w:t>
      </w:r>
      <w:r>
        <w:rPr>
          <w:color w:val="231F20"/>
          <w:spacing w:val="-31"/>
        </w:rPr>
        <w:t> </w:t>
      </w:r>
      <w:r>
        <w:rPr>
          <w:color w:val="231F20"/>
        </w:rPr>
        <w:t>reconoci- miento</w:t>
      </w:r>
      <w:r>
        <w:rPr>
          <w:color w:val="231F20"/>
          <w:spacing w:val="-42"/>
        </w:rPr>
        <w:t> </w:t>
      </w:r>
      <w:r>
        <w:rPr>
          <w:color w:val="231F20"/>
        </w:rPr>
        <w:t>de</w:t>
      </w:r>
      <w:r>
        <w:rPr>
          <w:color w:val="231F20"/>
          <w:spacing w:val="-42"/>
        </w:rPr>
        <w:t> </w:t>
      </w:r>
      <w:r>
        <w:rPr>
          <w:color w:val="231F20"/>
        </w:rPr>
        <w:t>los</w:t>
      </w:r>
      <w:r>
        <w:rPr>
          <w:color w:val="231F20"/>
          <w:spacing w:val="-42"/>
        </w:rPr>
        <w:t> </w:t>
      </w:r>
      <w:r>
        <w:rPr>
          <w:color w:val="231F20"/>
        </w:rPr>
        <w:t>pueblos</w:t>
      </w:r>
      <w:r>
        <w:rPr>
          <w:color w:val="231F20"/>
          <w:spacing w:val="-42"/>
        </w:rPr>
        <w:t> </w:t>
      </w:r>
      <w:r>
        <w:rPr>
          <w:color w:val="231F20"/>
        </w:rPr>
        <w:t>indígenas</w:t>
      </w:r>
      <w:r>
        <w:rPr>
          <w:color w:val="231F20"/>
          <w:spacing w:val="-42"/>
        </w:rPr>
        <w:t> </w:t>
      </w:r>
      <w:r>
        <w:rPr>
          <w:color w:val="231F20"/>
        </w:rPr>
        <w:t>como</w:t>
      </w:r>
      <w:r>
        <w:rPr>
          <w:color w:val="231F20"/>
          <w:spacing w:val="-42"/>
        </w:rPr>
        <w:t> </w:t>
      </w:r>
      <w:r>
        <w:rPr>
          <w:color w:val="231F20"/>
        </w:rPr>
        <w:t>aquellos</w:t>
      </w:r>
      <w:r>
        <w:rPr>
          <w:color w:val="231F20"/>
          <w:spacing w:val="-42"/>
        </w:rPr>
        <w:t> </w:t>
      </w:r>
      <w:r>
        <w:rPr>
          <w:color w:val="231F20"/>
        </w:rPr>
        <w:t>anteriores</w:t>
      </w:r>
      <w:r>
        <w:rPr>
          <w:color w:val="231F20"/>
          <w:spacing w:val="-42"/>
        </w:rPr>
        <w:t> </w:t>
      </w:r>
      <w:r>
        <w:rPr>
          <w:color w:val="231F20"/>
        </w:rPr>
        <w:t>a</w:t>
      </w:r>
      <w:r>
        <w:rPr>
          <w:color w:val="231F20"/>
          <w:spacing w:val="-42"/>
        </w:rPr>
        <w:t> </w:t>
      </w:r>
      <w:r>
        <w:rPr>
          <w:color w:val="231F20"/>
        </w:rPr>
        <w:t>los</w:t>
      </w:r>
      <w:r>
        <w:rPr>
          <w:color w:val="231F20"/>
          <w:spacing w:val="-42"/>
        </w:rPr>
        <w:t> </w:t>
      </w:r>
      <w:r>
        <w:rPr>
          <w:color w:val="231F20"/>
        </w:rPr>
        <w:t>procesos </w:t>
      </w:r>
      <w:r>
        <w:rPr>
          <w:color w:val="231F20"/>
          <w:w w:val="95"/>
        </w:rPr>
        <w:t>de</w:t>
      </w:r>
      <w:r>
        <w:rPr>
          <w:color w:val="231F20"/>
          <w:spacing w:val="-18"/>
          <w:w w:val="95"/>
        </w:rPr>
        <w:t> </w:t>
      </w:r>
      <w:r>
        <w:rPr>
          <w:color w:val="231F20"/>
          <w:w w:val="95"/>
        </w:rPr>
        <w:t>colonización.</w:t>
      </w:r>
      <w:r>
        <w:rPr>
          <w:color w:val="231F20"/>
          <w:spacing w:val="-18"/>
          <w:w w:val="95"/>
        </w:rPr>
        <w:t> </w:t>
      </w:r>
      <w:r>
        <w:rPr>
          <w:color w:val="231F20"/>
          <w:w w:val="95"/>
        </w:rPr>
        <w:t>La</w:t>
      </w:r>
      <w:r>
        <w:rPr>
          <w:color w:val="231F20"/>
          <w:spacing w:val="-18"/>
          <w:w w:val="95"/>
        </w:rPr>
        <w:t> </w:t>
      </w:r>
      <w:r>
        <w:rPr>
          <w:color w:val="231F20"/>
          <w:w w:val="95"/>
        </w:rPr>
        <w:t>reforma</w:t>
      </w:r>
      <w:r>
        <w:rPr>
          <w:color w:val="231F20"/>
          <w:spacing w:val="-18"/>
          <w:w w:val="95"/>
        </w:rPr>
        <w:t> </w:t>
      </w:r>
      <w:r>
        <w:rPr>
          <w:color w:val="231F20"/>
          <w:w w:val="95"/>
        </w:rPr>
        <w:t>es</w:t>
      </w:r>
      <w:r>
        <w:rPr>
          <w:color w:val="231F20"/>
          <w:spacing w:val="-18"/>
          <w:w w:val="95"/>
        </w:rPr>
        <w:t> </w:t>
      </w:r>
      <w:r>
        <w:rPr>
          <w:color w:val="231F20"/>
          <w:w w:val="95"/>
        </w:rPr>
        <w:t>relevante</w:t>
      </w:r>
      <w:r>
        <w:rPr>
          <w:color w:val="231F20"/>
          <w:spacing w:val="-18"/>
          <w:w w:val="95"/>
        </w:rPr>
        <w:t> </w:t>
      </w:r>
      <w:r>
        <w:rPr>
          <w:color w:val="231F20"/>
          <w:w w:val="95"/>
        </w:rPr>
        <w:t>porque</w:t>
      </w:r>
      <w:r>
        <w:rPr>
          <w:color w:val="231F20"/>
          <w:spacing w:val="-18"/>
          <w:w w:val="95"/>
        </w:rPr>
        <w:t> </w:t>
      </w:r>
      <w:r>
        <w:rPr>
          <w:color w:val="231F20"/>
          <w:w w:val="95"/>
        </w:rPr>
        <w:t>en</w:t>
      </w:r>
      <w:r>
        <w:rPr>
          <w:color w:val="231F20"/>
          <w:spacing w:val="-18"/>
          <w:w w:val="95"/>
        </w:rPr>
        <w:t> </w:t>
      </w:r>
      <w:r>
        <w:rPr>
          <w:color w:val="231F20"/>
          <w:w w:val="95"/>
        </w:rPr>
        <w:t>su</w:t>
      </w:r>
      <w:r>
        <w:rPr>
          <w:color w:val="231F20"/>
          <w:spacing w:val="-18"/>
          <w:w w:val="95"/>
        </w:rPr>
        <w:t> </w:t>
      </w:r>
      <w:r>
        <w:rPr>
          <w:color w:val="231F20"/>
          <w:w w:val="95"/>
        </w:rPr>
        <w:t>inciso</w:t>
      </w:r>
      <w:r>
        <w:rPr>
          <w:color w:val="231F20"/>
          <w:spacing w:val="-18"/>
          <w:w w:val="95"/>
        </w:rPr>
        <w:t> </w:t>
      </w:r>
      <w:r>
        <w:rPr>
          <w:color w:val="231F20"/>
          <w:w w:val="95"/>
        </w:rPr>
        <w:t>B</w:t>
      </w:r>
      <w:r>
        <w:rPr>
          <w:color w:val="231F20"/>
          <w:spacing w:val="-18"/>
          <w:w w:val="95"/>
        </w:rPr>
        <w:t> </w:t>
      </w:r>
      <w:r>
        <w:rPr>
          <w:color w:val="231F20"/>
          <w:w w:val="95"/>
        </w:rPr>
        <w:t>estableció </w:t>
      </w:r>
      <w:r>
        <w:rPr>
          <w:color w:val="231F20"/>
        </w:rPr>
        <w:t>que</w:t>
      </w:r>
      <w:r>
        <w:rPr>
          <w:color w:val="231F20"/>
          <w:spacing w:val="-39"/>
        </w:rPr>
        <w:t> </w:t>
      </w:r>
      <w:r>
        <w:rPr>
          <w:color w:val="231F20"/>
        </w:rPr>
        <w:t>la</w:t>
      </w:r>
      <w:r>
        <w:rPr>
          <w:color w:val="231F20"/>
          <w:spacing w:val="-39"/>
        </w:rPr>
        <w:t> </w:t>
      </w:r>
      <w:r>
        <w:rPr>
          <w:color w:val="231F20"/>
        </w:rPr>
        <w:t>federación,</w:t>
      </w:r>
      <w:r>
        <w:rPr>
          <w:color w:val="231F20"/>
          <w:spacing w:val="-39"/>
        </w:rPr>
        <w:t> </w:t>
      </w:r>
      <w:r>
        <w:rPr>
          <w:color w:val="231F20"/>
        </w:rPr>
        <w:t>los</w:t>
      </w:r>
      <w:r>
        <w:rPr>
          <w:color w:val="231F20"/>
          <w:spacing w:val="-39"/>
        </w:rPr>
        <w:t> </w:t>
      </w:r>
      <w:r>
        <w:rPr>
          <w:color w:val="231F20"/>
        </w:rPr>
        <w:t>estados</w:t>
      </w:r>
      <w:r>
        <w:rPr>
          <w:color w:val="231F20"/>
          <w:spacing w:val="-39"/>
        </w:rPr>
        <w:t> </w:t>
      </w:r>
      <w:r>
        <w:rPr>
          <w:color w:val="231F20"/>
        </w:rPr>
        <w:t>y</w:t>
      </w:r>
      <w:r>
        <w:rPr>
          <w:color w:val="231F20"/>
          <w:spacing w:val="-39"/>
        </w:rPr>
        <w:t> </w:t>
      </w:r>
      <w:r>
        <w:rPr>
          <w:color w:val="231F20"/>
        </w:rPr>
        <w:t>los</w:t>
      </w:r>
      <w:r>
        <w:rPr>
          <w:color w:val="231F20"/>
          <w:spacing w:val="-39"/>
        </w:rPr>
        <w:t> </w:t>
      </w:r>
      <w:r>
        <w:rPr>
          <w:color w:val="231F20"/>
        </w:rPr>
        <w:t>municipios</w:t>
      </w:r>
      <w:r>
        <w:rPr>
          <w:color w:val="231F20"/>
          <w:spacing w:val="-39"/>
        </w:rPr>
        <w:t> </w:t>
      </w:r>
      <w:r>
        <w:rPr>
          <w:color w:val="231F20"/>
        </w:rPr>
        <w:t>deben</w:t>
      </w:r>
      <w:r>
        <w:rPr>
          <w:color w:val="231F20"/>
          <w:spacing w:val="-39"/>
        </w:rPr>
        <w:t> </w:t>
      </w:r>
      <w:r>
        <w:rPr>
          <w:color w:val="231F20"/>
        </w:rPr>
        <w:t>promover</w:t>
      </w:r>
      <w:r>
        <w:rPr>
          <w:color w:val="231F20"/>
          <w:spacing w:val="-39"/>
        </w:rPr>
        <w:t> </w:t>
      </w:r>
      <w:r>
        <w:rPr>
          <w:color w:val="231F20"/>
        </w:rPr>
        <w:t>la</w:t>
      </w:r>
      <w:r>
        <w:rPr>
          <w:color w:val="231F20"/>
          <w:spacing w:val="-39"/>
        </w:rPr>
        <w:t> </w:t>
      </w:r>
      <w:r>
        <w:rPr>
          <w:color w:val="231F20"/>
        </w:rPr>
        <w:t>igual- dad</w:t>
      </w:r>
      <w:r>
        <w:rPr>
          <w:color w:val="231F20"/>
          <w:spacing w:val="-32"/>
        </w:rPr>
        <w:t> </w:t>
      </w:r>
      <w:r>
        <w:rPr>
          <w:color w:val="231F20"/>
        </w:rPr>
        <w:t>de</w:t>
      </w:r>
      <w:r>
        <w:rPr>
          <w:color w:val="231F20"/>
          <w:spacing w:val="-32"/>
        </w:rPr>
        <w:t> </w:t>
      </w:r>
      <w:r>
        <w:rPr>
          <w:color w:val="231F20"/>
        </w:rPr>
        <w:t>oportunidades</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rPr>
        <w:t>indígenas,</w:t>
      </w:r>
      <w:r>
        <w:rPr>
          <w:color w:val="231F20"/>
          <w:spacing w:val="-32"/>
        </w:rPr>
        <w:t> </w:t>
      </w:r>
      <w:r>
        <w:rPr>
          <w:color w:val="231F20"/>
        </w:rPr>
        <w:t>además</w:t>
      </w:r>
      <w:r>
        <w:rPr>
          <w:color w:val="231F20"/>
          <w:spacing w:val="-32"/>
        </w:rPr>
        <w:t> </w:t>
      </w:r>
      <w:r>
        <w:rPr>
          <w:color w:val="231F20"/>
        </w:rPr>
        <w:t>marca</w:t>
      </w:r>
      <w:r>
        <w:rPr>
          <w:color w:val="231F20"/>
          <w:spacing w:val="-32"/>
        </w:rPr>
        <w:t> </w:t>
      </w:r>
      <w:r>
        <w:rPr>
          <w:color w:val="231F20"/>
        </w:rPr>
        <w:t>como</w:t>
      </w:r>
      <w:r>
        <w:rPr>
          <w:color w:val="231F20"/>
          <w:spacing w:val="-32"/>
        </w:rPr>
        <w:t> </w:t>
      </w:r>
      <w:r>
        <w:rPr>
          <w:color w:val="231F20"/>
        </w:rPr>
        <w:t>obligación de</w:t>
      </w:r>
      <w:r>
        <w:rPr>
          <w:color w:val="231F20"/>
          <w:spacing w:val="-32"/>
        </w:rPr>
        <w:t> </w:t>
      </w:r>
      <w:r>
        <w:rPr>
          <w:color w:val="231F20"/>
        </w:rPr>
        <w:t>las</w:t>
      </w:r>
      <w:r>
        <w:rPr>
          <w:color w:val="231F20"/>
          <w:spacing w:val="-32"/>
        </w:rPr>
        <w:t> </w:t>
      </w:r>
      <w:r>
        <w:rPr>
          <w:color w:val="231F20"/>
        </w:rPr>
        <w:t>autoridades:</w:t>
      </w:r>
      <w:r>
        <w:rPr>
          <w:color w:val="231F20"/>
          <w:spacing w:val="-32"/>
        </w:rPr>
        <w:t> </w:t>
      </w:r>
      <w:r>
        <w:rPr>
          <w:color w:val="231F20"/>
        </w:rPr>
        <w:t>“ii.</w:t>
      </w:r>
      <w:r>
        <w:rPr>
          <w:color w:val="231F20"/>
          <w:spacing w:val="-32"/>
        </w:rPr>
        <w:t> </w:t>
      </w:r>
      <w:r>
        <w:rPr>
          <w:color w:val="231F20"/>
        </w:rPr>
        <w:t>Garantizar</w:t>
      </w:r>
      <w:r>
        <w:rPr>
          <w:color w:val="231F20"/>
          <w:spacing w:val="-32"/>
        </w:rPr>
        <w:t> </w:t>
      </w:r>
      <w:r>
        <w:rPr>
          <w:color w:val="231F20"/>
        </w:rPr>
        <w:t>e</w:t>
      </w:r>
      <w:r>
        <w:rPr>
          <w:color w:val="231F20"/>
          <w:spacing w:val="-32"/>
        </w:rPr>
        <w:t> </w:t>
      </w:r>
      <w:r>
        <w:rPr>
          <w:color w:val="231F20"/>
        </w:rPr>
        <w:t>incrementar</w:t>
      </w:r>
      <w:r>
        <w:rPr>
          <w:color w:val="231F20"/>
          <w:spacing w:val="-32"/>
        </w:rPr>
        <w:t> </w:t>
      </w:r>
      <w:r>
        <w:rPr>
          <w:color w:val="231F20"/>
        </w:rPr>
        <w:t>los</w:t>
      </w:r>
      <w:r>
        <w:rPr>
          <w:color w:val="231F20"/>
          <w:spacing w:val="-32"/>
        </w:rPr>
        <w:t> </w:t>
      </w:r>
      <w:r>
        <w:rPr>
          <w:color w:val="231F20"/>
        </w:rPr>
        <w:t>niveles</w:t>
      </w:r>
      <w:r>
        <w:rPr>
          <w:color w:val="231F20"/>
          <w:spacing w:val="-32"/>
        </w:rPr>
        <w:t> </w:t>
      </w:r>
      <w:r>
        <w:rPr>
          <w:color w:val="231F20"/>
        </w:rPr>
        <w:t>de</w:t>
      </w:r>
      <w:r>
        <w:rPr>
          <w:color w:val="231F20"/>
          <w:spacing w:val="-32"/>
        </w:rPr>
        <w:t> </w:t>
      </w:r>
      <w:r>
        <w:rPr>
          <w:color w:val="231F20"/>
        </w:rPr>
        <w:t>escolari- </w:t>
      </w:r>
      <w:r>
        <w:rPr>
          <w:color w:val="231F20"/>
          <w:w w:val="95"/>
        </w:rPr>
        <w:t>dad,</w:t>
      </w:r>
      <w:r>
        <w:rPr>
          <w:color w:val="231F20"/>
          <w:spacing w:val="-15"/>
          <w:w w:val="95"/>
        </w:rPr>
        <w:t> </w:t>
      </w:r>
      <w:r>
        <w:rPr>
          <w:color w:val="231F20"/>
          <w:w w:val="95"/>
        </w:rPr>
        <w:t>favoreciendo</w:t>
      </w:r>
      <w:r>
        <w:rPr>
          <w:color w:val="231F20"/>
          <w:spacing w:val="-15"/>
          <w:w w:val="95"/>
        </w:rPr>
        <w:t> </w:t>
      </w:r>
      <w:r>
        <w:rPr>
          <w:color w:val="231F20"/>
          <w:w w:val="95"/>
        </w:rPr>
        <w:t>la</w:t>
      </w:r>
      <w:r>
        <w:rPr>
          <w:color w:val="231F20"/>
          <w:spacing w:val="-15"/>
          <w:w w:val="95"/>
        </w:rPr>
        <w:t> </w:t>
      </w:r>
      <w:r>
        <w:rPr>
          <w:color w:val="231F20"/>
          <w:w w:val="95"/>
        </w:rPr>
        <w:t>educación</w:t>
      </w:r>
      <w:r>
        <w:rPr>
          <w:color w:val="231F20"/>
          <w:spacing w:val="-15"/>
          <w:w w:val="95"/>
        </w:rPr>
        <w:t> </w:t>
      </w:r>
      <w:r>
        <w:rPr>
          <w:color w:val="231F20"/>
          <w:w w:val="95"/>
        </w:rPr>
        <w:t>bilingüe</w:t>
      </w:r>
      <w:r>
        <w:rPr>
          <w:color w:val="231F20"/>
          <w:spacing w:val="-15"/>
          <w:w w:val="95"/>
        </w:rPr>
        <w:t> </w:t>
      </w:r>
      <w:r>
        <w:rPr>
          <w:color w:val="231F20"/>
          <w:w w:val="95"/>
        </w:rPr>
        <w:t>e</w:t>
      </w:r>
      <w:r>
        <w:rPr>
          <w:color w:val="231F20"/>
          <w:spacing w:val="-15"/>
          <w:w w:val="95"/>
        </w:rPr>
        <w:t> </w:t>
      </w:r>
      <w:r>
        <w:rPr>
          <w:color w:val="231F20"/>
          <w:w w:val="95"/>
        </w:rPr>
        <w:t>intercultural,</w:t>
      </w:r>
      <w:r>
        <w:rPr>
          <w:color w:val="231F20"/>
          <w:spacing w:val="-15"/>
          <w:w w:val="95"/>
        </w:rPr>
        <w:t> </w:t>
      </w:r>
      <w:r>
        <w:rPr>
          <w:color w:val="231F20"/>
          <w:w w:val="95"/>
        </w:rPr>
        <w:t>la</w:t>
      </w:r>
      <w:r>
        <w:rPr>
          <w:color w:val="231F20"/>
          <w:spacing w:val="-15"/>
          <w:w w:val="95"/>
        </w:rPr>
        <w:t> </w:t>
      </w:r>
      <w:r>
        <w:rPr>
          <w:color w:val="231F20"/>
          <w:w w:val="95"/>
        </w:rPr>
        <w:t>alfabetización, la</w:t>
      </w:r>
      <w:r>
        <w:rPr>
          <w:color w:val="231F20"/>
          <w:spacing w:val="-14"/>
          <w:w w:val="95"/>
        </w:rPr>
        <w:t> </w:t>
      </w:r>
      <w:r>
        <w:rPr>
          <w:color w:val="231F20"/>
          <w:w w:val="95"/>
        </w:rPr>
        <w:t>conclusión</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w w:val="95"/>
        </w:rPr>
        <w:t>educación</w:t>
      </w:r>
      <w:r>
        <w:rPr>
          <w:color w:val="231F20"/>
          <w:spacing w:val="-14"/>
          <w:w w:val="95"/>
        </w:rPr>
        <w:t> </w:t>
      </w:r>
      <w:r>
        <w:rPr>
          <w:color w:val="231F20"/>
          <w:w w:val="95"/>
        </w:rPr>
        <w:t>básica,</w:t>
      </w:r>
      <w:r>
        <w:rPr>
          <w:color w:val="231F20"/>
          <w:spacing w:val="-14"/>
          <w:w w:val="95"/>
        </w:rPr>
        <w:t> </w:t>
      </w:r>
      <w:r>
        <w:rPr>
          <w:color w:val="231F20"/>
          <w:w w:val="95"/>
        </w:rPr>
        <w:t>la</w:t>
      </w:r>
      <w:r>
        <w:rPr>
          <w:color w:val="231F20"/>
          <w:spacing w:val="-14"/>
          <w:w w:val="95"/>
        </w:rPr>
        <w:t> </w:t>
      </w:r>
      <w:r>
        <w:rPr>
          <w:color w:val="231F20"/>
          <w:w w:val="95"/>
        </w:rPr>
        <w:t>capacitación</w:t>
      </w:r>
      <w:r>
        <w:rPr>
          <w:color w:val="231F20"/>
          <w:spacing w:val="-14"/>
          <w:w w:val="95"/>
        </w:rPr>
        <w:t> </w:t>
      </w:r>
      <w:r>
        <w:rPr>
          <w:color w:val="231F20"/>
          <w:w w:val="95"/>
        </w:rPr>
        <w:t>productiva</w:t>
      </w:r>
      <w:r>
        <w:rPr>
          <w:color w:val="231F20"/>
          <w:spacing w:val="-14"/>
          <w:w w:val="95"/>
        </w:rPr>
        <w:t> </w:t>
      </w:r>
      <w:r>
        <w:rPr>
          <w:color w:val="231F20"/>
          <w:w w:val="95"/>
        </w:rPr>
        <w:t>y</w:t>
      </w:r>
      <w:r>
        <w:rPr>
          <w:color w:val="231F20"/>
          <w:spacing w:val="-14"/>
          <w:w w:val="95"/>
        </w:rPr>
        <w:t> </w:t>
      </w:r>
      <w:r>
        <w:rPr>
          <w:color w:val="231F20"/>
          <w:w w:val="95"/>
        </w:rPr>
        <w:t>la</w:t>
      </w:r>
      <w:r>
        <w:rPr>
          <w:color w:val="231F20"/>
          <w:spacing w:val="-14"/>
          <w:w w:val="95"/>
        </w:rPr>
        <w:t> </w:t>
      </w:r>
      <w:r>
        <w:rPr>
          <w:color w:val="231F20"/>
          <w:w w:val="95"/>
        </w:rPr>
        <w:t>edu- </w:t>
      </w:r>
      <w:r>
        <w:rPr>
          <w:color w:val="231F20"/>
        </w:rPr>
        <w:t>cación</w:t>
      </w:r>
      <w:r>
        <w:rPr>
          <w:color w:val="231F20"/>
          <w:spacing w:val="-45"/>
        </w:rPr>
        <w:t> </w:t>
      </w:r>
      <w:r>
        <w:rPr>
          <w:color w:val="231F20"/>
        </w:rPr>
        <w:t>media</w:t>
      </w:r>
      <w:r>
        <w:rPr>
          <w:color w:val="231F20"/>
          <w:spacing w:val="-45"/>
        </w:rPr>
        <w:t> </w:t>
      </w:r>
      <w:r>
        <w:rPr>
          <w:color w:val="231F20"/>
        </w:rPr>
        <w:t>y</w:t>
      </w:r>
      <w:r>
        <w:rPr>
          <w:color w:val="231F20"/>
          <w:spacing w:val="-45"/>
        </w:rPr>
        <w:t> </w:t>
      </w:r>
      <w:r>
        <w:rPr>
          <w:color w:val="231F20"/>
        </w:rPr>
        <w:t>superior”</w:t>
      </w:r>
      <w:r>
        <w:rPr>
          <w:color w:val="231F20"/>
          <w:spacing w:val="-45"/>
        </w:rPr>
        <w:t> </w:t>
      </w:r>
      <w:r>
        <w:rPr>
          <w:color w:val="231F20"/>
        </w:rPr>
        <w:t>(cpeum,</w:t>
      </w:r>
      <w:r>
        <w:rPr>
          <w:color w:val="231F20"/>
          <w:spacing w:val="-45"/>
        </w:rPr>
        <w:t> </w:t>
      </w:r>
      <w:r>
        <w:rPr>
          <w:color w:val="231F20"/>
        </w:rPr>
        <w:t>inciso</w:t>
      </w:r>
      <w:r>
        <w:rPr>
          <w:color w:val="231F20"/>
          <w:spacing w:val="-45"/>
        </w:rPr>
        <w:t> </w:t>
      </w:r>
      <w:r>
        <w:rPr>
          <w:color w:val="231F20"/>
        </w:rPr>
        <w:t>B,</w:t>
      </w:r>
      <w:r>
        <w:rPr>
          <w:color w:val="231F20"/>
          <w:spacing w:val="-45"/>
        </w:rPr>
        <w:t> </w:t>
      </w:r>
      <w:r>
        <w:rPr>
          <w:color w:val="231F20"/>
        </w:rPr>
        <w:t>fracción</w:t>
      </w:r>
      <w:r>
        <w:rPr>
          <w:color w:val="231F20"/>
          <w:spacing w:val="-45"/>
        </w:rPr>
        <w:t> </w:t>
      </w:r>
      <w:r>
        <w:rPr>
          <w:color w:val="231F20"/>
        </w:rPr>
        <w:t>ii,</w:t>
      </w:r>
      <w:r>
        <w:rPr>
          <w:color w:val="231F20"/>
          <w:spacing w:val="-45"/>
        </w:rPr>
        <w:t> </w:t>
      </w:r>
      <w:r>
        <w:rPr>
          <w:color w:val="231F20"/>
        </w:rPr>
        <w:t>incluido</w:t>
      </w:r>
      <w:r>
        <w:rPr>
          <w:color w:val="231F20"/>
          <w:spacing w:val="-45"/>
        </w:rPr>
        <w:t> </w:t>
      </w:r>
      <w:r>
        <w:rPr>
          <w:color w:val="231F20"/>
        </w:rPr>
        <w:t>en</w:t>
      </w:r>
      <w:r>
        <w:rPr>
          <w:color w:val="231F20"/>
          <w:spacing w:val="-45"/>
        </w:rPr>
        <w:t> </w:t>
      </w:r>
      <w:r>
        <w:rPr>
          <w:color w:val="231F20"/>
        </w:rPr>
        <w:t>la</w:t>
      </w:r>
      <w:r>
        <w:rPr>
          <w:color w:val="231F20"/>
          <w:spacing w:val="-45"/>
        </w:rPr>
        <w:t> </w:t>
      </w:r>
      <w:r>
        <w:rPr>
          <w:color w:val="231F20"/>
        </w:rPr>
        <w:t>Ley </w:t>
      </w:r>
      <w:r>
        <w:rPr>
          <w:color w:val="231F20"/>
          <w:w w:val="95"/>
        </w:rPr>
        <w:t>General</w:t>
      </w:r>
      <w:r>
        <w:rPr>
          <w:color w:val="231F20"/>
          <w:spacing w:val="-15"/>
          <w:w w:val="95"/>
        </w:rPr>
        <w:t> </w:t>
      </w:r>
      <w:r>
        <w:rPr>
          <w:color w:val="231F20"/>
          <w:w w:val="95"/>
        </w:rPr>
        <w:t>de</w:t>
      </w:r>
      <w:r>
        <w:rPr>
          <w:color w:val="231F20"/>
          <w:spacing w:val="-15"/>
          <w:w w:val="95"/>
        </w:rPr>
        <w:t> </w:t>
      </w:r>
      <w:r>
        <w:rPr>
          <w:color w:val="231F20"/>
          <w:w w:val="95"/>
        </w:rPr>
        <w:t>Derechos</w:t>
      </w:r>
      <w:r>
        <w:rPr>
          <w:color w:val="231F20"/>
          <w:spacing w:val="-15"/>
          <w:w w:val="95"/>
        </w:rPr>
        <w:t> </w:t>
      </w:r>
      <w:r>
        <w:rPr>
          <w:color w:val="231F20"/>
          <w:w w:val="95"/>
        </w:rPr>
        <w:t>Lingüísticos</w:t>
      </w:r>
      <w:r>
        <w:rPr>
          <w:color w:val="231F20"/>
          <w:spacing w:val="-15"/>
          <w:w w:val="95"/>
        </w:rPr>
        <w:t> </w:t>
      </w:r>
      <w:r>
        <w:rPr>
          <w:color w:val="231F20"/>
          <w:w w:val="95"/>
        </w:rPr>
        <w:t>de</w:t>
      </w:r>
      <w:r>
        <w:rPr>
          <w:color w:val="231F20"/>
          <w:spacing w:val="-15"/>
          <w:w w:val="95"/>
        </w:rPr>
        <w:t> </w:t>
      </w:r>
      <w:r>
        <w:rPr>
          <w:color w:val="231F20"/>
          <w:w w:val="95"/>
        </w:rPr>
        <w:t>los</w:t>
      </w:r>
      <w:r>
        <w:rPr>
          <w:color w:val="231F20"/>
          <w:spacing w:val="-15"/>
          <w:w w:val="95"/>
        </w:rPr>
        <w:t> </w:t>
      </w:r>
      <w:r>
        <w:rPr>
          <w:color w:val="231F20"/>
          <w:w w:val="95"/>
        </w:rPr>
        <w:t>Pueblos</w:t>
      </w:r>
      <w:r>
        <w:rPr>
          <w:color w:val="231F20"/>
          <w:spacing w:val="-15"/>
          <w:w w:val="95"/>
        </w:rPr>
        <w:t> </w:t>
      </w:r>
      <w:r>
        <w:rPr>
          <w:color w:val="231F20"/>
          <w:w w:val="95"/>
        </w:rPr>
        <w:t>Indígenas,</w:t>
      </w:r>
      <w:r>
        <w:rPr>
          <w:color w:val="231F20"/>
          <w:spacing w:val="-15"/>
          <w:w w:val="95"/>
        </w:rPr>
        <w:t> </w:t>
      </w:r>
      <w:r>
        <w:rPr>
          <w:color w:val="231F20"/>
          <w:w w:val="95"/>
        </w:rPr>
        <w:t>2003:</w:t>
      </w:r>
      <w:r>
        <w:rPr>
          <w:color w:val="231F20"/>
          <w:spacing w:val="-15"/>
          <w:w w:val="95"/>
        </w:rPr>
        <w:t> </w:t>
      </w:r>
      <w:r>
        <w:rPr>
          <w:color w:val="231F20"/>
          <w:w w:val="95"/>
        </w:rPr>
        <w:t>11).</w:t>
      </w:r>
    </w:p>
    <w:p>
      <w:pPr>
        <w:pStyle w:val="BodyText"/>
        <w:spacing w:before="8"/>
        <w:rPr>
          <w:sz w:val="18"/>
        </w:rPr>
      </w:pPr>
      <w:r>
        <w:rPr/>
        <w:pict>
          <v:line style="position:absolute;mso-position-horizontal-relative:page;mso-position-vertical-relative:paragraph;z-index:1984;mso-wrap-distance-left:0;mso-wrap-distance-right:0" from="42.519699pt,12.921644pt" to="141.732699pt,12.921644pt" stroked="true" strokeweight=".4pt" strokecolor="#231f20">
            <w10:wrap type="topAndBottom"/>
          </v:line>
        </w:pict>
      </w:r>
    </w:p>
    <w:p>
      <w:pPr>
        <w:spacing w:line="261" w:lineRule="auto" w:before="12"/>
        <w:ind w:left="393" w:right="108" w:hanging="284"/>
        <w:jc w:val="both"/>
        <w:rPr>
          <w:sz w:val="16"/>
        </w:rPr>
      </w:pPr>
      <w:r>
        <w:rPr>
          <w:color w:val="231F20"/>
          <w:position w:val="6"/>
          <w:sz w:val="10"/>
        </w:rPr>
        <w:t>38 </w:t>
      </w:r>
      <w:r>
        <w:rPr>
          <w:color w:val="231F20"/>
          <w:sz w:val="16"/>
        </w:rPr>
        <w:t>El nombre “oficial” del término fue “Enciclomedias”, y hacía énfasis en dotar de enciclopedias virtuales</w:t>
      </w:r>
      <w:r>
        <w:rPr>
          <w:color w:val="231F20"/>
          <w:spacing w:val="-12"/>
          <w:sz w:val="16"/>
        </w:rPr>
        <w:t> </w:t>
      </w:r>
      <w:r>
        <w:rPr>
          <w:color w:val="231F20"/>
          <w:sz w:val="16"/>
        </w:rPr>
        <w:t>a</w:t>
      </w:r>
      <w:r>
        <w:rPr>
          <w:color w:val="231F20"/>
          <w:spacing w:val="-12"/>
          <w:sz w:val="16"/>
        </w:rPr>
        <w:t> </w:t>
      </w:r>
      <w:r>
        <w:rPr>
          <w:color w:val="231F20"/>
          <w:sz w:val="16"/>
        </w:rPr>
        <w:t>las</w:t>
      </w:r>
      <w:r>
        <w:rPr>
          <w:color w:val="231F20"/>
          <w:spacing w:val="-12"/>
          <w:sz w:val="16"/>
        </w:rPr>
        <w:t> </w:t>
      </w:r>
      <w:r>
        <w:rPr>
          <w:color w:val="231F20"/>
          <w:sz w:val="16"/>
        </w:rPr>
        <w:t>escuelas</w:t>
      </w:r>
      <w:r>
        <w:rPr>
          <w:color w:val="231F20"/>
          <w:spacing w:val="-12"/>
          <w:sz w:val="16"/>
        </w:rPr>
        <w:t> </w:t>
      </w:r>
      <w:r>
        <w:rPr>
          <w:color w:val="231F20"/>
          <w:sz w:val="16"/>
        </w:rPr>
        <w:t>del</w:t>
      </w:r>
      <w:r>
        <w:rPr>
          <w:color w:val="231F20"/>
          <w:spacing w:val="-12"/>
          <w:sz w:val="16"/>
        </w:rPr>
        <w:t> </w:t>
      </w:r>
      <w:r>
        <w:rPr>
          <w:color w:val="231F20"/>
          <w:sz w:val="16"/>
        </w:rPr>
        <w:t>país,</w:t>
      </w:r>
      <w:r>
        <w:rPr>
          <w:color w:val="231F20"/>
          <w:spacing w:val="-12"/>
          <w:sz w:val="16"/>
        </w:rPr>
        <w:t> </w:t>
      </w:r>
      <w:r>
        <w:rPr>
          <w:color w:val="231F20"/>
          <w:sz w:val="16"/>
        </w:rPr>
        <w:t>a</w:t>
      </w:r>
      <w:r>
        <w:rPr>
          <w:color w:val="231F20"/>
          <w:spacing w:val="-12"/>
          <w:sz w:val="16"/>
        </w:rPr>
        <w:t> </w:t>
      </w:r>
      <w:r>
        <w:rPr>
          <w:color w:val="231F20"/>
          <w:sz w:val="16"/>
        </w:rPr>
        <w:t>través</w:t>
      </w:r>
      <w:r>
        <w:rPr>
          <w:color w:val="231F20"/>
          <w:spacing w:val="-12"/>
          <w:sz w:val="16"/>
        </w:rPr>
        <w:t> </w:t>
      </w:r>
      <w:r>
        <w:rPr>
          <w:color w:val="231F20"/>
          <w:sz w:val="16"/>
        </w:rPr>
        <w:t>del</w:t>
      </w:r>
      <w:r>
        <w:rPr>
          <w:color w:val="231F20"/>
          <w:spacing w:val="-12"/>
          <w:sz w:val="16"/>
        </w:rPr>
        <w:t> </w:t>
      </w:r>
      <w:r>
        <w:rPr>
          <w:color w:val="231F20"/>
          <w:sz w:val="16"/>
        </w:rPr>
        <w:t>uso</w:t>
      </w:r>
      <w:r>
        <w:rPr>
          <w:color w:val="231F20"/>
          <w:spacing w:val="-12"/>
          <w:sz w:val="16"/>
        </w:rPr>
        <w:t> </w:t>
      </w:r>
      <w:r>
        <w:rPr>
          <w:color w:val="231F20"/>
          <w:sz w:val="16"/>
        </w:rPr>
        <w:t>intensivo</w:t>
      </w:r>
      <w:r>
        <w:rPr>
          <w:color w:val="231F20"/>
          <w:spacing w:val="-12"/>
          <w:sz w:val="16"/>
        </w:rPr>
        <w:t> </w:t>
      </w:r>
      <w:r>
        <w:rPr>
          <w:color w:val="231F20"/>
          <w:sz w:val="16"/>
        </w:rPr>
        <w:t>de</w:t>
      </w:r>
      <w:r>
        <w:rPr>
          <w:color w:val="231F20"/>
          <w:spacing w:val="-12"/>
          <w:sz w:val="16"/>
        </w:rPr>
        <w:t> </w:t>
      </w:r>
      <w:r>
        <w:rPr>
          <w:color w:val="231F20"/>
          <w:sz w:val="16"/>
        </w:rPr>
        <w:t>computadoras</w:t>
      </w:r>
      <w:r>
        <w:rPr>
          <w:color w:val="231F20"/>
          <w:spacing w:val="-12"/>
          <w:sz w:val="16"/>
        </w:rPr>
        <w:t> </w:t>
      </w:r>
      <w:r>
        <w:rPr>
          <w:color w:val="231F20"/>
          <w:sz w:val="16"/>
        </w:rPr>
        <w:t>y</w:t>
      </w:r>
      <w:r>
        <w:rPr>
          <w:color w:val="231F20"/>
          <w:spacing w:val="-12"/>
          <w:sz w:val="16"/>
        </w:rPr>
        <w:t> </w:t>
      </w:r>
      <w:r>
        <w:rPr>
          <w:color w:val="231F20"/>
          <w:sz w:val="16"/>
        </w:rPr>
        <w:t>programas</w:t>
      </w:r>
      <w:r>
        <w:rPr>
          <w:color w:val="231F20"/>
          <w:spacing w:val="-12"/>
          <w:sz w:val="16"/>
        </w:rPr>
        <w:t> </w:t>
      </w:r>
      <w:r>
        <w:rPr>
          <w:color w:val="231F20"/>
          <w:sz w:val="16"/>
        </w:rPr>
        <w:t>específicos interactivos.</w:t>
      </w:r>
    </w:p>
    <w:p>
      <w:pPr>
        <w:spacing w:after="0" w:line="261" w:lineRule="auto"/>
        <w:jc w:val="both"/>
        <w:rPr>
          <w:sz w:val="16"/>
        </w:rPr>
        <w:sectPr>
          <w:pgSz w:w="8230" w:h="12760"/>
          <w:pgMar w:top="1180" w:bottom="280" w:left="740" w:right="740"/>
        </w:sectPr>
      </w:pPr>
    </w:p>
    <w:p>
      <w:pPr>
        <w:pStyle w:val="BodyText"/>
        <w:rPr>
          <w:sz w:val="20"/>
        </w:rPr>
      </w:pPr>
    </w:p>
    <w:p>
      <w:pPr>
        <w:pStyle w:val="BodyText"/>
        <w:spacing w:line="278" w:lineRule="auto" w:before="213"/>
        <w:ind w:left="110" w:right="107" w:firstLine="566"/>
        <w:jc w:val="both"/>
      </w:pPr>
      <w:r>
        <w:rPr>
          <w:color w:val="231F20"/>
        </w:rPr>
        <w:t>La</w:t>
      </w:r>
      <w:r>
        <w:rPr>
          <w:color w:val="231F20"/>
          <w:spacing w:val="-34"/>
        </w:rPr>
        <w:t> </w:t>
      </w:r>
      <w:r>
        <w:rPr>
          <w:color w:val="231F20"/>
        </w:rPr>
        <w:t>fracción</w:t>
      </w:r>
      <w:r>
        <w:rPr>
          <w:color w:val="231F20"/>
          <w:spacing w:val="-34"/>
        </w:rPr>
        <w:t> </w:t>
      </w:r>
      <w:r>
        <w:rPr>
          <w:color w:val="231F20"/>
        </w:rPr>
        <w:t>vi</w:t>
      </w:r>
      <w:r>
        <w:rPr>
          <w:color w:val="231F20"/>
          <w:spacing w:val="-34"/>
        </w:rPr>
        <w:t> </w:t>
      </w:r>
      <w:r>
        <w:rPr>
          <w:color w:val="231F20"/>
        </w:rPr>
        <w:t>del</w:t>
      </w:r>
      <w:r>
        <w:rPr>
          <w:color w:val="231F20"/>
          <w:spacing w:val="-34"/>
        </w:rPr>
        <w:t> </w:t>
      </w:r>
      <w:r>
        <w:rPr>
          <w:color w:val="231F20"/>
        </w:rPr>
        <w:t>mismo</w:t>
      </w:r>
      <w:r>
        <w:rPr>
          <w:color w:val="231F20"/>
          <w:spacing w:val="-34"/>
        </w:rPr>
        <w:t> </w:t>
      </w:r>
      <w:r>
        <w:rPr>
          <w:color w:val="231F20"/>
        </w:rPr>
        <w:t>inciso</w:t>
      </w:r>
      <w:r>
        <w:rPr>
          <w:color w:val="231F20"/>
          <w:spacing w:val="-34"/>
        </w:rPr>
        <w:t> </w:t>
      </w:r>
      <w:r>
        <w:rPr>
          <w:color w:val="231F20"/>
        </w:rPr>
        <w:t>de</w:t>
      </w:r>
      <w:r>
        <w:rPr>
          <w:color w:val="231F20"/>
          <w:spacing w:val="-34"/>
        </w:rPr>
        <w:t> </w:t>
      </w:r>
      <w:r>
        <w:rPr>
          <w:color w:val="231F20"/>
        </w:rPr>
        <w:t>esta</w:t>
      </w:r>
      <w:r>
        <w:rPr>
          <w:color w:val="231F20"/>
          <w:spacing w:val="-34"/>
        </w:rPr>
        <w:t> </w:t>
      </w:r>
      <w:r>
        <w:rPr>
          <w:color w:val="231F20"/>
        </w:rPr>
        <w:t>reforma,</w:t>
      </w:r>
      <w:r>
        <w:rPr>
          <w:color w:val="231F20"/>
          <w:spacing w:val="-34"/>
        </w:rPr>
        <w:t> </w:t>
      </w:r>
      <w:r>
        <w:rPr>
          <w:color w:val="231F20"/>
        </w:rPr>
        <w:t>artículo</w:t>
      </w:r>
      <w:r>
        <w:rPr>
          <w:color w:val="231F20"/>
          <w:spacing w:val="-34"/>
        </w:rPr>
        <w:t> </w:t>
      </w:r>
      <w:r>
        <w:rPr>
          <w:color w:val="231F20"/>
        </w:rPr>
        <w:t>segundo de</w:t>
      </w:r>
      <w:r>
        <w:rPr>
          <w:color w:val="231F20"/>
          <w:spacing w:val="-30"/>
        </w:rPr>
        <w:t> </w:t>
      </w:r>
      <w:r>
        <w:rPr>
          <w:color w:val="231F20"/>
        </w:rPr>
        <w:t>la</w:t>
      </w:r>
      <w:r>
        <w:rPr>
          <w:color w:val="231F20"/>
          <w:spacing w:val="-30"/>
        </w:rPr>
        <w:t> </w:t>
      </w:r>
      <w:r>
        <w:rPr>
          <w:color w:val="231F20"/>
        </w:rPr>
        <w:t>cpeum,</w:t>
      </w:r>
      <w:r>
        <w:rPr>
          <w:color w:val="231F20"/>
          <w:spacing w:val="-30"/>
        </w:rPr>
        <w:t> </w:t>
      </w:r>
      <w:r>
        <w:rPr>
          <w:color w:val="231F20"/>
        </w:rPr>
        <w:t>centra</w:t>
      </w:r>
      <w:r>
        <w:rPr>
          <w:color w:val="231F20"/>
          <w:spacing w:val="-30"/>
        </w:rPr>
        <w:t> </w:t>
      </w:r>
      <w:r>
        <w:rPr>
          <w:color w:val="231F20"/>
        </w:rPr>
        <w:t>en</w:t>
      </w:r>
      <w:r>
        <w:rPr>
          <w:color w:val="231F20"/>
          <w:spacing w:val="-30"/>
        </w:rPr>
        <w:t> </w:t>
      </w:r>
      <w:r>
        <w:rPr>
          <w:color w:val="231F20"/>
        </w:rPr>
        <w:t>los</w:t>
      </w:r>
      <w:r>
        <w:rPr>
          <w:color w:val="231F20"/>
          <w:spacing w:val="-30"/>
        </w:rPr>
        <w:t> </w:t>
      </w:r>
      <w:r>
        <w:rPr>
          <w:color w:val="231F20"/>
        </w:rPr>
        <w:t>mmc</w:t>
      </w:r>
      <w:r>
        <w:rPr>
          <w:color w:val="231F20"/>
          <w:spacing w:val="-30"/>
        </w:rPr>
        <w:t> </w:t>
      </w:r>
      <w:r>
        <w:rPr>
          <w:color w:val="231F20"/>
        </w:rPr>
        <w:t>y</w:t>
      </w:r>
      <w:r>
        <w:rPr>
          <w:color w:val="231F20"/>
          <w:spacing w:val="-30"/>
        </w:rPr>
        <w:t> </w:t>
      </w:r>
      <w:r>
        <w:rPr>
          <w:color w:val="231F20"/>
        </w:rPr>
        <w:t>las</w:t>
      </w:r>
      <w:r>
        <w:rPr>
          <w:color w:val="231F20"/>
          <w:spacing w:val="-30"/>
        </w:rPr>
        <w:t> </w:t>
      </w:r>
      <w:r>
        <w:rPr>
          <w:color w:val="231F20"/>
        </w:rPr>
        <w:t>tics</w:t>
      </w:r>
      <w:r>
        <w:rPr>
          <w:color w:val="231F20"/>
          <w:spacing w:val="-30"/>
        </w:rPr>
        <w:t> </w:t>
      </w:r>
      <w:r>
        <w:rPr>
          <w:color w:val="231F20"/>
        </w:rPr>
        <w:t>una</w:t>
      </w:r>
      <w:r>
        <w:rPr>
          <w:color w:val="231F20"/>
          <w:spacing w:val="-30"/>
        </w:rPr>
        <w:t> </w:t>
      </w:r>
      <w:r>
        <w:rPr>
          <w:color w:val="231F20"/>
        </w:rPr>
        <w:t>de</w:t>
      </w:r>
      <w:r>
        <w:rPr>
          <w:color w:val="231F20"/>
          <w:spacing w:val="-30"/>
        </w:rPr>
        <w:t> </w:t>
      </w:r>
      <w:r>
        <w:rPr>
          <w:color w:val="231F20"/>
        </w:rPr>
        <w:t>sus</w:t>
      </w:r>
      <w:r>
        <w:rPr>
          <w:color w:val="231F20"/>
          <w:spacing w:val="-30"/>
        </w:rPr>
        <w:t> </w:t>
      </w:r>
      <w:r>
        <w:rPr>
          <w:color w:val="231F20"/>
        </w:rPr>
        <w:t>principales</w:t>
      </w:r>
      <w:r>
        <w:rPr>
          <w:color w:val="231F20"/>
          <w:spacing w:val="-30"/>
        </w:rPr>
        <w:t> </w:t>
      </w:r>
      <w:r>
        <w:rPr>
          <w:color w:val="231F20"/>
        </w:rPr>
        <w:t>promul- gaciones</w:t>
      </w:r>
      <w:r>
        <w:rPr>
          <w:color w:val="231F20"/>
          <w:spacing w:val="-36"/>
        </w:rPr>
        <w:t> </w:t>
      </w:r>
      <w:r>
        <w:rPr>
          <w:color w:val="231F20"/>
        </w:rPr>
        <w:t>y</w:t>
      </w:r>
      <w:r>
        <w:rPr>
          <w:color w:val="231F20"/>
          <w:spacing w:val="-36"/>
        </w:rPr>
        <w:t> </w:t>
      </w:r>
      <w:r>
        <w:rPr>
          <w:color w:val="231F20"/>
        </w:rPr>
        <w:t>obligaciones</w:t>
      </w:r>
      <w:r>
        <w:rPr>
          <w:color w:val="231F20"/>
          <w:spacing w:val="-36"/>
        </w:rPr>
        <w:t> </w:t>
      </w:r>
      <w:r>
        <w:rPr>
          <w:color w:val="231F20"/>
        </w:rPr>
        <w:t>para</w:t>
      </w:r>
      <w:r>
        <w:rPr>
          <w:color w:val="231F20"/>
          <w:spacing w:val="-36"/>
        </w:rPr>
        <w:t> </w:t>
      </w:r>
      <w:r>
        <w:rPr>
          <w:color w:val="231F20"/>
        </w:rPr>
        <w:t>las</w:t>
      </w:r>
      <w:r>
        <w:rPr>
          <w:color w:val="231F20"/>
          <w:spacing w:val="-36"/>
        </w:rPr>
        <w:t> </w:t>
      </w:r>
      <w:r>
        <w:rPr>
          <w:color w:val="231F20"/>
        </w:rPr>
        <w:t>autoridades:</w:t>
      </w:r>
      <w:r>
        <w:rPr>
          <w:color w:val="231F20"/>
          <w:spacing w:val="-36"/>
        </w:rPr>
        <w:t> </w:t>
      </w:r>
      <w:r>
        <w:rPr>
          <w:color w:val="231F20"/>
        </w:rPr>
        <w:t>“vi.</w:t>
      </w:r>
      <w:r>
        <w:rPr>
          <w:color w:val="231F20"/>
          <w:spacing w:val="-36"/>
        </w:rPr>
        <w:t> </w:t>
      </w:r>
      <w:r>
        <w:rPr>
          <w:color w:val="231F20"/>
        </w:rPr>
        <w:t>Extender</w:t>
      </w:r>
      <w:r>
        <w:rPr>
          <w:color w:val="231F20"/>
          <w:spacing w:val="-36"/>
        </w:rPr>
        <w:t> </w:t>
      </w:r>
      <w:r>
        <w:rPr>
          <w:color w:val="231F20"/>
        </w:rPr>
        <w:t>la</w:t>
      </w:r>
      <w:r>
        <w:rPr>
          <w:color w:val="231F20"/>
          <w:spacing w:val="-36"/>
        </w:rPr>
        <w:t> </w:t>
      </w:r>
      <w:r>
        <w:rPr>
          <w:color w:val="231F20"/>
        </w:rPr>
        <w:t>red</w:t>
      </w:r>
      <w:r>
        <w:rPr>
          <w:color w:val="231F20"/>
          <w:spacing w:val="-36"/>
        </w:rPr>
        <w:t> </w:t>
      </w:r>
      <w:r>
        <w:rPr>
          <w:color w:val="231F20"/>
        </w:rPr>
        <w:t>de</w:t>
      </w:r>
      <w:r>
        <w:rPr>
          <w:color w:val="231F20"/>
          <w:spacing w:val="-36"/>
        </w:rPr>
        <w:t> </w:t>
      </w:r>
      <w:r>
        <w:rPr>
          <w:color w:val="231F20"/>
        </w:rPr>
        <w:t>co- </w:t>
      </w:r>
      <w:r>
        <w:rPr>
          <w:color w:val="231F20"/>
          <w:w w:val="95"/>
        </w:rPr>
        <w:t>municaciones</w:t>
      </w:r>
      <w:r>
        <w:rPr>
          <w:color w:val="231F20"/>
          <w:spacing w:val="-22"/>
          <w:w w:val="95"/>
        </w:rPr>
        <w:t> </w:t>
      </w:r>
      <w:r>
        <w:rPr>
          <w:color w:val="231F20"/>
          <w:w w:val="95"/>
        </w:rPr>
        <w:t>que</w:t>
      </w:r>
      <w:r>
        <w:rPr>
          <w:color w:val="231F20"/>
          <w:spacing w:val="-22"/>
          <w:w w:val="95"/>
        </w:rPr>
        <w:t> </w:t>
      </w:r>
      <w:r>
        <w:rPr>
          <w:color w:val="231F20"/>
          <w:w w:val="95"/>
        </w:rPr>
        <w:t>permita</w:t>
      </w:r>
      <w:r>
        <w:rPr>
          <w:color w:val="231F20"/>
          <w:spacing w:val="-22"/>
          <w:w w:val="95"/>
        </w:rPr>
        <w:t> </w:t>
      </w:r>
      <w:r>
        <w:rPr>
          <w:color w:val="231F20"/>
          <w:w w:val="95"/>
        </w:rPr>
        <w:t>la</w:t>
      </w:r>
      <w:r>
        <w:rPr>
          <w:color w:val="231F20"/>
          <w:spacing w:val="-22"/>
          <w:w w:val="95"/>
        </w:rPr>
        <w:t> </w:t>
      </w:r>
      <w:r>
        <w:rPr>
          <w:color w:val="231F20"/>
          <w:w w:val="95"/>
        </w:rPr>
        <w:t>integración</w:t>
      </w:r>
      <w:r>
        <w:rPr>
          <w:color w:val="231F20"/>
          <w:spacing w:val="-22"/>
          <w:w w:val="95"/>
        </w:rPr>
        <w:t> </w:t>
      </w:r>
      <w:r>
        <w:rPr>
          <w:color w:val="231F20"/>
          <w:w w:val="95"/>
        </w:rPr>
        <w:t>de</w:t>
      </w:r>
      <w:r>
        <w:rPr>
          <w:color w:val="231F20"/>
          <w:spacing w:val="-22"/>
          <w:w w:val="95"/>
        </w:rPr>
        <w:t> </w:t>
      </w:r>
      <w:r>
        <w:rPr>
          <w:color w:val="231F20"/>
          <w:w w:val="95"/>
        </w:rPr>
        <w:t>las</w:t>
      </w:r>
      <w:r>
        <w:rPr>
          <w:color w:val="231F20"/>
          <w:spacing w:val="-22"/>
          <w:w w:val="95"/>
        </w:rPr>
        <w:t> </w:t>
      </w:r>
      <w:r>
        <w:rPr>
          <w:color w:val="231F20"/>
          <w:w w:val="95"/>
        </w:rPr>
        <w:t>comunidades,</w:t>
      </w:r>
      <w:r>
        <w:rPr>
          <w:color w:val="231F20"/>
          <w:spacing w:val="-22"/>
          <w:w w:val="95"/>
        </w:rPr>
        <w:t> </w:t>
      </w:r>
      <w:r>
        <w:rPr>
          <w:color w:val="231F20"/>
          <w:w w:val="95"/>
        </w:rPr>
        <w:t>mediante</w:t>
      </w:r>
      <w:r>
        <w:rPr>
          <w:color w:val="231F20"/>
          <w:spacing w:val="-22"/>
          <w:w w:val="95"/>
        </w:rPr>
        <w:t> </w:t>
      </w:r>
      <w:r>
        <w:rPr>
          <w:color w:val="231F20"/>
          <w:w w:val="95"/>
        </w:rPr>
        <w:t>la construcción</w:t>
      </w:r>
      <w:r>
        <w:rPr>
          <w:color w:val="231F20"/>
          <w:spacing w:val="-11"/>
          <w:w w:val="95"/>
        </w:rPr>
        <w:t> </w:t>
      </w:r>
      <w:r>
        <w:rPr>
          <w:color w:val="231F20"/>
          <w:w w:val="95"/>
        </w:rPr>
        <w:t>y</w:t>
      </w:r>
      <w:r>
        <w:rPr>
          <w:color w:val="231F20"/>
          <w:spacing w:val="-11"/>
          <w:w w:val="95"/>
        </w:rPr>
        <w:t> </w:t>
      </w:r>
      <w:r>
        <w:rPr>
          <w:color w:val="231F20"/>
          <w:w w:val="95"/>
        </w:rPr>
        <w:t>ampliación</w:t>
      </w:r>
      <w:r>
        <w:rPr>
          <w:color w:val="231F20"/>
          <w:spacing w:val="-11"/>
          <w:w w:val="95"/>
        </w:rPr>
        <w:t> </w:t>
      </w:r>
      <w:r>
        <w:rPr>
          <w:color w:val="231F20"/>
          <w:w w:val="95"/>
        </w:rPr>
        <w:t>de</w:t>
      </w:r>
      <w:r>
        <w:rPr>
          <w:color w:val="231F20"/>
          <w:spacing w:val="-11"/>
          <w:w w:val="95"/>
        </w:rPr>
        <w:t> </w:t>
      </w:r>
      <w:r>
        <w:rPr>
          <w:color w:val="231F20"/>
          <w:w w:val="95"/>
        </w:rPr>
        <w:t>vías</w:t>
      </w:r>
      <w:r>
        <w:rPr>
          <w:color w:val="231F20"/>
          <w:spacing w:val="-11"/>
          <w:w w:val="95"/>
        </w:rPr>
        <w:t> </w:t>
      </w:r>
      <w:r>
        <w:rPr>
          <w:color w:val="231F20"/>
          <w:w w:val="95"/>
        </w:rPr>
        <w:t>de</w:t>
      </w:r>
      <w:r>
        <w:rPr>
          <w:color w:val="231F20"/>
          <w:spacing w:val="-11"/>
          <w:w w:val="95"/>
        </w:rPr>
        <w:t> </w:t>
      </w:r>
      <w:r>
        <w:rPr>
          <w:color w:val="231F20"/>
          <w:w w:val="95"/>
        </w:rPr>
        <w:t>comunicación</w:t>
      </w:r>
      <w:r>
        <w:rPr>
          <w:color w:val="231F20"/>
          <w:spacing w:val="-11"/>
          <w:w w:val="95"/>
        </w:rPr>
        <w:t> </w:t>
      </w:r>
      <w:r>
        <w:rPr>
          <w:color w:val="231F20"/>
          <w:w w:val="95"/>
        </w:rPr>
        <w:t>y</w:t>
      </w:r>
      <w:r>
        <w:rPr>
          <w:color w:val="231F20"/>
          <w:spacing w:val="-11"/>
          <w:w w:val="95"/>
        </w:rPr>
        <w:t> </w:t>
      </w:r>
      <w:r>
        <w:rPr>
          <w:color w:val="231F20"/>
          <w:w w:val="95"/>
        </w:rPr>
        <w:t>telecomunicación. </w:t>
      </w:r>
      <w:r>
        <w:rPr>
          <w:color w:val="231F20"/>
        </w:rPr>
        <w:t>Establecer</w:t>
      </w:r>
      <w:r>
        <w:rPr>
          <w:color w:val="231F20"/>
          <w:spacing w:val="-31"/>
        </w:rPr>
        <w:t> </w:t>
      </w:r>
      <w:r>
        <w:rPr>
          <w:color w:val="231F20"/>
        </w:rPr>
        <w:t>condiciones</w:t>
      </w:r>
      <w:r>
        <w:rPr>
          <w:color w:val="231F20"/>
          <w:spacing w:val="-31"/>
        </w:rPr>
        <w:t> </w:t>
      </w:r>
      <w:r>
        <w:rPr>
          <w:color w:val="231F20"/>
        </w:rPr>
        <w:t>para</w:t>
      </w:r>
      <w:r>
        <w:rPr>
          <w:color w:val="231F20"/>
          <w:spacing w:val="-31"/>
        </w:rPr>
        <w:t> </w:t>
      </w:r>
      <w:r>
        <w:rPr>
          <w:color w:val="231F20"/>
        </w:rPr>
        <w:t>que</w:t>
      </w:r>
      <w:r>
        <w:rPr>
          <w:color w:val="231F20"/>
          <w:spacing w:val="-31"/>
        </w:rPr>
        <w:t> </w:t>
      </w:r>
      <w:r>
        <w:rPr>
          <w:color w:val="231F20"/>
        </w:rPr>
        <w:t>los</w:t>
      </w:r>
      <w:r>
        <w:rPr>
          <w:color w:val="231F20"/>
          <w:spacing w:val="-31"/>
        </w:rPr>
        <w:t> </w:t>
      </w:r>
      <w:r>
        <w:rPr>
          <w:color w:val="231F20"/>
        </w:rPr>
        <w:t>pueblos</w:t>
      </w:r>
      <w:r>
        <w:rPr>
          <w:color w:val="231F20"/>
          <w:spacing w:val="-31"/>
        </w:rPr>
        <w:t> </w:t>
      </w:r>
      <w:r>
        <w:rPr>
          <w:color w:val="231F20"/>
        </w:rPr>
        <w:t>y</w:t>
      </w:r>
      <w:r>
        <w:rPr>
          <w:color w:val="231F20"/>
          <w:spacing w:val="-31"/>
        </w:rPr>
        <w:t> </w:t>
      </w:r>
      <w:r>
        <w:rPr>
          <w:color w:val="231F20"/>
        </w:rPr>
        <w:t>las</w:t>
      </w:r>
      <w:r>
        <w:rPr>
          <w:color w:val="231F20"/>
          <w:spacing w:val="-31"/>
        </w:rPr>
        <w:t> </w:t>
      </w:r>
      <w:r>
        <w:rPr>
          <w:color w:val="231F20"/>
        </w:rPr>
        <w:t>comunidades</w:t>
      </w:r>
      <w:r>
        <w:rPr>
          <w:color w:val="231F20"/>
          <w:spacing w:val="-31"/>
        </w:rPr>
        <w:t> </w:t>
      </w:r>
      <w:r>
        <w:rPr>
          <w:color w:val="231F20"/>
        </w:rPr>
        <w:t>indíge- nas</w:t>
      </w:r>
      <w:r>
        <w:rPr>
          <w:color w:val="231F20"/>
          <w:spacing w:val="-25"/>
        </w:rPr>
        <w:t> </w:t>
      </w:r>
      <w:r>
        <w:rPr>
          <w:color w:val="231F20"/>
        </w:rPr>
        <w:t>puedan</w:t>
      </w:r>
      <w:r>
        <w:rPr>
          <w:color w:val="231F20"/>
          <w:spacing w:val="-25"/>
        </w:rPr>
        <w:t> </w:t>
      </w:r>
      <w:r>
        <w:rPr>
          <w:color w:val="231F20"/>
        </w:rPr>
        <w:t>adquirir,</w:t>
      </w:r>
      <w:r>
        <w:rPr>
          <w:color w:val="231F20"/>
          <w:spacing w:val="-26"/>
        </w:rPr>
        <w:t> </w:t>
      </w:r>
      <w:r>
        <w:rPr>
          <w:color w:val="231F20"/>
        </w:rPr>
        <w:t>operar</w:t>
      </w:r>
      <w:r>
        <w:rPr>
          <w:color w:val="231F20"/>
          <w:spacing w:val="-25"/>
        </w:rPr>
        <w:t> </w:t>
      </w:r>
      <w:r>
        <w:rPr>
          <w:color w:val="231F20"/>
        </w:rPr>
        <w:t>y</w:t>
      </w:r>
      <w:r>
        <w:rPr>
          <w:color w:val="231F20"/>
          <w:spacing w:val="-25"/>
        </w:rPr>
        <w:t> </w:t>
      </w:r>
      <w:r>
        <w:rPr>
          <w:color w:val="231F20"/>
        </w:rPr>
        <w:t>administrar</w:t>
      </w:r>
      <w:r>
        <w:rPr>
          <w:color w:val="231F20"/>
          <w:spacing w:val="-25"/>
        </w:rPr>
        <w:t> </w:t>
      </w:r>
      <w:r>
        <w:rPr>
          <w:color w:val="231F20"/>
        </w:rPr>
        <w:t>medios</w:t>
      </w:r>
      <w:r>
        <w:rPr>
          <w:color w:val="231F20"/>
          <w:spacing w:val="-26"/>
        </w:rPr>
        <w:t> </w:t>
      </w:r>
      <w:r>
        <w:rPr>
          <w:color w:val="231F20"/>
        </w:rPr>
        <w:t>de</w:t>
      </w:r>
      <w:r>
        <w:rPr>
          <w:color w:val="231F20"/>
          <w:spacing w:val="-25"/>
        </w:rPr>
        <w:t> </w:t>
      </w:r>
      <w:r>
        <w:rPr>
          <w:color w:val="231F20"/>
        </w:rPr>
        <w:t>comunicación,</w:t>
      </w:r>
      <w:r>
        <w:rPr>
          <w:color w:val="231F20"/>
          <w:spacing w:val="-25"/>
        </w:rPr>
        <w:t> </w:t>
      </w:r>
      <w:r>
        <w:rPr>
          <w:color w:val="231F20"/>
        </w:rPr>
        <w:t>en los</w:t>
      </w:r>
      <w:r>
        <w:rPr>
          <w:color w:val="231F20"/>
          <w:spacing w:val="-23"/>
        </w:rPr>
        <w:t> </w:t>
      </w:r>
      <w:r>
        <w:rPr>
          <w:color w:val="231F20"/>
        </w:rPr>
        <w:t>términos</w:t>
      </w:r>
      <w:r>
        <w:rPr>
          <w:color w:val="231F20"/>
          <w:spacing w:val="-23"/>
        </w:rPr>
        <w:t> </w:t>
      </w:r>
      <w:r>
        <w:rPr>
          <w:color w:val="231F20"/>
        </w:rPr>
        <w:t>que</w:t>
      </w:r>
      <w:r>
        <w:rPr>
          <w:color w:val="231F20"/>
          <w:spacing w:val="-23"/>
        </w:rPr>
        <w:t> </w:t>
      </w:r>
      <w:r>
        <w:rPr>
          <w:color w:val="231F20"/>
        </w:rPr>
        <w:t>las</w:t>
      </w:r>
      <w:r>
        <w:rPr>
          <w:color w:val="231F20"/>
          <w:spacing w:val="-23"/>
        </w:rPr>
        <w:t> </w:t>
      </w:r>
      <w:r>
        <w:rPr>
          <w:color w:val="231F20"/>
        </w:rPr>
        <w:t>leyes</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materia</w:t>
      </w:r>
      <w:r>
        <w:rPr>
          <w:color w:val="231F20"/>
          <w:spacing w:val="-23"/>
        </w:rPr>
        <w:t> </w:t>
      </w:r>
      <w:r>
        <w:rPr>
          <w:color w:val="231F20"/>
        </w:rPr>
        <w:t>determinen”</w:t>
      </w:r>
      <w:r>
        <w:rPr>
          <w:color w:val="231F20"/>
          <w:spacing w:val="-23"/>
        </w:rPr>
        <w:t> </w:t>
      </w:r>
      <w:r>
        <w:rPr>
          <w:color w:val="231F20"/>
        </w:rPr>
        <w:t>(cpeum,</w:t>
      </w:r>
      <w:r>
        <w:rPr>
          <w:color w:val="231F20"/>
          <w:spacing w:val="-23"/>
        </w:rPr>
        <w:t> </w:t>
      </w:r>
      <w:r>
        <w:rPr>
          <w:color w:val="231F20"/>
        </w:rPr>
        <w:t>inciso</w:t>
      </w:r>
      <w:r>
        <w:rPr>
          <w:color w:val="231F20"/>
          <w:spacing w:val="-23"/>
        </w:rPr>
        <w:t> </w:t>
      </w:r>
      <w:r>
        <w:rPr>
          <w:color w:val="231F20"/>
        </w:rPr>
        <w:t>B, fracción</w:t>
      </w:r>
      <w:r>
        <w:rPr>
          <w:color w:val="231F20"/>
          <w:spacing w:val="-29"/>
        </w:rPr>
        <w:t> </w:t>
      </w:r>
      <w:r>
        <w:rPr>
          <w:color w:val="231F20"/>
        </w:rPr>
        <w:t>vi,</w:t>
      </w:r>
      <w:r>
        <w:rPr>
          <w:color w:val="231F20"/>
          <w:spacing w:val="-29"/>
        </w:rPr>
        <w:t> </w:t>
      </w:r>
      <w:r>
        <w:rPr>
          <w:color w:val="231F20"/>
        </w:rPr>
        <w:t>incluido</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rPr>
        <w:t>Ley</w:t>
      </w:r>
      <w:r>
        <w:rPr>
          <w:color w:val="231F20"/>
          <w:spacing w:val="-29"/>
        </w:rPr>
        <w:t> </w:t>
      </w:r>
      <w:r>
        <w:rPr>
          <w:color w:val="231F20"/>
        </w:rPr>
        <w:t>General</w:t>
      </w:r>
      <w:r>
        <w:rPr>
          <w:color w:val="231F20"/>
          <w:spacing w:val="-29"/>
        </w:rPr>
        <w:t> </w:t>
      </w:r>
      <w:r>
        <w:rPr>
          <w:color w:val="231F20"/>
        </w:rPr>
        <w:t>de</w:t>
      </w:r>
      <w:r>
        <w:rPr>
          <w:color w:val="231F20"/>
          <w:spacing w:val="-29"/>
        </w:rPr>
        <w:t> </w:t>
      </w:r>
      <w:r>
        <w:rPr>
          <w:color w:val="231F20"/>
        </w:rPr>
        <w:t>Derechos</w:t>
      </w:r>
      <w:r>
        <w:rPr>
          <w:color w:val="231F20"/>
          <w:spacing w:val="-29"/>
        </w:rPr>
        <w:t> </w:t>
      </w:r>
      <w:r>
        <w:rPr>
          <w:color w:val="231F20"/>
        </w:rPr>
        <w:t>Lingüísticos</w:t>
      </w:r>
      <w:r>
        <w:rPr>
          <w:color w:val="231F20"/>
          <w:spacing w:val="-29"/>
        </w:rPr>
        <w:t> </w:t>
      </w:r>
      <w:r>
        <w:rPr>
          <w:color w:val="231F20"/>
        </w:rPr>
        <w:t>de</w:t>
      </w:r>
      <w:r>
        <w:rPr>
          <w:color w:val="231F20"/>
          <w:spacing w:val="-29"/>
        </w:rPr>
        <w:t> </w:t>
      </w:r>
      <w:r>
        <w:rPr>
          <w:color w:val="231F20"/>
        </w:rPr>
        <w:t>los </w:t>
      </w:r>
      <w:r>
        <w:rPr>
          <w:color w:val="231F20"/>
          <w:w w:val="95"/>
        </w:rPr>
        <w:t>Pueblos Indígenas, 2003:</w:t>
      </w:r>
      <w:r>
        <w:rPr>
          <w:color w:val="231F20"/>
          <w:spacing w:val="-35"/>
          <w:w w:val="95"/>
        </w:rPr>
        <w:t> </w:t>
      </w:r>
      <w:r>
        <w:rPr>
          <w:color w:val="231F20"/>
          <w:w w:val="95"/>
        </w:rPr>
        <w:t>14).</w:t>
      </w:r>
    </w:p>
    <w:p>
      <w:pPr>
        <w:pStyle w:val="BodyText"/>
        <w:spacing w:line="278" w:lineRule="auto" w:before="86"/>
        <w:ind w:left="110" w:right="108" w:firstLine="566"/>
        <w:jc w:val="both"/>
      </w:pPr>
      <w:r>
        <w:rPr>
          <w:color w:val="231F20"/>
        </w:rPr>
        <w:t>Claramente</w:t>
      </w:r>
      <w:r>
        <w:rPr>
          <w:color w:val="231F20"/>
          <w:spacing w:val="-34"/>
        </w:rPr>
        <w:t> </w:t>
      </w:r>
      <w:r>
        <w:rPr>
          <w:color w:val="231F20"/>
        </w:rPr>
        <w:t>estas</w:t>
      </w:r>
      <w:r>
        <w:rPr>
          <w:color w:val="231F20"/>
          <w:spacing w:val="-34"/>
        </w:rPr>
        <w:t> </w:t>
      </w:r>
      <w:r>
        <w:rPr>
          <w:color w:val="231F20"/>
        </w:rPr>
        <w:t>dos</w:t>
      </w:r>
      <w:r>
        <w:rPr>
          <w:color w:val="231F20"/>
          <w:spacing w:val="-34"/>
        </w:rPr>
        <w:t> </w:t>
      </w:r>
      <w:r>
        <w:rPr>
          <w:color w:val="231F20"/>
        </w:rPr>
        <w:t>fracciones</w:t>
      </w:r>
      <w:r>
        <w:rPr>
          <w:color w:val="231F20"/>
          <w:spacing w:val="-34"/>
        </w:rPr>
        <w:t> </w:t>
      </w:r>
      <w:r>
        <w:rPr>
          <w:color w:val="231F20"/>
        </w:rPr>
        <w:t>establecieron</w:t>
      </w:r>
      <w:r>
        <w:rPr>
          <w:color w:val="231F20"/>
          <w:spacing w:val="-34"/>
        </w:rPr>
        <w:t> </w:t>
      </w:r>
      <w:r>
        <w:rPr>
          <w:color w:val="231F20"/>
        </w:rPr>
        <w:t>el</w:t>
      </w:r>
      <w:r>
        <w:rPr>
          <w:color w:val="231F20"/>
          <w:spacing w:val="-34"/>
        </w:rPr>
        <w:t> </w:t>
      </w:r>
      <w:r>
        <w:rPr>
          <w:color w:val="231F20"/>
        </w:rPr>
        <w:t>marco</w:t>
      </w:r>
      <w:r>
        <w:rPr>
          <w:color w:val="231F20"/>
          <w:spacing w:val="-34"/>
        </w:rPr>
        <w:t> </w:t>
      </w:r>
      <w:r>
        <w:rPr>
          <w:color w:val="231F20"/>
        </w:rPr>
        <w:t>legal</w:t>
      </w:r>
      <w:r>
        <w:rPr>
          <w:color w:val="231F20"/>
          <w:spacing w:val="-34"/>
        </w:rPr>
        <w:t> </w:t>
      </w:r>
      <w:r>
        <w:rPr>
          <w:color w:val="231F20"/>
        </w:rPr>
        <w:t>que daría</w:t>
      </w:r>
      <w:r>
        <w:rPr>
          <w:color w:val="231F20"/>
          <w:spacing w:val="-39"/>
        </w:rPr>
        <w:t> </w:t>
      </w:r>
      <w:r>
        <w:rPr>
          <w:color w:val="231F20"/>
        </w:rPr>
        <w:t>pie</w:t>
      </w:r>
      <w:r>
        <w:rPr>
          <w:color w:val="231F20"/>
          <w:spacing w:val="-39"/>
        </w:rPr>
        <w:t> </w:t>
      </w:r>
      <w:r>
        <w:rPr>
          <w:color w:val="231F20"/>
        </w:rPr>
        <w:t>a</w:t>
      </w:r>
      <w:r>
        <w:rPr>
          <w:color w:val="231F20"/>
          <w:spacing w:val="-39"/>
        </w:rPr>
        <w:t> </w:t>
      </w:r>
      <w:r>
        <w:rPr>
          <w:color w:val="231F20"/>
        </w:rPr>
        <w:t>la</w:t>
      </w:r>
      <w:r>
        <w:rPr>
          <w:color w:val="231F20"/>
          <w:spacing w:val="-39"/>
        </w:rPr>
        <w:t> </w:t>
      </w:r>
      <w:r>
        <w:rPr>
          <w:color w:val="231F20"/>
        </w:rPr>
        <w:t>creación</w:t>
      </w:r>
      <w:r>
        <w:rPr>
          <w:color w:val="231F20"/>
          <w:spacing w:val="-39"/>
        </w:rPr>
        <w:t> </w:t>
      </w:r>
      <w:r>
        <w:rPr>
          <w:color w:val="231F20"/>
        </w:rPr>
        <w:t>de</w:t>
      </w:r>
      <w:r>
        <w:rPr>
          <w:color w:val="231F20"/>
          <w:spacing w:val="-39"/>
        </w:rPr>
        <w:t> </w:t>
      </w:r>
      <w:r>
        <w:rPr>
          <w:color w:val="231F20"/>
        </w:rPr>
        <w:t>las</w:t>
      </w:r>
      <w:r>
        <w:rPr>
          <w:color w:val="231F20"/>
          <w:spacing w:val="-39"/>
        </w:rPr>
        <w:t> </w:t>
      </w:r>
      <w:r>
        <w:rPr>
          <w:color w:val="231F20"/>
        </w:rPr>
        <w:t>ui</w:t>
      </w:r>
      <w:r>
        <w:rPr>
          <w:color w:val="231F20"/>
          <w:spacing w:val="-39"/>
        </w:rPr>
        <w:t> </w:t>
      </w:r>
      <w:r>
        <w:rPr>
          <w:color w:val="231F20"/>
        </w:rPr>
        <w:t>y</w:t>
      </w:r>
      <w:r>
        <w:rPr>
          <w:color w:val="231F20"/>
          <w:spacing w:val="-39"/>
        </w:rPr>
        <w:t> </w:t>
      </w:r>
      <w:r>
        <w:rPr>
          <w:color w:val="231F20"/>
        </w:rPr>
        <w:t>al</w:t>
      </w:r>
      <w:r>
        <w:rPr>
          <w:color w:val="231F20"/>
          <w:spacing w:val="-39"/>
        </w:rPr>
        <w:t> </w:t>
      </w:r>
      <w:r>
        <w:rPr>
          <w:color w:val="231F20"/>
        </w:rPr>
        <w:t>mismo</w:t>
      </w:r>
      <w:r>
        <w:rPr>
          <w:color w:val="231F20"/>
          <w:spacing w:val="-39"/>
        </w:rPr>
        <w:t> </w:t>
      </w:r>
      <w:r>
        <w:rPr>
          <w:color w:val="231F20"/>
        </w:rPr>
        <w:t>tiempo</w:t>
      </w:r>
      <w:r>
        <w:rPr>
          <w:color w:val="231F20"/>
          <w:spacing w:val="-39"/>
        </w:rPr>
        <w:t> </w:t>
      </w:r>
      <w:r>
        <w:rPr>
          <w:color w:val="231F20"/>
        </w:rPr>
        <w:t>elevaba</w:t>
      </w:r>
      <w:r>
        <w:rPr>
          <w:color w:val="231F20"/>
          <w:spacing w:val="-39"/>
        </w:rPr>
        <w:t> </w:t>
      </w:r>
      <w:r>
        <w:rPr>
          <w:color w:val="231F20"/>
        </w:rPr>
        <w:t>a</w:t>
      </w:r>
      <w:r>
        <w:rPr>
          <w:color w:val="231F20"/>
          <w:spacing w:val="-39"/>
        </w:rPr>
        <w:t> </w:t>
      </w:r>
      <w:r>
        <w:rPr>
          <w:color w:val="231F20"/>
        </w:rPr>
        <w:t>rango</w:t>
      </w:r>
      <w:r>
        <w:rPr>
          <w:color w:val="231F20"/>
          <w:spacing w:val="-39"/>
        </w:rPr>
        <w:t> </w:t>
      </w:r>
      <w:r>
        <w:rPr>
          <w:color w:val="231F20"/>
        </w:rPr>
        <w:t>consti- tucional</w:t>
      </w:r>
      <w:r>
        <w:rPr>
          <w:color w:val="231F20"/>
          <w:spacing w:val="-39"/>
        </w:rPr>
        <w:t> </w:t>
      </w:r>
      <w:r>
        <w:rPr>
          <w:color w:val="231F20"/>
        </w:rPr>
        <w:t>la</w:t>
      </w:r>
      <w:r>
        <w:rPr>
          <w:color w:val="231F20"/>
          <w:spacing w:val="-39"/>
        </w:rPr>
        <w:t> </w:t>
      </w:r>
      <w:r>
        <w:rPr>
          <w:color w:val="231F20"/>
        </w:rPr>
        <w:t>integración</w:t>
      </w:r>
      <w:r>
        <w:rPr>
          <w:color w:val="231F20"/>
          <w:spacing w:val="-39"/>
        </w:rPr>
        <w:t> </w:t>
      </w:r>
      <w:r>
        <w:rPr>
          <w:color w:val="231F20"/>
        </w:rPr>
        <w:t>de</w:t>
      </w:r>
      <w:r>
        <w:rPr>
          <w:color w:val="231F20"/>
          <w:spacing w:val="-39"/>
        </w:rPr>
        <w:t> </w:t>
      </w:r>
      <w:r>
        <w:rPr>
          <w:color w:val="231F20"/>
        </w:rPr>
        <w:t>los</w:t>
      </w:r>
      <w:r>
        <w:rPr>
          <w:color w:val="231F20"/>
          <w:spacing w:val="-39"/>
        </w:rPr>
        <w:t> </w:t>
      </w:r>
      <w:r>
        <w:rPr>
          <w:color w:val="231F20"/>
        </w:rPr>
        <w:t>pueblos</w:t>
      </w:r>
      <w:r>
        <w:rPr>
          <w:color w:val="231F20"/>
          <w:spacing w:val="-39"/>
        </w:rPr>
        <w:t> </w:t>
      </w:r>
      <w:r>
        <w:rPr>
          <w:color w:val="231F20"/>
        </w:rPr>
        <w:t>indígenas</w:t>
      </w:r>
      <w:r>
        <w:rPr>
          <w:color w:val="231F20"/>
          <w:spacing w:val="-39"/>
        </w:rPr>
        <w:t> </w:t>
      </w:r>
      <w:r>
        <w:rPr>
          <w:color w:val="231F20"/>
        </w:rPr>
        <w:t>a</w:t>
      </w:r>
      <w:r>
        <w:rPr>
          <w:color w:val="231F20"/>
          <w:spacing w:val="-39"/>
        </w:rPr>
        <w:t> </w:t>
      </w:r>
      <w:r>
        <w:rPr>
          <w:color w:val="231F20"/>
        </w:rPr>
        <w:t>través</w:t>
      </w:r>
      <w:r>
        <w:rPr>
          <w:color w:val="231F20"/>
          <w:spacing w:val="-39"/>
        </w:rPr>
        <w:t> </w:t>
      </w:r>
      <w:r>
        <w:rPr>
          <w:color w:val="231F20"/>
        </w:rPr>
        <w:t>de</w:t>
      </w:r>
      <w:r>
        <w:rPr>
          <w:color w:val="231F20"/>
          <w:spacing w:val="-39"/>
        </w:rPr>
        <w:t> </w:t>
      </w:r>
      <w:r>
        <w:rPr>
          <w:color w:val="231F20"/>
        </w:rPr>
        <w:t>los</w:t>
      </w:r>
      <w:r>
        <w:rPr>
          <w:color w:val="231F20"/>
          <w:spacing w:val="-40"/>
        </w:rPr>
        <w:t> </w:t>
      </w:r>
      <w:r>
        <w:rPr>
          <w:color w:val="231F20"/>
        </w:rPr>
        <w:t>mmc</w:t>
      </w:r>
      <w:r>
        <w:rPr>
          <w:color w:val="231F20"/>
          <w:spacing w:val="-39"/>
        </w:rPr>
        <w:t> </w:t>
      </w:r>
      <w:r>
        <w:rPr>
          <w:color w:val="231F20"/>
        </w:rPr>
        <w:t>y</w:t>
      </w:r>
      <w:r>
        <w:rPr>
          <w:color w:val="231F20"/>
          <w:spacing w:val="-39"/>
        </w:rPr>
        <w:t> </w:t>
      </w:r>
      <w:r>
        <w:rPr>
          <w:color w:val="231F20"/>
        </w:rPr>
        <w:t>las tics.</w:t>
      </w:r>
    </w:p>
    <w:p>
      <w:pPr>
        <w:pStyle w:val="BodyText"/>
      </w:pPr>
    </w:p>
    <w:p>
      <w:pPr>
        <w:pStyle w:val="BodyText"/>
      </w:pPr>
    </w:p>
    <w:p>
      <w:pPr>
        <w:pStyle w:val="BodyText"/>
      </w:pPr>
    </w:p>
    <w:p>
      <w:pPr>
        <w:pStyle w:val="Heading1"/>
        <w:spacing w:line="417" w:lineRule="auto"/>
        <w:ind w:left="1749" w:hanging="1499"/>
      </w:pPr>
      <w:r>
        <w:rPr>
          <w:color w:val="231F20"/>
          <w:w w:val="95"/>
        </w:rPr>
        <w:t>Decreto</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w w:val="95"/>
        </w:rPr>
        <w:t>Ley</w:t>
      </w:r>
      <w:r>
        <w:rPr>
          <w:color w:val="231F20"/>
          <w:spacing w:val="-23"/>
          <w:w w:val="95"/>
        </w:rPr>
        <w:t> </w:t>
      </w:r>
      <w:r>
        <w:rPr>
          <w:color w:val="231F20"/>
          <w:w w:val="95"/>
        </w:rPr>
        <w:t>General</w:t>
      </w:r>
      <w:r>
        <w:rPr>
          <w:color w:val="231F20"/>
          <w:spacing w:val="-23"/>
          <w:w w:val="95"/>
        </w:rPr>
        <w:t> </w:t>
      </w:r>
      <w:r>
        <w:rPr>
          <w:color w:val="231F20"/>
          <w:w w:val="95"/>
        </w:rPr>
        <w:t>de</w:t>
      </w:r>
      <w:r>
        <w:rPr>
          <w:color w:val="231F20"/>
          <w:spacing w:val="-23"/>
          <w:w w:val="95"/>
        </w:rPr>
        <w:t> </w:t>
      </w:r>
      <w:r>
        <w:rPr>
          <w:color w:val="231F20"/>
          <w:w w:val="95"/>
        </w:rPr>
        <w:t>Derechos</w:t>
      </w:r>
      <w:r>
        <w:rPr>
          <w:color w:val="231F20"/>
          <w:spacing w:val="-23"/>
          <w:w w:val="95"/>
        </w:rPr>
        <w:t> </w:t>
      </w:r>
      <w:r>
        <w:rPr>
          <w:color w:val="231F20"/>
          <w:w w:val="95"/>
        </w:rPr>
        <w:t>Lingüísticos</w:t>
      </w:r>
      <w:r>
        <w:rPr>
          <w:color w:val="231F20"/>
          <w:spacing w:val="-23"/>
          <w:w w:val="95"/>
        </w:rPr>
        <w:t> </w:t>
      </w:r>
      <w:r>
        <w:rPr>
          <w:color w:val="231F20"/>
          <w:w w:val="95"/>
        </w:rPr>
        <w:t>de</w:t>
      </w:r>
      <w:r>
        <w:rPr>
          <w:color w:val="231F20"/>
          <w:spacing w:val="-23"/>
          <w:w w:val="95"/>
        </w:rPr>
        <w:t> </w:t>
      </w:r>
      <w:r>
        <w:rPr>
          <w:color w:val="231F20"/>
          <w:w w:val="95"/>
        </w:rPr>
        <w:t>los</w:t>
      </w:r>
      <w:r>
        <w:rPr>
          <w:color w:val="231F20"/>
          <w:spacing w:val="-23"/>
          <w:w w:val="95"/>
        </w:rPr>
        <w:t> </w:t>
      </w:r>
      <w:r>
        <w:rPr>
          <w:color w:val="231F20"/>
          <w:w w:val="95"/>
        </w:rPr>
        <w:t>Pueblos Indígenas</w:t>
      </w:r>
      <w:r>
        <w:rPr>
          <w:color w:val="231F20"/>
          <w:spacing w:val="-19"/>
          <w:w w:val="95"/>
        </w:rPr>
        <w:t> </w:t>
      </w:r>
      <w:r>
        <w:rPr>
          <w:color w:val="231F20"/>
          <w:w w:val="95"/>
        </w:rPr>
        <w:t>del</w:t>
      </w:r>
      <w:r>
        <w:rPr>
          <w:color w:val="231F20"/>
          <w:spacing w:val="-19"/>
          <w:w w:val="95"/>
        </w:rPr>
        <w:t> </w:t>
      </w:r>
      <w:r>
        <w:rPr>
          <w:color w:val="231F20"/>
          <w:w w:val="95"/>
        </w:rPr>
        <w:t>13</w:t>
      </w:r>
      <w:r>
        <w:rPr>
          <w:color w:val="231F20"/>
          <w:spacing w:val="-19"/>
          <w:w w:val="95"/>
        </w:rPr>
        <w:t> </w:t>
      </w:r>
      <w:r>
        <w:rPr>
          <w:color w:val="231F20"/>
          <w:w w:val="95"/>
        </w:rPr>
        <w:t>de</w:t>
      </w:r>
      <w:r>
        <w:rPr>
          <w:color w:val="231F20"/>
          <w:spacing w:val="-19"/>
          <w:w w:val="95"/>
        </w:rPr>
        <w:t> </w:t>
      </w:r>
      <w:r>
        <w:rPr>
          <w:color w:val="231F20"/>
          <w:w w:val="95"/>
        </w:rPr>
        <w:t>marzo</w:t>
      </w:r>
      <w:r>
        <w:rPr>
          <w:color w:val="231F20"/>
          <w:spacing w:val="-19"/>
          <w:w w:val="95"/>
        </w:rPr>
        <w:t> </w:t>
      </w:r>
      <w:r>
        <w:rPr>
          <w:color w:val="231F20"/>
          <w:w w:val="95"/>
        </w:rPr>
        <w:t>de</w:t>
      </w:r>
      <w:r>
        <w:rPr>
          <w:color w:val="231F20"/>
          <w:spacing w:val="-19"/>
          <w:w w:val="95"/>
        </w:rPr>
        <w:t> </w:t>
      </w:r>
      <w:r>
        <w:rPr>
          <w:color w:val="231F20"/>
          <w:w w:val="95"/>
        </w:rPr>
        <w:t>2003</w:t>
      </w:r>
    </w:p>
    <w:p>
      <w:pPr>
        <w:pStyle w:val="BodyText"/>
        <w:rPr>
          <w:b/>
        </w:rPr>
      </w:pPr>
    </w:p>
    <w:p>
      <w:pPr>
        <w:pStyle w:val="BodyText"/>
        <w:spacing w:before="8"/>
        <w:rPr>
          <w:b/>
          <w:sz w:val="31"/>
        </w:rPr>
      </w:pPr>
    </w:p>
    <w:p>
      <w:pPr>
        <w:pStyle w:val="BodyText"/>
        <w:spacing w:line="278" w:lineRule="auto"/>
        <w:ind w:left="110" w:right="108"/>
        <w:jc w:val="both"/>
      </w:pPr>
      <w:r>
        <w:rPr>
          <w:color w:val="231F20"/>
        </w:rPr>
        <w:t>Para</w:t>
      </w:r>
      <w:r>
        <w:rPr>
          <w:color w:val="231F20"/>
          <w:spacing w:val="-43"/>
        </w:rPr>
        <w:t> </w:t>
      </w:r>
      <w:r>
        <w:rPr>
          <w:color w:val="231F20"/>
        </w:rPr>
        <w:t>completar</w:t>
      </w:r>
      <w:r>
        <w:rPr>
          <w:color w:val="231F20"/>
          <w:spacing w:val="-43"/>
        </w:rPr>
        <w:t> </w:t>
      </w:r>
      <w:r>
        <w:rPr>
          <w:color w:val="231F20"/>
        </w:rPr>
        <w:t>esta</w:t>
      </w:r>
      <w:r>
        <w:rPr>
          <w:color w:val="231F20"/>
          <w:spacing w:val="-43"/>
        </w:rPr>
        <w:t> </w:t>
      </w:r>
      <w:r>
        <w:rPr>
          <w:i/>
          <w:color w:val="231F20"/>
        </w:rPr>
        <w:t>nueva</w:t>
      </w:r>
      <w:r>
        <w:rPr>
          <w:i/>
          <w:color w:val="231F20"/>
          <w:spacing w:val="-43"/>
        </w:rPr>
        <w:t> </w:t>
      </w:r>
      <w:r>
        <w:rPr>
          <w:color w:val="231F20"/>
        </w:rPr>
        <w:t>relación</w:t>
      </w:r>
      <w:r>
        <w:rPr>
          <w:color w:val="231F20"/>
          <w:spacing w:val="-43"/>
        </w:rPr>
        <w:t> </w:t>
      </w:r>
      <w:r>
        <w:rPr>
          <w:color w:val="231F20"/>
        </w:rPr>
        <w:t>entre</w:t>
      </w:r>
      <w:r>
        <w:rPr>
          <w:color w:val="231F20"/>
          <w:spacing w:val="-43"/>
        </w:rPr>
        <w:t> </w:t>
      </w:r>
      <w:r>
        <w:rPr>
          <w:color w:val="231F20"/>
        </w:rPr>
        <w:t>el</w:t>
      </w:r>
      <w:r>
        <w:rPr>
          <w:color w:val="231F20"/>
          <w:spacing w:val="-43"/>
        </w:rPr>
        <w:t> </w:t>
      </w:r>
      <w:r>
        <w:rPr>
          <w:color w:val="231F20"/>
        </w:rPr>
        <w:t>Estado</w:t>
      </w:r>
      <w:r>
        <w:rPr>
          <w:color w:val="231F20"/>
          <w:spacing w:val="-43"/>
        </w:rPr>
        <w:t> </w:t>
      </w:r>
      <w:r>
        <w:rPr>
          <w:color w:val="231F20"/>
        </w:rPr>
        <w:t>y</w:t>
      </w:r>
      <w:r>
        <w:rPr>
          <w:color w:val="231F20"/>
          <w:spacing w:val="-43"/>
        </w:rPr>
        <w:t> </w:t>
      </w:r>
      <w:r>
        <w:rPr>
          <w:color w:val="231F20"/>
        </w:rPr>
        <w:t>las</w:t>
      </w:r>
      <w:r>
        <w:rPr>
          <w:color w:val="231F20"/>
          <w:spacing w:val="-43"/>
        </w:rPr>
        <w:t> </w:t>
      </w:r>
      <w:r>
        <w:rPr>
          <w:color w:val="231F20"/>
        </w:rPr>
        <w:t>comunidades</w:t>
      </w:r>
      <w:r>
        <w:rPr>
          <w:color w:val="231F20"/>
          <w:spacing w:val="-43"/>
        </w:rPr>
        <w:t> </w:t>
      </w:r>
      <w:r>
        <w:rPr>
          <w:color w:val="231F20"/>
        </w:rPr>
        <w:t>in- dígenas,</w:t>
      </w:r>
      <w:r>
        <w:rPr>
          <w:color w:val="231F20"/>
          <w:spacing w:val="-44"/>
        </w:rPr>
        <w:t> </w:t>
      </w:r>
      <w:r>
        <w:rPr>
          <w:color w:val="231F20"/>
        </w:rPr>
        <w:t>el</w:t>
      </w:r>
      <w:r>
        <w:rPr>
          <w:color w:val="231F20"/>
          <w:spacing w:val="-44"/>
        </w:rPr>
        <w:t> </w:t>
      </w:r>
      <w:r>
        <w:rPr>
          <w:color w:val="231F20"/>
        </w:rPr>
        <w:t>13</w:t>
      </w:r>
      <w:r>
        <w:rPr>
          <w:color w:val="231F20"/>
          <w:spacing w:val="-44"/>
        </w:rPr>
        <w:t> </w:t>
      </w:r>
      <w:r>
        <w:rPr>
          <w:color w:val="231F20"/>
        </w:rPr>
        <w:t>de</w:t>
      </w:r>
      <w:r>
        <w:rPr>
          <w:color w:val="231F20"/>
          <w:spacing w:val="-44"/>
        </w:rPr>
        <w:t> </w:t>
      </w:r>
      <w:r>
        <w:rPr>
          <w:color w:val="231F20"/>
        </w:rPr>
        <w:t>marzo</w:t>
      </w:r>
      <w:r>
        <w:rPr>
          <w:color w:val="231F20"/>
          <w:spacing w:val="-44"/>
        </w:rPr>
        <w:t> </w:t>
      </w:r>
      <w:r>
        <w:rPr>
          <w:color w:val="231F20"/>
        </w:rPr>
        <w:t>de</w:t>
      </w:r>
      <w:r>
        <w:rPr>
          <w:color w:val="231F20"/>
          <w:spacing w:val="-44"/>
        </w:rPr>
        <w:t> </w:t>
      </w:r>
      <w:r>
        <w:rPr>
          <w:color w:val="231F20"/>
        </w:rPr>
        <w:t>2003</w:t>
      </w:r>
      <w:r>
        <w:rPr>
          <w:color w:val="231F20"/>
          <w:spacing w:val="-44"/>
        </w:rPr>
        <w:t> </w:t>
      </w:r>
      <w:r>
        <w:rPr>
          <w:color w:val="231F20"/>
        </w:rPr>
        <w:t>se</w:t>
      </w:r>
      <w:r>
        <w:rPr>
          <w:color w:val="231F20"/>
          <w:spacing w:val="-44"/>
        </w:rPr>
        <w:t> </w:t>
      </w:r>
      <w:r>
        <w:rPr>
          <w:color w:val="231F20"/>
        </w:rPr>
        <w:t>promulgó</w:t>
      </w:r>
      <w:r>
        <w:rPr>
          <w:color w:val="231F20"/>
          <w:spacing w:val="-44"/>
        </w:rPr>
        <w:t> </w:t>
      </w:r>
      <w:r>
        <w:rPr>
          <w:color w:val="231F20"/>
        </w:rPr>
        <w:t>la</w:t>
      </w:r>
      <w:r>
        <w:rPr>
          <w:color w:val="231F20"/>
          <w:spacing w:val="-44"/>
        </w:rPr>
        <w:t> </w:t>
      </w:r>
      <w:r>
        <w:rPr>
          <w:color w:val="231F20"/>
        </w:rPr>
        <w:t>Ley</w:t>
      </w:r>
      <w:r>
        <w:rPr>
          <w:color w:val="231F20"/>
          <w:spacing w:val="-44"/>
        </w:rPr>
        <w:t> </w:t>
      </w:r>
      <w:r>
        <w:rPr>
          <w:color w:val="231F20"/>
        </w:rPr>
        <w:t>General</w:t>
      </w:r>
      <w:r>
        <w:rPr>
          <w:color w:val="231F20"/>
          <w:spacing w:val="-44"/>
        </w:rPr>
        <w:t> </w:t>
      </w:r>
      <w:r>
        <w:rPr>
          <w:color w:val="231F20"/>
        </w:rPr>
        <w:t>de</w:t>
      </w:r>
      <w:r>
        <w:rPr>
          <w:color w:val="231F20"/>
          <w:spacing w:val="-44"/>
        </w:rPr>
        <w:t> </w:t>
      </w:r>
      <w:r>
        <w:rPr>
          <w:color w:val="231F20"/>
        </w:rPr>
        <w:t>Derechos Lingüísticos de los Pueblos Indígenas (en adelante lgdlpi), de igual manera,</w:t>
      </w:r>
      <w:r>
        <w:rPr>
          <w:color w:val="231F20"/>
          <w:spacing w:val="-28"/>
        </w:rPr>
        <w:t> </w:t>
      </w:r>
      <w:r>
        <w:rPr>
          <w:color w:val="231F20"/>
        </w:rPr>
        <w:t>en</w:t>
      </w:r>
      <w:r>
        <w:rPr>
          <w:color w:val="231F20"/>
          <w:spacing w:val="-28"/>
        </w:rPr>
        <w:t> </w:t>
      </w:r>
      <w:r>
        <w:rPr>
          <w:color w:val="231F20"/>
        </w:rPr>
        <w:t>su</w:t>
      </w:r>
      <w:r>
        <w:rPr>
          <w:color w:val="231F20"/>
          <w:spacing w:val="-28"/>
        </w:rPr>
        <w:t> </w:t>
      </w:r>
      <w:r>
        <w:rPr>
          <w:color w:val="231F20"/>
        </w:rPr>
        <w:t>capítulo</w:t>
      </w:r>
      <w:r>
        <w:rPr>
          <w:color w:val="231F20"/>
          <w:spacing w:val="-28"/>
        </w:rPr>
        <w:t> </w:t>
      </w:r>
      <w:r>
        <w:rPr>
          <w:color w:val="231F20"/>
        </w:rPr>
        <w:t>i</w:t>
      </w:r>
      <w:r>
        <w:rPr>
          <w:color w:val="231F20"/>
          <w:spacing w:val="-28"/>
        </w:rPr>
        <w:t> </w:t>
      </w:r>
      <w:r>
        <w:rPr>
          <w:color w:val="231F20"/>
        </w:rPr>
        <w:t>titulado</w:t>
      </w:r>
      <w:r>
        <w:rPr>
          <w:color w:val="231F20"/>
          <w:spacing w:val="-28"/>
        </w:rPr>
        <w:t> </w:t>
      </w:r>
      <w:r>
        <w:rPr>
          <w:color w:val="231F20"/>
        </w:rPr>
        <w:t>“Disposiciones</w:t>
      </w:r>
      <w:r>
        <w:rPr>
          <w:color w:val="231F20"/>
          <w:spacing w:val="-28"/>
        </w:rPr>
        <w:t> </w:t>
      </w:r>
      <w:r>
        <w:rPr>
          <w:color w:val="231F20"/>
        </w:rPr>
        <w:t>Generales”</w:t>
      </w:r>
      <w:r>
        <w:rPr>
          <w:color w:val="231F20"/>
          <w:spacing w:val="-28"/>
        </w:rPr>
        <w:t> </w:t>
      </w:r>
      <w:r>
        <w:rPr>
          <w:color w:val="231F20"/>
        </w:rPr>
        <w:t>enfatiza</w:t>
      </w:r>
      <w:r>
        <w:rPr>
          <w:color w:val="231F20"/>
          <w:spacing w:val="-28"/>
        </w:rPr>
        <w:t> </w:t>
      </w:r>
      <w:r>
        <w:rPr>
          <w:color w:val="231F20"/>
        </w:rPr>
        <w:t>el reconocimiento</w:t>
      </w:r>
      <w:r>
        <w:rPr>
          <w:color w:val="231F20"/>
          <w:spacing w:val="-40"/>
        </w:rPr>
        <w:t> </w:t>
      </w:r>
      <w:r>
        <w:rPr>
          <w:color w:val="231F20"/>
        </w:rPr>
        <w:t>y</w:t>
      </w:r>
      <w:r>
        <w:rPr>
          <w:color w:val="231F20"/>
          <w:spacing w:val="-40"/>
        </w:rPr>
        <w:t> </w:t>
      </w:r>
      <w:r>
        <w:rPr>
          <w:color w:val="231F20"/>
        </w:rPr>
        <w:t>protección</w:t>
      </w:r>
      <w:r>
        <w:rPr>
          <w:color w:val="231F20"/>
          <w:spacing w:val="-40"/>
        </w:rPr>
        <w:t> </w:t>
      </w:r>
      <w:r>
        <w:rPr>
          <w:color w:val="231F20"/>
        </w:rPr>
        <w:t>de</w:t>
      </w:r>
      <w:r>
        <w:rPr>
          <w:color w:val="231F20"/>
          <w:spacing w:val="-40"/>
        </w:rPr>
        <w:t> </w:t>
      </w:r>
      <w:r>
        <w:rPr>
          <w:color w:val="231F20"/>
        </w:rPr>
        <w:t>los</w:t>
      </w:r>
      <w:r>
        <w:rPr>
          <w:color w:val="231F20"/>
          <w:spacing w:val="-40"/>
        </w:rPr>
        <w:t> </w:t>
      </w:r>
      <w:r>
        <w:rPr>
          <w:color w:val="231F20"/>
        </w:rPr>
        <w:t>derechos</w:t>
      </w:r>
      <w:r>
        <w:rPr>
          <w:color w:val="231F20"/>
          <w:spacing w:val="-40"/>
        </w:rPr>
        <w:t> </w:t>
      </w:r>
      <w:r>
        <w:rPr>
          <w:color w:val="231F20"/>
        </w:rPr>
        <w:t>lingüísticos</w:t>
      </w:r>
      <w:r>
        <w:rPr>
          <w:color w:val="231F20"/>
          <w:spacing w:val="-40"/>
        </w:rPr>
        <w:t> </w:t>
      </w:r>
      <w:r>
        <w:rPr>
          <w:color w:val="231F20"/>
        </w:rPr>
        <w:t>de</w:t>
      </w:r>
      <w:r>
        <w:rPr>
          <w:color w:val="231F20"/>
          <w:spacing w:val="-40"/>
        </w:rPr>
        <w:t> </w:t>
      </w:r>
      <w:r>
        <w:rPr>
          <w:color w:val="231F20"/>
        </w:rPr>
        <w:t>los</w:t>
      </w:r>
      <w:r>
        <w:rPr>
          <w:color w:val="231F20"/>
          <w:spacing w:val="-40"/>
        </w:rPr>
        <w:t> </w:t>
      </w:r>
      <w:r>
        <w:rPr>
          <w:color w:val="231F20"/>
        </w:rPr>
        <w:t>pueblos y</w:t>
      </w:r>
      <w:r>
        <w:rPr>
          <w:color w:val="231F20"/>
          <w:spacing w:val="-38"/>
        </w:rPr>
        <w:t> </w:t>
      </w:r>
      <w:r>
        <w:rPr>
          <w:color w:val="231F20"/>
        </w:rPr>
        <w:t>comunidades</w:t>
      </w:r>
      <w:r>
        <w:rPr>
          <w:color w:val="231F20"/>
          <w:spacing w:val="-38"/>
        </w:rPr>
        <w:t> </w:t>
      </w:r>
      <w:r>
        <w:rPr>
          <w:color w:val="231F20"/>
        </w:rPr>
        <w:t>indígenas,</w:t>
      </w:r>
      <w:r>
        <w:rPr>
          <w:color w:val="231F20"/>
          <w:spacing w:val="-38"/>
        </w:rPr>
        <w:t> </w:t>
      </w:r>
      <w:r>
        <w:rPr>
          <w:color w:val="231F20"/>
        </w:rPr>
        <w:t>así</w:t>
      </w:r>
      <w:r>
        <w:rPr>
          <w:color w:val="231F20"/>
          <w:spacing w:val="-38"/>
        </w:rPr>
        <w:t> </w:t>
      </w:r>
      <w:r>
        <w:rPr>
          <w:color w:val="231F20"/>
        </w:rPr>
        <w:t>como</w:t>
      </w:r>
      <w:r>
        <w:rPr>
          <w:color w:val="231F20"/>
          <w:spacing w:val="-38"/>
        </w:rPr>
        <w:t> </w:t>
      </w:r>
      <w:r>
        <w:rPr>
          <w:color w:val="231F20"/>
        </w:rPr>
        <w:t>la</w:t>
      </w:r>
      <w:r>
        <w:rPr>
          <w:color w:val="231F20"/>
          <w:spacing w:val="-38"/>
        </w:rPr>
        <w:t> </w:t>
      </w:r>
      <w:r>
        <w:rPr>
          <w:color w:val="231F20"/>
        </w:rPr>
        <w:t>promoción</w:t>
      </w:r>
      <w:r>
        <w:rPr>
          <w:color w:val="231F20"/>
          <w:spacing w:val="-38"/>
        </w:rPr>
        <w:t> </w:t>
      </w:r>
      <w:r>
        <w:rPr>
          <w:color w:val="231F20"/>
        </w:rPr>
        <w:t>y</w:t>
      </w:r>
      <w:r>
        <w:rPr>
          <w:color w:val="231F20"/>
          <w:spacing w:val="-38"/>
        </w:rPr>
        <w:t> </w:t>
      </w:r>
      <w:r>
        <w:rPr>
          <w:color w:val="231F20"/>
        </w:rPr>
        <w:t>desarrollo</w:t>
      </w:r>
      <w:r>
        <w:rPr>
          <w:color w:val="231F20"/>
          <w:spacing w:val="-38"/>
        </w:rPr>
        <w:t> </w:t>
      </w:r>
      <w:r>
        <w:rPr>
          <w:color w:val="231F20"/>
        </w:rPr>
        <w:t>de</w:t>
      </w:r>
      <w:r>
        <w:rPr>
          <w:color w:val="231F20"/>
          <w:spacing w:val="-38"/>
        </w:rPr>
        <w:t> </w:t>
      </w:r>
      <w:r>
        <w:rPr>
          <w:color w:val="231F20"/>
        </w:rPr>
        <w:t>dichas </w:t>
      </w:r>
      <w:r>
        <w:rPr>
          <w:color w:val="231F20"/>
          <w:w w:val="95"/>
        </w:rPr>
        <w:t>lenguas;</w:t>
      </w:r>
      <w:r>
        <w:rPr>
          <w:color w:val="231F20"/>
          <w:spacing w:val="-21"/>
          <w:w w:val="95"/>
        </w:rPr>
        <w:t> </w:t>
      </w:r>
      <w:r>
        <w:rPr>
          <w:color w:val="231F20"/>
          <w:w w:val="95"/>
        </w:rPr>
        <w:t>se</w:t>
      </w:r>
      <w:r>
        <w:rPr>
          <w:color w:val="231F20"/>
          <w:spacing w:val="-21"/>
          <w:w w:val="95"/>
        </w:rPr>
        <w:t> </w:t>
      </w:r>
      <w:r>
        <w:rPr>
          <w:color w:val="231F20"/>
          <w:w w:val="95"/>
        </w:rPr>
        <w:t>les</w:t>
      </w:r>
      <w:r>
        <w:rPr>
          <w:color w:val="231F20"/>
          <w:spacing w:val="-21"/>
          <w:w w:val="95"/>
        </w:rPr>
        <w:t> </w:t>
      </w:r>
      <w:r>
        <w:rPr>
          <w:color w:val="231F20"/>
          <w:w w:val="95"/>
        </w:rPr>
        <w:t>reconoce</w:t>
      </w:r>
      <w:r>
        <w:rPr>
          <w:color w:val="231F20"/>
          <w:spacing w:val="-21"/>
          <w:w w:val="95"/>
        </w:rPr>
        <w:t> </w:t>
      </w:r>
      <w:r>
        <w:rPr>
          <w:color w:val="231F20"/>
          <w:w w:val="95"/>
        </w:rPr>
        <w:t>además</w:t>
      </w:r>
      <w:r>
        <w:rPr>
          <w:color w:val="231F20"/>
          <w:spacing w:val="-22"/>
          <w:w w:val="95"/>
        </w:rPr>
        <w:t> </w:t>
      </w:r>
      <w:r>
        <w:rPr>
          <w:color w:val="231F20"/>
          <w:w w:val="95"/>
        </w:rPr>
        <w:t>como</w:t>
      </w:r>
      <w:r>
        <w:rPr>
          <w:color w:val="231F20"/>
          <w:spacing w:val="-21"/>
          <w:w w:val="95"/>
        </w:rPr>
        <w:t> </w:t>
      </w:r>
      <w:r>
        <w:rPr>
          <w:color w:val="231F20"/>
          <w:w w:val="95"/>
        </w:rPr>
        <w:t>integrantes</w:t>
      </w:r>
      <w:r>
        <w:rPr>
          <w:color w:val="231F20"/>
          <w:spacing w:val="-22"/>
          <w:w w:val="95"/>
        </w:rPr>
        <w:t> </w:t>
      </w:r>
      <w:r>
        <w:rPr>
          <w:color w:val="231F20"/>
          <w:w w:val="95"/>
        </w:rPr>
        <w:t>del</w:t>
      </w:r>
      <w:r>
        <w:rPr>
          <w:color w:val="231F20"/>
          <w:spacing w:val="-21"/>
          <w:w w:val="95"/>
        </w:rPr>
        <w:t> </w:t>
      </w:r>
      <w:r>
        <w:rPr>
          <w:color w:val="231F20"/>
          <w:w w:val="95"/>
        </w:rPr>
        <w:t>patrimonio</w:t>
      </w:r>
      <w:r>
        <w:rPr>
          <w:color w:val="231F20"/>
          <w:spacing w:val="-22"/>
          <w:w w:val="95"/>
        </w:rPr>
        <w:t> </w:t>
      </w:r>
      <w:r>
        <w:rPr>
          <w:color w:val="231F20"/>
          <w:w w:val="95"/>
        </w:rPr>
        <w:t>cultural </w:t>
      </w:r>
      <w:r>
        <w:rPr>
          <w:color w:val="231F20"/>
        </w:rPr>
        <w:t>de</w:t>
      </w:r>
      <w:r>
        <w:rPr>
          <w:color w:val="231F20"/>
          <w:spacing w:val="-41"/>
        </w:rPr>
        <w:t> </w:t>
      </w:r>
      <w:r>
        <w:rPr>
          <w:color w:val="231F20"/>
        </w:rPr>
        <w:t>la</w:t>
      </w:r>
      <w:r>
        <w:rPr>
          <w:color w:val="231F20"/>
          <w:spacing w:val="-41"/>
        </w:rPr>
        <w:t> </w:t>
      </w:r>
      <w:r>
        <w:rPr>
          <w:color w:val="231F20"/>
        </w:rPr>
        <w:t>nación</w:t>
      </w:r>
      <w:r>
        <w:rPr>
          <w:color w:val="231F20"/>
          <w:spacing w:val="-41"/>
        </w:rPr>
        <w:t> </w:t>
      </w:r>
      <w:r>
        <w:rPr>
          <w:color w:val="231F20"/>
        </w:rPr>
        <w:t>y</w:t>
      </w:r>
      <w:r>
        <w:rPr>
          <w:color w:val="231F20"/>
          <w:spacing w:val="-41"/>
        </w:rPr>
        <w:t> </w:t>
      </w:r>
      <w:r>
        <w:rPr>
          <w:color w:val="231F20"/>
        </w:rPr>
        <w:t>vale</w:t>
      </w:r>
      <w:r>
        <w:rPr>
          <w:color w:val="231F20"/>
          <w:spacing w:val="-41"/>
        </w:rPr>
        <w:t> </w:t>
      </w:r>
      <w:r>
        <w:rPr>
          <w:color w:val="231F20"/>
        </w:rPr>
        <w:t>la</w:t>
      </w:r>
      <w:r>
        <w:rPr>
          <w:color w:val="231F20"/>
          <w:spacing w:val="-41"/>
        </w:rPr>
        <w:t> </w:t>
      </w:r>
      <w:r>
        <w:rPr>
          <w:color w:val="231F20"/>
        </w:rPr>
        <w:t>pena</w:t>
      </w:r>
      <w:r>
        <w:rPr>
          <w:color w:val="231F20"/>
          <w:spacing w:val="-41"/>
        </w:rPr>
        <w:t> </w:t>
      </w:r>
      <w:r>
        <w:rPr>
          <w:color w:val="231F20"/>
        </w:rPr>
        <w:t>destacar</w:t>
      </w:r>
      <w:r>
        <w:rPr>
          <w:color w:val="231F20"/>
          <w:spacing w:val="-41"/>
        </w:rPr>
        <w:t> </w:t>
      </w:r>
      <w:r>
        <w:rPr>
          <w:color w:val="231F20"/>
        </w:rPr>
        <w:t>el</w:t>
      </w:r>
      <w:r>
        <w:rPr>
          <w:color w:val="231F20"/>
          <w:spacing w:val="-41"/>
        </w:rPr>
        <w:t> </w:t>
      </w:r>
      <w:r>
        <w:rPr>
          <w:color w:val="231F20"/>
        </w:rPr>
        <w:t>artículo</w:t>
      </w:r>
      <w:r>
        <w:rPr>
          <w:color w:val="231F20"/>
          <w:spacing w:val="-41"/>
        </w:rPr>
        <w:t> </w:t>
      </w:r>
      <w:r>
        <w:rPr>
          <w:color w:val="231F20"/>
        </w:rPr>
        <w:t>6</w:t>
      </w:r>
      <w:r>
        <w:rPr>
          <w:color w:val="231F20"/>
          <w:spacing w:val="-41"/>
        </w:rPr>
        <w:t> </w:t>
      </w:r>
      <w:r>
        <w:rPr>
          <w:color w:val="231F20"/>
        </w:rPr>
        <w:t>por</w:t>
      </w:r>
      <w:r>
        <w:rPr>
          <w:color w:val="231F20"/>
          <w:spacing w:val="-41"/>
        </w:rPr>
        <w:t> </w:t>
      </w:r>
      <w:r>
        <w:rPr>
          <w:color w:val="231F20"/>
        </w:rPr>
        <w:t>el</w:t>
      </w:r>
      <w:r>
        <w:rPr>
          <w:color w:val="231F20"/>
          <w:spacing w:val="-41"/>
        </w:rPr>
        <w:t> </w:t>
      </w:r>
      <w:r>
        <w:rPr>
          <w:color w:val="231F20"/>
        </w:rPr>
        <w:t>acento</w:t>
      </w:r>
      <w:r>
        <w:rPr>
          <w:color w:val="231F20"/>
          <w:spacing w:val="-41"/>
        </w:rPr>
        <w:t> </w:t>
      </w:r>
      <w:r>
        <w:rPr>
          <w:color w:val="231F20"/>
        </w:rPr>
        <w:t>especial</w:t>
      </w:r>
      <w:r>
        <w:rPr>
          <w:color w:val="231F20"/>
          <w:spacing w:val="-41"/>
        </w:rPr>
        <w:t> </w:t>
      </w:r>
      <w:r>
        <w:rPr>
          <w:color w:val="231F20"/>
        </w:rPr>
        <w:t>que pone</w:t>
      </w:r>
      <w:r>
        <w:rPr>
          <w:color w:val="231F20"/>
          <w:spacing w:val="-23"/>
        </w:rPr>
        <w:t> </w:t>
      </w:r>
      <w:r>
        <w:rPr>
          <w:color w:val="231F20"/>
        </w:rPr>
        <w:t>en</w:t>
      </w:r>
      <w:r>
        <w:rPr>
          <w:color w:val="231F20"/>
          <w:spacing w:val="-23"/>
        </w:rPr>
        <w:t> </w:t>
      </w:r>
      <w:r>
        <w:rPr>
          <w:color w:val="231F20"/>
        </w:rPr>
        <w:t>los</w:t>
      </w:r>
      <w:r>
        <w:rPr>
          <w:color w:val="231F20"/>
          <w:spacing w:val="-23"/>
        </w:rPr>
        <w:t> </w:t>
      </w:r>
      <w:r>
        <w:rPr>
          <w:color w:val="231F20"/>
        </w:rPr>
        <w:t>mmc</w:t>
      </w:r>
      <w:r>
        <w:rPr>
          <w:color w:val="231F20"/>
          <w:spacing w:val="-23"/>
        </w:rPr>
        <w:t> </w:t>
      </w:r>
      <w:r>
        <w:rPr>
          <w:color w:val="231F20"/>
        </w:rPr>
        <w:t>y</w:t>
      </w:r>
      <w:r>
        <w:rPr>
          <w:color w:val="231F20"/>
          <w:spacing w:val="-23"/>
        </w:rPr>
        <w:t> </w:t>
      </w:r>
      <w:r>
        <w:rPr>
          <w:color w:val="231F20"/>
        </w:rPr>
        <w:t>las</w:t>
      </w:r>
      <w:r>
        <w:rPr>
          <w:color w:val="231F20"/>
          <w:spacing w:val="-23"/>
        </w:rPr>
        <w:t> </w:t>
      </w:r>
      <w:r>
        <w:rPr>
          <w:color w:val="231F20"/>
        </w:rPr>
        <w:t>tics:</w:t>
      </w:r>
    </w:p>
    <w:p>
      <w:pPr>
        <w:spacing w:after="0" w:line="278" w:lineRule="auto"/>
        <w:jc w:val="both"/>
        <w:sectPr>
          <w:pgSz w:w="8230" w:h="12760"/>
          <w:pgMar w:top="1180" w:bottom="280" w:left="740" w:right="740"/>
        </w:sectPr>
      </w:pPr>
    </w:p>
    <w:p>
      <w:pPr>
        <w:pStyle w:val="BodyText"/>
        <w:rPr>
          <w:sz w:val="20"/>
        </w:rPr>
      </w:pPr>
    </w:p>
    <w:p>
      <w:pPr>
        <w:pStyle w:val="BodyText"/>
        <w:spacing w:before="5"/>
        <w:rPr>
          <w:sz w:val="19"/>
        </w:rPr>
      </w:pPr>
    </w:p>
    <w:p>
      <w:pPr>
        <w:spacing w:line="292" w:lineRule="auto" w:before="0"/>
        <w:ind w:left="790" w:right="107" w:firstLine="0"/>
        <w:jc w:val="both"/>
        <w:rPr>
          <w:sz w:val="20"/>
        </w:rPr>
      </w:pPr>
      <w:r>
        <w:rPr>
          <w:color w:val="231F20"/>
          <w:sz w:val="20"/>
        </w:rPr>
        <w:t>Artículo</w:t>
      </w:r>
      <w:r>
        <w:rPr>
          <w:color w:val="231F20"/>
          <w:spacing w:val="-14"/>
          <w:sz w:val="20"/>
        </w:rPr>
        <w:t> </w:t>
      </w:r>
      <w:r>
        <w:rPr>
          <w:color w:val="231F20"/>
          <w:sz w:val="20"/>
        </w:rPr>
        <w:t>6.</w:t>
      </w:r>
      <w:r>
        <w:rPr>
          <w:color w:val="231F20"/>
          <w:spacing w:val="-14"/>
          <w:sz w:val="20"/>
        </w:rPr>
        <w:t> </w:t>
      </w:r>
      <w:r>
        <w:rPr>
          <w:color w:val="231F20"/>
          <w:sz w:val="20"/>
        </w:rPr>
        <w:t>El</w:t>
      </w:r>
      <w:r>
        <w:rPr>
          <w:color w:val="231F20"/>
          <w:spacing w:val="-14"/>
          <w:sz w:val="20"/>
        </w:rPr>
        <w:t> </w:t>
      </w:r>
      <w:r>
        <w:rPr>
          <w:color w:val="231F20"/>
          <w:sz w:val="20"/>
        </w:rPr>
        <w:t>Estado</w:t>
      </w:r>
      <w:r>
        <w:rPr>
          <w:color w:val="231F20"/>
          <w:spacing w:val="-14"/>
          <w:sz w:val="20"/>
        </w:rPr>
        <w:t> </w:t>
      </w:r>
      <w:r>
        <w:rPr>
          <w:color w:val="231F20"/>
          <w:sz w:val="20"/>
        </w:rPr>
        <w:t>adoptará</w:t>
      </w:r>
      <w:r>
        <w:rPr>
          <w:color w:val="231F20"/>
          <w:spacing w:val="-14"/>
          <w:sz w:val="20"/>
        </w:rPr>
        <w:t> </w:t>
      </w:r>
      <w:r>
        <w:rPr>
          <w:color w:val="231F20"/>
          <w:sz w:val="20"/>
        </w:rPr>
        <w:t>e</w:t>
      </w:r>
      <w:r>
        <w:rPr>
          <w:color w:val="231F20"/>
          <w:spacing w:val="-14"/>
          <w:sz w:val="20"/>
        </w:rPr>
        <w:t> </w:t>
      </w:r>
      <w:r>
        <w:rPr>
          <w:color w:val="231F20"/>
          <w:sz w:val="20"/>
        </w:rPr>
        <w:t>instrumentará</w:t>
      </w:r>
      <w:r>
        <w:rPr>
          <w:color w:val="231F20"/>
          <w:spacing w:val="-14"/>
          <w:sz w:val="20"/>
        </w:rPr>
        <w:t> </w:t>
      </w:r>
      <w:r>
        <w:rPr>
          <w:color w:val="231F20"/>
          <w:sz w:val="20"/>
        </w:rPr>
        <w:t>las</w:t>
      </w:r>
      <w:r>
        <w:rPr>
          <w:color w:val="231F20"/>
          <w:spacing w:val="-14"/>
          <w:sz w:val="20"/>
        </w:rPr>
        <w:t> </w:t>
      </w:r>
      <w:r>
        <w:rPr>
          <w:color w:val="231F20"/>
          <w:sz w:val="20"/>
        </w:rPr>
        <w:t>medidas</w:t>
      </w:r>
      <w:r>
        <w:rPr>
          <w:color w:val="231F20"/>
          <w:spacing w:val="-14"/>
          <w:sz w:val="20"/>
        </w:rPr>
        <w:t> </w:t>
      </w:r>
      <w:r>
        <w:rPr>
          <w:color w:val="231F20"/>
          <w:sz w:val="20"/>
        </w:rPr>
        <w:t>necesarias</w:t>
      </w:r>
      <w:r>
        <w:rPr>
          <w:color w:val="231F20"/>
          <w:spacing w:val="-14"/>
          <w:sz w:val="20"/>
        </w:rPr>
        <w:t> </w:t>
      </w:r>
      <w:r>
        <w:rPr>
          <w:color w:val="231F20"/>
          <w:sz w:val="20"/>
        </w:rPr>
        <w:t>para asegurar</w:t>
      </w:r>
      <w:r>
        <w:rPr>
          <w:color w:val="231F20"/>
          <w:spacing w:val="-32"/>
          <w:sz w:val="20"/>
        </w:rPr>
        <w:t> </w:t>
      </w:r>
      <w:r>
        <w:rPr>
          <w:color w:val="231F20"/>
          <w:sz w:val="20"/>
        </w:rPr>
        <w:t>que</w:t>
      </w:r>
      <w:r>
        <w:rPr>
          <w:color w:val="231F20"/>
          <w:spacing w:val="-32"/>
          <w:sz w:val="20"/>
        </w:rPr>
        <w:t> </w:t>
      </w:r>
      <w:r>
        <w:rPr>
          <w:color w:val="231F20"/>
          <w:sz w:val="20"/>
        </w:rPr>
        <w:t>los</w:t>
      </w:r>
      <w:r>
        <w:rPr>
          <w:color w:val="231F20"/>
          <w:spacing w:val="-32"/>
          <w:sz w:val="20"/>
        </w:rPr>
        <w:t> </w:t>
      </w:r>
      <w:r>
        <w:rPr>
          <w:color w:val="231F20"/>
          <w:sz w:val="20"/>
        </w:rPr>
        <w:t>medios</w:t>
      </w:r>
      <w:r>
        <w:rPr>
          <w:color w:val="231F20"/>
          <w:spacing w:val="-32"/>
          <w:sz w:val="20"/>
        </w:rPr>
        <w:t> </w:t>
      </w:r>
      <w:r>
        <w:rPr>
          <w:color w:val="231F20"/>
          <w:sz w:val="20"/>
        </w:rPr>
        <w:t>de</w:t>
      </w:r>
      <w:r>
        <w:rPr>
          <w:color w:val="231F20"/>
          <w:spacing w:val="-32"/>
          <w:sz w:val="20"/>
        </w:rPr>
        <w:t> </w:t>
      </w:r>
      <w:r>
        <w:rPr>
          <w:color w:val="231F20"/>
          <w:sz w:val="20"/>
        </w:rPr>
        <w:t>comunicación</w:t>
      </w:r>
      <w:r>
        <w:rPr>
          <w:color w:val="231F20"/>
          <w:spacing w:val="-32"/>
          <w:sz w:val="20"/>
        </w:rPr>
        <w:t> </w:t>
      </w:r>
      <w:r>
        <w:rPr>
          <w:color w:val="231F20"/>
          <w:sz w:val="20"/>
        </w:rPr>
        <w:t>masiva</w:t>
      </w:r>
      <w:r>
        <w:rPr>
          <w:color w:val="231F20"/>
          <w:spacing w:val="-32"/>
          <w:sz w:val="20"/>
        </w:rPr>
        <w:t> </w:t>
      </w:r>
      <w:r>
        <w:rPr>
          <w:color w:val="231F20"/>
          <w:sz w:val="20"/>
        </w:rPr>
        <w:t>difundan</w:t>
      </w:r>
      <w:r>
        <w:rPr>
          <w:color w:val="231F20"/>
          <w:spacing w:val="-32"/>
          <w:sz w:val="20"/>
        </w:rPr>
        <w:t> </w:t>
      </w:r>
      <w:r>
        <w:rPr>
          <w:color w:val="231F20"/>
          <w:sz w:val="20"/>
        </w:rPr>
        <w:t>la</w:t>
      </w:r>
      <w:r>
        <w:rPr>
          <w:color w:val="231F20"/>
          <w:spacing w:val="-32"/>
          <w:sz w:val="20"/>
        </w:rPr>
        <w:t> </w:t>
      </w:r>
      <w:r>
        <w:rPr>
          <w:color w:val="231F20"/>
          <w:sz w:val="20"/>
        </w:rPr>
        <w:t>realidad</w:t>
      </w:r>
      <w:r>
        <w:rPr>
          <w:color w:val="231F20"/>
          <w:spacing w:val="-32"/>
          <w:sz w:val="20"/>
        </w:rPr>
        <w:t> </w:t>
      </w:r>
      <w:r>
        <w:rPr>
          <w:color w:val="231F20"/>
          <w:sz w:val="20"/>
        </w:rPr>
        <w:t>y</w:t>
      </w:r>
      <w:r>
        <w:rPr>
          <w:color w:val="231F20"/>
          <w:spacing w:val="-32"/>
          <w:sz w:val="20"/>
        </w:rPr>
        <w:t> </w:t>
      </w:r>
      <w:r>
        <w:rPr>
          <w:color w:val="231F20"/>
          <w:sz w:val="20"/>
        </w:rPr>
        <w:t>la</w:t>
      </w:r>
      <w:r>
        <w:rPr>
          <w:color w:val="231F20"/>
          <w:spacing w:val="-32"/>
          <w:sz w:val="20"/>
        </w:rPr>
        <w:t> </w:t>
      </w:r>
      <w:r>
        <w:rPr>
          <w:color w:val="231F20"/>
          <w:sz w:val="20"/>
        </w:rPr>
        <w:t>di- versidad</w:t>
      </w:r>
      <w:r>
        <w:rPr>
          <w:color w:val="231F20"/>
          <w:spacing w:val="-26"/>
          <w:sz w:val="20"/>
        </w:rPr>
        <w:t> </w:t>
      </w:r>
      <w:r>
        <w:rPr>
          <w:color w:val="231F20"/>
          <w:sz w:val="20"/>
        </w:rPr>
        <w:t>lingüística</w:t>
      </w:r>
      <w:r>
        <w:rPr>
          <w:color w:val="231F20"/>
          <w:spacing w:val="-26"/>
          <w:sz w:val="20"/>
        </w:rPr>
        <w:t> </w:t>
      </w:r>
      <w:r>
        <w:rPr>
          <w:color w:val="231F20"/>
          <w:sz w:val="20"/>
        </w:rPr>
        <w:t>y</w:t>
      </w:r>
      <w:r>
        <w:rPr>
          <w:color w:val="231F20"/>
          <w:spacing w:val="-26"/>
          <w:sz w:val="20"/>
        </w:rPr>
        <w:t> </w:t>
      </w:r>
      <w:r>
        <w:rPr>
          <w:color w:val="231F20"/>
          <w:sz w:val="20"/>
        </w:rPr>
        <w:t>cultural</w:t>
      </w:r>
      <w:r>
        <w:rPr>
          <w:color w:val="231F20"/>
          <w:spacing w:val="-26"/>
          <w:sz w:val="20"/>
        </w:rPr>
        <w:t> </w:t>
      </w:r>
      <w:r>
        <w:rPr>
          <w:color w:val="231F20"/>
          <w:sz w:val="20"/>
        </w:rPr>
        <w:t>de</w:t>
      </w:r>
      <w:r>
        <w:rPr>
          <w:color w:val="231F20"/>
          <w:spacing w:val="-26"/>
          <w:sz w:val="20"/>
        </w:rPr>
        <w:t> </w:t>
      </w:r>
      <w:r>
        <w:rPr>
          <w:color w:val="231F20"/>
          <w:sz w:val="20"/>
        </w:rPr>
        <w:t>la</w:t>
      </w:r>
      <w:r>
        <w:rPr>
          <w:color w:val="231F20"/>
          <w:spacing w:val="-26"/>
          <w:sz w:val="20"/>
        </w:rPr>
        <w:t> </w:t>
      </w:r>
      <w:r>
        <w:rPr>
          <w:color w:val="231F20"/>
          <w:sz w:val="20"/>
        </w:rPr>
        <w:t>Nación</w:t>
      </w:r>
      <w:r>
        <w:rPr>
          <w:color w:val="231F20"/>
          <w:spacing w:val="-26"/>
          <w:sz w:val="20"/>
        </w:rPr>
        <w:t> </w:t>
      </w:r>
      <w:r>
        <w:rPr>
          <w:color w:val="231F20"/>
          <w:sz w:val="20"/>
        </w:rPr>
        <w:t>Mexicana.</w:t>
      </w:r>
      <w:r>
        <w:rPr>
          <w:color w:val="231F20"/>
          <w:spacing w:val="-26"/>
          <w:sz w:val="20"/>
        </w:rPr>
        <w:t> </w:t>
      </w:r>
      <w:r>
        <w:rPr>
          <w:color w:val="231F20"/>
          <w:sz w:val="20"/>
        </w:rPr>
        <w:t>Además,</w:t>
      </w:r>
      <w:r>
        <w:rPr>
          <w:color w:val="231F20"/>
          <w:spacing w:val="-26"/>
          <w:sz w:val="20"/>
        </w:rPr>
        <w:t> </w:t>
      </w:r>
      <w:r>
        <w:rPr>
          <w:color w:val="231F20"/>
          <w:sz w:val="20"/>
        </w:rPr>
        <w:t>destinará</w:t>
      </w:r>
      <w:r>
        <w:rPr>
          <w:color w:val="231F20"/>
          <w:spacing w:val="-26"/>
          <w:sz w:val="20"/>
        </w:rPr>
        <w:t> </w:t>
      </w:r>
      <w:r>
        <w:rPr>
          <w:color w:val="231F20"/>
          <w:sz w:val="20"/>
        </w:rPr>
        <w:t>un </w:t>
      </w:r>
      <w:r>
        <w:rPr>
          <w:color w:val="231F20"/>
          <w:w w:val="95"/>
          <w:sz w:val="20"/>
        </w:rPr>
        <w:t>porcentaje</w:t>
      </w:r>
      <w:r>
        <w:rPr>
          <w:color w:val="231F20"/>
          <w:spacing w:val="-17"/>
          <w:w w:val="95"/>
          <w:sz w:val="20"/>
        </w:rPr>
        <w:t> </w:t>
      </w:r>
      <w:r>
        <w:rPr>
          <w:color w:val="231F20"/>
          <w:w w:val="95"/>
          <w:sz w:val="20"/>
        </w:rPr>
        <w:t>del</w:t>
      </w:r>
      <w:r>
        <w:rPr>
          <w:color w:val="231F20"/>
          <w:spacing w:val="-17"/>
          <w:w w:val="95"/>
          <w:sz w:val="20"/>
        </w:rPr>
        <w:t> </w:t>
      </w:r>
      <w:r>
        <w:rPr>
          <w:color w:val="231F20"/>
          <w:w w:val="95"/>
          <w:sz w:val="20"/>
        </w:rPr>
        <w:t>tiempo</w:t>
      </w:r>
      <w:r>
        <w:rPr>
          <w:color w:val="231F20"/>
          <w:spacing w:val="-17"/>
          <w:w w:val="95"/>
          <w:sz w:val="20"/>
        </w:rPr>
        <w:t> </w:t>
      </w:r>
      <w:r>
        <w:rPr>
          <w:color w:val="231F20"/>
          <w:w w:val="95"/>
          <w:sz w:val="20"/>
        </w:rPr>
        <w:t>que</w:t>
      </w:r>
      <w:r>
        <w:rPr>
          <w:color w:val="231F20"/>
          <w:spacing w:val="-17"/>
          <w:w w:val="95"/>
          <w:sz w:val="20"/>
        </w:rPr>
        <w:t> </w:t>
      </w:r>
      <w:r>
        <w:rPr>
          <w:color w:val="231F20"/>
          <w:w w:val="95"/>
          <w:sz w:val="20"/>
        </w:rPr>
        <w:t>dispone</w:t>
      </w:r>
      <w:r>
        <w:rPr>
          <w:color w:val="231F20"/>
          <w:spacing w:val="-17"/>
          <w:w w:val="95"/>
          <w:sz w:val="20"/>
        </w:rPr>
        <w:t> </w:t>
      </w:r>
      <w:r>
        <w:rPr>
          <w:color w:val="231F20"/>
          <w:w w:val="95"/>
          <w:sz w:val="20"/>
        </w:rPr>
        <w:t>en</w:t>
      </w:r>
      <w:r>
        <w:rPr>
          <w:color w:val="231F20"/>
          <w:spacing w:val="-17"/>
          <w:w w:val="95"/>
          <w:sz w:val="20"/>
        </w:rPr>
        <w:t> </w:t>
      </w:r>
      <w:r>
        <w:rPr>
          <w:color w:val="231F20"/>
          <w:w w:val="95"/>
          <w:sz w:val="20"/>
        </w:rPr>
        <w:t>los</w:t>
      </w:r>
      <w:r>
        <w:rPr>
          <w:color w:val="231F20"/>
          <w:spacing w:val="-17"/>
          <w:w w:val="95"/>
          <w:sz w:val="20"/>
        </w:rPr>
        <w:t> </w:t>
      </w:r>
      <w:r>
        <w:rPr>
          <w:color w:val="231F20"/>
          <w:w w:val="95"/>
          <w:sz w:val="20"/>
        </w:rPr>
        <w:t>medios</w:t>
      </w:r>
      <w:r>
        <w:rPr>
          <w:color w:val="231F20"/>
          <w:spacing w:val="-17"/>
          <w:w w:val="95"/>
          <w:sz w:val="20"/>
        </w:rPr>
        <w:t> </w:t>
      </w:r>
      <w:r>
        <w:rPr>
          <w:color w:val="231F20"/>
          <w:w w:val="95"/>
          <w:sz w:val="20"/>
        </w:rPr>
        <w:t>de</w:t>
      </w:r>
      <w:r>
        <w:rPr>
          <w:color w:val="231F20"/>
          <w:spacing w:val="-17"/>
          <w:w w:val="95"/>
          <w:sz w:val="20"/>
        </w:rPr>
        <w:t> </w:t>
      </w:r>
      <w:r>
        <w:rPr>
          <w:color w:val="231F20"/>
          <w:w w:val="95"/>
          <w:sz w:val="20"/>
        </w:rPr>
        <w:t>comunicación</w:t>
      </w:r>
      <w:r>
        <w:rPr>
          <w:color w:val="231F20"/>
          <w:spacing w:val="-17"/>
          <w:w w:val="95"/>
          <w:sz w:val="20"/>
        </w:rPr>
        <w:t> </w:t>
      </w:r>
      <w:r>
        <w:rPr>
          <w:color w:val="231F20"/>
          <w:w w:val="95"/>
          <w:sz w:val="20"/>
        </w:rPr>
        <w:t>masiva</w:t>
      </w:r>
      <w:r>
        <w:rPr>
          <w:color w:val="231F20"/>
          <w:spacing w:val="-17"/>
          <w:w w:val="95"/>
          <w:sz w:val="20"/>
        </w:rPr>
        <w:t> </w:t>
      </w:r>
      <w:r>
        <w:rPr>
          <w:color w:val="231F20"/>
          <w:w w:val="95"/>
          <w:sz w:val="20"/>
        </w:rPr>
        <w:t>con- cesionados,</w:t>
      </w:r>
      <w:r>
        <w:rPr>
          <w:color w:val="231F20"/>
          <w:spacing w:val="-17"/>
          <w:w w:val="95"/>
          <w:sz w:val="20"/>
        </w:rPr>
        <w:t> </w:t>
      </w:r>
      <w:r>
        <w:rPr>
          <w:color w:val="231F20"/>
          <w:w w:val="95"/>
          <w:sz w:val="20"/>
        </w:rPr>
        <w:t>de</w:t>
      </w:r>
      <w:r>
        <w:rPr>
          <w:color w:val="231F20"/>
          <w:spacing w:val="-17"/>
          <w:w w:val="95"/>
          <w:sz w:val="20"/>
        </w:rPr>
        <w:t> </w:t>
      </w:r>
      <w:r>
        <w:rPr>
          <w:color w:val="231F20"/>
          <w:w w:val="95"/>
          <w:sz w:val="20"/>
        </w:rPr>
        <w:t>acuerdo</w:t>
      </w:r>
      <w:r>
        <w:rPr>
          <w:color w:val="231F20"/>
          <w:spacing w:val="-17"/>
          <w:w w:val="95"/>
          <w:sz w:val="20"/>
        </w:rPr>
        <w:t> </w:t>
      </w:r>
      <w:r>
        <w:rPr>
          <w:color w:val="231F20"/>
          <w:w w:val="95"/>
          <w:sz w:val="20"/>
        </w:rPr>
        <w:t>a</w:t>
      </w:r>
      <w:r>
        <w:rPr>
          <w:color w:val="231F20"/>
          <w:spacing w:val="-17"/>
          <w:w w:val="95"/>
          <w:sz w:val="20"/>
        </w:rPr>
        <w:t> </w:t>
      </w:r>
      <w:r>
        <w:rPr>
          <w:color w:val="231F20"/>
          <w:w w:val="95"/>
          <w:sz w:val="20"/>
        </w:rPr>
        <w:t>la</w:t>
      </w:r>
      <w:r>
        <w:rPr>
          <w:color w:val="231F20"/>
          <w:spacing w:val="-17"/>
          <w:w w:val="95"/>
          <w:sz w:val="20"/>
        </w:rPr>
        <w:t> </w:t>
      </w:r>
      <w:r>
        <w:rPr>
          <w:color w:val="231F20"/>
          <w:w w:val="95"/>
          <w:sz w:val="20"/>
        </w:rPr>
        <w:t>legislación</w:t>
      </w:r>
      <w:r>
        <w:rPr>
          <w:color w:val="231F20"/>
          <w:spacing w:val="-17"/>
          <w:w w:val="95"/>
          <w:sz w:val="20"/>
        </w:rPr>
        <w:t> </w:t>
      </w:r>
      <w:r>
        <w:rPr>
          <w:color w:val="231F20"/>
          <w:w w:val="95"/>
          <w:sz w:val="20"/>
        </w:rPr>
        <w:t>aplicable,</w:t>
      </w:r>
      <w:r>
        <w:rPr>
          <w:color w:val="231F20"/>
          <w:spacing w:val="-17"/>
          <w:w w:val="95"/>
          <w:sz w:val="20"/>
        </w:rPr>
        <w:t> </w:t>
      </w:r>
      <w:r>
        <w:rPr>
          <w:color w:val="231F20"/>
          <w:w w:val="95"/>
          <w:sz w:val="20"/>
        </w:rPr>
        <w:t>para</w:t>
      </w:r>
      <w:r>
        <w:rPr>
          <w:color w:val="231F20"/>
          <w:spacing w:val="-17"/>
          <w:w w:val="95"/>
          <w:sz w:val="20"/>
        </w:rPr>
        <w:t> </w:t>
      </w:r>
      <w:r>
        <w:rPr>
          <w:color w:val="231F20"/>
          <w:w w:val="95"/>
          <w:sz w:val="20"/>
        </w:rPr>
        <w:t>la</w:t>
      </w:r>
      <w:r>
        <w:rPr>
          <w:color w:val="231F20"/>
          <w:spacing w:val="-17"/>
          <w:w w:val="95"/>
          <w:sz w:val="20"/>
        </w:rPr>
        <w:t> </w:t>
      </w:r>
      <w:r>
        <w:rPr>
          <w:color w:val="231F20"/>
          <w:w w:val="95"/>
          <w:sz w:val="20"/>
        </w:rPr>
        <w:t>emisión</w:t>
      </w:r>
      <w:r>
        <w:rPr>
          <w:color w:val="231F20"/>
          <w:spacing w:val="-17"/>
          <w:w w:val="95"/>
          <w:sz w:val="20"/>
        </w:rPr>
        <w:t> </w:t>
      </w:r>
      <w:r>
        <w:rPr>
          <w:color w:val="231F20"/>
          <w:w w:val="95"/>
          <w:sz w:val="20"/>
        </w:rPr>
        <w:t>de</w:t>
      </w:r>
      <w:r>
        <w:rPr>
          <w:color w:val="231F20"/>
          <w:spacing w:val="-17"/>
          <w:w w:val="95"/>
          <w:sz w:val="20"/>
        </w:rPr>
        <w:t> </w:t>
      </w:r>
      <w:r>
        <w:rPr>
          <w:color w:val="231F20"/>
          <w:w w:val="95"/>
          <w:sz w:val="20"/>
        </w:rPr>
        <w:t>programas en</w:t>
      </w:r>
      <w:r>
        <w:rPr>
          <w:color w:val="231F20"/>
          <w:spacing w:val="-15"/>
          <w:w w:val="95"/>
          <w:sz w:val="20"/>
        </w:rPr>
        <w:t> </w:t>
      </w:r>
      <w:r>
        <w:rPr>
          <w:color w:val="231F20"/>
          <w:w w:val="95"/>
          <w:sz w:val="20"/>
        </w:rPr>
        <w:t>las</w:t>
      </w:r>
      <w:r>
        <w:rPr>
          <w:color w:val="231F20"/>
          <w:spacing w:val="-15"/>
          <w:w w:val="95"/>
          <w:sz w:val="20"/>
        </w:rPr>
        <w:t> </w:t>
      </w:r>
      <w:r>
        <w:rPr>
          <w:color w:val="231F20"/>
          <w:w w:val="95"/>
          <w:sz w:val="20"/>
        </w:rPr>
        <w:t>diversas</w:t>
      </w:r>
      <w:r>
        <w:rPr>
          <w:color w:val="231F20"/>
          <w:spacing w:val="-15"/>
          <w:w w:val="95"/>
          <w:sz w:val="20"/>
        </w:rPr>
        <w:t> </w:t>
      </w:r>
      <w:r>
        <w:rPr>
          <w:color w:val="231F20"/>
          <w:w w:val="95"/>
          <w:sz w:val="20"/>
        </w:rPr>
        <w:t>lenguas</w:t>
      </w:r>
      <w:r>
        <w:rPr>
          <w:color w:val="231F20"/>
          <w:spacing w:val="-16"/>
          <w:w w:val="95"/>
          <w:sz w:val="20"/>
        </w:rPr>
        <w:t> </w:t>
      </w:r>
      <w:r>
        <w:rPr>
          <w:color w:val="231F20"/>
          <w:w w:val="95"/>
          <w:sz w:val="20"/>
        </w:rPr>
        <w:t>nacionales</w:t>
      </w:r>
      <w:r>
        <w:rPr>
          <w:color w:val="231F20"/>
          <w:spacing w:val="-16"/>
          <w:w w:val="95"/>
          <w:sz w:val="20"/>
        </w:rPr>
        <w:t> </w:t>
      </w:r>
      <w:r>
        <w:rPr>
          <w:color w:val="231F20"/>
          <w:w w:val="95"/>
          <w:sz w:val="20"/>
        </w:rPr>
        <w:t>habladas</w:t>
      </w:r>
      <w:r>
        <w:rPr>
          <w:color w:val="231F20"/>
          <w:spacing w:val="-16"/>
          <w:w w:val="95"/>
          <w:sz w:val="20"/>
        </w:rPr>
        <w:t> </w:t>
      </w:r>
      <w:r>
        <w:rPr>
          <w:color w:val="231F20"/>
          <w:w w:val="95"/>
          <w:sz w:val="20"/>
        </w:rPr>
        <w:t>en</w:t>
      </w:r>
      <w:r>
        <w:rPr>
          <w:color w:val="231F20"/>
          <w:spacing w:val="-15"/>
          <w:w w:val="95"/>
          <w:sz w:val="20"/>
        </w:rPr>
        <w:t> </w:t>
      </w:r>
      <w:r>
        <w:rPr>
          <w:color w:val="231F20"/>
          <w:w w:val="95"/>
          <w:sz w:val="20"/>
        </w:rPr>
        <w:t>sus</w:t>
      </w:r>
      <w:r>
        <w:rPr>
          <w:color w:val="231F20"/>
          <w:spacing w:val="-16"/>
          <w:w w:val="95"/>
          <w:sz w:val="20"/>
        </w:rPr>
        <w:t> </w:t>
      </w:r>
      <w:r>
        <w:rPr>
          <w:color w:val="231F20"/>
          <w:w w:val="95"/>
          <w:sz w:val="20"/>
        </w:rPr>
        <w:t>áreas</w:t>
      </w:r>
      <w:r>
        <w:rPr>
          <w:color w:val="231F20"/>
          <w:spacing w:val="-15"/>
          <w:w w:val="95"/>
          <w:sz w:val="20"/>
        </w:rPr>
        <w:t> </w:t>
      </w:r>
      <w:r>
        <w:rPr>
          <w:color w:val="231F20"/>
          <w:w w:val="95"/>
          <w:sz w:val="20"/>
        </w:rPr>
        <w:t>de</w:t>
      </w:r>
      <w:r>
        <w:rPr>
          <w:color w:val="231F20"/>
          <w:spacing w:val="-16"/>
          <w:w w:val="95"/>
          <w:sz w:val="20"/>
        </w:rPr>
        <w:t> </w:t>
      </w:r>
      <w:r>
        <w:rPr>
          <w:color w:val="231F20"/>
          <w:w w:val="95"/>
          <w:sz w:val="20"/>
        </w:rPr>
        <w:t>cobertura,</w:t>
      </w:r>
      <w:r>
        <w:rPr>
          <w:color w:val="231F20"/>
          <w:spacing w:val="-15"/>
          <w:w w:val="95"/>
          <w:sz w:val="20"/>
        </w:rPr>
        <w:t> </w:t>
      </w:r>
      <w:r>
        <w:rPr>
          <w:color w:val="231F20"/>
          <w:w w:val="95"/>
          <w:sz w:val="20"/>
        </w:rPr>
        <w:t>y</w:t>
      </w:r>
      <w:r>
        <w:rPr>
          <w:color w:val="231F20"/>
          <w:spacing w:val="-16"/>
          <w:w w:val="95"/>
          <w:sz w:val="20"/>
        </w:rPr>
        <w:t> </w:t>
      </w:r>
      <w:r>
        <w:rPr>
          <w:color w:val="231F20"/>
          <w:w w:val="95"/>
          <w:sz w:val="20"/>
        </w:rPr>
        <w:t>de</w:t>
      </w:r>
      <w:r>
        <w:rPr>
          <w:color w:val="231F20"/>
          <w:spacing w:val="-15"/>
          <w:w w:val="95"/>
          <w:sz w:val="20"/>
        </w:rPr>
        <w:t> </w:t>
      </w:r>
      <w:r>
        <w:rPr>
          <w:color w:val="231F20"/>
          <w:w w:val="95"/>
          <w:sz w:val="20"/>
        </w:rPr>
        <w:t>pro- gramas</w:t>
      </w:r>
      <w:r>
        <w:rPr>
          <w:color w:val="231F20"/>
          <w:spacing w:val="-25"/>
          <w:w w:val="95"/>
          <w:sz w:val="20"/>
        </w:rPr>
        <w:t> </w:t>
      </w:r>
      <w:r>
        <w:rPr>
          <w:color w:val="231F20"/>
          <w:w w:val="95"/>
          <w:sz w:val="20"/>
        </w:rPr>
        <w:t>culturales</w:t>
      </w:r>
      <w:r>
        <w:rPr>
          <w:color w:val="231F20"/>
          <w:spacing w:val="-25"/>
          <w:w w:val="95"/>
          <w:sz w:val="20"/>
        </w:rPr>
        <w:t> </w:t>
      </w:r>
      <w:r>
        <w:rPr>
          <w:color w:val="231F20"/>
          <w:w w:val="95"/>
          <w:sz w:val="20"/>
        </w:rPr>
        <w:t>en</w:t>
      </w:r>
      <w:r>
        <w:rPr>
          <w:color w:val="231F20"/>
          <w:spacing w:val="-25"/>
          <w:w w:val="95"/>
          <w:sz w:val="20"/>
        </w:rPr>
        <w:t> </w:t>
      </w:r>
      <w:r>
        <w:rPr>
          <w:color w:val="231F20"/>
          <w:w w:val="95"/>
          <w:sz w:val="20"/>
        </w:rPr>
        <w:t>los</w:t>
      </w:r>
      <w:r>
        <w:rPr>
          <w:color w:val="231F20"/>
          <w:spacing w:val="-25"/>
          <w:w w:val="95"/>
          <w:sz w:val="20"/>
        </w:rPr>
        <w:t> </w:t>
      </w:r>
      <w:r>
        <w:rPr>
          <w:color w:val="231F20"/>
          <w:w w:val="95"/>
          <w:sz w:val="20"/>
        </w:rPr>
        <w:t>que</w:t>
      </w:r>
      <w:r>
        <w:rPr>
          <w:color w:val="231F20"/>
          <w:spacing w:val="-25"/>
          <w:w w:val="95"/>
          <w:sz w:val="20"/>
        </w:rPr>
        <w:t> </w:t>
      </w:r>
      <w:r>
        <w:rPr>
          <w:color w:val="231F20"/>
          <w:w w:val="95"/>
          <w:sz w:val="20"/>
        </w:rPr>
        <w:t>se</w:t>
      </w:r>
      <w:r>
        <w:rPr>
          <w:color w:val="231F20"/>
          <w:spacing w:val="-25"/>
          <w:w w:val="95"/>
          <w:sz w:val="20"/>
        </w:rPr>
        <w:t> </w:t>
      </w:r>
      <w:r>
        <w:rPr>
          <w:color w:val="231F20"/>
          <w:w w:val="95"/>
          <w:sz w:val="20"/>
        </w:rPr>
        <w:t>promueva</w:t>
      </w:r>
      <w:r>
        <w:rPr>
          <w:color w:val="231F20"/>
          <w:spacing w:val="-25"/>
          <w:w w:val="95"/>
          <w:sz w:val="20"/>
        </w:rPr>
        <w:t> </w:t>
      </w:r>
      <w:r>
        <w:rPr>
          <w:color w:val="231F20"/>
          <w:w w:val="95"/>
          <w:sz w:val="20"/>
        </w:rPr>
        <w:t>la</w:t>
      </w:r>
      <w:r>
        <w:rPr>
          <w:color w:val="231F20"/>
          <w:spacing w:val="-25"/>
          <w:w w:val="95"/>
          <w:sz w:val="20"/>
        </w:rPr>
        <w:t> </w:t>
      </w:r>
      <w:r>
        <w:rPr>
          <w:color w:val="231F20"/>
          <w:w w:val="95"/>
          <w:sz w:val="20"/>
        </w:rPr>
        <w:t>literatura,</w:t>
      </w:r>
      <w:r>
        <w:rPr>
          <w:color w:val="231F20"/>
          <w:spacing w:val="-25"/>
          <w:w w:val="95"/>
          <w:sz w:val="20"/>
        </w:rPr>
        <w:t> </w:t>
      </w:r>
      <w:r>
        <w:rPr>
          <w:color w:val="231F20"/>
          <w:w w:val="95"/>
          <w:sz w:val="20"/>
        </w:rPr>
        <w:t>tradiciones</w:t>
      </w:r>
      <w:r>
        <w:rPr>
          <w:color w:val="231F20"/>
          <w:spacing w:val="-25"/>
          <w:w w:val="95"/>
          <w:sz w:val="20"/>
        </w:rPr>
        <w:t> </w:t>
      </w:r>
      <w:r>
        <w:rPr>
          <w:color w:val="231F20"/>
          <w:w w:val="95"/>
          <w:sz w:val="20"/>
        </w:rPr>
        <w:t>orales</w:t>
      </w:r>
      <w:r>
        <w:rPr>
          <w:color w:val="231F20"/>
          <w:spacing w:val="-25"/>
          <w:w w:val="95"/>
          <w:sz w:val="20"/>
        </w:rPr>
        <w:t> </w:t>
      </w:r>
      <w:r>
        <w:rPr>
          <w:color w:val="231F20"/>
          <w:w w:val="95"/>
          <w:sz w:val="20"/>
        </w:rPr>
        <w:t>y</w:t>
      </w:r>
      <w:r>
        <w:rPr>
          <w:color w:val="231F20"/>
          <w:spacing w:val="-25"/>
          <w:w w:val="95"/>
          <w:sz w:val="20"/>
        </w:rPr>
        <w:t> </w:t>
      </w:r>
      <w:r>
        <w:rPr>
          <w:color w:val="231F20"/>
          <w:w w:val="95"/>
          <w:sz w:val="20"/>
        </w:rPr>
        <w:t>el</w:t>
      </w:r>
      <w:r>
        <w:rPr>
          <w:color w:val="231F20"/>
          <w:spacing w:val="-25"/>
          <w:w w:val="95"/>
          <w:sz w:val="20"/>
        </w:rPr>
        <w:t> </w:t>
      </w:r>
      <w:r>
        <w:rPr>
          <w:color w:val="231F20"/>
          <w:w w:val="95"/>
          <w:sz w:val="20"/>
        </w:rPr>
        <w:t>uso </w:t>
      </w:r>
      <w:r>
        <w:rPr>
          <w:color w:val="231F20"/>
          <w:sz w:val="20"/>
        </w:rPr>
        <w:t>de</w:t>
      </w:r>
      <w:r>
        <w:rPr>
          <w:color w:val="231F20"/>
          <w:spacing w:val="-30"/>
          <w:sz w:val="20"/>
        </w:rPr>
        <w:t> </w:t>
      </w:r>
      <w:r>
        <w:rPr>
          <w:color w:val="231F20"/>
          <w:sz w:val="20"/>
        </w:rPr>
        <w:t>las</w:t>
      </w:r>
      <w:r>
        <w:rPr>
          <w:color w:val="231F20"/>
          <w:spacing w:val="-30"/>
          <w:sz w:val="20"/>
        </w:rPr>
        <w:t> </w:t>
      </w:r>
      <w:r>
        <w:rPr>
          <w:color w:val="231F20"/>
          <w:sz w:val="20"/>
        </w:rPr>
        <w:t>alenguas</w:t>
      </w:r>
      <w:r>
        <w:rPr>
          <w:color w:val="231F20"/>
          <w:spacing w:val="-30"/>
          <w:sz w:val="20"/>
        </w:rPr>
        <w:t> </w:t>
      </w:r>
      <w:r>
        <w:rPr>
          <w:color w:val="231F20"/>
          <w:sz w:val="20"/>
        </w:rPr>
        <w:t>indígenas</w:t>
      </w:r>
      <w:r>
        <w:rPr>
          <w:color w:val="231F20"/>
          <w:spacing w:val="-30"/>
          <w:sz w:val="20"/>
        </w:rPr>
        <w:t> </w:t>
      </w:r>
      <w:r>
        <w:rPr>
          <w:color w:val="231F20"/>
          <w:sz w:val="20"/>
        </w:rPr>
        <w:t>nacionales</w:t>
      </w:r>
      <w:r>
        <w:rPr>
          <w:color w:val="231F20"/>
          <w:spacing w:val="-30"/>
          <w:sz w:val="20"/>
        </w:rPr>
        <w:t> </w:t>
      </w:r>
      <w:r>
        <w:rPr>
          <w:color w:val="231F20"/>
          <w:sz w:val="20"/>
        </w:rPr>
        <w:t>de</w:t>
      </w:r>
      <w:r>
        <w:rPr>
          <w:color w:val="231F20"/>
          <w:spacing w:val="-30"/>
          <w:sz w:val="20"/>
        </w:rPr>
        <w:t> </w:t>
      </w:r>
      <w:r>
        <w:rPr>
          <w:color w:val="231F20"/>
          <w:sz w:val="20"/>
        </w:rPr>
        <w:t>las</w:t>
      </w:r>
      <w:r>
        <w:rPr>
          <w:color w:val="231F20"/>
          <w:spacing w:val="-30"/>
          <w:sz w:val="20"/>
        </w:rPr>
        <w:t> </w:t>
      </w:r>
      <w:r>
        <w:rPr>
          <w:color w:val="231F20"/>
          <w:sz w:val="20"/>
        </w:rPr>
        <w:t>diversas</w:t>
      </w:r>
      <w:r>
        <w:rPr>
          <w:color w:val="231F20"/>
          <w:spacing w:val="-30"/>
          <w:sz w:val="20"/>
        </w:rPr>
        <w:t> </w:t>
      </w:r>
      <w:r>
        <w:rPr>
          <w:color w:val="231F20"/>
          <w:sz w:val="20"/>
        </w:rPr>
        <w:t>regiones</w:t>
      </w:r>
      <w:r>
        <w:rPr>
          <w:color w:val="231F20"/>
          <w:spacing w:val="-30"/>
          <w:sz w:val="20"/>
        </w:rPr>
        <w:t> </w:t>
      </w:r>
      <w:r>
        <w:rPr>
          <w:color w:val="231F20"/>
          <w:sz w:val="20"/>
        </w:rPr>
        <w:t>del</w:t>
      </w:r>
      <w:r>
        <w:rPr>
          <w:color w:val="231F20"/>
          <w:spacing w:val="-30"/>
          <w:sz w:val="20"/>
        </w:rPr>
        <w:t> </w:t>
      </w:r>
      <w:r>
        <w:rPr>
          <w:color w:val="231F20"/>
          <w:sz w:val="20"/>
        </w:rPr>
        <w:t>país</w:t>
      </w:r>
      <w:r>
        <w:rPr>
          <w:color w:val="231F20"/>
          <w:spacing w:val="-30"/>
          <w:sz w:val="20"/>
        </w:rPr>
        <w:t> </w:t>
      </w:r>
      <w:r>
        <w:rPr>
          <w:color w:val="231F20"/>
          <w:sz w:val="20"/>
        </w:rPr>
        <w:t>(lgdlpi, artículo</w:t>
      </w:r>
      <w:r>
        <w:rPr>
          <w:color w:val="231F20"/>
          <w:spacing w:val="-13"/>
          <w:sz w:val="20"/>
        </w:rPr>
        <w:t> </w:t>
      </w:r>
      <w:r>
        <w:rPr>
          <w:color w:val="231F20"/>
          <w:sz w:val="20"/>
        </w:rPr>
        <w:t>6,</w:t>
      </w:r>
      <w:r>
        <w:rPr>
          <w:color w:val="231F20"/>
          <w:spacing w:val="-13"/>
          <w:sz w:val="20"/>
        </w:rPr>
        <w:t> </w:t>
      </w:r>
      <w:r>
        <w:rPr>
          <w:color w:val="231F20"/>
          <w:sz w:val="20"/>
        </w:rPr>
        <w:t>inali,</w:t>
      </w:r>
      <w:r>
        <w:rPr>
          <w:color w:val="231F20"/>
          <w:spacing w:val="-13"/>
          <w:sz w:val="20"/>
        </w:rPr>
        <w:t> </w:t>
      </w:r>
      <w:r>
        <w:rPr>
          <w:color w:val="231F20"/>
          <w:sz w:val="20"/>
        </w:rPr>
        <w:t>2003:</w:t>
      </w:r>
      <w:r>
        <w:rPr>
          <w:color w:val="231F20"/>
          <w:spacing w:val="-13"/>
          <w:sz w:val="20"/>
        </w:rPr>
        <w:t> </w:t>
      </w:r>
      <w:r>
        <w:rPr>
          <w:color w:val="231F20"/>
          <w:sz w:val="20"/>
        </w:rPr>
        <w:t>2).</w:t>
      </w:r>
    </w:p>
    <w:p>
      <w:pPr>
        <w:pStyle w:val="BodyText"/>
        <w:rPr>
          <w:sz w:val="20"/>
        </w:rPr>
      </w:pPr>
    </w:p>
    <w:p>
      <w:pPr>
        <w:pStyle w:val="BodyText"/>
        <w:rPr>
          <w:sz w:val="20"/>
        </w:rPr>
      </w:pPr>
    </w:p>
    <w:p>
      <w:pPr>
        <w:pStyle w:val="BodyText"/>
        <w:rPr>
          <w:sz w:val="20"/>
        </w:rPr>
      </w:pPr>
    </w:p>
    <w:p>
      <w:pPr>
        <w:pStyle w:val="BodyText"/>
        <w:spacing w:before="3"/>
        <w:rPr>
          <w:sz w:val="27"/>
        </w:rPr>
      </w:pPr>
    </w:p>
    <w:p>
      <w:pPr>
        <w:pStyle w:val="Heading1"/>
        <w:spacing w:line="417" w:lineRule="auto" w:before="0"/>
        <w:ind w:left="2994" w:hanging="2872"/>
      </w:pPr>
      <w:r>
        <w:rPr>
          <w:color w:val="231F20"/>
          <w:w w:val="95"/>
        </w:rPr>
        <w:t>La</w:t>
      </w:r>
      <w:r>
        <w:rPr>
          <w:color w:val="231F20"/>
          <w:spacing w:val="-30"/>
          <w:w w:val="95"/>
        </w:rPr>
        <w:t> </w:t>
      </w:r>
      <w:r>
        <w:rPr>
          <w:color w:val="231F20"/>
          <w:w w:val="95"/>
        </w:rPr>
        <w:t>creación</w:t>
      </w:r>
      <w:r>
        <w:rPr>
          <w:color w:val="231F20"/>
          <w:spacing w:val="-30"/>
          <w:w w:val="95"/>
        </w:rPr>
        <w:t> </w:t>
      </w:r>
      <w:r>
        <w:rPr>
          <w:color w:val="231F20"/>
          <w:w w:val="95"/>
        </w:rPr>
        <w:t>del</w:t>
      </w:r>
      <w:r>
        <w:rPr>
          <w:color w:val="231F20"/>
          <w:spacing w:val="-30"/>
          <w:w w:val="95"/>
        </w:rPr>
        <w:t> </w:t>
      </w:r>
      <w:r>
        <w:rPr>
          <w:color w:val="231F20"/>
          <w:w w:val="95"/>
        </w:rPr>
        <w:t>Instituto</w:t>
      </w:r>
      <w:r>
        <w:rPr>
          <w:color w:val="231F20"/>
          <w:spacing w:val="-30"/>
          <w:w w:val="95"/>
        </w:rPr>
        <w:t> </w:t>
      </w:r>
      <w:r>
        <w:rPr>
          <w:color w:val="231F20"/>
          <w:w w:val="95"/>
        </w:rPr>
        <w:t>Nacional</w:t>
      </w:r>
      <w:r>
        <w:rPr>
          <w:color w:val="231F20"/>
          <w:spacing w:val="-30"/>
          <w:w w:val="95"/>
        </w:rPr>
        <w:t> </w:t>
      </w:r>
      <w:r>
        <w:rPr>
          <w:color w:val="231F20"/>
          <w:w w:val="95"/>
        </w:rPr>
        <w:t>de</w:t>
      </w:r>
      <w:r>
        <w:rPr>
          <w:color w:val="231F20"/>
          <w:spacing w:val="-30"/>
          <w:w w:val="95"/>
        </w:rPr>
        <w:t> </w:t>
      </w:r>
      <w:r>
        <w:rPr>
          <w:color w:val="231F20"/>
          <w:w w:val="95"/>
        </w:rPr>
        <w:t>Lenguas</w:t>
      </w:r>
      <w:r>
        <w:rPr>
          <w:color w:val="231F20"/>
          <w:spacing w:val="-30"/>
          <w:w w:val="95"/>
        </w:rPr>
        <w:t> </w:t>
      </w:r>
      <w:r>
        <w:rPr>
          <w:color w:val="231F20"/>
          <w:w w:val="95"/>
        </w:rPr>
        <w:t>Indígenas,</w:t>
      </w:r>
      <w:r>
        <w:rPr>
          <w:color w:val="231F20"/>
          <w:spacing w:val="-30"/>
          <w:w w:val="95"/>
        </w:rPr>
        <w:t> </w:t>
      </w:r>
      <w:r>
        <w:rPr>
          <w:color w:val="231F20"/>
          <w:w w:val="95"/>
        </w:rPr>
        <w:t>13</w:t>
      </w:r>
      <w:r>
        <w:rPr>
          <w:color w:val="231F20"/>
          <w:spacing w:val="-30"/>
          <w:w w:val="95"/>
        </w:rPr>
        <w:t> </w:t>
      </w:r>
      <w:r>
        <w:rPr>
          <w:color w:val="231F20"/>
          <w:w w:val="95"/>
        </w:rPr>
        <w:t>de</w:t>
      </w:r>
      <w:r>
        <w:rPr>
          <w:color w:val="231F20"/>
          <w:spacing w:val="-30"/>
          <w:w w:val="95"/>
        </w:rPr>
        <w:t> </w:t>
      </w:r>
      <w:r>
        <w:rPr>
          <w:color w:val="231F20"/>
          <w:w w:val="95"/>
        </w:rPr>
        <w:t>marzo </w:t>
      </w:r>
      <w:r>
        <w:rPr>
          <w:color w:val="231F20"/>
        </w:rPr>
        <w:t>de</w:t>
      </w:r>
      <w:r>
        <w:rPr>
          <w:color w:val="231F20"/>
          <w:spacing w:val="-30"/>
        </w:rPr>
        <w:t> </w:t>
      </w:r>
      <w:r>
        <w:rPr>
          <w:color w:val="231F20"/>
        </w:rPr>
        <w:t>2003</w:t>
      </w:r>
    </w:p>
    <w:p>
      <w:pPr>
        <w:pStyle w:val="BodyText"/>
        <w:rPr>
          <w:b/>
        </w:rPr>
      </w:pPr>
    </w:p>
    <w:p>
      <w:pPr>
        <w:pStyle w:val="BodyText"/>
        <w:spacing w:before="8"/>
        <w:rPr>
          <w:b/>
          <w:sz w:val="31"/>
        </w:rPr>
      </w:pPr>
    </w:p>
    <w:p>
      <w:pPr>
        <w:pStyle w:val="BodyText"/>
        <w:spacing w:line="278" w:lineRule="auto"/>
        <w:ind w:left="110" w:right="108"/>
        <w:jc w:val="both"/>
      </w:pPr>
      <w:r>
        <w:rPr>
          <w:color w:val="231F20"/>
        </w:rPr>
        <w:t>La</w:t>
      </w:r>
      <w:r>
        <w:rPr>
          <w:color w:val="231F20"/>
          <w:spacing w:val="-8"/>
        </w:rPr>
        <w:t> </w:t>
      </w:r>
      <w:r>
        <w:rPr>
          <w:color w:val="231F20"/>
        </w:rPr>
        <w:t>institución</w:t>
      </w:r>
      <w:r>
        <w:rPr>
          <w:color w:val="231F20"/>
          <w:spacing w:val="-8"/>
        </w:rPr>
        <w:t> </w:t>
      </w:r>
      <w:r>
        <w:rPr>
          <w:color w:val="231F20"/>
        </w:rPr>
        <w:t>pública</w:t>
      </w:r>
      <w:r>
        <w:rPr>
          <w:color w:val="231F20"/>
          <w:spacing w:val="-8"/>
        </w:rPr>
        <w:t> </w:t>
      </w:r>
      <w:r>
        <w:rPr>
          <w:color w:val="231F20"/>
        </w:rPr>
        <w:t>encargada</w:t>
      </w:r>
      <w:r>
        <w:rPr>
          <w:color w:val="231F20"/>
          <w:spacing w:val="-8"/>
        </w:rPr>
        <w:t> </w:t>
      </w:r>
      <w:r>
        <w:rPr>
          <w:color w:val="231F20"/>
        </w:rPr>
        <w:t>de</w:t>
      </w:r>
      <w:r>
        <w:rPr>
          <w:color w:val="231F20"/>
          <w:spacing w:val="-8"/>
        </w:rPr>
        <w:t> </w:t>
      </w:r>
      <w:r>
        <w:rPr>
          <w:color w:val="231F20"/>
        </w:rPr>
        <w:t>operar</w:t>
      </w:r>
      <w:r>
        <w:rPr>
          <w:color w:val="231F20"/>
          <w:spacing w:val="-8"/>
        </w:rPr>
        <w:t> </w:t>
      </w:r>
      <w:r>
        <w:rPr>
          <w:color w:val="231F20"/>
        </w:rPr>
        <w:t>esta</w:t>
      </w:r>
      <w:r>
        <w:rPr>
          <w:color w:val="231F20"/>
          <w:spacing w:val="-8"/>
        </w:rPr>
        <w:t> </w:t>
      </w:r>
      <w:r>
        <w:rPr>
          <w:color w:val="231F20"/>
        </w:rPr>
        <w:t>lgdlpi</w:t>
      </w:r>
      <w:r>
        <w:rPr>
          <w:color w:val="231F20"/>
          <w:spacing w:val="-8"/>
        </w:rPr>
        <w:t> </w:t>
      </w:r>
      <w:r>
        <w:rPr>
          <w:color w:val="231F20"/>
        </w:rPr>
        <w:t>fue</w:t>
      </w:r>
      <w:r>
        <w:rPr>
          <w:color w:val="231F20"/>
          <w:spacing w:val="-8"/>
        </w:rPr>
        <w:t> </w:t>
      </w:r>
      <w:r>
        <w:rPr>
          <w:color w:val="231F20"/>
        </w:rPr>
        <w:t>el</w:t>
      </w:r>
      <w:r>
        <w:rPr>
          <w:color w:val="231F20"/>
          <w:spacing w:val="-8"/>
        </w:rPr>
        <w:t> </w:t>
      </w:r>
      <w:r>
        <w:rPr>
          <w:color w:val="231F20"/>
        </w:rPr>
        <w:t>Instituto Nacional</w:t>
      </w:r>
      <w:r>
        <w:rPr>
          <w:color w:val="231F20"/>
          <w:spacing w:val="-22"/>
        </w:rPr>
        <w:t> </w:t>
      </w:r>
      <w:r>
        <w:rPr>
          <w:color w:val="231F20"/>
        </w:rPr>
        <w:t>de</w:t>
      </w:r>
      <w:r>
        <w:rPr>
          <w:color w:val="231F20"/>
          <w:spacing w:val="-22"/>
        </w:rPr>
        <w:t> </w:t>
      </w:r>
      <w:r>
        <w:rPr>
          <w:color w:val="231F20"/>
        </w:rPr>
        <w:t>Lenguas</w:t>
      </w:r>
      <w:r>
        <w:rPr>
          <w:color w:val="231F20"/>
          <w:spacing w:val="-22"/>
        </w:rPr>
        <w:t> </w:t>
      </w:r>
      <w:r>
        <w:rPr>
          <w:color w:val="231F20"/>
        </w:rPr>
        <w:t>Indígenas</w:t>
      </w:r>
      <w:r>
        <w:rPr>
          <w:color w:val="231F20"/>
          <w:spacing w:val="-22"/>
        </w:rPr>
        <w:t> </w:t>
      </w:r>
      <w:r>
        <w:rPr>
          <w:color w:val="231F20"/>
        </w:rPr>
        <w:t>(en</w:t>
      </w:r>
      <w:r>
        <w:rPr>
          <w:color w:val="231F20"/>
          <w:spacing w:val="-22"/>
        </w:rPr>
        <w:t> </w:t>
      </w:r>
      <w:r>
        <w:rPr>
          <w:color w:val="231F20"/>
        </w:rPr>
        <w:t>adelante</w:t>
      </w:r>
      <w:r>
        <w:rPr>
          <w:color w:val="231F20"/>
          <w:spacing w:val="-22"/>
        </w:rPr>
        <w:t> </w:t>
      </w:r>
      <w:r>
        <w:rPr>
          <w:color w:val="231F20"/>
        </w:rPr>
        <w:t>inali)</w:t>
      </w:r>
      <w:r>
        <w:rPr>
          <w:color w:val="231F20"/>
          <w:spacing w:val="-22"/>
        </w:rPr>
        <w:t> </w:t>
      </w:r>
      <w:r>
        <w:rPr>
          <w:color w:val="231F20"/>
        </w:rPr>
        <w:t>creado</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rPr>
        <w:t>misma fecha</w:t>
      </w:r>
      <w:r>
        <w:rPr>
          <w:color w:val="231F20"/>
          <w:spacing w:val="-41"/>
        </w:rPr>
        <w:t> </w:t>
      </w:r>
      <w:r>
        <w:rPr>
          <w:color w:val="231F20"/>
        </w:rPr>
        <w:t>en</w:t>
      </w:r>
      <w:r>
        <w:rPr>
          <w:color w:val="231F20"/>
          <w:spacing w:val="-41"/>
        </w:rPr>
        <w:t> </w:t>
      </w:r>
      <w:r>
        <w:rPr>
          <w:color w:val="231F20"/>
        </w:rPr>
        <w:t>que</w:t>
      </w:r>
      <w:r>
        <w:rPr>
          <w:color w:val="231F20"/>
          <w:spacing w:val="-41"/>
        </w:rPr>
        <w:t> </w:t>
      </w:r>
      <w:r>
        <w:rPr>
          <w:color w:val="231F20"/>
        </w:rPr>
        <w:t>se</w:t>
      </w:r>
      <w:r>
        <w:rPr>
          <w:color w:val="231F20"/>
          <w:spacing w:val="-41"/>
        </w:rPr>
        <w:t> </w:t>
      </w:r>
      <w:r>
        <w:rPr>
          <w:color w:val="231F20"/>
        </w:rPr>
        <w:t>promulga</w:t>
      </w:r>
      <w:r>
        <w:rPr>
          <w:color w:val="231F20"/>
          <w:spacing w:val="-41"/>
        </w:rPr>
        <w:t> </w:t>
      </w:r>
      <w:r>
        <w:rPr>
          <w:color w:val="231F20"/>
        </w:rPr>
        <w:t>la</w:t>
      </w:r>
      <w:r>
        <w:rPr>
          <w:color w:val="231F20"/>
          <w:spacing w:val="-41"/>
        </w:rPr>
        <w:t> </w:t>
      </w:r>
      <w:r>
        <w:rPr>
          <w:color w:val="231F20"/>
        </w:rPr>
        <w:t>Ley,</w:t>
      </w:r>
      <w:r>
        <w:rPr>
          <w:color w:val="231F20"/>
          <w:spacing w:val="-41"/>
        </w:rPr>
        <w:t> </w:t>
      </w:r>
      <w:r>
        <w:rPr>
          <w:color w:val="231F20"/>
        </w:rPr>
        <w:t>el</w:t>
      </w:r>
      <w:r>
        <w:rPr>
          <w:color w:val="231F20"/>
          <w:spacing w:val="-41"/>
        </w:rPr>
        <w:t> </w:t>
      </w:r>
      <w:r>
        <w:rPr>
          <w:color w:val="231F20"/>
        </w:rPr>
        <w:t>13</w:t>
      </w:r>
      <w:r>
        <w:rPr>
          <w:color w:val="231F20"/>
          <w:spacing w:val="-41"/>
        </w:rPr>
        <w:t> </w:t>
      </w:r>
      <w:r>
        <w:rPr>
          <w:color w:val="231F20"/>
        </w:rPr>
        <w:t>de</w:t>
      </w:r>
      <w:r>
        <w:rPr>
          <w:color w:val="231F20"/>
          <w:spacing w:val="-41"/>
        </w:rPr>
        <w:t> </w:t>
      </w:r>
      <w:r>
        <w:rPr>
          <w:color w:val="231F20"/>
        </w:rPr>
        <w:t>marzo</w:t>
      </w:r>
      <w:r>
        <w:rPr>
          <w:color w:val="231F20"/>
          <w:spacing w:val="-41"/>
        </w:rPr>
        <w:t> </w:t>
      </w:r>
      <w:r>
        <w:rPr>
          <w:color w:val="231F20"/>
        </w:rPr>
        <w:t>de</w:t>
      </w:r>
      <w:r>
        <w:rPr>
          <w:color w:val="231F20"/>
          <w:spacing w:val="-41"/>
        </w:rPr>
        <w:t> </w:t>
      </w:r>
      <w:r>
        <w:rPr>
          <w:color w:val="231F20"/>
        </w:rPr>
        <w:t>2003.</w:t>
      </w:r>
    </w:p>
    <w:p>
      <w:pPr>
        <w:pStyle w:val="BodyText"/>
        <w:spacing w:line="278" w:lineRule="auto" w:before="58"/>
        <w:ind w:left="110" w:right="107" w:firstLine="566"/>
        <w:jc w:val="both"/>
      </w:pPr>
      <w:r>
        <w:rPr>
          <w:color w:val="231F20"/>
        </w:rPr>
        <w:t>En</w:t>
      </w:r>
      <w:r>
        <w:rPr>
          <w:color w:val="231F20"/>
          <w:spacing w:val="-30"/>
        </w:rPr>
        <w:t> </w:t>
      </w:r>
      <w:r>
        <w:rPr>
          <w:color w:val="231F20"/>
        </w:rPr>
        <w:t>materia</w:t>
      </w:r>
      <w:r>
        <w:rPr>
          <w:color w:val="231F20"/>
          <w:spacing w:val="-30"/>
        </w:rPr>
        <w:t> </w:t>
      </w:r>
      <w:r>
        <w:rPr>
          <w:color w:val="231F20"/>
        </w:rPr>
        <w:t>de</w:t>
      </w:r>
      <w:r>
        <w:rPr>
          <w:color w:val="231F20"/>
          <w:spacing w:val="-30"/>
        </w:rPr>
        <w:t> </w:t>
      </w:r>
      <w:r>
        <w:rPr>
          <w:color w:val="231F20"/>
        </w:rPr>
        <w:t>leyes</w:t>
      </w:r>
      <w:r>
        <w:rPr>
          <w:color w:val="231F20"/>
          <w:spacing w:val="-30"/>
        </w:rPr>
        <w:t> </w:t>
      </w:r>
      <w:r>
        <w:rPr>
          <w:color w:val="231F20"/>
        </w:rPr>
        <w:t>e</w:t>
      </w:r>
      <w:r>
        <w:rPr>
          <w:color w:val="231F20"/>
          <w:spacing w:val="-30"/>
        </w:rPr>
        <w:t> </w:t>
      </w:r>
      <w:r>
        <w:rPr>
          <w:color w:val="231F20"/>
        </w:rPr>
        <w:t>inclusión</w:t>
      </w:r>
      <w:r>
        <w:rPr>
          <w:color w:val="231F20"/>
          <w:spacing w:val="-30"/>
        </w:rPr>
        <w:t> </w:t>
      </w:r>
      <w:r>
        <w:rPr>
          <w:color w:val="231F20"/>
        </w:rPr>
        <w:t>de</w:t>
      </w:r>
      <w:r>
        <w:rPr>
          <w:color w:val="231F20"/>
          <w:spacing w:val="-30"/>
        </w:rPr>
        <w:t> </w:t>
      </w:r>
      <w:r>
        <w:rPr>
          <w:color w:val="231F20"/>
        </w:rPr>
        <w:t>medios</w:t>
      </w:r>
      <w:r>
        <w:rPr>
          <w:color w:val="231F20"/>
          <w:spacing w:val="-30"/>
        </w:rPr>
        <w:t> </w:t>
      </w:r>
      <w:r>
        <w:rPr>
          <w:color w:val="231F20"/>
        </w:rPr>
        <w:t>y</w:t>
      </w:r>
      <w:r>
        <w:rPr>
          <w:color w:val="231F20"/>
          <w:spacing w:val="-30"/>
        </w:rPr>
        <w:t> </w:t>
      </w:r>
      <w:r>
        <w:rPr>
          <w:color w:val="231F20"/>
        </w:rPr>
        <w:t>tecnologías</w:t>
      </w:r>
      <w:r>
        <w:rPr>
          <w:color w:val="231F20"/>
          <w:spacing w:val="-30"/>
        </w:rPr>
        <w:t> </w:t>
      </w:r>
      <w:r>
        <w:rPr>
          <w:color w:val="231F20"/>
        </w:rPr>
        <w:t>como</w:t>
      </w:r>
      <w:r>
        <w:rPr>
          <w:color w:val="231F20"/>
          <w:spacing w:val="-30"/>
        </w:rPr>
        <w:t> </w:t>
      </w:r>
      <w:r>
        <w:rPr>
          <w:color w:val="231F20"/>
        </w:rPr>
        <w:t>in- dicadores</w:t>
      </w:r>
      <w:r>
        <w:rPr>
          <w:color w:val="231F20"/>
          <w:spacing w:val="-32"/>
        </w:rPr>
        <w:t> </w:t>
      </w:r>
      <w:r>
        <w:rPr>
          <w:color w:val="231F20"/>
        </w:rPr>
        <w:t>para</w:t>
      </w:r>
      <w:r>
        <w:rPr>
          <w:color w:val="231F20"/>
          <w:spacing w:val="-32"/>
        </w:rPr>
        <w:t> </w:t>
      </w:r>
      <w:r>
        <w:rPr>
          <w:color w:val="231F20"/>
        </w:rPr>
        <w:t>el</w:t>
      </w:r>
      <w:r>
        <w:rPr>
          <w:color w:val="231F20"/>
          <w:spacing w:val="-32"/>
        </w:rPr>
        <w:t> </w:t>
      </w:r>
      <w:r>
        <w:rPr>
          <w:color w:val="231F20"/>
        </w:rPr>
        <w:t>desarrollo</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rPr>
        <w:t>pueblos</w:t>
      </w:r>
      <w:r>
        <w:rPr>
          <w:color w:val="231F20"/>
          <w:spacing w:val="-32"/>
        </w:rPr>
        <w:t> </w:t>
      </w:r>
      <w:r>
        <w:rPr>
          <w:color w:val="231F20"/>
        </w:rPr>
        <w:t>indígenas,</w:t>
      </w:r>
      <w:r>
        <w:rPr>
          <w:color w:val="231F20"/>
          <w:spacing w:val="-32"/>
        </w:rPr>
        <w:t> </w:t>
      </w:r>
      <w:r>
        <w:rPr>
          <w:color w:val="231F20"/>
        </w:rPr>
        <w:t>el</w:t>
      </w:r>
      <w:r>
        <w:rPr>
          <w:color w:val="231F20"/>
          <w:spacing w:val="-32"/>
        </w:rPr>
        <w:t> </w:t>
      </w:r>
      <w:r>
        <w:rPr>
          <w:color w:val="231F20"/>
        </w:rPr>
        <w:t>sexenio</w:t>
      </w:r>
      <w:r>
        <w:rPr>
          <w:color w:val="231F20"/>
          <w:spacing w:val="-32"/>
        </w:rPr>
        <w:t> </w:t>
      </w:r>
      <w:r>
        <w:rPr>
          <w:color w:val="231F20"/>
        </w:rPr>
        <w:t>de</w:t>
      </w:r>
      <w:r>
        <w:rPr>
          <w:color w:val="231F20"/>
          <w:spacing w:val="-32"/>
        </w:rPr>
        <w:t> </w:t>
      </w:r>
      <w:r>
        <w:rPr>
          <w:color w:val="231F20"/>
        </w:rPr>
        <w:t>Fox </w:t>
      </w:r>
      <w:r>
        <w:rPr>
          <w:color w:val="231F20"/>
          <w:w w:val="95"/>
        </w:rPr>
        <w:t>fue aparentemente permisivo, pero tenía diseñada su estrategia, porque, al</w:t>
      </w:r>
      <w:r>
        <w:rPr>
          <w:color w:val="231F20"/>
          <w:spacing w:val="-21"/>
          <w:w w:val="95"/>
        </w:rPr>
        <w:t> </w:t>
      </w:r>
      <w:r>
        <w:rPr>
          <w:color w:val="231F20"/>
          <w:w w:val="95"/>
        </w:rPr>
        <w:t>delimitar</w:t>
      </w:r>
      <w:r>
        <w:rPr>
          <w:color w:val="231F20"/>
          <w:spacing w:val="-21"/>
          <w:w w:val="95"/>
        </w:rPr>
        <w:t> </w:t>
      </w:r>
      <w:r>
        <w:rPr>
          <w:color w:val="231F20"/>
          <w:w w:val="95"/>
        </w:rPr>
        <w:t>la</w:t>
      </w:r>
      <w:r>
        <w:rPr>
          <w:color w:val="231F20"/>
          <w:spacing w:val="-21"/>
          <w:w w:val="95"/>
        </w:rPr>
        <w:t> </w:t>
      </w:r>
      <w:r>
        <w:rPr>
          <w:color w:val="231F20"/>
          <w:w w:val="95"/>
        </w:rPr>
        <w:t>aplicación</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w w:val="95"/>
        </w:rPr>
        <w:t>ley</w:t>
      </w:r>
      <w:r>
        <w:rPr>
          <w:color w:val="231F20"/>
          <w:spacing w:val="-21"/>
          <w:w w:val="95"/>
        </w:rPr>
        <w:t> </w:t>
      </w:r>
      <w:r>
        <w:rPr>
          <w:color w:val="231F20"/>
          <w:w w:val="95"/>
        </w:rPr>
        <w:t>en</w:t>
      </w:r>
      <w:r>
        <w:rPr>
          <w:color w:val="231F20"/>
          <w:spacing w:val="-21"/>
          <w:w w:val="95"/>
        </w:rPr>
        <w:t> </w:t>
      </w:r>
      <w:r>
        <w:rPr>
          <w:color w:val="231F20"/>
          <w:w w:val="95"/>
        </w:rPr>
        <w:t>términos</w:t>
      </w:r>
      <w:r>
        <w:rPr>
          <w:color w:val="231F20"/>
          <w:spacing w:val="-21"/>
          <w:w w:val="95"/>
        </w:rPr>
        <w:t> </w:t>
      </w:r>
      <w:r>
        <w:rPr>
          <w:color w:val="231F20"/>
          <w:w w:val="95"/>
        </w:rPr>
        <w:t>de</w:t>
      </w:r>
      <w:r>
        <w:rPr>
          <w:color w:val="231F20"/>
          <w:spacing w:val="-21"/>
          <w:w w:val="95"/>
        </w:rPr>
        <w:t> </w:t>
      </w:r>
      <w:r>
        <w:rPr>
          <w:color w:val="231F20"/>
          <w:w w:val="95"/>
        </w:rPr>
        <w:t>lo</w:t>
      </w:r>
      <w:r>
        <w:rPr>
          <w:color w:val="231F20"/>
          <w:spacing w:val="-21"/>
          <w:w w:val="95"/>
        </w:rPr>
        <w:t> </w:t>
      </w:r>
      <w:r>
        <w:rPr>
          <w:color w:val="231F20"/>
          <w:w w:val="95"/>
        </w:rPr>
        <w:t>que</w:t>
      </w:r>
      <w:r>
        <w:rPr>
          <w:color w:val="231F20"/>
          <w:spacing w:val="-21"/>
          <w:w w:val="95"/>
        </w:rPr>
        <w:t> </w:t>
      </w:r>
      <w:r>
        <w:rPr>
          <w:color w:val="231F20"/>
          <w:w w:val="95"/>
        </w:rPr>
        <w:t>estuviera</w:t>
      </w:r>
      <w:r>
        <w:rPr>
          <w:color w:val="231F20"/>
          <w:spacing w:val="-21"/>
          <w:w w:val="95"/>
        </w:rPr>
        <w:t> </w:t>
      </w:r>
      <w:r>
        <w:rPr>
          <w:color w:val="231F20"/>
          <w:w w:val="95"/>
        </w:rPr>
        <w:t>vigente, se</w:t>
      </w:r>
      <w:r>
        <w:rPr>
          <w:color w:val="231F20"/>
          <w:spacing w:val="-23"/>
          <w:w w:val="95"/>
        </w:rPr>
        <w:t> </w:t>
      </w:r>
      <w:r>
        <w:rPr>
          <w:color w:val="231F20"/>
          <w:w w:val="95"/>
        </w:rPr>
        <w:t>permitía</w:t>
      </w:r>
      <w:r>
        <w:rPr>
          <w:color w:val="231F20"/>
          <w:spacing w:val="-23"/>
          <w:w w:val="95"/>
        </w:rPr>
        <w:t> </w:t>
      </w:r>
      <w:r>
        <w:rPr>
          <w:color w:val="231F20"/>
          <w:w w:val="95"/>
        </w:rPr>
        <w:t>la</w:t>
      </w:r>
      <w:r>
        <w:rPr>
          <w:color w:val="231F20"/>
          <w:spacing w:val="-23"/>
          <w:w w:val="95"/>
        </w:rPr>
        <w:t> </w:t>
      </w:r>
      <w:r>
        <w:rPr>
          <w:color w:val="231F20"/>
          <w:w w:val="95"/>
        </w:rPr>
        <w:t>flexibilidad</w:t>
      </w:r>
      <w:r>
        <w:rPr>
          <w:color w:val="231F20"/>
          <w:spacing w:val="-23"/>
          <w:w w:val="95"/>
        </w:rPr>
        <w:t> </w:t>
      </w:r>
      <w:r>
        <w:rPr>
          <w:color w:val="231F20"/>
          <w:w w:val="95"/>
        </w:rPr>
        <w:t>necesaria</w:t>
      </w:r>
      <w:r>
        <w:rPr>
          <w:color w:val="231F20"/>
          <w:spacing w:val="-23"/>
          <w:w w:val="95"/>
        </w:rPr>
        <w:t> </w:t>
      </w:r>
      <w:r>
        <w:rPr>
          <w:color w:val="231F20"/>
          <w:w w:val="95"/>
        </w:rPr>
        <w:t>para</w:t>
      </w:r>
      <w:r>
        <w:rPr>
          <w:color w:val="231F20"/>
          <w:spacing w:val="-23"/>
          <w:w w:val="95"/>
        </w:rPr>
        <w:t> </w:t>
      </w:r>
      <w:r>
        <w:rPr>
          <w:color w:val="231F20"/>
          <w:w w:val="95"/>
        </w:rPr>
        <w:t>que</w:t>
      </w:r>
      <w:r>
        <w:rPr>
          <w:color w:val="231F20"/>
          <w:spacing w:val="-23"/>
          <w:w w:val="95"/>
        </w:rPr>
        <w:t> </w:t>
      </w:r>
      <w:r>
        <w:rPr>
          <w:color w:val="231F20"/>
          <w:w w:val="95"/>
        </w:rPr>
        <w:t>el</w:t>
      </w:r>
      <w:r>
        <w:rPr>
          <w:color w:val="231F20"/>
          <w:spacing w:val="-23"/>
          <w:w w:val="95"/>
        </w:rPr>
        <w:t> </w:t>
      </w:r>
      <w:r>
        <w:rPr>
          <w:color w:val="231F20"/>
          <w:w w:val="95"/>
        </w:rPr>
        <w:t>ejecutivo</w:t>
      </w:r>
      <w:r>
        <w:rPr>
          <w:color w:val="231F20"/>
          <w:spacing w:val="-23"/>
          <w:w w:val="95"/>
        </w:rPr>
        <w:t> </w:t>
      </w:r>
      <w:r>
        <w:rPr>
          <w:color w:val="231F20"/>
          <w:w w:val="95"/>
        </w:rPr>
        <w:t>pudiera</w:t>
      </w:r>
      <w:r>
        <w:rPr>
          <w:color w:val="231F20"/>
          <w:spacing w:val="-23"/>
          <w:w w:val="95"/>
        </w:rPr>
        <w:t> </w:t>
      </w:r>
      <w:r>
        <w:rPr>
          <w:color w:val="231F20"/>
          <w:w w:val="95"/>
        </w:rPr>
        <w:t>quitarla; </w:t>
      </w:r>
      <w:r>
        <w:rPr>
          <w:color w:val="231F20"/>
        </w:rPr>
        <w:t>un</w:t>
      </w:r>
      <w:r>
        <w:rPr>
          <w:color w:val="231F20"/>
          <w:spacing w:val="-34"/>
        </w:rPr>
        <w:t> </w:t>
      </w:r>
      <w:r>
        <w:rPr>
          <w:color w:val="231F20"/>
        </w:rPr>
        <w:t>ejemplo</w:t>
      </w:r>
      <w:r>
        <w:rPr>
          <w:color w:val="231F20"/>
          <w:spacing w:val="-34"/>
        </w:rPr>
        <w:t> </w:t>
      </w:r>
      <w:r>
        <w:rPr>
          <w:color w:val="231F20"/>
        </w:rPr>
        <w:t>de</w:t>
      </w:r>
      <w:r>
        <w:rPr>
          <w:color w:val="231F20"/>
          <w:spacing w:val="-34"/>
        </w:rPr>
        <w:t> </w:t>
      </w:r>
      <w:r>
        <w:rPr>
          <w:color w:val="231F20"/>
        </w:rPr>
        <w:t>esto</w:t>
      </w:r>
      <w:r>
        <w:rPr>
          <w:color w:val="231F20"/>
          <w:spacing w:val="-34"/>
        </w:rPr>
        <w:t> </w:t>
      </w:r>
      <w:r>
        <w:rPr>
          <w:color w:val="231F20"/>
        </w:rPr>
        <w:t>fue</w:t>
      </w:r>
      <w:r>
        <w:rPr>
          <w:color w:val="231F20"/>
          <w:spacing w:val="-34"/>
        </w:rPr>
        <w:t> </w:t>
      </w:r>
      <w:r>
        <w:rPr>
          <w:color w:val="231F20"/>
        </w:rPr>
        <w:t>la</w:t>
      </w:r>
      <w:r>
        <w:rPr>
          <w:color w:val="231F20"/>
          <w:spacing w:val="-34"/>
        </w:rPr>
        <w:t> </w:t>
      </w:r>
      <w:r>
        <w:rPr>
          <w:color w:val="231F20"/>
        </w:rPr>
        <w:t>“derogación</w:t>
      </w:r>
      <w:r>
        <w:rPr>
          <w:color w:val="231F20"/>
          <w:spacing w:val="-34"/>
        </w:rPr>
        <w:t> </w:t>
      </w:r>
      <w:r>
        <w:rPr>
          <w:i/>
          <w:color w:val="231F20"/>
        </w:rPr>
        <w:t>express</w:t>
      </w:r>
      <w:r>
        <w:rPr>
          <w:color w:val="231F20"/>
        </w:rPr>
        <w:t>”</w:t>
      </w:r>
      <w:r>
        <w:rPr>
          <w:color w:val="231F20"/>
          <w:spacing w:val="-34"/>
        </w:rPr>
        <w:t> </w:t>
      </w:r>
      <w:r>
        <w:rPr>
          <w:color w:val="231F20"/>
        </w:rPr>
        <w:t>que</w:t>
      </w:r>
      <w:r>
        <w:rPr>
          <w:color w:val="231F20"/>
          <w:spacing w:val="-34"/>
        </w:rPr>
        <w:t> </w:t>
      </w:r>
      <w:r>
        <w:rPr>
          <w:color w:val="231F20"/>
        </w:rPr>
        <w:t>hizo</w:t>
      </w:r>
      <w:r>
        <w:rPr>
          <w:color w:val="231F20"/>
          <w:spacing w:val="-34"/>
        </w:rPr>
        <w:t> </w:t>
      </w:r>
      <w:r>
        <w:rPr>
          <w:color w:val="231F20"/>
        </w:rPr>
        <w:t>Vicente</w:t>
      </w:r>
      <w:r>
        <w:rPr>
          <w:color w:val="231F20"/>
          <w:spacing w:val="-34"/>
        </w:rPr>
        <w:t> </w:t>
      </w:r>
      <w:r>
        <w:rPr>
          <w:color w:val="231F20"/>
        </w:rPr>
        <w:t>Fox</w:t>
      </w:r>
      <w:r>
        <w:rPr>
          <w:color w:val="231F20"/>
          <w:spacing w:val="-34"/>
        </w:rPr>
        <w:t> </w:t>
      </w:r>
      <w:r>
        <w:rPr>
          <w:color w:val="231F20"/>
        </w:rPr>
        <w:t>en 2004,</w:t>
      </w:r>
      <w:r>
        <w:rPr>
          <w:color w:val="231F20"/>
          <w:spacing w:val="-23"/>
        </w:rPr>
        <w:t> </w:t>
      </w:r>
      <w:r>
        <w:rPr>
          <w:color w:val="231F20"/>
        </w:rPr>
        <w:t>al</w:t>
      </w:r>
      <w:r>
        <w:rPr>
          <w:color w:val="231F20"/>
          <w:spacing w:val="-23"/>
        </w:rPr>
        <w:t> </w:t>
      </w:r>
      <w:r>
        <w:rPr>
          <w:color w:val="231F20"/>
        </w:rPr>
        <w:t>quitarle</w:t>
      </w:r>
      <w:r>
        <w:rPr>
          <w:color w:val="231F20"/>
          <w:spacing w:val="-23"/>
        </w:rPr>
        <w:t> </w:t>
      </w:r>
      <w:r>
        <w:rPr>
          <w:color w:val="231F20"/>
        </w:rPr>
        <w:t>al</w:t>
      </w:r>
      <w:r>
        <w:rPr>
          <w:color w:val="231F20"/>
          <w:spacing w:val="-23"/>
        </w:rPr>
        <w:t> </w:t>
      </w:r>
      <w:r>
        <w:rPr>
          <w:color w:val="231F20"/>
        </w:rPr>
        <w:t>Estado</w:t>
      </w:r>
      <w:r>
        <w:rPr>
          <w:color w:val="231F20"/>
          <w:spacing w:val="-23"/>
        </w:rPr>
        <w:t> </w:t>
      </w:r>
      <w:r>
        <w:rPr>
          <w:color w:val="231F20"/>
        </w:rPr>
        <w:t>un</w:t>
      </w:r>
      <w:r>
        <w:rPr>
          <w:color w:val="231F20"/>
          <w:spacing w:val="-23"/>
        </w:rPr>
        <w:t> </w:t>
      </w:r>
      <w:r>
        <w:rPr>
          <w:color w:val="231F20"/>
        </w:rPr>
        <w:t>impuesto</w:t>
      </w:r>
      <w:r>
        <w:rPr>
          <w:color w:val="231F20"/>
          <w:spacing w:val="-23"/>
        </w:rPr>
        <w:t> </w:t>
      </w:r>
      <w:r>
        <w:rPr>
          <w:color w:val="231F20"/>
        </w:rPr>
        <w:t>esencial</w:t>
      </w:r>
      <w:r>
        <w:rPr>
          <w:color w:val="231F20"/>
          <w:spacing w:val="-23"/>
        </w:rPr>
        <w:t> </w:t>
      </w:r>
      <w:r>
        <w:rPr>
          <w:color w:val="231F20"/>
        </w:rPr>
        <w:t>para</w:t>
      </w:r>
      <w:r>
        <w:rPr>
          <w:color w:val="231F20"/>
          <w:spacing w:val="-23"/>
        </w:rPr>
        <w:t> </w:t>
      </w:r>
      <w:r>
        <w:rPr>
          <w:color w:val="231F20"/>
        </w:rPr>
        <w:t>la</w:t>
      </w:r>
      <w:r>
        <w:rPr>
          <w:color w:val="231F20"/>
          <w:spacing w:val="-23"/>
        </w:rPr>
        <w:t> </w:t>
      </w:r>
      <w:r>
        <w:rPr>
          <w:color w:val="231F20"/>
        </w:rPr>
        <w:t>divulgación</w:t>
      </w:r>
      <w:r>
        <w:rPr>
          <w:color w:val="231F20"/>
          <w:spacing w:val="-23"/>
        </w:rPr>
        <w:t> </w:t>
      </w:r>
      <w:r>
        <w:rPr>
          <w:color w:val="231F20"/>
        </w:rPr>
        <w:t>de la</w:t>
      </w:r>
      <w:r>
        <w:rPr>
          <w:color w:val="231F20"/>
          <w:spacing w:val="-26"/>
        </w:rPr>
        <w:t> </w:t>
      </w:r>
      <w:r>
        <w:rPr>
          <w:color w:val="231F20"/>
        </w:rPr>
        <w:t>acción</w:t>
      </w:r>
      <w:r>
        <w:rPr>
          <w:color w:val="231F20"/>
          <w:spacing w:val="-26"/>
        </w:rPr>
        <w:t> </w:t>
      </w:r>
      <w:r>
        <w:rPr>
          <w:color w:val="231F20"/>
        </w:rPr>
        <w:t>pública,</w:t>
      </w:r>
      <w:r>
        <w:rPr>
          <w:color w:val="231F20"/>
          <w:spacing w:val="-26"/>
        </w:rPr>
        <w:t> </w:t>
      </w:r>
      <w:r>
        <w:rPr>
          <w:color w:val="231F20"/>
        </w:rPr>
        <w:t>aquel</w:t>
      </w:r>
      <w:r>
        <w:rPr>
          <w:color w:val="231F20"/>
          <w:spacing w:val="-26"/>
        </w:rPr>
        <w:t> </w:t>
      </w:r>
      <w:r>
        <w:rPr>
          <w:color w:val="231F20"/>
        </w:rPr>
        <w:t>legendario</w:t>
      </w:r>
      <w:r>
        <w:rPr>
          <w:color w:val="231F20"/>
          <w:spacing w:val="-26"/>
        </w:rPr>
        <w:t> </w:t>
      </w:r>
      <w:r>
        <w:rPr>
          <w:color w:val="231F20"/>
        </w:rPr>
        <w:t>pago</w:t>
      </w:r>
      <w:r>
        <w:rPr>
          <w:color w:val="231F20"/>
          <w:spacing w:val="-26"/>
        </w:rPr>
        <w:t> </w:t>
      </w:r>
      <w:r>
        <w:rPr>
          <w:color w:val="231F20"/>
        </w:rPr>
        <w:t>en</w:t>
      </w:r>
      <w:r>
        <w:rPr>
          <w:color w:val="231F20"/>
          <w:spacing w:val="-26"/>
        </w:rPr>
        <w:t> </w:t>
      </w:r>
      <w:r>
        <w:rPr>
          <w:color w:val="231F20"/>
        </w:rPr>
        <w:t>“tiempo</w:t>
      </w:r>
      <w:r>
        <w:rPr>
          <w:color w:val="231F20"/>
          <w:spacing w:val="-26"/>
        </w:rPr>
        <w:t> </w:t>
      </w:r>
      <w:r>
        <w:rPr>
          <w:color w:val="231F20"/>
        </w:rPr>
        <w:t>de</w:t>
      </w:r>
      <w:r>
        <w:rPr>
          <w:color w:val="231F20"/>
          <w:spacing w:val="-26"/>
        </w:rPr>
        <w:t> </w:t>
      </w:r>
      <w:r>
        <w:rPr>
          <w:color w:val="231F20"/>
        </w:rPr>
        <w:t>transmisiones” que</w:t>
      </w:r>
      <w:r>
        <w:rPr>
          <w:color w:val="231F20"/>
          <w:spacing w:val="-33"/>
        </w:rPr>
        <w:t> </w:t>
      </w:r>
      <w:r>
        <w:rPr>
          <w:color w:val="231F20"/>
        </w:rPr>
        <w:t>las</w:t>
      </w:r>
      <w:r>
        <w:rPr>
          <w:color w:val="231F20"/>
          <w:spacing w:val="-33"/>
        </w:rPr>
        <w:t> </w:t>
      </w:r>
      <w:r>
        <w:rPr>
          <w:color w:val="231F20"/>
        </w:rPr>
        <w:t>empresas</w:t>
      </w:r>
      <w:r>
        <w:rPr>
          <w:color w:val="231F20"/>
          <w:spacing w:val="-33"/>
        </w:rPr>
        <w:t> </w:t>
      </w:r>
      <w:r>
        <w:rPr>
          <w:color w:val="231F20"/>
        </w:rPr>
        <w:t>mediáticas</w:t>
      </w:r>
      <w:r>
        <w:rPr>
          <w:color w:val="231F20"/>
          <w:spacing w:val="-33"/>
        </w:rPr>
        <w:t> </w:t>
      </w:r>
      <w:r>
        <w:rPr>
          <w:color w:val="231F20"/>
        </w:rPr>
        <w:t>debían</w:t>
      </w:r>
      <w:r>
        <w:rPr>
          <w:color w:val="231F20"/>
          <w:spacing w:val="-33"/>
        </w:rPr>
        <w:t> </w:t>
      </w:r>
      <w:r>
        <w:rPr>
          <w:color w:val="231F20"/>
        </w:rPr>
        <w:t>pagarle</w:t>
      </w:r>
      <w:r>
        <w:rPr>
          <w:color w:val="231F20"/>
          <w:spacing w:val="-33"/>
        </w:rPr>
        <w:t> </w:t>
      </w:r>
      <w:r>
        <w:rPr>
          <w:color w:val="231F20"/>
        </w:rPr>
        <w:t>al</w:t>
      </w:r>
      <w:r>
        <w:rPr>
          <w:color w:val="231F20"/>
          <w:spacing w:val="-33"/>
        </w:rPr>
        <w:t> </w:t>
      </w:r>
      <w:r>
        <w:rPr>
          <w:color w:val="231F20"/>
        </w:rPr>
        <w:t>Estado,</w:t>
      </w:r>
      <w:r>
        <w:rPr>
          <w:color w:val="231F20"/>
          <w:spacing w:val="-33"/>
        </w:rPr>
        <w:t> </w:t>
      </w:r>
      <w:r>
        <w:rPr>
          <w:color w:val="231F20"/>
        </w:rPr>
        <w:t>y</w:t>
      </w:r>
      <w:r>
        <w:rPr>
          <w:color w:val="231F20"/>
          <w:spacing w:val="-33"/>
        </w:rPr>
        <w:t> </w:t>
      </w:r>
      <w:r>
        <w:rPr>
          <w:color w:val="231F20"/>
        </w:rPr>
        <w:t>que</w:t>
      </w:r>
      <w:r>
        <w:rPr>
          <w:color w:val="231F20"/>
          <w:spacing w:val="-33"/>
        </w:rPr>
        <w:t> </w:t>
      </w:r>
      <w:r>
        <w:rPr>
          <w:color w:val="231F20"/>
        </w:rPr>
        <w:t>equivalía</w:t>
      </w:r>
      <w:r>
        <w:rPr>
          <w:color w:val="231F20"/>
          <w:spacing w:val="-33"/>
        </w:rPr>
        <w:t> </w:t>
      </w:r>
      <w:r>
        <w:rPr>
          <w:color w:val="231F20"/>
        </w:rPr>
        <w:t>a 12.5%</w:t>
      </w:r>
      <w:r>
        <w:rPr>
          <w:color w:val="231F20"/>
          <w:spacing w:val="-28"/>
        </w:rPr>
        <w:t> </w:t>
      </w:r>
      <w:r>
        <w:rPr>
          <w:color w:val="231F20"/>
        </w:rPr>
        <w:t>del</w:t>
      </w:r>
      <w:r>
        <w:rPr>
          <w:color w:val="231F20"/>
          <w:spacing w:val="-28"/>
        </w:rPr>
        <w:t> </w:t>
      </w:r>
      <w:r>
        <w:rPr>
          <w:color w:val="231F20"/>
        </w:rPr>
        <w:t>tiempo</w:t>
      </w:r>
      <w:r>
        <w:rPr>
          <w:color w:val="231F20"/>
          <w:spacing w:val="-28"/>
        </w:rPr>
        <w:t> </w:t>
      </w:r>
      <w:r>
        <w:rPr>
          <w:color w:val="231F20"/>
        </w:rPr>
        <w:t>total</w:t>
      </w:r>
      <w:r>
        <w:rPr>
          <w:color w:val="231F20"/>
          <w:spacing w:val="-28"/>
        </w:rPr>
        <w:t> </w:t>
      </w:r>
      <w:r>
        <w:rPr>
          <w:color w:val="231F20"/>
        </w:rPr>
        <w:t>de</w:t>
      </w:r>
      <w:r>
        <w:rPr>
          <w:color w:val="231F20"/>
          <w:spacing w:val="-28"/>
        </w:rPr>
        <w:t> </w:t>
      </w:r>
      <w:r>
        <w:rPr>
          <w:color w:val="231F20"/>
        </w:rPr>
        <w:t>transmisión</w:t>
      </w:r>
      <w:r>
        <w:rPr>
          <w:color w:val="231F20"/>
          <w:spacing w:val="-28"/>
        </w:rPr>
        <w:t> </w:t>
      </w:r>
      <w:r>
        <w:rPr>
          <w:color w:val="231F20"/>
        </w:rPr>
        <w:t>al</w:t>
      </w:r>
      <w:r>
        <w:rPr>
          <w:color w:val="231F20"/>
          <w:spacing w:val="-28"/>
        </w:rPr>
        <w:t> </w:t>
      </w:r>
      <w:r>
        <w:rPr>
          <w:color w:val="231F20"/>
        </w:rPr>
        <w:t>aire;</w:t>
      </w:r>
      <w:r>
        <w:rPr>
          <w:color w:val="231F20"/>
          <w:spacing w:val="-28"/>
        </w:rPr>
        <w:t> </w:t>
      </w:r>
      <w:r>
        <w:rPr>
          <w:color w:val="231F20"/>
        </w:rPr>
        <w:t>es</w:t>
      </w:r>
      <w:r>
        <w:rPr>
          <w:color w:val="231F20"/>
          <w:spacing w:val="-28"/>
        </w:rPr>
        <w:t> </w:t>
      </w:r>
      <w:r>
        <w:rPr>
          <w:color w:val="231F20"/>
        </w:rPr>
        <w:t>decir,</w:t>
      </w:r>
      <w:r>
        <w:rPr>
          <w:color w:val="231F20"/>
          <w:spacing w:val="-28"/>
        </w:rPr>
        <w:t> </w:t>
      </w:r>
      <w:r>
        <w:rPr>
          <w:color w:val="231F20"/>
        </w:rPr>
        <w:t>si</w:t>
      </w:r>
      <w:r>
        <w:rPr>
          <w:color w:val="231F20"/>
          <w:spacing w:val="-28"/>
        </w:rPr>
        <w:t> </w:t>
      </w:r>
      <w:r>
        <w:rPr>
          <w:color w:val="231F20"/>
        </w:rPr>
        <w:t>una</w:t>
      </w:r>
      <w:r>
        <w:rPr>
          <w:color w:val="231F20"/>
          <w:spacing w:val="-28"/>
        </w:rPr>
        <w:t> </w:t>
      </w:r>
      <w:r>
        <w:rPr>
          <w:color w:val="231F20"/>
        </w:rPr>
        <w:t>televisora o</w:t>
      </w:r>
      <w:r>
        <w:rPr>
          <w:color w:val="231F20"/>
          <w:spacing w:val="-29"/>
        </w:rPr>
        <w:t> </w:t>
      </w:r>
      <w:r>
        <w:rPr>
          <w:color w:val="231F20"/>
        </w:rPr>
        <w:t>radiodifusora</w:t>
      </w:r>
      <w:r>
        <w:rPr>
          <w:color w:val="231F20"/>
          <w:spacing w:val="-29"/>
        </w:rPr>
        <w:t> </w:t>
      </w:r>
      <w:r>
        <w:rPr>
          <w:color w:val="231F20"/>
        </w:rPr>
        <w:t>transmitía,</w:t>
      </w:r>
      <w:r>
        <w:rPr>
          <w:color w:val="231F20"/>
          <w:spacing w:val="-29"/>
        </w:rPr>
        <w:t> </w:t>
      </w:r>
      <w:r>
        <w:rPr>
          <w:color w:val="231F20"/>
        </w:rPr>
        <w:t>por</w:t>
      </w:r>
      <w:r>
        <w:rPr>
          <w:color w:val="231F20"/>
          <w:spacing w:val="-29"/>
        </w:rPr>
        <w:t> </w:t>
      </w:r>
      <w:r>
        <w:rPr>
          <w:color w:val="231F20"/>
        </w:rPr>
        <w:t>ejemplo,</w:t>
      </w:r>
      <w:r>
        <w:rPr>
          <w:color w:val="231F20"/>
          <w:spacing w:val="-29"/>
        </w:rPr>
        <w:t> </w:t>
      </w:r>
      <w:r>
        <w:rPr>
          <w:color w:val="231F20"/>
        </w:rPr>
        <w:t>10</w:t>
      </w:r>
      <w:r>
        <w:rPr>
          <w:color w:val="231F20"/>
          <w:spacing w:val="-29"/>
        </w:rPr>
        <w:t> </w:t>
      </w:r>
      <w:r>
        <w:rPr>
          <w:color w:val="231F20"/>
        </w:rPr>
        <w:t>horas,</w:t>
      </w:r>
      <w:r>
        <w:rPr>
          <w:color w:val="231F20"/>
          <w:spacing w:val="-29"/>
        </w:rPr>
        <w:t> </w:t>
      </w:r>
      <w:r>
        <w:rPr>
          <w:color w:val="231F20"/>
        </w:rPr>
        <w:t>un</w:t>
      </w:r>
      <w:r>
        <w:rPr>
          <w:color w:val="231F20"/>
          <w:spacing w:val="-29"/>
        </w:rPr>
        <w:t> </w:t>
      </w:r>
      <w:r>
        <w:rPr>
          <w:color w:val="231F20"/>
        </w:rPr>
        <w:t>porcentaje</w:t>
      </w:r>
      <w:r>
        <w:rPr>
          <w:color w:val="231F20"/>
          <w:spacing w:val="-29"/>
        </w:rPr>
        <w:t> </w:t>
      </w:r>
      <w:r>
        <w:rPr>
          <w:color w:val="231F20"/>
        </w:rPr>
        <w:t>de</w:t>
      </w:r>
      <w:r>
        <w:rPr>
          <w:color w:val="231F20"/>
          <w:spacing w:val="-29"/>
        </w:rPr>
        <w:t> </w:t>
      </w:r>
      <w:r>
        <w:rPr>
          <w:color w:val="231F20"/>
        </w:rPr>
        <w:t>una hora</w:t>
      </w:r>
      <w:r>
        <w:rPr>
          <w:color w:val="231F20"/>
          <w:spacing w:val="-22"/>
        </w:rPr>
        <w:t> </w:t>
      </w:r>
      <w:r>
        <w:rPr>
          <w:color w:val="231F20"/>
        </w:rPr>
        <w:t>veinticinco</w:t>
      </w:r>
      <w:r>
        <w:rPr>
          <w:color w:val="231F20"/>
          <w:spacing w:val="-22"/>
        </w:rPr>
        <w:t> </w:t>
      </w:r>
      <w:r>
        <w:rPr>
          <w:color w:val="231F20"/>
        </w:rPr>
        <w:t>minutos</w:t>
      </w:r>
      <w:r>
        <w:rPr>
          <w:color w:val="231F20"/>
          <w:spacing w:val="-22"/>
        </w:rPr>
        <w:t> </w:t>
      </w:r>
      <w:r>
        <w:rPr>
          <w:color w:val="231F20"/>
        </w:rPr>
        <w:t>le</w:t>
      </w:r>
      <w:r>
        <w:rPr>
          <w:color w:val="231F20"/>
          <w:spacing w:val="-22"/>
        </w:rPr>
        <w:t> </w:t>
      </w:r>
      <w:r>
        <w:rPr>
          <w:color w:val="231F20"/>
        </w:rPr>
        <w:t>correspondían</w:t>
      </w:r>
      <w:r>
        <w:rPr>
          <w:color w:val="231F20"/>
          <w:spacing w:val="-22"/>
        </w:rPr>
        <w:t> </w:t>
      </w:r>
      <w:r>
        <w:rPr>
          <w:color w:val="231F20"/>
        </w:rPr>
        <w:t>al</w:t>
      </w:r>
      <w:r>
        <w:rPr>
          <w:color w:val="231F20"/>
          <w:spacing w:val="-22"/>
        </w:rPr>
        <w:t> </w:t>
      </w:r>
      <w:r>
        <w:rPr>
          <w:color w:val="231F20"/>
        </w:rPr>
        <w:t>Estado</w:t>
      </w:r>
      <w:r>
        <w:rPr>
          <w:color w:val="231F20"/>
          <w:spacing w:val="-22"/>
        </w:rPr>
        <w:t> </w:t>
      </w:r>
      <w:r>
        <w:rPr>
          <w:color w:val="231F20"/>
        </w:rPr>
        <w:t>y</w:t>
      </w:r>
      <w:r>
        <w:rPr>
          <w:color w:val="231F20"/>
          <w:spacing w:val="-22"/>
        </w:rPr>
        <w:t> </w:t>
      </w:r>
      <w:r>
        <w:rPr>
          <w:color w:val="231F20"/>
        </w:rPr>
        <w:t>podía</w:t>
      </w:r>
      <w:r>
        <w:rPr>
          <w:color w:val="231F20"/>
          <w:spacing w:val="-22"/>
        </w:rPr>
        <w:t> </w:t>
      </w:r>
      <w:r>
        <w:rPr>
          <w:color w:val="231F20"/>
        </w:rPr>
        <w:t>hacer</w:t>
      </w:r>
      <w:r>
        <w:rPr>
          <w:color w:val="231F20"/>
          <w:spacing w:val="-22"/>
        </w:rPr>
        <w:t> </w:t>
      </w:r>
      <w:r>
        <w:rPr>
          <w:color w:val="231F20"/>
        </w:rPr>
        <w:t>uso</w:t>
      </w:r>
    </w:p>
    <w:p>
      <w:pPr>
        <w:spacing w:after="0" w:line="278" w:lineRule="auto"/>
        <w:jc w:val="both"/>
        <w:sectPr>
          <w:pgSz w:w="8230" w:h="12760"/>
          <w:pgMar w:top="1180" w:bottom="280" w:left="740" w:right="740"/>
        </w:sectPr>
      </w:pPr>
    </w:p>
    <w:p>
      <w:pPr>
        <w:pStyle w:val="BodyText"/>
        <w:rPr>
          <w:sz w:val="20"/>
        </w:rPr>
      </w:pPr>
    </w:p>
    <w:p>
      <w:pPr>
        <w:pStyle w:val="BodyText"/>
        <w:spacing w:line="278" w:lineRule="auto" w:before="213"/>
        <w:ind w:left="110" w:right="108"/>
        <w:jc w:val="both"/>
      </w:pPr>
      <w:r>
        <w:rPr>
          <w:color w:val="231F20"/>
        </w:rPr>
        <w:t>de</w:t>
      </w:r>
      <w:r>
        <w:rPr>
          <w:color w:val="231F20"/>
          <w:spacing w:val="-7"/>
        </w:rPr>
        <w:t> </w:t>
      </w:r>
      <w:r>
        <w:rPr>
          <w:color w:val="231F20"/>
        </w:rPr>
        <w:t>ese</w:t>
      </w:r>
      <w:r>
        <w:rPr>
          <w:color w:val="231F20"/>
          <w:spacing w:val="-7"/>
        </w:rPr>
        <w:t> </w:t>
      </w:r>
      <w:r>
        <w:rPr>
          <w:color w:val="231F20"/>
        </w:rPr>
        <w:t>tiempo</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momento</w:t>
      </w:r>
      <w:r>
        <w:rPr>
          <w:color w:val="231F20"/>
          <w:spacing w:val="-7"/>
        </w:rPr>
        <w:t> </w:t>
      </w:r>
      <w:r>
        <w:rPr>
          <w:color w:val="231F20"/>
        </w:rPr>
        <w:t>que</w:t>
      </w:r>
      <w:r>
        <w:rPr>
          <w:color w:val="231F20"/>
          <w:spacing w:val="-7"/>
        </w:rPr>
        <w:t> </w:t>
      </w:r>
      <w:r>
        <w:rPr>
          <w:color w:val="231F20"/>
        </w:rPr>
        <w:t>lo</w:t>
      </w:r>
      <w:r>
        <w:rPr>
          <w:color w:val="231F20"/>
          <w:spacing w:val="-7"/>
        </w:rPr>
        <w:t> </w:t>
      </w:r>
      <w:r>
        <w:rPr>
          <w:color w:val="231F20"/>
        </w:rPr>
        <w:t>decidiera.</w:t>
      </w:r>
      <w:r>
        <w:rPr>
          <w:color w:val="231F20"/>
          <w:spacing w:val="-7"/>
        </w:rPr>
        <w:t> </w:t>
      </w:r>
      <w:r>
        <w:rPr>
          <w:color w:val="231F20"/>
        </w:rPr>
        <w:t>Desde</w:t>
      </w:r>
      <w:r>
        <w:rPr>
          <w:color w:val="231F20"/>
          <w:spacing w:val="-7"/>
        </w:rPr>
        <w:t> </w:t>
      </w:r>
      <w:r>
        <w:rPr>
          <w:color w:val="231F20"/>
        </w:rPr>
        <w:t>que</w:t>
      </w:r>
      <w:r>
        <w:rPr>
          <w:color w:val="231F20"/>
          <w:spacing w:val="-7"/>
        </w:rPr>
        <w:t> </w:t>
      </w:r>
      <w:r>
        <w:rPr>
          <w:color w:val="231F20"/>
        </w:rPr>
        <w:t>en</w:t>
      </w:r>
      <w:r>
        <w:rPr>
          <w:color w:val="231F20"/>
          <w:spacing w:val="-7"/>
        </w:rPr>
        <w:t> </w:t>
      </w:r>
      <w:r>
        <w:rPr>
          <w:color w:val="231F20"/>
        </w:rPr>
        <w:t>1968</w:t>
      </w:r>
      <w:r>
        <w:rPr>
          <w:color w:val="231F20"/>
          <w:spacing w:val="-7"/>
        </w:rPr>
        <w:t> </w:t>
      </w:r>
      <w:r>
        <w:rPr>
          <w:color w:val="231F20"/>
        </w:rPr>
        <w:t>lo </w:t>
      </w:r>
      <w:r>
        <w:rPr>
          <w:color w:val="231F20"/>
          <w:w w:val="95"/>
        </w:rPr>
        <w:t>promulgara</w:t>
      </w:r>
      <w:r>
        <w:rPr>
          <w:color w:val="231F20"/>
          <w:spacing w:val="-15"/>
          <w:w w:val="95"/>
        </w:rPr>
        <w:t> </w:t>
      </w:r>
      <w:r>
        <w:rPr>
          <w:color w:val="231F20"/>
          <w:w w:val="95"/>
        </w:rPr>
        <w:t>Gustavo</w:t>
      </w:r>
      <w:r>
        <w:rPr>
          <w:color w:val="231F20"/>
          <w:spacing w:val="-15"/>
          <w:w w:val="95"/>
        </w:rPr>
        <w:t> </w:t>
      </w:r>
      <w:r>
        <w:rPr>
          <w:color w:val="231F20"/>
          <w:w w:val="95"/>
        </w:rPr>
        <w:t>Díaz</w:t>
      </w:r>
      <w:r>
        <w:rPr>
          <w:color w:val="231F20"/>
          <w:spacing w:val="-15"/>
          <w:w w:val="95"/>
        </w:rPr>
        <w:t> </w:t>
      </w:r>
      <w:r>
        <w:rPr>
          <w:color w:val="231F20"/>
          <w:w w:val="95"/>
        </w:rPr>
        <w:t>Ordaz,</w:t>
      </w:r>
      <w:r>
        <w:rPr>
          <w:color w:val="231F20"/>
          <w:spacing w:val="-15"/>
          <w:w w:val="95"/>
        </w:rPr>
        <w:t> </w:t>
      </w:r>
      <w:r>
        <w:rPr>
          <w:color w:val="231F20"/>
          <w:w w:val="95"/>
        </w:rPr>
        <w:t>este</w:t>
      </w:r>
      <w:r>
        <w:rPr>
          <w:color w:val="231F20"/>
          <w:spacing w:val="-15"/>
          <w:w w:val="95"/>
        </w:rPr>
        <w:t> </w:t>
      </w:r>
      <w:r>
        <w:rPr>
          <w:color w:val="231F20"/>
          <w:w w:val="95"/>
        </w:rPr>
        <w:t>“pago</w:t>
      </w:r>
      <w:r>
        <w:rPr>
          <w:color w:val="231F20"/>
          <w:spacing w:val="-15"/>
          <w:w w:val="95"/>
        </w:rPr>
        <w:t> </w:t>
      </w:r>
      <w:r>
        <w:rPr>
          <w:color w:val="231F20"/>
          <w:w w:val="95"/>
        </w:rPr>
        <w:t>en</w:t>
      </w:r>
      <w:r>
        <w:rPr>
          <w:color w:val="231F20"/>
          <w:spacing w:val="-15"/>
          <w:w w:val="95"/>
        </w:rPr>
        <w:t> </w:t>
      </w:r>
      <w:r>
        <w:rPr>
          <w:color w:val="231F20"/>
          <w:w w:val="95"/>
        </w:rPr>
        <w:t>especie”</w:t>
      </w:r>
      <w:r>
        <w:rPr>
          <w:color w:val="231F20"/>
          <w:spacing w:val="-15"/>
          <w:w w:val="95"/>
        </w:rPr>
        <w:t> </w:t>
      </w:r>
      <w:r>
        <w:rPr>
          <w:color w:val="231F20"/>
          <w:w w:val="95"/>
        </w:rPr>
        <w:t>fue</w:t>
      </w:r>
      <w:r>
        <w:rPr>
          <w:color w:val="231F20"/>
          <w:spacing w:val="-15"/>
          <w:w w:val="95"/>
        </w:rPr>
        <w:t> </w:t>
      </w:r>
      <w:r>
        <w:rPr>
          <w:color w:val="231F20"/>
          <w:w w:val="95"/>
        </w:rPr>
        <w:t>un</w:t>
      </w:r>
      <w:r>
        <w:rPr>
          <w:color w:val="231F20"/>
          <w:spacing w:val="-15"/>
          <w:w w:val="95"/>
        </w:rPr>
        <w:t> </w:t>
      </w:r>
      <w:r>
        <w:rPr>
          <w:color w:val="231F20"/>
          <w:w w:val="95"/>
        </w:rPr>
        <w:t>impuesto </w:t>
      </w:r>
      <w:r>
        <w:rPr>
          <w:color w:val="231F20"/>
        </w:rPr>
        <w:t>que</w:t>
      </w:r>
      <w:r>
        <w:rPr>
          <w:color w:val="231F20"/>
          <w:spacing w:val="-39"/>
        </w:rPr>
        <w:t> </w:t>
      </w:r>
      <w:r>
        <w:rPr>
          <w:color w:val="231F20"/>
        </w:rPr>
        <w:t>durante</w:t>
      </w:r>
      <w:r>
        <w:rPr>
          <w:color w:val="231F20"/>
          <w:spacing w:val="-39"/>
        </w:rPr>
        <w:t> </w:t>
      </w:r>
      <w:r>
        <w:rPr>
          <w:color w:val="231F20"/>
        </w:rPr>
        <w:t>mucho</w:t>
      </w:r>
      <w:r>
        <w:rPr>
          <w:color w:val="231F20"/>
          <w:spacing w:val="-39"/>
        </w:rPr>
        <w:t> </w:t>
      </w:r>
      <w:r>
        <w:rPr>
          <w:color w:val="231F20"/>
        </w:rPr>
        <w:t>tiempo</w:t>
      </w:r>
      <w:r>
        <w:rPr>
          <w:color w:val="231F20"/>
          <w:spacing w:val="-39"/>
        </w:rPr>
        <w:t> </w:t>
      </w:r>
      <w:r>
        <w:rPr>
          <w:color w:val="231F20"/>
        </w:rPr>
        <w:t>empleó</w:t>
      </w:r>
      <w:r>
        <w:rPr>
          <w:color w:val="231F20"/>
          <w:spacing w:val="-39"/>
        </w:rPr>
        <w:t> </w:t>
      </w:r>
      <w:r>
        <w:rPr>
          <w:color w:val="231F20"/>
        </w:rPr>
        <w:t>el</w:t>
      </w:r>
      <w:r>
        <w:rPr>
          <w:color w:val="231F20"/>
          <w:spacing w:val="-39"/>
        </w:rPr>
        <w:t> </w:t>
      </w:r>
      <w:r>
        <w:rPr>
          <w:color w:val="231F20"/>
        </w:rPr>
        <w:t>Estado</w:t>
      </w:r>
      <w:r>
        <w:rPr>
          <w:color w:val="231F20"/>
          <w:spacing w:val="-39"/>
        </w:rPr>
        <w:t> </w:t>
      </w:r>
      <w:r>
        <w:rPr>
          <w:color w:val="231F20"/>
        </w:rPr>
        <w:t>para</w:t>
      </w:r>
      <w:r>
        <w:rPr>
          <w:color w:val="231F20"/>
          <w:spacing w:val="-39"/>
        </w:rPr>
        <w:t> </w:t>
      </w:r>
      <w:r>
        <w:rPr>
          <w:color w:val="231F20"/>
        </w:rPr>
        <w:t>la</w:t>
      </w:r>
      <w:r>
        <w:rPr>
          <w:color w:val="231F20"/>
          <w:spacing w:val="-39"/>
        </w:rPr>
        <w:t> </w:t>
      </w:r>
      <w:r>
        <w:rPr>
          <w:color w:val="231F20"/>
        </w:rPr>
        <w:t>emisión</w:t>
      </w:r>
      <w:r>
        <w:rPr>
          <w:color w:val="231F20"/>
          <w:spacing w:val="-39"/>
        </w:rPr>
        <w:t> </w:t>
      </w:r>
      <w:r>
        <w:rPr>
          <w:color w:val="231F20"/>
        </w:rPr>
        <w:t>de</w:t>
      </w:r>
      <w:r>
        <w:rPr>
          <w:color w:val="231F20"/>
          <w:spacing w:val="-39"/>
        </w:rPr>
        <w:t> </w:t>
      </w:r>
      <w:r>
        <w:rPr>
          <w:color w:val="231F20"/>
        </w:rPr>
        <w:t>diversos mensajes</w:t>
      </w:r>
      <w:r>
        <w:rPr>
          <w:color w:val="231F20"/>
          <w:spacing w:val="-42"/>
        </w:rPr>
        <w:t> </w:t>
      </w:r>
      <w:r>
        <w:rPr>
          <w:color w:val="231F20"/>
        </w:rPr>
        <w:t>de</w:t>
      </w:r>
      <w:r>
        <w:rPr>
          <w:color w:val="231F20"/>
          <w:spacing w:val="-42"/>
        </w:rPr>
        <w:t> </w:t>
      </w:r>
      <w:r>
        <w:rPr>
          <w:color w:val="231F20"/>
        </w:rPr>
        <w:t>carácter</w:t>
      </w:r>
      <w:r>
        <w:rPr>
          <w:color w:val="231F20"/>
          <w:spacing w:val="-42"/>
        </w:rPr>
        <w:t> </w:t>
      </w:r>
      <w:r>
        <w:rPr>
          <w:color w:val="231F20"/>
        </w:rPr>
        <w:t>político.</w:t>
      </w:r>
      <w:r>
        <w:rPr>
          <w:color w:val="231F20"/>
          <w:spacing w:val="-42"/>
        </w:rPr>
        <w:t> </w:t>
      </w:r>
      <w:r>
        <w:rPr>
          <w:color w:val="231F20"/>
        </w:rPr>
        <w:t>Haciendo</w:t>
      </w:r>
      <w:r>
        <w:rPr>
          <w:color w:val="231F20"/>
          <w:spacing w:val="-42"/>
        </w:rPr>
        <w:t> </w:t>
      </w:r>
      <w:r>
        <w:rPr>
          <w:color w:val="231F20"/>
        </w:rPr>
        <w:t>una</w:t>
      </w:r>
      <w:r>
        <w:rPr>
          <w:color w:val="231F20"/>
          <w:spacing w:val="-42"/>
        </w:rPr>
        <w:t> </w:t>
      </w:r>
      <w:r>
        <w:rPr>
          <w:color w:val="231F20"/>
        </w:rPr>
        <w:t>remembranza,</w:t>
      </w:r>
      <w:r>
        <w:rPr>
          <w:color w:val="231F20"/>
          <w:spacing w:val="-42"/>
        </w:rPr>
        <w:t> </w:t>
      </w:r>
      <w:r>
        <w:rPr>
          <w:color w:val="231F20"/>
        </w:rPr>
        <w:t>el</w:t>
      </w:r>
      <w:r>
        <w:rPr>
          <w:color w:val="231F20"/>
          <w:spacing w:val="-42"/>
        </w:rPr>
        <w:t> </w:t>
      </w:r>
      <w:r>
        <w:rPr>
          <w:color w:val="231F20"/>
        </w:rPr>
        <w:t>día</w:t>
      </w:r>
      <w:r>
        <w:rPr>
          <w:color w:val="231F20"/>
          <w:spacing w:val="-42"/>
        </w:rPr>
        <w:t> </w:t>
      </w:r>
      <w:r>
        <w:rPr>
          <w:color w:val="231F20"/>
        </w:rPr>
        <w:t>que</w:t>
      </w:r>
      <w:r>
        <w:rPr>
          <w:color w:val="231F20"/>
          <w:spacing w:val="-42"/>
        </w:rPr>
        <w:t> </w:t>
      </w:r>
      <w:r>
        <w:rPr>
          <w:color w:val="231F20"/>
        </w:rPr>
        <w:t>un presidente</w:t>
      </w:r>
      <w:r>
        <w:rPr>
          <w:color w:val="231F20"/>
          <w:spacing w:val="-41"/>
        </w:rPr>
        <w:t> </w:t>
      </w:r>
      <w:r>
        <w:rPr>
          <w:color w:val="231F20"/>
        </w:rPr>
        <w:t>iba</w:t>
      </w:r>
      <w:r>
        <w:rPr>
          <w:color w:val="231F20"/>
          <w:spacing w:val="-41"/>
        </w:rPr>
        <w:t> </w:t>
      </w:r>
      <w:r>
        <w:rPr>
          <w:color w:val="231F20"/>
        </w:rPr>
        <w:t>a</w:t>
      </w:r>
      <w:r>
        <w:rPr>
          <w:color w:val="231F20"/>
          <w:spacing w:val="-41"/>
        </w:rPr>
        <w:t> </w:t>
      </w:r>
      <w:r>
        <w:rPr>
          <w:color w:val="231F20"/>
        </w:rPr>
        <w:t>enviar</w:t>
      </w:r>
      <w:r>
        <w:rPr>
          <w:color w:val="231F20"/>
          <w:spacing w:val="-41"/>
        </w:rPr>
        <w:t> </w:t>
      </w:r>
      <w:r>
        <w:rPr>
          <w:color w:val="231F20"/>
        </w:rPr>
        <w:t>un</w:t>
      </w:r>
      <w:r>
        <w:rPr>
          <w:color w:val="231F20"/>
          <w:spacing w:val="-41"/>
        </w:rPr>
        <w:t> </w:t>
      </w:r>
      <w:r>
        <w:rPr>
          <w:color w:val="231F20"/>
        </w:rPr>
        <w:t>mensaje</w:t>
      </w:r>
      <w:r>
        <w:rPr>
          <w:color w:val="231F20"/>
          <w:spacing w:val="-41"/>
        </w:rPr>
        <w:t> </w:t>
      </w:r>
      <w:r>
        <w:rPr>
          <w:color w:val="231F20"/>
        </w:rPr>
        <w:t>a</w:t>
      </w:r>
      <w:r>
        <w:rPr>
          <w:color w:val="231F20"/>
          <w:spacing w:val="-41"/>
        </w:rPr>
        <w:t> </w:t>
      </w:r>
      <w:r>
        <w:rPr>
          <w:color w:val="231F20"/>
        </w:rPr>
        <w:t>la</w:t>
      </w:r>
      <w:r>
        <w:rPr>
          <w:color w:val="231F20"/>
          <w:spacing w:val="-41"/>
        </w:rPr>
        <w:t> </w:t>
      </w:r>
      <w:r>
        <w:rPr>
          <w:color w:val="231F20"/>
        </w:rPr>
        <w:t>nación</w:t>
      </w:r>
      <w:r>
        <w:rPr>
          <w:color w:val="231F20"/>
          <w:spacing w:val="-41"/>
        </w:rPr>
        <w:t> </w:t>
      </w:r>
      <w:r>
        <w:rPr>
          <w:color w:val="231F20"/>
        </w:rPr>
        <w:t>se</w:t>
      </w:r>
      <w:r>
        <w:rPr>
          <w:color w:val="231F20"/>
          <w:spacing w:val="-41"/>
        </w:rPr>
        <w:t> </w:t>
      </w:r>
      <w:r>
        <w:rPr>
          <w:color w:val="231F20"/>
        </w:rPr>
        <w:t>paralizaba</w:t>
      </w:r>
      <w:r>
        <w:rPr>
          <w:color w:val="231F20"/>
          <w:spacing w:val="-41"/>
        </w:rPr>
        <w:t> </w:t>
      </w:r>
      <w:r>
        <w:rPr>
          <w:color w:val="231F20"/>
        </w:rPr>
        <w:t>la</w:t>
      </w:r>
      <w:r>
        <w:rPr>
          <w:color w:val="231F20"/>
          <w:spacing w:val="-41"/>
        </w:rPr>
        <w:t> </w:t>
      </w:r>
      <w:r>
        <w:rPr>
          <w:color w:val="231F20"/>
        </w:rPr>
        <w:t>programa- ción</w:t>
      </w:r>
      <w:r>
        <w:rPr>
          <w:color w:val="231F20"/>
          <w:spacing w:val="-36"/>
        </w:rPr>
        <w:t> </w:t>
      </w:r>
      <w:r>
        <w:rPr>
          <w:color w:val="231F20"/>
        </w:rPr>
        <w:t>en</w:t>
      </w:r>
      <w:r>
        <w:rPr>
          <w:color w:val="231F20"/>
          <w:spacing w:val="-36"/>
        </w:rPr>
        <w:t> </w:t>
      </w:r>
      <w:r>
        <w:rPr>
          <w:color w:val="231F20"/>
        </w:rPr>
        <w:t>ese</w:t>
      </w:r>
      <w:r>
        <w:rPr>
          <w:color w:val="231F20"/>
          <w:spacing w:val="-36"/>
        </w:rPr>
        <w:t> </w:t>
      </w:r>
      <w:r>
        <w:rPr>
          <w:color w:val="231F20"/>
        </w:rPr>
        <w:t>momento;</w:t>
      </w:r>
      <w:r>
        <w:rPr>
          <w:color w:val="231F20"/>
          <w:spacing w:val="-36"/>
        </w:rPr>
        <w:t> </w:t>
      </w:r>
      <w:r>
        <w:rPr>
          <w:color w:val="231F20"/>
        </w:rPr>
        <w:t>se</w:t>
      </w:r>
      <w:r>
        <w:rPr>
          <w:color w:val="231F20"/>
          <w:spacing w:val="-36"/>
        </w:rPr>
        <w:t> </w:t>
      </w:r>
      <w:r>
        <w:rPr>
          <w:color w:val="231F20"/>
        </w:rPr>
        <w:t>encadenaban</w:t>
      </w:r>
      <w:r>
        <w:rPr>
          <w:color w:val="231F20"/>
          <w:spacing w:val="-36"/>
        </w:rPr>
        <w:t> </w:t>
      </w:r>
      <w:r>
        <w:rPr>
          <w:color w:val="231F20"/>
        </w:rPr>
        <w:t>todos</w:t>
      </w:r>
      <w:r>
        <w:rPr>
          <w:color w:val="231F20"/>
          <w:spacing w:val="-36"/>
        </w:rPr>
        <w:t> </w:t>
      </w:r>
      <w:r>
        <w:rPr>
          <w:color w:val="231F20"/>
        </w:rPr>
        <w:t>los</w:t>
      </w:r>
      <w:r>
        <w:rPr>
          <w:color w:val="231F20"/>
          <w:spacing w:val="-36"/>
        </w:rPr>
        <w:t> </w:t>
      </w:r>
      <w:r>
        <w:rPr>
          <w:color w:val="231F20"/>
        </w:rPr>
        <w:t>medios</w:t>
      </w:r>
      <w:r>
        <w:rPr>
          <w:color w:val="231F20"/>
          <w:spacing w:val="-36"/>
        </w:rPr>
        <w:t> </w:t>
      </w:r>
      <w:r>
        <w:rPr>
          <w:color w:val="231F20"/>
        </w:rPr>
        <w:t>a</w:t>
      </w:r>
      <w:r>
        <w:rPr>
          <w:color w:val="231F20"/>
          <w:spacing w:val="-36"/>
        </w:rPr>
        <w:t> </w:t>
      </w:r>
      <w:r>
        <w:rPr>
          <w:color w:val="231F20"/>
        </w:rPr>
        <w:t>nivel</w:t>
      </w:r>
      <w:r>
        <w:rPr>
          <w:color w:val="231F20"/>
          <w:spacing w:val="-36"/>
        </w:rPr>
        <w:t> </w:t>
      </w:r>
      <w:r>
        <w:rPr>
          <w:color w:val="231F20"/>
        </w:rPr>
        <w:t>nacional y</w:t>
      </w:r>
      <w:r>
        <w:rPr>
          <w:color w:val="231F20"/>
          <w:spacing w:val="-34"/>
        </w:rPr>
        <w:t> </w:t>
      </w:r>
      <w:r>
        <w:rPr>
          <w:color w:val="231F20"/>
        </w:rPr>
        <w:t>el</w:t>
      </w:r>
      <w:r>
        <w:rPr>
          <w:color w:val="231F20"/>
          <w:spacing w:val="-34"/>
        </w:rPr>
        <w:t> </w:t>
      </w:r>
      <w:r>
        <w:rPr>
          <w:color w:val="231F20"/>
        </w:rPr>
        <w:t>mandatario</w:t>
      </w:r>
      <w:r>
        <w:rPr>
          <w:color w:val="231F20"/>
          <w:spacing w:val="-34"/>
        </w:rPr>
        <w:t> </w:t>
      </w:r>
      <w:r>
        <w:rPr>
          <w:color w:val="231F20"/>
        </w:rPr>
        <w:t>podía</w:t>
      </w:r>
      <w:r>
        <w:rPr>
          <w:color w:val="231F20"/>
          <w:spacing w:val="-34"/>
        </w:rPr>
        <w:t> </w:t>
      </w:r>
      <w:r>
        <w:rPr>
          <w:color w:val="231F20"/>
        </w:rPr>
        <w:t>extenderse</w:t>
      </w:r>
      <w:r>
        <w:rPr>
          <w:color w:val="231F20"/>
          <w:spacing w:val="-34"/>
        </w:rPr>
        <w:t> </w:t>
      </w:r>
      <w:r>
        <w:rPr>
          <w:color w:val="231F20"/>
        </w:rPr>
        <w:t>tanto</w:t>
      </w:r>
      <w:r>
        <w:rPr>
          <w:color w:val="231F20"/>
          <w:spacing w:val="-34"/>
        </w:rPr>
        <w:t> </w:t>
      </w:r>
      <w:r>
        <w:rPr>
          <w:color w:val="231F20"/>
        </w:rPr>
        <w:t>como</w:t>
      </w:r>
      <w:r>
        <w:rPr>
          <w:color w:val="231F20"/>
          <w:spacing w:val="-34"/>
        </w:rPr>
        <w:t> </w:t>
      </w:r>
      <w:r>
        <w:rPr>
          <w:color w:val="231F20"/>
        </w:rPr>
        <w:t>quisiera</w:t>
      </w:r>
      <w:r>
        <w:rPr>
          <w:color w:val="231F20"/>
          <w:spacing w:val="-34"/>
        </w:rPr>
        <w:t> </w:t>
      </w:r>
      <w:r>
        <w:rPr>
          <w:color w:val="231F20"/>
        </w:rPr>
        <w:t>en</w:t>
      </w:r>
      <w:r>
        <w:rPr>
          <w:color w:val="231F20"/>
          <w:spacing w:val="-34"/>
        </w:rPr>
        <w:t> </w:t>
      </w:r>
      <w:r>
        <w:rPr>
          <w:color w:val="231F20"/>
        </w:rPr>
        <w:t>la</w:t>
      </w:r>
      <w:r>
        <w:rPr>
          <w:color w:val="231F20"/>
          <w:spacing w:val="-34"/>
        </w:rPr>
        <w:t> </w:t>
      </w:r>
      <w:r>
        <w:rPr>
          <w:color w:val="231F20"/>
        </w:rPr>
        <w:t>duración</w:t>
      </w:r>
      <w:r>
        <w:rPr>
          <w:color w:val="231F20"/>
          <w:spacing w:val="-34"/>
        </w:rPr>
        <w:t> </w:t>
      </w:r>
      <w:r>
        <w:rPr>
          <w:color w:val="231F20"/>
        </w:rPr>
        <w:t>del </w:t>
      </w:r>
      <w:r>
        <w:rPr>
          <w:color w:val="231F20"/>
          <w:w w:val="95"/>
        </w:rPr>
        <w:t>mensaje,</w:t>
      </w:r>
      <w:r>
        <w:rPr>
          <w:color w:val="231F20"/>
          <w:spacing w:val="-16"/>
          <w:w w:val="95"/>
        </w:rPr>
        <w:t> </w:t>
      </w:r>
      <w:r>
        <w:rPr>
          <w:color w:val="231F20"/>
          <w:w w:val="95"/>
        </w:rPr>
        <w:t>puesto</w:t>
      </w:r>
      <w:r>
        <w:rPr>
          <w:color w:val="231F20"/>
          <w:spacing w:val="-16"/>
          <w:w w:val="95"/>
        </w:rPr>
        <w:t> </w:t>
      </w:r>
      <w:r>
        <w:rPr>
          <w:color w:val="231F20"/>
          <w:w w:val="95"/>
        </w:rPr>
        <w:t>que</w:t>
      </w:r>
      <w:r>
        <w:rPr>
          <w:color w:val="231F20"/>
          <w:spacing w:val="-16"/>
          <w:w w:val="95"/>
        </w:rPr>
        <w:t> </w:t>
      </w:r>
      <w:r>
        <w:rPr>
          <w:color w:val="231F20"/>
          <w:w w:val="95"/>
        </w:rPr>
        <w:t>era</w:t>
      </w:r>
      <w:r>
        <w:rPr>
          <w:color w:val="231F20"/>
          <w:spacing w:val="-16"/>
          <w:w w:val="95"/>
        </w:rPr>
        <w:t> </w:t>
      </w:r>
      <w:r>
        <w:rPr>
          <w:color w:val="231F20"/>
          <w:w w:val="95"/>
        </w:rPr>
        <w:t>parte</w:t>
      </w:r>
      <w:r>
        <w:rPr>
          <w:color w:val="231F20"/>
          <w:spacing w:val="-16"/>
          <w:w w:val="95"/>
        </w:rPr>
        <w:t> </w:t>
      </w:r>
      <w:r>
        <w:rPr>
          <w:color w:val="231F20"/>
          <w:w w:val="95"/>
        </w:rPr>
        <w:t>de</w:t>
      </w:r>
      <w:r>
        <w:rPr>
          <w:color w:val="231F20"/>
          <w:spacing w:val="-16"/>
          <w:w w:val="95"/>
        </w:rPr>
        <w:t> </w:t>
      </w:r>
      <w:r>
        <w:rPr>
          <w:color w:val="231F20"/>
          <w:w w:val="95"/>
        </w:rPr>
        <w:t>ese</w:t>
      </w:r>
      <w:r>
        <w:rPr>
          <w:color w:val="231F20"/>
          <w:spacing w:val="-16"/>
          <w:w w:val="95"/>
        </w:rPr>
        <w:t> </w:t>
      </w:r>
      <w:r>
        <w:rPr>
          <w:color w:val="231F20"/>
          <w:w w:val="95"/>
        </w:rPr>
        <w:t>tiempo</w:t>
      </w:r>
      <w:r>
        <w:rPr>
          <w:color w:val="231F20"/>
          <w:spacing w:val="-16"/>
          <w:w w:val="95"/>
        </w:rPr>
        <w:t> </w:t>
      </w:r>
      <w:r>
        <w:rPr>
          <w:color w:val="231F20"/>
          <w:w w:val="95"/>
        </w:rPr>
        <w:t>oficial.</w:t>
      </w:r>
    </w:p>
    <w:p>
      <w:pPr>
        <w:spacing w:after="0" w:line="278" w:lineRule="auto"/>
        <w:jc w:val="both"/>
        <w:sectPr>
          <w:pgSz w:w="8230" w:h="12760"/>
          <w:pgMar w:top="1180" w:bottom="280" w:left="740" w:right="740"/>
        </w:sectPr>
      </w:pPr>
    </w:p>
    <w:p>
      <w:pPr>
        <w:pStyle w:val="BodyText"/>
        <w:rPr>
          <w:sz w:val="20"/>
        </w:rPr>
      </w:pPr>
    </w:p>
    <w:p>
      <w:pPr>
        <w:pStyle w:val="Heading1"/>
        <w:spacing w:line="417" w:lineRule="auto" w:before="213"/>
        <w:ind w:left="2683" w:hanging="2484"/>
      </w:pPr>
      <w:r>
        <w:rPr>
          <w:color w:val="231F20"/>
          <w:w w:val="95"/>
        </w:rPr>
        <w:t>El</w:t>
      </w:r>
      <w:r>
        <w:rPr>
          <w:color w:val="231F20"/>
          <w:spacing w:val="-26"/>
          <w:w w:val="95"/>
        </w:rPr>
        <w:t> </w:t>
      </w:r>
      <w:r>
        <w:rPr>
          <w:color w:val="231F20"/>
          <w:w w:val="95"/>
        </w:rPr>
        <w:t>contexto</w:t>
      </w:r>
      <w:r>
        <w:rPr>
          <w:color w:val="231F20"/>
          <w:spacing w:val="-26"/>
          <w:w w:val="95"/>
        </w:rPr>
        <w:t> </w:t>
      </w:r>
      <w:r>
        <w:rPr>
          <w:color w:val="231F20"/>
          <w:w w:val="95"/>
        </w:rPr>
        <w:t>local</w:t>
      </w:r>
      <w:r>
        <w:rPr>
          <w:color w:val="231F20"/>
          <w:spacing w:val="-26"/>
          <w:w w:val="95"/>
        </w:rPr>
        <w:t> </w:t>
      </w:r>
      <w:r>
        <w:rPr>
          <w:color w:val="231F20"/>
          <w:w w:val="95"/>
        </w:rPr>
        <w:t>y</w:t>
      </w:r>
      <w:r>
        <w:rPr>
          <w:color w:val="231F20"/>
          <w:spacing w:val="-26"/>
          <w:w w:val="95"/>
        </w:rPr>
        <w:t> </w:t>
      </w:r>
      <w:r>
        <w:rPr>
          <w:color w:val="231F20"/>
          <w:w w:val="95"/>
        </w:rPr>
        <w:t>el</w:t>
      </w:r>
      <w:r>
        <w:rPr>
          <w:color w:val="231F20"/>
          <w:spacing w:val="-26"/>
          <w:w w:val="95"/>
        </w:rPr>
        <w:t> </w:t>
      </w:r>
      <w:r>
        <w:rPr>
          <w:color w:val="231F20"/>
          <w:w w:val="95"/>
        </w:rPr>
        <w:t>Plan</w:t>
      </w:r>
      <w:r>
        <w:rPr>
          <w:color w:val="231F20"/>
          <w:spacing w:val="-26"/>
          <w:w w:val="95"/>
        </w:rPr>
        <w:t> </w:t>
      </w:r>
      <w:r>
        <w:rPr>
          <w:color w:val="231F20"/>
          <w:w w:val="95"/>
        </w:rPr>
        <w:t>de</w:t>
      </w:r>
      <w:r>
        <w:rPr>
          <w:color w:val="231F20"/>
          <w:spacing w:val="-26"/>
          <w:w w:val="95"/>
        </w:rPr>
        <w:t> </w:t>
      </w:r>
      <w:r>
        <w:rPr>
          <w:color w:val="231F20"/>
          <w:w w:val="95"/>
        </w:rPr>
        <w:t>Desarrollo</w:t>
      </w:r>
      <w:r>
        <w:rPr>
          <w:color w:val="231F20"/>
          <w:spacing w:val="-26"/>
          <w:w w:val="95"/>
        </w:rPr>
        <w:t> </w:t>
      </w:r>
      <w:r>
        <w:rPr>
          <w:color w:val="231F20"/>
          <w:w w:val="95"/>
        </w:rPr>
        <w:t>Municipal</w:t>
      </w:r>
      <w:r>
        <w:rPr>
          <w:color w:val="231F20"/>
          <w:spacing w:val="-26"/>
          <w:w w:val="95"/>
        </w:rPr>
        <w:t> </w:t>
      </w:r>
      <w:r>
        <w:rPr>
          <w:color w:val="231F20"/>
          <w:w w:val="95"/>
        </w:rPr>
        <w:t>de</w:t>
      </w:r>
      <w:r>
        <w:rPr>
          <w:color w:val="231F20"/>
          <w:spacing w:val="-26"/>
          <w:w w:val="95"/>
        </w:rPr>
        <w:t> </w:t>
      </w:r>
      <w:r>
        <w:rPr>
          <w:color w:val="231F20"/>
          <w:w w:val="95"/>
        </w:rPr>
        <w:t>San</w:t>
      </w:r>
      <w:r>
        <w:rPr>
          <w:color w:val="231F20"/>
          <w:spacing w:val="-26"/>
          <w:w w:val="95"/>
        </w:rPr>
        <w:t> </w:t>
      </w:r>
      <w:r>
        <w:rPr>
          <w:color w:val="231F20"/>
          <w:w w:val="95"/>
        </w:rPr>
        <w:t>Felipe</w:t>
      </w:r>
      <w:r>
        <w:rPr>
          <w:color w:val="231F20"/>
          <w:spacing w:val="-26"/>
          <w:w w:val="95"/>
        </w:rPr>
        <w:t> </w:t>
      </w:r>
      <w:r>
        <w:rPr>
          <w:color w:val="231F20"/>
          <w:w w:val="95"/>
        </w:rPr>
        <w:t>del Progreso</w:t>
      </w:r>
      <w:r>
        <w:rPr>
          <w:color w:val="231F20"/>
          <w:spacing w:val="-18"/>
          <w:w w:val="95"/>
        </w:rPr>
        <w:t> </w:t>
      </w:r>
      <w:r>
        <w:rPr>
          <w:color w:val="231F20"/>
          <w:w w:val="95"/>
        </w:rPr>
        <w:t>2003</w:t>
      </w:r>
    </w:p>
    <w:p>
      <w:pPr>
        <w:pStyle w:val="BodyText"/>
        <w:rPr>
          <w:b/>
        </w:rPr>
      </w:pPr>
    </w:p>
    <w:p>
      <w:pPr>
        <w:pStyle w:val="BodyText"/>
        <w:spacing w:before="8"/>
        <w:rPr>
          <w:b/>
          <w:sz w:val="31"/>
        </w:rPr>
      </w:pPr>
    </w:p>
    <w:p>
      <w:pPr>
        <w:pStyle w:val="BodyText"/>
        <w:spacing w:line="278" w:lineRule="auto"/>
        <w:ind w:left="110" w:right="107"/>
        <w:jc w:val="both"/>
      </w:pPr>
      <w:r>
        <w:rPr>
          <w:color w:val="231F20"/>
        </w:rPr>
        <w:t>Mientras</w:t>
      </w:r>
      <w:r>
        <w:rPr>
          <w:color w:val="231F20"/>
          <w:spacing w:val="-34"/>
        </w:rPr>
        <w:t> </w:t>
      </w:r>
      <w:r>
        <w:rPr>
          <w:color w:val="231F20"/>
        </w:rPr>
        <w:t>esto</w:t>
      </w:r>
      <w:r>
        <w:rPr>
          <w:color w:val="231F20"/>
          <w:spacing w:val="-34"/>
        </w:rPr>
        <w:t> </w:t>
      </w:r>
      <w:r>
        <w:rPr>
          <w:color w:val="231F20"/>
        </w:rPr>
        <w:t>acontecía</w:t>
      </w:r>
      <w:r>
        <w:rPr>
          <w:color w:val="231F20"/>
          <w:spacing w:val="-34"/>
        </w:rPr>
        <w:t> </w:t>
      </w:r>
      <w:r>
        <w:rPr>
          <w:color w:val="231F20"/>
        </w:rPr>
        <w:t>a</w:t>
      </w:r>
      <w:r>
        <w:rPr>
          <w:color w:val="231F20"/>
          <w:spacing w:val="-34"/>
        </w:rPr>
        <w:t> </w:t>
      </w:r>
      <w:r>
        <w:rPr>
          <w:color w:val="231F20"/>
        </w:rPr>
        <w:t>nivel</w:t>
      </w:r>
      <w:r>
        <w:rPr>
          <w:color w:val="231F20"/>
          <w:spacing w:val="-34"/>
        </w:rPr>
        <w:t> </w:t>
      </w:r>
      <w:r>
        <w:rPr>
          <w:color w:val="231F20"/>
        </w:rPr>
        <w:t>nacional,</w:t>
      </w:r>
      <w:r>
        <w:rPr>
          <w:color w:val="231F20"/>
          <w:spacing w:val="-34"/>
        </w:rPr>
        <w:t> </w:t>
      </w:r>
      <w:r>
        <w:rPr>
          <w:color w:val="231F20"/>
        </w:rPr>
        <w:t>a</w:t>
      </w:r>
      <w:r>
        <w:rPr>
          <w:color w:val="231F20"/>
          <w:spacing w:val="-33"/>
        </w:rPr>
        <w:t> </w:t>
      </w:r>
      <w:r>
        <w:rPr>
          <w:color w:val="231F20"/>
        </w:rPr>
        <w:t>nivel</w:t>
      </w:r>
      <w:r>
        <w:rPr>
          <w:color w:val="231F20"/>
          <w:spacing w:val="-34"/>
        </w:rPr>
        <w:t> </w:t>
      </w:r>
      <w:r>
        <w:rPr>
          <w:color w:val="231F20"/>
        </w:rPr>
        <w:t>local</w:t>
      </w:r>
      <w:r>
        <w:rPr>
          <w:color w:val="231F20"/>
          <w:spacing w:val="-34"/>
        </w:rPr>
        <w:t> </w:t>
      </w:r>
      <w:r>
        <w:rPr>
          <w:color w:val="231F20"/>
        </w:rPr>
        <w:t>parecería</w:t>
      </w:r>
      <w:r>
        <w:rPr>
          <w:color w:val="231F20"/>
          <w:spacing w:val="-34"/>
        </w:rPr>
        <w:t> </w:t>
      </w:r>
      <w:r>
        <w:rPr>
          <w:color w:val="231F20"/>
        </w:rPr>
        <w:t>como</w:t>
      </w:r>
      <w:r>
        <w:rPr>
          <w:color w:val="231F20"/>
          <w:spacing w:val="-34"/>
        </w:rPr>
        <w:t> </w:t>
      </w:r>
      <w:r>
        <w:rPr>
          <w:color w:val="231F20"/>
        </w:rPr>
        <w:t>si después</w:t>
      </w:r>
      <w:r>
        <w:rPr>
          <w:color w:val="231F20"/>
          <w:spacing w:val="-47"/>
        </w:rPr>
        <w:t> </w:t>
      </w:r>
      <w:r>
        <w:rPr>
          <w:color w:val="231F20"/>
        </w:rPr>
        <w:t>del</w:t>
      </w:r>
      <w:r>
        <w:rPr>
          <w:color w:val="231F20"/>
          <w:spacing w:val="-47"/>
        </w:rPr>
        <w:t> </w:t>
      </w:r>
      <w:r>
        <w:rPr>
          <w:color w:val="231F20"/>
        </w:rPr>
        <w:t>movimiento</w:t>
      </w:r>
      <w:r>
        <w:rPr>
          <w:color w:val="231F20"/>
          <w:spacing w:val="-47"/>
        </w:rPr>
        <w:t> </w:t>
      </w:r>
      <w:r>
        <w:rPr>
          <w:color w:val="231F20"/>
        </w:rPr>
        <w:t>mazahua</w:t>
      </w:r>
      <w:r>
        <w:rPr>
          <w:color w:val="231F20"/>
          <w:spacing w:val="-47"/>
        </w:rPr>
        <w:t> </w:t>
      </w:r>
      <w:r>
        <w:rPr>
          <w:color w:val="231F20"/>
        </w:rPr>
        <w:t>de</w:t>
      </w:r>
      <w:r>
        <w:rPr>
          <w:color w:val="231F20"/>
          <w:spacing w:val="-47"/>
        </w:rPr>
        <w:t> </w:t>
      </w:r>
      <w:r>
        <w:rPr>
          <w:color w:val="231F20"/>
        </w:rPr>
        <w:t>las</w:t>
      </w:r>
      <w:r>
        <w:rPr>
          <w:color w:val="231F20"/>
          <w:spacing w:val="-47"/>
        </w:rPr>
        <w:t> </w:t>
      </w:r>
      <w:r>
        <w:rPr>
          <w:color w:val="231F20"/>
        </w:rPr>
        <w:t>décadas</w:t>
      </w:r>
      <w:r>
        <w:rPr>
          <w:color w:val="231F20"/>
          <w:spacing w:val="-47"/>
        </w:rPr>
        <w:t> </w:t>
      </w:r>
      <w:r>
        <w:rPr>
          <w:color w:val="231F20"/>
        </w:rPr>
        <w:t>de</w:t>
      </w:r>
      <w:r>
        <w:rPr>
          <w:color w:val="231F20"/>
          <w:spacing w:val="-47"/>
        </w:rPr>
        <w:t> </w:t>
      </w:r>
      <w:r>
        <w:rPr>
          <w:color w:val="231F20"/>
        </w:rPr>
        <w:t>los</w:t>
      </w:r>
      <w:r>
        <w:rPr>
          <w:color w:val="231F20"/>
          <w:spacing w:val="-47"/>
        </w:rPr>
        <w:t> </w:t>
      </w:r>
      <w:r>
        <w:rPr>
          <w:color w:val="231F20"/>
        </w:rPr>
        <w:t>70</w:t>
      </w:r>
      <w:r>
        <w:rPr>
          <w:color w:val="231F20"/>
          <w:spacing w:val="-47"/>
        </w:rPr>
        <w:t> </w:t>
      </w:r>
      <w:r>
        <w:rPr>
          <w:color w:val="231F20"/>
        </w:rPr>
        <w:t>y</w:t>
      </w:r>
      <w:r>
        <w:rPr>
          <w:color w:val="231F20"/>
          <w:spacing w:val="-47"/>
        </w:rPr>
        <w:t> </w:t>
      </w:r>
      <w:r>
        <w:rPr>
          <w:color w:val="231F20"/>
        </w:rPr>
        <w:t>80</w:t>
      </w:r>
      <w:r>
        <w:rPr>
          <w:color w:val="231F20"/>
          <w:spacing w:val="-47"/>
        </w:rPr>
        <w:t> </w:t>
      </w:r>
      <w:r>
        <w:rPr>
          <w:color w:val="231F20"/>
        </w:rPr>
        <w:t>se</w:t>
      </w:r>
      <w:r>
        <w:rPr>
          <w:color w:val="231F20"/>
          <w:spacing w:val="-47"/>
        </w:rPr>
        <w:t> </w:t>
      </w:r>
      <w:r>
        <w:rPr>
          <w:color w:val="231F20"/>
        </w:rPr>
        <w:t>hubiera obnubilado</w:t>
      </w:r>
      <w:r>
        <w:rPr>
          <w:color w:val="231F20"/>
          <w:spacing w:val="-40"/>
        </w:rPr>
        <w:t> </w:t>
      </w:r>
      <w:r>
        <w:rPr>
          <w:color w:val="231F20"/>
        </w:rPr>
        <w:t>la</w:t>
      </w:r>
      <w:r>
        <w:rPr>
          <w:color w:val="231F20"/>
          <w:spacing w:val="-40"/>
        </w:rPr>
        <w:t> </w:t>
      </w:r>
      <w:r>
        <w:rPr>
          <w:color w:val="231F20"/>
        </w:rPr>
        <w:t>demanda</w:t>
      </w:r>
      <w:r>
        <w:rPr>
          <w:color w:val="231F20"/>
          <w:spacing w:val="-40"/>
        </w:rPr>
        <w:t> </w:t>
      </w:r>
      <w:r>
        <w:rPr>
          <w:color w:val="231F20"/>
        </w:rPr>
        <w:t>social</w:t>
      </w:r>
      <w:r>
        <w:rPr>
          <w:color w:val="231F20"/>
          <w:spacing w:val="-40"/>
        </w:rPr>
        <w:t> </w:t>
      </w:r>
      <w:r>
        <w:rPr>
          <w:color w:val="231F20"/>
        </w:rPr>
        <w:t>indígena</w:t>
      </w:r>
      <w:r>
        <w:rPr>
          <w:color w:val="231F20"/>
          <w:spacing w:val="-40"/>
        </w:rPr>
        <w:t> </w:t>
      </w:r>
      <w:r>
        <w:rPr>
          <w:color w:val="231F20"/>
        </w:rPr>
        <w:t>en</w:t>
      </w:r>
      <w:r>
        <w:rPr>
          <w:color w:val="231F20"/>
          <w:spacing w:val="-40"/>
        </w:rPr>
        <w:t> </w:t>
      </w:r>
      <w:r>
        <w:rPr>
          <w:color w:val="231F20"/>
        </w:rPr>
        <w:t>la</w:t>
      </w:r>
      <w:r>
        <w:rPr>
          <w:color w:val="231F20"/>
          <w:spacing w:val="-40"/>
        </w:rPr>
        <w:t> </w:t>
      </w:r>
      <w:r>
        <w:rPr>
          <w:color w:val="231F20"/>
        </w:rPr>
        <w:t>región</w:t>
      </w:r>
      <w:r>
        <w:rPr>
          <w:color w:val="231F20"/>
          <w:spacing w:val="-40"/>
        </w:rPr>
        <w:t> </w:t>
      </w:r>
      <w:r>
        <w:rPr>
          <w:color w:val="231F20"/>
        </w:rPr>
        <w:t>mazahua</w:t>
      </w:r>
      <w:r>
        <w:rPr>
          <w:color w:val="231F20"/>
          <w:spacing w:val="-40"/>
        </w:rPr>
        <w:t> </w:t>
      </w:r>
      <w:r>
        <w:rPr>
          <w:color w:val="231F20"/>
        </w:rPr>
        <w:t>del</w:t>
      </w:r>
      <w:r>
        <w:rPr>
          <w:color w:val="231F20"/>
          <w:spacing w:val="-40"/>
        </w:rPr>
        <w:t> </w:t>
      </w:r>
      <w:r>
        <w:rPr>
          <w:color w:val="231F20"/>
        </w:rPr>
        <w:t>Estado </w:t>
      </w:r>
      <w:r>
        <w:rPr>
          <w:color w:val="231F20"/>
          <w:w w:val="95"/>
        </w:rPr>
        <w:t>de</w:t>
      </w:r>
      <w:r>
        <w:rPr>
          <w:color w:val="231F20"/>
          <w:spacing w:val="-31"/>
          <w:w w:val="95"/>
        </w:rPr>
        <w:t> </w:t>
      </w:r>
      <w:r>
        <w:rPr>
          <w:color w:val="231F20"/>
          <w:w w:val="95"/>
        </w:rPr>
        <w:t>México;</w:t>
      </w:r>
      <w:r>
        <w:rPr>
          <w:color w:val="231F20"/>
          <w:spacing w:val="-31"/>
          <w:w w:val="95"/>
        </w:rPr>
        <w:t> </w:t>
      </w:r>
      <w:r>
        <w:rPr>
          <w:color w:val="231F20"/>
          <w:w w:val="95"/>
        </w:rPr>
        <w:t>de</w:t>
      </w:r>
      <w:r>
        <w:rPr>
          <w:color w:val="231F20"/>
          <w:spacing w:val="-31"/>
          <w:w w:val="95"/>
        </w:rPr>
        <w:t> </w:t>
      </w:r>
      <w:r>
        <w:rPr>
          <w:color w:val="231F20"/>
          <w:w w:val="95"/>
        </w:rPr>
        <w:t>hecho,</w:t>
      </w:r>
      <w:r>
        <w:rPr>
          <w:color w:val="231F20"/>
          <w:spacing w:val="-31"/>
          <w:w w:val="95"/>
        </w:rPr>
        <w:t> </w:t>
      </w:r>
      <w:r>
        <w:rPr>
          <w:color w:val="231F20"/>
          <w:w w:val="95"/>
        </w:rPr>
        <w:t>el</w:t>
      </w:r>
      <w:r>
        <w:rPr>
          <w:color w:val="231F20"/>
          <w:spacing w:val="-31"/>
          <w:w w:val="95"/>
        </w:rPr>
        <w:t> </w:t>
      </w:r>
      <w:r>
        <w:rPr>
          <w:color w:val="231F20"/>
          <w:w w:val="95"/>
        </w:rPr>
        <w:t>último</w:t>
      </w:r>
      <w:r>
        <w:rPr>
          <w:color w:val="231F20"/>
          <w:spacing w:val="-31"/>
          <w:w w:val="95"/>
        </w:rPr>
        <w:t> </w:t>
      </w:r>
      <w:r>
        <w:rPr>
          <w:color w:val="231F20"/>
          <w:w w:val="95"/>
        </w:rPr>
        <w:t>Plan</w:t>
      </w:r>
      <w:r>
        <w:rPr>
          <w:color w:val="231F20"/>
          <w:spacing w:val="-31"/>
          <w:w w:val="95"/>
        </w:rPr>
        <w:t> </w:t>
      </w:r>
      <w:r>
        <w:rPr>
          <w:color w:val="231F20"/>
          <w:w w:val="95"/>
        </w:rPr>
        <w:t>de</w:t>
      </w:r>
      <w:r>
        <w:rPr>
          <w:color w:val="231F20"/>
          <w:spacing w:val="-31"/>
          <w:w w:val="95"/>
        </w:rPr>
        <w:t> </w:t>
      </w:r>
      <w:r>
        <w:rPr>
          <w:color w:val="231F20"/>
          <w:w w:val="95"/>
        </w:rPr>
        <w:t>Desarrollo</w:t>
      </w:r>
      <w:r>
        <w:rPr>
          <w:color w:val="231F20"/>
          <w:spacing w:val="-31"/>
          <w:w w:val="95"/>
        </w:rPr>
        <w:t> </w:t>
      </w:r>
      <w:r>
        <w:rPr>
          <w:color w:val="231F20"/>
          <w:w w:val="95"/>
        </w:rPr>
        <w:t>Municipal</w:t>
      </w:r>
      <w:r>
        <w:rPr>
          <w:color w:val="231F20"/>
          <w:spacing w:val="-31"/>
          <w:w w:val="95"/>
        </w:rPr>
        <w:t> </w:t>
      </w:r>
      <w:r>
        <w:rPr>
          <w:color w:val="231F20"/>
          <w:w w:val="95"/>
        </w:rPr>
        <w:t>de</w:t>
      </w:r>
      <w:r>
        <w:rPr>
          <w:color w:val="231F20"/>
          <w:spacing w:val="-31"/>
          <w:w w:val="95"/>
        </w:rPr>
        <w:t> </w:t>
      </w:r>
      <w:r>
        <w:rPr>
          <w:color w:val="231F20"/>
          <w:w w:val="95"/>
        </w:rPr>
        <w:t>San</w:t>
      </w:r>
      <w:r>
        <w:rPr>
          <w:color w:val="231F20"/>
          <w:spacing w:val="-31"/>
          <w:w w:val="95"/>
        </w:rPr>
        <w:t> </w:t>
      </w:r>
      <w:r>
        <w:rPr>
          <w:color w:val="231F20"/>
          <w:w w:val="95"/>
        </w:rPr>
        <w:t>Felipe </w:t>
      </w:r>
      <w:r>
        <w:rPr>
          <w:color w:val="231F20"/>
        </w:rPr>
        <w:t>del</w:t>
      </w:r>
      <w:r>
        <w:rPr>
          <w:color w:val="231F20"/>
          <w:spacing w:val="-13"/>
        </w:rPr>
        <w:t> </w:t>
      </w:r>
      <w:r>
        <w:rPr>
          <w:color w:val="231F20"/>
        </w:rPr>
        <w:t>Progreso</w:t>
      </w:r>
      <w:r>
        <w:rPr>
          <w:color w:val="231F20"/>
          <w:spacing w:val="-13"/>
        </w:rPr>
        <w:t> </w:t>
      </w:r>
      <w:r>
        <w:rPr>
          <w:color w:val="231F20"/>
        </w:rPr>
        <w:t>(en</w:t>
      </w:r>
      <w:r>
        <w:rPr>
          <w:color w:val="231F20"/>
          <w:spacing w:val="-13"/>
        </w:rPr>
        <w:t> </w:t>
      </w:r>
      <w:r>
        <w:rPr>
          <w:color w:val="231F20"/>
        </w:rPr>
        <w:t>adelante</w:t>
      </w:r>
      <w:r>
        <w:rPr>
          <w:color w:val="231F20"/>
          <w:spacing w:val="-13"/>
        </w:rPr>
        <w:t> </w:t>
      </w:r>
      <w:r>
        <w:rPr>
          <w:color w:val="231F20"/>
        </w:rPr>
        <w:t>pdmsfp)</w:t>
      </w:r>
      <w:r>
        <w:rPr>
          <w:color w:val="231F20"/>
          <w:spacing w:val="-13"/>
        </w:rPr>
        <w:t> </w:t>
      </w:r>
      <w:r>
        <w:rPr>
          <w:color w:val="231F20"/>
        </w:rPr>
        <w:t>se</w:t>
      </w:r>
      <w:r>
        <w:rPr>
          <w:color w:val="231F20"/>
          <w:spacing w:val="-13"/>
        </w:rPr>
        <w:t> </w:t>
      </w:r>
      <w:r>
        <w:rPr>
          <w:color w:val="231F20"/>
        </w:rPr>
        <w:t>elaboró</w:t>
      </w:r>
      <w:r>
        <w:rPr>
          <w:color w:val="231F20"/>
          <w:spacing w:val="-13"/>
        </w:rPr>
        <w:t> </w:t>
      </w:r>
      <w:r>
        <w:rPr>
          <w:color w:val="231F20"/>
        </w:rPr>
        <w:t>en</w:t>
      </w:r>
      <w:r>
        <w:rPr>
          <w:color w:val="231F20"/>
          <w:spacing w:val="-13"/>
        </w:rPr>
        <w:t> </w:t>
      </w:r>
      <w:r>
        <w:rPr>
          <w:color w:val="231F20"/>
        </w:rPr>
        <w:t>1981,</w:t>
      </w:r>
      <w:r>
        <w:rPr>
          <w:color w:val="231F20"/>
          <w:spacing w:val="-13"/>
        </w:rPr>
        <w:t> </w:t>
      </w:r>
      <w:r>
        <w:rPr>
          <w:color w:val="231F20"/>
        </w:rPr>
        <w:t>y</w:t>
      </w:r>
      <w:r>
        <w:rPr>
          <w:color w:val="231F20"/>
          <w:spacing w:val="-13"/>
        </w:rPr>
        <w:t> </w:t>
      </w:r>
      <w:r>
        <w:rPr>
          <w:color w:val="231F20"/>
        </w:rPr>
        <w:t>no</w:t>
      </w:r>
      <w:r>
        <w:rPr>
          <w:color w:val="231F20"/>
          <w:spacing w:val="-13"/>
        </w:rPr>
        <w:t> </w:t>
      </w:r>
      <w:r>
        <w:rPr>
          <w:color w:val="231F20"/>
        </w:rPr>
        <w:t>sería</w:t>
      </w:r>
      <w:r>
        <w:rPr>
          <w:color w:val="231F20"/>
          <w:spacing w:val="-13"/>
        </w:rPr>
        <w:t> </w:t>
      </w:r>
      <w:r>
        <w:rPr>
          <w:color w:val="231F20"/>
        </w:rPr>
        <w:t>sino hasta</w:t>
      </w:r>
      <w:r>
        <w:rPr>
          <w:color w:val="231F20"/>
          <w:spacing w:val="-41"/>
        </w:rPr>
        <w:t> </w:t>
      </w:r>
      <w:r>
        <w:rPr>
          <w:color w:val="231F20"/>
        </w:rPr>
        <w:t>el</w:t>
      </w:r>
      <w:r>
        <w:rPr>
          <w:color w:val="231F20"/>
          <w:spacing w:val="-41"/>
        </w:rPr>
        <w:t> </w:t>
      </w:r>
      <w:r>
        <w:rPr>
          <w:color w:val="231F20"/>
        </w:rPr>
        <w:t>2003</w:t>
      </w:r>
      <w:r>
        <w:rPr>
          <w:color w:val="231F20"/>
          <w:spacing w:val="-41"/>
        </w:rPr>
        <w:t> </w:t>
      </w:r>
      <w:r>
        <w:rPr>
          <w:color w:val="231F20"/>
        </w:rPr>
        <w:t>cuando</w:t>
      </w:r>
      <w:r>
        <w:rPr>
          <w:color w:val="231F20"/>
          <w:spacing w:val="-41"/>
        </w:rPr>
        <w:t> </w:t>
      </w:r>
      <w:r>
        <w:rPr>
          <w:color w:val="231F20"/>
        </w:rPr>
        <w:t>se</w:t>
      </w:r>
      <w:r>
        <w:rPr>
          <w:color w:val="231F20"/>
          <w:spacing w:val="-41"/>
        </w:rPr>
        <w:t> </w:t>
      </w:r>
      <w:r>
        <w:rPr>
          <w:color w:val="231F20"/>
        </w:rPr>
        <w:t>volvería</w:t>
      </w:r>
      <w:r>
        <w:rPr>
          <w:color w:val="231F20"/>
          <w:spacing w:val="-41"/>
        </w:rPr>
        <w:t> </w:t>
      </w:r>
      <w:r>
        <w:rPr>
          <w:color w:val="231F20"/>
        </w:rPr>
        <w:t>a</w:t>
      </w:r>
      <w:r>
        <w:rPr>
          <w:color w:val="231F20"/>
          <w:spacing w:val="-41"/>
        </w:rPr>
        <w:t> </w:t>
      </w:r>
      <w:r>
        <w:rPr>
          <w:color w:val="231F20"/>
        </w:rPr>
        <w:t>hacer</w:t>
      </w:r>
      <w:r>
        <w:rPr>
          <w:color w:val="231F20"/>
          <w:spacing w:val="-41"/>
        </w:rPr>
        <w:t> </w:t>
      </w:r>
      <w:r>
        <w:rPr>
          <w:color w:val="231F20"/>
        </w:rPr>
        <w:t>un</w:t>
      </w:r>
      <w:r>
        <w:rPr>
          <w:color w:val="231F20"/>
          <w:spacing w:val="-41"/>
        </w:rPr>
        <w:t> </w:t>
      </w:r>
      <w:r>
        <w:rPr>
          <w:color w:val="231F20"/>
        </w:rPr>
        <w:t>nuevo</w:t>
      </w:r>
      <w:r>
        <w:rPr>
          <w:color w:val="231F20"/>
          <w:spacing w:val="-41"/>
        </w:rPr>
        <w:t> </w:t>
      </w:r>
      <w:r>
        <w:rPr>
          <w:color w:val="231F20"/>
        </w:rPr>
        <w:t>plan.</w:t>
      </w:r>
      <w:r>
        <w:rPr>
          <w:color w:val="231F20"/>
          <w:spacing w:val="-41"/>
        </w:rPr>
        <w:t> </w:t>
      </w:r>
      <w:r>
        <w:rPr>
          <w:color w:val="231F20"/>
        </w:rPr>
        <w:t>Es</w:t>
      </w:r>
      <w:r>
        <w:rPr>
          <w:color w:val="231F20"/>
          <w:spacing w:val="-41"/>
        </w:rPr>
        <w:t> </w:t>
      </w:r>
      <w:r>
        <w:rPr>
          <w:color w:val="231F20"/>
        </w:rPr>
        <w:t>decir,</w:t>
      </w:r>
      <w:r>
        <w:rPr>
          <w:color w:val="231F20"/>
          <w:spacing w:val="-41"/>
        </w:rPr>
        <w:t> </w:t>
      </w:r>
      <w:r>
        <w:rPr>
          <w:color w:val="231F20"/>
        </w:rPr>
        <w:t>pasaron más</w:t>
      </w:r>
      <w:r>
        <w:rPr>
          <w:color w:val="231F20"/>
          <w:spacing w:val="-20"/>
        </w:rPr>
        <w:t> </w:t>
      </w:r>
      <w:r>
        <w:rPr>
          <w:color w:val="231F20"/>
        </w:rPr>
        <w:t>de</w:t>
      </w:r>
      <w:r>
        <w:rPr>
          <w:color w:val="231F20"/>
          <w:spacing w:val="-20"/>
        </w:rPr>
        <w:t> </w:t>
      </w:r>
      <w:r>
        <w:rPr>
          <w:color w:val="231F20"/>
        </w:rPr>
        <w:t>veinte</w:t>
      </w:r>
      <w:r>
        <w:rPr>
          <w:color w:val="231F20"/>
          <w:spacing w:val="-20"/>
        </w:rPr>
        <w:t> </w:t>
      </w:r>
      <w:r>
        <w:rPr>
          <w:color w:val="231F20"/>
        </w:rPr>
        <w:t>años</w:t>
      </w:r>
      <w:r>
        <w:rPr>
          <w:color w:val="231F20"/>
          <w:spacing w:val="-20"/>
        </w:rPr>
        <w:t> </w:t>
      </w:r>
      <w:r>
        <w:rPr>
          <w:color w:val="231F20"/>
        </w:rPr>
        <w:t>para</w:t>
      </w:r>
      <w:r>
        <w:rPr>
          <w:color w:val="231F20"/>
          <w:spacing w:val="-20"/>
        </w:rPr>
        <w:t> </w:t>
      </w:r>
      <w:r>
        <w:rPr>
          <w:color w:val="231F20"/>
        </w:rPr>
        <w:t>que</w:t>
      </w:r>
      <w:r>
        <w:rPr>
          <w:color w:val="231F20"/>
          <w:spacing w:val="-20"/>
        </w:rPr>
        <w:t> </w:t>
      </w:r>
      <w:r>
        <w:rPr>
          <w:color w:val="231F20"/>
        </w:rPr>
        <w:t>se</w:t>
      </w:r>
      <w:r>
        <w:rPr>
          <w:color w:val="231F20"/>
          <w:spacing w:val="-20"/>
        </w:rPr>
        <w:t> </w:t>
      </w:r>
      <w:r>
        <w:rPr>
          <w:color w:val="231F20"/>
        </w:rPr>
        <w:t>planeara</w:t>
      </w:r>
      <w:r>
        <w:rPr>
          <w:color w:val="231F20"/>
          <w:spacing w:val="-20"/>
        </w:rPr>
        <w:t> </w:t>
      </w:r>
      <w:r>
        <w:rPr>
          <w:color w:val="231F20"/>
        </w:rPr>
        <w:t>el</w:t>
      </w:r>
      <w:r>
        <w:rPr>
          <w:color w:val="231F20"/>
          <w:spacing w:val="-20"/>
        </w:rPr>
        <w:t> </w:t>
      </w:r>
      <w:r>
        <w:rPr>
          <w:color w:val="231F20"/>
        </w:rPr>
        <w:t>desarrollo</w:t>
      </w:r>
      <w:r>
        <w:rPr>
          <w:color w:val="231F20"/>
          <w:spacing w:val="-20"/>
        </w:rPr>
        <w:t> </w:t>
      </w:r>
      <w:r>
        <w:rPr>
          <w:color w:val="231F20"/>
        </w:rPr>
        <w:t>del</w:t>
      </w:r>
      <w:r>
        <w:rPr>
          <w:color w:val="231F20"/>
          <w:spacing w:val="-20"/>
        </w:rPr>
        <w:t> </w:t>
      </w:r>
      <w:r>
        <w:rPr>
          <w:color w:val="231F20"/>
        </w:rPr>
        <w:t>municipio</w:t>
      </w:r>
      <w:r>
        <w:rPr>
          <w:color w:val="231F20"/>
          <w:spacing w:val="-20"/>
        </w:rPr>
        <w:t> </w:t>
      </w:r>
      <w:r>
        <w:rPr>
          <w:color w:val="231F20"/>
        </w:rPr>
        <w:t>de sfp;</w:t>
      </w:r>
      <w:r>
        <w:rPr>
          <w:color w:val="231F20"/>
          <w:spacing w:val="-29"/>
        </w:rPr>
        <w:t> </w:t>
      </w:r>
      <w:r>
        <w:rPr>
          <w:color w:val="231F20"/>
        </w:rPr>
        <w:t>por</w:t>
      </w:r>
      <w:r>
        <w:rPr>
          <w:color w:val="231F20"/>
          <w:spacing w:val="-29"/>
        </w:rPr>
        <w:t> </w:t>
      </w:r>
      <w:r>
        <w:rPr>
          <w:color w:val="231F20"/>
        </w:rPr>
        <w:t>tanto,</w:t>
      </w:r>
      <w:r>
        <w:rPr>
          <w:color w:val="231F20"/>
          <w:spacing w:val="-29"/>
        </w:rPr>
        <w:t> </w:t>
      </w:r>
      <w:r>
        <w:rPr>
          <w:color w:val="231F20"/>
        </w:rPr>
        <w:t>las</w:t>
      </w:r>
      <w:r>
        <w:rPr>
          <w:color w:val="231F20"/>
          <w:spacing w:val="-29"/>
        </w:rPr>
        <w:t> </w:t>
      </w:r>
      <w:r>
        <w:rPr>
          <w:color w:val="231F20"/>
        </w:rPr>
        <w:t>comunidades</w:t>
      </w:r>
      <w:r>
        <w:rPr>
          <w:color w:val="231F20"/>
          <w:spacing w:val="-29"/>
        </w:rPr>
        <w:t> </w:t>
      </w:r>
      <w:r>
        <w:rPr>
          <w:color w:val="231F20"/>
        </w:rPr>
        <w:t>que</w:t>
      </w:r>
      <w:r>
        <w:rPr>
          <w:color w:val="231F20"/>
          <w:spacing w:val="-29"/>
        </w:rPr>
        <w:t> </w:t>
      </w:r>
      <w:r>
        <w:rPr>
          <w:color w:val="231F20"/>
        </w:rPr>
        <w:t>lo</w:t>
      </w:r>
      <w:r>
        <w:rPr>
          <w:color w:val="231F20"/>
          <w:spacing w:val="-29"/>
        </w:rPr>
        <w:t> </w:t>
      </w:r>
      <w:r>
        <w:rPr>
          <w:color w:val="231F20"/>
        </w:rPr>
        <w:t>integran</w:t>
      </w:r>
      <w:r>
        <w:rPr>
          <w:color w:val="231F20"/>
          <w:spacing w:val="-29"/>
        </w:rPr>
        <w:t> </w:t>
      </w:r>
      <w:r>
        <w:rPr>
          <w:color w:val="231F20"/>
        </w:rPr>
        <w:t>también</w:t>
      </w:r>
      <w:r>
        <w:rPr>
          <w:color w:val="231F20"/>
          <w:spacing w:val="-29"/>
        </w:rPr>
        <w:t> </w:t>
      </w:r>
      <w:r>
        <w:rPr>
          <w:color w:val="231F20"/>
        </w:rPr>
        <w:t>quedaron</w:t>
      </w:r>
      <w:r>
        <w:rPr>
          <w:color w:val="231F20"/>
          <w:spacing w:val="-29"/>
        </w:rPr>
        <w:t> </w:t>
      </w:r>
      <w:r>
        <w:rPr>
          <w:color w:val="231F20"/>
        </w:rPr>
        <w:t>poco </w:t>
      </w:r>
      <w:r>
        <w:rPr>
          <w:color w:val="231F20"/>
          <w:w w:val="95"/>
        </w:rPr>
        <w:t>contempladas</w:t>
      </w:r>
      <w:r>
        <w:rPr>
          <w:color w:val="231F20"/>
          <w:spacing w:val="-14"/>
          <w:w w:val="95"/>
        </w:rPr>
        <w:t> </w:t>
      </w:r>
      <w:r>
        <w:rPr>
          <w:color w:val="231F20"/>
          <w:w w:val="95"/>
        </w:rPr>
        <w:t>en</w:t>
      </w:r>
      <w:r>
        <w:rPr>
          <w:color w:val="231F20"/>
          <w:spacing w:val="-14"/>
          <w:w w:val="95"/>
        </w:rPr>
        <w:t> </w:t>
      </w:r>
      <w:r>
        <w:rPr>
          <w:color w:val="231F20"/>
          <w:w w:val="95"/>
        </w:rPr>
        <w:t>los</w:t>
      </w:r>
      <w:r>
        <w:rPr>
          <w:color w:val="231F20"/>
          <w:spacing w:val="-14"/>
          <w:w w:val="95"/>
        </w:rPr>
        <w:t> </w:t>
      </w:r>
      <w:r>
        <w:rPr>
          <w:color w:val="231F20"/>
          <w:w w:val="95"/>
        </w:rPr>
        <w:t>planes</w:t>
      </w:r>
      <w:r>
        <w:rPr>
          <w:color w:val="231F20"/>
          <w:spacing w:val="-14"/>
          <w:w w:val="95"/>
        </w:rPr>
        <w:t> </w:t>
      </w:r>
      <w:r>
        <w:rPr>
          <w:color w:val="231F20"/>
          <w:w w:val="95"/>
        </w:rPr>
        <w:t>municipales</w:t>
      </w:r>
      <w:r>
        <w:rPr>
          <w:color w:val="231F20"/>
          <w:spacing w:val="-14"/>
          <w:w w:val="95"/>
        </w:rPr>
        <w:t> </w:t>
      </w:r>
      <w:r>
        <w:rPr>
          <w:color w:val="231F20"/>
          <w:w w:val="95"/>
        </w:rPr>
        <w:t>de</w:t>
      </w:r>
      <w:r>
        <w:rPr>
          <w:color w:val="231F20"/>
          <w:spacing w:val="-14"/>
          <w:w w:val="95"/>
        </w:rPr>
        <w:t> </w:t>
      </w:r>
      <w:r>
        <w:rPr>
          <w:color w:val="231F20"/>
          <w:w w:val="95"/>
        </w:rPr>
        <w:t>desarrollo.</w:t>
      </w:r>
      <w:r>
        <w:rPr>
          <w:color w:val="231F20"/>
          <w:spacing w:val="-14"/>
          <w:w w:val="95"/>
        </w:rPr>
        <w:t> </w:t>
      </w:r>
      <w:r>
        <w:rPr>
          <w:color w:val="231F20"/>
          <w:w w:val="95"/>
        </w:rPr>
        <w:t>Una</w:t>
      </w:r>
      <w:r>
        <w:rPr>
          <w:color w:val="231F20"/>
          <w:spacing w:val="-14"/>
          <w:w w:val="95"/>
        </w:rPr>
        <w:t> </w:t>
      </w:r>
      <w:r>
        <w:rPr>
          <w:color w:val="231F20"/>
          <w:w w:val="95"/>
        </w:rPr>
        <w:t>anécdota</w:t>
      </w:r>
      <w:r>
        <w:rPr>
          <w:color w:val="231F20"/>
          <w:spacing w:val="-14"/>
          <w:w w:val="95"/>
        </w:rPr>
        <w:t> </w:t>
      </w:r>
      <w:r>
        <w:rPr>
          <w:color w:val="231F20"/>
          <w:w w:val="95"/>
        </w:rPr>
        <w:t>que </w:t>
      </w:r>
      <w:r>
        <w:rPr>
          <w:color w:val="231F20"/>
        </w:rPr>
        <w:t>quizá</w:t>
      </w:r>
      <w:r>
        <w:rPr>
          <w:color w:val="231F20"/>
          <w:spacing w:val="-13"/>
        </w:rPr>
        <w:t> </w:t>
      </w:r>
      <w:r>
        <w:rPr>
          <w:color w:val="231F20"/>
        </w:rPr>
        <w:t>pueda</w:t>
      </w:r>
      <w:r>
        <w:rPr>
          <w:color w:val="231F20"/>
          <w:spacing w:val="-13"/>
        </w:rPr>
        <w:t> </w:t>
      </w:r>
      <w:r>
        <w:rPr>
          <w:color w:val="231F20"/>
        </w:rPr>
        <w:t>ilustrar</w:t>
      </w:r>
      <w:r>
        <w:rPr>
          <w:color w:val="231F20"/>
          <w:spacing w:val="-13"/>
        </w:rPr>
        <w:t> </w:t>
      </w:r>
      <w:r>
        <w:rPr>
          <w:color w:val="231F20"/>
        </w:rPr>
        <w:t>este</w:t>
      </w:r>
      <w:r>
        <w:rPr>
          <w:color w:val="231F20"/>
          <w:spacing w:val="-13"/>
        </w:rPr>
        <w:t> </w:t>
      </w:r>
      <w:r>
        <w:rPr>
          <w:color w:val="231F20"/>
        </w:rPr>
        <w:t>estadio</w:t>
      </w:r>
      <w:r>
        <w:rPr>
          <w:color w:val="231F20"/>
          <w:spacing w:val="-13"/>
        </w:rPr>
        <w:t> </w:t>
      </w:r>
      <w:r>
        <w:rPr>
          <w:color w:val="231F20"/>
        </w:rPr>
        <w:t>de</w:t>
      </w:r>
      <w:r>
        <w:rPr>
          <w:color w:val="231F20"/>
          <w:spacing w:val="-13"/>
        </w:rPr>
        <w:t> </w:t>
      </w:r>
      <w:r>
        <w:rPr>
          <w:color w:val="231F20"/>
        </w:rPr>
        <w:t>estancamiento</w:t>
      </w:r>
      <w:r>
        <w:rPr>
          <w:color w:val="231F20"/>
          <w:spacing w:val="-13"/>
        </w:rPr>
        <w:t> </w:t>
      </w:r>
      <w:r>
        <w:rPr>
          <w:color w:val="231F20"/>
        </w:rPr>
        <w:t>es</w:t>
      </w:r>
      <w:r>
        <w:rPr>
          <w:color w:val="231F20"/>
          <w:spacing w:val="-13"/>
        </w:rPr>
        <w:t> </w:t>
      </w:r>
      <w:r>
        <w:rPr>
          <w:color w:val="231F20"/>
        </w:rPr>
        <w:t>el</w:t>
      </w:r>
      <w:r>
        <w:rPr>
          <w:color w:val="231F20"/>
          <w:spacing w:val="-13"/>
        </w:rPr>
        <w:t> </w:t>
      </w:r>
      <w:r>
        <w:rPr>
          <w:color w:val="231F20"/>
        </w:rPr>
        <w:t>hecho</w:t>
      </w:r>
      <w:r>
        <w:rPr>
          <w:color w:val="231F20"/>
          <w:spacing w:val="-13"/>
        </w:rPr>
        <w:t> </w:t>
      </w:r>
      <w:r>
        <w:rPr>
          <w:color w:val="231F20"/>
        </w:rPr>
        <w:t>de</w:t>
      </w:r>
      <w:r>
        <w:rPr>
          <w:color w:val="231F20"/>
          <w:spacing w:val="-13"/>
        </w:rPr>
        <w:t> </w:t>
      </w:r>
      <w:r>
        <w:rPr>
          <w:color w:val="231F20"/>
        </w:rPr>
        <w:t>que, </w:t>
      </w:r>
      <w:r>
        <w:rPr>
          <w:color w:val="231F20"/>
          <w:w w:val="95"/>
        </w:rPr>
        <w:t>durante</w:t>
      </w:r>
      <w:r>
        <w:rPr>
          <w:color w:val="231F20"/>
          <w:spacing w:val="-19"/>
          <w:w w:val="95"/>
        </w:rPr>
        <w:t> </w:t>
      </w:r>
      <w:r>
        <w:rPr>
          <w:color w:val="231F20"/>
          <w:w w:val="95"/>
        </w:rPr>
        <w:t>una</w:t>
      </w:r>
      <w:r>
        <w:rPr>
          <w:color w:val="231F20"/>
          <w:spacing w:val="-19"/>
          <w:w w:val="95"/>
        </w:rPr>
        <w:t> </w:t>
      </w:r>
      <w:r>
        <w:rPr>
          <w:color w:val="231F20"/>
          <w:w w:val="95"/>
        </w:rPr>
        <w:t>visita</w:t>
      </w:r>
      <w:r>
        <w:rPr>
          <w:color w:val="231F20"/>
          <w:spacing w:val="-19"/>
          <w:w w:val="95"/>
        </w:rPr>
        <w:t> </w:t>
      </w:r>
      <w:r>
        <w:rPr>
          <w:color w:val="231F20"/>
          <w:w w:val="95"/>
        </w:rPr>
        <w:t>a</w:t>
      </w:r>
      <w:r>
        <w:rPr>
          <w:color w:val="231F20"/>
          <w:spacing w:val="-19"/>
          <w:w w:val="95"/>
        </w:rPr>
        <w:t> </w:t>
      </w:r>
      <w:r>
        <w:rPr>
          <w:color w:val="231F20"/>
          <w:w w:val="95"/>
        </w:rPr>
        <w:t>sfp</w:t>
      </w:r>
      <w:r>
        <w:rPr>
          <w:color w:val="231F20"/>
          <w:spacing w:val="-19"/>
          <w:w w:val="95"/>
        </w:rPr>
        <w:t> </w:t>
      </w:r>
      <w:r>
        <w:rPr>
          <w:color w:val="231F20"/>
          <w:w w:val="95"/>
        </w:rPr>
        <w:t>–en</w:t>
      </w:r>
      <w:r>
        <w:rPr>
          <w:color w:val="231F20"/>
          <w:spacing w:val="-19"/>
          <w:w w:val="95"/>
        </w:rPr>
        <w:t> </w:t>
      </w:r>
      <w:r>
        <w:rPr>
          <w:color w:val="231F20"/>
          <w:w w:val="95"/>
        </w:rPr>
        <w:t>1990–,</w:t>
      </w:r>
      <w:r>
        <w:rPr>
          <w:color w:val="231F20"/>
          <w:spacing w:val="-19"/>
          <w:w w:val="95"/>
        </w:rPr>
        <w:t> </w:t>
      </w:r>
      <w:r>
        <w:rPr>
          <w:color w:val="231F20"/>
          <w:w w:val="95"/>
        </w:rPr>
        <w:t>Carlos</w:t>
      </w:r>
      <w:r>
        <w:rPr>
          <w:color w:val="231F20"/>
          <w:spacing w:val="-19"/>
          <w:w w:val="95"/>
        </w:rPr>
        <w:t> </w:t>
      </w:r>
      <w:r>
        <w:rPr>
          <w:color w:val="231F20"/>
          <w:w w:val="95"/>
        </w:rPr>
        <w:t>Salinas</w:t>
      </w:r>
      <w:r>
        <w:rPr>
          <w:color w:val="231F20"/>
          <w:spacing w:val="-19"/>
          <w:w w:val="95"/>
        </w:rPr>
        <w:t> </w:t>
      </w:r>
      <w:r>
        <w:rPr>
          <w:color w:val="231F20"/>
          <w:w w:val="95"/>
        </w:rPr>
        <w:t>de</w:t>
      </w:r>
      <w:r>
        <w:rPr>
          <w:color w:val="231F20"/>
          <w:spacing w:val="-19"/>
          <w:w w:val="95"/>
        </w:rPr>
        <w:t> </w:t>
      </w:r>
      <w:r>
        <w:rPr>
          <w:color w:val="231F20"/>
          <w:w w:val="95"/>
        </w:rPr>
        <w:t>Gortari</w:t>
      </w:r>
      <w:r>
        <w:rPr>
          <w:color w:val="231F20"/>
          <w:spacing w:val="-19"/>
          <w:w w:val="95"/>
        </w:rPr>
        <w:t> </w:t>
      </w:r>
      <w:r>
        <w:rPr>
          <w:color w:val="231F20"/>
          <w:w w:val="95"/>
        </w:rPr>
        <w:t>lo</w:t>
      </w:r>
      <w:r>
        <w:rPr>
          <w:color w:val="231F20"/>
          <w:spacing w:val="-19"/>
          <w:w w:val="95"/>
        </w:rPr>
        <w:t> </w:t>
      </w:r>
      <w:r>
        <w:rPr>
          <w:color w:val="231F20"/>
          <w:w w:val="95"/>
        </w:rPr>
        <w:t>calificaría como</w:t>
      </w:r>
      <w:r>
        <w:rPr>
          <w:color w:val="231F20"/>
          <w:spacing w:val="-19"/>
          <w:w w:val="95"/>
        </w:rPr>
        <w:t> </w:t>
      </w:r>
      <w:r>
        <w:rPr>
          <w:color w:val="231F20"/>
          <w:w w:val="95"/>
        </w:rPr>
        <w:t>el</w:t>
      </w:r>
      <w:r>
        <w:rPr>
          <w:color w:val="231F20"/>
          <w:spacing w:val="-19"/>
          <w:w w:val="95"/>
        </w:rPr>
        <w:t> </w:t>
      </w:r>
      <w:r>
        <w:rPr>
          <w:color w:val="231F20"/>
          <w:w w:val="95"/>
        </w:rPr>
        <w:t>municipio</w:t>
      </w:r>
      <w:r>
        <w:rPr>
          <w:color w:val="231F20"/>
          <w:spacing w:val="-19"/>
          <w:w w:val="95"/>
        </w:rPr>
        <w:t> </w:t>
      </w:r>
      <w:r>
        <w:rPr>
          <w:color w:val="231F20"/>
          <w:w w:val="95"/>
        </w:rPr>
        <w:t>más</w:t>
      </w:r>
      <w:r>
        <w:rPr>
          <w:color w:val="231F20"/>
          <w:spacing w:val="-19"/>
          <w:w w:val="95"/>
        </w:rPr>
        <w:t> </w:t>
      </w:r>
      <w:r>
        <w:rPr>
          <w:color w:val="231F20"/>
          <w:w w:val="95"/>
        </w:rPr>
        <w:t>atrasado</w:t>
      </w:r>
      <w:r>
        <w:rPr>
          <w:color w:val="231F20"/>
          <w:spacing w:val="-19"/>
          <w:w w:val="95"/>
        </w:rPr>
        <w:t> </w:t>
      </w:r>
      <w:r>
        <w:rPr>
          <w:color w:val="231F20"/>
          <w:w w:val="95"/>
        </w:rPr>
        <w:t>del</w:t>
      </w:r>
      <w:r>
        <w:rPr>
          <w:color w:val="231F20"/>
          <w:spacing w:val="-19"/>
          <w:w w:val="95"/>
        </w:rPr>
        <w:t> </w:t>
      </w:r>
      <w:r>
        <w:rPr>
          <w:color w:val="231F20"/>
          <w:w w:val="95"/>
        </w:rPr>
        <w:t>país;</w:t>
      </w:r>
      <w:r>
        <w:rPr>
          <w:color w:val="231F20"/>
          <w:spacing w:val="-19"/>
          <w:w w:val="95"/>
        </w:rPr>
        <w:t> </w:t>
      </w:r>
      <w:r>
        <w:rPr>
          <w:color w:val="231F20"/>
          <w:w w:val="95"/>
        </w:rPr>
        <w:t>esa</w:t>
      </w:r>
      <w:r>
        <w:rPr>
          <w:color w:val="231F20"/>
          <w:spacing w:val="-19"/>
          <w:w w:val="95"/>
        </w:rPr>
        <w:t> </w:t>
      </w:r>
      <w:r>
        <w:rPr>
          <w:color w:val="231F20"/>
          <w:w w:val="95"/>
        </w:rPr>
        <w:t>visión</w:t>
      </w:r>
      <w:r>
        <w:rPr>
          <w:color w:val="231F20"/>
          <w:spacing w:val="-19"/>
          <w:w w:val="95"/>
        </w:rPr>
        <w:t> </w:t>
      </w:r>
      <w:r>
        <w:rPr>
          <w:color w:val="231F20"/>
          <w:w w:val="95"/>
        </w:rPr>
        <w:t>o</w:t>
      </w:r>
      <w:r>
        <w:rPr>
          <w:color w:val="231F20"/>
          <w:spacing w:val="-19"/>
          <w:w w:val="95"/>
        </w:rPr>
        <w:t> </w:t>
      </w:r>
      <w:r>
        <w:rPr>
          <w:color w:val="231F20"/>
          <w:w w:val="95"/>
        </w:rPr>
        <w:t>imaginario</w:t>
      </w:r>
      <w:r>
        <w:rPr>
          <w:color w:val="231F20"/>
          <w:spacing w:val="-19"/>
          <w:w w:val="95"/>
        </w:rPr>
        <w:t> </w:t>
      </w:r>
      <w:r>
        <w:rPr>
          <w:color w:val="231F20"/>
          <w:w w:val="95"/>
        </w:rPr>
        <w:t>tiene</w:t>
      </w:r>
      <w:r>
        <w:rPr>
          <w:color w:val="231F20"/>
          <w:spacing w:val="-19"/>
          <w:w w:val="95"/>
        </w:rPr>
        <w:t> </w:t>
      </w:r>
      <w:r>
        <w:rPr>
          <w:color w:val="231F20"/>
          <w:w w:val="95"/>
        </w:rPr>
        <w:t>un buen</w:t>
      </w:r>
      <w:r>
        <w:rPr>
          <w:color w:val="231F20"/>
          <w:spacing w:val="-12"/>
          <w:w w:val="95"/>
        </w:rPr>
        <w:t> </w:t>
      </w:r>
      <w:r>
        <w:rPr>
          <w:color w:val="231F20"/>
          <w:w w:val="95"/>
        </w:rPr>
        <w:t>ejemplo</w:t>
      </w:r>
      <w:r>
        <w:rPr>
          <w:color w:val="231F20"/>
          <w:spacing w:val="-12"/>
          <w:w w:val="95"/>
        </w:rPr>
        <w:t> </w:t>
      </w:r>
      <w:r>
        <w:rPr>
          <w:color w:val="231F20"/>
          <w:w w:val="95"/>
        </w:rPr>
        <w:t>en</w:t>
      </w:r>
      <w:r>
        <w:rPr>
          <w:color w:val="231F20"/>
          <w:spacing w:val="-12"/>
          <w:w w:val="95"/>
        </w:rPr>
        <w:t> </w:t>
      </w:r>
      <w:r>
        <w:rPr>
          <w:color w:val="231F20"/>
          <w:w w:val="95"/>
        </w:rPr>
        <w:t>la</w:t>
      </w:r>
      <w:r>
        <w:rPr>
          <w:color w:val="231F20"/>
          <w:spacing w:val="-12"/>
          <w:w w:val="95"/>
        </w:rPr>
        <w:t> </w:t>
      </w:r>
      <w:r>
        <w:rPr>
          <w:color w:val="231F20"/>
          <w:w w:val="95"/>
        </w:rPr>
        <w:t>siguiente</w:t>
      </w:r>
      <w:r>
        <w:rPr>
          <w:color w:val="231F20"/>
          <w:spacing w:val="-12"/>
          <w:w w:val="95"/>
        </w:rPr>
        <w:t> </w:t>
      </w:r>
      <w:r>
        <w:rPr>
          <w:color w:val="231F20"/>
          <w:w w:val="95"/>
        </w:rPr>
        <w:t>anécdota:</w:t>
      </w:r>
    </w:p>
    <w:p>
      <w:pPr>
        <w:pStyle w:val="BodyText"/>
        <w:spacing w:before="6"/>
      </w:pPr>
    </w:p>
    <w:p>
      <w:pPr>
        <w:spacing w:line="292" w:lineRule="auto" w:before="0"/>
        <w:ind w:left="790" w:right="107" w:firstLine="0"/>
        <w:jc w:val="both"/>
        <w:rPr>
          <w:sz w:val="20"/>
        </w:rPr>
      </w:pPr>
      <w:r>
        <w:rPr>
          <w:color w:val="231F20"/>
          <w:w w:val="95"/>
          <w:sz w:val="20"/>
        </w:rPr>
        <w:t>Le</w:t>
      </w:r>
      <w:r>
        <w:rPr>
          <w:color w:val="231F20"/>
          <w:spacing w:val="-21"/>
          <w:w w:val="95"/>
          <w:sz w:val="20"/>
        </w:rPr>
        <w:t> </w:t>
      </w:r>
      <w:r>
        <w:rPr>
          <w:color w:val="231F20"/>
          <w:w w:val="95"/>
          <w:sz w:val="20"/>
        </w:rPr>
        <w:t>cuento</w:t>
      </w:r>
      <w:r>
        <w:rPr>
          <w:color w:val="231F20"/>
          <w:spacing w:val="-21"/>
          <w:w w:val="95"/>
          <w:sz w:val="20"/>
        </w:rPr>
        <w:t> </w:t>
      </w:r>
      <w:r>
        <w:rPr>
          <w:color w:val="231F20"/>
          <w:w w:val="95"/>
          <w:sz w:val="20"/>
        </w:rPr>
        <w:t>que</w:t>
      </w:r>
      <w:r>
        <w:rPr>
          <w:color w:val="231F20"/>
          <w:spacing w:val="-21"/>
          <w:w w:val="95"/>
          <w:sz w:val="20"/>
        </w:rPr>
        <w:t> </w:t>
      </w:r>
      <w:r>
        <w:rPr>
          <w:color w:val="231F20"/>
          <w:w w:val="95"/>
          <w:sz w:val="20"/>
        </w:rPr>
        <w:t>el</w:t>
      </w:r>
      <w:r>
        <w:rPr>
          <w:color w:val="231F20"/>
          <w:spacing w:val="-21"/>
          <w:w w:val="95"/>
          <w:sz w:val="20"/>
        </w:rPr>
        <w:t> </w:t>
      </w:r>
      <w:r>
        <w:rPr>
          <w:color w:val="231F20"/>
          <w:w w:val="95"/>
          <w:sz w:val="20"/>
        </w:rPr>
        <w:t>presidente</w:t>
      </w:r>
      <w:r>
        <w:rPr>
          <w:color w:val="231F20"/>
          <w:spacing w:val="-21"/>
          <w:w w:val="95"/>
          <w:sz w:val="20"/>
        </w:rPr>
        <w:t> </w:t>
      </w:r>
      <w:r>
        <w:rPr>
          <w:color w:val="231F20"/>
          <w:w w:val="95"/>
          <w:sz w:val="20"/>
        </w:rPr>
        <w:t>Salinas</w:t>
      </w:r>
      <w:r>
        <w:rPr>
          <w:color w:val="231F20"/>
          <w:spacing w:val="-21"/>
          <w:w w:val="95"/>
          <w:sz w:val="20"/>
        </w:rPr>
        <w:t> </w:t>
      </w:r>
      <w:r>
        <w:rPr>
          <w:color w:val="231F20"/>
          <w:w w:val="95"/>
          <w:sz w:val="20"/>
        </w:rPr>
        <w:t>durmió</w:t>
      </w:r>
      <w:r>
        <w:rPr>
          <w:color w:val="231F20"/>
          <w:spacing w:val="-21"/>
          <w:w w:val="95"/>
          <w:sz w:val="20"/>
        </w:rPr>
        <w:t> </w:t>
      </w:r>
      <w:r>
        <w:rPr>
          <w:color w:val="231F20"/>
          <w:w w:val="95"/>
          <w:sz w:val="20"/>
        </w:rPr>
        <w:t>en</w:t>
      </w:r>
      <w:r>
        <w:rPr>
          <w:color w:val="231F20"/>
          <w:spacing w:val="-21"/>
          <w:w w:val="95"/>
          <w:sz w:val="20"/>
        </w:rPr>
        <w:t> </w:t>
      </w:r>
      <w:r>
        <w:rPr>
          <w:color w:val="231F20"/>
          <w:w w:val="95"/>
          <w:sz w:val="20"/>
        </w:rPr>
        <w:t>mi</w:t>
      </w:r>
      <w:r>
        <w:rPr>
          <w:color w:val="231F20"/>
          <w:spacing w:val="-21"/>
          <w:w w:val="95"/>
          <w:sz w:val="20"/>
        </w:rPr>
        <w:t> </w:t>
      </w:r>
      <w:r>
        <w:rPr>
          <w:color w:val="231F20"/>
          <w:w w:val="95"/>
          <w:sz w:val="20"/>
        </w:rPr>
        <w:t>casa,</w:t>
      </w:r>
      <w:r>
        <w:rPr>
          <w:color w:val="231F20"/>
          <w:spacing w:val="-21"/>
          <w:w w:val="95"/>
          <w:sz w:val="20"/>
        </w:rPr>
        <w:t> </w:t>
      </w:r>
      <w:r>
        <w:rPr>
          <w:color w:val="231F20"/>
          <w:w w:val="95"/>
          <w:sz w:val="20"/>
        </w:rPr>
        <w:t>aquí</w:t>
      </w:r>
      <w:r>
        <w:rPr>
          <w:color w:val="231F20"/>
          <w:spacing w:val="-21"/>
          <w:w w:val="95"/>
          <w:sz w:val="20"/>
        </w:rPr>
        <w:t> </w:t>
      </w:r>
      <w:r>
        <w:rPr>
          <w:color w:val="231F20"/>
          <w:w w:val="95"/>
          <w:sz w:val="20"/>
        </w:rPr>
        <w:t>está</w:t>
      </w:r>
      <w:r>
        <w:rPr>
          <w:color w:val="231F20"/>
          <w:spacing w:val="-21"/>
          <w:w w:val="95"/>
          <w:sz w:val="20"/>
        </w:rPr>
        <w:t> </w:t>
      </w:r>
      <w:r>
        <w:rPr>
          <w:color w:val="231F20"/>
          <w:w w:val="95"/>
          <w:sz w:val="20"/>
        </w:rPr>
        <w:t>la</w:t>
      </w:r>
      <w:r>
        <w:rPr>
          <w:color w:val="231F20"/>
          <w:spacing w:val="-21"/>
          <w:w w:val="95"/>
          <w:sz w:val="20"/>
        </w:rPr>
        <w:t> </w:t>
      </w:r>
      <w:r>
        <w:rPr>
          <w:color w:val="231F20"/>
          <w:w w:val="95"/>
          <w:sz w:val="20"/>
        </w:rPr>
        <w:t>placa</w:t>
      </w:r>
      <w:r>
        <w:rPr>
          <w:color w:val="231F20"/>
          <w:spacing w:val="-21"/>
          <w:w w:val="95"/>
          <w:sz w:val="20"/>
        </w:rPr>
        <w:t> </w:t>
      </w:r>
      <w:r>
        <w:rPr>
          <w:color w:val="231F20"/>
          <w:w w:val="95"/>
          <w:sz w:val="20"/>
        </w:rPr>
        <w:t>alusiva </w:t>
      </w:r>
      <w:r>
        <w:rPr>
          <w:color w:val="231F20"/>
          <w:sz w:val="20"/>
        </w:rPr>
        <w:t>a</w:t>
      </w:r>
      <w:r>
        <w:rPr>
          <w:color w:val="231F20"/>
          <w:spacing w:val="-33"/>
          <w:sz w:val="20"/>
        </w:rPr>
        <w:t> </w:t>
      </w:r>
      <w:r>
        <w:rPr>
          <w:color w:val="231F20"/>
          <w:sz w:val="20"/>
        </w:rPr>
        <w:t>ese</w:t>
      </w:r>
      <w:r>
        <w:rPr>
          <w:color w:val="231F20"/>
          <w:spacing w:val="-33"/>
          <w:sz w:val="20"/>
        </w:rPr>
        <w:t> </w:t>
      </w:r>
      <w:r>
        <w:rPr>
          <w:color w:val="231F20"/>
          <w:sz w:val="20"/>
        </w:rPr>
        <w:t>hecho…</w:t>
      </w:r>
      <w:r>
        <w:rPr>
          <w:color w:val="231F20"/>
          <w:spacing w:val="-33"/>
          <w:sz w:val="20"/>
        </w:rPr>
        <w:t> </w:t>
      </w:r>
      <w:r>
        <w:rPr>
          <w:color w:val="231F20"/>
          <w:sz w:val="20"/>
        </w:rPr>
        <w:t>pero</w:t>
      </w:r>
      <w:r>
        <w:rPr>
          <w:color w:val="231F20"/>
          <w:spacing w:val="-33"/>
          <w:sz w:val="20"/>
        </w:rPr>
        <w:t> </w:t>
      </w:r>
      <w:r>
        <w:rPr>
          <w:color w:val="231F20"/>
          <w:sz w:val="20"/>
        </w:rPr>
        <w:t>antes</w:t>
      </w:r>
      <w:r>
        <w:rPr>
          <w:color w:val="231F20"/>
          <w:spacing w:val="-33"/>
          <w:sz w:val="20"/>
        </w:rPr>
        <w:t> </w:t>
      </w:r>
      <w:r>
        <w:rPr>
          <w:color w:val="231F20"/>
          <w:sz w:val="20"/>
        </w:rPr>
        <w:t>hubo</w:t>
      </w:r>
      <w:r>
        <w:rPr>
          <w:color w:val="231F20"/>
          <w:spacing w:val="-33"/>
          <w:sz w:val="20"/>
        </w:rPr>
        <w:t> </w:t>
      </w:r>
      <w:r>
        <w:rPr>
          <w:color w:val="231F20"/>
          <w:sz w:val="20"/>
        </w:rPr>
        <w:t>una</w:t>
      </w:r>
      <w:r>
        <w:rPr>
          <w:color w:val="231F20"/>
          <w:spacing w:val="-33"/>
          <w:sz w:val="20"/>
        </w:rPr>
        <w:t> </w:t>
      </w:r>
      <w:r>
        <w:rPr>
          <w:color w:val="231F20"/>
          <w:sz w:val="20"/>
        </w:rPr>
        <w:t>gran</w:t>
      </w:r>
      <w:r>
        <w:rPr>
          <w:color w:val="231F20"/>
          <w:spacing w:val="-33"/>
          <w:sz w:val="20"/>
        </w:rPr>
        <w:t> </w:t>
      </w:r>
      <w:r>
        <w:rPr>
          <w:color w:val="231F20"/>
          <w:sz w:val="20"/>
        </w:rPr>
        <w:t>fiesta</w:t>
      </w:r>
      <w:r>
        <w:rPr>
          <w:color w:val="231F20"/>
          <w:spacing w:val="-33"/>
          <w:sz w:val="20"/>
        </w:rPr>
        <w:t> </w:t>
      </w:r>
      <w:r>
        <w:rPr>
          <w:color w:val="231F20"/>
          <w:sz w:val="20"/>
        </w:rPr>
        <w:t>en</w:t>
      </w:r>
      <w:r>
        <w:rPr>
          <w:color w:val="231F20"/>
          <w:spacing w:val="-33"/>
          <w:sz w:val="20"/>
        </w:rPr>
        <w:t> </w:t>
      </w:r>
      <w:r>
        <w:rPr>
          <w:color w:val="231F20"/>
          <w:sz w:val="20"/>
        </w:rPr>
        <w:t>la</w:t>
      </w:r>
      <w:r>
        <w:rPr>
          <w:color w:val="231F20"/>
          <w:spacing w:val="-33"/>
          <w:sz w:val="20"/>
        </w:rPr>
        <w:t> </w:t>
      </w:r>
      <w:r>
        <w:rPr>
          <w:color w:val="231F20"/>
          <w:sz w:val="20"/>
        </w:rPr>
        <w:t>plazoleta</w:t>
      </w:r>
      <w:r>
        <w:rPr>
          <w:color w:val="231F20"/>
          <w:spacing w:val="-33"/>
          <w:sz w:val="20"/>
        </w:rPr>
        <w:t> </w:t>
      </w:r>
      <w:r>
        <w:rPr>
          <w:color w:val="231F20"/>
          <w:sz w:val="20"/>
        </w:rPr>
        <w:t>(lugar</w:t>
      </w:r>
      <w:r>
        <w:rPr>
          <w:color w:val="231F20"/>
          <w:spacing w:val="-33"/>
          <w:sz w:val="20"/>
        </w:rPr>
        <w:t> </w:t>
      </w:r>
      <w:r>
        <w:rPr>
          <w:color w:val="231F20"/>
          <w:sz w:val="20"/>
        </w:rPr>
        <w:t>de</w:t>
      </w:r>
      <w:r>
        <w:rPr>
          <w:color w:val="231F20"/>
          <w:spacing w:val="-33"/>
          <w:sz w:val="20"/>
        </w:rPr>
        <w:t> </w:t>
      </w:r>
      <w:r>
        <w:rPr>
          <w:color w:val="231F20"/>
          <w:sz w:val="20"/>
        </w:rPr>
        <w:t>reunión de</w:t>
      </w:r>
      <w:r>
        <w:rPr>
          <w:color w:val="231F20"/>
          <w:spacing w:val="-29"/>
          <w:sz w:val="20"/>
        </w:rPr>
        <w:t> </w:t>
      </w:r>
      <w:r>
        <w:rPr>
          <w:color w:val="231F20"/>
          <w:sz w:val="20"/>
        </w:rPr>
        <w:t>la</w:t>
      </w:r>
      <w:r>
        <w:rPr>
          <w:color w:val="231F20"/>
          <w:spacing w:val="-29"/>
          <w:sz w:val="20"/>
        </w:rPr>
        <w:t> </w:t>
      </w:r>
      <w:r>
        <w:rPr>
          <w:color w:val="231F20"/>
          <w:sz w:val="20"/>
        </w:rPr>
        <w:t>cabecera</w:t>
      </w:r>
      <w:r>
        <w:rPr>
          <w:color w:val="231F20"/>
          <w:spacing w:val="-29"/>
          <w:sz w:val="20"/>
        </w:rPr>
        <w:t> </w:t>
      </w:r>
      <w:r>
        <w:rPr>
          <w:color w:val="231F20"/>
          <w:sz w:val="20"/>
        </w:rPr>
        <w:t>municipal</w:t>
      </w:r>
      <w:r>
        <w:rPr>
          <w:color w:val="231F20"/>
          <w:spacing w:val="-29"/>
          <w:sz w:val="20"/>
        </w:rPr>
        <w:t> </w:t>
      </w:r>
      <w:r>
        <w:rPr>
          <w:color w:val="231F20"/>
          <w:sz w:val="20"/>
        </w:rPr>
        <w:t>de</w:t>
      </w:r>
      <w:r>
        <w:rPr>
          <w:color w:val="231F20"/>
          <w:spacing w:val="-29"/>
          <w:sz w:val="20"/>
        </w:rPr>
        <w:t> </w:t>
      </w:r>
      <w:r>
        <w:rPr>
          <w:color w:val="231F20"/>
          <w:spacing w:val="-3"/>
          <w:sz w:val="20"/>
        </w:rPr>
        <w:t>sfp)</w:t>
      </w:r>
      <w:r>
        <w:rPr>
          <w:color w:val="231F20"/>
          <w:spacing w:val="-29"/>
          <w:sz w:val="20"/>
        </w:rPr>
        <w:t> </w:t>
      </w:r>
      <w:r>
        <w:rPr>
          <w:color w:val="231F20"/>
          <w:sz w:val="20"/>
        </w:rPr>
        <w:t>mandaron</w:t>
      </w:r>
      <w:r>
        <w:rPr>
          <w:color w:val="231F20"/>
          <w:spacing w:val="-29"/>
          <w:sz w:val="20"/>
        </w:rPr>
        <w:t> </w:t>
      </w:r>
      <w:r>
        <w:rPr>
          <w:color w:val="231F20"/>
          <w:sz w:val="20"/>
        </w:rPr>
        <w:t>traer</w:t>
      </w:r>
      <w:r>
        <w:rPr>
          <w:color w:val="231F20"/>
          <w:spacing w:val="-29"/>
          <w:sz w:val="20"/>
        </w:rPr>
        <w:t> </w:t>
      </w:r>
      <w:r>
        <w:rPr>
          <w:color w:val="231F20"/>
          <w:sz w:val="20"/>
        </w:rPr>
        <w:t>a</w:t>
      </w:r>
      <w:r>
        <w:rPr>
          <w:color w:val="231F20"/>
          <w:spacing w:val="-29"/>
          <w:sz w:val="20"/>
        </w:rPr>
        <w:t> </w:t>
      </w:r>
      <w:r>
        <w:rPr>
          <w:color w:val="231F20"/>
          <w:sz w:val="20"/>
        </w:rPr>
        <w:t>la</w:t>
      </w:r>
      <w:r>
        <w:rPr>
          <w:color w:val="231F20"/>
          <w:spacing w:val="-29"/>
          <w:sz w:val="20"/>
        </w:rPr>
        <w:t> </w:t>
      </w:r>
      <w:r>
        <w:rPr>
          <w:color w:val="231F20"/>
          <w:sz w:val="20"/>
        </w:rPr>
        <w:t>sinfónica</w:t>
      </w:r>
      <w:r>
        <w:rPr>
          <w:color w:val="231F20"/>
          <w:spacing w:val="-29"/>
          <w:sz w:val="20"/>
        </w:rPr>
        <w:t> </w:t>
      </w:r>
      <w:r>
        <w:rPr>
          <w:color w:val="231F20"/>
          <w:sz w:val="20"/>
        </w:rPr>
        <w:t>del</w:t>
      </w:r>
      <w:r>
        <w:rPr>
          <w:color w:val="231F20"/>
          <w:spacing w:val="-29"/>
          <w:sz w:val="20"/>
        </w:rPr>
        <w:t> </w:t>
      </w:r>
      <w:r>
        <w:rPr>
          <w:color w:val="231F20"/>
          <w:sz w:val="20"/>
        </w:rPr>
        <w:t>Estado,</w:t>
      </w:r>
      <w:r>
        <w:rPr>
          <w:color w:val="231F20"/>
          <w:spacing w:val="-29"/>
          <w:sz w:val="20"/>
        </w:rPr>
        <w:t> </w:t>
      </w:r>
      <w:r>
        <w:rPr>
          <w:color w:val="231F20"/>
          <w:sz w:val="20"/>
        </w:rPr>
        <w:t>pu- </w:t>
      </w:r>
      <w:r>
        <w:rPr>
          <w:color w:val="231F20"/>
          <w:w w:val="95"/>
          <w:sz w:val="20"/>
        </w:rPr>
        <w:t>sieron</w:t>
      </w:r>
      <w:r>
        <w:rPr>
          <w:color w:val="231F20"/>
          <w:spacing w:val="-7"/>
          <w:w w:val="95"/>
          <w:sz w:val="20"/>
        </w:rPr>
        <w:t> </w:t>
      </w:r>
      <w:r>
        <w:rPr>
          <w:color w:val="231F20"/>
          <w:w w:val="95"/>
          <w:sz w:val="20"/>
        </w:rPr>
        <w:t>sillas,</w:t>
      </w:r>
      <w:r>
        <w:rPr>
          <w:color w:val="231F20"/>
          <w:spacing w:val="-7"/>
          <w:w w:val="95"/>
          <w:sz w:val="20"/>
        </w:rPr>
        <w:t> </w:t>
      </w:r>
      <w:r>
        <w:rPr>
          <w:color w:val="231F20"/>
          <w:w w:val="95"/>
          <w:sz w:val="20"/>
        </w:rPr>
        <w:t>templetes,</w:t>
      </w:r>
      <w:r>
        <w:rPr>
          <w:color w:val="231F20"/>
          <w:spacing w:val="-7"/>
          <w:w w:val="95"/>
          <w:sz w:val="20"/>
        </w:rPr>
        <w:t> </w:t>
      </w:r>
      <w:r>
        <w:rPr>
          <w:color w:val="231F20"/>
          <w:w w:val="95"/>
          <w:sz w:val="20"/>
        </w:rPr>
        <w:t>adornaron…</w:t>
      </w:r>
      <w:r>
        <w:rPr>
          <w:color w:val="231F20"/>
          <w:spacing w:val="-7"/>
          <w:w w:val="95"/>
          <w:sz w:val="20"/>
        </w:rPr>
        <w:t> </w:t>
      </w:r>
      <w:r>
        <w:rPr>
          <w:color w:val="231F20"/>
          <w:w w:val="95"/>
          <w:sz w:val="20"/>
        </w:rPr>
        <w:t>¡que</w:t>
      </w:r>
      <w:r>
        <w:rPr>
          <w:color w:val="231F20"/>
          <w:spacing w:val="-7"/>
          <w:w w:val="95"/>
          <w:sz w:val="20"/>
        </w:rPr>
        <w:t> </w:t>
      </w:r>
      <w:r>
        <w:rPr>
          <w:color w:val="231F20"/>
          <w:w w:val="95"/>
          <w:sz w:val="20"/>
        </w:rPr>
        <w:t>bueno…</w:t>
      </w:r>
      <w:r>
        <w:rPr>
          <w:color w:val="231F20"/>
          <w:spacing w:val="-7"/>
          <w:w w:val="95"/>
          <w:sz w:val="20"/>
        </w:rPr>
        <w:t> </w:t>
      </w:r>
      <w:r>
        <w:rPr>
          <w:color w:val="231F20"/>
          <w:w w:val="95"/>
          <w:sz w:val="20"/>
        </w:rPr>
        <w:t>bueno</w:t>
      </w:r>
      <w:r>
        <w:rPr>
          <w:color w:val="231F20"/>
          <w:spacing w:val="-7"/>
          <w:w w:val="95"/>
          <w:sz w:val="20"/>
        </w:rPr>
        <w:t> </w:t>
      </w:r>
      <w:r>
        <w:rPr>
          <w:color w:val="231F20"/>
          <w:w w:val="95"/>
          <w:sz w:val="20"/>
        </w:rPr>
        <w:t>echaron</w:t>
      </w:r>
      <w:r>
        <w:rPr>
          <w:color w:val="231F20"/>
          <w:spacing w:val="-7"/>
          <w:w w:val="95"/>
          <w:sz w:val="20"/>
        </w:rPr>
        <w:t> </w:t>
      </w:r>
      <w:r>
        <w:rPr>
          <w:color w:val="231F20"/>
          <w:w w:val="95"/>
          <w:sz w:val="20"/>
        </w:rPr>
        <w:t>la</w:t>
      </w:r>
      <w:r>
        <w:rPr>
          <w:color w:val="231F20"/>
          <w:spacing w:val="-7"/>
          <w:w w:val="95"/>
          <w:sz w:val="20"/>
        </w:rPr>
        <w:t> </w:t>
      </w:r>
      <w:r>
        <w:rPr>
          <w:color w:val="231F20"/>
          <w:w w:val="95"/>
          <w:sz w:val="20"/>
        </w:rPr>
        <w:t>casa</w:t>
      </w:r>
      <w:r>
        <w:rPr>
          <w:color w:val="231F20"/>
          <w:spacing w:val="-7"/>
          <w:w w:val="95"/>
          <w:sz w:val="20"/>
        </w:rPr>
        <w:t> </w:t>
      </w:r>
      <w:r>
        <w:rPr>
          <w:color w:val="231F20"/>
          <w:w w:val="95"/>
          <w:sz w:val="20"/>
        </w:rPr>
        <w:t>por </w:t>
      </w:r>
      <w:r>
        <w:rPr>
          <w:color w:val="231F20"/>
          <w:sz w:val="20"/>
        </w:rPr>
        <w:t>la</w:t>
      </w:r>
      <w:r>
        <w:rPr>
          <w:color w:val="231F20"/>
          <w:spacing w:val="-37"/>
          <w:sz w:val="20"/>
        </w:rPr>
        <w:t> </w:t>
      </w:r>
      <w:r>
        <w:rPr>
          <w:color w:val="231F20"/>
          <w:sz w:val="20"/>
        </w:rPr>
        <w:t>ventana!…</w:t>
      </w:r>
      <w:r>
        <w:rPr>
          <w:color w:val="231F20"/>
          <w:spacing w:val="-37"/>
          <w:sz w:val="20"/>
        </w:rPr>
        <w:t> </w:t>
      </w:r>
      <w:r>
        <w:rPr>
          <w:color w:val="231F20"/>
          <w:sz w:val="20"/>
        </w:rPr>
        <w:t>y</w:t>
      </w:r>
      <w:r>
        <w:rPr>
          <w:color w:val="231F20"/>
          <w:spacing w:val="-37"/>
          <w:sz w:val="20"/>
        </w:rPr>
        <w:t> </w:t>
      </w:r>
      <w:r>
        <w:rPr>
          <w:color w:val="231F20"/>
          <w:sz w:val="20"/>
        </w:rPr>
        <w:t>pues</w:t>
      </w:r>
      <w:r>
        <w:rPr>
          <w:color w:val="231F20"/>
          <w:spacing w:val="-37"/>
          <w:sz w:val="20"/>
        </w:rPr>
        <w:t> </w:t>
      </w:r>
      <w:r>
        <w:rPr>
          <w:color w:val="231F20"/>
          <w:sz w:val="20"/>
        </w:rPr>
        <w:t>no</w:t>
      </w:r>
      <w:r>
        <w:rPr>
          <w:color w:val="231F20"/>
          <w:spacing w:val="-37"/>
          <w:sz w:val="20"/>
        </w:rPr>
        <w:t> </w:t>
      </w:r>
      <w:r>
        <w:rPr>
          <w:color w:val="231F20"/>
          <w:sz w:val="20"/>
        </w:rPr>
        <w:t>se</w:t>
      </w:r>
      <w:r>
        <w:rPr>
          <w:color w:val="231F20"/>
          <w:spacing w:val="-37"/>
          <w:sz w:val="20"/>
        </w:rPr>
        <w:t> </w:t>
      </w:r>
      <w:r>
        <w:rPr>
          <w:color w:val="231F20"/>
          <w:sz w:val="20"/>
        </w:rPr>
        <w:t>llenaba</w:t>
      </w:r>
      <w:r>
        <w:rPr>
          <w:color w:val="231F20"/>
          <w:spacing w:val="-37"/>
          <w:sz w:val="20"/>
        </w:rPr>
        <w:t> </w:t>
      </w:r>
      <w:r>
        <w:rPr>
          <w:color w:val="231F20"/>
          <w:sz w:val="20"/>
        </w:rPr>
        <w:t>la</w:t>
      </w:r>
      <w:r>
        <w:rPr>
          <w:color w:val="231F20"/>
          <w:spacing w:val="-37"/>
          <w:sz w:val="20"/>
        </w:rPr>
        <w:t> </w:t>
      </w:r>
      <w:r>
        <w:rPr>
          <w:color w:val="231F20"/>
          <w:sz w:val="20"/>
        </w:rPr>
        <w:t>plaza,</w:t>
      </w:r>
      <w:r>
        <w:rPr>
          <w:color w:val="231F20"/>
          <w:spacing w:val="-37"/>
          <w:sz w:val="20"/>
        </w:rPr>
        <w:t> </w:t>
      </w:r>
      <w:r>
        <w:rPr>
          <w:color w:val="231F20"/>
          <w:sz w:val="20"/>
        </w:rPr>
        <w:t>así</w:t>
      </w:r>
      <w:r>
        <w:rPr>
          <w:color w:val="231F20"/>
          <w:spacing w:val="-37"/>
          <w:sz w:val="20"/>
        </w:rPr>
        <w:t> </w:t>
      </w:r>
      <w:r>
        <w:rPr>
          <w:color w:val="231F20"/>
          <w:sz w:val="20"/>
        </w:rPr>
        <w:t>que</w:t>
      </w:r>
      <w:r>
        <w:rPr>
          <w:color w:val="231F20"/>
          <w:spacing w:val="-37"/>
          <w:sz w:val="20"/>
        </w:rPr>
        <w:t> </w:t>
      </w:r>
      <w:r>
        <w:rPr>
          <w:color w:val="231F20"/>
          <w:sz w:val="20"/>
        </w:rPr>
        <w:t>eran</w:t>
      </w:r>
      <w:r>
        <w:rPr>
          <w:color w:val="231F20"/>
          <w:spacing w:val="-37"/>
          <w:sz w:val="20"/>
        </w:rPr>
        <w:t> </w:t>
      </w:r>
      <w:r>
        <w:rPr>
          <w:color w:val="231F20"/>
          <w:sz w:val="20"/>
        </w:rPr>
        <w:t>puros</w:t>
      </w:r>
      <w:r>
        <w:rPr>
          <w:color w:val="231F20"/>
          <w:spacing w:val="-37"/>
          <w:sz w:val="20"/>
        </w:rPr>
        <w:t> </w:t>
      </w:r>
      <w:r>
        <w:rPr>
          <w:color w:val="231F20"/>
          <w:sz w:val="20"/>
        </w:rPr>
        <w:t>mazahuas…</w:t>
      </w:r>
      <w:r>
        <w:rPr>
          <w:color w:val="231F20"/>
          <w:spacing w:val="-37"/>
          <w:sz w:val="20"/>
        </w:rPr>
        <w:t> </w:t>
      </w:r>
      <w:r>
        <w:rPr>
          <w:color w:val="231F20"/>
          <w:sz w:val="20"/>
        </w:rPr>
        <w:t>em- </w:t>
      </w:r>
      <w:r>
        <w:rPr>
          <w:color w:val="231F20"/>
          <w:w w:val="95"/>
          <w:sz w:val="20"/>
        </w:rPr>
        <w:t>pezó</w:t>
      </w:r>
      <w:r>
        <w:rPr>
          <w:color w:val="231F20"/>
          <w:spacing w:val="-21"/>
          <w:w w:val="95"/>
          <w:sz w:val="20"/>
        </w:rPr>
        <w:t> </w:t>
      </w:r>
      <w:r>
        <w:rPr>
          <w:color w:val="231F20"/>
          <w:w w:val="95"/>
          <w:sz w:val="20"/>
        </w:rPr>
        <w:t>el</w:t>
      </w:r>
      <w:r>
        <w:rPr>
          <w:color w:val="231F20"/>
          <w:spacing w:val="-21"/>
          <w:w w:val="95"/>
          <w:sz w:val="20"/>
        </w:rPr>
        <w:t> </w:t>
      </w:r>
      <w:r>
        <w:rPr>
          <w:color w:val="231F20"/>
          <w:w w:val="95"/>
          <w:sz w:val="20"/>
        </w:rPr>
        <w:t>concierto</w:t>
      </w:r>
      <w:r>
        <w:rPr>
          <w:color w:val="231F20"/>
          <w:spacing w:val="-21"/>
          <w:w w:val="95"/>
          <w:sz w:val="20"/>
        </w:rPr>
        <w:t> </w:t>
      </w:r>
      <w:r>
        <w:rPr>
          <w:color w:val="231F20"/>
          <w:w w:val="95"/>
          <w:sz w:val="20"/>
        </w:rPr>
        <w:t>de</w:t>
      </w:r>
      <w:r>
        <w:rPr>
          <w:color w:val="231F20"/>
          <w:spacing w:val="-21"/>
          <w:w w:val="95"/>
          <w:sz w:val="20"/>
        </w:rPr>
        <w:t> </w:t>
      </w:r>
      <w:r>
        <w:rPr>
          <w:color w:val="231F20"/>
          <w:w w:val="95"/>
          <w:sz w:val="20"/>
        </w:rPr>
        <w:t>música</w:t>
      </w:r>
      <w:r>
        <w:rPr>
          <w:color w:val="231F20"/>
          <w:spacing w:val="-21"/>
          <w:w w:val="95"/>
          <w:sz w:val="20"/>
        </w:rPr>
        <w:t> </w:t>
      </w:r>
      <w:r>
        <w:rPr>
          <w:color w:val="231F20"/>
          <w:w w:val="95"/>
          <w:sz w:val="20"/>
        </w:rPr>
        <w:t>clásica</w:t>
      </w:r>
      <w:r>
        <w:rPr>
          <w:color w:val="231F20"/>
          <w:spacing w:val="-21"/>
          <w:w w:val="95"/>
          <w:sz w:val="20"/>
        </w:rPr>
        <w:t> </w:t>
      </w:r>
      <w:r>
        <w:rPr>
          <w:color w:val="231F20"/>
          <w:w w:val="95"/>
          <w:sz w:val="20"/>
        </w:rPr>
        <w:t>y</w:t>
      </w:r>
      <w:r>
        <w:rPr>
          <w:color w:val="231F20"/>
          <w:spacing w:val="-21"/>
          <w:w w:val="95"/>
          <w:sz w:val="20"/>
        </w:rPr>
        <w:t> </w:t>
      </w:r>
      <w:r>
        <w:rPr>
          <w:color w:val="231F20"/>
          <w:w w:val="95"/>
          <w:sz w:val="20"/>
        </w:rPr>
        <w:t>la</w:t>
      </w:r>
      <w:r>
        <w:rPr>
          <w:color w:val="231F20"/>
          <w:spacing w:val="-21"/>
          <w:w w:val="95"/>
          <w:sz w:val="20"/>
        </w:rPr>
        <w:t> </w:t>
      </w:r>
      <w:r>
        <w:rPr>
          <w:color w:val="231F20"/>
          <w:w w:val="95"/>
          <w:sz w:val="20"/>
        </w:rPr>
        <w:t>gente</w:t>
      </w:r>
      <w:r>
        <w:rPr>
          <w:color w:val="231F20"/>
          <w:spacing w:val="-21"/>
          <w:w w:val="95"/>
          <w:sz w:val="20"/>
        </w:rPr>
        <w:t> </w:t>
      </w:r>
      <w:r>
        <w:rPr>
          <w:color w:val="231F20"/>
          <w:w w:val="95"/>
          <w:sz w:val="20"/>
        </w:rPr>
        <w:t>pues</w:t>
      </w:r>
      <w:r>
        <w:rPr>
          <w:color w:val="231F20"/>
          <w:spacing w:val="-21"/>
          <w:w w:val="95"/>
          <w:sz w:val="20"/>
        </w:rPr>
        <w:t> </w:t>
      </w:r>
      <w:r>
        <w:rPr>
          <w:color w:val="231F20"/>
          <w:w w:val="95"/>
          <w:sz w:val="20"/>
        </w:rPr>
        <w:t>aguantó</w:t>
      </w:r>
      <w:r>
        <w:rPr>
          <w:color w:val="231F20"/>
          <w:spacing w:val="-21"/>
          <w:w w:val="95"/>
          <w:sz w:val="20"/>
        </w:rPr>
        <w:t> </w:t>
      </w:r>
      <w:r>
        <w:rPr>
          <w:color w:val="231F20"/>
          <w:w w:val="95"/>
          <w:sz w:val="20"/>
        </w:rPr>
        <w:t>unos</w:t>
      </w:r>
      <w:r>
        <w:rPr>
          <w:color w:val="231F20"/>
          <w:spacing w:val="-21"/>
          <w:w w:val="95"/>
          <w:sz w:val="20"/>
        </w:rPr>
        <w:t> </w:t>
      </w:r>
      <w:r>
        <w:rPr>
          <w:color w:val="231F20"/>
          <w:w w:val="95"/>
          <w:sz w:val="20"/>
        </w:rPr>
        <w:t>quince</w:t>
      </w:r>
      <w:r>
        <w:rPr>
          <w:color w:val="231F20"/>
          <w:spacing w:val="-21"/>
          <w:w w:val="95"/>
          <w:sz w:val="20"/>
        </w:rPr>
        <w:t> </w:t>
      </w:r>
      <w:r>
        <w:rPr>
          <w:color w:val="231F20"/>
          <w:w w:val="95"/>
          <w:sz w:val="20"/>
        </w:rPr>
        <w:t>o</w:t>
      </w:r>
      <w:r>
        <w:rPr>
          <w:color w:val="231F20"/>
          <w:spacing w:val="-21"/>
          <w:w w:val="95"/>
          <w:sz w:val="20"/>
        </w:rPr>
        <w:t> </w:t>
      </w:r>
      <w:r>
        <w:rPr>
          <w:color w:val="231F20"/>
          <w:w w:val="95"/>
          <w:sz w:val="20"/>
        </w:rPr>
        <w:t>veinte </w:t>
      </w:r>
      <w:r>
        <w:rPr>
          <w:color w:val="231F20"/>
          <w:sz w:val="20"/>
        </w:rPr>
        <w:t>minutos</w:t>
      </w:r>
      <w:r>
        <w:rPr>
          <w:color w:val="231F20"/>
          <w:spacing w:val="-24"/>
          <w:sz w:val="20"/>
        </w:rPr>
        <w:t> </w:t>
      </w:r>
      <w:r>
        <w:rPr>
          <w:color w:val="231F20"/>
          <w:sz w:val="20"/>
        </w:rPr>
        <w:t>y</w:t>
      </w:r>
      <w:r>
        <w:rPr>
          <w:color w:val="231F20"/>
          <w:spacing w:val="-24"/>
          <w:sz w:val="20"/>
        </w:rPr>
        <w:t> </w:t>
      </w:r>
      <w:r>
        <w:rPr>
          <w:color w:val="231F20"/>
          <w:sz w:val="20"/>
        </w:rPr>
        <w:t>después</w:t>
      </w:r>
      <w:r>
        <w:rPr>
          <w:color w:val="231F20"/>
          <w:spacing w:val="-24"/>
          <w:sz w:val="20"/>
        </w:rPr>
        <w:t> </w:t>
      </w:r>
      <w:r>
        <w:rPr>
          <w:color w:val="231F20"/>
          <w:sz w:val="20"/>
        </w:rPr>
        <w:t>todos</w:t>
      </w:r>
      <w:r>
        <w:rPr>
          <w:color w:val="231F20"/>
          <w:spacing w:val="-24"/>
          <w:sz w:val="20"/>
        </w:rPr>
        <w:t> </w:t>
      </w:r>
      <w:r>
        <w:rPr>
          <w:color w:val="231F20"/>
          <w:sz w:val="20"/>
        </w:rPr>
        <w:t>dormidos…</w:t>
      </w:r>
      <w:r>
        <w:rPr>
          <w:color w:val="231F20"/>
          <w:spacing w:val="-24"/>
          <w:sz w:val="20"/>
        </w:rPr>
        <w:t> </w:t>
      </w:r>
      <w:r>
        <w:rPr>
          <w:color w:val="231F20"/>
          <w:sz w:val="20"/>
        </w:rPr>
        <w:t>la</w:t>
      </w:r>
      <w:r>
        <w:rPr>
          <w:color w:val="231F20"/>
          <w:spacing w:val="-24"/>
          <w:sz w:val="20"/>
        </w:rPr>
        <w:t> </w:t>
      </w:r>
      <w:r>
        <w:rPr>
          <w:color w:val="231F20"/>
          <w:sz w:val="20"/>
        </w:rPr>
        <w:t>gente</w:t>
      </w:r>
      <w:r>
        <w:rPr>
          <w:color w:val="231F20"/>
          <w:spacing w:val="-24"/>
          <w:sz w:val="20"/>
        </w:rPr>
        <w:t> </w:t>
      </w:r>
      <w:r>
        <w:rPr>
          <w:color w:val="231F20"/>
          <w:sz w:val="20"/>
        </w:rPr>
        <w:t>no</w:t>
      </w:r>
      <w:r>
        <w:rPr>
          <w:color w:val="231F20"/>
          <w:spacing w:val="-24"/>
          <w:sz w:val="20"/>
        </w:rPr>
        <w:t> </w:t>
      </w:r>
      <w:r>
        <w:rPr>
          <w:color w:val="231F20"/>
          <w:sz w:val="20"/>
        </w:rPr>
        <w:t>entendía</w:t>
      </w:r>
      <w:r>
        <w:rPr>
          <w:color w:val="231F20"/>
          <w:spacing w:val="-24"/>
          <w:sz w:val="20"/>
        </w:rPr>
        <w:t> </w:t>
      </w:r>
      <w:r>
        <w:rPr>
          <w:color w:val="231F20"/>
          <w:sz w:val="20"/>
        </w:rPr>
        <w:t>la</w:t>
      </w:r>
      <w:r>
        <w:rPr>
          <w:color w:val="231F20"/>
          <w:spacing w:val="-24"/>
          <w:sz w:val="20"/>
        </w:rPr>
        <w:t> </w:t>
      </w:r>
      <w:r>
        <w:rPr>
          <w:color w:val="231F20"/>
          <w:sz w:val="20"/>
        </w:rPr>
        <w:t>música,</w:t>
      </w:r>
      <w:r>
        <w:rPr>
          <w:color w:val="231F20"/>
          <w:spacing w:val="-24"/>
          <w:sz w:val="20"/>
        </w:rPr>
        <w:t> </w:t>
      </w:r>
      <w:r>
        <w:rPr>
          <w:color w:val="231F20"/>
          <w:sz w:val="20"/>
        </w:rPr>
        <w:t>no</w:t>
      </w:r>
      <w:r>
        <w:rPr>
          <w:color w:val="231F20"/>
          <w:spacing w:val="-24"/>
          <w:sz w:val="20"/>
        </w:rPr>
        <w:t> </w:t>
      </w:r>
      <w:r>
        <w:rPr>
          <w:color w:val="231F20"/>
          <w:sz w:val="20"/>
        </w:rPr>
        <w:t>es</w:t>
      </w:r>
      <w:r>
        <w:rPr>
          <w:color w:val="231F20"/>
          <w:spacing w:val="-24"/>
          <w:sz w:val="20"/>
        </w:rPr>
        <w:t> </w:t>
      </w:r>
      <w:r>
        <w:rPr>
          <w:color w:val="231F20"/>
          <w:sz w:val="20"/>
        </w:rPr>
        <w:t>el </w:t>
      </w:r>
      <w:r>
        <w:rPr>
          <w:color w:val="231F20"/>
          <w:w w:val="95"/>
          <w:sz w:val="20"/>
        </w:rPr>
        <w:t>tipo</w:t>
      </w:r>
      <w:r>
        <w:rPr>
          <w:color w:val="231F20"/>
          <w:spacing w:val="-19"/>
          <w:w w:val="95"/>
          <w:sz w:val="20"/>
        </w:rPr>
        <w:t> </w:t>
      </w:r>
      <w:r>
        <w:rPr>
          <w:color w:val="231F20"/>
          <w:w w:val="95"/>
          <w:sz w:val="20"/>
        </w:rPr>
        <w:t>de</w:t>
      </w:r>
      <w:r>
        <w:rPr>
          <w:color w:val="231F20"/>
          <w:spacing w:val="-19"/>
          <w:w w:val="95"/>
          <w:sz w:val="20"/>
        </w:rPr>
        <w:t> </w:t>
      </w:r>
      <w:r>
        <w:rPr>
          <w:color w:val="231F20"/>
          <w:w w:val="95"/>
          <w:sz w:val="20"/>
        </w:rPr>
        <w:t>música</w:t>
      </w:r>
      <w:r>
        <w:rPr>
          <w:color w:val="231F20"/>
          <w:spacing w:val="-19"/>
          <w:w w:val="95"/>
          <w:sz w:val="20"/>
        </w:rPr>
        <w:t> </w:t>
      </w:r>
      <w:r>
        <w:rPr>
          <w:color w:val="231F20"/>
          <w:w w:val="95"/>
          <w:sz w:val="20"/>
        </w:rPr>
        <w:t>que</w:t>
      </w:r>
      <w:r>
        <w:rPr>
          <w:color w:val="231F20"/>
          <w:spacing w:val="-19"/>
          <w:w w:val="95"/>
          <w:sz w:val="20"/>
        </w:rPr>
        <w:t> </w:t>
      </w:r>
      <w:r>
        <w:rPr>
          <w:color w:val="231F20"/>
          <w:w w:val="95"/>
          <w:sz w:val="20"/>
        </w:rPr>
        <w:t>ellos</w:t>
      </w:r>
      <w:r>
        <w:rPr>
          <w:color w:val="231F20"/>
          <w:spacing w:val="-19"/>
          <w:w w:val="95"/>
          <w:sz w:val="20"/>
        </w:rPr>
        <w:t> </w:t>
      </w:r>
      <w:r>
        <w:rPr>
          <w:color w:val="231F20"/>
          <w:w w:val="95"/>
          <w:sz w:val="20"/>
        </w:rPr>
        <w:t>escuchaban…</w:t>
      </w:r>
      <w:r>
        <w:rPr>
          <w:color w:val="231F20"/>
          <w:spacing w:val="-19"/>
          <w:w w:val="95"/>
          <w:sz w:val="20"/>
        </w:rPr>
        <w:t> </w:t>
      </w:r>
      <w:r>
        <w:rPr>
          <w:color w:val="231F20"/>
          <w:w w:val="95"/>
          <w:sz w:val="20"/>
        </w:rPr>
        <w:t>ellos</w:t>
      </w:r>
      <w:r>
        <w:rPr>
          <w:color w:val="231F20"/>
          <w:spacing w:val="-19"/>
          <w:w w:val="95"/>
          <w:sz w:val="20"/>
        </w:rPr>
        <w:t> </w:t>
      </w:r>
      <w:r>
        <w:rPr>
          <w:color w:val="231F20"/>
          <w:w w:val="95"/>
          <w:sz w:val="20"/>
        </w:rPr>
        <w:t>oían</w:t>
      </w:r>
      <w:r>
        <w:rPr>
          <w:color w:val="231F20"/>
          <w:spacing w:val="-19"/>
          <w:w w:val="95"/>
          <w:sz w:val="20"/>
        </w:rPr>
        <w:t> </w:t>
      </w:r>
      <w:r>
        <w:rPr>
          <w:color w:val="231F20"/>
          <w:w w:val="95"/>
          <w:sz w:val="20"/>
        </w:rPr>
        <w:t>por</w:t>
      </w:r>
      <w:r>
        <w:rPr>
          <w:color w:val="231F20"/>
          <w:spacing w:val="-19"/>
          <w:w w:val="95"/>
          <w:sz w:val="20"/>
        </w:rPr>
        <w:t> </w:t>
      </w:r>
      <w:r>
        <w:rPr>
          <w:color w:val="231F20"/>
          <w:w w:val="95"/>
          <w:sz w:val="20"/>
        </w:rPr>
        <w:t>la</w:t>
      </w:r>
      <w:r>
        <w:rPr>
          <w:color w:val="231F20"/>
          <w:spacing w:val="-19"/>
          <w:w w:val="95"/>
          <w:sz w:val="20"/>
        </w:rPr>
        <w:t> </w:t>
      </w:r>
      <w:r>
        <w:rPr>
          <w:color w:val="231F20"/>
          <w:w w:val="95"/>
          <w:sz w:val="20"/>
        </w:rPr>
        <w:t>radio</w:t>
      </w:r>
      <w:r>
        <w:rPr>
          <w:color w:val="231F20"/>
          <w:spacing w:val="-19"/>
          <w:w w:val="95"/>
          <w:sz w:val="20"/>
        </w:rPr>
        <w:t> </w:t>
      </w:r>
      <w:r>
        <w:rPr>
          <w:color w:val="231F20"/>
          <w:w w:val="95"/>
          <w:sz w:val="20"/>
        </w:rPr>
        <w:t>a</w:t>
      </w:r>
      <w:r>
        <w:rPr>
          <w:color w:val="231F20"/>
          <w:spacing w:val="-18"/>
          <w:w w:val="95"/>
          <w:sz w:val="20"/>
        </w:rPr>
        <w:t> </w:t>
      </w:r>
      <w:r>
        <w:rPr>
          <w:i/>
          <w:color w:val="231F20"/>
          <w:w w:val="95"/>
          <w:sz w:val="20"/>
        </w:rPr>
        <w:t>Las</w:t>
      </w:r>
      <w:r>
        <w:rPr>
          <w:i/>
          <w:color w:val="231F20"/>
          <w:spacing w:val="-18"/>
          <w:w w:val="95"/>
          <w:sz w:val="20"/>
        </w:rPr>
        <w:t> </w:t>
      </w:r>
      <w:r>
        <w:rPr>
          <w:i/>
          <w:color w:val="231F20"/>
          <w:w w:val="95"/>
          <w:sz w:val="20"/>
        </w:rPr>
        <w:t>Jilguerillas</w:t>
      </w:r>
      <w:r>
        <w:rPr>
          <w:color w:val="231F20"/>
          <w:w w:val="95"/>
          <w:sz w:val="20"/>
        </w:rPr>
        <w:t>, </w:t>
      </w:r>
      <w:r>
        <w:rPr>
          <w:color w:val="231F20"/>
          <w:sz w:val="20"/>
        </w:rPr>
        <w:t>la</w:t>
      </w:r>
      <w:r>
        <w:rPr>
          <w:color w:val="231F20"/>
          <w:spacing w:val="-26"/>
          <w:sz w:val="20"/>
        </w:rPr>
        <w:t> </w:t>
      </w:r>
      <w:r>
        <w:rPr>
          <w:color w:val="231F20"/>
          <w:sz w:val="20"/>
        </w:rPr>
        <w:t>música</w:t>
      </w:r>
      <w:r>
        <w:rPr>
          <w:color w:val="231F20"/>
          <w:spacing w:val="-26"/>
          <w:sz w:val="20"/>
        </w:rPr>
        <w:t> </w:t>
      </w:r>
      <w:r>
        <w:rPr>
          <w:color w:val="231F20"/>
          <w:sz w:val="20"/>
        </w:rPr>
        <w:t>de</w:t>
      </w:r>
      <w:r>
        <w:rPr>
          <w:color w:val="231F20"/>
          <w:spacing w:val="-26"/>
          <w:sz w:val="20"/>
        </w:rPr>
        <w:t> </w:t>
      </w:r>
      <w:r>
        <w:rPr>
          <w:color w:val="231F20"/>
          <w:sz w:val="20"/>
        </w:rPr>
        <w:t>rancho</w:t>
      </w:r>
      <w:r>
        <w:rPr>
          <w:color w:val="231F20"/>
          <w:spacing w:val="-26"/>
          <w:sz w:val="20"/>
        </w:rPr>
        <w:t> </w:t>
      </w:r>
      <w:r>
        <w:rPr>
          <w:color w:val="231F20"/>
          <w:sz w:val="20"/>
        </w:rPr>
        <w:t>pues…</w:t>
      </w:r>
      <w:r>
        <w:rPr>
          <w:color w:val="231F20"/>
          <w:spacing w:val="-26"/>
          <w:sz w:val="20"/>
        </w:rPr>
        <w:t> </w:t>
      </w:r>
      <w:r>
        <w:rPr>
          <w:color w:val="231F20"/>
          <w:sz w:val="20"/>
        </w:rPr>
        <w:t>entonces</w:t>
      </w:r>
      <w:r>
        <w:rPr>
          <w:color w:val="231F20"/>
          <w:spacing w:val="-26"/>
          <w:sz w:val="20"/>
        </w:rPr>
        <w:t> </w:t>
      </w:r>
      <w:r>
        <w:rPr>
          <w:color w:val="231F20"/>
          <w:sz w:val="20"/>
        </w:rPr>
        <w:t>el</w:t>
      </w:r>
      <w:r>
        <w:rPr>
          <w:color w:val="231F20"/>
          <w:spacing w:val="-26"/>
          <w:sz w:val="20"/>
        </w:rPr>
        <w:t> </w:t>
      </w:r>
      <w:r>
        <w:rPr>
          <w:color w:val="231F20"/>
          <w:sz w:val="20"/>
        </w:rPr>
        <w:t>presidente</w:t>
      </w:r>
      <w:r>
        <w:rPr>
          <w:color w:val="231F20"/>
          <w:spacing w:val="-26"/>
          <w:sz w:val="20"/>
        </w:rPr>
        <w:t> </w:t>
      </w:r>
      <w:r>
        <w:rPr>
          <w:color w:val="231F20"/>
          <w:sz w:val="20"/>
        </w:rPr>
        <w:t>se</w:t>
      </w:r>
      <w:r>
        <w:rPr>
          <w:color w:val="231F20"/>
          <w:spacing w:val="-26"/>
          <w:sz w:val="20"/>
        </w:rPr>
        <w:t> </w:t>
      </w:r>
      <w:r>
        <w:rPr>
          <w:color w:val="231F20"/>
          <w:sz w:val="20"/>
        </w:rPr>
        <w:t>molestó</w:t>
      </w:r>
      <w:r>
        <w:rPr>
          <w:color w:val="231F20"/>
          <w:spacing w:val="-26"/>
          <w:sz w:val="20"/>
        </w:rPr>
        <w:t> </w:t>
      </w:r>
      <w:r>
        <w:rPr>
          <w:color w:val="231F20"/>
          <w:sz w:val="20"/>
        </w:rPr>
        <w:t>dijo</w:t>
      </w:r>
      <w:r>
        <w:rPr>
          <w:color w:val="231F20"/>
          <w:spacing w:val="-26"/>
          <w:sz w:val="20"/>
        </w:rPr>
        <w:t> </w:t>
      </w:r>
      <w:r>
        <w:rPr>
          <w:color w:val="231F20"/>
          <w:sz w:val="20"/>
        </w:rPr>
        <w:t>que</w:t>
      </w:r>
      <w:r>
        <w:rPr>
          <w:color w:val="231F20"/>
          <w:spacing w:val="-26"/>
          <w:sz w:val="20"/>
        </w:rPr>
        <w:t> </w:t>
      </w:r>
      <w:r>
        <w:rPr>
          <w:color w:val="231F20"/>
          <w:sz w:val="20"/>
        </w:rPr>
        <w:t>era</w:t>
      </w:r>
      <w:r>
        <w:rPr>
          <w:color w:val="231F20"/>
          <w:spacing w:val="-26"/>
          <w:sz w:val="20"/>
        </w:rPr>
        <w:t> </w:t>
      </w:r>
      <w:r>
        <w:rPr>
          <w:color w:val="231F20"/>
          <w:sz w:val="20"/>
        </w:rPr>
        <w:t>un </w:t>
      </w:r>
      <w:r>
        <w:rPr>
          <w:color w:val="231F20"/>
          <w:w w:val="95"/>
          <w:sz w:val="20"/>
        </w:rPr>
        <w:t>municipio</w:t>
      </w:r>
      <w:r>
        <w:rPr>
          <w:color w:val="231F20"/>
          <w:spacing w:val="-21"/>
          <w:w w:val="95"/>
          <w:sz w:val="20"/>
        </w:rPr>
        <w:t> </w:t>
      </w:r>
      <w:r>
        <w:rPr>
          <w:color w:val="231F20"/>
          <w:w w:val="95"/>
          <w:sz w:val="20"/>
        </w:rPr>
        <w:t>muy</w:t>
      </w:r>
      <w:r>
        <w:rPr>
          <w:color w:val="231F20"/>
          <w:spacing w:val="-21"/>
          <w:w w:val="95"/>
          <w:sz w:val="20"/>
        </w:rPr>
        <w:t> </w:t>
      </w:r>
      <w:r>
        <w:rPr>
          <w:color w:val="231F20"/>
          <w:w w:val="95"/>
          <w:sz w:val="20"/>
        </w:rPr>
        <w:t>atrasado</w:t>
      </w:r>
      <w:r>
        <w:rPr>
          <w:color w:val="231F20"/>
          <w:spacing w:val="-21"/>
          <w:w w:val="95"/>
          <w:sz w:val="20"/>
        </w:rPr>
        <w:t> </w:t>
      </w:r>
      <w:r>
        <w:rPr>
          <w:color w:val="231F20"/>
          <w:w w:val="95"/>
          <w:sz w:val="20"/>
        </w:rPr>
        <w:t>y</w:t>
      </w:r>
      <w:r>
        <w:rPr>
          <w:color w:val="231F20"/>
          <w:spacing w:val="-21"/>
          <w:w w:val="95"/>
          <w:sz w:val="20"/>
        </w:rPr>
        <w:t> </w:t>
      </w:r>
      <w:r>
        <w:rPr>
          <w:color w:val="231F20"/>
          <w:w w:val="95"/>
          <w:sz w:val="20"/>
        </w:rPr>
        <w:t>por</w:t>
      </w:r>
      <w:r>
        <w:rPr>
          <w:color w:val="231F20"/>
          <w:spacing w:val="-21"/>
          <w:w w:val="95"/>
          <w:sz w:val="20"/>
        </w:rPr>
        <w:t> </w:t>
      </w:r>
      <w:r>
        <w:rPr>
          <w:color w:val="231F20"/>
          <w:w w:val="95"/>
          <w:sz w:val="20"/>
        </w:rPr>
        <w:t>eso</w:t>
      </w:r>
      <w:r>
        <w:rPr>
          <w:color w:val="231F20"/>
          <w:spacing w:val="-21"/>
          <w:w w:val="95"/>
          <w:sz w:val="20"/>
        </w:rPr>
        <w:t> </w:t>
      </w:r>
      <w:r>
        <w:rPr>
          <w:color w:val="231F20"/>
          <w:w w:val="95"/>
          <w:sz w:val="20"/>
        </w:rPr>
        <w:t>comenzaron</w:t>
      </w:r>
      <w:r>
        <w:rPr>
          <w:color w:val="231F20"/>
          <w:spacing w:val="-21"/>
          <w:w w:val="95"/>
          <w:sz w:val="20"/>
        </w:rPr>
        <w:t> </w:t>
      </w:r>
      <w:r>
        <w:rPr>
          <w:color w:val="231F20"/>
          <w:w w:val="95"/>
          <w:sz w:val="20"/>
        </w:rPr>
        <w:t>otra</w:t>
      </w:r>
      <w:r>
        <w:rPr>
          <w:color w:val="231F20"/>
          <w:spacing w:val="-21"/>
          <w:w w:val="95"/>
          <w:sz w:val="20"/>
        </w:rPr>
        <w:t> </w:t>
      </w:r>
      <w:r>
        <w:rPr>
          <w:color w:val="231F20"/>
          <w:w w:val="95"/>
          <w:sz w:val="20"/>
        </w:rPr>
        <w:t>vez</w:t>
      </w:r>
      <w:r>
        <w:rPr>
          <w:color w:val="231F20"/>
          <w:spacing w:val="-21"/>
          <w:w w:val="95"/>
          <w:sz w:val="20"/>
        </w:rPr>
        <w:t> </w:t>
      </w:r>
      <w:r>
        <w:rPr>
          <w:color w:val="231F20"/>
          <w:w w:val="95"/>
          <w:sz w:val="20"/>
        </w:rPr>
        <w:t>a</w:t>
      </w:r>
      <w:r>
        <w:rPr>
          <w:color w:val="231F20"/>
          <w:spacing w:val="-21"/>
          <w:w w:val="95"/>
          <w:sz w:val="20"/>
        </w:rPr>
        <w:t> </w:t>
      </w:r>
      <w:r>
        <w:rPr>
          <w:color w:val="231F20"/>
          <w:w w:val="95"/>
          <w:sz w:val="20"/>
        </w:rPr>
        <w:t>meterle</w:t>
      </w:r>
      <w:r>
        <w:rPr>
          <w:color w:val="231F20"/>
          <w:spacing w:val="-21"/>
          <w:w w:val="95"/>
          <w:sz w:val="20"/>
        </w:rPr>
        <w:t> </w:t>
      </w:r>
      <w:r>
        <w:rPr>
          <w:color w:val="231F20"/>
          <w:w w:val="95"/>
          <w:sz w:val="20"/>
        </w:rPr>
        <w:t>algo</w:t>
      </w:r>
      <w:r>
        <w:rPr>
          <w:color w:val="231F20"/>
          <w:spacing w:val="-21"/>
          <w:w w:val="95"/>
          <w:sz w:val="20"/>
        </w:rPr>
        <w:t> </w:t>
      </w:r>
      <w:r>
        <w:rPr>
          <w:color w:val="231F20"/>
          <w:w w:val="95"/>
          <w:sz w:val="20"/>
        </w:rPr>
        <w:t>de</w:t>
      </w:r>
      <w:r>
        <w:rPr>
          <w:color w:val="231F20"/>
          <w:spacing w:val="-21"/>
          <w:w w:val="95"/>
          <w:sz w:val="20"/>
        </w:rPr>
        <w:t> </w:t>
      </w:r>
      <w:r>
        <w:rPr>
          <w:color w:val="231F20"/>
          <w:w w:val="95"/>
          <w:sz w:val="20"/>
        </w:rPr>
        <w:t>dinero a</w:t>
      </w:r>
      <w:r>
        <w:rPr>
          <w:color w:val="231F20"/>
          <w:spacing w:val="-11"/>
          <w:w w:val="95"/>
          <w:sz w:val="20"/>
        </w:rPr>
        <w:t> </w:t>
      </w:r>
      <w:r>
        <w:rPr>
          <w:color w:val="231F20"/>
          <w:w w:val="95"/>
          <w:sz w:val="20"/>
        </w:rPr>
        <w:t>las</w:t>
      </w:r>
      <w:r>
        <w:rPr>
          <w:color w:val="231F20"/>
          <w:spacing w:val="-11"/>
          <w:w w:val="95"/>
          <w:sz w:val="20"/>
        </w:rPr>
        <w:t> </w:t>
      </w:r>
      <w:r>
        <w:rPr>
          <w:color w:val="231F20"/>
          <w:w w:val="95"/>
          <w:sz w:val="20"/>
        </w:rPr>
        <w:t>comunidades,</w:t>
      </w:r>
      <w:r>
        <w:rPr>
          <w:color w:val="231F20"/>
          <w:spacing w:val="-11"/>
          <w:w w:val="95"/>
          <w:sz w:val="20"/>
        </w:rPr>
        <w:t> </w:t>
      </w:r>
      <w:r>
        <w:rPr>
          <w:color w:val="231F20"/>
          <w:w w:val="95"/>
          <w:sz w:val="20"/>
        </w:rPr>
        <w:t>si</w:t>
      </w:r>
      <w:r>
        <w:rPr>
          <w:color w:val="231F20"/>
          <w:spacing w:val="-11"/>
          <w:w w:val="95"/>
          <w:sz w:val="20"/>
        </w:rPr>
        <w:t> </w:t>
      </w:r>
      <w:r>
        <w:rPr>
          <w:color w:val="231F20"/>
          <w:w w:val="95"/>
          <w:sz w:val="20"/>
        </w:rPr>
        <w:t>no…ni</w:t>
      </w:r>
      <w:r>
        <w:rPr>
          <w:color w:val="231F20"/>
          <w:spacing w:val="-11"/>
          <w:w w:val="95"/>
          <w:sz w:val="20"/>
        </w:rPr>
        <w:t> </w:t>
      </w:r>
      <w:r>
        <w:rPr>
          <w:color w:val="231F20"/>
          <w:w w:val="95"/>
          <w:sz w:val="20"/>
        </w:rPr>
        <w:t>eso…(Gloria</w:t>
      </w:r>
      <w:r>
        <w:rPr>
          <w:color w:val="231F20"/>
          <w:spacing w:val="-11"/>
          <w:w w:val="95"/>
          <w:sz w:val="20"/>
        </w:rPr>
        <w:t> </w:t>
      </w:r>
      <w:r>
        <w:rPr>
          <w:color w:val="231F20"/>
          <w:spacing w:val="-3"/>
          <w:w w:val="95"/>
          <w:sz w:val="20"/>
        </w:rPr>
        <w:t>Delgado,</w:t>
      </w:r>
      <w:r>
        <w:rPr>
          <w:color w:val="231F20"/>
          <w:spacing w:val="-11"/>
          <w:w w:val="95"/>
          <w:sz w:val="20"/>
        </w:rPr>
        <w:t> </w:t>
      </w:r>
      <w:r>
        <w:rPr>
          <w:color w:val="231F20"/>
          <w:w w:val="95"/>
          <w:sz w:val="20"/>
        </w:rPr>
        <w:t>habitante</w:t>
      </w:r>
      <w:r>
        <w:rPr>
          <w:color w:val="231F20"/>
          <w:spacing w:val="-11"/>
          <w:w w:val="95"/>
          <w:sz w:val="20"/>
        </w:rPr>
        <w:t> </w:t>
      </w:r>
      <w:r>
        <w:rPr>
          <w:color w:val="231F20"/>
          <w:w w:val="95"/>
          <w:sz w:val="20"/>
        </w:rPr>
        <w:t>de</w:t>
      </w:r>
      <w:r>
        <w:rPr>
          <w:color w:val="231F20"/>
          <w:spacing w:val="-12"/>
          <w:w w:val="95"/>
          <w:sz w:val="20"/>
        </w:rPr>
        <w:t> </w:t>
      </w:r>
      <w:r>
        <w:rPr>
          <w:color w:val="231F20"/>
          <w:spacing w:val="-3"/>
          <w:w w:val="95"/>
          <w:sz w:val="20"/>
        </w:rPr>
        <w:t>sfp,</w:t>
      </w:r>
      <w:r>
        <w:rPr>
          <w:color w:val="231F20"/>
          <w:spacing w:val="-11"/>
          <w:w w:val="95"/>
          <w:sz w:val="20"/>
        </w:rPr>
        <w:t> </w:t>
      </w:r>
      <w:r>
        <w:rPr>
          <w:color w:val="231F20"/>
          <w:w w:val="95"/>
          <w:sz w:val="20"/>
        </w:rPr>
        <w:t>septiem- </w:t>
      </w:r>
      <w:r>
        <w:rPr>
          <w:color w:val="231F20"/>
          <w:sz w:val="20"/>
        </w:rPr>
        <w:t>bre</w:t>
      </w:r>
      <w:r>
        <w:rPr>
          <w:color w:val="231F20"/>
          <w:spacing w:val="-28"/>
          <w:sz w:val="20"/>
        </w:rPr>
        <w:t> </w:t>
      </w:r>
      <w:r>
        <w:rPr>
          <w:color w:val="231F20"/>
          <w:sz w:val="20"/>
        </w:rPr>
        <w:t>de</w:t>
      </w:r>
      <w:r>
        <w:rPr>
          <w:color w:val="231F20"/>
          <w:spacing w:val="-28"/>
          <w:sz w:val="20"/>
        </w:rPr>
        <w:t> </w:t>
      </w:r>
      <w:r>
        <w:rPr>
          <w:color w:val="231F20"/>
          <w:sz w:val="20"/>
        </w:rPr>
        <w:t>2012).</w:t>
      </w:r>
    </w:p>
    <w:p>
      <w:pPr>
        <w:spacing w:after="0" w:line="292" w:lineRule="auto"/>
        <w:jc w:val="both"/>
        <w:rPr>
          <w:sz w:val="20"/>
        </w:rPr>
        <w:sectPr>
          <w:pgSz w:w="8230" w:h="12760"/>
          <w:pgMar w:top="1180" w:bottom="280" w:left="740" w:right="740"/>
        </w:sectPr>
      </w:pPr>
    </w:p>
    <w:p>
      <w:pPr>
        <w:pStyle w:val="BodyText"/>
        <w:rPr>
          <w:sz w:val="20"/>
        </w:rPr>
      </w:pPr>
    </w:p>
    <w:p>
      <w:pPr>
        <w:pStyle w:val="BodyText"/>
        <w:spacing w:before="10"/>
        <w:rPr>
          <w:sz w:val="23"/>
        </w:rPr>
      </w:pPr>
    </w:p>
    <w:p>
      <w:pPr>
        <w:pStyle w:val="BodyText"/>
        <w:ind w:left="177"/>
        <w:rPr>
          <w:sz w:val="20"/>
        </w:rPr>
      </w:pPr>
      <w:r>
        <w:rPr>
          <w:sz w:val="20"/>
        </w:rPr>
        <w:drawing>
          <wp:inline distT="0" distB="0" distL="0" distR="0">
            <wp:extent cx="3793450" cy="2916174"/>
            <wp:effectExtent l="0" t="0" r="0" b="0"/>
            <wp:docPr id="27" name="image22.jpeg" descr=""/>
            <wp:cNvGraphicFramePr>
              <a:graphicFrameLocks noChangeAspect="1"/>
            </wp:cNvGraphicFramePr>
            <a:graphic>
              <a:graphicData uri="http://schemas.openxmlformats.org/drawingml/2006/picture">
                <pic:pic>
                  <pic:nvPicPr>
                    <pic:cNvPr id="28" name="image22.jpeg"/>
                    <pic:cNvPicPr/>
                  </pic:nvPicPr>
                  <pic:blipFill>
                    <a:blip r:embed="rId28" cstate="print"/>
                    <a:stretch>
                      <a:fillRect/>
                    </a:stretch>
                  </pic:blipFill>
                  <pic:spPr>
                    <a:xfrm>
                      <a:off x="0" y="0"/>
                      <a:ext cx="3793450" cy="2916174"/>
                    </a:xfrm>
                    <a:prstGeom prst="rect">
                      <a:avLst/>
                    </a:prstGeom>
                  </pic:spPr>
                </pic:pic>
              </a:graphicData>
            </a:graphic>
          </wp:inline>
        </w:drawing>
      </w:r>
      <w:r>
        <w:rPr>
          <w:sz w:val="20"/>
        </w:rPr>
      </w:r>
    </w:p>
    <w:p>
      <w:pPr>
        <w:spacing w:after="0"/>
        <w:rPr>
          <w:sz w:val="20"/>
        </w:rPr>
        <w:sectPr>
          <w:pgSz w:w="8230" w:h="12760"/>
          <w:pgMar w:top="1180" w:bottom="280" w:left="1120" w:right="740"/>
        </w:sectPr>
      </w:pPr>
    </w:p>
    <w:p>
      <w:pPr>
        <w:pStyle w:val="BodyText"/>
        <w:rPr>
          <w:sz w:val="20"/>
        </w:rPr>
      </w:pPr>
    </w:p>
    <w:p>
      <w:pPr>
        <w:pStyle w:val="BodyText"/>
        <w:spacing w:before="8"/>
        <w:rPr>
          <w:sz w:val="19"/>
        </w:rPr>
      </w:pPr>
    </w:p>
    <w:p>
      <w:pPr>
        <w:spacing w:line="312" w:lineRule="auto" w:before="0" w:after="10"/>
        <w:ind w:left="1002" w:right="216" w:hanging="70"/>
        <w:jc w:val="left"/>
        <w:rPr>
          <w:sz w:val="20"/>
        </w:rPr>
      </w:pPr>
      <w:r>
        <w:rPr>
          <w:color w:val="231F20"/>
          <w:sz w:val="20"/>
        </w:rPr>
        <w:t>Foto 10. Fuente elaboración propia. Placa alusiva a la visita de Carlos Salinas de Gortari. Casa de la señora Gloria Delgado, septiembre de</w:t>
      </w:r>
    </w:p>
    <w:p>
      <w:pPr>
        <w:pStyle w:val="BodyText"/>
        <w:ind w:left="1666"/>
        <w:rPr>
          <w:sz w:val="20"/>
        </w:rPr>
      </w:pPr>
      <w:r>
        <w:rPr>
          <w:sz w:val="20"/>
        </w:rPr>
        <w:drawing>
          <wp:inline distT="0" distB="0" distL="0" distR="0">
            <wp:extent cx="2633930" cy="3306699"/>
            <wp:effectExtent l="0" t="0" r="0" b="0"/>
            <wp:docPr id="29" name="image23.jpeg" descr=""/>
            <wp:cNvGraphicFramePr>
              <a:graphicFrameLocks noChangeAspect="1"/>
            </wp:cNvGraphicFramePr>
            <a:graphic>
              <a:graphicData uri="http://schemas.openxmlformats.org/drawingml/2006/picture">
                <pic:pic>
                  <pic:nvPicPr>
                    <pic:cNvPr id="30" name="image23.jpeg"/>
                    <pic:cNvPicPr/>
                  </pic:nvPicPr>
                  <pic:blipFill>
                    <a:blip r:embed="rId29" cstate="print"/>
                    <a:stretch>
                      <a:fillRect/>
                    </a:stretch>
                  </pic:blipFill>
                  <pic:spPr>
                    <a:xfrm>
                      <a:off x="0" y="0"/>
                      <a:ext cx="2633930" cy="3306699"/>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spacing w:before="10"/>
        <w:rPr>
          <w:sz w:val="20"/>
        </w:rPr>
      </w:pPr>
    </w:p>
    <w:p>
      <w:pPr>
        <w:pStyle w:val="BodyText"/>
        <w:spacing w:line="278" w:lineRule="auto"/>
        <w:ind w:left="110" w:right="108"/>
        <w:jc w:val="both"/>
      </w:pPr>
      <w:r>
        <w:rPr>
          <w:color w:val="231F20"/>
        </w:rPr>
        <w:t>Foto</w:t>
      </w:r>
      <w:r>
        <w:rPr>
          <w:color w:val="231F20"/>
          <w:spacing w:val="-22"/>
        </w:rPr>
        <w:t> </w:t>
      </w:r>
      <w:r>
        <w:rPr>
          <w:color w:val="231F20"/>
        </w:rPr>
        <w:t>11.</w:t>
      </w:r>
      <w:r>
        <w:rPr>
          <w:color w:val="231F20"/>
          <w:spacing w:val="-22"/>
        </w:rPr>
        <w:t> </w:t>
      </w:r>
      <w:r>
        <w:rPr>
          <w:color w:val="231F20"/>
        </w:rPr>
        <w:t>Fuente</w:t>
      </w:r>
      <w:r>
        <w:rPr>
          <w:color w:val="231F20"/>
          <w:spacing w:val="-22"/>
        </w:rPr>
        <w:t> </w:t>
      </w:r>
      <w:r>
        <w:rPr>
          <w:color w:val="231F20"/>
        </w:rPr>
        <w:t>elaboración</w:t>
      </w:r>
      <w:r>
        <w:rPr>
          <w:color w:val="231F20"/>
          <w:spacing w:val="-22"/>
        </w:rPr>
        <w:t> </w:t>
      </w:r>
      <w:r>
        <w:rPr>
          <w:color w:val="231F20"/>
        </w:rPr>
        <w:t>propia.</w:t>
      </w:r>
      <w:r>
        <w:rPr>
          <w:color w:val="231F20"/>
          <w:spacing w:val="-22"/>
        </w:rPr>
        <w:t> </w:t>
      </w:r>
      <w:r>
        <w:rPr>
          <w:color w:val="231F20"/>
        </w:rPr>
        <w:t>Señora</w:t>
      </w:r>
      <w:r>
        <w:rPr>
          <w:color w:val="231F20"/>
          <w:spacing w:val="-22"/>
        </w:rPr>
        <w:t> </w:t>
      </w:r>
      <w:r>
        <w:rPr>
          <w:color w:val="231F20"/>
        </w:rPr>
        <w:t>Gloria</w:t>
      </w:r>
      <w:r>
        <w:rPr>
          <w:color w:val="231F20"/>
          <w:spacing w:val="-22"/>
        </w:rPr>
        <w:t> </w:t>
      </w:r>
      <w:r>
        <w:rPr>
          <w:color w:val="231F20"/>
        </w:rPr>
        <w:t>Delgado</w:t>
      </w:r>
      <w:r>
        <w:rPr>
          <w:color w:val="231F20"/>
          <w:spacing w:val="-22"/>
        </w:rPr>
        <w:t> </w:t>
      </w:r>
      <w:r>
        <w:rPr>
          <w:color w:val="231F20"/>
        </w:rPr>
        <w:t>y</w:t>
      </w:r>
      <w:r>
        <w:rPr>
          <w:color w:val="231F20"/>
          <w:spacing w:val="-22"/>
        </w:rPr>
        <w:t> </w:t>
      </w:r>
      <w:r>
        <w:rPr>
          <w:color w:val="231F20"/>
        </w:rPr>
        <w:t>su</w:t>
      </w:r>
      <w:r>
        <w:rPr>
          <w:color w:val="231F20"/>
          <w:spacing w:val="-22"/>
        </w:rPr>
        <w:t> </w:t>
      </w:r>
      <w:r>
        <w:rPr>
          <w:color w:val="231F20"/>
        </w:rPr>
        <w:t>nieta, </w:t>
      </w:r>
      <w:r>
        <w:rPr>
          <w:color w:val="231F20"/>
          <w:w w:val="95"/>
        </w:rPr>
        <w:t>septiembre de</w:t>
      </w:r>
      <w:r>
        <w:rPr>
          <w:color w:val="231F20"/>
          <w:spacing w:val="-32"/>
          <w:w w:val="95"/>
        </w:rPr>
        <w:t> </w:t>
      </w:r>
      <w:r>
        <w:rPr>
          <w:color w:val="231F20"/>
          <w:w w:val="95"/>
        </w:rPr>
        <w:t>2011.jpg</w:t>
      </w:r>
    </w:p>
    <w:p>
      <w:pPr>
        <w:pStyle w:val="BodyText"/>
        <w:spacing w:line="278" w:lineRule="auto" w:before="143"/>
        <w:ind w:left="110" w:right="107"/>
        <w:jc w:val="both"/>
      </w:pPr>
      <w:r>
        <w:rPr>
          <w:color w:val="231F20"/>
        </w:rPr>
        <w:t>En</w:t>
      </w:r>
      <w:r>
        <w:rPr>
          <w:color w:val="231F20"/>
          <w:spacing w:val="-20"/>
        </w:rPr>
        <w:t> </w:t>
      </w:r>
      <w:r>
        <w:rPr>
          <w:color w:val="231F20"/>
        </w:rPr>
        <w:t>el</w:t>
      </w:r>
      <w:r>
        <w:rPr>
          <w:color w:val="231F20"/>
          <w:spacing w:val="-20"/>
        </w:rPr>
        <w:t> </w:t>
      </w:r>
      <w:r>
        <w:rPr>
          <w:color w:val="231F20"/>
        </w:rPr>
        <w:t>pdmsfp</w:t>
      </w:r>
      <w:r>
        <w:rPr>
          <w:color w:val="231F20"/>
          <w:spacing w:val="-20"/>
        </w:rPr>
        <w:t> </w:t>
      </w:r>
      <w:r>
        <w:rPr>
          <w:color w:val="231F20"/>
        </w:rPr>
        <w:t>2003</w:t>
      </w:r>
      <w:r>
        <w:rPr>
          <w:color w:val="231F20"/>
          <w:spacing w:val="-20"/>
        </w:rPr>
        <w:t> </w:t>
      </w:r>
      <w:r>
        <w:rPr>
          <w:color w:val="231F20"/>
        </w:rPr>
        <w:t>se</w:t>
      </w:r>
      <w:r>
        <w:rPr>
          <w:color w:val="231F20"/>
          <w:spacing w:val="-20"/>
        </w:rPr>
        <w:t> </w:t>
      </w:r>
      <w:r>
        <w:rPr>
          <w:color w:val="231F20"/>
        </w:rPr>
        <w:t>hace</w:t>
      </w:r>
      <w:r>
        <w:rPr>
          <w:color w:val="231F20"/>
          <w:spacing w:val="-20"/>
        </w:rPr>
        <w:t> </w:t>
      </w:r>
      <w:r>
        <w:rPr>
          <w:color w:val="231F20"/>
        </w:rPr>
        <w:t>básicamente</w:t>
      </w:r>
      <w:r>
        <w:rPr>
          <w:color w:val="231F20"/>
          <w:spacing w:val="-20"/>
        </w:rPr>
        <w:t> </w:t>
      </w:r>
      <w:r>
        <w:rPr>
          <w:color w:val="231F20"/>
        </w:rPr>
        <w:t>un</w:t>
      </w:r>
      <w:r>
        <w:rPr>
          <w:color w:val="231F20"/>
          <w:spacing w:val="-20"/>
        </w:rPr>
        <w:t> </w:t>
      </w:r>
      <w:r>
        <w:rPr>
          <w:color w:val="231F20"/>
        </w:rPr>
        <w:t>diagnóstico</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situación municipal</w:t>
      </w:r>
      <w:r>
        <w:rPr>
          <w:color w:val="231F20"/>
          <w:spacing w:val="-15"/>
        </w:rPr>
        <w:t> </w:t>
      </w:r>
      <w:r>
        <w:rPr>
          <w:color w:val="231F20"/>
        </w:rPr>
        <w:t>y</w:t>
      </w:r>
      <w:r>
        <w:rPr>
          <w:color w:val="231F20"/>
          <w:spacing w:val="-15"/>
        </w:rPr>
        <w:t> </w:t>
      </w:r>
      <w:r>
        <w:rPr>
          <w:color w:val="231F20"/>
        </w:rPr>
        <w:t>se</w:t>
      </w:r>
      <w:r>
        <w:rPr>
          <w:color w:val="231F20"/>
          <w:spacing w:val="-15"/>
        </w:rPr>
        <w:t> </w:t>
      </w:r>
      <w:r>
        <w:rPr>
          <w:color w:val="231F20"/>
        </w:rPr>
        <w:t>reconocen</w:t>
      </w:r>
      <w:r>
        <w:rPr>
          <w:color w:val="231F20"/>
          <w:spacing w:val="-15"/>
        </w:rPr>
        <w:t> </w:t>
      </w:r>
      <w:r>
        <w:rPr>
          <w:color w:val="231F20"/>
        </w:rPr>
        <w:t>rezagos</w:t>
      </w:r>
      <w:r>
        <w:rPr>
          <w:color w:val="231F20"/>
          <w:spacing w:val="-15"/>
        </w:rPr>
        <w:t> </w:t>
      </w:r>
      <w:r>
        <w:rPr>
          <w:color w:val="231F20"/>
        </w:rPr>
        <w:t>en</w:t>
      </w:r>
      <w:r>
        <w:rPr>
          <w:color w:val="231F20"/>
          <w:spacing w:val="-15"/>
        </w:rPr>
        <w:t> </w:t>
      </w:r>
      <w:r>
        <w:rPr>
          <w:color w:val="231F20"/>
        </w:rPr>
        <w:t>materia</w:t>
      </w:r>
      <w:r>
        <w:rPr>
          <w:color w:val="231F20"/>
          <w:spacing w:val="-15"/>
        </w:rPr>
        <w:t> </w:t>
      </w:r>
      <w:r>
        <w:rPr>
          <w:color w:val="231F20"/>
        </w:rPr>
        <w:t>de</w:t>
      </w:r>
      <w:r>
        <w:rPr>
          <w:color w:val="231F20"/>
          <w:spacing w:val="-15"/>
        </w:rPr>
        <w:t> </w:t>
      </w:r>
      <w:r>
        <w:rPr>
          <w:color w:val="231F20"/>
        </w:rPr>
        <w:t>servicios,</w:t>
      </w:r>
      <w:r>
        <w:rPr>
          <w:color w:val="231F20"/>
          <w:spacing w:val="-15"/>
        </w:rPr>
        <w:t> </w:t>
      </w:r>
      <w:r>
        <w:rPr>
          <w:color w:val="231F20"/>
        </w:rPr>
        <w:t>educación, </w:t>
      </w:r>
      <w:r>
        <w:rPr>
          <w:color w:val="231F20"/>
          <w:w w:val="95"/>
        </w:rPr>
        <w:t>infraestructura,</w:t>
      </w:r>
      <w:r>
        <w:rPr>
          <w:color w:val="231F20"/>
          <w:spacing w:val="-20"/>
          <w:w w:val="95"/>
        </w:rPr>
        <w:t> </w:t>
      </w:r>
      <w:r>
        <w:rPr>
          <w:color w:val="231F20"/>
          <w:w w:val="95"/>
        </w:rPr>
        <w:t>comunicaciones</w:t>
      </w:r>
      <w:r>
        <w:rPr>
          <w:color w:val="231F20"/>
          <w:spacing w:val="-20"/>
          <w:w w:val="95"/>
        </w:rPr>
        <w:t> </w:t>
      </w:r>
      <w:r>
        <w:rPr>
          <w:color w:val="231F20"/>
          <w:w w:val="95"/>
        </w:rPr>
        <w:t>y</w:t>
      </w:r>
      <w:r>
        <w:rPr>
          <w:color w:val="231F20"/>
          <w:spacing w:val="-19"/>
          <w:w w:val="95"/>
        </w:rPr>
        <w:t> </w:t>
      </w:r>
      <w:r>
        <w:rPr>
          <w:color w:val="231F20"/>
          <w:w w:val="95"/>
        </w:rPr>
        <w:t>transportes</w:t>
      </w:r>
      <w:r>
        <w:rPr>
          <w:color w:val="231F20"/>
          <w:spacing w:val="-20"/>
          <w:w w:val="95"/>
        </w:rPr>
        <w:t> </w:t>
      </w:r>
      <w:r>
        <w:rPr>
          <w:color w:val="231F20"/>
          <w:w w:val="95"/>
        </w:rPr>
        <w:t>y</w:t>
      </w:r>
      <w:r>
        <w:rPr>
          <w:color w:val="231F20"/>
          <w:spacing w:val="-19"/>
          <w:w w:val="95"/>
        </w:rPr>
        <w:t> </w:t>
      </w:r>
      <w:r>
        <w:rPr>
          <w:color w:val="231F20"/>
          <w:w w:val="95"/>
        </w:rPr>
        <w:t>otros</w:t>
      </w:r>
      <w:r>
        <w:rPr>
          <w:color w:val="231F20"/>
          <w:spacing w:val="-19"/>
          <w:w w:val="95"/>
        </w:rPr>
        <w:t> </w:t>
      </w:r>
      <w:r>
        <w:rPr>
          <w:color w:val="231F20"/>
          <w:w w:val="95"/>
        </w:rPr>
        <w:t>indicadores;</w:t>
      </w:r>
      <w:r>
        <w:rPr>
          <w:color w:val="231F20"/>
          <w:spacing w:val="-20"/>
          <w:w w:val="95"/>
        </w:rPr>
        <w:t> </w:t>
      </w:r>
      <w:r>
        <w:rPr>
          <w:color w:val="231F20"/>
          <w:w w:val="95"/>
        </w:rPr>
        <w:t>en</w:t>
      </w:r>
      <w:r>
        <w:rPr>
          <w:color w:val="231F20"/>
          <w:spacing w:val="-19"/>
          <w:w w:val="95"/>
        </w:rPr>
        <w:t> </w:t>
      </w:r>
      <w:r>
        <w:rPr>
          <w:color w:val="231F20"/>
          <w:w w:val="95"/>
        </w:rPr>
        <w:t>sín- </w:t>
      </w:r>
      <w:r>
        <w:rPr>
          <w:color w:val="231F20"/>
        </w:rPr>
        <w:t>tesis,</w:t>
      </w:r>
      <w:r>
        <w:rPr>
          <w:color w:val="231F20"/>
          <w:spacing w:val="-44"/>
        </w:rPr>
        <w:t> </w:t>
      </w:r>
      <w:r>
        <w:rPr>
          <w:color w:val="231F20"/>
        </w:rPr>
        <w:t>el</w:t>
      </w:r>
      <w:r>
        <w:rPr>
          <w:color w:val="231F20"/>
          <w:spacing w:val="-44"/>
        </w:rPr>
        <w:t> </w:t>
      </w:r>
      <w:r>
        <w:rPr>
          <w:color w:val="231F20"/>
        </w:rPr>
        <w:t>pdmsfp</w:t>
      </w:r>
      <w:r>
        <w:rPr>
          <w:color w:val="231F20"/>
          <w:spacing w:val="-44"/>
        </w:rPr>
        <w:t> </w:t>
      </w:r>
      <w:r>
        <w:rPr>
          <w:color w:val="231F20"/>
        </w:rPr>
        <w:t>2003</w:t>
      </w:r>
      <w:r>
        <w:rPr>
          <w:color w:val="231F20"/>
          <w:spacing w:val="-44"/>
        </w:rPr>
        <w:t> </w:t>
      </w:r>
      <w:r>
        <w:rPr>
          <w:color w:val="231F20"/>
        </w:rPr>
        <w:t>(75-76)</w:t>
      </w:r>
      <w:r>
        <w:rPr>
          <w:color w:val="231F20"/>
          <w:spacing w:val="-44"/>
        </w:rPr>
        <w:t> </w:t>
      </w:r>
      <w:r>
        <w:rPr>
          <w:color w:val="231F20"/>
        </w:rPr>
        <w:t>concluye:</w:t>
      </w:r>
    </w:p>
    <w:p>
      <w:pPr>
        <w:pStyle w:val="BodyText"/>
        <w:spacing w:before="6"/>
      </w:pPr>
    </w:p>
    <w:p>
      <w:pPr>
        <w:spacing w:line="292" w:lineRule="auto" w:before="0"/>
        <w:ind w:left="790" w:right="106" w:firstLine="0"/>
        <w:jc w:val="left"/>
        <w:rPr>
          <w:sz w:val="20"/>
        </w:rPr>
      </w:pPr>
      <w:r>
        <w:rPr>
          <w:color w:val="231F20"/>
          <w:w w:val="95"/>
          <w:sz w:val="20"/>
        </w:rPr>
        <w:t>Los</w:t>
      </w:r>
      <w:r>
        <w:rPr>
          <w:color w:val="231F20"/>
          <w:spacing w:val="-21"/>
          <w:w w:val="95"/>
          <w:sz w:val="20"/>
        </w:rPr>
        <w:t> </w:t>
      </w:r>
      <w:r>
        <w:rPr>
          <w:color w:val="231F20"/>
          <w:w w:val="95"/>
          <w:sz w:val="20"/>
        </w:rPr>
        <w:t>indicadores</w:t>
      </w:r>
      <w:r>
        <w:rPr>
          <w:color w:val="231F20"/>
          <w:spacing w:val="-21"/>
          <w:w w:val="95"/>
          <w:sz w:val="20"/>
        </w:rPr>
        <w:t> </w:t>
      </w:r>
      <w:r>
        <w:rPr>
          <w:color w:val="231F20"/>
          <w:w w:val="95"/>
          <w:sz w:val="20"/>
        </w:rPr>
        <w:t>analizados</w:t>
      </w:r>
      <w:r>
        <w:rPr>
          <w:color w:val="231F20"/>
          <w:spacing w:val="-21"/>
          <w:w w:val="95"/>
          <w:sz w:val="20"/>
        </w:rPr>
        <w:t> </w:t>
      </w:r>
      <w:r>
        <w:rPr>
          <w:color w:val="231F20"/>
          <w:w w:val="95"/>
          <w:sz w:val="20"/>
        </w:rPr>
        <w:t>muestran</w:t>
      </w:r>
      <w:r>
        <w:rPr>
          <w:color w:val="231F20"/>
          <w:spacing w:val="-21"/>
          <w:w w:val="95"/>
          <w:sz w:val="20"/>
        </w:rPr>
        <w:t> </w:t>
      </w:r>
      <w:r>
        <w:rPr>
          <w:color w:val="231F20"/>
          <w:w w:val="95"/>
          <w:sz w:val="20"/>
        </w:rPr>
        <w:t>una</w:t>
      </w:r>
      <w:r>
        <w:rPr>
          <w:color w:val="231F20"/>
          <w:spacing w:val="-21"/>
          <w:w w:val="95"/>
          <w:sz w:val="20"/>
        </w:rPr>
        <w:t> </w:t>
      </w:r>
      <w:r>
        <w:rPr>
          <w:color w:val="231F20"/>
          <w:w w:val="95"/>
          <w:sz w:val="20"/>
        </w:rPr>
        <w:t>situación</w:t>
      </w:r>
      <w:r>
        <w:rPr>
          <w:color w:val="231F20"/>
          <w:spacing w:val="-21"/>
          <w:w w:val="95"/>
          <w:sz w:val="20"/>
        </w:rPr>
        <w:t> </w:t>
      </w:r>
      <w:r>
        <w:rPr>
          <w:color w:val="231F20"/>
          <w:w w:val="95"/>
          <w:sz w:val="20"/>
        </w:rPr>
        <w:t>de</w:t>
      </w:r>
      <w:r>
        <w:rPr>
          <w:color w:val="231F20"/>
          <w:spacing w:val="-21"/>
          <w:w w:val="95"/>
          <w:sz w:val="20"/>
        </w:rPr>
        <w:t> </w:t>
      </w:r>
      <w:r>
        <w:rPr>
          <w:color w:val="231F20"/>
          <w:w w:val="95"/>
          <w:sz w:val="20"/>
        </w:rPr>
        <w:t>rezagos</w:t>
      </w:r>
      <w:r>
        <w:rPr>
          <w:color w:val="231F20"/>
          <w:spacing w:val="-21"/>
          <w:w w:val="95"/>
          <w:sz w:val="20"/>
        </w:rPr>
        <w:t> </w:t>
      </w:r>
      <w:r>
        <w:rPr>
          <w:color w:val="231F20"/>
          <w:w w:val="95"/>
          <w:sz w:val="20"/>
        </w:rPr>
        <w:t>y</w:t>
      </w:r>
      <w:r>
        <w:rPr>
          <w:color w:val="231F20"/>
          <w:spacing w:val="-21"/>
          <w:w w:val="95"/>
          <w:sz w:val="20"/>
        </w:rPr>
        <w:t> </w:t>
      </w:r>
      <w:r>
        <w:rPr>
          <w:color w:val="231F20"/>
          <w:w w:val="95"/>
          <w:sz w:val="20"/>
        </w:rPr>
        <w:t>deficiencias</w:t>
      </w:r>
      <w:r>
        <w:rPr>
          <w:color w:val="231F20"/>
          <w:spacing w:val="-21"/>
          <w:w w:val="95"/>
          <w:sz w:val="20"/>
        </w:rPr>
        <w:t> </w:t>
      </w:r>
      <w:r>
        <w:rPr>
          <w:color w:val="231F20"/>
          <w:w w:val="95"/>
          <w:sz w:val="20"/>
        </w:rPr>
        <w:t>en los</w:t>
      </w:r>
      <w:r>
        <w:rPr>
          <w:color w:val="231F20"/>
          <w:spacing w:val="-16"/>
          <w:w w:val="95"/>
          <w:sz w:val="20"/>
        </w:rPr>
        <w:t> </w:t>
      </w:r>
      <w:r>
        <w:rPr>
          <w:color w:val="231F20"/>
          <w:w w:val="95"/>
          <w:sz w:val="20"/>
        </w:rPr>
        <w:t>diferentes</w:t>
      </w:r>
      <w:r>
        <w:rPr>
          <w:color w:val="231F20"/>
          <w:spacing w:val="-16"/>
          <w:w w:val="95"/>
          <w:sz w:val="20"/>
        </w:rPr>
        <w:t> </w:t>
      </w:r>
      <w:r>
        <w:rPr>
          <w:color w:val="231F20"/>
          <w:w w:val="95"/>
          <w:sz w:val="20"/>
        </w:rPr>
        <w:t>aspectos</w:t>
      </w:r>
      <w:r>
        <w:rPr>
          <w:color w:val="231F20"/>
          <w:spacing w:val="-16"/>
          <w:w w:val="95"/>
          <w:sz w:val="20"/>
        </w:rPr>
        <w:t> </w:t>
      </w:r>
      <w:r>
        <w:rPr>
          <w:color w:val="231F20"/>
          <w:w w:val="95"/>
          <w:sz w:val="20"/>
        </w:rPr>
        <w:t>que</w:t>
      </w:r>
      <w:r>
        <w:rPr>
          <w:color w:val="231F20"/>
          <w:spacing w:val="-16"/>
          <w:w w:val="95"/>
          <w:sz w:val="20"/>
        </w:rPr>
        <w:t> </w:t>
      </w:r>
      <w:r>
        <w:rPr>
          <w:color w:val="231F20"/>
          <w:w w:val="95"/>
          <w:sz w:val="20"/>
        </w:rPr>
        <w:t>determinan</w:t>
      </w:r>
      <w:r>
        <w:rPr>
          <w:color w:val="231F20"/>
          <w:spacing w:val="-16"/>
          <w:w w:val="95"/>
          <w:sz w:val="20"/>
        </w:rPr>
        <w:t> </w:t>
      </w:r>
      <w:r>
        <w:rPr>
          <w:color w:val="231F20"/>
          <w:w w:val="95"/>
          <w:sz w:val="20"/>
        </w:rPr>
        <w:t>el</w:t>
      </w:r>
      <w:r>
        <w:rPr>
          <w:color w:val="231F20"/>
          <w:spacing w:val="-16"/>
          <w:w w:val="95"/>
          <w:sz w:val="20"/>
        </w:rPr>
        <w:t> </w:t>
      </w:r>
      <w:r>
        <w:rPr>
          <w:color w:val="231F20"/>
          <w:w w:val="95"/>
          <w:sz w:val="20"/>
        </w:rPr>
        <w:t>desarrollo</w:t>
      </w:r>
      <w:r>
        <w:rPr>
          <w:color w:val="231F20"/>
          <w:spacing w:val="-16"/>
          <w:w w:val="95"/>
          <w:sz w:val="20"/>
        </w:rPr>
        <w:t> </w:t>
      </w:r>
      <w:r>
        <w:rPr>
          <w:color w:val="231F20"/>
          <w:w w:val="95"/>
          <w:sz w:val="20"/>
        </w:rPr>
        <w:t>urbano.</w:t>
      </w:r>
    </w:p>
    <w:p>
      <w:pPr>
        <w:spacing w:after="0" w:line="292" w:lineRule="auto"/>
        <w:jc w:val="left"/>
        <w:rPr>
          <w:sz w:val="20"/>
        </w:rPr>
        <w:sectPr>
          <w:pgSz w:w="8230" w:h="12760"/>
          <w:pgMar w:top="1180" w:bottom="280" w:left="740" w:right="740"/>
        </w:sectPr>
      </w:pPr>
    </w:p>
    <w:p>
      <w:pPr>
        <w:pStyle w:val="BodyText"/>
        <w:rPr>
          <w:sz w:val="20"/>
        </w:rPr>
      </w:pPr>
    </w:p>
    <w:p>
      <w:pPr>
        <w:pStyle w:val="BodyText"/>
        <w:spacing w:before="5"/>
        <w:rPr>
          <w:sz w:val="19"/>
        </w:rPr>
      </w:pPr>
    </w:p>
    <w:p>
      <w:pPr>
        <w:spacing w:line="292" w:lineRule="auto" w:before="0"/>
        <w:ind w:left="790" w:right="107" w:firstLine="0"/>
        <w:jc w:val="both"/>
        <w:rPr>
          <w:sz w:val="20"/>
        </w:rPr>
      </w:pPr>
      <w:r>
        <w:rPr>
          <w:color w:val="231F20"/>
          <w:sz w:val="20"/>
        </w:rPr>
        <w:t>En</w:t>
      </w:r>
      <w:r>
        <w:rPr>
          <w:color w:val="231F20"/>
          <w:spacing w:val="-15"/>
          <w:sz w:val="20"/>
        </w:rPr>
        <w:t> </w:t>
      </w:r>
      <w:r>
        <w:rPr>
          <w:color w:val="231F20"/>
          <w:sz w:val="20"/>
        </w:rPr>
        <w:t>este</w:t>
      </w:r>
      <w:r>
        <w:rPr>
          <w:color w:val="231F20"/>
          <w:spacing w:val="-15"/>
          <w:sz w:val="20"/>
        </w:rPr>
        <w:t> </w:t>
      </w:r>
      <w:r>
        <w:rPr>
          <w:color w:val="231F20"/>
          <w:sz w:val="20"/>
        </w:rPr>
        <w:t>sentido</w:t>
      </w:r>
      <w:r>
        <w:rPr>
          <w:color w:val="231F20"/>
          <w:spacing w:val="-15"/>
          <w:sz w:val="20"/>
        </w:rPr>
        <w:t> </w:t>
      </w:r>
      <w:r>
        <w:rPr>
          <w:color w:val="231F20"/>
          <w:sz w:val="20"/>
        </w:rPr>
        <w:t>San</w:t>
      </w:r>
      <w:r>
        <w:rPr>
          <w:color w:val="231F20"/>
          <w:spacing w:val="-15"/>
          <w:sz w:val="20"/>
        </w:rPr>
        <w:t> </w:t>
      </w:r>
      <w:r>
        <w:rPr>
          <w:color w:val="231F20"/>
          <w:sz w:val="20"/>
        </w:rPr>
        <w:t>Felipe</w:t>
      </w:r>
      <w:r>
        <w:rPr>
          <w:color w:val="231F20"/>
          <w:spacing w:val="-15"/>
          <w:sz w:val="20"/>
        </w:rPr>
        <w:t> </w:t>
      </w:r>
      <w:r>
        <w:rPr>
          <w:color w:val="231F20"/>
          <w:sz w:val="20"/>
        </w:rPr>
        <w:t>del</w:t>
      </w:r>
      <w:r>
        <w:rPr>
          <w:color w:val="231F20"/>
          <w:spacing w:val="-15"/>
          <w:sz w:val="20"/>
        </w:rPr>
        <w:t> </w:t>
      </w:r>
      <w:r>
        <w:rPr>
          <w:color w:val="231F20"/>
          <w:sz w:val="20"/>
        </w:rPr>
        <w:t>Progreso</w:t>
      </w:r>
      <w:r>
        <w:rPr>
          <w:color w:val="231F20"/>
          <w:spacing w:val="-15"/>
          <w:sz w:val="20"/>
        </w:rPr>
        <w:t> </w:t>
      </w:r>
      <w:r>
        <w:rPr>
          <w:color w:val="231F20"/>
          <w:sz w:val="20"/>
        </w:rPr>
        <w:t>cuenta</w:t>
      </w:r>
      <w:r>
        <w:rPr>
          <w:color w:val="231F20"/>
          <w:spacing w:val="-15"/>
          <w:sz w:val="20"/>
        </w:rPr>
        <w:t> </w:t>
      </w:r>
      <w:r>
        <w:rPr>
          <w:color w:val="231F20"/>
          <w:sz w:val="20"/>
        </w:rPr>
        <w:t>con</w:t>
      </w:r>
      <w:r>
        <w:rPr>
          <w:color w:val="231F20"/>
          <w:spacing w:val="-15"/>
          <w:sz w:val="20"/>
        </w:rPr>
        <w:t> </w:t>
      </w:r>
      <w:r>
        <w:rPr>
          <w:color w:val="231F20"/>
          <w:sz w:val="20"/>
        </w:rPr>
        <w:t>toda</w:t>
      </w:r>
      <w:r>
        <w:rPr>
          <w:color w:val="231F20"/>
          <w:spacing w:val="-15"/>
          <w:sz w:val="20"/>
        </w:rPr>
        <w:t> </w:t>
      </w:r>
      <w:r>
        <w:rPr>
          <w:color w:val="231F20"/>
          <w:sz w:val="20"/>
        </w:rPr>
        <w:t>clase</w:t>
      </w:r>
      <w:r>
        <w:rPr>
          <w:color w:val="231F20"/>
          <w:spacing w:val="-15"/>
          <w:sz w:val="20"/>
        </w:rPr>
        <w:t> </w:t>
      </w:r>
      <w:r>
        <w:rPr>
          <w:color w:val="231F20"/>
          <w:sz w:val="20"/>
        </w:rPr>
        <w:t>de</w:t>
      </w:r>
      <w:r>
        <w:rPr>
          <w:color w:val="231F20"/>
          <w:spacing w:val="-15"/>
          <w:sz w:val="20"/>
        </w:rPr>
        <w:t> </w:t>
      </w:r>
      <w:r>
        <w:rPr>
          <w:color w:val="231F20"/>
          <w:sz w:val="20"/>
        </w:rPr>
        <w:t>carencias: </w:t>
      </w:r>
      <w:r>
        <w:rPr>
          <w:color w:val="231F20"/>
          <w:w w:val="95"/>
          <w:sz w:val="20"/>
        </w:rPr>
        <w:t>difícil</w:t>
      </w:r>
      <w:r>
        <w:rPr>
          <w:color w:val="231F20"/>
          <w:spacing w:val="-9"/>
          <w:w w:val="95"/>
          <w:sz w:val="20"/>
        </w:rPr>
        <w:t> </w:t>
      </w:r>
      <w:r>
        <w:rPr>
          <w:color w:val="231F20"/>
          <w:spacing w:val="-3"/>
          <w:w w:val="95"/>
          <w:sz w:val="20"/>
        </w:rPr>
        <w:t>acceso,</w:t>
      </w:r>
      <w:r>
        <w:rPr>
          <w:color w:val="231F20"/>
          <w:spacing w:val="-9"/>
          <w:w w:val="95"/>
          <w:sz w:val="20"/>
        </w:rPr>
        <w:t> </w:t>
      </w:r>
      <w:r>
        <w:rPr>
          <w:color w:val="231F20"/>
          <w:w w:val="95"/>
          <w:sz w:val="20"/>
        </w:rPr>
        <w:t>economía</w:t>
      </w:r>
      <w:r>
        <w:rPr>
          <w:color w:val="231F20"/>
          <w:spacing w:val="-9"/>
          <w:w w:val="95"/>
          <w:sz w:val="20"/>
        </w:rPr>
        <w:t> </w:t>
      </w:r>
      <w:r>
        <w:rPr>
          <w:color w:val="231F20"/>
          <w:w w:val="95"/>
          <w:sz w:val="20"/>
        </w:rPr>
        <w:t>basada</w:t>
      </w:r>
      <w:r>
        <w:rPr>
          <w:color w:val="231F20"/>
          <w:spacing w:val="-9"/>
          <w:w w:val="95"/>
          <w:sz w:val="20"/>
        </w:rPr>
        <w:t> </w:t>
      </w:r>
      <w:r>
        <w:rPr>
          <w:color w:val="231F20"/>
          <w:w w:val="95"/>
          <w:sz w:val="20"/>
        </w:rPr>
        <w:t>en</w:t>
      </w:r>
      <w:r>
        <w:rPr>
          <w:color w:val="231F20"/>
          <w:spacing w:val="-9"/>
          <w:w w:val="95"/>
          <w:sz w:val="20"/>
        </w:rPr>
        <w:t> </w:t>
      </w:r>
      <w:r>
        <w:rPr>
          <w:color w:val="231F20"/>
          <w:w w:val="95"/>
          <w:sz w:val="20"/>
        </w:rPr>
        <w:t>la</w:t>
      </w:r>
      <w:r>
        <w:rPr>
          <w:color w:val="231F20"/>
          <w:spacing w:val="-9"/>
          <w:w w:val="95"/>
          <w:sz w:val="20"/>
        </w:rPr>
        <w:t> </w:t>
      </w:r>
      <w:r>
        <w:rPr>
          <w:color w:val="231F20"/>
          <w:w w:val="95"/>
          <w:sz w:val="20"/>
        </w:rPr>
        <w:t>agricultura</w:t>
      </w:r>
      <w:r>
        <w:rPr>
          <w:color w:val="231F20"/>
          <w:spacing w:val="-9"/>
          <w:w w:val="95"/>
          <w:sz w:val="20"/>
        </w:rPr>
        <w:t> </w:t>
      </w:r>
      <w:r>
        <w:rPr>
          <w:color w:val="231F20"/>
          <w:w w:val="95"/>
          <w:sz w:val="20"/>
        </w:rPr>
        <w:t>de</w:t>
      </w:r>
      <w:r>
        <w:rPr>
          <w:color w:val="231F20"/>
          <w:spacing w:val="-9"/>
          <w:w w:val="95"/>
          <w:sz w:val="20"/>
        </w:rPr>
        <w:t> </w:t>
      </w:r>
      <w:r>
        <w:rPr>
          <w:color w:val="231F20"/>
          <w:w w:val="95"/>
          <w:sz w:val="20"/>
        </w:rPr>
        <w:t>subsistencia,</w:t>
      </w:r>
      <w:r>
        <w:rPr>
          <w:color w:val="231F20"/>
          <w:spacing w:val="-9"/>
          <w:w w:val="95"/>
          <w:sz w:val="20"/>
        </w:rPr>
        <w:t> </w:t>
      </w:r>
      <w:r>
        <w:rPr>
          <w:color w:val="231F20"/>
          <w:w w:val="95"/>
          <w:sz w:val="20"/>
        </w:rPr>
        <w:t>marginación </w:t>
      </w:r>
      <w:r>
        <w:rPr>
          <w:color w:val="231F20"/>
          <w:sz w:val="20"/>
        </w:rPr>
        <w:t>de</w:t>
      </w:r>
      <w:r>
        <w:rPr>
          <w:color w:val="231F20"/>
          <w:spacing w:val="-25"/>
          <w:sz w:val="20"/>
        </w:rPr>
        <w:t> </w:t>
      </w:r>
      <w:r>
        <w:rPr>
          <w:color w:val="231F20"/>
          <w:sz w:val="20"/>
        </w:rPr>
        <w:t>la</w:t>
      </w:r>
      <w:r>
        <w:rPr>
          <w:color w:val="231F20"/>
          <w:spacing w:val="-25"/>
          <w:sz w:val="20"/>
        </w:rPr>
        <w:t> </w:t>
      </w:r>
      <w:r>
        <w:rPr>
          <w:color w:val="231F20"/>
          <w:sz w:val="20"/>
        </w:rPr>
        <w:t>población</w:t>
      </w:r>
      <w:r>
        <w:rPr>
          <w:color w:val="231F20"/>
          <w:spacing w:val="-25"/>
          <w:sz w:val="20"/>
        </w:rPr>
        <w:t> </w:t>
      </w:r>
      <w:r>
        <w:rPr>
          <w:color w:val="231F20"/>
          <w:sz w:val="20"/>
        </w:rPr>
        <w:t>indígena,</w:t>
      </w:r>
      <w:r>
        <w:rPr>
          <w:color w:val="231F20"/>
          <w:spacing w:val="-25"/>
          <w:sz w:val="20"/>
        </w:rPr>
        <w:t> </w:t>
      </w:r>
      <w:r>
        <w:rPr>
          <w:color w:val="231F20"/>
          <w:sz w:val="20"/>
        </w:rPr>
        <w:t>atomización</w:t>
      </w:r>
      <w:r>
        <w:rPr>
          <w:color w:val="231F20"/>
          <w:spacing w:val="-25"/>
          <w:sz w:val="20"/>
        </w:rPr>
        <w:t> </w:t>
      </w:r>
      <w:r>
        <w:rPr>
          <w:color w:val="231F20"/>
          <w:sz w:val="20"/>
        </w:rPr>
        <w:t>de</w:t>
      </w:r>
      <w:r>
        <w:rPr>
          <w:color w:val="231F20"/>
          <w:spacing w:val="-25"/>
          <w:sz w:val="20"/>
        </w:rPr>
        <w:t> </w:t>
      </w:r>
      <w:r>
        <w:rPr>
          <w:color w:val="231F20"/>
          <w:sz w:val="20"/>
        </w:rPr>
        <w:t>la</w:t>
      </w:r>
      <w:r>
        <w:rPr>
          <w:color w:val="231F20"/>
          <w:spacing w:val="-25"/>
          <w:sz w:val="20"/>
        </w:rPr>
        <w:t> </w:t>
      </w:r>
      <w:r>
        <w:rPr>
          <w:color w:val="231F20"/>
          <w:sz w:val="20"/>
        </w:rPr>
        <w:t>propiedad</w:t>
      </w:r>
      <w:r>
        <w:rPr>
          <w:color w:val="231F20"/>
          <w:spacing w:val="-25"/>
          <w:sz w:val="20"/>
        </w:rPr>
        <w:t> </w:t>
      </w:r>
      <w:r>
        <w:rPr>
          <w:color w:val="231F20"/>
          <w:sz w:val="20"/>
        </w:rPr>
        <w:t>rural,</w:t>
      </w:r>
      <w:r>
        <w:rPr>
          <w:color w:val="231F20"/>
          <w:spacing w:val="-25"/>
          <w:sz w:val="20"/>
        </w:rPr>
        <w:t> </w:t>
      </w:r>
      <w:r>
        <w:rPr>
          <w:color w:val="231F20"/>
          <w:sz w:val="20"/>
        </w:rPr>
        <w:t>carencia</w:t>
      </w:r>
      <w:r>
        <w:rPr>
          <w:color w:val="231F20"/>
          <w:spacing w:val="-25"/>
          <w:sz w:val="20"/>
        </w:rPr>
        <w:t> </w:t>
      </w:r>
      <w:r>
        <w:rPr>
          <w:color w:val="231F20"/>
          <w:sz w:val="20"/>
        </w:rPr>
        <w:t>de</w:t>
      </w:r>
      <w:r>
        <w:rPr>
          <w:color w:val="231F20"/>
          <w:spacing w:val="-25"/>
          <w:sz w:val="20"/>
        </w:rPr>
        <w:t> </w:t>
      </w:r>
      <w:r>
        <w:rPr>
          <w:color w:val="231F20"/>
          <w:sz w:val="20"/>
        </w:rPr>
        <w:t>ser- </w:t>
      </w:r>
      <w:r>
        <w:rPr>
          <w:color w:val="231F20"/>
          <w:w w:val="95"/>
          <w:sz w:val="20"/>
        </w:rPr>
        <w:t>vicios básicos, explotación irracional de los recursos naturales y degradación progresiva</w:t>
      </w:r>
      <w:r>
        <w:rPr>
          <w:color w:val="231F20"/>
          <w:spacing w:val="-22"/>
          <w:w w:val="95"/>
          <w:sz w:val="20"/>
        </w:rPr>
        <w:t> </w:t>
      </w:r>
      <w:r>
        <w:rPr>
          <w:color w:val="231F20"/>
          <w:w w:val="95"/>
          <w:sz w:val="20"/>
        </w:rPr>
        <w:t>del</w:t>
      </w:r>
      <w:r>
        <w:rPr>
          <w:color w:val="231F20"/>
          <w:spacing w:val="-22"/>
          <w:w w:val="95"/>
          <w:sz w:val="20"/>
        </w:rPr>
        <w:t> </w:t>
      </w:r>
      <w:r>
        <w:rPr>
          <w:color w:val="231F20"/>
          <w:w w:val="95"/>
          <w:sz w:val="20"/>
        </w:rPr>
        <w:t>medio</w:t>
      </w:r>
      <w:r>
        <w:rPr>
          <w:color w:val="231F20"/>
          <w:spacing w:val="-22"/>
          <w:w w:val="95"/>
          <w:sz w:val="20"/>
        </w:rPr>
        <w:t> </w:t>
      </w:r>
      <w:r>
        <w:rPr>
          <w:color w:val="231F20"/>
          <w:w w:val="95"/>
          <w:sz w:val="20"/>
        </w:rPr>
        <w:t>ambiente</w:t>
      </w:r>
      <w:r>
        <w:rPr>
          <w:color w:val="231F20"/>
          <w:spacing w:val="-22"/>
          <w:w w:val="95"/>
          <w:sz w:val="20"/>
        </w:rPr>
        <w:t> </w:t>
      </w:r>
      <w:r>
        <w:rPr>
          <w:color w:val="231F20"/>
          <w:w w:val="95"/>
          <w:sz w:val="20"/>
        </w:rPr>
        <w:t>y</w:t>
      </w:r>
      <w:r>
        <w:rPr>
          <w:color w:val="231F20"/>
          <w:spacing w:val="-22"/>
          <w:w w:val="95"/>
          <w:sz w:val="20"/>
        </w:rPr>
        <w:t> </w:t>
      </w:r>
      <w:r>
        <w:rPr>
          <w:color w:val="231F20"/>
          <w:w w:val="95"/>
          <w:sz w:val="20"/>
        </w:rPr>
        <w:t>finalmente</w:t>
      </w:r>
      <w:r>
        <w:rPr>
          <w:color w:val="231F20"/>
          <w:spacing w:val="-22"/>
          <w:w w:val="95"/>
          <w:sz w:val="20"/>
        </w:rPr>
        <w:t> </w:t>
      </w:r>
      <w:r>
        <w:rPr>
          <w:color w:val="231F20"/>
          <w:w w:val="95"/>
          <w:sz w:val="20"/>
        </w:rPr>
        <w:t>expulsión</w:t>
      </w:r>
      <w:r>
        <w:rPr>
          <w:color w:val="231F20"/>
          <w:spacing w:val="-22"/>
          <w:w w:val="95"/>
          <w:sz w:val="20"/>
        </w:rPr>
        <w:t> </w:t>
      </w:r>
      <w:r>
        <w:rPr>
          <w:color w:val="231F20"/>
          <w:w w:val="95"/>
          <w:sz w:val="20"/>
        </w:rPr>
        <w:t>de</w:t>
      </w:r>
      <w:r>
        <w:rPr>
          <w:color w:val="231F20"/>
          <w:spacing w:val="-22"/>
          <w:w w:val="95"/>
          <w:sz w:val="20"/>
        </w:rPr>
        <w:t> </w:t>
      </w:r>
      <w:r>
        <w:rPr>
          <w:color w:val="231F20"/>
          <w:w w:val="95"/>
          <w:sz w:val="20"/>
        </w:rPr>
        <w:t>la</w:t>
      </w:r>
      <w:r>
        <w:rPr>
          <w:color w:val="231F20"/>
          <w:spacing w:val="-22"/>
          <w:w w:val="95"/>
          <w:sz w:val="20"/>
        </w:rPr>
        <w:t> </w:t>
      </w:r>
      <w:r>
        <w:rPr>
          <w:color w:val="231F20"/>
          <w:w w:val="95"/>
          <w:sz w:val="20"/>
        </w:rPr>
        <w:t>población</w:t>
      </w:r>
      <w:r>
        <w:rPr>
          <w:color w:val="231F20"/>
          <w:spacing w:val="-22"/>
          <w:w w:val="95"/>
          <w:sz w:val="20"/>
        </w:rPr>
        <w:t> </w:t>
      </w:r>
      <w:r>
        <w:rPr>
          <w:color w:val="231F20"/>
          <w:w w:val="95"/>
          <w:sz w:val="20"/>
        </w:rPr>
        <w:t>obligada a</w:t>
      </w:r>
      <w:r>
        <w:rPr>
          <w:color w:val="231F20"/>
          <w:spacing w:val="-15"/>
          <w:w w:val="95"/>
          <w:sz w:val="20"/>
        </w:rPr>
        <w:t> </w:t>
      </w:r>
      <w:r>
        <w:rPr>
          <w:color w:val="231F20"/>
          <w:w w:val="95"/>
          <w:sz w:val="20"/>
        </w:rPr>
        <w:t>buscar</w:t>
      </w:r>
      <w:r>
        <w:rPr>
          <w:color w:val="231F20"/>
          <w:spacing w:val="-15"/>
          <w:w w:val="95"/>
          <w:sz w:val="20"/>
        </w:rPr>
        <w:t> </w:t>
      </w:r>
      <w:r>
        <w:rPr>
          <w:color w:val="231F20"/>
          <w:w w:val="95"/>
          <w:sz w:val="20"/>
        </w:rPr>
        <w:t>otras</w:t>
      </w:r>
      <w:r>
        <w:rPr>
          <w:color w:val="231F20"/>
          <w:spacing w:val="-15"/>
          <w:w w:val="95"/>
          <w:sz w:val="20"/>
        </w:rPr>
        <w:t> </w:t>
      </w:r>
      <w:r>
        <w:rPr>
          <w:color w:val="231F20"/>
          <w:w w:val="95"/>
          <w:sz w:val="20"/>
        </w:rPr>
        <w:t>formas</w:t>
      </w:r>
      <w:r>
        <w:rPr>
          <w:color w:val="231F20"/>
          <w:spacing w:val="-15"/>
          <w:w w:val="95"/>
          <w:sz w:val="20"/>
        </w:rPr>
        <w:t> </w:t>
      </w:r>
      <w:r>
        <w:rPr>
          <w:color w:val="231F20"/>
          <w:w w:val="95"/>
          <w:sz w:val="20"/>
        </w:rPr>
        <w:t>de</w:t>
      </w:r>
      <w:r>
        <w:rPr>
          <w:color w:val="231F20"/>
          <w:spacing w:val="-15"/>
          <w:w w:val="95"/>
          <w:sz w:val="20"/>
        </w:rPr>
        <w:t> </w:t>
      </w:r>
      <w:r>
        <w:rPr>
          <w:color w:val="231F20"/>
          <w:w w:val="95"/>
          <w:sz w:val="20"/>
        </w:rPr>
        <w:t>vida</w:t>
      </w:r>
      <w:r>
        <w:rPr>
          <w:color w:val="231F20"/>
          <w:spacing w:val="-15"/>
          <w:w w:val="95"/>
          <w:sz w:val="20"/>
        </w:rPr>
        <w:t> </w:t>
      </w:r>
      <w:r>
        <w:rPr>
          <w:color w:val="231F20"/>
          <w:w w:val="95"/>
          <w:sz w:val="20"/>
        </w:rPr>
        <w:t>fuera</w:t>
      </w:r>
      <w:r>
        <w:rPr>
          <w:color w:val="231F20"/>
          <w:spacing w:val="-15"/>
          <w:w w:val="95"/>
          <w:sz w:val="20"/>
        </w:rPr>
        <w:t> </w:t>
      </w:r>
      <w:r>
        <w:rPr>
          <w:color w:val="231F20"/>
          <w:w w:val="95"/>
          <w:sz w:val="20"/>
        </w:rPr>
        <w:t>de</w:t>
      </w:r>
      <w:r>
        <w:rPr>
          <w:color w:val="231F20"/>
          <w:spacing w:val="-15"/>
          <w:w w:val="95"/>
          <w:sz w:val="20"/>
        </w:rPr>
        <w:t> </w:t>
      </w:r>
      <w:r>
        <w:rPr>
          <w:color w:val="231F20"/>
          <w:w w:val="95"/>
          <w:sz w:val="20"/>
        </w:rPr>
        <w:t>su</w:t>
      </w:r>
      <w:r>
        <w:rPr>
          <w:color w:val="231F20"/>
          <w:spacing w:val="-15"/>
          <w:w w:val="95"/>
          <w:sz w:val="20"/>
        </w:rPr>
        <w:t> </w:t>
      </w:r>
      <w:r>
        <w:rPr>
          <w:color w:val="231F20"/>
          <w:w w:val="95"/>
          <w:sz w:val="20"/>
        </w:rPr>
        <w:t>lugar</w:t>
      </w:r>
      <w:r>
        <w:rPr>
          <w:color w:val="231F20"/>
          <w:spacing w:val="-15"/>
          <w:w w:val="95"/>
          <w:sz w:val="20"/>
        </w:rPr>
        <w:t> </w:t>
      </w:r>
      <w:r>
        <w:rPr>
          <w:color w:val="231F20"/>
          <w:w w:val="95"/>
          <w:sz w:val="20"/>
        </w:rPr>
        <w:t>de</w:t>
      </w:r>
      <w:r>
        <w:rPr>
          <w:color w:val="231F20"/>
          <w:spacing w:val="-15"/>
          <w:w w:val="95"/>
          <w:sz w:val="20"/>
        </w:rPr>
        <w:t> </w:t>
      </w:r>
      <w:r>
        <w:rPr>
          <w:color w:val="231F20"/>
          <w:w w:val="95"/>
          <w:sz w:val="20"/>
        </w:rPr>
        <w:t>nacimiento.</w:t>
      </w:r>
      <w:r>
        <w:rPr>
          <w:color w:val="231F20"/>
          <w:spacing w:val="-15"/>
          <w:w w:val="95"/>
          <w:sz w:val="20"/>
        </w:rPr>
        <w:t> </w:t>
      </w:r>
      <w:r>
        <w:rPr>
          <w:color w:val="231F20"/>
          <w:w w:val="95"/>
          <w:sz w:val="20"/>
        </w:rPr>
        <w:t>Las</w:t>
      </w:r>
      <w:r>
        <w:rPr>
          <w:color w:val="231F20"/>
          <w:spacing w:val="-15"/>
          <w:w w:val="95"/>
          <w:sz w:val="20"/>
        </w:rPr>
        <w:t> </w:t>
      </w:r>
      <w:r>
        <w:rPr>
          <w:color w:val="231F20"/>
          <w:w w:val="95"/>
          <w:sz w:val="20"/>
        </w:rPr>
        <w:t>perspectivas </w:t>
      </w:r>
      <w:r>
        <w:rPr>
          <w:color w:val="231F20"/>
          <w:sz w:val="20"/>
        </w:rPr>
        <w:t>de</w:t>
      </w:r>
      <w:r>
        <w:rPr>
          <w:color w:val="231F20"/>
          <w:spacing w:val="-29"/>
          <w:sz w:val="20"/>
        </w:rPr>
        <w:t> </w:t>
      </w:r>
      <w:r>
        <w:rPr>
          <w:color w:val="231F20"/>
          <w:sz w:val="20"/>
        </w:rPr>
        <w:t>desarrollo</w:t>
      </w:r>
      <w:r>
        <w:rPr>
          <w:color w:val="231F20"/>
          <w:spacing w:val="-29"/>
          <w:sz w:val="20"/>
        </w:rPr>
        <w:t> </w:t>
      </w:r>
      <w:r>
        <w:rPr>
          <w:color w:val="231F20"/>
          <w:sz w:val="20"/>
        </w:rPr>
        <w:t>del</w:t>
      </w:r>
      <w:r>
        <w:rPr>
          <w:color w:val="231F20"/>
          <w:spacing w:val="-29"/>
          <w:sz w:val="20"/>
        </w:rPr>
        <w:t> </w:t>
      </w:r>
      <w:r>
        <w:rPr>
          <w:color w:val="231F20"/>
          <w:sz w:val="20"/>
        </w:rPr>
        <w:t>municipio</w:t>
      </w:r>
      <w:r>
        <w:rPr>
          <w:color w:val="231F20"/>
          <w:spacing w:val="-29"/>
          <w:sz w:val="20"/>
        </w:rPr>
        <w:t> </w:t>
      </w:r>
      <w:r>
        <w:rPr>
          <w:color w:val="231F20"/>
          <w:sz w:val="20"/>
        </w:rPr>
        <w:t>son</w:t>
      </w:r>
      <w:r>
        <w:rPr>
          <w:color w:val="231F20"/>
          <w:spacing w:val="-29"/>
          <w:sz w:val="20"/>
        </w:rPr>
        <w:t> </w:t>
      </w:r>
      <w:r>
        <w:rPr>
          <w:color w:val="231F20"/>
          <w:sz w:val="20"/>
        </w:rPr>
        <w:t>muy</w:t>
      </w:r>
      <w:r>
        <w:rPr>
          <w:color w:val="231F20"/>
          <w:spacing w:val="-29"/>
          <w:sz w:val="20"/>
        </w:rPr>
        <w:t> </w:t>
      </w:r>
      <w:r>
        <w:rPr>
          <w:color w:val="231F20"/>
          <w:sz w:val="20"/>
        </w:rPr>
        <w:t>limitadas</w:t>
      </w:r>
      <w:r>
        <w:rPr>
          <w:color w:val="231F20"/>
          <w:spacing w:val="-29"/>
          <w:sz w:val="20"/>
        </w:rPr>
        <w:t> </w:t>
      </w:r>
      <w:r>
        <w:rPr>
          <w:color w:val="231F20"/>
          <w:sz w:val="20"/>
        </w:rPr>
        <w:t>de</w:t>
      </w:r>
      <w:r>
        <w:rPr>
          <w:color w:val="231F20"/>
          <w:spacing w:val="-29"/>
          <w:sz w:val="20"/>
        </w:rPr>
        <w:t> </w:t>
      </w:r>
      <w:r>
        <w:rPr>
          <w:color w:val="231F20"/>
          <w:sz w:val="20"/>
        </w:rPr>
        <w:t>no</w:t>
      </w:r>
      <w:r>
        <w:rPr>
          <w:color w:val="231F20"/>
          <w:spacing w:val="-29"/>
          <w:sz w:val="20"/>
        </w:rPr>
        <w:t> </w:t>
      </w:r>
      <w:r>
        <w:rPr>
          <w:color w:val="231F20"/>
          <w:sz w:val="20"/>
        </w:rPr>
        <w:t>llevarse</w:t>
      </w:r>
      <w:r>
        <w:rPr>
          <w:color w:val="231F20"/>
          <w:spacing w:val="-29"/>
          <w:sz w:val="20"/>
        </w:rPr>
        <w:t> </w:t>
      </w:r>
      <w:r>
        <w:rPr>
          <w:color w:val="231F20"/>
          <w:sz w:val="20"/>
        </w:rPr>
        <w:t>a</w:t>
      </w:r>
      <w:r>
        <w:rPr>
          <w:color w:val="231F20"/>
          <w:spacing w:val="-29"/>
          <w:sz w:val="20"/>
        </w:rPr>
        <w:t> </w:t>
      </w:r>
      <w:r>
        <w:rPr>
          <w:color w:val="231F20"/>
          <w:sz w:val="20"/>
        </w:rPr>
        <w:t>cabo</w:t>
      </w:r>
      <w:r>
        <w:rPr>
          <w:color w:val="231F20"/>
          <w:spacing w:val="-29"/>
          <w:sz w:val="20"/>
        </w:rPr>
        <w:t> </w:t>
      </w:r>
      <w:r>
        <w:rPr>
          <w:color w:val="231F20"/>
          <w:sz w:val="20"/>
        </w:rPr>
        <w:t>acciones </w:t>
      </w:r>
      <w:r>
        <w:rPr>
          <w:color w:val="231F20"/>
          <w:w w:val="95"/>
          <w:sz w:val="20"/>
        </w:rPr>
        <w:t>que</w:t>
      </w:r>
      <w:r>
        <w:rPr>
          <w:color w:val="231F20"/>
          <w:spacing w:val="-13"/>
          <w:w w:val="95"/>
          <w:sz w:val="20"/>
        </w:rPr>
        <w:t> </w:t>
      </w:r>
      <w:r>
        <w:rPr>
          <w:color w:val="231F20"/>
          <w:w w:val="95"/>
          <w:sz w:val="20"/>
        </w:rPr>
        <w:t>incidan</w:t>
      </w:r>
      <w:r>
        <w:rPr>
          <w:color w:val="231F20"/>
          <w:spacing w:val="-13"/>
          <w:w w:val="95"/>
          <w:sz w:val="20"/>
        </w:rPr>
        <w:t> </w:t>
      </w:r>
      <w:r>
        <w:rPr>
          <w:color w:val="231F20"/>
          <w:w w:val="95"/>
          <w:sz w:val="20"/>
        </w:rPr>
        <w:t>directamente</w:t>
      </w:r>
      <w:r>
        <w:rPr>
          <w:color w:val="231F20"/>
          <w:spacing w:val="-13"/>
          <w:w w:val="95"/>
          <w:sz w:val="20"/>
        </w:rPr>
        <w:t> </w:t>
      </w:r>
      <w:r>
        <w:rPr>
          <w:color w:val="231F20"/>
          <w:w w:val="95"/>
          <w:sz w:val="20"/>
        </w:rPr>
        <w:t>en</w:t>
      </w:r>
      <w:r>
        <w:rPr>
          <w:color w:val="231F20"/>
          <w:spacing w:val="-13"/>
          <w:w w:val="95"/>
          <w:sz w:val="20"/>
        </w:rPr>
        <w:t> </w:t>
      </w:r>
      <w:r>
        <w:rPr>
          <w:color w:val="231F20"/>
          <w:w w:val="95"/>
          <w:sz w:val="20"/>
        </w:rPr>
        <w:t>la</w:t>
      </w:r>
      <w:r>
        <w:rPr>
          <w:color w:val="231F20"/>
          <w:spacing w:val="-13"/>
          <w:w w:val="95"/>
          <w:sz w:val="20"/>
        </w:rPr>
        <w:t> </w:t>
      </w:r>
      <w:r>
        <w:rPr>
          <w:color w:val="231F20"/>
          <w:w w:val="95"/>
          <w:sz w:val="20"/>
        </w:rPr>
        <w:t>base</w:t>
      </w:r>
      <w:r>
        <w:rPr>
          <w:color w:val="231F20"/>
          <w:spacing w:val="-13"/>
          <w:w w:val="95"/>
          <w:sz w:val="20"/>
        </w:rPr>
        <w:t> </w:t>
      </w:r>
      <w:r>
        <w:rPr>
          <w:color w:val="231F20"/>
          <w:w w:val="95"/>
          <w:sz w:val="20"/>
        </w:rPr>
        <w:t>productiva</w:t>
      </w:r>
      <w:r>
        <w:rPr>
          <w:color w:val="231F20"/>
          <w:spacing w:val="-13"/>
          <w:w w:val="95"/>
          <w:sz w:val="20"/>
        </w:rPr>
        <w:t> </w:t>
      </w:r>
      <w:r>
        <w:rPr>
          <w:color w:val="231F20"/>
          <w:w w:val="95"/>
          <w:sz w:val="20"/>
        </w:rPr>
        <w:t>y</w:t>
      </w:r>
      <w:r>
        <w:rPr>
          <w:color w:val="231F20"/>
          <w:spacing w:val="-13"/>
          <w:w w:val="95"/>
          <w:sz w:val="20"/>
        </w:rPr>
        <w:t> </w:t>
      </w:r>
      <w:r>
        <w:rPr>
          <w:color w:val="231F20"/>
          <w:w w:val="95"/>
          <w:sz w:val="20"/>
        </w:rPr>
        <w:t>dé</w:t>
      </w:r>
      <w:r>
        <w:rPr>
          <w:color w:val="231F20"/>
          <w:spacing w:val="-13"/>
          <w:w w:val="95"/>
          <w:sz w:val="20"/>
        </w:rPr>
        <w:t> </w:t>
      </w:r>
      <w:r>
        <w:rPr>
          <w:color w:val="231F20"/>
          <w:w w:val="95"/>
          <w:sz w:val="20"/>
        </w:rPr>
        <w:t>empleo,</w:t>
      </w:r>
      <w:r>
        <w:rPr>
          <w:color w:val="231F20"/>
          <w:spacing w:val="-13"/>
          <w:w w:val="95"/>
          <w:sz w:val="20"/>
        </w:rPr>
        <w:t> </w:t>
      </w:r>
      <w:r>
        <w:rPr>
          <w:color w:val="231F20"/>
          <w:w w:val="95"/>
          <w:sz w:val="20"/>
        </w:rPr>
        <w:t>que</w:t>
      </w:r>
      <w:r>
        <w:rPr>
          <w:color w:val="231F20"/>
          <w:spacing w:val="-13"/>
          <w:w w:val="95"/>
          <w:sz w:val="20"/>
        </w:rPr>
        <w:t> </w:t>
      </w:r>
      <w:r>
        <w:rPr>
          <w:color w:val="231F20"/>
          <w:w w:val="95"/>
          <w:sz w:val="20"/>
        </w:rPr>
        <w:t>es</w:t>
      </w:r>
      <w:r>
        <w:rPr>
          <w:color w:val="231F20"/>
          <w:spacing w:val="-13"/>
          <w:w w:val="95"/>
          <w:sz w:val="20"/>
        </w:rPr>
        <w:t> </w:t>
      </w:r>
      <w:r>
        <w:rPr>
          <w:color w:val="231F20"/>
          <w:w w:val="95"/>
          <w:sz w:val="20"/>
        </w:rPr>
        <w:t>finalmente </w:t>
      </w:r>
      <w:r>
        <w:rPr>
          <w:color w:val="231F20"/>
          <w:sz w:val="20"/>
        </w:rPr>
        <w:t>el</w:t>
      </w:r>
      <w:r>
        <w:rPr>
          <w:color w:val="231F20"/>
          <w:spacing w:val="-34"/>
          <w:sz w:val="20"/>
        </w:rPr>
        <w:t> </w:t>
      </w:r>
      <w:r>
        <w:rPr>
          <w:color w:val="231F20"/>
          <w:sz w:val="20"/>
        </w:rPr>
        <w:t>origen</w:t>
      </w:r>
      <w:r>
        <w:rPr>
          <w:color w:val="231F20"/>
          <w:spacing w:val="-34"/>
          <w:sz w:val="20"/>
        </w:rPr>
        <w:t> </w:t>
      </w:r>
      <w:r>
        <w:rPr>
          <w:color w:val="231F20"/>
          <w:sz w:val="20"/>
        </w:rPr>
        <w:t>de</w:t>
      </w:r>
      <w:r>
        <w:rPr>
          <w:color w:val="231F20"/>
          <w:spacing w:val="-34"/>
          <w:sz w:val="20"/>
        </w:rPr>
        <w:t> </w:t>
      </w:r>
      <w:r>
        <w:rPr>
          <w:color w:val="231F20"/>
          <w:sz w:val="20"/>
        </w:rPr>
        <w:t>cualquier</w:t>
      </w:r>
      <w:r>
        <w:rPr>
          <w:color w:val="231F20"/>
          <w:spacing w:val="-34"/>
          <w:sz w:val="20"/>
        </w:rPr>
        <w:t> </w:t>
      </w:r>
      <w:r>
        <w:rPr>
          <w:color w:val="231F20"/>
          <w:sz w:val="20"/>
        </w:rPr>
        <w:t>mejora</w:t>
      </w:r>
      <w:r>
        <w:rPr>
          <w:color w:val="231F20"/>
          <w:spacing w:val="-34"/>
          <w:sz w:val="20"/>
        </w:rPr>
        <w:t> </w:t>
      </w:r>
      <w:r>
        <w:rPr>
          <w:color w:val="231F20"/>
          <w:sz w:val="20"/>
        </w:rPr>
        <w:t>efectiva</w:t>
      </w:r>
      <w:r>
        <w:rPr>
          <w:color w:val="231F20"/>
          <w:spacing w:val="-34"/>
          <w:sz w:val="20"/>
        </w:rPr>
        <w:t> </w:t>
      </w:r>
      <w:r>
        <w:rPr>
          <w:color w:val="231F20"/>
          <w:sz w:val="20"/>
        </w:rPr>
        <w:t>en</w:t>
      </w:r>
      <w:r>
        <w:rPr>
          <w:color w:val="231F20"/>
          <w:spacing w:val="-34"/>
          <w:sz w:val="20"/>
        </w:rPr>
        <w:t> </w:t>
      </w:r>
      <w:r>
        <w:rPr>
          <w:color w:val="231F20"/>
          <w:sz w:val="20"/>
        </w:rPr>
        <w:t>la</w:t>
      </w:r>
      <w:r>
        <w:rPr>
          <w:color w:val="231F20"/>
          <w:spacing w:val="-34"/>
          <w:sz w:val="20"/>
        </w:rPr>
        <w:t> </w:t>
      </w:r>
      <w:r>
        <w:rPr>
          <w:color w:val="231F20"/>
          <w:sz w:val="20"/>
        </w:rPr>
        <w:t>calidad</w:t>
      </w:r>
      <w:r>
        <w:rPr>
          <w:color w:val="231F20"/>
          <w:spacing w:val="-34"/>
          <w:sz w:val="20"/>
        </w:rPr>
        <w:t> </w:t>
      </w:r>
      <w:r>
        <w:rPr>
          <w:color w:val="231F20"/>
          <w:sz w:val="20"/>
        </w:rPr>
        <w:t>de</w:t>
      </w:r>
      <w:r>
        <w:rPr>
          <w:color w:val="231F20"/>
          <w:spacing w:val="-34"/>
          <w:sz w:val="20"/>
        </w:rPr>
        <w:t> </w:t>
      </w:r>
      <w:r>
        <w:rPr>
          <w:color w:val="231F20"/>
          <w:sz w:val="20"/>
        </w:rPr>
        <w:t>vida</w:t>
      </w:r>
      <w:r>
        <w:rPr>
          <w:color w:val="231F20"/>
          <w:spacing w:val="-34"/>
          <w:sz w:val="20"/>
        </w:rPr>
        <w:t> </w:t>
      </w:r>
      <w:r>
        <w:rPr>
          <w:color w:val="231F20"/>
          <w:sz w:val="20"/>
        </w:rPr>
        <w:t>de</w:t>
      </w:r>
      <w:r>
        <w:rPr>
          <w:color w:val="231F20"/>
          <w:spacing w:val="-34"/>
          <w:sz w:val="20"/>
        </w:rPr>
        <w:t> </w:t>
      </w:r>
      <w:r>
        <w:rPr>
          <w:color w:val="231F20"/>
          <w:sz w:val="20"/>
        </w:rPr>
        <w:t>la</w:t>
      </w:r>
      <w:r>
        <w:rPr>
          <w:color w:val="231F20"/>
          <w:spacing w:val="-34"/>
          <w:sz w:val="20"/>
        </w:rPr>
        <w:t> </w:t>
      </w:r>
      <w:r>
        <w:rPr>
          <w:color w:val="231F20"/>
          <w:sz w:val="20"/>
        </w:rPr>
        <w:t>población.</w:t>
      </w:r>
      <w:r>
        <w:rPr>
          <w:color w:val="231F20"/>
          <w:spacing w:val="-34"/>
          <w:sz w:val="20"/>
        </w:rPr>
        <w:t> </w:t>
      </w:r>
      <w:r>
        <w:rPr>
          <w:color w:val="231F20"/>
          <w:sz w:val="20"/>
        </w:rPr>
        <w:t>En este</w:t>
      </w:r>
      <w:r>
        <w:rPr>
          <w:color w:val="231F20"/>
          <w:spacing w:val="-27"/>
          <w:sz w:val="20"/>
        </w:rPr>
        <w:t> </w:t>
      </w:r>
      <w:r>
        <w:rPr>
          <w:color w:val="231F20"/>
          <w:sz w:val="20"/>
        </w:rPr>
        <w:t>sentido</w:t>
      </w:r>
      <w:r>
        <w:rPr>
          <w:color w:val="231F20"/>
          <w:spacing w:val="-27"/>
          <w:sz w:val="20"/>
        </w:rPr>
        <w:t> </w:t>
      </w:r>
      <w:r>
        <w:rPr>
          <w:color w:val="231F20"/>
          <w:sz w:val="20"/>
        </w:rPr>
        <w:t>las</w:t>
      </w:r>
      <w:r>
        <w:rPr>
          <w:color w:val="231F20"/>
          <w:spacing w:val="-27"/>
          <w:sz w:val="20"/>
        </w:rPr>
        <w:t> </w:t>
      </w:r>
      <w:r>
        <w:rPr>
          <w:color w:val="231F20"/>
          <w:sz w:val="20"/>
        </w:rPr>
        <w:t>obras</w:t>
      </w:r>
      <w:r>
        <w:rPr>
          <w:color w:val="231F20"/>
          <w:spacing w:val="-27"/>
          <w:sz w:val="20"/>
        </w:rPr>
        <w:t> </w:t>
      </w:r>
      <w:r>
        <w:rPr>
          <w:color w:val="231F20"/>
          <w:sz w:val="20"/>
        </w:rPr>
        <w:t>puntuales</w:t>
      </w:r>
      <w:r>
        <w:rPr>
          <w:color w:val="231F20"/>
          <w:spacing w:val="-27"/>
          <w:sz w:val="20"/>
        </w:rPr>
        <w:t> </w:t>
      </w:r>
      <w:r>
        <w:rPr>
          <w:color w:val="231F20"/>
          <w:sz w:val="20"/>
        </w:rPr>
        <w:t>sobre</w:t>
      </w:r>
      <w:r>
        <w:rPr>
          <w:color w:val="231F20"/>
          <w:spacing w:val="-27"/>
          <w:sz w:val="20"/>
        </w:rPr>
        <w:t> </w:t>
      </w:r>
      <w:r>
        <w:rPr>
          <w:color w:val="231F20"/>
          <w:sz w:val="20"/>
        </w:rPr>
        <w:t>caminos,</w:t>
      </w:r>
      <w:r>
        <w:rPr>
          <w:color w:val="231F20"/>
          <w:spacing w:val="-27"/>
          <w:sz w:val="20"/>
        </w:rPr>
        <w:t> </w:t>
      </w:r>
      <w:r>
        <w:rPr>
          <w:color w:val="231F20"/>
          <w:sz w:val="20"/>
        </w:rPr>
        <w:t>vivienda,</w:t>
      </w:r>
      <w:r>
        <w:rPr>
          <w:color w:val="231F20"/>
          <w:spacing w:val="-27"/>
          <w:sz w:val="20"/>
        </w:rPr>
        <w:t> </w:t>
      </w:r>
      <w:r>
        <w:rPr>
          <w:color w:val="231F20"/>
          <w:sz w:val="20"/>
        </w:rPr>
        <w:t>equipamiento</w:t>
      </w:r>
      <w:r>
        <w:rPr>
          <w:color w:val="231F20"/>
          <w:spacing w:val="-27"/>
          <w:sz w:val="20"/>
        </w:rPr>
        <w:t> </w:t>
      </w:r>
      <w:r>
        <w:rPr>
          <w:color w:val="231F20"/>
          <w:sz w:val="20"/>
        </w:rPr>
        <w:t>o</w:t>
      </w:r>
      <w:r>
        <w:rPr>
          <w:color w:val="231F20"/>
          <w:spacing w:val="-27"/>
          <w:sz w:val="20"/>
        </w:rPr>
        <w:t> </w:t>
      </w:r>
      <w:r>
        <w:rPr>
          <w:color w:val="231F20"/>
          <w:sz w:val="20"/>
        </w:rPr>
        <w:t>in- </w:t>
      </w:r>
      <w:r>
        <w:rPr>
          <w:color w:val="231F20"/>
          <w:w w:val="95"/>
          <w:sz w:val="20"/>
        </w:rPr>
        <w:t>fraestructura,</w:t>
      </w:r>
      <w:r>
        <w:rPr>
          <w:color w:val="231F20"/>
          <w:spacing w:val="-29"/>
          <w:w w:val="95"/>
          <w:sz w:val="20"/>
        </w:rPr>
        <w:t> </w:t>
      </w:r>
      <w:r>
        <w:rPr>
          <w:color w:val="231F20"/>
          <w:w w:val="95"/>
          <w:sz w:val="20"/>
        </w:rPr>
        <w:t>etc.,</w:t>
      </w:r>
      <w:r>
        <w:rPr>
          <w:color w:val="231F20"/>
          <w:spacing w:val="-29"/>
          <w:w w:val="95"/>
          <w:sz w:val="20"/>
        </w:rPr>
        <w:t> </w:t>
      </w:r>
      <w:r>
        <w:rPr>
          <w:color w:val="231F20"/>
          <w:w w:val="95"/>
          <w:sz w:val="20"/>
        </w:rPr>
        <w:t>seguirán</w:t>
      </w:r>
      <w:r>
        <w:rPr>
          <w:color w:val="231F20"/>
          <w:spacing w:val="-29"/>
          <w:w w:val="95"/>
          <w:sz w:val="20"/>
        </w:rPr>
        <w:t> </w:t>
      </w:r>
      <w:r>
        <w:rPr>
          <w:color w:val="231F20"/>
          <w:w w:val="95"/>
          <w:sz w:val="20"/>
        </w:rPr>
        <w:t>siendo</w:t>
      </w:r>
      <w:r>
        <w:rPr>
          <w:color w:val="231F20"/>
          <w:spacing w:val="-29"/>
          <w:w w:val="95"/>
          <w:sz w:val="20"/>
        </w:rPr>
        <w:t> </w:t>
      </w:r>
      <w:r>
        <w:rPr>
          <w:color w:val="231F20"/>
          <w:w w:val="95"/>
          <w:sz w:val="20"/>
        </w:rPr>
        <w:t>solamente</w:t>
      </w:r>
      <w:r>
        <w:rPr>
          <w:color w:val="231F20"/>
          <w:spacing w:val="-29"/>
          <w:w w:val="95"/>
          <w:sz w:val="20"/>
        </w:rPr>
        <w:t> </w:t>
      </w:r>
      <w:r>
        <w:rPr>
          <w:color w:val="231F20"/>
          <w:w w:val="95"/>
          <w:sz w:val="20"/>
        </w:rPr>
        <w:t>paliativos.</w:t>
      </w:r>
      <w:r>
        <w:rPr>
          <w:color w:val="231F20"/>
          <w:spacing w:val="-29"/>
          <w:w w:val="95"/>
          <w:sz w:val="20"/>
        </w:rPr>
        <w:t> </w:t>
      </w:r>
      <w:r>
        <w:rPr>
          <w:color w:val="231F20"/>
          <w:w w:val="95"/>
          <w:sz w:val="20"/>
        </w:rPr>
        <w:t>Se</w:t>
      </w:r>
      <w:r>
        <w:rPr>
          <w:color w:val="231F20"/>
          <w:spacing w:val="-29"/>
          <w:w w:val="95"/>
          <w:sz w:val="20"/>
        </w:rPr>
        <w:t> </w:t>
      </w:r>
      <w:r>
        <w:rPr>
          <w:color w:val="231F20"/>
          <w:w w:val="95"/>
          <w:sz w:val="20"/>
        </w:rPr>
        <w:t>requiere</w:t>
      </w:r>
      <w:r>
        <w:rPr>
          <w:color w:val="231F20"/>
          <w:spacing w:val="-29"/>
          <w:w w:val="95"/>
          <w:sz w:val="20"/>
        </w:rPr>
        <w:t> </w:t>
      </w:r>
      <w:r>
        <w:rPr>
          <w:color w:val="231F20"/>
          <w:w w:val="95"/>
          <w:sz w:val="20"/>
        </w:rPr>
        <w:t>un</w:t>
      </w:r>
      <w:r>
        <w:rPr>
          <w:color w:val="231F20"/>
          <w:spacing w:val="-29"/>
          <w:w w:val="95"/>
          <w:sz w:val="20"/>
        </w:rPr>
        <w:t> </w:t>
      </w:r>
      <w:r>
        <w:rPr>
          <w:color w:val="231F20"/>
          <w:w w:val="95"/>
          <w:sz w:val="20"/>
        </w:rPr>
        <w:t>esfuerzo continuo y</w:t>
      </w:r>
      <w:r>
        <w:rPr>
          <w:color w:val="231F20"/>
          <w:spacing w:val="-3"/>
          <w:w w:val="95"/>
          <w:sz w:val="20"/>
        </w:rPr>
        <w:t> </w:t>
      </w:r>
      <w:r>
        <w:rPr>
          <w:color w:val="231F20"/>
          <w:w w:val="95"/>
          <w:sz w:val="20"/>
        </w:rPr>
        <w:t>congruente…</w:t>
      </w:r>
    </w:p>
    <w:p>
      <w:pPr>
        <w:pStyle w:val="BodyText"/>
        <w:rPr>
          <w:sz w:val="20"/>
        </w:rPr>
      </w:pPr>
    </w:p>
    <w:p>
      <w:pPr>
        <w:pStyle w:val="BodyText"/>
        <w:spacing w:line="278" w:lineRule="auto"/>
        <w:ind w:left="110" w:right="107"/>
        <w:jc w:val="both"/>
        <w:rPr>
          <w:sz w:val="14"/>
        </w:rPr>
      </w:pPr>
      <w:r>
        <w:rPr>
          <w:color w:val="231F20"/>
        </w:rPr>
        <w:t>En</w:t>
      </w:r>
      <w:r>
        <w:rPr>
          <w:color w:val="231F20"/>
          <w:spacing w:val="-43"/>
        </w:rPr>
        <w:t> </w:t>
      </w:r>
      <w:r>
        <w:rPr>
          <w:color w:val="231F20"/>
        </w:rPr>
        <w:t>el</w:t>
      </w:r>
      <w:r>
        <w:rPr>
          <w:color w:val="231F20"/>
          <w:spacing w:val="-43"/>
        </w:rPr>
        <w:t> </w:t>
      </w:r>
      <w:r>
        <w:rPr>
          <w:color w:val="231F20"/>
        </w:rPr>
        <w:t>propio</w:t>
      </w:r>
      <w:r>
        <w:rPr>
          <w:color w:val="231F20"/>
          <w:spacing w:val="-43"/>
        </w:rPr>
        <w:t> </w:t>
      </w:r>
      <w:r>
        <w:rPr>
          <w:color w:val="231F20"/>
        </w:rPr>
        <w:t>resumen</w:t>
      </w:r>
      <w:r>
        <w:rPr>
          <w:color w:val="231F20"/>
          <w:spacing w:val="-43"/>
        </w:rPr>
        <w:t> </w:t>
      </w:r>
      <w:r>
        <w:rPr>
          <w:color w:val="231F20"/>
        </w:rPr>
        <w:t>del</w:t>
      </w:r>
      <w:r>
        <w:rPr>
          <w:color w:val="231F20"/>
          <w:spacing w:val="-43"/>
        </w:rPr>
        <w:t> </w:t>
      </w:r>
      <w:r>
        <w:rPr>
          <w:color w:val="231F20"/>
        </w:rPr>
        <w:t>diagnóstico</w:t>
      </w:r>
      <w:r>
        <w:rPr>
          <w:color w:val="231F20"/>
          <w:spacing w:val="-43"/>
        </w:rPr>
        <w:t> </w:t>
      </w:r>
      <w:r>
        <w:rPr>
          <w:color w:val="231F20"/>
        </w:rPr>
        <w:t>de</w:t>
      </w:r>
      <w:r>
        <w:rPr>
          <w:color w:val="231F20"/>
          <w:spacing w:val="-43"/>
        </w:rPr>
        <w:t> </w:t>
      </w:r>
      <w:r>
        <w:rPr>
          <w:color w:val="231F20"/>
        </w:rPr>
        <w:t>este</w:t>
      </w:r>
      <w:r>
        <w:rPr>
          <w:color w:val="231F20"/>
          <w:spacing w:val="-43"/>
        </w:rPr>
        <w:t> </w:t>
      </w:r>
      <w:r>
        <w:rPr>
          <w:color w:val="231F20"/>
        </w:rPr>
        <w:t>plan</w:t>
      </w:r>
      <w:r>
        <w:rPr>
          <w:color w:val="231F20"/>
          <w:spacing w:val="-43"/>
        </w:rPr>
        <w:t> </w:t>
      </w:r>
      <w:r>
        <w:rPr>
          <w:color w:val="231F20"/>
        </w:rPr>
        <w:t>quedaba</w:t>
      </w:r>
      <w:r>
        <w:rPr>
          <w:color w:val="231F20"/>
          <w:spacing w:val="-43"/>
        </w:rPr>
        <w:t> </w:t>
      </w:r>
      <w:r>
        <w:rPr>
          <w:color w:val="231F20"/>
        </w:rPr>
        <w:t>de</w:t>
      </w:r>
      <w:r>
        <w:rPr>
          <w:color w:val="231F20"/>
          <w:spacing w:val="-43"/>
        </w:rPr>
        <w:t> </w:t>
      </w:r>
      <w:r>
        <w:rPr>
          <w:color w:val="231F20"/>
        </w:rPr>
        <w:t>manifiesto que</w:t>
      </w:r>
      <w:r>
        <w:rPr>
          <w:color w:val="231F20"/>
          <w:spacing w:val="-40"/>
        </w:rPr>
        <w:t> </w:t>
      </w:r>
      <w:r>
        <w:rPr>
          <w:color w:val="231F20"/>
        </w:rPr>
        <w:t>si</w:t>
      </w:r>
      <w:r>
        <w:rPr>
          <w:color w:val="231F20"/>
          <w:spacing w:val="-40"/>
        </w:rPr>
        <w:t> </w:t>
      </w:r>
      <w:r>
        <w:rPr>
          <w:color w:val="231F20"/>
        </w:rPr>
        <w:t>bien</w:t>
      </w:r>
      <w:r>
        <w:rPr>
          <w:color w:val="231F20"/>
          <w:spacing w:val="-40"/>
        </w:rPr>
        <w:t> </w:t>
      </w:r>
      <w:r>
        <w:rPr>
          <w:color w:val="231F20"/>
        </w:rPr>
        <w:t>durante</w:t>
      </w:r>
      <w:r>
        <w:rPr>
          <w:color w:val="231F20"/>
          <w:spacing w:val="-40"/>
        </w:rPr>
        <w:t> </w:t>
      </w:r>
      <w:r>
        <w:rPr>
          <w:color w:val="231F20"/>
        </w:rPr>
        <w:t>los</w:t>
      </w:r>
      <w:r>
        <w:rPr>
          <w:color w:val="231F20"/>
          <w:spacing w:val="-40"/>
        </w:rPr>
        <w:t> </w:t>
      </w:r>
      <w:r>
        <w:rPr>
          <w:color w:val="231F20"/>
        </w:rPr>
        <w:t>años</w:t>
      </w:r>
      <w:r>
        <w:rPr>
          <w:color w:val="231F20"/>
          <w:spacing w:val="-40"/>
        </w:rPr>
        <w:t> </w:t>
      </w:r>
      <w:r>
        <w:rPr>
          <w:color w:val="231F20"/>
        </w:rPr>
        <w:t>70</w:t>
      </w:r>
      <w:r>
        <w:rPr>
          <w:color w:val="231F20"/>
          <w:spacing w:val="-40"/>
        </w:rPr>
        <w:t> </w:t>
      </w:r>
      <w:r>
        <w:rPr>
          <w:color w:val="231F20"/>
        </w:rPr>
        <w:t>y</w:t>
      </w:r>
      <w:r>
        <w:rPr>
          <w:color w:val="231F20"/>
          <w:spacing w:val="-40"/>
        </w:rPr>
        <w:t> </w:t>
      </w:r>
      <w:r>
        <w:rPr>
          <w:color w:val="231F20"/>
        </w:rPr>
        <w:t>80</w:t>
      </w:r>
      <w:r>
        <w:rPr>
          <w:color w:val="231F20"/>
          <w:spacing w:val="-40"/>
        </w:rPr>
        <w:t> </w:t>
      </w:r>
      <w:r>
        <w:rPr>
          <w:color w:val="231F20"/>
        </w:rPr>
        <w:t>se</w:t>
      </w:r>
      <w:r>
        <w:rPr>
          <w:color w:val="231F20"/>
          <w:spacing w:val="-40"/>
        </w:rPr>
        <w:t> </w:t>
      </w:r>
      <w:r>
        <w:rPr>
          <w:color w:val="231F20"/>
        </w:rPr>
        <w:t>habían</w:t>
      </w:r>
      <w:r>
        <w:rPr>
          <w:color w:val="231F20"/>
          <w:spacing w:val="-40"/>
        </w:rPr>
        <w:t> </w:t>
      </w:r>
      <w:r>
        <w:rPr>
          <w:color w:val="231F20"/>
        </w:rPr>
        <w:t>alcanzado</w:t>
      </w:r>
      <w:r>
        <w:rPr>
          <w:color w:val="231F20"/>
          <w:spacing w:val="-40"/>
        </w:rPr>
        <w:t> </w:t>
      </w:r>
      <w:r>
        <w:rPr>
          <w:color w:val="231F20"/>
        </w:rPr>
        <w:t>algunas</w:t>
      </w:r>
      <w:r>
        <w:rPr>
          <w:color w:val="231F20"/>
          <w:spacing w:val="-40"/>
        </w:rPr>
        <w:t> </w:t>
      </w:r>
      <w:r>
        <w:rPr>
          <w:color w:val="231F20"/>
        </w:rPr>
        <w:t>mejoras en</w:t>
      </w:r>
      <w:r>
        <w:rPr>
          <w:color w:val="231F20"/>
          <w:spacing w:val="-38"/>
        </w:rPr>
        <w:t> </w:t>
      </w:r>
      <w:r>
        <w:rPr>
          <w:color w:val="231F20"/>
        </w:rPr>
        <w:t>el</w:t>
      </w:r>
      <w:r>
        <w:rPr>
          <w:color w:val="231F20"/>
          <w:spacing w:val="-38"/>
        </w:rPr>
        <w:t> </w:t>
      </w:r>
      <w:r>
        <w:rPr>
          <w:color w:val="231F20"/>
        </w:rPr>
        <w:t>municipio,</w:t>
      </w:r>
      <w:r>
        <w:rPr>
          <w:color w:val="231F20"/>
          <w:spacing w:val="-38"/>
        </w:rPr>
        <w:t> </w:t>
      </w:r>
      <w:r>
        <w:rPr>
          <w:color w:val="231F20"/>
        </w:rPr>
        <w:t>este</w:t>
      </w:r>
      <w:r>
        <w:rPr>
          <w:color w:val="231F20"/>
          <w:spacing w:val="-38"/>
        </w:rPr>
        <w:t> </w:t>
      </w:r>
      <w:r>
        <w:rPr>
          <w:color w:val="231F20"/>
        </w:rPr>
        <w:t>impulso</w:t>
      </w:r>
      <w:r>
        <w:rPr>
          <w:color w:val="231F20"/>
          <w:spacing w:val="-38"/>
        </w:rPr>
        <w:t> </w:t>
      </w:r>
      <w:r>
        <w:rPr>
          <w:color w:val="231F20"/>
        </w:rPr>
        <w:t>se</w:t>
      </w:r>
      <w:r>
        <w:rPr>
          <w:color w:val="231F20"/>
          <w:spacing w:val="-38"/>
        </w:rPr>
        <w:t> </w:t>
      </w:r>
      <w:r>
        <w:rPr>
          <w:color w:val="231F20"/>
        </w:rPr>
        <w:t>detuvo</w:t>
      </w:r>
      <w:r>
        <w:rPr>
          <w:color w:val="231F20"/>
          <w:spacing w:val="-38"/>
        </w:rPr>
        <w:t> </w:t>
      </w:r>
      <w:r>
        <w:rPr>
          <w:color w:val="231F20"/>
        </w:rPr>
        <w:t>por</w:t>
      </w:r>
      <w:r>
        <w:rPr>
          <w:color w:val="231F20"/>
          <w:spacing w:val="-38"/>
        </w:rPr>
        <w:t> </w:t>
      </w:r>
      <w:r>
        <w:rPr>
          <w:color w:val="231F20"/>
        </w:rPr>
        <w:t>veinte</w:t>
      </w:r>
      <w:r>
        <w:rPr>
          <w:color w:val="231F20"/>
          <w:spacing w:val="-38"/>
        </w:rPr>
        <w:t> </w:t>
      </w:r>
      <w:r>
        <w:rPr>
          <w:color w:val="231F20"/>
        </w:rPr>
        <w:t>años.</w:t>
      </w:r>
      <w:r>
        <w:rPr>
          <w:color w:val="231F20"/>
          <w:spacing w:val="-38"/>
        </w:rPr>
        <w:t> </w:t>
      </w:r>
      <w:r>
        <w:rPr>
          <w:color w:val="231F20"/>
        </w:rPr>
        <w:t>Un</w:t>
      </w:r>
      <w:r>
        <w:rPr>
          <w:color w:val="231F20"/>
          <w:spacing w:val="-38"/>
        </w:rPr>
        <w:t> </w:t>
      </w:r>
      <w:r>
        <w:rPr>
          <w:color w:val="231F20"/>
        </w:rPr>
        <w:t>ejemplo</w:t>
      </w:r>
      <w:r>
        <w:rPr>
          <w:color w:val="231F20"/>
          <w:spacing w:val="-38"/>
        </w:rPr>
        <w:t> </w:t>
      </w:r>
      <w:r>
        <w:rPr>
          <w:color w:val="231F20"/>
        </w:rPr>
        <w:t>que puede</w:t>
      </w:r>
      <w:r>
        <w:rPr>
          <w:color w:val="231F20"/>
          <w:spacing w:val="-38"/>
        </w:rPr>
        <w:t> </w:t>
      </w:r>
      <w:r>
        <w:rPr>
          <w:color w:val="231F20"/>
        </w:rPr>
        <w:t>ilustrar</w:t>
      </w:r>
      <w:r>
        <w:rPr>
          <w:color w:val="231F20"/>
          <w:spacing w:val="-38"/>
        </w:rPr>
        <w:t> </w:t>
      </w:r>
      <w:r>
        <w:rPr>
          <w:color w:val="231F20"/>
        </w:rPr>
        <w:t>esto</w:t>
      </w:r>
      <w:r>
        <w:rPr>
          <w:color w:val="231F20"/>
          <w:spacing w:val="-38"/>
        </w:rPr>
        <w:t> </w:t>
      </w:r>
      <w:r>
        <w:rPr>
          <w:color w:val="231F20"/>
        </w:rPr>
        <w:t>es</w:t>
      </w:r>
      <w:r>
        <w:rPr>
          <w:color w:val="231F20"/>
          <w:spacing w:val="-38"/>
        </w:rPr>
        <w:t> </w:t>
      </w:r>
      <w:r>
        <w:rPr>
          <w:color w:val="231F20"/>
        </w:rPr>
        <w:t>que</w:t>
      </w:r>
      <w:r>
        <w:rPr>
          <w:color w:val="231F20"/>
          <w:spacing w:val="-38"/>
        </w:rPr>
        <w:t> </w:t>
      </w:r>
      <w:r>
        <w:rPr>
          <w:color w:val="231F20"/>
        </w:rPr>
        <w:t>hasta</w:t>
      </w:r>
      <w:r>
        <w:rPr>
          <w:color w:val="231F20"/>
          <w:spacing w:val="-38"/>
        </w:rPr>
        <w:t> </w:t>
      </w:r>
      <w:r>
        <w:rPr>
          <w:color w:val="231F20"/>
        </w:rPr>
        <w:t>el</w:t>
      </w:r>
      <w:r>
        <w:rPr>
          <w:color w:val="231F20"/>
          <w:spacing w:val="-38"/>
        </w:rPr>
        <w:t> </w:t>
      </w:r>
      <w:r>
        <w:rPr>
          <w:color w:val="231F20"/>
        </w:rPr>
        <w:t>2006</w:t>
      </w:r>
      <w:r>
        <w:rPr>
          <w:color w:val="231F20"/>
          <w:spacing w:val="-38"/>
        </w:rPr>
        <w:t> </w:t>
      </w:r>
      <w:r>
        <w:rPr>
          <w:color w:val="231F20"/>
        </w:rPr>
        <w:t>el</w:t>
      </w:r>
      <w:r>
        <w:rPr>
          <w:color w:val="231F20"/>
          <w:spacing w:val="-38"/>
        </w:rPr>
        <w:t> </w:t>
      </w:r>
      <w:r>
        <w:rPr>
          <w:color w:val="231F20"/>
        </w:rPr>
        <w:t>único</w:t>
      </w:r>
      <w:r>
        <w:rPr>
          <w:color w:val="231F20"/>
          <w:spacing w:val="-38"/>
        </w:rPr>
        <w:t> </w:t>
      </w:r>
      <w:r>
        <w:rPr>
          <w:color w:val="231F20"/>
        </w:rPr>
        <w:t>camino</w:t>
      </w:r>
      <w:r>
        <w:rPr>
          <w:color w:val="231F20"/>
          <w:spacing w:val="-38"/>
        </w:rPr>
        <w:t> </w:t>
      </w:r>
      <w:r>
        <w:rPr>
          <w:color w:val="231F20"/>
        </w:rPr>
        <w:t>que</w:t>
      </w:r>
      <w:r>
        <w:rPr>
          <w:color w:val="231F20"/>
          <w:spacing w:val="-38"/>
        </w:rPr>
        <w:t> </w:t>
      </w:r>
      <w:r>
        <w:rPr>
          <w:color w:val="231F20"/>
        </w:rPr>
        <w:t>comunicaba a</w:t>
      </w:r>
      <w:r>
        <w:rPr>
          <w:color w:val="231F20"/>
          <w:spacing w:val="-22"/>
        </w:rPr>
        <w:t> </w:t>
      </w:r>
      <w:r>
        <w:rPr>
          <w:color w:val="231F20"/>
        </w:rPr>
        <w:t>la</w:t>
      </w:r>
      <w:r>
        <w:rPr>
          <w:color w:val="231F20"/>
          <w:spacing w:val="-22"/>
        </w:rPr>
        <w:t> </w:t>
      </w:r>
      <w:r>
        <w:rPr>
          <w:color w:val="231F20"/>
        </w:rPr>
        <w:t>cabecera</w:t>
      </w:r>
      <w:r>
        <w:rPr>
          <w:color w:val="231F20"/>
          <w:spacing w:val="-22"/>
        </w:rPr>
        <w:t> </w:t>
      </w:r>
      <w:r>
        <w:rPr>
          <w:color w:val="231F20"/>
        </w:rPr>
        <w:t>municipal</w:t>
      </w:r>
      <w:r>
        <w:rPr>
          <w:color w:val="231F20"/>
          <w:spacing w:val="-22"/>
        </w:rPr>
        <w:t> </w:t>
      </w:r>
      <w:r>
        <w:rPr>
          <w:color w:val="231F20"/>
        </w:rPr>
        <w:t>de</w:t>
      </w:r>
      <w:r>
        <w:rPr>
          <w:color w:val="231F20"/>
          <w:spacing w:val="-21"/>
        </w:rPr>
        <w:t> </w:t>
      </w:r>
      <w:r>
        <w:rPr>
          <w:color w:val="231F20"/>
        </w:rPr>
        <w:t>sfp</w:t>
      </w:r>
      <w:r>
        <w:rPr>
          <w:color w:val="231F20"/>
          <w:spacing w:val="-22"/>
        </w:rPr>
        <w:t> </w:t>
      </w:r>
      <w:r>
        <w:rPr>
          <w:color w:val="231F20"/>
        </w:rPr>
        <w:t>con</w:t>
      </w:r>
      <w:r>
        <w:rPr>
          <w:color w:val="231F20"/>
          <w:spacing w:val="-22"/>
        </w:rPr>
        <w:t> </w:t>
      </w:r>
      <w:r>
        <w:rPr>
          <w:color w:val="231F20"/>
        </w:rPr>
        <w:t>Atlacomulco</w:t>
      </w:r>
      <w:r>
        <w:rPr>
          <w:color w:val="231F20"/>
          <w:spacing w:val="-22"/>
        </w:rPr>
        <w:t> </w:t>
      </w:r>
      <w:r>
        <w:rPr>
          <w:color w:val="231F20"/>
        </w:rPr>
        <w:t>se</w:t>
      </w:r>
      <w:r>
        <w:rPr>
          <w:color w:val="231F20"/>
          <w:spacing w:val="-22"/>
        </w:rPr>
        <w:t> </w:t>
      </w:r>
      <w:r>
        <w:rPr>
          <w:color w:val="231F20"/>
        </w:rPr>
        <w:t>encontraba</w:t>
      </w:r>
      <w:r>
        <w:rPr>
          <w:color w:val="231F20"/>
          <w:spacing w:val="-22"/>
        </w:rPr>
        <w:t> </w:t>
      </w:r>
      <w:r>
        <w:rPr>
          <w:color w:val="231F20"/>
        </w:rPr>
        <w:t>en</w:t>
      </w:r>
      <w:r>
        <w:rPr>
          <w:color w:val="231F20"/>
          <w:spacing w:val="-22"/>
        </w:rPr>
        <w:t> </w:t>
      </w:r>
      <w:r>
        <w:rPr>
          <w:color w:val="231F20"/>
        </w:rPr>
        <w:t>muy </w:t>
      </w:r>
      <w:r>
        <w:rPr>
          <w:color w:val="231F20"/>
          <w:w w:val="95"/>
        </w:rPr>
        <w:t>malas</w:t>
      </w:r>
      <w:r>
        <w:rPr>
          <w:color w:val="231F20"/>
          <w:spacing w:val="-21"/>
          <w:w w:val="95"/>
        </w:rPr>
        <w:t> </w:t>
      </w:r>
      <w:r>
        <w:rPr>
          <w:color w:val="231F20"/>
          <w:w w:val="95"/>
        </w:rPr>
        <w:t>condiciones,</w:t>
      </w:r>
      <w:r>
        <w:rPr>
          <w:color w:val="231F20"/>
          <w:spacing w:val="-21"/>
          <w:w w:val="95"/>
        </w:rPr>
        <w:t> </w:t>
      </w:r>
      <w:r>
        <w:rPr>
          <w:color w:val="231F20"/>
          <w:w w:val="95"/>
        </w:rPr>
        <w:t>era</w:t>
      </w:r>
      <w:r>
        <w:rPr>
          <w:color w:val="231F20"/>
          <w:spacing w:val="-21"/>
          <w:w w:val="95"/>
        </w:rPr>
        <w:t> </w:t>
      </w:r>
      <w:r>
        <w:rPr>
          <w:color w:val="231F20"/>
          <w:w w:val="95"/>
        </w:rPr>
        <w:t>de</w:t>
      </w:r>
      <w:r>
        <w:rPr>
          <w:color w:val="231F20"/>
          <w:spacing w:val="-21"/>
          <w:w w:val="95"/>
        </w:rPr>
        <w:t> </w:t>
      </w:r>
      <w:r>
        <w:rPr>
          <w:color w:val="231F20"/>
          <w:w w:val="95"/>
        </w:rPr>
        <w:t>dos</w:t>
      </w:r>
      <w:r>
        <w:rPr>
          <w:color w:val="231F20"/>
          <w:spacing w:val="-21"/>
          <w:w w:val="95"/>
        </w:rPr>
        <w:t> </w:t>
      </w:r>
      <w:r>
        <w:rPr>
          <w:color w:val="231F20"/>
          <w:w w:val="95"/>
        </w:rPr>
        <w:t>carriles,</w:t>
      </w:r>
      <w:r>
        <w:rPr>
          <w:color w:val="231F20"/>
          <w:spacing w:val="-21"/>
          <w:w w:val="95"/>
        </w:rPr>
        <w:t> </w:t>
      </w:r>
      <w:r>
        <w:rPr>
          <w:color w:val="231F20"/>
          <w:w w:val="95"/>
        </w:rPr>
        <w:t>sin</w:t>
      </w:r>
      <w:r>
        <w:rPr>
          <w:color w:val="231F20"/>
          <w:spacing w:val="-21"/>
          <w:w w:val="95"/>
        </w:rPr>
        <w:t> </w:t>
      </w:r>
      <w:r>
        <w:rPr>
          <w:color w:val="231F20"/>
          <w:w w:val="95"/>
        </w:rPr>
        <w:t>iluminación</w:t>
      </w:r>
      <w:r>
        <w:rPr>
          <w:color w:val="231F20"/>
          <w:spacing w:val="-21"/>
          <w:w w:val="95"/>
        </w:rPr>
        <w:t> </w:t>
      </w:r>
      <w:r>
        <w:rPr>
          <w:color w:val="231F20"/>
          <w:w w:val="95"/>
        </w:rPr>
        <w:t>y</w:t>
      </w:r>
      <w:r>
        <w:rPr>
          <w:color w:val="231F20"/>
          <w:spacing w:val="-21"/>
          <w:w w:val="95"/>
        </w:rPr>
        <w:t> </w:t>
      </w:r>
      <w:r>
        <w:rPr>
          <w:color w:val="231F20"/>
          <w:w w:val="95"/>
        </w:rPr>
        <w:t>el</w:t>
      </w:r>
      <w:r>
        <w:rPr>
          <w:color w:val="231F20"/>
          <w:spacing w:val="-21"/>
          <w:w w:val="95"/>
        </w:rPr>
        <w:t> </w:t>
      </w:r>
      <w:r>
        <w:rPr>
          <w:color w:val="231F20"/>
          <w:w w:val="95"/>
        </w:rPr>
        <w:t>servicio</w:t>
      </w:r>
      <w:r>
        <w:rPr>
          <w:color w:val="231F20"/>
          <w:spacing w:val="-21"/>
          <w:w w:val="95"/>
        </w:rPr>
        <w:t> </w:t>
      </w:r>
      <w:r>
        <w:rPr>
          <w:color w:val="231F20"/>
          <w:w w:val="95"/>
        </w:rPr>
        <w:t>de</w:t>
      </w:r>
      <w:r>
        <w:rPr>
          <w:color w:val="231F20"/>
          <w:spacing w:val="-21"/>
          <w:w w:val="95"/>
        </w:rPr>
        <w:t> </w:t>
      </w:r>
      <w:r>
        <w:rPr>
          <w:color w:val="231F20"/>
          <w:w w:val="95"/>
        </w:rPr>
        <w:t>au- tobuses</w:t>
      </w:r>
      <w:r>
        <w:rPr>
          <w:color w:val="231F20"/>
          <w:spacing w:val="-21"/>
          <w:w w:val="95"/>
        </w:rPr>
        <w:t> </w:t>
      </w:r>
      <w:r>
        <w:rPr>
          <w:color w:val="231F20"/>
          <w:w w:val="95"/>
        </w:rPr>
        <w:t>hacia</w:t>
      </w:r>
      <w:r>
        <w:rPr>
          <w:color w:val="231F20"/>
          <w:spacing w:val="-21"/>
          <w:w w:val="95"/>
        </w:rPr>
        <w:t> </w:t>
      </w:r>
      <w:r>
        <w:rPr>
          <w:color w:val="231F20"/>
          <w:w w:val="95"/>
        </w:rPr>
        <w:t>las</w:t>
      </w:r>
      <w:r>
        <w:rPr>
          <w:color w:val="231F20"/>
          <w:spacing w:val="-21"/>
          <w:w w:val="95"/>
        </w:rPr>
        <w:t> </w:t>
      </w:r>
      <w:r>
        <w:rPr>
          <w:color w:val="231F20"/>
          <w:w w:val="95"/>
        </w:rPr>
        <w:t>comunidades</w:t>
      </w:r>
      <w:r>
        <w:rPr>
          <w:color w:val="231F20"/>
          <w:spacing w:val="-21"/>
          <w:w w:val="95"/>
        </w:rPr>
        <w:t> </w:t>
      </w:r>
      <w:r>
        <w:rPr>
          <w:color w:val="231F20"/>
          <w:w w:val="95"/>
        </w:rPr>
        <w:t>era</w:t>
      </w:r>
      <w:r>
        <w:rPr>
          <w:color w:val="231F20"/>
          <w:spacing w:val="-21"/>
          <w:w w:val="95"/>
        </w:rPr>
        <w:t> </w:t>
      </w:r>
      <w:r>
        <w:rPr>
          <w:color w:val="231F20"/>
          <w:w w:val="95"/>
        </w:rPr>
        <w:t>muy</w:t>
      </w:r>
      <w:r>
        <w:rPr>
          <w:color w:val="231F20"/>
          <w:spacing w:val="-21"/>
          <w:w w:val="95"/>
        </w:rPr>
        <w:t> </w:t>
      </w:r>
      <w:r>
        <w:rPr>
          <w:color w:val="231F20"/>
          <w:w w:val="95"/>
        </w:rPr>
        <w:t>irregular</w:t>
      </w:r>
      <w:r>
        <w:rPr>
          <w:color w:val="231F20"/>
          <w:spacing w:val="-21"/>
          <w:w w:val="95"/>
        </w:rPr>
        <w:t> </w:t>
      </w:r>
      <w:r>
        <w:rPr>
          <w:color w:val="231F20"/>
          <w:w w:val="95"/>
        </w:rPr>
        <w:t>y</w:t>
      </w:r>
      <w:r>
        <w:rPr>
          <w:color w:val="231F20"/>
          <w:spacing w:val="-21"/>
          <w:w w:val="95"/>
        </w:rPr>
        <w:t> </w:t>
      </w:r>
      <w:r>
        <w:rPr>
          <w:color w:val="231F20"/>
          <w:w w:val="95"/>
        </w:rPr>
        <w:t>de</w:t>
      </w:r>
      <w:r>
        <w:rPr>
          <w:color w:val="231F20"/>
          <w:spacing w:val="-21"/>
          <w:w w:val="95"/>
        </w:rPr>
        <w:t> </w:t>
      </w:r>
      <w:r>
        <w:rPr>
          <w:color w:val="231F20"/>
          <w:w w:val="95"/>
        </w:rPr>
        <w:t>mala</w:t>
      </w:r>
      <w:r>
        <w:rPr>
          <w:color w:val="231F20"/>
          <w:spacing w:val="-21"/>
          <w:w w:val="95"/>
        </w:rPr>
        <w:t> </w:t>
      </w:r>
      <w:r>
        <w:rPr>
          <w:color w:val="231F20"/>
          <w:w w:val="95"/>
        </w:rPr>
        <w:t>calidad.</w:t>
      </w:r>
      <w:r>
        <w:rPr>
          <w:color w:val="231F20"/>
          <w:w w:val="95"/>
          <w:position w:val="8"/>
          <w:sz w:val="14"/>
        </w:rPr>
        <w:t>39</w:t>
      </w:r>
    </w:p>
    <w:p>
      <w:pPr>
        <w:pStyle w:val="BodyText"/>
        <w:spacing w:line="278" w:lineRule="auto" w:before="58"/>
        <w:ind w:left="110" w:right="107" w:firstLine="566"/>
        <w:jc w:val="both"/>
      </w:pPr>
      <w:r>
        <w:rPr>
          <w:color w:val="231F20"/>
        </w:rPr>
        <w:t>A</w:t>
      </w:r>
      <w:r>
        <w:rPr>
          <w:color w:val="231F20"/>
          <w:spacing w:val="-32"/>
        </w:rPr>
        <w:t> </w:t>
      </w:r>
      <w:r>
        <w:rPr>
          <w:color w:val="231F20"/>
        </w:rPr>
        <w:t>pesar</w:t>
      </w:r>
      <w:r>
        <w:rPr>
          <w:color w:val="231F20"/>
          <w:spacing w:val="-32"/>
        </w:rPr>
        <w:t> </w:t>
      </w:r>
      <w:r>
        <w:rPr>
          <w:color w:val="231F20"/>
        </w:rPr>
        <w:t>del</w:t>
      </w:r>
      <w:r>
        <w:rPr>
          <w:color w:val="231F20"/>
          <w:spacing w:val="-32"/>
        </w:rPr>
        <w:t> </w:t>
      </w:r>
      <w:r>
        <w:rPr>
          <w:color w:val="231F20"/>
        </w:rPr>
        <w:t>diagnóstico</w:t>
      </w:r>
      <w:r>
        <w:rPr>
          <w:color w:val="231F20"/>
          <w:spacing w:val="-32"/>
        </w:rPr>
        <w:t> </w:t>
      </w:r>
      <w:r>
        <w:rPr>
          <w:color w:val="231F20"/>
        </w:rPr>
        <w:t>poco</w:t>
      </w:r>
      <w:r>
        <w:rPr>
          <w:color w:val="231F20"/>
          <w:spacing w:val="-32"/>
        </w:rPr>
        <w:t> </w:t>
      </w:r>
      <w:r>
        <w:rPr>
          <w:color w:val="231F20"/>
        </w:rPr>
        <w:t>optimista</w:t>
      </w:r>
      <w:r>
        <w:rPr>
          <w:color w:val="231F20"/>
          <w:spacing w:val="-32"/>
        </w:rPr>
        <w:t> </w:t>
      </w:r>
      <w:r>
        <w:rPr>
          <w:color w:val="231F20"/>
        </w:rPr>
        <w:t>que</w:t>
      </w:r>
      <w:r>
        <w:rPr>
          <w:color w:val="231F20"/>
          <w:spacing w:val="-32"/>
        </w:rPr>
        <w:t> </w:t>
      </w:r>
      <w:r>
        <w:rPr>
          <w:color w:val="231F20"/>
        </w:rPr>
        <w:t>daba</w:t>
      </w:r>
      <w:r>
        <w:rPr>
          <w:color w:val="231F20"/>
          <w:spacing w:val="-32"/>
        </w:rPr>
        <w:t> </w:t>
      </w:r>
      <w:r>
        <w:rPr>
          <w:color w:val="231F20"/>
        </w:rPr>
        <w:t>el</w:t>
      </w:r>
      <w:r>
        <w:rPr>
          <w:color w:val="231F20"/>
          <w:spacing w:val="-32"/>
        </w:rPr>
        <w:t> </w:t>
      </w:r>
      <w:r>
        <w:rPr>
          <w:color w:val="231F20"/>
        </w:rPr>
        <w:t>pdmsfp</w:t>
      </w:r>
      <w:r>
        <w:rPr>
          <w:color w:val="231F20"/>
          <w:spacing w:val="-32"/>
        </w:rPr>
        <w:t> </w:t>
      </w:r>
      <w:r>
        <w:rPr>
          <w:color w:val="231F20"/>
        </w:rPr>
        <w:t>2003, en</w:t>
      </w:r>
      <w:r>
        <w:rPr>
          <w:color w:val="231F20"/>
          <w:spacing w:val="-18"/>
        </w:rPr>
        <w:t> </w:t>
      </w:r>
      <w:r>
        <w:rPr>
          <w:color w:val="231F20"/>
        </w:rPr>
        <w:t>ese</w:t>
      </w:r>
      <w:r>
        <w:rPr>
          <w:color w:val="231F20"/>
          <w:spacing w:val="-18"/>
        </w:rPr>
        <w:t> </w:t>
      </w:r>
      <w:r>
        <w:rPr>
          <w:color w:val="231F20"/>
        </w:rPr>
        <w:t>año,</w:t>
      </w:r>
      <w:r>
        <w:rPr>
          <w:color w:val="231F20"/>
          <w:spacing w:val="-18"/>
        </w:rPr>
        <w:t> </w:t>
      </w:r>
      <w:r>
        <w:rPr>
          <w:color w:val="231F20"/>
        </w:rPr>
        <w:t>por</w:t>
      </w:r>
      <w:r>
        <w:rPr>
          <w:color w:val="231F20"/>
          <w:spacing w:val="-18"/>
        </w:rPr>
        <w:t> </w:t>
      </w:r>
      <w:r>
        <w:rPr>
          <w:color w:val="231F20"/>
        </w:rPr>
        <w:t>decreto</w:t>
      </w:r>
      <w:r>
        <w:rPr>
          <w:color w:val="231F20"/>
          <w:spacing w:val="-18"/>
        </w:rPr>
        <w:t> </w:t>
      </w:r>
      <w:r>
        <w:rPr>
          <w:color w:val="231F20"/>
        </w:rPr>
        <w:t>federal,</w:t>
      </w:r>
      <w:r>
        <w:rPr>
          <w:color w:val="231F20"/>
          <w:spacing w:val="-18"/>
        </w:rPr>
        <w:t> </w:t>
      </w:r>
      <w:r>
        <w:rPr>
          <w:color w:val="231F20"/>
        </w:rPr>
        <w:t>se</w:t>
      </w:r>
      <w:r>
        <w:rPr>
          <w:color w:val="231F20"/>
          <w:spacing w:val="-18"/>
        </w:rPr>
        <w:t> </w:t>
      </w:r>
      <w:r>
        <w:rPr>
          <w:color w:val="231F20"/>
        </w:rPr>
        <w:t>aprueba</w:t>
      </w:r>
      <w:r>
        <w:rPr>
          <w:color w:val="231F20"/>
          <w:spacing w:val="-18"/>
        </w:rPr>
        <w:t> </w:t>
      </w:r>
      <w:r>
        <w:rPr>
          <w:color w:val="231F20"/>
        </w:rPr>
        <w:t>la</w:t>
      </w:r>
      <w:r>
        <w:rPr>
          <w:color w:val="231F20"/>
          <w:spacing w:val="-18"/>
        </w:rPr>
        <w:t> </w:t>
      </w:r>
      <w:r>
        <w:rPr>
          <w:color w:val="231F20"/>
        </w:rPr>
        <w:t>instalación</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primera Universidad</w:t>
      </w:r>
      <w:r>
        <w:rPr>
          <w:color w:val="231F20"/>
          <w:spacing w:val="-14"/>
        </w:rPr>
        <w:t> </w:t>
      </w:r>
      <w:r>
        <w:rPr>
          <w:color w:val="231F20"/>
        </w:rPr>
        <w:t>Intercultural</w:t>
      </w:r>
      <w:r>
        <w:rPr>
          <w:color w:val="231F20"/>
          <w:spacing w:val="-14"/>
        </w:rPr>
        <w:t> </w:t>
      </w:r>
      <w:r>
        <w:rPr>
          <w:color w:val="231F20"/>
        </w:rPr>
        <w:t>(ui)</w:t>
      </w:r>
      <w:r>
        <w:rPr>
          <w:color w:val="231F20"/>
          <w:spacing w:val="-14"/>
        </w:rPr>
        <w:t> </w:t>
      </w:r>
      <w:r>
        <w:rPr>
          <w:color w:val="231F20"/>
        </w:rPr>
        <w:t>en</w:t>
      </w:r>
      <w:r>
        <w:rPr>
          <w:color w:val="231F20"/>
          <w:spacing w:val="-14"/>
        </w:rPr>
        <w:t> </w:t>
      </w:r>
      <w:r>
        <w:rPr>
          <w:color w:val="231F20"/>
        </w:rPr>
        <w:t>2004,</w:t>
      </w:r>
      <w:r>
        <w:rPr>
          <w:color w:val="231F20"/>
          <w:spacing w:val="-14"/>
        </w:rPr>
        <w:t> </w:t>
      </w:r>
      <w:r>
        <w:rPr>
          <w:color w:val="231F20"/>
        </w:rPr>
        <w:t>a</w:t>
      </w:r>
      <w:r>
        <w:rPr>
          <w:color w:val="231F20"/>
          <w:spacing w:val="-14"/>
        </w:rPr>
        <w:t> </w:t>
      </w:r>
      <w:r>
        <w:rPr>
          <w:color w:val="231F20"/>
        </w:rPr>
        <w:t>partir</w:t>
      </w:r>
      <w:r>
        <w:rPr>
          <w:color w:val="231F20"/>
          <w:spacing w:val="-14"/>
        </w:rPr>
        <w:t> </w:t>
      </w:r>
      <w:r>
        <w:rPr>
          <w:color w:val="231F20"/>
        </w:rPr>
        <w:t>de</w:t>
      </w:r>
      <w:r>
        <w:rPr>
          <w:color w:val="231F20"/>
          <w:spacing w:val="-14"/>
        </w:rPr>
        <w:t> </w:t>
      </w:r>
      <w:r>
        <w:rPr>
          <w:color w:val="231F20"/>
        </w:rPr>
        <w:t>ahí</w:t>
      </w:r>
      <w:r>
        <w:rPr>
          <w:color w:val="231F20"/>
          <w:spacing w:val="-14"/>
        </w:rPr>
        <w:t> </w:t>
      </w:r>
      <w:r>
        <w:rPr>
          <w:color w:val="231F20"/>
        </w:rPr>
        <w:t>y</w:t>
      </w:r>
      <w:r>
        <w:rPr>
          <w:color w:val="231F20"/>
          <w:spacing w:val="-14"/>
        </w:rPr>
        <w:t> </w:t>
      </w:r>
      <w:r>
        <w:rPr>
          <w:color w:val="231F20"/>
        </w:rPr>
        <w:t>hasta</w:t>
      </w:r>
      <w:r>
        <w:rPr>
          <w:color w:val="231F20"/>
          <w:spacing w:val="-14"/>
        </w:rPr>
        <w:t> </w:t>
      </w:r>
      <w:r>
        <w:rPr>
          <w:color w:val="231F20"/>
        </w:rPr>
        <w:t>el</w:t>
      </w:r>
      <w:r>
        <w:rPr>
          <w:color w:val="231F20"/>
          <w:spacing w:val="-14"/>
        </w:rPr>
        <w:t> </w:t>
      </w:r>
      <w:r>
        <w:rPr>
          <w:color w:val="231F20"/>
        </w:rPr>
        <w:t>día</w:t>
      </w:r>
      <w:r>
        <w:rPr>
          <w:color w:val="231F20"/>
          <w:spacing w:val="-14"/>
        </w:rPr>
        <w:t> </w:t>
      </w:r>
      <w:r>
        <w:rPr>
          <w:color w:val="231F20"/>
        </w:rPr>
        <w:t>de hoy,</w:t>
      </w:r>
      <w:r>
        <w:rPr>
          <w:color w:val="231F20"/>
          <w:spacing w:val="-36"/>
        </w:rPr>
        <w:t> </w:t>
      </w:r>
      <w:r>
        <w:rPr>
          <w:color w:val="231F20"/>
        </w:rPr>
        <w:t>el</w:t>
      </w:r>
      <w:r>
        <w:rPr>
          <w:color w:val="231F20"/>
          <w:spacing w:val="-36"/>
        </w:rPr>
        <w:t> </w:t>
      </w:r>
      <w:r>
        <w:rPr>
          <w:color w:val="231F20"/>
        </w:rPr>
        <w:t>municipio</w:t>
      </w:r>
      <w:r>
        <w:rPr>
          <w:color w:val="231F20"/>
          <w:spacing w:val="-36"/>
        </w:rPr>
        <w:t> </w:t>
      </w:r>
      <w:r>
        <w:rPr>
          <w:color w:val="231F20"/>
        </w:rPr>
        <w:t>de</w:t>
      </w:r>
      <w:r>
        <w:rPr>
          <w:color w:val="231F20"/>
          <w:spacing w:val="-36"/>
        </w:rPr>
        <w:t> </w:t>
      </w:r>
      <w:r>
        <w:rPr>
          <w:color w:val="231F20"/>
        </w:rPr>
        <w:t>sfp</w:t>
      </w:r>
      <w:r>
        <w:rPr>
          <w:color w:val="231F20"/>
          <w:spacing w:val="-36"/>
        </w:rPr>
        <w:t> </w:t>
      </w:r>
      <w:r>
        <w:rPr>
          <w:color w:val="231F20"/>
        </w:rPr>
        <w:t>no</w:t>
      </w:r>
      <w:r>
        <w:rPr>
          <w:color w:val="231F20"/>
          <w:spacing w:val="-36"/>
        </w:rPr>
        <w:t> </w:t>
      </w:r>
      <w:r>
        <w:rPr>
          <w:color w:val="231F20"/>
        </w:rPr>
        <w:t>ha</w:t>
      </w:r>
      <w:r>
        <w:rPr>
          <w:color w:val="231F20"/>
          <w:spacing w:val="-36"/>
        </w:rPr>
        <w:t> </w:t>
      </w:r>
      <w:r>
        <w:rPr>
          <w:color w:val="231F20"/>
        </w:rPr>
        <w:t>dejado</w:t>
      </w:r>
      <w:r>
        <w:rPr>
          <w:color w:val="231F20"/>
          <w:spacing w:val="-36"/>
        </w:rPr>
        <w:t> </w:t>
      </w:r>
      <w:r>
        <w:rPr>
          <w:color w:val="231F20"/>
        </w:rPr>
        <w:t>de</w:t>
      </w:r>
      <w:r>
        <w:rPr>
          <w:color w:val="231F20"/>
          <w:spacing w:val="-36"/>
        </w:rPr>
        <w:t> </w:t>
      </w:r>
      <w:r>
        <w:rPr>
          <w:color w:val="231F20"/>
        </w:rPr>
        <w:t>recibir</w:t>
      </w:r>
      <w:r>
        <w:rPr>
          <w:color w:val="231F20"/>
          <w:spacing w:val="-36"/>
        </w:rPr>
        <w:t> </w:t>
      </w:r>
      <w:r>
        <w:rPr>
          <w:color w:val="231F20"/>
        </w:rPr>
        <w:t>recursos</w:t>
      </w:r>
      <w:r>
        <w:rPr>
          <w:color w:val="231F20"/>
          <w:spacing w:val="-36"/>
        </w:rPr>
        <w:t> </w:t>
      </w:r>
      <w:r>
        <w:rPr>
          <w:color w:val="231F20"/>
        </w:rPr>
        <w:t>e</w:t>
      </w:r>
      <w:r>
        <w:rPr>
          <w:color w:val="231F20"/>
          <w:spacing w:val="-36"/>
        </w:rPr>
        <w:t> </w:t>
      </w:r>
      <w:r>
        <w:rPr>
          <w:color w:val="231F20"/>
        </w:rPr>
        <w:t>impulso</w:t>
      </w:r>
      <w:r>
        <w:rPr>
          <w:color w:val="231F20"/>
          <w:spacing w:val="-36"/>
        </w:rPr>
        <w:t> </w:t>
      </w:r>
      <w:r>
        <w:rPr>
          <w:color w:val="231F20"/>
        </w:rPr>
        <w:t>al</w:t>
      </w:r>
      <w:r>
        <w:rPr>
          <w:color w:val="231F20"/>
          <w:spacing w:val="-36"/>
        </w:rPr>
        <w:t> </w:t>
      </w:r>
      <w:r>
        <w:rPr>
          <w:color w:val="231F20"/>
        </w:rPr>
        <w:t>es- </w:t>
      </w:r>
      <w:r>
        <w:rPr>
          <w:color w:val="231F20"/>
          <w:w w:val="95"/>
        </w:rPr>
        <w:t>tablecimiento de comercios, industrias, vialidades y proyectos</w:t>
      </w:r>
      <w:r>
        <w:rPr>
          <w:color w:val="231F20"/>
          <w:spacing w:val="-36"/>
          <w:w w:val="95"/>
        </w:rPr>
        <w:t> </w:t>
      </w:r>
      <w:r>
        <w:rPr>
          <w:color w:val="231F20"/>
          <w:w w:val="95"/>
        </w:rPr>
        <w:t>turísticos que</w:t>
      </w:r>
      <w:r>
        <w:rPr>
          <w:color w:val="231F20"/>
          <w:spacing w:val="-14"/>
          <w:w w:val="95"/>
        </w:rPr>
        <w:t> </w:t>
      </w:r>
      <w:r>
        <w:rPr>
          <w:color w:val="231F20"/>
          <w:w w:val="95"/>
        </w:rPr>
        <w:t>permitan</w:t>
      </w:r>
      <w:r>
        <w:rPr>
          <w:color w:val="231F20"/>
          <w:spacing w:val="-14"/>
          <w:w w:val="95"/>
        </w:rPr>
        <w:t> </w:t>
      </w:r>
      <w:r>
        <w:rPr>
          <w:color w:val="231F20"/>
          <w:w w:val="95"/>
        </w:rPr>
        <w:t>el</w:t>
      </w:r>
      <w:r>
        <w:rPr>
          <w:color w:val="231F20"/>
          <w:spacing w:val="-14"/>
          <w:w w:val="95"/>
        </w:rPr>
        <w:t> </w:t>
      </w:r>
      <w:r>
        <w:rPr>
          <w:color w:val="231F20"/>
          <w:w w:val="95"/>
        </w:rPr>
        <w:t>desarrollo</w:t>
      </w:r>
      <w:r>
        <w:rPr>
          <w:color w:val="231F20"/>
          <w:spacing w:val="-14"/>
          <w:w w:val="95"/>
        </w:rPr>
        <w:t> </w:t>
      </w:r>
      <w:r>
        <w:rPr>
          <w:color w:val="231F20"/>
          <w:w w:val="95"/>
        </w:rPr>
        <w:t>de</w:t>
      </w:r>
      <w:r>
        <w:rPr>
          <w:color w:val="231F20"/>
          <w:spacing w:val="-14"/>
          <w:w w:val="95"/>
        </w:rPr>
        <w:t> </w:t>
      </w:r>
      <w:r>
        <w:rPr>
          <w:color w:val="231F20"/>
          <w:w w:val="95"/>
        </w:rPr>
        <w:t>este</w:t>
      </w:r>
      <w:r>
        <w:rPr>
          <w:color w:val="231F20"/>
          <w:spacing w:val="-14"/>
          <w:w w:val="95"/>
        </w:rPr>
        <w:t> </w:t>
      </w:r>
      <w:r>
        <w:rPr>
          <w:color w:val="231F20"/>
          <w:w w:val="95"/>
        </w:rPr>
        <w:t>municipio</w:t>
      </w:r>
      <w:r>
        <w:rPr>
          <w:color w:val="231F20"/>
          <w:spacing w:val="-14"/>
          <w:w w:val="95"/>
        </w:rPr>
        <w:t> </w:t>
      </w:r>
      <w:r>
        <w:rPr>
          <w:color w:val="231F20"/>
          <w:w w:val="95"/>
        </w:rPr>
        <w:t>mazahua.</w:t>
      </w:r>
    </w:p>
    <w:p>
      <w:pPr>
        <w:pStyle w:val="BodyText"/>
        <w:rPr>
          <w:sz w:val="20"/>
        </w:rPr>
      </w:pPr>
    </w:p>
    <w:p>
      <w:pPr>
        <w:pStyle w:val="BodyText"/>
        <w:rPr>
          <w:sz w:val="20"/>
        </w:rPr>
      </w:pPr>
    </w:p>
    <w:p>
      <w:pPr>
        <w:pStyle w:val="BodyText"/>
        <w:spacing w:before="1"/>
        <w:rPr>
          <w:sz w:val="23"/>
        </w:rPr>
      </w:pPr>
      <w:r>
        <w:rPr/>
        <w:pict>
          <v:line style="position:absolute;mso-position-horizontal-relative:page;mso-position-vertical-relative:paragraph;z-index:2008;mso-wrap-distance-left:0;mso-wrap-distance-right:0" from="42.519699pt,15.468604pt" to="141.732699pt,15.468604pt" stroked="true" strokeweight=".4pt" strokecolor="#231f20">
            <w10:wrap type="topAndBottom"/>
          </v:line>
        </w:pict>
      </w:r>
    </w:p>
    <w:p>
      <w:pPr>
        <w:spacing w:line="209" w:lineRule="exact" w:before="0"/>
        <w:ind w:left="393" w:right="106" w:hanging="284"/>
        <w:jc w:val="left"/>
        <w:rPr>
          <w:sz w:val="20"/>
        </w:rPr>
      </w:pPr>
      <w:r>
        <w:rPr>
          <w:color w:val="231F20"/>
          <w:position w:val="6"/>
          <w:sz w:val="10"/>
        </w:rPr>
        <w:t>39       </w:t>
      </w:r>
      <w:r>
        <w:rPr>
          <w:color w:val="231F20"/>
          <w:sz w:val="20"/>
        </w:rPr>
        <w:t>En 2008 ese mismo tramo se volvió un </w:t>
      </w:r>
      <w:r>
        <w:rPr>
          <w:i/>
          <w:color w:val="231F20"/>
          <w:sz w:val="20"/>
        </w:rPr>
        <w:t>boulevard </w:t>
      </w:r>
      <w:r>
        <w:rPr>
          <w:color w:val="231F20"/>
          <w:sz w:val="20"/>
        </w:rPr>
        <w:t>de cuatro carriles, con</w:t>
      </w:r>
    </w:p>
    <w:p>
      <w:pPr>
        <w:spacing w:line="249" w:lineRule="auto" w:before="10"/>
        <w:ind w:left="393" w:right="107" w:firstLine="0"/>
        <w:jc w:val="both"/>
        <w:rPr>
          <w:i/>
          <w:sz w:val="20"/>
        </w:rPr>
      </w:pPr>
      <w:r>
        <w:rPr>
          <w:color w:val="231F20"/>
          <w:sz w:val="20"/>
        </w:rPr>
        <w:t>semáforos, iluminación </w:t>
      </w:r>
      <w:r>
        <w:rPr>
          <w:color w:val="231F20"/>
          <w:spacing w:val="-7"/>
          <w:sz w:val="20"/>
        </w:rPr>
        <w:t>y, </w:t>
      </w:r>
      <w:r>
        <w:rPr>
          <w:color w:val="231F20"/>
          <w:sz w:val="20"/>
        </w:rPr>
        <w:t>sobre todo, permitió llegar cómodamente a varias transnacionales y nacionales: </w:t>
      </w:r>
      <w:r>
        <w:rPr>
          <w:i/>
          <w:color w:val="231F20"/>
          <w:sz w:val="20"/>
        </w:rPr>
        <w:t>Subway, Coppel</w:t>
      </w:r>
      <w:r>
        <w:rPr>
          <w:color w:val="231F20"/>
          <w:sz w:val="20"/>
        </w:rPr>
        <w:t>, Comercial Mexicana, Banorte, Cinemex. La Plaza Atlacomulco, inaugurada en 2008, cuenta actualmente  con un buen número de locales comerciales que vinieron a sustituir la plaza anterior de gran tradición local, donde todavía está ubicado el</w:t>
      </w:r>
      <w:r>
        <w:rPr>
          <w:color w:val="231F20"/>
          <w:spacing w:val="-13"/>
          <w:sz w:val="20"/>
        </w:rPr>
        <w:t> </w:t>
      </w:r>
      <w:r>
        <w:rPr>
          <w:i/>
          <w:color w:val="231F20"/>
          <w:sz w:val="20"/>
        </w:rPr>
        <w:t>Linnys.</w:t>
      </w:r>
    </w:p>
    <w:p>
      <w:pPr>
        <w:spacing w:after="0" w:line="249" w:lineRule="auto"/>
        <w:jc w:val="both"/>
        <w:rPr>
          <w:sz w:val="20"/>
        </w:rPr>
        <w:sectPr>
          <w:pgSz w:w="8230" w:h="12760"/>
          <w:pgMar w:top="1180" w:bottom="280" w:left="740" w:right="74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Heading1"/>
        <w:spacing w:line="417" w:lineRule="auto" w:before="161"/>
        <w:ind w:left="109" w:right="107"/>
        <w:jc w:val="center"/>
      </w:pPr>
      <w:r>
        <w:rPr>
          <w:color w:val="231F20"/>
          <w:w w:val="95"/>
        </w:rPr>
        <w:t>La</w:t>
      </w:r>
      <w:r>
        <w:rPr>
          <w:color w:val="231F20"/>
          <w:spacing w:val="-37"/>
          <w:w w:val="95"/>
        </w:rPr>
        <w:t> </w:t>
      </w:r>
      <w:r>
        <w:rPr>
          <w:color w:val="231F20"/>
          <w:w w:val="95"/>
        </w:rPr>
        <w:t>creación</w:t>
      </w:r>
      <w:r>
        <w:rPr>
          <w:color w:val="231F20"/>
          <w:spacing w:val="-37"/>
          <w:w w:val="95"/>
        </w:rPr>
        <w:t> </w:t>
      </w:r>
      <w:r>
        <w:rPr>
          <w:color w:val="231F20"/>
          <w:w w:val="95"/>
        </w:rPr>
        <w:t>de</w:t>
      </w:r>
      <w:r>
        <w:rPr>
          <w:color w:val="231F20"/>
          <w:spacing w:val="-37"/>
          <w:w w:val="95"/>
        </w:rPr>
        <w:t> </w:t>
      </w:r>
      <w:r>
        <w:rPr>
          <w:color w:val="231F20"/>
          <w:w w:val="95"/>
        </w:rPr>
        <w:t>las</w:t>
      </w:r>
      <w:r>
        <w:rPr>
          <w:color w:val="231F20"/>
          <w:spacing w:val="-37"/>
          <w:w w:val="95"/>
        </w:rPr>
        <w:t> </w:t>
      </w:r>
      <w:r>
        <w:rPr>
          <w:color w:val="231F20"/>
          <w:w w:val="95"/>
        </w:rPr>
        <w:t>Universidades</w:t>
      </w:r>
      <w:r>
        <w:rPr>
          <w:color w:val="231F20"/>
          <w:spacing w:val="-37"/>
          <w:w w:val="95"/>
        </w:rPr>
        <w:t> </w:t>
      </w:r>
      <w:r>
        <w:rPr>
          <w:color w:val="231F20"/>
          <w:w w:val="95"/>
        </w:rPr>
        <w:t>Interculturales</w:t>
      </w:r>
      <w:r>
        <w:rPr>
          <w:color w:val="231F20"/>
          <w:spacing w:val="-37"/>
          <w:w w:val="95"/>
        </w:rPr>
        <w:t> </w:t>
      </w:r>
      <w:r>
        <w:rPr>
          <w:color w:val="231F20"/>
          <w:w w:val="95"/>
        </w:rPr>
        <w:t>y</w:t>
      </w:r>
      <w:r>
        <w:rPr>
          <w:color w:val="231F20"/>
          <w:spacing w:val="-37"/>
          <w:w w:val="95"/>
        </w:rPr>
        <w:t> </w:t>
      </w:r>
      <w:r>
        <w:rPr>
          <w:color w:val="231F20"/>
          <w:w w:val="95"/>
        </w:rPr>
        <w:t>la</w:t>
      </w:r>
      <w:r>
        <w:rPr>
          <w:color w:val="231F20"/>
          <w:spacing w:val="-37"/>
          <w:w w:val="95"/>
        </w:rPr>
        <w:t> </w:t>
      </w:r>
      <w:r>
        <w:rPr>
          <w:color w:val="231F20"/>
          <w:w w:val="95"/>
        </w:rPr>
        <w:t>llegada</w:t>
      </w:r>
      <w:r>
        <w:rPr>
          <w:color w:val="231F20"/>
          <w:spacing w:val="-37"/>
          <w:w w:val="95"/>
        </w:rPr>
        <w:t> </w:t>
      </w:r>
      <w:r>
        <w:rPr>
          <w:color w:val="231F20"/>
          <w:w w:val="95"/>
        </w:rPr>
        <w:t>de</w:t>
      </w:r>
      <w:r>
        <w:rPr>
          <w:color w:val="231F20"/>
          <w:spacing w:val="-37"/>
          <w:w w:val="95"/>
        </w:rPr>
        <w:t> </w:t>
      </w:r>
      <w:r>
        <w:rPr>
          <w:color w:val="231F20"/>
          <w:w w:val="95"/>
        </w:rPr>
        <w:t>la</w:t>
      </w:r>
      <w:r>
        <w:rPr>
          <w:color w:val="231F20"/>
          <w:spacing w:val="-37"/>
          <w:w w:val="95"/>
        </w:rPr>
        <w:t> </w:t>
      </w:r>
      <w:r>
        <w:rPr>
          <w:color w:val="231F20"/>
          <w:w w:val="95"/>
        </w:rPr>
        <w:t>edu- cación</w:t>
      </w:r>
      <w:r>
        <w:rPr>
          <w:color w:val="231F20"/>
          <w:spacing w:val="-39"/>
          <w:w w:val="95"/>
        </w:rPr>
        <w:t> </w:t>
      </w:r>
      <w:r>
        <w:rPr>
          <w:color w:val="231F20"/>
          <w:w w:val="95"/>
        </w:rPr>
        <w:t>superior</w:t>
      </w:r>
      <w:r>
        <w:rPr>
          <w:color w:val="231F20"/>
          <w:spacing w:val="-39"/>
          <w:w w:val="95"/>
        </w:rPr>
        <w:t> </w:t>
      </w:r>
      <w:r>
        <w:rPr>
          <w:color w:val="231F20"/>
          <w:w w:val="95"/>
        </w:rPr>
        <w:t>a</w:t>
      </w:r>
      <w:r>
        <w:rPr>
          <w:color w:val="231F20"/>
          <w:spacing w:val="-39"/>
          <w:w w:val="95"/>
        </w:rPr>
        <w:t> </w:t>
      </w:r>
      <w:r>
        <w:rPr>
          <w:color w:val="231F20"/>
          <w:w w:val="95"/>
        </w:rPr>
        <w:t>la</w:t>
      </w:r>
      <w:r>
        <w:rPr>
          <w:color w:val="231F20"/>
          <w:spacing w:val="-39"/>
          <w:w w:val="95"/>
        </w:rPr>
        <w:t> </w:t>
      </w:r>
      <w:r>
        <w:rPr>
          <w:color w:val="231F20"/>
          <w:w w:val="95"/>
        </w:rPr>
        <w:t>zona</w:t>
      </w:r>
      <w:r>
        <w:rPr>
          <w:color w:val="231F20"/>
          <w:spacing w:val="-39"/>
          <w:w w:val="95"/>
        </w:rPr>
        <w:t> </w:t>
      </w:r>
      <w:r>
        <w:rPr>
          <w:color w:val="231F20"/>
          <w:w w:val="95"/>
        </w:rPr>
        <w:t>mazahua</w:t>
      </w:r>
    </w:p>
    <w:p>
      <w:pPr>
        <w:pStyle w:val="BodyText"/>
        <w:rPr>
          <w:b/>
        </w:rPr>
      </w:pPr>
    </w:p>
    <w:p>
      <w:pPr>
        <w:pStyle w:val="BodyText"/>
        <w:spacing w:before="8"/>
        <w:rPr>
          <w:b/>
          <w:sz w:val="31"/>
        </w:rPr>
      </w:pPr>
    </w:p>
    <w:p>
      <w:pPr>
        <w:pStyle w:val="BodyText"/>
        <w:spacing w:line="278" w:lineRule="auto"/>
        <w:ind w:left="47" w:right="107"/>
        <w:jc w:val="right"/>
      </w:pPr>
      <w:r>
        <w:rPr>
          <w:color w:val="231F20"/>
        </w:rPr>
        <w:t>Como</w:t>
      </w:r>
      <w:r>
        <w:rPr>
          <w:color w:val="231F20"/>
          <w:spacing w:val="-10"/>
        </w:rPr>
        <w:t> </w:t>
      </w:r>
      <w:r>
        <w:rPr>
          <w:color w:val="231F20"/>
        </w:rPr>
        <w:t>ya</w:t>
      </w:r>
      <w:r>
        <w:rPr>
          <w:color w:val="231F20"/>
          <w:spacing w:val="-10"/>
        </w:rPr>
        <w:t> </w:t>
      </w:r>
      <w:r>
        <w:rPr>
          <w:color w:val="231F20"/>
        </w:rPr>
        <w:t>se</w:t>
      </w:r>
      <w:r>
        <w:rPr>
          <w:color w:val="231F20"/>
          <w:spacing w:val="-10"/>
        </w:rPr>
        <w:t> </w:t>
      </w:r>
      <w:r>
        <w:rPr>
          <w:color w:val="231F20"/>
        </w:rPr>
        <w:t>refirió,</w:t>
      </w:r>
      <w:r>
        <w:rPr>
          <w:color w:val="231F20"/>
          <w:spacing w:val="-10"/>
        </w:rPr>
        <w:t> </w:t>
      </w:r>
      <w:r>
        <w:rPr>
          <w:color w:val="231F20"/>
        </w:rPr>
        <w:t>el</w:t>
      </w:r>
      <w:r>
        <w:rPr>
          <w:color w:val="231F20"/>
          <w:spacing w:val="-10"/>
        </w:rPr>
        <w:t> </w:t>
      </w:r>
      <w:r>
        <w:rPr>
          <w:color w:val="231F20"/>
        </w:rPr>
        <w:t>pndpi</w:t>
      </w:r>
      <w:r>
        <w:rPr>
          <w:color w:val="231F20"/>
          <w:spacing w:val="-10"/>
        </w:rPr>
        <w:t> </w:t>
      </w:r>
      <w:r>
        <w:rPr>
          <w:color w:val="231F20"/>
        </w:rPr>
        <w:t>de</w:t>
      </w:r>
      <w:r>
        <w:rPr>
          <w:color w:val="231F20"/>
          <w:spacing w:val="-10"/>
        </w:rPr>
        <w:t> </w:t>
      </w:r>
      <w:r>
        <w:rPr>
          <w:color w:val="231F20"/>
        </w:rPr>
        <w:t>Fox</w:t>
      </w:r>
      <w:r>
        <w:rPr>
          <w:color w:val="231F20"/>
          <w:spacing w:val="-10"/>
        </w:rPr>
        <w:t> </w:t>
      </w:r>
      <w:r>
        <w:rPr>
          <w:color w:val="231F20"/>
        </w:rPr>
        <w:t>señaló</w:t>
      </w:r>
      <w:r>
        <w:rPr>
          <w:color w:val="231F20"/>
          <w:spacing w:val="-10"/>
        </w:rPr>
        <w:t> </w:t>
      </w:r>
      <w:r>
        <w:rPr>
          <w:color w:val="231F20"/>
        </w:rPr>
        <w:t>la</w:t>
      </w:r>
      <w:r>
        <w:rPr>
          <w:color w:val="231F20"/>
          <w:spacing w:val="-10"/>
        </w:rPr>
        <w:t> </w:t>
      </w:r>
      <w:r>
        <w:rPr>
          <w:color w:val="231F20"/>
        </w:rPr>
        <w:t>necesidad</w:t>
      </w:r>
      <w:r>
        <w:rPr>
          <w:color w:val="231F20"/>
          <w:spacing w:val="-10"/>
        </w:rPr>
        <w:t> </w:t>
      </w:r>
      <w:r>
        <w:rPr>
          <w:color w:val="231F20"/>
        </w:rPr>
        <w:t>de</w:t>
      </w:r>
      <w:r>
        <w:rPr>
          <w:color w:val="231F20"/>
          <w:spacing w:val="-10"/>
        </w:rPr>
        <w:t> </w:t>
      </w:r>
      <w:r>
        <w:rPr>
          <w:color w:val="231F20"/>
        </w:rPr>
        <w:t>ampliar</w:t>
      </w:r>
      <w:r>
        <w:rPr>
          <w:color w:val="231F20"/>
          <w:spacing w:val="-10"/>
        </w:rPr>
        <w:t> </w:t>
      </w:r>
      <w:r>
        <w:rPr>
          <w:color w:val="231F20"/>
        </w:rPr>
        <w:t>la</w:t>
      </w:r>
      <w:r>
        <w:rPr>
          <w:color w:val="231F20"/>
          <w:w w:val="88"/>
        </w:rPr>
        <w:t> </w:t>
      </w:r>
      <w:r>
        <w:rPr>
          <w:color w:val="231F20"/>
          <w:w w:val="95"/>
        </w:rPr>
        <w:t>oferta</w:t>
      </w:r>
      <w:r>
        <w:rPr>
          <w:color w:val="231F20"/>
          <w:spacing w:val="-15"/>
          <w:w w:val="95"/>
        </w:rPr>
        <w:t> </w:t>
      </w:r>
      <w:r>
        <w:rPr>
          <w:color w:val="231F20"/>
          <w:w w:val="95"/>
        </w:rPr>
        <w:t>educativa</w:t>
      </w:r>
      <w:r>
        <w:rPr>
          <w:color w:val="231F20"/>
          <w:spacing w:val="-15"/>
          <w:w w:val="95"/>
        </w:rPr>
        <w:t> </w:t>
      </w:r>
      <w:r>
        <w:rPr>
          <w:color w:val="231F20"/>
          <w:w w:val="95"/>
        </w:rPr>
        <w:t>en</w:t>
      </w:r>
      <w:r>
        <w:rPr>
          <w:color w:val="231F20"/>
          <w:spacing w:val="-15"/>
          <w:w w:val="95"/>
        </w:rPr>
        <w:t> </w:t>
      </w:r>
      <w:r>
        <w:rPr>
          <w:color w:val="231F20"/>
          <w:w w:val="95"/>
        </w:rPr>
        <w:t>las</w:t>
      </w:r>
      <w:r>
        <w:rPr>
          <w:color w:val="231F20"/>
          <w:spacing w:val="-15"/>
          <w:w w:val="95"/>
        </w:rPr>
        <w:t> </w:t>
      </w:r>
      <w:r>
        <w:rPr>
          <w:color w:val="231F20"/>
          <w:w w:val="95"/>
        </w:rPr>
        <w:t>zonas</w:t>
      </w:r>
      <w:r>
        <w:rPr>
          <w:color w:val="231F20"/>
          <w:spacing w:val="-15"/>
          <w:w w:val="95"/>
        </w:rPr>
        <w:t> </w:t>
      </w:r>
      <w:r>
        <w:rPr>
          <w:color w:val="231F20"/>
          <w:w w:val="95"/>
        </w:rPr>
        <w:t>rurales</w:t>
      </w:r>
      <w:r>
        <w:rPr>
          <w:color w:val="231F20"/>
          <w:spacing w:val="-15"/>
          <w:w w:val="95"/>
        </w:rPr>
        <w:t> </w:t>
      </w:r>
      <w:r>
        <w:rPr>
          <w:color w:val="231F20"/>
          <w:w w:val="95"/>
        </w:rPr>
        <w:t>indígenas,</w:t>
      </w:r>
      <w:r>
        <w:rPr>
          <w:color w:val="231F20"/>
          <w:spacing w:val="-15"/>
          <w:w w:val="95"/>
        </w:rPr>
        <w:t> </w:t>
      </w:r>
      <w:r>
        <w:rPr>
          <w:color w:val="231F20"/>
          <w:w w:val="95"/>
        </w:rPr>
        <w:t>es</w:t>
      </w:r>
      <w:r>
        <w:rPr>
          <w:color w:val="231F20"/>
          <w:spacing w:val="-15"/>
          <w:w w:val="95"/>
        </w:rPr>
        <w:t> </w:t>
      </w:r>
      <w:r>
        <w:rPr>
          <w:color w:val="231F20"/>
          <w:w w:val="95"/>
        </w:rPr>
        <w:t>así</w:t>
      </w:r>
      <w:r>
        <w:rPr>
          <w:color w:val="231F20"/>
          <w:spacing w:val="-15"/>
          <w:w w:val="95"/>
        </w:rPr>
        <w:t> </w:t>
      </w:r>
      <w:r>
        <w:rPr>
          <w:color w:val="231F20"/>
          <w:w w:val="95"/>
        </w:rPr>
        <w:t>que</w:t>
      </w:r>
      <w:r>
        <w:rPr>
          <w:color w:val="231F20"/>
          <w:spacing w:val="-15"/>
          <w:w w:val="95"/>
        </w:rPr>
        <w:t> </w:t>
      </w:r>
      <w:r>
        <w:rPr>
          <w:color w:val="231F20"/>
          <w:w w:val="95"/>
        </w:rPr>
        <w:t>la</w:t>
      </w:r>
      <w:r>
        <w:rPr>
          <w:color w:val="231F20"/>
          <w:spacing w:val="-15"/>
          <w:w w:val="95"/>
        </w:rPr>
        <w:t> </w:t>
      </w:r>
      <w:r>
        <w:rPr>
          <w:color w:val="231F20"/>
          <w:w w:val="95"/>
        </w:rPr>
        <w:t>Secretaría</w:t>
      </w:r>
      <w:r>
        <w:rPr>
          <w:color w:val="231F20"/>
          <w:spacing w:val="-15"/>
          <w:w w:val="95"/>
        </w:rPr>
        <w:t> </w:t>
      </w:r>
      <w:r>
        <w:rPr>
          <w:color w:val="231F20"/>
          <w:w w:val="95"/>
        </w:rPr>
        <w:t>de</w:t>
      </w:r>
      <w:r>
        <w:rPr>
          <w:color w:val="231F20"/>
          <w:w w:val="97"/>
        </w:rPr>
        <w:t> </w:t>
      </w:r>
      <w:r>
        <w:rPr>
          <w:color w:val="231F20"/>
        </w:rPr>
        <w:t>Educación</w:t>
      </w:r>
      <w:r>
        <w:rPr>
          <w:color w:val="231F20"/>
          <w:spacing w:val="-12"/>
        </w:rPr>
        <w:t> </w:t>
      </w:r>
      <w:r>
        <w:rPr>
          <w:color w:val="231F20"/>
        </w:rPr>
        <w:t>Pública</w:t>
      </w:r>
      <w:r>
        <w:rPr>
          <w:color w:val="231F20"/>
          <w:spacing w:val="-12"/>
        </w:rPr>
        <w:t> </w:t>
      </w:r>
      <w:r>
        <w:rPr>
          <w:color w:val="231F20"/>
        </w:rPr>
        <w:t>(en</w:t>
      </w:r>
      <w:r>
        <w:rPr>
          <w:color w:val="231F20"/>
          <w:spacing w:val="-12"/>
        </w:rPr>
        <w:t> </w:t>
      </w:r>
      <w:r>
        <w:rPr>
          <w:color w:val="231F20"/>
        </w:rPr>
        <w:t>adelante</w:t>
      </w:r>
      <w:r>
        <w:rPr>
          <w:color w:val="231F20"/>
          <w:spacing w:val="-12"/>
        </w:rPr>
        <w:t> </w:t>
      </w:r>
      <w:r>
        <w:rPr>
          <w:color w:val="231F20"/>
        </w:rPr>
        <w:t>sep)</w:t>
      </w:r>
      <w:r>
        <w:rPr>
          <w:color w:val="231F20"/>
          <w:spacing w:val="-12"/>
        </w:rPr>
        <w:t> </w:t>
      </w:r>
      <w:r>
        <w:rPr>
          <w:color w:val="231F20"/>
        </w:rPr>
        <w:t>se</w:t>
      </w:r>
      <w:r>
        <w:rPr>
          <w:color w:val="231F20"/>
          <w:spacing w:val="-12"/>
        </w:rPr>
        <w:t> </w:t>
      </w:r>
      <w:r>
        <w:rPr>
          <w:color w:val="231F20"/>
        </w:rPr>
        <w:t>dio</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tarea</w:t>
      </w:r>
      <w:r>
        <w:rPr>
          <w:color w:val="231F20"/>
          <w:spacing w:val="-12"/>
        </w:rPr>
        <w:t> </w:t>
      </w:r>
      <w:r>
        <w:rPr>
          <w:color w:val="231F20"/>
        </w:rPr>
        <w:t>de</w:t>
      </w:r>
      <w:r>
        <w:rPr>
          <w:color w:val="231F20"/>
          <w:spacing w:val="-12"/>
        </w:rPr>
        <w:t> </w:t>
      </w:r>
      <w:r>
        <w:rPr>
          <w:color w:val="231F20"/>
        </w:rPr>
        <w:t>instrumentar,</w:t>
      </w:r>
      <w:r>
        <w:rPr>
          <w:color w:val="231F20"/>
          <w:w w:val="95"/>
        </w:rPr>
        <w:t> </w:t>
      </w:r>
      <w:r>
        <w:rPr>
          <w:color w:val="231F20"/>
          <w:w w:val="95"/>
        </w:rPr>
        <w:t>desde</w:t>
      </w:r>
      <w:r>
        <w:rPr>
          <w:color w:val="231F20"/>
          <w:spacing w:val="-10"/>
          <w:w w:val="95"/>
        </w:rPr>
        <w:t> </w:t>
      </w:r>
      <w:r>
        <w:rPr>
          <w:color w:val="231F20"/>
          <w:w w:val="95"/>
        </w:rPr>
        <w:t>el</w:t>
      </w:r>
      <w:r>
        <w:rPr>
          <w:color w:val="231F20"/>
          <w:spacing w:val="-10"/>
          <w:w w:val="95"/>
        </w:rPr>
        <w:t> </w:t>
      </w:r>
      <w:r>
        <w:rPr>
          <w:color w:val="231F20"/>
          <w:w w:val="95"/>
        </w:rPr>
        <w:t>inicio</w:t>
      </w:r>
      <w:r>
        <w:rPr>
          <w:color w:val="231F20"/>
          <w:spacing w:val="-10"/>
          <w:w w:val="95"/>
        </w:rPr>
        <w:t> </w:t>
      </w:r>
      <w:r>
        <w:rPr>
          <w:color w:val="231F20"/>
          <w:w w:val="95"/>
        </w:rPr>
        <w:t>del</w:t>
      </w:r>
      <w:r>
        <w:rPr>
          <w:color w:val="231F20"/>
          <w:spacing w:val="-10"/>
          <w:w w:val="95"/>
        </w:rPr>
        <w:t> </w:t>
      </w:r>
      <w:r>
        <w:rPr>
          <w:color w:val="231F20"/>
          <w:w w:val="95"/>
        </w:rPr>
        <w:t>sexenio</w:t>
      </w:r>
      <w:r>
        <w:rPr>
          <w:color w:val="231F20"/>
          <w:spacing w:val="-10"/>
          <w:w w:val="95"/>
        </w:rPr>
        <w:t> </w:t>
      </w:r>
      <w:r>
        <w:rPr>
          <w:color w:val="231F20"/>
          <w:w w:val="95"/>
        </w:rPr>
        <w:t>foxista,</w:t>
      </w:r>
      <w:r>
        <w:rPr>
          <w:color w:val="231F20"/>
          <w:spacing w:val="-10"/>
          <w:w w:val="95"/>
        </w:rPr>
        <w:t> </w:t>
      </w:r>
      <w:r>
        <w:rPr>
          <w:color w:val="231F20"/>
          <w:w w:val="95"/>
        </w:rPr>
        <w:t>un</w:t>
      </w:r>
      <w:r>
        <w:rPr>
          <w:color w:val="231F20"/>
          <w:spacing w:val="-10"/>
          <w:w w:val="95"/>
        </w:rPr>
        <w:t> </w:t>
      </w:r>
      <w:r>
        <w:rPr>
          <w:color w:val="231F20"/>
          <w:w w:val="95"/>
        </w:rPr>
        <w:t>Modelo</w:t>
      </w:r>
      <w:r>
        <w:rPr>
          <w:color w:val="231F20"/>
          <w:spacing w:val="-10"/>
          <w:w w:val="95"/>
        </w:rPr>
        <w:t> </w:t>
      </w:r>
      <w:r>
        <w:rPr>
          <w:color w:val="231F20"/>
          <w:w w:val="95"/>
        </w:rPr>
        <w:t>Educativo</w:t>
      </w:r>
      <w:r>
        <w:rPr>
          <w:color w:val="231F20"/>
          <w:spacing w:val="-10"/>
          <w:w w:val="95"/>
        </w:rPr>
        <w:t> </w:t>
      </w:r>
      <w:r>
        <w:rPr>
          <w:color w:val="231F20"/>
          <w:w w:val="95"/>
        </w:rPr>
        <w:t>de</w:t>
      </w:r>
      <w:r>
        <w:rPr>
          <w:color w:val="231F20"/>
          <w:spacing w:val="-10"/>
          <w:w w:val="95"/>
        </w:rPr>
        <w:t> </w:t>
      </w:r>
      <w:r>
        <w:rPr>
          <w:color w:val="231F20"/>
          <w:w w:val="95"/>
        </w:rPr>
        <w:t>Universidad</w:t>
      </w:r>
      <w:r>
        <w:rPr>
          <w:color w:val="231F20"/>
          <w:w w:val="93"/>
        </w:rPr>
        <w:t> </w:t>
      </w:r>
      <w:r>
        <w:rPr>
          <w:color w:val="231F20"/>
          <w:w w:val="95"/>
        </w:rPr>
        <w:t>Intercultural</w:t>
      </w:r>
      <w:r>
        <w:rPr>
          <w:color w:val="231F20"/>
          <w:spacing w:val="-17"/>
          <w:w w:val="95"/>
        </w:rPr>
        <w:t> </w:t>
      </w:r>
      <w:r>
        <w:rPr>
          <w:color w:val="231F20"/>
          <w:w w:val="95"/>
        </w:rPr>
        <w:t>(en</w:t>
      </w:r>
      <w:r>
        <w:rPr>
          <w:color w:val="231F20"/>
          <w:spacing w:val="-17"/>
          <w:w w:val="95"/>
        </w:rPr>
        <w:t> </w:t>
      </w:r>
      <w:r>
        <w:rPr>
          <w:color w:val="231F20"/>
          <w:w w:val="95"/>
        </w:rPr>
        <w:t>adelante</w:t>
      </w:r>
      <w:r>
        <w:rPr>
          <w:color w:val="231F20"/>
          <w:spacing w:val="-17"/>
          <w:w w:val="95"/>
        </w:rPr>
        <w:t> </w:t>
      </w:r>
      <w:r>
        <w:rPr>
          <w:color w:val="231F20"/>
          <w:w w:val="95"/>
        </w:rPr>
        <w:t>meui)</w:t>
      </w:r>
      <w:r>
        <w:rPr>
          <w:color w:val="231F20"/>
          <w:spacing w:val="-17"/>
          <w:w w:val="95"/>
        </w:rPr>
        <w:t> </w:t>
      </w:r>
      <w:r>
        <w:rPr>
          <w:color w:val="231F20"/>
          <w:w w:val="95"/>
        </w:rPr>
        <w:t>que</w:t>
      </w:r>
      <w:r>
        <w:rPr>
          <w:color w:val="231F20"/>
          <w:spacing w:val="-17"/>
          <w:w w:val="95"/>
        </w:rPr>
        <w:t> </w:t>
      </w:r>
      <w:r>
        <w:rPr>
          <w:color w:val="231F20"/>
          <w:w w:val="95"/>
        </w:rPr>
        <w:t>estuviera</w:t>
      </w:r>
      <w:r>
        <w:rPr>
          <w:color w:val="231F20"/>
          <w:spacing w:val="-17"/>
          <w:w w:val="95"/>
        </w:rPr>
        <w:t> </w:t>
      </w:r>
      <w:r>
        <w:rPr>
          <w:color w:val="231F20"/>
          <w:w w:val="95"/>
        </w:rPr>
        <w:t>acorde</w:t>
      </w:r>
      <w:r>
        <w:rPr>
          <w:color w:val="231F20"/>
          <w:spacing w:val="-17"/>
          <w:w w:val="95"/>
        </w:rPr>
        <w:t> </w:t>
      </w:r>
      <w:r>
        <w:rPr>
          <w:color w:val="231F20"/>
          <w:w w:val="95"/>
        </w:rPr>
        <w:t>con</w:t>
      </w:r>
      <w:r>
        <w:rPr>
          <w:color w:val="231F20"/>
          <w:spacing w:val="-17"/>
          <w:w w:val="95"/>
        </w:rPr>
        <w:t> </w:t>
      </w:r>
      <w:r>
        <w:rPr>
          <w:color w:val="231F20"/>
          <w:w w:val="95"/>
        </w:rPr>
        <w:t>esas</w:t>
      </w:r>
      <w:r>
        <w:rPr>
          <w:color w:val="231F20"/>
          <w:spacing w:val="-17"/>
          <w:w w:val="95"/>
        </w:rPr>
        <w:t> </w:t>
      </w:r>
      <w:r>
        <w:rPr>
          <w:color w:val="231F20"/>
          <w:w w:val="95"/>
        </w:rPr>
        <w:t>demandas.</w:t>
      </w:r>
    </w:p>
    <w:p>
      <w:pPr>
        <w:pStyle w:val="BodyText"/>
        <w:spacing w:line="278" w:lineRule="auto" w:before="58"/>
        <w:ind w:left="110" w:right="107" w:firstLine="566"/>
        <w:jc w:val="both"/>
      </w:pPr>
      <w:r>
        <w:rPr>
          <w:color w:val="231F20"/>
        </w:rPr>
        <w:t>En</w:t>
      </w:r>
      <w:r>
        <w:rPr>
          <w:color w:val="231F20"/>
          <w:spacing w:val="-29"/>
        </w:rPr>
        <w:t> </w:t>
      </w:r>
      <w:r>
        <w:rPr>
          <w:color w:val="231F20"/>
        </w:rPr>
        <w:t>el</w:t>
      </w:r>
      <w:r>
        <w:rPr>
          <w:color w:val="231F20"/>
          <w:spacing w:val="-29"/>
        </w:rPr>
        <w:t> </w:t>
      </w:r>
      <w:r>
        <w:rPr>
          <w:color w:val="231F20"/>
        </w:rPr>
        <w:t>meui</w:t>
      </w:r>
      <w:r>
        <w:rPr>
          <w:color w:val="231F20"/>
          <w:spacing w:val="-29"/>
        </w:rPr>
        <w:t> </w:t>
      </w:r>
      <w:r>
        <w:rPr>
          <w:color w:val="231F20"/>
        </w:rPr>
        <w:t>destaca</w:t>
      </w:r>
      <w:r>
        <w:rPr>
          <w:color w:val="231F20"/>
          <w:spacing w:val="-29"/>
        </w:rPr>
        <w:t> </w:t>
      </w:r>
      <w:r>
        <w:rPr>
          <w:color w:val="231F20"/>
        </w:rPr>
        <w:t>el</w:t>
      </w:r>
      <w:r>
        <w:rPr>
          <w:color w:val="231F20"/>
          <w:spacing w:val="-29"/>
        </w:rPr>
        <w:t> </w:t>
      </w:r>
      <w:r>
        <w:rPr>
          <w:color w:val="231F20"/>
        </w:rPr>
        <w:t>hecho</w:t>
      </w:r>
      <w:r>
        <w:rPr>
          <w:color w:val="231F20"/>
          <w:spacing w:val="-29"/>
        </w:rPr>
        <w:t> </w:t>
      </w:r>
      <w:r>
        <w:rPr>
          <w:color w:val="231F20"/>
        </w:rPr>
        <w:t>de</w:t>
      </w:r>
      <w:r>
        <w:rPr>
          <w:color w:val="231F20"/>
          <w:spacing w:val="-29"/>
        </w:rPr>
        <w:t> </w:t>
      </w:r>
      <w:r>
        <w:rPr>
          <w:color w:val="231F20"/>
        </w:rPr>
        <w:t>centrar</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rPr>
        <w:t>comunidad</w:t>
      </w:r>
      <w:r>
        <w:rPr>
          <w:color w:val="231F20"/>
          <w:spacing w:val="-29"/>
        </w:rPr>
        <w:t> </w:t>
      </w:r>
      <w:r>
        <w:rPr>
          <w:color w:val="231F20"/>
        </w:rPr>
        <w:t>su</w:t>
      </w:r>
      <w:r>
        <w:rPr>
          <w:color w:val="231F20"/>
          <w:spacing w:val="-29"/>
        </w:rPr>
        <w:t> </w:t>
      </w:r>
      <w:r>
        <w:rPr>
          <w:color w:val="231F20"/>
        </w:rPr>
        <w:t>campo de</w:t>
      </w:r>
      <w:r>
        <w:rPr>
          <w:color w:val="231F20"/>
          <w:spacing w:val="-44"/>
        </w:rPr>
        <w:t> </w:t>
      </w:r>
      <w:r>
        <w:rPr>
          <w:color w:val="231F20"/>
        </w:rPr>
        <w:t>acción;</w:t>
      </w:r>
      <w:r>
        <w:rPr>
          <w:color w:val="231F20"/>
          <w:spacing w:val="-44"/>
        </w:rPr>
        <w:t> </w:t>
      </w:r>
      <w:r>
        <w:rPr>
          <w:color w:val="231F20"/>
        </w:rPr>
        <w:t>sus</w:t>
      </w:r>
      <w:r>
        <w:rPr>
          <w:color w:val="231F20"/>
          <w:spacing w:val="-44"/>
        </w:rPr>
        <w:t> </w:t>
      </w:r>
      <w:r>
        <w:rPr>
          <w:color w:val="231F20"/>
        </w:rPr>
        <w:t>propuestas</w:t>
      </w:r>
      <w:r>
        <w:rPr>
          <w:color w:val="231F20"/>
          <w:spacing w:val="-44"/>
        </w:rPr>
        <w:t> </w:t>
      </w:r>
      <w:r>
        <w:rPr>
          <w:color w:val="231F20"/>
        </w:rPr>
        <w:t>parten</w:t>
      </w:r>
      <w:r>
        <w:rPr>
          <w:color w:val="231F20"/>
          <w:spacing w:val="-44"/>
        </w:rPr>
        <w:t> </w:t>
      </w:r>
      <w:r>
        <w:rPr>
          <w:color w:val="231F20"/>
        </w:rPr>
        <w:t>de</w:t>
      </w:r>
      <w:r>
        <w:rPr>
          <w:color w:val="231F20"/>
          <w:spacing w:val="-44"/>
        </w:rPr>
        <w:t> </w:t>
      </w:r>
      <w:r>
        <w:rPr>
          <w:color w:val="231F20"/>
        </w:rPr>
        <w:t>que</w:t>
      </w:r>
      <w:r>
        <w:rPr>
          <w:color w:val="231F20"/>
          <w:spacing w:val="-44"/>
        </w:rPr>
        <w:t> </w:t>
      </w:r>
      <w:r>
        <w:rPr>
          <w:color w:val="231F20"/>
        </w:rPr>
        <w:t>es</w:t>
      </w:r>
      <w:r>
        <w:rPr>
          <w:color w:val="231F20"/>
          <w:spacing w:val="-44"/>
        </w:rPr>
        <w:t> </w:t>
      </w:r>
      <w:r>
        <w:rPr>
          <w:color w:val="231F20"/>
        </w:rPr>
        <w:t>la</w:t>
      </w:r>
      <w:r>
        <w:rPr>
          <w:color w:val="231F20"/>
          <w:spacing w:val="-44"/>
        </w:rPr>
        <w:t> </w:t>
      </w:r>
      <w:r>
        <w:rPr>
          <w:color w:val="231F20"/>
        </w:rPr>
        <w:t>comunidad</w:t>
      </w:r>
      <w:r>
        <w:rPr>
          <w:color w:val="231F20"/>
          <w:spacing w:val="-44"/>
        </w:rPr>
        <w:t> </w:t>
      </w:r>
      <w:r>
        <w:rPr>
          <w:color w:val="231F20"/>
        </w:rPr>
        <w:t>y</w:t>
      </w:r>
      <w:r>
        <w:rPr>
          <w:color w:val="231F20"/>
          <w:spacing w:val="-44"/>
        </w:rPr>
        <w:t> </w:t>
      </w:r>
      <w:r>
        <w:rPr>
          <w:color w:val="231F20"/>
        </w:rPr>
        <w:t>los</w:t>
      </w:r>
      <w:r>
        <w:rPr>
          <w:color w:val="231F20"/>
          <w:spacing w:val="-44"/>
        </w:rPr>
        <w:t> </w:t>
      </w:r>
      <w:r>
        <w:rPr>
          <w:color w:val="231F20"/>
        </w:rPr>
        <w:t>estudiantes provenientes</w:t>
      </w:r>
      <w:r>
        <w:rPr>
          <w:color w:val="231F20"/>
          <w:spacing w:val="-38"/>
        </w:rPr>
        <w:t> </w:t>
      </w:r>
      <w:r>
        <w:rPr>
          <w:color w:val="231F20"/>
        </w:rPr>
        <w:t>de</w:t>
      </w:r>
      <w:r>
        <w:rPr>
          <w:color w:val="231F20"/>
          <w:spacing w:val="-38"/>
        </w:rPr>
        <w:t> </w:t>
      </w:r>
      <w:r>
        <w:rPr>
          <w:color w:val="231F20"/>
        </w:rPr>
        <w:t>ellas</w:t>
      </w:r>
      <w:r>
        <w:rPr>
          <w:color w:val="231F20"/>
          <w:spacing w:val="-38"/>
        </w:rPr>
        <w:t> </w:t>
      </w:r>
      <w:r>
        <w:rPr>
          <w:color w:val="231F20"/>
        </w:rPr>
        <w:t>quienes</w:t>
      </w:r>
      <w:r>
        <w:rPr>
          <w:color w:val="231F20"/>
          <w:spacing w:val="-38"/>
        </w:rPr>
        <w:t> </w:t>
      </w:r>
      <w:r>
        <w:rPr>
          <w:color w:val="231F20"/>
        </w:rPr>
        <w:t>se</w:t>
      </w:r>
      <w:r>
        <w:rPr>
          <w:color w:val="231F20"/>
          <w:spacing w:val="-38"/>
        </w:rPr>
        <w:t> </w:t>
      </w:r>
      <w:r>
        <w:rPr>
          <w:color w:val="231F20"/>
        </w:rPr>
        <w:t>prepararán</w:t>
      </w:r>
      <w:r>
        <w:rPr>
          <w:color w:val="231F20"/>
          <w:spacing w:val="-38"/>
        </w:rPr>
        <w:t> </w:t>
      </w:r>
      <w:r>
        <w:rPr>
          <w:color w:val="231F20"/>
        </w:rPr>
        <w:t>para</w:t>
      </w:r>
      <w:r>
        <w:rPr>
          <w:color w:val="231F20"/>
          <w:spacing w:val="-38"/>
        </w:rPr>
        <w:t> </w:t>
      </w:r>
      <w:r>
        <w:rPr>
          <w:color w:val="231F20"/>
        </w:rPr>
        <w:t>diagnosticar,</w:t>
      </w:r>
      <w:r>
        <w:rPr>
          <w:color w:val="231F20"/>
          <w:spacing w:val="-38"/>
        </w:rPr>
        <w:t> </w:t>
      </w:r>
      <w:r>
        <w:rPr>
          <w:color w:val="231F20"/>
        </w:rPr>
        <w:t>atender</w:t>
      </w:r>
      <w:r>
        <w:rPr>
          <w:color w:val="231F20"/>
          <w:spacing w:val="-38"/>
        </w:rPr>
        <w:t> </w:t>
      </w:r>
      <w:r>
        <w:rPr>
          <w:color w:val="231F20"/>
        </w:rPr>
        <w:t>y </w:t>
      </w:r>
      <w:r>
        <w:rPr>
          <w:color w:val="231F20"/>
          <w:w w:val="95"/>
        </w:rPr>
        <w:t>autogestionar</w:t>
      </w:r>
      <w:r>
        <w:rPr>
          <w:color w:val="231F20"/>
          <w:spacing w:val="-20"/>
          <w:w w:val="95"/>
        </w:rPr>
        <w:t> </w:t>
      </w:r>
      <w:r>
        <w:rPr>
          <w:color w:val="231F20"/>
          <w:w w:val="95"/>
        </w:rPr>
        <w:t>soluciones</w:t>
      </w:r>
      <w:r>
        <w:rPr>
          <w:color w:val="231F20"/>
          <w:spacing w:val="-20"/>
          <w:w w:val="95"/>
        </w:rPr>
        <w:t> </w:t>
      </w:r>
      <w:r>
        <w:rPr>
          <w:color w:val="231F20"/>
          <w:w w:val="95"/>
        </w:rPr>
        <w:t>a</w:t>
      </w:r>
      <w:r>
        <w:rPr>
          <w:color w:val="231F20"/>
          <w:spacing w:val="-20"/>
          <w:w w:val="95"/>
        </w:rPr>
        <w:t> </w:t>
      </w:r>
      <w:r>
        <w:rPr>
          <w:color w:val="231F20"/>
          <w:w w:val="95"/>
        </w:rPr>
        <w:t>sus</w:t>
      </w:r>
      <w:r>
        <w:rPr>
          <w:color w:val="231F20"/>
          <w:spacing w:val="-20"/>
          <w:w w:val="95"/>
        </w:rPr>
        <w:t> </w:t>
      </w:r>
      <w:r>
        <w:rPr>
          <w:color w:val="231F20"/>
          <w:w w:val="95"/>
        </w:rPr>
        <w:t>problemas.</w:t>
      </w:r>
    </w:p>
    <w:p>
      <w:pPr>
        <w:pStyle w:val="BodyText"/>
      </w:pPr>
    </w:p>
    <w:p>
      <w:pPr>
        <w:pStyle w:val="BodyText"/>
      </w:pPr>
    </w:p>
    <w:p>
      <w:pPr>
        <w:spacing w:before="175"/>
        <w:ind w:left="107" w:right="107" w:firstLine="0"/>
        <w:jc w:val="center"/>
        <w:rPr>
          <w:sz w:val="22"/>
        </w:rPr>
      </w:pPr>
      <w:r>
        <w:rPr>
          <w:color w:val="231F20"/>
          <w:w w:val="115"/>
          <w:sz w:val="22"/>
        </w:rPr>
        <w:t>Modelo Educativo de las ui</w:t>
      </w:r>
    </w:p>
    <w:p>
      <w:pPr>
        <w:pStyle w:val="BodyText"/>
        <w:spacing w:line="278" w:lineRule="auto" w:before="161"/>
        <w:ind w:left="110" w:right="108"/>
        <w:jc w:val="both"/>
      </w:pPr>
      <w:r>
        <w:rPr>
          <w:color w:val="231F20"/>
        </w:rPr>
        <w:t>Entre</w:t>
      </w:r>
      <w:r>
        <w:rPr>
          <w:color w:val="231F20"/>
          <w:spacing w:val="-43"/>
        </w:rPr>
        <w:t> </w:t>
      </w:r>
      <w:r>
        <w:rPr>
          <w:color w:val="231F20"/>
        </w:rPr>
        <w:t>los</w:t>
      </w:r>
      <w:r>
        <w:rPr>
          <w:color w:val="231F20"/>
          <w:spacing w:val="-43"/>
        </w:rPr>
        <w:t> </w:t>
      </w:r>
      <w:r>
        <w:rPr>
          <w:color w:val="231F20"/>
        </w:rPr>
        <w:t>objetivos</w:t>
      </w:r>
      <w:r>
        <w:rPr>
          <w:color w:val="231F20"/>
          <w:spacing w:val="-43"/>
        </w:rPr>
        <w:t> </w:t>
      </w:r>
      <w:r>
        <w:rPr>
          <w:color w:val="231F20"/>
        </w:rPr>
        <w:t>de</w:t>
      </w:r>
      <w:r>
        <w:rPr>
          <w:color w:val="231F20"/>
          <w:spacing w:val="-43"/>
        </w:rPr>
        <w:t> </w:t>
      </w:r>
      <w:r>
        <w:rPr>
          <w:color w:val="231F20"/>
        </w:rPr>
        <w:t>las</w:t>
      </w:r>
      <w:r>
        <w:rPr>
          <w:color w:val="231F20"/>
          <w:spacing w:val="-43"/>
        </w:rPr>
        <w:t> </w:t>
      </w:r>
      <w:r>
        <w:rPr>
          <w:color w:val="231F20"/>
        </w:rPr>
        <w:t>ui</w:t>
      </w:r>
      <w:r>
        <w:rPr>
          <w:color w:val="231F20"/>
          <w:spacing w:val="-43"/>
        </w:rPr>
        <w:t> </w:t>
      </w:r>
      <w:r>
        <w:rPr>
          <w:color w:val="231F20"/>
        </w:rPr>
        <w:t>destacan</w:t>
      </w:r>
      <w:r>
        <w:rPr>
          <w:color w:val="231F20"/>
          <w:spacing w:val="-43"/>
        </w:rPr>
        <w:t> </w:t>
      </w:r>
      <w:r>
        <w:rPr>
          <w:color w:val="231F20"/>
        </w:rPr>
        <w:t>aquellos</w:t>
      </w:r>
      <w:r>
        <w:rPr>
          <w:color w:val="231F20"/>
          <w:spacing w:val="-43"/>
        </w:rPr>
        <w:t> </w:t>
      </w:r>
      <w:r>
        <w:rPr>
          <w:color w:val="231F20"/>
        </w:rPr>
        <w:t>que</w:t>
      </w:r>
      <w:r>
        <w:rPr>
          <w:color w:val="231F20"/>
          <w:spacing w:val="-43"/>
        </w:rPr>
        <w:t> </w:t>
      </w:r>
      <w:r>
        <w:rPr>
          <w:color w:val="231F20"/>
        </w:rPr>
        <w:t>enfatizan</w:t>
      </w:r>
      <w:r>
        <w:rPr>
          <w:color w:val="231F20"/>
          <w:spacing w:val="-43"/>
        </w:rPr>
        <w:t> </w:t>
      </w:r>
      <w:r>
        <w:rPr>
          <w:color w:val="231F20"/>
        </w:rPr>
        <w:t>la</w:t>
      </w:r>
      <w:r>
        <w:rPr>
          <w:color w:val="231F20"/>
          <w:spacing w:val="-43"/>
        </w:rPr>
        <w:t> </w:t>
      </w:r>
      <w:r>
        <w:rPr>
          <w:color w:val="231F20"/>
        </w:rPr>
        <w:t>necesidad de</w:t>
      </w:r>
      <w:r>
        <w:rPr>
          <w:color w:val="231F20"/>
          <w:spacing w:val="-28"/>
        </w:rPr>
        <w:t> </w:t>
      </w:r>
      <w:r>
        <w:rPr>
          <w:color w:val="231F20"/>
        </w:rPr>
        <w:t>atender</w:t>
      </w:r>
      <w:r>
        <w:rPr>
          <w:color w:val="231F20"/>
          <w:spacing w:val="-28"/>
        </w:rPr>
        <w:t> </w:t>
      </w:r>
      <w:r>
        <w:rPr>
          <w:color w:val="231F20"/>
        </w:rPr>
        <w:t>no</w:t>
      </w:r>
      <w:r>
        <w:rPr>
          <w:color w:val="231F20"/>
          <w:spacing w:val="-28"/>
        </w:rPr>
        <w:t> </w:t>
      </w:r>
      <w:r>
        <w:rPr>
          <w:color w:val="231F20"/>
        </w:rPr>
        <w:t>solamente</w:t>
      </w:r>
      <w:r>
        <w:rPr>
          <w:color w:val="231F20"/>
          <w:spacing w:val="-28"/>
        </w:rPr>
        <w:t> </w:t>
      </w:r>
      <w:r>
        <w:rPr>
          <w:color w:val="231F20"/>
        </w:rPr>
        <w:t>la</w:t>
      </w:r>
      <w:r>
        <w:rPr>
          <w:color w:val="231F20"/>
          <w:spacing w:val="-28"/>
        </w:rPr>
        <w:t> </w:t>
      </w:r>
      <w:r>
        <w:rPr>
          <w:color w:val="231F20"/>
        </w:rPr>
        <w:t>educación</w:t>
      </w:r>
      <w:r>
        <w:rPr>
          <w:color w:val="231F20"/>
          <w:spacing w:val="-28"/>
        </w:rPr>
        <w:t> </w:t>
      </w:r>
      <w:r>
        <w:rPr>
          <w:color w:val="231F20"/>
        </w:rPr>
        <w:t>superior,</w:t>
      </w:r>
      <w:r>
        <w:rPr>
          <w:color w:val="231F20"/>
          <w:spacing w:val="-28"/>
        </w:rPr>
        <w:t> </w:t>
      </w:r>
      <w:r>
        <w:rPr>
          <w:color w:val="231F20"/>
        </w:rPr>
        <w:t>sino</w:t>
      </w:r>
      <w:r>
        <w:rPr>
          <w:color w:val="231F20"/>
          <w:spacing w:val="-28"/>
        </w:rPr>
        <w:t> </w:t>
      </w:r>
      <w:r>
        <w:rPr>
          <w:color w:val="231F20"/>
        </w:rPr>
        <w:t>también</w:t>
      </w:r>
      <w:r>
        <w:rPr>
          <w:color w:val="231F20"/>
          <w:spacing w:val="-28"/>
        </w:rPr>
        <w:t> </w:t>
      </w:r>
      <w:r>
        <w:rPr>
          <w:color w:val="231F20"/>
        </w:rPr>
        <w:t>la</w:t>
      </w:r>
      <w:r>
        <w:rPr>
          <w:color w:val="231F20"/>
          <w:spacing w:val="-28"/>
        </w:rPr>
        <w:t> </w:t>
      </w:r>
      <w:r>
        <w:rPr>
          <w:color w:val="231F20"/>
        </w:rPr>
        <w:t>promo- </w:t>
      </w:r>
      <w:r>
        <w:rPr>
          <w:color w:val="231F20"/>
          <w:w w:val="95"/>
        </w:rPr>
        <w:t>ción</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w w:val="95"/>
        </w:rPr>
        <w:t>comunicación</w:t>
      </w:r>
      <w:r>
        <w:rPr>
          <w:color w:val="231F20"/>
          <w:spacing w:val="-17"/>
          <w:w w:val="95"/>
        </w:rPr>
        <w:t> </w:t>
      </w:r>
      <w:r>
        <w:rPr>
          <w:color w:val="231F20"/>
          <w:w w:val="95"/>
        </w:rPr>
        <w:t>intercultural.</w:t>
      </w:r>
    </w:p>
    <w:p>
      <w:pPr>
        <w:pStyle w:val="BodyText"/>
        <w:spacing w:line="278" w:lineRule="auto" w:before="58"/>
        <w:ind w:left="110" w:right="108" w:firstLine="566"/>
        <w:jc w:val="both"/>
      </w:pPr>
      <w:r>
        <w:rPr>
          <w:color w:val="231F20"/>
          <w:w w:val="95"/>
        </w:rPr>
        <w:t>Desde</w:t>
      </w:r>
      <w:r>
        <w:rPr>
          <w:color w:val="231F20"/>
          <w:spacing w:val="-19"/>
          <w:w w:val="95"/>
        </w:rPr>
        <w:t> </w:t>
      </w:r>
      <w:r>
        <w:rPr>
          <w:color w:val="231F20"/>
          <w:w w:val="95"/>
        </w:rPr>
        <w:t>la</w:t>
      </w:r>
      <w:r>
        <w:rPr>
          <w:color w:val="231F20"/>
          <w:spacing w:val="-19"/>
          <w:w w:val="95"/>
        </w:rPr>
        <w:t> </w:t>
      </w:r>
      <w:r>
        <w:rPr>
          <w:color w:val="231F20"/>
          <w:w w:val="95"/>
        </w:rPr>
        <w:t>estructura</w:t>
      </w:r>
      <w:r>
        <w:rPr>
          <w:color w:val="231F20"/>
          <w:spacing w:val="-19"/>
          <w:w w:val="95"/>
        </w:rPr>
        <w:t> </w:t>
      </w:r>
      <w:r>
        <w:rPr>
          <w:color w:val="231F20"/>
          <w:w w:val="95"/>
        </w:rPr>
        <w:t>curricular</w:t>
      </w:r>
      <w:r>
        <w:rPr>
          <w:color w:val="231F20"/>
          <w:spacing w:val="-19"/>
          <w:w w:val="95"/>
        </w:rPr>
        <w:t> </w:t>
      </w:r>
      <w:r>
        <w:rPr>
          <w:color w:val="231F20"/>
          <w:w w:val="95"/>
        </w:rPr>
        <w:t>se</w:t>
      </w:r>
      <w:r>
        <w:rPr>
          <w:color w:val="231F20"/>
          <w:spacing w:val="-19"/>
          <w:w w:val="95"/>
        </w:rPr>
        <w:t> </w:t>
      </w:r>
      <w:r>
        <w:rPr>
          <w:color w:val="231F20"/>
          <w:w w:val="95"/>
        </w:rPr>
        <w:t>incentiva</w:t>
      </w:r>
      <w:r>
        <w:rPr>
          <w:color w:val="231F20"/>
          <w:spacing w:val="-19"/>
          <w:w w:val="95"/>
        </w:rPr>
        <w:t> </w:t>
      </w:r>
      <w:r>
        <w:rPr>
          <w:color w:val="231F20"/>
          <w:w w:val="95"/>
        </w:rPr>
        <w:t>el</w:t>
      </w:r>
      <w:r>
        <w:rPr>
          <w:color w:val="231F20"/>
          <w:spacing w:val="-19"/>
          <w:w w:val="95"/>
        </w:rPr>
        <w:t> </w:t>
      </w:r>
      <w:r>
        <w:rPr>
          <w:color w:val="231F20"/>
          <w:w w:val="95"/>
        </w:rPr>
        <w:t>uso</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w w:val="95"/>
        </w:rPr>
        <w:t>lengua</w:t>
      </w:r>
      <w:r>
        <w:rPr>
          <w:color w:val="231F20"/>
          <w:spacing w:val="-19"/>
          <w:w w:val="95"/>
        </w:rPr>
        <w:t> </w:t>
      </w:r>
      <w:r>
        <w:rPr>
          <w:color w:val="231F20"/>
          <w:w w:val="95"/>
        </w:rPr>
        <w:t>origi- naria</w:t>
      </w:r>
      <w:r>
        <w:rPr>
          <w:color w:val="231F20"/>
          <w:spacing w:val="-15"/>
          <w:w w:val="95"/>
        </w:rPr>
        <w:t> </w:t>
      </w:r>
      <w:r>
        <w:rPr>
          <w:color w:val="231F20"/>
          <w:w w:val="95"/>
        </w:rPr>
        <w:t>y</w:t>
      </w:r>
      <w:r>
        <w:rPr>
          <w:color w:val="231F20"/>
          <w:spacing w:val="-15"/>
          <w:w w:val="95"/>
        </w:rPr>
        <w:t> </w:t>
      </w:r>
      <w:r>
        <w:rPr>
          <w:color w:val="231F20"/>
          <w:w w:val="95"/>
        </w:rPr>
        <w:t>se</w:t>
      </w:r>
      <w:r>
        <w:rPr>
          <w:color w:val="231F20"/>
          <w:spacing w:val="-15"/>
          <w:w w:val="95"/>
        </w:rPr>
        <w:t> </w:t>
      </w:r>
      <w:r>
        <w:rPr>
          <w:color w:val="231F20"/>
          <w:w w:val="95"/>
        </w:rPr>
        <w:t>percibe</w:t>
      </w:r>
      <w:r>
        <w:rPr>
          <w:color w:val="231F20"/>
          <w:spacing w:val="-15"/>
          <w:w w:val="95"/>
        </w:rPr>
        <w:t> </w:t>
      </w:r>
      <w:r>
        <w:rPr>
          <w:color w:val="231F20"/>
          <w:w w:val="95"/>
        </w:rPr>
        <w:t>como</w:t>
      </w:r>
      <w:r>
        <w:rPr>
          <w:color w:val="231F20"/>
          <w:spacing w:val="-15"/>
          <w:w w:val="95"/>
        </w:rPr>
        <w:t> </w:t>
      </w:r>
      <w:r>
        <w:rPr>
          <w:color w:val="231F20"/>
          <w:w w:val="95"/>
        </w:rPr>
        <w:t>una</w:t>
      </w:r>
      <w:r>
        <w:rPr>
          <w:color w:val="231F20"/>
          <w:spacing w:val="-15"/>
          <w:w w:val="95"/>
        </w:rPr>
        <w:t> </w:t>
      </w:r>
      <w:r>
        <w:rPr>
          <w:color w:val="231F20"/>
          <w:w w:val="95"/>
        </w:rPr>
        <w:t>oportunidad</w:t>
      </w:r>
      <w:r>
        <w:rPr>
          <w:color w:val="231F20"/>
          <w:spacing w:val="-15"/>
          <w:w w:val="95"/>
        </w:rPr>
        <w:t> </w:t>
      </w:r>
      <w:r>
        <w:rPr>
          <w:color w:val="231F20"/>
          <w:w w:val="95"/>
        </w:rPr>
        <w:t>de</w:t>
      </w:r>
      <w:r>
        <w:rPr>
          <w:color w:val="231F20"/>
          <w:spacing w:val="-15"/>
          <w:w w:val="95"/>
        </w:rPr>
        <w:t> </w:t>
      </w:r>
      <w:r>
        <w:rPr>
          <w:color w:val="231F20"/>
          <w:w w:val="95"/>
        </w:rPr>
        <w:t>revitalizarla,</w:t>
      </w:r>
      <w:r>
        <w:rPr>
          <w:color w:val="231F20"/>
          <w:spacing w:val="-15"/>
          <w:w w:val="95"/>
        </w:rPr>
        <w:t> </w:t>
      </w:r>
      <w:r>
        <w:rPr>
          <w:color w:val="231F20"/>
          <w:w w:val="95"/>
        </w:rPr>
        <w:t>tal</w:t>
      </w:r>
      <w:r>
        <w:rPr>
          <w:color w:val="231F20"/>
          <w:spacing w:val="-15"/>
          <w:w w:val="95"/>
        </w:rPr>
        <w:t> </w:t>
      </w:r>
      <w:r>
        <w:rPr>
          <w:color w:val="231F20"/>
          <w:w w:val="95"/>
        </w:rPr>
        <w:t>como</w:t>
      </w:r>
      <w:r>
        <w:rPr>
          <w:color w:val="231F20"/>
          <w:spacing w:val="-15"/>
          <w:w w:val="95"/>
        </w:rPr>
        <w:t> </w:t>
      </w:r>
      <w:r>
        <w:rPr>
          <w:color w:val="231F20"/>
          <w:w w:val="95"/>
        </w:rPr>
        <w:t>consta </w:t>
      </w:r>
      <w:r>
        <w:rPr>
          <w:color w:val="231F20"/>
        </w:rPr>
        <w:t>en</w:t>
      </w:r>
      <w:r>
        <w:rPr>
          <w:color w:val="231F20"/>
          <w:spacing w:val="-39"/>
        </w:rPr>
        <w:t> </w:t>
      </w:r>
      <w:r>
        <w:rPr>
          <w:color w:val="231F20"/>
        </w:rPr>
        <w:t>el</w:t>
      </w:r>
      <w:r>
        <w:rPr>
          <w:color w:val="231F20"/>
          <w:spacing w:val="-39"/>
        </w:rPr>
        <w:t> </w:t>
      </w:r>
      <w:r>
        <w:rPr>
          <w:color w:val="231F20"/>
        </w:rPr>
        <w:t>inciso</w:t>
      </w:r>
      <w:r>
        <w:rPr>
          <w:color w:val="231F20"/>
          <w:spacing w:val="-39"/>
        </w:rPr>
        <w:t> </w:t>
      </w:r>
      <w:r>
        <w:rPr>
          <w:color w:val="231F20"/>
        </w:rPr>
        <w:t>a)</w:t>
      </w:r>
      <w:r>
        <w:rPr>
          <w:color w:val="231F20"/>
          <w:spacing w:val="-39"/>
        </w:rPr>
        <w:t> </w:t>
      </w:r>
      <w:r>
        <w:rPr>
          <w:color w:val="231F20"/>
        </w:rPr>
        <w:t>del</w:t>
      </w:r>
      <w:r>
        <w:rPr>
          <w:color w:val="231F20"/>
          <w:spacing w:val="-39"/>
        </w:rPr>
        <w:t> </w:t>
      </w:r>
      <w:r>
        <w:rPr>
          <w:color w:val="231F20"/>
        </w:rPr>
        <w:t>capítulo</w:t>
      </w:r>
      <w:r>
        <w:rPr>
          <w:color w:val="231F20"/>
          <w:spacing w:val="-39"/>
        </w:rPr>
        <w:t> </w:t>
      </w:r>
      <w:r>
        <w:rPr>
          <w:color w:val="231F20"/>
        </w:rPr>
        <w:t>vii</w:t>
      </w:r>
      <w:r>
        <w:rPr>
          <w:color w:val="231F20"/>
          <w:spacing w:val="-39"/>
        </w:rPr>
        <w:t> </w:t>
      </w:r>
      <w:r>
        <w:rPr>
          <w:color w:val="231F20"/>
        </w:rPr>
        <w:t>del</w:t>
      </w:r>
      <w:r>
        <w:rPr>
          <w:color w:val="231F20"/>
          <w:spacing w:val="-39"/>
        </w:rPr>
        <w:t> </w:t>
      </w:r>
      <w:r>
        <w:rPr>
          <w:color w:val="231F20"/>
        </w:rPr>
        <w:t>diseño</w:t>
      </w:r>
      <w:r>
        <w:rPr>
          <w:color w:val="231F20"/>
          <w:spacing w:val="-39"/>
        </w:rPr>
        <w:t> </w:t>
      </w:r>
      <w:r>
        <w:rPr>
          <w:color w:val="231F20"/>
        </w:rPr>
        <w:t>curricular:</w:t>
      </w:r>
    </w:p>
    <w:p>
      <w:pPr>
        <w:pStyle w:val="ListParagraph"/>
        <w:numPr>
          <w:ilvl w:val="0"/>
          <w:numId w:val="2"/>
        </w:numPr>
        <w:tabs>
          <w:tab w:pos="825" w:val="left" w:leader="none"/>
        </w:tabs>
        <w:spacing w:line="244" w:lineRule="auto" w:before="16" w:after="0"/>
        <w:ind w:left="824" w:right="108" w:hanging="357"/>
        <w:jc w:val="both"/>
        <w:rPr>
          <w:rFonts w:ascii="Calibri" w:hAnsi="Calibri"/>
          <w:color w:val="231F20"/>
          <w:sz w:val="22"/>
        </w:rPr>
      </w:pPr>
      <w:r>
        <w:rPr>
          <w:color w:val="231F20"/>
          <w:spacing w:val="-3"/>
          <w:sz w:val="22"/>
        </w:rPr>
        <w:t>Taller </w:t>
      </w:r>
      <w:r>
        <w:rPr>
          <w:color w:val="231F20"/>
          <w:sz w:val="22"/>
        </w:rPr>
        <w:t>de expresión y Comunicación en Lengua indígena. Promo- verá en esta etapa, un proceso de valoración de los beneficios del manejo de las lenguas de las comunidades próximas, en su </w:t>
      </w:r>
      <w:r>
        <w:rPr>
          <w:color w:val="231F20"/>
          <w:spacing w:val="3"/>
          <w:sz w:val="22"/>
        </w:rPr>
        <w:t> </w:t>
      </w:r>
      <w:r>
        <w:rPr>
          <w:color w:val="231F20"/>
          <w:sz w:val="22"/>
        </w:rPr>
        <w:t>forma</w:t>
      </w:r>
    </w:p>
    <w:p>
      <w:pPr>
        <w:spacing w:after="0" w:line="244" w:lineRule="auto"/>
        <w:jc w:val="both"/>
        <w:rPr>
          <w:rFonts w:ascii="Calibri" w:hAnsi="Calibri"/>
          <w:sz w:val="22"/>
        </w:rPr>
        <w:sectPr>
          <w:pgSz w:w="8230" w:h="12760"/>
          <w:pgMar w:top="1180" w:bottom="280" w:left="740" w:right="740"/>
        </w:sectPr>
      </w:pPr>
    </w:p>
    <w:p>
      <w:pPr>
        <w:pStyle w:val="BodyText"/>
        <w:rPr>
          <w:sz w:val="20"/>
        </w:rPr>
      </w:pPr>
    </w:p>
    <w:p>
      <w:pPr>
        <w:pStyle w:val="BodyText"/>
        <w:spacing w:before="3"/>
        <w:rPr>
          <w:sz w:val="19"/>
        </w:rPr>
      </w:pPr>
    </w:p>
    <w:p>
      <w:pPr>
        <w:spacing w:line="249" w:lineRule="auto" w:before="0"/>
        <w:ind w:left="824" w:right="108" w:firstLine="0"/>
        <w:jc w:val="both"/>
        <w:rPr>
          <w:sz w:val="22"/>
        </w:rPr>
      </w:pPr>
      <w:r>
        <w:rPr>
          <w:color w:val="231F20"/>
          <w:sz w:val="22"/>
        </w:rPr>
        <w:t>oral</w:t>
      </w:r>
      <w:r>
        <w:rPr>
          <w:color w:val="231F20"/>
          <w:spacing w:val="-8"/>
          <w:sz w:val="22"/>
        </w:rPr>
        <w:t> </w:t>
      </w:r>
      <w:r>
        <w:rPr>
          <w:color w:val="231F20"/>
          <w:sz w:val="22"/>
        </w:rPr>
        <w:t>y</w:t>
      </w:r>
      <w:r>
        <w:rPr>
          <w:color w:val="231F20"/>
          <w:spacing w:val="-8"/>
          <w:sz w:val="22"/>
        </w:rPr>
        <w:t> </w:t>
      </w:r>
      <w:r>
        <w:rPr>
          <w:color w:val="231F20"/>
          <w:sz w:val="22"/>
        </w:rPr>
        <w:t>escrita</w:t>
      </w:r>
      <w:r>
        <w:rPr>
          <w:color w:val="231F20"/>
          <w:spacing w:val="-8"/>
          <w:sz w:val="22"/>
        </w:rPr>
        <w:t> </w:t>
      </w:r>
      <w:r>
        <w:rPr>
          <w:color w:val="231F20"/>
          <w:sz w:val="22"/>
        </w:rPr>
        <w:t>y</w:t>
      </w:r>
      <w:r>
        <w:rPr>
          <w:color w:val="231F20"/>
          <w:spacing w:val="-8"/>
          <w:sz w:val="22"/>
        </w:rPr>
        <w:t> </w:t>
      </w:r>
      <w:r>
        <w:rPr>
          <w:color w:val="231F20"/>
          <w:sz w:val="22"/>
        </w:rPr>
        <w:t>en</w:t>
      </w:r>
      <w:r>
        <w:rPr>
          <w:color w:val="231F20"/>
          <w:spacing w:val="-8"/>
          <w:sz w:val="22"/>
        </w:rPr>
        <w:t> </w:t>
      </w:r>
      <w:r>
        <w:rPr>
          <w:color w:val="231F20"/>
          <w:sz w:val="22"/>
        </w:rPr>
        <w:t>diferentes</w:t>
      </w:r>
      <w:r>
        <w:rPr>
          <w:color w:val="231F20"/>
          <w:spacing w:val="-8"/>
          <w:sz w:val="22"/>
        </w:rPr>
        <w:t> </w:t>
      </w:r>
      <w:r>
        <w:rPr>
          <w:color w:val="231F20"/>
          <w:sz w:val="22"/>
        </w:rPr>
        <w:t>formas</w:t>
      </w:r>
      <w:r>
        <w:rPr>
          <w:color w:val="231F20"/>
          <w:spacing w:val="-8"/>
          <w:sz w:val="22"/>
        </w:rPr>
        <w:t> </w:t>
      </w:r>
      <w:r>
        <w:rPr>
          <w:color w:val="231F20"/>
          <w:sz w:val="22"/>
        </w:rPr>
        <w:t>de</w:t>
      </w:r>
      <w:r>
        <w:rPr>
          <w:color w:val="231F20"/>
          <w:spacing w:val="-8"/>
          <w:sz w:val="22"/>
        </w:rPr>
        <w:t> </w:t>
      </w:r>
      <w:r>
        <w:rPr>
          <w:color w:val="231F20"/>
          <w:sz w:val="22"/>
        </w:rPr>
        <w:t>comunicación</w:t>
      </w:r>
      <w:r>
        <w:rPr>
          <w:color w:val="231F20"/>
          <w:spacing w:val="-8"/>
          <w:sz w:val="22"/>
        </w:rPr>
        <w:t> </w:t>
      </w:r>
      <w:r>
        <w:rPr>
          <w:color w:val="231F20"/>
          <w:sz w:val="22"/>
        </w:rPr>
        <w:t>(expresiones artísticas, culturales, comerciales, de divulgación, etcétera), con</w:t>
      </w:r>
      <w:r>
        <w:rPr>
          <w:color w:val="231F20"/>
          <w:spacing w:val="-29"/>
          <w:sz w:val="22"/>
        </w:rPr>
        <w:t> </w:t>
      </w:r>
      <w:r>
        <w:rPr>
          <w:color w:val="231F20"/>
          <w:sz w:val="22"/>
        </w:rPr>
        <w:t>el fin de inducir un proceso de práctica constante para la revitaliza- ción y consolidación de las mismas (</w:t>
      </w:r>
      <w:r>
        <w:rPr>
          <w:color w:val="231F20"/>
          <w:sz w:val="15"/>
        </w:rPr>
        <w:t>sep</w:t>
      </w:r>
      <w:r>
        <w:rPr>
          <w:color w:val="231F20"/>
          <w:sz w:val="22"/>
        </w:rPr>
        <w:t>, 2006: </w:t>
      </w:r>
      <w:r>
        <w:rPr>
          <w:color w:val="231F20"/>
          <w:spacing w:val="4"/>
          <w:sz w:val="22"/>
        </w:rPr>
        <w:t> </w:t>
      </w:r>
      <w:r>
        <w:rPr>
          <w:color w:val="231F20"/>
          <w:sz w:val="22"/>
        </w:rPr>
        <w:t>173).</w:t>
      </w:r>
    </w:p>
    <w:p>
      <w:pPr>
        <w:pStyle w:val="BodyText"/>
        <w:spacing w:before="10"/>
        <w:rPr>
          <w:sz w:val="21"/>
        </w:rPr>
      </w:pPr>
    </w:p>
    <w:p>
      <w:pPr>
        <w:pStyle w:val="BodyText"/>
        <w:spacing w:line="278" w:lineRule="auto"/>
        <w:ind w:left="110" w:right="107"/>
        <w:jc w:val="both"/>
      </w:pPr>
      <w:r>
        <w:rPr>
          <w:color w:val="231F20"/>
        </w:rPr>
        <w:t>Otras</w:t>
      </w:r>
      <w:r>
        <w:rPr>
          <w:color w:val="231F20"/>
          <w:spacing w:val="-19"/>
        </w:rPr>
        <w:t> </w:t>
      </w:r>
      <w:r>
        <w:rPr>
          <w:color w:val="231F20"/>
        </w:rPr>
        <w:t>dos</w:t>
      </w:r>
      <w:r>
        <w:rPr>
          <w:color w:val="231F20"/>
          <w:spacing w:val="-19"/>
        </w:rPr>
        <w:t> </w:t>
      </w:r>
      <w:r>
        <w:rPr>
          <w:color w:val="231F20"/>
        </w:rPr>
        <w:t>áreas</w:t>
      </w:r>
      <w:r>
        <w:rPr>
          <w:color w:val="231F20"/>
          <w:spacing w:val="-19"/>
        </w:rPr>
        <w:t> </w:t>
      </w:r>
      <w:r>
        <w:rPr>
          <w:color w:val="231F20"/>
        </w:rPr>
        <w:t>incluidas</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diseño</w:t>
      </w:r>
      <w:r>
        <w:rPr>
          <w:color w:val="231F20"/>
          <w:spacing w:val="-19"/>
        </w:rPr>
        <w:t> </w:t>
      </w:r>
      <w:r>
        <w:rPr>
          <w:color w:val="231F20"/>
        </w:rPr>
        <w:t>curricular</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uiem</w:t>
      </w:r>
      <w:r>
        <w:rPr>
          <w:color w:val="231F20"/>
          <w:spacing w:val="-19"/>
        </w:rPr>
        <w:t> </w:t>
      </w:r>
      <w:r>
        <w:rPr>
          <w:color w:val="231F20"/>
        </w:rPr>
        <w:t>son:</w:t>
      </w:r>
      <w:r>
        <w:rPr>
          <w:color w:val="231F20"/>
          <w:spacing w:val="-19"/>
        </w:rPr>
        <w:t> </w:t>
      </w:r>
      <w:r>
        <w:rPr>
          <w:color w:val="231F20"/>
        </w:rPr>
        <w:t>los</w:t>
      </w:r>
      <w:r>
        <w:rPr>
          <w:color w:val="231F20"/>
          <w:spacing w:val="-19"/>
        </w:rPr>
        <w:t> </w:t>
      </w:r>
      <w:r>
        <w:rPr>
          <w:color w:val="231F20"/>
        </w:rPr>
        <w:t>ta- </w:t>
      </w:r>
      <w:r>
        <w:rPr>
          <w:color w:val="231F20"/>
          <w:w w:val="95"/>
        </w:rPr>
        <w:t>lleres</w:t>
      </w:r>
      <w:r>
        <w:rPr>
          <w:color w:val="231F20"/>
          <w:spacing w:val="-11"/>
          <w:w w:val="95"/>
        </w:rPr>
        <w:t> </w:t>
      </w:r>
      <w:r>
        <w:rPr>
          <w:color w:val="231F20"/>
          <w:w w:val="95"/>
        </w:rPr>
        <w:t>de</w:t>
      </w:r>
      <w:r>
        <w:rPr>
          <w:color w:val="231F20"/>
          <w:spacing w:val="-11"/>
          <w:w w:val="95"/>
        </w:rPr>
        <w:t> </w:t>
      </w:r>
      <w:r>
        <w:rPr>
          <w:color w:val="231F20"/>
          <w:w w:val="95"/>
        </w:rPr>
        <w:t>informática</w:t>
      </w:r>
      <w:r>
        <w:rPr>
          <w:color w:val="231F20"/>
          <w:spacing w:val="-11"/>
          <w:w w:val="95"/>
        </w:rPr>
        <w:t> </w:t>
      </w:r>
      <w:r>
        <w:rPr>
          <w:color w:val="231F20"/>
          <w:w w:val="95"/>
        </w:rPr>
        <w:t>y</w:t>
      </w:r>
      <w:r>
        <w:rPr>
          <w:color w:val="231F20"/>
          <w:spacing w:val="-11"/>
          <w:w w:val="95"/>
        </w:rPr>
        <w:t> </w:t>
      </w:r>
      <w:r>
        <w:rPr>
          <w:color w:val="231F20"/>
          <w:w w:val="95"/>
        </w:rPr>
        <w:t>computación</w:t>
      </w:r>
      <w:r>
        <w:rPr>
          <w:color w:val="231F20"/>
          <w:spacing w:val="-11"/>
          <w:w w:val="95"/>
        </w:rPr>
        <w:t> </w:t>
      </w:r>
      <w:r>
        <w:rPr>
          <w:color w:val="231F20"/>
          <w:w w:val="95"/>
        </w:rPr>
        <w:t>y</w:t>
      </w:r>
      <w:r>
        <w:rPr>
          <w:color w:val="231F20"/>
          <w:spacing w:val="-11"/>
          <w:w w:val="95"/>
        </w:rPr>
        <w:t> </w:t>
      </w:r>
      <w:r>
        <w:rPr>
          <w:color w:val="231F20"/>
          <w:w w:val="95"/>
        </w:rPr>
        <w:t>la</w:t>
      </w:r>
      <w:r>
        <w:rPr>
          <w:color w:val="231F20"/>
          <w:spacing w:val="-11"/>
          <w:w w:val="95"/>
        </w:rPr>
        <w:t> </w:t>
      </w:r>
      <w:r>
        <w:rPr>
          <w:color w:val="231F20"/>
          <w:w w:val="95"/>
        </w:rPr>
        <w:t>incorporación</w:t>
      </w:r>
      <w:r>
        <w:rPr>
          <w:color w:val="231F20"/>
          <w:spacing w:val="-11"/>
          <w:w w:val="95"/>
        </w:rPr>
        <w:t> </w:t>
      </w:r>
      <w:r>
        <w:rPr>
          <w:color w:val="231F20"/>
          <w:w w:val="95"/>
        </w:rPr>
        <w:t>del</w:t>
      </w:r>
      <w:r>
        <w:rPr>
          <w:color w:val="231F20"/>
          <w:spacing w:val="-11"/>
          <w:w w:val="95"/>
        </w:rPr>
        <w:t> </w:t>
      </w:r>
      <w:r>
        <w:rPr>
          <w:color w:val="231F20"/>
          <w:w w:val="95"/>
        </w:rPr>
        <w:t>idioma</w:t>
      </w:r>
      <w:r>
        <w:rPr>
          <w:color w:val="231F20"/>
          <w:spacing w:val="-11"/>
          <w:w w:val="95"/>
        </w:rPr>
        <w:t> </w:t>
      </w:r>
      <w:r>
        <w:rPr>
          <w:color w:val="231F20"/>
          <w:w w:val="95"/>
        </w:rPr>
        <w:t>inglés </w:t>
      </w:r>
      <w:r>
        <w:rPr>
          <w:color w:val="231F20"/>
        </w:rPr>
        <w:t>como</w:t>
      </w:r>
      <w:r>
        <w:rPr>
          <w:color w:val="231F20"/>
          <w:spacing w:val="-40"/>
        </w:rPr>
        <w:t> </w:t>
      </w:r>
      <w:r>
        <w:rPr>
          <w:color w:val="231F20"/>
        </w:rPr>
        <w:t>tercera</w:t>
      </w:r>
      <w:r>
        <w:rPr>
          <w:color w:val="231F20"/>
          <w:spacing w:val="-40"/>
        </w:rPr>
        <w:t> </w:t>
      </w:r>
      <w:r>
        <w:rPr>
          <w:color w:val="231F20"/>
        </w:rPr>
        <w:t>lengua.</w:t>
      </w:r>
      <w:r>
        <w:rPr>
          <w:color w:val="231F20"/>
          <w:spacing w:val="-40"/>
        </w:rPr>
        <w:t> </w:t>
      </w:r>
      <w:r>
        <w:rPr>
          <w:color w:val="231F20"/>
        </w:rPr>
        <w:t>Esto</w:t>
      </w:r>
      <w:r>
        <w:rPr>
          <w:color w:val="231F20"/>
          <w:spacing w:val="-40"/>
        </w:rPr>
        <w:t> </w:t>
      </w:r>
      <w:r>
        <w:rPr>
          <w:color w:val="231F20"/>
        </w:rPr>
        <w:t>muestra</w:t>
      </w:r>
      <w:r>
        <w:rPr>
          <w:color w:val="231F20"/>
          <w:spacing w:val="-40"/>
        </w:rPr>
        <w:t> </w:t>
      </w:r>
      <w:r>
        <w:rPr>
          <w:color w:val="231F20"/>
        </w:rPr>
        <w:t>que</w:t>
      </w:r>
      <w:r>
        <w:rPr>
          <w:color w:val="231F20"/>
          <w:spacing w:val="-40"/>
        </w:rPr>
        <w:t> </w:t>
      </w:r>
      <w:r>
        <w:rPr>
          <w:color w:val="231F20"/>
        </w:rPr>
        <w:t>el</w:t>
      </w:r>
      <w:r>
        <w:rPr>
          <w:color w:val="231F20"/>
          <w:spacing w:val="-40"/>
        </w:rPr>
        <w:t> </w:t>
      </w:r>
      <w:r>
        <w:rPr>
          <w:color w:val="231F20"/>
        </w:rPr>
        <w:t>proyecto</w:t>
      </w:r>
      <w:r>
        <w:rPr>
          <w:color w:val="231F20"/>
          <w:spacing w:val="-40"/>
        </w:rPr>
        <w:t> </w:t>
      </w:r>
      <w:r>
        <w:rPr>
          <w:color w:val="231F20"/>
        </w:rPr>
        <w:t>tiene</w:t>
      </w:r>
      <w:r>
        <w:rPr>
          <w:color w:val="231F20"/>
          <w:spacing w:val="-40"/>
        </w:rPr>
        <w:t> </w:t>
      </w:r>
      <w:r>
        <w:rPr>
          <w:color w:val="231F20"/>
        </w:rPr>
        <w:t>una</w:t>
      </w:r>
      <w:r>
        <w:rPr>
          <w:color w:val="231F20"/>
          <w:spacing w:val="-40"/>
        </w:rPr>
        <w:t> </w:t>
      </w:r>
      <w:r>
        <w:rPr>
          <w:color w:val="231F20"/>
        </w:rPr>
        <w:t>orientación abiertamente global, al tiempo que ve en las culturas originarias</w:t>
      </w:r>
      <w:r>
        <w:rPr>
          <w:color w:val="231F20"/>
          <w:spacing w:val="-15"/>
        </w:rPr>
        <w:t> </w:t>
      </w:r>
      <w:r>
        <w:rPr>
          <w:color w:val="231F20"/>
        </w:rPr>
        <w:t>una </w:t>
      </w:r>
      <w:r>
        <w:rPr>
          <w:color w:val="231F20"/>
          <w:w w:val="95"/>
        </w:rPr>
        <w:t>riqueza</w:t>
      </w:r>
      <w:r>
        <w:rPr>
          <w:color w:val="231F20"/>
          <w:spacing w:val="-28"/>
          <w:w w:val="95"/>
        </w:rPr>
        <w:t> </w:t>
      </w:r>
      <w:r>
        <w:rPr>
          <w:color w:val="231F20"/>
          <w:w w:val="95"/>
        </w:rPr>
        <w:t>ancestral</w:t>
      </w:r>
      <w:r>
        <w:rPr>
          <w:color w:val="231F20"/>
          <w:spacing w:val="-28"/>
          <w:w w:val="95"/>
        </w:rPr>
        <w:t> </w:t>
      </w:r>
      <w:r>
        <w:rPr>
          <w:color w:val="231F20"/>
          <w:w w:val="95"/>
        </w:rPr>
        <w:t>que</w:t>
      </w:r>
      <w:r>
        <w:rPr>
          <w:color w:val="231F20"/>
          <w:spacing w:val="-28"/>
          <w:w w:val="95"/>
        </w:rPr>
        <w:t> </w:t>
      </w:r>
      <w:r>
        <w:rPr>
          <w:color w:val="231F20"/>
          <w:w w:val="95"/>
        </w:rPr>
        <w:t>debe</w:t>
      </w:r>
      <w:r>
        <w:rPr>
          <w:color w:val="231F20"/>
          <w:spacing w:val="-28"/>
          <w:w w:val="95"/>
        </w:rPr>
        <w:t> </w:t>
      </w:r>
      <w:r>
        <w:rPr>
          <w:color w:val="231F20"/>
          <w:w w:val="95"/>
        </w:rPr>
        <w:t>revitalizarse.</w:t>
      </w:r>
      <w:r>
        <w:rPr>
          <w:color w:val="231F20"/>
          <w:spacing w:val="-28"/>
          <w:w w:val="95"/>
        </w:rPr>
        <w:t> </w:t>
      </w:r>
      <w:r>
        <w:rPr>
          <w:color w:val="231F20"/>
          <w:w w:val="95"/>
        </w:rPr>
        <w:t>De</w:t>
      </w:r>
      <w:r>
        <w:rPr>
          <w:color w:val="231F20"/>
          <w:spacing w:val="-28"/>
          <w:w w:val="95"/>
        </w:rPr>
        <w:t> </w:t>
      </w:r>
      <w:r>
        <w:rPr>
          <w:color w:val="231F20"/>
          <w:w w:val="95"/>
        </w:rPr>
        <w:t>igual</w:t>
      </w:r>
      <w:r>
        <w:rPr>
          <w:color w:val="231F20"/>
          <w:spacing w:val="-28"/>
          <w:w w:val="95"/>
        </w:rPr>
        <w:t> </w:t>
      </w:r>
      <w:r>
        <w:rPr>
          <w:color w:val="231F20"/>
          <w:w w:val="95"/>
        </w:rPr>
        <w:t>forma,</w:t>
      </w:r>
      <w:r>
        <w:rPr>
          <w:color w:val="231F20"/>
          <w:spacing w:val="-28"/>
          <w:w w:val="95"/>
        </w:rPr>
        <w:t> </w:t>
      </w:r>
      <w:r>
        <w:rPr>
          <w:color w:val="231F20"/>
          <w:w w:val="95"/>
        </w:rPr>
        <w:t>se</w:t>
      </w:r>
      <w:r>
        <w:rPr>
          <w:color w:val="231F20"/>
          <w:spacing w:val="-28"/>
          <w:w w:val="95"/>
        </w:rPr>
        <w:t> </w:t>
      </w:r>
      <w:r>
        <w:rPr>
          <w:color w:val="231F20"/>
          <w:w w:val="95"/>
        </w:rPr>
        <w:t>hace</w:t>
      </w:r>
      <w:r>
        <w:rPr>
          <w:color w:val="231F20"/>
          <w:spacing w:val="-28"/>
          <w:w w:val="95"/>
        </w:rPr>
        <w:t> </w:t>
      </w:r>
      <w:r>
        <w:rPr>
          <w:color w:val="231F20"/>
          <w:w w:val="95"/>
        </w:rPr>
        <w:t>énfasis</w:t>
      </w:r>
      <w:r>
        <w:rPr>
          <w:color w:val="231F20"/>
          <w:spacing w:val="-28"/>
          <w:w w:val="95"/>
        </w:rPr>
        <w:t> </w:t>
      </w:r>
      <w:r>
        <w:rPr>
          <w:color w:val="231F20"/>
          <w:w w:val="95"/>
        </w:rPr>
        <w:t>en </w:t>
      </w:r>
      <w:r>
        <w:rPr>
          <w:color w:val="231F20"/>
          <w:w w:val="90"/>
        </w:rPr>
        <w:t>la  alfabetización</w:t>
      </w:r>
      <w:r>
        <w:rPr>
          <w:color w:val="231F20"/>
          <w:spacing w:val="1"/>
          <w:w w:val="90"/>
        </w:rPr>
        <w:t> </w:t>
      </w:r>
      <w:r>
        <w:rPr>
          <w:color w:val="231F20"/>
          <w:w w:val="90"/>
        </w:rPr>
        <w:t>tecnológica:</w:t>
      </w:r>
    </w:p>
    <w:p>
      <w:pPr>
        <w:pStyle w:val="BodyText"/>
        <w:spacing w:before="6"/>
      </w:pPr>
    </w:p>
    <w:p>
      <w:pPr>
        <w:pStyle w:val="ListParagraph"/>
        <w:numPr>
          <w:ilvl w:val="1"/>
          <w:numId w:val="2"/>
        </w:numPr>
        <w:tabs>
          <w:tab w:pos="1032" w:val="left" w:leader="none"/>
        </w:tabs>
        <w:spacing w:line="292" w:lineRule="auto" w:before="0" w:after="0"/>
        <w:ind w:left="790" w:right="107" w:firstLine="0"/>
        <w:jc w:val="both"/>
        <w:rPr>
          <w:sz w:val="20"/>
        </w:rPr>
      </w:pPr>
      <w:r>
        <w:rPr>
          <w:color w:val="231F20"/>
          <w:spacing w:val="-4"/>
          <w:sz w:val="20"/>
        </w:rPr>
        <w:t>Taller</w:t>
      </w:r>
      <w:r>
        <w:rPr>
          <w:color w:val="231F20"/>
          <w:spacing w:val="-11"/>
          <w:sz w:val="20"/>
        </w:rPr>
        <w:t> </w:t>
      </w:r>
      <w:r>
        <w:rPr>
          <w:color w:val="231F20"/>
          <w:sz w:val="20"/>
        </w:rPr>
        <w:t>de</w:t>
      </w:r>
      <w:r>
        <w:rPr>
          <w:color w:val="231F20"/>
          <w:spacing w:val="-11"/>
          <w:sz w:val="20"/>
        </w:rPr>
        <w:t> </w:t>
      </w:r>
      <w:r>
        <w:rPr>
          <w:color w:val="231F20"/>
          <w:sz w:val="20"/>
        </w:rPr>
        <w:t>Informática</w:t>
      </w:r>
      <w:r>
        <w:rPr>
          <w:color w:val="231F20"/>
          <w:spacing w:val="-11"/>
          <w:sz w:val="20"/>
        </w:rPr>
        <w:t> </w:t>
      </w:r>
      <w:r>
        <w:rPr>
          <w:color w:val="231F20"/>
          <w:sz w:val="20"/>
        </w:rPr>
        <w:t>y</w:t>
      </w:r>
      <w:r>
        <w:rPr>
          <w:color w:val="231F20"/>
          <w:spacing w:val="-11"/>
          <w:sz w:val="20"/>
        </w:rPr>
        <w:t> </w:t>
      </w:r>
      <w:r>
        <w:rPr>
          <w:color w:val="231F20"/>
          <w:sz w:val="20"/>
        </w:rPr>
        <w:t>Computación.</w:t>
      </w:r>
      <w:r>
        <w:rPr>
          <w:color w:val="231F20"/>
          <w:spacing w:val="-11"/>
          <w:sz w:val="20"/>
        </w:rPr>
        <w:t> </w:t>
      </w:r>
      <w:r>
        <w:rPr>
          <w:color w:val="231F20"/>
          <w:sz w:val="20"/>
        </w:rPr>
        <w:t>Se</w:t>
      </w:r>
      <w:r>
        <w:rPr>
          <w:color w:val="231F20"/>
          <w:spacing w:val="-11"/>
          <w:sz w:val="20"/>
        </w:rPr>
        <w:t> </w:t>
      </w:r>
      <w:r>
        <w:rPr>
          <w:color w:val="231F20"/>
          <w:sz w:val="20"/>
        </w:rPr>
        <w:t>incorporará</w:t>
      </w:r>
      <w:r>
        <w:rPr>
          <w:color w:val="231F20"/>
          <w:spacing w:val="-11"/>
          <w:sz w:val="20"/>
        </w:rPr>
        <w:t> </w:t>
      </w:r>
      <w:r>
        <w:rPr>
          <w:color w:val="231F20"/>
          <w:sz w:val="20"/>
        </w:rPr>
        <w:t>con</w:t>
      </w:r>
      <w:r>
        <w:rPr>
          <w:color w:val="231F20"/>
          <w:spacing w:val="-11"/>
          <w:sz w:val="20"/>
        </w:rPr>
        <w:t> </w:t>
      </w:r>
      <w:r>
        <w:rPr>
          <w:color w:val="231F20"/>
          <w:sz w:val="20"/>
        </w:rPr>
        <w:t>el</w:t>
      </w:r>
      <w:r>
        <w:rPr>
          <w:color w:val="231F20"/>
          <w:spacing w:val="-11"/>
          <w:sz w:val="20"/>
        </w:rPr>
        <w:t> </w:t>
      </w:r>
      <w:r>
        <w:rPr>
          <w:color w:val="231F20"/>
          <w:sz w:val="20"/>
        </w:rPr>
        <w:t>objetivo</w:t>
      </w:r>
      <w:r>
        <w:rPr>
          <w:color w:val="231F20"/>
          <w:spacing w:val="-11"/>
          <w:sz w:val="20"/>
        </w:rPr>
        <w:t> </w:t>
      </w:r>
      <w:r>
        <w:rPr>
          <w:color w:val="231F20"/>
          <w:sz w:val="20"/>
        </w:rPr>
        <w:t>de ofrecer</w:t>
      </w:r>
      <w:r>
        <w:rPr>
          <w:color w:val="231F20"/>
          <w:spacing w:val="-23"/>
          <w:sz w:val="20"/>
        </w:rPr>
        <w:t> </w:t>
      </w:r>
      <w:r>
        <w:rPr>
          <w:color w:val="231F20"/>
          <w:sz w:val="20"/>
        </w:rPr>
        <w:t>a</w:t>
      </w:r>
      <w:r>
        <w:rPr>
          <w:color w:val="231F20"/>
          <w:spacing w:val="-23"/>
          <w:sz w:val="20"/>
        </w:rPr>
        <w:t> </w:t>
      </w:r>
      <w:r>
        <w:rPr>
          <w:color w:val="231F20"/>
          <w:sz w:val="20"/>
        </w:rPr>
        <w:t>los</w:t>
      </w:r>
      <w:r>
        <w:rPr>
          <w:color w:val="231F20"/>
          <w:spacing w:val="-23"/>
          <w:sz w:val="20"/>
        </w:rPr>
        <w:t> </w:t>
      </w:r>
      <w:r>
        <w:rPr>
          <w:color w:val="231F20"/>
          <w:sz w:val="20"/>
        </w:rPr>
        <w:t>estudiantes</w:t>
      </w:r>
      <w:r>
        <w:rPr>
          <w:color w:val="231F20"/>
          <w:spacing w:val="-23"/>
          <w:sz w:val="20"/>
        </w:rPr>
        <w:t> </w:t>
      </w:r>
      <w:r>
        <w:rPr>
          <w:color w:val="231F20"/>
          <w:sz w:val="20"/>
        </w:rPr>
        <w:t>las</w:t>
      </w:r>
      <w:r>
        <w:rPr>
          <w:color w:val="231F20"/>
          <w:spacing w:val="-23"/>
          <w:sz w:val="20"/>
        </w:rPr>
        <w:t> </w:t>
      </w:r>
      <w:r>
        <w:rPr>
          <w:color w:val="231F20"/>
          <w:sz w:val="20"/>
        </w:rPr>
        <w:t>herramientas</w:t>
      </w:r>
      <w:r>
        <w:rPr>
          <w:color w:val="231F20"/>
          <w:spacing w:val="-23"/>
          <w:sz w:val="20"/>
        </w:rPr>
        <w:t> </w:t>
      </w:r>
      <w:r>
        <w:rPr>
          <w:color w:val="231F20"/>
          <w:sz w:val="20"/>
        </w:rPr>
        <w:t>elementales</w:t>
      </w:r>
      <w:r>
        <w:rPr>
          <w:color w:val="231F20"/>
          <w:spacing w:val="-23"/>
          <w:sz w:val="20"/>
        </w:rPr>
        <w:t> </w:t>
      </w:r>
      <w:r>
        <w:rPr>
          <w:color w:val="231F20"/>
          <w:sz w:val="20"/>
        </w:rPr>
        <w:t>para</w:t>
      </w:r>
      <w:r>
        <w:rPr>
          <w:color w:val="231F20"/>
          <w:spacing w:val="-23"/>
          <w:sz w:val="20"/>
        </w:rPr>
        <w:t> </w:t>
      </w:r>
      <w:r>
        <w:rPr>
          <w:color w:val="231F20"/>
          <w:sz w:val="20"/>
        </w:rPr>
        <w:t>el</w:t>
      </w:r>
      <w:r>
        <w:rPr>
          <w:color w:val="231F20"/>
          <w:spacing w:val="-23"/>
          <w:sz w:val="20"/>
        </w:rPr>
        <w:t> </w:t>
      </w:r>
      <w:r>
        <w:rPr>
          <w:color w:val="231F20"/>
          <w:sz w:val="20"/>
        </w:rPr>
        <w:t>dominio</w:t>
      </w:r>
      <w:r>
        <w:rPr>
          <w:color w:val="231F20"/>
          <w:spacing w:val="-23"/>
          <w:sz w:val="20"/>
        </w:rPr>
        <w:t> </w:t>
      </w:r>
      <w:r>
        <w:rPr>
          <w:color w:val="231F20"/>
          <w:sz w:val="20"/>
        </w:rPr>
        <w:t>de</w:t>
      </w:r>
      <w:r>
        <w:rPr>
          <w:color w:val="231F20"/>
          <w:spacing w:val="-23"/>
          <w:sz w:val="20"/>
        </w:rPr>
        <w:t> </w:t>
      </w:r>
      <w:r>
        <w:rPr>
          <w:color w:val="231F20"/>
          <w:sz w:val="20"/>
        </w:rPr>
        <w:t>las </w:t>
      </w:r>
      <w:r>
        <w:rPr>
          <w:color w:val="231F20"/>
          <w:w w:val="95"/>
          <w:sz w:val="20"/>
        </w:rPr>
        <w:t>modernas</w:t>
      </w:r>
      <w:r>
        <w:rPr>
          <w:color w:val="231F20"/>
          <w:spacing w:val="-19"/>
          <w:w w:val="95"/>
          <w:sz w:val="20"/>
        </w:rPr>
        <w:t> </w:t>
      </w:r>
      <w:r>
        <w:rPr>
          <w:color w:val="231F20"/>
          <w:w w:val="95"/>
          <w:sz w:val="20"/>
        </w:rPr>
        <w:t>tecnologías</w:t>
      </w:r>
      <w:r>
        <w:rPr>
          <w:color w:val="231F20"/>
          <w:spacing w:val="-19"/>
          <w:w w:val="95"/>
          <w:sz w:val="20"/>
        </w:rPr>
        <w:t> </w:t>
      </w:r>
      <w:r>
        <w:rPr>
          <w:color w:val="231F20"/>
          <w:w w:val="95"/>
          <w:sz w:val="20"/>
        </w:rPr>
        <w:t>de</w:t>
      </w:r>
      <w:r>
        <w:rPr>
          <w:color w:val="231F20"/>
          <w:spacing w:val="-19"/>
          <w:w w:val="95"/>
          <w:sz w:val="20"/>
        </w:rPr>
        <w:t> </w:t>
      </w:r>
      <w:r>
        <w:rPr>
          <w:color w:val="231F20"/>
          <w:w w:val="95"/>
          <w:sz w:val="20"/>
        </w:rPr>
        <w:t>la</w:t>
      </w:r>
      <w:r>
        <w:rPr>
          <w:color w:val="231F20"/>
          <w:spacing w:val="-19"/>
          <w:w w:val="95"/>
          <w:sz w:val="20"/>
        </w:rPr>
        <w:t> </w:t>
      </w:r>
      <w:r>
        <w:rPr>
          <w:color w:val="231F20"/>
          <w:w w:val="95"/>
          <w:sz w:val="20"/>
        </w:rPr>
        <w:t>comunicación</w:t>
      </w:r>
      <w:r>
        <w:rPr>
          <w:color w:val="231F20"/>
          <w:spacing w:val="-19"/>
          <w:w w:val="95"/>
          <w:sz w:val="20"/>
        </w:rPr>
        <w:t> </w:t>
      </w:r>
      <w:r>
        <w:rPr>
          <w:color w:val="231F20"/>
          <w:w w:val="95"/>
          <w:sz w:val="20"/>
        </w:rPr>
        <w:t>y</w:t>
      </w:r>
      <w:r>
        <w:rPr>
          <w:color w:val="231F20"/>
          <w:spacing w:val="-19"/>
          <w:w w:val="95"/>
          <w:sz w:val="20"/>
        </w:rPr>
        <w:t> </w:t>
      </w:r>
      <w:r>
        <w:rPr>
          <w:color w:val="231F20"/>
          <w:w w:val="95"/>
          <w:sz w:val="20"/>
        </w:rPr>
        <w:t>la</w:t>
      </w:r>
      <w:r>
        <w:rPr>
          <w:color w:val="231F20"/>
          <w:spacing w:val="-19"/>
          <w:w w:val="95"/>
          <w:sz w:val="20"/>
        </w:rPr>
        <w:t> </w:t>
      </w:r>
      <w:r>
        <w:rPr>
          <w:color w:val="231F20"/>
          <w:w w:val="95"/>
          <w:sz w:val="20"/>
        </w:rPr>
        <w:t>información.</w:t>
      </w:r>
      <w:r>
        <w:rPr>
          <w:color w:val="231F20"/>
          <w:spacing w:val="-19"/>
          <w:w w:val="95"/>
          <w:sz w:val="20"/>
        </w:rPr>
        <w:t> </w:t>
      </w:r>
      <w:r>
        <w:rPr>
          <w:color w:val="231F20"/>
          <w:w w:val="95"/>
          <w:sz w:val="20"/>
        </w:rPr>
        <w:t>Posteriormente,</w:t>
      </w:r>
      <w:r>
        <w:rPr>
          <w:color w:val="231F20"/>
          <w:spacing w:val="-19"/>
          <w:w w:val="95"/>
          <w:sz w:val="20"/>
        </w:rPr>
        <w:t> </w:t>
      </w:r>
      <w:r>
        <w:rPr>
          <w:color w:val="231F20"/>
          <w:w w:val="95"/>
          <w:sz w:val="20"/>
        </w:rPr>
        <w:t>en los</w:t>
      </w:r>
      <w:r>
        <w:rPr>
          <w:color w:val="231F20"/>
          <w:spacing w:val="-10"/>
          <w:w w:val="95"/>
          <w:sz w:val="20"/>
        </w:rPr>
        <w:t> </w:t>
      </w:r>
      <w:r>
        <w:rPr>
          <w:color w:val="231F20"/>
          <w:w w:val="95"/>
          <w:sz w:val="20"/>
        </w:rPr>
        <w:t>semestres</w:t>
      </w:r>
      <w:r>
        <w:rPr>
          <w:color w:val="231F20"/>
          <w:spacing w:val="-10"/>
          <w:w w:val="95"/>
          <w:sz w:val="20"/>
        </w:rPr>
        <w:t> </w:t>
      </w:r>
      <w:r>
        <w:rPr>
          <w:color w:val="231F20"/>
          <w:w w:val="95"/>
          <w:sz w:val="20"/>
        </w:rPr>
        <w:t>subsecuentes,</w:t>
      </w:r>
      <w:r>
        <w:rPr>
          <w:color w:val="231F20"/>
          <w:spacing w:val="-10"/>
          <w:w w:val="95"/>
          <w:sz w:val="20"/>
        </w:rPr>
        <w:t> </w:t>
      </w:r>
      <w:r>
        <w:rPr>
          <w:color w:val="231F20"/>
          <w:w w:val="95"/>
          <w:sz w:val="20"/>
        </w:rPr>
        <w:t>los</w:t>
      </w:r>
      <w:r>
        <w:rPr>
          <w:color w:val="231F20"/>
          <w:spacing w:val="-10"/>
          <w:w w:val="95"/>
          <w:sz w:val="20"/>
        </w:rPr>
        <w:t> </w:t>
      </w:r>
      <w:r>
        <w:rPr>
          <w:color w:val="231F20"/>
          <w:w w:val="95"/>
          <w:sz w:val="20"/>
        </w:rPr>
        <w:t>estudiantes</w:t>
      </w:r>
      <w:r>
        <w:rPr>
          <w:color w:val="231F20"/>
          <w:spacing w:val="-10"/>
          <w:w w:val="95"/>
          <w:sz w:val="20"/>
        </w:rPr>
        <w:t> </w:t>
      </w:r>
      <w:r>
        <w:rPr>
          <w:color w:val="231F20"/>
          <w:w w:val="95"/>
          <w:sz w:val="20"/>
        </w:rPr>
        <w:t>deberán</w:t>
      </w:r>
      <w:r>
        <w:rPr>
          <w:color w:val="231F20"/>
          <w:spacing w:val="-10"/>
          <w:w w:val="95"/>
          <w:sz w:val="20"/>
        </w:rPr>
        <w:t> </w:t>
      </w:r>
      <w:r>
        <w:rPr>
          <w:color w:val="231F20"/>
          <w:w w:val="95"/>
          <w:sz w:val="20"/>
        </w:rPr>
        <w:t>integrarse</w:t>
      </w:r>
      <w:r>
        <w:rPr>
          <w:color w:val="231F20"/>
          <w:spacing w:val="-10"/>
          <w:w w:val="95"/>
          <w:sz w:val="20"/>
        </w:rPr>
        <w:t> </w:t>
      </w:r>
      <w:r>
        <w:rPr>
          <w:color w:val="231F20"/>
          <w:w w:val="95"/>
          <w:sz w:val="20"/>
        </w:rPr>
        <w:t>a</w:t>
      </w:r>
      <w:r>
        <w:rPr>
          <w:color w:val="231F20"/>
          <w:spacing w:val="-10"/>
          <w:w w:val="95"/>
          <w:sz w:val="20"/>
        </w:rPr>
        <w:t> </w:t>
      </w:r>
      <w:r>
        <w:rPr>
          <w:color w:val="231F20"/>
          <w:w w:val="95"/>
          <w:sz w:val="20"/>
        </w:rPr>
        <w:t>talleres</w:t>
      </w:r>
      <w:r>
        <w:rPr>
          <w:color w:val="231F20"/>
          <w:spacing w:val="-10"/>
          <w:w w:val="95"/>
          <w:sz w:val="20"/>
        </w:rPr>
        <w:t> </w:t>
      </w:r>
      <w:r>
        <w:rPr>
          <w:color w:val="231F20"/>
          <w:w w:val="95"/>
          <w:sz w:val="20"/>
        </w:rPr>
        <w:t>extra- curriculares</w:t>
      </w:r>
      <w:r>
        <w:rPr>
          <w:color w:val="231F20"/>
          <w:spacing w:val="-19"/>
          <w:w w:val="95"/>
          <w:sz w:val="20"/>
        </w:rPr>
        <w:t> </w:t>
      </w:r>
      <w:r>
        <w:rPr>
          <w:color w:val="231F20"/>
          <w:w w:val="95"/>
          <w:sz w:val="20"/>
        </w:rPr>
        <w:t>para</w:t>
      </w:r>
      <w:r>
        <w:rPr>
          <w:color w:val="231F20"/>
          <w:spacing w:val="-19"/>
          <w:w w:val="95"/>
          <w:sz w:val="20"/>
        </w:rPr>
        <w:t> </w:t>
      </w:r>
      <w:r>
        <w:rPr>
          <w:color w:val="231F20"/>
          <w:w w:val="95"/>
          <w:sz w:val="20"/>
        </w:rPr>
        <w:t>lograr</w:t>
      </w:r>
      <w:r>
        <w:rPr>
          <w:color w:val="231F20"/>
          <w:spacing w:val="-19"/>
          <w:w w:val="95"/>
          <w:sz w:val="20"/>
        </w:rPr>
        <w:t> </w:t>
      </w:r>
      <w:r>
        <w:rPr>
          <w:color w:val="231F20"/>
          <w:w w:val="95"/>
          <w:sz w:val="20"/>
        </w:rPr>
        <w:t>un</w:t>
      </w:r>
      <w:r>
        <w:rPr>
          <w:color w:val="231F20"/>
          <w:spacing w:val="-19"/>
          <w:w w:val="95"/>
          <w:sz w:val="20"/>
        </w:rPr>
        <w:t> </w:t>
      </w:r>
      <w:r>
        <w:rPr>
          <w:color w:val="231F20"/>
          <w:w w:val="95"/>
          <w:sz w:val="20"/>
        </w:rPr>
        <w:t>mejor</w:t>
      </w:r>
      <w:r>
        <w:rPr>
          <w:color w:val="231F20"/>
          <w:spacing w:val="-19"/>
          <w:w w:val="95"/>
          <w:sz w:val="20"/>
        </w:rPr>
        <w:t> </w:t>
      </w:r>
      <w:r>
        <w:rPr>
          <w:color w:val="231F20"/>
          <w:w w:val="95"/>
          <w:sz w:val="20"/>
        </w:rPr>
        <w:t>manejo</w:t>
      </w:r>
      <w:r>
        <w:rPr>
          <w:color w:val="231F20"/>
          <w:spacing w:val="-19"/>
          <w:w w:val="95"/>
          <w:sz w:val="20"/>
        </w:rPr>
        <w:t> </w:t>
      </w:r>
      <w:r>
        <w:rPr>
          <w:color w:val="231F20"/>
          <w:w w:val="95"/>
          <w:sz w:val="20"/>
        </w:rPr>
        <w:t>de</w:t>
      </w:r>
      <w:r>
        <w:rPr>
          <w:color w:val="231F20"/>
          <w:spacing w:val="-19"/>
          <w:w w:val="95"/>
          <w:sz w:val="20"/>
        </w:rPr>
        <w:t> </w:t>
      </w:r>
      <w:r>
        <w:rPr>
          <w:color w:val="231F20"/>
          <w:w w:val="95"/>
          <w:sz w:val="20"/>
        </w:rPr>
        <w:t>estas</w:t>
      </w:r>
      <w:r>
        <w:rPr>
          <w:color w:val="231F20"/>
          <w:spacing w:val="-19"/>
          <w:w w:val="95"/>
          <w:sz w:val="20"/>
        </w:rPr>
        <w:t> </w:t>
      </w:r>
      <w:r>
        <w:rPr>
          <w:color w:val="231F20"/>
          <w:w w:val="95"/>
          <w:sz w:val="20"/>
        </w:rPr>
        <w:t>herramientas,</w:t>
      </w:r>
      <w:r>
        <w:rPr>
          <w:color w:val="231F20"/>
          <w:spacing w:val="-19"/>
          <w:w w:val="95"/>
          <w:sz w:val="20"/>
        </w:rPr>
        <w:t> </w:t>
      </w:r>
      <w:r>
        <w:rPr>
          <w:color w:val="231F20"/>
          <w:w w:val="95"/>
          <w:sz w:val="20"/>
        </w:rPr>
        <w:t>de</w:t>
      </w:r>
      <w:r>
        <w:rPr>
          <w:color w:val="231F20"/>
          <w:spacing w:val="-19"/>
          <w:w w:val="95"/>
          <w:sz w:val="20"/>
        </w:rPr>
        <w:t> </w:t>
      </w:r>
      <w:r>
        <w:rPr>
          <w:color w:val="231F20"/>
          <w:w w:val="95"/>
          <w:sz w:val="20"/>
        </w:rPr>
        <w:t>acuerdo</w:t>
      </w:r>
      <w:r>
        <w:rPr>
          <w:color w:val="231F20"/>
          <w:spacing w:val="-19"/>
          <w:w w:val="95"/>
          <w:sz w:val="20"/>
        </w:rPr>
        <w:t> </w:t>
      </w:r>
      <w:r>
        <w:rPr>
          <w:color w:val="231F20"/>
          <w:w w:val="95"/>
          <w:sz w:val="20"/>
        </w:rPr>
        <w:t>con </w:t>
      </w:r>
      <w:r>
        <w:rPr>
          <w:color w:val="231F20"/>
          <w:sz w:val="20"/>
        </w:rPr>
        <w:t>su</w:t>
      </w:r>
      <w:r>
        <w:rPr>
          <w:color w:val="231F20"/>
          <w:spacing w:val="-28"/>
          <w:sz w:val="20"/>
        </w:rPr>
        <w:t> </w:t>
      </w:r>
      <w:r>
        <w:rPr>
          <w:color w:val="231F20"/>
          <w:sz w:val="20"/>
        </w:rPr>
        <w:t>nivel</w:t>
      </w:r>
      <w:r>
        <w:rPr>
          <w:color w:val="231F20"/>
          <w:spacing w:val="-28"/>
          <w:sz w:val="20"/>
        </w:rPr>
        <w:t> </w:t>
      </w:r>
      <w:r>
        <w:rPr>
          <w:color w:val="231F20"/>
          <w:sz w:val="20"/>
        </w:rPr>
        <w:t>de</w:t>
      </w:r>
      <w:r>
        <w:rPr>
          <w:color w:val="231F20"/>
          <w:spacing w:val="-28"/>
          <w:sz w:val="20"/>
        </w:rPr>
        <w:t> </w:t>
      </w:r>
      <w:r>
        <w:rPr>
          <w:color w:val="231F20"/>
          <w:sz w:val="20"/>
        </w:rPr>
        <w:t>conocimiento,</w:t>
      </w:r>
      <w:r>
        <w:rPr>
          <w:color w:val="231F20"/>
          <w:spacing w:val="-28"/>
          <w:sz w:val="20"/>
        </w:rPr>
        <w:t> </w:t>
      </w:r>
      <w:r>
        <w:rPr>
          <w:color w:val="231F20"/>
          <w:sz w:val="20"/>
        </w:rPr>
        <w:t>sus</w:t>
      </w:r>
      <w:r>
        <w:rPr>
          <w:color w:val="231F20"/>
          <w:spacing w:val="-28"/>
          <w:sz w:val="20"/>
        </w:rPr>
        <w:t> </w:t>
      </w:r>
      <w:r>
        <w:rPr>
          <w:color w:val="231F20"/>
          <w:sz w:val="20"/>
        </w:rPr>
        <w:t>posibilidades</w:t>
      </w:r>
      <w:r>
        <w:rPr>
          <w:color w:val="231F20"/>
          <w:spacing w:val="-28"/>
          <w:sz w:val="20"/>
        </w:rPr>
        <w:t> </w:t>
      </w:r>
      <w:r>
        <w:rPr>
          <w:color w:val="231F20"/>
          <w:sz w:val="20"/>
        </w:rPr>
        <w:t>de</w:t>
      </w:r>
      <w:r>
        <w:rPr>
          <w:color w:val="231F20"/>
          <w:spacing w:val="-28"/>
          <w:sz w:val="20"/>
        </w:rPr>
        <w:t> </w:t>
      </w:r>
      <w:r>
        <w:rPr>
          <w:color w:val="231F20"/>
          <w:sz w:val="20"/>
        </w:rPr>
        <w:t>práctica</w:t>
      </w:r>
      <w:r>
        <w:rPr>
          <w:color w:val="231F20"/>
          <w:spacing w:val="-28"/>
          <w:sz w:val="20"/>
        </w:rPr>
        <w:t> </w:t>
      </w:r>
      <w:r>
        <w:rPr>
          <w:color w:val="231F20"/>
          <w:sz w:val="20"/>
        </w:rPr>
        <w:t>y</w:t>
      </w:r>
      <w:r>
        <w:rPr>
          <w:color w:val="231F20"/>
          <w:spacing w:val="-28"/>
          <w:sz w:val="20"/>
        </w:rPr>
        <w:t> </w:t>
      </w:r>
      <w:r>
        <w:rPr>
          <w:color w:val="231F20"/>
          <w:sz w:val="20"/>
        </w:rPr>
        <w:t>su</w:t>
      </w:r>
      <w:r>
        <w:rPr>
          <w:color w:val="231F20"/>
          <w:spacing w:val="-28"/>
          <w:sz w:val="20"/>
        </w:rPr>
        <w:t> </w:t>
      </w:r>
      <w:r>
        <w:rPr>
          <w:color w:val="231F20"/>
          <w:sz w:val="20"/>
        </w:rPr>
        <w:t>experiencia</w:t>
      </w:r>
      <w:r>
        <w:rPr>
          <w:color w:val="231F20"/>
          <w:spacing w:val="-28"/>
          <w:sz w:val="20"/>
        </w:rPr>
        <w:t> </w:t>
      </w:r>
      <w:r>
        <w:rPr>
          <w:color w:val="231F20"/>
          <w:spacing w:val="-5"/>
          <w:sz w:val="20"/>
        </w:rPr>
        <w:t>(sep, </w:t>
      </w:r>
      <w:r>
        <w:rPr>
          <w:color w:val="231F20"/>
          <w:w w:val="95"/>
          <w:sz w:val="20"/>
        </w:rPr>
        <w:t>2006:</w:t>
      </w:r>
      <w:r>
        <w:rPr>
          <w:color w:val="231F20"/>
          <w:spacing w:val="3"/>
          <w:w w:val="95"/>
          <w:sz w:val="20"/>
        </w:rPr>
        <w:t> </w:t>
      </w:r>
      <w:r>
        <w:rPr>
          <w:color w:val="231F20"/>
          <w:w w:val="95"/>
          <w:sz w:val="20"/>
        </w:rPr>
        <w:t>176).</w:t>
      </w:r>
    </w:p>
    <w:p>
      <w:pPr>
        <w:pStyle w:val="BodyText"/>
        <w:rPr>
          <w:sz w:val="20"/>
        </w:rPr>
      </w:pPr>
    </w:p>
    <w:p>
      <w:pPr>
        <w:pStyle w:val="ListParagraph"/>
        <w:numPr>
          <w:ilvl w:val="1"/>
          <w:numId w:val="2"/>
        </w:numPr>
        <w:tabs>
          <w:tab w:pos="997" w:val="left" w:leader="none"/>
        </w:tabs>
        <w:spacing w:line="292" w:lineRule="auto" w:before="140" w:after="0"/>
        <w:ind w:left="790" w:right="107" w:firstLine="0"/>
        <w:jc w:val="both"/>
        <w:rPr>
          <w:sz w:val="20"/>
        </w:rPr>
      </w:pPr>
      <w:r>
        <w:rPr>
          <w:color w:val="231F20"/>
          <w:spacing w:val="-4"/>
          <w:w w:val="95"/>
          <w:sz w:val="20"/>
        </w:rPr>
        <w:t>Taller</w:t>
      </w:r>
      <w:r>
        <w:rPr>
          <w:color w:val="231F20"/>
          <w:spacing w:val="-20"/>
          <w:w w:val="95"/>
          <w:sz w:val="20"/>
        </w:rPr>
        <w:t> </w:t>
      </w:r>
      <w:r>
        <w:rPr>
          <w:color w:val="231F20"/>
          <w:w w:val="95"/>
          <w:sz w:val="20"/>
        </w:rPr>
        <w:t>de</w:t>
      </w:r>
      <w:r>
        <w:rPr>
          <w:color w:val="231F20"/>
          <w:spacing w:val="-20"/>
          <w:w w:val="95"/>
          <w:sz w:val="20"/>
        </w:rPr>
        <w:t> </w:t>
      </w:r>
      <w:r>
        <w:rPr>
          <w:color w:val="231F20"/>
          <w:w w:val="95"/>
          <w:sz w:val="20"/>
        </w:rPr>
        <w:t>Idioma</w:t>
      </w:r>
      <w:r>
        <w:rPr>
          <w:color w:val="231F20"/>
          <w:spacing w:val="-20"/>
          <w:w w:val="95"/>
          <w:sz w:val="20"/>
        </w:rPr>
        <w:t> </w:t>
      </w:r>
      <w:r>
        <w:rPr>
          <w:color w:val="231F20"/>
          <w:w w:val="95"/>
          <w:sz w:val="20"/>
        </w:rPr>
        <w:t>extranjero.</w:t>
      </w:r>
      <w:r>
        <w:rPr>
          <w:color w:val="231F20"/>
          <w:spacing w:val="-20"/>
          <w:w w:val="95"/>
          <w:sz w:val="20"/>
        </w:rPr>
        <w:t> </w:t>
      </w:r>
      <w:r>
        <w:rPr>
          <w:color w:val="231F20"/>
          <w:w w:val="95"/>
          <w:sz w:val="20"/>
        </w:rPr>
        <w:t>Se</w:t>
      </w:r>
      <w:r>
        <w:rPr>
          <w:color w:val="231F20"/>
          <w:spacing w:val="-20"/>
          <w:w w:val="95"/>
          <w:sz w:val="20"/>
        </w:rPr>
        <w:t> </w:t>
      </w:r>
      <w:r>
        <w:rPr>
          <w:color w:val="231F20"/>
          <w:w w:val="95"/>
          <w:sz w:val="20"/>
        </w:rPr>
        <w:t>introducirá</w:t>
      </w:r>
      <w:r>
        <w:rPr>
          <w:color w:val="231F20"/>
          <w:spacing w:val="-20"/>
          <w:w w:val="95"/>
          <w:sz w:val="20"/>
        </w:rPr>
        <w:t> </w:t>
      </w:r>
      <w:r>
        <w:rPr>
          <w:color w:val="231F20"/>
          <w:w w:val="95"/>
          <w:sz w:val="20"/>
        </w:rPr>
        <w:t>la</w:t>
      </w:r>
      <w:r>
        <w:rPr>
          <w:color w:val="231F20"/>
          <w:spacing w:val="-20"/>
          <w:w w:val="95"/>
          <w:sz w:val="20"/>
        </w:rPr>
        <w:t> </w:t>
      </w:r>
      <w:r>
        <w:rPr>
          <w:color w:val="231F20"/>
          <w:w w:val="95"/>
          <w:sz w:val="20"/>
        </w:rPr>
        <w:t>enseñanza</w:t>
      </w:r>
      <w:r>
        <w:rPr>
          <w:color w:val="231F20"/>
          <w:spacing w:val="-20"/>
          <w:w w:val="95"/>
          <w:sz w:val="20"/>
        </w:rPr>
        <w:t> </w:t>
      </w:r>
      <w:r>
        <w:rPr>
          <w:color w:val="231F20"/>
          <w:w w:val="95"/>
          <w:sz w:val="20"/>
        </w:rPr>
        <w:t>de</w:t>
      </w:r>
      <w:r>
        <w:rPr>
          <w:color w:val="231F20"/>
          <w:spacing w:val="-20"/>
          <w:w w:val="95"/>
          <w:sz w:val="20"/>
        </w:rPr>
        <w:t> </w:t>
      </w:r>
      <w:r>
        <w:rPr>
          <w:color w:val="231F20"/>
          <w:w w:val="95"/>
          <w:sz w:val="20"/>
        </w:rPr>
        <w:t>la</w:t>
      </w:r>
      <w:r>
        <w:rPr>
          <w:color w:val="231F20"/>
          <w:spacing w:val="-20"/>
          <w:w w:val="95"/>
          <w:sz w:val="20"/>
        </w:rPr>
        <w:t> </w:t>
      </w:r>
      <w:r>
        <w:rPr>
          <w:color w:val="231F20"/>
          <w:w w:val="95"/>
          <w:sz w:val="20"/>
        </w:rPr>
        <w:t>lengua</w:t>
      </w:r>
      <w:r>
        <w:rPr>
          <w:color w:val="231F20"/>
          <w:spacing w:val="-20"/>
          <w:w w:val="95"/>
          <w:sz w:val="20"/>
        </w:rPr>
        <w:t> </w:t>
      </w:r>
      <w:r>
        <w:rPr>
          <w:color w:val="231F20"/>
          <w:w w:val="95"/>
          <w:sz w:val="20"/>
        </w:rPr>
        <w:t>inglesa, </w:t>
      </w:r>
      <w:r>
        <w:rPr>
          <w:color w:val="231F20"/>
          <w:sz w:val="20"/>
        </w:rPr>
        <w:t>en</w:t>
      </w:r>
      <w:r>
        <w:rPr>
          <w:color w:val="231F20"/>
          <w:spacing w:val="-21"/>
          <w:sz w:val="20"/>
        </w:rPr>
        <w:t> </w:t>
      </w:r>
      <w:r>
        <w:rPr>
          <w:color w:val="231F20"/>
          <w:sz w:val="20"/>
        </w:rPr>
        <w:t>esta</w:t>
      </w:r>
      <w:r>
        <w:rPr>
          <w:color w:val="231F20"/>
          <w:spacing w:val="-21"/>
          <w:sz w:val="20"/>
        </w:rPr>
        <w:t> </w:t>
      </w:r>
      <w:r>
        <w:rPr>
          <w:color w:val="231F20"/>
          <w:sz w:val="20"/>
        </w:rPr>
        <w:t>etapa,</w:t>
      </w:r>
      <w:r>
        <w:rPr>
          <w:color w:val="231F20"/>
          <w:spacing w:val="-21"/>
          <w:sz w:val="20"/>
        </w:rPr>
        <w:t> </w:t>
      </w:r>
      <w:r>
        <w:rPr>
          <w:color w:val="231F20"/>
          <w:sz w:val="20"/>
        </w:rPr>
        <w:t>como</w:t>
      </w:r>
      <w:r>
        <w:rPr>
          <w:color w:val="231F20"/>
          <w:spacing w:val="-21"/>
          <w:sz w:val="20"/>
        </w:rPr>
        <w:t> </w:t>
      </w:r>
      <w:r>
        <w:rPr>
          <w:color w:val="231F20"/>
          <w:sz w:val="20"/>
        </w:rPr>
        <w:t>lenguaje</w:t>
      </w:r>
      <w:r>
        <w:rPr>
          <w:color w:val="231F20"/>
          <w:spacing w:val="-21"/>
          <w:sz w:val="20"/>
        </w:rPr>
        <w:t> </w:t>
      </w:r>
      <w:r>
        <w:rPr>
          <w:color w:val="231F20"/>
          <w:sz w:val="20"/>
        </w:rPr>
        <w:t>instrumental</w:t>
      </w:r>
      <w:r>
        <w:rPr>
          <w:color w:val="231F20"/>
          <w:spacing w:val="-21"/>
          <w:sz w:val="20"/>
        </w:rPr>
        <w:t> </w:t>
      </w:r>
      <w:r>
        <w:rPr>
          <w:color w:val="231F20"/>
          <w:sz w:val="20"/>
        </w:rPr>
        <w:t>y</w:t>
      </w:r>
      <w:r>
        <w:rPr>
          <w:color w:val="231F20"/>
          <w:spacing w:val="-21"/>
          <w:sz w:val="20"/>
        </w:rPr>
        <w:t> </w:t>
      </w:r>
      <w:r>
        <w:rPr>
          <w:color w:val="231F20"/>
          <w:sz w:val="20"/>
        </w:rPr>
        <w:t>herramienta</w:t>
      </w:r>
      <w:r>
        <w:rPr>
          <w:color w:val="231F20"/>
          <w:spacing w:val="-21"/>
          <w:sz w:val="20"/>
        </w:rPr>
        <w:t> </w:t>
      </w:r>
      <w:r>
        <w:rPr>
          <w:color w:val="231F20"/>
          <w:sz w:val="20"/>
        </w:rPr>
        <w:t>esencial</w:t>
      </w:r>
      <w:r>
        <w:rPr>
          <w:color w:val="231F20"/>
          <w:spacing w:val="-21"/>
          <w:sz w:val="20"/>
        </w:rPr>
        <w:t> </w:t>
      </w:r>
      <w:r>
        <w:rPr>
          <w:color w:val="231F20"/>
          <w:sz w:val="20"/>
        </w:rPr>
        <w:t>para</w:t>
      </w:r>
      <w:r>
        <w:rPr>
          <w:color w:val="231F20"/>
          <w:spacing w:val="-21"/>
          <w:sz w:val="20"/>
        </w:rPr>
        <w:t> </w:t>
      </w:r>
      <w:r>
        <w:rPr>
          <w:color w:val="231F20"/>
          <w:sz w:val="20"/>
        </w:rPr>
        <w:t>com- prender</w:t>
      </w:r>
      <w:r>
        <w:rPr>
          <w:color w:val="231F20"/>
          <w:spacing w:val="-30"/>
          <w:sz w:val="20"/>
        </w:rPr>
        <w:t> </w:t>
      </w:r>
      <w:r>
        <w:rPr>
          <w:color w:val="231F20"/>
          <w:sz w:val="20"/>
        </w:rPr>
        <w:t>y</w:t>
      </w:r>
      <w:r>
        <w:rPr>
          <w:color w:val="231F20"/>
          <w:spacing w:val="-30"/>
          <w:sz w:val="20"/>
        </w:rPr>
        <w:t> </w:t>
      </w:r>
      <w:r>
        <w:rPr>
          <w:color w:val="231F20"/>
          <w:sz w:val="20"/>
        </w:rPr>
        <w:t>dominar</w:t>
      </w:r>
      <w:r>
        <w:rPr>
          <w:color w:val="231F20"/>
          <w:spacing w:val="-30"/>
          <w:sz w:val="20"/>
        </w:rPr>
        <w:t> </w:t>
      </w:r>
      <w:r>
        <w:rPr>
          <w:color w:val="231F20"/>
          <w:sz w:val="20"/>
        </w:rPr>
        <w:t>el</w:t>
      </w:r>
      <w:r>
        <w:rPr>
          <w:color w:val="231F20"/>
          <w:spacing w:val="-30"/>
          <w:sz w:val="20"/>
        </w:rPr>
        <w:t> </w:t>
      </w:r>
      <w:r>
        <w:rPr>
          <w:color w:val="231F20"/>
          <w:sz w:val="20"/>
        </w:rPr>
        <w:t>manejo</w:t>
      </w:r>
      <w:r>
        <w:rPr>
          <w:color w:val="231F20"/>
          <w:spacing w:val="-30"/>
          <w:sz w:val="20"/>
        </w:rPr>
        <w:t> </w:t>
      </w:r>
      <w:r>
        <w:rPr>
          <w:color w:val="231F20"/>
          <w:sz w:val="20"/>
        </w:rPr>
        <w:t>de</w:t>
      </w:r>
      <w:r>
        <w:rPr>
          <w:color w:val="231F20"/>
          <w:spacing w:val="-30"/>
          <w:sz w:val="20"/>
        </w:rPr>
        <w:t> </w:t>
      </w:r>
      <w:r>
        <w:rPr>
          <w:color w:val="231F20"/>
          <w:sz w:val="20"/>
        </w:rPr>
        <w:t>las</w:t>
      </w:r>
      <w:r>
        <w:rPr>
          <w:color w:val="231F20"/>
          <w:spacing w:val="-30"/>
          <w:sz w:val="20"/>
        </w:rPr>
        <w:t> </w:t>
      </w:r>
      <w:r>
        <w:rPr>
          <w:color w:val="231F20"/>
          <w:sz w:val="20"/>
        </w:rPr>
        <w:t>tecnologías</w:t>
      </w:r>
      <w:r>
        <w:rPr>
          <w:color w:val="231F20"/>
          <w:spacing w:val="-30"/>
          <w:sz w:val="20"/>
        </w:rPr>
        <w:t> </w:t>
      </w:r>
      <w:r>
        <w:rPr>
          <w:color w:val="231F20"/>
          <w:sz w:val="20"/>
        </w:rPr>
        <w:t>modernas</w:t>
      </w:r>
      <w:r>
        <w:rPr>
          <w:color w:val="231F20"/>
          <w:spacing w:val="-30"/>
          <w:sz w:val="20"/>
        </w:rPr>
        <w:t> </w:t>
      </w:r>
      <w:r>
        <w:rPr>
          <w:color w:val="231F20"/>
          <w:sz w:val="20"/>
        </w:rPr>
        <w:t>de</w:t>
      </w:r>
      <w:r>
        <w:rPr>
          <w:color w:val="231F20"/>
          <w:spacing w:val="-30"/>
          <w:sz w:val="20"/>
        </w:rPr>
        <w:t> </w:t>
      </w:r>
      <w:r>
        <w:rPr>
          <w:color w:val="231F20"/>
          <w:sz w:val="20"/>
        </w:rPr>
        <w:t>comunicación</w:t>
      </w:r>
      <w:r>
        <w:rPr>
          <w:color w:val="231F20"/>
          <w:spacing w:val="-30"/>
          <w:sz w:val="20"/>
        </w:rPr>
        <w:t> </w:t>
      </w:r>
      <w:r>
        <w:rPr>
          <w:color w:val="231F20"/>
          <w:sz w:val="20"/>
        </w:rPr>
        <w:t>y </w:t>
      </w:r>
      <w:r>
        <w:rPr>
          <w:color w:val="231F20"/>
          <w:w w:val="95"/>
          <w:sz w:val="20"/>
        </w:rPr>
        <w:t>para</w:t>
      </w:r>
      <w:r>
        <w:rPr>
          <w:color w:val="231F20"/>
          <w:spacing w:val="-11"/>
          <w:w w:val="95"/>
          <w:sz w:val="20"/>
        </w:rPr>
        <w:t> </w:t>
      </w:r>
      <w:r>
        <w:rPr>
          <w:color w:val="231F20"/>
          <w:w w:val="95"/>
          <w:sz w:val="20"/>
        </w:rPr>
        <w:t>facilitar</w:t>
      </w:r>
      <w:r>
        <w:rPr>
          <w:color w:val="231F20"/>
          <w:spacing w:val="-11"/>
          <w:w w:val="95"/>
          <w:sz w:val="20"/>
        </w:rPr>
        <w:t> </w:t>
      </w:r>
      <w:r>
        <w:rPr>
          <w:color w:val="231F20"/>
          <w:w w:val="95"/>
          <w:sz w:val="20"/>
        </w:rPr>
        <w:t>el</w:t>
      </w:r>
      <w:r>
        <w:rPr>
          <w:color w:val="231F20"/>
          <w:spacing w:val="-12"/>
          <w:w w:val="95"/>
          <w:sz w:val="20"/>
        </w:rPr>
        <w:t> </w:t>
      </w:r>
      <w:r>
        <w:rPr>
          <w:i/>
          <w:color w:val="231F20"/>
          <w:w w:val="95"/>
          <w:sz w:val="20"/>
        </w:rPr>
        <w:t>acceso</w:t>
      </w:r>
      <w:r>
        <w:rPr>
          <w:i/>
          <w:color w:val="231F20"/>
          <w:spacing w:val="-11"/>
          <w:w w:val="95"/>
          <w:sz w:val="20"/>
        </w:rPr>
        <w:t> </w:t>
      </w:r>
      <w:r>
        <w:rPr>
          <w:color w:val="231F20"/>
          <w:w w:val="95"/>
          <w:sz w:val="20"/>
        </w:rPr>
        <w:t>de</w:t>
      </w:r>
      <w:r>
        <w:rPr>
          <w:color w:val="231F20"/>
          <w:spacing w:val="-11"/>
          <w:w w:val="95"/>
          <w:sz w:val="20"/>
        </w:rPr>
        <w:t> </w:t>
      </w:r>
      <w:r>
        <w:rPr>
          <w:color w:val="231F20"/>
          <w:w w:val="95"/>
          <w:sz w:val="20"/>
        </w:rPr>
        <w:t>los</w:t>
      </w:r>
      <w:r>
        <w:rPr>
          <w:color w:val="231F20"/>
          <w:spacing w:val="-11"/>
          <w:w w:val="95"/>
          <w:sz w:val="20"/>
        </w:rPr>
        <w:t> </w:t>
      </w:r>
      <w:r>
        <w:rPr>
          <w:color w:val="231F20"/>
          <w:w w:val="95"/>
          <w:sz w:val="20"/>
        </w:rPr>
        <w:t>estudiantes</w:t>
      </w:r>
      <w:r>
        <w:rPr>
          <w:color w:val="231F20"/>
          <w:spacing w:val="-11"/>
          <w:w w:val="95"/>
          <w:sz w:val="20"/>
        </w:rPr>
        <w:t> </w:t>
      </w:r>
      <w:r>
        <w:rPr>
          <w:color w:val="231F20"/>
          <w:w w:val="95"/>
          <w:sz w:val="20"/>
        </w:rPr>
        <w:t>a</w:t>
      </w:r>
      <w:r>
        <w:rPr>
          <w:color w:val="231F20"/>
          <w:spacing w:val="-11"/>
          <w:w w:val="95"/>
          <w:sz w:val="20"/>
        </w:rPr>
        <w:t> </w:t>
      </w:r>
      <w:r>
        <w:rPr>
          <w:color w:val="231F20"/>
          <w:w w:val="95"/>
          <w:sz w:val="20"/>
        </w:rPr>
        <w:t>materiales</w:t>
      </w:r>
      <w:r>
        <w:rPr>
          <w:color w:val="231F20"/>
          <w:spacing w:val="-11"/>
          <w:w w:val="95"/>
          <w:sz w:val="20"/>
        </w:rPr>
        <w:t> </w:t>
      </w:r>
      <w:r>
        <w:rPr>
          <w:color w:val="231F20"/>
          <w:w w:val="95"/>
          <w:sz w:val="20"/>
        </w:rPr>
        <w:t>de</w:t>
      </w:r>
      <w:r>
        <w:rPr>
          <w:color w:val="231F20"/>
          <w:spacing w:val="-11"/>
          <w:w w:val="95"/>
          <w:sz w:val="20"/>
        </w:rPr>
        <w:t> </w:t>
      </w:r>
      <w:r>
        <w:rPr>
          <w:color w:val="231F20"/>
          <w:w w:val="95"/>
          <w:sz w:val="20"/>
        </w:rPr>
        <w:t>consulta</w:t>
      </w:r>
      <w:r>
        <w:rPr>
          <w:color w:val="231F20"/>
          <w:spacing w:val="-11"/>
          <w:w w:val="95"/>
          <w:sz w:val="20"/>
        </w:rPr>
        <w:t> </w:t>
      </w:r>
      <w:r>
        <w:rPr>
          <w:color w:val="231F20"/>
          <w:w w:val="95"/>
          <w:sz w:val="20"/>
        </w:rPr>
        <w:t>difundidos</w:t>
      </w:r>
      <w:r>
        <w:rPr>
          <w:color w:val="231F20"/>
          <w:spacing w:val="-11"/>
          <w:w w:val="95"/>
          <w:sz w:val="20"/>
        </w:rPr>
        <w:t> </w:t>
      </w:r>
      <w:r>
        <w:rPr>
          <w:color w:val="231F20"/>
          <w:w w:val="95"/>
          <w:sz w:val="20"/>
        </w:rPr>
        <w:t>a </w:t>
      </w:r>
      <w:r>
        <w:rPr>
          <w:color w:val="231F20"/>
          <w:sz w:val="20"/>
        </w:rPr>
        <w:t>nivel</w:t>
      </w:r>
      <w:r>
        <w:rPr>
          <w:color w:val="231F20"/>
          <w:spacing w:val="-31"/>
          <w:sz w:val="20"/>
        </w:rPr>
        <w:t> </w:t>
      </w:r>
      <w:r>
        <w:rPr>
          <w:color w:val="231F20"/>
          <w:sz w:val="20"/>
        </w:rPr>
        <w:t>mundial,</w:t>
      </w:r>
      <w:r>
        <w:rPr>
          <w:color w:val="231F20"/>
          <w:spacing w:val="-31"/>
          <w:sz w:val="20"/>
        </w:rPr>
        <w:t> </w:t>
      </w:r>
      <w:r>
        <w:rPr>
          <w:color w:val="231F20"/>
          <w:sz w:val="20"/>
        </w:rPr>
        <w:t>o</w:t>
      </w:r>
      <w:r>
        <w:rPr>
          <w:color w:val="231F20"/>
          <w:spacing w:val="-31"/>
          <w:sz w:val="20"/>
        </w:rPr>
        <w:t> </w:t>
      </w:r>
      <w:r>
        <w:rPr>
          <w:color w:val="231F20"/>
          <w:sz w:val="20"/>
        </w:rPr>
        <w:t>bien,</w:t>
      </w:r>
      <w:r>
        <w:rPr>
          <w:color w:val="231F20"/>
          <w:spacing w:val="-31"/>
          <w:sz w:val="20"/>
        </w:rPr>
        <w:t> </w:t>
      </w:r>
      <w:r>
        <w:rPr>
          <w:color w:val="231F20"/>
          <w:sz w:val="20"/>
        </w:rPr>
        <w:t>para</w:t>
      </w:r>
      <w:r>
        <w:rPr>
          <w:color w:val="231F20"/>
          <w:spacing w:val="-31"/>
          <w:sz w:val="20"/>
        </w:rPr>
        <w:t> </w:t>
      </w:r>
      <w:r>
        <w:rPr>
          <w:color w:val="231F20"/>
          <w:sz w:val="20"/>
        </w:rPr>
        <w:t>dominar</w:t>
      </w:r>
      <w:r>
        <w:rPr>
          <w:color w:val="231F20"/>
          <w:spacing w:val="-31"/>
          <w:sz w:val="20"/>
        </w:rPr>
        <w:t> </w:t>
      </w:r>
      <w:r>
        <w:rPr>
          <w:color w:val="231F20"/>
          <w:sz w:val="20"/>
        </w:rPr>
        <w:t>procesos</w:t>
      </w:r>
      <w:r>
        <w:rPr>
          <w:color w:val="231F20"/>
          <w:spacing w:val="-31"/>
          <w:sz w:val="20"/>
        </w:rPr>
        <w:t> </w:t>
      </w:r>
      <w:r>
        <w:rPr>
          <w:color w:val="231F20"/>
          <w:sz w:val="20"/>
        </w:rPr>
        <w:t>de</w:t>
      </w:r>
      <w:r>
        <w:rPr>
          <w:color w:val="231F20"/>
          <w:spacing w:val="-31"/>
          <w:sz w:val="20"/>
        </w:rPr>
        <w:t> </w:t>
      </w:r>
      <w:r>
        <w:rPr>
          <w:color w:val="231F20"/>
          <w:sz w:val="20"/>
        </w:rPr>
        <w:t>comunicación</w:t>
      </w:r>
      <w:r>
        <w:rPr>
          <w:color w:val="231F20"/>
          <w:spacing w:val="-31"/>
          <w:sz w:val="20"/>
        </w:rPr>
        <w:t> </w:t>
      </w:r>
      <w:r>
        <w:rPr>
          <w:color w:val="231F20"/>
          <w:sz w:val="20"/>
        </w:rPr>
        <w:t>propios</w:t>
      </w:r>
      <w:r>
        <w:rPr>
          <w:color w:val="231F20"/>
          <w:spacing w:val="-31"/>
          <w:sz w:val="20"/>
        </w:rPr>
        <w:t> </w:t>
      </w:r>
      <w:r>
        <w:rPr>
          <w:color w:val="231F20"/>
          <w:sz w:val="20"/>
        </w:rPr>
        <w:t>de</w:t>
      </w:r>
      <w:r>
        <w:rPr>
          <w:color w:val="231F20"/>
          <w:spacing w:val="-31"/>
          <w:sz w:val="20"/>
        </w:rPr>
        <w:t> </w:t>
      </w:r>
      <w:r>
        <w:rPr>
          <w:color w:val="231F20"/>
          <w:sz w:val="20"/>
        </w:rPr>
        <w:t>las carreras</w:t>
      </w:r>
      <w:r>
        <w:rPr>
          <w:color w:val="231F20"/>
          <w:spacing w:val="-33"/>
          <w:sz w:val="20"/>
        </w:rPr>
        <w:t> </w:t>
      </w:r>
      <w:r>
        <w:rPr>
          <w:color w:val="231F20"/>
          <w:sz w:val="20"/>
        </w:rPr>
        <w:t>que</w:t>
      </w:r>
      <w:r>
        <w:rPr>
          <w:color w:val="231F20"/>
          <w:spacing w:val="-33"/>
          <w:sz w:val="20"/>
        </w:rPr>
        <w:t> </w:t>
      </w:r>
      <w:r>
        <w:rPr>
          <w:color w:val="231F20"/>
          <w:sz w:val="20"/>
        </w:rPr>
        <w:t>así</w:t>
      </w:r>
      <w:r>
        <w:rPr>
          <w:color w:val="231F20"/>
          <w:spacing w:val="-33"/>
          <w:sz w:val="20"/>
        </w:rPr>
        <w:t> </w:t>
      </w:r>
      <w:r>
        <w:rPr>
          <w:color w:val="231F20"/>
          <w:sz w:val="20"/>
        </w:rPr>
        <w:t>lo</w:t>
      </w:r>
      <w:r>
        <w:rPr>
          <w:color w:val="231F20"/>
          <w:spacing w:val="-33"/>
          <w:sz w:val="20"/>
        </w:rPr>
        <w:t> </w:t>
      </w:r>
      <w:r>
        <w:rPr>
          <w:color w:val="231F20"/>
          <w:sz w:val="20"/>
        </w:rPr>
        <w:t>demanden</w:t>
      </w:r>
      <w:r>
        <w:rPr>
          <w:color w:val="231F20"/>
          <w:spacing w:val="-33"/>
          <w:sz w:val="20"/>
        </w:rPr>
        <w:t> </w:t>
      </w:r>
      <w:r>
        <w:rPr>
          <w:color w:val="231F20"/>
          <w:spacing w:val="-5"/>
          <w:sz w:val="20"/>
        </w:rPr>
        <w:t>(sep,</w:t>
      </w:r>
      <w:r>
        <w:rPr>
          <w:color w:val="231F20"/>
          <w:spacing w:val="-33"/>
          <w:sz w:val="20"/>
        </w:rPr>
        <w:t> </w:t>
      </w:r>
      <w:r>
        <w:rPr>
          <w:color w:val="231F20"/>
          <w:sz w:val="20"/>
        </w:rPr>
        <w:t>2006:</w:t>
      </w:r>
      <w:r>
        <w:rPr>
          <w:color w:val="231F20"/>
          <w:spacing w:val="-33"/>
          <w:sz w:val="20"/>
        </w:rPr>
        <w:t> </w:t>
      </w:r>
      <w:r>
        <w:rPr>
          <w:color w:val="231F20"/>
          <w:sz w:val="20"/>
        </w:rPr>
        <w:t>176).</w:t>
      </w:r>
    </w:p>
    <w:p>
      <w:pPr>
        <w:pStyle w:val="BodyText"/>
        <w:rPr>
          <w:sz w:val="20"/>
        </w:rPr>
      </w:pPr>
    </w:p>
    <w:p>
      <w:pPr>
        <w:pStyle w:val="BodyText"/>
        <w:spacing w:line="278" w:lineRule="auto"/>
        <w:ind w:left="110" w:right="107"/>
        <w:jc w:val="both"/>
      </w:pPr>
      <w:r>
        <w:rPr>
          <w:color w:val="231F20"/>
        </w:rPr>
        <w:t>Si</w:t>
      </w:r>
      <w:r>
        <w:rPr>
          <w:color w:val="231F20"/>
          <w:spacing w:val="-44"/>
        </w:rPr>
        <w:t> </w:t>
      </w:r>
      <w:r>
        <w:rPr>
          <w:color w:val="231F20"/>
        </w:rPr>
        <w:t>además</w:t>
      </w:r>
      <w:r>
        <w:rPr>
          <w:color w:val="231F20"/>
          <w:spacing w:val="-44"/>
        </w:rPr>
        <w:t> </w:t>
      </w:r>
      <w:r>
        <w:rPr>
          <w:color w:val="231F20"/>
        </w:rPr>
        <w:t>se</w:t>
      </w:r>
      <w:r>
        <w:rPr>
          <w:color w:val="231F20"/>
          <w:spacing w:val="-44"/>
        </w:rPr>
        <w:t> </w:t>
      </w:r>
      <w:r>
        <w:rPr>
          <w:color w:val="231F20"/>
        </w:rPr>
        <w:t>agrega</w:t>
      </w:r>
      <w:r>
        <w:rPr>
          <w:color w:val="231F20"/>
          <w:spacing w:val="-44"/>
        </w:rPr>
        <w:t> </w:t>
      </w:r>
      <w:r>
        <w:rPr>
          <w:color w:val="231F20"/>
        </w:rPr>
        <w:t>el</w:t>
      </w:r>
      <w:r>
        <w:rPr>
          <w:color w:val="231F20"/>
          <w:spacing w:val="-44"/>
        </w:rPr>
        <w:t> </w:t>
      </w:r>
      <w:r>
        <w:rPr>
          <w:color w:val="231F20"/>
        </w:rPr>
        <w:t>hecho</w:t>
      </w:r>
      <w:r>
        <w:rPr>
          <w:color w:val="231F20"/>
          <w:spacing w:val="-44"/>
        </w:rPr>
        <w:t> </w:t>
      </w:r>
      <w:r>
        <w:rPr>
          <w:color w:val="231F20"/>
        </w:rPr>
        <w:t>de</w:t>
      </w:r>
      <w:r>
        <w:rPr>
          <w:color w:val="231F20"/>
          <w:spacing w:val="-44"/>
        </w:rPr>
        <w:t> </w:t>
      </w:r>
      <w:r>
        <w:rPr>
          <w:color w:val="231F20"/>
        </w:rPr>
        <w:t>que</w:t>
      </w:r>
      <w:r>
        <w:rPr>
          <w:color w:val="231F20"/>
          <w:spacing w:val="-44"/>
        </w:rPr>
        <w:t> </w:t>
      </w:r>
      <w:r>
        <w:rPr>
          <w:color w:val="231F20"/>
        </w:rPr>
        <w:t>en</w:t>
      </w:r>
      <w:r>
        <w:rPr>
          <w:color w:val="231F20"/>
          <w:spacing w:val="-44"/>
        </w:rPr>
        <w:t> </w:t>
      </w:r>
      <w:r>
        <w:rPr>
          <w:color w:val="231F20"/>
        </w:rPr>
        <w:t>el</w:t>
      </w:r>
      <w:r>
        <w:rPr>
          <w:color w:val="231F20"/>
          <w:spacing w:val="-44"/>
        </w:rPr>
        <w:t> </w:t>
      </w:r>
      <w:r>
        <w:rPr>
          <w:color w:val="231F20"/>
        </w:rPr>
        <w:t>municipio</w:t>
      </w:r>
      <w:r>
        <w:rPr>
          <w:color w:val="231F20"/>
          <w:spacing w:val="-44"/>
        </w:rPr>
        <w:t> </w:t>
      </w:r>
      <w:r>
        <w:rPr>
          <w:color w:val="231F20"/>
        </w:rPr>
        <w:t>de</w:t>
      </w:r>
      <w:r>
        <w:rPr>
          <w:color w:val="231F20"/>
          <w:spacing w:val="-44"/>
        </w:rPr>
        <w:t> </w:t>
      </w:r>
      <w:r>
        <w:rPr>
          <w:color w:val="231F20"/>
        </w:rPr>
        <w:t>sfp</w:t>
      </w:r>
      <w:r>
        <w:rPr>
          <w:color w:val="231F20"/>
          <w:spacing w:val="-44"/>
        </w:rPr>
        <w:t> </w:t>
      </w:r>
      <w:r>
        <w:rPr>
          <w:color w:val="231F20"/>
        </w:rPr>
        <w:t>se</w:t>
      </w:r>
      <w:r>
        <w:rPr>
          <w:color w:val="231F20"/>
          <w:spacing w:val="-44"/>
        </w:rPr>
        <w:t> </w:t>
      </w:r>
      <w:r>
        <w:rPr>
          <w:color w:val="231F20"/>
        </w:rPr>
        <w:t>echó</w:t>
      </w:r>
      <w:r>
        <w:rPr>
          <w:color w:val="231F20"/>
          <w:spacing w:val="-44"/>
        </w:rPr>
        <w:t> </w:t>
      </w:r>
      <w:r>
        <w:rPr>
          <w:color w:val="231F20"/>
        </w:rPr>
        <w:t>a</w:t>
      </w:r>
      <w:r>
        <w:rPr>
          <w:color w:val="231F20"/>
          <w:spacing w:val="-44"/>
        </w:rPr>
        <w:t> </w:t>
      </w:r>
      <w:r>
        <w:rPr>
          <w:color w:val="231F20"/>
        </w:rPr>
        <w:t>andar la</w:t>
      </w:r>
      <w:r>
        <w:rPr>
          <w:color w:val="231F20"/>
          <w:spacing w:val="-36"/>
        </w:rPr>
        <w:t> </w:t>
      </w:r>
      <w:r>
        <w:rPr>
          <w:color w:val="231F20"/>
        </w:rPr>
        <w:t>primera</w:t>
      </w:r>
      <w:r>
        <w:rPr>
          <w:color w:val="231F20"/>
          <w:spacing w:val="-36"/>
        </w:rPr>
        <w:t> </w:t>
      </w:r>
      <w:r>
        <w:rPr>
          <w:color w:val="231F20"/>
        </w:rPr>
        <w:t>ui,</w:t>
      </w:r>
      <w:r>
        <w:rPr>
          <w:color w:val="231F20"/>
          <w:spacing w:val="-36"/>
        </w:rPr>
        <w:t> </w:t>
      </w:r>
      <w:r>
        <w:rPr>
          <w:color w:val="231F20"/>
        </w:rPr>
        <w:t>la</w:t>
      </w:r>
      <w:r>
        <w:rPr>
          <w:color w:val="231F20"/>
          <w:spacing w:val="-36"/>
        </w:rPr>
        <w:t> </w:t>
      </w:r>
      <w:r>
        <w:rPr>
          <w:color w:val="231F20"/>
        </w:rPr>
        <w:t>uiem,</w:t>
      </w:r>
      <w:r>
        <w:rPr>
          <w:color w:val="231F20"/>
          <w:position w:val="8"/>
          <w:sz w:val="14"/>
        </w:rPr>
        <w:t>40</w:t>
      </w:r>
      <w:r>
        <w:rPr>
          <w:color w:val="231F20"/>
          <w:spacing w:val="-11"/>
          <w:position w:val="8"/>
          <w:sz w:val="14"/>
        </w:rPr>
        <w:t> </w:t>
      </w:r>
      <w:r>
        <w:rPr>
          <w:color w:val="231F20"/>
        </w:rPr>
        <w:t>esta</w:t>
      </w:r>
      <w:r>
        <w:rPr>
          <w:color w:val="231F20"/>
          <w:spacing w:val="-36"/>
        </w:rPr>
        <w:t> </w:t>
      </w:r>
      <w:r>
        <w:rPr>
          <w:color w:val="231F20"/>
        </w:rPr>
        <w:t>acción</w:t>
      </w:r>
      <w:r>
        <w:rPr>
          <w:color w:val="231F20"/>
          <w:spacing w:val="-36"/>
        </w:rPr>
        <w:t> </w:t>
      </w:r>
      <w:r>
        <w:rPr>
          <w:color w:val="231F20"/>
        </w:rPr>
        <w:t>refrenda</w:t>
      </w:r>
      <w:r>
        <w:rPr>
          <w:color w:val="231F20"/>
          <w:spacing w:val="-36"/>
        </w:rPr>
        <w:t> </w:t>
      </w:r>
      <w:r>
        <w:rPr>
          <w:color w:val="231F20"/>
        </w:rPr>
        <w:t>por</w:t>
      </w:r>
      <w:r>
        <w:rPr>
          <w:color w:val="231F20"/>
          <w:spacing w:val="-36"/>
        </w:rPr>
        <w:t> </w:t>
      </w:r>
      <w:r>
        <w:rPr>
          <w:color w:val="231F20"/>
        </w:rPr>
        <w:t>qué</w:t>
      </w:r>
      <w:r>
        <w:rPr>
          <w:color w:val="231F20"/>
          <w:spacing w:val="-36"/>
        </w:rPr>
        <w:t> </w:t>
      </w:r>
      <w:r>
        <w:rPr>
          <w:color w:val="231F20"/>
        </w:rPr>
        <w:t>la</w:t>
      </w:r>
      <w:r>
        <w:rPr>
          <w:color w:val="231F20"/>
          <w:spacing w:val="-36"/>
        </w:rPr>
        <w:t> </w:t>
      </w:r>
      <w:r>
        <w:rPr>
          <w:color w:val="231F20"/>
        </w:rPr>
        <w:t>etnia</w:t>
      </w:r>
      <w:r>
        <w:rPr>
          <w:color w:val="231F20"/>
          <w:spacing w:val="-36"/>
        </w:rPr>
        <w:t> </w:t>
      </w:r>
      <w:r>
        <w:rPr>
          <w:color w:val="231F20"/>
        </w:rPr>
        <w:t>mazahua</w:t>
      </w:r>
      <w:r>
        <w:rPr>
          <w:color w:val="231F20"/>
          <w:spacing w:val="-36"/>
        </w:rPr>
        <w:t> </w:t>
      </w:r>
      <w:r>
        <w:rPr>
          <w:color w:val="231F20"/>
        </w:rPr>
        <w:t>ha</w:t>
      </w:r>
    </w:p>
    <w:p>
      <w:pPr>
        <w:pStyle w:val="BodyText"/>
        <w:rPr>
          <w:sz w:val="20"/>
        </w:rPr>
      </w:pPr>
    </w:p>
    <w:p>
      <w:pPr>
        <w:pStyle w:val="BodyText"/>
        <w:rPr>
          <w:sz w:val="20"/>
        </w:rPr>
      </w:pPr>
    </w:p>
    <w:p>
      <w:pPr>
        <w:pStyle w:val="BodyText"/>
        <w:spacing w:before="1"/>
        <w:rPr>
          <w:sz w:val="25"/>
        </w:rPr>
      </w:pPr>
      <w:r>
        <w:rPr/>
        <w:pict>
          <v:line style="position:absolute;mso-position-horizontal-relative:page;mso-position-vertical-relative:paragraph;z-index:2032;mso-wrap-distance-left:0;mso-wrap-distance-right:0" from="42.519699pt,16.588499pt" to="141.732699pt,16.588499pt" stroked="true" strokeweight=".4pt" strokecolor="#231f20">
            <w10:wrap type="topAndBottom"/>
          </v:line>
        </w:pict>
      </w:r>
    </w:p>
    <w:p>
      <w:pPr>
        <w:spacing w:line="261" w:lineRule="auto" w:before="12"/>
        <w:ind w:left="393" w:right="108" w:hanging="284"/>
        <w:jc w:val="both"/>
        <w:rPr>
          <w:sz w:val="16"/>
        </w:rPr>
      </w:pPr>
      <w:r>
        <w:rPr>
          <w:color w:val="231F20"/>
          <w:w w:val="105"/>
          <w:position w:val="6"/>
          <w:sz w:val="10"/>
        </w:rPr>
        <w:t>40 </w:t>
      </w:r>
      <w:r>
        <w:rPr>
          <w:color w:val="231F20"/>
          <w:w w:val="105"/>
          <w:sz w:val="16"/>
        </w:rPr>
        <w:t>Si bien, el decreto de creación data del 10 de diciembre de 2003, la </w:t>
      </w:r>
      <w:r>
        <w:rPr>
          <w:color w:val="231F20"/>
          <w:w w:val="105"/>
          <w:sz w:val="11"/>
        </w:rPr>
        <w:t>uiem </w:t>
      </w:r>
      <w:r>
        <w:rPr>
          <w:color w:val="231F20"/>
          <w:w w:val="105"/>
          <w:sz w:val="16"/>
        </w:rPr>
        <w:t>inició su primer ciclo escolar</w:t>
      </w:r>
      <w:r>
        <w:rPr>
          <w:color w:val="231F20"/>
          <w:spacing w:val="-4"/>
          <w:w w:val="105"/>
          <w:sz w:val="16"/>
        </w:rPr>
        <w:t> </w:t>
      </w:r>
      <w:r>
        <w:rPr>
          <w:color w:val="231F20"/>
          <w:w w:val="105"/>
          <w:sz w:val="16"/>
        </w:rPr>
        <w:t>el</w:t>
      </w:r>
      <w:r>
        <w:rPr>
          <w:color w:val="231F20"/>
          <w:spacing w:val="-4"/>
          <w:w w:val="105"/>
          <w:sz w:val="16"/>
        </w:rPr>
        <w:t> </w:t>
      </w:r>
      <w:r>
        <w:rPr>
          <w:color w:val="231F20"/>
          <w:w w:val="105"/>
          <w:sz w:val="16"/>
        </w:rPr>
        <w:t>6</w:t>
      </w:r>
      <w:r>
        <w:rPr>
          <w:color w:val="231F20"/>
          <w:spacing w:val="-4"/>
          <w:w w:val="105"/>
          <w:sz w:val="16"/>
        </w:rPr>
        <w:t> </w:t>
      </w:r>
      <w:r>
        <w:rPr>
          <w:color w:val="231F20"/>
          <w:w w:val="105"/>
          <w:sz w:val="16"/>
        </w:rPr>
        <w:t>de</w:t>
      </w:r>
      <w:r>
        <w:rPr>
          <w:color w:val="231F20"/>
          <w:spacing w:val="-4"/>
          <w:w w:val="105"/>
          <w:sz w:val="16"/>
        </w:rPr>
        <w:t> </w:t>
      </w:r>
      <w:r>
        <w:rPr>
          <w:color w:val="231F20"/>
          <w:w w:val="105"/>
          <w:sz w:val="16"/>
        </w:rPr>
        <w:t>septiembre</w:t>
      </w:r>
      <w:r>
        <w:rPr>
          <w:color w:val="231F20"/>
          <w:spacing w:val="-4"/>
          <w:w w:val="105"/>
          <w:sz w:val="16"/>
        </w:rPr>
        <w:t> </w:t>
      </w:r>
      <w:r>
        <w:rPr>
          <w:color w:val="231F20"/>
          <w:w w:val="105"/>
          <w:sz w:val="16"/>
        </w:rPr>
        <w:t>de</w:t>
      </w:r>
      <w:r>
        <w:rPr>
          <w:color w:val="231F20"/>
          <w:spacing w:val="-4"/>
          <w:w w:val="105"/>
          <w:sz w:val="16"/>
        </w:rPr>
        <w:t> </w:t>
      </w:r>
      <w:r>
        <w:rPr>
          <w:color w:val="231F20"/>
          <w:w w:val="105"/>
          <w:sz w:val="16"/>
        </w:rPr>
        <w:t>2004,</w:t>
      </w:r>
      <w:r>
        <w:rPr>
          <w:color w:val="231F20"/>
          <w:spacing w:val="-4"/>
          <w:w w:val="105"/>
          <w:sz w:val="16"/>
        </w:rPr>
        <w:t> </w:t>
      </w:r>
      <w:r>
        <w:rPr>
          <w:color w:val="231F20"/>
          <w:w w:val="105"/>
          <w:sz w:val="16"/>
        </w:rPr>
        <w:t>en</w:t>
      </w:r>
      <w:r>
        <w:rPr>
          <w:color w:val="231F20"/>
          <w:spacing w:val="-4"/>
          <w:w w:val="105"/>
          <w:sz w:val="16"/>
        </w:rPr>
        <w:t> </w:t>
      </w:r>
      <w:r>
        <w:rPr>
          <w:color w:val="231F20"/>
          <w:w w:val="105"/>
          <w:sz w:val="16"/>
        </w:rPr>
        <w:t>las</w:t>
      </w:r>
      <w:r>
        <w:rPr>
          <w:color w:val="231F20"/>
          <w:spacing w:val="-4"/>
          <w:w w:val="105"/>
          <w:sz w:val="16"/>
        </w:rPr>
        <w:t> </w:t>
      </w:r>
      <w:r>
        <w:rPr>
          <w:color w:val="231F20"/>
          <w:w w:val="105"/>
          <w:sz w:val="16"/>
        </w:rPr>
        <w:t>instalaciones</w:t>
      </w:r>
      <w:r>
        <w:rPr>
          <w:color w:val="231F20"/>
          <w:spacing w:val="-4"/>
          <w:w w:val="105"/>
          <w:sz w:val="16"/>
        </w:rPr>
        <w:t> </w:t>
      </w:r>
      <w:r>
        <w:rPr>
          <w:color w:val="231F20"/>
          <w:w w:val="105"/>
          <w:sz w:val="16"/>
        </w:rPr>
        <w:t>improvisadas:</w:t>
      </w:r>
      <w:r>
        <w:rPr>
          <w:color w:val="231F20"/>
          <w:spacing w:val="-4"/>
          <w:w w:val="105"/>
          <w:sz w:val="16"/>
        </w:rPr>
        <w:t> </w:t>
      </w:r>
      <w:r>
        <w:rPr>
          <w:color w:val="231F20"/>
          <w:w w:val="105"/>
          <w:sz w:val="16"/>
        </w:rPr>
        <w:t>en</w:t>
      </w:r>
      <w:r>
        <w:rPr>
          <w:color w:val="231F20"/>
          <w:spacing w:val="-4"/>
          <w:w w:val="105"/>
          <w:sz w:val="16"/>
        </w:rPr>
        <w:t> </w:t>
      </w:r>
      <w:r>
        <w:rPr>
          <w:color w:val="231F20"/>
          <w:w w:val="105"/>
          <w:sz w:val="16"/>
        </w:rPr>
        <w:t>una</w:t>
      </w:r>
      <w:r>
        <w:rPr>
          <w:color w:val="231F20"/>
          <w:spacing w:val="-4"/>
          <w:w w:val="105"/>
          <w:sz w:val="16"/>
        </w:rPr>
        <w:t> </w:t>
      </w:r>
      <w:r>
        <w:rPr>
          <w:color w:val="231F20"/>
          <w:w w:val="105"/>
          <w:sz w:val="16"/>
        </w:rPr>
        <w:t>vieja</w:t>
      </w:r>
      <w:r>
        <w:rPr>
          <w:color w:val="231F20"/>
          <w:spacing w:val="-4"/>
          <w:w w:val="105"/>
          <w:sz w:val="16"/>
        </w:rPr>
        <w:t> </w:t>
      </w:r>
      <w:r>
        <w:rPr>
          <w:color w:val="231F20"/>
          <w:w w:val="105"/>
          <w:sz w:val="16"/>
        </w:rPr>
        <w:t>casona</w:t>
      </w:r>
      <w:r>
        <w:rPr>
          <w:color w:val="231F20"/>
          <w:spacing w:val="-4"/>
          <w:w w:val="105"/>
          <w:sz w:val="16"/>
        </w:rPr>
        <w:t> </w:t>
      </w:r>
      <w:r>
        <w:rPr>
          <w:color w:val="231F20"/>
          <w:w w:val="105"/>
          <w:sz w:val="16"/>
        </w:rPr>
        <w:t>del centro de la cabecera municipal de </w:t>
      </w:r>
      <w:r>
        <w:rPr>
          <w:color w:val="231F20"/>
          <w:w w:val="105"/>
          <w:sz w:val="11"/>
        </w:rPr>
        <w:t>sfp</w:t>
      </w:r>
      <w:r>
        <w:rPr>
          <w:color w:val="231F20"/>
          <w:w w:val="105"/>
          <w:sz w:val="16"/>
        </w:rPr>
        <w:t>. Cabe aclarar que el documento citado (</w:t>
      </w:r>
      <w:r>
        <w:rPr>
          <w:color w:val="231F20"/>
          <w:w w:val="105"/>
          <w:sz w:val="11"/>
        </w:rPr>
        <w:t>sep</w:t>
      </w:r>
      <w:r>
        <w:rPr>
          <w:color w:val="231F20"/>
          <w:w w:val="105"/>
          <w:sz w:val="16"/>
        </w:rPr>
        <w:t>) se editó en 2006,</w:t>
      </w:r>
      <w:r>
        <w:rPr>
          <w:color w:val="231F20"/>
          <w:spacing w:val="-22"/>
          <w:w w:val="105"/>
          <w:sz w:val="16"/>
        </w:rPr>
        <w:t> </w:t>
      </w:r>
      <w:r>
        <w:rPr>
          <w:color w:val="231F20"/>
          <w:w w:val="105"/>
          <w:sz w:val="16"/>
        </w:rPr>
        <w:t>aunque</w:t>
      </w:r>
      <w:r>
        <w:rPr>
          <w:color w:val="231F20"/>
          <w:spacing w:val="-23"/>
          <w:w w:val="105"/>
          <w:sz w:val="16"/>
        </w:rPr>
        <w:t> </w:t>
      </w:r>
      <w:r>
        <w:rPr>
          <w:color w:val="231F20"/>
          <w:w w:val="105"/>
          <w:sz w:val="16"/>
        </w:rPr>
        <w:t>el</w:t>
      </w:r>
      <w:r>
        <w:rPr>
          <w:color w:val="231F20"/>
          <w:spacing w:val="-22"/>
          <w:w w:val="105"/>
          <w:sz w:val="16"/>
        </w:rPr>
        <w:t> </w:t>
      </w:r>
      <w:r>
        <w:rPr>
          <w:color w:val="231F20"/>
          <w:w w:val="105"/>
          <w:sz w:val="16"/>
        </w:rPr>
        <w:t>diseño</w:t>
      </w:r>
      <w:r>
        <w:rPr>
          <w:color w:val="231F20"/>
          <w:spacing w:val="-22"/>
          <w:w w:val="105"/>
          <w:sz w:val="16"/>
        </w:rPr>
        <w:t> </w:t>
      </w:r>
      <w:r>
        <w:rPr>
          <w:color w:val="231F20"/>
          <w:w w:val="105"/>
          <w:sz w:val="16"/>
        </w:rPr>
        <w:t>curricular</w:t>
      </w:r>
      <w:r>
        <w:rPr>
          <w:color w:val="231F20"/>
          <w:spacing w:val="-23"/>
          <w:w w:val="105"/>
          <w:sz w:val="16"/>
        </w:rPr>
        <w:t> </w:t>
      </w:r>
      <w:r>
        <w:rPr>
          <w:color w:val="231F20"/>
          <w:w w:val="105"/>
          <w:sz w:val="16"/>
        </w:rPr>
        <w:t>sea</w:t>
      </w:r>
      <w:r>
        <w:rPr>
          <w:color w:val="231F20"/>
          <w:spacing w:val="-22"/>
          <w:w w:val="105"/>
          <w:sz w:val="16"/>
        </w:rPr>
        <w:t> </w:t>
      </w:r>
      <w:r>
        <w:rPr>
          <w:color w:val="231F20"/>
          <w:w w:val="105"/>
          <w:sz w:val="16"/>
        </w:rPr>
        <w:t>del</w:t>
      </w:r>
      <w:r>
        <w:rPr>
          <w:color w:val="231F20"/>
          <w:spacing w:val="-22"/>
          <w:w w:val="105"/>
          <w:sz w:val="16"/>
        </w:rPr>
        <w:t> </w:t>
      </w:r>
      <w:r>
        <w:rPr>
          <w:color w:val="231F20"/>
          <w:w w:val="105"/>
          <w:sz w:val="16"/>
        </w:rPr>
        <w:t>2003.</w:t>
      </w:r>
    </w:p>
    <w:p>
      <w:pPr>
        <w:spacing w:after="0" w:line="261" w:lineRule="auto"/>
        <w:jc w:val="both"/>
        <w:rPr>
          <w:sz w:val="16"/>
        </w:rPr>
        <w:sectPr>
          <w:pgSz w:w="8230" w:h="12760"/>
          <w:pgMar w:top="1180" w:bottom="280" w:left="740" w:right="740"/>
        </w:sectPr>
      </w:pPr>
    </w:p>
    <w:p>
      <w:pPr>
        <w:pStyle w:val="BodyText"/>
        <w:rPr>
          <w:sz w:val="20"/>
        </w:rPr>
      </w:pPr>
    </w:p>
    <w:p>
      <w:pPr>
        <w:pStyle w:val="BodyText"/>
        <w:spacing w:line="278" w:lineRule="auto" w:before="213"/>
        <w:ind w:left="110" w:right="108"/>
        <w:jc w:val="both"/>
      </w:pPr>
      <w:r>
        <w:rPr>
          <w:color w:val="231F20"/>
          <w:w w:val="95"/>
        </w:rPr>
        <w:t>estado</w:t>
      </w:r>
      <w:r>
        <w:rPr>
          <w:color w:val="231F20"/>
          <w:spacing w:val="-23"/>
          <w:w w:val="95"/>
        </w:rPr>
        <w:t> </w:t>
      </w:r>
      <w:r>
        <w:rPr>
          <w:color w:val="231F20"/>
          <w:w w:val="95"/>
        </w:rPr>
        <w:t>siempre</w:t>
      </w:r>
      <w:r>
        <w:rPr>
          <w:color w:val="231F20"/>
          <w:spacing w:val="-23"/>
          <w:w w:val="95"/>
        </w:rPr>
        <w:t> </w:t>
      </w:r>
      <w:r>
        <w:rPr>
          <w:color w:val="231F20"/>
          <w:w w:val="95"/>
        </w:rPr>
        <w:t>en</w:t>
      </w:r>
      <w:r>
        <w:rPr>
          <w:color w:val="231F20"/>
          <w:spacing w:val="-23"/>
          <w:w w:val="95"/>
        </w:rPr>
        <w:t> </w:t>
      </w:r>
      <w:r>
        <w:rPr>
          <w:color w:val="231F20"/>
          <w:w w:val="95"/>
        </w:rPr>
        <w:t>concordancia</w:t>
      </w:r>
      <w:r>
        <w:rPr>
          <w:color w:val="231F20"/>
          <w:spacing w:val="-23"/>
          <w:w w:val="95"/>
        </w:rPr>
        <w:t> </w:t>
      </w:r>
      <w:r>
        <w:rPr>
          <w:color w:val="231F20"/>
          <w:w w:val="95"/>
        </w:rPr>
        <w:t>con</w:t>
      </w:r>
      <w:r>
        <w:rPr>
          <w:color w:val="231F20"/>
          <w:spacing w:val="-23"/>
          <w:w w:val="95"/>
        </w:rPr>
        <w:t> </w:t>
      </w:r>
      <w:r>
        <w:rPr>
          <w:color w:val="231F20"/>
          <w:w w:val="95"/>
        </w:rPr>
        <w:t>esa</w:t>
      </w:r>
      <w:r>
        <w:rPr>
          <w:color w:val="231F20"/>
          <w:spacing w:val="-23"/>
          <w:w w:val="95"/>
        </w:rPr>
        <w:t> </w:t>
      </w:r>
      <w:r>
        <w:rPr>
          <w:color w:val="231F20"/>
          <w:w w:val="95"/>
        </w:rPr>
        <w:t>postura</w:t>
      </w:r>
      <w:r>
        <w:rPr>
          <w:color w:val="231F20"/>
          <w:spacing w:val="-23"/>
          <w:w w:val="95"/>
        </w:rPr>
        <w:t> </w:t>
      </w:r>
      <w:r>
        <w:rPr>
          <w:color w:val="231F20"/>
          <w:w w:val="95"/>
        </w:rPr>
        <w:t>global</w:t>
      </w:r>
      <w:r>
        <w:rPr>
          <w:color w:val="231F20"/>
          <w:spacing w:val="-23"/>
          <w:w w:val="95"/>
        </w:rPr>
        <w:t> </w:t>
      </w:r>
      <w:r>
        <w:rPr>
          <w:color w:val="231F20"/>
          <w:w w:val="95"/>
        </w:rPr>
        <w:t>desde</w:t>
      </w:r>
      <w:r>
        <w:rPr>
          <w:color w:val="231F20"/>
          <w:spacing w:val="-23"/>
          <w:w w:val="95"/>
        </w:rPr>
        <w:t> </w:t>
      </w:r>
      <w:r>
        <w:rPr>
          <w:color w:val="231F20"/>
          <w:w w:val="95"/>
        </w:rPr>
        <w:t>lo</w:t>
      </w:r>
      <w:r>
        <w:rPr>
          <w:color w:val="231F20"/>
          <w:spacing w:val="-23"/>
          <w:w w:val="95"/>
        </w:rPr>
        <w:t> </w:t>
      </w:r>
      <w:r>
        <w:rPr>
          <w:color w:val="231F20"/>
          <w:w w:val="95"/>
        </w:rPr>
        <w:t>local.</w:t>
      </w:r>
      <w:r>
        <w:rPr>
          <w:color w:val="231F20"/>
          <w:spacing w:val="-23"/>
          <w:w w:val="95"/>
        </w:rPr>
        <w:t> </w:t>
      </w:r>
      <w:r>
        <w:rPr>
          <w:color w:val="231F20"/>
          <w:w w:val="95"/>
        </w:rPr>
        <w:t>Los testimonios</w:t>
      </w:r>
      <w:r>
        <w:rPr>
          <w:color w:val="231F20"/>
          <w:spacing w:val="-38"/>
          <w:w w:val="95"/>
        </w:rPr>
        <w:t> </w:t>
      </w:r>
      <w:r>
        <w:rPr>
          <w:color w:val="231F20"/>
          <w:w w:val="95"/>
        </w:rPr>
        <w:t>de</w:t>
      </w:r>
      <w:r>
        <w:rPr>
          <w:color w:val="231F20"/>
          <w:spacing w:val="-38"/>
          <w:w w:val="95"/>
        </w:rPr>
        <w:t> </w:t>
      </w:r>
      <w:r>
        <w:rPr>
          <w:i/>
          <w:color w:val="231F20"/>
          <w:w w:val="95"/>
        </w:rPr>
        <w:t>la</w:t>
      </w:r>
      <w:r>
        <w:rPr>
          <w:i/>
          <w:color w:val="231F20"/>
          <w:spacing w:val="-37"/>
          <w:w w:val="95"/>
        </w:rPr>
        <w:t> </w:t>
      </w:r>
      <w:r>
        <w:rPr>
          <w:i/>
          <w:color w:val="231F20"/>
          <w:w w:val="95"/>
        </w:rPr>
        <w:t>generación.net</w:t>
      </w:r>
      <w:r>
        <w:rPr>
          <w:i/>
          <w:color w:val="231F20"/>
          <w:spacing w:val="-37"/>
          <w:w w:val="95"/>
        </w:rPr>
        <w:t> </w:t>
      </w:r>
      <w:r>
        <w:rPr>
          <w:color w:val="231F20"/>
          <w:w w:val="95"/>
        </w:rPr>
        <w:t>más</w:t>
      </w:r>
      <w:r>
        <w:rPr>
          <w:color w:val="231F20"/>
          <w:spacing w:val="-38"/>
          <w:w w:val="95"/>
        </w:rPr>
        <w:t> </w:t>
      </w:r>
      <w:r>
        <w:rPr>
          <w:color w:val="231F20"/>
          <w:w w:val="95"/>
        </w:rPr>
        <w:t>adelante</w:t>
      </w:r>
      <w:r>
        <w:rPr>
          <w:color w:val="231F20"/>
          <w:spacing w:val="-38"/>
          <w:w w:val="95"/>
        </w:rPr>
        <w:t> </w:t>
      </w:r>
      <w:r>
        <w:rPr>
          <w:color w:val="231F20"/>
          <w:w w:val="95"/>
        </w:rPr>
        <w:t>lo</w:t>
      </w:r>
      <w:r>
        <w:rPr>
          <w:color w:val="231F20"/>
          <w:spacing w:val="-38"/>
          <w:w w:val="95"/>
        </w:rPr>
        <w:t> </w:t>
      </w:r>
      <w:r>
        <w:rPr>
          <w:color w:val="231F20"/>
          <w:w w:val="95"/>
        </w:rPr>
        <w:t>confirmarán.</w:t>
      </w:r>
    </w:p>
    <w:p>
      <w:pPr>
        <w:pStyle w:val="BodyText"/>
        <w:spacing w:line="278" w:lineRule="auto" w:before="58"/>
        <w:ind w:left="110" w:right="108" w:firstLine="566"/>
        <w:jc w:val="both"/>
      </w:pPr>
      <w:r>
        <w:rPr/>
        <w:drawing>
          <wp:anchor distT="0" distB="0" distL="0" distR="0" allowOverlap="1" layoutInCell="1" locked="0" behindDoc="0" simplePos="0" relativeHeight="2056">
            <wp:simplePos x="0" y="0"/>
            <wp:positionH relativeFrom="page">
              <wp:posOffset>571649</wp:posOffset>
            </wp:positionH>
            <wp:positionV relativeFrom="paragraph">
              <wp:posOffset>697709</wp:posOffset>
            </wp:positionV>
            <wp:extent cx="4109740" cy="3080385"/>
            <wp:effectExtent l="0" t="0" r="0" b="0"/>
            <wp:wrapTopAndBottom/>
            <wp:docPr id="31" name="image24.jpeg" descr=""/>
            <wp:cNvGraphicFramePr>
              <a:graphicFrameLocks noChangeAspect="1"/>
            </wp:cNvGraphicFramePr>
            <a:graphic>
              <a:graphicData uri="http://schemas.openxmlformats.org/drawingml/2006/picture">
                <pic:pic>
                  <pic:nvPicPr>
                    <pic:cNvPr id="32" name="image24.jpeg"/>
                    <pic:cNvPicPr/>
                  </pic:nvPicPr>
                  <pic:blipFill>
                    <a:blip r:embed="rId30" cstate="print"/>
                    <a:stretch>
                      <a:fillRect/>
                    </a:stretch>
                  </pic:blipFill>
                  <pic:spPr>
                    <a:xfrm>
                      <a:off x="0" y="0"/>
                      <a:ext cx="4109740" cy="3080385"/>
                    </a:xfrm>
                    <a:prstGeom prst="rect">
                      <a:avLst/>
                    </a:prstGeom>
                  </pic:spPr>
                </pic:pic>
              </a:graphicData>
            </a:graphic>
          </wp:anchor>
        </w:drawing>
      </w:r>
      <w:r>
        <w:rPr>
          <w:color w:val="231F20"/>
        </w:rPr>
        <w:t>El</w:t>
      </w:r>
      <w:r>
        <w:rPr>
          <w:color w:val="231F20"/>
          <w:spacing w:val="-34"/>
        </w:rPr>
        <w:t> </w:t>
      </w:r>
      <w:r>
        <w:rPr>
          <w:color w:val="231F20"/>
        </w:rPr>
        <w:t>meui,</w:t>
      </w:r>
      <w:r>
        <w:rPr>
          <w:color w:val="231F20"/>
          <w:spacing w:val="-34"/>
        </w:rPr>
        <w:t> </w:t>
      </w:r>
      <w:r>
        <w:rPr>
          <w:color w:val="231F20"/>
        </w:rPr>
        <w:t>sin</w:t>
      </w:r>
      <w:r>
        <w:rPr>
          <w:color w:val="231F20"/>
          <w:spacing w:val="-34"/>
        </w:rPr>
        <w:t> </w:t>
      </w:r>
      <w:r>
        <w:rPr>
          <w:color w:val="231F20"/>
        </w:rPr>
        <w:t>duda,</w:t>
      </w:r>
      <w:r>
        <w:rPr>
          <w:color w:val="231F20"/>
          <w:spacing w:val="-34"/>
        </w:rPr>
        <w:t> </w:t>
      </w:r>
      <w:r>
        <w:rPr>
          <w:color w:val="231F20"/>
        </w:rPr>
        <w:t>colocaría</w:t>
      </w:r>
      <w:r>
        <w:rPr>
          <w:color w:val="231F20"/>
          <w:spacing w:val="-34"/>
        </w:rPr>
        <w:t> </w:t>
      </w:r>
      <w:r>
        <w:rPr>
          <w:color w:val="231F20"/>
        </w:rPr>
        <w:t>a</w:t>
      </w:r>
      <w:r>
        <w:rPr>
          <w:color w:val="231F20"/>
          <w:spacing w:val="-34"/>
        </w:rPr>
        <w:t> </w:t>
      </w:r>
      <w:r>
        <w:rPr>
          <w:color w:val="231F20"/>
        </w:rPr>
        <w:t>las</w:t>
      </w:r>
      <w:r>
        <w:rPr>
          <w:color w:val="231F20"/>
          <w:spacing w:val="-34"/>
        </w:rPr>
        <w:t> </w:t>
      </w:r>
      <w:r>
        <w:rPr>
          <w:color w:val="231F20"/>
        </w:rPr>
        <w:t>nuevas</w:t>
      </w:r>
      <w:r>
        <w:rPr>
          <w:color w:val="231F20"/>
          <w:spacing w:val="-34"/>
        </w:rPr>
        <w:t> </w:t>
      </w:r>
      <w:r>
        <w:rPr>
          <w:color w:val="231F20"/>
        </w:rPr>
        <w:t>generaciones</w:t>
      </w:r>
      <w:r>
        <w:rPr>
          <w:color w:val="231F20"/>
          <w:spacing w:val="-34"/>
        </w:rPr>
        <w:t> </w:t>
      </w:r>
      <w:r>
        <w:rPr>
          <w:color w:val="231F20"/>
        </w:rPr>
        <w:t>de</w:t>
      </w:r>
      <w:r>
        <w:rPr>
          <w:color w:val="231F20"/>
          <w:spacing w:val="-34"/>
        </w:rPr>
        <w:t> </w:t>
      </w:r>
      <w:r>
        <w:rPr>
          <w:color w:val="231F20"/>
        </w:rPr>
        <w:t>jóvenes </w:t>
      </w:r>
      <w:r>
        <w:rPr>
          <w:color w:val="231F20"/>
          <w:w w:val="95"/>
        </w:rPr>
        <w:t>mazahuas</w:t>
      </w:r>
      <w:r>
        <w:rPr>
          <w:color w:val="231F20"/>
          <w:spacing w:val="-27"/>
          <w:w w:val="95"/>
        </w:rPr>
        <w:t> </w:t>
      </w:r>
      <w:r>
        <w:rPr>
          <w:color w:val="231F20"/>
          <w:w w:val="95"/>
        </w:rPr>
        <w:t>universitarios</w:t>
      </w:r>
      <w:r>
        <w:rPr>
          <w:color w:val="231F20"/>
          <w:spacing w:val="-27"/>
          <w:w w:val="95"/>
        </w:rPr>
        <w:t> </w:t>
      </w:r>
      <w:r>
        <w:rPr>
          <w:color w:val="231F20"/>
          <w:w w:val="95"/>
        </w:rPr>
        <w:t>en</w:t>
      </w:r>
      <w:r>
        <w:rPr>
          <w:color w:val="231F20"/>
          <w:spacing w:val="-27"/>
          <w:w w:val="95"/>
        </w:rPr>
        <w:t> </w:t>
      </w:r>
      <w:r>
        <w:rPr>
          <w:color w:val="231F20"/>
          <w:w w:val="95"/>
        </w:rPr>
        <w:t>un</w:t>
      </w:r>
      <w:r>
        <w:rPr>
          <w:color w:val="231F20"/>
          <w:spacing w:val="-27"/>
          <w:w w:val="95"/>
        </w:rPr>
        <w:t> </w:t>
      </w:r>
      <w:r>
        <w:rPr>
          <w:color w:val="231F20"/>
          <w:w w:val="95"/>
        </w:rPr>
        <w:t>escenario</w:t>
      </w:r>
      <w:r>
        <w:rPr>
          <w:color w:val="231F20"/>
          <w:spacing w:val="-27"/>
          <w:w w:val="95"/>
        </w:rPr>
        <w:t> </w:t>
      </w:r>
      <w:r>
        <w:rPr>
          <w:color w:val="231F20"/>
          <w:w w:val="95"/>
        </w:rPr>
        <w:t>mucho</w:t>
      </w:r>
      <w:r>
        <w:rPr>
          <w:color w:val="231F20"/>
          <w:spacing w:val="-27"/>
          <w:w w:val="95"/>
        </w:rPr>
        <w:t> </w:t>
      </w:r>
      <w:r>
        <w:rPr>
          <w:color w:val="231F20"/>
          <w:w w:val="95"/>
        </w:rPr>
        <w:t>más</w:t>
      </w:r>
      <w:r>
        <w:rPr>
          <w:color w:val="231F20"/>
          <w:spacing w:val="-27"/>
          <w:w w:val="95"/>
        </w:rPr>
        <w:t> </w:t>
      </w:r>
      <w:r>
        <w:rPr>
          <w:color w:val="231F20"/>
          <w:w w:val="95"/>
        </w:rPr>
        <w:t>global</w:t>
      </w:r>
      <w:r>
        <w:rPr>
          <w:color w:val="231F20"/>
          <w:spacing w:val="-27"/>
          <w:w w:val="95"/>
        </w:rPr>
        <w:t> </w:t>
      </w:r>
      <w:r>
        <w:rPr>
          <w:color w:val="231F20"/>
          <w:w w:val="95"/>
        </w:rPr>
        <w:t>y</w:t>
      </w:r>
      <w:r>
        <w:rPr>
          <w:color w:val="231F20"/>
          <w:spacing w:val="-27"/>
          <w:w w:val="95"/>
        </w:rPr>
        <w:t> </w:t>
      </w:r>
      <w:r>
        <w:rPr>
          <w:color w:val="231F20"/>
          <w:w w:val="95"/>
        </w:rPr>
        <w:t>tecnologiza- </w:t>
      </w:r>
      <w:r>
        <w:rPr>
          <w:color w:val="231F20"/>
        </w:rPr>
        <w:t>do</w:t>
      </w:r>
      <w:r>
        <w:rPr>
          <w:color w:val="231F20"/>
          <w:spacing w:val="-45"/>
        </w:rPr>
        <w:t> </w:t>
      </w:r>
      <w:r>
        <w:rPr>
          <w:color w:val="231F20"/>
        </w:rPr>
        <w:t>del</w:t>
      </w:r>
      <w:r>
        <w:rPr>
          <w:color w:val="231F20"/>
          <w:spacing w:val="-45"/>
        </w:rPr>
        <w:t> </w:t>
      </w:r>
      <w:r>
        <w:rPr>
          <w:color w:val="231F20"/>
        </w:rPr>
        <w:t>que</w:t>
      </w:r>
      <w:r>
        <w:rPr>
          <w:color w:val="231F20"/>
          <w:spacing w:val="-45"/>
        </w:rPr>
        <w:t> </w:t>
      </w:r>
      <w:r>
        <w:rPr>
          <w:color w:val="231F20"/>
        </w:rPr>
        <w:t>imaginaron</w:t>
      </w:r>
      <w:r>
        <w:rPr>
          <w:color w:val="231F20"/>
          <w:spacing w:val="-45"/>
        </w:rPr>
        <w:t> </w:t>
      </w:r>
      <w:r>
        <w:rPr>
          <w:color w:val="231F20"/>
        </w:rPr>
        <w:t>o</w:t>
      </w:r>
      <w:r>
        <w:rPr>
          <w:color w:val="231F20"/>
          <w:spacing w:val="-45"/>
        </w:rPr>
        <w:t> </w:t>
      </w:r>
      <w:r>
        <w:rPr>
          <w:color w:val="231F20"/>
        </w:rPr>
        <w:t>conocieron</w:t>
      </w:r>
      <w:r>
        <w:rPr>
          <w:color w:val="231F20"/>
          <w:spacing w:val="-45"/>
        </w:rPr>
        <w:t> </w:t>
      </w:r>
      <w:r>
        <w:rPr>
          <w:color w:val="231F20"/>
        </w:rPr>
        <w:t>sus</w:t>
      </w:r>
      <w:r>
        <w:rPr>
          <w:color w:val="231F20"/>
          <w:spacing w:val="-45"/>
        </w:rPr>
        <w:t> </w:t>
      </w:r>
      <w:r>
        <w:rPr>
          <w:color w:val="231F20"/>
        </w:rPr>
        <w:t>padres</w:t>
      </w:r>
      <w:r>
        <w:rPr>
          <w:color w:val="231F20"/>
          <w:spacing w:val="-45"/>
        </w:rPr>
        <w:t> </w:t>
      </w:r>
      <w:r>
        <w:rPr>
          <w:color w:val="231F20"/>
        </w:rPr>
        <w:t>y</w:t>
      </w:r>
      <w:r>
        <w:rPr>
          <w:color w:val="231F20"/>
          <w:spacing w:val="-45"/>
        </w:rPr>
        <w:t> </w:t>
      </w:r>
      <w:r>
        <w:rPr>
          <w:color w:val="231F20"/>
        </w:rPr>
        <w:t>abuelos.</w:t>
      </w:r>
    </w:p>
    <w:p>
      <w:pPr>
        <w:spacing w:line="312" w:lineRule="auto" w:before="45"/>
        <w:ind w:left="110" w:right="107" w:firstLine="0"/>
        <w:jc w:val="both"/>
        <w:rPr>
          <w:sz w:val="20"/>
        </w:rPr>
      </w:pPr>
      <w:r>
        <w:rPr>
          <w:color w:val="231F20"/>
          <w:sz w:val="20"/>
        </w:rPr>
        <w:t>Foto 12. Fuente elaboración propia. Universidad Intercultural del Estado de México, septiembre de 2011.jpg</w:t>
      </w:r>
    </w:p>
    <w:p>
      <w:pPr>
        <w:pStyle w:val="BodyText"/>
        <w:spacing w:line="278" w:lineRule="auto" w:before="99"/>
        <w:ind w:left="110" w:right="108"/>
        <w:jc w:val="both"/>
      </w:pPr>
      <w:r>
        <w:rPr>
          <w:color w:val="231F20"/>
        </w:rPr>
        <w:t>El</w:t>
      </w:r>
      <w:r>
        <w:rPr>
          <w:color w:val="231F20"/>
          <w:spacing w:val="-43"/>
        </w:rPr>
        <w:t> </w:t>
      </w:r>
      <w:r>
        <w:rPr>
          <w:color w:val="231F20"/>
        </w:rPr>
        <w:t>perfil</w:t>
      </w:r>
      <w:r>
        <w:rPr>
          <w:color w:val="231F20"/>
          <w:spacing w:val="-43"/>
        </w:rPr>
        <w:t> </w:t>
      </w:r>
      <w:r>
        <w:rPr>
          <w:color w:val="231F20"/>
        </w:rPr>
        <w:t>para</w:t>
      </w:r>
      <w:r>
        <w:rPr>
          <w:color w:val="231F20"/>
          <w:spacing w:val="-43"/>
        </w:rPr>
        <w:t> </w:t>
      </w:r>
      <w:r>
        <w:rPr>
          <w:color w:val="231F20"/>
        </w:rPr>
        <w:t>los</w:t>
      </w:r>
      <w:r>
        <w:rPr>
          <w:color w:val="231F20"/>
          <w:spacing w:val="-43"/>
        </w:rPr>
        <w:t> </w:t>
      </w:r>
      <w:r>
        <w:rPr>
          <w:color w:val="231F20"/>
        </w:rPr>
        <w:t>aspirantes</w:t>
      </w:r>
      <w:r>
        <w:rPr>
          <w:color w:val="231F20"/>
          <w:spacing w:val="-43"/>
        </w:rPr>
        <w:t> </w:t>
      </w:r>
      <w:r>
        <w:rPr>
          <w:color w:val="231F20"/>
        </w:rPr>
        <w:t>a</w:t>
      </w:r>
      <w:r>
        <w:rPr>
          <w:color w:val="231F20"/>
          <w:spacing w:val="-43"/>
        </w:rPr>
        <w:t> </w:t>
      </w:r>
      <w:r>
        <w:rPr>
          <w:color w:val="231F20"/>
        </w:rPr>
        <w:t>ingresar</w:t>
      </w:r>
      <w:r>
        <w:rPr>
          <w:color w:val="231F20"/>
          <w:spacing w:val="-43"/>
        </w:rPr>
        <w:t> </w:t>
      </w:r>
      <w:r>
        <w:rPr>
          <w:color w:val="231F20"/>
        </w:rPr>
        <w:t>a</w:t>
      </w:r>
      <w:r>
        <w:rPr>
          <w:color w:val="231F20"/>
          <w:spacing w:val="-43"/>
        </w:rPr>
        <w:t> </w:t>
      </w:r>
      <w:r>
        <w:rPr>
          <w:color w:val="231F20"/>
        </w:rPr>
        <w:t>la</w:t>
      </w:r>
      <w:r>
        <w:rPr>
          <w:color w:val="231F20"/>
          <w:spacing w:val="-42"/>
        </w:rPr>
        <w:t> </w:t>
      </w:r>
      <w:r>
        <w:rPr>
          <w:color w:val="231F20"/>
        </w:rPr>
        <w:t>ui,</w:t>
      </w:r>
      <w:r>
        <w:rPr>
          <w:color w:val="231F20"/>
          <w:spacing w:val="-43"/>
        </w:rPr>
        <w:t> </w:t>
      </w:r>
      <w:r>
        <w:rPr>
          <w:color w:val="231F20"/>
        </w:rPr>
        <w:t>también</w:t>
      </w:r>
      <w:r>
        <w:rPr>
          <w:color w:val="231F20"/>
          <w:spacing w:val="-43"/>
        </w:rPr>
        <w:t> </w:t>
      </w:r>
      <w:r>
        <w:rPr>
          <w:color w:val="231F20"/>
        </w:rPr>
        <w:t>pone</w:t>
      </w:r>
      <w:r>
        <w:rPr>
          <w:color w:val="231F20"/>
          <w:spacing w:val="-43"/>
        </w:rPr>
        <w:t> </w:t>
      </w:r>
      <w:r>
        <w:rPr>
          <w:color w:val="231F20"/>
        </w:rPr>
        <w:t>énfasis</w:t>
      </w:r>
      <w:r>
        <w:rPr>
          <w:color w:val="231F20"/>
          <w:spacing w:val="-43"/>
        </w:rPr>
        <w:t> </w:t>
      </w:r>
      <w:r>
        <w:rPr>
          <w:color w:val="231F20"/>
        </w:rPr>
        <w:t>en</w:t>
      </w:r>
      <w:r>
        <w:rPr>
          <w:color w:val="231F20"/>
          <w:spacing w:val="-43"/>
        </w:rPr>
        <w:t> </w:t>
      </w:r>
      <w:r>
        <w:rPr>
          <w:color w:val="231F20"/>
        </w:rPr>
        <w:t>una educación</w:t>
      </w:r>
      <w:r>
        <w:rPr>
          <w:color w:val="231F20"/>
          <w:spacing w:val="-23"/>
        </w:rPr>
        <w:t> </w:t>
      </w:r>
      <w:r>
        <w:rPr>
          <w:color w:val="231F20"/>
        </w:rPr>
        <w:t>intercultural,</w:t>
      </w:r>
      <w:r>
        <w:rPr>
          <w:color w:val="231F20"/>
          <w:spacing w:val="-24"/>
        </w:rPr>
        <w:t> </w:t>
      </w:r>
      <w:r>
        <w:rPr>
          <w:color w:val="231F20"/>
        </w:rPr>
        <w:t>más</w:t>
      </w:r>
      <w:r>
        <w:rPr>
          <w:color w:val="231F20"/>
          <w:spacing w:val="-23"/>
        </w:rPr>
        <w:t> </w:t>
      </w:r>
      <w:r>
        <w:rPr>
          <w:color w:val="231F20"/>
        </w:rPr>
        <w:t>abierta</w:t>
      </w:r>
      <w:r>
        <w:rPr>
          <w:color w:val="231F20"/>
          <w:spacing w:val="-24"/>
        </w:rPr>
        <w:t> </w:t>
      </w:r>
      <w:r>
        <w:rPr>
          <w:color w:val="231F20"/>
        </w:rPr>
        <w:t>a</w:t>
      </w:r>
      <w:r>
        <w:rPr>
          <w:color w:val="231F20"/>
          <w:spacing w:val="-23"/>
        </w:rPr>
        <w:t> </w:t>
      </w:r>
      <w:r>
        <w:rPr>
          <w:color w:val="231F20"/>
        </w:rPr>
        <w:t>lo</w:t>
      </w:r>
      <w:r>
        <w:rPr>
          <w:color w:val="231F20"/>
          <w:spacing w:val="-24"/>
        </w:rPr>
        <w:t> </w:t>
      </w:r>
      <w:r>
        <w:rPr>
          <w:color w:val="231F20"/>
        </w:rPr>
        <w:t>nacional,</w:t>
      </w:r>
      <w:r>
        <w:rPr>
          <w:color w:val="231F20"/>
          <w:spacing w:val="-23"/>
        </w:rPr>
        <w:t> </w:t>
      </w:r>
      <w:r>
        <w:rPr>
          <w:color w:val="231F20"/>
        </w:rPr>
        <w:t>lo</w:t>
      </w:r>
      <w:r>
        <w:rPr>
          <w:color w:val="231F20"/>
          <w:spacing w:val="-23"/>
        </w:rPr>
        <w:t> </w:t>
      </w:r>
      <w:r>
        <w:rPr>
          <w:color w:val="231F20"/>
        </w:rPr>
        <w:t>regional</w:t>
      </w:r>
      <w:r>
        <w:rPr>
          <w:color w:val="231F20"/>
          <w:spacing w:val="-24"/>
        </w:rPr>
        <w:t> </w:t>
      </w:r>
      <w:r>
        <w:rPr>
          <w:color w:val="231F20"/>
        </w:rPr>
        <w:t>y</w:t>
      </w:r>
      <w:r>
        <w:rPr>
          <w:color w:val="231F20"/>
          <w:spacing w:val="-23"/>
        </w:rPr>
        <w:t> </w:t>
      </w:r>
      <w:r>
        <w:rPr>
          <w:color w:val="231F20"/>
        </w:rPr>
        <w:t>por</w:t>
      </w:r>
      <w:r>
        <w:rPr>
          <w:color w:val="231F20"/>
          <w:spacing w:val="-24"/>
        </w:rPr>
        <w:t> </w:t>
      </w:r>
      <w:r>
        <w:rPr>
          <w:color w:val="231F20"/>
        </w:rPr>
        <w:t>su- </w:t>
      </w:r>
      <w:r>
        <w:rPr>
          <w:color w:val="231F20"/>
          <w:w w:val="95"/>
        </w:rPr>
        <w:t>puesto lo</w:t>
      </w:r>
      <w:r>
        <w:rPr>
          <w:color w:val="231F20"/>
          <w:spacing w:val="-16"/>
          <w:w w:val="95"/>
        </w:rPr>
        <w:t> </w:t>
      </w:r>
      <w:r>
        <w:rPr>
          <w:color w:val="231F20"/>
          <w:w w:val="95"/>
        </w:rPr>
        <w:t>mundial:</w:t>
      </w:r>
    </w:p>
    <w:p>
      <w:pPr>
        <w:pStyle w:val="BodyText"/>
        <w:spacing w:before="6"/>
      </w:pPr>
    </w:p>
    <w:p>
      <w:pPr>
        <w:spacing w:line="292" w:lineRule="auto" w:before="0"/>
        <w:ind w:left="790" w:right="108" w:firstLine="0"/>
        <w:jc w:val="both"/>
        <w:rPr>
          <w:sz w:val="20"/>
        </w:rPr>
      </w:pPr>
      <w:r>
        <w:rPr>
          <w:color w:val="231F20"/>
          <w:sz w:val="20"/>
        </w:rPr>
        <w:t>pues</w:t>
      </w:r>
      <w:r>
        <w:rPr>
          <w:color w:val="231F20"/>
          <w:spacing w:val="-29"/>
          <w:sz w:val="20"/>
        </w:rPr>
        <w:t> </w:t>
      </w:r>
      <w:r>
        <w:rPr>
          <w:color w:val="231F20"/>
          <w:sz w:val="20"/>
        </w:rPr>
        <w:t>cuando</w:t>
      </w:r>
      <w:r>
        <w:rPr>
          <w:color w:val="231F20"/>
          <w:spacing w:val="-29"/>
          <w:sz w:val="20"/>
        </w:rPr>
        <w:t> </w:t>
      </w:r>
      <w:r>
        <w:rPr>
          <w:color w:val="231F20"/>
          <w:sz w:val="20"/>
        </w:rPr>
        <w:t>yo</w:t>
      </w:r>
      <w:r>
        <w:rPr>
          <w:color w:val="231F20"/>
          <w:spacing w:val="-29"/>
          <w:sz w:val="20"/>
        </w:rPr>
        <w:t> </w:t>
      </w:r>
      <w:r>
        <w:rPr>
          <w:color w:val="231F20"/>
          <w:sz w:val="20"/>
        </w:rPr>
        <w:t>entré</w:t>
      </w:r>
      <w:r>
        <w:rPr>
          <w:color w:val="231F20"/>
          <w:spacing w:val="-29"/>
          <w:sz w:val="20"/>
        </w:rPr>
        <w:t> </w:t>
      </w:r>
      <w:r>
        <w:rPr>
          <w:color w:val="231F20"/>
          <w:sz w:val="20"/>
        </w:rPr>
        <w:t>a</w:t>
      </w:r>
      <w:r>
        <w:rPr>
          <w:color w:val="231F20"/>
          <w:spacing w:val="-29"/>
          <w:sz w:val="20"/>
        </w:rPr>
        <w:t> </w:t>
      </w:r>
      <w:r>
        <w:rPr>
          <w:color w:val="231F20"/>
          <w:sz w:val="20"/>
        </w:rPr>
        <w:t>la</w:t>
      </w:r>
      <w:r>
        <w:rPr>
          <w:color w:val="231F20"/>
          <w:spacing w:val="-29"/>
          <w:sz w:val="20"/>
        </w:rPr>
        <w:t> </w:t>
      </w:r>
      <w:r>
        <w:rPr>
          <w:color w:val="231F20"/>
          <w:sz w:val="20"/>
        </w:rPr>
        <w:t>universidad</w:t>
      </w:r>
      <w:r>
        <w:rPr>
          <w:color w:val="231F20"/>
          <w:spacing w:val="-29"/>
          <w:sz w:val="20"/>
        </w:rPr>
        <w:t> </w:t>
      </w:r>
      <w:r>
        <w:rPr>
          <w:color w:val="231F20"/>
          <w:sz w:val="20"/>
        </w:rPr>
        <w:t>este…</w:t>
      </w:r>
      <w:r>
        <w:rPr>
          <w:color w:val="231F20"/>
          <w:spacing w:val="-29"/>
          <w:sz w:val="20"/>
        </w:rPr>
        <w:t> </w:t>
      </w:r>
      <w:r>
        <w:rPr>
          <w:color w:val="231F20"/>
          <w:sz w:val="20"/>
        </w:rPr>
        <w:t>me</w:t>
      </w:r>
      <w:r>
        <w:rPr>
          <w:color w:val="231F20"/>
          <w:spacing w:val="-29"/>
          <w:sz w:val="20"/>
        </w:rPr>
        <w:t> </w:t>
      </w:r>
      <w:r>
        <w:rPr>
          <w:color w:val="231F20"/>
          <w:sz w:val="20"/>
        </w:rPr>
        <w:t>comienzo</w:t>
      </w:r>
      <w:r>
        <w:rPr>
          <w:color w:val="231F20"/>
          <w:spacing w:val="-29"/>
          <w:sz w:val="20"/>
        </w:rPr>
        <w:t> </w:t>
      </w:r>
      <w:r>
        <w:rPr>
          <w:color w:val="231F20"/>
          <w:sz w:val="20"/>
        </w:rPr>
        <w:t>a</w:t>
      </w:r>
      <w:r>
        <w:rPr>
          <w:color w:val="231F20"/>
          <w:spacing w:val="-29"/>
          <w:sz w:val="20"/>
        </w:rPr>
        <w:t> </w:t>
      </w:r>
      <w:r>
        <w:rPr>
          <w:color w:val="231F20"/>
          <w:sz w:val="20"/>
        </w:rPr>
        <w:t>familiarizar</w:t>
      </w:r>
      <w:r>
        <w:rPr>
          <w:color w:val="231F20"/>
          <w:spacing w:val="-29"/>
          <w:sz w:val="20"/>
        </w:rPr>
        <w:t> </w:t>
      </w:r>
      <w:r>
        <w:rPr>
          <w:color w:val="231F20"/>
          <w:sz w:val="20"/>
        </w:rPr>
        <w:t>más con…</w:t>
      </w:r>
      <w:r>
        <w:rPr>
          <w:color w:val="231F20"/>
          <w:spacing w:val="-22"/>
          <w:sz w:val="20"/>
        </w:rPr>
        <w:t> </w:t>
      </w:r>
      <w:r>
        <w:rPr>
          <w:color w:val="231F20"/>
          <w:sz w:val="20"/>
        </w:rPr>
        <w:t>con</w:t>
      </w:r>
      <w:r>
        <w:rPr>
          <w:color w:val="231F20"/>
          <w:spacing w:val="-22"/>
          <w:sz w:val="20"/>
        </w:rPr>
        <w:t> </w:t>
      </w:r>
      <w:r>
        <w:rPr>
          <w:color w:val="231F20"/>
          <w:sz w:val="20"/>
        </w:rPr>
        <w:t>la</w:t>
      </w:r>
      <w:r>
        <w:rPr>
          <w:color w:val="231F20"/>
          <w:spacing w:val="-22"/>
          <w:sz w:val="20"/>
        </w:rPr>
        <w:t> </w:t>
      </w:r>
      <w:r>
        <w:rPr>
          <w:color w:val="231F20"/>
          <w:sz w:val="20"/>
        </w:rPr>
        <w:t>cultura</w:t>
      </w:r>
      <w:r>
        <w:rPr>
          <w:color w:val="231F20"/>
          <w:spacing w:val="-22"/>
          <w:sz w:val="20"/>
        </w:rPr>
        <w:t> </w:t>
      </w:r>
      <w:r>
        <w:rPr>
          <w:color w:val="231F20"/>
          <w:sz w:val="20"/>
        </w:rPr>
        <w:t>y</w:t>
      </w:r>
      <w:r>
        <w:rPr>
          <w:color w:val="231F20"/>
          <w:spacing w:val="-22"/>
          <w:sz w:val="20"/>
        </w:rPr>
        <w:t> </w:t>
      </w:r>
      <w:r>
        <w:rPr>
          <w:color w:val="231F20"/>
          <w:sz w:val="20"/>
        </w:rPr>
        <w:t>con</w:t>
      </w:r>
      <w:r>
        <w:rPr>
          <w:color w:val="231F20"/>
          <w:spacing w:val="-22"/>
          <w:sz w:val="20"/>
        </w:rPr>
        <w:t> </w:t>
      </w:r>
      <w:r>
        <w:rPr>
          <w:color w:val="231F20"/>
          <w:sz w:val="20"/>
        </w:rPr>
        <w:t>la</w:t>
      </w:r>
      <w:r>
        <w:rPr>
          <w:color w:val="231F20"/>
          <w:spacing w:val="-22"/>
          <w:sz w:val="20"/>
        </w:rPr>
        <w:t> </w:t>
      </w:r>
      <w:r>
        <w:rPr>
          <w:color w:val="231F20"/>
          <w:sz w:val="20"/>
        </w:rPr>
        <w:t>lengua</w:t>
      </w:r>
      <w:r>
        <w:rPr>
          <w:color w:val="231F20"/>
          <w:spacing w:val="-22"/>
          <w:sz w:val="20"/>
        </w:rPr>
        <w:t> </w:t>
      </w:r>
      <w:r>
        <w:rPr>
          <w:color w:val="231F20"/>
          <w:sz w:val="20"/>
        </w:rPr>
        <w:t>y</w:t>
      </w:r>
      <w:r>
        <w:rPr>
          <w:color w:val="231F20"/>
          <w:spacing w:val="-22"/>
          <w:sz w:val="20"/>
        </w:rPr>
        <w:t> </w:t>
      </w:r>
      <w:r>
        <w:rPr>
          <w:color w:val="231F20"/>
          <w:sz w:val="20"/>
        </w:rPr>
        <w:t>ya</w:t>
      </w:r>
      <w:r>
        <w:rPr>
          <w:color w:val="231F20"/>
          <w:spacing w:val="-22"/>
          <w:sz w:val="20"/>
        </w:rPr>
        <w:t> </w:t>
      </w:r>
      <w:r>
        <w:rPr>
          <w:color w:val="231F20"/>
          <w:sz w:val="20"/>
        </w:rPr>
        <w:t>ahorita</w:t>
      </w:r>
      <w:r>
        <w:rPr>
          <w:color w:val="231F20"/>
          <w:spacing w:val="-22"/>
          <w:sz w:val="20"/>
        </w:rPr>
        <w:t> </w:t>
      </w:r>
      <w:r>
        <w:rPr>
          <w:color w:val="231F20"/>
          <w:sz w:val="20"/>
        </w:rPr>
        <w:t>sí</w:t>
      </w:r>
      <w:r>
        <w:rPr>
          <w:color w:val="231F20"/>
          <w:spacing w:val="-22"/>
          <w:sz w:val="20"/>
        </w:rPr>
        <w:t> </w:t>
      </w:r>
      <w:r>
        <w:rPr>
          <w:color w:val="231F20"/>
          <w:sz w:val="20"/>
        </w:rPr>
        <w:t>ya</w:t>
      </w:r>
      <w:r>
        <w:rPr>
          <w:color w:val="231F20"/>
          <w:spacing w:val="-22"/>
          <w:sz w:val="20"/>
        </w:rPr>
        <w:t> </w:t>
      </w:r>
      <w:r>
        <w:rPr>
          <w:color w:val="231F20"/>
          <w:sz w:val="20"/>
        </w:rPr>
        <w:t>la</w:t>
      </w:r>
      <w:r>
        <w:rPr>
          <w:color w:val="231F20"/>
          <w:spacing w:val="-22"/>
          <w:sz w:val="20"/>
        </w:rPr>
        <w:t> </w:t>
      </w:r>
      <w:r>
        <w:rPr>
          <w:color w:val="231F20"/>
          <w:spacing w:val="-3"/>
          <w:sz w:val="20"/>
        </w:rPr>
        <w:t>hablo…</w:t>
      </w:r>
      <w:r>
        <w:rPr>
          <w:color w:val="231F20"/>
          <w:spacing w:val="-22"/>
          <w:sz w:val="20"/>
        </w:rPr>
        <w:t> </w:t>
      </w:r>
      <w:r>
        <w:rPr>
          <w:color w:val="231F20"/>
          <w:sz w:val="20"/>
        </w:rPr>
        <w:t>pues</w:t>
      </w:r>
      <w:r>
        <w:rPr>
          <w:color w:val="231F20"/>
          <w:spacing w:val="-22"/>
          <w:sz w:val="20"/>
        </w:rPr>
        <w:t> </w:t>
      </w:r>
      <w:r>
        <w:rPr>
          <w:color w:val="231F20"/>
          <w:sz w:val="20"/>
        </w:rPr>
        <w:t>¿cómo entré?</w:t>
      </w:r>
      <w:r>
        <w:rPr>
          <w:color w:val="231F20"/>
          <w:spacing w:val="-37"/>
          <w:sz w:val="20"/>
        </w:rPr>
        <w:t> </w:t>
      </w:r>
      <w:r>
        <w:rPr>
          <w:color w:val="231F20"/>
          <w:sz w:val="20"/>
        </w:rPr>
        <w:t>es</w:t>
      </w:r>
      <w:r>
        <w:rPr>
          <w:color w:val="231F20"/>
          <w:spacing w:val="-37"/>
          <w:sz w:val="20"/>
        </w:rPr>
        <w:t> </w:t>
      </w:r>
      <w:r>
        <w:rPr>
          <w:color w:val="231F20"/>
          <w:sz w:val="20"/>
        </w:rPr>
        <w:t>algo</w:t>
      </w:r>
      <w:r>
        <w:rPr>
          <w:color w:val="231F20"/>
          <w:spacing w:val="-37"/>
          <w:sz w:val="20"/>
        </w:rPr>
        <w:t> </w:t>
      </w:r>
      <w:r>
        <w:rPr>
          <w:color w:val="231F20"/>
          <w:sz w:val="20"/>
        </w:rPr>
        <w:t>chistoso…</w:t>
      </w:r>
      <w:r>
        <w:rPr>
          <w:color w:val="231F20"/>
          <w:spacing w:val="-37"/>
          <w:sz w:val="20"/>
        </w:rPr>
        <w:t> </w:t>
      </w:r>
      <w:r>
        <w:rPr>
          <w:color w:val="231F20"/>
          <w:sz w:val="20"/>
        </w:rPr>
        <w:t>porque</w:t>
      </w:r>
      <w:r>
        <w:rPr>
          <w:color w:val="231F20"/>
          <w:spacing w:val="-37"/>
          <w:sz w:val="20"/>
        </w:rPr>
        <w:t> </w:t>
      </w:r>
      <w:r>
        <w:rPr>
          <w:color w:val="231F20"/>
          <w:sz w:val="20"/>
        </w:rPr>
        <w:t>yo</w:t>
      </w:r>
      <w:r>
        <w:rPr>
          <w:color w:val="231F20"/>
          <w:spacing w:val="-37"/>
          <w:sz w:val="20"/>
        </w:rPr>
        <w:t> </w:t>
      </w:r>
      <w:r>
        <w:rPr>
          <w:color w:val="231F20"/>
          <w:sz w:val="20"/>
        </w:rPr>
        <w:t>me</w:t>
      </w:r>
      <w:r>
        <w:rPr>
          <w:color w:val="231F20"/>
          <w:spacing w:val="-37"/>
          <w:sz w:val="20"/>
        </w:rPr>
        <w:t> </w:t>
      </w:r>
      <w:r>
        <w:rPr>
          <w:color w:val="231F20"/>
          <w:sz w:val="20"/>
        </w:rPr>
        <w:t>acuerdo</w:t>
      </w:r>
      <w:r>
        <w:rPr>
          <w:color w:val="231F20"/>
          <w:spacing w:val="-37"/>
          <w:sz w:val="20"/>
        </w:rPr>
        <w:t> </w:t>
      </w:r>
      <w:r>
        <w:rPr>
          <w:color w:val="231F20"/>
          <w:sz w:val="20"/>
        </w:rPr>
        <w:t>que</w:t>
      </w:r>
      <w:r>
        <w:rPr>
          <w:color w:val="231F20"/>
          <w:spacing w:val="-37"/>
          <w:sz w:val="20"/>
        </w:rPr>
        <w:t> </w:t>
      </w:r>
      <w:r>
        <w:rPr>
          <w:color w:val="231F20"/>
          <w:sz w:val="20"/>
        </w:rPr>
        <w:t>cuando</w:t>
      </w:r>
      <w:r>
        <w:rPr>
          <w:color w:val="231F20"/>
          <w:spacing w:val="-37"/>
          <w:sz w:val="20"/>
        </w:rPr>
        <w:t> </w:t>
      </w:r>
      <w:r>
        <w:rPr>
          <w:color w:val="231F20"/>
          <w:sz w:val="20"/>
        </w:rPr>
        <w:t>le</w:t>
      </w:r>
      <w:r>
        <w:rPr>
          <w:color w:val="231F20"/>
          <w:spacing w:val="-37"/>
          <w:sz w:val="20"/>
        </w:rPr>
        <w:t> </w:t>
      </w:r>
      <w:r>
        <w:rPr>
          <w:color w:val="231F20"/>
          <w:sz w:val="20"/>
        </w:rPr>
        <w:t>estaban</w:t>
      </w:r>
      <w:r>
        <w:rPr>
          <w:color w:val="231F20"/>
          <w:spacing w:val="-37"/>
          <w:sz w:val="20"/>
        </w:rPr>
        <w:t> </w:t>
      </w:r>
      <w:r>
        <w:rPr>
          <w:color w:val="231F20"/>
          <w:sz w:val="20"/>
        </w:rPr>
        <w:t>hacien- do</w:t>
      </w:r>
      <w:r>
        <w:rPr>
          <w:color w:val="231F20"/>
          <w:spacing w:val="-29"/>
          <w:sz w:val="20"/>
        </w:rPr>
        <w:t> </w:t>
      </w:r>
      <w:r>
        <w:rPr>
          <w:color w:val="231F20"/>
          <w:sz w:val="20"/>
        </w:rPr>
        <w:t>promoción</w:t>
      </w:r>
      <w:r>
        <w:rPr>
          <w:color w:val="231F20"/>
          <w:spacing w:val="-29"/>
          <w:sz w:val="20"/>
        </w:rPr>
        <w:t> </w:t>
      </w:r>
      <w:r>
        <w:rPr>
          <w:color w:val="231F20"/>
          <w:sz w:val="20"/>
        </w:rPr>
        <w:t>a</w:t>
      </w:r>
      <w:r>
        <w:rPr>
          <w:color w:val="231F20"/>
          <w:spacing w:val="-29"/>
          <w:sz w:val="20"/>
        </w:rPr>
        <w:t> </w:t>
      </w:r>
      <w:r>
        <w:rPr>
          <w:color w:val="231F20"/>
          <w:sz w:val="20"/>
        </w:rPr>
        <w:t>la</w:t>
      </w:r>
      <w:r>
        <w:rPr>
          <w:color w:val="231F20"/>
          <w:spacing w:val="-29"/>
          <w:sz w:val="20"/>
        </w:rPr>
        <w:t> </w:t>
      </w:r>
      <w:r>
        <w:rPr>
          <w:color w:val="231F20"/>
          <w:sz w:val="20"/>
        </w:rPr>
        <w:t>universidad</w:t>
      </w:r>
      <w:r>
        <w:rPr>
          <w:color w:val="231F20"/>
          <w:spacing w:val="-29"/>
          <w:sz w:val="20"/>
        </w:rPr>
        <w:t> </w:t>
      </w:r>
      <w:r>
        <w:rPr>
          <w:color w:val="231F20"/>
          <w:sz w:val="20"/>
        </w:rPr>
        <w:t>pues</w:t>
      </w:r>
      <w:r>
        <w:rPr>
          <w:color w:val="231F20"/>
          <w:spacing w:val="-29"/>
          <w:sz w:val="20"/>
        </w:rPr>
        <w:t> </w:t>
      </w:r>
      <w:r>
        <w:rPr>
          <w:color w:val="231F20"/>
          <w:sz w:val="20"/>
        </w:rPr>
        <w:t>yo</w:t>
      </w:r>
      <w:r>
        <w:rPr>
          <w:color w:val="231F20"/>
          <w:spacing w:val="-29"/>
          <w:sz w:val="20"/>
        </w:rPr>
        <w:t> </w:t>
      </w:r>
      <w:r>
        <w:rPr>
          <w:color w:val="231F20"/>
          <w:sz w:val="20"/>
        </w:rPr>
        <w:t>iba</w:t>
      </w:r>
      <w:r>
        <w:rPr>
          <w:color w:val="231F20"/>
          <w:spacing w:val="-29"/>
          <w:sz w:val="20"/>
        </w:rPr>
        <w:t> </w:t>
      </w:r>
      <w:r>
        <w:rPr>
          <w:color w:val="231F20"/>
          <w:sz w:val="20"/>
        </w:rPr>
        <w:t>en</w:t>
      </w:r>
      <w:r>
        <w:rPr>
          <w:color w:val="231F20"/>
          <w:spacing w:val="-29"/>
          <w:sz w:val="20"/>
        </w:rPr>
        <w:t> </w:t>
      </w:r>
      <w:r>
        <w:rPr>
          <w:color w:val="231F20"/>
          <w:sz w:val="20"/>
        </w:rPr>
        <w:t>tercero</w:t>
      </w:r>
      <w:r>
        <w:rPr>
          <w:color w:val="231F20"/>
          <w:spacing w:val="-29"/>
          <w:sz w:val="20"/>
        </w:rPr>
        <w:t> </w:t>
      </w:r>
      <w:r>
        <w:rPr>
          <w:color w:val="231F20"/>
          <w:sz w:val="20"/>
        </w:rPr>
        <w:t>y</w:t>
      </w:r>
      <w:r>
        <w:rPr>
          <w:color w:val="231F20"/>
          <w:spacing w:val="-29"/>
          <w:sz w:val="20"/>
        </w:rPr>
        <w:t> </w:t>
      </w:r>
      <w:r>
        <w:rPr>
          <w:color w:val="231F20"/>
          <w:sz w:val="20"/>
        </w:rPr>
        <w:t>fue</w:t>
      </w:r>
      <w:r>
        <w:rPr>
          <w:color w:val="231F20"/>
          <w:spacing w:val="-29"/>
          <w:sz w:val="20"/>
        </w:rPr>
        <w:t> </w:t>
      </w:r>
      <w:r>
        <w:rPr>
          <w:color w:val="231F20"/>
          <w:sz w:val="20"/>
        </w:rPr>
        <w:t>el</w:t>
      </w:r>
      <w:r>
        <w:rPr>
          <w:color w:val="231F20"/>
          <w:spacing w:val="-29"/>
          <w:sz w:val="20"/>
        </w:rPr>
        <w:t> </w:t>
      </w:r>
      <w:r>
        <w:rPr>
          <w:color w:val="231F20"/>
          <w:sz w:val="20"/>
        </w:rPr>
        <w:t>maestro</w:t>
      </w:r>
      <w:r>
        <w:rPr>
          <w:color w:val="231F20"/>
          <w:spacing w:val="-29"/>
          <w:sz w:val="20"/>
        </w:rPr>
        <w:t> </w:t>
      </w:r>
      <w:r>
        <w:rPr>
          <w:color w:val="231F20"/>
          <w:sz w:val="20"/>
        </w:rPr>
        <w:t>Antolín y</w:t>
      </w:r>
      <w:r>
        <w:rPr>
          <w:color w:val="231F20"/>
          <w:spacing w:val="-10"/>
          <w:sz w:val="20"/>
        </w:rPr>
        <w:t> </w:t>
      </w:r>
      <w:r>
        <w:rPr>
          <w:color w:val="231F20"/>
          <w:sz w:val="20"/>
        </w:rPr>
        <w:t>otros</w:t>
      </w:r>
      <w:r>
        <w:rPr>
          <w:color w:val="231F20"/>
          <w:spacing w:val="-10"/>
          <w:sz w:val="20"/>
        </w:rPr>
        <w:t> </w:t>
      </w:r>
      <w:r>
        <w:rPr>
          <w:color w:val="231F20"/>
          <w:sz w:val="20"/>
        </w:rPr>
        <w:t>maestros</w:t>
      </w:r>
      <w:r>
        <w:rPr>
          <w:color w:val="231F20"/>
          <w:spacing w:val="-10"/>
          <w:sz w:val="20"/>
        </w:rPr>
        <w:t> </w:t>
      </w:r>
      <w:r>
        <w:rPr>
          <w:color w:val="231F20"/>
          <w:sz w:val="20"/>
        </w:rPr>
        <w:t>y</w:t>
      </w:r>
      <w:r>
        <w:rPr>
          <w:color w:val="231F20"/>
          <w:spacing w:val="-10"/>
          <w:sz w:val="20"/>
        </w:rPr>
        <w:t> </w:t>
      </w:r>
      <w:r>
        <w:rPr>
          <w:color w:val="231F20"/>
          <w:sz w:val="20"/>
        </w:rPr>
        <w:t>oraban</w:t>
      </w:r>
      <w:r>
        <w:rPr>
          <w:color w:val="231F20"/>
          <w:spacing w:val="-10"/>
          <w:sz w:val="20"/>
        </w:rPr>
        <w:t> </w:t>
      </w:r>
      <w:r>
        <w:rPr>
          <w:color w:val="231F20"/>
          <w:sz w:val="20"/>
        </w:rPr>
        <w:t>el</w:t>
      </w:r>
      <w:r>
        <w:rPr>
          <w:color w:val="231F20"/>
          <w:spacing w:val="-10"/>
          <w:sz w:val="20"/>
        </w:rPr>
        <w:t> </w:t>
      </w:r>
      <w:r>
        <w:rPr>
          <w:color w:val="231F20"/>
          <w:sz w:val="20"/>
        </w:rPr>
        <w:t>tríptico</w:t>
      </w:r>
      <w:r>
        <w:rPr>
          <w:color w:val="231F20"/>
          <w:spacing w:val="-10"/>
          <w:sz w:val="20"/>
        </w:rPr>
        <w:t> </w:t>
      </w:r>
      <w:r>
        <w:rPr>
          <w:color w:val="231F20"/>
          <w:sz w:val="20"/>
        </w:rPr>
        <w:t>en</w:t>
      </w:r>
      <w:r>
        <w:rPr>
          <w:color w:val="231F20"/>
          <w:spacing w:val="-10"/>
          <w:sz w:val="20"/>
        </w:rPr>
        <w:t> </w:t>
      </w:r>
      <w:r>
        <w:rPr>
          <w:color w:val="231F20"/>
          <w:sz w:val="20"/>
        </w:rPr>
        <w:t>mazahua,</w:t>
      </w:r>
      <w:r>
        <w:rPr>
          <w:color w:val="231F20"/>
          <w:spacing w:val="-10"/>
          <w:sz w:val="20"/>
        </w:rPr>
        <w:t> </w:t>
      </w:r>
      <w:r>
        <w:rPr>
          <w:color w:val="231F20"/>
          <w:sz w:val="20"/>
        </w:rPr>
        <w:t>en</w:t>
      </w:r>
      <w:r>
        <w:rPr>
          <w:color w:val="231F20"/>
          <w:spacing w:val="-10"/>
          <w:sz w:val="20"/>
        </w:rPr>
        <w:t> </w:t>
      </w:r>
      <w:r>
        <w:rPr>
          <w:color w:val="231F20"/>
          <w:sz w:val="20"/>
        </w:rPr>
        <w:t>otomí,</w:t>
      </w:r>
      <w:r>
        <w:rPr>
          <w:color w:val="231F20"/>
          <w:spacing w:val="-10"/>
          <w:sz w:val="20"/>
        </w:rPr>
        <w:t> </w:t>
      </w:r>
      <w:r>
        <w:rPr>
          <w:color w:val="231F20"/>
          <w:sz w:val="20"/>
        </w:rPr>
        <w:t>en</w:t>
      </w:r>
      <w:r>
        <w:rPr>
          <w:color w:val="231F20"/>
          <w:spacing w:val="-10"/>
          <w:sz w:val="20"/>
        </w:rPr>
        <w:t> </w:t>
      </w:r>
      <w:r>
        <w:rPr>
          <w:color w:val="231F20"/>
          <w:sz w:val="20"/>
        </w:rPr>
        <w:t>tlahuica,</w:t>
      </w:r>
      <w:r>
        <w:rPr>
          <w:color w:val="231F20"/>
          <w:spacing w:val="-10"/>
          <w:sz w:val="20"/>
        </w:rPr>
        <w:t> </w:t>
      </w:r>
      <w:r>
        <w:rPr>
          <w:color w:val="231F20"/>
          <w:sz w:val="20"/>
        </w:rPr>
        <w:t>en</w:t>
      </w:r>
    </w:p>
    <w:p>
      <w:pPr>
        <w:spacing w:after="0" w:line="292" w:lineRule="auto"/>
        <w:jc w:val="both"/>
        <w:rPr>
          <w:sz w:val="20"/>
        </w:rPr>
        <w:sectPr>
          <w:pgSz w:w="8230" w:h="12760"/>
          <w:pgMar w:top="1180" w:bottom="280" w:left="740" w:right="740"/>
        </w:sectPr>
      </w:pPr>
    </w:p>
    <w:p>
      <w:pPr>
        <w:pStyle w:val="BodyText"/>
        <w:rPr>
          <w:sz w:val="20"/>
        </w:rPr>
      </w:pPr>
    </w:p>
    <w:p>
      <w:pPr>
        <w:pStyle w:val="BodyText"/>
        <w:spacing w:before="5"/>
        <w:rPr>
          <w:sz w:val="19"/>
        </w:rPr>
      </w:pPr>
    </w:p>
    <w:p>
      <w:pPr>
        <w:spacing w:line="292" w:lineRule="auto" w:before="0"/>
        <w:ind w:left="790" w:right="107" w:firstLine="0"/>
        <w:jc w:val="both"/>
        <w:rPr>
          <w:sz w:val="20"/>
        </w:rPr>
      </w:pPr>
      <w:r>
        <w:rPr>
          <w:color w:val="231F20"/>
          <w:w w:val="95"/>
          <w:sz w:val="20"/>
        </w:rPr>
        <w:t>matlatzinca</w:t>
      </w:r>
      <w:r>
        <w:rPr>
          <w:color w:val="231F20"/>
          <w:spacing w:val="-20"/>
          <w:w w:val="95"/>
          <w:sz w:val="20"/>
        </w:rPr>
        <w:t> </w:t>
      </w:r>
      <w:r>
        <w:rPr>
          <w:color w:val="231F20"/>
          <w:w w:val="95"/>
          <w:sz w:val="20"/>
        </w:rPr>
        <w:t>y</w:t>
      </w:r>
      <w:r>
        <w:rPr>
          <w:color w:val="231F20"/>
          <w:spacing w:val="-20"/>
          <w:w w:val="95"/>
          <w:sz w:val="20"/>
        </w:rPr>
        <w:t> </w:t>
      </w:r>
      <w:r>
        <w:rPr>
          <w:color w:val="231F20"/>
          <w:w w:val="95"/>
          <w:sz w:val="20"/>
        </w:rPr>
        <w:t>en</w:t>
      </w:r>
      <w:r>
        <w:rPr>
          <w:color w:val="231F20"/>
          <w:spacing w:val="-20"/>
          <w:w w:val="95"/>
          <w:sz w:val="20"/>
        </w:rPr>
        <w:t> </w:t>
      </w:r>
      <w:r>
        <w:rPr>
          <w:color w:val="231F20"/>
          <w:w w:val="95"/>
          <w:sz w:val="20"/>
        </w:rPr>
        <w:t>inglés</w:t>
      </w:r>
      <w:r>
        <w:rPr>
          <w:color w:val="231F20"/>
          <w:spacing w:val="-20"/>
          <w:w w:val="95"/>
          <w:sz w:val="20"/>
        </w:rPr>
        <w:t> </w:t>
      </w:r>
      <w:r>
        <w:rPr>
          <w:color w:val="231F20"/>
          <w:w w:val="95"/>
          <w:sz w:val="20"/>
        </w:rPr>
        <w:t>y</w:t>
      </w:r>
      <w:r>
        <w:rPr>
          <w:color w:val="231F20"/>
          <w:spacing w:val="-20"/>
          <w:w w:val="95"/>
          <w:sz w:val="20"/>
        </w:rPr>
        <w:t> </w:t>
      </w:r>
      <w:r>
        <w:rPr>
          <w:color w:val="231F20"/>
          <w:w w:val="95"/>
          <w:sz w:val="20"/>
        </w:rPr>
        <w:t>pues</w:t>
      </w:r>
      <w:r>
        <w:rPr>
          <w:color w:val="231F20"/>
          <w:spacing w:val="-20"/>
          <w:w w:val="95"/>
          <w:sz w:val="20"/>
        </w:rPr>
        <w:t> </w:t>
      </w:r>
      <w:r>
        <w:rPr>
          <w:color w:val="231F20"/>
          <w:w w:val="95"/>
          <w:sz w:val="20"/>
        </w:rPr>
        <w:t>ya</w:t>
      </w:r>
      <w:r>
        <w:rPr>
          <w:color w:val="231F20"/>
          <w:spacing w:val="-20"/>
          <w:w w:val="95"/>
          <w:sz w:val="20"/>
        </w:rPr>
        <w:t> </w:t>
      </w:r>
      <w:r>
        <w:rPr>
          <w:color w:val="231F20"/>
          <w:w w:val="95"/>
          <w:sz w:val="20"/>
        </w:rPr>
        <w:t>nos</w:t>
      </w:r>
      <w:r>
        <w:rPr>
          <w:color w:val="231F20"/>
          <w:spacing w:val="-20"/>
          <w:w w:val="95"/>
          <w:sz w:val="20"/>
        </w:rPr>
        <w:t> </w:t>
      </w:r>
      <w:r>
        <w:rPr>
          <w:color w:val="231F20"/>
          <w:w w:val="95"/>
          <w:sz w:val="20"/>
        </w:rPr>
        <w:t>decían</w:t>
      </w:r>
      <w:r>
        <w:rPr>
          <w:color w:val="231F20"/>
          <w:spacing w:val="-20"/>
          <w:w w:val="95"/>
          <w:sz w:val="20"/>
        </w:rPr>
        <w:t> </w:t>
      </w:r>
      <w:r>
        <w:rPr>
          <w:color w:val="231F20"/>
          <w:w w:val="95"/>
          <w:sz w:val="20"/>
        </w:rPr>
        <w:t>que</w:t>
      </w:r>
      <w:r>
        <w:rPr>
          <w:color w:val="231F20"/>
          <w:spacing w:val="-20"/>
          <w:w w:val="95"/>
          <w:sz w:val="20"/>
        </w:rPr>
        <w:t> </w:t>
      </w:r>
      <w:r>
        <w:rPr>
          <w:color w:val="231F20"/>
          <w:w w:val="95"/>
          <w:sz w:val="20"/>
        </w:rPr>
        <w:t>era</w:t>
      </w:r>
      <w:r>
        <w:rPr>
          <w:color w:val="231F20"/>
          <w:spacing w:val="-20"/>
          <w:w w:val="95"/>
          <w:sz w:val="20"/>
        </w:rPr>
        <w:t> </w:t>
      </w:r>
      <w:r>
        <w:rPr>
          <w:color w:val="231F20"/>
          <w:w w:val="95"/>
          <w:sz w:val="20"/>
        </w:rPr>
        <w:t>una</w:t>
      </w:r>
      <w:r>
        <w:rPr>
          <w:color w:val="231F20"/>
          <w:spacing w:val="-20"/>
          <w:w w:val="95"/>
          <w:sz w:val="20"/>
        </w:rPr>
        <w:t> </w:t>
      </w:r>
      <w:r>
        <w:rPr>
          <w:color w:val="231F20"/>
          <w:w w:val="95"/>
          <w:sz w:val="20"/>
        </w:rPr>
        <w:t>universidad</w:t>
      </w:r>
      <w:r>
        <w:rPr>
          <w:color w:val="231F20"/>
          <w:spacing w:val="-20"/>
          <w:w w:val="95"/>
          <w:sz w:val="20"/>
        </w:rPr>
        <w:t> </w:t>
      </w:r>
      <w:r>
        <w:rPr>
          <w:color w:val="231F20"/>
          <w:w w:val="95"/>
          <w:sz w:val="20"/>
        </w:rPr>
        <w:t>nueva</w:t>
      </w:r>
      <w:r>
        <w:rPr>
          <w:color w:val="231F20"/>
          <w:spacing w:val="-20"/>
          <w:w w:val="95"/>
          <w:sz w:val="20"/>
        </w:rPr>
        <w:t> </w:t>
      </w:r>
      <w:r>
        <w:rPr>
          <w:color w:val="231F20"/>
          <w:w w:val="95"/>
          <w:sz w:val="20"/>
        </w:rPr>
        <w:t>pero </w:t>
      </w:r>
      <w:r>
        <w:rPr>
          <w:color w:val="231F20"/>
          <w:sz w:val="20"/>
        </w:rPr>
        <w:t>pues</w:t>
      </w:r>
      <w:r>
        <w:rPr>
          <w:color w:val="231F20"/>
          <w:spacing w:val="-29"/>
          <w:sz w:val="20"/>
        </w:rPr>
        <w:t> </w:t>
      </w:r>
      <w:r>
        <w:rPr>
          <w:color w:val="231F20"/>
          <w:sz w:val="20"/>
        </w:rPr>
        <w:t>bueno</w:t>
      </w:r>
      <w:r>
        <w:rPr>
          <w:color w:val="231F20"/>
          <w:spacing w:val="-29"/>
          <w:sz w:val="20"/>
        </w:rPr>
        <w:t> </w:t>
      </w:r>
      <w:r>
        <w:rPr>
          <w:color w:val="231F20"/>
          <w:sz w:val="20"/>
        </w:rPr>
        <w:t>mi</w:t>
      </w:r>
      <w:r>
        <w:rPr>
          <w:color w:val="231F20"/>
          <w:spacing w:val="-29"/>
          <w:sz w:val="20"/>
        </w:rPr>
        <w:t> </w:t>
      </w:r>
      <w:r>
        <w:rPr>
          <w:color w:val="231F20"/>
          <w:sz w:val="20"/>
        </w:rPr>
        <w:t>idea</w:t>
      </w:r>
      <w:r>
        <w:rPr>
          <w:color w:val="231F20"/>
          <w:spacing w:val="-29"/>
          <w:sz w:val="20"/>
        </w:rPr>
        <w:t> </w:t>
      </w:r>
      <w:r>
        <w:rPr>
          <w:color w:val="231F20"/>
          <w:sz w:val="20"/>
        </w:rPr>
        <w:t>no</w:t>
      </w:r>
      <w:r>
        <w:rPr>
          <w:color w:val="231F20"/>
          <w:spacing w:val="-29"/>
          <w:sz w:val="20"/>
        </w:rPr>
        <w:t> </w:t>
      </w:r>
      <w:r>
        <w:rPr>
          <w:color w:val="231F20"/>
          <w:sz w:val="20"/>
        </w:rPr>
        <w:t>era</w:t>
      </w:r>
      <w:r>
        <w:rPr>
          <w:color w:val="231F20"/>
          <w:spacing w:val="-29"/>
          <w:sz w:val="20"/>
        </w:rPr>
        <w:t> </w:t>
      </w:r>
      <w:r>
        <w:rPr>
          <w:color w:val="231F20"/>
          <w:sz w:val="20"/>
        </w:rPr>
        <w:t>estudiar</w:t>
      </w:r>
      <w:r>
        <w:rPr>
          <w:color w:val="231F20"/>
          <w:spacing w:val="-29"/>
          <w:sz w:val="20"/>
        </w:rPr>
        <w:t> </w:t>
      </w:r>
      <w:r>
        <w:rPr>
          <w:color w:val="231F20"/>
          <w:sz w:val="20"/>
        </w:rPr>
        <w:t>ahí</w:t>
      </w:r>
      <w:r>
        <w:rPr>
          <w:color w:val="231F20"/>
          <w:spacing w:val="-29"/>
          <w:sz w:val="20"/>
        </w:rPr>
        <w:t> </w:t>
      </w:r>
      <w:r>
        <w:rPr>
          <w:color w:val="231F20"/>
          <w:sz w:val="20"/>
        </w:rPr>
        <w:t>porque</w:t>
      </w:r>
      <w:r>
        <w:rPr>
          <w:color w:val="231F20"/>
          <w:spacing w:val="-29"/>
          <w:sz w:val="20"/>
        </w:rPr>
        <w:t> </w:t>
      </w:r>
      <w:r>
        <w:rPr>
          <w:color w:val="231F20"/>
          <w:sz w:val="20"/>
        </w:rPr>
        <w:t>yo</w:t>
      </w:r>
      <w:r>
        <w:rPr>
          <w:color w:val="231F20"/>
          <w:spacing w:val="-29"/>
          <w:sz w:val="20"/>
        </w:rPr>
        <w:t> </w:t>
      </w:r>
      <w:r>
        <w:rPr>
          <w:color w:val="231F20"/>
          <w:sz w:val="20"/>
        </w:rPr>
        <w:t>lo</w:t>
      </w:r>
      <w:r>
        <w:rPr>
          <w:color w:val="231F20"/>
          <w:spacing w:val="-29"/>
          <w:sz w:val="20"/>
        </w:rPr>
        <w:t> </w:t>
      </w:r>
      <w:r>
        <w:rPr>
          <w:color w:val="231F20"/>
          <w:sz w:val="20"/>
        </w:rPr>
        <w:t>que</w:t>
      </w:r>
      <w:r>
        <w:rPr>
          <w:color w:val="231F20"/>
          <w:spacing w:val="-29"/>
          <w:sz w:val="20"/>
        </w:rPr>
        <w:t> </w:t>
      </w:r>
      <w:r>
        <w:rPr>
          <w:color w:val="231F20"/>
          <w:sz w:val="20"/>
        </w:rPr>
        <w:t>quería</w:t>
      </w:r>
      <w:r>
        <w:rPr>
          <w:color w:val="231F20"/>
          <w:spacing w:val="-29"/>
          <w:sz w:val="20"/>
        </w:rPr>
        <w:t> </w:t>
      </w:r>
      <w:r>
        <w:rPr>
          <w:color w:val="231F20"/>
          <w:sz w:val="20"/>
        </w:rPr>
        <w:t>era</w:t>
      </w:r>
      <w:r>
        <w:rPr>
          <w:color w:val="231F20"/>
          <w:spacing w:val="-29"/>
          <w:sz w:val="20"/>
        </w:rPr>
        <w:t> </w:t>
      </w:r>
      <w:r>
        <w:rPr>
          <w:color w:val="231F20"/>
          <w:sz w:val="20"/>
        </w:rPr>
        <w:t>ser</w:t>
      </w:r>
      <w:r>
        <w:rPr>
          <w:color w:val="231F20"/>
          <w:spacing w:val="-29"/>
          <w:sz w:val="20"/>
        </w:rPr>
        <w:t> </w:t>
      </w:r>
      <w:r>
        <w:rPr>
          <w:color w:val="231F20"/>
          <w:sz w:val="20"/>
        </w:rPr>
        <w:t>maestra </w:t>
      </w:r>
      <w:r>
        <w:rPr>
          <w:color w:val="231F20"/>
          <w:w w:val="95"/>
          <w:sz w:val="20"/>
        </w:rPr>
        <w:t>de</w:t>
      </w:r>
      <w:r>
        <w:rPr>
          <w:color w:val="231F20"/>
          <w:spacing w:val="-19"/>
          <w:w w:val="95"/>
          <w:sz w:val="20"/>
        </w:rPr>
        <w:t> </w:t>
      </w:r>
      <w:r>
        <w:rPr>
          <w:color w:val="231F20"/>
          <w:w w:val="95"/>
          <w:sz w:val="20"/>
        </w:rPr>
        <w:t>educación</w:t>
      </w:r>
      <w:r>
        <w:rPr>
          <w:color w:val="231F20"/>
          <w:spacing w:val="-19"/>
          <w:w w:val="95"/>
          <w:sz w:val="20"/>
        </w:rPr>
        <w:t> </w:t>
      </w:r>
      <w:r>
        <w:rPr>
          <w:color w:val="231F20"/>
          <w:w w:val="95"/>
          <w:sz w:val="20"/>
        </w:rPr>
        <w:t>prescolar</w:t>
      </w:r>
      <w:r>
        <w:rPr>
          <w:color w:val="231F20"/>
          <w:spacing w:val="-19"/>
          <w:w w:val="95"/>
          <w:sz w:val="20"/>
        </w:rPr>
        <w:t> </w:t>
      </w:r>
      <w:r>
        <w:rPr>
          <w:color w:val="231F20"/>
          <w:w w:val="95"/>
          <w:sz w:val="20"/>
        </w:rPr>
        <w:t>(Patricia</w:t>
      </w:r>
      <w:r>
        <w:rPr>
          <w:color w:val="231F20"/>
          <w:spacing w:val="-19"/>
          <w:w w:val="95"/>
          <w:sz w:val="20"/>
        </w:rPr>
        <w:t> </w:t>
      </w:r>
      <w:r>
        <w:rPr>
          <w:color w:val="231F20"/>
          <w:w w:val="95"/>
          <w:sz w:val="20"/>
        </w:rPr>
        <w:t>Reyes</w:t>
      </w:r>
      <w:r>
        <w:rPr>
          <w:color w:val="231F20"/>
          <w:spacing w:val="-19"/>
          <w:w w:val="95"/>
          <w:sz w:val="20"/>
        </w:rPr>
        <w:t> </w:t>
      </w:r>
      <w:r>
        <w:rPr>
          <w:color w:val="231F20"/>
          <w:w w:val="95"/>
          <w:sz w:val="20"/>
        </w:rPr>
        <w:t>Garduño,</w:t>
      </w:r>
      <w:r>
        <w:rPr>
          <w:color w:val="231F20"/>
          <w:spacing w:val="-19"/>
          <w:w w:val="95"/>
          <w:sz w:val="20"/>
        </w:rPr>
        <w:t> </w:t>
      </w:r>
      <w:r>
        <w:rPr>
          <w:color w:val="231F20"/>
          <w:w w:val="95"/>
          <w:sz w:val="20"/>
        </w:rPr>
        <w:t>egresada</w:t>
      </w:r>
      <w:r>
        <w:rPr>
          <w:color w:val="231F20"/>
          <w:spacing w:val="-19"/>
          <w:w w:val="95"/>
          <w:sz w:val="20"/>
        </w:rPr>
        <w:t> </w:t>
      </w:r>
      <w:r>
        <w:rPr>
          <w:color w:val="231F20"/>
          <w:w w:val="95"/>
          <w:sz w:val="20"/>
        </w:rPr>
        <w:t>de</w:t>
      </w:r>
      <w:r>
        <w:rPr>
          <w:color w:val="231F20"/>
          <w:spacing w:val="-19"/>
          <w:w w:val="95"/>
          <w:sz w:val="20"/>
        </w:rPr>
        <w:t> </w:t>
      </w:r>
      <w:r>
        <w:rPr>
          <w:color w:val="231F20"/>
          <w:w w:val="95"/>
          <w:sz w:val="20"/>
        </w:rPr>
        <w:t>la</w:t>
      </w:r>
      <w:r>
        <w:rPr>
          <w:color w:val="231F20"/>
          <w:spacing w:val="-19"/>
          <w:w w:val="95"/>
          <w:sz w:val="20"/>
        </w:rPr>
        <w:t> </w:t>
      </w:r>
      <w:r>
        <w:rPr>
          <w:color w:val="231F20"/>
          <w:w w:val="95"/>
          <w:sz w:val="20"/>
        </w:rPr>
        <w:t>uiem,</w:t>
      </w:r>
      <w:r>
        <w:rPr>
          <w:color w:val="231F20"/>
          <w:spacing w:val="-19"/>
          <w:w w:val="95"/>
          <w:sz w:val="20"/>
        </w:rPr>
        <w:t> </w:t>
      </w:r>
      <w:r>
        <w:rPr>
          <w:color w:val="231F20"/>
          <w:w w:val="95"/>
          <w:sz w:val="20"/>
        </w:rPr>
        <w:t>entrevis- </w:t>
      </w:r>
      <w:r>
        <w:rPr>
          <w:color w:val="231F20"/>
          <w:sz w:val="20"/>
        </w:rPr>
        <w:t>ta,</w:t>
      </w:r>
      <w:r>
        <w:rPr>
          <w:color w:val="231F20"/>
          <w:spacing w:val="-36"/>
          <w:sz w:val="20"/>
        </w:rPr>
        <w:t> </w:t>
      </w:r>
      <w:r>
        <w:rPr>
          <w:color w:val="231F20"/>
          <w:sz w:val="20"/>
        </w:rPr>
        <w:t>febrero</w:t>
      </w:r>
      <w:r>
        <w:rPr>
          <w:color w:val="231F20"/>
          <w:spacing w:val="-36"/>
          <w:sz w:val="20"/>
        </w:rPr>
        <w:t> </w:t>
      </w:r>
      <w:r>
        <w:rPr>
          <w:color w:val="231F20"/>
          <w:sz w:val="20"/>
        </w:rPr>
        <w:t>de</w:t>
      </w:r>
      <w:r>
        <w:rPr>
          <w:color w:val="231F20"/>
          <w:spacing w:val="-36"/>
          <w:sz w:val="20"/>
        </w:rPr>
        <w:t> </w:t>
      </w:r>
      <w:r>
        <w:rPr>
          <w:color w:val="231F20"/>
          <w:sz w:val="20"/>
        </w:rPr>
        <w:t>2011).</w:t>
      </w:r>
    </w:p>
    <w:p>
      <w:pPr>
        <w:pStyle w:val="BodyText"/>
        <w:rPr>
          <w:sz w:val="20"/>
        </w:rPr>
      </w:pPr>
    </w:p>
    <w:p>
      <w:pPr>
        <w:pStyle w:val="BodyText"/>
        <w:spacing w:line="278" w:lineRule="auto"/>
        <w:ind w:left="110" w:right="108"/>
        <w:jc w:val="both"/>
      </w:pPr>
      <w:r>
        <w:rPr>
          <w:color w:val="231F20"/>
          <w:w w:val="95"/>
        </w:rPr>
        <w:t>En</w:t>
      </w:r>
      <w:r>
        <w:rPr>
          <w:color w:val="231F20"/>
          <w:spacing w:val="-31"/>
          <w:w w:val="95"/>
        </w:rPr>
        <w:t> </w:t>
      </w:r>
      <w:r>
        <w:rPr>
          <w:color w:val="231F20"/>
          <w:w w:val="95"/>
        </w:rPr>
        <w:t>sus</w:t>
      </w:r>
      <w:r>
        <w:rPr>
          <w:color w:val="231F20"/>
          <w:spacing w:val="-31"/>
          <w:w w:val="95"/>
        </w:rPr>
        <w:t> </w:t>
      </w:r>
      <w:r>
        <w:rPr>
          <w:color w:val="231F20"/>
          <w:w w:val="95"/>
        </w:rPr>
        <w:t>fundamentos,</w:t>
      </w:r>
      <w:r>
        <w:rPr>
          <w:color w:val="231F20"/>
          <w:spacing w:val="-31"/>
          <w:w w:val="95"/>
        </w:rPr>
        <w:t> </w:t>
      </w:r>
      <w:r>
        <w:rPr>
          <w:color w:val="231F20"/>
          <w:w w:val="95"/>
        </w:rPr>
        <w:t>objetivos,</w:t>
      </w:r>
      <w:r>
        <w:rPr>
          <w:color w:val="231F20"/>
          <w:spacing w:val="-31"/>
          <w:w w:val="95"/>
        </w:rPr>
        <w:t> </w:t>
      </w:r>
      <w:r>
        <w:rPr>
          <w:color w:val="231F20"/>
          <w:w w:val="95"/>
        </w:rPr>
        <w:t>planes</w:t>
      </w:r>
      <w:r>
        <w:rPr>
          <w:color w:val="231F20"/>
          <w:spacing w:val="-31"/>
          <w:w w:val="95"/>
        </w:rPr>
        <w:t> </w:t>
      </w:r>
      <w:r>
        <w:rPr>
          <w:color w:val="231F20"/>
          <w:w w:val="95"/>
        </w:rPr>
        <w:t>curriculares</w:t>
      </w:r>
      <w:r>
        <w:rPr>
          <w:color w:val="231F20"/>
          <w:spacing w:val="-31"/>
          <w:w w:val="95"/>
        </w:rPr>
        <w:t> </w:t>
      </w:r>
      <w:r>
        <w:rPr>
          <w:color w:val="231F20"/>
          <w:w w:val="95"/>
        </w:rPr>
        <w:t>y</w:t>
      </w:r>
      <w:r>
        <w:rPr>
          <w:color w:val="231F20"/>
          <w:spacing w:val="-31"/>
          <w:w w:val="95"/>
        </w:rPr>
        <w:t> </w:t>
      </w:r>
      <w:r>
        <w:rPr>
          <w:color w:val="231F20"/>
          <w:w w:val="95"/>
        </w:rPr>
        <w:t>perfil</w:t>
      </w:r>
      <w:r>
        <w:rPr>
          <w:color w:val="231F20"/>
          <w:spacing w:val="-31"/>
          <w:w w:val="95"/>
        </w:rPr>
        <w:t> </w:t>
      </w:r>
      <w:r>
        <w:rPr>
          <w:color w:val="231F20"/>
          <w:w w:val="95"/>
        </w:rPr>
        <w:t>de</w:t>
      </w:r>
      <w:r>
        <w:rPr>
          <w:color w:val="231F20"/>
          <w:spacing w:val="-31"/>
          <w:w w:val="95"/>
        </w:rPr>
        <w:t> </w:t>
      </w:r>
      <w:r>
        <w:rPr>
          <w:color w:val="231F20"/>
          <w:w w:val="95"/>
        </w:rPr>
        <w:t>la</w:t>
      </w:r>
      <w:r>
        <w:rPr>
          <w:color w:val="231F20"/>
          <w:spacing w:val="-31"/>
          <w:w w:val="95"/>
        </w:rPr>
        <w:t> </w:t>
      </w:r>
      <w:r>
        <w:rPr>
          <w:color w:val="231F20"/>
          <w:w w:val="95"/>
        </w:rPr>
        <w:t>formación del</w:t>
      </w:r>
      <w:r>
        <w:rPr>
          <w:color w:val="231F20"/>
          <w:spacing w:val="-14"/>
          <w:w w:val="95"/>
        </w:rPr>
        <w:t> </w:t>
      </w:r>
      <w:r>
        <w:rPr>
          <w:color w:val="231F20"/>
          <w:w w:val="95"/>
        </w:rPr>
        <w:t>universitario</w:t>
      </w:r>
      <w:r>
        <w:rPr>
          <w:color w:val="231F20"/>
          <w:spacing w:val="-14"/>
          <w:w w:val="95"/>
        </w:rPr>
        <w:t> </w:t>
      </w:r>
      <w:r>
        <w:rPr>
          <w:color w:val="231F20"/>
          <w:w w:val="95"/>
        </w:rPr>
        <w:t>intercultural,</w:t>
      </w:r>
      <w:r>
        <w:rPr>
          <w:color w:val="231F20"/>
          <w:spacing w:val="-14"/>
          <w:w w:val="95"/>
        </w:rPr>
        <w:t> </w:t>
      </w:r>
      <w:r>
        <w:rPr>
          <w:color w:val="231F20"/>
          <w:w w:val="95"/>
        </w:rPr>
        <w:t>el</w:t>
      </w:r>
      <w:r>
        <w:rPr>
          <w:color w:val="231F20"/>
          <w:spacing w:val="-14"/>
          <w:w w:val="95"/>
        </w:rPr>
        <w:t> </w:t>
      </w:r>
      <w:r>
        <w:rPr>
          <w:color w:val="231F20"/>
          <w:w w:val="95"/>
        </w:rPr>
        <w:t>meui</w:t>
      </w:r>
      <w:r>
        <w:rPr>
          <w:color w:val="231F20"/>
          <w:spacing w:val="-14"/>
          <w:w w:val="95"/>
        </w:rPr>
        <w:t> </w:t>
      </w:r>
      <w:r>
        <w:rPr>
          <w:color w:val="231F20"/>
          <w:w w:val="95"/>
        </w:rPr>
        <w:t>manifiesta</w:t>
      </w:r>
      <w:r>
        <w:rPr>
          <w:color w:val="231F20"/>
          <w:spacing w:val="-14"/>
          <w:w w:val="95"/>
        </w:rPr>
        <w:t> </w:t>
      </w:r>
      <w:r>
        <w:rPr>
          <w:color w:val="231F20"/>
          <w:w w:val="95"/>
        </w:rPr>
        <w:t>un</w:t>
      </w:r>
      <w:r>
        <w:rPr>
          <w:color w:val="231F20"/>
          <w:spacing w:val="-14"/>
          <w:w w:val="95"/>
        </w:rPr>
        <w:t> </w:t>
      </w:r>
      <w:r>
        <w:rPr>
          <w:color w:val="231F20"/>
          <w:w w:val="95"/>
        </w:rPr>
        <w:t>enfoque</w:t>
      </w:r>
      <w:r>
        <w:rPr>
          <w:color w:val="231F20"/>
          <w:spacing w:val="-14"/>
          <w:w w:val="95"/>
        </w:rPr>
        <w:t> </w:t>
      </w:r>
      <w:r>
        <w:rPr>
          <w:color w:val="231F20"/>
          <w:w w:val="95"/>
        </w:rPr>
        <w:t>no</w:t>
      </w:r>
      <w:r>
        <w:rPr>
          <w:color w:val="231F20"/>
          <w:spacing w:val="-14"/>
          <w:w w:val="95"/>
        </w:rPr>
        <w:t> </w:t>
      </w:r>
      <w:r>
        <w:rPr>
          <w:color w:val="231F20"/>
          <w:w w:val="95"/>
        </w:rPr>
        <w:t>limitado </w:t>
      </w:r>
      <w:r>
        <w:rPr>
          <w:color w:val="231F20"/>
        </w:rPr>
        <w:t>a</w:t>
      </w:r>
      <w:r>
        <w:rPr>
          <w:color w:val="231F20"/>
          <w:spacing w:val="-43"/>
        </w:rPr>
        <w:t> </w:t>
      </w:r>
      <w:r>
        <w:rPr>
          <w:color w:val="231F20"/>
        </w:rPr>
        <w:t>lo</w:t>
      </w:r>
      <w:r>
        <w:rPr>
          <w:color w:val="231F20"/>
          <w:spacing w:val="-43"/>
        </w:rPr>
        <w:t> </w:t>
      </w:r>
      <w:r>
        <w:rPr>
          <w:color w:val="231F20"/>
        </w:rPr>
        <w:t>local</w:t>
      </w:r>
      <w:r>
        <w:rPr>
          <w:color w:val="231F20"/>
          <w:spacing w:val="-43"/>
        </w:rPr>
        <w:t> </w:t>
      </w:r>
      <w:r>
        <w:rPr>
          <w:color w:val="231F20"/>
        </w:rPr>
        <w:t>o</w:t>
      </w:r>
      <w:r>
        <w:rPr>
          <w:color w:val="231F20"/>
          <w:spacing w:val="-43"/>
        </w:rPr>
        <w:t> </w:t>
      </w:r>
      <w:r>
        <w:rPr>
          <w:color w:val="231F20"/>
        </w:rPr>
        <w:t>a</w:t>
      </w:r>
      <w:r>
        <w:rPr>
          <w:color w:val="231F20"/>
          <w:spacing w:val="-43"/>
        </w:rPr>
        <w:t> </w:t>
      </w:r>
      <w:r>
        <w:rPr>
          <w:color w:val="231F20"/>
        </w:rPr>
        <w:t>lo</w:t>
      </w:r>
      <w:r>
        <w:rPr>
          <w:color w:val="231F20"/>
          <w:spacing w:val="-43"/>
        </w:rPr>
        <w:t> </w:t>
      </w:r>
      <w:r>
        <w:rPr>
          <w:color w:val="231F20"/>
        </w:rPr>
        <w:t>comunitario,</w:t>
      </w:r>
      <w:r>
        <w:rPr>
          <w:color w:val="231F20"/>
          <w:spacing w:val="-43"/>
        </w:rPr>
        <w:t> </w:t>
      </w:r>
      <w:r>
        <w:rPr>
          <w:color w:val="231F20"/>
        </w:rPr>
        <w:t>sino</w:t>
      </w:r>
      <w:r>
        <w:rPr>
          <w:color w:val="231F20"/>
          <w:spacing w:val="-43"/>
        </w:rPr>
        <w:t> </w:t>
      </w:r>
      <w:r>
        <w:rPr>
          <w:color w:val="231F20"/>
        </w:rPr>
        <w:t>más</w:t>
      </w:r>
      <w:r>
        <w:rPr>
          <w:color w:val="231F20"/>
          <w:spacing w:val="-43"/>
        </w:rPr>
        <w:t> </w:t>
      </w:r>
      <w:r>
        <w:rPr>
          <w:color w:val="231F20"/>
        </w:rPr>
        <w:t>perfilado</w:t>
      </w:r>
      <w:r>
        <w:rPr>
          <w:color w:val="231F20"/>
          <w:spacing w:val="-43"/>
        </w:rPr>
        <w:t> </w:t>
      </w:r>
      <w:r>
        <w:rPr>
          <w:color w:val="231F20"/>
        </w:rPr>
        <w:t>a</w:t>
      </w:r>
      <w:r>
        <w:rPr>
          <w:color w:val="231F20"/>
          <w:spacing w:val="-43"/>
        </w:rPr>
        <w:t> </w:t>
      </w:r>
      <w:r>
        <w:rPr>
          <w:color w:val="231F20"/>
        </w:rPr>
        <w:t>la</w:t>
      </w:r>
      <w:r>
        <w:rPr>
          <w:color w:val="231F20"/>
          <w:spacing w:val="-43"/>
        </w:rPr>
        <w:t> </w:t>
      </w:r>
      <w:r>
        <w:rPr>
          <w:color w:val="231F20"/>
        </w:rPr>
        <w:t>incorporación</w:t>
      </w:r>
      <w:r>
        <w:rPr>
          <w:color w:val="231F20"/>
          <w:spacing w:val="-43"/>
        </w:rPr>
        <w:t> </w:t>
      </w:r>
      <w:r>
        <w:rPr>
          <w:i/>
          <w:color w:val="231F20"/>
        </w:rPr>
        <w:t>revita- </w:t>
      </w:r>
      <w:r>
        <w:rPr>
          <w:i/>
          <w:color w:val="231F20"/>
        </w:rPr>
        <w:t>lizada</w:t>
      </w:r>
      <w:r>
        <w:rPr>
          <w:i/>
          <w:color w:val="231F20"/>
          <w:spacing w:val="-32"/>
        </w:rPr>
        <w:t> </w:t>
      </w:r>
      <w:r>
        <w:rPr>
          <w:color w:val="231F20"/>
        </w:rPr>
        <w:t>de</w:t>
      </w:r>
      <w:r>
        <w:rPr>
          <w:color w:val="231F20"/>
          <w:spacing w:val="-32"/>
        </w:rPr>
        <w:t> </w:t>
      </w:r>
      <w:r>
        <w:rPr>
          <w:color w:val="231F20"/>
        </w:rPr>
        <w:t>las</w:t>
      </w:r>
      <w:r>
        <w:rPr>
          <w:color w:val="231F20"/>
          <w:spacing w:val="-32"/>
        </w:rPr>
        <w:t> </w:t>
      </w:r>
      <w:r>
        <w:rPr>
          <w:color w:val="231F20"/>
        </w:rPr>
        <w:t>culturas</w:t>
      </w:r>
      <w:r>
        <w:rPr>
          <w:color w:val="231F20"/>
          <w:spacing w:val="-32"/>
        </w:rPr>
        <w:t> </w:t>
      </w:r>
      <w:r>
        <w:rPr>
          <w:color w:val="231F20"/>
        </w:rPr>
        <w:t>indígenas.</w:t>
      </w:r>
      <w:r>
        <w:rPr>
          <w:color w:val="231F20"/>
          <w:spacing w:val="-32"/>
        </w:rPr>
        <w:t> </w:t>
      </w:r>
      <w:r>
        <w:rPr>
          <w:color w:val="231F20"/>
        </w:rPr>
        <w:t>Así,</w:t>
      </w:r>
      <w:r>
        <w:rPr>
          <w:color w:val="231F20"/>
          <w:spacing w:val="-32"/>
        </w:rPr>
        <w:t> </w:t>
      </w:r>
      <w:r>
        <w:rPr>
          <w:color w:val="231F20"/>
        </w:rPr>
        <w:t>tanto</w:t>
      </w:r>
      <w:r>
        <w:rPr>
          <w:color w:val="231F20"/>
          <w:spacing w:val="-32"/>
        </w:rPr>
        <w:t> </w:t>
      </w:r>
      <w:r>
        <w:rPr>
          <w:color w:val="231F20"/>
        </w:rPr>
        <w:t>el</w:t>
      </w:r>
      <w:r>
        <w:rPr>
          <w:color w:val="231F20"/>
          <w:spacing w:val="-32"/>
        </w:rPr>
        <w:t> </w:t>
      </w:r>
      <w:r>
        <w:rPr>
          <w:color w:val="231F20"/>
        </w:rPr>
        <w:t>modelo</w:t>
      </w:r>
      <w:r>
        <w:rPr>
          <w:color w:val="231F20"/>
          <w:spacing w:val="-32"/>
        </w:rPr>
        <w:t> </w:t>
      </w:r>
      <w:r>
        <w:rPr>
          <w:color w:val="231F20"/>
        </w:rPr>
        <w:t>de</w:t>
      </w:r>
      <w:r>
        <w:rPr>
          <w:color w:val="231F20"/>
          <w:spacing w:val="-32"/>
        </w:rPr>
        <w:t> </w:t>
      </w:r>
      <w:r>
        <w:rPr>
          <w:color w:val="231F20"/>
        </w:rPr>
        <w:t>las</w:t>
      </w:r>
      <w:r>
        <w:rPr>
          <w:color w:val="231F20"/>
          <w:spacing w:val="-32"/>
        </w:rPr>
        <w:t> </w:t>
      </w:r>
      <w:r>
        <w:rPr>
          <w:color w:val="231F20"/>
        </w:rPr>
        <w:t>uie,</w:t>
      </w:r>
      <w:r>
        <w:rPr>
          <w:color w:val="231F20"/>
          <w:spacing w:val="-32"/>
        </w:rPr>
        <w:t> </w:t>
      </w:r>
      <w:r>
        <w:rPr>
          <w:color w:val="231F20"/>
        </w:rPr>
        <w:t>el</w:t>
      </w:r>
      <w:r>
        <w:rPr>
          <w:color w:val="231F20"/>
          <w:spacing w:val="-32"/>
        </w:rPr>
        <w:t> </w:t>
      </w:r>
      <w:r>
        <w:rPr>
          <w:color w:val="231F20"/>
        </w:rPr>
        <w:t>pndpi de</w:t>
      </w:r>
      <w:r>
        <w:rPr>
          <w:color w:val="231F20"/>
          <w:spacing w:val="-37"/>
        </w:rPr>
        <w:t> </w:t>
      </w:r>
      <w:r>
        <w:rPr>
          <w:color w:val="231F20"/>
        </w:rPr>
        <w:t>Fox,</w:t>
      </w:r>
      <w:r>
        <w:rPr>
          <w:color w:val="231F20"/>
          <w:spacing w:val="-37"/>
        </w:rPr>
        <w:t> </w:t>
      </w:r>
      <w:r>
        <w:rPr>
          <w:color w:val="231F20"/>
        </w:rPr>
        <w:t>algunos</w:t>
      </w:r>
      <w:r>
        <w:rPr>
          <w:color w:val="231F20"/>
          <w:spacing w:val="-37"/>
        </w:rPr>
        <w:t> </w:t>
      </w:r>
      <w:r>
        <w:rPr>
          <w:color w:val="231F20"/>
        </w:rPr>
        <w:t>aspectos</w:t>
      </w:r>
      <w:r>
        <w:rPr>
          <w:color w:val="231F20"/>
          <w:spacing w:val="-37"/>
        </w:rPr>
        <w:t> </w:t>
      </w:r>
      <w:r>
        <w:rPr>
          <w:color w:val="231F20"/>
        </w:rPr>
        <w:t>del</w:t>
      </w:r>
      <w:r>
        <w:rPr>
          <w:color w:val="231F20"/>
          <w:spacing w:val="-37"/>
        </w:rPr>
        <w:t> </w:t>
      </w:r>
      <w:r>
        <w:rPr>
          <w:color w:val="231F20"/>
        </w:rPr>
        <w:t>propio</w:t>
      </w:r>
      <w:r>
        <w:rPr>
          <w:color w:val="231F20"/>
          <w:spacing w:val="-37"/>
        </w:rPr>
        <w:t> </w:t>
      </w:r>
      <w:r>
        <w:rPr>
          <w:color w:val="231F20"/>
        </w:rPr>
        <w:t>ezln</w:t>
      </w:r>
      <w:r>
        <w:rPr>
          <w:color w:val="231F20"/>
          <w:spacing w:val="-37"/>
        </w:rPr>
        <w:t> </w:t>
      </w:r>
      <w:r>
        <w:rPr>
          <w:color w:val="231F20"/>
        </w:rPr>
        <w:t>y</w:t>
      </w:r>
      <w:r>
        <w:rPr>
          <w:color w:val="231F20"/>
          <w:spacing w:val="-37"/>
        </w:rPr>
        <w:t> </w:t>
      </w:r>
      <w:r>
        <w:rPr>
          <w:color w:val="231F20"/>
        </w:rPr>
        <w:t>las</w:t>
      </w:r>
      <w:r>
        <w:rPr>
          <w:color w:val="231F20"/>
          <w:spacing w:val="-37"/>
        </w:rPr>
        <w:t> </w:t>
      </w:r>
      <w:r>
        <w:rPr>
          <w:color w:val="231F20"/>
        </w:rPr>
        <w:t>otras</w:t>
      </w:r>
      <w:r>
        <w:rPr>
          <w:color w:val="231F20"/>
          <w:spacing w:val="-37"/>
        </w:rPr>
        <w:t> </w:t>
      </w:r>
      <w:r>
        <w:rPr>
          <w:color w:val="231F20"/>
        </w:rPr>
        <w:t>fuentes</w:t>
      </w:r>
      <w:r>
        <w:rPr>
          <w:color w:val="231F20"/>
          <w:spacing w:val="-37"/>
        </w:rPr>
        <w:t> </w:t>
      </w:r>
      <w:r>
        <w:rPr>
          <w:color w:val="231F20"/>
        </w:rPr>
        <w:t>sobre</w:t>
      </w:r>
      <w:r>
        <w:rPr>
          <w:color w:val="231F20"/>
          <w:spacing w:val="-37"/>
        </w:rPr>
        <w:t> </w:t>
      </w:r>
      <w:r>
        <w:rPr>
          <w:color w:val="231F20"/>
        </w:rPr>
        <w:t>las</w:t>
      </w:r>
      <w:r>
        <w:rPr>
          <w:color w:val="231F20"/>
          <w:spacing w:val="-37"/>
        </w:rPr>
        <w:t> </w:t>
      </w:r>
      <w:r>
        <w:rPr>
          <w:color w:val="231F20"/>
        </w:rPr>
        <w:t>que se</w:t>
      </w:r>
      <w:r>
        <w:rPr>
          <w:color w:val="231F20"/>
          <w:spacing w:val="-33"/>
        </w:rPr>
        <w:t> </w:t>
      </w:r>
      <w:r>
        <w:rPr>
          <w:color w:val="231F20"/>
        </w:rPr>
        <w:t>sustentó</w:t>
      </w:r>
      <w:r>
        <w:rPr>
          <w:color w:val="231F20"/>
          <w:spacing w:val="-33"/>
        </w:rPr>
        <w:t> </w:t>
      </w:r>
      <w:r>
        <w:rPr>
          <w:color w:val="231F20"/>
        </w:rPr>
        <w:t>la</w:t>
      </w:r>
      <w:r>
        <w:rPr>
          <w:color w:val="231F20"/>
          <w:spacing w:val="-33"/>
        </w:rPr>
        <w:t> </w:t>
      </w:r>
      <w:r>
        <w:rPr>
          <w:color w:val="231F20"/>
        </w:rPr>
        <w:t>propuesta</w:t>
      </w:r>
      <w:r>
        <w:rPr>
          <w:color w:val="231F20"/>
          <w:spacing w:val="-33"/>
        </w:rPr>
        <w:t> </w:t>
      </w:r>
      <w:r>
        <w:rPr>
          <w:color w:val="231F20"/>
        </w:rPr>
        <w:t>del</w:t>
      </w:r>
      <w:r>
        <w:rPr>
          <w:color w:val="231F20"/>
          <w:spacing w:val="-33"/>
        </w:rPr>
        <w:t> </w:t>
      </w:r>
      <w:r>
        <w:rPr>
          <w:color w:val="231F20"/>
        </w:rPr>
        <w:t>meui</w:t>
      </w:r>
      <w:r>
        <w:rPr>
          <w:color w:val="231F20"/>
          <w:spacing w:val="-33"/>
        </w:rPr>
        <w:t> </w:t>
      </w:r>
      <w:r>
        <w:rPr>
          <w:color w:val="231F20"/>
        </w:rPr>
        <w:t>ponen</w:t>
      </w:r>
      <w:r>
        <w:rPr>
          <w:color w:val="231F20"/>
          <w:spacing w:val="-33"/>
        </w:rPr>
        <w:t> </w:t>
      </w:r>
      <w:r>
        <w:rPr>
          <w:color w:val="231F20"/>
        </w:rPr>
        <w:t>el</w:t>
      </w:r>
      <w:r>
        <w:rPr>
          <w:color w:val="231F20"/>
          <w:spacing w:val="-33"/>
        </w:rPr>
        <w:t> </w:t>
      </w:r>
      <w:r>
        <w:rPr>
          <w:color w:val="231F20"/>
        </w:rPr>
        <w:t>acento</w:t>
      </w:r>
      <w:r>
        <w:rPr>
          <w:color w:val="231F20"/>
          <w:spacing w:val="-33"/>
        </w:rPr>
        <w:t> </w:t>
      </w:r>
      <w:r>
        <w:rPr>
          <w:color w:val="231F20"/>
        </w:rPr>
        <w:t>en</w:t>
      </w:r>
      <w:r>
        <w:rPr>
          <w:color w:val="231F20"/>
          <w:spacing w:val="-33"/>
        </w:rPr>
        <w:t> </w:t>
      </w:r>
      <w:r>
        <w:rPr>
          <w:color w:val="231F20"/>
        </w:rPr>
        <w:t>el</w:t>
      </w:r>
      <w:r>
        <w:rPr>
          <w:color w:val="231F20"/>
          <w:spacing w:val="-33"/>
        </w:rPr>
        <w:t> </w:t>
      </w:r>
      <w:r>
        <w:rPr>
          <w:color w:val="231F20"/>
        </w:rPr>
        <w:t>uso</w:t>
      </w:r>
      <w:r>
        <w:rPr>
          <w:color w:val="231F20"/>
          <w:spacing w:val="-33"/>
        </w:rPr>
        <w:t> </w:t>
      </w:r>
      <w:r>
        <w:rPr>
          <w:color w:val="231F20"/>
        </w:rPr>
        <w:t>y</w:t>
      </w:r>
      <w:r>
        <w:rPr>
          <w:color w:val="231F20"/>
          <w:spacing w:val="-33"/>
        </w:rPr>
        <w:t> </w:t>
      </w:r>
      <w:r>
        <w:rPr>
          <w:color w:val="231F20"/>
        </w:rPr>
        <w:t>proyección que</w:t>
      </w:r>
      <w:r>
        <w:rPr>
          <w:color w:val="231F20"/>
          <w:spacing w:val="-30"/>
        </w:rPr>
        <w:t> </w:t>
      </w:r>
      <w:r>
        <w:rPr>
          <w:color w:val="231F20"/>
        </w:rPr>
        <w:t>son</w:t>
      </w:r>
      <w:r>
        <w:rPr>
          <w:color w:val="231F20"/>
          <w:spacing w:val="-30"/>
        </w:rPr>
        <w:t> </w:t>
      </w:r>
      <w:r>
        <w:rPr>
          <w:color w:val="231F20"/>
        </w:rPr>
        <w:t>capaces</w:t>
      </w:r>
      <w:r>
        <w:rPr>
          <w:color w:val="231F20"/>
          <w:spacing w:val="-30"/>
        </w:rPr>
        <w:t> </w:t>
      </w:r>
      <w:r>
        <w:rPr>
          <w:color w:val="231F20"/>
        </w:rPr>
        <w:t>de</w:t>
      </w:r>
      <w:r>
        <w:rPr>
          <w:color w:val="231F20"/>
          <w:spacing w:val="-30"/>
        </w:rPr>
        <w:t> </w:t>
      </w:r>
      <w:r>
        <w:rPr>
          <w:color w:val="231F20"/>
        </w:rPr>
        <w:t>dar</w:t>
      </w:r>
      <w:r>
        <w:rPr>
          <w:color w:val="231F20"/>
          <w:spacing w:val="-30"/>
        </w:rPr>
        <w:t> </w:t>
      </w:r>
      <w:r>
        <w:rPr>
          <w:color w:val="231F20"/>
        </w:rPr>
        <w:t>los</w:t>
      </w:r>
      <w:r>
        <w:rPr>
          <w:color w:val="231F20"/>
          <w:spacing w:val="-30"/>
        </w:rPr>
        <w:t> </w:t>
      </w:r>
      <w:r>
        <w:rPr>
          <w:color w:val="231F20"/>
        </w:rPr>
        <w:t>mmc</w:t>
      </w:r>
      <w:r>
        <w:rPr>
          <w:color w:val="231F20"/>
          <w:spacing w:val="-30"/>
        </w:rPr>
        <w:t> </w:t>
      </w:r>
      <w:r>
        <w:rPr>
          <w:color w:val="231F20"/>
        </w:rPr>
        <w:t>y</w:t>
      </w:r>
      <w:r>
        <w:rPr>
          <w:color w:val="231F20"/>
          <w:spacing w:val="-30"/>
        </w:rPr>
        <w:t> </w:t>
      </w:r>
      <w:r>
        <w:rPr>
          <w:color w:val="231F20"/>
        </w:rPr>
        <w:t>sobre</w:t>
      </w:r>
      <w:r>
        <w:rPr>
          <w:color w:val="231F20"/>
          <w:spacing w:val="-30"/>
        </w:rPr>
        <w:t> </w:t>
      </w:r>
      <w:r>
        <w:rPr>
          <w:color w:val="231F20"/>
        </w:rPr>
        <w:t>todo</w:t>
      </w:r>
      <w:r>
        <w:rPr>
          <w:color w:val="231F20"/>
          <w:spacing w:val="-30"/>
        </w:rPr>
        <w:t> </w:t>
      </w:r>
      <w:r>
        <w:rPr>
          <w:color w:val="231F20"/>
        </w:rPr>
        <w:t>las</w:t>
      </w:r>
      <w:r>
        <w:rPr>
          <w:color w:val="231F20"/>
          <w:spacing w:val="-30"/>
        </w:rPr>
        <w:t> </w:t>
      </w:r>
      <w:r>
        <w:rPr>
          <w:color w:val="231F20"/>
        </w:rPr>
        <w:t>tics.</w:t>
      </w: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32"/>
        </w:rPr>
      </w:pPr>
    </w:p>
    <w:p>
      <w:pPr>
        <w:pStyle w:val="Heading1"/>
        <w:spacing w:line="417" w:lineRule="auto" w:before="1"/>
        <w:ind w:left="3154" w:right="272" w:hanging="2875"/>
      </w:pPr>
      <w:r>
        <w:rPr>
          <w:color w:val="231F20"/>
          <w:w w:val="95"/>
        </w:rPr>
        <w:t>La</w:t>
      </w:r>
      <w:r>
        <w:rPr>
          <w:color w:val="231F20"/>
          <w:spacing w:val="-39"/>
          <w:w w:val="95"/>
        </w:rPr>
        <w:t> </w:t>
      </w:r>
      <w:r>
        <w:rPr>
          <w:color w:val="231F20"/>
          <w:w w:val="95"/>
        </w:rPr>
        <w:t>creación</w:t>
      </w:r>
      <w:r>
        <w:rPr>
          <w:color w:val="231F20"/>
          <w:spacing w:val="-39"/>
          <w:w w:val="95"/>
        </w:rPr>
        <w:t> </w:t>
      </w:r>
      <w:r>
        <w:rPr>
          <w:color w:val="231F20"/>
          <w:w w:val="95"/>
        </w:rPr>
        <w:t>de</w:t>
      </w:r>
      <w:r>
        <w:rPr>
          <w:color w:val="231F20"/>
          <w:spacing w:val="-39"/>
          <w:w w:val="95"/>
        </w:rPr>
        <w:t> </w:t>
      </w:r>
      <w:r>
        <w:rPr>
          <w:color w:val="231F20"/>
          <w:w w:val="95"/>
        </w:rPr>
        <w:t>la</w:t>
      </w:r>
      <w:r>
        <w:rPr>
          <w:color w:val="231F20"/>
          <w:spacing w:val="-39"/>
          <w:w w:val="95"/>
        </w:rPr>
        <w:t> </w:t>
      </w:r>
      <w:r>
        <w:rPr>
          <w:color w:val="231F20"/>
          <w:w w:val="95"/>
        </w:rPr>
        <w:t>Licenciatura</w:t>
      </w:r>
      <w:r>
        <w:rPr>
          <w:color w:val="231F20"/>
          <w:spacing w:val="-39"/>
          <w:w w:val="95"/>
        </w:rPr>
        <w:t> </w:t>
      </w:r>
      <w:r>
        <w:rPr>
          <w:color w:val="231F20"/>
          <w:w w:val="95"/>
        </w:rPr>
        <w:t>en</w:t>
      </w:r>
      <w:r>
        <w:rPr>
          <w:color w:val="231F20"/>
          <w:spacing w:val="-39"/>
          <w:w w:val="95"/>
        </w:rPr>
        <w:t> </w:t>
      </w:r>
      <w:r>
        <w:rPr>
          <w:color w:val="231F20"/>
          <w:w w:val="95"/>
        </w:rPr>
        <w:t>Comunicación</w:t>
      </w:r>
      <w:r>
        <w:rPr>
          <w:color w:val="231F20"/>
          <w:spacing w:val="-39"/>
          <w:w w:val="95"/>
        </w:rPr>
        <w:t> </w:t>
      </w:r>
      <w:r>
        <w:rPr>
          <w:color w:val="231F20"/>
          <w:w w:val="95"/>
        </w:rPr>
        <w:t>Intercultural</w:t>
      </w:r>
      <w:r>
        <w:rPr>
          <w:color w:val="231F20"/>
          <w:spacing w:val="-39"/>
          <w:w w:val="95"/>
        </w:rPr>
        <w:t> </w:t>
      </w:r>
      <w:r>
        <w:rPr>
          <w:color w:val="231F20"/>
          <w:w w:val="95"/>
        </w:rPr>
        <w:t>y</w:t>
      </w:r>
      <w:r>
        <w:rPr>
          <w:color w:val="231F20"/>
          <w:spacing w:val="-39"/>
          <w:w w:val="95"/>
        </w:rPr>
        <w:t> </w:t>
      </w:r>
      <w:r>
        <w:rPr>
          <w:color w:val="231F20"/>
          <w:w w:val="95"/>
        </w:rPr>
        <w:t>las </w:t>
      </w:r>
      <w:r>
        <w:rPr>
          <w:color w:val="231F20"/>
        </w:rPr>
        <w:t>tics</w:t>
      </w:r>
    </w:p>
    <w:p>
      <w:pPr>
        <w:pStyle w:val="BodyText"/>
        <w:rPr>
          <w:b/>
        </w:rPr>
      </w:pPr>
    </w:p>
    <w:p>
      <w:pPr>
        <w:pStyle w:val="BodyText"/>
        <w:spacing w:before="8"/>
        <w:rPr>
          <w:b/>
          <w:sz w:val="31"/>
        </w:rPr>
      </w:pPr>
    </w:p>
    <w:p>
      <w:pPr>
        <w:pStyle w:val="BodyText"/>
        <w:spacing w:line="278" w:lineRule="auto"/>
        <w:ind w:left="110" w:right="108"/>
        <w:jc w:val="both"/>
        <w:rPr>
          <w:sz w:val="14"/>
        </w:rPr>
      </w:pPr>
      <w:r>
        <w:rPr>
          <w:color w:val="231F20"/>
        </w:rPr>
        <w:t>La</w:t>
      </w:r>
      <w:r>
        <w:rPr>
          <w:color w:val="231F20"/>
          <w:spacing w:val="-27"/>
        </w:rPr>
        <w:t> </w:t>
      </w:r>
      <w:r>
        <w:rPr>
          <w:color w:val="231F20"/>
        </w:rPr>
        <w:t>concreción</w:t>
      </w:r>
      <w:r>
        <w:rPr>
          <w:color w:val="231F20"/>
          <w:spacing w:val="-27"/>
        </w:rPr>
        <w:t> </w:t>
      </w:r>
      <w:r>
        <w:rPr>
          <w:color w:val="231F20"/>
        </w:rPr>
        <w:t>de</w:t>
      </w:r>
      <w:r>
        <w:rPr>
          <w:color w:val="231F20"/>
          <w:spacing w:val="-27"/>
        </w:rPr>
        <w:t> </w:t>
      </w:r>
      <w:r>
        <w:rPr>
          <w:color w:val="231F20"/>
        </w:rPr>
        <w:t>este</w:t>
      </w:r>
      <w:r>
        <w:rPr>
          <w:color w:val="231F20"/>
          <w:spacing w:val="-27"/>
        </w:rPr>
        <w:t> </w:t>
      </w:r>
      <w:r>
        <w:rPr>
          <w:color w:val="231F20"/>
        </w:rPr>
        <w:t>enfoque</w:t>
      </w:r>
      <w:r>
        <w:rPr>
          <w:color w:val="231F20"/>
          <w:spacing w:val="-27"/>
        </w:rPr>
        <w:t> </w:t>
      </w:r>
      <w:r>
        <w:rPr>
          <w:color w:val="231F20"/>
        </w:rPr>
        <w:t>en</w:t>
      </w:r>
      <w:r>
        <w:rPr>
          <w:color w:val="231F20"/>
          <w:spacing w:val="-27"/>
        </w:rPr>
        <w:t> </w:t>
      </w:r>
      <w:r>
        <w:rPr>
          <w:color w:val="231F20"/>
        </w:rPr>
        <w:t>lo</w:t>
      </w:r>
      <w:r>
        <w:rPr>
          <w:color w:val="231F20"/>
          <w:spacing w:val="-27"/>
        </w:rPr>
        <w:t> </w:t>
      </w:r>
      <w:r>
        <w:rPr>
          <w:color w:val="231F20"/>
        </w:rPr>
        <w:t>relativo</w:t>
      </w:r>
      <w:r>
        <w:rPr>
          <w:color w:val="231F20"/>
          <w:spacing w:val="-27"/>
        </w:rPr>
        <w:t> </w:t>
      </w:r>
      <w:r>
        <w:rPr>
          <w:color w:val="231F20"/>
        </w:rPr>
        <w:t>a</w:t>
      </w:r>
      <w:r>
        <w:rPr>
          <w:color w:val="231F20"/>
          <w:spacing w:val="-27"/>
        </w:rPr>
        <w:t> </w:t>
      </w:r>
      <w:r>
        <w:rPr>
          <w:color w:val="231F20"/>
        </w:rPr>
        <w:t>los</w:t>
      </w:r>
      <w:r>
        <w:rPr>
          <w:color w:val="231F20"/>
          <w:spacing w:val="-27"/>
        </w:rPr>
        <w:t> </w:t>
      </w:r>
      <w:r>
        <w:rPr>
          <w:color w:val="231F20"/>
        </w:rPr>
        <w:t>mmc</w:t>
      </w:r>
      <w:r>
        <w:rPr>
          <w:color w:val="231F20"/>
          <w:spacing w:val="-27"/>
        </w:rPr>
        <w:t> </w:t>
      </w:r>
      <w:r>
        <w:rPr>
          <w:color w:val="231F20"/>
        </w:rPr>
        <w:t>y</w:t>
      </w:r>
      <w:r>
        <w:rPr>
          <w:color w:val="231F20"/>
          <w:spacing w:val="-27"/>
        </w:rPr>
        <w:t> </w:t>
      </w:r>
      <w:r>
        <w:rPr>
          <w:color w:val="231F20"/>
        </w:rPr>
        <w:t>las</w:t>
      </w:r>
      <w:r>
        <w:rPr>
          <w:color w:val="231F20"/>
          <w:spacing w:val="-27"/>
        </w:rPr>
        <w:t> </w:t>
      </w:r>
      <w:r>
        <w:rPr>
          <w:color w:val="231F20"/>
        </w:rPr>
        <w:t>tics</w:t>
      </w:r>
      <w:r>
        <w:rPr>
          <w:color w:val="231F20"/>
          <w:spacing w:val="-27"/>
        </w:rPr>
        <w:t> </w:t>
      </w:r>
      <w:r>
        <w:rPr>
          <w:color w:val="231F20"/>
        </w:rPr>
        <w:t>recayó en</w:t>
      </w:r>
      <w:r>
        <w:rPr>
          <w:color w:val="231F20"/>
          <w:spacing w:val="-13"/>
        </w:rPr>
        <w:t> </w:t>
      </w:r>
      <w:r>
        <w:rPr>
          <w:color w:val="231F20"/>
        </w:rPr>
        <w:t>la</w:t>
      </w:r>
      <w:r>
        <w:rPr>
          <w:color w:val="231F20"/>
          <w:spacing w:val="-13"/>
        </w:rPr>
        <w:t> </w:t>
      </w:r>
      <w:r>
        <w:rPr>
          <w:color w:val="231F20"/>
        </w:rPr>
        <w:t>Licenciatura</w:t>
      </w:r>
      <w:r>
        <w:rPr>
          <w:color w:val="231F20"/>
          <w:spacing w:val="-13"/>
        </w:rPr>
        <w:t> </w:t>
      </w:r>
      <w:r>
        <w:rPr>
          <w:color w:val="231F20"/>
        </w:rPr>
        <w:t>en</w:t>
      </w:r>
      <w:r>
        <w:rPr>
          <w:color w:val="231F20"/>
          <w:spacing w:val="-13"/>
        </w:rPr>
        <w:t> </w:t>
      </w:r>
      <w:r>
        <w:rPr>
          <w:color w:val="231F20"/>
        </w:rPr>
        <w:t>Comunicación</w:t>
      </w:r>
      <w:r>
        <w:rPr>
          <w:color w:val="231F20"/>
          <w:spacing w:val="-13"/>
        </w:rPr>
        <w:t> </w:t>
      </w:r>
      <w:r>
        <w:rPr>
          <w:color w:val="231F20"/>
        </w:rPr>
        <w:t>Intercultural</w:t>
      </w:r>
      <w:r>
        <w:rPr>
          <w:color w:val="231F20"/>
          <w:spacing w:val="-13"/>
        </w:rPr>
        <w:t> </w:t>
      </w:r>
      <w:r>
        <w:rPr>
          <w:color w:val="231F20"/>
        </w:rPr>
        <w:t>(en</w:t>
      </w:r>
      <w:r>
        <w:rPr>
          <w:color w:val="231F20"/>
          <w:spacing w:val="-13"/>
        </w:rPr>
        <w:t> </w:t>
      </w:r>
      <w:r>
        <w:rPr>
          <w:color w:val="231F20"/>
        </w:rPr>
        <w:t>adelante</w:t>
      </w:r>
      <w:r>
        <w:rPr>
          <w:color w:val="231F20"/>
          <w:spacing w:val="-13"/>
        </w:rPr>
        <w:t> </w:t>
      </w:r>
      <w:r>
        <w:rPr>
          <w:color w:val="231F20"/>
        </w:rPr>
        <w:t>lci),</w:t>
      </w:r>
      <w:r>
        <w:rPr>
          <w:color w:val="231F20"/>
          <w:spacing w:val="-13"/>
        </w:rPr>
        <w:t> </w:t>
      </w:r>
      <w:r>
        <w:rPr>
          <w:color w:val="231F20"/>
        </w:rPr>
        <w:t>es </w:t>
      </w:r>
      <w:r>
        <w:rPr>
          <w:color w:val="231F20"/>
          <w:w w:val="95"/>
        </w:rPr>
        <w:t>decir,</w:t>
      </w:r>
      <w:r>
        <w:rPr>
          <w:color w:val="231F20"/>
          <w:spacing w:val="-24"/>
          <w:w w:val="95"/>
        </w:rPr>
        <w:t> </w:t>
      </w:r>
      <w:r>
        <w:rPr>
          <w:color w:val="231F20"/>
          <w:w w:val="95"/>
        </w:rPr>
        <w:t>se</w:t>
      </w:r>
      <w:r>
        <w:rPr>
          <w:color w:val="231F20"/>
          <w:spacing w:val="-24"/>
          <w:w w:val="95"/>
        </w:rPr>
        <w:t> </w:t>
      </w:r>
      <w:r>
        <w:rPr>
          <w:color w:val="231F20"/>
          <w:w w:val="95"/>
        </w:rPr>
        <w:t>creó</w:t>
      </w:r>
      <w:r>
        <w:rPr>
          <w:color w:val="231F20"/>
          <w:spacing w:val="-24"/>
          <w:w w:val="95"/>
        </w:rPr>
        <w:t> </w:t>
      </w:r>
      <w:r>
        <w:rPr>
          <w:color w:val="231F20"/>
          <w:w w:val="95"/>
        </w:rPr>
        <w:t>una</w:t>
      </w:r>
      <w:r>
        <w:rPr>
          <w:color w:val="231F20"/>
          <w:spacing w:val="-24"/>
          <w:w w:val="95"/>
        </w:rPr>
        <w:t> </w:t>
      </w:r>
      <w:r>
        <w:rPr>
          <w:color w:val="231F20"/>
          <w:w w:val="95"/>
        </w:rPr>
        <w:t>carrera</w:t>
      </w:r>
      <w:r>
        <w:rPr>
          <w:color w:val="231F20"/>
          <w:spacing w:val="-24"/>
          <w:w w:val="95"/>
        </w:rPr>
        <w:t> </w:t>
      </w:r>
      <w:r>
        <w:rPr>
          <w:color w:val="231F20"/>
          <w:w w:val="95"/>
        </w:rPr>
        <w:t>específica</w:t>
      </w:r>
      <w:r>
        <w:rPr>
          <w:color w:val="231F20"/>
          <w:spacing w:val="-24"/>
          <w:w w:val="95"/>
        </w:rPr>
        <w:t> </w:t>
      </w:r>
      <w:r>
        <w:rPr>
          <w:color w:val="231F20"/>
          <w:w w:val="95"/>
        </w:rPr>
        <w:t>para</w:t>
      </w:r>
      <w:r>
        <w:rPr>
          <w:color w:val="231F20"/>
          <w:spacing w:val="-24"/>
          <w:w w:val="95"/>
        </w:rPr>
        <w:t> </w:t>
      </w:r>
      <w:r>
        <w:rPr>
          <w:color w:val="231F20"/>
          <w:w w:val="95"/>
        </w:rPr>
        <w:t>la</w:t>
      </w:r>
      <w:r>
        <w:rPr>
          <w:color w:val="231F20"/>
          <w:spacing w:val="-24"/>
          <w:w w:val="95"/>
        </w:rPr>
        <w:t> </w:t>
      </w:r>
      <w:r>
        <w:rPr>
          <w:color w:val="231F20"/>
          <w:w w:val="95"/>
        </w:rPr>
        <w:t>comunicación</w:t>
      </w:r>
      <w:r>
        <w:rPr>
          <w:color w:val="231F20"/>
          <w:spacing w:val="-24"/>
          <w:w w:val="95"/>
        </w:rPr>
        <w:t> </w:t>
      </w:r>
      <w:r>
        <w:rPr>
          <w:color w:val="231F20"/>
          <w:w w:val="95"/>
        </w:rPr>
        <w:t>y</w:t>
      </w:r>
      <w:r>
        <w:rPr>
          <w:color w:val="231F20"/>
          <w:spacing w:val="-24"/>
          <w:w w:val="95"/>
        </w:rPr>
        <w:t> </w:t>
      </w:r>
      <w:r>
        <w:rPr>
          <w:color w:val="231F20"/>
          <w:w w:val="95"/>
        </w:rPr>
        <w:t>ello</w:t>
      </w:r>
      <w:r>
        <w:rPr>
          <w:color w:val="231F20"/>
          <w:spacing w:val="-24"/>
          <w:w w:val="95"/>
        </w:rPr>
        <w:t> </w:t>
      </w:r>
      <w:r>
        <w:rPr>
          <w:color w:val="231F20"/>
          <w:w w:val="95"/>
        </w:rPr>
        <w:t>implicó</w:t>
      </w:r>
      <w:r>
        <w:rPr>
          <w:color w:val="231F20"/>
          <w:spacing w:val="-24"/>
          <w:w w:val="95"/>
        </w:rPr>
        <w:t> </w:t>
      </w:r>
      <w:r>
        <w:rPr>
          <w:color w:val="231F20"/>
          <w:w w:val="95"/>
        </w:rPr>
        <w:t>el </w:t>
      </w:r>
      <w:r>
        <w:rPr>
          <w:color w:val="231F20"/>
        </w:rPr>
        <w:t>manejo</w:t>
      </w:r>
      <w:r>
        <w:rPr>
          <w:color w:val="231F20"/>
          <w:spacing w:val="-23"/>
        </w:rPr>
        <w:t> </w:t>
      </w:r>
      <w:r>
        <w:rPr>
          <w:color w:val="231F20"/>
        </w:rPr>
        <w:t>de</w:t>
      </w:r>
      <w:r>
        <w:rPr>
          <w:color w:val="231F20"/>
          <w:spacing w:val="-23"/>
        </w:rPr>
        <w:t> </w:t>
      </w:r>
      <w:r>
        <w:rPr>
          <w:color w:val="231F20"/>
        </w:rPr>
        <w:t>mmc</w:t>
      </w:r>
      <w:r>
        <w:rPr>
          <w:color w:val="231F20"/>
          <w:spacing w:val="-23"/>
        </w:rPr>
        <w:t> </w:t>
      </w:r>
      <w:r>
        <w:rPr>
          <w:color w:val="231F20"/>
        </w:rPr>
        <w:t>y</w:t>
      </w:r>
      <w:r>
        <w:rPr>
          <w:color w:val="231F20"/>
          <w:spacing w:val="-23"/>
        </w:rPr>
        <w:t> </w:t>
      </w:r>
      <w:r>
        <w:rPr>
          <w:color w:val="231F20"/>
        </w:rPr>
        <w:t>tics.</w:t>
      </w:r>
      <w:r>
        <w:rPr>
          <w:color w:val="231F20"/>
          <w:position w:val="8"/>
          <w:sz w:val="14"/>
        </w:rPr>
        <w:t>41</w:t>
      </w:r>
    </w:p>
    <w:p>
      <w:pPr>
        <w:pStyle w:val="BodyText"/>
        <w:spacing w:line="278" w:lineRule="auto" w:before="58"/>
        <w:ind w:left="110" w:right="105" w:firstLine="566"/>
      </w:pPr>
      <w:r>
        <w:rPr>
          <w:color w:val="231F20"/>
          <w:w w:val="95"/>
        </w:rPr>
        <w:t>En</w:t>
      </w:r>
      <w:r>
        <w:rPr>
          <w:color w:val="231F20"/>
          <w:spacing w:val="-22"/>
          <w:w w:val="95"/>
        </w:rPr>
        <w:t> </w:t>
      </w:r>
      <w:r>
        <w:rPr>
          <w:color w:val="231F20"/>
          <w:w w:val="95"/>
        </w:rPr>
        <w:t>este</w:t>
      </w:r>
      <w:r>
        <w:rPr>
          <w:color w:val="231F20"/>
          <w:spacing w:val="-22"/>
          <w:w w:val="95"/>
        </w:rPr>
        <w:t> </w:t>
      </w:r>
      <w:r>
        <w:rPr>
          <w:color w:val="231F20"/>
          <w:w w:val="95"/>
        </w:rPr>
        <w:t>contexto,</w:t>
      </w:r>
      <w:r>
        <w:rPr>
          <w:color w:val="231F20"/>
          <w:spacing w:val="-22"/>
          <w:w w:val="95"/>
        </w:rPr>
        <w:t> </w:t>
      </w:r>
      <w:r>
        <w:rPr>
          <w:color w:val="231F20"/>
          <w:w w:val="95"/>
        </w:rPr>
        <w:t>la</w:t>
      </w:r>
      <w:r>
        <w:rPr>
          <w:color w:val="231F20"/>
          <w:spacing w:val="-22"/>
          <w:w w:val="95"/>
        </w:rPr>
        <w:t> </w:t>
      </w:r>
      <w:r>
        <w:rPr>
          <w:color w:val="231F20"/>
          <w:w w:val="95"/>
        </w:rPr>
        <w:t>primera</w:t>
      </w:r>
      <w:r>
        <w:rPr>
          <w:color w:val="231F20"/>
          <w:spacing w:val="-22"/>
          <w:w w:val="95"/>
        </w:rPr>
        <w:t> </w:t>
      </w:r>
      <w:r>
        <w:rPr>
          <w:i/>
          <w:color w:val="231F20"/>
          <w:w w:val="95"/>
        </w:rPr>
        <w:t>generación.net</w:t>
      </w:r>
      <w:r>
        <w:rPr>
          <w:i/>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w w:val="95"/>
        </w:rPr>
        <w:t>comunidad</w:t>
      </w:r>
      <w:r>
        <w:rPr>
          <w:color w:val="231F20"/>
          <w:spacing w:val="-22"/>
          <w:w w:val="95"/>
        </w:rPr>
        <w:t> </w:t>
      </w:r>
      <w:r>
        <w:rPr>
          <w:color w:val="231F20"/>
          <w:w w:val="95"/>
        </w:rPr>
        <w:t>de</w:t>
      </w:r>
      <w:r>
        <w:rPr>
          <w:color w:val="231F20"/>
          <w:spacing w:val="-22"/>
          <w:w w:val="95"/>
        </w:rPr>
        <w:t> </w:t>
      </w:r>
      <w:r>
        <w:rPr>
          <w:color w:val="231F20"/>
          <w:w w:val="95"/>
        </w:rPr>
        <w:t>sah </w:t>
      </w:r>
      <w:r>
        <w:rPr>
          <w:color w:val="231F20"/>
        </w:rPr>
        <w:t>se</w:t>
      </w:r>
      <w:r>
        <w:rPr>
          <w:color w:val="231F20"/>
          <w:spacing w:val="-42"/>
        </w:rPr>
        <w:t> </w:t>
      </w:r>
      <w:r>
        <w:rPr>
          <w:color w:val="231F20"/>
        </w:rPr>
        <w:t>empezaba</w:t>
      </w:r>
      <w:r>
        <w:rPr>
          <w:color w:val="231F20"/>
          <w:spacing w:val="-42"/>
        </w:rPr>
        <w:t> </w:t>
      </w:r>
      <w:r>
        <w:rPr>
          <w:color w:val="231F20"/>
        </w:rPr>
        <w:t>a</w:t>
      </w:r>
      <w:r>
        <w:rPr>
          <w:color w:val="231F20"/>
          <w:spacing w:val="-42"/>
        </w:rPr>
        <w:t> </w:t>
      </w:r>
      <w:r>
        <w:rPr>
          <w:color w:val="231F20"/>
        </w:rPr>
        <w:t>gestar</w:t>
      </w:r>
      <w:r>
        <w:rPr>
          <w:color w:val="231F20"/>
          <w:spacing w:val="-42"/>
        </w:rPr>
        <w:t> </w:t>
      </w:r>
      <w:r>
        <w:rPr>
          <w:color w:val="231F20"/>
        </w:rPr>
        <w:t>y,</w:t>
      </w:r>
      <w:r>
        <w:rPr>
          <w:color w:val="231F20"/>
          <w:spacing w:val="-42"/>
        </w:rPr>
        <w:t> </w:t>
      </w:r>
      <w:r>
        <w:rPr>
          <w:color w:val="231F20"/>
        </w:rPr>
        <w:t>al</w:t>
      </w:r>
      <w:r>
        <w:rPr>
          <w:color w:val="231F20"/>
          <w:spacing w:val="-42"/>
        </w:rPr>
        <w:t> </w:t>
      </w:r>
      <w:r>
        <w:rPr>
          <w:color w:val="231F20"/>
        </w:rPr>
        <w:t>parecer,</w:t>
      </w:r>
      <w:r>
        <w:rPr>
          <w:color w:val="231F20"/>
          <w:spacing w:val="-42"/>
        </w:rPr>
        <w:t> </w:t>
      </w:r>
      <w:r>
        <w:rPr>
          <w:color w:val="231F20"/>
        </w:rPr>
        <w:t>tendrían</w:t>
      </w:r>
      <w:r>
        <w:rPr>
          <w:color w:val="231F20"/>
          <w:spacing w:val="-42"/>
        </w:rPr>
        <w:t> </w:t>
      </w:r>
      <w:r>
        <w:rPr>
          <w:color w:val="231F20"/>
        </w:rPr>
        <w:t>un</w:t>
      </w:r>
      <w:r>
        <w:rPr>
          <w:color w:val="231F20"/>
          <w:spacing w:val="-42"/>
        </w:rPr>
        <w:t> </w:t>
      </w:r>
      <w:r>
        <w:rPr>
          <w:color w:val="231F20"/>
        </w:rPr>
        <w:t>entorno</w:t>
      </w:r>
      <w:r>
        <w:rPr>
          <w:color w:val="231F20"/>
          <w:spacing w:val="-42"/>
        </w:rPr>
        <w:t> </w:t>
      </w:r>
      <w:r>
        <w:rPr>
          <w:color w:val="231F20"/>
        </w:rPr>
        <w:t>mediático</w:t>
      </w:r>
      <w:r>
        <w:rPr>
          <w:color w:val="231F20"/>
          <w:spacing w:val="-42"/>
        </w:rPr>
        <w:t> </w:t>
      </w:r>
      <w:r>
        <w:rPr>
          <w:color w:val="231F20"/>
        </w:rPr>
        <w:t>mucho</w:t>
      </w:r>
    </w:p>
    <w:p>
      <w:pPr>
        <w:pStyle w:val="BodyText"/>
        <w:rPr>
          <w:sz w:val="20"/>
        </w:rPr>
      </w:pPr>
    </w:p>
    <w:p>
      <w:pPr>
        <w:pStyle w:val="BodyText"/>
        <w:spacing w:before="2"/>
        <w:rPr>
          <w:sz w:val="10"/>
        </w:rPr>
      </w:pPr>
      <w:r>
        <w:rPr/>
        <w:pict>
          <v:line style="position:absolute;mso-position-horizontal-relative:page;mso-position-vertical-relative:paragraph;z-index:2080;mso-wrap-distance-left:0;mso-wrap-distance-right:0" from="42.519699pt,8.022727pt" to="141.732699pt,8.022727pt" stroked="true" strokeweight=".4pt" strokecolor="#231f20">
            <w10:wrap type="topAndBottom"/>
          </v:line>
        </w:pict>
      </w:r>
    </w:p>
    <w:p>
      <w:pPr>
        <w:tabs>
          <w:tab w:pos="454" w:val="left" w:leader="none"/>
        </w:tabs>
        <w:spacing w:line="261" w:lineRule="auto" w:before="12"/>
        <w:ind w:left="393" w:right="108" w:hanging="284"/>
        <w:jc w:val="left"/>
        <w:rPr>
          <w:sz w:val="16"/>
        </w:rPr>
      </w:pPr>
      <w:r>
        <w:rPr>
          <w:color w:val="231F20"/>
          <w:position w:val="6"/>
          <w:sz w:val="10"/>
        </w:rPr>
        <w:t>41</w:t>
        <w:tab/>
        <w:tab/>
      </w:r>
      <w:r>
        <w:rPr>
          <w:color w:val="231F20"/>
          <w:sz w:val="16"/>
        </w:rPr>
        <w:t>Otras</w:t>
      </w:r>
      <w:r>
        <w:rPr>
          <w:color w:val="231F20"/>
          <w:spacing w:val="24"/>
          <w:sz w:val="16"/>
        </w:rPr>
        <w:t> </w:t>
      </w:r>
      <w:r>
        <w:rPr>
          <w:color w:val="231F20"/>
          <w:sz w:val="16"/>
        </w:rPr>
        <w:t>licenciaturas</w:t>
      </w:r>
      <w:r>
        <w:rPr>
          <w:color w:val="231F20"/>
          <w:spacing w:val="24"/>
          <w:sz w:val="16"/>
        </w:rPr>
        <w:t> </w:t>
      </w:r>
      <w:r>
        <w:rPr>
          <w:color w:val="231F20"/>
          <w:sz w:val="16"/>
        </w:rPr>
        <w:t>que</w:t>
      </w:r>
      <w:r>
        <w:rPr>
          <w:color w:val="231F20"/>
          <w:spacing w:val="24"/>
          <w:sz w:val="16"/>
        </w:rPr>
        <w:t> </w:t>
      </w:r>
      <w:r>
        <w:rPr>
          <w:color w:val="231F20"/>
          <w:sz w:val="16"/>
        </w:rPr>
        <w:t>ofrece</w:t>
      </w:r>
      <w:r>
        <w:rPr>
          <w:color w:val="231F20"/>
          <w:spacing w:val="24"/>
          <w:sz w:val="16"/>
        </w:rPr>
        <w:t> </w:t>
      </w:r>
      <w:r>
        <w:rPr>
          <w:color w:val="231F20"/>
          <w:sz w:val="16"/>
        </w:rPr>
        <w:t>la</w:t>
      </w:r>
      <w:r>
        <w:rPr>
          <w:color w:val="231F20"/>
          <w:spacing w:val="24"/>
          <w:sz w:val="16"/>
        </w:rPr>
        <w:t> </w:t>
      </w:r>
      <w:r>
        <w:rPr>
          <w:color w:val="231F20"/>
          <w:sz w:val="11"/>
        </w:rPr>
        <w:t>uiem </w:t>
      </w:r>
      <w:r>
        <w:rPr>
          <w:color w:val="231F20"/>
          <w:spacing w:val="9"/>
          <w:sz w:val="11"/>
        </w:rPr>
        <w:t> </w:t>
      </w:r>
      <w:r>
        <w:rPr>
          <w:color w:val="231F20"/>
          <w:sz w:val="16"/>
        </w:rPr>
        <w:t>son:</w:t>
      </w:r>
      <w:r>
        <w:rPr>
          <w:color w:val="231F20"/>
          <w:spacing w:val="24"/>
          <w:sz w:val="16"/>
        </w:rPr>
        <w:t> </w:t>
      </w:r>
      <w:r>
        <w:rPr>
          <w:color w:val="231F20"/>
          <w:sz w:val="16"/>
        </w:rPr>
        <w:t>Lengua</w:t>
      </w:r>
      <w:r>
        <w:rPr>
          <w:color w:val="231F20"/>
          <w:spacing w:val="24"/>
          <w:sz w:val="16"/>
        </w:rPr>
        <w:t> </w:t>
      </w:r>
      <w:r>
        <w:rPr>
          <w:color w:val="231F20"/>
          <w:sz w:val="16"/>
        </w:rPr>
        <w:t>y</w:t>
      </w:r>
      <w:r>
        <w:rPr>
          <w:color w:val="231F20"/>
          <w:spacing w:val="24"/>
          <w:sz w:val="16"/>
        </w:rPr>
        <w:t> </w:t>
      </w:r>
      <w:r>
        <w:rPr>
          <w:color w:val="231F20"/>
          <w:sz w:val="16"/>
        </w:rPr>
        <w:t>Cultura,</w:t>
      </w:r>
      <w:r>
        <w:rPr>
          <w:color w:val="231F20"/>
          <w:spacing w:val="24"/>
          <w:sz w:val="16"/>
        </w:rPr>
        <w:t> </w:t>
      </w:r>
      <w:r>
        <w:rPr>
          <w:color w:val="231F20"/>
          <w:sz w:val="16"/>
        </w:rPr>
        <w:t>Desarrollo</w:t>
      </w:r>
      <w:r>
        <w:rPr>
          <w:color w:val="231F20"/>
          <w:spacing w:val="24"/>
          <w:sz w:val="16"/>
        </w:rPr>
        <w:t> </w:t>
      </w:r>
      <w:r>
        <w:rPr>
          <w:color w:val="231F20"/>
          <w:sz w:val="16"/>
        </w:rPr>
        <w:t>Sustentable</w:t>
      </w:r>
      <w:r>
        <w:rPr>
          <w:color w:val="231F20"/>
          <w:spacing w:val="24"/>
          <w:sz w:val="16"/>
        </w:rPr>
        <w:t> </w:t>
      </w:r>
      <w:r>
        <w:rPr>
          <w:color w:val="231F20"/>
          <w:sz w:val="16"/>
        </w:rPr>
        <w:t>y</w:t>
      </w:r>
      <w:r>
        <w:rPr>
          <w:color w:val="231F20"/>
          <w:spacing w:val="24"/>
          <w:sz w:val="16"/>
        </w:rPr>
        <w:t> </w:t>
      </w:r>
      <w:r>
        <w:rPr>
          <w:color w:val="231F20"/>
          <w:sz w:val="16"/>
        </w:rPr>
        <w:t>Salud Intercultural.</w:t>
      </w:r>
    </w:p>
    <w:p>
      <w:pPr>
        <w:spacing w:after="0" w:line="261" w:lineRule="auto"/>
        <w:jc w:val="left"/>
        <w:rPr>
          <w:sz w:val="16"/>
        </w:rPr>
        <w:sectPr>
          <w:pgSz w:w="8230" w:h="12760"/>
          <w:pgMar w:top="1180" w:bottom="280" w:left="740" w:right="740"/>
        </w:sectPr>
      </w:pPr>
    </w:p>
    <w:p>
      <w:pPr>
        <w:pStyle w:val="BodyText"/>
        <w:rPr>
          <w:sz w:val="20"/>
        </w:rPr>
      </w:pPr>
    </w:p>
    <w:p>
      <w:pPr>
        <w:pStyle w:val="BodyText"/>
        <w:spacing w:line="278" w:lineRule="auto" w:before="213"/>
        <w:ind w:left="110" w:right="107"/>
        <w:jc w:val="both"/>
      </w:pPr>
      <w:r>
        <w:rPr>
          <w:color w:val="231F20"/>
        </w:rPr>
        <w:t>más</w:t>
      </w:r>
      <w:r>
        <w:rPr>
          <w:color w:val="231F20"/>
          <w:spacing w:val="-29"/>
        </w:rPr>
        <w:t> </w:t>
      </w:r>
      <w:r>
        <w:rPr>
          <w:color w:val="231F20"/>
        </w:rPr>
        <w:t>acorde</w:t>
      </w:r>
      <w:r>
        <w:rPr>
          <w:color w:val="231F20"/>
          <w:spacing w:val="-29"/>
        </w:rPr>
        <w:t> </w:t>
      </w:r>
      <w:r>
        <w:rPr>
          <w:color w:val="231F20"/>
        </w:rPr>
        <w:t>con</w:t>
      </w:r>
      <w:r>
        <w:rPr>
          <w:color w:val="231F20"/>
          <w:spacing w:val="-29"/>
        </w:rPr>
        <w:t> </w:t>
      </w:r>
      <w:r>
        <w:rPr>
          <w:color w:val="231F20"/>
        </w:rPr>
        <w:t>la</w:t>
      </w:r>
      <w:r>
        <w:rPr>
          <w:color w:val="231F20"/>
          <w:spacing w:val="-29"/>
        </w:rPr>
        <w:t> </w:t>
      </w:r>
      <w:r>
        <w:rPr>
          <w:color w:val="231F20"/>
        </w:rPr>
        <w:t>sociedad</w:t>
      </w:r>
      <w:r>
        <w:rPr>
          <w:color w:val="231F20"/>
          <w:spacing w:val="-29"/>
        </w:rPr>
        <w:t> </w:t>
      </w:r>
      <w:r>
        <w:rPr>
          <w:color w:val="231F20"/>
        </w:rPr>
        <w:t>global</w:t>
      </w:r>
      <w:r>
        <w:rPr>
          <w:color w:val="231F20"/>
          <w:spacing w:val="-29"/>
        </w:rPr>
        <w:t> </w:t>
      </w:r>
      <w:r>
        <w:rPr>
          <w:color w:val="231F20"/>
        </w:rPr>
        <w:t>que</w:t>
      </w:r>
      <w:r>
        <w:rPr>
          <w:color w:val="231F20"/>
          <w:spacing w:val="-29"/>
        </w:rPr>
        <w:t> </w:t>
      </w:r>
      <w:r>
        <w:rPr>
          <w:color w:val="231F20"/>
        </w:rPr>
        <w:t>en</w:t>
      </w:r>
      <w:r>
        <w:rPr>
          <w:color w:val="231F20"/>
          <w:spacing w:val="-29"/>
        </w:rPr>
        <w:t> </w:t>
      </w:r>
      <w:r>
        <w:rPr>
          <w:color w:val="231F20"/>
        </w:rPr>
        <w:t>pocos</w:t>
      </w:r>
      <w:r>
        <w:rPr>
          <w:color w:val="231F20"/>
          <w:spacing w:val="-29"/>
        </w:rPr>
        <w:t> </w:t>
      </w:r>
      <w:r>
        <w:rPr>
          <w:color w:val="231F20"/>
        </w:rPr>
        <w:t>años</w:t>
      </w:r>
      <w:r>
        <w:rPr>
          <w:color w:val="231F20"/>
          <w:spacing w:val="-29"/>
        </w:rPr>
        <w:t> </w:t>
      </w:r>
      <w:r>
        <w:rPr>
          <w:color w:val="231F20"/>
        </w:rPr>
        <w:t>les</w:t>
      </w:r>
      <w:r>
        <w:rPr>
          <w:color w:val="231F20"/>
          <w:spacing w:val="-29"/>
        </w:rPr>
        <w:t> </w:t>
      </w:r>
      <w:r>
        <w:rPr>
          <w:color w:val="231F20"/>
        </w:rPr>
        <w:t>tocaría</w:t>
      </w:r>
      <w:r>
        <w:rPr>
          <w:color w:val="231F20"/>
          <w:spacing w:val="-29"/>
        </w:rPr>
        <w:t> </w:t>
      </w:r>
      <w:r>
        <w:rPr>
          <w:color w:val="231F20"/>
        </w:rPr>
        <w:t>vivir</w:t>
      </w:r>
      <w:r>
        <w:rPr>
          <w:color w:val="231F20"/>
          <w:spacing w:val="-29"/>
        </w:rPr>
        <w:t> </w:t>
      </w:r>
      <w:r>
        <w:rPr>
          <w:color w:val="231F20"/>
        </w:rPr>
        <w:t>y, </w:t>
      </w:r>
      <w:r>
        <w:rPr>
          <w:color w:val="231F20"/>
          <w:w w:val="95"/>
        </w:rPr>
        <w:t>con</w:t>
      </w:r>
      <w:r>
        <w:rPr>
          <w:color w:val="231F20"/>
          <w:spacing w:val="-20"/>
          <w:w w:val="95"/>
        </w:rPr>
        <w:t> </w:t>
      </w:r>
      <w:r>
        <w:rPr>
          <w:color w:val="231F20"/>
          <w:w w:val="95"/>
        </w:rPr>
        <w:t>la</w:t>
      </w:r>
      <w:r>
        <w:rPr>
          <w:color w:val="231F20"/>
          <w:spacing w:val="-20"/>
          <w:w w:val="95"/>
        </w:rPr>
        <w:t> </w:t>
      </w:r>
      <w:r>
        <w:rPr>
          <w:color w:val="231F20"/>
          <w:w w:val="95"/>
        </w:rPr>
        <w:t>cual,</w:t>
      </w:r>
      <w:r>
        <w:rPr>
          <w:color w:val="231F20"/>
          <w:spacing w:val="-20"/>
          <w:w w:val="95"/>
        </w:rPr>
        <w:t> </w:t>
      </w:r>
      <w:r>
        <w:rPr>
          <w:color w:val="231F20"/>
          <w:w w:val="95"/>
        </w:rPr>
        <w:t>según</w:t>
      </w:r>
      <w:r>
        <w:rPr>
          <w:color w:val="231F20"/>
          <w:spacing w:val="-20"/>
          <w:w w:val="95"/>
        </w:rPr>
        <w:t> </w:t>
      </w:r>
      <w:r>
        <w:rPr>
          <w:color w:val="231F20"/>
          <w:w w:val="95"/>
        </w:rPr>
        <w:t>los</w:t>
      </w:r>
      <w:r>
        <w:rPr>
          <w:color w:val="231F20"/>
          <w:spacing w:val="-20"/>
          <w:w w:val="95"/>
        </w:rPr>
        <w:t> </w:t>
      </w:r>
      <w:r>
        <w:rPr>
          <w:color w:val="231F20"/>
          <w:w w:val="95"/>
        </w:rPr>
        <w:t>testimonio</w:t>
      </w:r>
      <w:r>
        <w:rPr>
          <w:color w:val="231F20"/>
          <w:spacing w:val="-20"/>
          <w:w w:val="95"/>
        </w:rPr>
        <w:t> </w:t>
      </w:r>
      <w:r>
        <w:rPr>
          <w:color w:val="231F20"/>
          <w:w w:val="95"/>
        </w:rPr>
        <w:t>recogidos,</w:t>
      </w:r>
      <w:r>
        <w:rPr>
          <w:color w:val="231F20"/>
          <w:spacing w:val="-20"/>
          <w:w w:val="95"/>
        </w:rPr>
        <w:t> </w:t>
      </w:r>
      <w:r>
        <w:rPr>
          <w:color w:val="231F20"/>
          <w:w w:val="95"/>
        </w:rPr>
        <w:t>se</w:t>
      </w:r>
      <w:r>
        <w:rPr>
          <w:color w:val="231F20"/>
          <w:spacing w:val="-20"/>
          <w:w w:val="95"/>
        </w:rPr>
        <w:t> </w:t>
      </w:r>
      <w:r>
        <w:rPr>
          <w:color w:val="231F20"/>
          <w:w w:val="95"/>
        </w:rPr>
        <w:t>sienten</w:t>
      </w:r>
      <w:r>
        <w:rPr>
          <w:color w:val="231F20"/>
          <w:spacing w:val="-20"/>
          <w:w w:val="95"/>
        </w:rPr>
        <w:t> </w:t>
      </w:r>
      <w:r>
        <w:rPr>
          <w:color w:val="231F20"/>
          <w:w w:val="95"/>
        </w:rPr>
        <w:t>más</w:t>
      </w:r>
      <w:r>
        <w:rPr>
          <w:color w:val="231F20"/>
          <w:spacing w:val="-20"/>
          <w:w w:val="95"/>
        </w:rPr>
        <w:t> </w:t>
      </w:r>
      <w:r>
        <w:rPr>
          <w:color w:val="231F20"/>
          <w:w w:val="95"/>
        </w:rPr>
        <w:t>familiarizados </w:t>
      </w:r>
      <w:r>
        <w:rPr>
          <w:color w:val="231F20"/>
        </w:rPr>
        <w:t>que</w:t>
      </w:r>
      <w:r>
        <w:rPr>
          <w:color w:val="231F20"/>
          <w:spacing w:val="-26"/>
        </w:rPr>
        <w:t> </w:t>
      </w:r>
      <w:r>
        <w:rPr>
          <w:color w:val="231F20"/>
        </w:rPr>
        <w:t>distantes.</w:t>
      </w:r>
      <w:r>
        <w:rPr>
          <w:color w:val="231F20"/>
          <w:spacing w:val="-26"/>
        </w:rPr>
        <w:t> </w:t>
      </w:r>
      <w:r>
        <w:rPr>
          <w:color w:val="231F20"/>
        </w:rPr>
        <w:t>Esa</w:t>
      </w:r>
      <w:r>
        <w:rPr>
          <w:color w:val="231F20"/>
          <w:spacing w:val="-26"/>
        </w:rPr>
        <w:t> </w:t>
      </w:r>
      <w:r>
        <w:rPr>
          <w:color w:val="231F20"/>
        </w:rPr>
        <w:t>distancia</w:t>
      </w:r>
      <w:r>
        <w:rPr>
          <w:color w:val="231F20"/>
          <w:spacing w:val="-26"/>
        </w:rPr>
        <w:t> </w:t>
      </w:r>
      <w:r>
        <w:rPr>
          <w:color w:val="231F20"/>
        </w:rPr>
        <w:t>sí</w:t>
      </w:r>
      <w:r>
        <w:rPr>
          <w:color w:val="231F20"/>
          <w:spacing w:val="-26"/>
        </w:rPr>
        <w:t> </w:t>
      </w:r>
      <w:r>
        <w:rPr>
          <w:color w:val="231F20"/>
        </w:rPr>
        <w:t>es</w:t>
      </w:r>
      <w:r>
        <w:rPr>
          <w:color w:val="231F20"/>
          <w:spacing w:val="-26"/>
        </w:rPr>
        <w:t> </w:t>
      </w:r>
      <w:r>
        <w:rPr>
          <w:color w:val="231F20"/>
        </w:rPr>
        <w:t>perceptible</w:t>
      </w:r>
      <w:r>
        <w:rPr>
          <w:color w:val="231F20"/>
          <w:spacing w:val="-26"/>
        </w:rPr>
        <w:t> </w:t>
      </w:r>
      <w:r>
        <w:rPr>
          <w:color w:val="231F20"/>
        </w:rPr>
        <w:t>en</w:t>
      </w:r>
      <w:r>
        <w:rPr>
          <w:color w:val="231F20"/>
          <w:spacing w:val="-26"/>
        </w:rPr>
        <w:t> </w:t>
      </w:r>
      <w:r>
        <w:rPr>
          <w:color w:val="231F20"/>
        </w:rPr>
        <w:t>sus</w:t>
      </w:r>
      <w:r>
        <w:rPr>
          <w:color w:val="231F20"/>
          <w:spacing w:val="-26"/>
        </w:rPr>
        <w:t> </w:t>
      </w:r>
      <w:r>
        <w:rPr>
          <w:color w:val="231F20"/>
        </w:rPr>
        <w:t>padres</w:t>
      </w:r>
      <w:r>
        <w:rPr>
          <w:color w:val="231F20"/>
          <w:spacing w:val="-26"/>
        </w:rPr>
        <w:t> </w:t>
      </w:r>
      <w:r>
        <w:rPr>
          <w:color w:val="231F20"/>
        </w:rPr>
        <w:t>y</w:t>
      </w:r>
      <w:r>
        <w:rPr>
          <w:color w:val="231F20"/>
          <w:spacing w:val="-26"/>
        </w:rPr>
        <w:t> </w:t>
      </w:r>
      <w:r>
        <w:rPr>
          <w:color w:val="231F20"/>
        </w:rPr>
        <w:t>más</w:t>
      </w:r>
      <w:r>
        <w:rPr>
          <w:color w:val="231F20"/>
          <w:spacing w:val="-26"/>
        </w:rPr>
        <w:t> </w:t>
      </w:r>
      <w:r>
        <w:rPr>
          <w:color w:val="231F20"/>
        </w:rPr>
        <w:t>en</w:t>
      </w:r>
      <w:r>
        <w:rPr>
          <w:color w:val="231F20"/>
          <w:spacing w:val="-26"/>
        </w:rPr>
        <w:t> </w:t>
      </w:r>
      <w:r>
        <w:rPr>
          <w:color w:val="231F20"/>
        </w:rPr>
        <w:t>sus </w:t>
      </w:r>
      <w:r>
        <w:rPr>
          <w:color w:val="231F20"/>
          <w:w w:val="95"/>
        </w:rPr>
        <w:t>abuelos,</w:t>
      </w:r>
      <w:r>
        <w:rPr>
          <w:color w:val="231F20"/>
          <w:spacing w:val="-13"/>
          <w:w w:val="95"/>
        </w:rPr>
        <w:t> </w:t>
      </w:r>
      <w:r>
        <w:rPr>
          <w:color w:val="231F20"/>
          <w:w w:val="95"/>
        </w:rPr>
        <w:t>pero</w:t>
      </w:r>
      <w:r>
        <w:rPr>
          <w:color w:val="231F20"/>
          <w:spacing w:val="-13"/>
          <w:w w:val="95"/>
        </w:rPr>
        <w:t> </w:t>
      </w:r>
      <w:r>
        <w:rPr>
          <w:color w:val="231F20"/>
          <w:w w:val="95"/>
        </w:rPr>
        <w:t>los</w:t>
      </w:r>
      <w:r>
        <w:rPr>
          <w:color w:val="231F20"/>
          <w:spacing w:val="-13"/>
          <w:w w:val="95"/>
        </w:rPr>
        <w:t> </w:t>
      </w:r>
      <w:r>
        <w:rPr>
          <w:i/>
          <w:color w:val="231F20"/>
          <w:w w:val="95"/>
        </w:rPr>
        <w:t>mazahuas.net</w:t>
      </w:r>
      <w:r>
        <w:rPr>
          <w:i/>
          <w:color w:val="231F20"/>
          <w:spacing w:val="-13"/>
          <w:w w:val="95"/>
        </w:rPr>
        <w:t> </w:t>
      </w:r>
      <w:r>
        <w:rPr>
          <w:color w:val="231F20"/>
          <w:w w:val="95"/>
        </w:rPr>
        <w:t>han</w:t>
      </w:r>
      <w:r>
        <w:rPr>
          <w:color w:val="231F20"/>
          <w:spacing w:val="-13"/>
          <w:w w:val="95"/>
        </w:rPr>
        <w:t> </w:t>
      </w:r>
      <w:r>
        <w:rPr>
          <w:color w:val="231F20"/>
          <w:w w:val="95"/>
        </w:rPr>
        <w:t>incorporado</w:t>
      </w:r>
      <w:r>
        <w:rPr>
          <w:color w:val="231F20"/>
          <w:spacing w:val="-13"/>
          <w:w w:val="95"/>
        </w:rPr>
        <w:t> </w:t>
      </w:r>
      <w:r>
        <w:rPr>
          <w:color w:val="231F20"/>
          <w:w w:val="95"/>
        </w:rPr>
        <w:t>a</w:t>
      </w:r>
      <w:r>
        <w:rPr>
          <w:color w:val="231F20"/>
          <w:spacing w:val="-13"/>
          <w:w w:val="95"/>
        </w:rPr>
        <w:t> </w:t>
      </w:r>
      <w:r>
        <w:rPr>
          <w:color w:val="231F20"/>
          <w:w w:val="95"/>
        </w:rPr>
        <w:t>sus</w:t>
      </w:r>
      <w:r>
        <w:rPr>
          <w:color w:val="231F20"/>
          <w:spacing w:val="-13"/>
          <w:w w:val="95"/>
        </w:rPr>
        <w:t> </w:t>
      </w:r>
      <w:r>
        <w:rPr>
          <w:color w:val="231F20"/>
          <w:w w:val="95"/>
        </w:rPr>
        <w:t>dinámicas</w:t>
      </w:r>
      <w:r>
        <w:rPr>
          <w:color w:val="231F20"/>
          <w:spacing w:val="-13"/>
          <w:w w:val="95"/>
        </w:rPr>
        <w:t> </w:t>
      </w:r>
      <w:r>
        <w:rPr>
          <w:color w:val="231F20"/>
          <w:w w:val="95"/>
        </w:rPr>
        <w:t>cotidia- </w:t>
      </w:r>
      <w:r>
        <w:rPr>
          <w:color w:val="231F20"/>
        </w:rPr>
        <w:t>nas</w:t>
      </w:r>
      <w:r>
        <w:rPr>
          <w:color w:val="231F20"/>
          <w:spacing w:val="-13"/>
        </w:rPr>
        <w:t> </w:t>
      </w:r>
      <w:r>
        <w:rPr>
          <w:color w:val="231F20"/>
        </w:rPr>
        <w:t>el</w:t>
      </w:r>
      <w:r>
        <w:rPr>
          <w:color w:val="231F20"/>
          <w:spacing w:val="-13"/>
        </w:rPr>
        <w:t> </w:t>
      </w:r>
      <w:r>
        <w:rPr>
          <w:color w:val="231F20"/>
        </w:rPr>
        <w:t>uso</w:t>
      </w:r>
      <w:r>
        <w:rPr>
          <w:color w:val="231F20"/>
          <w:spacing w:val="-13"/>
        </w:rPr>
        <w:t> </w:t>
      </w:r>
      <w:r>
        <w:rPr>
          <w:color w:val="231F20"/>
        </w:rPr>
        <w:t>de</w:t>
      </w:r>
      <w:r>
        <w:rPr>
          <w:color w:val="231F20"/>
          <w:spacing w:val="-13"/>
        </w:rPr>
        <w:t> </w:t>
      </w:r>
      <w:r>
        <w:rPr>
          <w:color w:val="231F20"/>
        </w:rPr>
        <w:t>tics.</w:t>
      </w:r>
    </w:p>
    <w:p>
      <w:pPr>
        <w:pStyle w:val="BodyText"/>
      </w:pPr>
    </w:p>
    <w:p>
      <w:pPr>
        <w:pStyle w:val="BodyText"/>
      </w:pPr>
    </w:p>
    <w:p>
      <w:pPr>
        <w:pStyle w:val="BodyText"/>
      </w:pPr>
    </w:p>
    <w:p>
      <w:pPr>
        <w:pStyle w:val="Heading1"/>
        <w:ind w:left="1290"/>
      </w:pPr>
      <w:r>
        <w:rPr>
          <w:color w:val="231F20"/>
        </w:rPr>
        <w:t>La llegada de las tics a la comunidad de sah</w:t>
      </w:r>
    </w:p>
    <w:p>
      <w:pPr>
        <w:pStyle w:val="BodyText"/>
        <w:rPr>
          <w:b/>
        </w:rPr>
      </w:pPr>
    </w:p>
    <w:p>
      <w:pPr>
        <w:pStyle w:val="BodyText"/>
        <w:rPr>
          <w:b/>
        </w:rPr>
      </w:pPr>
    </w:p>
    <w:p>
      <w:pPr>
        <w:pStyle w:val="BodyText"/>
        <w:spacing w:line="278" w:lineRule="auto" w:before="200"/>
        <w:ind w:left="110" w:right="107" w:firstLine="566"/>
        <w:jc w:val="both"/>
      </w:pPr>
      <w:r>
        <w:rPr>
          <w:color w:val="231F20"/>
        </w:rPr>
        <w:t>A</w:t>
      </w:r>
      <w:r>
        <w:rPr>
          <w:color w:val="231F20"/>
          <w:spacing w:val="-18"/>
        </w:rPr>
        <w:t> </w:t>
      </w:r>
      <w:r>
        <w:rPr>
          <w:color w:val="231F20"/>
        </w:rPr>
        <w:t>partir</w:t>
      </w:r>
      <w:r>
        <w:rPr>
          <w:color w:val="231F20"/>
          <w:spacing w:val="-18"/>
        </w:rPr>
        <w:t> </w:t>
      </w:r>
      <w:r>
        <w:rPr>
          <w:color w:val="231F20"/>
        </w:rPr>
        <w:t>de</w:t>
      </w:r>
      <w:r>
        <w:rPr>
          <w:color w:val="231F20"/>
          <w:spacing w:val="-18"/>
        </w:rPr>
        <w:t> </w:t>
      </w:r>
      <w:r>
        <w:rPr>
          <w:color w:val="231F20"/>
        </w:rPr>
        <w:t>todo</w:t>
      </w:r>
      <w:r>
        <w:rPr>
          <w:color w:val="231F20"/>
          <w:spacing w:val="-18"/>
        </w:rPr>
        <w:t> </w:t>
      </w:r>
      <w:r>
        <w:rPr>
          <w:color w:val="231F20"/>
        </w:rPr>
        <w:t>el</w:t>
      </w:r>
      <w:r>
        <w:rPr>
          <w:color w:val="231F20"/>
          <w:spacing w:val="-18"/>
        </w:rPr>
        <w:t> </w:t>
      </w:r>
      <w:r>
        <w:rPr>
          <w:color w:val="231F20"/>
        </w:rPr>
        <w:t>contexto</w:t>
      </w:r>
      <w:r>
        <w:rPr>
          <w:color w:val="231F20"/>
          <w:spacing w:val="-18"/>
        </w:rPr>
        <w:t> </w:t>
      </w:r>
      <w:r>
        <w:rPr>
          <w:color w:val="231F20"/>
        </w:rPr>
        <w:t>anterior</w:t>
      </w:r>
      <w:r>
        <w:rPr>
          <w:color w:val="231F20"/>
          <w:spacing w:val="-18"/>
        </w:rPr>
        <w:t> </w:t>
      </w:r>
      <w:r>
        <w:rPr>
          <w:color w:val="231F20"/>
        </w:rPr>
        <w:t>puede</w:t>
      </w:r>
      <w:r>
        <w:rPr>
          <w:color w:val="231F20"/>
          <w:spacing w:val="-18"/>
        </w:rPr>
        <w:t> </w:t>
      </w:r>
      <w:r>
        <w:rPr>
          <w:color w:val="231F20"/>
        </w:rPr>
        <w:t>entenderse</w:t>
      </w:r>
      <w:r>
        <w:rPr>
          <w:color w:val="231F20"/>
          <w:spacing w:val="-18"/>
        </w:rPr>
        <w:t> </w:t>
      </w:r>
      <w:r>
        <w:rPr>
          <w:color w:val="231F20"/>
        </w:rPr>
        <w:t>que,</w:t>
      </w:r>
      <w:r>
        <w:rPr>
          <w:color w:val="231F20"/>
          <w:spacing w:val="-18"/>
        </w:rPr>
        <w:t> </w:t>
      </w:r>
      <w:r>
        <w:rPr>
          <w:color w:val="231F20"/>
        </w:rPr>
        <w:t>si</w:t>
      </w:r>
      <w:r>
        <w:rPr>
          <w:color w:val="231F20"/>
          <w:spacing w:val="-18"/>
        </w:rPr>
        <w:t> </w:t>
      </w:r>
      <w:r>
        <w:rPr>
          <w:color w:val="231F20"/>
        </w:rPr>
        <w:t>en 1982</w:t>
      </w:r>
      <w:r>
        <w:rPr>
          <w:color w:val="231F20"/>
          <w:spacing w:val="-33"/>
        </w:rPr>
        <w:t> </w:t>
      </w:r>
      <w:r>
        <w:rPr>
          <w:color w:val="231F20"/>
        </w:rPr>
        <w:t>llegó</w:t>
      </w:r>
      <w:r>
        <w:rPr>
          <w:color w:val="231F20"/>
          <w:spacing w:val="-33"/>
        </w:rPr>
        <w:t> </w:t>
      </w:r>
      <w:r>
        <w:rPr>
          <w:color w:val="231F20"/>
        </w:rPr>
        <w:t>la</w:t>
      </w:r>
      <w:r>
        <w:rPr>
          <w:color w:val="231F20"/>
          <w:spacing w:val="-33"/>
        </w:rPr>
        <w:t> </w:t>
      </w:r>
      <w:r>
        <w:rPr>
          <w:color w:val="231F20"/>
        </w:rPr>
        <w:t>energía</w:t>
      </w:r>
      <w:r>
        <w:rPr>
          <w:color w:val="231F20"/>
          <w:spacing w:val="-33"/>
        </w:rPr>
        <w:t> </w:t>
      </w:r>
      <w:r>
        <w:rPr>
          <w:color w:val="231F20"/>
        </w:rPr>
        <w:t>eléctrica</w:t>
      </w:r>
      <w:r>
        <w:rPr>
          <w:color w:val="231F20"/>
          <w:spacing w:val="-33"/>
        </w:rPr>
        <w:t> </w:t>
      </w:r>
      <w:r>
        <w:rPr>
          <w:color w:val="231F20"/>
        </w:rPr>
        <w:t>a</w:t>
      </w:r>
      <w:r>
        <w:rPr>
          <w:color w:val="231F20"/>
          <w:spacing w:val="-33"/>
        </w:rPr>
        <w:t> </w:t>
      </w:r>
      <w:r>
        <w:rPr>
          <w:color w:val="231F20"/>
        </w:rPr>
        <w:t>la</w:t>
      </w:r>
      <w:r>
        <w:rPr>
          <w:color w:val="231F20"/>
          <w:spacing w:val="-33"/>
        </w:rPr>
        <w:t> </w:t>
      </w:r>
      <w:r>
        <w:rPr>
          <w:color w:val="231F20"/>
        </w:rPr>
        <w:t>comunidad</w:t>
      </w:r>
      <w:r>
        <w:rPr>
          <w:color w:val="231F20"/>
          <w:spacing w:val="-33"/>
        </w:rPr>
        <w:t> </w:t>
      </w:r>
      <w:r>
        <w:rPr>
          <w:color w:val="231F20"/>
        </w:rPr>
        <w:t>de</w:t>
      </w:r>
      <w:r>
        <w:rPr>
          <w:color w:val="231F20"/>
          <w:spacing w:val="-33"/>
        </w:rPr>
        <w:t> </w:t>
      </w:r>
      <w:r>
        <w:rPr>
          <w:color w:val="231F20"/>
        </w:rPr>
        <w:t>sah,</w:t>
      </w:r>
      <w:r>
        <w:rPr>
          <w:color w:val="231F20"/>
          <w:spacing w:val="-33"/>
        </w:rPr>
        <w:t> </w:t>
      </w:r>
      <w:r>
        <w:rPr>
          <w:color w:val="231F20"/>
        </w:rPr>
        <w:t>como</w:t>
      </w:r>
      <w:r>
        <w:rPr>
          <w:color w:val="231F20"/>
          <w:spacing w:val="-33"/>
        </w:rPr>
        <w:t> </w:t>
      </w:r>
      <w:r>
        <w:rPr>
          <w:color w:val="231F20"/>
        </w:rPr>
        <w:t>consecuen- cia</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serie</w:t>
      </w:r>
      <w:r>
        <w:rPr>
          <w:color w:val="231F20"/>
          <w:spacing w:val="-10"/>
        </w:rPr>
        <w:t> </w:t>
      </w:r>
      <w:r>
        <w:rPr>
          <w:color w:val="231F20"/>
        </w:rPr>
        <w:t>de</w:t>
      </w:r>
      <w:r>
        <w:rPr>
          <w:color w:val="231F20"/>
          <w:spacing w:val="-10"/>
        </w:rPr>
        <w:t> </w:t>
      </w:r>
      <w:r>
        <w:rPr>
          <w:color w:val="231F20"/>
        </w:rPr>
        <w:t>eventos</w:t>
      </w:r>
      <w:r>
        <w:rPr>
          <w:color w:val="231F20"/>
          <w:spacing w:val="-10"/>
        </w:rPr>
        <w:t> </w:t>
      </w:r>
      <w:r>
        <w:rPr>
          <w:color w:val="231F20"/>
        </w:rPr>
        <w:t>y</w:t>
      </w:r>
      <w:r>
        <w:rPr>
          <w:color w:val="231F20"/>
          <w:spacing w:val="-10"/>
        </w:rPr>
        <w:t> </w:t>
      </w:r>
      <w:r>
        <w:rPr>
          <w:color w:val="231F20"/>
        </w:rPr>
        <w:t>políticas</w:t>
      </w:r>
      <w:r>
        <w:rPr>
          <w:color w:val="231F20"/>
          <w:spacing w:val="-10"/>
        </w:rPr>
        <w:t> </w:t>
      </w:r>
      <w:r>
        <w:rPr>
          <w:color w:val="231F20"/>
        </w:rPr>
        <w:t>específicas,</w:t>
      </w:r>
      <w:r>
        <w:rPr>
          <w:color w:val="231F20"/>
          <w:spacing w:val="-10"/>
        </w:rPr>
        <w:t> </w:t>
      </w:r>
      <w:r>
        <w:rPr>
          <w:color w:val="231F20"/>
        </w:rPr>
        <w:t>también</w:t>
      </w:r>
      <w:r>
        <w:rPr>
          <w:color w:val="231F20"/>
          <w:spacing w:val="-10"/>
        </w:rPr>
        <w:t> </w:t>
      </w:r>
      <w:r>
        <w:rPr>
          <w:color w:val="231F20"/>
        </w:rPr>
        <w:t>después</w:t>
      </w:r>
      <w:r>
        <w:rPr>
          <w:color w:val="231F20"/>
          <w:spacing w:val="-10"/>
        </w:rPr>
        <w:t> </w:t>
      </w:r>
      <w:r>
        <w:rPr>
          <w:color w:val="231F20"/>
        </w:rPr>
        <w:t>del movimiento</w:t>
      </w:r>
      <w:r>
        <w:rPr>
          <w:color w:val="231F20"/>
          <w:spacing w:val="-35"/>
        </w:rPr>
        <w:t> </w:t>
      </w:r>
      <w:r>
        <w:rPr>
          <w:color w:val="231F20"/>
        </w:rPr>
        <w:t>del</w:t>
      </w:r>
      <w:r>
        <w:rPr>
          <w:color w:val="231F20"/>
          <w:spacing w:val="-35"/>
        </w:rPr>
        <w:t> </w:t>
      </w:r>
      <w:r>
        <w:rPr>
          <w:color w:val="231F20"/>
        </w:rPr>
        <w:t>ezln</w:t>
      </w:r>
      <w:r>
        <w:rPr>
          <w:color w:val="231F20"/>
          <w:spacing w:val="-35"/>
        </w:rPr>
        <w:t> </w:t>
      </w:r>
      <w:r>
        <w:rPr>
          <w:color w:val="231F20"/>
        </w:rPr>
        <w:t>en</w:t>
      </w:r>
      <w:r>
        <w:rPr>
          <w:color w:val="231F20"/>
          <w:spacing w:val="-35"/>
        </w:rPr>
        <w:t> </w:t>
      </w:r>
      <w:r>
        <w:rPr>
          <w:color w:val="231F20"/>
        </w:rPr>
        <w:t>1994,</w:t>
      </w:r>
      <w:r>
        <w:rPr>
          <w:color w:val="231F20"/>
          <w:spacing w:val="-35"/>
        </w:rPr>
        <w:t> </w:t>
      </w:r>
      <w:r>
        <w:rPr>
          <w:color w:val="231F20"/>
        </w:rPr>
        <w:t>se</w:t>
      </w:r>
      <w:r>
        <w:rPr>
          <w:color w:val="231F20"/>
          <w:spacing w:val="-35"/>
        </w:rPr>
        <w:t> </w:t>
      </w:r>
      <w:r>
        <w:rPr>
          <w:color w:val="231F20"/>
        </w:rPr>
        <w:t>generaron</w:t>
      </w:r>
      <w:r>
        <w:rPr>
          <w:color w:val="231F20"/>
          <w:spacing w:val="-35"/>
        </w:rPr>
        <w:t> </w:t>
      </w:r>
      <w:r>
        <w:rPr>
          <w:color w:val="231F20"/>
        </w:rPr>
        <w:t>condiciones</w:t>
      </w:r>
      <w:r>
        <w:rPr>
          <w:color w:val="231F20"/>
          <w:spacing w:val="-35"/>
        </w:rPr>
        <w:t> </w:t>
      </w:r>
      <w:r>
        <w:rPr>
          <w:color w:val="231F20"/>
        </w:rPr>
        <w:t>y</w:t>
      </w:r>
      <w:r>
        <w:rPr>
          <w:color w:val="231F20"/>
          <w:spacing w:val="-35"/>
        </w:rPr>
        <w:t> </w:t>
      </w:r>
      <w:r>
        <w:rPr>
          <w:color w:val="231F20"/>
        </w:rPr>
        <w:t>políticas</w:t>
      </w:r>
      <w:r>
        <w:rPr>
          <w:color w:val="231F20"/>
          <w:spacing w:val="-35"/>
        </w:rPr>
        <w:t> </w:t>
      </w:r>
      <w:r>
        <w:rPr>
          <w:color w:val="231F20"/>
        </w:rPr>
        <w:t>para </w:t>
      </w:r>
      <w:r>
        <w:rPr>
          <w:color w:val="231F20"/>
          <w:w w:val="95"/>
        </w:rPr>
        <w:t>ampliar</w:t>
      </w:r>
      <w:r>
        <w:rPr>
          <w:color w:val="231F20"/>
          <w:spacing w:val="-12"/>
          <w:w w:val="95"/>
        </w:rPr>
        <w:t> </w:t>
      </w:r>
      <w:r>
        <w:rPr>
          <w:color w:val="231F20"/>
          <w:w w:val="95"/>
        </w:rPr>
        <w:t>la</w:t>
      </w:r>
      <w:r>
        <w:rPr>
          <w:color w:val="231F20"/>
          <w:spacing w:val="-12"/>
          <w:w w:val="95"/>
        </w:rPr>
        <w:t> </w:t>
      </w:r>
      <w:r>
        <w:rPr>
          <w:color w:val="231F20"/>
          <w:w w:val="95"/>
        </w:rPr>
        <w:t>cobertura</w:t>
      </w:r>
      <w:r>
        <w:rPr>
          <w:color w:val="231F20"/>
          <w:spacing w:val="-12"/>
          <w:w w:val="95"/>
        </w:rPr>
        <w:t> </w:t>
      </w:r>
      <w:r>
        <w:rPr>
          <w:color w:val="231F20"/>
          <w:w w:val="95"/>
        </w:rPr>
        <w:t>de</w:t>
      </w:r>
      <w:r>
        <w:rPr>
          <w:color w:val="231F20"/>
          <w:spacing w:val="-12"/>
          <w:w w:val="95"/>
        </w:rPr>
        <w:t> </w:t>
      </w:r>
      <w:r>
        <w:rPr>
          <w:color w:val="231F20"/>
          <w:w w:val="95"/>
        </w:rPr>
        <w:t>los</w:t>
      </w:r>
      <w:r>
        <w:rPr>
          <w:color w:val="231F20"/>
          <w:spacing w:val="-12"/>
          <w:w w:val="95"/>
        </w:rPr>
        <w:t> </w:t>
      </w:r>
      <w:r>
        <w:rPr>
          <w:color w:val="231F20"/>
          <w:w w:val="95"/>
        </w:rPr>
        <w:t>servicios</w:t>
      </w:r>
      <w:r>
        <w:rPr>
          <w:color w:val="231F20"/>
          <w:spacing w:val="-12"/>
          <w:w w:val="95"/>
        </w:rPr>
        <w:t> </w:t>
      </w:r>
      <w:r>
        <w:rPr>
          <w:color w:val="231F20"/>
          <w:w w:val="95"/>
        </w:rPr>
        <w:t>de</w:t>
      </w:r>
      <w:r>
        <w:rPr>
          <w:color w:val="231F20"/>
          <w:spacing w:val="-12"/>
          <w:w w:val="95"/>
        </w:rPr>
        <w:t> </w:t>
      </w:r>
      <w:r>
        <w:rPr>
          <w:color w:val="231F20"/>
          <w:w w:val="95"/>
        </w:rPr>
        <w:t>comunicaciones</w:t>
      </w:r>
      <w:r>
        <w:rPr>
          <w:color w:val="231F20"/>
          <w:spacing w:val="-12"/>
          <w:w w:val="95"/>
        </w:rPr>
        <w:t> </w:t>
      </w:r>
      <w:r>
        <w:rPr>
          <w:color w:val="231F20"/>
          <w:w w:val="95"/>
        </w:rPr>
        <w:t>y</w:t>
      </w:r>
      <w:r>
        <w:rPr>
          <w:color w:val="231F20"/>
          <w:spacing w:val="-12"/>
          <w:w w:val="95"/>
        </w:rPr>
        <w:t> </w:t>
      </w:r>
      <w:r>
        <w:rPr>
          <w:color w:val="231F20"/>
          <w:w w:val="95"/>
        </w:rPr>
        <w:t>telecomunica- </w:t>
      </w:r>
      <w:r>
        <w:rPr>
          <w:color w:val="231F20"/>
        </w:rPr>
        <w:t>ciones.</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rPr>
        <w:t>caso</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comunidad</w:t>
      </w:r>
      <w:r>
        <w:rPr>
          <w:color w:val="231F20"/>
          <w:spacing w:val="-26"/>
        </w:rPr>
        <w:t> </w:t>
      </w:r>
      <w:r>
        <w:rPr>
          <w:color w:val="231F20"/>
        </w:rPr>
        <w:t>que</w:t>
      </w:r>
      <w:r>
        <w:rPr>
          <w:color w:val="231F20"/>
          <w:spacing w:val="-26"/>
        </w:rPr>
        <w:t> </w:t>
      </w:r>
      <w:r>
        <w:rPr>
          <w:color w:val="231F20"/>
        </w:rPr>
        <w:t>es</w:t>
      </w:r>
      <w:r>
        <w:rPr>
          <w:color w:val="231F20"/>
          <w:spacing w:val="-26"/>
        </w:rPr>
        <w:t> </w:t>
      </w:r>
      <w:r>
        <w:rPr>
          <w:color w:val="231F20"/>
        </w:rPr>
        <w:t>el</w:t>
      </w:r>
      <w:r>
        <w:rPr>
          <w:color w:val="231F20"/>
          <w:spacing w:val="-26"/>
        </w:rPr>
        <w:t> </w:t>
      </w:r>
      <w:r>
        <w:rPr>
          <w:color w:val="231F20"/>
        </w:rPr>
        <w:t>objeto</w:t>
      </w:r>
      <w:r>
        <w:rPr>
          <w:color w:val="231F20"/>
          <w:spacing w:val="-26"/>
        </w:rPr>
        <w:t> </w:t>
      </w:r>
      <w:r>
        <w:rPr>
          <w:color w:val="231F20"/>
        </w:rPr>
        <w:t>de</w:t>
      </w:r>
      <w:r>
        <w:rPr>
          <w:color w:val="231F20"/>
          <w:spacing w:val="-26"/>
        </w:rPr>
        <w:t> </w:t>
      </w:r>
      <w:r>
        <w:rPr>
          <w:color w:val="231F20"/>
        </w:rPr>
        <w:t>estudio,</w:t>
      </w:r>
      <w:r>
        <w:rPr>
          <w:color w:val="231F20"/>
          <w:spacing w:val="-26"/>
        </w:rPr>
        <w:t> </w:t>
      </w:r>
      <w:r>
        <w:rPr>
          <w:color w:val="231F20"/>
        </w:rPr>
        <w:t>como</w:t>
      </w:r>
      <w:r>
        <w:rPr>
          <w:color w:val="231F20"/>
          <w:spacing w:val="-26"/>
        </w:rPr>
        <w:t> </w:t>
      </w:r>
      <w:r>
        <w:rPr>
          <w:color w:val="231F20"/>
        </w:rPr>
        <w:t>se ha</w:t>
      </w:r>
      <w:r>
        <w:rPr>
          <w:color w:val="231F20"/>
          <w:spacing w:val="-20"/>
        </w:rPr>
        <w:t> </w:t>
      </w:r>
      <w:r>
        <w:rPr>
          <w:color w:val="231F20"/>
        </w:rPr>
        <w:t>podido</w:t>
      </w:r>
      <w:r>
        <w:rPr>
          <w:color w:val="231F20"/>
          <w:spacing w:val="-20"/>
        </w:rPr>
        <w:t> </w:t>
      </w:r>
      <w:r>
        <w:rPr>
          <w:color w:val="231F20"/>
        </w:rPr>
        <w:t>ver,</w:t>
      </w:r>
      <w:r>
        <w:rPr>
          <w:color w:val="231F20"/>
          <w:spacing w:val="-20"/>
        </w:rPr>
        <w:t> </w:t>
      </w:r>
      <w:r>
        <w:rPr>
          <w:color w:val="231F20"/>
        </w:rPr>
        <w:t>siempre</w:t>
      </w:r>
      <w:r>
        <w:rPr>
          <w:color w:val="231F20"/>
          <w:spacing w:val="-20"/>
        </w:rPr>
        <w:t> </w:t>
      </w:r>
      <w:r>
        <w:rPr>
          <w:color w:val="231F20"/>
        </w:rPr>
        <w:t>estuvo</w:t>
      </w:r>
      <w:r>
        <w:rPr>
          <w:color w:val="231F20"/>
          <w:spacing w:val="-20"/>
        </w:rPr>
        <w:t> </w:t>
      </w:r>
      <w:r>
        <w:rPr>
          <w:color w:val="231F20"/>
        </w:rPr>
        <w:t>al</w:t>
      </w:r>
      <w:r>
        <w:rPr>
          <w:color w:val="231F20"/>
          <w:spacing w:val="-20"/>
        </w:rPr>
        <w:t> </w:t>
      </w:r>
      <w:r>
        <w:rPr>
          <w:color w:val="231F20"/>
        </w:rPr>
        <w:t>tanto</w:t>
      </w:r>
      <w:r>
        <w:rPr>
          <w:color w:val="231F20"/>
          <w:spacing w:val="-20"/>
        </w:rPr>
        <w:t> </w:t>
      </w:r>
      <w:r>
        <w:rPr>
          <w:color w:val="231F20"/>
        </w:rPr>
        <w:t>de</w:t>
      </w:r>
      <w:r>
        <w:rPr>
          <w:color w:val="231F20"/>
          <w:spacing w:val="-20"/>
        </w:rPr>
        <w:t> </w:t>
      </w:r>
      <w:r>
        <w:rPr>
          <w:color w:val="231F20"/>
        </w:rPr>
        <w:t>las</w:t>
      </w:r>
      <w:r>
        <w:rPr>
          <w:color w:val="231F20"/>
          <w:spacing w:val="-20"/>
        </w:rPr>
        <w:t> </w:t>
      </w:r>
      <w:r>
        <w:rPr>
          <w:color w:val="231F20"/>
        </w:rPr>
        <w:t>tecnologías</w:t>
      </w:r>
      <w:r>
        <w:rPr>
          <w:color w:val="231F20"/>
          <w:spacing w:val="-20"/>
        </w:rPr>
        <w:t> </w:t>
      </w:r>
      <w:r>
        <w:rPr>
          <w:color w:val="231F20"/>
        </w:rPr>
        <w:t>domésticas</w:t>
      </w:r>
      <w:r>
        <w:rPr>
          <w:color w:val="231F20"/>
          <w:spacing w:val="-20"/>
        </w:rPr>
        <w:t> </w:t>
      </w:r>
      <w:r>
        <w:rPr>
          <w:color w:val="231F20"/>
        </w:rPr>
        <w:t>y de</w:t>
      </w:r>
      <w:r>
        <w:rPr>
          <w:color w:val="231F20"/>
          <w:spacing w:val="-43"/>
        </w:rPr>
        <w:t> </w:t>
      </w:r>
      <w:r>
        <w:rPr>
          <w:color w:val="231F20"/>
        </w:rPr>
        <w:t>comunicación</w:t>
      </w:r>
      <w:r>
        <w:rPr>
          <w:color w:val="231F20"/>
          <w:spacing w:val="-43"/>
        </w:rPr>
        <w:t> </w:t>
      </w:r>
      <w:r>
        <w:rPr>
          <w:color w:val="231F20"/>
        </w:rPr>
        <w:t>que</w:t>
      </w:r>
      <w:r>
        <w:rPr>
          <w:color w:val="231F20"/>
          <w:spacing w:val="-43"/>
        </w:rPr>
        <w:t> </w:t>
      </w:r>
      <w:r>
        <w:rPr>
          <w:color w:val="231F20"/>
        </w:rPr>
        <w:t>podían</w:t>
      </w:r>
      <w:r>
        <w:rPr>
          <w:color w:val="231F20"/>
          <w:spacing w:val="-43"/>
        </w:rPr>
        <w:t> </w:t>
      </w:r>
      <w:r>
        <w:rPr>
          <w:color w:val="231F20"/>
        </w:rPr>
        <w:t>encontrarse</w:t>
      </w:r>
      <w:r>
        <w:rPr>
          <w:color w:val="231F20"/>
          <w:spacing w:val="-43"/>
        </w:rPr>
        <w:t> </w:t>
      </w:r>
      <w:r>
        <w:rPr>
          <w:color w:val="231F20"/>
        </w:rPr>
        <w:t>en</w:t>
      </w:r>
      <w:r>
        <w:rPr>
          <w:color w:val="231F20"/>
          <w:spacing w:val="-43"/>
        </w:rPr>
        <w:t> </w:t>
      </w:r>
      <w:r>
        <w:rPr>
          <w:color w:val="231F20"/>
        </w:rPr>
        <w:t>las</w:t>
      </w:r>
      <w:r>
        <w:rPr>
          <w:color w:val="231F20"/>
          <w:spacing w:val="-43"/>
        </w:rPr>
        <w:t> </w:t>
      </w:r>
      <w:r>
        <w:rPr>
          <w:color w:val="231F20"/>
        </w:rPr>
        <w:t>ciudades,</w:t>
      </w:r>
      <w:r>
        <w:rPr>
          <w:color w:val="231F20"/>
          <w:spacing w:val="-43"/>
        </w:rPr>
        <w:t> </w:t>
      </w:r>
      <w:r>
        <w:rPr>
          <w:color w:val="231F20"/>
        </w:rPr>
        <w:t>las</w:t>
      </w:r>
      <w:r>
        <w:rPr>
          <w:color w:val="231F20"/>
          <w:spacing w:val="-43"/>
        </w:rPr>
        <w:t> </w:t>
      </w:r>
      <w:r>
        <w:rPr>
          <w:color w:val="231F20"/>
        </w:rPr>
        <w:t>cuales</w:t>
      </w:r>
      <w:r>
        <w:rPr>
          <w:color w:val="231F20"/>
          <w:spacing w:val="-43"/>
        </w:rPr>
        <w:t> </w:t>
      </w:r>
      <w:r>
        <w:rPr>
          <w:color w:val="231F20"/>
        </w:rPr>
        <w:t>eran “importadas”</w:t>
      </w:r>
      <w:r>
        <w:rPr>
          <w:color w:val="231F20"/>
          <w:spacing w:val="-33"/>
        </w:rPr>
        <w:t> </w:t>
      </w:r>
      <w:r>
        <w:rPr>
          <w:color w:val="231F20"/>
        </w:rPr>
        <w:t>por</w:t>
      </w:r>
      <w:r>
        <w:rPr>
          <w:color w:val="231F20"/>
          <w:spacing w:val="-33"/>
        </w:rPr>
        <w:t> </w:t>
      </w:r>
      <w:r>
        <w:rPr>
          <w:color w:val="231F20"/>
        </w:rPr>
        <w:t>los</w:t>
      </w:r>
      <w:r>
        <w:rPr>
          <w:color w:val="231F20"/>
          <w:spacing w:val="-33"/>
        </w:rPr>
        <w:t> </w:t>
      </w:r>
      <w:r>
        <w:rPr>
          <w:color w:val="231F20"/>
        </w:rPr>
        <w:t>migrantes</w:t>
      </w:r>
      <w:r>
        <w:rPr>
          <w:color w:val="231F20"/>
          <w:spacing w:val="-33"/>
        </w:rPr>
        <w:t> </w:t>
      </w:r>
      <w:r>
        <w:rPr>
          <w:color w:val="231F20"/>
        </w:rPr>
        <w:t>y</w:t>
      </w:r>
      <w:r>
        <w:rPr>
          <w:color w:val="231F20"/>
          <w:spacing w:val="-33"/>
        </w:rPr>
        <w:t> </w:t>
      </w:r>
      <w:r>
        <w:rPr>
          <w:color w:val="231F20"/>
        </w:rPr>
        <w:t>“domesticadas”</w:t>
      </w:r>
      <w:r>
        <w:rPr>
          <w:color w:val="231F20"/>
          <w:spacing w:val="-33"/>
        </w:rPr>
        <w:t> </w:t>
      </w:r>
      <w:r>
        <w:rPr>
          <w:color w:val="231F20"/>
        </w:rPr>
        <w:t>por</w:t>
      </w:r>
      <w:r>
        <w:rPr>
          <w:color w:val="231F20"/>
          <w:spacing w:val="-33"/>
        </w:rPr>
        <w:t> </w:t>
      </w:r>
      <w:r>
        <w:rPr>
          <w:color w:val="231F20"/>
        </w:rPr>
        <w:t>los</w:t>
      </w:r>
      <w:r>
        <w:rPr>
          <w:color w:val="231F20"/>
          <w:spacing w:val="-33"/>
        </w:rPr>
        <w:t> </w:t>
      </w:r>
      <w:r>
        <w:rPr>
          <w:color w:val="231F20"/>
        </w:rPr>
        <w:t>usuarios</w:t>
      </w:r>
      <w:r>
        <w:rPr>
          <w:color w:val="231F20"/>
          <w:spacing w:val="-33"/>
        </w:rPr>
        <w:t> </w:t>
      </w:r>
      <w:r>
        <w:rPr>
          <w:color w:val="231F20"/>
        </w:rPr>
        <w:t>de</w:t>
      </w:r>
      <w:r>
        <w:rPr>
          <w:color w:val="231F20"/>
          <w:spacing w:val="-33"/>
        </w:rPr>
        <w:t> </w:t>
      </w:r>
      <w:r>
        <w:rPr>
          <w:color w:val="231F20"/>
        </w:rPr>
        <w:t>la comunidad.</w:t>
      </w:r>
    </w:p>
    <w:p>
      <w:pPr>
        <w:pStyle w:val="BodyText"/>
      </w:pPr>
    </w:p>
    <w:p>
      <w:pPr>
        <w:pStyle w:val="BodyText"/>
      </w:pPr>
    </w:p>
    <w:p>
      <w:pPr>
        <w:pStyle w:val="BodyText"/>
      </w:pPr>
    </w:p>
    <w:p>
      <w:pPr>
        <w:pStyle w:val="Heading1"/>
        <w:ind w:left="1349"/>
      </w:pPr>
      <w:r>
        <w:rPr>
          <w:color w:val="231F20"/>
        </w:rPr>
        <w:t>El teléfono de casa y el celular (1994-2004)</w:t>
      </w:r>
    </w:p>
    <w:p>
      <w:pPr>
        <w:pStyle w:val="BodyText"/>
        <w:rPr>
          <w:b/>
        </w:rPr>
      </w:pPr>
    </w:p>
    <w:p>
      <w:pPr>
        <w:pStyle w:val="BodyText"/>
        <w:rPr>
          <w:b/>
        </w:rPr>
      </w:pPr>
    </w:p>
    <w:p>
      <w:pPr>
        <w:pStyle w:val="BodyText"/>
        <w:spacing w:before="9"/>
        <w:rPr>
          <w:b/>
        </w:rPr>
      </w:pPr>
    </w:p>
    <w:p>
      <w:pPr>
        <w:pStyle w:val="BodyText"/>
        <w:spacing w:line="278" w:lineRule="auto"/>
        <w:ind w:left="110" w:right="107"/>
        <w:jc w:val="both"/>
      </w:pPr>
      <w:r>
        <w:rPr>
          <w:color w:val="231F20"/>
        </w:rPr>
        <w:t>De</w:t>
      </w:r>
      <w:r>
        <w:rPr>
          <w:color w:val="231F20"/>
          <w:spacing w:val="-10"/>
        </w:rPr>
        <w:t> </w:t>
      </w:r>
      <w:r>
        <w:rPr>
          <w:color w:val="231F20"/>
        </w:rPr>
        <w:t>acuerdo</w:t>
      </w:r>
      <w:r>
        <w:rPr>
          <w:color w:val="231F20"/>
          <w:spacing w:val="-10"/>
        </w:rPr>
        <w:t> </w:t>
      </w:r>
      <w:r>
        <w:rPr>
          <w:color w:val="231F20"/>
        </w:rPr>
        <w:t>con</w:t>
      </w:r>
      <w:r>
        <w:rPr>
          <w:color w:val="231F20"/>
          <w:spacing w:val="-10"/>
        </w:rPr>
        <w:t> </w:t>
      </w:r>
      <w:r>
        <w:rPr>
          <w:color w:val="231F20"/>
        </w:rPr>
        <w:t>los</w:t>
      </w:r>
      <w:r>
        <w:rPr>
          <w:color w:val="231F20"/>
          <w:spacing w:val="-10"/>
        </w:rPr>
        <w:t> </w:t>
      </w:r>
      <w:r>
        <w:rPr>
          <w:color w:val="231F20"/>
        </w:rPr>
        <w:t>testimonios</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entrevistados,</w:t>
      </w:r>
      <w:r>
        <w:rPr>
          <w:color w:val="231F20"/>
          <w:spacing w:val="-10"/>
        </w:rPr>
        <w:t> </w:t>
      </w:r>
      <w:r>
        <w:rPr>
          <w:color w:val="231F20"/>
        </w:rPr>
        <w:t>la</w:t>
      </w:r>
      <w:r>
        <w:rPr>
          <w:color w:val="231F20"/>
          <w:spacing w:val="-10"/>
        </w:rPr>
        <w:t> </w:t>
      </w:r>
      <w:r>
        <w:rPr>
          <w:color w:val="231F20"/>
        </w:rPr>
        <w:t>llegada</w:t>
      </w:r>
      <w:r>
        <w:rPr>
          <w:color w:val="231F20"/>
          <w:spacing w:val="-10"/>
        </w:rPr>
        <w:t> </w:t>
      </w:r>
      <w:r>
        <w:rPr>
          <w:color w:val="231F20"/>
        </w:rPr>
        <w:t>de</w:t>
      </w:r>
      <w:r>
        <w:rPr>
          <w:color w:val="231F20"/>
          <w:spacing w:val="-10"/>
        </w:rPr>
        <w:t> </w:t>
      </w:r>
      <w:r>
        <w:rPr>
          <w:color w:val="231F20"/>
        </w:rPr>
        <w:t>las tics a la comunidad comienza con el teléfono celular portátil, el</w:t>
      </w:r>
      <w:r>
        <w:rPr>
          <w:color w:val="231F20"/>
          <w:spacing w:val="-21"/>
        </w:rPr>
        <w:t> </w:t>
      </w:r>
      <w:r>
        <w:rPr>
          <w:color w:val="231F20"/>
        </w:rPr>
        <w:t>cual hizo</w:t>
      </w:r>
      <w:r>
        <w:rPr>
          <w:color w:val="231F20"/>
          <w:spacing w:val="-39"/>
        </w:rPr>
        <w:t> </w:t>
      </w:r>
      <w:r>
        <w:rPr>
          <w:color w:val="231F20"/>
        </w:rPr>
        <w:t>su</w:t>
      </w:r>
      <w:r>
        <w:rPr>
          <w:color w:val="231F20"/>
          <w:spacing w:val="-39"/>
        </w:rPr>
        <w:t> </w:t>
      </w:r>
      <w:r>
        <w:rPr>
          <w:color w:val="231F20"/>
        </w:rPr>
        <w:t>arribo</w:t>
      </w:r>
      <w:r>
        <w:rPr>
          <w:color w:val="231F20"/>
          <w:spacing w:val="-39"/>
        </w:rPr>
        <w:t> </w:t>
      </w:r>
      <w:r>
        <w:rPr>
          <w:color w:val="231F20"/>
        </w:rPr>
        <w:t>en</w:t>
      </w:r>
      <w:r>
        <w:rPr>
          <w:color w:val="231F20"/>
          <w:spacing w:val="-39"/>
        </w:rPr>
        <w:t> </w:t>
      </w:r>
      <w:r>
        <w:rPr>
          <w:color w:val="231F20"/>
        </w:rPr>
        <w:t>1994,</w:t>
      </w:r>
      <w:r>
        <w:rPr>
          <w:color w:val="231F20"/>
          <w:spacing w:val="-39"/>
        </w:rPr>
        <w:t> </w:t>
      </w:r>
      <w:r>
        <w:rPr>
          <w:color w:val="231F20"/>
        </w:rPr>
        <w:t>prácticamente</w:t>
      </w:r>
      <w:r>
        <w:rPr>
          <w:color w:val="231F20"/>
          <w:spacing w:val="-39"/>
        </w:rPr>
        <w:t> </w:t>
      </w:r>
      <w:r>
        <w:rPr>
          <w:color w:val="231F20"/>
        </w:rPr>
        <w:t>a</w:t>
      </w:r>
      <w:r>
        <w:rPr>
          <w:color w:val="231F20"/>
          <w:spacing w:val="-39"/>
        </w:rPr>
        <w:t> </w:t>
      </w:r>
      <w:r>
        <w:rPr>
          <w:color w:val="231F20"/>
        </w:rPr>
        <w:t>los</w:t>
      </w:r>
      <w:r>
        <w:rPr>
          <w:color w:val="231F20"/>
          <w:spacing w:val="-39"/>
        </w:rPr>
        <w:t> </w:t>
      </w:r>
      <w:r>
        <w:rPr>
          <w:color w:val="231F20"/>
        </w:rPr>
        <w:t>cuatro</w:t>
      </w:r>
      <w:r>
        <w:rPr>
          <w:color w:val="231F20"/>
          <w:spacing w:val="-39"/>
        </w:rPr>
        <w:t> </w:t>
      </w:r>
      <w:r>
        <w:rPr>
          <w:color w:val="231F20"/>
        </w:rPr>
        <w:t>años</w:t>
      </w:r>
      <w:r>
        <w:rPr>
          <w:color w:val="231F20"/>
          <w:spacing w:val="-39"/>
        </w:rPr>
        <w:t> </w:t>
      </w:r>
      <w:r>
        <w:rPr>
          <w:color w:val="231F20"/>
        </w:rPr>
        <w:t>de</w:t>
      </w:r>
      <w:r>
        <w:rPr>
          <w:color w:val="231F20"/>
          <w:spacing w:val="-39"/>
        </w:rPr>
        <w:t> </w:t>
      </w:r>
      <w:r>
        <w:rPr>
          <w:color w:val="231F20"/>
        </w:rPr>
        <w:t>haber</w:t>
      </w:r>
      <w:r>
        <w:rPr>
          <w:color w:val="231F20"/>
          <w:spacing w:val="-39"/>
        </w:rPr>
        <w:t> </w:t>
      </w:r>
      <w:r>
        <w:rPr>
          <w:color w:val="231F20"/>
        </w:rPr>
        <w:t>salido</w:t>
      </w:r>
      <w:r>
        <w:rPr>
          <w:color w:val="231F20"/>
          <w:spacing w:val="-39"/>
        </w:rPr>
        <w:t> </w:t>
      </w:r>
      <w:r>
        <w:rPr>
          <w:color w:val="231F20"/>
        </w:rPr>
        <w:t>al</w:t>
      </w:r>
    </w:p>
    <w:p>
      <w:pPr>
        <w:spacing w:after="0" w:line="278" w:lineRule="auto"/>
        <w:jc w:val="both"/>
        <w:sectPr>
          <w:pgSz w:w="8230" w:h="12760"/>
          <w:pgMar w:top="1180" w:bottom="280" w:left="740" w:right="740"/>
        </w:sectPr>
      </w:pPr>
    </w:p>
    <w:p>
      <w:pPr>
        <w:pStyle w:val="BodyText"/>
        <w:rPr>
          <w:sz w:val="20"/>
        </w:rPr>
      </w:pPr>
    </w:p>
    <w:p>
      <w:pPr>
        <w:pStyle w:val="BodyText"/>
        <w:spacing w:line="278" w:lineRule="auto" w:before="213"/>
        <w:ind w:left="110" w:right="107"/>
        <w:jc w:val="both"/>
      </w:pPr>
      <w:r>
        <w:rPr>
          <w:color w:val="231F20"/>
        </w:rPr>
        <w:t>mercado</w:t>
      </w:r>
      <w:r>
        <w:rPr>
          <w:color w:val="231F20"/>
          <w:spacing w:val="-40"/>
        </w:rPr>
        <w:t> </w:t>
      </w:r>
      <w:r>
        <w:rPr>
          <w:color w:val="231F20"/>
        </w:rPr>
        <w:t>global.</w:t>
      </w:r>
      <w:r>
        <w:rPr>
          <w:color w:val="231F20"/>
          <w:spacing w:val="-40"/>
        </w:rPr>
        <w:t> </w:t>
      </w:r>
      <w:r>
        <w:rPr>
          <w:color w:val="231F20"/>
        </w:rPr>
        <w:t>Compañías</w:t>
      </w:r>
      <w:r>
        <w:rPr>
          <w:color w:val="231F20"/>
          <w:spacing w:val="-40"/>
        </w:rPr>
        <w:t> </w:t>
      </w:r>
      <w:r>
        <w:rPr>
          <w:color w:val="231F20"/>
        </w:rPr>
        <w:t>como</w:t>
      </w:r>
      <w:r>
        <w:rPr>
          <w:color w:val="231F20"/>
          <w:spacing w:val="-40"/>
        </w:rPr>
        <w:t> </w:t>
      </w:r>
      <w:r>
        <w:rPr>
          <w:color w:val="231F20"/>
        </w:rPr>
        <w:t>Telmex</w:t>
      </w:r>
      <w:r>
        <w:rPr>
          <w:color w:val="231F20"/>
          <w:spacing w:val="-40"/>
        </w:rPr>
        <w:t> </w:t>
      </w:r>
      <w:r>
        <w:rPr>
          <w:color w:val="231F20"/>
        </w:rPr>
        <w:t>se</w:t>
      </w:r>
      <w:r>
        <w:rPr>
          <w:color w:val="231F20"/>
          <w:spacing w:val="-40"/>
        </w:rPr>
        <w:t> </w:t>
      </w:r>
      <w:r>
        <w:rPr>
          <w:color w:val="231F20"/>
        </w:rPr>
        <w:t>dieron</w:t>
      </w:r>
      <w:r>
        <w:rPr>
          <w:color w:val="231F20"/>
          <w:spacing w:val="-40"/>
        </w:rPr>
        <w:t> </w:t>
      </w:r>
      <w:r>
        <w:rPr>
          <w:color w:val="231F20"/>
        </w:rPr>
        <w:t>a</w:t>
      </w:r>
      <w:r>
        <w:rPr>
          <w:color w:val="231F20"/>
          <w:spacing w:val="-40"/>
        </w:rPr>
        <w:t> </w:t>
      </w:r>
      <w:r>
        <w:rPr>
          <w:color w:val="231F20"/>
        </w:rPr>
        <w:t>la</w:t>
      </w:r>
      <w:r>
        <w:rPr>
          <w:color w:val="231F20"/>
          <w:spacing w:val="-40"/>
        </w:rPr>
        <w:t> </w:t>
      </w:r>
      <w:r>
        <w:rPr>
          <w:color w:val="231F20"/>
        </w:rPr>
        <w:t>tarea</w:t>
      </w:r>
      <w:r>
        <w:rPr>
          <w:color w:val="231F20"/>
          <w:spacing w:val="-40"/>
        </w:rPr>
        <w:t> </w:t>
      </w:r>
      <w:r>
        <w:rPr>
          <w:color w:val="231F20"/>
        </w:rPr>
        <w:t>de</w:t>
      </w:r>
      <w:r>
        <w:rPr>
          <w:color w:val="231F20"/>
          <w:spacing w:val="-40"/>
        </w:rPr>
        <w:t> </w:t>
      </w:r>
      <w:r>
        <w:rPr>
          <w:color w:val="231F20"/>
        </w:rPr>
        <w:t>ofrecer el</w:t>
      </w:r>
      <w:r>
        <w:rPr>
          <w:color w:val="231F20"/>
          <w:spacing w:val="-39"/>
        </w:rPr>
        <w:t> </w:t>
      </w:r>
      <w:r>
        <w:rPr>
          <w:color w:val="231F20"/>
        </w:rPr>
        <w:t>servicio</w:t>
      </w:r>
      <w:r>
        <w:rPr>
          <w:color w:val="231F20"/>
          <w:spacing w:val="-39"/>
        </w:rPr>
        <w:t> </w:t>
      </w:r>
      <w:r>
        <w:rPr>
          <w:color w:val="231F20"/>
        </w:rPr>
        <w:t>de</w:t>
      </w:r>
      <w:r>
        <w:rPr>
          <w:color w:val="231F20"/>
          <w:spacing w:val="-39"/>
        </w:rPr>
        <w:t> </w:t>
      </w:r>
      <w:r>
        <w:rPr>
          <w:color w:val="231F20"/>
        </w:rPr>
        <w:t>telefonía</w:t>
      </w:r>
      <w:r>
        <w:rPr>
          <w:color w:val="231F20"/>
          <w:spacing w:val="-39"/>
        </w:rPr>
        <w:t> </w:t>
      </w:r>
      <w:r>
        <w:rPr>
          <w:color w:val="231F20"/>
        </w:rPr>
        <w:t>fija</w:t>
      </w:r>
      <w:r>
        <w:rPr>
          <w:color w:val="231F20"/>
          <w:spacing w:val="-39"/>
        </w:rPr>
        <w:t> </w:t>
      </w:r>
      <w:r>
        <w:rPr>
          <w:color w:val="231F20"/>
        </w:rPr>
        <w:t>a</w:t>
      </w:r>
      <w:r>
        <w:rPr>
          <w:color w:val="231F20"/>
          <w:spacing w:val="-39"/>
        </w:rPr>
        <w:t> </w:t>
      </w:r>
      <w:r>
        <w:rPr>
          <w:color w:val="231F20"/>
        </w:rPr>
        <w:t>los</w:t>
      </w:r>
      <w:r>
        <w:rPr>
          <w:color w:val="231F20"/>
          <w:spacing w:val="-39"/>
        </w:rPr>
        <w:t> </w:t>
      </w:r>
      <w:r>
        <w:rPr>
          <w:color w:val="231F20"/>
        </w:rPr>
        <w:t>habitantes</w:t>
      </w:r>
      <w:r>
        <w:rPr>
          <w:color w:val="231F20"/>
          <w:spacing w:val="-39"/>
        </w:rPr>
        <w:t> </w:t>
      </w:r>
      <w:r>
        <w:rPr>
          <w:color w:val="231F20"/>
        </w:rPr>
        <w:t>del</w:t>
      </w:r>
      <w:r>
        <w:rPr>
          <w:color w:val="231F20"/>
          <w:spacing w:val="-39"/>
        </w:rPr>
        <w:t> </w:t>
      </w:r>
      <w:r>
        <w:rPr>
          <w:color w:val="231F20"/>
        </w:rPr>
        <w:t>centro</w:t>
      </w:r>
      <w:r>
        <w:rPr>
          <w:color w:val="231F20"/>
          <w:spacing w:val="-39"/>
        </w:rPr>
        <w:t> </w:t>
      </w:r>
      <w:r>
        <w:rPr>
          <w:color w:val="231F20"/>
        </w:rPr>
        <w:t>de</w:t>
      </w:r>
      <w:r>
        <w:rPr>
          <w:color w:val="231F20"/>
          <w:spacing w:val="-38"/>
        </w:rPr>
        <w:t> </w:t>
      </w:r>
      <w:r>
        <w:rPr>
          <w:color w:val="231F20"/>
        </w:rPr>
        <w:t>sah;</w:t>
      </w:r>
      <w:r>
        <w:rPr>
          <w:color w:val="231F20"/>
          <w:spacing w:val="-39"/>
        </w:rPr>
        <w:t> </w:t>
      </w:r>
      <w:r>
        <w:rPr>
          <w:color w:val="231F20"/>
        </w:rPr>
        <w:t>así,</w:t>
      </w:r>
      <w:r>
        <w:rPr>
          <w:color w:val="231F20"/>
          <w:spacing w:val="-39"/>
        </w:rPr>
        <w:t> </w:t>
      </w:r>
      <w:r>
        <w:rPr>
          <w:color w:val="231F20"/>
        </w:rPr>
        <w:t>en</w:t>
      </w:r>
      <w:r>
        <w:rPr>
          <w:color w:val="231F20"/>
          <w:spacing w:val="-39"/>
        </w:rPr>
        <w:t> </w:t>
      </w:r>
      <w:r>
        <w:rPr>
          <w:color w:val="231F20"/>
        </w:rPr>
        <w:t>1998 llegan</w:t>
      </w:r>
      <w:r>
        <w:rPr>
          <w:color w:val="231F20"/>
          <w:spacing w:val="-33"/>
        </w:rPr>
        <w:t> </w:t>
      </w:r>
      <w:r>
        <w:rPr>
          <w:color w:val="231F20"/>
        </w:rPr>
        <w:t>los</w:t>
      </w:r>
      <w:r>
        <w:rPr>
          <w:color w:val="231F20"/>
          <w:spacing w:val="-33"/>
        </w:rPr>
        <w:t> </w:t>
      </w:r>
      <w:r>
        <w:rPr>
          <w:color w:val="231F20"/>
        </w:rPr>
        <w:t>primeros</w:t>
      </w:r>
      <w:r>
        <w:rPr>
          <w:color w:val="231F20"/>
          <w:spacing w:val="-33"/>
        </w:rPr>
        <w:t> </w:t>
      </w:r>
      <w:r>
        <w:rPr>
          <w:color w:val="231F20"/>
        </w:rPr>
        <w:t>teléfonos</w:t>
      </w:r>
      <w:r>
        <w:rPr>
          <w:color w:val="231F20"/>
          <w:spacing w:val="-33"/>
        </w:rPr>
        <w:t> </w:t>
      </w:r>
      <w:r>
        <w:rPr>
          <w:color w:val="231F20"/>
        </w:rPr>
        <w:t>fijos</w:t>
      </w:r>
      <w:r>
        <w:rPr>
          <w:color w:val="231F20"/>
          <w:spacing w:val="-33"/>
        </w:rPr>
        <w:t> </w:t>
      </w:r>
      <w:r>
        <w:rPr>
          <w:color w:val="231F20"/>
        </w:rPr>
        <w:t>a</w:t>
      </w:r>
      <w:r>
        <w:rPr>
          <w:color w:val="231F20"/>
          <w:spacing w:val="-33"/>
        </w:rPr>
        <w:t> </w:t>
      </w:r>
      <w:r>
        <w:rPr>
          <w:color w:val="231F20"/>
        </w:rPr>
        <w:t>las</w:t>
      </w:r>
      <w:r>
        <w:rPr>
          <w:color w:val="231F20"/>
          <w:spacing w:val="-33"/>
        </w:rPr>
        <w:t> </w:t>
      </w:r>
      <w:r>
        <w:rPr>
          <w:color w:val="231F20"/>
        </w:rPr>
        <w:t>casas</w:t>
      </w:r>
      <w:r>
        <w:rPr>
          <w:color w:val="231F20"/>
          <w:spacing w:val="-33"/>
        </w:rPr>
        <w:t> </w:t>
      </w:r>
      <w:r>
        <w:rPr>
          <w:color w:val="231F20"/>
        </w:rPr>
        <w:t>ubicadas</w:t>
      </w:r>
      <w:r>
        <w:rPr>
          <w:color w:val="231F20"/>
          <w:spacing w:val="-33"/>
        </w:rPr>
        <w:t> </w:t>
      </w:r>
      <w:r>
        <w:rPr>
          <w:color w:val="231F20"/>
        </w:rPr>
        <w:t>en</w:t>
      </w:r>
      <w:r>
        <w:rPr>
          <w:color w:val="231F20"/>
          <w:spacing w:val="-33"/>
        </w:rPr>
        <w:t> </w:t>
      </w:r>
      <w:r>
        <w:rPr>
          <w:color w:val="231F20"/>
        </w:rPr>
        <w:t>el</w:t>
      </w:r>
      <w:r>
        <w:rPr>
          <w:color w:val="231F20"/>
          <w:spacing w:val="-33"/>
        </w:rPr>
        <w:t> </w:t>
      </w:r>
      <w:r>
        <w:rPr>
          <w:color w:val="231F20"/>
        </w:rPr>
        <w:t>centro</w:t>
      </w:r>
      <w:r>
        <w:rPr>
          <w:color w:val="231F20"/>
          <w:spacing w:val="-33"/>
        </w:rPr>
        <w:t> </w:t>
      </w:r>
      <w:r>
        <w:rPr>
          <w:color w:val="231F20"/>
        </w:rPr>
        <w:t>y</w:t>
      </w:r>
      <w:r>
        <w:rPr>
          <w:color w:val="231F20"/>
          <w:spacing w:val="-33"/>
        </w:rPr>
        <w:t> </w:t>
      </w:r>
      <w:r>
        <w:rPr>
          <w:color w:val="231F20"/>
        </w:rPr>
        <w:t>a</w:t>
      </w:r>
      <w:r>
        <w:rPr>
          <w:color w:val="231F20"/>
          <w:spacing w:val="-33"/>
        </w:rPr>
        <w:t> </w:t>
      </w:r>
      <w:r>
        <w:rPr>
          <w:color w:val="231F20"/>
        </w:rPr>
        <w:t>la iglesia.</w:t>
      </w:r>
      <w:r>
        <w:rPr>
          <w:color w:val="231F20"/>
          <w:spacing w:val="-40"/>
        </w:rPr>
        <w:t> </w:t>
      </w:r>
      <w:r>
        <w:rPr>
          <w:color w:val="231F20"/>
        </w:rPr>
        <w:t>Existen</w:t>
      </w:r>
      <w:r>
        <w:rPr>
          <w:color w:val="231F20"/>
          <w:spacing w:val="-40"/>
        </w:rPr>
        <w:t> </w:t>
      </w:r>
      <w:r>
        <w:rPr>
          <w:color w:val="231F20"/>
        </w:rPr>
        <w:t>en</w:t>
      </w:r>
      <w:r>
        <w:rPr>
          <w:color w:val="231F20"/>
          <w:spacing w:val="-40"/>
        </w:rPr>
        <w:t> </w:t>
      </w:r>
      <w:r>
        <w:rPr>
          <w:color w:val="231F20"/>
        </w:rPr>
        <w:t>la</w:t>
      </w:r>
      <w:r>
        <w:rPr>
          <w:color w:val="231F20"/>
          <w:spacing w:val="-40"/>
        </w:rPr>
        <w:t> </w:t>
      </w:r>
      <w:r>
        <w:rPr>
          <w:color w:val="231F20"/>
        </w:rPr>
        <w:t>comunidad</w:t>
      </w:r>
      <w:r>
        <w:rPr>
          <w:color w:val="231F20"/>
          <w:spacing w:val="-40"/>
        </w:rPr>
        <w:t> </w:t>
      </w:r>
      <w:r>
        <w:rPr>
          <w:color w:val="231F20"/>
        </w:rPr>
        <w:t>algunos</w:t>
      </w:r>
      <w:r>
        <w:rPr>
          <w:color w:val="231F20"/>
          <w:spacing w:val="-40"/>
        </w:rPr>
        <w:t> </w:t>
      </w:r>
      <w:r>
        <w:rPr>
          <w:color w:val="231F20"/>
        </w:rPr>
        <w:t>teléfonos</w:t>
      </w:r>
      <w:r>
        <w:rPr>
          <w:color w:val="231F20"/>
          <w:spacing w:val="-40"/>
        </w:rPr>
        <w:t> </w:t>
      </w:r>
      <w:r>
        <w:rPr>
          <w:color w:val="231F20"/>
        </w:rPr>
        <w:t>de</w:t>
      </w:r>
      <w:r>
        <w:rPr>
          <w:color w:val="231F20"/>
          <w:spacing w:val="-40"/>
        </w:rPr>
        <w:t> </w:t>
      </w:r>
      <w:r>
        <w:rPr>
          <w:color w:val="231F20"/>
        </w:rPr>
        <w:t>tarjeta</w:t>
      </w:r>
      <w:r>
        <w:rPr>
          <w:color w:val="231F20"/>
          <w:spacing w:val="-40"/>
        </w:rPr>
        <w:t> </w:t>
      </w:r>
      <w:r>
        <w:rPr>
          <w:color w:val="231F20"/>
        </w:rPr>
        <w:t>de</w:t>
      </w:r>
      <w:r>
        <w:rPr>
          <w:color w:val="231F20"/>
          <w:spacing w:val="-40"/>
        </w:rPr>
        <w:t> </w:t>
      </w:r>
      <w:r>
        <w:rPr>
          <w:color w:val="231F20"/>
        </w:rPr>
        <w:t>prepago </w:t>
      </w:r>
      <w:r>
        <w:rPr>
          <w:color w:val="231F20"/>
          <w:w w:val="95"/>
        </w:rPr>
        <w:t>también</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w w:val="95"/>
        </w:rPr>
        <w:t>compañía</w:t>
      </w:r>
      <w:r>
        <w:rPr>
          <w:color w:val="231F20"/>
          <w:spacing w:val="-14"/>
          <w:w w:val="95"/>
        </w:rPr>
        <w:t> </w:t>
      </w:r>
      <w:r>
        <w:rPr>
          <w:color w:val="231F20"/>
          <w:w w:val="95"/>
        </w:rPr>
        <w:t>Telmex,</w:t>
      </w:r>
      <w:r>
        <w:rPr>
          <w:color w:val="231F20"/>
          <w:spacing w:val="-14"/>
          <w:w w:val="95"/>
        </w:rPr>
        <w:t> </w:t>
      </w:r>
      <w:r>
        <w:rPr>
          <w:color w:val="231F20"/>
          <w:w w:val="95"/>
        </w:rPr>
        <w:t>pero</w:t>
      </w:r>
      <w:r>
        <w:rPr>
          <w:color w:val="231F20"/>
          <w:spacing w:val="-14"/>
          <w:w w:val="95"/>
        </w:rPr>
        <w:t> </w:t>
      </w:r>
      <w:r>
        <w:rPr>
          <w:color w:val="231F20"/>
          <w:w w:val="95"/>
        </w:rPr>
        <w:t>son</w:t>
      </w:r>
      <w:r>
        <w:rPr>
          <w:color w:val="231F20"/>
          <w:spacing w:val="-14"/>
          <w:w w:val="95"/>
        </w:rPr>
        <w:t> </w:t>
      </w:r>
      <w:r>
        <w:rPr>
          <w:color w:val="231F20"/>
          <w:w w:val="95"/>
        </w:rPr>
        <w:t>los</w:t>
      </w:r>
      <w:r>
        <w:rPr>
          <w:color w:val="231F20"/>
          <w:spacing w:val="-14"/>
          <w:w w:val="95"/>
        </w:rPr>
        <w:t> </w:t>
      </w:r>
      <w:r>
        <w:rPr>
          <w:color w:val="231F20"/>
          <w:w w:val="95"/>
        </w:rPr>
        <w:t>menos.</w:t>
      </w:r>
    </w:p>
    <w:p>
      <w:pPr>
        <w:pStyle w:val="BodyText"/>
        <w:spacing w:line="278" w:lineRule="auto" w:before="58"/>
        <w:ind w:left="110" w:right="108" w:firstLine="566"/>
        <w:jc w:val="both"/>
      </w:pPr>
      <w:r>
        <w:rPr>
          <w:color w:val="231F20"/>
        </w:rPr>
        <w:t>De</w:t>
      </w:r>
      <w:r>
        <w:rPr>
          <w:color w:val="231F20"/>
          <w:spacing w:val="-34"/>
        </w:rPr>
        <w:t> </w:t>
      </w:r>
      <w:r>
        <w:rPr>
          <w:color w:val="231F20"/>
        </w:rPr>
        <w:t>forma</w:t>
      </w:r>
      <w:r>
        <w:rPr>
          <w:color w:val="231F20"/>
          <w:spacing w:val="-34"/>
        </w:rPr>
        <w:t> </w:t>
      </w:r>
      <w:r>
        <w:rPr>
          <w:color w:val="231F20"/>
        </w:rPr>
        <w:t>paralela,</w:t>
      </w:r>
      <w:r>
        <w:rPr>
          <w:color w:val="231F20"/>
          <w:spacing w:val="-34"/>
        </w:rPr>
        <w:t> </w:t>
      </w:r>
      <w:r>
        <w:rPr>
          <w:color w:val="231F20"/>
        </w:rPr>
        <w:t>los</w:t>
      </w:r>
      <w:r>
        <w:rPr>
          <w:color w:val="231F20"/>
          <w:spacing w:val="-34"/>
        </w:rPr>
        <w:t> </w:t>
      </w:r>
      <w:r>
        <w:rPr>
          <w:color w:val="231F20"/>
        </w:rPr>
        <w:t>celulares</w:t>
      </w:r>
      <w:r>
        <w:rPr>
          <w:color w:val="231F20"/>
          <w:spacing w:val="-34"/>
        </w:rPr>
        <w:t> </w:t>
      </w:r>
      <w:r>
        <w:rPr>
          <w:color w:val="231F20"/>
        </w:rPr>
        <w:t>fueron</w:t>
      </w:r>
      <w:r>
        <w:rPr>
          <w:color w:val="231F20"/>
          <w:spacing w:val="-34"/>
        </w:rPr>
        <w:t> </w:t>
      </w:r>
      <w:r>
        <w:rPr>
          <w:color w:val="231F20"/>
        </w:rPr>
        <w:t>incrementando</w:t>
      </w:r>
      <w:r>
        <w:rPr>
          <w:color w:val="231F20"/>
          <w:spacing w:val="-34"/>
        </w:rPr>
        <w:t> </w:t>
      </w:r>
      <w:r>
        <w:rPr>
          <w:color w:val="231F20"/>
        </w:rPr>
        <w:t>conforme </w:t>
      </w:r>
      <w:r>
        <w:rPr>
          <w:color w:val="231F20"/>
          <w:w w:val="95"/>
        </w:rPr>
        <w:t>los migrantes (albañiles principalmente) fueron llevándolos a sus fami- </w:t>
      </w:r>
      <w:r>
        <w:rPr>
          <w:color w:val="231F20"/>
        </w:rPr>
        <w:t>liares,</w:t>
      </w:r>
      <w:r>
        <w:rPr>
          <w:color w:val="231F20"/>
          <w:spacing w:val="-38"/>
        </w:rPr>
        <w:t> </w:t>
      </w:r>
      <w:r>
        <w:rPr>
          <w:color w:val="231F20"/>
        </w:rPr>
        <w:t>con</w:t>
      </w:r>
      <w:r>
        <w:rPr>
          <w:color w:val="231F20"/>
          <w:spacing w:val="-38"/>
        </w:rPr>
        <w:t> </w:t>
      </w:r>
      <w:r>
        <w:rPr>
          <w:color w:val="231F20"/>
        </w:rPr>
        <w:t>el</w:t>
      </w:r>
      <w:r>
        <w:rPr>
          <w:color w:val="231F20"/>
          <w:spacing w:val="-38"/>
        </w:rPr>
        <w:t> </w:t>
      </w:r>
      <w:r>
        <w:rPr>
          <w:color w:val="231F20"/>
        </w:rPr>
        <w:t>objetivo</w:t>
      </w:r>
      <w:r>
        <w:rPr>
          <w:color w:val="231F20"/>
          <w:spacing w:val="-38"/>
        </w:rPr>
        <w:t> </w:t>
      </w:r>
      <w:r>
        <w:rPr>
          <w:color w:val="231F20"/>
        </w:rPr>
        <w:t>de</w:t>
      </w:r>
      <w:r>
        <w:rPr>
          <w:color w:val="231F20"/>
          <w:spacing w:val="-38"/>
        </w:rPr>
        <w:t> </w:t>
      </w:r>
      <w:r>
        <w:rPr>
          <w:color w:val="231F20"/>
        </w:rPr>
        <w:t>estar</w:t>
      </w:r>
      <w:r>
        <w:rPr>
          <w:color w:val="231F20"/>
          <w:spacing w:val="-38"/>
        </w:rPr>
        <w:t> </w:t>
      </w:r>
      <w:r>
        <w:rPr>
          <w:color w:val="231F20"/>
        </w:rPr>
        <w:t>comunicados.</w:t>
      </w:r>
      <w:r>
        <w:rPr>
          <w:color w:val="231F20"/>
          <w:spacing w:val="-38"/>
        </w:rPr>
        <w:t> </w:t>
      </w:r>
      <w:r>
        <w:rPr>
          <w:color w:val="231F20"/>
        </w:rPr>
        <w:t>Con</w:t>
      </w:r>
      <w:r>
        <w:rPr>
          <w:color w:val="231F20"/>
          <w:spacing w:val="-38"/>
        </w:rPr>
        <w:t> </w:t>
      </w:r>
      <w:r>
        <w:rPr>
          <w:color w:val="231F20"/>
        </w:rPr>
        <w:t>señal</w:t>
      </w:r>
      <w:r>
        <w:rPr>
          <w:color w:val="231F20"/>
          <w:spacing w:val="-38"/>
        </w:rPr>
        <w:t> </w:t>
      </w:r>
      <w:r>
        <w:rPr>
          <w:color w:val="231F20"/>
        </w:rPr>
        <w:t>muy</w:t>
      </w:r>
      <w:r>
        <w:rPr>
          <w:color w:val="231F20"/>
          <w:spacing w:val="-38"/>
        </w:rPr>
        <w:t> </w:t>
      </w:r>
      <w:r>
        <w:rPr>
          <w:color w:val="231F20"/>
        </w:rPr>
        <w:t>deficiente</w:t>
      </w:r>
      <w:r>
        <w:rPr>
          <w:color w:val="231F20"/>
          <w:spacing w:val="-38"/>
        </w:rPr>
        <w:t> </w:t>
      </w:r>
      <w:r>
        <w:rPr>
          <w:color w:val="231F20"/>
        </w:rPr>
        <w:t>y apenas</w:t>
      </w:r>
      <w:r>
        <w:rPr>
          <w:color w:val="231F20"/>
          <w:spacing w:val="-34"/>
        </w:rPr>
        <w:t> </w:t>
      </w:r>
      <w:r>
        <w:rPr>
          <w:color w:val="231F20"/>
        </w:rPr>
        <w:t>audible,</w:t>
      </w:r>
      <w:r>
        <w:rPr>
          <w:color w:val="231F20"/>
          <w:spacing w:val="-34"/>
        </w:rPr>
        <w:t> </w:t>
      </w:r>
      <w:r>
        <w:rPr>
          <w:color w:val="231F20"/>
        </w:rPr>
        <w:t>los</w:t>
      </w:r>
      <w:r>
        <w:rPr>
          <w:color w:val="231F20"/>
          <w:spacing w:val="-34"/>
        </w:rPr>
        <w:t> </w:t>
      </w:r>
      <w:r>
        <w:rPr>
          <w:color w:val="231F20"/>
        </w:rPr>
        <w:t>celulares</w:t>
      </w:r>
      <w:r>
        <w:rPr>
          <w:color w:val="231F20"/>
          <w:spacing w:val="-34"/>
        </w:rPr>
        <w:t> </w:t>
      </w:r>
      <w:r>
        <w:rPr>
          <w:color w:val="231F20"/>
        </w:rPr>
        <w:t>que</w:t>
      </w:r>
      <w:r>
        <w:rPr>
          <w:color w:val="231F20"/>
          <w:spacing w:val="-34"/>
        </w:rPr>
        <w:t> </w:t>
      </w:r>
      <w:r>
        <w:rPr>
          <w:color w:val="231F20"/>
        </w:rPr>
        <w:t>llegaron</w:t>
      </w:r>
      <w:r>
        <w:rPr>
          <w:color w:val="231F20"/>
          <w:spacing w:val="-34"/>
        </w:rPr>
        <w:t> </w:t>
      </w:r>
      <w:r>
        <w:rPr>
          <w:color w:val="231F20"/>
        </w:rPr>
        <w:t>a</w:t>
      </w:r>
      <w:r>
        <w:rPr>
          <w:color w:val="231F20"/>
          <w:spacing w:val="-34"/>
        </w:rPr>
        <w:t> </w:t>
      </w:r>
      <w:r>
        <w:rPr>
          <w:color w:val="231F20"/>
        </w:rPr>
        <w:t>sah</w:t>
      </w:r>
      <w:r>
        <w:rPr>
          <w:color w:val="231F20"/>
          <w:spacing w:val="-34"/>
        </w:rPr>
        <w:t> </w:t>
      </w:r>
      <w:r>
        <w:rPr>
          <w:color w:val="231F20"/>
        </w:rPr>
        <w:t>ni</w:t>
      </w:r>
      <w:r>
        <w:rPr>
          <w:color w:val="231F20"/>
          <w:spacing w:val="-34"/>
        </w:rPr>
        <w:t> </w:t>
      </w:r>
      <w:r>
        <w:rPr>
          <w:color w:val="231F20"/>
        </w:rPr>
        <w:t>siquiera</w:t>
      </w:r>
      <w:r>
        <w:rPr>
          <w:color w:val="231F20"/>
          <w:spacing w:val="-34"/>
        </w:rPr>
        <w:t> </w:t>
      </w:r>
      <w:r>
        <w:rPr>
          <w:color w:val="231F20"/>
        </w:rPr>
        <w:t>eran</w:t>
      </w:r>
      <w:r>
        <w:rPr>
          <w:color w:val="231F20"/>
          <w:spacing w:val="-34"/>
        </w:rPr>
        <w:t> </w:t>
      </w:r>
      <w:r>
        <w:rPr>
          <w:color w:val="231F20"/>
        </w:rPr>
        <w:t>adquiri- dos</w:t>
      </w:r>
      <w:r>
        <w:rPr>
          <w:color w:val="231F20"/>
          <w:spacing w:val="-42"/>
        </w:rPr>
        <w:t> </w:t>
      </w:r>
      <w:r>
        <w:rPr>
          <w:color w:val="231F20"/>
        </w:rPr>
        <w:t>en</w:t>
      </w:r>
      <w:r>
        <w:rPr>
          <w:color w:val="231F20"/>
          <w:spacing w:val="-42"/>
        </w:rPr>
        <w:t> </w:t>
      </w:r>
      <w:r>
        <w:rPr>
          <w:color w:val="231F20"/>
        </w:rPr>
        <w:t>la</w:t>
      </w:r>
      <w:r>
        <w:rPr>
          <w:color w:val="231F20"/>
          <w:spacing w:val="-42"/>
        </w:rPr>
        <w:t> </w:t>
      </w:r>
      <w:r>
        <w:rPr>
          <w:color w:val="231F20"/>
        </w:rPr>
        <w:t>región,</w:t>
      </w:r>
      <w:r>
        <w:rPr>
          <w:color w:val="231F20"/>
          <w:spacing w:val="-42"/>
        </w:rPr>
        <w:t> </w:t>
      </w:r>
      <w:r>
        <w:rPr>
          <w:color w:val="231F20"/>
        </w:rPr>
        <w:t>se</w:t>
      </w:r>
      <w:r>
        <w:rPr>
          <w:color w:val="231F20"/>
          <w:spacing w:val="-42"/>
        </w:rPr>
        <w:t> </w:t>
      </w:r>
      <w:r>
        <w:rPr>
          <w:color w:val="231F20"/>
        </w:rPr>
        <w:t>compraban</w:t>
      </w:r>
      <w:r>
        <w:rPr>
          <w:color w:val="231F20"/>
          <w:spacing w:val="-42"/>
        </w:rPr>
        <w:t> </w:t>
      </w:r>
      <w:r>
        <w:rPr>
          <w:color w:val="231F20"/>
        </w:rPr>
        <w:t>en</w:t>
      </w:r>
      <w:r>
        <w:rPr>
          <w:color w:val="231F20"/>
          <w:spacing w:val="-42"/>
        </w:rPr>
        <w:t> </w:t>
      </w:r>
      <w:r>
        <w:rPr>
          <w:color w:val="231F20"/>
        </w:rPr>
        <w:t>la</w:t>
      </w:r>
      <w:r>
        <w:rPr>
          <w:color w:val="231F20"/>
          <w:spacing w:val="-42"/>
        </w:rPr>
        <w:t> </w:t>
      </w:r>
      <w:r>
        <w:rPr>
          <w:color w:val="231F20"/>
        </w:rPr>
        <w:t>Ciudad</w:t>
      </w:r>
      <w:r>
        <w:rPr>
          <w:color w:val="231F20"/>
          <w:spacing w:val="-42"/>
        </w:rPr>
        <w:t> </w:t>
      </w:r>
      <w:r>
        <w:rPr>
          <w:color w:val="231F20"/>
        </w:rPr>
        <w:t>de</w:t>
      </w:r>
      <w:r>
        <w:rPr>
          <w:color w:val="231F20"/>
          <w:spacing w:val="-42"/>
        </w:rPr>
        <w:t> </w:t>
      </w:r>
      <w:r>
        <w:rPr>
          <w:color w:val="231F20"/>
        </w:rPr>
        <w:t>México.</w:t>
      </w:r>
    </w:p>
    <w:p>
      <w:pPr>
        <w:pStyle w:val="BodyText"/>
        <w:spacing w:line="278" w:lineRule="auto" w:before="86"/>
        <w:ind w:left="110" w:right="108" w:firstLine="566"/>
        <w:jc w:val="both"/>
      </w:pPr>
      <w:r>
        <w:rPr>
          <w:color w:val="231F20"/>
        </w:rPr>
        <w:t>Actualmente</w:t>
      </w:r>
      <w:r>
        <w:rPr>
          <w:color w:val="231F20"/>
          <w:spacing w:val="-10"/>
        </w:rPr>
        <w:t> </w:t>
      </w:r>
      <w:r>
        <w:rPr>
          <w:color w:val="231F20"/>
        </w:rPr>
        <w:t>en</w:t>
      </w:r>
      <w:r>
        <w:rPr>
          <w:color w:val="231F20"/>
          <w:spacing w:val="-10"/>
        </w:rPr>
        <w:t> </w:t>
      </w:r>
      <w:r>
        <w:rPr>
          <w:color w:val="231F20"/>
        </w:rPr>
        <w:t>sah</w:t>
      </w:r>
      <w:r>
        <w:rPr>
          <w:color w:val="231F20"/>
          <w:spacing w:val="-10"/>
        </w:rPr>
        <w:t> </w:t>
      </w:r>
      <w:r>
        <w:rPr>
          <w:color w:val="231F20"/>
        </w:rPr>
        <w:t>hay</w:t>
      </w:r>
      <w:r>
        <w:rPr>
          <w:color w:val="231F20"/>
          <w:spacing w:val="-10"/>
        </w:rPr>
        <w:t> </w:t>
      </w:r>
      <w:r>
        <w:rPr>
          <w:color w:val="231F20"/>
        </w:rPr>
        <w:t>otras</w:t>
      </w:r>
      <w:r>
        <w:rPr>
          <w:color w:val="231F20"/>
          <w:spacing w:val="-10"/>
        </w:rPr>
        <w:t> </w:t>
      </w:r>
      <w:r>
        <w:rPr>
          <w:color w:val="231F20"/>
        </w:rPr>
        <w:t>compañías</w:t>
      </w:r>
      <w:r>
        <w:rPr>
          <w:color w:val="231F20"/>
          <w:spacing w:val="-10"/>
        </w:rPr>
        <w:t> </w:t>
      </w:r>
      <w:r>
        <w:rPr>
          <w:color w:val="231F20"/>
        </w:rPr>
        <w:t>como</w:t>
      </w:r>
      <w:r>
        <w:rPr>
          <w:color w:val="231F20"/>
          <w:spacing w:val="-10"/>
        </w:rPr>
        <w:t> </w:t>
      </w:r>
      <w:r>
        <w:rPr>
          <w:color w:val="231F20"/>
        </w:rPr>
        <w:t>Nextel</w:t>
      </w:r>
      <w:r>
        <w:rPr>
          <w:color w:val="231F20"/>
          <w:spacing w:val="-10"/>
        </w:rPr>
        <w:t> </w:t>
      </w:r>
      <w:r>
        <w:rPr>
          <w:color w:val="231F20"/>
        </w:rPr>
        <w:t>y</w:t>
      </w:r>
      <w:r>
        <w:rPr>
          <w:color w:val="231F20"/>
          <w:spacing w:val="-10"/>
        </w:rPr>
        <w:t> </w:t>
      </w:r>
      <w:r>
        <w:rPr>
          <w:color w:val="231F20"/>
        </w:rPr>
        <w:t>Telcel que</w:t>
      </w:r>
      <w:r>
        <w:rPr>
          <w:color w:val="231F20"/>
          <w:spacing w:val="-6"/>
        </w:rPr>
        <w:t> </w:t>
      </w:r>
      <w:r>
        <w:rPr>
          <w:color w:val="231F20"/>
        </w:rPr>
        <w:t>también</w:t>
      </w:r>
      <w:r>
        <w:rPr>
          <w:color w:val="231F20"/>
          <w:spacing w:val="-6"/>
        </w:rPr>
        <w:t> </w:t>
      </w:r>
      <w:r>
        <w:rPr>
          <w:color w:val="231F20"/>
        </w:rPr>
        <w:t>han</w:t>
      </w:r>
      <w:r>
        <w:rPr>
          <w:color w:val="231F20"/>
          <w:spacing w:val="-6"/>
        </w:rPr>
        <w:t> </w:t>
      </w:r>
      <w:r>
        <w:rPr>
          <w:color w:val="231F20"/>
        </w:rPr>
        <w:t>dotado</w:t>
      </w:r>
      <w:r>
        <w:rPr>
          <w:color w:val="231F20"/>
          <w:spacing w:val="-6"/>
        </w:rPr>
        <w:t> </w:t>
      </w:r>
      <w:r>
        <w:rPr>
          <w:color w:val="231F20"/>
        </w:rPr>
        <w:t>del</w:t>
      </w:r>
      <w:r>
        <w:rPr>
          <w:color w:val="231F20"/>
          <w:spacing w:val="-6"/>
        </w:rPr>
        <w:t> </w:t>
      </w:r>
      <w:r>
        <w:rPr>
          <w:color w:val="231F20"/>
        </w:rPr>
        <w:t>servicio</w:t>
      </w:r>
      <w:r>
        <w:rPr>
          <w:color w:val="231F20"/>
          <w:spacing w:val="-6"/>
        </w:rPr>
        <w:t> </w:t>
      </w:r>
      <w:r>
        <w:rPr>
          <w:color w:val="231F20"/>
        </w:rPr>
        <w:t>de</w:t>
      </w:r>
      <w:r>
        <w:rPr>
          <w:color w:val="231F20"/>
          <w:spacing w:val="-6"/>
        </w:rPr>
        <w:t> </w:t>
      </w:r>
      <w:r>
        <w:rPr>
          <w:color w:val="231F20"/>
        </w:rPr>
        <w:t>telefonía</w:t>
      </w:r>
      <w:r>
        <w:rPr>
          <w:color w:val="231F20"/>
          <w:spacing w:val="-6"/>
        </w:rPr>
        <w:t> </w:t>
      </w:r>
      <w:r>
        <w:rPr>
          <w:color w:val="231F20"/>
        </w:rPr>
        <w:t>fija</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habitantes más</w:t>
      </w:r>
      <w:r>
        <w:rPr>
          <w:color w:val="231F20"/>
          <w:spacing w:val="-27"/>
        </w:rPr>
        <w:t> </w:t>
      </w:r>
      <w:r>
        <w:rPr>
          <w:color w:val="231F20"/>
        </w:rPr>
        <w:t>alejados</w:t>
      </w:r>
      <w:r>
        <w:rPr>
          <w:color w:val="231F20"/>
          <w:spacing w:val="-27"/>
        </w:rPr>
        <w:t> </w:t>
      </w:r>
      <w:r>
        <w:rPr>
          <w:color w:val="231F20"/>
        </w:rPr>
        <w:t>del</w:t>
      </w:r>
      <w:r>
        <w:rPr>
          <w:color w:val="231F20"/>
          <w:spacing w:val="-27"/>
        </w:rPr>
        <w:t> </w:t>
      </w:r>
      <w:r>
        <w:rPr>
          <w:color w:val="231F20"/>
        </w:rPr>
        <w:t>centro</w:t>
      </w:r>
      <w:r>
        <w:rPr>
          <w:color w:val="231F20"/>
          <w:spacing w:val="-27"/>
        </w:rPr>
        <w:t> </w:t>
      </w:r>
      <w:r>
        <w:rPr>
          <w:color w:val="231F20"/>
        </w:rPr>
        <w:t>del</w:t>
      </w:r>
      <w:r>
        <w:rPr>
          <w:color w:val="231F20"/>
          <w:spacing w:val="-27"/>
        </w:rPr>
        <w:t> </w:t>
      </w:r>
      <w:r>
        <w:rPr>
          <w:color w:val="231F20"/>
        </w:rPr>
        <w:t>pueblo.</w:t>
      </w:r>
      <w:r>
        <w:rPr>
          <w:color w:val="231F20"/>
          <w:spacing w:val="-27"/>
        </w:rPr>
        <w:t> </w:t>
      </w:r>
      <w:r>
        <w:rPr>
          <w:color w:val="231F20"/>
        </w:rPr>
        <w:t>Aunque</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pueblo</w:t>
      </w:r>
      <w:r>
        <w:rPr>
          <w:color w:val="231F20"/>
          <w:spacing w:val="-27"/>
        </w:rPr>
        <w:t> </w:t>
      </w:r>
      <w:r>
        <w:rPr>
          <w:color w:val="231F20"/>
        </w:rPr>
        <w:t>no</w:t>
      </w:r>
      <w:r>
        <w:rPr>
          <w:color w:val="231F20"/>
          <w:spacing w:val="-27"/>
        </w:rPr>
        <w:t> </w:t>
      </w:r>
      <w:r>
        <w:rPr>
          <w:color w:val="231F20"/>
        </w:rPr>
        <w:t>hay</w:t>
      </w:r>
      <w:r>
        <w:rPr>
          <w:color w:val="231F20"/>
          <w:spacing w:val="-27"/>
        </w:rPr>
        <w:t> </w:t>
      </w:r>
      <w:r>
        <w:rPr>
          <w:color w:val="231F20"/>
        </w:rPr>
        <w:t>expen- dios</w:t>
      </w:r>
      <w:r>
        <w:rPr>
          <w:color w:val="231F20"/>
          <w:spacing w:val="-30"/>
        </w:rPr>
        <w:t> </w:t>
      </w:r>
      <w:r>
        <w:rPr>
          <w:color w:val="231F20"/>
        </w:rPr>
        <w:t>de</w:t>
      </w:r>
      <w:r>
        <w:rPr>
          <w:color w:val="231F20"/>
          <w:spacing w:val="-30"/>
        </w:rPr>
        <w:t> </w:t>
      </w:r>
      <w:r>
        <w:rPr>
          <w:color w:val="231F20"/>
        </w:rPr>
        <w:t>celulares,</w:t>
      </w:r>
      <w:r>
        <w:rPr>
          <w:color w:val="231F20"/>
          <w:spacing w:val="-30"/>
        </w:rPr>
        <w:t> </w:t>
      </w:r>
      <w:r>
        <w:rPr>
          <w:color w:val="231F20"/>
        </w:rPr>
        <w:t>sí</w:t>
      </w:r>
      <w:r>
        <w:rPr>
          <w:color w:val="231F20"/>
          <w:spacing w:val="-30"/>
        </w:rPr>
        <w:t> </w:t>
      </w:r>
      <w:r>
        <w:rPr>
          <w:color w:val="231F20"/>
        </w:rPr>
        <w:t>puede</w:t>
      </w:r>
      <w:r>
        <w:rPr>
          <w:color w:val="231F20"/>
          <w:spacing w:val="-30"/>
        </w:rPr>
        <w:t> </w:t>
      </w:r>
      <w:r>
        <w:rPr>
          <w:color w:val="231F20"/>
        </w:rPr>
        <w:t>comprarse</w:t>
      </w:r>
      <w:r>
        <w:rPr>
          <w:color w:val="231F20"/>
          <w:spacing w:val="-30"/>
        </w:rPr>
        <w:t> </w:t>
      </w:r>
      <w:r>
        <w:rPr>
          <w:color w:val="231F20"/>
        </w:rPr>
        <w:t>tiempo</w:t>
      </w:r>
      <w:r>
        <w:rPr>
          <w:color w:val="231F20"/>
          <w:spacing w:val="-30"/>
        </w:rPr>
        <w:t> </w:t>
      </w:r>
      <w:r>
        <w:rPr>
          <w:color w:val="231F20"/>
        </w:rPr>
        <w:t>aire,</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rPr>
        <w:t>tienda</w:t>
      </w:r>
      <w:r>
        <w:rPr>
          <w:color w:val="231F20"/>
          <w:spacing w:val="-30"/>
        </w:rPr>
        <w:t> </w:t>
      </w:r>
      <w:r>
        <w:rPr>
          <w:color w:val="231F20"/>
        </w:rPr>
        <w:t>del</w:t>
      </w:r>
      <w:r>
        <w:rPr>
          <w:color w:val="231F20"/>
          <w:spacing w:val="-30"/>
        </w:rPr>
        <w:t> </w:t>
      </w:r>
      <w:r>
        <w:rPr>
          <w:color w:val="231F20"/>
        </w:rPr>
        <w:t>señor </w:t>
      </w:r>
      <w:r>
        <w:rPr>
          <w:color w:val="231F20"/>
          <w:w w:val="95"/>
        </w:rPr>
        <w:t>Lorenzo</w:t>
      </w:r>
      <w:r>
        <w:rPr>
          <w:color w:val="231F20"/>
          <w:spacing w:val="-18"/>
          <w:w w:val="95"/>
        </w:rPr>
        <w:t> </w:t>
      </w:r>
      <w:r>
        <w:rPr>
          <w:color w:val="231F20"/>
          <w:w w:val="95"/>
        </w:rPr>
        <w:t>García,</w:t>
      </w:r>
      <w:r>
        <w:rPr>
          <w:color w:val="231F20"/>
          <w:spacing w:val="-18"/>
          <w:w w:val="95"/>
        </w:rPr>
        <w:t> </w:t>
      </w:r>
      <w:r>
        <w:rPr>
          <w:color w:val="231F20"/>
          <w:w w:val="95"/>
        </w:rPr>
        <w:t>aquel</w:t>
      </w:r>
      <w:r>
        <w:rPr>
          <w:color w:val="231F20"/>
          <w:spacing w:val="-18"/>
          <w:w w:val="95"/>
        </w:rPr>
        <w:t> </w:t>
      </w:r>
      <w:r>
        <w:rPr>
          <w:color w:val="231F20"/>
          <w:w w:val="95"/>
        </w:rPr>
        <w:t>que</w:t>
      </w:r>
      <w:r>
        <w:rPr>
          <w:color w:val="231F20"/>
          <w:spacing w:val="-18"/>
          <w:w w:val="95"/>
        </w:rPr>
        <w:t> </w:t>
      </w:r>
      <w:r>
        <w:rPr>
          <w:color w:val="231F20"/>
          <w:w w:val="95"/>
        </w:rPr>
        <w:t>llevó</w:t>
      </w:r>
      <w:r>
        <w:rPr>
          <w:color w:val="231F20"/>
          <w:spacing w:val="-18"/>
          <w:w w:val="95"/>
        </w:rPr>
        <w:t> </w:t>
      </w:r>
      <w:r>
        <w:rPr>
          <w:color w:val="231F20"/>
          <w:w w:val="95"/>
        </w:rPr>
        <w:t>la</w:t>
      </w:r>
      <w:r>
        <w:rPr>
          <w:color w:val="231F20"/>
          <w:spacing w:val="-18"/>
          <w:w w:val="95"/>
        </w:rPr>
        <w:t> </w:t>
      </w:r>
      <w:r>
        <w:rPr>
          <w:color w:val="231F20"/>
          <w:w w:val="95"/>
        </w:rPr>
        <w:t>radio</w:t>
      </w:r>
      <w:r>
        <w:rPr>
          <w:color w:val="231F20"/>
          <w:spacing w:val="-18"/>
          <w:w w:val="95"/>
        </w:rPr>
        <w:t> </w:t>
      </w:r>
      <w:r>
        <w:rPr>
          <w:color w:val="231F20"/>
          <w:w w:val="95"/>
        </w:rPr>
        <w:t>y</w:t>
      </w:r>
      <w:r>
        <w:rPr>
          <w:color w:val="231F20"/>
          <w:spacing w:val="-18"/>
          <w:w w:val="95"/>
        </w:rPr>
        <w:t> </w:t>
      </w:r>
      <w:r>
        <w:rPr>
          <w:color w:val="231F20"/>
          <w:w w:val="95"/>
        </w:rPr>
        <w:t>la</w:t>
      </w:r>
      <w:r>
        <w:rPr>
          <w:color w:val="231F20"/>
          <w:spacing w:val="-18"/>
          <w:w w:val="95"/>
        </w:rPr>
        <w:t> </w:t>
      </w:r>
      <w:r>
        <w:rPr>
          <w:color w:val="231F20"/>
          <w:w w:val="95"/>
        </w:rPr>
        <w:t>televisión</w:t>
      </w:r>
      <w:r>
        <w:rPr>
          <w:color w:val="231F20"/>
          <w:spacing w:val="-18"/>
          <w:w w:val="95"/>
        </w:rPr>
        <w:t> </w:t>
      </w:r>
      <w:r>
        <w:rPr>
          <w:color w:val="231F20"/>
          <w:w w:val="95"/>
        </w:rPr>
        <w:t>desde</w:t>
      </w:r>
      <w:r>
        <w:rPr>
          <w:color w:val="231F20"/>
          <w:spacing w:val="-18"/>
          <w:w w:val="95"/>
        </w:rPr>
        <w:t> </w:t>
      </w:r>
      <w:r>
        <w:rPr>
          <w:color w:val="231F20"/>
          <w:w w:val="95"/>
        </w:rPr>
        <w:t>inicios</w:t>
      </w:r>
      <w:r>
        <w:rPr>
          <w:color w:val="231F20"/>
          <w:spacing w:val="-18"/>
          <w:w w:val="95"/>
        </w:rPr>
        <w:t> </w:t>
      </w:r>
      <w:r>
        <w:rPr>
          <w:color w:val="231F20"/>
          <w:w w:val="95"/>
        </w:rPr>
        <w:t>de</w:t>
      </w:r>
      <w:r>
        <w:rPr>
          <w:color w:val="231F20"/>
          <w:spacing w:val="-18"/>
          <w:w w:val="95"/>
        </w:rPr>
        <w:t> </w:t>
      </w:r>
      <w:r>
        <w:rPr>
          <w:color w:val="231F20"/>
          <w:w w:val="95"/>
        </w:rPr>
        <w:t>la </w:t>
      </w:r>
      <w:r>
        <w:rPr>
          <w:color w:val="231F20"/>
        </w:rPr>
        <w:t>comunidad.</w:t>
      </w:r>
    </w:p>
    <w:p>
      <w:pPr>
        <w:pStyle w:val="BodyText"/>
        <w:spacing w:line="278" w:lineRule="auto" w:before="86"/>
        <w:ind w:left="110" w:right="107" w:firstLine="566"/>
        <w:jc w:val="both"/>
      </w:pPr>
      <w:r>
        <w:rPr>
          <w:color w:val="231F20"/>
        </w:rPr>
        <w:t>Para</w:t>
      </w:r>
      <w:r>
        <w:rPr>
          <w:color w:val="231F20"/>
          <w:spacing w:val="-27"/>
        </w:rPr>
        <w:t> </w:t>
      </w:r>
      <w:r>
        <w:rPr>
          <w:color w:val="231F20"/>
        </w:rPr>
        <w:t>los</w:t>
      </w:r>
      <w:r>
        <w:rPr>
          <w:color w:val="231F20"/>
          <w:spacing w:val="-27"/>
        </w:rPr>
        <w:t> </w:t>
      </w:r>
      <w:r>
        <w:rPr>
          <w:color w:val="231F20"/>
        </w:rPr>
        <w:t>habitantes</w:t>
      </w:r>
      <w:r>
        <w:rPr>
          <w:color w:val="231F20"/>
          <w:spacing w:val="-27"/>
        </w:rPr>
        <w:t> </w:t>
      </w:r>
      <w:r>
        <w:rPr>
          <w:color w:val="231F20"/>
        </w:rPr>
        <w:t>de</w:t>
      </w:r>
      <w:r>
        <w:rPr>
          <w:color w:val="231F20"/>
          <w:spacing w:val="-27"/>
        </w:rPr>
        <w:t> </w:t>
      </w:r>
      <w:r>
        <w:rPr>
          <w:color w:val="231F20"/>
        </w:rPr>
        <w:t>esta</w:t>
      </w:r>
      <w:r>
        <w:rPr>
          <w:color w:val="231F20"/>
          <w:spacing w:val="-27"/>
        </w:rPr>
        <w:t> </w:t>
      </w:r>
      <w:r>
        <w:rPr>
          <w:color w:val="231F20"/>
        </w:rPr>
        <w:t>comunidad</w:t>
      </w:r>
      <w:r>
        <w:rPr>
          <w:color w:val="231F20"/>
          <w:spacing w:val="-27"/>
        </w:rPr>
        <w:t> </w:t>
      </w:r>
      <w:r>
        <w:rPr>
          <w:color w:val="231F20"/>
        </w:rPr>
        <w:t>el</w:t>
      </w:r>
      <w:r>
        <w:rPr>
          <w:color w:val="231F20"/>
          <w:spacing w:val="-27"/>
        </w:rPr>
        <w:t> </w:t>
      </w:r>
      <w:r>
        <w:rPr>
          <w:color w:val="231F20"/>
        </w:rPr>
        <w:t>teléfono</w:t>
      </w:r>
      <w:r>
        <w:rPr>
          <w:color w:val="231F20"/>
          <w:spacing w:val="-27"/>
        </w:rPr>
        <w:t> </w:t>
      </w:r>
      <w:r>
        <w:rPr>
          <w:color w:val="231F20"/>
        </w:rPr>
        <w:t>ha</w:t>
      </w:r>
      <w:r>
        <w:rPr>
          <w:color w:val="231F20"/>
          <w:spacing w:val="-27"/>
        </w:rPr>
        <w:t> </w:t>
      </w:r>
      <w:r>
        <w:rPr>
          <w:color w:val="231F20"/>
        </w:rPr>
        <w:t>sido</w:t>
      </w:r>
      <w:r>
        <w:rPr>
          <w:color w:val="231F20"/>
          <w:spacing w:val="-27"/>
        </w:rPr>
        <w:t> </w:t>
      </w:r>
      <w:r>
        <w:rPr>
          <w:color w:val="231F20"/>
        </w:rPr>
        <w:t>una</w:t>
      </w:r>
      <w:r>
        <w:rPr>
          <w:color w:val="231F20"/>
          <w:spacing w:val="-27"/>
        </w:rPr>
        <w:t> </w:t>
      </w:r>
      <w:r>
        <w:rPr>
          <w:color w:val="231F20"/>
        </w:rPr>
        <w:t>he- rramienta</w:t>
      </w:r>
      <w:r>
        <w:rPr>
          <w:color w:val="231F20"/>
          <w:spacing w:val="-19"/>
        </w:rPr>
        <w:t> </w:t>
      </w:r>
      <w:r>
        <w:rPr>
          <w:color w:val="231F20"/>
        </w:rPr>
        <w:t>de</w:t>
      </w:r>
      <w:r>
        <w:rPr>
          <w:color w:val="231F20"/>
          <w:spacing w:val="-19"/>
        </w:rPr>
        <w:t> </w:t>
      </w:r>
      <w:r>
        <w:rPr>
          <w:color w:val="231F20"/>
        </w:rPr>
        <w:t>comunicación</w:t>
      </w:r>
      <w:r>
        <w:rPr>
          <w:color w:val="231F20"/>
          <w:spacing w:val="-19"/>
        </w:rPr>
        <w:t> </w:t>
      </w:r>
      <w:r>
        <w:rPr>
          <w:color w:val="231F20"/>
        </w:rPr>
        <w:t>muy</w:t>
      </w:r>
      <w:r>
        <w:rPr>
          <w:color w:val="231F20"/>
          <w:spacing w:val="-19"/>
        </w:rPr>
        <w:t> </w:t>
      </w:r>
      <w:r>
        <w:rPr>
          <w:color w:val="231F20"/>
        </w:rPr>
        <w:t>valiosa</w:t>
      </w:r>
      <w:r>
        <w:rPr>
          <w:color w:val="231F20"/>
          <w:spacing w:val="-19"/>
        </w:rPr>
        <w:t> </w:t>
      </w:r>
      <w:r>
        <w:rPr>
          <w:color w:val="231F20"/>
        </w:rPr>
        <w:t>porque</w:t>
      </w:r>
      <w:r>
        <w:rPr>
          <w:color w:val="231F20"/>
          <w:spacing w:val="-19"/>
        </w:rPr>
        <w:t> </w:t>
      </w:r>
      <w:r>
        <w:rPr>
          <w:color w:val="231F20"/>
        </w:rPr>
        <w:t>les</w:t>
      </w:r>
      <w:r>
        <w:rPr>
          <w:color w:val="231F20"/>
          <w:spacing w:val="-19"/>
        </w:rPr>
        <w:t> </w:t>
      </w:r>
      <w:r>
        <w:rPr>
          <w:color w:val="231F20"/>
        </w:rPr>
        <w:t>ha</w:t>
      </w:r>
      <w:r>
        <w:rPr>
          <w:color w:val="231F20"/>
          <w:spacing w:val="-19"/>
        </w:rPr>
        <w:t> </w:t>
      </w:r>
      <w:r>
        <w:rPr>
          <w:color w:val="231F20"/>
        </w:rPr>
        <w:t>permitido</w:t>
      </w:r>
      <w:r>
        <w:rPr>
          <w:color w:val="231F20"/>
          <w:spacing w:val="-19"/>
        </w:rPr>
        <w:t> </w:t>
      </w:r>
      <w:r>
        <w:rPr>
          <w:color w:val="231F20"/>
        </w:rPr>
        <w:t>estar al</w:t>
      </w:r>
      <w:r>
        <w:rPr>
          <w:color w:val="231F20"/>
          <w:spacing w:val="-15"/>
        </w:rPr>
        <w:t> </w:t>
      </w:r>
      <w:r>
        <w:rPr>
          <w:color w:val="231F20"/>
        </w:rPr>
        <w:t>tanto</w:t>
      </w:r>
      <w:r>
        <w:rPr>
          <w:color w:val="231F20"/>
          <w:spacing w:val="-15"/>
        </w:rPr>
        <w:t> </w:t>
      </w:r>
      <w:r>
        <w:rPr>
          <w:color w:val="231F20"/>
        </w:rPr>
        <w:t>de</w:t>
      </w:r>
      <w:r>
        <w:rPr>
          <w:color w:val="231F20"/>
          <w:spacing w:val="-15"/>
        </w:rPr>
        <w:t> </w:t>
      </w:r>
      <w:r>
        <w:rPr>
          <w:color w:val="231F20"/>
        </w:rPr>
        <w:t>sus</w:t>
      </w:r>
      <w:r>
        <w:rPr>
          <w:color w:val="231F20"/>
          <w:spacing w:val="-15"/>
        </w:rPr>
        <w:t> </w:t>
      </w:r>
      <w:r>
        <w:rPr>
          <w:color w:val="231F20"/>
        </w:rPr>
        <w:t>familiares,</w:t>
      </w:r>
      <w:r>
        <w:rPr>
          <w:color w:val="231F20"/>
          <w:spacing w:val="-15"/>
        </w:rPr>
        <w:t> </w:t>
      </w:r>
      <w:r>
        <w:rPr>
          <w:color w:val="231F20"/>
        </w:rPr>
        <w:t>sobre</w:t>
      </w:r>
      <w:r>
        <w:rPr>
          <w:color w:val="231F20"/>
          <w:spacing w:val="-15"/>
        </w:rPr>
        <w:t> </w:t>
      </w:r>
      <w:r>
        <w:rPr>
          <w:color w:val="231F20"/>
        </w:rPr>
        <w:t>todo</w:t>
      </w:r>
      <w:r>
        <w:rPr>
          <w:color w:val="231F20"/>
          <w:spacing w:val="-15"/>
        </w:rPr>
        <w:t> </w:t>
      </w:r>
      <w:r>
        <w:rPr>
          <w:color w:val="231F20"/>
        </w:rPr>
        <w:t>los</w:t>
      </w:r>
      <w:r>
        <w:rPr>
          <w:color w:val="231F20"/>
          <w:spacing w:val="-15"/>
        </w:rPr>
        <w:t> </w:t>
      </w:r>
      <w:r>
        <w:rPr>
          <w:color w:val="231F20"/>
        </w:rPr>
        <w:t>que</w:t>
      </w:r>
      <w:r>
        <w:rPr>
          <w:color w:val="231F20"/>
          <w:spacing w:val="-15"/>
        </w:rPr>
        <w:t> </w:t>
      </w:r>
      <w:r>
        <w:rPr>
          <w:color w:val="231F20"/>
        </w:rPr>
        <w:t>están</w:t>
      </w:r>
      <w:r>
        <w:rPr>
          <w:color w:val="231F20"/>
          <w:spacing w:val="-15"/>
        </w:rPr>
        <w:t> </w:t>
      </w:r>
      <w:r>
        <w:rPr>
          <w:color w:val="231F20"/>
        </w:rPr>
        <w:t>fuera;</w:t>
      </w:r>
      <w:r>
        <w:rPr>
          <w:color w:val="231F20"/>
          <w:spacing w:val="-15"/>
        </w:rPr>
        <w:t> </w:t>
      </w:r>
      <w:r>
        <w:rPr>
          <w:color w:val="231F20"/>
        </w:rPr>
        <w:t>el</w:t>
      </w:r>
      <w:r>
        <w:rPr>
          <w:color w:val="231F20"/>
          <w:spacing w:val="-15"/>
        </w:rPr>
        <w:t> </w:t>
      </w:r>
      <w:r>
        <w:rPr>
          <w:color w:val="231F20"/>
        </w:rPr>
        <w:t>celular</w:t>
      </w:r>
      <w:r>
        <w:rPr>
          <w:color w:val="231F20"/>
          <w:spacing w:val="-15"/>
        </w:rPr>
        <w:t> </w:t>
      </w:r>
      <w:r>
        <w:rPr>
          <w:color w:val="231F20"/>
        </w:rPr>
        <w:t>les ha</w:t>
      </w:r>
      <w:r>
        <w:rPr>
          <w:color w:val="231F20"/>
          <w:spacing w:val="-9"/>
        </w:rPr>
        <w:t> </w:t>
      </w:r>
      <w:r>
        <w:rPr>
          <w:color w:val="231F20"/>
        </w:rPr>
        <w:t>ahorrado</w:t>
      </w:r>
      <w:r>
        <w:rPr>
          <w:color w:val="231F20"/>
          <w:spacing w:val="-9"/>
        </w:rPr>
        <w:t> </w:t>
      </w:r>
      <w:r>
        <w:rPr>
          <w:color w:val="231F20"/>
        </w:rPr>
        <w:t>tiempo</w:t>
      </w:r>
      <w:r>
        <w:rPr>
          <w:color w:val="231F20"/>
          <w:spacing w:val="-9"/>
        </w:rPr>
        <w:t> </w:t>
      </w:r>
      <w:r>
        <w:rPr>
          <w:color w:val="231F20"/>
        </w:rPr>
        <w:t>y</w:t>
      </w:r>
      <w:r>
        <w:rPr>
          <w:color w:val="231F20"/>
          <w:spacing w:val="-9"/>
        </w:rPr>
        <w:t> </w:t>
      </w:r>
      <w:r>
        <w:rPr>
          <w:color w:val="231F20"/>
        </w:rPr>
        <w:t>dinero</w:t>
      </w:r>
      <w:r>
        <w:rPr>
          <w:color w:val="231F20"/>
          <w:spacing w:val="-9"/>
        </w:rPr>
        <w:t> </w:t>
      </w:r>
      <w:r>
        <w:rPr>
          <w:color w:val="231F20"/>
        </w:rPr>
        <w:t>al</w:t>
      </w:r>
      <w:r>
        <w:rPr>
          <w:color w:val="231F20"/>
          <w:spacing w:val="-9"/>
        </w:rPr>
        <w:t> </w:t>
      </w:r>
      <w:r>
        <w:rPr>
          <w:color w:val="231F20"/>
        </w:rPr>
        <w:t>no</w:t>
      </w:r>
      <w:r>
        <w:rPr>
          <w:color w:val="231F20"/>
          <w:spacing w:val="-9"/>
        </w:rPr>
        <w:t> </w:t>
      </w:r>
      <w:r>
        <w:rPr>
          <w:color w:val="231F20"/>
        </w:rPr>
        <w:t>depender</w:t>
      </w:r>
      <w:r>
        <w:rPr>
          <w:color w:val="231F20"/>
          <w:spacing w:val="-9"/>
        </w:rPr>
        <w:t> </w:t>
      </w:r>
      <w:r>
        <w:rPr>
          <w:color w:val="231F20"/>
        </w:rPr>
        <w:t>o</w:t>
      </w:r>
      <w:r>
        <w:rPr>
          <w:color w:val="231F20"/>
          <w:spacing w:val="-9"/>
        </w:rPr>
        <w:t> </w:t>
      </w:r>
      <w:r>
        <w:rPr>
          <w:color w:val="231F20"/>
        </w:rPr>
        <w:t>tener</w:t>
      </w:r>
      <w:r>
        <w:rPr>
          <w:color w:val="231F20"/>
          <w:spacing w:val="-9"/>
        </w:rPr>
        <w:t> </w:t>
      </w:r>
      <w:r>
        <w:rPr>
          <w:color w:val="231F20"/>
        </w:rPr>
        <w:t>que</w:t>
      </w:r>
      <w:r>
        <w:rPr>
          <w:color w:val="231F20"/>
          <w:spacing w:val="-9"/>
        </w:rPr>
        <w:t> </w:t>
      </w:r>
      <w:r>
        <w:rPr>
          <w:color w:val="231F20"/>
        </w:rPr>
        <w:t>gastar</w:t>
      </w:r>
      <w:r>
        <w:rPr>
          <w:color w:val="231F20"/>
          <w:spacing w:val="-9"/>
        </w:rPr>
        <w:t> </w:t>
      </w:r>
      <w:r>
        <w:rPr>
          <w:color w:val="231F20"/>
        </w:rPr>
        <w:t>para</w:t>
      </w:r>
      <w:r>
        <w:rPr>
          <w:color w:val="231F20"/>
          <w:spacing w:val="-9"/>
        </w:rPr>
        <w:t> </w:t>
      </w:r>
      <w:r>
        <w:rPr>
          <w:color w:val="231F20"/>
        </w:rPr>
        <w:t>ir a</w:t>
      </w:r>
      <w:r>
        <w:rPr>
          <w:color w:val="231F20"/>
          <w:spacing w:val="-23"/>
        </w:rPr>
        <w:t> </w:t>
      </w:r>
      <w:r>
        <w:rPr>
          <w:color w:val="231F20"/>
        </w:rPr>
        <w:t>población</w:t>
      </w:r>
      <w:r>
        <w:rPr>
          <w:color w:val="231F20"/>
          <w:spacing w:val="-23"/>
        </w:rPr>
        <w:t> </w:t>
      </w:r>
      <w:r>
        <w:rPr>
          <w:color w:val="231F20"/>
        </w:rPr>
        <w:t>vecina</w:t>
      </w:r>
      <w:r>
        <w:rPr>
          <w:color w:val="231F20"/>
          <w:spacing w:val="-23"/>
        </w:rPr>
        <w:t> </w:t>
      </w:r>
      <w:r>
        <w:rPr>
          <w:color w:val="231F20"/>
        </w:rPr>
        <w:t>más</w:t>
      </w:r>
      <w:r>
        <w:rPr>
          <w:color w:val="231F20"/>
          <w:spacing w:val="-23"/>
        </w:rPr>
        <w:t> </w:t>
      </w:r>
      <w:r>
        <w:rPr>
          <w:color w:val="231F20"/>
        </w:rPr>
        <w:t>cercana,</w:t>
      </w:r>
      <w:r>
        <w:rPr>
          <w:color w:val="231F20"/>
          <w:spacing w:val="-23"/>
        </w:rPr>
        <w:t> </w:t>
      </w:r>
      <w:r>
        <w:rPr>
          <w:color w:val="231F20"/>
        </w:rPr>
        <w:t>Santa</w:t>
      </w:r>
      <w:r>
        <w:rPr>
          <w:color w:val="231F20"/>
          <w:spacing w:val="-23"/>
        </w:rPr>
        <w:t> </w:t>
      </w:r>
      <w:r>
        <w:rPr>
          <w:color w:val="231F20"/>
        </w:rPr>
        <w:t>Ana</w:t>
      </w:r>
      <w:r>
        <w:rPr>
          <w:color w:val="231F20"/>
          <w:spacing w:val="-23"/>
        </w:rPr>
        <w:t> </w:t>
      </w:r>
      <w:r>
        <w:rPr>
          <w:color w:val="231F20"/>
        </w:rPr>
        <w:t>Nichi,</w:t>
      </w:r>
      <w:r>
        <w:rPr>
          <w:color w:val="231F20"/>
          <w:spacing w:val="-23"/>
        </w:rPr>
        <w:t> </w:t>
      </w:r>
      <w:r>
        <w:rPr>
          <w:color w:val="231F20"/>
        </w:rPr>
        <w:t>donde</w:t>
      </w:r>
      <w:r>
        <w:rPr>
          <w:color w:val="231F20"/>
          <w:spacing w:val="-23"/>
        </w:rPr>
        <w:t> </w:t>
      </w:r>
      <w:r>
        <w:rPr>
          <w:color w:val="231F20"/>
        </w:rPr>
        <w:t>está</w:t>
      </w:r>
      <w:r>
        <w:rPr>
          <w:color w:val="231F20"/>
          <w:spacing w:val="-23"/>
        </w:rPr>
        <w:t> </w:t>
      </w:r>
      <w:r>
        <w:rPr>
          <w:color w:val="231F20"/>
        </w:rPr>
        <w:t>la</w:t>
      </w:r>
      <w:r>
        <w:rPr>
          <w:color w:val="231F20"/>
          <w:spacing w:val="-23"/>
        </w:rPr>
        <w:t> </w:t>
      </w:r>
      <w:r>
        <w:rPr>
          <w:color w:val="231F20"/>
        </w:rPr>
        <w:t>caseta telefónica.</w:t>
      </w:r>
    </w:p>
    <w:p>
      <w:pPr>
        <w:pStyle w:val="BodyText"/>
      </w:pPr>
    </w:p>
    <w:p>
      <w:pPr>
        <w:pStyle w:val="BodyText"/>
      </w:pPr>
    </w:p>
    <w:p>
      <w:pPr>
        <w:spacing w:before="175"/>
        <w:ind w:left="1615" w:right="106" w:firstLine="0"/>
        <w:jc w:val="left"/>
        <w:rPr>
          <w:sz w:val="22"/>
        </w:rPr>
      </w:pPr>
      <w:r>
        <w:rPr>
          <w:color w:val="231F20"/>
          <w:w w:val="110"/>
          <w:sz w:val="22"/>
        </w:rPr>
        <w:t>La Internet y las redes sociales 2011</w:t>
      </w:r>
    </w:p>
    <w:p>
      <w:pPr>
        <w:pStyle w:val="BodyText"/>
        <w:spacing w:line="312" w:lineRule="auto" w:before="88"/>
        <w:ind w:left="110" w:right="107"/>
        <w:jc w:val="both"/>
      </w:pPr>
      <w:r>
        <w:rPr>
          <w:color w:val="231F20"/>
        </w:rPr>
        <w:t>La llegada de la Internet a </w:t>
      </w:r>
      <w:r>
        <w:rPr>
          <w:color w:val="231F20"/>
          <w:w w:val="130"/>
          <w:sz w:val="16"/>
        </w:rPr>
        <w:t>sah </w:t>
      </w:r>
      <w:r>
        <w:rPr>
          <w:color w:val="231F20"/>
        </w:rPr>
        <w:t>es muy reciente; en febrero de </w:t>
      </w:r>
      <w:r>
        <w:rPr>
          <w:color w:val="231F20"/>
          <w:spacing w:val="-3"/>
        </w:rPr>
        <w:t>2011 </w:t>
      </w:r>
      <w:r>
        <w:rPr>
          <w:color w:val="231F20"/>
        </w:rPr>
        <w:t>se instala la primera antena para captar la señal de la red. Si bien</w:t>
      </w:r>
      <w:r>
        <w:rPr>
          <w:color w:val="231F20"/>
          <w:spacing w:val="-33"/>
        </w:rPr>
        <w:t> </w:t>
      </w:r>
      <w:r>
        <w:rPr>
          <w:color w:val="231F20"/>
        </w:rPr>
        <w:t>los habitantes de la comunidad ya tenían noción de lo que era una com- putadora y la propia Internet, hasta antes de ese año debían   </w:t>
      </w:r>
      <w:r>
        <w:rPr>
          <w:color w:val="231F20"/>
          <w:spacing w:val="17"/>
        </w:rPr>
        <w:t> </w:t>
      </w:r>
      <w:r>
        <w:rPr>
          <w:color w:val="231F20"/>
        </w:rPr>
        <w:t>acudir</w:t>
      </w:r>
    </w:p>
    <w:p>
      <w:pPr>
        <w:spacing w:after="0" w:line="312" w:lineRule="auto"/>
        <w:jc w:val="both"/>
        <w:sectPr>
          <w:pgSz w:w="8230" w:h="12760"/>
          <w:pgMar w:top="1180" w:bottom="280" w:left="740" w:right="740"/>
        </w:sectPr>
      </w:pPr>
    </w:p>
    <w:p>
      <w:pPr>
        <w:pStyle w:val="BodyText"/>
        <w:rPr>
          <w:sz w:val="20"/>
        </w:rPr>
      </w:pPr>
    </w:p>
    <w:p>
      <w:pPr>
        <w:pStyle w:val="BodyText"/>
        <w:spacing w:before="10"/>
        <w:rPr>
          <w:sz w:val="18"/>
        </w:rPr>
      </w:pPr>
    </w:p>
    <w:p>
      <w:pPr>
        <w:pStyle w:val="BodyText"/>
        <w:spacing w:line="312" w:lineRule="auto"/>
        <w:ind w:left="110" w:right="107"/>
        <w:jc w:val="both"/>
      </w:pPr>
      <w:r>
        <w:rPr>
          <w:color w:val="231F20"/>
        </w:rPr>
        <w:t>–igual que en el caso del teléfono– a Santa Ana Nichi (la población más próxima) para hacer uso de esta tecnología.</w:t>
      </w:r>
    </w:p>
    <w:p>
      <w:pPr>
        <w:pStyle w:val="BodyText"/>
        <w:spacing w:line="278" w:lineRule="auto"/>
        <w:ind w:left="110" w:right="107" w:firstLine="566"/>
        <w:jc w:val="both"/>
      </w:pPr>
      <w:r>
        <w:rPr>
          <w:color w:val="231F20"/>
          <w:w w:val="95"/>
        </w:rPr>
        <w:t>Según</w:t>
      </w:r>
      <w:r>
        <w:rPr>
          <w:color w:val="231F20"/>
          <w:spacing w:val="-36"/>
          <w:w w:val="95"/>
        </w:rPr>
        <w:t> </w:t>
      </w:r>
      <w:r>
        <w:rPr>
          <w:color w:val="231F20"/>
          <w:w w:val="95"/>
        </w:rPr>
        <w:t>los</w:t>
      </w:r>
      <w:r>
        <w:rPr>
          <w:color w:val="231F20"/>
          <w:spacing w:val="-36"/>
          <w:w w:val="95"/>
        </w:rPr>
        <w:t> </w:t>
      </w:r>
      <w:r>
        <w:rPr>
          <w:color w:val="231F20"/>
          <w:w w:val="95"/>
        </w:rPr>
        <w:t>testimonios</w:t>
      </w:r>
      <w:r>
        <w:rPr>
          <w:color w:val="231F20"/>
          <w:spacing w:val="-36"/>
          <w:w w:val="95"/>
        </w:rPr>
        <w:t> </w:t>
      </w:r>
      <w:r>
        <w:rPr>
          <w:color w:val="231F20"/>
          <w:w w:val="95"/>
        </w:rPr>
        <w:t>de</w:t>
      </w:r>
      <w:r>
        <w:rPr>
          <w:color w:val="231F20"/>
          <w:spacing w:val="-36"/>
          <w:w w:val="95"/>
        </w:rPr>
        <w:t> </w:t>
      </w:r>
      <w:r>
        <w:rPr>
          <w:color w:val="231F20"/>
          <w:w w:val="95"/>
        </w:rPr>
        <w:t>la</w:t>
      </w:r>
      <w:r>
        <w:rPr>
          <w:color w:val="231F20"/>
          <w:spacing w:val="-36"/>
          <w:w w:val="95"/>
        </w:rPr>
        <w:t> </w:t>
      </w:r>
      <w:r>
        <w:rPr>
          <w:i/>
          <w:color w:val="231F20"/>
          <w:w w:val="95"/>
        </w:rPr>
        <w:t>generación.net</w:t>
      </w:r>
      <w:r>
        <w:rPr>
          <w:color w:val="231F20"/>
          <w:w w:val="95"/>
        </w:rPr>
        <w:t>,</w:t>
      </w:r>
      <w:r>
        <w:rPr>
          <w:color w:val="231F20"/>
          <w:spacing w:val="-36"/>
          <w:w w:val="95"/>
        </w:rPr>
        <w:t> </w:t>
      </w:r>
      <w:r>
        <w:rPr>
          <w:color w:val="231F20"/>
          <w:w w:val="95"/>
        </w:rPr>
        <w:t>apenas</w:t>
      </w:r>
      <w:r>
        <w:rPr>
          <w:color w:val="231F20"/>
          <w:spacing w:val="-36"/>
          <w:w w:val="95"/>
        </w:rPr>
        <w:t> </w:t>
      </w:r>
      <w:r>
        <w:rPr>
          <w:color w:val="231F20"/>
          <w:w w:val="95"/>
        </w:rPr>
        <w:t>empiezan</w:t>
      </w:r>
      <w:r>
        <w:rPr>
          <w:color w:val="231F20"/>
          <w:spacing w:val="-36"/>
          <w:w w:val="95"/>
        </w:rPr>
        <w:t> </w:t>
      </w:r>
      <w:r>
        <w:rPr>
          <w:color w:val="231F20"/>
          <w:w w:val="95"/>
        </w:rPr>
        <w:t>a</w:t>
      </w:r>
      <w:r>
        <w:rPr>
          <w:color w:val="231F20"/>
          <w:spacing w:val="-36"/>
          <w:w w:val="95"/>
        </w:rPr>
        <w:t> </w:t>
      </w:r>
      <w:r>
        <w:rPr>
          <w:color w:val="231F20"/>
          <w:w w:val="95"/>
        </w:rPr>
        <w:t>“des- </w:t>
      </w:r>
      <w:r>
        <w:rPr>
          <w:color w:val="231F20"/>
        </w:rPr>
        <w:t>cubrir”</w:t>
      </w:r>
      <w:r>
        <w:rPr>
          <w:color w:val="231F20"/>
          <w:spacing w:val="-23"/>
        </w:rPr>
        <w:t> </w:t>
      </w:r>
      <w:r>
        <w:rPr>
          <w:color w:val="231F20"/>
        </w:rPr>
        <w:t>las</w:t>
      </w:r>
      <w:r>
        <w:rPr>
          <w:color w:val="231F20"/>
          <w:spacing w:val="-23"/>
        </w:rPr>
        <w:t> </w:t>
      </w:r>
      <w:r>
        <w:rPr>
          <w:color w:val="231F20"/>
        </w:rPr>
        <w:t>redes</w:t>
      </w:r>
      <w:r>
        <w:rPr>
          <w:color w:val="231F20"/>
          <w:spacing w:val="-23"/>
        </w:rPr>
        <w:t> </w:t>
      </w:r>
      <w:r>
        <w:rPr>
          <w:color w:val="231F20"/>
        </w:rPr>
        <w:t>sociales</w:t>
      </w:r>
      <w:r>
        <w:rPr>
          <w:color w:val="231F20"/>
          <w:spacing w:val="-23"/>
        </w:rPr>
        <w:t> </w:t>
      </w:r>
      <w:r>
        <w:rPr>
          <w:color w:val="231F20"/>
        </w:rPr>
        <w:t>y</w:t>
      </w:r>
      <w:r>
        <w:rPr>
          <w:color w:val="231F20"/>
          <w:spacing w:val="-23"/>
        </w:rPr>
        <w:t> </w:t>
      </w:r>
      <w:r>
        <w:rPr>
          <w:color w:val="231F20"/>
        </w:rPr>
        <w:t>otros</w:t>
      </w:r>
      <w:r>
        <w:rPr>
          <w:color w:val="231F20"/>
          <w:spacing w:val="-23"/>
        </w:rPr>
        <w:t> </w:t>
      </w:r>
      <w:r>
        <w:rPr>
          <w:color w:val="231F20"/>
        </w:rPr>
        <w:t>programas</w:t>
      </w:r>
      <w:r>
        <w:rPr>
          <w:color w:val="231F20"/>
          <w:spacing w:val="-23"/>
        </w:rPr>
        <w:t> </w:t>
      </w:r>
      <w:r>
        <w:rPr>
          <w:color w:val="231F20"/>
        </w:rPr>
        <w:t>como</w:t>
      </w:r>
      <w:r>
        <w:rPr>
          <w:color w:val="231F20"/>
          <w:spacing w:val="-23"/>
        </w:rPr>
        <w:t> </w:t>
      </w:r>
      <w:r>
        <w:rPr>
          <w:i/>
          <w:color w:val="231F20"/>
        </w:rPr>
        <w:t>Skype</w:t>
      </w:r>
      <w:r>
        <w:rPr>
          <w:color w:val="231F20"/>
        </w:rPr>
        <w:t>;</w:t>
      </w:r>
      <w:r>
        <w:rPr>
          <w:color w:val="231F20"/>
          <w:spacing w:val="-23"/>
        </w:rPr>
        <w:t> </w:t>
      </w:r>
      <w:r>
        <w:rPr>
          <w:color w:val="231F20"/>
        </w:rPr>
        <w:t>se</w:t>
      </w:r>
      <w:r>
        <w:rPr>
          <w:color w:val="231F20"/>
          <w:spacing w:val="-23"/>
        </w:rPr>
        <w:t> </w:t>
      </w:r>
      <w:r>
        <w:rPr>
          <w:color w:val="231F20"/>
        </w:rPr>
        <w:t>trata</w:t>
      </w:r>
      <w:r>
        <w:rPr>
          <w:color w:val="231F20"/>
          <w:spacing w:val="-23"/>
        </w:rPr>
        <w:t> </w:t>
      </w:r>
      <w:r>
        <w:rPr>
          <w:color w:val="231F20"/>
        </w:rPr>
        <w:t>de</w:t>
      </w:r>
      <w:r>
        <w:rPr>
          <w:color w:val="231F20"/>
          <w:spacing w:val="-23"/>
        </w:rPr>
        <w:t> </w:t>
      </w:r>
      <w:r>
        <w:rPr>
          <w:color w:val="231F20"/>
        </w:rPr>
        <w:t>un momento</w:t>
      </w:r>
      <w:r>
        <w:rPr>
          <w:color w:val="231F20"/>
          <w:spacing w:val="-17"/>
        </w:rPr>
        <w:t> </w:t>
      </w:r>
      <w:r>
        <w:rPr>
          <w:color w:val="231F20"/>
        </w:rPr>
        <w:t>en</w:t>
      </w:r>
      <w:r>
        <w:rPr>
          <w:color w:val="231F20"/>
          <w:spacing w:val="-17"/>
        </w:rPr>
        <w:t> </w:t>
      </w:r>
      <w:r>
        <w:rPr>
          <w:color w:val="231F20"/>
        </w:rPr>
        <w:t>que</w:t>
      </w:r>
      <w:r>
        <w:rPr>
          <w:color w:val="231F20"/>
          <w:spacing w:val="-17"/>
        </w:rPr>
        <w:t> </w:t>
      </w:r>
      <w:r>
        <w:rPr>
          <w:color w:val="231F20"/>
        </w:rPr>
        <w:t>las</w:t>
      </w:r>
      <w:r>
        <w:rPr>
          <w:color w:val="231F20"/>
          <w:spacing w:val="-17"/>
        </w:rPr>
        <w:t> </w:t>
      </w:r>
      <w:r>
        <w:rPr>
          <w:color w:val="231F20"/>
        </w:rPr>
        <w:t>tics</w:t>
      </w:r>
      <w:r>
        <w:rPr>
          <w:color w:val="231F20"/>
          <w:spacing w:val="-17"/>
        </w:rPr>
        <w:t> </w:t>
      </w:r>
      <w:r>
        <w:rPr>
          <w:color w:val="231F20"/>
        </w:rPr>
        <w:t>están</w:t>
      </w:r>
      <w:r>
        <w:rPr>
          <w:color w:val="231F20"/>
          <w:spacing w:val="-17"/>
        </w:rPr>
        <w:t> </w:t>
      </w:r>
      <w:r>
        <w:rPr>
          <w:color w:val="231F20"/>
        </w:rPr>
        <w:t>arribando</w:t>
      </w:r>
      <w:r>
        <w:rPr>
          <w:color w:val="231F20"/>
          <w:spacing w:val="-17"/>
        </w:rPr>
        <w:t> </w:t>
      </w:r>
      <w:r>
        <w:rPr>
          <w:color w:val="231F20"/>
        </w:rPr>
        <w:t>a</w:t>
      </w:r>
      <w:r>
        <w:rPr>
          <w:color w:val="231F20"/>
          <w:spacing w:val="-17"/>
        </w:rPr>
        <w:t> </w:t>
      </w:r>
      <w:r>
        <w:rPr>
          <w:color w:val="231F20"/>
        </w:rPr>
        <w:t>un</w:t>
      </w:r>
      <w:r>
        <w:rPr>
          <w:color w:val="231F20"/>
          <w:spacing w:val="-17"/>
        </w:rPr>
        <w:t> </w:t>
      </w:r>
      <w:r>
        <w:rPr>
          <w:color w:val="231F20"/>
        </w:rPr>
        <w:t>público</w:t>
      </w:r>
      <w:r>
        <w:rPr>
          <w:color w:val="231F20"/>
          <w:spacing w:val="-17"/>
        </w:rPr>
        <w:t> </w:t>
      </w:r>
      <w:r>
        <w:rPr>
          <w:color w:val="231F20"/>
        </w:rPr>
        <w:t>receptor</w:t>
      </w:r>
      <w:r>
        <w:rPr>
          <w:color w:val="231F20"/>
          <w:spacing w:val="-17"/>
        </w:rPr>
        <w:t> </w:t>
      </w:r>
      <w:r>
        <w:rPr>
          <w:color w:val="231F20"/>
        </w:rPr>
        <w:t>joven</w:t>
      </w:r>
      <w:r>
        <w:rPr>
          <w:color w:val="231F20"/>
          <w:spacing w:val="-17"/>
        </w:rPr>
        <w:t> </w:t>
      </w:r>
      <w:r>
        <w:rPr>
          <w:color w:val="231F20"/>
        </w:rPr>
        <w:t>y </w:t>
      </w:r>
      <w:r>
        <w:rPr>
          <w:color w:val="231F20"/>
          <w:w w:val="95"/>
        </w:rPr>
        <w:t>global,</w:t>
      </w:r>
      <w:r>
        <w:rPr>
          <w:color w:val="231F20"/>
          <w:spacing w:val="-22"/>
          <w:w w:val="95"/>
        </w:rPr>
        <w:t> </w:t>
      </w:r>
      <w:r>
        <w:rPr>
          <w:color w:val="231F20"/>
          <w:w w:val="95"/>
        </w:rPr>
        <w:t>pero</w:t>
      </w:r>
      <w:r>
        <w:rPr>
          <w:color w:val="231F20"/>
          <w:spacing w:val="-22"/>
          <w:w w:val="95"/>
        </w:rPr>
        <w:t> </w:t>
      </w:r>
      <w:r>
        <w:rPr>
          <w:color w:val="231F20"/>
          <w:w w:val="95"/>
        </w:rPr>
        <w:t>que</w:t>
      </w:r>
      <w:r>
        <w:rPr>
          <w:color w:val="231F20"/>
          <w:spacing w:val="-22"/>
          <w:w w:val="95"/>
        </w:rPr>
        <w:t> </w:t>
      </w:r>
      <w:r>
        <w:rPr>
          <w:color w:val="231F20"/>
          <w:w w:val="95"/>
        </w:rPr>
        <w:t>al</w:t>
      </w:r>
      <w:r>
        <w:rPr>
          <w:color w:val="231F20"/>
          <w:spacing w:val="-22"/>
          <w:w w:val="95"/>
        </w:rPr>
        <w:t> </w:t>
      </w:r>
      <w:r>
        <w:rPr>
          <w:color w:val="231F20"/>
          <w:w w:val="95"/>
        </w:rPr>
        <w:t>mismo</w:t>
      </w:r>
      <w:r>
        <w:rPr>
          <w:color w:val="231F20"/>
          <w:spacing w:val="-22"/>
          <w:w w:val="95"/>
        </w:rPr>
        <w:t> </w:t>
      </w:r>
      <w:r>
        <w:rPr>
          <w:color w:val="231F20"/>
          <w:w w:val="95"/>
        </w:rPr>
        <w:t>tiempo</w:t>
      </w:r>
      <w:r>
        <w:rPr>
          <w:color w:val="231F20"/>
          <w:spacing w:val="-22"/>
          <w:w w:val="95"/>
        </w:rPr>
        <w:t> </w:t>
      </w:r>
      <w:r>
        <w:rPr>
          <w:color w:val="231F20"/>
          <w:w w:val="95"/>
        </w:rPr>
        <w:t>tiene</w:t>
      </w:r>
      <w:r>
        <w:rPr>
          <w:color w:val="231F20"/>
          <w:spacing w:val="-22"/>
          <w:w w:val="95"/>
        </w:rPr>
        <w:t> </w:t>
      </w:r>
      <w:r>
        <w:rPr>
          <w:color w:val="231F20"/>
          <w:w w:val="95"/>
        </w:rPr>
        <w:t>una</w:t>
      </w:r>
      <w:r>
        <w:rPr>
          <w:color w:val="231F20"/>
          <w:spacing w:val="-22"/>
          <w:w w:val="95"/>
        </w:rPr>
        <w:t> </w:t>
      </w:r>
      <w:r>
        <w:rPr>
          <w:color w:val="231F20"/>
          <w:w w:val="95"/>
        </w:rPr>
        <w:t>cultura</w:t>
      </w:r>
      <w:r>
        <w:rPr>
          <w:color w:val="231F20"/>
          <w:spacing w:val="-22"/>
          <w:w w:val="95"/>
        </w:rPr>
        <w:t> </w:t>
      </w:r>
      <w:r>
        <w:rPr>
          <w:color w:val="231F20"/>
          <w:w w:val="95"/>
        </w:rPr>
        <w:t>ancestral,</w:t>
      </w:r>
      <w:r>
        <w:rPr>
          <w:color w:val="231F20"/>
          <w:spacing w:val="-22"/>
          <w:w w:val="95"/>
        </w:rPr>
        <w:t> </w:t>
      </w:r>
      <w:r>
        <w:rPr>
          <w:color w:val="231F20"/>
          <w:w w:val="95"/>
        </w:rPr>
        <w:t>rural</w:t>
      </w:r>
      <w:r>
        <w:rPr>
          <w:color w:val="231F20"/>
          <w:spacing w:val="-22"/>
          <w:w w:val="95"/>
        </w:rPr>
        <w:t> </w:t>
      </w:r>
      <w:r>
        <w:rPr>
          <w:color w:val="231F20"/>
          <w:w w:val="95"/>
        </w:rPr>
        <w:t>y</w:t>
      </w:r>
      <w:r>
        <w:rPr>
          <w:color w:val="231F20"/>
          <w:spacing w:val="-22"/>
          <w:w w:val="95"/>
        </w:rPr>
        <w:t> </w:t>
      </w:r>
      <w:r>
        <w:rPr>
          <w:color w:val="231F20"/>
          <w:w w:val="95"/>
        </w:rPr>
        <w:t>sobre todo</w:t>
      </w:r>
      <w:r>
        <w:rPr>
          <w:color w:val="231F20"/>
          <w:spacing w:val="-8"/>
          <w:w w:val="95"/>
        </w:rPr>
        <w:t> </w:t>
      </w:r>
      <w:r>
        <w:rPr>
          <w:color w:val="231F20"/>
          <w:w w:val="95"/>
        </w:rPr>
        <w:t>indígena.</w:t>
      </w:r>
    </w:p>
    <w:p>
      <w:pPr>
        <w:pStyle w:val="BodyText"/>
        <w:spacing w:line="278" w:lineRule="auto" w:before="86"/>
        <w:ind w:left="110" w:right="108" w:firstLine="566"/>
        <w:jc w:val="both"/>
      </w:pPr>
      <w:r>
        <w:rPr>
          <w:color w:val="231F20"/>
        </w:rPr>
        <w:t>Actualmente</w:t>
      </w:r>
      <w:r>
        <w:rPr>
          <w:color w:val="231F20"/>
          <w:spacing w:val="-19"/>
        </w:rPr>
        <w:t> </w:t>
      </w:r>
      <w:r>
        <w:rPr>
          <w:color w:val="231F20"/>
        </w:rPr>
        <w:t>identifican</w:t>
      </w:r>
      <w:r>
        <w:rPr>
          <w:color w:val="231F20"/>
          <w:spacing w:val="-19"/>
        </w:rPr>
        <w:t> </w:t>
      </w:r>
      <w:r>
        <w:rPr>
          <w:color w:val="231F20"/>
        </w:rPr>
        <w:t>el</w:t>
      </w:r>
      <w:r>
        <w:rPr>
          <w:color w:val="231F20"/>
          <w:spacing w:val="-19"/>
        </w:rPr>
        <w:t> </w:t>
      </w:r>
      <w:r>
        <w:rPr>
          <w:color w:val="231F20"/>
        </w:rPr>
        <w:t>uso</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Internet</w:t>
      </w:r>
      <w:r>
        <w:rPr>
          <w:color w:val="231F20"/>
          <w:spacing w:val="-19"/>
        </w:rPr>
        <w:t> </w:t>
      </w:r>
      <w:r>
        <w:rPr>
          <w:color w:val="231F20"/>
        </w:rPr>
        <w:t>para</w:t>
      </w:r>
      <w:r>
        <w:rPr>
          <w:color w:val="231F20"/>
          <w:spacing w:val="-19"/>
        </w:rPr>
        <w:t> </w:t>
      </w:r>
      <w:r>
        <w:rPr>
          <w:color w:val="231F20"/>
        </w:rPr>
        <w:t>trabajos</w:t>
      </w:r>
      <w:r>
        <w:rPr>
          <w:color w:val="231F20"/>
          <w:spacing w:val="-19"/>
        </w:rPr>
        <w:t> </w:t>
      </w:r>
      <w:r>
        <w:rPr>
          <w:color w:val="231F20"/>
        </w:rPr>
        <w:t>esco- lares,</w:t>
      </w:r>
      <w:r>
        <w:rPr>
          <w:color w:val="231F20"/>
          <w:spacing w:val="-27"/>
        </w:rPr>
        <w:t> </w:t>
      </w:r>
      <w:r>
        <w:rPr>
          <w:color w:val="231F20"/>
        </w:rPr>
        <w:t>búsqueda</w:t>
      </w:r>
      <w:r>
        <w:rPr>
          <w:color w:val="231F20"/>
          <w:spacing w:val="-27"/>
        </w:rPr>
        <w:t> </w:t>
      </w:r>
      <w:r>
        <w:rPr>
          <w:color w:val="231F20"/>
        </w:rPr>
        <w:t>de</w:t>
      </w:r>
      <w:r>
        <w:rPr>
          <w:color w:val="231F20"/>
          <w:spacing w:val="-27"/>
        </w:rPr>
        <w:t> </w:t>
      </w:r>
      <w:r>
        <w:rPr>
          <w:color w:val="231F20"/>
        </w:rPr>
        <w:t>información</w:t>
      </w:r>
      <w:r>
        <w:rPr>
          <w:color w:val="231F20"/>
          <w:spacing w:val="-27"/>
        </w:rPr>
        <w:t> </w:t>
      </w:r>
      <w:r>
        <w:rPr>
          <w:color w:val="231F20"/>
        </w:rPr>
        <w:t>y</w:t>
      </w:r>
      <w:r>
        <w:rPr>
          <w:color w:val="231F20"/>
          <w:spacing w:val="-27"/>
        </w:rPr>
        <w:t> </w:t>
      </w:r>
      <w:r>
        <w:rPr>
          <w:color w:val="231F20"/>
        </w:rPr>
        <w:t>música,</w:t>
      </w:r>
      <w:r>
        <w:rPr>
          <w:color w:val="231F20"/>
          <w:spacing w:val="-27"/>
        </w:rPr>
        <w:t> </w:t>
      </w:r>
      <w:r>
        <w:rPr>
          <w:color w:val="231F20"/>
        </w:rPr>
        <w:t>pero</w:t>
      </w:r>
      <w:r>
        <w:rPr>
          <w:color w:val="231F20"/>
          <w:spacing w:val="-27"/>
        </w:rPr>
        <w:t> </w:t>
      </w:r>
      <w:r>
        <w:rPr>
          <w:color w:val="231F20"/>
        </w:rPr>
        <w:t>paulatinamente</w:t>
      </w:r>
      <w:r>
        <w:rPr>
          <w:color w:val="231F20"/>
          <w:spacing w:val="-27"/>
        </w:rPr>
        <w:t> </w:t>
      </w:r>
      <w:r>
        <w:rPr>
          <w:color w:val="231F20"/>
        </w:rPr>
        <w:t>han</w:t>
      </w:r>
      <w:r>
        <w:rPr>
          <w:color w:val="231F20"/>
          <w:spacing w:val="-27"/>
        </w:rPr>
        <w:t> </w:t>
      </w:r>
      <w:r>
        <w:rPr>
          <w:color w:val="231F20"/>
        </w:rPr>
        <w:t>ido encontrando</w:t>
      </w:r>
      <w:r>
        <w:rPr>
          <w:color w:val="231F20"/>
          <w:spacing w:val="-22"/>
        </w:rPr>
        <w:t> </w:t>
      </w:r>
      <w:r>
        <w:rPr>
          <w:color w:val="231F20"/>
        </w:rPr>
        <w:t>otras</w:t>
      </w:r>
      <w:r>
        <w:rPr>
          <w:color w:val="231F20"/>
          <w:spacing w:val="-22"/>
        </w:rPr>
        <w:t> </w:t>
      </w:r>
      <w:r>
        <w:rPr>
          <w:color w:val="231F20"/>
        </w:rPr>
        <w:t>posibilidades,</w:t>
      </w:r>
      <w:r>
        <w:rPr>
          <w:color w:val="231F20"/>
          <w:spacing w:val="-22"/>
        </w:rPr>
        <w:t> </w:t>
      </w:r>
      <w:r>
        <w:rPr>
          <w:color w:val="231F20"/>
        </w:rPr>
        <w:t>como</w:t>
      </w:r>
      <w:r>
        <w:rPr>
          <w:color w:val="231F20"/>
          <w:spacing w:val="-22"/>
        </w:rPr>
        <w:t> </w:t>
      </w:r>
      <w:r>
        <w:rPr>
          <w:color w:val="231F20"/>
        </w:rPr>
        <w:t>por</w:t>
      </w:r>
      <w:r>
        <w:rPr>
          <w:color w:val="231F20"/>
          <w:spacing w:val="-22"/>
        </w:rPr>
        <w:t> </w:t>
      </w:r>
      <w:r>
        <w:rPr>
          <w:color w:val="231F20"/>
        </w:rPr>
        <w:t>ejemplo</w:t>
      </w:r>
      <w:r>
        <w:rPr>
          <w:color w:val="231F20"/>
          <w:spacing w:val="-22"/>
        </w:rPr>
        <w:t> </w:t>
      </w:r>
      <w:r>
        <w:rPr>
          <w:color w:val="231F20"/>
        </w:rPr>
        <w:t>el</w:t>
      </w:r>
      <w:r>
        <w:rPr>
          <w:color w:val="231F20"/>
          <w:spacing w:val="-22"/>
        </w:rPr>
        <w:t> </w:t>
      </w:r>
      <w:r>
        <w:rPr>
          <w:color w:val="231F20"/>
        </w:rPr>
        <w:t>envío</w:t>
      </w:r>
      <w:r>
        <w:rPr>
          <w:color w:val="231F20"/>
          <w:spacing w:val="-22"/>
        </w:rPr>
        <w:t> </w:t>
      </w:r>
      <w:r>
        <w:rPr>
          <w:color w:val="231F20"/>
        </w:rPr>
        <w:t>de</w:t>
      </w:r>
      <w:r>
        <w:rPr>
          <w:color w:val="231F20"/>
          <w:spacing w:val="-22"/>
        </w:rPr>
        <w:t> </w:t>
      </w:r>
      <w:r>
        <w:rPr>
          <w:color w:val="231F20"/>
        </w:rPr>
        <w:t>textos, </w:t>
      </w:r>
      <w:r>
        <w:rPr>
          <w:color w:val="231F20"/>
          <w:w w:val="95"/>
        </w:rPr>
        <w:t>imágenes</w:t>
      </w:r>
      <w:r>
        <w:rPr>
          <w:color w:val="231F20"/>
          <w:spacing w:val="-29"/>
          <w:w w:val="95"/>
        </w:rPr>
        <w:t> </w:t>
      </w:r>
      <w:r>
        <w:rPr>
          <w:color w:val="231F20"/>
          <w:w w:val="95"/>
        </w:rPr>
        <w:t>y</w:t>
      </w:r>
      <w:r>
        <w:rPr>
          <w:color w:val="231F20"/>
          <w:spacing w:val="-29"/>
          <w:w w:val="95"/>
        </w:rPr>
        <w:t> </w:t>
      </w:r>
      <w:r>
        <w:rPr>
          <w:color w:val="231F20"/>
          <w:w w:val="95"/>
        </w:rPr>
        <w:t>la</w:t>
      </w:r>
      <w:r>
        <w:rPr>
          <w:color w:val="231F20"/>
          <w:spacing w:val="-29"/>
          <w:w w:val="95"/>
        </w:rPr>
        <w:t> </w:t>
      </w:r>
      <w:r>
        <w:rPr>
          <w:color w:val="231F20"/>
          <w:w w:val="95"/>
        </w:rPr>
        <w:t>posibilidad</w:t>
      </w:r>
      <w:r>
        <w:rPr>
          <w:color w:val="231F20"/>
          <w:spacing w:val="-29"/>
          <w:w w:val="95"/>
        </w:rPr>
        <w:t> </w:t>
      </w:r>
      <w:r>
        <w:rPr>
          <w:color w:val="231F20"/>
          <w:w w:val="95"/>
        </w:rPr>
        <w:t>de</w:t>
      </w:r>
      <w:r>
        <w:rPr>
          <w:color w:val="231F20"/>
          <w:spacing w:val="-29"/>
          <w:w w:val="95"/>
        </w:rPr>
        <w:t> </w:t>
      </w:r>
      <w:r>
        <w:rPr>
          <w:color w:val="231F20"/>
          <w:w w:val="95"/>
        </w:rPr>
        <w:t>socialización</w:t>
      </w:r>
      <w:r>
        <w:rPr>
          <w:color w:val="231F20"/>
          <w:spacing w:val="-29"/>
          <w:w w:val="95"/>
        </w:rPr>
        <w:t> </w:t>
      </w:r>
      <w:r>
        <w:rPr>
          <w:color w:val="231F20"/>
          <w:w w:val="95"/>
        </w:rPr>
        <w:t>con</w:t>
      </w:r>
      <w:r>
        <w:rPr>
          <w:color w:val="231F20"/>
          <w:spacing w:val="-29"/>
          <w:w w:val="95"/>
        </w:rPr>
        <w:t> </w:t>
      </w:r>
      <w:r>
        <w:rPr>
          <w:color w:val="231F20"/>
          <w:w w:val="95"/>
        </w:rPr>
        <w:t>otros.</w:t>
      </w:r>
      <w:r>
        <w:rPr>
          <w:color w:val="231F20"/>
          <w:spacing w:val="-29"/>
          <w:w w:val="95"/>
        </w:rPr>
        <w:t> </w:t>
      </w:r>
      <w:r>
        <w:rPr>
          <w:color w:val="231F20"/>
          <w:w w:val="95"/>
        </w:rPr>
        <w:t>Esta</w:t>
      </w:r>
      <w:r>
        <w:rPr>
          <w:color w:val="231F20"/>
          <w:spacing w:val="-29"/>
          <w:w w:val="95"/>
        </w:rPr>
        <w:t> </w:t>
      </w:r>
      <w:r>
        <w:rPr>
          <w:color w:val="231F20"/>
          <w:w w:val="95"/>
        </w:rPr>
        <w:t>generación</w:t>
      </w:r>
      <w:r>
        <w:rPr>
          <w:color w:val="231F20"/>
          <w:spacing w:val="-29"/>
          <w:w w:val="95"/>
        </w:rPr>
        <w:t> </w:t>
      </w:r>
      <w:r>
        <w:rPr>
          <w:color w:val="231F20"/>
          <w:w w:val="95"/>
        </w:rPr>
        <w:t>tiene </w:t>
      </w:r>
      <w:r>
        <w:rPr>
          <w:color w:val="231F20"/>
        </w:rPr>
        <w:t>interés</w:t>
      </w:r>
      <w:r>
        <w:rPr>
          <w:color w:val="231F20"/>
          <w:spacing w:val="-41"/>
        </w:rPr>
        <w:t> </w:t>
      </w:r>
      <w:r>
        <w:rPr>
          <w:color w:val="231F20"/>
        </w:rPr>
        <w:t>por</w:t>
      </w:r>
      <w:r>
        <w:rPr>
          <w:color w:val="231F20"/>
          <w:spacing w:val="-41"/>
        </w:rPr>
        <w:t> </w:t>
      </w:r>
      <w:r>
        <w:rPr>
          <w:color w:val="231F20"/>
        </w:rPr>
        <w:t>acortar</w:t>
      </w:r>
      <w:r>
        <w:rPr>
          <w:color w:val="231F20"/>
          <w:spacing w:val="-41"/>
        </w:rPr>
        <w:t> </w:t>
      </w:r>
      <w:r>
        <w:rPr>
          <w:color w:val="231F20"/>
        </w:rPr>
        <w:t>la</w:t>
      </w:r>
      <w:r>
        <w:rPr>
          <w:color w:val="231F20"/>
          <w:spacing w:val="-41"/>
        </w:rPr>
        <w:t> </w:t>
      </w:r>
      <w:r>
        <w:rPr>
          <w:color w:val="231F20"/>
        </w:rPr>
        <w:t>“brecha</w:t>
      </w:r>
      <w:r>
        <w:rPr>
          <w:color w:val="231F20"/>
          <w:spacing w:val="-41"/>
        </w:rPr>
        <w:t> </w:t>
      </w:r>
      <w:r>
        <w:rPr>
          <w:color w:val="231F20"/>
        </w:rPr>
        <w:t>digital”</w:t>
      </w:r>
      <w:r>
        <w:rPr>
          <w:color w:val="231F20"/>
          <w:spacing w:val="-41"/>
        </w:rPr>
        <w:t> </w:t>
      </w:r>
      <w:r>
        <w:rPr>
          <w:color w:val="231F20"/>
        </w:rPr>
        <w:t>que</w:t>
      </w:r>
      <w:r>
        <w:rPr>
          <w:color w:val="231F20"/>
          <w:spacing w:val="-41"/>
        </w:rPr>
        <w:t> </w:t>
      </w:r>
      <w:r>
        <w:rPr>
          <w:color w:val="231F20"/>
        </w:rPr>
        <w:t>hay</w:t>
      </w:r>
      <w:r>
        <w:rPr>
          <w:color w:val="231F20"/>
          <w:spacing w:val="-41"/>
        </w:rPr>
        <w:t> </w:t>
      </w:r>
      <w:r>
        <w:rPr>
          <w:color w:val="231F20"/>
        </w:rPr>
        <w:t>entre</w:t>
      </w:r>
      <w:r>
        <w:rPr>
          <w:color w:val="231F20"/>
          <w:spacing w:val="-41"/>
        </w:rPr>
        <w:t> </w:t>
      </w:r>
      <w:r>
        <w:rPr>
          <w:color w:val="231F20"/>
        </w:rPr>
        <w:t>la</w:t>
      </w:r>
      <w:r>
        <w:rPr>
          <w:color w:val="231F20"/>
          <w:spacing w:val="-41"/>
        </w:rPr>
        <w:t> </w:t>
      </w:r>
      <w:r>
        <w:rPr>
          <w:color w:val="231F20"/>
        </w:rPr>
        <w:t>reciente</w:t>
      </w:r>
      <w:r>
        <w:rPr>
          <w:color w:val="231F20"/>
          <w:spacing w:val="-41"/>
        </w:rPr>
        <w:t> </w:t>
      </w:r>
      <w:r>
        <w:rPr>
          <w:color w:val="231F20"/>
        </w:rPr>
        <w:t>llegada</w:t>
      </w:r>
      <w:r>
        <w:rPr>
          <w:color w:val="231F20"/>
          <w:spacing w:val="-41"/>
        </w:rPr>
        <w:t> </w:t>
      </w:r>
      <w:r>
        <w:rPr>
          <w:color w:val="231F20"/>
        </w:rPr>
        <w:t>de las</w:t>
      </w:r>
      <w:r>
        <w:rPr>
          <w:color w:val="231F20"/>
          <w:spacing w:val="-41"/>
        </w:rPr>
        <w:t> </w:t>
      </w:r>
      <w:r>
        <w:rPr>
          <w:color w:val="231F20"/>
        </w:rPr>
        <w:t>tics</w:t>
      </w:r>
      <w:r>
        <w:rPr>
          <w:color w:val="231F20"/>
          <w:spacing w:val="-41"/>
        </w:rPr>
        <w:t> </w:t>
      </w:r>
      <w:r>
        <w:rPr>
          <w:color w:val="231F20"/>
        </w:rPr>
        <w:t>a</w:t>
      </w:r>
      <w:r>
        <w:rPr>
          <w:color w:val="231F20"/>
          <w:spacing w:val="-41"/>
        </w:rPr>
        <w:t> </w:t>
      </w:r>
      <w:r>
        <w:rPr>
          <w:color w:val="231F20"/>
        </w:rPr>
        <w:t>la</w:t>
      </w:r>
      <w:r>
        <w:rPr>
          <w:color w:val="231F20"/>
          <w:spacing w:val="-41"/>
        </w:rPr>
        <w:t> </w:t>
      </w:r>
      <w:r>
        <w:rPr>
          <w:color w:val="231F20"/>
        </w:rPr>
        <w:t>comunidad</w:t>
      </w:r>
      <w:r>
        <w:rPr>
          <w:color w:val="231F20"/>
          <w:spacing w:val="-41"/>
        </w:rPr>
        <w:t> </w:t>
      </w:r>
      <w:r>
        <w:rPr>
          <w:color w:val="231F20"/>
        </w:rPr>
        <w:t>y</w:t>
      </w:r>
      <w:r>
        <w:rPr>
          <w:color w:val="231F20"/>
          <w:spacing w:val="-41"/>
        </w:rPr>
        <w:t> </w:t>
      </w:r>
      <w:r>
        <w:rPr>
          <w:color w:val="231F20"/>
        </w:rPr>
        <w:t>su</w:t>
      </w:r>
      <w:r>
        <w:rPr>
          <w:color w:val="231F20"/>
          <w:spacing w:val="-41"/>
        </w:rPr>
        <w:t> </w:t>
      </w:r>
      <w:r>
        <w:rPr>
          <w:color w:val="231F20"/>
        </w:rPr>
        <w:t>“domesticación”.</w:t>
      </w:r>
    </w:p>
    <w:p>
      <w:pPr>
        <w:pStyle w:val="BodyText"/>
        <w:spacing w:line="278" w:lineRule="auto" w:before="86"/>
        <w:ind w:left="110" w:right="107" w:firstLine="566"/>
        <w:jc w:val="both"/>
        <w:rPr>
          <w:sz w:val="14"/>
        </w:rPr>
      </w:pPr>
      <w:r>
        <w:rPr>
          <w:color w:val="231F20"/>
        </w:rPr>
        <w:t>En</w:t>
      </w:r>
      <w:r>
        <w:rPr>
          <w:color w:val="231F20"/>
          <w:spacing w:val="-30"/>
        </w:rPr>
        <w:t> </w:t>
      </w:r>
      <w:r>
        <w:rPr>
          <w:color w:val="231F20"/>
        </w:rPr>
        <w:t>el</w:t>
      </w:r>
      <w:r>
        <w:rPr>
          <w:color w:val="231F20"/>
          <w:spacing w:val="-30"/>
        </w:rPr>
        <w:t> </w:t>
      </w:r>
      <w:r>
        <w:rPr>
          <w:color w:val="231F20"/>
        </w:rPr>
        <w:t>2013,</w:t>
      </w:r>
      <w:r>
        <w:rPr>
          <w:color w:val="231F20"/>
          <w:spacing w:val="-30"/>
        </w:rPr>
        <w:t> </w:t>
      </w:r>
      <w:r>
        <w:rPr>
          <w:color w:val="231F20"/>
        </w:rPr>
        <w:t>cuando</w:t>
      </w:r>
      <w:r>
        <w:rPr>
          <w:color w:val="231F20"/>
          <w:spacing w:val="-30"/>
        </w:rPr>
        <w:t> </w:t>
      </w:r>
      <w:r>
        <w:rPr>
          <w:color w:val="231F20"/>
        </w:rPr>
        <w:t>se</w:t>
      </w:r>
      <w:r>
        <w:rPr>
          <w:color w:val="231F20"/>
          <w:spacing w:val="-30"/>
        </w:rPr>
        <w:t> </w:t>
      </w:r>
      <w:r>
        <w:rPr>
          <w:color w:val="231F20"/>
        </w:rPr>
        <w:t>hizo</w:t>
      </w:r>
      <w:r>
        <w:rPr>
          <w:color w:val="231F20"/>
          <w:spacing w:val="-30"/>
        </w:rPr>
        <w:t> </w:t>
      </w:r>
      <w:r>
        <w:rPr>
          <w:color w:val="231F20"/>
        </w:rPr>
        <w:t>el</w:t>
      </w:r>
      <w:r>
        <w:rPr>
          <w:color w:val="231F20"/>
          <w:spacing w:val="-30"/>
        </w:rPr>
        <w:t> </w:t>
      </w:r>
      <w:r>
        <w:rPr>
          <w:color w:val="231F20"/>
        </w:rPr>
        <w:t>trabajo</w:t>
      </w:r>
      <w:r>
        <w:rPr>
          <w:color w:val="231F20"/>
          <w:spacing w:val="-30"/>
        </w:rPr>
        <w:t> </w:t>
      </w:r>
      <w:r>
        <w:rPr>
          <w:color w:val="231F20"/>
        </w:rPr>
        <w:t>de</w:t>
      </w:r>
      <w:r>
        <w:rPr>
          <w:color w:val="231F20"/>
          <w:spacing w:val="-30"/>
        </w:rPr>
        <w:t> </w:t>
      </w:r>
      <w:r>
        <w:rPr>
          <w:color w:val="231F20"/>
        </w:rPr>
        <w:t>campo</w:t>
      </w:r>
      <w:r>
        <w:rPr>
          <w:color w:val="231F20"/>
          <w:spacing w:val="-30"/>
        </w:rPr>
        <w:t> </w:t>
      </w:r>
      <w:r>
        <w:rPr>
          <w:color w:val="231F20"/>
        </w:rPr>
        <w:t>referente</w:t>
      </w:r>
      <w:r>
        <w:rPr>
          <w:color w:val="231F20"/>
          <w:spacing w:val="-30"/>
        </w:rPr>
        <w:t> </w:t>
      </w:r>
      <w:r>
        <w:rPr>
          <w:color w:val="231F20"/>
        </w:rPr>
        <w:t>a</w:t>
      </w:r>
      <w:r>
        <w:rPr>
          <w:color w:val="231F20"/>
          <w:spacing w:val="-29"/>
        </w:rPr>
        <w:t> </w:t>
      </w:r>
      <w:r>
        <w:rPr>
          <w:color w:val="231F20"/>
        </w:rPr>
        <w:t>mmc</w:t>
      </w:r>
      <w:r>
        <w:rPr>
          <w:color w:val="231F20"/>
          <w:spacing w:val="-30"/>
        </w:rPr>
        <w:t> </w:t>
      </w:r>
      <w:r>
        <w:rPr>
          <w:color w:val="231F20"/>
        </w:rPr>
        <w:t>y tics</w:t>
      </w:r>
      <w:r>
        <w:rPr>
          <w:color w:val="231F20"/>
          <w:spacing w:val="-19"/>
        </w:rPr>
        <w:t> </w:t>
      </w:r>
      <w:r>
        <w:rPr>
          <w:color w:val="231F20"/>
        </w:rPr>
        <w:t>en</w:t>
      </w:r>
      <w:r>
        <w:rPr>
          <w:color w:val="231F20"/>
          <w:spacing w:val="-19"/>
        </w:rPr>
        <w:t> </w:t>
      </w:r>
      <w:r>
        <w:rPr>
          <w:color w:val="231F20"/>
        </w:rPr>
        <w:t>sah,</w:t>
      </w:r>
      <w:r>
        <w:rPr>
          <w:color w:val="231F20"/>
          <w:spacing w:val="-19"/>
        </w:rPr>
        <w:t> </w:t>
      </w:r>
      <w:r>
        <w:rPr>
          <w:color w:val="231F20"/>
        </w:rPr>
        <w:t>se</w:t>
      </w:r>
      <w:r>
        <w:rPr>
          <w:color w:val="231F20"/>
          <w:spacing w:val="-19"/>
        </w:rPr>
        <w:t> </w:t>
      </w:r>
      <w:r>
        <w:rPr>
          <w:color w:val="231F20"/>
        </w:rPr>
        <w:t>ubicaron</w:t>
      </w:r>
      <w:r>
        <w:rPr>
          <w:color w:val="231F20"/>
          <w:spacing w:val="-19"/>
        </w:rPr>
        <w:t> </w:t>
      </w:r>
      <w:r>
        <w:rPr>
          <w:color w:val="231F20"/>
        </w:rPr>
        <w:t>dos</w:t>
      </w:r>
      <w:r>
        <w:rPr>
          <w:color w:val="231F20"/>
          <w:spacing w:val="-19"/>
        </w:rPr>
        <w:t> </w:t>
      </w:r>
      <w:r>
        <w:rPr>
          <w:color w:val="231F20"/>
        </w:rPr>
        <w:t>locales</w:t>
      </w:r>
      <w:r>
        <w:rPr>
          <w:color w:val="231F20"/>
          <w:spacing w:val="-19"/>
        </w:rPr>
        <w:t> </w:t>
      </w:r>
      <w:r>
        <w:rPr>
          <w:color w:val="231F20"/>
        </w:rPr>
        <w:t>que</w:t>
      </w:r>
      <w:r>
        <w:rPr>
          <w:color w:val="231F20"/>
          <w:spacing w:val="-19"/>
        </w:rPr>
        <w:t> </w:t>
      </w:r>
      <w:r>
        <w:rPr>
          <w:color w:val="231F20"/>
        </w:rPr>
        <w:t>ofrecen</w:t>
      </w:r>
      <w:r>
        <w:rPr>
          <w:color w:val="231F20"/>
          <w:spacing w:val="-19"/>
        </w:rPr>
        <w:t> </w:t>
      </w:r>
      <w:r>
        <w:rPr>
          <w:color w:val="231F20"/>
        </w:rPr>
        <w:t>el</w:t>
      </w:r>
      <w:r>
        <w:rPr>
          <w:color w:val="231F20"/>
          <w:spacing w:val="-19"/>
        </w:rPr>
        <w:t> </w:t>
      </w:r>
      <w:r>
        <w:rPr>
          <w:color w:val="231F20"/>
        </w:rPr>
        <w:t>servicio</w:t>
      </w:r>
      <w:r>
        <w:rPr>
          <w:color w:val="231F20"/>
          <w:spacing w:val="-19"/>
        </w:rPr>
        <w:t> </w:t>
      </w:r>
      <w:r>
        <w:rPr>
          <w:color w:val="231F20"/>
        </w:rPr>
        <w:t>de</w:t>
      </w:r>
      <w:r>
        <w:rPr>
          <w:color w:val="231F20"/>
          <w:spacing w:val="-19"/>
        </w:rPr>
        <w:t> </w:t>
      </w:r>
      <w:r>
        <w:rPr>
          <w:color w:val="231F20"/>
        </w:rPr>
        <w:t>Internet; en</w:t>
      </w:r>
      <w:r>
        <w:rPr>
          <w:color w:val="231F20"/>
          <w:spacing w:val="-24"/>
        </w:rPr>
        <w:t> </w:t>
      </w:r>
      <w:r>
        <w:rPr>
          <w:color w:val="231F20"/>
        </w:rPr>
        <w:t>la</w:t>
      </w:r>
      <w:r>
        <w:rPr>
          <w:color w:val="231F20"/>
          <w:spacing w:val="-24"/>
        </w:rPr>
        <w:t> </w:t>
      </w:r>
      <w:r>
        <w:rPr>
          <w:color w:val="231F20"/>
        </w:rPr>
        <w:t>preparatoria</w:t>
      </w:r>
      <w:r>
        <w:rPr>
          <w:color w:val="231F20"/>
          <w:spacing w:val="-24"/>
        </w:rPr>
        <w:t> </w:t>
      </w:r>
      <w:r>
        <w:rPr>
          <w:color w:val="231F20"/>
        </w:rPr>
        <w:t>se</w:t>
      </w:r>
      <w:r>
        <w:rPr>
          <w:color w:val="231F20"/>
          <w:spacing w:val="-24"/>
        </w:rPr>
        <w:t> </w:t>
      </w:r>
      <w:r>
        <w:rPr>
          <w:color w:val="231F20"/>
        </w:rPr>
        <w:t>tiene</w:t>
      </w:r>
      <w:r>
        <w:rPr>
          <w:color w:val="231F20"/>
          <w:spacing w:val="-24"/>
        </w:rPr>
        <w:t> </w:t>
      </w:r>
      <w:r>
        <w:rPr>
          <w:color w:val="231F20"/>
        </w:rPr>
        <w:t>detectados</w:t>
      </w:r>
      <w:r>
        <w:rPr>
          <w:color w:val="231F20"/>
          <w:spacing w:val="-24"/>
        </w:rPr>
        <w:t> </w:t>
      </w:r>
      <w:r>
        <w:rPr>
          <w:color w:val="231F20"/>
        </w:rPr>
        <w:t>a</w:t>
      </w:r>
      <w:r>
        <w:rPr>
          <w:color w:val="231F20"/>
          <w:spacing w:val="-24"/>
        </w:rPr>
        <w:t> </w:t>
      </w:r>
      <w:r>
        <w:rPr>
          <w:color w:val="231F20"/>
        </w:rPr>
        <w:t>cinco</w:t>
      </w:r>
      <w:r>
        <w:rPr>
          <w:color w:val="231F20"/>
          <w:spacing w:val="-24"/>
        </w:rPr>
        <w:t> </w:t>
      </w:r>
      <w:r>
        <w:rPr>
          <w:color w:val="231F20"/>
        </w:rPr>
        <w:t>alumnos</w:t>
      </w:r>
      <w:r>
        <w:rPr>
          <w:color w:val="231F20"/>
          <w:spacing w:val="-24"/>
        </w:rPr>
        <w:t> </w:t>
      </w:r>
      <w:r>
        <w:rPr>
          <w:color w:val="231F20"/>
        </w:rPr>
        <w:t>que</w:t>
      </w:r>
      <w:r>
        <w:rPr>
          <w:color w:val="231F20"/>
          <w:spacing w:val="-24"/>
        </w:rPr>
        <w:t> </w:t>
      </w:r>
      <w:r>
        <w:rPr>
          <w:color w:val="231F20"/>
        </w:rPr>
        <w:t>cuentan</w:t>
      </w:r>
      <w:r>
        <w:rPr>
          <w:color w:val="231F20"/>
          <w:spacing w:val="-24"/>
        </w:rPr>
        <w:t> </w:t>
      </w:r>
      <w:r>
        <w:rPr>
          <w:color w:val="231F20"/>
        </w:rPr>
        <w:t>con </w:t>
      </w:r>
      <w:r>
        <w:rPr>
          <w:i/>
          <w:color w:val="231F20"/>
        </w:rPr>
        <w:t>lap</w:t>
      </w:r>
      <w:r>
        <w:rPr>
          <w:i/>
          <w:color w:val="231F20"/>
          <w:spacing w:val="-19"/>
        </w:rPr>
        <w:t> </w:t>
      </w:r>
      <w:r>
        <w:rPr>
          <w:i/>
          <w:color w:val="231F20"/>
        </w:rPr>
        <w:t>top</w:t>
      </w:r>
      <w:r>
        <w:rPr>
          <w:color w:val="231F20"/>
        </w:rPr>
        <w:t>;</w:t>
      </w:r>
      <w:r>
        <w:rPr>
          <w:color w:val="231F20"/>
          <w:spacing w:val="-19"/>
        </w:rPr>
        <w:t> </w:t>
      </w:r>
      <w:r>
        <w:rPr>
          <w:color w:val="231F20"/>
        </w:rPr>
        <w:t>la</w:t>
      </w:r>
      <w:r>
        <w:rPr>
          <w:color w:val="231F20"/>
          <w:spacing w:val="-19"/>
        </w:rPr>
        <w:t> </w:t>
      </w:r>
      <w:r>
        <w:rPr>
          <w:color w:val="231F20"/>
        </w:rPr>
        <w:t>preparatoria</w:t>
      </w:r>
      <w:r>
        <w:rPr>
          <w:color w:val="231F20"/>
          <w:spacing w:val="-19"/>
        </w:rPr>
        <w:t> </w:t>
      </w:r>
      <w:r>
        <w:rPr>
          <w:color w:val="231F20"/>
        </w:rPr>
        <w:t>cuenta</w:t>
      </w:r>
      <w:r>
        <w:rPr>
          <w:color w:val="231F20"/>
          <w:spacing w:val="-19"/>
        </w:rPr>
        <w:t> </w:t>
      </w:r>
      <w:r>
        <w:rPr>
          <w:color w:val="231F20"/>
        </w:rPr>
        <w:t>con</w:t>
      </w:r>
      <w:r>
        <w:rPr>
          <w:color w:val="231F20"/>
          <w:spacing w:val="-19"/>
        </w:rPr>
        <w:t> </w:t>
      </w:r>
      <w:r>
        <w:rPr>
          <w:color w:val="231F20"/>
        </w:rPr>
        <w:t>servicio</w:t>
      </w:r>
      <w:r>
        <w:rPr>
          <w:color w:val="231F20"/>
          <w:spacing w:val="-19"/>
        </w:rPr>
        <w:t> </w:t>
      </w:r>
      <w:r>
        <w:rPr>
          <w:color w:val="231F20"/>
        </w:rPr>
        <w:t>de</w:t>
      </w:r>
      <w:r>
        <w:rPr>
          <w:color w:val="231F20"/>
          <w:spacing w:val="-19"/>
        </w:rPr>
        <w:t> </w:t>
      </w:r>
      <w:r>
        <w:rPr>
          <w:color w:val="231F20"/>
        </w:rPr>
        <w:t>Internet</w:t>
      </w:r>
      <w:r>
        <w:rPr>
          <w:color w:val="231F20"/>
          <w:spacing w:val="-19"/>
        </w:rPr>
        <w:t> </w:t>
      </w:r>
      <w:r>
        <w:rPr>
          <w:color w:val="231F20"/>
        </w:rPr>
        <w:t>inalámbrico,</w:t>
      </w:r>
      <w:r>
        <w:rPr>
          <w:color w:val="231F20"/>
          <w:spacing w:val="-19"/>
        </w:rPr>
        <w:t> </w:t>
      </w:r>
      <w:r>
        <w:rPr>
          <w:color w:val="231F20"/>
        </w:rPr>
        <w:t>lo cual</w:t>
      </w:r>
      <w:r>
        <w:rPr>
          <w:color w:val="231F20"/>
          <w:spacing w:val="-35"/>
        </w:rPr>
        <w:t> </w:t>
      </w:r>
      <w:r>
        <w:rPr>
          <w:color w:val="231F20"/>
        </w:rPr>
        <w:t>potencia,</w:t>
      </w:r>
      <w:r>
        <w:rPr>
          <w:color w:val="231F20"/>
          <w:spacing w:val="-35"/>
        </w:rPr>
        <w:t> </w:t>
      </w:r>
      <w:r>
        <w:rPr>
          <w:color w:val="231F20"/>
        </w:rPr>
        <w:t>aún</w:t>
      </w:r>
      <w:r>
        <w:rPr>
          <w:color w:val="231F20"/>
          <w:spacing w:val="-35"/>
        </w:rPr>
        <w:t> </w:t>
      </w:r>
      <w:r>
        <w:rPr>
          <w:color w:val="231F20"/>
        </w:rPr>
        <w:t>más,</w:t>
      </w:r>
      <w:r>
        <w:rPr>
          <w:color w:val="231F20"/>
          <w:spacing w:val="-35"/>
        </w:rPr>
        <w:t> </w:t>
      </w:r>
      <w:r>
        <w:rPr>
          <w:color w:val="231F20"/>
        </w:rPr>
        <w:t>a</w:t>
      </w:r>
      <w:r>
        <w:rPr>
          <w:color w:val="231F20"/>
          <w:spacing w:val="-35"/>
        </w:rPr>
        <w:t> </w:t>
      </w:r>
      <w:r>
        <w:rPr>
          <w:color w:val="231F20"/>
        </w:rPr>
        <w:t>las</w:t>
      </w:r>
      <w:r>
        <w:rPr>
          <w:color w:val="231F20"/>
          <w:spacing w:val="-35"/>
        </w:rPr>
        <w:t> </w:t>
      </w:r>
      <w:r>
        <w:rPr>
          <w:color w:val="231F20"/>
        </w:rPr>
        <w:t>tics</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rPr>
        <w:t>comunidad.</w:t>
      </w:r>
      <w:r>
        <w:rPr>
          <w:color w:val="231F20"/>
          <w:position w:val="8"/>
          <w:sz w:val="14"/>
        </w:rPr>
        <w:t>42</w:t>
      </w:r>
    </w:p>
    <w:p>
      <w:pPr>
        <w:pStyle w:val="BodyText"/>
      </w:pPr>
    </w:p>
    <w:p>
      <w:pPr>
        <w:pStyle w:val="BodyText"/>
      </w:pPr>
    </w:p>
    <w:p>
      <w:pPr>
        <w:pStyle w:val="BodyText"/>
        <w:spacing w:before="1"/>
        <w:rPr>
          <w:sz w:val="19"/>
        </w:rPr>
      </w:pPr>
    </w:p>
    <w:p>
      <w:pPr>
        <w:spacing w:before="0"/>
        <w:ind w:left="1165" w:right="106" w:firstLine="0"/>
        <w:jc w:val="left"/>
        <w:rPr>
          <w:sz w:val="22"/>
        </w:rPr>
      </w:pPr>
      <w:r>
        <w:rPr>
          <w:color w:val="231F20"/>
          <w:w w:val="120"/>
          <w:sz w:val="22"/>
        </w:rPr>
        <w:t>La llegada de la preparatoria a la comunidad</w:t>
      </w:r>
    </w:p>
    <w:p>
      <w:pPr>
        <w:pStyle w:val="BodyText"/>
        <w:spacing w:line="278" w:lineRule="auto" w:before="161"/>
        <w:ind w:left="110" w:right="107"/>
        <w:jc w:val="both"/>
      </w:pPr>
      <w:r>
        <w:rPr>
          <w:color w:val="231F20"/>
        </w:rPr>
        <w:t>La</w:t>
      </w:r>
      <w:r>
        <w:rPr>
          <w:color w:val="231F20"/>
          <w:spacing w:val="-31"/>
        </w:rPr>
        <w:t> </w:t>
      </w:r>
      <w:r>
        <w:rPr>
          <w:color w:val="231F20"/>
        </w:rPr>
        <w:t>Preparatoria</w:t>
      </w:r>
      <w:r>
        <w:rPr>
          <w:color w:val="231F20"/>
          <w:spacing w:val="-31"/>
        </w:rPr>
        <w:t> </w:t>
      </w:r>
      <w:r>
        <w:rPr>
          <w:color w:val="231F20"/>
        </w:rPr>
        <w:t>Oficial</w:t>
      </w:r>
      <w:r>
        <w:rPr>
          <w:color w:val="231F20"/>
          <w:spacing w:val="-31"/>
        </w:rPr>
        <w:t> </w:t>
      </w:r>
      <w:r>
        <w:rPr>
          <w:color w:val="231F20"/>
        </w:rPr>
        <w:t>número</w:t>
      </w:r>
      <w:r>
        <w:rPr>
          <w:color w:val="231F20"/>
          <w:spacing w:val="-31"/>
        </w:rPr>
        <w:t> </w:t>
      </w:r>
      <w:r>
        <w:rPr>
          <w:color w:val="231F20"/>
        </w:rPr>
        <w:t>275</w:t>
      </w:r>
      <w:r>
        <w:rPr>
          <w:color w:val="231F20"/>
          <w:spacing w:val="-31"/>
        </w:rPr>
        <w:t> </w:t>
      </w:r>
      <w:r>
        <w:rPr>
          <w:color w:val="231F20"/>
        </w:rPr>
        <w:t>de</w:t>
      </w:r>
      <w:r>
        <w:rPr>
          <w:color w:val="231F20"/>
          <w:spacing w:val="-31"/>
        </w:rPr>
        <w:t> </w:t>
      </w:r>
      <w:r>
        <w:rPr>
          <w:color w:val="231F20"/>
        </w:rPr>
        <w:t>sah</w:t>
      </w:r>
      <w:r>
        <w:rPr>
          <w:color w:val="231F20"/>
          <w:spacing w:val="-31"/>
        </w:rPr>
        <w:t> </w:t>
      </w:r>
      <w:r>
        <w:rPr>
          <w:color w:val="231F20"/>
        </w:rPr>
        <w:t>abrió</w:t>
      </w:r>
      <w:r>
        <w:rPr>
          <w:color w:val="231F20"/>
          <w:spacing w:val="-31"/>
        </w:rPr>
        <w:t> </w:t>
      </w:r>
      <w:r>
        <w:rPr>
          <w:color w:val="231F20"/>
        </w:rPr>
        <w:t>sus</w:t>
      </w:r>
      <w:r>
        <w:rPr>
          <w:color w:val="231F20"/>
          <w:spacing w:val="-31"/>
        </w:rPr>
        <w:t> </w:t>
      </w:r>
      <w:r>
        <w:rPr>
          <w:color w:val="231F20"/>
        </w:rPr>
        <w:t>salones</w:t>
      </w:r>
      <w:r>
        <w:rPr>
          <w:color w:val="231F20"/>
          <w:spacing w:val="-31"/>
        </w:rPr>
        <w:t> </w:t>
      </w:r>
      <w:r>
        <w:rPr>
          <w:color w:val="231F20"/>
        </w:rPr>
        <w:t>de</w:t>
      </w:r>
      <w:r>
        <w:rPr>
          <w:color w:val="231F20"/>
          <w:spacing w:val="-31"/>
        </w:rPr>
        <w:t> </w:t>
      </w:r>
      <w:r>
        <w:rPr>
          <w:color w:val="231F20"/>
        </w:rPr>
        <w:t>clase</w:t>
      </w:r>
      <w:r>
        <w:rPr>
          <w:color w:val="231F20"/>
          <w:spacing w:val="-31"/>
        </w:rPr>
        <w:t> </w:t>
      </w:r>
      <w:r>
        <w:rPr>
          <w:color w:val="231F20"/>
        </w:rPr>
        <w:t>en </w:t>
      </w:r>
      <w:r>
        <w:rPr>
          <w:color w:val="231F20"/>
          <w:spacing w:val="2"/>
          <w:w w:val="95"/>
        </w:rPr>
        <w:t>septiembrede</w:t>
      </w:r>
      <w:r>
        <w:rPr>
          <w:color w:val="231F20"/>
          <w:spacing w:val="-31"/>
          <w:w w:val="95"/>
        </w:rPr>
        <w:t> </w:t>
      </w:r>
      <w:r>
        <w:rPr>
          <w:color w:val="231F20"/>
          <w:w w:val="95"/>
        </w:rPr>
        <w:t>2011,</w:t>
      </w:r>
      <w:r>
        <w:rPr>
          <w:color w:val="231F20"/>
          <w:spacing w:val="-31"/>
          <w:w w:val="95"/>
        </w:rPr>
        <w:t> </w:t>
      </w:r>
      <w:r>
        <w:rPr>
          <w:color w:val="231F20"/>
          <w:spacing w:val="4"/>
          <w:w w:val="95"/>
        </w:rPr>
        <w:t>cuentacontressalones</w:t>
      </w:r>
      <w:r>
        <w:rPr>
          <w:color w:val="231F20"/>
          <w:spacing w:val="-31"/>
          <w:w w:val="95"/>
        </w:rPr>
        <w:t> </w:t>
      </w:r>
      <w:r>
        <w:rPr>
          <w:color w:val="231F20"/>
          <w:w w:val="95"/>
        </w:rPr>
        <w:t>para</w:t>
      </w:r>
      <w:r>
        <w:rPr>
          <w:color w:val="231F20"/>
          <w:spacing w:val="-31"/>
          <w:w w:val="95"/>
        </w:rPr>
        <w:t> </w:t>
      </w:r>
      <w:r>
        <w:rPr>
          <w:color w:val="231F20"/>
          <w:w w:val="95"/>
        </w:rPr>
        <w:t>clases,</w:t>
      </w:r>
      <w:r>
        <w:rPr>
          <w:color w:val="231F20"/>
          <w:spacing w:val="-31"/>
          <w:w w:val="95"/>
        </w:rPr>
        <w:t> </w:t>
      </w:r>
      <w:r>
        <w:rPr>
          <w:color w:val="231F20"/>
          <w:spacing w:val="3"/>
          <w:w w:val="95"/>
        </w:rPr>
        <w:t>bañoscondrenaje, </w:t>
      </w:r>
      <w:r>
        <w:rPr>
          <w:color w:val="231F20"/>
        </w:rPr>
        <w:t>una</w:t>
      </w:r>
      <w:r>
        <w:rPr>
          <w:color w:val="231F20"/>
          <w:spacing w:val="-34"/>
        </w:rPr>
        <w:t> </w:t>
      </w:r>
      <w:r>
        <w:rPr>
          <w:color w:val="231F20"/>
        </w:rPr>
        <w:t>cancha</w:t>
      </w:r>
      <w:r>
        <w:rPr>
          <w:color w:val="231F20"/>
          <w:spacing w:val="-34"/>
        </w:rPr>
        <w:t> </w:t>
      </w:r>
      <w:r>
        <w:rPr>
          <w:color w:val="231F20"/>
        </w:rPr>
        <w:t>de</w:t>
      </w:r>
      <w:r>
        <w:rPr>
          <w:color w:val="231F20"/>
          <w:spacing w:val="-34"/>
        </w:rPr>
        <w:t> </w:t>
      </w:r>
      <w:r>
        <w:rPr>
          <w:i/>
          <w:color w:val="231F20"/>
        </w:rPr>
        <w:t>basquetball</w:t>
      </w:r>
      <w:r>
        <w:rPr>
          <w:color w:val="231F20"/>
        </w:rPr>
        <w:t>;</w:t>
      </w:r>
      <w:r>
        <w:rPr>
          <w:color w:val="231F20"/>
          <w:spacing w:val="-34"/>
        </w:rPr>
        <w:t> </w:t>
      </w:r>
      <w:r>
        <w:rPr>
          <w:color w:val="231F20"/>
        </w:rPr>
        <w:t>apenas</w:t>
      </w:r>
      <w:r>
        <w:rPr>
          <w:color w:val="231F20"/>
          <w:spacing w:val="-34"/>
        </w:rPr>
        <w:t> </w:t>
      </w:r>
      <w:r>
        <w:rPr>
          <w:color w:val="231F20"/>
        </w:rPr>
        <w:t>en</w:t>
      </w:r>
      <w:r>
        <w:rPr>
          <w:color w:val="231F20"/>
          <w:spacing w:val="-34"/>
        </w:rPr>
        <w:t> </w:t>
      </w:r>
      <w:r>
        <w:rPr>
          <w:color w:val="231F20"/>
        </w:rPr>
        <w:t>octubre</w:t>
      </w:r>
      <w:r>
        <w:rPr>
          <w:color w:val="231F20"/>
          <w:spacing w:val="-34"/>
        </w:rPr>
        <w:t> </w:t>
      </w:r>
      <w:r>
        <w:rPr>
          <w:color w:val="231F20"/>
        </w:rPr>
        <w:t>de</w:t>
      </w:r>
      <w:r>
        <w:rPr>
          <w:color w:val="231F20"/>
          <w:spacing w:val="-34"/>
        </w:rPr>
        <w:t> </w:t>
      </w:r>
      <w:r>
        <w:rPr>
          <w:color w:val="231F20"/>
        </w:rPr>
        <w:t>2012,</w:t>
      </w:r>
      <w:r>
        <w:rPr>
          <w:color w:val="231F20"/>
          <w:spacing w:val="-34"/>
        </w:rPr>
        <w:t> </w:t>
      </w:r>
      <w:r>
        <w:rPr>
          <w:color w:val="231F20"/>
        </w:rPr>
        <w:t>con</w:t>
      </w:r>
      <w:r>
        <w:rPr>
          <w:color w:val="231F20"/>
          <w:spacing w:val="-34"/>
        </w:rPr>
        <w:t> </w:t>
      </w:r>
      <w:r>
        <w:rPr>
          <w:color w:val="231F20"/>
        </w:rPr>
        <w:t>el</w:t>
      </w:r>
      <w:r>
        <w:rPr>
          <w:color w:val="231F20"/>
          <w:spacing w:val="-34"/>
        </w:rPr>
        <w:t> </w:t>
      </w:r>
      <w:r>
        <w:rPr>
          <w:color w:val="231F20"/>
        </w:rPr>
        <w:t>trabajo</w:t>
      </w:r>
      <w:r>
        <w:rPr>
          <w:color w:val="231F20"/>
          <w:spacing w:val="-34"/>
        </w:rPr>
        <w:t> </w:t>
      </w:r>
      <w:r>
        <w:rPr>
          <w:color w:val="231F20"/>
        </w:rPr>
        <w:t>de </w:t>
      </w:r>
      <w:r>
        <w:rPr>
          <w:color w:val="231F20"/>
          <w:w w:val="95"/>
        </w:rPr>
        <w:t>los</w:t>
      </w:r>
      <w:r>
        <w:rPr>
          <w:color w:val="231F20"/>
          <w:spacing w:val="-22"/>
          <w:w w:val="95"/>
        </w:rPr>
        <w:t> </w:t>
      </w:r>
      <w:r>
        <w:rPr>
          <w:color w:val="231F20"/>
          <w:w w:val="95"/>
        </w:rPr>
        <w:t>padres</w:t>
      </w:r>
      <w:r>
        <w:rPr>
          <w:color w:val="231F20"/>
          <w:spacing w:val="-22"/>
          <w:w w:val="95"/>
        </w:rPr>
        <w:t> </w:t>
      </w:r>
      <w:r>
        <w:rPr>
          <w:color w:val="231F20"/>
          <w:w w:val="95"/>
        </w:rPr>
        <w:t>de</w:t>
      </w:r>
      <w:r>
        <w:rPr>
          <w:color w:val="231F20"/>
          <w:spacing w:val="-22"/>
          <w:w w:val="95"/>
        </w:rPr>
        <w:t> </w:t>
      </w:r>
      <w:r>
        <w:rPr>
          <w:color w:val="231F20"/>
          <w:w w:val="95"/>
        </w:rPr>
        <w:t>familia,</w:t>
      </w:r>
      <w:r>
        <w:rPr>
          <w:color w:val="231F20"/>
          <w:spacing w:val="-22"/>
          <w:w w:val="95"/>
        </w:rPr>
        <w:t> </w:t>
      </w:r>
      <w:r>
        <w:rPr>
          <w:color w:val="231F20"/>
          <w:w w:val="95"/>
        </w:rPr>
        <w:t>construyeron</w:t>
      </w:r>
      <w:r>
        <w:rPr>
          <w:color w:val="231F20"/>
          <w:spacing w:val="-22"/>
          <w:w w:val="95"/>
        </w:rPr>
        <w:t> </w:t>
      </w:r>
      <w:r>
        <w:rPr>
          <w:color w:val="231F20"/>
          <w:w w:val="95"/>
        </w:rPr>
        <w:t>un</w:t>
      </w:r>
      <w:r>
        <w:rPr>
          <w:color w:val="231F20"/>
          <w:spacing w:val="-22"/>
          <w:w w:val="95"/>
        </w:rPr>
        <w:t> </w:t>
      </w:r>
      <w:r>
        <w:rPr>
          <w:color w:val="231F20"/>
          <w:w w:val="95"/>
        </w:rPr>
        <w:t>pequeño</w:t>
      </w:r>
      <w:r>
        <w:rPr>
          <w:color w:val="231F20"/>
          <w:spacing w:val="-22"/>
          <w:w w:val="95"/>
        </w:rPr>
        <w:t> </w:t>
      </w:r>
      <w:r>
        <w:rPr>
          <w:color w:val="231F20"/>
          <w:w w:val="95"/>
        </w:rPr>
        <w:t>cuarto</w:t>
      </w:r>
      <w:r>
        <w:rPr>
          <w:color w:val="231F20"/>
          <w:spacing w:val="-22"/>
          <w:w w:val="95"/>
        </w:rPr>
        <w:t> </w:t>
      </w:r>
      <w:r>
        <w:rPr>
          <w:color w:val="231F20"/>
          <w:w w:val="95"/>
        </w:rPr>
        <w:t>de</w:t>
      </w:r>
      <w:r>
        <w:rPr>
          <w:color w:val="231F20"/>
          <w:spacing w:val="-22"/>
          <w:w w:val="95"/>
        </w:rPr>
        <w:t> </w:t>
      </w:r>
      <w:r>
        <w:rPr>
          <w:color w:val="231F20"/>
          <w:w w:val="95"/>
        </w:rPr>
        <w:t>adobe</w:t>
      </w:r>
      <w:r>
        <w:rPr>
          <w:color w:val="231F20"/>
          <w:spacing w:val="-22"/>
          <w:w w:val="95"/>
        </w:rPr>
        <w:t> </w:t>
      </w:r>
      <w:r>
        <w:rPr>
          <w:color w:val="231F20"/>
          <w:w w:val="95"/>
        </w:rPr>
        <w:t>y</w:t>
      </w:r>
      <w:r>
        <w:rPr>
          <w:color w:val="231F20"/>
          <w:spacing w:val="-22"/>
          <w:w w:val="95"/>
        </w:rPr>
        <w:t> </w:t>
      </w:r>
      <w:r>
        <w:rPr>
          <w:color w:val="231F20"/>
          <w:w w:val="95"/>
        </w:rPr>
        <w:t>láminas </w:t>
      </w:r>
      <w:r>
        <w:rPr>
          <w:color w:val="231F20"/>
        </w:rPr>
        <w:t>para</w:t>
      </w:r>
      <w:r>
        <w:rPr>
          <w:color w:val="231F20"/>
          <w:spacing w:val="-7"/>
        </w:rPr>
        <w:t> </w:t>
      </w:r>
      <w:r>
        <w:rPr>
          <w:color w:val="231F20"/>
        </w:rPr>
        <w:t>los</w:t>
      </w:r>
      <w:r>
        <w:rPr>
          <w:color w:val="231F20"/>
          <w:spacing w:val="-7"/>
        </w:rPr>
        <w:t> </w:t>
      </w:r>
      <w:r>
        <w:rPr>
          <w:color w:val="231F20"/>
        </w:rPr>
        <w:t>maestros</w:t>
      </w:r>
      <w:r>
        <w:rPr>
          <w:color w:val="231F20"/>
          <w:spacing w:val="-7"/>
        </w:rPr>
        <w:t> </w:t>
      </w:r>
      <w:r>
        <w:rPr>
          <w:color w:val="231F20"/>
        </w:rPr>
        <w:t>y</w:t>
      </w:r>
      <w:r>
        <w:rPr>
          <w:color w:val="231F20"/>
          <w:spacing w:val="-7"/>
        </w:rPr>
        <w:t> </w:t>
      </w:r>
      <w:r>
        <w:rPr>
          <w:color w:val="231F20"/>
        </w:rPr>
        <w:t>directivos</w:t>
      </w:r>
      <w:r>
        <w:rPr>
          <w:color w:val="231F20"/>
          <w:spacing w:val="-7"/>
        </w:rPr>
        <w:t> </w:t>
      </w:r>
      <w:r>
        <w:rPr>
          <w:color w:val="231F20"/>
        </w:rPr>
        <w:t>que</w:t>
      </w:r>
      <w:r>
        <w:rPr>
          <w:color w:val="231F20"/>
          <w:spacing w:val="-7"/>
        </w:rPr>
        <w:t> </w:t>
      </w:r>
      <w:r>
        <w:rPr>
          <w:color w:val="231F20"/>
        </w:rPr>
        <w:t>antes</w:t>
      </w:r>
      <w:r>
        <w:rPr>
          <w:color w:val="231F20"/>
          <w:spacing w:val="-7"/>
        </w:rPr>
        <w:t> </w:t>
      </w:r>
      <w:r>
        <w:rPr>
          <w:color w:val="231F20"/>
        </w:rPr>
        <w:t>tenían</w:t>
      </w:r>
      <w:r>
        <w:rPr>
          <w:color w:val="231F20"/>
          <w:spacing w:val="-7"/>
        </w:rPr>
        <w:t> </w:t>
      </w:r>
      <w:r>
        <w:rPr>
          <w:color w:val="231F20"/>
        </w:rPr>
        <w:t>que</w:t>
      </w:r>
      <w:r>
        <w:rPr>
          <w:color w:val="231F20"/>
          <w:spacing w:val="-7"/>
        </w:rPr>
        <w:t> </w:t>
      </w:r>
      <w:r>
        <w:rPr>
          <w:color w:val="231F20"/>
        </w:rPr>
        <w:t>ocupar</w:t>
      </w:r>
      <w:r>
        <w:rPr>
          <w:color w:val="231F20"/>
          <w:spacing w:val="-7"/>
        </w:rPr>
        <w:t> </w:t>
      </w:r>
      <w:r>
        <w:rPr>
          <w:color w:val="231F20"/>
        </w:rPr>
        <w:t>sus</w:t>
      </w:r>
      <w:r>
        <w:rPr>
          <w:color w:val="231F20"/>
          <w:spacing w:val="-7"/>
        </w:rPr>
        <w:t> </w:t>
      </w:r>
      <w:r>
        <w:rPr>
          <w:color w:val="231F20"/>
        </w:rPr>
        <w:t>carros como</w:t>
      </w:r>
      <w:r>
        <w:rPr>
          <w:color w:val="231F20"/>
          <w:spacing w:val="-38"/>
        </w:rPr>
        <w:t> </w:t>
      </w:r>
      <w:r>
        <w:rPr>
          <w:color w:val="231F20"/>
        </w:rPr>
        <w:t>oficinas.</w:t>
      </w:r>
      <w:r>
        <w:rPr>
          <w:color w:val="231F20"/>
          <w:spacing w:val="-38"/>
        </w:rPr>
        <w:t> </w:t>
      </w:r>
      <w:r>
        <w:rPr>
          <w:color w:val="231F20"/>
        </w:rPr>
        <w:t>A</w:t>
      </w:r>
      <w:r>
        <w:rPr>
          <w:color w:val="231F20"/>
          <w:spacing w:val="-38"/>
        </w:rPr>
        <w:t> </w:t>
      </w:r>
      <w:r>
        <w:rPr>
          <w:color w:val="231F20"/>
        </w:rPr>
        <w:t>pesar</w:t>
      </w:r>
      <w:r>
        <w:rPr>
          <w:color w:val="231F20"/>
          <w:spacing w:val="-38"/>
        </w:rPr>
        <w:t> </w:t>
      </w:r>
      <w:r>
        <w:rPr>
          <w:color w:val="231F20"/>
        </w:rPr>
        <w:t>de</w:t>
      </w:r>
      <w:r>
        <w:rPr>
          <w:color w:val="231F20"/>
          <w:spacing w:val="-38"/>
        </w:rPr>
        <w:t> </w:t>
      </w:r>
      <w:r>
        <w:rPr>
          <w:color w:val="231F20"/>
        </w:rPr>
        <w:t>sus</w:t>
      </w:r>
      <w:r>
        <w:rPr>
          <w:color w:val="231F20"/>
          <w:spacing w:val="-38"/>
        </w:rPr>
        <w:t> </w:t>
      </w:r>
      <w:r>
        <w:rPr>
          <w:color w:val="231F20"/>
        </w:rPr>
        <w:t>instalaciones</w:t>
      </w:r>
      <w:r>
        <w:rPr>
          <w:color w:val="231F20"/>
          <w:spacing w:val="-38"/>
        </w:rPr>
        <w:t> </w:t>
      </w:r>
      <w:r>
        <w:rPr>
          <w:color w:val="231F20"/>
        </w:rPr>
        <w:t>básicas,</w:t>
      </w:r>
      <w:r>
        <w:rPr>
          <w:color w:val="231F20"/>
          <w:spacing w:val="-38"/>
        </w:rPr>
        <w:t> </w:t>
      </w:r>
      <w:r>
        <w:rPr>
          <w:color w:val="231F20"/>
        </w:rPr>
        <w:t>los</w:t>
      </w:r>
      <w:r>
        <w:rPr>
          <w:color w:val="231F20"/>
          <w:spacing w:val="-38"/>
        </w:rPr>
        <w:t> </w:t>
      </w:r>
      <w:r>
        <w:rPr>
          <w:color w:val="231F20"/>
        </w:rPr>
        <w:t>salones</w:t>
      </w:r>
      <w:r>
        <w:rPr>
          <w:color w:val="231F20"/>
          <w:spacing w:val="-38"/>
        </w:rPr>
        <w:t> </w:t>
      </w:r>
      <w:r>
        <w:rPr>
          <w:color w:val="231F20"/>
        </w:rPr>
        <w:t>cuentan</w:t>
      </w:r>
    </w:p>
    <w:p>
      <w:pPr>
        <w:pStyle w:val="BodyText"/>
        <w:spacing w:before="5"/>
        <w:rPr>
          <w:sz w:val="20"/>
        </w:rPr>
      </w:pPr>
      <w:r>
        <w:rPr/>
        <w:pict>
          <v:line style="position:absolute;mso-position-horizontal-relative:page;mso-position-vertical-relative:paragraph;z-index:2104;mso-wrap-distance-left:0;mso-wrap-distance-right:0" from="42.519699pt,13.918348pt" to="141.732699pt,13.918348pt" stroked="true" strokeweight=".4pt" strokecolor="#231f20">
            <w10:wrap type="topAndBottom"/>
          </v:line>
        </w:pict>
      </w:r>
    </w:p>
    <w:p>
      <w:pPr>
        <w:spacing w:line="200" w:lineRule="exact" w:before="5"/>
        <w:ind w:left="393" w:right="107" w:hanging="284"/>
        <w:jc w:val="both"/>
        <w:rPr>
          <w:sz w:val="20"/>
        </w:rPr>
      </w:pPr>
      <w:r>
        <w:rPr>
          <w:color w:val="231F20"/>
          <w:w w:val="105"/>
          <w:position w:val="6"/>
          <w:sz w:val="10"/>
        </w:rPr>
        <w:t>42</w:t>
      </w:r>
      <w:r>
        <w:rPr>
          <w:color w:val="231F20"/>
          <w:spacing w:val="1"/>
          <w:w w:val="105"/>
          <w:position w:val="6"/>
          <w:sz w:val="10"/>
        </w:rPr>
        <w:t> </w:t>
      </w:r>
      <w:r>
        <w:rPr>
          <w:color w:val="231F20"/>
          <w:w w:val="105"/>
          <w:sz w:val="20"/>
        </w:rPr>
        <w:t>El</w:t>
      </w:r>
      <w:r>
        <w:rPr>
          <w:color w:val="231F20"/>
          <w:spacing w:val="-20"/>
          <w:w w:val="105"/>
          <w:sz w:val="20"/>
        </w:rPr>
        <w:t> </w:t>
      </w:r>
      <w:r>
        <w:rPr>
          <w:color w:val="231F20"/>
          <w:w w:val="105"/>
          <w:sz w:val="20"/>
        </w:rPr>
        <w:t>panorama</w:t>
      </w:r>
      <w:r>
        <w:rPr>
          <w:color w:val="231F20"/>
          <w:spacing w:val="-20"/>
          <w:w w:val="105"/>
          <w:sz w:val="20"/>
        </w:rPr>
        <w:t> </w:t>
      </w:r>
      <w:r>
        <w:rPr>
          <w:color w:val="231F20"/>
          <w:w w:val="105"/>
          <w:sz w:val="20"/>
        </w:rPr>
        <w:t>completo</w:t>
      </w:r>
      <w:r>
        <w:rPr>
          <w:color w:val="231F20"/>
          <w:spacing w:val="-20"/>
          <w:w w:val="105"/>
          <w:sz w:val="20"/>
        </w:rPr>
        <w:t> </w:t>
      </w:r>
      <w:r>
        <w:rPr>
          <w:color w:val="231F20"/>
          <w:w w:val="105"/>
          <w:sz w:val="20"/>
        </w:rPr>
        <w:t>y</w:t>
      </w:r>
      <w:r>
        <w:rPr>
          <w:color w:val="231F20"/>
          <w:spacing w:val="-20"/>
          <w:w w:val="105"/>
          <w:sz w:val="20"/>
        </w:rPr>
        <w:t> </w:t>
      </w:r>
      <w:r>
        <w:rPr>
          <w:color w:val="231F20"/>
          <w:w w:val="105"/>
          <w:sz w:val="20"/>
        </w:rPr>
        <w:t>más</w:t>
      </w:r>
      <w:r>
        <w:rPr>
          <w:color w:val="231F20"/>
          <w:spacing w:val="-20"/>
          <w:w w:val="105"/>
          <w:sz w:val="20"/>
        </w:rPr>
        <w:t> </w:t>
      </w:r>
      <w:r>
        <w:rPr>
          <w:color w:val="231F20"/>
          <w:w w:val="105"/>
          <w:sz w:val="20"/>
        </w:rPr>
        <w:t>apegado</w:t>
      </w:r>
      <w:r>
        <w:rPr>
          <w:color w:val="231F20"/>
          <w:spacing w:val="-20"/>
          <w:w w:val="105"/>
          <w:sz w:val="20"/>
        </w:rPr>
        <w:t> </w:t>
      </w:r>
      <w:r>
        <w:rPr>
          <w:color w:val="231F20"/>
          <w:w w:val="105"/>
          <w:sz w:val="20"/>
        </w:rPr>
        <w:t>a</w:t>
      </w:r>
      <w:r>
        <w:rPr>
          <w:color w:val="231F20"/>
          <w:spacing w:val="-20"/>
          <w:w w:val="105"/>
          <w:sz w:val="20"/>
        </w:rPr>
        <w:t> </w:t>
      </w:r>
      <w:r>
        <w:rPr>
          <w:color w:val="231F20"/>
          <w:w w:val="105"/>
          <w:sz w:val="20"/>
        </w:rPr>
        <w:t>lo</w:t>
      </w:r>
      <w:r>
        <w:rPr>
          <w:color w:val="231F20"/>
          <w:spacing w:val="-20"/>
          <w:w w:val="105"/>
          <w:sz w:val="20"/>
        </w:rPr>
        <w:t> </w:t>
      </w:r>
      <w:r>
        <w:rPr>
          <w:color w:val="231F20"/>
          <w:w w:val="105"/>
          <w:sz w:val="20"/>
        </w:rPr>
        <w:t>que</w:t>
      </w:r>
      <w:r>
        <w:rPr>
          <w:color w:val="231F20"/>
          <w:spacing w:val="-20"/>
          <w:w w:val="105"/>
          <w:sz w:val="20"/>
        </w:rPr>
        <w:t> </w:t>
      </w:r>
      <w:r>
        <w:rPr>
          <w:color w:val="231F20"/>
          <w:w w:val="105"/>
          <w:sz w:val="20"/>
        </w:rPr>
        <w:t>tiene</w:t>
      </w:r>
      <w:r>
        <w:rPr>
          <w:color w:val="231F20"/>
          <w:spacing w:val="-20"/>
          <w:w w:val="105"/>
          <w:sz w:val="20"/>
        </w:rPr>
        <w:t> </w:t>
      </w:r>
      <w:r>
        <w:rPr>
          <w:color w:val="231F20"/>
          <w:w w:val="105"/>
          <w:sz w:val="20"/>
        </w:rPr>
        <w:t>la</w:t>
      </w:r>
      <w:r>
        <w:rPr>
          <w:color w:val="231F20"/>
          <w:spacing w:val="-20"/>
          <w:w w:val="105"/>
          <w:sz w:val="20"/>
        </w:rPr>
        <w:t> </w:t>
      </w:r>
      <w:r>
        <w:rPr>
          <w:color w:val="231F20"/>
          <w:w w:val="105"/>
          <w:sz w:val="20"/>
        </w:rPr>
        <w:t>comunidad</w:t>
      </w:r>
      <w:r>
        <w:rPr>
          <w:color w:val="231F20"/>
          <w:spacing w:val="-20"/>
          <w:w w:val="105"/>
          <w:sz w:val="20"/>
        </w:rPr>
        <w:t> </w:t>
      </w:r>
      <w:r>
        <w:rPr>
          <w:color w:val="231F20"/>
          <w:w w:val="105"/>
          <w:sz w:val="20"/>
        </w:rPr>
        <w:t>en</w:t>
      </w:r>
      <w:r>
        <w:rPr>
          <w:color w:val="231F20"/>
          <w:spacing w:val="-20"/>
          <w:w w:val="105"/>
          <w:sz w:val="20"/>
        </w:rPr>
        <w:t> </w:t>
      </w:r>
      <w:r>
        <w:rPr>
          <w:color w:val="231F20"/>
          <w:w w:val="105"/>
          <w:sz w:val="20"/>
        </w:rPr>
        <w:t>materia de</w:t>
      </w:r>
      <w:r>
        <w:rPr>
          <w:color w:val="231F20"/>
          <w:spacing w:val="-21"/>
          <w:w w:val="105"/>
          <w:sz w:val="20"/>
        </w:rPr>
        <w:t> </w:t>
      </w:r>
      <w:r>
        <w:rPr>
          <w:color w:val="231F20"/>
          <w:w w:val="105"/>
          <w:sz w:val="14"/>
        </w:rPr>
        <w:t>mmc</w:t>
      </w:r>
      <w:r>
        <w:rPr>
          <w:color w:val="231F20"/>
          <w:spacing w:val="-5"/>
          <w:w w:val="105"/>
          <w:sz w:val="14"/>
        </w:rPr>
        <w:t> </w:t>
      </w:r>
      <w:r>
        <w:rPr>
          <w:color w:val="231F20"/>
          <w:w w:val="105"/>
          <w:sz w:val="20"/>
        </w:rPr>
        <w:t>y</w:t>
      </w:r>
      <w:r>
        <w:rPr>
          <w:color w:val="231F20"/>
          <w:spacing w:val="-21"/>
          <w:w w:val="105"/>
          <w:sz w:val="20"/>
        </w:rPr>
        <w:t> </w:t>
      </w:r>
      <w:r>
        <w:rPr>
          <w:color w:val="231F20"/>
          <w:w w:val="130"/>
          <w:sz w:val="14"/>
        </w:rPr>
        <w:t>tics</w:t>
      </w:r>
      <w:r>
        <w:rPr>
          <w:color w:val="231F20"/>
          <w:spacing w:val="-14"/>
          <w:w w:val="130"/>
          <w:sz w:val="14"/>
        </w:rPr>
        <w:t> </w:t>
      </w:r>
      <w:r>
        <w:rPr>
          <w:color w:val="231F20"/>
          <w:w w:val="105"/>
          <w:sz w:val="20"/>
        </w:rPr>
        <w:t>se</w:t>
      </w:r>
      <w:r>
        <w:rPr>
          <w:color w:val="231F20"/>
          <w:spacing w:val="-21"/>
          <w:w w:val="105"/>
          <w:sz w:val="20"/>
        </w:rPr>
        <w:t> </w:t>
      </w:r>
      <w:r>
        <w:rPr>
          <w:color w:val="231F20"/>
          <w:w w:val="105"/>
          <w:sz w:val="20"/>
        </w:rPr>
        <w:t>aprecia</w:t>
      </w:r>
      <w:r>
        <w:rPr>
          <w:color w:val="231F20"/>
          <w:spacing w:val="-21"/>
          <w:w w:val="105"/>
          <w:sz w:val="20"/>
        </w:rPr>
        <w:t> </w:t>
      </w:r>
      <w:r>
        <w:rPr>
          <w:color w:val="231F20"/>
          <w:w w:val="105"/>
          <w:sz w:val="20"/>
        </w:rPr>
        <w:t>en</w:t>
      </w:r>
      <w:r>
        <w:rPr>
          <w:color w:val="231F20"/>
          <w:spacing w:val="-21"/>
          <w:w w:val="105"/>
          <w:sz w:val="20"/>
        </w:rPr>
        <w:t> </w:t>
      </w:r>
      <w:r>
        <w:rPr>
          <w:color w:val="231F20"/>
          <w:w w:val="105"/>
          <w:sz w:val="20"/>
        </w:rPr>
        <w:t>el</w:t>
      </w:r>
      <w:r>
        <w:rPr>
          <w:color w:val="231F20"/>
          <w:spacing w:val="-21"/>
          <w:w w:val="105"/>
          <w:sz w:val="20"/>
        </w:rPr>
        <w:t> </w:t>
      </w:r>
      <w:r>
        <w:rPr>
          <w:color w:val="231F20"/>
          <w:w w:val="105"/>
          <w:sz w:val="20"/>
        </w:rPr>
        <w:t>desarrollo</w:t>
      </w:r>
      <w:r>
        <w:rPr>
          <w:color w:val="231F20"/>
          <w:spacing w:val="-21"/>
          <w:w w:val="105"/>
          <w:sz w:val="20"/>
        </w:rPr>
        <w:t> </w:t>
      </w:r>
      <w:r>
        <w:rPr>
          <w:color w:val="231F20"/>
          <w:w w:val="105"/>
          <w:sz w:val="20"/>
        </w:rPr>
        <w:t>de</w:t>
      </w:r>
      <w:r>
        <w:rPr>
          <w:color w:val="231F20"/>
          <w:spacing w:val="-21"/>
          <w:w w:val="105"/>
          <w:sz w:val="20"/>
        </w:rPr>
        <w:t> </w:t>
      </w:r>
      <w:r>
        <w:rPr>
          <w:color w:val="231F20"/>
          <w:w w:val="105"/>
          <w:sz w:val="20"/>
        </w:rPr>
        <w:t>la</w:t>
      </w:r>
      <w:r>
        <w:rPr>
          <w:color w:val="231F20"/>
          <w:spacing w:val="-21"/>
          <w:w w:val="105"/>
          <w:sz w:val="20"/>
        </w:rPr>
        <w:t> </w:t>
      </w:r>
      <w:r>
        <w:rPr>
          <w:color w:val="231F20"/>
          <w:w w:val="105"/>
          <w:sz w:val="20"/>
        </w:rPr>
        <w:t>comunicación,</w:t>
      </w:r>
      <w:r>
        <w:rPr>
          <w:color w:val="231F20"/>
          <w:spacing w:val="-21"/>
          <w:w w:val="105"/>
          <w:sz w:val="20"/>
        </w:rPr>
        <w:t> </w:t>
      </w:r>
      <w:r>
        <w:rPr>
          <w:color w:val="231F20"/>
          <w:w w:val="105"/>
          <w:sz w:val="20"/>
        </w:rPr>
        <w:t>cuando</w:t>
      </w:r>
      <w:r>
        <w:rPr>
          <w:color w:val="231F20"/>
          <w:spacing w:val="-21"/>
          <w:w w:val="105"/>
          <w:sz w:val="20"/>
        </w:rPr>
        <w:t> </w:t>
      </w:r>
      <w:r>
        <w:rPr>
          <w:color w:val="231F20"/>
          <w:w w:val="105"/>
          <w:sz w:val="20"/>
        </w:rPr>
        <w:t>se</w:t>
      </w:r>
      <w:r>
        <w:rPr>
          <w:color w:val="231F20"/>
          <w:spacing w:val="-21"/>
          <w:w w:val="105"/>
          <w:sz w:val="20"/>
        </w:rPr>
        <w:t> </w:t>
      </w:r>
      <w:r>
        <w:rPr>
          <w:color w:val="231F20"/>
          <w:w w:val="105"/>
          <w:sz w:val="20"/>
        </w:rPr>
        <w:t>analice la</w:t>
      </w:r>
      <w:r>
        <w:rPr>
          <w:color w:val="231F20"/>
          <w:spacing w:val="-21"/>
          <w:w w:val="105"/>
          <w:sz w:val="20"/>
        </w:rPr>
        <w:t> </w:t>
      </w:r>
      <w:r>
        <w:rPr>
          <w:color w:val="231F20"/>
          <w:w w:val="105"/>
          <w:sz w:val="20"/>
        </w:rPr>
        <w:t>muestra</w:t>
      </w:r>
      <w:r>
        <w:rPr>
          <w:color w:val="231F20"/>
          <w:spacing w:val="-21"/>
          <w:w w:val="105"/>
          <w:sz w:val="20"/>
        </w:rPr>
        <w:t> </w:t>
      </w:r>
      <w:r>
        <w:rPr>
          <w:color w:val="231F20"/>
          <w:w w:val="105"/>
          <w:sz w:val="20"/>
        </w:rPr>
        <w:t>de</w:t>
      </w:r>
      <w:r>
        <w:rPr>
          <w:color w:val="231F20"/>
          <w:spacing w:val="-21"/>
          <w:w w:val="105"/>
          <w:sz w:val="20"/>
        </w:rPr>
        <w:t> </w:t>
      </w:r>
      <w:r>
        <w:rPr>
          <w:color w:val="231F20"/>
          <w:w w:val="105"/>
          <w:sz w:val="20"/>
        </w:rPr>
        <w:t>los</w:t>
      </w:r>
      <w:r>
        <w:rPr>
          <w:color w:val="231F20"/>
          <w:spacing w:val="-21"/>
          <w:w w:val="105"/>
          <w:sz w:val="20"/>
        </w:rPr>
        <w:t> </w:t>
      </w:r>
      <w:r>
        <w:rPr>
          <w:color w:val="231F20"/>
          <w:w w:val="105"/>
          <w:sz w:val="20"/>
        </w:rPr>
        <w:t>medios</w:t>
      </w:r>
      <w:r>
        <w:rPr>
          <w:color w:val="231F20"/>
          <w:spacing w:val="-21"/>
          <w:w w:val="105"/>
          <w:sz w:val="20"/>
        </w:rPr>
        <w:t> </w:t>
      </w:r>
      <w:r>
        <w:rPr>
          <w:color w:val="231F20"/>
          <w:w w:val="105"/>
          <w:sz w:val="20"/>
        </w:rPr>
        <w:t>de</w:t>
      </w:r>
      <w:r>
        <w:rPr>
          <w:color w:val="231F20"/>
          <w:spacing w:val="-21"/>
          <w:w w:val="105"/>
          <w:sz w:val="20"/>
        </w:rPr>
        <w:t> </w:t>
      </w:r>
      <w:r>
        <w:rPr>
          <w:color w:val="231F20"/>
          <w:w w:val="130"/>
          <w:sz w:val="14"/>
        </w:rPr>
        <w:t>sah</w:t>
      </w:r>
      <w:r>
        <w:rPr>
          <w:color w:val="231F20"/>
          <w:spacing w:val="-14"/>
          <w:w w:val="130"/>
          <w:sz w:val="14"/>
        </w:rPr>
        <w:t> </w:t>
      </w:r>
      <w:r>
        <w:rPr>
          <w:color w:val="231F20"/>
          <w:w w:val="105"/>
          <w:sz w:val="20"/>
        </w:rPr>
        <w:t>que</w:t>
      </w:r>
      <w:r>
        <w:rPr>
          <w:color w:val="231F20"/>
          <w:spacing w:val="-21"/>
          <w:w w:val="105"/>
          <w:sz w:val="20"/>
        </w:rPr>
        <w:t> </w:t>
      </w:r>
      <w:r>
        <w:rPr>
          <w:color w:val="231F20"/>
          <w:w w:val="105"/>
          <w:sz w:val="20"/>
        </w:rPr>
        <w:t>fue</w:t>
      </w:r>
      <w:r>
        <w:rPr>
          <w:color w:val="231F20"/>
          <w:spacing w:val="-21"/>
          <w:w w:val="105"/>
          <w:sz w:val="20"/>
        </w:rPr>
        <w:t> </w:t>
      </w:r>
      <w:r>
        <w:rPr>
          <w:color w:val="231F20"/>
          <w:w w:val="105"/>
          <w:sz w:val="20"/>
        </w:rPr>
        <w:t>recolectada</w:t>
      </w:r>
      <w:r>
        <w:rPr>
          <w:color w:val="231F20"/>
          <w:spacing w:val="-21"/>
          <w:w w:val="105"/>
          <w:sz w:val="20"/>
        </w:rPr>
        <w:t> </w:t>
      </w:r>
      <w:r>
        <w:rPr>
          <w:color w:val="231F20"/>
          <w:w w:val="105"/>
          <w:sz w:val="20"/>
        </w:rPr>
        <w:t>a</w:t>
      </w:r>
      <w:r>
        <w:rPr>
          <w:color w:val="231F20"/>
          <w:spacing w:val="-21"/>
          <w:w w:val="105"/>
          <w:sz w:val="20"/>
        </w:rPr>
        <w:t> </w:t>
      </w:r>
      <w:r>
        <w:rPr>
          <w:color w:val="231F20"/>
          <w:w w:val="105"/>
          <w:sz w:val="20"/>
        </w:rPr>
        <w:t>través</w:t>
      </w:r>
      <w:r>
        <w:rPr>
          <w:color w:val="231F20"/>
          <w:spacing w:val="-21"/>
          <w:w w:val="105"/>
          <w:sz w:val="20"/>
        </w:rPr>
        <w:t> </w:t>
      </w:r>
      <w:r>
        <w:rPr>
          <w:color w:val="231F20"/>
          <w:w w:val="105"/>
          <w:sz w:val="20"/>
        </w:rPr>
        <w:t>del</w:t>
      </w:r>
      <w:r>
        <w:rPr>
          <w:color w:val="231F20"/>
          <w:spacing w:val="-21"/>
          <w:w w:val="105"/>
          <w:sz w:val="20"/>
        </w:rPr>
        <w:t> </w:t>
      </w:r>
      <w:r>
        <w:rPr>
          <w:color w:val="231F20"/>
          <w:w w:val="105"/>
          <w:sz w:val="20"/>
        </w:rPr>
        <w:t>cuestionario.</w:t>
      </w:r>
    </w:p>
    <w:p>
      <w:pPr>
        <w:spacing w:after="0" w:line="200" w:lineRule="exact"/>
        <w:jc w:val="both"/>
        <w:rPr>
          <w:sz w:val="20"/>
        </w:rPr>
        <w:sectPr>
          <w:pgSz w:w="8230" w:h="12760"/>
          <w:pgMar w:top="1180" w:bottom="280" w:left="740" w:right="740"/>
        </w:sectPr>
      </w:pPr>
    </w:p>
    <w:p>
      <w:pPr>
        <w:pStyle w:val="BodyText"/>
        <w:rPr>
          <w:sz w:val="20"/>
        </w:rPr>
      </w:pPr>
    </w:p>
    <w:p>
      <w:pPr>
        <w:pStyle w:val="BodyText"/>
        <w:spacing w:line="278" w:lineRule="auto" w:before="213"/>
        <w:ind w:right="848"/>
        <w:jc w:val="right"/>
      </w:pPr>
      <w:r>
        <w:rPr>
          <w:color w:val="231F20"/>
          <w:w w:val="95"/>
        </w:rPr>
        <w:t>con</w:t>
      </w:r>
      <w:r>
        <w:rPr>
          <w:color w:val="231F20"/>
          <w:spacing w:val="-9"/>
          <w:w w:val="95"/>
        </w:rPr>
        <w:t> </w:t>
      </w:r>
      <w:r>
        <w:rPr>
          <w:color w:val="231F20"/>
          <w:w w:val="95"/>
        </w:rPr>
        <w:t>Internet,</w:t>
      </w:r>
      <w:r>
        <w:rPr>
          <w:color w:val="231F20"/>
          <w:spacing w:val="-9"/>
          <w:w w:val="95"/>
        </w:rPr>
        <w:t> </w:t>
      </w:r>
      <w:r>
        <w:rPr>
          <w:i/>
          <w:color w:val="231F20"/>
          <w:w w:val="95"/>
        </w:rPr>
        <w:t>lap</w:t>
      </w:r>
      <w:r>
        <w:rPr>
          <w:i/>
          <w:color w:val="231F20"/>
          <w:spacing w:val="-9"/>
          <w:w w:val="95"/>
        </w:rPr>
        <w:t> </w:t>
      </w:r>
      <w:r>
        <w:rPr>
          <w:i/>
          <w:color w:val="231F20"/>
          <w:w w:val="95"/>
        </w:rPr>
        <w:t>tops</w:t>
      </w:r>
      <w:r>
        <w:rPr>
          <w:i/>
          <w:color w:val="231F20"/>
          <w:spacing w:val="-9"/>
          <w:w w:val="95"/>
        </w:rPr>
        <w:t> </w:t>
      </w:r>
      <w:r>
        <w:rPr>
          <w:color w:val="231F20"/>
          <w:w w:val="95"/>
        </w:rPr>
        <w:t>y</w:t>
      </w:r>
      <w:r>
        <w:rPr>
          <w:color w:val="231F20"/>
          <w:spacing w:val="-9"/>
          <w:w w:val="95"/>
        </w:rPr>
        <w:t> </w:t>
      </w:r>
      <w:r>
        <w:rPr>
          <w:color w:val="231F20"/>
          <w:w w:val="95"/>
        </w:rPr>
        <w:t>pizarrones</w:t>
      </w:r>
      <w:r>
        <w:rPr>
          <w:color w:val="231F20"/>
          <w:spacing w:val="-9"/>
          <w:w w:val="95"/>
        </w:rPr>
        <w:t> </w:t>
      </w:r>
      <w:r>
        <w:rPr>
          <w:color w:val="231F20"/>
          <w:w w:val="95"/>
        </w:rPr>
        <w:t>electrónicos,</w:t>
      </w:r>
      <w:r>
        <w:rPr>
          <w:color w:val="231F20"/>
          <w:spacing w:val="-9"/>
          <w:w w:val="95"/>
        </w:rPr>
        <w:t> </w:t>
      </w:r>
      <w:r>
        <w:rPr>
          <w:color w:val="231F20"/>
          <w:w w:val="95"/>
        </w:rPr>
        <w:t>esto</w:t>
      </w:r>
      <w:r>
        <w:rPr>
          <w:color w:val="231F20"/>
          <w:spacing w:val="-9"/>
          <w:w w:val="95"/>
        </w:rPr>
        <w:t> </w:t>
      </w:r>
      <w:r>
        <w:rPr>
          <w:color w:val="231F20"/>
          <w:w w:val="95"/>
        </w:rPr>
        <w:t>permite</w:t>
      </w:r>
      <w:r>
        <w:rPr>
          <w:color w:val="231F20"/>
          <w:spacing w:val="-9"/>
          <w:w w:val="95"/>
        </w:rPr>
        <w:t> </w:t>
      </w:r>
      <w:r>
        <w:rPr>
          <w:color w:val="231F20"/>
          <w:w w:val="95"/>
        </w:rPr>
        <w:t>pronosticar</w:t>
      </w:r>
      <w:r>
        <w:rPr>
          <w:color w:val="231F20"/>
          <w:w w:val="95"/>
        </w:rPr>
        <w:t> </w:t>
      </w:r>
      <w:r>
        <w:rPr>
          <w:color w:val="231F20"/>
        </w:rPr>
        <w:t>que</w:t>
      </w:r>
      <w:r>
        <w:rPr>
          <w:color w:val="231F20"/>
          <w:spacing w:val="-23"/>
        </w:rPr>
        <w:t> </w:t>
      </w:r>
      <w:r>
        <w:rPr>
          <w:color w:val="231F20"/>
        </w:rPr>
        <w:t>la</w:t>
      </w:r>
      <w:r>
        <w:rPr>
          <w:color w:val="231F20"/>
          <w:spacing w:val="-23"/>
        </w:rPr>
        <w:t> </w:t>
      </w:r>
      <w:r>
        <w:rPr>
          <w:color w:val="231F20"/>
        </w:rPr>
        <w:t>g</w:t>
      </w:r>
      <w:r>
        <w:rPr>
          <w:i/>
          <w:color w:val="231F20"/>
        </w:rPr>
        <w:t>eneración.net</w:t>
      </w:r>
      <w:r>
        <w:rPr>
          <w:i/>
          <w:color w:val="231F20"/>
          <w:spacing w:val="-23"/>
        </w:rPr>
        <w:t> </w:t>
      </w:r>
      <w:r>
        <w:rPr>
          <w:color w:val="231F20"/>
        </w:rPr>
        <w:t>se</w:t>
      </w:r>
      <w:r>
        <w:rPr>
          <w:color w:val="231F20"/>
          <w:spacing w:val="-23"/>
        </w:rPr>
        <w:t> </w:t>
      </w:r>
      <w:r>
        <w:rPr>
          <w:color w:val="231F20"/>
        </w:rPr>
        <w:t>moverá</w:t>
      </w:r>
      <w:r>
        <w:rPr>
          <w:color w:val="231F20"/>
          <w:spacing w:val="-23"/>
        </w:rPr>
        <w:t> </w:t>
      </w:r>
      <w:r>
        <w:rPr>
          <w:color w:val="231F20"/>
        </w:rPr>
        <w:t>–en</w:t>
      </w:r>
      <w:r>
        <w:rPr>
          <w:color w:val="231F20"/>
          <w:spacing w:val="-23"/>
        </w:rPr>
        <w:t> </w:t>
      </w:r>
      <w:r>
        <w:rPr>
          <w:color w:val="231F20"/>
        </w:rPr>
        <w:t>adelante–</w:t>
      </w:r>
      <w:r>
        <w:rPr>
          <w:color w:val="231F20"/>
          <w:spacing w:val="-23"/>
        </w:rPr>
        <w:t> </w:t>
      </w:r>
      <w:r>
        <w:rPr>
          <w:color w:val="231F20"/>
        </w:rPr>
        <w:t>a</w:t>
      </w:r>
      <w:r>
        <w:rPr>
          <w:color w:val="231F20"/>
          <w:spacing w:val="-23"/>
        </w:rPr>
        <w:t> </w:t>
      </w:r>
      <w:r>
        <w:rPr>
          <w:color w:val="231F20"/>
        </w:rPr>
        <w:t>través</w:t>
      </w:r>
      <w:r>
        <w:rPr>
          <w:color w:val="231F20"/>
          <w:spacing w:val="-23"/>
        </w:rPr>
        <w:t> </w:t>
      </w:r>
      <w:r>
        <w:rPr>
          <w:color w:val="231F20"/>
        </w:rPr>
        <w:t>del</w:t>
      </w:r>
      <w:r>
        <w:rPr>
          <w:color w:val="231F20"/>
          <w:spacing w:val="-23"/>
        </w:rPr>
        <w:t> </w:t>
      </w:r>
      <w:r>
        <w:rPr>
          <w:color w:val="231F20"/>
        </w:rPr>
        <w:t>uso</w:t>
      </w:r>
      <w:r>
        <w:rPr>
          <w:color w:val="231F20"/>
          <w:spacing w:val="-23"/>
        </w:rPr>
        <w:t> </w:t>
      </w:r>
      <w:r>
        <w:rPr>
          <w:color w:val="231F20"/>
        </w:rPr>
        <w:t>de</w:t>
      </w:r>
      <w:r>
        <w:rPr>
          <w:color w:val="231F20"/>
          <w:spacing w:val="-22"/>
        </w:rPr>
        <w:t> </w:t>
      </w:r>
      <w:r>
        <w:rPr>
          <w:color w:val="231F20"/>
        </w:rPr>
        <w:t>tics,</w:t>
      </w:r>
      <w:r>
        <w:rPr>
          <w:color w:val="231F20"/>
          <w:w w:val="81"/>
        </w:rPr>
        <w:t> </w:t>
      </w:r>
      <w:r>
        <w:rPr>
          <w:color w:val="231F20"/>
          <w:w w:val="95"/>
        </w:rPr>
        <w:t>tanto</w:t>
      </w:r>
      <w:r>
        <w:rPr>
          <w:color w:val="231F20"/>
          <w:spacing w:val="-19"/>
          <w:w w:val="95"/>
        </w:rPr>
        <w:t> </w:t>
      </w:r>
      <w:r>
        <w:rPr>
          <w:color w:val="231F20"/>
          <w:w w:val="95"/>
        </w:rPr>
        <w:t>para</w:t>
      </w:r>
      <w:r>
        <w:rPr>
          <w:color w:val="231F20"/>
          <w:spacing w:val="-19"/>
          <w:w w:val="95"/>
        </w:rPr>
        <w:t> </w:t>
      </w:r>
      <w:r>
        <w:rPr>
          <w:color w:val="231F20"/>
          <w:w w:val="95"/>
        </w:rPr>
        <w:t>su</w:t>
      </w:r>
      <w:r>
        <w:rPr>
          <w:color w:val="231F20"/>
          <w:spacing w:val="-19"/>
          <w:w w:val="95"/>
        </w:rPr>
        <w:t> </w:t>
      </w:r>
      <w:r>
        <w:rPr>
          <w:color w:val="231F20"/>
          <w:w w:val="95"/>
        </w:rPr>
        <w:t>educación</w:t>
      </w:r>
      <w:r>
        <w:rPr>
          <w:color w:val="231F20"/>
          <w:spacing w:val="-19"/>
          <w:w w:val="95"/>
        </w:rPr>
        <w:t> </w:t>
      </w:r>
      <w:r>
        <w:rPr>
          <w:color w:val="231F20"/>
          <w:w w:val="95"/>
        </w:rPr>
        <w:t>como</w:t>
      </w:r>
      <w:r>
        <w:rPr>
          <w:color w:val="231F20"/>
          <w:spacing w:val="-19"/>
          <w:w w:val="95"/>
        </w:rPr>
        <w:t> </w:t>
      </w:r>
      <w:r>
        <w:rPr>
          <w:color w:val="231F20"/>
          <w:w w:val="95"/>
        </w:rPr>
        <w:t>para</w:t>
      </w:r>
      <w:r>
        <w:rPr>
          <w:color w:val="231F20"/>
          <w:spacing w:val="-19"/>
          <w:w w:val="95"/>
        </w:rPr>
        <w:t> </w:t>
      </w:r>
      <w:r>
        <w:rPr>
          <w:color w:val="231F20"/>
          <w:w w:val="95"/>
        </w:rPr>
        <w:t>otros</w:t>
      </w:r>
      <w:r>
        <w:rPr>
          <w:color w:val="231F20"/>
          <w:spacing w:val="-19"/>
          <w:w w:val="95"/>
        </w:rPr>
        <w:t> </w:t>
      </w:r>
      <w:r>
        <w:rPr>
          <w:color w:val="231F20"/>
          <w:w w:val="95"/>
        </w:rPr>
        <w:t>aspectos</w:t>
      </w:r>
      <w:r>
        <w:rPr>
          <w:color w:val="231F20"/>
          <w:spacing w:val="-19"/>
          <w:w w:val="95"/>
        </w:rPr>
        <w:t> </w:t>
      </w:r>
      <w:r>
        <w:rPr>
          <w:color w:val="231F20"/>
          <w:w w:val="95"/>
        </w:rPr>
        <w:t>de</w:t>
      </w:r>
      <w:r>
        <w:rPr>
          <w:color w:val="231F20"/>
          <w:spacing w:val="-19"/>
          <w:w w:val="95"/>
        </w:rPr>
        <w:t> </w:t>
      </w:r>
      <w:r>
        <w:rPr>
          <w:color w:val="231F20"/>
          <w:w w:val="95"/>
        </w:rPr>
        <w:t>socialización</w:t>
      </w:r>
      <w:r>
        <w:rPr>
          <w:color w:val="231F20"/>
          <w:spacing w:val="-19"/>
          <w:w w:val="95"/>
        </w:rPr>
        <w:t> </w:t>
      </w:r>
      <w:r>
        <w:rPr>
          <w:color w:val="231F20"/>
          <w:w w:val="95"/>
        </w:rPr>
        <w:t>global.</w:t>
      </w:r>
    </w:p>
    <w:p>
      <w:pPr>
        <w:pStyle w:val="BodyText"/>
        <w:spacing w:line="278" w:lineRule="auto" w:before="58" w:after="42"/>
        <w:ind w:left="110" w:right="848" w:firstLine="566"/>
        <w:jc w:val="both"/>
      </w:pPr>
      <w:r>
        <w:rPr>
          <w:color w:val="231F20"/>
        </w:rPr>
        <w:t>Un</w:t>
      </w:r>
      <w:r>
        <w:rPr>
          <w:color w:val="231F20"/>
          <w:spacing w:val="-35"/>
        </w:rPr>
        <w:t> </w:t>
      </w:r>
      <w:r>
        <w:rPr>
          <w:color w:val="231F20"/>
        </w:rPr>
        <w:t>aspecto</w:t>
      </w:r>
      <w:r>
        <w:rPr>
          <w:color w:val="231F20"/>
          <w:spacing w:val="-35"/>
        </w:rPr>
        <w:t> </w:t>
      </w:r>
      <w:r>
        <w:rPr>
          <w:color w:val="231F20"/>
        </w:rPr>
        <w:t>a</w:t>
      </w:r>
      <w:r>
        <w:rPr>
          <w:color w:val="231F20"/>
          <w:spacing w:val="-35"/>
        </w:rPr>
        <w:t> </w:t>
      </w:r>
      <w:r>
        <w:rPr>
          <w:color w:val="231F20"/>
        </w:rPr>
        <w:t>destacar</w:t>
      </w:r>
      <w:r>
        <w:rPr>
          <w:color w:val="231F20"/>
          <w:spacing w:val="-35"/>
        </w:rPr>
        <w:t> </w:t>
      </w:r>
      <w:r>
        <w:rPr>
          <w:color w:val="231F20"/>
        </w:rPr>
        <w:t>es</w:t>
      </w:r>
      <w:r>
        <w:rPr>
          <w:color w:val="231F20"/>
          <w:spacing w:val="-35"/>
        </w:rPr>
        <w:t> </w:t>
      </w:r>
      <w:r>
        <w:rPr>
          <w:color w:val="231F20"/>
        </w:rPr>
        <w:t>que</w:t>
      </w:r>
      <w:r>
        <w:rPr>
          <w:color w:val="231F20"/>
          <w:spacing w:val="-35"/>
        </w:rPr>
        <w:t> </w:t>
      </w:r>
      <w:r>
        <w:rPr>
          <w:color w:val="231F20"/>
        </w:rPr>
        <w:t>estas</w:t>
      </w:r>
      <w:r>
        <w:rPr>
          <w:color w:val="231F20"/>
          <w:spacing w:val="-35"/>
        </w:rPr>
        <w:t> </w:t>
      </w:r>
      <w:r>
        <w:rPr>
          <w:color w:val="231F20"/>
        </w:rPr>
        <w:t>tecnologías</w:t>
      </w:r>
      <w:r>
        <w:rPr>
          <w:color w:val="231F20"/>
          <w:spacing w:val="-35"/>
        </w:rPr>
        <w:t> </w:t>
      </w:r>
      <w:r>
        <w:rPr>
          <w:color w:val="231F20"/>
        </w:rPr>
        <w:t>les</w:t>
      </w:r>
      <w:r>
        <w:rPr>
          <w:color w:val="231F20"/>
          <w:spacing w:val="-35"/>
        </w:rPr>
        <w:t> </w:t>
      </w:r>
      <w:r>
        <w:rPr>
          <w:color w:val="231F20"/>
        </w:rPr>
        <w:t>han</w:t>
      </w:r>
      <w:r>
        <w:rPr>
          <w:color w:val="231F20"/>
          <w:spacing w:val="-35"/>
        </w:rPr>
        <w:t> </w:t>
      </w:r>
      <w:r>
        <w:rPr>
          <w:color w:val="231F20"/>
        </w:rPr>
        <w:t>sido</w:t>
      </w:r>
      <w:r>
        <w:rPr>
          <w:color w:val="231F20"/>
          <w:spacing w:val="-35"/>
        </w:rPr>
        <w:t> </w:t>
      </w:r>
      <w:r>
        <w:rPr>
          <w:color w:val="231F20"/>
        </w:rPr>
        <w:t>allega- das</w:t>
      </w:r>
      <w:r>
        <w:rPr>
          <w:color w:val="231F20"/>
          <w:spacing w:val="-36"/>
        </w:rPr>
        <w:t> </w:t>
      </w:r>
      <w:r>
        <w:rPr>
          <w:color w:val="231F20"/>
        </w:rPr>
        <w:t>por</w:t>
      </w:r>
      <w:r>
        <w:rPr>
          <w:color w:val="231F20"/>
          <w:spacing w:val="-36"/>
        </w:rPr>
        <w:t> </w:t>
      </w:r>
      <w:r>
        <w:rPr>
          <w:color w:val="231F20"/>
        </w:rPr>
        <w:t>sus</w:t>
      </w:r>
      <w:r>
        <w:rPr>
          <w:color w:val="231F20"/>
          <w:spacing w:val="-36"/>
        </w:rPr>
        <w:t> </w:t>
      </w:r>
      <w:r>
        <w:rPr>
          <w:color w:val="231F20"/>
        </w:rPr>
        <w:t>padres</w:t>
      </w:r>
      <w:r>
        <w:rPr>
          <w:color w:val="231F20"/>
          <w:spacing w:val="-36"/>
        </w:rPr>
        <w:t> </w:t>
      </w:r>
      <w:r>
        <w:rPr>
          <w:color w:val="231F20"/>
        </w:rPr>
        <w:t>y</w:t>
      </w:r>
      <w:r>
        <w:rPr>
          <w:color w:val="231F20"/>
          <w:spacing w:val="-36"/>
        </w:rPr>
        <w:t> </w:t>
      </w:r>
      <w:r>
        <w:rPr>
          <w:color w:val="231F20"/>
        </w:rPr>
        <w:t>hermanos</w:t>
      </w:r>
      <w:r>
        <w:rPr>
          <w:color w:val="231F20"/>
          <w:spacing w:val="-36"/>
        </w:rPr>
        <w:t> </w:t>
      </w:r>
      <w:r>
        <w:rPr>
          <w:color w:val="231F20"/>
        </w:rPr>
        <w:t>migrantes.</w:t>
      </w:r>
      <w:r>
        <w:rPr>
          <w:color w:val="231F20"/>
          <w:spacing w:val="-36"/>
        </w:rPr>
        <w:t> </w:t>
      </w:r>
      <w:r>
        <w:rPr>
          <w:color w:val="231F20"/>
        </w:rPr>
        <w:t>Durante</w:t>
      </w:r>
      <w:r>
        <w:rPr>
          <w:color w:val="231F20"/>
          <w:spacing w:val="-36"/>
        </w:rPr>
        <w:t> </w:t>
      </w:r>
      <w:r>
        <w:rPr>
          <w:color w:val="231F20"/>
        </w:rPr>
        <w:t>las</w:t>
      </w:r>
      <w:r>
        <w:rPr>
          <w:color w:val="231F20"/>
          <w:spacing w:val="-36"/>
        </w:rPr>
        <w:t> </w:t>
      </w:r>
      <w:r>
        <w:rPr>
          <w:color w:val="231F20"/>
        </w:rPr>
        <w:t>entrevistas,</w:t>
      </w:r>
      <w:r>
        <w:rPr>
          <w:color w:val="231F20"/>
          <w:spacing w:val="-36"/>
        </w:rPr>
        <w:t> </w:t>
      </w:r>
      <w:r>
        <w:rPr>
          <w:color w:val="231F20"/>
        </w:rPr>
        <w:t>todos manifestaron</w:t>
      </w:r>
      <w:r>
        <w:rPr>
          <w:color w:val="231F20"/>
          <w:spacing w:val="-43"/>
        </w:rPr>
        <w:t> </w:t>
      </w:r>
      <w:r>
        <w:rPr>
          <w:color w:val="231F20"/>
        </w:rPr>
        <w:t>ser</w:t>
      </w:r>
      <w:r>
        <w:rPr>
          <w:color w:val="231F20"/>
          <w:spacing w:val="-43"/>
        </w:rPr>
        <w:t> </w:t>
      </w:r>
      <w:r>
        <w:rPr>
          <w:color w:val="231F20"/>
        </w:rPr>
        <w:t>hijos</w:t>
      </w:r>
      <w:r>
        <w:rPr>
          <w:color w:val="231F20"/>
          <w:spacing w:val="-43"/>
        </w:rPr>
        <w:t> </w:t>
      </w:r>
      <w:r>
        <w:rPr>
          <w:color w:val="231F20"/>
        </w:rPr>
        <w:t>de</w:t>
      </w:r>
      <w:r>
        <w:rPr>
          <w:color w:val="231F20"/>
          <w:spacing w:val="-43"/>
        </w:rPr>
        <w:t> </w:t>
      </w:r>
      <w:r>
        <w:rPr>
          <w:color w:val="231F20"/>
        </w:rPr>
        <w:t>familias</w:t>
      </w:r>
      <w:r>
        <w:rPr>
          <w:color w:val="231F20"/>
          <w:spacing w:val="-43"/>
        </w:rPr>
        <w:t> </w:t>
      </w:r>
      <w:r>
        <w:rPr>
          <w:color w:val="231F20"/>
        </w:rPr>
        <w:t>integradas</w:t>
      </w:r>
      <w:r>
        <w:rPr>
          <w:color w:val="231F20"/>
          <w:spacing w:val="-43"/>
        </w:rPr>
        <w:t> </w:t>
      </w:r>
      <w:r>
        <w:rPr>
          <w:color w:val="231F20"/>
        </w:rPr>
        <w:t>por</w:t>
      </w:r>
      <w:r>
        <w:rPr>
          <w:color w:val="231F20"/>
          <w:spacing w:val="-43"/>
        </w:rPr>
        <w:t> </w:t>
      </w:r>
      <w:r>
        <w:rPr>
          <w:color w:val="231F20"/>
        </w:rPr>
        <w:t>diez</w:t>
      </w:r>
      <w:r>
        <w:rPr>
          <w:color w:val="231F20"/>
          <w:spacing w:val="-43"/>
        </w:rPr>
        <w:t> </w:t>
      </w:r>
      <w:r>
        <w:rPr>
          <w:color w:val="231F20"/>
        </w:rPr>
        <w:t>u</w:t>
      </w:r>
      <w:r>
        <w:rPr>
          <w:color w:val="231F20"/>
          <w:spacing w:val="-43"/>
        </w:rPr>
        <w:t> </w:t>
      </w:r>
      <w:r>
        <w:rPr>
          <w:color w:val="231F20"/>
        </w:rPr>
        <w:t>once</w:t>
      </w:r>
      <w:r>
        <w:rPr>
          <w:color w:val="231F20"/>
          <w:spacing w:val="-43"/>
        </w:rPr>
        <w:t> </w:t>
      </w:r>
      <w:r>
        <w:rPr>
          <w:color w:val="231F20"/>
        </w:rPr>
        <w:t>hermanos</w:t>
      </w:r>
      <w:r>
        <w:rPr>
          <w:color w:val="231F20"/>
          <w:spacing w:val="-43"/>
        </w:rPr>
        <w:t> </w:t>
      </w:r>
      <w:r>
        <w:rPr>
          <w:color w:val="231F20"/>
        </w:rPr>
        <w:t>y ser</w:t>
      </w:r>
      <w:r>
        <w:rPr>
          <w:color w:val="231F20"/>
          <w:spacing w:val="-29"/>
        </w:rPr>
        <w:t> </w:t>
      </w:r>
      <w:r>
        <w:rPr>
          <w:color w:val="231F20"/>
        </w:rPr>
        <w:t>ellos</w:t>
      </w:r>
      <w:r>
        <w:rPr>
          <w:color w:val="231F20"/>
          <w:spacing w:val="-29"/>
        </w:rPr>
        <w:t> </w:t>
      </w:r>
      <w:r>
        <w:rPr>
          <w:color w:val="231F20"/>
        </w:rPr>
        <w:t>los</w:t>
      </w:r>
      <w:r>
        <w:rPr>
          <w:color w:val="231F20"/>
          <w:spacing w:val="-29"/>
        </w:rPr>
        <w:t> </w:t>
      </w:r>
      <w:r>
        <w:rPr>
          <w:color w:val="231F20"/>
        </w:rPr>
        <w:t>más</w:t>
      </w:r>
      <w:r>
        <w:rPr>
          <w:color w:val="231F20"/>
          <w:spacing w:val="-29"/>
        </w:rPr>
        <w:t> </w:t>
      </w:r>
      <w:r>
        <w:rPr>
          <w:color w:val="231F20"/>
        </w:rPr>
        <w:t>pequeños;</w:t>
      </w:r>
      <w:r>
        <w:rPr>
          <w:color w:val="231F20"/>
          <w:spacing w:val="-29"/>
        </w:rPr>
        <w:t> </w:t>
      </w:r>
      <w:r>
        <w:rPr>
          <w:color w:val="231F20"/>
        </w:rPr>
        <w:t>comentaron</w:t>
      </w:r>
      <w:r>
        <w:rPr>
          <w:color w:val="231F20"/>
          <w:spacing w:val="-29"/>
        </w:rPr>
        <w:t> </w:t>
      </w:r>
      <w:r>
        <w:rPr>
          <w:color w:val="231F20"/>
        </w:rPr>
        <w:t>que</w:t>
      </w:r>
      <w:r>
        <w:rPr>
          <w:color w:val="231F20"/>
          <w:spacing w:val="-29"/>
        </w:rPr>
        <w:t> </w:t>
      </w:r>
      <w:r>
        <w:rPr>
          <w:color w:val="231F20"/>
        </w:rPr>
        <w:t>los</w:t>
      </w:r>
      <w:r>
        <w:rPr>
          <w:color w:val="231F20"/>
          <w:spacing w:val="-29"/>
        </w:rPr>
        <w:t> </w:t>
      </w:r>
      <w:r>
        <w:rPr>
          <w:color w:val="231F20"/>
        </w:rPr>
        <w:t>hermanos</w:t>
      </w:r>
      <w:r>
        <w:rPr>
          <w:color w:val="231F20"/>
          <w:spacing w:val="-29"/>
        </w:rPr>
        <w:t> </w:t>
      </w:r>
      <w:r>
        <w:rPr>
          <w:color w:val="231F20"/>
        </w:rPr>
        <w:t>mayores</w:t>
      </w:r>
      <w:r>
        <w:rPr>
          <w:color w:val="231F20"/>
          <w:spacing w:val="-29"/>
        </w:rPr>
        <w:t> </w:t>
      </w:r>
      <w:r>
        <w:rPr>
          <w:color w:val="231F20"/>
        </w:rPr>
        <w:t>mi- graron</w:t>
      </w:r>
      <w:r>
        <w:rPr>
          <w:color w:val="231F20"/>
          <w:spacing w:val="-39"/>
        </w:rPr>
        <w:t> </w:t>
      </w:r>
      <w:r>
        <w:rPr>
          <w:color w:val="231F20"/>
        </w:rPr>
        <w:t>a</w:t>
      </w:r>
      <w:r>
        <w:rPr>
          <w:color w:val="231F20"/>
          <w:spacing w:val="-39"/>
        </w:rPr>
        <w:t> </w:t>
      </w:r>
      <w:r>
        <w:rPr>
          <w:color w:val="231F20"/>
        </w:rPr>
        <w:t>las</w:t>
      </w:r>
      <w:r>
        <w:rPr>
          <w:color w:val="231F20"/>
          <w:spacing w:val="-39"/>
        </w:rPr>
        <w:t> </w:t>
      </w:r>
      <w:r>
        <w:rPr>
          <w:color w:val="231F20"/>
        </w:rPr>
        <w:t>ciudades</w:t>
      </w:r>
      <w:r>
        <w:rPr>
          <w:color w:val="231F20"/>
          <w:spacing w:val="-39"/>
        </w:rPr>
        <w:t> </w:t>
      </w:r>
      <w:r>
        <w:rPr>
          <w:color w:val="231F20"/>
        </w:rPr>
        <w:t>y</w:t>
      </w:r>
      <w:r>
        <w:rPr>
          <w:color w:val="231F20"/>
          <w:spacing w:val="-39"/>
        </w:rPr>
        <w:t> </w:t>
      </w:r>
      <w:r>
        <w:rPr>
          <w:color w:val="231F20"/>
        </w:rPr>
        <w:t>que</w:t>
      </w:r>
      <w:r>
        <w:rPr>
          <w:color w:val="231F20"/>
          <w:spacing w:val="-39"/>
        </w:rPr>
        <w:t> </w:t>
      </w:r>
      <w:r>
        <w:rPr>
          <w:color w:val="231F20"/>
        </w:rPr>
        <w:t>desde</w:t>
      </w:r>
      <w:r>
        <w:rPr>
          <w:color w:val="231F20"/>
          <w:spacing w:val="-39"/>
        </w:rPr>
        <w:t> </w:t>
      </w:r>
      <w:r>
        <w:rPr>
          <w:color w:val="231F20"/>
        </w:rPr>
        <w:t>ahí</w:t>
      </w:r>
      <w:r>
        <w:rPr>
          <w:color w:val="231F20"/>
          <w:spacing w:val="-39"/>
        </w:rPr>
        <w:t> </w:t>
      </w:r>
      <w:r>
        <w:rPr>
          <w:color w:val="231F20"/>
        </w:rPr>
        <w:t>les</w:t>
      </w:r>
      <w:r>
        <w:rPr>
          <w:color w:val="231F20"/>
          <w:spacing w:val="-39"/>
        </w:rPr>
        <w:t> </w:t>
      </w:r>
      <w:r>
        <w:rPr>
          <w:color w:val="231F20"/>
        </w:rPr>
        <w:t>han</w:t>
      </w:r>
      <w:r>
        <w:rPr>
          <w:color w:val="231F20"/>
          <w:spacing w:val="-39"/>
        </w:rPr>
        <w:t> </w:t>
      </w:r>
      <w:r>
        <w:rPr>
          <w:color w:val="231F20"/>
        </w:rPr>
        <w:t>procurado</w:t>
      </w:r>
      <w:r>
        <w:rPr>
          <w:color w:val="231F20"/>
          <w:spacing w:val="-39"/>
        </w:rPr>
        <w:t> </w:t>
      </w:r>
      <w:r>
        <w:rPr>
          <w:color w:val="231F20"/>
        </w:rPr>
        <w:t>lo</w:t>
      </w:r>
      <w:r>
        <w:rPr>
          <w:color w:val="231F20"/>
          <w:spacing w:val="-39"/>
        </w:rPr>
        <w:t> </w:t>
      </w:r>
      <w:r>
        <w:rPr>
          <w:color w:val="231F20"/>
        </w:rPr>
        <w:t>necesario</w:t>
      </w:r>
      <w:r>
        <w:rPr>
          <w:color w:val="231F20"/>
          <w:spacing w:val="-39"/>
        </w:rPr>
        <w:t> </w:t>
      </w:r>
      <w:r>
        <w:rPr>
          <w:color w:val="231F20"/>
        </w:rPr>
        <w:t>para </w:t>
      </w:r>
      <w:r>
        <w:rPr>
          <w:color w:val="231F20"/>
          <w:w w:val="95"/>
        </w:rPr>
        <w:t>sus</w:t>
      </w:r>
      <w:r>
        <w:rPr>
          <w:color w:val="231F20"/>
          <w:spacing w:val="-29"/>
          <w:w w:val="95"/>
        </w:rPr>
        <w:t> </w:t>
      </w:r>
      <w:r>
        <w:rPr>
          <w:color w:val="231F20"/>
          <w:w w:val="95"/>
        </w:rPr>
        <w:t>estudios.</w:t>
      </w: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49"/>
        <w:gridCol w:w="2940"/>
        <w:gridCol w:w="1471"/>
      </w:tblGrid>
      <w:tr>
        <w:trPr>
          <w:trHeight w:val="683" w:hRule="exact"/>
        </w:trPr>
        <w:tc>
          <w:tcPr>
            <w:tcW w:w="7360" w:type="dxa"/>
            <w:gridSpan w:val="3"/>
            <w:tcBorders>
              <w:bottom w:val="single" w:sz="4" w:space="0" w:color="231F20"/>
              <w:right w:val="single" w:sz="4" w:space="0" w:color="000000"/>
            </w:tcBorders>
          </w:tcPr>
          <w:p>
            <w:pPr>
              <w:pStyle w:val="TableParagraph"/>
              <w:spacing w:before="18"/>
              <w:ind w:left="1296" w:right="1291"/>
              <w:jc w:val="center"/>
              <w:rPr>
                <w:b/>
                <w:sz w:val="24"/>
              </w:rPr>
            </w:pPr>
            <w:r>
              <w:rPr>
                <w:b/>
                <w:color w:val="231F20"/>
                <w:sz w:val="24"/>
              </w:rPr>
              <w:t>Cuadro 4. Relación de personas entrevistadas</w:t>
            </w:r>
          </w:p>
          <w:p>
            <w:pPr>
              <w:pStyle w:val="TableParagraph"/>
              <w:spacing w:before="84"/>
              <w:ind w:left="1295" w:right="1291"/>
              <w:jc w:val="center"/>
              <w:rPr>
                <w:b/>
                <w:i/>
                <w:sz w:val="24"/>
              </w:rPr>
            </w:pPr>
            <w:r>
              <w:rPr>
                <w:b/>
                <w:i/>
                <w:color w:val="231F20"/>
                <w:sz w:val="24"/>
              </w:rPr>
              <w:t>Generación.net</w:t>
            </w:r>
          </w:p>
        </w:tc>
      </w:tr>
      <w:tr>
        <w:trPr>
          <w:trHeight w:val="323" w:hRule="exact"/>
        </w:trPr>
        <w:tc>
          <w:tcPr>
            <w:tcW w:w="2949" w:type="dxa"/>
            <w:tcBorders>
              <w:top w:val="single" w:sz="4" w:space="0" w:color="231F20"/>
              <w:left w:val="single" w:sz="4" w:space="0" w:color="000000"/>
              <w:bottom w:val="single" w:sz="4" w:space="0" w:color="000000"/>
              <w:right w:val="single" w:sz="4" w:space="0" w:color="000000"/>
            </w:tcBorders>
            <w:shd w:val="clear" w:color="auto" w:fill="959595"/>
          </w:tcPr>
          <w:p>
            <w:pPr>
              <w:pStyle w:val="TableParagraph"/>
              <w:spacing w:before="13"/>
              <w:ind w:left="281"/>
              <w:rPr>
                <w:b/>
                <w:sz w:val="24"/>
              </w:rPr>
            </w:pPr>
            <w:r>
              <w:rPr>
                <w:b/>
                <w:color w:val="231F20"/>
                <w:sz w:val="24"/>
              </w:rPr>
              <w:t>Nombre del alumno (a)</w:t>
            </w:r>
          </w:p>
        </w:tc>
        <w:tc>
          <w:tcPr>
            <w:tcW w:w="2940" w:type="dxa"/>
            <w:tcBorders>
              <w:top w:val="single" w:sz="4" w:space="0" w:color="231F20"/>
              <w:left w:val="single" w:sz="4" w:space="0" w:color="000000"/>
              <w:bottom w:val="single" w:sz="4" w:space="0" w:color="000000"/>
              <w:right w:val="single" w:sz="4" w:space="0" w:color="000000"/>
            </w:tcBorders>
            <w:shd w:val="clear" w:color="auto" w:fill="959595"/>
          </w:tcPr>
          <w:p>
            <w:pPr>
              <w:pStyle w:val="TableParagraph"/>
              <w:spacing w:before="13"/>
              <w:ind w:left="1075" w:right="1075"/>
              <w:jc w:val="center"/>
              <w:rPr>
                <w:b/>
                <w:sz w:val="24"/>
              </w:rPr>
            </w:pPr>
            <w:r>
              <w:rPr>
                <w:b/>
                <w:color w:val="231F20"/>
                <w:sz w:val="24"/>
              </w:rPr>
              <w:t>Edad</w:t>
            </w:r>
          </w:p>
        </w:tc>
        <w:tc>
          <w:tcPr>
            <w:tcW w:w="1471" w:type="dxa"/>
            <w:tcBorders>
              <w:top w:val="single" w:sz="4" w:space="0" w:color="231F20"/>
              <w:left w:val="single" w:sz="4" w:space="0" w:color="000000"/>
              <w:bottom w:val="single" w:sz="4" w:space="0" w:color="000000"/>
              <w:right w:val="single" w:sz="4" w:space="0" w:color="000000"/>
            </w:tcBorders>
            <w:shd w:val="clear" w:color="auto" w:fill="959595"/>
          </w:tcPr>
          <w:p>
            <w:pPr>
              <w:pStyle w:val="TableParagraph"/>
              <w:spacing w:before="13"/>
              <w:ind w:left="343"/>
              <w:rPr>
                <w:b/>
                <w:sz w:val="24"/>
              </w:rPr>
            </w:pPr>
            <w:r>
              <w:rPr>
                <w:b/>
                <w:color w:val="231F20"/>
                <w:sz w:val="24"/>
              </w:rPr>
              <w:t>Lengua</w:t>
            </w:r>
          </w:p>
        </w:tc>
      </w:tr>
      <w:tr>
        <w:trPr>
          <w:trHeight w:val="1406" w:hRule="exact"/>
        </w:trPr>
        <w:tc>
          <w:tcPr>
            <w:tcW w:w="2949" w:type="dxa"/>
            <w:tcBorders>
              <w:top w:val="single" w:sz="4" w:space="0" w:color="000000"/>
              <w:left w:val="single" w:sz="4" w:space="0" w:color="000000"/>
              <w:bottom w:val="single" w:sz="4" w:space="0" w:color="000000"/>
              <w:right w:val="single" w:sz="4" w:space="0" w:color="000000"/>
            </w:tcBorders>
          </w:tcPr>
          <w:p>
            <w:pPr>
              <w:pStyle w:val="TableParagraph"/>
              <w:spacing w:before="3"/>
              <w:ind w:left="0"/>
              <w:rPr>
                <w:sz w:val="31"/>
              </w:rPr>
            </w:pPr>
          </w:p>
          <w:p>
            <w:pPr>
              <w:pStyle w:val="TableParagraph"/>
              <w:spacing w:before="0"/>
              <w:rPr>
                <w:sz w:val="24"/>
              </w:rPr>
            </w:pPr>
            <w:r>
              <w:rPr>
                <w:color w:val="231F20"/>
                <w:sz w:val="24"/>
              </w:rPr>
              <w:t>Marisela Sánchez Sánchez</w:t>
            </w:r>
          </w:p>
        </w:tc>
        <w:tc>
          <w:tcPr>
            <w:tcW w:w="2940" w:type="dxa"/>
            <w:tcBorders>
              <w:top w:val="single" w:sz="4" w:space="0" w:color="000000"/>
              <w:left w:val="single" w:sz="4" w:space="0" w:color="000000"/>
              <w:bottom w:val="single" w:sz="4" w:space="0" w:color="000000"/>
              <w:right w:val="single" w:sz="4" w:space="0" w:color="000000"/>
            </w:tcBorders>
          </w:tcPr>
          <w:p>
            <w:pPr>
              <w:pStyle w:val="TableParagraph"/>
              <w:spacing w:before="3"/>
              <w:ind w:left="0"/>
              <w:rPr>
                <w:sz w:val="31"/>
              </w:rPr>
            </w:pPr>
          </w:p>
          <w:p>
            <w:pPr>
              <w:pStyle w:val="TableParagraph"/>
              <w:spacing w:before="0"/>
              <w:ind w:left="1075" w:right="1075"/>
              <w:jc w:val="center"/>
              <w:rPr>
                <w:sz w:val="24"/>
              </w:rPr>
            </w:pPr>
            <w:r>
              <w:rPr>
                <w:color w:val="231F20"/>
                <w:sz w:val="24"/>
              </w:rPr>
              <w:t>18 años</w:t>
            </w:r>
          </w:p>
        </w:tc>
        <w:tc>
          <w:tcPr>
            <w:tcW w:w="1471" w:type="dxa"/>
            <w:tcBorders>
              <w:top w:val="single" w:sz="4" w:space="0" w:color="000000"/>
              <w:left w:val="single" w:sz="4" w:space="0" w:color="000000"/>
              <w:bottom w:val="single" w:sz="4" w:space="0" w:color="000000"/>
              <w:right w:val="single" w:sz="4" w:space="0" w:color="000000"/>
            </w:tcBorders>
          </w:tcPr>
          <w:p>
            <w:pPr>
              <w:pStyle w:val="TableParagraph"/>
              <w:spacing w:line="312" w:lineRule="auto"/>
              <w:ind w:right="74"/>
              <w:jc w:val="both"/>
              <w:rPr>
                <w:sz w:val="24"/>
              </w:rPr>
            </w:pPr>
            <w:r>
              <w:rPr>
                <w:color w:val="231F20"/>
                <w:sz w:val="24"/>
              </w:rPr>
              <w:t>Español. No habla     pero e n t i e n d e mazahua</w:t>
            </w:r>
          </w:p>
        </w:tc>
      </w:tr>
      <w:tr>
        <w:trPr>
          <w:trHeight w:val="1406" w:hRule="exact"/>
        </w:trPr>
        <w:tc>
          <w:tcPr>
            <w:tcW w:w="2949" w:type="dxa"/>
            <w:tcBorders>
              <w:top w:val="single" w:sz="4" w:space="0" w:color="000000"/>
              <w:left w:val="single" w:sz="4" w:space="0" w:color="000000"/>
              <w:bottom w:val="single" w:sz="4" w:space="0" w:color="000000"/>
              <w:right w:val="single" w:sz="4" w:space="0" w:color="000000"/>
            </w:tcBorders>
          </w:tcPr>
          <w:p>
            <w:pPr>
              <w:pStyle w:val="TableParagraph"/>
              <w:spacing w:before="3"/>
              <w:ind w:left="0"/>
              <w:rPr>
                <w:sz w:val="31"/>
              </w:rPr>
            </w:pPr>
          </w:p>
          <w:p>
            <w:pPr>
              <w:pStyle w:val="TableParagraph"/>
              <w:spacing w:before="0"/>
              <w:rPr>
                <w:sz w:val="24"/>
              </w:rPr>
            </w:pPr>
            <w:r>
              <w:rPr>
                <w:color w:val="231F20"/>
                <w:sz w:val="24"/>
              </w:rPr>
              <w:t>García Rebollo Agustín</w:t>
            </w:r>
          </w:p>
        </w:tc>
        <w:tc>
          <w:tcPr>
            <w:tcW w:w="2940" w:type="dxa"/>
            <w:tcBorders>
              <w:top w:val="single" w:sz="4" w:space="0" w:color="000000"/>
              <w:left w:val="single" w:sz="4" w:space="0" w:color="000000"/>
              <w:bottom w:val="single" w:sz="4" w:space="0" w:color="000000"/>
              <w:right w:val="single" w:sz="4" w:space="0" w:color="000000"/>
            </w:tcBorders>
          </w:tcPr>
          <w:p>
            <w:pPr>
              <w:pStyle w:val="TableParagraph"/>
              <w:spacing w:before="3"/>
              <w:ind w:left="0"/>
              <w:rPr>
                <w:sz w:val="31"/>
              </w:rPr>
            </w:pPr>
          </w:p>
          <w:p>
            <w:pPr>
              <w:pStyle w:val="TableParagraph"/>
              <w:spacing w:before="0"/>
              <w:ind w:left="1075" w:right="1075"/>
              <w:jc w:val="center"/>
              <w:rPr>
                <w:sz w:val="24"/>
              </w:rPr>
            </w:pPr>
            <w:r>
              <w:rPr>
                <w:color w:val="231F20"/>
                <w:sz w:val="24"/>
              </w:rPr>
              <w:t>17 años</w:t>
            </w:r>
          </w:p>
        </w:tc>
        <w:tc>
          <w:tcPr>
            <w:tcW w:w="1471" w:type="dxa"/>
            <w:tcBorders>
              <w:top w:val="single" w:sz="4" w:space="0" w:color="000000"/>
              <w:left w:val="single" w:sz="4" w:space="0" w:color="000000"/>
              <w:bottom w:val="single" w:sz="4" w:space="0" w:color="000000"/>
              <w:right w:val="single" w:sz="4" w:space="0" w:color="000000"/>
            </w:tcBorders>
          </w:tcPr>
          <w:p>
            <w:pPr>
              <w:pStyle w:val="TableParagraph"/>
              <w:spacing w:line="312" w:lineRule="auto"/>
              <w:ind w:right="74"/>
              <w:jc w:val="both"/>
              <w:rPr>
                <w:sz w:val="24"/>
              </w:rPr>
            </w:pPr>
            <w:r>
              <w:rPr>
                <w:color w:val="231F20"/>
                <w:sz w:val="24"/>
              </w:rPr>
              <w:t>Español. No habla     pero e n t i e n d e mazahua</w:t>
            </w:r>
          </w:p>
        </w:tc>
      </w:tr>
      <w:tr>
        <w:trPr>
          <w:trHeight w:val="1406" w:hRule="exact"/>
        </w:trPr>
        <w:tc>
          <w:tcPr>
            <w:tcW w:w="2949" w:type="dxa"/>
            <w:tcBorders>
              <w:top w:val="single" w:sz="4" w:space="0" w:color="000000"/>
              <w:left w:val="single" w:sz="4" w:space="0" w:color="000000"/>
              <w:bottom w:val="single" w:sz="4" w:space="0" w:color="000000"/>
              <w:right w:val="single" w:sz="4" w:space="0" w:color="000000"/>
            </w:tcBorders>
          </w:tcPr>
          <w:p>
            <w:pPr>
              <w:pStyle w:val="TableParagraph"/>
              <w:spacing w:before="3"/>
              <w:ind w:left="0"/>
              <w:rPr>
                <w:sz w:val="31"/>
              </w:rPr>
            </w:pPr>
          </w:p>
          <w:p>
            <w:pPr>
              <w:pStyle w:val="TableParagraph"/>
              <w:spacing w:before="0"/>
              <w:rPr>
                <w:sz w:val="24"/>
              </w:rPr>
            </w:pPr>
            <w:r>
              <w:rPr>
                <w:color w:val="231F20"/>
                <w:sz w:val="24"/>
              </w:rPr>
              <w:t>Alanís Castillo Miguel</w:t>
            </w:r>
          </w:p>
        </w:tc>
        <w:tc>
          <w:tcPr>
            <w:tcW w:w="2940" w:type="dxa"/>
            <w:tcBorders>
              <w:top w:val="single" w:sz="4" w:space="0" w:color="000000"/>
              <w:left w:val="single" w:sz="4" w:space="0" w:color="000000"/>
              <w:bottom w:val="single" w:sz="4" w:space="0" w:color="000000"/>
              <w:right w:val="single" w:sz="4" w:space="0" w:color="000000"/>
            </w:tcBorders>
          </w:tcPr>
          <w:p>
            <w:pPr>
              <w:pStyle w:val="TableParagraph"/>
              <w:spacing w:before="3"/>
              <w:ind w:left="0"/>
              <w:rPr>
                <w:sz w:val="31"/>
              </w:rPr>
            </w:pPr>
          </w:p>
          <w:p>
            <w:pPr>
              <w:pStyle w:val="TableParagraph"/>
              <w:spacing w:before="0"/>
              <w:ind w:left="1075" w:right="1075"/>
              <w:jc w:val="center"/>
              <w:rPr>
                <w:sz w:val="24"/>
              </w:rPr>
            </w:pPr>
            <w:r>
              <w:rPr>
                <w:color w:val="231F20"/>
                <w:sz w:val="24"/>
              </w:rPr>
              <w:t>17 años</w:t>
            </w:r>
          </w:p>
        </w:tc>
        <w:tc>
          <w:tcPr>
            <w:tcW w:w="1471" w:type="dxa"/>
            <w:tcBorders>
              <w:top w:val="single" w:sz="4" w:space="0" w:color="000000"/>
              <w:left w:val="single" w:sz="4" w:space="0" w:color="000000"/>
              <w:bottom w:val="single" w:sz="4" w:space="0" w:color="000000"/>
              <w:right w:val="single" w:sz="4" w:space="0" w:color="000000"/>
            </w:tcBorders>
          </w:tcPr>
          <w:p>
            <w:pPr>
              <w:pStyle w:val="TableParagraph"/>
              <w:spacing w:line="312" w:lineRule="auto"/>
              <w:ind w:right="74"/>
              <w:jc w:val="both"/>
              <w:rPr>
                <w:sz w:val="24"/>
              </w:rPr>
            </w:pPr>
            <w:r>
              <w:rPr>
                <w:color w:val="231F20"/>
                <w:sz w:val="24"/>
              </w:rPr>
              <w:t>Español. No habla     pero e n t i e n d e mazahua</w:t>
            </w:r>
          </w:p>
        </w:tc>
      </w:tr>
      <w:tr>
        <w:trPr>
          <w:trHeight w:val="1406" w:hRule="exact"/>
        </w:trPr>
        <w:tc>
          <w:tcPr>
            <w:tcW w:w="2949" w:type="dxa"/>
            <w:tcBorders>
              <w:top w:val="single" w:sz="4" w:space="0" w:color="000000"/>
              <w:left w:val="single" w:sz="4" w:space="0" w:color="000000"/>
              <w:bottom w:val="single" w:sz="4" w:space="0" w:color="231F20"/>
              <w:right w:val="single" w:sz="4" w:space="0" w:color="000000"/>
            </w:tcBorders>
          </w:tcPr>
          <w:p>
            <w:pPr>
              <w:pStyle w:val="TableParagraph"/>
              <w:spacing w:before="3"/>
              <w:ind w:left="0"/>
              <w:rPr>
                <w:sz w:val="31"/>
              </w:rPr>
            </w:pPr>
          </w:p>
          <w:p>
            <w:pPr>
              <w:pStyle w:val="TableParagraph"/>
              <w:spacing w:before="0"/>
              <w:rPr>
                <w:sz w:val="24"/>
              </w:rPr>
            </w:pPr>
            <w:r>
              <w:rPr>
                <w:color w:val="231F20"/>
                <w:sz w:val="24"/>
              </w:rPr>
              <w:t>Florencia Reyes Medina</w:t>
            </w:r>
          </w:p>
        </w:tc>
        <w:tc>
          <w:tcPr>
            <w:tcW w:w="2940" w:type="dxa"/>
            <w:tcBorders>
              <w:top w:val="single" w:sz="4" w:space="0" w:color="000000"/>
              <w:left w:val="single" w:sz="4" w:space="0" w:color="000000"/>
              <w:bottom w:val="single" w:sz="4" w:space="0" w:color="231F20"/>
              <w:right w:val="single" w:sz="4" w:space="0" w:color="000000"/>
            </w:tcBorders>
          </w:tcPr>
          <w:p>
            <w:pPr>
              <w:pStyle w:val="TableParagraph"/>
              <w:spacing w:before="3"/>
              <w:ind w:left="0"/>
              <w:rPr>
                <w:sz w:val="31"/>
              </w:rPr>
            </w:pPr>
          </w:p>
          <w:p>
            <w:pPr>
              <w:pStyle w:val="TableParagraph"/>
              <w:spacing w:before="0"/>
              <w:ind w:left="1075" w:right="1075"/>
              <w:jc w:val="center"/>
              <w:rPr>
                <w:sz w:val="24"/>
              </w:rPr>
            </w:pPr>
            <w:r>
              <w:rPr>
                <w:color w:val="231F20"/>
                <w:sz w:val="24"/>
              </w:rPr>
              <w:t>18 años</w:t>
            </w:r>
          </w:p>
        </w:tc>
        <w:tc>
          <w:tcPr>
            <w:tcW w:w="1471" w:type="dxa"/>
            <w:tcBorders>
              <w:top w:val="single" w:sz="4" w:space="0" w:color="000000"/>
              <w:left w:val="single" w:sz="4" w:space="0" w:color="000000"/>
              <w:bottom w:val="single" w:sz="4" w:space="0" w:color="231F20"/>
              <w:right w:val="single" w:sz="4" w:space="0" w:color="000000"/>
            </w:tcBorders>
          </w:tcPr>
          <w:p>
            <w:pPr>
              <w:pStyle w:val="TableParagraph"/>
              <w:spacing w:line="312" w:lineRule="auto"/>
              <w:ind w:right="74"/>
              <w:jc w:val="both"/>
              <w:rPr>
                <w:sz w:val="24"/>
              </w:rPr>
            </w:pPr>
            <w:r>
              <w:rPr>
                <w:color w:val="231F20"/>
                <w:sz w:val="24"/>
              </w:rPr>
              <w:t>Español. No habla     pero e n t i e n d e mazahua</w:t>
            </w:r>
          </w:p>
        </w:tc>
      </w:tr>
    </w:tbl>
    <w:p>
      <w:pPr>
        <w:spacing w:after="0" w:line="312" w:lineRule="auto"/>
        <w:jc w:val="both"/>
        <w:rPr>
          <w:sz w:val="24"/>
        </w:rPr>
        <w:sectPr>
          <w:pgSz w:w="8230" w:h="12760"/>
          <w:pgMar w:top="1180" w:bottom="280" w:left="740" w:right="0"/>
        </w:sectPr>
      </w:pPr>
    </w:p>
    <w:p>
      <w:pPr>
        <w:pStyle w:val="BodyText"/>
        <w:rPr>
          <w:sz w:val="20"/>
        </w:rPr>
      </w:pPr>
    </w:p>
    <w:p>
      <w:pPr>
        <w:pStyle w:val="BodyText"/>
        <w:spacing w:before="10"/>
        <w:rPr>
          <w:sz w:val="23"/>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49"/>
        <w:gridCol w:w="2940"/>
        <w:gridCol w:w="1471"/>
      </w:tblGrid>
      <w:tr>
        <w:trPr>
          <w:trHeight w:val="1406" w:hRule="exact"/>
        </w:trPr>
        <w:tc>
          <w:tcPr>
            <w:tcW w:w="2949" w:type="dxa"/>
            <w:tcBorders>
              <w:top w:val="single" w:sz="4" w:space="0" w:color="231F20"/>
              <w:bottom w:val="single" w:sz="4" w:space="0" w:color="231F20"/>
            </w:tcBorders>
          </w:tcPr>
          <w:p>
            <w:pPr>
              <w:pStyle w:val="TableParagraph"/>
              <w:spacing w:before="3"/>
              <w:ind w:left="0"/>
              <w:rPr>
                <w:sz w:val="31"/>
              </w:rPr>
            </w:pPr>
          </w:p>
          <w:p>
            <w:pPr>
              <w:pStyle w:val="TableParagraph"/>
              <w:spacing w:before="0"/>
              <w:rPr>
                <w:sz w:val="24"/>
              </w:rPr>
            </w:pPr>
            <w:r>
              <w:rPr>
                <w:color w:val="231F20"/>
                <w:sz w:val="24"/>
              </w:rPr>
              <w:t>Reyes Marín Antonio</w:t>
            </w:r>
          </w:p>
        </w:tc>
        <w:tc>
          <w:tcPr>
            <w:tcW w:w="2940" w:type="dxa"/>
            <w:tcBorders>
              <w:top w:val="single" w:sz="4" w:space="0" w:color="231F20"/>
              <w:bottom w:val="single" w:sz="4" w:space="0" w:color="231F20"/>
            </w:tcBorders>
          </w:tcPr>
          <w:p>
            <w:pPr>
              <w:pStyle w:val="TableParagraph"/>
              <w:spacing w:before="3"/>
              <w:ind w:left="0"/>
              <w:rPr>
                <w:sz w:val="31"/>
              </w:rPr>
            </w:pPr>
          </w:p>
          <w:p>
            <w:pPr>
              <w:pStyle w:val="TableParagraph"/>
              <w:spacing w:before="0"/>
              <w:ind w:left="1075" w:right="1075"/>
              <w:jc w:val="center"/>
              <w:rPr>
                <w:sz w:val="24"/>
              </w:rPr>
            </w:pPr>
            <w:r>
              <w:rPr>
                <w:color w:val="231F20"/>
                <w:sz w:val="24"/>
              </w:rPr>
              <w:t>20 años</w:t>
            </w:r>
          </w:p>
        </w:tc>
        <w:tc>
          <w:tcPr>
            <w:tcW w:w="1471" w:type="dxa"/>
            <w:tcBorders>
              <w:top w:val="single" w:sz="4" w:space="0" w:color="231F20"/>
              <w:bottom w:val="single" w:sz="4" w:space="0" w:color="231F20"/>
            </w:tcBorders>
          </w:tcPr>
          <w:p>
            <w:pPr>
              <w:pStyle w:val="TableParagraph"/>
              <w:spacing w:line="312" w:lineRule="auto"/>
              <w:ind w:right="74"/>
              <w:jc w:val="both"/>
              <w:rPr>
                <w:sz w:val="24"/>
              </w:rPr>
            </w:pPr>
            <w:r>
              <w:rPr>
                <w:color w:val="231F20"/>
                <w:sz w:val="24"/>
              </w:rPr>
              <w:t>Español. No habla     pero e n t i e n d e mazahua</w:t>
            </w:r>
          </w:p>
        </w:tc>
      </w:tr>
      <w:tr>
        <w:trPr>
          <w:trHeight w:val="2126" w:hRule="exact"/>
        </w:trPr>
        <w:tc>
          <w:tcPr>
            <w:tcW w:w="2949" w:type="dxa"/>
            <w:tcBorders>
              <w:top w:val="single" w:sz="4" w:space="0" w:color="231F20"/>
              <w:bottom w:val="single" w:sz="4" w:space="0" w:color="231F20"/>
            </w:tcBorders>
          </w:tcPr>
          <w:p>
            <w:pPr>
              <w:pStyle w:val="TableParagraph"/>
              <w:spacing w:before="3"/>
              <w:ind w:left="0"/>
              <w:rPr>
                <w:sz w:val="31"/>
              </w:rPr>
            </w:pPr>
          </w:p>
          <w:p>
            <w:pPr>
              <w:pStyle w:val="TableParagraph"/>
              <w:spacing w:before="0"/>
              <w:rPr>
                <w:sz w:val="24"/>
              </w:rPr>
            </w:pPr>
            <w:r>
              <w:rPr>
                <w:color w:val="231F20"/>
                <w:sz w:val="24"/>
              </w:rPr>
              <w:t>Segundo Castillo Baldomero</w:t>
            </w:r>
          </w:p>
        </w:tc>
        <w:tc>
          <w:tcPr>
            <w:tcW w:w="2940" w:type="dxa"/>
            <w:tcBorders>
              <w:top w:val="single" w:sz="4" w:space="0" w:color="231F20"/>
              <w:bottom w:val="single" w:sz="4" w:space="0" w:color="231F20"/>
            </w:tcBorders>
          </w:tcPr>
          <w:p>
            <w:pPr>
              <w:pStyle w:val="TableParagraph"/>
              <w:spacing w:before="9"/>
              <w:ind w:left="0"/>
              <w:rPr>
                <w:sz w:val="32"/>
              </w:rPr>
            </w:pPr>
          </w:p>
          <w:p>
            <w:pPr>
              <w:pStyle w:val="TableParagraph"/>
              <w:spacing w:before="0"/>
              <w:ind w:left="1075" w:right="1075"/>
              <w:jc w:val="center"/>
              <w:rPr>
                <w:sz w:val="24"/>
              </w:rPr>
            </w:pPr>
            <w:r>
              <w:rPr>
                <w:color w:val="231F20"/>
                <w:sz w:val="24"/>
              </w:rPr>
              <w:t>23 años</w:t>
            </w:r>
          </w:p>
        </w:tc>
        <w:tc>
          <w:tcPr>
            <w:tcW w:w="1471" w:type="dxa"/>
            <w:tcBorders>
              <w:top w:val="single" w:sz="4" w:space="0" w:color="231F20"/>
              <w:bottom w:val="single" w:sz="4" w:space="0" w:color="231F20"/>
            </w:tcBorders>
          </w:tcPr>
          <w:p>
            <w:pPr>
              <w:pStyle w:val="TableParagraph"/>
              <w:spacing w:line="312" w:lineRule="auto"/>
              <w:ind w:right="72"/>
              <w:jc w:val="both"/>
              <w:rPr>
                <w:sz w:val="24"/>
              </w:rPr>
            </w:pPr>
            <w:r>
              <w:rPr>
                <w:color w:val="231F20"/>
                <w:sz w:val="24"/>
              </w:rPr>
              <w:t>E </w:t>
            </w:r>
            <w:r>
              <w:rPr>
                <w:color w:val="231F20"/>
                <w:spacing w:val="8"/>
                <w:sz w:val="24"/>
              </w:rPr>
              <w:t>s </w:t>
            </w:r>
            <w:r>
              <w:rPr>
                <w:color w:val="231F20"/>
                <w:sz w:val="24"/>
              </w:rPr>
              <w:t>p a ñ o l . Entiende ma- zahua y lo habla con sus abuelos. Es su</w:t>
            </w:r>
            <w:r>
              <w:rPr>
                <w:color w:val="231F20"/>
                <w:spacing w:val="-15"/>
                <w:sz w:val="24"/>
              </w:rPr>
              <w:t> </w:t>
            </w:r>
            <w:r>
              <w:rPr>
                <w:color w:val="231F20"/>
                <w:sz w:val="24"/>
              </w:rPr>
              <w:t>traductor.</w:t>
            </w:r>
          </w:p>
        </w:tc>
      </w:tr>
      <w:tr>
        <w:trPr>
          <w:trHeight w:val="2486" w:hRule="exact"/>
        </w:trPr>
        <w:tc>
          <w:tcPr>
            <w:tcW w:w="2949" w:type="dxa"/>
            <w:tcBorders>
              <w:top w:val="single" w:sz="4" w:space="0" w:color="231F20"/>
              <w:bottom w:val="single" w:sz="4" w:space="0" w:color="231F20"/>
            </w:tcBorders>
          </w:tcPr>
          <w:p>
            <w:pPr>
              <w:pStyle w:val="TableParagraph"/>
              <w:spacing w:before="3"/>
              <w:ind w:left="0"/>
              <w:rPr>
                <w:sz w:val="31"/>
              </w:rPr>
            </w:pPr>
          </w:p>
          <w:p>
            <w:pPr>
              <w:pStyle w:val="TableParagraph"/>
              <w:spacing w:before="0"/>
              <w:rPr>
                <w:sz w:val="24"/>
              </w:rPr>
            </w:pPr>
            <w:r>
              <w:rPr>
                <w:color w:val="231F20"/>
                <w:sz w:val="24"/>
              </w:rPr>
              <w:t>Reyes Garduño Patricia</w:t>
            </w:r>
          </w:p>
        </w:tc>
        <w:tc>
          <w:tcPr>
            <w:tcW w:w="2940" w:type="dxa"/>
            <w:tcBorders>
              <w:top w:val="single" w:sz="4" w:space="0" w:color="231F20"/>
              <w:bottom w:val="single" w:sz="4" w:space="0" w:color="231F20"/>
            </w:tcBorders>
          </w:tcPr>
          <w:p>
            <w:pPr>
              <w:pStyle w:val="TableParagraph"/>
              <w:spacing w:before="9"/>
              <w:ind w:left="0"/>
              <w:rPr>
                <w:sz w:val="32"/>
              </w:rPr>
            </w:pPr>
          </w:p>
          <w:p>
            <w:pPr>
              <w:pStyle w:val="TableParagraph"/>
              <w:spacing w:before="0"/>
              <w:ind w:left="1075" w:right="1075"/>
              <w:jc w:val="center"/>
              <w:rPr>
                <w:sz w:val="24"/>
              </w:rPr>
            </w:pPr>
            <w:r>
              <w:rPr>
                <w:color w:val="231F20"/>
                <w:sz w:val="24"/>
              </w:rPr>
              <w:t>25 años</w:t>
            </w:r>
          </w:p>
        </w:tc>
        <w:tc>
          <w:tcPr>
            <w:tcW w:w="1471" w:type="dxa"/>
            <w:tcBorders>
              <w:top w:val="single" w:sz="4" w:space="0" w:color="231F20"/>
              <w:bottom w:val="single" w:sz="4" w:space="0" w:color="231F20"/>
            </w:tcBorders>
          </w:tcPr>
          <w:p>
            <w:pPr>
              <w:pStyle w:val="TableParagraph"/>
              <w:spacing w:line="312" w:lineRule="auto"/>
              <w:ind w:right="15"/>
              <w:jc w:val="both"/>
              <w:rPr>
                <w:sz w:val="24"/>
              </w:rPr>
            </w:pPr>
            <w:r>
              <w:rPr>
                <w:color w:val="231F20"/>
                <w:sz w:val="24"/>
              </w:rPr>
              <w:t>Español y mazahua. Aprendió la lengua   con su madre y la reforzó  en la</w:t>
            </w:r>
          </w:p>
          <w:p>
            <w:pPr>
              <w:pStyle w:val="TableParagraph"/>
              <w:spacing w:before="4"/>
              <w:jc w:val="both"/>
              <w:rPr>
                <w:sz w:val="24"/>
              </w:rPr>
            </w:pPr>
            <w:r>
              <w:rPr>
                <w:color w:val="231F20"/>
                <w:w w:val="120"/>
                <w:sz w:val="17"/>
              </w:rPr>
              <w:t>uiem</w:t>
            </w:r>
            <w:r>
              <w:rPr>
                <w:color w:val="231F20"/>
                <w:w w:val="120"/>
                <w:sz w:val="24"/>
              </w:rPr>
              <w:t>.</w:t>
            </w:r>
          </w:p>
        </w:tc>
      </w:tr>
      <w:tr>
        <w:trPr>
          <w:trHeight w:val="342" w:hRule="exact"/>
        </w:trPr>
        <w:tc>
          <w:tcPr>
            <w:tcW w:w="7360" w:type="dxa"/>
            <w:gridSpan w:val="3"/>
            <w:tcBorders>
              <w:top w:val="single" w:sz="4" w:space="0" w:color="231F20"/>
              <w:left w:val="nil"/>
              <w:bottom w:val="nil"/>
            </w:tcBorders>
          </w:tcPr>
          <w:p>
            <w:pPr>
              <w:pStyle w:val="TableParagraph"/>
              <w:spacing w:before="48"/>
              <w:ind w:left="80"/>
              <w:rPr>
                <w:sz w:val="20"/>
              </w:rPr>
            </w:pPr>
            <w:r>
              <w:rPr>
                <w:color w:val="231F20"/>
                <w:sz w:val="20"/>
              </w:rPr>
              <w:t>Fuente: elaboración propia</w:t>
            </w:r>
          </w:p>
        </w:tc>
      </w:tr>
    </w:tbl>
    <w:p>
      <w:pPr>
        <w:spacing w:after="0"/>
        <w:rPr>
          <w:sz w:val="20"/>
        </w:rPr>
        <w:sectPr>
          <w:pgSz w:w="8230" w:h="12760"/>
          <w:pgMar w:top="1180" w:bottom="280" w:left="740" w:right="0"/>
        </w:sectPr>
      </w:pPr>
    </w:p>
    <w:p>
      <w:pPr>
        <w:pStyle w:val="BodyText"/>
        <w:rPr>
          <w:sz w:val="20"/>
        </w:rPr>
      </w:pPr>
    </w:p>
    <w:p>
      <w:pPr>
        <w:pStyle w:val="BodyText"/>
        <w:spacing w:before="10"/>
        <w:rPr>
          <w:sz w:val="23"/>
        </w:rPr>
      </w:pPr>
    </w:p>
    <w:p>
      <w:pPr>
        <w:pStyle w:val="BodyText"/>
        <w:ind w:left="772"/>
        <w:rPr>
          <w:sz w:val="20"/>
        </w:rPr>
      </w:pPr>
      <w:r>
        <w:rPr>
          <w:sz w:val="20"/>
        </w:rPr>
        <w:drawing>
          <wp:inline distT="0" distB="0" distL="0" distR="0">
            <wp:extent cx="3316733" cy="2489454"/>
            <wp:effectExtent l="0" t="0" r="0" b="0"/>
            <wp:docPr id="33" name="image25.jpeg" descr=""/>
            <wp:cNvGraphicFramePr>
              <a:graphicFrameLocks noChangeAspect="1"/>
            </wp:cNvGraphicFramePr>
            <a:graphic>
              <a:graphicData uri="http://schemas.openxmlformats.org/drawingml/2006/picture">
                <pic:pic>
                  <pic:nvPicPr>
                    <pic:cNvPr id="34" name="image25.jpeg"/>
                    <pic:cNvPicPr/>
                  </pic:nvPicPr>
                  <pic:blipFill>
                    <a:blip r:embed="rId31" cstate="print"/>
                    <a:stretch>
                      <a:fillRect/>
                    </a:stretch>
                  </pic:blipFill>
                  <pic:spPr>
                    <a:xfrm>
                      <a:off x="0" y="0"/>
                      <a:ext cx="3316733" cy="2489454"/>
                    </a:xfrm>
                    <a:prstGeom prst="rect">
                      <a:avLst/>
                    </a:prstGeom>
                  </pic:spPr>
                </pic:pic>
              </a:graphicData>
            </a:graphic>
          </wp:inline>
        </w:drawing>
      </w:r>
      <w:r>
        <w:rPr>
          <w:sz w:val="20"/>
        </w:rPr>
      </w:r>
    </w:p>
    <w:p>
      <w:pPr>
        <w:spacing w:line="312" w:lineRule="auto" w:before="92"/>
        <w:ind w:left="2438" w:right="108" w:hanging="2309"/>
        <w:jc w:val="left"/>
        <w:rPr>
          <w:sz w:val="20"/>
        </w:rPr>
      </w:pPr>
      <w:r>
        <w:rPr>
          <w:color w:val="231F20"/>
          <w:sz w:val="20"/>
        </w:rPr>
        <w:t>Foto 13. Fuente elaboración propia. Salones de la Preparatoria Oficial 275, SAH, septiembre de 2011.jpg</w:t>
      </w:r>
    </w:p>
    <w:p>
      <w:pPr>
        <w:pStyle w:val="BodyText"/>
        <w:spacing w:line="278" w:lineRule="auto" w:before="99"/>
        <w:ind w:left="110" w:right="108"/>
        <w:jc w:val="both"/>
      </w:pPr>
      <w:r>
        <w:rPr>
          <w:color w:val="231F20"/>
          <w:w w:val="95"/>
        </w:rPr>
        <w:t>La</w:t>
      </w:r>
      <w:r>
        <w:rPr>
          <w:color w:val="231F20"/>
          <w:spacing w:val="-9"/>
          <w:w w:val="95"/>
        </w:rPr>
        <w:t> </w:t>
      </w:r>
      <w:r>
        <w:rPr>
          <w:i/>
          <w:color w:val="231F20"/>
          <w:w w:val="95"/>
        </w:rPr>
        <w:t>generación.net</w:t>
      </w:r>
      <w:r>
        <w:rPr>
          <w:i/>
          <w:color w:val="231F20"/>
          <w:spacing w:val="-9"/>
          <w:w w:val="95"/>
        </w:rPr>
        <w:t> </w:t>
      </w:r>
      <w:r>
        <w:rPr>
          <w:color w:val="231F20"/>
          <w:w w:val="95"/>
        </w:rPr>
        <w:t>de</w:t>
      </w:r>
      <w:r>
        <w:rPr>
          <w:color w:val="231F20"/>
          <w:spacing w:val="-9"/>
          <w:w w:val="95"/>
        </w:rPr>
        <w:t> </w:t>
      </w:r>
      <w:r>
        <w:rPr>
          <w:color w:val="231F20"/>
          <w:w w:val="95"/>
        </w:rPr>
        <w:t>los</w:t>
      </w:r>
      <w:r>
        <w:rPr>
          <w:color w:val="231F20"/>
          <w:spacing w:val="-9"/>
          <w:w w:val="95"/>
        </w:rPr>
        <w:t> </w:t>
      </w:r>
      <w:r>
        <w:rPr>
          <w:color w:val="231F20"/>
          <w:w w:val="95"/>
        </w:rPr>
        <w:t>mazahua</w:t>
      </w:r>
      <w:r>
        <w:rPr>
          <w:color w:val="231F20"/>
          <w:spacing w:val="-9"/>
          <w:w w:val="95"/>
        </w:rPr>
        <w:t> </w:t>
      </w:r>
      <w:r>
        <w:rPr>
          <w:color w:val="231F20"/>
          <w:w w:val="95"/>
        </w:rPr>
        <w:t>puede</w:t>
      </w:r>
      <w:r>
        <w:rPr>
          <w:color w:val="231F20"/>
          <w:spacing w:val="-9"/>
          <w:w w:val="95"/>
        </w:rPr>
        <w:t> </w:t>
      </w:r>
      <w:r>
        <w:rPr>
          <w:color w:val="231F20"/>
          <w:w w:val="95"/>
        </w:rPr>
        <w:t>dividirse</w:t>
      </w:r>
      <w:r>
        <w:rPr>
          <w:color w:val="231F20"/>
          <w:spacing w:val="-9"/>
          <w:w w:val="95"/>
        </w:rPr>
        <w:t> </w:t>
      </w:r>
      <w:r>
        <w:rPr>
          <w:color w:val="231F20"/>
          <w:w w:val="95"/>
        </w:rPr>
        <w:t>en</w:t>
      </w:r>
      <w:r>
        <w:rPr>
          <w:color w:val="231F20"/>
          <w:spacing w:val="-9"/>
          <w:w w:val="95"/>
        </w:rPr>
        <w:t> </w:t>
      </w:r>
      <w:r>
        <w:rPr>
          <w:color w:val="231F20"/>
          <w:w w:val="95"/>
        </w:rPr>
        <w:t>dos</w:t>
      </w:r>
      <w:r>
        <w:rPr>
          <w:color w:val="231F20"/>
          <w:spacing w:val="-9"/>
          <w:w w:val="95"/>
        </w:rPr>
        <w:t> </w:t>
      </w:r>
      <w:r>
        <w:rPr>
          <w:color w:val="231F20"/>
          <w:w w:val="95"/>
        </w:rPr>
        <w:t>tipos:</w:t>
      </w:r>
      <w:r>
        <w:rPr>
          <w:color w:val="231F20"/>
          <w:spacing w:val="-9"/>
          <w:w w:val="95"/>
        </w:rPr>
        <w:t> </w:t>
      </w:r>
      <w:r>
        <w:rPr>
          <w:color w:val="231F20"/>
          <w:w w:val="95"/>
        </w:rPr>
        <w:t>los</w:t>
      </w:r>
      <w:r>
        <w:rPr>
          <w:color w:val="231F20"/>
          <w:spacing w:val="-9"/>
          <w:w w:val="95"/>
        </w:rPr>
        <w:t> </w:t>
      </w:r>
      <w:r>
        <w:rPr>
          <w:color w:val="231F20"/>
          <w:w w:val="95"/>
        </w:rPr>
        <w:t>hijos </w:t>
      </w:r>
      <w:r>
        <w:rPr>
          <w:color w:val="231F20"/>
        </w:rPr>
        <w:t>mayores</w:t>
      </w:r>
      <w:r>
        <w:rPr>
          <w:color w:val="231F20"/>
          <w:spacing w:val="-41"/>
        </w:rPr>
        <w:t> </w:t>
      </w:r>
      <w:r>
        <w:rPr>
          <w:color w:val="231F20"/>
        </w:rPr>
        <w:t>que</w:t>
      </w:r>
      <w:r>
        <w:rPr>
          <w:color w:val="231F20"/>
          <w:spacing w:val="-41"/>
        </w:rPr>
        <w:t> </w:t>
      </w:r>
      <w:r>
        <w:rPr>
          <w:color w:val="231F20"/>
        </w:rPr>
        <w:t>salieron</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comunidad</w:t>
      </w:r>
      <w:r>
        <w:rPr>
          <w:color w:val="231F20"/>
          <w:spacing w:val="-41"/>
        </w:rPr>
        <w:t> </w:t>
      </w:r>
      <w:r>
        <w:rPr>
          <w:color w:val="231F20"/>
        </w:rPr>
        <w:t>y</w:t>
      </w:r>
      <w:r>
        <w:rPr>
          <w:color w:val="231F20"/>
          <w:spacing w:val="-41"/>
        </w:rPr>
        <w:t> </w:t>
      </w:r>
      <w:r>
        <w:rPr>
          <w:color w:val="231F20"/>
        </w:rPr>
        <w:t>no</w:t>
      </w:r>
      <w:r>
        <w:rPr>
          <w:color w:val="231F20"/>
          <w:spacing w:val="-41"/>
        </w:rPr>
        <w:t> </w:t>
      </w:r>
      <w:r>
        <w:rPr>
          <w:color w:val="231F20"/>
        </w:rPr>
        <w:t>tuvieron</w:t>
      </w:r>
      <w:r>
        <w:rPr>
          <w:color w:val="231F20"/>
          <w:spacing w:val="-41"/>
        </w:rPr>
        <w:t> </w:t>
      </w:r>
      <w:r>
        <w:rPr>
          <w:color w:val="231F20"/>
        </w:rPr>
        <w:t>la</w:t>
      </w:r>
      <w:r>
        <w:rPr>
          <w:color w:val="231F20"/>
          <w:spacing w:val="-41"/>
        </w:rPr>
        <w:t> </w:t>
      </w:r>
      <w:r>
        <w:rPr>
          <w:color w:val="231F20"/>
        </w:rPr>
        <w:t>posibilidad</w:t>
      </w:r>
      <w:r>
        <w:rPr>
          <w:color w:val="231F20"/>
          <w:spacing w:val="-41"/>
        </w:rPr>
        <w:t> </w:t>
      </w:r>
      <w:r>
        <w:rPr>
          <w:color w:val="231F20"/>
        </w:rPr>
        <w:t>de</w:t>
      </w:r>
      <w:r>
        <w:rPr>
          <w:color w:val="231F20"/>
          <w:spacing w:val="-41"/>
        </w:rPr>
        <w:t> </w:t>
      </w:r>
      <w:r>
        <w:rPr>
          <w:color w:val="231F20"/>
        </w:rPr>
        <w:t>es- tudiar</w:t>
      </w:r>
      <w:r>
        <w:rPr>
          <w:color w:val="231F20"/>
          <w:spacing w:val="-22"/>
        </w:rPr>
        <w:t> </w:t>
      </w:r>
      <w:r>
        <w:rPr>
          <w:color w:val="231F20"/>
        </w:rPr>
        <w:t>porque</w:t>
      </w:r>
      <w:r>
        <w:rPr>
          <w:color w:val="231F20"/>
          <w:spacing w:val="-22"/>
        </w:rPr>
        <w:t> </w:t>
      </w:r>
      <w:r>
        <w:rPr>
          <w:color w:val="231F20"/>
        </w:rPr>
        <w:t>no</w:t>
      </w:r>
      <w:r>
        <w:rPr>
          <w:color w:val="231F20"/>
          <w:spacing w:val="-22"/>
        </w:rPr>
        <w:t> </w:t>
      </w:r>
      <w:r>
        <w:rPr>
          <w:color w:val="231F20"/>
        </w:rPr>
        <w:t>había</w:t>
      </w:r>
      <w:r>
        <w:rPr>
          <w:color w:val="231F20"/>
          <w:spacing w:val="-22"/>
        </w:rPr>
        <w:t> </w:t>
      </w:r>
      <w:r>
        <w:rPr>
          <w:i/>
          <w:color w:val="231F20"/>
        </w:rPr>
        <w:t>prepa</w:t>
      </w:r>
      <w:r>
        <w:rPr>
          <w:i/>
          <w:color w:val="231F20"/>
          <w:spacing w:val="-22"/>
        </w:rPr>
        <w:t> </w:t>
      </w:r>
      <w:r>
        <w:rPr>
          <w:color w:val="231F20"/>
        </w:rPr>
        <w:t>en</w:t>
      </w:r>
      <w:r>
        <w:rPr>
          <w:color w:val="231F20"/>
          <w:spacing w:val="-22"/>
        </w:rPr>
        <w:t> </w:t>
      </w:r>
      <w:r>
        <w:rPr>
          <w:color w:val="231F20"/>
        </w:rPr>
        <w:t>sah,</w:t>
      </w:r>
      <w:r>
        <w:rPr>
          <w:color w:val="231F20"/>
          <w:spacing w:val="-22"/>
        </w:rPr>
        <w:t> </w:t>
      </w:r>
      <w:r>
        <w:rPr>
          <w:color w:val="231F20"/>
        </w:rPr>
        <w:t>pero</w:t>
      </w:r>
      <w:r>
        <w:rPr>
          <w:color w:val="231F20"/>
          <w:spacing w:val="-22"/>
        </w:rPr>
        <w:t> </w:t>
      </w:r>
      <w:r>
        <w:rPr>
          <w:color w:val="231F20"/>
        </w:rPr>
        <w:t>envían</w:t>
      </w:r>
      <w:r>
        <w:rPr>
          <w:color w:val="231F20"/>
          <w:spacing w:val="-22"/>
        </w:rPr>
        <w:t> </w:t>
      </w:r>
      <w:r>
        <w:rPr>
          <w:color w:val="231F20"/>
        </w:rPr>
        <w:t>los</w:t>
      </w:r>
      <w:r>
        <w:rPr>
          <w:color w:val="231F20"/>
          <w:spacing w:val="-22"/>
        </w:rPr>
        <w:t> </w:t>
      </w:r>
      <w:r>
        <w:rPr>
          <w:color w:val="231F20"/>
        </w:rPr>
        <w:t>recursos</w:t>
      </w:r>
      <w:r>
        <w:rPr>
          <w:color w:val="231F20"/>
          <w:spacing w:val="-22"/>
        </w:rPr>
        <w:t> </w:t>
      </w:r>
      <w:r>
        <w:rPr>
          <w:color w:val="231F20"/>
        </w:rPr>
        <w:t>para</w:t>
      </w:r>
      <w:r>
        <w:rPr>
          <w:color w:val="231F20"/>
          <w:spacing w:val="-22"/>
        </w:rPr>
        <w:t> </w:t>
      </w:r>
      <w:r>
        <w:rPr>
          <w:color w:val="231F20"/>
        </w:rPr>
        <w:t>que </w:t>
      </w:r>
      <w:r>
        <w:rPr>
          <w:color w:val="231F20"/>
          <w:w w:val="95"/>
        </w:rPr>
        <w:t>sus</w:t>
      </w:r>
      <w:r>
        <w:rPr>
          <w:color w:val="231F20"/>
          <w:spacing w:val="-17"/>
          <w:w w:val="95"/>
        </w:rPr>
        <w:t> </w:t>
      </w:r>
      <w:r>
        <w:rPr>
          <w:color w:val="231F20"/>
          <w:w w:val="95"/>
        </w:rPr>
        <w:t>hermanos</w:t>
      </w:r>
      <w:r>
        <w:rPr>
          <w:color w:val="231F20"/>
          <w:spacing w:val="-17"/>
          <w:w w:val="95"/>
        </w:rPr>
        <w:t> </w:t>
      </w:r>
      <w:r>
        <w:rPr>
          <w:color w:val="231F20"/>
          <w:w w:val="95"/>
        </w:rPr>
        <w:t>más</w:t>
      </w:r>
      <w:r>
        <w:rPr>
          <w:color w:val="231F20"/>
          <w:spacing w:val="-17"/>
          <w:w w:val="95"/>
        </w:rPr>
        <w:t> </w:t>
      </w:r>
      <w:r>
        <w:rPr>
          <w:color w:val="231F20"/>
          <w:w w:val="95"/>
        </w:rPr>
        <w:t>chicos</w:t>
      </w:r>
      <w:r>
        <w:rPr>
          <w:color w:val="231F20"/>
          <w:spacing w:val="-17"/>
          <w:w w:val="95"/>
        </w:rPr>
        <w:t> </w:t>
      </w:r>
      <w:r>
        <w:rPr>
          <w:color w:val="231F20"/>
          <w:w w:val="95"/>
        </w:rPr>
        <w:t>puedan</w:t>
      </w:r>
      <w:r>
        <w:rPr>
          <w:color w:val="231F20"/>
          <w:spacing w:val="-17"/>
          <w:w w:val="95"/>
        </w:rPr>
        <w:t> </w:t>
      </w:r>
      <w:r>
        <w:rPr>
          <w:color w:val="231F20"/>
          <w:w w:val="95"/>
        </w:rPr>
        <w:t>hacerlo:</w:t>
      </w:r>
      <w:r>
        <w:rPr>
          <w:color w:val="231F20"/>
          <w:spacing w:val="-17"/>
          <w:w w:val="95"/>
        </w:rPr>
        <w:t> </w:t>
      </w:r>
      <w:r>
        <w:rPr>
          <w:color w:val="231F20"/>
          <w:w w:val="95"/>
        </w:rPr>
        <w:t>“la</w:t>
      </w:r>
      <w:r>
        <w:rPr>
          <w:color w:val="231F20"/>
          <w:spacing w:val="-17"/>
          <w:w w:val="95"/>
        </w:rPr>
        <w:t> </w:t>
      </w:r>
      <w:r>
        <w:rPr>
          <w:color w:val="231F20"/>
          <w:w w:val="95"/>
        </w:rPr>
        <w:t>televisión</w:t>
      </w:r>
      <w:r>
        <w:rPr>
          <w:color w:val="231F20"/>
          <w:spacing w:val="-17"/>
          <w:w w:val="95"/>
        </w:rPr>
        <w:t> </w:t>
      </w:r>
      <w:r>
        <w:rPr>
          <w:color w:val="231F20"/>
          <w:w w:val="95"/>
        </w:rPr>
        <w:t>esa</w:t>
      </w:r>
      <w:r>
        <w:rPr>
          <w:color w:val="231F20"/>
          <w:spacing w:val="-17"/>
          <w:w w:val="95"/>
        </w:rPr>
        <w:t> </w:t>
      </w:r>
      <w:r>
        <w:rPr>
          <w:color w:val="231F20"/>
          <w:w w:val="95"/>
        </w:rPr>
        <w:t>la</w:t>
      </w:r>
      <w:r>
        <w:rPr>
          <w:color w:val="231F20"/>
          <w:spacing w:val="-17"/>
          <w:w w:val="95"/>
        </w:rPr>
        <w:t> </w:t>
      </w:r>
      <w:r>
        <w:rPr>
          <w:color w:val="231F20"/>
          <w:w w:val="95"/>
        </w:rPr>
        <w:t>compró</w:t>
      </w:r>
      <w:r>
        <w:rPr>
          <w:color w:val="231F20"/>
          <w:spacing w:val="-17"/>
          <w:w w:val="95"/>
        </w:rPr>
        <w:t> </w:t>
      </w:r>
      <w:r>
        <w:rPr>
          <w:color w:val="231F20"/>
          <w:w w:val="95"/>
        </w:rPr>
        <w:t>mi </w:t>
      </w:r>
      <w:r>
        <w:rPr>
          <w:color w:val="231F20"/>
        </w:rPr>
        <w:t>papá…</w:t>
      </w:r>
      <w:r>
        <w:rPr>
          <w:color w:val="231F20"/>
          <w:spacing w:val="-40"/>
        </w:rPr>
        <w:t> </w:t>
      </w:r>
      <w:r>
        <w:rPr>
          <w:color w:val="231F20"/>
        </w:rPr>
        <w:t>pero</w:t>
      </w:r>
      <w:r>
        <w:rPr>
          <w:color w:val="231F20"/>
          <w:spacing w:val="-40"/>
        </w:rPr>
        <w:t> </w:t>
      </w:r>
      <w:r>
        <w:rPr>
          <w:color w:val="231F20"/>
        </w:rPr>
        <w:t>ya</w:t>
      </w:r>
      <w:r>
        <w:rPr>
          <w:color w:val="231F20"/>
          <w:spacing w:val="-40"/>
        </w:rPr>
        <w:t> </w:t>
      </w:r>
      <w:r>
        <w:rPr>
          <w:color w:val="231F20"/>
        </w:rPr>
        <w:t>lo</w:t>
      </w:r>
      <w:r>
        <w:rPr>
          <w:color w:val="231F20"/>
          <w:spacing w:val="-40"/>
        </w:rPr>
        <w:t> </w:t>
      </w:r>
      <w:r>
        <w:rPr>
          <w:color w:val="231F20"/>
        </w:rPr>
        <w:t>que</w:t>
      </w:r>
      <w:r>
        <w:rPr>
          <w:color w:val="231F20"/>
          <w:spacing w:val="-40"/>
        </w:rPr>
        <w:t> </w:t>
      </w:r>
      <w:r>
        <w:rPr>
          <w:color w:val="231F20"/>
        </w:rPr>
        <w:t>fue</w:t>
      </w:r>
      <w:r>
        <w:rPr>
          <w:color w:val="231F20"/>
          <w:spacing w:val="-40"/>
        </w:rPr>
        <w:t> </w:t>
      </w:r>
      <w:r>
        <w:rPr>
          <w:color w:val="231F20"/>
        </w:rPr>
        <w:t>la</w:t>
      </w:r>
      <w:r>
        <w:rPr>
          <w:color w:val="231F20"/>
          <w:spacing w:val="-40"/>
        </w:rPr>
        <w:t> </w:t>
      </w:r>
      <w:r>
        <w:rPr>
          <w:color w:val="231F20"/>
        </w:rPr>
        <w:t>licuadora,</w:t>
      </w:r>
      <w:r>
        <w:rPr>
          <w:color w:val="231F20"/>
          <w:spacing w:val="-40"/>
        </w:rPr>
        <w:t> </w:t>
      </w:r>
      <w:r>
        <w:rPr>
          <w:color w:val="231F20"/>
        </w:rPr>
        <w:t>la</w:t>
      </w:r>
      <w:r>
        <w:rPr>
          <w:color w:val="231F20"/>
          <w:spacing w:val="-40"/>
        </w:rPr>
        <w:t> </w:t>
      </w:r>
      <w:r>
        <w:rPr>
          <w:color w:val="231F20"/>
        </w:rPr>
        <w:t>plancha</w:t>
      </w:r>
      <w:r>
        <w:rPr>
          <w:color w:val="231F20"/>
          <w:spacing w:val="-40"/>
        </w:rPr>
        <w:t> </w:t>
      </w:r>
      <w:r>
        <w:rPr>
          <w:color w:val="231F20"/>
        </w:rPr>
        <w:t>y</w:t>
      </w:r>
      <w:r>
        <w:rPr>
          <w:color w:val="231F20"/>
          <w:spacing w:val="-40"/>
        </w:rPr>
        <w:t> </w:t>
      </w:r>
      <w:r>
        <w:rPr>
          <w:color w:val="231F20"/>
        </w:rPr>
        <w:t>eso,</w:t>
      </w:r>
      <w:r>
        <w:rPr>
          <w:color w:val="231F20"/>
          <w:spacing w:val="-40"/>
        </w:rPr>
        <w:t> </w:t>
      </w:r>
      <w:r>
        <w:rPr>
          <w:color w:val="231F20"/>
        </w:rPr>
        <w:t>ya</w:t>
      </w:r>
      <w:r>
        <w:rPr>
          <w:color w:val="231F20"/>
          <w:spacing w:val="-40"/>
        </w:rPr>
        <w:t> </w:t>
      </w:r>
      <w:r>
        <w:rPr>
          <w:color w:val="231F20"/>
        </w:rPr>
        <w:t>lo</w:t>
      </w:r>
      <w:r>
        <w:rPr>
          <w:color w:val="231F20"/>
          <w:spacing w:val="-40"/>
        </w:rPr>
        <w:t> </w:t>
      </w:r>
      <w:r>
        <w:rPr>
          <w:color w:val="231F20"/>
        </w:rPr>
        <w:t>compró</w:t>
      </w:r>
      <w:r>
        <w:rPr>
          <w:color w:val="231F20"/>
          <w:spacing w:val="-40"/>
        </w:rPr>
        <w:t> </w:t>
      </w:r>
      <w:r>
        <w:rPr>
          <w:color w:val="231F20"/>
        </w:rPr>
        <w:t>mis </w:t>
      </w:r>
      <w:r>
        <w:rPr>
          <w:color w:val="231F20"/>
          <w:w w:val="95"/>
        </w:rPr>
        <w:t>hermanos</w:t>
      </w:r>
      <w:r>
        <w:rPr>
          <w:color w:val="231F20"/>
          <w:spacing w:val="-10"/>
          <w:w w:val="95"/>
        </w:rPr>
        <w:t> </w:t>
      </w:r>
      <w:r>
        <w:rPr>
          <w:color w:val="231F20"/>
          <w:w w:val="95"/>
        </w:rPr>
        <w:t>mayores…</w:t>
      </w:r>
      <w:r>
        <w:rPr>
          <w:color w:val="231F20"/>
          <w:spacing w:val="-10"/>
          <w:w w:val="95"/>
        </w:rPr>
        <w:t> </w:t>
      </w:r>
      <w:r>
        <w:rPr>
          <w:color w:val="231F20"/>
          <w:w w:val="95"/>
        </w:rPr>
        <w:t>fueron</w:t>
      </w:r>
      <w:r>
        <w:rPr>
          <w:color w:val="231F20"/>
          <w:spacing w:val="-10"/>
          <w:w w:val="95"/>
        </w:rPr>
        <w:t> </w:t>
      </w:r>
      <w:r>
        <w:rPr>
          <w:color w:val="231F20"/>
          <w:w w:val="95"/>
        </w:rPr>
        <w:t>ellos</w:t>
      </w:r>
      <w:r>
        <w:rPr>
          <w:color w:val="231F20"/>
          <w:spacing w:val="-10"/>
          <w:w w:val="95"/>
        </w:rPr>
        <w:t> </w:t>
      </w:r>
      <w:r>
        <w:rPr>
          <w:color w:val="231F20"/>
          <w:w w:val="95"/>
        </w:rPr>
        <w:t>los</w:t>
      </w:r>
      <w:r>
        <w:rPr>
          <w:color w:val="231F20"/>
          <w:spacing w:val="-10"/>
          <w:w w:val="95"/>
        </w:rPr>
        <w:t> </w:t>
      </w:r>
      <w:r>
        <w:rPr>
          <w:color w:val="231F20"/>
          <w:w w:val="95"/>
        </w:rPr>
        <w:t>que</w:t>
      </w:r>
      <w:r>
        <w:rPr>
          <w:color w:val="231F20"/>
          <w:spacing w:val="-10"/>
          <w:w w:val="95"/>
        </w:rPr>
        <w:t> </w:t>
      </w:r>
      <w:r>
        <w:rPr>
          <w:color w:val="231F20"/>
          <w:w w:val="95"/>
        </w:rPr>
        <w:t>ya</w:t>
      </w:r>
      <w:r>
        <w:rPr>
          <w:color w:val="231F20"/>
          <w:spacing w:val="-10"/>
          <w:w w:val="95"/>
        </w:rPr>
        <w:t> </w:t>
      </w:r>
      <w:r>
        <w:rPr>
          <w:color w:val="231F20"/>
          <w:w w:val="95"/>
        </w:rPr>
        <w:t>fueron</w:t>
      </w:r>
      <w:r>
        <w:rPr>
          <w:color w:val="231F20"/>
          <w:spacing w:val="-10"/>
          <w:w w:val="95"/>
        </w:rPr>
        <w:t> </w:t>
      </w:r>
      <w:r>
        <w:rPr>
          <w:color w:val="231F20"/>
          <w:w w:val="95"/>
        </w:rPr>
        <w:t>ambientado</w:t>
      </w:r>
      <w:r>
        <w:rPr>
          <w:color w:val="231F20"/>
          <w:spacing w:val="-10"/>
          <w:w w:val="95"/>
        </w:rPr>
        <w:t> </w:t>
      </w:r>
      <w:r>
        <w:rPr>
          <w:color w:val="231F20"/>
          <w:w w:val="95"/>
        </w:rPr>
        <w:t>la</w:t>
      </w:r>
      <w:r>
        <w:rPr>
          <w:color w:val="231F20"/>
          <w:spacing w:val="-10"/>
          <w:w w:val="95"/>
        </w:rPr>
        <w:t> </w:t>
      </w:r>
      <w:r>
        <w:rPr>
          <w:color w:val="231F20"/>
          <w:w w:val="95"/>
        </w:rPr>
        <w:t>casa” (Miguel</w:t>
      </w:r>
      <w:r>
        <w:rPr>
          <w:color w:val="231F20"/>
          <w:spacing w:val="-19"/>
          <w:w w:val="95"/>
        </w:rPr>
        <w:t> </w:t>
      </w:r>
      <w:r>
        <w:rPr>
          <w:color w:val="231F20"/>
          <w:w w:val="95"/>
        </w:rPr>
        <w:t>Alanís</w:t>
      </w:r>
      <w:r>
        <w:rPr>
          <w:color w:val="231F20"/>
          <w:spacing w:val="-19"/>
          <w:w w:val="95"/>
        </w:rPr>
        <w:t> </w:t>
      </w:r>
      <w:r>
        <w:rPr>
          <w:color w:val="231F20"/>
          <w:w w:val="95"/>
        </w:rPr>
        <w:t>Rodríguez,</w:t>
      </w:r>
      <w:r>
        <w:rPr>
          <w:color w:val="231F20"/>
          <w:spacing w:val="-19"/>
          <w:w w:val="95"/>
        </w:rPr>
        <w:t> </w:t>
      </w:r>
      <w:r>
        <w:rPr>
          <w:color w:val="231F20"/>
          <w:w w:val="95"/>
        </w:rPr>
        <w:t>entrevista,</w:t>
      </w:r>
      <w:r>
        <w:rPr>
          <w:color w:val="231F20"/>
          <w:spacing w:val="-19"/>
          <w:w w:val="95"/>
        </w:rPr>
        <w:t> </w:t>
      </w:r>
      <w:r>
        <w:rPr>
          <w:color w:val="231F20"/>
          <w:w w:val="95"/>
        </w:rPr>
        <w:t>octubre</w:t>
      </w:r>
      <w:r>
        <w:rPr>
          <w:color w:val="231F20"/>
          <w:spacing w:val="-19"/>
          <w:w w:val="95"/>
        </w:rPr>
        <w:t> </w:t>
      </w:r>
      <w:r>
        <w:rPr>
          <w:color w:val="231F20"/>
          <w:w w:val="95"/>
        </w:rPr>
        <w:t>de</w:t>
      </w:r>
      <w:r>
        <w:rPr>
          <w:color w:val="231F20"/>
          <w:spacing w:val="-19"/>
          <w:w w:val="95"/>
        </w:rPr>
        <w:t> </w:t>
      </w:r>
      <w:r>
        <w:rPr>
          <w:color w:val="231F20"/>
          <w:w w:val="95"/>
        </w:rPr>
        <w:t>2012).</w:t>
      </w:r>
    </w:p>
    <w:p>
      <w:pPr>
        <w:spacing w:after="0" w:line="278" w:lineRule="auto"/>
        <w:jc w:val="both"/>
        <w:sectPr>
          <w:pgSz w:w="8230" w:h="12760"/>
          <w:pgMar w:top="1180" w:bottom="280" w:left="740" w:right="740"/>
        </w:sectPr>
      </w:pPr>
    </w:p>
    <w:p>
      <w:pPr>
        <w:pStyle w:val="BodyText"/>
        <w:rPr>
          <w:sz w:val="20"/>
        </w:rPr>
      </w:pPr>
    </w:p>
    <w:p>
      <w:pPr>
        <w:pStyle w:val="BodyText"/>
        <w:spacing w:before="10"/>
        <w:rPr>
          <w:sz w:val="23"/>
        </w:rPr>
      </w:pPr>
    </w:p>
    <w:p>
      <w:pPr>
        <w:pStyle w:val="BodyText"/>
        <w:ind w:left="922"/>
        <w:rPr>
          <w:sz w:val="20"/>
        </w:rPr>
      </w:pPr>
      <w:r>
        <w:rPr>
          <w:sz w:val="20"/>
        </w:rPr>
        <w:drawing>
          <wp:inline distT="0" distB="0" distL="0" distR="0">
            <wp:extent cx="3121648" cy="2318289"/>
            <wp:effectExtent l="0" t="0" r="0" b="0"/>
            <wp:docPr id="35" name="image26.jpeg" descr=""/>
            <wp:cNvGraphicFramePr>
              <a:graphicFrameLocks noChangeAspect="1"/>
            </wp:cNvGraphicFramePr>
            <a:graphic>
              <a:graphicData uri="http://schemas.openxmlformats.org/drawingml/2006/picture">
                <pic:pic>
                  <pic:nvPicPr>
                    <pic:cNvPr id="36" name="image26.jpeg"/>
                    <pic:cNvPicPr/>
                  </pic:nvPicPr>
                  <pic:blipFill>
                    <a:blip r:embed="rId32" cstate="print"/>
                    <a:stretch>
                      <a:fillRect/>
                    </a:stretch>
                  </pic:blipFill>
                  <pic:spPr>
                    <a:xfrm>
                      <a:off x="0" y="0"/>
                      <a:ext cx="3121648" cy="2318289"/>
                    </a:xfrm>
                    <a:prstGeom prst="rect">
                      <a:avLst/>
                    </a:prstGeom>
                  </pic:spPr>
                </pic:pic>
              </a:graphicData>
            </a:graphic>
          </wp:inline>
        </w:drawing>
      </w:r>
      <w:r>
        <w:rPr>
          <w:sz w:val="20"/>
        </w:rPr>
      </w:r>
    </w:p>
    <w:p>
      <w:pPr>
        <w:spacing w:line="312" w:lineRule="auto" w:before="98" w:after="10"/>
        <w:ind w:left="1005" w:right="796" w:hanging="198"/>
        <w:jc w:val="left"/>
        <w:rPr>
          <w:sz w:val="20"/>
        </w:rPr>
      </w:pPr>
      <w:r>
        <w:rPr>
          <w:color w:val="231F20"/>
          <w:sz w:val="20"/>
        </w:rPr>
        <w:t>Foto 14. Fuente elaboración propia. Estudiantes en salón de cla- ses, Preparatoria Oficial 275, SAH, septiembre de 2011.jpg</w:t>
      </w:r>
    </w:p>
    <w:p>
      <w:pPr>
        <w:pStyle w:val="BodyText"/>
        <w:ind w:left="1012"/>
        <w:rPr>
          <w:sz w:val="20"/>
        </w:rPr>
      </w:pPr>
      <w:r>
        <w:rPr>
          <w:sz w:val="20"/>
        </w:rPr>
        <w:drawing>
          <wp:inline distT="0" distB="0" distL="0" distR="0">
            <wp:extent cx="3022757" cy="2253615"/>
            <wp:effectExtent l="0" t="0" r="0" b="0"/>
            <wp:docPr id="37" name="image27.jpeg" descr=""/>
            <wp:cNvGraphicFramePr>
              <a:graphicFrameLocks noChangeAspect="1"/>
            </wp:cNvGraphicFramePr>
            <a:graphic>
              <a:graphicData uri="http://schemas.openxmlformats.org/drawingml/2006/picture">
                <pic:pic>
                  <pic:nvPicPr>
                    <pic:cNvPr id="38" name="image27.jpeg"/>
                    <pic:cNvPicPr/>
                  </pic:nvPicPr>
                  <pic:blipFill>
                    <a:blip r:embed="rId33" cstate="print"/>
                    <a:stretch>
                      <a:fillRect/>
                    </a:stretch>
                  </pic:blipFill>
                  <pic:spPr>
                    <a:xfrm>
                      <a:off x="0" y="0"/>
                      <a:ext cx="3022757" cy="2253615"/>
                    </a:xfrm>
                    <a:prstGeom prst="rect">
                      <a:avLst/>
                    </a:prstGeom>
                  </pic:spPr>
                </pic:pic>
              </a:graphicData>
            </a:graphic>
          </wp:inline>
        </w:drawing>
      </w:r>
      <w:r>
        <w:rPr>
          <w:sz w:val="20"/>
        </w:rPr>
      </w:r>
    </w:p>
    <w:p>
      <w:pPr>
        <w:spacing w:line="312" w:lineRule="auto" w:before="80"/>
        <w:ind w:left="110" w:right="108" w:firstLine="0"/>
        <w:jc w:val="both"/>
        <w:rPr>
          <w:sz w:val="20"/>
        </w:rPr>
      </w:pPr>
      <w:r>
        <w:rPr>
          <w:color w:val="231F20"/>
          <w:sz w:val="20"/>
        </w:rPr>
        <w:t>Foto 15. Fuente elaboración propia. Canchas de basquetball, Preparatoria Oficial 275, SAH, septiembre 2011.jpg</w:t>
      </w:r>
    </w:p>
    <w:p>
      <w:pPr>
        <w:pStyle w:val="BodyText"/>
        <w:spacing w:line="278" w:lineRule="auto" w:before="99"/>
        <w:ind w:left="110" w:right="108"/>
        <w:jc w:val="both"/>
      </w:pPr>
      <w:r>
        <w:rPr>
          <w:color w:val="231F20"/>
        </w:rPr>
        <w:t>Los</w:t>
      </w:r>
      <w:r>
        <w:rPr>
          <w:color w:val="231F20"/>
          <w:spacing w:val="-27"/>
        </w:rPr>
        <w:t> </w:t>
      </w:r>
      <w:r>
        <w:rPr>
          <w:color w:val="231F20"/>
        </w:rPr>
        <w:t>jóvenes</w:t>
      </w:r>
      <w:r>
        <w:rPr>
          <w:color w:val="231F20"/>
          <w:spacing w:val="-27"/>
        </w:rPr>
        <w:t> </w:t>
      </w:r>
      <w:r>
        <w:rPr>
          <w:color w:val="231F20"/>
        </w:rPr>
        <w:t>mazahuas</w:t>
      </w:r>
      <w:r>
        <w:rPr>
          <w:color w:val="231F20"/>
          <w:spacing w:val="-27"/>
        </w:rPr>
        <w:t> </w:t>
      </w:r>
      <w:r>
        <w:rPr>
          <w:color w:val="231F20"/>
        </w:rPr>
        <w:t>migrantes</w:t>
      </w:r>
      <w:r>
        <w:rPr>
          <w:color w:val="231F20"/>
          <w:spacing w:val="-27"/>
        </w:rPr>
        <w:t> </w:t>
      </w:r>
      <w:r>
        <w:rPr>
          <w:color w:val="231F20"/>
        </w:rPr>
        <w:t>son</w:t>
      </w:r>
      <w:r>
        <w:rPr>
          <w:color w:val="231F20"/>
          <w:spacing w:val="-27"/>
        </w:rPr>
        <w:t> </w:t>
      </w:r>
      <w:r>
        <w:rPr>
          <w:color w:val="231F20"/>
        </w:rPr>
        <w:t>quienes</w:t>
      </w:r>
      <w:r>
        <w:rPr>
          <w:color w:val="231F20"/>
          <w:spacing w:val="-27"/>
        </w:rPr>
        <w:t> </w:t>
      </w:r>
      <w:r>
        <w:rPr>
          <w:color w:val="231F20"/>
        </w:rPr>
        <w:t>hacen</w:t>
      </w:r>
      <w:r>
        <w:rPr>
          <w:color w:val="231F20"/>
          <w:spacing w:val="-27"/>
        </w:rPr>
        <w:t> </w:t>
      </w:r>
      <w:r>
        <w:rPr>
          <w:color w:val="231F20"/>
        </w:rPr>
        <w:t>su</w:t>
      </w:r>
      <w:r>
        <w:rPr>
          <w:color w:val="231F20"/>
          <w:spacing w:val="-27"/>
        </w:rPr>
        <w:t> </w:t>
      </w:r>
      <w:r>
        <w:rPr>
          <w:color w:val="231F20"/>
        </w:rPr>
        <w:t>aportación</w:t>
      </w:r>
      <w:r>
        <w:rPr>
          <w:color w:val="231F20"/>
          <w:spacing w:val="-27"/>
        </w:rPr>
        <w:t> </w:t>
      </w:r>
      <w:r>
        <w:rPr>
          <w:color w:val="231F20"/>
        </w:rPr>
        <w:t>mo- netaria</w:t>
      </w:r>
      <w:r>
        <w:rPr>
          <w:color w:val="231F20"/>
          <w:spacing w:val="-19"/>
        </w:rPr>
        <w:t> </w:t>
      </w:r>
      <w:r>
        <w:rPr>
          <w:color w:val="231F20"/>
        </w:rPr>
        <w:t>para</w:t>
      </w:r>
      <w:r>
        <w:rPr>
          <w:color w:val="231F20"/>
          <w:spacing w:val="-19"/>
        </w:rPr>
        <w:t> </w:t>
      </w:r>
      <w:r>
        <w:rPr>
          <w:color w:val="231F20"/>
        </w:rPr>
        <w:t>las</w:t>
      </w:r>
      <w:r>
        <w:rPr>
          <w:color w:val="231F20"/>
          <w:spacing w:val="-19"/>
        </w:rPr>
        <w:t> </w:t>
      </w:r>
      <w:r>
        <w:rPr>
          <w:color w:val="231F20"/>
        </w:rPr>
        <w:t>mayordomías;</w:t>
      </w:r>
      <w:r>
        <w:rPr>
          <w:color w:val="231F20"/>
          <w:spacing w:val="-19"/>
        </w:rPr>
        <w:t> </w:t>
      </w:r>
      <w:r>
        <w:rPr>
          <w:color w:val="231F20"/>
        </w:rPr>
        <w:t>sus</w:t>
      </w:r>
      <w:r>
        <w:rPr>
          <w:color w:val="231F20"/>
          <w:spacing w:val="-19"/>
        </w:rPr>
        <w:t> </w:t>
      </w:r>
      <w:r>
        <w:rPr>
          <w:color w:val="231F20"/>
        </w:rPr>
        <w:t>padres</w:t>
      </w:r>
      <w:r>
        <w:rPr>
          <w:color w:val="231F20"/>
          <w:spacing w:val="-19"/>
        </w:rPr>
        <w:t> </w:t>
      </w:r>
      <w:r>
        <w:rPr>
          <w:color w:val="231F20"/>
        </w:rPr>
        <w:t>y</w:t>
      </w:r>
      <w:r>
        <w:rPr>
          <w:color w:val="231F20"/>
          <w:spacing w:val="-19"/>
        </w:rPr>
        <w:t> </w:t>
      </w:r>
      <w:r>
        <w:rPr>
          <w:color w:val="231F20"/>
        </w:rPr>
        <w:t>abuelos</w:t>
      </w:r>
      <w:r>
        <w:rPr>
          <w:color w:val="231F20"/>
          <w:spacing w:val="-19"/>
        </w:rPr>
        <w:t> </w:t>
      </w:r>
      <w:r>
        <w:rPr>
          <w:color w:val="231F20"/>
        </w:rPr>
        <w:t>se</w:t>
      </w:r>
      <w:r>
        <w:rPr>
          <w:color w:val="231F20"/>
          <w:spacing w:val="-19"/>
        </w:rPr>
        <w:t> </w:t>
      </w:r>
      <w:r>
        <w:rPr>
          <w:color w:val="231F20"/>
        </w:rPr>
        <w:t>encargan</w:t>
      </w:r>
      <w:r>
        <w:rPr>
          <w:color w:val="231F20"/>
          <w:spacing w:val="-19"/>
        </w:rPr>
        <w:t> </w:t>
      </w:r>
      <w:r>
        <w:rPr>
          <w:color w:val="231F20"/>
        </w:rPr>
        <w:t>de</w:t>
      </w:r>
      <w:r>
        <w:rPr>
          <w:color w:val="231F20"/>
          <w:spacing w:val="-19"/>
        </w:rPr>
        <w:t> </w:t>
      </w:r>
      <w:r>
        <w:rPr>
          <w:color w:val="231F20"/>
        </w:rPr>
        <w:t>los preparativos</w:t>
      </w:r>
      <w:r>
        <w:rPr>
          <w:color w:val="231F20"/>
          <w:spacing w:val="-36"/>
        </w:rPr>
        <w:t> </w:t>
      </w:r>
      <w:r>
        <w:rPr>
          <w:color w:val="231F20"/>
        </w:rPr>
        <w:t>para</w:t>
      </w:r>
      <w:r>
        <w:rPr>
          <w:color w:val="231F20"/>
          <w:spacing w:val="-36"/>
        </w:rPr>
        <w:t> </w:t>
      </w:r>
      <w:r>
        <w:rPr>
          <w:color w:val="231F20"/>
        </w:rPr>
        <w:t>la</w:t>
      </w:r>
      <w:r>
        <w:rPr>
          <w:color w:val="231F20"/>
          <w:spacing w:val="-36"/>
        </w:rPr>
        <w:t> </w:t>
      </w:r>
      <w:r>
        <w:rPr>
          <w:color w:val="231F20"/>
        </w:rPr>
        <w:t>fiesta</w:t>
      </w:r>
      <w:r>
        <w:rPr>
          <w:color w:val="231F20"/>
          <w:spacing w:val="-36"/>
        </w:rPr>
        <w:t> </w:t>
      </w:r>
      <w:r>
        <w:rPr>
          <w:color w:val="231F20"/>
        </w:rPr>
        <w:t>de</w:t>
      </w:r>
      <w:r>
        <w:rPr>
          <w:color w:val="231F20"/>
          <w:spacing w:val="-36"/>
        </w:rPr>
        <w:t> </w:t>
      </w:r>
      <w:r>
        <w:rPr>
          <w:color w:val="231F20"/>
        </w:rPr>
        <w:t>los</w:t>
      </w:r>
      <w:r>
        <w:rPr>
          <w:color w:val="231F20"/>
          <w:spacing w:val="-36"/>
        </w:rPr>
        <w:t> </w:t>
      </w:r>
      <w:r>
        <w:rPr>
          <w:color w:val="231F20"/>
        </w:rPr>
        <w:t>santos</w:t>
      </w:r>
      <w:r>
        <w:rPr>
          <w:color w:val="231F20"/>
          <w:spacing w:val="-36"/>
        </w:rPr>
        <w:t> </w:t>
      </w:r>
      <w:r>
        <w:rPr>
          <w:color w:val="231F20"/>
        </w:rPr>
        <w:t>a</w:t>
      </w:r>
      <w:r>
        <w:rPr>
          <w:color w:val="231F20"/>
          <w:spacing w:val="-36"/>
        </w:rPr>
        <w:t> </w:t>
      </w:r>
      <w:r>
        <w:rPr>
          <w:color w:val="231F20"/>
        </w:rPr>
        <w:t>los</w:t>
      </w:r>
      <w:r>
        <w:rPr>
          <w:color w:val="231F20"/>
          <w:spacing w:val="-36"/>
        </w:rPr>
        <w:t> </w:t>
      </w:r>
      <w:r>
        <w:rPr>
          <w:color w:val="231F20"/>
        </w:rPr>
        <w:t>que</w:t>
      </w:r>
      <w:r>
        <w:rPr>
          <w:color w:val="231F20"/>
          <w:spacing w:val="-36"/>
        </w:rPr>
        <w:t> </w:t>
      </w:r>
      <w:r>
        <w:rPr>
          <w:color w:val="231F20"/>
        </w:rPr>
        <w:t>haya</w:t>
      </w:r>
      <w:r>
        <w:rPr>
          <w:color w:val="231F20"/>
          <w:spacing w:val="-36"/>
        </w:rPr>
        <w:t> </w:t>
      </w:r>
      <w:r>
        <w:rPr>
          <w:color w:val="231F20"/>
        </w:rPr>
        <w:t>que</w:t>
      </w:r>
      <w:r>
        <w:rPr>
          <w:color w:val="231F20"/>
          <w:spacing w:val="-36"/>
        </w:rPr>
        <w:t> </w:t>
      </w:r>
      <w:r>
        <w:rPr>
          <w:color w:val="231F20"/>
        </w:rPr>
        <w:t>venerar</w:t>
      </w:r>
      <w:r>
        <w:rPr>
          <w:color w:val="231F20"/>
          <w:spacing w:val="-36"/>
        </w:rPr>
        <w:t> </w:t>
      </w:r>
      <w:r>
        <w:rPr>
          <w:color w:val="231F20"/>
        </w:rPr>
        <w:t>según </w:t>
      </w:r>
      <w:r>
        <w:rPr>
          <w:color w:val="231F20"/>
          <w:w w:val="95"/>
        </w:rPr>
        <w:t>su</w:t>
      </w:r>
      <w:r>
        <w:rPr>
          <w:color w:val="231F20"/>
          <w:spacing w:val="-26"/>
          <w:w w:val="95"/>
        </w:rPr>
        <w:t> </w:t>
      </w:r>
      <w:r>
        <w:rPr>
          <w:color w:val="231F20"/>
          <w:w w:val="95"/>
        </w:rPr>
        <w:t>mayordomía.</w:t>
      </w:r>
    </w:p>
    <w:p>
      <w:pPr>
        <w:spacing w:after="0" w:line="278" w:lineRule="auto"/>
        <w:jc w:val="both"/>
        <w:sectPr>
          <w:pgSz w:w="8230" w:h="12760"/>
          <w:pgMar w:top="1180" w:bottom="280" w:left="740" w:right="740"/>
        </w:sectPr>
      </w:pPr>
    </w:p>
    <w:p>
      <w:pPr>
        <w:pStyle w:val="BodyText"/>
        <w:rPr>
          <w:sz w:val="20"/>
        </w:rPr>
      </w:pPr>
    </w:p>
    <w:p>
      <w:pPr>
        <w:pStyle w:val="BodyText"/>
        <w:spacing w:line="278" w:lineRule="auto" w:before="213"/>
        <w:ind w:left="110" w:right="107" w:firstLine="566"/>
        <w:jc w:val="both"/>
      </w:pPr>
      <w:r>
        <w:rPr>
          <w:color w:val="231F20"/>
          <w:w w:val="95"/>
        </w:rPr>
        <w:t>Las</w:t>
      </w:r>
      <w:r>
        <w:rPr>
          <w:color w:val="231F20"/>
          <w:spacing w:val="-24"/>
          <w:w w:val="95"/>
        </w:rPr>
        <w:t> </w:t>
      </w:r>
      <w:r>
        <w:rPr>
          <w:color w:val="231F20"/>
          <w:w w:val="95"/>
        </w:rPr>
        <w:t>fiestas</w:t>
      </w:r>
      <w:r>
        <w:rPr>
          <w:color w:val="231F20"/>
          <w:spacing w:val="-24"/>
          <w:w w:val="95"/>
        </w:rPr>
        <w:t> </w:t>
      </w:r>
      <w:r>
        <w:rPr>
          <w:color w:val="231F20"/>
          <w:w w:val="95"/>
        </w:rPr>
        <w:t>religiosas</w:t>
      </w:r>
      <w:r>
        <w:rPr>
          <w:color w:val="231F20"/>
          <w:spacing w:val="-24"/>
          <w:w w:val="95"/>
        </w:rPr>
        <w:t> </w:t>
      </w:r>
      <w:r>
        <w:rPr>
          <w:color w:val="231F20"/>
          <w:w w:val="95"/>
        </w:rPr>
        <w:t>y</w:t>
      </w:r>
      <w:r>
        <w:rPr>
          <w:color w:val="231F20"/>
          <w:spacing w:val="-24"/>
          <w:w w:val="95"/>
        </w:rPr>
        <w:t> </w:t>
      </w:r>
      <w:r>
        <w:rPr>
          <w:color w:val="231F20"/>
          <w:w w:val="95"/>
        </w:rPr>
        <w:t>el</w:t>
      </w:r>
      <w:r>
        <w:rPr>
          <w:color w:val="231F20"/>
          <w:spacing w:val="-24"/>
          <w:w w:val="95"/>
        </w:rPr>
        <w:t> </w:t>
      </w:r>
      <w:r>
        <w:rPr>
          <w:color w:val="231F20"/>
          <w:w w:val="95"/>
        </w:rPr>
        <w:t>culto</w:t>
      </w:r>
      <w:r>
        <w:rPr>
          <w:color w:val="231F20"/>
          <w:spacing w:val="-24"/>
          <w:w w:val="95"/>
        </w:rPr>
        <w:t> </w:t>
      </w:r>
      <w:r>
        <w:rPr>
          <w:color w:val="231F20"/>
          <w:w w:val="95"/>
        </w:rPr>
        <w:t>al</w:t>
      </w:r>
      <w:r>
        <w:rPr>
          <w:color w:val="231F20"/>
          <w:spacing w:val="-24"/>
          <w:w w:val="95"/>
        </w:rPr>
        <w:t> </w:t>
      </w:r>
      <w:r>
        <w:rPr>
          <w:color w:val="231F20"/>
          <w:w w:val="95"/>
        </w:rPr>
        <w:t>santo</w:t>
      </w:r>
      <w:r>
        <w:rPr>
          <w:color w:val="231F20"/>
          <w:spacing w:val="-24"/>
          <w:w w:val="95"/>
        </w:rPr>
        <w:t> </w:t>
      </w:r>
      <w:r>
        <w:rPr>
          <w:color w:val="231F20"/>
          <w:w w:val="95"/>
        </w:rPr>
        <w:t>patrón</w:t>
      </w:r>
      <w:r>
        <w:rPr>
          <w:color w:val="231F20"/>
          <w:spacing w:val="-24"/>
          <w:w w:val="95"/>
        </w:rPr>
        <w:t> </w:t>
      </w:r>
      <w:r>
        <w:rPr>
          <w:color w:val="231F20"/>
          <w:w w:val="95"/>
        </w:rPr>
        <w:t>son</w:t>
      </w:r>
      <w:r>
        <w:rPr>
          <w:color w:val="231F20"/>
          <w:spacing w:val="-24"/>
          <w:w w:val="95"/>
        </w:rPr>
        <w:t> </w:t>
      </w:r>
      <w:r>
        <w:rPr>
          <w:color w:val="231F20"/>
          <w:w w:val="95"/>
        </w:rPr>
        <w:t>del</w:t>
      </w:r>
      <w:r>
        <w:rPr>
          <w:color w:val="231F20"/>
          <w:spacing w:val="-24"/>
          <w:w w:val="95"/>
        </w:rPr>
        <w:t> </w:t>
      </w:r>
      <w:r>
        <w:rPr>
          <w:color w:val="231F20"/>
          <w:w w:val="95"/>
        </w:rPr>
        <w:t>conocimiento de</w:t>
      </w:r>
      <w:r>
        <w:rPr>
          <w:color w:val="231F20"/>
          <w:spacing w:val="-16"/>
          <w:w w:val="95"/>
        </w:rPr>
        <w:t> </w:t>
      </w:r>
      <w:r>
        <w:rPr>
          <w:color w:val="231F20"/>
          <w:w w:val="95"/>
        </w:rPr>
        <w:t>los</w:t>
      </w:r>
      <w:r>
        <w:rPr>
          <w:color w:val="231F20"/>
          <w:spacing w:val="-16"/>
          <w:w w:val="95"/>
        </w:rPr>
        <w:t> </w:t>
      </w:r>
      <w:r>
        <w:rPr>
          <w:color w:val="231F20"/>
          <w:w w:val="95"/>
        </w:rPr>
        <w:t>jóvenes</w:t>
      </w:r>
      <w:r>
        <w:rPr>
          <w:color w:val="231F20"/>
          <w:spacing w:val="-16"/>
          <w:w w:val="95"/>
        </w:rPr>
        <w:t> </w:t>
      </w:r>
      <w:r>
        <w:rPr>
          <w:color w:val="231F20"/>
          <w:w w:val="95"/>
        </w:rPr>
        <w:t>y</w:t>
      </w:r>
      <w:r>
        <w:rPr>
          <w:color w:val="231F20"/>
          <w:spacing w:val="-16"/>
          <w:w w:val="95"/>
        </w:rPr>
        <w:t> </w:t>
      </w:r>
      <w:r>
        <w:rPr>
          <w:color w:val="231F20"/>
          <w:w w:val="95"/>
        </w:rPr>
        <w:t>se</w:t>
      </w:r>
      <w:r>
        <w:rPr>
          <w:color w:val="231F20"/>
          <w:spacing w:val="-16"/>
          <w:w w:val="95"/>
        </w:rPr>
        <w:t> </w:t>
      </w:r>
      <w:r>
        <w:rPr>
          <w:color w:val="231F20"/>
          <w:w w:val="95"/>
        </w:rPr>
        <w:t>corroboró</w:t>
      </w:r>
      <w:r>
        <w:rPr>
          <w:color w:val="231F20"/>
          <w:spacing w:val="-16"/>
          <w:w w:val="95"/>
        </w:rPr>
        <w:t> </w:t>
      </w:r>
      <w:r>
        <w:rPr>
          <w:color w:val="231F20"/>
          <w:w w:val="95"/>
        </w:rPr>
        <w:t>cuando</w:t>
      </w:r>
      <w:r>
        <w:rPr>
          <w:color w:val="231F20"/>
          <w:spacing w:val="-16"/>
          <w:w w:val="95"/>
        </w:rPr>
        <w:t> </w:t>
      </w:r>
      <w:r>
        <w:rPr>
          <w:color w:val="231F20"/>
          <w:w w:val="95"/>
        </w:rPr>
        <w:t>la</w:t>
      </w:r>
      <w:r>
        <w:rPr>
          <w:color w:val="231F20"/>
          <w:spacing w:val="-15"/>
          <w:w w:val="95"/>
        </w:rPr>
        <w:t> </w:t>
      </w:r>
      <w:r>
        <w:rPr>
          <w:i/>
          <w:color w:val="231F20"/>
          <w:w w:val="95"/>
        </w:rPr>
        <w:t>generación.net</w:t>
      </w:r>
      <w:r>
        <w:rPr>
          <w:i/>
          <w:color w:val="231F20"/>
          <w:spacing w:val="-15"/>
          <w:w w:val="95"/>
        </w:rPr>
        <w:t> </w:t>
      </w:r>
      <w:r>
        <w:rPr>
          <w:color w:val="231F20"/>
          <w:w w:val="95"/>
        </w:rPr>
        <w:t>refirió</w:t>
      </w:r>
      <w:r>
        <w:rPr>
          <w:color w:val="231F20"/>
          <w:spacing w:val="-16"/>
          <w:w w:val="95"/>
        </w:rPr>
        <w:t> </w:t>
      </w:r>
      <w:r>
        <w:rPr>
          <w:color w:val="231F20"/>
          <w:w w:val="95"/>
        </w:rPr>
        <w:t>haber</w:t>
      </w:r>
      <w:r>
        <w:rPr>
          <w:color w:val="231F20"/>
          <w:spacing w:val="-16"/>
          <w:w w:val="95"/>
        </w:rPr>
        <w:t> </w:t>
      </w:r>
      <w:r>
        <w:rPr>
          <w:color w:val="231F20"/>
          <w:w w:val="95"/>
        </w:rPr>
        <w:t>asis- </w:t>
      </w:r>
      <w:r>
        <w:rPr>
          <w:color w:val="231F20"/>
        </w:rPr>
        <w:t>tido</w:t>
      </w:r>
      <w:r>
        <w:rPr>
          <w:color w:val="231F20"/>
          <w:spacing w:val="-34"/>
        </w:rPr>
        <w:t> </w:t>
      </w:r>
      <w:r>
        <w:rPr>
          <w:color w:val="231F20"/>
        </w:rPr>
        <w:t>de</w:t>
      </w:r>
      <w:r>
        <w:rPr>
          <w:color w:val="231F20"/>
          <w:spacing w:val="-34"/>
        </w:rPr>
        <w:t> </w:t>
      </w:r>
      <w:r>
        <w:rPr>
          <w:color w:val="231F20"/>
        </w:rPr>
        <w:t>niños</w:t>
      </w:r>
      <w:r>
        <w:rPr>
          <w:color w:val="231F20"/>
          <w:spacing w:val="-34"/>
        </w:rPr>
        <w:t> </w:t>
      </w:r>
      <w:r>
        <w:rPr>
          <w:color w:val="231F20"/>
        </w:rPr>
        <w:t>y</w:t>
      </w:r>
      <w:r>
        <w:rPr>
          <w:color w:val="231F20"/>
          <w:spacing w:val="-34"/>
        </w:rPr>
        <w:t> </w:t>
      </w:r>
      <w:r>
        <w:rPr>
          <w:color w:val="231F20"/>
        </w:rPr>
        <w:t>seguir</w:t>
      </w:r>
      <w:r>
        <w:rPr>
          <w:color w:val="231F20"/>
          <w:spacing w:val="-34"/>
        </w:rPr>
        <w:t> </w:t>
      </w:r>
      <w:r>
        <w:rPr>
          <w:color w:val="231F20"/>
        </w:rPr>
        <w:t>asistiendo</w:t>
      </w:r>
      <w:r>
        <w:rPr>
          <w:color w:val="231F20"/>
          <w:spacing w:val="-34"/>
        </w:rPr>
        <w:t> </w:t>
      </w:r>
      <w:r>
        <w:rPr>
          <w:color w:val="231F20"/>
        </w:rPr>
        <w:t>a</w:t>
      </w:r>
      <w:r>
        <w:rPr>
          <w:color w:val="231F20"/>
          <w:spacing w:val="-34"/>
        </w:rPr>
        <w:t> </w:t>
      </w:r>
      <w:r>
        <w:rPr>
          <w:color w:val="231F20"/>
        </w:rPr>
        <w:t>la</w:t>
      </w:r>
      <w:r>
        <w:rPr>
          <w:color w:val="231F20"/>
          <w:spacing w:val="-34"/>
        </w:rPr>
        <w:t> </w:t>
      </w:r>
      <w:r>
        <w:rPr>
          <w:color w:val="231F20"/>
        </w:rPr>
        <w:t>peregrinación</w:t>
      </w:r>
      <w:r>
        <w:rPr>
          <w:color w:val="231F20"/>
          <w:spacing w:val="-34"/>
        </w:rPr>
        <w:t> </w:t>
      </w:r>
      <w:r>
        <w:rPr>
          <w:color w:val="231F20"/>
        </w:rPr>
        <w:t>del</w:t>
      </w:r>
      <w:r>
        <w:rPr>
          <w:color w:val="231F20"/>
          <w:spacing w:val="-34"/>
        </w:rPr>
        <w:t> </w:t>
      </w:r>
      <w:r>
        <w:rPr>
          <w:color w:val="231F20"/>
        </w:rPr>
        <w:t>Señor</w:t>
      </w:r>
      <w:r>
        <w:rPr>
          <w:color w:val="231F20"/>
          <w:spacing w:val="-34"/>
        </w:rPr>
        <w:t> </w:t>
      </w:r>
      <w:r>
        <w:rPr>
          <w:color w:val="231F20"/>
        </w:rPr>
        <w:t>del</w:t>
      </w:r>
      <w:r>
        <w:rPr>
          <w:color w:val="231F20"/>
          <w:spacing w:val="-34"/>
        </w:rPr>
        <w:t> </w:t>
      </w:r>
      <w:r>
        <w:rPr>
          <w:color w:val="231F20"/>
        </w:rPr>
        <w:t>Cerrito para</w:t>
      </w:r>
      <w:r>
        <w:rPr>
          <w:color w:val="231F20"/>
          <w:spacing w:val="-37"/>
        </w:rPr>
        <w:t> </w:t>
      </w:r>
      <w:r>
        <w:rPr>
          <w:color w:val="231F20"/>
        </w:rPr>
        <w:t>dar</w:t>
      </w:r>
      <w:r>
        <w:rPr>
          <w:color w:val="231F20"/>
          <w:spacing w:val="-37"/>
        </w:rPr>
        <w:t> </w:t>
      </w:r>
      <w:r>
        <w:rPr>
          <w:color w:val="231F20"/>
        </w:rPr>
        <w:t>gracias.</w:t>
      </w:r>
      <w:r>
        <w:rPr>
          <w:color w:val="231F20"/>
          <w:spacing w:val="-37"/>
        </w:rPr>
        <w:t> </w:t>
      </w:r>
      <w:r>
        <w:rPr>
          <w:color w:val="231F20"/>
        </w:rPr>
        <w:t>Hay</w:t>
      </w:r>
      <w:r>
        <w:rPr>
          <w:color w:val="231F20"/>
          <w:spacing w:val="-37"/>
        </w:rPr>
        <w:t> </w:t>
      </w:r>
      <w:r>
        <w:rPr>
          <w:color w:val="231F20"/>
        </w:rPr>
        <w:t>otras</w:t>
      </w:r>
      <w:r>
        <w:rPr>
          <w:color w:val="231F20"/>
          <w:spacing w:val="-37"/>
        </w:rPr>
        <w:t> </w:t>
      </w:r>
      <w:r>
        <w:rPr>
          <w:color w:val="231F20"/>
        </w:rPr>
        <w:t>peregrinaciones</w:t>
      </w:r>
      <w:r>
        <w:rPr>
          <w:color w:val="231F20"/>
          <w:spacing w:val="-37"/>
        </w:rPr>
        <w:t> </w:t>
      </w:r>
      <w:r>
        <w:rPr>
          <w:color w:val="231F20"/>
        </w:rPr>
        <w:t>a</w:t>
      </w:r>
      <w:r>
        <w:rPr>
          <w:color w:val="231F20"/>
          <w:spacing w:val="-37"/>
        </w:rPr>
        <w:t> </w:t>
      </w:r>
      <w:r>
        <w:rPr>
          <w:color w:val="231F20"/>
        </w:rPr>
        <w:t>las</w:t>
      </w:r>
      <w:r>
        <w:rPr>
          <w:color w:val="231F20"/>
          <w:spacing w:val="-37"/>
        </w:rPr>
        <w:t> </w:t>
      </w:r>
      <w:r>
        <w:rPr>
          <w:color w:val="231F20"/>
        </w:rPr>
        <w:t>que</w:t>
      </w:r>
      <w:r>
        <w:rPr>
          <w:color w:val="231F20"/>
          <w:spacing w:val="-37"/>
        </w:rPr>
        <w:t> </w:t>
      </w:r>
      <w:r>
        <w:rPr>
          <w:color w:val="231F20"/>
        </w:rPr>
        <w:t>se</w:t>
      </w:r>
      <w:r>
        <w:rPr>
          <w:color w:val="231F20"/>
          <w:spacing w:val="-37"/>
        </w:rPr>
        <w:t> </w:t>
      </w:r>
      <w:r>
        <w:rPr>
          <w:color w:val="231F20"/>
        </w:rPr>
        <w:t>unen,</w:t>
      </w:r>
      <w:r>
        <w:rPr>
          <w:color w:val="231F20"/>
          <w:spacing w:val="-37"/>
        </w:rPr>
        <w:t> </w:t>
      </w:r>
      <w:r>
        <w:rPr>
          <w:color w:val="231F20"/>
        </w:rPr>
        <w:t>como</w:t>
      </w:r>
      <w:r>
        <w:rPr>
          <w:color w:val="231F20"/>
          <w:spacing w:val="-37"/>
        </w:rPr>
        <w:t> </w:t>
      </w:r>
      <w:r>
        <w:rPr>
          <w:color w:val="231F20"/>
        </w:rPr>
        <w:t>la</w:t>
      </w:r>
      <w:r>
        <w:rPr>
          <w:color w:val="231F20"/>
          <w:spacing w:val="-37"/>
        </w:rPr>
        <w:t> </w:t>
      </w:r>
      <w:r>
        <w:rPr>
          <w:color w:val="231F20"/>
        </w:rPr>
        <w:t>de </w:t>
      </w:r>
      <w:r>
        <w:rPr>
          <w:color w:val="231F20"/>
          <w:w w:val="95"/>
        </w:rPr>
        <w:t>los</w:t>
      </w:r>
      <w:r>
        <w:rPr>
          <w:color w:val="231F20"/>
          <w:spacing w:val="-28"/>
          <w:w w:val="95"/>
        </w:rPr>
        <w:t> </w:t>
      </w:r>
      <w:r>
        <w:rPr>
          <w:color w:val="231F20"/>
          <w:w w:val="95"/>
        </w:rPr>
        <w:t>ciclistas</w:t>
      </w:r>
      <w:r>
        <w:rPr>
          <w:color w:val="231F20"/>
          <w:spacing w:val="-28"/>
          <w:w w:val="95"/>
        </w:rPr>
        <w:t> </w:t>
      </w:r>
      <w:r>
        <w:rPr>
          <w:color w:val="231F20"/>
          <w:w w:val="95"/>
        </w:rPr>
        <w:t>y</w:t>
      </w:r>
      <w:r>
        <w:rPr>
          <w:color w:val="231F20"/>
          <w:spacing w:val="-28"/>
          <w:w w:val="95"/>
        </w:rPr>
        <w:t> </w:t>
      </w:r>
      <w:r>
        <w:rPr>
          <w:color w:val="231F20"/>
          <w:w w:val="95"/>
        </w:rPr>
        <w:t>la</w:t>
      </w:r>
      <w:r>
        <w:rPr>
          <w:color w:val="231F20"/>
          <w:spacing w:val="-28"/>
          <w:w w:val="95"/>
        </w:rPr>
        <w:t> </w:t>
      </w:r>
      <w:r>
        <w:rPr>
          <w:color w:val="231F20"/>
          <w:w w:val="95"/>
        </w:rPr>
        <w:t>de</w:t>
      </w:r>
      <w:r>
        <w:rPr>
          <w:color w:val="231F20"/>
          <w:spacing w:val="-28"/>
          <w:w w:val="95"/>
        </w:rPr>
        <w:t> </w:t>
      </w:r>
      <w:r>
        <w:rPr>
          <w:color w:val="231F20"/>
          <w:w w:val="95"/>
        </w:rPr>
        <w:t>la</w:t>
      </w:r>
      <w:r>
        <w:rPr>
          <w:color w:val="231F20"/>
          <w:spacing w:val="-28"/>
          <w:w w:val="95"/>
        </w:rPr>
        <w:t> </w:t>
      </w:r>
      <w:r>
        <w:rPr>
          <w:color w:val="231F20"/>
          <w:w w:val="95"/>
        </w:rPr>
        <w:t>Basílica</w:t>
      </w:r>
      <w:r>
        <w:rPr>
          <w:color w:val="231F20"/>
          <w:spacing w:val="-28"/>
          <w:w w:val="95"/>
        </w:rPr>
        <w:t> </w:t>
      </w:r>
      <w:r>
        <w:rPr>
          <w:color w:val="231F20"/>
          <w:w w:val="95"/>
        </w:rPr>
        <w:t>de</w:t>
      </w:r>
      <w:r>
        <w:rPr>
          <w:color w:val="231F20"/>
          <w:spacing w:val="-28"/>
          <w:w w:val="95"/>
        </w:rPr>
        <w:t> </w:t>
      </w:r>
      <w:r>
        <w:rPr>
          <w:color w:val="231F20"/>
          <w:w w:val="95"/>
        </w:rPr>
        <w:t>Guadalupe.</w:t>
      </w:r>
    </w:p>
    <w:p>
      <w:pPr>
        <w:pStyle w:val="BodyText"/>
        <w:spacing w:line="278" w:lineRule="auto" w:before="86"/>
        <w:ind w:left="110" w:right="107" w:firstLine="566"/>
        <w:jc w:val="both"/>
      </w:pPr>
      <w:r>
        <w:rPr>
          <w:color w:val="231F20"/>
          <w:w w:val="95"/>
        </w:rPr>
        <w:t>Los</w:t>
      </w:r>
      <w:r>
        <w:rPr>
          <w:color w:val="231F20"/>
          <w:spacing w:val="-21"/>
          <w:w w:val="95"/>
        </w:rPr>
        <w:t> </w:t>
      </w:r>
      <w:r>
        <w:rPr>
          <w:color w:val="231F20"/>
          <w:w w:val="95"/>
        </w:rPr>
        <w:t>mazahuas</w:t>
      </w:r>
      <w:r>
        <w:rPr>
          <w:color w:val="231F20"/>
          <w:spacing w:val="-21"/>
          <w:w w:val="95"/>
        </w:rPr>
        <w:t> </w:t>
      </w:r>
      <w:r>
        <w:rPr>
          <w:color w:val="231F20"/>
          <w:w w:val="95"/>
        </w:rPr>
        <w:t>jóvenes</w:t>
      </w:r>
      <w:r>
        <w:rPr>
          <w:color w:val="231F20"/>
          <w:spacing w:val="-21"/>
          <w:w w:val="95"/>
        </w:rPr>
        <w:t> </w:t>
      </w:r>
      <w:r>
        <w:rPr>
          <w:color w:val="231F20"/>
          <w:w w:val="95"/>
        </w:rPr>
        <w:t>constituyen</w:t>
      </w:r>
      <w:r>
        <w:rPr>
          <w:color w:val="231F20"/>
          <w:spacing w:val="-21"/>
          <w:w w:val="95"/>
        </w:rPr>
        <w:t> </w:t>
      </w:r>
      <w:r>
        <w:rPr>
          <w:color w:val="231F20"/>
          <w:w w:val="95"/>
        </w:rPr>
        <w:t>el</w:t>
      </w:r>
      <w:r>
        <w:rPr>
          <w:color w:val="231F20"/>
          <w:spacing w:val="-21"/>
          <w:w w:val="95"/>
        </w:rPr>
        <w:t> </w:t>
      </w:r>
      <w:r>
        <w:rPr>
          <w:color w:val="231F20"/>
          <w:w w:val="95"/>
        </w:rPr>
        <w:t>segundo</w:t>
      </w:r>
      <w:r>
        <w:rPr>
          <w:color w:val="231F20"/>
          <w:spacing w:val="-21"/>
          <w:w w:val="95"/>
        </w:rPr>
        <w:t> </w:t>
      </w:r>
      <w:r>
        <w:rPr>
          <w:color w:val="231F20"/>
          <w:w w:val="95"/>
        </w:rPr>
        <w:t>tipo</w:t>
      </w:r>
      <w:r>
        <w:rPr>
          <w:color w:val="231F20"/>
          <w:spacing w:val="-21"/>
          <w:w w:val="95"/>
        </w:rPr>
        <w:t> </w:t>
      </w:r>
      <w:r>
        <w:rPr>
          <w:color w:val="231F20"/>
          <w:w w:val="95"/>
        </w:rPr>
        <w:t>y</w:t>
      </w:r>
      <w:r>
        <w:rPr>
          <w:color w:val="231F20"/>
          <w:spacing w:val="-21"/>
          <w:w w:val="95"/>
        </w:rPr>
        <w:t> </w:t>
      </w:r>
      <w:r>
        <w:rPr>
          <w:color w:val="231F20"/>
          <w:w w:val="95"/>
        </w:rPr>
        <w:t>participan</w:t>
      </w:r>
      <w:r>
        <w:rPr>
          <w:color w:val="231F20"/>
          <w:spacing w:val="-21"/>
          <w:w w:val="95"/>
        </w:rPr>
        <w:t> </w:t>
      </w:r>
      <w:r>
        <w:rPr>
          <w:color w:val="231F20"/>
          <w:w w:val="95"/>
        </w:rPr>
        <w:t>con sus</w:t>
      </w:r>
      <w:r>
        <w:rPr>
          <w:color w:val="231F20"/>
          <w:spacing w:val="-17"/>
          <w:w w:val="95"/>
        </w:rPr>
        <w:t> </w:t>
      </w:r>
      <w:r>
        <w:rPr>
          <w:color w:val="231F20"/>
          <w:w w:val="95"/>
        </w:rPr>
        <w:t>propias</w:t>
      </w:r>
      <w:r>
        <w:rPr>
          <w:color w:val="231F20"/>
          <w:spacing w:val="-17"/>
          <w:w w:val="95"/>
        </w:rPr>
        <w:t> </w:t>
      </w:r>
      <w:r>
        <w:rPr>
          <w:color w:val="231F20"/>
          <w:w w:val="95"/>
        </w:rPr>
        <w:t>danzas,</w:t>
      </w:r>
      <w:r>
        <w:rPr>
          <w:color w:val="231F20"/>
          <w:spacing w:val="-17"/>
          <w:w w:val="95"/>
        </w:rPr>
        <w:t> </w:t>
      </w:r>
      <w:r>
        <w:rPr>
          <w:color w:val="231F20"/>
          <w:w w:val="95"/>
        </w:rPr>
        <w:t>estas</w:t>
      </w:r>
      <w:r>
        <w:rPr>
          <w:color w:val="231F20"/>
          <w:spacing w:val="-17"/>
          <w:w w:val="95"/>
        </w:rPr>
        <w:t> </w:t>
      </w:r>
      <w:r>
        <w:rPr>
          <w:color w:val="231F20"/>
          <w:w w:val="95"/>
        </w:rPr>
        <w:t>son</w:t>
      </w:r>
      <w:r>
        <w:rPr>
          <w:color w:val="231F20"/>
          <w:spacing w:val="-17"/>
          <w:w w:val="95"/>
        </w:rPr>
        <w:t> </w:t>
      </w:r>
      <w:r>
        <w:rPr>
          <w:color w:val="231F20"/>
          <w:w w:val="95"/>
        </w:rPr>
        <w:t>más</w:t>
      </w:r>
      <w:r>
        <w:rPr>
          <w:color w:val="231F20"/>
          <w:spacing w:val="-17"/>
          <w:w w:val="95"/>
        </w:rPr>
        <w:t> </w:t>
      </w:r>
      <w:r>
        <w:rPr>
          <w:color w:val="231F20"/>
          <w:w w:val="95"/>
        </w:rPr>
        <w:t>sincréticas</w:t>
      </w:r>
      <w:r>
        <w:rPr>
          <w:color w:val="231F20"/>
          <w:spacing w:val="-17"/>
          <w:w w:val="95"/>
        </w:rPr>
        <w:t> </w:t>
      </w:r>
      <w:r>
        <w:rPr>
          <w:color w:val="231F20"/>
          <w:w w:val="95"/>
        </w:rPr>
        <w:t>debido</w:t>
      </w:r>
      <w:r>
        <w:rPr>
          <w:color w:val="231F20"/>
          <w:spacing w:val="-17"/>
          <w:w w:val="95"/>
        </w:rPr>
        <w:t> </w:t>
      </w:r>
      <w:r>
        <w:rPr>
          <w:color w:val="231F20"/>
          <w:w w:val="95"/>
        </w:rPr>
        <w:t>a</w:t>
      </w:r>
      <w:r>
        <w:rPr>
          <w:color w:val="231F20"/>
          <w:spacing w:val="-17"/>
          <w:w w:val="95"/>
        </w:rPr>
        <w:t> </w:t>
      </w:r>
      <w:r>
        <w:rPr>
          <w:color w:val="231F20"/>
          <w:w w:val="95"/>
        </w:rPr>
        <w:t>la</w:t>
      </w:r>
      <w:r>
        <w:rPr>
          <w:color w:val="231F20"/>
          <w:spacing w:val="-17"/>
          <w:w w:val="95"/>
        </w:rPr>
        <w:t> </w:t>
      </w:r>
      <w:r>
        <w:rPr>
          <w:color w:val="231F20"/>
          <w:w w:val="95"/>
        </w:rPr>
        <w:t>influencia</w:t>
      </w:r>
      <w:r>
        <w:rPr>
          <w:color w:val="231F20"/>
          <w:spacing w:val="-17"/>
          <w:w w:val="95"/>
        </w:rPr>
        <w:t> </w:t>
      </w:r>
      <w:r>
        <w:rPr>
          <w:color w:val="231F20"/>
          <w:w w:val="95"/>
        </w:rPr>
        <w:t>de</w:t>
      </w:r>
      <w:r>
        <w:rPr>
          <w:color w:val="231F20"/>
          <w:spacing w:val="-17"/>
          <w:w w:val="95"/>
        </w:rPr>
        <w:t> </w:t>
      </w:r>
      <w:r>
        <w:rPr>
          <w:color w:val="231F20"/>
          <w:w w:val="95"/>
        </w:rPr>
        <w:t>sus hermanos</w:t>
      </w:r>
      <w:r>
        <w:rPr>
          <w:color w:val="231F20"/>
          <w:spacing w:val="-8"/>
          <w:w w:val="95"/>
        </w:rPr>
        <w:t> </w:t>
      </w:r>
      <w:r>
        <w:rPr>
          <w:color w:val="231F20"/>
          <w:w w:val="95"/>
        </w:rPr>
        <w:t>que</w:t>
      </w:r>
      <w:r>
        <w:rPr>
          <w:color w:val="231F20"/>
          <w:spacing w:val="-8"/>
          <w:w w:val="95"/>
        </w:rPr>
        <w:t> </w:t>
      </w:r>
      <w:r>
        <w:rPr>
          <w:color w:val="231F20"/>
          <w:w w:val="95"/>
        </w:rPr>
        <w:t>trabajan</w:t>
      </w:r>
      <w:r>
        <w:rPr>
          <w:color w:val="231F20"/>
          <w:spacing w:val="-8"/>
          <w:w w:val="95"/>
        </w:rPr>
        <w:t> </w:t>
      </w:r>
      <w:r>
        <w:rPr>
          <w:color w:val="231F20"/>
          <w:w w:val="95"/>
        </w:rPr>
        <w:t>en</w:t>
      </w:r>
      <w:r>
        <w:rPr>
          <w:color w:val="231F20"/>
          <w:spacing w:val="-8"/>
          <w:w w:val="95"/>
        </w:rPr>
        <w:t> </w:t>
      </w:r>
      <w:r>
        <w:rPr>
          <w:color w:val="231F20"/>
          <w:w w:val="95"/>
        </w:rPr>
        <w:t>las</w:t>
      </w:r>
      <w:r>
        <w:rPr>
          <w:color w:val="231F20"/>
          <w:spacing w:val="-8"/>
          <w:w w:val="95"/>
        </w:rPr>
        <w:t> </w:t>
      </w:r>
      <w:r>
        <w:rPr>
          <w:color w:val="231F20"/>
          <w:w w:val="95"/>
        </w:rPr>
        <w:t>ciudades.</w:t>
      </w:r>
      <w:r>
        <w:rPr>
          <w:color w:val="231F20"/>
          <w:spacing w:val="-8"/>
          <w:w w:val="95"/>
        </w:rPr>
        <w:t> </w:t>
      </w:r>
      <w:r>
        <w:rPr>
          <w:color w:val="231F20"/>
          <w:w w:val="95"/>
        </w:rPr>
        <w:t>También</w:t>
      </w:r>
      <w:r>
        <w:rPr>
          <w:color w:val="231F20"/>
          <w:spacing w:val="-8"/>
          <w:w w:val="95"/>
        </w:rPr>
        <w:t> </w:t>
      </w:r>
      <w:r>
        <w:rPr>
          <w:color w:val="231F20"/>
          <w:w w:val="95"/>
        </w:rPr>
        <w:t>están</w:t>
      </w:r>
      <w:r>
        <w:rPr>
          <w:color w:val="231F20"/>
          <w:spacing w:val="-8"/>
          <w:w w:val="95"/>
        </w:rPr>
        <w:t> </w:t>
      </w:r>
      <w:r>
        <w:rPr>
          <w:color w:val="231F20"/>
          <w:w w:val="95"/>
        </w:rPr>
        <w:t>más</w:t>
      </w:r>
      <w:r>
        <w:rPr>
          <w:color w:val="231F20"/>
          <w:spacing w:val="-8"/>
          <w:w w:val="95"/>
        </w:rPr>
        <w:t> </w:t>
      </w:r>
      <w:r>
        <w:rPr>
          <w:color w:val="231F20"/>
          <w:w w:val="95"/>
        </w:rPr>
        <w:t>preocupados </w:t>
      </w:r>
      <w:r>
        <w:rPr>
          <w:color w:val="231F20"/>
        </w:rPr>
        <w:t>por</w:t>
      </w:r>
      <w:r>
        <w:rPr>
          <w:color w:val="231F20"/>
          <w:spacing w:val="-16"/>
        </w:rPr>
        <w:t> </w:t>
      </w:r>
      <w:r>
        <w:rPr>
          <w:color w:val="231F20"/>
        </w:rPr>
        <w:t>formar</w:t>
      </w:r>
      <w:r>
        <w:rPr>
          <w:color w:val="231F20"/>
          <w:spacing w:val="-16"/>
        </w:rPr>
        <w:t> </w:t>
      </w:r>
      <w:r>
        <w:rPr>
          <w:color w:val="231F20"/>
        </w:rPr>
        <w:t>grupos</w:t>
      </w:r>
      <w:r>
        <w:rPr>
          <w:color w:val="231F20"/>
          <w:spacing w:val="-16"/>
        </w:rPr>
        <w:t> </w:t>
      </w:r>
      <w:r>
        <w:rPr>
          <w:color w:val="231F20"/>
        </w:rPr>
        <w:t>de</w:t>
      </w:r>
      <w:r>
        <w:rPr>
          <w:color w:val="231F20"/>
          <w:spacing w:val="-16"/>
        </w:rPr>
        <w:t> </w:t>
      </w:r>
      <w:r>
        <w:rPr>
          <w:color w:val="231F20"/>
        </w:rPr>
        <w:t>música</w:t>
      </w:r>
      <w:r>
        <w:rPr>
          <w:color w:val="231F20"/>
          <w:spacing w:val="-16"/>
        </w:rPr>
        <w:t> </w:t>
      </w:r>
      <w:r>
        <w:rPr>
          <w:color w:val="231F20"/>
        </w:rPr>
        <w:t>“grupera”</w:t>
      </w:r>
      <w:r>
        <w:rPr>
          <w:color w:val="231F20"/>
          <w:spacing w:val="-16"/>
        </w:rPr>
        <w:t> </w:t>
      </w:r>
      <w:r>
        <w:rPr>
          <w:color w:val="231F20"/>
        </w:rPr>
        <w:t>o</w:t>
      </w:r>
      <w:r>
        <w:rPr>
          <w:color w:val="231F20"/>
          <w:spacing w:val="-16"/>
        </w:rPr>
        <w:t> </w:t>
      </w:r>
      <w:r>
        <w:rPr>
          <w:color w:val="231F20"/>
        </w:rPr>
        <w:t>de</w:t>
      </w:r>
      <w:r>
        <w:rPr>
          <w:color w:val="231F20"/>
          <w:spacing w:val="-16"/>
        </w:rPr>
        <w:t> </w:t>
      </w:r>
      <w:r>
        <w:rPr>
          <w:color w:val="231F20"/>
        </w:rPr>
        <w:t>baladas;</w:t>
      </w:r>
      <w:r>
        <w:rPr>
          <w:color w:val="231F20"/>
          <w:spacing w:val="-16"/>
        </w:rPr>
        <w:t> </w:t>
      </w:r>
      <w:r>
        <w:rPr>
          <w:color w:val="231F20"/>
        </w:rPr>
        <w:t>tal</w:t>
      </w:r>
      <w:r>
        <w:rPr>
          <w:color w:val="231F20"/>
          <w:spacing w:val="-16"/>
        </w:rPr>
        <w:t> </w:t>
      </w:r>
      <w:r>
        <w:rPr>
          <w:color w:val="231F20"/>
        </w:rPr>
        <w:t>es</w:t>
      </w:r>
      <w:r>
        <w:rPr>
          <w:color w:val="231F20"/>
          <w:spacing w:val="-16"/>
        </w:rPr>
        <w:t> </w:t>
      </w:r>
      <w:r>
        <w:rPr>
          <w:color w:val="231F20"/>
        </w:rPr>
        <w:t>el</w:t>
      </w:r>
      <w:r>
        <w:rPr>
          <w:color w:val="231F20"/>
          <w:spacing w:val="-16"/>
        </w:rPr>
        <w:t> </w:t>
      </w:r>
      <w:r>
        <w:rPr>
          <w:color w:val="231F20"/>
        </w:rPr>
        <w:t>caso</w:t>
      </w:r>
      <w:r>
        <w:rPr>
          <w:color w:val="231F20"/>
          <w:spacing w:val="-16"/>
        </w:rPr>
        <w:t> </w:t>
      </w:r>
      <w:r>
        <w:rPr>
          <w:color w:val="231F20"/>
        </w:rPr>
        <w:t>del </w:t>
      </w:r>
      <w:r>
        <w:rPr>
          <w:color w:val="231F20"/>
          <w:w w:val="95"/>
        </w:rPr>
        <w:t>grupo</w:t>
      </w:r>
      <w:r>
        <w:rPr>
          <w:color w:val="231F20"/>
          <w:spacing w:val="-22"/>
          <w:w w:val="95"/>
        </w:rPr>
        <w:t> </w:t>
      </w:r>
      <w:r>
        <w:rPr>
          <w:i/>
          <w:color w:val="231F20"/>
          <w:w w:val="95"/>
        </w:rPr>
        <w:t>Reyes</w:t>
      </w:r>
      <w:r>
        <w:rPr>
          <w:i/>
          <w:color w:val="231F20"/>
          <w:spacing w:val="-22"/>
          <w:w w:val="95"/>
        </w:rPr>
        <w:t> </w:t>
      </w:r>
      <w:r>
        <w:rPr>
          <w:i/>
          <w:color w:val="231F20"/>
          <w:w w:val="95"/>
        </w:rPr>
        <w:t>G</w:t>
      </w:r>
      <w:r>
        <w:rPr>
          <w:i/>
          <w:color w:val="231F20"/>
          <w:spacing w:val="-22"/>
          <w:w w:val="95"/>
        </w:rPr>
        <w:t> </w:t>
      </w:r>
      <w:r>
        <w:rPr>
          <w:color w:val="231F20"/>
          <w:w w:val="95"/>
        </w:rPr>
        <w:t>y</w:t>
      </w:r>
      <w:r>
        <w:rPr>
          <w:color w:val="231F20"/>
          <w:spacing w:val="-22"/>
          <w:w w:val="95"/>
        </w:rPr>
        <w:t> </w:t>
      </w:r>
      <w:r>
        <w:rPr>
          <w:i/>
          <w:color w:val="231F20"/>
          <w:w w:val="95"/>
        </w:rPr>
        <w:t>Los</w:t>
      </w:r>
      <w:r>
        <w:rPr>
          <w:i/>
          <w:color w:val="231F20"/>
          <w:spacing w:val="-22"/>
          <w:w w:val="95"/>
        </w:rPr>
        <w:t> </w:t>
      </w:r>
      <w:r>
        <w:rPr>
          <w:i/>
          <w:color w:val="231F20"/>
          <w:w w:val="95"/>
        </w:rPr>
        <w:t>Players</w:t>
      </w:r>
      <w:r>
        <w:rPr>
          <w:color w:val="231F20"/>
          <w:w w:val="95"/>
        </w:rPr>
        <w:t>,</w:t>
      </w:r>
      <w:r>
        <w:rPr>
          <w:color w:val="231F20"/>
          <w:spacing w:val="-22"/>
          <w:w w:val="95"/>
        </w:rPr>
        <w:t> </w:t>
      </w:r>
      <w:r>
        <w:rPr>
          <w:color w:val="231F20"/>
          <w:w w:val="95"/>
        </w:rPr>
        <w:t>muy</w:t>
      </w:r>
      <w:r>
        <w:rPr>
          <w:color w:val="231F20"/>
          <w:spacing w:val="-22"/>
          <w:w w:val="95"/>
        </w:rPr>
        <w:t> </w:t>
      </w:r>
      <w:r>
        <w:rPr>
          <w:color w:val="231F20"/>
          <w:w w:val="95"/>
        </w:rPr>
        <w:t>populares</w:t>
      </w:r>
      <w:r>
        <w:rPr>
          <w:color w:val="231F20"/>
          <w:spacing w:val="-22"/>
          <w:w w:val="95"/>
        </w:rPr>
        <w:t> </w:t>
      </w:r>
      <w:r>
        <w:rPr>
          <w:color w:val="231F20"/>
          <w:w w:val="95"/>
        </w:rPr>
        <w:t>en</w:t>
      </w:r>
      <w:r>
        <w:rPr>
          <w:color w:val="231F20"/>
          <w:spacing w:val="-22"/>
          <w:w w:val="95"/>
        </w:rPr>
        <w:t> </w:t>
      </w:r>
      <w:r>
        <w:rPr>
          <w:color w:val="231F20"/>
          <w:w w:val="95"/>
        </w:rPr>
        <w:t>la</w:t>
      </w:r>
      <w:r>
        <w:rPr>
          <w:color w:val="231F20"/>
          <w:spacing w:val="-22"/>
          <w:w w:val="95"/>
        </w:rPr>
        <w:t> </w:t>
      </w:r>
      <w:r>
        <w:rPr>
          <w:color w:val="231F20"/>
          <w:w w:val="95"/>
        </w:rPr>
        <w:t>zona</w:t>
      </w:r>
      <w:r>
        <w:rPr>
          <w:color w:val="231F20"/>
          <w:spacing w:val="-22"/>
          <w:w w:val="95"/>
        </w:rPr>
        <w:t> </w:t>
      </w:r>
      <w:r>
        <w:rPr>
          <w:color w:val="231F20"/>
          <w:w w:val="95"/>
        </w:rPr>
        <w:t>mazahua,</w:t>
      </w:r>
      <w:r>
        <w:rPr>
          <w:color w:val="231F20"/>
          <w:spacing w:val="-22"/>
          <w:w w:val="95"/>
        </w:rPr>
        <w:t> </w:t>
      </w:r>
      <w:r>
        <w:rPr>
          <w:color w:val="231F20"/>
          <w:w w:val="95"/>
        </w:rPr>
        <w:t>quienes</w:t>
      </w:r>
    </w:p>
    <w:p>
      <w:pPr>
        <w:pStyle w:val="BodyText"/>
        <w:spacing w:line="278" w:lineRule="auto" w:before="1"/>
        <w:ind w:left="110" w:right="107"/>
        <w:jc w:val="both"/>
      </w:pPr>
      <w:r>
        <w:rPr/>
        <w:drawing>
          <wp:anchor distT="0" distB="0" distL="0" distR="0" allowOverlap="1" layoutInCell="1" locked="0" behindDoc="0" simplePos="0" relativeHeight="2128">
            <wp:simplePos x="0" y="0"/>
            <wp:positionH relativeFrom="page">
              <wp:posOffset>1028849</wp:posOffset>
            </wp:positionH>
            <wp:positionV relativeFrom="paragraph">
              <wp:posOffset>1271114</wp:posOffset>
            </wp:positionV>
            <wp:extent cx="3101695" cy="2721768"/>
            <wp:effectExtent l="0" t="0" r="0" b="0"/>
            <wp:wrapTopAndBottom/>
            <wp:docPr id="39" name="image28.jpeg" descr=""/>
            <wp:cNvGraphicFramePr>
              <a:graphicFrameLocks noChangeAspect="1"/>
            </wp:cNvGraphicFramePr>
            <a:graphic>
              <a:graphicData uri="http://schemas.openxmlformats.org/drawingml/2006/picture">
                <pic:pic>
                  <pic:nvPicPr>
                    <pic:cNvPr id="40" name="image28.jpeg"/>
                    <pic:cNvPicPr/>
                  </pic:nvPicPr>
                  <pic:blipFill>
                    <a:blip r:embed="rId34" cstate="print"/>
                    <a:stretch>
                      <a:fillRect/>
                    </a:stretch>
                  </pic:blipFill>
                  <pic:spPr>
                    <a:xfrm>
                      <a:off x="0" y="0"/>
                      <a:ext cx="3101695" cy="2721768"/>
                    </a:xfrm>
                    <a:prstGeom prst="rect">
                      <a:avLst/>
                    </a:prstGeom>
                  </pic:spPr>
                </pic:pic>
              </a:graphicData>
            </a:graphic>
          </wp:anchor>
        </w:drawing>
      </w:r>
      <w:r>
        <w:rPr>
          <w:color w:val="231F20"/>
        </w:rPr>
        <w:t>–haciendo</w:t>
      </w:r>
      <w:r>
        <w:rPr>
          <w:color w:val="231F20"/>
          <w:spacing w:val="-30"/>
        </w:rPr>
        <w:t> </w:t>
      </w:r>
      <w:r>
        <w:rPr>
          <w:color w:val="231F20"/>
        </w:rPr>
        <w:t>uso</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tecnología</w:t>
      </w:r>
      <w:r>
        <w:rPr>
          <w:color w:val="231F20"/>
          <w:spacing w:val="-30"/>
        </w:rPr>
        <w:t> </w:t>
      </w:r>
      <w:r>
        <w:rPr>
          <w:color w:val="231F20"/>
        </w:rPr>
        <w:t>a</w:t>
      </w:r>
      <w:r>
        <w:rPr>
          <w:color w:val="231F20"/>
          <w:spacing w:val="-30"/>
        </w:rPr>
        <w:t> </w:t>
      </w:r>
      <w:r>
        <w:rPr>
          <w:color w:val="231F20"/>
        </w:rPr>
        <w:t>través</w:t>
      </w:r>
      <w:r>
        <w:rPr>
          <w:color w:val="231F20"/>
          <w:spacing w:val="-30"/>
        </w:rPr>
        <w:t> </w:t>
      </w:r>
      <w:r>
        <w:rPr>
          <w:color w:val="231F20"/>
        </w:rPr>
        <w:t>de</w:t>
      </w:r>
      <w:r>
        <w:rPr>
          <w:color w:val="231F20"/>
          <w:spacing w:val="-30"/>
        </w:rPr>
        <w:t> </w:t>
      </w:r>
      <w:r>
        <w:rPr>
          <w:color w:val="231F20"/>
        </w:rPr>
        <w:t>computadoras</w:t>
      </w:r>
      <w:r>
        <w:rPr>
          <w:color w:val="231F20"/>
          <w:spacing w:val="-30"/>
        </w:rPr>
        <w:t> </w:t>
      </w:r>
      <w:r>
        <w:rPr>
          <w:color w:val="231F20"/>
        </w:rPr>
        <w:t>y</w:t>
      </w:r>
      <w:r>
        <w:rPr>
          <w:color w:val="231F20"/>
          <w:spacing w:val="-30"/>
        </w:rPr>
        <w:t> </w:t>
      </w:r>
      <w:r>
        <w:rPr>
          <w:color w:val="231F20"/>
        </w:rPr>
        <w:t>con</w:t>
      </w:r>
      <w:r>
        <w:rPr>
          <w:color w:val="231F20"/>
          <w:spacing w:val="-30"/>
        </w:rPr>
        <w:t> </w:t>
      </w:r>
      <w:r>
        <w:rPr>
          <w:color w:val="231F20"/>
        </w:rPr>
        <w:t>algunos </w:t>
      </w:r>
      <w:r>
        <w:rPr>
          <w:color w:val="231F20"/>
          <w:w w:val="95"/>
        </w:rPr>
        <w:t>instrumentos</w:t>
      </w:r>
      <w:r>
        <w:rPr>
          <w:color w:val="231F20"/>
          <w:spacing w:val="-20"/>
          <w:w w:val="95"/>
        </w:rPr>
        <w:t> </w:t>
      </w:r>
      <w:r>
        <w:rPr>
          <w:color w:val="231F20"/>
          <w:w w:val="95"/>
        </w:rPr>
        <w:t>y</w:t>
      </w:r>
      <w:r>
        <w:rPr>
          <w:color w:val="231F20"/>
          <w:spacing w:val="-20"/>
          <w:w w:val="95"/>
        </w:rPr>
        <w:t> </w:t>
      </w:r>
      <w:r>
        <w:rPr>
          <w:color w:val="231F20"/>
          <w:w w:val="95"/>
        </w:rPr>
        <w:t>mezcladoras</w:t>
      </w:r>
      <w:r>
        <w:rPr>
          <w:color w:val="231F20"/>
          <w:spacing w:val="-20"/>
          <w:w w:val="95"/>
        </w:rPr>
        <w:t> </w:t>
      </w:r>
      <w:r>
        <w:rPr>
          <w:color w:val="231F20"/>
          <w:w w:val="95"/>
        </w:rPr>
        <w:t>de</w:t>
      </w:r>
      <w:r>
        <w:rPr>
          <w:color w:val="231F20"/>
          <w:spacing w:val="-20"/>
          <w:w w:val="95"/>
        </w:rPr>
        <w:t> </w:t>
      </w:r>
      <w:r>
        <w:rPr>
          <w:color w:val="231F20"/>
          <w:w w:val="95"/>
        </w:rPr>
        <w:t>audio–han</w:t>
      </w:r>
      <w:r>
        <w:rPr>
          <w:color w:val="231F20"/>
          <w:spacing w:val="-20"/>
          <w:w w:val="95"/>
        </w:rPr>
        <w:t> </w:t>
      </w:r>
      <w:r>
        <w:rPr>
          <w:color w:val="231F20"/>
          <w:w w:val="95"/>
        </w:rPr>
        <w:t>producido</w:t>
      </w:r>
      <w:r>
        <w:rPr>
          <w:color w:val="231F20"/>
          <w:spacing w:val="-20"/>
          <w:w w:val="95"/>
        </w:rPr>
        <w:t> </w:t>
      </w:r>
      <w:r>
        <w:rPr>
          <w:color w:val="231F20"/>
          <w:w w:val="95"/>
        </w:rPr>
        <w:t>sus</w:t>
      </w:r>
      <w:r>
        <w:rPr>
          <w:color w:val="231F20"/>
          <w:spacing w:val="-20"/>
          <w:w w:val="95"/>
        </w:rPr>
        <w:t> </w:t>
      </w:r>
      <w:r>
        <w:rPr>
          <w:color w:val="231F20"/>
          <w:w w:val="95"/>
        </w:rPr>
        <w:t>propios</w:t>
      </w:r>
      <w:r>
        <w:rPr>
          <w:color w:val="231F20"/>
          <w:spacing w:val="-20"/>
          <w:w w:val="95"/>
        </w:rPr>
        <w:t> </w:t>
      </w:r>
      <w:r>
        <w:rPr>
          <w:color w:val="231F20"/>
          <w:w w:val="95"/>
        </w:rPr>
        <w:t>discos</w:t>
      </w:r>
      <w:r>
        <w:rPr>
          <w:color w:val="231F20"/>
          <w:spacing w:val="-20"/>
          <w:w w:val="95"/>
        </w:rPr>
        <w:t> </w:t>
      </w:r>
      <w:r>
        <w:rPr>
          <w:color w:val="231F20"/>
          <w:w w:val="95"/>
        </w:rPr>
        <w:t>y los</w:t>
      </w:r>
      <w:r>
        <w:rPr>
          <w:color w:val="231F20"/>
          <w:spacing w:val="-16"/>
          <w:w w:val="95"/>
        </w:rPr>
        <w:t> </w:t>
      </w:r>
      <w:r>
        <w:rPr>
          <w:color w:val="231F20"/>
          <w:w w:val="95"/>
        </w:rPr>
        <w:t>venden</w:t>
      </w:r>
      <w:r>
        <w:rPr>
          <w:color w:val="231F20"/>
          <w:spacing w:val="-16"/>
          <w:w w:val="95"/>
        </w:rPr>
        <w:t> </w:t>
      </w:r>
      <w:r>
        <w:rPr>
          <w:color w:val="231F20"/>
          <w:w w:val="95"/>
        </w:rPr>
        <w:t>en</w:t>
      </w:r>
      <w:r>
        <w:rPr>
          <w:color w:val="231F20"/>
          <w:spacing w:val="-16"/>
          <w:w w:val="95"/>
        </w:rPr>
        <w:t> </w:t>
      </w:r>
      <w:r>
        <w:rPr>
          <w:color w:val="231F20"/>
          <w:w w:val="95"/>
        </w:rPr>
        <w:t>los</w:t>
      </w:r>
      <w:r>
        <w:rPr>
          <w:color w:val="231F20"/>
          <w:spacing w:val="-16"/>
          <w:w w:val="95"/>
        </w:rPr>
        <w:t> </w:t>
      </w:r>
      <w:r>
        <w:rPr>
          <w:color w:val="231F20"/>
          <w:w w:val="95"/>
        </w:rPr>
        <w:t>bailes</w:t>
      </w:r>
      <w:r>
        <w:rPr>
          <w:color w:val="231F20"/>
          <w:spacing w:val="-16"/>
          <w:w w:val="95"/>
        </w:rPr>
        <w:t> </w:t>
      </w:r>
      <w:r>
        <w:rPr>
          <w:color w:val="231F20"/>
          <w:w w:val="95"/>
        </w:rPr>
        <w:t>que</w:t>
      </w:r>
      <w:r>
        <w:rPr>
          <w:color w:val="231F20"/>
          <w:spacing w:val="-16"/>
          <w:w w:val="95"/>
        </w:rPr>
        <w:t> </w:t>
      </w:r>
      <w:r>
        <w:rPr>
          <w:color w:val="231F20"/>
          <w:w w:val="95"/>
        </w:rPr>
        <w:t>amenizan</w:t>
      </w:r>
      <w:r>
        <w:rPr>
          <w:color w:val="231F20"/>
          <w:spacing w:val="-16"/>
          <w:w w:val="95"/>
        </w:rPr>
        <w:t> </w:t>
      </w:r>
      <w:r>
        <w:rPr>
          <w:color w:val="231F20"/>
          <w:w w:val="95"/>
        </w:rPr>
        <w:t>o</w:t>
      </w:r>
      <w:r>
        <w:rPr>
          <w:color w:val="231F20"/>
          <w:spacing w:val="-16"/>
          <w:w w:val="95"/>
        </w:rPr>
        <w:t> </w:t>
      </w:r>
      <w:r>
        <w:rPr>
          <w:color w:val="231F20"/>
          <w:w w:val="95"/>
        </w:rPr>
        <w:t>en</w:t>
      </w:r>
      <w:r>
        <w:rPr>
          <w:color w:val="231F20"/>
          <w:spacing w:val="-16"/>
          <w:w w:val="95"/>
        </w:rPr>
        <w:t> </w:t>
      </w:r>
      <w:r>
        <w:rPr>
          <w:color w:val="231F20"/>
          <w:w w:val="95"/>
        </w:rPr>
        <w:t>las</w:t>
      </w:r>
      <w:r>
        <w:rPr>
          <w:color w:val="231F20"/>
          <w:spacing w:val="-16"/>
          <w:w w:val="95"/>
        </w:rPr>
        <w:t> </w:t>
      </w:r>
      <w:r>
        <w:rPr>
          <w:color w:val="231F20"/>
          <w:w w:val="95"/>
        </w:rPr>
        <w:t>fiestas</w:t>
      </w:r>
      <w:r>
        <w:rPr>
          <w:color w:val="231F20"/>
          <w:spacing w:val="-16"/>
          <w:w w:val="95"/>
        </w:rPr>
        <w:t> </w:t>
      </w:r>
      <w:r>
        <w:rPr>
          <w:color w:val="231F20"/>
          <w:w w:val="95"/>
        </w:rPr>
        <w:t>patronales.</w:t>
      </w:r>
      <w:r>
        <w:rPr>
          <w:color w:val="231F20"/>
          <w:spacing w:val="-16"/>
          <w:w w:val="95"/>
        </w:rPr>
        <w:t> </w:t>
      </w:r>
      <w:r>
        <w:rPr>
          <w:color w:val="231F20"/>
          <w:w w:val="95"/>
        </w:rPr>
        <w:t>Destaca otro</w:t>
      </w:r>
      <w:r>
        <w:rPr>
          <w:color w:val="231F20"/>
          <w:spacing w:val="-24"/>
          <w:w w:val="95"/>
        </w:rPr>
        <w:t> </w:t>
      </w:r>
      <w:r>
        <w:rPr>
          <w:color w:val="231F20"/>
          <w:w w:val="95"/>
        </w:rPr>
        <w:t>grupo,</w:t>
      </w:r>
      <w:r>
        <w:rPr>
          <w:color w:val="231F20"/>
          <w:spacing w:val="-24"/>
          <w:w w:val="95"/>
        </w:rPr>
        <w:t> </w:t>
      </w:r>
      <w:r>
        <w:rPr>
          <w:i/>
          <w:color w:val="231F20"/>
          <w:w w:val="95"/>
        </w:rPr>
        <w:t>Los</w:t>
      </w:r>
      <w:r>
        <w:rPr>
          <w:i/>
          <w:color w:val="231F20"/>
          <w:spacing w:val="-24"/>
          <w:w w:val="95"/>
        </w:rPr>
        <w:t> </w:t>
      </w:r>
      <w:r>
        <w:rPr>
          <w:i/>
          <w:color w:val="231F20"/>
          <w:w w:val="95"/>
        </w:rPr>
        <w:t>Beftenditos</w:t>
      </w:r>
      <w:r>
        <w:rPr>
          <w:color w:val="231F20"/>
          <w:w w:val="95"/>
        </w:rPr>
        <w:t>,</w:t>
      </w:r>
      <w:r>
        <w:rPr>
          <w:color w:val="231F20"/>
          <w:spacing w:val="-24"/>
          <w:w w:val="95"/>
        </w:rPr>
        <w:t> </w:t>
      </w:r>
      <w:r>
        <w:rPr>
          <w:color w:val="231F20"/>
          <w:w w:val="95"/>
        </w:rPr>
        <w:t>quienes</w:t>
      </w:r>
      <w:r>
        <w:rPr>
          <w:color w:val="231F20"/>
          <w:spacing w:val="-24"/>
          <w:w w:val="95"/>
        </w:rPr>
        <w:t> </w:t>
      </w:r>
      <w:r>
        <w:rPr>
          <w:color w:val="231F20"/>
          <w:w w:val="95"/>
        </w:rPr>
        <w:t>se</w:t>
      </w:r>
      <w:r>
        <w:rPr>
          <w:color w:val="231F20"/>
          <w:spacing w:val="-24"/>
          <w:w w:val="95"/>
        </w:rPr>
        <w:t> </w:t>
      </w:r>
      <w:r>
        <w:rPr>
          <w:color w:val="231F20"/>
          <w:w w:val="95"/>
        </w:rPr>
        <w:t>enfocan</w:t>
      </w:r>
      <w:r>
        <w:rPr>
          <w:color w:val="231F20"/>
          <w:spacing w:val="-24"/>
          <w:w w:val="95"/>
        </w:rPr>
        <w:t> </w:t>
      </w:r>
      <w:r>
        <w:rPr>
          <w:color w:val="231F20"/>
          <w:w w:val="95"/>
        </w:rPr>
        <w:t>en</w:t>
      </w:r>
      <w:r>
        <w:rPr>
          <w:color w:val="231F20"/>
          <w:spacing w:val="-24"/>
          <w:w w:val="95"/>
        </w:rPr>
        <w:t> </w:t>
      </w:r>
      <w:r>
        <w:rPr>
          <w:color w:val="231F20"/>
          <w:w w:val="95"/>
        </w:rPr>
        <w:t>composiciones</w:t>
      </w:r>
      <w:r>
        <w:rPr>
          <w:color w:val="231F20"/>
          <w:spacing w:val="-24"/>
          <w:w w:val="95"/>
        </w:rPr>
        <w:t> </w:t>
      </w:r>
      <w:r>
        <w:rPr>
          <w:color w:val="231F20"/>
          <w:w w:val="95"/>
        </w:rPr>
        <w:t>propias </w:t>
      </w:r>
      <w:r>
        <w:rPr>
          <w:color w:val="231F20"/>
        </w:rPr>
        <w:t>de</w:t>
      </w:r>
      <w:r>
        <w:rPr>
          <w:color w:val="231F20"/>
          <w:spacing w:val="-45"/>
        </w:rPr>
        <w:t> </w:t>
      </w:r>
      <w:r>
        <w:rPr>
          <w:color w:val="231F20"/>
        </w:rPr>
        <w:t>tipo</w:t>
      </w:r>
      <w:r>
        <w:rPr>
          <w:color w:val="231F20"/>
          <w:spacing w:val="-45"/>
        </w:rPr>
        <w:t> </w:t>
      </w:r>
      <w:r>
        <w:rPr>
          <w:color w:val="231F20"/>
        </w:rPr>
        <w:t>religioso;</w:t>
      </w:r>
      <w:r>
        <w:rPr>
          <w:color w:val="231F20"/>
          <w:spacing w:val="-45"/>
        </w:rPr>
        <w:t> </w:t>
      </w:r>
      <w:r>
        <w:rPr>
          <w:color w:val="231F20"/>
        </w:rPr>
        <w:t>de</w:t>
      </w:r>
      <w:r>
        <w:rPr>
          <w:color w:val="231F20"/>
          <w:spacing w:val="-45"/>
        </w:rPr>
        <w:t> </w:t>
      </w:r>
      <w:r>
        <w:rPr>
          <w:color w:val="231F20"/>
        </w:rPr>
        <w:t>hecho</w:t>
      </w:r>
      <w:r>
        <w:rPr>
          <w:color w:val="231F20"/>
          <w:spacing w:val="-45"/>
        </w:rPr>
        <w:t> </w:t>
      </w:r>
      <w:r>
        <w:rPr>
          <w:color w:val="231F20"/>
        </w:rPr>
        <w:t>ellos</w:t>
      </w:r>
      <w:r>
        <w:rPr>
          <w:color w:val="231F20"/>
          <w:spacing w:val="-45"/>
        </w:rPr>
        <w:t> </w:t>
      </w:r>
      <w:r>
        <w:rPr>
          <w:color w:val="231F20"/>
        </w:rPr>
        <w:t>mismos</w:t>
      </w:r>
      <w:r>
        <w:rPr>
          <w:color w:val="231F20"/>
          <w:spacing w:val="-45"/>
        </w:rPr>
        <w:t> </w:t>
      </w:r>
      <w:r>
        <w:rPr>
          <w:color w:val="231F20"/>
        </w:rPr>
        <w:t>producen</w:t>
      </w:r>
      <w:r>
        <w:rPr>
          <w:color w:val="231F20"/>
          <w:spacing w:val="-45"/>
        </w:rPr>
        <w:t> </w:t>
      </w:r>
      <w:r>
        <w:rPr>
          <w:color w:val="231F20"/>
        </w:rPr>
        <w:t>y</w:t>
      </w:r>
      <w:r>
        <w:rPr>
          <w:color w:val="231F20"/>
          <w:spacing w:val="-45"/>
        </w:rPr>
        <w:t> </w:t>
      </w:r>
      <w:r>
        <w:rPr>
          <w:color w:val="231F20"/>
        </w:rPr>
        <w:t>venden</w:t>
      </w:r>
      <w:r>
        <w:rPr>
          <w:color w:val="231F20"/>
          <w:spacing w:val="-45"/>
        </w:rPr>
        <w:t> </w:t>
      </w:r>
      <w:r>
        <w:rPr>
          <w:color w:val="231F20"/>
        </w:rPr>
        <w:t>sus</w:t>
      </w:r>
      <w:r>
        <w:rPr>
          <w:color w:val="231F20"/>
          <w:spacing w:val="-45"/>
        </w:rPr>
        <w:t> </w:t>
      </w:r>
      <w:r>
        <w:rPr>
          <w:color w:val="231F20"/>
        </w:rPr>
        <w:t>discos</w:t>
      </w:r>
      <w:r>
        <w:rPr>
          <w:color w:val="231F20"/>
          <w:spacing w:val="-45"/>
        </w:rPr>
        <w:t> </w:t>
      </w:r>
      <w:r>
        <w:rPr>
          <w:color w:val="231F20"/>
        </w:rPr>
        <w:t>en los</w:t>
      </w:r>
      <w:r>
        <w:rPr>
          <w:color w:val="231F20"/>
          <w:spacing w:val="-36"/>
        </w:rPr>
        <w:t> </w:t>
      </w:r>
      <w:r>
        <w:rPr>
          <w:color w:val="231F20"/>
        </w:rPr>
        <w:t>puestos</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comunidad</w:t>
      </w:r>
      <w:r>
        <w:rPr>
          <w:color w:val="231F20"/>
          <w:spacing w:val="-36"/>
        </w:rPr>
        <w:t> </w:t>
      </w:r>
      <w:r>
        <w:rPr>
          <w:color w:val="231F20"/>
        </w:rPr>
        <w:t>de</w:t>
      </w:r>
      <w:r>
        <w:rPr>
          <w:color w:val="231F20"/>
          <w:spacing w:val="-36"/>
        </w:rPr>
        <w:t> </w:t>
      </w:r>
      <w:r>
        <w:rPr>
          <w:color w:val="231F20"/>
        </w:rPr>
        <w:t>sah</w:t>
      </w:r>
      <w:r>
        <w:rPr>
          <w:color w:val="231F20"/>
          <w:spacing w:val="-36"/>
        </w:rPr>
        <w:t> </w:t>
      </w:r>
      <w:r>
        <w:rPr>
          <w:color w:val="231F20"/>
        </w:rPr>
        <w:t>y</w:t>
      </w:r>
      <w:r>
        <w:rPr>
          <w:color w:val="231F20"/>
          <w:spacing w:val="-36"/>
        </w:rPr>
        <w:t> </w:t>
      </w:r>
      <w:r>
        <w:rPr>
          <w:color w:val="231F20"/>
        </w:rPr>
        <w:t>en</w:t>
      </w:r>
      <w:r>
        <w:rPr>
          <w:color w:val="231F20"/>
          <w:spacing w:val="-36"/>
        </w:rPr>
        <w:t> </w:t>
      </w:r>
      <w:r>
        <w:rPr>
          <w:color w:val="231F20"/>
        </w:rPr>
        <w:t>otros</w:t>
      </w:r>
      <w:r>
        <w:rPr>
          <w:color w:val="231F20"/>
          <w:spacing w:val="-36"/>
        </w:rPr>
        <w:t> </w:t>
      </w:r>
      <w:r>
        <w:rPr>
          <w:color w:val="231F20"/>
        </w:rPr>
        <w:t>pueblos</w:t>
      </w:r>
      <w:r>
        <w:rPr>
          <w:color w:val="231F20"/>
          <w:spacing w:val="-36"/>
        </w:rPr>
        <w:t> </w:t>
      </w:r>
      <w:r>
        <w:rPr>
          <w:color w:val="231F20"/>
        </w:rPr>
        <w:t>vecinos.</w:t>
      </w:r>
    </w:p>
    <w:p>
      <w:pPr>
        <w:spacing w:after="0" w:line="278" w:lineRule="auto"/>
        <w:jc w:val="both"/>
        <w:sectPr>
          <w:pgSz w:w="8230" w:h="12760"/>
          <w:pgMar w:top="1180" w:bottom="280" w:left="740" w:right="740"/>
        </w:sectPr>
      </w:pPr>
    </w:p>
    <w:p>
      <w:pPr>
        <w:pStyle w:val="BodyText"/>
        <w:rPr>
          <w:sz w:val="20"/>
        </w:rPr>
      </w:pPr>
    </w:p>
    <w:p>
      <w:pPr>
        <w:pStyle w:val="BodyText"/>
        <w:spacing w:before="8"/>
        <w:rPr>
          <w:sz w:val="19"/>
        </w:rPr>
      </w:pPr>
    </w:p>
    <w:p>
      <w:pPr>
        <w:spacing w:line="333" w:lineRule="auto" w:before="0"/>
        <w:ind w:left="110" w:right="108" w:firstLine="0"/>
        <w:jc w:val="both"/>
        <w:rPr>
          <w:sz w:val="20"/>
        </w:rPr>
      </w:pPr>
      <w:r>
        <w:rPr>
          <w:color w:val="231F20"/>
          <w:sz w:val="20"/>
        </w:rPr>
        <w:t>Foto 16. Fuente elaboración propia. Logo del grupo musical Los Bettenditos, junio de 2011.jpg</w:t>
      </w:r>
    </w:p>
    <w:p>
      <w:pPr>
        <w:pStyle w:val="BodyText"/>
        <w:spacing w:line="278" w:lineRule="auto" w:before="108"/>
        <w:ind w:left="110" w:right="107"/>
        <w:jc w:val="both"/>
      </w:pPr>
      <w:r>
        <w:rPr>
          <w:color w:val="231F20"/>
          <w:w w:val="95"/>
        </w:rPr>
        <w:t>En</w:t>
      </w:r>
      <w:r>
        <w:rPr>
          <w:color w:val="231F20"/>
          <w:spacing w:val="-27"/>
          <w:w w:val="95"/>
        </w:rPr>
        <w:t> </w:t>
      </w:r>
      <w:r>
        <w:rPr>
          <w:color w:val="231F20"/>
          <w:w w:val="95"/>
        </w:rPr>
        <w:t>el</w:t>
      </w:r>
      <w:r>
        <w:rPr>
          <w:color w:val="231F20"/>
          <w:spacing w:val="-27"/>
          <w:w w:val="95"/>
        </w:rPr>
        <w:t> </w:t>
      </w:r>
      <w:r>
        <w:rPr>
          <w:color w:val="231F20"/>
          <w:w w:val="95"/>
        </w:rPr>
        <w:t>logo</w:t>
      </w:r>
      <w:r>
        <w:rPr>
          <w:color w:val="231F20"/>
          <w:spacing w:val="-27"/>
          <w:w w:val="95"/>
        </w:rPr>
        <w:t> </w:t>
      </w:r>
      <w:r>
        <w:rPr>
          <w:color w:val="231F20"/>
          <w:w w:val="95"/>
        </w:rPr>
        <w:t>puede</w:t>
      </w:r>
      <w:r>
        <w:rPr>
          <w:color w:val="231F20"/>
          <w:spacing w:val="-27"/>
          <w:w w:val="95"/>
        </w:rPr>
        <w:t> </w:t>
      </w:r>
      <w:r>
        <w:rPr>
          <w:color w:val="231F20"/>
          <w:w w:val="95"/>
        </w:rPr>
        <w:t>apreciarse</w:t>
      </w:r>
      <w:r>
        <w:rPr>
          <w:color w:val="231F20"/>
          <w:spacing w:val="-27"/>
          <w:w w:val="95"/>
        </w:rPr>
        <w:t> </w:t>
      </w:r>
      <w:r>
        <w:rPr>
          <w:color w:val="231F20"/>
          <w:w w:val="95"/>
        </w:rPr>
        <w:t>la</w:t>
      </w:r>
      <w:r>
        <w:rPr>
          <w:color w:val="231F20"/>
          <w:spacing w:val="-27"/>
          <w:w w:val="95"/>
        </w:rPr>
        <w:t> </w:t>
      </w:r>
      <w:r>
        <w:rPr>
          <w:color w:val="231F20"/>
          <w:w w:val="95"/>
        </w:rPr>
        <w:t>figura</w:t>
      </w:r>
      <w:r>
        <w:rPr>
          <w:color w:val="231F20"/>
          <w:spacing w:val="-27"/>
          <w:w w:val="95"/>
        </w:rPr>
        <w:t> </w:t>
      </w:r>
      <w:r>
        <w:rPr>
          <w:color w:val="231F20"/>
          <w:w w:val="95"/>
        </w:rPr>
        <w:t>de</w:t>
      </w:r>
      <w:r>
        <w:rPr>
          <w:color w:val="231F20"/>
          <w:spacing w:val="-27"/>
          <w:w w:val="95"/>
        </w:rPr>
        <w:t> </w:t>
      </w:r>
      <w:r>
        <w:rPr>
          <w:color w:val="231F20"/>
          <w:w w:val="95"/>
        </w:rPr>
        <w:t>un</w:t>
      </w:r>
      <w:r>
        <w:rPr>
          <w:color w:val="231F20"/>
          <w:spacing w:val="-27"/>
          <w:w w:val="95"/>
        </w:rPr>
        <w:t> </w:t>
      </w:r>
      <w:r>
        <w:rPr>
          <w:color w:val="231F20"/>
          <w:w w:val="95"/>
        </w:rPr>
        <w:t>venado,</w:t>
      </w:r>
      <w:r>
        <w:rPr>
          <w:color w:val="231F20"/>
          <w:spacing w:val="-27"/>
          <w:w w:val="95"/>
        </w:rPr>
        <w:t> </w:t>
      </w:r>
      <w:r>
        <w:rPr>
          <w:color w:val="231F20"/>
          <w:w w:val="95"/>
        </w:rPr>
        <w:t>el</w:t>
      </w:r>
      <w:r>
        <w:rPr>
          <w:color w:val="231F20"/>
          <w:spacing w:val="-27"/>
          <w:w w:val="95"/>
        </w:rPr>
        <w:t> </w:t>
      </w:r>
      <w:r>
        <w:rPr>
          <w:color w:val="231F20"/>
          <w:w w:val="95"/>
        </w:rPr>
        <w:t>cual</w:t>
      </w:r>
      <w:r>
        <w:rPr>
          <w:color w:val="231F20"/>
          <w:spacing w:val="-27"/>
          <w:w w:val="95"/>
        </w:rPr>
        <w:t> </w:t>
      </w:r>
      <w:r>
        <w:rPr>
          <w:color w:val="231F20"/>
          <w:w w:val="95"/>
        </w:rPr>
        <w:t>está</w:t>
      </w:r>
      <w:r>
        <w:rPr>
          <w:color w:val="231F20"/>
          <w:spacing w:val="-27"/>
          <w:w w:val="95"/>
        </w:rPr>
        <w:t> </w:t>
      </w:r>
      <w:r>
        <w:rPr>
          <w:color w:val="231F20"/>
          <w:w w:val="95"/>
        </w:rPr>
        <w:t>relacionado con</w:t>
      </w:r>
      <w:r>
        <w:rPr>
          <w:color w:val="231F20"/>
          <w:spacing w:val="-19"/>
          <w:w w:val="95"/>
        </w:rPr>
        <w:t> </w:t>
      </w:r>
      <w:r>
        <w:rPr>
          <w:color w:val="231F20"/>
          <w:w w:val="95"/>
        </w:rPr>
        <w:t>la</w:t>
      </w:r>
      <w:r>
        <w:rPr>
          <w:color w:val="231F20"/>
          <w:spacing w:val="-19"/>
          <w:w w:val="95"/>
        </w:rPr>
        <w:t> </w:t>
      </w:r>
      <w:r>
        <w:rPr>
          <w:color w:val="231F20"/>
          <w:w w:val="95"/>
        </w:rPr>
        <w:t>simbología</w:t>
      </w:r>
      <w:r>
        <w:rPr>
          <w:color w:val="231F20"/>
          <w:spacing w:val="-19"/>
          <w:w w:val="95"/>
        </w:rPr>
        <w:t> </w:t>
      </w:r>
      <w:r>
        <w:rPr>
          <w:color w:val="231F20"/>
          <w:w w:val="95"/>
        </w:rPr>
        <w:t>mazahua,</w:t>
      </w:r>
      <w:r>
        <w:rPr>
          <w:color w:val="231F20"/>
          <w:spacing w:val="-19"/>
          <w:w w:val="95"/>
        </w:rPr>
        <w:t> </w:t>
      </w:r>
      <w:r>
        <w:rPr>
          <w:color w:val="231F20"/>
          <w:w w:val="95"/>
        </w:rPr>
        <w:t>ya</w:t>
      </w:r>
      <w:r>
        <w:rPr>
          <w:color w:val="231F20"/>
          <w:spacing w:val="-19"/>
          <w:w w:val="95"/>
        </w:rPr>
        <w:t> </w:t>
      </w:r>
      <w:r>
        <w:rPr>
          <w:color w:val="231F20"/>
          <w:w w:val="95"/>
        </w:rPr>
        <w:t>que</w:t>
      </w:r>
      <w:r>
        <w:rPr>
          <w:color w:val="231F20"/>
          <w:spacing w:val="-19"/>
          <w:w w:val="95"/>
        </w:rPr>
        <w:t> </w:t>
      </w:r>
      <w:r>
        <w:rPr>
          <w:color w:val="231F20"/>
          <w:w w:val="95"/>
        </w:rPr>
        <w:t>el</w:t>
      </w:r>
      <w:r>
        <w:rPr>
          <w:color w:val="231F20"/>
          <w:spacing w:val="-19"/>
          <w:w w:val="95"/>
        </w:rPr>
        <w:t> </w:t>
      </w:r>
      <w:r>
        <w:rPr>
          <w:color w:val="231F20"/>
          <w:w w:val="95"/>
        </w:rPr>
        <w:t>venado</w:t>
      </w:r>
      <w:r>
        <w:rPr>
          <w:color w:val="231F20"/>
          <w:spacing w:val="-19"/>
          <w:w w:val="95"/>
        </w:rPr>
        <w:t> </w:t>
      </w:r>
      <w:r>
        <w:rPr>
          <w:color w:val="231F20"/>
          <w:w w:val="95"/>
        </w:rPr>
        <w:t>es</w:t>
      </w:r>
      <w:r>
        <w:rPr>
          <w:color w:val="231F20"/>
          <w:spacing w:val="-19"/>
          <w:w w:val="95"/>
        </w:rPr>
        <w:t> </w:t>
      </w:r>
      <w:r>
        <w:rPr>
          <w:color w:val="231F20"/>
          <w:w w:val="95"/>
        </w:rPr>
        <w:t>parte</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w w:val="95"/>
        </w:rPr>
        <w:t>etimología</w:t>
      </w:r>
      <w:r>
        <w:rPr>
          <w:color w:val="231F20"/>
          <w:spacing w:val="-19"/>
          <w:w w:val="95"/>
        </w:rPr>
        <w:t> </w:t>
      </w:r>
      <w:r>
        <w:rPr>
          <w:color w:val="231F20"/>
          <w:w w:val="95"/>
        </w:rPr>
        <w:t>del </w:t>
      </w:r>
      <w:r>
        <w:rPr>
          <w:color w:val="231F20"/>
        </w:rPr>
        <w:t>gentilicio</w:t>
      </w:r>
      <w:r>
        <w:rPr>
          <w:color w:val="231F20"/>
          <w:spacing w:val="-42"/>
        </w:rPr>
        <w:t> </w:t>
      </w:r>
      <w:r>
        <w:rPr>
          <w:color w:val="231F20"/>
        </w:rPr>
        <w:t>mazahua,</w:t>
      </w:r>
      <w:r>
        <w:rPr>
          <w:color w:val="231F20"/>
          <w:spacing w:val="-42"/>
        </w:rPr>
        <w:t> </w:t>
      </w:r>
      <w:r>
        <w:rPr>
          <w:color w:val="231F20"/>
        </w:rPr>
        <w:t>que</w:t>
      </w:r>
      <w:r>
        <w:rPr>
          <w:color w:val="231F20"/>
          <w:spacing w:val="-42"/>
        </w:rPr>
        <w:t> </w:t>
      </w:r>
      <w:r>
        <w:rPr>
          <w:color w:val="231F20"/>
        </w:rPr>
        <w:t>quiere</w:t>
      </w:r>
      <w:r>
        <w:rPr>
          <w:color w:val="231F20"/>
          <w:spacing w:val="-42"/>
        </w:rPr>
        <w:t> </w:t>
      </w:r>
      <w:r>
        <w:rPr>
          <w:color w:val="231F20"/>
        </w:rPr>
        <w:t>decir</w:t>
      </w:r>
      <w:r>
        <w:rPr>
          <w:color w:val="231F20"/>
          <w:spacing w:val="-42"/>
        </w:rPr>
        <w:t> </w:t>
      </w:r>
      <w:r>
        <w:rPr>
          <w:color w:val="231F20"/>
        </w:rPr>
        <w:t>en</w:t>
      </w:r>
      <w:r>
        <w:rPr>
          <w:color w:val="231F20"/>
          <w:spacing w:val="-42"/>
        </w:rPr>
        <w:t> </w:t>
      </w:r>
      <w:r>
        <w:rPr>
          <w:color w:val="231F20"/>
        </w:rPr>
        <w:t>náhuatl:</w:t>
      </w:r>
      <w:r>
        <w:rPr>
          <w:color w:val="231F20"/>
          <w:spacing w:val="-42"/>
        </w:rPr>
        <w:t> </w:t>
      </w:r>
      <w:r>
        <w:rPr>
          <w:color w:val="231F20"/>
        </w:rPr>
        <w:t>gente</w:t>
      </w:r>
      <w:r>
        <w:rPr>
          <w:color w:val="231F20"/>
          <w:spacing w:val="-42"/>
        </w:rPr>
        <w:t> </w:t>
      </w:r>
      <w:r>
        <w:rPr>
          <w:color w:val="231F20"/>
        </w:rPr>
        <w:t>de</w:t>
      </w:r>
      <w:r>
        <w:rPr>
          <w:color w:val="231F20"/>
          <w:spacing w:val="-42"/>
        </w:rPr>
        <w:t> </w:t>
      </w:r>
      <w:r>
        <w:rPr>
          <w:color w:val="231F20"/>
        </w:rPr>
        <w:t>venado</w:t>
      </w:r>
      <w:r>
        <w:rPr>
          <w:color w:val="231F20"/>
          <w:spacing w:val="-42"/>
        </w:rPr>
        <w:t> </w:t>
      </w:r>
      <w:r>
        <w:rPr>
          <w:color w:val="231F20"/>
        </w:rPr>
        <w:t>o</w:t>
      </w:r>
      <w:r>
        <w:rPr>
          <w:color w:val="231F20"/>
          <w:spacing w:val="-42"/>
        </w:rPr>
        <w:t> </w:t>
      </w:r>
      <w:r>
        <w:rPr>
          <w:color w:val="231F20"/>
        </w:rPr>
        <w:t>gente </w:t>
      </w:r>
      <w:r>
        <w:rPr>
          <w:color w:val="231F20"/>
          <w:w w:val="95"/>
        </w:rPr>
        <w:t>que habla como</w:t>
      </w:r>
      <w:r>
        <w:rPr>
          <w:color w:val="231F20"/>
          <w:spacing w:val="-40"/>
          <w:w w:val="95"/>
        </w:rPr>
        <w:t> </w:t>
      </w:r>
      <w:r>
        <w:rPr>
          <w:color w:val="231F20"/>
          <w:w w:val="95"/>
        </w:rPr>
        <w:t>venado.</w:t>
      </w:r>
    </w:p>
    <w:p>
      <w:pPr>
        <w:pStyle w:val="BodyText"/>
        <w:spacing w:line="278" w:lineRule="auto" w:before="58"/>
        <w:ind w:left="110" w:right="107" w:firstLine="566"/>
        <w:jc w:val="both"/>
      </w:pPr>
      <w:r>
        <w:rPr/>
        <w:drawing>
          <wp:anchor distT="0" distB="0" distL="0" distR="0" allowOverlap="1" layoutInCell="1" locked="0" behindDoc="0" simplePos="0" relativeHeight="2152">
            <wp:simplePos x="0" y="0"/>
            <wp:positionH relativeFrom="page">
              <wp:posOffset>1280310</wp:posOffset>
            </wp:positionH>
            <wp:positionV relativeFrom="paragraph">
              <wp:posOffset>1510510</wp:posOffset>
            </wp:positionV>
            <wp:extent cx="2676126" cy="3059525"/>
            <wp:effectExtent l="0" t="0" r="0" b="0"/>
            <wp:wrapTopAndBottom/>
            <wp:docPr id="41" name="image29.jpeg" descr=""/>
            <wp:cNvGraphicFramePr>
              <a:graphicFrameLocks noChangeAspect="1"/>
            </wp:cNvGraphicFramePr>
            <a:graphic>
              <a:graphicData uri="http://schemas.openxmlformats.org/drawingml/2006/picture">
                <pic:pic>
                  <pic:nvPicPr>
                    <pic:cNvPr id="42" name="image29.jpeg"/>
                    <pic:cNvPicPr/>
                  </pic:nvPicPr>
                  <pic:blipFill>
                    <a:blip r:embed="rId35" cstate="print"/>
                    <a:stretch>
                      <a:fillRect/>
                    </a:stretch>
                  </pic:blipFill>
                  <pic:spPr>
                    <a:xfrm>
                      <a:off x="0" y="0"/>
                      <a:ext cx="2676126" cy="3059525"/>
                    </a:xfrm>
                    <a:prstGeom prst="rect">
                      <a:avLst/>
                    </a:prstGeom>
                  </pic:spPr>
                </pic:pic>
              </a:graphicData>
            </a:graphic>
          </wp:anchor>
        </w:drawing>
      </w:r>
      <w:r>
        <w:rPr>
          <w:color w:val="231F20"/>
        </w:rPr>
        <w:t>Otra</w:t>
      </w:r>
      <w:r>
        <w:rPr>
          <w:color w:val="231F20"/>
          <w:spacing w:val="-43"/>
        </w:rPr>
        <w:t> </w:t>
      </w:r>
      <w:r>
        <w:rPr>
          <w:color w:val="231F20"/>
        </w:rPr>
        <w:t>imagen</w:t>
      </w:r>
      <w:r>
        <w:rPr>
          <w:color w:val="231F20"/>
          <w:spacing w:val="-43"/>
        </w:rPr>
        <w:t> </w:t>
      </w:r>
      <w:r>
        <w:rPr>
          <w:color w:val="231F20"/>
        </w:rPr>
        <w:t>que</w:t>
      </w:r>
      <w:r>
        <w:rPr>
          <w:color w:val="231F20"/>
          <w:spacing w:val="-43"/>
        </w:rPr>
        <w:t> </w:t>
      </w:r>
      <w:r>
        <w:rPr>
          <w:color w:val="231F20"/>
        </w:rPr>
        <w:t>expresa</w:t>
      </w:r>
      <w:r>
        <w:rPr>
          <w:color w:val="231F20"/>
          <w:spacing w:val="-43"/>
        </w:rPr>
        <w:t> </w:t>
      </w:r>
      <w:r>
        <w:rPr>
          <w:color w:val="231F20"/>
        </w:rPr>
        <w:t>ese</w:t>
      </w:r>
      <w:r>
        <w:rPr>
          <w:color w:val="231F20"/>
          <w:spacing w:val="-43"/>
        </w:rPr>
        <w:t> </w:t>
      </w:r>
      <w:r>
        <w:rPr>
          <w:color w:val="231F20"/>
        </w:rPr>
        <w:t>sincretismo</w:t>
      </w:r>
      <w:r>
        <w:rPr>
          <w:color w:val="231F20"/>
          <w:spacing w:val="-43"/>
        </w:rPr>
        <w:t> </w:t>
      </w:r>
      <w:r>
        <w:rPr>
          <w:color w:val="231F20"/>
        </w:rPr>
        <w:t>no</w:t>
      </w:r>
      <w:r>
        <w:rPr>
          <w:color w:val="231F20"/>
          <w:spacing w:val="-43"/>
        </w:rPr>
        <w:t> </w:t>
      </w:r>
      <w:r>
        <w:rPr>
          <w:color w:val="231F20"/>
        </w:rPr>
        <w:t>solo</w:t>
      </w:r>
      <w:r>
        <w:rPr>
          <w:color w:val="231F20"/>
          <w:spacing w:val="-43"/>
        </w:rPr>
        <w:t> </w:t>
      </w:r>
      <w:r>
        <w:rPr>
          <w:color w:val="231F20"/>
        </w:rPr>
        <w:t>gráfico</w:t>
      </w:r>
      <w:r>
        <w:rPr>
          <w:color w:val="231F20"/>
          <w:spacing w:val="-43"/>
        </w:rPr>
        <w:t> </w:t>
      </w:r>
      <w:r>
        <w:rPr>
          <w:color w:val="231F20"/>
        </w:rPr>
        <w:t>sino</w:t>
      </w:r>
      <w:r>
        <w:rPr>
          <w:color w:val="231F20"/>
          <w:spacing w:val="-43"/>
        </w:rPr>
        <w:t> </w:t>
      </w:r>
      <w:r>
        <w:rPr>
          <w:color w:val="231F20"/>
        </w:rPr>
        <w:t>tam- </w:t>
      </w:r>
      <w:r>
        <w:rPr>
          <w:color w:val="231F20"/>
          <w:w w:val="95"/>
        </w:rPr>
        <w:t>bién</w:t>
      </w:r>
      <w:r>
        <w:rPr>
          <w:color w:val="231F20"/>
          <w:spacing w:val="-31"/>
          <w:w w:val="95"/>
        </w:rPr>
        <w:t> </w:t>
      </w:r>
      <w:r>
        <w:rPr>
          <w:color w:val="231F20"/>
          <w:w w:val="95"/>
        </w:rPr>
        <w:t>tecnológico</w:t>
      </w:r>
      <w:r>
        <w:rPr>
          <w:color w:val="231F20"/>
          <w:spacing w:val="-31"/>
          <w:w w:val="95"/>
        </w:rPr>
        <w:t> </w:t>
      </w:r>
      <w:r>
        <w:rPr>
          <w:color w:val="231F20"/>
          <w:w w:val="95"/>
        </w:rPr>
        <w:t>es</w:t>
      </w:r>
      <w:r>
        <w:rPr>
          <w:color w:val="231F20"/>
          <w:spacing w:val="-31"/>
          <w:w w:val="95"/>
        </w:rPr>
        <w:t> </w:t>
      </w:r>
      <w:r>
        <w:rPr>
          <w:color w:val="231F20"/>
          <w:w w:val="95"/>
        </w:rPr>
        <w:t>la</w:t>
      </w:r>
      <w:r>
        <w:rPr>
          <w:color w:val="231F20"/>
          <w:spacing w:val="-31"/>
          <w:w w:val="95"/>
        </w:rPr>
        <w:t> </w:t>
      </w:r>
      <w:r>
        <w:rPr>
          <w:color w:val="231F20"/>
          <w:w w:val="95"/>
        </w:rPr>
        <w:t>siguiente,</w:t>
      </w:r>
      <w:r>
        <w:rPr>
          <w:color w:val="231F20"/>
          <w:spacing w:val="-31"/>
          <w:w w:val="95"/>
        </w:rPr>
        <w:t> </w:t>
      </w:r>
      <w:r>
        <w:rPr>
          <w:color w:val="231F20"/>
          <w:w w:val="95"/>
        </w:rPr>
        <w:t>donde</w:t>
      </w:r>
      <w:r>
        <w:rPr>
          <w:color w:val="231F20"/>
          <w:spacing w:val="-31"/>
          <w:w w:val="95"/>
        </w:rPr>
        <w:t> </w:t>
      </w:r>
      <w:r>
        <w:rPr>
          <w:color w:val="231F20"/>
          <w:w w:val="95"/>
        </w:rPr>
        <w:t>se</w:t>
      </w:r>
      <w:r>
        <w:rPr>
          <w:color w:val="231F20"/>
          <w:spacing w:val="-31"/>
          <w:w w:val="95"/>
        </w:rPr>
        <w:t> </w:t>
      </w:r>
      <w:r>
        <w:rPr>
          <w:color w:val="231F20"/>
          <w:w w:val="95"/>
        </w:rPr>
        <w:t>aprecia</w:t>
      </w:r>
      <w:r>
        <w:rPr>
          <w:color w:val="231F20"/>
          <w:spacing w:val="-31"/>
          <w:w w:val="95"/>
        </w:rPr>
        <w:t> </w:t>
      </w:r>
      <w:r>
        <w:rPr>
          <w:color w:val="231F20"/>
          <w:w w:val="95"/>
        </w:rPr>
        <w:t>a</w:t>
      </w:r>
      <w:r>
        <w:rPr>
          <w:color w:val="231F20"/>
          <w:spacing w:val="-31"/>
          <w:w w:val="95"/>
        </w:rPr>
        <w:t> </w:t>
      </w:r>
      <w:r>
        <w:rPr>
          <w:color w:val="231F20"/>
          <w:w w:val="95"/>
        </w:rPr>
        <w:t>la</w:t>
      </w:r>
      <w:r>
        <w:rPr>
          <w:color w:val="231F20"/>
          <w:spacing w:val="-31"/>
          <w:w w:val="95"/>
        </w:rPr>
        <w:t> </w:t>
      </w:r>
      <w:r>
        <w:rPr>
          <w:color w:val="231F20"/>
          <w:w w:val="95"/>
        </w:rPr>
        <w:t>Virgen</w:t>
      </w:r>
      <w:r>
        <w:rPr>
          <w:color w:val="231F20"/>
          <w:spacing w:val="-31"/>
          <w:w w:val="95"/>
        </w:rPr>
        <w:t> </w:t>
      </w:r>
      <w:r>
        <w:rPr>
          <w:color w:val="231F20"/>
          <w:w w:val="95"/>
        </w:rPr>
        <w:t>de</w:t>
      </w:r>
      <w:r>
        <w:rPr>
          <w:color w:val="231F20"/>
          <w:spacing w:val="-31"/>
          <w:w w:val="95"/>
        </w:rPr>
        <w:t> </w:t>
      </w:r>
      <w:r>
        <w:rPr>
          <w:color w:val="231F20"/>
          <w:w w:val="95"/>
        </w:rPr>
        <w:t>Guadalupe </w:t>
      </w:r>
      <w:r>
        <w:rPr>
          <w:color w:val="231F20"/>
        </w:rPr>
        <w:t>en</w:t>
      </w:r>
      <w:r>
        <w:rPr>
          <w:color w:val="231F20"/>
          <w:spacing w:val="-15"/>
        </w:rPr>
        <w:t> </w:t>
      </w:r>
      <w:r>
        <w:rPr>
          <w:color w:val="231F20"/>
        </w:rPr>
        <w:t>medio</w:t>
      </w:r>
      <w:r>
        <w:rPr>
          <w:color w:val="231F20"/>
          <w:spacing w:val="-15"/>
        </w:rPr>
        <w:t> </w:t>
      </w:r>
      <w:r>
        <w:rPr>
          <w:color w:val="231F20"/>
        </w:rPr>
        <w:t>de</w:t>
      </w:r>
      <w:r>
        <w:rPr>
          <w:color w:val="231F20"/>
          <w:spacing w:val="-15"/>
        </w:rPr>
        <w:t> </w:t>
      </w:r>
      <w:r>
        <w:rPr>
          <w:color w:val="231F20"/>
        </w:rPr>
        <w:t>un</w:t>
      </w:r>
      <w:r>
        <w:rPr>
          <w:color w:val="231F20"/>
          <w:spacing w:val="-15"/>
        </w:rPr>
        <w:t> </w:t>
      </w:r>
      <w:r>
        <w:rPr>
          <w:color w:val="231F20"/>
        </w:rPr>
        <w:t>fondo</w:t>
      </w:r>
      <w:r>
        <w:rPr>
          <w:color w:val="231F20"/>
          <w:spacing w:val="-15"/>
        </w:rPr>
        <w:t> </w:t>
      </w:r>
      <w:r>
        <w:rPr>
          <w:color w:val="231F20"/>
        </w:rPr>
        <w:t>diseñado</w:t>
      </w:r>
      <w:r>
        <w:rPr>
          <w:color w:val="231F20"/>
          <w:spacing w:val="-15"/>
        </w:rPr>
        <w:t> </w:t>
      </w:r>
      <w:r>
        <w:rPr>
          <w:color w:val="231F20"/>
        </w:rPr>
        <w:t>por</w:t>
      </w:r>
      <w:r>
        <w:rPr>
          <w:color w:val="231F20"/>
          <w:spacing w:val="-15"/>
        </w:rPr>
        <w:t> </w:t>
      </w:r>
      <w:r>
        <w:rPr>
          <w:color w:val="231F20"/>
        </w:rPr>
        <w:t>los</w:t>
      </w:r>
      <w:r>
        <w:rPr>
          <w:color w:val="231F20"/>
          <w:spacing w:val="-15"/>
        </w:rPr>
        <w:t> </w:t>
      </w:r>
      <w:r>
        <w:rPr>
          <w:color w:val="231F20"/>
        </w:rPr>
        <w:t>mismos</w:t>
      </w:r>
      <w:r>
        <w:rPr>
          <w:color w:val="231F20"/>
          <w:spacing w:val="-15"/>
        </w:rPr>
        <w:t> </w:t>
      </w:r>
      <w:r>
        <w:rPr>
          <w:color w:val="231F20"/>
        </w:rPr>
        <w:t>integrantes</w:t>
      </w:r>
      <w:r>
        <w:rPr>
          <w:color w:val="231F20"/>
          <w:spacing w:val="-15"/>
        </w:rPr>
        <w:t> </w:t>
      </w:r>
      <w:r>
        <w:rPr>
          <w:color w:val="231F20"/>
        </w:rPr>
        <w:t>del</w:t>
      </w:r>
      <w:r>
        <w:rPr>
          <w:color w:val="231F20"/>
          <w:spacing w:val="-15"/>
        </w:rPr>
        <w:t> </w:t>
      </w:r>
      <w:r>
        <w:rPr>
          <w:color w:val="231F20"/>
        </w:rPr>
        <w:t>grupo, hecho</w:t>
      </w:r>
      <w:r>
        <w:rPr>
          <w:color w:val="231F20"/>
          <w:spacing w:val="-15"/>
        </w:rPr>
        <w:t> </w:t>
      </w:r>
      <w:r>
        <w:rPr>
          <w:color w:val="231F20"/>
        </w:rPr>
        <w:t>con</w:t>
      </w:r>
      <w:r>
        <w:rPr>
          <w:color w:val="231F20"/>
          <w:spacing w:val="-15"/>
        </w:rPr>
        <w:t> </w:t>
      </w:r>
      <w:r>
        <w:rPr>
          <w:color w:val="231F20"/>
        </w:rPr>
        <w:t>algún</w:t>
      </w:r>
      <w:r>
        <w:rPr>
          <w:color w:val="231F20"/>
          <w:spacing w:val="-15"/>
        </w:rPr>
        <w:t> </w:t>
      </w:r>
      <w:r>
        <w:rPr>
          <w:color w:val="231F20"/>
        </w:rPr>
        <w:t>programa</w:t>
      </w:r>
      <w:r>
        <w:rPr>
          <w:color w:val="231F20"/>
          <w:spacing w:val="-15"/>
        </w:rPr>
        <w:t> </w:t>
      </w:r>
      <w:r>
        <w:rPr>
          <w:color w:val="231F20"/>
        </w:rPr>
        <w:t>o</w:t>
      </w:r>
      <w:r>
        <w:rPr>
          <w:color w:val="231F20"/>
          <w:spacing w:val="-15"/>
        </w:rPr>
        <w:t> </w:t>
      </w:r>
      <w:r>
        <w:rPr>
          <w:color w:val="231F20"/>
        </w:rPr>
        <w:t>efecto</w:t>
      </w:r>
      <w:r>
        <w:rPr>
          <w:color w:val="231F20"/>
          <w:spacing w:val="-15"/>
        </w:rPr>
        <w:t> </w:t>
      </w:r>
      <w:r>
        <w:rPr>
          <w:color w:val="231F20"/>
        </w:rPr>
        <w:t>de</w:t>
      </w:r>
      <w:r>
        <w:rPr>
          <w:color w:val="231F20"/>
          <w:spacing w:val="-15"/>
        </w:rPr>
        <w:t> </w:t>
      </w:r>
      <w:r>
        <w:rPr>
          <w:color w:val="231F20"/>
        </w:rPr>
        <w:t>computadora,</w:t>
      </w:r>
      <w:r>
        <w:rPr>
          <w:color w:val="231F20"/>
          <w:spacing w:val="-15"/>
        </w:rPr>
        <w:t> </w:t>
      </w:r>
      <w:r>
        <w:rPr>
          <w:color w:val="231F20"/>
        </w:rPr>
        <w:t>en</w:t>
      </w:r>
      <w:r>
        <w:rPr>
          <w:color w:val="231F20"/>
          <w:spacing w:val="-15"/>
        </w:rPr>
        <w:t> </w:t>
      </w:r>
      <w:r>
        <w:rPr>
          <w:color w:val="231F20"/>
        </w:rPr>
        <w:t>formato</w:t>
      </w:r>
      <w:r>
        <w:rPr>
          <w:color w:val="231F20"/>
          <w:spacing w:val="-15"/>
        </w:rPr>
        <w:t> </w:t>
      </w:r>
      <w:r>
        <w:rPr>
          <w:color w:val="231F20"/>
        </w:rPr>
        <w:t>MP3 y</w:t>
      </w:r>
      <w:r>
        <w:rPr>
          <w:color w:val="231F20"/>
          <w:spacing w:val="-16"/>
        </w:rPr>
        <w:t> </w:t>
      </w:r>
      <w:r>
        <w:rPr>
          <w:color w:val="231F20"/>
        </w:rPr>
        <w:t>producido</w:t>
      </w:r>
      <w:r>
        <w:rPr>
          <w:color w:val="231F20"/>
          <w:spacing w:val="-16"/>
        </w:rPr>
        <w:t> </w:t>
      </w:r>
      <w:r>
        <w:rPr>
          <w:color w:val="231F20"/>
        </w:rPr>
        <w:t>en</w:t>
      </w:r>
      <w:r>
        <w:rPr>
          <w:color w:val="231F20"/>
          <w:spacing w:val="-16"/>
        </w:rPr>
        <w:t> </w:t>
      </w:r>
      <w:r>
        <w:rPr>
          <w:color w:val="231F20"/>
        </w:rPr>
        <w:t>alguna</w:t>
      </w:r>
      <w:r>
        <w:rPr>
          <w:color w:val="231F20"/>
          <w:spacing w:val="-16"/>
        </w:rPr>
        <w:t> </w:t>
      </w:r>
      <w:r>
        <w:rPr>
          <w:i/>
          <w:color w:val="231F20"/>
        </w:rPr>
        <w:t>lap</w:t>
      </w:r>
      <w:r>
        <w:rPr>
          <w:i/>
          <w:color w:val="231F20"/>
          <w:spacing w:val="-16"/>
        </w:rPr>
        <w:t> </w:t>
      </w:r>
      <w:r>
        <w:rPr>
          <w:i/>
          <w:color w:val="231F20"/>
        </w:rPr>
        <w:t>top</w:t>
      </w:r>
      <w:r>
        <w:rPr>
          <w:i/>
          <w:color w:val="231F20"/>
          <w:spacing w:val="-16"/>
        </w:rPr>
        <w:t> </w:t>
      </w:r>
      <w:r>
        <w:rPr>
          <w:color w:val="231F20"/>
        </w:rPr>
        <w:t>o</w:t>
      </w:r>
      <w:r>
        <w:rPr>
          <w:color w:val="231F20"/>
          <w:spacing w:val="-16"/>
        </w:rPr>
        <w:t> </w:t>
      </w:r>
      <w:r>
        <w:rPr>
          <w:color w:val="231F20"/>
        </w:rPr>
        <w:t>PC.</w:t>
      </w:r>
      <w:r>
        <w:rPr>
          <w:color w:val="231F20"/>
          <w:spacing w:val="-16"/>
        </w:rPr>
        <w:t> </w:t>
      </w:r>
      <w:r>
        <w:rPr>
          <w:color w:val="231F20"/>
        </w:rPr>
        <w:t>Llama</w:t>
      </w:r>
      <w:r>
        <w:rPr>
          <w:color w:val="231F20"/>
          <w:spacing w:val="-16"/>
        </w:rPr>
        <w:t> </w:t>
      </w:r>
      <w:r>
        <w:rPr>
          <w:color w:val="231F20"/>
        </w:rPr>
        <w:t>la</w:t>
      </w:r>
      <w:r>
        <w:rPr>
          <w:color w:val="231F20"/>
          <w:spacing w:val="-16"/>
        </w:rPr>
        <w:t> </w:t>
      </w:r>
      <w:r>
        <w:rPr>
          <w:color w:val="231F20"/>
        </w:rPr>
        <w:t>atención</w:t>
      </w:r>
      <w:r>
        <w:rPr>
          <w:color w:val="231F20"/>
          <w:spacing w:val="-16"/>
        </w:rPr>
        <w:t> </w:t>
      </w:r>
      <w:r>
        <w:rPr>
          <w:color w:val="231F20"/>
        </w:rPr>
        <w:t>que,</w:t>
      </w:r>
      <w:r>
        <w:rPr>
          <w:color w:val="231F20"/>
          <w:spacing w:val="-16"/>
        </w:rPr>
        <w:t> </w:t>
      </w:r>
      <w:r>
        <w:rPr>
          <w:color w:val="231F20"/>
        </w:rPr>
        <w:t>aunque</w:t>
      </w:r>
      <w:r>
        <w:rPr>
          <w:color w:val="231F20"/>
          <w:spacing w:val="-16"/>
        </w:rPr>
        <w:t> </w:t>
      </w:r>
      <w:r>
        <w:rPr>
          <w:color w:val="231F20"/>
        </w:rPr>
        <w:t>se </w:t>
      </w:r>
      <w:r>
        <w:rPr>
          <w:color w:val="231F20"/>
          <w:w w:val="95"/>
        </w:rPr>
        <w:t>trata</w:t>
      </w:r>
      <w:r>
        <w:rPr>
          <w:color w:val="231F20"/>
          <w:spacing w:val="-18"/>
          <w:w w:val="95"/>
        </w:rPr>
        <w:t> </w:t>
      </w:r>
      <w:r>
        <w:rPr>
          <w:color w:val="231F20"/>
          <w:w w:val="95"/>
        </w:rPr>
        <w:t>de</w:t>
      </w:r>
      <w:r>
        <w:rPr>
          <w:color w:val="231F20"/>
          <w:spacing w:val="-18"/>
          <w:w w:val="95"/>
        </w:rPr>
        <w:t> </w:t>
      </w:r>
      <w:r>
        <w:rPr>
          <w:color w:val="231F20"/>
          <w:w w:val="95"/>
        </w:rPr>
        <w:t>música</w:t>
      </w:r>
      <w:r>
        <w:rPr>
          <w:color w:val="231F20"/>
          <w:spacing w:val="-18"/>
          <w:w w:val="95"/>
        </w:rPr>
        <w:t> </w:t>
      </w:r>
      <w:r>
        <w:rPr>
          <w:color w:val="231F20"/>
          <w:w w:val="95"/>
        </w:rPr>
        <w:t>tropical,</w:t>
      </w:r>
      <w:r>
        <w:rPr>
          <w:color w:val="231F20"/>
          <w:spacing w:val="-18"/>
          <w:w w:val="95"/>
        </w:rPr>
        <w:t> </w:t>
      </w:r>
      <w:r>
        <w:rPr>
          <w:color w:val="231F20"/>
          <w:w w:val="95"/>
        </w:rPr>
        <w:t>el</w:t>
      </w:r>
      <w:r>
        <w:rPr>
          <w:color w:val="231F20"/>
          <w:spacing w:val="-18"/>
          <w:w w:val="95"/>
        </w:rPr>
        <w:t> </w:t>
      </w:r>
      <w:r>
        <w:rPr>
          <w:color w:val="231F20"/>
          <w:w w:val="95"/>
        </w:rPr>
        <w:t>contenido</w:t>
      </w:r>
      <w:r>
        <w:rPr>
          <w:color w:val="231F20"/>
          <w:spacing w:val="-18"/>
          <w:w w:val="95"/>
        </w:rPr>
        <w:t> </w:t>
      </w:r>
      <w:r>
        <w:rPr>
          <w:color w:val="231F20"/>
          <w:w w:val="95"/>
        </w:rPr>
        <w:t>de</w:t>
      </w:r>
      <w:r>
        <w:rPr>
          <w:color w:val="231F20"/>
          <w:spacing w:val="-18"/>
          <w:w w:val="95"/>
        </w:rPr>
        <w:t> </w:t>
      </w:r>
      <w:r>
        <w:rPr>
          <w:color w:val="231F20"/>
          <w:w w:val="95"/>
        </w:rPr>
        <w:t>las</w:t>
      </w:r>
      <w:r>
        <w:rPr>
          <w:color w:val="231F20"/>
          <w:spacing w:val="-18"/>
          <w:w w:val="95"/>
        </w:rPr>
        <w:t> </w:t>
      </w:r>
      <w:r>
        <w:rPr>
          <w:color w:val="231F20"/>
          <w:w w:val="95"/>
        </w:rPr>
        <w:t>letras</w:t>
      </w:r>
      <w:r>
        <w:rPr>
          <w:color w:val="231F20"/>
          <w:spacing w:val="-18"/>
          <w:w w:val="95"/>
        </w:rPr>
        <w:t> </w:t>
      </w:r>
      <w:r>
        <w:rPr>
          <w:color w:val="231F20"/>
          <w:w w:val="95"/>
        </w:rPr>
        <w:t>son</w:t>
      </w:r>
      <w:r>
        <w:rPr>
          <w:color w:val="231F20"/>
          <w:spacing w:val="-18"/>
          <w:w w:val="95"/>
        </w:rPr>
        <w:t> </w:t>
      </w:r>
      <w:r>
        <w:rPr>
          <w:color w:val="231F20"/>
          <w:w w:val="95"/>
        </w:rPr>
        <w:t>cantos</w:t>
      </w:r>
      <w:r>
        <w:rPr>
          <w:color w:val="231F20"/>
          <w:spacing w:val="-18"/>
          <w:w w:val="95"/>
        </w:rPr>
        <w:t> </w:t>
      </w:r>
      <w:r>
        <w:rPr>
          <w:color w:val="231F20"/>
          <w:w w:val="95"/>
        </w:rPr>
        <w:t>de</w:t>
      </w:r>
      <w:r>
        <w:rPr>
          <w:color w:val="231F20"/>
          <w:spacing w:val="-18"/>
          <w:w w:val="95"/>
        </w:rPr>
        <w:t> </w:t>
      </w:r>
      <w:r>
        <w:rPr>
          <w:color w:val="231F20"/>
          <w:w w:val="95"/>
        </w:rPr>
        <w:t>alabanzas </w:t>
      </w:r>
      <w:r>
        <w:rPr>
          <w:color w:val="231F20"/>
        </w:rPr>
        <w:t>católicas.</w:t>
      </w:r>
    </w:p>
    <w:p>
      <w:pPr>
        <w:spacing w:line="295" w:lineRule="auto" w:before="187"/>
        <w:ind w:left="110" w:right="108" w:firstLine="0"/>
        <w:jc w:val="both"/>
        <w:rPr>
          <w:sz w:val="24"/>
        </w:rPr>
      </w:pPr>
      <w:r>
        <w:rPr>
          <w:color w:val="231F20"/>
          <w:sz w:val="20"/>
        </w:rPr>
        <w:t>Foto 17. Fuente elaboración propia. Portada de uno de sus discos con música tro- pical</w:t>
      </w:r>
      <w:r>
        <w:rPr>
          <w:color w:val="231F20"/>
          <w:spacing w:val="-8"/>
          <w:sz w:val="20"/>
        </w:rPr>
        <w:t> </w:t>
      </w:r>
      <w:r>
        <w:rPr>
          <w:color w:val="231F20"/>
          <w:sz w:val="20"/>
        </w:rPr>
        <w:t>y</w:t>
      </w:r>
      <w:r>
        <w:rPr>
          <w:color w:val="231F20"/>
          <w:spacing w:val="-8"/>
          <w:sz w:val="20"/>
        </w:rPr>
        <w:t> </w:t>
      </w:r>
      <w:r>
        <w:rPr>
          <w:color w:val="231F20"/>
          <w:sz w:val="20"/>
        </w:rPr>
        <w:t>contenidos</w:t>
      </w:r>
      <w:r>
        <w:rPr>
          <w:color w:val="231F20"/>
          <w:spacing w:val="-8"/>
          <w:sz w:val="20"/>
        </w:rPr>
        <w:t> </w:t>
      </w:r>
      <w:r>
        <w:rPr>
          <w:color w:val="231F20"/>
          <w:sz w:val="20"/>
        </w:rPr>
        <w:t>religioso,</w:t>
      </w:r>
      <w:r>
        <w:rPr>
          <w:color w:val="231F20"/>
          <w:spacing w:val="-8"/>
          <w:sz w:val="20"/>
        </w:rPr>
        <w:t> </w:t>
      </w:r>
      <w:r>
        <w:rPr>
          <w:color w:val="231F20"/>
          <w:sz w:val="20"/>
        </w:rPr>
        <w:t>abril</w:t>
      </w:r>
      <w:r>
        <w:rPr>
          <w:color w:val="231F20"/>
          <w:spacing w:val="-8"/>
          <w:sz w:val="20"/>
        </w:rPr>
        <w:t> </w:t>
      </w:r>
      <w:r>
        <w:rPr>
          <w:color w:val="231F20"/>
          <w:sz w:val="20"/>
        </w:rPr>
        <w:t>de</w:t>
      </w:r>
      <w:r>
        <w:rPr>
          <w:color w:val="231F20"/>
          <w:spacing w:val="-8"/>
          <w:sz w:val="20"/>
        </w:rPr>
        <w:t> </w:t>
      </w:r>
      <w:r>
        <w:rPr>
          <w:color w:val="231F20"/>
          <w:sz w:val="20"/>
        </w:rPr>
        <w:t>2012.jpg</w:t>
      </w:r>
      <w:r>
        <w:rPr>
          <w:color w:val="231F20"/>
          <w:sz w:val="24"/>
        </w:rPr>
        <w:t>La</w:t>
      </w:r>
      <w:r>
        <w:rPr>
          <w:color w:val="231F20"/>
          <w:spacing w:val="-22"/>
          <w:sz w:val="24"/>
        </w:rPr>
        <w:t> </w:t>
      </w:r>
      <w:r>
        <w:rPr>
          <w:color w:val="231F20"/>
          <w:sz w:val="24"/>
        </w:rPr>
        <w:t>participación</w:t>
      </w:r>
      <w:r>
        <w:rPr>
          <w:color w:val="231F20"/>
          <w:spacing w:val="-22"/>
          <w:sz w:val="24"/>
        </w:rPr>
        <w:t> </w:t>
      </w:r>
      <w:r>
        <w:rPr>
          <w:color w:val="231F20"/>
          <w:sz w:val="24"/>
        </w:rPr>
        <w:t>de</w:t>
      </w:r>
      <w:r>
        <w:rPr>
          <w:color w:val="231F20"/>
          <w:spacing w:val="-22"/>
          <w:sz w:val="24"/>
        </w:rPr>
        <w:t> </w:t>
      </w:r>
      <w:r>
        <w:rPr>
          <w:color w:val="231F20"/>
          <w:sz w:val="24"/>
        </w:rPr>
        <w:t>este</w:t>
      </w:r>
      <w:r>
        <w:rPr>
          <w:color w:val="231F20"/>
          <w:spacing w:val="-22"/>
          <w:sz w:val="24"/>
        </w:rPr>
        <w:t> </w:t>
      </w:r>
      <w:r>
        <w:rPr>
          <w:color w:val="231F20"/>
          <w:sz w:val="24"/>
        </w:rPr>
        <w:t>tipo</w:t>
      </w:r>
      <w:r>
        <w:rPr>
          <w:color w:val="231F20"/>
          <w:spacing w:val="-22"/>
          <w:sz w:val="24"/>
        </w:rPr>
        <w:t> </w:t>
      </w:r>
      <w:r>
        <w:rPr>
          <w:color w:val="231F20"/>
          <w:sz w:val="24"/>
        </w:rPr>
        <w:t>de</w:t>
      </w:r>
    </w:p>
    <w:p>
      <w:pPr>
        <w:spacing w:after="0" w:line="295" w:lineRule="auto"/>
        <w:jc w:val="both"/>
        <w:rPr>
          <w:sz w:val="24"/>
        </w:rPr>
        <w:sectPr>
          <w:pgSz w:w="8230" w:h="12760"/>
          <w:pgMar w:top="1180" w:bottom="280" w:left="740" w:right="740"/>
        </w:sectPr>
      </w:pPr>
    </w:p>
    <w:p>
      <w:pPr>
        <w:pStyle w:val="BodyText"/>
        <w:rPr>
          <w:sz w:val="20"/>
        </w:rPr>
      </w:pPr>
    </w:p>
    <w:p>
      <w:pPr>
        <w:pStyle w:val="BodyText"/>
        <w:spacing w:line="278" w:lineRule="auto" w:before="213"/>
        <w:ind w:left="410" w:right="407"/>
        <w:jc w:val="both"/>
      </w:pPr>
      <w:r>
        <w:rPr>
          <w:color w:val="231F20"/>
        </w:rPr>
        <w:t>grupos</w:t>
      </w:r>
      <w:r>
        <w:rPr>
          <w:color w:val="231F20"/>
          <w:spacing w:val="-27"/>
        </w:rPr>
        <w:t> </w:t>
      </w:r>
      <w:r>
        <w:rPr>
          <w:color w:val="231F20"/>
        </w:rPr>
        <w:t>pudo</w:t>
      </w:r>
      <w:r>
        <w:rPr>
          <w:color w:val="231F20"/>
          <w:spacing w:val="-27"/>
        </w:rPr>
        <w:t> </w:t>
      </w:r>
      <w:r>
        <w:rPr>
          <w:color w:val="231F20"/>
        </w:rPr>
        <w:t>comprobarse</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rPr>
        <w:t>fiesta</w:t>
      </w:r>
      <w:r>
        <w:rPr>
          <w:color w:val="231F20"/>
          <w:spacing w:val="-27"/>
        </w:rPr>
        <w:t> </w:t>
      </w:r>
      <w:r>
        <w:rPr>
          <w:color w:val="231F20"/>
        </w:rPr>
        <w:t>del</w:t>
      </w:r>
      <w:r>
        <w:rPr>
          <w:color w:val="231F20"/>
          <w:spacing w:val="-27"/>
        </w:rPr>
        <w:t> </w:t>
      </w:r>
      <w:r>
        <w:rPr>
          <w:color w:val="231F20"/>
        </w:rPr>
        <w:t>Santo</w:t>
      </w:r>
      <w:r>
        <w:rPr>
          <w:color w:val="231F20"/>
          <w:spacing w:val="-27"/>
        </w:rPr>
        <w:t> </w:t>
      </w:r>
      <w:r>
        <w:rPr>
          <w:color w:val="231F20"/>
        </w:rPr>
        <w:t>Patrono,</w:t>
      </w:r>
      <w:r>
        <w:rPr>
          <w:color w:val="231F20"/>
          <w:spacing w:val="-27"/>
        </w:rPr>
        <w:t> </w:t>
      </w:r>
      <w:r>
        <w:rPr>
          <w:color w:val="231F20"/>
        </w:rPr>
        <w:t>13</w:t>
      </w:r>
      <w:r>
        <w:rPr>
          <w:color w:val="231F20"/>
          <w:spacing w:val="-27"/>
        </w:rPr>
        <w:t> </w:t>
      </w:r>
      <w:r>
        <w:rPr>
          <w:color w:val="231F20"/>
        </w:rPr>
        <w:t>de</w:t>
      </w:r>
      <w:r>
        <w:rPr>
          <w:color w:val="231F20"/>
          <w:spacing w:val="-27"/>
        </w:rPr>
        <w:t> </w:t>
      </w:r>
      <w:r>
        <w:rPr>
          <w:color w:val="231F20"/>
        </w:rPr>
        <w:t>junio</w:t>
      </w:r>
      <w:r>
        <w:rPr>
          <w:color w:val="231F20"/>
          <w:spacing w:val="-27"/>
        </w:rPr>
        <w:t> </w:t>
      </w:r>
      <w:r>
        <w:rPr>
          <w:color w:val="231F20"/>
        </w:rPr>
        <w:t>de 2011,</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cual</w:t>
      </w:r>
      <w:r>
        <w:rPr>
          <w:color w:val="231F20"/>
          <w:spacing w:val="-29"/>
        </w:rPr>
        <w:t> </w:t>
      </w:r>
      <w:r>
        <w:rPr>
          <w:color w:val="231F20"/>
        </w:rPr>
        <w:t>se</w:t>
      </w:r>
      <w:r>
        <w:rPr>
          <w:color w:val="231F20"/>
          <w:spacing w:val="-29"/>
        </w:rPr>
        <w:t> </w:t>
      </w:r>
      <w:r>
        <w:rPr>
          <w:color w:val="231F20"/>
        </w:rPr>
        <w:t>grabó</w:t>
      </w:r>
      <w:r>
        <w:rPr>
          <w:color w:val="231F20"/>
          <w:spacing w:val="-29"/>
        </w:rPr>
        <w:t> </w:t>
      </w:r>
      <w:r>
        <w:rPr>
          <w:color w:val="231F20"/>
        </w:rPr>
        <w:t>un</w:t>
      </w:r>
      <w:r>
        <w:rPr>
          <w:color w:val="231F20"/>
          <w:spacing w:val="-29"/>
        </w:rPr>
        <w:t> </w:t>
      </w:r>
      <w:r>
        <w:rPr>
          <w:color w:val="231F20"/>
        </w:rPr>
        <w:t>video.</w:t>
      </w:r>
      <w:r>
        <w:rPr>
          <w:color w:val="231F20"/>
          <w:spacing w:val="-29"/>
        </w:rPr>
        <w:t> </w:t>
      </w:r>
      <w:r>
        <w:rPr>
          <w:color w:val="231F20"/>
        </w:rPr>
        <w:t>En</w:t>
      </w:r>
      <w:r>
        <w:rPr>
          <w:color w:val="231F20"/>
          <w:spacing w:val="-29"/>
        </w:rPr>
        <w:t> </w:t>
      </w:r>
      <w:r>
        <w:rPr>
          <w:color w:val="231F20"/>
        </w:rPr>
        <w:t>ese</w:t>
      </w:r>
      <w:r>
        <w:rPr>
          <w:color w:val="231F20"/>
          <w:spacing w:val="-29"/>
        </w:rPr>
        <w:t> </w:t>
      </w:r>
      <w:r>
        <w:rPr>
          <w:color w:val="231F20"/>
        </w:rPr>
        <w:t>documento</w:t>
      </w:r>
      <w:r>
        <w:rPr>
          <w:color w:val="231F20"/>
          <w:spacing w:val="-29"/>
        </w:rPr>
        <w:t> </w:t>
      </w:r>
      <w:r>
        <w:rPr>
          <w:color w:val="231F20"/>
        </w:rPr>
        <w:t>audiovisual</w:t>
      </w:r>
      <w:r>
        <w:rPr>
          <w:color w:val="231F20"/>
          <w:spacing w:val="-29"/>
        </w:rPr>
        <w:t> </w:t>
      </w:r>
      <w:r>
        <w:rPr>
          <w:color w:val="231F20"/>
        </w:rPr>
        <w:t>pudo verse</w:t>
      </w:r>
      <w:r>
        <w:rPr>
          <w:color w:val="231F20"/>
          <w:spacing w:val="-33"/>
        </w:rPr>
        <w:t> </w:t>
      </w:r>
      <w:r>
        <w:rPr>
          <w:color w:val="231F20"/>
        </w:rPr>
        <w:t>el</w:t>
      </w:r>
      <w:r>
        <w:rPr>
          <w:color w:val="231F20"/>
          <w:spacing w:val="-33"/>
        </w:rPr>
        <w:t> </w:t>
      </w:r>
      <w:r>
        <w:rPr>
          <w:color w:val="231F20"/>
        </w:rPr>
        <w:t>sincretismo</w:t>
      </w:r>
      <w:r>
        <w:rPr>
          <w:color w:val="231F20"/>
          <w:spacing w:val="-33"/>
        </w:rPr>
        <w:t> </w:t>
      </w:r>
      <w:r>
        <w:rPr>
          <w:color w:val="231F20"/>
        </w:rPr>
        <w:t>que</w:t>
      </w:r>
      <w:r>
        <w:rPr>
          <w:color w:val="231F20"/>
          <w:spacing w:val="-33"/>
        </w:rPr>
        <w:t> </w:t>
      </w:r>
      <w:r>
        <w:rPr>
          <w:color w:val="231F20"/>
        </w:rPr>
        <w:t>hoy</w:t>
      </w:r>
      <w:r>
        <w:rPr>
          <w:color w:val="231F20"/>
          <w:spacing w:val="-33"/>
        </w:rPr>
        <w:t> </w:t>
      </w:r>
      <w:r>
        <w:rPr>
          <w:color w:val="231F20"/>
        </w:rPr>
        <w:t>tiene</w:t>
      </w:r>
      <w:r>
        <w:rPr>
          <w:color w:val="231F20"/>
          <w:spacing w:val="-33"/>
        </w:rPr>
        <w:t> </w:t>
      </w:r>
      <w:r>
        <w:rPr>
          <w:color w:val="231F20"/>
        </w:rPr>
        <w:t>la</w:t>
      </w:r>
      <w:r>
        <w:rPr>
          <w:color w:val="231F20"/>
          <w:spacing w:val="-33"/>
        </w:rPr>
        <w:t> </w:t>
      </w:r>
      <w:r>
        <w:rPr>
          <w:color w:val="231F20"/>
        </w:rPr>
        <w:t>fiesta</w:t>
      </w:r>
      <w:r>
        <w:rPr>
          <w:color w:val="231F20"/>
          <w:spacing w:val="-33"/>
        </w:rPr>
        <w:t> </w:t>
      </w:r>
      <w:r>
        <w:rPr>
          <w:color w:val="231F20"/>
        </w:rPr>
        <w:t>patronal</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comunidad,</w:t>
      </w:r>
      <w:r>
        <w:rPr>
          <w:color w:val="231F20"/>
          <w:spacing w:val="-33"/>
        </w:rPr>
        <w:t> </w:t>
      </w:r>
      <w:r>
        <w:rPr>
          <w:color w:val="231F20"/>
        </w:rPr>
        <w:t>en ella</w:t>
      </w:r>
      <w:r>
        <w:rPr>
          <w:color w:val="231F20"/>
          <w:spacing w:val="-27"/>
        </w:rPr>
        <w:t> </w:t>
      </w:r>
      <w:r>
        <w:rPr>
          <w:color w:val="231F20"/>
        </w:rPr>
        <w:t>confluyen</w:t>
      </w:r>
      <w:r>
        <w:rPr>
          <w:color w:val="231F20"/>
          <w:spacing w:val="-27"/>
        </w:rPr>
        <w:t> </w:t>
      </w:r>
      <w:r>
        <w:rPr>
          <w:color w:val="231F20"/>
        </w:rPr>
        <w:t>las</w:t>
      </w:r>
      <w:r>
        <w:rPr>
          <w:color w:val="231F20"/>
          <w:spacing w:val="-27"/>
        </w:rPr>
        <w:t> </w:t>
      </w:r>
      <w:r>
        <w:rPr>
          <w:color w:val="231F20"/>
        </w:rPr>
        <w:t>tres</w:t>
      </w:r>
      <w:r>
        <w:rPr>
          <w:color w:val="231F20"/>
          <w:spacing w:val="-27"/>
        </w:rPr>
        <w:t> </w:t>
      </w:r>
      <w:r>
        <w:rPr>
          <w:color w:val="231F20"/>
        </w:rPr>
        <w:t>generaciones</w:t>
      </w:r>
      <w:r>
        <w:rPr>
          <w:color w:val="231F20"/>
          <w:spacing w:val="-27"/>
        </w:rPr>
        <w:t> </w:t>
      </w:r>
      <w:r>
        <w:rPr>
          <w:color w:val="231F20"/>
        </w:rPr>
        <w:t>y</w:t>
      </w:r>
      <w:r>
        <w:rPr>
          <w:color w:val="231F20"/>
          <w:spacing w:val="-27"/>
        </w:rPr>
        <w:t> </w:t>
      </w:r>
      <w:r>
        <w:rPr>
          <w:color w:val="231F20"/>
        </w:rPr>
        <w:t>cada</w:t>
      </w:r>
      <w:r>
        <w:rPr>
          <w:color w:val="231F20"/>
          <w:spacing w:val="-27"/>
        </w:rPr>
        <w:t> </w:t>
      </w:r>
      <w:r>
        <w:rPr>
          <w:color w:val="231F20"/>
        </w:rPr>
        <w:t>una</w:t>
      </w:r>
      <w:r>
        <w:rPr>
          <w:color w:val="231F20"/>
          <w:spacing w:val="-27"/>
        </w:rPr>
        <w:t> </w:t>
      </w:r>
      <w:r>
        <w:rPr>
          <w:color w:val="231F20"/>
        </w:rPr>
        <w:t>celebra</w:t>
      </w:r>
      <w:r>
        <w:rPr>
          <w:color w:val="231F20"/>
          <w:spacing w:val="-27"/>
        </w:rPr>
        <w:t> </w:t>
      </w:r>
      <w:r>
        <w:rPr>
          <w:color w:val="231F20"/>
        </w:rPr>
        <w:t>a</w:t>
      </w:r>
      <w:r>
        <w:rPr>
          <w:color w:val="231F20"/>
          <w:spacing w:val="-27"/>
        </w:rPr>
        <w:t> </w:t>
      </w:r>
      <w:r>
        <w:rPr>
          <w:color w:val="231F20"/>
        </w:rPr>
        <w:t>su</w:t>
      </w:r>
      <w:r>
        <w:rPr>
          <w:color w:val="231F20"/>
          <w:spacing w:val="-27"/>
        </w:rPr>
        <w:t> </w:t>
      </w:r>
      <w:r>
        <w:rPr>
          <w:color w:val="231F20"/>
        </w:rPr>
        <w:t>manera:</w:t>
      </w:r>
      <w:r>
        <w:rPr>
          <w:color w:val="231F20"/>
          <w:spacing w:val="-27"/>
        </w:rPr>
        <w:t> </w:t>
      </w:r>
      <w:r>
        <w:rPr>
          <w:color w:val="231F20"/>
        </w:rPr>
        <w:t>las </w:t>
      </w:r>
      <w:r>
        <w:rPr>
          <w:color w:val="231F20"/>
          <w:w w:val="95"/>
        </w:rPr>
        <w:t>ancianas</w:t>
      </w:r>
      <w:r>
        <w:rPr>
          <w:color w:val="231F20"/>
          <w:spacing w:val="-23"/>
          <w:w w:val="95"/>
        </w:rPr>
        <w:t> </w:t>
      </w:r>
      <w:r>
        <w:rPr>
          <w:color w:val="231F20"/>
          <w:w w:val="95"/>
        </w:rPr>
        <w:t>danzan</w:t>
      </w:r>
      <w:r>
        <w:rPr>
          <w:color w:val="231F20"/>
          <w:spacing w:val="-23"/>
          <w:w w:val="95"/>
        </w:rPr>
        <w:t> </w:t>
      </w:r>
      <w:r>
        <w:rPr>
          <w:i/>
          <w:color w:val="231F20"/>
          <w:w w:val="95"/>
        </w:rPr>
        <w:t>Las</w:t>
      </w:r>
      <w:r>
        <w:rPr>
          <w:i/>
          <w:color w:val="231F20"/>
          <w:spacing w:val="-22"/>
          <w:w w:val="95"/>
        </w:rPr>
        <w:t> </w:t>
      </w:r>
      <w:r>
        <w:rPr>
          <w:i/>
          <w:color w:val="231F20"/>
          <w:w w:val="95"/>
        </w:rPr>
        <w:t>Pastoras</w:t>
      </w:r>
      <w:r>
        <w:rPr>
          <w:color w:val="231F20"/>
          <w:w w:val="95"/>
        </w:rPr>
        <w:t>;</w:t>
      </w:r>
      <w:r>
        <w:rPr>
          <w:color w:val="231F20"/>
          <w:spacing w:val="-23"/>
          <w:w w:val="95"/>
        </w:rPr>
        <w:t> </w:t>
      </w:r>
      <w:r>
        <w:rPr>
          <w:color w:val="231F20"/>
          <w:w w:val="95"/>
        </w:rPr>
        <w:t>los</w:t>
      </w:r>
      <w:r>
        <w:rPr>
          <w:color w:val="231F20"/>
          <w:spacing w:val="-23"/>
          <w:w w:val="95"/>
        </w:rPr>
        <w:t> </w:t>
      </w:r>
      <w:r>
        <w:rPr>
          <w:color w:val="231F20"/>
          <w:w w:val="95"/>
        </w:rPr>
        <w:t>jóvenes</w:t>
      </w:r>
      <w:r>
        <w:rPr>
          <w:color w:val="231F20"/>
          <w:spacing w:val="-23"/>
          <w:w w:val="95"/>
        </w:rPr>
        <w:t> </w:t>
      </w:r>
      <w:r>
        <w:rPr>
          <w:color w:val="231F20"/>
          <w:w w:val="95"/>
        </w:rPr>
        <w:t>han</w:t>
      </w:r>
      <w:r>
        <w:rPr>
          <w:color w:val="231F20"/>
          <w:spacing w:val="-23"/>
          <w:w w:val="95"/>
        </w:rPr>
        <w:t> </w:t>
      </w:r>
      <w:r>
        <w:rPr>
          <w:color w:val="231F20"/>
          <w:w w:val="95"/>
        </w:rPr>
        <w:t>creado</w:t>
      </w:r>
      <w:r>
        <w:rPr>
          <w:color w:val="231F20"/>
          <w:spacing w:val="-23"/>
          <w:w w:val="95"/>
        </w:rPr>
        <w:t> </w:t>
      </w:r>
      <w:r>
        <w:rPr>
          <w:color w:val="231F20"/>
          <w:w w:val="95"/>
        </w:rPr>
        <w:t>sus</w:t>
      </w:r>
      <w:r>
        <w:rPr>
          <w:color w:val="231F20"/>
          <w:spacing w:val="-23"/>
          <w:w w:val="95"/>
        </w:rPr>
        <w:t> </w:t>
      </w:r>
      <w:r>
        <w:rPr>
          <w:color w:val="231F20"/>
          <w:w w:val="95"/>
        </w:rPr>
        <w:t>propias</w:t>
      </w:r>
      <w:r>
        <w:rPr>
          <w:color w:val="231F20"/>
          <w:spacing w:val="-23"/>
          <w:w w:val="95"/>
        </w:rPr>
        <w:t> </w:t>
      </w:r>
      <w:r>
        <w:rPr>
          <w:color w:val="231F20"/>
          <w:w w:val="95"/>
        </w:rPr>
        <w:t>danzas, como</w:t>
      </w:r>
      <w:r>
        <w:rPr>
          <w:color w:val="231F20"/>
          <w:spacing w:val="-10"/>
          <w:w w:val="95"/>
        </w:rPr>
        <w:t> </w:t>
      </w:r>
      <w:r>
        <w:rPr>
          <w:color w:val="231F20"/>
          <w:w w:val="95"/>
        </w:rPr>
        <w:t>la</w:t>
      </w:r>
      <w:r>
        <w:rPr>
          <w:color w:val="231F20"/>
          <w:spacing w:val="-10"/>
          <w:w w:val="95"/>
        </w:rPr>
        <w:t> </w:t>
      </w:r>
      <w:r>
        <w:rPr>
          <w:color w:val="231F20"/>
          <w:w w:val="95"/>
        </w:rPr>
        <w:t>de</w:t>
      </w:r>
      <w:r>
        <w:rPr>
          <w:color w:val="231F20"/>
          <w:spacing w:val="-10"/>
          <w:w w:val="95"/>
        </w:rPr>
        <w:t> </w:t>
      </w:r>
      <w:r>
        <w:rPr>
          <w:i/>
          <w:color w:val="231F20"/>
          <w:w w:val="95"/>
        </w:rPr>
        <w:t>Los</w:t>
      </w:r>
      <w:r>
        <w:rPr>
          <w:i/>
          <w:color w:val="231F20"/>
          <w:spacing w:val="-9"/>
          <w:w w:val="95"/>
        </w:rPr>
        <w:t> </w:t>
      </w:r>
      <w:r>
        <w:rPr>
          <w:i/>
          <w:color w:val="231F20"/>
          <w:w w:val="95"/>
        </w:rPr>
        <w:t>Lobos</w:t>
      </w:r>
      <w:r>
        <w:rPr>
          <w:color w:val="231F20"/>
          <w:w w:val="95"/>
        </w:rPr>
        <w:t>,</w:t>
      </w:r>
      <w:r>
        <w:rPr>
          <w:color w:val="231F20"/>
          <w:spacing w:val="-10"/>
          <w:w w:val="95"/>
        </w:rPr>
        <w:t> </w:t>
      </w:r>
      <w:r>
        <w:rPr>
          <w:color w:val="231F20"/>
          <w:w w:val="95"/>
        </w:rPr>
        <w:t>donde</w:t>
      </w:r>
      <w:r>
        <w:rPr>
          <w:color w:val="231F20"/>
          <w:spacing w:val="-10"/>
          <w:w w:val="95"/>
        </w:rPr>
        <w:t> </w:t>
      </w:r>
      <w:r>
        <w:rPr>
          <w:color w:val="231F20"/>
          <w:w w:val="95"/>
        </w:rPr>
        <w:t>incorporan</w:t>
      </w:r>
      <w:r>
        <w:rPr>
          <w:color w:val="231F20"/>
          <w:spacing w:val="-10"/>
          <w:w w:val="95"/>
        </w:rPr>
        <w:t> </w:t>
      </w:r>
      <w:r>
        <w:rPr>
          <w:color w:val="231F20"/>
          <w:w w:val="95"/>
        </w:rPr>
        <w:t>elementos</w:t>
      </w:r>
      <w:r>
        <w:rPr>
          <w:color w:val="231F20"/>
          <w:spacing w:val="-10"/>
          <w:w w:val="95"/>
        </w:rPr>
        <w:t> </w:t>
      </w:r>
      <w:r>
        <w:rPr>
          <w:color w:val="231F20"/>
          <w:w w:val="95"/>
        </w:rPr>
        <w:t>notoriamente</w:t>
      </w:r>
      <w:r>
        <w:rPr>
          <w:color w:val="231F20"/>
          <w:spacing w:val="-10"/>
          <w:w w:val="95"/>
        </w:rPr>
        <w:t> </w:t>
      </w:r>
      <w:r>
        <w:rPr>
          <w:color w:val="231F20"/>
          <w:w w:val="95"/>
        </w:rPr>
        <w:t>citadi- </w:t>
      </w:r>
      <w:r>
        <w:rPr>
          <w:color w:val="231F20"/>
        </w:rPr>
        <w:t>nos</w:t>
      </w:r>
      <w:r>
        <w:rPr>
          <w:color w:val="231F20"/>
          <w:spacing w:val="-25"/>
        </w:rPr>
        <w:t> </w:t>
      </w:r>
      <w:r>
        <w:rPr>
          <w:color w:val="231F20"/>
        </w:rPr>
        <w:t>como</w:t>
      </w:r>
      <w:r>
        <w:rPr>
          <w:color w:val="231F20"/>
          <w:spacing w:val="-25"/>
        </w:rPr>
        <w:t> </w:t>
      </w:r>
      <w:r>
        <w:rPr>
          <w:color w:val="231F20"/>
        </w:rPr>
        <w:t>tatuajes,</w:t>
      </w:r>
      <w:r>
        <w:rPr>
          <w:color w:val="231F20"/>
          <w:spacing w:val="-25"/>
        </w:rPr>
        <w:t> </w:t>
      </w:r>
      <w:r>
        <w:rPr>
          <w:color w:val="231F20"/>
        </w:rPr>
        <w:t>vestimenta</w:t>
      </w:r>
      <w:r>
        <w:rPr>
          <w:color w:val="231F20"/>
          <w:spacing w:val="-25"/>
        </w:rPr>
        <w:t> </w:t>
      </w:r>
      <w:r>
        <w:rPr>
          <w:color w:val="231F20"/>
        </w:rPr>
        <w:t>estilo</w:t>
      </w:r>
      <w:r>
        <w:rPr>
          <w:color w:val="231F20"/>
          <w:spacing w:val="-25"/>
        </w:rPr>
        <w:t> </w:t>
      </w:r>
      <w:r>
        <w:rPr>
          <w:i/>
          <w:color w:val="231F20"/>
        </w:rPr>
        <w:t>punk</w:t>
      </w:r>
      <w:r>
        <w:rPr>
          <w:i/>
          <w:color w:val="231F20"/>
          <w:spacing w:val="-25"/>
        </w:rPr>
        <w:t> </w:t>
      </w:r>
      <w:r>
        <w:rPr>
          <w:color w:val="231F20"/>
        </w:rPr>
        <w:t>con</w:t>
      </w:r>
      <w:r>
        <w:rPr>
          <w:color w:val="231F20"/>
          <w:spacing w:val="-25"/>
        </w:rPr>
        <w:t> </w:t>
      </w:r>
      <w:r>
        <w:rPr>
          <w:color w:val="231F20"/>
        </w:rPr>
        <w:t>estoperoles,</w:t>
      </w:r>
      <w:r>
        <w:rPr>
          <w:color w:val="231F20"/>
          <w:spacing w:val="-25"/>
        </w:rPr>
        <w:t> </w:t>
      </w:r>
      <w:r>
        <w:rPr>
          <w:color w:val="231F20"/>
        </w:rPr>
        <w:t>se</w:t>
      </w:r>
      <w:r>
        <w:rPr>
          <w:color w:val="231F20"/>
          <w:spacing w:val="-25"/>
        </w:rPr>
        <w:t> </w:t>
      </w:r>
      <w:r>
        <w:rPr>
          <w:color w:val="231F20"/>
        </w:rPr>
        <w:t>visten</w:t>
      </w:r>
      <w:r>
        <w:rPr>
          <w:color w:val="231F20"/>
          <w:spacing w:val="-25"/>
        </w:rPr>
        <w:t> </w:t>
      </w:r>
      <w:r>
        <w:rPr>
          <w:color w:val="231F20"/>
        </w:rPr>
        <w:t>de mezclilla</w:t>
      </w:r>
      <w:r>
        <w:rPr>
          <w:color w:val="231F20"/>
          <w:spacing w:val="-30"/>
        </w:rPr>
        <w:t> </w:t>
      </w:r>
      <w:r>
        <w:rPr>
          <w:color w:val="231F20"/>
        </w:rPr>
        <w:t>y</w:t>
      </w:r>
      <w:r>
        <w:rPr>
          <w:color w:val="231F20"/>
          <w:spacing w:val="-30"/>
        </w:rPr>
        <w:t> </w:t>
      </w:r>
      <w:r>
        <w:rPr>
          <w:color w:val="231F20"/>
        </w:rPr>
        <w:t>danzan</w:t>
      </w:r>
      <w:r>
        <w:rPr>
          <w:color w:val="231F20"/>
          <w:spacing w:val="-30"/>
        </w:rPr>
        <w:t> </w:t>
      </w:r>
      <w:r>
        <w:rPr>
          <w:color w:val="231F20"/>
        </w:rPr>
        <w:t>afuera</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iglesia;</w:t>
      </w:r>
      <w:r>
        <w:rPr>
          <w:color w:val="231F20"/>
          <w:spacing w:val="-30"/>
        </w:rPr>
        <w:t> </w:t>
      </w:r>
      <w:r>
        <w:rPr>
          <w:color w:val="231F20"/>
        </w:rPr>
        <w:t>en</w:t>
      </w:r>
      <w:r>
        <w:rPr>
          <w:color w:val="231F20"/>
          <w:spacing w:val="-30"/>
        </w:rPr>
        <w:t> </w:t>
      </w:r>
      <w:r>
        <w:rPr>
          <w:color w:val="231F20"/>
        </w:rPr>
        <w:t>contraparte,</w:t>
      </w:r>
      <w:r>
        <w:rPr>
          <w:color w:val="231F20"/>
          <w:spacing w:val="-30"/>
        </w:rPr>
        <w:t> </w:t>
      </w:r>
      <w:r>
        <w:rPr>
          <w:color w:val="231F20"/>
        </w:rPr>
        <w:t>los</w:t>
      </w:r>
      <w:r>
        <w:rPr>
          <w:color w:val="231F20"/>
          <w:spacing w:val="-30"/>
        </w:rPr>
        <w:t> </w:t>
      </w:r>
      <w:r>
        <w:rPr>
          <w:color w:val="231F20"/>
        </w:rPr>
        <w:t>mazahuas</w:t>
      </w:r>
      <w:r>
        <w:rPr>
          <w:color w:val="231F20"/>
          <w:spacing w:val="-30"/>
        </w:rPr>
        <w:t> </w:t>
      </w:r>
      <w:r>
        <w:rPr>
          <w:color w:val="231F20"/>
        </w:rPr>
        <w:t>de </w:t>
      </w:r>
      <w:r>
        <w:rPr>
          <w:color w:val="231F20"/>
          <w:w w:val="95"/>
        </w:rPr>
        <w:t>la </w:t>
      </w:r>
      <w:r>
        <w:rPr>
          <w:i/>
          <w:color w:val="231F20"/>
          <w:w w:val="95"/>
        </w:rPr>
        <w:t>generación mediática </w:t>
      </w:r>
      <w:r>
        <w:rPr>
          <w:color w:val="231F20"/>
          <w:w w:val="95"/>
        </w:rPr>
        <w:t>son quienes preparan los alimentos, adornan la iglesia</w:t>
      </w:r>
      <w:r>
        <w:rPr>
          <w:color w:val="231F20"/>
          <w:spacing w:val="-27"/>
          <w:w w:val="95"/>
        </w:rPr>
        <w:t> </w:t>
      </w:r>
      <w:r>
        <w:rPr>
          <w:color w:val="231F20"/>
          <w:w w:val="95"/>
        </w:rPr>
        <w:t>para</w:t>
      </w:r>
      <w:r>
        <w:rPr>
          <w:color w:val="231F20"/>
          <w:spacing w:val="-27"/>
          <w:w w:val="95"/>
        </w:rPr>
        <w:t> </w:t>
      </w:r>
      <w:r>
        <w:rPr>
          <w:color w:val="231F20"/>
          <w:w w:val="95"/>
        </w:rPr>
        <w:t>la</w:t>
      </w:r>
      <w:r>
        <w:rPr>
          <w:color w:val="231F20"/>
          <w:spacing w:val="-27"/>
          <w:w w:val="95"/>
        </w:rPr>
        <w:t> </w:t>
      </w:r>
      <w:r>
        <w:rPr>
          <w:color w:val="231F20"/>
          <w:w w:val="95"/>
        </w:rPr>
        <w:t>celebración</w:t>
      </w:r>
      <w:r>
        <w:rPr>
          <w:color w:val="231F20"/>
          <w:spacing w:val="-27"/>
          <w:w w:val="95"/>
        </w:rPr>
        <w:t> </w:t>
      </w:r>
      <w:r>
        <w:rPr>
          <w:color w:val="231F20"/>
          <w:w w:val="95"/>
        </w:rPr>
        <w:t>y</w:t>
      </w:r>
      <w:r>
        <w:rPr>
          <w:color w:val="231F20"/>
          <w:spacing w:val="-27"/>
          <w:w w:val="95"/>
        </w:rPr>
        <w:t> </w:t>
      </w:r>
      <w:r>
        <w:rPr>
          <w:color w:val="231F20"/>
          <w:w w:val="95"/>
        </w:rPr>
        <w:t>organizan</w:t>
      </w:r>
      <w:r>
        <w:rPr>
          <w:color w:val="231F20"/>
          <w:spacing w:val="-27"/>
          <w:w w:val="95"/>
        </w:rPr>
        <w:t> </w:t>
      </w:r>
      <w:r>
        <w:rPr>
          <w:color w:val="231F20"/>
          <w:w w:val="95"/>
        </w:rPr>
        <w:t>a</w:t>
      </w:r>
      <w:r>
        <w:rPr>
          <w:color w:val="231F20"/>
          <w:spacing w:val="-27"/>
          <w:w w:val="95"/>
        </w:rPr>
        <w:t> </w:t>
      </w:r>
      <w:r>
        <w:rPr>
          <w:color w:val="231F20"/>
          <w:w w:val="95"/>
        </w:rPr>
        <w:t>la</w:t>
      </w:r>
      <w:r>
        <w:rPr>
          <w:color w:val="231F20"/>
          <w:spacing w:val="-27"/>
          <w:w w:val="95"/>
        </w:rPr>
        <w:t> </w:t>
      </w:r>
      <w:r>
        <w:rPr>
          <w:color w:val="231F20"/>
          <w:w w:val="95"/>
        </w:rPr>
        <w:t>población.</w:t>
      </w:r>
    </w:p>
    <w:p>
      <w:pPr>
        <w:pStyle w:val="BodyText"/>
        <w:spacing w:line="278" w:lineRule="auto" w:before="58"/>
        <w:ind w:left="410" w:right="407" w:firstLine="566"/>
        <w:jc w:val="both"/>
      </w:pPr>
      <w:r>
        <w:rPr/>
        <w:drawing>
          <wp:anchor distT="0" distB="0" distL="0" distR="0" allowOverlap="1" layoutInCell="1" locked="0" behindDoc="0" simplePos="0" relativeHeight="2176">
            <wp:simplePos x="0" y="0"/>
            <wp:positionH relativeFrom="page">
              <wp:posOffset>343052</wp:posOffset>
            </wp:positionH>
            <wp:positionV relativeFrom="paragraph">
              <wp:posOffset>1713718</wp:posOffset>
            </wp:positionV>
            <wp:extent cx="4436809" cy="2393632"/>
            <wp:effectExtent l="0" t="0" r="0" b="0"/>
            <wp:wrapTopAndBottom/>
            <wp:docPr id="43" name="image30.jpeg" descr=""/>
            <wp:cNvGraphicFramePr>
              <a:graphicFrameLocks noChangeAspect="1"/>
            </wp:cNvGraphicFramePr>
            <a:graphic>
              <a:graphicData uri="http://schemas.openxmlformats.org/drawingml/2006/picture">
                <pic:pic>
                  <pic:nvPicPr>
                    <pic:cNvPr id="44" name="image30.jpeg"/>
                    <pic:cNvPicPr/>
                  </pic:nvPicPr>
                  <pic:blipFill>
                    <a:blip r:embed="rId36" cstate="print"/>
                    <a:stretch>
                      <a:fillRect/>
                    </a:stretch>
                  </pic:blipFill>
                  <pic:spPr>
                    <a:xfrm>
                      <a:off x="0" y="0"/>
                      <a:ext cx="4436809" cy="2393632"/>
                    </a:xfrm>
                    <a:prstGeom prst="rect">
                      <a:avLst/>
                    </a:prstGeom>
                  </pic:spPr>
                </pic:pic>
              </a:graphicData>
            </a:graphic>
          </wp:anchor>
        </w:drawing>
      </w:r>
      <w:r>
        <w:rPr>
          <w:color w:val="231F20"/>
        </w:rPr>
        <w:t>En</w:t>
      </w:r>
      <w:r>
        <w:rPr>
          <w:color w:val="231F20"/>
          <w:spacing w:val="-41"/>
        </w:rPr>
        <w:t> </w:t>
      </w:r>
      <w:r>
        <w:rPr>
          <w:color w:val="231F20"/>
        </w:rPr>
        <w:t>la</w:t>
      </w:r>
      <w:r>
        <w:rPr>
          <w:color w:val="231F20"/>
          <w:spacing w:val="-41"/>
        </w:rPr>
        <w:t> </w:t>
      </w:r>
      <w:r>
        <w:rPr>
          <w:color w:val="231F20"/>
        </w:rPr>
        <w:t>actualidad,</w:t>
      </w:r>
      <w:r>
        <w:rPr>
          <w:color w:val="231F20"/>
          <w:spacing w:val="-41"/>
        </w:rPr>
        <w:t> </w:t>
      </w:r>
      <w:r>
        <w:rPr>
          <w:color w:val="231F20"/>
        </w:rPr>
        <w:t>la</w:t>
      </w:r>
      <w:r>
        <w:rPr>
          <w:color w:val="231F20"/>
          <w:spacing w:val="-41"/>
        </w:rPr>
        <w:t> </w:t>
      </w:r>
      <w:r>
        <w:rPr>
          <w:color w:val="231F20"/>
        </w:rPr>
        <w:t>iglesia</w:t>
      </w:r>
      <w:r>
        <w:rPr>
          <w:color w:val="231F20"/>
          <w:spacing w:val="-41"/>
        </w:rPr>
        <w:t> </w:t>
      </w:r>
      <w:r>
        <w:rPr>
          <w:color w:val="231F20"/>
        </w:rPr>
        <w:t>pasó</w:t>
      </w:r>
      <w:r>
        <w:rPr>
          <w:color w:val="231F20"/>
          <w:spacing w:val="-41"/>
        </w:rPr>
        <w:t> </w:t>
      </w:r>
      <w:r>
        <w:rPr>
          <w:color w:val="231F20"/>
        </w:rPr>
        <w:t>de</w:t>
      </w:r>
      <w:r>
        <w:rPr>
          <w:color w:val="231F20"/>
          <w:spacing w:val="-41"/>
        </w:rPr>
        <w:t> </w:t>
      </w:r>
      <w:r>
        <w:rPr>
          <w:color w:val="231F20"/>
        </w:rPr>
        <w:t>ser</w:t>
      </w:r>
      <w:r>
        <w:rPr>
          <w:color w:val="231F20"/>
          <w:spacing w:val="-41"/>
        </w:rPr>
        <w:t> </w:t>
      </w:r>
      <w:r>
        <w:rPr>
          <w:color w:val="231F20"/>
        </w:rPr>
        <w:t>una</w:t>
      </w:r>
      <w:r>
        <w:rPr>
          <w:color w:val="231F20"/>
          <w:spacing w:val="-41"/>
        </w:rPr>
        <w:t> </w:t>
      </w:r>
      <w:r>
        <w:rPr>
          <w:color w:val="231F20"/>
        </w:rPr>
        <w:t>construcción</w:t>
      </w:r>
      <w:r>
        <w:rPr>
          <w:color w:val="231F20"/>
          <w:spacing w:val="-41"/>
        </w:rPr>
        <w:t> </w:t>
      </w:r>
      <w:r>
        <w:rPr>
          <w:color w:val="231F20"/>
        </w:rPr>
        <w:t>de</w:t>
      </w:r>
      <w:r>
        <w:rPr>
          <w:color w:val="231F20"/>
          <w:spacing w:val="-41"/>
        </w:rPr>
        <w:t> </w:t>
      </w:r>
      <w:r>
        <w:rPr>
          <w:color w:val="231F20"/>
        </w:rPr>
        <w:t>adobe</w:t>
      </w:r>
      <w:r>
        <w:rPr>
          <w:color w:val="231F20"/>
          <w:spacing w:val="-41"/>
        </w:rPr>
        <w:t> </w:t>
      </w:r>
      <w:r>
        <w:rPr>
          <w:color w:val="231F20"/>
        </w:rPr>
        <w:t>y </w:t>
      </w:r>
      <w:r>
        <w:rPr>
          <w:color w:val="231F20"/>
          <w:w w:val="95"/>
        </w:rPr>
        <w:t>yeso</w:t>
      </w:r>
      <w:r>
        <w:rPr>
          <w:color w:val="231F20"/>
          <w:spacing w:val="-20"/>
          <w:w w:val="95"/>
        </w:rPr>
        <w:t> </w:t>
      </w:r>
      <w:r>
        <w:rPr>
          <w:color w:val="231F20"/>
          <w:w w:val="95"/>
        </w:rPr>
        <w:t>(2007)</w:t>
      </w:r>
      <w:r>
        <w:rPr>
          <w:color w:val="231F20"/>
          <w:spacing w:val="-20"/>
          <w:w w:val="95"/>
        </w:rPr>
        <w:t> </w:t>
      </w:r>
      <w:r>
        <w:rPr>
          <w:color w:val="231F20"/>
          <w:w w:val="95"/>
        </w:rPr>
        <w:t>a</w:t>
      </w:r>
      <w:r>
        <w:rPr>
          <w:color w:val="231F20"/>
          <w:spacing w:val="-20"/>
          <w:w w:val="95"/>
        </w:rPr>
        <w:t> </w:t>
      </w:r>
      <w:r>
        <w:rPr>
          <w:color w:val="231F20"/>
          <w:w w:val="95"/>
        </w:rPr>
        <w:t>ser</w:t>
      </w:r>
      <w:r>
        <w:rPr>
          <w:color w:val="231F20"/>
          <w:spacing w:val="-20"/>
          <w:w w:val="95"/>
        </w:rPr>
        <w:t> </w:t>
      </w:r>
      <w:r>
        <w:rPr>
          <w:color w:val="231F20"/>
          <w:w w:val="95"/>
        </w:rPr>
        <w:t>una</w:t>
      </w:r>
      <w:r>
        <w:rPr>
          <w:color w:val="231F20"/>
          <w:spacing w:val="-20"/>
          <w:w w:val="95"/>
        </w:rPr>
        <w:t> </w:t>
      </w:r>
      <w:r>
        <w:rPr>
          <w:color w:val="231F20"/>
          <w:w w:val="95"/>
        </w:rPr>
        <w:t>iglesia</w:t>
      </w:r>
      <w:r>
        <w:rPr>
          <w:color w:val="231F20"/>
          <w:spacing w:val="-20"/>
          <w:w w:val="95"/>
        </w:rPr>
        <w:t> </w:t>
      </w:r>
      <w:r>
        <w:rPr>
          <w:color w:val="231F20"/>
          <w:w w:val="95"/>
        </w:rPr>
        <w:t>decorada</w:t>
      </w:r>
      <w:r>
        <w:rPr>
          <w:color w:val="231F20"/>
          <w:spacing w:val="-20"/>
          <w:w w:val="95"/>
        </w:rPr>
        <w:t> </w:t>
      </w:r>
      <w:r>
        <w:rPr>
          <w:color w:val="231F20"/>
          <w:w w:val="95"/>
        </w:rPr>
        <w:t>con</w:t>
      </w:r>
      <w:r>
        <w:rPr>
          <w:color w:val="231F20"/>
          <w:spacing w:val="-20"/>
          <w:w w:val="95"/>
        </w:rPr>
        <w:t> </w:t>
      </w:r>
      <w:r>
        <w:rPr>
          <w:color w:val="231F20"/>
          <w:w w:val="95"/>
        </w:rPr>
        <w:t>grandes</w:t>
      </w:r>
      <w:r>
        <w:rPr>
          <w:color w:val="231F20"/>
          <w:spacing w:val="-20"/>
          <w:w w:val="95"/>
        </w:rPr>
        <w:t> </w:t>
      </w:r>
      <w:r>
        <w:rPr>
          <w:color w:val="231F20"/>
          <w:w w:val="95"/>
        </w:rPr>
        <w:t>murales</w:t>
      </w:r>
      <w:r>
        <w:rPr>
          <w:color w:val="231F20"/>
          <w:spacing w:val="-20"/>
          <w:w w:val="95"/>
        </w:rPr>
        <w:t> </w:t>
      </w:r>
      <w:r>
        <w:rPr>
          <w:color w:val="231F20"/>
          <w:w w:val="95"/>
        </w:rPr>
        <w:t>que</w:t>
      </w:r>
      <w:r>
        <w:rPr>
          <w:color w:val="231F20"/>
          <w:spacing w:val="-20"/>
          <w:w w:val="95"/>
        </w:rPr>
        <w:t> </w:t>
      </w:r>
      <w:r>
        <w:rPr>
          <w:color w:val="231F20"/>
          <w:w w:val="95"/>
        </w:rPr>
        <w:t>dan</w:t>
      </w:r>
      <w:r>
        <w:rPr>
          <w:color w:val="231F20"/>
          <w:spacing w:val="-20"/>
          <w:w w:val="95"/>
        </w:rPr>
        <w:t> </w:t>
      </w:r>
      <w:r>
        <w:rPr>
          <w:color w:val="231F20"/>
          <w:w w:val="95"/>
        </w:rPr>
        <w:t>cuen- </w:t>
      </w:r>
      <w:r>
        <w:rPr>
          <w:color w:val="231F20"/>
        </w:rPr>
        <w:t>ta</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vida</w:t>
      </w:r>
      <w:r>
        <w:rPr>
          <w:color w:val="231F20"/>
          <w:spacing w:val="-15"/>
        </w:rPr>
        <w:t> </w:t>
      </w:r>
      <w:r>
        <w:rPr>
          <w:color w:val="231F20"/>
        </w:rPr>
        <w:t>de</w:t>
      </w:r>
      <w:r>
        <w:rPr>
          <w:color w:val="231F20"/>
          <w:spacing w:val="-15"/>
        </w:rPr>
        <w:t> </w:t>
      </w:r>
      <w:r>
        <w:rPr>
          <w:color w:val="231F20"/>
        </w:rPr>
        <w:t>San</w:t>
      </w:r>
      <w:r>
        <w:rPr>
          <w:color w:val="231F20"/>
          <w:spacing w:val="-15"/>
        </w:rPr>
        <w:t> </w:t>
      </w:r>
      <w:r>
        <w:rPr>
          <w:color w:val="231F20"/>
        </w:rPr>
        <w:t>Antonio</w:t>
      </w:r>
      <w:r>
        <w:rPr>
          <w:color w:val="231F20"/>
          <w:spacing w:val="-15"/>
        </w:rPr>
        <w:t> </w:t>
      </w:r>
      <w:r>
        <w:rPr>
          <w:color w:val="231F20"/>
        </w:rPr>
        <w:t>de</w:t>
      </w:r>
      <w:r>
        <w:rPr>
          <w:color w:val="231F20"/>
          <w:spacing w:val="-15"/>
        </w:rPr>
        <w:t> </w:t>
      </w:r>
      <w:r>
        <w:rPr>
          <w:color w:val="231F20"/>
        </w:rPr>
        <w:t>Padua</w:t>
      </w:r>
      <w:r>
        <w:rPr>
          <w:color w:val="231F20"/>
          <w:spacing w:val="-15"/>
        </w:rPr>
        <w:t> </w:t>
      </w:r>
      <w:r>
        <w:rPr>
          <w:color w:val="231F20"/>
        </w:rPr>
        <w:t>(2012);</w:t>
      </w:r>
      <w:r>
        <w:rPr>
          <w:color w:val="231F20"/>
          <w:spacing w:val="-15"/>
        </w:rPr>
        <w:t> </w:t>
      </w:r>
      <w:r>
        <w:rPr>
          <w:color w:val="231F20"/>
        </w:rPr>
        <w:t>llama</w:t>
      </w:r>
      <w:r>
        <w:rPr>
          <w:color w:val="231F20"/>
          <w:spacing w:val="-15"/>
        </w:rPr>
        <w:t> </w:t>
      </w:r>
      <w:r>
        <w:rPr>
          <w:color w:val="231F20"/>
        </w:rPr>
        <w:t>la</w:t>
      </w:r>
      <w:r>
        <w:rPr>
          <w:color w:val="231F20"/>
          <w:spacing w:val="-15"/>
        </w:rPr>
        <w:t> </w:t>
      </w:r>
      <w:r>
        <w:rPr>
          <w:color w:val="231F20"/>
        </w:rPr>
        <w:t>atención</w:t>
      </w:r>
      <w:r>
        <w:rPr>
          <w:color w:val="231F20"/>
          <w:spacing w:val="-15"/>
        </w:rPr>
        <w:t> </w:t>
      </w:r>
      <w:r>
        <w:rPr>
          <w:color w:val="231F20"/>
        </w:rPr>
        <w:t>cómo todos</w:t>
      </w:r>
      <w:r>
        <w:rPr>
          <w:color w:val="231F20"/>
          <w:spacing w:val="-42"/>
        </w:rPr>
        <w:t> </w:t>
      </w:r>
      <w:r>
        <w:rPr>
          <w:color w:val="231F20"/>
        </w:rPr>
        <w:t>los</w:t>
      </w:r>
      <w:r>
        <w:rPr>
          <w:color w:val="231F20"/>
          <w:spacing w:val="-42"/>
        </w:rPr>
        <w:t> </w:t>
      </w:r>
      <w:r>
        <w:rPr>
          <w:color w:val="231F20"/>
        </w:rPr>
        <w:t>pertenecientes</w:t>
      </w:r>
      <w:r>
        <w:rPr>
          <w:color w:val="231F20"/>
          <w:spacing w:val="-42"/>
        </w:rPr>
        <w:t> </w:t>
      </w:r>
      <w:r>
        <w:rPr>
          <w:color w:val="231F20"/>
        </w:rPr>
        <w:t>y</w:t>
      </w:r>
      <w:r>
        <w:rPr>
          <w:color w:val="231F20"/>
          <w:spacing w:val="-42"/>
        </w:rPr>
        <w:t> </w:t>
      </w:r>
      <w:r>
        <w:rPr>
          <w:color w:val="231F20"/>
        </w:rPr>
        <w:t>originarios</w:t>
      </w:r>
      <w:r>
        <w:rPr>
          <w:color w:val="231F20"/>
          <w:spacing w:val="-42"/>
        </w:rPr>
        <w:t> </w:t>
      </w:r>
      <w:r>
        <w:rPr>
          <w:color w:val="231F20"/>
        </w:rPr>
        <w:t>de</w:t>
      </w:r>
      <w:r>
        <w:rPr>
          <w:color w:val="231F20"/>
          <w:spacing w:val="-42"/>
        </w:rPr>
        <w:t> </w:t>
      </w:r>
      <w:r>
        <w:rPr>
          <w:color w:val="231F20"/>
        </w:rPr>
        <w:t>la</w:t>
      </w:r>
      <w:r>
        <w:rPr>
          <w:color w:val="231F20"/>
          <w:spacing w:val="-42"/>
        </w:rPr>
        <w:t> </w:t>
      </w:r>
      <w:r>
        <w:rPr>
          <w:color w:val="231F20"/>
        </w:rPr>
        <w:t>comunidad</w:t>
      </w:r>
      <w:r>
        <w:rPr>
          <w:color w:val="231F20"/>
          <w:spacing w:val="-42"/>
        </w:rPr>
        <w:t> </w:t>
      </w:r>
      <w:r>
        <w:rPr>
          <w:color w:val="231F20"/>
        </w:rPr>
        <w:t>aportaron</w:t>
      </w:r>
      <w:r>
        <w:rPr>
          <w:color w:val="231F20"/>
          <w:spacing w:val="-42"/>
        </w:rPr>
        <w:t> </w:t>
      </w:r>
      <w:r>
        <w:rPr>
          <w:color w:val="231F20"/>
        </w:rPr>
        <w:t>lo</w:t>
      </w:r>
      <w:r>
        <w:rPr>
          <w:color w:val="231F20"/>
          <w:spacing w:val="-42"/>
        </w:rPr>
        <w:t> </w:t>
      </w:r>
      <w:r>
        <w:rPr>
          <w:color w:val="231F20"/>
        </w:rPr>
        <w:t>sufi- ciente</w:t>
      </w:r>
      <w:r>
        <w:rPr>
          <w:color w:val="231F20"/>
          <w:spacing w:val="-40"/>
        </w:rPr>
        <w:t> </w:t>
      </w:r>
      <w:r>
        <w:rPr>
          <w:color w:val="231F20"/>
        </w:rPr>
        <w:t>para</w:t>
      </w:r>
      <w:r>
        <w:rPr>
          <w:color w:val="231F20"/>
          <w:spacing w:val="-40"/>
        </w:rPr>
        <w:t> </w:t>
      </w:r>
      <w:r>
        <w:rPr>
          <w:color w:val="231F20"/>
        </w:rPr>
        <w:t>el</w:t>
      </w:r>
      <w:r>
        <w:rPr>
          <w:color w:val="231F20"/>
          <w:spacing w:val="-40"/>
        </w:rPr>
        <w:t> </w:t>
      </w:r>
      <w:r>
        <w:rPr>
          <w:color w:val="231F20"/>
        </w:rPr>
        <w:t>pago</w:t>
      </w:r>
      <w:r>
        <w:rPr>
          <w:color w:val="231F20"/>
          <w:spacing w:val="-40"/>
        </w:rPr>
        <w:t> </w:t>
      </w:r>
      <w:r>
        <w:rPr>
          <w:color w:val="231F20"/>
        </w:rPr>
        <w:t>del</w:t>
      </w:r>
      <w:r>
        <w:rPr>
          <w:color w:val="231F20"/>
          <w:spacing w:val="-40"/>
        </w:rPr>
        <w:t> </w:t>
      </w:r>
      <w:r>
        <w:rPr>
          <w:color w:val="231F20"/>
        </w:rPr>
        <w:t>trabajo</w:t>
      </w:r>
      <w:r>
        <w:rPr>
          <w:color w:val="231F20"/>
          <w:spacing w:val="-40"/>
        </w:rPr>
        <w:t> </w:t>
      </w:r>
      <w:r>
        <w:rPr>
          <w:color w:val="231F20"/>
        </w:rPr>
        <w:t>de</w:t>
      </w:r>
      <w:r>
        <w:rPr>
          <w:color w:val="231F20"/>
          <w:spacing w:val="-40"/>
        </w:rPr>
        <w:t> </w:t>
      </w:r>
      <w:r>
        <w:rPr>
          <w:color w:val="231F20"/>
        </w:rPr>
        <w:t>los</w:t>
      </w:r>
      <w:r>
        <w:rPr>
          <w:color w:val="231F20"/>
          <w:spacing w:val="-40"/>
        </w:rPr>
        <w:t> </w:t>
      </w:r>
      <w:r>
        <w:rPr>
          <w:color w:val="231F20"/>
        </w:rPr>
        <w:t>muralistas.</w:t>
      </w:r>
      <w:r>
        <w:rPr>
          <w:color w:val="231F20"/>
          <w:spacing w:val="-40"/>
        </w:rPr>
        <w:t> </w:t>
      </w:r>
      <w:r>
        <w:rPr>
          <w:color w:val="231F20"/>
        </w:rPr>
        <w:t>El</w:t>
      </w:r>
      <w:r>
        <w:rPr>
          <w:color w:val="231F20"/>
          <w:spacing w:val="-40"/>
        </w:rPr>
        <w:t> </w:t>
      </w:r>
      <w:r>
        <w:rPr>
          <w:color w:val="231F20"/>
        </w:rPr>
        <w:t>trabajo</w:t>
      </w:r>
      <w:r>
        <w:rPr>
          <w:color w:val="231F20"/>
          <w:spacing w:val="-40"/>
        </w:rPr>
        <w:t> </w:t>
      </w:r>
      <w:r>
        <w:rPr>
          <w:color w:val="231F20"/>
        </w:rPr>
        <w:t>de</w:t>
      </w:r>
      <w:r>
        <w:rPr>
          <w:color w:val="231F20"/>
          <w:spacing w:val="-40"/>
        </w:rPr>
        <w:t> </w:t>
      </w:r>
      <w:r>
        <w:rPr>
          <w:color w:val="231F20"/>
        </w:rPr>
        <w:t>enyesado</w:t>
      </w:r>
      <w:r>
        <w:rPr>
          <w:color w:val="231F20"/>
          <w:spacing w:val="-40"/>
        </w:rPr>
        <w:t> </w:t>
      </w:r>
      <w:r>
        <w:rPr>
          <w:color w:val="231F20"/>
        </w:rPr>
        <w:t>y </w:t>
      </w:r>
      <w:r>
        <w:rPr>
          <w:color w:val="231F20"/>
          <w:w w:val="95"/>
        </w:rPr>
        <w:t>pintura</w:t>
      </w:r>
      <w:r>
        <w:rPr>
          <w:color w:val="231F20"/>
          <w:spacing w:val="-16"/>
          <w:w w:val="95"/>
        </w:rPr>
        <w:t> </w:t>
      </w:r>
      <w:r>
        <w:rPr>
          <w:color w:val="231F20"/>
          <w:w w:val="95"/>
        </w:rPr>
        <w:t>mural</w:t>
      </w:r>
      <w:r>
        <w:rPr>
          <w:color w:val="231F20"/>
          <w:spacing w:val="-16"/>
          <w:w w:val="95"/>
        </w:rPr>
        <w:t> </w:t>
      </w:r>
      <w:r>
        <w:rPr>
          <w:color w:val="231F20"/>
          <w:w w:val="95"/>
        </w:rPr>
        <w:t>estuvo</w:t>
      </w:r>
      <w:r>
        <w:rPr>
          <w:color w:val="231F20"/>
          <w:spacing w:val="-16"/>
          <w:w w:val="95"/>
        </w:rPr>
        <w:t> </w:t>
      </w:r>
      <w:r>
        <w:rPr>
          <w:color w:val="231F20"/>
          <w:w w:val="95"/>
        </w:rPr>
        <w:t>a</w:t>
      </w:r>
      <w:r>
        <w:rPr>
          <w:color w:val="231F20"/>
          <w:spacing w:val="-16"/>
          <w:w w:val="95"/>
        </w:rPr>
        <w:t> </w:t>
      </w:r>
      <w:r>
        <w:rPr>
          <w:color w:val="231F20"/>
          <w:w w:val="95"/>
        </w:rPr>
        <w:t>cargo</w:t>
      </w:r>
      <w:r>
        <w:rPr>
          <w:color w:val="231F20"/>
          <w:spacing w:val="-16"/>
          <w:w w:val="95"/>
        </w:rPr>
        <w:t> </w:t>
      </w:r>
      <w:r>
        <w:rPr>
          <w:color w:val="231F20"/>
          <w:w w:val="95"/>
        </w:rPr>
        <w:t>de</w:t>
      </w:r>
      <w:r>
        <w:rPr>
          <w:color w:val="231F20"/>
          <w:spacing w:val="-16"/>
          <w:w w:val="95"/>
        </w:rPr>
        <w:t> </w:t>
      </w:r>
      <w:r>
        <w:rPr>
          <w:color w:val="231F20"/>
          <w:w w:val="95"/>
        </w:rPr>
        <w:t>pintores</w:t>
      </w:r>
      <w:r>
        <w:rPr>
          <w:color w:val="231F20"/>
          <w:spacing w:val="-16"/>
          <w:w w:val="95"/>
        </w:rPr>
        <w:t> </w:t>
      </w:r>
      <w:r>
        <w:rPr>
          <w:color w:val="231F20"/>
          <w:w w:val="95"/>
        </w:rPr>
        <w:t>y</w:t>
      </w:r>
      <w:r>
        <w:rPr>
          <w:color w:val="231F20"/>
          <w:spacing w:val="-16"/>
          <w:w w:val="95"/>
        </w:rPr>
        <w:t> </w:t>
      </w:r>
      <w:r>
        <w:rPr>
          <w:color w:val="231F20"/>
          <w:w w:val="95"/>
        </w:rPr>
        <w:t>artesanos</w:t>
      </w:r>
      <w:r>
        <w:rPr>
          <w:color w:val="231F20"/>
          <w:spacing w:val="-16"/>
          <w:w w:val="95"/>
        </w:rPr>
        <w:t> </w:t>
      </w:r>
      <w:r>
        <w:rPr>
          <w:color w:val="231F20"/>
          <w:w w:val="95"/>
        </w:rPr>
        <w:t>de</w:t>
      </w:r>
      <w:r>
        <w:rPr>
          <w:color w:val="231F20"/>
          <w:spacing w:val="-16"/>
          <w:w w:val="95"/>
        </w:rPr>
        <w:t> </w:t>
      </w:r>
      <w:r>
        <w:rPr>
          <w:color w:val="231F20"/>
          <w:w w:val="95"/>
        </w:rPr>
        <w:t>Michoacán;</w:t>
      </w:r>
      <w:r>
        <w:rPr>
          <w:color w:val="231F20"/>
          <w:spacing w:val="-16"/>
          <w:w w:val="95"/>
        </w:rPr>
        <w:t> </w:t>
      </w:r>
      <w:r>
        <w:rPr>
          <w:color w:val="231F20"/>
          <w:w w:val="95"/>
        </w:rPr>
        <w:t>quie- nes</w:t>
      </w:r>
      <w:r>
        <w:rPr>
          <w:color w:val="231F20"/>
          <w:spacing w:val="-25"/>
          <w:w w:val="95"/>
        </w:rPr>
        <w:t> </w:t>
      </w:r>
      <w:r>
        <w:rPr>
          <w:color w:val="231F20"/>
          <w:w w:val="95"/>
        </w:rPr>
        <w:t>resanaron</w:t>
      </w:r>
      <w:r>
        <w:rPr>
          <w:color w:val="231F20"/>
          <w:spacing w:val="-25"/>
          <w:w w:val="95"/>
        </w:rPr>
        <w:t> </w:t>
      </w:r>
      <w:r>
        <w:rPr>
          <w:color w:val="231F20"/>
          <w:w w:val="95"/>
        </w:rPr>
        <w:t>la</w:t>
      </w:r>
      <w:r>
        <w:rPr>
          <w:color w:val="231F20"/>
          <w:spacing w:val="-25"/>
          <w:w w:val="95"/>
        </w:rPr>
        <w:t> </w:t>
      </w:r>
      <w:r>
        <w:rPr>
          <w:color w:val="231F20"/>
          <w:w w:val="95"/>
        </w:rPr>
        <w:t>iglesia,</w:t>
      </w:r>
      <w:r>
        <w:rPr>
          <w:color w:val="231F20"/>
          <w:spacing w:val="-25"/>
          <w:w w:val="95"/>
        </w:rPr>
        <w:t> </w:t>
      </w:r>
      <w:r>
        <w:rPr>
          <w:color w:val="231F20"/>
          <w:w w:val="95"/>
        </w:rPr>
        <w:t>la</w:t>
      </w:r>
      <w:r>
        <w:rPr>
          <w:color w:val="231F20"/>
          <w:spacing w:val="-25"/>
          <w:w w:val="95"/>
        </w:rPr>
        <w:t> </w:t>
      </w:r>
      <w:r>
        <w:rPr>
          <w:color w:val="231F20"/>
          <w:w w:val="95"/>
        </w:rPr>
        <w:t>pintaron,</w:t>
      </w:r>
      <w:r>
        <w:rPr>
          <w:color w:val="231F20"/>
          <w:spacing w:val="-25"/>
          <w:w w:val="95"/>
        </w:rPr>
        <w:t> </w:t>
      </w:r>
      <w:r>
        <w:rPr>
          <w:color w:val="231F20"/>
          <w:w w:val="95"/>
        </w:rPr>
        <w:t>decoraron</w:t>
      </w:r>
      <w:r>
        <w:rPr>
          <w:color w:val="231F20"/>
          <w:spacing w:val="-25"/>
          <w:w w:val="95"/>
        </w:rPr>
        <w:t> </w:t>
      </w:r>
      <w:r>
        <w:rPr>
          <w:color w:val="231F20"/>
          <w:w w:val="95"/>
        </w:rPr>
        <w:t>y</w:t>
      </w:r>
      <w:r>
        <w:rPr>
          <w:color w:val="231F20"/>
          <w:spacing w:val="-25"/>
          <w:w w:val="95"/>
        </w:rPr>
        <w:t> </w:t>
      </w:r>
      <w:r>
        <w:rPr>
          <w:color w:val="231F20"/>
          <w:w w:val="95"/>
        </w:rPr>
        <w:t>finalmente</w:t>
      </w:r>
      <w:r>
        <w:rPr>
          <w:color w:val="231F20"/>
          <w:spacing w:val="-25"/>
          <w:w w:val="95"/>
        </w:rPr>
        <w:t> </w:t>
      </w:r>
      <w:r>
        <w:rPr>
          <w:color w:val="231F20"/>
          <w:w w:val="95"/>
        </w:rPr>
        <w:t>cubrieron</w:t>
      </w:r>
      <w:r>
        <w:rPr>
          <w:color w:val="231F20"/>
          <w:spacing w:val="-25"/>
          <w:w w:val="95"/>
        </w:rPr>
        <w:t> </w:t>
      </w:r>
      <w:r>
        <w:rPr>
          <w:color w:val="231F20"/>
          <w:w w:val="95"/>
        </w:rPr>
        <w:t>con </w:t>
      </w:r>
      <w:r>
        <w:rPr>
          <w:color w:val="231F20"/>
        </w:rPr>
        <w:t>polvo</w:t>
      </w:r>
      <w:r>
        <w:rPr>
          <w:color w:val="231F20"/>
          <w:spacing w:val="-45"/>
        </w:rPr>
        <w:t> </w:t>
      </w:r>
      <w:r>
        <w:rPr>
          <w:color w:val="231F20"/>
        </w:rPr>
        <w:t>de</w:t>
      </w:r>
      <w:r>
        <w:rPr>
          <w:color w:val="231F20"/>
          <w:spacing w:val="-45"/>
        </w:rPr>
        <w:t> </w:t>
      </w:r>
      <w:r>
        <w:rPr>
          <w:color w:val="231F20"/>
        </w:rPr>
        <w:t>oro.</w:t>
      </w:r>
    </w:p>
    <w:p>
      <w:pPr>
        <w:spacing w:after="0" w:line="278" w:lineRule="auto"/>
        <w:jc w:val="both"/>
        <w:sectPr>
          <w:pgSz w:w="8230" w:h="12760"/>
          <w:pgMar w:top="1180" w:bottom="280" w:left="440" w:right="440"/>
        </w:sectPr>
      </w:pPr>
    </w:p>
    <w:p>
      <w:pPr>
        <w:pStyle w:val="BodyText"/>
        <w:rPr>
          <w:sz w:val="20"/>
        </w:rPr>
      </w:pPr>
    </w:p>
    <w:p>
      <w:pPr>
        <w:pStyle w:val="BodyText"/>
        <w:spacing w:before="8"/>
        <w:rPr>
          <w:sz w:val="19"/>
        </w:rPr>
      </w:pPr>
    </w:p>
    <w:p>
      <w:pPr>
        <w:spacing w:line="312" w:lineRule="auto" w:before="0" w:after="10"/>
        <w:ind w:left="2027" w:right="274" w:hanging="1742"/>
        <w:jc w:val="left"/>
        <w:rPr>
          <w:sz w:val="20"/>
        </w:rPr>
      </w:pPr>
      <w:r>
        <w:rPr>
          <w:color w:val="231F20"/>
          <w:sz w:val="20"/>
        </w:rPr>
        <w:t>Foto 18. Fuente elaboración propia. Interior de la iglesia de SAH y detalle de ornamentación, junio de 2011.jpg</w:t>
      </w:r>
    </w:p>
    <w:p>
      <w:pPr>
        <w:pStyle w:val="BodyText"/>
        <w:ind w:left="190"/>
        <w:rPr>
          <w:sz w:val="20"/>
        </w:rPr>
      </w:pPr>
      <w:r>
        <w:rPr>
          <w:sz w:val="20"/>
        </w:rPr>
        <w:drawing>
          <wp:inline distT="0" distB="0" distL="0" distR="0">
            <wp:extent cx="4070533" cy="3302508"/>
            <wp:effectExtent l="0" t="0" r="0" b="0"/>
            <wp:docPr id="45" name="image31.jpeg" descr=""/>
            <wp:cNvGraphicFramePr>
              <a:graphicFrameLocks noChangeAspect="1"/>
            </wp:cNvGraphicFramePr>
            <a:graphic>
              <a:graphicData uri="http://schemas.openxmlformats.org/drawingml/2006/picture">
                <pic:pic>
                  <pic:nvPicPr>
                    <pic:cNvPr id="46" name="image31.jpeg"/>
                    <pic:cNvPicPr/>
                  </pic:nvPicPr>
                  <pic:blipFill>
                    <a:blip r:embed="rId37" cstate="print"/>
                    <a:stretch>
                      <a:fillRect/>
                    </a:stretch>
                  </pic:blipFill>
                  <pic:spPr>
                    <a:xfrm>
                      <a:off x="0" y="0"/>
                      <a:ext cx="4070533" cy="3302508"/>
                    </a:xfrm>
                    <a:prstGeom prst="rect">
                      <a:avLst/>
                    </a:prstGeom>
                  </pic:spPr>
                </pic:pic>
              </a:graphicData>
            </a:graphic>
          </wp:inline>
        </w:drawing>
      </w:r>
      <w:r>
        <w:rPr>
          <w:sz w:val="20"/>
        </w:rPr>
      </w:r>
    </w:p>
    <w:p>
      <w:pPr>
        <w:spacing w:line="312" w:lineRule="auto" w:before="72"/>
        <w:ind w:left="2027" w:right="274" w:hanging="1742"/>
        <w:jc w:val="left"/>
        <w:rPr>
          <w:sz w:val="20"/>
        </w:rPr>
      </w:pPr>
      <w:r>
        <w:rPr>
          <w:color w:val="231F20"/>
          <w:sz w:val="20"/>
        </w:rPr>
        <w:t>Foto 19. Fuente elaboración propia. Interior de la iglesia de SAH y detalle de ornamentación, junio de 2011.jpg</w:t>
      </w:r>
    </w:p>
    <w:p>
      <w:pPr>
        <w:pStyle w:val="BodyText"/>
        <w:spacing w:line="278" w:lineRule="auto" w:before="99"/>
        <w:ind w:left="110" w:right="108"/>
        <w:jc w:val="both"/>
      </w:pPr>
      <w:r>
        <w:rPr>
          <w:color w:val="231F20"/>
        </w:rPr>
        <w:t>Los</w:t>
      </w:r>
      <w:r>
        <w:rPr>
          <w:color w:val="231F20"/>
          <w:spacing w:val="-22"/>
        </w:rPr>
        <w:t> </w:t>
      </w:r>
      <w:r>
        <w:rPr>
          <w:color w:val="231F20"/>
        </w:rPr>
        <w:t>oratorios</w:t>
      </w:r>
      <w:r>
        <w:rPr>
          <w:color w:val="231F20"/>
          <w:spacing w:val="-22"/>
        </w:rPr>
        <w:t> </w:t>
      </w:r>
      <w:r>
        <w:rPr>
          <w:color w:val="231F20"/>
        </w:rPr>
        <w:t>han</w:t>
      </w:r>
      <w:r>
        <w:rPr>
          <w:color w:val="231F20"/>
          <w:spacing w:val="-22"/>
        </w:rPr>
        <w:t> </w:t>
      </w:r>
      <w:r>
        <w:rPr>
          <w:color w:val="231F20"/>
        </w:rPr>
        <w:t>mejorado,</w:t>
      </w:r>
      <w:r>
        <w:rPr>
          <w:color w:val="231F20"/>
          <w:spacing w:val="-22"/>
        </w:rPr>
        <w:t> </w:t>
      </w:r>
      <w:r>
        <w:rPr>
          <w:color w:val="231F20"/>
        </w:rPr>
        <w:t>pero</w:t>
      </w:r>
      <w:r>
        <w:rPr>
          <w:color w:val="231F20"/>
          <w:spacing w:val="-22"/>
        </w:rPr>
        <w:t> </w:t>
      </w:r>
      <w:r>
        <w:rPr>
          <w:color w:val="231F20"/>
        </w:rPr>
        <w:t>no</w:t>
      </w:r>
      <w:r>
        <w:rPr>
          <w:color w:val="231F20"/>
          <w:spacing w:val="-22"/>
        </w:rPr>
        <w:t> </w:t>
      </w:r>
      <w:r>
        <w:rPr>
          <w:color w:val="231F20"/>
        </w:rPr>
        <w:t>son</w:t>
      </w:r>
      <w:r>
        <w:rPr>
          <w:color w:val="231F20"/>
          <w:spacing w:val="-22"/>
        </w:rPr>
        <w:t> </w:t>
      </w:r>
      <w:r>
        <w:rPr>
          <w:color w:val="231F20"/>
        </w:rPr>
        <w:t>usados</w:t>
      </w:r>
      <w:r>
        <w:rPr>
          <w:color w:val="231F20"/>
          <w:spacing w:val="-22"/>
        </w:rPr>
        <w:t> </w:t>
      </w:r>
      <w:r>
        <w:rPr>
          <w:color w:val="231F20"/>
        </w:rPr>
        <w:t>cotidianamente</w:t>
      </w:r>
      <w:r>
        <w:rPr>
          <w:color w:val="231F20"/>
          <w:spacing w:val="-22"/>
        </w:rPr>
        <w:t> </w:t>
      </w:r>
      <w:r>
        <w:rPr>
          <w:color w:val="231F20"/>
        </w:rPr>
        <w:t>por</w:t>
      </w:r>
      <w:r>
        <w:rPr>
          <w:color w:val="231F20"/>
          <w:spacing w:val="-22"/>
        </w:rPr>
        <w:t> </w:t>
      </w:r>
      <w:r>
        <w:rPr>
          <w:color w:val="231F20"/>
        </w:rPr>
        <w:t>la </w:t>
      </w:r>
      <w:r>
        <w:rPr>
          <w:i/>
          <w:color w:val="231F20"/>
        </w:rPr>
        <w:t>generación.net</w:t>
      </w:r>
      <w:r>
        <w:rPr>
          <w:color w:val="231F20"/>
        </w:rPr>
        <w:t>,</w:t>
      </w:r>
      <w:r>
        <w:rPr>
          <w:color w:val="231F20"/>
          <w:spacing w:val="-30"/>
        </w:rPr>
        <w:t> </w:t>
      </w:r>
      <w:r>
        <w:rPr>
          <w:color w:val="231F20"/>
        </w:rPr>
        <w:t>refieren</w:t>
      </w:r>
      <w:r>
        <w:rPr>
          <w:color w:val="231F20"/>
          <w:spacing w:val="-30"/>
        </w:rPr>
        <w:t> </w:t>
      </w:r>
      <w:r>
        <w:rPr>
          <w:color w:val="231F20"/>
        </w:rPr>
        <w:t>que</w:t>
      </w:r>
      <w:r>
        <w:rPr>
          <w:color w:val="231F20"/>
          <w:spacing w:val="-30"/>
        </w:rPr>
        <w:t> </w:t>
      </w:r>
      <w:r>
        <w:rPr>
          <w:color w:val="231F20"/>
        </w:rPr>
        <w:t>son</w:t>
      </w:r>
      <w:r>
        <w:rPr>
          <w:color w:val="231F20"/>
          <w:spacing w:val="-30"/>
        </w:rPr>
        <w:t> </w:t>
      </w:r>
      <w:r>
        <w:rPr>
          <w:color w:val="231F20"/>
        </w:rPr>
        <w:t>sus</w:t>
      </w:r>
      <w:r>
        <w:rPr>
          <w:color w:val="231F20"/>
          <w:spacing w:val="-30"/>
        </w:rPr>
        <w:t> </w:t>
      </w:r>
      <w:r>
        <w:rPr>
          <w:color w:val="231F20"/>
        </w:rPr>
        <w:t>abuelos</w:t>
      </w:r>
      <w:r>
        <w:rPr>
          <w:color w:val="231F20"/>
          <w:spacing w:val="-30"/>
        </w:rPr>
        <w:t> </w:t>
      </w:r>
      <w:r>
        <w:rPr>
          <w:color w:val="231F20"/>
        </w:rPr>
        <w:t>y</w:t>
      </w:r>
      <w:r>
        <w:rPr>
          <w:color w:val="231F20"/>
          <w:spacing w:val="-30"/>
        </w:rPr>
        <w:t> </w:t>
      </w:r>
      <w:r>
        <w:rPr>
          <w:color w:val="231F20"/>
        </w:rPr>
        <w:t>padres</w:t>
      </w:r>
      <w:r>
        <w:rPr>
          <w:color w:val="231F20"/>
          <w:spacing w:val="-30"/>
        </w:rPr>
        <w:t> </w:t>
      </w:r>
      <w:r>
        <w:rPr>
          <w:color w:val="231F20"/>
        </w:rPr>
        <w:t>quienes</w:t>
      </w:r>
      <w:r>
        <w:rPr>
          <w:color w:val="231F20"/>
          <w:spacing w:val="-30"/>
        </w:rPr>
        <w:t> </w:t>
      </w:r>
      <w:r>
        <w:rPr>
          <w:color w:val="231F20"/>
        </w:rPr>
        <w:t>los</w:t>
      </w:r>
      <w:r>
        <w:rPr>
          <w:color w:val="231F20"/>
          <w:spacing w:val="-30"/>
        </w:rPr>
        <w:t> </w:t>
      </w:r>
      <w:r>
        <w:rPr>
          <w:color w:val="231F20"/>
        </w:rPr>
        <w:t>usan, cuidan,</w:t>
      </w:r>
      <w:r>
        <w:rPr>
          <w:color w:val="231F20"/>
          <w:spacing w:val="-44"/>
        </w:rPr>
        <w:t> </w:t>
      </w:r>
      <w:r>
        <w:rPr>
          <w:color w:val="231F20"/>
        </w:rPr>
        <w:t>adornan</w:t>
      </w:r>
      <w:r>
        <w:rPr>
          <w:color w:val="231F20"/>
          <w:spacing w:val="-44"/>
        </w:rPr>
        <w:t> </w:t>
      </w:r>
      <w:r>
        <w:rPr>
          <w:color w:val="231F20"/>
        </w:rPr>
        <w:t>y</w:t>
      </w:r>
      <w:r>
        <w:rPr>
          <w:color w:val="231F20"/>
          <w:spacing w:val="-44"/>
        </w:rPr>
        <w:t> </w:t>
      </w:r>
      <w:r>
        <w:rPr>
          <w:color w:val="231F20"/>
        </w:rPr>
        <w:t>rezan</w:t>
      </w:r>
      <w:r>
        <w:rPr>
          <w:color w:val="231F20"/>
          <w:spacing w:val="-44"/>
        </w:rPr>
        <w:t> </w:t>
      </w:r>
      <w:r>
        <w:rPr>
          <w:color w:val="231F20"/>
        </w:rPr>
        <w:t>en</w:t>
      </w:r>
      <w:r>
        <w:rPr>
          <w:color w:val="231F20"/>
          <w:spacing w:val="-44"/>
        </w:rPr>
        <w:t> </w:t>
      </w:r>
      <w:r>
        <w:rPr>
          <w:color w:val="231F20"/>
        </w:rPr>
        <w:t>su</w:t>
      </w:r>
      <w:r>
        <w:rPr>
          <w:color w:val="231F20"/>
          <w:spacing w:val="-44"/>
        </w:rPr>
        <w:t> </w:t>
      </w:r>
      <w:r>
        <w:rPr>
          <w:color w:val="231F20"/>
        </w:rPr>
        <w:t>interior.</w:t>
      </w:r>
    </w:p>
    <w:p>
      <w:pPr>
        <w:spacing w:after="0" w:line="278" w:lineRule="auto"/>
        <w:jc w:val="both"/>
        <w:sectPr>
          <w:pgSz w:w="8230" w:h="12760"/>
          <w:pgMar w:top="1180" w:bottom="280" w:left="740" w:right="740"/>
        </w:sectPr>
      </w:pPr>
    </w:p>
    <w:p>
      <w:pPr>
        <w:pStyle w:val="BodyText"/>
        <w:rPr>
          <w:sz w:val="20"/>
        </w:rPr>
      </w:pPr>
    </w:p>
    <w:p>
      <w:pPr>
        <w:pStyle w:val="BodyText"/>
        <w:spacing w:before="10"/>
        <w:rPr>
          <w:sz w:val="23"/>
        </w:rPr>
      </w:pPr>
    </w:p>
    <w:p>
      <w:pPr>
        <w:pStyle w:val="BodyText"/>
        <w:ind w:left="1060"/>
        <w:rPr>
          <w:sz w:val="20"/>
        </w:rPr>
      </w:pPr>
      <w:r>
        <w:rPr>
          <w:sz w:val="20"/>
        </w:rPr>
        <w:drawing>
          <wp:inline distT="0" distB="0" distL="0" distR="0">
            <wp:extent cx="2921533" cy="2170271"/>
            <wp:effectExtent l="0" t="0" r="0" b="0"/>
            <wp:docPr id="47" name="image32.jpeg" descr=""/>
            <wp:cNvGraphicFramePr>
              <a:graphicFrameLocks noChangeAspect="1"/>
            </wp:cNvGraphicFramePr>
            <a:graphic>
              <a:graphicData uri="http://schemas.openxmlformats.org/drawingml/2006/picture">
                <pic:pic>
                  <pic:nvPicPr>
                    <pic:cNvPr id="48" name="image32.jpeg"/>
                    <pic:cNvPicPr/>
                  </pic:nvPicPr>
                  <pic:blipFill>
                    <a:blip r:embed="rId38" cstate="print"/>
                    <a:stretch>
                      <a:fillRect/>
                    </a:stretch>
                  </pic:blipFill>
                  <pic:spPr>
                    <a:xfrm>
                      <a:off x="0" y="0"/>
                      <a:ext cx="2921533" cy="2170271"/>
                    </a:xfrm>
                    <a:prstGeom prst="rect">
                      <a:avLst/>
                    </a:prstGeom>
                  </pic:spPr>
                </pic:pic>
              </a:graphicData>
            </a:graphic>
          </wp:inline>
        </w:drawing>
      </w:r>
      <w:r>
        <w:rPr>
          <w:sz w:val="20"/>
        </w:rPr>
      </w:r>
    </w:p>
    <w:p>
      <w:pPr>
        <w:spacing w:line="376" w:lineRule="auto" w:before="127"/>
        <w:ind w:left="341" w:right="239" w:hanging="93"/>
        <w:jc w:val="left"/>
        <w:rPr>
          <w:sz w:val="20"/>
        </w:rPr>
      </w:pPr>
      <w:r>
        <w:rPr>
          <w:color w:val="231F20"/>
          <w:sz w:val="20"/>
        </w:rPr>
        <w:t>Foto 20. Fuente elaboración propia. Oratorio de la familia Garduño, agosto de 2012.jpg</w:t>
      </w:r>
    </w:p>
    <w:p>
      <w:pPr>
        <w:pStyle w:val="BodyText"/>
        <w:rPr>
          <w:sz w:val="20"/>
        </w:rPr>
      </w:pPr>
    </w:p>
    <w:p>
      <w:pPr>
        <w:pStyle w:val="BodyText"/>
        <w:spacing w:before="6"/>
        <w:rPr>
          <w:sz w:val="27"/>
        </w:rPr>
      </w:pPr>
      <w:r>
        <w:rPr/>
        <w:drawing>
          <wp:anchor distT="0" distB="0" distL="0" distR="0" allowOverlap="1" layoutInCell="1" locked="0" behindDoc="0" simplePos="0" relativeHeight="2200">
            <wp:simplePos x="0" y="0"/>
            <wp:positionH relativeFrom="page">
              <wp:posOffset>1134757</wp:posOffset>
            </wp:positionH>
            <wp:positionV relativeFrom="paragraph">
              <wp:posOffset>225904</wp:posOffset>
            </wp:positionV>
            <wp:extent cx="3258330" cy="1705737"/>
            <wp:effectExtent l="0" t="0" r="0" b="0"/>
            <wp:wrapTopAndBottom/>
            <wp:docPr id="49" name="image33.jpeg" descr=""/>
            <wp:cNvGraphicFramePr>
              <a:graphicFrameLocks noChangeAspect="1"/>
            </wp:cNvGraphicFramePr>
            <a:graphic>
              <a:graphicData uri="http://schemas.openxmlformats.org/drawingml/2006/picture">
                <pic:pic>
                  <pic:nvPicPr>
                    <pic:cNvPr id="50" name="image33.jpeg"/>
                    <pic:cNvPicPr/>
                  </pic:nvPicPr>
                  <pic:blipFill>
                    <a:blip r:embed="rId39" cstate="print"/>
                    <a:stretch>
                      <a:fillRect/>
                    </a:stretch>
                  </pic:blipFill>
                  <pic:spPr>
                    <a:xfrm>
                      <a:off x="0" y="0"/>
                      <a:ext cx="3258330" cy="1705737"/>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spacing w:line="333" w:lineRule="auto" w:before="1"/>
        <w:ind w:left="110" w:right="106" w:firstLine="0"/>
        <w:jc w:val="left"/>
        <w:rPr>
          <w:sz w:val="20"/>
        </w:rPr>
      </w:pPr>
      <w:r>
        <w:rPr>
          <w:color w:val="231F20"/>
          <w:sz w:val="20"/>
        </w:rPr>
        <w:t>Foto 21. Fuente elaboración propia. Interior del oratorio de la famila Garduño, agosto de 2012.jpg</w:t>
      </w:r>
    </w:p>
    <w:p>
      <w:pPr>
        <w:spacing w:after="0" w:line="333" w:lineRule="auto"/>
        <w:jc w:val="left"/>
        <w:rPr>
          <w:sz w:val="20"/>
        </w:rPr>
        <w:sectPr>
          <w:pgSz w:w="8230" w:h="12760"/>
          <w:pgMar w:top="1180" w:bottom="280" w:left="740" w:right="740"/>
        </w:sectPr>
      </w:pPr>
    </w:p>
    <w:p>
      <w:pPr>
        <w:pStyle w:val="BodyText"/>
        <w:rPr>
          <w:sz w:val="20"/>
        </w:rPr>
      </w:pPr>
    </w:p>
    <w:p>
      <w:pPr>
        <w:pStyle w:val="BodyText"/>
        <w:spacing w:line="278" w:lineRule="auto" w:before="213"/>
        <w:ind w:left="110" w:right="108"/>
        <w:jc w:val="both"/>
      </w:pPr>
      <w:r>
        <w:rPr>
          <w:color w:val="231F20"/>
          <w:w w:val="95"/>
        </w:rPr>
        <w:t>En</w:t>
      </w:r>
      <w:r>
        <w:rPr>
          <w:color w:val="231F20"/>
          <w:spacing w:val="-25"/>
          <w:w w:val="95"/>
        </w:rPr>
        <w:t> </w:t>
      </w:r>
      <w:r>
        <w:rPr>
          <w:color w:val="231F20"/>
          <w:w w:val="95"/>
        </w:rPr>
        <w:t>relación</w:t>
      </w:r>
      <w:r>
        <w:rPr>
          <w:color w:val="231F20"/>
          <w:spacing w:val="-25"/>
          <w:w w:val="95"/>
        </w:rPr>
        <w:t> </w:t>
      </w:r>
      <w:r>
        <w:rPr>
          <w:color w:val="231F20"/>
          <w:w w:val="95"/>
        </w:rPr>
        <w:t>con</w:t>
      </w:r>
      <w:r>
        <w:rPr>
          <w:color w:val="231F20"/>
          <w:spacing w:val="-25"/>
          <w:w w:val="95"/>
        </w:rPr>
        <w:t> </w:t>
      </w:r>
      <w:r>
        <w:rPr>
          <w:color w:val="231F20"/>
          <w:w w:val="95"/>
        </w:rPr>
        <w:t>los</w:t>
      </w:r>
      <w:r>
        <w:rPr>
          <w:color w:val="231F20"/>
          <w:spacing w:val="-25"/>
          <w:w w:val="95"/>
        </w:rPr>
        <w:t> </w:t>
      </w:r>
      <w:r>
        <w:rPr>
          <w:color w:val="231F20"/>
          <w:w w:val="95"/>
        </w:rPr>
        <w:t>oratorios,</w:t>
      </w:r>
      <w:r>
        <w:rPr>
          <w:color w:val="231F20"/>
          <w:spacing w:val="-25"/>
          <w:w w:val="95"/>
        </w:rPr>
        <w:t> </w:t>
      </w:r>
      <w:r>
        <w:rPr>
          <w:color w:val="231F20"/>
          <w:w w:val="95"/>
        </w:rPr>
        <w:t>constituyen</w:t>
      </w:r>
      <w:r>
        <w:rPr>
          <w:color w:val="231F20"/>
          <w:spacing w:val="-25"/>
          <w:w w:val="95"/>
        </w:rPr>
        <w:t> </w:t>
      </w:r>
      <w:r>
        <w:rPr>
          <w:color w:val="231F20"/>
          <w:w w:val="95"/>
        </w:rPr>
        <w:t>la</w:t>
      </w:r>
      <w:r>
        <w:rPr>
          <w:color w:val="231F20"/>
          <w:spacing w:val="-25"/>
          <w:w w:val="95"/>
        </w:rPr>
        <w:t> </w:t>
      </w:r>
      <w:r>
        <w:rPr>
          <w:color w:val="231F20"/>
          <w:w w:val="95"/>
        </w:rPr>
        <w:t>parte</w:t>
      </w:r>
      <w:r>
        <w:rPr>
          <w:color w:val="231F20"/>
          <w:spacing w:val="-25"/>
          <w:w w:val="95"/>
        </w:rPr>
        <w:t> </w:t>
      </w:r>
      <w:r>
        <w:rPr>
          <w:color w:val="231F20"/>
          <w:w w:val="95"/>
        </w:rPr>
        <w:t>más</w:t>
      </w:r>
      <w:r>
        <w:rPr>
          <w:color w:val="231F20"/>
          <w:spacing w:val="-25"/>
          <w:w w:val="95"/>
        </w:rPr>
        <w:t> </w:t>
      </w:r>
      <w:r>
        <w:rPr>
          <w:color w:val="231F20"/>
          <w:w w:val="95"/>
        </w:rPr>
        <w:t>y</w:t>
      </w:r>
      <w:r>
        <w:rPr>
          <w:color w:val="231F20"/>
          <w:spacing w:val="-25"/>
          <w:w w:val="95"/>
        </w:rPr>
        <w:t> </w:t>
      </w:r>
      <w:r>
        <w:rPr>
          <w:color w:val="231F20"/>
          <w:w w:val="95"/>
        </w:rPr>
        <w:t>mejor</w:t>
      </w:r>
      <w:r>
        <w:rPr>
          <w:color w:val="231F20"/>
          <w:spacing w:val="-25"/>
          <w:w w:val="95"/>
        </w:rPr>
        <w:t> </w:t>
      </w:r>
      <w:r>
        <w:rPr>
          <w:color w:val="231F20"/>
          <w:w w:val="95"/>
        </w:rPr>
        <w:t>conservada </w:t>
      </w:r>
      <w:r>
        <w:rPr>
          <w:color w:val="231F20"/>
        </w:rPr>
        <w:t>de</w:t>
      </w:r>
      <w:r>
        <w:rPr>
          <w:color w:val="231F20"/>
          <w:spacing w:val="-37"/>
        </w:rPr>
        <w:t> </w:t>
      </w:r>
      <w:r>
        <w:rPr>
          <w:color w:val="231F20"/>
        </w:rPr>
        <w:t>las</w:t>
      </w:r>
      <w:r>
        <w:rPr>
          <w:color w:val="231F20"/>
          <w:spacing w:val="-37"/>
        </w:rPr>
        <w:t> </w:t>
      </w:r>
      <w:r>
        <w:rPr>
          <w:color w:val="231F20"/>
        </w:rPr>
        <w:t>casas</w:t>
      </w:r>
      <w:r>
        <w:rPr>
          <w:color w:val="231F20"/>
          <w:spacing w:val="-37"/>
        </w:rPr>
        <w:t> </w:t>
      </w:r>
      <w:r>
        <w:rPr>
          <w:color w:val="231F20"/>
        </w:rPr>
        <w:t>en</w:t>
      </w:r>
      <w:r>
        <w:rPr>
          <w:color w:val="231F20"/>
          <w:spacing w:val="-37"/>
        </w:rPr>
        <w:t> </w:t>
      </w:r>
      <w:r>
        <w:rPr>
          <w:color w:val="231F20"/>
        </w:rPr>
        <w:t>la</w:t>
      </w:r>
      <w:r>
        <w:rPr>
          <w:color w:val="231F20"/>
          <w:spacing w:val="-37"/>
        </w:rPr>
        <w:t> </w:t>
      </w:r>
      <w:r>
        <w:rPr>
          <w:color w:val="231F20"/>
        </w:rPr>
        <w:t>comunidad.</w:t>
      </w:r>
      <w:r>
        <w:rPr>
          <w:color w:val="231F20"/>
          <w:spacing w:val="-37"/>
        </w:rPr>
        <w:t> </w:t>
      </w:r>
      <w:r>
        <w:rPr>
          <w:color w:val="231F20"/>
        </w:rPr>
        <w:t>Mientras</w:t>
      </w:r>
      <w:r>
        <w:rPr>
          <w:color w:val="231F20"/>
          <w:spacing w:val="-37"/>
        </w:rPr>
        <w:t> </w:t>
      </w:r>
      <w:r>
        <w:rPr>
          <w:color w:val="231F20"/>
        </w:rPr>
        <w:t>que</w:t>
      </w:r>
      <w:r>
        <w:rPr>
          <w:color w:val="231F20"/>
          <w:spacing w:val="-37"/>
        </w:rPr>
        <w:t> </w:t>
      </w:r>
      <w:r>
        <w:rPr>
          <w:color w:val="231F20"/>
        </w:rPr>
        <w:t>otras</w:t>
      </w:r>
      <w:r>
        <w:rPr>
          <w:color w:val="231F20"/>
          <w:spacing w:val="-37"/>
        </w:rPr>
        <w:t> </w:t>
      </w:r>
      <w:r>
        <w:rPr>
          <w:color w:val="231F20"/>
        </w:rPr>
        <w:t>áreas</w:t>
      </w:r>
      <w:r>
        <w:rPr>
          <w:color w:val="231F20"/>
          <w:spacing w:val="-37"/>
        </w:rPr>
        <w:t> </w:t>
      </w:r>
      <w:r>
        <w:rPr>
          <w:color w:val="231F20"/>
        </w:rPr>
        <w:t>de</w:t>
      </w:r>
      <w:r>
        <w:rPr>
          <w:color w:val="231F20"/>
          <w:spacing w:val="-37"/>
        </w:rPr>
        <w:t> </w:t>
      </w:r>
      <w:r>
        <w:rPr>
          <w:color w:val="231F20"/>
        </w:rPr>
        <w:t>las</w:t>
      </w:r>
      <w:r>
        <w:rPr>
          <w:color w:val="231F20"/>
          <w:spacing w:val="-37"/>
        </w:rPr>
        <w:t> </w:t>
      </w:r>
      <w:r>
        <w:rPr>
          <w:color w:val="231F20"/>
        </w:rPr>
        <w:t>casas</w:t>
      </w:r>
      <w:r>
        <w:rPr>
          <w:color w:val="231F20"/>
          <w:spacing w:val="-37"/>
        </w:rPr>
        <w:t> </w:t>
      </w:r>
      <w:r>
        <w:rPr>
          <w:color w:val="231F20"/>
        </w:rPr>
        <w:t>como </w:t>
      </w:r>
      <w:r>
        <w:rPr>
          <w:color w:val="231F20"/>
          <w:w w:val="95"/>
        </w:rPr>
        <w:t>las</w:t>
      </w:r>
      <w:r>
        <w:rPr>
          <w:color w:val="231F20"/>
          <w:spacing w:val="-11"/>
          <w:w w:val="95"/>
        </w:rPr>
        <w:t> </w:t>
      </w:r>
      <w:r>
        <w:rPr>
          <w:color w:val="231F20"/>
          <w:w w:val="95"/>
        </w:rPr>
        <w:t>cocinas,</w:t>
      </w:r>
      <w:r>
        <w:rPr>
          <w:color w:val="231F20"/>
          <w:spacing w:val="-11"/>
          <w:w w:val="95"/>
        </w:rPr>
        <w:t> </w:t>
      </w:r>
      <w:r>
        <w:rPr>
          <w:color w:val="231F20"/>
          <w:w w:val="95"/>
        </w:rPr>
        <w:t>las</w:t>
      </w:r>
      <w:r>
        <w:rPr>
          <w:color w:val="231F20"/>
          <w:spacing w:val="-11"/>
          <w:w w:val="95"/>
        </w:rPr>
        <w:t> </w:t>
      </w:r>
      <w:r>
        <w:rPr>
          <w:color w:val="231F20"/>
          <w:w w:val="95"/>
        </w:rPr>
        <w:t>habitaciones</w:t>
      </w:r>
      <w:r>
        <w:rPr>
          <w:color w:val="231F20"/>
          <w:spacing w:val="-11"/>
          <w:w w:val="95"/>
        </w:rPr>
        <w:t> </w:t>
      </w:r>
      <w:r>
        <w:rPr>
          <w:color w:val="231F20"/>
          <w:w w:val="95"/>
        </w:rPr>
        <w:t>o</w:t>
      </w:r>
      <w:r>
        <w:rPr>
          <w:color w:val="231F20"/>
          <w:spacing w:val="-11"/>
          <w:w w:val="95"/>
        </w:rPr>
        <w:t> </w:t>
      </w:r>
      <w:r>
        <w:rPr>
          <w:color w:val="231F20"/>
          <w:w w:val="95"/>
        </w:rPr>
        <w:t>dormitorios</w:t>
      </w:r>
      <w:r>
        <w:rPr>
          <w:color w:val="231F20"/>
          <w:spacing w:val="-11"/>
          <w:w w:val="95"/>
        </w:rPr>
        <w:t> </w:t>
      </w:r>
      <w:r>
        <w:rPr>
          <w:color w:val="231F20"/>
          <w:w w:val="95"/>
        </w:rPr>
        <w:t>están</w:t>
      </w:r>
      <w:r>
        <w:rPr>
          <w:color w:val="231F20"/>
          <w:spacing w:val="-11"/>
          <w:w w:val="95"/>
        </w:rPr>
        <w:t> </w:t>
      </w:r>
      <w:r>
        <w:rPr>
          <w:color w:val="231F20"/>
          <w:w w:val="95"/>
        </w:rPr>
        <w:t>realmente</w:t>
      </w:r>
      <w:r>
        <w:rPr>
          <w:color w:val="231F20"/>
          <w:spacing w:val="-11"/>
          <w:w w:val="95"/>
        </w:rPr>
        <w:t> </w:t>
      </w:r>
      <w:r>
        <w:rPr>
          <w:color w:val="231F20"/>
          <w:w w:val="95"/>
        </w:rPr>
        <w:t>desaliñadas</w:t>
      </w:r>
      <w:r>
        <w:rPr>
          <w:color w:val="231F20"/>
          <w:spacing w:val="-11"/>
          <w:w w:val="95"/>
        </w:rPr>
        <w:t> </w:t>
      </w:r>
      <w:r>
        <w:rPr>
          <w:color w:val="231F20"/>
          <w:w w:val="95"/>
        </w:rPr>
        <w:t>y caóticas,</w:t>
      </w:r>
      <w:r>
        <w:rPr>
          <w:color w:val="231F20"/>
          <w:spacing w:val="-19"/>
          <w:w w:val="95"/>
        </w:rPr>
        <w:t> </w:t>
      </w:r>
      <w:r>
        <w:rPr>
          <w:color w:val="231F20"/>
          <w:w w:val="95"/>
        </w:rPr>
        <w:t>el</w:t>
      </w:r>
      <w:r>
        <w:rPr>
          <w:color w:val="231F20"/>
          <w:spacing w:val="-19"/>
          <w:w w:val="95"/>
        </w:rPr>
        <w:t> </w:t>
      </w:r>
      <w:r>
        <w:rPr>
          <w:color w:val="231F20"/>
          <w:w w:val="95"/>
        </w:rPr>
        <w:t>oratorio</w:t>
      </w:r>
      <w:r>
        <w:rPr>
          <w:color w:val="231F20"/>
          <w:spacing w:val="-19"/>
          <w:w w:val="95"/>
        </w:rPr>
        <w:t> </w:t>
      </w:r>
      <w:r>
        <w:rPr>
          <w:color w:val="231F20"/>
          <w:w w:val="95"/>
        </w:rPr>
        <w:t>está</w:t>
      </w:r>
      <w:r>
        <w:rPr>
          <w:color w:val="231F20"/>
          <w:spacing w:val="-19"/>
          <w:w w:val="95"/>
        </w:rPr>
        <w:t> </w:t>
      </w:r>
      <w:r>
        <w:rPr>
          <w:color w:val="231F20"/>
          <w:w w:val="95"/>
        </w:rPr>
        <w:t>limpio</w:t>
      </w:r>
      <w:r>
        <w:rPr>
          <w:color w:val="231F20"/>
          <w:spacing w:val="-19"/>
          <w:w w:val="95"/>
        </w:rPr>
        <w:t> </w:t>
      </w:r>
      <w:r>
        <w:rPr>
          <w:color w:val="231F20"/>
          <w:w w:val="95"/>
        </w:rPr>
        <w:t>y</w:t>
      </w:r>
      <w:r>
        <w:rPr>
          <w:color w:val="231F20"/>
          <w:spacing w:val="-19"/>
          <w:w w:val="95"/>
        </w:rPr>
        <w:t> </w:t>
      </w:r>
      <w:r>
        <w:rPr>
          <w:color w:val="231F20"/>
          <w:w w:val="95"/>
        </w:rPr>
        <w:t>ordenado.</w:t>
      </w:r>
      <w:r>
        <w:rPr>
          <w:color w:val="231F20"/>
          <w:spacing w:val="-19"/>
          <w:w w:val="95"/>
        </w:rPr>
        <w:t> </w:t>
      </w:r>
      <w:r>
        <w:rPr>
          <w:color w:val="231F20"/>
          <w:w w:val="95"/>
        </w:rPr>
        <w:t>Cabe</w:t>
      </w:r>
      <w:r>
        <w:rPr>
          <w:color w:val="231F20"/>
          <w:spacing w:val="-19"/>
          <w:w w:val="95"/>
        </w:rPr>
        <w:t> </w:t>
      </w:r>
      <w:r>
        <w:rPr>
          <w:color w:val="231F20"/>
          <w:w w:val="95"/>
        </w:rPr>
        <w:t>señalar</w:t>
      </w:r>
      <w:r>
        <w:rPr>
          <w:color w:val="231F20"/>
          <w:spacing w:val="-19"/>
          <w:w w:val="95"/>
        </w:rPr>
        <w:t> </w:t>
      </w:r>
      <w:r>
        <w:rPr>
          <w:color w:val="231F20"/>
          <w:w w:val="95"/>
        </w:rPr>
        <w:t>que</w:t>
      </w:r>
      <w:r>
        <w:rPr>
          <w:color w:val="231F20"/>
          <w:spacing w:val="-19"/>
          <w:w w:val="95"/>
        </w:rPr>
        <w:t> </w:t>
      </w:r>
      <w:r>
        <w:rPr>
          <w:color w:val="231F20"/>
          <w:w w:val="95"/>
        </w:rPr>
        <w:t>no</w:t>
      </w:r>
      <w:r>
        <w:rPr>
          <w:color w:val="231F20"/>
          <w:spacing w:val="-19"/>
          <w:w w:val="95"/>
        </w:rPr>
        <w:t> </w:t>
      </w:r>
      <w:r>
        <w:rPr>
          <w:color w:val="231F20"/>
          <w:w w:val="95"/>
        </w:rPr>
        <w:t>todas</w:t>
      </w:r>
      <w:r>
        <w:rPr>
          <w:color w:val="231F20"/>
          <w:spacing w:val="-19"/>
          <w:w w:val="95"/>
        </w:rPr>
        <w:t> </w:t>
      </w:r>
      <w:r>
        <w:rPr>
          <w:color w:val="231F20"/>
          <w:w w:val="95"/>
        </w:rPr>
        <w:t>las familias</w:t>
      </w:r>
      <w:r>
        <w:rPr>
          <w:color w:val="231F20"/>
          <w:spacing w:val="-26"/>
          <w:w w:val="95"/>
        </w:rPr>
        <w:t> </w:t>
      </w:r>
      <w:r>
        <w:rPr>
          <w:color w:val="231F20"/>
          <w:w w:val="95"/>
        </w:rPr>
        <w:t>tienen</w:t>
      </w:r>
      <w:r>
        <w:rPr>
          <w:color w:val="231F20"/>
          <w:spacing w:val="-26"/>
          <w:w w:val="95"/>
        </w:rPr>
        <w:t> </w:t>
      </w:r>
      <w:r>
        <w:rPr>
          <w:color w:val="231F20"/>
          <w:w w:val="95"/>
        </w:rPr>
        <w:t>oratorio.</w:t>
      </w:r>
    </w:p>
    <w:p>
      <w:pPr>
        <w:pStyle w:val="BodyText"/>
        <w:spacing w:line="278" w:lineRule="auto" w:before="58"/>
        <w:ind w:left="110" w:right="108" w:firstLine="566"/>
        <w:jc w:val="both"/>
      </w:pPr>
      <w:r>
        <w:rPr>
          <w:color w:val="231F20"/>
        </w:rPr>
        <w:t>Por</w:t>
      </w:r>
      <w:r>
        <w:rPr>
          <w:color w:val="231F20"/>
          <w:spacing w:val="-27"/>
        </w:rPr>
        <w:t> </w:t>
      </w:r>
      <w:r>
        <w:rPr>
          <w:color w:val="231F20"/>
        </w:rPr>
        <w:t>supuesto,</w:t>
      </w:r>
      <w:r>
        <w:rPr>
          <w:color w:val="231F20"/>
          <w:spacing w:val="-27"/>
        </w:rPr>
        <w:t> </w:t>
      </w:r>
      <w:r>
        <w:rPr>
          <w:color w:val="231F20"/>
        </w:rPr>
        <w:t>el</w:t>
      </w:r>
      <w:r>
        <w:rPr>
          <w:color w:val="231F20"/>
          <w:spacing w:val="-27"/>
        </w:rPr>
        <w:t> </w:t>
      </w:r>
      <w:r>
        <w:rPr>
          <w:color w:val="231F20"/>
        </w:rPr>
        <w:t>vestido</w:t>
      </w:r>
      <w:r>
        <w:rPr>
          <w:color w:val="231F20"/>
          <w:spacing w:val="-27"/>
        </w:rPr>
        <w:t> </w:t>
      </w:r>
      <w:r>
        <w:rPr>
          <w:color w:val="231F20"/>
        </w:rPr>
        <w:t>ha</w:t>
      </w:r>
      <w:r>
        <w:rPr>
          <w:color w:val="231F20"/>
          <w:spacing w:val="-27"/>
        </w:rPr>
        <w:t> </w:t>
      </w:r>
      <w:r>
        <w:rPr>
          <w:color w:val="231F20"/>
        </w:rPr>
        <w:t>cambiado,</w:t>
      </w:r>
      <w:r>
        <w:rPr>
          <w:color w:val="231F20"/>
          <w:spacing w:val="-27"/>
        </w:rPr>
        <w:t> </w:t>
      </w:r>
      <w:r>
        <w:rPr>
          <w:color w:val="231F20"/>
        </w:rPr>
        <w:t>pues</w:t>
      </w:r>
      <w:r>
        <w:rPr>
          <w:color w:val="231F20"/>
          <w:spacing w:val="-27"/>
        </w:rPr>
        <w:t> </w:t>
      </w:r>
      <w:r>
        <w:rPr>
          <w:color w:val="231F20"/>
        </w:rPr>
        <w:t>incorpora</w:t>
      </w:r>
      <w:r>
        <w:rPr>
          <w:color w:val="231F20"/>
          <w:spacing w:val="-27"/>
        </w:rPr>
        <w:t> </w:t>
      </w:r>
      <w:r>
        <w:rPr>
          <w:color w:val="231F20"/>
        </w:rPr>
        <w:t>tendencias gracias</w:t>
      </w:r>
      <w:r>
        <w:rPr>
          <w:color w:val="231F20"/>
          <w:spacing w:val="-44"/>
        </w:rPr>
        <w:t> </w:t>
      </w:r>
      <w:r>
        <w:rPr>
          <w:color w:val="231F20"/>
        </w:rPr>
        <w:t>a</w:t>
      </w:r>
      <w:r>
        <w:rPr>
          <w:color w:val="231F20"/>
          <w:spacing w:val="-44"/>
        </w:rPr>
        <w:t> </w:t>
      </w:r>
      <w:r>
        <w:rPr>
          <w:color w:val="231F20"/>
        </w:rPr>
        <w:t>la</w:t>
      </w:r>
      <w:r>
        <w:rPr>
          <w:color w:val="231F20"/>
          <w:spacing w:val="-44"/>
        </w:rPr>
        <w:t> </w:t>
      </w:r>
      <w:r>
        <w:rPr>
          <w:color w:val="231F20"/>
        </w:rPr>
        <w:t>ropa</w:t>
      </w:r>
      <w:r>
        <w:rPr>
          <w:color w:val="231F20"/>
          <w:spacing w:val="-44"/>
        </w:rPr>
        <w:t> </w:t>
      </w:r>
      <w:r>
        <w:rPr>
          <w:color w:val="231F20"/>
        </w:rPr>
        <w:t>que</w:t>
      </w:r>
      <w:r>
        <w:rPr>
          <w:color w:val="231F20"/>
          <w:spacing w:val="-44"/>
        </w:rPr>
        <w:t> </w:t>
      </w:r>
      <w:r>
        <w:rPr>
          <w:color w:val="231F20"/>
        </w:rPr>
        <w:t>traen</w:t>
      </w:r>
      <w:r>
        <w:rPr>
          <w:color w:val="231F20"/>
          <w:spacing w:val="-44"/>
        </w:rPr>
        <w:t> </w:t>
      </w:r>
      <w:r>
        <w:rPr>
          <w:color w:val="231F20"/>
        </w:rPr>
        <w:t>sus</w:t>
      </w:r>
      <w:r>
        <w:rPr>
          <w:color w:val="231F20"/>
          <w:spacing w:val="-44"/>
        </w:rPr>
        <w:t> </w:t>
      </w:r>
      <w:r>
        <w:rPr>
          <w:color w:val="231F20"/>
        </w:rPr>
        <w:t>hermanos</w:t>
      </w:r>
      <w:r>
        <w:rPr>
          <w:color w:val="231F20"/>
          <w:spacing w:val="-44"/>
        </w:rPr>
        <w:t> </w:t>
      </w:r>
      <w:r>
        <w:rPr>
          <w:color w:val="231F20"/>
        </w:rPr>
        <w:t>o</w:t>
      </w:r>
      <w:r>
        <w:rPr>
          <w:color w:val="231F20"/>
          <w:spacing w:val="-44"/>
        </w:rPr>
        <w:t> </w:t>
      </w:r>
      <w:r>
        <w:rPr>
          <w:color w:val="231F20"/>
        </w:rPr>
        <w:t>padres</w:t>
      </w:r>
      <w:r>
        <w:rPr>
          <w:color w:val="231F20"/>
          <w:spacing w:val="-44"/>
        </w:rPr>
        <w:t> </w:t>
      </w:r>
      <w:r>
        <w:rPr>
          <w:color w:val="231F20"/>
        </w:rPr>
        <w:t>de</w:t>
      </w:r>
      <w:r>
        <w:rPr>
          <w:color w:val="231F20"/>
          <w:spacing w:val="-44"/>
        </w:rPr>
        <w:t> </w:t>
      </w:r>
      <w:r>
        <w:rPr>
          <w:color w:val="231F20"/>
        </w:rPr>
        <w:t>la</w:t>
      </w:r>
      <w:r>
        <w:rPr>
          <w:color w:val="231F20"/>
          <w:spacing w:val="-44"/>
        </w:rPr>
        <w:t> </w:t>
      </w:r>
      <w:r>
        <w:rPr>
          <w:color w:val="231F20"/>
        </w:rPr>
        <w:t>ciudad.</w:t>
      </w:r>
      <w:r>
        <w:rPr>
          <w:color w:val="231F20"/>
          <w:spacing w:val="-44"/>
        </w:rPr>
        <w:t> </w:t>
      </w:r>
      <w:r>
        <w:rPr>
          <w:color w:val="231F20"/>
        </w:rPr>
        <w:t>Sin</w:t>
      </w:r>
      <w:r>
        <w:rPr>
          <w:color w:val="231F20"/>
          <w:spacing w:val="-44"/>
        </w:rPr>
        <w:t> </w:t>
      </w:r>
      <w:r>
        <w:rPr>
          <w:color w:val="231F20"/>
        </w:rPr>
        <w:t>embar- </w:t>
      </w:r>
      <w:r>
        <w:rPr>
          <w:color w:val="231F20"/>
          <w:w w:val="95"/>
        </w:rPr>
        <w:t>go,</w:t>
      </w:r>
      <w:r>
        <w:rPr>
          <w:color w:val="231F20"/>
          <w:spacing w:val="-14"/>
          <w:w w:val="95"/>
        </w:rPr>
        <w:t> </w:t>
      </w:r>
      <w:r>
        <w:rPr>
          <w:color w:val="231F20"/>
          <w:w w:val="95"/>
        </w:rPr>
        <w:t>refieren</w:t>
      </w:r>
      <w:r>
        <w:rPr>
          <w:color w:val="231F20"/>
          <w:spacing w:val="-14"/>
          <w:w w:val="95"/>
        </w:rPr>
        <w:t> </w:t>
      </w:r>
      <w:r>
        <w:rPr>
          <w:color w:val="231F20"/>
          <w:w w:val="95"/>
        </w:rPr>
        <w:t>que</w:t>
      </w:r>
      <w:r>
        <w:rPr>
          <w:color w:val="231F20"/>
          <w:spacing w:val="-14"/>
          <w:w w:val="95"/>
        </w:rPr>
        <w:t> </w:t>
      </w:r>
      <w:r>
        <w:rPr>
          <w:color w:val="231F20"/>
          <w:w w:val="95"/>
        </w:rPr>
        <w:t>sus</w:t>
      </w:r>
      <w:r>
        <w:rPr>
          <w:color w:val="231F20"/>
          <w:spacing w:val="-14"/>
          <w:w w:val="95"/>
        </w:rPr>
        <w:t> </w:t>
      </w:r>
      <w:r>
        <w:rPr>
          <w:color w:val="231F20"/>
          <w:w w:val="95"/>
        </w:rPr>
        <w:t>madres</w:t>
      </w:r>
      <w:r>
        <w:rPr>
          <w:color w:val="231F20"/>
          <w:spacing w:val="-14"/>
          <w:w w:val="95"/>
        </w:rPr>
        <w:t> </w:t>
      </w:r>
      <w:r>
        <w:rPr>
          <w:color w:val="231F20"/>
          <w:w w:val="95"/>
        </w:rPr>
        <w:t>y</w:t>
      </w:r>
      <w:r>
        <w:rPr>
          <w:color w:val="231F20"/>
          <w:spacing w:val="-14"/>
          <w:w w:val="95"/>
        </w:rPr>
        <w:t> </w:t>
      </w:r>
      <w:r>
        <w:rPr>
          <w:color w:val="231F20"/>
          <w:w w:val="95"/>
        </w:rPr>
        <w:t>abuelas</w:t>
      </w:r>
      <w:r>
        <w:rPr>
          <w:color w:val="231F20"/>
          <w:spacing w:val="-14"/>
          <w:w w:val="95"/>
        </w:rPr>
        <w:t> </w:t>
      </w:r>
      <w:r>
        <w:rPr>
          <w:color w:val="231F20"/>
          <w:w w:val="95"/>
        </w:rPr>
        <w:t>usan</w:t>
      </w:r>
      <w:r>
        <w:rPr>
          <w:color w:val="231F20"/>
          <w:spacing w:val="-14"/>
          <w:w w:val="95"/>
        </w:rPr>
        <w:t> </w:t>
      </w:r>
      <w:r>
        <w:rPr>
          <w:color w:val="231F20"/>
          <w:w w:val="95"/>
        </w:rPr>
        <w:t>su</w:t>
      </w:r>
      <w:r>
        <w:rPr>
          <w:color w:val="231F20"/>
          <w:spacing w:val="-14"/>
          <w:w w:val="95"/>
        </w:rPr>
        <w:t> </w:t>
      </w:r>
      <w:r>
        <w:rPr>
          <w:color w:val="231F20"/>
          <w:w w:val="95"/>
        </w:rPr>
        <w:t>vestimenta</w:t>
      </w:r>
      <w:r>
        <w:rPr>
          <w:color w:val="231F20"/>
          <w:spacing w:val="-14"/>
          <w:w w:val="95"/>
        </w:rPr>
        <w:t> </w:t>
      </w:r>
      <w:r>
        <w:rPr>
          <w:color w:val="231F20"/>
          <w:w w:val="95"/>
        </w:rPr>
        <w:t>mazahua,</w:t>
      </w:r>
      <w:r>
        <w:rPr>
          <w:color w:val="231F20"/>
          <w:spacing w:val="-14"/>
          <w:w w:val="95"/>
        </w:rPr>
        <w:t> </w:t>
      </w:r>
      <w:r>
        <w:rPr>
          <w:color w:val="231F20"/>
          <w:w w:val="95"/>
        </w:rPr>
        <w:t>sobre </w:t>
      </w:r>
      <w:r>
        <w:rPr>
          <w:color w:val="231F20"/>
        </w:rPr>
        <w:t>todo</w:t>
      </w:r>
      <w:r>
        <w:rPr>
          <w:color w:val="231F20"/>
          <w:spacing w:val="-42"/>
        </w:rPr>
        <w:t> </w:t>
      </w:r>
      <w:r>
        <w:rPr>
          <w:color w:val="231F20"/>
        </w:rPr>
        <w:t>cuando</w:t>
      </w:r>
      <w:r>
        <w:rPr>
          <w:color w:val="231F20"/>
          <w:spacing w:val="-42"/>
        </w:rPr>
        <w:t> </w:t>
      </w:r>
      <w:r>
        <w:rPr>
          <w:color w:val="231F20"/>
        </w:rPr>
        <w:t>hay</w:t>
      </w:r>
      <w:r>
        <w:rPr>
          <w:color w:val="231F20"/>
          <w:spacing w:val="-42"/>
        </w:rPr>
        <w:t> </w:t>
      </w:r>
      <w:r>
        <w:rPr>
          <w:color w:val="231F20"/>
        </w:rPr>
        <w:t>fiestas</w:t>
      </w:r>
      <w:r>
        <w:rPr>
          <w:color w:val="231F20"/>
          <w:spacing w:val="-42"/>
        </w:rPr>
        <w:t> </w:t>
      </w:r>
      <w:r>
        <w:rPr>
          <w:color w:val="231F20"/>
        </w:rPr>
        <w:t>como</w:t>
      </w:r>
      <w:r>
        <w:rPr>
          <w:color w:val="231F20"/>
          <w:spacing w:val="-42"/>
        </w:rPr>
        <w:t> </w:t>
      </w:r>
      <w:r>
        <w:rPr>
          <w:color w:val="231F20"/>
        </w:rPr>
        <w:t>la</w:t>
      </w:r>
      <w:r>
        <w:rPr>
          <w:color w:val="231F20"/>
          <w:spacing w:val="-42"/>
        </w:rPr>
        <w:t> </w:t>
      </w:r>
      <w:r>
        <w:rPr>
          <w:color w:val="231F20"/>
        </w:rPr>
        <w:t>del</w:t>
      </w:r>
      <w:r>
        <w:rPr>
          <w:color w:val="231F20"/>
          <w:spacing w:val="-42"/>
        </w:rPr>
        <w:t> </w:t>
      </w:r>
      <w:r>
        <w:rPr>
          <w:color w:val="231F20"/>
        </w:rPr>
        <w:t>santo</w:t>
      </w:r>
      <w:r>
        <w:rPr>
          <w:color w:val="231F20"/>
          <w:spacing w:val="-42"/>
        </w:rPr>
        <w:t> </w:t>
      </w:r>
      <w:r>
        <w:rPr>
          <w:color w:val="231F20"/>
        </w:rPr>
        <w:t>patrono.</w:t>
      </w:r>
    </w:p>
    <w:p>
      <w:pPr>
        <w:pStyle w:val="BodyText"/>
        <w:spacing w:line="278" w:lineRule="auto" w:before="86"/>
        <w:ind w:left="110" w:right="107" w:firstLine="566"/>
        <w:jc w:val="both"/>
      </w:pPr>
      <w:r>
        <w:rPr>
          <w:color w:val="231F20"/>
          <w:w w:val="95"/>
        </w:rPr>
        <w:t>En</w:t>
      </w:r>
      <w:r>
        <w:rPr>
          <w:color w:val="231F20"/>
          <w:spacing w:val="-29"/>
          <w:w w:val="95"/>
        </w:rPr>
        <w:t> </w:t>
      </w:r>
      <w:r>
        <w:rPr>
          <w:color w:val="231F20"/>
          <w:w w:val="95"/>
        </w:rPr>
        <w:t>cuanto</w:t>
      </w:r>
      <w:r>
        <w:rPr>
          <w:color w:val="231F20"/>
          <w:spacing w:val="-29"/>
          <w:w w:val="95"/>
        </w:rPr>
        <w:t> </w:t>
      </w:r>
      <w:r>
        <w:rPr>
          <w:color w:val="231F20"/>
          <w:w w:val="95"/>
        </w:rPr>
        <w:t>a</w:t>
      </w:r>
      <w:r>
        <w:rPr>
          <w:color w:val="231F20"/>
          <w:spacing w:val="-29"/>
          <w:w w:val="95"/>
        </w:rPr>
        <w:t> </w:t>
      </w:r>
      <w:r>
        <w:rPr>
          <w:color w:val="231F20"/>
          <w:w w:val="95"/>
        </w:rPr>
        <w:t>la</w:t>
      </w:r>
      <w:r>
        <w:rPr>
          <w:color w:val="231F20"/>
          <w:spacing w:val="-29"/>
          <w:w w:val="95"/>
        </w:rPr>
        <w:t> </w:t>
      </w:r>
      <w:r>
        <w:rPr>
          <w:color w:val="231F20"/>
          <w:w w:val="95"/>
        </w:rPr>
        <w:t>lengua</w:t>
      </w:r>
      <w:r>
        <w:rPr>
          <w:color w:val="231F20"/>
          <w:spacing w:val="-29"/>
          <w:w w:val="95"/>
        </w:rPr>
        <w:t> </w:t>
      </w:r>
      <w:r>
        <w:rPr>
          <w:color w:val="231F20"/>
          <w:w w:val="95"/>
        </w:rPr>
        <w:t>mazahua,</w:t>
      </w:r>
      <w:r>
        <w:rPr>
          <w:color w:val="231F20"/>
          <w:spacing w:val="-29"/>
          <w:w w:val="95"/>
        </w:rPr>
        <w:t> </w:t>
      </w:r>
      <w:r>
        <w:rPr>
          <w:color w:val="231F20"/>
          <w:w w:val="95"/>
        </w:rPr>
        <w:t>100%</w:t>
      </w:r>
      <w:r>
        <w:rPr>
          <w:color w:val="231F20"/>
          <w:spacing w:val="-29"/>
          <w:w w:val="95"/>
        </w:rPr>
        <w:t> </w:t>
      </w:r>
      <w:r>
        <w:rPr>
          <w:color w:val="231F20"/>
          <w:w w:val="95"/>
        </w:rPr>
        <w:t>de</w:t>
      </w:r>
      <w:r>
        <w:rPr>
          <w:color w:val="231F20"/>
          <w:spacing w:val="-29"/>
          <w:w w:val="95"/>
        </w:rPr>
        <w:t> </w:t>
      </w:r>
      <w:r>
        <w:rPr>
          <w:color w:val="231F20"/>
          <w:w w:val="95"/>
        </w:rPr>
        <w:t>la</w:t>
      </w:r>
      <w:r>
        <w:rPr>
          <w:color w:val="231F20"/>
          <w:spacing w:val="-29"/>
          <w:w w:val="95"/>
        </w:rPr>
        <w:t> </w:t>
      </w:r>
      <w:r>
        <w:rPr>
          <w:i/>
          <w:color w:val="231F20"/>
          <w:w w:val="95"/>
        </w:rPr>
        <w:t>generación.net</w:t>
      </w:r>
      <w:r>
        <w:rPr>
          <w:i/>
          <w:color w:val="231F20"/>
          <w:spacing w:val="-29"/>
          <w:w w:val="95"/>
        </w:rPr>
        <w:t> </w:t>
      </w:r>
      <w:r>
        <w:rPr>
          <w:color w:val="231F20"/>
          <w:w w:val="95"/>
        </w:rPr>
        <w:t>entrevis- </w:t>
      </w:r>
      <w:r>
        <w:rPr>
          <w:color w:val="231F20"/>
        </w:rPr>
        <w:t>tada</w:t>
      </w:r>
      <w:r>
        <w:rPr>
          <w:color w:val="231F20"/>
          <w:spacing w:val="-38"/>
        </w:rPr>
        <w:t> </w:t>
      </w:r>
      <w:r>
        <w:rPr>
          <w:color w:val="231F20"/>
        </w:rPr>
        <w:t>manifestó</w:t>
      </w:r>
      <w:r>
        <w:rPr>
          <w:color w:val="231F20"/>
          <w:spacing w:val="-38"/>
        </w:rPr>
        <w:t> </w:t>
      </w:r>
      <w:r>
        <w:rPr>
          <w:color w:val="231F20"/>
        </w:rPr>
        <w:t>no</w:t>
      </w:r>
      <w:r>
        <w:rPr>
          <w:color w:val="231F20"/>
          <w:spacing w:val="-38"/>
        </w:rPr>
        <w:t> </w:t>
      </w:r>
      <w:r>
        <w:rPr>
          <w:color w:val="231F20"/>
        </w:rPr>
        <w:t>hablar</w:t>
      </w:r>
      <w:r>
        <w:rPr>
          <w:color w:val="231F20"/>
          <w:spacing w:val="-38"/>
        </w:rPr>
        <w:t> </w:t>
      </w:r>
      <w:r>
        <w:rPr>
          <w:color w:val="231F20"/>
        </w:rPr>
        <w:t>el</w:t>
      </w:r>
      <w:r>
        <w:rPr>
          <w:color w:val="231F20"/>
          <w:spacing w:val="-38"/>
        </w:rPr>
        <w:t> </w:t>
      </w:r>
      <w:r>
        <w:rPr>
          <w:color w:val="231F20"/>
        </w:rPr>
        <w:t>mazahua</w:t>
      </w:r>
      <w:r>
        <w:rPr>
          <w:color w:val="231F20"/>
          <w:spacing w:val="-38"/>
        </w:rPr>
        <w:t> </w:t>
      </w:r>
      <w:r>
        <w:rPr>
          <w:color w:val="231F20"/>
        </w:rPr>
        <w:t>y</w:t>
      </w:r>
      <w:r>
        <w:rPr>
          <w:color w:val="231F20"/>
          <w:spacing w:val="-38"/>
        </w:rPr>
        <w:t> </w:t>
      </w:r>
      <w:r>
        <w:rPr>
          <w:color w:val="231F20"/>
        </w:rPr>
        <w:t>solo</w:t>
      </w:r>
      <w:r>
        <w:rPr>
          <w:color w:val="231F20"/>
          <w:spacing w:val="-38"/>
        </w:rPr>
        <w:t> </w:t>
      </w:r>
      <w:r>
        <w:rPr>
          <w:color w:val="231F20"/>
        </w:rPr>
        <w:t>conocerlo</w:t>
      </w:r>
      <w:r>
        <w:rPr>
          <w:color w:val="231F20"/>
          <w:spacing w:val="-38"/>
        </w:rPr>
        <w:t> </w:t>
      </w:r>
      <w:r>
        <w:rPr>
          <w:color w:val="231F20"/>
        </w:rPr>
        <w:t>porque</w:t>
      </w:r>
      <w:r>
        <w:rPr>
          <w:color w:val="231F20"/>
          <w:spacing w:val="-38"/>
        </w:rPr>
        <w:t> </w:t>
      </w:r>
      <w:r>
        <w:rPr>
          <w:color w:val="231F20"/>
        </w:rPr>
        <w:t>sus</w:t>
      </w:r>
      <w:r>
        <w:rPr>
          <w:color w:val="231F20"/>
          <w:spacing w:val="-38"/>
        </w:rPr>
        <w:t> </w:t>
      </w:r>
      <w:r>
        <w:rPr>
          <w:color w:val="231F20"/>
        </w:rPr>
        <w:t>padres o</w:t>
      </w:r>
      <w:r>
        <w:rPr>
          <w:color w:val="231F20"/>
          <w:spacing w:val="-43"/>
        </w:rPr>
        <w:t> </w:t>
      </w:r>
      <w:r>
        <w:rPr>
          <w:color w:val="231F20"/>
        </w:rPr>
        <w:t>abuelos</w:t>
      </w:r>
      <w:r>
        <w:rPr>
          <w:color w:val="231F20"/>
          <w:spacing w:val="-43"/>
        </w:rPr>
        <w:t> </w:t>
      </w:r>
      <w:r>
        <w:rPr>
          <w:color w:val="231F20"/>
        </w:rPr>
        <w:t>lo</w:t>
      </w:r>
      <w:r>
        <w:rPr>
          <w:color w:val="231F20"/>
          <w:spacing w:val="-43"/>
        </w:rPr>
        <w:t> </w:t>
      </w:r>
      <w:r>
        <w:rPr>
          <w:color w:val="231F20"/>
        </w:rPr>
        <w:t>hablan</w:t>
      </w:r>
      <w:r>
        <w:rPr>
          <w:color w:val="231F20"/>
          <w:spacing w:val="-43"/>
        </w:rPr>
        <w:t> </w:t>
      </w:r>
      <w:r>
        <w:rPr>
          <w:color w:val="231F20"/>
        </w:rPr>
        <w:t>entre</w:t>
      </w:r>
      <w:r>
        <w:rPr>
          <w:color w:val="231F20"/>
          <w:spacing w:val="-43"/>
        </w:rPr>
        <w:t> </w:t>
      </w:r>
      <w:r>
        <w:rPr>
          <w:color w:val="231F20"/>
        </w:rPr>
        <w:t>ellos,</w:t>
      </w:r>
      <w:r>
        <w:rPr>
          <w:color w:val="231F20"/>
          <w:spacing w:val="-43"/>
        </w:rPr>
        <w:t> </w:t>
      </w:r>
      <w:r>
        <w:rPr>
          <w:color w:val="231F20"/>
        </w:rPr>
        <w:t>aunque</w:t>
      </w:r>
      <w:r>
        <w:rPr>
          <w:color w:val="231F20"/>
          <w:spacing w:val="-43"/>
        </w:rPr>
        <w:t> </w:t>
      </w:r>
      <w:r>
        <w:rPr>
          <w:color w:val="231F20"/>
        </w:rPr>
        <w:t>sí</w:t>
      </w:r>
      <w:r>
        <w:rPr>
          <w:color w:val="231F20"/>
          <w:spacing w:val="-43"/>
        </w:rPr>
        <w:t> </w:t>
      </w:r>
      <w:r>
        <w:rPr>
          <w:color w:val="231F20"/>
        </w:rPr>
        <w:t>lo</w:t>
      </w:r>
      <w:r>
        <w:rPr>
          <w:color w:val="231F20"/>
          <w:spacing w:val="-43"/>
        </w:rPr>
        <w:t> </w:t>
      </w:r>
      <w:r>
        <w:rPr>
          <w:color w:val="231F20"/>
        </w:rPr>
        <w:t>entienden.</w:t>
      </w:r>
    </w:p>
    <w:p>
      <w:pPr>
        <w:pStyle w:val="BodyText"/>
      </w:pPr>
    </w:p>
    <w:p>
      <w:pPr>
        <w:pStyle w:val="BodyText"/>
      </w:pPr>
    </w:p>
    <w:p>
      <w:pPr>
        <w:spacing w:before="175"/>
        <w:ind w:left="110" w:right="0" w:firstLine="34"/>
        <w:jc w:val="both"/>
        <w:rPr>
          <w:sz w:val="22"/>
        </w:rPr>
      </w:pPr>
      <w:r>
        <w:rPr>
          <w:color w:val="231F20"/>
          <w:w w:val="115"/>
          <w:sz w:val="22"/>
        </w:rPr>
        <w:t>El</w:t>
      </w:r>
      <w:r>
        <w:rPr>
          <w:color w:val="231F20"/>
          <w:spacing w:val="-30"/>
          <w:w w:val="115"/>
          <w:sz w:val="22"/>
        </w:rPr>
        <w:t> </w:t>
      </w:r>
      <w:r>
        <w:rPr>
          <w:color w:val="231F20"/>
          <w:spacing w:val="-3"/>
          <w:w w:val="115"/>
          <w:sz w:val="22"/>
        </w:rPr>
        <w:t>impacto</w:t>
      </w:r>
      <w:r>
        <w:rPr>
          <w:color w:val="231F20"/>
          <w:spacing w:val="-30"/>
          <w:w w:val="115"/>
          <w:sz w:val="22"/>
        </w:rPr>
        <w:t> </w:t>
      </w:r>
      <w:r>
        <w:rPr>
          <w:color w:val="231F20"/>
          <w:w w:val="115"/>
          <w:sz w:val="22"/>
        </w:rPr>
        <w:t>de</w:t>
      </w:r>
      <w:r>
        <w:rPr>
          <w:color w:val="231F20"/>
          <w:spacing w:val="-30"/>
          <w:w w:val="115"/>
          <w:sz w:val="22"/>
        </w:rPr>
        <w:t> </w:t>
      </w:r>
      <w:r>
        <w:rPr>
          <w:color w:val="231F20"/>
          <w:w w:val="115"/>
          <w:sz w:val="22"/>
        </w:rPr>
        <w:t>los</w:t>
      </w:r>
      <w:r>
        <w:rPr>
          <w:color w:val="231F20"/>
          <w:spacing w:val="-30"/>
          <w:w w:val="115"/>
          <w:sz w:val="22"/>
        </w:rPr>
        <w:t> </w:t>
      </w:r>
      <w:r>
        <w:rPr>
          <w:color w:val="231F20"/>
          <w:w w:val="110"/>
          <w:sz w:val="22"/>
        </w:rPr>
        <w:t>mmc,</w:t>
      </w:r>
      <w:r>
        <w:rPr>
          <w:color w:val="231F20"/>
          <w:spacing w:val="-27"/>
          <w:w w:val="110"/>
          <w:sz w:val="22"/>
        </w:rPr>
        <w:t> </w:t>
      </w:r>
      <w:r>
        <w:rPr>
          <w:color w:val="231F20"/>
          <w:w w:val="115"/>
          <w:sz w:val="22"/>
        </w:rPr>
        <w:t>las</w:t>
      </w:r>
      <w:r>
        <w:rPr>
          <w:color w:val="231F20"/>
          <w:spacing w:val="-30"/>
          <w:w w:val="115"/>
          <w:sz w:val="22"/>
        </w:rPr>
        <w:t> </w:t>
      </w:r>
      <w:r>
        <w:rPr>
          <w:color w:val="231F20"/>
          <w:w w:val="115"/>
          <w:sz w:val="22"/>
        </w:rPr>
        <w:t>tics</w:t>
      </w:r>
      <w:r>
        <w:rPr>
          <w:color w:val="231F20"/>
          <w:spacing w:val="-30"/>
          <w:w w:val="115"/>
          <w:sz w:val="22"/>
        </w:rPr>
        <w:t> </w:t>
      </w:r>
      <w:r>
        <w:rPr>
          <w:color w:val="231F20"/>
          <w:w w:val="110"/>
          <w:sz w:val="22"/>
        </w:rPr>
        <w:t>y</w:t>
      </w:r>
      <w:r>
        <w:rPr>
          <w:color w:val="231F20"/>
          <w:spacing w:val="-27"/>
          <w:w w:val="110"/>
          <w:sz w:val="22"/>
        </w:rPr>
        <w:t> </w:t>
      </w:r>
      <w:r>
        <w:rPr>
          <w:color w:val="231F20"/>
          <w:w w:val="115"/>
          <w:sz w:val="22"/>
        </w:rPr>
        <w:t>otros</w:t>
      </w:r>
      <w:r>
        <w:rPr>
          <w:color w:val="231F20"/>
          <w:spacing w:val="-30"/>
          <w:w w:val="115"/>
          <w:sz w:val="22"/>
        </w:rPr>
        <w:t> </w:t>
      </w:r>
      <w:r>
        <w:rPr>
          <w:color w:val="231F20"/>
          <w:w w:val="115"/>
          <w:sz w:val="22"/>
        </w:rPr>
        <w:t>cambios</w:t>
      </w:r>
      <w:r>
        <w:rPr>
          <w:color w:val="231F20"/>
          <w:spacing w:val="-30"/>
          <w:w w:val="115"/>
          <w:sz w:val="22"/>
        </w:rPr>
        <w:t> </w:t>
      </w:r>
      <w:r>
        <w:rPr>
          <w:color w:val="231F20"/>
          <w:w w:val="115"/>
          <w:sz w:val="22"/>
        </w:rPr>
        <w:t>en</w:t>
      </w:r>
      <w:r>
        <w:rPr>
          <w:color w:val="231F20"/>
          <w:spacing w:val="-30"/>
          <w:w w:val="115"/>
          <w:sz w:val="22"/>
        </w:rPr>
        <w:t> </w:t>
      </w:r>
      <w:r>
        <w:rPr>
          <w:color w:val="231F20"/>
          <w:w w:val="115"/>
          <w:sz w:val="22"/>
        </w:rPr>
        <w:t>la</w:t>
      </w:r>
      <w:r>
        <w:rPr>
          <w:color w:val="231F20"/>
          <w:spacing w:val="-30"/>
          <w:w w:val="115"/>
          <w:sz w:val="22"/>
        </w:rPr>
        <w:t> </w:t>
      </w:r>
      <w:r>
        <w:rPr>
          <w:color w:val="231F20"/>
          <w:w w:val="115"/>
          <w:sz w:val="22"/>
        </w:rPr>
        <w:t>vida</w:t>
      </w:r>
      <w:r>
        <w:rPr>
          <w:color w:val="231F20"/>
          <w:spacing w:val="-30"/>
          <w:w w:val="115"/>
          <w:sz w:val="22"/>
        </w:rPr>
        <w:t> </w:t>
      </w:r>
      <w:r>
        <w:rPr>
          <w:color w:val="231F20"/>
          <w:w w:val="115"/>
          <w:sz w:val="22"/>
        </w:rPr>
        <w:t>cotidiana</w:t>
      </w:r>
    </w:p>
    <w:p>
      <w:pPr>
        <w:pStyle w:val="BodyText"/>
        <w:spacing w:line="278" w:lineRule="auto" w:before="161"/>
        <w:ind w:left="110" w:right="108"/>
        <w:jc w:val="both"/>
      </w:pPr>
      <w:r>
        <w:rPr>
          <w:color w:val="231F20"/>
          <w:w w:val="95"/>
        </w:rPr>
        <w:t>La</w:t>
      </w:r>
      <w:r>
        <w:rPr>
          <w:color w:val="231F20"/>
          <w:spacing w:val="-17"/>
          <w:w w:val="95"/>
        </w:rPr>
        <w:t> </w:t>
      </w:r>
      <w:r>
        <w:rPr>
          <w:i/>
          <w:color w:val="231F20"/>
          <w:w w:val="95"/>
        </w:rPr>
        <w:t>generación.net</w:t>
      </w:r>
      <w:r>
        <w:rPr>
          <w:i/>
          <w:color w:val="231F20"/>
          <w:spacing w:val="-17"/>
          <w:w w:val="95"/>
        </w:rPr>
        <w:t> </w:t>
      </w:r>
      <w:r>
        <w:rPr>
          <w:color w:val="231F20"/>
          <w:w w:val="95"/>
        </w:rPr>
        <w:t>está</w:t>
      </w:r>
      <w:r>
        <w:rPr>
          <w:color w:val="231F20"/>
          <w:spacing w:val="-17"/>
          <w:w w:val="95"/>
        </w:rPr>
        <w:t> </w:t>
      </w:r>
      <w:r>
        <w:rPr>
          <w:color w:val="231F20"/>
          <w:w w:val="95"/>
        </w:rPr>
        <w:t>conectada</w:t>
      </w:r>
      <w:r>
        <w:rPr>
          <w:color w:val="231F20"/>
          <w:spacing w:val="-17"/>
          <w:w w:val="95"/>
        </w:rPr>
        <w:t> </w:t>
      </w:r>
      <w:r>
        <w:rPr>
          <w:color w:val="231F20"/>
          <w:w w:val="95"/>
        </w:rPr>
        <w:t>con</w:t>
      </w:r>
      <w:r>
        <w:rPr>
          <w:color w:val="231F20"/>
          <w:spacing w:val="-17"/>
          <w:w w:val="95"/>
        </w:rPr>
        <w:t> </w:t>
      </w:r>
      <w:r>
        <w:rPr>
          <w:color w:val="231F20"/>
          <w:w w:val="95"/>
        </w:rPr>
        <w:t>las</w:t>
      </w:r>
      <w:r>
        <w:rPr>
          <w:color w:val="231F20"/>
          <w:spacing w:val="-17"/>
          <w:w w:val="95"/>
        </w:rPr>
        <w:t> </w:t>
      </w:r>
      <w:r>
        <w:rPr>
          <w:color w:val="231F20"/>
          <w:w w:val="95"/>
        </w:rPr>
        <w:t>tics,</w:t>
      </w:r>
      <w:r>
        <w:rPr>
          <w:color w:val="231F20"/>
          <w:spacing w:val="-17"/>
          <w:w w:val="95"/>
        </w:rPr>
        <w:t> </w:t>
      </w:r>
      <w:r>
        <w:rPr>
          <w:color w:val="231F20"/>
          <w:w w:val="95"/>
        </w:rPr>
        <w:t>prácticamente</w:t>
      </w:r>
      <w:r>
        <w:rPr>
          <w:color w:val="231F20"/>
          <w:spacing w:val="-17"/>
          <w:w w:val="95"/>
        </w:rPr>
        <w:t> </w:t>
      </w:r>
      <w:r>
        <w:rPr>
          <w:color w:val="231F20"/>
          <w:w w:val="95"/>
        </w:rPr>
        <w:t>todos</w:t>
      </w:r>
      <w:r>
        <w:rPr>
          <w:color w:val="231F20"/>
          <w:spacing w:val="-17"/>
          <w:w w:val="95"/>
        </w:rPr>
        <w:t> </w:t>
      </w:r>
      <w:r>
        <w:rPr>
          <w:color w:val="231F20"/>
          <w:w w:val="95"/>
        </w:rPr>
        <w:t>nacie- </w:t>
      </w:r>
      <w:r>
        <w:rPr>
          <w:color w:val="231F20"/>
        </w:rPr>
        <w:t>ron</w:t>
      </w:r>
      <w:r>
        <w:rPr>
          <w:color w:val="231F20"/>
          <w:spacing w:val="-24"/>
        </w:rPr>
        <w:t> </w:t>
      </w:r>
      <w:r>
        <w:rPr>
          <w:color w:val="231F20"/>
        </w:rPr>
        <w:t>cuando</w:t>
      </w:r>
      <w:r>
        <w:rPr>
          <w:color w:val="231F20"/>
          <w:spacing w:val="-24"/>
        </w:rPr>
        <w:t> </w:t>
      </w:r>
      <w:r>
        <w:rPr>
          <w:color w:val="231F20"/>
        </w:rPr>
        <w:t>había</w:t>
      </w:r>
      <w:r>
        <w:rPr>
          <w:color w:val="231F20"/>
          <w:spacing w:val="-24"/>
        </w:rPr>
        <w:t> </w:t>
      </w:r>
      <w:r>
        <w:rPr>
          <w:color w:val="231F20"/>
        </w:rPr>
        <w:t>luz</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rPr>
        <w:t>comunidad</w:t>
      </w:r>
      <w:r>
        <w:rPr>
          <w:color w:val="231F20"/>
          <w:spacing w:val="-24"/>
        </w:rPr>
        <w:t> </w:t>
      </w:r>
      <w:r>
        <w:rPr>
          <w:color w:val="231F20"/>
        </w:rPr>
        <w:t>y</w:t>
      </w:r>
      <w:r>
        <w:rPr>
          <w:color w:val="231F20"/>
          <w:spacing w:val="-24"/>
        </w:rPr>
        <w:t> </w:t>
      </w:r>
      <w:r>
        <w:rPr>
          <w:color w:val="231F20"/>
        </w:rPr>
        <w:t>contaban</w:t>
      </w:r>
      <w:r>
        <w:rPr>
          <w:color w:val="231F20"/>
          <w:spacing w:val="-24"/>
        </w:rPr>
        <w:t> </w:t>
      </w:r>
      <w:r>
        <w:rPr>
          <w:color w:val="231F20"/>
        </w:rPr>
        <w:t>ya</w:t>
      </w:r>
      <w:r>
        <w:rPr>
          <w:color w:val="231F20"/>
          <w:spacing w:val="-24"/>
        </w:rPr>
        <w:t> </w:t>
      </w:r>
      <w:r>
        <w:rPr>
          <w:color w:val="231F20"/>
        </w:rPr>
        <w:t>con</w:t>
      </w:r>
      <w:r>
        <w:rPr>
          <w:color w:val="231F20"/>
          <w:spacing w:val="-24"/>
        </w:rPr>
        <w:t> </w:t>
      </w:r>
      <w:r>
        <w:rPr>
          <w:color w:val="231F20"/>
        </w:rPr>
        <w:t>algunos</w:t>
      </w:r>
      <w:r>
        <w:rPr>
          <w:color w:val="231F20"/>
          <w:spacing w:val="-24"/>
        </w:rPr>
        <w:t> </w:t>
      </w:r>
      <w:r>
        <w:rPr>
          <w:color w:val="231F20"/>
        </w:rPr>
        <w:t>mmc y</w:t>
      </w:r>
      <w:r>
        <w:rPr>
          <w:color w:val="231F20"/>
          <w:spacing w:val="-30"/>
        </w:rPr>
        <w:t> </w:t>
      </w:r>
      <w:r>
        <w:rPr>
          <w:color w:val="231F20"/>
        </w:rPr>
        <w:t>aparatos</w:t>
      </w:r>
      <w:r>
        <w:rPr>
          <w:color w:val="231F20"/>
          <w:spacing w:val="-30"/>
        </w:rPr>
        <w:t> </w:t>
      </w:r>
      <w:r>
        <w:rPr>
          <w:color w:val="231F20"/>
        </w:rPr>
        <w:t>domésticos,</w:t>
      </w:r>
      <w:r>
        <w:rPr>
          <w:color w:val="231F20"/>
          <w:spacing w:val="-30"/>
        </w:rPr>
        <w:t> </w:t>
      </w:r>
      <w:r>
        <w:rPr>
          <w:color w:val="231F20"/>
        </w:rPr>
        <w:t>como</w:t>
      </w:r>
      <w:r>
        <w:rPr>
          <w:color w:val="231F20"/>
          <w:spacing w:val="-30"/>
        </w:rPr>
        <w:t> </w:t>
      </w:r>
      <w:r>
        <w:rPr>
          <w:color w:val="231F20"/>
        </w:rPr>
        <w:t>planchas</w:t>
      </w:r>
      <w:r>
        <w:rPr>
          <w:color w:val="231F20"/>
          <w:spacing w:val="-30"/>
        </w:rPr>
        <w:t> </w:t>
      </w:r>
      <w:r>
        <w:rPr>
          <w:color w:val="231F20"/>
        </w:rPr>
        <w:t>y</w:t>
      </w:r>
      <w:r>
        <w:rPr>
          <w:color w:val="231F20"/>
          <w:spacing w:val="-30"/>
        </w:rPr>
        <w:t> </w:t>
      </w:r>
      <w:r>
        <w:rPr>
          <w:color w:val="231F20"/>
        </w:rPr>
        <w:t>licuadoras</w:t>
      </w:r>
      <w:r>
        <w:rPr>
          <w:color w:val="231F20"/>
          <w:spacing w:val="-30"/>
        </w:rPr>
        <w:t> </w:t>
      </w:r>
      <w:r>
        <w:rPr>
          <w:color w:val="231F20"/>
        </w:rPr>
        <w:t>traídos</w:t>
      </w:r>
      <w:r>
        <w:rPr>
          <w:color w:val="231F20"/>
          <w:spacing w:val="-30"/>
        </w:rPr>
        <w:t> </w:t>
      </w:r>
      <w:r>
        <w:rPr>
          <w:color w:val="231F20"/>
        </w:rPr>
        <w:t>por</w:t>
      </w:r>
      <w:r>
        <w:rPr>
          <w:color w:val="231F20"/>
          <w:spacing w:val="-30"/>
        </w:rPr>
        <w:t> </w:t>
      </w:r>
      <w:r>
        <w:rPr>
          <w:color w:val="231F20"/>
        </w:rPr>
        <w:t>la</w:t>
      </w:r>
      <w:r>
        <w:rPr>
          <w:color w:val="231F20"/>
          <w:spacing w:val="-30"/>
        </w:rPr>
        <w:t> </w:t>
      </w:r>
      <w:r>
        <w:rPr>
          <w:color w:val="231F20"/>
        </w:rPr>
        <w:t>gene- ración</w:t>
      </w:r>
      <w:r>
        <w:rPr>
          <w:color w:val="231F20"/>
          <w:spacing w:val="-21"/>
        </w:rPr>
        <w:t> </w:t>
      </w:r>
      <w:r>
        <w:rPr>
          <w:color w:val="231F20"/>
        </w:rPr>
        <w:t>anterior;</w:t>
      </w:r>
      <w:r>
        <w:rPr>
          <w:color w:val="231F20"/>
          <w:spacing w:val="-21"/>
        </w:rPr>
        <w:t> </w:t>
      </w:r>
      <w:r>
        <w:rPr>
          <w:color w:val="231F20"/>
        </w:rPr>
        <w:t>un</w:t>
      </w:r>
      <w:r>
        <w:rPr>
          <w:color w:val="231F20"/>
          <w:spacing w:val="-21"/>
        </w:rPr>
        <w:t> </w:t>
      </w:r>
      <w:r>
        <w:rPr>
          <w:color w:val="231F20"/>
        </w:rPr>
        <w:t>rasgo</w:t>
      </w:r>
      <w:r>
        <w:rPr>
          <w:color w:val="231F20"/>
          <w:spacing w:val="-21"/>
        </w:rPr>
        <w:t> </w:t>
      </w:r>
      <w:r>
        <w:rPr>
          <w:color w:val="231F20"/>
        </w:rPr>
        <w:t>interesante</w:t>
      </w:r>
      <w:r>
        <w:rPr>
          <w:color w:val="231F20"/>
          <w:spacing w:val="-21"/>
        </w:rPr>
        <w:t> </w:t>
      </w:r>
      <w:r>
        <w:rPr>
          <w:color w:val="231F20"/>
        </w:rPr>
        <w:t>–que</w:t>
      </w:r>
      <w:r>
        <w:rPr>
          <w:color w:val="231F20"/>
          <w:spacing w:val="-21"/>
        </w:rPr>
        <w:t> </w:t>
      </w:r>
      <w:r>
        <w:rPr>
          <w:color w:val="231F20"/>
        </w:rPr>
        <w:t>ya</w:t>
      </w:r>
      <w:r>
        <w:rPr>
          <w:color w:val="231F20"/>
          <w:spacing w:val="-21"/>
        </w:rPr>
        <w:t> </w:t>
      </w:r>
      <w:r>
        <w:rPr>
          <w:color w:val="231F20"/>
        </w:rPr>
        <w:t>se</w:t>
      </w:r>
      <w:r>
        <w:rPr>
          <w:color w:val="231F20"/>
          <w:spacing w:val="-21"/>
        </w:rPr>
        <w:t> </w:t>
      </w:r>
      <w:r>
        <w:rPr>
          <w:color w:val="231F20"/>
        </w:rPr>
        <w:t>mencionó–</w:t>
      </w:r>
      <w:r>
        <w:rPr>
          <w:color w:val="231F20"/>
          <w:spacing w:val="-21"/>
        </w:rPr>
        <w:t> </w:t>
      </w:r>
      <w:r>
        <w:rPr>
          <w:color w:val="231F20"/>
        </w:rPr>
        <w:t>es</w:t>
      </w:r>
      <w:r>
        <w:rPr>
          <w:color w:val="231F20"/>
          <w:spacing w:val="-21"/>
        </w:rPr>
        <w:t> </w:t>
      </w:r>
      <w:r>
        <w:rPr>
          <w:color w:val="231F20"/>
        </w:rPr>
        <w:t>que</w:t>
      </w:r>
      <w:r>
        <w:rPr>
          <w:color w:val="231F20"/>
          <w:spacing w:val="-21"/>
        </w:rPr>
        <w:t> </w:t>
      </w:r>
      <w:r>
        <w:rPr>
          <w:color w:val="231F20"/>
        </w:rPr>
        <w:t>casi todos</w:t>
      </w:r>
      <w:r>
        <w:rPr>
          <w:color w:val="231F20"/>
          <w:spacing w:val="-30"/>
        </w:rPr>
        <w:t> </w:t>
      </w:r>
      <w:r>
        <w:rPr>
          <w:color w:val="231F20"/>
        </w:rPr>
        <w:t>ellos</w:t>
      </w:r>
      <w:r>
        <w:rPr>
          <w:color w:val="231F20"/>
          <w:spacing w:val="-30"/>
        </w:rPr>
        <w:t> </w:t>
      </w:r>
      <w:r>
        <w:rPr>
          <w:color w:val="231F20"/>
        </w:rPr>
        <w:t>son</w:t>
      </w:r>
      <w:r>
        <w:rPr>
          <w:color w:val="231F20"/>
          <w:spacing w:val="-30"/>
        </w:rPr>
        <w:t> </w:t>
      </w:r>
      <w:r>
        <w:rPr>
          <w:color w:val="231F20"/>
        </w:rPr>
        <w:t>de</w:t>
      </w:r>
      <w:r>
        <w:rPr>
          <w:color w:val="231F20"/>
          <w:spacing w:val="-30"/>
        </w:rPr>
        <w:t> </w:t>
      </w:r>
      <w:r>
        <w:rPr>
          <w:color w:val="231F20"/>
        </w:rPr>
        <w:t>familias</w:t>
      </w:r>
      <w:r>
        <w:rPr>
          <w:color w:val="231F20"/>
          <w:spacing w:val="-30"/>
        </w:rPr>
        <w:t> </w:t>
      </w:r>
      <w:r>
        <w:rPr>
          <w:color w:val="231F20"/>
        </w:rPr>
        <w:t>muy</w:t>
      </w:r>
      <w:r>
        <w:rPr>
          <w:color w:val="231F20"/>
          <w:spacing w:val="-30"/>
        </w:rPr>
        <w:t> </w:t>
      </w:r>
      <w:r>
        <w:rPr>
          <w:color w:val="231F20"/>
        </w:rPr>
        <w:t>numerosas,</w:t>
      </w:r>
      <w:r>
        <w:rPr>
          <w:color w:val="231F20"/>
          <w:spacing w:val="-30"/>
        </w:rPr>
        <w:t> </w:t>
      </w:r>
      <w:r>
        <w:rPr>
          <w:color w:val="231F20"/>
        </w:rPr>
        <w:t>de</w:t>
      </w:r>
      <w:r>
        <w:rPr>
          <w:color w:val="231F20"/>
          <w:spacing w:val="-30"/>
        </w:rPr>
        <w:t> </w:t>
      </w:r>
      <w:r>
        <w:rPr>
          <w:color w:val="231F20"/>
        </w:rPr>
        <w:t>nueve</w:t>
      </w:r>
      <w:r>
        <w:rPr>
          <w:color w:val="231F20"/>
          <w:spacing w:val="-30"/>
        </w:rPr>
        <w:t> </w:t>
      </w:r>
      <w:r>
        <w:rPr>
          <w:color w:val="231F20"/>
        </w:rPr>
        <w:t>u</w:t>
      </w:r>
      <w:r>
        <w:rPr>
          <w:color w:val="231F20"/>
          <w:spacing w:val="-30"/>
        </w:rPr>
        <w:t> </w:t>
      </w:r>
      <w:r>
        <w:rPr>
          <w:color w:val="231F20"/>
        </w:rPr>
        <w:t>once</w:t>
      </w:r>
      <w:r>
        <w:rPr>
          <w:color w:val="231F20"/>
          <w:spacing w:val="-30"/>
        </w:rPr>
        <w:t> </w:t>
      </w:r>
      <w:r>
        <w:rPr>
          <w:color w:val="231F20"/>
        </w:rPr>
        <w:t>hermanos, y</w:t>
      </w:r>
      <w:r>
        <w:rPr>
          <w:color w:val="231F20"/>
          <w:spacing w:val="-27"/>
        </w:rPr>
        <w:t> </w:t>
      </w:r>
      <w:r>
        <w:rPr>
          <w:color w:val="231F20"/>
        </w:rPr>
        <w:t>ellos</w:t>
      </w:r>
      <w:r>
        <w:rPr>
          <w:color w:val="231F20"/>
          <w:spacing w:val="-27"/>
        </w:rPr>
        <w:t> </w:t>
      </w:r>
      <w:r>
        <w:rPr>
          <w:color w:val="231F20"/>
        </w:rPr>
        <w:t>son</w:t>
      </w:r>
      <w:r>
        <w:rPr>
          <w:color w:val="231F20"/>
          <w:spacing w:val="-27"/>
        </w:rPr>
        <w:t> </w:t>
      </w:r>
      <w:r>
        <w:rPr>
          <w:color w:val="231F20"/>
        </w:rPr>
        <w:t>los</w:t>
      </w:r>
      <w:r>
        <w:rPr>
          <w:color w:val="231F20"/>
          <w:spacing w:val="-27"/>
        </w:rPr>
        <w:t> </w:t>
      </w:r>
      <w:r>
        <w:rPr>
          <w:color w:val="231F20"/>
        </w:rPr>
        <w:t>más</w:t>
      </w:r>
      <w:r>
        <w:rPr>
          <w:color w:val="231F20"/>
          <w:spacing w:val="-27"/>
        </w:rPr>
        <w:t> </w:t>
      </w:r>
      <w:r>
        <w:rPr>
          <w:color w:val="231F20"/>
        </w:rPr>
        <w:t>pequeños;</w:t>
      </w:r>
      <w:r>
        <w:rPr>
          <w:color w:val="231F20"/>
          <w:spacing w:val="-27"/>
        </w:rPr>
        <w:t> </w:t>
      </w:r>
      <w:r>
        <w:rPr>
          <w:color w:val="231F20"/>
        </w:rPr>
        <w:t>en</w:t>
      </w:r>
      <w:r>
        <w:rPr>
          <w:color w:val="231F20"/>
          <w:spacing w:val="-27"/>
        </w:rPr>
        <w:t> </w:t>
      </w:r>
      <w:r>
        <w:rPr>
          <w:color w:val="231F20"/>
        </w:rPr>
        <w:t>algunos</w:t>
      </w:r>
      <w:r>
        <w:rPr>
          <w:color w:val="231F20"/>
          <w:spacing w:val="-27"/>
        </w:rPr>
        <w:t> </w:t>
      </w:r>
      <w:r>
        <w:rPr>
          <w:color w:val="231F20"/>
        </w:rPr>
        <w:t>casos</w:t>
      </w:r>
      <w:r>
        <w:rPr>
          <w:color w:val="231F20"/>
          <w:spacing w:val="-27"/>
        </w:rPr>
        <w:t> </w:t>
      </w:r>
      <w:r>
        <w:rPr>
          <w:color w:val="231F20"/>
        </w:rPr>
        <w:t>manifiestan</w:t>
      </w:r>
      <w:r>
        <w:rPr>
          <w:color w:val="231F20"/>
          <w:spacing w:val="-27"/>
        </w:rPr>
        <w:t> </w:t>
      </w:r>
      <w:r>
        <w:rPr>
          <w:color w:val="231F20"/>
        </w:rPr>
        <w:t>que</w:t>
      </w:r>
      <w:r>
        <w:rPr>
          <w:color w:val="231F20"/>
          <w:spacing w:val="-27"/>
        </w:rPr>
        <w:t> </w:t>
      </w:r>
      <w:r>
        <w:rPr>
          <w:color w:val="231F20"/>
        </w:rPr>
        <w:t>son</w:t>
      </w:r>
      <w:r>
        <w:rPr>
          <w:color w:val="231F20"/>
          <w:spacing w:val="-27"/>
        </w:rPr>
        <w:t> </w:t>
      </w:r>
      <w:r>
        <w:rPr>
          <w:color w:val="231F20"/>
        </w:rPr>
        <w:t>los únicos</w:t>
      </w:r>
      <w:r>
        <w:rPr>
          <w:color w:val="231F20"/>
          <w:spacing w:val="-43"/>
        </w:rPr>
        <w:t> </w:t>
      </w:r>
      <w:r>
        <w:rPr>
          <w:color w:val="231F20"/>
        </w:rPr>
        <w:t>que</w:t>
      </w:r>
      <w:r>
        <w:rPr>
          <w:color w:val="231F20"/>
          <w:spacing w:val="-43"/>
        </w:rPr>
        <w:t> </w:t>
      </w:r>
      <w:r>
        <w:rPr>
          <w:color w:val="231F20"/>
        </w:rPr>
        <w:t>han</w:t>
      </w:r>
      <w:r>
        <w:rPr>
          <w:color w:val="231F20"/>
          <w:spacing w:val="-43"/>
        </w:rPr>
        <w:t> </w:t>
      </w:r>
      <w:r>
        <w:rPr>
          <w:color w:val="231F20"/>
        </w:rPr>
        <w:t>tenido</w:t>
      </w:r>
      <w:r>
        <w:rPr>
          <w:color w:val="231F20"/>
          <w:spacing w:val="-43"/>
        </w:rPr>
        <w:t> </w:t>
      </w:r>
      <w:r>
        <w:rPr>
          <w:color w:val="231F20"/>
        </w:rPr>
        <w:t>la</w:t>
      </w:r>
      <w:r>
        <w:rPr>
          <w:color w:val="231F20"/>
          <w:spacing w:val="-43"/>
        </w:rPr>
        <w:t> </w:t>
      </w:r>
      <w:r>
        <w:rPr>
          <w:color w:val="231F20"/>
        </w:rPr>
        <w:t>oportunidad</w:t>
      </w:r>
      <w:r>
        <w:rPr>
          <w:color w:val="231F20"/>
          <w:spacing w:val="-43"/>
        </w:rPr>
        <w:t> </w:t>
      </w:r>
      <w:r>
        <w:rPr>
          <w:color w:val="231F20"/>
        </w:rPr>
        <w:t>de</w:t>
      </w:r>
      <w:r>
        <w:rPr>
          <w:color w:val="231F20"/>
          <w:spacing w:val="-43"/>
        </w:rPr>
        <w:t> </w:t>
      </w:r>
      <w:r>
        <w:rPr>
          <w:color w:val="231F20"/>
        </w:rPr>
        <w:t>llegar</w:t>
      </w:r>
      <w:r>
        <w:rPr>
          <w:color w:val="231F20"/>
          <w:spacing w:val="-43"/>
        </w:rPr>
        <w:t> </w:t>
      </w:r>
      <w:r>
        <w:rPr>
          <w:color w:val="231F20"/>
        </w:rPr>
        <w:t>a</w:t>
      </w:r>
      <w:r>
        <w:rPr>
          <w:color w:val="231F20"/>
          <w:spacing w:val="-43"/>
        </w:rPr>
        <w:t> </w:t>
      </w:r>
      <w:r>
        <w:rPr>
          <w:color w:val="231F20"/>
        </w:rPr>
        <w:t>la</w:t>
      </w:r>
      <w:r>
        <w:rPr>
          <w:color w:val="231F20"/>
          <w:spacing w:val="-43"/>
        </w:rPr>
        <w:t> </w:t>
      </w:r>
      <w:r>
        <w:rPr>
          <w:color w:val="231F20"/>
        </w:rPr>
        <w:t>preparatoria.</w:t>
      </w:r>
    </w:p>
    <w:p>
      <w:pPr>
        <w:pStyle w:val="BodyText"/>
        <w:spacing w:line="278" w:lineRule="auto" w:before="58"/>
        <w:ind w:left="110" w:right="107" w:firstLine="566"/>
        <w:jc w:val="both"/>
      </w:pPr>
      <w:r>
        <w:rPr>
          <w:color w:val="231F20"/>
        </w:rPr>
        <w:t>En</w:t>
      </w:r>
      <w:r>
        <w:rPr>
          <w:color w:val="231F20"/>
          <w:spacing w:val="-46"/>
        </w:rPr>
        <w:t> </w:t>
      </w:r>
      <w:r>
        <w:rPr>
          <w:color w:val="231F20"/>
        </w:rPr>
        <w:t>general</w:t>
      </w:r>
      <w:r>
        <w:rPr>
          <w:color w:val="231F20"/>
          <w:spacing w:val="-46"/>
        </w:rPr>
        <w:t> </w:t>
      </w:r>
      <w:r>
        <w:rPr>
          <w:color w:val="231F20"/>
        </w:rPr>
        <w:t>tienen</w:t>
      </w:r>
      <w:r>
        <w:rPr>
          <w:color w:val="231F20"/>
          <w:spacing w:val="-46"/>
        </w:rPr>
        <w:t> </w:t>
      </w:r>
      <w:r>
        <w:rPr>
          <w:color w:val="231F20"/>
        </w:rPr>
        <w:t>la</w:t>
      </w:r>
      <w:r>
        <w:rPr>
          <w:color w:val="231F20"/>
          <w:spacing w:val="-46"/>
        </w:rPr>
        <w:t> </w:t>
      </w:r>
      <w:r>
        <w:rPr>
          <w:color w:val="231F20"/>
        </w:rPr>
        <w:t>idea</w:t>
      </w:r>
      <w:r>
        <w:rPr>
          <w:color w:val="231F20"/>
          <w:spacing w:val="-46"/>
        </w:rPr>
        <w:t> </w:t>
      </w:r>
      <w:r>
        <w:rPr>
          <w:color w:val="231F20"/>
        </w:rPr>
        <w:t>de</w:t>
      </w:r>
      <w:r>
        <w:rPr>
          <w:color w:val="231F20"/>
          <w:spacing w:val="-46"/>
        </w:rPr>
        <w:t> </w:t>
      </w:r>
      <w:r>
        <w:rPr>
          <w:color w:val="231F20"/>
        </w:rPr>
        <w:t>salir</w:t>
      </w:r>
      <w:r>
        <w:rPr>
          <w:color w:val="231F20"/>
          <w:spacing w:val="-46"/>
        </w:rPr>
        <w:t> </w:t>
      </w:r>
      <w:r>
        <w:rPr>
          <w:color w:val="231F20"/>
        </w:rPr>
        <w:t>de</w:t>
      </w:r>
      <w:r>
        <w:rPr>
          <w:color w:val="231F20"/>
          <w:spacing w:val="-46"/>
        </w:rPr>
        <w:t> </w:t>
      </w:r>
      <w:r>
        <w:rPr>
          <w:color w:val="231F20"/>
        </w:rPr>
        <w:t>la</w:t>
      </w:r>
      <w:r>
        <w:rPr>
          <w:color w:val="231F20"/>
          <w:spacing w:val="-46"/>
        </w:rPr>
        <w:t> </w:t>
      </w:r>
      <w:r>
        <w:rPr>
          <w:color w:val="231F20"/>
        </w:rPr>
        <w:t>comunidad</w:t>
      </w:r>
      <w:r>
        <w:rPr>
          <w:color w:val="231F20"/>
          <w:spacing w:val="-46"/>
        </w:rPr>
        <w:t> </w:t>
      </w:r>
      <w:r>
        <w:rPr>
          <w:color w:val="231F20"/>
        </w:rPr>
        <w:t>y</w:t>
      </w:r>
      <w:r>
        <w:rPr>
          <w:color w:val="231F20"/>
          <w:spacing w:val="-46"/>
        </w:rPr>
        <w:t> </w:t>
      </w:r>
      <w:r>
        <w:rPr>
          <w:color w:val="231F20"/>
        </w:rPr>
        <w:t>poder</w:t>
      </w:r>
      <w:r>
        <w:rPr>
          <w:color w:val="231F20"/>
          <w:spacing w:val="-46"/>
        </w:rPr>
        <w:t> </w:t>
      </w:r>
      <w:r>
        <w:rPr>
          <w:color w:val="231F20"/>
        </w:rPr>
        <w:t>estudiar</w:t>
      </w:r>
      <w:r>
        <w:rPr>
          <w:color w:val="231F20"/>
          <w:spacing w:val="-46"/>
        </w:rPr>
        <w:t> </w:t>
      </w:r>
      <w:r>
        <w:rPr>
          <w:color w:val="231F20"/>
        </w:rPr>
        <w:t>a </w:t>
      </w:r>
      <w:r>
        <w:rPr>
          <w:color w:val="231F20"/>
          <w:w w:val="95"/>
        </w:rPr>
        <w:t>nivel</w:t>
      </w:r>
      <w:r>
        <w:rPr>
          <w:color w:val="231F20"/>
          <w:spacing w:val="-25"/>
          <w:w w:val="95"/>
        </w:rPr>
        <w:t> </w:t>
      </w:r>
      <w:r>
        <w:rPr>
          <w:color w:val="231F20"/>
          <w:w w:val="95"/>
        </w:rPr>
        <w:t>universitario;</w:t>
      </w:r>
      <w:r>
        <w:rPr>
          <w:color w:val="231F20"/>
          <w:spacing w:val="-25"/>
          <w:w w:val="95"/>
        </w:rPr>
        <w:t> </w:t>
      </w:r>
      <w:r>
        <w:rPr>
          <w:color w:val="231F20"/>
          <w:w w:val="95"/>
        </w:rPr>
        <w:t>quieren</w:t>
      </w:r>
      <w:r>
        <w:rPr>
          <w:color w:val="231F20"/>
          <w:spacing w:val="-25"/>
          <w:w w:val="95"/>
        </w:rPr>
        <w:t> </w:t>
      </w:r>
      <w:r>
        <w:rPr>
          <w:color w:val="231F20"/>
          <w:w w:val="95"/>
        </w:rPr>
        <w:t>ser</w:t>
      </w:r>
      <w:r>
        <w:rPr>
          <w:color w:val="231F20"/>
          <w:spacing w:val="-25"/>
          <w:w w:val="95"/>
        </w:rPr>
        <w:t> </w:t>
      </w:r>
      <w:r>
        <w:rPr>
          <w:color w:val="231F20"/>
          <w:w w:val="95"/>
        </w:rPr>
        <w:t>arquitectos,</w:t>
      </w:r>
      <w:r>
        <w:rPr>
          <w:color w:val="231F20"/>
          <w:spacing w:val="-25"/>
          <w:w w:val="95"/>
        </w:rPr>
        <w:t> </w:t>
      </w:r>
      <w:r>
        <w:rPr>
          <w:color w:val="231F20"/>
          <w:w w:val="95"/>
        </w:rPr>
        <w:t>psicólogas,</w:t>
      </w:r>
      <w:r>
        <w:rPr>
          <w:color w:val="231F20"/>
          <w:spacing w:val="-25"/>
          <w:w w:val="95"/>
        </w:rPr>
        <w:t> </w:t>
      </w:r>
      <w:r>
        <w:rPr>
          <w:color w:val="231F20"/>
          <w:w w:val="95"/>
        </w:rPr>
        <w:t>ingenieros,</w:t>
      </w:r>
      <w:r>
        <w:rPr>
          <w:color w:val="231F20"/>
          <w:spacing w:val="-25"/>
          <w:w w:val="95"/>
        </w:rPr>
        <w:t> </w:t>
      </w:r>
      <w:r>
        <w:rPr>
          <w:color w:val="231F20"/>
          <w:w w:val="95"/>
        </w:rPr>
        <w:t>uno</w:t>
      </w:r>
      <w:r>
        <w:rPr>
          <w:color w:val="231F20"/>
          <w:spacing w:val="-25"/>
          <w:w w:val="95"/>
        </w:rPr>
        <w:t> </w:t>
      </w:r>
      <w:r>
        <w:rPr>
          <w:color w:val="231F20"/>
          <w:w w:val="95"/>
        </w:rPr>
        <w:t>de ellos</w:t>
      </w:r>
      <w:r>
        <w:rPr>
          <w:color w:val="231F20"/>
          <w:spacing w:val="-17"/>
          <w:w w:val="95"/>
        </w:rPr>
        <w:t> </w:t>
      </w:r>
      <w:r>
        <w:rPr>
          <w:color w:val="231F20"/>
          <w:w w:val="95"/>
        </w:rPr>
        <w:t>quiere</w:t>
      </w:r>
      <w:r>
        <w:rPr>
          <w:color w:val="231F20"/>
          <w:spacing w:val="-17"/>
          <w:w w:val="95"/>
        </w:rPr>
        <w:t> </w:t>
      </w:r>
      <w:r>
        <w:rPr>
          <w:color w:val="231F20"/>
          <w:w w:val="95"/>
        </w:rPr>
        <w:t>ser</w:t>
      </w:r>
      <w:r>
        <w:rPr>
          <w:color w:val="231F20"/>
          <w:spacing w:val="-17"/>
          <w:w w:val="95"/>
        </w:rPr>
        <w:t> </w:t>
      </w:r>
      <w:r>
        <w:rPr>
          <w:color w:val="231F20"/>
          <w:w w:val="95"/>
        </w:rPr>
        <w:t>policía.</w:t>
      </w:r>
      <w:r>
        <w:rPr>
          <w:color w:val="231F20"/>
          <w:spacing w:val="-17"/>
          <w:w w:val="95"/>
        </w:rPr>
        <w:t> </w:t>
      </w:r>
      <w:r>
        <w:rPr>
          <w:color w:val="231F20"/>
          <w:w w:val="95"/>
        </w:rPr>
        <w:t>Llama</w:t>
      </w:r>
      <w:r>
        <w:rPr>
          <w:color w:val="231F20"/>
          <w:spacing w:val="-17"/>
          <w:w w:val="95"/>
        </w:rPr>
        <w:t> </w:t>
      </w:r>
      <w:r>
        <w:rPr>
          <w:color w:val="231F20"/>
          <w:w w:val="95"/>
        </w:rPr>
        <w:t>la</w:t>
      </w:r>
      <w:r>
        <w:rPr>
          <w:color w:val="231F20"/>
          <w:spacing w:val="-17"/>
          <w:w w:val="95"/>
        </w:rPr>
        <w:t> </w:t>
      </w:r>
      <w:r>
        <w:rPr>
          <w:color w:val="231F20"/>
          <w:w w:val="95"/>
        </w:rPr>
        <w:t>atención</w:t>
      </w:r>
      <w:r>
        <w:rPr>
          <w:color w:val="231F20"/>
          <w:spacing w:val="-17"/>
          <w:w w:val="95"/>
        </w:rPr>
        <w:t> </w:t>
      </w:r>
      <w:r>
        <w:rPr>
          <w:color w:val="231F20"/>
          <w:w w:val="95"/>
        </w:rPr>
        <w:t>que</w:t>
      </w:r>
      <w:r>
        <w:rPr>
          <w:color w:val="231F20"/>
          <w:spacing w:val="-17"/>
          <w:w w:val="95"/>
        </w:rPr>
        <w:t> </w:t>
      </w:r>
      <w:r>
        <w:rPr>
          <w:color w:val="231F20"/>
          <w:w w:val="95"/>
        </w:rPr>
        <w:t>ven</w:t>
      </w:r>
      <w:r>
        <w:rPr>
          <w:color w:val="231F20"/>
          <w:spacing w:val="-17"/>
          <w:w w:val="95"/>
        </w:rPr>
        <w:t> </w:t>
      </w:r>
      <w:r>
        <w:rPr>
          <w:color w:val="231F20"/>
          <w:w w:val="95"/>
        </w:rPr>
        <w:t>poca</w:t>
      </w:r>
      <w:r>
        <w:rPr>
          <w:color w:val="231F20"/>
          <w:spacing w:val="-17"/>
          <w:w w:val="95"/>
        </w:rPr>
        <w:t> </w:t>
      </w:r>
      <w:r>
        <w:rPr>
          <w:color w:val="231F20"/>
          <w:w w:val="95"/>
        </w:rPr>
        <w:t>televisión</w:t>
      </w:r>
      <w:r>
        <w:rPr>
          <w:color w:val="231F20"/>
          <w:spacing w:val="-17"/>
          <w:w w:val="95"/>
        </w:rPr>
        <w:t> </w:t>
      </w:r>
      <w:r>
        <w:rPr>
          <w:color w:val="231F20"/>
          <w:w w:val="95"/>
        </w:rPr>
        <w:t>porque después</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w w:val="95"/>
        </w:rPr>
        <w:t>escuela</w:t>
      </w:r>
      <w:r>
        <w:rPr>
          <w:color w:val="231F20"/>
          <w:spacing w:val="-18"/>
          <w:w w:val="95"/>
        </w:rPr>
        <w:t> </w:t>
      </w:r>
      <w:r>
        <w:rPr>
          <w:color w:val="231F20"/>
          <w:w w:val="95"/>
        </w:rPr>
        <w:t>todavía</w:t>
      </w:r>
      <w:r>
        <w:rPr>
          <w:color w:val="231F20"/>
          <w:spacing w:val="-18"/>
          <w:w w:val="95"/>
        </w:rPr>
        <w:t> </w:t>
      </w:r>
      <w:r>
        <w:rPr>
          <w:color w:val="231F20"/>
          <w:w w:val="95"/>
        </w:rPr>
        <w:t>llegan</w:t>
      </w:r>
      <w:r>
        <w:rPr>
          <w:color w:val="231F20"/>
          <w:spacing w:val="-18"/>
          <w:w w:val="95"/>
        </w:rPr>
        <w:t> </w:t>
      </w:r>
      <w:r>
        <w:rPr>
          <w:color w:val="231F20"/>
          <w:w w:val="95"/>
        </w:rPr>
        <w:t>a</w:t>
      </w:r>
      <w:r>
        <w:rPr>
          <w:color w:val="231F20"/>
          <w:spacing w:val="-18"/>
          <w:w w:val="95"/>
        </w:rPr>
        <w:t> </w:t>
      </w:r>
      <w:r>
        <w:rPr>
          <w:color w:val="231F20"/>
          <w:w w:val="95"/>
        </w:rPr>
        <w:t>realizar</w:t>
      </w:r>
      <w:r>
        <w:rPr>
          <w:color w:val="231F20"/>
          <w:spacing w:val="-18"/>
          <w:w w:val="95"/>
        </w:rPr>
        <w:t> </w:t>
      </w:r>
      <w:r>
        <w:rPr>
          <w:color w:val="231F20"/>
          <w:w w:val="95"/>
        </w:rPr>
        <w:t>actividades</w:t>
      </w:r>
      <w:r>
        <w:rPr>
          <w:color w:val="231F20"/>
          <w:spacing w:val="-18"/>
          <w:w w:val="95"/>
        </w:rPr>
        <w:t> </w:t>
      </w:r>
      <w:r>
        <w:rPr>
          <w:color w:val="231F20"/>
          <w:w w:val="95"/>
        </w:rPr>
        <w:t>muy</w:t>
      </w:r>
      <w:r>
        <w:rPr>
          <w:color w:val="231F20"/>
          <w:spacing w:val="-18"/>
          <w:w w:val="95"/>
        </w:rPr>
        <w:t> </w:t>
      </w:r>
      <w:r>
        <w:rPr>
          <w:color w:val="231F20"/>
          <w:w w:val="95"/>
        </w:rPr>
        <w:t>relaciona- das</w:t>
      </w:r>
      <w:r>
        <w:rPr>
          <w:color w:val="231F20"/>
          <w:spacing w:val="-23"/>
          <w:w w:val="95"/>
        </w:rPr>
        <w:t> </w:t>
      </w:r>
      <w:r>
        <w:rPr>
          <w:color w:val="231F20"/>
          <w:w w:val="95"/>
        </w:rPr>
        <w:t>con</w:t>
      </w:r>
      <w:r>
        <w:rPr>
          <w:color w:val="231F20"/>
          <w:spacing w:val="-23"/>
          <w:w w:val="95"/>
        </w:rPr>
        <w:t> </w:t>
      </w:r>
      <w:r>
        <w:rPr>
          <w:color w:val="231F20"/>
          <w:w w:val="95"/>
        </w:rPr>
        <w:t>el</w:t>
      </w:r>
      <w:r>
        <w:rPr>
          <w:color w:val="231F20"/>
          <w:spacing w:val="-23"/>
          <w:w w:val="95"/>
        </w:rPr>
        <w:t> </w:t>
      </w:r>
      <w:r>
        <w:rPr>
          <w:color w:val="231F20"/>
          <w:w w:val="95"/>
        </w:rPr>
        <w:t>campo</w:t>
      </w:r>
      <w:r>
        <w:rPr>
          <w:color w:val="231F20"/>
          <w:spacing w:val="-23"/>
          <w:w w:val="95"/>
        </w:rPr>
        <w:t> </w:t>
      </w:r>
      <w:r>
        <w:rPr>
          <w:color w:val="231F20"/>
          <w:w w:val="95"/>
        </w:rPr>
        <w:t>como</w:t>
      </w:r>
      <w:r>
        <w:rPr>
          <w:color w:val="231F20"/>
          <w:spacing w:val="-23"/>
          <w:w w:val="95"/>
        </w:rPr>
        <w:t> </w:t>
      </w:r>
      <w:r>
        <w:rPr>
          <w:color w:val="231F20"/>
          <w:w w:val="95"/>
        </w:rPr>
        <w:t>son:</w:t>
      </w:r>
      <w:r>
        <w:rPr>
          <w:color w:val="231F20"/>
          <w:spacing w:val="-23"/>
          <w:w w:val="95"/>
        </w:rPr>
        <w:t> </w:t>
      </w:r>
      <w:r>
        <w:rPr>
          <w:color w:val="231F20"/>
          <w:w w:val="95"/>
        </w:rPr>
        <w:t>dar</w:t>
      </w:r>
      <w:r>
        <w:rPr>
          <w:color w:val="231F20"/>
          <w:spacing w:val="-23"/>
          <w:w w:val="95"/>
        </w:rPr>
        <w:t> </w:t>
      </w:r>
      <w:r>
        <w:rPr>
          <w:color w:val="231F20"/>
          <w:w w:val="95"/>
        </w:rPr>
        <w:t>de</w:t>
      </w:r>
      <w:r>
        <w:rPr>
          <w:color w:val="231F20"/>
          <w:spacing w:val="-23"/>
          <w:w w:val="95"/>
        </w:rPr>
        <w:t> </w:t>
      </w:r>
      <w:r>
        <w:rPr>
          <w:color w:val="231F20"/>
          <w:w w:val="95"/>
        </w:rPr>
        <w:t>beber</w:t>
      </w:r>
      <w:r>
        <w:rPr>
          <w:color w:val="231F20"/>
          <w:spacing w:val="-23"/>
          <w:w w:val="95"/>
        </w:rPr>
        <w:t> </w:t>
      </w:r>
      <w:r>
        <w:rPr>
          <w:color w:val="231F20"/>
          <w:w w:val="95"/>
        </w:rPr>
        <w:t>a</w:t>
      </w:r>
      <w:r>
        <w:rPr>
          <w:color w:val="231F20"/>
          <w:spacing w:val="-23"/>
          <w:w w:val="95"/>
        </w:rPr>
        <w:t> </w:t>
      </w:r>
      <w:r>
        <w:rPr>
          <w:color w:val="231F20"/>
          <w:w w:val="95"/>
        </w:rPr>
        <w:t>los</w:t>
      </w:r>
      <w:r>
        <w:rPr>
          <w:color w:val="231F20"/>
          <w:spacing w:val="-23"/>
          <w:w w:val="95"/>
        </w:rPr>
        <w:t> </w:t>
      </w:r>
      <w:r>
        <w:rPr>
          <w:color w:val="231F20"/>
          <w:w w:val="95"/>
        </w:rPr>
        <w:t>caballos,</w:t>
      </w:r>
      <w:r>
        <w:rPr>
          <w:color w:val="231F20"/>
          <w:spacing w:val="-23"/>
          <w:w w:val="95"/>
        </w:rPr>
        <w:t> </w:t>
      </w:r>
      <w:r>
        <w:rPr>
          <w:color w:val="231F20"/>
          <w:w w:val="95"/>
        </w:rPr>
        <w:t>pastorear,</w:t>
      </w:r>
      <w:r>
        <w:rPr>
          <w:color w:val="231F20"/>
          <w:spacing w:val="-23"/>
          <w:w w:val="95"/>
        </w:rPr>
        <w:t> </w:t>
      </w:r>
      <w:r>
        <w:rPr>
          <w:color w:val="231F20"/>
          <w:w w:val="95"/>
        </w:rPr>
        <w:t>trabajar </w:t>
      </w:r>
      <w:r>
        <w:rPr>
          <w:color w:val="231F20"/>
        </w:rPr>
        <w:t>las</w:t>
      </w:r>
      <w:r>
        <w:rPr>
          <w:color w:val="231F20"/>
          <w:spacing w:val="-41"/>
        </w:rPr>
        <w:t> </w:t>
      </w:r>
      <w:r>
        <w:rPr>
          <w:color w:val="231F20"/>
        </w:rPr>
        <w:t>milpas,</w:t>
      </w:r>
      <w:r>
        <w:rPr>
          <w:color w:val="231F20"/>
          <w:spacing w:val="-41"/>
        </w:rPr>
        <w:t> </w:t>
      </w:r>
      <w:r>
        <w:rPr>
          <w:color w:val="231F20"/>
        </w:rPr>
        <w:t>acarrear</w:t>
      </w:r>
      <w:r>
        <w:rPr>
          <w:color w:val="231F20"/>
          <w:spacing w:val="-41"/>
        </w:rPr>
        <w:t> </w:t>
      </w:r>
      <w:r>
        <w:rPr>
          <w:color w:val="231F20"/>
        </w:rPr>
        <w:t>leña,</w:t>
      </w:r>
      <w:r>
        <w:rPr>
          <w:color w:val="231F20"/>
          <w:spacing w:val="-41"/>
        </w:rPr>
        <w:t> </w:t>
      </w:r>
      <w:r>
        <w:rPr>
          <w:color w:val="231F20"/>
        </w:rPr>
        <w:t>entre</w:t>
      </w:r>
      <w:r>
        <w:rPr>
          <w:color w:val="231F20"/>
          <w:spacing w:val="-41"/>
        </w:rPr>
        <w:t> </w:t>
      </w:r>
      <w:r>
        <w:rPr>
          <w:color w:val="231F20"/>
        </w:rPr>
        <w:t>otras.</w:t>
      </w:r>
      <w:r>
        <w:rPr>
          <w:color w:val="231F20"/>
          <w:spacing w:val="-41"/>
        </w:rPr>
        <w:t> </w:t>
      </w:r>
      <w:r>
        <w:rPr>
          <w:color w:val="231F20"/>
        </w:rPr>
        <w:t>Son</w:t>
      </w:r>
      <w:r>
        <w:rPr>
          <w:color w:val="231F20"/>
          <w:spacing w:val="-41"/>
        </w:rPr>
        <w:t> </w:t>
      </w:r>
      <w:r>
        <w:rPr>
          <w:color w:val="231F20"/>
        </w:rPr>
        <w:t>los</w:t>
      </w:r>
      <w:r>
        <w:rPr>
          <w:color w:val="231F20"/>
          <w:spacing w:val="-41"/>
        </w:rPr>
        <w:t> </w:t>
      </w:r>
      <w:r>
        <w:rPr>
          <w:color w:val="231F20"/>
        </w:rPr>
        <w:t>padres</w:t>
      </w:r>
      <w:r>
        <w:rPr>
          <w:color w:val="231F20"/>
          <w:spacing w:val="-41"/>
        </w:rPr>
        <w:t> </w:t>
      </w:r>
      <w:r>
        <w:rPr>
          <w:color w:val="231F20"/>
        </w:rPr>
        <w:t>quienes</w:t>
      </w:r>
      <w:r>
        <w:rPr>
          <w:color w:val="231F20"/>
          <w:spacing w:val="-41"/>
        </w:rPr>
        <w:t> </w:t>
      </w:r>
      <w:r>
        <w:rPr>
          <w:color w:val="231F20"/>
        </w:rPr>
        <w:t>los</w:t>
      </w:r>
      <w:r>
        <w:rPr>
          <w:color w:val="231F20"/>
          <w:spacing w:val="-41"/>
        </w:rPr>
        <w:t> </w:t>
      </w:r>
      <w:r>
        <w:rPr>
          <w:color w:val="231F20"/>
        </w:rPr>
        <w:t>incorpo- </w:t>
      </w:r>
      <w:r>
        <w:rPr>
          <w:color w:val="231F20"/>
          <w:w w:val="95"/>
        </w:rPr>
        <w:t>ran</w:t>
      </w:r>
      <w:r>
        <w:rPr>
          <w:color w:val="231F20"/>
          <w:spacing w:val="-28"/>
          <w:w w:val="95"/>
        </w:rPr>
        <w:t> </w:t>
      </w:r>
      <w:r>
        <w:rPr>
          <w:color w:val="231F20"/>
          <w:w w:val="95"/>
        </w:rPr>
        <w:t>a</w:t>
      </w:r>
      <w:r>
        <w:rPr>
          <w:color w:val="231F20"/>
          <w:spacing w:val="-28"/>
          <w:w w:val="95"/>
        </w:rPr>
        <w:t> </w:t>
      </w:r>
      <w:r>
        <w:rPr>
          <w:color w:val="231F20"/>
          <w:w w:val="95"/>
        </w:rPr>
        <w:t>las</w:t>
      </w:r>
      <w:r>
        <w:rPr>
          <w:color w:val="231F20"/>
          <w:spacing w:val="-28"/>
          <w:w w:val="95"/>
        </w:rPr>
        <w:t> </w:t>
      </w:r>
      <w:r>
        <w:rPr>
          <w:color w:val="231F20"/>
          <w:w w:val="95"/>
        </w:rPr>
        <w:t>labores</w:t>
      </w:r>
      <w:r>
        <w:rPr>
          <w:color w:val="231F20"/>
          <w:spacing w:val="-28"/>
          <w:w w:val="95"/>
        </w:rPr>
        <w:t> </w:t>
      </w:r>
      <w:r>
        <w:rPr>
          <w:color w:val="231F20"/>
          <w:w w:val="95"/>
        </w:rPr>
        <w:t>agrícolas,</w:t>
      </w:r>
      <w:r>
        <w:rPr>
          <w:color w:val="231F20"/>
          <w:spacing w:val="-28"/>
          <w:w w:val="95"/>
        </w:rPr>
        <w:t> </w:t>
      </w:r>
      <w:r>
        <w:rPr>
          <w:color w:val="231F20"/>
          <w:w w:val="95"/>
        </w:rPr>
        <w:t>principalmente</w:t>
      </w:r>
      <w:r>
        <w:rPr>
          <w:color w:val="231F20"/>
          <w:spacing w:val="-28"/>
          <w:w w:val="95"/>
        </w:rPr>
        <w:t> </w:t>
      </w:r>
      <w:r>
        <w:rPr>
          <w:color w:val="231F20"/>
          <w:w w:val="95"/>
        </w:rPr>
        <w:t>después</w:t>
      </w:r>
      <w:r>
        <w:rPr>
          <w:color w:val="231F20"/>
          <w:spacing w:val="-28"/>
          <w:w w:val="95"/>
        </w:rPr>
        <w:t> </w:t>
      </w:r>
      <w:r>
        <w:rPr>
          <w:color w:val="231F20"/>
          <w:w w:val="95"/>
        </w:rPr>
        <w:t>de</w:t>
      </w:r>
      <w:r>
        <w:rPr>
          <w:color w:val="231F20"/>
          <w:spacing w:val="-28"/>
          <w:w w:val="95"/>
        </w:rPr>
        <w:t> </w:t>
      </w:r>
      <w:r>
        <w:rPr>
          <w:color w:val="231F20"/>
          <w:w w:val="95"/>
        </w:rPr>
        <w:t>la</w:t>
      </w:r>
      <w:r>
        <w:rPr>
          <w:color w:val="231F20"/>
          <w:spacing w:val="-28"/>
          <w:w w:val="95"/>
        </w:rPr>
        <w:t> </w:t>
      </w:r>
      <w:r>
        <w:rPr>
          <w:color w:val="231F20"/>
          <w:w w:val="95"/>
        </w:rPr>
        <w:t>escuela</w:t>
      </w:r>
      <w:r>
        <w:rPr>
          <w:color w:val="231F20"/>
          <w:spacing w:val="-28"/>
          <w:w w:val="95"/>
        </w:rPr>
        <w:t> </w:t>
      </w:r>
      <w:r>
        <w:rPr>
          <w:color w:val="231F20"/>
          <w:w w:val="95"/>
        </w:rPr>
        <w:t>y</w:t>
      </w:r>
      <w:r>
        <w:rPr>
          <w:color w:val="231F20"/>
          <w:spacing w:val="-28"/>
          <w:w w:val="95"/>
        </w:rPr>
        <w:t> </w:t>
      </w:r>
      <w:r>
        <w:rPr>
          <w:color w:val="231F20"/>
          <w:w w:val="95"/>
        </w:rPr>
        <w:t>de</w:t>
      </w:r>
      <w:r>
        <w:rPr>
          <w:color w:val="231F20"/>
          <w:spacing w:val="-28"/>
          <w:w w:val="95"/>
        </w:rPr>
        <w:t> </w:t>
      </w:r>
      <w:r>
        <w:rPr>
          <w:color w:val="231F20"/>
          <w:w w:val="95"/>
        </w:rPr>
        <w:t>haber hecho las</w:t>
      </w:r>
      <w:r>
        <w:rPr>
          <w:color w:val="231F20"/>
          <w:spacing w:val="-46"/>
          <w:w w:val="95"/>
        </w:rPr>
        <w:t> </w:t>
      </w:r>
      <w:r>
        <w:rPr>
          <w:color w:val="231F20"/>
          <w:w w:val="95"/>
        </w:rPr>
        <w:t>tareas.</w:t>
      </w:r>
    </w:p>
    <w:p>
      <w:pPr>
        <w:spacing w:after="0" w:line="278" w:lineRule="auto"/>
        <w:jc w:val="both"/>
        <w:sectPr>
          <w:pgSz w:w="8230" w:h="12760"/>
          <w:pgMar w:top="1180" w:bottom="280" w:left="740" w:right="740"/>
        </w:sectPr>
      </w:pPr>
    </w:p>
    <w:p>
      <w:pPr>
        <w:pStyle w:val="BodyText"/>
        <w:rPr>
          <w:sz w:val="20"/>
        </w:rPr>
      </w:pPr>
    </w:p>
    <w:p>
      <w:pPr>
        <w:pStyle w:val="ListParagraph"/>
        <w:numPr>
          <w:ilvl w:val="0"/>
          <w:numId w:val="3"/>
        </w:numPr>
        <w:tabs>
          <w:tab w:pos="904" w:val="left" w:leader="none"/>
        </w:tabs>
        <w:spacing w:line="240" w:lineRule="auto" w:before="213" w:after="0"/>
        <w:ind w:left="903" w:right="0" w:hanging="226"/>
        <w:jc w:val="left"/>
        <w:rPr>
          <w:sz w:val="24"/>
        </w:rPr>
      </w:pPr>
      <w:r>
        <w:rPr>
          <w:color w:val="231F20"/>
          <w:w w:val="95"/>
          <w:sz w:val="24"/>
        </w:rPr>
        <w:t>O.</w:t>
      </w:r>
      <w:r>
        <w:rPr>
          <w:color w:val="231F20"/>
          <w:spacing w:val="-22"/>
          <w:w w:val="95"/>
          <w:sz w:val="24"/>
        </w:rPr>
        <w:t> </w:t>
      </w:r>
      <w:r>
        <w:rPr>
          <w:color w:val="231F20"/>
          <w:w w:val="95"/>
          <w:sz w:val="24"/>
        </w:rPr>
        <w:t>B:</w:t>
      </w:r>
      <w:r>
        <w:rPr>
          <w:color w:val="231F20"/>
          <w:spacing w:val="-22"/>
          <w:w w:val="95"/>
          <w:sz w:val="24"/>
        </w:rPr>
        <w:t> </w:t>
      </w:r>
      <w:r>
        <w:rPr>
          <w:color w:val="231F20"/>
          <w:w w:val="95"/>
          <w:position w:val="8"/>
          <w:sz w:val="14"/>
        </w:rPr>
        <w:t>43</w:t>
      </w:r>
      <w:r>
        <w:rPr>
          <w:color w:val="231F20"/>
          <w:spacing w:val="2"/>
          <w:w w:val="95"/>
          <w:position w:val="8"/>
          <w:sz w:val="14"/>
        </w:rPr>
        <w:t> </w:t>
      </w:r>
      <w:r>
        <w:rPr>
          <w:color w:val="231F20"/>
          <w:w w:val="95"/>
          <w:sz w:val="24"/>
        </w:rPr>
        <w:t>¿Cuántas</w:t>
      </w:r>
      <w:r>
        <w:rPr>
          <w:color w:val="231F20"/>
          <w:spacing w:val="-22"/>
          <w:w w:val="95"/>
          <w:sz w:val="24"/>
        </w:rPr>
        <w:t> </w:t>
      </w:r>
      <w:r>
        <w:rPr>
          <w:color w:val="231F20"/>
          <w:w w:val="95"/>
          <w:sz w:val="24"/>
        </w:rPr>
        <w:t>horas</w:t>
      </w:r>
      <w:r>
        <w:rPr>
          <w:color w:val="231F20"/>
          <w:spacing w:val="-22"/>
          <w:w w:val="95"/>
          <w:sz w:val="24"/>
        </w:rPr>
        <w:t> </w:t>
      </w:r>
      <w:r>
        <w:rPr>
          <w:color w:val="231F20"/>
          <w:w w:val="95"/>
          <w:sz w:val="24"/>
        </w:rPr>
        <w:t>a</w:t>
      </w:r>
      <w:r>
        <w:rPr>
          <w:color w:val="231F20"/>
          <w:spacing w:val="-22"/>
          <w:w w:val="95"/>
          <w:sz w:val="24"/>
        </w:rPr>
        <w:t> </w:t>
      </w:r>
      <w:r>
        <w:rPr>
          <w:color w:val="231F20"/>
          <w:w w:val="95"/>
          <w:sz w:val="24"/>
        </w:rPr>
        <w:t>la</w:t>
      </w:r>
      <w:r>
        <w:rPr>
          <w:color w:val="231F20"/>
          <w:spacing w:val="-22"/>
          <w:w w:val="95"/>
          <w:sz w:val="24"/>
        </w:rPr>
        <w:t> </w:t>
      </w:r>
      <w:r>
        <w:rPr>
          <w:color w:val="231F20"/>
          <w:w w:val="95"/>
          <w:sz w:val="24"/>
        </w:rPr>
        <w:t>semana</w:t>
      </w:r>
      <w:r>
        <w:rPr>
          <w:color w:val="231F20"/>
          <w:spacing w:val="-22"/>
          <w:w w:val="95"/>
          <w:sz w:val="24"/>
        </w:rPr>
        <w:t> </w:t>
      </w:r>
      <w:r>
        <w:rPr>
          <w:color w:val="231F20"/>
          <w:w w:val="95"/>
          <w:sz w:val="24"/>
        </w:rPr>
        <w:t>o</w:t>
      </w:r>
      <w:r>
        <w:rPr>
          <w:color w:val="231F20"/>
          <w:spacing w:val="-22"/>
          <w:w w:val="95"/>
          <w:sz w:val="24"/>
        </w:rPr>
        <w:t> </w:t>
      </w:r>
      <w:r>
        <w:rPr>
          <w:color w:val="231F20"/>
          <w:w w:val="95"/>
          <w:sz w:val="24"/>
        </w:rPr>
        <w:t>diaria</w:t>
      </w:r>
      <w:r>
        <w:rPr>
          <w:color w:val="231F20"/>
          <w:spacing w:val="-22"/>
          <w:w w:val="95"/>
          <w:sz w:val="24"/>
        </w:rPr>
        <w:t> </w:t>
      </w:r>
      <w:r>
        <w:rPr>
          <w:color w:val="231F20"/>
          <w:w w:val="95"/>
          <w:sz w:val="24"/>
        </w:rPr>
        <w:t>ves</w:t>
      </w:r>
      <w:r>
        <w:rPr>
          <w:color w:val="231F20"/>
          <w:spacing w:val="-22"/>
          <w:w w:val="95"/>
          <w:sz w:val="24"/>
        </w:rPr>
        <w:t> </w:t>
      </w:r>
      <w:r>
        <w:rPr>
          <w:color w:val="231F20"/>
          <w:w w:val="95"/>
          <w:sz w:val="24"/>
        </w:rPr>
        <w:t>la</w:t>
      </w:r>
      <w:r>
        <w:rPr>
          <w:color w:val="231F20"/>
          <w:spacing w:val="-22"/>
          <w:w w:val="95"/>
          <w:sz w:val="24"/>
        </w:rPr>
        <w:t> </w:t>
      </w:r>
      <w:r>
        <w:rPr>
          <w:color w:val="231F20"/>
          <w:w w:val="95"/>
          <w:sz w:val="24"/>
        </w:rPr>
        <w:t>televisión?</w:t>
      </w:r>
    </w:p>
    <w:p>
      <w:pPr>
        <w:pStyle w:val="BodyText"/>
        <w:spacing w:before="8"/>
        <w:rPr>
          <w:sz w:val="30"/>
        </w:rPr>
      </w:pPr>
    </w:p>
    <w:p>
      <w:pPr>
        <w:pStyle w:val="ListParagraph"/>
        <w:numPr>
          <w:ilvl w:val="1"/>
          <w:numId w:val="3"/>
        </w:numPr>
        <w:tabs>
          <w:tab w:pos="998" w:val="left" w:leader="none"/>
        </w:tabs>
        <w:spacing w:line="292" w:lineRule="auto" w:before="0" w:after="0"/>
        <w:ind w:left="790" w:right="107" w:firstLine="0"/>
        <w:jc w:val="both"/>
        <w:rPr>
          <w:sz w:val="20"/>
        </w:rPr>
      </w:pPr>
      <w:r>
        <w:rPr>
          <w:color w:val="231F20"/>
          <w:sz w:val="20"/>
        </w:rPr>
        <w:t>G.</w:t>
      </w:r>
      <w:r>
        <w:rPr>
          <w:color w:val="231F20"/>
          <w:spacing w:val="-36"/>
          <w:sz w:val="20"/>
        </w:rPr>
        <w:t> </w:t>
      </w:r>
      <w:r>
        <w:rPr>
          <w:color w:val="231F20"/>
          <w:spacing w:val="5"/>
          <w:sz w:val="20"/>
        </w:rPr>
        <w:t>R:</w:t>
      </w:r>
      <w:r>
        <w:rPr>
          <w:color w:val="231F20"/>
          <w:spacing w:val="-36"/>
          <w:sz w:val="20"/>
        </w:rPr>
        <w:t> </w:t>
      </w:r>
      <w:r>
        <w:rPr>
          <w:color w:val="231F20"/>
          <w:sz w:val="20"/>
        </w:rPr>
        <w:t>Eh…</w:t>
      </w:r>
      <w:r>
        <w:rPr>
          <w:color w:val="231F20"/>
          <w:spacing w:val="-36"/>
          <w:sz w:val="20"/>
        </w:rPr>
        <w:t> </w:t>
      </w:r>
      <w:r>
        <w:rPr>
          <w:color w:val="231F20"/>
          <w:sz w:val="20"/>
        </w:rPr>
        <w:t>cada</w:t>
      </w:r>
      <w:r>
        <w:rPr>
          <w:color w:val="231F20"/>
          <w:spacing w:val="-36"/>
          <w:sz w:val="20"/>
        </w:rPr>
        <w:t> </w:t>
      </w:r>
      <w:r>
        <w:rPr>
          <w:color w:val="231F20"/>
          <w:sz w:val="20"/>
        </w:rPr>
        <w:t>vez</w:t>
      </w:r>
      <w:r>
        <w:rPr>
          <w:color w:val="231F20"/>
          <w:spacing w:val="-36"/>
          <w:sz w:val="20"/>
        </w:rPr>
        <w:t> </w:t>
      </w:r>
      <w:r>
        <w:rPr>
          <w:color w:val="231F20"/>
          <w:sz w:val="20"/>
        </w:rPr>
        <w:t>que</w:t>
      </w:r>
      <w:r>
        <w:rPr>
          <w:color w:val="231F20"/>
          <w:spacing w:val="-36"/>
          <w:sz w:val="20"/>
        </w:rPr>
        <w:t> </w:t>
      </w:r>
      <w:r>
        <w:rPr>
          <w:color w:val="231F20"/>
          <w:sz w:val="20"/>
        </w:rPr>
        <w:t>puedo</w:t>
      </w:r>
      <w:r>
        <w:rPr>
          <w:color w:val="231F20"/>
          <w:spacing w:val="-36"/>
          <w:sz w:val="20"/>
        </w:rPr>
        <w:t> </w:t>
      </w:r>
      <w:r>
        <w:rPr>
          <w:color w:val="231F20"/>
          <w:sz w:val="20"/>
        </w:rPr>
        <w:t>porque</w:t>
      </w:r>
      <w:r>
        <w:rPr>
          <w:color w:val="231F20"/>
          <w:spacing w:val="-36"/>
          <w:sz w:val="20"/>
        </w:rPr>
        <w:t> </w:t>
      </w:r>
      <w:r>
        <w:rPr>
          <w:color w:val="231F20"/>
          <w:sz w:val="20"/>
        </w:rPr>
        <w:t>a</w:t>
      </w:r>
      <w:r>
        <w:rPr>
          <w:color w:val="231F20"/>
          <w:spacing w:val="-36"/>
          <w:sz w:val="20"/>
        </w:rPr>
        <w:t> </w:t>
      </w:r>
      <w:r>
        <w:rPr>
          <w:color w:val="231F20"/>
          <w:sz w:val="20"/>
        </w:rPr>
        <w:t>veces</w:t>
      </w:r>
      <w:r>
        <w:rPr>
          <w:color w:val="231F20"/>
          <w:spacing w:val="-36"/>
          <w:sz w:val="20"/>
        </w:rPr>
        <w:t> </w:t>
      </w:r>
      <w:r>
        <w:rPr>
          <w:color w:val="231F20"/>
          <w:sz w:val="20"/>
        </w:rPr>
        <w:t>ayudo</w:t>
      </w:r>
      <w:r>
        <w:rPr>
          <w:color w:val="231F20"/>
          <w:spacing w:val="-36"/>
          <w:sz w:val="20"/>
        </w:rPr>
        <w:t> </w:t>
      </w:r>
      <w:r>
        <w:rPr>
          <w:color w:val="231F20"/>
          <w:sz w:val="20"/>
        </w:rPr>
        <w:t>en</w:t>
      </w:r>
      <w:r>
        <w:rPr>
          <w:color w:val="231F20"/>
          <w:spacing w:val="-36"/>
          <w:sz w:val="20"/>
        </w:rPr>
        <w:t> </w:t>
      </w:r>
      <w:r>
        <w:rPr>
          <w:color w:val="231F20"/>
          <w:sz w:val="20"/>
        </w:rPr>
        <w:t>casa</w:t>
      </w:r>
      <w:r>
        <w:rPr>
          <w:color w:val="231F20"/>
          <w:spacing w:val="-36"/>
          <w:sz w:val="20"/>
        </w:rPr>
        <w:t> </w:t>
      </w:r>
      <w:r>
        <w:rPr>
          <w:color w:val="231F20"/>
          <w:sz w:val="20"/>
        </w:rPr>
        <w:t>con</w:t>
      </w:r>
      <w:r>
        <w:rPr>
          <w:color w:val="231F20"/>
          <w:spacing w:val="-36"/>
          <w:sz w:val="20"/>
        </w:rPr>
        <w:t> </w:t>
      </w:r>
      <w:r>
        <w:rPr>
          <w:color w:val="231F20"/>
          <w:sz w:val="20"/>
        </w:rPr>
        <w:t>los</w:t>
      </w:r>
      <w:r>
        <w:rPr>
          <w:color w:val="231F20"/>
          <w:spacing w:val="-36"/>
          <w:sz w:val="20"/>
        </w:rPr>
        <w:t> </w:t>
      </w:r>
      <w:r>
        <w:rPr>
          <w:color w:val="231F20"/>
          <w:sz w:val="20"/>
        </w:rPr>
        <w:t>queha- </w:t>
      </w:r>
      <w:r>
        <w:rPr>
          <w:color w:val="231F20"/>
          <w:w w:val="95"/>
          <w:sz w:val="20"/>
        </w:rPr>
        <w:t>ceres</w:t>
      </w:r>
      <w:r>
        <w:rPr>
          <w:color w:val="231F20"/>
          <w:spacing w:val="-21"/>
          <w:w w:val="95"/>
          <w:sz w:val="20"/>
        </w:rPr>
        <w:t> </w:t>
      </w:r>
      <w:r>
        <w:rPr>
          <w:color w:val="231F20"/>
          <w:w w:val="95"/>
          <w:sz w:val="20"/>
        </w:rPr>
        <w:t>como</w:t>
      </w:r>
      <w:r>
        <w:rPr>
          <w:color w:val="231F20"/>
          <w:spacing w:val="-21"/>
          <w:w w:val="95"/>
          <w:sz w:val="20"/>
        </w:rPr>
        <w:t> </w:t>
      </w:r>
      <w:r>
        <w:rPr>
          <w:color w:val="231F20"/>
          <w:w w:val="95"/>
          <w:sz w:val="20"/>
        </w:rPr>
        <w:t>dar</w:t>
      </w:r>
      <w:r>
        <w:rPr>
          <w:color w:val="231F20"/>
          <w:spacing w:val="-21"/>
          <w:w w:val="95"/>
          <w:sz w:val="20"/>
        </w:rPr>
        <w:t> </w:t>
      </w:r>
      <w:r>
        <w:rPr>
          <w:color w:val="231F20"/>
          <w:w w:val="95"/>
          <w:sz w:val="20"/>
        </w:rPr>
        <w:t>agua</w:t>
      </w:r>
      <w:r>
        <w:rPr>
          <w:color w:val="231F20"/>
          <w:spacing w:val="-21"/>
          <w:w w:val="95"/>
          <w:sz w:val="20"/>
        </w:rPr>
        <w:t> </w:t>
      </w:r>
      <w:r>
        <w:rPr>
          <w:color w:val="231F20"/>
          <w:w w:val="95"/>
          <w:sz w:val="20"/>
        </w:rPr>
        <w:t>a</w:t>
      </w:r>
      <w:r>
        <w:rPr>
          <w:color w:val="231F20"/>
          <w:spacing w:val="-21"/>
          <w:w w:val="95"/>
          <w:sz w:val="20"/>
        </w:rPr>
        <w:t> </w:t>
      </w:r>
      <w:r>
        <w:rPr>
          <w:color w:val="231F20"/>
          <w:w w:val="95"/>
          <w:sz w:val="20"/>
        </w:rPr>
        <w:t>los</w:t>
      </w:r>
      <w:r>
        <w:rPr>
          <w:color w:val="231F20"/>
          <w:spacing w:val="-21"/>
          <w:w w:val="95"/>
          <w:sz w:val="20"/>
        </w:rPr>
        <w:t> </w:t>
      </w:r>
      <w:r>
        <w:rPr>
          <w:color w:val="231F20"/>
          <w:w w:val="95"/>
          <w:sz w:val="20"/>
        </w:rPr>
        <w:t>caballos…</w:t>
      </w:r>
      <w:r>
        <w:rPr>
          <w:color w:val="231F20"/>
          <w:spacing w:val="-21"/>
          <w:w w:val="95"/>
          <w:sz w:val="20"/>
        </w:rPr>
        <w:t> </w:t>
      </w:r>
      <w:r>
        <w:rPr>
          <w:color w:val="231F20"/>
          <w:w w:val="95"/>
          <w:sz w:val="20"/>
        </w:rPr>
        <w:t>entre</w:t>
      </w:r>
      <w:r>
        <w:rPr>
          <w:color w:val="231F20"/>
          <w:spacing w:val="-21"/>
          <w:w w:val="95"/>
          <w:sz w:val="20"/>
        </w:rPr>
        <w:t> </w:t>
      </w:r>
      <w:r>
        <w:rPr>
          <w:color w:val="231F20"/>
          <w:w w:val="95"/>
          <w:sz w:val="20"/>
        </w:rPr>
        <w:t>otras</w:t>
      </w:r>
      <w:r>
        <w:rPr>
          <w:color w:val="231F20"/>
          <w:spacing w:val="-21"/>
          <w:w w:val="95"/>
          <w:sz w:val="20"/>
        </w:rPr>
        <w:t> </w:t>
      </w:r>
      <w:r>
        <w:rPr>
          <w:color w:val="231F20"/>
          <w:w w:val="95"/>
          <w:sz w:val="20"/>
        </w:rPr>
        <w:t>cosas</w:t>
      </w:r>
      <w:r>
        <w:rPr>
          <w:color w:val="231F20"/>
          <w:spacing w:val="-21"/>
          <w:w w:val="95"/>
          <w:sz w:val="20"/>
        </w:rPr>
        <w:t> </w:t>
      </w:r>
      <w:r>
        <w:rPr>
          <w:color w:val="231F20"/>
          <w:w w:val="95"/>
          <w:sz w:val="20"/>
        </w:rPr>
        <w:t>(Agustín</w:t>
      </w:r>
      <w:r>
        <w:rPr>
          <w:color w:val="231F20"/>
          <w:spacing w:val="-21"/>
          <w:w w:val="95"/>
          <w:sz w:val="20"/>
        </w:rPr>
        <w:t> </w:t>
      </w:r>
      <w:r>
        <w:rPr>
          <w:color w:val="231F20"/>
          <w:w w:val="95"/>
          <w:sz w:val="20"/>
        </w:rPr>
        <w:t>García</w:t>
      </w:r>
      <w:r>
        <w:rPr>
          <w:color w:val="231F20"/>
          <w:spacing w:val="-21"/>
          <w:w w:val="95"/>
          <w:sz w:val="20"/>
        </w:rPr>
        <w:t> </w:t>
      </w:r>
      <w:r>
        <w:rPr>
          <w:color w:val="231F20"/>
          <w:w w:val="95"/>
          <w:sz w:val="20"/>
        </w:rPr>
        <w:t>Rebollo, entrevista, octubre de</w:t>
      </w:r>
      <w:r>
        <w:rPr>
          <w:color w:val="231F20"/>
          <w:spacing w:val="-18"/>
          <w:w w:val="95"/>
          <w:sz w:val="20"/>
        </w:rPr>
        <w:t> </w:t>
      </w:r>
      <w:r>
        <w:rPr>
          <w:color w:val="231F20"/>
          <w:w w:val="95"/>
          <w:sz w:val="20"/>
        </w:rPr>
        <w:t>2012).</w:t>
      </w:r>
    </w:p>
    <w:p>
      <w:pPr>
        <w:pStyle w:val="BodyText"/>
        <w:rPr>
          <w:sz w:val="20"/>
        </w:rPr>
      </w:pPr>
    </w:p>
    <w:p>
      <w:pPr>
        <w:pStyle w:val="BodyText"/>
        <w:spacing w:line="278" w:lineRule="auto"/>
        <w:ind w:left="110" w:right="107"/>
        <w:jc w:val="both"/>
      </w:pPr>
      <w:r>
        <w:rPr>
          <w:color w:val="231F20"/>
        </w:rPr>
        <w:t>Consideran</w:t>
      </w:r>
      <w:r>
        <w:rPr>
          <w:color w:val="231F20"/>
          <w:spacing w:val="-20"/>
        </w:rPr>
        <w:t> </w:t>
      </w:r>
      <w:r>
        <w:rPr>
          <w:color w:val="231F20"/>
        </w:rPr>
        <w:t>que</w:t>
      </w:r>
      <w:r>
        <w:rPr>
          <w:color w:val="231F20"/>
          <w:spacing w:val="-20"/>
        </w:rPr>
        <w:t> </w:t>
      </w:r>
      <w:r>
        <w:rPr>
          <w:color w:val="231F20"/>
        </w:rPr>
        <w:t>las</w:t>
      </w:r>
      <w:r>
        <w:rPr>
          <w:color w:val="231F20"/>
          <w:spacing w:val="-20"/>
        </w:rPr>
        <w:t> </w:t>
      </w:r>
      <w:r>
        <w:rPr>
          <w:color w:val="231F20"/>
        </w:rPr>
        <w:t>redes</w:t>
      </w:r>
      <w:r>
        <w:rPr>
          <w:color w:val="231F20"/>
          <w:spacing w:val="-20"/>
        </w:rPr>
        <w:t> </w:t>
      </w:r>
      <w:r>
        <w:rPr>
          <w:color w:val="231F20"/>
        </w:rPr>
        <w:t>sociales</w:t>
      </w:r>
      <w:r>
        <w:rPr>
          <w:color w:val="231F20"/>
          <w:spacing w:val="-20"/>
        </w:rPr>
        <w:t> </w:t>
      </w:r>
      <w:r>
        <w:rPr>
          <w:color w:val="231F20"/>
        </w:rPr>
        <w:t>son</w:t>
      </w:r>
      <w:r>
        <w:rPr>
          <w:color w:val="231F20"/>
          <w:spacing w:val="-20"/>
        </w:rPr>
        <w:t> </w:t>
      </w:r>
      <w:r>
        <w:rPr>
          <w:color w:val="231F20"/>
        </w:rPr>
        <w:t>útiles</w:t>
      </w:r>
      <w:r>
        <w:rPr>
          <w:color w:val="231F20"/>
          <w:spacing w:val="-20"/>
        </w:rPr>
        <w:t> </w:t>
      </w:r>
      <w:r>
        <w:rPr>
          <w:color w:val="231F20"/>
        </w:rPr>
        <w:t>pero</w:t>
      </w:r>
      <w:r>
        <w:rPr>
          <w:color w:val="231F20"/>
          <w:spacing w:val="-20"/>
        </w:rPr>
        <w:t> </w:t>
      </w:r>
      <w:r>
        <w:rPr>
          <w:color w:val="231F20"/>
        </w:rPr>
        <w:t>quitan</w:t>
      </w:r>
      <w:r>
        <w:rPr>
          <w:color w:val="231F20"/>
          <w:spacing w:val="-20"/>
        </w:rPr>
        <w:t> </w:t>
      </w:r>
      <w:r>
        <w:rPr>
          <w:color w:val="231F20"/>
        </w:rPr>
        <w:t>el</w:t>
      </w:r>
      <w:r>
        <w:rPr>
          <w:color w:val="231F20"/>
          <w:spacing w:val="-20"/>
        </w:rPr>
        <w:t> </w:t>
      </w:r>
      <w:r>
        <w:rPr>
          <w:color w:val="231F20"/>
        </w:rPr>
        <w:t>tiempo;</w:t>
      </w:r>
      <w:r>
        <w:rPr>
          <w:color w:val="231F20"/>
          <w:spacing w:val="-20"/>
        </w:rPr>
        <w:t> </w:t>
      </w:r>
      <w:r>
        <w:rPr>
          <w:color w:val="231F20"/>
        </w:rPr>
        <w:t>a</w:t>
      </w:r>
      <w:r>
        <w:rPr>
          <w:color w:val="231F20"/>
          <w:spacing w:val="-20"/>
        </w:rPr>
        <w:t> </w:t>
      </w:r>
      <w:r>
        <w:rPr>
          <w:color w:val="231F20"/>
        </w:rPr>
        <w:t>la Internet</w:t>
      </w:r>
      <w:r>
        <w:rPr>
          <w:color w:val="231F20"/>
          <w:spacing w:val="-43"/>
        </w:rPr>
        <w:t> </w:t>
      </w:r>
      <w:r>
        <w:rPr>
          <w:color w:val="231F20"/>
        </w:rPr>
        <w:t>la</w:t>
      </w:r>
      <w:r>
        <w:rPr>
          <w:color w:val="231F20"/>
          <w:spacing w:val="-43"/>
        </w:rPr>
        <w:t> </w:t>
      </w:r>
      <w:r>
        <w:rPr>
          <w:color w:val="231F20"/>
        </w:rPr>
        <w:t>perciben</w:t>
      </w:r>
      <w:r>
        <w:rPr>
          <w:color w:val="231F20"/>
          <w:spacing w:val="-43"/>
        </w:rPr>
        <w:t> </w:t>
      </w:r>
      <w:r>
        <w:rPr>
          <w:color w:val="231F20"/>
        </w:rPr>
        <w:t>como</w:t>
      </w:r>
      <w:r>
        <w:rPr>
          <w:color w:val="231F20"/>
          <w:spacing w:val="-43"/>
        </w:rPr>
        <w:t> </w:t>
      </w:r>
      <w:r>
        <w:rPr>
          <w:color w:val="231F20"/>
        </w:rPr>
        <w:t>un</w:t>
      </w:r>
      <w:r>
        <w:rPr>
          <w:color w:val="231F20"/>
          <w:spacing w:val="-43"/>
        </w:rPr>
        <w:t> </w:t>
      </w:r>
      <w:r>
        <w:rPr>
          <w:color w:val="231F20"/>
        </w:rPr>
        <w:t>instrumento</w:t>
      </w:r>
      <w:r>
        <w:rPr>
          <w:color w:val="231F20"/>
          <w:spacing w:val="-43"/>
        </w:rPr>
        <w:t> </w:t>
      </w:r>
      <w:r>
        <w:rPr>
          <w:color w:val="231F20"/>
        </w:rPr>
        <w:t>útil</w:t>
      </w:r>
      <w:r>
        <w:rPr>
          <w:color w:val="231F20"/>
          <w:spacing w:val="-43"/>
        </w:rPr>
        <w:t> </w:t>
      </w:r>
      <w:r>
        <w:rPr>
          <w:color w:val="231F20"/>
        </w:rPr>
        <w:t>y</w:t>
      </w:r>
      <w:r>
        <w:rPr>
          <w:color w:val="231F20"/>
          <w:spacing w:val="-43"/>
        </w:rPr>
        <w:t> </w:t>
      </w:r>
      <w:r>
        <w:rPr>
          <w:color w:val="231F20"/>
        </w:rPr>
        <w:t>valioso</w:t>
      </w:r>
      <w:r>
        <w:rPr>
          <w:color w:val="231F20"/>
          <w:spacing w:val="-43"/>
        </w:rPr>
        <w:t> </w:t>
      </w:r>
      <w:r>
        <w:rPr>
          <w:color w:val="231F20"/>
        </w:rPr>
        <w:t>que</w:t>
      </w:r>
      <w:r>
        <w:rPr>
          <w:color w:val="231F20"/>
          <w:spacing w:val="-43"/>
        </w:rPr>
        <w:t> </w:t>
      </w:r>
      <w:r>
        <w:rPr>
          <w:color w:val="231F20"/>
        </w:rPr>
        <w:t>utilizan</w:t>
      </w:r>
      <w:r>
        <w:rPr>
          <w:color w:val="231F20"/>
          <w:spacing w:val="-43"/>
        </w:rPr>
        <w:t> </w:t>
      </w:r>
      <w:r>
        <w:rPr>
          <w:color w:val="231F20"/>
        </w:rPr>
        <w:t>prin- </w:t>
      </w:r>
      <w:r>
        <w:rPr>
          <w:color w:val="231F20"/>
          <w:w w:val="95"/>
        </w:rPr>
        <w:t>cipalmente</w:t>
      </w:r>
      <w:r>
        <w:rPr>
          <w:color w:val="231F20"/>
          <w:spacing w:val="-7"/>
          <w:w w:val="95"/>
        </w:rPr>
        <w:t> </w:t>
      </w:r>
      <w:r>
        <w:rPr>
          <w:color w:val="231F20"/>
          <w:w w:val="95"/>
        </w:rPr>
        <w:t>para</w:t>
      </w:r>
      <w:r>
        <w:rPr>
          <w:color w:val="231F20"/>
          <w:spacing w:val="-7"/>
          <w:w w:val="95"/>
        </w:rPr>
        <w:t> </w:t>
      </w:r>
      <w:r>
        <w:rPr>
          <w:color w:val="231F20"/>
          <w:w w:val="95"/>
        </w:rPr>
        <w:t>poder</w:t>
      </w:r>
      <w:r>
        <w:rPr>
          <w:color w:val="231F20"/>
          <w:spacing w:val="-7"/>
          <w:w w:val="95"/>
        </w:rPr>
        <w:t> </w:t>
      </w:r>
      <w:r>
        <w:rPr>
          <w:color w:val="231F20"/>
          <w:w w:val="95"/>
        </w:rPr>
        <w:t>documentar</w:t>
      </w:r>
      <w:r>
        <w:rPr>
          <w:color w:val="231F20"/>
          <w:spacing w:val="-7"/>
          <w:w w:val="95"/>
        </w:rPr>
        <w:t> </w:t>
      </w:r>
      <w:r>
        <w:rPr>
          <w:color w:val="231F20"/>
          <w:w w:val="95"/>
        </w:rPr>
        <w:t>sus</w:t>
      </w:r>
      <w:r>
        <w:rPr>
          <w:color w:val="231F20"/>
          <w:spacing w:val="-7"/>
          <w:w w:val="95"/>
        </w:rPr>
        <w:t> </w:t>
      </w:r>
      <w:r>
        <w:rPr>
          <w:color w:val="231F20"/>
          <w:w w:val="95"/>
        </w:rPr>
        <w:t>tareas.</w:t>
      </w:r>
      <w:r>
        <w:rPr>
          <w:color w:val="231F20"/>
          <w:spacing w:val="-7"/>
          <w:w w:val="95"/>
        </w:rPr>
        <w:t> </w:t>
      </w:r>
      <w:r>
        <w:rPr>
          <w:color w:val="231F20"/>
          <w:w w:val="95"/>
        </w:rPr>
        <w:t>Refieren</w:t>
      </w:r>
      <w:r>
        <w:rPr>
          <w:color w:val="231F20"/>
          <w:spacing w:val="-7"/>
          <w:w w:val="95"/>
        </w:rPr>
        <w:t> </w:t>
      </w:r>
      <w:r>
        <w:rPr>
          <w:color w:val="231F20"/>
          <w:w w:val="95"/>
        </w:rPr>
        <w:t>que</w:t>
      </w:r>
      <w:r>
        <w:rPr>
          <w:color w:val="231F20"/>
          <w:spacing w:val="-7"/>
          <w:w w:val="95"/>
        </w:rPr>
        <w:t> </w:t>
      </w:r>
      <w:r>
        <w:rPr>
          <w:color w:val="231F20"/>
          <w:w w:val="95"/>
        </w:rPr>
        <w:t>han</w:t>
      </w:r>
      <w:r>
        <w:rPr>
          <w:color w:val="231F20"/>
          <w:spacing w:val="-7"/>
          <w:w w:val="95"/>
        </w:rPr>
        <w:t> </w:t>
      </w:r>
      <w:r>
        <w:rPr>
          <w:color w:val="231F20"/>
          <w:w w:val="95"/>
        </w:rPr>
        <w:t>buscado </w:t>
      </w:r>
      <w:r>
        <w:rPr>
          <w:color w:val="231F20"/>
        </w:rPr>
        <w:t>información</w:t>
      </w:r>
      <w:r>
        <w:rPr>
          <w:color w:val="231F20"/>
          <w:spacing w:val="-31"/>
        </w:rPr>
        <w:t> </w:t>
      </w:r>
      <w:r>
        <w:rPr>
          <w:color w:val="231F20"/>
        </w:rPr>
        <w:t>sobre</w:t>
      </w:r>
      <w:r>
        <w:rPr>
          <w:color w:val="231F20"/>
          <w:spacing w:val="-31"/>
        </w:rPr>
        <w:t> </w:t>
      </w:r>
      <w:r>
        <w:rPr>
          <w:color w:val="231F20"/>
        </w:rPr>
        <w:t>la</w:t>
      </w:r>
      <w:r>
        <w:rPr>
          <w:color w:val="231F20"/>
          <w:spacing w:val="-31"/>
        </w:rPr>
        <w:t> </w:t>
      </w:r>
      <w:r>
        <w:rPr>
          <w:color w:val="231F20"/>
        </w:rPr>
        <w:t>cultura</w:t>
      </w:r>
      <w:r>
        <w:rPr>
          <w:color w:val="231F20"/>
          <w:spacing w:val="-31"/>
        </w:rPr>
        <w:t> </w:t>
      </w:r>
      <w:r>
        <w:rPr>
          <w:color w:val="231F20"/>
        </w:rPr>
        <w:t>mazahua</w:t>
      </w:r>
      <w:r>
        <w:rPr>
          <w:color w:val="231F20"/>
          <w:spacing w:val="-31"/>
        </w:rPr>
        <w:t> </w:t>
      </w:r>
      <w:r>
        <w:rPr>
          <w:color w:val="231F20"/>
        </w:rPr>
        <w:t>en</w:t>
      </w:r>
      <w:r>
        <w:rPr>
          <w:color w:val="231F20"/>
          <w:spacing w:val="-31"/>
        </w:rPr>
        <w:t> </w:t>
      </w:r>
      <w:r>
        <w:rPr>
          <w:color w:val="231F20"/>
        </w:rPr>
        <w:t>Internet</w:t>
      </w:r>
      <w:r>
        <w:rPr>
          <w:color w:val="231F20"/>
          <w:spacing w:val="-31"/>
        </w:rPr>
        <w:t> </w:t>
      </w:r>
      <w:r>
        <w:rPr>
          <w:color w:val="231F20"/>
        </w:rPr>
        <w:t>e</w:t>
      </w:r>
      <w:r>
        <w:rPr>
          <w:color w:val="231F20"/>
          <w:spacing w:val="-31"/>
        </w:rPr>
        <w:t> </w:t>
      </w:r>
      <w:r>
        <w:rPr>
          <w:color w:val="231F20"/>
        </w:rPr>
        <w:t>informan</w:t>
      </w:r>
      <w:r>
        <w:rPr>
          <w:color w:val="231F20"/>
          <w:spacing w:val="-31"/>
        </w:rPr>
        <w:t> </w:t>
      </w:r>
      <w:r>
        <w:rPr>
          <w:color w:val="231F20"/>
        </w:rPr>
        <w:t>que</w:t>
      </w:r>
      <w:r>
        <w:rPr>
          <w:color w:val="231F20"/>
          <w:spacing w:val="-31"/>
        </w:rPr>
        <w:t> </w:t>
      </w:r>
      <w:r>
        <w:rPr>
          <w:color w:val="231F20"/>
        </w:rPr>
        <w:t>sí</w:t>
      </w:r>
      <w:r>
        <w:rPr>
          <w:color w:val="231F20"/>
          <w:spacing w:val="-31"/>
        </w:rPr>
        <w:t> </w:t>
      </w:r>
      <w:r>
        <w:rPr>
          <w:color w:val="231F20"/>
        </w:rPr>
        <w:t>han </w:t>
      </w:r>
      <w:r>
        <w:rPr>
          <w:color w:val="231F20"/>
          <w:w w:val="95"/>
        </w:rPr>
        <w:t>encontrado</w:t>
      </w:r>
      <w:r>
        <w:rPr>
          <w:color w:val="231F20"/>
          <w:spacing w:val="-22"/>
          <w:w w:val="95"/>
        </w:rPr>
        <w:t> </w:t>
      </w:r>
      <w:r>
        <w:rPr>
          <w:color w:val="231F20"/>
          <w:w w:val="95"/>
        </w:rPr>
        <w:t>muchas</w:t>
      </w:r>
      <w:r>
        <w:rPr>
          <w:color w:val="231F20"/>
          <w:spacing w:val="-22"/>
          <w:w w:val="95"/>
        </w:rPr>
        <w:t> </w:t>
      </w:r>
      <w:r>
        <w:rPr>
          <w:color w:val="231F20"/>
          <w:w w:val="95"/>
        </w:rPr>
        <w:t>páginas</w:t>
      </w:r>
      <w:r>
        <w:rPr>
          <w:color w:val="231F20"/>
          <w:spacing w:val="-22"/>
          <w:w w:val="95"/>
        </w:rPr>
        <w:t> </w:t>
      </w:r>
      <w:r>
        <w:rPr>
          <w:color w:val="231F20"/>
          <w:w w:val="95"/>
        </w:rPr>
        <w:t>y</w:t>
      </w:r>
      <w:r>
        <w:rPr>
          <w:color w:val="231F20"/>
          <w:spacing w:val="-22"/>
          <w:w w:val="95"/>
        </w:rPr>
        <w:t> </w:t>
      </w:r>
      <w:r>
        <w:rPr>
          <w:color w:val="231F20"/>
          <w:w w:val="95"/>
        </w:rPr>
        <w:t>que,</w:t>
      </w:r>
      <w:r>
        <w:rPr>
          <w:color w:val="231F20"/>
          <w:spacing w:val="-22"/>
          <w:w w:val="95"/>
        </w:rPr>
        <w:t> </w:t>
      </w:r>
      <w:r>
        <w:rPr>
          <w:color w:val="231F20"/>
          <w:w w:val="95"/>
        </w:rPr>
        <w:t>en</w:t>
      </w:r>
      <w:r>
        <w:rPr>
          <w:color w:val="231F20"/>
          <w:spacing w:val="-22"/>
          <w:w w:val="95"/>
        </w:rPr>
        <w:t> </w:t>
      </w:r>
      <w:r>
        <w:rPr>
          <w:color w:val="231F20"/>
          <w:w w:val="95"/>
        </w:rPr>
        <w:t>efecto,</w:t>
      </w:r>
      <w:r>
        <w:rPr>
          <w:color w:val="231F20"/>
          <w:spacing w:val="-22"/>
          <w:w w:val="95"/>
        </w:rPr>
        <w:t> </w:t>
      </w:r>
      <w:r>
        <w:rPr>
          <w:color w:val="231F20"/>
          <w:w w:val="95"/>
        </w:rPr>
        <w:t>corresponde</w:t>
      </w:r>
      <w:r>
        <w:rPr>
          <w:color w:val="231F20"/>
          <w:spacing w:val="-22"/>
          <w:w w:val="95"/>
        </w:rPr>
        <w:t> </w:t>
      </w:r>
      <w:r>
        <w:rPr>
          <w:color w:val="231F20"/>
          <w:w w:val="95"/>
        </w:rPr>
        <w:t>con</w:t>
      </w:r>
      <w:r>
        <w:rPr>
          <w:color w:val="231F20"/>
          <w:spacing w:val="-22"/>
          <w:w w:val="95"/>
        </w:rPr>
        <w:t> </w:t>
      </w:r>
      <w:r>
        <w:rPr>
          <w:color w:val="231F20"/>
          <w:w w:val="95"/>
        </w:rPr>
        <w:t>lo</w:t>
      </w:r>
      <w:r>
        <w:rPr>
          <w:color w:val="231F20"/>
          <w:spacing w:val="-22"/>
          <w:w w:val="95"/>
        </w:rPr>
        <w:t> </w:t>
      </w:r>
      <w:r>
        <w:rPr>
          <w:color w:val="231F20"/>
          <w:w w:val="95"/>
        </w:rPr>
        <w:t>que</w:t>
      </w:r>
      <w:r>
        <w:rPr>
          <w:color w:val="231F20"/>
          <w:spacing w:val="-22"/>
          <w:w w:val="95"/>
        </w:rPr>
        <w:t> </w:t>
      </w:r>
      <w:r>
        <w:rPr>
          <w:color w:val="231F20"/>
          <w:w w:val="95"/>
        </w:rPr>
        <w:t>es</w:t>
      </w:r>
      <w:r>
        <w:rPr>
          <w:color w:val="231F20"/>
          <w:spacing w:val="-22"/>
          <w:w w:val="95"/>
        </w:rPr>
        <w:t> </w:t>
      </w:r>
      <w:r>
        <w:rPr>
          <w:color w:val="231F20"/>
          <w:w w:val="95"/>
        </w:rPr>
        <w:t>su cultura.</w:t>
      </w:r>
      <w:r>
        <w:rPr>
          <w:color w:val="231F20"/>
          <w:spacing w:val="-18"/>
          <w:w w:val="95"/>
        </w:rPr>
        <w:t> </w:t>
      </w:r>
      <w:r>
        <w:rPr>
          <w:color w:val="231F20"/>
          <w:w w:val="95"/>
        </w:rPr>
        <w:t>El</w:t>
      </w:r>
      <w:r>
        <w:rPr>
          <w:color w:val="231F20"/>
          <w:spacing w:val="-18"/>
          <w:w w:val="95"/>
        </w:rPr>
        <w:t> </w:t>
      </w:r>
      <w:r>
        <w:rPr>
          <w:color w:val="231F20"/>
          <w:w w:val="95"/>
        </w:rPr>
        <w:t>siguiente</w:t>
      </w:r>
      <w:r>
        <w:rPr>
          <w:color w:val="231F20"/>
          <w:spacing w:val="-18"/>
          <w:w w:val="95"/>
        </w:rPr>
        <w:t> </w:t>
      </w:r>
      <w:r>
        <w:rPr>
          <w:color w:val="231F20"/>
          <w:w w:val="95"/>
        </w:rPr>
        <w:t>es</w:t>
      </w:r>
      <w:r>
        <w:rPr>
          <w:color w:val="231F20"/>
          <w:spacing w:val="-18"/>
          <w:w w:val="95"/>
        </w:rPr>
        <w:t> </w:t>
      </w:r>
      <w:r>
        <w:rPr>
          <w:color w:val="231F20"/>
          <w:w w:val="95"/>
        </w:rPr>
        <w:t>un</w:t>
      </w:r>
      <w:r>
        <w:rPr>
          <w:color w:val="231F20"/>
          <w:spacing w:val="-18"/>
          <w:w w:val="95"/>
        </w:rPr>
        <w:t> </w:t>
      </w:r>
      <w:r>
        <w:rPr>
          <w:color w:val="231F20"/>
          <w:w w:val="95"/>
        </w:rPr>
        <w:t>fragmento</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w w:val="95"/>
        </w:rPr>
        <w:t>entrevista</w:t>
      </w:r>
      <w:r>
        <w:rPr>
          <w:color w:val="231F20"/>
          <w:spacing w:val="-18"/>
          <w:w w:val="95"/>
        </w:rPr>
        <w:t> </w:t>
      </w:r>
      <w:r>
        <w:rPr>
          <w:color w:val="231F20"/>
          <w:w w:val="95"/>
        </w:rPr>
        <w:t>con</w:t>
      </w:r>
      <w:r>
        <w:rPr>
          <w:color w:val="231F20"/>
          <w:spacing w:val="-18"/>
          <w:w w:val="95"/>
        </w:rPr>
        <w:t> </w:t>
      </w:r>
      <w:r>
        <w:rPr>
          <w:color w:val="231F20"/>
          <w:w w:val="95"/>
        </w:rPr>
        <w:t>Florencia</w:t>
      </w:r>
      <w:r>
        <w:rPr>
          <w:color w:val="231F20"/>
          <w:spacing w:val="-18"/>
          <w:w w:val="95"/>
        </w:rPr>
        <w:t> </w:t>
      </w:r>
      <w:r>
        <w:rPr>
          <w:color w:val="231F20"/>
          <w:w w:val="95"/>
        </w:rPr>
        <w:t>Reyes Medina,</w:t>
      </w:r>
      <w:r>
        <w:rPr>
          <w:color w:val="231F20"/>
          <w:spacing w:val="-17"/>
          <w:w w:val="95"/>
        </w:rPr>
        <w:t> </w:t>
      </w:r>
      <w:r>
        <w:rPr>
          <w:color w:val="231F20"/>
          <w:w w:val="95"/>
        </w:rPr>
        <w:t>alumna</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w w:val="95"/>
        </w:rPr>
        <w:t>preparatoria,</w:t>
      </w:r>
      <w:r>
        <w:rPr>
          <w:color w:val="231F20"/>
          <w:spacing w:val="-17"/>
          <w:w w:val="95"/>
        </w:rPr>
        <w:t> </w:t>
      </w:r>
      <w:r>
        <w:rPr>
          <w:color w:val="231F20"/>
          <w:w w:val="95"/>
        </w:rPr>
        <w:t>quien</w:t>
      </w:r>
      <w:r>
        <w:rPr>
          <w:color w:val="231F20"/>
          <w:spacing w:val="-17"/>
          <w:w w:val="95"/>
        </w:rPr>
        <w:t> </w:t>
      </w:r>
      <w:r>
        <w:rPr>
          <w:color w:val="231F20"/>
          <w:w w:val="95"/>
        </w:rPr>
        <w:t>tiene</w:t>
      </w:r>
      <w:r>
        <w:rPr>
          <w:color w:val="231F20"/>
          <w:spacing w:val="-17"/>
          <w:w w:val="95"/>
        </w:rPr>
        <w:t> </w:t>
      </w:r>
      <w:r>
        <w:rPr>
          <w:color w:val="231F20"/>
          <w:w w:val="95"/>
        </w:rPr>
        <w:t>una</w:t>
      </w:r>
      <w:r>
        <w:rPr>
          <w:color w:val="231F20"/>
          <w:spacing w:val="-17"/>
          <w:w w:val="95"/>
        </w:rPr>
        <w:t> </w:t>
      </w:r>
      <w:r>
        <w:rPr>
          <w:i/>
          <w:color w:val="231F20"/>
          <w:w w:val="95"/>
        </w:rPr>
        <w:t>lap</w:t>
      </w:r>
      <w:r>
        <w:rPr>
          <w:i/>
          <w:color w:val="231F20"/>
          <w:spacing w:val="-17"/>
          <w:w w:val="95"/>
        </w:rPr>
        <w:t> </w:t>
      </w:r>
      <w:r>
        <w:rPr>
          <w:i/>
          <w:color w:val="231F20"/>
          <w:w w:val="95"/>
        </w:rPr>
        <w:t>top</w:t>
      </w:r>
      <w:r>
        <w:rPr>
          <w:i/>
          <w:color w:val="231F20"/>
          <w:spacing w:val="-17"/>
          <w:w w:val="95"/>
        </w:rPr>
        <w:t> </w:t>
      </w:r>
      <w:r>
        <w:rPr>
          <w:color w:val="231F20"/>
          <w:w w:val="95"/>
        </w:rPr>
        <w:t>marca</w:t>
      </w:r>
      <w:r>
        <w:rPr>
          <w:color w:val="231F20"/>
          <w:spacing w:val="-17"/>
          <w:w w:val="95"/>
        </w:rPr>
        <w:t> </w:t>
      </w:r>
      <w:r>
        <w:rPr>
          <w:color w:val="231F20"/>
          <w:w w:val="95"/>
        </w:rPr>
        <w:t>Lenovo </w:t>
      </w:r>
      <w:r>
        <w:rPr>
          <w:color w:val="231F20"/>
        </w:rPr>
        <w:t>que</w:t>
      </w:r>
      <w:r>
        <w:rPr>
          <w:color w:val="231F20"/>
          <w:spacing w:val="-43"/>
        </w:rPr>
        <w:t> </w:t>
      </w:r>
      <w:r>
        <w:rPr>
          <w:color w:val="231F20"/>
        </w:rPr>
        <w:t>le</w:t>
      </w:r>
      <w:r>
        <w:rPr>
          <w:color w:val="231F20"/>
          <w:spacing w:val="-43"/>
        </w:rPr>
        <w:t> </w:t>
      </w:r>
      <w:r>
        <w:rPr>
          <w:color w:val="231F20"/>
        </w:rPr>
        <w:t>regaló</w:t>
      </w:r>
      <w:r>
        <w:rPr>
          <w:color w:val="231F20"/>
          <w:spacing w:val="-43"/>
        </w:rPr>
        <w:t> </w:t>
      </w:r>
      <w:r>
        <w:rPr>
          <w:color w:val="231F20"/>
        </w:rPr>
        <w:t>su</w:t>
      </w:r>
      <w:r>
        <w:rPr>
          <w:color w:val="231F20"/>
          <w:spacing w:val="-43"/>
        </w:rPr>
        <w:t> </w:t>
      </w:r>
      <w:r>
        <w:rPr>
          <w:color w:val="231F20"/>
        </w:rPr>
        <w:t>hermano</w:t>
      </w:r>
      <w:r>
        <w:rPr>
          <w:color w:val="231F20"/>
          <w:spacing w:val="-43"/>
        </w:rPr>
        <w:t> </w:t>
      </w:r>
      <w:r>
        <w:rPr>
          <w:color w:val="231F20"/>
        </w:rPr>
        <w:t>para</w:t>
      </w:r>
      <w:r>
        <w:rPr>
          <w:color w:val="231F20"/>
          <w:spacing w:val="-43"/>
        </w:rPr>
        <w:t> </w:t>
      </w:r>
      <w:r>
        <w:rPr>
          <w:color w:val="231F20"/>
        </w:rPr>
        <w:t>que</w:t>
      </w:r>
      <w:r>
        <w:rPr>
          <w:color w:val="231F20"/>
          <w:spacing w:val="-43"/>
        </w:rPr>
        <w:t> </w:t>
      </w:r>
      <w:r>
        <w:rPr>
          <w:color w:val="231F20"/>
        </w:rPr>
        <w:t>estudiara:</w:t>
      </w:r>
    </w:p>
    <w:p>
      <w:pPr>
        <w:pStyle w:val="BodyText"/>
        <w:spacing w:before="6"/>
      </w:pPr>
    </w:p>
    <w:p>
      <w:pPr>
        <w:spacing w:before="0"/>
        <w:ind w:left="790" w:right="0" w:firstLine="0"/>
        <w:jc w:val="both"/>
        <w:rPr>
          <w:sz w:val="20"/>
        </w:rPr>
      </w:pPr>
      <w:r>
        <w:rPr>
          <w:color w:val="231F20"/>
          <w:w w:val="95"/>
          <w:sz w:val="20"/>
        </w:rPr>
        <w:t>L. O. B: ¿Has buscado en la Internet alguna página sobre los mazahuas?</w:t>
      </w:r>
    </w:p>
    <w:p>
      <w:pPr>
        <w:pStyle w:val="BodyText"/>
        <w:rPr>
          <w:sz w:val="20"/>
        </w:rPr>
      </w:pPr>
    </w:p>
    <w:p>
      <w:pPr>
        <w:pStyle w:val="BodyText"/>
        <w:spacing w:before="4"/>
        <w:rPr>
          <w:sz w:val="16"/>
        </w:rPr>
      </w:pPr>
    </w:p>
    <w:p>
      <w:pPr>
        <w:spacing w:before="0"/>
        <w:ind w:left="790" w:right="0" w:firstLine="0"/>
        <w:jc w:val="both"/>
        <w:rPr>
          <w:sz w:val="20"/>
        </w:rPr>
      </w:pPr>
      <w:r>
        <w:rPr>
          <w:color w:val="231F20"/>
          <w:sz w:val="20"/>
        </w:rPr>
        <w:t>F. R. M. Sí, porque me dejaron hacer un trabajo</w:t>
      </w:r>
    </w:p>
    <w:p>
      <w:pPr>
        <w:pStyle w:val="BodyText"/>
        <w:rPr>
          <w:sz w:val="20"/>
        </w:rPr>
      </w:pPr>
    </w:p>
    <w:p>
      <w:pPr>
        <w:pStyle w:val="BodyText"/>
        <w:spacing w:before="4"/>
        <w:rPr>
          <w:sz w:val="16"/>
        </w:rPr>
      </w:pPr>
    </w:p>
    <w:p>
      <w:pPr>
        <w:spacing w:before="0"/>
        <w:ind w:left="790" w:right="0" w:firstLine="0"/>
        <w:jc w:val="both"/>
        <w:rPr>
          <w:sz w:val="20"/>
        </w:rPr>
      </w:pPr>
      <w:r>
        <w:rPr>
          <w:color w:val="231F20"/>
          <w:w w:val="95"/>
          <w:sz w:val="20"/>
        </w:rPr>
        <w:t>L. O. B. ¿Y encontraste información?</w:t>
      </w:r>
    </w:p>
    <w:p>
      <w:pPr>
        <w:pStyle w:val="BodyText"/>
        <w:rPr>
          <w:sz w:val="20"/>
        </w:rPr>
      </w:pPr>
    </w:p>
    <w:p>
      <w:pPr>
        <w:pStyle w:val="BodyText"/>
        <w:spacing w:before="4"/>
        <w:rPr>
          <w:sz w:val="16"/>
        </w:rPr>
      </w:pPr>
    </w:p>
    <w:p>
      <w:pPr>
        <w:spacing w:line="292" w:lineRule="auto" w:before="0"/>
        <w:ind w:left="790" w:right="106" w:firstLine="0"/>
        <w:jc w:val="left"/>
        <w:rPr>
          <w:sz w:val="20"/>
        </w:rPr>
      </w:pPr>
      <w:r>
        <w:rPr>
          <w:color w:val="231F20"/>
          <w:spacing w:val="-8"/>
          <w:sz w:val="20"/>
        </w:rPr>
        <w:t>F.</w:t>
      </w:r>
      <w:r>
        <w:rPr>
          <w:color w:val="231F20"/>
          <w:spacing w:val="-33"/>
          <w:sz w:val="20"/>
        </w:rPr>
        <w:t> </w:t>
      </w:r>
      <w:r>
        <w:rPr>
          <w:color w:val="231F20"/>
          <w:spacing w:val="6"/>
          <w:sz w:val="20"/>
        </w:rPr>
        <w:t>R.</w:t>
      </w:r>
      <w:r>
        <w:rPr>
          <w:color w:val="231F20"/>
          <w:spacing w:val="-33"/>
          <w:sz w:val="20"/>
        </w:rPr>
        <w:t> </w:t>
      </w:r>
      <w:r>
        <w:rPr>
          <w:color w:val="231F20"/>
          <w:sz w:val="20"/>
        </w:rPr>
        <w:t>M.</w:t>
      </w:r>
      <w:r>
        <w:rPr>
          <w:color w:val="231F20"/>
          <w:spacing w:val="-33"/>
          <w:sz w:val="20"/>
        </w:rPr>
        <w:t> </w:t>
      </w:r>
      <w:r>
        <w:rPr>
          <w:color w:val="231F20"/>
          <w:sz w:val="20"/>
        </w:rPr>
        <w:t>Si,</w:t>
      </w:r>
      <w:r>
        <w:rPr>
          <w:color w:val="231F20"/>
          <w:spacing w:val="-33"/>
          <w:sz w:val="20"/>
        </w:rPr>
        <w:t> </w:t>
      </w:r>
      <w:r>
        <w:rPr>
          <w:color w:val="231F20"/>
          <w:sz w:val="20"/>
        </w:rPr>
        <w:t>que</w:t>
      </w:r>
      <w:r>
        <w:rPr>
          <w:color w:val="231F20"/>
          <w:spacing w:val="-33"/>
          <w:sz w:val="20"/>
        </w:rPr>
        <w:t> </w:t>
      </w:r>
      <w:r>
        <w:rPr>
          <w:color w:val="231F20"/>
          <w:sz w:val="20"/>
        </w:rPr>
        <w:t>mazahua</w:t>
      </w:r>
      <w:r>
        <w:rPr>
          <w:color w:val="231F20"/>
          <w:spacing w:val="-33"/>
          <w:sz w:val="20"/>
        </w:rPr>
        <w:t> </w:t>
      </w:r>
      <w:r>
        <w:rPr>
          <w:color w:val="231F20"/>
          <w:sz w:val="20"/>
        </w:rPr>
        <w:t>significaba</w:t>
      </w:r>
      <w:r>
        <w:rPr>
          <w:color w:val="231F20"/>
          <w:spacing w:val="-33"/>
          <w:sz w:val="20"/>
        </w:rPr>
        <w:t> </w:t>
      </w:r>
      <w:r>
        <w:rPr>
          <w:color w:val="231F20"/>
          <w:sz w:val="20"/>
        </w:rPr>
        <w:t>“tierra</w:t>
      </w:r>
      <w:r>
        <w:rPr>
          <w:color w:val="231F20"/>
          <w:spacing w:val="-33"/>
          <w:sz w:val="20"/>
        </w:rPr>
        <w:t> </w:t>
      </w:r>
      <w:r>
        <w:rPr>
          <w:color w:val="231F20"/>
          <w:sz w:val="20"/>
        </w:rPr>
        <w:t>de</w:t>
      </w:r>
      <w:r>
        <w:rPr>
          <w:color w:val="231F20"/>
          <w:spacing w:val="-33"/>
          <w:sz w:val="20"/>
        </w:rPr>
        <w:t> </w:t>
      </w:r>
      <w:r>
        <w:rPr>
          <w:color w:val="231F20"/>
          <w:spacing w:val="-5"/>
          <w:sz w:val="20"/>
        </w:rPr>
        <w:t>venado”,</w:t>
      </w:r>
      <w:r>
        <w:rPr>
          <w:color w:val="231F20"/>
          <w:spacing w:val="-33"/>
          <w:sz w:val="20"/>
        </w:rPr>
        <w:t> </w:t>
      </w:r>
      <w:r>
        <w:rPr>
          <w:color w:val="231F20"/>
          <w:sz w:val="20"/>
        </w:rPr>
        <w:t>que</w:t>
      </w:r>
      <w:r>
        <w:rPr>
          <w:color w:val="231F20"/>
          <w:spacing w:val="-33"/>
          <w:sz w:val="20"/>
        </w:rPr>
        <w:t> </w:t>
      </w:r>
      <w:r>
        <w:rPr>
          <w:color w:val="231F20"/>
          <w:sz w:val="20"/>
        </w:rPr>
        <w:t>es</w:t>
      </w:r>
      <w:r>
        <w:rPr>
          <w:color w:val="231F20"/>
          <w:spacing w:val="-33"/>
          <w:sz w:val="20"/>
        </w:rPr>
        <w:t> </w:t>
      </w:r>
      <w:r>
        <w:rPr>
          <w:color w:val="231F20"/>
          <w:sz w:val="20"/>
        </w:rPr>
        <w:t>un</w:t>
      </w:r>
      <w:r>
        <w:rPr>
          <w:color w:val="231F20"/>
          <w:spacing w:val="-33"/>
          <w:sz w:val="20"/>
        </w:rPr>
        <w:t> </w:t>
      </w:r>
      <w:r>
        <w:rPr>
          <w:color w:val="231F20"/>
          <w:sz w:val="20"/>
        </w:rPr>
        <w:t>pueblo</w:t>
      </w:r>
      <w:r>
        <w:rPr>
          <w:color w:val="231F20"/>
          <w:spacing w:val="-33"/>
          <w:sz w:val="20"/>
        </w:rPr>
        <w:t> </w:t>
      </w:r>
      <w:r>
        <w:rPr>
          <w:color w:val="231F20"/>
          <w:sz w:val="20"/>
        </w:rPr>
        <w:t>muy </w:t>
      </w:r>
      <w:r>
        <w:rPr>
          <w:color w:val="231F20"/>
          <w:w w:val="95"/>
          <w:sz w:val="20"/>
        </w:rPr>
        <w:t>antiguo,</w:t>
      </w:r>
      <w:r>
        <w:rPr>
          <w:color w:val="231F20"/>
          <w:spacing w:val="-18"/>
          <w:w w:val="95"/>
          <w:sz w:val="20"/>
        </w:rPr>
        <w:t> </w:t>
      </w:r>
      <w:r>
        <w:rPr>
          <w:color w:val="231F20"/>
          <w:w w:val="95"/>
          <w:sz w:val="20"/>
        </w:rPr>
        <w:t>que</w:t>
      </w:r>
      <w:r>
        <w:rPr>
          <w:color w:val="231F20"/>
          <w:spacing w:val="-18"/>
          <w:w w:val="95"/>
          <w:sz w:val="20"/>
        </w:rPr>
        <w:t> </w:t>
      </w:r>
      <w:r>
        <w:rPr>
          <w:color w:val="231F20"/>
          <w:w w:val="95"/>
          <w:sz w:val="20"/>
        </w:rPr>
        <w:t>tienen</w:t>
      </w:r>
      <w:r>
        <w:rPr>
          <w:color w:val="231F20"/>
          <w:spacing w:val="-18"/>
          <w:w w:val="95"/>
          <w:sz w:val="20"/>
        </w:rPr>
        <w:t> </w:t>
      </w:r>
      <w:r>
        <w:rPr>
          <w:color w:val="231F20"/>
          <w:w w:val="95"/>
          <w:sz w:val="20"/>
        </w:rPr>
        <w:t>muchas</w:t>
      </w:r>
      <w:r>
        <w:rPr>
          <w:color w:val="231F20"/>
          <w:spacing w:val="-18"/>
          <w:w w:val="95"/>
          <w:sz w:val="20"/>
        </w:rPr>
        <w:t> </w:t>
      </w:r>
      <w:r>
        <w:rPr>
          <w:color w:val="231F20"/>
          <w:w w:val="95"/>
          <w:sz w:val="20"/>
        </w:rPr>
        <w:t>fiestas</w:t>
      </w:r>
      <w:r>
        <w:rPr>
          <w:color w:val="231F20"/>
          <w:spacing w:val="-18"/>
          <w:w w:val="95"/>
          <w:sz w:val="20"/>
        </w:rPr>
        <w:t> </w:t>
      </w:r>
      <w:r>
        <w:rPr>
          <w:color w:val="231F20"/>
          <w:w w:val="95"/>
          <w:sz w:val="20"/>
        </w:rPr>
        <w:t>y</w:t>
      </w:r>
      <w:r>
        <w:rPr>
          <w:color w:val="231F20"/>
          <w:spacing w:val="-18"/>
          <w:w w:val="95"/>
          <w:sz w:val="20"/>
        </w:rPr>
        <w:t> </w:t>
      </w:r>
      <w:r>
        <w:rPr>
          <w:color w:val="231F20"/>
          <w:w w:val="95"/>
          <w:sz w:val="20"/>
        </w:rPr>
        <w:t>vestidos</w:t>
      </w:r>
      <w:r>
        <w:rPr>
          <w:color w:val="231F20"/>
          <w:spacing w:val="-18"/>
          <w:w w:val="95"/>
          <w:sz w:val="20"/>
        </w:rPr>
        <w:t> </w:t>
      </w:r>
      <w:r>
        <w:rPr>
          <w:color w:val="231F20"/>
          <w:w w:val="95"/>
          <w:sz w:val="20"/>
        </w:rPr>
        <w:t>coloridos…</w:t>
      </w:r>
    </w:p>
    <w:p>
      <w:pPr>
        <w:pStyle w:val="BodyText"/>
        <w:rPr>
          <w:sz w:val="20"/>
        </w:rPr>
      </w:pPr>
    </w:p>
    <w:p>
      <w:pPr>
        <w:spacing w:before="140"/>
        <w:ind w:left="790" w:right="0" w:firstLine="0"/>
        <w:jc w:val="both"/>
        <w:rPr>
          <w:sz w:val="20"/>
        </w:rPr>
      </w:pPr>
      <w:r>
        <w:rPr>
          <w:color w:val="231F20"/>
          <w:w w:val="95"/>
          <w:sz w:val="20"/>
        </w:rPr>
        <w:t>L. O. B. ¿Y tú sabias todo eso?</w:t>
      </w:r>
    </w:p>
    <w:p>
      <w:pPr>
        <w:pStyle w:val="BodyText"/>
        <w:rPr>
          <w:sz w:val="20"/>
        </w:rPr>
      </w:pPr>
    </w:p>
    <w:p>
      <w:pPr>
        <w:pStyle w:val="BodyText"/>
        <w:spacing w:before="4"/>
        <w:rPr>
          <w:sz w:val="16"/>
        </w:rPr>
      </w:pPr>
    </w:p>
    <w:p>
      <w:pPr>
        <w:spacing w:before="0"/>
        <w:ind w:left="790" w:right="0" w:firstLine="0"/>
        <w:jc w:val="both"/>
        <w:rPr>
          <w:sz w:val="20"/>
        </w:rPr>
      </w:pPr>
      <w:r>
        <w:rPr>
          <w:color w:val="231F20"/>
          <w:w w:val="95"/>
          <w:sz w:val="20"/>
        </w:rPr>
        <w:t>F. R. M. Algunas cosas…</w:t>
      </w:r>
    </w:p>
    <w:p>
      <w:pPr>
        <w:pStyle w:val="BodyText"/>
        <w:spacing w:before="3"/>
      </w:pPr>
    </w:p>
    <w:p>
      <w:pPr>
        <w:pStyle w:val="BodyText"/>
        <w:spacing w:line="278" w:lineRule="auto"/>
        <w:ind w:left="110" w:right="107"/>
        <w:jc w:val="both"/>
      </w:pPr>
      <w:r>
        <w:rPr>
          <w:color w:val="231F20"/>
        </w:rPr>
        <w:t>A</w:t>
      </w:r>
      <w:r>
        <w:rPr>
          <w:color w:val="231F20"/>
          <w:spacing w:val="-27"/>
        </w:rPr>
        <w:t> </w:t>
      </w:r>
      <w:r>
        <w:rPr>
          <w:color w:val="231F20"/>
        </w:rPr>
        <w:t>diferencia</w:t>
      </w:r>
      <w:r>
        <w:rPr>
          <w:color w:val="231F20"/>
          <w:spacing w:val="-27"/>
        </w:rPr>
        <w:t> </w:t>
      </w:r>
      <w:r>
        <w:rPr>
          <w:color w:val="231F20"/>
        </w:rPr>
        <w:t>de</w:t>
      </w:r>
      <w:r>
        <w:rPr>
          <w:color w:val="231F20"/>
          <w:spacing w:val="-27"/>
        </w:rPr>
        <w:t> </w:t>
      </w:r>
      <w:r>
        <w:rPr>
          <w:color w:val="231F20"/>
        </w:rPr>
        <w:t>sus</w:t>
      </w:r>
      <w:r>
        <w:rPr>
          <w:color w:val="231F20"/>
          <w:spacing w:val="-27"/>
        </w:rPr>
        <w:t> </w:t>
      </w:r>
      <w:r>
        <w:rPr>
          <w:color w:val="231F20"/>
        </w:rPr>
        <w:t>padres</w:t>
      </w:r>
      <w:r>
        <w:rPr>
          <w:color w:val="231F20"/>
          <w:spacing w:val="-27"/>
        </w:rPr>
        <w:t> </w:t>
      </w:r>
      <w:r>
        <w:rPr>
          <w:color w:val="231F20"/>
        </w:rPr>
        <w:t>y</w:t>
      </w:r>
      <w:r>
        <w:rPr>
          <w:color w:val="231F20"/>
          <w:spacing w:val="-27"/>
        </w:rPr>
        <w:t> </w:t>
      </w:r>
      <w:r>
        <w:rPr>
          <w:color w:val="231F20"/>
        </w:rPr>
        <w:t>abuelos</w:t>
      </w:r>
      <w:r>
        <w:rPr>
          <w:color w:val="231F20"/>
          <w:spacing w:val="-27"/>
        </w:rPr>
        <w:t> </w:t>
      </w:r>
      <w:r>
        <w:rPr>
          <w:color w:val="231F20"/>
        </w:rPr>
        <w:t>o</w:t>
      </w:r>
      <w:r>
        <w:rPr>
          <w:color w:val="231F20"/>
          <w:spacing w:val="-27"/>
        </w:rPr>
        <w:t> </w:t>
      </w:r>
      <w:r>
        <w:rPr>
          <w:color w:val="231F20"/>
        </w:rPr>
        <w:t>bisabuelos</w:t>
      </w:r>
      <w:r>
        <w:rPr>
          <w:color w:val="231F20"/>
          <w:spacing w:val="-27"/>
        </w:rPr>
        <w:t> </w:t>
      </w:r>
      <w:r>
        <w:rPr>
          <w:color w:val="231F20"/>
        </w:rPr>
        <w:t>que</w:t>
      </w:r>
      <w:r>
        <w:rPr>
          <w:color w:val="231F20"/>
          <w:spacing w:val="-27"/>
        </w:rPr>
        <w:t> </w:t>
      </w:r>
      <w:r>
        <w:rPr>
          <w:color w:val="231F20"/>
        </w:rPr>
        <w:t>no</w:t>
      </w:r>
      <w:r>
        <w:rPr>
          <w:color w:val="231F20"/>
          <w:spacing w:val="-27"/>
        </w:rPr>
        <w:t> </w:t>
      </w:r>
      <w:r>
        <w:rPr>
          <w:color w:val="231F20"/>
        </w:rPr>
        <w:t>ven</w:t>
      </w:r>
      <w:r>
        <w:rPr>
          <w:color w:val="231F20"/>
          <w:spacing w:val="-27"/>
        </w:rPr>
        <w:t> </w:t>
      </w:r>
      <w:r>
        <w:rPr>
          <w:color w:val="231F20"/>
        </w:rPr>
        <w:t>su</w:t>
      </w:r>
      <w:r>
        <w:rPr>
          <w:color w:val="231F20"/>
          <w:spacing w:val="-27"/>
        </w:rPr>
        <w:t> </w:t>
      </w:r>
      <w:r>
        <w:rPr>
          <w:color w:val="231F20"/>
        </w:rPr>
        <w:t>cultura </w:t>
      </w:r>
      <w:r>
        <w:rPr>
          <w:color w:val="231F20"/>
          <w:w w:val="95"/>
        </w:rPr>
        <w:t>reflejada</w:t>
      </w:r>
      <w:r>
        <w:rPr>
          <w:color w:val="231F20"/>
          <w:spacing w:val="-37"/>
          <w:w w:val="95"/>
        </w:rPr>
        <w:t> </w:t>
      </w:r>
      <w:r>
        <w:rPr>
          <w:color w:val="231F20"/>
          <w:w w:val="95"/>
        </w:rPr>
        <w:t>en</w:t>
      </w:r>
      <w:r>
        <w:rPr>
          <w:color w:val="231F20"/>
          <w:spacing w:val="-37"/>
          <w:w w:val="95"/>
        </w:rPr>
        <w:t> </w:t>
      </w:r>
      <w:r>
        <w:rPr>
          <w:color w:val="231F20"/>
          <w:w w:val="95"/>
        </w:rPr>
        <w:t>los</w:t>
      </w:r>
      <w:r>
        <w:rPr>
          <w:color w:val="231F20"/>
          <w:spacing w:val="-37"/>
          <w:w w:val="95"/>
        </w:rPr>
        <w:t> </w:t>
      </w:r>
      <w:r>
        <w:rPr>
          <w:color w:val="231F20"/>
          <w:w w:val="95"/>
        </w:rPr>
        <w:t>mmc,</w:t>
      </w:r>
      <w:r>
        <w:rPr>
          <w:color w:val="231F20"/>
          <w:spacing w:val="-37"/>
          <w:w w:val="95"/>
        </w:rPr>
        <w:t> </w:t>
      </w:r>
      <w:r>
        <w:rPr>
          <w:color w:val="231F20"/>
          <w:w w:val="95"/>
        </w:rPr>
        <w:t>la</w:t>
      </w:r>
      <w:r>
        <w:rPr>
          <w:color w:val="231F20"/>
          <w:spacing w:val="-37"/>
          <w:w w:val="95"/>
        </w:rPr>
        <w:t> </w:t>
      </w:r>
      <w:r>
        <w:rPr>
          <w:i/>
          <w:color w:val="231F20"/>
          <w:w w:val="95"/>
        </w:rPr>
        <w:t>generación.net</w:t>
      </w:r>
      <w:r>
        <w:rPr>
          <w:i/>
          <w:color w:val="231F20"/>
          <w:spacing w:val="-37"/>
          <w:w w:val="95"/>
        </w:rPr>
        <w:t> </w:t>
      </w:r>
      <w:r>
        <w:rPr>
          <w:color w:val="231F20"/>
          <w:w w:val="95"/>
        </w:rPr>
        <w:t>afirma</w:t>
      </w:r>
      <w:r>
        <w:rPr>
          <w:color w:val="231F20"/>
          <w:spacing w:val="-37"/>
          <w:w w:val="95"/>
        </w:rPr>
        <w:t> </w:t>
      </w:r>
      <w:r>
        <w:rPr>
          <w:color w:val="231F20"/>
          <w:w w:val="95"/>
        </w:rPr>
        <w:t>conocer</w:t>
      </w:r>
      <w:r>
        <w:rPr>
          <w:color w:val="231F20"/>
          <w:spacing w:val="-37"/>
          <w:w w:val="95"/>
        </w:rPr>
        <w:t> </w:t>
      </w:r>
      <w:r>
        <w:rPr>
          <w:color w:val="231F20"/>
          <w:w w:val="95"/>
        </w:rPr>
        <w:t>algunos</w:t>
      </w:r>
      <w:r>
        <w:rPr>
          <w:color w:val="231F20"/>
          <w:spacing w:val="-37"/>
          <w:w w:val="95"/>
        </w:rPr>
        <w:t> </w:t>
      </w:r>
      <w:r>
        <w:rPr>
          <w:color w:val="231F20"/>
          <w:w w:val="95"/>
        </w:rPr>
        <w:t>contenidos</w:t>
      </w:r>
    </w:p>
    <w:p>
      <w:pPr>
        <w:pStyle w:val="BodyText"/>
        <w:rPr>
          <w:sz w:val="20"/>
        </w:rPr>
      </w:pPr>
    </w:p>
    <w:p>
      <w:pPr>
        <w:pStyle w:val="BodyText"/>
        <w:spacing w:before="2"/>
        <w:rPr>
          <w:sz w:val="26"/>
        </w:rPr>
      </w:pPr>
      <w:r>
        <w:rPr/>
        <w:pict>
          <v:line style="position:absolute;mso-position-horizontal-relative:page;mso-position-vertical-relative:paragraph;z-index:2224;mso-wrap-distance-left:0;mso-wrap-distance-right:0" from="42.519699pt,17.217924pt" to="141.732699pt,17.217924pt" stroked="true" strokeweight=".4pt" strokecolor="#231f20">
            <w10:wrap type="topAndBottom"/>
          </v:line>
        </w:pict>
      </w:r>
    </w:p>
    <w:p>
      <w:pPr>
        <w:tabs>
          <w:tab w:pos="433" w:val="left" w:leader="none"/>
        </w:tabs>
        <w:spacing w:before="12"/>
        <w:ind w:left="110" w:right="106" w:firstLine="0"/>
        <w:jc w:val="left"/>
        <w:rPr>
          <w:sz w:val="16"/>
        </w:rPr>
      </w:pPr>
      <w:r>
        <w:rPr>
          <w:color w:val="231F20"/>
          <w:position w:val="6"/>
          <w:sz w:val="10"/>
        </w:rPr>
        <w:t>43</w:t>
        <w:tab/>
      </w:r>
      <w:r>
        <w:rPr>
          <w:color w:val="231F20"/>
          <w:sz w:val="16"/>
        </w:rPr>
        <w:t>Lourdes Ortiz Boza. En adelante se empleará esta nomenclatura para las</w:t>
      </w:r>
      <w:r>
        <w:rPr>
          <w:color w:val="231F20"/>
          <w:spacing w:val="-19"/>
          <w:sz w:val="16"/>
        </w:rPr>
        <w:t> </w:t>
      </w:r>
      <w:r>
        <w:rPr>
          <w:color w:val="231F20"/>
          <w:sz w:val="16"/>
        </w:rPr>
        <w:t>entrevistas.</w:t>
      </w:r>
    </w:p>
    <w:p>
      <w:pPr>
        <w:spacing w:after="0"/>
        <w:jc w:val="left"/>
        <w:rPr>
          <w:sz w:val="16"/>
        </w:rPr>
        <w:sectPr>
          <w:pgSz w:w="8230" w:h="12760"/>
          <w:pgMar w:top="1180" w:bottom="280" w:left="740" w:right="740"/>
        </w:sectPr>
      </w:pPr>
    </w:p>
    <w:p>
      <w:pPr>
        <w:pStyle w:val="BodyText"/>
        <w:rPr>
          <w:sz w:val="20"/>
        </w:rPr>
      </w:pPr>
    </w:p>
    <w:p>
      <w:pPr>
        <w:pStyle w:val="BodyText"/>
        <w:spacing w:line="278" w:lineRule="auto" w:before="213"/>
        <w:ind w:left="110" w:right="107"/>
      </w:pPr>
      <w:r>
        <w:rPr>
          <w:color w:val="231F20"/>
        </w:rPr>
        <w:t>sobre</w:t>
      </w:r>
      <w:r>
        <w:rPr>
          <w:color w:val="231F20"/>
          <w:spacing w:val="-36"/>
        </w:rPr>
        <w:t> </w:t>
      </w:r>
      <w:r>
        <w:rPr>
          <w:color w:val="231F20"/>
        </w:rPr>
        <w:t>los</w:t>
      </w:r>
      <w:r>
        <w:rPr>
          <w:color w:val="231F20"/>
          <w:spacing w:val="-36"/>
        </w:rPr>
        <w:t> </w:t>
      </w:r>
      <w:r>
        <w:rPr>
          <w:color w:val="231F20"/>
        </w:rPr>
        <w:t>mazahua</w:t>
      </w:r>
      <w:r>
        <w:rPr>
          <w:color w:val="231F20"/>
          <w:spacing w:val="-36"/>
        </w:rPr>
        <w:t> </w:t>
      </w:r>
      <w:r>
        <w:rPr>
          <w:color w:val="231F20"/>
        </w:rPr>
        <w:t>en</w:t>
      </w:r>
      <w:r>
        <w:rPr>
          <w:color w:val="231F20"/>
          <w:spacing w:val="-36"/>
        </w:rPr>
        <w:t> </w:t>
      </w:r>
      <w:r>
        <w:rPr>
          <w:color w:val="231F20"/>
        </w:rPr>
        <w:t>la</w:t>
      </w:r>
      <w:r>
        <w:rPr>
          <w:color w:val="231F20"/>
          <w:spacing w:val="-36"/>
        </w:rPr>
        <w:t> </w:t>
      </w:r>
      <w:r>
        <w:rPr>
          <w:color w:val="231F20"/>
        </w:rPr>
        <w:t>red;</w:t>
      </w:r>
      <w:r>
        <w:rPr>
          <w:color w:val="231F20"/>
          <w:spacing w:val="-36"/>
        </w:rPr>
        <w:t> </w:t>
      </w:r>
      <w:r>
        <w:rPr>
          <w:color w:val="231F20"/>
        </w:rPr>
        <w:t>informan</w:t>
      </w:r>
      <w:r>
        <w:rPr>
          <w:color w:val="231F20"/>
          <w:spacing w:val="-36"/>
        </w:rPr>
        <w:t> </w:t>
      </w:r>
      <w:r>
        <w:rPr>
          <w:color w:val="231F20"/>
        </w:rPr>
        <w:t>que</w:t>
      </w:r>
      <w:r>
        <w:rPr>
          <w:color w:val="231F20"/>
          <w:spacing w:val="-36"/>
        </w:rPr>
        <w:t> </w:t>
      </w:r>
      <w:r>
        <w:rPr>
          <w:color w:val="231F20"/>
        </w:rPr>
        <w:t>los</w:t>
      </w:r>
      <w:r>
        <w:rPr>
          <w:color w:val="231F20"/>
          <w:spacing w:val="-36"/>
        </w:rPr>
        <w:t> </w:t>
      </w:r>
      <w:r>
        <w:rPr>
          <w:color w:val="231F20"/>
        </w:rPr>
        <w:t>han</w:t>
      </w:r>
      <w:r>
        <w:rPr>
          <w:color w:val="231F20"/>
          <w:spacing w:val="-36"/>
        </w:rPr>
        <w:t> </w:t>
      </w:r>
      <w:r>
        <w:rPr>
          <w:color w:val="231F20"/>
        </w:rPr>
        <w:t>encontrado</w:t>
      </w:r>
      <w:r>
        <w:rPr>
          <w:color w:val="231F20"/>
          <w:spacing w:val="-36"/>
        </w:rPr>
        <w:t> </w:t>
      </w:r>
      <w:r>
        <w:rPr>
          <w:color w:val="231F20"/>
        </w:rPr>
        <w:t>a</w:t>
      </w:r>
      <w:r>
        <w:rPr>
          <w:color w:val="231F20"/>
          <w:spacing w:val="-36"/>
        </w:rPr>
        <w:t> </w:t>
      </w:r>
      <w:r>
        <w:rPr>
          <w:color w:val="231F20"/>
        </w:rPr>
        <w:t>petición </w:t>
      </w:r>
      <w:r>
        <w:rPr>
          <w:color w:val="231F20"/>
          <w:w w:val="95"/>
        </w:rPr>
        <w:t>de</w:t>
      </w:r>
      <w:r>
        <w:rPr>
          <w:color w:val="231F20"/>
          <w:spacing w:val="-19"/>
          <w:w w:val="95"/>
        </w:rPr>
        <w:t> </w:t>
      </w:r>
      <w:r>
        <w:rPr>
          <w:color w:val="231F20"/>
          <w:w w:val="95"/>
        </w:rPr>
        <w:t>los</w:t>
      </w:r>
      <w:r>
        <w:rPr>
          <w:color w:val="231F20"/>
          <w:spacing w:val="-19"/>
          <w:w w:val="95"/>
        </w:rPr>
        <w:t> </w:t>
      </w:r>
      <w:r>
        <w:rPr>
          <w:color w:val="231F20"/>
          <w:w w:val="95"/>
        </w:rPr>
        <w:t>maestros,</w:t>
      </w:r>
      <w:r>
        <w:rPr>
          <w:color w:val="231F20"/>
          <w:spacing w:val="-19"/>
          <w:w w:val="95"/>
        </w:rPr>
        <w:t> </w:t>
      </w:r>
      <w:r>
        <w:rPr>
          <w:color w:val="231F20"/>
          <w:w w:val="95"/>
        </w:rPr>
        <w:t>para</w:t>
      </w:r>
      <w:r>
        <w:rPr>
          <w:color w:val="231F20"/>
          <w:spacing w:val="-19"/>
          <w:w w:val="95"/>
        </w:rPr>
        <w:t> </w:t>
      </w:r>
      <w:r>
        <w:rPr>
          <w:color w:val="231F20"/>
          <w:w w:val="95"/>
        </w:rPr>
        <w:t>algún</w:t>
      </w:r>
      <w:r>
        <w:rPr>
          <w:color w:val="231F20"/>
          <w:spacing w:val="-19"/>
          <w:w w:val="95"/>
        </w:rPr>
        <w:t> </w:t>
      </w:r>
      <w:r>
        <w:rPr>
          <w:color w:val="231F20"/>
          <w:w w:val="95"/>
        </w:rPr>
        <w:t>trabajo.</w:t>
      </w:r>
    </w:p>
    <w:p>
      <w:pPr>
        <w:pStyle w:val="BodyText"/>
        <w:spacing w:line="278" w:lineRule="auto" w:before="58"/>
        <w:ind w:left="110" w:right="107" w:firstLine="566"/>
        <w:jc w:val="both"/>
      </w:pPr>
      <w:r>
        <w:rPr>
          <w:color w:val="231F20"/>
        </w:rPr>
        <w:t>Prácticamente</w:t>
      </w:r>
      <w:r>
        <w:rPr>
          <w:color w:val="231F20"/>
          <w:spacing w:val="-37"/>
        </w:rPr>
        <w:t> </w:t>
      </w:r>
      <w:r>
        <w:rPr>
          <w:color w:val="231F20"/>
        </w:rPr>
        <w:t>cuentan</w:t>
      </w:r>
      <w:r>
        <w:rPr>
          <w:color w:val="231F20"/>
          <w:spacing w:val="-37"/>
        </w:rPr>
        <w:t> </w:t>
      </w:r>
      <w:r>
        <w:rPr>
          <w:color w:val="231F20"/>
        </w:rPr>
        <w:t>con</w:t>
      </w:r>
      <w:r>
        <w:rPr>
          <w:color w:val="231F20"/>
          <w:spacing w:val="-37"/>
        </w:rPr>
        <w:t> </w:t>
      </w:r>
      <w:r>
        <w:rPr>
          <w:color w:val="231F20"/>
        </w:rPr>
        <w:t>varios</w:t>
      </w:r>
      <w:r>
        <w:rPr>
          <w:color w:val="231F20"/>
          <w:spacing w:val="-37"/>
        </w:rPr>
        <w:t> </w:t>
      </w:r>
      <w:r>
        <w:rPr>
          <w:color w:val="231F20"/>
        </w:rPr>
        <w:t>mmc</w:t>
      </w:r>
      <w:r>
        <w:rPr>
          <w:color w:val="231F20"/>
          <w:spacing w:val="-37"/>
        </w:rPr>
        <w:t> </w:t>
      </w:r>
      <w:r>
        <w:rPr>
          <w:color w:val="231F20"/>
        </w:rPr>
        <w:t>y</w:t>
      </w:r>
      <w:r>
        <w:rPr>
          <w:color w:val="231F20"/>
          <w:spacing w:val="-37"/>
        </w:rPr>
        <w:t> </w:t>
      </w:r>
      <w:r>
        <w:rPr>
          <w:color w:val="231F20"/>
        </w:rPr>
        <w:t>tecnologías</w:t>
      </w:r>
      <w:r>
        <w:rPr>
          <w:color w:val="231F20"/>
          <w:spacing w:val="-37"/>
        </w:rPr>
        <w:t> </w:t>
      </w:r>
      <w:r>
        <w:rPr>
          <w:color w:val="231F20"/>
        </w:rPr>
        <w:t>domésticas en</w:t>
      </w:r>
      <w:r>
        <w:rPr>
          <w:color w:val="231F20"/>
          <w:spacing w:val="-28"/>
        </w:rPr>
        <w:t> </w:t>
      </w:r>
      <w:r>
        <w:rPr>
          <w:color w:val="231F20"/>
        </w:rPr>
        <w:t>sus</w:t>
      </w:r>
      <w:r>
        <w:rPr>
          <w:color w:val="231F20"/>
          <w:spacing w:val="-28"/>
        </w:rPr>
        <w:t> </w:t>
      </w:r>
      <w:r>
        <w:rPr>
          <w:color w:val="231F20"/>
        </w:rPr>
        <w:t>casas,</w:t>
      </w:r>
      <w:r>
        <w:rPr>
          <w:color w:val="231F20"/>
          <w:spacing w:val="-28"/>
        </w:rPr>
        <w:t> </w:t>
      </w:r>
      <w:r>
        <w:rPr>
          <w:color w:val="231F20"/>
        </w:rPr>
        <w:t>aunque</w:t>
      </w:r>
      <w:r>
        <w:rPr>
          <w:color w:val="231F20"/>
          <w:spacing w:val="-28"/>
        </w:rPr>
        <w:t> </w:t>
      </w:r>
      <w:r>
        <w:rPr>
          <w:color w:val="231F20"/>
        </w:rPr>
        <w:t>no</w:t>
      </w:r>
      <w:r>
        <w:rPr>
          <w:color w:val="231F20"/>
          <w:spacing w:val="-28"/>
        </w:rPr>
        <w:t> </w:t>
      </w:r>
      <w:r>
        <w:rPr>
          <w:color w:val="231F20"/>
        </w:rPr>
        <w:t>con</w:t>
      </w:r>
      <w:r>
        <w:rPr>
          <w:color w:val="231F20"/>
          <w:spacing w:val="-28"/>
        </w:rPr>
        <w:t> </w:t>
      </w:r>
      <w:r>
        <w:rPr>
          <w:color w:val="231F20"/>
        </w:rPr>
        <w:t>Internet.</w:t>
      </w:r>
      <w:r>
        <w:rPr>
          <w:color w:val="231F20"/>
          <w:spacing w:val="-28"/>
        </w:rPr>
        <w:t> </w:t>
      </w:r>
      <w:r>
        <w:rPr>
          <w:color w:val="231F20"/>
        </w:rPr>
        <w:t>Cuentan</w:t>
      </w:r>
      <w:r>
        <w:rPr>
          <w:color w:val="231F20"/>
          <w:spacing w:val="-28"/>
        </w:rPr>
        <w:t> </w:t>
      </w:r>
      <w:r>
        <w:rPr>
          <w:color w:val="231F20"/>
        </w:rPr>
        <w:t>con</w:t>
      </w:r>
      <w:r>
        <w:rPr>
          <w:color w:val="231F20"/>
          <w:spacing w:val="-28"/>
        </w:rPr>
        <w:t> </w:t>
      </w:r>
      <w:r>
        <w:rPr>
          <w:color w:val="231F20"/>
        </w:rPr>
        <w:t>teléfono</w:t>
      </w:r>
      <w:r>
        <w:rPr>
          <w:color w:val="231F20"/>
          <w:spacing w:val="-28"/>
        </w:rPr>
        <w:t> </w:t>
      </w:r>
      <w:r>
        <w:rPr>
          <w:color w:val="231F20"/>
        </w:rPr>
        <w:t>fijo,</w:t>
      </w:r>
      <w:r>
        <w:rPr>
          <w:color w:val="231F20"/>
          <w:spacing w:val="-28"/>
        </w:rPr>
        <w:t> </w:t>
      </w:r>
      <w:r>
        <w:rPr>
          <w:color w:val="231F20"/>
        </w:rPr>
        <w:t>celula- res,</w:t>
      </w:r>
      <w:r>
        <w:rPr>
          <w:color w:val="231F20"/>
          <w:spacing w:val="-24"/>
        </w:rPr>
        <w:t> </w:t>
      </w:r>
      <w:r>
        <w:rPr>
          <w:color w:val="231F20"/>
        </w:rPr>
        <w:t>aparatos</w:t>
      </w:r>
      <w:r>
        <w:rPr>
          <w:color w:val="231F20"/>
          <w:spacing w:val="-24"/>
        </w:rPr>
        <w:t> </w:t>
      </w:r>
      <w:r>
        <w:rPr>
          <w:color w:val="231F20"/>
        </w:rPr>
        <w:t>de</w:t>
      </w:r>
      <w:r>
        <w:rPr>
          <w:color w:val="231F20"/>
          <w:spacing w:val="-24"/>
        </w:rPr>
        <w:t> </w:t>
      </w:r>
      <w:r>
        <w:rPr>
          <w:color w:val="231F20"/>
        </w:rPr>
        <w:t>televisión,</w:t>
      </w:r>
      <w:r>
        <w:rPr>
          <w:color w:val="231F20"/>
          <w:spacing w:val="-24"/>
        </w:rPr>
        <w:t> </w:t>
      </w:r>
      <w:r>
        <w:rPr>
          <w:color w:val="231F20"/>
        </w:rPr>
        <w:t>de</w:t>
      </w:r>
      <w:r>
        <w:rPr>
          <w:color w:val="231F20"/>
          <w:spacing w:val="-24"/>
        </w:rPr>
        <w:t> </w:t>
      </w:r>
      <w:r>
        <w:rPr>
          <w:color w:val="231F20"/>
        </w:rPr>
        <w:t>radio,</w:t>
      </w:r>
      <w:r>
        <w:rPr>
          <w:color w:val="231F20"/>
          <w:spacing w:val="-24"/>
        </w:rPr>
        <w:t> </w:t>
      </w:r>
      <w:r>
        <w:rPr>
          <w:color w:val="231F20"/>
        </w:rPr>
        <w:t>solo</w:t>
      </w:r>
      <w:r>
        <w:rPr>
          <w:color w:val="231F20"/>
          <w:spacing w:val="-24"/>
        </w:rPr>
        <w:t> </w:t>
      </w:r>
      <w:r>
        <w:rPr>
          <w:color w:val="231F20"/>
        </w:rPr>
        <w:t>uno</w:t>
      </w:r>
      <w:r>
        <w:rPr>
          <w:color w:val="231F20"/>
          <w:spacing w:val="-24"/>
        </w:rPr>
        <w:t> </w:t>
      </w:r>
      <w:r>
        <w:rPr>
          <w:color w:val="231F20"/>
        </w:rPr>
        <w:t>de</w:t>
      </w:r>
      <w:r>
        <w:rPr>
          <w:color w:val="231F20"/>
          <w:spacing w:val="-24"/>
        </w:rPr>
        <w:t> </w:t>
      </w:r>
      <w:r>
        <w:rPr>
          <w:color w:val="231F20"/>
        </w:rPr>
        <w:t>ellos</w:t>
      </w:r>
      <w:r>
        <w:rPr>
          <w:color w:val="231F20"/>
          <w:spacing w:val="-24"/>
        </w:rPr>
        <w:t> </w:t>
      </w:r>
      <w:r>
        <w:rPr>
          <w:color w:val="231F20"/>
        </w:rPr>
        <w:t>mencionó</w:t>
      </w:r>
      <w:r>
        <w:rPr>
          <w:color w:val="231F20"/>
          <w:spacing w:val="-24"/>
        </w:rPr>
        <w:t> </w:t>
      </w:r>
      <w:r>
        <w:rPr>
          <w:color w:val="231F20"/>
        </w:rPr>
        <w:t>contar </w:t>
      </w:r>
      <w:r>
        <w:rPr>
          <w:color w:val="231F20"/>
          <w:w w:val="95"/>
        </w:rPr>
        <w:t>inclusive</w:t>
      </w:r>
      <w:r>
        <w:rPr>
          <w:color w:val="231F20"/>
          <w:spacing w:val="-12"/>
          <w:w w:val="95"/>
        </w:rPr>
        <w:t> </w:t>
      </w:r>
      <w:r>
        <w:rPr>
          <w:color w:val="231F20"/>
          <w:w w:val="95"/>
        </w:rPr>
        <w:t>con</w:t>
      </w:r>
      <w:r>
        <w:rPr>
          <w:color w:val="231F20"/>
          <w:spacing w:val="-12"/>
          <w:w w:val="95"/>
        </w:rPr>
        <w:t> </w:t>
      </w:r>
      <w:r>
        <w:rPr>
          <w:color w:val="231F20"/>
          <w:w w:val="95"/>
        </w:rPr>
        <w:t>horno</w:t>
      </w:r>
      <w:r>
        <w:rPr>
          <w:color w:val="231F20"/>
          <w:spacing w:val="-12"/>
          <w:w w:val="95"/>
        </w:rPr>
        <w:t> </w:t>
      </w:r>
      <w:r>
        <w:rPr>
          <w:color w:val="231F20"/>
          <w:w w:val="95"/>
        </w:rPr>
        <w:t>de</w:t>
      </w:r>
      <w:r>
        <w:rPr>
          <w:color w:val="231F20"/>
          <w:spacing w:val="-12"/>
          <w:w w:val="95"/>
        </w:rPr>
        <w:t> </w:t>
      </w:r>
      <w:r>
        <w:rPr>
          <w:color w:val="231F20"/>
          <w:w w:val="95"/>
        </w:rPr>
        <w:t>microondas;</w:t>
      </w:r>
      <w:r>
        <w:rPr>
          <w:color w:val="231F20"/>
          <w:spacing w:val="-12"/>
          <w:w w:val="95"/>
        </w:rPr>
        <w:t> </w:t>
      </w:r>
      <w:r>
        <w:rPr>
          <w:color w:val="231F20"/>
          <w:w w:val="95"/>
        </w:rPr>
        <w:t>otros</w:t>
      </w:r>
      <w:r>
        <w:rPr>
          <w:color w:val="231F20"/>
          <w:spacing w:val="-12"/>
          <w:w w:val="95"/>
        </w:rPr>
        <w:t> </w:t>
      </w:r>
      <w:r>
        <w:rPr>
          <w:color w:val="231F20"/>
          <w:w w:val="95"/>
        </w:rPr>
        <w:t>electrodomésticos</w:t>
      </w:r>
      <w:r>
        <w:rPr>
          <w:color w:val="231F20"/>
          <w:spacing w:val="-12"/>
          <w:w w:val="95"/>
        </w:rPr>
        <w:t> </w:t>
      </w:r>
      <w:r>
        <w:rPr>
          <w:color w:val="231F20"/>
          <w:w w:val="95"/>
        </w:rPr>
        <w:t>citados</w:t>
      </w:r>
      <w:r>
        <w:rPr>
          <w:color w:val="231F20"/>
          <w:spacing w:val="-12"/>
          <w:w w:val="95"/>
        </w:rPr>
        <w:t> </w:t>
      </w:r>
      <w:r>
        <w:rPr>
          <w:color w:val="231F20"/>
          <w:w w:val="95"/>
        </w:rPr>
        <w:t>son: </w:t>
      </w:r>
      <w:r>
        <w:rPr>
          <w:color w:val="231F20"/>
        </w:rPr>
        <w:t>licuadora,</w:t>
      </w:r>
      <w:r>
        <w:rPr>
          <w:color w:val="231F20"/>
          <w:spacing w:val="-45"/>
        </w:rPr>
        <w:t> </w:t>
      </w:r>
      <w:r>
        <w:rPr>
          <w:color w:val="231F20"/>
        </w:rPr>
        <w:t>plancha</w:t>
      </w:r>
      <w:r>
        <w:rPr>
          <w:color w:val="231F20"/>
          <w:spacing w:val="-45"/>
        </w:rPr>
        <w:t> </w:t>
      </w:r>
      <w:r>
        <w:rPr>
          <w:color w:val="231F20"/>
        </w:rPr>
        <w:t>y</w:t>
      </w:r>
      <w:r>
        <w:rPr>
          <w:color w:val="231F20"/>
          <w:spacing w:val="-45"/>
        </w:rPr>
        <w:t> </w:t>
      </w:r>
      <w:r>
        <w:rPr>
          <w:color w:val="231F20"/>
        </w:rPr>
        <w:t>uno</w:t>
      </w:r>
      <w:r>
        <w:rPr>
          <w:color w:val="231F20"/>
          <w:spacing w:val="-45"/>
        </w:rPr>
        <w:t> </w:t>
      </w:r>
      <w:r>
        <w:rPr>
          <w:color w:val="231F20"/>
        </w:rPr>
        <w:t>refirió</w:t>
      </w:r>
      <w:r>
        <w:rPr>
          <w:color w:val="231F20"/>
          <w:spacing w:val="-45"/>
        </w:rPr>
        <w:t> </w:t>
      </w:r>
      <w:r>
        <w:rPr>
          <w:color w:val="231F20"/>
        </w:rPr>
        <w:t>contar</w:t>
      </w:r>
      <w:r>
        <w:rPr>
          <w:color w:val="231F20"/>
          <w:spacing w:val="-45"/>
        </w:rPr>
        <w:t> </w:t>
      </w:r>
      <w:r>
        <w:rPr>
          <w:color w:val="231F20"/>
        </w:rPr>
        <w:t>con</w:t>
      </w:r>
      <w:r>
        <w:rPr>
          <w:color w:val="231F20"/>
          <w:spacing w:val="-45"/>
        </w:rPr>
        <w:t> </w:t>
      </w:r>
      <w:r>
        <w:rPr>
          <w:color w:val="231F20"/>
        </w:rPr>
        <w:t>lavadora</w:t>
      </w:r>
      <w:r>
        <w:rPr>
          <w:color w:val="231F20"/>
          <w:spacing w:val="-45"/>
        </w:rPr>
        <w:t> </w:t>
      </w:r>
      <w:r>
        <w:rPr>
          <w:color w:val="231F20"/>
        </w:rPr>
        <w:t>en</w:t>
      </w:r>
      <w:r>
        <w:rPr>
          <w:color w:val="231F20"/>
          <w:spacing w:val="-45"/>
        </w:rPr>
        <w:t> </w:t>
      </w:r>
      <w:r>
        <w:rPr>
          <w:color w:val="231F20"/>
        </w:rPr>
        <w:t>su</w:t>
      </w:r>
      <w:r>
        <w:rPr>
          <w:color w:val="231F20"/>
          <w:spacing w:val="-45"/>
        </w:rPr>
        <w:t> </w:t>
      </w:r>
      <w:r>
        <w:rPr>
          <w:color w:val="231F20"/>
        </w:rPr>
        <w:t>casa.</w:t>
      </w:r>
      <w:r>
        <w:rPr>
          <w:color w:val="231F20"/>
          <w:spacing w:val="-45"/>
        </w:rPr>
        <w:t> </w:t>
      </w:r>
      <w:r>
        <w:rPr>
          <w:color w:val="231F20"/>
        </w:rPr>
        <w:t>Todos</w:t>
      </w:r>
      <w:r>
        <w:rPr>
          <w:color w:val="231F20"/>
          <w:spacing w:val="-45"/>
        </w:rPr>
        <w:t> </w:t>
      </w:r>
      <w:r>
        <w:rPr>
          <w:color w:val="231F20"/>
        </w:rPr>
        <w:t>los </w:t>
      </w:r>
      <w:r>
        <w:rPr>
          <w:color w:val="231F20"/>
          <w:w w:val="95"/>
        </w:rPr>
        <w:t>entrevistados</w:t>
      </w:r>
      <w:r>
        <w:rPr>
          <w:color w:val="231F20"/>
          <w:spacing w:val="-21"/>
          <w:w w:val="95"/>
        </w:rPr>
        <w:t> </w:t>
      </w:r>
      <w:r>
        <w:rPr>
          <w:color w:val="231F20"/>
          <w:w w:val="95"/>
        </w:rPr>
        <w:t>tienen</w:t>
      </w:r>
      <w:r>
        <w:rPr>
          <w:color w:val="231F20"/>
          <w:spacing w:val="-21"/>
          <w:w w:val="95"/>
        </w:rPr>
        <w:t> </w:t>
      </w:r>
      <w:r>
        <w:rPr>
          <w:color w:val="231F20"/>
          <w:w w:val="95"/>
        </w:rPr>
        <w:t>celulares</w:t>
      </w:r>
      <w:r>
        <w:rPr>
          <w:color w:val="231F20"/>
          <w:spacing w:val="-21"/>
          <w:w w:val="95"/>
        </w:rPr>
        <w:t> </w:t>
      </w:r>
      <w:r>
        <w:rPr>
          <w:color w:val="231F20"/>
          <w:w w:val="95"/>
        </w:rPr>
        <w:t>y</w:t>
      </w:r>
      <w:r>
        <w:rPr>
          <w:color w:val="231F20"/>
          <w:spacing w:val="-21"/>
          <w:w w:val="95"/>
        </w:rPr>
        <w:t> </w:t>
      </w:r>
      <w:r>
        <w:rPr>
          <w:color w:val="231F20"/>
          <w:w w:val="95"/>
        </w:rPr>
        <w:t>reconocen</w:t>
      </w:r>
      <w:r>
        <w:rPr>
          <w:color w:val="231F20"/>
          <w:spacing w:val="-21"/>
          <w:w w:val="95"/>
        </w:rPr>
        <w:t> </w:t>
      </w:r>
      <w:r>
        <w:rPr>
          <w:color w:val="231F20"/>
          <w:w w:val="95"/>
        </w:rPr>
        <w:t>que</w:t>
      </w:r>
      <w:r>
        <w:rPr>
          <w:color w:val="231F20"/>
          <w:spacing w:val="-21"/>
          <w:w w:val="95"/>
        </w:rPr>
        <w:t> </w:t>
      </w:r>
      <w:r>
        <w:rPr>
          <w:color w:val="231F20"/>
          <w:w w:val="95"/>
        </w:rPr>
        <w:t>son</w:t>
      </w:r>
      <w:r>
        <w:rPr>
          <w:color w:val="231F20"/>
          <w:spacing w:val="-21"/>
          <w:w w:val="95"/>
        </w:rPr>
        <w:t> </w:t>
      </w:r>
      <w:r>
        <w:rPr>
          <w:color w:val="231F20"/>
          <w:w w:val="95"/>
        </w:rPr>
        <w:t>sus</w:t>
      </w:r>
      <w:r>
        <w:rPr>
          <w:color w:val="231F20"/>
          <w:spacing w:val="-21"/>
          <w:w w:val="95"/>
        </w:rPr>
        <w:t> </w:t>
      </w:r>
      <w:r>
        <w:rPr>
          <w:color w:val="231F20"/>
          <w:w w:val="95"/>
        </w:rPr>
        <w:t>padres</w:t>
      </w:r>
      <w:r>
        <w:rPr>
          <w:color w:val="231F20"/>
          <w:spacing w:val="-21"/>
          <w:w w:val="95"/>
        </w:rPr>
        <w:t> </w:t>
      </w:r>
      <w:r>
        <w:rPr>
          <w:color w:val="231F20"/>
          <w:w w:val="95"/>
        </w:rPr>
        <w:t>o</w:t>
      </w:r>
      <w:r>
        <w:rPr>
          <w:color w:val="231F20"/>
          <w:spacing w:val="-21"/>
          <w:w w:val="95"/>
        </w:rPr>
        <w:t> </w:t>
      </w:r>
      <w:r>
        <w:rPr>
          <w:color w:val="231F20"/>
          <w:w w:val="95"/>
        </w:rPr>
        <w:t>hermanos mayores</w:t>
      </w:r>
      <w:r>
        <w:rPr>
          <w:color w:val="231F20"/>
          <w:spacing w:val="-13"/>
          <w:w w:val="95"/>
        </w:rPr>
        <w:t> </w:t>
      </w:r>
      <w:r>
        <w:rPr>
          <w:color w:val="231F20"/>
          <w:w w:val="95"/>
        </w:rPr>
        <w:t>quienes</w:t>
      </w:r>
      <w:r>
        <w:rPr>
          <w:color w:val="231F20"/>
          <w:spacing w:val="-13"/>
          <w:w w:val="95"/>
        </w:rPr>
        <w:t> </w:t>
      </w:r>
      <w:r>
        <w:rPr>
          <w:color w:val="231F20"/>
          <w:w w:val="95"/>
        </w:rPr>
        <w:t>los</w:t>
      </w:r>
      <w:r>
        <w:rPr>
          <w:color w:val="231F20"/>
          <w:spacing w:val="-13"/>
          <w:w w:val="95"/>
        </w:rPr>
        <w:t> </w:t>
      </w:r>
      <w:r>
        <w:rPr>
          <w:color w:val="231F20"/>
          <w:w w:val="95"/>
        </w:rPr>
        <w:t>han</w:t>
      </w:r>
      <w:r>
        <w:rPr>
          <w:color w:val="231F20"/>
          <w:spacing w:val="-13"/>
          <w:w w:val="95"/>
        </w:rPr>
        <w:t> </w:t>
      </w:r>
      <w:r>
        <w:rPr>
          <w:color w:val="231F20"/>
          <w:w w:val="95"/>
        </w:rPr>
        <w:t>provisto</w:t>
      </w:r>
      <w:r>
        <w:rPr>
          <w:color w:val="231F20"/>
          <w:spacing w:val="-13"/>
          <w:w w:val="95"/>
        </w:rPr>
        <w:t> </w:t>
      </w:r>
      <w:r>
        <w:rPr>
          <w:color w:val="231F20"/>
          <w:w w:val="95"/>
        </w:rPr>
        <w:t>de</w:t>
      </w:r>
      <w:r>
        <w:rPr>
          <w:color w:val="231F20"/>
          <w:spacing w:val="-13"/>
          <w:w w:val="95"/>
        </w:rPr>
        <w:t> </w:t>
      </w:r>
      <w:r>
        <w:rPr>
          <w:color w:val="231F20"/>
          <w:w w:val="95"/>
        </w:rPr>
        <w:t>estos</w:t>
      </w:r>
      <w:r>
        <w:rPr>
          <w:color w:val="231F20"/>
          <w:spacing w:val="-13"/>
          <w:w w:val="95"/>
        </w:rPr>
        <w:t> </w:t>
      </w:r>
      <w:r>
        <w:rPr>
          <w:color w:val="231F20"/>
          <w:w w:val="95"/>
        </w:rPr>
        <w:t>enseres</w:t>
      </w:r>
      <w:r>
        <w:rPr>
          <w:color w:val="231F20"/>
          <w:spacing w:val="-13"/>
          <w:w w:val="95"/>
        </w:rPr>
        <w:t> </w:t>
      </w:r>
      <w:r>
        <w:rPr>
          <w:color w:val="231F20"/>
          <w:w w:val="95"/>
        </w:rPr>
        <w:t>y</w:t>
      </w:r>
      <w:r>
        <w:rPr>
          <w:color w:val="231F20"/>
          <w:spacing w:val="-13"/>
          <w:w w:val="95"/>
        </w:rPr>
        <w:t> </w:t>
      </w:r>
      <w:r>
        <w:rPr>
          <w:color w:val="231F20"/>
          <w:w w:val="95"/>
        </w:rPr>
        <w:t>medios.</w:t>
      </w:r>
      <w:r>
        <w:rPr>
          <w:color w:val="231F20"/>
          <w:spacing w:val="-13"/>
          <w:w w:val="95"/>
        </w:rPr>
        <w:t> </w:t>
      </w:r>
      <w:r>
        <w:rPr>
          <w:color w:val="231F20"/>
          <w:w w:val="95"/>
        </w:rPr>
        <w:t>Manifiestan tener</w:t>
      </w:r>
      <w:r>
        <w:rPr>
          <w:color w:val="231F20"/>
          <w:spacing w:val="-30"/>
          <w:w w:val="95"/>
        </w:rPr>
        <w:t> </w:t>
      </w:r>
      <w:r>
        <w:rPr>
          <w:color w:val="231F20"/>
          <w:w w:val="95"/>
        </w:rPr>
        <w:t>amigos</w:t>
      </w:r>
      <w:r>
        <w:rPr>
          <w:color w:val="231F20"/>
          <w:spacing w:val="-30"/>
          <w:w w:val="95"/>
        </w:rPr>
        <w:t> </w:t>
      </w:r>
      <w:r>
        <w:rPr>
          <w:color w:val="231F20"/>
          <w:w w:val="95"/>
        </w:rPr>
        <w:t>de</w:t>
      </w:r>
      <w:r>
        <w:rPr>
          <w:color w:val="231F20"/>
          <w:spacing w:val="-30"/>
          <w:w w:val="95"/>
        </w:rPr>
        <w:t> </w:t>
      </w:r>
      <w:r>
        <w:rPr>
          <w:color w:val="231F20"/>
          <w:w w:val="95"/>
        </w:rPr>
        <w:t>diversos</w:t>
      </w:r>
      <w:r>
        <w:rPr>
          <w:color w:val="231F20"/>
          <w:spacing w:val="-30"/>
          <w:w w:val="95"/>
        </w:rPr>
        <w:t> </w:t>
      </w:r>
      <w:r>
        <w:rPr>
          <w:color w:val="231F20"/>
          <w:w w:val="95"/>
        </w:rPr>
        <w:t>lugares</w:t>
      </w:r>
      <w:r>
        <w:rPr>
          <w:color w:val="231F20"/>
          <w:spacing w:val="-30"/>
          <w:w w:val="95"/>
        </w:rPr>
        <w:t> </w:t>
      </w:r>
      <w:r>
        <w:rPr>
          <w:color w:val="231F20"/>
          <w:w w:val="95"/>
        </w:rPr>
        <w:t>a</w:t>
      </w:r>
      <w:r>
        <w:rPr>
          <w:color w:val="231F20"/>
          <w:spacing w:val="-30"/>
          <w:w w:val="95"/>
        </w:rPr>
        <w:t> </w:t>
      </w:r>
      <w:r>
        <w:rPr>
          <w:color w:val="231F20"/>
          <w:w w:val="95"/>
        </w:rPr>
        <w:t>través</w:t>
      </w:r>
      <w:r>
        <w:rPr>
          <w:color w:val="231F20"/>
          <w:spacing w:val="-30"/>
          <w:w w:val="95"/>
        </w:rPr>
        <w:t> </w:t>
      </w:r>
      <w:r>
        <w:rPr>
          <w:color w:val="231F20"/>
          <w:w w:val="95"/>
        </w:rPr>
        <w:t>de</w:t>
      </w:r>
      <w:r>
        <w:rPr>
          <w:color w:val="231F20"/>
          <w:spacing w:val="-30"/>
          <w:w w:val="95"/>
        </w:rPr>
        <w:t> </w:t>
      </w:r>
      <w:r>
        <w:rPr>
          <w:color w:val="231F20"/>
          <w:w w:val="95"/>
        </w:rPr>
        <w:t>la</w:t>
      </w:r>
      <w:r>
        <w:rPr>
          <w:color w:val="231F20"/>
          <w:spacing w:val="-30"/>
          <w:w w:val="95"/>
        </w:rPr>
        <w:t> </w:t>
      </w:r>
      <w:r>
        <w:rPr>
          <w:color w:val="231F20"/>
          <w:w w:val="95"/>
        </w:rPr>
        <w:t>red:</w:t>
      </w:r>
      <w:r>
        <w:rPr>
          <w:color w:val="231F20"/>
          <w:spacing w:val="-30"/>
          <w:w w:val="95"/>
        </w:rPr>
        <w:t> </w:t>
      </w:r>
      <w:r>
        <w:rPr>
          <w:color w:val="231F20"/>
          <w:w w:val="95"/>
        </w:rPr>
        <w:t>de</w:t>
      </w:r>
      <w:r>
        <w:rPr>
          <w:color w:val="231F20"/>
          <w:spacing w:val="-30"/>
          <w:w w:val="95"/>
        </w:rPr>
        <w:t> </w:t>
      </w:r>
      <w:r>
        <w:rPr>
          <w:color w:val="231F20"/>
          <w:w w:val="95"/>
        </w:rPr>
        <w:t>la</w:t>
      </w:r>
      <w:r>
        <w:rPr>
          <w:color w:val="231F20"/>
          <w:spacing w:val="-30"/>
          <w:w w:val="95"/>
        </w:rPr>
        <w:t> </w:t>
      </w:r>
      <w:r>
        <w:rPr>
          <w:color w:val="231F20"/>
          <w:w w:val="95"/>
        </w:rPr>
        <w:t>Ciudad</w:t>
      </w:r>
      <w:r>
        <w:rPr>
          <w:color w:val="231F20"/>
          <w:spacing w:val="-30"/>
          <w:w w:val="95"/>
        </w:rPr>
        <w:t> </w:t>
      </w:r>
      <w:r>
        <w:rPr>
          <w:color w:val="231F20"/>
          <w:w w:val="95"/>
        </w:rPr>
        <w:t>de</w:t>
      </w:r>
      <w:r>
        <w:rPr>
          <w:color w:val="231F20"/>
          <w:spacing w:val="-30"/>
          <w:w w:val="95"/>
        </w:rPr>
        <w:t> </w:t>
      </w:r>
      <w:r>
        <w:rPr>
          <w:color w:val="231F20"/>
          <w:w w:val="95"/>
        </w:rPr>
        <w:t>México, </w:t>
      </w:r>
      <w:r>
        <w:rPr>
          <w:color w:val="231F20"/>
        </w:rPr>
        <w:t>de</w:t>
      </w:r>
      <w:r>
        <w:rPr>
          <w:color w:val="231F20"/>
          <w:spacing w:val="-29"/>
        </w:rPr>
        <w:t> </w:t>
      </w:r>
      <w:r>
        <w:rPr>
          <w:color w:val="231F20"/>
        </w:rPr>
        <w:t>Toluca</w:t>
      </w:r>
      <w:r>
        <w:rPr>
          <w:color w:val="231F20"/>
          <w:spacing w:val="-29"/>
        </w:rPr>
        <w:t> </w:t>
      </w:r>
      <w:r>
        <w:rPr>
          <w:color w:val="231F20"/>
        </w:rPr>
        <w:t>y</w:t>
      </w:r>
      <w:r>
        <w:rPr>
          <w:color w:val="231F20"/>
          <w:spacing w:val="-29"/>
        </w:rPr>
        <w:t> </w:t>
      </w:r>
      <w:r>
        <w:rPr>
          <w:color w:val="231F20"/>
        </w:rPr>
        <w:t>de</w:t>
      </w:r>
      <w:r>
        <w:rPr>
          <w:color w:val="231F20"/>
          <w:spacing w:val="-29"/>
        </w:rPr>
        <w:t> </w:t>
      </w:r>
      <w:r>
        <w:rPr>
          <w:color w:val="231F20"/>
        </w:rPr>
        <w:t>otros</w:t>
      </w:r>
      <w:r>
        <w:rPr>
          <w:color w:val="231F20"/>
          <w:spacing w:val="-29"/>
        </w:rPr>
        <w:t> </w:t>
      </w:r>
      <w:r>
        <w:rPr>
          <w:color w:val="231F20"/>
        </w:rPr>
        <w:t>estados</w:t>
      </w:r>
      <w:r>
        <w:rPr>
          <w:color w:val="231F20"/>
          <w:spacing w:val="-29"/>
        </w:rPr>
        <w:t> </w:t>
      </w:r>
      <w:r>
        <w:rPr>
          <w:color w:val="231F20"/>
        </w:rPr>
        <w:t>como</w:t>
      </w:r>
      <w:r>
        <w:rPr>
          <w:color w:val="231F20"/>
          <w:spacing w:val="-29"/>
        </w:rPr>
        <w:t> </w:t>
      </w:r>
      <w:r>
        <w:rPr>
          <w:color w:val="231F20"/>
        </w:rPr>
        <w:t>Oaxaca</w:t>
      </w:r>
      <w:r>
        <w:rPr>
          <w:color w:val="231F20"/>
          <w:spacing w:val="-29"/>
        </w:rPr>
        <w:t> </w:t>
      </w:r>
      <w:r>
        <w:rPr>
          <w:color w:val="231F20"/>
        </w:rPr>
        <w:t>y</w:t>
      </w:r>
      <w:r>
        <w:rPr>
          <w:color w:val="231F20"/>
          <w:spacing w:val="-29"/>
        </w:rPr>
        <w:t> </w:t>
      </w:r>
      <w:r>
        <w:rPr>
          <w:color w:val="231F20"/>
        </w:rPr>
        <w:t>Morelos,</w:t>
      </w:r>
      <w:r>
        <w:rPr>
          <w:color w:val="231F20"/>
          <w:spacing w:val="-29"/>
        </w:rPr>
        <w:t> </w:t>
      </w:r>
      <w:r>
        <w:rPr>
          <w:color w:val="231F20"/>
        </w:rPr>
        <w:t>uno</w:t>
      </w:r>
      <w:r>
        <w:rPr>
          <w:color w:val="231F20"/>
          <w:spacing w:val="-29"/>
        </w:rPr>
        <w:t> </w:t>
      </w:r>
      <w:r>
        <w:rPr>
          <w:color w:val="231F20"/>
        </w:rPr>
        <w:t>dijo</w:t>
      </w:r>
      <w:r>
        <w:rPr>
          <w:color w:val="231F20"/>
          <w:spacing w:val="-29"/>
        </w:rPr>
        <w:t> </w:t>
      </w:r>
      <w:r>
        <w:rPr>
          <w:color w:val="231F20"/>
        </w:rPr>
        <w:t>tener</w:t>
      </w:r>
      <w:r>
        <w:rPr>
          <w:color w:val="231F20"/>
          <w:spacing w:val="-29"/>
        </w:rPr>
        <w:t> </w:t>
      </w:r>
      <w:r>
        <w:rPr>
          <w:color w:val="231F20"/>
        </w:rPr>
        <w:t>un </w:t>
      </w:r>
      <w:r>
        <w:rPr>
          <w:color w:val="231F20"/>
          <w:w w:val="95"/>
        </w:rPr>
        <w:t>amigo de</w:t>
      </w:r>
      <w:r>
        <w:rPr>
          <w:color w:val="231F20"/>
          <w:spacing w:val="-30"/>
          <w:w w:val="95"/>
        </w:rPr>
        <w:t> </w:t>
      </w:r>
      <w:r>
        <w:rPr>
          <w:color w:val="231F20"/>
          <w:w w:val="95"/>
        </w:rPr>
        <w:t>Perú.</w:t>
      </w:r>
    </w:p>
    <w:p>
      <w:pPr>
        <w:pStyle w:val="BodyText"/>
        <w:spacing w:line="278" w:lineRule="auto" w:before="86"/>
        <w:ind w:left="110" w:right="108" w:firstLine="566"/>
        <w:jc w:val="both"/>
      </w:pPr>
      <w:r>
        <w:rPr>
          <w:color w:val="231F20"/>
        </w:rPr>
        <w:t>Comentan</w:t>
      </w:r>
      <w:r>
        <w:rPr>
          <w:color w:val="231F20"/>
          <w:spacing w:val="-29"/>
        </w:rPr>
        <w:t> </w:t>
      </w:r>
      <w:r>
        <w:rPr>
          <w:color w:val="231F20"/>
        </w:rPr>
        <w:t>que</w:t>
      </w:r>
      <w:r>
        <w:rPr>
          <w:color w:val="231F20"/>
          <w:spacing w:val="-29"/>
        </w:rPr>
        <w:t> </w:t>
      </w:r>
      <w:r>
        <w:rPr>
          <w:color w:val="231F20"/>
        </w:rPr>
        <w:t>usan</w:t>
      </w:r>
      <w:r>
        <w:rPr>
          <w:color w:val="231F20"/>
          <w:spacing w:val="-29"/>
        </w:rPr>
        <w:t> </w:t>
      </w:r>
      <w:r>
        <w:rPr>
          <w:color w:val="231F20"/>
        </w:rPr>
        <w:t>la</w:t>
      </w:r>
      <w:r>
        <w:rPr>
          <w:color w:val="231F20"/>
          <w:spacing w:val="-29"/>
        </w:rPr>
        <w:t> </w:t>
      </w:r>
      <w:r>
        <w:rPr>
          <w:color w:val="231F20"/>
        </w:rPr>
        <w:t>Internet</w:t>
      </w:r>
      <w:r>
        <w:rPr>
          <w:color w:val="231F20"/>
          <w:spacing w:val="-29"/>
        </w:rPr>
        <w:t> </w:t>
      </w:r>
      <w:r>
        <w:rPr>
          <w:color w:val="231F20"/>
        </w:rPr>
        <w:t>para</w:t>
      </w:r>
      <w:r>
        <w:rPr>
          <w:color w:val="231F20"/>
          <w:spacing w:val="-29"/>
        </w:rPr>
        <w:t> </w:t>
      </w:r>
      <w:r>
        <w:rPr>
          <w:color w:val="231F20"/>
        </w:rPr>
        <w:t>buscar</w:t>
      </w:r>
      <w:r>
        <w:rPr>
          <w:color w:val="231F20"/>
          <w:spacing w:val="-29"/>
        </w:rPr>
        <w:t> </w:t>
      </w:r>
      <w:r>
        <w:rPr>
          <w:color w:val="231F20"/>
        </w:rPr>
        <w:t>música,</w:t>
      </w:r>
      <w:r>
        <w:rPr>
          <w:color w:val="231F20"/>
          <w:spacing w:val="-29"/>
        </w:rPr>
        <w:t> </w:t>
      </w:r>
      <w:r>
        <w:rPr>
          <w:color w:val="231F20"/>
        </w:rPr>
        <w:t>uno</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rPr>
        <w:t>jó- venes</w:t>
      </w:r>
      <w:r>
        <w:rPr>
          <w:color w:val="231F20"/>
          <w:spacing w:val="-41"/>
        </w:rPr>
        <w:t> </w:t>
      </w:r>
      <w:r>
        <w:rPr>
          <w:color w:val="231F20"/>
        </w:rPr>
        <w:t>informa</w:t>
      </w:r>
      <w:r>
        <w:rPr>
          <w:color w:val="231F20"/>
          <w:spacing w:val="-41"/>
        </w:rPr>
        <w:t> </w:t>
      </w:r>
      <w:r>
        <w:rPr>
          <w:color w:val="231F20"/>
        </w:rPr>
        <w:t>que</w:t>
      </w:r>
      <w:r>
        <w:rPr>
          <w:color w:val="231F20"/>
          <w:spacing w:val="-41"/>
        </w:rPr>
        <w:t> </w:t>
      </w:r>
      <w:r>
        <w:rPr>
          <w:color w:val="231F20"/>
        </w:rPr>
        <w:t>a</w:t>
      </w:r>
      <w:r>
        <w:rPr>
          <w:color w:val="231F20"/>
          <w:spacing w:val="-41"/>
        </w:rPr>
        <w:t> </w:t>
      </w:r>
      <w:r>
        <w:rPr>
          <w:color w:val="231F20"/>
        </w:rPr>
        <w:t>través</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red</w:t>
      </w:r>
      <w:r>
        <w:rPr>
          <w:color w:val="231F20"/>
          <w:spacing w:val="-41"/>
        </w:rPr>
        <w:t> </w:t>
      </w:r>
      <w:r>
        <w:rPr>
          <w:color w:val="231F20"/>
        </w:rPr>
        <w:t>encontró</w:t>
      </w:r>
      <w:r>
        <w:rPr>
          <w:color w:val="231F20"/>
          <w:spacing w:val="-41"/>
        </w:rPr>
        <w:t> </w:t>
      </w:r>
      <w:r>
        <w:rPr>
          <w:color w:val="231F20"/>
        </w:rPr>
        <w:t>rock</w:t>
      </w:r>
      <w:r>
        <w:rPr>
          <w:color w:val="231F20"/>
          <w:spacing w:val="-41"/>
        </w:rPr>
        <w:t> </w:t>
      </w:r>
      <w:r>
        <w:rPr>
          <w:color w:val="231F20"/>
        </w:rPr>
        <w:t>“pesado”,</w:t>
      </w:r>
      <w:r>
        <w:rPr>
          <w:color w:val="231F20"/>
          <w:spacing w:val="-41"/>
        </w:rPr>
        <w:t> </w:t>
      </w:r>
      <w:r>
        <w:rPr>
          <w:color w:val="231F20"/>
        </w:rPr>
        <w:t>menciona</w:t>
      </w:r>
      <w:r>
        <w:rPr>
          <w:color w:val="231F20"/>
          <w:spacing w:val="-41"/>
        </w:rPr>
        <w:t> </w:t>
      </w:r>
      <w:r>
        <w:rPr>
          <w:color w:val="231F20"/>
        </w:rPr>
        <w:t>a </w:t>
      </w:r>
      <w:r>
        <w:rPr>
          <w:color w:val="231F20"/>
          <w:w w:val="95"/>
        </w:rPr>
        <w:t>grupos</w:t>
      </w:r>
      <w:r>
        <w:rPr>
          <w:color w:val="231F20"/>
          <w:spacing w:val="-26"/>
          <w:w w:val="95"/>
        </w:rPr>
        <w:t> </w:t>
      </w:r>
      <w:r>
        <w:rPr>
          <w:color w:val="231F20"/>
          <w:w w:val="95"/>
        </w:rPr>
        <w:t>como</w:t>
      </w:r>
      <w:r>
        <w:rPr>
          <w:color w:val="231F20"/>
          <w:spacing w:val="-26"/>
          <w:w w:val="95"/>
        </w:rPr>
        <w:t> </w:t>
      </w:r>
      <w:r>
        <w:rPr>
          <w:i/>
          <w:color w:val="231F20"/>
          <w:w w:val="95"/>
        </w:rPr>
        <w:t>Iron</w:t>
      </w:r>
      <w:r>
        <w:rPr>
          <w:i/>
          <w:color w:val="231F20"/>
          <w:spacing w:val="-25"/>
          <w:w w:val="95"/>
        </w:rPr>
        <w:t> </w:t>
      </w:r>
      <w:r>
        <w:rPr>
          <w:i/>
          <w:color w:val="231F20"/>
          <w:w w:val="95"/>
        </w:rPr>
        <w:t>Maden</w:t>
      </w:r>
      <w:r>
        <w:rPr>
          <w:color w:val="231F20"/>
          <w:w w:val="95"/>
        </w:rPr>
        <w:t>,</w:t>
      </w:r>
      <w:r>
        <w:rPr>
          <w:color w:val="231F20"/>
          <w:spacing w:val="-25"/>
          <w:w w:val="95"/>
        </w:rPr>
        <w:t> </w:t>
      </w:r>
      <w:r>
        <w:rPr>
          <w:i/>
          <w:color w:val="231F20"/>
          <w:w w:val="95"/>
        </w:rPr>
        <w:t>Led</w:t>
      </w:r>
      <w:r>
        <w:rPr>
          <w:i/>
          <w:color w:val="231F20"/>
          <w:spacing w:val="-25"/>
          <w:w w:val="95"/>
        </w:rPr>
        <w:t> </w:t>
      </w:r>
      <w:r>
        <w:rPr>
          <w:i/>
          <w:color w:val="231F20"/>
          <w:w w:val="95"/>
        </w:rPr>
        <w:t>Zepelin</w:t>
      </w:r>
      <w:r>
        <w:rPr>
          <w:color w:val="231F20"/>
          <w:w w:val="95"/>
        </w:rPr>
        <w:t>,</w:t>
      </w:r>
      <w:r>
        <w:rPr>
          <w:color w:val="231F20"/>
          <w:spacing w:val="-25"/>
          <w:w w:val="95"/>
        </w:rPr>
        <w:t> </w:t>
      </w:r>
      <w:r>
        <w:rPr>
          <w:i/>
          <w:color w:val="231F20"/>
          <w:w w:val="95"/>
        </w:rPr>
        <w:t>Ted</w:t>
      </w:r>
      <w:r>
        <w:rPr>
          <w:i/>
          <w:color w:val="231F20"/>
          <w:spacing w:val="-25"/>
          <w:w w:val="95"/>
        </w:rPr>
        <w:t> </w:t>
      </w:r>
      <w:r>
        <w:rPr>
          <w:i/>
          <w:color w:val="231F20"/>
          <w:w w:val="95"/>
        </w:rPr>
        <w:t>Lepard</w:t>
      </w:r>
      <w:r>
        <w:rPr>
          <w:i/>
          <w:color w:val="231F20"/>
          <w:spacing w:val="-26"/>
          <w:w w:val="95"/>
        </w:rPr>
        <w:t> </w:t>
      </w:r>
      <w:r>
        <w:rPr>
          <w:color w:val="231F20"/>
          <w:w w:val="95"/>
        </w:rPr>
        <w:t>y</w:t>
      </w:r>
      <w:r>
        <w:rPr>
          <w:color w:val="231F20"/>
          <w:spacing w:val="-26"/>
          <w:w w:val="95"/>
        </w:rPr>
        <w:t> </w:t>
      </w:r>
      <w:r>
        <w:rPr>
          <w:color w:val="231F20"/>
          <w:w w:val="95"/>
        </w:rPr>
        <w:t>otros;</w:t>
      </w:r>
      <w:r>
        <w:rPr>
          <w:color w:val="231F20"/>
          <w:spacing w:val="-26"/>
          <w:w w:val="95"/>
        </w:rPr>
        <w:t> </w:t>
      </w:r>
      <w:r>
        <w:rPr>
          <w:color w:val="231F20"/>
          <w:w w:val="95"/>
        </w:rPr>
        <w:t>algunos</w:t>
      </w:r>
      <w:r>
        <w:rPr>
          <w:color w:val="231F20"/>
          <w:spacing w:val="-26"/>
          <w:w w:val="95"/>
        </w:rPr>
        <w:t> </w:t>
      </w:r>
      <w:r>
        <w:rPr>
          <w:color w:val="231F20"/>
          <w:w w:val="95"/>
        </w:rPr>
        <w:t>mani- festaron</w:t>
      </w:r>
      <w:r>
        <w:rPr>
          <w:color w:val="231F20"/>
          <w:spacing w:val="-17"/>
          <w:w w:val="95"/>
        </w:rPr>
        <w:t> </w:t>
      </w:r>
      <w:r>
        <w:rPr>
          <w:color w:val="231F20"/>
          <w:w w:val="95"/>
        </w:rPr>
        <w:t>que</w:t>
      </w:r>
      <w:r>
        <w:rPr>
          <w:color w:val="231F20"/>
          <w:spacing w:val="-17"/>
          <w:w w:val="95"/>
        </w:rPr>
        <w:t> </w:t>
      </w:r>
      <w:r>
        <w:rPr>
          <w:color w:val="231F20"/>
          <w:w w:val="95"/>
        </w:rPr>
        <w:t>les</w:t>
      </w:r>
      <w:r>
        <w:rPr>
          <w:color w:val="231F20"/>
          <w:spacing w:val="-17"/>
          <w:w w:val="95"/>
        </w:rPr>
        <w:t> </w:t>
      </w:r>
      <w:r>
        <w:rPr>
          <w:color w:val="231F20"/>
          <w:w w:val="95"/>
        </w:rPr>
        <w:t>gusta</w:t>
      </w:r>
      <w:r>
        <w:rPr>
          <w:color w:val="231F20"/>
          <w:spacing w:val="-17"/>
          <w:w w:val="95"/>
        </w:rPr>
        <w:t> </w:t>
      </w:r>
      <w:r>
        <w:rPr>
          <w:color w:val="231F20"/>
          <w:w w:val="95"/>
        </w:rPr>
        <w:t>la</w:t>
      </w:r>
      <w:r>
        <w:rPr>
          <w:color w:val="231F20"/>
          <w:spacing w:val="-17"/>
          <w:w w:val="95"/>
        </w:rPr>
        <w:t> </w:t>
      </w:r>
      <w:r>
        <w:rPr>
          <w:color w:val="231F20"/>
          <w:w w:val="95"/>
        </w:rPr>
        <w:t>música</w:t>
      </w:r>
      <w:r>
        <w:rPr>
          <w:color w:val="231F20"/>
          <w:spacing w:val="-17"/>
          <w:w w:val="95"/>
        </w:rPr>
        <w:t> </w:t>
      </w:r>
      <w:r>
        <w:rPr>
          <w:color w:val="231F20"/>
          <w:w w:val="95"/>
        </w:rPr>
        <w:t>de</w:t>
      </w:r>
      <w:r>
        <w:rPr>
          <w:color w:val="231F20"/>
          <w:spacing w:val="-17"/>
          <w:w w:val="95"/>
        </w:rPr>
        <w:t> </w:t>
      </w:r>
      <w:r>
        <w:rPr>
          <w:color w:val="231F20"/>
          <w:w w:val="95"/>
        </w:rPr>
        <w:t>banda:</w:t>
      </w:r>
    </w:p>
    <w:p>
      <w:pPr>
        <w:pStyle w:val="BodyText"/>
        <w:rPr>
          <w:sz w:val="27"/>
        </w:rPr>
      </w:pPr>
    </w:p>
    <w:p>
      <w:pPr>
        <w:spacing w:line="292" w:lineRule="auto" w:before="0"/>
        <w:ind w:left="790" w:right="106" w:firstLine="0"/>
        <w:jc w:val="left"/>
        <w:rPr>
          <w:sz w:val="20"/>
        </w:rPr>
      </w:pPr>
      <w:r>
        <w:rPr>
          <w:color w:val="231F20"/>
          <w:sz w:val="20"/>
        </w:rPr>
        <w:t>L.</w:t>
      </w:r>
      <w:r>
        <w:rPr>
          <w:color w:val="231F20"/>
          <w:spacing w:val="-31"/>
          <w:sz w:val="20"/>
        </w:rPr>
        <w:t> </w:t>
      </w:r>
      <w:r>
        <w:rPr>
          <w:color w:val="231F20"/>
          <w:spacing w:val="-5"/>
          <w:sz w:val="20"/>
        </w:rPr>
        <w:t>O.</w:t>
      </w:r>
      <w:r>
        <w:rPr>
          <w:color w:val="231F20"/>
          <w:spacing w:val="-31"/>
          <w:sz w:val="20"/>
        </w:rPr>
        <w:t> </w:t>
      </w:r>
      <w:r>
        <w:rPr>
          <w:color w:val="231F20"/>
          <w:sz w:val="20"/>
        </w:rPr>
        <w:t>B:</w:t>
      </w:r>
      <w:r>
        <w:rPr>
          <w:color w:val="231F20"/>
          <w:spacing w:val="-31"/>
          <w:sz w:val="20"/>
        </w:rPr>
        <w:t> </w:t>
      </w:r>
      <w:r>
        <w:rPr>
          <w:color w:val="231F20"/>
          <w:sz w:val="20"/>
        </w:rPr>
        <w:t>Aparte</w:t>
      </w:r>
      <w:r>
        <w:rPr>
          <w:color w:val="231F20"/>
          <w:spacing w:val="-31"/>
          <w:sz w:val="20"/>
        </w:rPr>
        <w:t> </w:t>
      </w:r>
      <w:r>
        <w:rPr>
          <w:color w:val="231F20"/>
          <w:sz w:val="20"/>
        </w:rPr>
        <w:t>de</w:t>
      </w:r>
      <w:r>
        <w:rPr>
          <w:color w:val="231F20"/>
          <w:spacing w:val="-31"/>
          <w:sz w:val="20"/>
        </w:rPr>
        <w:t> </w:t>
      </w:r>
      <w:r>
        <w:rPr>
          <w:color w:val="231F20"/>
          <w:sz w:val="20"/>
        </w:rPr>
        <w:t>usarlo</w:t>
      </w:r>
      <w:r>
        <w:rPr>
          <w:color w:val="231F20"/>
          <w:spacing w:val="-31"/>
          <w:sz w:val="20"/>
        </w:rPr>
        <w:t> </w:t>
      </w:r>
      <w:r>
        <w:rPr>
          <w:color w:val="231F20"/>
          <w:sz w:val="20"/>
        </w:rPr>
        <w:t>para</w:t>
      </w:r>
      <w:r>
        <w:rPr>
          <w:color w:val="231F20"/>
          <w:spacing w:val="-31"/>
          <w:sz w:val="20"/>
        </w:rPr>
        <w:t> </w:t>
      </w:r>
      <w:r>
        <w:rPr>
          <w:color w:val="231F20"/>
          <w:sz w:val="20"/>
        </w:rPr>
        <w:t>estudiar</w:t>
      </w:r>
      <w:r>
        <w:rPr>
          <w:color w:val="231F20"/>
          <w:spacing w:val="-31"/>
          <w:sz w:val="20"/>
        </w:rPr>
        <w:t> </w:t>
      </w:r>
      <w:r>
        <w:rPr>
          <w:color w:val="231F20"/>
          <w:sz w:val="20"/>
        </w:rPr>
        <w:t>y</w:t>
      </w:r>
      <w:r>
        <w:rPr>
          <w:color w:val="231F20"/>
          <w:spacing w:val="-31"/>
          <w:sz w:val="20"/>
        </w:rPr>
        <w:t> </w:t>
      </w:r>
      <w:r>
        <w:rPr>
          <w:color w:val="231F20"/>
          <w:sz w:val="20"/>
        </w:rPr>
        <w:t>conversar</w:t>
      </w:r>
      <w:r>
        <w:rPr>
          <w:color w:val="231F20"/>
          <w:spacing w:val="-31"/>
          <w:sz w:val="20"/>
        </w:rPr>
        <w:t> </w:t>
      </w:r>
      <w:r>
        <w:rPr>
          <w:color w:val="231F20"/>
          <w:sz w:val="20"/>
        </w:rPr>
        <w:t>con</w:t>
      </w:r>
      <w:r>
        <w:rPr>
          <w:color w:val="231F20"/>
          <w:spacing w:val="-31"/>
          <w:sz w:val="20"/>
        </w:rPr>
        <w:t> </w:t>
      </w:r>
      <w:r>
        <w:rPr>
          <w:color w:val="231F20"/>
          <w:sz w:val="20"/>
        </w:rPr>
        <w:t>algunos</w:t>
      </w:r>
      <w:r>
        <w:rPr>
          <w:color w:val="231F20"/>
          <w:spacing w:val="-31"/>
          <w:sz w:val="20"/>
        </w:rPr>
        <w:t> </w:t>
      </w:r>
      <w:r>
        <w:rPr>
          <w:color w:val="231F20"/>
          <w:sz w:val="20"/>
        </w:rPr>
        <w:t>amigos,</w:t>
      </w:r>
      <w:r>
        <w:rPr>
          <w:color w:val="231F20"/>
          <w:spacing w:val="-31"/>
          <w:sz w:val="20"/>
        </w:rPr>
        <w:t> </w:t>
      </w:r>
      <w:r>
        <w:rPr>
          <w:color w:val="231F20"/>
          <w:sz w:val="20"/>
        </w:rPr>
        <w:t>¿Qué </w:t>
      </w:r>
      <w:r>
        <w:rPr>
          <w:color w:val="231F20"/>
          <w:w w:val="95"/>
          <w:sz w:val="20"/>
        </w:rPr>
        <w:t>otras</w:t>
      </w:r>
      <w:r>
        <w:rPr>
          <w:color w:val="231F20"/>
          <w:spacing w:val="-14"/>
          <w:w w:val="95"/>
          <w:sz w:val="20"/>
        </w:rPr>
        <w:t> </w:t>
      </w:r>
      <w:r>
        <w:rPr>
          <w:color w:val="231F20"/>
          <w:w w:val="95"/>
          <w:sz w:val="20"/>
        </w:rPr>
        <w:t>cosas</w:t>
      </w:r>
      <w:r>
        <w:rPr>
          <w:color w:val="231F20"/>
          <w:spacing w:val="-14"/>
          <w:w w:val="95"/>
          <w:sz w:val="20"/>
        </w:rPr>
        <w:t> </w:t>
      </w:r>
      <w:r>
        <w:rPr>
          <w:color w:val="231F20"/>
          <w:w w:val="95"/>
          <w:sz w:val="20"/>
        </w:rPr>
        <w:t>haz</w:t>
      </w:r>
      <w:r>
        <w:rPr>
          <w:color w:val="231F20"/>
          <w:spacing w:val="-14"/>
          <w:w w:val="95"/>
          <w:sz w:val="20"/>
        </w:rPr>
        <w:t> </w:t>
      </w:r>
      <w:r>
        <w:rPr>
          <w:color w:val="231F20"/>
          <w:w w:val="95"/>
          <w:sz w:val="20"/>
        </w:rPr>
        <w:t>buscado</w:t>
      </w:r>
      <w:r>
        <w:rPr>
          <w:color w:val="231F20"/>
          <w:spacing w:val="-14"/>
          <w:w w:val="95"/>
          <w:sz w:val="20"/>
        </w:rPr>
        <w:t> </w:t>
      </w:r>
      <w:r>
        <w:rPr>
          <w:color w:val="231F20"/>
          <w:w w:val="95"/>
          <w:sz w:val="20"/>
        </w:rPr>
        <w:t>en</w:t>
      </w:r>
      <w:r>
        <w:rPr>
          <w:color w:val="231F20"/>
          <w:spacing w:val="-14"/>
          <w:w w:val="95"/>
          <w:sz w:val="20"/>
        </w:rPr>
        <w:t> </w:t>
      </w:r>
      <w:r>
        <w:rPr>
          <w:color w:val="231F20"/>
          <w:w w:val="95"/>
          <w:sz w:val="20"/>
        </w:rPr>
        <w:t>internet?</w:t>
      </w:r>
    </w:p>
    <w:p>
      <w:pPr>
        <w:pStyle w:val="BodyText"/>
        <w:rPr>
          <w:sz w:val="20"/>
        </w:rPr>
      </w:pPr>
    </w:p>
    <w:p>
      <w:pPr>
        <w:spacing w:before="140"/>
        <w:ind w:left="790" w:right="0" w:firstLine="0"/>
        <w:jc w:val="both"/>
        <w:rPr>
          <w:sz w:val="20"/>
        </w:rPr>
      </w:pPr>
      <w:r>
        <w:rPr>
          <w:color w:val="231F20"/>
          <w:w w:val="95"/>
          <w:sz w:val="20"/>
        </w:rPr>
        <w:t>A. G. R: Buscar en internet… pues imágenes, música, videos.</w:t>
      </w:r>
    </w:p>
    <w:p>
      <w:pPr>
        <w:pStyle w:val="BodyText"/>
        <w:rPr>
          <w:sz w:val="20"/>
        </w:rPr>
      </w:pPr>
    </w:p>
    <w:p>
      <w:pPr>
        <w:pStyle w:val="BodyText"/>
        <w:spacing w:before="4"/>
        <w:rPr>
          <w:sz w:val="16"/>
        </w:rPr>
      </w:pPr>
    </w:p>
    <w:p>
      <w:pPr>
        <w:spacing w:before="0"/>
        <w:ind w:left="790" w:right="0" w:firstLine="0"/>
        <w:jc w:val="both"/>
        <w:rPr>
          <w:sz w:val="20"/>
        </w:rPr>
      </w:pPr>
      <w:r>
        <w:rPr>
          <w:color w:val="231F20"/>
          <w:w w:val="95"/>
          <w:sz w:val="20"/>
        </w:rPr>
        <w:t>L. O. B: ¿Imágenes de qué?</w:t>
      </w:r>
    </w:p>
    <w:p>
      <w:pPr>
        <w:pStyle w:val="BodyText"/>
        <w:rPr>
          <w:sz w:val="20"/>
        </w:rPr>
      </w:pPr>
    </w:p>
    <w:p>
      <w:pPr>
        <w:pStyle w:val="BodyText"/>
        <w:spacing w:before="4"/>
        <w:rPr>
          <w:sz w:val="16"/>
        </w:rPr>
      </w:pPr>
    </w:p>
    <w:p>
      <w:pPr>
        <w:spacing w:line="292" w:lineRule="auto" w:before="0"/>
        <w:ind w:left="790" w:right="108" w:firstLine="0"/>
        <w:jc w:val="both"/>
        <w:rPr>
          <w:sz w:val="20"/>
        </w:rPr>
      </w:pPr>
      <w:r>
        <w:rPr>
          <w:color w:val="231F20"/>
          <w:spacing w:val="4"/>
          <w:sz w:val="20"/>
        </w:rPr>
        <w:t>A.</w:t>
      </w:r>
      <w:r>
        <w:rPr>
          <w:color w:val="231F20"/>
          <w:spacing w:val="-19"/>
          <w:sz w:val="20"/>
        </w:rPr>
        <w:t> </w:t>
      </w:r>
      <w:r>
        <w:rPr>
          <w:color w:val="231F20"/>
          <w:sz w:val="20"/>
        </w:rPr>
        <w:t>G.</w:t>
      </w:r>
      <w:r>
        <w:rPr>
          <w:color w:val="231F20"/>
          <w:spacing w:val="-19"/>
          <w:sz w:val="20"/>
        </w:rPr>
        <w:t> </w:t>
      </w:r>
      <w:r>
        <w:rPr>
          <w:color w:val="231F20"/>
          <w:spacing w:val="5"/>
          <w:sz w:val="20"/>
        </w:rPr>
        <w:t>R:</w:t>
      </w:r>
      <w:r>
        <w:rPr>
          <w:color w:val="231F20"/>
          <w:spacing w:val="-19"/>
          <w:sz w:val="20"/>
        </w:rPr>
        <w:t> </w:t>
      </w:r>
      <w:r>
        <w:rPr>
          <w:color w:val="231F20"/>
          <w:sz w:val="20"/>
        </w:rPr>
        <w:t>Puede</w:t>
      </w:r>
      <w:r>
        <w:rPr>
          <w:color w:val="231F20"/>
          <w:spacing w:val="-19"/>
          <w:sz w:val="20"/>
        </w:rPr>
        <w:t> </w:t>
      </w:r>
      <w:r>
        <w:rPr>
          <w:color w:val="231F20"/>
          <w:sz w:val="20"/>
        </w:rPr>
        <w:t>ser</w:t>
      </w:r>
      <w:r>
        <w:rPr>
          <w:color w:val="231F20"/>
          <w:spacing w:val="-19"/>
          <w:sz w:val="20"/>
        </w:rPr>
        <w:t> </w:t>
      </w:r>
      <w:r>
        <w:rPr>
          <w:color w:val="231F20"/>
          <w:sz w:val="20"/>
        </w:rPr>
        <w:t>de…</w:t>
      </w:r>
      <w:r>
        <w:rPr>
          <w:color w:val="231F20"/>
          <w:spacing w:val="-19"/>
          <w:sz w:val="20"/>
        </w:rPr>
        <w:t> </w:t>
      </w:r>
      <w:r>
        <w:rPr>
          <w:color w:val="231F20"/>
          <w:sz w:val="20"/>
        </w:rPr>
        <w:t>de</w:t>
      </w:r>
      <w:r>
        <w:rPr>
          <w:color w:val="231F20"/>
          <w:spacing w:val="-19"/>
          <w:sz w:val="20"/>
        </w:rPr>
        <w:t> </w:t>
      </w:r>
      <w:r>
        <w:rPr>
          <w:color w:val="231F20"/>
          <w:sz w:val="20"/>
        </w:rPr>
        <w:t>los</w:t>
      </w:r>
      <w:r>
        <w:rPr>
          <w:color w:val="231F20"/>
          <w:spacing w:val="-19"/>
          <w:sz w:val="20"/>
        </w:rPr>
        <w:t> </w:t>
      </w:r>
      <w:r>
        <w:rPr>
          <w:color w:val="231F20"/>
          <w:sz w:val="20"/>
        </w:rPr>
        <w:t>lugares</w:t>
      </w:r>
      <w:r>
        <w:rPr>
          <w:color w:val="231F20"/>
          <w:spacing w:val="-19"/>
          <w:sz w:val="20"/>
        </w:rPr>
        <w:t> </w:t>
      </w:r>
      <w:r>
        <w:rPr>
          <w:color w:val="231F20"/>
          <w:sz w:val="20"/>
        </w:rPr>
        <w:t>así</w:t>
      </w:r>
      <w:r>
        <w:rPr>
          <w:color w:val="231F20"/>
          <w:spacing w:val="-19"/>
          <w:sz w:val="20"/>
        </w:rPr>
        <w:t> </w:t>
      </w:r>
      <w:r>
        <w:rPr>
          <w:color w:val="231F20"/>
          <w:sz w:val="20"/>
        </w:rPr>
        <w:t>este…</w:t>
      </w:r>
      <w:r>
        <w:rPr>
          <w:color w:val="231F20"/>
          <w:spacing w:val="-19"/>
          <w:sz w:val="20"/>
        </w:rPr>
        <w:t> </w:t>
      </w:r>
      <w:r>
        <w:rPr>
          <w:color w:val="231F20"/>
          <w:sz w:val="20"/>
        </w:rPr>
        <w:t>así</w:t>
      </w:r>
      <w:r>
        <w:rPr>
          <w:color w:val="231F20"/>
          <w:spacing w:val="-19"/>
          <w:sz w:val="20"/>
        </w:rPr>
        <w:t> </w:t>
      </w:r>
      <w:r>
        <w:rPr>
          <w:color w:val="231F20"/>
          <w:sz w:val="20"/>
        </w:rPr>
        <w:t>del</w:t>
      </w:r>
      <w:r>
        <w:rPr>
          <w:color w:val="231F20"/>
          <w:spacing w:val="-19"/>
          <w:sz w:val="20"/>
        </w:rPr>
        <w:t> </w:t>
      </w:r>
      <w:r>
        <w:rPr>
          <w:color w:val="231F20"/>
          <w:sz w:val="20"/>
        </w:rPr>
        <w:t>país,</w:t>
      </w:r>
      <w:r>
        <w:rPr>
          <w:color w:val="231F20"/>
          <w:spacing w:val="-19"/>
          <w:sz w:val="20"/>
        </w:rPr>
        <w:t> </w:t>
      </w:r>
      <w:r>
        <w:rPr>
          <w:color w:val="231F20"/>
          <w:sz w:val="20"/>
        </w:rPr>
        <w:t>puede</w:t>
      </w:r>
      <w:r>
        <w:rPr>
          <w:color w:val="231F20"/>
          <w:spacing w:val="-19"/>
          <w:sz w:val="20"/>
        </w:rPr>
        <w:t> </w:t>
      </w:r>
      <w:r>
        <w:rPr>
          <w:color w:val="231F20"/>
          <w:sz w:val="20"/>
        </w:rPr>
        <w:t>ser</w:t>
      </w:r>
      <w:r>
        <w:rPr>
          <w:color w:val="231F20"/>
          <w:spacing w:val="-19"/>
          <w:sz w:val="20"/>
        </w:rPr>
        <w:t> </w:t>
      </w:r>
      <w:r>
        <w:rPr>
          <w:color w:val="231F20"/>
          <w:sz w:val="20"/>
        </w:rPr>
        <w:t>que, bueno</w:t>
      </w:r>
      <w:r>
        <w:rPr>
          <w:color w:val="231F20"/>
          <w:spacing w:val="-27"/>
          <w:sz w:val="20"/>
        </w:rPr>
        <w:t> </w:t>
      </w:r>
      <w:r>
        <w:rPr>
          <w:color w:val="231F20"/>
          <w:sz w:val="20"/>
        </w:rPr>
        <w:t>he</w:t>
      </w:r>
      <w:r>
        <w:rPr>
          <w:color w:val="231F20"/>
          <w:spacing w:val="-27"/>
          <w:sz w:val="20"/>
        </w:rPr>
        <w:t> </w:t>
      </w:r>
      <w:r>
        <w:rPr>
          <w:color w:val="231F20"/>
          <w:sz w:val="20"/>
        </w:rPr>
        <w:t>buscado</w:t>
      </w:r>
      <w:r>
        <w:rPr>
          <w:color w:val="231F20"/>
          <w:spacing w:val="-27"/>
          <w:sz w:val="20"/>
        </w:rPr>
        <w:t> </w:t>
      </w:r>
      <w:r>
        <w:rPr>
          <w:color w:val="231F20"/>
          <w:sz w:val="20"/>
        </w:rPr>
        <w:t>sobre</w:t>
      </w:r>
      <w:r>
        <w:rPr>
          <w:color w:val="231F20"/>
          <w:spacing w:val="-27"/>
          <w:sz w:val="20"/>
        </w:rPr>
        <w:t> </w:t>
      </w:r>
      <w:r>
        <w:rPr>
          <w:color w:val="231F20"/>
          <w:sz w:val="20"/>
        </w:rPr>
        <w:t>el</w:t>
      </w:r>
      <w:r>
        <w:rPr>
          <w:color w:val="231F20"/>
          <w:spacing w:val="-27"/>
          <w:sz w:val="20"/>
        </w:rPr>
        <w:t> </w:t>
      </w:r>
      <w:r>
        <w:rPr>
          <w:color w:val="231F20"/>
          <w:sz w:val="20"/>
        </w:rPr>
        <w:t>Árbol</w:t>
      </w:r>
      <w:r>
        <w:rPr>
          <w:color w:val="231F20"/>
          <w:spacing w:val="-27"/>
          <w:sz w:val="20"/>
        </w:rPr>
        <w:t> </w:t>
      </w:r>
      <w:r>
        <w:rPr>
          <w:color w:val="231F20"/>
          <w:sz w:val="20"/>
        </w:rPr>
        <w:t>de</w:t>
      </w:r>
      <w:r>
        <w:rPr>
          <w:color w:val="231F20"/>
          <w:spacing w:val="-27"/>
          <w:sz w:val="20"/>
        </w:rPr>
        <w:t> </w:t>
      </w:r>
      <w:r>
        <w:rPr>
          <w:color w:val="231F20"/>
          <w:spacing w:val="-4"/>
          <w:sz w:val="20"/>
        </w:rPr>
        <w:t>Tule…</w:t>
      </w:r>
      <w:r>
        <w:rPr>
          <w:color w:val="231F20"/>
          <w:spacing w:val="-27"/>
          <w:sz w:val="20"/>
        </w:rPr>
        <w:t> </w:t>
      </w:r>
      <w:r>
        <w:rPr>
          <w:i/>
          <w:color w:val="231F20"/>
          <w:sz w:val="20"/>
        </w:rPr>
        <w:t>Las</w:t>
      </w:r>
      <w:r>
        <w:rPr>
          <w:i/>
          <w:color w:val="231F20"/>
          <w:spacing w:val="-26"/>
          <w:sz w:val="20"/>
        </w:rPr>
        <w:t> </w:t>
      </w:r>
      <w:r>
        <w:rPr>
          <w:i/>
          <w:color w:val="231F20"/>
          <w:sz w:val="20"/>
        </w:rPr>
        <w:t>Cascadas</w:t>
      </w:r>
      <w:r>
        <w:rPr>
          <w:i/>
          <w:color w:val="231F20"/>
          <w:spacing w:val="-26"/>
          <w:sz w:val="20"/>
        </w:rPr>
        <w:t> </w:t>
      </w:r>
      <w:r>
        <w:rPr>
          <w:i/>
          <w:color w:val="231F20"/>
          <w:sz w:val="20"/>
        </w:rPr>
        <w:t>de</w:t>
      </w:r>
      <w:r>
        <w:rPr>
          <w:i/>
          <w:color w:val="231F20"/>
          <w:spacing w:val="-26"/>
          <w:sz w:val="20"/>
        </w:rPr>
        <w:t> </w:t>
      </w:r>
      <w:r>
        <w:rPr>
          <w:i/>
          <w:color w:val="231F20"/>
          <w:sz w:val="20"/>
        </w:rPr>
        <w:t>Hierve</w:t>
      </w:r>
      <w:r>
        <w:rPr>
          <w:i/>
          <w:color w:val="231F20"/>
          <w:spacing w:val="-26"/>
          <w:sz w:val="20"/>
        </w:rPr>
        <w:t> </w:t>
      </w:r>
      <w:r>
        <w:rPr>
          <w:i/>
          <w:color w:val="231F20"/>
          <w:sz w:val="20"/>
        </w:rPr>
        <w:t>el</w:t>
      </w:r>
      <w:r>
        <w:rPr>
          <w:i/>
          <w:color w:val="231F20"/>
          <w:spacing w:val="-26"/>
          <w:sz w:val="20"/>
        </w:rPr>
        <w:t> </w:t>
      </w:r>
      <w:r>
        <w:rPr>
          <w:i/>
          <w:color w:val="231F20"/>
          <w:sz w:val="20"/>
        </w:rPr>
        <w:t>Agua</w:t>
      </w:r>
      <w:r>
        <w:rPr>
          <w:color w:val="231F20"/>
          <w:sz w:val="20"/>
        </w:rPr>
        <w:t>, </w:t>
      </w:r>
      <w:r>
        <w:rPr>
          <w:color w:val="231F20"/>
          <w:w w:val="95"/>
          <w:sz w:val="20"/>
        </w:rPr>
        <w:t>este…</w:t>
      </w:r>
      <w:r>
        <w:rPr>
          <w:color w:val="231F20"/>
          <w:spacing w:val="-15"/>
          <w:w w:val="95"/>
          <w:sz w:val="20"/>
        </w:rPr>
        <w:t> </w:t>
      </w:r>
      <w:r>
        <w:rPr>
          <w:color w:val="231F20"/>
          <w:w w:val="95"/>
          <w:sz w:val="20"/>
        </w:rPr>
        <w:t>entre</w:t>
      </w:r>
      <w:r>
        <w:rPr>
          <w:color w:val="231F20"/>
          <w:spacing w:val="-15"/>
          <w:w w:val="95"/>
          <w:sz w:val="20"/>
        </w:rPr>
        <w:t> </w:t>
      </w:r>
      <w:r>
        <w:rPr>
          <w:color w:val="231F20"/>
          <w:w w:val="95"/>
          <w:sz w:val="20"/>
        </w:rPr>
        <w:t>otras</w:t>
      </w:r>
      <w:r>
        <w:rPr>
          <w:color w:val="231F20"/>
          <w:spacing w:val="-15"/>
          <w:w w:val="95"/>
          <w:sz w:val="20"/>
        </w:rPr>
        <w:t> </w:t>
      </w:r>
      <w:r>
        <w:rPr>
          <w:color w:val="231F20"/>
          <w:w w:val="95"/>
          <w:sz w:val="20"/>
        </w:rPr>
        <w:t>cosas.</w:t>
      </w:r>
    </w:p>
    <w:p>
      <w:pPr>
        <w:pStyle w:val="BodyText"/>
        <w:rPr>
          <w:sz w:val="20"/>
        </w:rPr>
      </w:pPr>
    </w:p>
    <w:p>
      <w:pPr>
        <w:spacing w:before="140"/>
        <w:ind w:left="790" w:right="0" w:firstLine="0"/>
        <w:jc w:val="both"/>
        <w:rPr>
          <w:sz w:val="20"/>
        </w:rPr>
      </w:pPr>
      <w:r>
        <w:rPr>
          <w:color w:val="231F20"/>
          <w:w w:val="95"/>
          <w:sz w:val="20"/>
        </w:rPr>
        <w:t>L. O. B: ¿Y de videos qué te gusta buscar?</w:t>
      </w:r>
    </w:p>
    <w:p>
      <w:pPr>
        <w:pStyle w:val="BodyText"/>
        <w:rPr>
          <w:sz w:val="20"/>
        </w:rPr>
      </w:pPr>
    </w:p>
    <w:p>
      <w:pPr>
        <w:pStyle w:val="BodyText"/>
        <w:spacing w:before="4"/>
        <w:rPr>
          <w:sz w:val="16"/>
        </w:rPr>
      </w:pPr>
    </w:p>
    <w:p>
      <w:pPr>
        <w:spacing w:before="0"/>
        <w:ind w:left="790" w:right="0" w:firstLine="0"/>
        <w:jc w:val="both"/>
        <w:rPr>
          <w:sz w:val="20"/>
        </w:rPr>
      </w:pPr>
      <w:r>
        <w:rPr>
          <w:color w:val="231F20"/>
          <w:sz w:val="20"/>
        </w:rPr>
        <w:t>A. G. R: Pues de música norteña, banda y así.</w:t>
      </w:r>
    </w:p>
    <w:p>
      <w:pPr>
        <w:spacing w:after="0"/>
        <w:jc w:val="both"/>
        <w:rPr>
          <w:sz w:val="20"/>
        </w:rPr>
        <w:sectPr>
          <w:pgSz w:w="8230" w:h="12760"/>
          <w:pgMar w:top="1180" w:bottom="280" w:left="740" w:right="740"/>
        </w:sectPr>
      </w:pPr>
    </w:p>
    <w:p>
      <w:pPr>
        <w:pStyle w:val="BodyText"/>
        <w:rPr>
          <w:sz w:val="20"/>
        </w:rPr>
      </w:pPr>
    </w:p>
    <w:p>
      <w:pPr>
        <w:pStyle w:val="BodyText"/>
        <w:spacing w:before="5"/>
        <w:rPr>
          <w:sz w:val="19"/>
        </w:rPr>
      </w:pPr>
    </w:p>
    <w:p>
      <w:pPr>
        <w:spacing w:before="0"/>
        <w:ind w:left="790" w:right="0" w:firstLine="0"/>
        <w:jc w:val="both"/>
        <w:rPr>
          <w:sz w:val="20"/>
        </w:rPr>
      </w:pPr>
      <w:r>
        <w:rPr>
          <w:color w:val="231F20"/>
          <w:sz w:val="20"/>
        </w:rPr>
        <w:t>L. O. B: ¿Cuál es la música que más te gusta?</w:t>
      </w:r>
    </w:p>
    <w:p>
      <w:pPr>
        <w:pStyle w:val="BodyText"/>
        <w:rPr>
          <w:sz w:val="20"/>
        </w:rPr>
      </w:pPr>
    </w:p>
    <w:p>
      <w:pPr>
        <w:pStyle w:val="BodyText"/>
        <w:spacing w:before="4"/>
        <w:rPr>
          <w:sz w:val="16"/>
        </w:rPr>
      </w:pPr>
    </w:p>
    <w:p>
      <w:pPr>
        <w:spacing w:line="292" w:lineRule="auto" w:before="0"/>
        <w:ind w:left="790" w:right="106" w:firstLine="0"/>
        <w:jc w:val="left"/>
        <w:rPr>
          <w:sz w:val="20"/>
        </w:rPr>
      </w:pPr>
      <w:r>
        <w:rPr>
          <w:color w:val="231F20"/>
          <w:spacing w:val="4"/>
          <w:w w:val="95"/>
          <w:sz w:val="20"/>
        </w:rPr>
        <w:t>A.</w:t>
      </w:r>
      <w:r>
        <w:rPr>
          <w:color w:val="231F20"/>
          <w:spacing w:val="-13"/>
          <w:w w:val="95"/>
          <w:sz w:val="20"/>
        </w:rPr>
        <w:t> </w:t>
      </w:r>
      <w:r>
        <w:rPr>
          <w:color w:val="231F20"/>
          <w:w w:val="95"/>
          <w:sz w:val="20"/>
        </w:rPr>
        <w:t>G.</w:t>
      </w:r>
      <w:r>
        <w:rPr>
          <w:color w:val="231F20"/>
          <w:spacing w:val="-13"/>
          <w:w w:val="95"/>
          <w:sz w:val="20"/>
        </w:rPr>
        <w:t> </w:t>
      </w:r>
      <w:r>
        <w:rPr>
          <w:color w:val="231F20"/>
          <w:spacing w:val="5"/>
          <w:w w:val="95"/>
          <w:sz w:val="20"/>
        </w:rPr>
        <w:t>R:</w:t>
      </w:r>
      <w:r>
        <w:rPr>
          <w:color w:val="231F20"/>
          <w:spacing w:val="-13"/>
          <w:w w:val="95"/>
          <w:sz w:val="20"/>
        </w:rPr>
        <w:t> </w:t>
      </w:r>
      <w:r>
        <w:rPr>
          <w:color w:val="231F20"/>
          <w:w w:val="95"/>
          <w:sz w:val="20"/>
        </w:rPr>
        <w:t>De</w:t>
      </w:r>
      <w:r>
        <w:rPr>
          <w:color w:val="231F20"/>
          <w:spacing w:val="-13"/>
          <w:w w:val="95"/>
          <w:sz w:val="20"/>
        </w:rPr>
        <w:t> </w:t>
      </w:r>
      <w:r>
        <w:rPr>
          <w:i/>
          <w:color w:val="231F20"/>
          <w:w w:val="95"/>
          <w:sz w:val="20"/>
        </w:rPr>
        <w:t>Los</w:t>
      </w:r>
      <w:r>
        <w:rPr>
          <w:i/>
          <w:color w:val="231F20"/>
          <w:spacing w:val="-13"/>
          <w:w w:val="95"/>
          <w:sz w:val="20"/>
        </w:rPr>
        <w:t> </w:t>
      </w:r>
      <w:r>
        <w:rPr>
          <w:i/>
          <w:color w:val="231F20"/>
          <w:w w:val="95"/>
          <w:sz w:val="20"/>
        </w:rPr>
        <w:t>Cardenales</w:t>
      </w:r>
      <w:r>
        <w:rPr>
          <w:i/>
          <w:color w:val="231F20"/>
          <w:spacing w:val="-13"/>
          <w:w w:val="95"/>
          <w:sz w:val="20"/>
        </w:rPr>
        <w:t> </w:t>
      </w:r>
      <w:r>
        <w:rPr>
          <w:color w:val="231F20"/>
          <w:w w:val="95"/>
          <w:sz w:val="20"/>
        </w:rPr>
        <w:t>y</w:t>
      </w:r>
      <w:r>
        <w:rPr>
          <w:color w:val="231F20"/>
          <w:spacing w:val="-13"/>
          <w:w w:val="95"/>
          <w:sz w:val="20"/>
        </w:rPr>
        <w:t> </w:t>
      </w:r>
      <w:r>
        <w:rPr>
          <w:i/>
          <w:color w:val="231F20"/>
          <w:spacing w:val="-3"/>
          <w:w w:val="95"/>
          <w:sz w:val="20"/>
        </w:rPr>
        <w:t>Huracanes</w:t>
      </w:r>
      <w:r>
        <w:rPr>
          <w:i/>
          <w:color w:val="231F20"/>
          <w:spacing w:val="-13"/>
          <w:w w:val="95"/>
          <w:sz w:val="20"/>
        </w:rPr>
        <w:t> </w:t>
      </w:r>
      <w:r>
        <w:rPr>
          <w:color w:val="231F20"/>
          <w:w w:val="95"/>
          <w:sz w:val="20"/>
        </w:rPr>
        <w:t>(Agustín</w:t>
      </w:r>
      <w:r>
        <w:rPr>
          <w:color w:val="231F20"/>
          <w:spacing w:val="-13"/>
          <w:w w:val="95"/>
          <w:sz w:val="20"/>
        </w:rPr>
        <w:t> </w:t>
      </w:r>
      <w:r>
        <w:rPr>
          <w:color w:val="231F20"/>
          <w:w w:val="95"/>
          <w:sz w:val="20"/>
        </w:rPr>
        <w:t>García</w:t>
      </w:r>
      <w:r>
        <w:rPr>
          <w:color w:val="231F20"/>
          <w:spacing w:val="-13"/>
          <w:w w:val="95"/>
          <w:sz w:val="20"/>
        </w:rPr>
        <w:t> </w:t>
      </w:r>
      <w:r>
        <w:rPr>
          <w:color w:val="231F20"/>
          <w:w w:val="95"/>
          <w:sz w:val="20"/>
        </w:rPr>
        <w:t>Rebollo,</w:t>
      </w:r>
      <w:r>
        <w:rPr>
          <w:color w:val="231F20"/>
          <w:spacing w:val="-13"/>
          <w:w w:val="95"/>
          <w:sz w:val="20"/>
        </w:rPr>
        <w:t> </w:t>
      </w:r>
      <w:r>
        <w:rPr>
          <w:color w:val="231F20"/>
          <w:w w:val="95"/>
          <w:sz w:val="20"/>
        </w:rPr>
        <w:t>entrevista, noviembre de</w:t>
      </w:r>
      <w:r>
        <w:rPr>
          <w:color w:val="231F20"/>
          <w:spacing w:val="-7"/>
          <w:w w:val="95"/>
          <w:sz w:val="20"/>
        </w:rPr>
        <w:t> </w:t>
      </w:r>
      <w:r>
        <w:rPr>
          <w:color w:val="231F20"/>
          <w:w w:val="95"/>
          <w:sz w:val="20"/>
        </w:rPr>
        <w:t>2012).</w:t>
      </w:r>
    </w:p>
    <w:p>
      <w:pPr>
        <w:pStyle w:val="BodyText"/>
        <w:rPr>
          <w:sz w:val="20"/>
        </w:rPr>
      </w:pPr>
    </w:p>
    <w:p>
      <w:pPr>
        <w:pStyle w:val="BodyText"/>
        <w:spacing w:line="278" w:lineRule="auto"/>
        <w:ind w:left="110" w:right="109" w:firstLine="57"/>
        <w:jc w:val="both"/>
      </w:pPr>
      <w:r>
        <w:rPr>
          <w:color w:val="231F20"/>
        </w:rPr>
        <w:t>En</w:t>
      </w:r>
      <w:r>
        <w:rPr>
          <w:color w:val="231F20"/>
          <w:spacing w:val="-34"/>
        </w:rPr>
        <w:t> </w:t>
      </w:r>
      <w:r>
        <w:rPr>
          <w:color w:val="231F20"/>
        </w:rPr>
        <w:t>cuanto</w:t>
      </w:r>
      <w:r>
        <w:rPr>
          <w:color w:val="231F20"/>
          <w:spacing w:val="-34"/>
        </w:rPr>
        <w:t> </w:t>
      </w:r>
      <w:r>
        <w:rPr>
          <w:color w:val="231F20"/>
        </w:rPr>
        <w:t>a</w:t>
      </w:r>
      <w:r>
        <w:rPr>
          <w:color w:val="231F20"/>
          <w:spacing w:val="-34"/>
        </w:rPr>
        <w:t> </w:t>
      </w:r>
      <w:r>
        <w:rPr>
          <w:color w:val="231F20"/>
        </w:rPr>
        <w:t>las</w:t>
      </w:r>
      <w:r>
        <w:rPr>
          <w:color w:val="231F20"/>
          <w:spacing w:val="-34"/>
        </w:rPr>
        <w:t> </w:t>
      </w:r>
      <w:r>
        <w:rPr>
          <w:color w:val="231F20"/>
        </w:rPr>
        <w:t>redes</w:t>
      </w:r>
      <w:r>
        <w:rPr>
          <w:color w:val="231F20"/>
          <w:spacing w:val="-34"/>
        </w:rPr>
        <w:t> </w:t>
      </w:r>
      <w:r>
        <w:rPr>
          <w:color w:val="231F20"/>
        </w:rPr>
        <w:t>sociales,</w:t>
      </w:r>
      <w:r>
        <w:rPr>
          <w:color w:val="231F20"/>
          <w:spacing w:val="-34"/>
        </w:rPr>
        <w:t> </w:t>
      </w:r>
      <w:r>
        <w:rPr>
          <w:color w:val="231F20"/>
        </w:rPr>
        <w:t>una</w:t>
      </w:r>
      <w:r>
        <w:rPr>
          <w:color w:val="231F20"/>
          <w:spacing w:val="-34"/>
        </w:rPr>
        <w:t> </w:t>
      </w:r>
      <w:r>
        <w:rPr>
          <w:color w:val="231F20"/>
        </w:rPr>
        <w:t>de</w:t>
      </w:r>
      <w:r>
        <w:rPr>
          <w:color w:val="231F20"/>
          <w:spacing w:val="-34"/>
        </w:rPr>
        <w:t> </w:t>
      </w:r>
      <w:r>
        <w:rPr>
          <w:color w:val="231F20"/>
        </w:rPr>
        <w:t>las</w:t>
      </w:r>
      <w:r>
        <w:rPr>
          <w:color w:val="231F20"/>
          <w:spacing w:val="-34"/>
        </w:rPr>
        <w:t> </w:t>
      </w:r>
      <w:r>
        <w:rPr>
          <w:color w:val="231F20"/>
        </w:rPr>
        <w:t>estudiantes</w:t>
      </w:r>
      <w:r>
        <w:rPr>
          <w:color w:val="231F20"/>
          <w:spacing w:val="-34"/>
        </w:rPr>
        <w:t> </w:t>
      </w:r>
      <w:r>
        <w:rPr>
          <w:color w:val="231F20"/>
        </w:rPr>
        <w:t>manifestó</w:t>
      </w:r>
      <w:r>
        <w:rPr>
          <w:color w:val="231F20"/>
          <w:spacing w:val="-34"/>
        </w:rPr>
        <w:t> </w:t>
      </w:r>
      <w:r>
        <w:rPr>
          <w:color w:val="231F20"/>
        </w:rPr>
        <w:t>que</w:t>
      </w:r>
      <w:r>
        <w:rPr>
          <w:color w:val="231F20"/>
          <w:spacing w:val="-34"/>
        </w:rPr>
        <w:t> </w:t>
      </w:r>
      <w:r>
        <w:rPr>
          <w:color w:val="231F20"/>
        </w:rPr>
        <w:t>ella </w:t>
      </w:r>
      <w:r>
        <w:rPr>
          <w:color w:val="231F20"/>
          <w:w w:val="95"/>
        </w:rPr>
        <w:t>selecciona</w:t>
      </w:r>
      <w:r>
        <w:rPr>
          <w:color w:val="231F20"/>
          <w:spacing w:val="-11"/>
          <w:w w:val="95"/>
        </w:rPr>
        <w:t> </w:t>
      </w:r>
      <w:r>
        <w:rPr>
          <w:color w:val="231F20"/>
          <w:w w:val="95"/>
        </w:rPr>
        <w:t>con</w:t>
      </w:r>
      <w:r>
        <w:rPr>
          <w:color w:val="231F20"/>
          <w:spacing w:val="-11"/>
          <w:w w:val="95"/>
        </w:rPr>
        <w:t> </w:t>
      </w:r>
      <w:r>
        <w:rPr>
          <w:color w:val="231F20"/>
          <w:w w:val="95"/>
        </w:rPr>
        <w:t>quien</w:t>
      </w:r>
      <w:r>
        <w:rPr>
          <w:color w:val="231F20"/>
          <w:spacing w:val="-11"/>
          <w:w w:val="95"/>
        </w:rPr>
        <w:t> </w:t>
      </w:r>
      <w:r>
        <w:rPr>
          <w:color w:val="231F20"/>
          <w:w w:val="95"/>
        </w:rPr>
        <w:t>entabla</w:t>
      </w:r>
      <w:r>
        <w:rPr>
          <w:color w:val="231F20"/>
          <w:spacing w:val="-11"/>
          <w:w w:val="95"/>
        </w:rPr>
        <w:t> </w:t>
      </w:r>
      <w:r>
        <w:rPr>
          <w:color w:val="231F20"/>
          <w:w w:val="95"/>
        </w:rPr>
        <w:t>una</w:t>
      </w:r>
      <w:r>
        <w:rPr>
          <w:color w:val="231F20"/>
          <w:spacing w:val="-11"/>
          <w:w w:val="95"/>
        </w:rPr>
        <w:t> </w:t>
      </w:r>
      <w:r>
        <w:rPr>
          <w:color w:val="231F20"/>
          <w:w w:val="95"/>
        </w:rPr>
        <w:t>comunicación</w:t>
      </w:r>
      <w:r>
        <w:rPr>
          <w:color w:val="231F20"/>
          <w:spacing w:val="-11"/>
          <w:w w:val="95"/>
        </w:rPr>
        <w:t> </w:t>
      </w:r>
      <w:r>
        <w:rPr>
          <w:color w:val="231F20"/>
          <w:w w:val="95"/>
        </w:rPr>
        <w:t>de</w:t>
      </w:r>
      <w:r>
        <w:rPr>
          <w:color w:val="231F20"/>
          <w:spacing w:val="-11"/>
          <w:w w:val="95"/>
        </w:rPr>
        <w:t> </w:t>
      </w:r>
      <w:r>
        <w:rPr>
          <w:color w:val="231F20"/>
          <w:w w:val="95"/>
        </w:rPr>
        <w:t>este</w:t>
      </w:r>
      <w:r>
        <w:rPr>
          <w:color w:val="231F20"/>
          <w:spacing w:val="-11"/>
          <w:w w:val="95"/>
        </w:rPr>
        <w:t> </w:t>
      </w:r>
      <w:r>
        <w:rPr>
          <w:color w:val="231F20"/>
          <w:w w:val="95"/>
        </w:rPr>
        <w:t>tipo:</w:t>
      </w:r>
    </w:p>
    <w:p>
      <w:pPr>
        <w:pStyle w:val="BodyText"/>
        <w:spacing w:before="6"/>
      </w:pPr>
    </w:p>
    <w:p>
      <w:pPr>
        <w:pStyle w:val="ListParagraph"/>
        <w:numPr>
          <w:ilvl w:val="0"/>
          <w:numId w:val="4"/>
        </w:numPr>
        <w:tabs>
          <w:tab w:pos="982" w:val="left" w:leader="none"/>
        </w:tabs>
        <w:spacing w:line="240" w:lineRule="auto" w:before="0" w:after="0"/>
        <w:ind w:left="790" w:right="0" w:firstLine="0"/>
        <w:jc w:val="both"/>
        <w:rPr>
          <w:sz w:val="20"/>
        </w:rPr>
      </w:pPr>
      <w:r>
        <w:rPr>
          <w:color w:val="231F20"/>
          <w:spacing w:val="-5"/>
          <w:w w:val="95"/>
          <w:sz w:val="20"/>
        </w:rPr>
        <w:t>O.</w:t>
      </w:r>
      <w:r>
        <w:rPr>
          <w:color w:val="231F20"/>
          <w:spacing w:val="-22"/>
          <w:w w:val="95"/>
          <w:sz w:val="20"/>
        </w:rPr>
        <w:t> </w:t>
      </w:r>
      <w:r>
        <w:rPr>
          <w:color w:val="231F20"/>
          <w:spacing w:val="-3"/>
          <w:w w:val="95"/>
          <w:sz w:val="20"/>
        </w:rPr>
        <w:t>B.</w:t>
      </w:r>
      <w:r>
        <w:rPr>
          <w:color w:val="231F20"/>
          <w:spacing w:val="-22"/>
          <w:w w:val="95"/>
          <w:sz w:val="20"/>
        </w:rPr>
        <w:t> </w:t>
      </w:r>
      <w:r>
        <w:rPr>
          <w:color w:val="231F20"/>
          <w:w w:val="95"/>
          <w:sz w:val="20"/>
        </w:rPr>
        <w:t>¿Qué</w:t>
      </w:r>
      <w:r>
        <w:rPr>
          <w:color w:val="231F20"/>
          <w:spacing w:val="-22"/>
          <w:w w:val="95"/>
          <w:sz w:val="20"/>
        </w:rPr>
        <w:t> </w:t>
      </w:r>
      <w:r>
        <w:rPr>
          <w:color w:val="231F20"/>
          <w:w w:val="95"/>
          <w:sz w:val="20"/>
        </w:rPr>
        <w:t>sabes</w:t>
      </w:r>
      <w:r>
        <w:rPr>
          <w:color w:val="231F20"/>
          <w:spacing w:val="-22"/>
          <w:w w:val="95"/>
          <w:sz w:val="20"/>
        </w:rPr>
        <w:t> </w:t>
      </w:r>
      <w:r>
        <w:rPr>
          <w:color w:val="231F20"/>
          <w:w w:val="95"/>
          <w:sz w:val="20"/>
        </w:rPr>
        <w:t>de</w:t>
      </w:r>
      <w:r>
        <w:rPr>
          <w:color w:val="231F20"/>
          <w:spacing w:val="-22"/>
          <w:w w:val="95"/>
          <w:sz w:val="20"/>
        </w:rPr>
        <w:t> </w:t>
      </w:r>
      <w:r>
        <w:rPr>
          <w:color w:val="231F20"/>
          <w:w w:val="95"/>
          <w:sz w:val="20"/>
        </w:rPr>
        <w:t>las</w:t>
      </w:r>
      <w:r>
        <w:rPr>
          <w:color w:val="231F20"/>
          <w:spacing w:val="-22"/>
          <w:w w:val="95"/>
          <w:sz w:val="20"/>
        </w:rPr>
        <w:t> </w:t>
      </w:r>
      <w:r>
        <w:rPr>
          <w:color w:val="231F20"/>
          <w:w w:val="95"/>
          <w:sz w:val="20"/>
        </w:rPr>
        <w:t>redes</w:t>
      </w:r>
      <w:r>
        <w:rPr>
          <w:color w:val="231F20"/>
          <w:spacing w:val="-22"/>
          <w:w w:val="95"/>
          <w:sz w:val="20"/>
        </w:rPr>
        <w:t> </w:t>
      </w:r>
      <w:r>
        <w:rPr>
          <w:color w:val="231F20"/>
          <w:w w:val="95"/>
          <w:sz w:val="20"/>
        </w:rPr>
        <w:t>sociales?</w:t>
      </w:r>
    </w:p>
    <w:p>
      <w:pPr>
        <w:pStyle w:val="BodyText"/>
        <w:rPr>
          <w:sz w:val="20"/>
        </w:rPr>
      </w:pPr>
    </w:p>
    <w:p>
      <w:pPr>
        <w:pStyle w:val="BodyText"/>
        <w:spacing w:before="4"/>
        <w:rPr>
          <w:sz w:val="16"/>
        </w:rPr>
      </w:pPr>
    </w:p>
    <w:p>
      <w:pPr>
        <w:pStyle w:val="ListParagraph"/>
        <w:numPr>
          <w:ilvl w:val="0"/>
          <w:numId w:val="4"/>
        </w:numPr>
        <w:tabs>
          <w:tab w:pos="1063" w:val="left" w:leader="none"/>
        </w:tabs>
        <w:spacing w:line="292" w:lineRule="auto" w:before="0" w:after="0"/>
        <w:ind w:left="790" w:right="107" w:firstLine="0"/>
        <w:jc w:val="both"/>
        <w:rPr>
          <w:sz w:val="20"/>
        </w:rPr>
      </w:pPr>
      <w:r>
        <w:rPr>
          <w:color w:val="231F20"/>
          <w:sz w:val="20"/>
        </w:rPr>
        <w:t>S.</w:t>
      </w:r>
      <w:r>
        <w:rPr>
          <w:color w:val="231F20"/>
          <w:spacing w:val="-20"/>
          <w:sz w:val="20"/>
        </w:rPr>
        <w:t> </w:t>
      </w:r>
      <w:r>
        <w:rPr>
          <w:color w:val="231F20"/>
          <w:sz w:val="20"/>
        </w:rPr>
        <w:t>S.</w:t>
      </w:r>
      <w:r>
        <w:rPr>
          <w:color w:val="231F20"/>
          <w:spacing w:val="-20"/>
          <w:sz w:val="20"/>
        </w:rPr>
        <w:t> </w:t>
      </w:r>
      <w:r>
        <w:rPr>
          <w:color w:val="231F20"/>
          <w:sz w:val="20"/>
        </w:rPr>
        <w:t>Pues</w:t>
      </w:r>
      <w:r>
        <w:rPr>
          <w:color w:val="231F20"/>
          <w:spacing w:val="-20"/>
          <w:sz w:val="20"/>
        </w:rPr>
        <w:t> </w:t>
      </w:r>
      <w:r>
        <w:rPr>
          <w:color w:val="231F20"/>
          <w:sz w:val="20"/>
        </w:rPr>
        <w:t>que</w:t>
      </w:r>
      <w:r>
        <w:rPr>
          <w:color w:val="231F20"/>
          <w:spacing w:val="-20"/>
          <w:sz w:val="20"/>
        </w:rPr>
        <w:t> </w:t>
      </w:r>
      <w:r>
        <w:rPr>
          <w:color w:val="231F20"/>
          <w:sz w:val="20"/>
        </w:rPr>
        <w:t>sirven</w:t>
      </w:r>
      <w:r>
        <w:rPr>
          <w:color w:val="231F20"/>
          <w:spacing w:val="-20"/>
          <w:sz w:val="20"/>
        </w:rPr>
        <w:t> </w:t>
      </w:r>
      <w:r>
        <w:rPr>
          <w:color w:val="231F20"/>
          <w:sz w:val="20"/>
        </w:rPr>
        <w:t>para</w:t>
      </w:r>
      <w:r>
        <w:rPr>
          <w:color w:val="231F20"/>
          <w:spacing w:val="-20"/>
          <w:sz w:val="20"/>
        </w:rPr>
        <w:t> </w:t>
      </w:r>
      <w:r>
        <w:rPr>
          <w:color w:val="231F20"/>
          <w:sz w:val="20"/>
        </w:rPr>
        <w:t>comunicarnos</w:t>
      </w:r>
      <w:r>
        <w:rPr>
          <w:color w:val="231F20"/>
          <w:spacing w:val="-20"/>
          <w:sz w:val="20"/>
        </w:rPr>
        <w:t> </w:t>
      </w:r>
      <w:r>
        <w:rPr>
          <w:color w:val="231F20"/>
          <w:sz w:val="20"/>
        </w:rPr>
        <w:t>no</w:t>
      </w:r>
      <w:r>
        <w:rPr>
          <w:color w:val="231F20"/>
          <w:spacing w:val="-20"/>
          <w:sz w:val="20"/>
        </w:rPr>
        <w:t> </w:t>
      </w:r>
      <w:r>
        <w:rPr>
          <w:color w:val="231F20"/>
          <w:sz w:val="20"/>
        </w:rPr>
        <w:t>físicamente</w:t>
      </w:r>
      <w:r>
        <w:rPr>
          <w:color w:val="231F20"/>
          <w:spacing w:val="-20"/>
          <w:sz w:val="20"/>
        </w:rPr>
        <w:t> </w:t>
      </w:r>
      <w:r>
        <w:rPr>
          <w:color w:val="231F20"/>
          <w:sz w:val="20"/>
        </w:rPr>
        <w:t>pero</w:t>
      </w:r>
      <w:r>
        <w:rPr>
          <w:color w:val="231F20"/>
          <w:spacing w:val="-20"/>
          <w:sz w:val="20"/>
        </w:rPr>
        <w:t> </w:t>
      </w:r>
      <w:r>
        <w:rPr>
          <w:color w:val="231F20"/>
          <w:sz w:val="20"/>
        </w:rPr>
        <w:t>puedes</w:t>
      </w:r>
      <w:r>
        <w:rPr>
          <w:color w:val="231F20"/>
          <w:spacing w:val="-20"/>
          <w:sz w:val="20"/>
        </w:rPr>
        <w:t> </w:t>
      </w:r>
      <w:r>
        <w:rPr>
          <w:color w:val="231F20"/>
          <w:sz w:val="20"/>
        </w:rPr>
        <w:t>co- municarte</w:t>
      </w:r>
      <w:r>
        <w:rPr>
          <w:color w:val="231F20"/>
          <w:spacing w:val="-28"/>
          <w:sz w:val="20"/>
        </w:rPr>
        <w:t> </w:t>
      </w:r>
      <w:r>
        <w:rPr>
          <w:color w:val="231F20"/>
          <w:sz w:val="20"/>
        </w:rPr>
        <w:t>con</w:t>
      </w:r>
      <w:r>
        <w:rPr>
          <w:color w:val="231F20"/>
          <w:spacing w:val="-28"/>
          <w:sz w:val="20"/>
        </w:rPr>
        <w:t> </w:t>
      </w:r>
      <w:r>
        <w:rPr>
          <w:color w:val="231F20"/>
          <w:sz w:val="20"/>
        </w:rPr>
        <w:t>una</w:t>
      </w:r>
      <w:r>
        <w:rPr>
          <w:color w:val="231F20"/>
          <w:spacing w:val="-28"/>
          <w:sz w:val="20"/>
        </w:rPr>
        <w:t> </w:t>
      </w:r>
      <w:r>
        <w:rPr>
          <w:color w:val="231F20"/>
          <w:sz w:val="20"/>
        </w:rPr>
        <w:t>persona</w:t>
      </w:r>
      <w:r>
        <w:rPr>
          <w:color w:val="231F20"/>
          <w:spacing w:val="-28"/>
          <w:sz w:val="20"/>
        </w:rPr>
        <w:t> </w:t>
      </w:r>
      <w:r>
        <w:rPr>
          <w:color w:val="231F20"/>
          <w:sz w:val="20"/>
        </w:rPr>
        <w:t>que</w:t>
      </w:r>
      <w:r>
        <w:rPr>
          <w:color w:val="231F20"/>
          <w:spacing w:val="-28"/>
          <w:sz w:val="20"/>
        </w:rPr>
        <w:t> </w:t>
      </w:r>
      <w:r>
        <w:rPr>
          <w:color w:val="231F20"/>
          <w:sz w:val="20"/>
        </w:rPr>
        <w:t>esté</w:t>
      </w:r>
      <w:r>
        <w:rPr>
          <w:color w:val="231F20"/>
          <w:spacing w:val="-28"/>
          <w:sz w:val="20"/>
        </w:rPr>
        <w:t> </w:t>
      </w:r>
      <w:r>
        <w:rPr>
          <w:color w:val="231F20"/>
          <w:sz w:val="20"/>
        </w:rPr>
        <w:t>a</w:t>
      </w:r>
      <w:r>
        <w:rPr>
          <w:color w:val="231F20"/>
          <w:spacing w:val="-28"/>
          <w:sz w:val="20"/>
        </w:rPr>
        <w:t> </w:t>
      </w:r>
      <w:r>
        <w:rPr>
          <w:color w:val="231F20"/>
          <w:sz w:val="20"/>
        </w:rPr>
        <w:t>varia</w:t>
      </w:r>
      <w:r>
        <w:rPr>
          <w:color w:val="231F20"/>
          <w:spacing w:val="-28"/>
          <w:sz w:val="20"/>
        </w:rPr>
        <w:t> </w:t>
      </w:r>
      <w:r>
        <w:rPr>
          <w:color w:val="231F20"/>
          <w:sz w:val="20"/>
        </w:rPr>
        <w:t>distancia</w:t>
      </w:r>
      <w:r>
        <w:rPr>
          <w:color w:val="231F20"/>
          <w:spacing w:val="-28"/>
          <w:sz w:val="20"/>
        </w:rPr>
        <w:t> </w:t>
      </w:r>
      <w:r>
        <w:rPr>
          <w:color w:val="231F20"/>
          <w:sz w:val="20"/>
        </w:rPr>
        <w:t>para</w:t>
      </w:r>
      <w:r>
        <w:rPr>
          <w:color w:val="231F20"/>
          <w:spacing w:val="-28"/>
          <w:sz w:val="20"/>
        </w:rPr>
        <w:t> </w:t>
      </w:r>
      <w:r>
        <w:rPr>
          <w:color w:val="231F20"/>
          <w:sz w:val="20"/>
        </w:rPr>
        <w:t>comunicarte</w:t>
      </w:r>
      <w:r>
        <w:rPr>
          <w:color w:val="231F20"/>
          <w:spacing w:val="-28"/>
          <w:sz w:val="20"/>
        </w:rPr>
        <w:t> </w:t>
      </w:r>
      <w:r>
        <w:rPr>
          <w:color w:val="231F20"/>
          <w:sz w:val="20"/>
        </w:rPr>
        <w:t>con</w:t>
      </w:r>
      <w:r>
        <w:rPr>
          <w:color w:val="231F20"/>
          <w:spacing w:val="-28"/>
          <w:sz w:val="20"/>
        </w:rPr>
        <w:t> </w:t>
      </w:r>
      <w:r>
        <w:rPr>
          <w:color w:val="231F20"/>
          <w:sz w:val="20"/>
        </w:rPr>
        <w:t>tu </w:t>
      </w:r>
      <w:r>
        <w:rPr>
          <w:color w:val="231F20"/>
          <w:w w:val="95"/>
          <w:sz w:val="20"/>
        </w:rPr>
        <w:t>familia</w:t>
      </w:r>
      <w:r>
        <w:rPr>
          <w:color w:val="231F20"/>
          <w:spacing w:val="-11"/>
          <w:w w:val="95"/>
          <w:sz w:val="20"/>
        </w:rPr>
        <w:t> </w:t>
      </w:r>
      <w:r>
        <w:rPr>
          <w:color w:val="231F20"/>
          <w:w w:val="95"/>
          <w:sz w:val="20"/>
        </w:rPr>
        <w:t>que</w:t>
      </w:r>
      <w:r>
        <w:rPr>
          <w:color w:val="231F20"/>
          <w:spacing w:val="-11"/>
          <w:w w:val="95"/>
          <w:sz w:val="20"/>
        </w:rPr>
        <w:t> </w:t>
      </w:r>
      <w:r>
        <w:rPr>
          <w:color w:val="231F20"/>
          <w:w w:val="95"/>
          <w:sz w:val="20"/>
        </w:rPr>
        <w:t>este</w:t>
      </w:r>
      <w:r>
        <w:rPr>
          <w:color w:val="231F20"/>
          <w:spacing w:val="-11"/>
          <w:w w:val="95"/>
          <w:sz w:val="20"/>
        </w:rPr>
        <w:t> </w:t>
      </w:r>
      <w:r>
        <w:rPr>
          <w:color w:val="231F20"/>
          <w:w w:val="95"/>
          <w:sz w:val="20"/>
        </w:rPr>
        <w:t>en</w:t>
      </w:r>
      <w:r>
        <w:rPr>
          <w:color w:val="231F20"/>
          <w:spacing w:val="-11"/>
          <w:w w:val="95"/>
          <w:sz w:val="20"/>
        </w:rPr>
        <w:t> </w:t>
      </w:r>
      <w:r>
        <w:rPr>
          <w:color w:val="231F20"/>
          <w:w w:val="95"/>
          <w:sz w:val="20"/>
        </w:rPr>
        <w:t>otro</w:t>
      </w:r>
      <w:r>
        <w:rPr>
          <w:color w:val="231F20"/>
          <w:spacing w:val="-11"/>
          <w:w w:val="95"/>
          <w:sz w:val="20"/>
        </w:rPr>
        <w:t> </w:t>
      </w:r>
      <w:r>
        <w:rPr>
          <w:color w:val="231F20"/>
          <w:w w:val="95"/>
          <w:sz w:val="20"/>
        </w:rPr>
        <w:t>país…</w:t>
      </w:r>
      <w:r>
        <w:rPr>
          <w:color w:val="231F20"/>
          <w:spacing w:val="-11"/>
          <w:w w:val="95"/>
          <w:sz w:val="20"/>
        </w:rPr>
        <w:t> </w:t>
      </w:r>
      <w:r>
        <w:rPr>
          <w:color w:val="231F20"/>
          <w:w w:val="95"/>
          <w:sz w:val="20"/>
        </w:rPr>
        <w:t>otros</w:t>
      </w:r>
      <w:r>
        <w:rPr>
          <w:color w:val="231F20"/>
          <w:spacing w:val="-11"/>
          <w:w w:val="95"/>
          <w:sz w:val="20"/>
        </w:rPr>
        <w:t> </w:t>
      </w:r>
      <w:r>
        <w:rPr>
          <w:color w:val="231F20"/>
          <w:w w:val="95"/>
          <w:sz w:val="20"/>
        </w:rPr>
        <w:t>estados,</w:t>
      </w:r>
      <w:r>
        <w:rPr>
          <w:color w:val="231F20"/>
          <w:spacing w:val="-11"/>
          <w:w w:val="95"/>
          <w:sz w:val="20"/>
        </w:rPr>
        <w:t> </w:t>
      </w:r>
      <w:r>
        <w:rPr>
          <w:color w:val="231F20"/>
          <w:w w:val="95"/>
          <w:sz w:val="20"/>
        </w:rPr>
        <w:t>incluso</w:t>
      </w:r>
      <w:r>
        <w:rPr>
          <w:color w:val="231F20"/>
          <w:spacing w:val="-11"/>
          <w:w w:val="95"/>
          <w:sz w:val="20"/>
        </w:rPr>
        <w:t> </w:t>
      </w:r>
      <w:r>
        <w:rPr>
          <w:color w:val="231F20"/>
          <w:w w:val="95"/>
          <w:sz w:val="20"/>
        </w:rPr>
        <w:t>para</w:t>
      </w:r>
      <w:r>
        <w:rPr>
          <w:color w:val="231F20"/>
          <w:spacing w:val="-11"/>
          <w:w w:val="95"/>
          <w:sz w:val="20"/>
        </w:rPr>
        <w:t> </w:t>
      </w:r>
      <w:r>
        <w:rPr>
          <w:color w:val="231F20"/>
          <w:w w:val="95"/>
          <w:sz w:val="20"/>
        </w:rPr>
        <w:t>socializar…</w:t>
      </w:r>
      <w:r>
        <w:rPr>
          <w:color w:val="231F20"/>
          <w:spacing w:val="-11"/>
          <w:w w:val="95"/>
          <w:sz w:val="20"/>
        </w:rPr>
        <w:t> </w:t>
      </w:r>
      <w:r>
        <w:rPr>
          <w:color w:val="231F20"/>
          <w:w w:val="95"/>
          <w:sz w:val="20"/>
        </w:rPr>
        <w:t>aunque </w:t>
      </w:r>
      <w:r>
        <w:rPr>
          <w:color w:val="231F20"/>
          <w:sz w:val="20"/>
        </w:rPr>
        <w:t>yo</w:t>
      </w:r>
      <w:r>
        <w:rPr>
          <w:color w:val="231F20"/>
          <w:spacing w:val="-20"/>
          <w:sz w:val="20"/>
        </w:rPr>
        <w:t> </w:t>
      </w:r>
      <w:r>
        <w:rPr>
          <w:color w:val="231F20"/>
          <w:sz w:val="20"/>
        </w:rPr>
        <w:t>solo</w:t>
      </w:r>
      <w:r>
        <w:rPr>
          <w:color w:val="231F20"/>
          <w:spacing w:val="-20"/>
          <w:sz w:val="20"/>
        </w:rPr>
        <w:t> </w:t>
      </w:r>
      <w:r>
        <w:rPr>
          <w:color w:val="231F20"/>
          <w:sz w:val="20"/>
        </w:rPr>
        <w:t>con</w:t>
      </w:r>
      <w:r>
        <w:rPr>
          <w:color w:val="231F20"/>
          <w:spacing w:val="-20"/>
          <w:sz w:val="20"/>
        </w:rPr>
        <w:t> </w:t>
      </w:r>
      <w:r>
        <w:rPr>
          <w:color w:val="231F20"/>
          <w:sz w:val="20"/>
        </w:rPr>
        <w:t>personas</w:t>
      </w:r>
      <w:r>
        <w:rPr>
          <w:color w:val="231F20"/>
          <w:spacing w:val="-20"/>
          <w:sz w:val="20"/>
        </w:rPr>
        <w:t> </w:t>
      </w:r>
      <w:r>
        <w:rPr>
          <w:color w:val="231F20"/>
          <w:sz w:val="20"/>
        </w:rPr>
        <w:t>que</w:t>
      </w:r>
      <w:r>
        <w:rPr>
          <w:color w:val="231F20"/>
          <w:spacing w:val="-20"/>
          <w:sz w:val="20"/>
        </w:rPr>
        <w:t> </w:t>
      </w:r>
      <w:r>
        <w:rPr>
          <w:color w:val="231F20"/>
          <w:sz w:val="20"/>
        </w:rPr>
        <w:t>conozco,</w:t>
      </w:r>
      <w:r>
        <w:rPr>
          <w:color w:val="231F20"/>
          <w:spacing w:val="-20"/>
          <w:sz w:val="20"/>
        </w:rPr>
        <w:t> </w:t>
      </w:r>
      <w:r>
        <w:rPr>
          <w:color w:val="231F20"/>
          <w:sz w:val="20"/>
        </w:rPr>
        <w:t>porque</w:t>
      </w:r>
      <w:r>
        <w:rPr>
          <w:color w:val="231F20"/>
          <w:spacing w:val="-20"/>
          <w:sz w:val="20"/>
        </w:rPr>
        <w:t> </w:t>
      </w:r>
      <w:r>
        <w:rPr>
          <w:color w:val="231F20"/>
          <w:sz w:val="20"/>
        </w:rPr>
        <w:t>la</w:t>
      </w:r>
      <w:r>
        <w:rPr>
          <w:color w:val="231F20"/>
          <w:spacing w:val="-20"/>
          <w:sz w:val="20"/>
        </w:rPr>
        <w:t> </w:t>
      </w:r>
      <w:r>
        <w:rPr>
          <w:color w:val="231F20"/>
          <w:sz w:val="20"/>
        </w:rPr>
        <w:t>verdad</w:t>
      </w:r>
      <w:r>
        <w:rPr>
          <w:color w:val="231F20"/>
          <w:spacing w:val="-20"/>
          <w:sz w:val="20"/>
        </w:rPr>
        <w:t> </w:t>
      </w:r>
      <w:r>
        <w:rPr>
          <w:color w:val="231F20"/>
          <w:sz w:val="20"/>
        </w:rPr>
        <w:t>no</w:t>
      </w:r>
      <w:r>
        <w:rPr>
          <w:color w:val="231F20"/>
          <w:spacing w:val="-20"/>
          <w:sz w:val="20"/>
        </w:rPr>
        <w:t> </w:t>
      </w:r>
      <w:r>
        <w:rPr>
          <w:color w:val="231F20"/>
          <w:sz w:val="20"/>
        </w:rPr>
        <w:t>me</w:t>
      </w:r>
      <w:r>
        <w:rPr>
          <w:color w:val="231F20"/>
          <w:spacing w:val="-20"/>
          <w:sz w:val="20"/>
        </w:rPr>
        <w:t> </w:t>
      </w:r>
      <w:r>
        <w:rPr>
          <w:color w:val="231F20"/>
          <w:sz w:val="20"/>
        </w:rPr>
        <w:t>gusta…</w:t>
      </w:r>
      <w:r>
        <w:rPr>
          <w:color w:val="231F20"/>
          <w:spacing w:val="-20"/>
          <w:sz w:val="20"/>
        </w:rPr>
        <w:t> </w:t>
      </w:r>
      <w:r>
        <w:rPr>
          <w:color w:val="231F20"/>
          <w:sz w:val="20"/>
        </w:rPr>
        <w:t>así</w:t>
      </w:r>
      <w:r>
        <w:rPr>
          <w:color w:val="231F20"/>
          <w:spacing w:val="-20"/>
          <w:sz w:val="20"/>
        </w:rPr>
        <w:t> </w:t>
      </w:r>
      <w:r>
        <w:rPr>
          <w:color w:val="231F20"/>
          <w:sz w:val="20"/>
        </w:rPr>
        <w:t>nada </w:t>
      </w:r>
      <w:r>
        <w:rPr>
          <w:color w:val="231F20"/>
          <w:w w:val="95"/>
          <w:sz w:val="20"/>
        </w:rPr>
        <w:t>más…</w:t>
      </w:r>
      <w:r>
        <w:rPr>
          <w:color w:val="231F20"/>
          <w:spacing w:val="-17"/>
          <w:w w:val="95"/>
          <w:sz w:val="20"/>
        </w:rPr>
        <w:t> </w:t>
      </w:r>
      <w:r>
        <w:rPr>
          <w:color w:val="231F20"/>
          <w:w w:val="95"/>
          <w:sz w:val="20"/>
        </w:rPr>
        <w:t>(Marisela</w:t>
      </w:r>
      <w:r>
        <w:rPr>
          <w:color w:val="231F20"/>
          <w:spacing w:val="-17"/>
          <w:w w:val="95"/>
          <w:sz w:val="20"/>
        </w:rPr>
        <w:t> </w:t>
      </w:r>
      <w:r>
        <w:rPr>
          <w:color w:val="231F20"/>
          <w:w w:val="95"/>
          <w:sz w:val="20"/>
        </w:rPr>
        <w:t>Sánchez</w:t>
      </w:r>
      <w:r>
        <w:rPr>
          <w:color w:val="231F20"/>
          <w:spacing w:val="-17"/>
          <w:w w:val="95"/>
          <w:sz w:val="20"/>
        </w:rPr>
        <w:t> </w:t>
      </w:r>
      <w:r>
        <w:rPr>
          <w:color w:val="231F20"/>
          <w:w w:val="95"/>
          <w:sz w:val="20"/>
        </w:rPr>
        <w:t>Sánchez,</w:t>
      </w:r>
      <w:r>
        <w:rPr>
          <w:color w:val="231F20"/>
          <w:spacing w:val="-17"/>
          <w:w w:val="95"/>
          <w:sz w:val="20"/>
        </w:rPr>
        <w:t> </w:t>
      </w:r>
      <w:r>
        <w:rPr>
          <w:color w:val="231F20"/>
          <w:w w:val="95"/>
          <w:sz w:val="20"/>
        </w:rPr>
        <w:t>entrevista,</w:t>
      </w:r>
      <w:r>
        <w:rPr>
          <w:color w:val="231F20"/>
          <w:spacing w:val="-17"/>
          <w:w w:val="95"/>
          <w:sz w:val="20"/>
        </w:rPr>
        <w:t> </w:t>
      </w:r>
      <w:r>
        <w:rPr>
          <w:color w:val="231F20"/>
          <w:w w:val="95"/>
          <w:sz w:val="20"/>
        </w:rPr>
        <w:t>noviembre</w:t>
      </w:r>
      <w:r>
        <w:rPr>
          <w:color w:val="231F20"/>
          <w:spacing w:val="-17"/>
          <w:w w:val="95"/>
          <w:sz w:val="20"/>
        </w:rPr>
        <w:t> </w:t>
      </w:r>
      <w:r>
        <w:rPr>
          <w:color w:val="231F20"/>
          <w:w w:val="95"/>
          <w:sz w:val="20"/>
        </w:rPr>
        <w:t>de</w:t>
      </w:r>
      <w:r>
        <w:rPr>
          <w:color w:val="231F20"/>
          <w:spacing w:val="-17"/>
          <w:w w:val="95"/>
          <w:sz w:val="20"/>
        </w:rPr>
        <w:t> </w:t>
      </w:r>
      <w:r>
        <w:rPr>
          <w:color w:val="231F20"/>
          <w:w w:val="95"/>
          <w:sz w:val="20"/>
        </w:rPr>
        <w:t>2012).</w:t>
      </w:r>
    </w:p>
    <w:p>
      <w:pPr>
        <w:pStyle w:val="BodyText"/>
        <w:rPr>
          <w:sz w:val="20"/>
        </w:rPr>
      </w:pPr>
    </w:p>
    <w:p>
      <w:pPr>
        <w:pStyle w:val="BodyText"/>
        <w:spacing w:line="278" w:lineRule="auto"/>
        <w:ind w:left="110" w:right="107"/>
        <w:jc w:val="both"/>
      </w:pPr>
      <w:r>
        <w:rPr>
          <w:color w:val="231F20"/>
          <w:w w:val="95"/>
        </w:rPr>
        <w:t>Saben</w:t>
      </w:r>
      <w:r>
        <w:rPr>
          <w:color w:val="231F20"/>
          <w:spacing w:val="-17"/>
          <w:w w:val="95"/>
        </w:rPr>
        <w:t> </w:t>
      </w:r>
      <w:r>
        <w:rPr>
          <w:color w:val="231F20"/>
          <w:w w:val="95"/>
        </w:rPr>
        <w:t>usar</w:t>
      </w:r>
      <w:r>
        <w:rPr>
          <w:color w:val="231F20"/>
          <w:spacing w:val="-17"/>
          <w:w w:val="95"/>
        </w:rPr>
        <w:t> </w:t>
      </w:r>
      <w:r>
        <w:rPr>
          <w:color w:val="231F20"/>
          <w:w w:val="95"/>
        </w:rPr>
        <w:t>la</w:t>
      </w:r>
      <w:r>
        <w:rPr>
          <w:color w:val="231F20"/>
          <w:spacing w:val="-17"/>
          <w:w w:val="95"/>
        </w:rPr>
        <w:t> </w:t>
      </w:r>
      <w:r>
        <w:rPr>
          <w:color w:val="231F20"/>
          <w:w w:val="95"/>
        </w:rPr>
        <w:t>computadora,</w:t>
      </w:r>
      <w:r>
        <w:rPr>
          <w:color w:val="231F20"/>
          <w:spacing w:val="-17"/>
          <w:w w:val="95"/>
        </w:rPr>
        <w:t> </w:t>
      </w:r>
      <w:r>
        <w:rPr>
          <w:color w:val="231F20"/>
          <w:w w:val="95"/>
        </w:rPr>
        <w:t>buscar</w:t>
      </w:r>
      <w:r>
        <w:rPr>
          <w:color w:val="231F20"/>
          <w:spacing w:val="-17"/>
          <w:w w:val="95"/>
        </w:rPr>
        <w:t> </w:t>
      </w:r>
      <w:r>
        <w:rPr>
          <w:color w:val="231F20"/>
          <w:w w:val="95"/>
        </w:rPr>
        <w:t>información,</w:t>
      </w:r>
      <w:r>
        <w:rPr>
          <w:color w:val="231F20"/>
          <w:spacing w:val="-17"/>
          <w:w w:val="95"/>
        </w:rPr>
        <w:t> </w:t>
      </w:r>
      <w:r>
        <w:rPr>
          <w:color w:val="231F20"/>
          <w:w w:val="95"/>
        </w:rPr>
        <w:t>seleccionarla</w:t>
      </w:r>
      <w:r>
        <w:rPr>
          <w:color w:val="231F20"/>
          <w:spacing w:val="-17"/>
          <w:w w:val="95"/>
        </w:rPr>
        <w:t> </w:t>
      </w:r>
      <w:r>
        <w:rPr>
          <w:color w:val="231F20"/>
          <w:w w:val="95"/>
        </w:rPr>
        <w:t>y</w:t>
      </w:r>
      <w:r>
        <w:rPr>
          <w:color w:val="231F20"/>
          <w:spacing w:val="-17"/>
          <w:w w:val="95"/>
        </w:rPr>
        <w:t> </w:t>
      </w:r>
      <w:r>
        <w:rPr>
          <w:color w:val="231F20"/>
          <w:w w:val="95"/>
        </w:rPr>
        <w:t>guardar- </w:t>
      </w:r>
      <w:r>
        <w:rPr>
          <w:color w:val="231F20"/>
        </w:rPr>
        <w:t>la,</w:t>
      </w:r>
      <w:r>
        <w:rPr>
          <w:color w:val="231F20"/>
          <w:spacing w:val="-40"/>
        </w:rPr>
        <w:t> </w:t>
      </w:r>
      <w:r>
        <w:rPr>
          <w:color w:val="231F20"/>
        </w:rPr>
        <w:t>todos</w:t>
      </w:r>
      <w:r>
        <w:rPr>
          <w:color w:val="231F20"/>
          <w:spacing w:val="-40"/>
        </w:rPr>
        <w:t> </w:t>
      </w:r>
      <w:r>
        <w:rPr>
          <w:color w:val="231F20"/>
        </w:rPr>
        <w:t>coinciden</w:t>
      </w:r>
      <w:r>
        <w:rPr>
          <w:color w:val="231F20"/>
          <w:spacing w:val="-40"/>
        </w:rPr>
        <w:t> </w:t>
      </w:r>
      <w:r>
        <w:rPr>
          <w:color w:val="231F20"/>
        </w:rPr>
        <w:t>en</w:t>
      </w:r>
      <w:r>
        <w:rPr>
          <w:color w:val="231F20"/>
          <w:spacing w:val="-40"/>
        </w:rPr>
        <w:t> </w:t>
      </w:r>
      <w:r>
        <w:rPr>
          <w:color w:val="231F20"/>
        </w:rPr>
        <w:t>que</w:t>
      </w:r>
      <w:r>
        <w:rPr>
          <w:color w:val="231F20"/>
          <w:spacing w:val="-40"/>
        </w:rPr>
        <w:t> </w:t>
      </w:r>
      <w:r>
        <w:rPr>
          <w:color w:val="231F20"/>
        </w:rPr>
        <w:t>aunque</w:t>
      </w:r>
      <w:r>
        <w:rPr>
          <w:color w:val="231F20"/>
          <w:spacing w:val="-40"/>
        </w:rPr>
        <w:t> </w:t>
      </w:r>
      <w:r>
        <w:rPr>
          <w:color w:val="231F20"/>
        </w:rPr>
        <w:t>fueron</w:t>
      </w:r>
      <w:r>
        <w:rPr>
          <w:color w:val="231F20"/>
          <w:spacing w:val="-40"/>
        </w:rPr>
        <w:t> </w:t>
      </w:r>
      <w:r>
        <w:rPr>
          <w:color w:val="231F20"/>
        </w:rPr>
        <w:t>sus</w:t>
      </w:r>
      <w:r>
        <w:rPr>
          <w:color w:val="231F20"/>
          <w:spacing w:val="-40"/>
        </w:rPr>
        <w:t> </w:t>
      </w:r>
      <w:r>
        <w:rPr>
          <w:color w:val="231F20"/>
        </w:rPr>
        <w:t>hermanos</w:t>
      </w:r>
      <w:r>
        <w:rPr>
          <w:color w:val="231F20"/>
          <w:spacing w:val="-40"/>
        </w:rPr>
        <w:t> </w:t>
      </w:r>
      <w:r>
        <w:rPr>
          <w:color w:val="231F20"/>
        </w:rPr>
        <w:t>o</w:t>
      </w:r>
      <w:r>
        <w:rPr>
          <w:color w:val="231F20"/>
          <w:spacing w:val="-40"/>
        </w:rPr>
        <w:t> </w:t>
      </w:r>
      <w:r>
        <w:rPr>
          <w:color w:val="231F20"/>
        </w:rPr>
        <w:t>padres</w:t>
      </w:r>
      <w:r>
        <w:rPr>
          <w:color w:val="231F20"/>
          <w:spacing w:val="-40"/>
        </w:rPr>
        <w:t> </w:t>
      </w:r>
      <w:r>
        <w:rPr>
          <w:color w:val="231F20"/>
        </w:rPr>
        <w:t>quienes les</w:t>
      </w:r>
      <w:r>
        <w:rPr>
          <w:color w:val="231F20"/>
          <w:spacing w:val="-27"/>
        </w:rPr>
        <w:t> </w:t>
      </w:r>
      <w:r>
        <w:rPr>
          <w:color w:val="231F20"/>
        </w:rPr>
        <w:t>trajeron</w:t>
      </w:r>
      <w:r>
        <w:rPr>
          <w:color w:val="231F20"/>
          <w:spacing w:val="-27"/>
        </w:rPr>
        <w:t> </w:t>
      </w:r>
      <w:r>
        <w:rPr>
          <w:color w:val="231F20"/>
        </w:rPr>
        <w:t>las</w:t>
      </w:r>
      <w:r>
        <w:rPr>
          <w:color w:val="231F20"/>
          <w:spacing w:val="-27"/>
        </w:rPr>
        <w:t> </w:t>
      </w:r>
      <w:r>
        <w:rPr>
          <w:color w:val="231F20"/>
        </w:rPr>
        <w:t>tics,</w:t>
      </w:r>
      <w:r>
        <w:rPr>
          <w:color w:val="231F20"/>
          <w:spacing w:val="-27"/>
        </w:rPr>
        <w:t> </w:t>
      </w:r>
      <w:r>
        <w:rPr>
          <w:color w:val="231F20"/>
        </w:rPr>
        <w:t>aprendieron</w:t>
      </w:r>
      <w:r>
        <w:rPr>
          <w:color w:val="231F20"/>
          <w:spacing w:val="-27"/>
        </w:rPr>
        <w:t> </w:t>
      </w:r>
      <w:r>
        <w:rPr>
          <w:color w:val="231F20"/>
        </w:rPr>
        <w:t>solos</w:t>
      </w:r>
      <w:r>
        <w:rPr>
          <w:color w:val="231F20"/>
          <w:spacing w:val="-27"/>
        </w:rPr>
        <w:t> </w:t>
      </w:r>
      <w:r>
        <w:rPr>
          <w:color w:val="231F20"/>
        </w:rPr>
        <w:t>el</w:t>
      </w:r>
      <w:r>
        <w:rPr>
          <w:color w:val="231F20"/>
          <w:spacing w:val="-27"/>
        </w:rPr>
        <w:t> </w:t>
      </w:r>
      <w:r>
        <w:rPr>
          <w:color w:val="231F20"/>
        </w:rPr>
        <w:t>uso</w:t>
      </w:r>
      <w:r>
        <w:rPr>
          <w:color w:val="231F20"/>
          <w:spacing w:val="-27"/>
        </w:rPr>
        <w:t> </w:t>
      </w:r>
      <w:r>
        <w:rPr>
          <w:color w:val="231F20"/>
        </w:rPr>
        <w:t>de</w:t>
      </w:r>
      <w:r>
        <w:rPr>
          <w:color w:val="231F20"/>
          <w:spacing w:val="-27"/>
        </w:rPr>
        <w:t> </w:t>
      </w:r>
      <w:r>
        <w:rPr>
          <w:color w:val="231F20"/>
        </w:rPr>
        <w:t>las</w:t>
      </w:r>
      <w:r>
        <w:rPr>
          <w:color w:val="231F20"/>
          <w:spacing w:val="-27"/>
        </w:rPr>
        <w:t> </w:t>
      </w:r>
      <w:r>
        <w:rPr>
          <w:color w:val="231F20"/>
        </w:rPr>
        <w:t>mismas,</w:t>
      </w:r>
      <w:r>
        <w:rPr>
          <w:color w:val="231F20"/>
          <w:spacing w:val="-27"/>
        </w:rPr>
        <w:t> </w:t>
      </w:r>
      <w:r>
        <w:rPr>
          <w:color w:val="231F20"/>
        </w:rPr>
        <w:t>tanto</w:t>
      </w:r>
      <w:r>
        <w:rPr>
          <w:color w:val="231F20"/>
          <w:spacing w:val="-27"/>
        </w:rPr>
        <w:t> </w:t>
      </w:r>
      <w:r>
        <w:rPr>
          <w:color w:val="231F20"/>
        </w:rPr>
        <w:t>por</w:t>
      </w:r>
      <w:r>
        <w:rPr>
          <w:color w:val="231F20"/>
          <w:spacing w:val="-27"/>
        </w:rPr>
        <w:t> </w:t>
      </w:r>
      <w:r>
        <w:rPr>
          <w:color w:val="231F20"/>
        </w:rPr>
        <w:t>la </w:t>
      </w:r>
      <w:r>
        <w:rPr>
          <w:color w:val="231F20"/>
          <w:w w:val="95"/>
        </w:rPr>
        <w:t>necesidad</w:t>
      </w:r>
      <w:r>
        <w:rPr>
          <w:color w:val="231F20"/>
          <w:spacing w:val="-10"/>
          <w:w w:val="95"/>
        </w:rPr>
        <w:t> </w:t>
      </w:r>
      <w:r>
        <w:rPr>
          <w:color w:val="231F20"/>
          <w:w w:val="95"/>
        </w:rPr>
        <w:t>surgida</w:t>
      </w:r>
      <w:r>
        <w:rPr>
          <w:color w:val="231F20"/>
          <w:spacing w:val="-10"/>
          <w:w w:val="95"/>
        </w:rPr>
        <w:t> </w:t>
      </w:r>
      <w:r>
        <w:rPr>
          <w:color w:val="231F20"/>
          <w:w w:val="95"/>
        </w:rPr>
        <w:t>al</w:t>
      </w:r>
      <w:r>
        <w:rPr>
          <w:color w:val="231F20"/>
          <w:spacing w:val="-10"/>
          <w:w w:val="95"/>
        </w:rPr>
        <w:t> </w:t>
      </w:r>
      <w:r>
        <w:rPr>
          <w:color w:val="231F20"/>
          <w:w w:val="95"/>
        </w:rPr>
        <w:t>ingresar</w:t>
      </w:r>
      <w:r>
        <w:rPr>
          <w:color w:val="231F20"/>
          <w:spacing w:val="-10"/>
          <w:w w:val="95"/>
        </w:rPr>
        <w:t> </w:t>
      </w:r>
      <w:r>
        <w:rPr>
          <w:color w:val="231F20"/>
          <w:w w:val="95"/>
        </w:rPr>
        <w:t>al</w:t>
      </w:r>
      <w:r>
        <w:rPr>
          <w:color w:val="231F20"/>
          <w:spacing w:val="-10"/>
          <w:w w:val="95"/>
        </w:rPr>
        <w:t> </w:t>
      </w:r>
      <w:r>
        <w:rPr>
          <w:color w:val="231F20"/>
          <w:w w:val="95"/>
        </w:rPr>
        <w:t>nivel</w:t>
      </w:r>
      <w:r>
        <w:rPr>
          <w:color w:val="231F20"/>
          <w:spacing w:val="-10"/>
          <w:w w:val="95"/>
        </w:rPr>
        <w:t> </w:t>
      </w:r>
      <w:r>
        <w:rPr>
          <w:color w:val="231F20"/>
          <w:w w:val="95"/>
        </w:rPr>
        <w:t>de</w:t>
      </w:r>
      <w:r>
        <w:rPr>
          <w:color w:val="231F20"/>
          <w:spacing w:val="-10"/>
          <w:w w:val="95"/>
        </w:rPr>
        <w:t> </w:t>
      </w:r>
      <w:r>
        <w:rPr>
          <w:color w:val="231F20"/>
          <w:w w:val="95"/>
        </w:rPr>
        <w:t>educación</w:t>
      </w:r>
      <w:r>
        <w:rPr>
          <w:color w:val="231F20"/>
          <w:spacing w:val="-10"/>
          <w:w w:val="95"/>
        </w:rPr>
        <w:t> </w:t>
      </w:r>
      <w:r>
        <w:rPr>
          <w:color w:val="231F20"/>
          <w:w w:val="95"/>
        </w:rPr>
        <w:t>media</w:t>
      </w:r>
      <w:r>
        <w:rPr>
          <w:color w:val="231F20"/>
          <w:spacing w:val="-10"/>
          <w:w w:val="95"/>
        </w:rPr>
        <w:t> </w:t>
      </w:r>
      <w:r>
        <w:rPr>
          <w:color w:val="231F20"/>
          <w:w w:val="95"/>
        </w:rPr>
        <w:t>superior</w:t>
      </w:r>
      <w:r>
        <w:rPr>
          <w:color w:val="231F20"/>
          <w:spacing w:val="-10"/>
          <w:w w:val="95"/>
        </w:rPr>
        <w:t> </w:t>
      </w:r>
      <w:r>
        <w:rPr>
          <w:color w:val="231F20"/>
          <w:w w:val="95"/>
        </w:rPr>
        <w:t>como por</w:t>
      </w:r>
      <w:r>
        <w:rPr>
          <w:color w:val="231F20"/>
          <w:spacing w:val="-11"/>
          <w:w w:val="95"/>
        </w:rPr>
        <w:t> </w:t>
      </w:r>
      <w:r>
        <w:rPr>
          <w:color w:val="231F20"/>
          <w:w w:val="95"/>
        </w:rPr>
        <w:t>el</w:t>
      </w:r>
      <w:r>
        <w:rPr>
          <w:color w:val="231F20"/>
          <w:spacing w:val="-11"/>
          <w:w w:val="95"/>
        </w:rPr>
        <w:t> </w:t>
      </w:r>
      <w:r>
        <w:rPr>
          <w:color w:val="231F20"/>
          <w:w w:val="95"/>
        </w:rPr>
        <w:t>paulatino</w:t>
      </w:r>
      <w:r>
        <w:rPr>
          <w:color w:val="231F20"/>
          <w:spacing w:val="-11"/>
          <w:w w:val="95"/>
        </w:rPr>
        <w:t> </w:t>
      </w:r>
      <w:r>
        <w:rPr>
          <w:color w:val="231F20"/>
          <w:w w:val="95"/>
        </w:rPr>
        <w:t>descubrimiento</w:t>
      </w:r>
      <w:r>
        <w:rPr>
          <w:color w:val="231F20"/>
          <w:spacing w:val="-11"/>
          <w:w w:val="95"/>
        </w:rPr>
        <w:t> </w:t>
      </w:r>
      <w:r>
        <w:rPr>
          <w:color w:val="231F20"/>
          <w:w w:val="95"/>
        </w:rPr>
        <w:t>que</w:t>
      </w:r>
      <w:r>
        <w:rPr>
          <w:color w:val="231F20"/>
          <w:spacing w:val="-11"/>
          <w:w w:val="95"/>
        </w:rPr>
        <w:t> </w:t>
      </w:r>
      <w:r>
        <w:rPr>
          <w:color w:val="231F20"/>
          <w:w w:val="95"/>
        </w:rPr>
        <w:t>han</w:t>
      </w:r>
      <w:r>
        <w:rPr>
          <w:color w:val="231F20"/>
          <w:spacing w:val="-11"/>
          <w:w w:val="95"/>
        </w:rPr>
        <w:t> </w:t>
      </w:r>
      <w:r>
        <w:rPr>
          <w:color w:val="231F20"/>
          <w:w w:val="95"/>
        </w:rPr>
        <w:t>venido</w:t>
      </w:r>
      <w:r>
        <w:rPr>
          <w:color w:val="231F20"/>
          <w:spacing w:val="-11"/>
          <w:w w:val="95"/>
        </w:rPr>
        <w:t> </w:t>
      </w:r>
      <w:r>
        <w:rPr>
          <w:color w:val="231F20"/>
          <w:w w:val="95"/>
        </w:rPr>
        <w:t>haciendo</w:t>
      </w:r>
      <w:r>
        <w:rPr>
          <w:color w:val="231F20"/>
          <w:spacing w:val="-11"/>
          <w:w w:val="95"/>
        </w:rPr>
        <w:t> </w:t>
      </w:r>
      <w:r>
        <w:rPr>
          <w:color w:val="231F20"/>
          <w:w w:val="95"/>
        </w:rPr>
        <w:t>de</w:t>
      </w:r>
      <w:r>
        <w:rPr>
          <w:color w:val="231F20"/>
          <w:spacing w:val="-11"/>
          <w:w w:val="95"/>
        </w:rPr>
        <w:t> </w:t>
      </w:r>
      <w:r>
        <w:rPr>
          <w:color w:val="231F20"/>
          <w:w w:val="95"/>
        </w:rPr>
        <w:t>las</w:t>
      </w:r>
      <w:r>
        <w:rPr>
          <w:color w:val="231F20"/>
          <w:spacing w:val="-11"/>
          <w:w w:val="95"/>
        </w:rPr>
        <w:t> </w:t>
      </w:r>
      <w:r>
        <w:rPr>
          <w:color w:val="231F20"/>
          <w:w w:val="95"/>
        </w:rPr>
        <w:t>posibili- </w:t>
      </w:r>
      <w:r>
        <w:rPr>
          <w:color w:val="231F20"/>
        </w:rPr>
        <w:t>dades</w:t>
      </w:r>
      <w:r>
        <w:rPr>
          <w:color w:val="231F20"/>
          <w:spacing w:val="-38"/>
        </w:rPr>
        <w:t> </w:t>
      </w:r>
      <w:r>
        <w:rPr>
          <w:color w:val="231F20"/>
        </w:rPr>
        <w:t>que</w:t>
      </w:r>
      <w:r>
        <w:rPr>
          <w:color w:val="231F20"/>
          <w:spacing w:val="-38"/>
        </w:rPr>
        <w:t> </w:t>
      </w:r>
      <w:r>
        <w:rPr>
          <w:color w:val="231F20"/>
        </w:rPr>
        <w:t>ofrecen</w:t>
      </w:r>
      <w:r>
        <w:rPr>
          <w:color w:val="231F20"/>
          <w:spacing w:val="-38"/>
        </w:rPr>
        <w:t> </w:t>
      </w:r>
      <w:r>
        <w:rPr>
          <w:color w:val="231F20"/>
        </w:rPr>
        <w:t>las</w:t>
      </w:r>
      <w:r>
        <w:rPr>
          <w:color w:val="231F20"/>
          <w:spacing w:val="-38"/>
        </w:rPr>
        <w:t> </w:t>
      </w:r>
      <w:r>
        <w:rPr>
          <w:color w:val="231F20"/>
        </w:rPr>
        <w:t>tics,</w:t>
      </w:r>
      <w:r>
        <w:rPr>
          <w:color w:val="231F20"/>
          <w:spacing w:val="-38"/>
        </w:rPr>
        <w:t> </w:t>
      </w:r>
      <w:r>
        <w:rPr>
          <w:color w:val="231F20"/>
        </w:rPr>
        <w:t>especialmente</w:t>
      </w:r>
      <w:r>
        <w:rPr>
          <w:color w:val="231F20"/>
          <w:spacing w:val="-38"/>
        </w:rPr>
        <w:t> </w:t>
      </w:r>
      <w:r>
        <w:rPr>
          <w:color w:val="231F20"/>
        </w:rPr>
        <w:t>la</w:t>
      </w:r>
      <w:r>
        <w:rPr>
          <w:color w:val="231F20"/>
          <w:spacing w:val="-38"/>
        </w:rPr>
        <w:t> </w:t>
      </w:r>
      <w:r>
        <w:rPr>
          <w:color w:val="231F20"/>
        </w:rPr>
        <w:t>Internet.</w:t>
      </w:r>
      <w:r>
        <w:rPr>
          <w:color w:val="231F20"/>
          <w:spacing w:val="-38"/>
        </w:rPr>
        <w:t> </w:t>
      </w:r>
      <w:r>
        <w:rPr>
          <w:color w:val="231F20"/>
        </w:rPr>
        <w:t>Al</w:t>
      </w:r>
      <w:r>
        <w:rPr>
          <w:color w:val="231F20"/>
          <w:spacing w:val="-38"/>
        </w:rPr>
        <w:t> </w:t>
      </w:r>
      <w:r>
        <w:rPr>
          <w:color w:val="231F20"/>
        </w:rPr>
        <w:t>respecto,</w:t>
      </w:r>
      <w:r>
        <w:rPr>
          <w:color w:val="231F20"/>
          <w:spacing w:val="-38"/>
        </w:rPr>
        <w:t> </w:t>
      </w:r>
      <w:r>
        <w:rPr>
          <w:color w:val="231F20"/>
        </w:rPr>
        <w:t>repro- duzco</w:t>
      </w:r>
      <w:r>
        <w:rPr>
          <w:color w:val="231F20"/>
          <w:spacing w:val="-33"/>
        </w:rPr>
        <w:t> </w:t>
      </w:r>
      <w:r>
        <w:rPr>
          <w:color w:val="231F20"/>
        </w:rPr>
        <w:t>un</w:t>
      </w:r>
      <w:r>
        <w:rPr>
          <w:color w:val="231F20"/>
          <w:spacing w:val="-33"/>
        </w:rPr>
        <w:t> </w:t>
      </w:r>
      <w:r>
        <w:rPr>
          <w:color w:val="231F20"/>
        </w:rPr>
        <w:t>par</w:t>
      </w:r>
      <w:r>
        <w:rPr>
          <w:color w:val="231F20"/>
          <w:spacing w:val="-33"/>
        </w:rPr>
        <w:t> </w:t>
      </w:r>
      <w:r>
        <w:rPr>
          <w:color w:val="231F20"/>
        </w:rPr>
        <w:t>de</w:t>
      </w:r>
      <w:r>
        <w:rPr>
          <w:color w:val="231F20"/>
          <w:spacing w:val="-33"/>
        </w:rPr>
        <w:t> </w:t>
      </w:r>
      <w:r>
        <w:rPr>
          <w:color w:val="231F20"/>
        </w:rPr>
        <w:t>fragmentos</w:t>
      </w:r>
      <w:r>
        <w:rPr>
          <w:color w:val="231F20"/>
          <w:spacing w:val="-33"/>
        </w:rPr>
        <w:t> </w:t>
      </w:r>
      <w:r>
        <w:rPr>
          <w:color w:val="231F20"/>
        </w:rPr>
        <w:t>de</w:t>
      </w:r>
      <w:r>
        <w:rPr>
          <w:color w:val="231F20"/>
          <w:spacing w:val="-33"/>
        </w:rPr>
        <w:t> </w:t>
      </w:r>
      <w:r>
        <w:rPr>
          <w:color w:val="231F20"/>
        </w:rPr>
        <w:t>las</w:t>
      </w:r>
      <w:r>
        <w:rPr>
          <w:color w:val="231F20"/>
          <w:spacing w:val="-33"/>
        </w:rPr>
        <w:t> </w:t>
      </w:r>
      <w:r>
        <w:rPr>
          <w:color w:val="231F20"/>
        </w:rPr>
        <w:t>entrevistas</w:t>
      </w:r>
      <w:r>
        <w:rPr>
          <w:color w:val="231F20"/>
          <w:spacing w:val="-33"/>
        </w:rPr>
        <w:t> </w:t>
      </w:r>
      <w:r>
        <w:rPr>
          <w:color w:val="231F20"/>
        </w:rPr>
        <w:t>con</w:t>
      </w:r>
      <w:r>
        <w:rPr>
          <w:color w:val="231F20"/>
          <w:spacing w:val="-33"/>
        </w:rPr>
        <w:t> </w:t>
      </w:r>
      <w:r>
        <w:rPr>
          <w:color w:val="231F20"/>
        </w:rPr>
        <w:t>dos</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rPr>
        <w:t>alumnos</w:t>
      </w:r>
      <w:r>
        <w:rPr>
          <w:color w:val="231F20"/>
          <w:spacing w:val="-33"/>
        </w:rPr>
        <w:t> </w:t>
      </w:r>
      <w:r>
        <w:rPr>
          <w:color w:val="231F20"/>
        </w:rPr>
        <w:t>de la</w:t>
      </w:r>
      <w:r>
        <w:rPr>
          <w:color w:val="231F20"/>
          <w:spacing w:val="-38"/>
        </w:rPr>
        <w:t> </w:t>
      </w:r>
      <w:r>
        <w:rPr>
          <w:color w:val="231F20"/>
        </w:rPr>
        <w:t>preparatoria:</w:t>
      </w:r>
      <w:r>
        <w:rPr>
          <w:color w:val="231F20"/>
          <w:spacing w:val="-38"/>
        </w:rPr>
        <w:t> </w:t>
      </w:r>
      <w:r>
        <w:rPr>
          <w:color w:val="231F20"/>
        </w:rPr>
        <w:t>Miguel</w:t>
      </w:r>
      <w:r>
        <w:rPr>
          <w:color w:val="231F20"/>
          <w:spacing w:val="-38"/>
        </w:rPr>
        <w:t> </w:t>
      </w:r>
      <w:r>
        <w:rPr>
          <w:color w:val="231F20"/>
        </w:rPr>
        <w:t>Alanís</w:t>
      </w:r>
      <w:r>
        <w:rPr>
          <w:color w:val="231F20"/>
          <w:spacing w:val="-38"/>
        </w:rPr>
        <w:t> </w:t>
      </w:r>
      <w:r>
        <w:rPr>
          <w:color w:val="231F20"/>
        </w:rPr>
        <w:t>Rodríguez</w:t>
      </w:r>
      <w:r>
        <w:rPr>
          <w:color w:val="231F20"/>
          <w:spacing w:val="-38"/>
        </w:rPr>
        <w:t> </w:t>
      </w:r>
      <w:r>
        <w:rPr>
          <w:color w:val="231F20"/>
        </w:rPr>
        <w:t>(M.</w:t>
      </w:r>
      <w:r>
        <w:rPr>
          <w:color w:val="231F20"/>
          <w:spacing w:val="-38"/>
        </w:rPr>
        <w:t> </w:t>
      </w:r>
      <w:r>
        <w:rPr>
          <w:color w:val="231F20"/>
        </w:rPr>
        <w:t>A.</w:t>
      </w:r>
      <w:r>
        <w:rPr>
          <w:color w:val="231F20"/>
          <w:spacing w:val="-38"/>
        </w:rPr>
        <w:t> </w:t>
      </w:r>
      <w:r>
        <w:rPr>
          <w:color w:val="231F20"/>
        </w:rPr>
        <w:t>R)</w:t>
      </w:r>
      <w:r>
        <w:rPr>
          <w:color w:val="231F20"/>
          <w:spacing w:val="-38"/>
        </w:rPr>
        <w:t> </w:t>
      </w:r>
      <w:r>
        <w:rPr>
          <w:color w:val="231F20"/>
        </w:rPr>
        <w:t>y</w:t>
      </w:r>
      <w:r>
        <w:rPr>
          <w:color w:val="231F20"/>
          <w:spacing w:val="-38"/>
        </w:rPr>
        <w:t> </w:t>
      </w:r>
      <w:r>
        <w:rPr>
          <w:color w:val="231F20"/>
        </w:rPr>
        <w:t>Marisela</w:t>
      </w:r>
      <w:r>
        <w:rPr>
          <w:color w:val="231F20"/>
          <w:spacing w:val="-38"/>
        </w:rPr>
        <w:t> </w:t>
      </w:r>
      <w:r>
        <w:rPr>
          <w:color w:val="231F20"/>
        </w:rPr>
        <w:t>Sánchez </w:t>
      </w:r>
      <w:r>
        <w:rPr>
          <w:color w:val="231F20"/>
          <w:w w:val="95"/>
        </w:rPr>
        <w:t>Sánchez</w:t>
      </w:r>
      <w:r>
        <w:rPr>
          <w:color w:val="231F20"/>
          <w:spacing w:val="-18"/>
          <w:w w:val="95"/>
        </w:rPr>
        <w:t> </w:t>
      </w:r>
      <w:r>
        <w:rPr>
          <w:color w:val="231F20"/>
          <w:w w:val="95"/>
        </w:rPr>
        <w:t>(M.</w:t>
      </w:r>
      <w:r>
        <w:rPr>
          <w:color w:val="231F20"/>
          <w:spacing w:val="-18"/>
          <w:w w:val="95"/>
        </w:rPr>
        <w:t> </w:t>
      </w:r>
      <w:r>
        <w:rPr>
          <w:color w:val="231F20"/>
          <w:w w:val="95"/>
        </w:rPr>
        <w:t>S.</w:t>
      </w:r>
      <w:r>
        <w:rPr>
          <w:color w:val="231F20"/>
          <w:spacing w:val="-18"/>
          <w:w w:val="95"/>
        </w:rPr>
        <w:t> </w:t>
      </w:r>
      <w:r>
        <w:rPr>
          <w:color w:val="231F20"/>
          <w:w w:val="95"/>
        </w:rPr>
        <w:t>S.)</w:t>
      </w:r>
    </w:p>
    <w:p>
      <w:pPr>
        <w:pStyle w:val="BodyText"/>
        <w:spacing w:before="6"/>
      </w:pPr>
    </w:p>
    <w:p>
      <w:pPr>
        <w:pStyle w:val="ListParagraph"/>
        <w:numPr>
          <w:ilvl w:val="0"/>
          <w:numId w:val="5"/>
        </w:numPr>
        <w:tabs>
          <w:tab w:pos="982" w:val="left" w:leader="none"/>
        </w:tabs>
        <w:spacing w:line="240" w:lineRule="auto" w:before="0" w:after="0"/>
        <w:ind w:left="981" w:right="0" w:hanging="191"/>
        <w:jc w:val="both"/>
        <w:rPr>
          <w:sz w:val="20"/>
        </w:rPr>
      </w:pPr>
      <w:r>
        <w:rPr>
          <w:color w:val="231F20"/>
          <w:spacing w:val="-5"/>
          <w:sz w:val="20"/>
        </w:rPr>
        <w:t>O.</w:t>
      </w:r>
      <w:r>
        <w:rPr>
          <w:color w:val="231F20"/>
          <w:spacing w:val="-36"/>
          <w:sz w:val="20"/>
        </w:rPr>
        <w:t> </w:t>
      </w:r>
      <w:r>
        <w:rPr>
          <w:color w:val="231F20"/>
          <w:sz w:val="20"/>
        </w:rPr>
        <w:t>B:</w:t>
      </w:r>
      <w:r>
        <w:rPr>
          <w:color w:val="231F20"/>
          <w:spacing w:val="-36"/>
          <w:sz w:val="20"/>
        </w:rPr>
        <w:t> </w:t>
      </w:r>
      <w:r>
        <w:rPr>
          <w:color w:val="231F20"/>
          <w:sz w:val="20"/>
        </w:rPr>
        <w:t>¿Quién</w:t>
      </w:r>
      <w:r>
        <w:rPr>
          <w:color w:val="231F20"/>
          <w:spacing w:val="-36"/>
          <w:sz w:val="20"/>
        </w:rPr>
        <w:t> </w:t>
      </w:r>
      <w:r>
        <w:rPr>
          <w:color w:val="231F20"/>
          <w:sz w:val="20"/>
        </w:rPr>
        <w:t>te</w:t>
      </w:r>
      <w:r>
        <w:rPr>
          <w:color w:val="231F20"/>
          <w:spacing w:val="-36"/>
          <w:sz w:val="20"/>
        </w:rPr>
        <w:t> </w:t>
      </w:r>
      <w:r>
        <w:rPr>
          <w:color w:val="231F20"/>
          <w:sz w:val="20"/>
        </w:rPr>
        <w:t>enseñó</w:t>
      </w:r>
      <w:r>
        <w:rPr>
          <w:color w:val="231F20"/>
          <w:spacing w:val="-36"/>
          <w:sz w:val="20"/>
        </w:rPr>
        <w:t> </w:t>
      </w:r>
      <w:r>
        <w:rPr>
          <w:color w:val="231F20"/>
          <w:sz w:val="20"/>
        </w:rPr>
        <w:t>a</w:t>
      </w:r>
      <w:r>
        <w:rPr>
          <w:color w:val="231F20"/>
          <w:spacing w:val="-36"/>
          <w:sz w:val="20"/>
        </w:rPr>
        <w:t> </w:t>
      </w:r>
      <w:r>
        <w:rPr>
          <w:color w:val="231F20"/>
          <w:sz w:val="20"/>
        </w:rPr>
        <w:t>usar</w:t>
      </w:r>
      <w:r>
        <w:rPr>
          <w:color w:val="231F20"/>
          <w:spacing w:val="-36"/>
          <w:sz w:val="20"/>
        </w:rPr>
        <w:t> </w:t>
      </w:r>
      <w:r>
        <w:rPr>
          <w:color w:val="231F20"/>
          <w:sz w:val="20"/>
        </w:rPr>
        <w:t>la</w:t>
      </w:r>
      <w:r>
        <w:rPr>
          <w:color w:val="231F20"/>
          <w:spacing w:val="-36"/>
          <w:sz w:val="20"/>
        </w:rPr>
        <w:t> </w:t>
      </w:r>
      <w:r>
        <w:rPr>
          <w:color w:val="231F20"/>
          <w:sz w:val="20"/>
        </w:rPr>
        <w:t>computadora?</w:t>
      </w:r>
    </w:p>
    <w:p>
      <w:pPr>
        <w:pStyle w:val="BodyText"/>
        <w:rPr>
          <w:sz w:val="20"/>
        </w:rPr>
      </w:pPr>
    </w:p>
    <w:p>
      <w:pPr>
        <w:pStyle w:val="BodyText"/>
        <w:spacing w:before="4"/>
        <w:rPr>
          <w:sz w:val="16"/>
        </w:rPr>
      </w:pPr>
    </w:p>
    <w:p>
      <w:pPr>
        <w:pStyle w:val="ListParagraph"/>
        <w:numPr>
          <w:ilvl w:val="0"/>
          <w:numId w:val="5"/>
        </w:numPr>
        <w:tabs>
          <w:tab w:pos="1041" w:val="left" w:leader="none"/>
        </w:tabs>
        <w:spacing w:line="240" w:lineRule="auto" w:before="0" w:after="0"/>
        <w:ind w:left="1040" w:right="0" w:hanging="250"/>
        <w:jc w:val="both"/>
        <w:rPr>
          <w:sz w:val="20"/>
        </w:rPr>
      </w:pPr>
      <w:r>
        <w:rPr>
          <w:color w:val="231F20"/>
          <w:spacing w:val="4"/>
          <w:w w:val="95"/>
          <w:sz w:val="20"/>
        </w:rPr>
        <w:t>A.</w:t>
      </w:r>
      <w:r>
        <w:rPr>
          <w:color w:val="231F20"/>
          <w:spacing w:val="-20"/>
          <w:w w:val="95"/>
          <w:sz w:val="20"/>
        </w:rPr>
        <w:t> </w:t>
      </w:r>
      <w:r>
        <w:rPr>
          <w:color w:val="231F20"/>
          <w:spacing w:val="5"/>
          <w:w w:val="95"/>
          <w:sz w:val="20"/>
        </w:rPr>
        <w:t>R:</w:t>
      </w:r>
      <w:r>
        <w:rPr>
          <w:color w:val="231F20"/>
          <w:spacing w:val="-20"/>
          <w:w w:val="95"/>
          <w:sz w:val="20"/>
        </w:rPr>
        <w:t> </w:t>
      </w:r>
      <w:r>
        <w:rPr>
          <w:color w:val="231F20"/>
          <w:spacing w:val="-10"/>
          <w:w w:val="95"/>
          <w:sz w:val="20"/>
        </w:rPr>
        <w:t>Yo</w:t>
      </w:r>
      <w:r>
        <w:rPr>
          <w:color w:val="231F20"/>
          <w:spacing w:val="-20"/>
          <w:w w:val="95"/>
          <w:sz w:val="20"/>
        </w:rPr>
        <w:t> </w:t>
      </w:r>
      <w:r>
        <w:rPr>
          <w:color w:val="231F20"/>
          <w:w w:val="95"/>
          <w:sz w:val="20"/>
        </w:rPr>
        <w:t>mismo,</w:t>
      </w:r>
      <w:r>
        <w:rPr>
          <w:color w:val="231F20"/>
          <w:spacing w:val="-20"/>
          <w:w w:val="95"/>
          <w:sz w:val="20"/>
        </w:rPr>
        <w:t> </w:t>
      </w:r>
      <w:r>
        <w:rPr>
          <w:color w:val="231F20"/>
          <w:w w:val="95"/>
          <w:sz w:val="20"/>
        </w:rPr>
        <w:t>me</w:t>
      </w:r>
      <w:r>
        <w:rPr>
          <w:color w:val="231F20"/>
          <w:spacing w:val="-20"/>
          <w:w w:val="95"/>
          <w:sz w:val="20"/>
        </w:rPr>
        <w:t> </w:t>
      </w:r>
      <w:r>
        <w:rPr>
          <w:color w:val="231F20"/>
          <w:w w:val="95"/>
          <w:sz w:val="20"/>
        </w:rPr>
        <w:t>daba</w:t>
      </w:r>
      <w:r>
        <w:rPr>
          <w:color w:val="231F20"/>
          <w:spacing w:val="-20"/>
          <w:w w:val="95"/>
          <w:sz w:val="20"/>
        </w:rPr>
        <w:t> </w:t>
      </w:r>
      <w:r>
        <w:rPr>
          <w:color w:val="231F20"/>
          <w:w w:val="95"/>
          <w:sz w:val="20"/>
        </w:rPr>
        <w:t>la</w:t>
      </w:r>
      <w:r>
        <w:rPr>
          <w:color w:val="231F20"/>
          <w:spacing w:val="-20"/>
          <w:w w:val="95"/>
          <w:sz w:val="20"/>
        </w:rPr>
        <w:t> </w:t>
      </w:r>
      <w:r>
        <w:rPr>
          <w:color w:val="231F20"/>
          <w:w w:val="95"/>
          <w:sz w:val="20"/>
        </w:rPr>
        <w:t>curiosidad</w:t>
      </w:r>
      <w:r>
        <w:rPr>
          <w:color w:val="231F20"/>
          <w:spacing w:val="-20"/>
          <w:w w:val="95"/>
          <w:sz w:val="20"/>
        </w:rPr>
        <w:t> </w:t>
      </w:r>
      <w:r>
        <w:rPr>
          <w:color w:val="231F20"/>
          <w:w w:val="95"/>
          <w:sz w:val="20"/>
        </w:rPr>
        <w:t>de</w:t>
      </w:r>
      <w:r>
        <w:rPr>
          <w:color w:val="231F20"/>
          <w:spacing w:val="-20"/>
          <w:w w:val="95"/>
          <w:sz w:val="20"/>
        </w:rPr>
        <w:t> </w:t>
      </w:r>
      <w:r>
        <w:rPr>
          <w:color w:val="231F20"/>
          <w:w w:val="95"/>
          <w:sz w:val="20"/>
        </w:rPr>
        <w:t>aprender.</w:t>
      </w:r>
    </w:p>
    <w:p>
      <w:pPr>
        <w:pStyle w:val="BodyText"/>
        <w:rPr>
          <w:sz w:val="20"/>
        </w:rPr>
      </w:pPr>
    </w:p>
    <w:p>
      <w:pPr>
        <w:pStyle w:val="BodyText"/>
        <w:spacing w:before="4"/>
        <w:rPr>
          <w:sz w:val="16"/>
        </w:rPr>
      </w:pPr>
    </w:p>
    <w:p>
      <w:pPr>
        <w:pStyle w:val="ListParagraph"/>
        <w:numPr>
          <w:ilvl w:val="0"/>
          <w:numId w:val="6"/>
        </w:numPr>
        <w:tabs>
          <w:tab w:pos="982" w:val="left" w:leader="none"/>
        </w:tabs>
        <w:spacing w:line="240" w:lineRule="auto" w:before="0" w:after="0"/>
        <w:ind w:left="790" w:right="0" w:firstLine="0"/>
        <w:jc w:val="both"/>
        <w:rPr>
          <w:sz w:val="20"/>
        </w:rPr>
      </w:pPr>
      <w:r>
        <w:rPr>
          <w:color w:val="231F20"/>
          <w:spacing w:val="-5"/>
          <w:w w:val="95"/>
          <w:sz w:val="20"/>
        </w:rPr>
        <w:t>O.</w:t>
      </w:r>
      <w:r>
        <w:rPr>
          <w:color w:val="231F20"/>
          <w:spacing w:val="-27"/>
          <w:w w:val="95"/>
          <w:sz w:val="20"/>
        </w:rPr>
        <w:t> </w:t>
      </w:r>
      <w:r>
        <w:rPr>
          <w:color w:val="231F20"/>
          <w:w w:val="95"/>
          <w:sz w:val="20"/>
        </w:rPr>
        <w:t>B:</w:t>
      </w:r>
      <w:r>
        <w:rPr>
          <w:color w:val="231F20"/>
          <w:spacing w:val="-27"/>
          <w:w w:val="95"/>
          <w:sz w:val="20"/>
        </w:rPr>
        <w:t> </w:t>
      </w:r>
      <w:r>
        <w:rPr>
          <w:color w:val="231F20"/>
          <w:w w:val="95"/>
          <w:sz w:val="20"/>
        </w:rPr>
        <w:t>¿Ibas</w:t>
      </w:r>
      <w:r>
        <w:rPr>
          <w:color w:val="231F20"/>
          <w:spacing w:val="-27"/>
          <w:w w:val="95"/>
          <w:sz w:val="20"/>
        </w:rPr>
        <w:t> </w:t>
      </w:r>
      <w:r>
        <w:rPr>
          <w:color w:val="231F20"/>
          <w:w w:val="95"/>
          <w:sz w:val="20"/>
        </w:rPr>
        <w:t>al</w:t>
      </w:r>
      <w:r>
        <w:rPr>
          <w:color w:val="231F20"/>
          <w:spacing w:val="-27"/>
          <w:w w:val="95"/>
          <w:sz w:val="20"/>
        </w:rPr>
        <w:t> </w:t>
      </w:r>
      <w:r>
        <w:rPr>
          <w:i/>
          <w:color w:val="231F20"/>
          <w:w w:val="95"/>
          <w:sz w:val="20"/>
        </w:rPr>
        <w:t>ciber</w:t>
      </w:r>
      <w:r>
        <w:rPr>
          <w:i/>
          <w:color w:val="231F20"/>
          <w:spacing w:val="-27"/>
          <w:w w:val="95"/>
          <w:sz w:val="20"/>
        </w:rPr>
        <w:t> </w:t>
      </w:r>
      <w:r>
        <w:rPr>
          <w:color w:val="231F20"/>
          <w:w w:val="95"/>
          <w:sz w:val="20"/>
        </w:rPr>
        <w:t>a</w:t>
      </w:r>
      <w:r>
        <w:rPr>
          <w:color w:val="231F20"/>
          <w:spacing w:val="-27"/>
          <w:w w:val="95"/>
          <w:sz w:val="20"/>
        </w:rPr>
        <w:t> </w:t>
      </w:r>
      <w:r>
        <w:rPr>
          <w:color w:val="231F20"/>
          <w:w w:val="95"/>
          <w:sz w:val="20"/>
        </w:rPr>
        <w:t>aprender?</w:t>
      </w:r>
    </w:p>
    <w:p>
      <w:pPr>
        <w:spacing w:after="0" w:line="240" w:lineRule="auto"/>
        <w:jc w:val="both"/>
        <w:rPr>
          <w:sz w:val="20"/>
        </w:rPr>
        <w:sectPr>
          <w:pgSz w:w="8230" w:h="12760"/>
          <w:pgMar w:top="1180" w:bottom="280" w:left="740" w:right="740"/>
        </w:sectPr>
      </w:pPr>
    </w:p>
    <w:p>
      <w:pPr>
        <w:pStyle w:val="BodyText"/>
        <w:rPr>
          <w:sz w:val="20"/>
        </w:rPr>
      </w:pPr>
    </w:p>
    <w:p>
      <w:pPr>
        <w:pStyle w:val="BodyText"/>
        <w:spacing w:before="5"/>
        <w:rPr>
          <w:sz w:val="19"/>
        </w:rPr>
      </w:pPr>
    </w:p>
    <w:p>
      <w:pPr>
        <w:pStyle w:val="ListParagraph"/>
        <w:numPr>
          <w:ilvl w:val="0"/>
          <w:numId w:val="6"/>
        </w:numPr>
        <w:tabs>
          <w:tab w:pos="1047" w:val="left" w:leader="none"/>
        </w:tabs>
        <w:spacing w:line="292" w:lineRule="auto" w:before="0" w:after="0"/>
        <w:ind w:left="790" w:right="108" w:firstLine="0"/>
        <w:jc w:val="both"/>
        <w:rPr>
          <w:sz w:val="20"/>
        </w:rPr>
      </w:pPr>
      <w:r>
        <w:rPr>
          <w:color w:val="231F20"/>
          <w:spacing w:val="4"/>
          <w:sz w:val="20"/>
        </w:rPr>
        <w:t>A.</w:t>
      </w:r>
      <w:r>
        <w:rPr>
          <w:color w:val="231F20"/>
          <w:spacing w:val="-30"/>
          <w:sz w:val="20"/>
        </w:rPr>
        <w:t> </w:t>
      </w:r>
      <w:r>
        <w:rPr>
          <w:color w:val="231F20"/>
          <w:spacing w:val="5"/>
          <w:sz w:val="20"/>
        </w:rPr>
        <w:t>R:</w:t>
      </w:r>
      <w:r>
        <w:rPr>
          <w:color w:val="231F20"/>
          <w:spacing w:val="-30"/>
          <w:sz w:val="20"/>
        </w:rPr>
        <w:t> </w:t>
      </w:r>
      <w:r>
        <w:rPr>
          <w:color w:val="231F20"/>
          <w:sz w:val="20"/>
        </w:rPr>
        <w:t>Pues</w:t>
      </w:r>
      <w:r>
        <w:rPr>
          <w:color w:val="231F20"/>
          <w:spacing w:val="-30"/>
          <w:sz w:val="20"/>
        </w:rPr>
        <w:t> </w:t>
      </w:r>
      <w:r>
        <w:rPr>
          <w:color w:val="231F20"/>
          <w:sz w:val="20"/>
        </w:rPr>
        <w:t>a</w:t>
      </w:r>
      <w:r>
        <w:rPr>
          <w:color w:val="231F20"/>
          <w:spacing w:val="-30"/>
          <w:sz w:val="20"/>
        </w:rPr>
        <w:t> </w:t>
      </w:r>
      <w:r>
        <w:rPr>
          <w:color w:val="231F20"/>
          <w:sz w:val="20"/>
        </w:rPr>
        <w:t>veces…</w:t>
      </w:r>
      <w:r>
        <w:rPr>
          <w:color w:val="231F20"/>
          <w:spacing w:val="-30"/>
          <w:sz w:val="20"/>
        </w:rPr>
        <w:t> </w:t>
      </w:r>
      <w:r>
        <w:rPr>
          <w:color w:val="231F20"/>
          <w:sz w:val="20"/>
        </w:rPr>
        <w:t>antes</w:t>
      </w:r>
      <w:r>
        <w:rPr>
          <w:color w:val="231F20"/>
          <w:spacing w:val="-30"/>
          <w:sz w:val="20"/>
        </w:rPr>
        <w:t> </w:t>
      </w:r>
      <w:r>
        <w:rPr>
          <w:color w:val="231F20"/>
          <w:sz w:val="20"/>
        </w:rPr>
        <w:t>sí</w:t>
      </w:r>
      <w:r>
        <w:rPr>
          <w:color w:val="231F20"/>
          <w:spacing w:val="-30"/>
          <w:sz w:val="20"/>
        </w:rPr>
        <w:t> </w:t>
      </w:r>
      <w:r>
        <w:rPr>
          <w:color w:val="231F20"/>
          <w:sz w:val="20"/>
        </w:rPr>
        <w:t>iba</w:t>
      </w:r>
      <w:r>
        <w:rPr>
          <w:color w:val="231F20"/>
          <w:spacing w:val="-30"/>
          <w:sz w:val="20"/>
        </w:rPr>
        <w:t> </w:t>
      </w:r>
      <w:r>
        <w:rPr>
          <w:color w:val="231F20"/>
          <w:sz w:val="20"/>
        </w:rPr>
        <w:t>pero</w:t>
      </w:r>
      <w:r>
        <w:rPr>
          <w:color w:val="231F20"/>
          <w:spacing w:val="-30"/>
          <w:sz w:val="20"/>
        </w:rPr>
        <w:t> </w:t>
      </w:r>
      <w:r>
        <w:rPr>
          <w:color w:val="231F20"/>
          <w:sz w:val="20"/>
        </w:rPr>
        <w:t>no</w:t>
      </w:r>
      <w:r>
        <w:rPr>
          <w:color w:val="231F20"/>
          <w:spacing w:val="-30"/>
          <w:sz w:val="20"/>
        </w:rPr>
        <w:t> </w:t>
      </w:r>
      <w:r>
        <w:rPr>
          <w:color w:val="231F20"/>
          <w:sz w:val="20"/>
        </w:rPr>
        <w:t>todas</w:t>
      </w:r>
      <w:r>
        <w:rPr>
          <w:color w:val="231F20"/>
          <w:spacing w:val="-30"/>
          <w:sz w:val="20"/>
        </w:rPr>
        <w:t> </w:t>
      </w:r>
      <w:r>
        <w:rPr>
          <w:color w:val="231F20"/>
          <w:sz w:val="20"/>
        </w:rPr>
        <w:t>las</w:t>
      </w:r>
      <w:r>
        <w:rPr>
          <w:color w:val="231F20"/>
          <w:spacing w:val="-30"/>
          <w:sz w:val="20"/>
        </w:rPr>
        <w:t> </w:t>
      </w:r>
      <w:r>
        <w:rPr>
          <w:color w:val="231F20"/>
          <w:sz w:val="20"/>
        </w:rPr>
        <w:t>veces,</w:t>
      </w:r>
      <w:r>
        <w:rPr>
          <w:color w:val="231F20"/>
          <w:spacing w:val="-30"/>
          <w:sz w:val="20"/>
        </w:rPr>
        <w:t> </w:t>
      </w:r>
      <w:r>
        <w:rPr>
          <w:color w:val="231F20"/>
          <w:sz w:val="20"/>
        </w:rPr>
        <w:t>pero</w:t>
      </w:r>
      <w:r>
        <w:rPr>
          <w:color w:val="231F20"/>
          <w:spacing w:val="-30"/>
          <w:sz w:val="20"/>
        </w:rPr>
        <w:t> </w:t>
      </w:r>
      <w:r>
        <w:rPr>
          <w:color w:val="231F20"/>
          <w:sz w:val="20"/>
        </w:rPr>
        <w:t>pues</w:t>
      </w:r>
      <w:r>
        <w:rPr>
          <w:color w:val="231F20"/>
          <w:spacing w:val="-30"/>
          <w:sz w:val="20"/>
        </w:rPr>
        <w:t> </w:t>
      </w:r>
      <w:r>
        <w:rPr>
          <w:color w:val="231F20"/>
          <w:sz w:val="20"/>
        </w:rPr>
        <w:t>ahorita </w:t>
      </w:r>
      <w:r>
        <w:rPr>
          <w:color w:val="231F20"/>
          <w:w w:val="95"/>
          <w:sz w:val="20"/>
        </w:rPr>
        <w:t>como</w:t>
      </w:r>
      <w:r>
        <w:rPr>
          <w:color w:val="231F20"/>
          <w:spacing w:val="-19"/>
          <w:w w:val="95"/>
          <w:sz w:val="20"/>
        </w:rPr>
        <w:t> </w:t>
      </w:r>
      <w:r>
        <w:rPr>
          <w:color w:val="231F20"/>
          <w:w w:val="95"/>
          <w:sz w:val="20"/>
        </w:rPr>
        <w:t>es</w:t>
      </w:r>
      <w:r>
        <w:rPr>
          <w:color w:val="231F20"/>
          <w:spacing w:val="-19"/>
          <w:w w:val="95"/>
          <w:sz w:val="20"/>
        </w:rPr>
        <w:t> </w:t>
      </w:r>
      <w:r>
        <w:rPr>
          <w:color w:val="231F20"/>
          <w:w w:val="95"/>
          <w:sz w:val="20"/>
        </w:rPr>
        <w:t>necesario</w:t>
      </w:r>
      <w:r>
        <w:rPr>
          <w:color w:val="231F20"/>
          <w:spacing w:val="-19"/>
          <w:w w:val="95"/>
          <w:sz w:val="20"/>
        </w:rPr>
        <w:t> </w:t>
      </w:r>
      <w:r>
        <w:rPr>
          <w:color w:val="231F20"/>
          <w:w w:val="95"/>
          <w:sz w:val="20"/>
        </w:rPr>
        <w:t>aquí</w:t>
      </w:r>
      <w:r>
        <w:rPr>
          <w:color w:val="231F20"/>
          <w:spacing w:val="-19"/>
          <w:w w:val="95"/>
          <w:sz w:val="20"/>
        </w:rPr>
        <w:t> </w:t>
      </w:r>
      <w:r>
        <w:rPr>
          <w:color w:val="231F20"/>
          <w:w w:val="95"/>
          <w:sz w:val="20"/>
        </w:rPr>
        <w:t>en</w:t>
      </w:r>
      <w:r>
        <w:rPr>
          <w:color w:val="231F20"/>
          <w:spacing w:val="-19"/>
          <w:w w:val="95"/>
          <w:sz w:val="20"/>
        </w:rPr>
        <w:t> </w:t>
      </w:r>
      <w:r>
        <w:rPr>
          <w:color w:val="231F20"/>
          <w:w w:val="95"/>
          <w:sz w:val="20"/>
        </w:rPr>
        <w:t>la</w:t>
      </w:r>
      <w:r>
        <w:rPr>
          <w:color w:val="231F20"/>
          <w:spacing w:val="-19"/>
          <w:w w:val="95"/>
          <w:sz w:val="20"/>
        </w:rPr>
        <w:t> </w:t>
      </w:r>
      <w:r>
        <w:rPr>
          <w:color w:val="231F20"/>
          <w:w w:val="95"/>
          <w:sz w:val="20"/>
        </w:rPr>
        <w:t>prepa</w:t>
      </w:r>
      <w:r>
        <w:rPr>
          <w:color w:val="231F20"/>
          <w:spacing w:val="-19"/>
          <w:w w:val="95"/>
          <w:sz w:val="20"/>
        </w:rPr>
        <w:t> </w:t>
      </w:r>
      <w:r>
        <w:rPr>
          <w:color w:val="231F20"/>
          <w:w w:val="95"/>
          <w:sz w:val="20"/>
        </w:rPr>
        <w:t>pus,</w:t>
      </w:r>
      <w:r>
        <w:rPr>
          <w:color w:val="231F20"/>
          <w:spacing w:val="-19"/>
          <w:w w:val="95"/>
          <w:sz w:val="20"/>
        </w:rPr>
        <w:t> </w:t>
      </w:r>
      <w:r>
        <w:rPr>
          <w:color w:val="231F20"/>
          <w:w w:val="95"/>
          <w:sz w:val="20"/>
        </w:rPr>
        <w:t>nadie</w:t>
      </w:r>
      <w:r>
        <w:rPr>
          <w:color w:val="231F20"/>
          <w:spacing w:val="-19"/>
          <w:w w:val="95"/>
          <w:sz w:val="20"/>
        </w:rPr>
        <w:t> </w:t>
      </w:r>
      <w:r>
        <w:rPr>
          <w:color w:val="231F20"/>
          <w:w w:val="95"/>
          <w:sz w:val="20"/>
        </w:rPr>
        <w:t>me</w:t>
      </w:r>
      <w:r>
        <w:rPr>
          <w:color w:val="231F20"/>
          <w:spacing w:val="-19"/>
          <w:w w:val="95"/>
          <w:sz w:val="20"/>
        </w:rPr>
        <w:t> </w:t>
      </w:r>
      <w:r>
        <w:rPr>
          <w:color w:val="231F20"/>
          <w:w w:val="95"/>
          <w:sz w:val="20"/>
        </w:rPr>
        <w:t>enseñó</w:t>
      </w:r>
      <w:r>
        <w:rPr>
          <w:color w:val="231F20"/>
          <w:spacing w:val="-19"/>
          <w:w w:val="95"/>
          <w:sz w:val="20"/>
        </w:rPr>
        <w:t> </w:t>
      </w:r>
      <w:r>
        <w:rPr>
          <w:color w:val="231F20"/>
          <w:w w:val="95"/>
          <w:sz w:val="20"/>
        </w:rPr>
        <w:t>pero</w:t>
      </w:r>
      <w:r>
        <w:rPr>
          <w:color w:val="231F20"/>
          <w:spacing w:val="-19"/>
          <w:w w:val="95"/>
          <w:sz w:val="20"/>
        </w:rPr>
        <w:t> </w:t>
      </w:r>
      <w:r>
        <w:rPr>
          <w:color w:val="231F20"/>
          <w:w w:val="95"/>
          <w:sz w:val="20"/>
        </w:rPr>
        <w:t>ya</w:t>
      </w:r>
      <w:r>
        <w:rPr>
          <w:color w:val="231F20"/>
          <w:spacing w:val="-19"/>
          <w:w w:val="95"/>
          <w:sz w:val="20"/>
        </w:rPr>
        <w:t> </w:t>
      </w:r>
      <w:r>
        <w:rPr>
          <w:color w:val="231F20"/>
          <w:w w:val="95"/>
          <w:sz w:val="20"/>
        </w:rPr>
        <w:t>vas</w:t>
      </w:r>
      <w:r>
        <w:rPr>
          <w:color w:val="231F20"/>
          <w:spacing w:val="-19"/>
          <w:w w:val="95"/>
          <w:sz w:val="20"/>
        </w:rPr>
        <w:t> </w:t>
      </w:r>
      <w:r>
        <w:rPr>
          <w:color w:val="231F20"/>
          <w:w w:val="95"/>
          <w:sz w:val="20"/>
        </w:rPr>
        <w:t>aprendien- do</w:t>
      </w:r>
      <w:r>
        <w:rPr>
          <w:color w:val="231F20"/>
          <w:spacing w:val="-14"/>
          <w:w w:val="95"/>
          <w:sz w:val="20"/>
        </w:rPr>
        <w:t> </w:t>
      </w:r>
      <w:r>
        <w:rPr>
          <w:color w:val="231F20"/>
          <w:w w:val="95"/>
          <w:sz w:val="20"/>
        </w:rPr>
        <w:t>solo</w:t>
      </w:r>
      <w:r>
        <w:rPr>
          <w:color w:val="231F20"/>
          <w:spacing w:val="-14"/>
          <w:w w:val="95"/>
          <w:sz w:val="20"/>
        </w:rPr>
        <w:t> </w:t>
      </w:r>
      <w:r>
        <w:rPr>
          <w:color w:val="231F20"/>
          <w:w w:val="95"/>
          <w:sz w:val="20"/>
        </w:rPr>
        <w:t>(Miguel</w:t>
      </w:r>
      <w:r>
        <w:rPr>
          <w:color w:val="231F20"/>
          <w:spacing w:val="-14"/>
          <w:w w:val="95"/>
          <w:sz w:val="20"/>
        </w:rPr>
        <w:t> </w:t>
      </w:r>
      <w:r>
        <w:rPr>
          <w:color w:val="231F20"/>
          <w:w w:val="95"/>
          <w:sz w:val="20"/>
        </w:rPr>
        <w:t>Alanís</w:t>
      </w:r>
      <w:r>
        <w:rPr>
          <w:color w:val="231F20"/>
          <w:spacing w:val="-14"/>
          <w:w w:val="95"/>
          <w:sz w:val="20"/>
        </w:rPr>
        <w:t> </w:t>
      </w:r>
      <w:r>
        <w:rPr>
          <w:color w:val="231F20"/>
          <w:w w:val="95"/>
          <w:sz w:val="20"/>
        </w:rPr>
        <w:t>Rodríguez,</w:t>
      </w:r>
      <w:r>
        <w:rPr>
          <w:color w:val="231F20"/>
          <w:spacing w:val="-14"/>
          <w:w w:val="95"/>
          <w:sz w:val="20"/>
        </w:rPr>
        <w:t> </w:t>
      </w:r>
      <w:r>
        <w:rPr>
          <w:color w:val="231F20"/>
          <w:w w:val="95"/>
          <w:sz w:val="20"/>
        </w:rPr>
        <w:t>entrevista,</w:t>
      </w:r>
      <w:r>
        <w:rPr>
          <w:color w:val="231F20"/>
          <w:spacing w:val="-14"/>
          <w:w w:val="95"/>
          <w:sz w:val="20"/>
        </w:rPr>
        <w:t> </w:t>
      </w:r>
      <w:r>
        <w:rPr>
          <w:color w:val="231F20"/>
          <w:w w:val="95"/>
          <w:sz w:val="20"/>
        </w:rPr>
        <w:t>octubre</w:t>
      </w:r>
      <w:r>
        <w:rPr>
          <w:color w:val="231F20"/>
          <w:spacing w:val="-14"/>
          <w:w w:val="95"/>
          <w:sz w:val="20"/>
        </w:rPr>
        <w:t> </w:t>
      </w:r>
      <w:r>
        <w:rPr>
          <w:color w:val="231F20"/>
          <w:w w:val="95"/>
          <w:sz w:val="20"/>
        </w:rPr>
        <w:t>de</w:t>
      </w:r>
      <w:r>
        <w:rPr>
          <w:color w:val="231F20"/>
          <w:spacing w:val="-14"/>
          <w:w w:val="95"/>
          <w:sz w:val="20"/>
        </w:rPr>
        <w:t> </w:t>
      </w:r>
      <w:r>
        <w:rPr>
          <w:color w:val="231F20"/>
          <w:w w:val="95"/>
          <w:sz w:val="20"/>
        </w:rPr>
        <w:t>2012).</w:t>
      </w:r>
    </w:p>
    <w:p>
      <w:pPr>
        <w:pStyle w:val="BodyText"/>
        <w:rPr>
          <w:sz w:val="20"/>
        </w:rPr>
      </w:pPr>
    </w:p>
    <w:p>
      <w:pPr>
        <w:pStyle w:val="ListParagraph"/>
        <w:numPr>
          <w:ilvl w:val="0"/>
          <w:numId w:val="7"/>
        </w:numPr>
        <w:tabs>
          <w:tab w:pos="982" w:val="left" w:leader="none"/>
        </w:tabs>
        <w:spacing w:line="240" w:lineRule="auto" w:before="140" w:after="0"/>
        <w:ind w:left="790" w:right="0" w:firstLine="0"/>
        <w:jc w:val="both"/>
        <w:rPr>
          <w:sz w:val="20"/>
        </w:rPr>
      </w:pPr>
      <w:r>
        <w:rPr>
          <w:color w:val="231F20"/>
          <w:spacing w:val="-5"/>
          <w:sz w:val="20"/>
        </w:rPr>
        <w:t>O.</w:t>
      </w:r>
      <w:r>
        <w:rPr>
          <w:color w:val="231F20"/>
          <w:spacing w:val="-38"/>
          <w:sz w:val="20"/>
        </w:rPr>
        <w:t> </w:t>
      </w:r>
      <w:r>
        <w:rPr>
          <w:color w:val="231F20"/>
          <w:sz w:val="20"/>
        </w:rPr>
        <w:t>B:</w:t>
      </w:r>
      <w:r>
        <w:rPr>
          <w:color w:val="231F20"/>
          <w:spacing w:val="-38"/>
          <w:sz w:val="20"/>
        </w:rPr>
        <w:t> </w:t>
      </w:r>
      <w:r>
        <w:rPr>
          <w:color w:val="231F20"/>
          <w:sz w:val="20"/>
        </w:rPr>
        <w:t>¿De</w:t>
      </w:r>
      <w:r>
        <w:rPr>
          <w:color w:val="231F20"/>
          <w:spacing w:val="-38"/>
          <w:sz w:val="20"/>
        </w:rPr>
        <w:t> </w:t>
      </w:r>
      <w:r>
        <w:rPr>
          <w:color w:val="231F20"/>
          <w:sz w:val="20"/>
        </w:rPr>
        <w:t>dónde</w:t>
      </w:r>
      <w:r>
        <w:rPr>
          <w:color w:val="231F20"/>
          <w:spacing w:val="-38"/>
          <w:sz w:val="20"/>
        </w:rPr>
        <w:t> </w:t>
      </w:r>
      <w:r>
        <w:rPr>
          <w:color w:val="231F20"/>
          <w:sz w:val="20"/>
        </w:rPr>
        <w:t>bajas</w:t>
      </w:r>
      <w:r>
        <w:rPr>
          <w:color w:val="231F20"/>
          <w:spacing w:val="-38"/>
          <w:sz w:val="20"/>
        </w:rPr>
        <w:t> </w:t>
      </w:r>
      <w:r>
        <w:rPr>
          <w:color w:val="231F20"/>
          <w:sz w:val="20"/>
        </w:rPr>
        <w:t>los</w:t>
      </w:r>
      <w:r>
        <w:rPr>
          <w:color w:val="231F20"/>
          <w:spacing w:val="-38"/>
          <w:sz w:val="20"/>
        </w:rPr>
        <w:t> </w:t>
      </w:r>
      <w:r>
        <w:rPr>
          <w:color w:val="231F20"/>
          <w:sz w:val="20"/>
        </w:rPr>
        <w:t>libros</w:t>
      </w:r>
      <w:r>
        <w:rPr>
          <w:color w:val="231F20"/>
          <w:spacing w:val="-38"/>
          <w:sz w:val="20"/>
        </w:rPr>
        <w:t> </w:t>
      </w:r>
      <w:r>
        <w:rPr>
          <w:color w:val="231F20"/>
          <w:sz w:val="20"/>
        </w:rPr>
        <w:t>que</w:t>
      </w:r>
      <w:r>
        <w:rPr>
          <w:color w:val="231F20"/>
          <w:spacing w:val="-38"/>
          <w:sz w:val="20"/>
        </w:rPr>
        <w:t> </w:t>
      </w:r>
      <w:r>
        <w:rPr>
          <w:color w:val="231F20"/>
          <w:sz w:val="20"/>
        </w:rPr>
        <w:t>consultas</w:t>
      </w:r>
      <w:r>
        <w:rPr>
          <w:color w:val="231F20"/>
          <w:spacing w:val="-38"/>
          <w:sz w:val="20"/>
        </w:rPr>
        <w:t> </w:t>
      </w:r>
      <w:r>
        <w:rPr>
          <w:color w:val="231F20"/>
          <w:sz w:val="20"/>
        </w:rPr>
        <w:t>en</w:t>
      </w:r>
      <w:r>
        <w:rPr>
          <w:color w:val="231F20"/>
          <w:spacing w:val="-38"/>
          <w:sz w:val="20"/>
        </w:rPr>
        <w:t> </w:t>
      </w:r>
      <w:r>
        <w:rPr>
          <w:color w:val="231F20"/>
          <w:sz w:val="20"/>
        </w:rPr>
        <w:t>Internet?</w:t>
      </w:r>
    </w:p>
    <w:p>
      <w:pPr>
        <w:pStyle w:val="BodyText"/>
        <w:rPr>
          <w:sz w:val="20"/>
        </w:rPr>
      </w:pPr>
    </w:p>
    <w:p>
      <w:pPr>
        <w:pStyle w:val="BodyText"/>
        <w:spacing w:before="4"/>
        <w:rPr>
          <w:sz w:val="16"/>
        </w:rPr>
      </w:pPr>
    </w:p>
    <w:p>
      <w:pPr>
        <w:pStyle w:val="ListParagraph"/>
        <w:numPr>
          <w:ilvl w:val="0"/>
          <w:numId w:val="7"/>
        </w:numPr>
        <w:tabs>
          <w:tab w:pos="1046" w:val="left" w:leader="none"/>
        </w:tabs>
        <w:spacing w:line="292" w:lineRule="auto" w:before="0" w:after="0"/>
        <w:ind w:left="790" w:right="109" w:firstLine="0"/>
        <w:jc w:val="both"/>
        <w:rPr>
          <w:sz w:val="20"/>
        </w:rPr>
      </w:pPr>
      <w:r>
        <w:rPr>
          <w:color w:val="231F20"/>
          <w:sz w:val="20"/>
        </w:rPr>
        <w:t>S.</w:t>
      </w:r>
      <w:r>
        <w:rPr>
          <w:color w:val="231F20"/>
          <w:spacing w:val="-28"/>
          <w:sz w:val="20"/>
        </w:rPr>
        <w:t> </w:t>
      </w:r>
      <w:r>
        <w:rPr>
          <w:color w:val="231F20"/>
          <w:sz w:val="20"/>
        </w:rPr>
        <w:t>S:</w:t>
      </w:r>
      <w:r>
        <w:rPr>
          <w:color w:val="231F20"/>
          <w:spacing w:val="-28"/>
          <w:sz w:val="20"/>
        </w:rPr>
        <w:t> </w:t>
      </w:r>
      <w:r>
        <w:rPr>
          <w:color w:val="231F20"/>
          <w:sz w:val="20"/>
        </w:rPr>
        <w:t>me</w:t>
      </w:r>
      <w:r>
        <w:rPr>
          <w:color w:val="231F20"/>
          <w:spacing w:val="-28"/>
          <w:sz w:val="20"/>
        </w:rPr>
        <w:t> </w:t>
      </w:r>
      <w:r>
        <w:rPr>
          <w:color w:val="231F20"/>
          <w:sz w:val="20"/>
        </w:rPr>
        <w:t>voy</w:t>
      </w:r>
      <w:r>
        <w:rPr>
          <w:color w:val="231F20"/>
          <w:spacing w:val="-28"/>
          <w:sz w:val="20"/>
        </w:rPr>
        <w:t> </w:t>
      </w:r>
      <w:r>
        <w:rPr>
          <w:color w:val="231F20"/>
          <w:sz w:val="20"/>
        </w:rPr>
        <w:t>a</w:t>
      </w:r>
      <w:r>
        <w:rPr>
          <w:color w:val="231F20"/>
          <w:spacing w:val="-28"/>
          <w:sz w:val="20"/>
        </w:rPr>
        <w:t> </w:t>
      </w:r>
      <w:r>
        <w:rPr>
          <w:color w:val="231F20"/>
          <w:sz w:val="20"/>
        </w:rPr>
        <w:t>los</w:t>
      </w:r>
      <w:r>
        <w:rPr>
          <w:color w:val="231F20"/>
          <w:spacing w:val="-28"/>
          <w:sz w:val="20"/>
        </w:rPr>
        <w:t> </w:t>
      </w:r>
      <w:r>
        <w:rPr>
          <w:color w:val="231F20"/>
          <w:sz w:val="20"/>
        </w:rPr>
        <w:t>buscadores…</w:t>
      </w:r>
      <w:r>
        <w:rPr>
          <w:color w:val="231F20"/>
          <w:spacing w:val="-28"/>
          <w:sz w:val="20"/>
        </w:rPr>
        <w:t> </w:t>
      </w:r>
      <w:r>
        <w:rPr>
          <w:color w:val="231F20"/>
          <w:sz w:val="20"/>
        </w:rPr>
        <w:t>le</w:t>
      </w:r>
      <w:r>
        <w:rPr>
          <w:color w:val="231F20"/>
          <w:spacing w:val="-28"/>
          <w:sz w:val="20"/>
        </w:rPr>
        <w:t> </w:t>
      </w:r>
      <w:r>
        <w:rPr>
          <w:color w:val="231F20"/>
          <w:sz w:val="20"/>
        </w:rPr>
        <w:t>doy</w:t>
      </w:r>
      <w:r>
        <w:rPr>
          <w:color w:val="231F20"/>
          <w:spacing w:val="-28"/>
          <w:sz w:val="20"/>
        </w:rPr>
        <w:t> </w:t>
      </w:r>
      <w:r>
        <w:rPr>
          <w:color w:val="231F20"/>
          <w:sz w:val="20"/>
        </w:rPr>
        <w:t>en</w:t>
      </w:r>
      <w:r>
        <w:rPr>
          <w:color w:val="231F20"/>
          <w:spacing w:val="-28"/>
          <w:sz w:val="20"/>
        </w:rPr>
        <w:t> </w:t>
      </w:r>
      <w:r>
        <w:rPr>
          <w:color w:val="231F20"/>
          <w:sz w:val="20"/>
        </w:rPr>
        <w:t>libros…</w:t>
      </w:r>
      <w:r>
        <w:rPr>
          <w:color w:val="231F20"/>
          <w:spacing w:val="-28"/>
          <w:sz w:val="20"/>
        </w:rPr>
        <w:t> </w:t>
      </w:r>
      <w:r>
        <w:rPr>
          <w:color w:val="231F20"/>
          <w:sz w:val="20"/>
        </w:rPr>
        <w:t>y</w:t>
      </w:r>
      <w:r>
        <w:rPr>
          <w:color w:val="231F20"/>
          <w:spacing w:val="-28"/>
          <w:sz w:val="20"/>
        </w:rPr>
        <w:t> </w:t>
      </w:r>
      <w:r>
        <w:rPr>
          <w:color w:val="231F20"/>
          <w:sz w:val="20"/>
        </w:rPr>
        <w:t>pongo</w:t>
      </w:r>
      <w:r>
        <w:rPr>
          <w:color w:val="231F20"/>
          <w:spacing w:val="-28"/>
          <w:sz w:val="20"/>
        </w:rPr>
        <w:t> </w:t>
      </w:r>
      <w:r>
        <w:rPr>
          <w:color w:val="231F20"/>
          <w:sz w:val="20"/>
        </w:rPr>
        <w:t>el</w:t>
      </w:r>
      <w:r>
        <w:rPr>
          <w:color w:val="231F20"/>
          <w:spacing w:val="-28"/>
          <w:sz w:val="20"/>
        </w:rPr>
        <w:t> </w:t>
      </w:r>
      <w:r>
        <w:rPr>
          <w:color w:val="231F20"/>
          <w:sz w:val="20"/>
        </w:rPr>
        <w:t>título</w:t>
      </w:r>
      <w:r>
        <w:rPr>
          <w:color w:val="231F20"/>
          <w:spacing w:val="-28"/>
          <w:sz w:val="20"/>
        </w:rPr>
        <w:t> </w:t>
      </w:r>
      <w:r>
        <w:rPr>
          <w:color w:val="231F20"/>
          <w:sz w:val="20"/>
        </w:rPr>
        <w:t>o</w:t>
      </w:r>
      <w:r>
        <w:rPr>
          <w:color w:val="231F20"/>
          <w:spacing w:val="-28"/>
          <w:sz w:val="20"/>
        </w:rPr>
        <w:t> </w:t>
      </w:r>
      <w:r>
        <w:rPr>
          <w:color w:val="231F20"/>
          <w:sz w:val="20"/>
        </w:rPr>
        <w:t>tema en</w:t>
      </w:r>
      <w:r>
        <w:rPr>
          <w:color w:val="231F20"/>
          <w:spacing w:val="-32"/>
          <w:sz w:val="20"/>
        </w:rPr>
        <w:t> </w:t>
      </w:r>
      <w:r>
        <w:rPr>
          <w:color w:val="231F20"/>
          <w:sz w:val="20"/>
        </w:rPr>
        <w:t>específico</w:t>
      </w:r>
      <w:r>
        <w:rPr>
          <w:color w:val="231F20"/>
          <w:spacing w:val="-32"/>
          <w:sz w:val="20"/>
        </w:rPr>
        <w:t> </w:t>
      </w:r>
      <w:r>
        <w:rPr>
          <w:color w:val="231F20"/>
          <w:sz w:val="20"/>
        </w:rPr>
        <w:t>que</w:t>
      </w:r>
      <w:r>
        <w:rPr>
          <w:color w:val="231F20"/>
          <w:spacing w:val="-32"/>
          <w:sz w:val="20"/>
        </w:rPr>
        <w:t> </w:t>
      </w:r>
      <w:r>
        <w:rPr>
          <w:color w:val="231F20"/>
          <w:sz w:val="20"/>
        </w:rPr>
        <w:t>quiero</w:t>
      </w:r>
      <w:r>
        <w:rPr>
          <w:color w:val="231F20"/>
          <w:spacing w:val="-32"/>
          <w:sz w:val="20"/>
        </w:rPr>
        <w:t> </w:t>
      </w:r>
      <w:r>
        <w:rPr>
          <w:color w:val="231F20"/>
          <w:sz w:val="20"/>
        </w:rPr>
        <w:t>buscar…</w:t>
      </w:r>
      <w:r>
        <w:rPr>
          <w:color w:val="231F20"/>
          <w:spacing w:val="-32"/>
          <w:sz w:val="20"/>
        </w:rPr>
        <w:t> </w:t>
      </w:r>
      <w:r>
        <w:rPr>
          <w:color w:val="231F20"/>
          <w:sz w:val="20"/>
        </w:rPr>
        <w:t>me</w:t>
      </w:r>
      <w:r>
        <w:rPr>
          <w:color w:val="231F20"/>
          <w:spacing w:val="-32"/>
          <w:sz w:val="20"/>
        </w:rPr>
        <w:t> </w:t>
      </w:r>
      <w:r>
        <w:rPr>
          <w:color w:val="231F20"/>
          <w:sz w:val="20"/>
        </w:rPr>
        <w:t>doy</w:t>
      </w:r>
      <w:r>
        <w:rPr>
          <w:color w:val="231F20"/>
          <w:spacing w:val="-32"/>
          <w:sz w:val="20"/>
        </w:rPr>
        <w:t> </w:t>
      </w:r>
      <w:r>
        <w:rPr>
          <w:color w:val="231F20"/>
          <w:sz w:val="20"/>
        </w:rPr>
        <w:t>un</w:t>
      </w:r>
      <w:r>
        <w:rPr>
          <w:color w:val="231F20"/>
          <w:spacing w:val="-32"/>
          <w:sz w:val="20"/>
        </w:rPr>
        <w:t> </w:t>
      </w:r>
      <w:r>
        <w:rPr>
          <w:color w:val="231F20"/>
          <w:sz w:val="20"/>
        </w:rPr>
        <w:t>tiempo</w:t>
      </w:r>
      <w:r>
        <w:rPr>
          <w:color w:val="231F20"/>
          <w:spacing w:val="-32"/>
          <w:sz w:val="20"/>
        </w:rPr>
        <w:t> </w:t>
      </w:r>
      <w:r>
        <w:rPr>
          <w:color w:val="231F20"/>
          <w:sz w:val="20"/>
        </w:rPr>
        <w:t>para</w:t>
      </w:r>
      <w:r>
        <w:rPr>
          <w:color w:val="231F20"/>
          <w:spacing w:val="-32"/>
          <w:sz w:val="20"/>
        </w:rPr>
        <w:t> </w:t>
      </w:r>
      <w:r>
        <w:rPr>
          <w:color w:val="231F20"/>
          <w:sz w:val="20"/>
        </w:rPr>
        <w:t>leer</w:t>
      </w:r>
      <w:r>
        <w:rPr>
          <w:color w:val="231F20"/>
          <w:spacing w:val="-32"/>
          <w:sz w:val="20"/>
        </w:rPr>
        <w:t> </w:t>
      </w:r>
      <w:r>
        <w:rPr>
          <w:color w:val="231F20"/>
          <w:sz w:val="20"/>
        </w:rPr>
        <w:t>la</w:t>
      </w:r>
      <w:r>
        <w:rPr>
          <w:color w:val="231F20"/>
          <w:spacing w:val="-32"/>
          <w:sz w:val="20"/>
        </w:rPr>
        <w:t> </w:t>
      </w:r>
      <w:r>
        <w:rPr>
          <w:color w:val="231F20"/>
          <w:sz w:val="20"/>
        </w:rPr>
        <w:t>introducción y</w:t>
      </w:r>
      <w:r>
        <w:rPr>
          <w:color w:val="231F20"/>
          <w:spacing w:val="-31"/>
          <w:sz w:val="20"/>
        </w:rPr>
        <w:t> </w:t>
      </w:r>
      <w:r>
        <w:rPr>
          <w:color w:val="231F20"/>
          <w:sz w:val="20"/>
        </w:rPr>
        <w:t>voy</w:t>
      </w:r>
      <w:r>
        <w:rPr>
          <w:color w:val="231F20"/>
          <w:spacing w:val="-31"/>
          <w:sz w:val="20"/>
        </w:rPr>
        <w:t> </w:t>
      </w:r>
      <w:r>
        <w:rPr>
          <w:color w:val="231F20"/>
          <w:sz w:val="20"/>
        </w:rPr>
        <w:t>separando</w:t>
      </w:r>
      <w:r>
        <w:rPr>
          <w:color w:val="231F20"/>
          <w:spacing w:val="-31"/>
          <w:sz w:val="20"/>
        </w:rPr>
        <w:t> </w:t>
      </w:r>
      <w:r>
        <w:rPr>
          <w:color w:val="231F20"/>
          <w:sz w:val="20"/>
        </w:rPr>
        <w:t>lo</w:t>
      </w:r>
      <w:r>
        <w:rPr>
          <w:color w:val="231F20"/>
          <w:spacing w:val="-31"/>
          <w:sz w:val="20"/>
        </w:rPr>
        <w:t> </w:t>
      </w:r>
      <w:r>
        <w:rPr>
          <w:color w:val="231F20"/>
          <w:sz w:val="20"/>
        </w:rPr>
        <w:t>que</w:t>
      </w:r>
      <w:r>
        <w:rPr>
          <w:color w:val="231F20"/>
          <w:spacing w:val="-31"/>
          <w:sz w:val="20"/>
        </w:rPr>
        <w:t> </w:t>
      </w:r>
      <w:r>
        <w:rPr>
          <w:color w:val="231F20"/>
          <w:sz w:val="20"/>
        </w:rPr>
        <w:t>me</w:t>
      </w:r>
      <w:r>
        <w:rPr>
          <w:color w:val="231F20"/>
          <w:spacing w:val="-31"/>
          <w:sz w:val="20"/>
        </w:rPr>
        <w:t> </w:t>
      </w:r>
      <w:r>
        <w:rPr>
          <w:color w:val="231F20"/>
          <w:sz w:val="20"/>
        </w:rPr>
        <w:t>sirve</w:t>
      </w:r>
      <w:r>
        <w:rPr>
          <w:color w:val="231F20"/>
          <w:spacing w:val="-31"/>
          <w:sz w:val="20"/>
        </w:rPr>
        <w:t> </w:t>
      </w:r>
      <w:r>
        <w:rPr>
          <w:color w:val="231F20"/>
          <w:sz w:val="20"/>
        </w:rPr>
        <w:t>y</w:t>
      </w:r>
      <w:r>
        <w:rPr>
          <w:color w:val="231F20"/>
          <w:spacing w:val="-31"/>
          <w:sz w:val="20"/>
        </w:rPr>
        <w:t> </w:t>
      </w:r>
      <w:r>
        <w:rPr>
          <w:color w:val="231F20"/>
          <w:sz w:val="20"/>
        </w:rPr>
        <w:t>lo</w:t>
      </w:r>
      <w:r>
        <w:rPr>
          <w:color w:val="231F20"/>
          <w:spacing w:val="-31"/>
          <w:sz w:val="20"/>
        </w:rPr>
        <w:t> </w:t>
      </w:r>
      <w:r>
        <w:rPr>
          <w:color w:val="231F20"/>
          <w:sz w:val="20"/>
        </w:rPr>
        <w:t>que</w:t>
      </w:r>
      <w:r>
        <w:rPr>
          <w:color w:val="231F20"/>
          <w:spacing w:val="-31"/>
          <w:sz w:val="20"/>
        </w:rPr>
        <w:t> </w:t>
      </w:r>
      <w:r>
        <w:rPr>
          <w:color w:val="231F20"/>
          <w:sz w:val="20"/>
        </w:rPr>
        <w:t>no</w:t>
      </w:r>
      <w:r>
        <w:rPr>
          <w:color w:val="231F20"/>
          <w:spacing w:val="-31"/>
          <w:sz w:val="20"/>
        </w:rPr>
        <w:t> </w:t>
      </w:r>
      <w:r>
        <w:rPr>
          <w:color w:val="231F20"/>
          <w:sz w:val="20"/>
        </w:rPr>
        <w:t>me</w:t>
      </w:r>
      <w:r>
        <w:rPr>
          <w:color w:val="231F20"/>
          <w:spacing w:val="-31"/>
          <w:sz w:val="20"/>
        </w:rPr>
        <w:t> </w:t>
      </w:r>
      <w:r>
        <w:rPr>
          <w:color w:val="231F20"/>
          <w:sz w:val="20"/>
        </w:rPr>
        <w:t>sirve…</w:t>
      </w:r>
      <w:r>
        <w:rPr>
          <w:color w:val="231F20"/>
          <w:spacing w:val="-31"/>
          <w:sz w:val="20"/>
        </w:rPr>
        <w:t> </w:t>
      </w:r>
      <w:r>
        <w:rPr>
          <w:color w:val="231F20"/>
          <w:spacing w:val="-3"/>
          <w:sz w:val="20"/>
        </w:rPr>
        <w:t>hay</w:t>
      </w:r>
      <w:r>
        <w:rPr>
          <w:color w:val="231F20"/>
          <w:spacing w:val="-31"/>
          <w:sz w:val="20"/>
        </w:rPr>
        <w:t> </w:t>
      </w:r>
      <w:r>
        <w:rPr>
          <w:color w:val="231F20"/>
          <w:sz w:val="20"/>
        </w:rPr>
        <w:t>veces</w:t>
      </w:r>
      <w:r>
        <w:rPr>
          <w:color w:val="231F20"/>
          <w:spacing w:val="-31"/>
          <w:sz w:val="20"/>
        </w:rPr>
        <w:t> </w:t>
      </w:r>
      <w:r>
        <w:rPr>
          <w:color w:val="231F20"/>
          <w:sz w:val="20"/>
        </w:rPr>
        <w:t>que…</w:t>
      </w:r>
      <w:r>
        <w:rPr>
          <w:color w:val="231F20"/>
          <w:spacing w:val="-31"/>
          <w:sz w:val="20"/>
        </w:rPr>
        <w:t> </w:t>
      </w:r>
      <w:r>
        <w:rPr>
          <w:color w:val="231F20"/>
          <w:sz w:val="20"/>
        </w:rPr>
        <w:t>como dicen</w:t>
      </w:r>
      <w:r>
        <w:rPr>
          <w:color w:val="231F20"/>
          <w:spacing w:val="-32"/>
          <w:sz w:val="20"/>
        </w:rPr>
        <w:t> </w:t>
      </w:r>
      <w:r>
        <w:rPr>
          <w:color w:val="231F20"/>
          <w:sz w:val="20"/>
        </w:rPr>
        <w:t>los</w:t>
      </w:r>
      <w:r>
        <w:rPr>
          <w:color w:val="231F20"/>
          <w:spacing w:val="-32"/>
          <w:sz w:val="20"/>
        </w:rPr>
        <w:t> </w:t>
      </w:r>
      <w:r>
        <w:rPr>
          <w:color w:val="231F20"/>
          <w:sz w:val="20"/>
        </w:rPr>
        <w:t>maestros…</w:t>
      </w:r>
      <w:r>
        <w:rPr>
          <w:color w:val="231F20"/>
          <w:spacing w:val="-32"/>
          <w:sz w:val="20"/>
        </w:rPr>
        <w:t> </w:t>
      </w:r>
      <w:r>
        <w:rPr>
          <w:color w:val="231F20"/>
          <w:sz w:val="20"/>
        </w:rPr>
        <w:t>la</w:t>
      </w:r>
      <w:r>
        <w:rPr>
          <w:color w:val="231F20"/>
          <w:spacing w:val="-32"/>
          <w:sz w:val="20"/>
        </w:rPr>
        <w:t> </w:t>
      </w:r>
      <w:r>
        <w:rPr>
          <w:color w:val="231F20"/>
          <w:sz w:val="20"/>
        </w:rPr>
        <w:t>gente</w:t>
      </w:r>
      <w:r>
        <w:rPr>
          <w:color w:val="231F20"/>
          <w:spacing w:val="-32"/>
          <w:sz w:val="20"/>
        </w:rPr>
        <w:t> </w:t>
      </w:r>
      <w:r>
        <w:rPr>
          <w:color w:val="231F20"/>
          <w:sz w:val="20"/>
        </w:rPr>
        <w:t>ya</w:t>
      </w:r>
      <w:r>
        <w:rPr>
          <w:color w:val="231F20"/>
          <w:spacing w:val="-32"/>
          <w:sz w:val="20"/>
        </w:rPr>
        <w:t> </w:t>
      </w:r>
      <w:r>
        <w:rPr>
          <w:color w:val="231F20"/>
          <w:sz w:val="20"/>
        </w:rPr>
        <w:t>ha</w:t>
      </w:r>
      <w:r>
        <w:rPr>
          <w:color w:val="231F20"/>
          <w:spacing w:val="-32"/>
          <w:sz w:val="20"/>
        </w:rPr>
        <w:t> </w:t>
      </w:r>
      <w:r>
        <w:rPr>
          <w:color w:val="231F20"/>
          <w:sz w:val="20"/>
        </w:rPr>
        <w:t>visitado</w:t>
      </w:r>
      <w:r>
        <w:rPr>
          <w:color w:val="231F20"/>
          <w:spacing w:val="-32"/>
          <w:sz w:val="20"/>
        </w:rPr>
        <w:t> </w:t>
      </w:r>
      <w:r>
        <w:rPr>
          <w:color w:val="231F20"/>
          <w:sz w:val="20"/>
        </w:rPr>
        <w:t>mucho</w:t>
      </w:r>
      <w:r>
        <w:rPr>
          <w:color w:val="231F20"/>
          <w:spacing w:val="-32"/>
          <w:sz w:val="20"/>
        </w:rPr>
        <w:t> </w:t>
      </w:r>
      <w:r>
        <w:rPr>
          <w:color w:val="231F20"/>
          <w:sz w:val="20"/>
        </w:rPr>
        <w:t>esas</w:t>
      </w:r>
      <w:r>
        <w:rPr>
          <w:color w:val="231F20"/>
          <w:spacing w:val="-32"/>
          <w:sz w:val="20"/>
        </w:rPr>
        <w:t> </w:t>
      </w:r>
      <w:r>
        <w:rPr>
          <w:color w:val="231F20"/>
          <w:sz w:val="20"/>
        </w:rPr>
        <w:t>páginas</w:t>
      </w:r>
      <w:r>
        <w:rPr>
          <w:color w:val="231F20"/>
          <w:spacing w:val="-32"/>
          <w:sz w:val="20"/>
        </w:rPr>
        <w:t> </w:t>
      </w:r>
      <w:r>
        <w:rPr>
          <w:color w:val="231F20"/>
          <w:sz w:val="20"/>
        </w:rPr>
        <w:t>y</w:t>
      </w:r>
      <w:r>
        <w:rPr>
          <w:color w:val="231F20"/>
          <w:spacing w:val="-32"/>
          <w:sz w:val="20"/>
        </w:rPr>
        <w:t> </w:t>
      </w:r>
      <w:r>
        <w:rPr>
          <w:color w:val="231F20"/>
          <w:sz w:val="20"/>
        </w:rPr>
        <w:t>entonces</w:t>
      </w:r>
      <w:r>
        <w:rPr>
          <w:color w:val="231F20"/>
          <w:spacing w:val="-32"/>
          <w:sz w:val="20"/>
        </w:rPr>
        <w:t> </w:t>
      </w:r>
      <w:r>
        <w:rPr>
          <w:color w:val="231F20"/>
          <w:sz w:val="20"/>
        </w:rPr>
        <w:t>la </w:t>
      </w:r>
      <w:r>
        <w:rPr>
          <w:color w:val="231F20"/>
          <w:w w:val="95"/>
          <w:sz w:val="20"/>
        </w:rPr>
        <w:t>información</w:t>
      </w:r>
      <w:r>
        <w:rPr>
          <w:color w:val="231F20"/>
          <w:spacing w:val="-17"/>
          <w:w w:val="95"/>
          <w:sz w:val="20"/>
        </w:rPr>
        <w:t> </w:t>
      </w:r>
      <w:r>
        <w:rPr>
          <w:color w:val="231F20"/>
          <w:w w:val="95"/>
          <w:sz w:val="20"/>
        </w:rPr>
        <w:t>ya</w:t>
      </w:r>
      <w:r>
        <w:rPr>
          <w:color w:val="231F20"/>
          <w:spacing w:val="-17"/>
          <w:w w:val="95"/>
          <w:sz w:val="20"/>
        </w:rPr>
        <w:t> </w:t>
      </w:r>
      <w:r>
        <w:rPr>
          <w:color w:val="231F20"/>
          <w:w w:val="95"/>
          <w:sz w:val="20"/>
        </w:rPr>
        <w:t>no</w:t>
      </w:r>
      <w:r>
        <w:rPr>
          <w:color w:val="231F20"/>
          <w:spacing w:val="-17"/>
          <w:w w:val="95"/>
          <w:sz w:val="20"/>
        </w:rPr>
        <w:t> </w:t>
      </w:r>
      <w:r>
        <w:rPr>
          <w:color w:val="231F20"/>
          <w:w w:val="95"/>
          <w:sz w:val="20"/>
        </w:rPr>
        <w:t>es</w:t>
      </w:r>
      <w:r>
        <w:rPr>
          <w:color w:val="231F20"/>
          <w:spacing w:val="-17"/>
          <w:w w:val="95"/>
          <w:sz w:val="20"/>
        </w:rPr>
        <w:t> </w:t>
      </w:r>
      <w:r>
        <w:rPr>
          <w:color w:val="231F20"/>
          <w:w w:val="95"/>
          <w:sz w:val="20"/>
        </w:rPr>
        <w:t>confiable…</w:t>
      </w:r>
      <w:r>
        <w:rPr>
          <w:color w:val="231F20"/>
          <w:spacing w:val="-17"/>
          <w:w w:val="95"/>
          <w:sz w:val="20"/>
        </w:rPr>
        <w:t> </w:t>
      </w:r>
      <w:r>
        <w:rPr>
          <w:color w:val="231F20"/>
          <w:w w:val="95"/>
          <w:sz w:val="20"/>
        </w:rPr>
        <w:t>entonces</w:t>
      </w:r>
      <w:r>
        <w:rPr>
          <w:color w:val="231F20"/>
          <w:spacing w:val="-17"/>
          <w:w w:val="95"/>
          <w:sz w:val="20"/>
        </w:rPr>
        <w:t> </w:t>
      </w:r>
      <w:r>
        <w:rPr>
          <w:color w:val="231F20"/>
          <w:w w:val="95"/>
          <w:sz w:val="20"/>
        </w:rPr>
        <w:t>busco</w:t>
      </w:r>
      <w:r>
        <w:rPr>
          <w:color w:val="231F20"/>
          <w:spacing w:val="-17"/>
          <w:w w:val="95"/>
          <w:sz w:val="20"/>
        </w:rPr>
        <w:t> </w:t>
      </w:r>
      <w:r>
        <w:rPr>
          <w:color w:val="231F20"/>
          <w:w w:val="95"/>
          <w:sz w:val="20"/>
        </w:rPr>
        <w:t>otras</w:t>
      </w:r>
      <w:r>
        <w:rPr>
          <w:color w:val="231F20"/>
          <w:spacing w:val="-17"/>
          <w:w w:val="95"/>
          <w:sz w:val="20"/>
        </w:rPr>
        <w:t> </w:t>
      </w:r>
      <w:r>
        <w:rPr>
          <w:color w:val="231F20"/>
          <w:w w:val="95"/>
          <w:sz w:val="20"/>
        </w:rPr>
        <w:t>páginas…</w:t>
      </w:r>
    </w:p>
    <w:p>
      <w:pPr>
        <w:pStyle w:val="BodyText"/>
        <w:rPr>
          <w:sz w:val="20"/>
        </w:rPr>
      </w:pPr>
    </w:p>
    <w:p>
      <w:pPr>
        <w:pStyle w:val="ListParagraph"/>
        <w:numPr>
          <w:ilvl w:val="0"/>
          <w:numId w:val="8"/>
        </w:numPr>
        <w:tabs>
          <w:tab w:pos="982" w:val="left" w:leader="none"/>
        </w:tabs>
        <w:spacing w:line="240" w:lineRule="auto" w:before="140" w:after="0"/>
        <w:ind w:left="790" w:right="0" w:firstLine="0"/>
        <w:jc w:val="both"/>
        <w:rPr>
          <w:sz w:val="20"/>
        </w:rPr>
      </w:pPr>
      <w:r>
        <w:rPr>
          <w:color w:val="231F20"/>
          <w:spacing w:val="-5"/>
          <w:w w:val="95"/>
          <w:sz w:val="20"/>
        </w:rPr>
        <w:t>O.</w:t>
      </w:r>
      <w:r>
        <w:rPr>
          <w:color w:val="231F20"/>
          <w:spacing w:val="-14"/>
          <w:w w:val="95"/>
          <w:sz w:val="20"/>
        </w:rPr>
        <w:t> </w:t>
      </w:r>
      <w:r>
        <w:rPr>
          <w:color w:val="231F20"/>
          <w:w w:val="95"/>
          <w:sz w:val="20"/>
        </w:rPr>
        <w:t>B:</w:t>
      </w:r>
      <w:r>
        <w:rPr>
          <w:color w:val="231F20"/>
          <w:spacing w:val="-14"/>
          <w:w w:val="95"/>
          <w:sz w:val="20"/>
        </w:rPr>
        <w:t> </w:t>
      </w:r>
      <w:r>
        <w:rPr>
          <w:color w:val="231F20"/>
          <w:w w:val="95"/>
          <w:sz w:val="20"/>
        </w:rPr>
        <w:t>¿Quién</w:t>
      </w:r>
      <w:r>
        <w:rPr>
          <w:color w:val="231F20"/>
          <w:spacing w:val="-14"/>
          <w:w w:val="95"/>
          <w:sz w:val="20"/>
        </w:rPr>
        <w:t> </w:t>
      </w:r>
      <w:r>
        <w:rPr>
          <w:color w:val="231F20"/>
          <w:w w:val="95"/>
          <w:sz w:val="20"/>
        </w:rPr>
        <w:t>te</w:t>
      </w:r>
      <w:r>
        <w:rPr>
          <w:color w:val="231F20"/>
          <w:spacing w:val="-14"/>
          <w:w w:val="95"/>
          <w:sz w:val="20"/>
        </w:rPr>
        <w:t> </w:t>
      </w:r>
      <w:r>
        <w:rPr>
          <w:color w:val="231F20"/>
          <w:w w:val="95"/>
          <w:sz w:val="20"/>
        </w:rPr>
        <w:t>enseñó?</w:t>
      </w:r>
    </w:p>
    <w:p>
      <w:pPr>
        <w:pStyle w:val="BodyText"/>
        <w:rPr>
          <w:sz w:val="20"/>
        </w:rPr>
      </w:pPr>
    </w:p>
    <w:p>
      <w:pPr>
        <w:pStyle w:val="BodyText"/>
        <w:spacing w:before="4"/>
        <w:rPr>
          <w:sz w:val="16"/>
        </w:rPr>
      </w:pPr>
    </w:p>
    <w:p>
      <w:pPr>
        <w:pStyle w:val="ListParagraph"/>
        <w:numPr>
          <w:ilvl w:val="0"/>
          <w:numId w:val="8"/>
        </w:numPr>
        <w:tabs>
          <w:tab w:pos="1050" w:val="left" w:leader="none"/>
        </w:tabs>
        <w:spacing w:line="292" w:lineRule="auto" w:before="0" w:after="0"/>
        <w:ind w:left="790" w:right="108" w:firstLine="0"/>
        <w:jc w:val="both"/>
        <w:rPr>
          <w:sz w:val="20"/>
        </w:rPr>
      </w:pPr>
      <w:r>
        <w:rPr>
          <w:color w:val="231F20"/>
          <w:sz w:val="20"/>
        </w:rPr>
        <w:t>S.</w:t>
      </w:r>
      <w:r>
        <w:rPr>
          <w:color w:val="231F20"/>
          <w:spacing w:val="-29"/>
          <w:sz w:val="20"/>
        </w:rPr>
        <w:t> </w:t>
      </w:r>
      <w:r>
        <w:rPr>
          <w:color w:val="231F20"/>
          <w:sz w:val="20"/>
        </w:rPr>
        <w:t>S.</w:t>
      </w:r>
      <w:r>
        <w:rPr>
          <w:color w:val="231F20"/>
          <w:spacing w:val="-29"/>
          <w:sz w:val="20"/>
        </w:rPr>
        <w:t> </w:t>
      </w:r>
      <w:r>
        <w:rPr>
          <w:color w:val="231F20"/>
          <w:sz w:val="20"/>
        </w:rPr>
        <w:t>La</w:t>
      </w:r>
      <w:r>
        <w:rPr>
          <w:color w:val="231F20"/>
          <w:spacing w:val="-29"/>
          <w:sz w:val="20"/>
        </w:rPr>
        <w:t> </w:t>
      </w:r>
      <w:r>
        <w:rPr>
          <w:i/>
          <w:color w:val="231F20"/>
          <w:sz w:val="20"/>
        </w:rPr>
        <w:t>verda</w:t>
      </w:r>
      <w:r>
        <w:rPr>
          <w:color w:val="231F20"/>
          <w:sz w:val="20"/>
        </w:rPr>
        <w:t>…</w:t>
      </w:r>
      <w:r>
        <w:rPr>
          <w:color w:val="231F20"/>
          <w:spacing w:val="-29"/>
          <w:sz w:val="20"/>
        </w:rPr>
        <w:t> </w:t>
      </w:r>
      <w:r>
        <w:rPr>
          <w:color w:val="231F20"/>
          <w:sz w:val="20"/>
        </w:rPr>
        <w:t>mi</w:t>
      </w:r>
      <w:r>
        <w:rPr>
          <w:color w:val="231F20"/>
          <w:spacing w:val="-29"/>
          <w:sz w:val="20"/>
        </w:rPr>
        <w:t> </w:t>
      </w:r>
      <w:r>
        <w:rPr>
          <w:color w:val="231F20"/>
          <w:sz w:val="20"/>
        </w:rPr>
        <w:t>hermana</w:t>
      </w:r>
      <w:r>
        <w:rPr>
          <w:color w:val="231F20"/>
          <w:spacing w:val="-29"/>
          <w:sz w:val="20"/>
        </w:rPr>
        <w:t> </w:t>
      </w:r>
      <w:r>
        <w:rPr>
          <w:color w:val="231F20"/>
          <w:sz w:val="20"/>
        </w:rPr>
        <w:t>me</w:t>
      </w:r>
      <w:r>
        <w:rPr>
          <w:color w:val="231F20"/>
          <w:spacing w:val="-29"/>
          <w:sz w:val="20"/>
        </w:rPr>
        <w:t> </w:t>
      </w:r>
      <w:r>
        <w:rPr>
          <w:color w:val="231F20"/>
          <w:sz w:val="20"/>
        </w:rPr>
        <w:t>enseñó</w:t>
      </w:r>
      <w:r>
        <w:rPr>
          <w:color w:val="231F20"/>
          <w:spacing w:val="-29"/>
          <w:sz w:val="20"/>
        </w:rPr>
        <w:t> </w:t>
      </w:r>
      <w:r>
        <w:rPr>
          <w:color w:val="231F20"/>
          <w:sz w:val="20"/>
        </w:rPr>
        <w:t>un</w:t>
      </w:r>
      <w:r>
        <w:rPr>
          <w:color w:val="231F20"/>
          <w:spacing w:val="-29"/>
          <w:sz w:val="20"/>
        </w:rPr>
        <w:t> </w:t>
      </w:r>
      <w:r>
        <w:rPr>
          <w:color w:val="231F20"/>
          <w:sz w:val="20"/>
        </w:rPr>
        <w:t>poco</w:t>
      </w:r>
      <w:r>
        <w:rPr>
          <w:color w:val="231F20"/>
          <w:spacing w:val="-29"/>
          <w:sz w:val="20"/>
        </w:rPr>
        <w:t> </w:t>
      </w:r>
      <w:r>
        <w:rPr>
          <w:color w:val="231F20"/>
          <w:sz w:val="20"/>
        </w:rPr>
        <w:t>pero</w:t>
      </w:r>
      <w:r>
        <w:rPr>
          <w:color w:val="231F20"/>
          <w:spacing w:val="-29"/>
          <w:sz w:val="20"/>
        </w:rPr>
        <w:t> </w:t>
      </w:r>
      <w:r>
        <w:rPr>
          <w:color w:val="231F20"/>
          <w:sz w:val="20"/>
        </w:rPr>
        <w:t>la</w:t>
      </w:r>
      <w:r>
        <w:rPr>
          <w:color w:val="231F20"/>
          <w:spacing w:val="-28"/>
          <w:sz w:val="20"/>
        </w:rPr>
        <w:t> </w:t>
      </w:r>
      <w:r>
        <w:rPr>
          <w:i/>
          <w:color w:val="231F20"/>
          <w:sz w:val="20"/>
        </w:rPr>
        <w:t>verda</w:t>
      </w:r>
      <w:r>
        <w:rPr>
          <w:i/>
          <w:color w:val="231F20"/>
          <w:spacing w:val="-28"/>
          <w:sz w:val="20"/>
        </w:rPr>
        <w:t> </w:t>
      </w:r>
      <w:r>
        <w:rPr>
          <w:color w:val="231F20"/>
          <w:sz w:val="20"/>
        </w:rPr>
        <w:t>casi</w:t>
      </w:r>
      <w:r>
        <w:rPr>
          <w:color w:val="231F20"/>
          <w:spacing w:val="-29"/>
          <w:sz w:val="20"/>
        </w:rPr>
        <w:t> </w:t>
      </w:r>
      <w:r>
        <w:rPr>
          <w:color w:val="231F20"/>
          <w:sz w:val="20"/>
        </w:rPr>
        <w:t>todo</w:t>
      </w:r>
      <w:r>
        <w:rPr>
          <w:color w:val="231F20"/>
          <w:spacing w:val="-29"/>
          <w:sz w:val="20"/>
        </w:rPr>
        <w:t> </w:t>
      </w:r>
      <w:r>
        <w:rPr>
          <w:color w:val="231F20"/>
          <w:sz w:val="20"/>
        </w:rPr>
        <w:t>lo </w:t>
      </w:r>
      <w:r>
        <w:rPr>
          <w:color w:val="231F20"/>
          <w:w w:val="95"/>
          <w:sz w:val="20"/>
        </w:rPr>
        <w:t>que</w:t>
      </w:r>
      <w:r>
        <w:rPr>
          <w:color w:val="231F20"/>
          <w:spacing w:val="-5"/>
          <w:w w:val="95"/>
          <w:sz w:val="20"/>
        </w:rPr>
        <w:t> </w:t>
      </w:r>
      <w:r>
        <w:rPr>
          <w:color w:val="231F20"/>
          <w:w w:val="95"/>
          <w:sz w:val="20"/>
        </w:rPr>
        <w:t>aprendí</w:t>
      </w:r>
      <w:r>
        <w:rPr>
          <w:color w:val="231F20"/>
          <w:spacing w:val="-5"/>
          <w:w w:val="95"/>
          <w:sz w:val="20"/>
        </w:rPr>
        <w:t> </w:t>
      </w:r>
      <w:r>
        <w:rPr>
          <w:color w:val="231F20"/>
          <w:w w:val="95"/>
          <w:sz w:val="20"/>
        </w:rPr>
        <w:t>lo</w:t>
      </w:r>
      <w:r>
        <w:rPr>
          <w:color w:val="231F20"/>
          <w:spacing w:val="-5"/>
          <w:w w:val="95"/>
          <w:sz w:val="20"/>
        </w:rPr>
        <w:t> </w:t>
      </w:r>
      <w:r>
        <w:rPr>
          <w:color w:val="231F20"/>
          <w:w w:val="95"/>
          <w:sz w:val="20"/>
        </w:rPr>
        <w:t>hice</w:t>
      </w:r>
      <w:r>
        <w:rPr>
          <w:color w:val="231F20"/>
          <w:spacing w:val="-5"/>
          <w:w w:val="95"/>
          <w:sz w:val="20"/>
        </w:rPr>
        <w:t> </w:t>
      </w:r>
      <w:r>
        <w:rPr>
          <w:color w:val="231F20"/>
          <w:w w:val="95"/>
          <w:sz w:val="20"/>
        </w:rPr>
        <w:t>yo</w:t>
      </w:r>
      <w:r>
        <w:rPr>
          <w:color w:val="231F20"/>
          <w:spacing w:val="-5"/>
          <w:w w:val="95"/>
          <w:sz w:val="20"/>
        </w:rPr>
        <w:t> </w:t>
      </w:r>
      <w:r>
        <w:rPr>
          <w:color w:val="231F20"/>
          <w:w w:val="95"/>
          <w:sz w:val="20"/>
        </w:rPr>
        <w:t>sola…</w:t>
      </w:r>
      <w:r>
        <w:rPr>
          <w:color w:val="231F20"/>
          <w:spacing w:val="-5"/>
          <w:w w:val="95"/>
          <w:sz w:val="20"/>
        </w:rPr>
        <w:t> </w:t>
      </w:r>
      <w:r>
        <w:rPr>
          <w:color w:val="231F20"/>
          <w:w w:val="95"/>
          <w:sz w:val="20"/>
        </w:rPr>
        <w:t>(Marisela</w:t>
      </w:r>
      <w:r>
        <w:rPr>
          <w:color w:val="231F20"/>
          <w:spacing w:val="-5"/>
          <w:w w:val="95"/>
          <w:sz w:val="20"/>
        </w:rPr>
        <w:t> </w:t>
      </w:r>
      <w:r>
        <w:rPr>
          <w:color w:val="231F20"/>
          <w:w w:val="95"/>
          <w:sz w:val="20"/>
        </w:rPr>
        <w:t>Sánchez</w:t>
      </w:r>
      <w:r>
        <w:rPr>
          <w:color w:val="231F20"/>
          <w:spacing w:val="-5"/>
          <w:w w:val="95"/>
          <w:sz w:val="20"/>
        </w:rPr>
        <w:t> </w:t>
      </w:r>
      <w:r>
        <w:rPr>
          <w:color w:val="231F20"/>
          <w:w w:val="95"/>
          <w:sz w:val="20"/>
        </w:rPr>
        <w:t>Sánchez,</w:t>
      </w:r>
      <w:r>
        <w:rPr>
          <w:color w:val="231F20"/>
          <w:spacing w:val="-5"/>
          <w:w w:val="95"/>
          <w:sz w:val="20"/>
        </w:rPr>
        <w:t> </w:t>
      </w:r>
      <w:r>
        <w:rPr>
          <w:color w:val="231F20"/>
          <w:w w:val="95"/>
          <w:sz w:val="20"/>
        </w:rPr>
        <w:t>entrevista,</w:t>
      </w:r>
      <w:r>
        <w:rPr>
          <w:color w:val="231F20"/>
          <w:spacing w:val="-5"/>
          <w:w w:val="95"/>
          <w:sz w:val="20"/>
        </w:rPr>
        <w:t> </w:t>
      </w:r>
      <w:r>
        <w:rPr>
          <w:color w:val="231F20"/>
          <w:w w:val="95"/>
          <w:sz w:val="20"/>
        </w:rPr>
        <w:t>octubre </w:t>
      </w:r>
      <w:r>
        <w:rPr>
          <w:color w:val="231F20"/>
          <w:sz w:val="20"/>
        </w:rPr>
        <w:t>de</w:t>
      </w:r>
      <w:r>
        <w:rPr>
          <w:color w:val="231F20"/>
          <w:spacing w:val="-32"/>
          <w:sz w:val="20"/>
        </w:rPr>
        <w:t> </w:t>
      </w:r>
      <w:r>
        <w:rPr>
          <w:color w:val="231F20"/>
          <w:sz w:val="20"/>
        </w:rPr>
        <w:t>2012).</w:t>
      </w:r>
    </w:p>
    <w:p>
      <w:pPr>
        <w:pStyle w:val="BodyText"/>
        <w:spacing w:before="5"/>
        <w:rPr>
          <w:sz w:val="21"/>
        </w:rPr>
      </w:pPr>
    </w:p>
    <w:p>
      <w:pPr>
        <w:spacing w:line="472" w:lineRule="auto" w:before="0"/>
        <w:ind w:left="110" w:right="107" w:firstLine="0"/>
        <w:jc w:val="both"/>
        <w:rPr>
          <w:rFonts w:ascii="Calibri" w:hAnsi="Calibri"/>
          <w:sz w:val="20"/>
        </w:rPr>
      </w:pPr>
      <w:r>
        <w:rPr>
          <w:rFonts w:ascii="Calibri" w:hAnsi="Calibri"/>
          <w:color w:val="231F20"/>
          <w:w w:val="105"/>
          <w:sz w:val="20"/>
        </w:rPr>
        <w:t>Esto puede explicarse también por el hecho de que en un lapso de dos años se </w:t>
      </w:r>
      <w:r>
        <w:rPr>
          <w:rFonts w:ascii="Calibri" w:hAnsi="Calibri"/>
          <w:color w:val="231F20"/>
          <w:spacing w:val="-3"/>
          <w:w w:val="105"/>
          <w:sz w:val="20"/>
        </w:rPr>
        <w:t>instalaron </w:t>
      </w:r>
      <w:r>
        <w:rPr>
          <w:rFonts w:ascii="Calibri" w:hAnsi="Calibri"/>
          <w:color w:val="231F20"/>
          <w:w w:val="105"/>
          <w:sz w:val="20"/>
        </w:rPr>
        <w:t>en </w:t>
      </w:r>
      <w:r>
        <w:rPr>
          <w:rFonts w:ascii="Calibri" w:hAnsi="Calibri"/>
          <w:color w:val="231F20"/>
          <w:spacing w:val="-3"/>
          <w:w w:val="105"/>
          <w:sz w:val="20"/>
        </w:rPr>
        <w:t>la comunidad </w:t>
      </w:r>
      <w:r>
        <w:rPr>
          <w:rFonts w:ascii="Calibri" w:hAnsi="Calibri"/>
          <w:color w:val="231F20"/>
          <w:w w:val="105"/>
          <w:sz w:val="20"/>
        </w:rPr>
        <w:t>dos locales donde se ofrece el servicio de Internet e </w:t>
      </w:r>
      <w:r>
        <w:rPr>
          <w:rFonts w:ascii="Calibri" w:hAnsi="Calibri"/>
          <w:color w:val="231F20"/>
          <w:spacing w:val="-3"/>
          <w:w w:val="105"/>
          <w:sz w:val="20"/>
        </w:rPr>
        <w:t>impresión, </w:t>
      </w:r>
      <w:r>
        <w:rPr>
          <w:rFonts w:ascii="Calibri" w:hAnsi="Calibri"/>
          <w:color w:val="231F20"/>
          <w:w w:val="105"/>
          <w:sz w:val="20"/>
        </w:rPr>
        <w:t>venta de memorias y </w:t>
      </w:r>
      <w:r>
        <w:rPr>
          <w:rFonts w:ascii="Calibri" w:hAnsi="Calibri"/>
          <w:color w:val="231F20"/>
          <w:spacing w:val="-3"/>
          <w:w w:val="105"/>
          <w:sz w:val="20"/>
        </w:rPr>
        <w:t>algunos </w:t>
      </w:r>
      <w:r>
        <w:rPr>
          <w:rFonts w:ascii="Calibri" w:hAnsi="Calibri"/>
          <w:color w:val="231F20"/>
          <w:w w:val="105"/>
          <w:sz w:val="20"/>
        </w:rPr>
        <w:t>otros insumos para el uso de las computadoras.</w:t>
      </w:r>
    </w:p>
    <w:p>
      <w:pPr>
        <w:spacing w:after="0" w:line="472" w:lineRule="auto"/>
        <w:jc w:val="both"/>
        <w:rPr>
          <w:rFonts w:ascii="Calibri" w:hAnsi="Calibri"/>
          <w:sz w:val="20"/>
        </w:rPr>
        <w:sectPr>
          <w:pgSz w:w="8230" w:h="12760"/>
          <w:pgMar w:top="1180" w:bottom="280" w:left="740" w:right="740"/>
        </w:sectPr>
      </w:pPr>
    </w:p>
    <w:p>
      <w:pPr>
        <w:pStyle w:val="BodyText"/>
        <w:rPr>
          <w:rFonts w:ascii="Calibri"/>
          <w:sz w:val="20"/>
        </w:rPr>
      </w:pPr>
    </w:p>
    <w:p>
      <w:pPr>
        <w:pStyle w:val="BodyText"/>
        <w:spacing w:before="4"/>
        <w:rPr>
          <w:rFonts w:ascii="Calibri"/>
          <w:sz w:val="21"/>
        </w:rPr>
      </w:pPr>
    </w:p>
    <w:p>
      <w:pPr>
        <w:pStyle w:val="BodyText"/>
        <w:ind w:left="952"/>
        <w:rPr>
          <w:rFonts w:ascii="Calibri"/>
          <w:sz w:val="20"/>
        </w:rPr>
      </w:pPr>
      <w:r>
        <w:rPr>
          <w:rFonts w:ascii="Calibri"/>
          <w:sz w:val="20"/>
        </w:rPr>
        <w:drawing>
          <wp:inline distT="0" distB="0" distL="0" distR="0">
            <wp:extent cx="3041400" cy="2113121"/>
            <wp:effectExtent l="0" t="0" r="0" b="0"/>
            <wp:docPr id="51" name="image34.jpeg" descr=""/>
            <wp:cNvGraphicFramePr>
              <a:graphicFrameLocks noChangeAspect="1"/>
            </wp:cNvGraphicFramePr>
            <a:graphic>
              <a:graphicData uri="http://schemas.openxmlformats.org/drawingml/2006/picture">
                <pic:pic>
                  <pic:nvPicPr>
                    <pic:cNvPr id="52" name="image34.jpeg"/>
                    <pic:cNvPicPr/>
                  </pic:nvPicPr>
                  <pic:blipFill>
                    <a:blip r:embed="rId40" cstate="print"/>
                    <a:stretch>
                      <a:fillRect/>
                    </a:stretch>
                  </pic:blipFill>
                  <pic:spPr>
                    <a:xfrm>
                      <a:off x="0" y="0"/>
                      <a:ext cx="3041400" cy="2113121"/>
                    </a:xfrm>
                    <a:prstGeom prst="rect">
                      <a:avLst/>
                    </a:prstGeom>
                  </pic:spPr>
                </pic:pic>
              </a:graphicData>
            </a:graphic>
          </wp:inline>
        </w:drawing>
      </w:r>
      <w:r>
        <w:rPr>
          <w:rFonts w:ascii="Calibri"/>
          <w:sz w:val="20"/>
        </w:rPr>
      </w:r>
    </w:p>
    <w:p>
      <w:pPr>
        <w:pStyle w:val="BodyText"/>
        <w:spacing w:before="1"/>
        <w:rPr>
          <w:rFonts w:ascii="Calibri"/>
          <w:sz w:val="8"/>
        </w:rPr>
      </w:pPr>
    </w:p>
    <w:p>
      <w:pPr>
        <w:pStyle w:val="BodyText"/>
        <w:spacing w:line="312" w:lineRule="auto" w:before="69"/>
        <w:ind w:left="110" w:right="106"/>
      </w:pPr>
      <w:r>
        <w:rPr>
          <w:color w:val="231F20"/>
        </w:rPr>
        <w:t>Foto 22. Fuente elaboración propia. Primer local con servicio de Internet y copias, abril de 2011.jpg</w:t>
      </w:r>
    </w:p>
    <w:p>
      <w:pPr>
        <w:pStyle w:val="BodyText"/>
        <w:ind w:left="772"/>
        <w:rPr>
          <w:sz w:val="20"/>
        </w:rPr>
      </w:pPr>
      <w:r>
        <w:rPr>
          <w:sz w:val="20"/>
        </w:rPr>
        <w:drawing>
          <wp:inline distT="0" distB="0" distL="0" distR="0">
            <wp:extent cx="3307168" cy="2451735"/>
            <wp:effectExtent l="0" t="0" r="0" b="0"/>
            <wp:docPr id="53" name="image35.jpeg" descr=""/>
            <wp:cNvGraphicFramePr>
              <a:graphicFrameLocks noChangeAspect="1"/>
            </wp:cNvGraphicFramePr>
            <a:graphic>
              <a:graphicData uri="http://schemas.openxmlformats.org/drawingml/2006/picture">
                <pic:pic>
                  <pic:nvPicPr>
                    <pic:cNvPr id="54" name="image35.jpeg"/>
                    <pic:cNvPicPr/>
                  </pic:nvPicPr>
                  <pic:blipFill>
                    <a:blip r:embed="rId41" cstate="print"/>
                    <a:stretch>
                      <a:fillRect/>
                    </a:stretch>
                  </pic:blipFill>
                  <pic:spPr>
                    <a:xfrm>
                      <a:off x="0" y="0"/>
                      <a:ext cx="3307168" cy="2451735"/>
                    </a:xfrm>
                    <a:prstGeom prst="rect">
                      <a:avLst/>
                    </a:prstGeom>
                  </pic:spPr>
                </pic:pic>
              </a:graphicData>
            </a:graphic>
          </wp:inline>
        </w:drawing>
      </w:r>
      <w:r>
        <w:rPr>
          <w:sz w:val="20"/>
        </w:rPr>
      </w:r>
    </w:p>
    <w:p>
      <w:pPr>
        <w:pStyle w:val="BodyText"/>
        <w:spacing w:before="7"/>
        <w:rPr>
          <w:sz w:val="19"/>
        </w:rPr>
      </w:pPr>
    </w:p>
    <w:p>
      <w:pPr>
        <w:spacing w:line="333" w:lineRule="auto" w:before="0"/>
        <w:ind w:left="110" w:right="38" w:firstLine="0"/>
        <w:jc w:val="left"/>
        <w:rPr>
          <w:sz w:val="20"/>
        </w:rPr>
      </w:pPr>
      <w:r>
        <w:rPr>
          <w:color w:val="231F20"/>
          <w:sz w:val="20"/>
        </w:rPr>
        <w:t>Foto 23. Fuente elaboración propia. Primer local con servicio de Internet y copias, abril, 20111.jpg</w:t>
      </w:r>
    </w:p>
    <w:p>
      <w:pPr>
        <w:spacing w:after="0" w:line="333" w:lineRule="auto"/>
        <w:jc w:val="left"/>
        <w:rPr>
          <w:sz w:val="20"/>
        </w:rPr>
        <w:sectPr>
          <w:pgSz w:w="8230" w:h="12760"/>
          <w:pgMar w:top="1180" w:bottom="280" w:left="740" w:right="740"/>
        </w:sectPr>
      </w:pPr>
    </w:p>
    <w:p>
      <w:pPr>
        <w:pStyle w:val="BodyText"/>
        <w:rPr>
          <w:sz w:val="20"/>
        </w:rPr>
      </w:pPr>
    </w:p>
    <w:p>
      <w:pPr>
        <w:pStyle w:val="BodyText"/>
        <w:spacing w:line="278" w:lineRule="auto" w:before="213"/>
        <w:ind w:left="110" w:right="107"/>
        <w:jc w:val="both"/>
      </w:pPr>
      <w:r>
        <w:rPr/>
        <w:drawing>
          <wp:anchor distT="0" distB="0" distL="0" distR="0" allowOverlap="1" layoutInCell="1" locked="0" behindDoc="0" simplePos="0" relativeHeight="2248">
            <wp:simplePos x="0" y="0"/>
            <wp:positionH relativeFrom="page">
              <wp:posOffset>746910</wp:posOffset>
            </wp:positionH>
            <wp:positionV relativeFrom="paragraph">
              <wp:posOffset>1387734</wp:posOffset>
            </wp:positionV>
            <wp:extent cx="3751017" cy="2531364"/>
            <wp:effectExtent l="0" t="0" r="0" b="0"/>
            <wp:wrapTopAndBottom/>
            <wp:docPr id="55" name="image36.jpeg" descr=""/>
            <wp:cNvGraphicFramePr>
              <a:graphicFrameLocks noChangeAspect="1"/>
            </wp:cNvGraphicFramePr>
            <a:graphic>
              <a:graphicData uri="http://schemas.openxmlformats.org/drawingml/2006/picture">
                <pic:pic>
                  <pic:nvPicPr>
                    <pic:cNvPr id="56" name="image36.jpeg"/>
                    <pic:cNvPicPr/>
                  </pic:nvPicPr>
                  <pic:blipFill>
                    <a:blip r:embed="rId42" cstate="print"/>
                    <a:stretch>
                      <a:fillRect/>
                    </a:stretch>
                  </pic:blipFill>
                  <pic:spPr>
                    <a:xfrm>
                      <a:off x="0" y="0"/>
                      <a:ext cx="3751017" cy="2531364"/>
                    </a:xfrm>
                    <a:prstGeom prst="rect">
                      <a:avLst/>
                    </a:prstGeom>
                  </pic:spPr>
                </pic:pic>
              </a:graphicData>
            </a:graphic>
          </wp:anchor>
        </w:drawing>
      </w:r>
      <w:r>
        <w:rPr>
          <w:color w:val="231F20"/>
        </w:rPr>
        <w:t>Este</w:t>
      </w:r>
      <w:r>
        <w:rPr>
          <w:color w:val="231F20"/>
          <w:spacing w:val="-21"/>
        </w:rPr>
        <w:t> </w:t>
      </w:r>
      <w:r>
        <w:rPr>
          <w:color w:val="231F20"/>
        </w:rPr>
        <w:t>local</w:t>
      </w:r>
      <w:r>
        <w:rPr>
          <w:color w:val="231F20"/>
          <w:spacing w:val="-21"/>
        </w:rPr>
        <w:t> </w:t>
      </w:r>
      <w:r>
        <w:rPr>
          <w:color w:val="231F20"/>
        </w:rPr>
        <w:t>cobra</w:t>
      </w:r>
      <w:r>
        <w:rPr>
          <w:color w:val="231F20"/>
          <w:spacing w:val="-21"/>
        </w:rPr>
        <w:t> </w:t>
      </w:r>
      <w:r>
        <w:rPr>
          <w:color w:val="231F20"/>
        </w:rPr>
        <w:t>de</w:t>
      </w:r>
      <w:r>
        <w:rPr>
          <w:color w:val="231F20"/>
          <w:spacing w:val="-21"/>
        </w:rPr>
        <w:t> </w:t>
      </w:r>
      <w:r>
        <w:rPr>
          <w:color w:val="231F20"/>
        </w:rPr>
        <w:t>6</w:t>
      </w:r>
      <w:r>
        <w:rPr>
          <w:color w:val="231F20"/>
          <w:spacing w:val="-21"/>
        </w:rPr>
        <w:t> </w:t>
      </w:r>
      <w:r>
        <w:rPr>
          <w:color w:val="231F20"/>
        </w:rPr>
        <w:t>a</w:t>
      </w:r>
      <w:r>
        <w:rPr>
          <w:color w:val="231F20"/>
          <w:spacing w:val="-21"/>
        </w:rPr>
        <w:t> </w:t>
      </w:r>
      <w:r>
        <w:rPr>
          <w:color w:val="231F20"/>
        </w:rPr>
        <w:t>10</w:t>
      </w:r>
      <w:r>
        <w:rPr>
          <w:color w:val="231F20"/>
          <w:spacing w:val="-21"/>
        </w:rPr>
        <w:t> </w:t>
      </w:r>
      <w:r>
        <w:rPr>
          <w:color w:val="231F20"/>
        </w:rPr>
        <w:t>pesos</w:t>
      </w:r>
      <w:r>
        <w:rPr>
          <w:color w:val="231F20"/>
          <w:spacing w:val="-21"/>
        </w:rPr>
        <w:t> </w:t>
      </w:r>
      <w:r>
        <w:rPr>
          <w:color w:val="231F20"/>
        </w:rPr>
        <w:t>la</w:t>
      </w:r>
      <w:r>
        <w:rPr>
          <w:color w:val="231F20"/>
          <w:spacing w:val="-21"/>
        </w:rPr>
        <w:t> </w:t>
      </w:r>
      <w:r>
        <w:rPr>
          <w:color w:val="231F20"/>
        </w:rPr>
        <w:t>hora</w:t>
      </w:r>
      <w:r>
        <w:rPr>
          <w:color w:val="231F20"/>
          <w:spacing w:val="-21"/>
        </w:rPr>
        <w:t> </w:t>
      </w:r>
      <w:r>
        <w:rPr>
          <w:color w:val="231F20"/>
        </w:rPr>
        <w:t>de</w:t>
      </w:r>
      <w:r>
        <w:rPr>
          <w:color w:val="231F20"/>
          <w:spacing w:val="-21"/>
        </w:rPr>
        <w:t> </w:t>
      </w:r>
      <w:r>
        <w:rPr>
          <w:color w:val="231F20"/>
        </w:rPr>
        <w:t>Internet</w:t>
      </w:r>
      <w:r>
        <w:rPr>
          <w:color w:val="231F20"/>
          <w:spacing w:val="-21"/>
        </w:rPr>
        <w:t> </w:t>
      </w:r>
      <w:r>
        <w:rPr>
          <w:color w:val="231F20"/>
        </w:rPr>
        <w:t>y</w:t>
      </w:r>
      <w:r>
        <w:rPr>
          <w:color w:val="231F20"/>
          <w:spacing w:val="-21"/>
        </w:rPr>
        <w:t> </w:t>
      </w:r>
      <w:r>
        <w:rPr>
          <w:color w:val="231F20"/>
        </w:rPr>
        <w:t>ofrece</w:t>
      </w:r>
      <w:r>
        <w:rPr>
          <w:color w:val="231F20"/>
          <w:spacing w:val="-21"/>
        </w:rPr>
        <w:t> </w:t>
      </w:r>
      <w:r>
        <w:rPr>
          <w:color w:val="231F20"/>
        </w:rPr>
        <w:t>servicio</w:t>
      </w:r>
      <w:r>
        <w:rPr>
          <w:color w:val="231F20"/>
          <w:spacing w:val="-21"/>
        </w:rPr>
        <w:t> </w:t>
      </w:r>
      <w:r>
        <w:rPr>
          <w:color w:val="231F20"/>
        </w:rPr>
        <w:t>de copias,</w:t>
      </w:r>
      <w:r>
        <w:rPr>
          <w:color w:val="231F20"/>
          <w:spacing w:val="-9"/>
        </w:rPr>
        <w:t> </w:t>
      </w:r>
      <w:r>
        <w:rPr>
          <w:color w:val="231F20"/>
        </w:rPr>
        <w:t>venta</w:t>
      </w:r>
      <w:r>
        <w:rPr>
          <w:color w:val="231F20"/>
          <w:spacing w:val="-9"/>
        </w:rPr>
        <w:t> </w:t>
      </w:r>
      <w:r>
        <w:rPr>
          <w:color w:val="231F20"/>
        </w:rPr>
        <w:t>de</w:t>
      </w:r>
      <w:r>
        <w:rPr>
          <w:color w:val="231F20"/>
          <w:spacing w:val="-9"/>
        </w:rPr>
        <w:t> </w:t>
      </w:r>
      <w:r>
        <w:rPr>
          <w:color w:val="231F20"/>
        </w:rPr>
        <w:t>USB</w:t>
      </w:r>
      <w:r>
        <w:rPr>
          <w:color w:val="231F20"/>
          <w:spacing w:val="-9"/>
        </w:rPr>
        <w:t> </w:t>
      </w:r>
      <w:r>
        <w:rPr>
          <w:color w:val="231F20"/>
        </w:rPr>
        <w:t>e</w:t>
      </w:r>
      <w:r>
        <w:rPr>
          <w:color w:val="231F20"/>
          <w:spacing w:val="-9"/>
        </w:rPr>
        <w:t> </w:t>
      </w:r>
      <w:r>
        <w:rPr>
          <w:color w:val="231F20"/>
        </w:rPr>
        <w:t>impresiones.</w:t>
      </w:r>
      <w:r>
        <w:rPr>
          <w:color w:val="231F20"/>
          <w:spacing w:val="-9"/>
        </w:rPr>
        <w:t> </w:t>
      </w:r>
      <w:r>
        <w:rPr>
          <w:color w:val="231F20"/>
        </w:rPr>
        <w:t>La</w:t>
      </w:r>
      <w:r>
        <w:rPr>
          <w:color w:val="231F20"/>
          <w:spacing w:val="-9"/>
        </w:rPr>
        <w:t> </w:t>
      </w:r>
      <w:r>
        <w:rPr>
          <w:color w:val="231F20"/>
        </w:rPr>
        <w:t>iniciativa</w:t>
      </w:r>
      <w:r>
        <w:rPr>
          <w:color w:val="231F20"/>
          <w:spacing w:val="-9"/>
        </w:rPr>
        <w:t> </w:t>
      </w:r>
      <w:r>
        <w:rPr>
          <w:color w:val="231F20"/>
        </w:rPr>
        <w:t>es</w:t>
      </w:r>
      <w:r>
        <w:rPr>
          <w:color w:val="231F20"/>
          <w:spacing w:val="-9"/>
        </w:rPr>
        <w:t> </w:t>
      </w:r>
      <w:r>
        <w:rPr>
          <w:color w:val="231F20"/>
        </w:rPr>
        <w:t>de</w:t>
      </w:r>
      <w:r>
        <w:rPr>
          <w:color w:val="231F20"/>
          <w:spacing w:val="-9"/>
        </w:rPr>
        <w:t> </w:t>
      </w:r>
      <w:r>
        <w:rPr>
          <w:color w:val="231F20"/>
        </w:rPr>
        <w:t>un</w:t>
      </w:r>
      <w:r>
        <w:rPr>
          <w:color w:val="231F20"/>
          <w:spacing w:val="-9"/>
        </w:rPr>
        <w:t> </w:t>
      </w:r>
      <w:r>
        <w:rPr>
          <w:color w:val="231F20"/>
        </w:rPr>
        <w:t>joven</w:t>
      </w:r>
      <w:r>
        <w:rPr>
          <w:color w:val="231F20"/>
          <w:spacing w:val="-9"/>
        </w:rPr>
        <w:t> </w:t>
      </w:r>
      <w:r>
        <w:rPr>
          <w:color w:val="231F20"/>
        </w:rPr>
        <w:t>que no</w:t>
      </w:r>
      <w:r>
        <w:rPr>
          <w:color w:val="231F20"/>
          <w:spacing w:val="-9"/>
        </w:rPr>
        <w:t> </w:t>
      </w:r>
      <w:r>
        <w:rPr>
          <w:color w:val="231F20"/>
        </w:rPr>
        <w:t>es</w:t>
      </w:r>
      <w:r>
        <w:rPr>
          <w:color w:val="231F20"/>
          <w:spacing w:val="-9"/>
        </w:rPr>
        <w:t> </w:t>
      </w:r>
      <w:r>
        <w:rPr>
          <w:color w:val="231F20"/>
        </w:rPr>
        <w:t>originario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comunidad,</w:t>
      </w:r>
      <w:r>
        <w:rPr>
          <w:color w:val="231F20"/>
          <w:spacing w:val="-9"/>
        </w:rPr>
        <w:t> </w:t>
      </w:r>
      <w:r>
        <w:rPr>
          <w:color w:val="231F20"/>
        </w:rPr>
        <w:t>sino</w:t>
      </w:r>
      <w:r>
        <w:rPr>
          <w:color w:val="231F20"/>
          <w:spacing w:val="-9"/>
        </w:rPr>
        <w:t> </w:t>
      </w:r>
      <w:r>
        <w:rPr>
          <w:color w:val="231F20"/>
        </w:rPr>
        <w:t>del</w:t>
      </w:r>
      <w:r>
        <w:rPr>
          <w:color w:val="231F20"/>
          <w:spacing w:val="-9"/>
        </w:rPr>
        <w:t> </w:t>
      </w:r>
      <w:r>
        <w:rPr>
          <w:color w:val="231F20"/>
        </w:rPr>
        <w:t>poblado</w:t>
      </w:r>
      <w:r>
        <w:rPr>
          <w:color w:val="231F20"/>
          <w:spacing w:val="-9"/>
        </w:rPr>
        <w:t> </w:t>
      </w:r>
      <w:r>
        <w:rPr>
          <w:color w:val="231F20"/>
        </w:rPr>
        <w:t>próximo</w:t>
      </w:r>
      <w:r>
        <w:rPr>
          <w:color w:val="231F20"/>
          <w:spacing w:val="-9"/>
        </w:rPr>
        <w:t> </w:t>
      </w:r>
      <w:r>
        <w:rPr>
          <w:color w:val="231F20"/>
        </w:rPr>
        <w:t>de</w:t>
      </w:r>
      <w:r>
        <w:rPr>
          <w:color w:val="231F20"/>
          <w:spacing w:val="-9"/>
        </w:rPr>
        <w:t> </w:t>
      </w:r>
      <w:r>
        <w:rPr>
          <w:color w:val="231F20"/>
        </w:rPr>
        <w:t>Santa Ana</w:t>
      </w:r>
      <w:r>
        <w:rPr>
          <w:color w:val="231F20"/>
          <w:spacing w:val="-24"/>
        </w:rPr>
        <w:t> </w:t>
      </w:r>
      <w:r>
        <w:rPr>
          <w:color w:val="231F20"/>
        </w:rPr>
        <w:t>Nichi,</w:t>
      </w:r>
      <w:r>
        <w:rPr>
          <w:color w:val="231F20"/>
          <w:spacing w:val="-24"/>
        </w:rPr>
        <w:t> </w:t>
      </w:r>
      <w:r>
        <w:rPr>
          <w:color w:val="231F20"/>
        </w:rPr>
        <w:t>pero</w:t>
      </w:r>
      <w:r>
        <w:rPr>
          <w:color w:val="231F20"/>
          <w:spacing w:val="-24"/>
        </w:rPr>
        <w:t> </w:t>
      </w:r>
      <w:r>
        <w:rPr>
          <w:color w:val="231F20"/>
        </w:rPr>
        <w:t>vio</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rPr>
        <w:t>comunidad</w:t>
      </w:r>
      <w:r>
        <w:rPr>
          <w:color w:val="231F20"/>
          <w:spacing w:val="-24"/>
        </w:rPr>
        <w:t> </w:t>
      </w:r>
      <w:r>
        <w:rPr>
          <w:color w:val="231F20"/>
        </w:rPr>
        <w:t>una</w:t>
      </w:r>
      <w:r>
        <w:rPr>
          <w:color w:val="231F20"/>
          <w:spacing w:val="-24"/>
        </w:rPr>
        <w:t> </w:t>
      </w:r>
      <w:r>
        <w:rPr>
          <w:color w:val="231F20"/>
        </w:rPr>
        <w:t>mejor</w:t>
      </w:r>
      <w:r>
        <w:rPr>
          <w:color w:val="231F20"/>
          <w:spacing w:val="-24"/>
        </w:rPr>
        <w:t> </w:t>
      </w:r>
      <w:r>
        <w:rPr>
          <w:color w:val="231F20"/>
        </w:rPr>
        <w:t>opción</w:t>
      </w:r>
      <w:r>
        <w:rPr>
          <w:color w:val="231F20"/>
          <w:spacing w:val="-24"/>
        </w:rPr>
        <w:t> </w:t>
      </w:r>
      <w:r>
        <w:rPr>
          <w:color w:val="231F20"/>
        </w:rPr>
        <w:t>para</w:t>
      </w:r>
      <w:r>
        <w:rPr>
          <w:color w:val="231F20"/>
          <w:spacing w:val="-24"/>
        </w:rPr>
        <w:t> </w:t>
      </w:r>
      <w:r>
        <w:rPr>
          <w:color w:val="231F20"/>
        </w:rPr>
        <w:t>poner</w:t>
      </w:r>
      <w:r>
        <w:rPr>
          <w:color w:val="231F20"/>
          <w:spacing w:val="-24"/>
        </w:rPr>
        <w:t> </w:t>
      </w:r>
      <w:r>
        <w:rPr>
          <w:color w:val="231F20"/>
        </w:rPr>
        <w:t>este </w:t>
      </w:r>
      <w:r>
        <w:rPr>
          <w:color w:val="231F20"/>
          <w:w w:val="95"/>
        </w:rPr>
        <w:t>negocio</w:t>
      </w:r>
      <w:r>
        <w:rPr>
          <w:color w:val="231F20"/>
          <w:spacing w:val="-26"/>
          <w:w w:val="95"/>
        </w:rPr>
        <w:t> </w:t>
      </w:r>
      <w:r>
        <w:rPr>
          <w:color w:val="231F20"/>
          <w:w w:val="95"/>
        </w:rPr>
        <w:t>ya</w:t>
      </w:r>
      <w:r>
        <w:rPr>
          <w:color w:val="231F20"/>
          <w:spacing w:val="-26"/>
          <w:w w:val="95"/>
        </w:rPr>
        <w:t> </w:t>
      </w:r>
      <w:r>
        <w:rPr>
          <w:color w:val="231F20"/>
          <w:w w:val="95"/>
        </w:rPr>
        <w:t>que</w:t>
      </w:r>
      <w:r>
        <w:rPr>
          <w:color w:val="231F20"/>
          <w:spacing w:val="-26"/>
          <w:w w:val="95"/>
        </w:rPr>
        <w:t> </w:t>
      </w:r>
      <w:r>
        <w:rPr>
          <w:color w:val="231F20"/>
          <w:w w:val="95"/>
        </w:rPr>
        <w:t>en</w:t>
      </w:r>
      <w:r>
        <w:rPr>
          <w:color w:val="231F20"/>
          <w:spacing w:val="-26"/>
          <w:w w:val="95"/>
        </w:rPr>
        <w:t> </w:t>
      </w:r>
      <w:r>
        <w:rPr>
          <w:color w:val="231F20"/>
          <w:w w:val="95"/>
        </w:rPr>
        <w:t>Santa</w:t>
      </w:r>
      <w:r>
        <w:rPr>
          <w:color w:val="231F20"/>
          <w:spacing w:val="-26"/>
          <w:w w:val="95"/>
        </w:rPr>
        <w:t> </w:t>
      </w:r>
      <w:r>
        <w:rPr>
          <w:color w:val="231F20"/>
          <w:w w:val="95"/>
        </w:rPr>
        <w:t>Ana</w:t>
      </w:r>
      <w:r>
        <w:rPr>
          <w:color w:val="231F20"/>
          <w:spacing w:val="-26"/>
          <w:w w:val="95"/>
        </w:rPr>
        <w:t> </w:t>
      </w:r>
      <w:r>
        <w:rPr>
          <w:color w:val="231F20"/>
          <w:w w:val="95"/>
        </w:rPr>
        <w:t>hay</w:t>
      </w:r>
      <w:r>
        <w:rPr>
          <w:color w:val="231F20"/>
          <w:spacing w:val="-26"/>
          <w:w w:val="95"/>
        </w:rPr>
        <w:t> </w:t>
      </w:r>
      <w:r>
        <w:rPr>
          <w:color w:val="231F20"/>
          <w:w w:val="95"/>
        </w:rPr>
        <w:t>más</w:t>
      </w:r>
      <w:r>
        <w:rPr>
          <w:color w:val="231F20"/>
          <w:spacing w:val="-26"/>
          <w:w w:val="95"/>
        </w:rPr>
        <w:t> </w:t>
      </w:r>
      <w:r>
        <w:rPr>
          <w:color w:val="231F20"/>
          <w:w w:val="95"/>
        </w:rPr>
        <w:t>locales</w:t>
      </w:r>
      <w:r>
        <w:rPr>
          <w:color w:val="231F20"/>
          <w:spacing w:val="-26"/>
          <w:w w:val="95"/>
        </w:rPr>
        <w:t> </w:t>
      </w:r>
      <w:r>
        <w:rPr>
          <w:color w:val="231F20"/>
          <w:w w:val="95"/>
        </w:rPr>
        <w:t>que</w:t>
      </w:r>
      <w:r>
        <w:rPr>
          <w:color w:val="231F20"/>
          <w:spacing w:val="-26"/>
          <w:w w:val="95"/>
        </w:rPr>
        <w:t> </w:t>
      </w:r>
      <w:r>
        <w:rPr>
          <w:color w:val="231F20"/>
          <w:w w:val="95"/>
        </w:rPr>
        <w:t>ofrecen</w:t>
      </w:r>
      <w:r>
        <w:rPr>
          <w:color w:val="231F20"/>
          <w:spacing w:val="-26"/>
          <w:w w:val="95"/>
        </w:rPr>
        <w:t> </w:t>
      </w:r>
      <w:r>
        <w:rPr>
          <w:color w:val="231F20"/>
          <w:w w:val="95"/>
        </w:rPr>
        <w:t>el</w:t>
      </w:r>
      <w:r>
        <w:rPr>
          <w:color w:val="231F20"/>
          <w:spacing w:val="-26"/>
          <w:w w:val="95"/>
        </w:rPr>
        <w:t> </w:t>
      </w:r>
      <w:r>
        <w:rPr>
          <w:color w:val="231F20"/>
          <w:w w:val="95"/>
        </w:rPr>
        <w:t>servicio</w:t>
      </w:r>
      <w:r>
        <w:rPr>
          <w:color w:val="231F20"/>
          <w:spacing w:val="-26"/>
          <w:w w:val="95"/>
        </w:rPr>
        <w:t> </w:t>
      </w:r>
      <w:r>
        <w:rPr>
          <w:color w:val="231F20"/>
          <w:w w:val="95"/>
        </w:rPr>
        <w:t>y,</w:t>
      </w:r>
      <w:r>
        <w:rPr>
          <w:color w:val="231F20"/>
          <w:spacing w:val="-26"/>
          <w:w w:val="95"/>
        </w:rPr>
        <w:t> </w:t>
      </w:r>
      <w:r>
        <w:rPr>
          <w:color w:val="231F20"/>
          <w:w w:val="95"/>
        </w:rPr>
        <w:t>por tanto, mayor</w:t>
      </w:r>
      <w:r>
        <w:rPr>
          <w:color w:val="231F20"/>
          <w:spacing w:val="-19"/>
          <w:w w:val="95"/>
        </w:rPr>
        <w:t> </w:t>
      </w:r>
      <w:r>
        <w:rPr>
          <w:color w:val="231F20"/>
          <w:w w:val="95"/>
        </w:rPr>
        <w:t>competencia.</w:t>
      </w:r>
    </w:p>
    <w:p>
      <w:pPr>
        <w:spacing w:line="333" w:lineRule="auto" w:before="191"/>
        <w:ind w:left="110" w:right="108" w:firstLine="0"/>
        <w:jc w:val="both"/>
        <w:rPr>
          <w:sz w:val="20"/>
        </w:rPr>
      </w:pPr>
      <w:r>
        <w:rPr>
          <w:color w:val="231F20"/>
          <w:sz w:val="20"/>
        </w:rPr>
        <w:t>Foto 24. Fuente elaboración propia. Antena para Internet en el local número 2 que ofrece servicio de Internet, abrió en junio de 2012 y está ubicado frente a la Preparatoria.jpg</w:t>
      </w:r>
    </w:p>
    <w:p>
      <w:pPr>
        <w:pStyle w:val="BodyText"/>
        <w:spacing w:line="278" w:lineRule="auto" w:before="108"/>
        <w:ind w:left="47" w:right="108"/>
        <w:jc w:val="right"/>
      </w:pPr>
      <w:r>
        <w:rPr>
          <w:color w:val="231F20"/>
          <w:w w:val="95"/>
        </w:rPr>
        <w:t>El</w:t>
      </w:r>
      <w:r>
        <w:rPr>
          <w:color w:val="231F20"/>
          <w:spacing w:val="-37"/>
          <w:w w:val="95"/>
        </w:rPr>
        <w:t> </w:t>
      </w:r>
      <w:r>
        <w:rPr>
          <w:color w:val="231F20"/>
          <w:w w:val="95"/>
        </w:rPr>
        <w:t>“capital”</w:t>
      </w:r>
      <w:r>
        <w:rPr>
          <w:color w:val="231F20"/>
          <w:spacing w:val="-37"/>
          <w:w w:val="95"/>
        </w:rPr>
        <w:t> </w:t>
      </w:r>
      <w:r>
        <w:rPr>
          <w:color w:val="231F20"/>
          <w:w w:val="95"/>
        </w:rPr>
        <w:t>para</w:t>
      </w:r>
      <w:r>
        <w:rPr>
          <w:color w:val="231F20"/>
          <w:spacing w:val="-37"/>
          <w:w w:val="95"/>
        </w:rPr>
        <w:t> </w:t>
      </w:r>
      <w:r>
        <w:rPr>
          <w:color w:val="231F20"/>
          <w:w w:val="95"/>
        </w:rPr>
        <w:t>abrir</w:t>
      </w:r>
      <w:r>
        <w:rPr>
          <w:color w:val="231F20"/>
          <w:spacing w:val="-37"/>
          <w:w w:val="95"/>
        </w:rPr>
        <w:t> </w:t>
      </w:r>
      <w:r>
        <w:rPr>
          <w:color w:val="231F20"/>
          <w:w w:val="95"/>
        </w:rPr>
        <w:t>estos</w:t>
      </w:r>
      <w:r>
        <w:rPr>
          <w:color w:val="231F20"/>
          <w:spacing w:val="-37"/>
          <w:w w:val="95"/>
        </w:rPr>
        <w:t> </w:t>
      </w:r>
      <w:r>
        <w:rPr>
          <w:color w:val="231F20"/>
          <w:w w:val="95"/>
        </w:rPr>
        <w:t>expendios</w:t>
      </w:r>
      <w:r>
        <w:rPr>
          <w:color w:val="231F20"/>
          <w:spacing w:val="-37"/>
          <w:w w:val="95"/>
        </w:rPr>
        <w:t> </w:t>
      </w:r>
      <w:r>
        <w:rPr>
          <w:color w:val="231F20"/>
          <w:w w:val="95"/>
        </w:rPr>
        <w:t>de</w:t>
      </w:r>
      <w:r>
        <w:rPr>
          <w:color w:val="231F20"/>
          <w:spacing w:val="-37"/>
          <w:w w:val="95"/>
        </w:rPr>
        <w:t> </w:t>
      </w:r>
      <w:r>
        <w:rPr>
          <w:color w:val="231F20"/>
          <w:w w:val="95"/>
        </w:rPr>
        <w:t>servicios</w:t>
      </w:r>
      <w:r>
        <w:rPr>
          <w:color w:val="231F20"/>
          <w:spacing w:val="-36"/>
          <w:w w:val="95"/>
        </w:rPr>
        <w:t> </w:t>
      </w:r>
      <w:r>
        <w:rPr>
          <w:i/>
          <w:color w:val="231F20"/>
          <w:w w:val="95"/>
        </w:rPr>
        <w:t>internéticos</w:t>
      </w:r>
      <w:r>
        <w:rPr>
          <w:i/>
          <w:color w:val="231F20"/>
          <w:spacing w:val="-37"/>
          <w:w w:val="95"/>
        </w:rPr>
        <w:t> </w:t>
      </w:r>
      <w:r>
        <w:rPr>
          <w:color w:val="231F20"/>
          <w:w w:val="95"/>
        </w:rPr>
        <w:t>es</w:t>
      </w:r>
      <w:r>
        <w:rPr>
          <w:color w:val="231F20"/>
          <w:spacing w:val="-37"/>
          <w:w w:val="95"/>
        </w:rPr>
        <w:t> </w:t>
      </w:r>
      <w:r>
        <w:rPr>
          <w:color w:val="231F20"/>
          <w:w w:val="95"/>
        </w:rPr>
        <w:t>aportado</w:t>
      </w:r>
      <w:r>
        <w:rPr>
          <w:color w:val="231F20"/>
          <w:w w:val="97"/>
        </w:rPr>
        <w:t> </w:t>
      </w:r>
      <w:r>
        <w:rPr>
          <w:color w:val="231F20"/>
          <w:w w:val="95"/>
        </w:rPr>
        <w:t>por</w:t>
      </w:r>
      <w:r>
        <w:rPr>
          <w:color w:val="231F20"/>
          <w:spacing w:val="-15"/>
          <w:w w:val="95"/>
        </w:rPr>
        <w:t> </w:t>
      </w:r>
      <w:r>
        <w:rPr>
          <w:color w:val="231F20"/>
          <w:w w:val="95"/>
        </w:rPr>
        <w:t>los</w:t>
      </w:r>
      <w:r>
        <w:rPr>
          <w:color w:val="231F20"/>
          <w:spacing w:val="-15"/>
          <w:w w:val="95"/>
        </w:rPr>
        <w:t> </w:t>
      </w:r>
      <w:r>
        <w:rPr>
          <w:color w:val="231F20"/>
          <w:w w:val="95"/>
        </w:rPr>
        <w:t>migrantes</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w w:val="95"/>
        </w:rPr>
        <w:t>comunidad</w:t>
      </w:r>
      <w:r>
        <w:rPr>
          <w:color w:val="231F20"/>
          <w:spacing w:val="-15"/>
          <w:w w:val="95"/>
        </w:rPr>
        <w:t> </w:t>
      </w:r>
      <w:r>
        <w:rPr>
          <w:color w:val="231F20"/>
          <w:w w:val="95"/>
        </w:rPr>
        <w:t>que</w:t>
      </w:r>
      <w:r>
        <w:rPr>
          <w:color w:val="231F20"/>
          <w:spacing w:val="-15"/>
          <w:w w:val="95"/>
        </w:rPr>
        <w:t> </w:t>
      </w:r>
      <w:r>
        <w:rPr>
          <w:color w:val="231F20"/>
          <w:w w:val="95"/>
        </w:rPr>
        <w:t>trabajan</w:t>
      </w:r>
      <w:r>
        <w:rPr>
          <w:color w:val="231F20"/>
          <w:spacing w:val="-15"/>
          <w:w w:val="95"/>
        </w:rPr>
        <w:t> </w:t>
      </w:r>
      <w:r>
        <w:rPr>
          <w:color w:val="231F20"/>
          <w:w w:val="95"/>
        </w:rPr>
        <w:t>fuera,</w:t>
      </w:r>
      <w:r>
        <w:rPr>
          <w:color w:val="231F20"/>
          <w:spacing w:val="-15"/>
          <w:w w:val="95"/>
        </w:rPr>
        <w:t> </w:t>
      </w:r>
      <w:r>
        <w:rPr>
          <w:color w:val="231F20"/>
          <w:w w:val="95"/>
        </w:rPr>
        <w:t>quienes,</w:t>
      </w:r>
      <w:r>
        <w:rPr>
          <w:color w:val="231F20"/>
          <w:spacing w:val="-15"/>
          <w:w w:val="95"/>
        </w:rPr>
        <w:t> </w:t>
      </w:r>
      <w:r>
        <w:rPr>
          <w:color w:val="231F20"/>
          <w:w w:val="95"/>
        </w:rPr>
        <w:t>siguiendo</w:t>
      </w:r>
      <w:r>
        <w:rPr>
          <w:color w:val="231F20"/>
          <w:w w:val="93"/>
        </w:rPr>
        <w:t> </w:t>
      </w:r>
      <w:r>
        <w:rPr>
          <w:color w:val="231F20"/>
        </w:rPr>
        <w:t>el</w:t>
      </w:r>
      <w:r>
        <w:rPr>
          <w:color w:val="231F20"/>
          <w:spacing w:val="-38"/>
        </w:rPr>
        <w:t> </w:t>
      </w:r>
      <w:r>
        <w:rPr>
          <w:color w:val="231F20"/>
        </w:rPr>
        <w:t>modelo</w:t>
      </w:r>
      <w:r>
        <w:rPr>
          <w:color w:val="231F20"/>
          <w:spacing w:val="-38"/>
        </w:rPr>
        <w:t> </w:t>
      </w:r>
      <w:r>
        <w:rPr>
          <w:color w:val="231F20"/>
        </w:rPr>
        <w:t>de</w:t>
      </w:r>
      <w:r>
        <w:rPr>
          <w:color w:val="231F20"/>
          <w:spacing w:val="-38"/>
        </w:rPr>
        <w:t> </w:t>
      </w:r>
      <w:r>
        <w:rPr>
          <w:color w:val="231F20"/>
        </w:rPr>
        <w:t>las</w:t>
      </w:r>
      <w:r>
        <w:rPr>
          <w:color w:val="231F20"/>
          <w:spacing w:val="-38"/>
        </w:rPr>
        <w:t> </w:t>
      </w:r>
      <w:r>
        <w:rPr>
          <w:color w:val="231F20"/>
        </w:rPr>
        <w:t>ciudades,</w:t>
      </w:r>
      <w:r>
        <w:rPr>
          <w:color w:val="231F20"/>
          <w:spacing w:val="-38"/>
        </w:rPr>
        <w:t> </w:t>
      </w:r>
      <w:r>
        <w:rPr>
          <w:color w:val="231F20"/>
        </w:rPr>
        <w:t>traen</w:t>
      </w:r>
      <w:r>
        <w:rPr>
          <w:color w:val="231F20"/>
          <w:spacing w:val="-38"/>
        </w:rPr>
        <w:t> </w:t>
      </w:r>
      <w:r>
        <w:rPr>
          <w:color w:val="231F20"/>
        </w:rPr>
        <w:t>a</w:t>
      </w:r>
      <w:r>
        <w:rPr>
          <w:color w:val="231F20"/>
          <w:spacing w:val="-38"/>
        </w:rPr>
        <w:t> </w:t>
      </w:r>
      <w:r>
        <w:rPr>
          <w:color w:val="231F20"/>
        </w:rPr>
        <w:t>la</w:t>
      </w:r>
      <w:r>
        <w:rPr>
          <w:color w:val="231F20"/>
          <w:spacing w:val="-38"/>
        </w:rPr>
        <w:t> </w:t>
      </w:r>
      <w:r>
        <w:rPr>
          <w:color w:val="231F20"/>
        </w:rPr>
        <w:t>comunidad</w:t>
      </w:r>
      <w:r>
        <w:rPr>
          <w:color w:val="231F20"/>
          <w:spacing w:val="-38"/>
        </w:rPr>
        <w:t> </w:t>
      </w:r>
      <w:r>
        <w:rPr>
          <w:color w:val="231F20"/>
        </w:rPr>
        <w:t>este</w:t>
      </w:r>
      <w:r>
        <w:rPr>
          <w:color w:val="231F20"/>
          <w:spacing w:val="-38"/>
        </w:rPr>
        <w:t> </w:t>
      </w:r>
      <w:r>
        <w:rPr>
          <w:color w:val="231F20"/>
        </w:rPr>
        <w:t>tipo</w:t>
      </w:r>
      <w:r>
        <w:rPr>
          <w:color w:val="231F20"/>
          <w:spacing w:val="-38"/>
        </w:rPr>
        <w:t> </w:t>
      </w:r>
      <w:r>
        <w:rPr>
          <w:color w:val="231F20"/>
        </w:rPr>
        <w:t>de</w:t>
      </w:r>
      <w:r>
        <w:rPr>
          <w:color w:val="231F20"/>
          <w:spacing w:val="-38"/>
        </w:rPr>
        <w:t> </w:t>
      </w:r>
      <w:r>
        <w:rPr>
          <w:color w:val="231F20"/>
        </w:rPr>
        <w:t>tecnologías,</w:t>
      </w:r>
      <w:r>
        <w:rPr>
          <w:color w:val="231F20"/>
          <w:w w:val="92"/>
        </w:rPr>
        <w:t> </w:t>
      </w:r>
      <w:r>
        <w:rPr>
          <w:color w:val="231F20"/>
          <w:w w:val="95"/>
        </w:rPr>
        <w:t>servicios</w:t>
      </w:r>
      <w:r>
        <w:rPr>
          <w:color w:val="231F20"/>
          <w:spacing w:val="-23"/>
          <w:w w:val="95"/>
        </w:rPr>
        <w:t> </w:t>
      </w:r>
      <w:r>
        <w:rPr>
          <w:color w:val="231F20"/>
          <w:w w:val="95"/>
        </w:rPr>
        <w:t>y</w:t>
      </w:r>
      <w:r>
        <w:rPr>
          <w:color w:val="231F20"/>
          <w:spacing w:val="-23"/>
          <w:w w:val="95"/>
        </w:rPr>
        <w:t> </w:t>
      </w:r>
      <w:r>
        <w:rPr>
          <w:color w:val="231F20"/>
          <w:w w:val="95"/>
        </w:rPr>
        <w:t>otros</w:t>
      </w:r>
      <w:r>
        <w:rPr>
          <w:color w:val="231F20"/>
          <w:spacing w:val="-23"/>
          <w:w w:val="95"/>
        </w:rPr>
        <w:t> </w:t>
      </w:r>
      <w:r>
        <w:rPr>
          <w:color w:val="231F20"/>
          <w:w w:val="95"/>
        </w:rPr>
        <w:t>productos</w:t>
      </w:r>
      <w:r>
        <w:rPr>
          <w:color w:val="231F20"/>
          <w:spacing w:val="-23"/>
          <w:w w:val="95"/>
        </w:rPr>
        <w:t> </w:t>
      </w:r>
      <w:r>
        <w:rPr>
          <w:color w:val="231F20"/>
          <w:w w:val="95"/>
        </w:rPr>
        <w:t>mediáticos</w:t>
      </w:r>
      <w:r>
        <w:rPr>
          <w:color w:val="231F20"/>
          <w:spacing w:val="-23"/>
          <w:w w:val="95"/>
        </w:rPr>
        <w:t> </w:t>
      </w:r>
      <w:r>
        <w:rPr>
          <w:color w:val="231F20"/>
          <w:w w:val="95"/>
        </w:rPr>
        <w:t>como</w:t>
      </w:r>
      <w:r>
        <w:rPr>
          <w:color w:val="231F20"/>
          <w:spacing w:val="-23"/>
          <w:w w:val="95"/>
        </w:rPr>
        <w:t> </w:t>
      </w:r>
      <w:r>
        <w:rPr>
          <w:color w:val="231F20"/>
          <w:w w:val="95"/>
        </w:rPr>
        <w:t>películas,</w:t>
      </w:r>
      <w:r>
        <w:rPr>
          <w:color w:val="231F20"/>
          <w:spacing w:val="-23"/>
          <w:w w:val="95"/>
        </w:rPr>
        <w:t> </w:t>
      </w:r>
      <w:r>
        <w:rPr>
          <w:color w:val="231F20"/>
          <w:w w:val="95"/>
        </w:rPr>
        <w:t>discos,</w:t>
      </w:r>
      <w:r>
        <w:rPr>
          <w:color w:val="231F20"/>
          <w:spacing w:val="-23"/>
          <w:w w:val="95"/>
        </w:rPr>
        <w:t> </w:t>
      </w:r>
      <w:r>
        <w:rPr>
          <w:color w:val="231F20"/>
          <w:w w:val="95"/>
        </w:rPr>
        <w:t>DVD,</w:t>
      </w:r>
      <w:r>
        <w:rPr>
          <w:color w:val="231F20"/>
          <w:spacing w:val="-23"/>
          <w:w w:val="95"/>
        </w:rPr>
        <w:t> </w:t>
      </w:r>
      <w:r>
        <w:rPr>
          <w:color w:val="231F20"/>
          <w:w w:val="95"/>
        </w:rPr>
        <w:t>etc.</w:t>
      </w:r>
    </w:p>
    <w:p>
      <w:pPr>
        <w:pStyle w:val="BodyText"/>
        <w:spacing w:line="278" w:lineRule="auto" w:before="58"/>
        <w:ind w:left="110" w:right="108" w:firstLine="566"/>
        <w:jc w:val="both"/>
      </w:pPr>
      <w:r>
        <w:rPr>
          <w:color w:val="231F20"/>
        </w:rPr>
        <w:t>El</w:t>
      </w:r>
      <w:r>
        <w:rPr>
          <w:color w:val="231F20"/>
          <w:spacing w:val="-6"/>
        </w:rPr>
        <w:t> </w:t>
      </w:r>
      <w:r>
        <w:rPr>
          <w:color w:val="231F20"/>
        </w:rPr>
        <w:t>trámite</w:t>
      </w:r>
      <w:r>
        <w:rPr>
          <w:color w:val="231F20"/>
          <w:spacing w:val="-6"/>
        </w:rPr>
        <w:t> </w:t>
      </w:r>
      <w:r>
        <w:rPr>
          <w:color w:val="231F20"/>
        </w:rPr>
        <w:t>es</w:t>
      </w:r>
      <w:r>
        <w:rPr>
          <w:color w:val="231F20"/>
          <w:spacing w:val="-6"/>
        </w:rPr>
        <w:t> </w:t>
      </w:r>
      <w:r>
        <w:rPr>
          <w:color w:val="231F20"/>
        </w:rPr>
        <w:t>sencillo:</w:t>
      </w:r>
      <w:r>
        <w:rPr>
          <w:color w:val="231F20"/>
          <w:spacing w:val="-6"/>
        </w:rPr>
        <w:t> </w:t>
      </w:r>
      <w:r>
        <w:rPr>
          <w:color w:val="231F20"/>
        </w:rPr>
        <w:t>se</w:t>
      </w:r>
      <w:r>
        <w:rPr>
          <w:color w:val="231F20"/>
          <w:spacing w:val="-6"/>
        </w:rPr>
        <w:t> </w:t>
      </w:r>
      <w:r>
        <w:rPr>
          <w:color w:val="231F20"/>
        </w:rPr>
        <w:t>acude</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cabecera</w:t>
      </w:r>
      <w:r>
        <w:rPr>
          <w:color w:val="231F20"/>
          <w:spacing w:val="-6"/>
        </w:rPr>
        <w:t> </w:t>
      </w:r>
      <w:r>
        <w:rPr>
          <w:color w:val="231F20"/>
        </w:rPr>
        <w:t>municipal,</w:t>
      </w:r>
      <w:r>
        <w:rPr>
          <w:color w:val="231F20"/>
          <w:spacing w:val="-7"/>
        </w:rPr>
        <w:t> </w:t>
      </w:r>
      <w:r>
        <w:rPr>
          <w:color w:val="231F20"/>
        </w:rPr>
        <w:t>sfp,</w:t>
      </w:r>
      <w:r>
        <w:rPr>
          <w:color w:val="231F20"/>
          <w:spacing w:val="-6"/>
        </w:rPr>
        <w:t> </w:t>
      </w:r>
      <w:r>
        <w:rPr>
          <w:color w:val="231F20"/>
        </w:rPr>
        <w:t>se solicita</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rPr>
        <w:t>Secretaria</w:t>
      </w:r>
      <w:r>
        <w:rPr>
          <w:color w:val="231F20"/>
          <w:spacing w:val="-22"/>
        </w:rPr>
        <w:t> </w:t>
      </w:r>
      <w:r>
        <w:rPr>
          <w:color w:val="231F20"/>
        </w:rPr>
        <w:t>de</w:t>
      </w:r>
      <w:r>
        <w:rPr>
          <w:color w:val="231F20"/>
          <w:spacing w:val="-22"/>
        </w:rPr>
        <w:t> </w:t>
      </w:r>
      <w:r>
        <w:rPr>
          <w:color w:val="231F20"/>
        </w:rPr>
        <w:t>Gobierno</w:t>
      </w:r>
      <w:r>
        <w:rPr>
          <w:color w:val="231F20"/>
          <w:spacing w:val="-22"/>
        </w:rPr>
        <w:t> </w:t>
      </w:r>
      <w:r>
        <w:rPr>
          <w:color w:val="231F20"/>
        </w:rPr>
        <w:t>el</w:t>
      </w:r>
      <w:r>
        <w:rPr>
          <w:color w:val="231F20"/>
          <w:spacing w:val="-22"/>
        </w:rPr>
        <w:t> </w:t>
      </w:r>
      <w:r>
        <w:rPr>
          <w:color w:val="231F20"/>
        </w:rPr>
        <w:t>permiso</w:t>
      </w:r>
      <w:r>
        <w:rPr>
          <w:color w:val="231F20"/>
          <w:spacing w:val="-22"/>
        </w:rPr>
        <w:t> </w:t>
      </w:r>
      <w:r>
        <w:rPr>
          <w:color w:val="231F20"/>
        </w:rPr>
        <w:t>respectivo</w:t>
      </w:r>
      <w:r>
        <w:rPr>
          <w:color w:val="231F20"/>
          <w:spacing w:val="-22"/>
        </w:rPr>
        <w:t> </w:t>
      </w:r>
      <w:r>
        <w:rPr>
          <w:color w:val="231F20"/>
        </w:rPr>
        <w:t>y</w:t>
      </w:r>
      <w:r>
        <w:rPr>
          <w:color w:val="231F20"/>
          <w:spacing w:val="-22"/>
        </w:rPr>
        <w:t> </w:t>
      </w:r>
      <w:r>
        <w:rPr>
          <w:color w:val="231F20"/>
        </w:rPr>
        <w:t>se</w:t>
      </w:r>
      <w:r>
        <w:rPr>
          <w:color w:val="231F20"/>
          <w:spacing w:val="-22"/>
        </w:rPr>
        <w:t> </w:t>
      </w:r>
      <w:r>
        <w:rPr>
          <w:color w:val="231F20"/>
        </w:rPr>
        <w:t>paga</w:t>
      </w:r>
      <w:r>
        <w:rPr>
          <w:color w:val="231F20"/>
          <w:spacing w:val="-22"/>
        </w:rPr>
        <w:t> </w:t>
      </w:r>
      <w:r>
        <w:rPr>
          <w:color w:val="231F20"/>
        </w:rPr>
        <w:t>el costo</w:t>
      </w:r>
      <w:r>
        <w:rPr>
          <w:color w:val="231F20"/>
          <w:spacing w:val="-36"/>
        </w:rPr>
        <w:t> </w:t>
      </w:r>
      <w:r>
        <w:rPr>
          <w:color w:val="231F20"/>
        </w:rPr>
        <w:t>de</w:t>
      </w:r>
      <w:r>
        <w:rPr>
          <w:color w:val="231F20"/>
          <w:spacing w:val="-36"/>
        </w:rPr>
        <w:t> </w:t>
      </w:r>
      <w:r>
        <w:rPr>
          <w:color w:val="231F20"/>
        </w:rPr>
        <w:t>600</w:t>
      </w:r>
      <w:r>
        <w:rPr>
          <w:color w:val="231F20"/>
          <w:spacing w:val="-36"/>
        </w:rPr>
        <w:t> </w:t>
      </w:r>
      <w:r>
        <w:rPr>
          <w:color w:val="231F20"/>
        </w:rPr>
        <w:t>pesos</w:t>
      </w:r>
      <w:r>
        <w:rPr>
          <w:color w:val="231F20"/>
          <w:spacing w:val="-36"/>
        </w:rPr>
        <w:t> </w:t>
      </w:r>
      <w:r>
        <w:rPr>
          <w:color w:val="231F20"/>
        </w:rPr>
        <w:t>por</w:t>
      </w:r>
      <w:r>
        <w:rPr>
          <w:color w:val="231F20"/>
          <w:spacing w:val="-36"/>
        </w:rPr>
        <w:t> </w:t>
      </w:r>
      <w:r>
        <w:rPr>
          <w:color w:val="231F20"/>
        </w:rPr>
        <w:t>un</w:t>
      </w:r>
      <w:r>
        <w:rPr>
          <w:color w:val="231F20"/>
          <w:spacing w:val="-36"/>
        </w:rPr>
        <w:t> </w:t>
      </w:r>
      <w:r>
        <w:rPr>
          <w:color w:val="231F20"/>
        </w:rPr>
        <w:t>año;</w:t>
      </w:r>
      <w:r>
        <w:rPr>
          <w:color w:val="231F20"/>
          <w:spacing w:val="-36"/>
        </w:rPr>
        <w:t> </w:t>
      </w:r>
      <w:r>
        <w:rPr>
          <w:color w:val="231F20"/>
        </w:rPr>
        <w:t>al</w:t>
      </w:r>
      <w:r>
        <w:rPr>
          <w:color w:val="231F20"/>
          <w:spacing w:val="-36"/>
        </w:rPr>
        <w:t> </w:t>
      </w:r>
      <w:r>
        <w:rPr>
          <w:color w:val="231F20"/>
        </w:rPr>
        <w:t>año</w:t>
      </w:r>
      <w:r>
        <w:rPr>
          <w:color w:val="231F20"/>
          <w:spacing w:val="-36"/>
        </w:rPr>
        <w:t> </w:t>
      </w:r>
      <w:r>
        <w:rPr>
          <w:color w:val="231F20"/>
        </w:rPr>
        <w:t>de</w:t>
      </w:r>
      <w:r>
        <w:rPr>
          <w:color w:val="231F20"/>
          <w:spacing w:val="-36"/>
        </w:rPr>
        <w:t> </w:t>
      </w:r>
      <w:r>
        <w:rPr>
          <w:color w:val="231F20"/>
        </w:rPr>
        <w:t>vencimiento</w:t>
      </w:r>
      <w:r>
        <w:rPr>
          <w:color w:val="231F20"/>
          <w:spacing w:val="-36"/>
        </w:rPr>
        <w:t> </w:t>
      </w:r>
      <w:r>
        <w:rPr>
          <w:color w:val="231F20"/>
        </w:rPr>
        <w:t>se</w:t>
      </w:r>
      <w:r>
        <w:rPr>
          <w:color w:val="231F20"/>
          <w:spacing w:val="-36"/>
        </w:rPr>
        <w:t> </w:t>
      </w:r>
      <w:r>
        <w:rPr>
          <w:color w:val="231F20"/>
        </w:rPr>
        <w:t>debe</w:t>
      </w:r>
      <w:r>
        <w:rPr>
          <w:color w:val="231F20"/>
          <w:spacing w:val="-36"/>
        </w:rPr>
        <w:t> </w:t>
      </w:r>
      <w:r>
        <w:rPr>
          <w:color w:val="231F20"/>
        </w:rPr>
        <w:t>renovar</w:t>
      </w:r>
      <w:r>
        <w:rPr>
          <w:color w:val="231F20"/>
          <w:spacing w:val="-36"/>
        </w:rPr>
        <w:t> </w:t>
      </w:r>
      <w:r>
        <w:rPr>
          <w:color w:val="231F20"/>
        </w:rPr>
        <w:t>di- </w:t>
      </w:r>
      <w:r>
        <w:rPr>
          <w:color w:val="231F20"/>
          <w:w w:val="95"/>
        </w:rPr>
        <w:t>cho</w:t>
      </w:r>
      <w:r>
        <w:rPr>
          <w:color w:val="231F20"/>
          <w:spacing w:val="-9"/>
          <w:w w:val="95"/>
        </w:rPr>
        <w:t> </w:t>
      </w:r>
      <w:r>
        <w:rPr>
          <w:color w:val="231F20"/>
          <w:w w:val="95"/>
        </w:rPr>
        <w:t>permiso</w:t>
      </w:r>
      <w:r>
        <w:rPr>
          <w:color w:val="231F20"/>
          <w:spacing w:val="-9"/>
          <w:w w:val="95"/>
        </w:rPr>
        <w:t> </w:t>
      </w:r>
      <w:r>
        <w:rPr>
          <w:color w:val="231F20"/>
          <w:w w:val="95"/>
        </w:rPr>
        <w:t>para</w:t>
      </w:r>
      <w:r>
        <w:rPr>
          <w:color w:val="231F20"/>
          <w:spacing w:val="-9"/>
          <w:w w:val="95"/>
        </w:rPr>
        <w:t> </w:t>
      </w:r>
      <w:r>
        <w:rPr>
          <w:color w:val="231F20"/>
          <w:w w:val="95"/>
        </w:rPr>
        <w:t>poder</w:t>
      </w:r>
      <w:r>
        <w:rPr>
          <w:color w:val="231F20"/>
          <w:spacing w:val="-9"/>
          <w:w w:val="95"/>
        </w:rPr>
        <w:t> </w:t>
      </w:r>
      <w:r>
        <w:rPr>
          <w:color w:val="231F20"/>
          <w:w w:val="95"/>
        </w:rPr>
        <w:t>seguir</w:t>
      </w:r>
      <w:r>
        <w:rPr>
          <w:color w:val="231F20"/>
          <w:spacing w:val="-9"/>
          <w:w w:val="95"/>
        </w:rPr>
        <w:t> </w:t>
      </w:r>
      <w:r>
        <w:rPr>
          <w:color w:val="231F20"/>
          <w:w w:val="95"/>
        </w:rPr>
        <w:t>expendiendo</w:t>
      </w:r>
      <w:r>
        <w:rPr>
          <w:color w:val="231F20"/>
          <w:spacing w:val="-9"/>
          <w:w w:val="95"/>
        </w:rPr>
        <w:t> </w:t>
      </w:r>
      <w:r>
        <w:rPr>
          <w:color w:val="231F20"/>
          <w:w w:val="95"/>
        </w:rPr>
        <w:t>películas,</w:t>
      </w:r>
      <w:r>
        <w:rPr>
          <w:color w:val="231F20"/>
          <w:spacing w:val="-9"/>
          <w:w w:val="95"/>
        </w:rPr>
        <w:t> </w:t>
      </w:r>
      <w:r>
        <w:rPr>
          <w:color w:val="231F20"/>
          <w:w w:val="95"/>
        </w:rPr>
        <w:t>discos</w:t>
      </w:r>
      <w:r>
        <w:rPr>
          <w:color w:val="231F20"/>
          <w:spacing w:val="-9"/>
          <w:w w:val="95"/>
        </w:rPr>
        <w:t> </w:t>
      </w:r>
      <w:r>
        <w:rPr>
          <w:color w:val="231F20"/>
          <w:w w:val="95"/>
        </w:rPr>
        <w:t>o</w:t>
      </w:r>
      <w:r>
        <w:rPr>
          <w:color w:val="231F20"/>
          <w:spacing w:val="-9"/>
          <w:w w:val="95"/>
        </w:rPr>
        <w:t> </w:t>
      </w:r>
      <w:r>
        <w:rPr>
          <w:color w:val="231F20"/>
          <w:w w:val="95"/>
        </w:rPr>
        <w:t>bien</w:t>
      </w:r>
      <w:r>
        <w:rPr>
          <w:color w:val="231F20"/>
          <w:spacing w:val="-9"/>
          <w:w w:val="95"/>
        </w:rPr>
        <w:t> </w:t>
      </w:r>
      <w:r>
        <w:rPr>
          <w:color w:val="231F20"/>
          <w:w w:val="95"/>
        </w:rPr>
        <w:t>para</w:t>
      </w:r>
    </w:p>
    <w:p>
      <w:pPr>
        <w:spacing w:after="0" w:line="278" w:lineRule="auto"/>
        <w:jc w:val="both"/>
        <w:sectPr>
          <w:pgSz w:w="8230" w:h="12760"/>
          <w:pgMar w:top="1180" w:bottom="280" w:left="740" w:right="740"/>
        </w:sectPr>
      </w:pPr>
    </w:p>
    <w:p>
      <w:pPr>
        <w:pStyle w:val="BodyText"/>
        <w:rPr>
          <w:sz w:val="20"/>
        </w:rPr>
      </w:pPr>
    </w:p>
    <w:p>
      <w:pPr>
        <w:pStyle w:val="BodyText"/>
        <w:spacing w:line="278" w:lineRule="auto" w:before="213"/>
        <w:ind w:left="110" w:right="108"/>
        <w:jc w:val="both"/>
      </w:pPr>
      <w:r>
        <w:rPr>
          <w:color w:val="231F20"/>
          <w:w w:val="95"/>
        </w:rPr>
        <w:t>ofrecer</w:t>
      </w:r>
      <w:r>
        <w:rPr>
          <w:color w:val="231F20"/>
          <w:spacing w:val="-14"/>
          <w:w w:val="95"/>
        </w:rPr>
        <w:t> </w:t>
      </w:r>
      <w:r>
        <w:rPr>
          <w:color w:val="231F20"/>
          <w:w w:val="95"/>
        </w:rPr>
        <w:t>el</w:t>
      </w:r>
      <w:r>
        <w:rPr>
          <w:color w:val="231F20"/>
          <w:spacing w:val="-14"/>
          <w:w w:val="95"/>
        </w:rPr>
        <w:t> </w:t>
      </w:r>
      <w:r>
        <w:rPr>
          <w:color w:val="231F20"/>
          <w:w w:val="95"/>
        </w:rPr>
        <w:t>servicio</w:t>
      </w:r>
      <w:r>
        <w:rPr>
          <w:color w:val="231F20"/>
          <w:spacing w:val="-14"/>
          <w:w w:val="95"/>
        </w:rPr>
        <w:t> </w:t>
      </w:r>
      <w:r>
        <w:rPr>
          <w:color w:val="231F20"/>
          <w:w w:val="95"/>
        </w:rPr>
        <w:t>de</w:t>
      </w:r>
      <w:r>
        <w:rPr>
          <w:color w:val="231F20"/>
          <w:spacing w:val="-14"/>
          <w:w w:val="95"/>
        </w:rPr>
        <w:t> </w:t>
      </w:r>
      <w:r>
        <w:rPr>
          <w:color w:val="231F20"/>
          <w:w w:val="95"/>
        </w:rPr>
        <w:t>computadoras</w:t>
      </w:r>
      <w:r>
        <w:rPr>
          <w:color w:val="231F20"/>
          <w:spacing w:val="-14"/>
          <w:w w:val="95"/>
        </w:rPr>
        <w:t> </w:t>
      </w:r>
      <w:r>
        <w:rPr>
          <w:color w:val="231F20"/>
          <w:w w:val="95"/>
        </w:rPr>
        <w:t>e</w:t>
      </w:r>
      <w:r>
        <w:rPr>
          <w:color w:val="231F20"/>
          <w:spacing w:val="-14"/>
          <w:w w:val="95"/>
        </w:rPr>
        <w:t> </w:t>
      </w:r>
      <w:r>
        <w:rPr>
          <w:color w:val="231F20"/>
          <w:w w:val="95"/>
        </w:rPr>
        <w:t>Internet.</w:t>
      </w:r>
      <w:r>
        <w:rPr>
          <w:color w:val="231F20"/>
          <w:spacing w:val="-14"/>
          <w:w w:val="95"/>
        </w:rPr>
        <w:t> </w:t>
      </w:r>
      <w:r>
        <w:rPr>
          <w:color w:val="231F20"/>
          <w:w w:val="95"/>
        </w:rPr>
        <w:t>“Aquí</w:t>
      </w:r>
      <w:r>
        <w:rPr>
          <w:color w:val="231F20"/>
          <w:spacing w:val="-14"/>
          <w:w w:val="95"/>
        </w:rPr>
        <w:t> </w:t>
      </w:r>
      <w:r>
        <w:rPr>
          <w:color w:val="231F20"/>
          <w:w w:val="95"/>
        </w:rPr>
        <w:t>en</w:t>
      </w:r>
      <w:r>
        <w:rPr>
          <w:color w:val="231F20"/>
          <w:spacing w:val="-14"/>
          <w:w w:val="95"/>
        </w:rPr>
        <w:t> </w:t>
      </w:r>
      <w:r>
        <w:rPr>
          <w:color w:val="231F20"/>
          <w:w w:val="95"/>
        </w:rPr>
        <w:t>la</w:t>
      </w:r>
      <w:r>
        <w:rPr>
          <w:color w:val="231F20"/>
          <w:spacing w:val="-14"/>
          <w:w w:val="95"/>
        </w:rPr>
        <w:t> </w:t>
      </w:r>
      <w:r>
        <w:rPr>
          <w:color w:val="231F20"/>
          <w:w w:val="95"/>
        </w:rPr>
        <w:t>delegación</w:t>
      </w:r>
      <w:r>
        <w:rPr>
          <w:color w:val="231F20"/>
          <w:spacing w:val="-14"/>
          <w:w w:val="95"/>
        </w:rPr>
        <w:t> </w:t>
      </w:r>
      <w:r>
        <w:rPr>
          <w:color w:val="231F20"/>
          <w:w w:val="95"/>
        </w:rPr>
        <w:t>no </w:t>
      </w:r>
      <w:r>
        <w:rPr>
          <w:color w:val="231F20"/>
        </w:rPr>
        <w:t>vienen,</w:t>
      </w:r>
      <w:r>
        <w:rPr>
          <w:color w:val="231F20"/>
          <w:spacing w:val="-44"/>
        </w:rPr>
        <w:t> </w:t>
      </w:r>
      <w:r>
        <w:rPr>
          <w:color w:val="231F20"/>
        </w:rPr>
        <w:t>eso</w:t>
      </w:r>
      <w:r>
        <w:rPr>
          <w:color w:val="231F20"/>
          <w:spacing w:val="-44"/>
        </w:rPr>
        <w:t> </w:t>
      </w:r>
      <w:r>
        <w:rPr>
          <w:color w:val="231F20"/>
        </w:rPr>
        <w:t>se</w:t>
      </w:r>
      <w:r>
        <w:rPr>
          <w:color w:val="231F20"/>
          <w:spacing w:val="-44"/>
        </w:rPr>
        <w:t> </w:t>
      </w:r>
      <w:r>
        <w:rPr>
          <w:color w:val="231F20"/>
        </w:rPr>
        <w:t>ve</w:t>
      </w:r>
      <w:r>
        <w:rPr>
          <w:color w:val="231F20"/>
          <w:spacing w:val="-44"/>
        </w:rPr>
        <w:t> </w:t>
      </w:r>
      <w:r>
        <w:rPr>
          <w:color w:val="231F20"/>
        </w:rPr>
        <w:t>allá</w:t>
      </w:r>
      <w:r>
        <w:rPr>
          <w:color w:val="231F20"/>
          <w:spacing w:val="-44"/>
        </w:rPr>
        <w:t> </w:t>
      </w:r>
      <w:r>
        <w:rPr>
          <w:color w:val="231F20"/>
        </w:rPr>
        <w:t>en</w:t>
      </w:r>
      <w:r>
        <w:rPr>
          <w:color w:val="231F20"/>
          <w:spacing w:val="-44"/>
        </w:rPr>
        <w:t> </w:t>
      </w:r>
      <w:r>
        <w:rPr>
          <w:i/>
          <w:color w:val="231F20"/>
        </w:rPr>
        <w:t>San</w:t>
      </w:r>
      <w:r>
        <w:rPr>
          <w:i/>
          <w:color w:val="231F20"/>
          <w:spacing w:val="-43"/>
        </w:rPr>
        <w:t> </w:t>
      </w:r>
      <w:r>
        <w:rPr>
          <w:i/>
          <w:color w:val="231F20"/>
        </w:rPr>
        <w:t>Fe</w:t>
      </w:r>
      <w:r>
        <w:rPr>
          <w:color w:val="231F20"/>
        </w:rPr>
        <w:t>,</w:t>
      </w:r>
      <w:r>
        <w:rPr>
          <w:color w:val="231F20"/>
          <w:spacing w:val="-44"/>
        </w:rPr>
        <w:t> </w:t>
      </w:r>
      <w:r>
        <w:rPr>
          <w:color w:val="231F20"/>
        </w:rPr>
        <w:t>allá</w:t>
      </w:r>
      <w:r>
        <w:rPr>
          <w:color w:val="231F20"/>
          <w:spacing w:val="-44"/>
        </w:rPr>
        <w:t> </w:t>
      </w:r>
      <w:r>
        <w:rPr>
          <w:color w:val="231F20"/>
        </w:rPr>
        <w:t>pagan</w:t>
      </w:r>
      <w:r>
        <w:rPr>
          <w:color w:val="231F20"/>
          <w:spacing w:val="-44"/>
        </w:rPr>
        <w:t> </w:t>
      </w:r>
      <w:r>
        <w:rPr>
          <w:color w:val="231F20"/>
        </w:rPr>
        <w:t>y</w:t>
      </w:r>
      <w:r>
        <w:rPr>
          <w:color w:val="231F20"/>
          <w:spacing w:val="-44"/>
        </w:rPr>
        <w:t> </w:t>
      </w:r>
      <w:r>
        <w:rPr>
          <w:color w:val="231F20"/>
        </w:rPr>
        <w:t>allá</w:t>
      </w:r>
      <w:r>
        <w:rPr>
          <w:color w:val="231F20"/>
          <w:spacing w:val="-44"/>
        </w:rPr>
        <w:t> </w:t>
      </w:r>
      <w:r>
        <w:rPr>
          <w:color w:val="231F20"/>
        </w:rPr>
        <w:t>renuevan</w:t>
      </w:r>
      <w:r>
        <w:rPr>
          <w:color w:val="231F20"/>
          <w:spacing w:val="-44"/>
        </w:rPr>
        <w:t> </w:t>
      </w:r>
      <w:r>
        <w:rPr>
          <w:color w:val="231F20"/>
        </w:rPr>
        <w:t>los</w:t>
      </w:r>
      <w:r>
        <w:rPr>
          <w:color w:val="231F20"/>
          <w:spacing w:val="-44"/>
        </w:rPr>
        <w:t> </w:t>
      </w:r>
      <w:r>
        <w:rPr>
          <w:color w:val="231F20"/>
        </w:rPr>
        <w:t>permisos,</w:t>
      </w:r>
      <w:r>
        <w:rPr>
          <w:color w:val="231F20"/>
          <w:spacing w:val="-44"/>
        </w:rPr>
        <w:t> </w:t>
      </w:r>
      <w:r>
        <w:rPr>
          <w:color w:val="231F20"/>
        </w:rPr>
        <w:t>a mí</w:t>
      </w:r>
      <w:r>
        <w:rPr>
          <w:color w:val="231F20"/>
          <w:spacing w:val="-25"/>
        </w:rPr>
        <w:t> </w:t>
      </w:r>
      <w:r>
        <w:rPr>
          <w:color w:val="231F20"/>
        </w:rPr>
        <w:t>nada</w:t>
      </w:r>
      <w:r>
        <w:rPr>
          <w:color w:val="231F20"/>
          <w:spacing w:val="-25"/>
        </w:rPr>
        <w:t> </w:t>
      </w:r>
      <w:r>
        <w:rPr>
          <w:color w:val="231F20"/>
        </w:rPr>
        <w:t>más</w:t>
      </w:r>
      <w:r>
        <w:rPr>
          <w:color w:val="231F20"/>
          <w:spacing w:val="-25"/>
        </w:rPr>
        <w:t> </w:t>
      </w:r>
      <w:r>
        <w:rPr>
          <w:color w:val="231F20"/>
        </w:rPr>
        <w:t>me</w:t>
      </w:r>
      <w:r>
        <w:rPr>
          <w:color w:val="231F20"/>
          <w:spacing w:val="-25"/>
        </w:rPr>
        <w:t> </w:t>
      </w:r>
      <w:r>
        <w:rPr>
          <w:color w:val="231F20"/>
        </w:rPr>
        <w:t>avisan</w:t>
      </w:r>
      <w:r>
        <w:rPr>
          <w:color w:val="231F20"/>
          <w:spacing w:val="-25"/>
        </w:rPr>
        <w:t> </w:t>
      </w:r>
      <w:r>
        <w:rPr>
          <w:color w:val="231F20"/>
        </w:rPr>
        <w:t>que</w:t>
      </w:r>
      <w:r>
        <w:rPr>
          <w:color w:val="231F20"/>
          <w:spacing w:val="-25"/>
        </w:rPr>
        <w:t> </w:t>
      </w:r>
      <w:r>
        <w:rPr>
          <w:color w:val="231F20"/>
        </w:rPr>
        <w:t>van</w:t>
      </w:r>
      <w:r>
        <w:rPr>
          <w:color w:val="231F20"/>
          <w:spacing w:val="-25"/>
        </w:rPr>
        <w:t> </w:t>
      </w:r>
      <w:r>
        <w:rPr>
          <w:color w:val="231F20"/>
        </w:rPr>
        <w:t>a</w:t>
      </w:r>
      <w:r>
        <w:rPr>
          <w:color w:val="231F20"/>
          <w:spacing w:val="-25"/>
        </w:rPr>
        <w:t> </w:t>
      </w:r>
      <w:r>
        <w:rPr>
          <w:color w:val="231F20"/>
        </w:rPr>
        <w:t>abrir</w:t>
      </w:r>
      <w:r>
        <w:rPr>
          <w:color w:val="231F20"/>
          <w:spacing w:val="-25"/>
        </w:rPr>
        <w:t> </w:t>
      </w:r>
      <w:r>
        <w:rPr>
          <w:color w:val="231F20"/>
        </w:rPr>
        <w:t>su</w:t>
      </w:r>
      <w:r>
        <w:rPr>
          <w:color w:val="231F20"/>
          <w:spacing w:val="-25"/>
        </w:rPr>
        <w:t> </w:t>
      </w:r>
      <w:r>
        <w:rPr>
          <w:color w:val="231F20"/>
        </w:rPr>
        <w:t>local</w:t>
      </w:r>
      <w:r>
        <w:rPr>
          <w:color w:val="231F20"/>
          <w:spacing w:val="-25"/>
        </w:rPr>
        <w:t> </w:t>
      </w:r>
      <w:r>
        <w:rPr>
          <w:color w:val="231F20"/>
        </w:rPr>
        <w:t>y</w:t>
      </w:r>
      <w:r>
        <w:rPr>
          <w:color w:val="231F20"/>
          <w:spacing w:val="-25"/>
        </w:rPr>
        <w:t> </w:t>
      </w:r>
      <w:r>
        <w:rPr>
          <w:color w:val="231F20"/>
        </w:rPr>
        <w:t>ya”</w:t>
      </w:r>
      <w:r>
        <w:rPr>
          <w:color w:val="231F20"/>
          <w:spacing w:val="-25"/>
        </w:rPr>
        <w:t> </w:t>
      </w:r>
      <w:r>
        <w:rPr>
          <w:color w:val="231F20"/>
        </w:rPr>
        <w:t>(Delegado</w:t>
      </w:r>
      <w:r>
        <w:rPr>
          <w:color w:val="231F20"/>
          <w:spacing w:val="-25"/>
        </w:rPr>
        <w:t> </w:t>
      </w:r>
      <w:r>
        <w:rPr>
          <w:color w:val="231F20"/>
        </w:rPr>
        <w:t>de</w:t>
      </w:r>
      <w:r>
        <w:rPr>
          <w:color w:val="231F20"/>
          <w:spacing w:val="-25"/>
        </w:rPr>
        <w:t> </w:t>
      </w:r>
      <w:r>
        <w:rPr>
          <w:color w:val="231F20"/>
        </w:rPr>
        <w:t>sah, </w:t>
      </w:r>
      <w:r>
        <w:rPr>
          <w:color w:val="231F20"/>
          <w:w w:val="95"/>
        </w:rPr>
        <w:t>entrevista,</w:t>
      </w:r>
      <w:r>
        <w:rPr>
          <w:color w:val="231F20"/>
          <w:spacing w:val="-16"/>
          <w:w w:val="95"/>
        </w:rPr>
        <w:t> </w:t>
      </w:r>
      <w:r>
        <w:rPr>
          <w:color w:val="231F20"/>
          <w:w w:val="95"/>
        </w:rPr>
        <w:t>abril</w:t>
      </w:r>
      <w:r>
        <w:rPr>
          <w:color w:val="231F20"/>
          <w:spacing w:val="-16"/>
          <w:w w:val="95"/>
        </w:rPr>
        <w:t> </w:t>
      </w:r>
      <w:r>
        <w:rPr>
          <w:color w:val="231F20"/>
          <w:w w:val="95"/>
        </w:rPr>
        <w:t>de</w:t>
      </w:r>
      <w:r>
        <w:rPr>
          <w:color w:val="231F20"/>
          <w:spacing w:val="-16"/>
          <w:w w:val="95"/>
        </w:rPr>
        <w:t> </w:t>
      </w:r>
      <w:r>
        <w:rPr>
          <w:color w:val="231F20"/>
          <w:w w:val="95"/>
        </w:rPr>
        <w:t>2012).</w:t>
      </w:r>
    </w:p>
    <w:p>
      <w:pPr>
        <w:pStyle w:val="BodyText"/>
        <w:rPr>
          <w:sz w:val="20"/>
        </w:rPr>
      </w:pPr>
    </w:p>
    <w:p>
      <w:pPr>
        <w:pStyle w:val="BodyText"/>
        <w:rPr>
          <w:sz w:val="15"/>
        </w:rPr>
      </w:pPr>
      <w:r>
        <w:rPr/>
        <w:drawing>
          <wp:anchor distT="0" distB="0" distL="0" distR="0" allowOverlap="1" layoutInCell="1" locked="0" behindDoc="0" simplePos="0" relativeHeight="2272">
            <wp:simplePos x="0" y="0"/>
            <wp:positionH relativeFrom="page">
              <wp:posOffset>739289</wp:posOffset>
            </wp:positionH>
            <wp:positionV relativeFrom="paragraph">
              <wp:posOffset>134793</wp:posOffset>
            </wp:positionV>
            <wp:extent cx="3726211" cy="2800350"/>
            <wp:effectExtent l="0" t="0" r="0" b="0"/>
            <wp:wrapTopAndBottom/>
            <wp:docPr id="57" name="image37.jpeg" descr=""/>
            <wp:cNvGraphicFramePr>
              <a:graphicFrameLocks noChangeAspect="1"/>
            </wp:cNvGraphicFramePr>
            <a:graphic>
              <a:graphicData uri="http://schemas.openxmlformats.org/drawingml/2006/picture">
                <pic:pic>
                  <pic:nvPicPr>
                    <pic:cNvPr id="58" name="image37.jpeg"/>
                    <pic:cNvPicPr/>
                  </pic:nvPicPr>
                  <pic:blipFill>
                    <a:blip r:embed="rId43" cstate="print"/>
                    <a:stretch>
                      <a:fillRect/>
                    </a:stretch>
                  </pic:blipFill>
                  <pic:spPr>
                    <a:xfrm>
                      <a:off x="0" y="0"/>
                      <a:ext cx="3726211" cy="2800350"/>
                    </a:xfrm>
                    <a:prstGeom prst="rect">
                      <a:avLst/>
                    </a:prstGeom>
                  </pic:spPr>
                </pic:pic>
              </a:graphicData>
            </a:graphic>
          </wp:anchor>
        </w:drawing>
      </w:r>
    </w:p>
    <w:p>
      <w:pPr>
        <w:spacing w:after="0"/>
        <w:rPr>
          <w:sz w:val="15"/>
        </w:rPr>
        <w:sectPr>
          <w:pgSz w:w="8230" w:h="12760"/>
          <w:pgMar w:top="1180" w:bottom="280" w:left="740" w:right="740"/>
        </w:sectPr>
      </w:pPr>
    </w:p>
    <w:p>
      <w:pPr>
        <w:pStyle w:val="BodyText"/>
        <w:rPr>
          <w:sz w:val="20"/>
        </w:rPr>
      </w:pPr>
    </w:p>
    <w:p>
      <w:pPr>
        <w:pStyle w:val="BodyText"/>
        <w:spacing w:before="8"/>
        <w:rPr>
          <w:sz w:val="19"/>
        </w:rPr>
      </w:pPr>
    </w:p>
    <w:p>
      <w:pPr>
        <w:spacing w:line="312" w:lineRule="auto" w:before="0" w:after="10"/>
        <w:ind w:left="1098" w:right="1027" w:hanging="61"/>
        <w:jc w:val="left"/>
        <w:rPr>
          <w:sz w:val="20"/>
        </w:rPr>
      </w:pPr>
      <w:r>
        <w:rPr>
          <w:color w:val="231F20"/>
          <w:sz w:val="20"/>
        </w:rPr>
        <w:t>Foto 25. Fuente elaboración propia. Mercancía en el pues- to de videos y discos en la comunidad de SAH, junio.jpg</w:t>
      </w:r>
    </w:p>
    <w:p>
      <w:pPr>
        <w:pStyle w:val="BodyText"/>
        <w:ind w:left="526"/>
        <w:rPr>
          <w:sz w:val="20"/>
        </w:rPr>
      </w:pPr>
      <w:r>
        <w:rPr>
          <w:sz w:val="20"/>
        </w:rPr>
        <w:drawing>
          <wp:inline distT="0" distB="0" distL="0" distR="0">
            <wp:extent cx="3589492" cy="2688336"/>
            <wp:effectExtent l="0" t="0" r="0" b="0"/>
            <wp:docPr id="59" name="image38.jpeg" descr=""/>
            <wp:cNvGraphicFramePr>
              <a:graphicFrameLocks noChangeAspect="1"/>
            </wp:cNvGraphicFramePr>
            <a:graphic>
              <a:graphicData uri="http://schemas.openxmlformats.org/drawingml/2006/picture">
                <pic:pic>
                  <pic:nvPicPr>
                    <pic:cNvPr id="60" name="image38.jpeg"/>
                    <pic:cNvPicPr/>
                  </pic:nvPicPr>
                  <pic:blipFill>
                    <a:blip r:embed="rId44" cstate="print"/>
                    <a:stretch>
                      <a:fillRect/>
                    </a:stretch>
                  </pic:blipFill>
                  <pic:spPr>
                    <a:xfrm>
                      <a:off x="0" y="0"/>
                      <a:ext cx="3589492" cy="2688336"/>
                    </a:xfrm>
                    <a:prstGeom prst="rect">
                      <a:avLst/>
                    </a:prstGeom>
                  </pic:spPr>
                </pic:pic>
              </a:graphicData>
            </a:graphic>
          </wp:inline>
        </w:drawing>
      </w:r>
      <w:r>
        <w:rPr>
          <w:sz w:val="20"/>
        </w:rPr>
      </w:r>
    </w:p>
    <w:p>
      <w:pPr>
        <w:pStyle w:val="BodyText"/>
        <w:spacing w:before="8"/>
        <w:rPr>
          <w:sz w:val="23"/>
        </w:rPr>
      </w:pPr>
    </w:p>
    <w:p>
      <w:pPr>
        <w:spacing w:line="333" w:lineRule="auto" w:before="0"/>
        <w:ind w:left="110" w:right="108" w:firstLine="0"/>
        <w:jc w:val="both"/>
        <w:rPr>
          <w:sz w:val="20"/>
        </w:rPr>
      </w:pPr>
      <w:r>
        <w:rPr>
          <w:color w:val="231F20"/>
          <w:sz w:val="20"/>
        </w:rPr>
        <w:t>Foto</w:t>
      </w:r>
      <w:r>
        <w:rPr>
          <w:color w:val="231F20"/>
          <w:spacing w:val="-3"/>
          <w:sz w:val="20"/>
        </w:rPr>
        <w:t> </w:t>
      </w:r>
      <w:r>
        <w:rPr>
          <w:color w:val="231F20"/>
          <w:sz w:val="20"/>
        </w:rPr>
        <w:t>26.</w:t>
      </w:r>
      <w:r>
        <w:rPr>
          <w:color w:val="231F20"/>
          <w:spacing w:val="-3"/>
          <w:sz w:val="20"/>
        </w:rPr>
        <w:t> </w:t>
      </w:r>
      <w:r>
        <w:rPr>
          <w:color w:val="231F20"/>
          <w:sz w:val="20"/>
        </w:rPr>
        <w:t>Fuente</w:t>
      </w:r>
      <w:r>
        <w:rPr>
          <w:color w:val="231F20"/>
          <w:spacing w:val="-3"/>
          <w:sz w:val="20"/>
        </w:rPr>
        <w:t> </w:t>
      </w:r>
      <w:r>
        <w:rPr>
          <w:color w:val="231F20"/>
          <w:sz w:val="20"/>
        </w:rPr>
        <w:t>elaboración</w:t>
      </w:r>
      <w:r>
        <w:rPr>
          <w:color w:val="231F20"/>
          <w:spacing w:val="-3"/>
          <w:sz w:val="20"/>
        </w:rPr>
        <w:t> </w:t>
      </w:r>
      <w:r>
        <w:rPr>
          <w:color w:val="231F20"/>
          <w:sz w:val="20"/>
        </w:rPr>
        <w:t>propia.</w:t>
      </w:r>
      <w:r>
        <w:rPr>
          <w:color w:val="231F20"/>
          <w:spacing w:val="-3"/>
          <w:sz w:val="20"/>
        </w:rPr>
        <w:t> </w:t>
      </w:r>
      <w:r>
        <w:rPr>
          <w:color w:val="231F20"/>
          <w:sz w:val="20"/>
        </w:rPr>
        <w:t>Local</w:t>
      </w:r>
      <w:r>
        <w:rPr>
          <w:color w:val="231F20"/>
          <w:spacing w:val="-3"/>
          <w:sz w:val="20"/>
        </w:rPr>
        <w:t> </w:t>
      </w:r>
      <w:r>
        <w:rPr>
          <w:color w:val="231F20"/>
          <w:sz w:val="20"/>
        </w:rPr>
        <w:t>de</w:t>
      </w:r>
      <w:r>
        <w:rPr>
          <w:color w:val="231F20"/>
          <w:spacing w:val="-3"/>
          <w:sz w:val="20"/>
        </w:rPr>
        <w:t> </w:t>
      </w:r>
      <w:r>
        <w:rPr>
          <w:color w:val="231F20"/>
          <w:sz w:val="20"/>
        </w:rPr>
        <w:t>venta</w:t>
      </w:r>
      <w:r>
        <w:rPr>
          <w:color w:val="231F20"/>
          <w:spacing w:val="-3"/>
          <w:sz w:val="20"/>
        </w:rPr>
        <w:t> </w:t>
      </w:r>
      <w:r>
        <w:rPr>
          <w:color w:val="231F20"/>
          <w:sz w:val="20"/>
        </w:rPr>
        <w:t>de</w:t>
      </w:r>
      <w:r>
        <w:rPr>
          <w:color w:val="231F20"/>
          <w:spacing w:val="-3"/>
          <w:sz w:val="20"/>
        </w:rPr>
        <w:t> </w:t>
      </w:r>
      <w:r>
        <w:rPr>
          <w:color w:val="231F20"/>
          <w:sz w:val="20"/>
        </w:rPr>
        <w:t>videos,</w:t>
      </w:r>
      <w:r>
        <w:rPr>
          <w:color w:val="231F20"/>
          <w:spacing w:val="-3"/>
          <w:sz w:val="20"/>
        </w:rPr>
        <w:t> </w:t>
      </w:r>
      <w:r>
        <w:rPr>
          <w:color w:val="231F20"/>
          <w:sz w:val="20"/>
        </w:rPr>
        <w:t>discos</w:t>
      </w:r>
      <w:r>
        <w:rPr>
          <w:color w:val="231F20"/>
          <w:spacing w:val="-3"/>
          <w:sz w:val="20"/>
        </w:rPr>
        <w:t> </w:t>
      </w:r>
      <w:r>
        <w:rPr>
          <w:color w:val="231F20"/>
          <w:sz w:val="20"/>
        </w:rPr>
        <w:t>y</w:t>
      </w:r>
      <w:r>
        <w:rPr>
          <w:color w:val="231F20"/>
          <w:spacing w:val="-3"/>
          <w:sz w:val="20"/>
        </w:rPr>
        <w:t> </w:t>
      </w:r>
      <w:r>
        <w:rPr>
          <w:color w:val="231F20"/>
          <w:sz w:val="20"/>
        </w:rPr>
        <w:t>DVD</w:t>
      </w:r>
      <w:r>
        <w:rPr>
          <w:color w:val="231F20"/>
          <w:spacing w:val="-3"/>
          <w:sz w:val="20"/>
        </w:rPr>
        <w:t> </w:t>
      </w:r>
      <w:r>
        <w:rPr>
          <w:color w:val="231F20"/>
          <w:sz w:val="20"/>
        </w:rPr>
        <w:t>en</w:t>
      </w:r>
      <w:r>
        <w:rPr>
          <w:color w:val="231F20"/>
          <w:spacing w:val="-3"/>
          <w:sz w:val="20"/>
        </w:rPr>
        <w:t> </w:t>
      </w:r>
      <w:r>
        <w:rPr>
          <w:color w:val="231F20"/>
          <w:sz w:val="20"/>
        </w:rPr>
        <w:t>la comunidad de SAH, junio de</w:t>
      </w:r>
      <w:r>
        <w:rPr>
          <w:color w:val="231F20"/>
          <w:spacing w:val="-5"/>
          <w:sz w:val="20"/>
        </w:rPr>
        <w:t> </w:t>
      </w:r>
      <w:r>
        <w:rPr>
          <w:color w:val="231F20"/>
          <w:sz w:val="20"/>
        </w:rPr>
        <w:t>2012.jpg</w:t>
      </w:r>
    </w:p>
    <w:p>
      <w:pPr>
        <w:pStyle w:val="BodyText"/>
        <w:spacing w:line="278" w:lineRule="auto" w:before="108"/>
        <w:ind w:left="110" w:right="108"/>
        <w:jc w:val="both"/>
      </w:pPr>
      <w:r>
        <w:rPr>
          <w:color w:val="231F20"/>
        </w:rPr>
        <w:t>En</w:t>
      </w:r>
      <w:r>
        <w:rPr>
          <w:color w:val="231F20"/>
          <w:spacing w:val="-44"/>
        </w:rPr>
        <w:t> </w:t>
      </w:r>
      <w:r>
        <w:rPr>
          <w:color w:val="231F20"/>
        </w:rPr>
        <w:t>la</w:t>
      </w:r>
      <w:r>
        <w:rPr>
          <w:color w:val="231F20"/>
          <w:spacing w:val="-44"/>
        </w:rPr>
        <w:t> </w:t>
      </w:r>
      <w:r>
        <w:rPr>
          <w:color w:val="231F20"/>
        </w:rPr>
        <w:t>foto</w:t>
      </w:r>
      <w:r>
        <w:rPr>
          <w:color w:val="231F20"/>
          <w:spacing w:val="-44"/>
        </w:rPr>
        <w:t> </w:t>
      </w:r>
      <w:r>
        <w:rPr>
          <w:color w:val="231F20"/>
        </w:rPr>
        <w:t>26</w:t>
      </w:r>
      <w:r>
        <w:rPr>
          <w:color w:val="231F20"/>
          <w:spacing w:val="-44"/>
        </w:rPr>
        <w:t> </w:t>
      </w:r>
      <w:r>
        <w:rPr>
          <w:color w:val="231F20"/>
        </w:rPr>
        <w:t>puede</w:t>
      </w:r>
      <w:r>
        <w:rPr>
          <w:color w:val="231F20"/>
          <w:spacing w:val="-44"/>
        </w:rPr>
        <w:t> </w:t>
      </w:r>
      <w:r>
        <w:rPr>
          <w:color w:val="231F20"/>
        </w:rPr>
        <w:t>apreciarse</w:t>
      </w:r>
      <w:r>
        <w:rPr>
          <w:color w:val="231F20"/>
          <w:spacing w:val="-44"/>
        </w:rPr>
        <w:t> </w:t>
      </w:r>
      <w:r>
        <w:rPr>
          <w:color w:val="231F20"/>
        </w:rPr>
        <w:t>a</w:t>
      </w:r>
      <w:r>
        <w:rPr>
          <w:color w:val="231F20"/>
          <w:spacing w:val="-44"/>
        </w:rPr>
        <w:t> </w:t>
      </w:r>
      <w:r>
        <w:rPr>
          <w:color w:val="231F20"/>
        </w:rPr>
        <w:t>una</w:t>
      </w:r>
      <w:r>
        <w:rPr>
          <w:color w:val="231F20"/>
          <w:spacing w:val="-44"/>
        </w:rPr>
        <w:t> </w:t>
      </w:r>
      <w:r>
        <w:rPr>
          <w:color w:val="231F20"/>
        </w:rPr>
        <w:t>pareja</w:t>
      </w:r>
      <w:r>
        <w:rPr>
          <w:color w:val="231F20"/>
          <w:spacing w:val="-44"/>
        </w:rPr>
        <w:t> </w:t>
      </w:r>
      <w:r>
        <w:rPr>
          <w:color w:val="231F20"/>
        </w:rPr>
        <w:t>mazahua,</w:t>
      </w:r>
      <w:r>
        <w:rPr>
          <w:color w:val="231F20"/>
          <w:spacing w:val="-44"/>
        </w:rPr>
        <w:t> </w:t>
      </w:r>
      <w:r>
        <w:rPr>
          <w:color w:val="231F20"/>
        </w:rPr>
        <w:t>ellos</w:t>
      </w:r>
      <w:r>
        <w:rPr>
          <w:color w:val="231F20"/>
          <w:spacing w:val="-44"/>
        </w:rPr>
        <w:t> </w:t>
      </w:r>
      <w:r>
        <w:rPr>
          <w:color w:val="231F20"/>
        </w:rPr>
        <w:t>son</w:t>
      </w:r>
      <w:r>
        <w:rPr>
          <w:color w:val="231F20"/>
          <w:spacing w:val="-44"/>
        </w:rPr>
        <w:t> </w:t>
      </w:r>
      <w:r>
        <w:rPr>
          <w:color w:val="231F20"/>
        </w:rPr>
        <w:t>los</w:t>
      </w:r>
      <w:r>
        <w:rPr>
          <w:color w:val="231F20"/>
          <w:spacing w:val="-44"/>
        </w:rPr>
        <w:t> </w:t>
      </w:r>
      <w:r>
        <w:rPr>
          <w:color w:val="231F20"/>
        </w:rPr>
        <w:t>dueños del</w:t>
      </w:r>
      <w:r>
        <w:rPr>
          <w:color w:val="231F20"/>
          <w:spacing w:val="-39"/>
        </w:rPr>
        <w:t> </w:t>
      </w:r>
      <w:r>
        <w:rPr>
          <w:color w:val="231F20"/>
        </w:rPr>
        <w:t>local</w:t>
      </w:r>
      <w:r>
        <w:rPr>
          <w:color w:val="231F20"/>
          <w:spacing w:val="-39"/>
        </w:rPr>
        <w:t> </w:t>
      </w:r>
      <w:r>
        <w:rPr>
          <w:color w:val="231F20"/>
        </w:rPr>
        <w:t>donde</w:t>
      </w:r>
      <w:r>
        <w:rPr>
          <w:color w:val="231F20"/>
          <w:spacing w:val="-39"/>
        </w:rPr>
        <w:t> </w:t>
      </w:r>
      <w:r>
        <w:rPr>
          <w:color w:val="231F20"/>
        </w:rPr>
        <w:t>se</w:t>
      </w:r>
      <w:r>
        <w:rPr>
          <w:color w:val="231F20"/>
          <w:spacing w:val="-39"/>
        </w:rPr>
        <w:t> </w:t>
      </w:r>
      <w:r>
        <w:rPr>
          <w:color w:val="231F20"/>
        </w:rPr>
        <w:t>expende</w:t>
      </w:r>
      <w:r>
        <w:rPr>
          <w:color w:val="231F20"/>
          <w:spacing w:val="-39"/>
        </w:rPr>
        <w:t> </w:t>
      </w:r>
      <w:r>
        <w:rPr>
          <w:color w:val="231F20"/>
        </w:rPr>
        <w:t>este</w:t>
      </w:r>
      <w:r>
        <w:rPr>
          <w:color w:val="231F20"/>
          <w:spacing w:val="-39"/>
        </w:rPr>
        <w:t> </w:t>
      </w:r>
      <w:r>
        <w:rPr>
          <w:color w:val="231F20"/>
        </w:rPr>
        <w:t>tipo</w:t>
      </w:r>
      <w:r>
        <w:rPr>
          <w:color w:val="231F20"/>
          <w:spacing w:val="-39"/>
        </w:rPr>
        <w:t> </w:t>
      </w:r>
      <w:r>
        <w:rPr>
          <w:color w:val="231F20"/>
        </w:rPr>
        <w:t>de</w:t>
      </w:r>
      <w:r>
        <w:rPr>
          <w:color w:val="231F20"/>
          <w:spacing w:val="-39"/>
        </w:rPr>
        <w:t> </w:t>
      </w:r>
      <w:r>
        <w:rPr>
          <w:color w:val="231F20"/>
        </w:rPr>
        <w:t>productos,</w:t>
      </w:r>
      <w:r>
        <w:rPr>
          <w:color w:val="231F20"/>
          <w:spacing w:val="-39"/>
        </w:rPr>
        <w:t> </w:t>
      </w:r>
      <w:r>
        <w:rPr>
          <w:color w:val="231F20"/>
        </w:rPr>
        <w:t>como</w:t>
      </w:r>
      <w:r>
        <w:rPr>
          <w:color w:val="231F20"/>
          <w:spacing w:val="-39"/>
        </w:rPr>
        <w:t> </w:t>
      </w:r>
      <w:r>
        <w:rPr>
          <w:color w:val="231F20"/>
        </w:rPr>
        <w:t>películas,</w:t>
      </w:r>
      <w:r>
        <w:rPr>
          <w:color w:val="231F20"/>
          <w:spacing w:val="-39"/>
        </w:rPr>
        <w:t> </w:t>
      </w:r>
      <w:r>
        <w:rPr>
          <w:color w:val="231F20"/>
        </w:rPr>
        <w:t>DVD </w:t>
      </w:r>
      <w:r>
        <w:rPr>
          <w:color w:val="231F20"/>
          <w:w w:val="95"/>
        </w:rPr>
        <w:t>y</w:t>
      </w:r>
      <w:r>
        <w:rPr>
          <w:color w:val="231F20"/>
          <w:spacing w:val="-12"/>
          <w:w w:val="95"/>
        </w:rPr>
        <w:t> </w:t>
      </w:r>
      <w:r>
        <w:rPr>
          <w:color w:val="231F20"/>
          <w:w w:val="95"/>
        </w:rPr>
        <w:t>hasta</w:t>
      </w:r>
      <w:r>
        <w:rPr>
          <w:color w:val="231F20"/>
          <w:spacing w:val="-12"/>
          <w:w w:val="95"/>
        </w:rPr>
        <w:t> </w:t>
      </w:r>
      <w:r>
        <w:rPr>
          <w:i/>
          <w:color w:val="231F20"/>
          <w:w w:val="95"/>
        </w:rPr>
        <w:t>casseftes</w:t>
      </w:r>
      <w:r>
        <w:rPr>
          <w:color w:val="231F20"/>
          <w:w w:val="95"/>
        </w:rPr>
        <w:t>,</w:t>
      </w:r>
      <w:r>
        <w:rPr>
          <w:color w:val="231F20"/>
          <w:spacing w:val="-11"/>
          <w:w w:val="95"/>
        </w:rPr>
        <w:t> </w:t>
      </w:r>
      <w:r>
        <w:rPr>
          <w:color w:val="231F20"/>
          <w:w w:val="95"/>
        </w:rPr>
        <w:t>porque</w:t>
      </w:r>
      <w:r>
        <w:rPr>
          <w:color w:val="231F20"/>
          <w:spacing w:val="-12"/>
          <w:w w:val="95"/>
        </w:rPr>
        <w:t> </w:t>
      </w:r>
      <w:r>
        <w:rPr>
          <w:color w:val="231F20"/>
          <w:w w:val="95"/>
        </w:rPr>
        <w:t>todavía</w:t>
      </w:r>
      <w:r>
        <w:rPr>
          <w:color w:val="231F20"/>
          <w:spacing w:val="-12"/>
          <w:w w:val="95"/>
        </w:rPr>
        <w:t> </w:t>
      </w:r>
      <w:r>
        <w:rPr>
          <w:color w:val="231F20"/>
          <w:w w:val="95"/>
        </w:rPr>
        <w:t>hay</w:t>
      </w:r>
      <w:r>
        <w:rPr>
          <w:color w:val="231F20"/>
          <w:spacing w:val="-12"/>
          <w:w w:val="95"/>
        </w:rPr>
        <w:t> </w:t>
      </w:r>
      <w:r>
        <w:rPr>
          <w:color w:val="231F20"/>
          <w:w w:val="95"/>
        </w:rPr>
        <w:t>personas</w:t>
      </w:r>
      <w:r>
        <w:rPr>
          <w:color w:val="231F20"/>
          <w:spacing w:val="-12"/>
          <w:w w:val="95"/>
        </w:rPr>
        <w:t> </w:t>
      </w:r>
      <w:r>
        <w:rPr>
          <w:color w:val="231F20"/>
          <w:w w:val="95"/>
        </w:rPr>
        <w:t>en</w:t>
      </w:r>
      <w:r>
        <w:rPr>
          <w:color w:val="231F20"/>
          <w:spacing w:val="-12"/>
          <w:w w:val="95"/>
        </w:rPr>
        <w:t> </w:t>
      </w:r>
      <w:r>
        <w:rPr>
          <w:color w:val="231F20"/>
          <w:w w:val="95"/>
        </w:rPr>
        <w:t>la</w:t>
      </w:r>
      <w:r>
        <w:rPr>
          <w:color w:val="231F20"/>
          <w:spacing w:val="-12"/>
          <w:w w:val="95"/>
        </w:rPr>
        <w:t> </w:t>
      </w:r>
      <w:r>
        <w:rPr>
          <w:color w:val="231F20"/>
          <w:w w:val="95"/>
        </w:rPr>
        <w:t>comunidad</w:t>
      </w:r>
      <w:r>
        <w:rPr>
          <w:color w:val="231F20"/>
          <w:spacing w:val="-12"/>
          <w:w w:val="95"/>
        </w:rPr>
        <w:t> </w:t>
      </w:r>
      <w:r>
        <w:rPr>
          <w:color w:val="231F20"/>
          <w:w w:val="95"/>
        </w:rPr>
        <w:t>que</w:t>
      </w:r>
      <w:r>
        <w:rPr>
          <w:color w:val="231F20"/>
          <w:spacing w:val="-12"/>
          <w:w w:val="95"/>
        </w:rPr>
        <w:t> </w:t>
      </w:r>
      <w:r>
        <w:rPr>
          <w:color w:val="231F20"/>
          <w:w w:val="95"/>
        </w:rPr>
        <w:t>con- servan</w:t>
      </w:r>
      <w:r>
        <w:rPr>
          <w:color w:val="231F20"/>
          <w:spacing w:val="-17"/>
          <w:w w:val="95"/>
        </w:rPr>
        <w:t> </w:t>
      </w:r>
      <w:r>
        <w:rPr>
          <w:color w:val="231F20"/>
          <w:w w:val="95"/>
        </w:rPr>
        <w:t>y</w:t>
      </w:r>
      <w:r>
        <w:rPr>
          <w:color w:val="231F20"/>
          <w:spacing w:val="-17"/>
          <w:w w:val="95"/>
        </w:rPr>
        <w:t> </w:t>
      </w:r>
      <w:r>
        <w:rPr>
          <w:color w:val="231F20"/>
          <w:w w:val="95"/>
        </w:rPr>
        <w:t>manejan</w:t>
      </w:r>
      <w:r>
        <w:rPr>
          <w:color w:val="231F20"/>
          <w:spacing w:val="-17"/>
          <w:w w:val="95"/>
        </w:rPr>
        <w:t> </w:t>
      </w:r>
      <w:r>
        <w:rPr>
          <w:color w:val="231F20"/>
          <w:w w:val="95"/>
        </w:rPr>
        <w:t>grabadoras</w:t>
      </w:r>
      <w:r>
        <w:rPr>
          <w:color w:val="231F20"/>
          <w:spacing w:val="-17"/>
          <w:w w:val="95"/>
        </w:rPr>
        <w:t> </w:t>
      </w:r>
      <w:r>
        <w:rPr>
          <w:color w:val="231F20"/>
          <w:w w:val="95"/>
        </w:rPr>
        <w:t>de</w:t>
      </w:r>
      <w:r>
        <w:rPr>
          <w:color w:val="231F20"/>
          <w:spacing w:val="-17"/>
          <w:w w:val="95"/>
        </w:rPr>
        <w:t> </w:t>
      </w:r>
      <w:r>
        <w:rPr>
          <w:color w:val="231F20"/>
          <w:w w:val="95"/>
        </w:rPr>
        <w:t>este</w:t>
      </w:r>
      <w:r>
        <w:rPr>
          <w:color w:val="231F20"/>
          <w:spacing w:val="-17"/>
          <w:w w:val="95"/>
        </w:rPr>
        <w:t> </w:t>
      </w:r>
      <w:r>
        <w:rPr>
          <w:color w:val="231F20"/>
          <w:w w:val="95"/>
        </w:rPr>
        <w:t>tipo.</w:t>
      </w:r>
    </w:p>
    <w:p>
      <w:pPr>
        <w:spacing w:after="0" w:line="278" w:lineRule="auto"/>
        <w:jc w:val="both"/>
        <w:sectPr>
          <w:pgSz w:w="8230" w:h="12760"/>
          <w:pgMar w:top="1180" w:bottom="280" w:left="740" w:right="740"/>
        </w:sectPr>
      </w:pPr>
    </w:p>
    <w:p>
      <w:pPr>
        <w:pStyle w:val="BodyText"/>
        <w:rPr>
          <w:sz w:val="20"/>
        </w:rPr>
      </w:pPr>
    </w:p>
    <w:p>
      <w:pPr>
        <w:pStyle w:val="BodyText"/>
        <w:spacing w:before="10"/>
        <w:rPr>
          <w:sz w:val="23"/>
        </w:rPr>
      </w:pPr>
    </w:p>
    <w:p>
      <w:pPr>
        <w:pStyle w:val="BodyText"/>
        <w:ind w:left="1180"/>
        <w:rPr>
          <w:sz w:val="20"/>
        </w:rPr>
      </w:pPr>
      <w:r>
        <w:rPr>
          <w:sz w:val="20"/>
        </w:rPr>
        <w:drawing>
          <wp:inline distT="0" distB="0" distL="0" distR="0">
            <wp:extent cx="2764906" cy="2795206"/>
            <wp:effectExtent l="0" t="0" r="0" b="0"/>
            <wp:docPr id="61" name="image39.jpeg" descr=""/>
            <wp:cNvGraphicFramePr>
              <a:graphicFrameLocks noChangeAspect="1"/>
            </wp:cNvGraphicFramePr>
            <a:graphic>
              <a:graphicData uri="http://schemas.openxmlformats.org/drawingml/2006/picture">
                <pic:pic>
                  <pic:nvPicPr>
                    <pic:cNvPr id="62" name="image39.jpeg"/>
                    <pic:cNvPicPr/>
                  </pic:nvPicPr>
                  <pic:blipFill>
                    <a:blip r:embed="rId45" cstate="print"/>
                    <a:stretch>
                      <a:fillRect/>
                    </a:stretch>
                  </pic:blipFill>
                  <pic:spPr>
                    <a:xfrm>
                      <a:off x="0" y="0"/>
                      <a:ext cx="2764906" cy="2795206"/>
                    </a:xfrm>
                    <a:prstGeom prst="rect">
                      <a:avLst/>
                    </a:prstGeom>
                  </pic:spPr>
                </pic:pic>
              </a:graphicData>
            </a:graphic>
          </wp:inline>
        </w:drawing>
      </w:r>
      <w:r>
        <w:rPr>
          <w:sz w:val="20"/>
        </w:rPr>
      </w:r>
    </w:p>
    <w:p>
      <w:pPr>
        <w:spacing w:line="312" w:lineRule="auto" w:before="139" w:after="10"/>
        <w:ind w:left="826" w:right="816" w:firstLine="158"/>
        <w:jc w:val="left"/>
        <w:rPr>
          <w:sz w:val="20"/>
        </w:rPr>
      </w:pPr>
      <w:r>
        <w:rPr>
          <w:color w:val="231F20"/>
          <w:sz w:val="20"/>
        </w:rPr>
        <w:t>Foto 27. Fuente elaboración propia. Portadas de MP3 y dis- cos en el local de venta. Comunidad de SAH, junio de 2012.jpg</w:t>
      </w:r>
    </w:p>
    <w:p>
      <w:pPr>
        <w:pStyle w:val="BodyText"/>
        <w:ind w:left="802"/>
        <w:rPr>
          <w:sz w:val="20"/>
        </w:rPr>
      </w:pPr>
      <w:r>
        <w:rPr>
          <w:sz w:val="20"/>
        </w:rPr>
        <w:drawing>
          <wp:inline distT="0" distB="0" distL="0" distR="0">
            <wp:extent cx="3282896" cy="2439162"/>
            <wp:effectExtent l="0" t="0" r="0" b="0"/>
            <wp:docPr id="63" name="image40.jpeg" descr=""/>
            <wp:cNvGraphicFramePr>
              <a:graphicFrameLocks noChangeAspect="1"/>
            </wp:cNvGraphicFramePr>
            <a:graphic>
              <a:graphicData uri="http://schemas.openxmlformats.org/drawingml/2006/picture">
                <pic:pic>
                  <pic:nvPicPr>
                    <pic:cNvPr id="64" name="image40.jpeg"/>
                    <pic:cNvPicPr/>
                  </pic:nvPicPr>
                  <pic:blipFill>
                    <a:blip r:embed="rId46" cstate="print"/>
                    <a:stretch>
                      <a:fillRect/>
                    </a:stretch>
                  </pic:blipFill>
                  <pic:spPr>
                    <a:xfrm>
                      <a:off x="0" y="0"/>
                      <a:ext cx="3282896" cy="2439162"/>
                    </a:xfrm>
                    <a:prstGeom prst="rect">
                      <a:avLst/>
                    </a:prstGeom>
                  </pic:spPr>
                </pic:pic>
              </a:graphicData>
            </a:graphic>
          </wp:inline>
        </w:drawing>
      </w:r>
      <w:r>
        <w:rPr>
          <w:sz w:val="20"/>
        </w:rPr>
      </w:r>
    </w:p>
    <w:p>
      <w:pPr>
        <w:pStyle w:val="BodyText"/>
        <w:spacing w:before="2"/>
        <w:rPr>
          <w:sz w:val="19"/>
        </w:rPr>
      </w:pPr>
    </w:p>
    <w:p>
      <w:pPr>
        <w:spacing w:line="295" w:lineRule="auto" w:before="0"/>
        <w:ind w:left="110" w:right="106" w:firstLine="0"/>
        <w:jc w:val="left"/>
        <w:rPr>
          <w:sz w:val="24"/>
        </w:rPr>
      </w:pPr>
      <w:r>
        <w:rPr>
          <w:color w:val="231F20"/>
          <w:sz w:val="20"/>
        </w:rPr>
        <w:t>Foto 28. Fuente elaboración propia. Portada de películas en DVD en el local de venta. Comunidad de SAH, junio de 2012.jpg</w:t>
      </w:r>
      <w:r>
        <w:rPr>
          <w:color w:val="231F20"/>
          <w:sz w:val="24"/>
        </w:rPr>
        <w:t>En relación con los mmc, hay</w:t>
      </w:r>
    </w:p>
    <w:p>
      <w:pPr>
        <w:spacing w:after="0" w:line="295" w:lineRule="auto"/>
        <w:jc w:val="left"/>
        <w:rPr>
          <w:sz w:val="24"/>
        </w:rPr>
        <w:sectPr>
          <w:pgSz w:w="8230" w:h="12760"/>
          <w:pgMar w:top="1180" w:bottom="280" w:left="740" w:right="740"/>
        </w:sectPr>
      </w:pPr>
    </w:p>
    <w:p>
      <w:pPr>
        <w:pStyle w:val="BodyText"/>
        <w:rPr>
          <w:sz w:val="20"/>
        </w:rPr>
      </w:pPr>
    </w:p>
    <w:p>
      <w:pPr>
        <w:pStyle w:val="BodyText"/>
        <w:spacing w:line="278" w:lineRule="auto" w:before="213"/>
        <w:ind w:left="110" w:right="107"/>
        <w:jc w:val="both"/>
      </w:pPr>
      <w:r>
        <w:rPr/>
        <w:drawing>
          <wp:anchor distT="0" distB="0" distL="0" distR="0" allowOverlap="1" layoutInCell="1" locked="0" behindDoc="0" simplePos="0" relativeHeight="2296">
            <wp:simplePos x="0" y="0"/>
            <wp:positionH relativeFrom="page">
              <wp:posOffset>929789</wp:posOffset>
            </wp:positionH>
            <wp:positionV relativeFrom="paragraph">
              <wp:posOffset>2810134</wp:posOffset>
            </wp:positionV>
            <wp:extent cx="3362694" cy="2249424"/>
            <wp:effectExtent l="0" t="0" r="0" b="0"/>
            <wp:wrapTopAndBottom/>
            <wp:docPr id="65" name="image41.jpeg" descr=""/>
            <wp:cNvGraphicFramePr>
              <a:graphicFrameLocks noChangeAspect="1"/>
            </wp:cNvGraphicFramePr>
            <a:graphic>
              <a:graphicData uri="http://schemas.openxmlformats.org/drawingml/2006/picture">
                <pic:pic>
                  <pic:nvPicPr>
                    <pic:cNvPr id="66" name="image41.jpeg"/>
                    <pic:cNvPicPr/>
                  </pic:nvPicPr>
                  <pic:blipFill>
                    <a:blip r:embed="rId47" cstate="print"/>
                    <a:stretch>
                      <a:fillRect/>
                    </a:stretch>
                  </pic:blipFill>
                  <pic:spPr>
                    <a:xfrm>
                      <a:off x="0" y="0"/>
                      <a:ext cx="3362694" cy="2249424"/>
                    </a:xfrm>
                    <a:prstGeom prst="rect">
                      <a:avLst/>
                    </a:prstGeom>
                  </pic:spPr>
                </pic:pic>
              </a:graphicData>
            </a:graphic>
          </wp:anchor>
        </w:drawing>
      </w:r>
      <w:r>
        <w:rPr>
          <w:color w:val="231F20"/>
          <w:w w:val="95"/>
        </w:rPr>
        <w:t>dos</w:t>
      </w:r>
      <w:r>
        <w:rPr>
          <w:color w:val="231F20"/>
          <w:spacing w:val="-15"/>
          <w:w w:val="95"/>
        </w:rPr>
        <w:t> </w:t>
      </w:r>
      <w:r>
        <w:rPr>
          <w:color w:val="231F20"/>
          <w:w w:val="95"/>
        </w:rPr>
        <w:t>expendios</w:t>
      </w:r>
      <w:r>
        <w:rPr>
          <w:color w:val="231F20"/>
          <w:spacing w:val="-15"/>
          <w:w w:val="95"/>
        </w:rPr>
        <w:t> </w:t>
      </w:r>
      <w:r>
        <w:rPr>
          <w:color w:val="231F20"/>
          <w:w w:val="95"/>
        </w:rPr>
        <w:t>de</w:t>
      </w:r>
      <w:r>
        <w:rPr>
          <w:color w:val="231F20"/>
          <w:spacing w:val="-15"/>
          <w:w w:val="95"/>
        </w:rPr>
        <w:t> </w:t>
      </w:r>
      <w:r>
        <w:rPr>
          <w:color w:val="231F20"/>
          <w:w w:val="95"/>
        </w:rPr>
        <w:t>películas</w:t>
      </w:r>
      <w:r>
        <w:rPr>
          <w:color w:val="231F20"/>
          <w:spacing w:val="-15"/>
          <w:w w:val="95"/>
        </w:rPr>
        <w:t> </w:t>
      </w:r>
      <w:r>
        <w:rPr>
          <w:color w:val="231F20"/>
          <w:w w:val="95"/>
        </w:rPr>
        <w:t>“piratas”,</w:t>
      </w:r>
      <w:r>
        <w:rPr>
          <w:color w:val="231F20"/>
          <w:spacing w:val="-15"/>
          <w:w w:val="95"/>
        </w:rPr>
        <w:t> </w:t>
      </w:r>
      <w:r>
        <w:rPr>
          <w:color w:val="231F20"/>
          <w:w w:val="95"/>
        </w:rPr>
        <w:t>donde</w:t>
      </w:r>
      <w:r>
        <w:rPr>
          <w:color w:val="231F20"/>
          <w:spacing w:val="-15"/>
          <w:w w:val="95"/>
        </w:rPr>
        <w:t> </w:t>
      </w:r>
      <w:r>
        <w:rPr>
          <w:color w:val="231F20"/>
          <w:w w:val="95"/>
        </w:rPr>
        <w:t>también</w:t>
      </w:r>
      <w:r>
        <w:rPr>
          <w:color w:val="231F20"/>
          <w:spacing w:val="-15"/>
          <w:w w:val="95"/>
        </w:rPr>
        <w:t> </w:t>
      </w:r>
      <w:r>
        <w:rPr>
          <w:color w:val="231F20"/>
          <w:w w:val="95"/>
        </w:rPr>
        <w:t>se</w:t>
      </w:r>
      <w:r>
        <w:rPr>
          <w:color w:val="231F20"/>
          <w:spacing w:val="-15"/>
          <w:w w:val="95"/>
        </w:rPr>
        <w:t> </w:t>
      </w:r>
      <w:r>
        <w:rPr>
          <w:color w:val="231F20"/>
          <w:w w:val="95"/>
        </w:rPr>
        <w:t>pueden</w:t>
      </w:r>
      <w:r>
        <w:rPr>
          <w:color w:val="231F20"/>
          <w:spacing w:val="-15"/>
          <w:w w:val="95"/>
        </w:rPr>
        <w:t> </w:t>
      </w:r>
      <w:r>
        <w:rPr>
          <w:color w:val="231F20"/>
          <w:w w:val="95"/>
        </w:rPr>
        <w:t>encontrar discos</w:t>
      </w:r>
      <w:r>
        <w:rPr>
          <w:color w:val="231F20"/>
          <w:spacing w:val="-10"/>
          <w:w w:val="95"/>
        </w:rPr>
        <w:t> </w:t>
      </w:r>
      <w:r>
        <w:rPr>
          <w:color w:val="231F20"/>
          <w:w w:val="95"/>
        </w:rPr>
        <w:t>en</w:t>
      </w:r>
      <w:r>
        <w:rPr>
          <w:color w:val="231F20"/>
          <w:spacing w:val="-10"/>
          <w:w w:val="95"/>
        </w:rPr>
        <w:t> </w:t>
      </w:r>
      <w:r>
        <w:rPr>
          <w:color w:val="231F20"/>
          <w:w w:val="95"/>
        </w:rPr>
        <w:t>MP3</w:t>
      </w:r>
      <w:r>
        <w:rPr>
          <w:color w:val="231F20"/>
          <w:spacing w:val="-10"/>
          <w:w w:val="95"/>
        </w:rPr>
        <w:t> </w:t>
      </w:r>
      <w:r>
        <w:rPr>
          <w:color w:val="231F20"/>
          <w:w w:val="95"/>
        </w:rPr>
        <w:t>de</w:t>
      </w:r>
      <w:r>
        <w:rPr>
          <w:color w:val="231F20"/>
          <w:spacing w:val="-10"/>
          <w:w w:val="95"/>
        </w:rPr>
        <w:t> </w:t>
      </w:r>
      <w:r>
        <w:rPr>
          <w:color w:val="231F20"/>
          <w:w w:val="95"/>
        </w:rPr>
        <w:t>música</w:t>
      </w:r>
      <w:r>
        <w:rPr>
          <w:color w:val="231F20"/>
          <w:spacing w:val="-10"/>
          <w:w w:val="95"/>
        </w:rPr>
        <w:t> </w:t>
      </w:r>
      <w:r>
        <w:rPr>
          <w:color w:val="231F20"/>
          <w:w w:val="95"/>
        </w:rPr>
        <w:t>grupera,</w:t>
      </w:r>
      <w:r>
        <w:rPr>
          <w:color w:val="231F20"/>
          <w:spacing w:val="-10"/>
          <w:w w:val="95"/>
        </w:rPr>
        <w:t> </w:t>
      </w:r>
      <w:r>
        <w:rPr>
          <w:color w:val="231F20"/>
          <w:w w:val="95"/>
        </w:rPr>
        <w:t>norteña,</w:t>
      </w:r>
      <w:r>
        <w:rPr>
          <w:color w:val="231F20"/>
          <w:spacing w:val="-10"/>
          <w:w w:val="95"/>
        </w:rPr>
        <w:t> </w:t>
      </w:r>
      <w:r>
        <w:rPr>
          <w:color w:val="231F20"/>
          <w:w w:val="95"/>
        </w:rPr>
        <w:t>ranchera,</w:t>
      </w:r>
      <w:r>
        <w:rPr>
          <w:color w:val="231F20"/>
          <w:spacing w:val="-10"/>
          <w:w w:val="95"/>
        </w:rPr>
        <w:t> </w:t>
      </w:r>
      <w:r>
        <w:rPr>
          <w:color w:val="231F20"/>
          <w:w w:val="95"/>
        </w:rPr>
        <w:t>balada</w:t>
      </w:r>
      <w:r>
        <w:rPr>
          <w:color w:val="231F20"/>
          <w:spacing w:val="-10"/>
          <w:w w:val="95"/>
        </w:rPr>
        <w:t> </w:t>
      </w:r>
      <w:r>
        <w:rPr>
          <w:color w:val="231F20"/>
          <w:w w:val="95"/>
        </w:rPr>
        <w:t>romántica</w:t>
      </w:r>
      <w:r>
        <w:rPr>
          <w:color w:val="231F20"/>
          <w:spacing w:val="-10"/>
          <w:w w:val="95"/>
        </w:rPr>
        <w:t> </w:t>
      </w:r>
      <w:r>
        <w:rPr>
          <w:color w:val="231F20"/>
          <w:w w:val="95"/>
        </w:rPr>
        <w:t>y </w:t>
      </w:r>
      <w:r>
        <w:rPr>
          <w:color w:val="231F20"/>
        </w:rPr>
        <w:t>electrónica.</w:t>
      </w:r>
      <w:r>
        <w:rPr>
          <w:color w:val="231F20"/>
          <w:spacing w:val="-35"/>
        </w:rPr>
        <w:t> </w:t>
      </w:r>
      <w:r>
        <w:rPr>
          <w:color w:val="231F20"/>
        </w:rPr>
        <w:t>Comentan</w:t>
      </w:r>
      <w:r>
        <w:rPr>
          <w:color w:val="231F20"/>
          <w:spacing w:val="-35"/>
        </w:rPr>
        <w:t> </w:t>
      </w:r>
      <w:r>
        <w:rPr>
          <w:color w:val="231F20"/>
        </w:rPr>
        <w:t>que</w:t>
      </w:r>
      <w:r>
        <w:rPr>
          <w:color w:val="231F20"/>
          <w:spacing w:val="-35"/>
        </w:rPr>
        <w:t> </w:t>
      </w:r>
      <w:r>
        <w:rPr>
          <w:color w:val="231F20"/>
        </w:rPr>
        <w:t>si</w:t>
      </w:r>
      <w:r>
        <w:rPr>
          <w:color w:val="231F20"/>
          <w:spacing w:val="-35"/>
        </w:rPr>
        <w:t> </w:t>
      </w:r>
      <w:r>
        <w:rPr>
          <w:color w:val="231F20"/>
        </w:rPr>
        <w:t>quieren</w:t>
      </w:r>
      <w:r>
        <w:rPr>
          <w:color w:val="231F20"/>
          <w:spacing w:val="-35"/>
        </w:rPr>
        <w:t> </w:t>
      </w:r>
      <w:r>
        <w:rPr>
          <w:color w:val="231F20"/>
        </w:rPr>
        <w:t>más</w:t>
      </w:r>
      <w:r>
        <w:rPr>
          <w:color w:val="231F20"/>
          <w:spacing w:val="-35"/>
        </w:rPr>
        <w:t> </w:t>
      </w:r>
      <w:r>
        <w:rPr>
          <w:color w:val="231F20"/>
        </w:rPr>
        <w:t>variedad</w:t>
      </w:r>
      <w:r>
        <w:rPr>
          <w:color w:val="231F20"/>
          <w:spacing w:val="-35"/>
        </w:rPr>
        <w:t> </w:t>
      </w:r>
      <w:r>
        <w:rPr>
          <w:color w:val="231F20"/>
        </w:rPr>
        <w:t>o</w:t>
      </w:r>
      <w:r>
        <w:rPr>
          <w:color w:val="231F20"/>
          <w:spacing w:val="-35"/>
        </w:rPr>
        <w:t> </w:t>
      </w:r>
      <w:r>
        <w:rPr>
          <w:color w:val="231F20"/>
        </w:rPr>
        <w:t>simplemente</w:t>
      </w:r>
      <w:r>
        <w:rPr>
          <w:color w:val="231F20"/>
          <w:spacing w:val="-35"/>
        </w:rPr>
        <w:t> </w:t>
      </w:r>
      <w:r>
        <w:rPr>
          <w:color w:val="231F20"/>
        </w:rPr>
        <w:t>para </w:t>
      </w:r>
      <w:r>
        <w:rPr>
          <w:color w:val="231F20"/>
          <w:w w:val="95"/>
        </w:rPr>
        <w:t>salir</w:t>
      </w:r>
      <w:r>
        <w:rPr>
          <w:color w:val="231F20"/>
          <w:spacing w:val="-30"/>
          <w:w w:val="95"/>
        </w:rPr>
        <w:t> </w:t>
      </w:r>
      <w:r>
        <w:rPr>
          <w:color w:val="231F20"/>
          <w:w w:val="95"/>
        </w:rPr>
        <w:t>de</w:t>
      </w:r>
      <w:r>
        <w:rPr>
          <w:color w:val="231F20"/>
          <w:spacing w:val="-30"/>
          <w:w w:val="95"/>
        </w:rPr>
        <w:t> </w:t>
      </w:r>
      <w:r>
        <w:rPr>
          <w:color w:val="231F20"/>
          <w:w w:val="95"/>
        </w:rPr>
        <w:t>la</w:t>
      </w:r>
      <w:r>
        <w:rPr>
          <w:color w:val="231F20"/>
          <w:spacing w:val="-30"/>
          <w:w w:val="95"/>
        </w:rPr>
        <w:t> </w:t>
      </w:r>
      <w:r>
        <w:rPr>
          <w:color w:val="231F20"/>
          <w:w w:val="95"/>
        </w:rPr>
        <w:t>comunidad</w:t>
      </w:r>
      <w:r>
        <w:rPr>
          <w:color w:val="231F20"/>
          <w:spacing w:val="-30"/>
          <w:w w:val="95"/>
        </w:rPr>
        <w:t> </w:t>
      </w:r>
      <w:r>
        <w:rPr>
          <w:color w:val="231F20"/>
          <w:w w:val="95"/>
        </w:rPr>
        <w:t>van</w:t>
      </w:r>
      <w:r>
        <w:rPr>
          <w:color w:val="231F20"/>
          <w:spacing w:val="-30"/>
          <w:w w:val="95"/>
        </w:rPr>
        <w:t> </w:t>
      </w:r>
      <w:r>
        <w:rPr>
          <w:color w:val="231F20"/>
          <w:w w:val="95"/>
        </w:rPr>
        <w:t>a</w:t>
      </w:r>
      <w:r>
        <w:rPr>
          <w:color w:val="231F20"/>
          <w:spacing w:val="-30"/>
          <w:w w:val="95"/>
        </w:rPr>
        <w:t> </w:t>
      </w:r>
      <w:r>
        <w:rPr>
          <w:color w:val="231F20"/>
          <w:w w:val="95"/>
        </w:rPr>
        <w:t>la</w:t>
      </w:r>
      <w:r>
        <w:rPr>
          <w:color w:val="231F20"/>
          <w:spacing w:val="-30"/>
          <w:w w:val="95"/>
        </w:rPr>
        <w:t> </w:t>
      </w:r>
      <w:r>
        <w:rPr>
          <w:color w:val="231F20"/>
          <w:w w:val="95"/>
        </w:rPr>
        <w:t>población</w:t>
      </w:r>
      <w:r>
        <w:rPr>
          <w:color w:val="231F20"/>
          <w:spacing w:val="-30"/>
          <w:w w:val="95"/>
        </w:rPr>
        <w:t> </w:t>
      </w:r>
      <w:r>
        <w:rPr>
          <w:color w:val="231F20"/>
          <w:w w:val="95"/>
        </w:rPr>
        <w:t>de</w:t>
      </w:r>
      <w:r>
        <w:rPr>
          <w:color w:val="231F20"/>
          <w:spacing w:val="-30"/>
          <w:w w:val="95"/>
        </w:rPr>
        <w:t> </w:t>
      </w:r>
      <w:r>
        <w:rPr>
          <w:color w:val="231F20"/>
          <w:w w:val="95"/>
        </w:rPr>
        <w:t>Santa</w:t>
      </w:r>
      <w:r>
        <w:rPr>
          <w:color w:val="231F20"/>
          <w:spacing w:val="-30"/>
          <w:w w:val="95"/>
        </w:rPr>
        <w:t> </w:t>
      </w:r>
      <w:r>
        <w:rPr>
          <w:color w:val="231F20"/>
          <w:w w:val="95"/>
        </w:rPr>
        <w:t>Ana</w:t>
      </w:r>
      <w:r>
        <w:rPr>
          <w:color w:val="231F20"/>
          <w:spacing w:val="-30"/>
          <w:w w:val="95"/>
        </w:rPr>
        <w:t> </w:t>
      </w:r>
      <w:r>
        <w:rPr>
          <w:color w:val="231F20"/>
          <w:w w:val="95"/>
        </w:rPr>
        <w:t>Nichi,</w:t>
      </w:r>
      <w:r>
        <w:rPr>
          <w:color w:val="231F20"/>
          <w:spacing w:val="-30"/>
          <w:w w:val="95"/>
        </w:rPr>
        <w:t> </w:t>
      </w:r>
      <w:r>
        <w:rPr>
          <w:color w:val="231F20"/>
          <w:w w:val="95"/>
        </w:rPr>
        <w:t>o</w:t>
      </w:r>
      <w:r>
        <w:rPr>
          <w:color w:val="231F20"/>
          <w:spacing w:val="-30"/>
          <w:w w:val="95"/>
        </w:rPr>
        <w:t> </w:t>
      </w:r>
      <w:r>
        <w:rPr>
          <w:color w:val="231F20"/>
          <w:w w:val="95"/>
        </w:rPr>
        <w:t>que</w:t>
      </w:r>
      <w:r>
        <w:rPr>
          <w:color w:val="231F20"/>
          <w:spacing w:val="-30"/>
          <w:w w:val="95"/>
        </w:rPr>
        <w:t> </w:t>
      </w:r>
      <w:r>
        <w:rPr>
          <w:color w:val="231F20"/>
          <w:w w:val="95"/>
        </w:rPr>
        <w:t>también </w:t>
      </w:r>
      <w:r>
        <w:rPr>
          <w:color w:val="231F20"/>
        </w:rPr>
        <w:t>sus</w:t>
      </w:r>
      <w:r>
        <w:rPr>
          <w:color w:val="231F20"/>
          <w:spacing w:val="-41"/>
        </w:rPr>
        <w:t> </w:t>
      </w:r>
      <w:r>
        <w:rPr>
          <w:color w:val="231F20"/>
        </w:rPr>
        <w:t>hermanas</w:t>
      </w:r>
      <w:r>
        <w:rPr>
          <w:color w:val="231F20"/>
          <w:spacing w:val="-41"/>
        </w:rPr>
        <w:t> </w:t>
      </w:r>
      <w:r>
        <w:rPr>
          <w:color w:val="231F20"/>
        </w:rPr>
        <w:t>y</w:t>
      </w:r>
      <w:r>
        <w:rPr>
          <w:color w:val="231F20"/>
          <w:spacing w:val="-41"/>
        </w:rPr>
        <w:t> </w:t>
      </w:r>
      <w:r>
        <w:rPr>
          <w:color w:val="231F20"/>
        </w:rPr>
        <w:t>hermanos</w:t>
      </w:r>
      <w:r>
        <w:rPr>
          <w:color w:val="231F20"/>
          <w:spacing w:val="-41"/>
        </w:rPr>
        <w:t> </w:t>
      </w:r>
      <w:r>
        <w:rPr>
          <w:color w:val="231F20"/>
        </w:rPr>
        <w:t>les</w:t>
      </w:r>
      <w:r>
        <w:rPr>
          <w:color w:val="231F20"/>
          <w:spacing w:val="-41"/>
        </w:rPr>
        <w:t> </w:t>
      </w:r>
      <w:r>
        <w:rPr>
          <w:color w:val="231F20"/>
        </w:rPr>
        <w:t>traen</w:t>
      </w:r>
      <w:r>
        <w:rPr>
          <w:color w:val="231F20"/>
          <w:spacing w:val="-41"/>
        </w:rPr>
        <w:t> </w:t>
      </w:r>
      <w:r>
        <w:rPr>
          <w:color w:val="231F20"/>
        </w:rPr>
        <w:t>películas</w:t>
      </w:r>
      <w:r>
        <w:rPr>
          <w:color w:val="231F20"/>
          <w:spacing w:val="-41"/>
        </w:rPr>
        <w:t> </w:t>
      </w:r>
      <w:r>
        <w:rPr>
          <w:color w:val="231F20"/>
        </w:rPr>
        <w:t>desde</w:t>
      </w:r>
      <w:r>
        <w:rPr>
          <w:color w:val="231F20"/>
          <w:spacing w:val="-41"/>
        </w:rPr>
        <w:t> </w:t>
      </w:r>
      <w:r>
        <w:rPr>
          <w:color w:val="231F20"/>
        </w:rPr>
        <w:t>la</w:t>
      </w:r>
      <w:r>
        <w:rPr>
          <w:color w:val="231F20"/>
          <w:spacing w:val="-41"/>
        </w:rPr>
        <w:t> </w:t>
      </w:r>
      <w:r>
        <w:rPr>
          <w:color w:val="231F20"/>
        </w:rPr>
        <w:t>Ciudad</w:t>
      </w:r>
      <w:r>
        <w:rPr>
          <w:color w:val="231F20"/>
          <w:spacing w:val="-41"/>
        </w:rPr>
        <w:t> </w:t>
      </w:r>
      <w:r>
        <w:rPr>
          <w:color w:val="231F20"/>
        </w:rPr>
        <w:t>de</w:t>
      </w:r>
      <w:r>
        <w:rPr>
          <w:color w:val="231F20"/>
          <w:spacing w:val="-41"/>
        </w:rPr>
        <w:t> </w:t>
      </w:r>
      <w:r>
        <w:rPr>
          <w:color w:val="231F20"/>
        </w:rPr>
        <w:t>México. Otro</w:t>
      </w:r>
      <w:r>
        <w:rPr>
          <w:color w:val="231F20"/>
          <w:spacing w:val="-33"/>
        </w:rPr>
        <w:t> </w:t>
      </w:r>
      <w:r>
        <w:rPr>
          <w:color w:val="231F20"/>
        </w:rPr>
        <w:t>dato</w:t>
      </w:r>
      <w:r>
        <w:rPr>
          <w:color w:val="231F20"/>
          <w:spacing w:val="-33"/>
        </w:rPr>
        <w:t> </w:t>
      </w:r>
      <w:r>
        <w:rPr>
          <w:color w:val="231F20"/>
        </w:rPr>
        <w:t>interesante</w:t>
      </w:r>
      <w:r>
        <w:rPr>
          <w:color w:val="231F20"/>
          <w:spacing w:val="-33"/>
        </w:rPr>
        <w:t> </w:t>
      </w:r>
      <w:r>
        <w:rPr>
          <w:color w:val="231F20"/>
        </w:rPr>
        <w:t>es</w:t>
      </w:r>
      <w:r>
        <w:rPr>
          <w:color w:val="231F20"/>
          <w:spacing w:val="-33"/>
        </w:rPr>
        <w:t> </w:t>
      </w:r>
      <w:r>
        <w:rPr>
          <w:color w:val="231F20"/>
        </w:rPr>
        <w:t>que</w:t>
      </w:r>
      <w:r>
        <w:rPr>
          <w:color w:val="231F20"/>
          <w:spacing w:val="-33"/>
        </w:rPr>
        <w:t> </w:t>
      </w:r>
      <w:r>
        <w:rPr>
          <w:color w:val="231F20"/>
        </w:rPr>
        <w:t>estos</w:t>
      </w:r>
      <w:r>
        <w:rPr>
          <w:color w:val="231F20"/>
          <w:spacing w:val="-33"/>
        </w:rPr>
        <w:t> </w:t>
      </w:r>
      <w:r>
        <w:rPr>
          <w:color w:val="231F20"/>
        </w:rPr>
        <w:t>cuatro</w:t>
      </w:r>
      <w:r>
        <w:rPr>
          <w:color w:val="231F20"/>
          <w:spacing w:val="-33"/>
        </w:rPr>
        <w:t> </w:t>
      </w:r>
      <w:r>
        <w:rPr>
          <w:color w:val="231F20"/>
        </w:rPr>
        <w:t>entrevistados</w:t>
      </w:r>
      <w:r>
        <w:rPr>
          <w:color w:val="231F20"/>
          <w:spacing w:val="-33"/>
        </w:rPr>
        <w:t> </w:t>
      </w:r>
      <w:r>
        <w:rPr>
          <w:color w:val="231F20"/>
        </w:rPr>
        <w:t>estudiantes</w:t>
      </w:r>
      <w:r>
        <w:rPr>
          <w:color w:val="231F20"/>
          <w:spacing w:val="-33"/>
        </w:rPr>
        <w:t> </w:t>
      </w:r>
      <w:r>
        <w:rPr>
          <w:color w:val="231F20"/>
        </w:rPr>
        <w:t>de</w:t>
      </w:r>
      <w:r>
        <w:rPr>
          <w:color w:val="231F20"/>
          <w:spacing w:val="-33"/>
        </w:rPr>
        <w:t> </w:t>
      </w:r>
      <w:r>
        <w:rPr>
          <w:color w:val="231F20"/>
        </w:rPr>
        <w:t>la preparatoria</w:t>
      </w:r>
      <w:r>
        <w:rPr>
          <w:color w:val="231F20"/>
          <w:spacing w:val="-39"/>
        </w:rPr>
        <w:t> </w:t>
      </w:r>
      <w:r>
        <w:rPr>
          <w:color w:val="231F20"/>
        </w:rPr>
        <w:t>–a</w:t>
      </w:r>
      <w:r>
        <w:rPr>
          <w:color w:val="231F20"/>
          <w:spacing w:val="-39"/>
        </w:rPr>
        <w:t> </w:t>
      </w:r>
      <w:r>
        <w:rPr>
          <w:color w:val="231F20"/>
        </w:rPr>
        <w:t>pesar</w:t>
      </w:r>
      <w:r>
        <w:rPr>
          <w:color w:val="231F20"/>
          <w:spacing w:val="-39"/>
        </w:rPr>
        <w:t> </w:t>
      </w:r>
      <w:r>
        <w:rPr>
          <w:color w:val="231F20"/>
        </w:rPr>
        <w:t>de</w:t>
      </w:r>
      <w:r>
        <w:rPr>
          <w:color w:val="231F20"/>
          <w:spacing w:val="-39"/>
        </w:rPr>
        <w:t> </w:t>
      </w:r>
      <w:r>
        <w:rPr>
          <w:color w:val="231F20"/>
        </w:rPr>
        <w:t>su</w:t>
      </w:r>
      <w:r>
        <w:rPr>
          <w:color w:val="231F20"/>
          <w:spacing w:val="-39"/>
        </w:rPr>
        <w:t> </w:t>
      </w:r>
      <w:r>
        <w:rPr>
          <w:color w:val="231F20"/>
        </w:rPr>
        <w:t>corta</w:t>
      </w:r>
      <w:r>
        <w:rPr>
          <w:color w:val="231F20"/>
          <w:spacing w:val="-39"/>
        </w:rPr>
        <w:t> </w:t>
      </w:r>
      <w:r>
        <w:rPr>
          <w:color w:val="231F20"/>
        </w:rPr>
        <w:t>edad–han</w:t>
      </w:r>
      <w:r>
        <w:rPr>
          <w:color w:val="231F20"/>
          <w:spacing w:val="-39"/>
        </w:rPr>
        <w:t> </w:t>
      </w:r>
      <w:r>
        <w:rPr>
          <w:color w:val="231F20"/>
        </w:rPr>
        <w:t>visto</w:t>
      </w:r>
      <w:r>
        <w:rPr>
          <w:color w:val="231F20"/>
          <w:spacing w:val="-39"/>
        </w:rPr>
        <w:t> </w:t>
      </w:r>
      <w:r>
        <w:rPr>
          <w:color w:val="231F20"/>
        </w:rPr>
        <w:t>cambios</w:t>
      </w:r>
      <w:r>
        <w:rPr>
          <w:color w:val="231F20"/>
          <w:spacing w:val="-39"/>
        </w:rPr>
        <w:t> </w:t>
      </w:r>
      <w:r>
        <w:rPr>
          <w:color w:val="231F20"/>
        </w:rPr>
        <w:t>drásticos</w:t>
      </w:r>
      <w:r>
        <w:rPr>
          <w:color w:val="231F20"/>
          <w:spacing w:val="-39"/>
        </w:rPr>
        <w:t> </w:t>
      </w:r>
      <w:r>
        <w:rPr>
          <w:color w:val="231F20"/>
        </w:rPr>
        <w:t>en</w:t>
      </w:r>
      <w:r>
        <w:rPr>
          <w:color w:val="231F20"/>
          <w:spacing w:val="-39"/>
        </w:rPr>
        <w:t> </w:t>
      </w:r>
      <w:r>
        <w:rPr>
          <w:color w:val="231F20"/>
        </w:rPr>
        <w:t>su comunidad.</w:t>
      </w:r>
      <w:r>
        <w:rPr>
          <w:color w:val="231F20"/>
          <w:spacing w:val="-34"/>
        </w:rPr>
        <w:t> </w:t>
      </w:r>
      <w:r>
        <w:rPr>
          <w:color w:val="231F20"/>
        </w:rPr>
        <w:t>Ninguno</w:t>
      </w:r>
      <w:r>
        <w:rPr>
          <w:color w:val="231F20"/>
          <w:spacing w:val="-34"/>
        </w:rPr>
        <w:t> </w:t>
      </w:r>
      <w:r>
        <w:rPr>
          <w:color w:val="231F20"/>
        </w:rPr>
        <w:t>de</w:t>
      </w:r>
      <w:r>
        <w:rPr>
          <w:color w:val="231F20"/>
          <w:spacing w:val="-34"/>
        </w:rPr>
        <w:t> </w:t>
      </w:r>
      <w:r>
        <w:rPr>
          <w:color w:val="231F20"/>
        </w:rPr>
        <w:t>ellos</w:t>
      </w:r>
      <w:r>
        <w:rPr>
          <w:color w:val="231F20"/>
          <w:spacing w:val="-34"/>
        </w:rPr>
        <w:t> </w:t>
      </w:r>
      <w:r>
        <w:rPr>
          <w:color w:val="231F20"/>
        </w:rPr>
        <w:t>llega</w:t>
      </w:r>
      <w:r>
        <w:rPr>
          <w:color w:val="231F20"/>
          <w:spacing w:val="-34"/>
        </w:rPr>
        <w:t> </w:t>
      </w:r>
      <w:r>
        <w:rPr>
          <w:color w:val="231F20"/>
        </w:rPr>
        <w:t>a</w:t>
      </w:r>
      <w:r>
        <w:rPr>
          <w:color w:val="231F20"/>
          <w:spacing w:val="-34"/>
        </w:rPr>
        <w:t> </w:t>
      </w:r>
      <w:r>
        <w:rPr>
          <w:color w:val="231F20"/>
        </w:rPr>
        <w:t>los</w:t>
      </w:r>
      <w:r>
        <w:rPr>
          <w:color w:val="231F20"/>
          <w:spacing w:val="-34"/>
        </w:rPr>
        <w:t> </w:t>
      </w:r>
      <w:r>
        <w:rPr>
          <w:color w:val="231F20"/>
        </w:rPr>
        <w:t>veinte</w:t>
      </w:r>
      <w:r>
        <w:rPr>
          <w:color w:val="231F20"/>
          <w:spacing w:val="-34"/>
        </w:rPr>
        <w:t> </w:t>
      </w:r>
      <w:r>
        <w:rPr>
          <w:color w:val="231F20"/>
        </w:rPr>
        <w:t>años</w:t>
      </w:r>
      <w:r>
        <w:rPr>
          <w:color w:val="231F20"/>
          <w:spacing w:val="-34"/>
        </w:rPr>
        <w:t> </w:t>
      </w:r>
      <w:r>
        <w:rPr>
          <w:color w:val="231F20"/>
        </w:rPr>
        <w:t>y</w:t>
      </w:r>
      <w:r>
        <w:rPr>
          <w:color w:val="231F20"/>
          <w:spacing w:val="-34"/>
        </w:rPr>
        <w:t> </w:t>
      </w:r>
      <w:r>
        <w:rPr>
          <w:color w:val="231F20"/>
        </w:rPr>
        <w:t>comentan</w:t>
      </w:r>
      <w:r>
        <w:rPr>
          <w:color w:val="231F20"/>
          <w:spacing w:val="-34"/>
        </w:rPr>
        <w:t> </w:t>
      </w:r>
      <w:r>
        <w:rPr>
          <w:color w:val="231F20"/>
        </w:rPr>
        <w:t>que</w:t>
      </w:r>
      <w:r>
        <w:rPr>
          <w:color w:val="231F20"/>
          <w:spacing w:val="-34"/>
        </w:rPr>
        <w:t> </w:t>
      </w:r>
      <w:r>
        <w:rPr>
          <w:color w:val="231F20"/>
        </w:rPr>
        <w:t>los caminos</w:t>
      </w:r>
      <w:r>
        <w:rPr>
          <w:color w:val="231F20"/>
          <w:spacing w:val="-16"/>
        </w:rPr>
        <w:t> </w:t>
      </w:r>
      <w:r>
        <w:rPr>
          <w:color w:val="231F20"/>
        </w:rPr>
        <w:t>que</w:t>
      </w:r>
      <w:r>
        <w:rPr>
          <w:color w:val="231F20"/>
          <w:spacing w:val="-16"/>
        </w:rPr>
        <w:t> </w:t>
      </w:r>
      <w:r>
        <w:rPr>
          <w:color w:val="231F20"/>
        </w:rPr>
        <w:t>antes</w:t>
      </w:r>
      <w:r>
        <w:rPr>
          <w:color w:val="231F20"/>
          <w:spacing w:val="-16"/>
        </w:rPr>
        <w:t> </w:t>
      </w:r>
      <w:r>
        <w:rPr>
          <w:color w:val="231F20"/>
        </w:rPr>
        <w:t>eran</w:t>
      </w:r>
      <w:r>
        <w:rPr>
          <w:color w:val="231F20"/>
          <w:spacing w:val="-16"/>
        </w:rPr>
        <w:t> </w:t>
      </w:r>
      <w:r>
        <w:rPr>
          <w:color w:val="231F20"/>
        </w:rPr>
        <w:t>de</w:t>
      </w:r>
      <w:r>
        <w:rPr>
          <w:color w:val="231F20"/>
          <w:spacing w:val="-16"/>
        </w:rPr>
        <w:t> </w:t>
      </w:r>
      <w:r>
        <w:rPr>
          <w:color w:val="231F20"/>
        </w:rPr>
        <w:t>terracería</w:t>
      </w:r>
      <w:r>
        <w:rPr>
          <w:color w:val="231F20"/>
          <w:spacing w:val="-16"/>
        </w:rPr>
        <w:t> </w:t>
      </w:r>
      <w:r>
        <w:rPr>
          <w:color w:val="231F20"/>
        </w:rPr>
        <w:t>los</w:t>
      </w:r>
      <w:r>
        <w:rPr>
          <w:color w:val="231F20"/>
          <w:spacing w:val="-16"/>
        </w:rPr>
        <w:t> </w:t>
      </w:r>
      <w:r>
        <w:rPr>
          <w:color w:val="231F20"/>
        </w:rPr>
        <w:t>están</w:t>
      </w:r>
      <w:r>
        <w:rPr>
          <w:color w:val="231F20"/>
          <w:spacing w:val="-16"/>
        </w:rPr>
        <w:t> </w:t>
      </w:r>
      <w:r>
        <w:rPr>
          <w:color w:val="231F20"/>
        </w:rPr>
        <w:t>encementando.</w:t>
      </w:r>
      <w:r>
        <w:rPr>
          <w:color w:val="231F20"/>
          <w:position w:val="8"/>
          <w:sz w:val="14"/>
        </w:rPr>
        <w:t>44</w:t>
      </w:r>
      <w:r>
        <w:rPr>
          <w:color w:val="231F20"/>
          <w:spacing w:val="9"/>
          <w:position w:val="8"/>
          <w:sz w:val="14"/>
        </w:rPr>
        <w:t> </w:t>
      </w:r>
      <w:r>
        <w:rPr>
          <w:color w:val="231F20"/>
        </w:rPr>
        <w:t>En</w:t>
      </w:r>
      <w:r>
        <w:rPr>
          <w:color w:val="231F20"/>
          <w:spacing w:val="-16"/>
        </w:rPr>
        <w:t> </w:t>
      </w:r>
      <w:r>
        <w:rPr>
          <w:color w:val="231F20"/>
        </w:rPr>
        <w:t>las siguientes</w:t>
      </w:r>
      <w:r>
        <w:rPr>
          <w:color w:val="231F20"/>
          <w:spacing w:val="-37"/>
        </w:rPr>
        <w:t> </w:t>
      </w:r>
      <w:r>
        <w:rPr>
          <w:color w:val="231F20"/>
        </w:rPr>
        <w:t>imágenes</w:t>
      </w:r>
      <w:r>
        <w:rPr>
          <w:color w:val="231F20"/>
          <w:spacing w:val="-37"/>
        </w:rPr>
        <w:t> </w:t>
      </w:r>
      <w:r>
        <w:rPr>
          <w:color w:val="231F20"/>
        </w:rPr>
        <w:t>puede</w:t>
      </w:r>
      <w:r>
        <w:rPr>
          <w:color w:val="231F20"/>
          <w:spacing w:val="-37"/>
        </w:rPr>
        <w:t> </w:t>
      </w:r>
      <w:r>
        <w:rPr>
          <w:color w:val="231F20"/>
        </w:rPr>
        <w:t>apreciarse</w:t>
      </w:r>
      <w:r>
        <w:rPr>
          <w:color w:val="231F20"/>
          <w:spacing w:val="-37"/>
        </w:rPr>
        <w:t> </w:t>
      </w:r>
      <w:r>
        <w:rPr>
          <w:color w:val="231F20"/>
        </w:rPr>
        <w:t>el</w:t>
      </w:r>
      <w:r>
        <w:rPr>
          <w:color w:val="231F20"/>
          <w:spacing w:val="-37"/>
        </w:rPr>
        <w:t> </w:t>
      </w:r>
      <w:r>
        <w:rPr>
          <w:color w:val="231F20"/>
        </w:rPr>
        <w:t>mismo</w:t>
      </w:r>
      <w:r>
        <w:rPr>
          <w:color w:val="231F20"/>
          <w:spacing w:val="-37"/>
        </w:rPr>
        <w:t> </w:t>
      </w:r>
      <w:r>
        <w:rPr>
          <w:color w:val="231F20"/>
        </w:rPr>
        <w:t>camino</w:t>
      </w:r>
      <w:r>
        <w:rPr>
          <w:color w:val="231F20"/>
          <w:spacing w:val="-37"/>
        </w:rPr>
        <w:t> </w:t>
      </w:r>
      <w:r>
        <w:rPr>
          <w:color w:val="231F20"/>
        </w:rPr>
        <w:t>antes</w:t>
      </w:r>
      <w:r>
        <w:rPr>
          <w:color w:val="231F20"/>
          <w:spacing w:val="-37"/>
        </w:rPr>
        <w:t> </w:t>
      </w:r>
      <w:r>
        <w:rPr>
          <w:color w:val="231F20"/>
        </w:rPr>
        <w:t>y</w:t>
      </w:r>
      <w:r>
        <w:rPr>
          <w:color w:val="231F20"/>
          <w:spacing w:val="-37"/>
        </w:rPr>
        <w:t> </w:t>
      </w:r>
      <w:r>
        <w:rPr>
          <w:color w:val="231F20"/>
        </w:rPr>
        <w:t>después de</w:t>
      </w:r>
      <w:r>
        <w:rPr>
          <w:color w:val="231F20"/>
          <w:spacing w:val="-30"/>
        </w:rPr>
        <w:t> </w:t>
      </w:r>
      <w:r>
        <w:rPr>
          <w:color w:val="231F20"/>
        </w:rPr>
        <w:t>ser</w:t>
      </w:r>
      <w:r>
        <w:rPr>
          <w:color w:val="231F20"/>
          <w:spacing w:val="-30"/>
        </w:rPr>
        <w:t> </w:t>
      </w:r>
      <w:r>
        <w:rPr>
          <w:color w:val="231F20"/>
        </w:rPr>
        <w:t>encementado;</w:t>
      </w:r>
      <w:r>
        <w:rPr>
          <w:color w:val="231F20"/>
          <w:spacing w:val="-30"/>
        </w:rPr>
        <w:t> </w:t>
      </w:r>
      <w:r>
        <w:rPr>
          <w:color w:val="231F20"/>
        </w:rPr>
        <w:t>la</w:t>
      </w:r>
      <w:r>
        <w:rPr>
          <w:color w:val="231F20"/>
          <w:spacing w:val="-30"/>
        </w:rPr>
        <w:t> </w:t>
      </w:r>
      <w:r>
        <w:rPr>
          <w:color w:val="231F20"/>
        </w:rPr>
        <w:t>primera</w:t>
      </w:r>
      <w:r>
        <w:rPr>
          <w:color w:val="231F20"/>
          <w:spacing w:val="-31"/>
        </w:rPr>
        <w:t> </w:t>
      </w:r>
      <w:r>
        <w:rPr>
          <w:color w:val="231F20"/>
        </w:rPr>
        <w:t>imagen</w:t>
      </w:r>
      <w:r>
        <w:rPr>
          <w:color w:val="231F20"/>
          <w:spacing w:val="-30"/>
        </w:rPr>
        <w:t> </w:t>
      </w:r>
      <w:r>
        <w:rPr>
          <w:color w:val="231F20"/>
        </w:rPr>
        <w:t>corresponde</w:t>
      </w:r>
      <w:r>
        <w:rPr>
          <w:color w:val="231F20"/>
          <w:spacing w:val="-30"/>
        </w:rPr>
        <w:t> </w:t>
      </w:r>
      <w:r>
        <w:rPr>
          <w:color w:val="231F20"/>
        </w:rPr>
        <w:t>a</w:t>
      </w:r>
      <w:r>
        <w:rPr>
          <w:color w:val="231F20"/>
          <w:spacing w:val="-30"/>
        </w:rPr>
        <w:t> </w:t>
      </w:r>
      <w:r>
        <w:rPr>
          <w:color w:val="231F20"/>
        </w:rPr>
        <w:t>la</w:t>
      </w:r>
      <w:r>
        <w:rPr>
          <w:color w:val="231F20"/>
          <w:spacing w:val="-31"/>
        </w:rPr>
        <w:t> </w:t>
      </w:r>
      <w:r>
        <w:rPr>
          <w:color w:val="231F20"/>
        </w:rPr>
        <w:t>salida</w:t>
      </w:r>
      <w:r>
        <w:rPr>
          <w:color w:val="231F20"/>
          <w:spacing w:val="-30"/>
        </w:rPr>
        <w:t> </w:t>
      </w:r>
      <w:r>
        <w:rPr>
          <w:color w:val="231F20"/>
        </w:rPr>
        <w:t>desde</w:t>
      </w:r>
      <w:r>
        <w:rPr>
          <w:color w:val="231F20"/>
          <w:spacing w:val="-30"/>
        </w:rPr>
        <w:t> </w:t>
      </w:r>
      <w:r>
        <w:rPr>
          <w:color w:val="231F20"/>
        </w:rPr>
        <w:t>la comunidad</w:t>
      </w:r>
      <w:r>
        <w:rPr>
          <w:color w:val="231F20"/>
          <w:spacing w:val="-42"/>
        </w:rPr>
        <w:t> </w:t>
      </w:r>
      <w:r>
        <w:rPr>
          <w:color w:val="231F20"/>
        </w:rPr>
        <w:t>hacia</w:t>
      </w:r>
      <w:r>
        <w:rPr>
          <w:color w:val="231F20"/>
          <w:spacing w:val="-42"/>
        </w:rPr>
        <w:t> </w:t>
      </w:r>
      <w:r>
        <w:rPr>
          <w:color w:val="231F20"/>
        </w:rPr>
        <w:t>el</w:t>
      </w:r>
      <w:r>
        <w:rPr>
          <w:color w:val="231F20"/>
          <w:spacing w:val="-42"/>
        </w:rPr>
        <w:t> </w:t>
      </w:r>
      <w:r>
        <w:rPr>
          <w:color w:val="231F20"/>
        </w:rPr>
        <w:t>ccm</w:t>
      </w:r>
      <w:r>
        <w:rPr>
          <w:color w:val="231F20"/>
          <w:spacing w:val="-42"/>
        </w:rPr>
        <w:t> </w:t>
      </w:r>
      <w:r>
        <w:rPr>
          <w:color w:val="231F20"/>
        </w:rPr>
        <w:t>y</w:t>
      </w:r>
      <w:r>
        <w:rPr>
          <w:color w:val="231F20"/>
          <w:spacing w:val="-42"/>
        </w:rPr>
        <w:t> </w:t>
      </w:r>
      <w:r>
        <w:rPr>
          <w:color w:val="231F20"/>
        </w:rPr>
        <w:t>en</w:t>
      </w:r>
      <w:r>
        <w:rPr>
          <w:color w:val="231F20"/>
          <w:spacing w:val="-42"/>
        </w:rPr>
        <w:t> </w:t>
      </w:r>
      <w:r>
        <w:rPr>
          <w:color w:val="231F20"/>
        </w:rPr>
        <w:t>la</w:t>
      </w:r>
      <w:r>
        <w:rPr>
          <w:color w:val="231F20"/>
          <w:spacing w:val="-42"/>
        </w:rPr>
        <w:t> </w:t>
      </w:r>
      <w:r>
        <w:rPr>
          <w:color w:val="231F20"/>
        </w:rPr>
        <w:t>imagen</w:t>
      </w:r>
      <w:r>
        <w:rPr>
          <w:color w:val="231F20"/>
          <w:spacing w:val="-42"/>
        </w:rPr>
        <w:t> </w:t>
      </w:r>
      <w:r>
        <w:rPr>
          <w:color w:val="231F20"/>
        </w:rPr>
        <w:t>inferior</w:t>
      </w:r>
      <w:r>
        <w:rPr>
          <w:color w:val="231F20"/>
          <w:spacing w:val="-42"/>
        </w:rPr>
        <w:t> </w:t>
      </w:r>
      <w:r>
        <w:rPr>
          <w:color w:val="231F20"/>
        </w:rPr>
        <w:t>se</w:t>
      </w:r>
      <w:r>
        <w:rPr>
          <w:color w:val="231F20"/>
          <w:spacing w:val="-42"/>
        </w:rPr>
        <w:t> </w:t>
      </w:r>
      <w:r>
        <w:rPr>
          <w:color w:val="231F20"/>
        </w:rPr>
        <w:t>aprecia</w:t>
      </w:r>
      <w:r>
        <w:rPr>
          <w:color w:val="231F20"/>
          <w:spacing w:val="-42"/>
        </w:rPr>
        <w:t> </w:t>
      </w:r>
      <w:r>
        <w:rPr>
          <w:color w:val="231F20"/>
        </w:rPr>
        <w:t>el</w:t>
      </w:r>
      <w:r>
        <w:rPr>
          <w:color w:val="231F20"/>
          <w:spacing w:val="-42"/>
        </w:rPr>
        <w:t> </w:t>
      </w:r>
      <w:r>
        <w:rPr>
          <w:color w:val="231F20"/>
        </w:rPr>
        <w:t>camino</w:t>
      </w:r>
      <w:r>
        <w:rPr>
          <w:color w:val="231F20"/>
          <w:spacing w:val="-42"/>
        </w:rPr>
        <w:t> </w:t>
      </w:r>
      <w:r>
        <w:rPr>
          <w:color w:val="231F20"/>
        </w:rPr>
        <w:t>de</w:t>
      </w:r>
      <w:r>
        <w:rPr>
          <w:color w:val="231F20"/>
          <w:spacing w:val="-42"/>
        </w:rPr>
        <w:t> </w:t>
      </w:r>
      <w:r>
        <w:rPr>
          <w:color w:val="231F20"/>
        </w:rPr>
        <w:t>la </w:t>
      </w:r>
      <w:r>
        <w:rPr>
          <w:color w:val="231F20"/>
          <w:w w:val="95"/>
        </w:rPr>
        <w:t>salida</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w w:val="95"/>
        </w:rPr>
        <w:t>comunidad.</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0"/>
        </w:rPr>
      </w:pPr>
      <w:r>
        <w:rPr/>
        <w:pict>
          <v:line style="position:absolute;mso-position-horizontal-relative:page;mso-position-vertical-relative:paragraph;z-index:2320;mso-wrap-distance-left:0;mso-wrap-distance-right:0" from="42.519699pt,14.022373pt" to="141.732699pt,14.022373pt" stroked="true" strokeweight=".4pt" strokecolor="#231f20">
            <w10:wrap type="topAndBottom"/>
          </v:line>
        </w:pict>
      </w:r>
    </w:p>
    <w:p>
      <w:pPr>
        <w:spacing w:line="261" w:lineRule="auto" w:before="12"/>
        <w:ind w:left="393" w:right="107" w:hanging="284"/>
        <w:jc w:val="both"/>
        <w:rPr>
          <w:sz w:val="16"/>
        </w:rPr>
      </w:pPr>
      <w:r>
        <w:rPr>
          <w:color w:val="231F20"/>
          <w:position w:val="6"/>
          <w:sz w:val="10"/>
        </w:rPr>
        <w:t>44 </w:t>
      </w:r>
      <w:r>
        <w:rPr>
          <w:color w:val="231F20"/>
          <w:sz w:val="16"/>
        </w:rPr>
        <w:t>Esta actividad es bastante notoria, sobre todo en los últimos dos años (2010-2012), lo que en la ciudades equivale a las calle y su pavimentación, en la comunidades indígenas o rurales equivale al encementado de caminos que hasta hace muy poco eran de terracería. Al respecto, el delegado comentó que el acuerdo es que la comunidad ponga la mano de obra y los gobiernos estatales, federales y municipales otorguen los recursos respectivos.</w:t>
      </w:r>
    </w:p>
    <w:p>
      <w:pPr>
        <w:spacing w:after="0" w:line="261" w:lineRule="auto"/>
        <w:jc w:val="both"/>
        <w:rPr>
          <w:sz w:val="16"/>
        </w:rPr>
        <w:sectPr>
          <w:pgSz w:w="8230" w:h="12760"/>
          <w:pgMar w:top="1180" w:bottom="280" w:left="740" w:right="740"/>
        </w:sectPr>
      </w:pPr>
    </w:p>
    <w:p>
      <w:pPr>
        <w:pStyle w:val="BodyText"/>
        <w:rPr>
          <w:sz w:val="20"/>
        </w:rPr>
      </w:pPr>
    </w:p>
    <w:p>
      <w:pPr>
        <w:pStyle w:val="BodyText"/>
        <w:spacing w:before="8"/>
        <w:rPr>
          <w:sz w:val="19"/>
        </w:rPr>
      </w:pPr>
    </w:p>
    <w:p>
      <w:pPr>
        <w:spacing w:before="0"/>
        <w:ind w:left="161" w:right="106" w:firstLine="9"/>
        <w:jc w:val="left"/>
        <w:rPr>
          <w:sz w:val="20"/>
        </w:rPr>
      </w:pPr>
      <w:r>
        <w:rPr>
          <w:color w:val="231F20"/>
          <w:sz w:val="20"/>
        </w:rPr>
        <w:t>Foto 29. Fuente: elaboración propia. Tramo de camino de la comunidad hacia el</w:t>
      </w:r>
    </w:p>
    <w:p>
      <w:pPr>
        <w:spacing w:before="76"/>
        <w:ind w:left="161" w:right="106" w:firstLine="0"/>
        <w:jc w:val="left"/>
        <w:rPr>
          <w:sz w:val="20"/>
        </w:rPr>
      </w:pPr>
      <w:r>
        <w:rPr>
          <w:color w:val="231F20"/>
          <w:w w:val="105"/>
          <w:sz w:val="14"/>
        </w:rPr>
        <w:t>ccm</w:t>
      </w:r>
      <w:r>
        <w:rPr>
          <w:color w:val="231F20"/>
          <w:w w:val="105"/>
          <w:sz w:val="20"/>
        </w:rPr>
        <w:t>, abril de</w:t>
      </w:r>
      <w:r>
        <w:rPr>
          <w:color w:val="231F20"/>
          <w:spacing w:val="-1"/>
          <w:w w:val="105"/>
          <w:sz w:val="20"/>
        </w:rPr>
        <w:t> </w:t>
      </w:r>
      <w:r>
        <w:rPr>
          <w:color w:val="231F20"/>
          <w:w w:val="105"/>
          <w:sz w:val="20"/>
        </w:rPr>
        <w:t>2011 </w:t>
      </w:r>
      <w:r>
        <w:rPr>
          <w:color w:val="231F20"/>
          <w:sz w:val="20"/>
        </w:rPr>
        <w:drawing>
          <wp:inline distT="0" distB="0" distL="0" distR="0">
            <wp:extent cx="3116579" cy="2331719"/>
            <wp:effectExtent l="0" t="0" r="0" b="0"/>
            <wp:docPr id="67" name="image42.jpeg" descr=""/>
            <wp:cNvGraphicFramePr>
              <a:graphicFrameLocks noChangeAspect="1"/>
            </wp:cNvGraphicFramePr>
            <a:graphic>
              <a:graphicData uri="http://schemas.openxmlformats.org/drawingml/2006/picture">
                <pic:pic>
                  <pic:nvPicPr>
                    <pic:cNvPr id="68" name="image42.jpeg"/>
                    <pic:cNvPicPr/>
                  </pic:nvPicPr>
                  <pic:blipFill>
                    <a:blip r:embed="rId48" cstate="print"/>
                    <a:stretch>
                      <a:fillRect/>
                    </a:stretch>
                  </pic:blipFill>
                  <pic:spPr>
                    <a:xfrm>
                      <a:off x="0" y="0"/>
                      <a:ext cx="3116579" cy="2331719"/>
                    </a:xfrm>
                    <a:prstGeom prst="rect">
                      <a:avLst/>
                    </a:prstGeom>
                  </pic:spPr>
                </pic:pic>
              </a:graphicData>
            </a:graphic>
          </wp:inline>
        </w:drawing>
      </w:r>
      <w:r>
        <w:rPr>
          <w:color w:val="231F20"/>
          <w:sz w:val="20"/>
        </w:rPr>
      </w:r>
    </w:p>
    <w:p>
      <w:pPr>
        <w:pStyle w:val="BodyText"/>
        <w:spacing w:before="2"/>
        <w:rPr>
          <w:sz w:val="11"/>
        </w:rPr>
      </w:pPr>
    </w:p>
    <w:p>
      <w:pPr>
        <w:spacing w:line="333" w:lineRule="auto" w:before="75"/>
        <w:ind w:left="110" w:right="108" w:firstLine="0"/>
        <w:jc w:val="both"/>
        <w:rPr>
          <w:sz w:val="20"/>
        </w:rPr>
      </w:pPr>
      <w:r>
        <w:rPr>
          <w:color w:val="231F20"/>
          <w:sz w:val="20"/>
        </w:rPr>
        <w:t>Foto</w:t>
      </w:r>
      <w:r>
        <w:rPr>
          <w:color w:val="231F20"/>
          <w:spacing w:val="-6"/>
          <w:sz w:val="20"/>
        </w:rPr>
        <w:t> </w:t>
      </w:r>
      <w:r>
        <w:rPr>
          <w:color w:val="231F20"/>
          <w:sz w:val="20"/>
        </w:rPr>
        <w:t>30.</w:t>
      </w:r>
      <w:r>
        <w:rPr>
          <w:color w:val="231F20"/>
          <w:spacing w:val="-6"/>
          <w:sz w:val="20"/>
        </w:rPr>
        <w:t> </w:t>
      </w:r>
      <w:r>
        <w:rPr>
          <w:color w:val="231F20"/>
          <w:sz w:val="20"/>
        </w:rPr>
        <w:t>Fuente</w:t>
      </w:r>
      <w:r>
        <w:rPr>
          <w:color w:val="231F20"/>
          <w:spacing w:val="-6"/>
          <w:sz w:val="20"/>
        </w:rPr>
        <w:t> </w:t>
      </w:r>
      <w:r>
        <w:rPr>
          <w:color w:val="231F20"/>
          <w:sz w:val="20"/>
        </w:rPr>
        <w:t>elaboración</w:t>
      </w:r>
      <w:r>
        <w:rPr>
          <w:color w:val="231F20"/>
          <w:spacing w:val="-7"/>
          <w:sz w:val="20"/>
        </w:rPr>
        <w:t> </w:t>
      </w:r>
      <w:r>
        <w:rPr>
          <w:color w:val="231F20"/>
          <w:sz w:val="20"/>
        </w:rPr>
        <w:t>propia.</w:t>
      </w:r>
      <w:r>
        <w:rPr>
          <w:color w:val="231F20"/>
          <w:spacing w:val="-6"/>
          <w:sz w:val="20"/>
        </w:rPr>
        <w:t> </w:t>
      </w:r>
      <w:r>
        <w:rPr>
          <w:color w:val="231F20"/>
          <w:sz w:val="20"/>
        </w:rPr>
        <w:t>Tramo</w:t>
      </w:r>
      <w:r>
        <w:rPr>
          <w:color w:val="231F20"/>
          <w:spacing w:val="-6"/>
          <w:sz w:val="20"/>
        </w:rPr>
        <w:t> </w:t>
      </w:r>
      <w:r>
        <w:rPr>
          <w:color w:val="231F20"/>
          <w:sz w:val="20"/>
        </w:rPr>
        <w:t>de</w:t>
      </w:r>
      <w:r>
        <w:rPr>
          <w:color w:val="231F20"/>
          <w:spacing w:val="-6"/>
          <w:sz w:val="20"/>
        </w:rPr>
        <w:t> </w:t>
      </w:r>
      <w:r>
        <w:rPr>
          <w:color w:val="231F20"/>
          <w:sz w:val="20"/>
        </w:rPr>
        <w:t>camino</w:t>
      </w:r>
      <w:r>
        <w:rPr>
          <w:color w:val="231F20"/>
          <w:spacing w:val="-6"/>
          <w:sz w:val="20"/>
        </w:rPr>
        <w:t> </w:t>
      </w:r>
      <w:r>
        <w:rPr>
          <w:color w:val="231F20"/>
          <w:sz w:val="20"/>
        </w:rPr>
        <w:t>encementado</w:t>
      </w:r>
      <w:r>
        <w:rPr>
          <w:color w:val="231F20"/>
          <w:spacing w:val="-6"/>
          <w:sz w:val="20"/>
        </w:rPr>
        <w:t> </w:t>
      </w:r>
      <w:r>
        <w:rPr>
          <w:color w:val="231F20"/>
          <w:sz w:val="20"/>
        </w:rPr>
        <w:t>de</w:t>
      </w:r>
      <w:r>
        <w:rPr>
          <w:color w:val="231F20"/>
          <w:spacing w:val="-6"/>
          <w:sz w:val="20"/>
        </w:rPr>
        <w:t> </w:t>
      </w:r>
      <w:r>
        <w:rPr>
          <w:color w:val="231F20"/>
          <w:sz w:val="20"/>
        </w:rPr>
        <w:t>la</w:t>
      </w:r>
      <w:r>
        <w:rPr>
          <w:color w:val="231F20"/>
          <w:spacing w:val="-6"/>
          <w:sz w:val="20"/>
        </w:rPr>
        <w:t> </w:t>
      </w:r>
      <w:r>
        <w:rPr>
          <w:color w:val="231F20"/>
          <w:sz w:val="20"/>
        </w:rPr>
        <w:t>comuni- dad hacia el CCM, junio de</w:t>
      </w:r>
      <w:r>
        <w:rPr>
          <w:color w:val="231F20"/>
          <w:spacing w:val="-2"/>
          <w:sz w:val="20"/>
        </w:rPr>
        <w:t> </w:t>
      </w:r>
      <w:r>
        <w:rPr>
          <w:color w:val="231F20"/>
          <w:sz w:val="20"/>
        </w:rPr>
        <w:t>2012.jpg</w:t>
      </w:r>
    </w:p>
    <w:p>
      <w:pPr>
        <w:pStyle w:val="BodyText"/>
        <w:spacing w:line="278" w:lineRule="auto" w:before="108"/>
        <w:ind w:left="110" w:right="107"/>
        <w:jc w:val="both"/>
      </w:pPr>
      <w:r>
        <w:rPr>
          <w:color w:val="231F20"/>
          <w:w w:val="95"/>
        </w:rPr>
        <w:t>Manifiestan</w:t>
      </w:r>
      <w:r>
        <w:rPr>
          <w:color w:val="231F20"/>
          <w:spacing w:val="-16"/>
          <w:w w:val="95"/>
        </w:rPr>
        <w:t> </w:t>
      </w:r>
      <w:r>
        <w:rPr>
          <w:color w:val="231F20"/>
          <w:w w:val="95"/>
        </w:rPr>
        <w:t>contar</w:t>
      </w:r>
      <w:r>
        <w:rPr>
          <w:color w:val="231F20"/>
          <w:spacing w:val="-16"/>
          <w:w w:val="95"/>
        </w:rPr>
        <w:t> </w:t>
      </w:r>
      <w:r>
        <w:rPr>
          <w:color w:val="231F20"/>
          <w:w w:val="95"/>
        </w:rPr>
        <w:t>con</w:t>
      </w:r>
      <w:r>
        <w:rPr>
          <w:color w:val="231F20"/>
          <w:spacing w:val="-16"/>
          <w:w w:val="95"/>
        </w:rPr>
        <w:t> </w:t>
      </w:r>
      <w:r>
        <w:rPr>
          <w:color w:val="231F20"/>
          <w:w w:val="95"/>
        </w:rPr>
        <w:t>energía</w:t>
      </w:r>
      <w:r>
        <w:rPr>
          <w:color w:val="231F20"/>
          <w:spacing w:val="-16"/>
          <w:w w:val="95"/>
        </w:rPr>
        <w:t> </w:t>
      </w:r>
      <w:r>
        <w:rPr>
          <w:color w:val="231F20"/>
          <w:w w:val="95"/>
        </w:rPr>
        <w:t>eléctrica,</w:t>
      </w:r>
      <w:r>
        <w:rPr>
          <w:color w:val="231F20"/>
          <w:spacing w:val="-16"/>
          <w:w w:val="95"/>
        </w:rPr>
        <w:t> </w:t>
      </w:r>
      <w:r>
        <w:rPr>
          <w:color w:val="231F20"/>
          <w:w w:val="95"/>
        </w:rPr>
        <w:t>también</w:t>
      </w:r>
      <w:r>
        <w:rPr>
          <w:color w:val="231F20"/>
          <w:spacing w:val="-16"/>
          <w:w w:val="95"/>
        </w:rPr>
        <w:t> </w:t>
      </w:r>
      <w:r>
        <w:rPr>
          <w:color w:val="231F20"/>
          <w:w w:val="95"/>
        </w:rPr>
        <w:t>que</w:t>
      </w:r>
      <w:r>
        <w:rPr>
          <w:color w:val="231F20"/>
          <w:spacing w:val="-16"/>
          <w:w w:val="95"/>
        </w:rPr>
        <w:t> </w:t>
      </w:r>
      <w:r>
        <w:rPr>
          <w:color w:val="231F20"/>
          <w:w w:val="95"/>
        </w:rPr>
        <w:t>ha</w:t>
      </w:r>
      <w:r>
        <w:rPr>
          <w:color w:val="231F20"/>
          <w:spacing w:val="-16"/>
          <w:w w:val="95"/>
        </w:rPr>
        <w:t> </w:t>
      </w:r>
      <w:r>
        <w:rPr>
          <w:color w:val="231F20"/>
          <w:w w:val="95"/>
        </w:rPr>
        <w:t>habido</w:t>
      </w:r>
      <w:r>
        <w:rPr>
          <w:color w:val="231F20"/>
          <w:spacing w:val="-16"/>
          <w:w w:val="95"/>
        </w:rPr>
        <w:t> </w:t>
      </w:r>
      <w:r>
        <w:rPr>
          <w:color w:val="231F20"/>
          <w:w w:val="95"/>
        </w:rPr>
        <w:t>cambios </w:t>
      </w:r>
      <w:r>
        <w:rPr>
          <w:color w:val="231F20"/>
        </w:rPr>
        <w:t>en</w:t>
      </w:r>
      <w:r>
        <w:rPr>
          <w:color w:val="231F20"/>
          <w:spacing w:val="-18"/>
        </w:rPr>
        <w:t> </w:t>
      </w:r>
      <w:r>
        <w:rPr>
          <w:color w:val="231F20"/>
        </w:rPr>
        <w:t>sus</w:t>
      </w:r>
      <w:r>
        <w:rPr>
          <w:color w:val="231F20"/>
          <w:spacing w:val="-18"/>
        </w:rPr>
        <w:t> </w:t>
      </w:r>
      <w:r>
        <w:rPr>
          <w:color w:val="231F20"/>
        </w:rPr>
        <w:t>viviendas,</w:t>
      </w:r>
      <w:r>
        <w:rPr>
          <w:color w:val="231F20"/>
          <w:spacing w:val="-18"/>
        </w:rPr>
        <w:t> </w:t>
      </w:r>
      <w:r>
        <w:rPr>
          <w:color w:val="231F20"/>
        </w:rPr>
        <w:t>dicen</w:t>
      </w:r>
      <w:r>
        <w:rPr>
          <w:color w:val="231F20"/>
          <w:spacing w:val="-18"/>
        </w:rPr>
        <w:t> </w:t>
      </w:r>
      <w:r>
        <w:rPr>
          <w:color w:val="231F20"/>
        </w:rPr>
        <w:t>que</w:t>
      </w:r>
      <w:r>
        <w:rPr>
          <w:color w:val="231F20"/>
          <w:spacing w:val="-18"/>
        </w:rPr>
        <w:t> </w:t>
      </w:r>
      <w:r>
        <w:rPr>
          <w:color w:val="231F20"/>
        </w:rPr>
        <w:t>cuando</w:t>
      </w:r>
      <w:r>
        <w:rPr>
          <w:color w:val="231F20"/>
          <w:spacing w:val="-18"/>
        </w:rPr>
        <w:t> </w:t>
      </w:r>
      <w:r>
        <w:rPr>
          <w:color w:val="231F20"/>
        </w:rPr>
        <w:t>ellos</w:t>
      </w:r>
      <w:r>
        <w:rPr>
          <w:color w:val="231F20"/>
          <w:spacing w:val="-18"/>
        </w:rPr>
        <w:t> </w:t>
      </w:r>
      <w:r>
        <w:rPr>
          <w:color w:val="231F20"/>
        </w:rPr>
        <w:t>eran</w:t>
      </w:r>
      <w:r>
        <w:rPr>
          <w:color w:val="231F20"/>
          <w:spacing w:val="-18"/>
        </w:rPr>
        <w:t> </w:t>
      </w:r>
      <w:r>
        <w:rPr>
          <w:color w:val="231F20"/>
        </w:rPr>
        <w:t>niños,</w:t>
      </w:r>
      <w:r>
        <w:rPr>
          <w:color w:val="231F20"/>
          <w:spacing w:val="-18"/>
        </w:rPr>
        <w:t> </w:t>
      </w:r>
      <w:r>
        <w:rPr>
          <w:color w:val="231F20"/>
        </w:rPr>
        <w:t>la</w:t>
      </w:r>
      <w:r>
        <w:rPr>
          <w:color w:val="231F20"/>
          <w:spacing w:val="-18"/>
        </w:rPr>
        <w:t> </w:t>
      </w:r>
      <w:r>
        <w:rPr>
          <w:color w:val="231F20"/>
        </w:rPr>
        <w:t>mayoría</w:t>
      </w:r>
      <w:r>
        <w:rPr>
          <w:color w:val="231F20"/>
          <w:spacing w:val="-18"/>
        </w:rPr>
        <w:t> </w:t>
      </w:r>
      <w:r>
        <w:rPr>
          <w:color w:val="231F20"/>
        </w:rPr>
        <w:t>de</w:t>
      </w:r>
      <w:r>
        <w:rPr>
          <w:color w:val="231F20"/>
          <w:spacing w:val="-18"/>
        </w:rPr>
        <w:t> </w:t>
      </w:r>
      <w:r>
        <w:rPr>
          <w:color w:val="231F20"/>
        </w:rPr>
        <w:t>sus casas eran de adobe y piso de tierra, actualmente ya son de</w:t>
      </w:r>
      <w:r>
        <w:rPr>
          <w:color w:val="231F20"/>
          <w:spacing w:val="-25"/>
        </w:rPr>
        <w:t> </w:t>
      </w:r>
      <w:r>
        <w:rPr>
          <w:color w:val="231F20"/>
        </w:rPr>
        <w:t>material. </w:t>
      </w:r>
      <w:r>
        <w:rPr>
          <w:color w:val="231F20"/>
          <w:w w:val="95"/>
        </w:rPr>
        <w:t>Refieren</w:t>
      </w:r>
      <w:r>
        <w:rPr>
          <w:color w:val="231F20"/>
          <w:spacing w:val="-38"/>
          <w:w w:val="95"/>
        </w:rPr>
        <w:t> </w:t>
      </w:r>
      <w:r>
        <w:rPr>
          <w:color w:val="231F20"/>
          <w:w w:val="95"/>
        </w:rPr>
        <w:t>también</w:t>
      </w:r>
      <w:r>
        <w:rPr>
          <w:color w:val="231F20"/>
          <w:spacing w:val="-38"/>
          <w:w w:val="95"/>
        </w:rPr>
        <w:t> </w:t>
      </w:r>
      <w:r>
        <w:rPr>
          <w:i/>
          <w:color w:val="231F20"/>
          <w:w w:val="95"/>
        </w:rPr>
        <w:t>desconocer</w:t>
      </w:r>
      <w:r>
        <w:rPr>
          <w:i/>
          <w:color w:val="231F20"/>
          <w:spacing w:val="-38"/>
          <w:w w:val="95"/>
        </w:rPr>
        <w:t> </w:t>
      </w:r>
      <w:r>
        <w:rPr>
          <w:color w:val="231F20"/>
          <w:w w:val="95"/>
        </w:rPr>
        <w:t>muchas</w:t>
      </w:r>
      <w:r>
        <w:rPr>
          <w:color w:val="231F20"/>
          <w:spacing w:val="-38"/>
          <w:w w:val="95"/>
        </w:rPr>
        <w:t> </w:t>
      </w:r>
      <w:r>
        <w:rPr>
          <w:color w:val="231F20"/>
          <w:w w:val="95"/>
        </w:rPr>
        <w:t>de</w:t>
      </w:r>
      <w:r>
        <w:rPr>
          <w:color w:val="231F20"/>
          <w:spacing w:val="-38"/>
          <w:w w:val="95"/>
        </w:rPr>
        <w:t> </w:t>
      </w:r>
      <w:r>
        <w:rPr>
          <w:color w:val="231F20"/>
          <w:w w:val="95"/>
        </w:rPr>
        <w:t>las</w:t>
      </w:r>
      <w:r>
        <w:rPr>
          <w:color w:val="231F20"/>
          <w:spacing w:val="-38"/>
          <w:w w:val="95"/>
        </w:rPr>
        <w:t> </w:t>
      </w:r>
      <w:r>
        <w:rPr>
          <w:color w:val="231F20"/>
          <w:w w:val="95"/>
        </w:rPr>
        <w:t>fiestas</w:t>
      </w:r>
      <w:r>
        <w:rPr>
          <w:color w:val="231F20"/>
          <w:spacing w:val="-38"/>
          <w:w w:val="95"/>
        </w:rPr>
        <w:t> </w:t>
      </w:r>
      <w:r>
        <w:rPr>
          <w:color w:val="231F20"/>
          <w:w w:val="95"/>
        </w:rPr>
        <w:t>y</w:t>
      </w:r>
      <w:r>
        <w:rPr>
          <w:color w:val="231F20"/>
          <w:spacing w:val="-38"/>
          <w:w w:val="95"/>
        </w:rPr>
        <w:t> </w:t>
      </w:r>
      <w:r>
        <w:rPr>
          <w:color w:val="231F20"/>
          <w:w w:val="95"/>
        </w:rPr>
        <w:t>tradiciones</w:t>
      </w:r>
      <w:r>
        <w:rPr>
          <w:color w:val="231F20"/>
          <w:spacing w:val="-38"/>
          <w:w w:val="95"/>
        </w:rPr>
        <w:t> </w:t>
      </w:r>
      <w:r>
        <w:rPr>
          <w:color w:val="231F20"/>
          <w:w w:val="95"/>
        </w:rPr>
        <w:t>religiosas, pero</w:t>
      </w:r>
      <w:r>
        <w:rPr>
          <w:color w:val="231F20"/>
          <w:spacing w:val="-19"/>
          <w:w w:val="95"/>
        </w:rPr>
        <w:t> </w:t>
      </w:r>
      <w:r>
        <w:rPr>
          <w:color w:val="231F20"/>
          <w:w w:val="95"/>
        </w:rPr>
        <w:t>todos</w:t>
      </w:r>
      <w:r>
        <w:rPr>
          <w:color w:val="231F20"/>
          <w:spacing w:val="-19"/>
          <w:w w:val="95"/>
        </w:rPr>
        <w:t> </w:t>
      </w:r>
      <w:r>
        <w:rPr>
          <w:color w:val="231F20"/>
          <w:w w:val="95"/>
        </w:rPr>
        <w:t>informaron</w:t>
      </w:r>
      <w:r>
        <w:rPr>
          <w:color w:val="231F20"/>
          <w:spacing w:val="-19"/>
          <w:w w:val="95"/>
        </w:rPr>
        <w:t> </w:t>
      </w:r>
      <w:r>
        <w:rPr>
          <w:color w:val="231F20"/>
          <w:w w:val="95"/>
        </w:rPr>
        <w:t>que</w:t>
      </w:r>
      <w:r>
        <w:rPr>
          <w:color w:val="231F20"/>
          <w:spacing w:val="-19"/>
          <w:w w:val="95"/>
        </w:rPr>
        <w:t> </w:t>
      </w:r>
      <w:r>
        <w:rPr>
          <w:color w:val="231F20"/>
          <w:w w:val="95"/>
        </w:rPr>
        <w:t>sus</w:t>
      </w:r>
      <w:r>
        <w:rPr>
          <w:color w:val="231F20"/>
          <w:spacing w:val="-19"/>
          <w:w w:val="95"/>
        </w:rPr>
        <w:t> </w:t>
      </w:r>
      <w:r>
        <w:rPr>
          <w:color w:val="231F20"/>
          <w:w w:val="95"/>
        </w:rPr>
        <w:t>padres</w:t>
      </w:r>
      <w:r>
        <w:rPr>
          <w:color w:val="231F20"/>
          <w:spacing w:val="-19"/>
          <w:w w:val="95"/>
        </w:rPr>
        <w:t> </w:t>
      </w:r>
      <w:r>
        <w:rPr>
          <w:color w:val="231F20"/>
          <w:w w:val="95"/>
        </w:rPr>
        <w:t>y</w:t>
      </w:r>
      <w:r>
        <w:rPr>
          <w:color w:val="231F20"/>
          <w:spacing w:val="-19"/>
          <w:w w:val="95"/>
        </w:rPr>
        <w:t> </w:t>
      </w:r>
      <w:r>
        <w:rPr>
          <w:color w:val="231F20"/>
          <w:w w:val="95"/>
        </w:rPr>
        <w:t>abuelos</w:t>
      </w:r>
      <w:r>
        <w:rPr>
          <w:color w:val="231F20"/>
          <w:spacing w:val="-19"/>
          <w:w w:val="95"/>
        </w:rPr>
        <w:t> </w:t>
      </w:r>
      <w:r>
        <w:rPr>
          <w:color w:val="231F20"/>
          <w:w w:val="95"/>
        </w:rPr>
        <w:t>son</w:t>
      </w:r>
      <w:r>
        <w:rPr>
          <w:color w:val="231F20"/>
          <w:spacing w:val="-19"/>
          <w:w w:val="95"/>
        </w:rPr>
        <w:t> </w:t>
      </w:r>
      <w:r>
        <w:rPr>
          <w:color w:val="231F20"/>
          <w:w w:val="95"/>
        </w:rPr>
        <w:t>mayordomos</w:t>
      </w:r>
      <w:r>
        <w:rPr>
          <w:color w:val="231F20"/>
          <w:spacing w:val="-19"/>
          <w:w w:val="95"/>
        </w:rPr>
        <w:t> </w:t>
      </w:r>
      <w:r>
        <w:rPr>
          <w:color w:val="231F20"/>
          <w:w w:val="95"/>
        </w:rPr>
        <w:t>de</w:t>
      </w:r>
      <w:r>
        <w:rPr>
          <w:color w:val="231F20"/>
          <w:spacing w:val="-19"/>
          <w:w w:val="95"/>
        </w:rPr>
        <w:t> </w:t>
      </w:r>
      <w:r>
        <w:rPr>
          <w:color w:val="231F20"/>
          <w:w w:val="95"/>
        </w:rPr>
        <w:t>hace mucho</w:t>
      </w:r>
      <w:r>
        <w:rPr>
          <w:color w:val="231F20"/>
          <w:spacing w:val="-15"/>
          <w:w w:val="95"/>
        </w:rPr>
        <w:t> </w:t>
      </w:r>
      <w:r>
        <w:rPr>
          <w:color w:val="231F20"/>
          <w:w w:val="95"/>
        </w:rPr>
        <w:t>tiempo.</w:t>
      </w:r>
      <w:r>
        <w:rPr>
          <w:color w:val="231F20"/>
          <w:spacing w:val="-15"/>
          <w:w w:val="95"/>
        </w:rPr>
        <w:t> </w:t>
      </w:r>
      <w:r>
        <w:rPr>
          <w:color w:val="231F20"/>
          <w:w w:val="95"/>
        </w:rPr>
        <w:t>En</w:t>
      </w:r>
      <w:r>
        <w:rPr>
          <w:color w:val="231F20"/>
          <w:spacing w:val="-15"/>
          <w:w w:val="95"/>
        </w:rPr>
        <w:t> </w:t>
      </w:r>
      <w:r>
        <w:rPr>
          <w:color w:val="231F20"/>
          <w:w w:val="95"/>
        </w:rPr>
        <w:t>dos</w:t>
      </w:r>
      <w:r>
        <w:rPr>
          <w:color w:val="231F20"/>
          <w:spacing w:val="-15"/>
          <w:w w:val="95"/>
        </w:rPr>
        <w:t> </w:t>
      </w:r>
      <w:r>
        <w:rPr>
          <w:color w:val="231F20"/>
          <w:w w:val="95"/>
        </w:rPr>
        <w:t>casos</w:t>
      </w:r>
      <w:r>
        <w:rPr>
          <w:color w:val="231F20"/>
          <w:spacing w:val="-15"/>
          <w:w w:val="95"/>
        </w:rPr>
        <w:t> </w:t>
      </w:r>
      <w:r>
        <w:rPr>
          <w:color w:val="231F20"/>
          <w:w w:val="95"/>
        </w:rPr>
        <w:t>informaron</w:t>
      </w:r>
      <w:r>
        <w:rPr>
          <w:color w:val="231F20"/>
          <w:spacing w:val="-15"/>
          <w:w w:val="95"/>
        </w:rPr>
        <w:t> </w:t>
      </w:r>
      <w:r>
        <w:rPr>
          <w:color w:val="231F20"/>
          <w:w w:val="95"/>
        </w:rPr>
        <w:t>que</w:t>
      </w:r>
      <w:r>
        <w:rPr>
          <w:color w:val="231F20"/>
          <w:spacing w:val="-15"/>
          <w:w w:val="95"/>
        </w:rPr>
        <w:t> </w:t>
      </w:r>
      <w:r>
        <w:rPr>
          <w:color w:val="231F20"/>
          <w:w w:val="95"/>
        </w:rPr>
        <w:t>sus</w:t>
      </w:r>
      <w:r>
        <w:rPr>
          <w:color w:val="231F20"/>
          <w:spacing w:val="-15"/>
          <w:w w:val="95"/>
        </w:rPr>
        <w:t> </w:t>
      </w:r>
      <w:r>
        <w:rPr>
          <w:color w:val="231F20"/>
          <w:w w:val="95"/>
        </w:rPr>
        <w:t>abuelos</w:t>
      </w:r>
      <w:r>
        <w:rPr>
          <w:color w:val="231F20"/>
          <w:spacing w:val="-15"/>
          <w:w w:val="95"/>
        </w:rPr>
        <w:t> </w:t>
      </w:r>
      <w:r>
        <w:rPr>
          <w:color w:val="231F20"/>
          <w:w w:val="95"/>
        </w:rPr>
        <w:t>tienen</w:t>
      </w:r>
      <w:r>
        <w:rPr>
          <w:color w:val="231F20"/>
          <w:spacing w:val="-15"/>
          <w:w w:val="95"/>
        </w:rPr>
        <w:t> </w:t>
      </w:r>
      <w:r>
        <w:rPr>
          <w:color w:val="231F20"/>
          <w:w w:val="95"/>
        </w:rPr>
        <w:t>oratorios en</w:t>
      </w:r>
      <w:r>
        <w:rPr>
          <w:color w:val="231F20"/>
          <w:spacing w:val="-25"/>
          <w:w w:val="95"/>
        </w:rPr>
        <w:t> </w:t>
      </w:r>
      <w:r>
        <w:rPr>
          <w:color w:val="231F20"/>
          <w:w w:val="95"/>
        </w:rPr>
        <w:t>sus</w:t>
      </w:r>
      <w:r>
        <w:rPr>
          <w:color w:val="231F20"/>
          <w:spacing w:val="-25"/>
          <w:w w:val="95"/>
        </w:rPr>
        <w:t> </w:t>
      </w:r>
      <w:r>
        <w:rPr>
          <w:color w:val="231F20"/>
          <w:w w:val="95"/>
        </w:rPr>
        <w:t>casas</w:t>
      </w:r>
      <w:r>
        <w:rPr>
          <w:color w:val="231F20"/>
          <w:spacing w:val="-25"/>
          <w:w w:val="95"/>
        </w:rPr>
        <w:t> </w:t>
      </w:r>
      <w:r>
        <w:rPr>
          <w:color w:val="231F20"/>
          <w:w w:val="95"/>
        </w:rPr>
        <w:t>y</w:t>
      </w:r>
      <w:r>
        <w:rPr>
          <w:color w:val="231F20"/>
          <w:spacing w:val="-25"/>
          <w:w w:val="95"/>
        </w:rPr>
        <w:t> </w:t>
      </w:r>
      <w:r>
        <w:rPr>
          <w:color w:val="231F20"/>
          <w:w w:val="95"/>
        </w:rPr>
        <w:t>que</w:t>
      </w:r>
      <w:r>
        <w:rPr>
          <w:color w:val="231F20"/>
          <w:spacing w:val="-25"/>
          <w:w w:val="95"/>
        </w:rPr>
        <w:t> </w:t>
      </w:r>
      <w:r>
        <w:rPr>
          <w:color w:val="231F20"/>
          <w:w w:val="95"/>
        </w:rPr>
        <w:t>veneran</w:t>
      </w:r>
      <w:r>
        <w:rPr>
          <w:color w:val="231F20"/>
          <w:spacing w:val="-25"/>
          <w:w w:val="95"/>
        </w:rPr>
        <w:t> </w:t>
      </w:r>
      <w:r>
        <w:rPr>
          <w:color w:val="231F20"/>
          <w:w w:val="95"/>
        </w:rPr>
        <w:t>algunas</w:t>
      </w:r>
      <w:r>
        <w:rPr>
          <w:color w:val="231F20"/>
          <w:spacing w:val="-25"/>
          <w:w w:val="95"/>
        </w:rPr>
        <w:t> </w:t>
      </w:r>
      <w:r>
        <w:rPr>
          <w:color w:val="231F20"/>
          <w:w w:val="95"/>
        </w:rPr>
        <w:t>imágenes,</w:t>
      </w:r>
      <w:r>
        <w:rPr>
          <w:color w:val="231F20"/>
          <w:spacing w:val="-25"/>
          <w:w w:val="95"/>
        </w:rPr>
        <w:t> </w:t>
      </w:r>
      <w:r>
        <w:rPr>
          <w:color w:val="231F20"/>
          <w:w w:val="95"/>
        </w:rPr>
        <w:t>si</w:t>
      </w:r>
      <w:r>
        <w:rPr>
          <w:color w:val="231F20"/>
          <w:spacing w:val="-25"/>
          <w:w w:val="95"/>
        </w:rPr>
        <w:t> </w:t>
      </w:r>
      <w:r>
        <w:rPr>
          <w:color w:val="231F20"/>
          <w:w w:val="95"/>
        </w:rPr>
        <w:t>bien</w:t>
      </w:r>
      <w:r>
        <w:rPr>
          <w:color w:val="231F20"/>
          <w:spacing w:val="-25"/>
          <w:w w:val="95"/>
        </w:rPr>
        <w:t> </w:t>
      </w:r>
      <w:r>
        <w:rPr>
          <w:color w:val="231F20"/>
          <w:w w:val="95"/>
        </w:rPr>
        <w:t>ellos</w:t>
      </w:r>
      <w:r>
        <w:rPr>
          <w:color w:val="231F20"/>
          <w:spacing w:val="-25"/>
          <w:w w:val="95"/>
        </w:rPr>
        <w:t> </w:t>
      </w:r>
      <w:r>
        <w:rPr>
          <w:color w:val="231F20"/>
          <w:w w:val="95"/>
        </w:rPr>
        <w:t>no</w:t>
      </w:r>
      <w:r>
        <w:rPr>
          <w:color w:val="231F20"/>
          <w:spacing w:val="-25"/>
          <w:w w:val="95"/>
        </w:rPr>
        <w:t> </w:t>
      </w:r>
      <w:r>
        <w:rPr>
          <w:color w:val="231F20"/>
          <w:w w:val="95"/>
        </w:rPr>
        <w:t>participan</w:t>
      </w:r>
      <w:r>
        <w:rPr>
          <w:color w:val="231F20"/>
          <w:spacing w:val="-25"/>
          <w:w w:val="95"/>
        </w:rPr>
        <w:t> </w:t>
      </w:r>
      <w:r>
        <w:rPr>
          <w:color w:val="231F20"/>
          <w:w w:val="95"/>
        </w:rPr>
        <w:t>en </w:t>
      </w:r>
      <w:r>
        <w:rPr>
          <w:color w:val="231F20"/>
        </w:rPr>
        <w:t>esa</w:t>
      </w:r>
      <w:r>
        <w:rPr>
          <w:color w:val="231F20"/>
          <w:spacing w:val="-43"/>
        </w:rPr>
        <w:t> </w:t>
      </w:r>
      <w:r>
        <w:rPr>
          <w:color w:val="231F20"/>
        </w:rPr>
        <w:t>veneración,</w:t>
      </w:r>
      <w:r>
        <w:rPr>
          <w:color w:val="231F20"/>
          <w:spacing w:val="-43"/>
        </w:rPr>
        <w:t> </w:t>
      </w:r>
      <w:r>
        <w:rPr>
          <w:color w:val="231F20"/>
        </w:rPr>
        <w:t>saben</w:t>
      </w:r>
      <w:r>
        <w:rPr>
          <w:color w:val="231F20"/>
          <w:spacing w:val="-43"/>
        </w:rPr>
        <w:t> </w:t>
      </w:r>
      <w:r>
        <w:rPr>
          <w:color w:val="231F20"/>
        </w:rPr>
        <w:t>el</w:t>
      </w:r>
      <w:r>
        <w:rPr>
          <w:color w:val="231F20"/>
          <w:spacing w:val="-43"/>
        </w:rPr>
        <w:t> </w:t>
      </w:r>
      <w:r>
        <w:rPr>
          <w:color w:val="231F20"/>
        </w:rPr>
        <w:t>uso</w:t>
      </w:r>
      <w:r>
        <w:rPr>
          <w:color w:val="231F20"/>
          <w:spacing w:val="-43"/>
        </w:rPr>
        <w:t> </w:t>
      </w:r>
      <w:r>
        <w:rPr>
          <w:color w:val="231F20"/>
        </w:rPr>
        <w:t>que</w:t>
      </w:r>
      <w:r>
        <w:rPr>
          <w:color w:val="231F20"/>
          <w:spacing w:val="-43"/>
        </w:rPr>
        <w:t> </w:t>
      </w:r>
      <w:r>
        <w:rPr>
          <w:color w:val="231F20"/>
        </w:rPr>
        <w:t>se</w:t>
      </w:r>
      <w:r>
        <w:rPr>
          <w:color w:val="231F20"/>
          <w:spacing w:val="-43"/>
        </w:rPr>
        <w:t> </w:t>
      </w:r>
      <w:r>
        <w:rPr>
          <w:color w:val="231F20"/>
        </w:rPr>
        <w:t>les</w:t>
      </w:r>
      <w:r>
        <w:rPr>
          <w:color w:val="231F20"/>
          <w:spacing w:val="-43"/>
        </w:rPr>
        <w:t> </w:t>
      </w:r>
      <w:r>
        <w:rPr>
          <w:color w:val="231F20"/>
        </w:rPr>
        <w:t>da</w:t>
      </w:r>
      <w:r>
        <w:rPr>
          <w:color w:val="231F20"/>
          <w:spacing w:val="-43"/>
        </w:rPr>
        <w:t> </w:t>
      </w:r>
      <w:r>
        <w:rPr>
          <w:color w:val="231F20"/>
        </w:rPr>
        <w:t>a</w:t>
      </w:r>
      <w:r>
        <w:rPr>
          <w:color w:val="231F20"/>
          <w:spacing w:val="-43"/>
        </w:rPr>
        <w:t> </w:t>
      </w:r>
      <w:r>
        <w:rPr>
          <w:color w:val="231F20"/>
        </w:rPr>
        <w:t>los</w:t>
      </w:r>
      <w:r>
        <w:rPr>
          <w:color w:val="231F20"/>
          <w:spacing w:val="-43"/>
        </w:rPr>
        <w:t> </w:t>
      </w:r>
      <w:r>
        <w:rPr>
          <w:color w:val="231F20"/>
        </w:rPr>
        <w:t>oratorios.</w:t>
      </w:r>
    </w:p>
    <w:p>
      <w:pPr>
        <w:pStyle w:val="BodyText"/>
        <w:spacing w:line="278" w:lineRule="auto" w:before="58"/>
        <w:ind w:left="110" w:right="108" w:firstLine="566"/>
        <w:jc w:val="both"/>
      </w:pPr>
      <w:r>
        <w:rPr>
          <w:color w:val="231F20"/>
        </w:rPr>
        <w:t>Quizá</w:t>
      </w:r>
      <w:r>
        <w:rPr>
          <w:color w:val="231F20"/>
          <w:spacing w:val="-26"/>
        </w:rPr>
        <w:t> </w:t>
      </w:r>
      <w:r>
        <w:rPr>
          <w:color w:val="231F20"/>
        </w:rPr>
        <w:t>debido</w:t>
      </w:r>
      <w:r>
        <w:rPr>
          <w:color w:val="231F20"/>
          <w:spacing w:val="-26"/>
        </w:rPr>
        <w:t> </w:t>
      </w:r>
      <w:r>
        <w:rPr>
          <w:color w:val="231F20"/>
        </w:rPr>
        <w:t>a</w:t>
      </w:r>
      <w:r>
        <w:rPr>
          <w:color w:val="231F20"/>
          <w:spacing w:val="-26"/>
        </w:rPr>
        <w:t> </w:t>
      </w:r>
      <w:r>
        <w:rPr>
          <w:color w:val="231F20"/>
        </w:rPr>
        <w:t>la</w:t>
      </w:r>
      <w:r>
        <w:rPr>
          <w:color w:val="231F20"/>
          <w:spacing w:val="-26"/>
        </w:rPr>
        <w:t> </w:t>
      </w:r>
      <w:r>
        <w:rPr>
          <w:color w:val="231F20"/>
        </w:rPr>
        <w:t>edad</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que</w:t>
      </w:r>
      <w:r>
        <w:rPr>
          <w:color w:val="231F20"/>
          <w:spacing w:val="-26"/>
        </w:rPr>
        <w:t> </w:t>
      </w:r>
      <w:r>
        <w:rPr>
          <w:color w:val="231F20"/>
        </w:rPr>
        <w:t>están</w:t>
      </w:r>
      <w:r>
        <w:rPr>
          <w:color w:val="231F20"/>
          <w:spacing w:val="-26"/>
        </w:rPr>
        <w:t> </w:t>
      </w:r>
      <w:r>
        <w:rPr>
          <w:color w:val="231F20"/>
        </w:rPr>
        <w:t>les</w:t>
      </w:r>
      <w:r>
        <w:rPr>
          <w:color w:val="231F20"/>
          <w:spacing w:val="-26"/>
        </w:rPr>
        <w:t> </w:t>
      </w:r>
      <w:r>
        <w:rPr>
          <w:color w:val="231F20"/>
        </w:rPr>
        <w:t>parezca</w:t>
      </w:r>
      <w:r>
        <w:rPr>
          <w:color w:val="231F20"/>
          <w:spacing w:val="-26"/>
        </w:rPr>
        <w:t> </w:t>
      </w:r>
      <w:r>
        <w:rPr>
          <w:color w:val="231F20"/>
        </w:rPr>
        <w:t>poco</w:t>
      </w:r>
      <w:r>
        <w:rPr>
          <w:color w:val="231F20"/>
          <w:spacing w:val="-26"/>
        </w:rPr>
        <w:t> </w:t>
      </w:r>
      <w:r>
        <w:rPr>
          <w:color w:val="231F20"/>
        </w:rPr>
        <w:t>relevante hablar</w:t>
      </w:r>
      <w:r>
        <w:rPr>
          <w:color w:val="231F20"/>
          <w:spacing w:val="-37"/>
        </w:rPr>
        <w:t> </w:t>
      </w:r>
      <w:r>
        <w:rPr>
          <w:color w:val="231F20"/>
        </w:rPr>
        <w:t>o</w:t>
      </w:r>
      <w:r>
        <w:rPr>
          <w:color w:val="231F20"/>
          <w:spacing w:val="-37"/>
        </w:rPr>
        <w:t> </w:t>
      </w:r>
      <w:r>
        <w:rPr>
          <w:color w:val="231F20"/>
        </w:rPr>
        <w:t>admitir</w:t>
      </w:r>
      <w:r>
        <w:rPr>
          <w:color w:val="231F20"/>
          <w:spacing w:val="-37"/>
        </w:rPr>
        <w:t> </w:t>
      </w:r>
      <w:r>
        <w:rPr>
          <w:color w:val="231F20"/>
        </w:rPr>
        <w:t>que</w:t>
      </w:r>
      <w:r>
        <w:rPr>
          <w:color w:val="231F20"/>
          <w:spacing w:val="-37"/>
        </w:rPr>
        <w:t> </w:t>
      </w:r>
      <w:r>
        <w:rPr>
          <w:color w:val="231F20"/>
        </w:rPr>
        <w:t>se</w:t>
      </w:r>
      <w:r>
        <w:rPr>
          <w:color w:val="231F20"/>
          <w:spacing w:val="-37"/>
        </w:rPr>
        <w:t> </w:t>
      </w:r>
      <w:r>
        <w:rPr>
          <w:color w:val="231F20"/>
        </w:rPr>
        <w:t>identifican</w:t>
      </w:r>
      <w:r>
        <w:rPr>
          <w:color w:val="231F20"/>
          <w:spacing w:val="-37"/>
        </w:rPr>
        <w:t> </w:t>
      </w:r>
      <w:r>
        <w:rPr>
          <w:color w:val="231F20"/>
        </w:rPr>
        <w:t>con</w:t>
      </w:r>
      <w:r>
        <w:rPr>
          <w:color w:val="231F20"/>
          <w:spacing w:val="-37"/>
        </w:rPr>
        <w:t> </w:t>
      </w:r>
      <w:r>
        <w:rPr>
          <w:color w:val="231F20"/>
        </w:rPr>
        <w:t>los</w:t>
      </w:r>
      <w:r>
        <w:rPr>
          <w:color w:val="231F20"/>
          <w:spacing w:val="-37"/>
        </w:rPr>
        <w:t> </w:t>
      </w:r>
      <w:r>
        <w:rPr>
          <w:color w:val="231F20"/>
        </w:rPr>
        <w:t>mazahuas</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generación</w:t>
      </w:r>
      <w:r>
        <w:rPr>
          <w:color w:val="231F20"/>
          <w:spacing w:val="-37"/>
        </w:rPr>
        <w:t> </w:t>
      </w:r>
      <w:r>
        <w:rPr>
          <w:color w:val="231F20"/>
        </w:rPr>
        <w:t>de sus</w:t>
      </w:r>
      <w:r>
        <w:rPr>
          <w:color w:val="231F20"/>
          <w:spacing w:val="-31"/>
        </w:rPr>
        <w:t> </w:t>
      </w:r>
      <w:r>
        <w:rPr>
          <w:color w:val="231F20"/>
        </w:rPr>
        <w:t>padres</w:t>
      </w:r>
      <w:r>
        <w:rPr>
          <w:color w:val="231F20"/>
          <w:spacing w:val="-31"/>
        </w:rPr>
        <w:t> </w:t>
      </w:r>
      <w:r>
        <w:rPr>
          <w:color w:val="231F20"/>
        </w:rPr>
        <w:t>o</w:t>
      </w:r>
      <w:r>
        <w:rPr>
          <w:color w:val="231F20"/>
          <w:spacing w:val="-31"/>
        </w:rPr>
        <w:t> </w:t>
      </w:r>
      <w:r>
        <w:rPr>
          <w:color w:val="231F20"/>
        </w:rPr>
        <w:t>abuelos,</w:t>
      </w:r>
      <w:r>
        <w:rPr>
          <w:color w:val="231F20"/>
          <w:spacing w:val="-31"/>
        </w:rPr>
        <w:t> </w:t>
      </w:r>
      <w:r>
        <w:rPr>
          <w:color w:val="231F20"/>
        </w:rPr>
        <w:t>pero</w:t>
      </w:r>
      <w:r>
        <w:rPr>
          <w:color w:val="231F20"/>
          <w:spacing w:val="-31"/>
        </w:rPr>
        <w:t> </w:t>
      </w:r>
      <w:r>
        <w:rPr>
          <w:color w:val="231F20"/>
        </w:rPr>
        <w:t>por</w:t>
      </w:r>
      <w:r>
        <w:rPr>
          <w:color w:val="231F20"/>
          <w:spacing w:val="-31"/>
        </w:rPr>
        <w:t> </w:t>
      </w:r>
      <w:r>
        <w:rPr>
          <w:color w:val="231F20"/>
        </w:rPr>
        <w:t>otro</w:t>
      </w:r>
      <w:r>
        <w:rPr>
          <w:color w:val="231F20"/>
          <w:spacing w:val="-31"/>
        </w:rPr>
        <w:t> </w:t>
      </w:r>
      <w:r>
        <w:rPr>
          <w:color w:val="231F20"/>
        </w:rPr>
        <w:t>lado</w:t>
      </w:r>
      <w:r>
        <w:rPr>
          <w:color w:val="231F20"/>
          <w:spacing w:val="-31"/>
        </w:rPr>
        <w:t> </w:t>
      </w:r>
      <w:r>
        <w:rPr>
          <w:color w:val="231F20"/>
        </w:rPr>
        <w:t>sí</w:t>
      </w:r>
      <w:r>
        <w:rPr>
          <w:color w:val="231F20"/>
          <w:spacing w:val="-31"/>
        </w:rPr>
        <w:t> </w:t>
      </w:r>
      <w:r>
        <w:rPr>
          <w:color w:val="231F20"/>
        </w:rPr>
        <w:t>se</w:t>
      </w:r>
      <w:r>
        <w:rPr>
          <w:color w:val="231F20"/>
          <w:spacing w:val="-31"/>
        </w:rPr>
        <w:t> </w:t>
      </w:r>
      <w:r>
        <w:rPr>
          <w:color w:val="231F20"/>
        </w:rPr>
        <w:t>saben</w:t>
      </w:r>
      <w:r>
        <w:rPr>
          <w:color w:val="231F20"/>
          <w:spacing w:val="-31"/>
        </w:rPr>
        <w:t> </w:t>
      </w:r>
      <w:r>
        <w:rPr>
          <w:color w:val="231F20"/>
        </w:rPr>
        <w:t>mazahuas</w:t>
      </w:r>
      <w:r>
        <w:rPr>
          <w:color w:val="231F20"/>
          <w:spacing w:val="-31"/>
        </w:rPr>
        <w:t> </w:t>
      </w:r>
      <w:r>
        <w:rPr>
          <w:color w:val="231F20"/>
        </w:rPr>
        <w:t>y</w:t>
      </w:r>
      <w:r>
        <w:rPr>
          <w:color w:val="231F20"/>
          <w:spacing w:val="-31"/>
        </w:rPr>
        <w:t> </w:t>
      </w:r>
      <w:r>
        <w:rPr>
          <w:color w:val="231F20"/>
        </w:rPr>
        <w:t>viven</w:t>
      </w:r>
      <w:r>
        <w:rPr>
          <w:color w:val="231F20"/>
          <w:spacing w:val="-31"/>
        </w:rPr>
        <w:t> </w:t>
      </w:r>
      <w:r>
        <w:rPr>
          <w:color w:val="231F20"/>
        </w:rPr>
        <w:t>su identidad</w:t>
      </w:r>
      <w:r>
        <w:rPr>
          <w:color w:val="231F20"/>
          <w:spacing w:val="-24"/>
        </w:rPr>
        <w:t> </w:t>
      </w:r>
      <w:r>
        <w:rPr>
          <w:color w:val="231F20"/>
        </w:rPr>
        <w:t>mazahua</w:t>
      </w:r>
      <w:r>
        <w:rPr>
          <w:color w:val="231F20"/>
          <w:spacing w:val="-24"/>
        </w:rPr>
        <w:t> </w:t>
      </w:r>
      <w:r>
        <w:rPr>
          <w:color w:val="231F20"/>
        </w:rPr>
        <w:t>a</w:t>
      </w:r>
      <w:r>
        <w:rPr>
          <w:color w:val="231F20"/>
          <w:spacing w:val="-24"/>
        </w:rPr>
        <w:t> </w:t>
      </w:r>
      <w:r>
        <w:rPr>
          <w:color w:val="231F20"/>
        </w:rPr>
        <w:t>su</w:t>
      </w:r>
      <w:r>
        <w:rPr>
          <w:color w:val="231F20"/>
          <w:spacing w:val="-24"/>
        </w:rPr>
        <w:t> </w:t>
      </w:r>
      <w:r>
        <w:rPr>
          <w:color w:val="231F20"/>
        </w:rPr>
        <w:t>manera.</w:t>
      </w:r>
      <w:r>
        <w:rPr>
          <w:color w:val="231F20"/>
          <w:spacing w:val="-24"/>
        </w:rPr>
        <w:t> </w:t>
      </w:r>
      <w:r>
        <w:rPr>
          <w:color w:val="231F20"/>
        </w:rPr>
        <w:t>Son,</w:t>
      </w:r>
      <w:r>
        <w:rPr>
          <w:color w:val="231F20"/>
          <w:spacing w:val="-24"/>
        </w:rPr>
        <w:t> </w:t>
      </w:r>
      <w:r>
        <w:rPr>
          <w:color w:val="231F20"/>
        </w:rPr>
        <w:t>sin</w:t>
      </w:r>
      <w:r>
        <w:rPr>
          <w:color w:val="231F20"/>
          <w:spacing w:val="-24"/>
        </w:rPr>
        <w:t> </w:t>
      </w:r>
      <w:r>
        <w:rPr>
          <w:color w:val="231F20"/>
        </w:rPr>
        <w:t>duda,</w:t>
      </w:r>
      <w:r>
        <w:rPr>
          <w:color w:val="231F20"/>
          <w:spacing w:val="-24"/>
        </w:rPr>
        <w:t> </w:t>
      </w:r>
      <w:r>
        <w:rPr>
          <w:color w:val="231F20"/>
        </w:rPr>
        <w:t>los</w:t>
      </w:r>
      <w:r>
        <w:rPr>
          <w:color w:val="231F20"/>
          <w:spacing w:val="-24"/>
        </w:rPr>
        <w:t> </w:t>
      </w:r>
      <w:r>
        <w:rPr>
          <w:color w:val="231F20"/>
        </w:rPr>
        <w:t>beneficiarios</w:t>
      </w:r>
      <w:r>
        <w:rPr>
          <w:color w:val="231F20"/>
          <w:spacing w:val="-24"/>
        </w:rPr>
        <w:t> </w:t>
      </w:r>
      <w:r>
        <w:rPr>
          <w:color w:val="231F20"/>
        </w:rPr>
        <w:t>de</w:t>
      </w:r>
      <w:r>
        <w:rPr>
          <w:color w:val="231F20"/>
          <w:spacing w:val="-24"/>
        </w:rPr>
        <w:t> </w:t>
      </w:r>
      <w:r>
        <w:rPr>
          <w:color w:val="231F20"/>
        </w:rPr>
        <w:t>esa migración</w:t>
      </w:r>
      <w:r>
        <w:rPr>
          <w:color w:val="231F20"/>
          <w:spacing w:val="-20"/>
        </w:rPr>
        <w:t> </w:t>
      </w:r>
      <w:r>
        <w:rPr>
          <w:color w:val="231F20"/>
        </w:rPr>
        <w:t>que</w:t>
      </w:r>
      <w:r>
        <w:rPr>
          <w:color w:val="231F20"/>
          <w:spacing w:val="-20"/>
        </w:rPr>
        <w:t> </w:t>
      </w:r>
      <w:r>
        <w:rPr>
          <w:color w:val="231F20"/>
        </w:rPr>
        <w:t>ha</w:t>
      </w:r>
      <w:r>
        <w:rPr>
          <w:color w:val="231F20"/>
          <w:spacing w:val="-20"/>
        </w:rPr>
        <w:t> </w:t>
      </w:r>
      <w:r>
        <w:rPr>
          <w:color w:val="231F20"/>
        </w:rPr>
        <w:t>ido</w:t>
      </w:r>
      <w:r>
        <w:rPr>
          <w:color w:val="231F20"/>
          <w:spacing w:val="-20"/>
        </w:rPr>
        <w:t> </w:t>
      </w:r>
      <w:r>
        <w:rPr>
          <w:color w:val="231F20"/>
        </w:rPr>
        <w:t>trayendo</w:t>
      </w:r>
      <w:r>
        <w:rPr>
          <w:color w:val="231F20"/>
          <w:spacing w:val="-20"/>
        </w:rPr>
        <w:t> </w:t>
      </w:r>
      <w:r>
        <w:rPr>
          <w:color w:val="231F20"/>
        </w:rPr>
        <w:t>las</w:t>
      </w:r>
      <w:r>
        <w:rPr>
          <w:color w:val="231F20"/>
          <w:spacing w:val="-20"/>
        </w:rPr>
        <w:t> </w:t>
      </w:r>
      <w:r>
        <w:rPr>
          <w:color w:val="231F20"/>
        </w:rPr>
        <w:t>tics</w:t>
      </w:r>
      <w:r>
        <w:rPr>
          <w:color w:val="231F20"/>
          <w:spacing w:val="-20"/>
        </w:rPr>
        <w:t> </w:t>
      </w:r>
      <w:r>
        <w:rPr>
          <w:color w:val="231F20"/>
        </w:rPr>
        <w:t>a</w:t>
      </w:r>
      <w:r>
        <w:rPr>
          <w:color w:val="231F20"/>
          <w:spacing w:val="-20"/>
        </w:rPr>
        <w:t> </w:t>
      </w:r>
      <w:r>
        <w:rPr>
          <w:color w:val="231F20"/>
        </w:rPr>
        <w:t>sah</w:t>
      </w:r>
      <w:r>
        <w:rPr>
          <w:color w:val="231F20"/>
          <w:spacing w:val="-20"/>
        </w:rPr>
        <w:t> </w:t>
      </w:r>
      <w:r>
        <w:rPr>
          <w:color w:val="231F20"/>
        </w:rPr>
        <w:t>y,</w:t>
      </w:r>
      <w:r>
        <w:rPr>
          <w:color w:val="231F20"/>
          <w:spacing w:val="-20"/>
        </w:rPr>
        <w:t> </w:t>
      </w:r>
      <w:r>
        <w:rPr>
          <w:color w:val="231F20"/>
        </w:rPr>
        <w:t>aunque</w:t>
      </w:r>
      <w:r>
        <w:rPr>
          <w:color w:val="231F20"/>
          <w:spacing w:val="-20"/>
        </w:rPr>
        <w:t> </w:t>
      </w:r>
      <w:r>
        <w:rPr>
          <w:color w:val="231F20"/>
        </w:rPr>
        <w:t>no</w:t>
      </w:r>
      <w:r>
        <w:rPr>
          <w:color w:val="231F20"/>
          <w:spacing w:val="-20"/>
        </w:rPr>
        <w:t> </w:t>
      </w:r>
      <w:r>
        <w:rPr>
          <w:color w:val="231F20"/>
        </w:rPr>
        <w:t>se</w:t>
      </w:r>
      <w:r>
        <w:rPr>
          <w:color w:val="231F20"/>
          <w:spacing w:val="-20"/>
        </w:rPr>
        <w:t> </w:t>
      </w:r>
      <w:r>
        <w:rPr>
          <w:color w:val="231F20"/>
        </w:rPr>
        <w:t>ocupen</w:t>
      </w:r>
      <w:r>
        <w:rPr>
          <w:color w:val="231F20"/>
          <w:spacing w:val="-20"/>
        </w:rPr>
        <w:t> </w:t>
      </w:r>
      <w:r>
        <w:rPr>
          <w:color w:val="231F20"/>
        </w:rPr>
        <w:t>en </w:t>
      </w:r>
      <w:r>
        <w:rPr>
          <w:color w:val="231F20"/>
          <w:w w:val="95"/>
        </w:rPr>
        <w:t>enseñarles</w:t>
      </w:r>
      <w:r>
        <w:rPr>
          <w:color w:val="231F20"/>
          <w:spacing w:val="-20"/>
          <w:w w:val="95"/>
        </w:rPr>
        <w:t> </w:t>
      </w:r>
      <w:r>
        <w:rPr>
          <w:color w:val="231F20"/>
          <w:w w:val="95"/>
        </w:rPr>
        <w:t>a</w:t>
      </w:r>
      <w:r>
        <w:rPr>
          <w:color w:val="231F20"/>
          <w:spacing w:val="-20"/>
          <w:w w:val="95"/>
        </w:rPr>
        <w:t> </w:t>
      </w:r>
      <w:r>
        <w:rPr>
          <w:color w:val="231F20"/>
          <w:w w:val="95"/>
        </w:rPr>
        <w:t>usarlas,</w:t>
      </w:r>
      <w:r>
        <w:rPr>
          <w:color w:val="231F20"/>
          <w:spacing w:val="-20"/>
          <w:w w:val="95"/>
        </w:rPr>
        <w:t> </w:t>
      </w:r>
      <w:r>
        <w:rPr>
          <w:color w:val="231F20"/>
          <w:w w:val="95"/>
        </w:rPr>
        <w:t>confían</w:t>
      </w:r>
      <w:r>
        <w:rPr>
          <w:color w:val="231F20"/>
          <w:spacing w:val="-20"/>
          <w:w w:val="95"/>
        </w:rPr>
        <w:t> </w:t>
      </w:r>
      <w:r>
        <w:rPr>
          <w:color w:val="231F20"/>
          <w:w w:val="95"/>
        </w:rPr>
        <w:t>en</w:t>
      </w:r>
      <w:r>
        <w:rPr>
          <w:color w:val="231F20"/>
          <w:spacing w:val="-20"/>
          <w:w w:val="95"/>
        </w:rPr>
        <w:t> </w:t>
      </w:r>
      <w:r>
        <w:rPr>
          <w:color w:val="231F20"/>
          <w:w w:val="95"/>
        </w:rPr>
        <w:t>que</w:t>
      </w:r>
      <w:r>
        <w:rPr>
          <w:color w:val="231F20"/>
          <w:spacing w:val="-20"/>
          <w:w w:val="95"/>
        </w:rPr>
        <w:t> </w:t>
      </w:r>
      <w:r>
        <w:rPr>
          <w:color w:val="231F20"/>
          <w:w w:val="95"/>
        </w:rPr>
        <w:t>ellos</w:t>
      </w:r>
      <w:r>
        <w:rPr>
          <w:color w:val="231F20"/>
          <w:spacing w:val="-20"/>
          <w:w w:val="95"/>
        </w:rPr>
        <w:t> </w:t>
      </w:r>
      <w:r>
        <w:rPr>
          <w:color w:val="231F20"/>
          <w:w w:val="95"/>
        </w:rPr>
        <w:t>podrán</w:t>
      </w:r>
      <w:r>
        <w:rPr>
          <w:color w:val="231F20"/>
          <w:spacing w:val="-20"/>
          <w:w w:val="95"/>
        </w:rPr>
        <w:t> </w:t>
      </w:r>
      <w:r>
        <w:rPr>
          <w:color w:val="231F20"/>
          <w:w w:val="95"/>
        </w:rPr>
        <w:t>hacerlo.</w:t>
      </w:r>
    </w:p>
    <w:p>
      <w:pPr>
        <w:spacing w:after="0" w:line="278" w:lineRule="auto"/>
        <w:jc w:val="both"/>
        <w:sectPr>
          <w:pgSz w:w="8230" w:h="12760"/>
          <w:pgMar w:top="1180" w:bottom="280" w:left="740" w:right="740"/>
        </w:sectPr>
      </w:pPr>
    </w:p>
    <w:p>
      <w:pPr>
        <w:pStyle w:val="BodyText"/>
        <w:rPr>
          <w:sz w:val="20"/>
        </w:rPr>
      </w:pPr>
    </w:p>
    <w:p>
      <w:pPr>
        <w:pStyle w:val="BodyText"/>
        <w:spacing w:line="278" w:lineRule="auto" w:before="213"/>
        <w:ind w:left="110" w:right="107" w:firstLine="566"/>
        <w:jc w:val="both"/>
      </w:pPr>
      <w:r>
        <w:rPr/>
        <w:drawing>
          <wp:anchor distT="0" distB="0" distL="0" distR="0" allowOverlap="1" layoutInCell="1" locked="0" behindDoc="0" simplePos="0" relativeHeight="2344">
            <wp:simplePos x="0" y="0"/>
            <wp:positionH relativeFrom="page">
              <wp:posOffset>1439160</wp:posOffset>
            </wp:positionH>
            <wp:positionV relativeFrom="paragraph">
              <wp:posOffset>1405734</wp:posOffset>
            </wp:positionV>
            <wp:extent cx="2991798" cy="2204085"/>
            <wp:effectExtent l="0" t="0" r="0" b="0"/>
            <wp:wrapTopAndBottom/>
            <wp:docPr id="69" name="image43.jpeg" descr=""/>
            <wp:cNvGraphicFramePr>
              <a:graphicFrameLocks noChangeAspect="1"/>
            </wp:cNvGraphicFramePr>
            <a:graphic>
              <a:graphicData uri="http://schemas.openxmlformats.org/drawingml/2006/picture">
                <pic:pic>
                  <pic:nvPicPr>
                    <pic:cNvPr id="70" name="image43.jpeg"/>
                    <pic:cNvPicPr/>
                  </pic:nvPicPr>
                  <pic:blipFill>
                    <a:blip r:embed="rId49" cstate="print"/>
                    <a:stretch>
                      <a:fillRect/>
                    </a:stretch>
                  </pic:blipFill>
                  <pic:spPr>
                    <a:xfrm>
                      <a:off x="0" y="0"/>
                      <a:ext cx="2991798" cy="2204085"/>
                    </a:xfrm>
                    <a:prstGeom prst="rect">
                      <a:avLst/>
                    </a:prstGeom>
                  </pic:spPr>
                </pic:pic>
              </a:graphicData>
            </a:graphic>
          </wp:anchor>
        </w:drawing>
      </w:r>
      <w:r>
        <w:rPr>
          <w:color w:val="231F20"/>
        </w:rPr>
        <w:t>Les han proporcionado alimentación, ropa y otros hábitos que han</w:t>
      </w:r>
      <w:r>
        <w:rPr>
          <w:color w:val="231F20"/>
          <w:spacing w:val="-32"/>
        </w:rPr>
        <w:t> </w:t>
      </w:r>
      <w:r>
        <w:rPr>
          <w:color w:val="231F20"/>
        </w:rPr>
        <w:t>cambiado</w:t>
      </w:r>
      <w:r>
        <w:rPr>
          <w:color w:val="231F20"/>
          <w:spacing w:val="-32"/>
        </w:rPr>
        <w:t> </w:t>
      </w:r>
      <w:r>
        <w:rPr>
          <w:color w:val="231F20"/>
        </w:rPr>
        <w:t>su</w:t>
      </w:r>
      <w:r>
        <w:rPr>
          <w:color w:val="231F20"/>
          <w:spacing w:val="-32"/>
        </w:rPr>
        <w:t> </w:t>
      </w:r>
      <w:r>
        <w:rPr>
          <w:color w:val="231F20"/>
        </w:rPr>
        <w:t>forma</w:t>
      </w:r>
      <w:r>
        <w:rPr>
          <w:color w:val="231F20"/>
          <w:spacing w:val="-32"/>
        </w:rPr>
        <w:t> </w:t>
      </w:r>
      <w:r>
        <w:rPr>
          <w:color w:val="231F20"/>
        </w:rPr>
        <w:t>de</w:t>
      </w:r>
      <w:r>
        <w:rPr>
          <w:color w:val="231F20"/>
          <w:spacing w:val="-32"/>
        </w:rPr>
        <w:t> </w:t>
      </w:r>
      <w:r>
        <w:rPr>
          <w:color w:val="231F20"/>
        </w:rPr>
        <w:t>identificarse</w:t>
      </w:r>
      <w:r>
        <w:rPr>
          <w:color w:val="231F20"/>
          <w:spacing w:val="-32"/>
        </w:rPr>
        <w:t> </w:t>
      </w:r>
      <w:r>
        <w:rPr>
          <w:color w:val="231F20"/>
        </w:rPr>
        <w:t>con</w:t>
      </w:r>
      <w:r>
        <w:rPr>
          <w:color w:val="231F20"/>
          <w:spacing w:val="-32"/>
        </w:rPr>
        <w:t> </w:t>
      </w:r>
      <w:r>
        <w:rPr>
          <w:color w:val="231F20"/>
        </w:rPr>
        <w:t>la</w:t>
      </w:r>
      <w:r>
        <w:rPr>
          <w:color w:val="231F20"/>
          <w:spacing w:val="-32"/>
        </w:rPr>
        <w:t> </w:t>
      </w:r>
      <w:r>
        <w:rPr>
          <w:color w:val="231F20"/>
        </w:rPr>
        <w:t>generación</w:t>
      </w:r>
      <w:r>
        <w:rPr>
          <w:color w:val="231F20"/>
          <w:spacing w:val="-32"/>
        </w:rPr>
        <w:t> </w:t>
      </w:r>
      <w:r>
        <w:rPr>
          <w:color w:val="231F20"/>
        </w:rPr>
        <w:t>de</w:t>
      </w:r>
      <w:r>
        <w:rPr>
          <w:color w:val="231F20"/>
          <w:spacing w:val="-32"/>
        </w:rPr>
        <w:t> </w:t>
      </w:r>
      <w:r>
        <w:rPr>
          <w:color w:val="231F20"/>
        </w:rPr>
        <w:t>sus</w:t>
      </w:r>
      <w:r>
        <w:rPr>
          <w:color w:val="231F20"/>
          <w:spacing w:val="-32"/>
        </w:rPr>
        <w:t> </w:t>
      </w:r>
      <w:r>
        <w:rPr>
          <w:color w:val="231F20"/>
        </w:rPr>
        <w:t>padres o</w:t>
      </w:r>
      <w:r>
        <w:rPr>
          <w:color w:val="231F20"/>
          <w:spacing w:val="-43"/>
        </w:rPr>
        <w:t> </w:t>
      </w:r>
      <w:r>
        <w:rPr>
          <w:color w:val="231F20"/>
        </w:rPr>
        <w:t>abuelos.</w:t>
      </w:r>
      <w:r>
        <w:rPr>
          <w:color w:val="231F20"/>
          <w:spacing w:val="-43"/>
        </w:rPr>
        <w:t> </w:t>
      </w:r>
      <w:r>
        <w:rPr>
          <w:color w:val="231F20"/>
        </w:rPr>
        <w:t>En</w:t>
      </w:r>
      <w:r>
        <w:rPr>
          <w:color w:val="231F20"/>
          <w:spacing w:val="-43"/>
        </w:rPr>
        <w:t> </w:t>
      </w:r>
      <w:r>
        <w:rPr>
          <w:color w:val="231F20"/>
        </w:rPr>
        <w:t>su</w:t>
      </w:r>
      <w:r>
        <w:rPr>
          <w:color w:val="231F20"/>
          <w:spacing w:val="-43"/>
        </w:rPr>
        <w:t> </w:t>
      </w:r>
      <w:r>
        <w:rPr>
          <w:color w:val="231F20"/>
        </w:rPr>
        <w:t>dieta</w:t>
      </w:r>
      <w:r>
        <w:rPr>
          <w:color w:val="231F20"/>
          <w:spacing w:val="-43"/>
        </w:rPr>
        <w:t> </w:t>
      </w:r>
      <w:r>
        <w:rPr>
          <w:color w:val="231F20"/>
        </w:rPr>
        <w:t>han</w:t>
      </w:r>
      <w:r>
        <w:rPr>
          <w:color w:val="231F20"/>
          <w:spacing w:val="-43"/>
        </w:rPr>
        <w:t> </w:t>
      </w:r>
      <w:r>
        <w:rPr>
          <w:color w:val="231F20"/>
        </w:rPr>
        <w:t>incluido</w:t>
      </w:r>
      <w:r>
        <w:rPr>
          <w:color w:val="231F20"/>
          <w:spacing w:val="-43"/>
        </w:rPr>
        <w:t> </w:t>
      </w:r>
      <w:r>
        <w:rPr>
          <w:color w:val="231F20"/>
        </w:rPr>
        <w:t>salchichas,</w:t>
      </w:r>
      <w:r>
        <w:rPr>
          <w:color w:val="231F20"/>
          <w:spacing w:val="-43"/>
        </w:rPr>
        <w:t> </w:t>
      </w:r>
      <w:r>
        <w:rPr>
          <w:color w:val="231F20"/>
        </w:rPr>
        <w:t>jamón,</w:t>
      </w:r>
      <w:r>
        <w:rPr>
          <w:color w:val="231F20"/>
          <w:spacing w:val="-43"/>
        </w:rPr>
        <w:t> </w:t>
      </w:r>
      <w:r>
        <w:rPr>
          <w:color w:val="231F20"/>
        </w:rPr>
        <w:t>algo</w:t>
      </w:r>
      <w:r>
        <w:rPr>
          <w:color w:val="231F20"/>
          <w:spacing w:val="-43"/>
        </w:rPr>
        <w:t> </w:t>
      </w:r>
      <w:r>
        <w:rPr>
          <w:color w:val="231F20"/>
        </w:rPr>
        <w:t>de</w:t>
      </w:r>
      <w:r>
        <w:rPr>
          <w:color w:val="231F20"/>
          <w:spacing w:val="-43"/>
        </w:rPr>
        <w:t> </w:t>
      </w:r>
      <w:r>
        <w:rPr>
          <w:color w:val="231F20"/>
        </w:rPr>
        <w:t>carne,</w:t>
      </w:r>
      <w:r>
        <w:rPr>
          <w:color w:val="231F20"/>
          <w:spacing w:val="-43"/>
        </w:rPr>
        <w:t> </w:t>
      </w:r>
      <w:r>
        <w:rPr>
          <w:color w:val="231F20"/>
        </w:rPr>
        <w:t>pro- ductos</w:t>
      </w:r>
      <w:r>
        <w:rPr>
          <w:color w:val="231F20"/>
          <w:spacing w:val="-35"/>
        </w:rPr>
        <w:t> </w:t>
      </w:r>
      <w:r>
        <w:rPr>
          <w:color w:val="231F20"/>
        </w:rPr>
        <w:t>enlatados</w:t>
      </w:r>
      <w:r>
        <w:rPr>
          <w:color w:val="231F20"/>
          <w:spacing w:val="-35"/>
        </w:rPr>
        <w:t> </w:t>
      </w:r>
      <w:r>
        <w:rPr>
          <w:color w:val="231F20"/>
        </w:rPr>
        <w:t>como</w:t>
      </w:r>
      <w:r>
        <w:rPr>
          <w:color w:val="231F20"/>
          <w:spacing w:val="-35"/>
        </w:rPr>
        <w:t> </w:t>
      </w:r>
      <w:r>
        <w:rPr>
          <w:color w:val="231F20"/>
        </w:rPr>
        <w:t>sardinas</w:t>
      </w:r>
      <w:r>
        <w:rPr>
          <w:color w:val="231F20"/>
          <w:spacing w:val="-35"/>
        </w:rPr>
        <w:t> </w:t>
      </w:r>
      <w:r>
        <w:rPr>
          <w:color w:val="231F20"/>
        </w:rPr>
        <w:t>y</w:t>
      </w:r>
      <w:r>
        <w:rPr>
          <w:color w:val="231F20"/>
          <w:spacing w:val="-35"/>
        </w:rPr>
        <w:t> </w:t>
      </w:r>
      <w:r>
        <w:rPr>
          <w:color w:val="231F20"/>
        </w:rPr>
        <w:t>chiles;</w:t>
      </w:r>
      <w:r>
        <w:rPr>
          <w:color w:val="231F20"/>
          <w:spacing w:val="-35"/>
        </w:rPr>
        <w:t> </w:t>
      </w:r>
      <w:r>
        <w:rPr>
          <w:color w:val="231F20"/>
        </w:rPr>
        <w:t>no</w:t>
      </w:r>
      <w:r>
        <w:rPr>
          <w:color w:val="231F20"/>
          <w:spacing w:val="-35"/>
        </w:rPr>
        <w:t> </w:t>
      </w:r>
      <w:r>
        <w:rPr>
          <w:color w:val="231F20"/>
        </w:rPr>
        <w:t>obstante,</w:t>
      </w:r>
      <w:r>
        <w:rPr>
          <w:color w:val="231F20"/>
          <w:spacing w:val="-35"/>
        </w:rPr>
        <w:t> </w:t>
      </w:r>
      <w:r>
        <w:rPr>
          <w:color w:val="231F20"/>
        </w:rPr>
        <w:t>manifestaron</w:t>
      </w:r>
      <w:r>
        <w:rPr>
          <w:color w:val="231F20"/>
          <w:spacing w:val="-35"/>
        </w:rPr>
        <w:t> </w:t>
      </w:r>
      <w:r>
        <w:rPr>
          <w:color w:val="231F20"/>
        </w:rPr>
        <w:t>que </w:t>
      </w:r>
      <w:r>
        <w:rPr>
          <w:color w:val="231F20"/>
          <w:w w:val="95"/>
        </w:rPr>
        <w:t>su</w:t>
      </w:r>
      <w:r>
        <w:rPr>
          <w:color w:val="231F20"/>
          <w:spacing w:val="-16"/>
          <w:w w:val="95"/>
        </w:rPr>
        <w:t> </w:t>
      </w:r>
      <w:r>
        <w:rPr>
          <w:color w:val="231F20"/>
          <w:w w:val="95"/>
        </w:rPr>
        <w:t>principal</w:t>
      </w:r>
      <w:r>
        <w:rPr>
          <w:color w:val="231F20"/>
          <w:spacing w:val="-16"/>
          <w:w w:val="95"/>
        </w:rPr>
        <w:t> </w:t>
      </w:r>
      <w:r>
        <w:rPr>
          <w:color w:val="231F20"/>
          <w:w w:val="95"/>
        </w:rPr>
        <w:t>comida</w:t>
      </w:r>
      <w:r>
        <w:rPr>
          <w:color w:val="231F20"/>
          <w:spacing w:val="-16"/>
          <w:w w:val="95"/>
        </w:rPr>
        <w:t> </w:t>
      </w:r>
      <w:r>
        <w:rPr>
          <w:color w:val="231F20"/>
          <w:w w:val="95"/>
        </w:rPr>
        <w:t>sigue</w:t>
      </w:r>
      <w:r>
        <w:rPr>
          <w:color w:val="231F20"/>
          <w:spacing w:val="-16"/>
          <w:w w:val="95"/>
        </w:rPr>
        <w:t> </w:t>
      </w:r>
      <w:r>
        <w:rPr>
          <w:color w:val="231F20"/>
          <w:w w:val="95"/>
        </w:rPr>
        <w:t>siendo</w:t>
      </w:r>
      <w:r>
        <w:rPr>
          <w:color w:val="231F20"/>
          <w:spacing w:val="-16"/>
          <w:w w:val="95"/>
        </w:rPr>
        <w:t> </w:t>
      </w:r>
      <w:r>
        <w:rPr>
          <w:color w:val="231F20"/>
          <w:w w:val="95"/>
        </w:rPr>
        <w:t>la</w:t>
      </w:r>
      <w:r>
        <w:rPr>
          <w:color w:val="231F20"/>
          <w:spacing w:val="-16"/>
          <w:w w:val="95"/>
        </w:rPr>
        <w:t> </w:t>
      </w:r>
      <w:r>
        <w:rPr>
          <w:color w:val="231F20"/>
          <w:w w:val="95"/>
        </w:rPr>
        <w:t>tortilla,</w:t>
      </w:r>
      <w:r>
        <w:rPr>
          <w:color w:val="231F20"/>
          <w:spacing w:val="-16"/>
          <w:w w:val="95"/>
        </w:rPr>
        <w:t> </w:t>
      </w:r>
      <w:r>
        <w:rPr>
          <w:color w:val="231F20"/>
          <w:w w:val="95"/>
        </w:rPr>
        <w:t>frijoles,</w:t>
      </w:r>
      <w:r>
        <w:rPr>
          <w:color w:val="231F20"/>
          <w:spacing w:val="-16"/>
          <w:w w:val="95"/>
        </w:rPr>
        <w:t> </w:t>
      </w:r>
      <w:r>
        <w:rPr>
          <w:color w:val="231F20"/>
          <w:w w:val="95"/>
        </w:rPr>
        <w:t>arroz,</w:t>
      </w:r>
      <w:r>
        <w:rPr>
          <w:color w:val="231F20"/>
          <w:spacing w:val="-16"/>
          <w:w w:val="95"/>
        </w:rPr>
        <w:t> </w:t>
      </w:r>
      <w:r>
        <w:rPr>
          <w:color w:val="231F20"/>
          <w:w w:val="95"/>
        </w:rPr>
        <w:t>sopa</w:t>
      </w:r>
      <w:r>
        <w:rPr>
          <w:color w:val="231F20"/>
          <w:spacing w:val="-16"/>
          <w:w w:val="95"/>
        </w:rPr>
        <w:t> </w:t>
      </w:r>
      <w:r>
        <w:rPr>
          <w:color w:val="231F20"/>
          <w:w w:val="95"/>
        </w:rPr>
        <w:t>y</w:t>
      </w:r>
      <w:r>
        <w:rPr>
          <w:color w:val="231F20"/>
          <w:spacing w:val="-16"/>
          <w:w w:val="95"/>
        </w:rPr>
        <w:t> </w:t>
      </w:r>
      <w:r>
        <w:rPr>
          <w:color w:val="231F20"/>
          <w:w w:val="95"/>
        </w:rPr>
        <w:t>quelites </w:t>
      </w:r>
      <w:r>
        <w:rPr>
          <w:color w:val="231F20"/>
        </w:rPr>
        <w:t>guisados.</w:t>
      </w:r>
    </w:p>
    <w:p>
      <w:pPr>
        <w:pStyle w:val="BodyText"/>
        <w:spacing w:before="8"/>
        <w:rPr>
          <w:sz w:val="20"/>
        </w:rPr>
      </w:pPr>
    </w:p>
    <w:p>
      <w:pPr>
        <w:spacing w:line="333" w:lineRule="auto" w:before="0"/>
        <w:ind w:left="110" w:right="108" w:firstLine="0"/>
        <w:jc w:val="both"/>
        <w:rPr>
          <w:sz w:val="20"/>
        </w:rPr>
      </w:pPr>
      <w:r>
        <w:rPr>
          <w:color w:val="231F20"/>
          <w:sz w:val="20"/>
        </w:rPr>
        <w:t>Foto 31. Fuente elaboración propia. Tienda de abarrotes, la más grande en la co- munidad. Nótese la influencia de la “arquitectura migrante” en la fachada, marzo de 2011.jpg</w:t>
      </w:r>
    </w:p>
    <w:p>
      <w:pPr>
        <w:pStyle w:val="BodyText"/>
        <w:spacing w:line="278" w:lineRule="auto" w:before="108"/>
        <w:ind w:left="110" w:right="107"/>
        <w:jc w:val="both"/>
      </w:pPr>
      <w:r>
        <w:rPr>
          <w:color w:val="231F20"/>
        </w:rPr>
        <w:t>En</w:t>
      </w:r>
      <w:r>
        <w:rPr>
          <w:color w:val="231F20"/>
          <w:spacing w:val="-27"/>
        </w:rPr>
        <w:t> </w:t>
      </w:r>
      <w:r>
        <w:rPr>
          <w:color w:val="231F20"/>
        </w:rPr>
        <w:t>cuanto</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rPr>
        <w:t>lengua,</w:t>
      </w:r>
      <w:r>
        <w:rPr>
          <w:color w:val="231F20"/>
          <w:spacing w:val="-27"/>
        </w:rPr>
        <w:t> </w:t>
      </w:r>
      <w:r>
        <w:rPr>
          <w:color w:val="231F20"/>
        </w:rPr>
        <w:t>tienen</w:t>
      </w:r>
      <w:r>
        <w:rPr>
          <w:color w:val="231F20"/>
          <w:spacing w:val="-27"/>
        </w:rPr>
        <w:t> </w:t>
      </w:r>
      <w:r>
        <w:rPr>
          <w:color w:val="231F20"/>
        </w:rPr>
        <w:t>una</w:t>
      </w:r>
      <w:r>
        <w:rPr>
          <w:color w:val="231F20"/>
          <w:spacing w:val="-27"/>
        </w:rPr>
        <w:t> </w:t>
      </w:r>
      <w:r>
        <w:rPr>
          <w:color w:val="231F20"/>
        </w:rPr>
        <w:t>gran</w:t>
      </w:r>
      <w:r>
        <w:rPr>
          <w:color w:val="231F20"/>
          <w:spacing w:val="-27"/>
        </w:rPr>
        <w:t> </w:t>
      </w:r>
      <w:r>
        <w:rPr>
          <w:color w:val="231F20"/>
        </w:rPr>
        <w:t>capacidad</w:t>
      </w:r>
      <w:r>
        <w:rPr>
          <w:color w:val="231F20"/>
          <w:spacing w:val="-27"/>
        </w:rPr>
        <w:t> </w:t>
      </w:r>
      <w:r>
        <w:rPr>
          <w:color w:val="231F20"/>
        </w:rPr>
        <w:t>para</w:t>
      </w:r>
      <w:r>
        <w:rPr>
          <w:color w:val="231F20"/>
          <w:spacing w:val="-27"/>
        </w:rPr>
        <w:t> </w:t>
      </w:r>
      <w:r>
        <w:rPr>
          <w:color w:val="231F20"/>
        </w:rPr>
        <w:t>hablar</w:t>
      </w:r>
      <w:r>
        <w:rPr>
          <w:color w:val="231F20"/>
          <w:spacing w:val="-27"/>
        </w:rPr>
        <w:t> </w:t>
      </w:r>
      <w:r>
        <w:rPr>
          <w:color w:val="231F20"/>
        </w:rPr>
        <w:t>el</w:t>
      </w:r>
      <w:r>
        <w:rPr>
          <w:color w:val="231F20"/>
          <w:spacing w:val="-27"/>
        </w:rPr>
        <w:t> </w:t>
      </w:r>
      <w:r>
        <w:rPr>
          <w:color w:val="231F20"/>
        </w:rPr>
        <w:t>español de</w:t>
      </w:r>
      <w:r>
        <w:rPr>
          <w:color w:val="231F20"/>
          <w:spacing w:val="-43"/>
        </w:rPr>
        <w:t> </w:t>
      </w:r>
      <w:r>
        <w:rPr>
          <w:color w:val="231F20"/>
        </w:rPr>
        <w:t>manera</w:t>
      </w:r>
      <w:r>
        <w:rPr>
          <w:color w:val="231F20"/>
          <w:spacing w:val="-43"/>
        </w:rPr>
        <w:t> </w:t>
      </w:r>
      <w:r>
        <w:rPr>
          <w:color w:val="231F20"/>
        </w:rPr>
        <w:t>fluida</w:t>
      </w:r>
      <w:r>
        <w:rPr>
          <w:color w:val="231F20"/>
          <w:spacing w:val="-43"/>
        </w:rPr>
        <w:t> </w:t>
      </w:r>
      <w:r>
        <w:rPr>
          <w:color w:val="231F20"/>
        </w:rPr>
        <w:t>y</w:t>
      </w:r>
      <w:r>
        <w:rPr>
          <w:color w:val="231F20"/>
          <w:spacing w:val="-43"/>
        </w:rPr>
        <w:t> </w:t>
      </w:r>
      <w:r>
        <w:rPr>
          <w:color w:val="231F20"/>
        </w:rPr>
        <w:t>estructurada,</w:t>
      </w:r>
      <w:r>
        <w:rPr>
          <w:color w:val="231F20"/>
          <w:spacing w:val="-43"/>
        </w:rPr>
        <w:t> </w:t>
      </w:r>
      <w:r>
        <w:rPr>
          <w:color w:val="231F20"/>
        </w:rPr>
        <w:t>a</w:t>
      </w:r>
      <w:r>
        <w:rPr>
          <w:color w:val="231F20"/>
          <w:spacing w:val="-43"/>
        </w:rPr>
        <w:t> </w:t>
      </w:r>
      <w:r>
        <w:rPr>
          <w:color w:val="231F20"/>
        </w:rPr>
        <w:t>diferencia</w:t>
      </w:r>
      <w:r>
        <w:rPr>
          <w:color w:val="231F20"/>
          <w:spacing w:val="-43"/>
        </w:rPr>
        <w:t> </w:t>
      </w:r>
      <w:r>
        <w:rPr>
          <w:color w:val="231F20"/>
        </w:rPr>
        <w:t>de</w:t>
      </w:r>
      <w:r>
        <w:rPr>
          <w:color w:val="231F20"/>
          <w:spacing w:val="-43"/>
        </w:rPr>
        <w:t> </w:t>
      </w:r>
      <w:r>
        <w:rPr>
          <w:color w:val="231F20"/>
        </w:rPr>
        <w:t>sus</w:t>
      </w:r>
      <w:r>
        <w:rPr>
          <w:color w:val="231F20"/>
          <w:spacing w:val="-43"/>
        </w:rPr>
        <w:t> </w:t>
      </w:r>
      <w:r>
        <w:rPr>
          <w:color w:val="231F20"/>
        </w:rPr>
        <w:t>padres</w:t>
      </w:r>
      <w:r>
        <w:rPr>
          <w:color w:val="231F20"/>
          <w:spacing w:val="-43"/>
        </w:rPr>
        <w:t> </w:t>
      </w:r>
      <w:r>
        <w:rPr>
          <w:color w:val="231F20"/>
        </w:rPr>
        <w:t>y</w:t>
      </w:r>
      <w:r>
        <w:rPr>
          <w:color w:val="231F20"/>
          <w:spacing w:val="-43"/>
        </w:rPr>
        <w:t> </w:t>
      </w:r>
      <w:r>
        <w:rPr>
          <w:color w:val="231F20"/>
        </w:rPr>
        <w:t>abuelos;</w:t>
      </w:r>
      <w:r>
        <w:rPr>
          <w:color w:val="231F20"/>
          <w:spacing w:val="-43"/>
        </w:rPr>
        <w:t> </w:t>
      </w:r>
      <w:r>
        <w:rPr>
          <w:color w:val="231F20"/>
        </w:rPr>
        <w:t>son muy</w:t>
      </w:r>
      <w:r>
        <w:rPr>
          <w:color w:val="231F20"/>
          <w:spacing w:val="-33"/>
        </w:rPr>
        <w:t> </w:t>
      </w:r>
      <w:r>
        <w:rPr>
          <w:color w:val="231F20"/>
        </w:rPr>
        <w:t>precisos</w:t>
      </w:r>
      <w:r>
        <w:rPr>
          <w:color w:val="231F20"/>
          <w:spacing w:val="-33"/>
        </w:rPr>
        <w:t> </w:t>
      </w:r>
      <w:r>
        <w:rPr>
          <w:color w:val="231F20"/>
        </w:rPr>
        <w:t>en</w:t>
      </w:r>
      <w:r>
        <w:rPr>
          <w:color w:val="231F20"/>
          <w:spacing w:val="-33"/>
        </w:rPr>
        <w:t> </w:t>
      </w:r>
      <w:r>
        <w:rPr>
          <w:color w:val="231F20"/>
        </w:rPr>
        <w:t>la</w:t>
      </w:r>
      <w:r>
        <w:rPr>
          <w:color w:val="231F20"/>
          <w:spacing w:val="-33"/>
        </w:rPr>
        <w:t> </w:t>
      </w:r>
      <w:r>
        <w:rPr>
          <w:color w:val="231F20"/>
        </w:rPr>
        <w:t>estructura</w:t>
      </w:r>
      <w:r>
        <w:rPr>
          <w:color w:val="231F20"/>
          <w:spacing w:val="-33"/>
        </w:rPr>
        <w:t> </w:t>
      </w:r>
      <w:r>
        <w:rPr>
          <w:color w:val="231F20"/>
        </w:rPr>
        <w:t>de</w:t>
      </w:r>
      <w:r>
        <w:rPr>
          <w:color w:val="231F20"/>
          <w:spacing w:val="-33"/>
        </w:rPr>
        <w:t> </w:t>
      </w:r>
      <w:r>
        <w:rPr>
          <w:color w:val="231F20"/>
        </w:rPr>
        <w:t>lo</w:t>
      </w:r>
      <w:r>
        <w:rPr>
          <w:color w:val="231F20"/>
          <w:spacing w:val="-33"/>
        </w:rPr>
        <w:t> </w:t>
      </w:r>
      <w:r>
        <w:rPr>
          <w:color w:val="231F20"/>
        </w:rPr>
        <w:t>que</w:t>
      </w:r>
      <w:r>
        <w:rPr>
          <w:color w:val="231F20"/>
          <w:spacing w:val="-33"/>
        </w:rPr>
        <w:t> </w:t>
      </w:r>
      <w:r>
        <w:rPr>
          <w:color w:val="231F20"/>
        </w:rPr>
        <w:t>quieren</w:t>
      </w:r>
      <w:r>
        <w:rPr>
          <w:color w:val="231F20"/>
          <w:spacing w:val="-33"/>
        </w:rPr>
        <w:t> </w:t>
      </w:r>
      <w:r>
        <w:rPr>
          <w:color w:val="231F20"/>
        </w:rPr>
        <w:t>decir.</w:t>
      </w:r>
      <w:r>
        <w:rPr>
          <w:color w:val="231F20"/>
          <w:spacing w:val="-33"/>
        </w:rPr>
        <w:t> </w:t>
      </w:r>
      <w:r>
        <w:rPr>
          <w:color w:val="231F20"/>
        </w:rPr>
        <w:t>Son</w:t>
      </w:r>
      <w:r>
        <w:rPr>
          <w:color w:val="231F20"/>
          <w:spacing w:val="-33"/>
        </w:rPr>
        <w:t> </w:t>
      </w:r>
      <w:r>
        <w:rPr>
          <w:color w:val="231F20"/>
        </w:rPr>
        <w:t>respetuosos</w:t>
      </w:r>
      <w:r>
        <w:rPr>
          <w:color w:val="231F20"/>
          <w:spacing w:val="-33"/>
        </w:rPr>
        <w:t> </w:t>
      </w:r>
      <w:r>
        <w:rPr>
          <w:color w:val="231F20"/>
        </w:rPr>
        <w:t>y llama</w:t>
      </w:r>
      <w:r>
        <w:rPr>
          <w:color w:val="231F20"/>
          <w:spacing w:val="-31"/>
        </w:rPr>
        <w:t> </w:t>
      </w:r>
      <w:r>
        <w:rPr>
          <w:color w:val="231F20"/>
        </w:rPr>
        <w:t>la</w:t>
      </w:r>
      <w:r>
        <w:rPr>
          <w:color w:val="231F20"/>
          <w:spacing w:val="-31"/>
        </w:rPr>
        <w:t> </w:t>
      </w:r>
      <w:r>
        <w:rPr>
          <w:color w:val="231F20"/>
        </w:rPr>
        <w:t>atención</w:t>
      </w:r>
      <w:r>
        <w:rPr>
          <w:color w:val="231F20"/>
          <w:spacing w:val="-31"/>
        </w:rPr>
        <w:t> </w:t>
      </w:r>
      <w:r>
        <w:rPr>
          <w:color w:val="231F20"/>
        </w:rPr>
        <w:t>que</w:t>
      </w:r>
      <w:r>
        <w:rPr>
          <w:color w:val="231F20"/>
          <w:spacing w:val="-31"/>
        </w:rPr>
        <w:t> </w:t>
      </w:r>
      <w:r>
        <w:rPr>
          <w:color w:val="231F20"/>
        </w:rPr>
        <w:t>tienen</w:t>
      </w:r>
      <w:r>
        <w:rPr>
          <w:color w:val="231F20"/>
          <w:spacing w:val="-31"/>
        </w:rPr>
        <w:t> </w:t>
      </w:r>
      <w:r>
        <w:rPr>
          <w:color w:val="231F20"/>
        </w:rPr>
        <w:t>valores</w:t>
      </w:r>
      <w:r>
        <w:rPr>
          <w:color w:val="231F20"/>
          <w:spacing w:val="-31"/>
        </w:rPr>
        <w:t> </w:t>
      </w:r>
      <w:r>
        <w:rPr>
          <w:color w:val="231F20"/>
        </w:rPr>
        <w:t>todavía</w:t>
      </w:r>
      <w:r>
        <w:rPr>
          <w:color w:val="231F20"/>
          <w:spacing w:val="-31"/>
        </w:rPr>
        <w:t> </w:t>
      </w:r>
      <w:r>
        <w:rPr>
          <w:color w:val="231F20"/>
        </w:rPr>
        <w:t>muy</w:t>
      </w:r>
      <w:r>
        <w:rPr>
          <w:color w:val="231F20"/>
          <w:spacing w:val="-31"/>
        </w:rPr>
        <w:t> </w:t>
      </w:r>
      <w:r>
        <w:rPr>
          <w:color w:val="231F20"/>
        </w:rPr>
        <w:t>comunitarios:</w:t>
      </w:r>
      <w:r>
        <w:rPr>
          <w:color w:val="231F20"/>
          <w:spacing w:val="-31"/>
        </w:rPr>
        <w:t> </w:t>
      </w:r>
      <w:r>
        <w:rPr>
          <w:color w:val="231F20"/>
        </w:rPr>
        <w:t>trabajo </w:t>
      </w:r>
      <w:r>
        <w:rPr>
          <w:color w:val="231F20"/>
          <w:w w:val="95"/>
        </w:rPr>
        <w:t>colectivo</w:t>
      </w:r>
      <w:r>
        <w:rPr>
          <w:color w:val="231F20"/>
          <w:spacing w:val="-16"/>
          <w:w w:val="95"/>
        </w:rPr>
        <w:t> </w:t>
      </w:r>
      <w:r>
        <w:rPr>
          <w:color w:val="231F20"/>
          <w:w w:val="95"/>
        </w:rPr>
        <w:t>en</w:t>
      </w:r>
      <w:r>
        <w:rPr>
          <w:color w:val="231F20"/>
          <w:spacing w:val="-16"/>
          <w:w w:val="95"/>
        </w:rPr>
        <w:t> </w:t>
      </w:r>
      <w:r>
        <w:rPr>
          <w:color w:val="231F20"/>
          <w:w w:val="95"/>
        </w:rPr>
        <w:t>el</w:t>
      </w:r>
      <w:r>
        <w:rPr>
          <w:color w:val="231F20"/>
          <w:spacing w:val="-16"/>
          <w:w w:val="95"/>
        </w:rPr>
        <w:t> </w:t>
      </w:r>
      <w:r>
        <w:rPr>
          <w:color w:val="231F20"/>
          <w:w w:val="95"/>
        </w:rPr>
        <w:t>campo,</w:t>
      </w:r>
      <w:r>
        <w:rPr>
          <w:color w:val="231F20"/>
          <w:spacing w:val="-16"/>
          <w:w w:val="95"/>
        </w:rPr>
        <w:t> </w:t>
      </w:r>
      <w:r>
        <w:rPr>
          <w:color w:val="231F20"/>
          <w:w w:val="95"/>
        </w:rPr>
        <w:t>las</w:t>
      </w:r>
      <w:r>
        <w:rPr>
          <w:color w:val="231F20"/>
          <w:spacing w:val="-16"/>
          <w:w w:val="95"/>
        </w:rPr>
        <w:t> </w:t>
      </w:r>
      <w:r>
        <w:rPr>
          <w:color w:val="231F20"/>
          <w:w w:val="95"/>
        </w:rPr>
        <w:t>faenas</w:t>
      </w:r>
      <w:r>
        <w:rPr>
          <w:color w:val="231F20"/>
          <w:spacing w:val="-16"/>
          <w:w w:val="95"/>
        </w:rPr>
        <w:t> </w:t>
      </w:r>
      <w:r>
        <w:rPr>
          <w:color w:val="231F20"/>
          <w:w w:val="95"/>
        </w:rPr>
        <w:t>y</w:t>
      </w:r>
      <w:r>
        <w:rPr>
          <w:color w:val="231F20"/>
          <w:spacing w:val="-16"/>
          <w:w w:val="95"/>
        </w:rPr>
        <w:t> </w:t>
      </w:r>
      <w:r>
        <w:rPr>
          <w:color w:val="231F20"/>
          <w:w w:val="95"/>
        </w:rPr>
        <w:t>la</w:t>
      </w:r>
      <w:r>
        <w:rPr>
          <w:color w:val="231F20"/>
          <w:spacing w:val="-16"/>
          <w:w w:val="95"/>
        </w:rPr>
        <w:t> </w:t>
      </w:r>
      <w:r>
        <w:rPr>
          <w:color w:val="231F20"/>
          <w:w w:val="95"/>
        </w:rPr>
        <w:t>organización</w:t>
      </w:r>
      <w:r>
        <w:rPr>
          <w:color w:val="231F20"/>
          <w:spacing w:val="-16"/>
          <w:w w:val="95"/>
        </w:rPr>
        <w:t> </w:t>
      </w:r>
      <w:r>
        <w:rPr>
          <w:color w:val="231F20"/>
          <w:w w:val="95"/>
        </w:rPr>
        <w:t>de</w:t>
      </w:r>
      <w:r>
        <w:rPr>
          <w:color w:val="231F20"/>
          <w:spacing w:val="-16"/>
          <w:w w:val="95"/>
        </w:rPr>
        <w:t> </w:t>
      </w:r>
      <w:r>
        <w:rPr>
          <w:color w:val="231F20"/>
          <w:w w:val="95"/>
        </w:rPr>
        <w:t>fiestas.</w:t>
      </w:r>
      <w:r>
        <w:rPr>
          <w:color w:val="231F20"/>
          <w:spacing w:val="-16"/>
          <w:w w:val="95"/>
        </w:rPr>
        <w:t> </w:t>
      </w:r>
      <w:r>
        <w:rPr>
          <w:color w:val="231F20"/>
          <w:w w:val="95"/>
        </w:rPr>
        <w:t>En</w:t>
      </w:r>
      <w:r>
        <w:rPr>
          <w:color w:val="231F20"/>
          <w:spacing w:val="-16"/>
          <w:w w:val="95"/>
        </w:rPr>
        <w:t> </w:t>
      </w:r>
      <w:r>
        <w:rPr>
          <w:color w:val="231F20"/>
          <w:w w:val="95"/>
        </w:rPr>
        <w:t>relación con</w:t>
      </w:r>
      <w:r>
        <w:rPr>
          <w:color w:val="231F20"/>
          <w:spacing w:val="-20"/>
          <w:w w:val="95"/>
        </w:rPr>
        <w:t> </w:t>
      </w:r>
      <w:r>
        <w:rPr>
          <w:color w:val="231F20"/>
          <w:w w:val="95"/>
        </w:rPr>
        <w:t>el</w:t>
      </w:r>
      <w:r>
        <w:rPr>
          <w:color w:val="231F20"/>
          <w:spacing w:val="-20"/>
          <w:w w:val="95"/>
        </w:rPr>
        <w:t> </w:t>
      </w:r>
      <w:r>
        <w:rPr>
          <w:color w:val="231F20"/>
          <w:w w:val="95"/>
        </w:rPr>
        <w:t>uso</w:t>
      </w:r>
      <w:r>
        <w:rPr>
          <w:color w:val="231F20"/>
          <w:spacing w:val="-20"/>
          <w:w w:val="95"/>
        </w:rPr>
        <w:t> </w:t>
      </w:r>
      <w:r>
        <w:rPr>
          <w:color w:val="231F20"/>
          <w:w w:val="95"/>
        </w:rPr>
        <w:t>de</w:t>
      </w:r>
      <w:r>
        <w:rPr>
          <w:color w:val="231F20"/>
          <w:spacing w:val="-20"/>
          <w:w w:val="95"/>
        </w:rPr>
        <w:t> </w:t>
      </w:r>
      <w:r>
        <w:rPr>
          <w:color w:val="231F20"/>
          <w:w w:val="95"/>
        </w:rPr>
        <w:t>las</w:t>
      </w:r>
      <w:r>
        <w:rPr>
          <w:color w:val="231F20"/>
          <w:spacing w:val="-20"/>
          <w:w w:val="95"/>
        </w:rPr>
        <w:t> </w:t>
      </w:r>
      <w:r>
        <w:rPr>
          <w:color w:val="231F20"/>
          <w:w w:val="95"/>
        </w:rPr>
        <w:t>redes,</w:t>
      </w:r>
      <w:r>
        <w:rPr>
          <w:color w:val="231F20"/>
          <w:spacing w:val="-20"/>
          <w:w w:val="95"/>
        </w:rPr>
        <w:t> </w:t>
      </w:r>
      <w:r>
        <w:rPr>
          <w:color w:val="231F20"/>
          <w:w w:val="95"/>
        </w:rPr>
        <w:t>tanto</w:t>
      </w:r>
      <w:r>
        <w:rPr>
          <w:color w:val="231F20"/>
          <w:spacing w:val="-20"/>
          <w:w w:val="95"/>
        </w:rPr>
        <w:t> </w:t>
      </w:r>
      <w:r>
        <w:rPr>
          <w:color w:val="231F20"/>
          <w:w w:val="95"/>
        </w:rPr>
        <w:t>hombres</w:t>
      </w:r>
      <w:r>
        <w:rPr>
          <w:color w:val="231F20"/>
          <w:spacing w:val="-20"/>
          <w:w w:val="95"/>
        </w:rPr>
        <w:t> </w:t>
      </w:r>
      <w:r>
        <w:rPr>
          <w:color w:val="231F20"/>
          <w:w w:val="95"/>
        </w:rPr>
        <w:t>como</w:t>
      </w:r>
      <w:r>
        <w:rPr>
          <w:color w:val="231F20"/>
          <w:spacing w:val="-20"/>
          <w:w w:val="95"/>
        </w:rPr>
        <w:t> </w:t>
      </w:r>
      <w:r>
        <w:rPr>
          <w:color w:val="231F20"/>
          <w:w w:val="95"/>
        </w:rPr>
        <w:t>mujeres</w:t>
      </w:r>
      <w:r>
        <w:rPr>
          <w:color w:val="231F20"/>
          <w:spacing w:val="-20"/>
          <w:w w:val="95"/>
        </w:rPr>
        <w:t> </w:t>
      </w:r>
      <w:r>
        <w:rPr>
          <w:color w:val="231F20"/>
          <w:w w:val="95"/>
        </w:rPr>
        <w:t>manifestaron</w:t>
      </w:r>
      <w:r>
        <w:rPr>
          <w:color w:val="231F20"/>
          <w:spacing w:val="-20"/>
          <w:w w:val="95"/>
        </w:rPr>
        <w:t> </w:t>
      </w:r>
      <w:r>
        <w:rPr>
          <w:color w:val="231F20"/>
          <w:w w:val="95"/>
        </w:rPr>
        <w:t>que</w:t>
      </w:r>
      <w:r>
        <w:rPr>
          <w:color w:val="231F20"/>
          <w:spacing w:val="-20"/>
          <w:w w:val="95"/>
        </w:rPr>
        <w:t> </w:t>
      </w:r>
      <w:r>
        <w:rPr>
          <w:color w:val="231F20"/>
          <w:w w:val="95"/>
        </w:rPr>
        <w:t>las </w:t>
      </w:r>
      <w:r>
        <w:rPr>
          <w:color w:val="231F20"/>
        </w:rPr>
        <w:t>redes</w:t>
      </w:r>
      <w:r>
        <w:rPr>
          <w:color w:val="231F20"/>
          <w:spacing w:val="-27"/>
        </w:rPr>
        <w:t> </w:t>
      </w:r>
      <w:r>
        <w:rPr>
          <w:color w:val="231F20"/>
        </w:rPr>
        <w:t>son</w:t>
      </w:r>
      <w:r>
        <w:rPr>
          <w:color w:val="231F20"/>
          <w:spacing w:val="-27"/>
        </w:rPr>
        <w:t> </w:t>
      </w:r>
      <w:r>
        <w:rPr>
          <w:color w:val="231F20"/>
        </w:rPr>
        <w:t>buenas</w:t>
      </w:r>
      <w:r>
        <w:rPr>
          <w:color w:val="231F20"/>
          <w:spacing w:val="-27"/>
        </w:rPr>
        <w:t> </w:t>
      </w:r>
      <w:r>
        <w:rPr>
          <w:color w:val="231F20"/>
        </w:rPr>
        <w:t>siempre</w:t>
      </w:r>
      <w:r>
        <w:rPr>
          <w:color w:val="231F20"/>
          <w:spacing w:val="-27"/>
        </w:rPr>
        <w:t> </w:t>
      </w:r>
      <w:r>
        <w:rPr>
          <w:color w:val="231F20"/>
        </w:rPr>
        <w:t>que</w:t>
      </w:r>
      <w:r>
        <w:rPr>
          <w:color w:val="231F20"/>
          <w:spacing w:val="-27"/>
        </w:rPr>
        <w:t> </w:t>
      </w:r>
      <w:r>
        <w:rPr>
          <w:color w:val="231F20"/>
        </w:rPr>
        <w:t>no</w:t>
      </w:r>
      <w:r>
        <w:rPr>
          <w:color w:val="231F20"/>
          <w:spacing w:val="-27"/>
        </w:rPr>
        <w:t> </w:t>
      </w:r>
      <w:r>
        <w:rPr>
          <w:color w:val="231F20"/>
        </w:rPr>
        <w:t>se</w:t>
      </w:r>
      <w:r>
        <w:rPr>
          <w:color w:val="231F20"/>
          <w:spacing w:val="-27"/>
        </w:rPr>
        <w:t> </w:t>
      </w:r>
      <w:r>
        <w:rPr>
          <w:color w:val="231F20"/>
        </w:rPr>
        <w:t>insulte,</w:t>
      </w:r>
      <w:r>
        <w:rPr>
          <w:color w:val="231F20"/>
          <w:spacing w:val="-27"/>
        </w:rPr>
        <w:t> </w:t>
      </w:r>
      <w:r>
        <w:rPr>
          <w:color w:val="231F20"/>
        </w:rPr>
        <w:t>agreda</w:t>
      </w:r>
      <w:r>
        <w:rPr>
          <w:color w:val="231F20"/>
          <w:spacing w:val="-27"/>
        </w:rPr>
        <w:t> </w:t>
      </w:r>
      <w:r>
        <w:rPr>
          <w:color w:val="231F20"/>
        </w:rPr>
        <w:t>o</w:t>
      </w:r>
      <w:r>
        <w:rPr>
          <w:color w:val="231F20"/>
          <w:spacing w:val="-27"/>
        </w:rPr>
        <w:t> </w:t>
      </w:r>
      <w:r>
        <w:rPr>
          <w:color w:val="231F20"/>
        </w:rPr>
        <w:t>exhiba</w:t>
      </w:r>
      <w:r>
        <w:rPr>
          <w:color w:val="231F20"/>
          <w:spacing w:val="-27"/>
        </w:rPr>
        <w:t> </w:t>
      </w:r>
      <w:r>
        <w:rPr>
          <w:color w:val="231F20"/>
        </w:rPr>
        <w:t>a</w:t>
      </w:r>
      <w:r>
        <w:rPr>
          <w:color w:val="231F20"/>
          <w:spacing w:val="-27"/>
        </w:rPr>
        <w:t> </w:t>
      </w:r>
      <w:r>
        <w:rPr>
          <w:color w:val="231F20"/>
        </w:rPr>
        <w:t>alguien</w:t>
      </w:r>
      <w:r>
        <w:rPr>
          <w:color w:val="231F20"/>
          <w:spacing w:val="-27"/>
        </w:rPr>
        <w:t> </w:t>
      </w:r>
      <w:r>
        <w:rPr>
          <w:color w:val="231F20"/>
        </w:rPr>
        <w:t>o </w:t>
      </w:r>
      <w:r>
        <w:rPr>
          <w:color w:val="231F20"/>
          <w:w w:val="95"/>
        </w:rPr>
        <w:t>sirvan</w:t>
      </w:r>
      <w:r>
        <w:rPr>
          <w:color w:val="231F20"/>
          <w:spacing w:val="-15"/>
          <w:w w:val="95"/>
        </w:rPr>
        <w:t> </w:t>
      </w:r>
      <w:r>
        <w:rPr>
          <w:color w:val="231F20"/>
          <w:w w:val="95"/>
        </w:rPr>
        <w:t>para</w:t>
      </w:r>
      <w:r>
        <w:rPr>
          <w:color w:val="231F20"/>
          <w:spacing w:val="-15"/>
          <w:w w:val="95"/>
        </w:rPr>
        <w:t> </w:t>
      </w:r>
      <w:r>
        <w:rPr>
          <w:color w:val="231F20"/>
          <w:w w:val="95"/>
        </w:rPr>
        <w:t>propósitos</w:t>
      </w:r>
      <w:r>
        <w:rPr>
          <w:color w:val="231F20"/>
          <w:spacing w:val="-15"/>
          <w:w w:val="95"/>
        </w:rPr>
        <w:t> </w:t>
      </w:r>
      <w:r>
        <w:rPr>
          <w:color w:val="231F20"/>
          <w:w w:val="95"/>
        </w:rPr>
        <w:t>deshonestos.</w:t>
      </w:r>
    </w:p>
    <w:p>
      <w:pPr>
        <w:pStyle w:val="BodyText"/>
        <w:spacing w:line="278" w:lineRule="auto" w:before="58"/>
        <w:ind w:left="110" w:right="107" w:firstLine="566"/>
        <w:jc w:val="both"/>
      </w:pPr>
      <w:r>
        <w:rPr>
          <w:color w:val="231F20"/>
        </w:rPr>
        <w:t>En</w:t>
      </w:r>
      <w:r>
        <w:rPr>
          <w:color w:val="231F20"/>
          <w:spacing w:val="-16"/>
        </w:rPr>
        <w:t> </w:t>
      </w:r>
      <w:r>
        <w:rPr>
          <w:color w:val="231F20"/>
        </w:rPr>
        <w:t>relación</w:t>
      </w:r>
      <w:r>
        <w:rPr>
          <w:color w:val="231F20"/>
          <w:spacing w:val="-16"/>
        </w:rPr>
        <w:t> </w:t>
      </w:r>
      <w:r>
        <w:rPr>
          <w:color w:val="231F20"/>
        </w:rPr>
        <w:t>con</w:t>
      </w:r>
      <w:r>
        <w:rPr>
          <w:color w:val="231F20"/>
          <w:spacing w:val="-16"/>
        </w:rPr>
        <w:t> </w:t>
      </w:r>
      <w:r>
        <w:rPr>
          <w:color w:val="231F20"/>
        </w:rPr>
        <w:t>la</w:t>
      </w:r>
      <w:r>
        <w:rPr>
          <w:color w:val="231F20"/>
          <w:spacing w:val="-16"/>
        </w:rPr>
        <w:t> </w:t>
      </w:r>
      <w:r>
        <w:rPr>
          <w:color w:val="231F20"/>
        </w:rPr>
        <w:t>programación</w:t>
      </w:r>
      <w:r>
        <w:rPr>
          <w:color w:val="231F20"/>
          <w:spacing w:val="-16"/>
        </w:rPr>
        <w:t> </w:t>
      </w:r>
      <w:r>
        <w:rPr>
          <w:color w:val="231F20"/>
        </w:rPr>
        <w:t>de</w:t>
      </w:r>
      <w:r>
        <w:rPr>
          <w:color w:val="231F20"/>
          <w:spacing w:val="-16"/>
        </w:rPr>
        <w:t> </w:t>
      </w:r>
      <w:r>
        <w:rPr>
          <w:color w:val="231F20"/>
        </w:rPr>
        <w:t>televisión,</w:t>
      </w:r>
      <w:r>
        <w:rPr>
          <w:color w:val="231F20"/>
          <w:spacing w:val="-16"/>
        </w:rPr>
        <w:t> </w:t>
      </w:r>
      <w:r>
        <w:rPr>
          <w:color w:val="231F20"/>
        </w:rPr>
        <w:t>cuentan</w:t>
      </w:r>
      <w:r>
        <w:rPr>
          <w:color w:val="231F20"/>
          <w:spacing w:val="-16"/>
        </w:rPr>
        <w:t> </w:t>
      </w:r>
      <w:r>
        <w:rPr>
          <w:color w:val="231F20"/>
        </w:rPr>
        <w:t>que</w:t>
      </w:r>
      <w:r>
        <w:rPr>
          <w:color w:val="231F20"/>
          <w:spacing w:val="-16"/>
        </w:rPr>
        <w:t> </w:t>
      </w:r>
      <w:r>
        <w:rPr>
          <w:color w:val="231F20"/>
        </w:rPr>
        <w:t>ven noticiarios</w:t>
      </w:r>
      <w:r>
        <w:rPr>
          <w:color w:val="231F20"/>
          <w:spacing w:val="-39"/>
        </w:rPr>
        <w:t> </w:t>
      </w:r>
      <w:r>
        <w:rPr>
          <w:color w:val="231F20"/>
        </w:rPr>
        <w:t>por</w:t>
      </w:r>
      <w:r>
        <w:rPr>
          <w:color w:val="231F20"/>
          <w:spacing w:val="-39"/>
        </w:rPr>
        <w:t> </w:t>
      </w:r>
      <w:r>
        <w:rPr>
          <w:color w:val="231F20"/>
        </w:rPr>
        <w:t>la</w:t>
      </w:r>
      <w:r>
        <w:rPr>
          <w:color w:val="231F20"/>
          <w:spacing w:val="-39"/>
        </w:rPr>
        <w:t> </w:t>
      </w:r>
      <w:r>
        <w:rPr>
          <w:color w:val="231F20"/>
        </w:rPr>
        <w:t>mañana</w:t>
      </w:r>
      <w:r>
        <w:rPr>
          <w:color w:val="231F20"/>
          <w:spacing w:val="-39"/>
        </w:rPr>
        <w:t> </w:t>
      </w:r>
      <w:r>
        <w:rPr>
          <w:color w:val="231F20"/>
        </w:rPr>
        <w:t>y</w:t>
      </w:r>
      <w:r>
        <w:rPr>
          <w:color w:val="231F20"/>
          <w:spacing w:val="-39"/>
        </w:rPr>
        <w:t> </w:t>
      </w:r>
      <w:r>
        <w:rPr>
          <w:color w:val="231F20"/>
        </w:rPr>
        <w:t>algunas</w:t>
      </w:r>
      <w:r>
        <w:rPr>
          <w:color w:val="231F20"/>
          <w:spacing w:val="-39"/>
        </w:rPr>
        <w:t> </w:t>
      </w:r>
      <w:r>
        <w:rPr>
          <w:color w:val="231F20"/>
        </w:rPr>
        <w:t>series;</w:t>
      </w:r>
      <w:r>
        <w:rPr>
          <w:color w:val="231F20"/>
          <w:spacing w:val="-39"/>
        </w:rPr>
        <w:t> </w:t>
      </w:r>
      <w:r>
        <w:rPr>
          <w:color w:val="231F20"/>
        </w:rPr>
        <w:t>recuerdan</w:t>
      </w:r>
      <w:r>
        <w:rPr>
          <w:color w:val="231F20"/>
          <w:spacing w:val="-39"/>
        </w:rPr>
        <w:t> </w:t>
      </w:r>
      <w:r>
        <w:rPr>
          <w:color w:val="231F20"/>
        </w:rPr>
        <w:t>que</w:t>
      </w:r>
      <w:r>
        <w:rPr>
          <w:color w:val="231F20"/>
          <w:spacing w:val="-39"/>
        </w:rPr>
        <w:t> </w:t>
      </w:r>
      <w:r>
        <w:rPr>
          <w:color w:val="231F20"/>
        </w:rPr>
        <w:t>de</w:t>
      </w:r>
      <w:r>
        <w:rPr>
          <w:color w:val="231F20"/>
          <w:spacing w:val="-39"/>
        </w:rPr>
        <w:t> </w:t>
      </w:r>
      <w:r>
        <w:rPr>
          <w:color w:val="231F20"/>
        </w:rPr>
        <w:t>niños</w:t>
      </w:r>
      <w:r>
        <w:rPr>
          <w:color w:val="231F20"/>
          <w:spacing w:val="-39"/>
        </w:rPr>
        <w:t> </w:t>
      </w:r>
      <w:r>
        <w:rPr>
          <w:color w:val="231F20"/>
        </w:rPr>
        <w:t>veían</w:t>
      </w:r>
    </w:p>
    <w:p>
      <w:pPr>
        <w:spacing w:after="0" w:line="278" w:lineRule="auto"/>
        <w:jc w:val="both"/>
        <w:sectPr>
          <w:pgSz w:w="8230" w:h="12760"/>
          <w:pgMar w:top="1180" w:bottom="280" w:left="740" w:right="740"/>
        </w:sectPr>
      </w:pPr>
    </w:p>
    <w:p>
      <w:pPr>
        <w:pStyle w:val="BodyText"/>
        <w:rPr>
          <w:sz w:val="20"/>
        </w:rPr>
      </w:pPr>
    </w:p>
    <w:p>
      <w:pPr>
        <w:pStyle w:val="BodyText"/>
        <w:spacing w:line="278" w:lineRule="auto" w:before="213"/>
        <w:ind w:left="110" w:right="747"/>
        <w:jc w:val="both"/>
      </w:pPr>
      <w:r>
        <w:rPr/>
        <w:drawing>
          <wp:anchor distT="0" distB="0" distL="0" distR="0" allowOverlap="1" layoutInCell="1" locked="0" behindDoc="0" simplePos="0" relativeHeight="2368">
            <wp:simplePos x="0" y="0"/>
            <wp:positionH relativeFrom="page">
              <wp:posOffset>1906740</wp:posOffset>
            </wp:positionH>
            <wp:positionV relativeFrom="paragraph">
              <wp:posOffset>2658213</wp:posOffset>
            </wp:positionV>
            <wp:extent cx="3209799" cy="2334387"/>
            <wp:effectExtent l="0" t="0" r="0" b="0"/>
            <wp:wrapTopAndBottom/>
            <wp:docPr id="71" name="image44.jpeg" descr=""/>
            <wp:cNvGraphicFramePr>
              <a:graphicFrameLocks noChangeAspect="1"/>
            </wp:cNvGraphicFramePr>
            <a:graphic>
              <a:graphicData uri="http://schemas.openxmlformats.org/drawingml/2006/picture">
                <pic:pic>
                  <pic:nvPicPr>
                    <pic:cNvPr id="72" name="image44.jpeg"/>
                    <pic:cNvPicPr/>
                  </pic:nvPicPr>
                  <pic:blipFill>
                    <a:blip r:embed="rId50" cstate="print"/>
                    <a:stretch>
                      <a:fillRect/>
                    </a:stretch>
                  </pic:blipFill>
                  <pic:spPr>
                    <a:xfrm>
                      <a:off x="0" y="0"/>
                      <a:ext cx="3209799" cy="2334387"/>
                    </a:xfrm>
                    <a:prstGeom prst="rect">
                      <a:avLst/>
                    </a:prstGeom>
                  </pic:spPr>
                </pic:pic>
              </a:graphicData>
            </a:graphic>
          </wp:anchor>
        </w:drawing>
      </w:r>
      <w:r>
        <w:rPr>
          <w:color w:val="231F20"/>
          <w:w w:val="95"/>
        </w:rPr>
        <w:t>programas</w:t>
      </w:r>
      <w:r>
        <w:rPr>
          <w:color w:val="231F20"/>
          <w:spacing w:val="-31"/>
          <w:w w:val="95"/>
        </w:rPr>
        <w:t> </w:t>
      </w:r>
      <w:r>
        <w:rPr>
          <w:color w:val="231F20"/>
          <w:w w:val="95"/>
        </w:rPr>
        <w:t>como</w:t>
      </w:r>
      <w:r>
        <w:rPr>
          <w:i/>
          <w:color w:val="231F20"/>
          <w:w w:val="95"/>
        </w:rPr>
        <w:t>:</w:t>
      </w:r>
      <w:r>
        <w:rPr>
          <w:i/>
          <w:color w:val="231F20"/>
          <w:spacing w:val="-31"/>
          <w:w w:val="95"/>
        </w:rPr>
        <w:t> </w:t>
      </w:r>
      <w:r>
        <w:rPr>
          <w:i/>
          <w:color w:val="231F20"/>
          <w:w w:val="95"/>
        </w:rPr>
        <w:t>Hulk</w:t>
      </w:r>
      <w:r>
        <w:rPr>
          <w:color w:val="231F20"/>
          <w:w w:val="95"/>
        </w:rPr>
        <w:t>,</w:t>
      </w:r>
      <w:r>
        <w:rPr>
          <w:i/>
          <w:color w:val="231F20"/>
          <w:w w:val="95"/>
          <w:position w:val="8"/>
          <w:sz w:val="14"/>
        </w:rPr>
        <w:t>45</w:t>
      </w:r>
      <w:r>
        <w:rPr>
          <w:i/>
          <w:color w:val="231F20"/>
          <w:spacing w:val="-8"/>
          <w:w w:val="95"/>
          <w:position w:val="8"/>
          <w:sz w:val="14"/>
        </w:rPr>
        <w:t> </w:t>
      </w:r>
      <w:r>
        <w:rPr>
          <w:i/>
          <w:color w:val="231F20"/>
          <w:w w:val="95"/>
        </w:rPr>
        <w:t>Dark</w:t>
      </w:r>
      <w:r>
        <w:rPr>
          <w:i/>
          <w:color w:val="231F20"/>
          <w:spacing w:val="-31"/>
          <w:w w:val="95"/>
        </w:rPr>
        <w:t> </w:t>
      </w:r>
      <w:r>
        <w:rPr>
          <w:color w:val="231F20"/>
          <w:w w:val="95"/>
        </w:rPr>
        <w:t>y</w:t>
      </w:r>
      <w:r>
        <w:rPr>
          <w:color w:val="231F20"/>
          <w:spacing w:val="-31"/>
          <w:w w:val="95"/>
        </w:rPr>
        <w:t> </w:t>
      </w:r>
      <w:r>
        <w:rPr>
          <w:color w:val="231F20"/>
          <w:w w:val="95"/>
        </w:rPr>
        <w:t>que</w:t>
      </w:r>
      <w:r>
        <w:rPr>
          <w:color w:val="231F20"/>
          <w:spacing w:val="-31"/>
          <w:w w:val="95"/>
        </w:rPr>
        <w:t> </w:t>
      </w:r>
      <w:r>
        <w:rPr>
          <w:color w:val="231F20"/>
          <w:w w:val="95"/>
        </w:rPr>
        <w:t>sus</w:t>
      </w:r>
      <w:r>
        <w:rPr>
          <w:color w:val="231F20"/>
          <w:spacing w:val="-31"/>
          <w:w w:val="95"/>
        </w:rPr>
        <w:t> </w:t>
      </w:r>
      <w:r>
        <w:rPr>
          <w:color w:val="231F20"/>
          <w:w w:val="95"/>
        </w:rPr>
        <w:t>madres</w:t>
      </w:r>
      <w:r>
        <w:rPr>
          <w:color w:val="231F20"/>
          <w:spacing w:val="-31"/>
          <w:w w:val="95"/>
        </w:rPr>
        <w:t> </w:t>
      </w:r>
      <w:r>
        <w:rPr>
          <w:color w:val="231F20"/>
          <w:w w:val="95"/>
        </w:rPr>
        <w:t>veían</w:t>
      </w:r>
      <w:r>
        <w:rPr>
          <w:color w:val="231F20"/>
          <w:spacing w:val="-31"/>
          <w:w w:val="95"/>
        </w:rPr>
        <w:t> </w:t>
      </w:r>
      <w:r>
        <w:rPr>
          <w:color w:val="231F20"/>
          <w:w w:val="95"/>
        </w:rPr>
        <w:t>algunas</w:t>
      </w:r>
      <w:r>
        <w:rPr>
          <w:color w:val="231F20"/>
          <w:spacing w:val="-31"/>
          <w:w w:val="95"/>
        </w:rPr>
        <w:t> </w:t>
      </w:r>
      <w:r>
        <w:rPr>
          <w:color w:val="231F20"/>
          <w:w w:val="95"/>
        </w:rPr>
        <w:t>telenovelas </w:t>
      </w:r>
      <w:r>
        <w:rPr>
          <w:color w:val="231F20"/>
        </w:rPr>
        <w:t>por</w:t>
      </w:r>
      <w:r>
        <w:rPr>
          <w:color w:val="231F20"/>
          <w:spacing w:val="-44"/>
        </w:rPr>
        <w:t> </w:t>
      </w:r>
      <w:r>
        <w:rPr>
          <w:color w:val="231F20"/>
        </w:rPr>
        <w:t>la</w:t>
      </w:r>
      <w:r>
        <w:rPr>
          <w:color w:val="231F20"/>
          <w:spacing w:val="-44"/>
        </w:rPr>
        <w:t> </w:t>
      </w:r>
      <w:r>
        <w:rPr>
          <w:color w:val="231F20"/>
        </w:rPr>
        <w:t>tarde,</w:t>
      </w:r>
      <w:r>
        <w:rPr>
          <w:color w:val="231F20"/>
          <w:spacing w:val="-44"/>
        </w:rPr>
        <w:t> </w:t>
      </w:r>
      <w:r>
        <w:rPr>
          <w:color w:val="231F20"/>
        </w:rPr>
        <w:t>pero</w:t>
      </w:r>
      <w:r>
        <w:rPr>
          <w:color w:val="231F20"/>
          <w:spacing w:val="-44"/>
        </w:rPr>
        <w:t> </w:t>
      </w:r>
      <w:r>
        <w:rPr>
          <w:color w:val="231F20"/>
        </w:rPr>
        <w:t>que</w:t>
      </w:r>
      <w:r>
        <w:rPr>
          <w:color w:val="231F20"/>
          <w:spacing w:val="-44"/>
        </w:rPr>
        <w:t> </w:t>
      </w:r>
      <w:r>
        <w:rPr>
          <w:color w:val="231F20"/>
        </w:rPr>
        <w:t>ellos</w:t>
      </w:r>
      <w:r>
        <w:rPr>
          <w:color w:val="231F20"/>
          <w:spacing w:val="-44"/>
        </w:rPr>
        <w:t> </w:t>
      </w:r>
      <w:r>
        <w:rPr>
          <w:color w:val="231F20"/>
        </w:rPr>
        <w:t>no</w:t>
      </w:r>
      <w:r>
        <w:rPr>
          <w:color w:val="231F20"/>
          <w:spacing w:val="-44"/>
        </w:rPr>
        <w:t> </w:t>
      </w:r>
      <w:r>
        <w:rPr>
          <w:color w:val="231F20"/>
        </w:rPr>
        <w:t>hacen</w:t>
      </w:r>
      <w:r>
        <w:rPr>
          <w:color w:val="231F20"/>
          <w:spacing w:val="-44"/>
        </w:rPr>
        <w:t> </w:t>
      </w:r>
      <w:r>
        <w:rPr>
          <w:color w:val="231F20"/>
        </w:rPr>
        <w:t>mucho</w:t>
      </w:r>
      <w:r>
        <w:rPr>
          <w:color w:val="231F20"/>
          <w:spacing w:val="-44"/>
        </w:rPr>
        <w:t> </w:t>
      </w:r>
      <w:r>
        <w:rPr>
          <w:color w:val="231F20"/>
        </w:rPr>
        <w:t>uso</w:t>
      </w:r>
      <w:r>
        <w:rPr>
          <w:color w:val="231F20"/>
          <w:spacing w:val="-44"/>
        </w:rPr>
        <w:t> </w:t>
      </w:r>
      <w:r>
        <w:rPr>
          <w:color w:val="231F20"/>
        </w:rPr>
        <w:t>de</w:t>
      </w:r>
      <w:r>
        <w:rPr>
          <w:color w:val="231F20"/>
          <w:spacing w:val="-44"/>
        </w:rPr>
        <w:t> </w:t>
      </w:r>
      <w:r>
        <w:rPr>
          <w:color w:val="231F20"/>
        </w:rPr>
        <w:t>la</w:t>
      </w:r>
      <w:r>
        <w:rPr>
          <w:color w:val="231F20"/>
          <w:spacing w:val="-44"/>
        </w:rPr>
        <w:t> </w:t>
      </w:r>
      <w:r>
        <w:rPr>
          <w:color w:val="231F20"/>
        </w:rPr>
        <w:t>televisión,</w:t>
      </w:r>
      <w:r>
        <w:rPr>
          <w:color w:val="231F20"/>
          <w:spacing w:val="-44"/>
        </w:rPr>
        <w:t> </w:t>
      </w:r>
      <w:r>
        <w:rPr>
          <w:color w:val="231F20"/>
        </w:rPr>
        <w:t>escuchan más</w:t>
      </w:r>
      <w:r>
        <w:rPr>
          <w:color w:val="231F20"/>
          <w:spacing w:val="-36"/>
        </w:rPr>
        <w:t> </w:t>
      </w:r>
      <w:r>
        <w:rPr>
          <w:color w:val="231F20"/>
        </w:rPr>
        <w:t>la</w:t>
      </w:r>
      <w:r>
        <w:rPr>
          <w:color w:val="231F20"/>
          <w:spacing w:val="-36"/>
        </w:rPr>
        <w:t> </w:t>
      </w:r>
      <w:r>
        <w:rPr>
          <w:color w:val="231F20"/>
        </w:rPr>
        <w:t>radio.</w:t>
      </w:r>
      <w:r>
        <w:rPr>
          <w:color w:val="231F20"/>
          <w:spacing w:val="-36"/>
        </w:rPr>
        <w:t> </w:t>
      </w:r>
      <w:r>
        <w:rPr>
          <w:color w:val="231F20"/>
        </w:rPr>
        <w:t>Uno</w:t>
      </w:r>
      <w:r>
        <w:rPr>
          <w:color w:val="231F20"/>
          <w:spacing w:val="-36"/>
        </w:rPr>
        <w:t> </w:t>
      </w:r>
      <w:r>
        <w:rPr>
          <w:color w:val="231F20"/>
        </w:rPr>
        <w:t>de</w:t>
      </w:r>
      <w:r>
        <w:rPr>
          <w:color w:val="231F20"/>
          <w:spacing w:val="-36"/>
        </w:rPr>
        <w:t> </w:t>
      </w:r>
      <w:r>
        <w:rPr>
          <w:color w:val="231F20"/>
        </w:rPr>
        <w:t>ellos</w:t>
      </w:r>
      <w:r>
        <w:rPr>
          <w:color w:val="231F20"/>
          <w:spacing w:val="-36"/>
        </w:rPr>
        <w:t> </w:t>
      </w:r>
      <w:r>
        <w:rPr>
          <w:color w:val="231F20"/>
        </w:rPr>
        <w:t>mencionó</w:t>
      </w:r>
      <w:r>
        <w:rPr>
          <w:color w:val="231F20"/>
          <w:spacing w:val="-36"/>
        </w:rPr>
        <w:t> </w:t>
      </w:r>
      <w:r>
        <w:rPr>
          <w:color w:val="231F20"/>
        </w:rPr>
        <w:t>varias</w:t>
      </w:r>
      <w:r>
        <w:rPr>
          <w:color w:val="231F20"/>
          <w:spacing w:val="-36"/>
        </w:rPr>
        <w:t> </w:t>
      </w:r>
      <w:r>
        <w:rPr>
          <w:color w:val="231F20"/>
        </w:rPr>
        <w:t>frecuencias</w:t>
      </w:r>
      <w:r>
        <w:rPr>
          <w:color w:val="231F20"/>
          <w:spacing w:val="-36"/>
        </w:rPr>
        <w:t> </w:t>
      </w:r>
      <w:r>
        <w:rPr>
          <w:color w:val="231F20"/>
        </w:rPr>
        <w:t>de</w:t>
      </w:r>
      <w:r>
        <w:rPr>
          <w:color w:val="231F20"/>
          <w:spacing w:val="-36"/>
        </w:rPr>
        <w:t> </w:t>
      </w:r>
      <w:r>
        <w:rPr>
          <w:color w:val="231F20"/>
        </w:rPr>
        <w:t>estaciones</w:t>
      </w:r>
      <w:r>
        <w:rPr>
          <w:color w:val="231F20"/>
          <w:spacing w:val="-36"/>
        </w:rPr>
        <w:t> </w:t>
      </w:r>
      <w:r>
        <w:rPr>
          <w:color w:val="231F20"/>
        </w:rPr>
        <w:t>de radio,</w:t>
      </w:r>
      <w:r>
        <w:rPr>
          <w:color w:val="231F20"/>
          <w:spacing w:val="-34"/>
        </w:rPr>
        <w:t> </w:t>
      </w:r>
      <w:r>
        <w:rPr>
          <w:color w:val="231F20"/>
        </w:rPr>
        <w:t>principalmente</w:t>
      </w:r>
      <w:r>
        <w:rPr>
          <w:color w:val="231F20"/>
          <w:spacing w:val="-34"/>
        </w:rPr>
        <w:t> </w:t>
      </w:r>
      <w:r>
        <w:rPr>
          <w:color w:val="231F20"/>
        </w:rPr>
        <w:t>de</w:t>
      </w:r>
      <w:r>
        <w:rPr>
          <w:color w:val="231F20"/>
          <w:spacing w:val="-34"/>
        </w:rPr>
        <w:t> </w:t>
      </w:r>
      <w:r>
        <w:rPr>
          <w:color w:val="231F20"/>
        </w:rPr>
        <w:t>música</w:t>
      </w:r>
      <w:r>
        <w:rPr>
          <w:color w:val="231F20"/>
          <w:spacing w:val="-34"/>
        </w:rPr>
        <w:t> </w:t>
      </w:r>
      <w:r>
        <w:rPr>
          <w:color w:val="231F20"/>
        </w:rPr>
        <w:t>mexicana;</w:t>
      </w:r>
      <w:r>
        <w:rPr>
          <w:color w:val="231F20"/>
          <w:spacing w:val="-34"/>
        </w:rPr>
        <w:t> </w:t>
      </w:r>
      <w:r>
        <w:rPr>
          <w:color w:val="231F20"/>
        </w:rPr>
        <w:t>otro</w:t>
      </w:r>
      <w:r>
        <w:rPr>
          <w:color w:val="231F20"/>
          <w:spacing w:val="-34"/>
        </w:rPr>
        <w:t> </w:t>
      </w:r>
      <w:r>
        <w:rPr>
          <w:color w:val="231F20"/>
        </w:rPr>
        <w:t>refiere</w:t>
      </w:r>
      <w:r>
        <w:rPr>
          <w:color w:val="231F20"/>
          <w:spacing w:val="-34"/>
        </w:rPr>
        <w:t> </w:t>
      </w:r>
      <w:r>
        <w:rPr>
          <w:color w:val="231F20"/>
        </w:rPr>
        <w:t>que</w:t>
      </w:r>
      <w:r>
        <w:rPr>
          <w:color w:val="231F20"/>
          <w:spacing w:val="-34"/>
        </w:rPr>
        <w:t> </w:t>
      </w:r>
      <w:r>
        <w:rPr>
          <w:color w:val="231F20"/>
        </w:rPr>
        <w:t>en</w:t>
      </w:r>
      <w:r>
        <w:rPr>
          <w:color w:val="231F20"/>
          <w:spacing w:val="-34"/>
        </w:rPr>
        <w:t> </w:t>
      </w:r>
      <w:r>
        <w:rPr>
          <w:color w:val="231F20"/>
        </w:rPr>
        <w:t>su</w:t>
      </w:r>
      <w:r>
        <w:rPr>
          <w:color w:val="231F20"/>
          <w:spacing w:val="-34"/>
        </w:rPr>
        <w:t> </w:t>
      </w:r>
      <w:r>
        <w:rPr>
          <w:color w:val="231F20"/>
        </w:rPr>
        <w:t>barrio (La Mesilla) sí hay dos familias que tienen contratado el servicio de </w:t>
      </w:r>
      <w:r>
        <w:rPr>
          <w:color w:val="231F20"/>
          <w:w w:val="95"/>
        </w:rPr>
        <w:t>VeTV</w:t>
      </w:r>
      <w:r>
        <w:rPr>
          <w:i/>
          <w:color w:val="231F20"/>
          <w:w w:val="95"/>
        </w:rPr>
        <w:t>,</w:t>
      </w:r>
      <w:r>
        <w:rPr>
          <w:i/>
          <w:color w:val="231F20"/>
          <w:spacing w:val="-24"/>
          <w:w w:val="95"/>
        </w:rPr>
        <w:t> </w:t>
      </w:r>
      <w:r>
        <w:rPr>
          <w:color w:val="231F20"/>
          <w:w w:val="95"/>
        </w:rPr>
        <w:t>servicio</w:t>
      </w:r>
      <w:r>
        <w:rPr>
          <w:color w:val="231F20"/>
          <w:spacing w:val="-25"/>
          <w:w w:val="95"/>
        </w:rPr>
        <w:t> </w:t>
      </w:r>
      <w:r>
        <w:rPr>
          <w:color w:val="231F20"/>
          <w:w w:val="95"/>
        </w:rPr>
        <w:t>de</w:t>
      </w:r>
      <w:r>
        <w:rPr>
          <w:color w:val="231F20"/>
          <w:spacing w:val="-25"/>
          <w:w w:val="95"/>
        </w:rPr>
        <w:t> </w:t>
      </w:r>
      <w:r>
        <w:rPr>
          <w:color w:val="231F20"/>
          <w:w w:val="95"/>
        </w:rPr>
        <w:t>televisión</w:t>
      </w:r>
      <w:r>
        <w:rPr>
          <w:color w:val="231F20"/>
          <w:spacing w:val="-25"/>
          <w:w w:val="95"/>
        </w:rPr>
        <w:t> </w:t>
      </w:r>
      <w:r>
        <w:rPr>
          <w:color w:val="231F20"/>
          <w:w w:val="95"/>
        </w:rPr>
        <w:t>de</w:t>
      </w:r>
      <w:r>
        <w:rPr>
          <w:color w:val="231F20"/>
          <w:spacing w:val="-25"/>
          <w:w w:val="95"/>
        </w:rPr>
        <w:t> </w:t>
      </w:r>
      <w:r>
        <w:rPr>
          <w:color w:val="231F20"/>
          <w:w w:val="95"/>
        </w:rPr>
        <w:t>paga</w:t>
      </w:r>
      <w:r>
        <w:rPr>
          <w:color w:val="231F20"/>
          <w:spacing w:val="-25"/>
          <w:w w:val="95"/>
        </w:rPr>
        <w:t> </w:t>
      </w:r>
      <w:r>
        <w:rPr>
          <w:color w:val="231F20"/>
          <w:w w:val="95"/>
        </w:rPr>
        <w:t>que</w:t>
      </w:r>
      <w:r>
        <w:rPr>
          <w:color w:val="231F20"/>
          <w:spacing w:val="-25"/>
          <w:w w:val="95"/>
        </w:rPr>
        <w:t> </w:t>
      </w:r>
      <w:r>
        <w:rPr>
          <w:color w:val="231F20"/>
          <w:w w:val="95"/>
        </w:rPr>
        <w:t>en</w:t>
      </w:r>
      <w:r>
        <w:rPr>
          <w:color w:val="231F20"/>
          <w:spacing w:val="-25"/>
          <w:w w:val="95"/>
        </w:rPr>
        <w:t> </w:t>
      </w:r>
      <w:r>
        <w:rPr>
          <w:color w:val="231F20"/>
          <w:w w:val="95"/>
        </w:rPr>
        <w:t>los</w:t>
      </w:r>
      <w:r>
        <w:rPr>
          <w:color w:val="231F20"/>
          <w:spacing w:val="-25"/>
          <w:w w:val="95"/>
        </w:rPr>
        <w:t> </w:t>
      </w:r>
      <w:r>
        <w:rPr>
          <w:color w:val="231F20"/>
          <w:w w:val="95"/>
        </w:rPr>
        <w:t>últimos</w:t>
      </w:r>
      <w:r>
        <w:rPr>
          <w:color w:val="231F20"/>
          <w:spacing w:val="-25"/>
          <w:w w:val="95"/>
        </w:rPr>
        <w:t> </w:t>
      </w:r>
      <w:r>
        <w:rPr>
          <w:color w:val="231F20"/>
          <w:w w:val="95"/>
        </w:rPr>
        <w:t>dos</w:t>
      </w:r>
      <w:r>
        <w:rPr>
          <w:color w:val="231F20"/>
          <w:spacing w:val="-25"/>
          <w:w w:val="95"/>
        </w:rPr>
        <w:t> </w:t>
      </w:r>
      <w:r>
        <w:rPr>
          <w:color w:val="231F20"/>
          <w:w w:val="95"/>
        </w:rPr>
        <w:t>años</w:t>
      </w:r>
      <w:r>
        <w:rPr>
          <w:color w:val="231F20"/>
          <w:spacing w:val="-25"/>
          <w:w w:val="95"/>
        </w:rPr>
        <w:t> </w:t>
      </w:r>
      <w:r>
        <w:rPr>
          <w:color w:val="231F20"/>
          <w:w w:val="95"/>
        </w:rPr>
        <w:t>ha</w:t>
      </w:r>
      <w:r>
        <w:rPr>
          <w:color w:val="231F20"/>
          <w:spacing w:val="-25"/>
          <w:w w:val="95"/>
        </w:rPr>
        <w:t> </w:t>
      </w:r>
      <w:r>
        <w:rPr>
          <w:color w:val="231F20"/>
          <w:w w:val="95"/>
        </w:rPr>
        <w:t>hecho </w:t>
      </w:r>
      <w:r>
        <w:rPr>
          <w:color w:val="231F20"/>
        </w:rPr>
        <w:t>una</w:t>
      </w:r>
      <w:r>
        <w:rPr>
          <w:color w:val="231F20"/>
          <w:spacing w:val="-38"/>
        </w:rPr>
        <w:t> </w:t>
      </w:r>
      <w:r>
        <w:rPr>
          <w:color w:val="231F20"/>
        </w:rPr>
        <w:t>cobertura</w:t>
      </w:r>
      <w:r>
        <w:rPr>
          <w:color w:val="231F20"/>
          <w:spacing w:val="-38"/>
        </w:rPr>
        <w:t> </w:t>
      </w:r>
      <w:r>
        <w:rPr>
          <w:color w:val="231F20"/>
        </w:rPr>
        <w:t>muy</w:t>
      </w:r>
      <w:r>
        <w:rPr>
          <w:color w:val="231F20"/>
          <w:spacing w:val="-38"/>
        </w:rPr>
        <w:t> </w:t>
      </w:r>
      <w:r>
        <w:rPr>
          <w:color w:val="231F20"/>
        </w:rPr>
        <w:t>amplia</w:t>
      </w:r>
      <w:r>
        <w:rPr>
          <w:color w:val="231F20"/>
          <w:spacing w:val="-38"/>
        </w:rPr>
        <w:t> </w:t>
      </w:r>
      <w:r>
        <w:rPr>
          <w:color w:val="231F20"/>
        </w:rPr>
        <w:t>en</w:t>
      </w:r>
      <w:r>
        <w:rPr>
          <w:color w:val="231F20"/>
          <w:spacing w:val="-38"/>
        </w:rPr>
        <w:t> </w:t>
      </w:r>
      <w:r>
        <w:rPr>
          <w:color w:val="231F20"/>
        </w:rPr>
        <w:t>varias</w:t>
      </w:r>
      <w:r>
        <w:rPr>
          <w:color w:val="231F20"/>
          <w:spacing w:val="-38"/>
        </w:rPr>
        <w:t> </w:t>
      </w:r>
      <w:r>
        <w:rPr>
          <w:color w:val="231F20"/>
        </w:rPr>
        <w:t>comunidades</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zona</w:t>
      </w:r>
      <w:r>
        <w:rPr>
          <w:color w:val="231F20"/>
          <w:spacing w:val="-38"/>
        </w:rPr>
        <w:t> </w:t>
      </w:r>
      <w:r>
        <w:rPr>
          <w:color w:val="231F20"/>
        </w:rPr>
        <w:t>mazahua.</w:t>
      </w:r>
      <w:r>
        <w:rPr>
          <w:color w:val="231F20"/>
          <w:position w:val="8"/>
          <w:sz w:val="14"/>
        </w:rPr>
        <w:t>46 </w:t>
      </w:r>
      <w:r>
        <w:rPr>
          <w:color w:val="231F20"/>
        </w:rPr>
        <w:t>VeTV</w:t>
      </w:r>
      <w:r>
        <w:rPr>
          <w:color w:val="231F20"/>
          <w:spacing w:val="-33"/>
        </w:rPr>
        <w:t> </w:t>
      </w:r>
      <w:r>
        <w:rPr>
          <w:color w:val="231F20"/>
        </w:rPr>
        <w:t>está</w:t>
      </w:r>
      <w:r>
        <w:rPr>
          <w:color w:val="231F20"/>
          <w:spacing w:val="-33"/>
        </w:rPr>
        <w:t> </w:t>
      </w:r>
      <w:r>
        <w:rPr>
          <w:color w:val="231F20"/>
        </w:rPr>
        <w:t>presente</w:t>
      </w:r>
      <w:r>
        <w:rPr>
          <w:color w:val="231F20"/>
          <w:spacing w:val="-33"/>
        </w:rPr>
        <w:t> </w:t>
      </w:r>
      <w:r>
        <w:rPr>
          <w:color w:val="231F20"/>
        </w:rPr>
        <w:t>desde</w:t>
      </w:r>
      <w:r>
        <w:rPr>
          <w:color w:val="231F20"/>
          <w:spacing w:val="-33"/>
        </w:rPr>
        <w:t> </w:t>
      </w:r>
      <w:r>
        <w:rPr>
          <w:color w:val="231F20"/>
        </w:rPr>
        <w:t>el</w:t>
      </w:r>
      <w:r>
        <w:rPr>
          <w:color w:val="231F20"/>
          <w:spacing w:val="-33"/>
        </w:rPr>
        <w:t> </w:t>
      </w:r>
      <w:r>
        <w:rPr>
          <w:color w:val="231F20"/>
        </w:rPr>
        <w:t>llamado</w:t>
      </w:r>
      <w:r>
        <w:rPr>
          <w:color w:val="231F20"/>
          <w:spacing w:val="-33"/>
        </w:rPr>
        <w:t> </w:t>
      </w:r>
      <w:r>
        <w:rPr>
          <w:color w:val="231F20"/>
        </w:rPr>
        <w:t>km</w:t>
      </w:r>
      <w:r>
        <w:rPr>
          <w:color w:val="231F20"/>
          <w:spacing w:val="-33"/>
        </w:rPr>
        <w:t> </w:t>
      </w:r>
      <w:r>
        <w:rPr>
          <w:color w:val="231F20"/>
        </w:rPr>
        <w:t>102,</w:t>
      </w:r>
      <w:r>
        <w:rPr>
          <w:color w:val="231F20"/>
          <w:spacing w:val="-33"/>
        </w:rPr>
        <w:t> </w:t>
      </w:r>
      <w:r>
        <w:rPr>
          <w:color w:val="231F20"/>
        </w:rPr>
        <w:t>el</w:t>
      </w:r>
      <w:r>
        <w:rPr>
          <w:color w:val="231F20"/>
          <w:spacing w:val="-33"/>
        </w:rPr>
        <w:t> </w:t>
      </w:r>
      <w:r>
        <w:rPr>
          <w:color w:val="231F20"/>
        </w:rPr>
        <w:t>km</w:t>
      </w:r>
      <w:r>
        <w:rPr>
          <w:color w:val="231F20"/>
          <w:spacing w:val="-33"/>
        </w:rPr>
        <w:t> </w:t>
      </w:r>
      <w:r>
        <w:rPr>
          <w:color w:val="231F20"/>
        </w:rPr>
        <w:t>108,</w:t>
      </w:r>
      <w:r>
        <w:rPr>
          <w:color w:val="231F20"/>
          <w:spacing w:val="-33"/>
        </w:rPr>
        <w:t> </w:t>
      </w:r>
      <w:r>
        <w:rPr>
          <w:color w:val="231F20"/>
        </w:rPr>
        <w:t>hasta</w:t>
      </w:r>
      <w:r>
        <w:rPr>
          <w:color w:val="231F20"/>
          <w:spacing w:val="-33"/>
        </w:rPr>
        <w:t> </w:t>
      </w:r>
      <w:r>
        <w:rPr>
          <w:color w:val="231F20"/>
        </w:rPr>
        <w:t>la</w:t>
      </w:r>
      <w:r>
        <w:rPr>
          <w:color w:val="231F20"/>
          <w:spacing w:val="-33"/>
        </w:rPr>
        <w:t> </w:t>
      </w:r>
      <w:r>
        <w:rPr>
          <w:color w:val="231F20"/>
        </w:rPr>
        <w:t>comu- nidad</w:t>
      </w:r>
      <w:r>
        <w:rPr>
          <w:color w:val="231F20"/>
          <w:spacing w:val="-21"/>
        </w:rPr>
        <w:t> </w:t>
      </w:r>
      <w:r>
        <w:rPr>
          <w:color w:val="231F20"/>
        </w:rPr>
        <w:t>de</w:t>
      </w:r>
      <w:r>
        <w:rPr>
          <w:color w:val="231F20"/>
          <w:spacing w:val="-21"/>
        </w:rPr>
        <w:t> </w:t>
      </w:r>
      <w:r>
        <w:rPr>
          <w:color w:val="231F20"/>
        </w:rPr>
        <w:t>sah;</w:t>
      </w:r>
      <w:r>
        <w:rPr>
          <w:color w:val="231F20"/>
          <w:spacing w:val="-21"/>
        </w:rPr>
        <w:t> </w:t>
      </w:r>
      <w:r>
        <w:rPr>
          <w:color w:val="231F20"/>
        </w:rPr>
        <w:t>este</w:t>
      </w:r>
      <w:r>
        <w:rPr>
          <w:color w:val="231F20"/>
          <w:spacing w:val="-21"/>
        </w:rPr>
        <w:t> </w:t>
      </w:r>
      <w:r>
        <w:rPr>
          <w:color w:val="231F20"/>
        </w:rPr>
        <w:t>se</w:t>
      </w:r>
      <w:r>
        <w:rPr>
          <w:color w:val="231F20"/>
          <w:spacing w:val="-21"/>
        </w:rPr>
        <w:t> </w:t>
      </w:r>
      <w:r>
        <w:rPr>
          <w:color w:val="231F20"/>
        </w:rPr>
        <w:t>ha</w:t>
      </w:r>
      <w:r>
        <w:rPr>
          <w:color w:val="231F20"/>
          <w:spacing w:val="-21"/>
        </w:rPr>
        <w:t> </w:t>
      </w:r>
      <w:r>
        <w:rPr>
          <w:color w:val="231F20"/>
        </w:rPr>
        <w:t>ido</w:t>
      </w:r>
      <w:r>
        <w:rPr>
          <w:color w:val="231F20"/>
          <w:spacing w:val="-21"/>
        </w:rPr>
        <w:t> </w:t>
      </w:r>
      <w:r>
        <w:rPr>
          <w:color w:val="231F20"/>
        </w:rPr>
        <w:t>incrementando</w:t>
      </w:r>
      <w:r>
        <w:rPr>
          <w:color w:val="231F20"/>
          <w:spacing w:val="-21"/>
        </w:rPr>
        <w:t> </w:t>
      </w:r>
      <w:r>
        <w:rPr>
          <w:color w:val="231F20"/>
        </w:rPr>
        <w:t>notablemente.</w:t>
      </w:r>
      <w:r>
        <w:rPr>
          <w:color w:val="231F20"/>
          <w:spacing w:val="-21"/>
        </w:rPr>
        <w:t> </w:t>
      </w:r>
      <w:r>
        <w:rPr>
          <w:color w:val="231F20"/>
        </w:rPr>
        <w:t>Contrasta</w:t>
      </w:r>
      <w:r>
        <w:rPr>
          <w:color w:val="231F20"/>
          <w:spacing w:val="-21"/>
        </w:rPr>
        <w:t> </w:t>
      </w:r>
      <w:r>
        <w:rPr>
          <w:color w:val="231F20"/>
        </w:rPr>
        <w:t>el dato</w:t>
      </w:r>
      <w:r>
        <w:rPr>
          <w:color w:val="231F20"/>
          <w:spacing w:val="-34"/>
        </w:rPr>
        <w:t> </w:t>
      </w:r>
      <w:r>
        <w:rPr>
          <w:color w:val="231F20"/>
        </w:rPr>
        <w:t>con</w:t>
      </w:r>
      <w:r>
        <w:rPr>
          <w:color w:val="231F20"/>
          <w:spacing w:val="-34"/>
        </w:rPr>
        <w:t> </w:t>
      </w:r>
      <w:r>
        <w:rPr>
          <w:color w:val="231F20"/>
        </w:rPr>
        <w:t>la</w:t>
      </w:r>
      <w:r>
        <w:rPr>
          <w:color w:val="231F20"/>
          <w:spacing w:val="-34"/>
        </w:rPr>
        <w:t> </w:t>
      </w:r>
      <w:r>
        <w:rPr>
          <w:color w:val="231F20"/>
        </w:rPr>
        <w:t>información</w:t>
      </w:r>
      <w:r>
        <w:rPr>
          <w:color w:val="231F20"/>
          <w:spacing w:val="-34"/>
        </w:rPr>
        <w:t> </w:t>
      </w:r>
      <w:r>
        <w:rPr>
          <w:color w:val="231F20"/>
        </w:rPr>
        <w:t>dada</w:t>
      </w:r>
      <w:r>
        <w:rPr>
          <w:color w:val="231F20"/>
          <w:spacing w:val="-34"/>
        </w:rPr>
        <w:t> </w:t>
      </w:r>
      <w:r>
        <w:rPr>
          <w:color w:val="231F20"/>
        </w:rPr>
        <w:t>por</w:t>
      </w:r>
      <w:r>
        <w:rPr>
          <w:color w:val="231F20"/>
          <w:spacing w:val="-34"/>
        </w:rPr>
        <w:t> </w:t>
      </w:r>
      <w:r>
        <w:rPr>
          <w:color w:val="231F20"/>
        </w:rPr>
        <w:t>el</w:t>
      </w:r>
      <w:r>
        <w:rPr>
          <w:color w:val="231F20"/>
          <w:spacing w:val="-34"/>
        </w:rPr>
        <w:t> </w:t>
      </w:r>
      <w:r>
        <w:rPr>
          <w:color w:val="231F20"/>
        </w:rPr>
        <w:t>delegado,</w:t>
      </w:r>
      <w:r>
        <w:rPr>
          <w:color w:val="231F20"/>
          <w:spacing w:val="-33"/>
        </w:rPr>
        <w:t> </w:t>
      </w:r>
      <w:r>
        <w:rPr>
          <w:color w:val="231F20"/>
        </w:rPr>
        <w:t>él</w:t>
      </w:r>
      <w:r>
        <w:rPr>
          <w:color w:val="231F20"/>
          <w:spacing w:val="-34"/>
        </w:rPr>
        <w:t> </w:t>
      </w:r>
      <w:r>
        <w:rPr>
          <w:color w:val="231F20"/>
        </w:rPr>
        <w:t>manifestó</w:t>
      </w:r>
      <w:r>
        <w:rPr>
          <w:color w:val="231F20"/>
          <w:spacing w:val="-34"/>
        </w:rPr>
        <w:t> </w:t>
      </w:r>
      <w:r>
        <w:rPr>
          <w:color w:val="231F20"/>
        </w:rPr>
        <w:t>que</w:t>
      </w:r>
      <w:r>
        <w:rPr>
          <w:color w:val="231F20"/>
          <w:spacing w:val="-34"/>
        </w:rPr>
        <w:t> </w:t>
      </w:r>
      <w:r>
        <w:rPr>
          <w:color w:val="231F20"/>
        </w:rPr>
        <w:t>no</w:t>
      </w:r>
      <w:r>
        <w:rPr>
          <w:color w:val="231F20"/>
          <w:spacing w:val="-34"/>
        </w:rPr>
        <w:t> </w:t>
      </w:r>
      <w:r>
        <w:rPr>
          <w:color w:val="231F20"/>
        </w:rPr>
        <w:t>había </w:t>
      </w:r>
      <w:r>
        <w:rPr>
          <w:color w:val="231F20"/>
          <w:w w:val="95"/>
        </w:rPr>
        <w:t>en</w:t>
      </w:r>
      <w:r>
        <w:rPr>
          <w:color w:val="231F20"/>
          <w:spacing w:val="-20"/>
          <w:w w:val="95"/>
        </w:rPr>
        <w:t> </w:t>
      </w:r>
      <w:r>
        <w:rPr>
          <w:color w:val="231F20"/>
          <w:w w:val="95"/>
        </w:rPr>
        <w:t>la</w:t>
      </w:r>
      <w:r>
        <w:rPr>
          <w:color w:val="231F20"/>
          <w:spacing w:val="-20"/>
          <w:w w:val="95"/>
        </w:rPr>
        <w:t> </w:t>
      </w:r>
      <w:r>
        <w:rPr>
          <w:color w:val="231F20"/>
          <w:w w:val="95"/>
        </w:rPr>
        <w:t>comunidad</w:t>
      </w:r>
      <w:r>
        <w:rPr>
          <w:color w:val="231F20"/>
          <w:spacing w:val="-20"/>
          <w:w w:val="95"/>
        </w:rPr>
        <w:t> </w:t>
      </w:r>
      <w:r>
        <w:rPr>
          <w:color w:val="231F20"/>
          <w:w w:val="95"/>
        </w:rPr>
        <w:t>quien</w:t>
      </w:r>
      <w:r>
        <w:rPr>
          <w:color w:val="231F20"/>
          <w:spacing w:val="-20"/>
          <w:w w:val="95"/>
        </w:rPr>
        <w:t> </w:t>
      </w:r>
      <w:r>
        <w:rPr>
          <w:color w:val="231F20"/>
          <w:w w:val="95"/>
        </w:rPr>
        <w:t>hubiera</w:t>
      </w:r>
      <w:r>
        <w:rPr>
          <w:color w:val="231F20"/>
          <w:spacing w:val="-20"/>
          <w:w w:val="95"/>
        </w:rPr>
        <w:t> </w:t>
      </w:r>
      <w:r>
        <w:rPr>
          <w:color w:val="231F20"/>
          <w:w w:val="95"/>
        </w:rPr>
        <w:t>contratado</w:t>
      </w:r>
      <w:r>
        <w:rPr>
          <w:color w:val="231F20"/>
          <w:spacing w:val="-20"/>
          <w:w w:val="95"/>
        </w:rPr>
        <w:t> </w:t>
      </w:r>
      <w:r>
        <w:rPr>
          <w:color w:val="231F20"/>
          <w:w w:val="95"/>
        </w:rPr>
        <w:t>el</w:t>
      </w:r>
      <w:r>
        <w:rPr>
          <w:color w:val="231F20"/>
          <w:spacing w:val="-20"/>
          <w:w w:val="95"/>
        </w:rPr>
        <w:t> </w:t>
      </w:r>
      <w:r>
        <w:rPr>
          <w:color w:val="231F20"/>
          <w:w w:val="95"/>
        </w:rPr>
        <w:t>servicio</w:t>
      </w:r>
      <w:r>
        <w:rPr>
          <w:color w:val="231F20"/>
          <w:spacing w:val="-20"/>
          <w:w w:val="95"/>
        </w:rPr>
        <w:t> </w:t>
      </w:r>
      <w:r>
        <w:rPr>
          <w:color w:val="231F20"/>
          <w:w w:val="95"/>
        </w:rPr>
        <w:t>de</w:t>
      </w:r>
      <w:r>
        <w:rPr>
          <w:color w:val="231F20"/>
          <w:spacing w:val="-20"/>
          <w:w w:val="95"/>
        </w:rPr>
        <w:t> </w:t>
      </w:r>
      <w:r>
        <w:rPr>
          <w:color w:val="231F20"/>
          <w:w w:val="95"/>
        </w:rPr>
        <w:t>VeTV,</w:t>
      </w:r>
      <w:r>
        <w:rPr>
          <w:color w:val="231F20"/>
          <w:spacing w:val="-20"/>
          <w:w w:val="95"/>
        </w:rPr>
        <w:t> </w:t>
      </w:r>
      <w:r>
        <w:rPr>
          <w:color w:val="231F20"/>
          <w:w w:val="95"/>
        </w:rPr>
        <w:t>al</w:t>
      </w:r>
      <w:r>
        <w:rPr>
          <w:color w:val="231F20"/>
          <w:spacing w:val="-20"/>
          <w:w w:val="95"/>
        </w:rPr>
        <w:t> </w:t>
      </w:r>
      <w:r>
        <w:rPr>
          <w:color w:val="231F20"/>
          <w:w w:val="95"/>
        </w:rPr>
        <w:t>parecer hubo</w:t>
      </w:r>
      <w:r>
        <w:rPr>
          <w:color w:val="231F20"/>
          <w:spacing w:val="-21"/>
          <w:w w:val="95"/>
        </w:rPr>
        <w:t> </w:t>
      </w:r>
      <w:r>
        <w:rPr>
          <w:color w:val="231F20"/>
          <w:w w:val="95"/>
        </w:rPr>
        <w:t>familias</w:t>
      </w:r>
      <w:r>
        <w:rPr>
          <w:color w:val="231F20"/>
          <w:spacing w:val="-21"/>
          <w:w w:val="95"/>
        </w:rPr>
        <w:t> </w:t>
      </w:r>
      <w:r>
        <w:rPr>
          <w:color w:val="231F20"/>
          <w:w w:val="95"/>
        </w:rPr>
        <w:t>que</w:t>
      </w:r>
      <w:r>
        <w:rPr>
          <w:color w:val="231F20"/>
          <w:spacing w:val="-21"/>
          <w:w w:val="95"/>
        </w:rPr>
        <w:t> </w:t>
      </w:r>
      <w:r>
        <w:rPr>
          <w:color w:val="231F20"/>
          <w:w w:val="95"/>
        </w:rPr>
        <w:t>lo</w:t>
      </w:r>
      <w:r>
        <w:rPr>
          <w:color w:val="231F20"/>
          <w:spacing w:val="-21"/>
          <w:w w:val="95"/>
        </w:rPr>
        <w:t> </w:t>
      </w:r>
      <w:r>
        <w:rPr>
          <w:color w:val="231F20"/>
          <w:w w:val="95"/>
        </w:rPr>
        <w:t>hicieron.</w:t>
      </w:r>
    </w:p>
    <w:p>
      <w:pPr>
        <w:pStyle w:val="BodyText"/>
        <w:rPr>
          <w:sz w:val="20"/>
        </w:rPr>
      </w:pPr>
    </w:p>
    <w:p>
      <w:pPr>
        <w:pStyle w:val="BodyText"/>
        <w:rPr>
          <w:sz w:val="20"/>
        </w:rPr>
      </w:pPr>
    </w:p>
    <w:p>
      <w:pPr>
        <w:pStyle w:val="BodyText"/>
        <w:rPr>
          <w:sz w:val="20"/>
        </w:rPr>
      </w:pPr>
    </w:p>
    <w:p>
      <w:pPr>
        <w:pStyle w:val="BodyText"/>
        <w:spacing w:before="8"/>
        <w:rPr>
          <w:sz w:val="22"/>
        </w:rPr>
      </w:pPr>
      <w:r>
        <w:rPr/>
        <w:pict>
          <v:line style="position:absolute;mso-position-horizontal-relative:page;mso-position-vertical-relative:paragraph;z-index:2392;mso-wrap-distance-left:0;mso-wrap-distance-right:0" from="42.519699pt,15.20323pt" to="141.732699pt,15.20323pt" stroked="true" strokeweight=".4pt" strokecolor="#231f20">
            <w10:wrap type="topAndBottom"/>
          </v:line>
        </w:pict>
      </w:r>
    </w:p>
    <w:p>
      <w:pPr>
        <w:spacing w:line="261" w:lineRule="auto" w:before="12"/>
        <w:ind w:left="393" w:right="749" w:hanging="284"/>
        <w:jc w:val="both"/>
        <w:rPr>
          <w:sz w:val="16"/>
        </w:rPr>
      </w:pPr>
      <w:r>
        <w:rPr>
          <w:color w:val="231F20"/>
          <w:position w:val="6"/>
          <w:sz w:val="10"/>
        </w:rPr>
        <w:t>45 </w:t>
      </w:r>
      <w:r>
        <w:rPr>
          <w:color w:val="231F20"/>
          <w:sz w:val="16"/>
        </w:rPr>
        <w:t>En esto coinciden en la referencia que ya daban sus padres respecto de esta serie en particular.  Cabe</w:t>
      </w:r>
      <w:r>
        <w:rPr>
          <w:color w:val="231F20"/>
          <w:spacing w:val="-5"/>
          <w:sz w:val="16"/>
        </w:rPr>
        <w:t> </w:t>
      </w:r>
      <w:r>
        <w:rPr>
          <w:color w:val="231F20"/>
          <w:sz w:val="16"/>
        </w:rPr>
        <w:t>señalar</w:t>
      </w:r>
      <w:r>
        <w:rPr>
          <w:color w:val="231F20"/>
          <w:spacing w:val="-5"/>
          <w:sz w:val="16"/>
        </w:rPr>
        <w:t> </w:t>
      </w:r>
      <w:r>
        <w:rPr>
          <w:color w:val="231F20"/>
          <w:sz w:val="16"/>
        </w:rPr>
        <w:t>que</w:t>
      </w:r>
      <w:r>
        <w:rPr>
          <w:color w:val="231F20"/>
          <w:spacing w:val="-5"/>
          <w:sz w:val="16"/>
        </w:rPr>
        <w:t> </w:t>
      </w:r>
      <w:r>
        <w:rPr>
          <w:color w:val="231F20"/>
          <w:sz w:val="16"/>
        </w:rPr>
        <w:t>es</w:t>
      </w:r>
      <w:r>
        <w:rPr>
          <w:color w:val="231F20"/>
          <w:spacing w:val="-5"/>
          <w:sz w:val="16"/>
        </w:rPr>
        <w:t> </w:t>
      </w:r>
      <w:r>
        <w:rPr>
          <w:color w:val="231F20"/>
          <w:sz w:val="16"/>
        </w:rPr>
        <w:t>una</w:t>
      </w:r>
      <w:r>
        <w:rPr>
          <w:color w:val="231F20"/>
          <w:spacing w:val="-5"/>
          <w:sz w:val="16"/>
        </w:rPr>
        <w:t> </w:t>
      </w:r>
      <w:r>
        <w:rPr>
          <w:color w:val="231F20"/>
          <w:sz w:val="16"/>
        </w:rPr>
        <w:t>de</w:t>
      </w:r>
      <w:r>
        <w:rPr>
          <w:color w:val="231F20"/>
          <w:spacing w:val="-5"/>
          <w:sz w:val="16"/>
        </w:rPr>
        <w:t> </w:t>
      </w:r>
      <w:r>
        <w:rPr>
          <w:color w:val="231F20"/>
          <w:sz w:val="16"/>
        </w:rPr>
        <w:t>las</w:t>
      </w:r>
      <w:r>
        <w:rPr>
          <w:color w:val="231F20"/>
          <w:spacing w:val="-5"/>
          <w:sz w:val="16"/>
        </w:rPr>
        <w:t> </w:t>
      </w:r>
      <w:r>
        <w:rPr>
          <w:color w:val="231F20"/>
          <w:sz w:val="16"/>
        </w:rPr>
        <w:t>que</w:t>
      </w:r>
      <w:r>
        <w:rPr>
          <w:color w:val="231F20"/>
          <w:spacing w:val="-5"/>
          <w:sz w:val="16"/>
        </w:rPr>
        <w:t> </w:t>
      </w:r>
      <w:r>
        <w:rPr>
          <w:color w:val="231F20"/>
          <w:sz w:val="16"/>
        </w:rPr>
        <w:t>más</w:t>
      </w:r>
      <w:r>
        <w:rPr>
          <w:color w:val="231F20"/>
          <w:spacing w:val="-5"/>
          <w:sz w:val="16"/>
        </w:rPr>
        <w:t> </w:t>
      </w:r>
      <w:r>
        <w:rPr>
          <w:color w:val="231F20"/>
          <w:sz w:val="16"/>
        </w:rPr>
        <w:t>“recicla”</w:t>
      </w:r>
      <w:r>
        <w:rPr>
          <w:color w:val="231F20"/>
          <w:spacing w:val="-5"/>
          <w:sz w:val="16"/>
        </w:rPr>
        <w:t> </w:t>
      </w:r>
      <w:r>
        <w:rPr>
          <w:color w:val="231F20"/>
          <w:sz w:val="16"/>
        </w:rPr>
        <w:t>el</w:t>
      </w:r>
      <w:r>
        <w:rPr>
          <w:color w:val="231F20"/>
          <w:spacing w:val="-5"/>
          <w:sz w:val="16"/>
        </w:rPr>
        <w:t> </w:t>
      </w:r>
      <w:r>
        <w:rPr>
          <w:color w:val="231F20"/>
          <w:sz w:val="16"/>
        </w:rPr>
        <w:t>canal</w:t>
      </w:r>
      <w:r>
        <w:rPr>
          <w:color w:val="231F20"/>
          <w:spacing w:val="-5"/>
          <w:sz w:val="16"/>
        </w:rPr>
        <w:t> </w:t>
      </w:r>
      <w:r>
        <w:rPr>
          <w:color w:val="231F20"/>
          <w:sz w:val="16"/>
        </w:rPr>
        <w:t>5</w:t>
      </w:r>
      <w:r>
        <w:rPr>
          <w:color w:val="231F20"/>
          <w:spacing w:val="-5"/>
          <w:sz w:val="16"/>
        </w:rPr>
        <w:t> </w:t>
      </w:r>
      <w:r>
        <w:rPr>
          <w:color w:val="231F20"/>
          <w:sz w:val="16"/>
        </w:rPr>
        <w:t>de</w:t>
      </w:r>
      <w:r>
        <w:rPr>
          <w:color w:val="231F20"/>
          <w:spacing w:val="-8"/>
          <w:sz w:val="16"/>
        </w:rPr>
        <w:t> </w:t>
      </w:r>
      <w:r>
        <w:rPr>
          <w:color w:val="231F20"/>
          <w:sz w:val="16"/>
        </w:rPr>
        <w:t>Televisa,</w:t>
      </w:r>
      <w:r>
        <w:rPr>
          <w:color w:val="231F20"/>
          <w:spacing w:val="-5"/>
          <w:sz w:val="16"/>
        </w:rPr>
        <w:t> </w:t>
      </w:r>
      <w:r>
        <w:rPr>
          <w:color w:val="231F20"/>
          <w:sz w:val="16"/>
        </w:rPr>
        <w:t>sobre</w:t>
      </w:r>
      <w:r>
        <w:rPr>
          <w:color w:val="231F20"/>
          <w:spacing w:val="-5"/>
          <w:sz w:val="16"/>
        </w:rPr>
        <w:t> </w:t>
      </w:r>
      <w:r>
        <w:rPr>
          <w:color w:val="231F20"/>
          <w:sz w:val="16"/>
        </w:rPr>
        <w:t>todo</w:t>
      </w:r>
      <w:r>
        <w:rPr>
          <w:color w:val="231F20"/>
          <w:spacing w:val="-5"/>
          <w:sz w:val="16"/>
        </w:rPr>
        <w:t> </w:t>
      </w:r>
      <w:r>
        <w:rPr>
          <w:color w:val="231F20"/>
          <w:sz w:val="16"/>
        </w:rPr>
        <w:t>a</w:t>
      </w:r>
      <w:r>
        <w:rPr>
          <w:color w:val="231F20"/>
          <w:spacing w:val="-5"/>
          <w:sz w:val="16"/>
        </w:rPr>
        <w:t> </w:t>
      </w:r>
      <w:r>
        <w:rPr>
          <w:color w:val="231F20"/>
          <w:sz w:val="16"/>
        </w:rPr>
        <w:t>raíz</w:t>
      </w:r>
      <w:r>
        <w:rPr>
          <w:color w:val="231F20"/>
          <w:spacing w:val="-5"/>
          <w:sz w:val="16"/>
        </w:rPr>
        <w:t> </w:t>
      </w:r>
      <w:r>
        <w:rPr>
          <w:color w:val="231F20"/>
          <w:sz w:val="16"/>
        </w:rPr>
        <w:t>de</w:t>
      </w:r>
      <w:r>
        <w:rPr>
          <w:color w:val="231F20"/>
          <w:spacing w:val="-5"/>
          <w:sz w:val="16"/>
        </w:rPr>
        <w:t> </w:t>
      </w:r>
      <w:r>
        <w:rPr>
          <w:color w:val="231F20"/>
          <w:sz w:val="16"/>
        </w:rPr>
        <w:t>que</w:t>
      </w:r>
      <w:r>
        <w:rPr>
          <w:color w:val="231F20"/>
          <w:spacing w:val="-5"/>
          <w:sz w:val="16"/>
        </w:rPr>
        <w:t> </w:t>
      </w:r>
      <w:r>
        <w:rPr>
          <w:color w:val="231F20"/>
          <w:sz w:val="16"/>
        </w:rPr>
        <w:t>se hizo la película en el año 2003 y luego en 2008. En ese entonces estos jóvenes de la </w:t>
      </w:r>
      <w:r>
        <w:rPr>
          <w:i/>
          <w:color w:val="231F20"/>
          <w:sz w:val="16"/>
        </w:rPr>
        <w:t>generación. </w:t>
      </w:r>
      <w:r>
        <w:rPr>
          <w:i/>
          <w:color w:val="231F20"/>
          <w:sz w:val="16"/>
        </w:rPr>
        <w:t>net </w:t>
      </w:r>
      <w:r>
        <w:rPr>
          <w:color w:val="231F20"/>
          <w:sz w:val="16"/>
        </w:rPr>
        <w:t>eran unos niños y es probable que por eso tengan esa</w:t>
      </w:r>
      <w:r>
        <w:rPr>
          <w:color w:val="231F20"/>
          <w:spacing w:val="-6"/>
          <w:sz w:val="16"/>
        </w:rPr>
        <w:t> </w:t>
      </w:r>
      <w:r>
        <w:rPr>
          <w:color w:val="231F20"/>
          <w:sz w:val="16"/>
        </w:rPr>
        <w:t>referencia.</w:t>
      </w:r>
    </w:p>
    <w:p>
      <w:pPr>
        <w:spacing w:line="261" w:lineRule="auto" w:before="108"/>
        <w:ind w:left="393" w:right="748" w:hanging="284"/>
        <w:jc w:val="both"/>
        <w:rPr>
          <w:sz w:val="16"/>
        </w:rPr>
      </w:pPr>
      <w:r>
        <w:rPr>
          <w:color w:val="231F20"/>
          <w:position w:val="6"/>
          <w:sz w:val="10"/>
        </w:rPr>
        <w:t>46 </w:t>
      </w:r>
      <w:r>
        <w:rPr>
          <w:color w:val="231F20"/>
          <w:sz w:val="16"/>
        </w:rPr>
        <w:t>Abarca poblaciones como Agua Zarca, San José del Rincón y otros municipios colindantes con la zona mazahua michoacana.</w:t>
      </w:r>
    </w:p>
    <w:p>
      <w:pPr>
        <w:spacing w:after="0" w:line="261" w:lineRule="auto"/>
        <w:jc w:val="both"/>
        <w:rPr>
          <w:sz w:val="16"/>
        </w:rPr>
        <w:sectPr>
          <w:pgSz w:w="8230" w:h="12760"/>
          <w:pgMar w:top="1180" w:bottom="280" w:left="740" w:right="100"/>
        </w:sectPr>
      </w:pPr>
    </w:p>
    <w:p>
      <w:pPr>
        <w:pStyle w:val="BodyText"/>
        <w:rPr>
          <w:sz w:val="20"/>
        </w:rPr>
      </w:pPr>
    </w:p>
    <w:p>
      <w:pPr>
        <w:pStyle w:val="BodyText"/>
        <w:spacing w:before="8"/>
        <w:rPr>
          <w:sz w:val="19"/>
        </w:rPr>
      </w:pPr>
    </w:p>
    <w:p>
      <w:pPr>
        <w:spacing w:line="312" w:lineRule="auto" w:before="0" w:after="10"/>
        <w:ind w:left="1453" w:right="1216" w:hanging="216"/>
        <w:jc w:val="left"/>
        <w:rPr>
          <w:sz w:val="20"/>
        </w:rPr>
      </w:pPr>
      <w:r>
        <w:rPr>
          <w:color w:val="231F20"/>
          <w:sz w:val="20"/>
        </w:rPr>
        <w:t>Foto 32. Fuente elaboración propia. Antena de la em- presa VeTV, filial de Televisa, junio de 2011.jpg</w:t>
      </w:r>
    </w:p>
    <w:p>
      <w:pPr>
        <w:pStyle w:val="BodyText"/>
        <w:ind w:left="490"/>
        <w:rPr>
          <w:sz w:val="20"/>
        </w:rPr>
      </w:pPr>
      <w:r>
        <w:rPr>
          <w:sz w:val="20"/>
        </w:rPr>
        <w:drawing>
          <wp:inline distT="0" distB="0" distL="0" distR="0">
            <wp:extent cx="3665914" cy="2604325"/>
            <wp:effectExtent l="0" t="0" r="0" b="0"/>
            <wp:docPr id="73" name="image45.jpeg" descr=""/>
            <wp:cNvGraphicFramePr>
              <a:graphicFrameLocks noChangeAspect="1"/>
            </wp:cNvGraphicFramePr>
            <a:graphic>
              <a:graphicData uri="http://schemas.openxmlformats.org/drawingml/2006/picture">
                <pic:pic>
                  <pic:nvPicPr>
                    <pic:cNvPr id="74" name="image45.jpeg"/>
                    <pic:cNvPicPr/>
                  </pic:nvPicPr>
                  <pic:blipFill>
                    <a:blip r:embed="rId51" cstate="print"/>
                    <a:stretch>
                      <a:fillRect/>
                    </a:stretch>
                  </pic:blipFill>
                  <pic:spPr>
                    <a:xfrm>
                      <a:off x="0" y="0"/>
                      <a:ext cx="3665914" cy="2604325"/>
                    </a:xfrm>
                    <a:prstGeom prst="rect">
                      <a:avLst/>
                    </a:prstGeom>
                  </pic:spPr>
                </pic:pic>
              </a:graphicData>
            </a:graphic>
          </wp:inline>
        </w:drawing>
      </w:r>
      <w:r>
        <w:rPr>
          <w:sz w:val="20"/>
        </w:rPr>
      </w:r>
    </w:p>
    <w:p>
      <w:pPr>
        <w:pStyle w:val="BodyText"/>
        <w:spacing w:before="6"/>
        <w:rPr>
          <w:sz w:val="20"/>
        </w:rPr>
      </w:pPr>
    </w:p>
    <w:p>
      <w:pPr>
        <w:spacing w:line="333" w:lineRule="auto" w:before="0"/>
        <w:ind w:left="110" w:right="108" w:firstLine="0"/>
        <w:jc w:val="both"/>
        <w:rPr>
          <w:sz w:val="20"/>
        </w:rPr>
      </w:pPr>
      <w:r>
        <w:rPr>
          <w:color w:val="231F20"/>
          <w:sz w:val="20"/>
        </w:rPr>
        <w:t>Foto 33. Fuente elaboración propia. Antenas de la empresa VeTV, filial de Televisa, junio de 2011.jpg</w:t>
      </w:r>
    </w:p>
    <w:p>
      <w:pPr>
        <w:pStyle w:val="BodyText"/>
        <w:spacing w:line="278" w:lineRule="auto" w:before="108"/>
        <w:ind w:left="110" w:right="108"/>
        <w:jc w:val="both"/>
      </w:pPr>
      <w:r>
        <w:rPr>
          <w:color w:val="231F20"/>
        </w:rPr>
        <w:t>Estas</w:t>
      </w:r>
      <w:r>
        <w:rPr>
          <w:color w:val="231F20"/>
          <w:spacing w:val="-41"/>
        </w:rPr>
        <w:t> </w:t>
      </w:r>
      <w:r>
        <w:rPr>
          <w:color w:val="231F20"/>
        </w:rPr>
        <w:t>imágenes</w:t>
      </w:r>
      <w:r>
        <w:rPr>
          <w:color w:val="231F20"/>
          <w:spacing w:val="-41"/>
        </w:rPr>
        <w:t> </w:t>
      </w:r>
      <w:r>
        <w:rPr>
          <w:color w:val="231F20"/>
        </w:rPr>
        <w:t>son</w:t>
      </w:r>
      <w:r>
        <w:rPr>
          <w:color w:val="231F20"/>
          <w:spacing w:val="-41"/>
        </w:rPr>
        <w:t> </w:t>
      </w:r>
      <w:r>
        <w:rPr>
          <w:color w:val="231F20"/>
        </w:rPr>
        <w:t>muy</w:t>
      </w:r>
      <w:r>
        <w:rPr>
          <w:color w:val="231F20"/>
          <w:spacing w:val="-41"/>
        </w:rPr>
        <w:t> </w:t>
      </w:r>
      <w:r>
        <w:rPr>
          <w:color w:val="231F20"/>
        </w:rPr>
        <w:t>comunes</w:t>
      </w:r>
      <w:r>
        <w:rPr>
          <w:color w:val="231F20"/>
          <w:spacing w:val="-41"/>
        </w:rPr>
        <w:t> </w:t>
      </w:r>
      <w:r>
        <w:rPr>
          <w:color w:val="231F20"/>
        </w:rPr>
        <w:t>a</w:t>
      </w:r>
      <w:r>
        <w:rPr>
          <w:color w:val="231F20"/>
          <w:spacing w:val="-41"/>
        </w:rPr>
        <w:t> </w:t>
      </w:r>
      <w:r>
        <w:rPr>
          <w:color w:val="231F20"/>
        </w:rPr>
        <w:t>lo</w:t>
      </w:r>
      <w:r>
        <w:rPr>
          <w:color w:val="231F20"/>
          <w:spacing w:val="-41"/>
        </w:rPr>
        <w:t> </w:t>
      </w:r>
      <w:r>
        <w:rPr>
          <w:color w:val="231F20"/>
        </w:rPr>
        <w:t>largo</w:t>
      </w:r>
      <w:r>
        <w:rPr>
          <w:color w:val="231F20"/>
          <w:spacing w:val="-41"/>
        </w:rPr>
        <w:t> </w:t>
      </w:r>
      <w:r>
        <w:rPr>
          <w:color w:val="231F20"/>
        </w:rPr>
        <w:t>del</w:t>
      </w:r>
      <w:r>
        <w:rPr>
          <w:color w:val="231F20"/>
          <w:spacing w:val="-41"/>
        </w:rPr>
        <w:t> </w:t>
      </w:r>
      <w:r>
        <w:rPr>
          <w:color w:val="231F20"/>
        </w:rPr>
        <w:t>camino</w:t>
      </w:r>
      <w:r>
        <w:rPr>
          <w:color w:val="231F20"/>
          <w:spacing w:val="-41"/>
        </w:rPr>
        <w:t> </w:t>
      </w:r>
      <w:r>
        <w:rPr>
          <w:color w:val="231F20"/>
        </w:rPr>
        <w:t>hacia</w:t>
      </w:r>
      <w:r>
        <w:rPr>
          <w:color w:val="231F20"/>
          <w:spacing w:val="-41"/>
        </w:rPr>
        <w:t> </w:t>
      </w:r>
      <w:r>
        <w:rPr>
          <w:color w:val="231F20"/>
        </w:rPr>
        <w:t>la</w:t>
      </w:r>
      <w:r>
        <w:rPr>
          <w:color w:val="231F20"/>
          <w:spacing w:val="-41"/>
        </w:rPr>
        <w:t> </w:t>
      </w:r>
      <w:r>
        <w:rPr>
          <w:color w:val="231F20"/>
        </w:rPr>
        <w:t>comuni- dad,</w:t>
      </w:r>
      <w:r>
        <w:rPr>
          <w:color w:val="231F20"/>
          <w:spacing w:val="-30"/>
        </w:rPr>
        <w:t> </w:t>
      </w:r>
      <w:r>
        <w:rPr>
          <w:color w:val="231F20"/>
        </w:rPr>
        <w:t>a</w:t>
      </w:r>
      <w:r>
        <w:rPr>
          <w:color w:val="231F20"/>
          <w:spacing w:val="-30"/>
        </w:rPr>
        <w:t> </w:t>
      </w:r>
      <w:r>
        <w:rPr>
          <w:color w:val="231F20"/>
        </w:rPr>
        <w:t>partir</w:t>
      </w:r>
      <w:r>
        <w:rPr>
          <w:color w:val="231F20"/>
          <w:spacing w:val="-30"/>
        </w:rPr>
        <w:t> </w:t>
      </w:r>
      <w:r>
        <w:rPr>
          <w:color w:val="231F20"/>
        </w:rPr>
        <w:t>del</w:t>
      </w:r>
      <w:r>
        <w:rPr>
          <w:color w:val="231F20"/>
          <w:spacing w:val="-30"/>
        </w:rPr>
        <w:t> </w:t>
      </w:r>
      <w:r>
        <w:rPr>
          <w:color w:val="231F20"/>
        </w:rPr>
        <w:t>llamado</w:t>
      </w:r>
      <w:r>
        <w:rPr>
          <w:color w:val="231F20"/>
          <w:spacing w:val="-30"/>
        </w:rPr>
        <w:t> </w:t>
      </w:r>
      <w:r>
        <w:rPr>
          <w:color w:val="231F20"/>
        </w:rPr>
        <w:t>“102”,</w:t>
      </w:r>
      <w:r>
        <w:rPr>
          <w:color w:val="231F20"/>
          <w:spacing w:val="-30"/>
        </w:rPr>
        <w:t> </w:t>
      </w:r>
      <w:r>
        <w:rPr>
          <w:color w:val="231F20"/>
        </w:rPr>
        <w:t>es</w:t>
      </w:r>
      <w:r>
        <w:rPr>
          <w:color w:val="231F20"/>
          <w:spacing w:val="-30"/>
        </w:rPr>
        <w:t> </w:t>
      </w:r>
      <w:r>
        <w:rPr>
          <w:color w:val="231F20"/>
        </w:rPr>
        <w:t>decir,</w:t>
      </w:r>
      <w:r>
        <w:rPr>
          <w:color w:val="231F20"/>
          <w:spacing w:val="-30"/>
        </w:rPr>
        <w:t> </w:t>
      </w:r>
      <w:r>
        <w:rPr>
          <w:color w:val="231F20"/>
        </w:rPr>
        <w:t>el</w:t>
      </w:r>
      <w:r>
        <w:rPr>
          <w:color w:val="231F20"/>
          <w:spacing w:val="-30"/>
        </w:rPr>
        <w:t> </w:t>
      </w:r>
      <w:r>
        <w:rPr>
          <w:color w:val="231F20"/>
        </w:rPr>
        <w:t>kilómetro</w:t>
      </w:r>
      <w:r>
        <w:rPr>
          <w:color w:val="231F20"/>
          <w:spacing w:val="-30"/>
        </w:rPr>
        <w:t> </w:t>
      </w:r>
      <w:r>
        <w:rPr>
          <w:color w:val="231F20"/>
        </w:rPr>
        <w:t>a</w:t>
      </w:r>
      <w:r>
        <w:rPr>
          <w:color w:val="231F20"/>
          <w:spacing w:val="-30"/>
        </w:rPr>
        <w:t> </w:t>
      </w:r>
      <w:r>
        <w:rPr>
          <w:color w:val="231F20"/>
        </w:rPr>
        <w:t>partir</w:t>
      </w:r>
      <w:r>
        <w:rPr>
          <w:color w:val="231F20"/>
          <w:spacing w:val="-30"/>
        </w:rPr>
        <w:t> </w:t>
      </w:r>
      <w:r>
        <w:rPr>
          <w:color w:val="231F20"/>
        </w:rPr>
        <w:t>del</w:t>
      </w:r>
      <w:r>
        <w:rPr>
          <w:color w:val="231F20"/>
          <w:spacing w:val="-30"/>
        </w:rPr>
        <w:t> </w:t>
      </w:r>
      <w:r>
        <w:rPr>
          <w:color w:val="231F20"/>
        </w:rPr>
        <w:t>cual</w:t>
      </w:r>
      <w:r>
        <w:rPr>
          <w:color w:val="231F20"/>
          <w:spacing w:val="-30"/>
        </w:rPr>
        <w:t> </w:t>
      </w:r>
      <w:r>
        <w:rPr>
          <w:color w:val="231F20"/>
        </w:rPr>
        <w:t>se entra</w:t>
      </w:r>
      <w:r>
        <w:rPr>
          <w:color w:val="231F20"/>
          <w:spacing w:val="-33"/>
        </w:rPr>
        <w:t> </w:t>
      </w:r>
      <w:r>
        <w:rPr>
          <w:color w:val="231F20"/>
        </w:rPr>
        <w:t>a</w:t>
      </w:r>
      <w:r>
        <w:rPr>
          <w:color w:val="231F20"/>
          <w:spacing w:val="-33"/>
        </w:rPr>
        <w:t> </w:t>
      </w:r>
      <w:r>
        <w:rPr>
          <w:color w:val="231F20"/>
        </w:rPr>
        <w:t>la</w:t>
      </w:r>
      <w:r>
        <w:rPr>
          <w:color w:val="231F20"/>
          <w:spacing w:val="-33"/>
        </w:rPr>
        <w:t> </w:t>
      </w:r>
      <w:r>
        <w:rPr>
          <w:color w:val="231F20"/>
        </w:rPr>
        <w:t>sierra</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zona</w:t>
      </w:r>
      <w:r>
        <w:rPr>
          <w:color w:val="231F20"/>
          <w:spacing w:val="-33"/>
        </w:rPr>
        <w:t> </w:t>
      </w:r>
      <w:r>
        <w:rPr>
          <w:color w:val="231F20"/>
        </w:rPr>
        <w:t>mazahua</w:t>
      </w:r>
      <w:r>
        <w:rPr>
          <w:color w:val="231F20"/>
          <w:spacing w:val="-33"/>
        </w:rPr>
        <w:t> </w:t>
      </w:r>
      <w:r>
        <w:rPr>
          <w:color w:val="231F20"/>
        </w:rPr>
        <w:t>mexiquense.</w:t>
      </w:r>
      <w:r>
        <w:rPr>
          <w:color w:val="231F20"/>
          <w:spacing w:val="-33"/>
        </w:rPr>
        <w:t> </w:t>
      </w:r>
      <w:r>
        <w:rPr>
          <w:color w:val="231F20"/>
        </w:rPr>
        <w:t>Como</w:t>
      </w:r>
      <w:r>
        <w:rPr>
          <w:color w:val="231F20"/>
          <w:spacing w:val="-33"/>
        </w:rPr>
        <w:t> </w:t>
      </w:r>
      <w:r>
        <w:rPr>
          <w:color w:val="231F20"/>
        </w:rPr>
        <w:t>puede</w:t>
      </w:r>
      <w:r>
        <w:rPr>
          <w:color w:val="231F20"/>
          <w:spacing w:val="-33"/>
        </w:rPr>
        <w:t> </w:t>
      </w:r>
      <w:r>
        <w:rPr>
          <w:color w:val="231F20"/>
        </w:rPr>
        <w:t>apreciar- se</w:t>
      </w:r>
      <w:r>
        <w:rPr>
          <w:color w:val="231F20"/>
          <w:spacing w:val="-18"/>
        </w:rPr>
        <w:t> </w:t>
      </w:r>
      <w:r>
        <w:rPr>
          <w:color w:val="231F20"/>
        </w:rPr>
        <w:t>en</w:t>
      </w:r>
      <w:r>
        <w:rPr>
          <w:color w:val="231F20"/>
          <w:spacing w:val="-18"/>
        </w:rPr>
        <w:t> </w:t>
      </w:r>
      <w:r>
        <w:rPr>
          <w:color w:val="231F20"/>
        </w:rPr>
        <w:t>apenas</w:t>
      </w:r>
      <w:r>
        <w:rPr>
          <w:color w:val="231F20"/>
          <w:spacing w:val="-18"/>
        </w:rPr>
        <w:t> </w:t>
      </w:r>
      <w:r>
        <w:rPr>
          <w:color w:val="231F20"/>
        </w:rPr>
        <w:t>algunos</w:t>
      </w:r>
      <w:r>
        <w:rPr>
          <w:color w:val="231F20"/>
          <w:spacing w:val="-18"/>
        </w:rPr>
        <w:t> </w:t>
      </w:r>
      <w:r>
        <w:rPr>
          <w:color w:val="231F20"/>
        </w:rPr>
        <w:t>muros</w:t>
      </w:r>
      <w:r>
        <w:rPr>
          <w:color w:val="231F20"/>
          <w:spacing w:val="-18"/>
        </w:rPr>
        <w:t> </w:t>
      </w:r>
      <w:r>
        <w:rPr>
          <w:color w:val="231F20"/>
        </w:rPr>
        <w:t>a</w:t>
      </w:r>
      <w:r>
        <w:rPr>
          <w:color w:val="231F20"/>
          <w:spacing w:val="-18"/>
        </w:rPr>
        <w:t> </w:t>
      </w:r>
      <w:r>
        <w:rPr>
          <w:color w:val="231F20"/>
        </w:rPr>
        <w:t>medio</w:t>
      </w:r>
      <w:r>
        <w:rPr>
          <w:color w:val="231F20"/>
          <w:spacing w:val="-18"/>
        </w:rPr>
        <w:t> </w:t>
      </w:r>
      <w:r>
        <w:rPr>
          <w:color w:val="231F20"/>
        </w:rPr>
        <w:t>construir,</w:t>
      </w:r>
      <w:r>
        <w:rPr>
          <w:color w:val="231F20"/>
          <w:spacing w:val="-18"/>
        </w:rPr>
        <w:t> </w:t>
      </w:r>
      <w:r>
        <w:rPr>
          <w:color w:val="231F20"/>
        </w:rPr>
        <w:t>se</w:t>
      </w:r>
      <w:r>
        <w:rPr>
          <w:color w:val="231F20"/>
          <w:spacing w:val="-18"/>
        </w:rPr>
        <w:t> </w:t>
      </w:r>
      <w:r>
        <w:rPr>
          <w:color w:val="231F20"/>
        </w:rPr>
        <w:t>suspenden</w:t>
      </w:r>
      <w:r>
        <w:rPr>
          <w:color w:val="231F20"/>
          <w:spacing w:val="-18"/>
        </w:rPr>
        <w:t> </w:t>
      </w:r>
      <w:r>
        <w:rPr>
          <w:color w:val="231F20"/>
        </w:rPr>
        <w:t>un</w:t>
      </w:r>
      <w:r>
        <w:rPr>
          <w:color w:val="231F20"/>
          <w:spacing w:val="-18"/>
        </w:rPr>
        <w:t> </w:t>
      </w:r>
      <w:r>
        <w:rPr>
          <w:color w:val="231F20"/>
        </w:rPr>
        <w:t>par</w:t>
      </w:r>
      <w:r>
        <w:rPr>
          <w:color w:val="231F20"/>
          <w:spacing w:val="-18"/>
        </w:rPr>
        <w:t> </w:t>
      </w:r>
      <w:r>
        <w:rPr>
          <w:color w:val="231F20"/>
        </w:rPr>
        <w:t>de antenas</w:t>
      </w:r>
      <w:r>
        <w:rPr>
          <w:color w:val="231F20"/>
          <w:spacing w:val="-43"/>
        </w:rPr>
        <w:t> </w:t>
      </w:r>
      <w:r>
        <w:rPr>
          <w:color w:val="231F20"/>
        </w:rPr>
        <w:t>de</w:t>
      </w:r>
      <w:r>
        <w:rPr>
          <w:color w:val="231F20"/>
          <w:spacing w:val="-43"/>
        </w:rPr>
        <w:t> </w:t>
      </w:r>
      <w:r>
        <w:rPr>
          <w:color w:val="231F20"/>
        </w:rPr>
        <w:t>la</w:t>
      </w:r>
      <w:r>
        <w:rPr>
          <w:color w:val="231F20"/>
          <w:spacing w:val="-43"/>
        </w:rPr>
        <w:t> </w:t>
      </w:r>
      <w:r>
        <w:rPr>
          <w:color w:val="231F20"/>
        </w:rPr>
        <w:t>empresa</w:t>
      </w:r>
      <w:r>
        <w:rPr>
          <w:color w:val="231F20"/>
          <w:spacing w:val="-43"/>
        </w:rPr>
        <w:t> </w:t>
      </w:r>
      <w:r>
        <w:rPr>
          <w:color w:val="231F20"/>
        </w:rPr>
        <w:t>VeTV</w:t>
      </w:r>
      <w:r>
        <w:rPr>
          <w:color w:val="231F20"/>
          <w:spacing w:val="-43"/>
        </w:rPr>
        <w:t> </w:t>
      </w:r>
      <w:r>
        <w:rPr>
          <w:color w:val="231F20"/>
        </w:rPr>
        <w:t>en</w:t>
      </w:r>
      <w:r>
        <w:rPr>
          <w:color w:val="231F20"/>
          <w:spacing w:val="-43"/>
        </w:rPr>
        <w:t> </w:t>
      </w:r>
      <w:r>
        <w:rPr>
          <w:color w:val="231F20"/>
        </w:rPr>
        <w:t>medio</w:t>
      </w:r>
      <w:r>
        <w:rPr>
          <w:color w:val="231F20"/>
          <w:spacing w:val="-43"/>
        </w:rPr>
        <w:t> </w:t>
      </w:r>
      <w:r>
        <w:rPr>
          <w:color w:val="231F20"/>
        </w:rPr>
        <w:t>de</w:t>
      </w:r>
      <w:r>
        <w:rPr>
          <w:color w:val="231F20"/>
          <w:spacing w:val="-43"/>
        </w:rPr>
        <w:t> </w:t>
      </w:r>
      <w:r>
        <w:rPr>
          <w:color w:val="231F20"/>
        </w:rPr>
        <w:t>la</w:t>
      </w:r>
      <w:r>
        <w:rPr>
          <w:color w:val="231F20"/>
          <w:spacing w:val="-43"/>
        </w:rPr>
        <w:t> </w:t>
      </w:r>
      <w:r>
        <w:rPr>
          <w:color w:val="231F20"/>
        </w:rPr>
        <w:t>milpa.</w:t>
      </w:r>
    </w:p>
    <w:p>
      <w:pPr>
        <w:spacing w:after="0" w:line="278" w:lineRule="auto"/>
        <w:jc w:val="both"/>
        <w:sectPr>
          <w:pgSz w:w="8230" w:h="12760"/>
          <w:pgMar w:top="1180" w:bottom="280" w:left="740" w:right="740"/>
        </w:sectPr>
      </w:pPr>
    </w:p>
    <w:p>
      <w:pPr>
        <w:pStyle w:val="BodyText"/>
        <w:rPr>
          <w:sz w:val="20"/>
        </w:rPr>
      </w:pPr>
    </w:p>
    <w:p>
      <w:pPr>
        <w:pStyle w:val="BodyText"/>
        <w:spacing w:before="10"/>
        <w:rPr>
          <w:sz w:val="23"/>
        </w:rPr>
      </w:pPr>
    </w:p>
    <w:p>
      <w:pPr>
        <w:pStyle w:val="BodyText"/>
        <w:ind w:left="1526" w:right="-2"/>
        <w:rPr>
          <w:sz w:val="20"/>
        </w:rPr>
      </w:pPr>
      <w:r>
        <w:rPr>
          <w:sz w:val="20"/>
        </w:rPr>
        <w:drawing>
          <wp:inline distT="0" distB="0" distL="0" distR="0">
            <wp:extent cx="3756310" cy="2849879"/>
            <wp:effectExtent l="0" t="0" r="0" b="0"/>
            <wp:docPr id="75" name="image46.jpeg" descr=""/>
            <wp:cNvGraphicFramePr>
              <a:graphicFrameLocks noChangeAspect="1"/>
            </wp:cNvGraphicFramePr>
            <a:graphic>
              <a:graphicData uri="http://schemas.openxmlformats.org/drawingml/2006/picture">
                <pic:pic>
                  <pic:nvPicPr>
                    <pic:cNvPr id="76" name="image46.jpeg"/>
                    <pic:cNvPicPr/>
                  </pic:nvPicPr>
                  <pic:blipFill>
                    <a:blip r:embed="rId52" cstate="print"/>
                    <a:stretch>
                      <a:fillRect/>
                    </a:stretch>
                  </pic:blipFill>
                  <pic:spPr>
                    <a:xfrm>
                      <a:off x="0" y="0"/>
                      <a:ext cx="3756310" cy="2849879"/>
                    </a:xfrm>
                    <a:prstGeom prst="rect">
                      <a:avLst/>
                    </a:prstGeom>
                  </pic:spPr>
                </pic:pic>
              </a:graphicData>
            </a:graphic>
          </wp:inline>
        </w:drawing>
      </w:r>
      <w:r>
        <w:rPr>
          <w:sz w:val="20"/>
        </w:rPr>
      </w:r>
    </w:p>
    <w:p>
      <w:pPr>
        <w:pStyle w:val="BodyText"/>
        <w:spacing w:before="9"/>
        <w:rPr>
          <w:sz w:val="11"/>
        </w:rPr>
      </w:pPr>
    </w:p>
    <w:p>
      <w:pPr>
        <w:spacing w:line="333" w:lineRule="auto" w:before="75"/>
        <w:ind w:left="110" w:right="848" w:firstLine="0"/>
        <w:jc w:val="both"/>
        <w:rPr>
          <w:sz w:val="20"/>
        </w:rPr>
      </w:pPr>
      <w:r>
        <w:rPr>
          <w:color w:val="231F20"/>
          <w:sz w:val="20"/>
        </w:rPr>
        <w:t>Foto 34. Fuente elaboración propia. “Agencia” de VeTV en El Cerrillo, comuni- dad vecina, junio de 2011.jpg</w:t>
      </w:r>
    </w:p>
    <w:p>
      <w:pPr>
        <w:pStyle w:val="BodyText"/>
        <w:spacing w:line="278" w:lineRule="auto" w:before="108"/>
        <w:ind w:left="110" w:right="847"/>
        <w:jc w:val="both"/>
      </w:pPr>
      <w:r>
        <w:rPr>
          <w:color w:val="231F20"/>
        </w:rPr>
        <w:t>Comentan</w:t>
      </w:r>
      <w:r>
        <w:rPr>
          <w:color w:val="231F20"/>
          <w:spacing w:val="-20"/>
        </w:rPr>
        <w:t> </w:t>
      </w:r>
      <w:r>
        <w:rPr>
          <w:color w:val="231F20"/>
        </w:rPr>
        <w:t>que</w:t>
      </w:r>
      <w:r>
        <w:rPr>
          <w:color w:val="231F20"/>
          <w:spacing w:val="-20"/>
        </w:rPr>
        <w:t> </w:t>
      </w:r>
      <w:r>
        <w:rPr>
          <w:color w:val="231F20"/>
        </w:rPr>
        <w:t>la</w:t>
      </w:r>
      <w:r>
        <w:rPr>
          <w:color w:val="231F20"/>
          <w:spacing w:val="-20"/>
        </w:rPr>
        <w:t> </w:t>
      </w:r>
      <w:r>
        <w:rPr>
          <w:color w:val="231F20"/>
        </w:rPr>
        <w:t>mayoría</w:t>
      </w:r>
      <w:r>
        <w:rPr>
          <w:color w:val="231F20"/>
          <w:spacing w:val="-20"/>
        </w:rPr>
        <w:t> </w:t>
      </w:r>
      <w:r>
        <w:rPr>
          <w:color w:val="231F20"/>
        </w:rPr>
        <w:t>ve</w:t>
      </w:r>
      <w:r>
        <w:rPr>
          <w:color w:val="231F20"/>
          <w:spacing w:val="-20"/>
        </w:rPr>
        <w:t> </w:t>
      </w:r>
      <w:r>
        <w:rPr>
          <w:color w:val="231F20"/>
        </w:rPr>
        <w:t>el</w:t>
      </w:r>
      <w:r>
        <w:rPr>
          <w:color w:val="231F20"/>
          <w:spacing w:val="-20"/>
        </w:rPr>
        <w:t> </w:t>
      </w:r>
      <w:r>
        <w:rPr>
          <w:color w:val="231F20"/>
        </w:rPr>
        <w:t>canal</w:t>
      </w:r>
      <w:r>
        <w:rPr>
          <w:color w:val="231F20"/>
          <w:spacing w:val="-20"/>
        </w:rPr>
        <w:t> </w:t>
      </w:r>
      <w:r>
        <w:rPr>
          <w:color w:val="231F20"/>
        </w:rPr>
        <w:t>2</w:t>
      </w:r>
      <w:r>
        <w:rPr>
          <w:color w:val="231F20"/>
          <w:spacing w:val="-20"/>
        </w:rPr>
        <w:t> </w:t>
      </w:r>
      <w:r>
        <w:rPr>
          <w:color w:val="231F20"/>
        </w:rPr>
        <w:t>–el</w:t>
      </w:r>
      <w:r>
        <w:rPr>
          <w:color w:val="231F20"/>
          <w:spacing w:val="-20"/>
        </w:rPr>
        <w:t> </w:t>
      </w:r>
      <w:r>
        <w:rPr>
          <w:color w:val="231F20"/>
        </w:rPr>
        <w:t>10–,</w:t>
      </w:r>
      <w:r>
        <w:rPr>
          <w:color w:val="231F20"/>
          <w:spacing w:val="-20"/>
        </w:rPr>
        <w:t> </w:t>
      </w:r>
      <w:r>
        <w:rPr>
          <w:color w:val="231F20"/>
        </w:rPr>
        <w:t>también</w:t>
      </w:r>
      <w:r>
        <w:rPr>
          <w:color w:val="231F20"/>
          <w:spacing w:val="-20"/>
        </w:rPr>
        <w:t> </w:t>
      </w:r>
      <w:r>
        <w:rPr>
          <w:color w:val="231F20"/>
        </w:rPr>
        <w:t>ven</w:t>
      </w:r>
      <w:r>
        <w:rPr>
          <w:color w:val="231F20"/>
          <w:spacing w:val="-20"/>
        </w:rPr>
        <w:t> </w:t>
      </w:r>
      <w:r>
        <w:rPr>
          <w:color w:val="231F20"/>
        </w:rPr>
        <w:t>el</w:t>
      </w:r>
      <w:r>
        <w:rPr>
          <w:color w:val="231F20"/>
          <w:spacing w:val="-20"/>
        </w:rPr>
        <w:t> </w:t>
      </w:r>
      <w:r>
        <w:rPr>
          <w:color w:val="231F20"/>
        </w:rPr>
        <w:t>canal</w:t>
      </w:r>
      <w:r>
        <w:rPr>
          <w:color w:val="231F20"/>
          <w:spacing w:val="-20"/>
        </w:rPr>
        <w:t> </w:t>
      </w:r>
      <w:r>
        <w:rPr>
          <w:color w:val="231F20"/>
        </w:rPr>
        <w:t>8 </w:t>
      </w:r>
      <w:r>
        <w:rPr>
          <w:color w:val="231F20"/>
          <w:w w:val="95"/>
        </w:rPr>
        <w:t>de</w:t>
      </w:r>
      <w:r>
        <w:rPr>
          <w:color w:val="231F20"/>
          <w:spacing w:val="-24"/>
          <w:w w:val="95"/>
        </w:rPr>
        <w:t> </w:t>
      </w:r>
      <w:r>
        <w:rPr>
          <w:color w:val="231F20"/>
          <w:w w:val="95"/>
        </w:rPr>
        <w:t>Galavisión,</w:t>
      </w:r>
      <w:r>
        <w:rPr>
          <w:color w:val="231F20"/>
          <w:spacing w:val="-25"/>
          <w:w w:val="95"/>
        </w:rPr>
        <w:t> </w:t>
      </w:r>
      <w:r>
        <w:rPr>
          <w:color w:val="231F20"/>
          <w:w w:val="95"/>
        </w:rPr>
        <w:t>ambos</w:t>
      </w:r>
      <w:r>
        <w:rPr>
          <w:color w:val="231F20"/>
          <w:spacing w:val="-25"/>
          <w:w w:val="95"/>
        </w:rPr>
        <w:t> </w:t>
      </w:r>
      <w:r>
        <w:rPr>
          <w:color w:val="231F20"/>
          <w:w w:val="95"/>
        </w:rPr>
        <w:t>de</w:t>
      </w:r>
      <w:r>
        <w:rPr>
          <w:color w:val="231F20"/>
          <w:spacing w:val="-24"/>
          <w:w w:val="95"/>
        </w:rPr>
        <w:t> </w:t>
      </w:r>
      <w:r>
        <w:rPr>
          <w:color w:val="231F20"/>
          <w:w w:val="95"/>
        </w:rPr>
        <w:t>la</w:t>
      </w:r>
      <w:r>
        <w:rPr>
          <w:color w:val="231F20"/>
          <w:spacing w:val="-25"/>
          <w:w w:val="95"/>
        </w:rPr>
        <w:t> </w:t>
      </w:r>
      <w:r>
        <w:rPr>
          <w:color w:val="231F20"/>
          <w:w w:val="95"/>
        </w:rPr>
        <w:t>empresa</w:t>
      </w:r>
      <w:r>
        <w:rPr>
          <w:color w:val="231F20"/>
          <w:spacing w:val="-24"/>
          <w:w w:val="95"/>
        </w:rPr>
        <w:t> </w:t>
      </w:r>
      <w:r>
        <w:rPr>
          <w:color w:val="231F20"/>
          <w:w w:val="95"/>
        </w:rPr>
        <w:t>Televisa.</w:t>
      </w:r>
      <w:r>
        <w:rPr>
          <w:color w:val="231F20"/>
          <w:spacing w:val="-25"/>
          <w:w w:val="95"/>
        </w:rPr>
        <w:t> </w:t>
      </w:r>
      <w:r>
        <w:rPr>
          <w:color w:val="231F20"/>
          <w:w w:val="95"/>
        </w:rPr>
        <w:t>Ven</w:t>
      </w:r>
      <w:r>
        <w:rPr>
          <w:color w:val="231F20"/>
          <w:spacing w:val="-24"/>
          <w:w w:val="95"/>
        </w:rPr>
        <w:t> </w:t>
      </w:r>
      <w:r>
        <w:rPr>
          <w:color w:val="231F20"/>
          <w:w w:val="95"/>
        </w:rPr>
        <w:t>películas</w:t>
      </w:r>
      <w:r>
        <w:rPr>
          <w:color w:val="231F20"/>
          <w:spacing w:val="-25"/>
          <w:w w:val="95"/>
        </w:rPr>
        <w:t> </w:t>
      </w:r>
      <w:r>
        <w:rPr>
          <w:color w:val="231F20"/>
          <w:w w:val="95"/>
        </w:rPr>
        <w:t>mexicanas</w:t>
      </w:r>
      <w:r>
        <w:rPr>
          <w:color w:val="231F20"/>
          <w:spacing w:val="-25"/>
          <w:w w:val="95"/>
        </w:rPr>
        <w:t> </w:t>
      </w:r>
      <w:r>
        <w:rPr>
          <w:color w:val="231F20"/>
          <w:w w:val="95"/>
        </w:rPr>
        <w:t>de </w:t>
      </w:r>
      <w:r>
        <w:rPr>
          <w:i/>
          <w:color w:val="231F20"/>
        </w:rPr>
        <w:t>Cantinflas</w:t>
      </w:r>
      <w:r>
        <w:rPr>
          <w:color w:val="231F20"/>
        </w:rPr>
        <w:t>;</w:t>
      </w:r>
      <w:r>
        <w:rPr>
          <w:color w:val="231F20"/>
          <w:spacing w:val="-37"/>
        </w:rPr>
        <w:t> </w:t>
      </w:r>
      <w:r>
        <w:rPr>
          <w:color w:val="231F20"/>
        </w:rPr>
        <w:t>una</w:t>
      </w:r>
      <w:r>
        <w:rPr>
          <w:color w:val="231F20"/>
          <w:spacing w:val="-37"/>
        </w:rPr>
        <w:t> </w:t>
      </w:r>
      <w:r>
        <w:rPr>
          <w:color w:val="231F20"/>
        </w:rPr>
        <w:t>de</w:t>
      </w:r>
      <w:r>
        <w:rPr>
          <w:color w:val="231F20"/>
          <w:spacing w:val="-37"/>
        </w:rPr>
        <w:t> </w:t>
      </w:r>
      <w:r>
        <w:rPr>
          <w:color w:val="231F20"/>
        </w:rPr>
        <w:t>ellas</w:t>
      </w:r>
      <w:r>
        <w:rPr>
          <w:color w:val="231F20"/>
          <w:spacing w:val="-37"/>
        </w:rPr>
        <w:t> </w:t>
      </w:r>
      <w:r>
        <w:rPr>
          <w:color w:val="231F20"/>
        </w:rPr>
        <w:t>manifestó</w:t>
      </w:r>
      <w:r>
        <w:rPr>
          <w:color w:val="231F20"/>
          <w:spacing w:val="-37"/>
        </w:rPr>
        <w:t> </w:t>
      </w:r>
      <w:r>
        <w:rPr>
          <w:color w:val="231F20"/>
        </w:rPr>
        <w:t>reconocer</w:t>
      </w:r>
      <w:r>
        <w:rPr>
          <w:color w:val="231F20"/>
          <w:spacing w:val="-37"/>
        </w:rPr>
        <w:t> </w:t>
      </w:r>
      <w:r>
        <w:rPr>
          <w:color w:val="231F20"/>
        </w:rPr>
        <w:t>en</w:t>
      </w:r>
      <w:r>
        <w:rPr>
          <w:color w:val="231F20"/>
          <w:spacing w:val="-37"/>
        </w:rPr>
        <w:t> </w:t>
      </w:r>
      <w:r>
        <w:rPr>
          <w:color w:val="231F20"/>
        </w:rPr>
        <w:t>la</w:t>
      </w:r>
      <w:r>
        <w:rPr>
          <w:color w:val="231F20"/>
          <w:spacing w:val="-37"/>
        </w:rPr>
        <w:t> </w:t>
      </w:r>
      <w:r>
        <w:rPr>
          <w:color w:val="231F20"/>
        </w:rPr>
        <w:t>televisión</w:t>
      </w:r>
      <w:r>
        <w:rPr>
          <w:color w:val="231F20"/>
          <w:spacing w:val="-37"/>
        </w:rPr>
        <w:t> </w:t>
      </w:r>
      <w:r>
        <w:rPr>
          <w:color w:val="231F20"/>
        </w:rPr>
        <w:t>algún</w:t>
      </w:r>
      <w:r>
        <w:rPr>
          <w:color w:val="231F20"/>
          <w:spacing w:val="-37"/>
        </w:rPr>
        <w:t> </w:t>
      </w:r>
      <w:r>
        <w:rPr>
          <w:color w:val="231F20"/>
        </w:rPr>
        <w:t>este- reotipo</w:t>
      </w:r>
      <w:r>
        <w:rPr>
          <w:color w:val="231F20"/>
          <w:spacing w:val="-31"/>
        </w:rPr>
        <w:t> </w:t>
      </w:r>
      <w:r>
        <w:rPr>
          <w:color w:val="231F20"/>
        </w:rPr>
        <w:t>de</w:t>
      </w:r>
      <w:r>
        <w:rPr>
          <w:color w:val="231F20"/>
          <w:spacing w:val="-31"/>
        </w:rPr>
        <w:t> </w:t>
      </w:r>
      <w:r>
        <w:rPr>
          <w:color w:val="231F20"/>
        </w:rPr>
        <w:t>las</w:t>
      </w:r>
      <w:r>
        <w:rPr>
          <w:color w:val="231F20"/>
          <w:spacing w:val="-31"/>
        </w:rPr>
        <w:t> </w:t>
      </w:r>
      <w:r>
        <w:rPr>
          <w:color w:val="231F20"/>
        </w:rPr>
        <w:t>mazahuas</w:t>
      </w:r>
      <w:r>
        <w:rPr>
          <w:color w:val="231F20"/>
          <w:spacing w:val="-31"/>
        </w:rPr>
        <w:t> </w:t>
      </w:r>
      <w:r>
        <w:rPr>
          <w:color w:val="231F20"/>
        </w:rPr>
        <w:t>en</w:t>
      </w:r>
      <w:r>
        <w:rPr>
          <w:color w:val="231F20"/>
          <w:spacing w:val="-31"/>
        </w:rPr>
        <w:t> </w:t>
      </w:r>
      <w:r>
        <w:rPr>
          <w:color w:val="231F20"/>
        </w:rPr>
        <w:t>películas</w:t>
      </w:r>
      <w:r>
        <w:rPr>
          <w:color w:val="231F20"/>
          <w:spacing w:val="-31"/>
        </w:rPr>
        <w:t> </w:t>
      </w:r>
      <w:r>
        <w:rPr>
          <w:color w:val="231F20"/>
        </w:rPr>
        <w:t>donde</w:t>
      </w:r>
      <w:r>
        <w:rPr>
          <w:color w:val="231F20"/>
          <w:spacing w:val="-31"/>
        </w:rPr>
        <w:t> </w:t>
      </w:r>
      <w:r>
        <w:rPr>
          <w:color w:val="231F20"/>
        </w:rPr>
        <w:t>se</w:t>
      </w:r>
      <w:r>
        <w:rPr>
          <w:color w:val="231F20"/>
          <w:spacing w:val="-31"/>
        </w:rPr>
        <w:t> </w:t>
      </w:r>
      <w:r>
        <w:rPr>
          <w:color w:val="231F20"/>
        </w:rPr>
        <w:t>muestra</w:t>
      </w:r>
      <w:r>
        <w:rPr>
          <w:color w:val="231F20"/>
          <w:spacing w:val="-31"/>
        </w:rPr>
        <w:t> </w:t>
      </w:r>
      <w:r>
        <w:rPr>
          <w:color w:val="231F20"/>
        </w:rPr>
        <w:t>a</w:t>
      </w:r>
      <w:r>
        <w:rPr>
          <w:color w:val="231F20"/>
          <w:spacing w:val="-31"/>
        </w:rPr>
        <w:t> </w:t>
      </w:r>
      <w:r>
        <w:rPr>
          <w:color w:val="231F20"/>
        </w:rPr>
        <w:t>los</w:t>
      </w:r>
      <w:r>
        <w:rPr>
          <w:color w:val="231F20"/>
          <w:spacing w:val="-31"/>
        </w:rPr>
        <w:t> </w:t>
      </w:r>
      <w:r>
        <w:rPr>
          <w:color w:val="231F20"/>
        </w:rPr>
        <w:t>indígenas</w:t>
      </w:r>
      <w:r>
        <w:rPr>
          <w:color w:val="231F20"/>
          <w:spacing w:val="-31"/>
        </w:rPr>
        <w:t> </w:t>
      </w:r>
      <w:r>
        <w:rPr>
          <w:color w:val="231F20"/>
        </w:rPr>
        <w:t>y que</w:t>
      </w:r>
      <w:r>
        <w:rPr>
          <w:color w:val="231F20"/>
          <w:spacing w:val="-16"/>
        </w:rPr>
        <w:t> </w:t>
      </w:r>
      <w:r>
        <w:rPr>
          <w:color w:val="231F20"/>
        </w:rPr>
        <w:t>recuerda</w:t>
      </w:r>
      <w:r>
        <w:rPr>
          <w:color w:val="231F20"/>
          <w:spacing w:val="-16"/>
        </w:rPr>
        <w:t> </w:t>
      </w:r>
      <w:r>
        <w:rPr>
          <w:color w:val="231F20"/>
        </w:rPr>
        <w:t>haber</w:t>
      </w:r>
      <w:r>
        <w:rPr>
          <w:color w:val="231F20"/>
          <w:spacing w:val="-16"/>
        </w:rPr>
        <w:t> </w:t>
      </w:r>
      <w:r>
        <w:rPr>
          <w:color w:val="231F20"/>
        </w:rPr>
        <w:t>visto</w:t>
      </w:r>
      <w:r>
        <w:rPr>
          <w:color w:val="231F20"/>
          <w:spacing w:val="-16"/>
        </w:rPr>
        <w:t> </w:t>
      </w:r>
      <w:r>
        <w:rPr>
          <w:color w:val="231F20"/>
        </w:rPr>
        <w:t>una</w:t>
      </w:r>
      <w:r>
        <w:rPr>
          <w:color w:val="231F20"/>
          <w:spacing w:val="-16"/>
        </w:rPr>
        <w:t> </w:t>
      </w:r>
      <w:r>
        <w:rPr>
          <w:color w:val="231F20"/>
        </w:rPr>
        <w:t>película</w:t>
      </w:r>
      <w:r>
        <w:rPr>
          <w:color w:val="231F20"/>
          <w:spacing w:val="-16"/>
        </w:rPr>
        <w:t> </w:t>
      </w:r>
      <w:r>
        <w:rPr>
          <w:color w:val="231F20"/>
        </w:rPr>
        <w:t>donde</w:t>
      </w:r>
      <w:r>
        <w:rPr>
          <w:color w:val="231F20"/>
          <w:spacing w:val="-16"/>
        </w:rPr>
        <w:t> </w:t>
      </w:r>
      <w:r>
        <w:rPr>
          <w:color w:val="231F20"/>
        </w:rPr>
        <w:t>se</w:t>
      </w:r>
      <w:r>
        <w:rPr>
          <w:color w:val="231F20"/>
          <w:spacing w:val="-16"/>
        </w:rPr>
        <w:t> </w:t>
      </w:r>
      <w:r>
        <w:rPr>
          <w:color w:val="231F20"/>
        </w:rPr>
        <w:t>narraba</w:t>
      </w:r>
      <w:r>
        <w:rPr>
          <w:color w:val="231F20"/>
          <w:spacing w:val="-16"/>
        </w:rPr>
        <w:t> </w:t>
      </w:r>
      <w:r>
        <w:rPr>
          <w:color w:val="231F20"/>
        </w:rPr>
        <w:t>la</w:t>
      </w:r>
      <w:r>
        <w:rPr>
          <w:color w:val="231F20"/>
          <w:spacing w:val="-16"/>
        </w:rPr>
        <w:t> </w:t>
      </w:r>
      <w:r>
        <w:rPr>
          <w:color w:val="231F20"/>
        </w:rPr>
        <w:t>lucha</w:t>
      </w:r>
      <w:r>
        <w:rPr>
          <w:color w:val="231F20"/>
          <w:spacing w:val="-16"/>
        </w:rPr>
        <w:t> </w:t>
      </w:r>
      <w:r>
        <w:rPr>
          <w:color w:val="231F20"/>
        </w:rPr>
        <w:t>de</w:t>
      </w:r>
      <w:r>
        <w:rPr>
          <w:color w:val="231F20"/>
          <w:spacing w:val="-16"/>
        </w:rPr>
        <w:t> </w:t>
      </w:r>
      <w:r>
        <w:rPr>
          <w:color w:val="231F20"/>
        </w:rPr>
        <w:t>los pueblos</w:t>
      </w:r>
      <w:r>
        <w:rPr>
          <w:color w:val="231F20"/>
          <w:spacing w:val="-27"/>
        </w:rPr>
        <w:t> </w:t>
      </w:r>
      <w:r>
        <w:rPr>
          <w:color w:val="231F20"/>
        </w:rPr>
        <w:t>indígenas</w:t>
      </w:r>
      <w:r>
        <w:rPr>
          <w:color w:val="231F20"/>
          <w:spacing w:val="-27"/>
        </w:rPr>
        <w:t> </w:t>
      </w:r>
      <w:r>
        <w:rPr>
          <w:color w:val="231F20"/>
        </w:rPr>
        <w:t>por</w:t>
      </w:r>
      <w:r>
        <w:rPr>
          <w:color w:val="231F20"/>
          <w:spacing w:val="-27"/>
        </w:rPr>
        <w:t> </w:t>
      </w:r>
      <w:r>
        <w:rPr>
          <w:color w:val="231F20"/>
        </w:rPr>
        <w:t>mejorar</w:t>
      </w:r>
      <w:r>
        <w:rPr>
          <w:color w:val="231F20"/>
          <w:spacing w:val="-27"/>
        </w:rPr>
        <w:t> </w:t>
      </w:r>
      <w:r>
        <w:rPr>
          <w:color w:val="231F20"/>
        </w:rPr>
        <w:t>sus</w:t>
      </w:r>
      <w:r>
        <w:rPr>
          <w:color w:val="231F20"/>
          <w:spacing w:val="-27"/>
        </w:rPr>
        <w:t> </w:t>
      </w:r>
      <w:r>
        <w:rPr>
          <w:color w:val="231F20"/>
        </w:rPr>
        <w:t>condiciones</w:t>
      </w:r>
      <w:r>
        <w:rPr>
          <w:color w:val="231F20"/>
          <w:spacing w:val="-27"/>
        </w:rPr>
        <w:t> </w:t>
      </w:r>
      <w:r>
        <w:rPr>
          <w:color w:val="231F20"/>
        </w:rPr>
        <w:t>de</w:t>
      </w:r>
      <w:r>
        <w:rPr>
          <w:color w:val="231F20"/>
          <w:spacing w:val="-27"/>
        </w:rPr>
        <w:t> </w:t>
      </w:r>
      <w:r>
        <w:rPr>
          <w:color w:val="231F20"/>
        </w:rPr>
        <w:t>vida.</w:t>
      </w:r>
      <w:r>
        <w:rPr>
          <w:color w:val="231F20"/>
          <w:spacing w:val="-27"/>
        </w:rPr>
        <w:t> </w:t>
      </w:r>
      <w:r>
        <w:rPr>
          <w:color w:val="231F20"/>
        </w:rPr>
        <w:t>Comentan</w:t>
      </w:r>
      <w:r>
        <w:rPr>
          <w:color w:val="231F20"/>
          <w:spacing w:val="-27"/>
        </w:rPr>
        <w:t> </w:t>
      </w:r>
      <w:r>
        <w:rPr>
          <w:color w:val="231F20"/>
        </w:rPr>
        <w:t>que </w:t>
      </w:r>
      <w:r>
        <w:rPr>
          <w:color w:val="231F20"/>
          <w:w w:val="95"/>
        </w:rPr>
        <w:t>quienes</w:t>
      </w:r>
      <w:r>
        <w:rPr>
          <w:color w:val="231F20"/>
          <w:spacing w:val="-15"/>
          <w:w w:val="95"/>
        </w:rPr>
        <w:t> </w:t>
      </w:r>
      <w:r>
        <w:rPr>
          <w:color w:val="231F20"/>
          <w:w w:val="95"/>
        </w:rPr>
        <w:t>tienen</w:t>
      </w:r>
      <w:r>
        <w:rPr>
          <w:color w:val="231F20"/>
          <w:spacing w:val="-15"/>
          <w:w w:val="95"/>
        </w:rPr>
        <w:t> </w:t>
      </w:r>
      <w:r>
        <w:rPr>
          <w:color w:val="231F20"/>
          <w:w w:val="95"/>
        </w:rPr>
        <w:t>cable</w:t>
      </w:r>
      <w:r>
        <w:rPr>
          <w:color w:val="231F20"/>
          <w:spacing w:val="-15"/>
          <w:w w:val="95"/>
        </w:rPr>
        <w:t> </w:t>
      </w:r>
      <w:r>
        <w:rPr>
          <w:color w:val="231F20"/>
          <w:w w:val="95"/>
        </w:rPr>
        <w:t>suelen</w:t>
      </w:r>
      <w:r>
        <w:rPr>
          <w:color w:val="231F20"/>
          <w:spacing w:val="-15"/>
          <w:w w:val="95"/>
        </w:rPr>
        <w:t> </w:t>
      </w:r>
      <w:r>
        <w:rPr>
          <w:color w:val="231F20"/>
          <w:w w:val="95"/>
        </w:rPr>
        <w:t>ver</w:t>
      </w:r>
      <w:r>
        <w:rPr>
          <w:color w:val="231F20"/>
          <w:spacing w:val="-15"/>
          <w:w w:val="95"/>
        </w:rPr>
        <w:t> </w:t>
      </w:r>
      <w:r>
        <w:rPr>
          <w:color w:val="231F20"/>
          <w:w w:val="95"/>
        </w:rPr>
        <w:t>el</w:t>
      </w:r>
      <w:r>
        <w:rPr>
          <w:color w:val="231F20"/>
          <w:spacing w:val="-15"/>
          <w:w w:val="95"/>
        </w:rPr>
        <w:t> </w:t>
      </w:r>
      <w:r>
        <w:rPr>
          <w:color w:val="231F20"/>
          <w:w w:val="95"/>
        </w:rPr>
        <w:t>canal</w:t>
      </w:r>
      <w:r>
        <w:rPr>
          <w:color w:val="231F20"/>
          <w:spacing w:val="-15"/>
          <w:w w:val="95"/>
        </w:rPr>
        <w:t> </w:t>
      </w:r>
      <w:r>
        <w:rPr>
          <w:color w:val="231F20"/>
          <w:w w:val="95"/>
        </w:rPr>
        <w:t>de</w:t>
      </w:r>
      <w:r>
        <w:rPr>
          <w:color w:val="231F20"/>
          <w:spacing w:val="-15"/>
          <w:w w:val="95"/>
        </w:rPr>
        <w:t> </w:t>
      </w:r>
      <w:r>
        <w:rPr>
          <w:color w:val="231F20"/>
          <w:w w:val="95"/>
        </w:rPr>
        <w:t>Bandamax,</w:t>
      </w:r>
      <w:r>
        <w:rPr>
          <w:color w:val="231F20"/>
          <w:spacing w:val="-15"/>
          <w:w w:val="95"/>
        </w:rPr>
        <w:t> </w:t>
      </w:r>
      <w:r>
        <w:rPr>
          <w:color w:val="231F20"/>
          <w:w w:val="95"/>
        </w:rPr>
        <w:t>de</w:t>
      </w:r>
      <w:r>
        <w:rPr>
          <w:color w:val="231F20"/>
          <w:spacing w:val="-15"/>
          <w:w w:val="95"/>
        </w:rPr>
        <w:t> </w:t>
      </w:r>
      <w:r>
        <w:rPr>
          <w:color w:val="231F20"/>
          <w:w w:val="95"/>
        </w:rPr>
        <w:t>música</w:t>
      </w:r>
      <w:r>
        <w:rPr>
          <w:color w:val="231F20"/>
          <w:spacing w:val="-15"/>
          <w:w w:val="95"/>
        </w:rPr>
        <w:t> </w:t>
      </w:r>
      <w:r>
        <w:rPr>
          <w:color w:val="231F20"/>
          <w:w w:val="95"/>
        </w:rPr>
        <w:t>norteña </w:t>
      </w:r>
      <w:r>
        <w:rPr>
          <w:color w:val="231F20"/>
        </w:rPr>
        <w:t>o</w:t>
      </w:r>
      <w:r>
        <w:rPr>
          <w:color w:val="231F20"/>
          <w:spacing w:val="-36"/>
        </w:rPr>
        <w:t> </w:t>
      </w:r>
      <w:r>
        <w:rPr>
          <w:color w:val="231F20"/>
        </w:rPr>
        <w:t>de</w:t>
      </w:r>
      <w:r>
        <w:rPr>
          <w:color w:val="231F20"/>
          <w:spacing w:val="-36"/>
        </w:rPr>
        <w:t> </w:t>
      </w:r>
      <w:r>
        <w:rPr>
          <w:color w:val="231F20"/>
        </w:rPr>
        <w:t>banda.</w:t>
      </w:r>
    </w:p>
    <w:p>
      <w:pPr>
        <w:pStyle w:val="BodyText"/>
        <w:spacing w:line="278" w:lineRule="auto" w:before="58"/>
        <w:ind w:left="110" w:right="847" w:firstLine="566"/>
        <w:jc w:val="both"/>
      </w:pPr>
      <w:r>
        <w:rPr>
          <w:color w:val="231F20"/>
        </w:rPr>
        <w:t>Los</w:t>
      </w:r>
      <w:r>
        <w:rPr>
          <w:color w:val="231F20"/>
          <w:spacing w:val="-30"/>
        </w:rPr>
        <w:t> </w:t>
      </w:r>
      <w:r>
        <w:rPr>
          <w:color w:val="231F20"/>
        </w:rPr>
        <w:t>jóvenes</w:t>
      </w:r>
      <w:r>
        <w:rPr>
          <w:color w:val="231F20"/>
          <w:spacing w:val="-30"/>
        </w:rPr>
        <w:t> </w:t>
      </w:r>
      <w:r>
        <w:rPr>
          <w:color w:val="231F20"/>
        </w:rPr>
        <w:t>entrevistados</w:t>
      </w:r>
      <w:r>
        <w:rPr>
          <w:color w:val="231F20"/>
          <w:spacing w:val="-30"/>
        </w:rPr>
        <w:t> </w:t>
      </w:r>
      <w:r>
        <w:rPr>
          <w:color w:val="231F20"/>
        </w:rPr>
        <w:t>coinciden</w:t>
      </w:r>
      <w:r>
        <w:rPr>
          <w:color w:val="231F20"/>
          <w:spacing w:val="-30"/>
        </w:rPr>
        <w:t> </w:t>
      </w:r>
      <w:r>
        <w:rPr>
          <w:color w:val="231F20"/>
        </w:rPr>
        <w:t>en</w:t>
      </w:r>
      <w:r>
        <w:rPr>
          <w:color w:val="231F20"/>
          <w:spacing w:val="-30"/>
        </w:rPr>
        <w:t> </w:t>
      </w:r>
      <w:r>
        <w:rPr>
          <w:color w:val="231F20"/>
        </w:rPr>
        <w:t>que</w:t>
      </w:r>
      <w:r>
        <w:rPr>
          <w:color w:val="231F20"/>
          <w:spacing w:val="-30"/>
        </w:rPr>
        <w:t> </w:t>
      </w:r>
      <w:r>
        <w:rPr>
          <w:color w:val="231F20"/>
        </w:rPr>
        <w:t>el</w:t>
      </w:r>
      <w:r>
        <w:rPr>
          <w:color w:val="231F20"/>
          <w:spacing w:val="-30"/>
        </w:rPr>
        <w:t> </w:t>
      </w:r>
      <w:r>
        <w:rPr>
          <w:color w:val="231F20"/>
        </w:rPr>
        <w:t>transporte</w:t>
      </w:r>
      <w:r>
        <w:rPr>
          <w:color w:val="231F20"/>
          <w:spacing w:val="-30"/>
        </w:rPr>
        <w:t> </w:t>
      </w:r>
      <w:r>
        <w:rPr>
          <w:color w:val="231F20"/>
        </w:rPr>
        <w:t>público es</w:t>
      </w:r>
      <w:r>
        <w:rPr>
          <w:color w:val="231F20"/>
          <w:spacing w:val="-17"/>
        </w:rPr>
        <w:t> </w:t>
      </w:r>
      <w:r>
        <w:rPr>
          <w:color w:val="231F20"/>
        </w:rPr>
        <w:t>frecuente,</w:t>
      </w:r>
      <w:r>
        <w:rPr>
          <w:color w:val="231F20"/>
          <w:spacing w:val="-17"/>
        </w:rPr>
        <w:t> </w:t>
      </w:r>
      <w:r>
        <w:rPr>
          <w:color w:val="231F20"/>
        </w:rPr>
        <w:t>son</w:t>
      </w:r>
      <w:r>
        <w:rPr>
          <w:color w:val="231F20"/>
          <w:spacing w:val="-17"/>
        </w:rPr>
        <w:t> </w:t>
      </w:r>
      <w:r>
        <w:rPr>
          <w:color w:val="231F20"/>
        </w:rPr>
        <w:t>autobuses</w:t>
      </w:r>
      <w:r>
        <w:rPr>
          <w:color w:val="231F20"/>
          <w:spacing w:val="-17"/>
        </w:rPr>
        <w:t> </w:t>
      </w:r>
      <w:r>
        <w:rPr>
          <w:color w:val="231F20"/>
        </w:rPr>
        <w:t>o</w:t>
      </w:r>
      <w:r>
        <w:rPr>
          <w:color w:val="231F20"/>
          <w:spacing w:val="-17"/>
        </w:rPr>
        <w:t> </w:t>
      </w:r>
      <w:r>
        <w:rPr>
          <w:color w:val="231F20"/>
        </w:rPr>
        <w:t>camiones</w:t>
      </w:r>
      <w:r>
        <w:rPr>
          <w:color w:val="231F20"/>
          <w:spacing w:val="-17"/>
        </w:rPr>
        <w:t> </w:t>
      </w:r>
      <w:r>
        <w:rPr>
          <w:color w:val="231F20"/>
        </w:rPr>
        <w:t>que</w:t>
      </w:r>
      <w:r>
        <w:rPr>
          <w:color w:val="231F20"/>
          <w:spacing w:val="-17"/>
        </w:rPr>
        <w:t> </w:t>
      </w:r>
      <w:r>
        <w:rPr>
          <w:color w:val="231F20"/>
        </w:rPr>
        <w:t>van</w:t>
      </w:r>
      <w:r>
        <w:rPr>
          <w:color w:val="231F20"/>
          <w:spacing w:val="-17"/>
        </w:rPr>
        <w:t> </w:t>
      </w:r>
      <w:r>
        <w:rPr>
          <w:color w:val="231F20"/>
        </w:rPr>
        <w:t>rumbo</w:t>
      </w:r>
      <w:r>
        <w:rPr>
          <w:color w:val="231F20"/>
          <w:spacing w:val="-17"/>
        </w:rPr>
        <w:t> </w:t>
      </w:r>
      <w:r>
        <w:rPr>
          <w:color w:val="231F20"/>
        </w:rPr>
        <w:t>a</w:t>
      </w:r>
      <w:r>
        <w:rPr>
          <w:color w:val="231F20"/>
          <w:spacing w:val="-17"/>
        </w:rPr>
        <w:t> </w:t>
      </w:r>
      <w:r>
        <w:rPr>
          <w:color w:val="231F20"/>
        </w:rPr>
        <w:t>Toluca,</w:t>
      </w:r>
      <w:r>
        <w:rPr>
          <w:color w:val="231F20"/>
          <w:spacing w:val="-17"/>
        </w:rPr>
        <w:t> </w:t>
      </w:r>
      <w:r>
        <w:rPr>
          <w:color w:val="231F20"/>
        </w:rPr>
        <w:t>pero que</w:t>
      </w:r>
      <w:r>
        <w:rPr>
          <w:color w:val="231F20"/>
          <w:spacing w:val="-46"/>
        </w:rPr>
        <w:t> </w:t>
      </w:r>
      <w:r>
        <w:rPr>
          <w:color w:val="231F20"/>
        </w:rPr>
        <w:t>en</w:t>
      </w:r>
      <w:r>
        <w:rPr>
          <w:color w:val="231F20"/>
          <w:spacing w:val="-46"/>
        </w:rPr>
        <w:t> </w:t>
      </w:r>
      <w:r>
        <w:rPr>
          <w:color w:val="231F20"/>
        </w:rPr>
        <w:t>su</w:t>
      </w:r>
      <w:r>
        <w:rPr>
          <w:color w:val="231F20"/>
          <w:spacing w:val="-47"/>
        </w:rPr>
        <w:t> </w:t>
      </w:r>
      <w:r>
        <w:rPr>
          <w:color w:val="231F20"/>
        </w:rPr>
        <w:t>ruta</w:t>
      </w:r>
      <w:r>
        <w:rPr>
          <w:color w:val="231F20"/>
          <w:spacing w:val="-46"/>
        </w:rPr>
        <w:t> </w:t>
      </w:r>
      <w:r>
        <w:rPr>
          <w:color w:val="231F20"/>
        </w:rPr>
        <w:t>llevan</w:t>
      </w:r>
      <w:r>
        <w:rPr>
          <w:color w:val="231F20"/>
          <w:spacing w:val="-46"/>
        </w:rPr>
        <w:t> </w:t>
      </w:r>
      <w:r>
        <w:rPr>
          <w:color w:val="231F20"/>
        </w:rPr>
        <w:t>y</w:t>
      </w:r>
      <w:r>
        <w:rPr>
          <w:color w:val="231F20"/>
          <w:spacing w:val="-46"/>
        </w:rPr>
        <w:t> </w:t>
      </w:r>
      <w:r>
        <w:rPr>
          <w:color w:val="231F20"/>
        </w:rPr>
        <w:t>traen</w:t>
      </w:r>
      <w:r>
        <w:rPr>
          <w:color w:val="231F20"/>
          <w:spacing w:val="-47"/>
        </w:rPr>
        <w:t> </w:t>
      </w:r>
      <w:r>
        <w:rPr>
          <w:color w:val="231F20"/>
        </w:rPr>
        <w:t>a</w:t>
      </w:r>
      <w:r>
        <w:rPr>
          <w:color w:val="231F20"/>
          <w:spacing w:val="-46"/>
        </w:rPr>
        <w:t> </w:t>
      </w:r>
      <w:r>
        <w:rPr>
          <w:color w:val="231F20"/>
        </w:rPr>
        <w:t>los</w:t>
      </w:r>
      <w:r>
        <w:rPr>
          <w:color w:val="231F20"/>
          <w:spacing w:val="-46"/>
        </w:rPr>
        <w:t> </w:t>
      </w:r>
      <w:r>
        <w:rPr>
          <w:color w:val="231F20"/>
        </w:rPr>
        <w:t>pobladores</w:t>
      </w:r>
      <w:r>
        <w:rPr>
          <w:color w:val="231F20"/>
          <w:spacing w:val="-47"/>
        </w:rPr>
        <w:t> </w:t>
      </w:r>
      <w:r>
        <w:rPr>
          <w:color w:val="231F20"/>
        </w:rPr>
        <w:t>de</w:t>
      </w:r>
      <w:r>
        <w:rPr>
          <w:color w:val="231F20"/>
          <w:spacing w:val="-46"/>
        </w:rPr>
        <w:t> </w:t>
      </w:r>
      <w:r>
        <w:rPr>
          <w:color w:val="231F20"/>
        </w:rPr>
        <w:t>las</w:t>
      </w:r>
      <w:r>
        <w:rPr>
          <w:color w:val="231F20"/>
          <w:spacing w:val="-47"/>
        </w:rPr>
        <w:t> </w:t>
      </w:r>
      <w:r>
        <w:rPr>
          <w:color w:val="231F20"/>
        </w:rPr>
        <w:t>distintas</w:t>
      </w:r>
      <w:r>
        <w:rPr>
          <w:color w:val="231F20"/>
          <w:spacing w:val="-47"/>
        </w:rPr>
        <w:t> </w:t>
      </w:r>
      <w:r>
        <w:rPr>
          <w:color w:val="231F20"/>
        </w:rPr>
        <w:t>comunidades </w:t>
      </w:r>
      <w:r>
        <w:rPr>
          <w:color w:val="231F20"/>
          <w:w w:val="95"/>
        </w:rPr>
        <w:t>cercanas:</w:t>
      </w:r>
      <w:r>
        <w:rPr>
          <w:color w:val="231F20"/>
          <w:spacing w:val="-21"/>
          <w:w w:val="95"/>
        </w:rPr>
        <w:t> </w:t>
      </w:r>
      <w:r>
        <w:rPr>
          <w:color w:val="231F20"/>
          <w:w w:val="95"/>
        </w:rPr>
        <w:t>El</w:t>
      </w:r>
      <w:r>
        <w:rPr>
          <w:color w:val="231F20"/>
          <w:spacing w:val="-21"/>
          <w:w w:val="95"/>
        </w:rPr>
        <w:t> </w:t>
      </w:r>
      <w:r>
        <w:rPr>
          <w:color w:val="231F20"/>
          <w:w w:val="95"/>
        </w:rPr>
        <w:t>Cerrillo,</w:t>
      </w:r>
      <w:r>
        <w:rPr>
          <w:color w:val="231F20"/>
          <w:spacing w:val="-21"/>
          <w:w w:val="95"/>
        </w:rPr>
        <w:t> </w:t>
      </w:r>
      <w:r>
        <w:rPr>
          <w:color w:val="231F20"/>
          <w:w w:val="95"/>
        </w:rPr>
        <w:t>San</w:t>
      </w:r>
      <w:r>
        <w:rPr>
          <w:color w:val="231F20"/>
          <w:spacing w:val="-21"/>
          <w:w w:val="95"/>
        </w:rPr>
        <w:t> </w:t>
      </w:r>
      <w:r>
        <w:rPr>
          <w:color w:val="231F20"/>
          <w:w w:val="95"/>
        </w:rPr>
        <w:t>Pedro,</w:t>
      </w:r>
      <w:r>
        <w:rPr>
          <w:color w:val="231F20"/>
          <w:spacing w:val="-21"/>
          <w:w w:val="95"/>
        </w:rPr>
        <w:t> </w:t>
      </w:r>
      <w:r>
        <w:rPr>
          <w:color w:val="231F20"/>
          <w:w w:val="95"/>
        </w:rPr>
        <w:t>Yebucibi,</w:t>
      </w:r>
      <w:r>
        <w:rPr>
          <w:color w:val="231F20"/>
          <w:spacing w:val="-21"/>
          <w:w w:val="95"/>
        </w:rPr>
        <w:t> </w:t>
      </w:r>
      <w:r>
        <w:rPr>
          <w:color w:val="231F20"/>
          <w:w w:val="95"/>
        </w:rPr>
        <w:t>Santa</w:t>
      </w:r>
      <w:r>
        <w:rPr>
          <w:color w:val="231F20"/>
          <w:spacing w:val="-21"/>
          <w:w w:val="95"/>
        </w:rPr>
        <w:t> </w:t>
      </w:r>
      <w:r>
        <w:rPr>
          <w:color w:val="231F20"/>
          <w:w w:val="95"/>
        </w:rPr>
        <w:t>Ana</w:t>
      </w:r>
      <w:r>
        <w:rPr>
          <w:color w:val="231F20"/>
          <w:spacing w:val="-21"/>
          <w:w w:val="95"/>
        </w:rPr>
        <w:t> </w:t>
      </w:r>
      <w:r>
        <w:rPr>
          <w:color w:val="231F20"/>
          <w:w w:val="95"/>
        </w:rPr>
        <w:t>Nichi</w:t>
      </w:r>
      <w:r>
        <w:rPr>
          <w:color w:val="231F20"/>
          <w:spacing w:val="-21"/>
          <w:w w:val="95"/>
        </w:rPr>
        <w:t> </w:t>
      </w:r>
      <w:r>
        <w:rPr>
          <w:color w:val="231F20"/>
          <w:w w:val="95"/>
        </w:rPr>
        <w:t>y</w:t>
      </w:r>
      <w:r>
        <w:rPr>
          <w:color w:val="231F20"/>
          <w:spacing w:val="-21"/>
          <w:w w:val="95"/>
        </w:rPr>
        <w:t> </w:t>
      </w:r>
      <w:r>
        <w:rPr>
          <w:color w:val="231F20"/>
          <w:w w:val="95"/>
        </w:rPr>
        <w:t>la</w:t>
      </w:r>
      <w:r>
        <w:rPr>
          <w:color w:val="231F20"/>
          <w:spacing w:val="-21"/>
          <w:w w:val="95"/>
        </w:rPr>
        <w:t> </w:t>
      </w:r>
      <w:r>
        <w:rPr>
          <w:color w:val="231F20"/>
          <w:w w:val="95"/>
        </w:rPr>
        <w:t>cabecera </w:t>
      </w:r>
      <w:r>
        <w:rPr>
          <w:color w:val="231F20"/>
        </w:rPr>
        <w:t>municipal,</w:t>
      </w:r>
      <w:r>
        <w:rPr>
          <w:color w:val="231F20"/>
          <w:spacing w:val="-27"/>
        </w:rPr>
        <w:t> </w:t>
      </w:r>
      <w:r>
        <w:rPr>
          <w:color w:val="231F20"/>
        </w:rPr>
        <w:t>sfp,</w:t>
      </w:r>
      <w:r>
        <w:rPr>
          <w:color w:val="231F20"/>
          <w:spacing w:val="-27"/>
        </w:rPr>
        <w:t> </w:t>
      </w:r>
      <w:r>
        <w:rPr>
          <w:color w:val="231F20"/>
        </w:rPr>
        <w:t>entre</w:t>
      </w:r>
      <w:r>
        <w:rPr>
          <w:color w:val="231F20"/>
          <w:spacing w:val="-27"/>
        </w:rPr>
        <w:t> </w:t>
      </w:r>
      <w:r>
        <w:rPr>
          <w:color w:val="231F20"/>
        </w:rPr>
        <w:t>otras.</w:t>
      </w:r>
      <w:r>
        <w:rPr>
          <w:color w:val="231F20"/>
          <w:spacing w:val="-27"/>
        </w:rPr>
        <w:t> </w:t>
      </w:r>
      <w:r>
        <w:rPr>
          <w:color w:val="231F20"/>
        </w:rPr>
        <w:t>También</w:t>
      </w:r>
      <w:r>
        <w:rPr>
          <w:color w:val="231F20"/>
          <w:spacing w:val="-27"/>
        </w:rPr>
        <w:t> </w:t>
      </w:r>
      <w:r>
        <w:rPr>
          <w:color w:val="231F20"/>
        </w:rPr>
        <w:t>en</w:t>
      </w:r>
      <w:r>
        <w:rPr>
          <w:color w:val="231F20"/>
          <w:spacing w:val="-27"/>
        </w:rPr>
        <w:t> </w:t>
      </w:r>
      <w:r>
        <w:rPr>
          <w:color w:val="231F20"/>
        </w:rPr>
        <w:t>2012</w:t>
      </w:r>
      <w:r>
        <w:rPr>
          <w:color w:val="231F20"/>
          <w:spacing w:val="-27"/>
        </w:rPr>
        <w:t> </w:t>
      </w:r>
      <w:r>
        <w:rPr>
          <w:color w:val="231F20"/>
        </w:rPr>
        <w:t>se</w:t>
      </w:r>
      <w:r>
        <w:rPr>
          <w:color w:val="231F20"/>
          <w:spacing w:val="-27"/>
        </w:rPr>
        <w:t> </w:t>
      </w:r>
      <w:r>
        <w:rPr>
          <w:color w:val="231F20"/>
        </w:rPr>
        <w:t>instaló</w:t>
      </w:r>
      <w:r>
        <w:rPr>
          <w:color w:val="231F20"/>
          <w:spacing w:val="-27"/>
        </w:rPr>
        <w:t> </w:t>
      </w:r>
      <w:r>
        <w:rPr>
          <w:color w:val="231F20"/>
        </w:rPr>
        <w:t>un</w:t>
      </w:r>
      <w:r>
        <w:rPr>
          <w:color w:val="231F20"/>
          <w:spacing w:val="-27"/>
        </w:rPr>
        <w:t> </w:t>
      </w:r>
      <w:r>
        <w:rPr>
          <w:color w:val="231F20"/>
        </w:rPr>
        <w:t>sitio</w:t>
      </w:r>
      <w:r>
        <w:rPr>
          <w:color w:val="231F20"/>
          <w:spacing w:val="-27"/>
        </w:rPr>
        <w:t> </w:t>
      </w:r>
      <w:r>
        <w:rPr>
          <w:color w:val="231F20"/>
        </w:rPr>
        <w:t>de</w:t>
      </w:r>
      <w:r>
        <w:rPr>
          <w:color w:val="231F20"/>
          <w:spacing w:val="-27"/>
        </w:rPr>
        <w:t> </w:t>
      </w:r>
      <w:r>
        <w:rPr>
          <w:color w:val="231F20"/>
        </w:rPr>
        <w:t>taxis colectivos</w:t>
      </w:r>
      <w:r>
        <w:rPr>
          <w:color w:val="231F20"/>
          <w:spacing w:val="-31"/>
        </w:rPr>
        <w:t> </w:t>
      </w:r>
      <w:r>
        <w:rPr>
          <w:color w:val="231F20"/>
        </w:rPr>
        <w:t>originarios</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comunidad</w:t>
      </w:r>
      <w:r>
        <w:rPr>
          <w:color w:val="231F20"/>
          <w:spacing w:val="-31"/>
        </w:rPr>
        <w:t> </w:t>
      </w:r>
      <w:r>
        <w:rPr>
          <w:color w:val="231F20"/>
        </w:rPr>
        <w:t>de</w:t>
      </w:r>
      <w:r>
        <w:rPr>
          <w:color w:val="231F20"/>
          <w:spacing w:val="-31"/>
        </w:rPr>
        <w:t> </w:t>
      </w:r>
      <w:r>
        <w:rPr>
          <w:color w:val="231F20"/>
        </w:rPr>
        <w:t>sah;</w:t>
      </w:r>
      <w:r>
        <w:rPr>
          <w:color w:val="231F20"/>
          <w:spacing w:val="-31"/>
        </w:rPr>
        <w:t> </w:t>
      </w:r>
      <w:r>
        <w:rPr>
          <w:color w:val="231F20"/>
        </w:rPr>
        <w:t>no</w:t>
      </w:r>
      <w:r>
        <w:rPr>
          <w:color w:val="231F20"/>
          <w:spacing w:val="-31"/>
        </w:rPr>
        <w:t> </w:t>
      </w:r>
      <w:r>
        <w:rPr>
          <w:color w:val="231F20"/>
        </w:rPr>
        <w:t>sin</w:t>
      </w:r>
      <w:r>
        <w:rPr>
          <w:color w:val="231F20"/>
          <w:spacing w:val="-31"/>
        </w:rPr>
        <w:t> </w:t>
      </w:r>
      <w:r>
        <w:rPr>
          <w:color w:val="231F20"/>
        </w:rPr>
        <w:t>conflictos</w:t>
      </w:r>
      <w:r>
        <w:rPr>
          <w:color w:val="231F20"/>
          <w:spacing w:val="-31"/>
        </w:rPr>
        <w:t> </w:t>
      </w:r>
      <w:r>
        <w:rPr>
          <w:color w:val="231F20"/>
        </w:rPr>
        <w:t>con</w:t>
      </w:r>
      <w:r>
        <w:rPr>
          <w:color w:val="231F20"/>
          <w:spacing w:val="-31"/>
        </w:rPr>
        <w:t> </w:t>
      </w:r>
      <w:r>
        <w:rPr>
          <w:color w:val="231F20"/>
        </w:rPr>
        <w:t>los</w:t>
      </w:r>
    </w:p>
    <w:p>
      <w:pPr>
        <w:spacing w:after="0" w:line="278" w:lineRule="auto"/>
        <w:jc w:val="both"/>
        <w:sectPr>
          <w:pgSz w:w="8230" w:h="12760"/>
          <w:pgMar w:top="1180" w:bottom="280" w:left="740" w:right="0"/>
        </w:sectPr>
      </w:pPr>
    </w:p>
    <w:p>
      <w:pPr>
        <w:pStyle w:val="BodyText"/>
        <w:rPr>
          <w:sz w:val="20"/>
        </w:rPr>
      </w:pPr>
    </w:p>
    <w:p>
      <w:pPr>
        <w:pStyle w:val="BodyText"/>
        <w:spacing w:line="278" w:lineRule="auto" w:before="213"/>
        <w:ind w:left="110" w:right="108"/>
        <w:jc w:val="both"/>
        <w:rPr>
          <w:i/>
        </w:rPr>
      </w:pPr>
      <w:r>
        <w:rPr>
          <w:color w:val="231F20"/>
          <w:w w:val="95"/>
        </w:rPr>
        <w:t>taxis</w:t>
      </w:r>
      <w:r>
        <w:rPr>
          <w:color w:val="231F20"/>
          <w:spacing w:val="-22"/>
          <w:w w:val="95"/>
        </w:rPr>
        <w:t> </w:t>
      </w:r>
      <w:r>
        <w:rPr>
          <w:color w:val="231F20"/>
          <w:w w:val="95"/>
        </w:rPr>
        <w:t>llamados</w:t>
      </w:r>
      <w:r>
        <w:rPr>
          <w:color w:val="231F20"/>
          <w:spacing w:val="-22"/>
          <w:w w:val="95"/>
        </w:rPr>
        <w:t> </w:t>
      </w:r>
      <w:r>
        <w:rPr>
          <w:i/>
          <w:color w:val="231F20"/>
          <w:w w:val="95"/>
        </w:rPr>
        <w:t>Internacionales</w:t>
      </w:r>
      <w:r>
        <w:rPr>
          <w:color w:val="231F20"/>
          <w:w w:val="95"/>
        </w:rPr>
        <w:t>,</w:t>
      </w:r>
      <w:r>
        <w:rPr>
          <w:color w:val="231F20"/>
          <w:spacing w:val="-22"/>
          <w:w w:val="95"/>
        </w:rPr>
        <w:t> </w:t>
      </w:r>
      <w:r>
        <w:rPr>
          <w:color w:val="231F20"/>
          <w:w w:val="95"/>
        </w:rPr>
        <w:t>ya</w:t>
      </w:r>
      <w:r>
        <w:rPr>
          <w:color w:val="231F20"/>
          <w:spacing w:val="-22"/>
          <w:w w:val="95"/>
        </w:rPr>
        <w:t> </w:t>
      </w:r>
      <w:r>
        <w:rPr>
          <w:color w:val="231F20"/>
          <w:w w:val="95"/>
        </w:rPr>
        <w:t>referidos,</w:t>
      </w:r>
      <w:r>
        <w:rPr>
          <w:color w:val="231F20"/>
          <w:spacing w:val="-22"/>
          <w:w w:val="95"/>
        </w:rPr>
        <w:t> </w:t>
      </w:r>
      <w:r>
        <w:rPr>
          <w:color w:val="231F20"/>
          <w:w w:val="95"/>
        </w:rPr>
        <w:t>que</w:t>
      </w:r>
      <w:r>
        <w:rPr>
          <w:color w:val="231F20"/>
          <w:spacing w:val="-22"/>
          <w:w w:val="95"/>
        </w:rPr>
        <w:t> </w:t>
      </w:r>
      <w:r>
        <w:rPr>
          <w:color w:val="231F20"/>
          <w:w w:val="95"/>
        </w:rPr>
        <w:t>vienen</w:t>
      </w:r>
      <w:r>
        <w:rPr>
          <w:color w:val="231F20"/>
          <w:spacing w:val="-22"/>
          <w:w w:val="95"/>
        </w:rPr>
        <w:t> </w:t>
      </w:r>
      <w:r>
        <w:rPr>
          <w:color w:val="231F20"/>
          <w:w w:val="95"/>
        </w:rPr>
        <w:t>dando</w:t>
      </w:r>
      <w:r>
        <w:rPr>
          <w:color w:val="231F20"/>
          <w:spacing w:val="-22"/>
          <w:w w:val="95"/>
        </w:rPr>
        <w:t> </w:t>
      </w:r>
      <w:r>
        <w:rPr>
          <w:color w:val="231F20"/>
          <w:w w:val="95"/>
        </w:rPr>
        <w:t>el</w:t>
      </w:r>
      <w:r>
        <w:rPr>
          <w:color w:val="231F20"/>
          <w:spacing w:val="-22"/>
          <w:w w:val="95"/>
        </w:rPr>
        <w:t> </w:t>
      </w:r>
      <w:r>
        <w:rPr>
          <w:color w:val="231F20"/>
          <w:w w:val="95"/>
        </w:rPr>
        <w:t>servicio </w:t>
      </w:r>
      <w:r>
        <w:rPr>
          <w:color w:val="231F20"/>
        </w:rPr>
        <w:t>desde</w:t>
      </w:r>
      <w:r>
        <w:rPr>
          <w:color w:val="231F20"/>
          <w:spacing w:val="-37"/>
        </w:rPr>
        <w:t> </w:t>
      </w:r>
      <w:r>
        <w:rPr>
          <w:color w:val="231F20"/>
        </w:rPr>
        <w:t>hace</w:t>
      </w:r>
      <w:r>
        <w:rPr>
          <w:color w:val="231F20"/>
          <w:spacing w:val="-37"/>
        </w:rPr>
        <w:t> </w:t>
      </w:r>
      <w:r>
        <w:rPr>
          <w:color w:val="231F20"/>
        </w:rPr>
        <w:t>más</w:t>
      </w:r>
      <w:r>
        <w:rPr>
          <w:color w:val="231F20"/>
          <w:spacing w:val="-37"/>
        </w:rPr>
        <w:t> </w:t>
      </w:r>
      <w:r>
        <w:rPr>
          <w:color w:val="231F20"/>
        </w:rPr>
        <w:t>de</w:t>
      </w:r>
      <w:r>
        <w:rPr>
          <w:color w:val="231F20"/>
          <w:spacing w:val="-37"/>
        </w:rPr>
        <w:t> </w:t>
      </w:r>
      <w:r>
        <w:rPr>
          <w:color w:val="231F20"/>
        </w:rPr>
        <w:t>20</w:t>
      </w:r>
      <w:r>
        <w:rPr>
          <w:color w:val="231F20"/>
          <w:spacing w:val="-37"/>
        </w:rPr>
        <w:t> </w:t>
      </w:r>
      <w:r>
        <w:rPr>
          <w:color w:val="231F20"/>
        </w:rPr>
        <w:t>años.</w:t>
      </w:r>
      <w:r>
        <w:rPr>
          <w:color w:val="231F20"/>
          <w:spacing w:val="-37"/>
        </w:rPr>
        <w:t> </w:t>
      </w:r>
      <w:r>
        <w:rPr>
          <w:color w:val="231F20"/>
        </w:rPr>
        <w:t>Los</w:t>
      </w:r>
      <w:r>
        <w:rPr>
          <w:color w:val="231F20"/>
          <w:spacing w:val="-37"/>
        </w:rPr>
        <w:t> </w:t>
      </w:r>
      <w:r>
        <w:rPr>
          <w:color w:val="231F20"/>
        </w:rPr>
        <w:t>taxis</w:t>
      </w:r>
      <w:r>
        <w:rPr>
          <w:color w:val="231F20"/>
          <w:spacing w:val="-37"/>
        </w:rPr>
        <w:t> </w:t>
      </w:r>
      <w:r>
        <w:rPr>
          <w:color w:val="231F20"/>
        </w:rPr>
        <w:t>locales</w:t>
      </w:r>
      <w:r>
        <w:rPr>
          <w:color w:val="231F20"/>
          <w:spacing w:val="-37"/>
        </w:rPr>
        <w:t> </w:t>
      </w:r>
      <w:r>
        <w:rPr>
          <w:color w:val="231F20"/>
        </w:rPr>
        <w:t>han</w:t>
      </w:r>
      <w:r>
        <w:rPr>
          <w:color w:val="231F20"/>
          <w:spacing w:val="-37"/>
        </w:rPr>
        <w:t> </w:t>
      </w:r>
      <w:r>
        <w:rPr>
          <w:color w:val="231F20"/>
        </w:rPr>
        <w:t>ido</w:t>
      </w:r>
      <w:r>
        <w:rPr>
          <w:color w:val="231F20"/>
          <w:spacing w:val="-37"/>
        </w:rPr>
        <w:t> </w:t>
      </w:r>
      <w:r>
        <w:rPr>
          <w:color w:val="231F20"/>
        </w:rPr>
        <w:t>peleando</w:t>
      </w:r>
      <w:r>
        <w:rPr>
          <w:color w:val="231F20"/>
          <w:spacing w:val="-37"/>
        </w:rPr>
        <w:t> </w:t>
      </w:r>
      <w:r>
        <w:rPr>
          <w:color w:val="231F20"/>
        </w:rPr>
        <w:t>las</w:t>
      </w:r>
      <w:r>
        <w:rPr>
          <w:color w:val="231F20"/>
          <w:spacing w:val="-37"/>
        </w:rPr>
        <w:t> </w:t>
      </w:r>
      <w:r>
        <w:rPr>
          <w:color w:val="231F20"/>
        </w:rPr>
        <w:t>rutas</w:t>
      </w:r>
      <w:r>
        <w:rPr>
          <w:color w:val="231F20"/>
          <w:spacing w:val="-37"/>
        </w:rPr>
        <w:t> </w:t>
      </w:r>
      <w:r>
        <w:rPr>
          <w:color w:val="231F20"/>
        </w:rPr>
        <w:t>y quizá</w:t>
      </w:r>
      <w:r>
        <w:rPr>
          <w:color w:val="231F20"/>
          <w:spacing w:val="-46"/>
        </w:rPr>
        <w:t> </w:t>
      </w:r>
      <w:r>
        <w:rPr>
          <w:color w:val="231F20"/>
        </w:rPr>
        <w:t>en</w:t>
      </w:r>
      <w:r>
        <w:rPr>
          <w:color w:val="231F20"/>
          <w:spacing w:val="-46"/>
        </w:rPr>
        <w:t> </w:t>
      </w:r>
      <w:r>
        <w:rPr>
          <w:color w:val="231F20"/>
        </w:rPr>
        <w:t>un</w:t>
      </w:r>
      <w:r>
        <w:rPr>
          <w:color w:val="231F20"/>
          <w:spacing w:val="-46"/>
        </w:rPr>
        <w:t> </w:t>
      </w:r>
      <w:r>
        <w:rPr>
          <w:color w:val="231F20"/>
        </w:rPr>
        <w:t>futuro</w:t>
      </w:r>
      <w:r>
        <w:rPr>
          <w:color w:val="231F20"/>
          <w:spacing w:val="-46"/>
        </w:rPr>
        <w:t> </w:t>
      </w:r>
      <w:r>
        <w:rPr>
          <w:color w:val="231F20"/>
        </w:rPr>
        <w:t>sean</w:t>
      </w:r>
      <w:r>
        <w:rPr>
          <w:color w:val="231F20"/>
          <w:spacing w:val="-46"/>
        </w:rPr>
        <w:t> </w:t>
      </w:r>
      <w:r>
        <w:rPr>
          <w:color w:val="231F20"/>
        </w:rPr>
        <w:t>estos</w:t>
      </w:r>
      <w:r>
        <w:rPr>
          <w:color w:val="231F20"/>
          <w:spacing w:val="-46"/>
        </w:rPr>
        <w:t> </w:t>
      </w:r>
      <w:r>
        <w:rPr>
          <w:color w:val="231F20"/>
        </w:rPr>
        <w:t>taxis</w:t>
      </w:r>
      <w:r>
        <w:rPr>
          <w:color w:val="231F20"/>
          <w:spacing w:val="-46"/>
        </w:rPr>
        <w:t> </w:t>
      </w:r>
      <w:r>
        <w:rPr>
          <w:color w:val="231F20"/>
        </w:rPr>
        <w:t>los</w:t>
      </w:r>
      <w:r>
        <w:rPr>
          <w:color w:val="231F20"/>
          <w:spacing w:val="-46"/>
        </w:rPr>
        <w:t> </w:t>
      </w:r>
      <w:r>
        <w:rPr>
          <w:color w:val="231F20"/>
        </w:rPr>
        <w:t>que</w:t>
      </w:r>
      <w:r>
        <w:rPr>
          <w:color w:val="231F20"/>
          <w:spacing w:val="-46"/>
        </w:rPr>
        <w:t> </w:t>
      </w:r>
      <w:r>
        <w:rPr>
          <w:color w:val="231F20"/>
        </w:rPr>
        <w:t>controlen</w:t>
      </w:r>
      <w:r>
        <w:rPr>
          <w:color w:val="231F20"/>
          <w:spacing w:val="-46"/>
        </w:rPr>
        <w:t> </w:t>
      </w:r>
      <w:r>
        <w:rPr>
          <w:color w:val="231F20"/>
        </w:rPr>
        <w:t>la</w:t>
      </w:r>
      <w:r>
        <w:rPr>
          <w:color w:val="231F20"/>
          <w:spacing w:val="-46"/>
        </w:rPr>
        <w:t> </w:t>
      </w:r>
      <w:r>
        <w:rPr>
          <w:color w:val="231F20"/>
        </w:rPr>
        <w:t>ruta</w:t>
      </w:r>
      <w:r>
        <w:rPr>
          <w:color w:val="231F20"/>
          <w:spacing w:val="-46"/>
        </w:rPr>
        <w:t> </w:t>
      </w:r>
      <w:r>
        <w:rPr>
          <w:color w:val="231F20"/>
        </w:rPr>
        <w:t>hasta</w:t>
      </w:r>
      <w:r>
        <w:rPr>
          <w:color w:val="231F20"/>
          <w:spacing w:val="-46"/>
        </w:rPr>
        <w:t> </w:t>
      </w:r>
      <w:r>
        <w:rPr>
          <w:color w:val="231F20"/>
        </w:rPr>
        <w:t>la</w:t>
      </w:r>
      <w:r>
        <w:rPr>
          <w:color w:val="231F20"/>
          <w:spacing w:val="-46"/>
        </w:rPr>
        <w:t> </w:t>
      </w:r>
      <w:r>
        <w:rPr>
          <w:color w:val="231F20"/>
        </w:rPr>
        <w:t>ciudad de</w:t>
      </w:r>
      <w:r>
        <w:rPr>
          <w:color w:val="231F20"/>
          <w:spacing w:val="-41"/>
        </w:rPr>
        <w:t> </w:t>
      </w:r>
      <w:r>
        <w:rPr>
          <w:color w:val="231F20"/>
        </w:rPr>
        <w:t>Toluca.</w:t>
      </w:r>
      <w:r>
        <w:rPr>
          <w:color w:val="231F20"/>
          <w:spacing w:val="-41"/>
        </w:rPr>
        <w:t> </w:t>
      </w:r>
      <w:r>
        <w:rPr>
          <w:color w:val="231F20"/>
        </w:rPr>
        <w:t>La</w:t>
      </w:r>
      <w:r>
        <w:rPr>
          <w:color w:val="231F20"/>
          <w:spacing w:val="-41"/>
        </w:rPr>
        <w:t> </w:t>
      </w:r>
      <w:r>
        <w:rPr>
          <w:color w:val="231F20"/>
        </w:rPr>
        <w:t>iniciativa</w:t>
      </w:r>
      <w:r>
        <w:rPr>
          <w:color w:val="231F20"/>
          <w:spacing w:val="-41"/>
        </w:rPr>
        <w:t> </w:t>
      </w:r>
      <w:r>
        <w:rPr>
          <w:color w:val="231F20"/>
        </w:rPr>
        <w:t>de</w:t>
      </w:r>
      <w:r>
        <w:rPr>
          <w:color w:val="231F20"/>
          <w:spacing w:val="-41"/>
        </w:rPr>
        <w:t> </w:t>
      </w:r>
      <w:r>
        <w:rPr>
          <w:color w:val="231F20"/>
        </w:rPr>
        <w:t>abrir</w:t>
      </w:r>
      <w:r>
        <w:rPr>
          <w:color w:val="231F20"/>
          <w:spacing w:val="-41"/>
        </w:rPr>
        <w:t> </w:t>
      </w:r>
      <w:r>
        <w:rPr>
          <w:color w:val="231F20"/>
        </w:rPr>
        <w:t>un</w:t>
      </w:r>
      <w:r>
        <w:rPr>
          <w:color w:val="231F20"/>
          <w:spacing w:val="-41"/>
        </w:rPr>
        <w:t> </w:t>
      </w:r>
      <w:r>
        <w:rPr>
          <w:color w:val="231F20"/>
        </w:rPr>
        <w:t>sitio</w:t>
      </w:r>
      <w:r>
        <w:rPr>
          <w:color w:val="231F20"/>
          <w:spacing w:val="-41"/>
        </w:rPr>
        <w:t> </w:t>
      </w:r>
      <w:r>
        <w:rPr>
          <w:color w:val="231F20"/>
        </w:rPr>
        <w:t>de</w:t>
      </w:r>
      <w:r>
        <w:rPr>
          <w:color w:val="231F20"/>
          <w:spacing w:val="-41"/>
        </w:rPr>
        <w:t> </w:t>
      </w:r>
      <w:r>
        <w:rPr>
          <w:color w:val="231F20"/>
        </w:rPr>
        <w:t>taxis</w:t>
      </w:r>
      <w:r>
        <w:rPr>
          <w:color w:val="231F20"/>
          <w:spacing w:val="-41"/>
        </w:rPr>
        <w:t> </w:t>
      </w:r>
      <w:r>
        <w:rPr>
          <w:color w:val="231F20"/>
        </w:rPr>
        <w:t>locales</w:t>
      </w:r>
      <w:r>
        <w:rPr>
          <w:color w:val="231F20"/>
          <w:spacing w:val="-41"/>
        </w:rPr>
        <w:t> </w:t>
      </w:r>
      <w:r>
        <w:rPr>
          <w:color w:val="231F20"/>
        </w:rPr>
        <w:t>también</w:t>
      </w:r>
      <w:r>
        <w:rPr>
          <w:color w:val="231F20"/>
          <w:spacing w:val="-41"/>
        </w:rPr>
        <w:t> </w:t>
      </w:r>
      <w:r>
        <w:rPr>
          <w:color w:val="231F20"/>
        </w:rPr>
        <w:t>vino</w:t>
      </w:r>
      <w:r>
        <w:rPr>
          <w:color w:val="231F20"/>
          <w:spacing w:val="-41"/>
        </w:rPr>
        <w:t> </w:t>
      </w:r>
      <w:r>
        <w:rPr>
          <w:color w:val="231F20"/>
        </w:rPr>
        <w:t>del exterior,</w:t>
      </w:r>
      <w:r>
        <w:rPr>
          <w:color w:val="231F20"/>
          <w:spacing w:val="-43"/>
        </w:rPr>
        <w:t> </w:t>
      </w:r>
      <w:r>
        <w:rPr>
          <w:color w:val="231F20"/>
        </w:rPr>
        <w:t>de</w:t>
      </w:r>
      <w:r>
        <w:rPr>
          <w:color w:val="231F20"/>
          <w:spacing w:val="-43"/>
        </w:rPr>
        <w:t> </w:t>
      </w:r>
      <w:r>
        <w:rPr>
          <w:color w:val="231F20"/>
        </w:rPr>
        <w:t>oriundos</w:t>
      </w:r>
      <w:r>
        <w:rPr>
          <w:color w:val="231F20"/>
          <w:spacing w:val="-43"/>
        </w:rPr>
        <w:t> </w:t>
      </w:r>
      <w:r>
        <w:rPr>
          <w:color w:val="231F20"/>
        </w:rPr>
        <w:t>de</w:t>
      </w:r>
      <w:r>
        <w:rPr>
          <w:color w:val="231F20"/>
          <w:spacing w:val="-43"/>
        </w:rPr>
        <w:t> </w:t>
      </w:r>
      <w:r>
        <w:rPr>
          <w:color w:val="231F20"/>
        </w:rPr>
        <w:t>la</w:t>
      </w:r>
      <w:r>
        <w:rPr>
          <w:color w:val="231F20"/>
          <w:spacing w:val="-43"/>
        </w:rPr>
        <w:t> </w:t>
      </w:r>
      <w:r>
        <w:rPr>
          <w:color w:val="231F20"/>
        </w:rPr>
        <w:t>comunidad</w:t>
      </w:r>
      <w:r>
        <w:rPr>
          <w:color w:val="231F20"/>
          <w:spacing w:val="-43"/>
        </w:rPr>
        <w:t> </w:t>
      </w:r>
      <w:r>
        <w:rPr>
          <w:color w:val="231F20"/>
        </w:rPr>
        <w:t>pero</w:t>
      </w:r>
      <w:r>
        <w:rPr>
          <w:color w:val="231F20"/>
          <w:spacing w:val="-43"/>
        </w:rPr>
        <w:t> </w:t>
      </w:r>
      <w:r>
        <w:rPr>
          <w:color w:val="231F20"/>
        </w:rPr>
        <w:t>que</w:t>
      </w:r>
      <w:r>
        <w:rPr>
          <w:color w:val="231F20"/>
          <w:spacing w:val="-43"/>
        </w:rPr>
        <w:t> </w:t>
      </w:r>
      <w:r>
        <w:rPr>
          <w:color w:val="231F20"/>
        </w:rPr>
        <w:t>trabajan</w:t>
      </w:r>
      <w:r>
        <w:rPr>
          <w:color w:val="231F20"/>
          <w:spacing w:val="-43"/>
        </w:rPr>
        <w:t> </w:t>
      </w:r>
      <w:r>
        <w:rPr>
          <w:color w:val="231F20"/>
        </w:rPr>
        <w:t>en</w:t>
      </w:r>
      <w:r>
        <w:rPr>
          <w:color w:val="231F20"/>
          <w:spacing w:val="-43"/>
        </w:rPr>
        <w:t> </w:t>
      </w:r>
      <w:r>
        <w:rPr>
          <w:color w:val="231F20"/>
        </w:rPr>
        <w:t>México</w:t>
      </w:r>
      <w:r>
        <w:rPr>
          <w:color w:val="231F20"/>
          <w:spacing w:val="-43"/>
        </w:rPr>
        <w:t> </w:t>
      </w:r>
      <w:r>
        <w:rPr>
          <w:color w:val="231F20"/>
        </w:rPr>
        <w:t>y</w:t>
      </w:r>
      <w:r>
        <w:rPr>
          <w:color w:val="231F20"/>
          <w:spacing w:val="-43"/>
        </w:rPr>
        <w:t> </w:t>
      </w:r>
      <w:r>
        <w:rPr>
          <w:color w:val="231F20"/>
        </w:rPr>
        <w:t>han podido</w:t>
      </w:r>
      <w:r>
        <w:rPr>
          <w:color w:val="231F20"/>
          <w:spacing w:val="-45"/>
        </w:rPr>
        <w:t> </w:t>
      </w:r>
      <w:r>
        <w:rPr>
          <w:color w:val="231F20"/>
        </w:rPr>
        <w:t>comprar</w:t>
      </w:r>
      <w:r>
        <w:rPr>
          <w:color w:val="231F20"/>
          <w:spacing w:val="-45"/>
        </w:rPr>
        <w:t> </w:t>
      </w:r>
      <w:r>
        <w:rPr>
          <w:color w:val="231F20"/>
        </w:rPr>
        <w:t>un</w:t>
      </w:r>
      <w:r>
        <w:rPr>
          <w:color w:val="231F20"/>
          <w:spacing w:val="-45"/>
        </w:rPr>
        <w:t> </w:t>
      </w:r>
      <w:r>
        <w:rPr>
          <w:color w:val="231F20"/>
        </w:rPr>
        <w:t>carro</w:t>
      </w:r>
      <w:r>
        <w:rPr>
          <w:color w:val="231F20"/>
          <w:spacing w:val="-45"/>
        </w:rPr>
        <w:t> </w:t>
      </w:r>
      <w:r>
        <w:rPr>
          <w:color w:val="231F20"/>
        </w:rPr>
        <w:t>y</w:t>
      </w:r>
      <w:r>
        <w:rPr>
          <w:color w:val="231F20"/>
          <w:spacing w:val="-45"/>
        </w:rPr>
        <w:t> </w:t>
      </w:r>
      <w:r>
        <w:rPr>
          <w:color w:val="231F20"/>
        </w:rPr>
        <w:t>ahora</w:t>
      </w:r>
      <w:r>
        <w:rPr>
          <w:color w:val="231F20"/>
          <w:spacing w:val="-45"/>
        </w:rPr>
        <w:t> </w:t>
      </w:r>
      <w:r>
        <w:rPr>
          <w:color w:val="231F20"/>
        </w:rPr>
        <w:t>lo</w:t>
      </w:r>
      <w:r>
        <w:rPr>
          <w:color w:val="231F20"/>
          <w:spacing w:val="-45"/>
        </w:rPr>
        <w:t> </w:t>
      </w:r>
      <w:r>
        <w:rPr>
          <w:color w:val="231F20"/>
        </w:rPr>
        <w:t>usan</w:t>
      </w:r>
      <w:r>
        <w:rPr>
          <w:color w:val="231F20"/>
          <w:spacing w:val="-45"/>
        </w:rPr>
        <w:t> </w:t>
      </w:r>
      <w:r>
        <w:rPr>
          <w:color w:val="231F20"/>
        </w:rPr>
        <w:t>como</w:t>
      </w:r>
      <w:r>
        <w:rPr>
          <w:color w:val="231F20"/>
          <w:spacing w:val="-45"/>
        </w:rPr>
        <w:t> </w:t>
      </w:r>
      <w:r>
        <w:rPr>
          <w:color w:val="231F20"/>
        </w:rPr>
        <w:t>taxi</w:t>
      </w:r>
      <w:r>
        <w:rPr>
          <w:color w:val="231F20"/>
          <w:spacing w:val="-45"/>
        </w:rPr>
        <w:t> </w:t>
      </w:r>
      <w:r>
        <w:rPr>
          <w:color w:val="231F20"/>
        </w:rPr>
        <w:t>particular;</w:t>
      </w:r>
      <w:r>
        <w:rPr>
          <w:color w:val="231F20"/>
          <w:spacing w:val="-45"/>
        </w:rPr>
        <w:t> </w:t>
      </w:r>
      <w:r>
        <w:rPr>
          <w:color w:val="231F20"/>
        </w:rPr>
        <w:t>no</w:t>
      </w:r>
      <w:r>
        <w:rPr>
          <w:color w:val="231F20"/>
          <w:spacing w:val="-45"/>
        </w:rPr>
        <w:t> </w:t>
      </w:r>
      <w:r>
        <w:rPr>
          <w:color w:val="231F20"/>
        </w:rPr>
        <w:t>cuentan </w:t>
      </w:r>
      <w:r>
        <w:rPr>
          <w:color w:val="231F20"/>
          <w:w w:val="95"/>
        </w:rPr>
        <w:t>con</w:t>
      </w:r>
      <w:r>
        <w:rPr>
          <w:color w:val="231F20"/>
          <w:spacing w:val="-31"/>
          <w:w w:val="95"/>
        </w:rPr>
        <w:t> </w:t>
      </w:r>
      <w:r>
        <w:rPr>
          <w:color w:val="231F20"/>
          <w:w w:val="95"/>
        </w:rPr>
        <w:t>placas</w:t>
      </w:r>
      <w:r>
        <w:rPr>
          <w:color w:val="231F20"/>
          <w:spacing w:val="-31"/>
          <w:w w:val="95"/>
        </w:rPr>
        <w:t> </w:t>
      </w:r>
      <w:r>
        <w:rPr>
          <w:color w:val="231F20"/>
          <w:w w:val="95"/>
        </w:rPr>
        <w:t>o</w:t>
      </w:r>
      <w:r>
        <w:rPr>
          <w:color w:val="231F20"/>
          <w:spacing w:val="-31"/>
          <w:w w:val="95"/>
        </w:rPr>
        <w:t> </w:t>
      </w:r>
      <w:r>
        <w:rPr>
          <w:color w:val="231F20"/>
          <w:w w:val="95"/>
        </w:rPr>
        <w:t>registro</w:t>
      </w:r>
      <w:r>
        <w:rPr>
          <w:color w:val="231F20"/>
          <w:spacing w:val="-31"/>
          <w:w w:val="95"/>
        </w:rPr>
        <w:t> </w:t>
      </w:r>
      <w:r>
        <w:rPr>
          <w:color w:val="231F20"/>
          <w:w w:val="95"/>
        </w:rPr>
        <w:t>como</w:t>
      </w:r>
      <w:r>
        <w:rPr>
          <w:color w:val="231F20"/>
          <w:spacing w:val="-31"/>
          <w:w w:val="95"/>
        </w:rPr>
        <w:t> </w:t>
      </w:r>
      <w:r>
        <w:rPr>
          <w:color w:val="231F20"/>
          <w:w w:val="95"/>
        </w:rPr>
        <w:t>los</w:t>
      </w:r>
      <w:r>
        <w:rPr>
          <w:color w:val="231F20"/>
          <w:spacing w:val="-31"/>
          <w:w w:val="95"/>
        </w:rPr>
        <w:t> </w:t>
      </w:r>
      <w:r>
        <w:rPr>
          <w:color w:val="231F20"/>
          <w:w w:val="95"/>
        </w:rPr>
        <w:t>taxistas</w:t>
      </w:r>
      <w:r>
        <w:rPr>
          <w:color w:val="231F20"/>
          <w:spacing w:val="-31"/>
          <w:w w:val="95"/>
        </w:rPr>
        <w:t> </w:t>
      </w:r>
      <w:r>
        <w:rPr>
          <w:i/>
          <w:color w:val="231F20"/>
          <w:w w:val="95"/>
        </w:rPr>
        <w:t>Internacionales</w:t>
      </w:r>
      <w:r>
        <w:rPr>
          <w:i/>
          <w:color w:val="231F20"/>
          <w:spacing w:val="-31"/>
          <w:w w:val="95"/>
        </w:rPr>
        <w:t> </w:t>
      </w:r>
      <w:r>
        <w:rPr>
          <w:color w:val="231F20"/>
          <w:w w:val="95"/>
        </w:rPr>
        <w:t>de</w:t>
      </w:r>
      <w:r>
        <w:rPr>
          <w:color w:val="231F20"/>
          <w:spacing w:val="-31"/>
          <w:w w:val="95"/>
        </w:rPr>
        <w:t> </w:t>
      </w:r>
      <w:r>
        <w:rPr>
          <w:color w:val="231F20"/>
          <w:w w:val="95"/>
        </w:rPr>
        <w:t>la</w:t>
      </w:r>
      <w:r>
        <w:rPr>
          <w:color w:val="231F20"/>
          <w:spacing w:val="-31"/>
          <w:w w:val="95"/>
        </w:rPr>
        <w:t> </w:t>
      </w:r>
      <w:r>
        <w:rPr>
          <w:color w:val="231F20"/>
          <w:w w:val="95"/>
        </w:rPr>
        <w:t>ruta</w:t>
      </w:r>
      <w:r>
        <w:rPr>
          <w:i/>
          <w:color w:val="231F20"/>
          <w:w w:val="95"/>
        </w:rPr>
        <w:t>.</w:t>
      </w:r>
    </w:p>
    <w:p>
      <w:pPr>
        <w:pStyle w:val="BodyText"/>
        <w:rPr>
          <w:i/>
          <w:sz w:val="20"/>
        </w:rPr>
      </w:pPr>
    </w:p>
    <w:p>
      <w:pPr>
        <w:pStyle w:val="BodyText"/>
        <w:rPr>
          <w:i/>
          <w:sz w:val="15"/>
        </w:rPr>
      </w:pPr>
      <w:r>
        <w:rPr/>
        <w:drawing>
          <wp:anchor distT="0" distB="0" distL="0" distR="0" allowOverlap="1" layoutInCell="1" locked="0" behindDoc="0" simplePos="0" relativeHeight="2416">
            <wp:simplePos x="0" y="0"/>
            <wp:positionH relativeFrom="page">
              <wp:posOffset>853589</wp:posOffset>
            </wp:positionH>
            <wp:positionV relativeFrom="paragraph">
              <wp:posOffset>134793</wp:posOffset>
            </wp:positionV>
            <wp:extent cx="3512819" cy="2598420"/>
            <wp:effectExtent l="0" t="0" r="0" b="0"/>
            <wp:wrapTopAndBottom/>
            <wp:docPr id="77" name="image47.jpeg" descr=""/>
            <wp:cNvGraphicFramePr>
              <a:graphicFrameLocks noChangeAspect="1"/>
            </wp:cNvGraphicFramePr>
            <a:graphic>
              <a:graphicData uri="http://schemas.openxmlformats.org/drawingml/2006/picture">
                <pic:pic>
                  <pic:nvPicPr>
                    <pic:cNvPr id="78" name="image47.jpeg"/>
                    <pic:cNvPicPr/>
                  </pic:nvPicPr>
                  <pic:blipFill>
                    <a:blip r:embed="rId53" cstate="print"/>
                    <a:stretch>
                      <a:fillRect/>
                    </a:stretch>
                  </pic:blipFill>
                  <pic:spPr>
                    <a:xfrm>
                      <a:off x="0" y="0"/>
                      <a:ext cx="3512819" cy="2598420"/>
                    </a:xfrm>
                    <a:prstGeom prst="rect">
                      <a:avLst/>
                    </a:prstGeom>
                  </pic:spPr>
                </pic:pic>
              </a:graphicData>
            </a:graphic>
          </wp:anchor>
        </w:drawing>
      </w:r>
    </w:p>
    <w:p>
      <w:pPr>
        <w:spacing w:line="312" w:lineRule="auto" w:before="84"/>
        <w:ind w:left="2898" w:right="130" w:hanging="2758"/>
        <w:jc w:val="left"/>
        <w:rPr>
          <w:sz w:val="20"/>
        </w:rPr>
      </w:pPr>
      <w:r>
        <w:rPr>
          <w:color w:val="231F20"/>
          <w:sz w:val="20"/>
        </w:rPr>
        <w:t>Foto 35. Fuente elaboración propia. Sitio de taxistas de la comunidad SAH, abril de 2012.jpg</w:t>
      </w:r>
    </w:p>
    <w:p>
      <w:pPr>
        <w:pStyle w:val="BodyText"/>
        <w:spacing w:line="278" w:lineRule="auto" w:before="99"/>
        <w:ind w:left="110" w:right="108"/>
        <w:jc w:val="both"/>
      </w:pPr>
      <w:r>
        <w:rPr>
          <w:color w:val="231F20"/>
        </w:rPr>
        <w:t>En</w:t>
      </w:r>
      <w:r>
        <w:rPr>
          <w:color w:val="231F20"/>
          <w:spacing w:val="-19"/>
        </w:rPr>
        <w:t> </w:t>
      </w:r>
      <w:r>
        <w:rPr>
          <w:color w:val="231F20"/>
        </w:rPr>
        <w:t>los</w:t>
      </w:r>
      <w:r>
        <w:rPr>
          <w:color w:val="231F20"/>
          <w:spacing w:val="-19"/>
        </w:rPr>
        <w:t> </w:t>
      </w:r>
      <w:r>
        <w:rPr>
          <w:color w:val="231F20"/>
        </w:rPr>
        <w:t>últimos</w:t>
      </w:r>
      <w:r>
        <w:rPr>
          <w:color w:val="231F20"/>
          <w:spacing w:val="-19"/>
        </w:rPr>
        <w:t> </w:t>
      </w:r>
      <w:r>
        <w:rPr>
          <w:color w:val="231F20"/>
        </w:rPr>
        <w:t>dos</w:t>
      </w:r>
      <w:r>
        <w:rPr>
          <w:color w:val="231F20"/>
          <w:spacing w:val="-19"/>
        </w:rPr>
        <w:t> </w:t>
      </w:r>
      <w:r>
        <w:rPr>
          <w:color w:val="231F20"/>
        </w:rPr>
        <w:t>años,</w:t>
      </w:r>
      <w:r>
        <w:rPr>
          <w:color w:val="231F20"/>
          <w:spacing w:val="-19"/>
        </w:rPr>
        <w:t> </w:t>
      </w:r>
      <w:r>
        <w:rPr>
          <w:color w:val="231F20"/>
        </w:rPr>
        <w:t>a</w:t>
      </w:r>
      <w:r>
        <w:rPr>
          <w:color w:val="231F20"/>
          <w:spacing w:val="-19"/>
        </w:rPr>
        <w:t> </w:t>
      </w:r>
      <w:r>
        <w:rPr>
          <w:color w:val="231F20"/>
        </w:rPr>
        <w:t>nivel</w:t>
      </w:r>
      <w:r>
        <w:rPr>
          <w:color w:val="231F20"/>
          <w:spacing w:val="-19"/>
        </w:rPr>
        <w:t> </w:t>
      </w:r>
      <w:r>
        <w:rPr>
          <w:color w:val="231F20"/>
        </w:rPr>
        <w:t>regional,</w:t>
      </w:r>
      <w:r>
        <w:rPr>
          <w:color w:val="231F20"/>
          <w:spacing w:val="-19"/>
        </w:rPr>
        <w:t> </w:t>
      </w:r>
      <w:r>
        <w:rPr>
          <w:color w:val="231F20"/>
        </w:rPr>
        <w:t>ha</w:t>
      </w:r>
      <w:r>
        <w:rPr>
          <w:color w:val="231F20"/>
          <w:spacing w:val="-19"/>
        </w:rPr>
        <w:t> </w:t>
      </w:r>
      <w:r>
        <w:rPr>
          <w:color w:val="231F20"/>
        </w:rPr>
        <w:t>habido</w:t>
      </w:r>
      <w:r>
        <w:rPr>
          <w:color w:val="231F20"/>
          <w:spacing w:val="-19"/>
        </w:rPr>
        <w:t> </w:t>
      </w:r>
      <w:r>
        <w:rPr>
          <w:color w:val="231F20"/>
        </w:rPr>
        <w:t>cambios</w:t>
      </w:r>
      <w:r>
        <w:rPr>
          <w:color w:val="231F20"/>
          <w:spacing w:val="-19"/>
        </w:rPr>
        <w:t> </w:t>
      </w:r>
      <w:r>
        <w:rPr>
          <w:color w:val="231F20"/>
        </w:rPr>
        <w:t>notorios, </w:t>
      </w:r>
      <w:r>
        <w:rPr>
          <w:color w:val="231F20"/>
          <w:w w:val="95"/>
        </w:rPr>
        <w:t>sobre</w:t>
      </w:r>
      <w:r>
        <w:rPr>
          <w:color w:val="231F20"/>
          <w:spacing w:val="-21"/>
          <w:w w:val="95"/>
        </w:rPr>
        <w:t> </w:t>
      </w:r>
      <w:r>
        <w:rPr>
          <w:color w:val="231F20"/>
          <w:w w:val="95"/>
        </w:rPr>
        <w:t>todo</w:t>
      </w:r>
      <w:r>
        <w:rPr>
          <w:color w:val="231F20"/>
          <w:spacing w:val="-21"/>
          <w:w w:val="95"/>
        </w:rPr>
        <w:t> </w:t>
      </w:r>
      <w:r>
        <w:rPr>
          <w:color w:val="231F20"/>
          <w:w w:val="95"/>
        </w:rPr>
        <w:t>en</w:t>
      </w:r>
      <w:r>
        <w:rPr>
          <w:color w:val="231F20"/>
          <w:spacing w:val="-21"/>
          <w:w w:val="95"/>
        </w:rPr>
        <w:t> </w:t>
      </w:r>
      <w:r>
        <w:rPr>
          <w:color w:val="231F20"/>
          <w:w w:val="95"/>
        </w:rPr>
        <w:t>lo</w:t>
      </w:r>
      <w:r>
        <w:rPr>
          <w:color w:val="231F20"/>
          <w:spacing w:val="-21"/>
          <w:w w:val="95"/>
        </w:rPr>
        <w:t> </w:t>
      </w:r>
      <w:r>
        <w:rPr>
          <w:color w:val="231F20"/>
          <w:w w:val="95"/>
        </w:rPr>
        <w:t>relativo</w:t>
      </w:r>
      <w:r>
        <w:rPr>
          <w:color w:val="231F20"/>
          <w:spacing w:val="-21"/>
          <w:w w:val="95"/>
        </w:rPr>
        <w:t> </w:t>
      </w:r>
      <w:r>
        <w:rPr>
          <w:color w:val="231F20"/>
          <w:w w:val="95"/>
        </w:rPr>
        <w:t>a</w:t>
      </w:r>
      <w:r>
        <w:rPr>
          <w:color w:val="231F20"/>
          <w:spacing w:val="-21"/>
          <w:w w:val="95"/>
        </w:rPr>
        <w:t> </w:t>
      </w:r>
      <w:r>
        <w:rPr>
          <w:color w:val="231F20"/>
          <w:w w:val="95"/>
        </w:rPr>
        <w:t>la</w:t>
      </w:r>
      <w:r>
        <w:rPr>
          <w:color w:val="231F20"/>
          <w:spacing w:val="-21"/>
          <w:w w:val="95"/>
        </w:rPr>
        <w:t> </w:t>
      </w:r>
      <w:r>
        <w:rPr>
          <w:color w:val="231F20"/>
          <w:w w:val="95"/>
        </w:rPr>
        <w:t>ampliación</w:t>
      </w:r>
      <w:r>
        <w:rPr>
          <w:color w:val="231F20"/>
          <w:spacing w:val="-21"/>
          <w:w w:val="95"/>
        </w:rPr>
        <w:t> </w:t>
      </w:r>
      <w:r>
        <w:rPr>
          <w:color w:val="231F20"/>
          <w:w w:val="95"/>
        </w:rPr>
        <w:t>del</w:t>
      </w:r>
      <w:r>
        <w:rPr>
          <w:color w:val="231F20"/>
          <w:spacing w:val="-21"/>
          <w:w w:val="95"/>
        </w:rPr>
        <w:t> </w:t>
      </w:r>
      <w:r>
        <w:rPr>
          <w:color w:val="231F20"/>
          <w:w w:val="95"/>
        </w:rPr>
        <w:t>servicio</w:t>
      </w:r>
      <w:r>
        <w:rPr>
          <w:color w:val="231F20"/>
          <w:spacing w:val="-21"/>
          <w:w w:val="95"/>
        </w:rPr>
        <w:t> </w:t>
      </w:r>
      <w:r>
        <w:rPr>
          <w:color w:val="231F20"/>
          <w:w w:val="95"/>
        </w:rPr>
        <w:t>de</w:t>
      </w:r>
      <w:r>
        <w:rPr>
          <w:color w:val="231F20"/>
          <w:spacing w:val="-21"/>
          <w:w w:val="95"/>
        </w:rPr>
        <w:t> </w:t>
      </w:r>
      <w:r>
        <w:rPr>
          <w:color w:val="231F20"/>
          <w:w w:val="95"/>
        </w:rPr>
        <w:t>energía</w:t>
      </w:r>
      <w:r>
        <w:rPr>
          <w:color w:val="231F20"/>
          <w:spacing w:val="-21"/>
          <w:w w:val="95"/>
        </w:rPr>
        <w:t> </w:t>
      </w:r>
      <w:r>
        <w:rPr>
          <w:color w:val="231F20"/>
          <w:w w:val="95"/>
        </w:rPr>
        <w:t>eléctrica</w:t>
      </w:r>
      <w:r>
        <w:rPr>
          <w:color w:val="231F20"/>
          <w:spacing w:val="-21"/>
          <w:w w:val="95"/>
        </w:rPr>
        <w:t> </w:t>
      </w:r>
      <w:r>
        <w:rPr>
          <w:color w:val="231F20"/>
          <w:w w:val="95"/>
        </w:rPr>
        <w:t>y en</w:t>
      </w:r>
      <w:r>
        <w:rPr>
          <w:color w:val="231F20"/>
          <w:spacing w:val="-24"/>
          <w:w w:val="95"/>
        </w:rPr>
        <w:t> </w:t>
      </w:r>
      <w:r>
        <w:rPr>
          <w:color w:val="231F20"/>
          <w:w w:val="95"/>
        </w:rPr>
        <w:t>la</w:t>
      </w:r>
      <w:r>
        <w:rPr>
          <w:color w:val="231F20"/>
          <w:spacing w:val="-24"/>
          <w:w w:val="95"/>
        </w:rPr>
        <w:t> </w:t>
      </w:r>
      <w:r>
        <w:rPr>
          <w:color w:val="231F20"/>
          <w:w w:val="95"/>
        </w:rPr>
        <w:t>calidad</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w w:val="95"/>
        </w:rPr>
        <w:t>misma.</w:t>
      </w:r>
      <w:r>
        <w:rPr>
          <w:color w:val="231F20"/>
          <w:spacing w:val="-24"/>
          <w:w w:val="95"/>
        </w:rPr>
        <w:t> </w:t>
      </w:r>
      <w:r>
        <w:rPr>
          <w:color w:val="231F20"/>
          <w:w w:val="95"/>
        </w:rPr>
        <w:t>En</w:t>
      </w:r>
      <w:r>
        <w:rPr>
          <w:color w:val="231F20"/>
          <w:spacing w:val="-24"/>
          <w:w w:val="95"/>
        </w:rPr>
        <w:t> </w:t>
      </w:r>
      <w:r>
        <w:rPr>
          <w:color w:val="231F20"/>
          <w:w w:val="95"/>
        </w:rPr>
        <w:t>agosto</w:t>
      </w:r>
      <w:r>
        <w:rPr>
          <w:color w:val="231F20"/>
          <w:spacing w:val="-24"/>
          <w:w w:val="95"/>
        </w:rPr>
        <w:t> </w:t>
      </w:r>
      <w:r>
        <w:rPr>
          <w:color w:val="231F20"/>
          <w:w w:val="95"/>
        </w:rPr>
        <w:t>de</w:t>
      </w:r>
      <w:r>
        <w:rPr>
          <w:color w:val="231F20"/>
          <w:spacing w:val="-24"/>
          <w:w w:val="95"/>
        </w:rPr>
        <w:t> </w:t>
      </w:r>
      <w:r>
        <w:rPr>
          <w:color w:val="231F20"/>
          <w:w w:val="95"/>
        </w:rPr>
        <w:t>2011</w:t>
      </w:r>
      <w:r>
        <w:rPr>
          <w:color w:val="231F20"/>
          <w:spacing w:val="-24"/>
          <w:w w:val="95"/>
        </w:rPr>
        <w:t> </w:t>
      </w:r>
      <w:r>
        <w:rPr>
          <w:color w:val="231F20"/>
          <w:w w:val="95"/>
        </w:rPr>
        <w:t>se</w:t>
      </w:r>
      <w:r>
        <w:rPr>
          <w:color w:val="231F20"/>
          <w:spacing w:val="-24"/>
          <w:w w:val="95"/>
        </w:rPr>
        <w:t> </w:t>
      </w:r>
      <w:r>
        <w:rPr>
          <w:color w:val="231F20"/>
          <w:w w:val="95"/>
        </w:rPr>
        <w:t>construye</w:t>
      </w:r>
      <w:r>
        <w:rPr>
          <w:color w:val="231F20"/>
          <w:spacing w:val="-24"/>
          <w:w w:val="95"/>
        </w:rPr>
        <w:t> </w:t>
      </w:r>
      <w:r>
        <w:rPr>
          <w:color w:val="231F20"/>
          <w:w w:val="95"/>
        </w:rPr>
        <w:t>una</w:t>
      </w:r>
      <w:r>
        <w:rPr>
          <w:color w:val="231F20"/>
          <w:spacing w:val="-24"/>
          <w:w w:val="95"/>
        </w:rPr>
        <w:t> </w:t>
      </w:r>
      <w:r>
        <w:rPr>
          <w:color w:val="231F20"/>
          <w:w w:val="95"/>
        </w:rPr>
        <w:t>subestación en</w:t>
      </w:r>
      <w:r>
        <w:rPr>
          <w:color w:val="231F20"/>
          <w:spacing w:val="-21"/>
          <w:w w:val="95"/>
        </w:rPr>
        <w:t> </w:t>
      </w:r>
      <w:r>
        <w:rPr>
          <w:color w:val="231F20"/>
          <w:w w:val="95"/>
        </w:rPr>
        <w:t>plena</w:t>
      </w:r>
      <w:r>
        <w:rPr>
          <w:color w:val="231F20"/>
          <w:spacing w:val="-21"/>
          <w:w w:val="95"/>
        </w:rPr>
        <w:t> </w:t>
      </w:r>
      <w:r>
        <w:rPr>
          <w:color w:val="231F20"/>
          <w:w w:val="95"/>
        </w:rPr>
        <w:t>sierra</w:t>
      </w:r>
      <w:r>
        <w:rPr>
          <w:color w:val="231F20"/>
          <w:spacing w:val="-21"/>
          <w:w w:val="95"/>
        </w:rPr>
        <w:t> </w:t>
      </w:r>
      <w:r>
        <w:rPr>
          <w:color w:val="231F20"/>
          <w:w w:val="95"/>
        </w:rPr>
        <w:t>mazahua.</w:t>
      </w:r>
    </w:p>
    <w:p>
      <w:pPr>
        <w:spacing w:after="0" w:line="278" w:lineRule="auto"/>
        <w:jc w:val="both"/>
        <w:sectPr>
          <w:pgSz w:w="8230" w:h="12760"/>
          <w:pgMar w:top="1180" w:bottom="280" w:left="740" w:right="740"/>
        </w:sectPr>
      </w:pPr>
    </w:p>
    <w:p>
      <w:pPr>
        <w:pStyle w:val="BodyText"/>
        <w:rPr>
          <w:sz w:val="20"/>
        </w:rPr>
      </w:pPr>
    </w:p>
    <w:p>
      <w:pPr>
        <w:pStyle w:val="BodyText"/>
        <w:spacing w:before="10"/>
        <w:rPr>
          <w:sz w:val="23"/>
        </w:rPr>
      </w:pPr>
    </w:p>
    <w:p>
      <w:pPr>
        <w:pStyle w:val="BodyText"/>
        <w:ind w:left="720"/>
        <w:rPr>
          <w:sz w:val="20"/>
        </w:rPr>
      </w:pPr>
      <w:r>
        <w:rPr>
          <w:sz w:val="20"/>
        </w:rPr>
        <w:drawing>
          <wp:inline distT="0" distB="0" distL="0" distR="0">
            <wp:extent cx="3312657" cy="2482596"/>
            <wp:effectExtent l="0" t="0" r="0" b="0"/>
            <wp:docPr id="79" name="image48.jpeg" descr=""/>
            <wp:cNvGraphicFramePr>
              <a:graphicFrameLocks noChangeAspect="1"/>
            </wp:cNvGraphicFramePr>
            <a:graphic>
              <a:graphicData uri="http://schemas.openxmlformats.org/drawingml/2006/picture">
                <pic:pic>
                  <pic:nvPicPr>
                    <pic:cNvPr id="80" name="image48.jpeg"/>
                    <pic:cNvPicPr/>
                  </pic:nvPicPr>
                  <pic:blipFill>
                    <a:blip r:embed="rId54" cstate="print"/>
                    <a:stretch>
                      <a:fillRect/>
                    </a:stretch>
                  </pic:blipFill>
                  <pic:spPr>
                    <a:xfrm>
                      <a:off x="0" y="0"/>
                      <a:ext cx="3312657" cy="2482596"/>
                    </a:xfrm>
                    <a:prstGeom prst="rect">
                      <a:avLst/>
                    </a:prstGeom>
                  </pic:spPr>
                </pic:pic>
              </a:graphicData>
            </a:graphic>
          </wp:inline>
        </w:drawing>
      </w:r>
      <w:r>
        <w:rPr>
          <w:sz w:val="20"/>
        </w:rPr>
      </w:r>
    </w:p>
    <w:p>
      <w:pPr>
        <w:spacing w:line="312" w:lineRule="auto" w:before="115" w:after="10"/>
        <w:ind w:left="251" w:right="233" w:firstLine="4"/>
        <w:jc w:val="left"/>
        <w:rPr>
          <w:sz w:val="20"/>
        </w:rPr>
      </w:pPr>
      <w:r>
        <w:rPr>
          <w:color w:val="231F20"/>
          <w:sz w:val="20"/>
        </w:rPr>
        <w:t>Foto 36. Fuente elaboración propia. Postes para instalación de tendido de ca- bles. Ruta mazahua, km 102 o “el 102” como se le conoce, junio de 2011.jpg</w:t>
      </w:r>
    </w:p>
    <w:p>
      <w:pPr>
        <w:pStyle w:val="BodyText"/>
        <w:ind w:left="114"/>
        <w:rPr>
          <w:sz w:val="20"/>
        </w:rPr>
      </w:pPr>
      <w:r>
        <w:rPr>
          <w:sz w:val="20"/>
        </w:rPr>
        <w:drawing>
          <wp:inline distT="0" distB="0" distL="0" distR="0">
            <wp:extent cx="4024757" cy="3018567"/>
            <wp:effectExtent l="0" t="0" r="0" b="0"/>
            <wp:docPr id="81" name="image49.jpeg" descr=""/>
            <wp:cNvGraphicFramePr>
              <a:graphicFrameLocks noChangeAspect="1"/>
            </wp:cNvGraphicFramePr>
            <a:graphic>
              <a:graphicData uri="http://schemas.openxmlformats.org/drawingml/2006/picture">
                <pic:pic>
                  <pic:nvPicPr>
                    <pic:cNvPr id="82" name="image49.jpeg"/>
                    <pic:cNvPicPr/>
                  </pic:nvPicPr>
                  <pic:blipFill>
                    <a:blip r:embed="rId55" cstate="print"/>
                    <a:stretch>
                      <a:fillRect/>
                    </a:stretch>
                  </pic:blipFill>
                  <pic:spPr>
                    <a:xfrm>
                      <a:off x="0" y="0"/>
                      <a:ext cx="4024757" cy="3018567"/>
                    </a:xfrm>
                    <a:prstGeom prst="rect">
                      <a:avLst/>
                    </a:prstGeom>
                  </pic:spPr>
                </pic:pic>
              </a:graphicData>
            </a:graphic>
          </wp:inline>
        </w:drawing>
      </w:r>
      <w:r>
        <w:rPr>
          <w:sz w:val="20"/>
        </w:rPr>
      </w:r>
    </w:p>
    <w:p>
      <w:pPr>
        <w:spacing w:after="0"/>
        <w:rPr>
          <w:sz w:val="20"/>
        </w:rPr>
        <w:sectPr>
          <w:pgSz w:w="8230" w:h="12760"/>
          <w:pgMar w:top="1180" w:bottom="280" w:left="780" w:right="780"/>
        </w:sectPr>
      </w:pPr>
    </w:p>
    <w:p>
      <w:pPr>
        <w:pStyle w:val="BodyText"/>
        <w:rPr>
          <w:sz w:val="20"/>
        </w:rPr>
      </w:pPr>
    </w:p>
    <w:p>
      <w:pPr>
        <w:pStyle w:val="BodyText"/>
        <w:spacing w:before="8"/>
        <w:rPr>
          <w:sz w:val="19"/>
        </w:rPr>
      </w:pPr>
    </w:p>
    <w:p>
      <w:pPr>
        <w:spacing w:line="333" w:lineRule="auto" w:before="0"/>
        <w:ind w:left="110" w:right="107" w:firstLine="0"/>
        <w:jc w:val="both"/>
        <w:rPr>
          <w:sz w:val="20"/>
        </w:rPr>
      </w:pPr>
      <w:r>
        <w:rPr>
          <w:color w:val="231F20"/>
          <w:sz w:val="20"/>
        </w:rPr>
        <w:t>Foto 37. Fuente elaboración propia. Subestación electrica en Yebucibi, municipio de Villa Victoria, junio de 2011.jpg</w:t>
      </w:r>
    </w:p>
    <w:p>
      <w:pPr>
        <w:pStyle w:val="BodyText"/>
        <w:spacing w:line="278" w:lineRule="auto" w:before="108"/>
        <w:ind w:left="110" w:right="107"/>
        <w:jc w:val="both"/>
      </w:pPr>
      <w:r>
        <w:rPr/>
        <w:drawing>
          <wp:anchor distT="0" distB="0" distL="0" distR="0" allowOverlap="1" layoutInCell="1" locked="0" behindDoc="0" simplePos="0" relativeHeight="2440">
            <wp:simplePos x="0" y="0"/>
            <wp:positionH relativeFrom="page">
              <wp:posOffset>1439160</wp:posOffset>
            </wp:positionH>
            <wp:positionV relativeFrom="paragraph">
              <wp:posOffset>1321059</wp:posOffset>
            </wp:positionV>
            <wp:extent cx="2713324" cy="3612641"/>
            <wp:effectExtent l="0" t="0" r="0" b="0"/>
            <wp:wrapTopAndBottom/>
            <wp:docPr id="83" name="image50.jpeg" descr=""/>
            <wp:cNvGraphicFramePr>
              <a:graphicFrameLocks noChangeAspect="1"/>
            </wp:cNvGraphicFramePr>
            <a:graphic>
              <a:graphicData uri="http://schemas.openxmlformats.org/drawingml/2006/picture">
                <pic:pic>
                  <pic:nvPicPr>
                    <pic:cNvPr id="84" name="image50.jpeg"/>
                    <pic:cNvPicPr/>
                  </pic:nvPicPr>
                  <pic:blipFill>
                    <a:blip r:embed="rId56" cstate="print"/>
                    <a:stretch>
                      <a:fillRect/>
                    </a:stretch>
                  </pic:blipFill>
                  <pic:spPr>
                    <a:xfrm>
                      <a:off x="0" y="0"/>
                      <a:ext cx="2713324" cy="3612641"/>
                    </a:xfrm>
                    <a:prstGeom prst="rect">
                      <a:avLst/>
                    </a:prstGeom>
                  </pic:spPr>
                </pic:pic>
              </a:graphicData>
            </a:graphic>
          </wp:anchor>
        </w:drawing>
      </w:r>
      <w:r>
        <w:rPr>
          <w:color w:val="231F20"/>
          <w:w w:val="95"/>
        </w:rPr>
        <w:t>A</w:t>
      </w:r>
      <w:r>
        <w:rPr>
          <w:color w:val="231F20"/>
          <w:spacing w:val="-19"/>
          <w:w w:val="95"/>
        </w:rPr>
        <w:t> </w:t>
      </w:r>
      <w:r>
        <w:rPr>
          <w:color w:val="231F20"/>
          <w:w w:val="95"/>
        </w:rPr>
        <w:t>raíz</w:t>
      </w:r>
      <w:r>
        <w:rPr>
          <w:color w:val="231F20"/>
          <w:spacing w:val="-19"/>
          <w:w w:val="95"/>
        </w:rPr>
        <w:t> </w:t>
      </w:r>
      <w:r>
        <w:rPr>
          <w:color w:val="231F20"/>
          <w:w w:val="95"/>
        </w:rPr>
        <w:t>de</w:t>
      </w:r>
      <w:r>
        <w:rPr>
          <w:color w:val="231F20"/>
          <w:spacing w:val="-19"/>
          <w:w w:val="95"/>
        </w:rPr>
        <w:t> </w:t>
      </w:r>
      <w:r>
        <w:rPr>
          <w:color w:val="231F20"/>
          <w:w w:val="95"/>
        </w:rPr>
        <w:t>la</w:t>
      </w:r>
      <w:r>
        <w:rPr>
          <w:color w:val="231F20"/>
          <w:spacing w:val="-20"/>
          <w:w w:val="95"/>
        </w:rPr>
        <w:t> </w:t>
      </w:r>
      <w:r>
        <w:rPr>
          <w:color w:val="231F20"/>
          <w:w w:val="95"/>
        </w:rPr>
        <w:t>llegada</w:t>
      </w:r>
      <w:r>
        <w:rPr>
          <w:color w:val="231F20"/>
          <w:spacing w:val="-19"/>
          <w:w w:val="95"/>
        </w:rPr>
        <w:t> </w:t>
      </w:r>
      <w:r>
        <w:rPr>
          <w:color w:val="231F20"/>
          <w:w w:val="95"/>
        </w:rPr>
        <w:t>de</w:t>
      </w:r>
      <w:r>
        <w:rPr>
          <w:color w:val="231F20"/>
          <w:spacing w:val="-19"/>
          <w:w w:val="95"/>
        </w:rPr>
        <w:t> </w:t>
      </w:r>
      <w:r>
        <w:rPr>
          <w:color w:val="231F20"/>
          <w:w w:val="95"/>
        </w:rPr>
        <w:t>esta</w:t>
      </w:r>
      <w:r>
        <w:rPr>
          <w:color w:val="231F20"/>
          <w:spacing w:val="-20"/>
          <w:w w:val="95"/>
        </w:rPr>
        <w:t> </w:t>
      </w:r>
      <w:r>
        <w:rPr>
          <w:color w:val="231F20"/>
          <w:w w:val="95"/>
        </w:rPr>
        <w:t>subestación</w:t>
      </w:r>
      <w:r>
        <w:rPr>
          <w:color w:val="231F20"/>
          <w:spacing w:val="-19"/>
          <w:w w:val="95"/>
        </w:rPr>
        <w:t> </w:t>
      </w:r>
      <w:r>
        <w:rPr>
          <w:color w:val="231F20"/>
          <w:w w:val="95"/>
        </w:rPr>
        <w:t>ha</w:t>
      </w:r>
      <w:r>
        <w:rPr>
          <w:color w:val="231F20"/>
          <w:spacing w:val="-19"/>
          <w:w w:val="95"/>
        </w:rPr>
        <w:t> </w:t>
      </w:r>
      <w:r>
        <w:rPr>
          <w:color w:val="231F20"/>
          <w:w w:val="95"/>
        </w:rPr>
        <w:t>mejorado</w:t>
      </w:r>
      <w:r>
        <w:rPr>
          <w:color w:val="231F20"/>
          <w:spacing w:val="-20"/>
          <w:w w:val="95"/>
        </w:rPr>
        <w:t> </w:t>
      </w:r>
      <w:r>
        <w:rPr>
          <w:color w:val="231F20"/>
          <w:w w:val="95"/>
        </w:rPr>
        <w:t>el</w:t>
      </w:r>
      <w:r>
        <w:rPr>
          <w:color w:val="231F20"/>
          <w:spacing w:val="-19"/>
          <w:w w:val="95"/>
        </w:rPr>
        <w:t> </w:t>
      </w:r>
      <w:r>
        <w:rPr>
          <w:color w:val="231F20"/>
          <w:w w:val="95"/>
        </w:rPr>
        <w:t>servicio</w:t>
      </w:r>
      <w:r>
        <w:rPr>
          <w:color w:val="231F20"/>
          <w:spacing w:val="-20"/>
          <w:w w:val="95"/>
        </w:rPr>
        <w:t> </w:t>
      </w:r>
      <w:r>
        <w:rPr>
          <w:color w:val="231F20"/>
          <w:w w:val="95"/>
        </w:rPr>
        <w:t>de</w:t>
      </w:r>
      <w:r>
        <w:rPr>
          <w:color w:val="231F20"/>
          <w:spacing w:val="-19"/>
          <w:w w:val="95"/>
        </w:rPr>
        <w:t> </w:t>
      </w:r>
      <w:r>
        <w:rPr>
          <w:color w:val="231F20"/>
          <w:w w:val="95"/>
        </w:rPr>
        <w:t>energía </w:t>
      </w:r>
      <w:r>
        <w:rPr>
          <w:color w:val="231F20"/>
        </w:rPr>
        <w:t>eléctrica</w:t>
      </w:r>
      <w:r>
        <w:rPr>
          <w:color w:val="231F20"/>
          <w:spacing w:val="-43"/>
        </w:rPr>
        <w:t> </w:t>
      </w:r>
      <w:r>
        <w:rPr>
          <w:color w:val="231F20"/>
        </w:rPr>
        <w:t>en</w:t>
      </w:r>
      <w:r>
        <w:rPr>
          <w:color w:val="231F20"/>
          <w:spacing w:val="-43"/>
        </w:rPr>
        <w:t> </w:t>
      </w:r>
      <w:r>
        <w:rPr>
          <w:color w:val="231F20"/>
        </w:rPr>
        <w:t>la</w:t>
      </w:r>
      <w:r>
        <w:rPr>
          <w:color w:val="231F20"/>
          <w:spacing w:val="-43"/>
        </w:rPr>
        <w:t> </w:t>
      </w:r>
      <w:r>
        <w:rPr>
          <w:color w:val="231F20"/>
        </w:rPr>
        <w:t>región</w:t>
      </w:r>
      <w:r>
        <w:rPr>
          <w:color w:val="231F20"/>
          <w:spacing w:val="-43"/>
        </w:rPr>
        <w:t> </w:t>
      </w:r>
      <w:r>
        <w:rPr>
          <w:color w:val="231F20"/>
        </w:rPr>
        <w:t>y</w:t>
      </w:r>
      <w:r>
        <w:rPr>
          <w:color w:val="231F20"/>
          <w:spacing w:val="-43"/>
        </w:rPr>
        <w:t> </w:t>
      </w:r>
      <w:r>
        <w:rPr>
          <w:color w:val="231F20"/>
        </w:rPr>
        <w:t>se</w:t>
      </w:r>
      <w:r>
        <w:rPr>
          <w:color w:val="231F20"/>
          <w:spacing w:val="-43"/>
        </w:rPr>
        <w:t> </w:t>
      </w:r>
      <w:r>
        <w:rPr>
          <w:color w:val="231F20"/>
        </w:rPr>
        <w:t>han</w:t>
      </w:r>
      <w:r>
        <w:rPr>
          <w:color w:val="231F20"/>
          <w:spacing w:val="-43"/>
        </w:rPr>
        <w:t> </w:t>
      </w:r>
      <w:r>
        <w:rPr>
          <w:color w:val="231F20"/>
        </w:rPr>
        <w:t>incorporado</w:t>
      </w:r>
      <w:r>
        <w:rPr>
          <w:color w:val="231F20"/>
          <w:spacing w:val="-43"/>
        </w:rPr>
        <w:t> </w:t>
      </w:r>
      <w:r>
        <w:rPr>
          <w:color w:val="231F20"/>
        </w:rPr>
        <w:t>otras</w:t>
      </w:r>
      <w:r>
        <w:rPr>
          <w:color w:val="231F20"/>
          <w:spacing w:val="-43"/>
        </w:rPr>
        <w:t> </w:t>
      </w:r>
      <w:r>
        <w:rPr>
          <w:color w:val="231F20"/>
        </w:rPr>
        <w:t>comunidades</w:t>
      </w:r>
      <w:r>
        <w:rPr>
          <w:color w:val="231F20"/>
          <w:spacing w:val="-43"/>
        </w:rPr>
        <w:t> </w:t>
      </w:r>
      <w:r>
        <w:rPr>
          <w:color w:val="231F20"/>
        </w:rPr>
        <w:t>como</w:t>
      </w:r>
      <w:r>
        <w:rPr>
          <w:color w:val="231F20"/>
          <w:spacing w:val="-43"/>
        </w:rPr>
        <w:t> </w:t>
      </w:r>
      <w:r>
        <w:rPr>
          <w:color w:val="231F20"/>
        </w:rPr>
        <w:t>la</w:t>
      </w:r>
      <w:r>
        <w:rPr>
          <w:color w:val="231F20"/>
          <w:spacing w:val="-43"/>
        </w:rPr>
        <w:t> </w:t>
      </w:r>
      <w:r>
        <w:rPr>
          <w:color w:val="231F20"/>
        </w:rPr>
        <w:t>de Agua</w:t>
      </w:r>
      <w:r>
        <w:rPr>
          <w:color w:val="231F20"/>
          <w:spacing w:val="-44"/>
        </w:rPr>
        <w:t> </w:t>
      </w:r>
      <w:r>
        <w:rPr>
          <w:color w:val="231F20"/>
        </w:rPr>
        <w:t>Zarca.</w:t>
      </w:r>
      <w:r>
        <w:rPr>
          <w:color w:val="231F20"/>
          <w:spacing w:val="-44"/>
        </w:rPr>
        <w:t> </w:t>
      </w:r>
      <w:r>
        <w:rPr>
          <w:color w:val="231F20"/>
        </w:rPr>
        <w:t>Cabe</w:t>
      </w:r>
      <w:r>
        <w:rPr>
          <w:color w:val="231F20"/>
          <w:spacing w:val="-44"/>
        </w:rPr>
        <w:t> </w:t>
      </w:r>
      <w:r>
        <w:rPr>
          <w:color w:val="231F20"/>
        </w:rPr>
        <w:t>señalar</w:t>
      </w:r>
      <w:r>
        <w:rPr>
          <w:color w:val="231F20"/>
          <w:spacing w:val="-44"/>
        </w:rPr>
        <w:t> </w:t>
      </w:r>
      <w:r>
        <w:rPr>
          <w:color w:val="231F20"/>
        </w:rPr>
        <w:t>que</w:t>
      </w:r>
      <w:r>
        <w:rPr>
          <w:color w:val="231F20"/>
          <w:spacing w:val="-44"/>
        </w:rPr>
        <w:t> </w:t>
      </w:r>
      <w:r>
        <w:rPr>
          <w:color w:val="231F20"/>
        </w:rPr>
        <w:t>como</w:t>
      </w:r>
      <w:r>
        <w:rPr>
          <w:color w:val="231F20"/>
          <w:spacing w:val="-44"/>
        </w:rPr>
        <w:t> </w:t>
      </w:r>
      <w:r>
        <w:rPr>
          <w:color w:val="231F20"/>
        </w:rPr>
        <w:t>parte</w:t>
      </w:r>
      <w:r>
        <w:rPr>
          <w:color w:val="231F20"/>
          <w:spacing w:val="-44"/>
        </w:rPr>
        <w:t> </w:t>
      </w:r>
      <w:r>
        <w:rPr>
          <w:color w:val="231F20"/>
        </w:rPr>
        <w:t>también</w:t>
      </w:r>
      <w:r>
        <w:rPr>
          <w:color w:val="231F20"/>
          <w:spacing w:val="-44"/>
        </w:rPr>
        <w:t> </w:t>
      </w:r>
      <w:r>
        <w:rPr>
          <w:color w:val="231F20"/>
        </w:rPr>
        <w:t>de</w:t>
      </w:r>
      <w:r>
        <w:rPr>
          <w:color w:val="231F20"/>
          <w:spacing w:val="-44"/>
        </w:rPr>
        <w:t> </w:t>
      </w:r>
      <w:r>
        <w:rPr>
          <w:color w:val="231F20"/>
        </w:rPr>
        <w:t>esta</w:t>
      </w:r>
      <w:r>
        <w:rPr>
          <w:color w:val="231F20"/>
          <w:spacing w:val="-44"/>
        </w:rPr>
        <w:t> </w:t>
      </w:r>
      <w:r>
        <w:rPr>
          <w:color w:val="231F20"/>
        </w:rPr>
        <w:t>incorporación de</w:t>
      </w:r>
      <w:r>
        <w:rPr>
          <w:color w:val="231F20"/>
          <w:spacing w:val="-32"/>
        </w:rPr>
        <w:t> </w:t>
      </w:r>
      <w:r>
        <w:rPr>
          <w:color w:val="231F20"/>
        </w:rPr>
        <w:t>las</w:t>
      </w:r>
      <w:r>
        <w:rPr>
          <w:color w:val="231F20"/>
          <w:spacing w:val="-32"/>
        </w:rPr>
        <w:t> </w:t>
      </w:r>
      <w:r>
        <w:rPr>
          <w:color w:val="231F20"/>
        </w:rPr>
        <w:t>comunidades</w:t>
      </w:r>
      <w:r>
        <w:rPr>
          <w:color w:val="231F20"/>
          <w:spacing w:val="-32"/>
        </w:rPr>
        <w:t> </w:t>
      </w:r>
      <w:r>
        <w:rPr>
          <w:color w:val="231F20"/>
        </w:rPr>
        <w:t>mazahuas</w:t>
      </w:r>
      <w:r>
        <w:rPr>
          <w:color w:val="231F20"/>
          <w:spacing w:val="-32"/>
        </w:rPr>
        <w:t> </w:t>
      </w:r>
      <w:r>
        <w:rPr>
          <w:color w:val="231F20"/>
        </w:rPr>
        <w:t>a</w:t>
      </w:r>
      <w:r>
        <w:rPr>
          <w:color w:val="231F20"/>
          <w:spacing w:val="-32"/>
        </w:rPr>
        <w:t> </w:t>
      </w:r>
      <w:r>
        <w:rPr>
          <w:color w:val="231F20"/>
        </w:rPr>
        <w:t>la</w:t>
      </w:r>
      <w:r>
        <w:rPr>
          <w:color w:val="231F20"/>
          <w:spacing w:val="-32"/>
        </w:rPr>
        <w:t> </w:t>
      </w:r>
      <w:r>
        <w:rPr>
          <w:color w:val="231F20"/>
        </w:rPr>
        <w:t>sociedad</w:t>
      </w:r>
      <w:r>
        <w:rPr>
          <w:color w:val="231F20"/>
          <w:spacing w:val="-32"/>
        </w:rPr>
        <w:t> </w:t>
      </w:r>
      <w:r>
        <w:rPr>
          <w:color w:val="231F20"/>
        </w:rPr>
        <w:t>mediática</w:t>
      </w:r>
      <w:r>
        <w:rPr>
          <w:color w:val="231F20"/>
          <w:spacing w:val="-32"/>
        </w:rPr>
        <w:t> </w:t>
      </w:r>
      <w:r>
        <w:rPr>
          <w:color w:val="231F20"/>
        </w:rPr>
        <w:t>y</w:t>
      </w:r>
      <w:r>
        <w:rPr>
          <w:color w:val="231F20"/>
          <w:spacing w:val="-32"/>
        </w:rPr>
        <w:t> </w:t>
      </w:r>
      <w:r>
        <w:rPr>
          <w:color w:val="231F20"/>
        </w:rPr>
        <w:t>tecnológica,</w:t>
      </w:r>
      <w:r>
        <w:rPr>
          <w:color w:val="231F20"/>
          <w:spacing w:val="-32"/>
        </w:rPr>
        <w:t> </w:t>
      </w:r>
      <w:r>
        <w:rPr>
          <w:color w:val="231F20"/>
        </w:rPr>
        <w:t>se </w:t>
      </w:r>
      <w:r>
        <w:rPr>
          <w:color w:val="231F20"/>
          <w:w w:val="95"/>
        </w:rPr>
        <w:t>han</w:t>
      </w:r>
      <w:r>
        <w:rPr>
          <w:color w:val="231F20"/>
          <w:spacing w:val="-22"/>
          <w:w w:val="95"/>
        </w:rPr>
        <w:t> </w:t>
      </w:r>
      <w:r>
        <w:rPr>
          <w:color w:val="231F20"/>
          <w:w w:val="95"/>
        </w:rPr>
        <w:t>establecido</w:t>
      </w:r>
      <w:r>
        <w:rPr>
          <w:color w:val="231F20"/>
          <w:spacing w:val="-22"/>
          <w:w w:val="95"/>
        </w:rPr>
        <w:t> </w:t>
      </w:r>
      <w:r>
        <w:rPr>
          <w:color w:val="231F20"/>
          <w:w w:val="95"/>
        </w:rPr>
        <w:t>inclusive</w:t>
      </w:r>
      <w:r>
        <w:rPr>
          <w:color w:val="231F20"/>
          <w:spacing w:val="-22"/>
          <w:w w:val="95"/>
        </w:rPr>
        <w:t> </w:t>
      </w:r>
      <w:r>
        <w:rPr>
          <w:color w:val="231F20"/>
          <w:w w:val="95"/>
        </w:rPr>
        <w:t>cajeros</w:t>
      </w:r>
      <w:r>
        <w:rPr>
          <w:color w:val="231F20"/>
          <w:spacing w:val="-22"/>
          <w:w w:val="95"/>
        </w:rPr>
        <w:t> </w:t>
      </w:r>
      <w:r>
        <w:rPr>
          <w:color w:val="231F20"/>
          <w:w w:val="95"/>
        </w:rPr>
        <w:t>y</w:t>
      </w:r>
      <w:r>
        <w:rPr>
          <w:color w:val="231F20"/>
          <w:spacing w:val="-22"/>
          <w:w w:val="95"/>
        </w:rPr>
        <w:t> </w:t>
      </w:r>
      <w:r>
        <w:rPr>
          <w:color w:val="231F20"/>
          <w:w w:val="95"/>
        </w:rPr>
        <w:t>otros</w:t>
      </w:r>
      <w:r>
        <w:rPr>
          <w:color w:val="231F20"/>
          <w:spacing w:val="-22"/>
          <w:w w:val="95"/>
        </w:rPr>
        <w:t> </w:t>
      </w:r>
      <w:r>
        <w:rPr>
          <w:color w:val="231F20"/>
          <w:w w:val="95"/>
        </w:rPr>
        <w:t>servicios</w:t>
      </w:r>
      <w:r>
        <w:rPr>
          <w:color w:val="231F20"/>
          <w:spacing w:val="-22"/>
          <w:w w:val="95"/>
        </w:rPr>
        <w:t> </w:t>
      </w:r>
      <w:r>
        <w:rPr>
          <w:color w:val="231F20"/>
          <w:w w:val="95"/>
        </w:rPr>
        <w:t>bancarios</w:t>
      </w:r>
      <w:r>
        <w:rPr>
          <w:color w:val="231F20"/>
          <w:spacing w:val="-22"/>
          <w:w w:val="95"/>
        </w:rPr>
        <w:t> </w:t>
      </w:r>
      <w:r>
        <w:rPr>
          <w:color w:val="231F20"/>
          <w:w w:val="95"/>
        </w:rPr>
        <w:t>en</w:t>
      </w:r>
      <w:r>
        <w:rPr>
          <w:color w:val="231F20"/>
          <w:spacing w:val="-22"/>
          <w:w w:val="95"/>
        </w:rPr>
        <w:t> </w:t>
      </w:r>
      <w:r>
        <w:rPr>
          <w:color w:val="231F20"/>
          <w:w w:val="95"/>
        </w:rPr>
        <w:t>las</w:t>
      </w:r>
      <w:r>
        <w:rPr>
          <w:color w:val="231F20"/>
          <w:spacing w:val="-22"/>
          <w:w w:val="95"/>
        </w:rPr>
        <w:t> </w:t>
      </w:r>
      <w:r>
        <w:rPr>
          <w:color w:val="231F20"/>
          <w:w w:val="95"/>
        </w:rPr>
        <w:t>gasoli- neras</w:t>
      </w:r>
      <w:r>
        <w:rPr>
          <w:color w:val="231F20"/>
          <w:spacing w:val="-14"/>
          <w:w w:val="95"/>
        </w:rPr>
        <w:t> </w:t>
      </w:r>
      <w:r>
        <w:rPr>
          <w:color w:val="231F20"/>
          <w:w w:val="95"/>
        </w:rPr>
        <w:t>que</w:t>
      </w:r>
      <w:r>
        <w:rPr>
          <w:color w:val="231F20"/>
          <w:spacing w:val="-14"/>
          <w:w w:val="95"/>
        </w:rPr>
        <w:t> </w:t>
      </w:r>
      <w:r>
        <w:rPr>
          <w:color w:val="231F20"/>
          <w:w w:val="95"/>
        </w:rPr>
        <w:t>están</w:t>
      </w:r>
      <w:r>
        <w:rPr>
          <w:color w:val="231F20"/>
          <w:spacing w:val="-14"/>
          <w:w w:val="95"/>
        </w:rPr>
        <w:t> </w:t>
      </w:r>
      <w:r>
        <w:rPr>
          <w:color w:val="231F20"/>
          <w:w w:val="95"/>
        </w:rPr>
        <w:t>por</w:t>
      </w:r>
      <w:r>
        <w:rPr>
          <w:color w:val="231F20"/>
          <w:spacing w:val="-14"/>
          <w:w w:val="95"/>
        </w:rPr>
        <w:t> </w:t>
      </w:r>
      <w:r>
        <w:rPr>
          <w:color w:val="231F20"/>
          <w:w w:val="95"/>
        </w:rPr>
        <w:t>la</w:t>
      </w:r>
      <w:r>
        <w:rPr>
          <w:color w:val="231F20"/>
          <w:spacing w:val="-14"/>
          <w:w w:val="95"/>
        </w:rPr>
        <w:t> </w:t>
      </w:r>
      <w:r>
        <w:rPr>
          <w:color w:val="231F20"/>
          <w:w w:val="95"/>
        </w:rPr>
        <w:t>ruta</w:t>
      </w:r>
      <w:r>
        <w:rPr>
          <w:color w:val="231F20"/>
          <w:spacing w:val="-14"/>
          <w:w w:val="95"/>
        </w:rPr>
        <w:t> </w:t>
      </w:r>
      <w:r>
        <w:rPr>
          <w:color w:val="231F20"/>
          <w:w w:val="95"/>
        </w:rPr>
        <w:t>hacia</w:t>
      </w:r>
      <w:r>
        <w:rPr>
          <w:color w:val="231F20"/>
          <w:spacing w:val="-14"/>
          <w:w w:val="95"/>
        </w:rPr>
        <w:t> </w:t>
      </w:r>
      <w:r>
        <w:rPr>
          <w:color w:val="231F20"/>
          <w:w w:val="95"/>
        </w:rPr>
        <w:t>dichas</w:t>
      </w:r>
      <w:r>
        <w:rPr>
          <w:color w:val="231F20"/>
          <w:spacing w:val="-14"/>
          <w:w w:val="95"/>
        </w:rPr>
        <w:t> </w:t>
      </w:r>
      <w:r>
        <w:rPr>
          <w:color w:val="231F20"/>
          <w:w w:val="95"/>
        </w:rPr>
        <w:t>comunidades.</w:t>
      </w:r>
    </w:p>
    <w:p>
      <w:pPr>
        <w:spacing w:line="333" w:lineRule="auto" w:before="168"/>
        <w:ind w:left="110" w:right="108" w:firstLine="0"/>
        <w:jc w:val="both"/>
        <w:rPr>
          <w:sz w:val="20"/>
        </w:rPr>
      </w:pPr>
      <w:r>
        <w:rPr>
          <w:color w:val="231F20"/>
          <w:sz w:val="20"/>
        </w:rPr>
        <w:t>Foto 38. Fuente elaboración propia. Pareja mazahua en cajero, gasolinera rumbo al “102”, junio de 2011.jpg</w:t>
      </w:r>
    </w:p>
    <w:p>
      <w:pPr>
        <w:pStyle w:val="BodyText"/>
        <w:spacing w:line="278" w:lineRule="auto" w:before="108"/>
        <w:ind w:left="110" w:right="108"/>
        <w:jc w:val="both"/>
      </w:pPr>
      <w:r>
        <w:rPr>
          <w:color w:val="231F20"/>
          <w:w w:val="95"/>
        </w:rPr>
        <w:t>Energía</w:t>
      </w:r>
      <w:r>
        <w:rPr>
          <w:color w:val="231F20"/>
          <w:spacing w:val="-8"/>
          <w:w w:val="95"/>
        </w:rPr>
        <w:t> </w:t>
      </w:r>
      <w:r>
        <w:rPr>
          <w:color w:val="231F20"/>
          <w:w w:val="95"/>
        </w:rPr>
        <w:t>eléctrica,</w:t>
      </w:r>
      <w:r>
        <w:rPr>
          <w:color w:val="231F20"/>
          <w:spacing w:val="-8"/>
          <w:w w:val="95"/>
        </w:rPr>
        <w:t> </w:t>
      </w:r>
      <w:r>
        <w:rPr>
          <w:color w:val="231F20"/>
          <w:w w:val="95"/>
        </w:rPr>
        <w:t>mmc,</w:t>
      </w:r>
      <w:r>
        <w:rPr>
          <w:color w:val="231F20"/>
          <w:spacing w:val="-8"/>
          <w:w w:val="95"/>
        </w:rPr>
        <w:t> </w:t>
      </w:r>
      <w:r>
        <w:rPr>
          <w:color w:val="231F20"/>
          <w:w w:val="95"/>
        </w:rPr>
        <w:t>tics,</w:t>
      </w:r>
      <w:r>
        <w:rPr>
          <w:color w:val="231F20"/>
          <w:spacing w:val="-8"/>
          <w:w w:val="95"/>
        </w:rPr>
        <w:t> </w:t>
      </w:r>
      <w:r>
        <w:rPr>
          <w:color w:val="231F20"/>
          <w:w w:val="95"/>
        </w:rPr>
        <w:t>caminos</w:t>
      </w:r>
      <w:r>
        <w:rPr>
          <w:color w:val="231F20"/>
          <w:spacing w:val="-8"/>
          <w:w w:val="95"/>
        </w:rPr>
        <w:t> </w:t>
      </w:r>
      <w:r>
        <w:rPr>
          <w:color w:val="231F20"/>
          <w:w w:val="95"/>
        </w:rPr>
        <w:t>encementados,</w:t>
      </w:r>
      <w:r>
        <w:rPr>
          <w:color w:val="231F20"/>
          <w:spacing w:val="-8"/>
          <w:w w:val="95"/>
        </w:rPr>
        <w:t> </w:t>
      </w:r>
      <w:r>
        <w:rPr>
          <w:color w:val="231F20"/>
          <w:w w:val="95"/>
        </w:rPr>
        <w:t>rutas</w:t>
      </w:r>
      <w:r>
        <w:rPr>
          <w:color w:val="231F20"/>
          <w:spacing w:val="-8"/>
          <w:w w:val="95"/>
        </w:rPr>
        <w:t> </w:t>
      </w:r>
      <w:r>
        <w:rPr>
          <w:color w:val="231F20"/>
          <w:w w:val="95"/>
        </w:rPr>
        <w:t>de</w:t>
      </w:r>
      <w:r>
        <w:rPr>
          <w:color w:val="231F20"/>
          <w:spacing w:val="-8"/>
          <w:w w:val="95"/>
        </w:rPr>
        <w:t> </w:t>
      </w:r>
      <w:r>
        <w:rPr>
          <w:color w:val="231F20"/>
          <w:w w:val="95"/>
        </w:rPr>
        <w:t>taxis,</w:t>
      </w:r>
      <w:r>
        <w:rPr>
          <w:color w:val="231F20"/>
          <w:spacing w:val="-8"/>
          <w:w w:val="95"/>
        </w:rPr>
        <w:t> </w:t>
      </w:r>
      <w:r>
        <w:rPr>
          <w:color w:val="231F20"/>
          <w:w w:val="95"/>
        </w:rPr>
        <w:t>sub- estación</w:t>
      </w:r>
      <w:r>
        <w:rPr>
          <w:color w:val="231F20"/>
          <w:spacing w:val="-25"/>
          <w:w w:val="95"/>
        </w:rPr>
        <w:t> </w:t>
      </w:r>
      <w:r>
        <w:rPr>
          <w:color w:val="231F20"/>
          <w:w w:val="95"/>
        </w:rPr>
        <w:t>para</w:t>
      </w:r>
      <w:r>
        <w:rPr>
          <w:color w:val="231F20"/>
          <w:spacing w:val="-25"/>
          <w:w w:val="95"/>
        </w:rPr>
        <w:t> </w:t>
      </w:r>
      <w:r>
        <w:rPr>
          <w:color w:val="231F20"/>
          <w:w w:val="95"/>
        </w:rPr>
        <w:t>mejorar</w:t>
      </w:r>
      <w:r>
        <w:rPr>
          <w:color w:val="231F20"/>
          <w:spacing w:val="-25"/>
          <w:w w:val="95"/>
        </w:rPr>
        <w:t> </w:t>
      </w:r>
      <w:r>
        <w:rPr>
          <w:color w:val="231F20"/>
          <w:w w:val="95"/>
        </w:rPr>
        <w:t>la</w:t>
      </w:r>
      <w:r>
        <w:rPr>
          <w:color w:val="231F20"/>
          <w:spacing w:val="-25"/>
          <w:w w:val="95"/>
        </w:rPr>
        <w:t> </w:t>
      </w:r>
      <w:r>
        <w:rPr>
          <w:color w:val="231F20"/>
          <w:w w:val="95"/>
        </w:rPr>
        <w:t>calidad</w:t>
      </w:r>
      <w:r>
        <w:rPr>
          <w:color w:val="231F20"/>
          <w:spacing w:val="-25"/>
          <w:w w:val="95"/>
        </w:rPr>
        <w:t> </w:t>
      </w:r>
      <w:r>
        <w:rPr>
          <w:color w:val="231F20"/>
          <w:w w:val="95"/>
        </w:rPr>
        <w:t>y</w:t>
      </w:r>
      <w:r>
        <w:rPr>
          <w:color w:val="231F20"/>
          <w:spacing w:val="-25"/>
          <w:w w:val="95"/>
        </w:rPr>
        <w:t> </w:t>
      </w:r>
      <w:r>
        <w:rPr>
          <w:color w:val="231F20"/>
          <w:w w:val="95"/>
        </w:rPr>
        <w:t>el</w:t>
      </w:r>
      <w:r>
        <w:rPr>
          <w:color w:val="231F20"/>
          <w:spacing w:val="-25"/>
          <w:w w:val="95"/>
        </w:rPr>
        <w:t> </w:t>
      </w:r>
      <w:r>
        <w:rPr>
          <w:color w:val="231F20"/>
          <w:w w:val="95"/>
        </w:rPr>
        <w:t>servicio,</w:t>
      </w:r>
      <w:r>
        <w:rPr>
          <w:color w:val="231F20"/>
          <w:spacing w:val="-25"/>
          <w:w w:val="95"/>
        </w:rPr>
        <w:t> </w:t>
      </w:r>
      <w:r>
        <w:rPr>
          <w:color w:val="231F20"/>
          <w:w w:val="95"/>
        </w:rPr>
        <w:t>televisión</w:t>
      </w:r>
      <w:r>
        <w:rPr>
          <w:color w:val="231F20"/>
          <w:spacing w:val="-25"/>
          <w:w w:val="95"/>
        </w:rPr>
        <w:t> </w:t>
      </w:r>
      <w:r>
        <w:rPr>
          <w:color w:val="231F20"/>
          <w:w w:val="95"/>
        </w:rPr>
        <w:t>de</w:t>
      </w:r>
      <w:r>
        <w:rPr>
          <w:color w:val="231F20"/>
          <w:spacing w:val="-25"/>
          <w:w w:val="95"/>
        </w:rPr>
        <w:t> </w:t>
      </w:r>
      <w:r>
        <w:rPr>
          <w:color w:val="231F20"/>
          <w:w w:val="95"/>
        </w:rPr>
        <w:t>paga,</w:t>
      </w:r>
      <w:r>
        <w:rPr>
          <w:color w:val="231F20"/>
          <w:spacing w:val="-25"/>
          <w:w w:val="95"/>
        </w:rPr>
        <w:t> </w:t>
      </w:r>
      <w:r>
        <w:rPr>
          <w:color w:val="231F20"/>
          <w:w w:val="95"/>
        </w:rPr>
        <w:t>teléfonos</w:t>
      </w:r>
    </w:p>
    <w:p>
      <w:pPr>
        <w:spacing w:after="0" w:line="278" w:lineRule="auto"/>
        <w:jc w:val="both"/>
        <w:sectPr>
          <w:pgSz w:w="8230" w:h="12760"/>
          <w:pgMar w:top="1180" w:bottom="280" w:left="740" w:right="740"/>
        </w:sectPr>
      </w:pPr>
    </w:p>
    <w:p>
      <w:pPr>
        <w:pStyle w:val="BodyText"/>
        <w:rPr>
          <w:sz w:val="20"/>
        </w:rPr>
      </w:pPr>
    </w:p>
    <w:p>
      <w:pPr>
        <w:pStyle w:val="BodyText"/>
        <w:spacing w:line="278" w:lineRule="auto" w:before="213"/>
        <w:ind w:left="47" w:right="107"/>
        <w:jc w:val="right"/>
      </w:pPr>
      <w:r>
        <w:rPr>
          <w:color w:val="231F20"/>
          <w:w w:val="95"/>
        </w:rPr>
        <w:t>celulares</w:t>
      </w:r>
      <w:r>
        <w:rPr>
          <w:color w:val="231F20"/>
          <w:spacing w:val="-9"/>
          <w:w w:val="95"/>
        </w:rPr>
        <w:t> </w:t>
      </w:r>
      <w:r>
        <w:rPr>
          <w:color w:val="231F20"/>
          <w:w w:val="95"/>
        </w:rPr>
        <w:t>y</w:t>
      </w:r>
      <w:r>
        <w:rPr>
          <w:color w:val="231F20"/>
          <w:spacing w:val="-9"/>
          <w:w w:val="95"/>
        </w:rPr>
        <w:t> </w:t>
      </w:r>
      <w:r>
        <w:rPr>
          <w:color w:val="231F20"/>
          <w:w w:val="95"/>
        </w:rPr>
        <w:t>fijos,</w:t>
      </w:r>
      <w:r>
        <w:rPr>
          <w:color w:val="231F20"/>
          <w:spacing w:val="-9"/>
          <w:w w:val="95"/>
        </w:rPr>
        <w:t> </w:t>
      </w:r>
      <w:r>
        <w:rPr>
          <w:color w:val="231F20"/>
          <w:w w:val="95"/>
        </w:rPr>
        <w:t>expendios</w:t>
      </w:r>
      <w:r>
        <w:rPr>
          <w:color w:val="231F20"/>
          <w:spacing w:val="-9"/>
          <w:w w:val="95"/>
        </w:rPr>
        <w:t> </w:t>
      </w:r>
      <w:r>
        <w:rPr>
          <w:color w:val="231F20"/>
          <w:w w:val="95"/>
        </w:rPr>
        <w:t>de</w:t>
      </w:r>
      <w:r>
        <w:rPr>
          <w:color w:val="231F20"/>
          <w:spacing w:val="-9"/>
          <w:w w:val="95"/>
        </w:rPr>
        <w:t> </w:t>
      </w:r>
      <w:r>
        <w:rPr>
          <w:color w:val="231F20"/>
          <w:w w:val="95"/>
        </w:rPr>
        <w:t>películas,</w:t>
      </w:r>
      <w:r>
        <w:rPr>
          <w:color w:val="231F20"/>
          <w:spacing w:val="-9"/>
          <w:w w:val="95"/>
        </w:rPr>
        <w:t> </w:t>
      </w:r>
      <w:r>
        <w:rPr>
          <w:color w:val="231F20"/>
          <w:w w:val="95"/>
        </w:rPr>
        <w:t>de</w:t>
      </w:r>
      <w:r>
        <w:rPr>
          <w:color w:val="231F20"/>
          <w:spacing w:val="-9"/>
          <w:w w:val="95"/>
        </w:rPr>
        <w:t> </w:t>
      </w:r>
      <w:r>
        <w:rPr>
          <w:color w:val="231F20"/>
          <w:w w:val="95"/>
        </w:rPr>
        <w:t>discos</w:t>
      </w:r>
      <w:r>
        <w:rPr>
          <w:color w:val="231F20"/>
          <w:spacing w:val="-9"/>
          <w:w w:val="95"/>
        </w:rPr>
        <w:t> </w:t>
      </w:r>
      <w:r>
        <w:rPr>
          <w:color w:val="231F20"/>
          <w:w w:val="95"/>
        </w:rPr>
        <w:t>y</w:t>
      </w:r>
      <w:r>
        <w:rPr>
          <w:color w:val="231F20"/>
          <w:spacing w:val="-9"/>
          <w:w w:val="95"/>
        </w:rPr>
        <w:t> </w:t>
      </w:r>
      <w:r>
        <w:rPr>
          <w:color w:val="231F20"/>
          <w:w w:val="95"/>
        </w:rPr>
        <w:t>otras</w:t>
      </w:r>
      <w:r>
        <w:rPr>
          <w:color w:val="231F20"/>
          <w:spacing w:val="-9"/>
          <w:w w:val="95"/>
        </w:rPr>
        <w:t> </w:t>
      </w:r>
      <w:r>
        <w:rPr>
          <w:color w:val="231F20"/>
          <w:w w:val="95"/>
        </w:rPr>
        <w:t>importaciones</w:t>
      </w:r>
      <w:r>
        <w:rPr>
          <w:color w:val="231F20"/>
          <w:w w:val="95"/>
        </w:rPr>
        <w:t> </w:t>
      </w:r>
      <w:r>
        <w:rPr>
          <w:color w:val="231F20"/>
          <w:w w:val="95"/>
        </w:rPr>
        <w:t>citadinas</w:t>
      </w:r>
      <w:r>
        <w:rPr>
          <w:color w:val="231F20"/>
          <w:spacing w:val="-18"/>
          <w:w w:val="95"/>
        </w:rPr>
        <w:t> </w:t>
      </w:r>
      <w:r>
        <w:rPr>
          <w:color w:val="231F20"/>
          <w:w w:val="95"/>
        </w:rPr>
        <w:t>han</w:t>
      </w:r>
      <w:r>
        <w:rPr>
          <w:color w:val="231F20"/>
          <w:spacing w:val="-18"/>
          <w:w w:val="95"/>
        </w:rPr>
        <w:t> </w:t>
      </w:r>
      <w:r>
        <w:rPr>
          <w:color w:val="231F20"/>
          <w:w w:val="95"/>
        </w:rPr>
        <w:t>cambiado</w:t>
      </w:r>
      <w:r>
        <w:rPr>
          <w:color w:val="231F20"/>
          <w:spacing w:val="-18"/>
          <w:w w:val="95"/>
        </w:rPr>
        <w:t> </w:t>
      </w:r>
      <w:r>
        <w:rPr>
          <w:color w:val="231F20"/>
          <w:w w:val="95"/>
        </w:rPr>
        <w:t>la</w:t>
      </w:r>
      <w:r>
        <w:rPr>
          <w:color w:val="231F20"/>
          <w:spacing w:val="-18"/>
          <w:w w:val="95"/>
        </w:rPr>
        <w:t> </w:t>
      </w:r>
      <w:r>
        <w:rPr>
          <w:color w:val="231F20"/>
          <w:w w:val="95"/>
        </w:rPr>
        <w:t>dinámica</w:t>
      </w:r>
      <w:r>
        <w:rPr>
          <w:color w:val="231F20"/>
          <w:spacing w:val="-18"/>
          <w:w w:val="95"/>
        </w:rPr>
        <w:t> </w:t>
      </w:r>
      <w:r>
        <w:rPr>
          <w:color w:val="231F20"/>
          <w:w w:val="95"/>
        </w:rPr>
        <w:t>cotidiana</w:t>
      </w:r>
      <w:r>
        <w:rPr>
          <w:color w:val="231F20"/>
          <w:spacing w:val="-18"/>
          <w:w w:val="95"/>
        </w:rPr>
        <w:t> </w:t>
      </w:r>
      <w:r>
        <w:rPr>
          <w:color w:val="231F20"/>
          <w:w w:val="95"/>
        </w:rPr>
        <w:t>de</w:t>
      </w:r>
      <w:r>
        <w:rPr>
          <w:color w:val="231F20"/>
          <w:spacing w:val="-18"/>
          <w:w w:val="95"/>
        </w:rPr>
        <w:t> </w:t>
      </w:r>
      <w:r>
        <w:rPr>
          <w:color w:val="231F20"/>
          <w:w w:val="95"/>
        </w:rPr>
        <w:t>los</w:t>
      </w:r>
      <w:r>
        <w:rPr>
          <w:color w:val="231F20"/>
          <w:spacing w:val="-18"/>
          <w:w w:val="95"/>
        </w:rPr>
        <w:t> </w:t>
      </w:r>
      <w:r>
        <w:rPr>
          <w:color w:val="231F20"/>
          <w:w w:val="95"/>
        </w:rPr>
        <w:t>jóvenes</w:t>
      </w:r>
      <w:r>
        <w:rPr>
          <w:color w:val="231F20"/>
          <w:spacing w:val="-18"/>
          <w:w w:val="95"/>
        </w:rPr>
        <w:t> </w:t>
      </w:r>
      <w:r>
        <w:rPr>
          <w:color w:val="231F20"/>
          <w:w w:val="95"/>
        </w:rPr>
        <w:t>pertenecien-</w:t>
      </w:r>
      <w:r>
        <w:rPr>
          <w:color w:val="231F20"/>
          <w:w w:val="85"/>
        </w:rPr>
        <w:t> </w:t>
      </w:r>
      <w:r>
        <w:rPr>
          <w:color w:val="231F20"/>
          <w:w w:val="95"/>
        </w:rPr>
        <w:t>tes</w:t>
      </w:r>
      <w:r>
        <w:rPr>
          <w:color w:val="231F20"/>
          <w:spacing w:val="-38"/>
          <w:w w:val="95"/>
        </w:rPr>
        <w:t> </w:t>
      </w:r>
      <w:r>
        <w:rPr>
          <w:color w:val="231F20"/>
          <w:w w:val="95"/>
        </w:rPr>
        <w:t>a</w:t>
      </w:r>
      <w:r>
        <w:rPr>
          <w:color w:val="231F20"/>
          <w:spacing w:val="-38"/>
          <w:w w:val="95"/>
        </w:rPr>
        <w:t> </w:t>
      </w:r>
      <w:r>
        <w:rPr>
          <w:color w:val="231F20"/>
          <w:w w:val="95"/>
        </w:rPr>
        <w:t>la</w:t>
      </w:r>
      <w:r>
        <w:rPr>
          <w:color w:val="231F20"/>
          <w:spacing w:val="-38"/>
          <w:w w:val="95"/>
        </w:rPr>
        <w:t> </w:t>
      </w:r>
      <w:r>
        <w:rPr>
          <w:i/>
          <w:color w:val="231F20"/>
          <w:w w:val="95"/>
        </w:rPr>
        <w:t>generación.net</w:t>
      </w:r>
      <w:r>
        <w:rPr>
          <w:i/>
          <w:color w:val="231F20"/>
          <w:spacing w:val="-38"/>
          <w:w w:val="95"/>
        </w:rPr>
        <w:t> </w:t>
      </w:r>
      <w:r>
        <w:rPr>
          <w:color w:val="231F20"/>
          <w:w w:val="95"/>
        </w:rPr>
        <w:t>sin</w:t>
      </w:r>
      <w:r>
        <w:rPr>
          <w:color w:val="231F20"/>
          <w:spacing w:val="-38"/>
          <w:w w:val="95"/>
        </w:rPr>
        <w:t> </w:t>
      </w:r>
      <w:r>
        <w:rPr>
          <w:color w:val="231F20"/>
          <w:w w:val="95"/>
        </w:rPr>
        <w:t>que</w:t>
      </w:r>
      <w:r>
        <w:rPr>
          <w:color w:val="231F20"/>
          <w:spacing w:val="-38"/>
          <w:w w:val="95"/>
        </w:rPr>
        <w:t> </w:t>
      </w:r>
      <w:r>
        <w:rPr>
          <w:color w:val="231F20"/>
          <w:w w:val="95"/>
        </w:rPr>
        <w:t>hayan</w:t>
      </w:r>
      <w:r>
        <w:rPr>
          <w:color w:val="231F20"/>
          <w:spacing w:val="-38"/>
          <w:w w:val="95"/>
        </w:rPr>
        <w:t> </w:t>
      </w:r>
      <w:r>
        <w:rPr>
          <w:color w:val="231F20"/>
          <w:w w:val="95"/>
        </w:rPr>
        <w:t>logrado</w:t>
      </w:r>
      <w:r>
        <w:rPr>
          <w:color w:val="231F20"/>
          <w:spacing w:val="-38"/>
          <w:w w:val="95"/>
        </w:rPr>
        <w:t> </w:t>
      </w:r>
      <w:r>
        <w:rPr>
          <w:color w:val="231F20"/>
          <w:w w:val="95"/>
        </w:rPr>
        <w:t>apartarlos</w:t>
      </w:r>
      <w:r>
        <w:rPr>
          <w:color w:val="231F20"/>
          <w:spacing w:val="-38"/>
          <w:w w:val="95"/>
        </w:rPr>
        <w:t> </w:t>
      </w:r>
      <w:r>
        <w:rPr>
          <w:color w:val="231F20"/>
          <w:w w:val="95"/>
        </w:rPr>
        <w:t>de</w:t>
      </w:r>
      <w:r>
        <w:rPr>
          <w:color w:val="231F20"/>
          <w:spacing w:val="-38"/>
          <w:w w:val="95"/>
        </w:rPr>
        <w:t> </w:t>
      </w:r>
      <w:r>
        <w:rPr>
          <w:color w:val="231F20"/>
          <w:w w:val="95"/>
        </w:rPr>
        <w:t>otras</w:t>
      </w:r>
      <w:r>
        <w:rPr>
          <w:color w:val="231F20"/>
          <w:spacing w:val="-38"/>
          <w:w w:val="95"/>
        </w:rPr>
        <w:t> </w:t>
      </w:r>
      <w:r>
        <w:rPr>
          <w:color w:val="231F20"/>
          <w:w w:val="95"/>
        </w:rPr>
        <w:t>actividades</w:t>
      </w:r>
      <w:r>
        <w:rPr>
          <w:color w:val="231F20"/>
          <w:w w:val="92"/>
        </w:rPr>
        <w:t> </w:t>
      </w:r>
      <w:r>
        <w:rPr>
          <w:color w:val="231F20"/>
          <w:w w:val="95"/>
        </w:rPr>
        <w:t>que</w:t>
      </w:r>
      <w:r>
        <w:rPr>
          <w:color w:val="231F20"/>
          <w:spacing w:val="-28"/>
          <w:w w:val="95"/>
        </w:rPr>
        <w:t> </w:t>
      </w:r>
      <w:r>
        <w:rPr>
          <w:color w:val="231F20"/>
          <w:w w:val="95"/>
        </w:rPr>
        <w:t>deben</w:t>
      </w:r>
      <w:r>
        <w:rPr>
          <w:color w:val="231F20"/>
          <w:spacing w:val="-28"/>
          <w:w w:val="95"/>
        </w:rPr>
        <w:t> </w:t>
      </w:r>
      <w:r>
        <w:rPr>
          <w:color w:val="231F20"/>
          <w:w w:val="95"/>
        </w:rPr>
        <w:t>realizar</w:t>
      </w:r>
      <w:r>
        <w:rPr>
          <w:color w:val="231F20"/>
          <w:spacing w:val="-28"/>
          <w:w w:val="95"/>
        </w:rPr>
        <w:t> </w:t>
      </w:r>
      <w:r>
        <w:rPr>
          <w:color w:val="231F20"/>
          <w:w w:val="95"/>
        </w:rPr>
        <w:t>como</w:t>
      </w:r>
      <w:r>
        <w:rPr>
          <w:color w:val="231F20"/>
          <w:spacing w:val="-28"/>
          <w:w w:val="95"/>
        </w:rPr>
        <w:t> </w:t>
      </w:r>
      <w:r>
        <w:rPr>
          <w:color w:val="231F20"/>
          <w:w w:val="95"/>
        </w:rPr>
        <w:t>parte</w:t>
      </w:r>
      <w:r>
        <w:rPr>
          <w:color w:val="231F20"/>
          <w:spacing w:val="-28"/>
          <w:w w:val="95"/>
        </w:rPr>
        <w:t> </w:t>
      </w:r>
      <w:r>
        <w:rPr>
          <w:color w:val="231F20"/>
          <w:w w:val="95"/>
        </w:rPr>
        <w:t>de</w:t>
      </w:r>
      <w:r>
        <w:rPr>
          <w:color w:val="231F20"/>
          <w:spacing w:val="-28"/>
          <w:w w:val="95"/>
        </w:rPr>
        <w:t> </w:t>
      </w:r>
      <w:r>
        <w:rPr>
          <w:color w:val="231F20"/>
          <w:w w:val="95"/>
        </w:rPr>
        <w:t>su</w:t>
      </w:r>
      <w:r>
        <w:rPr>
          <w:color w:val="231F20"/>
          <w:spacing w:val="-28"/>
          <w:w w:val="95"/>
        </w:rPr>
        <w:t> </w:t>
      </w:r>
      <w:r>
        <w:rPr>
          <w:color w:val="231F20"/>
          <w:w w:val="95"/>
        </w:rPr>
        <w:t>trabajo</w:t>
      </w:r>
      <w:r>
        <w:rPr>
          <w:color w:val="231F20"/>
          <w:spacing w:val="-28"/>
          <w:w w:val="95"/>
        </w:rPr>
        <w:t> </w:t>
      </w:r>
      <w:r>
        <w:rPr>
          <w:color w:val="231F20"/>
          <w:w w:val="95"/>
        </w:rPr>
        <w:t>familiar</w:t>
      </w:r>
      <w:r>
        <w:rPr>
          <w:color w:val="231F20"/>
          <w:spacing w:val="-28"/>
          <w:w w:val="95"/>
        </w:rPr>
        <w:t> </w:t>
      </w:r>
      <w:r>
        <w:rPr>
          <w:color w:val="231F20"/>
          <w:w w:val="95"/>
        </w:rPr>
        <w:t>y</w:t>
      </w:r>
      <w:r>
        <w:rPr>
          <w:color w:val="231F20"/>
          <w:spacing w:val="-28"/>
          <w:w w:val="95"/>
        </w:rPr>
        <w:t> </w:t>
      </w:r>
      <w:r>
        <w:rPr>
          <w:color w:val="231F20"/>
          <w:w w:val="95"/>
        </w:rPr>
        <w:t>comunitario.</w:t>
      </w:r>
      <w:r>
        <w:rPr>
          <w:color w:val="231F20"/>
          <w:spacing w:val="-28"/>
          <w:w w:val="95"/>
        </w:rPr>
        <w:t> </w:t>
      </w:r>
      <w:r>
        <w:rPr>
          <w:color w:val="231F20"/>
          <w:w w:val="95"/>
        </w:rPr>
        <w:t>Habría</w:t>
      </w:r>
      <w:r>
        <w:rPr>
          <w:color w:val="231F20"/>
          <w:w w:val="95"/>
        </w:rPr>
        <w:t> </w:t>
      </w:r>
      <w:r>
        <w:rPr>
          <w:color w:val="231F20"/>
        </w:rPr>
        <w:t>que</w:t>
      </w:r>
      <w:r>
        <w:rPr>
          <w:color w:val="231F20"/>
          <w:spacing w:val="-45"/>
        </w:rPr>
        <w:t> </w:t>
      </w:r>
      <w:r>
        <w:rPr>
          <w:color w:val="231F20"/>
        </w:rPr>
        <w:t>adicionar</w:t>
      </w:r>
      <w:r>
        <w:rPr>
          <w:color w:val="231F20"/>
          <w:spacing w:val="-45"/>
        </w:rPr>
        <w:t> </w:t>
      </w:r>
      <w:r>
        <w:rPr>
          <w:color w:val="231F20"/>
        </w:rPr>
        <w:t>también</w:t>
      </w:r>
      <w:r>
        <w:rPr>
          <w:color w:val="231F20"/>
          <w:spacing w:val="-45"/>
        </w:rPr>
        <w:t> </w:t>
      </w:r>
      <w:r>
        <w:rPr>
          <w:color w:val="231F20"/>
        </w:rPr>
        <w:t>la</w:t>
      </w:r>
      <w:r>
        <w:rPr>
          <w:color w:val="231F20"/>
          <w:spacing w:val="-45"/>
        </w:rPr>
        <w:t> </w:t>
      </w:r>
      <w:r>
        <w:rPr>
          <w:color w:val="231F20"/>
        </w:rPr>
        <w:t>instauración</w:t>
      </w:r>
      <w:r>
        <w:rPr>
          <w:color w:val="231F20"/>
          <w:spacing w:val="-45"/>
        </w:rPr>
        <w:t> </w:t>
      </w:r>
      <w:r>
        <w:rPr>
          <w:color w:val="231F20"/>
        </w:rPr>
        <w:t>de</w:t>
      </w:r>
      <w:r>
        <w:rPr>
          <w:color w:val="231F20"/>
          <w:spacing w:val="-45"/>
        </w:rPr>
        <w:t> </w:t>
      </w:r>
      <w:r>
        <w:rPr>
          <w:color w:val="231F20"/>
        </w:rPr>
        <w:t>la</w:t>
      </w:r>
      <w:r>
        <w:rPr>
          <w:color w:val="231F20"/>
          <w:spacing w:val="-45"/>
        </w:rPr>
        <w:t> </w:t>
      </w:r>
      <w:r>
        <w:rPr>
          <w:color w:val="231F20"/>
        </w:rPr>
        <w:t>Preparatoria</w:t>
      </w:r>
      <w:r>
        <w:rPr>
          <w:color w:val="231F20"/>
          <w:spacing w:val="-45"/>
        </w:rPr>
        <w:t> </w:t>
      </w:r>
      <w:r>
        <w:rPr>
          <w:color w:val="231F20"/>
        </w:rPr>
        <w:t>Oficial</w:t>
      </w:r>
      <w:r>
        <w:rPr>
          <w:color w:val="231F20"/>
          <w:spacing w:val="-45"/>
        </w:rPr>
        <w:t> </w:t>
      </w:r>
      <w:r>
        <w:rPr>
          <w:color w:val="231F20"/>
        </w:rPr>
        <w:t>(que</w:t>
      </w:r>
      <w:r>
        <w:rPr>
          <w:color w:val="231F20"/>
          <w:spacing w:val="-45"/>
        </w:rPr>
        <w:t> </w:t>
      </w:r>
      <w:r>
        <w:rPr>
          <w:color w:val="231F20"/>
        </w:rPr>
        <w:t>a</w:t>
      </w:r>
      <w:r>
        <w:rPr>
          <w:color w:val="231F20"/>
          <w:spacing w:val="-45"/>
        </w:rPr>
        <w:t> </w:t>
      </w:r>
      <w:r>
        <w:rPr>
          <w:color w:val="231F20"/>
        </w:rPr>
        <w:t>su</w:t>
      </w:r>
      <w:r>
        <w:rPr>
          <w:color w:val="231F20"/>
          <w:w w:val="93"/>
        </w:rPr>
        <w:t> </w:t>
      </w:r>
      <w:r>
        <w:rPr>
          <w:color w:val="231F20"/>
        </w:rPr>
        <w:t>vez</w:t>
      </w:r>
      <w:r>
        <w:rPr>
          <w:color w:val="231F20"/>
          <w:spacing w:val="-47"/>
        </w:rPr>
        <w:t> </w:t>
      </w:r>
      <w:r>
        <w:rPr>
          <w:color w:val="231F20"/>
        </w:rPr>
        <w:t>devino</w:t>
      </w:r>
      <w:r>
        <w:rPr>
          <w:color w:val="231F20"/>
          <w:spacing w:val="-47"/>
        </w:rPr>
        <w:t> </w:t>
      </w:r>
      <w:r>
        <w:rPr>
          <w:color w:val="231F20"/>
        </w:rPr>
        <w:t>en</w:t>
      </w:r>
      <w:r>
        <w:rPr>
          <w:color w:val="231F20"/>
          <w:spacing w:val="-47"/>
        </w:rPr>
        <w:t> </w:t>
      </w:r>
      <w:r>
        <w:rPr>
          <w:color w:val="231F20"/>
        </w:rPr>
        <w:t>la</w:t>
      </w:r>
      <w:r>
        <w:rPr>
          <w:color w:val="231F20"/>
          <w:spacing w:val="-47"/>
        </w:rPr>
        <w:t> </w:t>
      </w:r>
      <w:r>
        <w:rPr>
          <w:color w:val="231F20"/>
        </w:rPr>
        <w:t>domesticación</w:t>
      </w:r>
      <w:r>
        <w:rPr>
          <w:color w:val="231F20"/>
          <w:spacing w:val="-47"/>
        </w:rPr>
        <w:t> </w:t>
      </w:r>
      <w:r>
        <w:rPr>
          <w:color w:val="231F20"/>
        </w:rPr>
        <w:t>de</w:t>
      </w:r>
      <w:r>
        <w:rPr>
          <w:color w:val="231F20"/>
          <w:spacing w:val="-47"/>
        </w:rPr>
        <w:t> </w:t>
      </w:r>
      <w:r>
        <w:rPr>
          <w:color w:val="231F20"/>
        </w:rPr>
        <w:t>la</w:t>
      </w:r>
      <w:r>
        <w:rPr>
          <w:color w:val="231F20"/>
          <w:spacing w:val="-47"/>
        </w:rPr>
        <w:t> </w:t>
      </w:r>
      <w:r>
        <w:rPr>
          <w:color w:val="231F20"/>
        </w:rPr>
        <w:t>computadora</w:t>
      </w:r>
      <w:r>
        <w:rPr>
          <w:color w:val="231F20"/>
          <w:spacing w:val="-47"/>
        </w:rPr>
        <w:t> </w:t>
      </w:r>
      <w:r>
        <w:rPr>
          <w:color w:val="231F20"/>
        </w:rPr>
        <w:t>y</w:t>
      </w:r>
      <w:r>
        <w:rPr>
          <w:color w:val="231F20"/>
          <w:spacing w:val="-47"/>
        </w:rPr>
        <w:t> </w:t>
      </w:r>
      <w:r>
        <w:rPr>
          <w:color w:val="231F20"/>
        </w:rPr>
        <w:t>de</w:t>
      </w:r>
      <w:r>
        <w:rPr>
          <w:color w:val="231F20"/>
          <w:spacing w:val="-47"/>
        </w:rPr>
        <w:t> </w:t>
      </w:r>
      <w:r>
        <w:rPr>
          <w:color w:val="231F20"/>
        </w:rPr>
        <w:t>la</w:t>
      </w:r>
      <w:r>
        <w:rPr>
          <w:color w:val="231F20"/>
          <w:spacing w:val="-47"/>
        </w:rPr>
        <w:t> </w:t>
      </w:r>
      <w:r>
        <w:rPr>
          <w:color w:val="231F20"/>
        </w:rPr>
        <w:t>Internet),</w:t>
      </w:r>
      <w:r>
        <w:rPr>
          <w:color w:val="231F20"/>
          <w:spacing w:val="-47"/>
        </w:rPr>
        <w:t> </w:t>
      </w:r>
      <w:r>
        <w:rPr>
          <w:color w:val="231F20"/>
        </w:rPr>
        <w:t>el</w:t>
      </w:r>
      <w:r>
        <w:rPr>
          <w:color w:val="231F20"/>
          <w:spacing w:val="-47"/>
        </w:rPr>
        <w:t> </w:t>
      </w:r>
      <w:r>
        <w:rPr>
          <w:color w:val="231F20"/>
        </w:rPr>
        <w:t>uso</w:t>
      </w:r>
      <w:r>
        <w:rPr>
          <w:color w:val="231F20"/>
          <w:w w:val="95"/>
        </w:rPr>
        <w:t> </w:t>
      </w:r>
      <w:r>
        <w:rPr>
          <w:color w:val="231F20"/>
          <w:w w:val="95"/>
        </w:rPr>
        <w:t>de</w:t>
      </w:r>
      <w:r>
        <w:rPr>
          <w:color w:val="231F20"/>
          <w:spacing w:val="-29"/>
          <w:w w:val="95"/>
        </w:rPr>
        <w:t> </w:t>
      </w:r>
      <w:r>
        <w:rPr>
          <w:color w:val="231F20"/>
          <w:w w:val="95"/>
        </w:rPr>
        <w:t>tecnologías</w:t>
      </w:r>
      <w:r>
        <w:rPr>
          <w:color w:val="231F20"/>
          <w:spacing w:val="-29"/>
          <w:w w:val="95"/>
        </w:rPr>
        <w:t> </w:t>
      </w:r>
      <w:r>
        <w:rPr>
          <w:color w:val="231F20"/>
          <w:w w:val="95"/>
        </w:rPr>
        <w:t>para</w:t>
      </w:r>
      <w:r>
        <w:rPr>
          <w:color w:val="231F20"/>
          <w:spacing w:val="-29"/>
          <w:w w:val="95"/>
        </w:rPr>
        <w:t> </w:t>
      </w:r>
      <w:r>
        <w:rPr>
          <w:color w:val="231F20"/>
          <w:w w:val="95"/>
        </w:rPr>
        <w:t>facilitarse</w:t>
      </w:r>
      <w:r>
        <w:rPr>
          <w:color w:val="231F20"/>
          <w:spacing w:val="-29"/>
          <w:w w:val="95"/>
        </w:rPr>
        <w:t> </w:t>
      </w:r>
      <w:r>
        <w:rPr>
          <w:color w:val="231F20"/>
          <w:w w:val="95"/>
        </w:rPr>
        <w:t>la</w:t>
      </w:r>
      <w:r>
        <w:rPr>
          <w:color w:val="231F20"/>
          <w:spacing w:val="-29"/>
          <w:w w:val="95"/>
        </w:rPr>
        <w:t> </w:t>
      </w:r>
      <w:r>
        <w:rPr>
          <w:color w:val="231F20"/>
          <w:w w:val="95"/>
        </w:rPr>
        <w:t>comunicación</w:t>
      </w:r>
      <w:r>
        <w:rPr>
          <w:color w:val="231F20"/>
          <w:spacing w:val="-29"/>
          <w:w w:val="95"/>
        </w:rPr>
        <w:t> </w:t>
      </w:r>
      <w:r>
        <w:rPr>
          <w:color w:val="231F20"/>
          <w:w w:val="95"/>
        </w:rPr>
        <w:t>y</w:t>
      </w:r>
      <w:r>
        <w:rPr>
          <w:color w:val="231F20"/>
          <w:spacing w:val="-29"/>
          <w:w w:val="95"/>
        </w:rPr>
        <w:t> </w:t>
      </w:r>
      <w:r>
        <w:rPr>
          <w:color w:val="231F20"/>
          <w:w w:val="95"/>
        </w:rPr>
        <w:t>acceder</w:t>
      </w:r>
      <w:r>
        <w:rPr>
          <w:color w:val="231F20"/>
          <w:spacing w:val="-29"/>
          <w:w w:val="95"/>
        </w:rPr>
        <w:t> </w:t>
      </w:r>
      <w:r>
        <w:rPr>
          <w:color w:val="231F20"/>
          <w:w w:val="95"/>
        </w:rPr>
        <w:t>a</w:t>
      </w:r>
      <w:r>
        <w:rPr>
          <w:color w:val="231F20"/>
          <w:spacing w:val="-29"/>
          <w:w w:val="95"/>
        </w:rPr>
        <w:t> </w:t>
      </w:r>
      <w:r>
        <w:rPr>
          <w:color w:val="231F20"/>
          <w:w w:val="95"/>
        </w:rPr>
        <w:t>la</w:t>
      </w:r>
      <w:r>
        <w:rPr>
          <w:color w:val="231F20"/>
          <w:spacing w:val="-29"/>
          <w:w w:val="95"/>
        </w:rPr>
        <w:t> </w:t>
      </w:r>
      <w:r>
        <w:rPr>
          <w:color w:val="231F20"/>
          <w:w w:val="95"/>
        </w:rPr>
        <w:t>información.</w:t>
      </w:r>
    </w:p>
    <w:p>
      <w:pPr>
        <w:pStyle w:val="BodyText"/>
        <w:spacing w:line="278" w:lineRule="auto" w:before="58"/>
        <w:ind w:left="110" w:right="107" w:firstLine="566"/>
        <w:jc w:val="both"/>
      </w:pPr>
      <w:r>
        <w:rPr>
          <w:color w:val="231F20"/>
          <w:w w:val="95"/>
        </w:rPr>
        <w:t>Ese</w:t>
      </w:r>
      <w:r>
        <w:rPr>
          <w:color w:val="231F20"/>
          <w:spacing w:val="-26"/>
          <w:w w:val="95"/>
        </w:rPr>
        <w:t> </w:t>
      </w:r>
      <w:r>
        <w:rPr>
          <w:color w:val="231F20"/>
          <w:w w:val="95"/>
        </w:rPr>
        <w:t>es</w:t>
      </w:r>
      <w:r>
        <w:rPr>
          <w:color w:val="231F20"/>
          <w:spacing w:val="-26"/>
          <w:w w:val="95"/>
        </w:rPr>
        <w:t> </w:t>
      </w:r>
      <w:r>
        <w:rPr>
          <w:color w:val="231F20"/>
          <w:w w:val="95"/>
        </w:rPr>
        <w:t>el</w:t>
      </w:r>
      <w:r>
        <w:rPr>
          <w:color w:val="231F20"/>
          <w:spacing w:val="-26"/>
          <w:w w:val="95"/>
        </w:rPr>
        <w:t> </w:t>
      </w:r>
      <w:r>
        <w:rPr>
          <w:color w:val="231F20"/>
          <w:w w:val="95"/>
        </w:rPr>
        <w:t>recuento</w:t>
      </w:r>
      <w:r>
        <w:rPr>
          <w:color w:val="231F20"/>
          <w:spacing w:val="-26"/>
          <w:w w:val="95"/>
        </w:rPr>
        <w:t> </w:t>
      </w:r>
      <w:r>
        <w:rPr>
          <w:color w:val="231F20"/>
          <w:w w:val="95"/>
        </w:rPr>
        <w:t>que</w:t>
      </w:r>
      <w:r>
        <w:rPr>
          <w:color w:val="231F20"/>
          <w:spacing w:val="-26"/>
          <w:w w:val="95"/>
        </w:rPr>
        <w:t> </w:t>
      </w:r>
      <w:r>
        <w:rPr>
          <w:color w:val="231F20"/>
          <w:w w:val="95"/>
        </w:rPr>
        <w:t>puede</w:t>
      </w:r>
      <w:r>
        <w:rPr>
          <w:color w:val="231F20"/>
          <w:spacing w:val="-26"/>
          <w:w w:val="95"/>
        </w:rPr>
        <w:t> </w:t>
      </w:r>
      <w:r>
        <w:rPr>
          <w:color w:val="231F20"/>
          <w:w w:val="95"/>
        </w:rPr>
        <w:t>hacerse</w:t>
      </w:r>
      <w:r>
        <w:rPr>
          <w:color w:val="231F20"/>
          <w:spacing w:val="-26"/>
          <w:w w:val="95"/>
        </w:rPr>
        <w:t> </w:t>
      </w:r>
      <w:r>
        <w:rPr>
          <w:color w:val="231F20"/>
          <w:w w:val="95"/>
        </w:rPr>
        <w:t>de</w:t>
      </w:r>
      <w:r>
        <w:rPr>
          <w:color w:val="231F20"/>
          <w:spacing w:val="-26"/>
          <w:w w:val="95"/>
        </w:rPr>
        <w:t> </w:t>
      </w:r>
      <w:r>
        <w:rPr>
          <w:color w:val="231F20"/>
          <w:w w:val="95"/>
        </w:rPr>
        <w:t>esta</w:t>
      </w:r>
      <w:r>
        <w:rPr>
          <w:color w:val="231F20"/>
          <w:spacing w:val="-26"/>
          <w:w w:val="95"/>
        </w:rPr>
        <w:t> </w:t>
      </w:r>
      <w:r>
        <w:rPr>
          <w:color w:val="231F20"/>
          <w:w w:val="95"/>
        </w:rPr>
        <w:t>tercera</w:t>
      </w:r>
      <w:r>
        <w:rPr>
          <w:color w:val="231F20"/>
          <w:spacing w:val="-26"/>
          <w:w w:val="95"/>
        </w:rPr>
        <w:t> </w:t>
      </w:r>
      <w:r>
        <w:rPr>
          <w:color w:val="231F20"/>
          <w:w w:val="95"/>
        </w:rPr>
        <w:t>generación</w:t>
      </w:r>
      <w:r>
        <w:rPr>
          <w:color w:val="231F20"/>
          <w:spacing w:val="-26"/>
          <w:w w:val="95"/>
        </w:rPr>
        <w:t> </w:t>
      </w:r>
      <w:r>
        <w:rPr>
          <w:color w:val="231F20"/>
          <w:w w:val="95"/>
        </w:rPr>
        <w:t>que, </w:t>
      </w:r>
      <w:r>
        <w:rPr>
          <w:color w:val="231F20"/>
        </w:rPr>
        <w:t>a</w:t>
      </w:r>
      <w:r>
        <w:rPr>
          <w:color w:val="231F20"/>
          <w:spacing w:val="-27"/>
        </w:rPr>
        <w:t> </w:t>
      </w:r>
      <w:r>
        <w:rPr>
          <w:color w:val="231F20"/>
        </w:rPr>
        <w:t>poco</w:t>
      </w:r>
      <w:r>
        <w:rPr>
          <w:color w:val="231F20"/>
          <w:spacing w:val="-27"/>
        </w:rPr>
        <w:t> </w:t>
      </w:r>
      <w:r>
        <w:rPr>
          <w:color w:val="231F20"/>
        </w:rPr>
        <w:t>más</w:t>
      </w:r>
      <w:r>
        <w:rPr>
          <w:color w:val="231F20"/>
          <w:spacing w:val="-27"/>
        </w:rPr>
        <w:t> </w:t>
      </w:r>
      <w:r>
        <w:rPr>
          <w:color w:val="231F20"/>
        </w:rPr>
        <w:t>de</w:t>
      </w:r>
      <w:r>
        <w:rPr>
          <w:color w:val="231F20"/>
          <w:spacing w:val="-27"/>
        </w:rPr>
        <w:t> </w:t>
      </w:r>
      <w:r>
        <w:rPr>
          <w:color w:val="231F20"/>
        </w:rPr>
        <w:t>treinta</w:t>
      </w:r>
      <w:r>
        <w:rPr>
          <w:color w:val="231F20"/>
          <w:spacing w:val="-27"/>
        </w:rPr>
        <w:t> </w:t>
      </w:r>
      <w:r>
        <w:rPr>
          <w:color w:val="231F20"/>
        </w:rPr>
        <w:t>años</w:t>
      </w:r>
      <w:r>
        <w:rPr>
          <w:color w:val="231F20"/>
          <w:spacing w:val="-27"/>
        </w:rPr>
        <w:t> </w:t>
      </w:r>
      <w:r>
        <w:rPr>
          <w:color w:val="231F20"/>
        </w:rPr>
        <w:t>de</w:t>
      </w:r>
      <w:r>
        <w:rPr>
          <w:color w:val="231F20"/>
          <w:spacing w:val="-27"/>
        </w:rPr>
        <w:t> </w:t>
      </w:r>
      <w:r>
        <w:rPr>
          <w:color w:val="231F20"/>
        </w:rPr>
        <w:t>llegada</w:t>
      </w:r>
      <w:r>
        <w:rPr>
          <w:color w:val="231F20"/>
          <w:spacing w:val="-27"/>
        </w:rPr>
        <w:t> </w:t>
      </w:r>
      <w:r>
        <w:rPr>
          <w:color w:val="231F20"/>
        </w:rPr>
        <w:t>de</w:t>
      </w:r>
      <w:r>
        <w:rPr>
          <w:color w:val="231F20"/>
          <w:spacing w:val="-27"/>
        </w:rPr>
        <w:t> </w:t>
      </w:r>
      <w:r>
        <w:rPr>
          <w:color w:val="231F20"/>
        </w:rPr>
        <w:t>energía</w:t>
      </w:r>
      <w:r>
        <w:rPr>
          <w:color w:val="231F20"/>
          <w:spacing w:val="-27"/>
        </w:rPr>
        <w:t> </w:t>
      </w:r>
      <w:r>
        <w:rPr>
          <w:color w:val="231F20"/>
        </w:rPr>
        <w:t>eléctrica,</w:t>
      </w:r>
      <w:r>
        <w:rPr>
          <w:color w:val="231F20"/>
          <w:spacing w:val="-27"/>
        </w:rPr>
        <w:t> </w:t>
      </w:r>
      <w:r>
        <w:rPr>
          <w:color w:val="231F20"/>
        </w:rPr>
        <w:t>sigue</w:t>
      </w:r>
      <w:r>
        <w:rPr>
          <w:color w:val="231F20"/>
          <w:spacing w:val="-27"/>
        </w:rPr>
        <w:t> </w:t>
      </w:r>
      <w:r>
        <w:rPr>
          <w:color w:val="231F20"/>
        </w:rPr>
        <w:t>viendo </w:t>
      </w:r>
      <w:r>
        <w:rPr>
          <w:color w:val="231F20"/>
          <w:w w:val="95"/>
        </w:rPr>
        <w:t>cambios</w:t>
      </w:r>
      <w:r>
        <w:rPr>
          <w:color w:val="231F20"/>
          <w:spacing w:val="-25"/>
          <w:w w:val="95"/>
        </w:rPr>
        <w:t> </w:t>
      </w:r>
      <w:r>
        <w:rPr>
          <w:color w:val="231F20"/>
          <w:w w:val="95"/>
        </w:rPr>
        <w:t>en</w:t>
      </w:r>
      <w:r>
        <w:rPr>
          <w:color w:val="231F20"/>
          <w:spacing w:val="-25"/>
          <w:w w:val="95"/>
        </w:rPr>
        <w:t> </w:t>
      </w:r>
      <w:r>
        <w:rPr>
          <w:color w:val="231F20"/>
          <w:w w:val="95"/>
        </w:rPr>
        <w:t>su</w:t>
      </w:r>
      <w:r>
        <w:rPr>
          <w:color w:val="231F20"/>
          <w:spacing w:val="-25"/>
          <w:w w:val="95"/>
        </w:rPr>
        <w:t> </w:t>
      </w:r>
      <w:r>
        <w:rPr>
          <w:color w:val="231F20"/>
          <w:w w:val="95"/>
        </w:rPr>
        <w:t>comunidad.</w:t>
      </w:r>
      <w:r>
        <w:rPr>
          <w:color w:val="231F20"/>
          <w:spacing w:val="-25"/>
          <w:w w:val="95"/>
        </w:rPr>
        <w:t> </w:t>
      </w:r>
      <w:r>
        <w:rPr>
          <w:color w:val="231F20"/>
          <w:w w:val="95"/>
        </w:rPr>
        <w:t>Las</w:t>
      </w:r>
      <w:r>
        <w:rPr>
          <w:color w:val="231F20"/>
          <w:spacing w:val="-25"/>
          <w:w w:val="95"/>
        </w:rPr>
        <w:t> </w:t>
      </w:r>
      <w:r>
        <w:rPr>
          <w:color w:val="231F20"/>
          <w:w w:val="95"/>
        </w:rPr>
        <w:t>tres</w:t>
      </w:r>
      <w:r>
        <w:rPr>
          <w:color w:val="231F20"/>
          <w:spacing w:val="-25"/>
          <w:w w:val="95"/>
        </w:rPr>
        <w:t> </w:t>
      </w:r>
      <w:r>
        <w:rPr>
          <w:color w:val="231F20"/>
          <w:w w:val="95"/>
        </w:rPr>
        <w:t>generaciones</w:t>
      </w:r>
      <w:r>
        <w:rPr>
          <w:color w:val="231F20"/>
          <w:spacing w:val="-25"/>
          <w:w w:val="95"/>
        </w:rPr>
        <w:t> </w:t>
      </w:r>
      <w:r>
        <w:rPr>
          <w:color w:val="231F20"/>
          <w:w w:val="95"/>
        </w:rPr>
        <w:t>y</w:t>
      </w:r>
      <w:r>
        <w:rPr>
          <w:color w:val="231F20"/>
          <w:spacing w:val="-25"/>
          <w:w w:val="95"/>
        </w:rPr>
        <w:t> </w:t>
      </w:r>
      <w:r>
        <w:rPr>
          <w:color w:val="231F20"/>
          <w:w w:val="95"/>
        </w:rPr>
        <w:t>su</w:t>
      </w:r>
      <w:r>
        <w:rPr>
          <w:color w:val="231F20"/>
          <w:spacing w:val="-25"/>
          <w:w w:val="95"/>
        </w:rPr>
        <w:t> </w:t>
      </w:r>
      <w:r>
        <w:rPr>
          <w:color w:val="231F20"/>
          <w:w w:val="95"/>
        </w:rPr>
        <w:t>testimonio</w:t>
      </w:r>
      <w:r>
        <w:rPr>
          <w:color w:val="231F20"/>
          <w:spacing w:val="-25"/>
          <w:w w:val="95"/>
        </w:rPr>
        <w:t> </w:t>
      </w:r>
      <w:r>
        <w:rPr>
          <w:color w:val="231F20"/>
          <w:w w:val="95"/>
        </w:rPr>
        <w:t>permiten </w:t>
      </w:r>
      <w:r>
        <w:rPr>
          <w:color w:val="231F20"/>
        </w:rPr>
        <w:t>cerrar</w:t>
      </w:r>
      <w:r>
        <w:rPr>
          <w:color w:val="231F20"/>
          <w:spacing w:val="-41"/>
        </w:rPr>
        <w:t> </w:t>
      </w:r>
      <w:r>
        <w:rPr>
          <w:color w:val="231F20"/>
        </w:rPr>
        <w:t>la</w:t>
      </w:r>
      <w:r>
        <w:rPr>
          <w:color w:val="231F20"/>
          <w:spacing w:val="-41"/>
        </w:rPr>
        <w:t> </w:t>
      </w:r>
      <w:r>
        <w:rPr>
          <w:color w:val="231F20"/>
        </w:rPr>
        <w:t>sección</w:t>
      </w:r>
      <w:r>
        <w:rPr>
          <w:color w:val="231F20"/>
          <w:spacing w:val="-41"/>
        </w:rPr>
        <w:t> </w:t>
      </w:r>
      <w:r>
        <w:rPr>
          <w:color w:val="231F20"/>
        </w:rPr>
        <w:t>de</w:t>
      </w:r>
      <w:r>
        <w:rPr>
          <w:color w:val="231F20"/>
          <w:spacing w:val="-41"/>
        </w:rPr>
        <w:t> </w:t>
      </w:r>
      <w:r>
        <w:rPr>
          <w:color w:val="231F20"/>
        </w:rPr>
        <w:t>Historia</w:t>
      </w:r>
      <w:r>
        <w:rPr>
          <w:color w:val="231F20"/>
          <w:spacing w:val="-41"/>
        </w:rPr>
        <w:t> </w:t>
      </w:r>
      <w:r>
        <w:rPr>
          <w:color w:val="231F20"/>
        </w:rPr>
        <w:t>para</w:t>
      </w:r>
      <w:r>
        <w:rPr>
          <w:color w:val="231F20"/>
          <w:spacing w:val="-41"/>
        </w:rPr>
        <w:t> </w:t>
      </w:r>
      <w:r>
        <w:rPr>
          <w:color w:val="231F20"/>
        </w:rPr>
        <w:t>dar</w:t>
      </w:r>
      <w:r>
        <w:rPr>
          <w:color w:val="231F20"/>
          <w:spacing w:val="-41"/>
        </w:rPr>
        <w:t> </w:t>
      </w:r>
      <w:r>
        <w:rPr>
          <w:color w:val="231F20"/>
        </w:rPr>
        <w:t>paso</w:t>
      </w:r>
      <w:r>
        <w:rPr>
          <w:color w:val="231F20"/>
          <w:spacing w:val="-41"/>
        </w:rPr>
        <w:t> </w:t>
      </w:r>
      <w:r>
        <w:rPr>
          <w:color w:val="231F20"/>
        </w:rPr>
        <w:t>a</w:t>
      </w:r>
      <w:r>
        <w:rPr>
          <w:color w:val="231F20"/>
          <w:spacing w:val="-41"/>
        </w:rPr>
        <w:t> </w:t>
      </w:r>
      <w:r>
        <w:rPr>
          <w:color w:val="231F20"/>
        </w:rPr>
        <w:t>la</w:t>
      </w:r>
      <w:r>
        <w:rPr>
          <w:color w:val="231F20"/>
          <w:spacing w:val="-41"/>
        </w:rPr>
        <w:t> </w:t>
      </w:r>
      <w:r>
        <w:rPr>
          <w:color w:val="231F20"/>
        </w:rPr>
        <w:t>última</w:t>
      </w:r>
      <w:r>
        <w:rPr>
          <w:color w:val="231F20"/>
          <w:spacing w:val="-41"/>
        </w:rPr>
        <w:t> </w:t>
      </w:r>
      <w:r>
        <w:rPr>
          <w:color w:val="231F20"/>
        </w:rPr>
        <w:t>parte</w:t>
      </w:r>
      <w:r>
        <w:rPr>
          <w:color w:val="231F20"/>
          <w:spacing w:val="-41"/>
        </w:rPr>
        <w:t> </w:t>
      </w:r>
      <w:r>
        <w:rPr>
          <w:color w:val="231F20"/>
        </w:rPr>
        <w:t>de</w:t>
      </w:r>
      <w:r>
        <w:rPr>
          <w:color w:val="231F20"/>
          <w:spacing w:val="-41"/>
        </w:rPr>
        <w:t> </w:t>
      </w:r>
      <w:r>
        <w:rPr>
          <w:color w:val="231F20"/>
        </w:rPr>
        <w:t>este</w:t>
      </w:r>
      <w:r>
        <w:rPr>
          <w:color w:val="231F20"/>
          <w:spacing w:val="-41"/>
        </w:rPr>
        <w:t> </w:t>
      </w:r>
      <w:r>
        <w:rPr>
          <w:color w:val="231F20"/>
        </w:rPr>
        <w:t>trabajo </w:t>
      </w:r>
      <w:r>
        <w:rPr>
          <w:color w:val="231F20"/>
          <w:w w:val="95"/>
        </w:rPr>
        <w:t>de</w:t>
      </w:r>
      <w:r>
        <w:rPr>
          <w:color w:val="231F20"/>
          <w:spacing w:val="-18"/>
          <w:w w:val="95"/>
        </w:rPr>
        <w:t> </w:t>
      </w:r>
      <w:r>
        <w:rPr>
          <w:color w:val="231F20"/>
          <w:w w:val="95"/>
        </w:rPr>
        <w:t>pretensiones</w:t>
      </w:r>
      <w:r>
        <w:rPr>
          <w:color w:val="231F20"/>
          <w:spacing w:val="-18"/>
          <w:w w:val="95"/>
        </w:rPr>
        <w:t> </w:t>
      </w:r>
      <w:r>
        <w:rPr>
          <w:color w:val="231F20"/>
          <w:w w:val="95"/>
        </w:rPr>
        <w:t>transdisciplinarias:</w:t>
      </w:r>
      <w:r>
        <w:rPr>
          <w:color w:val="231F20"/>
          <w:spacing w:val="-18"/>
          <w:w w:val="95"/>
        </w:rPr>
        <w:t> </w:t>
      </w:r>
      <w:r>
        <w:rPr>
          <w:color w:val="231F20"/>
          <w:w w:val="95"/>
        </w:rPr>
        <w:t>la</w:t>
      </w:r>
      <w:r>
        <w:rPr>
          <w:color w:val="231F20"/>
          <w:spacing w:val="-18"/>
          <w:w w:val="95"/>
        </w:rPr>
        <w:t> </w:t>
      </w:r>
      <w:r>
        <w:rPr>
          <w:color w:val="231F20"/>
          <w:w w:val="95"/>
        </w:rPr>
        <w:t>mirada</w:t>
      </w:r>
      <w:r>
        <w:rPr>
          <w:color w:val="231F20"/>
          <w:spacing w:val="-18"/>
          <w:w w:val="95"/>
        </w:rPr>
        <w:t> </w:t>
      </w:r>
      <w:r>
        <w:rPr>
          <w:color w:val="231F20"/>
          <w:w w:val="95"/>
        </w:rPr>
        <w:t>desde</w:t>
      </w:r>
      <w:r>
        <w:rPr>
          <w:color w:val="231F20"/>
          <w:spacing w:val="-18"/>
          <w:w w:val="95"/>
        </w:rPr>
        <w:t> </w:t>
      </w:r>
      <w:r>
        <w:rPr>
          <w:color w:val="231F20"/>
          <w:w w:val="95"/>
        </w:rPr>
        <w:t>la</w:t>
      </w:r>
      <w:r>
        <w:rPr>
          <w:color w:val="231F20"/>
          <w:spacing w:val="-18"/>
          <w:w w:val="95"/>
        </w:rPr>
        <w:t> </w:t>
      </w:r>
      <w:r>
        <w:rPr>
          <w:color w:val="231F20"/>
          <w:w w:val="95"/>
        </w:rPr>
        <w:t>Comunicación.</w:t>
      </w:r>
    </w:p>
    <w:p>
      <w:pPr>
        <w:pStyle w:val="BodyText"/>
        <w:spacing w:before="6"/>
        <w:rPr>
          <w:sz w:val="13"/>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4931"/>
        <w:gridCol w:w="1579"/>
      </w:tblGrid>
      <w:tr>
        <w:trPr>
          <w:trHeight w:val="427" w:hRule="exact"/>
        </w:trPr>
        <w:tc>
          <w:tcPr>
            <w:tcW w:w="6510" w:type="dxa"/>
            <w:gridSpan w:val="2"/>
            <w:tcBorders>
              <w:top w:val="nil"/>
              <w:left w:val="nil"/>
              <w:bottom w:val="nil"/>
            </w:tcBorders>
          </w:tcPr>
          <w:p>
            <w:pPr>
              <w:pStyle w:val="TableParagraph"/>
              <w:spacing w:before="70"/>
              <w:ind w:left="348"/>
              <w:rPr>
                <w:b/>
                <w:sz w:val="24"/>
              </w:rPr>
            </w:pPr>
            <w:r>
              <w:rPr>
                <w:b/>
                <w:color w:val="231F20"/>
                <w:sz w:val="24"/>
              </w:rPr>
              <w:t>Cuadro 5. Promedio de edad de la muestra por segmento</w:t>
            </w:r>
          </w:p>
        </w:tc>
      </w:tr>
      <w:tr>
        <w:trPr>
          <w:trHeight w:val="683" w:hRule="exact"/>
        </w:trPr>
        <w:tc>
          <w:tcPr>
            <w:tcW w:w="4931" w:type="dxa"/>
            <w:tcBorders>
              <w:top w:val="nil"/>
            </w:tcBorders>
            <w:shd w:val="clear" w:color="auto" w:fill="959595"/>
          </w:tcPr>
          <w:p>
            <w:pPr>
              <w:pStyle w:val="TableParagraph"/>
              <w:spacing w:before="198"/>
              <w:ind w:left="506"/>
              <w:rPr>
                <w:b/>
                <w:sz w:val="24"/>
              </w:rPr>
            </w:pPr>
            <w:r>
              <w:rPr>
                <w:b/>
                <w:color w:val="231F20"/>
                <w:sz w:val="24"/>
              </w:rPr>
              <w:t>Audiencia segmentada por generación</w:t>
            </w:r>
          </w:p>
        </w:tc>
        <w:tc>
          <w:tcPr>
            <w:tcW w:w="1579" w:type="dxa"/>
            <w:tcBorders>
              <w:top w:val="nil"/>
            </w:tcBorders>
            <w:shd w:val="clear" w:color="auto" w:fill="959595"/>
          </w:tcPr>
          <w:p>
            <w:pPr>
              <w:pStyle w:val="TableParagraph"/>
              <w:spacing w:line="312" w:lineRule="auto" w:before="18"/>
              <w:ind w:left="293" w:firstLine="217"/>
              <w:rPr>
                <w:b/>
                <w:sz w:val="24"/>
              </w:rPr>
            </w:pPr>
            <w:r>
              <w:rPr>
                <w:b/>
                <w:color w:val="231F20"/>
                <w:sz w:val="24"/>
              </w:rPr>
              <w:t>Edad promedio</w:t>
            </w:r>
          </w:p>
        </w:tc>
      </w:tr>
      <w:tr>
        <w:trPr>
          <w:trHeight w:val="327" w:hRule="exact"/>
        </w:trPr>
        <w:tc>
          <w:tcPr>
            <w:tcW w:w="4931" w:type="dxa"/>
          </w:tcPr>
          <w:p>
            <w:pPr>
              <w:pStyle w:val="TableParagraph"/>
              <w:rPr>
                <w:i/>
                <w:sz w:val="24"/>
              </w:rPr>
            </w:pPr>
            <w:r>
              <w:rPr>
                <w:color w:val="231F20"/>
                <w:sz w:val="24"/>
              </w:rPr>
              <w:t>Segmento 1 (</w:t>
            </w:r>
            <w:r>
              <w:rPr>
                <w:i/>
                <w:color w:val="231F20"/>
                <w:sz w:val="24"/>
              </w:rPr>
              <w:t>generación a oscuras)</w:t>
            </w:r>
          </w:p>
        </w:tc>
        <w:tc>
          <w:tcPr>
            <w:tcW w:w="1579" w:type="dxa"/>
          </w:tcPr>
          <w:p>
            <w:pPr>
              <w:pStyle w:val="TableParagraph"/>
              <w:ind w:left="81" w:right="81"/>
              <w:jc w:val="center"/>
              <w:rPr>
                <w:sz w:val="24"/>
              </w:rPr>
            </w:pPr>
            <w:r>
              <w:rPr>
                <w:color w:val="231F20"/>
                <w:sz w:val="24"/>
              </w:rPr>
              <w:t>70 años y más</w:t>
            </w:r>
          </w:p>
        </w:tc>
      </w:tr>
      <w:tr>
        <w:trPr>
          <w:trHeight w:val="327" w:hRule="exact"/>
        </w:trPr>
        <w:tc>
          <w:tcPr>
            <w:tcW w:w="4931" w:type="dxa"/>
          </w:tcPr>
          <w:p>
            <w:pPr>
              <w:pStyle w:val="TableParagraph"/>
              <w:rPr>
                <w:i/>
                <w:sz w:val="24"/>
              </w:rPr>
            </w:pPr>
            <w:r>
              <w:rPr>
                <w:color w:val="231F20"/>
                <w:sz w:val="24"/>
              </w:rPr>
              <w:t>Segmento 2 </w:t>
            </w:r>
            <w:r>
              <w:rPr>
                <w:i/>
                <w:color w:val="231F20"/>
                <w:sz w:val="24"/>
              </w:rPr>
              <w:t>(generación mediática)</w:t>
            </w:r>
          </w:p>
        </w:tc>
        <w:tc>
          <w:tcPr>
            <w:tcW w:w="1579" w:type="dxa"/>
          </w:tcPr>
          <w:p>
            <w:pPr>
              <w:pStyle w:val="TableParagraph"/>
              <w:ind w:left="81" w:right="81"/>
              <w:jc w:val="center"/>
              <w:rPr>
                <w:sz w:val="24"/>
              </w:rPr>
            </w:pPr>
            <w:r>
              <w:rPr>
                <w:color w:val="231F20"/>
                <w:sz w:val="24"/>
              </w:rPr>
              <w:t>45 a 65 años</w:t>
            </w:r>
          </w:p>
        </w:tc>
      </w:tr>
      <w:tr>
        <w:trPr>
          <w:trHeight w:val="327" w:hRule="exact"/>
        </w:trPr>
        <w:tc>
          <w:tcPr>
            <w:tcW w:w="4931" w:type="dxa"/>
          </w:tcPr>
          <w:p>
            <w:pPr>
              <w:pStyle w:val="TableParagraph"/>
              <w:rPr>
                <w:i/>
                <w:sz w:val="24"/>
              </w:rPr>
            </w:pPr>
            <w:r>
              <w:rPr>
                <w:color w:val="231F20"/>
                <w:sz w:val="24"/>
              </w:rPr>
              <w:t>Segmento 3 </w:t>
            </w:r>
            <w:r>
              <w:rPr>
                <w:i/>
                <w:color w:val="231F20"/>
                <w:sz w:val="24"/>
              </w:rPr>
              <w:t>(generación.net)</w:t>
            </w:r>
          </w:p>
        </w:tc>
        <w:tc>
          <w:tcPr>
            <w:tcW w:w="1579" w:type="dxa"/>
          </w:tcPr>
          <w:p>
            <w:pPr>
              <w:pStyle w:val="TableParagraph"/>
              <w:ind w:left="81" w:right="81"/>
              <w:jc w:val="center"/>
              <w:rPr>
                <w:sz w:val="24"/>
              </w:rPr>
            </w:pPr>
            <w:r>
              <w:rPr>
                <w:color w:val="231F20"/>
                <w:sz w:val="24"/>
              </w:rPr>
              <w:t>15 a 30 años</w:t>
            </w:r>
          </w:p>
        </w:tc>
      </w:tr>
      <w:tr>
        <w:trPr>
          <w:trHeight w:val="463" w:hRule="exact"/>
        </w:trPr>
        <w:tc>
          <w:tcPr>
            <w:tcW w:w="6510" w:type="dxa"/>
            <w:gridSpan w:val="2"/>
            <w:tcBorders>
              <w:left w:val="nil"/>
              <w:bottom w:val="nil"/>
            </w:tcBorders>
          </w:tcPr>
          <w:p>
            <w:pPr>
              <w:pStyle w:val="TableParagraph"/>
              <w:spacing w:before="109"/>
              <w:ind w:left="80"/>
              <w:rPr>
                <w:sz w:val="20"/>
              </w:rPr>
            </w:pPr>
            <w:r>
              <w:rPr>
                <w:color w:val="231F20"/>
                <w:sz w:val="20"/>
              </w:rPr>
              <w:t>Fuente: elaboración propia</w:t>
            </w:r>
          </w:p>
        </w:tc>
      </w:tr>
    </w:tbl>
    <w:p>
      <w:pPr>
        <w:pStyle w:val="BodyText"/>
        <w:spacing w:line="278" w:lineRule="auto" w:before="11"/>
        <w:ind w:left="110" w:right="107"/>
        <w:jc w:val="both"/>
      </w:pPr>
      <w:r>
        <w:rPr/>
        <w:t>A</w:t>
      </w:r>
      <w:r>
        <w:rPr>
          <w:spacing w:val="-39"/>
        </w:rPr>
        <w:t> </w:t>
      </w:r>
      <w:r>
        <w:rPr/>
        <w:t>través</w:t>
      </w:r>
      <w:r>
        <w:rPr>
          <w:spacing w:val="-39"/>
        </w:rPr>
        <w:t> </w:t>
      </w:r>
      <w:r>
        <w:rPr/>
        <w:t>de</w:t>
      </w:r>
      <w:r>
        <w:rPr>
          <w:spacing w:val="-39"/>
        </w:rPr>
        <w:t> </w:t>
      </w:r>
      <w:r>
        <w:rPr/>
        <w:t>la</w:t>
      </w:r>
      <w:r>
        <w:rPr>
          <w:spacing w:val="-39"/>
        </w:rPr>
        <w:t> </w:t>
      </w:r>
      <w:r>
        <w:rPr/>
        <w:t>aplicación</w:t>
      </w:r>
      <w:r>
        <w:rPr>
          <w:spacing w:val="-39"/>
        </w:rPr>
        <w:t> </w:t>
      </w:r>
      <w:r>
        <w:rPr/>
        <w:t>de</w:t>
      </w:r>
      <w:r>
        <w:rPr>
          <w:spacing w:val="-39"/>
        </w:rPr>
        <w:t> </w:t>
      </w:r>
      <w:r>
        <w:rPr/>
        <w:t>un</w:t>
      </w:r>
      <w:r>
        <w:rPr>
          <w:spacing w:val="-39"/>
        </w:rPr>
        <w:t> </w:t>
      </w:r>
      <w:r>
        <w:rPr/>
        <w:t>cuestionario,</w:t>
      </w:r>
      <w:r>
        <w:rPr>
          <w:spacing w:val="-39"/>
        </w:rPr>
        <w:t> </w:t>
      </w:r>
      <w:r>
        <w:rPr/>
        <w:t>se</w:t>
      </w:r>
      <w:r>
        <w:rPr>
          <w:spacing w:val="-39"/>
        </w:rPr>
        <w:t> </w:t>
      </w:r>
      <w:r>
        <w:rPr/>
        <w:t>complementa</w:t>
      </w:r>
      <w:r>
        <w:rPr>
          <w:spacing w:val="-39"/>
        </w:rPr>
        <w:t> </w:t>
      </w:r>
      <w:r>
        <w:rPr/>
        <w:t>el</w:t>
      </w:r>
      <w:r>
        <w:rPr>
          <w:spacing w:val="-39"/>
        </w:rPr>
        <w:t> </w:t>
      </w:r>
      <w:r>
        <w:rPr/>
        <w:t>trabajo</w:t>
      </w:r>
      <w:r>
        <w:rPr>
          <w:spacing w:val="-39"/>
        </w:rPr>
        <w:t> </w:t>
      </w:r>
      <w:r>
        <w:rPr/>
        <w:t>a </w:t>
      </w:r>
      <w:r>
        <w:rPr>
          <w:w w:val="95"/>
        </w:rPr>
        <w:t>fin</w:t>
      </w:r>
      <w:r>
        <w:rPr>
          <w:spacing w:val="-13"/>
          <w:w w:val="95"/>
        </w:rPr>
        <w:t> </w:t>
      </w:r>
      <w:r>
        <w:rPr>
          <w:w w:val="95"/>
        </w:rPr>
        <w:t>de</w:t>
      </w:r>
      <w:r>
        <w:rPr>
          <w:spacing w:val="-13"/>
          <w:w w:val="95"/>
        </w:rPr>
        <w:t> </w:t>
      </w:r>
      <w:r>
        <w:rPr>
          <w:w w:val="95"/>
        </w:rPr>
        <w:t>tener</w:t>
      </w:r>
      <w:r>
        <w:rPr>
          <w:spacing w:val="-13"/>
          <w:w w:val="95"/>
        </w:rPr>
        <w:t> </w:t>
      </w:r>
      <w:r>
        <w:rPr>
          <w:w w:val="95"/>
        </w:rPr>
        <w:t>una</w:t>
      </w:r>
      <w:r>
        <w:rPr>
          <w:spacing w:val="-13"/>
          <w:w w:val="95"/>
        </w:rPr>
        <w:t> </w:t>
      </w:r>
      <w:r>
        <w:rPr>
          <w:w w:val="95"/>
        </w:rPr>
        <w:t>visión</w:t>
      </w:r>
      <w:r>
        <w:rPr>
          <w:spacing w:val="-13"/>
          <w:w w:val="95"/>
        </w:rPr>
        <w:t> </w:t>
      </w:r>
      <w:r>
        <w:rPr>
          <w:w w:val="95"/>
        </w:rPr>
        <w:t>interdisciplinaria</w:t>
      </w:r>
      <w:r>
        <w:rPr>
          <w:spacing w:val="-13"/>
          <w:w w:val="95"/>
        </w:rPr>
        <w:t> </w:t>
      </w:r>
      <w:r>
        <w:rPr>
          <w:w w:val="95"/>
        </w:rPr>
        <w:t>de</w:t>
      </w:r>
      <w:r>
        <w:rPr>
          <w:spacing w:val="-13"/>
          <w:w w:val="95"/>
        </w:rPr>
        <w:t> </w:t>
      </w:r>
      <w:r>
        <w:rPr>
          <w:w w:val="95"/>
        </w:rPr>
        <w:t>un</w:t>
      </w:r>
      <w:r>
        <w:rPr>
          <w:spacing w:val="-13"/>
          <w:w w:val="95"/>
        </w:rPr>
        <w:t> </w:t>
      </w:r>
      <w:r>
        <w:rPr>
          <w:w w:val="95"/>
        </w:rPr>
        <w:t>fenómeno</w:t>
      </w:r>
      <w:r>
        <w:rPr>
          <w:spacing w:val="-13"/>
          <w:w w:val="95"/>
        </w:rPr>
        <w:t> </w:t>
      </w:r>
      <w:r>
        <w:rPr>
          <w:w w:val="95"/>
        </w:rPr>
        <w:t>contemporáneo </w:t>
      </w:r>
      <w:r>
        <w:rPr/>
        <w:t>como</w:t>
      </w:r>
      <w:r>
        <w:rPr>
          <w:spacing w:val="-34"/>
        </w:rPr>
        <w:t> </w:t>
      </w:r>
      <w:r>
        <w:rPr/>
        <w:t>el</w:t>
      </w:r>
      <w:r>
        <w:rPr>
          <w:spacing w:val="-34"/>
        </w:rPr>
        <w:t> </w:t>
      </w:r>
      <w:r>
        <w:rPr/>
        <w:t>consumo</w:t>
      </w:r>
      <w:r>
        <w:rPr>
          <w:spacing w:val="-34"/>
        </w:rPr>
        <w:t> </w:t>
      </w:r>
      <w:r>
        <w:rPr/>
        <w:t>mediático</w:t>
      </w:r>
      <w:r>
        <w:rPr>
          <w:spacing w:val="-34"/>
        </w:rPr>
        <w:t> </w:t>
      </w:r>
      <w:r>
        <w:rPr/>
        <w:t>y</w:t>
      </w:r>
      <w:r>
        <w:rPr>
          <w:spacing w:val="-34"/>
        </w:rPr>
        <w:t> </w:t>
      </w:r>
      <w:r>
        <w:rPr/>
        <w:t>de</w:t>
      </w:r>
      <w:r>
        <w:rPr>
          <w:spacing w:val="-34"/>
        </w:rPr>
        <w:t> </w:t>
      </w:r>
      <w:r>
        <w:rPr/>
        <w:t>tics</w:t>
      </w:r>
      <w:r>
        <w:rPr>
          <w:spacing w:val="-34"/>
        </w:rPr>
        <w:t> </w:t>
      </w:r>
      <w:r>
        <w:rPr/>
        <w:t>en</w:t>
      </w:r>
      <w:r>
        <w:rPr>
          <w:spacing w:val="-34"/>
        </w:rPr>
        <w:t> </w:t>
      </w:r>
      <w:r>
        <w:rPr/>
        <w:t>una</w:t>
      </w:r>
      <w:r>
        <w:rPr>
          <w:spacing w:val="-34"/>
        </w:rPr>
        <w:t> </w:t>
      </w:r>
      <w:r>
        <w:rPr/>
        <w:t>comunidad</w:t>
      </w:r>
      <w:r>
        <w:rPr>
          <w:spacing w:val="-34"/>
        </w:rPr>
        <w:t> </w:t>
      </w:r>
      <w:r>
        <w:rPr/>
        <w:t>indígena.</w:t>
      </w:r>
    </w:p>
    <w:p>
      <w:pPr>
        <w:pStyle w:val="BodyText"/>
      </w:pPr>
    </w:p>
    <w:p>
      <w:pPr>
        <w:pStyle w:val="BodyText"/>
      </w:pPr>
    </w:p>
    <w:p>
      <w:pPr>
        <w:pStyle w:val="BodyText"/>
        <w:spacing w:before="3"/>
        <w:rPr>
          <w:sz w:val="34"/>
        </w:rPr>
      </w:pPr>
    </w:p>
    <w:p>
      <w:pPr>
        <w:pStyle w:val="Heading1"/>
        <w:spacing w:before="0"/>
        <w:ind w:left="1809"/>
      </w:pPr>
      <w:r>
        <w:rPr>
          <w:color w:val="231F20"/>
          <w:w w:val="95"/>
        </w:rPr>
        <w:t>La mirada desde la comunicación</w:t>
      </w:r>
    </w:p>
    <w:p>
      <w:pPr>
        <w:spacing w:after="0"/>
        <w:sectPr>
          <w:pgSz w:w="8230" w:h="12760"/>
          <w:pgMar w:top="1180" w:bottom="280" w:left="740" w:right="740"/>
        </w:sectPr>
      </w:pPr>
    </w:p>
    <w:p>
      <w:pPr>
        <w:pStyle w:val="BodyText"/>
        <w:rPr>
          <w:b/>
          <w:sz w:val="20"/>
        </w:rPr>
      </w:pPr>
    </w:p>
    <w:p>
      <w:pPr>
        <w:pStyle w:val="BodyText"/>
        <w:spacing w:line="278" w:lineRule="auto" w:before="213"/>
        <w:ind w:left="110" w:right="107"/>
        <w:jc w:val="both"/>
      </w:pPr>
      <w:r>
        <w:rPr>
          <w:color w:val="231F20"/>
        </w:rPr>
        <w:t>En</w:t>
      </w:r>
      <w:r>
        <w:rPr>
          <w:color w:val="231F20"/>
          <w:spacing w:val="-25"/>
        </w:rPr>
        <w:t> </w:t>
      </w:r>
      <w:r>
        <w:rPr>
          <w:color w:val="231F20"/>
        </w:rPr>
        <w:t>comunicación</w:t>
      </w:r>
      <w:r>
        <w:rPr>
          <w:color w:val="231F20"/>
          <w:spacing w:val="-25"/>
        </w:rPr>
        <w:t> </w:t>
      </w:r>
      <w:r>
        <w:rPr>
          <w:color w:val="231F20"/>
        </w:rPr>
        <w:t>se</w:t>
      </w:r>
      <w:r>
        <w:rPr>
          <w:color w:val="231F20"/>
          <w:spacing w:val="-25"/>
        </w:rPr>
        <w:t> </w:t>
      </w:r>
      <w:r>
        <w:rPr>
          <w:color w:val="231F20"/>
        </w:rPr>
        <w:t>hacen</w:t>
      </w:r>
      <w:r>
        <w:rPr>
          <w:color w:val="231F20"/>
          <w:spacing w:val="-25"/>
        </w:rPr>
        <w:t> </w:t>
      </w:r>
      <w:r>
        <w:rPr>
          <w:color w:val="231F20"/>
        </w:rPr>
        <w:t>estudios</w:t>
      </w:r>
      <w:r>
        <w:rPr>
          <w:color w:val="231F20"/>
          <w:spacing w:val="-25"/>
        </w:rPr>
        <w:t> </w:t>
      </w:r>
      <w:r>
        <w:rPr>
          <w:color w:val="231F20"/>
        </w:rPr>
        <w:t>de</w:t>
      </w:r>
      <w:r>
        <w:rPr>
          <w:color w:val="231F20"/>
          <w:spacing w:val="-25"/>
        </w:rPr>
        <w:t> </w:t>
      </w:r>
      <w:r>
        <w:rPr>
          <w:color w:val="231F20"/>
        </w:rPr>
        <w:t>carácter</w:t>
      </w:r>
      <w:r>
        <w:rPr>
          <w:color w:val="231F20"/>
          <w:spacing w:val="-25"/>
        </w:rPr>
        <w:t> </w:t>
      </w:r>
      <w:r>
        <w:rPr>
          <w:color w:val="231F20"/>
        </w:rPr>
        <w:t>sincrónico,</w:t>
      </w:r>
      <w:r>
        <w:rPr>
          <w:color w:val="231F20"/>
          <w:spacing w:val="-25"/>
        </w:rPr>
        <w:t> </w:t>
      </w:r>
      <w:r>
        <w:rPr>
          <w:color w:val="231F20"/>
        </w:rPr>
        <w:t>es</w:t>
      </w:r>
      <w:r>
        <w:rPr>
          <w:color w:val="231F20"/>
          <w:spacing w:val="-25"/>
        </w:rPr>
        <w:t> </w:t>
      </w:r>
      <w:r>
        <w:rPr>
          <w:color w:val="231F20"/>
        </w:rPr>
        <w:t>decir,</w:t>
      </w:r>
      <w:r>
        <w:rPr>
          <w:color w:val="231F20"/>
          <w:spacing w:val="-25"/>
        </w:rPr>
        <w:t> </w:t>
      </w:r>
      <w:r>
        <w:rPr>
          <w:color w:val="231F20"/>
        </w:rPr>
        <w:t>de un</w:t>
      </w:r>
      <w:r>
        <w:rPr>
          <w:color w:val="231F20"/>
          <w:spacing w:val="-23"/>
        </w:rPr>
        <w:t> </w:t>
      </w:r>
      <w:r>
        <w:rPr>
          <w:color w:val="231F20"/>
        </w:rPr>
        <w:t>momento</w:t>
      </w:r>
      <w:r>
        <w:rPr>
          <w:color w:val="231F20"/>
          <w:spacing w:val="-23"/>
        </w:rPr>
        <w:t> </w:t>
      </w:r>
      <w:r>
        <w:rPr>
          <w:color w:val="231F20"/>
        </w:rPr>
        <w:t>dado,</w:t>
      </w:r>
      <w:r>
        <w:rPr>
          <w:color w:val="231F20"/>
          <w:spacing w:val="-23"/>
        </w:rPr>
        <w:t> </w:t>
      </w:r>
      <w:r>
        <w:rPr>
          <w:color w:val="231F20"/>
        </w:rPr>
        <w:t>en</w:t>
      </w:r>
      <w:r>
        <w:rPr>
          <w:color w:val="231F20"/>
          <w:spacing w:val="-23"/>
        </w:rPr>
        <w:t> </w:t>
      </w:r>
      <w:r>
        <w:rPr>
          <w:color w:val="231F20"/>
        </w:rPr>
        <w:t>un</w:t>
      </w:r>
      <w:r>
        <w:rPr>
          <w:color w:val="231F20"/>
          <w:spacing w:val="-23"/>
        </w:rPr>
        <w:t> </w:t>
      </w:r>
      <w:r>
        <w:rPr>
          <w:color w:val="231F20"/>
        </w:rPr>
        <w:t>entorno</w:t>
      </w:r>
      <w:r>
        <w:rPr>
          <w:color w:val="231F20"/>
          <w:spacing w:val="-23"/>
        </w:rPr>
        <w:t> </w:t>
      </w:r>
      <w:r>
        <w:rPr>
          <w:color w:val="231F20"/>
        </w:rPr>
        <w:t>de</w:t>
      </w:r>
      <w:r>
        <w:rPr>
          <w:color w:val="231F20"/>
          <w:spacing w:val="-23"/>
        </w:rPr>
        <w:t> </w:t>
      </w:r>
      <w:r>
        <w:rPr>
          <w:color w:val="231F20"/>
        </w:rPr>
        <w:t>consumo</w:t>
      </w:r>
      <w:r>
        <w:rPr>
          <w:color w:val="231F20"/>
          <w:spacing w:val="-23"/>
        </w:rPr>
        <w:t> </w:t>
      </w:r>
      <w:r>
        <w:rPr>
          <w:color w:val="231F20"/>
        </w:rPr>
        <w:t>mediático</w:t>
      </w:r>
      <w:r>
        <w:rPr>
          <w:color w:val="231F20"/>
          <w:spacing w:val="-23"/>
        </w:rPr>
        <w:t> </w:t>
      </w:r>
      <w:r>
        <w:rPr>
          <w:color w:val="231F20"/>
        </w:rPr>
        <w:t>o</w:t>
      </w:r>
      <w:r>
        <w:rPr>
          <w:color w:val="231F20"/>
          <w:spacing w:val="-23"/>
        </w:rPr>
        <w:t> </w:t>
      </w:r>
      <w:r>
        <w:rPr>
          <w:color w:val="231F20"/>
        </w:rPr>
        <w:t>tecnológico hasta</w:t>
      </w:r>
      <w:r>
        <w:rPr>
          <w:color w:val="231F20"/>
          <w:spacing w:val="-44"/>
        </w:rPr>
        <w:t> </w:t>
      </w:r>
      <w:r>
        <w:rPr>
          <w:color w:val="231F20"/>
        </w:rPr>
        <w:t>cierto</w:t>
      </w:r>
      <w:r>
        <w:rPr>
          <w:color w:val="231F20"/>
          <w:spacing w:val="-44"/>
        </w:rPr>
        <w:t> </w:t>
      </w:r>
      <w:r>
        <w:rPr>
          <w:color w:val="231F20"/>
        </w:rPr>
        <w:t>punto</w:t>
      </w:r>
      <w:r>
        <w:rPr>
          <w:color w:val="231F20"/>
          <w:spacing w:val="-44"/>
        </w:rPr>
        <w:t> </w:t>
      </w:r>
      <w:r>
        <w:rPr>
          <w:color w:val="231F20"/>
        </w:rPr>
        <w:t>controlado,</w:t>
      </w:r>
      <w:r>
        <w:rPr>
          <w:color w:val="231F20"/>
          <w:spacing w:val="-44"/>
        </w:rPr>
        <w:t> </w:t>
      </w:r>
      <w:r>
        <w:rPr>
          <w:color w:val="231F20"/>
        </w:rPr>
        <w:t>como</w:t>
      </w:r>
      <w:r>
        <w:rPr>
          <w:color w:val="231F20"/>
          <w:spacing w:val="-44"/>
        </w:rPr>
        <w:t> </w:t>
      </w:r>
      <w:r>
        <w:rPr>
          <w:color w:val="231F20"/>
        </w:rPr>
        <w:t>pudiera</w:t>
      </w:r>
      <w:r>
        <w:rPr>
          <w:color w:val="231F20"/>
          <w:spacing w:val="-44"/>
        </w:rPr>
        <w:t> </w:t>
      </w:r>
      <w:r>
        <w:rPr>
          <w:color w:val="231F20"/>
        </w:rPr>
        <w:t>ser,</w:t>
      </w:r>
      <w:r>
        <w:rPr>
          <w:color w:val="231F20"/>
          <w:spacing w:val="-44"/>
        </w:rPr>
        <w:t> </w:t>
      </w:r>
      <w:r>
        <w:rPr>
          <w:color w:val="231F20"/>
        </w:rPr>
        <w:t>por</w:t>
      </w:r>
      <w:r>
        <w:rPr>
          <w:color w:val="231F20"/>
          <w:spacing w:val="-44"/>
        </w:rPr>
        <w:t> </w:t>
      </w:r>
      <w:r>
        <w:rPr>
          <w:color w:val="231F20"/>
        </w:rPr>
        <w:t>ejemplo,</w:t>
      </w:r>
      <w:r>
        <w:rPr>
          <w:color w:val="231F20"/>
          <w:spacing w:val="-44"/>
        </w:rPr>
        <w:t> </w:t>
      </w:r>
      <w:r>
        <w:rPr>
          <w:color w:val="231F20"/>
        </w:rPr>
        <w:t>el</w:t>
      </w:r>
      <w:r>
        <w:rPr>
          <w:color w:val="231F20"/>
          <w:spacing w:val="-44"/>
        </w:rPr>
        <w:t> </w:t>
      </w:r>
      <w:r>
        <w:rPr>
          <w:color w:val="231F20"/>
        </w:rPr>
        <w:t>impacto o</w:t>
      </w:r>
      <w:r>
        <w:rPr>
          <w:color w:val="231F20"/>
          <w:spacing w:val="-43"/>
        </w:rPr>
        <w:t> </w:t>
      </w:r>
      <w:r>
        <w:rPr>
          <w:color w:val="231F20"/>
        </w:rPr>
        <w:t>la</w:t>
      </w:r>
      <w:r>
        <w:rPr>
          <w:color w:val="231F20"/>
          <w:spacing w:val="-43"/>
        </w:rPr>
        <w:t> </w:t>
      </w:r>
      <w:r>
        <w:rPr>
          <w:color w:val="231F20"/>
        </w:rPr>
        <w:t>influencia</w:t>
      </w:r>
      <w:r>
        <w:rPr>
          <w:color w:val="231F20"/>
          <w:spacing w:val="-43"/>
        </w:rPr>
        <w:t> </w:t>
      </w:r>
      <w:r>
        <w:rPr>
          <w:color w:val="231F20"/>
        </w:rPr>
        <w:t>de</w:t>
      </w:r>
      <w:r>
        <w:rPr>
          <w:color w:val="231F20"/>
          <w:spacing w:val="-43"/>
        </w:rPr>
        <w:t> </w:t>
      </w:r>
      <w:r>
        <w:rPr>
          <w:color w:val="231F20"/>
        </w:rPr>
        <w:t>un</w:t>
      </w:r>
      <w:r>
        <w:rPr>
          <w:color w:val="231F20"/>
          <w:spacing w:val="-43"/>
        </w:rPr>
        <w:t> </w:t>
      </w:r>
      <w:r>
        <w:rPr>
          <w:color w:val="231F20"/>
        </w:rPr>
        <w:t>contenido</w:t>
      </w:r>
      <w:r>
        <w:rPr>
          <w:color w:val="231F20"/>
          <w:spacing w:val="-43"/>
        </w:rPr>
        <w:t> </w:t>
      </w:r>
      <w:r>
        <w:rPr>
          <w:color w:val="231F20"/>
        </w:rPr>
        <w:t>específico:</w:t>
      </w:r>
      <w:r>
        <w:rPr>
          <w:color w:val="231F20"/>
          <w:spacing w:val="-43"/>
        </w:rPr>
        <w:t> </w:t>
      </w:r>
      <w:r>
        <w:rPr>
          <w:color w:val="231F20"/>
        </w:rPr>
        <w:t>una</w:t>
      </w:r>
      <w:r>
        <w:rPr>
          <w:color w:val="231F20"/>
          <w:spacing w:val="-43"/>
        </w:rPr>
        <w:t> </w:t>
      </w:r>
      <w:r>
        <w:rPr>
          <w:color w:val="231F20"/>
        </w:rPr>
        <w:t>telenovela,</w:t>
      </w:r>
      <w:r>
        <w:rPr>
          <w:color w:val="231F20"/>
          <w:spacing w:val="-43"/>
        </w:rPr>
        <w:t> </w:t>
      </w:r>
      <w:r>
        <w:rPr>
          <w:color w:val="231F20"/>
        </w:rPr>
        <w:t>una</w:t>
      </w:r>
      <w:r>
        <w:rPr>
          <w:color w:val="231F20"/>
          <w:spacing w:val="-43"/>
        </w:rPr>
        <w:t> </w:t>
      </w:r>
      <w:r>
        <w:rPr>
          <w:color w:val="231F20"/>
        </w:rPr>
        <w:t>noticia,</w:t>
      </w:r>
      <w:r>
        <w:rPr>
          <w:color w:val="231F20"/>
          <w:spacing w:val="-43"/>
        </w:rPr>
        <w:t> </w:t>
      </w:r>
      <w:r>
        <w:rPr>
          <w:color w:val="231F20"/>
        </w:rPr>
        <w:t>la movilidad</w:t>
      </w:r>
      <w:r>
        <w:rPr>
          <w:color w:val="231F20"/>
          <w:spacing w:val="-31"/>
        </w:rPr>
        <w:t> </w:t>
      </w:r>
      <w:r>
        <w:rPr>
          <w:color w:val="231F20"/>
        </w:rPr>
        <w:t>y</w:t>
      </w:r>
      <w:r>
        <w:rPr>
          <w:color w:val="231F20"/>
          <w:spacing w:val="-31"/>
        </w:rPr>
        <w:t> </w:t>
      </w:r>
      <w:r>
        <w:rPr>
          <w:color w:val="231F20"/>
        </w:rPr>
        <w:t>convocatoria</w:t>
      </w:r>
      <w:r>
        <w:rPr>
          <w:color w:val="231F20"/>
          <w:spacing w:val="-31"/>
        </w:rPr>
        <w:t> </w:t>
      </w:r>
      <w:r>
        <w:rPr>
          <w:color w:val="231F20"/>
        </w:rPr>
        <w:t>de</w:t>
      </w:r>
      <w:r>
        <w:rPr>
          <w:color w:val="231F20"/>
          <w:spacing w:val="-31"/>
        </w:rPr>
        <w:t> </w:t>
      </w:r>
      <w:r>
        <w:rPr>
          <w:color w:val="231F20"/>
        </w:rPr>
        <w:t>las</w:t>
      </w:r>
      <w:r>
        <w:rPr>
          <w:color w:val="231F20"/>
          <w:spacing w:val="-31"/>
        </w:rPr>
        <w:t> </w:t>
      </w:r>
      <w:r>
        <w:rPr>
          <w:color w:val="231F20"/>
        </w:rPr>
        <w:t>redes</w:t>
      </w:r>
      <w:r>
        <w:rPr>
          <w:color w:val="231F20"/>
          <w:spacing w:val="-31"/>
        </w:rPr>
        <w:t> </w:t>
      </w:r>
      <w:r>
        <w:rPr>
          <w:color w:val="231F20"/>
        </w:rPr>
        <w:t>sociales,</w:t>
      </w:r>
      <w:r>
        <w:rPr>
          <w:color w:val="231F20"/>
          <w:spacing w:val="-31"/>
        </w:rPr>
        <w:t> </w:t>
      </w:r>
      <w:r>
        <w:rPr>
          <w:color w:val="231F20"/>
        </w:rPr>
        <w:t>entre</w:t>
      </w:r>
      <w:r>
        <w:rPr>
          <w:color w:val="231F20"/>
          <w:spacing w:val="-31"/>
        </w:rPr>
        <w:t> </w:t>
      </w:r>
      <w:r>
        <w:rPr>
          <w:color w:val="231F20"/>
        </w:rPr>
        <w:t>otros.</w:t>
      </w:r>
      <w:r>
        <w:rPr>
          <w:color w:val="231F20"/>
          <w:spacing w:val="-31"/>
        </w:rPr>
        <w:t> </w:t>
      </w:r>
      <w:r>
        <w:rPr>
          <w:color w:val="231F20"/>
        </w:rPr>
        <w:t>Para</w:t>
      </w:r>
      <w:r>
        <w:rPr>
          <w:color w:val="231F20"/>
          <w:spacing w:val="-31"/>
        </w:rPr>
        <w:t> </w:t>
      </w:r>
      <w:r>
        <w:rPr>
          <w:color w:val="231F20"/>
        </w:rPr>
        <w:t>el</w:t>
      </w:r>
      <w:r>
        <w:rPr>
          <w:color w:val="231F20"/>
          <w:spacing w:val="-31"/>
        </w:rPr>
        <w:t> </w:t>
      </w:r>
      <w:r>
        <w:rPr>
          <w:color w:val="231F20"/>
        </w:rPr>
        <w:t>caso de</w:t>
      </w:r>
      <w:r>
        <w:rPr>
          <w:color w:val="231F20"/>
          <w:spacing w:val="-12"/>
        </w:rPr>
        <w:t> </w:t>
      </w:r>
      <w:r>
        <w:rPr>
          <w:color w:val="231F20"/>
        </w:rPr>
        <w:t>este</w:t>
      </w:r>
      <w:r>
        <w:rPr>
          <w:color w:val="231F20"/>
          <w:spacing w:val="-12"/>
        </w:rPr>
        <w:t> </w:t>
      </w:r>
      <w:r>
        <w:rPr>
          <w:color w:val="231F20"/>
        </w:rPr>
        <w:t>libro,</w:t>
      </w:r>
      <w:r>
        <w:rPr>
          <w:color w:val="231F20"/>
          <w:spacing w:val="-12"/>
        </w:rPr>
        <w:t> </w:t>
      </w:r>
      <w:r>
        <w:rPr>
          <w:color w:val="231F20"/>
        </w:rPr>
        <w:t>lo</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buscó</w:t>
      </w:r>
      <w:r>
        <w:rPr>
          <w:color w:val="231F20"/>
          <w:spacing w:val="-12"/>
        </w:rPr>
        <w:t> </w:t>
      </w:r>
      <w:r>
        <w:rPr>
          <w:color w:val="231F20"/>
        </w:rPr>
        <w:t>fue</w:t>
      </w:r>
      <w:r>
        <w:rPr>
          <w:color w:val="231F20"/>
          <w:spacing w:val="-12"/>
        </w:rPr>
        <w:t> </w:t>
      </w:r>
      <w:r>
        <w:rPr>
          <w:color w:val="231F20"/>
        </w:rPr>
        <w:t>la</w:t>
      </w:r>
      <w:r>
        <w:rPr>
          <w:color w:val="231F20"/>
          <w:spacing w:val="-12"/>
        </w:rPr>
        <w:t> </w:t>
      </w:r>
      <w:r>
        <w:rPr>
          <w:color w:val="231F20"/>
        </w:rPr>
        <w:t>recuperación</w:t>
      </w:r>
      <w:r>
        <w:rPr>
          <w:color w:val="231F20"/>
          <w:spacing w:val="-12"/>
        </w:rPr>
        <w:t> </w:t>
      </w:r>
      <w:r>
        <w:rPr>
          <w:color w:val="231F20"/>
        </w:rPr>
        <w:t>oral</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historia</w:t>
      </w:r>
      <w:r>
        <w:rPr>
          <w:color w:val="231F20"/>
          <w:spacing w:val="-12"/>
        </w:rPr>
        <w:t> </w:t>
      </w:r>
      <w:r>
        <w:rPr>
          <w:color w:val="231F20"/>
        </w:rPr>
        <w:t>de los</w:t>
      </w:r>
      <w:r>
        <w:rPr>
          <w:color w:val="231F20"/>
          <w:spacing w:val="-10"/>
        </w:rPr>
        <w:t> </w:t>
      </w:r>
      <w:r>
        <w:rPr>
          <w:color w:val="231F20"/>
        </w:rPr>
        <w:t>mmc</w:t>
      </w:r>
      <w:r>
        <w:rPr>
          <w:color w:val="231F20"/>
          <w:spacing w:val="-10"/>
        </w:rPr>
        <w:t> </w:t>
      </w:r>
      <w:r>
        <w:rPr>
          <w:color w:val="231F20"/>
        </w:rPr>
        <w:t>y</w:t>
      </w:r>
      <w:r>
        <w:rPr>
          <w:color w:val="231F20"/>
          <w:spacing w:val="-10"/>
        </w:rPr>
        <w:t> </w:t>
      </w:r>
      <w:r>
        <w:rPr>
          <w:color w:val="231F20"/>
        </w:rPr>
        <w:t>las</w:t>
      </w:r>
      <w:r>
        <w:rPr>
          <w:color w:val="231F20"/>
          <w:spacing w:val="-10"/>
        </w:rPr>
        <w:t> </w:t>
      </w:r>
      <w:r>
        <w:rPr>
          <w:color w:val="231F20"/>
        </w:rPr>
        <w:t>tics</w:t>
      </w:r>
      <w:r>
        <w:rPr>
          <w:color w:val="231F20"/>
          <w:spacing w:val="-10"/>
        </w:rPr>
        <w:t> </w:t>
      </w:r>
      <w:r>
        <w:rPr>
          <w:color w:val="231F20"/>
        </w:rPr>
        <w:t>en</w:t>
      </w:r>
      <w:r>
        <w:rPr>
          <w:color w:val="231F20"/>
          <w:spacing w:val="-10"/>
        </w:rPr>
        <w:t> </w:t>
      </w:r>
      <w:r>
        <w:rPr>
          <w:color w:val="231F20"/>
        </w:rPr>
        <w:t>una</w:t>
      </w:r>
      <w:r>
        <w:rPr>
          <w:color w:val="231F20"/>
          <w:spacing w:val="-10"/>
        </w:rPr>
        <w:t> </w:t>
      </w:r>
      <w:r>
        <w:rPr>
          <w:color w:val="231F20"/>
        </w:rPr>
        <w:t>comunidad</w:t>
      </w:r>
      <w:r>
        <w:rPr>
          <w:color w:val="231F20"/>
          <w:spacing w:val="-10"/>
        </w:rPr>
        <w:t> </w:t>
      </w:r>
      <w:r>
        <w:rPr>
          <w:color w:val="231F20"/>
        </w:rPr>
        <w:t>indígena</w:t>
      </w:r>
      <w:r>
        <w:rPr>
          <w:color w:val="231F20"/>
          <w:spacing w:val="-10"/>
        </w:rPr>
        <w:t> </w:t>
      </w:r>
      <w:r>
        <w:rPr>
          <w:color w:val="231F20"/>
        </w:rPr>
        <w:t>mazahua,</w:t>
      </w:r>
      <w:r>
        <w:rPr>
          <w:color w:val="231F20"/>
          <w:spacing w:val="-10"/>
        </w:rPr>
        <w:t> </w:t>
      </w:r>
      <w:r>
        <w:rPr>
          <w:color w:val="231F20"/>
        </w:rPr>
        <w:t>que</w:t>
      </w:r>
      <w:r>
        <w:rPr>
          <w:color w:val="231F20"/>
          <w:spacing w:val="-10"/>
        </w:rPr>
        <w:t> </w:t>
      </w:r>
      <w:r>
        <w:rPr>
          <w:color w:val="231F20"/>
        </w:rPr>
        <w:t>después </w:t>
      </w:r>
      <w:r>
        <w:rPr>
          <w:color w:val="231F20"/>
          <w:w w:val="95"/>
        </w:rPr>
        <w:t>pudiera</w:t>
      </w:r>
      <w:r>
        <w:rPr>
          <w:color w:val="231F20"/>
          <w:spacing w:val="-10"/>
          <w:w w:val="95"/>
        </w:rPr>
        <w:t> </w:t>
      </w:r>
      <w:r>
        <w:rPr>
          <w:color w:val="231F20"/>
          <w:w w:val="95"/>
        </w:rPr>
        <w:t>contrastarse</w:t>
      </w:r>
      <w:r>
        <w:rPr>
          <w:color w:val="231F20"/>
          <w:spacing w:val="-10"/>
          <w:w w:val="95"/>
        </w:rPr>
        <w:t> </w:t>
      </w:r>
      <w:r>
        <w:rPr>
          <w:color w:val="231F20"/>
          <w:w w:val="95"/>
        </w:rPr>
        <w:t>con</w:t>
      </w:r>
      <w:r>
        <w:rPr>
          <w:color w:val="231F20"/>
          <w:spacing w:val="-10"/>
          <w:w w:val="95"/>
        </w:rPr>
        <w:t> </w:t>
      </w:r>
      <w:r>
        <w:rPr>
          <w:color w:val="231F20"/>
          <w:w w:val="95"/>
        </w:rPr>
        <w:t>lo</w:t>
      </w:r>
      <w:r>
        <w:rPr>
          <w:color w:val="231F20"/>
          <w:spacing w:val="-10"/>
          <w:w w:val="95"/>
        </w:rPr>
        <w:t> </w:t>
      </w:r>
      <w:r>
        <w:rPr>
          <w:color w:val="231F20"/>
          <w:w w:val="95"/>
        </w:rPr>
        <w:t>que</w:t>
      </w:r>
      <w:r>
        <w:rPr>
          <w:color w:val="231F20"/>
          <w:spacing w:val="-10"/>
          <w:w w:val="95"/>
        </w:rPr>
        <w:t> </w:t>
      </w:r>
      <w:r>
        <w:rPr>
          <w:color w:val="231F20"/>
          <w:w w:val="95"/>
        </w:rPr>
        <w:t>aportara</w:t>
      </w:r>
      <w:r>
        <w:rPr>
          <w:color w:val="231F20"/>
          <w:spacing w:val="-10"/>
          <w:w w:val="95"/>
        </w:rPr>
        <w:t> </w:t>
      </w:r>
      <w:r>
        <w:rPr>
          <w:color w:val="231F20"/>
          <w:w w:val="95"/>
        </w:rPr>
        <w:t>el</w:t>
      </w:r>
      <w:r>
        <w:rPr>
          <w:color w:val="231F20"/>
          <w:spacing w:val="-10"/>
          <w:w w:val="95"/>
        </w:rPr>
        <w:t> </w:t>
      </w:r>
      <w:r>
        <w:rPr>
          <w:color w:val="231F20"/>
          <w:w w:val="95"/>
        </w:rPr>
        <w:t>dato</w:t>
      </w:r>
      <w:r>
        <w:rPr>
          <w:color w:val="231F20"/>
          <w:spacing w:val="-10"/>
          <w:w w:val="95"/>
        </w:rPr>
        <w:t> </w:t>
      </w:r>
      <w:r>
        <w:rPr>
          <w:color w:val="231F20"/>
          <w:w w:val="95"/>
        </w:rPr>
        <w:t>cuantitativo.</w:t>
      </w:r>
    </w:p>
    <w:p>
      <w:pPr>
        <w:pStyle w:val="BodyText"/>
        <w:spacing w:line="278" w:lineRule="auto" w:before="58"/>
        <w:ind w:left="110" w:right="108" w:firstLine="566"/>
        <w:jc w:val="both"/>
      </w:pPr>
      <w:r>
        <w:rPr>
          <w:color w:val="231F20"/>
        </w:rPr>
        <w:t>Como</w:t>
      </w:r>
      <w:r>
        <w:rPr>
          <w:color w:val="231F20"/>
          <w:spacing w:val="-8"/>
        </w:rPr>
        <w:t> </w:t>
      </w:r>
      <w:r>
        <w:rPr>
          <w:color w:val="231F20"/>
        </w:rPr>
        <w:t>se</w:t>
      </w:r>
      <w:r>
        <w:rPr>
          <w:color w:val="231F20"/>
          <w:spacing w:val="-8"/>
        </w:rPr>
        <w:t> </w:t>
      </w:r>
      <w:r>
        <w:rPr>
          <w:color w:val="231F20"/>
        </w:rPr>
        <w:t>dio</w:t>
      </w:r>
      <w:r>
        <w:rPr>
          <w:color w:val="231F20"/>
          <w:spacing w:val="-8"/>
        </w:rPr>
        <w:t> </w:t>
      </w:r>
      <w:r>
        <w:rPr>
          <w:color w:val="231F20"/>
        </w:rPr>
        <w:t>cuenta</w:t>
      </w:r>
      <w:r>
        <w:rPr>
          <w:color w:val="231F20"/>
          <w:spacing w:val="-8"/>
        </w:rPr>
        <w:t> </w:t>
      </w:r>
      <w:r>
        <w:rPr>
          <w:color w:val="231F20"/>
        </w:rPr>
        <w:t>desde</w:t>
      </w:r>
      <w:r>
        <w:rPr>
          <w:color w:val="231F20"/>
          <w:spacing w:val="-8"/>
        </w:rPr>
        <w:t> </w:t>
      </w:r>
      <w:r>
        <w:rPr>
          <w:color w:val="231F20"/>
        </w:rPr>
        <w:t>la</w:t>
      </w:r>
      <w:r>
        <w:rPr>
          <w:color w:val="231F20"/>
          <w:spacing w:val="-8"/>
        </w:rPr>
        <w:t> </w:t>
      </w:r>
      <w:r>
        <w:rPr>
          <w:color w:val="231F20"/>
        </w:rPr>
        <w:t>mirada</w:t>
      </w:r>
      <w:r>
        <w:rPr>
          <w:color w:val="231F20"/>
          <w:spacing w:val="-8"/>
        </w:rPr>
        <w:t> </w:t>
      </w:r>
      <w:r>
        <w:rPr>
          <w:color w:val="231F20"/>
        </w:rPr>
        <w:t>histórica,</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seno</w:t>
      </w:r>
      <w:r>
        <w:rPr>
          <w:color w:val="231F20"/>
          <w:spacing w:val="-8"/>
        </w:rPr>
        <w:t> </w:t>
      </w:r>
      <w:r>
        <w:rPr>
          <w:color w:val="231F20"/>
        </w:rPr>
        <w:t>de</w:t>
      </w:r>
      <w:r>
        <w:rPr>
          <w:color w:val="231F20"/>
          <w:spacing w:val="-8"/>
        </w:rPr>
        <w:t> </w:t>
      </w:r>
      <w:r>
        <w:rPr>
          <w:color w:val="231F20"/>
        </w:rPr>
        <w:t>las comunidades</w:t>
      </w:r>
      <w:r>
        <w:rPr>
          <w:color w:val="231F20"/>
          <w:spacing w:val="-37"/>
        </w:rPr>
        <w:t> </w:t>
      </w:r>
      <w:r>
        <w:rPr>
          <w:color w:val="231F20"/>
        </w:rPr>
        <w:t>se</w:t>
      </w:r>
      <w:r>
        <w:rPr>
          <w:color w:val="231F20"/>
          <w:spacing w:val="-37"/>
        </w:rPr>
        <w:t> </w:t>
      </w:r>
      <w:r>
        <w:rPr>
          <w:color w:val="231F20"/>
        </w:rPr>
        <w:t>dan</w:t>
      </w:r>
      <w:r>
        <w:rPr>
          <w:color w:val="231F20"/>
          <w:spacing w:val="-37"/>
        </w:rPr>
        <w:t> </w:t>
      </w:r>
      <w:r>
        <w:rPr>
          <w:color w:val="231F20"/>
        </w:rPr>
        <w:t>diversos</w:t>
      </w:r>
      <w:r>
        <w:rPr>
          <w:color w:val="231F20"/>
          <w:spacing w:val="-37"/>
        </w:rPr>
        <w:t> </w:t>
      </w:r>
      <w:r>
        <w:rPr>
          <w:color w:val="231F20"/>
        </w:rPr>
        <w:t>grados</w:t>
      </w:r>
      <w:r>
        <w:rPr>
          <w:color w:val="231F20"/>
          <w:spacing w:val="-37"/>
        </w:rPr>
        <w:t> </w:t>
      </w:r>
      <w:r>
        <w:rPr>
          <w:color w:val="231F20"/>
        </w:rPr>
        <w:t>de</w:t>
      </w:r>
      <w:r>
        <w:rPr>
          <w:color w:val="231F20"/>
          <w:spacing w:val="-37"/>
        </w:rPr>
        <w:t> </w:t>
      </w:r>
      <w:r>
        <w:rPr>
          <w:color w:val="231F20"/>
        </w:rPr>
        <w:t>modernización</w:t>
      </w:r>
      <w:r>
        <w:rPr>
          <w:color w:val="231F20"/>
          <w:spacing w:val="-37"/>
        </w:rPr>
        <w:t> </w:t>
      </w:r>
      <w:r>
        <w:rPr>
          <w:color w:val="231F20"/>
        </w:rPr>
        <w:t>mediática</w:t>
      </w:r>
      <w:r>
        <w:rPr>
          <w:color w:val="231F20"/>
          <w:spacing w:val="-37"/>
        </w:rPr>
        <w:t> </w:t>
      </w:r>
      <w:r>
        <w:rPr>
          <w:color w:val="231F20"/>
        </w:rPr>
        <w:t>y</w:t>
      </w:r>
      <w:r>
        <w:rPr>
          <w:color w:val="231F20"/>
          <w:spacing w:val="-37"/>
        </w:rPr>
        <w:t> </w:t>
      </w:r>
      <w:r>
        <w:rPr>
          <w:color w:val="231F20"/>
        </w:rPr>
        <w:t>tec- nológica.</w:t>
      </w:r>
      <w:r>
        <w:rPr>
          <w:color w:val="231F20"/>
          <w:spacing w:val="-39"/>
        </w:rPr>
        <w:t> </w:t>
      </w:r>
      <w:r>
        <w:rPr>
          <w:color w:val="231F20"/>
        </w:rPr>
        <w:t>El</w:t>
      </w:r>
      <w:r>
        <w:rPr>
          <w:color w:val="231F20"/>
          <w:spacing w:val="-39"/>
        </w:rPr>
        <w:t> </w:t>
      </w:r>
      <w:r>
        <w:rPr>
          <w:color w:val="231F20"/>
        </w:rPr>
        <w:t>testimonio</w:t>
      </w:r>
      <w:r>
        <w:rPr>
          <w:color w:val="231F20"/>
          <w:spacing w:val="-39"/>
        </w:rPr>
        <w:t> </w:t>
      </w:r>
      <w:r>
        <w:rPr>
          <w:color w:val="231F20"/>
        </w:rPr>
        <w:t>de</w:t>
      </w:r>
      <w:r>
        <w:rPr>
          <w:color w:val="231F20"/>
          <w:spacing w:val="-39"/>
        </w:rPr>
        <w:t> </w:t>
      </w:r>
      <w:r>
        <w:rPr>
          <w:color w:val="231F20"/>
        </w:rPr>
        <w:t>los</w:t>
      </w:r>
      <w:r>
        <w:rPr>
          <w:color w:val="231F20"/>
          <w:spacing w:val="-39"/>
        </w:rPr>
        <w:t> </w:t>
      </w:r>
      <w:r>
        <w:rPr>
          <w:color w:val="231F20"/>
        </w:rPr>
        <w:t>participantes</w:t>
      </w:r>
      <w:r>
        <w:rPr>
          <w:color w:val="231F20"/>
          <w:spacing w:val="-39"/>
        </w:rPr>
        <w:t> </w:t>
      </w:r>
      <w:r>
        <w:rPr>
          <w:color w:val="231F20"/>
        </w:rPr>
        <w:t>de</w:t>
      </w:r>
      <w:r>
        <w:rPr>
          <w:color w:val="231F20"/>
          <w:spacing w:val="-39"/>
        </w:rPr>
        <w:t> </w:t>
      </w:r>
      <w:r>
        <w:rPr>
          <w:color w:val="231F20"/>
        </w:rPr>
        <w:t>sah</w:t>
      </w:r>
      <w:r>
        <w:rPr>
          <w:color w:val="231F20"/>
          <w:spacing w:val="-39"/>
        </w:rPr>
        <w:t> </w:t>
      </w:r>
      <w:r>
        <w:rPr>
          <w:color w:val="231F20"/>
        </w:rPr>
        <w:t>fue</w:t>
      </w:r>
      <w:r>
        <w:rPr>
          <w:color w:val="231F20"/>
          <w:spacing w:val="-39"/>
        </w:rPr>
        <w:t> </w:t>
      </w:r>
      <w:r>
        <w:rPr>
          <w:color w:val="231F20"/>
        </w:rPr>
        <w:t>fundamental</w:t>
      </w:r>
      <w:r>
        <w:rPr>
          <w:color w:val="231F20"/>
          <w:spacing w:val="-39"/>
        </w:rPr>
        <w:t> </w:t>
      </w:r>
      <w:r>
        <w:rPr>
          <w:color w:val="231F20"/>
        </w:rPr>
        <w:t>para </w:t>
      </w:r>
      <w:r>
        <w:rPr>
          <w:color w:val="231F20"/>
          <w:w w:val="95"/>
        </w:rPr>
        <w:t>recopilar</w:t>
      </w:r>
      <w:r>
        <w:rPr>
          <w:color w:val="231F20"/>
          <w:spacing w:val="-29"/>
          <w:w w:val="95"/>
        </w:rPr>
        <w:t> </w:t>
      </w:r>
      <w:r>
        <w:rPr>
          <w:color w:val="231F20"/>
          <w:w w:val="95"/>
        </w:rPr>
        <w:t>estos</w:t>
      </w:r>
      <w:r>
        <w:rPr>
          <w:color w:val="231F20"/>
          <w:spacing w:val="-29"/>
          <w:w w:val="95"/>
        </w:rPr>
        <w:t> </w:t>
      </w:r>
      <w:r>
        <w:rPr>
          <w:color w:val="231F20"/>
          <w:w w:val="95"/>
        </w:rPr>
        <w:t>procesos</w:t>
      </w:r>
      <w:r>
        <w:rPr>
          <w:color w:val="231F20"/>
          <w:spacing w:val="-29"/>
          <w:w w:val="95"/>
        </w:rPr>
        <w:t> </w:t>
      </w:r>
      <w:r>
        <w:rPr>
          <w:color w:val="231F20"/>
          <w:w w:val="95"/>
        </w:rPr>
        <w:t>y</w:t>
      </w:r>
      <w:r>
        <w:rPr>
          <w:color w:val="231F20"/>
          <w:spacing w:val="-29"/>
          <w:w w:val="95"/>
        </w:rPr>
        <w:t> </w:t>
      </w:r>
      <w:r>
        <w:rPr>
          <w:color w:val="231F20"/>
          <w:w w:val="95"/>
        </w:rPr>
        <w:t>poder</w:t>
      </w:r>
      <w:r>
        <w:rPr>
          <w:color w:val="231F20"/>
          <w:spacing w:val="-29"/>
          <w:w w:val="95"/>
        </w:rPr>
        <w:t> </w:t>
      </w:r>
      <w:r>
        <w:rPr>
          <w:color w:val="231F20"/>
          <w:w w:val="95"/>
        </w:rPr>
        <w:t>verlos</w:t>
      </w:r>
      <w:r>
        <w:rPr>
          <w:color w:val="231F20"/>
          <w:spacing w:val="-29"/>
          <w:w w:val="95"/>
        </w:rPr>
        <w:t> </w:t>
      </w:r>
      <w:r>
        <w:rPr>
          <w:color w:val="231F20"/>
          <w:w w:val="95"/>
        </w:rPr>
        <w:t>reflejados</w:t>
      </w:r>
      <w:r>
        <w:rPr>
          <w:color w:val="231F20"/>
          <w:spacing w:val="-29"/>
          <w:w w:val="95"/>
        </w:rPr>
        <w:t> </w:t>
      </w:r>
      <w:r>
        <w:rPr>
          <w:color w:val="231F20"/>
          <w:w w:val="95"/>
        </w:rPr>
        <w:t>en</w:t>
      </w:r>
      <w:r>
        <w:rPr>
          <w:color w:val="231F20"/>
          <w:spacing w:val="-29"/>
          <w:w w:val="95"/>
        </w:rPr>
        <w:t> </w:t>
      </w:r>
      <w:r>
        <w:rPr>
          <w:color w:val="231F20"/>
          <w:w w:val="95"/>
        </w:rPr>
        <w:t>el</w:t>
      </w:r>
      <w:r>
        <w:rPr>
          <w:color w:val="231F20"/>
          <w:spacing w:val="-29"/>
          <w:w w:val="95"/>
        </w:rPr>
        <w:t> </w:t>
      </w:r>
      <w:r>
        <w:rPr>
          <w:color w:val="231F20"/>
          <w:w w:val="95"/>
        </w:rPr>
        <w:t>análisis</w:t>
      </w:r>
      <w:r>
        <w:rPr>
          <w:color w:val="231F20"/>
          <w:spacing w:val="-29"/>
          <w:w w:val="95"/>
        </w:rPr>
        <w:t> </w:t>
      </w:r>
      <w:r>
        <w:rPr>
          <w:color w:val="231F20"/>
          <w:w w:val="95"/>
        </w:rPr>
        <w:t>de</w:t>
      </w:r>
      <w:r>
        <w:rPr>
          <w:color w:val="231F20"/>
          <w:spacing w:val="-29"/>
          <w:w w:val="95"/>
        </w:rPr>
        <w:t> </w:t>
      </w:r>
      <w:r>
        <w:rPr>
          <w:color w:val="231F20"/>
          <w:w w:val="95"/>
        </w:rPr>
        <w:t>los</w:t>
      </w:r>
      <w:r>
        <w:rPr>
          <w:color w:val="231F20"/>
          <w:spacing w:val="-29"/>
          <w:w w:val="95"/>
        </w:rPr>
        <w:t> </w:t>
      </w:r>
      <w:r>
        <w:rPr>
          <w:color w:val="231F20"/>
          <w:w w:val="95"/>
        </w:rPr>
        <w:t>datos </w:t>
      </w:r>
      <w:r>
        <w:rPr>
          <w:color w:val="231F20"/>
        </w:rPr>
        <w:t>arrojados</w:t>
      </w:r>
      <w:r>
        <w:rPr>
          <w:color w:val="231F20"/>
          <w:spacing w:val="-43"/>
        </w:rPr>
        <w:t> </w:t>
      </w:r>
      <w:r>
        <w:rPr>
          <w:color w:val="231F20"/>
        </w:rPr>
        <w:t>por</w:t>
      </w:r>
      <w:r>
        <w:rPr>
          <w:color w:val="231F20"/>
          <w:spacing w:val="-43"/>
        </w:rPr>
        <w:t> </w:t>
      </w:r>
      <w:r>
        <w:rPr>
          <w:color w:val="231F20"/>
        </w:rPr>
        <w:t>el</w:t>
      </w:r>
      <w:r>
        <w:rPr>
          <w:color w:val="231F20"/>
          <w:spacing w:val="-43"/>
        </w:rPr>
        <w:t> </w:t>
      </w:r>
      <w:r>
        <w:rPr>
          <w:color w:val="231F20"/>
        </w:rPr>
        <w:t>instrumento</w:t>
      </w:r>
      <w:r>
        <w:rPr>
          <w:color w:val="231F20"/>
          <w:spacing w:val="-43"/>
        </w:rPr>
        <w:t> </w:t>
      </w:r>
      <w:r>
        <w:rPr>
          <w:color w:val="231F20"/>
        </w:rPr>
        <w:t>aplicado</w:t>
      </w:r>
      <w:r>
        <w:rPr>
          <w:color w:val="231F20"/>
          <w:spacing w:val="-43"/>
        </w:rPr>
        <w:t> </w:t>
      </w:r>
      <w:r>
        <w:rPr>
          <w:color w:val="231F20"/>
        </w:rPr>
        <w:t>correspondiente</w:t>
      </w:r>
      <w:r>
        <w:rPr>
          <w:color w:val="231F20"/>
          <w:spacing w:val="-43"/>
        </w:rPr>
        <w:t> </w:t>
      </w:r>
      <w:r>
        <w:rPr>
          <w:color w:val="231F20"/>
        </w:rPr>
        <w:t>a</w:t>
      </w:r>
      <w:r>
        <w:rPr>
          <w:color w:val="231F20"/>
          <w:spacing w:val="-43"/>
        </w:rPr>
        <w:t> </w:t>
      </w:r>
      <w:r>
        <w:rPr>
          <w:color w:val="231F20"/>
        </w:rPr>
        <w:t>la</w:t>
      </w:r>
      <w:r>
        <w:rPr>
          <w:color w:val="231F20"/>
          <w:spacing w:val="-43"/>
        </w:rPr>
        <w:t> </w:t>
      </w:r>
      <w:r>
        <w:rPr>
          <w:color w:val="231F20"/>
        </w:rPr>
        <w:t>mirada</w:t>
      </w:r>
      <w:r>
        <w:rPr>
          <w:color w:val="231F20"/>
          <w:spacing w:val="-43"/>
        </w:rPr>
        <w:t> </w:t>
      </w:r>
      <w:r>
        <w:rPr>
          <w:color w:val="231F20"/>
        </w:rPr>
        <w:t>desde </w:t>
      </w:r>
      <w:r>
        <w:rPr>
          <w:color w:val="231F20"/>
          <w:w w:val="95"/>
        </w:rPr>
        <w:t>la</w:t>
      </w:r>
      <w:r>
        <w:rPr>
          <w:color w:val="231F20"/>
          <w:spacing w:val="-34"/>
          <w:w w:val="95"/>
        </w:rPr>
        <w:t> </w:t>
      </w:r>
      <w:r>
        <w:rPr>
          <w:color w:val="231F20"/>
          <w:w w:val="95"/>
        </w:rPr>
        <w:t>comunicación.</w:t>
      </w:r>
    </w:p>
    <w:p>
      <w:pPr>
        <w:pStyle w:val="BodyText"/>
        <w:spacing w:line="278" w:lineRule="auto" w:before="86"/>
        <w:ind w:left="110" w:right="108" w:firstLine="566"/>
        <w:jc w:val="both"/>
      </w:pPr>
      <w:r>
        <w:rPr>
          <w:color w:val="231F20"/>
          <w:w w:val="95"/>
        </w:rPr>
        <w:t>También,</w:t>
      </w:r>
      <w:r>
        <w:rPr>
          <w:color w:val="231F20"/>
          <w:spacing w:val="-11"/>
          <w:w w:val="95"/>
        </w:rPr>
        <w:t> </w:t>
      </w:r>
      <w:r>
        <w:rPr>
          <w:color w:val="231F20"/>
          <w:w w:val="95"/>
        </w:rPr>
        <w:t>desde</w:t>
      </w:r>
      <w:r>
        <w:rPr>
          <w:color w:val="231F20"/>
          <w:spacing w:val="-11"/>
          <w:w w:val="95"/>
        </w:rPr>
        <w:t> </w:t>
      </w:r>
      <w:r>
        <w:rPr>
          <w:color w:val="231F20"/>
          <w:w w:val="95"/>
        </w:rPr>
        <w:t>la</w:t>
      </w:r>
      <w:r>
        <w:rPr>
          <w:color w:val="231F20"/>
          <w:spacing w:val="-11"/>
          <w:w w:val="95"/>
        </w:rPr>
        <w:t> </w:t>
      </w:r>
      <w:r>
        <w:rPr>
          <w:color w:val="231F20"/>
          <w:w w:val="95"/>
        </w:rPr>
        <w:t>mirada</w:t>
      </w:r>
      <w:r>
        <w:rPr>
          <w:color w:val="231F20"/>
          <w:spacing w:val="-11"/>
          <w:w w:val="95"/>
        </w:rPr>
        <w:t> </w:t>
      </w:r>
      <w:r>
        <w:rPr>
          <w:color w:val="231F20"/>
          <w:w w:val="95"/>
        </w:rPr>
        <w:t>comunicacional,</w:t>
      </w:r>
      <w:r>
        <w:rPr>
          <w:color w:val="231F20"/>
          <w:spacing w:val="-11"/>
          <w:w w:val="95"/>
        </w:rPr>
        <w:t> </w:t>
      </w:r>
      <w:r>
        <w:rPr>
          <w:color w:val="231F20"/>
          <w:w w:val="95"/>
        </w:rPr>
        <w:t>se</w:t>
      </w:r>
      <w:r>
        <w:rPr>
          <w:color w:val="231F20"/>
          <w:spacing w:val="-11"/>
          <w:w w:val="95"/>
        </w:rPr>
        <w:t> </w:t>
      </w:r>
      <w:r>
        <w:rPr>
          <w:color w:val="231F20"/>
          <w:w w:val="95"/>
        </w:rPr>
        <w:t>plasma</w:t>
      </w:r>
      <w:r>
        <w:rPr>
          <w:color w:val="231F20"/>
          <w:spacing w:val="-11"/>
          <w:w w:val="95"/>
        </w:rPr>
        <w:t> </w:t>
      </w:r>
      <w:r>
        <w:rPr>
          <w:color w:val="231F20"/>
          <w:w w:val="95"/>
        </w:rPr>
        <w:t>el</w:t>
      </w:r>
      <w:r>
        <w:rPr>
          <w:color w:val="231F20"/>
          <w:spacing w:val="-11"/>
          <w:w w:val="95"/>
        </w:rPr>
        <w:t> </w:t>
      </w:r>
      <w:r>
        <w:rPr>
          <w:color w:val="231F20"/>
          <w:w w:val="95"/>
        </w:rPr>
        <w:t>trabajo</w:t>
      </w:r>
      <w:r>
        <w:rPr>
          <w:color w:val="231F20"/>
          <w:spacing w:val="-11"/>
          <w:w w:val="95"/>
        </w:rPr>
        <w:t> </w:t>
      </w:r>
      <w:r>
        <w:rPr>
          <w:color w:val="231F20"/>
          <w:w w:val="95"/>
        </w:rPr>
        <w:t>de </w:t>
      </w:r>
      <w:r>
        <w:rPr>
          <w:color w:val="231F20"/>
        </w:rPr>
        <w:t>campo</w:t>
      </w:r>
      <w:r>
        <w:rPr>
          <w:color w:val="231F20"/>
          <w:spacing w:val="-45"/>
        </w:rPr>
        <w:t> </w:t>
      </w:r>
      <w:r>
        <w:rPr>
          <w:color w:val="231F20"/>
        </w:rPr>
        <w:t>llevado</w:t>
      </w:r>
      <w:r>
        <w:rPr>
          <w:color w:val="231F20"/>
          <w:spacing w:val="-45"/>
        </w:rPr>
        <w:t> </w:t>
      </w:r>
      <w:r>
        <w:rPr>
          <w:color w:val="231F20"/>
        </w:rPr>
        <w:t>a</w:t>
      </w:r>
      <w:r>
        <w:rPr>
          <w:color w:val="231F20"/>
          <w:spacing w:val="-45"/>
        </w:rPr>
        <w:t> </w:t>
      </w:r>
      <w:r>
        <w:rPr>
          <w:color w:val="231F20"/>
        </w:rPr>
        <w:t>cabo</w:t>
      </w:r>
      <w:r>
        <w:rPr>
          <w:color w:val="231F20"/>
          <w:spacing w:val="-45"/>
        </w:rPr>
        <w:t> </w:t>
      </w:r>
      <w:r>
        <w:rPr>
          <w:color w:val="231F20"/>
        </w:rPr>
        <w:t>en</w:t>
      </w:r>
      <w:r>
        <w:rPr>
          <w:color w:val="231F20"/>
          <w:spacing w:val="-45"/>
        </w:rPr>
        <w:t> </w:t>
      </w:r>
      <w:r>
        <w:rPr>
          <w:color w:val="231F20"/>
        </w:rPr>
        <w:t>la</w:t>
      </w:r>
      <w:r>
        <w:rPr>
          <w:color w:val="231F20"/>
          <w:spacing w:val="-45"/>
        </w:rPr>
        <w:t> </w:t>
      </w:r>
      <w:r>
        <w:rPr>
          <w:color w:val="231F20"/>
        </w:rPr>
        <w:t>comunidad</w:t>
      </w:r>
      <w:r>
        <w:rPr>
          <w:color w:val="231F20"/>
          <w:spacing w:val="-45"/>
        </w:rPr>
        <w:t> </w:t>
      </w:r>
      <w:r>
        <w:rPr>
          <w:color w:val="231F20"/>
        </w:rPr>
        <w:t>a</w:t>
      </w:r>
      <w:r>
        <w:rPr>
          <w:color w:val="231F20"/>
          <w:spacing w:val="-45"/>
        </w:rPr>
        <w:t> </w:t>
      </w:r>
      <w:r>
        <w:rPr>
          <w:color w:val="231F20"/>
        </w:rPr>
        <w:t>lo</w:t>
      </w:r>
      <w:r>
        <w:rPr>
          <w:color w:val="231F20"/>
          <w:spacing w:val="-45"/>
        </w:rPr>
        <w:t> </w:t>
      </w:r>
      <w:r>
        <w:rPr>
          <w:color w:val="231F20"/>
        </w:rPr>
        <w:t>largo</w:t>
      </w:r>
      <w:r>
        <w:rPr>
          <w:color w:val="231F20"/>
          <w:spacing w:val="-45"/>
        </w:rPr>
        <w:t> </w:t>
      </w:r>
      <w:r>
        <w:rPr>
          <w:color w:val="231F20"/>
        </w:rPr>
        <w:t>de</w:t>
      </w:r>
      <w:r>
        <w:rPr>
          <w:color w:val="231F20"/>
          <w:spacing w:val="-45"/>
        </w:rPr>
        <w:t> </w:t>
      </w:r>
      <w:r>
        <w:rPr>
          <w:color w:val="231F20"/>
        </w:rPr>
        <w:t>dos</w:t>
      </w:r>
      <w:r>
        <w:rPr>
          <w:color w:val="231F20"/>
          <w:spacing w:val="-45"/>
        </w:rPr>
        <w:t> </w:t>
      </w:r>
      <w:r>
        <w:rPr>
          <w:color w:val="231F20"/>
        </w:rPr>
        <w:t>años</w:t>
      </w:r>
      <w:r>
        <w:rPr>
          <w:color w:val="231F20"/>
          <w:spacing w:val="-45"/>
        </w:rPr>
        <w:t> </w:t>
      </w:r>
      <w:r>
        <w:rPr>
          <w:color w:val="231F20"/>
        </w:rPr>
        <w:t>y</w:t>
      </w:r>
      <w:r>
        <w:rPr>
          <w:color w:val="231F20"/>
          <w:spacing w:val="-45"/>
        </w:rPr>
        <w:t> </w:t>
      </w:r>
      <w:r>
        <w:rPr>
          <w:color w:val="231F20"/>
        </w:rPr>
        <w:t>seis</w:t>
      </w:r>
      <w:r>
        <w:rPr>
          <w:color w:val="231F20"/>
          <w:spacing w:val="-45"/>
        </w:rPr>
        <w:t> </w:t>
      </w:r>
      <w:r>
        <w:rPr>
          <w:color w:val="231F20"/>
        </w:rPr>
        <w:t>meses. </w:t>
      </w:r>
      <w:r>
        <w:rPr>
          <w:color w:val="231F20"/>
          <w:w w:val="95"/>
        </w:rPr>
        <w:t>Se</w:t>
      </w:r>
      <w:r>
        <w:rPr>
          <w:color w:val="231F20"/>
          <w:spacing w:val="-21"/>
          <w:w w:val="95"/>
        </w:rPr>
        <w:t> </w:t>
      </w:r>
      <w:r>
        <w:rPr>
          <w:color w:val="231F20"/>
          <w:w w:val="95"/>
        </w:rPr>
        <w:t>consultaron</w:t>
      </w:r>
      <w:r>
        <w:rPr>
          <w:color w:val="231F20"/>
          <w:spacing w:val="-21"/>
          <w:w w:val="95"/>
        </w:rPr>
        <w:t> </w:t>
      </w:r>
      <w:r>
        <w:rPr>
          <w:color w:val="231F20"/>
          <w:w w:val="95"/>
        </w:rPr>
        <w:t>fuentes</w:t>
      </w:r>
      <w:r>
        <w:rPr>
          <w:color w:val="231F20"/>
          <w:spacing w:val="-21"/>
          <w:w w:val="95"/>
        </w:rPr>
        <w:t> </w:t>
      </w:r>
      <w:r>
        <w:rPr>
          <w:color w:val="231F20"/>
          <w:w w:val="95"/>
        </w:rPr>
        <w:t>de</w:t>
      </w:r>
      <w:r>
        <w:rPr>
          <w:color w:val="231F20"/>
          <w:spacing w:val="-21"/>
          <w:w w:val="95"/>
        </w:rPr>
        <w:t> </w:t>
      </w:r>
      <w:r>
        <w:rPr>
          <w:color w:val="231F20"/>
          <w:w w:val="95"/>
        </w:rPr>
        <w:t>información</w:t>
      </w:r>
      <w:r>
        <w:rPr>
          <w:color w:val="231F20"/>
          <w:spacing w:val="-21"/>
          <w:w w:val="95"/>
        </w:rPr>
        <w:t> </w:t>
      </w:r>
      <w:r>
        <w:rPr>
          <w:color w:val="231F20"/>
          <w:w w:val="95"/>
        </w:rPr>
        <w:t>para</w:t>
      </w:r>
      <w:r>
        <w:rPr>
          <w:color w:val="231F20"/>
          <w:spacing w:val="-21"/>
          <w:w w:val="95"/>
        </w:rPr>
        <w:t> </w:t>
      </w:r>
      <w:r>
        <w:rPr>
          <w:color w:val="231F20"/>
          <w:w w:val="95"/>
        </w:rPr>
        <w:t>recopilar</w:t>
      </w:r>
      <w:r>
        <w:rPr>
          <w:color w:val="231F20"/>
          <w:spacing w:val="-21"/>
          <w:w w:val="95"/>
        </w:rPr>
        <w:t> </w:t>
      </w:r>
      <w:r>
        <w:rPr>
          <w:color w:val="231F20"/>
          <w:w w:val="95"/>
        </w:rPr>
        <w:t>datos,</w:t>
      </w:r>
      <w:r>
        <w:rPr>
          <w:color w:val="231F20"/>
          <w:spacing w:val="-21"/>
          <w:w w:val="95"/>
        </w:rPr>
        <w:t> </w:t>
      </w:r>
      <w:r>
        <w:rPr>
          <w:color w:val="231F20"/>
          <w:w w:val="95"/>
        </w:rPr>
        <w:t>testimonios</w:t>
      </w:r>
      <w:r>
        <w:rPr>
          <w:color w:val="231F20"/>
          <w:spacing w:val="-21"/>
          <w:w w:val="95"/>
        </w:rPr>
        <w:t> </w:t>
      </w:r>
      <w:r>
        <w:rPr>
          <w:color w:val="231F20"/>
          <w:w w:val="95"/>
        </w:rPr>
        <w:t>y </w:t>
      </w:r>
      <w:r>
        <w:rPr>
          <w:color w:val="231F20"/>
        </w:rPr>
        <w:t>otros</w:t>
      </w:r>
      <w:r>
        <w:rPr>
          <w:color w:val="231F20"/>
          <w:spacing w:val="-43"/>
        </w:rPr>
        <w:t> </w:t>
      </w:r>
      <w:r>
        <w:rPr>
          <w:color w:val="231F20"/>
        </w:rPr>
        <w:t>elementos</w:t>
      </w:r>
      <w:r>
        <w:rPr>
          <w:color w:val="231F20"/>
          <w:spacing w:val="-43"/>
        </w:rPr>
        <w:t> </w:t>
      </w:r>
      <w:r>
        <w:rPr>
          <w:color w:val="231F20"/>
        </w:rPr>
        <w:t>y,</w:t>
      </w:r>
      <w:r>
        <w:rPr>
          <w:color w:val="231F20"/>
          <w:spacing w:val="-43"/>
        </w:rPr>
        <w:t> </w:t>
      </w:r>
      <w:r>
        <w:rPr>
          <w:color w:val="231F20"/>
        </w:rPr>
        <w:t>así,</w:t>
      </w:r>
      <w:r>
        <w:rPr>
          <w:color w:val="231F20"/>
          <w:spacing w:val="-43"/>
        </w:rPr>
        <w:t> </w:t>
      </w:r>
      <w:r>
        <w:rPr>
          <w:color w:val="231F20"/>
        </w:rPr>
        <w:t>poder</w:t>
      </w:r>
      <w:r>
        <w:rPr>
          <w:color w:val="231F20"/>
          <w:spacing w:val="-43"/>
        </w:rPr>
        <w:t> </w:t>
      </w:r>
      <w:r>
        <w:rPr>
          <w:color w:val="231F20"/>
        </w:rPr>
        <w:t>configurar</w:t>
      </w:r>
      <w:r>
        <w:rPr>
          <w:color w:val="231F20"/>
          <w:spacing w:val="-43"/>
        </w:rPr>
        <w:t> </w:t>
      </w:r>
      <w:r>
        <w:rPr>
          <w:color w:val="231F20"/>
        </w:rPr>
        <w:t>tanto</w:t>
      </w:r>
      <w:r>
        <w:rPr>
          <w:color w:val="231F20"/>
          <w:spacing w:val="-43"/>
        </w:rPr>
        <w:t> </w:t>
      </w:r>
      <w:r>
        <w:rPr>
          <w:color w:val="231F20"/>
        </w:rPr>
        <w:t>el</w:t>
      </w:r>
      <w:r>
        <w:rPr>
          <w:color w:val="231F20"/>
          <w:spacing w:val="-43"/>
        </w:rPr>
        <w:t> </w:t>
      </w:r>
      <w:r>
        <w:rPr>
          <w:color w:val="231F20"/>
        </w:rPr>
        <w:t>cuerpo</w:t>
      </w:r>
      <w:r>
        <w:rPr>
          <w:color w:val="231F20"/>
          <w:spacing w:val="-43"/>
        </w:rPr>
        <w:t> </w:t>
      </w:r>
      <w:r>
        <w:rPr>
          <w:color w:val="231F20"/>
        </w:rPr>
        <w:t>de</w:t>
      </w:r>
      <w:r>
        <w:rPr>
          <w:color w:val="231F20"/>
          <w:spacing w:val="-43"/>
        </w:rPr>
        <w:t> </w:t>
      </w:r>
      <w:r>
        <w:rPr>
          <w:color w:val="231F20"/>
        </w:rPr>
        <w:t>las</w:t>
      </w:r>
      <w:r>
        <w:rPr>
          <w:color w:val="231F20"/>
          <w:spacing w:val="-43"/>
        </w:rPr>
        <w:t> </w:t>
      </w:r>
      <w:r>
        <w:rPr>
          <w:color w:val="231F20"/>
        </w:rPr>
        <w:t>entrevistas </w:t>
      </w:r>
      <w:r>
        <w:rPr>
          <w:color w:val="231F20"/>
          <w:w w:val="95"/>
        </w:rPr>
        <w:t>como</w:t>
      </w:r>
      <w:r>
        <w:rPr>
          <w:color w:val="231F20"/>
          <w:spacing w:val="-20"/>
          <w:w w:val="95"/>
        </w:rPr>
        <w:t> </w:t>
      </w:r>
      <w:r>
        <w:rPr>
          <w:color w:val="231F20"/>
          <w:w w:val="95"/>
        </w:rPr>
        <w:t>el</w:t>
      </w:r>
      <w:r>
        <w:rPr>
          <w:color w:val="231F20"/>
          <w:spacing w:val="-20"/>
          <w:w w:val="95"/>
        </w:rPr>
        <w:t> </w:t>
      </w:r>
      <w:r>
        <w:rPr>
          <w:color w:val="231F20"/>
          <w:w w:val="95"/>
        </w:rPr>
        <w:t>cuestionario</w:t>
      </w:r>
      <w:r>
        <w:rPr>
          <w:color w:val="231F20"/>
          <w:spacing w:val="-20"/>
          <w:w w:val="95"/>
        </w:rPr>
        <w:t> </w:t>
      </w:r>
      <w:r>
        <w:rPr>
          <w:color w:val="231F20"/>
          <w:w w:val="95"/>
        </w:rPr>
        <w:t>aplicado.</w:t>
      </w:r>
    </w:p>
    <w:p>
      <w:pPr>
        <w:pStyle w:val="BodyText"/>
        <w:spacing w:line="278" w:lineRule="auto" w:before="86"/>
        <w:ind w:left="110" w:right="107" w:firstLine="566"/>
        <w:jc w:val="both"/>
      </w:pPr>
      <w:r>
        <w:rPr/>
        <w:t>La</w:t>
      </w:r>
      <w:r>
        <w:rPr>
          <w:spacing w:val="-27"/>
        </w:rPr>
        <w:t> </w:t>
      </w:r>
      <w:r>
        <w:rPr/>
        <w:t>visión</w:t>
      </w:r>
      <w:r>
        <w:rPr>
          <w:spacing w:val="-27"/>
        </w:rPr>
        <w:t> </w:t>
      </w:r>
      <w:r>
        <w:rPr/>
        <w:t>desde</w:t>
      </w:r>
      <w:r>
        <w:rPr>
          <w:spacing w:val="-27"/>
        </w:rPr>
        <w:t> </w:t>
      </w:r>
      <w:r>
        <w:rPr/>
        <w:t>la</w:t>
      </w:r>
      <w:r>
        <w:rPr>
          <w:spacing w:val="-27"/>
        </w:rPr>
        <w:t> </w:t>
      </w:r>
      <w:r>
        <w:rPr/>
        <w:t>comunicación</w:t>
      </w:r>
      <w:r>
        <w:rPr>
          <w:spacing w:val="-27"/>
        </w:rPr>
        <w:t> </w:t>
      </w:r>
      <w:r>
        <w:rPr/>
        <w:t>está</w:t>
      </w:r>
      <w:r>
        <w:rPr>
          <w:spacing w:val="-27"/>
        </w:rPr>
        <w:t> </w:t>
      </w:r>
      <w:r>
        <w:rPr/>
        <w:t>integrada</w:t>
      </w:r>
      <w:r>
        <w:rPr>
          <w:spacing w:val="-27"/>
        </w:rPr>
        <w:t> </w:t>
      </w:r>
      <w:r>
        <w:rPr/>
        <w:t>por</w:t>
      </w:r>
      <w:r>
        <w:rPr>
          <w:spacing w:val="-27"/>
        </w:rPr>
        <w:t> </w:t>
      </w:r>
      <w:r>
        <w:rPr/>
        <w:t>l</w:t>
      </w:r>
      <w:r>
        <w:rPr>
          <w:color w:val="231F20"/>
        </w:rPr>
        <w:t>a</w:t>
      </w:r>
      <w:r>
        <w:rPr>
          <w:color w:val="231F20"/>
          <w:spacing w:val="-27"/>
        </w:rPr>
        <w:t> </w:t>
      </w:r>
      <w:r>
        <w:rPr>
          <w:color w:val="231F20"/>
        </w:rPr>
        <w:t>aplicación de</w:t>
      </w:r>
      <w:r>
        <w:rPr>
          <w:color w:val="231F20"/>
          <w:spacing w:val="-39"/>
        </w:rPr>
        <w:t> </w:t>
      </w:r>
      <w:r>
        <w:rPr>
          <w:color w:val="231F20"/>
        </w:rPr>
        <w:t>un</w:t>
      </w:r>
      <w:r>
        <w:rPr>
          <w:color w:val="231F20"/>
          <w:spacing w:val="-39"/>
        </w:rPr>
        <w:t> </w:t>
      </w:r>
      <w:r>
        <w:rPr>
          <w:color w:val="231F20"/>
        </w:rPr>
        <w:t>cuestionario</w:t>
      </w:r>
      <w:r>
        <w:rPr>
          <w:color w:val="231F20"/>
          <w:spacing w:val="-39"/>
        </w:rPr>
        <w:t> </w:t>
      </w:r>
      <w:r>
        <w:rPr>
          <w:color w:val="231F20"/>
        </w:rPr>
        <w:t>que</w:t>
      </w:r>
      <w:r>
        <w:rPr>
          <w:color w:val="231F20"/>
          <w:spacing w:val="-39"/>
        </w:rPr>
        <w:t> </w:t>
      </w:r>
      <w:r>
        <w:rPr>
          <w:color w:val="231F20"/>
        </w:rPr>
        <w:t>permitió</w:t>
      </w:r>
      <w:r>
        <w:rPr>
          <w:color w:val="231F20"/>
          <w:spacing w:val="-39"/>
        </w:rPr>
        <w:t> </w:t>
      </w:r>
      <w:r>
        <w:rPr>
          <w:color w:val="231F20"/>
        </w:rPr>
        <w:t>tener</w:t>
      </w:r>
      <w:r>
        <w:rPr>
          <w:color w:val="231F20"/>
          <w:spacing w:val="-39"/>
        </w:rPr>
        <w:t> </w:t>
      </w:r>
      <w:r>
        <w:rPr>
          <w:color w:val="231F20"/>
        </w:rPr>
        <w:t>el</w:t>
      </w:r>
      <w:r>
        <w:rPr>
          <w:color w:val="231F20"/>
          <w:spacing w:val="-39"/>
        </w:rPr>
        <w:t> </w:t>
      </w:r>
      <w:r>
        <w:rPr>
          <w:color w:val="231F20"/>
        </w:rPr>
        <w:t>dato</w:t>
      </w:r>
      <w:r>
        <w:rPr>
          <w:color w:val="231F20"/>
          <w:spacing w:val="-39"/>
        </w:rPr>
        <w:t> </w:t>
      </w:r>
      <w:r>
        <w:rPr>
          <w:color w:val="231F20"/>
        </w:rPr>
        <w:t>cuantitativo</w:t>
      </w:r>
      <w:r>
        <w:rPr>
          <w:color w:val="231F20"/>
          <w:spacing w:val="-39"/>
        </w:rPr>
        <w:t> </w:t>
      </w:r>
      <w:r>
        <w:rPr>
          <w:color w:val="231F20"/>
        </w:rPr>
        <w:t>por</w:t>
      </w:r>
      <w:r>
        <w:rPr>
          <w:color w:val="231F20"/>
          <w:spacing w:val="-39"/>
        </w:rPr>
        <w:t> </w:t>
      </w:r>
      <w:r>
        <w:rPr>
          <w:color w:val="231F20"/>
        </w:rPr>
        <w:t>cada</w:t>
      </w:r>
      <w:r>
        <w:rPr>
          <w:color w:val="231F20"/>
          <w:spacing w:val="-39"/>
        </w:rPr>
        <w:t> </w:t>
      </w:r>
      <w:r>
        <w:rPr>
          <w:color w:val="231F20"/>
        </w:rPr>
        <w:t>gene- ración.</w:t>
      </w:r>
      <w:r>
        <w:rPr>
          <w:color w:val="231F20"/>
          <w:spacing w:val="-34"/>
        </w:rPr>
        <w:t> </w:t>
      </w:r>
      <w:r>
        <w:rPr>
          <w:color w:val="231F20"/>
        </w:rPr>
        <w:t>El</w:t>
      </w:r>
      <w:r>
        <w:rPr>
          <w:color w:val="231F20"/>
          <w:spacing w:val="-34"/>
        </w:rPr>
        <w:t> </w:t>
      </w:r>
      <w:r>
        <w:rPr>
          <w:color w:val="231F20"/>
        </w:rPr>
        <w:t>cuestionario</w:t>
      </w:r>
      <w:r>
        <w:rPr>
          <w:color w:val="231F20"/>
          <w:spacing w:val="-34"/>
        </w:rPr>
        <w:t> </w:t>
      </w:r>
      <w:r>
        <w:rPr>
          <w:color w:val="231F20"/>
        </w:rPr>
        <w:t>se</w:t>
      </w:r>
      <w:r>
        <w:rPr>
          <w:color w:val="231F20"/>
          <w:spacing w:val="-34"/>
        </w:rPr>
        <w:t> </w:t>
      </w:r>
      <w:r>
        <w:rPr>
          <w:color w:val="231F20"/>
        </w:rPr>
        <w:t>aplicó</w:t>
      </w:r>
      <w:r>
        <w:rPr>
          <w:color w:val="231F20"/>
          <w:spacing w:val="-34"/>
        </w:rPr>
        <w:t> </w:t>
      </w:r>
      <w:r>
        <w:rPr>
          <w:color w:val="231F20"/>
        </w:rPr>
        <w:t>segmentando</w:t>
      </w:r>
      <w:r>
        <w:rPr>
          <w:color w:val="231F20"/>
          <w:spacing w:val="-34"/>
        </w:rPr>
        <w:t> </w:t>
      </w:r>
      <w:r>
        <w:rPr>
          <w:color w:val="231F20"/>
        </w:rPr>
        <w:t>a</w:t>
      </w:r>
      <w:r>
        <w:rPr>
          <w:color w:val="231F20"/>
          <w:spacing w:val="-34"/>
        </w:rPr>
        <w:t> </w:t>
      </w:r>
      <w:r>
        <w:rPr>
          <w:color w:val="231F20"/>
        </w:rPr>
        <w:t>la</w:t>
      </w:r>
      <w:r>
        <w:rPr>
          <w:color w:val="231F20"/>
          <w:spacing w:val="-34"/>
        </w:rPr>
        <w:t> </w:t>
      </w:r>
      <w:r>
        <w:rPr>
          <w:color w:val="231F20"/>
        </w:rPr>
        <w:t>muestra</w:t>
      </w:r>
      <w:r>
        <w:rPr>
          <w:color w:val="231F20"/>
          <w:spacing w:val="-34"/>
        </w:rPr>
        <w:t> </w:t>
      </w:r>
      <w:r>
        <w:rPr>
          <w:color w:val="231F20"/>
        </w:rPr>
        <w:t>(o</w:t>
      </w:r>
      <w:r>
        <w:rPr>
          <w:color w:val="231F20"/>
          <w:spacing w:val="-34"/>
        </w:rPr>
        <w:t> </w:t>
      </w:r>
      <w:r>
        <w:rPr>
          <w:color w:val="231F20"/>
        </w:rPr>
        <w:t>audiencia para</w:t>
      </w:r>
      <w:r>
        <w:rPr>
          <w:color w:val="231F20"/>
          <w:spacing w:val="-41"/>
        </w:rPr>
        <w:t> </w:t>
      </w:r>
      <w:r>
        <w:rPr>
          <w:color w:val="231F20"/>
        </w:rPr>
        <w:t>emplear</w:t>
      </w:r>
      <w:r>
        <w:rPr>
          <w:color w:val="231F20"/>
          <w:spacing w:val="-41"/>
        </w:rPr>
        <w:t> </w:t>
      </w:r>
      <w:r>
        <w:rPr>
          <w:color w:val="231F20"/>
        </w:rPr>
        <w:t>términos</w:t>
      </w:r>
      <w:r>
        <w:rPr>
          <w:color w:val="231F20"/>
          <w:spacing w:val="-41"/>
        </w:rPr>
        <w:t> </w:t>
      </w:r>
      <w:r>
        <w:rPr>
          <w:color w:val="231F20"/>
        </w:rPr>
        <w:t>de</w:t>
      </w:r>
      <w:r>
        <w:rPr>
          <w:color w:val="231F20"/>
          <w:spacing w:val="-41"/>
        </w:rPr>
        <w:t> </w:t>
      </w:r>
      <w:r>
        <w:rPr>
          <w:color w:val="231F20"/>
        </w:rPr>
        <w:t>comunicación)</w:t>
      </w:r>
      <w:r>
        <w:rPr>
          <w:color w:val="231F20"/>
          <w:spacing w:val="-41"/>
        </w:rPr>
        <w:t> </w:t>
      </w:r>
      <w:r>
        <w:rPr>
          <w:color w:val="231F20"/>
        </w:rPr>
        <w:t>por</w:t>
      </w:r>
      <w:r>
        <w:rPr>
          <w:color w:val="231F20"/>
          <w:spacing w:val="-41"/>
        </w:rPr>
        <w:t> </w:t>
      </w:r>
      <w:r>
        <w:rPr>
          <w:color w:val="231F20"/>
        </w:rPr>
        <w:t>edades;</w:t>
      </w:r>
      <w:r>
        <w:rPr>
          <w:color w:val="231F20"/>
          <w:spacing w:val="-41"/>
        </w:rPr>
        <w:t> </w:t>
      </w:r>
      <w:r>
        <w:rPr>
          <w:color w:val="231F20"/>
        </w:rPr>
        <w:t>es</w:t>
      </w:r>
      <w:r>
        <w:rPr>
          <w:color w:val="231F20"/>
          <w:spacing w:val="-41"/>
        </w:rPr>
        <w:t> </w:t>
      </w:r>
      <w:r>
        <w:rPr>
          <w:color w:val="231F20"/>
        </w:rPr>
        <w:t>decir,</w:t>
      </w:r>
      <w:r>
        <w:rPr>
          <w:color w:val="231F20"/>
          <w:spacing w:val="-41"/>
        </w:rPr>
        <w:t> </w:t>
      </w:r>
      <w:r>
        <w:rPr>
          <w:color w:val="231F20"/>
        </w:rPr>
        <w:t>se</w:t>
      </w:r>
      <w:r>
        <w:rPr>
          <w:color w:val="231F20"/>
          <w:spacing w:val="-41"/>
        </w:rPr>
        <w:t> </w:t>
      </w:r>
      <w:r>
        <w:rPr>
          <w:color w:val="231F20"/>
        </w:rPr>
        <w:t>dividió en</w:t>
      </w:r>
      <w:r>
        <w:rPr>
          <w:color w:val="231F20"/>
          <w:spacing w:val="-39"/>
        </w:rPr>
        <w:t> </w:t>
      </w:r>
      <w:r>
        <w:rPr>
          <w:color w:val="231F20"/>
        </w:rPr>
        <w:t>tres</w:t>
      </w:r>
      <w:r>
        <w:rPr>
          <w:color w:val="231F20"/>
          <w:spacing w:val="-39"/>
        </w:rPr>
        <w:t> </w:t>
      </w:r>
      <w:r>
        <w:rPr>
          <w:color w:val="231F20"/>
        </w:rPr>
        <w:t>grupos</w:t>
      </w:r>
      <w:r>
        <w:rPr>
          <w:color w:val="231F20"/>
          <w:spacing w:val="-39"/>
        </w:rPr>
        <w:t> </w:t>
      </w:r>
      <w:r>
        <w:rPr>
          <w:color w:val="231F20"/>
        </w:rPr>
        <w:t>de</w:t>
      </w:r>
      <w:r>
        <w:rPr>
          <w:color w:val="231F20"/>
          <w:spacing w:val="-39"/>
        </w:rPr>
        <w:t> </w:t>
      </w:r>
      <w:r>
        <w:rPr>
          <w:color w:val="231F20"/>
        </w:rPr>
        <w:t>50</w:t>
      </w:r>
      <w:r>
        <w:rPr>
          <w:color w:val="231F20"/>
          <w:spacing w:val="-39"/>
        </w:rPr>
        <w:t> </w:t>
      </w:r>
      <w:r>
        <w:rPr>
          <w:color w:val="231F20"/>
        </w:rPr>
        <w:t>encuestados,</w:t>
      </w:r>
      <w:r>
        <w:rPr>
          <w:color w:val="231F20"/>
          <w:spacing w:val="-39"/>
        </w:rPr>
        <w:t> </w:t>
      </w:r>
      <w:r>
        <w:rPr>
          <w:color w:val="231F20"/>
        </w:rPr>
        <w:t>correspondientes</w:t>
      </w:r>
      <w:r>
        <w:rPr>
          <w:color w:val="231F20"/>
          <w:spacing w:val="-39"/>
        </w:rPr>
        <w:t> </w:t>
      </w:r>
      <w:r>
        <w:rPr>
          <w:color w:val="231F20"/>
        </w:rPr>
        <w:t>a</w:t>
      </w:r>
      <w:r>
        <w:rPr>
          <w:color w:val="231F20"/>
          <w:spacing w:val="-39"/>
        </w:rPr>
        <w:t> </w:t>
      </w:r>
      <w:r>
        <w:rPr>
          <w:color w:val="231F20"/>
        </w:rPr>
        <w:t>cada</w:t>
      </w:r>
      <w:r>
        <w:rPr>
          <w:color w:val="231F20"/>
          <w:spacing w:val="-39"/>
        </w:rPr>
        <w:t> </w:t>
      </w:r>
      <w:r>
        <w:rPr>
          <w:color w:val="231F20"/>
        </w:rPr>
        <w:t>una</w:t>
      </w:r>
      <w:r>
        <w:rPr>
          <w:color w:val="231F20"/>
          <w:spacing w:val="-39"/>
        </w:rPr>
        <w:t> </w:t>
      </w:r>
      <w:r>
        <w:rPr>
          <w:color w:val="231F20"/>
        </w:rPr>
        <w:t>de</w:t>
      </w:r>
      <w:r>
        <w:rPr>
          <w:color w:val="231F20"/>
          <w:spacing w:val="-39"/>
        </w:rPr>
        <w:t> </w:t>
      </w:r>
      <w:r>
        <w:rPr>
          <w:color w:val="231F20"/>
        </w:rPr>
        <w:t>las</w:t>
      </w:r>
      <w:r>
        <w:rPr>
          <w:color w:val="231F20"/>
          <w:spacing w:val="-39"/>
        </w:rPr>
        <w:t> </w:t>
      </w:r>
      <w:r>
        <w:rPr>
          <w:color w:val="231F20"/>
        </w:rPr>
        <w:t>tres generaciones</w:t>
      </w:r>
      <w:r>
        <w:rPr>
          <w:color w:val="231F20"/>
          <w:spacing w:val="-33"/>
        </w:rPr>
        <w:t> </w:t>
      </w:r>
      <w:r>
        <w:rPr>
          <w:color w:val="231F20"/>
        </w:rPr>
        <w:t>ya</w:t>
      </w:r>
      <w:r>
        <w:rPr>
          <w:color w:val="231F20"/>
          <w:spacing w:val="-33"/>
        </w:rPr>
        <w:t> </w:t>
      </w:r>
      <w:r>
        <w:rPr>
          <w:color w:val="231F20"/>
        </w:rPr>
        <w:t>referidas.</w:t>
      </w:r>
      <w:r>
        <w:rPr>
          <w:color w:val="231F20"/>
          <w:spacing w:val="-33"/>
        </w:rPr>
        <w:t> </w:t>
      </w:r>
      <w:r>
        <w:rPr>
          <w:color w:val="231F20"/>
        </w:rPr>
        <w:t>Lo</w:t>
      </w:r>
      <w:r>
        <w:rPr>
          <w:color w:val="231F20"/>
          <w:spacing w:val="-33"/>
        </w:rPr>
        <w:t> </w:t>
      </w:r>
      <w:r>
        <w:rPr>
          <w:color w:val="231F20"/>
        </w:rPr>
        <w:t>anterior</w:t>
      </w:r>
      <w:r>
        <w:rPr>
          <w:color w:val="231F20"/>
          <w:spacing w:val="-33"/>
        </w:rPr>
        <w:t> </w:t>
      </w:r>
      <w:r>
        <w:rPr>
          <w:color w:val="231F20"/>
        </w:rPr>
        <w:t>para</w:t>
      </w:r>
      <w:r>
        <w:rPr>
          <w:color w:val="231F20"/>
          <w:spacing w:val="-33"/>
        </w:rPr>
        <w:t> </w:t>
      </w:r>
      <w:r>
        <w:rPr>
          <w:color w:val="231F20"/>
        </w:rPr>
        <w:t>continuar</w:t>
      </w:r>
      <w:r>
        <w:rPr>
          <w:color w:val="231F20"/>
          <w:spacing w:val="-33"/>
        </w:rPr>
        <w:t> </w:t>
      </w:r>
      <w:r>
        <w:rPr>
          <w:color w:val="231F20"/>
        </w:rPr>
        <w:t>con</w:t>
      </w:r>
      <w:r>
        <w:rPr>
          <w:color w:val="231F20"/>
          <w:spacing w:val="-33"/>
        </w:rPr>
        <w:t> </w:t>
      </w:r>
      <w:r>
        <w:rPr>
          <w:color w:val="231F20"/>
        </w:rPr>
        <w:t>la</w:t>
      </w:r>
      <w:r>
        <w:rPr>
          <w:color w:val="231F20"/>
          <w:spacing w:val="-33"/>
        </w:rPr>
        <w:t> </w:t>
      </w:r>
      <w:r>
        <w:rPr>
          <w:color w:val="231F20"/>
        </w:rPr>
        <w:t>lógica</w:t>
      </w:r>
      <w:r>
        <w:rPr>
          <w:color w:val="231F20"/>
          <w:spacing w:val="-33"/>
        </w:rPr>
        <w:t> </w:t>
      </w:r>
      <w:r>
        <w:rPr>
          <w:color w:val="231F20"/>
        </w:rPr>
        <w:t>de</w:t>
      </w:r>
      <w:r>
        <w:rPr>
          <w:color w:val="231F20"/>
          <w:spacing w:val="-33"/>
        </w:rPr>
        <w:t> </w:t>
      </w:r>
      <w:r>
        <w:rPr>
          <w:color w:val="231F20"/>
        </w:rPr>
        <w:t>la </w:t>
      </w:r>
      <w:r>
        <w:rPr>
          <w:color w:val="231F20"/>
          <w:w w:val="95"/>
        </w:rPr>
        <w:t>división</w:t>
      </w:r>
      <w:r>
        <w:rPr>
          <w:color w:val="231F20"/>
          <w:spacing w:val="-19"/>
          <w:w w:val="95"/>
        </w:rPr>
        <w:t> </w:t>
      </w:r>
      <w:r>
        <w:rPr>
          <w:color w:val="231F20"/>
          <w:w w:val="95"/>
        </w:rPr>
        <w:t>generacional</w:t>
      </w:r>
      <w:r>
        <w:rPr>
          <w:color w:val="231F20"/>
          <w:spacing w:val="-19"/>
          <w:w w:val="95"/>
        </w:rPr>
        <w:t> </w:t>
      </w:r>
      <w:r>
        <w:rPr>
          <w:color w:val="231F20"/>
          <w:w w:val="95"/>
        </w:rPr>
        <w:t>que</w:t>
      </w:r>
      <w:r>
        <w:rPr>
          <w:color w:val="231F20"/>
          <w:spacing w:val="-19"/>
          <w:w w:val="95"/>
        </w:rPr>
        <w:t> </w:t>
      </w:r>
      <w:r>
        <w:rPr>
          <w:color w:val="231F20"/>
          <w:w w:val="95"/>
        </w:rPr>
        <w:t>se</w:t>
      </w:r>
      <w:r>
        <w:rPr>
          <w:color w:val="231F20"/>
          <w:spacing w:val="-19"/>
          <w:w w:val="95"/>
        </w:rPr>
        <w:t> </w:t>
      </w:r>
      <w:r>
        <w:rPr>
          <w:color w:val="231F20"/>
          <w:w w:val="95"/>
        </w:rPr>
        <w:t>hizo</w:t>
      </w:r>
      <w:r>
        <w:rPr>
          <w:color w:val="231F20"/>
          <w:spacing w:val="-19"/>
          <w:w w:val="95"/>
        </w:rPr>
        <w:t> </w:t>
      </w:r>
      <w:r>
        <w:rPr>
          <w:color w:val="231F20"/>
          <w:w w:val="95"/>
        </w:rPr>
        <w:t>desde</w:t>
      </w:r>
      <w:r>
        <w:rPr>
          <w:color w:val="231F20"/>
          <w:spacing w:val="-19"/>
          <w:w w:val="95"/>
        </w:rPr>
        <w:t> </w:t>
      </w:r>
      <w:r>
        <w:rPr>
          <w:color w:val="231F20"/>
          <w:w w:val="95"/>
        </w:rPr>
        <w:t>inicios</w:t>
      </w:r>
      <w:r>
        <w:rPr>
          <w:color w:val="231F20"/>
          <w:spacing w:val="-19"/>
          <w:w w:val="95"/>
        </w:rPr>
        <w:t> </w:t>
      </w:r>
      <w:r>
        <w:rPr>
          <w:color w:val="231F20"/>
          <w:w w:val="95"/>
        </w:rPr>
        <w:t>de</w:t>
      </w:r>
      <w:r>
        <w:rPr>
          <w:color w:val="231F20"/>
          <w:spacing w:val="-19"/>
          <w:w w:val="95"/>
        </w:rPr>
        <w:t> </w:t>
      </w:r>
      <w:r>
        <w:rPr>
          <w:color w:val="231F20"/>
          <w:w w:val="95"/>
        </w:rPr>
        <w:t>este</w:t>
      </w:r>
      <w:r>
        <w:rPr>
          <w:color w:val="231F20"/>
          <w:spacing w:val="-19"/>
          <w:w w:val="95"/>
        </w:rPr>
        <w:t> </w:t>
      </w:r>
      <w:r>
        <w:rPr>
          <w:color w:val="231F20"/>
          <w:w w:val="95"/>
        </w:rPr>
        <w:t>trabajo.</w:t>
      </w:r>
    </w:p>
    <w:p>
      <w:pPr>
        <w:pStyle w:val="BodyText"/>
        <w:spacing w:line="278" w:lineRule="auto" w:before="86"/>
        <w:ind w:left="110" w:right="108" w:firstLine="566"/>
        <w:jc w:val="both"/>
      </w:pPr>
      <w:r>
        <w:rPr>
          <w:color w:val="231F20"/>
        </w:rPr>
        <w:t>Los datos estadísticos proporcionados por el cuestionario y su </w:t>
      </w:r>
      <w:r>
        <w:rPr>
          <w:color w:val="231F20"/>
          <w:w w:val="95"/>
        </w:rPr>
        <w:t>posterior</w:t>
      </w:r>
      <w:r>
        <w:rPr>
          <w:color w:val="231F20"/>
          <w:spacing w:val="-11"/>
          <w:w w:val="95"/>
        </w:rPr>
        <w:t> </w:t>
      </w:r>
      <w:r>
        <w:rPr>
          <w:color w:val="231F20"/>
          <w:w w:val="95"/>
        </w:rPr>
        <w:t>análisis</w:t>
      </w:r>
      <w:r>
        <w:rPr>
          <w:color w:val="231F20"/>
          <w:spacing w:val="-11"/>
          <w:w w:val="95"/>
        </w:rPr>
        <w:t> </w:t>
      </w:r>
      <w:r>
        <w:rPr>
          <w:color w:val="231F20"/>
          <w:w w:val="95"/>
        </w:rPr>
        <w:t>dieron</w:t>
      </w:r>
      <w:r>
        <w:rPr>
          <w:color w:val="231F20"/>
          <w:spacing w:val="-11"/>
          <w:w w:val="95"/>
        </w:rPr>
        <w:t> </w:t>
      </w:r>
      <w:r>
        <w:rPr>
          <w:color w:val="231F20"/>
          <w:w w:val="95"/>
        </w:rPr>
        <w:t>una</w:t>
      </w:r>
      <w:r>
        <w:rPr>
          <w:color w:val="231F20"/>
          <w:spacing w:val="-11"/>
          <w:w w:val="95"/>
        </w:rPr>
        <w:t> </w:t>
      </w:r>
      <w:r>
        <w:rPr>
          <w:color w:val="231F20"/>
          <w:w w:val="95"/>
        </w:rPr>
        <w:t>visión</w:t>
      </w:r>
      <w:r>
        <w:rPr>
          <w:color w:val="231F20"/>
          <w:spacing w:val="-11"/>
          <w:w w:val="95"/>
        </w:rPr>
        <w:t> </w:t>
      </w:r>
      <w:r>
        <w:rPr>
          <w:color w:val="231F20"/>
          <w:w w:val="95"/>
        </w:rPr>
        <w:t>cualitativa</w:t>
      </w:r>
      <w:r>
        <w:rPr>
          <w:color w:val="231F20"/>
          <w:spacing w:val="-11"/>
          <w:w w:val="95"/>
        </w:rPr>
        <w:t> </w:t>
      </w:r>
      <w:r>
        <w:rPr>
          <w:color w:val="231F20"/>
          <w:w w:val="95"/>
        </w:rPr>
        <w:t>y</w:t>
      </w:r>
      <w:r>
        <w:rPr>
          <w:color w:val="231F20"/>
          <w:spacing w:val="-11"/>
          <w:w w:val="95"/>
        </w:rPr>
        <w:t> </w:t>
      </w:r>
      <w:r>
        <w:rPr>
          <w:color w:val="231F20"/>
          <w:w w:val="95"/>
        </w:rPr>
        <w:t>cuantitativa</w:t>
      </w:r>
      <w:r>
        <w:rPr>
          <w:color w:val="231F20"/>
          <w:spacing w:val="-11"/>
          <w:w w:val="95"/>
        </w:rPr>
        <w:t> </w:t>
      </w:r>
      <w:r>
        <w:rPr>
          <w:color w:val="231F20"/>
          <w:w w:val="95"/>
        </w:rPr>
        <w:t>de</w:t>
      </w:r>
      <w:r>
        <w:rPr>
          <w:color w:val="231F20"/>
          <w:spacing w:val="-11"/>
          <w:w w:val="95"/>
        </w:rPr>
        <w:t> </w:t>
      </w:r>
      <w:r>
        <w:rPr>
          <w:color w:val="231F20"/>
          <w:w w:val="95"/>
        </w:rPr>
        <w:t>la</w:t>
      </w:r>
      <w:r>
        <w:rPr>
          <w:color w:val="231F20"/>
          <w:spacing w:val="-11"/>
          <w:w w:val="95"/>
        </w:rPr>
        <w:t> </w:t>
      </w:r>
      <w:r>
        <w:rPr>
          <w:color w:val="231F20"/>
          <w:w w:val="95"/>
        </w:rPr>
        <w:t>comu- </w:t>
      </w:r>
      <w:r>
        <w:rPr>
          <w:color w:val="231F20"/>
        </w:rPr>
        <w:t>nidad</w:t>
      </w:r>
      <w:r>
        <w:rPr>
          <w:color w:val="231F20"/>
          <w:spacing w:val="-32"/>
        </w:rPr>
        <w:t> </w:t>
      </w:r>
      <w:r>
        <w:rPr>
          <w:color w:val="231F20"/>
        </w:rPr>
        <w:t>objeto</w:t>
      </w:r>
      <w:r>
        <w:rPr>
          <w:color w:val="231F20"/>
          <w:spacing w:val="-32"/>
        </w:rPr>
        <w:t> </w:t>
      </w:r>
      <w:r>
        <w:rPr>
          <w:color w:val="231F20"/>
        </w:rPr>
        <w:t>de</w:t>
      </w:r>
      <w:r>
        <w:rPr>
          <w:color w:val="231F20"/>
          <w:spacing w:val="-32"/>
        </w:rPr>
        <w:t> </w:t>
      </w:r>
      <w:r>
        <w:rPr>
          <w:color w:val="231F20"/>
        </w:rPr>
        <w:t>estudio.</w:t>
      </w:r>
      <w:r>
        <w:rPr>
          <w:color w:val="231F20"/>
          <w:spacing w:val="-32"/>
        </w:rPr>
        <w:t> </w:t>
      </w:r>
      <w:r>
        <w:rPr>
          <w:color w:val="231F20"/>
        </w:rPr>
        <w:t>A</w:t>
      </w:r>
      <w:r>
        <w:rPr>
          <w:color w:val="231F20"/>
          <w:spacing w:val="-32"/>
        </w:rPr>
        <w:t> </w:t>
      </w:r>
      <w:r>
        <w:rPr>
          <w:color w:val="231F20"/>
        </w:rPr>
        <w:t>través</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muestra</w:t>
      </w:r>
      <w:r>
        <w:rPr>
          <w:color w:val="231F20"/>
          <w:spacing w:val="-32"/>
        </w:rPr>
        <w:t> </w:t>
      </w:r>
      <w:r>
        <w:rPr>
          <w:color w:val="231F20"/>
        </w:rPr>
        <w:t>se</w:t>
      </w:r>
      <w:r>
        <w:rPr>
          <w:color w:val="231F20"/>
          <w:spacing w:val="-32"/>
        </w:rPr>
        <w:t> </w:t>
      </w:r>
      <w:r>
        <w:rPr>
          <w:color w:val="231F20"/>
        </w:rPr>
        <w:t>obtuvo</w:t>
      </w:r>
      <w:r>
        <w:rPr>
          <w:color w:val="231F20"/>
          <w:spacing w:val="-32"/>
        </w:rPr>
        <w:t> </w:t>
      </w:r>
      <w:r>
        <w:rPr>
          <w:color w:val="231F20"/>
        </w:rPr>
        <w:t>una</w:t>
      </w:r>
      <w:r>
        <w:rPr>
          <w:color w:val="231F20"/>
          <w:spacing w:val="-32"/>
        </w:rPr>
        <w:t> </w:t>
      </w:r>
      <w:r>
        <w:rPr>
          <w:color w:val="231F20"/>
        </w:rPr>
        <w:t>de</w:t>
      </w:r>
      <w:r>
        <w:rPr>
          <w:color w:val="231F20"/>
          <w:spacing w:val="-32"/>
        </w:rPr>
        <w:t> </w:t>
      </w:r>
      <w:r>
        <w:rPr>
          <w:color w:val="231F20"/>
        </w:rPr>
        <w:t>medios </w:t>
      </w:r>
      <w:r>
        <w:rPr>
          <w:i/>
          <w:color w:val="231F20"/>
        </w:rPr>
        <w:t>in</w:t>
      </w:r>
      <w:r>
        <w:rPr>
          <w:i/>
          <w:color w:val="231F20"/>
          <w:spacing w:val="-48"/>
        </w:rPr>
        <w:t> </w:t>
      </w:r>
      <w:r>
        <w:rPr>
          <w:i/>
          <w:color w:val="231F20"/>
        </w:rPr>
        <w:t>situ</w:t>
      </w:r>
      <w:r>
        <w:rPr>
          <w:i/>
          <w:color w:val="231F20"/>
          <w:spacing w:val="-48"/>
        </w:rPr>
        <w:t> </w:t>
      </w:r>
      <w:r>
        <w:rPr>
          <w:color w:val="231F20"/>
        </w:rPr>
        <w:t>que</w:t>
      </w:r>
      <w:r>
        <w:rPr>
          <w:color w:val="231F20"/>
          <w:spacing w:val="-48"/>
        </w:rPr>
        <w:t> </w:t>
      </w:r>
      <w:r>
        <w:rPr>
          <w:color w:val="231F20"/>
        </w:rPr>
        <w:t>permitió</w:t>
      </w:r>
      <w:r>
        <w:rPr>
          <w:color w:val="231F20"/>
          <w:spacing w:val="-48"/>
        </w:rPr>
        <w:t> </w:t>
      </w:r>
      <w:r>
        <w:rPr>
          <w:color w:val="231F20"/>
        </w:rPr>
        <w:t>diferenciar</w:t>
      </w:r>
      <w:r>
        <w:rPr>
          <w:color w:val="231F20"/>
          <w:spacing w:val="-48"/>
        </w:rPr>
        <w:t> </w:t>
      </w:r>
      <w:r>
        <w:rPr>
          <w:color w:val="231F20"/>
        </w:rPr>
        <w:t>entre</w:t>
      </w:r>
      <w:r>
        <w:rPr>
          <w:color w:val="231F20"/>
          <w:spacing w:val="-48"/>
        </w:rPr>
        <w:t> </w:t>
      </w:r>
      <w:r>
        <w:rPr>
          <w:color w:val="231F20"/>
        </w:rPr>
        <w:t>los</w:t>
      </w:r>
      <w:r>
        <w:rPr>
          <w:color w:val="231F20"/>
          <w:spacing w:val="-48"/>
        </w:rPr>
        <w:t> </w:t>
      </w:r>
      <w:r>
        <w:rPr>
          <w:color w:val="231F20"/>
        </w:rPr>
        <w:t>mmc</w:t>
      </w:r>
      <w:r>
        <w:rPr>
          <w:color w:val="231F20"/>
          <w:spacing w:val="-48"/>
        </w:rPr>
        <w:t> </w:t>
      </w:r>
      <w:r>
        <w:rPr>
          <w:color w:val="231F20"/>
        </w:rPr>
        <w:t>y</w:t>
      </w:r>
      <w:r>
        <w:rPr>
          <w:color w:val="231F20"/>
          <w:spacing w:val="-48"/>
        </w:rPr>
        <w:t> </w:t>
      </w:r>
      <w:r>
        <w:rPr>
          <w:color w:val="231F20"/>
        </w:rPr>
        <w:t>tics</w:t>
      </w:r>
      <w:r>
        <w:rPr>
          <w:color w:val="231F20"/>
          <w:spacing w:val="-48"/>
        </w:rPr>
        <w:t> </w:t>
      </w:r>
      <w:r>
        <w:rPr>
          <w:color w:val="231F20"/>
        </w:rPr>
        <w:t>globales</w:t>
      </w:r>
      <w:r>
        <w:rPr>
          <w:color w:val="231F20"/>
          <w:spacing w:val="-48"/>
        </w:rPr>
        <w:t> </w:t>
      </w:r>
      <w:r>
        <w:rPr>
          <w:color w:val="231F20"/>
        </w:rPr>
        <w:t>y</w:t>
      </w:r>
      <w:r>
        <w:rPr>
          <w:color w:val="231F20"/>
          <w:spacing w:val="-48"/>
        </w:rPr>
        <w:t> </w:t>
      </w:r>
      <w:r>
        <w:rPr>
          <w:color w:val="231F20"/>
        </w:rPr>
        <w:t>los</w:t>
      </w:r>
      <w:r>
        <w:rPr>
          <w:color w:val="231F20"/>
          <w:spacing w:val="-48"/>
        </w:rPr>
        <w:t> </w:t>
      </w:r>
      <w:r>
        <w:rPr>
          <w:color w:val="231F20"/>
        </w:rPr>
        <w:t>Medios</w:t>
      </w:r>
    </w:p>
    <w:p>
      <w:pPr>
        <w:spacing w:after="0" w:line="278" w:lineRule="auto"/>
        <w:jc w:val="both"/>
        <w:sectPr>
          <w:pgSz w:w="8230" w:h="12760"/>
          <w:pgMar w:top="1180" w:bottom="280" w:left="740" w:right="740"/>
        </w:sectPr>
      </w:pPr>
    </w:p>
    <w:p>
      <w:pPr>
        <w:pStyle w:val="BodyText"/>
        <w:rPr>
          <w:sz w:val="20"/>
        </w:rPr>
      </w:pPr>
    </w:p>
    <w:p>
      <w:pPr>
        <w:pStyle w:val="BodyText"/>
        <w:spacing w:line="278" w:lineRule="auto" w:before="213"/>
        <w:ind w:left="110" w:right="108"/>
        <w:jc w:val="both"/>
      </w:pPr>
      <w:r>
        <w:rPr>
          <w:color w:val="231F20"/>
        </w:rPr>
        <w:t>Locales</w:t>
      </w:r>
      <w:r>
        <w:rPr>
          <w:color w:val="231F20"/>
          <w:spacing w:val="-46"/>
        </w:rPr>
        <w:t> </w:t>
      </w:r>
      <w:r>
        <w:rPr>
          <w:color w:val="231F20"/>
        </w:rPr>
        <w:t>de</w:t>
      </w:r>
      <w:r>
        <w:rPr>
          <w:color w:val="231F20"/>
          <w:spacing w:val="-46"/>
        </w:rPr>
        <w:t> </w:t>
      </w:r>
      <w:r>
        <w:rPr>
          <w:color w:val="231F20"/>
        </w:rPr>
        <w:t>Comunicación</w:t>
      </w:r>
      <w:r>
        <w:rPr>
          <w:color w:val="231F20"/>
          <w:spacing w:val="-46"/>
        </w:rPr>
        <w:t> </w:t>
      </w:r>
      <w:r>
        <w:rPr>
          <w:color w:val="231F20"/>
        </w:rPr>
        <w:t>(en</w:t>
      </w:r>
      <w:r>
        <w:rPr>
          <w:color w:val="231F20"/>
          <w:spacing w:val="-46"/>
        </w:rPr>
        <w:t> </w:t>
      </w:r>
      <w:r>
        <w:rPr>
          <w:color w:val="231F20"/>
        </w:rPr>
        <w:t>adelante</w:t>
      </w:r>
      <w:r>
        <w:rPr>
          <w:color w:val="231F20"/>
          <w:spacing w:val="-46"/>
        </w:rPr>
        <w:t> </w:t>
      </w:r>
      <w:r>
        <w:rPr>
          <w:color w:val="231F20"/>
        </w:rPr>
        <w:t>mlc)</w:t>
      </w:r>
      <w:r>
        <w:rPr>
          <w:color w:val="231F20"/>
          <w:spacing w:val="-46"/>
        </w:rPr>
        <w:t> </w:t>
      </w:r>
      <w:r>
        <w:rPr>
          <w:color w:val="231F20"/>
        </w:rPr>
        <w:t>surgidos</w:t>
      </w:r>
      <w:r>
        <w:rPr>
          <w:color w:val="231F20"/>
          <w:spacing w:val="-46"/>
        </w:rPr>
        <w:t> </w:t>
      </w:r>
      <w:r>
        <w:rPr>
          <w:color w:val="231F20"/>
        </w:rPr>
        <w:t>de</w:t>
      </w:r>
      <w:r>
        <w:rPr>
          <w:color w:val="231F20"/>
          <w:spacing w:val="-46"/>
        </w:rPr>
        <w:t> </w:t>
      </w:r>
      <w:r>
        <w:rPr>
          <w:color w:val="231F20"/>
        </w:rPr>
        <w:t>la</w:t>
      </w:r>
      <w:r>
        <w:rPr>
          <w:color w:val="231F20"/>
          <w:spacing w:val="-46"/>
        </w:rPr>
        <w:t> </w:t>
      </w:r>
      <w:r>
        <w:rPr>
          <w:color w:val="231F20"/>
        </w:rPr>
        <w:t>misma</w:t>
      </w:r>
      <w:r>
        <w:rPr>
          <w:color w:val="231F20"/>
          <w:spacing w:val="-46"/>
        </w:rPr>
        <w:t> </w:t>
      </w:r>
      <w:r>
        <w:rPr>
          <w:color w:val="231F20"/>
        </w:rPr>
        <w:t>comu- </w:t>
      </w:r>
      <w:r>
        <w:rPr>
          <w:color w:val="231F20"/>
          <w:w w:val="95"/>
        </w:rPr>
        <w:t>nidad</w:t>
      </w:r>
      <w:r>
        <w:rPr>
          <w:color w:val="231F20"/>
          <w:spacing w:val="-17"/>
          <w:w w:val="95"/>
        </w:rPr>
        <w:t> </w:t>
      </w:r>
      <w:r>
        <w:rPr>
          <w:color w:val="231F20"/>
          <w:w w:val="95"/>
        </w:rPr>
        <w:t>y</w:t>
      </w:r>
      <w:r>
        <w:rPr>
          <w:color w:val="231F20"/>
          <w:spacing w:val="-17"/>
          <w:w w:val="95"/>
        </w:rPr>
        <w:t> </w:t>
      </w:r>
      <w:r>
        <w:rPr>
          <w:color w:val="231F20"/>
          <w:w w:val="95"/>
        </w:rPr>
        <w:t>plenamente</w:t>
      </w:r>
      <w:r>
        <w:rPr>
          <w:color w:val="231F20"/>
          <w:spacing w:val="-17"/>
          <w:w w:val="95"/>
        </w:rPr>
        <w:t> </w:t>
      </w:r>
      <w:r>
        <w:rPr>
          <w:color w:val="231F20"/>
          <w:w w:val="95"/>
        </w:rPr>
        <w:t>vigentes</w:t>
      </w:r>
      <w:r>
        <w:rPr>
          <w:color w:val="231F20"/>
          <w:spacing w:val="-17"/>
          <w:w w:val="95"/>
        </w:rPr>
        <w:t> </w:t>
      </w:r>
      <w:r>
        <w:rPr>
          <w:color w:val="231F20"/>
          <w:w w:val="95"/>
        </w:rPr>
        <w:t>y</w:t>
      </w:r>
      <w:r>
        <w:rPr>
          <w:color w:val="231F20"/>
          <w:spacing w:val="-17"/>
          <w:w w:val="95"/>
        </w:rPr>
        <w:t> </w:t>
      </w:r>
      <w:r>
        <w:rPr>
          <w:color w:val="231F20"/>
          <w:w w:val="95"/>
        </w:rPr>
        <w:t>en</w:t>
      </w:r>
      <w:r>
        <w:rPr>
          <w:color w:val="231F20"/>
          <w:spacing w:val="-17"/>
          <w:w w:val="95"/>
        </w:rPr>
        <w:t> </w:t>
      </w:r>
      <w:r>
        <w:rPr>
          <w:color w:val="231F20"/>
          <w:w w:val="95"/>
        </w:rPr>
        <w:t>uso.</w:t>
      </w:r>
    </w:p>
    <w:p>
      <w:pPr>
        <w:pStyle w:val="BodyText"/>
      </w:pPr>
    </w:p>
    <w:p>
      <w:pPr>
        <w:pStyle w:val="BodyText"/>
      </w:pPr>
    </w:p>
    <w:p>
      <w:pPr>
        <w:pStyle w:val="BodyText"/>
      </w:pPr>
    </w:p>
    <w:p>
      <w:pPr>
        <w:pStyle w:val="Heading1"/>
        <w:ind w:left="1156"/>
      </w:pPr>
      <w:r>
        <w:rPr>
          <w:color w:val="231F20"/>
          <w:w w:val="95"/>
        </w:rPr>
        <w:t>Metodología para la aplicación del cuestionario</w:t>
      </w:r>
    </w:p>
    <w:p>
      <w:pPr>
        <w:pStyle w:val="BodyText"/>
        <w:rPr>
          <w:b/>
        </w:rPr>
      </w:pPr>
    </w:p>
    <w:p>
      <w:pPr>
        <w:pStyle w:val="BodyText"/>
        <w:rPr>
          <w:b/>
        </w:rPr>
      </w:pPr>
    </w:p>
    <w:p>
      <w:pPr>
        <w:pStyle w:val="BodyText"/>
        <w:spacing w:before="9"/>
        <w:rPr>
          <w:b/>
        </w:rPr>
      </w:pPr>
    </w:p>
    <w:p>
      <w:pPr>
        <w:pStyle w:val="BodyText"/>
        <w:spacing w:line="278" w:lineRule="auto"/>
        <w:ind w:left="110" w:right="107"/>
        <w:jc w:val="both"/>
        <w:rPr>
          <w:sz w:val="14"/>
        </w:rPr>
      </w:pPr>
      <w:r>
        <w:rPr>
          <w:color w:val="231F20"/>
        </w:rPr>
        <w:t>En</w:t>
      </w:r>
      <w:r>
        <w:rPr>
          <w:color w:val="231F20"/>
          <w:spacing w:val="-8"/>
        </w:rPr>
        <w:t> </w:t>
      </w:r>
      <w:r>
        <w:rPr>
          <w:color w:val="231F20"/>
        </w:rPr>
        <w:t>el</w:t>
      </w:r>
      <w:r>
        <w:rPr>
          <w:color w:val="231F20"/>
          <w:spacing w:val="-8"/>
        </w:rPr>
        <w:t> </w:t>
      </w:r>
      <w:r>
        <w:rPr>
          <w:color w:val="231F20"/>
        </w:rPr>
        <w:t>caso</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comunidades</w:t>
      </w:r>
      <w:r>
        <w:rPr>
          <w:color w:val="231F20"/>
          <w:spacing w:val="-8"/>
        </w:rPr>
        <w:t> </w:t>
      </w:r>
      <w:r>
        <w:rPr>
          <w:color w:val="231F20"/>
        </w:rPr>
        <w:t>indígenas</w:t>
      </w:r>
      <w:r>
        <w:rPr>
          <w:color w:val="231F20"/>
          <w:spacing w:val="-8"/>
        </w:rPr>
        <w:t> </w:t>
      </w:r>
      <w:r>
        <w:rPr>
          <w:color w:val="231F20"/>
        </w:rPr>
        <w:t>y</w:t>
      </w:r>
      <w:r>
        <w:rPr>
          <w:color w:val="231F20"/>
          <w:spacing w:val="-8"/>
        </w:rPr>
        <w:t> </w:t>
      </w:r>
      <w:r>
        <w:rPr>
          <w:color w:val="231F20"/>
        </w:rPr>
        <w:t>particularmente</w:t>
      </w:r>
      <w:r>
        <w:rPr>
          <w:color w:val="231F20"/>
          <w:spacing w:val="-8"/>
        </w:rPr>
        <w:t> </w:t>
      </w:r>
      <w:r>
        <w:rPr>
          <w:color w:val="231F20"/>
        </w:rPr>
        <w:t>la</w:t>
      </w:r>
      <w:r>
        <w:rPr>
          <w:color w:val="231F20"/>
          <w:spacing w:val="-8"/>
        </w:rPr>
        <w:t> </w:t>
      </w:r>
      <w:r>
        <w:rPr>
          <w:color w:val="231F20"/>
        </w:rPr>
        <w:t>de</w:t>
      </w:r>
      <w:r>
        <w:rPr>
          <w:color w:val="231F20"/>
          <w:spacing w:val="-9"/>
        </w:rPr>
        <w:t> </w:t>
      </w:r>
      <w:r>
        <w:rPr>
          <w:color w:val="231F20"/>
        </w:rPr>
        <w:t>sah, </w:t>
      </w:r>
      <w:r>
        <w:rPr>
          <w:color w:val="231F20"/>
          <w:w w:val="95"/>
        </w:rPr>
        <w:t>mantiene</w:t>
      </w:r>
      <w:r>
        <w:rPr>
          <w:color w:val="231F20"/>
          <w:spacing w:val="-9"/>
          <w:w w:val="95"/>
        </w:rPr>
        <w:t> </w:t>
      </w:r>
      <w:r>
        <w:rPr>
          <w:color w:val="231F20"/>
          <w:w w:val="95"/>
        </w:rPr>
        <w:t>rutinas</w:t>
      </w:r>
      <w:r>
        <w:rPr>
          <w:color w:val="231F20"/>
          <w:spacing w:val="-9"/>
          <w:w w:val="95"/>
        </w:rPr>
        <w:t> </w:t>
      </w:r>
      <w:r>
        <w:rPr>
          <w:color w:val="231F20"/>
          <w:w w:val="95"/>
        </w:rPr>
        <w:t>cotidianas</w:t>
      </w:r>
      <w:r>
        <w:rPr>
          <w:color w:val="231F20"/>
          <w:spacing w:val="-9"/>
          <w:w w:val="95"/>
        </w:rPr>
        <w:t> </w:t>
      </w:r>
      <w:r>
        <w:rPr>
          <w:color w:val="231F20"/>
          <w:w w:val="95"/>
        </w:rPr>
        <w:t>muy</w:t>
      </w:r>
      <w:r>
        <w:rPr>
          <w:color w:val="231F20"/>
          <w:spacing w:val="-9"/>
          <w:w w:val="95"/>
        </w:rPr>
        <w:t> </w:t>
      </w:r>
      <w:r>
        <w:rPr>
          <w:color w:val="231F20"/>
          <w:w w:val="95"/>
        </w:rPr>
        <w:t>delimitadas</w:t>
      </w:r>
      <w:r>
        <w:rPr>
          <w:color w:val="231F20"/>
          <w:spacing w:val="-9"/>
          <w:w w:val="95"/>
        </w:rPr>
        <w:t> </w:t>
      </w:r>
      <w:r>
        <w:rPr>
          <w:color w:val="231F20"/>
          <w:w w:val="95"/>
        </w:rPr>
        <w:t>por</w:t>
      </w:r>
      <w:r>
        <w:rPr>
          <w:color w:val="231F20"/>
          <w:spacing w:val="-9"/>
          <w:w w:val="95"/>
        </w:rPr>
        <w:t> </w:t>
      </w:r>
      <w:r>
        <w:rPr>
          <w:color w:val="231F20"/>
          <w:w w:val="95"/>
        </w:rPr>
        <w:t>diversas</w:t>
      </w:r>
      <w:r>
        <w:rPr>
          <w:color w:val="231F20"/>
          <w:spacing w:val="-9"/>
          <w:w w:val="95"/>
        </w:rPr>
        <w:t> </w:t>
      </w:r>
      <w:r>
        <w:rPr>
          <w:color w:val="231F20"/>
          <w:w w:val="95"/>
        </w:rPr>
        <w:t>actividades</w:t>
      </w:r>
      <w:r>
        <w:rPr>
          <w:color w:val="231F20"/>
          <w:spacing w:val="-9"/>
          <w:w w:val="95"/>
        </w:rPr>
        <w:t> </w:t>
      </w:r>
      <w:r>
        <w:rPr>
          <w:color w:val="231F20"/>
          <w:w w:val="95"/>
        </w:rPr>
        <w:t>de tipo</w:t>
      </w:r>
      <w:r>
        <w:rPr>
          <w:color w:val="231F20"/>
          <w:spacing w:val="-16"/>
          <w:w w:val="95"/>
        </w:rPr>
        <w:t> </w:t>
      </w:r>
      <w:r>
        <w:rPr>
          <w:color w:val="231F20"/>
          <w:w w:val="95"/>
        </w:rPr>
        <w:t>agrícola:</w:t>
      </w:r>
      <w:r>
        <w:rPr>
          <w:color w:val="231F20"/>
          <w:spacing w:val="-16"/>
          <w:w w:val="95"/>
        </w:rPr>
        <w:t> </w:t>
      </w:r>
      <w:r>
        <w:rPr>
          <w:color w:val="231F20"/>
          <w:w w:val="95"/>
        </w:rPr>
        <w:t>siembra,</w:t>
      </w:r>
      <w:r>
        <w:rPr>
          <w:color w:val="231F20"/>
          <w:spacing w:val="-16"/>
          <w:w w:val="95"/>
        </w:rPr>
        <w:t> </w:t>
      </w:r>
      <w:r>
        <w:rPr>
          <w:color w:val="231F20"/>
          <w:w w:val="95"/>
        </w:rPr>
        <w:t>cosecha,</w:t>
      </w:r>
      <w:r>
        <w:rPr>
          <w:color w:val="231F20"/>
          <w:spacing w:val="-16"/>
          <w:w w:val="95"/>
        </w:rPr>
        <w:t> </w:t>
      </w:r>
      <w:r>
        <w:rPr>
          <w:color w:val="231F20"/>
          <w:w w:val="95"/>
        </w:rPr>
        <w:t>barbecho,</w:t>
      </w:r>
      <w:r>
        <w:rPr>
          <w:color w:val="231F20"/>
          <w:spacing w:val="-16"/>
          <w:w w:val="95"/>
        </w:rPr>
        <w:t> </w:t>
      </w:r>
      <w:r>
        <w:rPr>
          <w:color w:val="231F20"/>
          <w:w w:val="95"/>
        </w:rPr>
        <w:t>pastoreo</w:t>
      </w:r>
      <w:r>
        <w:rPr>
          <w:color w:val="231F20"/>
          <w:spacing w:val="-16"/>
          <w:w w:val="95"/>
        </w:rPr>
        <w:t> </w:t>
      </w:r>
      <w:r>
        <w:rPr>
          <w:color w:val="231F20"/>
          <w:w w:val="95"/>
        </w:rPr>
        <w:t>de</w:t>
      </w:r>
      <w:r>
        <w:rPr>
          <w:color w:val="231F20"/>
          <w:spacing w:val="-16"/>
          <w:w w:val="95"/>
        </w:rPr>
        <w:t> </w:t>
      </w:r>
      <w:r>
        <w:rPr>
          <w:color w:val="231F20"/>
          <w:w w:val="95"/>
        </w:rPr>
        <w:t>animales,</w:t>
      </w:r>
      <w:r>
        <w:rPr>
          <w:color w:val="231F20"/>
          <w:spacing w:val="-16"/>
          <w:w w:val="95"/>
        </w:rPr>
        <w:t> </w:t>
      </w:r>
      <w:r>
        <w:rPr>
          <w:color w:val="231F20"/>
          <w:w w:val="95"/>
        </w:rPr>
        <w:t>recolec- </w:t>
      </w:r>
      <w:r>
        <w:rPr>
          <w:color w:val="231F20"/>
        </w:rPr>
        <w:t>ción</w:t>
      </w:r>
      <w:r>
        <w:rPr>
          <w:color w:val="231F20"/>
          <w:spacing w:val="-43"/>
        </w:rPr>
        <w:t> </w:t>
      </w:r>
      <w:r>
        <w:rPr>
          <w:color w:val="231F20"/>
        </w:rPr>
        <w:t>de</w:t>
      </w:r>
      <w:r>
        <w:rPr>
          <w:color w:val="231F20"/>
          <w:spacing w:val="-43"/>
        </w:rPr>
        <w:t> </w:t>
      </w:r>
      <w:r>
        <w:rPr>
          <w:color w:val="231F20"/>
        </w:rPr>
        <w:t>agua;</w:t>
      </w:r>
      <w:r>
        <w:rPr>
          <w:color w:val="231F20"/>
          <w:spacing w:val="-43"/>
        </w:rPr>
        <w:t> </w:t>
      </w:r>
      <w:r>
        <w:rPr>
          <w:color w:val="231F20"/>
        </w:rPr>
        <w:t>por</w:t>
      </w:r>
      <w:r>
        <w:rPr>
          <w:color w:val="231F20"/>
          <w:spacing w:val="-43"/>
        </w:rPr>
        <w:t> </w:t>
      </w:r>
      <w:r>
        <w:rPr>
          <w:color w:val="231F20"/>
        </w:rPr>
        <w:t>otra</w:t>
      </w:r>
      <w:r>
        <w:rPr>
          <w:color w:val="231F20"/>
          <w:spacing w:val="-43"/>
        </w:rPr>
        <w:t> </w:t>
      </w:r>
      <w:r>
        <w:rPr>
          <w:color w:val="231F20"/>
        </w:rPr>
        <w:t>parte,</w:t>
      </w:r>
      <w:r>
        <w:rPr>
          <w:color w:val="231F20"/>
          <w:spacing w:val="-43"/>
        </w:rPr>
        <w:t> </w:t>
      </w:r>
      <w:r>
        <w:rPr>
          <w:color w:val="231F20"/>
        </w:rPr>
        <w:t>tiene</w:t>
      </w:r>
      <w:r>
        <w:rPr>
          <w:color w:val="231F20"/>
          <w:spacing w:val="-43"/>
        </w:rPr>
        <w:t> </w:t>
      </w:r>
      <w:r>
        <w:rPr>
          <w:color w:val="231F20"/>
        </w:rPr>
        <w:t>que</w:t>
      </w:r>
      <w:r>
        <w:rPr>
          <w:color w:val="231F20"/>
          <w:spacing w:val="-43"/>
        </w:rPr>
        <w:t> </w:t>
      </w:r>
      <w:r>
        <w:rPr>
          <w:color w:val="231F20"/>
        </w:rPr>
        <w:t>ver</w:t>
      </w:r>
      <w:r>
        <w:rPr>
          <w:color w:val="231F20"/>
          <w:spacing w:val="-43"/>
        </w:rPr>
        <w:t> </w:t>
      </w:r>
      <w:r>
        <w:rPr>
          <w:color w:val="231F20"/>
        </w:rPr>
        <w:t>con</w:t>
      </w:r>
      <w:r>
        <w:rPr>
          <w:color w:val="231F20"/>
          <w:spacing w:val="-43"/>
        </w:rPr>
        <w:t> </w:t>
      </w:r>
      <w:r>
        <w:rPr>
          <w:color w:val="231F20"/>
        </w:rPr>
        <w:t>la</w:t>
      </w:r>
      <w:r>
        <w:rPr>
          <w:color w:val="231F20"/>
          <w:spacing w:val="-43"/>
        </w:rPr>
        <w:t> </w:t>
      </w:r>
      <w:r>
        <w:rPr>
          <w:color w:val="231F20"/>
        </w:rPr>
        <w:t>dinámica</w:t>
      </w:r>
      <w:r>
        <w:rPr>
          <w:color w:val="231F20"/>
          <w:spacing w:val="-43"/>
        </w:rPr>
        <w:t> </w:t>
      </w:r>
      <w:r>
        <w:rPr>
          <w:color w:val="231F20"/>
        </w:rPr>
        <w:t>de</w:t>
      </w:r>
      <w:r>
        <w:rPr>
          <w:color w:val="231F20"/>
          <w:spacing w:val="-43"/>
        </w:rPr>
        <w:t> </w:t>
      </w:r>
      <w:r>
        <w:rPr>
          <w:color w:val="231F20"/>
        </w:rPr>
        <w:t>sus</w:t>
      </w:r>
      <w:r>
        <w:rPr>
          <w:color w:val="231F20"/>
          <w:spacing w:val="-43"/>
        </w:rPr>
        <w:t> </w:t>
      </w:r>
      <w:r>
        <w:rPr>
          <w:color w:val="231F20"/>
        </w:rPr>
        <w:t>activida- des</w:t>
      </w:r>
      <w:r>
        <w:rPr>
          <w:color w:val="231F20"/>
          <w:spacing w:val="-36"/>
        </w:rPr>
        <w:t> </w:t>
      </w:r>
      <w:r>
        <w:rPr>
          <w:color w:val="231F20"/>
        </w:rPr>
        <w:t>de</w:t>
      </w:r>
      <w:r>
        <w:rPr>
          <w:color w:val="231F20"/>
          <w:spacing w:val="-36"/>
        </w:rPr>
        <w:t> </w:t>
      </w:r>
      <w:r>
        <w:rPr>
          <w:color w:val="231F20"/>
        </w:rPr>
        <w:t>mayordomía;</w:t>
      </w:r>
      <w:r>
        <w:rPr>
          <w:color w:val="231F20"/>
          <w:spacing w:val="-36"/>
        </w:rPr>
        <w:t> </w:t>
      </w:r>
      <w:r>
        <w:rPr>
          <w:color w:val="231F20"/>
        </w:rPr>
        <w:t>es</w:t>
      </w:r>
      <w:r>
        <w:rPr>
          <w:color w:val="231F20"/>
          <w:spacing w:val="-36"/>
        </w:rPr>
        <w:t> </w:t>
      </w:r>
      <w:r>
        <w:rPr>
          <w:color w:val="231F20"/>
        </w:rPr>
        <w:t>decir,</w:t>
      </w:r>
      <w:r>
        <w:rPr>
          <w:color w:val="231F20"/>
          <w:spacing w:val="-36"/>
        </w:rPr>
        <w:t> </w:t>
      </w:r>
      <w:r>
        <w:rPr>
          <w:color w:val="231F20"/>
        </w:rPr>
        <w:t>a</w:t>
      </w:r>
      <w:r>
        <w:rPr>
          <w:color w:val="231F20"/>
          <w:spacing w:val="-36"/>
        </w:rPr>
        <w:t> </w:t>
      </w:r>
      <w:r>
        <w:rPr>
          <w:color w:val="231F20"/>
        </w:rPr>
        <w:t>lo</w:t>
      </w:r>
      <w:r>
        <w:rPr>
          <w:color w:val="231F20"/>
          <w:spacing w:val="-36"/>
        </w:rPr>
        <w:t> </w:t>
      </w:r>
      <w:r>
        <w:rPr>
          <w:color w:val="231F20"/>
        </w:rPr>
        <w:t>largo</w:t>
      </w:r>
      <w:r>
        <w:rPr>
          <w:color w:val="231F20"/>
          <w:spacing w:val="-36"/>
        </w:rPr>
        <w:t> </w:t>
      </w:r>
      <w:r>
        <w:rPr>
          <w:color w:val="231F20"/>
        </w:rPr>
        <w:t>de</w:t>
      </w:r>
      <w:r>
        <w:rPr>
          <w:color w:val="231F20"/>
          <w:spacing w:val="-36"/>
        </w:rPr>
        <w:t> </w:t>
      </w:r>
      <w:r>
        <w:rPr>
          <w:color w:val="231F20"/>
        </w:rPr>
        <w:t>todo</w:t>
      </w:r>
      <w:r>
        <w:rPr>
          <w:color w:val="231F20"/>
          <w:spacing w:val="-36"/>
        </w:rPr>
        <w:t> </w:t>
      </w:r>
      <w:r>
        <w:rPr>
          <w:color w:val="231F20"/>
        </w:rPr>
        <w:t>un</w:t>
      </w:r>
      <w:r>
        <w:rPr>
          <w:color w:val="231F20"/>
          <w:spacing w:val="-36"/>
        </w:rPr>
        <w:t> </w:t>
      </w:r>
      <w:r>
        <w:rPr>
          <w:color w:val="231F20"/>
        </w:rPr>
        <w:t>ciclo</w:t>
      </w:r>
      <w:r>
        <w:rPr>
          <w:color w:val="231F20"/>
          <w:spacing w:val="-36"/>
        </w:rPr>
        <w:t> </w:t>
      </w:r>
      <w:r>
        <w:rPr>
          <w:color w:val="231F20"/>
        </w:rPr>
        <w:t>anual</w:t>
      </w:r>
      <w:r>
        <w:rPr>
          <w:color w:val="231F20"/>
          <w:spacing w:val="-36"/>
        </w:rPr>
        <w:t> </w:t>
      </w:r>
      <w:r>
        <w:rPr>
          <w:color w:val="231F20"/>
        </w:rPr>
        <w:t>mucho</w:t>
      </w:r>
      <w:r>
        <w:rPr>
          <w:color w:val="231F20"/>
          <w:spacing w:val="-36"/>
        </w:rPr>
        <w:t> </w:t>
      </w:r>
      <w:r>
        <w:rPr>
          <w:color w:val="231F20"/>
        </w:rPr>
        <w:t>del quehacer</w:t>
      </w:r>
      <w:r>
        <w:rPr>
          <w:color w:val="231F20"/>
          <w:spacing w:val="-34"/>
        </w:rPr>
        <w:t> </w:t>
      </w:r>
      <w:r>
        <w:rPr>
          <w:color w:val="231F20"/>
        </w:rPr>
        <w:t>en</w:t>
      </w:r>
      <w:r>
        <w:rPr>
          <w:color w:val="231F20"/>
          <w:spacing w:val="-34"/>
        </w:rPr>
        <w:t> </w:t>
      </w:r>
      <w:r>
        <w:rPr>
          <w:color w:val="231F20"/>
        </w:rPr>
        <w:t>la</w:t>
      </w:r>
      <w:r>
        <w:rPr>
          <w:color w:val="231F20"/>
          <w:spacing w:val="-34"/>
        </w:rPr>
        <w:t> </w:t>
      </w:r>
      <w:r>
        <w:rPr>
          <w:color w:val="231F20"/>
        </w:rPr>
        <w:t>comunidad</w:t>
      </w:r>
      <w:r>
        <w:rPr>
          <w:color w:val="231F20"/>
          <w:spacing w:val="-34"/>
        </w:rPr>
        <w:t> </w:t>
      </w:r>
      <w:r>
        <w:rPr>
          <w:color w:val="231F20"/>
        </w:rPr>
        <w:t>está</w:t>
      </w:r>
      <w:r>
        <w:rPr>
          <w:color w:val="231F20"/>
          <w:spacing w:val="-34"/>
        </w:rPr>
        <w:t> </w:t>
      </w:r>
      <w:r>
        <w:rPr>
          <w:color w:val="231F20"/>
        </w:rPr>
        <w:t>directamente</w:t>
      </w:r>
      <w:r>
        <w:rPr>
          <w:color w:val="231F20"/>
          <w:spacing w:val="-34"/>
        </w:rPr>
        <w:t> </w:t>
      </w:r>
      <w:r>
        <w:rPr>
          <w:color w:val="231F20"/>
        </w:rPr>
        <w:t>relacionado</w:t>
      </w:r>
      <w:r>
        <w:rPr>
          <w:color w:val="231F20"/>
          <w:spacing w:val="-34"/>
        </w:rPr>
        <w:t> </w:t>
      </w:r>
      <w:r>
        <w:rPr>
          <w:color w:val="231F20"/>
        </w:rPr>
        <w:t>con</w:t>
      </w:r>
      <w:r>
        <w:rPr>
          <w:color w:val="231F20"/>
          <w:spacing w:val="-34"/>
        </w:rPr>
        <w:t> </w:t>
      </w:r>
      <w:r>
        <w:rPr>
          <w:color w:val="231F20"/>
        </w:rPr>
        <w:t>las</w:t>
      </w:r>
      <w:r>
        <w:rPr>
          <w:color w:val="231F20"/>
          <w:spacing w:val="-34"/>
        </w:rPr>
        <w:t> </w:t>
      </w:r>
      <w:r>
        <w:rPr>
          <w:color w:val="231F20"/>
        </w:rPr>
        <w:t>fiestas </w:t>
      </w:r>
      <w:r>
        <w:rPr>
          <w:color w:val="231F20"/>
          <w:w w:val="90"/>
        </w:rPr>
        <w:t>del  calendario</w:t>
      </w:r>
      <w:r>
        <w:rPr>
          <w:color w:val="231F20"/>
          <w:spacing w:val="5"/>
          <w:w w:val="90"/>
        </w:rPr>
        <w:t> </w:t>
      </w:r>
      <w:r>
        <w:rPr>
          <w:color w:val="231F20"/>
          <w:w w:val="90"/>
        </w:rPr>
        <w:t>religioso-agrícola.</w:t>
      </w:r>
      <w:r>
        <w:rPr>
          <w:color w:val="231F20"/>
          <w:w w:val="90"/>
          <w:position w:val="8"/>
          <w:sz w:val="14"/>
        </w:rPr>
        <w:t>47</w:t>
      </w:r>
    </w:p>
    <w:p>
      <w:pPr>
        <w:pStyle w:val="BodyText"/>
        <w:spacing w:line="278" w:lineRule="auto" w:before="58"/>
        <w:ind w:left="110" w:right="107" w:firstLine="566"/>
        <w:jc w:val="both"/>
      </w:pPr>
      <w:r>
        <w:rPr>
          <w:color w:val="231F20"/>
        </w:rPr>
        <w:t>Cabe</w:t>
      </w:r>
      <w:r>
        <w:rPr>
          <w:color w:val="231F20"/>
          <w:spacing w:val="-8"/>
        </w:rPr>
        <w:t> </w:t>
      </w:r>
      <w:r>
        <w:rPr>
          <w:color w:val="231F20"/>
        </w:rPr>
        <w:t>notar</w:t>
      </w:r>
      <w:r>
        <w:rPr>
          <w:color w:val="231F20"/>
          <w:spacing w:val="-8"/>
        </w:rPr>
        <w:t> </w:t>
      </w:r>
      <w:r>
        <w:rPr>
          <w:color w:val="231F20"/>
        </w:rPr>
        <w:t>que</w:t>
      </w:r>
      <w:r>
        <w:rPr>
          <w:color w:val="231F20"/>
          <w:spacing w:val="-8"/>
        </w:rPr>
        <w:t> </w:t>
      </w:r>
      <w:r>
        <w:rPr>
          <w:color w:val="231F20"/>
        </w:rPr>
        <w:t>la</w:t>
      </w:r>
      <w:r>
        <w:rPr>
          <w:color w:val="231F20"/>
          <w:spacing w:val="-8"/>
        </w:rPr>
        <w:t> </w:t>
      </w:r>
      <w:r>
        <w:rPr>
          <w:color w:val="231F20"/>
        </w:rPr>
        <w:t>pretendida</w:t>
      </w:r>
      <w:r>
        <w:rPr>
          <w:color w:val="231F20"/>
          <w:spacing w:val="-8"/>
        </w:rPr>
        <w:t> </w:t>
      </w:r>
      <w:r>
        <w:rPr>
          <w:color w:val="231F20"/>
        </w:rPr>
        <w:t>etnografía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comunicación</w:t>
      </w:r>
      <w:r>
        <w:rPr>
          <w:color w:val="231F20"/>
          <w:spacing w:val="-8"/>
        </w:rPr>
        <w:t> </w:t>
      </w:r>
      <w:r>
        <w:rPr>
          <w:color w:val="231F20"/>
        </w:rPr>
        <w:t>no se</w:t>
      </w:r>
      <w:r>
        <w:rPr>
          <w:color w:val="231F20"/>
          <w:spacing w:val="-31"/>
        </w:rPr>
        <w:t> </w:t>
      </w:r>
      <w:r>
        <w:rPr>
          <w:color w:val="231F20"/>
        </w:rPr>
        <w:t>pudo</w:t>
      </w:r>
      <w:r>
        <w:rPr>
          <w:color w:val="231F20"/>
          <w:spacing w:val="-31"/>
        </w:rPr>
        <w:t> </w:t>
      </w:r>
      <w:r>
        <w:rPr>
          <w:color w:val="231F20"/>
        </w:rPr>
        <w:t>aplicar</w:t>
      </w:r>
      <w:r>
        <w:rPr>
          <w:color w:val="231F20"/>
          <w:spacing w:val="-31"/>
        </w:rPr>
        <w:t> </w:t>
      </w:r>
      <w:r>
        <w:rPr>
          <w:color w:val="231F20"/>
        </w:rPr>
        <w:t>ya</w:t>
      </w:r>
      <w:r>
        <w:rPr>
          <w:color w:val="231F20"/>
          <w:spacing w:val="-31"/>
        </w:rPr>
        <w:t> </w:t>
      </w:r>
      <w:r>
        <w:rPr>
          <w:color w:val="231F20"/>
        </w:rPr>
        <w:t>que</w:t>
      </w:r>
      <w:r>
        <w:rPr>
          <w:color w:val="231F20"/>
          <w:spacing w:val="-31"/>
        </w:rPr>
        <w:t> </w:t>
      </w:r>
      <w:r>
        <w:rPr>
          <w:color w:val="231F20"/>
        </w:rPr>
        <w:t>la</w:t>
      </w:r>
      <w:r>
        <w:rPr>
          <w:color w:val="231F20"/>
          <w:spacing w:val="-31"/>
        </w:rPr>
        <w:t> </w:t>
      </w:r>
      <w:r>
        <w:rPr>
          <w:color w:val="231F20"/>
        </w:rPr>
        <w:t>comunidad</w:t>
      </w:r>
      <w:r>
        <w:rPr>
          <w:color w:val="231F20"/>
          <w:spacing w:val="-31"/>
        </w:rPr>
        <w:t> </w:t>
      </w:r>
      <w:r>
        <w:rPr>
          <w:color w:val="231F20"/>
        </w:rPr>
        <w:t>difícilmente</w:t>
      </w:r>
      <w:r>
        <w:rPr>
          <w:color w:val="231F20"/>
          <w:spacing w:val="-31"/>
        </w:rPr>
        <w:t> </w:t>
      </w:r>
      <w:r>
        <w:rPr>
          <w:color w:val="231F20"/>
        </w:rPr>
        <w:t>permite</w:t>
      </w:r>
      <w:r>
        <w:rPr>
          <w:color w:val="231F20"/>
          <w:spacing w:val="-31"/>
        </w:rPr>
        <w:t> </w:t>
      </w:r>
      <w:r>
        <w:rPr>
          <w:color w:val="231F20"/>
        </w:rPr>
        <w:t>el</w:t>
      </w:r>
      <w:r>
        <w:rPr>
          <w:color w:val="231F20"/>
          <w:spacing w:val="-31"/>
        </w:rPr>
        <w:t> </w:t>
      </w:r>
      <w:r>
        <w:rPr>
          <w:color w:val="231F20"/>
        </w:rPr>
        <w:t>acceso</w:t>
      </w:r>
      <w:r>
        <w:rPr>
          <w:color w:val="231F20"/>
          <w:spacing w:val="-31"/>
        </w:rPr>
        <w:t> </w:t>
      </w:r>
      <w:r>
        <w:rPr>
          <w:color w:val="231F20"/>
        </w:rPr>
        <w:t>a</w:t>
      </w:r>
      <w:r>
        <w:rPr>
          <w:color w:val="231F20"/>
          <w:spacing w:val="-31"/>
        </w:rPr>
        <w:t> </w:t>
      </w:r>
      <w:r>
        <w:rPr>
          <w:color w:val="231F20"/>
        </w:rPr>
        <w:t>su espacio</w:t>
      </w:r>
      <w:r>
        <w:rPr>
          <w:color w:val="231F20"/>
          <w:spacing w:val="-15"/>
        </w:rPr>
        <w:t> </w:t>
      </w:r>
      <w:r>
        <w:rPr>
          <w:color w:val="231F20"/>
        </w:rPr>
        <w:t>íntimo</w:t>
      </w:r>
      <w:r>
        <w:rPr>
          <w:color w:val="231F20"/>
          <w:spacing w:val="-15"/>
        </w:rPr>
        <w:t> </w:t>
      </w:r>
      <w:r>
        <w:rPr>
          <w:color w:val="231F20"/>
        </w:rPr>
        <w:t>(donde</w:t>
      </w:r>
      <w:r>
        <w:rPr>
          <w:color w:val="231F20"/>
          <w:spacing w:val="-15"/>
        </w:rPr>
        <w:t> </w:t>
      </w:r>
      <w:r>
        <w:rPr>
          <w:color w:val="231F20"/>
        </w:rPr>
        <w:t>están</w:t>
      </w:r>
      <w:r>
        <w:rPr>
          <w:color w:val="231F20"/>
          <w:spacing w:val="-15"/>
        </w:rPr>
        <w:t> </w:t>
      </w:r>
      <w:r>
        <w:rPr>
          <w:color w:val="231F20"/>
        </w:rPr>
        <w:t>ubicados</w:t>
      </w:r>
      <w:r>
        <w:rPr>
          <w:color w:val="231F20"/>
          <w:spacing w:val="-15"/>
        </w:rPr>
        <w:t> </w:t>
      </w:r>
      <w:r>
        <w:rPr>
          <w:color w:val="231F20"/>
        </w:rPr>
        <w:t>los</w:t>
      </w:r>
      <w:r>
        <w:rPr>
          <w:color w:val="231F20"/>
          <w:spacing w:val="-15"/>
        </w:rPr>
        <w:t> </w:t>
      </w:r>
      <w:r>
        <w:rPr>
          <w:color w:val="231F20"/>
        </w:rPr>
        <w:t>medios)</w:t>
      </w:r>
      <w:r>
        <w:rPr>
          <w:color w:val="231F20"/>
          <w:spacing w:val="-15"/>
        </w:rPr>
        <w:t> </w:t>
      </w:r>
      <w:r>
        <w:rPr>
          <w:color w:val="231F20"/>
        </w:rPr>
        <w:t>a</w:t>
      </w:r>
      <w:r>
        <w:rPr>
          <w:color w:val="231F20"/>
          <w:spacing w:val="-15"/>
        </w:rPr>
        <w:t> </w:t>
      </w:r>
      <w:r>
        <w:rPr>
          <w:color w:val="231F20"/>
        </w:rPr>
        <w:t>agentes</w:t>
      </w:r>
      <w:r>
        <w:rPr>
          <w:color w:val="231F20"/>
          <w:spacing w:val="-15"/>
        </w:rPr>
        <w:t> </w:t>
      </w:r>
      <w:r>
        <w:rPr>
          <w:color w:val="231F20"/>
        </w:rPr>
        <w:t>externos. Argumentaron</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reúnen</w:t>
      </w:r>
      <w:r>
        <w:rPr>
          <w:color w:val="231F20"/>
          <w:spacing w:val="-9"/>
        </w:rPr>
        <w:t> </w:t>
      </w:r>
      <w:r>
        <w:rPr>
          <w:color w:val="231F20"/>
        </w:rPr>
        <w:t>en</w:t>
      </w:r>
      <w:r>
        <w:rPr>
          <w:color w:val="231F20"/>
          <w:spacing w:val="-9"/>
        </w:rPr>
        <w:t> </w:t>
      </w:r>
      <w:r>
        <w:rPr>
          <w:color w:val="231F20"/>
        </w:rPr>
        <w:t>comunidad</w:t>
      </w:r>
      <w:r>
        <w:rPr>
          <w:color w:val="231F20"/>
          <w:spacing w:val="-9"/>
        </w:rPr>
        <w:t> </w:t>
      </w:r>
      <w:r>
        <w:rPr>
          <w:color w:val="231F20"/>
        </w:rPr>
        <w:t>para</w:t>
      </w:r>
      <w:r>
        <w:rPr>
          <w:color w:val="231F20"/>
          <w:spacing w:val="-9"/>
        </w:rPr>
        <w:t> </w:t>
      </w:r>
      <w:r>
        <w:rPr>
          <w:color w:val="231F20"/>
        </w:rPr>
        <w:t>otras</w:t>
      </w:r>
      <w:r>
        <w:rPr>
          <w:color w:val="231F20"/>
          <w:spacing w:val="-9"/>
        </w:rPr>
        <w:t> </w:t>
      </w:r>
      <w:r>
        <w:rPr>
          <w:color w:val="231F20"/>
        </w:rPr>
        <w:t>cosas</w:t>
      </w:r>
      <w:r>
        <w:rPr>
          <w:color w:val="231F20"/>
          <w:spacing w:val="-9"/>
        </w:rPr>
        <w:t> </w:t>
      </w:r>
      <w:r>
        <w:rPr>
          <w:color w:val="231F20"/>
        </w:rPr>
        <w:t>de</w:t>
      </w:r>
      <w:r>
        <w:rPr>
          <w:color w:val="231F20"/>
          <w:spacing w:val="-9"/>
        </w:rPr>
        <w:t> </w:t>
      </w:r>
      <w:r>
        <w:rPr>
          <w:color w:val="231F20"/>
        </w:rPr>
        <w:t>“más peso”</w:t>
      </w:r>
      <w:r>
        <w:rPr>
          <w:color w:val="231F20"/>
          <w:spacing w:val="-40"/>
        </w:rPr>
        <w:t> </w:t>
      </w:r>
      <w:r>
        <w:rPr>
          <w:color w:val="231F20"/>
        </w:rPr>
        <w:t>y</w:t>
      </w:r>
      <w:r>
        <w:rPr>
          <w:color w:val="231F20"/>
          <w:spacing w:val="-40"/>
        </w:rPr>
        <w:t> </w:t>
      </w:r>
      <w:r>
        <w:rPr>
          <w:color w:val="231F20"/>
        </w:rPr>
        <w:t>que</w:t>
      </w:r>
      <w:r>
        <w:rPr>
          <w:color w:val="231F20"/>
          <w:spacing w:val="-40"/>
        </w:rPr>
        <w:t> </w:t>
      </w:r>
      <w:r>
        <w:rPr>
          <w:color w:val="231F20"/>
        </w:rPr>
        <w:t>trasciendan</w:t>
      </w:r>
      <w:r>
        <w:rPr>
          <w:color w:val="231F20"/>
          <w:spacing w:val="-40"/>
        </w:rPr>
        <w:t> </w:t>
      </w:r>
      <w:r>
        <w:rPr>
          <w:color w:val="231F20"/>
        </w:rPr>
        <w:t>o</w:t>
      </w:r>
      <w:r>
        <w:rPr>
          <w:color w:val="231F20"/>
          <w:spacing w:val="-40"/>
        </w:rPr>
        <w:t> </w:t>
      </w:r>
      <w:r>
        <w:rPr>
          <w:color w:val="231F20"/>
        </w:rPr>
        <w:t>involucren</w:t>
      </w:r>
      <w:r>
        <w:rPr>
          <w:color w:val="231F20"/>
          <w:spacing w:val="-40"/>
        </w:rPr>
        <w:t> </w:t>
      </w:r>
      <w:r>
        <w:rPr>
          <w:color w:val="231F20"/>
        </w:rPr>
        <w:t>a</w:t>
      </w:r>
      <w:r>
        <w:rPr>
          <w:color w:val="231F20"/>
          <w:spacing w:val="-40"/>
        </w:rPr>
        <w:t> </w:t>
      </w:r>
      <w:r>
        <w:rPr>
          <w:color w:val="231F20"/>
        </w:rPr>
        <w:t>la</w:t>
      </w:r>
      <w:r>
        <w:rPr>
          <w:color w:val="231F20"/>
          <w:spacing w:val="-40"/>
        </w:rPr>
        <w:t> </w:t>
      </w:r>
      <w:r>
        <w:rPr>
          <w:color w:val="231F20"/>
        </w:rPr>
        <w:t>comunidad,</w:t>
      </w:r>
      <w:r>
        <w:rPr>
          <w:color w:val="231F20"/>
          <w:spacing w:val="-40"/>
        </w:rPr>
        <w:t> </w:t>
      </w:r>
      <w:r>
        <w:rPr>
          <w:color w:val="231F20"/>
        </w:rPr>
        <w:t>no</w:t>
      </w:r>
      <w:r>
        <w:rPr>
          <w:color w:val="231F20"/>
          <w:spacing w:val="-40"/>
        </w:rPr>
        <w:t> </w:t>
      </w:r>
      <w:r>
        <w:rPr>
          <w:color w:val="231F20"/>
        </w:rPr>
        <w:t>al</w:t>
      </w:r>
      <w:r>
        <w:rPr>
          <w:color w:val="231F20"/>
          <w:spacing w:val="-40"/>
        </w:rPr>
        <w:t> </w:t>
      </w:r>
      <w:r>
        <w:rPr>
          <w:color w:val="231F20"/>
        </w:rPr>
        <w:t>acto</w:t>
      </w:r>
      <w:r>
        <w:rPr>
          <w:color w:val="231F20"/>
          <w:spacing w:val="-40"/>
        </w:rPr>
        <w:t> </w:t>
      </w:r>
      <w:r>
        <w:rPr>
          <w:color w:val="231F20"/>
        </w:rPr>
        <w:t>personal o</w:t>
      </w:r>
      <w:r>
        <w:rPr>
          <w:color w:val="231F20"/>
          <w:spacing w:val="-44"/>
        </w:rPr>
        <w:t> </w:t>
      </w:r>
      <w:r>
        <w:rPr>
          <w:color w:val="231F20"/>
        </w:rPr>
        <w:t>en</w:t>
      </w:r>
      <w:r>
        <w:rPr>
          <w:color w:val="231F20"/>
          <w:spacing w:val="-44"/>
        </w:rPr>
        <w:t> </w:t>
      </w:r>
      <w:r>
        <w:rPr>
          <w:color w:val="231F20"/>
        </w:rPr>
        <w:t>todo</w:t>
      </w:r>
      <w:r>
        <w:rPr>
          <w:color w:val="231F20"/>
          <w:spacing w:val="-44"/>
        </w:rPr>
        <w:t> </w:t>
      </w:r>
      <w:r>
        <w:rPr>
          <w:color w:val="231F20"/>
        </w:rPr>
        <w:t>caso</w:t>
      </w:r>
      <w:r>
        <w:rPr>
          <w:color w:val="231F20"/>
          <w:spacing w:val="-44"/>
        </w:rPr>
        <w:t> </w:t>
      </w:r>
      <w:r>
        <w:rPr>
          <w:color w:val="231F20"/>
        </w:rPr>
        <w:t>familiar</w:t>
      </w:r>
      <w:r>
        <w:rPr>
          <w:color w:val="231F20"/>
          <w:spacing w:val="-44"/>
        </w:rPr>
        <w:t> </w:t>
      </w:r>
      <w:r>
        <w:rPr>
          <w:color w:val="231F20"/>
        </w:rPr>
        <w:t>de</w:t>
      </w:r>
      <w:r>
        <w:rPr>
          <w:color w:val="231F20"/>
          <w:spacing w:val="-44"/>
        </w:rPr>
        <w:t> </w:t>
      </w:r>
      <w:r>
        <w:rPr>
          <w:color w:val="231F20"/>
        </w:rPr>
        <w:t>ver</w:t>
      </w:r>
      <w:r>
        <w:rPr>
          <w:color w:val="231F20"/>
          <w:spacing w:val="-44"/>
        </w:rPr>
        <w:t> </w:t>
      </w:r>
      <w:r>
        <w:rPr>
          <w:color w:val="231F20"/>
        </w:rPr>
        <w:t>la</w:t>
      </w:r>
      <w:r>
        <w:rPr>
          <w:color w:val="231F20"/>
          <w:spacing w:val="-44"/>
        </w:rPr>
        <w:t> </w:t>
      </w:r>
      <w:r>
        <w:rPr>
          <w:color w:val="231F20"/>
        </w:rPr>
        <w:t>televisión</w:t>
      </w:r>
      <w:r>
        <w:rPr>
          <w:color w:val="231F20"/>
          <w:spacing w:val="-44"/>
        </w:rPr>
        <w:t> </w:t>
      </w:r>
      <w:r>
        <w:rPr>
          <w:color w:val="231F20"/>
        </w:rPr>
        <w:t>o</w:t>
      </w:r>
      <w:r>
        <w:rPr>
          <w:color w:val="231F20"/>
          <w:spacing w:val="-44"/>
        </w:rPr>
        <w:t> </w:t>
      </w:r>
      <w:r>
        <w:rPr>
          <w:color w:val="231F20"/>
        </w:rPr>
        <w:t>escuchar</w:t>
      </w:r>
      <w:r>
        <w:rPr>
          <w:color w:val="231F20"/>
          <w:spacing w:val="-44"/>
        </w:rPr>
        <w:t> </w:t>
      </w:r>
      <w:r>
        <w:rPr>
          <w:color w:val="231F20"/>
        </w:rPr>
        <w:t>la</w:t>
      </w:r>
      <w:r>
        <w:rPr>
          <w:color w:val="231F20"/>
          <w:spacing w:val="-44"/>
        </w:rPr>
        <w:t> </w:t>
      </w:r>
      <w:r>
        <w:rPr>
          <w:color w:val="231F20"/>
        </w:rPr>
        <w:t>radio.</w:t>
      </w:r>
    </w:p>
    <w:p>
      <w:pPr>
        <w:pStyle w:val="BodyText"/>
        <w:rPr>
          <w:sz w:val="20"/>
        </w:rPr>
      </w:pPr>
    </w:p>
    <w:p>
      <w:pPr>
        <w:pStyle w:val="BodyText"/>
        <w:rPr>
          <w:sz w:val="20"/>
        </w:rPr>
      </w:pPr>
    </w:p>
    <w:p>
      <w:pPr>
        <w:pStyle w:val="BodyText"/>
        <w:rPr>
          <w:sz w:val="12"/>
        </w:rPr>
      </w:pPr>
      <w:r>
        <w:rPr/>
        <w:pict>
          <v:line style="position:absolute;mso-position-horizontal-relative:page;mso-position-vertical-relative:paragraph;z-index:2464;mso-wrap-distance-left:0;mso-wrap-distance-right:0" from="42.519699pt,9.089003pt" to="141.732699pt,9.089003pt" stroked="true" strokeweight=".4pt" strokecolor="#231f20">
            <w10:wrap type="topAndBottom"/>
          </v:line>
        </w:pict>
      </w:r>
    </w:p>
    <w:p>
      <w:pPr>
        <w:spacing w:line="261" w:lineRule="auto" w:before="12"/>
        <w:ind w:left="393" w:right="107" w:hanging="284"/>
        <w:jc w:val="both"/>
        <w:rPr>
          <w:sz w:val="16"/>
        </w:rPr>
      </w:pPr>
      <w:r>
        <w:rPr>
          <w:color w:val="231F20"/>
          <w:position w:val="6"/>
          <w:sz w:val="10"/>
        </w:rPr>
        <w:t>47     </w:t>
      </w:r>
      <w:r>
        <w:rPr>
          <w:color w:val="231F20"/>
          <w:sz w:val="16"/>
        </w:rPr>
        <w:t>Como ya se vio en la mirada histórica, una buena parte de la actividad religiosa que suponen      las mayordomías y las festividades que de ella se derivan tiene que ver también con la actividad económica de la comunidad y de otras comunidades con las cuales sostiene este tipo  de  relación; es decir, en torno a la fiesta y de acuerdo con el calendario se llevan a cabo actividades como: fabricación de pan, organización de ferias, juegos, elaboración de comida, hospedaje    para peregrinaciones provenientes de otras comunidades, contratación de grupos musicales, danzantes y un buen número de otras actividades son parte de esa dinámica que se mantiene permanentemente y que es parte de la su cultura e identidad. Por más que los recursos provengan de fuera (los migrantes), la organización es motor de la actividad cotidiana en </w:t>
      </w:r>
      <w:r>
        <w:rPr>
          <w:color w:val="231F20"/>
          <w:w w:val="110"/>
          <w:sz w:val="11"/>
        </w:rPr>
        <w:t>sah</w:t>
      </w:r>
      <w:r>
        <w:rPr>
          <w:color w:val="231F20"/>
          <w:w w:val="110"/>
          <w:sz w:val="16"/>
        </w:rPr>
        <w:t>.</w:t>
      </w:r>
      <w:r>
        <w:rPr>
          <w:color w:val="231F20"/>
          <w:spacing w:val="-24"/>
          <w:w w:val="110"/>
          <w:sz w:val="16"/>
        </w:rPr>
        <w:t> </w:t>
      </w:r>
      <w:r>
        <w:rPr>
          <w:color w:val="231F20"/>
          <w:sz w:val="16"/>
        </w:rPr>
        <w:t>Recientemente, el 29 de diciembre de 2012 hubo cambio de mayordomías y ello implicó la reunión de toda la comunidad</w:t>
      </w:r>
      <w:r>
        <w:rPr>
          <w:color w:val="231F20"/>
          <w:spacing w:val="-9"/>
          <w:sz w:val="16"/>
        </w:rPr>
        <w:t> </w:t>
      </w:r>
      <w:r>
        <w:rPr>
          <w:color w:val="231F20"/>
          <w:sz w:val="16"/>
        </w:rPr>
        <w:t>para</w:t>
      </w:r>
      <w:r>
        <w:rPr>
          <w:color w:val="231F20"/>
          <w:spacing w:val="-9"/>
          <w:sz w:val="16"/>
        </w:rPr>
        <w:t> </w:t>
      </w:r>
      <w:r>
        <w:rPr>
          <w:color w:val="231F20"/>
          <w:sz w:val="16"/>
        </w:rPr>
        <w:t>acordar</w:t>
      </w:r>
      <w:r>
        <w:rPr>
          <w:color w:val="231F20"/>
          <w:spacing w:val="-9"/>
          <w:sz w:val="16"/>
        </w:rPr>
        <w:t> </w:t>
      </w:r>
      <w:r>
        <w:rPr>
          <w:color w:val="231F20"/>
          <w:sz w:val="16"/>
        </w:rPr>
        <w:t>el</w:t>
      </w:r>
      <w:r>
        <w:rPr>
          <w:color w:val="231F20"/>
          <w:spacing w:val="-9"/>
          <w:sz w:val="16"/>
        </w:rPr>
        <w:t> </w:t>
      </w:r>
      <w:r>
        <w:rPr>
          <w:color w:val="231F20"/>
          <w:sz w:val="16"/>
        </w:rPr>
        <w:t>paso</w:t>
      </w:r>
      <w:r>
        <w:rPr>
          <w:color w:val="231F20"/>
          <w:spacing w:val="-9"/>
          <w:sz w:val="16"/>
        </w:rPr>
        <w:t> </w:t>
      </w:r>
      <w:r>
        <w:rPr>
          <w:color w:val="231F20"/>
          <w:sz w:val="16"/>
        </w:rPr>
        <w:t>de</w:t>
      </w:r>
      <w:r>
        <w:rPr>
          <w:color w:val="231F20"/>
          <w:spacing w:val="-9"/>
          <w:sz w:val="16"/>
        </w:rPr>
        <w:t> </w:t>
      </w:r>
      <w:r>
        <w:rPr>
          <w:color w:val="231F20"/>
          <w:sz w:val="16"/>
        </w:rPr>
        <w:t>estafeta</w:t>
      </w:r>
      <w:r>
        <w:rPr>
          <w:color w:val="231F20"/>
          <w:spacing w:val="-9"/>
          <w:sz w:val="16"/>
        </w:rPr>
        <w:t> </w:t>
      </w:r>
      <w:r>
        <w:rPr>
          <w:color w:val="231F20"/>
          <w:sz w:val="16"/>
        </w:rPr>
        <w:t>a</w:t>
      </w:r>
      <w:r>
        <w:rPr>
          <w:color w:val="231F20"/>
          <w:spacing w:val="-9"/>
          <w:sz w:val="16"/>
        </w:rPr>
        <w:t> </w:t>
      </w:r>
      <w:r>
        <w:rPr>
          <w:color w:val="231F20"/>
          <w:sz w:val="16"/>
        </w:rPr>
        <w:t>los</w:t>
      </w:r>
      <w:r>
        <w:rPr>
          <w:color w:val="231F20"/>
          <w:spacing w:val="-9"/>
          <w:sz w:val="16"/>
        </w:rPr>
        <w:t> </w:t>
      </w:r>
      <w:r>
        <w:rPr>
          <w:color w:val="231F20"/>
          <w:sz w:val="16"/>
        </w:rPr>
        <w:t>nuevos</w:t>
      </w:r>
      <w:r>
        <w:rPr>
          <w:color w:val="231F20"/>
          <w:spacing w:val="-9"/>
          <w:sz w:val="16"/>
        </w:rPr>
        <w:t> </w:t>
      </w:r>
      <w:r>
        <w:rPr>
          <w:color w:val="231F20"/>
          <w:sz w:val="16"/>
        </w:rPr>
        <w:t>mayordomos,</w:t>
      </w:r>
      <w:r>
        <w:rPr>
          <w:color w:val="231F20"/>
          <w:spacing w:val="-9"/>
          <w:sz w:val="16"/>
        </w:rPr>
        <w:t> </w:t>
      </w:r>
      <w:r>
        <w:rPr>
          <w:color w:val="231F20"/>
          <w:sz w:val="16"/>
        </w:rPr>
        <w:t>que</w:t>
      </w:r>
      <w:r>
        <w:rPr>
          <w:color w:val="231F20"/>
          <w:spacing w:val="-9"/>
          <w:sz w:val="16"/>
        </w:rPr>
        <w:t> </w:t>
      </w:r>
      <w:r>
        <w:rPr>
          <w:color w:val="231F20"/>
          <w:sz w:val="16"/>
        </w:rPr>
        <w:t>por</w:t>
      </w:r>
      <w:r>
        <w:rPr>
          <w:color w:val="231F20"/>
          <w:spacing w:val="-9"/>
          <w:sz w:val="16"/>
        </w:rPr>
        <w:t> </w:t>
      </w:r>
      <w:r>
        <w:rPr>
          <w:color w:val="231F20"/>
          <w:sz w:val="16"/>
        </w:rPr>
        <w:t>lo</w:t>
      </w:r>
      <w:r>
        <w:rPr>
          <w:color w:val="231F20"/>
          <w:spacing w:val="-9"/>
          <w:sz w:val="16"/>
        </w:rPr>
        <w:t> </w:t>
      </w:r>
      <w:r>
        <w:rPr>
          <w:color w:val="231F20"/>
          <w:sz w:val="16"/>
        </w:rPr>
        <w:t>demás</w:t>
      </w:r>
      <w:r>
        <w:rPr>
          <w:color w:val="231F20"/>
          <w:spacing w:val="-9"/>
          <w:sz w:val="16"/>
        </w:rPr>
        <w:t> </w:t>
      </w:r>
      <w:r>
        <w:rPr>
          <w:color w:val="231F20"/>
          <w:sz w:val="16"/>
        </w:rPr>
        <w:t>son</w:t>
      </w:r>
      <w:r>
        <w:rPr>
          <w:color w:val="231F20"/>
          <w:spacing w:val="-9"/>
          <w:sz w:val="16"/>
        </w:rPr>
        <w:t> </w:t>
      </w:r>
      <w:r>
        <w:rPr>
          <w:color w:val="231F20"/>
          <w:sz w:val="16"/>
        </w:rPr>
        <w:t>cargos hereditarios que deben asumir entre generación y</w:t>
      </w:r>
      <w:r>
        <w:rPr>
          <w:color w:val="231F20"/>
          <w:spacing w:val="-2"/>
          <w:sz w:val="16"/>
        </w:rPr>
        <w:t> </w:t>
      </w:r>
      <w:r>
        <w:rPr>
          <w:color w:val="231F20"/>
          <w:sz w:val="16"/>
        </w:rPr>
        <w:t>generación.</w:t>
      </w:r>
    </w:p>
    <w:p>
      <w:pPr>
        <w:spacing w:after="0" w:line="261" w:lineRule="auto"/>
        <w:jc w:val="both"/>
        <w:rPr>
          <w:sz w:val="16"/>
        </w:rPr>
        <w:sectPr>
          <w:pgSz w:w="8230" w:h="12760"/>
          <w:pgMar w:top="1180" w:bottom="280" w:left="740" w:right="740"/>
        </w:sectPr>
      </w:pPr>
    </w:p>
    <w:p>
      <w:pPr>
        <w:pStyle w:val="BodyText"/>
        <w:rPr>
          <w:sz w:val="20"/>
        </w:rPr>
      </w:pPr>
    </w:p>
    <w:p>
      <w:pPr>
        <w:pStyle w:val="BodyText"/>
        <w:spacing w:line="278" w:lineRule="auto" w:before="213"/>
        <w:ind w:left="110" w:right="108" w:firstLine="720"/>
        <w:jc w:val="both"/>
      </w:pPr>
      <w:r>
        <w:rPr>
          <w:color w:val="231F20"/>
          <w:w w:val="95"/>
        </w:rPr>
        <w:t>Por</w:t>
      </w:r>
      <w:r>
        <w:rPr>
          <w:color w:val="231F20"/>
          <w:spacing w:val="-29"/>
          <w:w w:val="95"/>
        </w:rPr>
        <w:t> </w:t>
      </w:r>
      <w:r>
        <w:rPr>
          <w:color w:val="231F20"/>
          <w:w w:val="95"/>
        </w:rPr>
        <w:t>ello,</w:t>
      </w:r>
      <w:r>
        <w:rPr>
          <w:color w:val="231F20"/>
          <w:spacing w:val="-29"/>
          <w:w w:val="95"/>
        </w:rPr>
        <w:t> </w:t>
      </w:r>
      <w:r>
        <w:rPr>
          <w:color w:val="231F20"/>
          <w:w w:val="95"/>
        </w:rPr>
        <w:t>la</w:t>
      </w:r>
      <w:r>
        <w:rPr>
          <w:color w:val="231F20"/>
          <w:spacing w:val="-29"/>
          <w:w w:val="95"/>
        </w:rPr>
        <w:t> </w:t>
      </w:r>
      <w:r>
        <w:rPr>
          <w:color w:val="231F20"/>
          <w:w w:val="95"/>
        </w:rPr>
        <w:t>etapa</w:t>
      </w:r>
      <w:r>
        <w:rPr>
          <w:color w:val="231F20"/>
          <w:spacing w:val="-29"/>
          <w:w w:val="95"/>
        </w:rPr>
        <w:t> </w:t>
      </w:r>
      <w:r>
        <w:rPr>
          <w:color w:val="231F20"/>
          <w:w w:val="95"/>
        </w:rPr>
        <w:t>del</w:t>
      </w:r>
      <w:r>
        <w:rPr>
          <w:color w:val="231F20"/>
          <w:spacing w:val="-29"/>
          <w:w w:val="95"/>
        </w:rPr>
        <w:t> </w:t>
      </w:r>
      <w:r>
        <w:rPr>
          <w:i/>
          <w:color w:val="231F20"/>
          <w:w w:val="95"/>
        </w:rPr>
        <w:t>rapport</w:t>
      </w:r>
      <w:r>
        <w:rPr>
          <w:color w:val="231F20"/>
          <w:w w:val="95"/>
        </w:rPr>
        <w:t>,</w:t>
      </w:r>
      <w:r>
        <w:rPr>
          <w:color w:val="231F20"/>
          <w:spacing w:val="-29"/>
          <w:w w:val="95"/>
        </w:rPr>
        <w:t> </w:t>
      </w:r>
      <w:r>
        <w:rPr>
          <w:color w:val="231F20"/>
          <w:w w:val="95"/>
        </w:rPr>
        <w:t>necesario</w:t>
      </w:r>
      <w:r>
        <w:rPr>
          <w:color w:val="231F20"/>
          <w:spacing w:val="-29"/>
          <w:w w:val="95"/>
        </w:rPr>
        <w:t> </w:t>
      </w:r>
      <w:r>
        <w:rPr>
          <w:color w:val="231F20"/>
          <w:w w:val="95"/>
        </w:rPr>
        <w:t>con</w:t>
      </w:r>
      <w:r>
        <w:rPr>
          <w:color w:val="231F20"/>
          <w:spacing w:val="-29"/>
          <w:w w:val="95"/>
        </w:rPr>
        <w:t> </w:t>
      </w:r>
      <w:r>
        <w:rPr>
          <w:color w:val="231F20"/>
          <w:w w:val="95"/>
        </w:rPr>
        <w:t>la</w:t>
      </w:r>
      <w:r>
        <w:rPr>
          <w:color w:val="231F20"/>
          <w:spacing w:val="-29"/>
          <w:w w:val="95"/>
        </w:rPr>
        <w:t> </w:t>
      </w:r>
      <w:r>
        <w:rPr>
          <w:color w:val="231F20"/>
          <w:w w:val="95"/>
        </w:rPr>
        <w:t>comunidad,</w:t>
      </w:r>
      <w:r>
        <w:rPr>
          <w:color w:val="231F20"/>
          <w:spacing w:val="-29"/>
          <w:w w:val="95"/>
        </w:rPr>
        <w:t> </w:t>
      </w:r>
      <w:r>
        <w:rPr>
          <w:color w:val="231F20"/>
          <w:w w:val="95"/>
        </w:rPr>
        <w:t>implicó un</w:t>
      </w:r>
      <w:r>
        <w:rPr>
          <w:color w:val="231F20"/>
          <w:spacing w:val="-19"/>
          <w:w w:val="95"/>
        </w:rPr>
        <w:t> </w:t>
      </w:r>
      <w:r>
        <w:rPr>
          <w:color w:val="231F20"/>
          <w:w w:val="95"/>
        </w:rPr>
        <w:t>semestre</w:t>
      </w:r>
      <w:r>
        <w:rPr>
          <w:color w:val="231F20"/>
          <w:spacing w:val="-19"/>
          <w:w w:val="95"/>
        </w:rPr>
        <w:t> </w:t>
      </w:r>
      <w:r>
        <w:rPr>
          <w:color w:val="231F20"/>
          <w:w w:val="95"/>
        </w:rPr>
        <w:t>completo,</w:t>
      </w:r>
      <w:r>
        <w:rPr>
          <w:color w:val="231F20"/>
          <w:spacing w:val="-19"/>
          <w:w w:val="95"/>
        </w:rPr>
        <w:t> </w:t>
      </w:r>
      <w:r>
        <w:rPr>
          <w:color w:val="231F20"/>
          <w:w w:val="95"/>
        </w:rPr>
        <w:t>el</w:t>
      </w:r>
      <w:r>
        <w:rPr>
          <w:color w:val="231F20"/>
          <w:spacing w:val="-19"/>
          <w:w w:val="95"/>
        </w:rPr>
        <w:t> </w:t>
      </w:r>
      <w:r>
        <w:rPr>
          <w:color w:val="231F20"/>
          <w:w w:val="95"/>
        </w:rPr>
        <w:t>cual</w:t>
      </w:r>
      <w:r>
        <w:rPr>
          <w:color w:val="231F20"/>
          <w:spacing w:val="-19"/>
          <w:w w:val="95"/>
        </w:rPr>
        <w:t> </w:t>
      </w:r>
      <w:r>
        <w:rPr>
          <w:color w:val="231F20"/>
          <w:w w:val="95"/>
        </w:rPr>
        <w:t>se</w:t>
      </w:r>
      <w:r>
        <w:rPr>
          <w:color w:val="231F20"/>
          <w:spacing w:val="-19"/>
          <w:w w:val="95"/>
        </w:rPr>
        <w:t> </w:t>
      </w:r>
      <w:r>
        <w:rPr>
          <w:color w:val="231F20"/>
          <w:w w:val="95"/>
        </w:rPr>
        <w:t>aprovechó</w:t>
      </w:r>
      <w:r>
        <w:rPr>
          <w:color w:val="231F20"/>
          <w:spacing w:val="-19"/>
          <w:w w:val="95"/>
        </w:rPr>
        <w:t> </w:t>
      </w:r>
      <w:r>
        <w:rPr>
          <w:color w:val="231F20"/>
          <w:w w:val="95"/>
        </w:rPr>
        <w:t>para</w:t>
      </w:r>
      <w:r>
        <w:rPr>
          <w:color w:val="231F20"/>
          <w:spacing w:val="-19"/>
          <w:w w:val="95"/>
        </w:rPr>
        <w:t> </w:t>
      </w:r>
      <w:r>
        <w:rPr>
          <w:color w:val="231F20"/>
          <w:w w:val="95"/>
        </w:rPr>
        <w:t>ubicar</w:t>
      </w:r>
      <w:r>
        <w:rPr>
          <w:color w:val="231F20"/>
          <w:spacing w:val="-19"/>
          <w:w w:val="95"/>
        </w:rPr>
        <w:t> </w:t>
      </w:r>
      <w:r>
        <w:rPr>
          <w:color w:val="231F20"/>
          <w:w w:val="95"/>
        </w:rPr>
        <w:t>a</w:t>
      </w:r>
      <w:r>
        <w:rPr>
          <w:color w:val="231F20"/>
          <w:spacing w:val="-19"/>
          <w:w w:val="95"/>
        </w:rPr>
        <w:t> </w:t>
      </w:r>
      <w:r>
        <w:rPr>
          <w:color w:val="231F20"/>
          <w:w w:val="95"/>
        </w:rPr>
        <w:t>las</w:t>
      </w:r>
      <w:r>
        <w:rPr>
          <w:color w:val="231F20"/>
          <w:spacing w:val="-19"/>
          <w:w w:val="95"/>
        </w:rPr>
        <w:t> </w:t>
      </w:r>
      <w:r>
        <w:rPr>
          <w:color w:val="231F20"/>
          <w:w w:val="95"/>
        </w:rPr>
        <w:t>personas</w:t>
      </w:r>
      <w:r>
        <w:rPr>
          <w:color w:val="231F20"/>
          <w:spacing w:val="-19"/>
          <w:w w:val="95"/>
        </w:rPr>
        <w:t> </w:t>
      </w:r>
      <w:r>
        <w:rPr>
          <w:color w:val="231F20"/>
          <w:w w:val="95"/>
        </w:rPr>
        <w:t>que pudieran</w:t>
      </w:r>
      <w:r>
        <w:rPr>
          <w:color w:val="231F20"/>
          <w:spacing w:val="-12"/>
          <w:w w:val="95"/>
        </w:rPr>
        <w:t> </w:t>
      </w:r>
      <w:r>
        <w:rPr>
          <w:color w:val="231F20"/>
          <w:w w:val="95"/>
        </w:rPr>
        <w:t>ser</w:t>
      </w:r>
      <w:r>
        <w:rPr>
          <w:color w:val="231F20"/>
          <w:spacing w:val="-12"/>
          <w:w w:val="95"/>
        </w:rPr>
        <w:t> </w:t>
      </w:r>
      <w:r>
        <w:rPr>
          <w:color w:val="231F20"/>
          <w:w w:val="95"/>
        </w:rPr>
        <w:t>entrevistadas</w:t>
      </w:r>
      <w:r>
        <w:rPr>
          <w:color w:val="231F20"/>
          <w:spacing w:val="-12"/>
          <w:w w:val="95"/>
        </w:rPr>
        <w:t> </w:t>
      </w:r>
      <w:r>
        <w:rPr>
          <w:color w:val="231F20"/>
          <w:w w:val="95"/>
        </w:rPr>
        <w:t>y</w:t>
      </w:r>
      <w:r>
        <w:rPr>
          <w:color w:val="231F20"/>
          <w:spacing w:val="-12"/>
          <w:w w:val="95"/>
        </w:rPr>
        <w:t> </w:t>
      </w:r>
      <w:r>
        <w:rPr>
          <w:color w:val="231F20"/>
          <w:w w:val="95"/>
        </w:rPr>
        <w:t>recopilar</w:t>
      </w:r>
      <w:r>
        <w:rPr>
          <w:color w:val="231F20"/>
          <w:spacing w:val="-12"/>
          <w:w w:val="95"/>
        </w:rPr>
        <w:t> </w:t>
      </w:r>
      <w:r>
        <w:rPr>
          <w:color w:val="231F20"/>
          <w:w w:val="95"/>
        </w:rPr>
        <w:t>sus</w:t>
      </w:r>
      <w:r>
        <w:rPr>
          <w:color w:val="231F20"/>
          <w:spacing w:val="-12"/>
          <w:w w:val="95"/>
        </w:rPr>
        <w:t> </w:t>
      </w:r>
      <w:r>
        <w:rPr>
          <w:color w:val="231F20"/>
          <w:w w:val="95"/>
        </w:rPr>
        <w:t>testimonios.</w:t>
      </w:r>
      <w:r>
        <w:rPr>
          <w:color w:val="231F20"/>
          <w:spacing w:val="-12"/>
          <w:w w:val="95"/>
        </w:rPr>
        <w:t> </w:t>
      </w:r>
      <w:r>
        <w:rPr>
          <w:color w:val="231F20"/>
          <w:w w:val="95"/>
        </w:rPr>
        <w:t>Posteriormente</w:t>
      </w:r>
      <w:r>
        <w:rPr>
          <w:color w:val="231F20"/>
          <w:spacing w:val="-12"/>
          <w:w w:val="95"/>
        </w:rPr>
        <w:t> </w:t>
      </w:r>
      <w:r>
        <w:rPr>
          <w:color w:val="231F20"/>
          <w:w w:val="95"/>
        </w:rPr>
        <w:t>se optó</w:t>
      </w:r>
      <w:r>
        <w:rPr>
          <w:color w:val="231F20"/>
          <w:spacing w:val="-9"/>
          <w:w w:val="95"/>
        </w:rPr>
        <w:t> </w:t>
      </w:r>
      <w:r>
        <w:rPr>
          <w:color w:val="231F20"/>
          <w:w w:val="95"/>
        </w:rPr>
        <w:t>por</w:t>
      </w:r>
      <w:r>
        <w:rPr>
          <w:color w:val="231F20"/>
          <w:spacing w:val="-9"/>
          <w:w w:val="95"/>
        </w:rPr>
        <w:t> </w:t>
      </w:r>
      <w:r>
        <w:rPr>
          <w:color w:val="231F20"/>
          <w:w w:val="95"/>
        </w:rPr>
        <w:t>una</w:t>
      </w:r>
      <w:r>
        <w:rPr>
          <w:color w:val="231F20"/>
          <w:spacing w:val="-9"/>
          <w:w w:val="95"/>
        </w:rPr>
        <w:t> </w:t>
      </w:r>
      <w:r>
        <w:rPr>
          <w:color w:val="231F20"/>
          <w:w w:val="95"/>
        </w:rPr>
        <w:t>metodología</w:t>
      </w:r>
      <w:r>
        <w:rPr>
          <w:color w:val="231F20"/>
          <w:spacing w:val="-9"/>
          <w:w w:val="95"/>
        </w:rPr>
        <w:t> </w:t>
      </w:r>
      <w:r>
        <w:rPr>
          <w:color w:val="231F20"/>
          <w:w w:val="95"/>
        </w:rPr>
        <w:t>cuantitativa</w:t>
      </w:r>
      <w:r>
        <w:rPr>
          <w:color w:val="231F20"/>
          <w:spacing w:val="-9"/>
          <w:w w:val="95"/>
        </w:rPr>
        <w:t> </w:t>
      </w:r>
      <w:r>
        <w:rPr>
          <w:color w:val="231F20"/>
          <w:w w:val="95"/>
        </w:rPr>
        <w:t>que</w:t>
      </w:r>
      <w:r>
        <w:rPr>
          <w:color w:val="231F20"/>
          <w:spacing w:val="-9"/>
          <w:w w:val="95"/>
        </w:rPr>
        <w:t> </w:t>
      </w:r>
      <w:r>
        <w:rPr>
          <w:color w:val="231F20"/>
          <w:w w:val="95"/>
        </w:rPr>
        <w:t>permitiera</w:t>
      </w:r>
      <w:r>
        <w:rPr>
          <w:color w:val="231F20"/>
          <w:spacing w:val="-9"/>
          <w:w w:val="95"/>
        </w:rPr>
        <w:t> </w:t>
      </w:r>
      <w:r>
        <w:rPr>
          <w:color w:val="231F20"/>
          <w:w w:val="95"/>
        </w:rPr>
        <w:t>obtener</w:t>
      </w:r>
      <w:r>
        <w:rPr>
          <w:color w:val="231F20"/>
          <w:spacing w:val="-9"/>
          <w:w w:val="95"/>
        </w:rPr>
        <w:t> </w:t>
      </w:r>
      <w:r>
        <w:rPr>
          <w:color w:val="231F20"/>
          <w:w w:val="95"/>
        </w:rPr>
        <w:t>una</w:t>
      </w:r>
      <w:r>
        <w:rPr>
          <w:color w:val="231F20"/>
          <w:spacing w:val="-9"/>
          <w:w w:val="95"/>
        </w:rPr>
        <w:t> </w:t>
      </w:r>
      <w:r>
        <w:rPr>
          <w:color w:val="231F20"/>
          <w:w w:val="95"/>
        </w:rPr>
        <w:t>mues- </w:t>
      </w:r>
      <w:r>
        <w:rPr>
          <w:color w:val="231F20"/>
        </w:rPr>
        <w:t>tra</w:t>
      </w:r>
      <w:r>
        <w:rPr>
          <w:color w:val="231F20"/>
          <w:spacing w:val="-42"/>
        </w:rPr>
        <w:t> </w:t>
      </w:r>
      <w:r>
        <w:rPr>
          <w:color w:val="231F20"/>
        </w:rPr>
        <w:t>de</w:t>
      </w:r>
      <w:r>
        <w:rPr>
          <w:color w:val="231F20"/>
          <w:spacing w:val="-42"/>
        </w:rPr>
        <w:t> </w:t>
      </w:r>
      <w:r>
        <w:rPr>
          <w:color w:val="231F20"/>
        </w:rPr>
        <w:t>los</w:t>
      </w:r>
      <w:r>
        <w:rPr>
          <w:color w:val="231F20"/>
          <w:spacing w:val="-42"/>
        </w:rPr>
        <w:t> </w:t>
      </w:r>
      <w:r>
        <w:rPr>
          <w:color w:val="231F20"/>
        </w:rPr>
        <w:t>medios</w:t>
      </w:r>
      <w:r>
        <w:rPr>
          <w:color w:val="231F20"/>
          <w:spacing w:val="-42"/>
        </w:rPr>
        <w:t> </w:t>
      </w:r>
      <w:r>
        <w:rPr>
          <w:color w:val="231F20"/>
        </w:rPr>
        <w:t>y</w:t>
      </w:r>
      <w:r>
        <w:rPr>
          <w:color w:val="231F20"/>
          <w:spacing w:val="-42"/>
        </w:rPr>
        <w:t> </w:t>
      </w:r>
      <w:r>
        <w:rPr>
          <w:color w:val="231F20"/>
        </w:rPr>
        <w:t>tecnologías</w:t>
      </w:r>
      <w:r>
        <w:rPr>
          <w:color w:val="231F20"/>
          <w:spacing w:val="-42"/>
        </w:rPr>
        <w:t> </w:t>
      </w:r>
      <w:r>
        <w:rPr>
          <w:color w:val="231F20"/>
        </w:rPr>
        <w:t>de</w:t>
      </w:r>
      <w:r>
        <w:rPr>
          <w:color w:val="231F20"/>
          <w:spacing w:val="-42"/>
        </w:rPr>
        <w:t> </w:t>
      </w:r>
      <w:r>
        <w:rPr>
          <w:color w:val="231F20"/>
        </w:rPr>
        <w:t>comunicación,</w:t>
      </w:r>
      <w:r>
        <w:rPr>
          <w:color w:val="231F20"/>
          <w:spacing w:val="-42"/>
        </w:rPr>
        <w:t> </w:t>
      </w:r>
      <w:r>
        <w:rPr>
          <w:color w:val="231F20"/>
        </w:rPr>
        <w:t>así</w:t>
      </w:r>
      <w:r>
        <w:rPr>
          <w:color w:val="231F20"/>
          <w:spacing w:val="-42"/>
        </w:rPr>
        <w:t> </w:t>
      </w:r>
      <w:r>
        <w:rPr>
          <w:color w:val="231F20"/>
        </w:rPr>
        <w:t>como</w:t>
      </w:r>
      <w:r>
        <w:rPr>
          <w:color w:val="231F20"/>
          <w:spacing w:val="-42"/>
        </w:rPr>
        <w:t> </w:t>
      </w:r>
      <w:r>
        <w:rPr>
          <w:color w:val="231F20"/>
        </w:rPr>
        <w:t>de</w:t>
      </w:r>
      <w:r>
        <w:rPr>
          <w:color w:val="231F20"/>
          <w:spacing w:val="-42"/>
        </w:rPr>
        <w:t> </w:t>
      </w:r>
      <w:r>
        <w:rPr>
          <w:color w:val="231F20"/>
        </w:rPr>
        <w:t>los</w:t>
      </w:r>
      <w:r>
        <w:rPr>
          <w:color w:val="231F20"/>
          <w:spacing w:val="-42"/>
        </w:rPr>
        <w:t> </w:t>
      </w:r>
      <w:r>
        <w:rPr>
          <w:color w:val="231F20"/>
        </w:rPr>
        <w:t>medios </w:t>
      </w:r>
      <w:r>
        <w:rPr>
          <w:color w:val="231F20"/>
          <w:w w:val="95"/>
        </w:rPr>
        <w:t>locales</w:t>
      </w:r>
      <w:r>
        <w:rPr>
          <w:color w:val="231F20"/>
          <w:spacing w:val="-24"/>
          <w:w w:val="95"/>
        </w:rPr>
        <w:t> </w:t>
      </w:r>
      <w:r>
        <w:rPr>
          <w:color w:val="231F20"/>
          <w:w w:val="95"/>
        </w:rPr>
        <w:t>existentes</w:t>
      </w:r>
      <w:r>
        <w:rPr>
          <w:color w:val="231F20"/>
          <w:spacing w:val="-24"/>
          <w:w w:val="95"/>
        </w:rPr>
        <w:t> </w:t>
      </w:r>
      <w:r>
        <w:rPr>
          <w:color w:val="231F20"/>
          <w:w w:val="95"/>
        </w:rPr>
        <w:t>en</w:t>
      </w:r>
      <w:r>
        <w:rPr>
          <w:color w:val="231F20"/>
          <w:spacing w:val="-24"/>
          <w:w w:val="95"/>
        </w:rPr>
        <w:t> </w:t>
      </w:r>
      <w:r>
        <w:rPr>
          <w:color w:val="231F20"/>
          <w:w w:val="95"/>
        </w:rPr>
        <w:t>la</w:t>
      </w:r>
      <w:r>
        <w:rPr>
          <w:color w:val="231F20"/>
          <w:spacing w:val="-24"/>
          <w:w w:val="95"/>
        </w:rPr>
        <w:t> </w:t>
      </w:r>
      <w:r>
        <w:rPr>
          <w:color w:val="231F20"/>
          <w:w w:val="95"/>
        </w:rPr>
        <w:t>comunidad.</w:t>
      </w:r>
    </w:p>
    <w:p>
      <w:pPr>
        <w:pStyle w:val="BodyText"/>
      </w:pPr>
    </w:p>
    <w:p>
      <w:pPr>
        <w:pStyle w:val="BodyText"/>
      </w:pPr>
    </w:p>
    <w:p>
      <w:pPr>
        <w:spacing w:before="175"/>
        <w:ind w:left="107" w:right="107" w:firstLine="0"/>
        <w:jc w:val="center"/>
        <w:rPr>
          <w:sz w:val="22"/>
        </w:rPr>
      </w:pPr>
      <w:r>
        <w:rPr>
          <w:color w:val="231F20"/>
          <w:w w:val="120"/>
          <w:sz w:val="22"/>
        </w:rPr>
        <w:t>El cuestionario</w:t>
      </w:r>
    </w:p>
    <w:p>
      <w:pPr>
        <w:pStyle w:val="BodyText"/>
        <w:spacing w:line="278" w:lineRule="auto" w:before="161"/>
        <w:ind w:left="110" w:right="107"/>
        <w:jc w:val="both"/>
      </w:pPr>
      <w:r>
        <w:rPr>
          <w:color w:val="231F20"/>
        </w:rPr>
        <w:t>La</w:t>
      </w:r>
      <w:r>
        <w:rPr>
          <w:color w:val="231F20"/>
          <w:spacing w:val="-7"/>
        </w:rPr>
        <w:t> </w:t>
      </w:r>
      <w:r>
        <w:rPr>
          <w:color w:val="231F20"/>
        </w:rPr>
        <w:t>aplicación</w:t>
      </w:r>
      <w:r>
        <w:rPr>
          <w:color w:val="231F20"/>
          <w:spacing w:val="-7"/>
        </w:rPr>
        <w:t> </w:t>
      </w:r>
      <w:r>
        <w:rPr>
          <w:color w:val="231F20"/>
        </w:rPr>
        <w:t>del</w:t>
      </w:r>
      <w:r>
        <w:rPr>
          <w:color w:val="231F20"/>
          <w:spacing w:val="-7"/>
        </w:rPr>
        <w:t> </w:t>
      </w:r>
      <w:r>
        <w:rPr>
          <w:color w:val="231F20"/>
        </w:rPr>
        <w:t>cuestionario</w:t>
      </w:r>
      <w:r>
        <w:rPr>
          <w:color w:val="231F20"/>
          <w:spacing w:val="-7"/>
        </w:rPr>
        <w:t> </w:t>
      </w:r>
      <w:r>
        <w:rPr>
          <w:color w:val="231F20"/>
        </w:rPr>
        <w:t>permitió</w:t>
      </w:r>
      <w:r>
        <w:rPr>
          <w:color w:val="231F20"/>
          <w:spacing w:val="-7"/>
        </w:rPr>
        <w:t> </w:t>
      </w:r>
      <w:r>
        <w:rPr>
          <w:color w:val="231F20"/>
        </w:rPr>
        <w:t>tener</w:t>
      </w:r>
      <w:r>
        <w:rPr>
          <w:color w:val="231F20"/>
          <w:spacing w:val="-7"/>
        </w:rPr>
        <w:t> </w:t>
      </w:r>
      <w:r>
        <w:rPr>
          <w:color w:val="231F20"/>
        </w:rPr>
        <w:t>el</w:t>
      </w:r>
      <w:r>
        <w:rPr>
          <w:color w:val="231F20"/>
          <w:spacing w:val="-7"/>
        </w:rPr>
        <w:t> </w:t>
      </w:r>
      <w:r>
        <w:rPr>
          <w:color w:val="231F20"/>
        </w:rPr>
        <w:t>dato</w:t>
      </w:r>
      <w:r>
        <w:rPr>
          <w:color w:val="231F20"/>
          <w:spacing w:val="-7"/>
        </w:rPr>
        <w:t> </w:t>
      </w:r>
      <w:r>
        <w:rPr>
          <w:color w:val="231F20"/>
        </w:rPr>
        <w:t>cuantitativo</w:t>
      </w:r>
      <w:r>
        <w:rPr>
          <w:color w:val="231F20"/>
          <w:spacing w:val="-7"/>
        </w:rPr>
        <w:t> </w:t>
      </w:r>
      <w:r>
        <w:rPr>
          <w:color w:val="231F20"/>
        </w:rPr>
        <w:t>por cada</w:t>
      </w:r>
      <w:r>
        <w:rPr>
          <w:color w:val="231F20"/>
          <w:spacing w:val="-23"/>
        </w:rPr>
        <w:t> </w:t>
      </w:r>
      <w:r>
        <w:rPr>
          <w:color w:val="231F20"/>
        </w:rPr>
        <w:t>generación</w:t>
      </w:r>
      <w:r>
        <w:rPr>
          <w:color w:val="231F20"/>
          <w:spacing w:val="-23"/>
        </w:rPr>
        <w:t> </w:t>
      </w:r>
      <w:r>
        <w:rPr>
          <w:color w:val="231F20"/>
        </w:rPr>
        <w:t>y</w:t>
      </w:r>
      <w:r>
        <w:rPr>
          <w:color w:val="231F20"/>
          <w:spacing w:val="-23"/>
        </w:rPr>
        <w:t> </w:t>
      </w:r>
      <w:r>
        <w:rPr>
          <w:color w:val="231F20"/>
        </w:rPr>
        <w:t>poder</w:t>
      </w:r>
      <w:r>
        <w:rPr>
          <w:color w:val="231F20"/>
          <w:spacing w:val="-23"/>
        </w:rPr>
        <w:t> </w:t>
      </w:r>
      <w:r>
        <w:rPr>
          <w:color w:val="231F20"/>
        </w:rPr>
        <w:t>contrastarlo</w:t>
      </w:r>
      <w:r>
        <w:rPr>
          <w:color w:val="231F20"/>
          <w:spacing w:val="-23"/>
        </w:rPr>
        <w:t> </w:t>
      </w:r>
      <w:r>
        <w:rPr>
          <w:color w:val="231F20"/>
        </w:rPr>
        <w:t>con</w:t>
      </w:r>
      <w:r>
        <w:rPr>
          <w:color w:val="231F20"/>
          <w:spacing w:val="-23"/>
        </w:rPr>
        <w:t> </w:t>
      </w:r>
      <w:r>
        <w:rPr>
          <w:color w:val="231F20"/>
        </w:rPr>
        <w:t>el</w:t>
      </w:r>
      <w:r>
        <w:rPr>
          <w:color w:val="231F20"/>
          <w:spacing w:val="-23"/>
        </w:rPr>
        <w:t> </w:t>
      </w:r>
      <w:r>
        <w:rPr>
          <w:color w:val="231F20"/>
        </w:rPr>
        <w:t>testimonio</w:t>
      </w:r>
      <w:r>
        <w:rPr>
          <w:color w:val="231F20"/>
          <w:spacing w:val="-23"/>
        </w:rPr>
        <w:t> </w:t>
      </w:r>
      <w:r>
        <w:rPr>
          <w:color w:val="231F20"/>
        </w:rPr>
        <w:t>cualitativo</w:t>
      </w:r>
      <w:r>
        <w:rPr>
          <w:color w:val="231F20"/>
          <w:spacing w:val="-23"/>
        </w:rPr>
        <w:t> </w:t>
      </w:r>
      <w:r>
        <w:rPr>
          <w:color w:val="231F20"/>
        </w:rPr>
        <w:t>que nos</w:t>
      </w:r>
      <w:r>
        <w:rPr>
          <w:color w:val="231F20"/>
          <w:spacing w:val="-27"/>
        </w:rPr>
        <w:t> </w:t>
      </w:r>
      <w:r>
        <w:rPr>
          <w:color w:val="231F20"/>
        </w:rPr>
        <w:t>brindaron</w:t>
      </w:r>
      <w:r>
        <w:rPr>
          <w:color w:val="231F20"/>
          <w:spacing w:val="-27"/>
        </w:rPr>
        <w:t> </w:t>
      </w:r>
      <w:r>
        <w:rPr>
          <w:color w:val="231F20"/>
        </w:rPr>
        <w:t>a</w:t>
      </w:r>
      <w:r>
        <w:rPr>
          <w:color w:val="231F20"/>
          <w:spacing w:val="-27"/>
        </w:rPr>
        <w:t> </w:t>
      </w:r>
      <w:r>
        <w:rPr>
          <w:color w:val="231F20"/>
        </w:rPr>
        <w:t>través</w:t>
      </w:r>
      <w:r>
        <w:rPr>
          <w:color w:val="231F20"/>
          <w:spacing w:val="-27"/>
        </w:rPr>
        <w:t> </w:t>
      </w:r>
      <w:r>
        <w:rPr>
          <w:color w:val="231F20"/>
        </w:rPr>
        <w:t>de</w:t>
      </w:r>
      <w:r>
        <w:rPr>
          <w:color w:val="231F20"/>
          <w:spacing w:val="-27"/>
        </w:rPr>
        <w:t> </w:t>
      </w:r>
      <w:r>
        <w:rPr>
          <w:color w:val="231F20"/>
        </w:rPr>
        <w:t>las</w:t>
      </w:r>
      <w:r>
        <w:rPr>
          <w:color w:val="231F20"/>
          <w:spacing w:val="-27"/>
        </w:rPr>
        <w:t> </w:t>
      </w:r>
      <w:r>
        <w:rPr>
          <w:color w:val="231F20"/>
        </w:rPr>
        <w:t>entrevistas</w:t>
      </w:r>
      <w:r>
        <w:rPr>
          <w:color w:val="231F20"/>
          <w:spacing w:val="-27"/>
        </w:rPr>
        <w:t> </w:t>
      </w:r>
      <w:r>
        <w:rPr>
          <w:color w:val="231F20"/>
        </w:rPr>
        <w:t>y</w:t>
      </w:r>
      <w:r>
        <w:rPr>
          <w:color w:val="231F20"/>
          <w:spacing w:val="-27"/>
        </w:rPr>
        <w:t> </w:t>
      </w:r>
      <w:r>
        <w:rPr>
          <w:color w:val="231F20"/>
        </w:rPr>
        <w:t>la</w:t>
      </w:r>
      <w:r>
        <w:rPr>
          <w:color w:val="231F20"/>
          <w:spacing w:val="-27"/>
        </w:rPr>
        <w:t> </w:t>
      </w:r>
      <w:r>
        <w:rPr>
          <w:color w:val="231F20"/>
        </w:rPr>
        <w:t>historia</w:t>
      </w:r>
      <w:r>
        <w:rPr>
          <w:color w:val="231F20"/>
          <w:spacing w:val="-27"/>
        </w:rPr>
        <w:t> </w:t>
      </w:r>
      <w:r>
        <w:rPr>
          <w:color w:val="231F20"/>
        </w:rPr>
        <w:t>oral.</w:t>
      </w:r>
      <w:r>
        <w:rPr>
          <w:color w:val="231F20"/>
          <w:spacing w:val="-27"/>
        </w:rPr>
        <w:t> </w:t>
      </w:r>
      <w:r>
        <w:rPr>
          <w:color w:val="231F20"/>
        </w:rPr>
        <w:t>Cabe</w:t>
      </w:r>
      <w:r>
        <w:rPr>
          <w:color w:val="231F20"/>
          <w:spacing w:val="-27"/>
        </w:rPr>
        <w:t> </w:t>
      </w:r>
      <w:r>
        <w:rPr>
          <w:color w:val="231F20"/>
        </w:rPr>
        <w:t>agregar que</w:t>
      </w:r>
      <w:r>
        <w:rPr>
          <w:color w:val="231F20"/>
          <w:spacing w:val="-20"/>
        </w:rPr>
        <w:t> </w:t>
      </w:r>
      <w:r>
        <w:rPr>
          <w:color w:val="231F20"/>
        </w:rPr>
        <w:t>esta</w:t>
      </w:r>
      <w:r>
        <w:rPr>
          <w:color w:val="231F20"/>
          <w:spacing w:val="-20"/>
        </w:rPr>
        <w:t> </w:t>
      </w:r>
      <w:r>
        <w:rPr>
          <w:color w:val="231F20"/>
        </w:rPr>
        <w:t>etapa</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investigación</w:t>
      </w:r>
      <w:r>
        <w:rPr>
          <w:color w:val="231F20"/>
          <w:spacing w:val="-20"/>
        </w:rPr>
        <w:t> </w:t>
      </w:r>
      <w:r>
        <w:rPr>
          <w:color w:val="231F20"/>
        </w:rPr>
        <w:t>estuvo</w:t>
      </w:r>
      <w:r>
        <w:rPr>
          <w:color w:val="231F20"/>
          <w:spacing w:val="-20"/>
        </w:rPr>
        <w:t> </w:t>
      </w:r>
      <w:r>
        <w:rPr>
          <w:color w:val="231F20"/>
        </w:rPr>
        <w:t>encaminada</w:t>
      </w:r>
      <w:r>
        <w:rPr>
          <w:color w:val="231F20"/>
          <w:spacing w:val="-20"/>
        </w:rPr>
        <w:t> </w:t>
      </w:r>
      <w:r>
        <w:rPr>
          <w:color w:val="231F20"/>
        </w:rPr>
        <w:t>a</w:t>
      </w:r>
      <w:r>
        <w:rPr>
          <w:color w:val="231F20"/>
          <w:spacing w:val="-20"/>
        </w:rPr>
        <w:t> </w:t>
      </w:r>
      <w:r>
        <w:rPr>
          <w:color w:val="231F20"/>
        </w:rPr>
        <w:t>contar</w:t>
      </w:r>
      <w:r>
        <w:rPr>
          <w:color w:val="231F20"/>
          <w:spacing w:val="-20"/>
        </w:rPr>
        <w:t> </w:t>
      </w:r>
      <w:r>
        <w:rPr>
          <w:color w:val="231F20"/>
        </w:rPr>
        <w:t>con</w:t>
      </w:r>
      <w:r>
        <w:rPr>
          <w:color w:val="231F20"/>
          <w:spacing w:val="-20"/>
        </w:rPr>
        <w:t> </w:t>
      </w:r>
      <w:r>
        <w:rPr>
          <w:color w:val="231F20"/>
        </w:rPr>
        <w:t>una muestra</w:t>
      </w:r>
      <w:r>
        <w:rPr>
          <w:color w:val="231F20"/>
          <w:spacing w:val="-18"/>
        </w:rPr>
        <w:t> </w:t>
      </w:r>
      <w:r>
        <w:rPr>
          <w:color w:val="231F20"/>
        </w:rPr>
        <w:t>de</w:t>
      </w:r>
      <w:r>
        <w:rPr>
          <w:color w:val="231F20"/>
          <w:spacing w:val="-19"/>
        </w:rPr>
        <w:t> </w:t>
      </w:r>
      <w:r>
        <w:rPr>
          <w:color w:val="231F20"/>
        </w:rPr>
        <w:t>los</w:t>
      </w:r>
      <w:r>
        <w:rPr>
          <w:color w:val="231F20"/>
          <w:spacing w:val="-19"/>
        </w:rPr>
        <w:t> </w:t>
      </w:r>
      <w:r>
        <w:rPr>
          <w:color w:val="231F20"/>
        </w:rPr>
        <w:t>mmc,</w:t>
      </w:r>
      <w:r>
        <w:rPr>
          <w:color w:val="231F20"/>
          <w:spacing w:val="-19"/>
        </w:rPr>
        <w:t> </w:t>
      </w:r>
      <w:r>
        <w:rPr>
          <w:color w:val="231F20"/>
        </w:rPr>
        <w:t>las</w:t>
      </w:r>
      <w:r>
        <w:rPr>
          <w:color w:val="231F20"/>
          <w:spacing w:val="-19"/>
        </w:rPr>
        <w:t> </w:t>
      </w:r>
      <w:r>
        <w:rPr>
          <w:color w:val="231F20"/>
        </w:rPr>
        <w:t>tics</w:t>
      </w:r>
      <w:r>
        <w:rPr>
          <w:color w:val="231F20"/>
          <w:spacing w:val="-19"/>
        </w:rPr>
        <w:t> </w:t>
      </w:r>
      <w:r>
        <w:rPr>
          <w:color w:val="231F20"/>
        </w:rPr>
        <w:t>y</w:t>
      </w:r>
      <w:r>
        <w:rPr>
          <w:color w:val="231F20"/>
          <w:spacing w:val="-19"/>
        </w:rPr>
        <w:t> </w:t>
      </w:r>
      <w:r>
        <w:rPr>
          <w:color w:val="231F20"/>
        </w:rPr>
        <w:t>los</w:t>
      </w:r>
      <w:r>
        <w:rPr>
          <w:color w:val="231F20"/>
          <w:spacing w:val="-19"/>
        </w:rPr>
        <w:t> </w:t>
      </w:r>
      <w:r>
        <w:rPr>
          <w:color w:val="231F20"/>
        </w:rPr>
        <w:t>mlc</w:t>
      </w:r>
      <w:r>
        <w:rPr>
          <w:color w:val="231F20"/>
          <w:spacing w:val="-19"/>
        </w:rPr>
        <w:t> </w:t>
      </w:r>
      <w:r>
        <w:rPr>
          <w:color w:val="231F20"/>
        </w:rPr>
        <w:t>en</w:t>
      </w:r>
      <w:r>
        <w:rPr>
          <w:color w:val="231F20"/>
          <w:spacing w:val="-19"/>
        </w:rPr>
        <w:t> </w:t>
      </w:r>
      <w:r>
        <w:rPr>
          <w:color w:val="231F20"/>
        </w:rPr>
        <w:t>sah.</w:t>
      </w:r>
    </w:p>
    <w:p>
      <w:pPr>
        <w:pStyle w:val="BodyText"/>
        <w:spacing w:line="278" w:lineRule="auto" w:before="58"/>
        <w:ind w:left="110" w:right="108" w:firstLine="566"/>
        <w:jc w:val="both"/>
      </w:pPr>
      <w:r>
        <w:rPr>
          <w:color w:val="231F20"/>
        </w:rPr>
        <w:t>Otro</w:t>
      </w:r>
      <w:r>
        <w:rPr>
          <w:color w:val="231F20"/>
          <w:spacing w:val="-43"/>
        </w:rPr>
        <w:t> </w:t>
      </w:r>
      <w:r>
        <w:rPr>
          <w:color w:val="231F20"/>
        </w:rPr>
        <w:t>elemento</w:t>
      </w:r>
      <w:r>
        <w:rPr>
          <w:color w:val="231F20"/>
          <w:spacing w:val="-43"/>
        </w:rPr>
        <w:t> </w:t>
      </w:r>
      <w:r>
        <w:rPr>
          <w:color w:val="231F20"/>
        </w:rPr>
        <w:t>distintivo</w:t>
      </w:r>
      <w:r>
        <w:rPr>
          <w:color w:val="231F20"/>
          <w:spacing w:val="-43"/>
        </w:rPr>
        <w:t> </w:t>
      </w:r>
      <w:r>
        <w:rPr>
          <w:color w:val="231F20"/>
        </w:rPr>
        <w:t>fue</w:t>
      </w:r>
      <w:r>
        <w:rPr>
          <w:color w:val="231F20"/>
          <w:spacing w:val="-43"/>
        </w:rPr>
        <w:t> </w:t>
      </w:r>
      <w:r>
        <w:rPr>
          <w:color w:val="231F20"/>
        </w:rPr>
        <w:t>el</w:t>
      </w:r>
      <w:r>
        <w:rPr>
          <w:color w:val="231F20"/>
          <w:spacing w:val="-43"/>
        </w:rPr>
        <w:t> </w:t>
      </w:r>
      <w:r>
        <w:rPr>
          <w:color w:val="231F20"/>
        </w:rPr>
        <w:t>hecho</w:t>
      </w:r>
      <w:r>
        <w:rPr>
          <w:color w:val="231F20"/>
          <w:spacing w:val="-43"/>
        </w:rPr>
        <w:t> </w:t>
      </w:r>
      <w:r>
        <w:rPr>
          <w:color w:val="231F20"/>
        </w:rPr>
        <w:t>de</w:t>
      </w:r>
      <w:r>
        <w:rPr>
          <w:color w:val="231F20"/>
          <w:spacing w:val="-43"/>
        </w:rPr>
        <w:t> </w:t>
      </w:r>
      <w:r>
        <w:rPr>
          <w:color w:val="231F20"/>
        </w:rPr>
        <w:t>que</w:t>
      </w:r>
      <w:r>
        <w:rPr>
          <w:color w:val="231F20"/>
          <w:spacing w:val="-43"/>
        </w:rPr>
        <w:t> </w:t>
      </w:r>
      <w:r>
        <w:rPr>
          <w:color w:val="231F20"/>
        </w:rPr>
        <w:t>la</w:t>
      </w:r>
      <w:r>
        <w:rPr>
          <w:color w:val="231F20"/>
          <w:spacing w:val="-43"/>
        </w:rPr>
        <w:t> </w:t>
      </w:r>
      <w:r>
        <w:rPr>
          <w:color w:val="231F20"/>
        </w:rPr>
        <w:t>comunidad</w:t>
      </w:r>
      <w:r>
        <w:rPr>
          <w:color w:val="231F20"/>
          <w:spacing w:val="-43"/>
        </w:rPr>
        <w:t> </w:t>
      </w:r>
      <w:r>
        <w:rPr>
          <w:color w:val="231F20"/>
        </w:rPr>
        <w:t>partici- pó</w:t>
      </w:r>
      <w:r>
        <w:rPr>
          <w:color w:val="231F20"/>
          <w:spacing w:val="-36"/>
        </w:rPr>
        <w:t> </w:t>
      </w:r>
      <w:r>
        <w:rPr>
          <w:color w:val="231F20"/>
        </w:rPr>
        <w:t>en</w:t>
      </w:r>
      <w:r>
        <w:rPr>
          <w:color w:val="231F20"/>
          <w:spacing w:val="-36"/>
        </w:rPr>
        <w:t> </w:t>
      </w:r>
      <w:r>
        <w:rPr>
          <w:color w:val="231F20"/>
        </w:rPr>
        <w:t>la</w:t>
      </w:r>
      <w:r>
        <w:rPr>
          <w:color w:val="231F20"/>
          <w:spacing w:val="-36"/>
        </w:rPr>
        <w:t> </w:t>
      </w:r>
      <w:r>
        <w:rPr>
          <w:color w:val="231F20"/>
        </w:rPr>
        <w:t>aplicación</w:t>
      </w:r>
      <w:r>
        <w:rPr>
          <w:color w:val="231F20"/>
          <w:spacing w:val="-36"/>
        </w:rPr>
        <w:t> </w:t>
      </w:r>
      <w:r>
        <w:rPr>
          <w:color w:val="231F20"/>
        </w:rPr>
        <w:t>del</w:t>
      </w:r>
      <w:r>
        <w:rPr>
          <w:color w:val="231F20"/>
          <w:spacing w:val="-36"/>
        </w:rPr>
        <w:t> </w:t>
      </w:r>
      <w:r>
        <w:rPr>
          <w:color w:val="231F20"/>
        </w:rPr>
        <w:t>cuestionario.</w:t>
      </w:r>
      <w:r>
        <w:rPr>
          <w:color w:val="231F20"/>
          <w:spacing w:val="-36"/>
        </w:rPr>
        <w:t> </w:t>
      </w:r>
      <w:r>
        <w:rPr>
          <w:color w:val="231F20"/>
        </w:rPr>
        <w:t>Así,</w:t>
      </w:r>
      <w:r>
        <w:rPr>
          <w:color w:val="231F20"/>
          <w:spacing w:val="-36"/>
        </w:rPr>
        <w:t> </w:t>
      </w:r>
      <w:r>
        <w:rPr>
          <w:color w:val="231F20"/>
        </w:rPr>
        <w:t>a</w:t>
      </w:r>
      <w:r>
        <w:rPr>
          <w:color w:val="231F20"/>
          <w:spacing w:val="-36"/>
        </w:rPr>
        <w:t> </w:t>
      </w:r>
      <w:r>
        <w:rPr>
          <w:color w:val="231F20"/>
        </w:rPr>
        <w:t>través</w:t>
      </w:r>
      <w:r>
        <w:rPr>
          <w:color w:val="231F20"/>
          <w:spacing w:val="-36"/>
        </w:rPr>
        <w:t> </w:t>
      </w:r>
      <w:r>
        <w:rPr>
          <w:color w:val="231F20"/>
        </w:rPr>
        <w:t>de</w:t>
      </w:r>
      <w:r>
        <w:rPr>
          <w:color w:val="231F20"/>
          <w:spacing w:val="-36"/>
        </w:rPr>
        <w:t> </w:t>
      </w:r>
      <w:r>
        <w:rPr>
          <w:color w:val="231F20"/>
        </w:rPr>
        <w:t>los</w:t>
      </w:r>
      <w:r>
        <w:rPr>
          <w:color w:val="231F20"/>
          <w:spacing w:val="-36"/>
        </w:rPr>
        <w:t> </w:t>
      </w:r>
      <w:r>
        <w:rPr>
          <w:color w:val="231F20"/>
        </w:rPr>
        <w:t>estudiantes</w:t>
      </w:r>
      <w:r>
        <w:rPr>
          <w:color w:val="231F20"/>
          <w:spacing w:val="-36"/>
        </w:rPr>
        <w:t> </w:t>
      </w:r>
      <w:r>
        <w:rPr>
          <w:color w:val="231F20"/>
        </w:rPr>
        <w:t>de</w:t>
      </w:r>
      <w:r>
        <w:rPr>
          <w:color w:val="231F20"/>
          <w:spacing w:val="-36"/>
        </w:rPr>
        <w:t> </w:t>
      </w:r>
      <w:r>
        <w:rPr>
          <w:color w:val="231F20"/>
        </w:rPr>
        <w:t>la </w:t>
      </w:r>
      <w:r>
        <w:rPr>
          <w:color w:val="231F20"/>
          <w:w w:val="95"/>
        </w:rPr>
        <w:t>preparatoria,</w:t>
      </w:r>
      <w:r>
        <w:rPr>
          <w:color w:val="231F20"/>
          <w:spacing w:val="-14"/>
          <w:w w:val="95"/>
        </w:rPr>
        <w:t> </w:t>
      </w:r>
      <w:r>
        <w:rPr>
          <w:color w:val="231F20"/>
          <w:w w:val="95"/>
        </w:rPr>
        <w:t>las</w:t>
      </w:r>
      <w:r>
        <w:rPr>
          <w:color w:val="231F20"/>
          <w:spacing w:val="-14"/>
          <w:w w:val="95"/>
        </w:rPr>
        <w:t> </w:t>
      </w:r>
      <w:r>
        <w:rPr>
          <w:color w:val="231F20"/>
          <w:w w:val="95"/>
        </w:rPr>
        <w:t>personas</w:t>
      </w:r>
      <w:r>
        <w:rPr>
          <w:color w:val="231F20"/>
          <w:spacing w:val="-14"/>
          <w:w w:val="95"/>
        </w:rPr>
        <w:t> </w:t>
      </w:r>
      <w:r>
        <w:rPr>
          <w:color w:val="231F20"/>
          <w:w w:val="95"/>
        </w:rPr>
        <w:t>encuestadas</w:t>
      </w:r>
      <w:r>
        <w:rPr>
          <w:color w:val="231F20"/>
          <w:spacing w:val="-14"/>
          <w:w w:val="95"/>
        </w:rPr>
        <w:t> </w:t>
      </w:r>
      <w:r>
        <w:rPr>
          <w:color w:val="231F20"/>
          <w:w w:val="95"/>
        </w:rPr>
        <w:t>sabían</w:t>
      </w:r>
      <w:r>
        <w:rPr>
          <w:color w:val="231F20"/>
          <w:spacing w:val="-14"/>
          <w:w w:val="95"/>
        </w:rPr>
        <w:t> </w:t>
      </w:r>
      <w:r>
        <w:rPr>
          <w:color w:val="231F20"/>
          <w:w w:val="95"/>
        </w:rPr>
        <w:t>quiénes</w:t>
      </w:r>
      <w:r>
        <w:rPr>
          <w:color w:val="231F20"/>
          <w:spacing w:val="-14"/>
          <w:w w:val="95"/>
        </w:rPr>
        <w:t> </w:t>
      </w:r>
      <w:r>
        <w:rPr>
          <w:color w:val="231F20"/>
          <w:w w:val="95"/>
        </w:rPr>
        <w:t>eran</w:t>
      </w:r>
      <w:r>
        <w:rPr>
          <w:color w:val="231F20"/>
          <w:spacing w:val="-14"/>
          <w:w w:val="95"/>
        </w:rPr>
        <w:t> </w:t>
      </w:r>
      <w:r>
        <w:rPr>
          <w:color w:val="231F20"/>
          <w:w w:val="95"/>
        </w:rPr>
        <w:t>los</w:t>
      </w:r>
      <w:r>
        <w:rPr>
          <w:color w:val="231F20"/>
          <w:spacing w:val="-14"/>
          <w:w w:val="95"/>
        </w:rPr>
        <w:t> </w:t>
      </w:r>
      <w:r>
        <w:rPr>
          <w:color w:val="231F20"/>
          <w:w w:val="95"/>
        </w:rPr>
        <w:t>que</w:t>
      </w:r>
      <w:r>
        <w:rPr>
          <w:color w:val="231F20"/>
          <w:spacing w:val="-14"/>
          <w:w w:val="95"/>
        </w:rPr>
        <w:t> </w:t>
      </w:r>
      <w:r>
        <w:rPr>
          <w:color w:val="231F20"/>
          <w:w w:val="95"/>
        </w:rPr>
        <w:t>les</w:t>
      </w:r>
      <w:r>
        <w:rPr>
          <w:color w:val="231F20"/>
          <w:spacing w:val="-14"/>
          <w:w w:val="95"/>
        </w:rPr>
        <w:t> </w:t>
      </w:r>
      <w:r>
        <w:rPr>
          <w:color w:val="231F20"/>
          <w:w w:val="95"/>
        </w:rPr>
        <w:t>es- </w:t>
      </w:r>
      <w:r>
        <w:rPr>
          <w:color w:val="231F20"/>
        </w:rPr>
        <w:t>taban</w:t>
      </w:r>
      <w:r>
        <w:rPr>
          <w:color w:val="231F20"/>
          <w:spacing w:val="-46"/>
        </w:rPr>
        <w:t> </w:t>
      </w:r>
      <w:r>
        <w:rPr>
          <w:color w:val="231F20"/>
        </w:rPr>
        <w:t>preguntando,</w:t>
      </w:r>
      <w:r>
        <w:rPr>
          <w:color w:val="231F20"/>
          <w:spacing w:val="-46"/>
        </w:rPr>
        <w:t> </w:t>
      </w:r>
      <w:r>
        <w:rPr>
          <w:color w:val="231F20"/>
        </w:rPr>
        <w:t>para</w:t>
      </w:r>
      <w:r>
        <w:rPr>
          <w:color w:val="231F20"/>
          <w:spacing w:val="-46"/>
        </w:rPr>
        <w:t> </w:t>
      </w:r>
      <w:r>
        <w:rPr>
          <w:color w:val="231F20"/>
        </w:rPr>
        <w:t>qué</w:t>
      </w:r>
      <w:r>
        <w:rPr>
          <w:color w:val="231F20"/>
          <w:spacing w:val="-46"/>
        </w:rPr>
        <w:t> </w:t>
      </w:r>
      <w:r>
        <w:rPr>
          <w:color w:val="231F20"/>
        </w:rPr>
        <w:t>y</w:t>
      </w:r>
      <w:r>
        <w:rPr>
          <w:color w:val="231F20"/>
          <w:spacing w:val="-46"/>
        </w:rPr>
        <w:t> </w:t>
      </w:r>
      <w:r>
        <w:rPr>
          <w:color w:val="231F20"/>
        </w:rPr>
        <w:t>con</w:t>
      </w:r>
      <w:r>
        <w:rPr>
          <w:color w:val="231F20"/>
          <w:spacing w:val="-46"/>
        </w:rPr>
        <w:t> </w:t>
      </w:r>
      <w:r>
        <w:rPr>
          <w:color w:val="231F20"/>
        </w:rPr>
        <w:t>qué</w:t>
      </w:r>
      <w:r>
        <w:rPr>
          <w:color w:val="231F20"/>
          <w:spacing w:val="-46"/>
        </w:rPr>
        <w:t> </w:t>
      </w:r>
      <w:r>
        <w:rPr>
          <w:color w:val="231F20"/>
        </w:rPr>
        <w:t>finalidad.</w:t>
      </w:r>
      <w:r>
        <w:rPr>
          <w:color w:val="231F20"/>
          <w:spacing w:val="-46"/>
        </w:rPr>
        <w:t> </w:t>
      </w:r>
      <w:r>
        <w:rPr>
          <w:color w:val="231F20"/>
        </w:rPr>
        <w:t>No</w:t>
      </w:r>
      <w:r>
        <w:rPr>
          <w:color w:val="231F20"/>
          <w:spacing w:val="-46"/>
        </w:rPr>
        <w:t> </w:t>
      </w:r>
      <w:r>
        <w:rPr>
          <w:color w:val="231F20"/>
        </w:rPr>
        <w:t>hubiera</w:t>
      </w:r>
      <w:r>
        <w:rPr>
          <w:color w:val="231F20"/>
          <w:spacing w:val="-46"/>
        </w:rPr>
        <w:t> </w:t>
      </w:r>
      <w:r>
        <w:rPr>
          <w:color w:val="231F20"/>
        </w:rPr>
        <w:t>sido</w:t>
      </w:r>
      <w:r>
        <w:rPr>
          <w:color w:val="231F20"/>
          <w:spacing w:val="-46"/>
        </w:rPr>
        <w:t> </w:t>
      </w:r>
      <w:r>
        <w:rPr>
          <w:color w:val="231F20"/>
        </w:rPr>
        <w:t>posible </w:t>
      </w:r>
      <w:r>
        <w:rPr>
          <w:color w:val="231F20"/>
          <w:w w:val="95"/>
        </w:rPr>
        <w:t>de</w:t>
      </w:r>
      <w:r>
        <w:rPr>
          <w:color w:val="231F20"/>
          <w:spacing w:val="-23"/>
          <w:w w:val="95"/>
        </w:rPr>
        <w:t> </w:t>
      </w:r>
      <w:r>
        <w:rPr>
          <w:color w:val="231F20"/>
          <w:w w:val="95"/>
        </w:rPr>
        <w:t>otra</w:t>
      </w:r>
      <w:r>
        <w:rPr>
          <w:color w:val="231F20"/>
          <w:spacing w:val="-23"/>
          <w:w w:val="95"/>
        </w:rPr>
        <w:t> </w:t>
      </w:r>
      <w:r>
        <w:rPr>
          <w:color w:val="231F20"/>
          <w:w w:val="95"/>
        </w:rPr>
        <w:t>manera.</w:t>
      </w:r>
      <w:r>
        <w:rPr>
          <w:color w:val="231F20"/>
          <w:spacing w:val="-23"/>
          <w:w w:val="95"/>
        </w:rPr>
        <w:t> </w:t>
      </w:r>
      <w:r>
        <w:rPr>
          <w:color w:val="231F20"/>
          <w:w w:val="95"/>
        </w:rPr>
        <w:t>El</w:t>
      </w:r>
      <w:r>
        <w:rPr>
          <w:color w:val="231F20"/>
          <w:spacing w:val="-23"/>
          <w:w w:val="95"/>
        </w:rPr>
        <w:t> </w:t>
      </w:r>
      <w:r>
        <w:rPr>
          <w:color w:val="231F20"/>
          <w:w w:val="95"/>
        </w:rPr>
        <w:t>cuestionario</w:t>
      </w:r>
      <w:r>
        <w:rPr>
          <w:color w:val="231F20"/>
          <w:spacing w:val="-23"/>
          <w:w w:val="95"/>
        </w:rPr>
        <w:t> </w:t>
      </w:r>
      <w:r>
        <w:rPr>
          <w:color w:val="231F20"/>
          <w:w w:val="95"/>
        </w:rPr>
        <w:t>completo</w:t>
      </w:r>
      <w:r>
        <w:rPr>
          <w:color w:val="231F20"/>
          <w:spacing w:val="-23"/>
          <w:w w:val="95"/>
        </w:rPr>
        <w:t> </w:t>
      </w:r>
      <w:r>
        <w:rPr>
          <w:color w:val="231F20"/>
          <w:w w:val="95"/>
        </w:rPr>
        <w:t>puede</w:t>
      </w:r>
      <w:r>
        <w:rPr>
          <w:color w:val="231F20"/>
          <w:spacing w:val="-23"/>
          <w:w w:val="95"/>
        </w:rPr>
        <w:t> </w:t>
      </w:r>
      <w:r>
        <w:rPr>
          <w:color w:val="231F20"/>
          <w:w w:val="95"/>
        </w:rPr>
        <w:t>consultarse</w:t>
      </w:r>
      <w:r>
        <w:rPr>
          <w:color w:val="231F20"/>
          <w:spacing w:val="-23"/>
          <w:w w:val="95"/>
        </w:rPr>
        <w:t> </w:t>
      </w:r>
      <w:r>
        <w:rPr>
          <w:color w:val="231F20"/>
          <w:w w:val="95"/>
        </w:rPr>
        <w:t>en</w:t>
      </w:r>
      <w:r>
        <w:rPr>
          <w:color w:val="231F20"/>
          <w:spacing w:val="-23"/>
          <w:w w:val="95"/>
        </w:rPr>
        <w:t> </w:t>
      </w:r>
      <w:r>
        <w:rPr>
          <w:color w:val="231F20"/>
          <w:w w:val="95"/>
        </w:rPr>
        <w:t>el</w:t>
      </w:r>
      <w:r>
        <w:rPr>
          <w:color w:val="231F20"/>
          <w:spacing w:val="-23"/>
          <w:w w:val="95"/>
        </w:rPr>
        <w:t> </w:t>
      </w:r>
      <w:r>
        <w:rPr>
          <w:color w:val="231F20"/>
          <w:w w:val="95"/>
        </w:rPr>
        <w:t>anexo</w:t>
      </w:r>
      <w:r>
        <w:rPr>
          <w:color w:val="231F20"/>
          <w:spacing w:val="-23"/>
          <w:w w:val="95"/>
        </w:rPr>
        <w:t> </w:t>
      </w:r>
      <w:r>
        <w:rPr>
          <w:color w:val="231F20"/>
          <w:w w:val="95"/>
        </w:rPr>
        <w:t>1.</w:t>
      </w:r>
    </w:p>
    <w:p>
      <w:pPr>
        <w:pStyle w:val="BodyText"/>
      </w:pPr>
    </w:p>
    <w:p>
      <w:pPr>
        <w:pStyle w:val="BodyText"/>
      </w:pPr>
    </w:p>
    <w:p>
      <w:pPr>
        <w:spacing w:before="175"/>
        <w:ind w:left="107" w:right="107" w:firstLine="0"/>
        <w:jc w:val="center"/>
        <w:rPr>
          <w:sz w:val="22"/>
        </w:rPr>
      </w:pPr>
      <w:r>
        <w:rPr>
          <w:color w:val="231F20"/>
          <w:w w:val="120"/>
          <w:sz w:val="22"/>
        </w:rPr>
        <w:t>Objetivo y estructura del instrumento</w:t>
      </w:r>
    </w:p>
    <w:p>
      <w:pPr>
        <w:pStyle w:val="BodyText"/>
        <w:spacing w:before="1"/>
        <w:rPr>
          <w:sz w:val="26"/>
        </w:rPr>
      </w:pPr>
    </w:p>
    <w:p>
      <w:pPr>
        <w:spacing w:line="292" w:lineRule="auto" w:before="1"/>
        <w:ind w:left="790" w:right="106" w:firstLine="0"/>
        <w:jc w:val="left"/>
        <w:rPr>
          <w:sz w:val="20"/>
        </w:rPr>
      </w:pPr>
      <w:r>
        <w:rPr>
          <w:color w:val="231F20"/>
          <w:sz w:val="20"/>
        </w:rPr>
        <w:t>Obtener</w:t>
      </w:r>
      <w:r>
        <w:rPr>
          <w:color w:val="231F20"/>
          <w:spacing w:val="-14"/>
          <w:sz w:val="20"/>
        </w:rPr>
        <w:t> </w:t>
      </w:r>
      <w:r>
        <w:rPr>
          <w:color w:val="231F20"/>
          <w:sz w:val="20"/>
        </w:rPr>
        <w:t>datos</w:t>
      </w:r>
      <w:r>
        <w:rPr>
          <w:color w:val="231F20"/>
          <w:spacing w:val="-14"/>
          <w:sz w:val="20"/>
        </w:rPr>
        <w:t> </w:t>
      </w:r>
      <w:r>
        <w:rPr>
          <w:color w:val="231F20"/>
          <w:sz w:val="20"/>
        </w:rPr>
        <w:t>básicos</w:t>
      </w:r>
      <w:r>
        <w:rPr>
          <w:color w:val="231F20"/>
          <w:spacing w:val="-14"/>
          <w:sz w:val="20"/>
        </w:rPr>
        <w:t> </w:t>
      </w:r>
      <w:r>
        <w:rPr>
          <w:color w:val="231F20"/>
          <w:sz w:val="20"/>
        </w:rPr>
        <w:t>del</w:t>
      </w:r>
      <w:r>
        <w:rPr>
          <w:color w:val="231F20"/>
          <w:spacing w:val="-14"/>
          <w:sz w:val="20"/>
        </w:rPr>
        <w:t> </w:t>
      </w:r>
      <w:r>
        <w:rPr>
          <w:color w:val="231F20"/>
          <w:sz w:val="20"/>
        </w:rPr>
        <w:t>conocimiento</w:t>
      </w:r>
      <w:r>
        <w:rPr>
          <w:color w:val="231F20"/>
          <w:spacing w:val="-14"/>
          <w:sz w:val="20"/>
        </w:rPr>
        <w:t> </w:t>
      </w:r>
      <w:r>
        <w:rPr>
          <w:color w:val="231F20"/>
          <w:sz w:val="20"/>
        </w:rPr>
        <w:t>consumo</w:t>
      </w:r>
      <w:r>
        <w:rPr>
          <w:color w:val="231F20"/>
          <w:spacing w:val="-14"/>
          <w:sz w:val="20"/>
        </w:rPr>
        <w:t> </w:t>
      </w:r>
      <w:r>
        <w:rPr>
          <w:color w:val="231F20"/>
          <w:sz w:val="20"/>
        </w:rPr>
        <w:t>y</w:t>
      </w:r>
      <w:r>
        <w:rPr>
          <w:color w:val="231F20"/>
          <w:spacing w:val="-14"/>
          <w:sz w:val="20"/>
        </w:rPr>
        <w:t> </w:t>
      </w:r>
      <w:r>
        <w:rPr>
          <w:color w:val="231F20"/>
          <w:sz w:val="20"/>
        </w:rPr>
        <w:t>de</w:t>
      </w:r>
      <w:r>
        <w:rPr>
          <w:color w:val="231F20"/>
          <w:spacing w:val="-14"/>
          <w:sz w:val="20"/>
        </w:rPr>
        <w:t> </w:t>
      </w:r>
      <w:r>
        <w:rPr>
          <w:color w:val="231F20"/>
          <w:sz w:val="20"/>
        </w:rPr>
        <w:t>mmc</w:t>
      </w:r>
      <w:r>
        <w:rPr>
          <w:color w:val="231F20"/>
          <w:spacing w:val="-14"/>
          <w:sz w:val="20"/>
        </w:rPr>
        <w:t> </w:t>
      </w:r>
      <w:r>
        <w:rPr>
          <w:color w:val="231F20"/>
          <w:sz w:val="20"/>
        </w:rPr>
        <w:t>y</w:t>
      </w:r>
      <w:r>
        <w:rPr>
          <w:color w:val="231F20"/>
          <w:spacing w:val="-14"/>
          <w:sz w:val="20"/>
        </w:rPr>
        <w:t> </w:t>
      </w:r>
      <w:r>
        <w:rPr>
          <w:color w:val="231F20"/>
          <w:sz w:val="20"/>
        </w:rPr>
        <w:t>tics</w:t>
      </w:r>
      <w:r>
        <w:rPr>
          <w:color w:val="231F20"/>
          <w:spacing w:val="-14"/>
          <w:sz w:val="20"/>
        </w:rPr>
        <w:t> </w:t>
      </w:r>
      <w:r>
        <w:rPr>
          <w:color w:val="231F20"/>
          <w:sz w:val="20"/>
        </w:rPr>
        <w:t>en</w:t>
      </w:r>
      <w:r>
        <w:rPr>
          <w:color w:val="231F20"/>
          <w:spacing w:val="-14"/>
          <w:sz w:val="20"/>
        </w:rPr>
        <w:t> </w:t>
      </w:r>
      <w:r>
        <w:rPr>
          <w:color w:val="231F20"/>
          <w:sz w:val="20"/>
        </w:rPr>
        <w:t>la</w:t>
      </w:r>
      <w:r>
        <w:rPr>
          <w:color w:val="231F20"/>
          <w:spacing w:val="-14"/>
          <w:sz w:val="20"/>
        </w:rPr>
        <w:t> </w:t>
      </w:r>
      <w:r>
        <w:rPr>
          <w:color w:val="231F20"/>
          <w:sz w:val="20"/>
        </w:rPr>
        <w:t>au- diencia</w:t>
      </w:r>
      <w:r>
        <w:rPr>
          <w:color w:val="231F20"/>
          <w:spacing w:val="-33"/>
          <w:sz w:val="20"/>
        </w:rPr>
        <w:t> </w:t>
      </w:r>
      <w:r>
        <w:rPr>
          <w:color w:val="231F20"/>
          <w:sz w:val="20"/>
        </w:rPr>
        <w:t>mazahua</w:t>
      </w:r>
      <w:r>
        <w:rPr>
          <w:color w:val="231F20"/>
          <w:spacing w:val="-33"/>
          <w:sz w:val="20"/>
        </w:rPr>
        <w:t> </w:t>
      </w:r>
      <w:r>
        <w:rPr>
          <w:color w:val="231F20"/>
          <w:sz w:val="20"/>
        </w:rPr>
        <w:t>de</w:t>
      </w:r>
      <w:r>
        <w:rPr>
          <w:color w:val="231F20"/>
          <w:spacing w:val="-33"/>
          <w:sz w:val="20"/>
        </w:rPr>
        <w:t> </w:t>
      </w:r>
      <w:r>
        <w:rPr>
          <w:color w:val="231F20"/>
          <w:sz w:val="20"/>
        </w:rPr>
        <w:t>sah.</w:t>
      </w:r>
    </w:p>
    <w:p>
      <w:pPr>
        <w:pStyle w:val="BodyText"/>
        <w:rPr>
          <w:sz w:val="20"/>
        </w:rPr>
      </w:pPr>
    </w:p>
    <w:p>
      <w:pPr>
        <w:pStyle w:val="BodyText"/>
        <w:spacing w:line="278" w:lineRule="auto"/>
        <w:ind w:left="110" w:right="108"/>
        <w:jc w:val="both"/>
      </w:pPr>
      <w:r>
        <w:rPr>
          <w:color w:val="231F20"/>
        </w:rPr>
        <w:t>La</w:t>
      </w:r>
      <w:r>
        <w:rPr>
          <w:color w:val="231F20"/>
          <w:spacing w:val="-21"/>
        </w:rPr>
        <w:t> </w:t>
      </w:r>
      <w:r>
        <w:rPr>
          <w:color w:val="231F20"/>
        </w:rPr>
        <w:t>entrevista</w:t>
      </w:r>
      <w:r>
        <w:rPr>
          <w:color w:val="231F20"/>
          <w:spacing w:val="-21"/>
        </w:rPr>
        <w:t> </w:t>
      </w:r>
      <w:r>
        <w:rPr>
          <w:color w:val="231F20"/>
        </w:rPr>
        <w:t>constó</w:t>
      </w:r>
      <w:r>
        <w:rPr>
          <w:color w:val="231F20"/>
          <w:spacing w:val="-21"/>
        </w:rPr>
        <w:t> </w:t>
      </w:r>
      <w:r>
        <w:rPr>
          <w:color w:val="231F20"/>
        </w:rPr>
        <w:t>de</w:t>
      </w:r>
      <w:r>
        <w:rPr>
          <w:color w:val="231F20"/>
          <w:spacing w:val="-21"/>
        </w:rPr>
        <w:t> </w:t>
      </w:r>
      <w:r>
        <w:rPr>
          <w:color w:val="231F20"/>
        </w:rPr>
        <w:t>64</w:t>
      </w:r>
      <w:r>
        <w:rPr>
          <w:color w:val="231F20"/>
          <w:spacing w:val="-21"/>
        </w:rPr>
        <w:t> </w:t>
      </w:r>
      <w:r>
        <w:rPr>
          <w:color w:val="231F20"/>
        </w:rPr>
        <w:t>preguntas</w:t>
      </w:r>
      <w:r>
        <w:rPr>
          <w:color w:val="231F20"/>
          <w:spacing w:val="-21"/>
        </w:rPr>
        <w:t> </w:t>
      </w:r>
      <w:r>
        <w:rPr>
          <w:color w:val="231F20"/>
        </w:rPr>
        <w:t>cerradas,</w:t>
      </w:r>
      <w:r>
        <w:rPr>
          <w:color w:val="231F20"/>
          <w:spacing w:val="-21"/>
        </w:rPr>
        <w:t> </w:t>
      </w:r>
      <w:r>
        <w:rPr>
          <w:color w:val="231F20"/>
        </w:rPr>
        <w:t>comienza</w:t>
      </w:r>
      <w:r>
        <w:rPr>
          <w:color w:val="231F20"/>
          <w:spacing w:val="-21"/>
        </w:rPr>
        <w:t> </w:t>
      </w:r>
      <w:r>
        <w:rPr>
          <w:color w:val="231F20"/>
        </w:rPr>
        <w:t>con</w:t>
      </w:r>
      <w:r>
        <w:rPr>
          <w:color w:val="231F20"/>
          <w:spacing w:val="-21"/>
        </w:rPr>
        <w:t> </w:t>
      </w:r>
      <w:r>
        <w:rPr>
          <w:color w:val="231F20"/>
        </w:rPr>
        <w:t>los</w:t>
      </w:r>
      <w:r>
        <w:rPr>
          <w:color w:val="231F20"/>
          <w:spacing w:val="-21"/>
        </w:rPr>
        <w:t> </w:t>
      </w:r>
      <w:r>
        <w:rPr>
          <w:color w:val="231F20"/>
        </w:rPr>
        <w:t>datos </w:t>
      </w:r>
      <w:r>
        <w:rPr>
          <w:color w:val="231F20"/>
          <w:w w:val="95"/>
        </w:rPr>
        <w:t>estadísticos</w:t>
      </w:r>
      <w:r>
        <w:rPr>
          <w:color w:val="231F20"/>
          <w:spacing w:val="-24"/>
          <w:w w:val="95"/>
        </w:rPr>
        <w:t> </w:t>
      </w:r>
      <w:r>
        <w:rPr>
          <w:color w:val="231F20"/>
          <w:w w:val="95"/>
        </w:rPr>
        <w:t>básicos:</w:t>
      </w:r>
      <w:r>
        <w:rPr>
          <w:color w:val="231F20"/>
          <w:spacing w:val="-24"/>
          <w:w w:val="95"/>
        </w:rPr>
        <w:t> </w:t>
      </w:r>
      <w:r>
        <w:rPr>
          <w:color w:val="231F20"/>
          <w:w w:val="95"/>
        </w:rPr>
        <w:t>edad,</w:t>
      </w:r>
      <w:r>
        <w:rPr>
          <w:color w:val="231F20"/>
          <w:spacing w:val="-24"/>
          <w:w w:val="95"/>
        </w:rPr>
        <w:t> </w:t>
      </w:r>
      <w:r>
        <w:rPr>
          <w:color w:val="231F20"/>
          <w:w w:val="95"/>
        </w:rPr>
        <w:t>sexo</w:t>
      </w:r>
      <w:r>
        <w:rPr>
          <w:color w:val="231F20"/>
          <w:spacing w:val="-24"/>
          <w:w w:val="95"/>
        </w:rPr>
        <w:t> </w:t>
      </w:r>
      <w:r>
        <w:rPr>
          <w:color w:val="231F20"/>
          <w:w w:val="95"/>
        </w:rPr>
        <w:t>(masculino-femenino),</w:t>
      </w:r>
      <w:r>
        <w:rPr>
          <w:color w:val="231F20"/>
          <w:spacing w:val="-24"/>
          <w:w w:val="95"/>
        </w:rPr>
        <w:t> </w:t>
      </w:r>
      <w:r>
        <w:rPr>
          <w:color w:val="231F20"/>
          <w:w w:val="95"/>
        </w:rPr>
        <w:t>ocupación</w:t>
      </w:r>
      <w:r>
        <w:rPr>
          <w:color w:val="231F20"/>
          <w:spacing w:val="-24"/>
          <w:w w:val="95"/>
        </w:rPr>
        <w:t> </w:t>
      </w:r>
      <w:r>
        <w:rPr>
          <w:color w:val="231F20"/>
          <w:w w:val="95"/>
        </w:rPr>
        <w:t>y</w:t>
      </w:r>
      <w:r>
        <w:rPr>
          <w:color w:val="231F20"/>
          <w:spacing w:val="-24"/>
          <w:w w:val="95"/>
        </w:rPr>
        <w:t> </w:t>
      </w:r>
      <w:r>
        <w:rPr>
          <w:color w:val="231F20"/>
          <w:w w:val="95"/>
        </w:rPr>
        <w:t>nivel de</w:t>
      </w:r>
      <w:r>
        <w:rPr>
          <w:color w:val="231F20"/>
          <w:spacing w:val="-19"/>
          <w:w w:val="95"/>
        </w:rPr>
        <w:t> </w:t>
      </w:r>
      <w:r>
        <w:rPr>
          <w:color w:val="231F20"/>
          <w:w w:val="95"/>
        </w:rPr>
        <w:t>escolaridad;</w:t>
      </w:r>
      <w:r>
        <w:rPr>
          <w:color w:val="231F20"/>
          <w:spacing w:val="-19"/>
          <w:w w:val="95"/>
        </w:rPr>
        <w:t> </w:t>
      </w:r>
      <w:r>
        <w:rPr>
          <w:color w:val="231F20"/>
          <w:w w:val="95"/>
        </w:rPr>
        <w:t>para</w:t>
      </w:r>
      <w:r>
        <w:rPr>
          <w:color w:val="231F20"/>
          <w:spacing w:val="-19"/>
          <w:w w:val="95"/>
        </w:rPr>
        <w:t> </w:t>
      </w:r>
      <w:r>
        <w:rPr>
          <w:color w:val="231F20"/>
          <w:w w:val="95"/>
        </w:rPr>
        <w:t>los</w:t>
      </w:r>
      <w:r>
        <w:rPr>
          <w:color w:val="231F20"/>
          <w:spacing w:val="-19"/>
          <w:w w:val="95"/>
        </w:rPr>
        <w:t> </w:t>
      </w:r>
      <w:r>
        <w:rPr>
          <w:color w:val="231F20"/>
          <w:w w:val="95"/>
        </w:rPr>
        <w:t>efectos</w:t>
      </w:r>
      <w:r>
        <w:rPr>
          <w:color w:val="231F20"/>
          <w:spacing w:val="-19"/>
          <w:w w:val="95"/>
        </w:rPr>
        <w:t> </w:t>
      </w:r>
      <w:r>
        <w:rPr>
          <w:color w:val="231F20"/>
          <w:w w:val="95"/>
        </w:rPr>
        <w:t>de</w:t>
      </w:r>
      <w:r>
        <w:rPr>
          <w:color w:val="231F20"/>
          <w:spacing w:val="-19"/>
          <w:w w:val="95"/>
        </w:rPr>
        <w:t> </w:t>
      </w:r>
      <w:r>
        <w:rPr>
          <w:color w:val="231F20"/>
          <w:w w:val="95"/>
        </w:rPr>
        <w:t>esta</w:t>
      </w:r>
      <w:r>
        <w:rPr>
          <w:color w:val="231F20"/>
          <w:spacing w:val="-19"/>
          <w:w w:val="95"/>
        </w:rPr>
        <w:t> </w:t>
      </w:r>
      <w:r>
        <w:rPr>
          <w:color w:val="231F20"/>
          <w:w w:val="95"/>
        </w:rPr>
        <w:t>investigación,</w:t>
      </w:r>
      <w:r>
        <w:rPr>
          <w:color w:val="231F20"/>
          <w:spacing w:val="-19"/>
          <w:w w:val="95"/>
        </w:rPr>
        <w:t> </w:t>
      </w:r>
      <w:r>
        <w:rPr>
          <w:color w:val="231F20"/>
          <w:w w:val="95"/>
        </w:rPr>
        <w:t>en</w:t>
      </w:r>
      <w:r>
        <w:rPr>
          <w:color w:val="231F20"/>
          <w:spacing w:val="-19"/>
          <w:w w:val="95"/>
        </w:rPr>
        <w:t> </w:t>
      </w:r>
      <w:r>
        <w:rPr>
          <w:color w:val="231F20"/>
          <w:w w:val="95"/>
        </w:rPr>
        <w:t>los</w:t>
      </w:r>
      <w:r>
        <w:rPr>
          <w:color w:val="231F20"/>
          <w:spacing w:val="-19"/>
          <w:w w:val="95"/>
        </w:rPr>
        <w:t> </w:t>
      </w:r>
      <w:r>
        <w:rPr>
          <w:color w:val="231F20"/>
          <w:w w:val="95"/>
        </w:rPr>
        <w:t>datos</w:t>
      </w:r>
      <w:r>
        <w:rPr>
          <w:color w:val="231F20"/>
          <w:spacing w:val="-19"/>
          <w:w w:val="95"/>
        </w:rPr>
        <w:t> </w:t>
      </w:r>
      <w:r>
        <w:rPr>
          <w:color w:val="231F20"/>
          <w:w w:val="95"/>
        </w:rPr>
        <w:t>básicos</w:t>
      </w:r>
    </w:p>
    <w:p>
      <w:pPr>
        <w:spacing w:after="0" w:line="278" w:lineRule="auto"/>
        <w:jc w:val="both"/>
        <w:sectPr>
          <w:pgSz w:w="8230" w:h="12760"/>
          <w:pgMar w:top="1180" w:bottom="280" w:left="740" w:right="740"/>
        </w:sectPr>
      </w:pPr>
    </w:p>
    <w:p>
      <w:pPr>
        <w:pStyle w:val="BodyText"/>
        <w:rPr>
          <w:sz w:val="20"/>
        </w:rPr>
      </w:pPr>
    </w:p>
    <w:p>
      <w:pPr>
        <w:pStyle w:val="BodyText"/>
        <w:spacing w:line="278" w:lineRule="auto" w:before="213"/>
        <w:ind w:left="110" w:right="108"/>
        <w:jc w:val="both"/>
        <w:rPr>
          <w:sz w:val="14"/>
        </w:rPr>
      </w:pPr>
      <w:r>
        <w:rPr>
          <w:color w:val="231F20"/>
        </w:rPr>
        <w:t>también</w:t>
      </w:r>
      <w:r>
        <w:rPr>
          <w:color w:val="231F20"/>
          <w:spacing w:val="-33"/>
        </w:rPr>
        <w:t> </w:t>
      </w:r>
      <w:r>
        <w:rPr>
          <w:color w:val="231F20"/>
        </w:rPr>
        <w:t>se</w:t>
      </w:r>
      <w:r>
        <w:rPr>
          <w:color w:val="231F20"/>
          <w:spacing w:val="-33"/>
        </w:rPr>
        <w:t> </w:t>
      </w:r>
      <w:r>
        <w:rPr>
          <w:color w:val="231F20"/>
        </w:rPr>
        <w:t>incluyeron</w:t>
      </w:r>
      <w:r>
        <w:rPr>
          <w:color w:val="231F20"/>
          <w:spacing w:val="-33"/>
        </w:rPr>
        <w:t> </w:t>
      </w:r>
      <w:r>
        <w:rPr>
          <w:color w:val="231F20"/>
        </w:rPr>
        <w:t>dos</w:t>
      </w:r>
      <w:r>
        <w:rPr>
          <w:color w:val="231F20"/>
          <w:spacing w:val="-33"/>
        </w:rPr>
        <w:t> </w:t>
      </w:r>
      <w:r>
        <w:rPr>
          <w:color w:val="231F20"/>
        </w:rPr>
        <w:t>indicadores</w:t>
      </w:r>
      <w:r>
        <w:rPr>
          <w:color w:val="231F20"/>
          <w:spacing w:val="-33"/>
        </w:rPr>
        <w:t> </w:t>
      </w:r>
      <w:r>
        <w:rPr>
          <w:color w:val="231F20"/>
        </w:rPr>
        <w:t>más:</w:t>
      </w:r>
      <w:r>
        <w:rPr>
          <w:color w:val="231F20"/>
          <w:spacing w:val="-33"/>
        </w:rPr>
        <w:t> </w:t>
      </w:r>
      <w:r>
        <w:rPr>
          <w:color w:val="231F20"/>
        </w:rPr>
        <w:t>ser</w:t>
      </w:r>
      <w:r>
        <w:rPr>
          <w:color w:val="231F20"/>
          <w:spacing w:val="-33"/>
        </w:rPr>
        <w:t> </w:t>
      </w:r>
      <w:r>
        <w:rPr>
          <w:color w:val="231F20"/>
        </w:rPr>
        <w:t>hablante</w:t>
      </w:r>
      <w:r>
        <w:rPr>
          <w:color w:val="231F20"/>
          <w:spacing w:val="-33"/>
        </w:rPr>
        <w:t> </w:t>
      </w:r>
      <w:r>
        <w:rPr>
          <w:color w:val="231F20"/>
        </w:rPr>
        <w:t>del</w:t>
      </w:r>
      <w:r>
        <w:rPr>
          <w:color w:val="231F20"/>
          <w:spacing w:val="-33"/>
        </w:rPr>
        <w:t> </w:t>
      </w:r>
      <w:r>
        <w:rPr>
          <w:color w:val="231F20"/>
        </w:rPr>
        <w:t>mazahua</w:t>
      </w:r>
      <w:r>
        <w:rPr>
          <w:color w:val="231F20"/>
          <w:spacing w:val="-33"/>
        </w:rPr>
        <w:t> </w:t>
      </w:r>
      <w:r>
        <w:rPr>
          <w:color w:val="231F20"/>
        </w:rPr>
        <w:t>y </w:t>
      </w:r>
      <w:r>
        <w:rPr>
          <w:color w:val="231F20"/>
          <w:w w:val="95"/>
        </w:rPr>
        <w:t>tener</w:t>
      </w:r>
      <w:r>
        <w:rPr>
          <w:color w:val="231F20"/>
          <w:spacing w:val="-34"/>
          <w:w w:val="95"/>
        </w:rPr>
        <w:t> </w:t>
      </w:r>
      <w:r>
        <w:rPr>
          <w:color w:val="231F20"/>
          <w:w w:val="95"/>
        </w:rPr>
        <w:t>familiares</w:t>
      </w:r>
      <w:r>
        <w:rPr>
          <w:color w:val="231F20"/>
          <w:spacing w:val="-34"/>
          <w:w w:val="95"/>
        </w:rPr>
        <w:t> </w:t>
      </w:r>
      <w:r>
        <w:rPr>
          <w:color w:val="231F20"/>
          <w:w w:val="95"/>
        </w:rPr>
        <w:t>migrantes.</w:t>
      </w:r>
      <w:r>
        <w:rPr>
          <w:color w:val="231F20"/>
          <w:w w:val="95"/>
          <w:position w:val="8"/>
          <w:sz w:val="14"/>
        </w:rPr>
        <w:t>48</w:t>
      </w:r>
    </w:p>
    <w:p>
      <w:pPr>
        <w:pStyle w:val="BodyText"/>
        <w:spacing w:line="278" w:lineRule="auto" w:before="58"/>
        <w:ind w:left="110" w:right="108" w:firstLine="566"/>
        <w:jc w:val="both"/>
      </w:pPr>
      <w:r>
        <w:rPr>
          <w:color w:val="231F20"/>
        </w:rPr>
        <w:t>Después</w:t>
      </w:r>
      <w:r>
        <w:rPr>
          <w:color w:val="231F20"/>
          <w:spacing w:val="-15"/>
        </w:rPr>
        <w:t> </w:t>
      </w:r>
      <w:r>
        <w:rPr>
          <w:color w:val="231F20"/>
        </w:rPr>
        <w:t>de</w:t>
      </w:r>
      <w:r>
        <w:rPr>
          <w:color w:val="231F20"/>
          <w:spacing w:val="-15"/>
        </w:rPr>
        <w:t> </w:t>
      </w:r>
      <w:r>
        <w:rPr>
          <w:color w:val="231F20"/>
        </w:rPr>
        <w:t>estas</w:t>
      </w:r>
      <w:r>
        <w:rPr>
          <w:color w:val="231F20"/>
          <w:spacing w:val="-15"/>
        </w:rPr>
        <w:t> </w:t>
      </w:r>
      <w:r>
        <w:rPr>
          <w:color w:val="231F20"/>
        </w:rPr>
        <w:t>preguntas</w:t>
      </w:r>
      <w:r>
        <w:rPr>
          <w:color w:val="231F20"/>
          <w:spacing w:val="-15"/>
        </w:rPr>
        <w:t> </w:t>
      </w:r>
      <w:r>
        <w:rPr>
          <w:color w:val="231F20"/>
        </w:rPr>
        <w:t>comienzan</w:t>
      </w:r>
      <w:r>
        <w:rPr>
          <w:color w:val="231F20"/>
          <w:spacing w:val="-15"/>
        </w:rPr>
        <w:t> </w:t>
      </w:r>
      <w:r>
        <w:rPr>
          <w:color w:val="231F20"/>
        </w:rPr>
        <w:t>las</w:t>
      </w:r>
      <w:r>
        <w:rPr>
          <w:color w:val="231F20"/>
          <w:spacing w:val="-15"/>
        </w:rPr>
        <w:t> </w:t>
      </w:r>
      <w:r>
        <w:rPr>
          <w:color w:val="231F20"/>
        </w:rPr>
        <w:t>relativas</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energía eléctrica,</w:t>
      </w:r>
      <w:r>
        <w:rPr>
          <w:color w:val="231F20"/>
          <w:spacing w:val="-27"/>
        </w:rPr>
        <w:t> </w:t>
      </w:r>
      <w:r>
        <w:rPr>
          <w:color w:val="231F20"/>
        </w:rPr>
        <w:t>los</w:t>
      </w:r>
      <w:r>
        <w:rPr>
          <w:color w:val="231F20"/>
          <w:spacing w:val="-27"/>
        </w:rPr>
        <w:t> </w:t>
      </w:r>
      <w:r>
        <w:rPr>
          <w:color w:val="231F20"/>
        </w:rPr>
        <w:t>mmc,</w:t>
      </w:r>
      <w:r>
        <w:rPr>
          <w:color w:val="231F20"/>
          <w:spacing w:val="-27"/>
        </w:rPr>
        <w:t> </w:t>
      </w:r>
      <w:r>
        <w:rPr>
          <w:color w:val="231F20"/>
        </w:rPr>
        <w:t>el</w:t>
      </w:r>
      <w:r>
        <w:rPr>
          <w:color w:val="231F20"/>
          <w:spacing w:val="-27"/>
        </w:rPr>
        <w:t> </w:t>
      </w:r>
      <w:r>
        <w:rPr>
          <w:color w:val="231F20"/>
        </w:rPr>
        <w:t>uso</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televisión</w:t>
      </w:r>
      <w:r>
        <w:rPr>
          <w:color w:val="231F20"/>
          <w:spacing w:val="-27"/>
        </w:rPr>
        <w:t> </w:t>
      </w:r>
      <w:r>
        <w:rPr>
          <w:color w:val="231F20"/>
        </w:rPr>
        <w:t>a</w:t>
      </w:r>
      <w:r>
        <w:rPr>
          <w:color w:val="231F20"/>
          <w:spacing w:val="-27"/>
        </w:rPr>
        <w:t> </w:t>
      </w:r>
      <w:r>
        <w:rPr>
          <w:color w:val="231F20"/>
        </w:rPr>
        <w:t>través</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Telesecundaria, las</w:t>
      </w:r>
      <w:r>
        <w:rPr>
          <w:color w:val="231F20"/>
          <w:spacing w:val="-24"/>
        </w:rPr>
        <w:t> </w:t>
      </w:r>
      <w:r>
        <w:rPr>
          <w:color w:val="231F20"/>
        </w:rPr>
        <w:t>tics</w:t>
      </w:r>
      <w:r>
        <w:rPr>
          <w:color w:val="231F20"/>
          <w:spacing w:val="-24"/>
        </w:rPr>
        <w:t> </w:t>
      </w:r>
      <w:r>
        <w:rPr>
          <w:color w:val="231F20"/>
        </w:rPr>
        <w:t>y</w:t>
      </w:r>
      <w:r>
        <w:rPr>
          <w:color w:val="231F20"/>
          <w:spacing w:val="-24"/>
        </w:rPr>
        <w:t> </w:t>
      </w:r>
      <w:r>
        <w:rPr>
          <w:color w:val="231F20"/>
        </w:rPr>
        <w:t>los</w:t>
      </w:r>
      <w:r>
        <w:rPr>
          <w:color w:val="231F20"/>
          <w:spacing w:val="-24"/>
        </w:rPr>
        <w:t> </w:t>
      </w:r>
      <w:r>
        <w:rPr>
          <w:color w:val="231F20"/>
        </w:rPr>
        <w:t>mlc.</w:t>
      </w:r>
      <w:r>
        <w:rPr>
          <w:color w:val="231F20"/>
          <w:spacing w:val="-24"/>
        </w:rPr>
        <w:t> </w:t>
      </w:r>
      <w:r>
        <w:rPr>
          <w:color w:val="231F20"/>
        </w:rPr>
        <w:t>El</w:t>
      </w:r>
      <w:r>
        <w:rPr>
          <w:color w:val="231F20"/>
          <w:spacing w:val="-24"/>
        </w:rPr>
        <w:t> </w:t>
      </w:r>
      <w:r>
        <w:rPr>
          <w:color w:val="231F20"/>
        </w:rPr>
        <w:t>cuestionario</w:t>
      </w:r>
      <w:r>
        <w:rPr>
          <w:color w:val="231F20"/>
          <w:spacing w:val="-24"/>
        </w:rPr>
        <w:t> </w:t>
      </w:r>
      <w:r>
        <w:rPr>
          <w:color w:val="231F20"/>
        </w:rPr>
        <w:t>se</w:t>
      </w:r>
      <w:r>
        <w:rPr>
          <w:color w:val="231F20"/>
          <w:spacing w:val="-24"/>
        </w:rPr>
        <w:t> </w:t>
      </w:r>
      <w:r>
        <w:rPr>
          <w:color w:val="231F20"/>
        </w:rPr>
        <w:t>puede</w:t>
      </w:r>
      <w:r>
        <w:rPr>
          <w:color w:val="231F20"/>
          <w:spacing w:val="-24"/>
        </w:rPr>
        <w:t> </w:t>
      </w:r>
      <w:r>
        <w:rPr>
          <w:color w:val="231F20"/>
        </w:rPr>
        <w:t>ver</w:t>
      </w:r>
      <w:r>
        <w:rPr>
          <w:color w:val="231F20"/>
          <w:spacing w:val="-24"/>
        </w:rPr>
        <w:t> </w:t>
      </w:r>
      <w:r>
        <w:rPr>
          <w:color w:val="231F20"/>
        </w:rPr>
        <w:t>al</w:t>
      </w:r>
      <w:r>
        <w:rPr>
          <w:color w:val="231F20"/>
          <w:spacing w:val="-24"/>
        </w:rPr>
        <w:t> </w:t>
      </w:r>
      <w:r>
        <w:rPr>
          <w:color w:val="231F20"/>
        </w:rPr>
        <w:t>inicio</w:t>
      </w:r>
      <w:r>
        <w:rPr>
          <w:color w:val="231F20"/>
          <w:spacing w:val="-24"/>
        </w:rPr>
        <w:t> </w:t>
      </w:r>
      <w:r>
        <w:rPr>
          <w:color w:val="231F20"/>
        </w:rPr>
        <w:t>de</w:t>
      </w:r>
      <w:r>
        <w:rPr>
          <w:color w:val="231F20"/>
          <w:spacing w:val="-24"/>
        </w:rPr>
        <w:t> </w:t>
      </w:r>
      <w:r>
        <w:rPr>
          <w:color w:val="231F20"/>
        </w:rPr>
        <w:t>las</w:t>
      </w:r>
      <w:r>
        <w:rPr>
          <w:color w:val="231F20"/>
          <w:spacing w:val="-24"/>
        </w:rPr>
        <w:t> </w:t>
      </w:r>
      <w:r>
        <w:rPr>
          <w:color w:val="231F20"/>
        </w:rPr>
        <w:t>gráficas</w:t>
      </w:r>
      <w:r>
        <w:rPr>
          <w:color w:val="231F20"/>
          <w:spacing w:val="-24"/>
        </w:rPr>
        <w:t> </w:t>
      </w:r>
      <w:r>
        <w:rPr>
          <w:color w:val="231F20"/>
        </w:rPr>
        <w:t>y tablas.</w:t>
      </w:r>
    </w:p>
    <w:p>
      <w:pPr>
        <w:pStyle w:val="BodyText"/>
        <w:spacing w:before="86"/>
        <w:ind w:left="677" w:right="106"/>
      </w:pPr>
      <w:r>
        <w:rPr>
          <w:color w:val="231F20"/>
        </w:rPr>
        <w:t>Fecha de aplicación: 06 de febrero de 2013.</w:t>
      </w:r>
    </w:p>
    <w:p>
      <w:pPr>
        <w:pStyle w:val="BodyText"/>
        <w:spacing w:line="278" w:lineRule="auto" w:before="129"/>
        <w:ind w:left="110" w:right="108" w:firstLine="566"/>
        <w:jc w:val="both"/>
        <w:rPr>
          <w:sz w:val="14"/>
        </w:rPr>
      </w:pPr>
      <w:r>
        <w:rPr>
          <w:color w:val="231F20"/>
        </w:rPr>
        <w:t>Tamaño</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muestra:</w:t>
      </w:r>
      <w:r>
        <w:rPr>
          <w:color w:val="231F20"/>
          <w:spacing w:val="-25"/>
        </w:rPr>
        <w:t> </w:t>
      </w:r>
      <w:r>
        <w:rPr>
          <w:color w:val="231F20"/>
        </w:rPr>
        <w:t>Se</w:t>
      </w:r>
      <w:r>
        <w:rPr>
          <w:color w:val="231F20"/>
          <w:spacing w:val="-23"/>
        </w:rPr>
        <w:t> </w:t>
      </w:r>
      <w:r>
        <w:rPr>
          <w:color w:val="231F20"/>
        </w:rPr>
        <w:t>aplicó</w:t>
      </w:r>
      <w:r>
        <w:rPr>
          <w:color w:val="231F20"/>
          <w:spacing w:val="-23"/>
        </w:rPr>
        <w:t> </w:t>
      </w:r>
      <w:r>
        <w:rPr>
          <w:color w:val="231F20"/>
        </w:rPr>
        <w:t>a</w:t>
      </w:r>
      <w:r>
        <w:rPr>
          <w:color w:val="231F20"/>
          <w:spacing w:val="-23"/>
        </w:rPr>
        <w:t> </w:t>
      </w:r>
      <w:r>
        <w:rPr>
          <w:color w:val="231F20"/>
        </w:rPr>
        <w:t>un</w:t>
      </w:r>
      <w:r>
        <w:rPr>
          <w:color w:val="231F20"/>
          <w:spacing w:val="-23"/>
        </w:rPr>
        <w:t> </w:t>
      </w:r>
      <w:r>
        <w:rPr>
          <w:color w:val="231F20"/>
        </w:rPr>
        <w:t>total</w:t>
      </w:r>
      <w:r>
        <w:rPr>
          <w:color w:val="231F20"/>
          <w:spacing w:val="-23"/>
        </w:rPr>
        <w:t> </w:t>
      </w:r>
      <w:r>
        <w:rPr>
          <w:color w:val="231F20"/>
        </w:rPr>
        <w:t>de</w:t>
      </w:r>
      <w:r>
        <w:rPr>
          <w:color w:val="231F20"/>
          <w:spacing w:val="-23"/>
        </w:rPr>
        <w:t> </w:t>
      </w:r>
      <w:r>
        <w:rPr>
          <w:color w:val="231F20"/>
        </w:rPr>
        <w:t>150</w:t>
      </w:r>
      <w:r>
        <w:rPr>
          <w:color w:val="231F20"/>
          <w:spacing w:val="-23"/>
        </w:rPr>
        <w:t> </w:t>
      </w:r>
      <w:r>
        <w:rPr>
          <w:color w:val="231F20"/>
        </w:rPr>
        <w:t>familias</w:t>
      </w:r>
      <w:r>
        <w:rPr>
          <w:color w:val="231F20"/>
          <w:spacing w:val="-23"/>
        </w:rPr>
        <w:t> </w:t>
      </w:r>
      <w:r>
        <w:rPr>
          <w:color w:val="231F20"/>
        </w:rPr>
        <w:t>de</w:t>
      </w:r>
      <w:r>
        <w:rPr>
          <w:color w:val="231F20"/>
          <w:spacing w:val="-23"/>
        </w:rPr>
        <w:t> </w:t>
      </w:r>
      <w:r>
        <w:rPr>
          <w:color w:val="231F20"/>
        </w:rPr>
        <w:t>las 1 500 que integran la comunidad de sah. Esto representa 10% de las familias.</w:t>
      </w:r>
      <w:r>
        <w:rPr>
          <w:color w:val="231F20"/>
          <w:position w:val="8"/>
          <w:sz w:val="14"/>
        </w:rPr>
        <w:t>49</w:t>
      </w:r>
    </w:p>
    <w:p>
      <w:pPr>
        <w:pStyle w:val="BodyText"/>
      </w:pPr>
    </w:p>
    <w:p>
      <w:pPr>
        <w:pStyle w:val="BodyText"/>
      </w:pPr>
    </w:p>
    <w:p>
      <w:pPr>
        <w:spacing w:before="175"/>
        <w:ind w:left="438" w:right="106" w:firstLine="0"/>
        <w:jc w:val="left"/>
        <w:rPr>
          <w:sz w:val="22"/>
        </w:rPr>
      </w:pPr>
      <w:r>
        <w:rPr>
          <w:color w:val="231F20"/>
          <w:w w:val="115"/>
          <w:sz w:val="22"/>
        </w:rPr>
        <w:t>Aplicación del cuestionario y participación de la comunidad</w:t>
      </w:r>
    </w:p>
    <w:p>
      <w:pPr>
        <w:pStyle w:val="BodyText"/>
        <w:spacing w:line="312" w:lineRule="auto" w:before="88"/>
        <w:ind w:left="110" w:right="108"/>
        <w:jc w:val="both"/>
      </w:pPr>
      <w:r>
        <w:rPr>
          <w:color w:val="231F20"/>
        </w:rPr>
        <w:t>La aplicación del cuestionario fue posible con la participación de  30 estudiantes de la Escuela Preparatoria Federal número 275, es- tablecida en la comunidad en septiembre de 2011. Cada uno de los encuestadores</w:t>
      </w:r>
      <w:r>
        <w:rPr>
          <w:color w:val="231F20"/>
          <w:spacing w:val="-10"/>
        </w:rPr>
        <w:t> </w:t>
      </w:r>
      <w:r>
        <w:rPr>
          <w:color w:val="231F20"/>
        </w:rPr>
        <w:t>vive</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barrio</w:t>
      </w:r>
      <w:r>
        <w:rPr>
          <w:color w:val="231F20"/>
          <w:spacing w:val="-9"/>
        </w:rPr>
        <w:t> </w:t>
      </w:r>
      <w:r>
        <w:rPr>
          <w:color w:val="231F20"/>
        </w:rPr>
        <w:t>que</w:t>
      </w:r>
      <w:r>
        <w:rPr>
          <w:color w:val="231F20"/>
          <w:spacing w:val="-9"/>
        </w:rPr>
        <w:t> </w:t>
      </w:r>
      <w:r>
        <w:rPr>
          <w:color w:val="231F20"/>
        </w:rPr>
        <w:t>le</w:t>
      </w:r>
      <w:r>
        <w:rPr>
          <w:color w:val="231F20"/>
          <w:spacing w:val="-9"/>
        </w:rPr>
        <w:t> </w:t>
      </w:r>
      <w:r>
        <w:rPr>
          <w:color w:val="231F20"/>
        </w:rPr>
        <w:t>fue</w:t>
      </w:r>
      <w:r>
        <w:rPr>
          <w:color w:val="231F20"/>
          <w:spacing w:val="-9"/>
        </w:rPr>
        <w:t> </w:t>
      </w:r>
      <w:r>
        <w:rPr>
          <w:color w:val="231F20"/>
        </w:rPr>
        <w:t>asignado,</w:t>
      </w:r>
      <w:r>
        <w:rPr>
          <w:color w:val="231F20"/>
          <w:spacing w:val="-9"/>
        </w:rPr>
        <w:t> </w:t>
      </w:r>
      <w:r>
        <w:rPr>
          <w:color w:val="231F20"/>
        </w:rPr>
        <w:t>lo</w:t>
      </w:r>
      <w:r>
        <w:rPr>
          <w:color w:val="231F20"/>
          <w:spacing w:val="-9"/>
        </w:rPr>
        <w:t> </w:t>
      </w:r>
      <w:r>
        <w:rPr>
          <w:color w:val="231F20"/>
        </w:rPr>
        <w:t>cual</w:t>
      </w:r>
      <w:r>
        <w:rPr>
          <w:color w:val="231F20"/>
          <w:spacing w:val="-9"/>
        </w:rPr>
        <w:t> </w:t>
      </w:r>
      <w:r>
        <w:rPr>
          <w:color w:val="231F20"/>
        </w:rPr>
        <w:t>garantizó que se tuviera acceso y disposición para colaborar con la informa- ción.</w:t>
      </w:r>
      <w:r>
        <w:rPr>
          <w:color w:val="231F20"/>
          <w:spacing w:val="-10"/>
        </w:rPr>
        <w:t> </w:t>
      </w:r>
      <w:r>
        <w:rPr>
          <w:color w:val="231F20"/>
        </w:rPr>
        <w:t>De</w:t>
      </w:r>
      <w:r>
        <w:rPr>
          <w:color w:val="231F20"/>
          <w:spacing w:val="-10"/>
        </w:rPr>
        <w:t> </w:t>
      </w:r>
      <w:r>
        <w:rPr>
          <w:color w:val="231F20"/>
        </w:rPr>
        <w:t>esa</w:t>
      </w:r>
      <w:r>
        <w:rPr>
          <w:color w:val="231F20"/>
          <w:spacing w:val="-10"/>
        </w:rPr>
        <w:t> </w:t>
      </w:r>
      <w:r>
        <w:rPr>
          <w:color w:val="231F20"/>
        </w:rPr>
        <w:t>manera</w:t>
      </w:r>
      <w:r>
        <w:rPr>
          <w:color w:val="231F20"/>
          <w:spacing w:val="-10"/>
        </w:rPr>
        <w:t> </w:t>
      </w:r>
      <w:r>
        <w:rPr>
          <w:color w:val="231F20"/>
        </w:rPr>
        <w:t>todos</w:t>
      </w:r>
      <w:r>
        <w:rPr>
          <w:color w:val="231F20"/>
          <w:spacing w:val="-10"/>
        </w:rPr>
        <w:t> </w:t>
      </w:r>
      <w:r>
        <w:rPr>
          <w:color w:val="231F20"/>
        </w:rPr>
        <w:t>los</w:t>
      </w:r>
      <w:r>
        <w:rPr>
          <w:color w:val="231F20"/>
          <w:spacing w:val="-10"/>
        </w:rPr>
        <w:t> </w:t>
      </w:r>
      <w:r>
        <w:rPr>
          <w:color w:val="231F20"/>
        </w:rPr>
        <w:t>barrios</w:t>
      </w:r>
      <w:r>
        <w:rPr>
          <w:color w:val="231F20"/>
          <w:spacing w:val="-10"/>
        </w:rPr>
        <w:t> </w:t>
      </w:r>
      <w:r>
        <w:rPr>
          <w:color w:val="231F20"/>
        </w:rPr>
        <w:t>se</w:t>
      </w:r>
      <w:r>
        <w:rPr>
          <w:color w:val="231F20"/>
          <w:spacing w:val="-10"/>
        </w:rPr>
        <w:t> </w:t>
      </w:r>
      <w:r>
        <w:rPr>
          <w:color w:val="231F20"/>
        </w:rPr>
        <w:t>vieron</w:t>
      </w:r>
      <w:r>
        <w:rPr>
          <w:color w:val="231F20"/>
          <w:spacing w:val="-10"/>
        </w:rPr>
        <w:t> </w:t>
      </w:r>
      <w:r>
        <w:rPr>
          <w:color w:val="231F20"/>
        </w:rPr>
        <w:t>representados</w:t>
      </w:r>
      <w:r>
        <w:rPr>
          <w:color w:val="231F20"/>
          <w:spacing w:val="-10"/>
        </w:rPr>
        <w:t> </w:t>
      </w:r>
      <w:r>
        <w:rPr>
          <w:color w:val="231F20"/>
        </w:rPr>
        <w:t>en</w:t>
      </w:r>
      <w:r>
        <w:rPr>
          <w:color w:val="231F20"/>
          <w:spacing w:val="-10"/>
        </w:rPr>
        <w:t> </w:t>
      </w:r>
      <w:r>
        <w:rPr>
          <w:color w:val="231F20"/>
        </w:rPr>
        <w:t>esta muestra.</w:t>
      </w:r>
    </w:p>
    <w:p>
      <w:pPr>
        <w:pStyle w:val="BodyText"/>
        <w:spacing w:before="3"/>
        <w:rPr>
          <w:sz w:val="10"/>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943"/>
        <w:gridCol w:w="3567"/>
      </w:tblGrid>
      <w:tr>
        <w:trPr>
          <w:trHeight w:val="435" w:hRule="exact"/>
        </w:trPr>
        <w:tc>
          <w:tcPr>
            <w:tcW w:w="6510" w:type="dxa"/>
            <w:gridSpan w:val="2"/>
            <w:tcBorders>
              <w:top w:val="nil"/>
              <w:left w:val="nil"/>
            </w:tcBorders>
          </w:tcPr>
          <w:p>
            <w:pPr>
              <w:pStyle w:val="TableParagraph"/>
              <w:spacing w:before="74"/>
              <w:ind w:left="655"/>
              <w:rPr>
                <w:b/>
                <w:sz w:val="17"/>
              </w:rPr>
            </w:pPr>
            <w:r>
              <w:rPr>
                <w:b/>
                <w:color w:val="231F20"/>
                <w:w w:val="105"/>
                <w:sz w:val="24"/>
              </w:rPr>
              <w:t>Cuadro 6. Encuestadores de la preparatoria de </w:t>
            </w:r>
            <w:r>
              <w:rPr>
                <w:b/>
                <w:color w:val="231F20"/>
                <w:w w:val="110"/>
                <w:sz w:val="17"/>
              </w:rPr>
              <w:t>sah</w:t>
            </w:r>
          </w:p>
        </w:tc>
      </w:tr>
      <w:tr>
        <w:trPr>
          <w:trHeight w:val="323" w:hRule="exact"/>
        </w:trPr>
        <w:tc>
          <w:tcPr>
            <w:tcW w:w="2943" w:type="dxa"/>
            <w:shd w:val="clear" w:color="auto" w:fill="959595"/>
          </w:tcPr>
          <w:p>
            <w:pPr>
              <w:pStyle w:val="TableParagraph"/>
              <w:spacing w:before="13"/>
              <w:ind w:left="1010" w:right="1010"/>
              <w:jc w:val="center"/>
              <w:rPr>
                <w:b/>
                <w:sz w:val="24"/>
              </w:rPr>
            </w:pPr>
            <w:r>
              <w:rPr>
                <w:b/>
                <w:color w:val="231F20"/>
                <w:sz w:val="24"/>
              </w:rPr>
              <w:t>Barrio</w:t>
            </w:r>
          </w:p>
        </w:tc>
        <w:tc>
          <w:tcPr>
            <w:tcW w:w="3567" w:type="dxa"/>
            <w:shd w:val="clear" w:color="auto" w:fill="959595"/>
          </w:tcPr>
          <w:p>
            <w:pPr>
              <w:pStyle w:val="TableParagraph"/>
              <w:spacing w:before="13"/>
              <w:ind w:left="620"/>
              <w:rPr>
                <w:b/>
                <w:sz w:val="24"/>
              </w:rPr>
            </w:pPr>
            <w:r>
              <w:rPr>
                <w:b/>
                <w:color w:val="231F20"/>
                <w:sz w:val="24"/>
              </w:rPr>
              <w:t>Nombre del estudiante</w:t>
            </w:r>
          </w:p>
        </w:tc>
      </w:tr>
    </w:tbl>
    <w:p>
      <w:pPr>
        <w:pStyle w:val="BodyText"/>
        <w:rPr>
          <w:sz w:val="20"/>
        </w:rPr>
      </w:pPr>
    </w:p>
    <w:p>
      <w:pPr>
        <w:pStyle w:val="BodyText"/>
        <w:rPr>
          <w:sz w:val="20"/>
        </w:rPr>
      </w:pPr>
    </w:p>
    <w:p>
      <w:pPr>
        <w:pStyle w:val="BodyText"/>
        <w:spacing w:before="3"/>
      </w:pPr>
      <w:r>
        <w:rPr/>
        <w:pict>
          <v:line style="position:absolute;mso-position-horizontal-relative:page;mso-position-vertical-relative:paragraph;z-index:2488;mso-wrap-distance-left:0;mso-wrap-distance-right:0" from="42.519699pt,16.109253pt" to="141.732699pt,16.109253pt" stroked="true" strokeweight=".4pt" strokecolor="#231f20">
            <w10:wrap type="topAndBottom"/>
          </v:line>
        </w:pict>
      </w:r>
    </w:p>
    <w:p>
      <w:pPr>
        <w:spacing w:line="261" w:lineRule="auto" w:before="12"/>
        <w:ind w:left="393" w:right="107" w:hanging="284"/>
        <w:jc w:val="both"/>
        <w:rPr>
          <w:sz w:val="16"/>
        </w:rPr>
      </w:pPr>
      <w:r>
        <w:rPr>
          <w:color w:val="231F20"/>
          <w:position w:val="6"/>
          <w:sz w:val="10"/>
        </w:rPr>
        <w:t>48 </w:t>
      </w:r>
      <w:r>
        <w:rPr>
          <w:color w:val="231F20"/>
          <w:sz w:val="16"/>
        </w:rPr>
        <w:t>Estos dos indicadores se incluyeron porque, como ya se vio en la parte histórica, mucho de la “importación” y domesticación mediática en la comunidad está estrechamente relacionada con el fenómeno migratorio</w:t>
      </w:r>
    </w:p>
    <w:p>
      <w:pPr>
        <w:spacing w:line="261" w:lineRule="auto" w:before="108"/>
        <w:ind w:left="393" w:right="107" w:hanging="284"/>
        <w:jc w:val="both"/>
        <w:rPr>
          <w:sz w:val="16"/>
        </w:rPr>
      </w:pPr>
      <w:r>
        <w:rPr>
          <w:color w:val="231F20"/>
          <w:position w:val="6"/>
          <w:sz w:val="10"/>
        </w:rPr>
        <w:t>49     </w:t>
      </w:r>
      <w:r>
        <w:rPr>
          <w:color w:val="231F20"/>
          <w:sz w:val="16"/>
        </w:rPr>
        <w:t>El dato lo proporcionó el señor Crescencio Santos Reyes, delegado de la comunidad, con base en el</w:t>
      </w:r>
      <w:r>
        <w:rPr>
          <w:color w:val="231F20"/>
          <w:spacing w:val="-8"/>
          <w:sz w:val="16"/>
        </w:rPr>
        <w:t> </w:t>
      </w:r>
      <w:r>
        <w:rPr>
          <w:color w:val="231F20"/>
          <w:sz w:val="16"/>
        </w:rPr>
        <w:t>censo</w:t>
      </w:r>
      <w:r>
        <w:rPr>
          <w:color w:val="231F20"/>
          <w:spacing w:val="-8"/>
          <w:sz w:val="16"/>
        </w:rPr>
        <w:t> </w:t>
      </w:r>
      <w:r>
        <w:rPr>
          <w:color w:val="231F20"/>
          <w:sz w:val="16"/>
        </w:rPr>
        <w:t>que</w:t>
      </w:r>
      <w:r>
        <w:rPr>
          <w:color w:val="231F20"/>
          <w:spacing w:val="-8"/>
          <w:sz w:val="16"/>
        </w:rPr>
        <w:t> </w:t>
      </w:r>
      <w:r>
        <w:rPr>
          <w:color w:val="231F20"/>
          <w:sz w:val="16"/>
        </w:rPr>
        <w:t>la</w:t>
      </w:r>
      <w:r>
        <w:rPr>
          <w:color w:val="231F20"/>
          <w:spacing w:val="-8"/>
          <w:sz w:val="16"/>
        </w:rPr>
        <w:t> </w:t>
      </w:r>
      <w:r>
        <w:rPr>
          <w:color w:val="231F20"/>
          <w:sz w:val="16"/>
        </w:rPr>
        <w:t>comunidad</w:t>
      </w:r>
      <w:r>
        <w:rPr>
          <w:color w:val="231F20"/>
          <w:spacing w:val="-8"/>
          <w:sz w:val="16"/>
        </w:rPr>
        <w:t> </w:t>
      </w:r>
      <w:r>
        <w:rPr>
          <w:color w:val="231F20"/>
          <w:sz w:val="16"/>
        </w:rPr>
        <w:t>levanta</w:t>
      </w:r>
      <w:r>
        <w:rPr>
          <w:color w:val="231F20"/>
          <w:spacing w:val="-8"/>
          <w:sz w:val="16"/>
        </w:rPr>
        <w:t> </w:t>
      </w:r>
      <w:r>
        <w:rPr>
          <w:color w:val="231F20"/>
          <w:sz w:val="16"/>
        </w:rPr>
        <w:t>al</w:t>
      </w:r>
      <w:r>
        <w:rPr>
          <w:color w:val="231F20"/>
          <w:spacing w:val="-8"/>
          <w:sz w:val="16"/>
        </w:rPr>
        <w:t> </w:t>
      </w:r>
      <w:r>
        <w:rPr>
          <w:color w:val="231F20"/>
          <w:sz w:val="16"/>
        </w:rPr>
        <w:t>inicio</w:t>
      </w:r>
      <w:r>
        <w:rPr>
          <w:color w:val="231F20"/>
          <w:spacing w:val="-8"/>
          <w:sz w:val="16"/>
        </w:rPr>
        <w:t> </w:t>
      </w:r>
      <w:r>
        <w:rPr>
          <w:color w:val="231F20"/>
          <w:sz w:val="16"/>
        </w:rPr>
        <w:t>de</w:t>
      </w:r>
      <w:r>
        <w:rPr>
          <w:color w:val="231F20"/>
          <w:spacing w:val="-8"/>
          <w:sz w:val="16"/>
        </w:rPr>
        <w:t> </w:t>
      </w:r>
      <w:r>
        <w:rPr>
          <w:color w:val="231F20"/>
          <w:sz w:val="16"/>
        </w:rPr>
        <w:t>cada</w:t>
      </w:r>
      <w:r>
        <w:rPr>
          <w:color w:val="231F20"/>
          <w:spacing w:val="-8"/>
          <w:sz w:val="16"/>
        </w:rPr>
        <w:t> </w:t>
      </w:r>
      <w:r>
        <w:rPr>
          <w:color w:val="231F20"/>
          <w:sz w:val="16"/>
        </w:rPr>
        <w:t>delegado</w:t>
      </w:r>
      <w:r>
        <w:rPr>
          <w:color w:val="231F20"/>
          <w:spacing w:val="-8"/>
          <w:sz w:val="16"/>
        </w:rPr>
        <w:t> </w:t>
      </w:r>
      <w:r>
        <w:rPr>
          <w:color w:val="231F20"/>
          <w:sz w:val="16"/>
        </w:rPr>
        <w:t>en</w:t>
      </w:r>
      <w:r>
        <w:rPr>
          <w:color w:val="231F20"/>
          <w:spacing w:val="-8"/>
          <w:sz w:val="16"/>
        </w:rPr>
        <w:t> </w:t>
      </w:r>
      <w:r>
        <w:rPr>
          <w:color w:val="231F20"/>
          <w:sz w:val="16"/>
        </w:rPr>
        <w:t>función</w:t>
      </w:r>
      <w:r>
        <w:rPr>
          <w:color w:val="231F20"/>
          <w:spacing w:val="-8"/>
          <w:sz w:val="16"/>
        </w:rPr>
        <w:t> </w:t>
      </w:r>
      <w:r>
        <w:rPr>
          <w:color w:val="231F20"/>
          <w:sz w:val="16"/>
        </w:rPr>
        <w:t>y</w:t>
      </w:r>
      <w:r>
        <w:rPr>
          <w:color w:val="231F20"/>
          <w:spacing w:val="-8"/>
          <w:sz w:val="16"/>
        </w:rPr>
        <w:t> </w:t>
      </w:r>
      <w:r>
        <w:rPr>
          <w:color w:val="231F20"/>
          <w:sz w:val="16"/>
        </w:rPr>
        <w:t>electo</w:t>
      </w:r>
      <w:r>
        <w:rPr>
          <w:color w:val="231F20"/>
          <w:spacing w:val="-8"/>
          <w:sz w:val="16"/>
        </w:rPr>
        <w:t> </w:t>
      </w:r>
      <w:r>
        <w:rPr>
          <w:color w:val="231F20"/>
          <w:sz w:val="16"/>
        </w:rPr>
        <w:t>por</w:t>
      </w:r>
      <w:r>
        <w:rPr>
          <w:color w:val="231F20"/>
          <w:spacing w:val="-8"/>
          <w:sz w:val="16"/>
        </w:rPr>
        <w:t> </w:t>
      </w:r>
      <w:r>
        <w:rPr>
          <w:color w:val="231F20"/>
          <w:sz w:val="16"/>
        </w:rPr>
        <w:t>la</w:t>
      </w:r>
      <w:r>
        <w:rPr>
          <w:color w:val="231F20"/>
          <w:spacing w:val="-8"/>
          <w:sz w:val="16"/>
        </w:rPr>
        <w:t> </w:t>
      </w:r>
      <w:r>
        <w:rPr>
          <w:color w:val="231F20"/>
          <w:sz w:val="16"/>
        </w:rPr>
        <w:t>comunidad. El dato corresponde al</w:t>
      </w:r>
      <w:r>
        <w:rPr>
          <w:color w:val="231F20"/>
          <w:spacing w:val="-1"/>
          <w:sz w:val="16"/>
        </w:rPr>
        <w:t> </w:t>
      </w:r>
      <w:r>
        <w:rPr>
          <w:color w:val="231F20"/>
          <w:sz w:val="16"/>
        </w:rPr>
        <w:t>2009.</w:t>
      </w:r>
    </w:p>
    <w:p>
      <w:pPr>
        <w:spacing w:after="0" w:line="261" w:lineRule="auto"/>
        <w:jc w:val="both"/>
        <w:rPr>
          <w:sz w:val="16"/>
        </w:rPr>
        <w:sectPr>
          <w:pgSz w:w="8230" w:h="12760"/>
          <w:pgMar w:top="1180" w:bottom="280" w:left="740" w:right="740"/>
        </w:sectPr>
      </w:pPr>
    </w:p>
    <w:p>
      <w:pPr>
        <w:pStyle w:val="BodyText"/>
        <w:rPr>
          <w:sz w:val="20"/>
        </w:rPr>
      </w:pPr>
    </w:p>
    <w:p>
      <w:pPr>
        <w:pStyle w:val="BodyText"/>
        <w:spacing w:before="10"/>
        <w:rPr>
          <w:sz w:val="23"/>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943"/>
        <w:gridCol w:w="3567"/>
      </w:tblGrid>
      <w:tr>
        <w:trPr>
          <w:trHeight w:val="326" w:hRule="exact"/>
        </w:trPr>
        <w:tc>
          <w:tcPr>
            <w:tcW w:w="2943" w:type="dxa"/>
            <w:vMerge w:val="restart"/>
          </w:tcPr>
          <w:p>
            <w:pPr>
              <w:pStyle w:val="TableParagraph"/>
              <w:spacing w:before="0"/>
              <w:ind w:left="0"/>
              <w:rPr>
                <w:sz w:val="24"/>
              </w:rPr>
            </w:pPr>
          </w:p>
          <w:p>
            <w:pPr>
              <w:pStyle w:val="TableParagraph"/>
              <w:spacing w:before="1"/>
              <w:ind w:left="0"/>
              <w:rPr>
                <w:sz w:val="20"/>
              </w:rPr>
            </w:pPr>
          </w:p>
          <w:p>
            <w:pPr>
              <w:pStyle w:val="TableParagraph"/>
              <w:spacing w:before="0"/>
              <w:ind w:left="1010" w:right="1010"/>
              <w:jc w:val="center"/>
              <w:rPr>
                <w:sz w:val="15"/>
              </w:rPr>
            </w:pPr>
            <w:r>
              <w:rPr>
                <w:w w:val="105"/>
                <w:sz w:val="24"/>
              </w:rPr>
              <w:t>Centro </w:t>
            </w:r>
            <w:r>
              <w:rPr>
                <w:color w:val="231F20"/>
                <w:w w:val="105"/>
                <w:sz w:val="15"/>
              </w:rPr>
              <w:t>i</w:t>
            </w:r>
          </w:p>
        </w:tc>
        <w:tc>
          <w:tcPr>
            <w:tcW w:w="3567" w:type="dxa"/>
          </w:tcPr>
          <w:p>
            <w:pPr>
              <w:pStyle w:val="TableParagraph"/>
              <w:ind w:left="282" w:right="282"/>
              <w:jc w:val="center"/>
              <w:rPr>
                <w:sz w:val="24"/>
              </w:rPr>
            </w:pPr>
            <w:r>
              <w:rPr>
                <w:color w:val="231F20"/>
                <w:sz w:val="24"/>
              </w:rPr>
              <w:t>Alejo Reyes Francisco</w:t>
            </w:r>
          </w:p>
        </w:tc>
      </w:tr>
      <w:tr>
        <w:trPr>
          <w:trHeight w:val="326" w:hRule="exact"/>
        </w:trPr>
        <w:tc>
          <w:tcPr>
            <w:tcW w:w="2943" w:type="dxa"/>
            <w:vMerge/>
          </w:tcPr>
          <w:p>
            <w:pPr/>
          </w:p>
        </w:tc>
        <w:tc>
          <w:tcPr>
            <w:tcW w:w="3567" w:type="dxa"/>
          </w:tcPr>
          <w:p>
            <w:pPr>
              <w:pStyle w:val="TableParagraph"/>
              <w:ind w:left="282" w:right="282"/>
              <w:jc w:val="center"/>
              <w:rPr>
                <w:sz w:val="24"/>
              </w:rPr>
            </w:pPr>
            <w:r>
              <w:rPr>
                <w:color w:val="231F20"/>
                <w:sz w:val="24"/>
              </w:rPr>
              <w:t>Reyes García Gabriela</w:t>
            </w:r>
          </w:p>
        </w:tc>
      </w:tr>
      <w:tr>
        <w:trPr>
          <w:trHeight w:val="326" w:hRule="exact"/>
        </w:trPr>
        <w:tc>
          <w:tcPr>
            <w:tcW w:w="2943" w:type="dxa"/>
            <w:vMerge/>
          </w:tcPr>
          <w:p>
            <w:pPr/>
          </w:p>
        </w:tc>
        <w:tc>
          <w:tcPr>
            <w:tcW w:w="3567" w:type="dxa"/>
          </w:tcPr>
          <w:p>
            <w:pPr>
              <w:pStyle w:val="TableParagraph"/>
              <w:ind w:left="282" w:right="282"/>
              <w:jc w:val="center"/>
              <w:rPr>
                <w:sz w:val="24"/>
              </w:rPr>
            </w:pPr>
            <w:r>
              <w:rPr>
                <w:color w:val="231F20"/>
                <w:sz w:val="24"/>
              </w:rPr>
              <w:t>Reyes Marín Ofelia</w:t>
            </w:r>
          </w:p>
        </w:tc>
      </w:tr>
      <w:tr>
        <w:trPr>
          <w:trHeight w:val="326" w:hRule="exact"/>
        </w:trPr>
        <w:tc>
          <w:tcPr>
            <w:tcW w:w="2943" w:type="dxa"/>
            <w:vMerge/>
          </w:tcPr>
          <w:p>
            <w:pPr/>
          </w:p>
        </w:tc>
        <w:tc>
          <w:tcPr>
            <w:tcW w:w="3567" w:type="dxa"/>
          </w:tcPr>
          <w:p>
            <w:pPr>
              <w:pStyle w:val="TableParagraph"/>
              <w:ind w:left="282" w:right="282"/>
              <w:jc w:val="center"/>
              <w:rPr>
                <w:sz w:val="24"/>
              </w:rPr>
            </w:pPr>
            <w:r>
              <w:rPr>
                <w:color w:val="231F20"/>
                <w:sz w:val="24"/>
              </w:rPr>
              <w:t>Reyes Rebollo Alejandro</w:t>
            </w:r>
          </w:p>
        </w:tc>
      </w:tr>
      <w:tr>
        <w:trPr>
          <w:trHeight w:val="326" w:hRule="exact"/>
        </w:trPr>
        <w:tc>
          <w:tcPr>
            <w:tcW w:w="2943" w:type="dxa"/>
            <w:vMerge w:val="restart"/>
          </w:tcPr>
          <w:p>
            <w:pPr>
              <w:pStyle w:val="TableParagraph"/>
              <w:ind w:left="1010" w:right="1010"/>
              <w:jc w:val="center"/>
              <w:rPr>
                <w:sz w:val="15"/>
              </w:rPr>
            </w:pPr>
            <w:r>
              <w:rPr>
                <w:color w:val="231F20"/>
                <w:w w:val="105"/>
                <w:sz w:val="24"/>
              </w:rPr>
              <w:t>Centro </w:t>
            </w:r>
            <w:r>
              <w:rPr>
                <w:color w:val="231F20"/>
                <w:w w:val="105"/>
                <w:sz w:val="15"/>
              </w:rPr>
              <w:t>ii</w:t>
            </w:r>
          </w:p>
        </w:tc>
        <w:tc>
          <w:tcPr>
            <w:tcW w:w="3567" w:type="dxa"/>
          </w:tcPr>
          <w:p>
            <w:pPr>
              <w:pStyle w:val="TableParagraph"/>
              <w:ind w:left="282" w:right="282"/>
              <w:jc w:val="center"/>
              <w:rPr>
                <w:sz w:val="24"/>
              </w:rPr>
            </w:pPr>
            <w:r>
              <w:rPr>
                <w:color w:val="231F20"/>
                <w:sz w:val="24"/>
              </w:rPr>
              <w:t>Maya Reyes Mayra Celina</w:t>
            </w:r>
          </w:p>
        </w:tc>
      </w:tr>
      <w:tr>
        <w:trPr>
          <w:trHeight w:val="330" w:hRule="exact"/>
        </w:trPr>
        <w:tc>
          <w:tcPr>
            <w:tcW w:w="2943" w:type="dxa"/>
            <w:vMerge/>
          </w:tcPr>
          <w:p>
            <w:pPr/>
          </w:p>
        </w:tc>
        <w:tc>
          <w:tcPr>
            <w:tcW w:w="3567" w:type="dxa"/>
          </w:tcPr>
          <w:p>
            <w:pPr>
              <w:pStyle w:val="TableParagraph"/>
              <w:spacing w:before="19"/>
              <w:ind w:left="282" w:right="282"/>
              <w:jc w:val="center"/>
              <w:rPr>
                <w:sz w:val="24"/>
              </w:rPr>
            </w:pPr>
            <w:r>
              <w:rPr>
                <w:color w:val="231F20"/>
                <w:sz w:val="24"/>
              </w:rPr>
              <w:t>Sánchez Garduño Salvador</w:t>
            </w:r>
          </w:p>
        </w:tc>
      </w:tr>
      <w:tr>
        <w:trPr>
          <w:trHeight w:val="326" w:hRule="exact"/>
        </w:trPr>
        <w:tc>
          <w:tcPr>
            <w:tcW w:w="2943" w:type="dxa"/>
            <w:vMerge w:val="restart"/>
          </w:tcPr>
          <w:p>
            <w:pPr>
              <w:pStyle w:val="TableParagraph"/>
              <w:spacing w:before="10"/>
              <w:ind w:left="0"/>
              <w:rPr>
                <w:sz w:val="29"/>
              </w:rPr>
            </w:pPr>
          </w:p>
          <w:p>
            <w:pPr>
              <w:pStyle w:val="TableParagraph"/>
              <w:spacing w:before="0"/>
              <w:ind w:left="976"/>
              <w:rPr>
                <w:sz w:val="24"/>
              </w:rPr>
            </w:pPr>
            <w:r>
              <w:rPr>
                <w:color w:val="231F20"/>
                <w:sz w:val="24"/>
              </w:rPr>
              <w:t>El Molino</w:t>
            </w:r>
          </w:p>
        </w:tc>
        <w:tc>
          <w:tcPr>
            <w:tcW w:w="3567" w:type="dxa"/>
          </w:tcPr>
          <w:p>
            <w:pPr>
              <w:pStyle w:val="TableParagraph"/>
              <w:ind w:left="282" w:right="282"/>
              <w:jc w:val="center"/>
              <w:rPr>
                <w:sz w:val="24"/>
              </w:rPr>
            </w:pPr>
            <w:r>
              <w:rPr>
                <w:color w:val="231F20"/>
                <w:sz w:val="24"/>
              </w:rPr>
              <w:t>Alanís Robles Miguel</w:t>
            </w:r>
          </w:p>
        </w:tc>
      </w:tr>
      <w:tr>
        <w:trPr>
          <w:trHeight w:val="326" w:hRule="exact"/>
        </w:trPr>
        <w:tc>
          <w:tcPr>
            <w:tcW w:w="2943" w:type="dxa"/>
            <w:vMerge/>
          </w:tcPr>
          <w:p>
            <w:pPr/>
          </w:p>
        </w:tc>
        <w:tc>
          <w:tcPr>
            <w:tcW w:w="3567" w:type="dxa"/>
          </w:tcPr>
          <w:p>
            <w:pPr>
              <w:pStyle w:val="TableParagraph"/>
              <w:ind w:left="282" w:right="282"/>
              <w:jc w:val="center"/>
              <w:rPr>
                <w:sz w:val="24"/>
              </w:rPr>
            </w:pPr>
            <w:r>
              <w:rPr>
                <w:color w:val="231F20"/>
                <w:sz w:val="24"/>
              </w:rPr>
              <w:t>Garduño Alanís Pedro</w:t>
            </w:r>
          </w:p>
        </w:tc>
      </w:tr>
      <w:tr>
        <w:trPr>
          <w:trHeight w:val="326" w:hRule="exact"/>
        </w:trPr>
        <w:tc>
          <w:tcPr>
            <w:tcW w:w="2943" w:type="dxa"/>
            <w:vMerge/>
          </w:tcPr>
          <w:p>
            <w:pPr/>
          </w:p>
        </w:tc>
        <w:tc>
          <w:tcPr>
            <w:tcW w:w="3567" w:type="dxa"/>
          </w:tcPr>
          <w:p>
            <w:pPr>
              <w:pStyle w:val="TableParagraph"/>
              <w:ind w:left="282" w:right="282"/>
              <w:jc w:val="center"/>
              <w:rPr>
                <w:sz w:val="24"/>
              </w:rPr>
            </w:pPr>
            <w:r>
              <w:rPr>
                <w:color w:val="231F20"/>
                <w:sz w:val="24"/>
              </w:rPr>
              <w:t>Garduño Tenorio Leticia</w:t>
            </w:r>
          </w:p>
        </w:tc>
      </w:tr>
      <w:tr>
        <w:trPr>
          <w:trHeight w:val="326" w:hRule="exact"/>
        </w:trPr>
        <w:tc>
          <w:tcPr>
            <w:tcW w:w="2943" w:type="dxa"/>
            <w:vMerge w:val="restart"/>
          </w:tcPr>
          <w:p>
            <w:pPr>
              <w:pStyle w:val="TableParagraph"/>
              <w:spacing w:before="0"/>
              <w:ind w:left="0"/>
              <w:rPr>
                <w:sz w:val="24"/>
              </w:rPr>
            </w:pPr>
          </w:p>
          <w:p>
            <w:pPr>
              <w:pStyle w:val="TableParagraph"/>
              <w:spacing w:before="1"/>
              <w:ind w:left="0"/>
              <w:rPr>
                <w:sz w:val="20"/>
              </w:rPr>
            </w:pPr>
          </w:p>
          <w:p>
            <w:pPr>
              <w:pStyle w:val="TableParagraph"/>
              <w:spacing w:before="0"/>
              <w:ind w:left="543"/>
              <w:rPr>
                <w:sz w:val="24"/>
              </w:rPr>
            </w:pPr>
            <w:r>
              <w:rPr>
                <w:color w:val="231F20"/>
                <w:sz w:val="24"/>
              </w:rPr>
              <w:t>Pequeña Propiedad</w:t>
            </w:r>
          </w:p>
        </w:tc>
        <w:tc>
          <w:tcPr>
            <w:tcW w:w="3567" w:type="dxa"/>
          </w:tcPr>
          <w:p>
            <w:pPr>
              <w:pStyle w:val="TableParagraph"/>
              <w:ind w:left="282" w:right="282"/>
              <w:jc w:val="center"/>
              <w:rPr>
                <w:sz w:val="24"/>
              </w:rPr>
            </w:pPr>
            <w:r>
              <w:rPr>
                <w:color w:val="231F20"/>
                <w:sz w:val="24"/>
              </w:rPr>
              <w:t>Castillo Marín Miguel</w:t>
            </w:r>
          </w:p>
        </w:tc>
      </w:tr>
      <w:tr>
        <w:trPr>
          <w:trHeight w:val="326" w:hRule="exact"/>
        </w:trPr>
        <w:tc>
          <w:tcPr>
            <w:tcW w:w="2943" w:type="dxa"/>
            <w:vMerge/>
          </w:tcPr>
          <w:p>
            <w:pPr/>
          </w:p>
        </w:tc>
        <w:tc>
          <w:tcPr>
            <w:tcW w:w="3567" w:type="dxa"/>
          </w:tcPr>
          <w:p>
            <w:pPr>
              <w:pStyle w:val="TableParagraph"/>
              <w:ind w:left="282" w:right="282"/>
              <w:jc w:val="center"/>
              <w:rPr>
                <w:sz w:val="24"/>
              </w:rPr>
            </w:pPr>
            <w:r>
              <w:rPr>
                <w:color w:val="231F20"/>
                <w:sz w:val="24"/>
              </w:rPr>
              <w:t>Reyes Castillo Perla</w:t>
            </w:r>
          </w:p>
        </w:tc>
      </w:tr>
      <w:tr>
        <w:trPr>
          <w:trHeight w:val="326" w:hRule="exact"/>
        </w:trPr>
        <w:tc>
          <w:tcPr>
            <w:tcW w:w="2943" w:type="dxa"/>
            <w:vMerge/>
          </w:tcPr>
          <w:p>
            <w:pPr/>
          </w:p>
        </w:tc>
        <w:tc>
          <w:tcPr>
            <w:tcW w:w="3567" w:type="dxa"/>
          </w:tcPr>
          <w:p>
            <w:pPr>
              <w:pStyle w:val="TableParagraph"/>
              <w:ind w:left="282" w:right="282"/>
              <w:jc w:val="center"/>
              <w:rPr>
                <w:sz w:val="24"/>
              </w:rPr>
            </w:pPr>
            <w:r>
              <w:rPr>
                <w:color w:val="231F20"/>
                <w:sz w:val="24"/>
              </w:rPr>
              <w:t>Sánchez Sánchez Araceli</w:t>
            </w:r>
          </w:p>
        </w:tc>
      </w:tr>
      <w:tr>
        <w:trPr>
          <w:trHeight w:val="326" w:hRule="exact"/>
        </w:trPr>
        <w:tc>
          <w:tcPr>
            <w:tcW w:w="2943" w:type="dxa"/>
            <w:vMerge/>
          </w:tcPr>
          <w:p>
            <w:pPr/>
          </w:p>
        </w:tc>
        <w:tc>
          <w:tcPr>
            <w:tcW w:w="3567" w:type="dxa"/>
          </w:tcPr>
          <w:p>
            <w:pPr>
              <w:pStyle w:val="TableParagraph"/>
              <w:ind w:left="282" w:right="282"/>
              <w:jc w:val="center"/>
              <w:rPr>
                <w:sz w:val="24"/>
              </w:rPr>
            </w:pPr>
            <w:r>
              <w:rPr>
                <w:color w:val="231F20"/>
                <w:sz w:val="24"/>
              </w:rPr>
              <w:t>Segundo Reyes Jazmín</w:t>
            </w:r>
          </w:p>
        </w:tc>
      </w:tr>
      <w:tr>
        <w:trPr>
          <w:trHeight w:val="326" w:hRule="exact"/>
        </w:trPr>
        <w:tc>
          <w:tcPr>
            <w:tcW w:w="2943" w:type="dxa"/>
            <w:vMerge w:val="restart"/>
          </w:tcPr>
          <w:p>
            <w:pPr>
              <w:pStyle w:val="TableParagraph"/>
              <w:spacing w:before="0"/>
              <w:ind w:left="0"/>
              <w:rPr>
                <w:sz w:val="24"/>
              </w:rPr>
            </w:pPr>
          </w:p>
          <w:p>
            <w:pPr>
              <w:pStyle w:val="TableParagraph"/>
              <w:spacing w:before="1"/>
              <w:ind w:left="0"/>
              <w:rPr>
                <w:sz w:val="20"/>
              </w:rPr>
            </w:pPr>
          </w:p>
          <w:p>
            <w:pPr>
              <w:pStyle w:val="TableParagraph"/>
              <w:spacing w:before="0"/>
              <w:ind w:left="850"/>
              <w:rPr>
                <w:sz w:val="24"/>
              </w:rPr>
            </w:pPr>
            <w:r>
              <w:rPr>
                <w:color w:val="231F20"/>
                <w:sz w:val="24"/>
              </w:rPr>
              <w:t>Laguna Seca</w:t>
            </w:r>
          </w:p>
        </w:tc>
        <w:tc>
          <w:tcPr>
            <w:tcW w:w="3567" w:type="dxa"/>
          </w:tcPr>
          <w:p>
            <w:pPr>
              <w:pStyle w:val="TableParagraph"/>
              <w:ind w:left="282" w:right="282"/>
              <w:jc w:val="center"/>
              <w:rPr>
                <w:sz w:val="24"/>
              </w:rPr>
            </w:pPr>
            <w:r>
              <w:rPr>
                <w:color w:val="231F20"/>
                <w:sz w:val="24"/>
              </w:rPr>
              <w:t>Castillo Medina Martin</w:t>
            </w:r>
          </w:p>
        </w:tc>
      </w:tr>
      <w:tr>
        <w:trPr>
          <w:trHeight w:val="326" w:hRule="exact"/>
        </w:trPr>
        <w:tc>
          <w:tcPr>
            <w:tcW w:w="2943" w:type="dxa"/>
            <w:vMerge/>
          </w:tcPr>
          <w:p>
            <w:pPr/>
          </w:p>
        </w:tc>
        <w:tc>
          <w:tcPr>
            <w:tcW w:w="3567" w:type="dxa"/>
          </w:tcPr>
          <w:p>
            <w:pPr>
              <w:pStyle w:val="TableParagraph"/>
              <w:ind w:left="282" w:right="282"/>
              <w:jc w:val="center"/>
              <w:rPr>
                <w:sz w:val="24"/>
              </w:rPr>
            </w:pPr>
            <w:r>
              <w:rPr>
                <w:color w:val="231F20"/>
                <w:sz w:val="24"/>
              </w:rPr>
              <w:t>García Soriano Ofelia</w:t>
            </w:r>
          </w:p>
        </w:tc>
      </w:tr>
      <w:tr>
        <w:trPr>
          <w:trHeight w:val="326" w:hRule="exact"/>
        </w:trPr>
        <w:tc>
          <w:tcPr>
            <w:tcW w:w="2943" w:type="dxa"/>
            <w:vMerge/>
          </w:tcPr>
          <w:p>
            <w:pPr/>
          </w:p>
        </w:tc>
        <w:tc>
          <w:tcPr>
            <w:tcW w:w="3567" w:type="dxa"/>
          </w:tcPr>
          <w:p>
            <w:pPr>
              <w:pStyle w:val="TableParagraph"/>
              <w:ind w:left="282" w:right="282"/>
              <w:jc w:val="center"/>
              <w:rPr>
                <w:sz w:val="24"/>
              </w:rPr>
            </w:pPr>
            <w:r>
              <w:rPr>
                <w:color w:val="231F20"/>
                <w:sz w:val="24"/>
              </w:rPr>
              <w:t>Solís Castillo Patricia</w:t>
            </w:r>
          </w:p>
        </w:tc>
      </w:tr>
      <w:tr>
        <w:trPr>
          <w:trHeight w:val="326" w:hRule="exact"/>
        </w:trPr>
        <w:tc>
          <w:tcPr>
            <w:tcW w:w="2943" w:type="dxa"/>
            <w:vMerge/>
          </w:tcPr>
          <w:p>
            <w:pPr/>
          </w:p>
        </w:tc>
        <w:tc>
          <w:tcPr>
            <w:tcW w:w="3567" w:type="dxa"/>
          </w:tcPr>
          <w:p>
            <w:pPr>
              <w:pStyle w:val="TableParagraph"/>
              <w:ind w:left="282" w:right="282"/>
              <w:jc w:val="center"/>
              <w:rPr>
                <w:sz w:val="24"/>
              </w:rPr>
            </w:pPr>
            <w:r>
              <w:rPr>
                <w:color w:val="231F20"/>
                <w:sz w:val="24"/>
              </w:rPr>
              <w:t>Velázquez López Juan Carlos</w:t>
            </w:r>
          </w:p>
        </w:tc>
      </w:tr>
      <w:tr>
        <w:trPr>
          <w:trHeight w:val="326" w:hRule="exact"/>
        </w:trPr>
        <w:tc>
          <w:tcPr>
            <w:tcW w:w="2943" w:type="dxa"/>
            <w:vMerge w:val="restart"/>
          </w:tcPr>
          <w:p>
            <w:pPr>
              <w:pStyle w:val="TableParagraph"/>
              <w:spacing w:before="180"/>
              <w:ind w:left="1010" w:right="1010"/>
              <w:jc w:val="center"/>
              <w:rPr>
                <w:sz w:val="24"/>
              </w:rPr>
            </w:pPr>
            <w:r>
              <w:rPr>
                <w:color w:val="231F20"/>
                <w:sz w:val="24"/>
              </w:rPr>
              <w:t>La Cerca</w:t>
            </w:r>
          </w:p>
        </w:tc>
        <w:tc>
          <w:tcPr>
            <w:tcW w:w="3567" w:type="dxa"/>
          </w:tcPr>
          <w:p>
            <w:pPr>
              <w:pStyle w:val="TableParagraph"/>
              <w:ind w:left="282" w:right="282"/>
              <w:jc w:val="center"/>
              <w:rPr>
                <w:sz w:val="24"/>
              </w:rPr>
            </w:pPr>
            <w:r>
              <w:rPr>
                <w:color w:val="231F20"/>
                <w:sz w:val="24"/>
              </w:rPr>
              <w:t>González Garduño Jessica</w:t>
            </w:r>
          </w:p>
        </w:tc>
      </w:tr>
      <w:tr>
        <w:trPr>
          <w:trHeight w:val="326" w:hRule="exact"/>
        </w:trPr>
        <w:tc>
          <w:tcPr>
            <w:tcW w:w="2943" w:type="dxa"/>
            <w:vMerge/>
          </w:tcPr>
          <w:p>
            <w:pPr/>
          </w:p>
        </w:tc>
        <w:tc>
          <w:tcPr>
            <w:tcW w:w="3567" w:type="dxa"/>
          </w:tcPr>
          <w:p>
            <w:pPr>
              <w:pStyle w:val="TableParagraph"/>
              <w:ind w:left="282" w:right="282"/>
              <w:jc w:val="center"/>
              <w:rPr>
                <w:sz w:val="24"/>
              </w:rPr>
            </w:pPr>
            <w:r>
              <w:rPr>
                <w:color w:val="231F20"/>
                <w:sz w:val="24"/>
              </w:rPr>
              <w:t>Reyes Medina Florencia</w:t>
            </w:r>
          </w:p>
        </w:tc>
      </w:tr>
      <w:tr>
        <w:trPr>
          <w:trHeight w:val="326" w:hRule="exact"/>
        </w:trPr>
        <w:tc>
          <w:tcPr>
            <w:tcW w:w="2943" w:type="dxa"/>
            <w:vMerge w:val="restart"/>
          </w:tcPr>
          <w:p>
            <w:pPr>
              <w:pStyle w:val="TableParagraph"/>
              <w:spacing w:before="0"/>
              <w:ind w:left="0"/>
              <w:rPr>
                <w:sz w:val="24"/>
              </w:rPr>
            </w:pPr>
          </w:p>
          <w:p>
            <w:pPr>
              <w:pStyle w:val="TableParagraph"/>
              <w:spacing w:before="0"/>
              <w:ind w:left="0"/>
              <w:rPr>
                <w:sz w:val="24"/>
              </w:rPr>
            </w:pPr>
          </w:p>
          <w:p>
            <w:pPr>
              <w:pStyle w:val="TableParagraph"/>
              <w:spacing w:before="5"/>
              <w:ind w:left="0"/>
              <w:rPr>
                <w:sz w:val="24"/>
              </w:rPr>
            </w:pPr>
          </w:p>
          <w:p>
            <w:pPr>
              <w:pStyle w:val="TableParagraph"/>
              <w:spacing w:before="0"/>
              <w:ind w:left="1010" w:right="1010"/>
              <w:jc w:val="center"/>
              <w:rPr>
                <w:sz w:val="24"/>
              </w:rPr>
            </w:pPr>
            <w:r>
              <w:rPr>
                <w:color w:val="231F20"/>
                <w:sz w:val="24"/>
              </w:rPr>
              <w:t>La Mina</w:t>
            </w:r>
          </w:p>
        </w:tc>
        <w:tc>
          <w:tcPr>
            <w:tcW w:w="3567" w:type="dxa"/>
          </w:tcPr>
          <w:p>
            <w:pPr>
              <w:pStyle w:val="TableParagraph"/>
              <w:ind w:left="282" w:right="282"/>
              <w:jc w:val="center"/>
              <w:rPr>
                <w:sz w:val="24"/>
              </w:rPr>
            </w:pPr>
            <w:r>
              <w:rPr>
                <w:color w:val="231F20"/>
                <w:sz w:val="24"/>
              </w:rPr>
              <w:t>Garduño Urbina Rosa María</w:t>
            </w:r>
          </w:p>
        </w:tc>
      </w:tr>
      <w:tr>
        <w:trPr>
          <w:trHeight w:val="326" w:hRule="exact"/>
        </w:trPr>
        <w:tc>
          <w:tcPr>
            <w:tcW w:w="2943" w:type="dxa"/>
            <w:vMerge/>
          </w:tcPr>
          <w:p>
            <w:pPr/>
          </w:p>
        </w:tc>
        <w:tc>
          <w:tcPr>
            <w:tcW w:w="3567" w:type="dxa"/>
          </w:tcPr>
          <w:p>
            <w:pPr>
              <w:pStyle w:val="TableParagraph"/>
              <w:ind w:left="282" w:right="282"/>
              <w:jc w:val="center"/>
              <w:rPr>
                <w:sz w:val="24"/>
              </w:rPr>
            </w:pPr>
            <w:r>
              <w:rPr>
                <w:color w:val="231F20"/>
                <w:sz w:val="24"/>
              </w:rPr>
              <w:t>Martínez Medina Elisa</w:t>
            </w:r>
          </w:p>
        </w:tc>
      </w:tr>
      <w:tr>
        <w:trPr>
          <w:trHeight w:val="326" w:hRule="exact"/>
        </w:trPr>
        <w:tc>
          <w:tcPr>
            <w:tcW w:w="2943" w:type="dxa"/>
            <w:vMerge/>
          </w:tcPr>
          <w:p>
            <w:pPr/>
          </w:p>
        </w:tc>
        <w:tc>
          <w:tcPr>
            <w:tcW w:w="3567" w:type="dxa"/>
          </w:tcPr>
          <w:p>
            <w:pPr>
              <w:pStyle w:val="TableParagraph"/>
              <w:ind w:left="282" w:right="282"/>
              <w:jc w:val="center"/>
              <w:rPr>
                <w:sz w:val="24"/>
              </w:rPr>
            </w:pPr>
            <w:r>
              <w:rPr>
                <w:color w:val="231F20"/>
                <w:sz w:val="24"/>
              </w:rPr>
              <w:t>Medina Bernabé Luis Enrique</w:t>
            </w:r>
          </w:p>
        </w:tc>
      </w:tr>
      <w:tr>
        <w:trPr>
          <w:trHeight w:val="326" w:hRule="exact"/>
        </w:trPr>
        <w:tc>
          <w:tcPr>
            <w:tcW w:w="2943" w:type="dxa"/>
            <w:vMerge/>
          </w:tcPr>
          <w:p>
            <w:pPr/>
          </w:p>
        </w:tc>
        <w:tc>
          <w:tcPr>
            <w:tcW w:w="3567" w:type="dxa"/>
          </w:tcPr>
          <w:p>
            <w:pPr>
              <w:pStyle w:val="TableParagraph"/>
              <w:ind w:left="282" w:right="282"/>
              <w:jc w:val="center"/>
              <w:rPr>
                <w:sz w:val="24"/>
              </w:rPr>
            </w:pPr>
            <w:r>
              <w:rPr>
                <w:color w:val="231F20"/>
                <w:sz w:val="24"/>
              </w:rPr>
              <w:t>Reyes Marín María De La Luz</w:t>
            </w:r>
          </w:p>
        </w:tc>
      </w:tr>
      <w:tr>
        <w:trPr>
          <w:trHeight w:val="326" w:hRule="exact"/>
        </w:trPr>
        <w:tc>
          <w:tcPr>
            <w:tcW w:w="2943" w:type="dxa"/>
            <w:vMerge/>
          </w:tcPr>
          <w:p>
            <w:pPr/>
          </w:p>
        </w:tc>
        <w:tc>
          <w:tcPr>
            <w:tcW w:w="3567" w:type="dxa"/>
          </w:tcPr>
          <w:p>
            <w:pPr>
              <w:pStyle w:val="TableParagraph"/>
              <w:ind w:left="282" w:right="282"/>
              <w:jc w:val="center"/>
              <w:rPr>
                <w:sz w:val="24"/>
              </w:rPr>
            </w:pPr>
            <w:r>
              <w:rPr>
                <w:color w:val="231F20"/>
                <w:sz w:val="24"/>
              </w:rPr>
              <w:t>Sánchez Sánchez Fabiola</w:t>
            </w:r>
          </w:p>
        </w:tc>
      </w:tr>
      <w:tr>
        <w:trPr>
          <w:trHeight w:val="326" w:hRule="exact"/>
        </w:trPr>
        <w:tc>
          <w:tcPr>
            <w:tcW w:w="2943" w:type="dxa"/>
            <w:vMerge/>
          </w:tcPr>
          <w:p>
            <w:pPr/>
          </w:p>
        </w:tc>
        <w:tc>
          <w:tcPr>
            <w:tcW w:w="3567" w:type="dxa"/>
          </w:tcPr>
          <w:p>
            <w:pPr>
              <w:pStyle w:val="TableParagraph"/>
              <w:ind w:left="282" w:right="282"/>
              <w:jc w:val="center"/>
              <w:rPr>
                <w:sz w:val="24"/>
              </w:rPr>
            </w:pPr>
            <w:r>
              <w:rPr>
                <w:color w:val="231F20"/>
                <w:sz w:val="24"/>
              </w:rPr>
              <w:t>Urbina Alanís Jesús</w:t>
            </w:r>
          </w:p>
        </w:tc>
      </w:tr>
      <w:tr>
        <w:trPr>
          <w:trHeight w:val="326" w:hRule="exact"/>
        </w:trPr>
        <w:tc>
          <w:tcPr>
            <w:tcW w:w="2943" w:type="dxa"/>
            <w:vMerge w:val="restart"/>
          </w:tcPr>
          <w:p>
            <w:pPr>
              <w:pStyle w:val="TableParagraph"/>
              <w:spacing w:before="10"/>
              <w:ind w:left="0"/>
              <w:rPr>
                <w:sz w:val="29"/>
              </w:rPr>
            </w:pPr>
          </w:p>
          <w:p>
            <w:pPr>
              <w:pStyle w:val="TableParagraph"/>
              <w:spacing w:before="0"/>
              <w:ind w:left="566"/>
              <w:rPr>
                <w:sz w:val="24"/>
              </w:rPr>
            </w:pPr>
            <w:r>
              <w:rPr>
                <w:color w:val="231F20"/>
                <w:sz w:val="24"/>
              </w:rPr>
              <w:t>Loma Del Panteón</w:t>
            </w:r>
          </w:p>
        </w:tc>
        <w:tc>
          <w:tcPr>
            <w:tcW w:w="3567" w:type="dxa"/>
          </w:tcPr>
          <w:p>
            <w:pPr>
              <w:pStyle w:val="TableParagraph"/>
              <w:ind w:left="282" w:right="282"/>
              <w:jc w:val="center"/>
              <w:rPr>
                <w:sz w:val="24"/>
              </w:rPr>
            </w:pPr>
            <w:r>
              <w:rPr>
                <w:color w:val="231F20"/>
                <w:sz w:val="24"/>
              </w:rPr>
              <w:t>Medina González Margarita</w:t>
            </w:r>
          </w:p>
        </w:tc>
      </w:tr>
      <w:tr>
        <w:trPr>
          <w:trHeight w:val="326" w:hRule="exact"/>
        </w:trPr>
        <w:tc>
          <w:tcPr>
            <w:tcW w:w="2943" w:type="dxa"/>
            <w:vMerge/>
          </w:tcPr>
          <w:p>
            <w:pPr/>
          </w:p>
        </w:tc>
        <w:tc>
          <w:tcPr>
            <w:tcW w:w="3567" w:type="dxa"/>
          </w:tcPr>
          <w:p>
            <w:pPr>
              <w:pStyle w:val="TableParagraph"/>
              <w:ind w:left="282" w:right="282"/>
              <w:jc w:val="center"/>
              <w:rPr>
                <w:sz w:val="24"/>
              </w:rPr>
            </w:pPr>
            <w:r>
              <w:rPr>
                <w:color w:val="231F20"/>
                <w:sz w:val="24"/>
              </w:rPr>
              <w:t>Mejía Reyes Soledad</w:t>
            </w:r>
          </w:p>
        </w:tc>
      </w:tr>
      <w:tr>
        <w:trPr>
          <w:trHeight w:val="326" w:hRule="exact"/>
        </w:trPr>
        <w:tc>
          <w:tcPr>
            <w:tcW w:w="2943" w:type="dxa"/>
            <w:vMerge/>
          </w:tcPr>
          <w:p>
            <w:pPr/>
          </w:p>
        </w:tc>
        <w:tc>
          <w:tcPr>
            <w:tcW w:w="3567" w:type="dxa"/>
          </w:tcPr>
          <w:p>
            <w:pPr>
              <w:pStyle w:val="TableParagraph"/>
              <w:ind w:left="282" w:right="282"/>
              <w:jc w:val="center"/>
              <w:rPr>
                <w:sz w:val="24"/>
              </w:rPr>
            </w:pPr>
            <w:r>
              <w:rPr>
                <w:color w:val="231F20"/>
                <w:sz w:val="24"/>
              </w:rPr>
              <w:t>Miranda Garduño Petra</w:t>
            </w:r>
          </w:p>
        </w:tc>
      </w:tr>
      <w:tr>
        <w:trPr>
          <w:trHeight w:val="326" w:hRule="exact"/>
        </w:trPr>
        <w:tc>
          <w:tcPr>
            <w:tcW w:w="2943" w:type="dxa"/>
          </w:tcPr>
          <w:p>
            <w:pPr>
              <w:pStyle w:val="TableParagraph"/>
              <w:ind w:left="1010" w:right="1010"/>
              <w:jc w:val="center"/>
              <w:rPr>
                <w:sz w:val="24"/>
              </w:rPr>
            </w:pPr>
            <w:r>
              <w:rPr>
                <w:color w:val="231F20"/>
                <w:sz w:val="24"/>
              </w:rPr>
              <w:t>La Mesa</w:t>
            </w:r>
          </w:p>
        </w:tc>
        <w:tc>
          <w:tcPr>
            <w:tcW w:w="3567" w:type="dxa"/>
          </w:tcPr>
          <w:p>
            <w:pPr>
              <w:pStyle w:val="TableParagraph"/>
              <w:ind w:left="282" w:right="282"/>
              <w:jc w:val="center"/>
              <w:rPr>
                <w:sz w:val="24"/>
              </w:rPr>
            </w:pPr>
            <w:r>
              <w:rPr>
                <w:color w:val="231F20"/>
                <w:sz w:val="24"/>
              </w:rPr>
              <w:t>Méndez Medina Victoriano</w:t>
            </w:r>
          </w:p>
        </w:tc>
      </w:tr>
    </w:tbl>
    <w:p>
      <w:pPr>
        <w:spacing w:after="0"/>
        <w:jc w:val="center"/>
        <w:rPr>
          <w:sz w:val="24"/>
        </w:rPr>
        <w:sectPr>
          <w:pgSz w:w="8230" w:h="12760"/>
          <w:pgMar w:top="1180" w:bottom="280" w:left="740" w:right="740"/>
        </w:sectPr>
      </w:pPr>
    </w:p>
    <w:p>
      <w:pPr>
        <w:pStyle w:val="BodyText"/>
        <w:rPr>
          <w:sz w:val="20"/>
        </w:rPr>
      </w:pPr>
    </w:p>
    <w:p>
      <w:pPr>
        <w:pStyle w:val="BodyText"/>
        <w:spacing w:before="10"/>
        <w:rPr>
          <w:sz w:val="23"/>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943"/>
        <w:gridCol w:w="3567"/>
      </w:tblGrid>
      <w:tr>
        <w:trPr>
          <w:trHeight w:val="686" w:hRule="exact"/>
        </w:trPr>
        <w:tc>
          <w:tcPr>
            <w:tcW w:w="2943" w:type="dxa"/>
          </w:tcPr>
          <w:p>
            <w:pPr>
              <w:pStyle w:val="TableParagraph"/>
              <w:spacing w:before="9"/>
              <w:ind w:left="0"/>
              <w:rPr>
                <w:sz w:val="32"/>
              </w:rPr>
            </w:pPr>
          </w:p>
          <w:p>
            <w:pPr>
              <w:pStyle w:val="TableParagraph"/>
              <w:spacing w:before="0"/>
              <w:ind w:left="893"/>
              <w:rPr>
                <w:sz w:val="24"/>
              </w:rPr>
            </w:pPr>
            <w:r>
              <w:rPr>
                <w:color w:val="231F20"/>
                <w:sz w:val="24"/>
              </w:rPr>
              <w:t>Cantarranas</w:t>
            </w:r>
          </w:p>
        </w:tc>
        <w:tc>
          <w:tcPr>
            <w:tcW w:w="3567" w:type="dxa"/>
          </w:tcPr>
          <w:p>
            <w:pPr>
              <w:pStyle w:val="TableParagraph"/>
              <w:spacing w:line="312" w:lineRule="auto"/>
              <w:ind w:left="1205" w:hanging="673"/>
              <w:rPr>
                <w:sz w:val="24"/>
              </w:rPr>
            </w:pPr>
            <w:r>
              <w:rPr>
                <w:color w:val="231F20"/>
                <w:sz w:val="24"/>
              </w:rPr>
              <w:t>Velázquez Miranda María Concepción</w:t>
            </w:r>
          </w:p>
        </w:tc>
      </w:tr>
      <w:tr>
        <w:trPr>
          <w:trHeight w:val="599" w:hRule="exact"/>
        </w:trPr>
        <w:tc>
          <w:tcPr>
            <w:tcW w:w="6510" w:type="dxa"/>
            <w:gridSpan w:val="2"/>
            <w:tcBorders>
              <w:left w:val="nil"/>
              <w:bottom w:val="nil"/>
            </w:tcBorders>
          </w:tcPr>
          <w:p>
            <w:pPr>
              <w:pStyle w:val="TableParagraph"/>
              <w:spacing w:before="27"/>
              <w:ind w:left="80"/>
              <w:rPr>
                <w:sz w:val="20"/>
              </w:rPr>
            </w:pPr>
            <w:r>
              <w:rPr>
                <w:color w:val="231F20"/>
                <w:sz w:val="20"/>
              </w:rPr>
              <w:t>Fuente: Elaboración propia</w:t>
            </w:r>
          </w:p>
        </w:tc>
      </w:tr>
    </w:tbl>
    <w:p>
      <w:pPr>
        <w:pStyle w:val="BodyText"/>
        <w:spacing w:before="9"/>
        <w:rPr>
          <w:sz w:val="8"/>
        </w:rPr>
      </w:pPr>
    </w:p>
    <w:p>
      <w:pPr>
        <w:spacing w:before="48"/>
        <w:ind w:left="107" w:right="107" w:firstLine="0"/>
        <w:jc w:val="center"/>
        <w:rPr>
          <w:b/>
          <w:sz w:val="22"/>
        </w:rPr>
      </w:pPr>
      <w:r>
        <w:rPr>
          <w:b/>
          <w:color w:val="231F20"/>
          <w:w w:val="120"/>
          <w:sz w:val="22"/>
        </w:rPr>
        <w:t>Análisis de los datos</w:t>
      </w:r>
    </w:p>
    <w:p>
      <w:pPr>
        <w:pStyle w:val="BodyText"/>
        <w:spacing w:line="278" w:lineRule="auto" w:before="161"/>
        <w:ind w:left="110" w:right="107"/>
        <w:jc w:val="both"/>
      </w:pPr>
      <w:r>
        <w:rPr>
          <w:color w:val="231F20"/>
        </w:rPr>
        <w:t>Para</w:t>
      </w:r>
      <w:r>
        <w:rPr>
          <w:color w:val="231F20"/>
          <w:spacing w:val="-33"/>
        </w:rPr>
        <w:t> </w:t>
      </w:r>
      <w:r>
        <w:rPr>
          <w:color w:val="231F20"/>
        </w:rPr>
        <w:t>este</w:t>
      </w:r>
      <w:r>
        <w:rPr>
          <w:color w:val="231F20"/>
          <w:spacing w:val="-33"/>
        </w:rPr>
        <w:t> </w:t>
      </w:r>
      <w:r>
        <w:rPr>
          <w:color w:val="231F20"/>
        </w:rPr>
        <w:t>texto</w:t>
      </w:r>
      <w:r>
        <w:rPr>
          <w:color w:val="231F20"/>
          <w:spacing w:val="-33"/>
        </w:rPr>
        <w:t> </w:t>
      </w:r>
      <w:r>
        <w:rPr>
          <w:color w:val="231F20"/>
        </w:rPr>
        <w:t>resulta</w:t>
      </w:r>
      <w:r>
        <w:rPr>
          <w:color w:val="231F20"/>
          <w:spacing w:val="-33"/>
        </w:rPr>
        <w:t> </w:t>
      </w:r>
      <w:r>
        <w:rPr>
          <w:color w:val="231F20"/>
        </w:rPr>
        <w:t>pertinente</w:t>
      </w:r>
      <w:r>
        <w:rPr>
          <w:color w:val="231F20"/>
          <w:spacing w:val="-33"/>
        </w:rPr>
        <w:t> </w:t>
      </w:r>
      <w:r>
        <w:rPr>
          <w:color w:val="231F20"/>
        </w:rPr>
        <w:t>acotar</w:t>
      </w:r>
      <w:r>
        <w:rPr>
          <w:color w:val="231F20"/>
          <w:spacing w:val="-33"/>
        </w:rPr>
        <w:t> </w:t>
      </w:r>
      <w:r>
        <w:rPr>
          <w:color w:val="231F20"/>
        </w:rPr>
        <w:t>que</w:t>
      </w:r>
      <w:r>
        <w:rPr>
          <w:color w:val="231F20"/>
          <w:spacing w:val="-33"/>
        </w:rPr>
        <w:t> </w:t>
      </w:r>
      <w:r>
        <w:rPr>
          <w:color w:val="231F20"/>
        </w:rPr>
        <w:t>solamente</w:t>
      </w:r>
      <w:r>
        <w:rPr>
          <w:color w:val="231F20"/>
          <w:spacing w:val="-33"/>
        </w:rPr>
        <w:t> </w:t>
      </w:r>
      <w:r>
        <w:rPr>
          <w:color w:val="231F20"/>
        </w:rPr>
        <w:t>se</w:t>
      </w:r>
      <w:r>
        <w:rPr>
          <w:color w:val="231F20"/>
          <w:spacing w:val="-33"/>
        </w:rPr>
        <w:t> </w:t>
      </w:r>
      <w:r>
        <w:rPr>
          <w:color w:val="231F20"/>
        </w:rPr>
        <w:t>incluyeron</w:t>
      </w:r>
      <w:r>
        <w:rPr>
          <w:color w:val="231F20"/>
          <w:spacing w:val="-33"/>
        </w:rPr>
        <w:t> </w:t>
      </w:r>
      <w:r>
        <w:rPr>
          <w:color w:val="231F20"/>
        </w:rPr>
        <w:t>29 de</w:t>
      </w:r>
      <w:r>
        <w:rPr>
          <w:color w:val="231F20"/>
          <w:spacing w:val="-47"/>
        </w:rPr>
        <w:t> </w:t>
      </w:r>
      <w:r>
        <w:rPr>
          <w:color w:val="231F20"/>
        </w:rPr>
        <w:t>las</w:t>
      </w:r>
      <w:r>
        <w:rPr>
          <w:color w:val="231F20"/>
          <w:spacing w:val="-47"/>
        </w:rPr>
        <w:t> </w:t>
      </w:r>
      <w:r>
        <w:rPr>
          <w:color w:val="231F20"/>
        </w:rPr>
        <w:t>64</w:t>
      </w:r>
      <w:r>
        <w:rPr>
          <w:color w:val="231F20"/>
          <w:spacing w:val="-47"/>
        </w:rPr>
        <w:t> </w:t>
      </w:r>
      <w:r>
        <w:rPr>
          <w:color w:val="231F20"/>
        </w:rPr>
        <w:t>gráficas</w:t>
      </w:r>
      <w:r>
        <w:rPr>
          <w:color w:val="231F20"/>
          <w:spacing w:val="-47"/>
        </w:rPr>
        <w:t> </w:t>
      </w:r>
      <w:r>
        <w:rPr>
          <w:color w:val="231F20"/>
        </w:rPr>
        <w:t>en</w:t>
      </w:r>
      <w:r>
        <w:rPr>
          <w:color w:val="231F20"/>
          <w:spacing w:val="-47"/>
        </w:rPr>
        <w:t> </w:t>
      </w:r>
      <w:r>
        <w:rPr>
          <w:color w:val="231F20"/>
        </w:rPr>
        <w:t>el</w:t>
      </w:r>
      <w:r>
        <w:rPr>
          <w:color w:val="231F20"/>
          <w:spacing w:val="-47"/>
        </w:rPr>
        <w:t> </w:t>
      </w:r>
      <w:r>
        <w:rPr>
          <w:color w:val="231F20"/>
        </w:rPr>
        <w:t>análisis</w:t>
      </w:r>
      <w:r>
        <w:rPr>
          <w:color w:val="231F20"/>
          <w:spacing w:val="-47"/>
        </w:rPr>
        <w:t> </w:t>
      </w:r>
      <w:r>
        <w:rPr>
          <w:color w:val="231F20"/>
        </w:rPr>
        <w:t>de</w:t>
      </w:r>
      <w:r>
        <w:rPr>
          <w:color w:val="231F20"/>
          <w:spacing w:val="-47"/>
        </w:rPr>
        <w:t> </w:t>
      </w:r>
      <w:r>
        <w:rPr>
          <w:color w:val="231F20"/>
        </w:rPr>
        <w:t>los</w:t>
      </w:r>
      <w:r>
        <w:rPr>
          <w:color w:val="231F20"/>
          <w:spacing w:val="-47"/>
        </w:rPr>
        <w:t> </w:t>
      </w:r>
      <w:r>
        <w:rPr>
          <w:color w:val="231F20"/>
        </w:rPr>
        <w:t>datos.</w:t>
      </w:r>
      <w:r>
        <w:rPr>
          <w:color w:val="231F20"/>
          <w:spacing w:val="-47"/>
        </w:rPr>
        <w:t> </w:t>
      </w:r>
      <w:r>
        <w:rPr>
          <w:color w:val="231F20"/>
        </w:rPr>
        <w:t>El</w:t>
      </w:r>
      <w:r>
        <w:rPr>
          <w:color w:val="231F20"/>
          <w:spacing w:val="-47"/>
        </w:rPr>
        <w:t> </w:t>
      </w:r>
      <w:r>
        <w:rPr>
          <w:color w:val="231F20"/>
        </w:rPr>
        <w:t>criterio</w:t>
      </w:r>
      <w:r>
        <w:rPr>
          <w:color w:val="231F20"/>
          <w:spacing w:val="-47"/>
        </w:rPr>
        <w:t> </w:t>
      </w:r>
      <w:r>
        <w:rPr>
          <w:color w:val="231F20"/>
        </w:rPr>
        <w:t>obedece</w:t>
      </w:r>
      <w:r>
        <w:rPr>
          <w:color w:val="231F20"/>
          <w:spacing w:val="-47"/>
        </w:rPr>
        <w:t> </w:t>
      </w:r>
      <w:r>
        <w:rPr>
          <w:color w:val="231F20"/>
        </w:rPr>
        <w:t>a</w:t>
      </w:r>
      <w:r>
        <w:rPr>
          <w:color w:val="231F20"/>
          <w:spacing w:val="-47"/>
        </w:rPr>
        <w:t> </w:t>
      </w:r>
      <w:r>
        <w:rPr>
          <w:color w:val="231F20"/>
        </w:rPr>
        <w:t>que</w:t>
      </w:r>
      <w:r>
        <w:rPr>
          <w:color w:val="231F20"/>
          <w:spacing w:val="-47"/>
        </w:rPr>
        <w:t> </w:t>
      </w:r>
      <w:r>
        <w:rPr>
          <w:color w:val="231F20"/>
        </w:rPr>
        <w:t>se</w:t>
      </w:r>
      <w:r>
        <w:rPr>
          <w:color w:val="231F20"/>
          <w:spacing w:val="-47"/>
        </w:rPr>
        <w:t> </w:t>
      </w:r>
      <w:r>
        <w:rPr>
          <w:color w:val="231F20"/>
        </w:rPr>
        <w:t>se- </w:t>
      </w:r>
      <w:r>
        <w:rPr>
          <w:color w:val="231F20"/>
          <w:w w:val="95"/>
        </w:rPr>
        <w:t>leccionaron</w:t>
      </w:r>
      <w:r>
        <w:rPr>
          <w:color w:val="231F20"/>
          <w:spacing w:val="-27"/>
          <w:w w:val="95"/>
        </w:rPr>
        <w:t> </w:t>
      </w:r>
      <w:r>
        <w:rPr>
          <w:color w:val="231F20"/>
          <w:w w:val="95"/>
        </w:rPr>
        <w:t>las</w:t>
      </w:r>
      <w:r>
        <w:rPr>
          <w:color w:val="231F20"/>
          <w:spacing w:val="-27"/>
          <w:w w:val="95"/>
        </w:rPr>
        <w:t> </w:t>
      </w:r>
      <w:r>
        <w:rPr>
          <w:color w:val="231F20"/>
          <w:w w:val="95"/>
        </w:rPr>
        <w:t>gráficas</w:t>
      </w:r>
      <w:r>
        <w:rPr>
          <w:color w:val="231F20"/>
          <w:spacing w:val="-27"/>
          <w:w w:val="95"/>
        </w:rPr>
        <w:t> </w:t>
      </w:r>
      <w:r>
        <w:rPr>
          <w:color w:val="231F20"/>
          <w:w w:val="95"/>
        </w:rPr>
        <w:t>que</w:t>
      </w:r>
      <w:r>
        <w:rPr>
          <w:color w:val="231F20"/>
          <w:spacing w:val="-27"/>
          <w:w w:val="95"/>
        </w:rPr>
        <w:t> </w:t>
      </w:r>
      <w:r>
        <w:rPr>
          <w:color w:val="231F20"/>
          <w:w w:val="95"/>
        </w:rPr>
        <w:t>ilustran</w:t>
      </w:r>
      <w:r>
        <w:rPr>
          <w:color w:val="231F20"/>
          <w:spacing w:val="-27"/>
          <w:w w:val="95"/>
        </w:rPr>
        <w:t> </w:t>
      </w:r>
      <w:r>
        <w:rPr>
          <w:color w:val="231F20"/>
          <w:w w:val="95"/>
        </w:rPr>
        <w:t>mejor</w:t>
      </w:r>
      <w:r>
        <w:rPr>
          <w:color w:val="231F20"/>
          <w:spacing w:val="-27"/>
          <w:w w:val="95"/>
        </w:rPr>
        <w:t> </w:t>
      </w:r>
      <w:r>
        <w:rPr>
          <w:color w:val="231F20"/>
          <w:w w:val="95"/>
        </w:rPr>
        <w:t>la</w:t>
      </w:r>
      <w:r>
        <w:rPr>
          <w:color w:val="231F20"/>
          <w:spacing w:val="-27"/>
          <w:w w:val="95"/>
        </w:rPr>
        <w:t> </w:t>
      </w:r>
      <w:r>
        <w:rPr>
          <w:color w:val="231F20"/>
          <w:w w:val="95"/>
        </w:rPr>
        <w:t>situación</w:t>
      </w:r>
      <w:r>
        <w:rPr>
          <w:color w:val="231F20"/>
          <w:spacing w:val="-27"/>
          <w:w w:val="95"/>
        </w:rPr>
        <w:t> </w:t>
      </w:r>
      <w:r>
        <w:rPr>
          <w:color w:val="231F20"/>
          <w:w w:val="95"/>
        </w:rPr>
        <w:t>de</w:t>
      </w:r>
      <w:r>
        <w:rPr>
          <w:color w:val="231F20"/>
          <w:spacing w:val="-27"/>
          <w:w w:val="95"/>
        </w:rPr>
        <w:t> </w:t>
      </w:r>
      <w:r>
        <w:rPr>
          <w:color w:val="231F20"/>
          <w:w w:val="95"/>
        </w:rPr>
        <w:t>la</w:t>
      </w:r>
      <w:r>
        <w:rPr>
          <w:color w:val="231F20"/>
          <w:spacing w:val="-27"/>
          <w:w w:val="95"/>
        </w:rPr>
        <w:t> </w:t>
      </w:r>
      <w:r>
        <w:rPr>
          <w:color w:val="231F20"/>
          <w:w w:val="95"/>
        </w:rPr>
        <w:t>comunidad</w:t>
      </w:r>
      <w:r>
        <w:rPr>
          <w:color w:val="231F20"/>
          <w:spacing w:val="-27"/>
          <w:w w:val="95"/>
        </w:rPr>
        <w:t> </w:t>
      </w:r>
      <w:r>
        <w:rPr>
          <w:color w:val="231F20"/>
          <w:w w:val="95"/>
        </w:rPr>
        <w:t>de sah</w:t>
      </w:r>
      <w:r>
        <w:rPr>
          <w:color w:val="231F20"/>
          <w:spacing w:val="-14"/>
          <w:w w:val="95"/>
        </w:rPr>
        <w:t> </w:t>
      </w:r>
      <w:r>
        <w:rPr>
          <w:color w:val="231F20"/>
          <w:w w:val="95"/>
        </w:rPr>
        <w:t>al</w:t>
      </w:r>
      <w:r>
        <w:rPr>
          <w:color w:val="231F20"/>
          <w:spacing w:val="-14"/>
          <w:w w:val="95"/>
        </w:rPr>
        <w:t> </w:t>
      </w:r>
      <w:r>
        <w:rPr>
          <w:color w:val="231F20"/>
          <w:w w:val="95"/>
        </w:rPr>
        <w:t>momento</w:t>
      </w:r>
      <w:r>
        <w:rPr>
          <w:color w:val="231F20"/>
          <w:spacing w:val="-14"/>
          <w:w w:val="95"/>
        </w:rPr>
        <w:t> </w:t>
      </w:r>
      <w:r>
        <w:rPr>
          <w:color w:val="231F20"/>
          <w:w w:val="95"/>
        </w:rPr>
        <w:t>de</w:t>
      </w:r>
      <w:r>
        <w:rPr>
          <w:color w:val="231F20"/>
          <w:spacing w:val="-14"/>
          <w:w w:val="95"/>
        </w:rPr>
        <w:t> </w:t>
      </w:r>
      <w:r>
        <w:rPr>
          <w:color w:val="231F20"/>
          <w:w w:val="95"/>
        </w:rPr>
        <w:t>aplicar</w:t>
      </w:r>
      <w:r>
        <w:rPr>
          <w:color w:val="231F20"/>
          <w:spacing w:val="-14"/>
          <w:w w:val="95"/>
        </w:rPr>
        <w:t> </w:t>
      </w:r>
      <w:r>
        <w:rPr>
          <w:color w:val="231F20"/>
          <w:w w:val="95"/>
        </w:rPr>
        <w:t>el</w:t>
      </w:r>
      <w:r>
        <w:rPr>
          <w:color w:val="231F20"/>
          <w:spacing w:val="-14"/>
          <w:w w:val="95"/>
        </w:rPr>
        <w:t> </w:t>
      </w:r>
      <w:r>
        <w:rPr>
          <w:color w:val="231F20"/>
          <w:w w:val="95"/>
        </w:rPr>
        <w:t>cuestionario.</w:t>
      </w:r>
      <w:r>
        <w:rPr>
          <w:color w:val="231F20"/>
          <w:spacing w:val="-14"/>
          <w:w w:val="95"/>
        </w:rPr>
        <w:t> </w:t>
      </w:r>
      <w:r>
        <w:rPr>
          <w:color w:val="231F20"/>
          <w:w w:val="95"/>
        </w:rPr>
        <w:t>Las</w:t>
      </w:r>
      <w:r>
        <w:rPr>
          <w:color w:val="231F20"/>
          <w:spacing w:val="-14"/>
          <w:w w:val="95"/>
        </w:rPr>
        <w:t> </w:t>
      </w:r>
      <w:r>
        <w:rPr>
          <w:color w:val="231F20"/>
          <w:w w:val="95"/>
        </w:rPr>
        <w:t>gráficas</w:t>
      </w:r>
      <w:r>
        <w:rPr>
          <w:color w:val="231F20"/>
          <w:spacing w:val="-14"/>
          <w:w w:val="95"/>
        </w:rPr>
        <w:t> </w:t>
      </w:r>
      <w:r>
        <w:rPr>
          <w:color w:val="231F20"/>
          <w:w w:val="95"/>
        </w:rPr>
        <w:t>analizadas</w:t>
      </w:r>
      <w:r>
        <w:rPr>
          <w:color w:val="231F20"/>
          <w:spacing w:val="-14"/>
          <w:w w:val="95"/>
        </w:rPr>
        <w:t> </w:t>
      </w:r>
      <w:r>
        <w:rPr>
          <w:color w:val="231F20"/>
          <w:w w:val="95"/>
        </w:rPr>
        <w:t>dentro </w:t>
      </w:r>
      <w:r>
        <w:rPr>
          <w:color w:val="231F20"/>
        </w:rPr>
        <w:t>del</w:t>
      </w:r>
      <w:r>
        <w:rPr>
          <w:color w:val="231F20"/>
          <w:spacing w:val="-38"/>
        </w:rPr>
        <w:t> </w:t>
      </w:r>
      <w:r>
        <w:rPr>
          <w:color w:val="231F20"/>
        </w:rPr>
        <w:t>texto</w:t>
      </w:r>
      <w:r>
        <w:rPr>
          <w:color w:val="231F20"/>
          <w:spacing w:val="-38"/>
        </w:rPr>
        <w:t> </w:t>
      </w:r>
      <w:r>
        <w:rPr>
          <w:color w:val="231F20"/>
        </w:rPr>
        <w:t>son</w:t>
      </w:r>
      <w:r>
        <w:rPr>
          <w:color w:val="231F20"/>
          <w:spacing w:val="-38"/>
        </w:rPr>
        <w:t> </w:t>
      </w:r>
      <w:r>
        <w:rPr>
          <w:color w:val="231F20"/>
        </w:rPr>
        <w:t>las</w:t>
      </w:r>
      <w:r>
        <w:rPr>
          <w:color w:val="231F20"/>
          <w:spacing w:val="-38"/>
        </w:rPr>
        <w:t> </w:t>
      </w:r>
      <w:r>
        <w:rPr>
          <w:color w:val="231F20"/>
        </w:rPr>
        <w:t>siguientes:</w:t>
      </w:r>
      <w:r>
        <w:rPr>
          <w:color w:val="231F20"/>
          <w:spacing w:val="-38"/>
        </w:rPr>
        <w:t> </w:t>
      </w:r>
      <w:r>
        <w:rPr>
          <w:color w:val="231F20"/>
        </w:rPr>
        <w:t>sexo,</w:t>
      </w:r>
      <w:r>
        <w:rPr>
          <w:color w:val="231F20"/>
          <w:spacing w:val="-38"/>
        </w:rPr>
        <w:t> </w:t>
      </w:r>
      <w:r>
        <w:rPr>
          <w:color w:val="231F20"/>
        </w:rPr>
        <w:t>nivel</w:t>
      </w:r>
      <w:r>
        <w:rPr>
          <w:color w:val="231F20"/>
          <w:spacing w:val="-38"/>
        </w:rPr>
        <w:t> </w:t>
      </w:r>
      <w:r>
        <w:rPr>
          <w:color w:val="231F20"/>
        </w:rPr>
        <w:t>de</w:t>
      </w:r>
      <w:r>
        <w:rPr>
          <w:color w:val="231F20"/>
          <w:spacing w:val="-38"/>
        </w:rPr>
        <w:t> </w:t>
      </w:r>
      <w:r>
        <w:rPr>
          <w:color w:val="231F20"/>
        </w:rPr>
        <w:t>estudios,</w:t>
      </w:r>
      <w:r>
        <w:rPr>
          <w:color w:val="231F20"/>
          <w:spacing w:val="-38"/>
        </w:rPr>
        <w:t> </w:t>
      </w:r>
      <w:r>
        <w:rPr>
          <w:color w:val="231F20"/>
        </w:rPr>
        <w:t>ocupación,</w:t>
      </w:r>
      <w:r>
        <w:rPr>
          <w:color w:val="231F20"/>
          <w:spacing w:val="-38"/>
        </w:rPr>
        <w:t> </w:t>
      </w:r>
      <w:r>
        <w:rPr>
          <w:color w:val="231F20"/>
        </w:rPr>
        <w:t>hablar</w:t>
      </w:r>
      <w:r>
        <w:rPr>
          <w:color w:val="231F20"/>
          <w:spacing w:val="-38"/>
        </w:rPr>
        <w:t> </w:t>
      </w:r>
      <w:r>
        <w:rPr>
          <w:color w:val="231F20"/>
        </w:rPr>
        <w:t>la </w:t>
      </w:r>
      <w:r>
        <w:rPr>
          <w:color w:val="231F20"/>
          <w:w w:val="95"/>
        </w:rPr>
        <w:t>lengua</w:t>
      </w:r>
      <w:r>
        <w:rPr>
          <w:color w:val="231F20"/>
          <w:spacing w:val="-22"/>
          <w:w w:val="95"/>
        </w:rPr>
        <w:t> </w:t>
      </w:r>
      <w:r>
        <w:rPr>
          <w:color w:val="231F20"/>
          <w:w w:val="95"/>
        </w:rPr>
        <w:t>mazahua</w:t>
      </w:r>
      <w:r>
        <w:rPr>
          <w:color w:val="231F20"/>
          <w:spacing w:val="-22"/>
          <w:w w:val="95"/>
        </w:rPr>
        <w:t> </w:t>
      </w:r>
      <w:r>
        <w:rPr>
          <w:color w:val="231F20"/>
          <w:w w:val="95"/>
        </w:rPr>
        <w:t>y</w:t>
      </w:r>
      <w:r>
        <w:rPr>
          <w:color w:val="231F20"/>
          <w:spacing w:val="-22"/>
          <w:w w:val="95"/>
        </w:rPr>
        <w:t> </w:t>
      </w:r>
      <w:r>
        <w:rPr>
          <w:color w:val="231F20"/>
          <w:w w:val="95"/>
        </w:rPr>
        <w:t>si</w:t>
      </w:r>
      <w:r>
        <w:rPr>
          <w:color w:val="231F20"/>
          <w:spacing w:val="-22"/>
          <w:w w:val="95"/>
        </w:rPr>
        <w:t> </w:t>
      </w:r>
      <w:r>
        <w:rPr>
          <w:color w:val="231F20"/>
          <w:w w:val="95"/>
        </w:rPr>
        <w:t>tienen</w:t>
      </w:r>
      <w:r>
        <w:rPr>
          <w:color w:val="231F20"/>
          <w:spacing w:val="-22"/>
          <w:w w:val="95"/>
        </w:rPr>
        <w:t> </w:t>
      </w:r>
      <w:r>
        <w:rPr>
          <w:color w:val="231F20"/>
          <w:w w:val="95"/>
        </w:rPr>
        <w:t>familiares</w:t>
      </w:r>
      <w:r>
        <w:rPr>
          <w:color w:val="231F20"/>
          <w:spacing w:val="-22"/>
          <w:w w:val="95"/>
        </w:rPr>
        <w:t> </w:t>
      </w:r>
      <w:r>
        <w:rPr>
          <w:color w:val="231F20"/>
          <w:w w:val="95"/>
        </w:rPr>
        <w:t>fuera</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w w:val="95"/>
        </w:rPr>
        <w:t>comunidad.</w:t>
      </w:r>
      <w:r>
        <w:rPr>
          <w:color w:val="231F20"/>
          <w:spacing w:val="-22"/>
          <w:w w:val="95"/>
        </w:rPr>
        <w:t> </w:t>
      </w:r>
      <w:r>
        <w:rPr>
          <w:color w:val="231F20"/>
          <w:w w:val="95"/>
        </w:rPr>
        <w:t>De</w:t>
      </w:r>
      <w:r>
        <w:rPr>
          <w:color w:val="231F20"/>
          <w:spacing w:val="-22"/>
          <w:w w:val="95"/>
        </w:rPr>
        <w:t> </w:t>
      </w:r>
      <w:r>
        <w:rPr>
          <w:color w:val="231F20"/>
          <w:w w:val="95"/>
        </w:rPr>
        <w:t>las</w:t>
      </w:r>
      <w:r>
        <w:rPr>
          <w:color w:val="231F20"/>
          <w:spacing w:val="-22"/>
          <w:w w:val="95"/>
        </w:rPr>
        <w:t> </w:t>
      </w:r>
      <w:r>
        <w:rPr>
          <w:color w:val="231F20"/>
          <w:w w:val="95"/>
        </w:rPr>
        <w:t>gráfi- </w:t>
      </w:r>
      <w:r>
        <w:rPr>
          <w:color w:val="231F20"/>
        </w:rPr>
        <w:t>cas</w:t>
      </w:r>
      <w:r>
        <w:rPr>
          <w:color w:val="231F20"/>
          <w:spacing w:val="-35"/>
        </w:rPr>
        <w:t> </w:t>
      </w:r>
      <w:r>
        <w:rPr>
          <w:color w:val="231F20"/>
        </w:rPr>
        <w:t>relativas</w:t>
      </w:r>
      <w:r>
        <w:rPr>
          <w:color w:val="231F20"/>
          <w:spacing w:val="-35"/>
        </w:rPr>
        <w:t> </w:t>
      </w:r>
      <w:r>
        <w:rPr>
          <w:color w:val="231F20"/>
        </w:rPr>
        <w:t>a</w:t>
      </w:r>
      <w:r>
        <w:rPr>
          <w:color w:val="231F20"/>
          <w:spacing w:val="-34"/>
        </w:rPr>
        <w:t> </w:t>
      </w:r>
      <w:r>
        <w:rPr>
          <w:color w:val="231F20"/>
        </w:rPr>
        <w:t>mmc</w:t>
      </w:r>
      <w:r>
        <w:rPr>
          <w:color w:val="231F20"/>
          <w:spacing w:val="-35"/>
        </w:rPr>
        <w:t> </w:t>
      </w:r>
      <w:r>
        <w:rPr>
          <w:color w:val="231F20"/>
        </w:rPr>
        <w:t>(tanto</w:t>
      </w:r>
      <w:r>
        <w:rPr>
          <w:color w:val="231F20"/>
          <w:spacing w:val="-35"/>
        </w:rPr>
        <w:t> </w:t>
      </w:r>
      <w:r>
        <w:rPr>
          <w:color w:val="231F20"/>
        </w:rPr>
        <w:t>las</w:t>
      </w:r>
      <w:r>
        <w:rPr>
          <w:color w:val="231F20"/>
          <w:spacing w:val="-35"/>
        </w:rPr>
        <w:t> </w:t>
      </w:r>
      <w:r>
        <w:rPr>
          <w:color w:val="231F20"/>
        </w:rPr>
        <w:t>de</w:t>
      </w:r>
      <w:r>
        <w:rPr>
          <w:color w:val="231F20"/>
          <w:spacing w:val="-35"/>
        </w:rPr>
        <w:t> </w:t>
      </w:r>
      <w:r>
        <w:rPr>
          <w:color w:val="231F20"/>
        </w:rPr>
        <w:t>radio</w:t>
      </w:r>
      <w:r>
        <w:rPr>
          <w:color w:val="231F20"/>
          <w:spacing w:val="-35"/>
        </w:rPr>
        <w:t> </w:t>
      </w:r>
      <w:r>
        <w:rPr>
          <w:color w:val="231F20"/>
        </w:rPr>
        <w:t>como</w:t>
      </w:r>
      <w:r>
        <w:rPr>
          <w:color w:val="231F20"/>
          <w:spacing w:val="-35"/>
        </w:rPr>
        <w:t> </w:t>
      </w:r>
      <w:r>
        <w:rPr>
          <w:color w:val="231F20"/>
        </w:rPr>
        <w:t>de</w:t>
      </w:r>
      <w:r>
        <w:rPr>
          <w:color w:val="231F20"/>
          <w:spacing w:val="-35"/>
        </w:rPr>
        <w:t> </w:t>
      </w:r>
      <w:r>
        <w:rPr>
          <w:color w:val="231F20"/>
        </w:rPr>
        <w:t>TV)</w:t>
      </w:r>
      <w:r>
        <w:rPr>
          <w:color w:val="231F20"/>
          <w:spacing w:val="-35"/>
        </w:rPr>
        <w:t> </w:t>
      </w:r>
      <w:r>
        <w:rPr>
          <w:color w:val="231F20"/>
        </w:rPr>
        <w:t>se</w:t>
      </w:r>
      <w:r>
        <w:rPr>
          <w:color w:val="231F20"/>
          <w:spacing w:val="-35"/>
        </w:rPr>
        <w:t> </w:t>
      </w:r>
      <w:r>
        <w:rPr>
          <w:color w:val="231F20"/>
        </w:rPr>
        <w:t>escogieron</w:t>
      </w:r>
      <w:r>
        <w:rPr>
          <w:color w:val="231F20"/>
          <w:spacing w:val="-35"/>
        </w:rPr>
        <w:t> </w:t>
      </w:r>
      <w:r>
        <w:rPr>
          <w:color w:val="231F20"/>
        </w:rPr>
        <w:t>aque- llas</w:t>
      </w:r>
      <w:r>
        <w:rPr>
          <w:color w:val="231F20"/>
          <w:spacing w:val="-20"/>
        </w:rPr>
        <w:t> </w:t>
      </w:r>
      <w:r>
        <w:rPr>
          <w:color w:val="231F20"/>
        </w:rPr>
        <w:t>que</w:t>
      </w:r>
      <w:r>
        <w:rPr>
          <w:color w:val="231F20"/>
          <w:spacing w:val="-20"/>
        </w:rPr>
        <w:t> </w:t>
      </w:r>
      <w:r>
        <w:rPr>
          <w:color w:val="231F20"/>
        </w:rPr>
        <w:t>indican</w:t>
      </w:r>
      <w:r>
        <w:rPr>
          <w:color w:val="231F20"/>
          <w:spacing w:val="-20"/>
        </w:rPr>
        <w:t> </w:t>
      </w:r>
      <w:r>
        <w:rPr>
          <w:color w:val="231F20"/>
        </w:rPr>
        <w:t>si</w:t>
      </w:r>
      <w:r>
        <w:rPr>
          <w:color w:val="231F20"/>
          <w:spacing w:val="-20"/>
        </w:rPr>
        <w:t> </w:t>
      </w:r>
      <w:r>
        <w:rPr>
          <w:color w:val="231F20"/>
        </w:rPr>
        <w:t>se</w:t>
      </w:r>
      <w:r>
        <w:rPr>
          <w:color w:val="231F20"/>
          <w:spacing w:val="-20"/>
        </w:rPr>
        <w:t> </w:t>
      </w:r>
      <w:r>
        <w:rPr>
          <w:color w:val="231F20"/>
        </w:rPr>
        <w:t>cuenta</w:t>
      </w:r>
      <w:r>
        <w:rPr>
          <w:color w:val="231F20"/>
          <w:spacing w:val="-20"/>
        </w:rPr>
        <w:t> </w:t>
      </w:r>
      <w:r>
        <w:rPr>
          <w:color w:val="231F20"/>
        </w:rPr>
        <w:t>con</w:t>
      </w:r>
      <w:r>
        <w:rPr>
          <w:color w:val="231F20"/>
          <w:spacing w:val="-20"/>
        </w:rPr>
        <w:t> </w:t>
      </w:r>
      <w:r>
        <w:rPr>
          <w:color w:val="231F20"/>
        </w:rPr>
        <w:t>el</w:t>
      </w:r>
      <w:r>
        <w:rPr>
          <w:color w:val="231F20"/>
          <w:spacing w:val="-20"/>
        </w:rPr>
        <w:t> </w:t>
      </w:r>
      <w:r>
        <w:rPr>
          <w:color w:val="231F20"/>
        </w:rPr>
        <w:t>medio</w:t>
      </w:r>
      <w:r>
        <w:rPr>
          <w:color w:val="231F20"/>
          <w:spacing w:val="-20"/>
        </w:rPr>
        <w:t> </w:t>
      </w:r>
      <w:r>
        <w:rPr>
          <w:color w:val="231F20"/>
        </w:rPr>
        <w:t>–en</w:t>
      </w:r>
      <w:r>
        <w:rPr>
          <w:color w:val="231F20"/>
          <w:spacing w:val="-20"/>
        </w:rPr>
        <w:t> </w:t>
      </w:r>
      <w:r>
        <w:rPr>
          <w:color w:val="231F20"/>
        </w:rPr>
        <w:t>el</w:t>
      </w:r>
      <w:r>
        <w:rPr>
          <w:color w:val="231F20"/>
          <w:spacing w:val="-20"/>
        </w:rPr>
        <w:t> </w:t>
      </w:r>
      <w:r>
        <w:rPr>
          <w:color w:val="231F20"/>
        </w:rPr>
        <w:t>caso</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televisión–, qué</w:t>
      </w:r>
      <w:r>
        <w:rPr>
          <w:color w:val="231F20"/>
          <w:spacing w:val="-43"/>
        </w:rPr>
        <w:t> </w:t>
      </w:r>
      <w:r>
        <w:rPr>
          <w:color w:val="231F20"/>
        </w:rPr>
        <w:t>se</w:t>
      </w:r>
      <w:r>
        <w:rPr>
          <w:color w:val="231F20"/>
          <w:spacing w:val="-43"/>
        </w:rPr>
        <w:t> </w:t>
      </w:r>
      <w:r>
        <w:rPr>
          <w:color w:val="231F20"/>
        </w:rPr>
        <w:t>usa</w:t>
      </w:r>
      <w:r>
        <w:rPr>
          <w:color w:val="231F20"/>
          <w:spacing w:val="-43"/>
        </w:rPr>
        <w:t> </w:t>
      </w:r>
      <w:r>
        <w:rPr>
          <w:color w:val="231F20"/>
        </w:rPr>
        <w:t>para</w:t>
      </w:r>
      <w:r>
        <w:rPr>
          <w:color w:val="231F20"/>
          <w:spacing w:val="-43"/>
        </w:rPr>
        <w:t> </w:t>
      </w:r>
      <w:r>
        <w:rPr>
          <w:color w:val="231F20"/>
        </w:rPr>
        <w:t>captar</w:t>
      </w:r>
      <w:r>
        <w:rPr>
          <w:color w:val="231F20"/>
          <w:spacing w:val="-43"/>
        </w:rPr>
        <w:t> </w:t>
      </w:r>
      <w:r>
        <w:rPr>
          <w:color w:val="231F20"/>
        </w:rPr>
        <w:t>la</w:t>
      </w:r>
      <w:r>
        <w:rPr>
          <w:color w:val="231F20"/>
          <w:spacing w:val="-43"/>
        </w:rPr>
        <w:t> </w:t>
      </w:r>
      <w:r>
        <w:rPr>
          <w:color w:val="231F20"/>
        </w:rPr>
        <w:t>señal</w:t>
      </w:r>
      <w:r>
        <w:rPr>
          <w:color w:val="231F20"/>
          <w:spacing w:val="-43"/>
        </w:rPr>
        <w:t> </w:t>
      </w:r>
      <w:r>
        <w:rPr>
          <w:color w:val="231F20"/>
        </w:rPr>
        <w:t>o</w:t>
      </w:r>
      <w:r>
        <w:rPr>
          <w:color w:val="231F20"/>
          <w:spacing w:val="-43"/>
        </w:rPr>
        <w:t> </w:t>
      </w:r>
      <w:r>
        <w:rPr>
          <w:color w:val="231F20"/>
        </w:rPr>
        <w:t>si</w:t>
      </w:r>
      <w:r>
        <w:rPr>
          <w:color w:val="231F20"/>
          <w:spacing w:val="-43"/>
        </w:rPr>
        <w:t> </w:t>
      </w:r>
      <w:r>
        <w:rPr>
          <w:color w:val="231F20"/>
        </w:rPr>
        <w:t>se</w:t>
      </w:r>
      <w:r>
        <w:rPr>
          <w:color w:val="231F20"/>
          <w:spacing w:val="-43"/>
        </w:rPr>
        <w:t> </w:t>
      </w:r>
      <w:r>
        <w:rPr>
          <w:color w:val="231F20"/>
        </w:rPr>
        <w:t>cuenta</w:t>
      </w:r>
      <w:r>
        <w:rPr>
          <w:color w:val="231F20"/>
          <w:spacing w:val="-43"/>
        </w:rPr>
        <w:t> </w:t>
      </w:r>
      <w:r>
        <w:rPr>
          <w:color w:val="231F20"/>
        </w:rPr>
        <w:t>con</w:t>
      </w:r>
      <w:r>
        <w:rPr>
          <w:color w:val="231F20"/>
          <w:spacing w:val="-43"/>
        </w:rPr>
        <w:t> </w:t>
      </w:r>
      <w:r>
        <w:rPr>
          <w:color w:val="231F20"/>
        </w:rPr>
        <w:t>servicio</w:t>
      </w:r>
      <w:r>
        <w:rPr>
          <w:color w:val="231F20"/>
          <w:spacing w:val="-43"/>
        </w:rPr>
        <w:t> </w:t>
      </w:r>
      <w:r>
        <w:rPr>
          <w:color w:val="231F20"/>
        </w:rPr>
        <w:t>de</w:t>
      </w:r>
      <w:r>
        <w:rPr>
          <w:color w:val="231F20"/>
          <w:spacing w:val="-43"/>
        </w:rPr>
        <w:t> </w:t>
      </w:r>
      <w:r>
        <w:rPr>
          <w:color w:val="231F20"/>
        </w:rPr>
        <w:t>paga,</w:t>
      </w:r>
      <w:r>
        <w:rPr>
          <w:color w:val="231F20"/>
          <w:spacing w:val="-43"/>
        </w:rPr>
        <w:t> </w:t>
      </w:r>
      <w:r>
        <w:rPr>
          <w:color w:val="231F20"/>
        </w:rPr>
        <w:t>para</w:t>
      </w:r>
      <w:r>
        <w:rPr>
          <w:color w:val="231F20"/>
          <w:spacing w:val="-43"/>
        </w:rPr>
        <w:t> </w:t>
      </w:r>
      <w:r>
        <w:rPr>
          <w:color w:val="231F20"/>
        </w:rPr>
        <w:t>qué emplea</w:t>
      </w:r>
      <w:r>
        <w:rPr>
          <w:color w:val="231F20"/>
          <w:spacing w:val="-39"/>
        </w:rPr>
        <w:t> </w:t>
      </w:r>
      <w:r>
        <w:rPr>
          <w:color w:val="231F20"/>
        </w:rPr>
        <w:t>uno</w:t>
      </w:r>
      <w:r>
        <w:rPr>
          <w:color w:val="231F20"/>
          <w:spacing w:val="-39"/>
        </w:rPr>
        <w:t> </w:t>
      </w:r>
      <w:r>
        <w:rPr>
          <w:color w:val="231F20"/>
        </w:rPr>
        <w:t>u</w:t>
      </w:r>
      <w:r>
        <w:rPr>
          <w:color w:val="231F20"/>
          <w:spacing w:val="-39"/>
        </w:rPr>
        <w:t> </w:t>
      </w:r>
      <w:r>
        <w:rPr>
          <w:color w:val="231F20"/>
        </w:rPr>
        <w:t>otro</w:t>
      </w:r>
      <w:r>
        <w:rPr>
          <w:color w:val="231F20"/>
          <w:spacing w:val="-39"/>
        </w:rPr>
        <w:t> </w:t>
      </w:r>
      <w:r>
        <w:rPr>
          <w:color w:val="231F20"/>
        </w:rPr>
        <w:t>medio</w:t>
      </w:r>
      <w:r>
        <w:rPr>
          <w:color w:val="231F20"/>
          <w:spacing w:val="-39"/>
        </w:rPr>
        <w:t> </w:t>
      </w:r>
      <w:r>
        <w:rPr>
          <w:color w:val="231F20"/>
        </w:rPr>
        <w:t>y,</w:t>
      </w:r>
      <w:r>
        <w:rPr>
          <w:color w:val="231F20"/>
          <w:spacing w:val="-39"/>
        </w:rPr>
        <w:t> </w:t>
      </w:r>
      <w:r>
        <w:rPr>
          <w:color w:val="231F20"/>
        </w:rPr>
        <w:t>finalmente,</w:t>
      </w:r>
      <w:r>
        <w:rPr>
          <w:color w:val="231F20"/>
          <w:spacing w:val="-39"/>
        </w:rPr>
        <w:t> </w:t>
      </w:r>
      <w:r>
        <w:rPr>
          <w:color w:val="231F20"/>
        </w:rPr>
        <w:t>si</w:t>
      </w:r>
      <w:r>
        <w:rPr>
          <w:color w:val="231F20"/>
          <w:spacing w:val="-39"/>
        </w:rPr>
        <w:t> </w:t>
      </w:r>
      <w:r>
        <w:rPr>
          <w:color w:val="231F20"/>
        </w:rPr>
        <w:t>en</w:t>
      </w:r>
      <w:r>
        <w:rPr>
          <w:color w:val="231F20"/>
          <w:spacing w:val="-39"/>
        </w:rPr>
        <w:t> </w:t>
      </w:r>
      <w:r>
        <w:rPr>
          <w:color w:val="231F20"/>
        </w:rPr>
        <w:t>los</w:t>
      </w:r>
      <w:r>
        <w:rPr>
          <w:color w:val="231F20"/>
          <w:spacing w:val="-39"/>
        </w:rPr>
        <w:t> </w:t>
      </w:r>
      <w:r>
        <w:rPr>
          <w:color w:val="231F20"/>
        </w:rPr>
        <w:t>mensajes</w:t>
      </w:r>
      <w:r>
        <w:rPr>
          <w:color w:val="231F20"/>
          <w:spacing w:val="-39"/>
        </w:rPr>
        <w:t> </w:t>
      </w:r>
      <w:r>
        <w:rPr>
          <w:color w:val="231F20"/>
        </w:rPr>
        <w:t>transmitidos</w:t>
      </w:r>
      <w:r>
        <w:rPr>
          <w:color w:val="231F20"/>
          <w:spacing w:val="-39"/>
        </w:rPr>
        <w:t> </w:t>
      </w:r>
      <w:r>
        <w:rPr>
          <w:color w:val="231F20"/>
        </w:rPr>
        <w:t>a través</w:t>
      </w:r>
      <w:r>
        <w:rPr>
          <w:color w:val="231F20"/>
          <w:spacing w:val="-37"/>
        </w:rPr>
        <w:t> </w:t>
      </w:r>
      <w:r>
        <w:rPr>
          <w:color w:val="231F20"/>
        </w:rPr>
        <w:t>de</w:t>
      </w:r>
      <w:r>
        <w:rPr>
          <w:color w:val="231F20"/>
          <w:spacing w:val="-37"/>
        </w:rPr>
        <w:t> </w:t>
      </w:r>
      <w:r>
        <w:rPr>
          <w:color w:val="231F20"/>
        </w:rPr>
        <w:t>dichos</w:t>
      </w:r>
      <w:r>
        <w:rPr>
          <w:color w:val="231F20"/>
          <w:spacing w:val="-37"/>
        </w:rPr>
        <w:t> </w:t>
      </w:r>
      <w:r>
        <w:rPr>
          <w:color w:val="231F20"/>
        </w:rPr>
        <w:t>medios</w:t>
      </w:r>
      <w:r>
        <w:rPr>
          <w:color w:val="231F20"/>
          <w:spacing w:val="-37"/>
        </w:rPr>
        <w:t> </w:t>
      </w:r>
      <w:r>
        <w:rPr>
          <w:color w:val="231F20"/>
        </w:rPr>
        <w:t>ha</w:t>
      </w:r>
      <w:r>
        <w:rPr>
          <w:color w:val="231F20"/>
          <w:spacing w:val="-37"/>
        </w:rPr>
        <w:t> </w:t>
      </w:r>
      <w:r>
        <w:rPr>
          <w:color w:val="231F20"/>
        </w:rPr>
        <w:t>encontrado</w:t>
      </w:r>
      <w:r>
        <w:rPr>
          <w:color w:val="231F20"/>
          <w:spacing w:val="-37"/>
        </w:rPr>
        <w:t> </w:t>
      </w:r>
      <w:r>
        <w:rPr>
          <w:color w:val="231F20"/>
        </w:rPr>
        <w:t>o</w:t>
      </w:r>
      <w:r>
        <w:rPr>
          <w:color w:val="231F20"/>
          <w:spacing w:val="-37"/>
        </w:rPr>
        <w:t> </w:t>
      </w:r>
      <w:r>
        <w:rPr>
          <w:color w:val="231F20"/>
        </w:rPr>
        <w:t>ve</w:t>
      </w:r>
      <w:r>
        <w:rPr>
          <w:color w:val="231F20"/>
          <w:spacing w:val="-37"/>
        </w:rPr>
        <w:t> </w:t>
      </w:r>
      <w:r>
        <w:rPr>
          <w:color w:val="231F20"/>
        </w:rPr>
        <w:t>algún</w:t>
      </w:r>
      <w:r>
        <w:rPr>
          <w:color w:val="231F20"/>
          <w:spacing w:val="-37"/>
        </w:rPr>
        <w:t> </w:t>
      </w:r>
      <w:r>
        <w:rPr>
          <w:color w:val="231F20"/>
        </w:rPr>
        <w:t>elemento</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cultura </w:t>
      </w:r>
      <w:r>
        <w:rPr>
          <w:color w:val="231F20"/>
          <w:w w:val="95"/>
        </w:rPr>
        <w:t>mazahua.</w:t>
      </w:r>
      <w:r>
        <w:rPr>
          <w:color w:val="231F20"/>
          <w:spacing w:val="-28"/>
          <w:w w:val="95"/>
        </w:rPr>
        <w:t> </w:t>
      </w:r>
      <w:r>
        <w:rPr>
          <w:color w:val="231F20"/>
          <w:w w:val="95"/>
        </w:rPr>
        <w:t>Las</w:t>
      </w:r>
      <w:r>
        <w:rPr>
          <w:color w:val="231F20"/>
          <w:spacing w:val="-28"/>
          <w:w w:val="95"/>
        </w:rPr>
        <w:t> </w:t>
      </w:r>
      <w:r>
        <w:rPr>
          <w:color w:val="231F20"/>
          <w:w w:val="95"/>
        </w:rPr>
        <w:t>gráficas</w:t>
      </w:r>
      <w:r>
        <w:rPr>
          <w:color w:val="231F20"/>
          <w:spacing w:val="-28"/>
          <w:w w:val="95"/>
        </w:rPr>
        <w:t> </w:t>
      </w:r>
      <w:r>
        <w:rPr>
          <w:color w:val="231F20"/>
          <w:w w:val="95"/>
        </w:rPr>
        <w:t>analizadas</w:t>
      </w:r>
      <w:r>
        <w:rPr>
          <w:color w:val="231F20"/>
          <w:spacing w:val="-28"/>
          <w:w w:val="95"/>
        </w:rPr>
        <w:t> </w:t>
      </w:r>
      <w:r>
        <w:rPr>
          <w:color w:val="231F20"/>
          <w:w w:val="95"/>
        </w:rPr>
        <w:t>no</w:t>
      </w:r>
      <w:r>
        <w:rPr>
          <w:color w:val="231F20"/>
          <w:spacing w:val="-28"/>
          <w:w w:val="95"/>
        </w:rPr>
        <w:t> </w:t>
      </w:r>
      <w:r>
        <w:rPr>
          <w:color w:val="231F20"/>
          <w:w w:val="95"/>
        </w:rPr>
        <w:t>llevan</w:t>
      </w:r>
      <w:r>
        <w:rPr>
          <w:color w:val="231F20"/>
          <w:spacing w:val="-28"/>
          <w:w w:val="95"/>
        </w:rPr>
        <w:t> </w:t>
      </w:r>
      <w:r>
        <w:rPr>
          <w:color w:val="231F20"/>
          <w:w w:val="95"/>
        </w:rPr>
        <w:t>un</w:t>
      </w:r>
      <w:r>
        <w:rPr>
          <w:color w:val="231F20"/>
          <w:spacing w:val="-28"/>
          <w:w w:val="95"/>
        </w:rPr>
        <w:t> </w:t>
      </w:r>
      <w:r>
        <w:rPr>
          <w:color w:val="231F20"/>
          <w:w w:val="95"/>
        </w:rPr>
        <w:t>orden</w:t>
      </w:r>
      <w:r>
        <w:rPr>
          <w:color w:val="231F20"/>
          <w:spacing w:val="-28"/>
          <w:w w:val="95"/>
        </w:rPr>
        <w:t> </w:t>
      </w:r>
      <w:r>
        <w:rPr>
          <w:color w:val="231F20"/>
          <w:w w:val="95"/>
        </w:rPr>
        <w:t>consecutivo.</w:t>
      </w:r>
    </w:p>
    <w:p>
      <w:pPr>
        <w:pStyle w:val="BodyText"/>
        <w:spacing w:line="278" w:lineRule="auto" w:before="58"/>
        <w:ind w:left="110" w:right="107" w:firstLine="566"/>
        <w:jc w:val="both"/>
      </w:pPr>
      <w:r>
        <w:rPr>
          <w:color w:val="231F20"/>
          <w:w w:val="95"/>
        </w:rPr>
        <w:t>Las</w:t>
      </w:r>
      <w:r>
        <w:rPr>
          <w:color w:val="231F20"/>
          <w:spacing w:val="-15"/>
          <w:w w:val="95"/>
        </w:rPr>
        <w:t> </w:t>
      </w:r>
      <w:r>
        <w:rPr>
          <w:color w:val="231F20"/>
          <w:w w:val="95"/>
        </w:rPr>
        <w:t>gráficas</w:t>
      </w:r>
      <w:r>
        <w:rPr>
          <w:color w:val="231F20"/>
          <w:spacing w:val="-15"/>
          <w:w w:val="95"/>
        </w:rPr>
        <w:t> </w:t>
      </w:r>
      <w:r>
        <w:rPr>
          <w:color w:val="231F20"/>
          <w:w w:val="95"/>
        </w:rPr>
        <w:t>restantes</w:t>
      </w:r>
      <w:r>
        <w:rPr>
          <w:color w:val="231F20"/>
          <w:spacing w:val="-15"/>
          <w:w w:val="95"/>
        </w:rPr>
        <w:t> </w:t>
      </w:r>
      <w:r>
        <w:rPr>
          <w:color w:val="231F20"/>
          <w:w w:val="95"/>
        </w:rPr>
        <w:t>quedaron</w:t>
      </w:r>
      <w:r>
        <w:rPr>
          <w:color w:val="231F20"/>
          <w:spacing w:val="-15"/>
          <w:w w:val="95"/>
        </w:rPr>
        <w:t> </w:t>
      </w:r>
      <w:r>
        <w:rPr>
          <w:color w:val="231F20"/>
          <w:w w:val="95"/>
        </w:rPr>
        <w:t>en</w:t>
      </w:r>
      <w:r>
        <w:rPr>
          <w:color w:val="231F20"/>
          <w:spacing w:val="-15"/>
          <w:w w:val="95"/>
        </w:rPr>
        <w:t> </w:t>
      </w:r>
      <w:r>
        <w:rPr>
          <w:color w:val="231F20"/>
          <w:w w:val="95"/>
        </w:rPr>
        <w:t>el</w:t>
      </w:r>
      <w:r>
        <w:rPr>
          <w:color w:val="231F20"/>
          <w:spacing w:val="-15"/>
          <w:w w:val="95"/>
        </w:rPr>
        <w:t> </w:t>
      </w:r>
      <w:r>
        <w:rPr>
          <w:color w:val="231F20"/>
          <w:w w:val="95"/>
        </w:rPr>
        <w:t>índice</w:t>
      </w:r>
      <w:r>
        <w:rPr>
          <w:color w:val="231F20"/>
          <w:spacing w:val="-15"/>
          <w:w w:val="95"/>
        </w:rPr>
        <w:t> </w:t>
      </w:r>
      <w:r>
        <w:rPr>
          <w:color w:val="231F20"/>
          <w:w w:val="95"/>
        </w:rPr>
        <w:t>correspondiente</w:t>
      </w:r>
      <w:r>
        <w:rPr>
          <w:color w:val="231F20"/>
          <w:spacing w:val="-15"/>
          <w:w w:val="95"/>
        </w:rPr>
        <w:t> </w:t>
      </w:r>
      <w:r>
        <w:rPr>
          <w:color w:val="231F20"/>
          <w:w w:val="95"/>
        </w:rPr>
        <w:t>y</w:t>
      </w:r>
      <w:r>
        <w:rPr>
          <w:color w:val="231F20"/>
          <w:spacing w:val="-15"/>
          <w:w w:val="95"/>
        </w:rPr>
        <w:t> </w:t>
      </w:r>
      <w:r>
        <w:rPr>
          <w:color w:val="231F20"/>
          <w:w w:val="95"/>
        </w:rPr>
        <w:t>per- miten</w:t>
      </w:r>
      <w:r>
        <w:rPr>
          <w:color w:val="231F20"/>
          <w:spacing w:val="-15"/>
          <w:w w:val="95"/>
        </w:rPr>
        <w:t> </w:t>
      </w:r>
      <w:r>
        <w:rPr>
          <w:color w:val="231F20"/>
          <w:w w:val="95"/>
        </w:rPr>
        <w:t>apreciar</w:t>
      </w:r>
      <w:r>
        <w:rPr>
          <w:color w:val="231F20"/>
          <w:spacing w:val="-15"/>
          <w:w w:val="95"/>
        </w:rPr>
        <w:t> </w:t>
      </w:r>
      <w:r>
        <w:rPr>
          <w:color w:val="231F20"/>
          <w:w w:val="95"/>
        </w:rPr>
        <w:t>otros</w:t>
      </w:r>
      <w:r>
        <w:rPr>
          <w:color w:val="231F20"/>
          <w:spacing w:val="-15"/>
          <w:w w:val="95"/>
        </w:rPr>
        <w:t> </w:t>
      </w:r>
      <w:r>
        <w:rPr>
          <w:color w:val="231F20"/>
          <w:w w:val="95"/>
        </w:rPr>
        <w:t>procesos</w:t>
      </w:r>
      <w:r>
        <w:rPr>
          <w:color w:val="231F20"/>
          <w:spacing w:val="-15"/>
          <w:w w:val="95"/>
        </w:rPr>
        <w:t> </w:t>
      </w:r>
      <w:r>
        <w:rPr>
          <w:color w:val="231F20"/>
          <w:w w:val="95"/>
        </w:rPr>
        <w:t>del</w:t>
      </w:r>
      <w:r>
        <w:rPr>
          <w:color w:val="231F20"/>
          <w:spacing w:val="-15"/>
          <w:w w:val="95"/>
        </w:rPr>
        <w:t> </w:t>
      </w:r>
      <w:r>
        <w:rPr>
          <w:color w:val="231F20"/>
          <w:w w:val="95"/>
        </w:rPr>
        <w:t>consumo</w:t>
      </w:r>
      <w:r>
        <w:rPr>
          <w:color w:val="231F20"/>
          <w:spacing w:val="-15"/>
          <w:w w:val="95"/>
        </w:rPr>
        <w:t> </w:t>
      </w:r>
      <w:r>
        <w:rPr>
          <w:color w:val="231F20"/>
          <w:w w:val="95"/>
        </w:rPr>
        <w:t>mediático-tecnológico</w:t>
      </w:r>
      <w:r>
        <w:rPr>
          <w:color w:val="231F20"/>
          <w:spacing w:val="-15"/>
          <w:w w:val="95"/>
        </w:rPr>
        <w:t> </w:t>
      </w:r>
      <w:r>
        <w:rPr>
          <w:color w:val="231F20"/>
          <w:w w:val="95"/>
        </w:rPr>
        <w:t>como: las</w:t>
      </w:r>
      <w:r>
        <w:rPr>
          <w:color w:val="231F20"/>
          <w:spacing w:val="-21"/>
          <w:w w:val="95"/>
        </w:rPr>
        <w:t> </w:t>
      </w:r>
      <w:r>
        <w:rPr>
          <w:color w:val="231F20"/>
          <w:w w:val="95"/>
        </w:rPr>
        <w:t>preferencias</w:t>
      </w:r>
      <w:r>
        <w:rPr>
          <w:color w:val="231F20"/>
          <w:spacing w:val="-21"/>
          <w:w w:val="95"/>
        </w:rPr>
        <w:t> </w:t>
      </w:r>
      <w:r>
        <w:rPr>
          <w:color w:val="231F20"/>
          <w:w w:val="95"/>
        </w:rPr>
        <w:t>musicales</w:t>
      </w:r>
      <w:r>
        <w:rPr>
          <w:color w:val="231F20"/>
          <w:spacing w:val="-21"/>
          <w:w w:val="95"/>
        </w:rPr>
        <w:t> </w:t>
      </w:r>
      <w:r>
        <w:rPr>
          <w:color w:val="231F20"/>
          <w:w w:val="95"/>
        </w:rPr>
        <w:t>por</w:t>
      </w:r>
      <w:r>
        <w:rPr>
          <w:color w:val="231F20"/>
          <w:spacing w:val="-21"/>
          <w:w w:val="95"/>
        </w:rPr>
        <w:t> </w:t>
      </w:r>
      <w:r>
        <w:rPr>
          <w:color w:val="231F20"/>
          <w:w w:val="95"/>
        </w:rPr>
        <w:t>estación</w:t>
      </w:r>
      <w:r>
        <w:rPr>
          <w:color w:val="231F20"/>
          <w:spacing w:val="-21"/>
          <w:w w:val="95"/>
        </w:rPr>
        <w:t> </w:t>
      </w:r>
      <w:r>
        <w:rPr>
          <w:color w:val="231F20"/>
          <w:w w:val="95"/>
        </w:rPr>
        <w:t>o</w:t>
      </w:r>
      <w:r>
        <w:rPr>
          <w:color w:val="231F20"/>
          <w:spacing w:val="-21"/>
          <w:w w:val="95"/>
        </w:rPr>
        <w:t> </w:t>
      </w:r>
      <w:r>
        <w:rPr>
          <w:color w:val="231F20"/>
          <w:w w:val="95"/>
        </w:rPr>
        <w:t>canal</w:t>
      </w:r>
      <w:r>
        <w:rPr>
          <w:color w:val="231F20"/>
          <w:spacing w:val="-21"/>
          <w:w w:val="95"/>
        </w:rPr>
        <w:t> </w:t>
      </w:r>
      <w:r>
        <w:rPr>
          <w:color w:val="231F20"/>
          <w:w w:val="95"/>
        </w:rPr>
        <w:t>televisivo,</w:t>
      </w:r>
      <w:r>
        <w:rPr>
          <w:color w:val="231F20"/>
          <w:spacing w:val="-21"/>
          <w:w w:val="95"/>
        </w:rPr>
        <w:t> </w:t>
      </w:r>
      <w:r>
        <w:rPr>
          <w:color w:val="231F20"/>
          <w:w w:val="95"/>
        </w:rPr>
        <w:t>películas,</w:t>
      </w:r>
      <w:r>
        <w:rPr>
          <w:color w:val="231F20"/>
          <w:spacing w:val="-21"/>
          <w:w w:val="95"/>
        </w:rPr>
        <w:t> </w:t>
      </w:r>
      <w:r>
        <w:rPr>
          <w:color w:val="231F20"/>
          <w:w w:val="95"/>
        </w:rPr>
        <w:t>pági- </w:t>
      </w:r>
      <w:r>
        <w:rPr>
          <w:color w:val="231F20"/>
        </w:rPr>
        <w:t>nas</w:t>
      </w:r>
      <w:r>
        <w:rPr>
          <w:color w:val="231F20"/>
          <w:spacing w:val="-47"/>
        </w:rPr>
        <w:t> </w:t>
      </w:r>
      <w:r>
        <w:rPr>
          <w:color w:val="231F20"/>
        </w:rPr>
        <w:t>de</w:t>
      </w:r>
      <w:r>
        <w:rPr>
          <w:color w:val="231F20"/>
          <w:spacing w:val="-47"/>
        </w:rPr>
        <w:t> </w:t>
      </w:r>
      <w:r>
        <w:rPr>
          <w:color w:val="231F20"/>
        </w:rPr>
        <w:t>Internet</w:t>
      </w:r>
      <w:r>
        <w:rPr>
          <w:color w:val="231F20"/>
          <w:spacing w:val="-47"/>
        </w:rPr>
        <w:t> </w:t>
      </w:r>
      <w:r>
        <w:rPr>
          <w:color w:val="231F20"/>
        </w:rPr>
        <w:t>y</w:t>
      </w:r>
      <w:r>
        <w:rPr>
          <w:color w:val="231F20"/>
          <w:spacing w:val="-47"/>
        </w:rPr>
        <w:t> </w:t>
      </w:r>
      <w:r>
        <w:rPr>
          <w:color w:val="231F20"/>
        </w:rPr>
        <w:t>redes</w:t>
      </w:r>
      <w:r>
        <w:rPr>
          <w:color w:val="231F20"/>
          <w:spacing w:val="-47"/>
        </w:rPr>
        <w:t> </w:t>
      </w:r>
      <w:r>
        <w:rPr>
          <w:color w:val="231F20"/>
        </w:rPr>
        <w:t>sociales,</w:t>
      </w:r>
      <w:r>
        <w:rPr>
          <w:color w:val="231F20"/>
          <w:spacing w:val="-47"/>
        </w:rPr>
        <w:t> </w:t>
      </w:r>
      <w:r>
        <w:rPr>
          <w:color w:val="231F20"/>
        </w:rPr>
        <w:t>entre</w:t>
      </w:r>
      <w:r>
        <w:rPr>
          <w:color w:val="231F20"/>
          <w:spacing w:val="-47"/>
        </w:rPr>
        <w:t> </w:t>
      </w:r>
      <w:r>
        <w:rPr>
          <w:color w:val="231F20"/>
        </w:rPr>
        <w:t>otros</w:t>
      </w:r>
      <w:r>
        <w:rPr>
          <w:color w:val="231F20"/>
          <w:spacing w:val="-47"/>
        </w:rPr>
        <w:t> </w:t>
      </w:r>
      <w:r>
        <w:rPr>
          <w:color w:val="231F20"/>
        </w:rPr>
        <w:t>tópicos</w:t>
      </w:r>
      <w:r>
        <w:rPr>
          <w:color w:val="231F20"/>
          <w:spacing w:val="-47"/>
        </w:rPr>
        <w:t> </w:t>
      </w:r>
      <w:r>
        <w:rPr>
          <w:color w:val="231F20"/>
        </w:rPr>
        <w:t>que</w:t>
      </w:r>
      <w:r>
        <w:rPr>
          <w:color w:val="231F20"/>
          <w:spacing w:val="-47"/>
        </w:rPr>
        <w:t> </w:t>
      </w:r>
      <w:r>
        <w:rPr>
          <w:color w:val="231F20"/>
        </w:rPr>
        <w:t>ya</w:t>
      </w:r>
      <w:r>
        <w:rPr>
          <w:color w:val="231F20"/>
          <w:spacing w:val="-47"/>
        </w:rPr>
        <w:t> </w:t>
      </w:r>
      <w:r>
        <w:rPr>
          <w:color w:val="231F20"/>
        </w:rPr>
        <w:t>no</w:t>
      </w:r>
      <w:r>
        <w:rPr>
          <w:color w:val="231F20"/>
          <w:spacing w:val="-47"/>
        </w:rPr>
        <w:t> </w:t>
      </w:r>
      <w:r>
        <w:rPr>
          <w:color w:val="231F20"/>
        </w:rPr>
        <w:t>se</w:t>
      </w:r>
      <w:r>
        <w:rPr>
          <w:color w:val="231F20"/>
          <w:spacing w:val="-47"/>
        </w:rPr>
        <w:t> </w:t>
      </w:r>
      <w:r>
        <w:rPr>
          <w:color w:val="231F20"/>
        </w:rPr>
        <w:t>abarcaron en</w:t>
      </w:r>
      <w:r>
        <w:rPr>
          <w:color w:val="231F20"/>
          <w:spacing w:val="-43"/>
        </w:rPr>
        <w:t> </w:t>
      </w:r>
      <w:r>
        <w:rPr>
          <w:color w:val="231F20"/>
        </w:rPr>
        <w:t>este</w:t>
      </w:r>
      <w:r>
        <w:rPr>
          <w:color w:val="231F20"/>
          <w:spacing w:val="-43"/>
        </w:rPr>
        <w:t> </w:t>
      </w:r>
      <w:r>
        <w:rPr>
          <w:color w:val="231F20"/>
        </w:rPr>
        <w:t>análisis</w:t>
      </w:r>
      <w:r>
        <w:rPr>
          <w:color w:val="231F20"/>
          <w:spacing w:val="-43"/>
        </w:rPr>
        <w:t> </w:t>
      </w:r>
      <w:r>
        <w:rPr>
          <w:color w:val="231F20"/>
        </w:rPr>
        <w:t>pero</w:t>
      </w:r>
      <w:r>
        <w:rPr>
          <w:color w:val="231F20"/>
          <w:spacing w:val="-43"/>
        </w:rPr>
        <w:t> </w:t>
      </w:r>
      <w:r>
        <w:rPr>
          <w:color w:val="231F20"/>
        </w:rPr>
        <w:t>que</w:t>
      </w:r>
      <w:r>
        <w:rPr>
          <w:color w:val="231F20"/>
          <w:spacing w:val="-43"/>
        </w:rPr>
        <w:t> </w:t>
      </w:r>
      <w:r>
        <w:rPr>
          <w:color w:val="231F20"/>
        </w:rPr>
        <w:t>quedan</w:t>
      </w:r>
      <w:r>
        <w:rPr>
          <w:color w:val="231F20"/>
          <w:spacing w:val="-43"/>
        </w:rPr>
        <w:t> </w:t>
      </w:r>
      <w:r>
        <w:rPr>
          <w:color w:val="231F20"/>
        </w:rPr>
        <w:t>como</w:t>
      </w:r>
      <w:r>
        <w:rPr>
          <w:color w:val="231F20"/>
          <w:spacing w:val="-43"/>
        </w:rPr>
        <w:t> </w:t>
      </w:r>
      <w:r>
        <w:rPr>
          <w:color w:val="231F20"/>
        </w:rPr>
        <w:t>parte</w:t>
      </w:r>
      <w:r>
        <w:rPr>
          <w:color w:val="231F20"/>
          <w:spacing w:val="-43"/>
        </w:rPr>
        <w:t> </w:t>
      </w:r>
      <w:r>
        <w:rPr>
          <w:color w:val="231F20"/>
        </w:rPr>
        <w:t>de</w:t>
      </w:r>
      <w:r>
        <w:rPr>
          <w:color w:val="231F20"/>
          <w:spacing w:val="-43"/>
        </w:rPr>
        <w:t> </w:t>
      </w:r>
      <w:r>
        <w:rPr>
          <w:color w:val="231F20"/>
        </w:rPr>
        <w:t>un</w:t>
      </w:r>
      <w:r>
        <w:rPr>
          <w:color w:val="231F20"/>
          <w:spacing w:val="-43"/>
        </w:rPr>
        <w:t> </w:t>
      </w:r>
      <w:r>
        <w:rPr>
          <w:color w:val="231F20"/>
        </w:rPr>
        <w:t>dato</w:t>
      </w:r>
      <w:r>
        <w:rPr>
          <w:color w:val="231F20"/>
          <w:spacing w:val="-43"/>
        </w:rPr>
        <w:t> </w:t>
      </w:r>
      <w:r>
        <w:rPr>
          <w:color w:val="231F20"/>
        </w:rPr>
        <w:t>para</w:t>
      </w:r>
      <w:r>
        <w:rPr>
          <w:color w:val="231F20"/>
          <w:spacing w:val="-43"/>
        </w:rPr>
        <w:t> </w:t>
      </w:r>
      <w:r>
        <w:rPr>
          <w:color w:val="231F20"/>
        </w:rPr>
        <w:t>una</w:t>
      </w:r>
      <w:r>
        <w:rPr>
          <w:color w:val="231F20"/>
          <w:spacing w:val="-43"/>
        </w:rPr>
        <w:t> </w:t>
      </w:r>
      <w:r>
        <w:rPr>
          <w:color w:val="231F20"/>
        </w:rPr>
        <w:t>posterior </w:t>
      </w:r>
      <w:r>
        <w:rPr>
          <w:color w:val="231F20"/>
          <w:w w:val="95"/>
        </w:rPr>
        <w:t>ampliación.</w:t>
      </w:r>
      <w:r>
        <w:rPr>
          <w:color w:val="231F20"/>
          <w:spacing w:val="-25"/>
          <w:w w:val="95"/>
        </w:rPr>
        <w:t> </w:t>
      </w:r>
      <w:r>
        <w:rPr>
          <w:color w:val="231F20"/>
          <w:w w:val="95"/>
        </w:rPr>
        <w:t>Conviene</w:t>
      </w:r>
      <w:r>
        <w:rPr>
          <w:color w:val="231F20"/>
          <w:spacing w:val="-25"/>
          <w:w w:val="95"/>
        </w:rPr>
        <w:t> </w:t>
      </w:r>
      <w:r>
        <w:rPr>
          <w:color w:val="231F20"/>
          <w:w w:val="95"/>
        </w:rPr>
        <w:t>aclarar</w:t>
      </w:r>
      <w:r>
        <w:rPr>
          <w:color w:val="231F20"/>
          <w:spacing w:val="-25"/>
          <w:w w:val="95"/>
        </w:rPr>
        <w:t> </w:t>
      </w:r>
      <w:r>
        <w:rPr>
          <w:color w:val="231F20"/>
          <w:w w:val="95"/>
        </w:rPr>
        <w:t>que</w:t>
      </w:r>
      <w:r>
        <w:rPr>
          <w:color w:val="231F20"/>
          <w:spacing w:val="-25"/>
          <w:w w:val="95"/>
        </w:rPr>
        <w:t> </w:t>
      </w:r>
      <w:r>
        <w:rPr>
          <w:color w:val="231F20"/>
          <w:w w:val="95"/>
        </w:rPr>
        <w:t>aunque</w:t>
      </w:r>
      <w:r>
        <w:rPr>
          <w:color w:val="231F20"/>
          <w:spacing w:val="-25"/>
          <w:w w:val="95"/>
        </w:rPr>
        <w:t> </w:t>
      </w:r>
      <w:r>
        <w:rPr>
          <w:color w:val="231F20"/>
          <w:w w:val="95"/>
        </w:rPr>
        <w:t>no</w:t>
      </w:r>
      <w:r>
        <w:rPr>
          <w:color w:val="231F20"/>
          <w:spacing w:val="-25"/>
          <w:w w:val="95"/>
        </w:rPr>
        <w:t> </w:t>
      </w:r>
      <w:r>
        <w:rPr>
          <w:color w:val="231F20"/>
          <w:w w:val="95"/>
        </w:rPr>
        <w:t>se</w:t>
      </w:r>
      <w:r>
        <w:rPr>
          <w:color w:val="231F20"/>
          <w:spacing w:val="-25"/>
          <w:w w:val="95"/>
        </w:rPr>
        <w:t> </w:t>
      </w:r>
      <w:r>
        <w:rPr>
          <w:color w:val="231F20"/>
          <w:w w:val="95"/>
        </w:rPr>
        <w:t>incluyeron</w:t>
      </w:r>
      <w:r>
        <w:rPr>
          <w:color w:val="231F20"/>
          <w:spacing w:val="-25"/>
          <w:w w:val="95"/>
        </w:rPr>
        <w:t> </w:t>
      </w:r>
      <w:r>
        <w:rPr>
          <w:color w:val="231F20"/>
          <w:w w:val="95"/>
        </w:rPr>
        <w:t>en</w:t>
      </w:r>
      <w:r>
        <w:rPr>
          <w:color w:val="231F20"/>
          <w:spacing w:val="-25"/>
          <w:w w:val="95"/>
        </w:rPr>
        <w:t> </w:t>
      </w:r>
      <w:r>
        <w:rPr>
          <w:color w:val="231F20"/>
          <w:w w:val="95"/>
        </w:rPr>
        <w:t>el</w:t>
      </w:r>
      <w:r>
        <w:rPr>
          <w:color w:val="231F20"/>
          <w:spacing w:val="-25"/>
          <w:w w:val="95"/>
        </w:rPr>
        <w:t> </w:t>
      </w:r>
      <w:r>
        <w:rPr>
          <w:color w:val="231F20"/>
          <w:w w:val="95"/>
        </w:rPr>
        <w:t>análisis</w:t>
      </w:r>
      <w:r>
        <w:rPr>
          <w:color w:val="231F20"/>
          <w:spacing w:val="-25"/>
          <w:w w:val="95"/>
        </w:rPr>
        <w:t> </w:t>
      </w:r>
      <w:r>
        <w:rPr>
          <w:color w:val="231F20"/>
          <w:w w:val="95"/>
        </w:rPr>
        <w:t>sí </w:t>
      </w:r>
      <w:r>
        <w:rPr>
          <w:color w:val="231F20"/>
        </w:rPr>
        <w:t>se</w:t>
      </w:r>
      <w:r>
        <w:rPr>
          <w:color w:val="231F20"/>
          <w:spacing w:val="-37"/>
        </w:rPr>
        <w:t> </w:t>
      </w:r>
      <w:r>
        <w:rPr>
          <w:color w:val="231F20"/>
        </w:rPr>
        <w:t>anexan</w:t>
      </w:r>
      <w:r>
        <w:rPr>
          <w:color w:val="231F20"/>
          <w:spacing w:val="-37"/>
        </w:rPr>
        <w:t> </w:t>
      </w:r>
      <w:r>
        <w:rPr>
          <w:color w:val="231F20"/>
        </w:rPr>
        <w:t>a</w:t>
      </w:r>
      <w:r>
        <w:rPr>
          <w:color w:val="231F20"/>
          <w:spacing w:val="-37"/>
        </w:rPr>
        <w:t> </w:t>
      </w:r>
      <w:r>
        <w:rPr>
          <w:color w:val="231F20"/>
        </w:rPr>
        <w:t>este</w:t>
      </w:r>
      <w:r>
        <w:rPr>
          <w:color w:val="231F20"/>
          <w:spacing w:val="-37"/>
        </w:rPr>
        <w:t> </w:t>
      </w:r>
      <w:r>
        <w:rPr>
          <w:color w:val="231F20"/>
        </w:rPr>
        <w:t>libro,</w:t>
      </w:r>
      <w:r>
        <w:rPr>
          <w:color w:val="231F20"/>
          <w:spacing w:val="-37"/>
        </w:rPr>
        <w:t> </w:t>
      </w:r>
      <w:r>
        <w:rPr>
          <w:color w:val="231F20"/>
        </w:rPr>
        <w:t>con</w:t>
      </w:r>
      <w:r>
        <w:rPr>
          <w:color w:val="231F20"/>
          <w:spacing w:val="-37"/>
        </w:rPr>
        <w:t> </w:t>
      </w:r>
      <w:r>
        <w:rPr>
          <w:color w:val="231F20"/>
        </w:rPr>
        <w:t>el</w:t>
      </w:r>
      <w:r>
        <w:rPr>
          <w:color w:val="231F20"/>
          <w:spacing w:val="-37"/>
        </w:rPr>
        <w:t> </w:t>
      </w:r>
      <w:r>
        <w:rPr>
          <w:color w:val="231F20"/>
        </w:rPr>
        <w:t>objeto</w:t>
      </w:r>
      <w:r>
        <w:rPr>
          <w:color w:val="231F20"/>
          <w:spacing w:val="-37"/>
        </w:rPr>
        <w:t> </w:t>
      </w:r>
      <w:r>
        <w:rPr>
          <w:color w:val="231F20"/>
        </w:rPr>
        <w:t>de</w:t>
      </w:r>
      <w:r>
        <w:rPr>
          <w:color w:val="231F20"/>
          <w:spacing w:val="-37"/>
        </w:rPr>
        <w:t> </w:t>
      </w:r>
      <w:r>
        <w:rPr>
          <w:color w:val="231F20"/>
        </w:rPr>
        <w:t>que</w:t>
      </w:r>
      <w:r>
        <w:rPr>
          <w:color w:val="231F20"/>
          <w:spacing w:val="-37"/>
        </w:rPr>
        <w:t> </w:t>
      </w:r>
      <w:r>
        <w:rPr>
          <w:color w:val="231F20"/>
        </w:rPr>
        <w:t>sirva</w:t>
      </w:r>
      <w:r>
        <w:rPr>
          <w:color w:val="231F20"/>
          <w:spacing w:val="-37"/>
        </w:rPr>
        <w:t> </w:t>
      </w:r>
      <w:r>
        <w:rPr>
          <w:color w:val="231F20"/>
        </w:rPr>
        <w:t>de</w:t>
      </w:r>
      <w:r>
        <w:rPr>
          <w:color w:val="231F20"/>
          <w:spacing w:val="-37"/>
        </w:rPr>
        <w:t> </w:t>
      </w:r>
      <w:r>
        <w:rPr>
          <w:color w:val="231F20"/>
        </w:rPr>
        <w:t>referencia</w:t>
      </w:r>
      <w:r>
        <w:rPr>
          <w:color w:val="231F20"/>
          <w:spacing w:val="-37"/>
        </w:rPr>
        <w:t> </w:t>
      </w:r>
      <w:r>
        <w:rPr>
          <w:color w:val="231F20"/>
        </w:rPr>
        <w:t>estadística </w:t>
      </w:r>
      <w:r>
        <w:rPr>
          <w:color w:val="231F20"/>
          <w:w w:val="95"/>
        </w:rPr>
        <w:t>para posteriores</w:t>
      </w:r>
      <w:r>
        <w:rPr>
          <w:color w:val="231F20"/>
          <w:spacing w:val="-34"/>
          <w:w w:val="95"/>
        </w:rPr>
        <w:t> </w:t>
      </w:r>
      <w:r>
        <w:rPr>
          <w:color w:val="231F20"/>
          <w:w w:val="95"/>
        </w:rPr>
        <w:t>trabajos.</w:t>
      </w:r>
    </w:p>
    <w:p>
      <w:pPr>
        <w:pStyle w:val="BodyText"/>
      </w:pPr>
    </w:p>
    <w:p>
      <w:pPr>
        <w:pStyle w:val="BodyText"/>
      </w:pPr>
    </w:p>
    <w:p>
      <w:pPr>
        <w:spacing w:before="175"/>
        <w:ind w:left="107" w:right="107" w:firstLine="0"/>
        <w:jc w:val="center"/>
        <w:rPr>
          <w:sz w:val="22"/>
        </w:rPr>
      </w:pPr>
      <w:r>
        <w:rPr>
          <w:color w:val="231F20"/>
          <w:w w:val="115"/>
          <w:sz w:val="22"/>
        </w:rPr>
        <w:t>Datos generales</w:t>
      </w:r>
    </w:p>
    <w:p>
      <w:pPr>
        <w:spacing w:after="0"/>
        <w:jc w:val="center"/>
        <w:rPr>
          <w:sz w:val="22"/>
        </w:rPr>
        <w:sectPr>
          <w:pgSz w:w="8230" w:h="12760"/>
          <w:pgMar w:top="1180" w:bottom="280" w:left="740" w:right="740"/>
        </w:sectPr>
      </w:pPr>
    </w:p>
    <w:p>
      <w:pPr>
        <w:pStyle w:val="BodyText"/>
        <w:rPr>
          <w:sz w:val="20"/>
        </w:rPr>
      </w:pPr>
    </w:p>
    <w:p>
      <w:pPr>
        <w:pStyle w:val="BodyText"/>
        <w:spacing w:line="278" w:lineRule="auto" w:before="213"/>
        <w:ind w:left="110" w:right="107"/>
        <w:jc w:val="both"/>
        <w:rPr>
          <w:sz w:val="14"/>
        </w:rPr>
      </w:pPr>
      <w:r>
        <w:rPr>
          <w:color w:val="231F20"/>
          <w:w w:val="95"/>
        </w:rPr>
        <w:t>Para</w:t>
      </w:r>
      <w:r>
        <w:rPr>
          <w:color w:val="231F20"/>
          <w:spacing w:val="-27"/>
          <w:w w:val="95"/>
        </w:rPr>
        <w:t> </w:t>
      </w:r>
      <w:r>
        <w:rPr>
          <w:color w:val="231F20"/>
          <w:w w:val="95"/>
        </w:rPr>
        <w:t>el</w:t>
      </w:r>
      <w:r>
        <w:rPr>
          <w:color w:val="231F20"/>
          <w:spacing w:val="-27"/>
          <w:w w:val="95"/>
        </w:rPr>
        <w:t> </w:t>
      </w:r>
      <w:r>
        <w:rPr>
          <w:color w:val="231F20"/>
          <w:w w:val="95"/>
        </w:rPr>
        <w:t>análisis</w:t>
      </w:r>
      <w:r>
        <w:rPr>
          <w:color w:val="231F20"/>
          <w:spacing w:val="-27"/>
          <w:w w:val="95"/>
        </w:rPr>
        <w:t> </w:t>
      </w:r>
      <w:r>
        <w:rPr>
          <w:color w:val="231F20"/>
          <w:w w:val="95"/>
        </w:rPr>
        <w:t>de</w:t>
      </w:r>
      <w:r>
        <w:rPr>
          <w:color w:val="231F20"/>
          <w:spacing w:val="-27"/>
          <w:w w:val="95"/>
        </w:rPr>
        <w:t> </w:t>
      </w:r>
      <w:r>
        <w:rPr>
          <w:color w:val="231F20"/>
          <w:w w:val="95"/>
        </w:rPr>
        <w:t>los</w:t>
      </w:r>
      <w:r>
        <w:rPr>
          <w:color w:val="231F20"/>
          <w:spacing w:val="-27"/>
          <w:w w:val="95"/>
        </w:rPr>
        <w:t> </w:t>
      </w:r>
      <w:r>
        <w:rPr>
          <w:color w:val="231F20"/>
          <w:w w:val="95"/>
        </w:rPr>
        <w:t>datos</w:t>
      </w:r>
      <w:r>
        <w:rPr>
          <w:color w:val="231F20"/>
          <w:spacing w:val="-27"/>
          <w:w w:val="95"/>
        </w:rPr>
        <w:t> </w:t>
      </w:r>
      <w:r>
        <w:rPr>
          <w:color w:val="231F20"/>
          <w:w w:val="95"/>
        </w:rPr>
        <w:t>generales</w:t>
      </w:r>
      <w:r>
        <w:rPr>
          <w:color w:val="231F20"/>
          <w:spacing w:val="-27"/>
          <w:w w:val="95"/>
        </w:rPr>
        <w:t> </w:t>
      </w:r>
      <w:r>
        <w:rPr>
          <w:color w:val="231F20"/>
          <w:w w:val="95"/>
        </w:rPr>
        <w:t>se</w:t>
      </w:r>
      <w:r>
        <w:rPr>
          <w:color w:val="231F20"/>
          <w:spacing w:val="-27"/>
          <w:w w:val="95"/>
        </w:rPr>
        <w:t> </w:t>
      </w:r>
      <w:r>
        <w:rPr>
          <w:color w:val="231F20"/>
          <w:w w:val="95"/>
        </w:rPr>
        <w:t>incluyeron</w:t>
      </w:r>
      <w:r>
        <w:rPr>
          <w:color w:val="231F20"/>
          <w:spacing w:val="-27"/>
          <w:w w:val="95"/>
        </w:rPr>
        <w:t> </w:t>
      </w:r>
      <w:r>
        <w:rPr>
          <w:color w:val="231F20"/>
          <w:w w:val="95"/>
        </w:rPr>
        <w:t>las</w:t>
      </w:r>
      <w:r>
        <w:rPr>
          <w:color w:val="231F20"/>
          <w:spacing w:val="-27"/>
          <w:w w:val="95"/>
        </w:rPr>
        <w:t> </w:t>
      </w:r>
      <w:r>
        <w:rPr>
          <w:color w:val="231F20"/>
          <w:w w:val="95"/>
        </w:rPr>
        <w:t>siguientes</w:t>
      </w:r>
      <w:r>
        <w:rPr>
          <w:color w:val="231F20"/>
          <w:spacing w:val="-27"/>
          <w:w w:val="95"/>
        </w:rPr>
        <w:t> </w:t>
      </w:r>
      <w:r>
        <w:rPr>
          <w:color w:val="231F20"/>
          <w:w w:val="95"/>
        </w:rPr>
        <w:t>gráficas: </w:t>
      </w:r>
      <w:r>
        <w:rPr>
          <w:color w:val="231F20"/>
        </w:rPr>
        <w:t>1,</w:t>
      </w:r>
      <w:r>
        <w:rPr>
          <w:color w:val="231F20"/>
          <w:spacing w:val="-22"/>
        </w:rPr>
        <w:t> </w:t>
      </w:r>
      <w:r>
        <w:rPr>
          <w:color w:val="231F20"/>
        </w:rPr>
        <w:t>2,</w:t>
      </w:r>
      <w:r>
        <w:rPr>
          <w:color w:val="231F20"/>
          <w:spacing w:val="-22"/>
        </w:rPr>
        <w:t> </w:t>
      </w:r>
      <w:r>
        <w:rPr>
          <w:color w:val="231F20"/>
        </w:rPr>
        <w:t>3,</w:t>
      </w:r>
      <w:r>
        <w:rPr>
          <w:color w:val="231F20"/>
          <w:spacing w:val="-22"/>
        </w:rPr>
        <w:t> </w:t>
      </w:r>
      <w:r>
        <w:rPr>
          <w:color w:val="231F20"/>
        </w:rPr>
        <w:t>4,</w:t>
      </w:r>
      <w:r>
        <w:rPr>
          <w:color w:val="231F20"/>
          <w:spacing w:val="-22"/>
        </w:rPr>
        <w:t> </w:t>
      </w:r>
      <w:r>
        <w:rPr>
          <w:color w:val="231F20"/>
        </w:rPr>
        <w:t>5</w:t>
      </w:r>
      <w:r>
        <w:rPr>
          <w:color w:val="231F20"/>
          <w:spacing w:val="-22"/>
        </w:rPr>
        <w:t> </w:t>
      </w:r>
      <w:r>
        <w:rPr>
          <w:color w:val="231F20"/>
        </w:rPr>
        <w:t>y</w:t>
      </w:r>
      <w:r>
        <w:rPr>
          <w:color w:val="231F20"/>
          <w:spacing w:val="-22"/>
        </w:rPr>
        <w:t> </w:t>
      </w:r>
      <w:r>
        <w:rPr>
          <w:color w:val="231F20"/>
        </w:rPr>
        <w:t>7.</w:t>
      </w:r>
      <w:r>
        <w:rPr>
          <w:color w:val="231F20"/>
          <w:spacing w:val="-22"/>
        </w:rPr>
        <w:t> </w:t>
      </w:r>
      <w:r>
        <w:rPr>
          <w:color w:val="231F20"/>
        </w:rPr>
        <w:t>En</w:t>
      </w:r>
      <w:r>
        <w:rPr>
          <w:color w:val="231F20"/>
          <w:spacing w:val="-22"/>
        </w:rPr>
        <w:t> </w:t>
      </w:r>
      <w:r>
        <w:rPr>
          <w:color w:val="231F20"/>
        </w:rPr>
        <w:t>cuanto</w:t>
      </w:r>
      <w:r>
        <w:rPr>
          <w:color w:val="231F20"/>
          <w:spacing w:val="-22"/>
        </w:rPr>
        <w:t> </w:t>
      </w:r>
      <w:r>
        <w:rPr>
          <w:color w:val="231F20"/>
        </w:rPr>
        <w:t>a</w:t>
      </w:r>
      <w:r>
        <w:rPr>
          <w:color w:val="231F20"/>
          <w:spacing w:val="-22"/>
        </w:rPr>
        <w:t> </w:t>
      </w:r>
      <w:r>
        <w:rPr>
          <w:color w:val="231F20"/>
        </w:rPr>
        <w:t>los</w:t>
      </w:r>
      <w:r>
        <w:rPr>
          <w:color w:val="231F20"/>
          <w:spacing w:val="-22"/>
        </w:rPr>
        <w:t> </w:t>
      </w:r>
      <w:r>
        <w:rPr>
          <w:color w:val="231F20"/>
        </w:rPr>
        <w:t>datos</w:t>
      </w:r>
      <w:r>
        <w:rPr>
          <w:color w:val="231F20"/>
          <w:spacing w:val="-22"/>
        </w:rPr>
        <w:t> </w:t>
      </w:r>
      <w:r>
        <w:rPr>
          <w:color w:val="231F20"/>
        </w:rPr>
        <w:t>generales</w:t>
      </w:r>
      <w:r>
        <w:rPr>
          <w:color w:val="231F20"/>
          <w:spacing w:val="-22"/>
        </w:rPr>
        <w:t> </w:t>
      </w:r>
      <w:r>
        <w:rPr>
          <w:color w:val="231F20"/>
        </w:rPr>
        <w:t>prevalece</w:t>
      </w:r>
      <w:r>
        <w:rPr>
          <w:color w:val="231F20"/>
          <w:spacing w:val="-22"/>
        </w:rPr>
        <w:t> </w:t>
      </w:r>
      <w:r>
        <w:rPr>
          <w:color w:val="231F20"/>
        </w:rPr>
        <w:t>el</w:t>
      </w:r>
      <w:r>
        <w:rPr>
          <w:color w:val="231F20"/>
          <w:spacing w:val="-22"/>
        </w:rPr>
        <w:t> </w:t>
      </w:r>
      <w:r>
        <w:rPr>
          <w:color w:val="231F20"/>
        </w:rPr>
        <w:t>número</w:t>
      </w:r>
      <w:r>
        <w:rPr>
          <w:color w:val="231F20"/>
          <w:spacing w:val="-22"/>
        </w:rPr>
        <w:t> </w:t>
      </w:r>
      <w:r>
        <w:rPr>
          <w:color w:val="231F20"/>
        </w:rPr>
        <w:t>de mujeres</w:t>
      </w:r>
      <w:r>
        <w:rPr>
          <w:color w:val="231F20"/>
          <w:spacing w:val="-29"/>
        </w:rPr>
        <w:t> </w:t>
      </w:r>
      <w:r>
        <w:rPr>
          <w:color w:val="231F20"/>
        </w:rPr>
        <w:t>que</w:t>
      </w:r>
      <w:r>
        <w:rPr>
          <w:color w:val="231F20"/>
          <w:spacing w:val="-29"/>
        </w:rPr>
        <w:t> </w:t>
      </w:r>
      <w:r>
        <w:rPr>
          <w:color w:val="231F20"/>
        </w:rPr>
        <w:t>respondieron</w:t>
      </w:r>
      <w:r>
        <w:rPr>
          <w:color w:val="231F20"/>
          <w:spacing w:val="-29"/>
        </w:rPr>
        <w:t> </w:t>
      </w:r>
      <w:r>
        <w:rPr>
          <w:color w:val="231F20"/>
        </w:rPr>
        <w:t>el</w:t>
      </w:r>
      <w:r>
        <w:rPr>
          <w:color w:val="231F20"/>
          <w:spacing w:val="-29"/>
        </w:rPr>
        <w:t> </w:t>
      </w:r>
      <w:r>
        <w:rPr>
          <w:color w:val="231F20"/>
        </w:rPr>
        <w:t>cuestionario,</w:t>
      </w:r>
      <w:r>
        <w:rPr>
          <w:color w:val="231F20"/>
          <w:spacing w:val="-29"/>
        </w:rPr>
        <w:t> </w:t>
      </w:r>
      <w:r>
        <w:rPr>
          <w:color w:val="231F20"/>
        </w:rPr>
        <w:t>lo</w:t>
      </w:r>
      <w:r>
        <w:rPr>
          <w:color w:val="231F20"/>
          <w:spacing w:val="-29"/>
        </w:rPr>
        <w:t> </w:t>
      </w:r>
      <w:r>
        <w:rPr>
          <w:color w:val="231F20"/>
        </w:rPr>
        <w:t>cual</w:t>
      </w:r>
      <w:r>
        <w:rPr>
          <w:color w:val="231F20"/>
          <w:spacing w:val="-29"/>
        </w:rPr>
        <w:t> </w:t>
      </w:r>
      <w:r>
        <w:rPr>
          <w:color w:val="231F20"/>
        </w:rPr>
        <w:t>se</w:t>
      </w:r>
      <w:r>
        <w:rPr>
          <w:color w:val="231F20"/>
          <w:spacing w:val="-29"/>
        </w:rPr>
        <w:t> </w:t>
      </w:r>
      <w:r>
        <w:rPr>
          <w:color w:val="231F20"/>
        </w:rPr>
        <w:t>explica</w:t>
      </w:r>
      <w:r>
        <w:rPr>
          <w:color w:val="231F20"/>
          <w:spacing w:val="-29"/>
        </w:rPr>
        <w:t> </w:t>
      </w:r>
      <w:r>
        <w:rPr>
          <w:color w:val="231F20"/>
        </w:rPr>
        <w:t>en</w:t>
      </w:r>
      <w:r>
        <w:rPr>
          <w:color w:val="231F20"/>
          <w:spacing w:val="-29"/>
        </w:rPr>
        <w:t> </w:t>
      </w:r>
      <w:r>
        <w:rPr>
          <w:color w:val="231F20"/>
        </w:rPr>
        <w:t>función de</w:t>
      </w:r>
      <w:r>
        <w:rPr>
          <w:color w:val="231F20"/>
          <w:spacing w:val="-20"/>
        </w:rPr>
        <w:t> </w:t>
      </w:r>
      <w:r>
        <w:rPr>
          <w:color w:val="231F20"/>
        </w:rPr>
        <w:t>que</w:t>
      </w:r>
      <w:r>
        <w:rPr>
          <w:color w:val="231F20"/>
          <w:spacing w:val="-20"/>
        </w:rPr>
        <w:t> </w:t>
      </w:r>
      <w:r>
        <w:rPr>
          <w:color w:val="231F20"/>
        </w:rPr>
        <w:t>la</w:t>
      </w:r>
      <w:r>
        <w:rPr>
          <w:color w:val="231F20"/>
          <w:spacing w:val="-20"/>
        </w:rPr>
        <w:t> </w:t>
      </w:r>
      <w:r>
        <w:rPr>
          <w:color w:val="231F20"/>
        </w:rPr>
        <w:t>mayoría</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rPr>
        <w:t>hombres</w:t>
      </w:r>
      <w:r>
        <w:rPr>
          <w:color w:val="231F20"/>
          <w:spacing w:val="-20"/>
        </w:rPr>
        <w:t> </w:t>
      </w:r>
      <w:r>
        <w:rPr>
          <w:color w:val="231F20"/>
        </w:rPr>
        <w:t>salen</w:t>
      </w:r>
      <w:r>
        <w:rPr>
          <w:color w:val="231F20"/>
          <w:spacing w:val="-20"/>
        </w:rPr>
        <w:t> </w:t>
      </w:r>
      <w:r>
        <w:rPr>
          <w:color w:val="231F20"/>
        </w:rPr>
        <w:t>a</w:t>
      </w:r>
      <w:r>
        <w:rPr>
          <w:color w:val="231F20"/>
          <w:spacing w:val="-20"/>
        </w:rPr>
        <w:t> </w:t>
      </w:r>
      <w:r>
        <w:rPr>
          <w:color w:val="231F20"/>
        </w:rPr>
        <w:t>trabajar</w:t>
      </w:r>
      <w:r>
        <w:rPr>
          <w:color w:val="231F20"/>
          <w:spacing w:val="-20"/>
        </w:rPr>
        <w:t> </w:t>
      </w:r>
      <w:r>
        <w:rPr>
          <w:color w:val="231F20"/>
        </w:rPr>
        <w:t>fuera</w:t>
      </w:r>
      <w:r>
        <w:rPr>
          <w:color w:val="231F20"/>
          <w:spacing w:val="-20"/>
        </w:rPr>
        <w:t> </w:t>
      </w:r>
      <w:r>
        <w:rPr>
          <w:color w:val="231F20"/>
        </w:rPr>
        <w:t>durante</w:t>
      </w:r>
      <w:r>
        <w:rPr>
          <w:color w:val="231F20"/>
          <w:spacing w:val="-20"/>
        </w:rPr>
        <w:t> </w:t>
      </w:r>
      <w:r>
        <w:rPr>
          <w:color w:val="231F20"/>
        </w:rPr>
        <w:t>toda</w:t>
      </w:r>
      <w:r>
        <w:rPr>
          <w:color w:val="231F20"/>
          <w:spacing w:val="-20"/>
        </w:rPr>
        <w:t> </w:t>
      </w:r>
      <w:r>
        <w:rPr>
          <w:color w:val="231F20"/>
        </w:rPr>
        <w:t>la </w:t>
      </w:r>
      <w:r>
        <w:rPr>
          <w:color w:val="231F20"/>
          <w:w w:val="95"/>
        </w:rPr>
        <w:t>semana</w:t>
      </w:r>
      <w:r>
        <w:rPr>
          <w:color w:val="231F20"/>
          <w:spacing w:val="-18"/>
          <w:w w:val="95"/>
        </w:rPr>
        <w:t> </w:t>
      </w:r>
      <w:r>
        <w:rPr>
          <w:color w:val="231F20"/>
          <w:w w:val="95"/>
        </w:rPr>
        <w:t>y</w:t>
      </w:r>
      <w:r>
        <w:rPr>
          <w:color w:val="231F20"/>
          <w:spacing w:val="-18"/>
          <w:w w:val="95"/>
        </w:rPr>
        <w:t> </w:t>
      </w:r>
      <w:r>
        <w:rPr>
          <w:color w:val="231F20"/>
          <w:w w:val="95"/>
        </w:rPr>
        <w:t>ellas</w:t>
      </w:r>
      <w:r>
        <w:rPr>
          <w:color w:val="231F20"/>
          <w:spacing w:val="-18"/>
          <w:w w:val="95"/>
        </w:rPr>
        <w:t> </w:t>
      </w:r>
      <w:r>
        <w:rPr>
          <w:color w:val="231F20"/>
          <w:w w:val="95"/>
        </w:rPr>
        <w:t>quedan</w:t>
      </w:r>
      <w:r>
        <w:rPr>
          <w:color w:val="231F20"/>
          <w:spacing w:val="-18"/>
          <w:w w:val="95"/>
        </w:rPr>
        <w:t> </w:t>
      </w:r>
      <w:r>
        <w:rPr>
          <w:color w:val="231F20"/>
          <w:w w:val="95"/>
        </w:rPr>
        <w:t>al</w:t>
      </w:r>
      <w:r>
        <w:rPr>
          <w:color w:val="231F20"/>
          <w:spacing w:val="-18"/>
          <w:w w:val="95"/>
        </w:rPr>
        <w:t> </w:t>
      </w:r>
      <w:r>
        <w:rPr>
          <w:color w:val="231F20"/>
          <w:w w:val="95"/>
        </w:rPr>
        <w:t>frente</w:t>
      </w:r>
      <w:r>
        <w:rPr>
          <w:color w:val="231F20"/>
          <w:spacing w:val="-18"/>
          <w:w w:val="95"/>
        </w:rPr>
        <w:t> </w:t>
      </w:r>
      <w:r>
        <w:rPr>
          <w:color w:val="231F20"/>
          <w:w w:val="95"/>
        </w:rPr>
        <w:t>del</w:t>
      </w:r>
      <w:r>
        <w:rPr>
          <w:color w:val="231F20"/>
          <w:spacing w:val="-18"/>
          <w:w w:val="95"/>
        </w:rPr>
        <w:t> </w:t>
      </w:r>
      <w:r>
        <w:rPr>
          <w:color w:val="231F20"/>
          <w:w w:val="95"/>
        </w:rPr>
        <w:t>hogar</w:t>
      </w:r>
      <w:r>
        <w:rPr>
          <w:color w:val="231F20"/>
          <w:spacing w:val="-18"/>
          <w:w w:val="95"/>
        </w:rPr>
        <w:t> </w:t>
      </w:r>
      <w:r>
        <w:rPr>
          <w:color w:val="231F20"/>
          <w:w w:val="95"/>
        </w:rPr>
        <w:t>y</w:t>
      </w:r>
      <w:r>
        <w:rPr>
          <w:color w:val="231F20"/>
          <w:spacing w:val="-18"/>
          <w:w w:val="95"/>
        </w:rPr>
        <w:t> </w:t>
      </w:r>
      <w:r>
        <w:rPr>
          <w:color w:val="231F20"/>
          <w:w w:val="95"/>
        </w:rPr>
        <w:t>de</w:t>
      </w:r>
      <w:r>
        <w:rPr>
          <w:color w:val="231F20"/>
          <w:spacing w:val="-18"/>
          <w:w w:val="95"/>
        </w:rPr>
        <w:t> </w:t>
      </w:r>
      <w:r>
        <w:rPr>
          <w:color w:val="231F20"/>
          <w:w w:val="95"/>
        </w:rPr>
        <w:t>otras</w:t>
      </w:r>
      <w:r>
        <w:rPr>
          <w:color w:val="231F20"/>
          <w:spacing w:val="-18"/>
          <w:w w:val="95"/>
        </w:rPr>
        <w:t> </w:t>
      </w:r>
      <w:r>
        <w:rPr>
          <w:color w:val="231F20"/>
          <w:w w:val="95"/>
        </w:rPr>
        <w:t>actividades,</w:t>
      </w:r>
      <w:r>
        <w:rPr>
          <w:color w:val="231F20"/>
          <w:spacing w:val="-18"/>
          <w:w w:val="95"/>
        </w:rPr>
        <w:t> </w:t>
      </w:r>
      <w:r>
        <w:rPr>
          <w:color w:val="231F20"/>
          <w:w w:val="95"/>
        </w:rPr>
        <w:t>incluidas </w:t>
      </w:r>
      <w:r>
        <w:rPr>
          <w:color w:val="231F20"/>
          <w:w w:val="90"/>
        </w:rPr>
        <w:t>las</w:t>
      </w:r>
      <w:r>
        <w:rPr>
          <w:color w:val="231F20"/>
          <w:spacing w:val="-4"/>
          <w:w w:val="90"/>
        </w:rPr>
        <w:t> </w:t>
      </w:r>
      <w:r>
        <w:rPr>
          <w:color w:val="231F20"/>
          <w:w w:val="90"/>
        </w:rPr>
        <w:t>agrícolas.</w:t>
      </w:r>
      <w:r>
        <w:rPr>
          <w:color w:val="231F20"/>
          <w:w w:val="90"/>
          <w:position w:val="8"/>
          <w:sz w:val="14"/>
        </w:rPr>
        <w:t>50</w:t>
      </w:r>
    </w:p>
    <w:p>
      <w:pPr>
        <w:pStyle w:val="BodyText"/>
      </w:pPr>
    </w:p>
    <w:p>
      <w:pPr>
        <w:pStyle w:val="BodyText"/>
      </w:pPr>
    </w:p>
    <w:p>
      <w:pPr>
        <w:pStyle w:val="BodyText"/>
        <w:spacing w:line="278" w:lineRule="auto" w:before="191"/>
        <w:ind w:left="110" w:right="107"/>
        <w:jc w:val="both"/>
      </w:pPr>
      <w:r>
        <w:rPr>
          <w:color w:val="231F20"/>
        </w:rPr>
        <w:t>Uno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indicadores</w:t>
      </w:r>
      <w:r>
        <w:rPr>
          <w:color w:val="231F20"/>
          <w:spacing w:val="-6"/>
        </w:rPr>
        <w:t> </w:t>
      </w:r>
      <w:r>
        <w:rPr>
          <w:color w:val="231F20"/>
        </w:rPr>
        <w:t>señalados</w:t>
      </w:r>
      <w:r>
        <w:rPr>
          <w:color w:val="231F20"/>
          <w:spacing w:val="-6"/>
        </w:rPr>
        <w:t> </w:t>
      </w:r>
      <w:r>
        <w:rPr>
          <w:color w:val="231F20"/>
        </w:rPr>
        <w:t>desde</w:t>
      </w:r>
      <w:r>
        <w:rPr>
          <w:color w:val="231F20"/>
          <w:spacing w:val="-6"/>
        </w:rPr>
        <w:t> </w:t>
      </w:r>
      <w:r>
        <w:rPr>
          <w:color w:val="231F20"/>
        </w:rPr>
        <w:t>el</w:t>
      </w:r>
      <w:r>
        <w:rPr>
          <w:color w:val="231F20"/>
          <w:spacing w:val="-6"/>
        </w:rPr>
        <w:t> </w:t>
      </w:r>
      <w:r>
        <w:rPr>
          <w:color w:val="231F20"/>
        </w:rPr>
        <w:t>inicio</w:t>
      </w:r>
      <w:r>
        <w:rPr>
          <w:color w:val="231F20"/>
          <w:spacing w:val="-6"/>
        </w:rPr>
        <w:t> </w:t>
      </w:r>
      <w:r>
        <w:rPr>
          <w:color w:val="231F20"/>
        </w:rPr>
        <w:t>de</w:t>
      </w:r>
      <w:r>
        <w:rPr>
          <w:color w:val="231F20"/>
          <w:spacing w:val="-6"/>
        </w:rPr>
        <w:t> </w:t>
      </w:r>
      <w:r>
        <w:rPr>
          <w:color w:val="231F20"/>
        </w:rPr>
        <w:t>este</w:t>
      </w:r>
      <w:r>
        <w:rPr>
          <w:color w:val="231F20"/>
          <w:spacing w:val="-6"/>
        </w:rPr>
        <w:t> </w:t>
      </w:r>
      <w:r>
        <w:rPr>
          <w:color w:val="231F20"/>
        </w:rPr>
        <w:t>trabajo</w:t>
      </w:r>
      <w:r>
        <w:rPr>
          <w:color w:val="231F20"/>
          <w:spacing w:val="-6"/>
        </w:rPr>
        <w:t> </w:t>
      </w:r>
      <w:r>
        <w:rPr>
          <w:color w:val="231F20"/>
        </w:rPr>
        <w:t>es</w:t>
      </w:r>
      <w:r>
        <w:rPr>
          <w:color w:val="231F20"/>
          <w:spacing w:val="-6"/>
        </w:rPr>
        <w:t> </w:t>
      </w:r>
      <w:r>
        <w:rPr>
          <w:color w:val="231F20"/>
        </w:rPr>
        <w:t>la lengua;</w:t>
      </w:r>
      <w:r>
        <w:rPr>
          <w:color w:val="231F20"/>
          <w:spacing w:val="-41"/>
        </w:rPr>
        <w:t> </w:t>
      </w:r>
      <w:r>
        <w:rPr>
          <w:color w:val="231F20"/>
        </w:rPr>
        <w:t>los</w:t>
      </w:r>
      <w:r>
        <w:rPr>
          <w:color w:val="231F20"/>
          <w:spacing w:val="-41"/>
        </w:rPr>
        <w:t> </w:t>
      </w:r>
      <w:r>
        <w:rPr>
          <w:color w:val="231F20"/>
        </w:rPr>
        <w:t>datos</w:t>
      </w:r>
      <w:r>
        <w:rPr>
          <w:color w:val="231F20"/>
          <w:spacing w:val="-41"/>
        </w:rPr>
        <w:t> </w:t>
      </w:r>
      <w:r>
        <w:rPr>
          <w:color w:val="231F20"/>
        </w:rPr>
        <w:t>del</w:t>
      </w:r>
      <w:r>
        <w:rPr>
          <w:color w:val="231F20"/>
          <w:spacing w:val="-41"/>
        </w:rPr>
        <w:t> </w:t>
      </w:r>
      <w:r>
        <w:rPr>
          <w:color w:val="231F20"/>
        </w:rPr>
        <w:t>cuestionario</w:t>
      </w:r>
      <w:r>
        <w:rPr>
          <w:color w:val="231F20"/>
          <w:spacing w:val="-41"/>
        </w:rPr>
        <w:t> </w:t>
      </w:r>
      <w:r>
        <w:rPr>
          <w:color w:val="231F20"/>
        </w:rPr>
        <w:t>indicaron</w:t>
      </w:r>
      <w:r>
        <w:rPr>
          <w:color w:val="231F20"/>
          <w:spacing w:val="-41"/>
        </w:rPr>
        <w:t> </w:t>
      </w:r>
      <w:r>
        <w:rPr>
          <w:color w:val="231F20"/>
        </w:rPr>
        <w:t>que</w:t>
      </w:r>
      <w:r>
        <w:rPr>
          <w:color w:val="231F20"/>
          <w:spacing w:val="-41"/>
        </w:rPr>
        <w:t> </w:t>
      </w:r>
      <w:r>
        <w:rPr>
          <w:color w:val="231F20"/>
        </w:rPr>
        <w:t>los</w:t>
      </w:r>
      <w:r>
        <w:rPr>
          <w:color w:val="231F20"/>
          <w:spacing w:val="-41"/>
        </w:rPr>
        <w:t> </w:t>
      </w:r>
      <w:r>
        <w:rPr>
          <w:color w:val="231F20"/>
        </w:rPr>
        <w:t>adultos</w:t>
      </w:r>
      <w:r>
        <w:rPr>
          <w:color w:val="231F20"/>
          <w:spacing w:val="-41"/>
        </w:rPr>
        <w:t> </w:t>
      </w:r>
      <w:r>
        <w:rPr>
          <w:color w:val="231F20"/>
        </w:rPr>
        <w:t>mayores</w:t>
      </w:r>
      <w:r>
        <w:rPr>
          <w:color w:val="231F20"/>
          <w:spacing w:val="-41"/>
        </w:rPr>
        <w:t> </w:t>
      </w:r>
      <w:r>
        <w:rPr>
          <w:color w:val="231F20"/>
        </w:rPr>
        <w:t>son quienes</w:t>
      </w:r>
      <w:r>
        <w:rPr>
          <w:color w:val="231F20"/>
          <w:spacing w:val="-36"/>
        </w:rPr>
        <w:t> </w:t>
      </w:r>
      <w:r>
        <w:rPr>
          <w:color w:val="231F20"/>
        </w:rPr>
        <w:t>más</w:t>
      </w:r>
      <w:r>
        <w:rPr>
          <w:color w:val="231F20"/>
          <w:spacing w:val="-36"/>
        </w:rPr>
        <w:t> </w:t>
      </w:r>
      <w:r>
        <w:rPr>
          <w:color w:val="231F20"/>
        </w:rPr>
        <w:t>hablan</w:t>
      </w:r>
      <w:r>
        <w:rPr>
          <w:color w:val="231F20"/>
          <w:spacing w:val="-36"/>
        </w:rPr>
        <w:t> </w:t>
      </w:r>
      <w:r>
        <w:rPr>
          <w:color w:val="231F20"/>
        </w:rPr>
        <w:t>mazahua,</w:t>
      </w:r>
      <w:r>
        <w:rPr>
          <w:color w:val="231F20"/>
          <w:spacing w:val="-36"/>
        </w:rPr>
        <w:t> </w:t>
      </w:r>
      <w:r>
        <w:rPr>
          <w:color w:val="231F20"/>
        </w:rPr>
        <w:t>de</w:t>
      </w:r>
      <w:r>
        <w:rPr>
          <w:color w:val="231F20"/>
          <w:spacing w:val="-36"/>
        </w:rPr>
        <w:t> </w:t>
      </w:r>
      <w:r>
        <w:rPr>
          <w:color w:val="231F20"/>
        </w:rPr>
        <w:t>hecho</w:t>
      </w:r>
      <w:r>
        <w:rPr>
          <w:color w:val="231F20"/>
          <w:spacing w:val="-36"/>
        </w:rPr>
        <w:t> </w:t>
      </w:r>
      <w:r>
        <w:rPr>
          <w:color w:val="231F20"/>
        </w:rPr>
        <w:t>en</w:t>
      </w:r>
      <w:r>
        <w:rPr>
          <w:color w:val="231F20"/>
          <w:spacing w:val="-36"/>
        </w:rPr>
        <w:t> </w:t>
      </w:r>
      <w:r>
        <w:rPr>
          <w:color w:val="231F20"/>
        </w:rPr>
        <w:t>varias</w:t>
      </w:r>
      <w:r>
        <w:rPr>
          <w:color w:val="231F20"/>
          <w:spacing w:val="-36"/>
        </w:rPr>
        <w:t> </w:t>
      </w:r>
      <w:r>
        <w:rPr>
          <w:color w:val="231F20"/>
        </w:rPr>
        <w:t>entrevistas</w:t>
      </w:r>
      <w:r>
        <w:rPr>
          <w:color w:val="231F20"/>
          <w:spacing w:val="-36"/>
        </w:rPr>
        <w:t> </w:t>
      </w:r>
      <w:r>
        <w:rPr>
          <w:color w:val="231F20"/>
        </w:rPr>
        <w:t>se</w:t>
      </w:r>
      <w:r>
        <w:rPr>
          <w:color w:val="231F20"/>
          <w:spacing w:val="-36"/>
        </w:rPr>
        <w:t> </w:t>
      </w:r>
      <w:r>
        <w:rPr>
          <w:color w:val="231F20"/>
        </w:rPr>
        <w:t>necesitó </w:t>
      </w:r>
      <w:r>
        <w:rPr>
          <w:color w:val="231F20"/>
          <w:w w:val="95"/>
        </w:rPr>
        <w:t>de</w:t>
      </w:r>
      <w:r>
        <w:rPr>
          <w:color w:val="231F20"/>
          <w:spacing w:val="-8"/>
          <w:w w:val="95"/>
        </w:rPr>
        <w:t> </w:t>
      </w:r>
      <w:r>
        <w:rPr>
          <w:color w:val="231F20"/>
          <w:w w:val="95"/>
        </w:rPr>
        <w:t>un</w:t>
      </w:r>
      <w:r>
        <w:rPr>
          <w:color w:val="231F20"/>
          <w:spacing w:val="-8"/>
          <w:w w:val="95"/>
        </w:rPr>
        <w:t> </w:t>
      </w:r>
      <w:r>
        <w:rPr>
          <w:color w:val="231F20"/>
          <w:w w:val="95"/>
        </w:rPr>
        <w:t>traductor.</w:t>
      </w:r>
      <w:r>
        <w:rPr>
          <w:color w:val="231F20"/>
          <w:spacing w:val="-8"/>
          <w:w w:val="95"/>
        </w:rPr>
        <w:t> </w:t>
      </w:r>
      <w:r>
        <w:rPr>
          <w:color w:val="231F20"/>
          <w:w w:val="95"/>
        </w:rPr>
        <w:t>La</w:t>
      </w:r>
      <w:r>
        <w:rPr>
          <w:color w:val="231F20"/>
          <w:spacing w:val="-8"/>
          <w:w w:val="95"/>
        </w:rPr>
        <w:t> </w:t>
      </w:r>
      <w:r>
        <w:rPr>
          <w:color w:val="231F20"/>
          <w:w w:val="95"/>
        </w:rPr>
        <w:t>generación</w:t>
      </w:r>
      <w:r>
        <w:rPr>
          <w:color w:val="231F20"/>
          <w:spacing w:val="-8"/>
          <w:w w:val="95"/>
        </w:rPr>
        <w:t> </w:t>
      </w:r>
      <w:r>
        <w:rPr>
          <w:color w:val="231F20"/>
          <w:w w:val="95"/>
        </w:rPr>
        <w:t>mediática</w:t>
      </w:r>
      <w:r>
        <w:rPr>
          <w:color w:val="231F20"/>
          <w:spacing w:val="-8"/>
          <w:w w:val="95"/>
        </w:rPr>
        <w:t> </w:t>
      </w:r>
      <w:r>
        <w:rPr>
          <w:color w:val="231F20"/>
          <w:w w:val="95"/>
        </w:rPr>
        <w:t>lo</w:t>
      </w:r>
      <w:r>
        <w:rPr>
          <w:color w:val="231F20"/>
          <w:spacing w:val="-8"/>
          <w:w w:val="95"/>
        </w:rPr>
        <w:t> </w:t>
      </w:r>
      <w:r>
        <w:rPr>
          <w:color w:val="231F20"/>
          <w:w w:val="95"/>
        </w:rPr>
        <w:t>habla</w:t>
      </w:r>
      <w:r>
        <w:rPr>
          <w:color w:val="231F20"/>
          <w:spacing w:val="-8"/>
          <w:w w:val="95"/>
        </w:rPr>
        <w:t> </w:t>
      </w:r>
      <w:r>
        <w:rPr>
          <w:color w:val="231F20"/>
          <w:w w:val="95"/>
        </w:rPr>
        <w:t>preferentemente,</w:t>
      </w:r>
      <w:r>
        <w:rPr>
          <w:color w:val="231F20"/>
          <w:spacing w:val="-8"/>
          <w:w w:val="95"/>
        </w:rPr>
        <w:t> </w:t>
      </w:r>
      <w:r>
        <w:rPr>
          <w:color w:val="231F20"/>
          <w:w w:val="95"/>
        </w:rPr>
        <w:t>pero también</w:t>
      </w:r>
      <w:r>
        <w:rPr>
          <w:color w:val="231F20"/>
          <w:spacing w:val="-29"/>
          <w:w w:val="95"/>
        </w:rPr>
        <w:t> </w:t>
      </w:r>
      <w:r>
        <w:rPr>
          <w:color w:val="231F20"/>
          <w:w w:val="95"/>
        </w:rPr>
        <w:t>habla</w:t>
      </w:r>
      <w:r>
        <w:rPr>
          <w:color w:val="231F20"/>
          <w:spacing w:val="-29"/>
          <w:w w:val="95"/>
        </w:rPr>
        <w:t> </w:t>
      </w:r>
      <w:r>
        <w:rPr>
          <w:color w:val="231F20"/>
          <w:w w:val="95"/>
        </w:rPr>
        <w:t>el</w:t>
      </w:r>
      <w:r>
        <w:rPr>
          <w:color w:val="231F20"/>
          <w:spacing w:val="-29"/>
          <w:w w:val="95"/>
        </w:rPr>
        <w:t> </w:t>
      </w:r>
      <w:r>
        <w:rPr>
          <w:color w:val="231F20"/>
          <w:w w:val="95"/>
        </w:rPr>
        <w:t>español.</w:t>
      </w:r>
      <w:r>
        <w:rPr>
          <w:color w:val="231F20"/>
          <w:spacing w:val="-29"/>
          <w:w w:val="95"/>
        </w:rPr>
        <w:t> </w:t>
      </w:r>
      <w:r>
        <w:rPr>
          <w:color w:val="231F20"/>
          <w:w w:val="95"/>
        </w:rPr>
        <w:t>En</w:t>
      </w:r>
      <w:r>
        <w:rPr>
          <w:color w:val="231F20"/>
          <w:spacing w:val="-29"/>
          <w:w w:val="95"/>
        </w:rPr>
        <w:t> </w:t>
      </w:r>
      <w:r>
        <w:rPr>
          <w:color w:val="231F20"/>
          <w:w w:val="95"/>
        </w:rPr>
        <w:t>cambio,</w:t>
      </w:r>
      <w:r>
        <w:rPr>
          <w:color w:val="231F20"/>
          <w:spacing w:val="-29"/>
          <w:w w:val="95"/>
        </w:rPr>
        <w:t> </w:t>
      </w:r>
      <w:r>
        <w:rPr>
          <w:color w:val="231F20"/>
          <w:w w:val="95"/>
        </w:rPr>
        <w:t>los</w:t>
      </w:r>
      <w:r>
        <w:rPr>
          <w:color w:val="231F20"/>
          <w:spacing w:val="-29"/>
          <w:w w:val="95"/>
        </w:rPr>
        <w:t> </w:t>
      </w:r>
      <w:r>
        <w:rPr>
          <w:color w:val="231F20"/>
          <w:w w:val="95"/>
        </w:rPr>
        <w:t>jóvenes</w:t>
      </w:r>
      <w:r>
        <w:rPr>
          <w:color w:val="231F20"/>
          <w:spacing w:val="-29"/>
          <w:w w:val="95"/>
        </w:rPr>
        <w:t> </w:t>
      </w:r>
      <w:r>
        <w:rPr>
          <w:color w:val="231F20"/>
          <w:w w:val="95"/>
        </w:rPr>
        <w:t>lo</w:t>
      </w:r>
      <w:r>
        <w:rPr>
          <w:color w:val="231F20"/>
          <w:spacing w:val="-29"/>
          <w:w w:val="95"/>
        </w:rPr>
        <w:t> </w:t>
      </w:r>
      <w:r>
        <w:rPr>
          <w:color w:val="231F20"/>
          <w:w w:val="95"/>
        </w:rPr>
        <w:t>escuchan,</w:t>
      </w:r>
      <w:r>
        <w:rPr>
          <w:color w:val="231F20"/>
          <w:spacing w:val="-29"/>
          <w:w w:val="95"/>
        </w:rPr>
        <w:t> </w:t>
      </w:r>
      <w:r>
        <w:rPr>
          <w:color w:val="231F20"/>
          <w:w w:val="95"/>
        </w:rPr>
        <w:t>lo</w:t>
      </w:r>
      <w:r>
        <w:rPr>
          <w:color w:val="231F20"/>
          <w:spacing w:val="-29"/>
          <w:w w:val="95"/>
        </w:rPr>
        <w:t> </w:t>
      </w:r>
      <w:r>
        <w:rPr>
          <w:color w:val="231F20"/>
          <w:w w:val="95"/>
        </w:rPr>
        <w:t>compren- den,</w:t>
      </w:r>
      <w:r>
        <w:rPr>
          <w:color w:val="231F20"/>
          <w:spacing w:val="-24"/>
          <w:w w:val="95"/>
        </w:rPr>
        <w:t> </w:t>
      </w:r>
      <w:r>
        <w:rPr>
          <w:color w:val="231F20"/>
          <w:w w:val="95"/>
        </w:rPr>
        <w:t>pero</w:t>
      </w:r>
      <w:r>
        <w:rPr>
          <w:color w:val="231F20"/>
          <w:spacing w:val="-24"/>
          <w:w w:val="95"/>
        </w:rPr>
        <w:t> </w:t>
      </w:r>
      <w:r>
        <w:rPr>
          <w:color w:val="231F20"/>
          <w:w w:val="95"/>
        </w:rPr>
        <w:t>lo</w:t>
      </w:r>
      <w:r>
        <w:rPr>
          <w:color w:val="231F20"/>
          <w:spacing w:val="-24"/>
          <w:w w:val="95"/>
        </w:rPr>
        <w:t> </w:t>
      </w:r>
      <w:r>
        <w:rPr>
          <w:color w:val="231F20"/>
          <w:w w:val="95"/>
        </w:rPr>
        <w:t>hablan</w:t>
      </w:r>
      <w:r>
        <w:rPr>
          <w:color w:val="231F20"/>
          <w:spacing w:val="-24"/>
          <w:w w:val="95"/>
        </w:rPr>
        <w:t> </w:t>
      </w:r>
      <w:r>
        <w:rPr>
          <w:color w:val="231F20"/>
          <w:w w:val="95"/>
        </w:rPr>
        <w:t>poco</w:t>
      </w:r>
      <w:r>
        <w:rPr>
          <w:color w:val="231F20"/>
          <w:spacing w:val="-24"/>
          <w:w w:val="95"/>
        </w:rPr>
        <w:t> </w:t>
      </w:r>
      <w:r>
        <w:rPr>
          <w:color w:val="231F20"/>
          <w:w w:val="95"/>
        </w:rPr>
        <w:t>y</w:t>
      </w:r>
      <w:r>
        <w:rPr>
          <w:color w:val="231F20"/>
          <w:spacing w:val="-24"/>
          <w:w w:val="95"/>
        </w:rPr>
        <w:t> </w:t>
      </w:r>
      <w:r>
        <w:rPr>
          <w:color w:val="231F20"/>
          <w:w w:val="95"/>
        </w:rPr>
        <w:t>solo</w:t>
      </w:r>
      <w:r>
        <w:rPr>
          <w:color w:val="231F20"/>
          <w:spacing w:val="-24"/>
          <w:w w:val="95"/>
        </w:rPr>
        <w:t> </w:t>
      </w:r>
      <w:r>
        <w:rPr>
          <w:color w:val="231F20"/>
          <w:w w:val="95"/>
        </w:rPr>
        <w:t>en</w:t>
      </w:r>
      <w:r>
        <w:rPr>
          <w:color w:val="231F20"/>
          <w:spacing w:val="-24"/>
          <w:w w:val="95"/>
        </w:rPr>
        <w:t> </w:t>
      </w:r>
      <w:r>
        <w:rPr>
          <w:color w:val="231F20"/>
          <w:w w:val="95"/>
        </w:rPr>
        <w:t>caso</w:t>
      </w:r>
      <w:r>
        <w:rPr>
          <w:color w:val="231F20"/>
          <w:spacing w:val="-24"/>
          <w:w w:val="95"/>
        </w:rPr>
        <w:t> </w:t>
      </w:r>
      <w:r>
        <w:rPr>
          <w:color w:val="231F20"/>
          <w:w w:val="95"/>
        </w:rPr>
        <w:t>necesario.</w:t>
      </w:r>
      <w:r>
        <w:rPr>
          <w:color w:val="231F20"/>
          <w:spacing w:val="-24"/>
          <w:w w:val="95"/>
        </w:rPr>
        <w:t> </w:t>
      </w:r>
      <w:r>
        <w:rPr>
          <w:color w:val="231F20"/>
          <w:w w:val="95"/>
        </w:rPr>
        <w:t>Generacionalmente,</w:t>
      </w:r>
      <w:r>
        <w:rPr>
          <w:color w:val="231F20"/>
          <w:spacing w:val="-24"/>
          <w:w w:val="95"/>
        </w:rPr>
        <w:t> </w:t>
      </w:r>
      <w:r>
        <w:rPr>
          <w:color w:val="231F20"/>
          <w:w w:val="95"/>
        </w:rPr>
        <w:t>los </w:t>
      </w:r>
      <w:r>
        <w:rPr>
          <w:color w:val="231F20"/>
        </w:rPr>
        <w:t>estudiantes</w:t>
      </w:r>
      <w:r>
        <w:rPr>
          <w:color w:val="231F20"/>
          <w:spacing w:val="-36"/>
        </w:rPr>
        <w:t> </w:t>
      </w:r>
      <w:r>
        <w:rPr>
          <w:color w:val="231F20"/>
        </w:rPr>
        <w:t>de</w:t>
      </w:r>
      <w:r>
        <w:rPr>
          <w:color w:val="231F20"/>
          <w:spacing w:val="-36"/>
        </w:rPr>
        <w:t> </w:t>
      </w:r>
      <w:r>
        <w:rPr>
          <w:color w:val="231F20"/>
        </w:rPr>
        <w:t>preparatoria</w:t>
      </w:r>
      <w:r>
        <w:rPr>
          <w:color w:val="231F20"/>
          <w:spacing w:val="-36"/>
        </w:rPr>
        <w:t> </w:t>
      </w:r>
      <w:r>
        <w:rPr>
          <w:color w:val="231F20"/>
        </w:rPr>
        <w:t>se</w:t>
      </w:r>
      <w:r>
        <w:rPr>
          <w:color w:val="231F20"/>
          <w:spacing w:val="-36"/>
        </w:rPr>
        <w:t> </w:t>
      </w:r>
      <w:r>
        <w:rPr>
          <w:color w:val="231F20"/>
        </w:rPr>
        <w:t>manifiestan</w:t>
      </w:r>
      <w:r>
        <w:rPr>
          <w:color w:val="231F20"/>
          <w:spacing w:val="-36"/>
        </w:rPr>
        <w:t> </w:t>
      </w:r>
      <w:r>
        <w:rPr>
          <w:color w:val="231F20"/>
        </w:rPr>
        <w:t>más</w:t>
      </w:r>
      <w:r>
        <w:rPr>
          <w:color w:val="231F20"/>
          <w:spacing w:val="-36"/>
        </w:rPr>
        <w:t> </w:t>
      </w:r>
      <w:r>
        <w:rPr>
          <w:color w:val="231F20"/>
        </w:rPr>
        <w:t>reacios</w:t>
      </w:r>
      <w:r>
        <w:rPr>
          <w:color w:val="231F20"/>
          <w:spacing w:val="-36"/>
        </w:rPr>
        <w:t> </w:t>
      </w:r>
      <w:r>
        <w:rPr>
          <w:color w:val="231F20"/>
        </w:rPr>
        <w:t>a</w:t>
      </w:r>
      <w:r>
        <w:rPr>
          <w:color w:val="231F20"/>
          <w:spacing w:val="-36"/>
        </w:rPr>
        <w:t> </w:t>
      </w:r>
      <w:r>
        <w:rPr>
          <w:color w:val="231F20"/>
        </w:rPr>
        <w:t>aceptar</w:t>
      </w:r>
      <w:r>
        <w:rPr>
          <w:color w:val="231F20"/>
          <w:spacing w:val="-36"/>
        </w:rPr>
        <w:t> </w:t>
      </w:r>
      <w:r>
        <w:rPr>
          <w:color w:val="231F20"/>
        </w:rPr>
        <w:t>su</w:t>
      </w:r>
      <w:r>
        <w:rPr>
          <w:color w:val="231F20"/>
          <w:spacing w:val="-36"/>
        </w:rPr>
        <w:t> </w:t>
      </w:r>
      <w:r>
        <w:rPr>
          <w:color w:val="231F20"/>
        </w:rPr>
        <w:t>con- </w:t>
      </w:r>
      <w:r>
        <w:rPr>
          <w:color w:val="231F20"/>
          <w:w w:val="95"/>
        </w:rPr>
        <w:t>dición</w:t>
      </w:r>
      <w:r>
        <w:rPr>
          <w:color w:val="231F20"/>
          <w:spacing w:val="-19"/>
          <w:w w:val="95"/>
        </w:rPr>
        <w:t> </w:t>
      </w:r>
      <w:r>
        <w:rPr>
          <w:color w:val="231F20"/>
          <w:w w:val="95"/>
        </w:rPr>
        <w:t>de</w:t>
      </w:r>
      <w:r>
        <w:rPr>
          <w:color w:val="231F20"/>
          <w:spacing w:val="-19"/>
          <w:w w:val="95"/>
        </w:rPr>
        <w:t> </w:t>
      </w:r>
      <w:r>
        <w:rPr>
          <w:color w:val="231F20"/>
          <w:w w:val="95"/>
        </w:rPr>
        <w:t>indígenas</w:t>
      </w:r>
      <w:r>
        <w:rPr>
          <w:color w:val="231F20"/>
          <w:spacing w:val="-19"/>
          <w:w w:val="95"/>
        </w:rPr>
        <w:t> </w:t>
      </w:r>
      <w:r>
        <w:rPr>
          <w:color w:val="231F20"/>
          <w:w w:val="95"/>
        </w:rPr>
        <w:t>y</w:t>
      </w:r>
      <w:r>
        <w:rPr>
          <w:color w:val="231F20"/>
          <w:spacing w:val="-19"/>
          <w:w w:val="95"/>
        </w:rPr>
        <w:t> </w:t>
      </w:r>
      <w:r>
        <w:rPr>
          <w:color w:val="231F20"/>
          <w:w w:val="95"/>
        </w:rPr>
        <w:t>de</w:t>
      </w:r>
      <w:r>
        <w:rPr>
          <w:color w:val="231F20"/>
          <w:spacing w:val="-19"/>
          <w:w w:val="95"/>
        </w:rPr>
        <w:t> </w:t>
      </w:r>
      <w:r>
        <w:rPr>
          <w:color w:val="231F20"/>
          <w:w w:val="95"/>
        </w:rPr>
        <w:t>mazahuas.</w:t>
      </w:r>
      <w:r>
        <w:rPr>
          <w:color w:val="231F20"/>
          <w:spacing w:val="-19"/>
          <w:w w:val="95"/>
        </w:rPr>
        <w:t> </w:t>
      </w:r>
      <w:r>
        <w:rPr>
          <w:color w:val="231F20"/>
          <w:w w:val="95"/>
        </w:rPr>
        <w:t>Esto</w:t>
      </w:r>
      <w:r>
        <w:rPr>
          <w:color w:val="231F20"/>
          <w:spacing w:val="-19"/>
          <w:w w:val="95"/>
        </w:rPr>
        <w:t> </w:t>
      </w:r>
      <w:r>
        <w:rPr>
          <w:color w:val="231F20"/>
          <w:w w:val="95"/>
        </w:rPr>
        <w:t>tal</w:t>
      </w:r>
      <w:r>
        <w:rPr>
          <w:color w:val="231F20"/>
          <w:spacing w:val="-19"/>
          <w:w w:val="95"/>
        </w:rPr>
        <w:t> </w:t>
      </w:r>
      <w:r>
        <w:rPr>
          <w:color w:val="231F20"/>
          <w:w w:val="95"/>
        </w:rPr>
        <w:t>vez</w:t>
      </w:r>
      <w:r>
        <w:rPr>
          <w:color w:val="231F20"/>
          <w:spacing w:val="-19"/>
          <w:w w:val="95"/>
        </w:rPr>
        <w:t> </w:t>
      </w:r>
      <w:r>
        <w:rPr>
          <w:color w:val="231F20"/>
          <w:w w:val="95"/>
        </w:rPr>
        <w:t>sea</w:t>
      </w:r>
      <w:r>
        <w:rPr>
          <w:color w:val="231F20"/>
          <w:spacing w:val="-19"/>
          <w:w w:val="95"/>
        </w:rPr>
        <w:t> </w:t>
      </w:r>
      <w:r>
        <w:rPr>
          <w:color w:val="231F20"/>
          <w:w w:val="95"/>
        </w:rPr>
        <w:t>explicable</w:t>
      </w:r>
      <w:r>
        <w:rPr>
          <w:color w:val="231F20"/>
          <w:spacing w:val="-19"/>
          <w:w w:val="95"/>
        </w:rPr>
        <w:t> </w:t>
      </w:r>
      <w:r>
        <w:rPr>
          <w:color w:val="231F20"/>
          <w:w w:val="95"/>
        </w:rPr>
        <w:t>por</w:t>
      </w:r>
      <w:r>
        <w:rPr>
          <w:color w:val="231F20"/>
          <w:spacing w:val="-19"/>
          <w:w w:val="95"/>
        </w:rPr>
        <w:t> </w:t>
      </w:r>
      <w:r>
        <w:rPr>
          <w:color w:val="231F20"/>
          <w:w w:val="95"/>
        </w:rPr>
        <w:t>la</w:t>
      </w:r>
      <w:r>
        <w:rPr>
          <w:color w:val="231F20"/>
          <w:spacing w:val="-19"/>
          <w:w w:val="95"/>
        </w:rPr>
        <w:t> </w:t>
      </w:r>
      <w:r>
        <w:rPr>
          <w:color w:val="231F20"/>
          <w:w w:val="95"/>
        </w:rPr>
        <w:t>edad </w:t>
      </w:r>
      <w:r>
        <w:rPr>
          <w:color w:val="231F20"/>
        </w:rPr>
        <w:t>en</w:t>
      </w:r>
      <w:r>
        <w:rPr>
          <w:color w:val="231F20"/>
          <w:spacing w:val="-32"/>
        </w:rPr>
        <w:t> </w:t>
      </w:r>
      <w:r>
        <w:rPr>
          <w:color w:val="231F20"/>
        </w:rPr>
        <w:t>la</w:t>
      </w:r>
      <w:r>
        <w:rPr>
          <w:color w:val="231F20"/>
          <w:spacing w:val="-32"/>
        </w:rPr>
        <w:t> </w:t>
      </w:r>
      <w:r>
        <w:rPr>
          <w:color w:val="231F20"/>
        </w:rPr>
        <w:t>que</w:t>
      </w:r>
      <w:r>
        <w:rPr>
          <w:color w:val="231F20"/>
          <w:spacing w:val="-32"/>
        </w:rPr>
        <w:t> </w:t>
      </w:r>
      <w:r>
        <w:rPr>
          <w:color w:val="231F20"/>
        </w:rPr>
        <w:t>se</w:t>
      </w:r>
      <w:r>
        <w:rPr>
          <w:color w:val="231F20"/>
          <w:spacing w:val="-32"/>
        </w:rPr>
        <w:t> </w:t>
      </w:r>
      <w:r>
        <w:rPr>
          <w:color w:val="231F20"/>
        </w:rPr>
        <w:t>encuentran</w:t>
      </w:r>
      <w:r>
        <w:rPr>
          <w:color w:val="231F20"/>
          <w:spacing w:val="-32"/>
        </w:rPr>
        <w:t> </w:t>
      </w:r>
      <w:r>
        <w:rPr>
          <w:color w:val="231F20"/>
        </w:rPr>
        <w:t>y</w:t>
      </w:r>
      <w:r>
        <w:rPr>
          <w:color w:val="231F20"/>
          <w:spacing w:val="-32"/>
        </w:rPr>
        <w:t> </w:t>
      </w:r>
      <w:r>
        <w:rPr>
          <w:color w:val="231F20"/>
        </w:rPr>
        <w:t>porque</w:t>
      </w:r>
      <w:r>
        <w:rPr>
          <w:color w:val="231F20"/>
          <w:spacing w:val="-32"/>
        </w:rPr>
        <w:t> </w:t>
      </w:r>
      <w:r>
        <w:rPr>
          <w:color w:val="231F20"/>
        </w:rPr>
        <w:t>posiblemente</w:t>
      </w:r>
      <w:r>
        <w:rPr>
          <w:color w:val="231F20"/>
          <w:spacing w:val="-32"/>
        </w:rPr>
        <w:t> </w:t>
      </w:r>
      <w:r>
        <w:rPr>
          <w:color w:val="231F20"/>
        </w:rPr>
        <w:t>la</w:t>
      </w:r>
      <w:r>
        <w:rPr>
          <w:color w:val="231F20"/>
          <w:spacing w:val="-32"/>
        </w:rPr>
        <w:t> </w:t>
      </w:r>
      <w:r>
        <w:rPr>
          <w:color w:val="231F20"/>
        </w:rPr>
        <w:t>interacción</w:t>
      </w:r>
      <w:r>
        <w:rPr>
          <w:color w:val="231F20"/>
          <w:spacing w:val="-32"/>
        </w:rPr>
        <w:t> </w:t>
      </w:r>
      <w:r>
        <w:rPr>
          <w:color w:val="231F20"/>
        </w:rPr>
        <w:t>mediática es</w:t>
      </w:r>
      <w:r>
        <w:rPr>
          <w:color w:val="231F20"/>
          <w:spacing w:val="-36"/>
        </w:rPr>
        <w:t> </w:t>
      </w:r>
      <w:r>
        <w:rPr>
          <w:color w:val="231F20"/>
        </w:rPr>
        <w:t>mucha</w:t>
      </w:r>
      <w:r>
        <w:rPr>
          <w:color w:val="231F20"/>
          <w:spacing w:val="-36"/>
        </w:rPr>
        <w:t> </w:t>
      </w:r>
      <w:r>
        <w:rPr>
          <w:color w:val="231F20"/>
        </w:rPr>
        <w:t>más</w:t>
      </w:r>
      <w:r>
        <w:rPr>
          <w:color w:val="231F20"/>
          <w:spacing w:val="-36"/>
        </w:rPr>
        <w:t> </w:t>
      </w:r>
      <w:r>
        <w:rPr>
          <w:color w:val="231F20"/>
        </w:rPr>
        <w:t>acelerada</w:t>
      </w:r>
      <w:r>
        <w:rPr>
          <w:color w:val="231F20"/>
          <w:spacing w:val="-36"/>
        </w:rPr>
        <w:t> </w:t>
      </w:r>
      <w:r>
        <w:rPr>
          <w:color w:val="231F20"/>
        </w:rPr>
        <w:t>que</w:t>
      </w:r>
      <w:r>
        <w:rPr>
          <w:color w:val="231F20"/>
          <w:spacing w:val="-36"/>
        </w:rPr>
        <w:t> </w:t>
      </w:r>
      <w:r>
        <w:rPr>
          <w:color w:val="231F20"/>
        </w:rPr>
        <w:t>en</w:t>
      </w:r>
      <w:r>
        <w:rPr>
          <w:color w:val="231F20"/>
          <w:spacing w:val="-36"/>
        </w:rPr>
        <w:t> </w:t>
      </w:r>
      <w:r>
        <w:rPr>
          <w:color w:val="231F20"/>
        </w:rPr>
        <w:t>el</w:t>
      </w:r>
      <w:r>
        <w:rPr>
          <w:color w:val="231F20"/>
          <w:spacing w:val="-36"/>
        </w:rPr>
        <w:t> </w:t>
      </w:r>
      <w:r>
        <w:rPr>
          <w:color w:val="231F20"/>
        </w:rPr>
        <w:t>caso</w:t>
      </w:r>
      <w:r>
        <w:rPr>
          <w:color w:val="231F20"/>
          <w:spacing w:val="-36"/>
        </w:rPr>
        <w:t> </w:t>
      </w:r>
      <w:r>
        <w:rPr>
          <w:color w:val="231F20"/>
        </w:rPr>
        <w:t>de</w:t>
      </w:r>
      <w:r>
        <w:rPr>
          <w:color w:val="231F20"/>
          <w:spacing w:val="-36"/>
        </w:rPr>
        <w:t> </w:t>
      </w:r>
      <w:r>
        <w:rPr>
          <w:color w:val="231F20"/>
        </w:rPr>
        <w:t>las</w:t>
      </w:r>
      <w:r>
        <w:rPr>
          <w:color w:val="231F20"/>
          <w:spacing w:val="-36"/>
        </w:rPr>
        <w:t> </w:t>
      </w:r>
      <w:r>
        <w:rPr>
          <w:color w:val="231F20"/>
        </w:rPr>
        <w:t>otras</w:t>
      </w:r>
      <w:r>
        <w:rPr>
          <w:color w:val="231F20"/>
          <w:spacing w:val="-36"/>
        </w:rPr>
        <w:t> </w:t>
      </w:r>
      <w:r>
        <w:rPr>
          <w:color w:val="231F20"/>
        </w:rPr>
        <w:t>generaciones,</w:t>
      </w:r>
      <w:r>
        <w:rPr>
          <w:color w:val="231F20"/>
          <w:spacing w:val="-36"/>
        </w:rPr>
        <w:t> </w:t>
      </w:r>
      <w:r>
        <w:rPr>
          <w:color w:val="231F20"/>
        </w:rPr>
        <w:t>ello</w:t>
      </w:r>
      <w:r>
        <w:rPr>
          <w:color w:val="231F20"/>
          <w:spacing w:val="-36"/>
        </w:rPr>
        <w:t> </w:t>
      </w:r>
      <w:r>
        <w:rPr>
          <w:color w:val="231F20"/>
        </w:rPr>
        <w:t>les da</w:t>
      </w:r>
      <w:r>
        <w:rPr>
          <w:color w:val="231F20"/>
          <w:spacing w:val="-31"/>
        </w:rPr>
        <w:t> </w:t>
      </w:r>
      <w:r>
        <w:rPr>
          <w:color w:val="231F20"/>
        </w:rPr>
        <w:t>otra</w:t>
      </w:r>
      <w:r>
        <w:rPr>
          <w:color w:val="231F20"/>
          <w:spacing w:val="-31"/>
        </w:rPr>
        <w:t> </w:t>
      </w:r>
      <w:r>
        <w:rPr>
          <w:color w:val="231F20"/>
        </w:rPr>
        <w:t>visión</w:t>
      </w:r>
      <w:r>
        <w:rPr>
          <w:color w:val="231F20"/>
          <w:spacing w:val="-31"/>
        </w:rPr>
        <w:t> </w:t>
      </w:r>
      <w:r>
        <w:rPr>
          <w:color w:val="231F20"/>
        </w:rPr>
        <w:t>del</w:t>
      </w:r>
      <w:r>
        <w:rPr>
          <w:color w:val="231F20"/>
          <w:spacing w:val="-31"/>
        </w:rPr>
        <w:t> </w:t>
      </w:r>
      <w:r>
        <w:rPr>
          <w:color w:val="231F20"/>
        </w:rPr>
        <w:t>mundo;</w:t>
      </w:r>
      <w:r>
        <w:rPr>
          <w:color w:val="231F20"/>
          <w:spacing w:val="-31"/>
        </w:rPr>
        <w:t> </w:t>
      </w:r>
      <w:r>
        <w:rPr>
          <w:color w:val="231F20"/>
        </w:rPr>
        <w:t>a</w:t>
      </w:r>
      <w:r>
        <w:rPr>
          <w:color w:val="231F20"/>
          <w:spacing w:val="-31"/>
        </w:rPr>
        <w:t> </w:t>
      </w:r>
      <w:r>
        <w:rPr>
          <w:color w:val="231F20"/>
        </w:rPr>
        <w:t>pesar</w:t>
      </w:r>
      <w:r>
        <w:rPr>
          <w:color w:val="231F20"/>
          <w:spacing w:val="-31"/>
        </w:rPr>
        <w:t> </w:t>
      </w:r>
      <w:r>
        <w:rPr>
          <w:color w:val="231F20"/>
        </w:rPr>
        <w:t>de</w:t>
      </w:r>
      <w:r>
        <w:rPr>
          <w:color w:val="231F20"/>
          <w:spacing w:val="-31"/>
        </w:rPr>
        <w:t> </w:t>
      </w:r>
      <w:r>
        <w:rPr>
          <w:color w:val="231F20"/>
        </w:rPr>
        <w:t>que,</w:t>
      </w:r>
      <w:r>
        <w:rPr>
          <w:color w:val="231F20"/>
          <w:spacing w:val="-31"/>
        </w:rPr>
        <w:t> </w:t>
      </w:r>
      <w:r>
        <w:rPr>
          <w:color w:val="231F20"/>
        </w:rPr>
        <w:t>como</w:t>
      </w:r>
      <w:r>
        <w:rPr>
          <w:color w:val="231F20"/>
          <w:spacing w:val="-31"/>
        </w:rPr>
        <w:t> </w:t>
      </w:r>
      <w:r>
        <w:rPr>
          <w:color w:val="231F20"/>
        </w:rPr>
        <w:t>ya</w:t>
      </w:r>
      <w:r>
        <w:rPr>
          <w:color w:val="231F20"/>
          <w:spacing w:val="-31"/>
        </w:rPr>
        <w:t> </w:t>
      </w:r>
      <w:r>
        <w:rPr>
          <w:color w:val="231F20"/>
        </w:rPr>
        <w:t>se</w:t>
      </w:r>
      <w:r>
        <w:rPr>
          <w:color w:val="231F20"/>
          <w:spacing w:val="-31"/>
        </w:rPr>
        <w:t> </w:t>
      </w:r>
      <w:r>
        <w:rPr>
          <w:color w:val="231F20"/>
        </w:rPr>
        <w:t>dijo,</w:t>
      </w:r>
      <w:r>
        <w:rPr>
          <w:color w:val="231F20"/>
          <w:spacing w:val="-31"/>
        </w:rPr>
        <w:t> </w:t>
      </w:r>
      <w:r>
        <w:rPr>
          <w:color w:val="231F20"/>
        </w:rPr>
        <w:t>también</w:t>
      </w:r>
      <w:r>
        <w:rPr>
          <w:color w:val="231F20"/>
          <w:spacing w:val="-31"/>
        </w:rPr>
        <w:t> </w:t>
      </w:r>
      <w:r>
        <w:rPr>
          <w:color w:val="231F20"/>
        </w:rPr>
        <w:t>están </w:t>
      </w:r>
      <w:r>
        <w:rPr>
          <w:color w:val="231F20"/>
          <w:w w:val="95"/>
        </w:rPr>
        <w:t>obligados</w:t>
      </w:r>
      <w:r>
        <w:rPr>
          <w:color w:val="231F20"/>
          <w:spacing w:val="-41"/>
          <w:w w:val="95"/>
        </w:rPr>
        <w:t> </w:t>
      </w:r>
      <w:r>
        <w:rPr>
          <w:color w:val="231F20"/>
          <w:w w:val="95"/>
        </w:rPr>
        <w:t>a</w:t>
      </w:r>
      <w:r>
        <w:rPr>
          <w:color w:val="231F20"/>
          <w:spacing w:val="-41"/>
          <w:w w:val="95"/>
        </w:rPr>
        <w:t> </w:t>
      </w:r>
      <w:r>
        <w:rPr>
          <w:color w:val="231F20"/>
          <w:w w:val="95"/>
        </w:rPr>
        <w:t>realizar</w:t>
      </w:r>
      <w:r>
        <w:rPr>
          <w:color w:val="231F20"/>
          <w:spacing w:val="-41"/>
          <w:w w:val="95"/>
        </w:rPr>
        <w:t> </w:t>
      </w:r>
      <w:r>
        <w:rPr>
          <w:color w:val="231F20"/>
          <w:w w:val="95"/>
        </w:rPr>
        <w:t>actividades</w:t>
      </w:r>
      <w:r>
        <w:rPr>
          <w:color w:val="231F20"/>
          <w:spacing w:val="-41"/>
          <w:w w:val="95"/>
        </w:rPr>
        <w:t> </w:t>
      </w:r>
      <w:r>
        <w:rPr>
          <w:color w:val="231F20"/>
          <w:w w:val="95"/>
        </w:rPr>
        <w:t>colectivas.</w:t>
      </w:r>
    </w:p>
    <w:p>
      <w:pPr>
        <w:pStyle w:val="BodyText"/>
      </w:pPr>
    </w:p>
    <w:p>
      <w:pPr>
        <w:pStyle w:val="BodyText"/>
        <w:spacing w:before="8"/>
        <w:rPr>
          <w:sz w:val="19"/>
        </w:rPr>
      </w:pPr>
    </w:p>
    <w:p>
      <w:pPr>
        <w:spacing w:line="278" w:lineRule="auto" w:before="0"/>
        <w:ind w:left="110" w:right="107" w:firstLine="0"/>
        <w:jc w:val="both"/>
        <w:rPr>
          <w:sz w:val="24"/>
        </w:rPr>
      </w:pPr>
      <w:r>
        <w:rPr>
          <w:color w:val="231F20"/>
          <w:w w:val="95"/>
          <w:sz w:val="24"/>
        </w:rPr>
        <w:t>El</w:t>
      </w:r>
      <w:r>
        <w:rPr>
          <w:color w:val="231F20"/>
          <w:spacing w:val="-31"/>
          <w:w w:val="95"/>
          <w:sz w:val="24"/>
        </w:rPr>
        <w:t> </w:t>
      </w:r>
      <w:r>
        <w:rPr>
          <w:color w:val="231F20"/>
          <w:w w:val="95"/>
          <w:sz w:val="24"/>
        </w:rPr>
        <w:t>nivel</w:t>
      </w:r>
      <w:r>
        <w:rPr>
          <w:color w:val="231F20"/>
          <w:spacing w:val="-31"/>
          <w:w w:val="95"/>
          <w:sz w:val="24"/>
        </w:rPr>
        <w:t> </w:t>
      </w:r>
      <w:r>
        <w:rPr>
          <w:color w:val="231F20"/>
          <w:w w:val="95"/>
          <w:sz w:val="24"/>
        </w:rPr>
        <w:t>de</w:t>
      </w:r>
      <w:r>
        <w:rPr>
          <w:color w:val="231F20"/>
          <w:spacing w:val="-31"/>
          <w:w w:val="95"/>
          <w:sz w:val="24"/>
        </w:rPr>
        <w:t> </w:t>
      </w:r>
      <w:r>
        <w:rPr>
          <w:color w:val="231F20"/>
          <w:w w:val="95"/>
          <w:sz w:val="24"/>
        </w:rPr>
        <w:t>estudios</w:t>
      </w:r>
      <w:r>
        <w:rPr>
          <w:color w:val="231F20"/>
          <w:spacing w:val="-31"/>
          <w:w w:val="95"/>
          <w:sz w:val="24"/>
        </w:rPr>
        <w:t> </w:t>
      </w:r>
      <w:r>
        <w:rPr>
          <w:color w:val="231F20"/>
          <w:w w:val="95"/>
          <w:sz w:val="24"/>
        </w:rPr>
        <w:t>de</w:t>
      </w:r>
      <w:r>
        <w:rPr>
          <w:color w:val="231F20"/>
          <w:spacing w:val="-31"/>
          <w:w w:val="95"/>
          <w:sz w:val="24"/>
        </w:rPr>
        <w:t> </w:t>
      </w:r>
      <w:r>
        <w:rPr>
          <w:color w:val="231F20"/>
          <w:w w:val="95"/>
          <w:sz w:val="24"/>
        </w:rPr>
        <w:t>las</w:t>
      </w:r>
      <w:r>
        <w:rPr>
          <w:color w:val="231F20"/>
          <w:spacing w:val="-31"/>
          <w:w w:val="95"/>
          <w:sz w:val="24"/>
        </w:rPr>
        <w:t> </w:t>
      </w:r>
      <w:r>
        <w:rPr>
          <w:color w:val="231F20"/>
          <w:w w:val="95"/>
          <w:sz w:val="24"/>
        </w:rPr>
        <w:t>tres</w:t>
      </w:r>
      <w:r>
        <w:rPr>
          <w:color w:val="231F20"/>
          <w:spacing w:val="-31"/>
          <w:w w:val="95"/>
          <w:sz w:val="24"/>
        </w:rPr>
        <w:t> </w:t>
      </w:r>
      <w:r>
        <w:rPr>
          <w:color w:val="231F20"/>
          <w:w w:val="95"/>
          <w:sz w:val="24"/>
        </w:rPr>
        <w:t>generaciones</w:t>
      </w:r>
      <w:r>
        <w:rPr>
          <w:color w:val="231F20"/>
          <w:spacing w:val="-31"/>
          <w:w w:val="95"/>
          <w:sz w:val="24"/>
        </w:rPr>
        <w:t> </w:t>
      </w:r>
      <w:r>
        <w:rPr>
          <w:color w:val="231F20"/>
          <w:w w:val="95"/>
          <w:sz w:val="24"/>
        </w:rPr>
        <w:t>varía.</w:t>
      </w:r>
      <w:r>
        <w:rPr>
          <w:color w:val="231F20"/>
          <w:spacing w:val="-31"/>
          <w:w w:val="95"/>
          <w:sz w:val="24"/>
        </w:rPr>
        <w:t> </w:t>
      </w:r>
      <w:r>
        <w:rPr>
          <w:i/>
          <w:color w:val="231F20"/>
          <w:w w:val="95"/>
          <w:sz w:val="24"/>
        </w:rPr>
        <w:t>La</w:t>
      </w:r>
      <w:r>
        <w:rPr>
          <w:i/>
          <w:color w:val="231F20"/>
          <w:spacing w:val="-31"/>
          <w:w w:val="95"/>
          <w:sz w:val="24"/>
        </w:rPr>
        <w:t> </w:t>
      </w:r>
      <w:r>
        <w:rPr>
          <w:i/>
          <w:color w:val="231F20"/>
          <w:w w:val="95"/>
          <w:sz w:val="24"/>
        </w:rPr>
        <w:t>generación</w:t>
      </w:r>
      <w:r>
        <w:rPr>
          <w:i/>
          <w:color w:val="231F20"/>
          <w:spacing w:val="-31"/>
          <w:w w:val="95"/>
          <w:sz w:val="24"/>
        </w:rPr>
        <w:t> </w:t>
      </w:r>
      <w:r>
        <w:rPr>
          <w:i/>
          <w:color w:val="231F20"/>
          <w:w w:val="95"/>
          <w:sz w:val="24"/>
        </w:rPr>
        <w:t>a</w:t>
      </w:r>
      <w:r>
        <w:rPr>
          <w:i/>
          <w:color w:val="231F20"/>
          <w:spacing w:val="-31"/>
          <w:w w:val="95"/>
          <w:sz w:val="24"/>
        </w:rPr>
        <w:t> </w:t>
      </w:r>
      <w:r>
        <w:rPr>
          <w:i/>
          <w:color w:val="231F20"/>
          <w:w w:val="95"/>
          <w:sz w:val="24"/>
        </w:rPr>
        <w:t>oscuras </w:t>
      </w:r>
      <w:r>
        <w:rPr>
          <w:color w:val="231F20"/>
          <w:w w:val="95"/>
          <w:sz w:val="24"/>
        </w:rPr>
        <w:t>estudió</w:t>
      </w:r>
      <w:r>
        <w:rPr>
          <w:color w:val="231F20"/>
          <w:spacing w:val="-7"/>
          <w:w w:val="95"/>
          <w:sz w:val="24"/>
        </w:rPr>
        <w:t> </w:t>
      </w:r>
      <w:r>
        <w:rPr>
          <w:color w:val="231F20"/>
          <w:w w:val="95"/>
          <w:sz w:val="24"/>
        </w:rPr>
        <w:t>hasta</w:t>
      </w:r>
      <w:r>
        <w:rPr>
          <w:color w:val="231F20"/>
          <w:spacing w:val="-7"/>
          <w:w w:val="95"/>
          <w:sz w:val="24"/>
        </w:rPr>
        <w:t> </w:t>
      </w:r>
      <w:r>
        <w:rPr>
          <w:color w:val="231F20"/>
          <w:w w:val="95"/>
          <w:sz w:val="24"/>
        </w:rPr>
        <w:t>la</w:t>
      </w:r>
      <w:r>
        <w:rPr>
          <w:color w:val="231F20"/>
          <w:spacing w:val="-7"/>
          <w:w w:val="95"/>
          <w:sz w:val="24"/>
        </w:rPr>
        <w:t> </w:t>
      </w:r>
      <w:r>
        <w:rPr>
          <w:color w:val="231F20"/>
          <w:w w:val="95"/>
          <w:sz w:val="24"/>
        </w:rPr>
        <w:t>primaria,</w:t>
      </w:r>
      <w:r>
        <w:rPr>
          <w:color w:val="231F20"/>
          <w:spacing w:val="-7"/>
          <w:w w:val="95"/>
          <w:sz w:val="24"/>
        </w:rPr>
        <w:t> </w:t>
      </w:r>
      <w:r>
        <w:rPr>
          <w:color w:val="231F20"/>
          <w:w w:val="95"/>
          <w:sz w:val="24"/>
        </w:rPr>
        <w:t>en</w:t>
      </w:r>
      <w:r>
        <w:rPr>
          <w:color w:val="231F20"/>
          <w:spacing w:val="-7"/>
          <w:w w:val="95"/>
          <w:sz w:val="24"/>
        </w:rPr>
        <w:t> </w:t>
      </w:r>
      <w:r>
        <w:rPr>
          <w:color w:val="231F20"/>
          <w:w w:val="95"/>
          <w:sz w:val="24"/>
        </w:rPr>
        <w:t>cambio,</w:t>
      </w:r>
      <w:r>
        <w:rPr>
          <w:color w:val="231F20"/>
          <w:spacing w:val="-7"/>
          <w:w w:val="95"/>
          <w:sz w:val="24"/>
        </w:rPr>
        <w:t> </w:t>
      </w:r>
      <w:r>
        <w:rPr>
          <w:i/>
          <w:color w:val="231F20"/>
          <w:w w:val="95"/>
          <w:sz w:val="24"/>
        </w:rPr>
        <w:t>la</w:t>
      </w:r>
      <w:r>
        <w:rPr>
          <w:i/>
          <w:color w:val="231F20"/>
          <w:spacing w:val="-7"/>
          <w:w w:val="95"/>
          <w:sz w:val="24"/>
        </w:rPr>
        <w:t> </w:t>
      </w:r>
      <w:r>
        <w:rPr>
          <w:i/>
          <w:color w:val="231F20"/>
          <w:w w:val="95"/>
          <w:sz w:val="24"/>
        </w:rPr>
        <w:t>generación</w:t>
      </w:r>
      <w:r>
        <w:rPr>
          <w:i/>
          <w:color w:val="231F20"/>
          <w:spacing w:val="-7"/>
          <w:w w:val="95"/>
          <w:sz w:val="24"/>
        </w:rPr>
        <w:t> </w:t>
      </w:r>
      <w:r>
        <w:rPr>
          <w:i/>
          <w:color w:val="231F20"/>
          <w:w w:val="95"/>
          <w:sz w:val="24"/>
        </w:rPr>
        <w:t>mediática</w:t>
      </w:r>
      <w:r>
        <w:rPr>
          <w:i/>
          <w:color w:val="231F20"/>
          <w:spacing w:val="-7"/>
          <w:w w:val="95"/>
          <w:sz w:val="24"/>
        </w:rPr>
        <w:t> </w:t>
      </w:r>
      <w:r>
        <w:rPr>
          <w:color w:val="231F20"/>
          <w:w w:val="95"/>
          <w:sz w:val="24"/>
        </w:rPr>
        <w:t>y</w:t>
      </w:r>
      <w:r>
        <w:rPr>
          <w:color w:val="231F20"/>
          <w:spacing w:val="-7"/>
          <w:w w:val="95"/>
          <w:sz w:val="24"/>
        </w:rPr>
        <w:t> </w:t>
      </w:r>
      <w:r>
        <w:rPr>
          <w:i/>
          <w:color w:val="231F20"/>
          <w:w w:val="95"/>
          <w:sz w:val="24"/>
        </w:rPr>
        <w:t>la</w:t>
      </w:r>
      <w:r>
        <w:rPr>
          <w:i/>
          <w:color w:val="231F20"/>
          <w:spacing w:val="-7"/>
          <w:w w:val="95"/>
          <w:sz w:val="24"/>
        </w:rPr>
        <w:t> </w:t>
      </w:r>
      <w:r>
        <w:rPr>
          <w:i/>
          <w:color w:val="231F20"/>
          <w:w w:val="95"/>
          <w:sz w:val="24"/>
        </w:rPr>
        <w:t>gene- </w:t>
      </w:r>
      <w:r>
        <w:rPr>
          <w:i/>
          <w:color w:val="231F20"/>
          <w:sz w:val="24"/>
        </w:rPr>
        <w:t>ración.net</w:t>
      </w:r>
      <w:r>
        <w:rPr>
          <w:i/>
          <w:color w:val="231F20"/>
          <w:spacing w:val="-31"/>
          <w:sz w:val="24"/>
        </w:rPr>
        <w:t> </w:t>
      </w:r>
      <w:r>
        <w:rPr>
          <w:color w:val="231F20"/>
          <w:sz w:val="24"/>
        </w:rPr>
        <w:t>tienen</w:t>
      </w:r>
      <w:r>
        <w:rPr>
          <w:color w:val="231F20"/>
          <w:spacing w:val="-31"/>
          <w:sz w:val="24"/>
        </w:rPr>
        <w:t> </w:t>
      </w:r>
      <w:r>
        <w:rPr>
          <w:color w:val="231F20"/>
          <w:sz w:val="24"/>
        </w:rPr>
        <w:t>la</w:t>
      </w:r>
      <w:r>
        <w:rPr>
          <w:color w:val="231F20"/>
          <w:spacing w:val="-31"/>
          <w:sz w:val="24"/>
        </w:rPr>
        <w:t> </w:t>
      </w:r>
      <w:r>
        <w:rPr>
          <w:color w:val="231F20"/>
          <w:sz w:val="24"/>
        </w:rPr>
        <w:t>primaria</w:t>
      </w:r>
      <w:r>
        <w:rPr>
          <w:color w:val="231F20"/>
          <w:spacing w:val="-31"/>
          <w:sz w:val="24"/>
        </w:rPr>
        <w:t> </w:t>
      </w:r>
      <w:r>
        <w:rPr>
          <w:color w:val="231F20"/>
          <w:sz w:val="24"/>
        </w:rPr>
        <w:t>y</w:t>
      </w:r>
      <w:r>
        <w:rPr>
          <w:color w:val="231F20"/>
          <w:spacing w:val="-31"/>
          <w:sz w:val="24"/>
        </w:rPr>
        <w:t> </w:t>
      </w:r>
      <w:r>
        <w:rPr>
          <w:color w:val="231F20"/>
          <w:sz w:val="24"/>
        </w:rPr>
        <w:t>la</w:t>
      </w:r>
      <w:r>
        <w:rPr>
          <w:color w:val="231F20"/>
          <w:spacing w:val="-31"/>
          <w:sz w:val="24"/>
        </w:rPr>
        <w:t> </w:t>
      </w:r>
      <w:r>
        <w:rPr>
          <w:color w:val="231F20"/>
          <w:sz w:val="24"/>
        </w:rPr>
        <w:t>secundaria.</w:t>
      </w:r>
      <w:r>
        <w:rPr>
          <w:color w:val="231F20"/>
          <w:spacing w:val="-31"/>
          <w:sz w:val="24"/>
        </w:rPr>
        <w:t> </w:t>
      </w:r>
      <w:r>
        <w:rPr>
          <w:color w:val="231F20"/>
          <w:sz w:val="24"/>
        </w:rPr>
        <w:t>Hay</w:t>
      </w:r>
      <w:r>
        <w:rPr>
          <w:color w:val="231F20"/>
          <w:spacing w:val="-31"/>
          <w:sz w:val="24"/>
        </w:rPr>
        <w:t> </w:t>
      </w:r>
      <w:r>
        <w:rPr>
          <w:color w:val="231F20"/>
          <w:sz w:val="24"/>
        </w:rPr>
        <w:t>que</w:t>
      </w:r>
      <w:r>
        <w:rPr>
          <w:color w:val="231F20"/>
          <w:spacing w:val="-31"/>
          <w:sz w:val="24"/>
        </w:rPr>
        <w:t> </w:t>
      </w:r>
      <w:r>
        <w:rPr>
          <w:color w:val="231F20"/>
          <w:sz w:val="24"/>
        </w:rPr>
        <w:t>considerar</w:t>
      </w:r>
      <w:r>
        <w:rPr>
          <w:color w:val="231F20"/>
          <w:spacing w:val="-31"/>
          <w:sz w:val="24"/>
        </w:rPr>
        <w:t> </w:t>
      </w:r>
      <w:r>
        <w:rPr>
          <w:color w:val="231F20"/>
          <w:sz w:val="24"/>
        </w:rPr>
        <w:t>que</w:t>
      </w:r>
      <w:r>
        <w:rPr>
          <w:color w:val="231F20"/>
          <w:spacing w:val="-31"/>
          <w:sz w:val="24"/>
        </w:rPr>
        <w:t> </w:t>
      </w:r>
      <w:r>
        <w:rPr>
          <w:color w:val="231F20"/>
          <w:sz w:val="24"/>
        </w:rPr>
        <w:t>la primera</w:t>
      </w:r>
      <w:r>
        <w:rPr>
          <w:color w:val="231F20"/>
          <w:spacing w:val="-26"/>
          <w:sz w:val="24"/>
        </w:rPr>
        <w:t> </w:t>
      </w:r>
      <w:r>
        <w:rPr>
          <w:color w:val="231F20"/>
          <w:sz w:val="24"/>
        </w:rPr>
        <w:t>generación</w:t>
      </w:r>
      <w:r>
        <w:rPr>
          <w:color w:val="231F20"/>
          <w:spacing w:val="-26"/>
          <w:sz w:val="24"/>
        </w:rPr>
        <w:t> </w:t>
      </w:r>
      <w:r>
        <w:rPr>
          <w:color w:val="231F20"/>
          <w:sz w:val="24"/>
        </w:rPr>
        <w:t>de</w:t>
      </w:r>
      <w:r>
        <w:rPr>
          <w:color w:val="231F20"/>
          <w:spacing w:val="-26"/>
          <w:sz w:val="24"/>
        </w:rPr>
        <w:t> </w:t>
      </w:r>
      <w:r>
        <w:rPr>
          <w:color w:val="231F20"/>
          <w:sz w:val="24"/>
        </w:rPr>
        <w:t>la</w:t>
      </w:r>
      <w:r>
        <w:rPr>
          <w:color w:val="231F20"/>
          <w:spacing w:val="-26"/>
          <w:sz w:val="24"/>
        </w:rPr>
        <w:t> </w:t>
      </w:r>
      <w:r>
        <w:rPr>
          <w:color w:val="231F20"/>
          <w:sz w:val="24"/>
        </w:rPr>
        <w:t>preparatoria</w:t>
      </w:r>
      <w:r>
        <w:rPr>
          <w:color w:val="231F20"/>
          <w:spacing w:val="-26"/>
          <w:sz w:val="24"/>
        </w:rPr>
        <w:t> </w:t>
      </w:r>
      <w:r>
        <w:rPr>
          <w:color w:val="231F20"/>
          <w:sz w:val="24"/>
        </w:rPr>
        <w:t>apenas</w:t>
      </w:r>
      <w:r>
        <w:rPr>
          <w:color w:val="231F20"/>
          <w:spacing w:val="-26"/>
          <w:sz w:val="24"/>
        </w:rPr>
        <w:t> </w:t>
      </w:r>
      <w:r>
        <w:rPr>
          <w:color w:val="231F20"/>
          <w:sz w:val="24"/>
        </w:rPr>
        <w:t>está</w:t>
      </w:r>
      <w:r>
        <w:rPr>
          <w:color w:val="231F20"/>
          <w:spacing w:val="-26"/>
          <w:sz w:val="24"/>
        </w:rPr>
        <w:t> </w:t>
      </w:r>
      <w:r>
        <w:rPr>
          <w:color w:val="231F20"/>
          <w:sz w:val="24"/>
        </w:rPr>
        <w:t>en</w:t>
      </w:r>
      <w:r>
        <w:rPr>
          <w:color w:val="231F20"/>
          <w:spacing w:val="-26"/>
          <w:sz w:val="24"/>
        </w:rPr>
        <w:t> </w:t>
      </w:r>
      <w:r>
        <w:rPr>
          <w:color w:val="231F20"/>
          <w:sz w:val="24"/>
        </w:rPr>
        <w:t>las</w:t>
      </w:r>
      <w:r>
        <w:rPr>
          <w:color w:val="231F20"/>
          <w:spacing w:val="-26"/>
          <w:sz w:val="24"/>
        </w:rPr>
        <w:t> </w:t>
      </w:r>
      <w:r>
        <w:rPr>
          <w:color w:val="231F20"/>
          <w:sz w:val="24"/>
        </w:rPr>
        <w:t>aulas</w:t>
      </w:r>
      <w:r>
        <w:rPr>
          <w:color w:val="231F20"/>
          <w:spacing w:val="-26"/>
          <w:sz w:val="24"/>
        </w:rPr>
        <w:t> </w:t>
      </w:r>
      <w:r>
        <w:rPr>
          <w:color w:val="231F20"/>
          <w:sz w:val="24"/>
        </w:rPr>
        <w:t>y</w:t>
      </w:r>
      <w:r>
        <w:rPr>
          <w:color w:val="231F20"/>
          <w:spacing w:val="-26"/>
          <w:sz w:val="24"/>
        </w:rPr>
        <w:t> </w:t>
      </w:r>
      <w:r>
        <w:rPr>
          <w:color w:val="231F20"/>
          <w:sz w:val="24"/>
        </w:rPr>
        <w:t>aun</w:t>
      </w:r>
      <w:r>
        <w:rPr>
          <w:color w:val="231F20"/>
          <w:spacing w:val="-26"/>
          <w:sz w:val="24"/>
        </w:rPr>
        <w:t> </w:t>
      </w:r>
      <w:r>
        <w:rPr>
          <w:color w:val="231F20"/>
          <w:sz w:val="24"/>
        </w:rPr>
        <w:t>así </w:t>
      </w:r>
      <w:r>
        <w:rPr>
          <w:color w:val="231F20"/>
          <w:w w:val="95"/>
          <w:sz w:val="24"/>
        </w:rPr>
        <w:t>hay</w:t>
      </w:r>
      <w:r>
        <w:rPr>
          <w:color w:val="231F20"/>
          <w:spacing w:val="-21"/>
          <w:w w:val="95"/>
          <w:sz w:val="24"/>
        </w:rPr>
        <w:t> </w:t>
      </w:r>
      <w:r>
        <w:rPr>
          <w:color w:val="231F20"/>
          <w:w w:val="95"/>
          <w:sz w:val="24"/>
        </w:rPr>
        <w:t>personas</w:t>
      </w:r>
      <w:r>
        <w:rPr>
          <w:color w:val="231F20"/>
          <w:spacing w:val="-21"/>
          <w:w w:val="95"/>
          <w:sz w:val="24"/>
        </w:rPr>
        <w:t> </w:t>
      </w:r>
      <w:r>
        <w:rPr>
          <w:color w:val="231F20"/>
          <w:w w:val="95"/>
          <w:sz w:val="24"/>
        </w:rPr>
        <w:t>que</w:t>
      </w:r>
      <w:r>
        <w:rPr>
          <w:color w:val="231F20"/>
          <w:spacing w:val="-21"/>
          <w:w w:val="95"/>
          <w:sz w:val="24"/>
        </w:rPr>
        <w:t> </w:t>
      </w:r>
      <w:r>
        <w:rPr>
          <w:color w:val="231F20"/>
          <w:w w:val="95"/>
          <w:sz w:val="24"/>
        </w:rPr>
        <w:t>alcanzaron</w:t>
      </w:r>
      <w:r>
        <w:rPr>
          <w:color w:val="231F20"/>
          <w:spacing w:val="-21"/>
          <w:w w:val="95"/>
          <w:sz w:val="24"/>
        </w:rPr>
        <w:t> </w:t>
      </w:r>
      <w:r>
        <w:rPr>
          <w:color w:val="231F20"/>
          <w:w w:val="95"/>
          <w:sz w:val="24"/>
        </w:rPr>
        <w:t>otros</w:t>
      </w:r>
      <w:r>
        <w:rPr>
          <w:color w:val="231F20"/>
          <w:spacing w:val="-21"/>
          <w:w w:val="95"/>
          <w:sz w:val="24"/>
        </w:rPr>
        <w:t> </w:t>
      </w:r>
      <w:r>
        <w:rPr>
          <w:color w:val="231F20"/>
          <w:w w:val="95"/>
          <w:sz w:val="24"/>
        </w:rPr>
        <w:t>niveles.</w:t>
      </w:r>
    </w:p>
    <w:p>
      <w:pPr>
        <w:pStyle w:val="BodyText"/>
        <w:rPr>
          <w:sz w:val="20"/>
        </w:rPr>
      </w:pPr>
    </w:p>
    <w:p>
      <w:pPr>
        <w:pStyle w:val="BodyText"/>
        <w:rPr>
          <w:sz w:val="20"/>
        </w:rPr>
      </w:pPr>
    </w:p>
    <w:p>
      <w:pPr>
        <w:pStyle w:val="BodyText"/>
        <w:rPr>
          <w:sz w:val="20"/>
        </w:rPr>
      </w:pPr>
    </w:p>
    <w:p>
      <w:pPr>
        <w:pStyle w:val="BodyText"/>
        <w:spacing w:before="7"/>
        <w:rPr>
          <w:sz w:val="21"/>
        </w:rPr>
      </w:pPr>
      <w:r>
        <w:rPr/>
        <w:pict>
          <v:line style="position:absolute;mso-position-horizontal-relative:page;mso-position-vertical-relative:paragraph;z-index:2512;mso-wrap-distance-left:0;mso-wrap-distance-right:0" from="42.519699pt,14.613569pt" to="141.732699pt,14.613569pt" stroked="true" strokeweight=".4pt" strokecolor="#231f20">
            <w10:wrap type="topAndBottom"/>
          </v:line>
        </w:pict>
      </w:r>
    </w:p>
    <w:p>
      <w:pPr>
        <w:tabs>
          <w:tab w:pos="492" w:val="left" w:leader="none"/>
        </w:tabs>
        <w:spacing w:line="200" w:lineRule="exact" w:before="5"/>
        <w:ind w:left="393" w:right="108" w:hanging="284"/>
        <w:jc w:val="left"/>
        <w:rPr>
          <w:sz w:val="20"/>
        </w:rPr>
      </w:pPr>
      <w:r>
        <w:rPr>
          <w:color w:val="231F20"/>
          <w:position w:val="6"/>
          <w:sz w:val="10"/>
        </w:rPr>
        <w:t>50</w:t>
        <w:tab/>
        <w:tab/>
      </w:r>
      <w:r>
        <w:rPr>
          <w:color w:val="231F20"/>
          <w:spacing w:val="-3"/>
          <w:sz w:val="20"/>
        </w:rPr>
        <w:t>Todas  </w:t>
      </w:r>
      <w:r>
        <w:rPr>
          <w:color w:val="231F20"/>
          <w:sz w:val="20"/>
        </w:rPr>
        <w:t>las  gráficas  que  aparecen  a  continuación  son </w:t>
      </w:r>
      <w:r>
        <w:rPr>
          <w:color w:val="231F20"/>
          <w:spacing w:val="12"/>
          <w:sz w:val="20"/>
        </w:rPr>
        <w:t> </w:t>
      </w:r>
      <w:r>
        <w:rPr>
          <w:color w:val="231F20"/>
          <w:sz w:val="20"/>
        </w:rPr>
        <w:t>elaboración  propia.</w:t>
      </w:r>
      <w:r>
        <w:rPr>
          <w:color w:val="231F20"/>
          <w:w w:val="100"/>
          <w:sz w:val="20"/>
        </w:rPr>
        <w:t> </w:t>
      </w:r>
      <w:r>
        <w:rPr>
          <w:color w:val="231F20"/>
          <w:sz w:val="20"/>
        </w:rPr>
        <w:t>Responden a los datos del cuestionario aplicado 6 de febrero de 2013.</w:t>
      </w:r>
    </w:p>
    <w:p>
      <w:pPr>
        <w:spacing w:after="0" w:line="200" w:lineRule="exact"/>
        <w:jc w:val="left"/>
        <w:rPr>
          <w:sz w:val="20"/>
        </w:rPr>
        <w:sectPr>
          <w:pgSz w:w="8230" w:h="12760"/>
          <w:pgMar w:top="1180" w:bottom="280" w:left="740" w:right="740"/>
        </w:sectPr>
      </w:pPr>
    </w:p>
    <w:p>
      <w:pPr>
        <w:pStyle w:val="BodyText"/>
        <w:rPr>
          <w:sz w:val="20"/>
        </w:rPr>
      </w:pPr>
    </w:p>
    <w:p>
      <w:pPr>
        <w:pStyle w:val="BodyText"/>
        <w:spacing w:line="278" w:lineRule="auto" w:before="213"/>
        <w:ind w:left="110" w:right="107"/>
        <w:jc w:val="both"/>
      </w:pPr>
      <w:r>
        <w:rPr>
          <w:color w:val="231F20"/>
        </w:rPr>
        <w:t>Los</w:t>
      </w:r>
      <w:r>
        <w:rPr>
          <w:color w:val="231F20"/>
          <w:spacing w:val="-32"/>
        </w:rPr>
        <w:t> </w:t>
      </w:r>
      <w:r>
        <w:rPr>
          <w:color w:val="231F20"/>
        </w:rPr>
        <w:t>datos</w:t>
      </w:r>
      <w:r>
        <w:rPr>
          <w:color w:val="231F20"/>
          <w:spacing w:val="-32"/>
        </w:rPr>
        <w:t> </w:t>
      </w:r>
      <w:r>
        <w:rPr>
          <w:color w:val="231F20"/>
        </w:rPr>
        <w:t>referentes</w:t>
      </w:r>
      <w:r>
        <w:rPr>
          <w:color w:val="231F20"/>
          <w:spacing w:val="-32"/>
        </w:rPr>
        <w:t> </w:t>
      </w:r>
      <w:r>
        <w:rPr>
          <w:color w:val="231F20"/>
        </w:rPr>
        <w:t>a</w:t>
      </w:r>
      <w:r>
        <w:rPr>
          <w:color w:val="231F20"/>
          <w:spacing w:val="-32"/>
        </w:rPr>
        <w:t> </w:t>
      </w:r>
      <w:r>
        <w:rPr>
          <w:color w:val="231F20"/>
        </w:rPr>
        <w:t>la</w:t>
      </w:r>
      <w:r>
        <w:rPr>
          <w:color w:val="231F20"/>
          <w:spacing w:val="-32"/>
        </w:rPr>
        <w:t> </w:t>
      </w:r>
      <w:r>
        <w:rPr>
          <w:color w:val="231F20"/>
        </w:rPr>
        <w:t>ocupación</w:t>
      </w:r>
      <w:r>
        <w:rPr>
          <w:color w:val="231F20"/>
          <w:spacing w:val="-32"/>
        </w:rPr>
        <w:t> </w:t>
      </w:r>
      <w:r>
        <w:rPr>
          <w:color w:val="231F20"/>
        </w:rPr>
        <w:t>(gráfica</w:t>
      </w:r>
      <w:r>
        <w:rPr>
          <w:color w:val="231F20"/>
          <w:spacing w:val="-32"/>
        </w:rPr>
        <w:t> </w:t>
      </w:r>
      <w:r>
        <w:rPr>
          <w:color w:val="231F20"/>
        </w:rPr>
        <w:t>4)</w:t>
      </w:r>
      <w:r>
        <w:rPr>
          <w:color w:val="231F20"/>
          <w:spacing w:val="-32"/>
        </w:rPr>
        <w:t> </w:t>
      </w:r>
      <w:r>
        <w:rPr>
          <w:color w:val="231F20"/>
        </w:rPr>
        <w:t>muestran</w:t>
      </w:r>
      <w:r>
        <w:rPr>
          <w:color w:val="231F20"/>
          <w:spacing w:val="-32"/>
        </w:rPr>
        <w:t> </w:t>
      </w:r>
      <w:r>
        <w:rPr>
          <w:color w:val="231F20"/>
        </w:rPr>
        <w:t>que</w:t>
      </w:r>
      <w:r>
        <w:rPr>
          <w:color w:val="231F20"/>
          <w:spacing w:val="-32"/>
        </w:rPr>
        <w:t> </w:t>
      </w:r>
      <w:r>
        <w:rPr>
          <w:color w:val="231F20"/>
        </w:rPr>
        <w:t>60.67%</w:t>
      </w:r>
      <w:r>
        <w:rPr>
          <w:color w:val="231F20"/>
          <w:spacing w:val="-32"/>
        </w:rPr>
        <w:t> </w:t>
      </w:r>
      <w:r>
        <w:rPr>
          <w:color w:val="231F20"/>
        </w:rPr>
        <w:t>de quienes</w:t>
      </w:r>
      <w:r>
        <w:rPr>
          <w:color w:val="231F20"/>
          <w:spacing w:val="-9"/>
        </w:rPr>
        <w:t> </w:t>
      </w:r>
      <w:r>
        <w:rPr>
          <w:color w:val="231F20"/>
        </w:rPr>
        <w:t>respondieron</w:t>
      </w:r>
      <w:r>
        <w:rPr>
          <w:color w:val="231F20"/>
          <w:spacing w:val="-9"/>
        </w:rPr>
        <w:t> </w:t>
      </w:r>
      <w:r>
        <w:rPr>
          <w:color w:val="231F20"/>
        </w:rPr>
        <w:t>el</w:t>
      </w:r>
      <w:r>
        <w:rPr>
          <w:color w:val="231F20"/>
          <w:spacing w:val="-9"/>
        </w:rPr>
        <w:t> </w:t>
      </w:r>
      <w:r>
        <w:rPr>
          <w:color w:val="231F20"/>
        </w:rPr>
        <w:t>cuestionario</w:t>
      </w:r>
      <w:r>
        <w:rPr>
          <w:color w:val="231F20"/>
          <w:spacing w:val="-9"/>
        </w:rPr>
        <w:t> </w:t>
      </w:r>
      <w:r>
        <w:rPr>
          <w:color w:val="231F20"/>
        </w:rPr>
        <w:t>se</w:t>
      </w:r>
      <w:r>
        <w:rPr>
          <w:color w:val="231F20"/>
          <w:spacing w:val="-9"/>
        </w:rPr>
        <w:t> </w:t>
      </w:r>
      <w:r>
        <w:rPr>
          <w:color w:val="231F20"/>
        </w:rPr>
        <w:t>dedica</w:t>
      </w:r>
      <w:r>
        <w:rPr>
          <w:color w:val="231F20"/>
          <w:spacing w:val="-9"/>
        </w:rPr>
        <w:t> </w:t>
      </w:r>
      <w:r>
        <w:rPr>
          <w:color w:val="231F20"/>
        </w:rPr>
        <w:t>al</w:t>
      </w:r>
      <w:r>
        <w:rPr>
          <w:color w:val="231F20"/>
          <w:spacing w:val="-9"/>
        </w:rPr>
        <w:t> </w:t>
      </w:r>
      <w:r>
        <w:rPr>
          <w:color w:val="231F20"/>
        </w:rPr>
        <w:t>hogar,</w:t>
      </w:r>
      <w:r>
        <w:rPr>
          <w:color w:val="231F20"/>
          <w:spacing w:val="-9"/>
        </w:rPr>
        <w:t> </w:t>
      </w:r>
      <w:r>
        <w:rPr>
          <w:color w:val="231F20"/>
        </w:rPr>
        <w:t>es</w:t>
      </w:r>
      <w:r>
        <w:rPr>
          <w:color w:val="231F20"/>
          <w:spacing w:val="-9"/>
        </w:rPr>
        <w:t> </w:t>
      </w:r>
      <w:r>
        <w:rPr>
          <w:color w:val="231F20"/>
        </w:rPr>
        <w:t>decir,</w:t>
      </w:r>
      <w:r>
        <w:rPr>
          <w:color w:val="231F20"/>
          <w:spacing w:val="-9"/>
        </w:rPr>
        <w:t> </w:t>
      </w:r>
      <w:r>
        <w:rPr>
          <w:color w:val="231F20"/>
        </w:rPr>
        <w:t>son </w:t>
      </w:r>
      <w:r>
        <w:rPr>
          <w:color w:val="231F20"/>
          <w:w w:val="95"/>
        </w:rPr>
        <w:t>amas</w:t>
      </w:r>
      <w:r>
        <w:rPr>
          <w:color w:val="231F20"/>
          <w:spacing w:val="-18"/>
          <w:w w:val="95"/>
        </w:rPr>
        <w:t> </w:t>
      </w:r>
      <w:r>
        <w:rPr>
          <w:color w:val="231F20"/>
          <w:w w:val="95"/>
        </w:rPr>
        <w:t>de</w:t>
      </w:r>
      <w:r>
        <w:rPr>
          <w:color w:val="231F20"/>
          <w:spacing w:val="-18"/>
          <w:w w:val="95"/>
        </w:rPr>
        <w:t> </w:t>
      </w:r>
      <w:r>
        <w:rPr>
          <w:color w:val="231F20"/>
          <w:w w:val="95"/>
        </w:rPr>
        <w:t>casa.</w:t>
      </w:r>
      <w:r>
        <w:rPr>
          <w:color w:val="231F20"/>
          <w:spacing w:val="-18"/>
          <w:w w:val="95"/>
        </w:rPr>
        <w:t> </w:t>
      </w:r>
      <w:r>
        <w:rPr>
          <w:color w:val="231F20"/>
          <w:w w:val="95"/>
        </w:rPr>
        <w:t>Esto</w:t>
      </w:r>
      <w:r>
        <w:rPr>
          <w:color w:val="231F20"/>
          <w:spacing w:val="-18"/>
          <w:w w:val="95"/>
        </w:rPr>
        <w:t> </w:t>
      </w:r>
      <w:r>
        <w:rPr>
          <w:color w:val="231F20"/>
          <w:w w:val="95"/>
        </w:rPr>
        <w:t>corresponde</w:t>
      </w:r>
      <w:r>
        <w:rPr>
          <w:color w:val="231F20"/>
          <w:spacing w:val="-18"/>
          <w:w w:val="95"/>
        </w:rPr>
        <w:t> </w:t>
      </w:r>
      <w:r>
        <w:rPr>
          <w:color w:val="231F20"/>
          <w:w w:val="95"/>
        </w:rPr>
        <w:t>claramente</w:t>
      </w:r>
      <w:r>
        <w:rPr>
          <w:color w:val="231F20"/>
          <w:spacing w:val="-18"/>
          <w:w w:val="95"/>
        </w:rPr>
        <w:t> </w:t>
      </w:r>
      <w:r>
        <w:rPr>
          <w:color w:val="231F20"/>
          <w:w w:val="95"/>
        </w:rPr>
        <w:t>con</w:t>
      </w:r>
      <w:r>
        <w:rPr>
          <w:color w:val="231F20"/>
          <w:spacing w:val="-18"/>
          <w:w w:val="95"/>
        </w:rPr>
        <w:t> </w:t>
      </w:r>
      <w:r>
        <w:rPr>
          <w:color w:val="231F20"/>
          <w:w w:val="95"/>
        </w:rPr>
        <w:t>el</w:t>
      </w:r>
      <w:r>
        <w:rPr>
          <w:color w:val="231F20"/>
          <w:spacing w:val="-18"/>
          <w:w w:val="95"/>
        </w:rPr>
        <w:t> </w:t>
      </w:r>
      <w:r>
        <w:rPr>
          <w:color w:val="231F20"/>
          <w:w w:val="95"/>
        </w:rPr>
        <w:t>número</w:t>
      </w:r>
      <w:r>
        <w:rPr>
          <w:color w:val="231F20"/>
          <w:spacing w:val="-18"/>
          <w:w w:val="95"/>
        </w:rPr>
        <w:t> </w:t>
      </w:r>
      <w:r>
        <w:rPr>
          <w:color w:val="231F20"/>
          <w:w w:val="95"/>
        </w:rPr>
        <w:t>mayoritario</w:t>
      </w:r>
      <w:r>
        <w:rPr>
          <w:color w:val="231F20"/>
          <w:spacing w:val="-18"/>
          <w:w w:val="95"/>
        </w:rPr>
        <w:t> </w:t>
      </w:r>
      <w:r>
        <w:rPr>
          <w:color w:val="231F20"/>
          <w:w w:val="95"/>
        </w:rPr>
        <w:t>de </w:t>
      </w:r>
      <w:r>
        <w:rPr>
          <w:color w:val="231F20"/>
        </w:rPr>
        <w:t>mujeres</w:t>
      </w:r>
      <w:r>
        <w:rPr>
          <w:color w:val="231F20"/>
          <w:spacing w:val="-31"/>
        </w:rPr>
        <w:t> </w:t>
      </w:r>
      <w:r>
        <w:rPr>
          <w:color w:val="231F20"/>
        </w:rPr>
        <w:t>que</w:t>
      </w:r>
      <w:r>
        <w:rPr>
          <w:color w:val="231F20"/>
          <w:spacing w:val="-31"/>
        </w:rPr>
        <w:t> </w:t>
      </w:r>
      <w:r>
        <w:rPr>
          <w:color w:val="231F20"/>
        </w:rPr>
        <w:t>ya</w:t>
      </w:r>
      <w:r>
        <w:rPr>
          <w:color w:val="231F20"/>
          <w:spacing w:val="-31"/>
        </w:rPr>
        <w:t> </w:t>
      </w:r>
      <w:r>
        <w:rPr>
          <w:color w:val="231F20"/>
        </w:rPr>
        <w:t>se</w:t>
      </w:r>
      <w:r>
        <w:rPr>
          <w:color w:val="231F20"/>
          <w:spacing w:val="-31"/>
        </w:rPr>
        <w:t> </w:t>
      </w:r>
      <w:r>
        <w:rPr>
          <w:color w:val="231F20"/>
        </w:rPr>
        <w:t>vio</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rPr>
        <w:t>indicador</w:t>
      </w:r>
      <w:r>
        <w:rPr>
          <w:color w:val="231F20"/>
          <w:spacing w:val="-31"/>
        </w:rPr>
        <w:t> </w:t>
      </w:r>
      <w:r>
        <w:rPr>
          <w:color w:val="231F20"/>
        </w:rPr>
        <w:t>de</w:t>
      </w:r>
      <w:r>
        <w:rPr>
          <w:color w:val="231F20"/>
          <w:spacing w:val="-31"/>
        </w:rPr>
        <w:t> </w:t>
      </w:r>
      <w:r>
        <w:rPr>
          <w:color w:val="231F20"/>
        </w:rPr>
        <w:t>sexo.</w:t>
      </w:r>
      <w:r>
        <w:rPr>
          <w:color w:val="231F20"/>
          <w:spacing w:val="-31"/>
        </w:rPr>
        <w:t> </w:t>
      </w:r>
      <w:r>
        <w:rPr>
          <w:color w:val="231F20"/>
        </w:rPr>
        <w:t>Mientras</w:t>
      </w:r>
      <w:r>
        <w:rPr>
          <w:color w:val="231F20"/>
          <w:spacing w:val="-31"/>
        </w:rPr>
        <w:t> </w:t>
      </w:r>
      <w:r>
        <w:rPr>
          <w:color w:val="231F20"/>
        </w:rPr>
        <w:t>que</w:t>
      </w:r>
      <w:r>
        <w:rPr>
          <w:color w:val="231F20"/>
          <w:spacing w:val="-31"/>
        </w:rPr>
        <w:t> </w:t>
      </w:r>
      <w:r>
        <w:rPr>
          <w:color w:val="231F20"/>
        </w:rPr>
        <w:t>los</w:t>
      </w:r>
      <w:r>
        <w:rPr>
          <w:color w:val="231F20"/>
          <w:spacing w:val="-31"/>
        </w:rPr>
        <w:t> </w:t>
      </w:r>
      <w:r>
        <w:rPr>
          <w:color w:val="231F20"/>
        </w:rPr>
        <w:t>32</w:t>
      </w:r>
      <w:r>
        <w:rPr>
          <w:color w:val="231F20"/>
          <w:spacing w:val="-31"/>
        </w:rPr>
        <w:t> </w:t>
      </w:r>
      <w:r>
        <w:rPr>
          <w:color w:val="231F20"/>
        </w:rPr>
        <w:t>casos o</w:t>
      </w:r>
      <w:r>
        <w:rPr>
          <w:color w:val="231F20"/>
          <w:spacing w:val="-25"/>
        </w:rPr>
        <w:t> </w:t>
      </w:r>
      <w:r>
        <w:rPr>
          <w:color w:val="231F20"/>
        </w:rPr>
        <w:t>21.33%</w:t>
      </w:r>
      <w:r>
        <w:rPr>
          <w:color w:val="231F20"/>
          <w:spacing w:val="-25"/>
        </w:rPr>
        <w:t> </w:t>
      </w:r>
      <w:r>
        <w:rPr>
          <w:color w:val="231F20"/>
        </w:rPr>
        <w:t>que</w:t>
      </w:r>
      <w:r>
        <w:rPr>
          <w:color w:val="231F20"/>
          <w:spacing w:val="-25"/>
        </w:rPr>
        <w:t> </w:t>
      </w:r>
      <w:r>
        <w:rPr>
          <w:color w:val="231F20"/>
        </w:rPr>
        <w:t>se</w:t>
      </w:r>
      <w:r>
        <w:rPr>
          <w:color w:val="231F20"/>
          <w:spacing w:val="-25"/>
        </w:rPr>
        <w:t> </w:t>
      </w:r>
      <w:r>
        <w:rPr>
          <w:color w:val="231F20"/>
        </w:rPr>
        <w:t>dedica</w:t>
      </w:r>
      <w:r>
        <w:rPr>
          <w:color w:val="231F20"/>
          <w:spacing w:val="-25"/>
        </w:rPr>
        <w:t> </w:t>
      </w:r>
      <w:r>
        <w:rPr>
          <w:color w:val="231F20"/>
        </w:rPr>
        <w:t>a</w:t>
      </w:r>
      <w:r>
        <w:rPr>
          <w:color w:val="231F20"/>
          <w:spacing w:val="-25"/>
        </w:rPr>
        <w:t> </w:t>
      </w:r>
      <w:r>
        <w:rPr>
          <w:color w:val="231F20"/>
        </w:rPr>
        <w:t>las</w:t>
      </w:r>
      <w:r>
        <w:rPr>
          <w:color w:val="231F20"/>
          <w:spacing w:val="-25"/>
        </w:rPr>
        <w:t> </w:t>
      </w:r>
      <w:r>
        <w:rPr>
          <w:color w:val="231F20"/>
        </w:rPr>
        <w:t>actividades</w:t>
      </w:r>
      <w:r>
        <w:rPr>
          <w:color w:val="231F20"/>
          <w:spacing w:val="-25"/>
        </w:rPr>
        <w:t> </w:t>
      </w:r>
      <w:r>
        <w:rPr>
          <w:color w:val="231F20"/>
        </w:rPr>
        <w:t>agrícolas</w:t>
      </w:r>
      <w:r>
        <w:rPr>
          <w:color w:val="231F20"/>
          <w:spacing w:val="-25"/>
        </w:rPr>
        <w:t> </w:t>
      </w:r>
      <w:r>
        <w:rPr>
          <w:color w:val="231F20"/>
        </w:rPr>
        <w:t>y</w:t>
      </w:r>
      <w:r>
        <w:rPr>
          <w:color w:val="231F20"/>
          <w:spacing w:val="-25"/>
        </w:rPr>
        <w:t> </w:t>
      </w:r>
      <w:r>
        <w:rPr>
          <w:color w:val="231F20"/>
        </w:rPr>
        <w:t>agropecuarias</w:t>
      </w:r>
      <w:r>
        <w:rPr>
          <w:color w:val="231F20"/>
          <w:spacing w:val="-25"/>
        </w:rPr>
        <w:t> </w:t>
      </w:r>
      <w:r>
        <w:rPr>
          <w:color w:val="231F20"/>
        </w:rPr>
        <w:t>son </w:t>
      </w:r>
      <w:r>
        <w:rPr>
          <w:color w:val="231F20"/>
          <w:w w:val="95"/>
        </w:rPr>
        <w:t>hombres.</w:t>
      </w:r>
      <w:r>
        <w:rPr>
          <w:color w:val="231F20"/>
          <w:spacing w:val="-16"/>
          <w:w w:val="95"/>
        </w:rPr>
        <w:t> </w:t>
      </w:r>
      <w:r>
        <w:rPr>
          <w:color w:val="231F20"/>
          <w:w w:val="95"/>
        </w:rPr>
        <w:t>Al</w:t>
      </w:r>
      <w:r>
        <w:rPr>
          <w:color w:val="231F20"/>
          <w:spacing w:val="-16"/>
          <w:w w:val="95"/>
        </w:rPr>
        <w:t> </w:t>
      </w:r>
      <w:r>
        <w:rPr>
          <w:color w:val="231F20"/>
          <w:w w:val="95"/>
        </w:rPr>
        <w:t>respecto,</w:t>
      </w:r>
      <w:r>
        <w:rPr>
          <w:color w:val="231F20"/>
          <w:spacing w:val="-16"/>
          <w:w w:val="95"/>
        </w:rPr>
        <w:t> </w:t>
      </w:r>
      <w:r>
        <w:rPr>
          <w:color w:val="231F20"/>
          <w:w w:val="95"/>
        </w:rPr>
        <w:t>bien</w:t>
      </w:r>
      <w:r>
        <w:rPr>
          <w:color w:val="231F20"/>
          <w:spacing w:val="-16"/>
          <w:w w:val="95"/>
        </w:rPr>
        <w:t> </w:t>
      </w:r>
      <w:r>
        <w:rPr>
          <w:color w:val="231F20"/>
          <w:w w:val="95"/>
        </w:rPr>
        <w:t>pudiera</w:t>
      </w:r>
      <w:r>
        <w:rPr>
          <w:color w:val="231F20"/>
          <w:spacing w:val="-16"/>
          <w:w w:val="95"/>
        </w:rPr>
        <w:t> </w:t>
      </w:r>
      <w:r>
        <w:rPr>
          <w:color w:val="231F20"/>
          <w:w w:val="95"/>
        </w:rPr>
        <w:t>ampliarse</w:t>
      </w:r>
      <w:r>
        <w:rPr>
          <w:color w:val="231F20"/>
          <w:spacing w:val="-16"/>
          <w:w w:val="95"/>
        </w:rPr>
        <w:t> </w:t>
      </w:r>
      <w:r>
        <w:rPr>
          <w:color w:val="231F20"/>
          <w:w w:val="95"/>
        </w:rPr>
        <w:t>este</w:t>
      </w:r>
      <w:r>
        <w:rPr>
          <w:color w:val="231F20"/>
          <w:spacing w:val="-16"/>
          <w:w w:val="95"/>
        </w:rPr>
        <w:t> </w:t>
      </w:r>
      <w:r>
        <w:rPr>
          <w:color w:val="231F20"/>
          <w:w w:val="95"/>
        </w:rPr>
        <w:t>porcentaje</w:t>
      </w:r>
      <w:r>
        <w:rPr>
          <w:color w:val="231F20"/>
          <w:spacing w:val="-16"/>
          <w:w w:val="95"/>
        </w:rPr>
        <w:t> </w:t>
      </w:r>
      <w:r>
        <w:rPr>
          <w:color w:val="231F20"/>
          <w:w w:val="95"/>
        </w:rPr>
        <w:t>puesto</w:t>
      </w:r>
      <w:r>
        <w:rPr>
          <w:color w:val="231F20"/>
          <w:spacing w:val="-16"/>
          <w:w w:val="95"/>
        </w:rPr>
        <w:t> </w:t>
      </w:r>
      <w:r>
        <w:rPr>
          <w:color w:val="231F20"/>
          <w:w w:val="95"/>
        </w:rPr>
        <w:t>que, </w:t>
      </w:r>
      <w:r>
        <w:rPr>
          <w:color w:val="231F20"/>
        </w:rPr>
        <w:t>aun</w:t>
      </w:r>
      <w:r>
        <w:rPr>
          <w:color w:val="231F20"/>
          <w:spacing w:val="-34"/>
        </w:rPr>
        <w:t> </w:t>
      </w:r>
      <w:r>
        <w:rPr>
          <w:color w:val="231F20"/>
        </w:rPr>
        <w:t>cuando</w:t>
      </w:r>
      <w:r>
        <w:rPr>
          <w:color w:val="231F20"/>
          <w:spacing w:val="-34"/>
        </w:rPr>
        <w:t> </w:t>
      </w:r>
      <w:r>
        <w:rPr>
          <w:color w:val="231F20"/>
        </w:rPr>
        <w:t>las</w:t>
      </w:r>
      <w:r>
        <w:rPr>
          <w:color w:val="231F20"/>
          <w:spacing w:val="-34"/>
        </w:rPr>
        <w:t> </w:t>
      </w:r>
      <w:r>
        <w:rPr>
          <w:color w:val="231F20"/>
        </w:rPr>
        <w:t>mujeres</w:t>
      </w:r>
      <w:r>
        <w:rPr>
          <w:color w:val="231F20"/>
          <w:spacing w:val="-34"/>
        </w:rPr>
        <w:t> </w:t>
      </w:r>
      <w:r>
        <w:rPr>
          <w:color w:val="231F20"/>
        </w:rPr>
        <w:t>reportaron</w:t>
      </w:r>
      <w:r>
        <w:rPr>
          <w:color w:val="231F20"/>
          <w:spacing w:val="-34"/>
        </w:rPr>
        <w:t> </w:t>
      </w:r>
      <w:r>
        <w:rPr>
          <w:color w:val="231F20"/>
        </w:rPr>
        <w:t>como</w:t>
      </w:r>
      <w:r>
        <w:rPr>
          <w:color w:val="231F20"/>
          <w:spacing w:val="-34"/>
        </w:rPr>
        <w:t> </w:t>
      </w:r>
      <w:r>
        <w:rPr>
          <w:color w:val="231F20"/>
        </w:rPr>
        <w:t>su</w:t>
      </w:r>
      <w:r>
        <w:rPr>
          <w:color w:val="231F20"/>
          <w:spacing w:val="-34"/>
        </w:rPr>
        <w:t> </w:t>
      </w:r>
      <w:r>
        <w:rPr>
          <w:color w:val="231F20"/>
        </w:rPr>
        <w:t>actividad</w:t>
      </w:r>
      <w:r>
        <w:rPr>
          <w:color w:val="231F20"/>
          <w:spacing w:val="-34"/>
        </w:rPr>
        <w:t> </w:t>
      </w:r>
      <w:r>
        <w:rPr>
          <w:color w:val="231F20"/>
        </w:rPr>
        <w:t>predominante</w:t>
      </w:r>
      <w:r>
        <w:rPr>
          <w:color w:val="231F20"/>
          <w:spacing w:val="-34"/>
        </w:rPr>
        <w:t> </w:t>
      </w:r>
      <w:r>
        <w:rPr>
          <w:color w:val="231F20"/>
        </w:rPr>
        <w:t>ser amas</w:t>
      </w:r>
      <w:r>
        <w:rPr>
          <w:color w:val="231F20"/>
          <w:spacing w:val="-37"/>
        </w:rPr>
        <w:t> </w:t>
      </w:r>
      <w:r>
        <w:rPr>
          <w:color w:val="231F20"/>
        </w:rPr>
        <w:t>de</w:t>
      </w:r>
      <w:r>
        <w:rPr>
          <w:color w:val="231F20"/>
          <w:spacing w:val="-37"/>
        </w:rPr>
        <w:t> </w:t>
      </w:r>
      <w:r>
        <w:rPr>
          <w:color w:val="231F20"/>
        </w:rPr>
        <w:t>casa,</w:t>
      </w:r>
      <w:r>
        <w:rPr>
          <w:color w:val="231F20"/>
          <w:spacing w:val="-37"/>
        </w:rPr>
        <w:t> </w:t>
      </w:r>
      <w:r>
        <w:rPr>
          <w:color w:val="231F20"/>
        </w:rPr>
        <w:t>hacen</w:t>
      </w:r>
      <w:r>
        <w:rPr>
          <w:color w:val="231F20"/>
          <w:spacing w:val="-37"/>
        </w:rPr>
        <w:t> </w:t>
      </w:r>
      <w:r>
        <w:rPr>
          <w:color w:val="231F20"/>
        </w:rPr>
        <w:t>gran</w:t>
      </w:r>
      <w:r>
        <w:rPr>
          <w:color w:val="231F20"/>
          <w:spacing w:val="-37"/>
        </w:rPr>
        <w:t> </w:t>
      </w:r>
      <w:r>
        <w:rPr>
          <w:color w:val="231F20"/>
        </w:rPr>
        <w:t>parte</w:t>
      </w:r>
      <w:r>
        <w:rPr>
          <w:color w:val="231F20"/>
          <w:spacing w:val="-37"/>
        </w:rPr>
        <w:t> </w:t>
      </w:r>
      <w:r>
        <w:rPr>
          <w:color w:val="231F20"/>
        </w:rPr>
        <w:t>de</w:t>
      </w:r>
      <w:r>
        <w:rPr>
          <w:color w:val="231F20"/>
          <w:spacing w:val="-37"/>
        </w:rPr>
        <w:t> </w:t>
      </w:r>
      <w:r>
        <w:rPr>
          <w:color w:val="231F20"/>
        </w:rPr>
        <w:t>los</w:t>
      </w:r>
      <w:r>
        <w:rPr>
          <w:color w:val="231F20"/>
          <w:spacing w:val="-37"/>
        </w:rPr>
        <w:t> </w:t>
      </w:r>
      <w:r>
        <w:rPr>
          <w:color w:val="231F20"/>
        </w:rPr>
        <w:t>trabajos</w:t>
      </w:r>
      <w:r>
        <w:rPr>
          <w:color w:val="231F20"/>
          <w:spacing w:val="-37"/>
        </w:rPr>
        <w:t> </w:t>
      </w:r>
      <w:r>
        <w:rPr>
          <w:color w:val="231F20"/>
        </w:rPr>
        <w:t>agrícolas,</w:t>
      </w:r>
      <w:r>
        <w:rPr>
          <w:color w:val="231F20"/>
          <w:spacing w:val="-37"/>
        </w:rPr>
        <w:t> </w:t>
      </w:r>
      <w:r>
        <w:rPr>
          <w:color w:val="231F20"/>
        </w:rPr>
        <w:t>toda</w:t>
      </w:r>
      <w:r>
        <w:rPr>
          <w:color w:val="231F20"/>
          <w:spacing w:val="-37"/>
        </w:rPr>
        <w:t> </w:t>
      </w:r>
      <w:r>
        <w:rPr>
          <w:color w:val="231F20"/>
        </w:rPr>
        <w:t>vez</w:t>
      </w:r>
      <w:r>
        <w:rPr>
          <w:color w:val="231F20"/>
          <w:spacing w:val="-37"/>
        </w:rPr>
        <w:t> </w:t>
      </w:r>
      <w:r>
        <w:rPr>
          <w:color w:val="231F20"/>
        </w:rPr>
        <w:t>que</w:t>
      </w:r>
      <w:r>
        <w:rPr>
          <w:color w:val="231F20"/>
          <w:spacing w:val="-37"/>
        </w:rPr>
        <w:t> </w:t>
      </w:r>
      <w:r>
        <w:rPr>
          <w:color w:val="231F20"/>
        </w:rPr>
        <w:t>los </w:t>
      </w:r>
      <w:r>
        <w:rPr>
          <w:color w:val="231F20"/>
          <w:w w:val="95"/>
        </w:rPr>
        <w:t>hombres</w:t>
      </w:r>
      <w:r>
        <w:rPr>
          <w:color w:val="231F20"/>
          <w:spacing w:val="-14"/>
          <w:w w:val="95"/>
        </w:rPr>
        <w:t> </w:t>
      </w:r>
      <w:r>
        <w:rPr>
          <w:color w:val="231F20"/>
          <w:w w:val="95"/>
        </w:rPr>
        <w:t>están</w:t>
      </w:r>
      <w:r>
        <w:rPr>
          <w:color w:val="231F20"/>
          <w:spacing w:val="-14"/>
          <w:w w:val="95"/>
        </w:rPr>
        <w:t> </w:t>
      </w:r>
      <w:r>
        <w:rPr>
          <w:color w:val="231F20"/>
          <w:w w:val="95"/>
        </w:rPr>
        <w:t>ausentes</w:t>
      </w:r>
      <w:r>
        <w:rPr>
          <w:color w:val="231F20"/>
          <w:spacing w:val="-14"/>
          <w:w w:val="95"/>
        </w:rPr>
        <w:t> </w:t>
      </w:r>
      <w:r>
        <w:rPr>
          <w:color w:val="231F20"/>
          <w:w w:val="95"/>
        </w:rPr>
        <w:t>cuando</w:t>
      </w:r>
      <w:r>
        <w:rPr>
          <w:color w:val="231F20"/>
          <w:spacing w:val="-14"/>
          <w:w w:val="95"/>
        </w:rPr>
        <w:t> </w:t>
      </w:r>
      <w:r>
        <w:rPr>
          <w:color w:val="231F20"/>
          <w:w w:val="95"/>
        </w:rPr>
        <w:t>estos</w:t>
      </w:r>
      <w:r>
        <w:rPr>
          <w:color w:val="231F20"/>
          <w:spacing w:val="-14"/>
          <w:w w:val="95"/>
        </w:rPr>
        <w:t> </w:t>
      </w:r>
      <w:r>
        <w:rPr>
          <w:color w:val="231F20"/>
          <w:w w:val="95"/>
        </w:rPr>
        <w:t>se</w:t>
      </w:r>
      <w:r>
        <w:rPr>
          <w:color w:val="231F20"/>
          <w:spacing w:val="-14"/>
          <w:w w:val="95"/>
        </w:rPr>
        <w:t> </w:t>
      </w:r>
      <w:r>
        <w:rPr>
          <w:color w:val="231F20"/>
          <w:w w:val="95"/>
        </w:rPr>
        <w:t>deben</w:t>
      </w:r>
      <w:r>
        <w:rPr>
          <w:color w:val="231F20"/>
          <w:spacing w:val="-14"/>
          <w:w w:val="95"/>
        </w:rPr>
        <w:t> </w:t>
      </w:r>
      <w:r>
        <w:rPr>
          <w:color w:val="231F20"/>
          <w:w w:val="95"/>
        </w:rPr>
        <w:t>llevar</w:t>
      </w:r>
      <w:r>
        <w:rPr>
          <w:color w:val="231F20"/>
          <w:spacing w:val="-14"/>
          <w:w w:val="95"/>
        </w:rPr>
        <w:t> </w:t>
      </w:r>
      <w:r>
        <w:rPr>
          <w:color w:val="231F20"/>
          <w:w w:val="95"/>
        </w:rPr>
        <w:t>a</w:t>
      </w:r>
      <w:r>
        <w:rPr>
          <w:color w:val="231F20"/>
          <w:spacing w:val="-14"/>
          <w:w w:val="95"/>
        </w:rPr>
        <w:t> </w:t>
      </w:r>
      <w:r>
        <w:rPr>
          <w:color w:val="231F20"/>
          <w:w w:val="95"/>
        </w:rPr>
        <w:t>cabo.</w:t>
      </w:r>
    </w:p>
    <w:p>
      <w:pPr>
        <w:pStyle w:val="BodyText"/>
        <w:spacing w:before="3"/>
        <w:rPr>
          <w:sz w:val="33"/>
        </w:rPr>
      </w:pPr>
    </w:p>
    <w:p>
      <w:pPr>
        <w:pStyle w:val="BodyText"/>
        <w:spacing w:line="278" w:lineRule="auto"/>
        <w:ind w:left="110" w:right="108"/>
        <w:jc w:val="both"/>
      </w:pPr>
      <w:r>
        <w:rPr>
          <w:color w:val="231F20"/>
        </w:rPr>
        <w:t>Por</w:t>
      </w:r>
      <w:r>
        <w:rPr>
          <w:color w:val="231F20"/>
          <w:spacing w:val="-6"/>
        </w:rPr>
        <w:t> </w:t>
      </w:r>
      <w:r>
        <w:rPr>
          <w:color w:val="231F20"/>
        </w:rPr>
        <w:t>otra</w:t>
      </w:r>
      <w:r>
        <w:rPr>
          <w:color w:val="231F20"/>
          <w:spacing w:val="-6"/>
        </w:rPr>
        <w:t> </w:t>
      </w:r>
      <w:r>
        <w:rPr>
          <w:color w:val="231F20"/>
        </w:rPr>
        <w:t>parte,</w:t>
      </w:r>
      <w:r>
        <w:rPr>
          <w:color w:val="231F20"/>
          <w:spacing w:val="-6"/>
        </w:rPr>
        <w:t> </w:t>
      </w:r>
      <w:r>
        <w:rPr>
          <w:color w:val="231F20"/>
        </w:rPr>
        <w:t>no</w:t>
      </w:r>
      <w:r>
        <w:rPr>
          <w:color w:val="231F20"/>
          <w:spacing w:val="-6"/>
        </w:rPr>
        <w:t> </w:t>
      </w:r>
      <w:r>
        <w:rPr>
          <w:color w:val="231F20"/>
        </w:rPr>
        <w:t>debe</w:t>
      </w:r>
      <w:r>
        <w:rPr>
          <w:color w:val="231F20"/>
          <w:spacing w:val="-6"/>
        </w:rPr>
        <w:t> </w:t>
      </w:r>
      <w:r>
        <w:rPr>
          <w:color w:val="231F20"/>
        </w:rPr>
        <w:t>perderse</w:t>
      </w:r>
      <w:r>
        <w:rPr>
          <w:color w:val="231F20"/>
          <w:spacing w:val="-6"/>
        </w:rPr>
        <w:t> </w:t>
      </w:r>
      <w:r>
        <w:rPr>
          <w:color w:val="231F20"/>
        </w:rPr>
        <w:t>de</w:t>
      </w:r>
      <w:r>
        <w:rPr>
          <w:color w:val="231F20"/>
          <w:spacing w:val="-6"/>
        </w:rPr>
        <w:t> </w:t>
      </w:r>
      <w:r>
        <w:rPr>
          <w:color w:val="231F20"/>
        </w:rPr>
        <w:t>vista</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comunidad</w:t>
      </w:r>
      <w:r>
        <w:rPr>
          <w:color w:val="231F20"/>
          <w:spacing w:val="-6"/>
        </w:rPr>
        <w:t> </w:t>
      </w:r>
      <w:r>
        <w:rPr>
          <w:color w:val="231F20"/>
        </w:rPr>
        <w:t>de</w:t>
      </w:r>
      <w:r>
        <w:rPr>
          <w:color w:val="231F20"/>
          <w:spacing w:val="-6"/>
        </w:rPr>
        <w:t> </w:t>
      </w:r>
      <w:r>
        <w:rPr>
          <w:color w:val="231F20"/>
        </w:rPr>
        <w:t>sah</w:t>
      </w:r>
      <w:r>
        <w:rPr>
          <w:color w:val="231F20"/>
          <w:spacing w:val="-6"/>
        </w:rPr>
        <w:t> </w:t>
      </w:r>
      <w:r>
        <w:rPr>
          <w:color w:val="231F20"/>
        </w:rPr>
        <w:t>no </w:t>
      </w:r>
      <w:r>
        <w:rPr>
          <w:color w:val="231F20"/>
          <w:w w:val="95"/>
        </w:rPr>
        <w:t>estuvo</w:t>
      </w:r>
      <w:r>
        <w:rPr>
          <w:color w:val="231F20"/>
          <w:spacing w:val="-14"/>
          <w:w w:val="95"/>
        </w:rPr>
        <w:t> </w:t>
      </w:r>
      <w:r>
        <w:rPr>
          <w:color w:val="231F20"/>
          <w:w w:val="95"/>
        </w:rPr>
        <w:t>del</w:t>
      </w:r>
      <w:r>
        <w:rPr>
          <w:color w:val="231F20"/>
          <w:spacing w:val="-14"/>
          <w:w w:val="95"/>
        </w:rPr>
        <w:t> </w:t>
      </w:r>
      <w:r>
        <w:rPr>
          <w:color w:val="231F20"/>
          <w:w w:val="95"/>
        </w:rPr>
        <w:t>todo</w:t>
      </w:r>
      <w:r>
        <w:rPr>
          <w:color w:val="231F20"/>
          <w:spacing w:val="-14"/>
          <w:w w:val="95"/>
        </w:rPr>
        <w:t> </w:t>
      </w:r>
      <w:r>
        <w:rPr>
          <w:color w:val="231F20"/>
          <w:w w:val="95"/>
        </w:rPr>
        <w:t>aislada</w:t>
      </w:r>
      <w:r>
        <w:rPr>
          <w:color w:val="231F20"/>
          <w:spacing w:val="-14"/>
          <w:w w:val="95"/>
        </w:rPr>
        <w:t> </w:t>
      </w:r>
      <w:r>
        <w:rPr>
          <w:color w:val="231F20"/>
          <w:w w:val="95"/>
        </w:rPr>
        <w:t>o</w:t>
      </w:r>
      <w:r>
        <w:rPr>
          <w:color w:val="231F20"/>
          <w:spacing w:val="-14"/>
          <w:w w:val="95"/>
        </w:rPr>
        <w:t> </w:t>
      </w:r>
      <w:r>
        <w:rPr>
          <w:color w:val="231F20"/>
          <w:w w:val="95"/>
        </w:rPr>
        <w:t>incomunicada,</w:t>
      </w:r>
      <w:r>
        <w:rPr>
          <w:color w:val="231F20"/>
          <w:spacing w:val="-14"/>
          <w:w w:val="95"/>
        </w:rPr>
        <w:t> </w:t>
      </w:r>
      <w:r>
        <w:rPr>
          <w:color w:val="231F20"/>
          <w:w w:val="95"/>
        </w:rPr>
        <w:t>precisamente</w:t>
      </w:r>
      <w:r>
        <w:rPr>
          <w:color w:val="231F20"/>
          <w:spacing w:val="-14"/>
          <w:w w:val="95"/>
        </w:rPr>
        <w:t> </w:t>
      </w:r>
      <w:r>
        <w:rPr>
          <w:color w:val="231F20"/>
          <w:w w:val="95"/>
        </w:rPr>
        <w:t>porque</w:t>
      </w:r>
      <w:r>
        <w:rPr>
          <w:color w:val="231F20"/>
          <w:spacing w:val="-14"/>
          <w:w w:val="95"/>
        </w:rPr>
        <w:t> </w:t>
      </w:r>
      <w:r>
        <w:rPr>
          <w:color w:val="231F20"/>
          <w:w w:val="95"/>
        </w:rPr>
        <w:t>su</w:t>
      </w:r>
      <w:r>
        <w:rPr>
          <w:color w:val="231F20"/>
          <w:spacing w:val="-14"/>
          <w:w w:val="95"/>
        </w:rPr>
        <w:t> </w:t>
      </w:r>
      <w:r>
        <w:rPr>
          <w:color w:val="231F20"/>
          <w:w w:val="95"/>
        </w:rPr>
        <w:t>caracte- rística</w:t>
      </w:r>
      <w:r>
        <w:rPr>
          <w:color w:val="231F20"/>
          <w:spacing w:val="-17"/>
          <w:w w:val="95"/>
        </w:rPr>
        <w:t> </w:t>
      </w:r>
      <w:r>
        <w:rPr>
          <w:color w:val="231F20"/>
          <w:w w:val="95"/>
        </w:rPr>
        <w:t>o</w:t>
      </w:r>
      <w:r>
        <w:rPr>
          <w:color w:val="231F20"/>
          <w:spacing w:val="-17"/>
          <w:w w:val="95"/>
        </w:rPr>
        <w:t> </w:t>
      </w:r>
      <w:r>
        <w:rPr>
          <w:color w:val="231F20"/>
          <w:w w:val="95"/>
        </w:rPr>
        <w:t>mediación</w:t>
      </w:r>
      <w:r>
        <w:rPr>
          <w:color w:val="231F20"/>
          <w:spacing w:val="-17"/>
          <w:w w:val="95"/>
        </w:rPr>
        <w:t> </w:t>
      </w:r>
      <w:r>
        <w:rPr>
          <w:color w:val="231F20"/>
          <w:w w:val="95"/>
        </w:rPr>
        <w:t>macro-social</w:t>
      </w:r>
      <w:r>
        <w:rPr>
          <w:color w:val="231F20"/>
          <w:spacing w:val="-17"/>
          <w:w w:val="95"/>
        </w:rPr>
        <w:t> </w:t>
      </w:r>
      <w:r>
        <w:rPr>
          <w:color w:val="231F20"/>
          <w:w w:val="95"/>
        </w:rPr>
        <w:t>fue</w:t>
      </w:r>
      <w:r>
        <w:rPr>
          <w:color w:val="231F20"/>
          <w:spacing w:val="-17"/>
          <w:w w:val="95"/>
        </w:rPr>
        <w:t> </w:t>
      </w:r>
      <w:r>
        <w:rPr>
          <w:color w:val="231F20"/>
          <w:w w:val="95"/>
        </w:rPr>
        <w:t>la</w:t>
      </w:r>
      <w:r>
        <w:rPr>
          <w:color w:val="231F20"/>
          <w:spacing w:val="-17"/>
          <w:w w:val="95"/>
        </w:rPr>
        <w:t> </w:t>
      </w:r>
      <w:r>
        <w:rPr>
          <w:color w:val="231F20"/>
          <w:w w:val="95"/>
        </w:rPr>
        <w:t>migración.</w:t>
      </w:r>
      <w:r>
        <w:rPr>
          <w:color w:val="231F20"/>
          <w:spacing w:val="-17"/>
          <w:w w:val="95"/>
        </w:rPr>
        <w:t> </w:t>
      </w:r>
      <w:r>
        <w:rPr>
          <w:color w:val="231F20"/>
          <w:w w:val="95"/>
        </w:rPr>
        <w:t>Al</w:t>
      </w:r>
      <w:r>
        <w:rPr>
          <w:color w:val="231F20"/>
          <w:spacing w:val="-17"/>
          <w:w w:val="95"/>
        </w:rPr>
        <w:t> </w:t>
      </w:r>
      <w:r>
        <w:rPr>
          <w:color w:val="231F20"/>
          <w:w w:val="95"/>
        </w:rPr>
        <w:t>respecto,</w:t>
      </w:r>
      <w:r>
        <w:rPr>
          <w:color w:val="231F20"/>
          <w:spacing w:val="-17"/>
          <w:w w:val="95"/>
        </w:rPr>
        <w:t> </w:t>
      </w:r>
      <w:r>
        <w:rPr>
          <w:color w:val="231F20"/>
          <w:w w:val="95"/>
        </w:rPr>
        <w:t>116</w:t>
      </w:r>
      <w:r>
        <w:rPr>
          <w:color w:val="231F20"/>
          <w:spacing w:val="-17"/>
          <w:w w:val="95"/>
        </w:rPr>
        <w:t> </w:t>
      </w:r>
      <w:r>
        <w:rPr>
          <w:color w:val="231F20"/>
          <w:w w:val="95"/>
        </w:rPr>
        <w:t>casos de</w:t>
      </w:r>
      <w:r>
        <w:rPr>
          <w:color w:val="231F20"/>
          <w:spacing w:val="-20"/>
          <w:w w:val="95"/>
        </w:rPr>
        <w:t> </w:t>
      </w:r>
      <w:r>
        <w:rPr>
          <w:color w:val="231F20"/>
          <w:w w:val="95"/>
        </w:rPr>
        <w:t>los</w:t>
      </w:r>
      <w:r>
        <w:rPr>
          <w:color w:val="231F20"/>
          <w:spacing w:val="-20"/>
          <w:w w:val="95"/>
        </w:rPr>
        <w:t> </w:t>
      </w:r>
      <w:r>
        <w:rPr>
          <w:color w:val="231F20"/>
          <w:w w:val="95"/>
        </w:rPr>
        <w:t>150</w:t>
      </w:r>
      <w:r>
        <w:rPr>
          <w:color w:val="231F20"/>
          <w:spacing w:val="-20"/>
          <w:w w:val="95"/>
        </w:rPr>
        <w:t> </w:t>
      </w:r>
      <w:r>
        <w:rPr>
          <w:color w:val="231F20"/>
          <w:w w:val="95"/>
        </w:rPr>
        <w:t>informaron</w:t>
      </w:r>
      <w:r>
        <w:rPr>
          <w:color w:val="231F20"/>
          <w:spacing w:val="-20"/>
          <w:w w:val="95"/>
        </w:rPr>
        <w:t> </w:t>
      </w:r>
      <w:r>
        <w:rPr>
          <w:color w:val="231F20"/>
          <w:w w:val="95"/>
        </w:rPr>
        <w:t>tener</w:t>
      </w:r>
      <w:r>
        <w:rPr>
          <w:color w:val="231F20"/>
          <w:spacing w:val="-20"/>
          <w:w w:val="95"/>
        </w:rPr>
        <w:t> </w:t>
      </w:r>
      <w:r>
        <w:rPr>
          <w:color w:val="231F20"/>
          <w:w w:val="95"/>
        </w:rPr>
        <w:t>familiares</w:t>
      </w:r>
      <w:r>
        <w:rPr>
          <w:color w:val="231F20"/>
          <w:spacing w:val="-20"/>
          <w:w w:val="95"/>
        </w:rPr>
        <w:t> </w:t>
      </w:r>
      <w:r>
        <w:rPr>
          <w:color w:val="231F20"/>
          <w:w w:val="95"/>
        </w:rPr>
        <w:t>migrantes.</w:t>
      </w:r>
    </w:p>
    <w:p>
      <w:pPr>
        <w:pStyle w:val="BodyText"/>
      </w:pPr>
    </w:p>
    <w:p>
      <w:pPr>
        <w:pStyle w:val="BodyText"/>
        <w:spacing w:before="8"/>
        <w:rPr>
          <w:sz w:val="19"/>
        </w:rPr>
      </w:pPr>
    </w:p>
    <w:p>
      <w:pPr>
        <w:pStyle w:val="BodyText"/>
        <w:spacing w:line="278" w:lineRule="auto"/>
        <w:ind w:left="110" w:right="108"/>
        <w:jc w:val="both"/>
      </w:pPr>
      <w:r>
        <w:rPr>
          <w:color w:val="231F20"/>
        </w:rPr>
        <w:t>En</w:t>
      </w:r>
      <w:r>
        <w:rPr>
          <w:color w:val="231F20"/>
          <w:spacing w:val="-34"/>
        </w:rPr>
        <w:t> </w:t>
      </w:r>
      <w:r>
        <w:rPr>
          <w:color w:val="231F20"/>
        </w:rPr>
        <w:t>relación</w:t>
      </w:r>
      <w:r>
        <w:rPr>
          <w:color w:val="231F20"/>
          <w:spacing w:val="-34"/>
        </w:rPr>
        <w:t> </w:t>
      </w:r>
      <w:r>
        <w:rPr>
          <w:color w:val="231F20"/>
        </w:rPr>
        <w:t>con</w:t>
      </w:r>
      <w:r>
        <w:rPr>
          <w:color w:val="231F20"/>
          <w:spacing w:val="-34"/>
        </w:rPr>
        <w:t> </w:t>
      </w:r>
      <w:r>
        <w:rPr>
          <w:color w:val="231F20"/>
        </w:rPr>
        <w:t>los</w:t>
      </w:r>
      <w:r>
        <w:rPr>
          <w:color w:val="231F20"/>
          <w:spacing w:val="-34"/>
        </w:rPr>
        <w:t> </w:t>
      </w:r>
      <w:r>
        <w:rPr>
          <w:color w:val="231F20"/>
        </w:rPr>
        <w:t>enseres</w:t>
      </w:r>
      <w:r>
        <w:rPr>
          <w:color w:val="231F20"/>
          <w:spacing w:val="-34"/>
        </w:rPr>
        <w:t> </w:t>
      </w:r>
      <w:r>
        <w:rPr>
          <w:color w:val="231F20"/>
        </w:rPr>
        <w:t>domésticos,</w:t>
      </w:r>
      <w:r>
        <w:rPr>
          <w:color w:val="231F20"/>
          <w:spacing w:val="-34"/>
        </w:rPr>
        <w:t> </w:t>
      </w:r>
      <w:r>
        <w:rPr>
          <w:color w:val="231F20"/>
        </w:rPr>
        <w:t>las</w:t>
      </w:r>
      <w:r>
        <w:rPr>
          <w:color w:val="231F20"/>
          <w:spacing w:val="-34"/>
        </w:rPr>
        <w:t> </w:t>
      </w:r>
      <w:r>
        <w:rPr>
          <w:color w:val="231F20"/>
        </w:rPr>
        <w:t>tres</w:t>
      </w:r>
      <w:r>
        <w:rPr>
          <w:color w:val="231F20"/>
          <w:spacing w:val="-34"/>
        </w:rPr>
        <w:t> </w:t>
      </w:r>
      <w:r>
        <w:rPr>
          <w:color w:val="231F20"/>
        </w:rPr>
        <w:t>generaciones</w:t>
      </w:r>
      <w:r>
        <w:rPr>
          <w:color w:val="231F20"/>
          <w:spacing w:val="-34"/>
        </w:rPr>
        <w:t> </w:t>
      </w:r>
      <w:r>
        <w:rPr>
          <w:color w:val="231F20"/>
        </w:rPr>
        <w:t>indicaron contar</w:t>
      </w:r>
      <w:r>
        <w:rPr>
          <w:color w:val="231F20"/>
          <w:spacing w:val="-20"/>
        </w:rPr>
        <w:t> </w:t>
      </w:r>
      <w:r>
        <w:rPr>
          <w:color w:val="231F20"/>
        </w:rPr>
        <w:t>con</w:t>
      </w:r>
      <w:r>
        <w:rPr>
          <w:color w:val="231F20"/>
          <w:spacing w:val="-20"/>
        </w:rPr>
        <w:t> </w:t>
      </w:r>
      <w:r>
        <w:rPr>
          <w:color w:val="231F20"/>
        </w:rPr>
        <w:t>ellos;</w:t>
      </w:r>
      <w:r>
        <w:rPr>
          <w:color w:val="231F20"/>
          <w:spacing w:val="-20"/>
        </w:rPr>
        <w:t> </w:t>
      </w:r>
      <w:r>
        <w:rPr>
          <w:color w:val="231F20"/>
        </w:rPr>
        <w:t>no</w:t>
      </w:r>
      <w:r>
        <w:rPr>
          <w:color w:val="231F20"/>
          <w:spacing w:val="-20"/>
        </w:rPr>
        <w:t> </w:t>
      </w:r>
      <w:r>
        <w:rPr>
          <w:color w:val="231F20"/>
        </w:rPr>
        <w:t>faltó</w:t>
      </w:r>
      <w:r>
        <w:rPr>
          <w:color w:val="231F20"/>
          <w:spacing w:val="-20"/>
        </w:rPr>
        <w:t> </w:t>
      </w:r>
      <w:r>
        <w:rPr>
          <w:color w:val="231F20"/>
        </w:rPr>
        <w:t>un</w:t>
      </w:r>
      <w:r>
        <w:rPr>
          <w:color w:val="231F20"/>
          <w:spacing w:val="-20"/>
        </w:rPr>
        <w:t> </w:t>
      </w:r>
      <w:r>
        <w:rPr>
          <w:color w:val="231F20"/>
        </w:rPr>
        <w:t>integrante</w:t>
      </w:r>
      <w:r>
        <w:rPr>
          <w:color w:val="231F20"/>
          <w:spacing w:val="-20"/>
        </w:rPr>
        <w:t> </w:t>
      </w:r>
      <w:r>
        <w:rPr>
          <w:color w:val="231F20"/>
        </w:rPr>
        <w:t>de</w:t>
      </w:r>
      <w:r>
        <w:rPr>
          <w:color w:val="231F20"/>
          <w:spacing w:val="-20"/>
        </w:rPr>
        <w:t> </w:t>
      </w:r>
      <w:r>
        <w:rPr>
          <w:color w:val="231F20"/>
        </w:rPr>
        <w:t>la</w:t>
      </w:r>
      <w:r>
        <w:rPr>
          <w:color w:val="231F20"/>
          <w:spacing w:val="-21"/>
        </w:rPr>
        <w:t> </w:t>
      </w:r>
      <w:r>
        <w:rPr>
          <w:i/>
          <w:color w:val="231F20"/>
        </w:rPr>
        <w:t>generación</w:t>
      </w:r>
      <w:r>
        <w:rPr>
          <w:i/>
          <w:color w:val="231F20"/>
          <w:spacing w:val="-20"/>
        </w:rPr>
        <w:t> </w:t>
      </w:r>
      <w:r>
        <w:rPr>
          <w:i/>
          <w:color w:val="231F20"/>
        </w:rPr>
        <w:t>a</w:t>
      </w:r>
      <w:r>
        <w:rPr>
          <w:i/>
          <w:color w:val="231F20"/>
          <w:spacing w:val="-20"/>
        </w:rPr>
        <w:t> </w:t>
      </w:r>
      <w:r>
        <w:rPr>
          <w:i/>
          <w:color w:val="231F20"/>
        </w:rPr>
        <w:t>oscuras</w:t>
      </w:r>
      <w:r>
        <w:rPr>
          <w:i/>
          <w:color w:val="231F20"/>
          <w:spacing w:val="-20"/>
        </w:rPr>
        <w:t> </w:t>
      </w:r>
      <w:r>
        <w:rPr>
          <w:color w:val="231F20"/>
        </w:rPr>
        <w:t>que </w:t>
      </w:r>
      <w:r>
        <w:rPr>
          <w:color w:val="231F20"/>
          <w:w w:val="95"/>
        </w:rPr>
        <w:t>informó</w:t>
      </w:r>
      <w:r>
        <w:rPr>
          <w:color w:val="231F20"/>
          <w:spacing w:val="-15"/>
          <w:w w:val="95"/>
        </w:rPr>
        <w:t> </w:t>
      </w:r>
      <w:r>
        <w:rPr>
          <w:color w:val="231F20"/>
          <w:w w:val="95"/>
        </w:rPr>
        <w:t>tener</w:t>
      </w:r>
      <w:r>
        <w:rPr>
          <w:color w:val="231F20"/>
          <w:spacing w:val="-15"/>
          <w:w w:val="95"/>
        </w:rPr>
        <w:t> </w:t>
      </w:r>
      <w:r>
        <w:rPr>
          <w:color w:val="231F20"/>
          <w:w w:val="95"/>
        </w:rPr>
        <w:t>y</w:t>
      </w:r>
      <w:r>
        <w:rPr>
          <w:color w:val="231F20"/>
          <w:spacing w:val="-15"/>
          <w:w w:val="95"/>
        </w:rPr>
        <w:t> </w:t>
      </w:r>
      <w:r>
        <w:rPr>
          <w:color w:val="231F20"/>
          <w:w w:val="95"/>
        </w:rPr>
        <w:t>usar</w:t>
      </w:r>
      <w:r>
        <w:rPr>
          <w:color w:val="231F20"/>
          <w:spacing w:val="-15"/>
          <w:w w:val="95"/>
        </w:rPr>
        <w:t> </w:t>
      </w:r>
      <w:r>
        <w:rPr>
          <w:color w:val="231F20"/>
          <w:w w:val="95"/>
        </w:rPr>
        <w:t>metate</w:t>
      </w:r>
      <w:r>
        <w:rPr>
          <w:color w:val="231F20"/>
          <w:spacing w:val="-15"/>
          <w:w w:val="95"/>
        </w:rPr>
        <w:t> </w:t>
      </w:r>
      <w:r>
        <w:rPr>
          <w:color w:val="231F20"/>
          <w:w w:val="95"/>
        </w:rPr>
        <w:t>y</w:t>
      </w:r>
      <w:r>
        <w:rPr>
          <w:color w:val="231F20"/>
          <w:spacing w:val="-15"/>
          <w:w w:val="95"/>
        </w:rPr>
        <w:t> </w:t>
      </w:r>
      <w:r>
        <w:rPr>
          <w:color w:val="231F20"/>
          <w:w w:val="95"/>
        </w:rPr>
        <w:t>molcajete.</w:t>
      </w:r>
    </w:p>
    <w:p>
      <w:pPr>
        <w:pStyle w:val="BodyText"/>
        <w:spacing w:before="5"/>
        <w:rPr>
          <w:sz w:val="29"/>
        </w:rPr>
      </w:pPr>
    </w:p>
    <w:p>
      <w:pPr>
        <w:spacing w:before="0"/>
        <w:ind w:left="107" w:right="107" w:firstLine="0"/>
        <w:jc w:val="center"/>
        <w:rPr>
          <w:sz w:val="22"/>
        </w:rPr>
      </w:pPr>
      <w:r>
        <w:rPr>
          <w:color w:val="231F20"/>
          <w:sz w:val="22"/>
        </w:rPr>
        <w:t>Los mmc</w:t>
      </w:r>
    </w:p>
    <w:p>
      <w:pPr>
        <w:pStyle w:val="BodyText"/>
        <w:spacing w:line="278" w:lineRule="auto" w:before="161"/>
        <w:ind w:left="110" w:right="108"/>
        <w:jc w:val="both"/>
      </w:pPr>
      <w:r>
        <w:rPr>
          <w:color w:val="231F20"/>
        </w:rPr>
        <w:t>Para</w:t>
      </w:r>
      <w:r>
        <w:rPr>
          <w:color w:val="231F20"/>
          <w:spacing w:val="-43"/>
        </w:rPr>
        <w:t> </w:t>
      </w:r>
      <w:r>
        <w:rPr>
          <w:color w:val="231F20"/>
        </w:rPr>
        <w:t>el</w:t>
      </w:r>
      <w:r>
        <w:rPr>
          <w:color w:val="231F20"/>
          <w:spacing w:val="-43"/>
        </w:rPr>
        <w:t> </w:t>
      </w:r>
      <w:r>
        <w:rPr>
          <w:color w:val="231F20"/>
        </w:rPr>
        <w:t>análisis</w:t>
      </w:r>
      <w:r>
        <w:rPr>
          <w:color w:val="231F20"/>
          <w:spacing w:val="-43"/>
        </w:rPr>
        <w:t> </w:t>
      </w:r>
      <w:r>
        <w:rPr>
          <w:color w:val="231F20"/>
        </w:rPr>
        <w:t>de</w:t>
      </w:r>
      <w:r>
        <w:rPr>
          <w:color w:val="231F20"/>
          <w:spacing w:val="-43"/>
        </w:rPr>
        <w:t> </w:t>
      </w:r>
      <w:r>
        <w:rPr>
          <w:color w:val="231F20"/>
        </w:rPr>
        <w:t>los</w:t>
      </w:r>
      <w:r>
        <w:rPr>
          <w:color w:val="231F20"/>
          <w:spacing w:val="-43"/>
        </w:rPr>
        <w:t> </w:t>
      </w:r>
      <w:r>
        <w:rPr>
          <w:color w:val="231F20"/>
        </w:rPr>
        <w:t>datos</w:t>
      </w:r>
      <w:r>
        <w:rPr>
          <w:color w:val="231F20"/>
          <w:spacing w:val="-43"/>
        </w:rPr>
        <w:t> </w:t>
      </w:r>
      <w:r>
        <w:rPr>
          <w:color w:val="231F20"/>
        </w:rPr>
        <w:t>referentes</w:t>
      </w:r>
      <w:r>
        <w:rPr>
          <w:color w:val="231F20"/>
          <w:spacing w:val="-43"/>
        </w:rPr>
        <w:t> </w:t>
      </w:r>
      <w:r>
        <w:rPr>
          <w:color w:val="231F20"/>
        </w:rPr>
        <w:t>a</w:t>
      </w:r>
      <w:r>
        <w:rPr>
          <w:color w:val="231F20"/>
          <w:spacing w:val="-43"/>
        </w:rPr>
        <w:t> </w:t>
      </w:r>
      <w:r>
        <w:rPr>
          <w:color w:val="231F20"/>
        </w:rPr>
        <w:t>mmc</w:t>
      </w:r>
      <w:r>
        <w:rPr>
          <w:color w:val="231F20"/>
          <w:spacing w:val="-43"/>
        </w:rPr>
        <w:t> </w:t>
      </w:r>
      <w:r>
        <w:rPr>
          <w:color w:val="231F20"/>
        </w:rPr>
        <w:t>se</w:t>
      </w:r>
      <w:r>
        <w:rPr>
          <w:color w:val="231F20"/>
          <w:spacing w:val="-43"/>
        </w:rPr>
        <w:t> </w:t>
      </w:r>
      <w:r>
        <w:rPr>
          <w:color w:val="231F20"/>
        </w:rPr>
        <w:t>incluyeron</w:t>
      </w:r>
      <w:r>
        <w:rPr>
          <w:color w:val="231F20"/>
          <w:spacing w:val="-43"/>
        </w:rPr>
        <w:t> </w:t>
      </w:r>
      <w:r>
        <w:rPr>
          <w:color w:val="231F20"/>
        </w:rPr>
        <w:t>las</w:t>
      </w:r>
      <w:r>
        <w:rPr>
          <w:color w:val="231F20"/>
          <w:spacing w:val="-43"/>
        </w:rPr>
        <w:t> </w:t>
      </w:r>
      <w:r>
        <w:rPr>
          <w:color w:val="231F20"/>
        </w:rPr>
        <w:t>siguientes gráficas:</w:t>
      </w:r>
      <w:r>
        <w:rPr>
          <w:color w:val="231F20"/>
          <w:spacing w:val="-22"/>
        </w:rPr>
        <w:t> </w:t>
      </w:r>
      <w:r>
        <w:rPr>
          <w:color w:val="231F20"/>
        </w:rPr>
        <w:t>8,</w:t>
      </w:r>
      <w:r>
        <w:rPr>
          <w:color w:val="231F20"/>
          <w:spacing w:val="-22"/>
        </w:rPr>
        <w:t> </w:t>
      </w:r>
      <w:r>
        <w:rPr>
          <w:color w:val="231F20"/>
        </w:rPr>
        <w:t>11,</w:t>
      </w:r>
      <w:r>
        <w:rPr>
          <w:color w:val="231F20"/>
          <w:spacing w:val="-22"/>
        </w:rPr>
        <w:t> </w:t>
      </w:r>
      <w:r>
        <w:rPr>
          <w:color w:val="231F20"/>
        </w:rPr>
        <w:t>13,14,</w:t>
      </w:r>
      <w:r>
        <w:rPr>
          <w:color w:val="231F20"/>
          <w:spacing w:val="-22"/>
        </w:rPr>
        <w:t> </w:t>
      </w:r>
      <w:r>
        <w:rPr>
          <w:color w:val="231F20"/>
        </w:rPr>
        <w:t>15,</w:t>
      </w:r>
      <w:r>
        <w:rPr>
          <w:color w:val="231F20"/>
          <w:spacing w:val="-22"/>
        </w:rPr>
        <w:t> </w:t>
      </w:r>
      <w:r>
        <w:rPr>
          <w:color w:val="231F20"/>
        </w:rPr>
        <w:t>16,</w:t>
      </w:r>
      <w:r>
        <w:rPr>
          <w:color w:val="231F20"/>
          <w:spacing w:val="-22"/>
        </w:rPr>
        <w:t> </w:t>
      </w:r>
      <w:r>
        <w:rPr>
          <w:color w:val="231F20"/>
        </w:rPr>
        <w:t>17,</w:t>
      </w:r>
      <w:r>
        <w:rPr>
          <w:color w:val="231F20"/>
          <w:spacing w:val="-22"/>
        </w:rPr>
        <w:t> </w:t>
      </w:r>
      <w:r>
        <w:rPr>
          <w:color w:val="231F20"/>
        </w:rPr>
        <w:t>20,</w:t>
      </w:r>
      <w:r>
        <w:rPr>
          <w:color w:val="231F20"/>
          <w:spacing w:val="-22"/>
        </w:rPr>
        <w:t> </w:t>
      </w:r>
      <w:r>
        <w:rPr>
          <w:color w:val="231F20"/>
        </w:rPr>
        <w:t>27,</w:t>
      </w:r>
      <w:r>
        <w:rPr>
          <w:color w:val="231F20"/>
          <w:spacing w:val="-22"/>
        </w:rPr>
        <w:t> </w:t>
      </w:r>
      <w:r>
        <w:rPr>
          <w:color w:val="231F20"/>
        </w:rPr>
        <w:t>28,</w:t>
      </w:r>
      <w:r>
        <w:rPr>
          <w:color w:val="231F20"/>
          <w:spacing w:val="-22"/>
        </w:rPr>
        <w:t> </w:t>
      </w:r>
      <w:r>
        <w:rPr>
          <w:color w:val="231F20"/>
        </w:rPr>
        <w:t>30,</w:t>
      </w:r>
      <w:r>
        <w:rPr>
          <w:color w:val="231F20"/>
          <w:spacing w:val="-22"/>
        </w:rPr>
        <w:t> </w:t>
      </w:r>
      <w:r>
        <w:rPr>
          <w:color w:val="231F20"/>
        </w:rPr>
        <w:t>33,</w:t>
      </w:r>
      <w:r>
        <w:rPr>
          <w:color w:val="231F20"/>
          <w:spacing w:val="-22"/>
        </w:rPr>
        <w:t> </w:t>
      </w:r>
      <w:r>
        <w:rPr>
          <w:color w:val="231F20"/>
        </w:rPr>
        <w:t>34</w:t>
      </w:r>
      <w:r>
        <w:rPr>
          <w:color w:val="231F20"/>
          <w:spacing w:val="-22"/>
        </w:rPr>
        <w:t> </w:t>
      </w:r>
      <w:r>
        <w:rPr>
          <w:color w:val="231F20"/>
        </w:rPr>
        <w:t>y</w:t>
      </w:r>
      <w:r>
        <w:rPr>
          <w:color w:val="231F20"/>
          <w:spacing w:val="-22"/>
        </w:rPr>
        <w:t> </w:t>
      </w:r>
      <w:r>
        <w:rPr>
          <w:color w:val="231F20"/>
        </w:rPr>
        <w:t>59.</w:t>
      </w:r>
      <w:r>
        <w:rPr>
          <w:color w:val="231F20"/>
          <w:spacing w:val="-22"/>
        </w:rPr>
        <w:t> </w:t>
      </w:r>
      <w:r>
        <w:rPr>
          <w:color w:val="231F20"/>
        </w:rPr>
        <w:t>Todas</w:t>
      </w:r>
      <w:r>
        <w:rPr>
          <w:color w:val="231F20"/>
          <w:spacing w:val="-22"/>
        </w:rPr>
        <w:t> </w:t>
      </w:r>
      <w:r>
        <w:rPr>
          <w:color w:val="231F20"/>
        </w:rPr>
        <w:t>dan</w:t>
      </w:r>
    </w:p>
    <w:p>
      <w:pPr>
        <w:pStyle w:val="BodyText"/>
        <w:spacing w:line="278" w:lineRule="auto" w:before="1"/>
        <w:ind w:left="110" w:right="108"/>
        <w:jc w:val="both"/>
      </w:pPr>
      <w:r>
        <w:rPr>
          <w:color w:val="231F20"/>
        </w:rPr>
        <w:t>cuenta</w:t>
      </w:r>
      <w:r>
        <w:rPr>
          <w:color w:val="231F20"/>
          <w:spacing w:val="-19"/>
        </w:rPr>
        <w:t> </w:t>
      </w:r>
      <w:r>
        <w:rPr>
          <w:color w:val="231F20"/>
        </w:rPr>
        <w:t>de</w:t>
      </w:r>
      <w:r>
        <w:rPr>
          <w:color w:val="231F20"/>
          <w:spacing w:val="-19"/>
        </w:rPr>
        <w:t> </w:t>
      </w:r>
      <w:r>
        <w:rPr>
          <w:color w:val="231F20"/>
        </w:rPr>
        <w:t>si</w:t>
      </w:r>
      <w:r>
        <w:rPr>
          <w:color w:val="231F20"/>
          <w:spacing w:val="-19"/>
        </w:rPr>
        <w:t> </w:t>
      </w:r>
      <w:r>
        <w:rPr>
          <w:color w:val="231F20"/>
        </w:rPr>
        <w:t>se</w:t>
      </w:r>
      <w:r>
        <w:rPr>
          <w:color w:val="231F20"/>
          <w:spacing w:val="-19"/>
        </w:rPr>
        <w:t> </w:t>
      </w:r>
      <w:r>
        <w:rPr>
          <w:color w:val="231F20"/>
        </w:rPr>
        <w:t>tiene</w:t>
      </w:r>
      <w:r>
        <w:rPr>
          <w:color w:val="231F20"/>
          <w:spacing w:val="-19"/>
        </w:rPr>
        <w:t> </w:t>
      </w:r>
      <w:r>
        <w:rPr>
          <w:color w:val="231F20"/>
        </w:rPr>
        <w:t>o</w:t>
      </w:r>
      <w:r>
        <w:rPr>
          <w:color w:val="231F20"/>
          <w:spacing w:val="-19"/>
        </w:rPr>
        <w:t> </w:t>
      </w:r>
      <w:r>
        <w:rPr>
          <w:color w:val="231F20"/>
        </w:rPr>
        <w:t>no</w:t>
      </w:r>
      <w:r>
        <w:rPr>
          <w:color w:val="231F20"/>
          <w:spacing w:val="-19"/>
        </w:rPr>
        <w:t> </w:t>
      </w:r>
      <w:r>
        <w:rPr>
          <w:color w:val="231F20"/>
        </w:rPr>
        <w:t>radio,</w:t>
      </w:r>
      <w:r>
        <w:rPr>
          <w:color w:val="231F20"/>
          <w:spacing w:val="-19"/>
        </w:rPr>
        <w:t> </w:t>
      </w:r>
      <w:r>
        <w:rPr>
          <w:color w:val="231F20"/>
        </w:rPr>
        <w:t>televisión</w:t>
      </w:r>
      <w:r>
        <w:rPr>
          <w:color w:val="231F20"/>
          <w:spacing w:val="-19"/>
        </w:rPr>
        <w:t> </w:t>
      </w:r>
      <w:r>
        <w:rPr>
          <w:color w:val="231F20"/>
        </w:rPr>
        <w:t>y</w:t>
      </w:r>
      <w:r>
        <w:rPr>
          <w:color w:val="231F20"/>
          <w:spacing w:val="-19"/>
        </w:rPr>
        <w:t> </w:t>
      </w:r>
      <w:r>
        <w:rPr>
          <w:color w:val="231F20"/>
        </w:rPr>
        <w:t>telefonía,</w:t>
      </w:r>
      <w:r>
        <w:rPr>
          <w:color w:val="231F20"/>
          <w:spacing w:val="-19"/>
        </w:rPr>
        <w:t> </w:t>
      </w:r>
      <w:r>
        <w:rPr>
          <w:color w:val="231F20"/>
        </w:rPr>
        <w:t>para</w:t>
      </w:r>
      <w:r>
        <w:rPr>
          <w:color w:val="231F20"/>
          <w:spacing w:val="-19"/>
        </w:rPr>
        <w:t> </w:t>
      </w:r>
      <w:r>
        <w:rPr>
          <w:color w:val="231F20"/>
        </w:rPr>
        <w:t>qué</w:t>
      </w:r>
      <w:r>
        <w:rPr>
          <w:color w:val="231F20"/>
          <w:spacing w:val="-19"/>
        </w:rPr>
        <w:t> </w:t>
      </w:r>
      <w:r>
        <w:rPr>
          <w:color w:val="231F20"/>
        </w:rPr>
        <w:t>se</w:t>
      </w:r>
      <w:r>
        <w:rPr>
          <w:color w:val="231F20"/>
          <w:spacing w:val="-19"/>
        </w:rPr>
        <w:t> </w:t>
      </w:r>
      <w:r>
        <w:rPr>
          <w:color w:val="231F20"/>
        </w:rPr>
        <w:t>usan </w:t>
      </w:r>
      <w:r>
        <w:rPr>
          <w:color w:val="231F20"/>
          <w:w w:val="95"/>
        </w:rPr>
        <w:t>principalmente</w:t>
      </w:r>
      <w:r>
        <w:rPr>
          <w:color w:val="231F20"/>
          <w:spacing w:val="-16"/>
          <w:w w:val="95"/>
        </w:rPr>
        <w:t> </w:t>
      </w:r>
      <w:r>
        <w:rPr>
          <w:color w:val="231F20"/>
          <w:w w:val="95"/>
        </w:rPr>
        <w:t>o</w:t>
      </w:r>
      <w:r>
        <w:rPr>
          <w:color w:val="231F20"/>
          <w:spacing w:val="-16"/>
          <w:w w:val="95"/>
        </w:rPr>
        <w:t> </w:t>
      </w:r>
      <w:r>
        <w:rPr>
          <w:color w:val="231F20"/>
          <w:w w:val="95"/>
        </w:rPr>
        <w:t>qué</w:t>
      </w:r>
      <w:r>
        <w:rPr>
          <w:color w:val="231F20"/>
          <w:spacing w:val="-16"/>
          <w:w w:val="95"/>
        </w:rPr>
        <w:t> </w:t>
      </w:r>
      <w:r>
        <w:rPr>
          <w:color w:val="231F20"/>
          <w:w w:val="95"/>
        </w:rPr>
        <w:t>aplicaciones</w:t>
      </w:r>
      <w:r>
        <w:rPr>
          <w:color w:val="231F20"/>
          <w:spacing w:val="-16"/>
          <w:w w:val="95"/>
        </w:rPr>
        <w:t> </w:t>
      </w:r>
      <w:r>
        <w:rPr>
          <w:color w:val="231F20"/>
          <w:w w:val="95"/>
        </w:rPr>
        <w:t>tiene.</w:t>
      </w:r>
      <w:r>
        <w:rPr>
          <w:color w:val="231F20"/>
          <w:spacing w:val="-16"/>
          <w:w w:val="95"/>
        </w:rPr>
        <w:t> </w:t>
      </w:r>
      <w:r>
        <w:rPr>
          <w:color w:val="231F20"/>
          <w:w w:val="95"/>
        </w:rPr>
        <w:t>De</w:t>
      </w:r>
      <w:r>
        <w:rPr>
          <w:color w:val="231F20"/>
          <w:spacing w:val="-16"/>
          <w:w w:val="95"/>
        </w:rPr>
        <w:t> </w:t>
      </w:r>
      <w:r>
        <w:rPr>
          <w:color w:val="231F20"/>
          <w:w w:val="95"/>
        </w:rPr>
        <w:t>igual</w:t>
      </w:r>
      <w:r>
        <w:rPr>
          <w:color w:val="231F20"/>
          <w:spacing w:val="-16"/>
          <w:w w:val="95"/>
        </w:rPr>
        <w:t> </w:t>
      </w:r>
      <w:r>
        <w:rPr>
          <w:color w:val="231F20"/>
          <w:w w:val="95"/>
        </w:rPr>
        <w:t>forma</w:t>
      </w:r>
      <w:r>
        <w:rPr>
          <w:color w:val="231F20"/>
          <w:spacing w:val="-16"/>
          <w:w w:val="95"/>
        </w:rPr>
        <w:t> </w:t>
      </w:r>
      <w:r>
        <w:rPr>
          <w:color w:val="231F20"/>
          <w:w w:val="95"/>
        </w:rPr>
        <w:t>se</w:t>
      </w:r>
      <w:r>
        <w:rPr>
          <w:color w:val="231F20"/>
          <w:spacing w:val="-16"/>
          <w:w w:val="95"/>
        </w:rPr>
        <w:t> </w:t>
      </w:r>
      <w:r>
        <w:rPr>
          <w:color w:val="231F20"/>
          <w:w w:val="95"/>
        </w:rPr>
        <w:t>analizan</w:t>
      </w:r>
      <w:r>
        <w:rPr>
          <w:color w:val="231F20"/>
          <w:spacing w:val="-16"/>
          <w:w w:val="95"/>
        </w:rPr>
        <w:t> </w:t>
      </w:r>
      <w:r>
        <w:rPr>
          <w:color w:val="231F20"/>
          <w:w w:val="95"/>
        </w:rPr>
        <w:t>otros </w:t>
      </w:r>
      <w:r>
        <w:rPr>
          <w:color w:val="231F20"/>
        </w:rPr>
        <w:t>datos</w:t>
      </w:r>
      <w:r>
        <w:rPr>
          <w:color w:val="231F20"/>
          <w:spacing w:val="-40"/>
        </w:rPr>
        <w:t> </w:t>
      </w:r>
      <w:r>
        <w:rPr>
          <w:color w:val="231F20"/>
        </w:rPr>
        <w:t>como</w:t>
      </w:r>
      <w:r>
        <w:rPr>
          <w:color w:val="231F20"/>
          <w:spacing w:val="-40"/>
        </w:rPr>
        <w:t> </w:t>
      </w:r>
      <w:r>
        <w:rPr>
          <w:color w:val="231F20"/>
        </w:rPr>
        <w:t>el</w:t>
      </w:r>
      <w:r>
        <w:rPr>
          <w:color w:val="231F20"/>
          <w:spacing w:val="-40"/>
        </w:rPr>
        <w:t> </w:t>
      </w:r>
      <w:r>
        <w:rPr>
          <w:color w:val="231F20"/>
        </w:rPr>
        <w:t>servicio</w:t>
      </w:r>
      <w:r>
        <w:rPr>
          <w:color w:val="231F20"/>
          <w:spacing w:val="-40"/>
        </w:rPr>
        <w:t> </w:t>
      </w:r>
      <w:r>
        <w:rPr>
          <w:color w:val="231F20"/>
        </w:rPr>
        <w:t>de</w:t>
      </w:r>
      <w:r>
        <w:rPr>
          <w:color w:val="231F20"/>
          <w:spacing w:val="-40"/>
        </w:rPr>
        <w:t> </w:t>
      </w:r>
      <w:r>
        <w:rPr>
          <w:color w:val="231F20"/>
        </w:rPr>
        <w:t>televisión</w:t>
      </w:r>
      <w:r>
        <w:rPr>
          <w:color w:val="231F20"/>
          <w:spacing w:val="-40"/>
        </w:rPr>
        <w:t> </w:t>
      </w:r>
      <w:r>
        <w:rPr>
          <w:color w:val="231F20"/>
        </w:rPr>
        <w:t>de</w:t>
      </w:r>
      <w:r>
        <w:rPr>
          <w:color w:val="231F20"/>
          <w:spacing w:val="-40"/>
        </w:rPr>
        <w:t> </w:t>
      </w:r>
      <w:r>
        <w:rPr>
          <w:color w:val="231F20"/>
        </w:rPr>
        <w:t>paga</w:t>
      </w:r>
      <w:r>
        <w:rPr>
          <w:color w:val="231F20"/>
          <w:spacing w:val="-40"/>
        </w:rPr>
        <w:t> </w:t>
      </w:r>
      <w:r>
        <w:rPr>
          <w:color w:val="231F20"/>
        </w:rPr>
        <w:t>y</w:t>
      </w:r>
      <w:r>
        <w:rPr>
          <w:color w:val="231F20"/>
          <w:spacing w:val="-40"/>
        </w:rPr>
        <w:t> </w:t>
      </w:r>
      <w:r>
        <w:rPr>
          <w:color w:val="231F20"/>
        </w:rPr>
        <w:t>qué</w:t>
      </w:r>
      <w:r>
        <w:rPr>
          <w:color w:val="231F20"/>
          <w:spacing w:val="-40"/>
        </w:rPr>
        <w:t> </w:t>
      </w:r>
      <w:r>
        <w:rPr>
          <w:color w:val="231F20"/>
        </w:rPr>
        <w:t>emplea</w:t>
      </w:r>
      <w:r>
        <w:rPr>
          <w:color w:val="231F20"/>
          <w:spacing w:val="-40"/>
        </w:rPr>
        <w:t> </w:t>
      </w:r>
      <w:r>
        <w:rPr>
          <w:color w:val="231F20"/>
        </w:rPr>
        <w:t>el</w:t>
      </w:r>
      <w:r>
        <w:rPr>
          <w:color w:val="231F20"/>
          <w:spacing w:val="-40"/>
        </w:rPr>
        <w:t> </w:t>
      </w:r>
      <w:r>
        <w:rPr>
          <w:color w:val="231F20"/>
        </w:rPr>
        <w:t>usuario</w:t>
      </w:r>
      <w:r>
        <w:rPr>
          <w:color w:val="231F20"/>
          <w:spacing w:val="-40"/>
        </w:rPr>
        <w:t> </w:t>
      </w:r>
      <w:r>
        <w:rPr>
          <w:color w:val="231F20"/>
        </w:rPr>
        <w:t>para captar</w:t>
      </w:r>
      <w:r>
        <w:rPr>
          <w:color w:val="231F20"/>
          <w:spacing w:val="-29"/>
        </w:rPr>
        <w:t> </w:t>
      </w:r>
      <w:r>
        <w:rPr>
          <w:color w:val="231F20"/>
        </w:rPr>
        <w:t>la</w:t>
      </w:r>
      <w:r>
        <w:rPr>
          <w:color w:val="231F20"/>
          <w:spacing w:val="-29"/>
        </w:rPr>
        <w:t> </w:t>
      </w:r>
      <w:r>
        <w:rPr>
          <w:color w:val="231F20"/>
        </w:rPr>
        <w:t>señal.</w:t>
      </w:r>
      <w:r>
        <w:rPr>
          <w:color w:val="231F20"/>
          <w:spacing w:val="-29"/>
        </w:rPr>
        <w:t> </w:t>
      </w:r>
      <w:r>
        <w:rPr>
          <w:color w:val="231F20"/>
        </w:rPr>
        <w:t>Se</w:t>
      </w:r>
      <w:r>
        <w:rPr>
          <w:color w:val="231F20"/>
          <w:spacing w:val="-29"/>
        </w:rPr>
        <w:t> </w:t>
      </w:r>
      <w:r>
        <w:rPr>
          <w:color w:val="231F20"/>
        </w:rPr>
        <w:t>incluyó</w:t>
      </w:r>
      <w:r>
        <w:rPr>
          <w:color w:val="231F20"/>
          <w:spacing w:val="-29"/>
        </w:rPr>
        <w:t> </w:t>
      </w:r>
      <w:r>
        <w:rPr>
          <w:color w:val="231F20"/>
        </w:rPr>
        <w:t>la</w:t>
      </w:r>
      <w:r>
        <w:rPr>
          <w:color w:val="231F20"/>
          <w:spacing w:val="-29"/>
        </w:rPr>
        <w:t> </w:t>
      </w:r>
      <w:r>
        <w:rPr>
          <w:color w:val="231F20"/>
        </w:rPr>
        <w:t>gráfica</w:t>
      </w:r>
      <w:r>
        <w:rPr>
          <w:color w:val="231F20"/>
          <w:spacing w:val="-29"/>
        </w:rPr>
        <w:t> </w:t>
      </w:r>
      <w:r>
        <w:rPr>
          <w:color w:val="231F20"/>
        </w:rPr>
        <w:t>59</w:t>
      </w:r>
      <w:r>
        <w:rPr>
          <w:color w:val="231F20"/>
          <w:spacing w:val="-29"/>
        </w:rPr>
        <w:t> </w:t>
      </w:r>
      <w:r>
        <w:rPr>
          <w:color w:val="231F20"/>
        </w:rPr>
        <w:t>correspondiente</w:t>
      </w:r>
      <w:r>
        <w:rPr>
          <w:color w:val="231F20"/>
          <w:spacing w:val="-29"/>
        </w:rPr>
        <w:t> </w:t>
      </w:r>
      <w:r>
        <w:rPr>
          <w:color w:val="231F20"/>
        </w:rPr>
        <w:t>al</w:t>
      </w:r>
      <w:r>
        <w:rPr>
          <w:color w:val="231F20"/>
          <w:spacing w:val="-29"/>
        </w:rPr>
        <w:t> </w:t>
      </w:r>
      <w:r>
        <w:rPr>
          <w:color w:val="231F20"/>
        </w:rPr>
        <w:t>uso</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TV con</w:t>
      </w:r>
      <w:r>
        <w:rPr>
          <w:color w:val="231F20"/>
          <w:spacing w:val="-29"/>
        </w:rPr>
        <w:t> </w:t>
      </w:r>
      <w:r>
        <w:rPr>
          <w:color w:val="231F20"/>
        </w:rPr>
        <w:t>fines</w:t>
      </w:r>
      <w:r>
        <w:rPr>
          <w:color w:val="231F20"/>
          <w:spacing w:val="-29"/>
        </w:rPr>
        <w:t> </w:t>
      </w:r>
      <w:r>
        <w:rPr>
          <w:color w:val="231F20"/>
        </w:rPr>
        <w:t>educativos</w:t>
      </w:r>
      <w:r>
        <w:rPr>
          <w:color w:val="231F20"/>
          <w:spacing w:val="-29"/>
        </w:rPr>
        <w:t> </w:t>
      </w:r>
      <w:r>
        <w:rPr>
          <w:color w:val="231F20"/>
        </w:rPr>
        <w:t>porque,</w:t>
      </w:r>
      <w:r>
        <w:rPr>
          <w:color w:val="231F20"/>
          <w:spacing w:val="-29"/>
        </w:rPr>
        <w:t> </w:t>
      </w:r>
      <w:r>
        <w:rPr>
          <w:color w:val="231F20"/>
        </w:rPr>
        <w:t>como</w:t>
      </w:r>
      <w:r>
        <w:rPr>
          <w:color w:val="231F20"/>
          <w:spacing w:val="-29"/>
        </w:rPr>
        <w:t> </w:t>
      </w:r>
      <w:r>
        <w:rPr>
          <w:color w:val="231F20"/>
        </w:rPr>
        <w:t>se</w:t>
      </w:r>
      <w:r>
        <w:rPr>
          <w:color w:val="231F20"/>
          <w:spacing w:val="-29"/>
        </w:rPr>
        <w:t> </w:t>
      </w:r>
      <w:r>
        <w:rPr>
          <w:color w:val="231F20"/>
        </w:rPr>
        <w:t>vio</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rPr>
        <w:t>gráfica</w:t>
      </w:r>
      <w:r>
        <w:rPr>
          <w:color w:val="231F20"/>
          <w:spacing w:val="-29"/>
        </w:rPr>
        <w:t> </w:t>
      </w:r>
      <w:r>
        <w:rPr>
          <w:color w:val="231F20"/>
        </w:rPr>
        <w:t>de</w:t>
      </w:r>
      <w:r>
        <w:rPr>
          <w:color w:val="231F20"/>
          <w:spacing w:val="-29"/>
        </w:rPr>
        <w:t> </w:t>
      </w:r>
      <w:r>
        <w:rPr>
          <w:color w:val="231F20"/>
        </w:rPr>
        <w:t>nivel</w:t>
      </w:r>
      <w:r>
        <w:rPr>
          <w:color w:val="231F20"/>
          <w:spacing w:val="-29"/>
        </w:rPr>
        <w:t> </w:t>
      </w:r>
      <w:r>
        <w:rPr>
          <w:color w:val="231F20"/>
        </w:rPr>
        <w:t>educati- vo,</w:t>
      </w:r>
      <w:r>
        <w:rPr>
          <w:color w:val="231F20"/>
          <w:spacing w:val="-24"/>
        </w:rPr>
        <w:t> </w:t>
      </w:r>
      <w:r>
        <w:rPr>
          <w:color w:val="231F20"/>
        </w:rPr>
        <w:t>hasta</w:t>
      </w:r>
      <w:r>
        <w:rPr>
          <w:color w:val="231F20"/>
          <w:spacing w:val="-24"/>
        </w:rPr>
        <w:t> </w:t>
      </w:r>
      <w:r>
        <w:rPr>
          <w:color w:val="231F20"/>
        </w:rPr>
        <w:t>hoy</w:t>
      </w:r>
      <w:r>
        <w:rPr>
          <w:color w:val="231F20"/>
          <w:spacing w:val="-24"/>
        </w:rPr>
        <w:t> </w:t>
      </w:r>
      <w:r>
        <w:rPr>
          <w:color w:val="231F20"/>
        </w:rPr>
        <w:t>la</w:t>
      </w:r>
      <w:r>
        <w:rPr>
          <w:color w:val="231F20"/>
          <w:spacing w:val="-24"/>
        </w:rPr>
        <w:t> </w:t>
      </w:r>
      <w:r>
        <w:rPr>
          <w:color w:val="231F20"/>
        </w:rPr>
        <w:t>única</w:t>
      </w:r>
      <w:r>
        <w:rPr>
          <w:color w:val="231F20"/>
          <w:spacing w:val="-24"/>
        </w:rPr>
        <w:t> </w:t>
      </w:r>
      <w:r>
        <w:rPr>
          <w:color w:val="231F20"/>
        </w:rPr>
        <w:t>opción</w:t>
      </w:r>
      <w:r>
        <w:rPr>
          <w:color w:val="231F20"/>
          <w:spacing w:val="-24"/>
        </w:rPr>
        <w:t> </w:t>
      </w:r>
      <w:r>
        <w:rPr>
          <w:color w:val="231F20"/>
        </w:rPr>
        <w:t>para</w:t>
      </w:r>
      <w:r>
        <w:rPr>
          <w:color w:val="231F20"/>
          <w:spacing w:val="-24"/>
        </w:rPr>
        <w:t> </w:t>
      </w:r>
      <w:r>
        <w:rPr>
          <w:color w:val="231F20"/>
        </w:rPr>
        <w:t>estudiar</w:t>
      </w:r>
      <w:r>
        <w:rPr>
          <w:color w:val="231F20"/>
          <w:spacing w:val="-24"/>
        </w:rPr>
        <w:t> </w:t>
      </w:r>
      <w:r>
        <w:rPr>
          <w:color w:val="231F20"/>
        </w:rPr>
        <w:t>la</w:t>
      </w:r>
      <w:r>
        <w:rPr>
          <w:color w:val="231F20"/>
          <w:spacing w:val="-24"/>
        </w:rPr>
        <w:t> </w:t>
      </w:r>
      <w:r>
        <w:rPr>
          <w:color w:val="231F20"/>
        </w:rPr>
        <w:t>secundaria</w:t>
      </w:r>
      <w:r>
        <w:rPr>
          <w:color w:val="231F20"/>
          <w:spacing w:val="-24"/>
        </w:rPr>
        <w:t> </w:t>
      </w:r>
      <w:r>
        <w:rPr>
          <w:color w:val="231F20"/>
        </w:rPr>
        <w:t>es</w:t>
      </w:r>
      <w:r>
        <w:rPr>
          <w:color w:val="231F20"/>
          <w:spacing w:val="-24"/>
        </w:rPr>
        <w:t> </w:t>
      </w:r>
      <w:r>
        <w:rPr>
          <w:color w:val="231F20"/>
        </w:rPr>
        <w:t>a</w:t>
      </w:r>
      <w:r>
        <w:rPr>
          <w:color w:val="231F20"/>
          <w:spacing w:val="-24"/>
        </w:rPr>
        <w:t> </w:t>
      </w:r>
      <w:r>
        <w:rPr>
          <w:color w:val="231F20"/>
        </w:rPr>
        <w:t>través</w:t>
      </w:r>
      <w:r>
        <w:rPr>
          <w:color w:val="231F20"/>
          <w:spacing w:val="-24"/>
        </w:rPr>
        <w:t> </w:t>
      </w:r>
      <w:r>
        <w:rPr>
          <w:color w:val="231F20"/>
        </w:rPr>
        <w:t>del </w:t>
      </w:r>
      <w:r>
        <w:rPr>
          <w:color w:val="231F20"/>
          <w:w w:val="95"/>
        </w:rPr>
        <w:t>sistema de</w:t>
      </w:r>
      <w:r>
        <w:rPr>
          <w:color w:val="231F20"/>
          <w:spacing w:val="-41"/>
          <w:w w:val="95"/>
        </w:rPr>
        <w:t> </w:t>
      </w:r>
      <w:r>
        <w:rPr>
          <w:color w:val="231F20"/>
          <w:w w:val="95"/>
        </w:rPr>
        <w:t>Telesecundaria.</w:t>
      </w:r>
    </w:p>
    <w:p>
      <w:pPr>
        <w:spacing w:after="0" w:line="278" w:lineRule="auto"/>
        <w:jc w:val="both"/>
        <w:sectPr>
          <w:pgSz w:w="8230" w:h="12760"/>
          <w:pgMar w:top="1180" w:bottom="280" w:left="740" w:right="740"/>
        </w:sectPr>
      </w:pPr>
    </w:p>
    <w:p>
      <w:pPr>
        <w:pStyle w:val="BodyText"/>
        <w:rPr>
          <w:sz w:val="20"/>
        </w:rPr>
      </w:pPr>
    </w:p>
    <w:p>
      <w:pPr>
        <w:pStyle w:val="BodyText"/>
        <w:spacing w:line="278" w:lineRule="auto" w:before="213"/>
        <w:ind w:left="110" w:right="108" w:firstLine="720"/>
        <w:jc w:val="both"/>
      </w:pPr>
      <w:r>
        <w:rPr>
          <w:color w:val="231F20"/>
        </w:rPr>
        <w:t>Los</w:t>
      </w:r>
      <w:r>
        <w:rPr>
          <w:color w:val="231F20"/>
          <w:spacing w:val="-30"/>
        </w:rPr>
        <w:t> </w:t>
      </w:r>
      <w:r>
        <w:rPr>
          <w:color w:val="231F20"/>
        </w:rPr>
        <w:t>mmc</w:t>
      </w:r>
      <w:r>
        <w:rPr>
          <w:color w:val="231F20"/>
          <w:spacing w:val="-30"/>
        </w:rPr>
        <w:t> </w:t>
      </w:r>
      <w:r>
        <w:rPr>
          <w:color w:val="231F20"/>
        </w:rPr>
        <w:t>se</w:t>
      </w:r>
      <w:r>
        <w:rPr>
          <w:color w:val="231F20"/>
          <w:spacing w:val="-30"/>
        </w:rPr>
        <w:t> </w:t>
      </w:r>
      <w:r>
        <w:rPr>
          <w:color w:val="231F20"/>
        </w:rPr>
        <w:t>han</w:t>
      </w:r>
      <w:r>
        <w:rPr>
          <w:color w:val="231F20"/>
          <w:spacing w:val="-30"/>
        </w:rPr>
        <w:t> </w:t>
      </w:r>
      <w:r>
        <w:rPr>
          <w:color w:val="231F20"/>
        </w:rPr>
        <w:t>ido</w:t>
      </w:r>
      <w:r>
        <w:rPr>
          <w:color w:val="231F20"/>
          <w:spacing w:val="-30"/>
        </w:rPr>
        <w:t> </w:t>
      </w:r>
      <w:r>
        <w:rPr>
          <w:color w:val="231F20"/>
        </w:rPr>
        <w:t>incorporando</w:t>
      </w:r>
      <w:r>
        <w:rPr>
          <w:color w:val="231F20"/>
          <w:spacing w:val="-30"/>
        </w:rPr>
        <w:t> </w:t>
      </w:r>
      <w:r>
        <w:rPr>
          <w:color w:val="231F20"/>
        </w:rPr>
        <w:t>gradualmente</w:t>
      </w:r>
      <w:r>
        <w:rPr>
          <w:color w:val="231F20"/>
          <w:spacing w:val="-30"/>
        </w:rPr>
        <w:t> </w:t>
      </w:r>
      <w:r>
        <w:rPr>
          <w:color w:val="231F20"/>
        </w:rPr>
        <w:t>a</w:t>
      </w:r>
      <w:r>
        <w:rPr>
          <w:color w:val="231F20"/>
          <w:spacing w:val="-30"/>
        </w:rPr>
        <w:t> </w:t>
      </w:r>
      <w:r>
        <w:rPr>
          <w:color w:val="231F20"/>
        </w:rPr>
        <w:t>lo</w:t>
      </w:r>
      <w:r>
        <w:rPr>
          <w:color w:val="231F20"/>
          <w:spacing w:val="-30"/>
        </w:rPr>
        <w:t> </w:t>
      </w:r>
      <w:r>
        <w:rPr>
          <w:color w:val="231F20"/>
        </w:rPr>
        <w:t>largo</w:t>
      </w:r>
      <w:r>
        <w:rPr>
          <w:color w:val="231F20"/>
          <w:spacing w:val="-30"/>
        </w:rPr>
        <w:t> </w:t>
      </w:r>
      <w:r>
        <w:rPr>
          <w:color w:val="231F20"/>
        </w:rPr>
        <w:t>de</w:t>
      </w:r>
      <w:r>
        <w:rPr>
          <w:color w:val="231F20"/>
          <w:spacing w:val="-30"/>
        </w:rPr>
        <w:t> </w:t>
      </w:r>
      <w:r>
        <w:rPr>
          <w:color w:val="231F20"/>
        </w:rPr>
        <w:t>la historia</w:t>
      </w:r>
      <w:r>
        <w:rPr>
          <w:color w:val="231F20"/>
          <w:spacing w:val="-27"/>
        </w:rPr>
        <w:t> </w:t>
      </w:r>
      <w:r>
        <w:rPr>
          <w:color w:val="231F20"/>
        </w:rPr>
        <w:t>de</w:t>
      </w:r>
      <w:r>
        <w:rPr>
          <w:color w:val="231F20"/>
          <w:spacing w:val="-27"/>
        </w:rPr>
        <w:t> </w:t>
      </w:r>
      <w:r>
        <w:rPr>
          <w:color w:val="231F20"/>
        </w:rPr>
        <w:t>sah,</w:t>
      </w:r>
      <w:r>
        <w:rPr>
          <w:color w:val="231F20"/>
          <w:spacing w:val="-27"/>
        </w:rPr>
        <w:t> </w:t>
      </w:r>
      <w:r>
        <w:rPr>
          <w:color w:val="231F20"/>
        </w:rPr>
        <w:t>al</w:t>
      </w:r>
      <w:r>
        <w:rPr>
          <w:color w:val="231F20"/>
          <w:spacing w:val="-27"/>
        </w:rPr>
        <w:t> </w:t>
      </w:r>
      <w:r>
        <w:rPr>
          <w:color w:val="231F20"/>
        </w:rPr>
        <w:t>mismo</w:t>
      </w:r>
      <w:r>
        <w:rPr>
          <w:color w:val="231F20"/>
          <w:spacing w:val="-27"/>
        </w:rPr>
        <w:t> </w:t>
      </w:r>
      <w:r>
        <w:rPr>
          <w:color w:val="231F20"/>
        </w:rPr>
        <w:t>tiempo</w:t>
      </w:r>
      <w:r>
        <w:rPr>
          <w:color w:val="231F20"/>
          <w:spacing w:val="-27"/>
        </w:rPr>
        <w:t> </w:t>
      </w:r>
      <w:r>
        <w:rPr>
          <w:color w:val="231F20"/>
        </w:rPr>
        <w:t>que</w:t>
      </w:r>
      <w:r>
        <w:rPr>
          <w:color w:val="231F20"/>
          <w:spacing w:val="-27"/>
        </w:rPr>
        <w:t> </w:t>
      </w:r>
      <w:r>
        <w:rPr>
          <w:color w:val="231F20"/>
        </w:rPr>
        <w:t>se</w:t>
      </w:r>
      <w:r>
        <w:rPr>
          <w:color w:val="231F20"/>
          <w:spacing w:val="-27"/>
        </w:rPr>
        <w:t> </w:t>
      </w:r>
      <w:r>
        <w:rPr>
          <w:color w:val="231F20"/>
        </w:rPr>
        <w:t>integran</w:t>
      </w:r>
      <w:r>
        <w:rPr>
          <w:color w:val="231F20"/>
          <w:spacing w:val="-27"/>
        </w:rPr>
        <w:t> </w:t>
      </w:r>
      <w:r>
        <w:rPr>
          <w:color w:val="231F20"/>
        </w:rPr>
        <w:t>rápidamente</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rPr>
        <w:t>diná- </w:t>
      </w:r>
      <w:r>
        <w:rPr>
          <w:color w:val="231F20"/>
          <w:w w:val="95"/>
        </w:rPr>
        <w:t>mica</w:t>
      </w:r>
      <w:r>
        <w:rPr>
          <w:color w:val="231F20"/>
          <w:spacing w:val="-12"/>
          <w:w w:val="95"/>
        </w:rPr>
        <w:t> </w:t>
      </w:r>
      <w:r>
        <w:rPr>
          <w:color w:val="231F20"/>
          <w:w w:val="95"/>
        </w:rPr>
        <w:t>cotidiana,</w:t>
      </w:r>
      <w:r>
        <w:rPr>
          <w:color w:val="231F20"/>
          <w:spacing w:val="-12"/>
          <w:w w:val="95"/>
        </w:rPr>
        <w:t> </w:t>
      </w:r>
      <w:r>
        <w:rPr>
          <w:color w:val="231F20"/>
          <w:w w:val="95"/>
        </w:rPr>
        <w:t>tanto</w:t>
      </w:r>
      <w:r>
        <w:rPr>
          <w:color w:val="231F20"/>
          <w:spacing w:val="-12"/>
          <w:w w:val="95"/>
        </w:rPr>
        <w:t> </w:t>
      </w:r>
      <w:r>
        <w:rPr>
          <w:color w:val="231F20"/>
          <w:w w:val="95"/>
        </w:rPr>
        <w:t>para</w:t>
      </w:r>
      <w:r>
        <w:rPr>
          <w:color w:val="231F20"/>
          <w:spacing w:val="-12"/>
          <w:w w:val="95"/>
        </w:rPr>
        <w:t> </w:t>
      </w:r>
      <w:r>
        <w:rPr>
          <w:color w:val="231F20"/>
          <w:w w:val="95"/>
        </w:rPr>
        <w:t>informarse</w:t>
      </w:r>
      <w:r>
        <w:rPr>
          <w:color w:val="231F20"/>
          <w:spacing w:val="-12"/>
          <w:w w:val="95"/>
        </w:rPr>
        <w:t> </w:t>
      </w:r>
      <w:r>
        <w:rPr>
          <w:color w:val="231F20"/>
          <w:w w:val="95"/>
        </w:rPr>
        <w:t>como</w:t>
      </w:r>
      <w:r>
        <w:rPr>
          <w:color w:val="231F20"/>
          <w:spacing w:val="-12"/>
          <w:w w:val="95"/>
        </w:rPr>
        <w:t> </w:t>
      </w:r>
      <w:r>
        <w:rPr>
          <w:color w:val="231F20"/>
          <w:w w:val="95"/>
        </w:rPr>
        <w:t>para</w:t>
      </w:r>
      <w:r>
        <w:rPr>
          <w:color w:val="231F20"/>
          <w:spacing w:val="-12"/>
          <w:w w:val="95"/>
        </w:rPr>
        <w:t> </w:t>
      </w:r>
      <w:r>
        <w:rPr>
          <w:color w:val="231F20"/>
          <w:w w:val="95"/>
        </w:rPr>
        <w:t>entretenerse.</w:t>
      </w:r>
    </w:p>
    <w:p>
      <w:pPr>
        <w:pStyle w:val="BodyText"/>
      </w:pPr>
    </w:p>
    <w:p>
      <w:pPr>
        <w:pStyle w:val="BodyText"/>
      </w:pPr>
    </w:p>
    <w:p>
      <w:pPr>
        <w:pStyle w:val="BodyText"/>
        <w:spacing w:before="1"/>
        <w:rPr>
          <w:sz w:val="19"/>
        </w:rPr>
      </w:pPr>
    </w:p>
    <w:p>
      <w:pPr>
        <w:pStyle w:val="BodyText"/>
        <w:spacing w:line="278" w:lineRule="auto"/>
        <w:ind w:left="110" w:right="107"/>
        <w:jc w:val="both"/>
      </w:pPr>
      <w:r>
        <w:rPr>
          <w:color w:val="231F20"/>
        </w:rPr>
        <w:t>58%</w:t>
      </w:r>
      <w:r>
        <w:rPr>
          <w:color w:val="231F20"/>
          <w:spacing w:val="-39"/>
        </w:rPr>
        <w:t> </w:t>
      </w:r>
      <w:r>
        <w:rPr>
          <w:color w:val="231F20"/>
        </w:rPr>
        <w:t>manifestó</w:t>
      </w:r>
      <w:r>
        <w:rPr>
          <w:color w:val="231F20"/>
          <w:spacing w:val="-39"/>
        </w:rPr>
        <w:t> </w:t>
      </w:r>
      <w:r>
        <w:rPr>
          <w:color w:val="231F20"/>
        </w:rPr>
        <w:t>tener</w:t>
      </w:r>
      <w:r>
        <w:rPr>
          <w:color w:val="231F20"/>
          <w:spacing w:val="-39"/>
        </w:rPr>
        <w:t> </w:t>
      </w:r>
      <w:r>
        <w:rPr>
          <w:color w:val="231F20"/>
        </w:rPr>
        <w:t>radio</w:t>
      </w:r>
      <w:r>
        <w:rPr>
          <w:color w:val="231F20"/>
          <w:spacing w:val="-39"/>
        </w:rPr>
        <w:t> </w:t>
      </w:r>
      <w:r>
        <w:rPr>
          <w:color w:val="231F20"/>
        </w:rPr>
        <w:t>y</w:t>
      </w:r>
      <w:r>
        <w:rPr>
          <w:color w:val="231F20"/>
          <w:spacing w:val="-39"/>
        </w:rPr>
        <w:t> </w:t>
      </w:r>
      <w:r>
        <w:rPr>
          <w:color w:val="231F20"/>
        </w:rPr>
        <w:t>42%</w:t>
      </w:r>
      <w:r>
        <w:rPr>
          <w:color w:val="231F20"/>
          <w:spacing w:val="-39"/>
        </w:rPr>
        <w:t> </w:t>
      </w:r>
      <w:r>
        <w:rPr>
          <w:color w:val="231F20"/>
        </w:rPr>
        <w:t>dijo</w:t>
      </w:r>
      <w:r>
        <w:rPr>
          <w:color w:val="231F20"/>
          <w:spacing w:val="-39"/>
        </w:rPr>
        <w:t> </w:t>
      </w:r>
      <w:r>
        <w:rPr>
          <w:color w:val="231F20"/>
        </w:rPr>
        <w:t>que</w:t>
      </w:r>
      <w:r>
        <w:rPr>
          <w:color w:val="231F20"/>
          <w:spacing w:val="-39"/>
        </w:rPr>
        <w:t> </w:t>
      </w:r>
      <w:r>
        <w:rPr>
          <w:color w:val="231F20"/>
        </w:rPr>
        <w:t>no.</w:t>
      </w:r>
      <w:r>
        <w:rPr>
          <w:color w:val="231F20"/>
          <w:spacing w:val="-39"/>
        </w:rPr>
        <w:t> </w:t>
      </w:r>
      <w:r>
        <w:rPr>
          <w:color w:val="231F20"/>
        </w:rPr>
        <w:t>La</w:t>
      </w:r>
      <w:r>
        <w:rPr>
          <w:color w:val="231F20"/>
          <w:spacing w:val="-39"/>
        </w:rPr>
        <w:t> </w:t>
      </w:r>
      <w:r>
        <w:rPr>
          <w:color w:val="231F20"/>
        </w:rPr>
        <w:t>diferencia</w:t>
      </w:r>
      <w:r>
        <w:rPr>
          <w:color w:val="231F20"/>
          <w:spacing w:val="-39"/>
        </w:rPr>
        <w:t> </w:t>
      </w:r>
      <w:r>
        <w:rPr>
          <w:color w:val="231F20"/>
        </w:rPr>
        <w:t>entre</w:t>
      </w:r>
      <w:r>
        <w:rPr>
          <w:color w:val="231F20"/>
          <w:spacing w:val="-39"/>
        </w:rPr>
        <w:t> </w:t>
      </w:r>
      <w:r>
        <w:rPr>
          <w:color w:val="231F20"/>
        </w:rPr>
        <w:t>las</w:t>
      </w:r>
      <w:r>
        <w:rPr>
          <w:color w:val="231F20"/>
          <w:spacing w:val="-39"/>
        </w:rPr>
        <w:t> </w:t>
      </w:r>
      <w:r>
        <w:rPr>
          <w:color w:val="231F20"/>
        </w:rPr>
        <w:t>tres generaciones</w:t>
      </w:r>
      <w:r>
        <w:rPr>
          <w:color w:val="231F20"/>
          <w:spacing w:val="-33"/>
        </w:rPr>
        <w:t> </w:t>
      </w:r>
      <w:r>
        <w:rPr>
          <w:color w:val="231F20"/>
        </w:rPr>
        <w:t>que</w:t>
      </w:r>
      <w:r>
        <w:rPr>
          <w:color w:val="231F20"/>
          <w:spacing w:val="-33"/>
        </w:rPr>
        <w:t> </w:t>
      </w:r>
      <w:r>
        <w:rPr>
          <w:color w:val="231F20"/>
        </w:rPr>
        <w:t>manifestaron</w:t>
      </w:r>
      <w:r>
        <w:rPr>
          <w:color w:val="231F20"/>
          <w:spacing w:val="-33"/>
        </w:rPr>
        <w:t> </w:t>
      </w:r>
      <w:r>
        <w:rPr>
          <w:color w:val="231F20"/>
        </w:rPr>
        <w:t>tener</w:t>
      </w:r>
      <w:r>
        <w:rPr>
          <w:color w:val="231F20"/>
          <w:spacing w:val="-33"/>
        </w:rPr>
        <w:t> </w:t>
      </w:r>
      <w:r>
        <w:rPr>
          <w:color w:val="231F20"/>
        </w:rPr>
        <w:t>radio</w:t>
      </w:r>
      <w:r>
        <w:rPr>
          <w:color w:val="231F20"/>
          <w:spacing w:val="-33"/>
        </w:rPr>
        <w:t> </w:t>
      </w:r>
      <w:r>
        <w:rPr>
          <w:color w:val="231F20"/>
        </w:rPr>
        <w:t>y</w:t>
      </w:r>
      <w:r>
        <w:rPr>
          <w:color w:val="231F20"/>
          <w:spacing w:val="-33"/>
        </w:rPr>
        <w:t> </w:t>
      </w:r>
      <w:r>
        <w:rPr>
          <w:color w:val="231F20"/>
        </w:rPr>
        <w:t>las</w:t>
      </w:r>
      <w:r>
        <w:rPr>
          <w:color w:val="231F20"/>
          <w:spacing w:val="-33"/>
        </w:rPr>
        <w:t> </w:t>
      </w:r>
      <w:r>
        <w:rPr>
          <w:color w:val="231F20"/>
        </w:rPr>
        <w:t>que</w:t>
      </w:r>
      <w:r>
        <w:rPr>
          <w:color w:val="231F20"/>
          <w:spacing w:val="-33"/>
        </w:rPr>
        <w:t> </w:t>
      </w:r>
      <w:r>
        <w:rPr>
          <w:color w:val="231F20"/>
        </w:rPr>
        <w:t>no</w:t>
      </w:r>
      <w:r>
        <w:rPr>
          <w:color w:val="231F20"/>
          <w:spacing w:val="-33"/>
        </w:rPr>
        <w:t> </w:t>
      </w:r>
      <w:r>
        <w:rPr>
          <w:color w:val="231F20"/>
        </w:rPr>
        <w:t>pudiera</w:t>
      </w:r>
      <w:r>
        <w:rPr>
          <w:color w:val="231F20"/>
          <w:spacing w:val="-33"/>
        </w:rPr>
        <w:t> </w:t>
      </w:r>
      <w:r>
        <w:rPr>
          <w:color w:val="231F20"/>
        </w:rPr>
        <w:t>deberse que</w:t>
      </w:r>
      <w:r>
        <w:rPr>
          <w:color w:val="231F20"/>
          <w:spacing w:val="-27"/>
        </w:rPr>
        <w:t> </w:t>
      </w:r>
      <w:r>
        <w:rPr>
          <w:color w:val="231F20"/>
        </w:rPr>
        <w:t>los</w:t>
      </w:r>
      <w:r>
        <w:rPr>
          <w:color w:val="231F20"/>
          <w:spacing w:val="-27"/>
        </w:rPr>
        <w:t> </w:t>
      </w:r>
      <w:r>
        <w:rPr>
          <w:color w:val="231F20"/>
        </w:rPr>
        <w:t>usuarios</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radio</w:t>
      </w:r>
      <w:r>
        <w:rPr>
          <w:color w:val="231F20"/>
          <w:spacing w:val="-27"/>
        </w:rPr>
        <w:t> </w:t>
      </w:r>
      <w:r>
        <w:rPr>
          <w:color w:val="231F20"/>
        </w:rPr>
        <w:t>sean</w:t>
      </w:r>
      <w:r>
        <w:rPr>
          <w:color w:val="231F20"/>
          <w:spacing w:val="-27"/>
        </w:rPr>
        <w:t> </w:t>
      </w:r>
      <w:r>
        <w:rPr>
          <w:color w:val="231F20"/>
        </w:rPr>
        <w:t>todos</w:t>
      </w:r>
      <w:r>
        <w:rPr>
          <w:color w:val="231F20"/>
          <w:spacing w:val="-27"/>
        </w:rPr>
        <w:t> </w:t>
      </w:r>
      <w:r>
        <w:rPr>
          <w:color w:val="231F20"/>
        </w:rPr>
        <w:t>los</w:t>
      </w:r>
      <w:r>
        <w:rPr>
          <w:color w:val="231F20"/>
          <w:spacing w:val="-27"/>
        </w:rPr>
        <w:t> </w:t>
      </w:r>
      <w:r>
        <w:rPr>
          <w:color w:val="231F20"/>
        </w:rPr>
        <w:t>integrantes</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familia,</w:t>
      </w:r>
      <w:r>
        <w:rPr>
          <w:color w:val="231F20"/>
          <w:spacing w:val="-27"/>
        </w:rPr>
        <w:t> </w:t>
      </w:r>
      <w:r>
        <w:rPr>
          <w:color w:val="231F20"/>
        </w:rPr>
        <w:t>aun cuando</w:t>
      </w:r>
      <w:r>
        <w:rPr>
          <w:color w:val="231F20"/>
          <w:spacing w:val="-37"/>
        </w:rPr>
        <w:t> </w:t>
      </w:r>
      <w:r>
        <w:rPr>
          <w:color w:val="231F20"/>
        </w:rPr>
        <w:t>quienes</w:t>
      </w:r>
      <w:r>
        <w:rPr>
          <w:color w:val="231F20"/>
          <w:spacing w:val="-37"/>
        </w:rPr>
        <w:t> </w:t>
      </w:r>
      <w:r>
        <w:rPr>
          <w:color w:val="231F20"/>
        </w:rPr>
        <w:t>respondieron</w:t>
      </w:r>
      <w:r>
        <w:rPr>
          <w:color w:val="231F20"/>
          <w:spacing w:val="-37"/>
        </w:rPr>
        <w:t> </w:t>
      </w:r>
      <w:r>
        <w:rPr>
          <w:color w:val="231F20"/>
        </w:rPr>
        <w:t>no</w:t>
      </w:r>
      <w:r>
        <w:rPr>
          <w:color w:val="231F20"/>
          <w:spacing w:val="-37"/>
        </w:rPr>
        <w:t> </w:t>
      </w:r>
      <w:r>
        <w:rPr>
          <w:color w:val="231F20"/>
        </w:rPr>
        <w:t>hayan</w:t>
      </w:r>
      <w:r>
        <w:rPr>
          <w:color w:val="231F20"/>
          <w:spacing w:val="-37"/>
        </w:rPr>
        <w:t> </w:t>
      </w:r>
      <w:r>
        <w:rPr>
          <w:color w:val="231F20"/>
        </w:rPr>
        <w:t>comprado</w:t>
      </w:r>
      <w:r>
        <w:rPr>
          <w:color w:val="231F20"/>
          <w:spacing w:val="-37"/>
        </w:rPr>
        <w:t> </w:t>
      </w:r>
      <w:r>
        <w:rPr>
          <w:color w:val="231F20"/>
        </w:rPr>
        <w:t>el</w:t>
      </w:r>
      <w:r>
        <w:rPr>
          <w:color w:val="231F20"/>
          <w:spacing w:val="-37"/>
        </w:rPr>
        <w:t> </w:t>
      </w:r>
      <w:r>
        <w:rPr>
          <w:color w:val="231F20"/>
        </w:rPr>
        <w:t>medio.</w:t>
      </w:r>
      <w:r>
        <w:rPr>
          <w:color w:val="231F20"/>
          <w:spacing w:val="-37"/>
        </w:rPr>
        <w:t> </w:t>
      </w:r>
      <w:r>
        <w:rPr>
          <w:color w:val="231F20"/>
        </w:rPr>
        <w:t>La</w:t>
      </w:r>
      <w:r>
        <w:rPr>
          <w:color w:val="231F20"/>
          <w:spacing w:val="-37"/>
        </w:rPr>
        <w:t> </w:t>
      </w:r>
      <w:r>
        <w:rPr>
          <w:color w:val="231F20"/>
        </w:rPr>
        <w:t>adquisi- ción,</w:t>
      </w:r>
      <w:r>
        <w:rPr>
          <w:color w:val="231F20"/>
          <w:spacing w:val="-42"/>
        </w:rPr>
        <w:t> </w:t>
      </w:r>
      <w:r>
        <w:rPr>
          <w:color w:val="231F20"/>
        </w:rPr>
        <w:t>en</w:t>
      </w:r>
      <w:r>
        <w:rPr>
          <w:color w:val="231F20"/>
          <w:spacing w:val="-42"/>
        </w:rPr>
        <w:t> </w:t>
      </w:r>
      <w:r>
        <w:rPr>
          <w:color w:val="231F20"/>
        </w:rPr>
        <w:t>todo</w:t>
      </w:r>
      <w:r>
        <w:rPr>
          <w:color w:val="231F20"/>
          <w:spacing w:val="-42"/>
        </w:rPr>
        <w:t> </w:t>
      </w:r>
      <w:r>
        <w:rPr>
          <w:color w:val="231F20"/>
        </w:rPr>
        <w:t>caso,</w:t>
      </w:r>
      <w:r>
        <w:rPr>
          <w:color w:val="231F20"/>
          <w:spacing w:val="-42"/>
        </w:rPr>
        <w:t> </w:t>
      </w:r>
      <w:r>
        <w:rPr>
          <w:color w:val="231F20"/>
        </w:rPr>
        <w:t>se</w:t>
      </w:r>
      <w:r>
        <w:rPr>
          <w:color w:val="231F20"/>
          <w:spacing w:val="-42"/>
        </w:rPr>
        <w:t> </w:t>
      </w:r>
      <w:r>
        <w:rPr>
          <w:color w:val="231F20"/>
        </w:rPr>
        <w:t>debe</w:t>
      </w:r>
      <w:r>
        <w:rPr>
          <w:color w:val="231F20"/>
          <w:spacing w:val="-42"/>
        </w:rPr>
        <w:t> </w:t>
      </w:r>
      <w:r>
        <w:rPr>
          <w:color w:val="231F20"/>
        </w:rPr>
        <w:t>a</w:t>
      </w:r>
      <w:r>
        <w:rPr>
          <w:color w:val="231F20"/>
          <w:spacing w:val="-42"/>
        </w:rPr>
        <w:t> </w:t>
      </w:r>
      <w:r>
        <w:rPr>
          <w:color w:val="231F20"/>
        </w:rPr>
        <w:t>los</w:t>
      </w:r>
      <w:r>
        <w:rPr>
          <w:color w:val="231F20"/>
          <w:spacing w:val="-42"/>
        </w:rPr>
        <w:t> </w:t>
      </w:r>
      <w:r>
        <w:rPr>
          <w:color w:val="231F20"/>
        </w:rPr>
        <w:t>hijos,</w:t>
      </w:r>
      <w:r>
        <w:rPr>
          <w:color w:val="231F20"/>
          <w:spacing w:val="-42"/>
        </w:rPr>
        <w:t> </w:t>
      </w:r>
      <w:r>
        <w:rPr>
          <w:color w:val="231F20"/>
        </w:rPr>
        <w:t>nietos</w:t>
      </w:r>
      <w:r>
        <w:rPr>
          <w:color w:val="231F20"/>
          <w:spacing w:val="-42"/>
        </w:rPr>
        <w:t> </w:t>
      </w:r>
      <w:r>
        <w:rPr>
          <w:color w:val="231F20"/>
        </w:rPr>
        <w:t>o</w:t>
      </w:r>
      <w:r>
        <w:rPr>
          <w:color w:val="231F20"/>
          <w:spacing w:val="-42"/>
        </w:rPr>
        <w:t> </w:t>
      </w:r>
      <w:r>
        <w:rPr>
          <w:color w:val="231F20"/>
        </w:rPr>
        <w:t>algún</w:t>
      </w:r>
      <w:r>
        <w:rPr>
          <w:color w:val="231F20"/>
          <w:spacing w:val="-42"/>
        </w:rPr>
        <w:t> </w:t>
      </w:r>
      <w:r>
        <w:rPr>
          <w:color w:val="231F20"/>
        </w:rPr>
        <w:t>otro</w:t>
      </w:r>
      <w:r>
        <w:rPr>
          <w:color w:val="231F20"/>
          <w:spacing w:val="-42"/>
        </w:rPr>
        <w:t> </w:t>
      </w:r>
      <w:r>
        <w:rPr>
          <w:color w:val="231F20"/>
        </w:rPr>
        <w:t>familiar.</w:t>
      </w:r>
    </w:p>
    <w:p>
      <w:pPr>
        <w:pStyle w:val="BodyText"/>
      </w:pPr>
    </w:p>
    <w:p>
      <w:pPr>
        <w:pStyle w:val="BodyText"/>
        <w:spacing w:before="8"/>
        <w:rPr>
          <w:sz w:val="19"/>
        </w:rPr>
      </w:pPr>
    </w:p>
    <w:p>
      <w:pPr>
        <w:pStyle w:val="BodyText"/>
        <w:spacing w:line="278" w:lineRule="auto"/>
        <w:ind w:left="110" w:right="107"/>
        <w:jc w:val="both"/>
      </w:pPr>
      <w:r>
        <w:rPr>
          <w:color w:val="231F20"/>
          <w:w w:val="95"/>
        </w:rPr>
        <w:t>Los</w:t>
      </w:r>
      <w:r>
        <w:rPr>
          <w:color w:val="231F20"/>
          <w:spacing w:val="-21"/>
          <w:w w:val="95"/>
        </w:rPr>
        <w:t> </w:t>
      </w:r>
      <w:r>
        <w:rPr>
          <w:color w:val="231F20"/>
          <w:w w:val="95"/>
        </w:rPr>
        <w:t>usos</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w w:val="95"/>
        </w:rPr>
        <w:t>radio</w:t>
      </w:r>
      <w:r>
        <w:rPr>
          <w:color w:val="231F20"/>
          <w:spacing w:val="-21"/>
          <w:w w:val="95"/>
        </w:rPr>
        <w:t> </w:t>
      </w:r>
      <w:r>
        <w:rPr>
          <w:color w:val="231F20"/>
          <w:w w:val="95"/>
        </w:rPr>
        <w:t>indican</w:t>
      </w:r>
      <w:r>
        <w:rPr>
          <w:color w:val="231F20"/>
          <w:spacing w:val="-21"/>
          <w:w w:val="95"/>
        </w:rPr>
        <w:t> </w:t>
      </w:r>
      <w:r>
        <w:rPr>
          <w:color w:val="231F20"/>
          <w:w w:val="95"/>
        </w:rPr>
        <w:t>que</w:t>
      </w:r>
      <w:r>
        <w:rPr>
          <w:color w:val="231F20"/>
          <w:spacing w:val="-21"/>
          <w:w w:val="95"/>
        </w:rPr>
        <w:t> </w:t>
      </w:r>
      <w:r>
        <w:rPr>
          <w:color w:val="231F20"/>
          <w:w w:val="95"/>
        </w:rPr>
        <w:t>es</w:t>
      </w:r>
      <w:r>
        <w:rPr>
          <w:color w:val="231F20"/>
          <w:spacing w:val="-21"/>
          <w:w w:val="95"/>
        </w:rPr>
        <w:t> </w:t>
      </w:r>
      <w:r>
        <w:rPr>
          <w:color w:val="231F20"/>
          <w:w w:val="95"/>
        </w:rPr>
        <w:t>predominante</w:t>
      </w:r>
      <w:r>
        <w:rPr>
          <w:color w:val="231F20"/>
          <w:spacing w:val="-21"/>
          <w:w w:val="95"/>
        </w:rPr>
        <w:t> </w:t>
      </w:r>
      <w:r>
        <w:rPr>
          <w:color w:val="231F20"/>
          <w:w w:val="95"/>
        </w:rPr>
        <w:t>la</w:t>
      </w:r>
      <w:r>
        <w:rPr>
          <w:color w:val="231F20"/>
          <w:spacing w:val="-21"/>
          <w:w w:val="95"/>
        </w:rPr>
        <w:t> </w:t>
      </w:r>
      <w:r>
        <w:rPr>
          <w:color w:val="231F20"/>
          <w:w w:val="95"/>
        </w:rPr>
        <w:t>función</w:t>
      </w:r>
      <w:r>
        <w:rPr>
          <w:color w:val="231F20"/>
          <w:spacing w:val="-21"/>
          <w:w w:val="95"/>
        </w:rPr>
        <w:t> </w:t>
      </w:r>
      <w:r>
        <w:rPr>
          <w:color w:val="231F20"/>
          <w:w w:val="95"/>
        </w:rPr>
        <w:t>informativa</w:t>
      </w:r>
      <w:r>
        <w:rPr>
          <w:color w:val="231F20"/>
          <w:spacing w:val="-21"/>
          <w:w w:val="95"/>
        </w:rPr>
        <w:t> </w:t>
      </w:r>
      <w:r>
        <w:rPr>
          <w:color w:val="231F20"/>
          <w:w w:val="95"/>
        </w:rPr>
        <w:t>y de</w:t>
      </w:r>
      <w:r>
        <w:rPr>
          <w:color w:val="231F20"/>
          <w:spacing w:val="-7"/>
          <w:w w:val="95"/>
        </w:rPr>
        <w:t> </w:t>
      </w:r>
      <w:r>
        <w:rPr>
          <w:color w:val="231F20"/>
          <w:w w:val="95"/>
        </w:rPr>
        <w:t>acompañamiento.</w:t>
      </w:r>
      <w:r>
        <w:rPr>
          <w:color w:val="231F20"/>
          <w:spacing w:val="-7"/>
          <w:w w:val="95"/>
        </w:rPr>
        <w:t> </w:t>
      </w:r>
      <w:r>
        <w:rPr>
          <w:color w:val="231F20"/>
          <w:w w:val="95"/>
        </w:rPr>
        <w:t>Generacionalmente</w:t>
      </w:r>
      <w:r>
        <w:rPr>
          <w:color w:val="231F20"/>
          <w:spacing w:val="-7"/>
          <w:w w:val="95"/>
        </w:rPr>
        <w:t> </w:t>
      </w:r>
      <w:r>
        <w:rPr>
          <w:color w:val="231F20"/>
          <w:w w:val="95"/>
        </w:rPr>
        <w:t>corresponde</w:t>
      </w:r>
      <w:r>
        <w:rPr>
          <w:color w:val="231F20"/>
          <w:spacing w:val="-7"/>
          <w:w w:val="95"/>
        </w:rPr>
        <w:t> </w:t>
      </w:r>
      <w:r>
        <w:rPr>
          <w:color w:val="231F20"/>
          <w:w w:val="95"/>
        </w:rPr>
        <w:t>a</w:t>
      </w:r>
      <w:r>
        <w:rPr>
          <w:color w:val="231F20"/>
          <w:spacing w:val="-7"/>
          <w:w w:val="95"/>
        </w:rPr>
        <w:t> </w:t>
      </w:r>
      <w:r>
        <w:rPr>
          <w:color w:val="231F20"/>
          <w:w w:val="95"/>
        </w:rPr>
        <w:t>los</w:t>
      </w:r>
      <w:r>
        <w:rPr>
          <w:color w:val="231F20"/>
          <w:spacing w:val="-7"/>
          <w:w w:val="95"/>
        </w:rPr>
        <w:t> </w:t>
      </w:r>
      <w:r>
        <w:rPr>
          <w:color w:val="231F20"/>
          <w:w w:val="95"/>
        </w:rPr>
        <w:t>segmentos</w:t>
      </w:r>
      <w:r>
        <w:rPr>
          <w:color w:val="231F20"/>
          <w:spacing w:val="-7"/>
          <w:w w:val="95"/>
        </w:rPr>
        <w:t> </w:t>
      </w:r>
      <w:r>
        <w:rPr>
          <w:color w:val="231F20"/>
          <w:w w:val="95"/>
        </w:rPr>
        <w:t>1 </w:t>
      </w:r>
      <w:r>
        <w:rPr>
          <w:color w:val="231F20"/>
        </w:rPr>
        <w:t>y</w:t>
      </w:r>
      <w:r>
        <w:rPr>
          <w:color w:val="231F20"/>
          <w:spacing w:val="-36"/>
        </w:rPr>
        <w:t> </w:t>
      </w:r>
      <w:r>
        <w:rPr>
          <w:color w:val="231F20"/>
        </w:rPr>
        <w:t>2</w:t>
      </w:r>
      <w:r>
        <w:rPr>
          <w:color w:val="231F20"/>
          <w:spacing w:val="-36"/>
        </w:rPr>
        <w:t> </w:t>
      </w:r>
      <w:r>
        <w:rPr>
          <w:color w:val="231F20"/>
        </w:rPr>
        <w:t>este</w:t>
      </w:r>
      <w:r>
        <w:rPr>
          <w:color w:val="231F20"/>
          <w:spacing w:val="-36"/>
        </w:rPr>
        <w:t> </w:t>
      </w:r>
      <w:r>
        <w:rPr>
          <w:color w:val="231F20"/>
        </w:rPr>
        <w:t>tipo</w:t>
      </w:r>
      <w:r>
        <w:rPr>
          <w:color w:val="231F20"/>
          <w:spacing w:val="-36"/>
        </w:rPr>
        <w:t> </w:t>
      </w:r>
      <w:r>
        <w:rPr>
          <w:color w:val="231F20"/>
        </w:rPr>
        <w:t>de</w:t>
      </w:r>
      <w:r>
        <w:rPr>
          <w:color w:val="231F20"/>
          <w:spacing w:val="-36"/>
        </w:rPr>
        <w:t> </w:t>
      </w:r>
      <w:r>
        <w:rPr>
          <w:color w:val="231F20"/>
        </w:rPr>
        <w:t>uso,</w:t>
      </w:r>
      <w:r>
        <w:rPr>
          <w:color w:val="231F20"/>
          <w:spacing w:val="-36"/>
        </w:rPr>
        <w:t> </w:t>
      </w:r>
      <w:r>
        <w:rPr>
          <w:color w:val="231F20"/>
        </w:rPr>
        <w:t>mientras</w:t>
      </w:r>
      <w:r>
        <w:rPr>
          <w:color w:val="231F20"/>
          <w:spacing w:val="-36"/>
        </w:rPr>
        <w:t> </w:t>
      </w:r>
      <w:r>
        <w:rPr>
          <w:color w:val="231F20"/>
        </w:rPr>
        <w:t>que</w:t>
      </w:r>
      <w:r>
        <w:rPr>
          <w:color w:val="231F20"/>
          <w:spacing w:val="-36"/>
        </w:rPr>
        <w:t> </w:t>
      </w:r>
      <w:r>
        <w:rPr>
          <w:color w:val="231F20"/>
        </w:rPr>
        <w:t>el</w:t>
      </w:r>
      <w:r>
        <w:rPr>
          <w:color w:val="231F20"/>
          <w:spacing w:val="-36"/>
        </w:rPr>
        <w:t> </w:t>
      </w:r>
      <w:r>
        <w:rPr>
          <w:color w:val="231F20"/>
        </w:rPr>
        <w:t>segmento</w:t>
      </w:r>
      <w:r>
        <w:rPr>
          <w:color w:val="231F20"/>
          <w:spacing w:val="-36"/>
        </w:rPr>
        <w:t> </w:t>
      </w:r>
      <w:r>
        <w:rPr>
          <w:color w:val="231F20"/>
        </w:rPr>
        <w:t>3</w:t>
      </w:r>
      <w:r>
        <w:rPr>
          <w:color w:val="231F20"/>
          <w:spacing w:val="-36"/>
        </w:rPr>
        <w:t> </w:t>
      </w:r>
      <w:r>
        <w:rPr>
          <w:color w:val="231F20"/>
        </w:rPr>
        <w:t>la</w:t>
      </w:r>
      <w:r>
        <w:rPr>
          <w:color w:val="231F20"/>
          <w:spacing w:val="-36"/>
        </w:rPr>
        <w:t> </w:t>
      </w:r>
      <w:r>
        <w:rPr>
          <w:color w:val="231F20"/>
        </w:rPr>
        <w:t>emplea</w:t>
      </w:r>
      <w:r>
        <w:rPr>
          <w:color w:val="231F20"/>
          <w:spacing w:val="-36"/>
        </w:rPr>
        <w:t> </w:t>
      </w:r>
      <w:r>
        <w:rPr>
          <w:color w:val="231F20"/>
        </w:rPr>
        <w:t>para</w:t>
      </w:r>
      <w:r>
        <w:rPr>
          <w:color w:val="231F20"/>
          <w:spacing w:val="-36"/>
        </w:rPr>
        <w:t> </w:t>
      </w:r>
      <w:r>
        <w:rPr>
          <w:color w:val="231F20"/>
        </w:rPr>
        <w:t>divertirse mayoritariamente.</w:t>
      </w:r>
    </w:p>
    <w:p>
      <w:pPr>
        <w:pStyle w:val="BodyText"/>
        <w:spacing w:line="278" w:lineRule="auto" w:before="58"/>
        <w:ind w:left="110" w:right="107" w:firstLine="720"/>
        <w:jc w:val="both"/>
      </w:pPr>
      <w:r>
        <w:rPr>
          <w:color w:val="231F20"/>
        </w:rPr>
        <w:t>En</w:t>
      </w:r>
      <w:r>
        <w:rPr>
          <w:color w:val="231F20"/>
          <w:spacing w:val="-38"/>
        </w:rPr>
        <w:t> </w:t>
      </w:r>
      <w:r>
        <w:rPr>
          <w:color w:val="231F20"/>
        </w:rPr>
        <w:t>el</w:t>
      </w:r>
      <w:r>
        <w:rPr>
          <w:color w:val="231F20"/>
          <w:spacing w:val="-38"/>
        </w:rPr>
        <w:t> </w:t>
      </w:r>
      <w:r>
        <w:rPr>
          <w:color w:val="231F20"/>
        </w:rPr>
        <w:t>caso</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TV,</w:t>
      </w:r>
      <w:r>
        <w:rPr>
          <w:color w:val="231F20"/>
          <w:spacing w:val="-38"/>
        </w:rPr>
        <w:t> </w:t>
      </w:r>
      <w:r>
        <w:rPr>
          <w:color w:val="231F20"/>
        </w:rPr>
        <w:t>el</w:t>
      </w:r>
      <w:r>
        <w:rPr>
          <w:color w:val="231F20"/>
          <w:spacing w:val="-38"/>
        </w:rPr>
        <w:t> </w:t>
      </w:r>
      <w:r>
        <w:rPr>
          <w:color w:val="231F20"/>
        </w:rPr>
        <w:t>porcentaje</w:t>
      </w:r>
      <w:r>
        <w:rPr>
          <w:color w:val="231F20"/>
          <w:spacing w:val="-38"/>
        </w:rPr>
        <w:t> </w:t>
      </w:r>
      <w:r>
        <w:rPr>
          <w:color w:val="231F20"/>
        </w:rPr>
        <w:t>es</w:t>
      </w:r>
      <w:r>
        <w:rPr>
          <w:color w:val="231F20"/>
          <w:spacing w:val="-38"/>
        </w:rPr>
        <w:t> </w:t>
      </w:r>
      <w:r>
        <w:rPr>
          <w:color w:val="231F20"/>
        </w:rPr>
        <w:t>contundente:</w:t>
      </w:r>
      <w:r>
        <w:rPr>
          <w:color w:val="231F20"/>
          <w:spacing w:val="-38"/>
        </w:rPr>
        <w:t> </w:t>
      </w:r>
      <w:r>
        <w:rPr>
          <w:color w:val="231F20"/>
        </w:rPr>
        <w:t>86.67%</w:t>
      </w:r>
      <w:r>
        <w:rPr>
          <w:color w:val="231F20"/>
          <w:spacing w:val="-38"/>
        </w:rPr>
        <w:t> </w:t>
      </w:r>
      <w:r>
        <w:rPr>
          <w:color w:val="231F20"/>
        </w:rPr>
        <w:t>mani- </w:t>
      </w:r>
      <w:r>
        <w:rPr>
          <w:color w:val="231F20"/>
          <w:w w:val="95"/>
        </w:rPr>
        <w:t>festó</w:t>
      </w:r>
      <w:r>
        <w:rPr>
          <w:color w:val="231F20"/>
          <w:spacing w:val="-24"/>
          <w:w w:val="95"/>
        </w:rPr>
        <w:t> </w:t>
      </w:r>
      <w:r>
        <w:rPr>
          <w:color w:val="231F20"/>
          <w:w w:val="95"/>
        </w:rPr>
        <w:t>contar</w:t>
      </w:r>
      <w:r>
        <w:rPr>
          <w:color w:val="231F20"/>
          <w:spacing w:val="-24"/>
          <w:w w:val="95"/>
        </w:rPr>
        <w:t> </w:t>
      </w:r>
      <w:r>
        <w:rPr>
          <w:color w:val="231F20"/>
          <w:w w:val="95"/>
        </w:rPr>
        <w:t>con</w:t>
      </w:r>
      <w:r>
        <w:rPr>
          <w:color w:val="231F20"/>
          <w:spacing w:val="-24"/>
          <w:w w:val="95"/>
        </w:rPr>
        <w:t> </w:t>
      </w:r>
      <w:r>
        <w:rPr>
          <w:color w:val="231F20"/>
          <w:w w:val="95"/>
        </w:rPr>
        <w:t>el</w:t>
      </w:r>
      <w:r>
        <w:rPr>
          <w:color w:val="231F20"/>
          <w:spacing w:val="-24"/>
          <w:w w:val="95"/>
        </w:rPr>
        <w:t> </w:t>
      </w:r>
      <w:r>
        <w:rPr>
          <w:color w:val="231F20"/>
          <w:w w:val="95"/>
        </w:rPr>
        <w:t>medio</w:t>
      </w:r>
      <w:r>
        <w:rPr>
          <w:color w:val="231F20"/>
          <w:spacing w:val="-24"/>
          <w:w w:val="95"/>
        </w:rPr>
        <w:t> </w:t>
      </w:r>
      <w:r>
        <w:rPr>
          <w:color w:val="231F20"/>
          <w:w w:val="95"/>
        </w:rPr>
        <w:t>televisivo;</w:t>
      </w:r>
      <w:r>
        <w:rPr>
          <w:color w:val="231F20"/>
          <w:spacing w:val="-24"/>
          <w:w w:val="95"/>
        </w:rPr>
        <w:t> </w:t>
      </w:r>
      <w:r>
        <w:rPr>
          <w:color w:val="231F20"/>
          <w:w w:val="95"/>
        </w:rPr>
        <w:t>es</w:t>
      </w:r>
      <w:r>
        <w:rPr>
          <w:color w:val="231F20"/>
          <w:spacing w:val="-24"/>
          <w:w w:val="95"/>
        </w:rPr>
        <w:t> </w:t>
      </w:r>
      <w:r>
        <w:rPr>
          <w:color w:val="231F20"/>
          <w:w w:val="95"/>
        </w:rPr>
        <w:t>decir,</w:t>
      </w:r>
      <w:r>
        <w:rPr>
          <w:color w:val="231F20"/>
          <w:spacing w:val="-24"/>
          <w:w w:val="95"/>
        </w:rPr>
        <w:t> </w:t>
      </w:r>
      <w:r>
        <w:rPr>
          <w:color w:val="231F20"/>
          <w:w w:val="95"/>
        </w:rPr>
        <w:t>130</w:t>
      </w:r>
      <w:r>
        <w:rPr>
          <w:color w:val="231F20"/>
          <w:spacing w:val="-24"/>
          <w:w w:val="95"/>
        </w:rPr>
        <w:t> </w:t>
      </w:r>
      <w:r>
        <w:rPr>
          <w:color w:val="231F20"/>
          <w:w w:val="95"/>
        </w:rPr>
        <w:t>casos</w:t>
      </w:r>
      <w:r>
        <w:rPr>
          <w:color w:val="231F20"/>
          <w:spacing w:val="-24"/>
          <w:w w:val="95"/>
        </w:rPr>
        <w:t> </w:t>
      </w:r>
      <w:r>
        <w:rPr>
          <w:color w:val="231F20"/>
          <w:w w:val="95"/>
        </w:rPr>
        <w:t>de</w:t>
      </w:r>
      <w:r>
        <w:rPr>
          <w:color w:val="231F20"/>
          <w:spacing w:val="-24"/>
          <w:w w:val="95"/>
        </w:rPr>
        <w:t> </w:t>
      </w:r>
      <w:r>
        <w:rPr>
          <w:color w:val="231F20"/>
          <w:w w:val="95"/>
        </w:rPr>
        <w:t>los</w:t>
      </w:r>
      <w:r>
        <w:rPr>
          <w:color w:val="231F20"/>
          <w:spacing w:val="-24"/>
          <w:w w:val="95"/>
        </w:rPr>
        <w:t> </w:t>
      </w:r>
      <w:r>
        <w:rPr>
          <w:color w:val="231F20"/>
          <w:w w:val="95"/>
        </w:rPr>
        <w:t>150</w:t>
      </w:r>
      <w:r>
        <w:rPr>
          <w:color w:val="231F20"/>
          <w:spacing w:val="-24"/>
          <w:w w:val="95"/>
        </w:rPr>
        <w:t> </w:t>
      </w:r>
      <w:r>
        <w:rPr>
          <w:color w:val="231F20"/>
          <w:w w:val="95"/>
        </w:rPr>
        <w:t>encues- tados.</w:t>
      </w:r>
      <w:r>
        <w:rPr>
          <w:color w:val="231F20"/>
          <w:spacing w:val="-22"/>
          <w:w w:val="95"/>
        </w:rPr>
        <w:t> </w:t>
      </w:r>
      <w:r>
        <w:rPr>
          <w:color w:val="231F20"/>
          <w:w w:val="95"/>
        </w:rPr>
        <w:t>El</w:t>
      </w:r>
      <w:r>
        <w:rPr>
          <w:color w:val="231F20"/>
          <w:spacing w:val="-22"/>
          <w:w w:val="95"/>
        </w:rPr>
        <w:t> </w:t>
      </w:r>
      <w:r>
        <w:rPr>
          <w:color w:val="231F20"/>
          <w:w w:val="95"/>
        </w:rPr>
        <w:t>dato</w:t>
      </w:r>
      <w:r>
        <w:rPr>
          <w:color w:val="231F20"/>
          <w:spacing w:val="-22"/>
          <w:w w:val="95"/>
        </w:rPr>
        <w:t> </w:t>
      </w:r>
      <w:r>
        <w:rPr>
          <w:color w:val="231F20"/>
          <w:w w:val="95"/>
        </w:rPr>
        <w:t>pudiera</w:t>
      </w:r>
      <w:r>
        <w:rPr>
          <w:color w:val="231F20"/>
          <w:spacing w:val="-22"/>
          <w:w w:val="95"/>
        </w:rPr>
        <w:t> </w:t>
      </w:r>
      <w:r>
        <w:rPr>
          <w:color w:val="231F20"/>
          <w:w w:val="95"/>
        </w:rPr>
        <w:t>revelar</w:t>
      </w:r>
      <w:r>
        <w:rPr>
          <w:color w:val="231F20"/>
          <w:spacing w:val="-22"/>
          <w:w w:val="95"/>
        </w:rPr>
        <w:t> </w:t>
      </w:r>
      <w:r>
        <w:rPr>
          <w:color w:val="231F20"/>
          <w:w w:val="95"/>
        </w:rPr>
        <w:t>la</w:t>
      </w:r>
      <w:r>
        <w:rPr>
          <w:color w:val="231F20"/>
          <w:spacing w:val="-22"/>
          <w:w w:val="95"/>
        </w:rPr>
        <w:t> </w:t>
      </w:r>
      <w:r>
        <w:rPr>
          <w:color w:val="231F20"/>
          <w:w w:val="95"/>
        </w:rPr>
        <w:t>influencia</w:t>
      </w:r>
      <w:r>
        <w:rPr>
          <w:color w:val="231F20"/>
          <w:spacing w:val="-22"/>
          <w:w w:val="95"/>
        </w:rPr>
        <w:t> </w:t>
      </w:r>
      <w:r>
        <w:rPr>
          <w:color w:val="231F20"/>
          <w:w w:val="95"/>
        </w:rPr>
        <w:t>mayormente</w:t>
      </w:r>
      <w:r>
        <w:rPr>
          <w:color w:val="231F20"/>
          <w:spacing w:val="-22"/>
          <w:w w:val="95"/>
        </w:rPr>
        <w:t> </w:t>
      </w:r>
      <w:r>
        <w:rPr>
          <w:color w:val="231F20"/>
          <w:w w:val="95"/>
        </w:rPr>
        <w:t>familiar</w:t>
      </w:r>
      <w:r>
        <w:rPr>
          <w:color w:val="231F20"/>
          <w:spacing w:val="-22"/>
          <w:w w:val="95"/>
        </w:rPr>
        <w:t> </w:t>
      </w:r>
      <w:r>
        <w:rPr>
          <w:color w:val="231F20"/>
          <w:w w:val="95"/>
        </w:rPr>
        <w:t>que</w:t>
      </w:r>
      <w:r>
        <w:rPr>
          <w:color w:val="231F20"/>
          <w:spacing w:val="-22"/>
          <w:w w:val="95"/>
        </w:rPr>
        <w:t> </w:t>
      </w:r>
      <w:r>
        <w:rPr>
          <w:color w:val="231F20"/>
          <w:w w:val="95"/>
        </w:rPr>
        <w:t>tiene este</w:t>
      </w:r>
      <w:r>
        <w:rPr>
          <w:color w:val="231F20"/>
          <w:spacing w:val="-16"/>
          <w:w w:val="95"/>
        </w:rPr>
        <w:t> </w:t>
      </w:r>
      <w:r>
        <w:rPr>
          <w:color w:val="231F20"/>
          <w:w w:val="95"/>
        </w:rPr>
        <w:t>medio</w:t>
      </w:r>
      <w:r>
        <w:rPr>
          <w:color w:val="231F20"/>
          <w:spacing w:val="-16"/>
          <w:w w:val="95"/>
        </w:rPr>
        <w:t> </w:t>
      </w:r>
      <w:r>
        <w:rPr>
          <w:color w:val="231F20"/>
          <w:w w:val="95"/>
        </w:rPr>
        <w:t>en</w:t>
      </w:r>
      <w:r>
        <w:rPr>
          <w:color w:val="231F20"/>
          <w:spacing w:val="-16"/>
          <w:w w:val="95"/>
        </w:rPr>
        <w:t> </w:t>
      </w:r>
      <w:r>
        <w:rPr>
          <w:color w:val="231F20"/>
          <w:w w:val="95"/>
        </w:rPr>
        <w:t>relación</w:t>
      </w:r>
      <w:r>
        <w:rPr>
          <w:color w:val="231F20"/>
          <w:spacing w:val="-16"/>
          <w:w w:val="95"/>
        </w:rPr>
        <w:t> </w:t>
      </w:r>
      <w:r>
        <w:rPr>
          <w:color w:val="231F20"/>
          <w:w w:val="95"/>
        </w:rPr>
        <w:t>con</w:t>
      </w:r>
      <w:r>
        <w:rPr>
          <w:color w:val="231F20"/>
          <w:spacing w:val="-16"/>
          <w:w w:val="95"/>
        </w:rPr>
        <w:t> </w:t>
      </w:r>
      <w:r>
        <w:rPr>
          <w:color w:val="231F20"/>
          <w:w w:val="95"/>
        </w:rPr>
        <w:t>la</w:t>
      </w:r>
      <w:r>
        <w:rPr>
          <w:color w:val="231F20"/>
          <w:spacing w:val="-16"/>
          <w:w w:val="95"/>
        </w:rPr>
        <w:t> </w:t>
      </w:r>
      <w:r>
        <w:rPr>
          <w:color w:val="231F20"/>
          <w:w w:val="95"/>
        </w:rPr>
        <w:t>escucha</w:t>
      </w:r>
      <w:r>
        <w:rPr>
          <w:color w:val="231F20"/>
          <w:spacing w:val="-16"/>
          <w:w w:val="95"/>
        </w:rPr>
        <w:t> </w:t>
      </w:r>
      <w:r>
        <w:rPr>
          <w:color w:val="231F20"/>
          <w:w w:val="95"/>
        </w:rPr>
        <w:t>individual</w:t>
      </w:r>
      <w:r>
        <w:rPr>
          <w:color w:val="231F20"/>
          <w:spacing w:val="-16"/>
          <w:w w:val="95"/>
        </w:rPr>
        <w:t> </w:t>
      </w:r>
      <w:r>
        <w:rPr>
          <w:color w:val="231F20"/>
          <w:w w:val="95"/>
        </w:rPr>
        <w:t>que</w:t>
      </w:r>
      <w:r>
        <w:rPr>
          <w:color w:val="231F20"/>
          <w:spacing w:val="-16"/>
          <w:w w:val="95"/>
        </w:rPr>
        <w:t> </w:t>
      </w:r>
      <w:r>
        <w:rPr>
          <w:color w:val="231F20"/>
          <w:w w:val="95"/>
        </w:rPr>
        <w:t>supone</w:t>
      </w:r>
      <w:r>
        <w:rPr>
          <w:color w:val="231F20"/>
          <w:spacing w:val="-16"/>
          <w:w w:val="95"/>
        </w:rPr>
        <w:t> </w:t>
      </w:r>
      <w:r>
        <w:rPr>
          <w:color w:val="231F20"/>
          <w:w w:val="95"/>
        </w:rPr>
        <w:t>la</w:t>
      </w:r>
      <w:r>
        <w:rPr>
          <w:color w:val="231F20"/>
          <w:spacing w:val="-16"/>
          <w:w w:val="95"/>
        </w:rPr>
        <w:t> </w:t>
      </w:r>
      <w:r>
        <w:rPr>
          <w:color w:val="231F20"/>
          <w:w w:val="95"/>
        </w:rPr>
        <w:t>radio.</w:t>
      </w:r>
    </w:p>
    <w:p>
      <w:pPr>
        <w:pStyle w:val="BodyText"/>
      </w:pPr>
    </w:p>
    <w:p>
      <w:pPr>
        <w:pStyle w:val="BodyText"/>
        <w:spacing w:before="2"/>
        <w:rPr>
          <w:sz w:val="22"/>
        </w:rPr>
      </w:pPr>
    </w:p>
    <w:p>
      <w:pPr>
        <w:pStyle w:val="BodyText"/>
        <w:spacing w:line="278" w:lineRule="auto"/>
        <w:ind w:left="110" w:right="108"/>
        <w:jc w:val="both"/>
      </w:pPr>
      <w:r>
        <w:rPr>
          <w:color w:val="231F20"/>
        </w:rPr>
        <w:t>El</w:t>
      </w:r>
      <w:r>
        <w:rPr>
          <w:color w:val="231F20"/>
          <w:spacing w:val="-43"/>
        </w:rPr>
        <w:t> </w:t>
      </w:r>
      <w:r>
        <w:rPr>
          <w:color w:val="231F20"/>
        </w:rPr>
        <w:t>tipo</w:t>
      </w:r>
      <w:r>
        <w:rPr>
          <w:color w:val="231F20"/>
          <w:spacing w:val="-43"/>
        </w:rPr>
        <w:t> </w:t>
      </w:r>
      <w:r>
        <w:rPr>
          <w:color w:val="231F20"/>
        </w:rPr>
        <w:t>de</w:t>
      </w:r>
      <w:r>
        <w:rPr>
          <w:color w:val="231F20"/>
          <w:spacing w:val="-43"/>
        </w:rPr>
        <w:t> </w:t>
      </w:r>
      <w:r>
        <w:rPr>
          <w:color w:val="231F20"/>
        </w:rPr>
        <w:t>televisor</w:t>
      </w:r>
      <w:r>
        <w:rPr>
          <w:color w:val="231F20"/>
          <w:spacing w:val="-43"/>
        </w:rPr>
        <w:t> </w:t>
      </w:r>
      <w:r>
        <w:rPr>
          <w:color w:val="231F20"/>
        </w:rPr>
        <w:t>brinda</w:t>
      </w:r>
      <w:r>
        <w:rPr>
          <w:color w:val="231F20"/>
          <w:spacing w:val="-43"/>
        </w:rPr>
        <w:t> </w:t>
      </w:r>
      <w:r>
        <w:rPr>
          <w:color w:val="231F20"/>
        </w:rPr>
        <w:t>un</w:t>
      </w:r>
      <w:r>
        <w:rPr>
          <w:color w:val="231F20"/>
          <w:spacing w:val="-43"/>
        </w:rPr>
        <w:t> </w:t>
      </w:r>
      <w:r>
        <w:rPr>
          <w:color w:val="231F20"/>
        </w:rPr>
        <w:t>dato</w:t>
      </w:r>
      <w:r>
        <w:rPr>
          <w:color w:val="231F20"/>
          <w:spacing w:val="-43"/>
        </w:rPr>
        <w:t> </w:t>
      </w:r>
      <w:r>
        <w:rPr>
          <w:color w:val="231F20"/>
        </w:rPr>
        <w:t>revelador</w:t>
      </w:r>
      <w:r>
        <w:rPr>
          <w:color w:val="231F20"/>
          <w:spacing w:val="-43"/>
        </w:rPr>
        <w:t> </w:t>
      </w:r>
      <w:r>
        <w:rPr>
          <w:color w:val="231F20"/>
        </w:rPr>
        <w:t>respecto</w:t>
      </w:r>
      <w:r>
        <w:rPr>
          <w:color w:val="231F20"/>
          <w:spacing w:val="-43"/>
        </w:rPr>
        <w:t> </w:t>
      </w:r>
      <w:r>
        <w:rPr>
          <w:color w:val="231F20"/>
        </w:rPr>
        <w:t>del</w:t>
      </w:r>
      <w:r>
        <w:rPr>
          <w:color w:val="231F20"/>
          <w:spacing w:val="-43"/>
        </w:rPr>
        <w:t> </w:t>
      </w:r>
      <w:r>
        <w:rPr>
          <w:color w:val="231F20"/>
        </w:rPr>
        <w:t>proceso</w:t>
      </w:r>
      <w:r>
        <w:rPr>
          <w:color w:val="231F20"/>
          <w:spacing w:val="-43"/>
        </w:rPr>
        <w:t> </w:t>
      </w:r>
      <w:r>
        <w:rPr>
          <w:color w:val="231F20"/>
        </w:rPr>
        <w:t>de</w:t>
      </w:r>
      <w:r>
        <w:rPr>
          <w:color w:val="231F20"/>
          <w:spacing w:val="-43"/>
        </w:rPr>
        <w:t> </w:t>
      </w:r>
      <w:r>
        <w:rPr>
          <w:color w:val="231F20"/>
        </w:rPr>
        <w:t>“im- </w:t>
      </w:r>
      <w:r>
        <w:rPr>
          <w:color w:val="231F20"/>
          <w:w w:val="95"/>
        </w:rPr>
        <w:t>portación”</w:t>
      </w:r>
      <w:r>
        <w:rPr>
          <w:color w:val="231F20"/>
          <w:spacing w:val="-14"/>
          <w:w w:val="95"/>
        </w:rPr>
        <w:t> </w:t>
      </w:r>
      <w:r>
        <w:rPr>
          <w:color w:val="231F20"/>
          <w:w w:val="95"/>
        </w:rPr>
        <w:t>y</w:t>
      </w:r>
      <w:r>
        <w:rPr>
          <w:color w:val="231F20"/>
          <w:spacing w:val="-14"/>
          <w:w w:val="95"/>
        </w:rPr>
        <w:t> </w:t>
      </w:r>
      <w:r>
        <w:rPr>
          <w:color w:val="231F20"/>
          <w:w w:val="95"/>
        </w:rPr>
        <w:t>“domesticación</w:t>
      </w:r>
      <w:r>
        <w:rPr>
          <w:color w:val="231F20"/>
          <w:spacing w:val="-14"/>
          <w:w w:val="95"/>
        </w:rPr>
        <w:t> </w:t>
      </w:r>
      <w:r>
        <w:rPr>
          <w:color w:val="231F20"/>
          <w:w w:val="95"/>
        </w:rPr>
        <w:t>tecnológica”.</w:t>
      </w:r>
      <w:r>
        <w:rPr>
          <w:color w:val="231F20"/>
          <w:spacing w:val="-14"/>
          <w:w w:val="95"/>
        </w:rPr>
        <w:t> </w:t>
      </w:r>
      <w:r>
        <w:rPr>
          <w:color w:val="231F20"/>
          <w:w w:val="95"/>
        </w:rPr>
        <w:t>Es</w:t>
      </w:r>
      <w:r>
        <w:rPr>
          <w:color w:val="231F20"/>
          <w:spacing w:val="-14"/>
          <w:w w:val="95"/>
        </w:rPr>
        <w:t> </w:t>
      </w:r>
      <w:r>
        <w:rPr>
          <w:color w:val="231F20"/>
          <w:w w:val="95"/>
        </w:rPr>
        <w:t>notorio</w:t>
      </w:r>
      <w:r>
        <w:rPr>
          <w:color w:val="231F20"/>
          <w:spacing w:val="-14"/>
          <w:w w:val="95"/>
        </w:rPr>
        <w:t> </w:t>
      </w:r>
      <w:r>
        <w:rPr>
          <w:color w:val="231F20"/>
          <w:w w:val="95"/>
        </w:rPr>
        <w:t>el</w:t>
      </w:r>
      <w:r>
        <w:rPr>
          <w:color w:val="231F20"/>
          <w:spacing w:val="-14"/>
          <w:w w:val="95"/>
        </w:rPr>
        <w:t> </w:t>
      </w:r>
      <w:r>
        <w:rPr>
          <w:color w:val="231F20"/>
          <w:w w:val="95"/>
        </w:rPr>
        <w:t>número</w:t>
      </w:r>
      <w:r>
        <w:rPr>
          <w:color w:val="231F20"/>
          <w:spacing w:val="-14"/>
          <w:w w:val="95"/>
        </w:rPr>
        <w:t> </w:t>
      </w:r>
      <w:r>
        <w:rPr>
          <w:color w:val="231F20"/>
          <w:w w:val="95"/>
        </w:rPr>
        <w:t>mayori- </w:t>
      </w:r>
      <w:r>
        <w:rPr>
          <w:color w:val="231F20"/>
        </w:rPr>
        <w:t>tario</w:t>
      </w:r>
      <w:r>
        <w:rPr>
          <w:color w:val="231F20"/>
          <w:spacing w:val="-30"/>
        </w:rPr>
        <w:t> </w:t>
      </w:r>
      <w:r>
        <w:rPr>
          <w:color w:val="231F20"/>
        </w:rPr>
        <w:t>de</w:t>
      </w:r>
      <w:r>
        <w:rPr>
          <w:color w:val="231F20"/>
          <w:spacing w:val="-30"/>
        </w:rPr>
        <w:t> </w:t>
      </w:r>
      <w:r>
        <w:rPr>
          <w:color w:val="231F20"/>
        </w:rPr>
        <w:t>televisores</w:t>
      </w:r>
      <w:r>
        <w:rPr>
          <w:color w:val="231F20"/>
          <w:spacing w:val="-30"/>
        </w:rPr>
        <w:t> </w:t>
      </w:r>
      <w:r>
        <w:rPr>
          <w:color w:val="231F20"/>
        </w:rPr>
        <w:t>a</w:t>
      </w:r>
      <w:r>
        <w:rPr>
          <w:color w:val="231F20"/>
          <w:spacing w:val="-30"/>
        </w:rPr>
        <w:t> </w:t>
      </w:r>
      <w:r>
        <w:rPr>
          <w:color w:val="231F20"/>
        </w:rPr>
        <w:t>color</w:t>
      </w:r>
      <w:r>
        <w:rPr>
          <w:color w:val="231F20"/>
          <w:spacing w:val="-30"/>
        </w:rPr>
        <w:t> </w:t>
      </w:r>
      <w:r>
        <w:rPr>
          <w:color w:val="231F20"/>
        </w:rPr>
        <w:t>que</w:t>
      </w:r>
      <w:r>
        <w:rPr>
          <w:color w:val="231F20"/>
          <w:spacing w:val="-30"/>
        </w:rPr>
        <w:t> </w:t>
      </w:r>
      <w:r>
        <w:rPr>
          <w:color w:val="231F20"/>
        </w:rPr>
        <w:t>en</w:t>
      </w:r>
      <w:r>
        <w:rPr>
          <w:color w:val="231F20"/>
          <w:spacing w:val="-30"/>
        </w:rPr>
        <w:t> </w:t>
      </w:r>
      <w:r>
        <w:rPr>
          <w:color w:val="231F20"/>
        </w:rPr>
        <w:t>blanco</w:t>
      </w:r>
      <w:r>
        <w:rPr>
          <w:color w:val="231F20"/>
          <w:spacing w:val="-30"/>
        </w:rPr>
        <w:t> </w:t>
      </w:r>
      <w:r>
        <w:rPr>
          <w:color w:val="231F20"/>
        </w:rPr>
        <w:t>y</w:t>
      </w:r>
      <w:r>
        <w:rPr>
          <w:color w:val="231F20"/>
          <w:spacing w:val="-30"/>
        </w:rPr>
        <w:t> </w:t>
      </w:r>
      <w:r>
        <w:rPr>
          <w:color w:val="231F20"/>
        </w:rPr>
        <w:t>negro.</w:t>
      </w:r>
      <w:r>
        <w:rPr>
          <w:color w:val="231F20"/>
          <w:spacing w:val="-30"/>
        </w:rPr>
        <w:t> </w:t>
      </w:r>
      <w:r>
        <w:rPr>
          <w:color w:val="231F20"/>
        </w:rPr>
        <w:t>Contrariamente,</w:t>
      </w:r>
      <w:r>
        <w:rPr>
          <w:color w:val="231F20"/>
          <w:spacing w:val="-30"/>
        </w:rPr>
        <w:t> </w:t>
      </w:r>
      <w:r>
        <w:rPr>
          <w:color w:val="231F20"/>
        </w:rPr>
        <w:t>solo se</w:t>
      </w:r>
      <w:r>
        <w:rPr>
          <w:color w:val="231F20"/>
          <w:spacing w:val="-45"/>
        </w:rPr>
        <w:t> </w:t>
      </w:r>
      <w:r>
        <w:rPr>
          <w:color w:val="231F20"/>
        </w:rPr>
        <w:t>reportan</w:t>
      </w:r>
      <w:r>
        <w:rPr>
          <w:color w:val="231F20"/>
          <w:spacing w:val="-45"/>
        </w:rPr>
        <w:t> </w:t>
      </w:r>
      <w:r>
        <w:rPr>
          <w:color w:val="231F20"/>
        </w:rPr>
        <w:t>cinco</w:t>
      </w:r>
      <w:r>
        <w:rPr>
          <w:color w:val="231F20"/>
          <w:spacing w:val="-45"/>
        </w:rPr>
        <w:t> </w:t>
      </w:r>
      <w:r>
        <w:rPr>
          <w:color w:val="231F20"/>
        </w:rPr>
        <w:t>casos</w:t>
      </w:r>
      <w:r>
        <w:rPr>
          <w:color w:val="231F20"/>
          <w:spacing w:val="-45"/>
        </w:rPr>
        <w:t> </w:t>
      </w:r>
      <w:r>
        <w:rPr>
          <w:color w:val="231F20"/>
        </w:rPr>
        <w:t>en</w:t>
      </w:r>
      <w:r>
        <w:rPr>
          <w:color w:val="231F20"/>
          <w:spacing w:val="-45"/>
        </w:rPr>
        <w:t> </w:t>
      </w:r>
      <w:r>
        <w:rPr>
          <w:color w:val="231F20"/>
        </w:rPr>
        <w:t>los</w:t>
      </w:r>
      <w:r>
        <w:rPr>
          <w:color w:val="231F20"/>
          <w:spacing w:val="-45"/>
        </w:rPr>
        <w:t> </w:t>
      </w:r>
      <w:r>
        <w:rPr>
          <w:color w:val="231F20"/>
        </w:rPr>
        <w:t>que</w:t>
      </w:r>
      <w:r>
        <w:rPr>
          <w:color w:val="231F20"/>
          <w:spacing w:val="-45"/>
        </w:rPr>
        <w:t> </w:t>
      </w:r>
      <w:r>
        <w:rPr>
          <w:color w:val="231F20"/>
        </w:rPr>
        <w:t>se</w:t>
      </w:r>
      <w:r>
        <w:rPr>
          <w:color w:val="231F20"/>
          <w:spacing w:val="-45"/>
        </w:rPr>
        <w:t> </w:t>
      </w:r>
      <w:r>
        <w:rPr>
          <w:color w:val="231F20"/>
        </w:rPr>
        <w:t>cuentan</w:t>
      </w:r>
      <w:r>
        <w:rPr>
          <w:color w:val="231F20"/>
          <w:spacing w:val="-45"/>
        </w:rPr>
        <w:t> </w:t>
      </w:r>
      <w:r>
        <w:rPr>
          <w:color w:val="231F20"/>
        </w:rPr>
        <w:t>con</w:t>
      </w:r>
      <w:r>
        <w:rPr>
          <w:color w:val="231F20"/>
          <w:spacing w:val="-45"/>
        </w:rPr>
        <w:t> </w:t>
      </w:r>
      <w:r>
        <w:rPr>
          <w:color w:val="231F20"/>
        </w:rPr>
        <w:t>servicio</w:t>
      </w:r>
      <w:r>
        <w:rPr>
          <w:color w:val="231F20"/>
          <w:spacing w:val="-45"/>
        </w:rPr>
        <w:t> </w:t>
      </w:r>
      <w:r>
        <w:rPr>
          <w:color w:val="231F20"/>
        </w:rPr>
        <w:t>de</w:t>
      </w:r>
      <w:r>
        <w:rPr>
          <w:color w:val="231F20"/>
          <w:spacing w:val="-45"/>
        </w:rPr>
        <w:t> </w:t>
      </w:r>
      <w:r>
        <w:rPr>
          <w:color w:val="231F20"/>
        </w:rPr>
        <w:t>televisión</w:t>
      </w:r>
      <w:r>
        <w:rPr>
          <w:color w:val="231F20"/>
          <w:spacing w:val="-45"/>
        </w:rPr>
        <w:t> </w:t>
      </w:r>
      <w:r>
        <w:rPr>
          <w:color w:val="231F20"/>
        </w:rPr>
        <w:t>de paga.</w:t>
      </w:r>
      <w:r>
        <w:rPr>
          <w:color w:val="231F20"/>
          <w:spacing w:val="-27"/>
        </w:rPr>
        <w:t> </w:t>
      </w:r>
      <w:r>
        <w:rPr>
          <w:color w:val="231F20"/>
        </w:rPr>
        <w:t>De</w:t>
      </w:r>
      <w:r>
        <w:rPr>
          <w:color w:val="231F20"/>
          <w:spacing w:val="-27"/>
        </w:rPr>
        <w:t> </w:t>
      </w:r>
      <w:r>
        <w:rPr>
          <w:color w:val="231F20"/>
        </w:rPr>
        <w:t>esos</w:t>
      </w:r>
      <w:r>
        <w:rPr>
          <w:color w:val="231F20"/>
          <w:spacing w:val="-27"/>
        </w:rPr>
        <w:t> </w:t>
      </w:r>
      <w:r>
        <w:rPr>
          <w:color w:val="231F20"/>
        </w:rPr>
        <w:t>cinco</w:t>
      </w:r>
      <w:r>
        <w:rPr>
          <w:color w:val="231F20"/>
          <w:spacing w:val="-27"/>
        </w:rPr>
        <w:t> </w:t>
      </w:r>
      <w:r>
        <w:rPr>
          <w:color w:val="231F20"/>
        </w:rPr>
        <w:t>casos,</w:t>
      </w:r>
      <w:r>
        <w:rPr>
          <w:color w:val="231F20"/>
          <w:spacing w:val="-27"/>
        </w:rPr>
        <w:t> </w:t>
      </w:r>
      <w:r>
        <w:rPr>
          <w:color w:val="231F20"/>
        </w:rPr>
        <w:t>tres</w:t>
      </w:r>
      <w:r>
        <w:rPr>
          <w:color w:val="231F20"/>
          <w:spacing w:val="-27"/>
        </w:rPr>
        <w:t> </w:t>
      </w:r>
      <w:r>
        <w:rPr>
          <w:color w:val="231F20"/>
        </w:rPr>
        <w:t>corresponden</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rPr>
        <w:t>compañía</w:t>
      </w:r>
      <w:r>
        <w:rPr>
          <w:color w:val="231F20"/>
          <w:spacing w:val="-27"/>
        </w:rPr>
        <w:t> </w:t>
      </w:r>
      <w:r>
        <w:rPr>
          <w:color w:val="231F20"/>
        </w:rPr>
        <w:t>Sky</w:t>
      </w:r>
      <w:r>
        <w:rPr>
          <w:color w:val="231F20"/>
          <w:spacing w:val="-27"/>
        </w:rPr>
        <w:t> </w:t>
      </w:r>
      <w:r>
        <w:rPr>
          <w:color w:val="231F20"/>
        </w:rPr>
        <w:t>y</w:t>
      </w:r>
      <w:r>
        <w:rPr>
          <w:color w:val="231F20"/>
          <w:spacing w:val="-27"/>
        </w:rPr>
        <w:t> </w:t>
      </w:r>
      <w:r>
        <w:rPr>
          <w:color w:val="231F20"/>
        </w:rPr>
        <w:t>dos</w:t>
      </w:r>
      <w:r>
        <w:rPr>
          <w:color w:val="231F20"/>
          <w:spacing w:val="-27"/>
        </w:rPr>
        <w:t> </w:t>
      </w:r>
      <w:r>
        <w:rPr>
          <w:color w:val="231F20"/>
        </w:rPr>
        <w:t>a </w:t>
      </w:r>
      <w:r>
        <w:rPr>
          <w:color w:val="231F20"/>
          <w:w w:val="95"/>
        </w:rPr>
        <w:t>VeTV</w:t>
      </w:r>
      <w:r>
        <w:rPr>
          <w:i/>
          <w:color w:val="231F20"/>
          <w:w w:val="95"/>
        </w:rPr>
        <w:t>.</w:t>
      </w:r>
      <w:r>
        <w:rPr>
          <w:i/>
          <w:color w:val="231F20"/>
          <w:spacing w:val="-30"/>
          <w:w w:val="95"/>
        </w:rPr>
        <w:t> </w:t>
      </w:r>
      <w:r>
        <w:rPr>
          <w:color w:val="231F20"/>
          <w:w w:val="95"/>
        </w:rPr>
        <w:t>Gráficas</w:t>
      </w:r>
      <w:r>
        <w:rPr>
          <w:color w:val="231F20"/>
          <w:spacing w:val="-30"/>
          <w:w w:val="95"/>
        </w:rPr>
        <w:t> </w:t>
      </w:r>
      <w:r>
        <w:rPr>
          <w:color w:val="231F20"/>
          <w:w w:val="95"/>
        </w:rPr>
        <w:t>14,</w:t>
      </w:r>
      <w:r>
        <w:rPr>
          <w:color w:val="231F20"/>
          <w:spacing w:val="-30"/>
          <w:w w:val="95"/>
        </w:rPr>
        <w:t> </w:t>
      </w:r>
      <w:r>
        <w:rPr>
          <w:color w:val="231F20"/>
          <w:w w:val="95"/>
        </w:rPr>
        <w:t>15</w:t>
      </w:r>
      <w:r>
        <w:rPr>
          <w:color w:val="231F20"/>
          <w:spacing w:val="-30"/>
          <w:w w:val="95"/>
        </w:rPr>
        <w:t> </w:t>
      </w:r>
      <w:r>
        <w:rPr>
          <w:color w:val="231F20"/>
          <w:w w:val="95"/>
        </w:rPr>
        <w:t>y</w:t>
      </w:r>
      <w:r>
        <w:rPr>
          <w:color w:val="231F20"/>
          <w:spacing w:val="-30"/>
          <w:w w:val="95"/>
        </w:rPr>
        <w:t> </w:t>
      </w:r>
      <w:r>
        <w:rPr>
          <w:color w:val="231F20"/>
          <w:w w:val="95"/>
        </w:rPr>
        <w:t>17.</w:t>
      </w:r>
    </w:p>
    <w:p>
      <w:pPr>
        <w:spacing w:after="0" w:line="278" w:lineRule="auto"/>
        <w:jc w:val="both"/>
        <w:sectPr>
          <w:pgSz w:w="8230" w:h="12760"/>
          <w:pgMar w:top="1180" w:bottom="280" w:left="740" w:right="740"/>
        </w:sectPr>
      </w:pPr>
    </w:p>
    <w:p>
      <w:pPr>
        <w:pStyle w:val="BodyText"/>
        <w:rPr>
          <w:sz w:val="20"/>
        </w:rPr>
      </w:pPr>
    </w:p>
    <w:p>
      <w:pPr>
        <w:pStyle w:val="BodyText"/>
        <w:spacing w:line="278" w:lineRule="auto" w:before="213"/>
        <w:ind w:left="110" w:right="108"/>
        <w:jc w:val="both"/>
      </w:pPr>
      <w:r>
        <w:rPr>
          <w:color w:val="231F20"/>
        </w:rPr>
        <w:t>Un</w:t>
      </w:r>
      <w:r>
        <w:rPr>
          <w:color w:val="231F20"/>
          <w:spacing w:val="-46"/>
        </w:rPr>
        <w:t> </w:t>
      </w:r>
      <w:r>
        <w:rPr>
          <w:color w:val="231F20"/>
        </w:rPr>
        <w:t>dato</w:t>
      </w:r>
      <w:r>
        <w:rPr>
          <w:color w:val="231F20"/>
          <w:spacing w:val="-46"/>
        </w:rPr>
        <w:t> </w:t>
      </w:r>
      <w:r>
        <w:rPr>
          <w:color w:val="231F20"/>
        </w:rPr>
        <w:t>interesante</w:t>
      </w:r>
      <w:r>
        <w:rPr>
          <w:color w:val="231F20"/>
          <w:spacing w:val="-46"/>
        </w:rPr>
        <w:t> </w:t>
      </w:r>
      <w:r>
        <w:rPr>
          <w:color w:val="231F20"/>
        </w:rPr>
        <w:t>en</w:t>
      </w:r>
      <w:r>
        <w:rPr>
          <w:color w:val="231F20"/>
          <w:spacing w:val="-46"/>
        </w:rPr>
        <w:t> </w:t>
      </w:r>
      <w:r>
        <w:rPr>
          <w:color w:val="231F20"/>
        </w:rPr>
        <w:t>la</w:t>
      </w:r>
      <w:r>
        <w:rPr>
          <w:color w:val="231F20"/>
          <w:spacing w:val="-46"/>
        </w:rPr>
        <w:t> </w:t>
      </w:r>
      <w:r>
        <w:rPr>
          <w:color w:val="231F20"/>
        </w:rPr>
        <w:t>anterior</w:t>
      </w:r>
      <w:r>
        <w:rPr>
          <w:color w:val="231F20"/>
          <w:spacing w:val="-46"/>
        </w:rPr>
        <w:t> </w:t>
      </w:r>
      <w:r>
        <w:rPr>
          <w:color w:val="231F20"/>
        </w:rPr>
        <w:t>gráfica</w:t>
      </w:r>
      <w:r>
        <w:rPr>
          <w:color w:val="231F20"/>
          <w:spacing w:val="-46"/>
        </w:rPr>
        <w:t> </w:t>
      </w:r>
      <w:r>
        <w:rPr>
          <w:color w:val="231F20"/>
        </w:rPr>
        <w:t>es</w:t>
      </w:r>
      <w:r>
        <w:rPr>
          <w:color w:val="231F20"/>
          <w:spacing w:val="-46"/>
        </w:rPr>
        <w:t> </w:t>
      </w:r>
      <w:r>
        <w:rPr>
          <w:color w:val="231F20"/>
        </w:rPr>
        <w:t>que</w:t>
      </w:r>
      <w:r>
        <w:rPr>
          <w:color w:val="231F20"/>
          <w:spacing w:val="-46"/>
        </w:rPr>
        <w:t> </w:t>
      </w:r>
      <w:r>
        <w:rPr>
          <w:color w:val="231F20"/>
        </w:rPr>
        <w:t>el</w:t>
      </w:r>
      <w:r>
        <w:rPr>
          <w:color w:val="231F20"/>
          <w:spacing w:val="-46"/>
        </w:rPr>
        <w:t> </w:t>
      </w:r>
      <w:r>
        <w:rPr>
          <w:color w:val="231F20"/>
        </w:rPr>
        <w:t>hecho</w:t>
      </w:r>
      <w:r>
        <w:rPr>
          <w:color w:val="231F20"/>
          <w:spacing w:val="-46"/>
        </w:rPr>
        <w:t> </w:t>
      </w:r>
      <w:r>
        <w:rPr>
          <w:color w:val="231F20"/>
        </w:rPr>
        <w:t>de</w:t>
      </w:r>
      <w:r>
        <w:rPr>
          <w:color w:val="231F20"/>
          <w:spacing w:val="-46"/>
        </w:rPr>
        <w:t> </w:t>
      </w:r>
      <w:r>
        <w:rPr>
          <w:color w:val="231F20"/>
        </w:rPr>
        <w:t>que</w:t>
      </w:r>
      <w:r>
        <w:rPr>
          <w:color w:val="231F20"/>
          <w:spacing w:val="-46"/>
        </w:rPr>
        <w:t> </w:t>
      </w:r>
      <w:r>
        <w:rPr>
          <w:color w:val="231F20"/>
        </w:rPr>
        <w:t>se</w:t>
      </w:r>
      <w:r>
        <w:rPr>
          <w:color w:val="231F20"/>
          <w:spacing w:val="-46"/>
        </w:rPr>
        <w:t> </w:t>
      </w:r>
      <w:r>
        <w:rPr>
          <w:color w:val="231F20"/>
        </w:rPr>
        <w:t>emplee un</w:t>
      </w:r>
      <w:r>
        <w:rPr>
          <w:color w:val="231F20"/>
          <w:spacing w:val="-10"/>
        </w:rPr>
        <w:t> </w:t>
      </w:r>
      <w:r>
        <w:rPr>
          <w:color w:val="231F20"/>
        </w:rPr>
        <w:t>gancho</w:t>
      </w:r>
      <w:r>
        <w:rPr>
          <w:color w:val="231F20"/>
          <w:spacing w:val="-10"/>
        </w:rPr>
        <w:t> </w:t>
      </w:r>
      <w:r>
        <w:rPr>
          <w:color w:val="231F20"/>
        </w:rPr>
        <w:t>metálico</w:t>
      </w:r>
      <w:r>
        <w:rPr>
          <w:color w:val="231F20"/>
          <w:spacing w:val="-10"/>
        </w:rPr>
        <w:t> </w:t>
      </w:r>
      <w:r>
        <w:rPr>
          <w:color w:val="231F20"/>
        </w:rPr>
        <w:t>como</w:t>
      </w:r>
      <w:r>
        <w:rPr>
          <w:color w:val="231F20"/>
          <w:spacing w:val="-10"/>
        </w:rPr>
        <w:t> </w:t>
      </w:r>
      <w:r>
        <w:rPr>
          <w:color w:val="231F20"/>
        </w:rPr>
        <w:t>“antena”</w:t>
      </w:r>
      <w:r>
        <w:rPr>
          <w:color w:val="231F20"/>
          <w:spacing w:val="-10"/>
        </w:rPr>
        <w:t> </w:t>
      </w:r>
      <w:r>
        <w:rPr>
          <w:color w:val="231F20"/>
        </w:rPr>
        <w:t>para</w:t>
      </w:r>
      <w:r>
        <w:rPr>
          <w:color w:val="231F20"/>
          <w:spacing w:val="-10"/>
        </w:rPr>
        <w:t> </w:t>
      </w:r>
      <w:r>
        <w:rPr>
          <w:color w:val="231F20"/>
        </w:rPr>
        <w:t>captar</w:t>
      </w:r>
      <w:r>
        <w:rPr>
          <w:color w:val="231F20"/>
          <w:spacing w:val="-10"/>
        </w:rPr>
        <w:t> </w:t>
      </w:r>
      <w:r>
        <w:rPr>
          <w:color w:val="231F20"/>
        </w:rPr>
        <w:t>la</w:t>
      </w:r>
      <w:r>
        <w:rPr>
          <w:color w:val="231F20"/>
          <w:spacing w:val="-10"/>
        </w:rPr>
        <w:t> </w:t>
      </w:r>
      <w:r>
        <w:rPr>
          <w:color w:val="231F20"/>
        </w:rPr>
        <w:t>señal</w:t>
      </w:r>
      <w:r>
        <w:rPr>
          <w:color w:val="231F20"/>
          <w:spacing w:val="-10"/>
        </w:rPr>
        <w:t> </w:t>
      </w:r>
      <w:r>
        <w:rPr>
          <w:color w:val="231F20"/>
        </w:rPr>
        <w:t>de</w:t>
      </w:r>
      <w:r>
        <w:rPr>
          <w:color w:val="231F20"/>
          <w:spacing w:val="-10"/>
        </w:rPr>
        <w:t> </w:t>
      </w:r>
      <w:r>
        <w:rPr>
          <w:color w:val="231F20"/>
        </w:rPr>
        <w:t>televisión, </w:t>
      </w:r>
      <w:r>
        <w:rPr>
          <w:color w:val="231F20"/>
          <w:w w:val="95"/>
        </w:rPr>
        <w:t>constituye,</w:t>
      </w:r>
      <w:r>
        <w:rPr>
          <w:color w:val="231F20"/>
          <w:spacing w:val="-8"/>
          <w:w w:val="95"/>
        </w:rPr>
        <w:t> </w:t>
      </w:r>
      <w:r>
        <w:rPr>
          <w:color w:val="231F20"/>
          <w:w w:val="95"/>
        </w:rPr>
        <w:t>sin</w:t>
      </w:r>
      <w:r>
        <w:rPr>
          <w:color w:val="231F20"/>
          <w:spacing w:val="-8"/>
          <w:w w:val="95"/>
        </w:rPr>
        <w:t> </w:t>
      </w:r>
      <w:r>
        <w:rPr>
          <w:color w:val="231F20"/>
          <w:w w:val="95"/>
        </w:rPr>
        <w:t>duda,</w:t>
      </w:r>
      <w:r>
        <w:rPr>
          <w:color w:val="231F20"/>
          <w:spacing w:val="-8"/>
          <w:w w:val="95"/>
        </w:rPr>
        <w:t> </w:t>
      </w:r>
      <w:r>
        <w:rPr>
          <w:color w:val="231F20"/>
          <w:w w:val="95"/>
        </w:rPr>
        <w:t>un</w:t>
      </w:r>
      <w:r>
        <w:rPr>
          <w:color w:val="231F20"/>
          <w:spacing w:val="-8"/>
          <w:w w:val="95"/>
        </w:rPr>
        <w:t> </w:t>
      </w:r>
      <w:r>
        <w:rPr>
          <w:color w:val="231F20"/>
          <w:w w:val="95"/>
        </w:rPr>
        <w:t>acto</w:t>
      </w:r>
      <w:r>
        <w:rPr>
          <w:color w:val="231F20"/>
          <w:spacing w:val="-8"/>
          <w:w w:val="95"/>
        </w:rPr>
        <w:t> </w:t>
      </w:r>
      <w:r>
        <w:rPr>
          <w:color w:val="231F20"/>
          <w:w w:val="95"/>
        </w:rPr>
        <w:t>de</w:t>
      </w:r>
      <w:r>
        <w:rPr>
          <w:color w:val="231F20"/>
          <w:spacing w:val="-8"/>
          <w:w w:val="95"/>
        </w:rPr>
        <w:t> </w:t>
      </w:r>
      <w:r>
        <w:rPr>
          <w:color w:val="231F20"/>
          <w:w w:val="95"/>
        </w:rPr>
        <w:t>“</w:t>
      </w:r>
      <w:r>
        <w:rPr>
          <w:i/>
          <w:color w:val="231F20"/>
          <w:w w:val="95"/>
        </w:rPr>
        <w:t>domesticación</w:t>
      </w:r>
      <w:r>
        <w:rPr>
          <w:i/>
          <w:color w:val="231F20"/>
          <w:spacing w:val="-8"/>
          <w:w w:val="95"/>
        </w:rPr>
        <w:t> </w:t>
      </w:r>
      <w:r>
        <w:rPr>
          <w:i/>
          <w:color w:val="231F20"/>
          <w:w w:val="95"/>
        </w:rPr>
        <w:t>tecnológica</w:t>
      </w:r>
      <w:r>
        <w:rPr>
          <w:color w:val="231F20"/>
          <w:w w:val="95"/>
        </w:rPr>
        <w:t>”</w:t>
      </w:r>
      <w:r>
        <w:rPr>
          <w:color w:val="231F20"/>
          <w:spacing w:val="-8"/>
          <w:w w:val="95"/>
        </w:rPr>
        <w:t> </w:t>
      </w:r>
      <w:r>
        <w:rPr>
          <w:color w:val="231F20"/>
          <w:w w:val="95"/>
        </w:rPr>
        <w:t>a</w:t>
      </w:r>
      <w:r>
        <w:rPr>
          <w:color w:val="231F20"/>
          <w:spacing w:val="-8"/>
          <w:w w:val="95"/>
        </w:rPr>
        <w:t> </w:t>
      </w:r>
      <w:r>
        <w:rPr>
          <w:color w:val="231F20"/>
          <w:w w:val="95"/>
        </w:rPr>
        <w:t>la</w:t>
      </w:r>
      <w:r>
        <w:rPr>
          <w:color w:val="231F20"/>
          <w:spacing w:val="-8"/>
          <w:w w:val="95"/>
        </w:rPr>
        <w:t> </w:t>
      </w:r>
      <w:r>
        <w:rPr>
          <w:color w:val="231F20"/>
          <w:w w:val="95"/>
        </w:rPr>
        <w:t>que</w:t>
      </w:r>
      <w:r>
        <w:rPr>
          <w:color w:val="231F20"/>
          <w:spacing w:val="-8"/>
          <w:w w:val="95"/>
        </w:rPr>
        <w:t> </w:t>
      </w:r>
      <w:r>
        <w:rPr>
          <w:color w:val="231F20"/>
          <w:w w:val="95"/>
        </w:rPr>
        <w:t>ya nos</w:t>
      </w:r>
      <w:r>
        <w:rPr>
          <w:color w:val="231F20"/>
          <w:spacing w:val="-16"/>
          <w:w w:val="95"/>
        </w:rPr>
        <w:t> </w:t>
      </w:r>
      <w:r>
        <w:rPr>
          <w:color w:val="231F20"/>
          <w:w w:val="95"/>
        </w:rPr>
        <w:t>hemos</w:t>
      </w:r>
      <w:r>
        <w:rPr>
          <w:color w:val="231F20"/>
          <w:spacing w:val="-16"/>
          <w:w w:val="95"/>
        </w:rPr>
        <w:t> </w:t>
      </w:r>
      <w:r>
        <w:rPr>
          <w:color w:val="231F20"/>
          <w:w w:val="95"/>
        </w:rPr>
        <w:t>referido</w:t>
      </w:r>
      <w:r>
        <w:rPr>
          <w:color w:val="231F20"/>
          <w:spacing w:val="-16"/>
          <w:w w:val="95"/>
        </w:rPr>
        <w:t> </w:t>
      </w:r>
      <w:r>
        <w:rPr>
          <w:color w:val="231F20"/>
          <w:w w:val="95"/>
        </w:rPr>
        <w:t>en</w:t>
      </w:r>
      <w:r>
        <w:rPr>
          <w:color w:val="231F20"/>
          <w:spacing w:val="-16"/>
          <w:w w:val="95"/>
        </w:rPr>
        <w:t> </w:t>
      </w:r>
      <w:r>
        <w:rPr>
          <w:color w:val="231F20"/>
          <w:w w:val="95"/>
        </w:rPr>
        <w:t>capítulos</w:t>
      </w:r>
      <w:r>
        <w:rPr>
          <w:color w:val="231F20"/>
          <w:spacing w:val="-16"/>
          <w:w w:val="95"/>
        </w:rPr>
        <w:t> </w:t>
      </w:r>
      <w:r>
        <w:rPr>
          <w:color w:val="231F20"/>
          <w:w w:val="95"/>
        </w:rPr>
        <w:t>anteriores.</w:t>
      </w:r>
      <w:r>
        <w:rPr>
          <w:color w:val="231F20"/>
          <w:spacing w:val="-16"/>
          <w:w w:val="95"/>
        </w:rPr>
        <w:t> </w:t>
      </w:r>
      <w:r>
        <w:rPr>
          <w:color w:val="231F20"/>
          <w:w w:val="95"/>
        </w:rPr>
        <w:t>Se</w:t>
      </w:r>
      <w:r>
        <w:rPr>
          <w:color w:val="231F20"/>
          <w:spacing w:val="-16"/>
          <w:w w:val="95"/>
        </w:rPr>
        <w:t> </w:t>
      </w:r>
      <w:r>
        <w:rPr>
          <w:color w:val="231F20"/>
          <w:w w:val="95"/>
        </w:rPr>
        <w:t>trata</w:t>
      </w:r>
      <w:r>
        <w:rPr>
          <w:color w:val="231F20"/>
          <w:spacing w:val="-16"/>
          <w:w w:val="95"/>
        </w:rPr>
        <w:t> </w:t>
      </w:r>
      <w:r>
        <w:rPr>
          <w:color w:val="231F20"/>
          <w:w w:val="95"/>
        </w:rPr>
        <w:t>pues</w:t>
      </w:r>
      <w:r>
        <w:rPr>
          <w:color w:val="231F20"/>
          <w:spacing w:val="-16"/>
          <w:w w:val="95"/>
        </w:rPr>
        <w:t> </w:t>
      </w:r>
      <w:r>
        <w:rPr>
          <w:color w:val="231F20"/>
          <w:w w:val="95"/>
        </w:rPr>
        <w:t>de</w:t>
      </w:r>
      <w:r>
        <w:rPr>
          <w:color w:val="231F20"/>
          <w:spacing w:val="-16"/>
          <w:w w:val="95"/>
        </w:rPr>
        <w:t> </w:t>
      </w:r>
      <w:r>
        <w:rPr>
          <w:color w:val="231F20"/>
          <w:w w:val="95"/>
        </w:rPr>
        <w:t>“domesticar” de</w:t>
      </w:r>
      <w:r>
        <w:rPr>
          <w:color w:val="231F20"/>
          <w:spacing w:val="-10"/>
          <w:w w:val="95"/>
        </w:rPr>
        <w:t> </w:t>
      </w:r>
      <w:r>
        <w:rPr>
          <w:color w:val="231F20"/>
          <w:w w:val="95"/>
        </w:rPr>
        <w:t>acuerdo</w:t>
      </w:r>
      <w:r>
        <w:rPr>
          <w:color w:val="231F20"/>
          <w:spacing w:val="-10"/>
          <w:w w:val="95"/>
        </w:rPr>
        <w:t> </w:t>
      </w:r>
      <w:r>
        <w:rPr>
          <w:color w:val="231F20"/>
          <w:w w:val="95"/>
        </w:rPr>
        <w:t>con</w:t>
      </w:r>
      <w:r>
        <w:rPr>
          <w:color w:val="231F20"/>
          <w:spacing w:val="-10"/>
          <w:w w:val="95"/>
        </w:rPr>
        <w:t> </w:t>
      </w:r>
      <w:r>
        <w:rPr>
          <w:color w:val="231F20"/>
          <w:w w:val="95"/>
        </w:rPr>
        <w:t>las</w:t>
      </w:r>
      <w:r>
        <w:rPr>
          <w:color w:val="231F20"/>
          <w:spacing w:val="-10"/>
          <w:w w:val="95"/>
        </w:rPr>
        <w:t> </w:t>
      </w:r>
      <w:r>
        <w:rPr>
          <w:color w:val="231F20"/>
          <w:w w:val="95"/>
        </w:rPr>
        <w:t>circunstancias</w:t>
      </w:r>
      <w:r>
        <w:rPr>
          <w:color w:val="231F20"/>
          <w:spacing w:val="-10"/>
          <w:w w:val="95"/>
        </w:rPr>
        <w:t> </w:t>
      </w:r>
      <w:r>
        <w:rPr>
          <w:color w:val="231F20"/>
          <w:w w:val="95"/>
        </w:rPr>
        <w:t>locales,</w:t>
      </w:r>
      <w:r>
        <w:rPr>
          <w:color w:val="231F20"/>
          <w:spacing w:val="-10"/>
          <w:w w:val="95"/>
        </w:rPr>
        <w:t> </w:t>
      </w:r>
      <w:r>
        <w:rPr>
          <w:color w:val="231F20"/>
          <w:w w:val="95"/>
        </w:rPr>
        <w:t>comunitarias</w:t>
      </w:r>
      <w:r>
        <w:rPr>
          <w:color w:val="231F20"/>
          <w:spacing w:val="-10"/>
          <w:w w:val="95"/>
        </w:rPr>
        <w:t> </w:t>
      </w:r>
      <w:r>
        <w:rPr>
          <w:color w:val="231F20"/>
          <w:w w:val="95"/>
        </w:rPr>
        <w:t>e</w:t>
      </w:r>
      <w:r>
        <w:rPr>
          <w:color w:val="231F20"/>
          <w:spacing w:val="-10"/>
          <w:w w:val="95"/>
        </w:rPr>
        <w:t> </w:t>
      </w:r>
      <w:r>
        <w:rPr>
          <w:color w:val="231F20"/>
          <w:w w:val="95"/>
        </w:rPr>
        <w:t>indígenas.</w:t>
      </w:r>
      <w:r>
        <w:rPr>
          <w:color w:val="231F20"/>
          <w:spacing w:val="-10"/>
          <w:w w:val="95"/>
        </w:rPr>
        <w:t> </w:t>
      </w:r>
      <w:r>
        <w:rPr>
          <w:color w:val="231F20"/>
          <w:w w:val="95"/>
        </w:rPr>
        <w:t>Una </w:t>
      </w:r>
      <w:r>
        <w:rPr>
          <w:color w:val="231F20"/>
        </w:rPr>
        <w:t>triada</w:t>
      </w:r>
      <w:r>
        <w:rPr>
          <w:color w:val="231F20"/>
          <w:spacing w:val="-27"/>
        </w:rPr>
        <w:t> </w:t>
      </w:r>
      <w:r>
        <w:rPr>
          <w:color w:val="231F20"/>
        </w:rPr>
        <w:t>compleja</w:t>
      </w:r>
      <w:r>
        <w:rPr>
          <w:color w:val="231F20"/>
          <w:spacing w:val="-27"/>
        </w:rPr>
        <w:t> </w:t>
      </w:r>
      <w:r>
        <w:rPr>
          <w:color w:val="231F20"/>
        </w:rPr>
        <w:t>si</w:t>
      </w:r>
      <w:r>
        <w:rPr>
          <w:color w:val="231F20"/>
          <w:spacing w:val="-27"/>
        </w:rPr>
        <w:t> </w:t>
      </w:r>
      <w:r>
        <w:rPr>
          <w:color w:val="231F20"/>
        </w:rPr>
        <w:t>se</w:t>
      </w:r>
      <w:r>
        <w:rPr>
          <w:color w:val="231F20"/>
          <w:spacing w:val="-27"/>
        </w:rPr>
        <w:t> </w:t>
      </w:r>
      <w:r>
        <w:rPr>
          <w:color w:val="231F20"/>
        </w:rPr>
        <w:t>considera</w:t>
      </w:r>
      <w:r>
        <w:rPr>
          <w:color w:val="231F20"/>
          <w:spacing w:val="-27"/>
        </w:rPr>
        <w:t> </w:t>
      </w:r>
      <w:r>
        <w:rPr>
          <w:color w:val="231F20"/>
        </w:rPr>
        <w:t>que</w:t>
      </w:r>
      <w:r>
        <w:rPr>
          <w:color w:val="231F20"/>
          <w:spacing w:val="-27"/>
        </w:rPr>
        <w:t> </w:t>
      </w:r>
      <w:r>
        <w:rPr>
          <w:color w:val="231F20"/>
        </w:rPr>
        <w:t>audiencias</w:t>
      </w:r>
      <w:r>
        <w:rPr>
          <w:color w:val="231F20"/>
          <w:spacing w:val="-27"/>
        </w:rPr>
        <w:t> </w:t>
      </w:r>
      <w:r>
        <w:rPr>
          <w:color w:val="231F20"/>
        </w:rPr>
        <w:t>de</w:t>
      </w:r>
      <w:r>
        <w:rPr>
          <w:color w:val="231F20"/>
          <w:spacing w:val="-27"/>
        </w:rPr>
        <w:t> </w:t>
      </w:r>
      <w:r>
        <w:rPr>
          <w:color w:val="231F20"/>
        </w:rPr>
        <w:t>otros</w:t>
      </w:r>
      <w:r>
        <w:rPr>
          <w:color w:val="231F20"/>
          <w:spacing w:val="-27"/>
        </w:rPr>
        <w:t> </w:t>
      </w:r>
      <w:r>
        <w:rPr>
          <w:color w:val="231F20"/>
        </w:rPr>
        <w:t>entornos,</w:t>
      </w:r>
      <w:r>
        <w:rPr>
          <w:color w:val="231F20"/>
          <w:spacing w:val="-27"/>
        </w:rPr>
        <w:t> </w:t>
      </w:r>
      <w:r>
        <w:rPr>
          <w:color w:val="231F20"/>
        </w:rPr>
        <w:t>como el citadino, tienen mayores ventajas hasta para la domesticación y</w:t>
      </w:r>
      <w:r>
        <w:rPr>
          <w:color w:val="231F20"/>
          <w:spacing w:val="-31"/>
        </w:rPr>
        <w:t> </w:t>
      </w:r>
      <w:r>
        <w:rPr>
          <w:color w:val="231F20"/>
        </w:rPr>
        <w:t>la adquisición.</w:t>
      </w:r>
    </w:p>
    <w:p>
      <w:pPr>
        <w:pStyle w:val="BodyText"/>
        <w:spacing w:line="278" w:lineRule="auto" w:before="58"/>
        <w:ind w:left="110" w:right="107" w:firstLine="720"/>
        <w:jc w:val="both"/>
      </w:pPr>
      <w:r>
        <w:rPr>
          <w:color w:val="231F20"/>
        </w:rPr>
        <w:t>En</w:t>
      </w:r>
      <w:r>
        <w:rPr>
          <w:color w:val="231F20"/>
          <w:spacing w:val="-17"/>
        </w:rPr>
        <w:t> </w:t>
      </w:r>
      <w:r>
        <w:rPr>
          <w:color w:val="231F20"/>
        </w:rPr>
        <w:t>cuanto</w:t>
      </w:r>
      <w:r>
        <w:rPr>
          <w:color w:val="231F20"/>
          <w:spacing w:val="-17"/>
        </w:rPr>
        <w:t> </w:t>
      </w:r>
      <w:r>
        <w:rPr>
          <w:color w:val="231F20"/>
        </w:rPr>
        <w:t>al</w:t>
      </w:r>
      <w:r>
        <w:rPr>
          <w:color w:val="231F20"/>
          <w:spacing w:val="-17"/>
        </w:rPr>
        <w:t> </w:t>
      </w:r>
      <w:r>
        <w:rPr>
          <w:color w:val="231F20"/>
        </w:rPr>
        <w:t>uso</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le</w:t>
      </w:r>
      <w:r>
        <w:rPr>
          <w:color w:val="231F20"/>
          <w:spacing w:val="-17"/>
        </w:rPr>
        <w:t> </w:t>
      </w:r>
      <w:r>
        <w:rPr>
          <w:color w:val="231F20"/>
        </w:rPr>
        <w:t>da</w:t>
      </w:r>
      <w:r>
        <w:rPr>
          <w:color w:val="231F20"/>
          <w:spacing w:val="-17"/>
        </w:rPr>
        <w:t> </w:t>
      </w:r>
      <w:r>
        <w:rPr>
          <w:color w:val="231F20"/>
        </w:rPr>
        <w:t>al</w:t>
      </w:r>
      <w:r>
        <w:rPr>
          <w:color w:val="231F20"/>
          <w:spacing w:val="-17"/>
        </w:rPr>
        <w:t> </w:t>
      </w:r>
      <w:r>
        <w:rPr>
          <w:color w:val="231F20"/>
        </w:rPr>
        <w:t>consumo</w:t>
      </w:r>
      <w:r>
        <w:rPr>
          <w:color w:val="231F20"/>
          <w:spacing w:val="-17"/>
        </w:rPr>
        <w:t> </w:t>
      </w:r>
      <w:r>
        <w:rPr>
          <w:color w:val="231F20"/>
        </w:rPr>
        <w:t>televisivo,</w:t>
      </w:r>
      <w:r>
        <w:rPr>
          <w:color w:val="231F20"/>
          <w:spacing w:val="-17"/>
        </w:rPr>
        <w:t> </w:t>
      </w:r>
      <w:r>
        <w:rPr>
          <w:color w:val="231F20"/>
        </w:rPr>
        <w:t>en</w:t>
      </w:r>
      <w:r>
        <w:rPr>
          <w:color w:val="231F20"/>
          <w:spacing w:val="-17"/>
        </w:rPr>
        <w:t> </w:t>
      </w:r>
      <w:r>
        <w:rPr>
          <w:color w:val="231F20"/>
        </w:rPr>
        <w:t>las</w:t>
      </w:r>
      <w:r>
        <w:rPr>
          <w:color w:val="231F20"/>
          <w:spacing w:val="-17"/>
        </w:rPr>
        <w:t> </w:t>
      </w:r>
      <w:r>
        <w:rPr>
          <w:color w:val="231F20"/>
        </w:rPr>
        <w:t>tres generaciones</w:t>
      </w:r>
      <w:r>
        <w:rPr>
          <w:color w:val="231F20"/>
          <w:spacing w:val="-32"/>
        </w:rPr>
        <w:t> </w:t>
      </w:r>
      <w:r>
        <w:rPr>
          <w:color w:val="231F20"/>
        </w:rPr>
        <w:t>predominó</w:t>
      </w:r>
      <w:r>
        <w:rPr>
          <w:color w:val="231F20"/>
          <w:spacing w:val="-32"/>
        </w:rPr>
        <w:t> </w:t>
      </w:r>
      <w:r>
        <w:rPr>
          <w:color w:val="231F20"/>
        </w:rPr>
        <w:t>el</w:t>
      </w:r>
      <w:r>
        <w:rPr>
          <w:color w:val="231F20"/>
          <w:spacing w:val="-32"/>
        </w:rPr>
        <w:t> </w:t>
      </w:r>
      <w:r>
        <w:rPr>
          <w:color w:val="231F20"/>
        </w:rPr>
        <w:t>referente</w:t>
      </w:r>
      <w:r>
        <w:rPr>
          <w:color w:val="231F20"/>
          <w:spacing w:val="-32"/>
        </w:rPr>
        <w:t> </w:t>
      </w:r>
      <w:r>
        <w:rPr>
          <w:color w:val="231F20"/>
        </w:rPr>
        <w:t>“para</w:t>
      </w:r>
      <w:r>
        <w:rPr>
          <w:color w:val="231F20"/>
          <w:spacing w:val="-32"/>
        </w:rPr>
        <w:t> </w:t>
      </w:r>
      <w:r>
        <w:rPr>
          <w:color w:val="231F20"/>
        </w:rPr>
        <w:t>informarme”,</w:t>
      </w:r>
      <w:r>
        <w:rPr>
          <w:color w:val="231F20"/>
          <w:spacing w:val="-32"/>
        </w:rPr>
        <w:t> </w:t>
      </w:r>
      <w:r>
        <w:rPr>
          <w:color w:val="231F20"/>
        </w:rPr>
        <w:t>lo</w:t>
      </w:r>
      <w:r>
        <w:rPr>
          <w:color w:val="231F20"/>
          <w:spacing w:val="-32"/>
        </w:rPr>
        <w:t> </w:t>
      </w:r>
      <w:r>
        <w:rPr>
          <w:color w:val="231F20"/>
        </w:rPr>
        <w:t>cual</w:t>
      </w:r>
      <w:r>
        <w:rPr>
          <w:color w:val="231F20"/>
          <w:spacing w:val="-32"/>
        </w:rPr>
        <w:t> </w:t>
      </w:r>
      <w:r>
        <w:rPr>
          <w:color w:val="231F20"/>
        </w:rPr>
        <w:t>puede </w:t>
      </w:r>
      <w:r>
        <w:rPr>
          <w:color w:val="231F20"/>
          <w:w w:val="95"/>
        </w:rPr>
        <w:t>entenderse</w:t>
      </w:r>
      <w:r>
        <w:rPr>
          <w:color w:val="231F20"/>
          <w:spacing w:val="-14"/>
          <w:w w:val="95"/>
        </w:rPr>
        <w:t> </w:t>
      </w:r>
      <w:r>
        <w:rPr>
          <w:color w:val="231F20"/>
          <w:w w:val="95"/>
        </w:rPr>
        <w:t>dada</w:t>
      </w:r>
      <w:r>
        <w:rPr>
          <w:color w:val="231F20"/>
          <w:spacing w:val="-14"/>
          <w:w w:val="95"/>
        </w:rPr>
        <w:t> </w:t>
      </w:r>
      <w:r>
        <w:rPr>
          <w:color w:val="231F20"/>
          <w:w w:val="95"/>
        </w:rPr>
        <w:t>la</w:t>
      </w:r>
      <w:r>
        <w:rPr>
          <w:color w:val="231F20"/>
          <w:spacing w:val="-14"/>
          <w:w w:val="95"/>
        </w:rPr>
        <w:t> </w:t>
      </w:r>
      <w:r>
        <w:rPr>
          <w:color w:val="231F20"/>
          <w:w w:val="95"/>
        </w:rPr>
        <w:t>situación</w:t>
      </w:r>
      <w:r>
        <w:rPr>
          <w:color w:val="231F20"/>
          <w:spacing w:val="-14"/>
          <w:w w:val="95"/>
        </w:rPr>
        <w:t> </w:t>
      </w:r>
      <w:r>
        <w:rPr>
          <w:color w:val="231F20"/>
          <w:w w:val="95"/>
        </w:rPr>
        <w:t>de</w:t>
      </w:r>
      <w:r>
        <w:rPr>
          <w:color w:val="231F20"/>
          <w:spacing w:val="-14"/>
          <w:w w:val="95"/>
        </w:rPr>
        <w:t> </w:t>
      </w:r>
      <w:r>
        <w:rPr>
          <w:color w:val="231F20"/>
          <w:w w:val="95"/>
        </w:rPr>
        <w:t>migración</w:t>
      </w:r>
      <w:r>
        <w:rPr>
          <w:color w:val="231F20"/>
          <w:spacing w:val="-14"/>
          <w:w w:val="95"/>
        </w:rPr>
        <w:t> </w:t>
      </w:r>
      <w:r>
        <w:rPr>
          <w:color w:val="231F20"/>
          <w:w w:val="95"/>
        </w:rPr>
        <w:t>que</w:t>
      </w:r>
      <w:r>
        <w:rPr>
          <w:color w:val="231F20"/>
          <w:spacing w:val="-14"/>
          <w:w w:val="95"/>
        </w:rPr>
        <w:t> </w:t>
      </w:r>
      <w:r>
        <w:rPr>
          <w:color w:val="231F20"/>
          <w:w w:val="95"/>
        </w:rPr>
        <w:t>prevalece</w:t>
      </w:r>
      <w:r>
        <w:rPr>
          <w:color w:val="231F20"/>
          <w:spacing w:val="-14"/>
          <w:w w:val="95"/>
        </w:rPr>
        <w:t> </w:t>
      </w:r>
      <w:r>
        <w:rPr>
          <w:color w:val="231F20"/>
          <w:w w:val="95"/>
        </w:rPr>
        <w:t>casi</w:t>
      </w:r>
      <w:r>
        <w:rPr>
          <w:color w:val="231F20"/>
          <w:spacing w:val="-14"/>
          <w:w w:val="95"/>
        </w:rPr>
        <w:t> </w:t>
      </w:r>
      <w:r>
        <w:rPr>
          <w:color w:val="231F20"/>
          <w:w w:val="95"/>
        </w:rPr>
        <w:t>en</w:t>
      </w:r>
      <w:r>
        <w:rPr>
          <w:color w:val="231F20"/>
          <w:spacing w:val="-14"/>
          <w:w w:val="95"/>
        </w:rPr>
        <w:t> </w:t>
      </w:r>
      <w:r>
        <w:rPr>
          <w:color w:val="231F20"/>
          <w:w w:val="95"/>
        </w:rPr>
        <w:t>todas</w:t>
      </w:r>
      <w:r>
        <w:rPr>
          <w:color w:val="231F20"/>
          <w:spacing w:val="-14"/>
          <w:w w:val="95"/>
        </w:rPr>
        <w:t> </w:t>
      </w:r>
      <w:r>
        <w:rPr>
          <w:color w:val="231F20"/>
          <w:w w:val="95"/>
        </w:rPr>
        <w:t>las familias</w:t>
      </w:r>
      <w:r>
        <w:rPr>
          <w:color w:val="231F20"/>
          <w:spacing w:val="-25"/>
          <w:w w:val="95"/>
        </w:rPr>
        <w:t> </w:t>
      </w:r>
      <w:r>
        <w:rPr>
          <w:color w:val="231F20"/>
          <w:w w:val="95"/>
        </w:rPr>
        <w:t>que</w:t>
      </w:r>
      <w:r>
        <w:rPr>
          <w:color w:val="231F20"/>
          <w:spacing w:val="-25"/>
          <w:w w:val="95"/>
        </w:rPr>
        <w:t> </w:t>
      </w:r>
      <w:r>
        <w:rPr>
          <w:color w:val="231F20"/>
          <w:w w:val="95"/>
        </w:rPr>
        <w:t>fueron</w:t>
      </w:r>
      <w:r>
        <w:rPr>
          <w:color w:val="231F20"/>
          <w:spacing w:val="-25"/>
          <w:w w:val="95"/>
        </w:rPr>
        <w:t> </w:t>
      </w:r>
      <w:r>
        <w:rPr>
          <w:color w:val="231F20"/>
          <w:w w:val="95"/>
        </w:rPr>
        <w:t>encuestadas,</w:t>
      </w:r>
      <w:r>
        <w:rPr>
          <w:color w:val="231F20"/>
          <w:spacing w:val="-25"/>
          <w:w w:val="95"/>
        </w:rPr>
        <w:t> </w:t>
      </w:r>
      <w:r>
        <w:rPr>
          <w:color w:val="231F20"/>
          <w:w w:val="95"/>
        </w:rPr>
        <w:t>y</w:t>
      </w:r>
      <w:r>
        <w:rPr>
          <w:color w:val="231F20"/>
          <w:spacing w:val="-25"/>
          <w:w w:val="95"/>
        </w:rPr>
        <w:t> </w:t>
      </w:r>
      <w:r>
        <w:rPr>
          <w:color w:val="231F20"/>
          <w:w w:val="95"/>
        </w:rPr>
        <w:t>donde</w:t>
      </w:r>
      <w:r>
        <w:rPr>
          <w:color w:val="231F20"/>
          <w:spacing w:val="-25"/>
          <w:w w:val="95"/>
        </w:rPr>
        <w:t> </w:t>
      </w:r>
      <w:r>
        <w:rPr>
          <w:color w:val="231F20"/>
          <w:w w:val="95"/>
        </w:rPr>
        <w:t>siempre</w:t>
      </w:r>
      <w:r>
        <w:rPr>
          <w:color w:val="231F20"/>
          <w:spacing w:val="-25"/>
          <w:w w:val="95"/>
        </w:rPr>
        <w:t> </w:t>
      </w:r>
      <w:r>
        <w:rPr>
          <w:color w:val="231F20"/>
          <w:w w:val="95"/>
        </w:rPr>
        <w:t>se</w:t>
      </w:r>
      <w:r>
        <w:rPr>
          <w:color w:val="231F20"/>
          <w:spacing w:val="-25"/>
          <w:w w:val="95"/>
        </w:rPr>
        <w:t> </w:t>
      </w:r>
      <w:r>
        <w:rPr>
          <w:color w:val="231F20"/>
          <w:w w:val="95"/>
        </w:rPr>
        <w:t>ubicó</w:t>
      </w:r>
      <w:r>
        <w:rPr>
          <w:color w:val="231F20"/>
          <w:spacing w:val="-25"/>
          <w:w w:val="95"/>
        </w:rPr>
        <w:t> </w:t>
      </w:r>
      <w:r>
        <w:rPr>
          <w:color w:val="231F20"/>
          <w:w w:val="95"/>
        </w:rPr>
        <w:t>a</w:t>
      </w:r>
      <w:r>
        <w:rPr>
          <w:color w:val="231F20"/>
          <w:spacing w:val="-25"/>
          <w:w w:val="95"/>
        </w:rPr>
        <w:t> </w:t>
      </w:r>
      <w:r>
        <w:rPr>
          <w:color w:val="231F20"/>
          <w:w w:val="95"/>
        </w:rPr>
        <w:t>alguno</w:t>
      </w:r>
      <w:r>
        <w:rPr>
          <w:color w:val="231F20"/>
          <w:spacing w:val="-25"/>
          <w:w w:val="95"/>
        </w:rPr>
        <w:t> </w:t>
      </w:r>
      <w:r>
        <w:rPr>
          <w:color w:val="231F20"/>
          <w:w w:val="95"/>
        </w:rPr>
        <w:t>de</w:t>
      </w:r>
      <w:r>
        <w:rPr>
          <w:color w:val="231F20"/>
          <w:spacing w:val="-25"/>
          <w:w w:val="95"/>
        </w:rPr>
        <w:t> </w:t>
      </w:r>
      <w:r>
        <w:rPr>
          <w:color w:val="231F20"/>
          <w:w w:val="95"/>
        </w:rPr>
        <w:t>sus </w:t>
      </w:r>
      <w:r>
        <w:rPr>
          <w:color w:val="231F20"/>
        </w:rPr>
        <w:t>miembros</w:t>
      </w:r>
      <w:r>
        <w:rPr>
          <w:color w:val="231F20"/>
          <w:spacing w:val="-42"/>
        </w:rPr>
        <w:t> </w:t>
      </w:r>
      <w:r>
        <w:rPr>
          <w:color w:val="231F20"/>
        </w:rPr>
        <w:t>fuera</w:t>
      </w:r>
      <w:r>
        <w:rPr>
          <w:color w:val="231F20"/>
          <w:spacing w:val="-42"/>
        </w:rPr>
        <w:t> </w:t>
      </w:r>
      <w:r>
        <w:rPr>
          <w:color w:val="231F20"/>
        </w:rPr>
        <w:t>de</w:t>
      </w:r>
      <w:r>
        <w:rPr>
          <w:color w:val="231F20"/>
          <w:spacing w:val="-42"/>
        </w:rPr>
        <w:t> </w:t>
      </w:r>
      <w:r>
        <w:rPr>
          <w:color w:val="231F20"/>
        </w:rPr>
        <w:t>la</w:t>
      </w:r>
      <w:r>
        <w:rPr>
          <w:color w:val="231F20"/>
          <w:spacing w:val="-42"/>
        </w:rPr>
        <w:t> </w:t>
      </w:r>
      <w:r>
        <w:rPr>
          <w:color w:val="231F20"/>
        </w:rPr>
        <w:t>comunidad.</w:t>
      </w:r>
      <w:r>
        <w:rPr>
          <w:color w:val="231F20"/>
          <w:spacing w:val="-42"/>
        </w:rPr>
        <w:t> </w:t>
      </w:r>
      <w:r>
        <w:rPr>
          <w:color w:val="231F20"/>
        </w:rPr>
        <w:t>Recuérdese</w:t>
      </w:r>
      <w:r>
        <w:rPr>
          <w:color w:val="231F20"/>
          <w:spacing w:val="-42"/>
        </w:rPr>
        <w:t> </w:t>
      </w:r>
      <w:r>
        <w:rPr>
          <w:color w:val="231F20"/>
        </w:rPr>
        <w:t>que</w:t>
      </w:r>
      <w:r>
        <w:rPr>
          <w:color w:val="231F20"/>
          <w:spacing w:val="-42"/>
        </w:rPr>
        <w:t> </w:t>
      </w:r>
      <w:r>
        <w:rPr>
          <w:color w:val="231F20"/>
        </w:rPr>
        <w:t>esta</w:t>
      </w:r>
      <w:r>
        <w:rPr>
          <w:color w:val="231F20"/>
          <w:spacing w:val="-42"/>
        </w:rPr>
        <w:t> </w:t>
      </w:r>
      <w:r>
        <w:rPr>
          <w:color w:val="231F20"/>
        </w:rPr>
        <w:t>misma</w:t>
      </w:r>
      <w:r>
        <w:rPr>
          <w:color w:val="231F20"/>
          <w:spacing w:val="-42"/>
        </w:rPr>
        <w:t> </w:t>
      </w:r>
      <w:r>
        <w:rPr>
          <w:color w:val="231F20"/>
        </w:rPr>
        <w:t>tendencia </w:t>
      </w:r>
      <w:r>
        <w:rPr>
          <w:color w:val="231F20"/>
          <w:w w:val="95"/>
        </w:rPr>
        <w:t>prevealece</w:t>
      </w:r>
      <w:r>
        <w:rPr>
          <w:color w:val="231F20"/>
          <w:spacing w:val="-23"/>
          <w:w w:val="95"/>
        </w:rPr>
        <w:t> </w:t>
      </w:r>
      <w:r>
        <w:rPr>
          <w:color w:val="231F20"/>
          <w:w w:val="95"/>
        </w:rPr>
        <w:t>en</w:t>
      </w:r>
      <w:r>
        <w:rPr>
          <w:color w:val="231F20"/>
          <w:spacing w:val="-23"/>
          <w:w w:val="95"/>
        </w:rPr>
        <w:t> </w:t>
      </w:r>
      <w:r>
        <w:rPr>
          <w:color w:val="231F20"/>
          <w:w w:val="95"/>
        </w:rPr>
        <w:t>el</w:t>
      </w:r>
      <w:r>
        <w:rPr>
          <w:color w:val="231F20"/>
          <w:spacing w:val="-23"/>
          <w:w w:val="95"/>
        </w:rPr>
        <w:t> </w:t>
      </w:r>
      <w:r>
        <w:rPr>
          <w:color w:val="231F20"/>
          <w:w w:val="95"/>
        </w:rPr>
        <w:t>caso</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w w:val="95"/>
        </w:rPr>
        <w:t>radio.</w:t>
      </w:r>
      <w:r>
        <w:rPr>
          <w:color w:val="231F20"/>
          <w:spacing w:val="-23"/>
          <w:w w:val="95"/>
        </w:rPr>
        <w:t> </w:t>
      </w:r>
      <w:r>
        <w:rPr>
          <w:color w:val="231F20"/>
          <w:w w:val="95"/>
        </w:rPr>
        <w:t>En</w:t>
      </w:r>
      <w:r>
        <w:rPr>
          <w:color w:val="231F20"/>
          <w:spacing w:val="-23"/>
          <w:w w:val="95"/>
        </w:rPr>
        <w:t> </w:t>
      </w:r>
      <w:r>
        <w:rPr>
          <w:color w:val="231F20"/>
          <w:w w:val="95"/>
        </w:rPr>
        <w:t>relación</w:t>
      </w:r>
      <w:r>
        <w:rPr>
          <w:color w:val="231F20"/>
          <w:spacing w:val="-23"/>
          <w:w w:val="95"/>
        </w:rPr>
        <w:t> </w:t>
      </w:r>
      <w:r>
        <w:rPr>
          <w:color w:val="231F20"/>
          <w:w w:val="95"/>
        </w:rPr>
        <w:t>con</w:t>
      </w:r>
      <w:r>
        <w:rPr>
          <w:color w:val="231F20"/>
          <w:spacing w:val="-23"/>
          <w:w w:val="95"/>
        </w:rPr>
        <w:t> </w:t>
      </w:r>
      <w:r>
        <w:rPr>
          <w:color w:val="231F20"/>
          <w:w w:val="95"/>
        </w:rPr>
        <w:t>la</w:t>
      </w:r>
      <w:r>
        <w:rPr>
          <w:color w:val="231F20"/>
          <w:spacing w:val="-23"/>
          <w:w w:val="95"/>
        </w:rPr>
        <w:t> </w:t>
      </w:r>
      <w:r>
        <w:rPr>
          <w:color w:val="231F20"/>
          <w:w w:val="95"/>
        </w:rPr>
        <w:t>opción:</w:t>
      </w:r>
      <w:r>
        <w:rPr>
          <w:color w:val="231F20"/>
          <w:spacing w:val="-23"/>
          <w:w w:val="95"/>
        </w:rPr>
        <w:t> </w:t>
      </w:r>
      <w:r>
        <w:rPr>
          <w:color w:val="231F20"/>
          <w:w w:val="95"/>
        </w:rPr>
        <w:t>“para</w:t>
      </w:r>
      <w:r>
        <w:rPr>
          <w:color w:val="231F20"/>
          <w:spacing w:val="-23"/>
          <w:w w:val="95"/>
        </w:rPr>
        <w:t> </w:t>
      </w:r>
      <w:r>
        <w:rPr>
          <w:color w:val="231F20"/>
          <w:w w:val="95"/>
        </w:rPr>
        <w:t>divertir- me”</w:t>
      </w:r>
      <w:r>
        <w:rPr>
          <w:color w:val="231F20"/>
          <w:spacing w:val="-34"/>
          <w:w w:val="95"/>
        </w:rPr>
        <w:t> </w:t>
      </w:r>
      <w:r>
        <w:rPr>
          <w:color w:val="231F20"/>
          <w:w w:val="95"/>
        </w:rPr>
        <w:t>prodominó</w:t>
      </w:r>
      <w:r>
        <w:rPr>
          <w:color w:val="231F20"/>
          <w:spacing w:val="-34"/>
          <w:w w:val="95"/>
        </w:rPr>
        <w:t> </w:t>
      </w:r>
      <w:r>
        <w:rPr>
          <w:color w:val="231F20"/>
          <w:w w:val="95"/>
        </w:rPr>
        <w:t>en</w:t>
      </w:r>
      <w:r>
        <w:rPr>
          <w:color w:val="231F20"/>
          <w:spacing w:val="-34"/>
          <w:w w:val="95"/>
        </w:rPr>
        <w:t> </w:t>
      </w:r>
      <w:r>
        <w:rPr>
          <w:color w:val="231F20"/>
          <w:w w:val="95"/>
        </w:rPr>
        <w:t>el</w:t>
      </w:r>
      <w:r>
        <w:rPr>
          <w:color w:val="231F20"/>
          <w:spacing w:val="-34"/>
          <w:w w:val="95"/>
        </w:rPr>
        <w:t> </w:t>
      </w:r>
      <w:r>
        <w:rPr>
          <w:color w:val="231F20"/>
          <w:w w:val="95"/>
        </w:rPr>
        <w:t>caso</w:t>
      </w:r>
      <w:r>
        <w:rPr>
          <w:color w:val="231F20"/>
          <w:spacing w:val="-34"/>
          <w:w w:val="95"/>
        </w:rPr>
        <w:t> </w:t>
      </w:r>
      <w:r>
        <w:rPr>
          <w:color w:val="231F20"/>
          <w:w w:val="95"/>
        </w:rPr>
        <w:t>de</w:t>
      </w:r>
      <w:r>
        <w:rPr>
          <w:color w:val="231F20"/>
          <w:spacing w:val="-34"/>
          <w:w w:val="95"/>
        </w:rPr>
        <w:t> </w:t>
      </w:r>
      <w:r>
        <w:rPr>
          <w:color w:val="231F20"/>
          <w:w w:val="95"/>
        </w:rPr>
        <w:t>la</w:t>
      </w:r>
      <w:r>
        <w:rPr>
          <w:color w:val="231F20"/>
          <w:spacing w:val="-34"/>
          <w:w w:val="95"/>
        </w:rPr>
        <w:t> </w:t>
      </w:r>
      <w:r>
        <w:rPr>
          <w:i/>
          <w:color w:val="231F20"/>
          <w:w w:val="95"/>
        </w:rPr>
        <w:t>generación.net.</w:t>
      </w:r>
      <w:r>
        <w:rPr>
          <w:i/>
          <w:color w:val="231F20"/>
          <w:spacing w:val="-34"/>
          <w:w w:val="95"/>
        </w:rPr>
        <w:t> </w:t>
      </w:r>
      <w:r>
        <w:rPr>
          <w:color w:val="231F20"/>
          <w:w w:val="95"/>
        </w:rPr>
        <w:t>Gráfica</w:t>
      </w:r>
      <w:r>
        <w:rPr>
          <w:color w:val="231F20"/>
          <w:spacing w:val="-34"/>
          <w:w w:val="95"/>
        </w:rPr>
        <w:t> </w:t>
      </w:r>
      <w:r>
        <w:rPr>
          <w:color w:val="231F20"/>
          <w:w w:val="95"/>
        </w:rPr>
        <w:t>20</w:t>
      </w:r>
    </w:p>
    <w:p>
      <w:pPr>
        <w:pStyle w:val="BodyText"/>
      </w:pPr>
    </w:p>
    <w:p>
      <w:pPr>
        <w:pStyle w:val="BodyText"/>
      </w:pPr>
    </w:p>
    <w:p>
      <w:pPr>
        <w:pStyle w:val="BodyText"/>
      </w:pPr>
    </w:p>
    <w:p>
      <w:pPr>
        <w:pStyle w:val="BodyText"/>
      </w:pPr>
    </w:p>
    <w:p>
      <w:pPr>
        <w:pStyle w:val="BodyText"/>
        <w:spacing w:line="278" w:lineRule="auto" w:before="147"/>
        <w:ind w:left="110" w:right="107"/>
        <w:jc w:val="both"/>
      </w:pPr>
      <w:r>
        <w:rPr>
          <w:color w:val="231F20"/>
          <w:w w:val="95"/>
        </w:rPr>
        <w:t>Respecto</w:t>
      </w:r>
      <w:r>
        <w:rPr>
          <w:color w:val="231F20"/>
          <w:spacing w:val="-20"/>
          <w:w w:val="95"/>
        </w:rPr>
        <w:t> </w:t>
      </w:r>
      <w:r>
        <w:rPr>
          <w:color w:val="231F20"/>
          <w:w w:val="95"/>
        </w:rPr>
        <w:t>de</w:t>
      </w:r>
      <w:r>
        <w:rPr>
          <w:color w:val="231F20"/>
          <w:spacing w:val="-20"/>
          <w:w w:val="95"/>
        </w:rPr>
        <w:t> </w:t>
      </w:r>
      <w:r>
        <w:rPr>
          <w:color w:val="231F20"/>
          <w:w w:val="95"/>
        </w:rPr>
        <w:t>ver</w:t>
      </w:r>
      <w:r>
        <w:rPr>
          <w:color w:val="231F20"/>
          <w:spacing w:val="-20"/>
          <w:w w:val="95"/>
        </w:rPr>
        <w:t> </w:t>
      </w:r>
      <w:r>
        <w:rPr>
          <w:color w:val="231F20"/>
          <w:w w:val="95"/>
        </w:rPr>
        <w:t>reflejado</w:t>
      </w:r>
      <w:r>
        <w:rPr>
          <w:color w:val="231F20"/>
          <w:spacing w:val="-20"/>
          <w:w w:val="95"/>
        </w:rPr>
        <w:t> </w:t>
      </w:r>
      <w:r>
        <w:rPr>
          <w:color w:val="231F20"/>
          <w:w w:val="95"/>
        </w:rPr>
        <w:t>algún</w:t>
      </w:r>
      <w:r>
        <w:rPr>
          <w:color w:val="231F20"/>
          <w:spacing w:val="-20"/>
          <w:w w:val="95"/>
        </w:rPr>
        <w:t> </w:t>
      </w:r>
      <w:r>
        <w:rPr>
          <w:color w:val="231F20"/>
          <w:w w:val="95"/>
        </w:rPr>
        <w:t>elemento</w:t>
      </w:r>
      <w:r>
        <w:rPr>
          <w:color w:val="231F20"/>
          <w:spacing w:val="-20"/>
          <w:w w:val="95"/>
        </w:rPr>
        <w:t> </w:t>
      </w:r>
      <w:r>
        <w:rPr>
          <w:color w:val="231F20"/>
          <w:w w:val="95"/>
        </w:rPr>
        <w:t>de</w:t>
      </w:r>
      <w:r>
        <w:rPr>
          <w:color w:val="231F20"/>
          <w:spacing w:val="-20"/>
          <w:w w:val="95"/>
        </w:rPr>
        <w:t> </w:t>
      </w:r>
      <w:r>
        <w:rPr>
          <w:color w:val="231F20"/>
          <w:w w:val="95"/>
        </w:rPr>
        <w:t>su</w:t>
      </w:r>
      <w:r>
        <w:rPr>
          <w:color w:val="231F20"/>
          <w:spacing w:val="-20"/>
          <w:w w:val="95"/>
        </w:rPr>
        <w:t> </w:t>
      </w:r>
      <w:r>
        <w:rPr>
          <w:color w:val="231F20"/>
          <w:w w:val="95"/>
        </w:rPr>
        <w:t>cultura</w:t>
      </w:r>
      <w:r>
        <w:rPr>
          <w:color w:val="231F20"/>
          <w:spacing w:val="-20"/>
          <w:w w:val="95"/>
        </w:rPr>
        <w:t> </w:t>
      </w:r>
      <w:r>
        <w:rPr>
          <w:color w:val="231F20"/>
          <w:w w:val="95"/>
        </w:rPr>
        <w:t>a</w:t>
      </w:r>
      <w:r>
        <w:rPr>
          <w:color w:val="231F20"/>
          <w:spacing w:val="-20"/>
          <w:w w:val="95"/>
        </w:rPr>
        <w:t> </w:t>
      </w:r>
      <w:r>
        <w:rPr>
          <w:color w:val="231F20"/>
          <w:w w:val="95"/>
        </w:rPr>
        <w:t>través</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w w:val="95"/>
        </w:rPr>
        <w:t>radio y</w:t>
      </w:r>
      <w:r>
        <w:rPr>
          <w:color w:val="231F20"/>
          <w:spacing w:val="-13"/>
          <w:w w:val="95"/>
        </w:rPr>
        <w:t> </w:t>
      </w:r>
      <w:r>
        <w:rPr>
          <w:color w:val="231F20"/>
          <w:w w:val="95"/>
        </w:rPr>
        <w:t>la</w:t>
      </w:r>
      <w:r>
        <w:rPr>
          <w:color w:val="231F20"/>
          <w:spacing w:val="-13"/>
          <w:w w:val="95"/>
        </w:rPr>
        <w:t> </w:t>
      </w:r>
      <w:r>
        <w:rPr>
          <w:color w:val="231F20"/>
          <w:w w:val="95"/>
        </w:rPr>
        <w:t>televisión,</w:t>
      </w:r>
      <w:r>
        <w:rPr>
          <w:color w:val="231F20"/>
          <w:spacing w:val="-13"/>
          <w:w w:val="95"/>
        </w:rPr>
        <w:t> </w:t>
      </w:r>
      <w:r>
        <w:rPr>
          <w:color w:val="231F20"/>
          <w:w w:val="95"/>
        </w:rPr>
        <w:t>52%</w:t>
      </w:r>
      <w:r>
        <w:rPr>
          <w:color w:val="231F20"/>
          <w:spacing w:val="-13"/>
          <w:w w:val="95"/>
        </w:rPr>
        <w:t> </w:t>
      </w:r>
      <w:r>
        <w:rPr>
          <w:color w:val="231F20"/>
          <w:w w:val="95"/>
        </w:rPr>
        <w:t>manifestó</w:t>
      </w:r>
      <w:r>
        <w:rPr>
          <w:color w:val="231F20"/>
          <w:spacing w:val="-13"/>
          <w:w w:val="95"/>
        </w:rPr>
        <w:t> </w:t>
      </w:r>
      <w:r>
        <w:rPr>
          <w:color w:val="231F20"/>
          <w:w w:val="95"/>
        </w:rPr>
        <w:t>que</w:t>
      </w:r>
      <w:r>
        <w:rPr>
          <w:color w:val="231F20"/>
          <w:spacing w:val="-13"/>
          <w:w w:val="95"/>
        </w:rPr>
        <w:t> </w:t>
      </w:r>
      <w:r>
        <w:rPr>
          <w:color w:val="231F20"/>
          <w:w w:val="95"/>
        </w:rPr>
        <w:t>sí.</w:t>
      </w:r>
      <w:r>
        <w:rPr>
          <w:color w:val="231F20"/>
          <w:spacing w:val="-13"/>
          <w:w w:val="95"/>
        </w:rPr>
        <w:t> </w:t>
      </w:r>
      <w:r>
        <w:rPr>
          <w:color w:val="231F20"/>
          <w:w w:val="95"/>
        </w:rPr>
        <w:t>Generacionalmente,</w:t>
      </w:r>
      <w:r>
        <w:rPr>
          <w:color w:val="231F20"/>
          <w:spacing w:val="-13"/>
          <w:w w:val="95"/>
        </w:rPr>
        <w:t> </w:t>
      </w:r>
      <w:r>
        <w:rPr>
          <w:color w:val="231F20"/>
          <w:w w:val="95"/>
        </w:rPr>
        <w:t>corresponde</w:t>
      </w:r>
      <w:r>
        <w:rPr>
          <w:color w:val="231F20"/>
          <w:spacing w:val="-13"/>
          <w:w w:val="95"/>
        </w:rPr>
        <w:t> </w:t>
      </w:r>
      <w:r>
        <w:rPr>
          <w:color w:val="231F20"/>
          <w:w w:val="95"/>
        </w:rPr>
        <w:t>a los</w:t>
      </w:r>
      <w:r>
        <w:rPr>
          <w:color w:val="231F20"/>
          <w:spacing w:val="-28"/>
          <w:w w:val="95"/>
        </w:rPr>
        <w:t> </w:t>
      </w:r>
      <w:r>
        <w:rPr>
          <w:color w:val="231F20"/>
          <w:w w:val="95"/>
        </w:rPr>
        <w:t>segmentos</w:t>
      </w:r>
      <w:r>
        <w:rPr>
          <w:color w:val="231F20"/>
          <w:spacing w:val="-28"/>
          <w:w w:val="95"/>
        </w:rPr>
        <w:t> </w:t>
      </w:r>
      <w:r>
        <w:rPr>
          <w:color w:val="231F20"/>
          <w:w w:val="95"/>
        </w:rPr>
        <w:t>2</w:t>
      </w:r>
      <w:r>
        <w:rPr>
          <w:color w:val="231F20"/>
          <w:spacing w:val="-28"/>
          <w:w w:val="95"/>
        </w:rPr>
        <w:t> </w:t>
      </w:r>
      <w:r>
        <w:rPr>
          <w:color w:val="231F20"/>
          <w:w w:val="95"/>
        </w:rPr>
        <w:t>y</w:t>
      </w:r>
      <w:r>
        <w:rPr>
          <w:color w:val="231F20"/>
          <w:spacing w:val="-28"/>
          <w:w w:val="95"/>
        </w:rPr>
        <w:t> </w:t>
      </w:r>
      <w:r>
        <w:rPr>
          <w:color w:val="231F20"/>
          <w:w w:val="95"/>
        </w:rPr>
        <w:t>3</w:t>
      </w:r>
      <w:r>
        <w:rPr>
          <w:color w:val="231F20"/>
          <w:spacing w:val="-28"/>
          <w:w w:val="95"/>
        </w:rPr>
        <w:t> </w:t>
      </w:r>
      <w:r>
        <w:rPr>
          <w:color w:val="231F20"/>
          <w:w w:val="95"/>
        </w:rPr>
        <w:t>la</w:t>
      </w:r>
      <w:r>
        <w:rPr>
          <w:color w:val="231F20"/>
          <w:spacing w:val="-28"/>
          <w:w w:val="95"/>
        </w:rPr>
        <w:t> </w:t>
      </w:r>
      <w:r>
        <w:rPr>
          <w:color w:val="231F20"/>
          <w:w w:val="95"/>
        </w:rPr>
        <w:t>identificación</w:t>
      </w:r>
      <w:r>
        <w:rPr>
          <w:color w:val="231F20"/>
          <w:spacing w:val="-28"/>
          <w:w w:val="95"/>
        </w:rPr>
        <w:t> </w:t>
      </w:r>
      <w:r>
        <w:rPr>
          <w:color w:val="231F20"/>
          <w:w w:val="95"/>
        </w:rPr>
        <w:t>de</w:t>
      </w:r>
      <w:r>
        <w:rPr>
          <w:color w:val="231F20"/>
          <w:spacing w:val="-28"/>
          <w:w w:val="95"/>
        </w:rPr>
        <w:t> </w:t>
      </w:r>
      <w:r>
        <w:rPr>
          <w:color w:val="231F20"/>
          <w:w w:val="95"/>
        </w:rPr>
        <w:t>ello.</w:t>
      </w:r>
      <w:r>
        <w:rPr>
          <w:color w:val="231F20"/>
          <w:spacing w:val="-28"/>
          <w:w w:val="95"/>
        </w:rPr>
        <w:t> </w:t>
      </w:r>
      <w:r>
        <w:rPr>
          <w:color w:val="231F20"/>
          <w:w w:val="95"/>
        </w:rPr>
        <w:t>Al</w:t>
      </w:r>
      <w:r>
        <w:rPr>
          <w:color w:val="231F20"/>
          <w:spacing w:val="-28"/>
          <w:w w:val="95"/>
        </w:rPr>
        <w:t> </w:t>
      </w:r>
      <w:r>
        <w:rPr>
          <w:color w:val="231F20"/>
          <w:w w:val="95"/>
        </w:rPr>
        <w:t>respecto</w:t>
      </w:r>
      <w:r>
        <w:rPr>
          <w:color w:val="231F20"/>
          <w:spacing w:val="-28"/>
          <w:w w:val="95"/>
        </w:rPr>
        <w:t> </w:t>
      </w:r>
      <w:r>
        <w:rPr>
          <w:color w:val="231F20"/>
          <w:w w:val="95"/>
        </w:rPr>
        <w:t>es</w:t>
      </w:r>
      <w:r>
        <w:rPr>
          <w:color w:val="231F20"/>
          <w:spacing w:val="-28"/>
          <w:w w:val="95"/>
        </w:rPr>
        <w:t> </w:t>
      </w:r>
      <w:r>
        <w:rPr>
          <w:color w:val="231F20"/>
          <w:w w:val="95"/>
        </w:rPr>
        <w:t>conveniente</w:t>
      </w:r>
      <w:r>
        <w:rPr>
          <w:color w:val="231F20"/>
          <w:spacing w:val="-28"/>
          <w:w w:val="95"/>
        </w:rPr>
        <w:t> </w:t>
      </w:r>
      <w:r>
        <w:rPr>
          <w:color w:val="231F20"/>
          <w:w w:val="95"/>
        </w:rPr>
        <w:t>re- cordar</w:t>
      </w:r>
      <w:r>
        <w:rPr>
          <w:color w:val="231F20"/>
          <w:spacing w:val="-23"/>
          <w:w w:val="95"/>
        </w:rPr>
        <w:t> </w:t>
      </w:r>
      <w:r>
        <w:rPr>
          <w:color w:val="231F20"/>
          <w:w w:val="95"/>
        </w:rPr>
        <w:t>la</w:t>
      </w:r>
      <w:r>
        <w:rPr>
          <w:color w:val="231F20"/>
          <w:spacing w:val="-23"/>
          <w:w w:val="95"/>
        </w:rPr>
        <w:t> </w:t>
      </w:r>
      <w:r>
        <w:rPr>
          <w:color w:val="231F20"/>
          <w:w w:val="95"/>
        </w:rPr>
        <w:t>referencia</w:t>
      </w:r>
      <w:r>
        <w:rPr>
          <w:color w:val="231F20"/>
          <w:spacing w:val="-23"/>
          <w:w w:val="95"/>
        </w:rPr>
        <w:t> </w:t>
      </w:r>
      <w:r>
        <w:rPr>
          <w:color w:val="231F20"/>
          <w:w w:val="95"/>
        </w:rPr>
        <w:t>que</w:t>
      </w:r>
      <w:r>
        <w:rPr>
          <w:color w:val="231F20"/>
          <w:spacing w:val="-23"/>
          <w:w w:val="95"/>
        </w:rPr>
        <w:t> </w:t>
      </w:r>
      <w:r>
        <w:rPr>
          <w:color w:val="231F20"/>
          <w:w w:val="95"/>
        </w:rPr>
        <w:t>se</w:t>
      </w:r>
      <w:r>
        <w:rPr>
          <w:color w:val="231F20"/>
          <w:spacing w:val="-23"/>
          <w:w w:val="95"/>
        </w:rPr>
        <w:t> </w:t>
      </w:r>
      <w:r>
        <w:rPr>
          <w:color w:val="231F20"/>
          <w:w w:val="95"/>
        </w:rPr>
        <w:t>hizo</w:t>
      </w:r>
      <w:r>
        <w:rPr>
          <w:color w:val="231F20"/>
          <w:spacing w:val="-23"/>
          <w:w w:val="95"/>
        </w:rPr>
        <w:t> </w:t>
      </w:r>
      <w:r>
        <w:rPr>
          <w:color w:val="231F20"/>
          <w:w w:val="95"/>
        </w:rPr>
        <w:t>en</w:t>
      </w:r>
      <w:r>
        <w:rPr>
          <w:color w:val="231F20"/>
          <w:spacing w:val="-23"/>
          <w:w w:val="95"/>
        </w:rPr>
        <w:t> </w:t>
      </w:r>
      <w:r>
        <w:rPr>
          <w:color w:val="231F20"/>
          <w:w w:val="95"/>
        </w:rPr>
        <w:t>este</w:t>
      </w:r>
      <w:r>
        <w:rPr>
          <w:color w:val="231F20"/>
          <w:spacing w:val="-23"/>
          <w:w w:val="95"/>
        </w:rPr>
        <w:t> </w:t>
      </w:r>
      <w:r>
        <w:rPr>
          <w:color w:val="231F20"/>
          <w:w w:val="95"/>
        </w:rPr>
        <w:t>trabajo</w:t>
      </w:r>
      <w:r>
        <w:rPr>
          <w:color w:val="231F20"/>
          <w:spacing w:val="-23"/>
          <w:w w:val="95"/>
        </w:rPr>
        <w:t> </w:t>
      </w:r>
      <w:r>
        <w:rPr>
          <w:color w:val="231F20"/>
          <w:w w:val="95"/>
        </w:rPr>
        <w:t>de</w:t>
      </w:r>
      <w:r>
        <w:rPr>
          <w:color w:val="231F20"/>
          <w:spacing w:val="-23"/>
          <w:w w:val="95"/>
        </w:rPr>
        <w:t> </w:t>
      </w:r>
      <w:r>
        <w:rPr>
          <w:color w:val="231F20"/>
          <w:w w:val="95"/>
        </w:rPr>
        <w:t>una</w:t>
      </w:r>
      <w:r>
        <w:rPr>
          <w:color w:val="231F20"/>
          <w:spacing w:val="-23"/>
          <w:w w:val="95"/>
        </w:rPr>
        <w:t> </w:t>
      </w:r>
      <w:r>
        <w:rPr>
          <w:color w:val="231F20"/>
          <w:w w:val="95"/>
        </w:rPr>
        <w:t>“cápsula</w:t>
      </w:r>
      <w:r>
        <w:rPr>
          <w:color w:val="231F20"/>
          <w:spacing w:val="-23"/>
          <w:w w:val="95"/>
        </w:rPr>
        <w:t> </w:t>
      </w:r>
      <w:r>
        <w:rPr>
          <w:color w:val="231F20"/>
          <w:w w:val="95"/>
        </w:rPr>
        <w:t>comercial” </w:t>
      </w:r>
      <w:r>
        <w:rPr>
          <w:color w:val="231F20"/>
        </w:rPr>
        <w:t>titulada:</w:t>
      </w:r>
      <w:r>
        <w:rPr>
          <w:color w:val="231F20"/>
          <w:spacing w:val="-36"/>
        </w:rPr>
        <w:t> </w:t>
      </w:r>
      <w:r>
        <w:rPr>
          <w:color w:val="231F20"/>
        </w:rPr>
        <w:t>“Peregrinación</w:t>
      </w:r>
      <w:r>
        <w:rPr>
          <w:color w:val="231F20"/>
          <w:spacing w:val="-36"/>
        </w:rPr>
        <w:t> </w:t>
      </w:r>
      <w:r>
        <w:rPr>
          <w:color w:val="231F20"/>
        </w:rPr>
        <w:t>del</w:t>
      </w:r>
      <w:r>
        <w:rPr>
          <w:color w:val="231F20"/>
          <w:spacing w:val="-36"/>
        </w:rPr>
        <w:t> </w:t>
      </w:r>
      <w:r>
        <w:rPr>
          <w:color w:val="231F20"/>
        </w:rPr>
        <w:t>Sr.</w:t>
      </w:r>
      <w:r>
        <w:rPr>
          <w:color w:val="231F20"/>
          <w:spacing w:val="-36"/>
        </w:rPr>
        <w:t> </w:t>
      </w:r>
      <w:r>
        <w:rPr>
          <w:color w:val="231F20"/>
        </w:rPr>
        <w:t>Del</w:t>
      </w:r>
      <w:r>
        <w:rPr>
          <w:color w:val="231F20"/>
          <w:spacing w:val="-36"/>
        </w:rPr>
        <w:t> </w:t>
      </w:r>
      <w:r>
        <w:rPr>
          <w:color w:val="231F20"/>
        </w:rPr>
        <w:t>Cerrito”,</w:t>
      </w:r>
      <w:r>
        <w:rPr>
          <w:color w:val="231F20"/>
          <w:spacing w:val="-36"/>
        </w:rPr>
        <w:t> </w:t>
      </w:r>
      <w:r>
        <w:rPr>
          <w:color w:val="231F20"/>
        </w:rPr>
        <w:t>producida</w:t>
      </w:r>
      <w:r>
        <w:rPr>
          <w:color w:val="231F20"/>
          <w:spacing w:val="-36"/>
        </w:rPr>
        <w:t> </w:t>
      </w:r>
      <w:r>
        <w:rPr>
          <w:color w:val="231F20"/>
        </w:rPr>
        <w:t>por</w:t>
      </w:r>
      <w:r>
        <w:rPr>
          <w:color w:val="231F20"/>
          <w:spacing w:val="-36"/>
        </w:rPr>
        <w:t> </w:t>
      </w:r>
      <w:r>
        <w:rPr>
          <w:color w:val="231F20"/>
        </w:rPr>
        <w:t>Televisa</w:t>
      </w:r>
      <w:r>
        <w:rPr>
          <w:color w:val="231F20"/>
          <w:spacing w:val="-36"/>
        </w:rPr>
        <w:t> </w:t>
      </w:r>
      <w:r>
        <w:rPr>
          <w:color w:val="231F20"/>
        </w:rPr>
        <w:t>en 2011</w:t>
      </w:r>
      <w:r>
        <w:rPr>
          <w:color w:val="231F20"/>
          <w:spacing w:val="-41"/>
        </w:rPr>
        <w:t> </w:t>
      </w:r>
      <w:r>
        <w:rPr>
          <w:color w:val="231F20"/>
        </w:rPr>
        <w:t>y</w:t>
      </w:r>
      <w:r>
        <w:rPr>
          <w:color w:val="231F20"/>
          <w:spacing w:val="-41"/>
        </w:rPr>
        <w:t> </w:t>
      </w:r>
      <w:r>
        <w:rPr>
          <w:color w:val="231F20"/>
        </w:rPr>
        <w:t>en</w:t>
      </w:r>
      <w:r>
        <w:rPr>
          <w:color w:val="231F20"/>
          <w:spacing w:val="-41"/>
        </w:rPr>
        <w:t> </w:t>
      </w:r>
      <w:r>
        <w:rPr>
          <w:color w:val="231F20"/>
        </w:rPr>
        <w:t>la</w:t>
      </w:r>
      <w:r>
        <w:rPr>
          <w:color w:val="231F20"/>
          <w:spacing w:val="-41"/>
        </w:rPr>
        <w:t> </w:t>
      </w:r>
      <w:r>
        <w:rPr>
          <w:color w:val="231F20"/>
        </w:rPr>
        <w:t>cual</w:t>
      </w:r>
      <w:r>
        <w:rPr>
          <w:color w:val="231F20"/>
          <w:spacing w:val="-41"/>
        </w:rPr>
        <w:t> </w:t>
      </w:r>
      <w:r>
        <w:rPr>
          <w:color w:val="231F20"/>
        </w:rPr>
        <w:t>participaron</w:t>
      </w:r>
      <w:r>
        <w:rPr>
          <w:color w:val="231F20"/>
          <w:spacing w:val="-41"/>
        </w:rPr>
        <w:t> </w:t>
      </w:r>
      <w:r>
        <w:rPr>
          <w:color w:val="231F20"/>
        </w:rPr>
        <w:t>otras</w:t>
      </w:r>
      <w:r>
        <w:rPr>
          <w:color w:val="231F20"/>
          <w:spacing w:val="-41"/>
        </w:rPr>
        <w:t> </w:t>
      </w:r>
      <w:r>
        <w:rPr>
          <w:color w:val="231F20"/>
        </w:rPr>
        <w:t>comunidades</w:t>
      </w:r>
      <w:r>
        <w:rPr>
          <w:color w:val="231F20"/>
          <w:spacing w:val="-41"/>
        </w:rPr>
        <w:t> </w:t>
      </w:r>
      <w:r>
        <w:rPr>
          <w:color w:val="231F20"/>
        </w:rPr>
        <w:t>mazahuas</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región. En</w:t>
      </w:r>
      <w:r>
        <w:rPr>
          <w:color w:val="231F20"/>
          <w:spacing w:val="-25"/>
        </w:rPr>
        <w:t> </w:t>
      </w:r>
      <w:r>
        <w:rPr>
          <w:color w:val="231F20"/>
        </w:rPr>
        <w:t>el</w:t>
      </w:r>
      <w:r>
        <w:rPr>
          <w:color w:val="231F20"/>
          <w:spacing w:val="-25"/>
        </w:rPr>
        <w:t> </w:t>
      </w:r>
      <w:r>
        <w:rPr>
          <w:color w:val="231F20"/>
        </w:rPr>
        <w:t>momento</w:t>
      </w:r>
      <w:r>
        <w:rPr>
          <w:color w:val="231F20"/>
          <w:spacing w:val="-25"/>
        </w:rPr>
        <w:t> </w:t>
      </w:r>
      <w:r>
        <w:rPr>
          <w:color w:val="231F20"/>
        </w:rPr>
        <w:t>que</w:t>
      </w:r>
      <w:r>
        <w:rPr>
          <w:color w:val="231F20"/>
          <w:spacing w:val="-25"/>
        </w:rPr>
        <w:t> </w:t>
      </w:r>
      <w:r>
        <w:rPr>
          <w:color w:val="231F20"/>
        </w:rPr>
        <w:t>se</w:t>
      </w:r>
      <w:r>
        <w:rPr>
          <w:color w:val="231F20"/>
          <w:spacing w:val="-25"/>
        </w:rPr>
        <w:t> </w:t>
      </w:r>
      <w:r>
        <w:rPr>
          <w:color w:val="231F20"/>
        </w:rPr>
        <w:t>aplicó</w:t>
      </w:r>
      <w:r>
        <w:rPr>
          <w:color w:val="231F20"/>
          <w:spacing w:val="-25"/>
        </w:rPr>
        <w:t> </w:t>
      </w:r>
      <w:r>
        <w:rPr>
          <w:color w:val="231F20"/>
        </w:rPr>
        <w:t>el</w:t>
      </w:r>
      <w:r>
        <w:rPr>
          <w:color w:val="231F20"/>
          <w:spacing w:val="-25"/>
        </w:rPr>
        <w:t> </w:t>
      </w:r>
      <w:r>
        <w:rPr>
          <w:color w:val="231F20"/>
        </w:rPr>
        <w:t>cuestionario</w:t>
      </w:r>
      <w:r>
        <w:rPr>
          <w:color w:val="231F20"/>
          <w:spacing w:val="-25"/>
        </w:rPr>
        <w:t> </w:t>
      </w:r>
      <w:r>
        <w:rPr>
          <w:color w:val="231F20"/>
        </w:rPr>
        <w:t>(febrero</w:t>
      </w:r>
      <w:r>
        <w:rPr>
          <w:color w:val="231F20"/>
          <w:spacing w:val="-25"/>
        </w:rPr>
        <w:t> </w:t>
      </w:r>
      <w:r>
        <w:rPr>
          <w:color w:val="231F20"/>
        </w:rPr>
        <w:t>2013)</w:t>
      </w:r>
      <w:r>
        <w:rPr>
          <w:color w:val="231F20"/>
          <w:spacing w:val="-25"/>
        </w:rPr>
        <w:t> </w:t>
      </w:r>
      <w:r>
        <w:rPr>
          <w:color w:val="231F20"/>
        </w:rPr>
        <w:t>tenían</w:t>
      </w:r>
      <w:r>
        <w:rPr>
          <w:color w:val="231F20"/>
          <w:spacing w:val="-25"/>
        </w:rPr>
        <w:t> </w:t>
      </w:r>
      <w:r>
        <w:rPr>
          <w:color w:val="231F20"/>
        </w:rPr>
        <w:t>pre- sente</w:t>
      </w:r>
      <w:r>
        <w:rPr>
          <w:color w:val="231F20"/>
          <w:spacing w:val="-9"/>
        </w:rPr>
        <w:t> </w:t>
      </w:r>
      <w:r>
        <w:rPr>
          <w:color w:val="231F20"/>
        </w:rPr>
        <w:t>dicho</w:t>
      </w:r>
      <w:r>
        <w:rPr>
          <w:color w:val="231F20"/>
          <w:spacing w:val="-9"/>
        </w:rPr>
        <w:t> </w:t>
      </w:r>
      <w:r>
        <w:rPr>
          <w:color w:val="231F20"/>
        </w:rPr>
        <w:t>mensaje</w:t>
      </w:r>
      <w:r>
        <w:rPr>
          <w:color w:val="231F20"/>
          <w:spacing w:val="-9"/>
        </w:rPr>
        <w:t> </w:t>
      </w:r>
      <w:r>
        <w:rPr>
          <w:color w:val="231F20"/>
        </w:rPr>
        <w:t>y</w:t>
      </w:r>
      <w:r>
        <w:rPr>
          <w:color w:val="231F20"/>
          <w:spacing w:val="-9"/>
        </w:rPr>
        <w:t> </w:t>
      </w:r>
      <w:r>
        <w:rPr>
          <w:color w:val="231F20"/>
        </w:rPr>
        <w:t>ello</w:t>
      </w:r>
      <w:r>
        <w:rPr>
          <w:color w:val="231F20"/>
          <w:spacing w:val="-9"/>
        </w:rPr>
        <w:t> </w:t>
      </w:r>
      <w:r>
        <w:rPr>
          <w:color w:val="231F20"/>
        </w:rPr>
        <w:t>puede</w:t>
      </w:r>
      <w:r>
        <w:rPr>
          <w:color w:val="231F20"/>
          <w:spacing w:val="-9"/>
        </w:rPr>
        <w:t> </w:t>
      </w:r>
      <w:r>
        <w:rPr>
          <w:color w:val="231F20"/>
        </w:rPr>
        <w:t>estar</w:t>
      </w:r>
      <w:r>
        <w:rPr>
          <w:color w:val="231F20"/>
          <w:spacing w:val="-9"/>
        </w:rPr>
        <w:t> </w:t>
      </w:r>
      <w:r>
        <w:rPr>
          <w:color w:val="231F20"/>
        </w:rPr>
        <w:t>condicionando</w:t>
      </w:r>
      <w:r>
        <w:rPr>
          <w:color w:val="231F20"/>
          <w:spacing w:val="-9"/>
        </w:rPr>
        <w:t> </w:t>
      </w:r>
      <w:r>
        <w:rPr>
          <w:color w:val="231F20"/>
        </w:rPr>
        <w:t>esta</w:t>
      </w:r>
      <w:r>
        <w:rPr>
          <w:color w:val="231F20"/>
          <w:spacing w:val="-9"/>
        </w:rPr>
        <w:t> </w:t>
      </w:r>
      <w:r>
        <w:rPr>
          <w:color w:val="231F20"/>
        </w:rPr>
        <w:t>respuesta. Otro</w:t>
      </w:r>
      <w:r>
        <w:rPr>
          <w:color w:val="231F20"/>
          <w:spacing w:val="-33"/>
        </w:rPr>
        <w:t> </w:t>
      </w:r>
      <w:r>
        <w:rPr>
          <w:color w:val="231F20"/>
        </w:rPr>
        <w:t>personaje</w:t>
      </w:r>
      <w:r>
        <w:rPr>
          <w:color w:val="231F20"/>
          <w:spacing w:val="-33"/>
        </w:rPr>
        <w:t> </w:t>
      </w:r>
      <w:r>
        <w:rPr>
          <w:color w:val="231F20"/>
        </w:rPr>
        <w:t>que</w:t>
      </w:r>
      <w:r>
        <w:rPr>
          <w:color w:val="231F20"/>
          <w:spacing w:val="-33"/>
        </w:rPr>
        <w:t> </w:t>
      </w:r>
      <w:r>
        <w:rPr>
          <w:color w:val="231F20"/>
        </w:rPr>
        <w:t>tienen</w:t>
      </w:r>
      <w:r>
        <w:rPr>
          <w:color w:val="231F20"/>
          <w:spacing w:val="-33"/>
        </w:rPr>
        <w:t> </w:t>
      </w:r>
      <w:r>
        <w:rPr>
          <w:color w:val="231F20"/>
        </w:rPr>
        <w:t>presente,</w:t>
      </w:r>
      <w:r>
        <w:rPr>
          <w:color w:val="231F20"/>
          <w:spacing w:val="-33"/>
        </w:rPr>
        <w:t> </w:t>
      </w:r>
      <w:r>
        <w:rPr>
          <w:color w:val="231F20"/>
        </w:rPr>
        <w:t>aunque</w:t>
      </w:r>
      <w:r>
        <w:rPr>
          <w:color w:val="231F20"/>
          <w:spacing w:val="-33"/>
        </w:rPr>
        <w:t> </w:t>
      </w:r>
      <w:r>
        <w:rPr>
          <w:color w:val="231F20"/>
        </w:rPr>
        <w:t>no</w:t>
      </w:r>
      <w:r>
        <w:rPr>
          <w:color w:val="231F20"/>
          <w:spacing w:val="-33"/>
        </w:rPr>
        <w:t> </w:t>
      </w:r>
      <w:r>
        <w:rPr>
          <w:color w:val="231F20"/>
        </w:rPr>
        <w:t>se</w:t>
      </w:r>
      <w:r>
        <w:rPr>
          <w:color w:val="231F20"/>
          <w:spacing w:val="-33"/>
        </w:rPr>
        <w:t> </w:t>
      </w:r>
      <w:r>
        <w:rPr>
          <w:color w:val="231F20"/>
        </w:rPr>
        <w:t>discutió</w:t>
      </w:r>
      <w:r>
        <w:rPr>
          <w:color w:val="231F20"/>
          <w:spacing w:val="-33"/>
        </w:rPr>
        <w:t> </w:t>
      </w:r>
      <w:r>
        <w:rPr>
          <w:color w:val="231F20"/>
        </w:rPr>
        <w:t>si</w:t>
      </w:r>
      <w:r>
        <w:rPr>
          <w:color w:val="231F20"/>
          <w:spacing w:val="-33"/>
        </w:rPr>
        <w:t> </w:t>
      </w:r>
      <w:r>
        <w:rPr>
          <w:color w:val="231F20"/>
        </w:rPr>
        <w:t>a</w:t>
      </w:r>
      <w:r>
        <w:rPr>
          <w:color w:val="231F20"/>
          <w:spacing w:val="-33"/>
        </w:rPr>
        <w:t> </w:t>
      </w:r>
      <w:r>
        <w:rPr>
          <w:color w:val="231F20"/>
        </w:rPr>
        <w:t>favor</w:t>
      </w:r>
      <w:r>
        <w:rPr>
          <w:color w:val="231F20"/>
          <w:spacing w:val="-33"/>
        </w:rPr>
        <w:t> </w:t>
      </w:r>
      <w:r>
        <w:rPr>
          <w:color w:val="231F20"/>
        </w:rPr>
        <w:t>o</w:t>
      </w:r>
      <w:r>
        <w:rPr>
          <w:color w:val="231F20"/>
          <w:spacing w:val="-33"/>
        </w:rPr>
        <w:t> </w:t>
      </w:r>
      <w:r>
        <w:rPr>
          <w:color w:val="231F20"/>
        </w:rPr>
        <w:t>en </w:t>
      </w:r>
      <w:r>
        <w:rPr>
          <w:color w:val="231F20"/>
          <w:w w:val="95"/>
        </w:rPr>
        <w:t>contra,</w:t>
      </w:r>
      <w:r>
        <w:rPr>
          <w:color w:val="231F20"/>
          <w:spacing w:val="-23"/>
          <w:w w:val="95"/>
        </w:rPr>
        <w:t> </w:t>
      </w:r>
      <w:r>
        <w:rPr>
          <w:color w:val="231F20"/>
          <w:w w:val="95"/>
        </w:rPr>
        <w:t>es</w:t>
      </w:r>
      <w:r>
        <w:rPr>
          <w:color w:val="231F20"/>
          <w:spacing w:val="-23"/>
          <w:w w:val="95"/>
        </w:rPr>
        <w:t> </w:t>
      </w:r>
      <w:r>
        <w:rPr>
          <w:color w:val="231F20"/>
          <w:w w:val="95"/>
        </w:rPr>
        <w:t>a</w:t>
      </w:r>
      <w:r>
        <w:rPr>
          <w:color w:val="231F20"/>
          <w:spacing w:val="-23"/>
          <w:w w:val="95"/>
        </w:rPr>
        <w:t> </w:t>
      </w:r>
      <w:r>
        <w:rPr>
          <w:color w:val="231F20"/>
          <w:w w:val="95"/>
        </w:rPr>
        <w:t>la</w:t>
      </w:r>
      <w:r>
        <w:rPr>
          <w:color w:val="231F20"/>
          <w:spacing w:val="-22"/>
          <w:w w:val="95"/>
        </w:rPr>
        <w:t> </w:t>
      </w:r>
      <w:r>
        <w:rPr>
          <w:i/>
          <w:color w:val="231F20"/>
          <w:w w:val="95"/>
        </w:rPr>
        <w:t>India</w:t>
      </w:r>
      <w:r>
        <w:rPr>
          <w:i/>
          <w:color w:val="231F20"/>
          <w:spacing w:val="-22"/>
          <w:w w:val="95"/>
        </w:rPr>
        <w:t> </w:t>
      </w:r>
      <w:r>
        <w:rPr>
          <w:i/>
          <w:color w:val="231F20"/>
          <w:w w:val="95"/>
        </w:rPr>
        <w:t>María</w:t>
      </w:r>
      <w:r>
        <w:rPr>
          <w:color w:val="231F20"/>
          <w:w w:val="95"/>
        </w:rPr>
        <w:t>,</w:t>
      </w:r>
      <w:r>
        <w:rPr>
          <w:color w:val="231F20"/>
          <w:spacing w:val="-23"/>
          <w:w w:val="95"/>
        </w:rPr>
        <w:t> </w:t>
      </w:r>
      <w:r>
        <w:rPr>
          <w:color w:val="231F20"/>
          <w:w w:val="95"/>
        </w:rPr>
        <w:t>a</w:t>
      </w:r>
      <w:r>
        <w:rPr>
          <w:color w:val="231F20"/>
          <w:spacing w:val="-23"/>
          <w:w w:val="95"/>
        </w:rPr>
        <w:t> </w:t>
      </w:r>
      <w:r>
        <w:rPr>
          <w:color w:val="231F20"/>
          <w:w w:val="95"/>
        </w:rPr>
        <w:t>quien</w:t>
      </w:r>
      <w:r>
        <w:rPr>
          <w:color w:val="231F20"/>
          <w:spacing w:val="-23"/>
          <w:w w:val="95"/>
        </w:rPr>
        <w:t> </w:t>
      </w:r>
      <w:r>
        <w:rPr>
          <w:color w:val="231F20"/>
          <w:w w:val="95"/>
        </w:rPr>
        <w:t>refieren</w:t>
      </w:r>
      <w:r>
        <w:rPr>
          <w:color w:val="231F20"/>
          <w:spacing w:val="-23"/>
          <w:w w:val="95"/>
        </w:rPr>
        <w:t> </w:t>
      </w:r>
      <w:r>
        <w:rPr>
          <w:color w:val="231F20"/>
          <w:w w:val="95"/>
        </w:rPr>
        <w:t>conocer,</w:t>
      </w:r>
      <w:r>
        <w:rPr>
          <w:color w:val="231F20"/>
          <w:spacing w:val="-23"/>
          <w:w w:val="95"/>
        </w:rPr>
        <w:t> </w:t>
      </w:r>
      <w:r>
        <w:rPr>
          <w:color w:val="231F20"/>
          <w:w w:val="95"/>
        </w:rPr>
        <w:t>pero</w:t>
      </w:r>
      <w:r>
        <w:rPr>
          <w:color w:val="231F20"/>
          <w:spacing w:val="-23"/>
          <w:w w:val="95"/>
        </w:rPr>
        <w:t> </w:t>
      </w:r>
      <w:r>
        <w:rPr>
          <w:color w:val="231F20"/>
          <w:w w:val="95"/>
        </w:rPr>
        <w:t>no</w:t>
      </w:r>
      <w:r>
        <w:rPr>
          <w:color w:val="231F20"/>
          <w:spacing w:val="-23"/>
          <w:w w:val="95"/>
        </w:rPr>
        <w:t> </w:t>
      </w:r>
      <w:r>
        <w:rPr>
          <w:color w:val="231F20"/>
          <w:w w:val="95"/>
        </w:rPr>
        <w:t>proporciona- </w:t>
      </w:r>
      <w:r>
        <w:rPr>
          <w:color w:val="231F20"/>
        </w:rPr>
        <w:t>ron</w:t>
      </w:r>
      <w:r>
        <w:rPr>
          <w:color w:val="231F20"/>
          <w:spacing w:val="-41"/>
        </w:rPr>
        <w:t> </w:t>
      </w:r>
      <w:r>
        <w:rPr>
          <w:color w:val="231F20"/>
        </w:rPr>
        <w:t>datos</w:t>
      </w:r>
      <w:r>
        <w:rPr>
          <w:color w:val="231F20"/>
          <w:spacing w:val="-41"/>
        </w:rPr>
        <w:t> </w:t>
      </w:r>
      <w:r>
        <w:rPr>
          <w:color w:val="231F20"/>
        </w:rPr>
        <w:t>de</w:t>
      </w:r>
      <w:r>
        <w:rPr>
          <w:color w:val="231F20"/>
          <w:spacing w:val="-41"/>
        </w:rPr>
        <w:t> </w:t>
      </w:r>
      <w:r>
        <w:rPr>
          <w:color w:val="231F20"/>
        </w:rPr>
        <w:t>si</w:t>
      </w:r>
      <w:r>
        <w:rPr>
          <w:color w:val="231F20"/>
          <w:spacing w:val="-41"/>
        </w:rPr>
        <w:t> </w:t>
      </w:r>
      <w:r>
        <w:rPr>
          <w:color w:val="231F20"/>
        </w:rPr>
        <w:t>veían</w:t>
      </w:r>
      <w:r>
        <w:rPr>
          <w:color w:val="231F20"/>
          <w:spacing w:val="-41"/>
        </w:rPr>
        <w:t> </w:t>
      </w:r>
      <w:r>
        <w:rPr>
          <w:color w:val="231F20"/>
        </w:rPr>
        <w:t>o</w:t>
      </w:r>
      <w:r>
        <w:rPr>
          <w:color w:val="231F20"/>
          <w:spacing w:val="-41"/>
        </w:rPr>
        <w:t> </w:t>
      </w:r>
      <w:r>
        <w:rPr>
          <w:color w:val="231F20"/>
        </w:rPr>
        <w:t>no</w:t>
      </w:r>
      <w:r>
        <w:rPr>
          <w:color w:val="231F20"/>
          <w:spacing w:val="-41"/>
        </w:rPr>
        <w:t> </w:t>
      </w:r>
      <w:r>
        <w:rPr>
          <w:color w:val="231F20"/>
        </w:rPr>
        <w:t>sus</w:t>
      </w:r>
      <w:r>
        <w:rPr>
          <w:color w:val="231F20"/>
          <w:spacing w:val="-41"/>
        </w:rPr>
        <w:t> </w:t>
      </w:r>
      <w:r>
        <w:rPr>
          <w:color w:val="231F20"/>
        </w:rPr>
        <w:t>películas.</w:t>
      </w:r>
    </w:p>
    <w:p>
      <w:pPr>
        <w:spacing w:after="0" w:line="278" w:lineRule="auto"/>
        <w:jc w:val="both"/>
        <w:sectPr>
          <w:pgSz w:w="8230" w:h="12760"/>
          <w:pgMar w:top="1180" w:bottom="280" w:left="740" w:right="740"/>
        </w:sectPr>
      </w:pPr>
    </w:p>
    <w:p>
      <w:pPr>
        <w:pStyle w:val="BodyText"/>
        <w:rPr>
          <w:sz w:val="20"/>
        </w:rPr>
      </w:pPr>
    </w:p>
    <w:p>
      <w:pPr>
        <w:pStyle w:val="BodyText"/>
        <w:spacing w:line="278" w:lineRule="auto" w:before="213"/>
        <w:ind w:left="110" w:right="107" w:firstLine="720"/>
        <w:jc w:val="both"/>
      </w:pPr>
      <w:r>
        <w:rPr>
          <w:color w:val="231F20"/>
        </w:rPr>
        <w:t>En</w:t>
      </w:r>
      <w:r>
        <w:rPr>
          <w:color w:val="231F20"/>
          <w:spacing w:val="-13"/>
        </w:rPr>
        <w:t> </w:t>
      </w:r>
      <w:r>
        <w:rPr>
          <w:color w:val="231F20"/>
        </w:rPr>
        <w:t>cuanto</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telefonía,</w:t>
      </w:r>
      <w:r>
        <w:rPr>
          <w:color w:val="231F20"/>
          <w:spacing w:val="-13"/>
        </w:rPr>
        <w:t> </w:t>
      </w:r>
      <w:r>
        <w:rPr>
          <w:color w:val="231F20"/>
        </w:rPr>
        <w:t>desde</w:t>
      </w:r>
      <w:r>
        <w:rPr>
          <w:color w:val="231F20"/>
          <w:spacing w:val="-13"/>
        </w:rPr>
        <w:t> </w:t>
      </w:r>
      <w:r>
        <w:rPr>
          <w:color w:val="231F20"/>
        </w:rPr>
        <w:t>1998</w:t>
      </w:r>
      <w:r>
        <w:rPr>
          <w:color w:val="231F20"/>
          <w:spacing w:val="-13"/>
        </w:rPr>
        <w:t> </w:t>
      </w:r>
      <w:r>
        <w:rPr>
          <w:color w:val="231F20"/>
        </w:rPr>
        <w:t>la</w:t>
      </w:r>
      <w:r>
        <w:rPr>
          <w:color w:val="231F20"/>
          <w:spacing w:val="-13"/>
        </w:rPr>
        <w:t> </w:t>
      </w:r>
      <w:r>
        <w:rPr>
          <w:color w:val="231F20"/>
        </w:rPr>
        <w:t>comunidad</w:t>
      </w:r>
      <w:r>
        <w:rPr>
          <w:color w:val="231F20"/>
          <w:spacing w:val="-13"/>
        </w:rPr>
        <w:t> </w:t>
      </w:r>
      <w:r>
        <w:rPr>
          <w:color w:val="231F20"/>
        </w:rPr>
        <w:t>cuenta</w:t>
      </w:r>
      <w:r>
        <w:rPr>
          <w:color w:val="231F20"/>
          <w:spacing w:val="-13"/>
        </w:rPr>
        <w:t> </w:t>
      </w:r>
      <w:r>
        <w:rPr>
          <w:color w:val="231F20"/>
        </w:rPr>
        <w:t>con </w:t>
      </w:r>
      <w:r>
        <w:rPr>
          <w:color w:val="231F20"/>
          <w:w w:val="95"/>
        </w:rPr>
        <w:t>este</w:t>
      </w:r>
      <w:r>
        <w:rPr>
          <w:color w:val="231F20"/>
          <w:spacing w:val="-13"/>
          <w:w w:val="95"/>
        </w:rPr>
        <w:t> </w:t>
      </w:r>
      <w:r>
        <w:rPr>
          <w:color w:val="231F20"/>
          <w:w w:val="95"/>
        </w:rPr>
        <w:t>servicio;</w:t>
      </w:r>
      <w:r>
        <w:rPr>
          <w:color w:val="231F20"/>
          <w:spacing w:val="-13"/>
          <w:w w:val="95"/>
        </w:rPr>
        <w:t> </w:t>
      </w:r>
      <w:r>
        <w:rPr>
          <w:color w:val="231F20"/>
          <w:w w:val="95"/>
        </w:rPr>
        <w:t>aunque</w:t>
      </w:r>
      <w:r>
        <w:rPr>
          <w:color w:val="231F20"/>
          <w:spacing w:val="-13"/>
          <w:w w:val="95"/>
        </w:rPr>
        <w:t> </w:t>
      </w:r>
      <w:r>
        <w:rPr>
          <w:color w:val="231F20"/>
          <w:w w:val="95"/>
        </w:rPr>
        <w:t>–como</w:t>
      </w:r>
      <w:r>
        <w:rPr>
          <w:color w:val="231F20"/>
          <w:spacing w:val="-13"/>
          <w:w w:val="95"/>
        </w:rPr>
        <w:t> </w:t>
      </w:r>
      <w:r>
        <w:rPr>
          <w:color w:val="231F20"/>
          <w:w w:val="95"/>
        </w:rPr>
        <w:t>lo</w:t>
      </w:r>
      <w:r>
        <w:rPr>
          <w:color w:val="231F20"/>
          <w:spacing w:val="-13"/>
          <w:w w:val="95"/>
        </w:rPr>
        <w:t> </w:t>
      </w:r>
      <w:r>
        <w:rPr>
          <w:color w:val="231F20"/>
          <w:w w:val="95"/>
        </w:rPr>
        <w:t>refirió</w:t>
      </w:r>
      <w:r>
        <w:rPr>
          <w:color w:val="231F20"/>
          <w:spacing w:val="-13"/>
          <w:w w:val="95"/>
        </w:rPr>
        <w:t> </w:t>
      </w:r>
      <w:r>
        <w:rPr>
          <w:color w:val="231F20"/>
          <w:w w:val="95"/>
        </w:rPr>
        <w:t>el</w:t>
      </w:r>
      <w:r>
        <w:rPr>
          <w:color w:val="231F20"/>
          <w:spacing w:val="-13"/>
          <w:w w:val="95"/>
        </w:rPr>
        <w:t> </w:t>
      </w:r>
      <w:r>
        <w:rPr>
          <w:color w:val="231F20"/>
          <w:w w:val="95"/>
        </w:rPr>
        <w:t>delegado–</w:t>
      </w:r>
      <w:r>
        <w:rPr>
          <w:color w:val="231F20"/>
          <w:spacing w:val="-13"/>
          <w:w w:val="95"/>
        </w:rPr>
        <w:t> </w:t>
      </w:r>
      <w:r>
        <w:rPr>
          <w:color w:val="231F20"/>
          <w:w w:val="95"/>
        </w:rPr>
        <w:t>al</w:t>
      </w:r>
      <w:r>
        <w:rPr>
          <w:color w:val="231F20"/>
          <w:spacing w:val="-13"/>
          <w:w w:val="95"/>
        </w:rPr>
        <w:t> </w:t>
      </w:r>
      <w:r>
        <w:rPr>
          <w:color w:val="231F20"/>
          <w:w w:val="95"/>
        </w:rPr>
        <w:t>inicio</w:t>
      </w:r>
      <w:r>
        <w:rPr>
          <w:color w:val="231F20"/>
          <w:spacing w:val="-13"/>
          <w:w w:val="95"/>
        </w:rPr>
        <w:t> </w:t>
      </w:r>
      <w:r>
        <w:rPr>
          <w:color w:val="231F20"/>
          <w:w w:val="95"/>
        </w:rPr>
        <w:t>solo</w:t>
      </w:r>
      <w:r>
        <w:rPr>
          <w:color w:val="231F20"/>
          <w:spacing w:val="-13"/>
          <w:w w:val="95"/>
        </w:rPr>
        <w:t> </w:t>
      </w:r>
      <w:r>
        <w:rPr>
          <w:color w:val="231F20"/>
          <w:w w:val="95"/>
        </w:rPr>
        <w:t>algunas casas</w:t>
      </w:r>
      <w:r>
        <w:rPr>
          <w:color w:val="231F20"/>
          <w:spacing w:val="-17"/>
          <w:w w:val="95"/>
        </w:rPr>
        <w:t> </w:t>
      </w:r>
      <w:r>
        <w:rPr>
          <w:color w:val="231F20"/>
          <w:w w:val="95"/>
        </w:rPr>
        <w:t>del</w:t>
      </w:r>
      <w:r>
        <w:rPr>
          <w:color w:val="231F20"/>
          <w:spacing w:val="-17"/>
          <w:w w:val="95"/>
        </w:rPr>
        <w:t> </w:t>
      </w:r>
      <w:r>
        <w:rPr>
          <w:color w:val="231F20"/>
          <w:w w:val="95"/>
        </w:rPr>
        <w:t>centro</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w w:val="95"/>
        </w:rPr>
        <w:t>comunidad</w:t>
      </w:r>
      <w:r>
        <w:rPr>
          <w:color w:val="231F20"/>
          <w:spacing w:val="-17"/>
          <w:w w:val="95"/>
        </w:rPr>
        <w:t> </w:t>
      </w:r>
      <w:r>
        <w:rPr>
          <w:color w:val="231F20"/>
          <w:w w:val="95"/>
        </w:rPr>
        <w:t>tenían</w:t>
      </w:r>
      <w:r>
        <w:rPr>
          <w:color w:val="231F20"/>
          <w:spacing w:val="-17"/>
          <w:w w:val="95"/>
        </w:rPr>
        <w:t> </w:t>
      </w:r>
      <w:r>
        <w:rPr>
          <w:color w:val="231F20"/>
          <w:w w:val="95"/>
        </w:rPr>
        <w:t>teléfono.</w:t>
      </w:r>
      <w:r>
        <w:rPr>
          <w:color w:val="231F20"/>
          <w:spacing w:val="-17"/>
          <w:w w:val="95"/>
        </w:rPr>
        <w:t> </w:t>
      </w:r>
      <w:r>
        <w:rPr>
          <w:color w:val="231F20"/>
          <w:w w:val="95"/>
        </w:rPr>
        <w:t>Don</w:t>
      </w:r>
      <w:r>
        <w:rPr>
          <w:color w:val="231F20"/>
          <w:spacing w:val="-17"/>
          <w:w w:val="95"/>
        </w:rPr>
        <w:t> </w:t>
      </w:r>
      <w:r>
        <w:rPr>
          <w:color w:val="231F20"/>
          <w:w w:val="95"/>
        </w:rPr>
        <w:t>Lorenzo</w:t>
      </w:r>
      <w:r>
        <w:rPr>
          <w:color w:val="231F20"/>
          <w:spacing w:val="-17"/>
          <w:w w:val="95"/>
        </w:rPr>
        <w:t> </w:t>
      </w:r>
      <w:r>
        <w:rPr>
          <w:color w:val="231F20"/>
          <w:w w:val="95"/>
        </w:rPr>
        <w:t>García,</w:t>
      </w:r>
      <w:r>
        <w:rPr>
          <w:color w:val="231F20"/>
          <w:spacing w:val="-17"/>
          <w:w w:val="95"/>
        </w:rPr>
        <w:t> </w:t>
      </w:r>
      <w:r>
        <w:rPr>
          <w:color w:val="231F20"/>
          <w:w w:val="95"/>
        </w:rPr>
        <w:t>el </w:t>
      </w:r>
      <w:r>
        <w:rPr>
          <w:color w:val="231F20"/>
        </w:rPr>
        <w:t>de</w:t>
      </w:r>
      <w:r>
        <w:rPr>
          <w:color w:val="231F20"/>
          <w:spacing w:val="-20"/>
        </w:rPr>
        <w:t> </w:t>
      </w:r>
      <w:r>
        <w:rPr>
          <w:color w:val="231F20"/>
        </w:rPr>
        <w:t>la</w:t>
      </w:r>
      <w:r>
        <w:rPr>
          <w:color w:val="231F20"/>
          <w:spacing w:val="-20"/>
        </w:rPr>
        <w:t> </w:t>
      </w:r>
      <w:r>
        <w:rPr>
          <w:color w:val="231F20"/>
        </w:rPr>
        <w:t>tienda</w:t>
      </w:r>
      <w:r>
        <w:rPr>
          <w:color w:val="231F20"/>
          <w:spacing w:val="-20"/>
        </w:rPr>
        <w:t> </w:t>
      </w:r>
      <w:r>
        <w:rPr>
          <w:color w:val="231F20"/>
        </w:rPr>
        <w:t>de</w:t>
      </w:r>
      <w:r>
        <w:rPr>
          <w:color w:val="231F20"/>
          <w:spacing w:val="-20"/>
        </w:rPr>
        <w:t> </w:t>
      </w:r>
      <w:r>
        <w:rPr>
          <w:color w:val="231F20"/>
        </w:rPr>
        <w:t>abarrotes,</w:t>
      </w:r>
      <w:r>
        <w:rPr>
          <w:color w:val="231F20"/>
          <w:spacing w:val="-20"/>
        </w:rPr>
        <w:t> </w:t>
      </w:r>
      <w:r>
        <w:rPr>
          <w:color w:val="231F20"/>
        </w:rPr>
        <w:t>fue</w:t>
      </w:r>
      <w:r>
        <w:rPr>
          <w:color w:val="231F20"/>
          <w:spacing w:val="-20"/>
        </w:rPr>
        <w:t> </w:t>
      </w:r>
      <w:r>
        <w:rPr>
          <w:color w:val="231F20"/>
        </w:rPr>
        <w:t>el</w:t>
      </w:r>
      <w:r>
        <w:rPr>
          <w:color w:val="231F20"/>
          <w:spacing w:val="-20"/>
        </w:rPr>
        <w:t> </w:t>
      </w:r>
      <w:r>
        <w:rPr>
          <w:color w:val="231F20"/>
        </w:rPr>
        <w:t>primero</w:t>
      </w:r>
      <w:r>
        <w:rPr>
          <w:color w:val="231F20"/>
          <w:spacing w:val="-20"/>
        </w:rPr>
        <w:t> </w:t>
      </w:r>
      <w:r>
        <w:rPr>
          <w:color w:val="231F20"/>
        </w:rPr>
        <w:t>en</w:t>
      </w:r>
      <w:r>
        <w:rPr>
          <w:color w:val="231F20"/>
          <w:spacing w:val="-20"/>
        </w:rPr>
        <w:t> </w:t>
      </w:r>
      <w:r>
        <w:rPr>
          <w:color w:val="231F20"/>
        </w:rPr>
        <w:t>llevar</w:t>
      </w:r>
      <w:r>
        <w:rPr>
          <w:color w:val="231F20"/>
          <w:spacing w:val="-20"/>
        </w:rPr>
        <w:t> </w:t>
      </w:r>
      <w:r>
        <w:rPr>
          <w:color w:val="231F20"/>
        </w:rPr>
        <w:t>este</w:t>
      </w:r>
      <w:r>
        <w:rPr>
          <w:color w:val="231F20"/>
          <w:spacing w:val="-20"/>
        </w:rPr>
        <w:t> </w:t>
      </w:r>
      <w:r>
        <w:rPr>
          <w:color w:val="231F20"/>
        </w:rPr>
        <w:t>medio</w:t>
      </w:r>
      <w:r>
        <w:rPr>
          <w:color w:val="231F20"/>
          <w:spacing w:val="-20"/>
        </w:rPr>
        <w:t> </w:t>
      </w:r>
      <w:r>
        <w:rPr>
          <w:color w:val="231F20"/>
        </w:rPr>
        <w:t>a</w:t>
      </w:r>
      <w:r>
        <w:rPr>
          <w:color w:val="231F20"/>
          <w:spacing w:val="-19"/>
        </w:rPr>
        <w:t> </w:t>
      </w:r>
      <w:r>
        <w:rPr>
          <w:color w:val="231F20"/>
        </w:rPr>
        <w:t>sah</w:t>
      </w:r>
      <w:r>
        <w:rPr>
          <w:color w:val="231F20"/>
          <w:spacing w:val="-20"/>
        </w:rPr>
        <w:t> </w:t>
      </w:r>
      <w:r>
        <w:rPr>
          <w:color w:val="231F20"/>
        </w:rPr>
        <w:t>y</w:t>
      </w:r>
      <w:r>
        <w:rPr>
          <w:color w:val="231F20"/>
          <w:spacing w:val="-20"/>
        </w:rPr>
        <w:t> </w:t>
      </w:r>
      <w:r>
        <w:rPr>
          <w:color w:val="231F20"/>
        </w:rPr>
        <w:t>de ahí</w:t>
      </w:r>
      <w:r>
        <w:rPr>
          <w:color w:val="231F20"/>
          <w:spacing w:val="-41"/>
        </w:rPr>
        <w:t> </w:t>
      </w:r>
      <w:r>
        <w:rPr>
          <w:color w:val="231F20"/>
        </w:rPr>
        <w:t>se</w:t>
      </w:r>
      <w:r>
        <w:rPr>
          <w:color w:val="231F20"/>
          <w:spacing w:val="-41"/>
        </w:rPr>
        <w:t> </w:t>
      </w:r>
      <w:r>
        <w:rPr>
          <w:color w:val="231F20"/>
        </w:rPr>
        <w:t>extendió</w:t>
      </w:r>
      <w:r>
        <w:rPr>
          <w:color w:val="231F20"/>
          <w:spacing w:val="-41"/>
        </w:rPr>
        <w:t> </w:t>
      </w:r>
      <w:r>
        <w:rPr>
          <w:color w:val="231F20"/>
        </w:rPr>
        <w:t>a</w:t>
      </w:r>
      <w:r>
        <w:rPr>
          <w:color w:val="231F20"/>
          <w:spacing w:val="-41"/>
        </w:rPr>
        <w:t> </w:t>
      </w:r>
      <w:r>
        <w:rPr>
          <w:color w:val="231F20"/>
        </w:rPr>
        <w:t>otras</w:t>
      </w:r>
      <w:r>
        <w:rPr>
          <w:color w:val="231F20"/>
          <w:spacing w:val="-41"/>
        </w:rPr>
        <w:t> </w:t>
      </w:r>
      <w:r>
        <w:rPr>
          <w:color w:val="231F20"/>
        </w:rPr>
        <w:t>casas.</w:t>
      </w:r>
      <w:r>
        <w:rPr>
          <w:color w:val="231F20"/>
          <w:spacing w:val="-41"/>
        </w:rPr>
        <w:t> </w:t>
      </w:r>
      <w:r>
        <w:rPr>
          <w:color w:val="231F20"/>
        </w:rPr>
        <w:t>Actualmente</w:t>
      </w:r>
      <w:r>
        <w:rPr>
          <w:color w:val="231F20"/>
          <w:spacing w:val="-41"/>
        </w:rPr>
        <w:t> </w:t>
      </w:r>
      <w:r>
        <w:rPr>
          <w:color w:val="231F20"/>
        </w:rPr>
        <w:t>no</w:t>
      </w:r>
      <w:r>
        <w:rPr>
          <w:color w:val="231F20"/>
          <w:spacing w:val="-41"/>
        </w:rPr>
        <w:t> </w:t>
      </w:r>
      <w:r>
        <w:rPr>
          <w:color w:val="231F20"/>
        </w:rPr>
        <w:t>todas</w:t>
      </w:r>
      <w:r>
        <w:rPr>
          <w:color w:val="231F20"/>
          <w:spacing w:val="-41"/>
        </w:rPr>
        <w:t> </w:t>
      </w:r>
      <w:r>
        <w:rPr>
          <w:color w:val="231F20"/>
        </w:rPr>
        <w:t>las</w:t>
      </w:r>
      <w:r>
        <w:rPr>
          <w:color w:val="231F20"/>
          <w:spacing w:val="-41"/>
        </w:rPr>
        <w:t> </w:t>
      </w:r>
      <w:r>
        <w:rPr>
          <w:color w:val="231F20"/>
        </w:rPr>
        <w:t>casas</w:t>
      </w:r>
      <w:r>
        <w:rPr>
          <w:color w:val="231F20"/>
          <w:spacing w:val="-41"/>
        </w:rPr>
        <w:t> </w:t>
      </w:r>
      <w:r>
        <w:rPr>
          <w:color w:val="231F20"/>
        </w:rPr>
        <w:t>cuentan</w:t>
      </w:r>
      <w:r>
        <w:rPr>
          <w:color w:val="231F20"/>
          <w:spacing w:val="-41"/>
        </w:rPr>
        <w:t> </w:t>
      </w:r>
      <w:r>
        <w:rPr>
          <w:color w:val="231F20"/>
        </w:rPr>
        <w:t>con ese</w:t>
      </w:r>
      <w:r>
        <w:rPr>
          <w:color w:val="231F20"/>
          <w:spacing w:val="-37"/>
        </w:rPr>
        <w:t> </w:t>
      </w:r>
      <w:r>
        <w:rPr>
          <w:color w:val="231F20"/>
        </w:rPr>
        <w:t>servicio,</w:t>
      </w:r>
      <w:r>
        <w:rPr>
          <w:color w:val="231F20"/>
          <w:spacing w:val="-37"/>
        </w:rPr>
        <w:t> </w:t>
      </w:r>
      <w:r>
        <w:rPr>
          <w:color w:val="231F20"/>
        </w:rPr>
        <w:t>de</w:t>
      </w:r>
      <w:r>
        <w:rPr>
          <w:color w:val="231F20"/>
          <w:spacing w:val="-37"/>
        </w:rPr>
        <w:t> </w:t>
      </w:r>
      <w:r>
        <w:rPr>
          <w:color w:val="231F20"/>
        </w:rPr>
        <w:t>hecho</w:t>
      </w:r>
      <w:r>
        <w:rPr>
          <w:color w:val="231F20"/>
          <w:spacing w:val="-37"/>
        </w:rPr>
        <w:t> </w:t>
      </w:r>
      <w:r>
        <w:rPr>
          <w:color w:val="231F20"/>
        </w:rPr>
        <w:t>los</w:t>
      </w:r>
      <w:r>
        <w:rPr>
          <w:color w:val="231F20"/>
          <w:spacing w:val="-37"/>
        </w:rPr>
        <w:t> </w:t>
      </w:r>
      <w:r>
        <w:rPr>
          <w:color w:val="231F20"/>
        </w:rPr>
        <w:t>datos</w:t>
      </w:r>
      <w:r>
        <w:rPr>
          <w:color w:val="231F20"/>
          <w:spacing w:val="-37"/>
        </w:rPr>
        <w:t> </w:t>
      </w:r>
      <w:r>
        <w:rPr>
          <w:color w:val="231F20"/>
        </w:rPr>
        <w:t>indican</w:t>
      </w:r>
      <w:r>
        <w:rPr>
          <w:color w:val="231F20"/>
          <w:spacing w:val="-37"/>
        </w:rPr>
        <w:t> </w:t>
      </w:r>
      <w:r>
        <w:rPr>
          <w:color w:val="231F20"/>
        </w:rPr>
        <w:t>que</w:t>
      </w:r>
      <w:r>
        <w:rPr>
          <w:color w:val="231F20"/>
          <w:spacing w:val="-37"/>
        </w:rPr>
        <w:t> </w:t>
      </w:r>
      <w:r>
        <w:rPr>
          <w:color w:val="231F20"/>
        </w:rPr>
        <w:t>aún</w:t>
      </w:r>
      <w:r>
        <w:rPr>
          <w:color w:val="231F20"/>
          <w:spacing w:val="-37"/>
        </w:rPr>
        <w:t> </w:t>
      </w:r>
      <w:r>
        <w:rPr>
          <w:color w:val="231F20"/>
        </w:rPr>
        <w:t>son</w:t>
      </w:r>
      <w:r>
        <w:rPr>
          <w:color w:val="231F20"/>
          <w:spacing w:val="-37"/>
        </w:rPr>
        <w:t> </w:t>
      </w:r>
      <w:r>
        <w:rPr>
          <w:color w:val="231F20"/>
        </w:rPr>
        <w:t>más</w:t>
      </w:r>
      <w:r>
        <w:rPr>
          <w:color w:val="231F20"/>
          <w:spacing w:val="-37"/>
        </w:rPr>
        <w:t> </w:t>
      </w:r>
      <w:r>
        <w:rPr>
          <w:color w:val="231F20"/>
        </w:rPr>
        <w:t>las</w:t>
      </w:r>
      <w:r>
        <w:rPr>
          <w:color w:val="231F20"/>
          <w:spacing w:val="-37"/>
        </w:rPr>
        <w:t> </w:t>
      </w:r>
      <w:r>
        <w:rPr>
          <w:color w:val="231F20"/>
        </w:rPr>
        <w:t>familias</w:t>
      </w:r>
      <w:r>
        <w:rPr>
          <w:color w:val="231F20"/>
          <w:spacing w:val="-37"/>
        </w:rPr>
        <w:t> </w:t>
      </w:r>
      <w:r>
        <w:rPr>
          <w:color w:val="231F20"/>
        </w:rPr>
        <w:t>que no</w:t>
      </w:r>
      <w:r>
        <w:rPr>
          <w:color w:val="231F20"/>
          <w:spacing w:val="-39"/>
        </w:rPr>
        <w:t> </w:t>
      </w:r>
      <w:r>
        <w:rPr>
          <w:color w:val="231F20"/>
        </w:rPr>
        <w:t>cuentan</w:t>
      </w:r>
      <w:r>
        <w:rPr>
          <w:color w:val="231F20"/>
          <w:spacing w:val="-39"/>
        </w:rPr>
        <w:t> </w:t>
      </w:r>
      <w:r>
        <w:rPr>
          <w:color w:val="231F20"/>
        </w:rPr>
        <w:t>con</w:t>
      </w:r>
      <w:r>
        <w:rPr>
          <w:color w:val="231F20"/>
          <w:spacing w:val="-39"/>
        </w:rPr>
        <w:t> </w:t>
      </w:r>
      <w:r>
        <w:rPr>
          <w:color w:val="231F20"/>
        </w:rPr>
        <w:t>teléfono</w:t>
      </w:r>
      <w:r>
        <w:rPr>
          <w:color w:val="231F20"/>
          <w:spacing w:val="-39"/>
        </w:rPr>
        <w:t> </w:t>
      </w:r>
      <w:r>
        <w:rPr>
          <w:color w:val="231F20"/>
        </w:rPr>
        <w:t>fijo</w:t>
      </w:r>
      <w:r>
        <w:rPr>
          <w:color w:val="231F20"/>
          <w:spacing w:val="-39"/>
        </w:rPr>
        <w:t> </w:t>
      </w:r>
      <w:r>
        <w:rPr>
          <w:color w:val="231F20"/>
        </w:rPr>
        <w:t>que</w:t>
      </w:r>
      <w:r>
        <w:rPr>
          <w:color w:val="231F20"/>
          <w:spacing w:val="-39"/>
        </w:rPr>
        <w:t> </w:t>
      </w:r>
      <w:r>
        <w:rPr>
          <w:color w:val="231F20"/>
        </w:rPr>
        <w:t>las</w:t>
      </w:r>
      <w:r>
        <w:rPr>
          <w:color w:val="231F20"/>
          <w:spacing w:val="-39"/>
        </w:rPr>
        <w:t> </w:t>
      </w:r>
      <w:r>
        <w:rPr>
          <w:color w:val="231F20"/>
        </w:rPr>
        <w:t>que</w:t>
      </w:r>
      <w:r>
        <w:rPr>
          <w:color w:val="231F20"/>
          <w:spacing w:val="-39"/>
        </w:rPr>
        <w:t> </w:t>
      </w:r>
      <w:r>
        <w:rPr>
          <w:color w:val="231F20"/>
        </w:rPr>
        <w:t>sí</w:t>
      </w:r>
      <w:r>
        <w:rPr>
          <w:color w:val="231F20"/>
          <w:spacing w:val="-39"/>
        </w:rPr>
        <w:t> </w:t>
      </w:r>
      <w:r>
        <w:rPr>
          <w:color w:val="231F20"/>
        </w:rPr>
        <w:t>lo</w:t>
      </w:r>
      <w:r>
        <w:rPr>
          <w:color w:val="231F20"/>
          <w:spacing w:val="-39"/>
        </w:rPr>
        <w:t> </w:t>
      </w:r>
      <w:r>
        <w:rPr>
          <w:color w:val="231F20"/>
        </w:rPr>
        <w:t>tienen.</w:t>
      </w:r>
    </w:p>
    <w:p>
      <w:pPr>
        <w:pStyle w:val="BodyText"/>
      </w:pPr>
    </w:p>
    <w:p>
      <w:pPr>
        <w:pStyle w:val="BodyText"/>
        <w:spacing w:before="2"/>
        <w:rPr>
          <w:sz w:val="22"/>
        </w:rPr>
      </w:pPr>
    </w:p>
    <w:p>
      <w:pPr>
        <w:pStyle w:val="BodyText"/>
        <w:spacing w:line="278" w:lineRule="auto"/>
        <w:ind w:left="110" w:right="109"/>
        <w:jc w:val="both"/>
      </w:pPr>
      <w:r>
        <w:rPr>
          <w:color w:val="231F20"/>
        </w:rPr>
        <w:t>En</w:t>
      </w:r>
      <w:r>
        <w:rPr>
          <w:color w:val="231F20"/>
          <w:spacing w:val="-21"/>
        </w:rPr>
        <w:t> </w:t>
      </w:r>
      <w:r>
        <w:rPr>
          <w:color w:val="231F20"/>
        </w:rPr>
        <w:t>cuanto</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rPr>
        <w:t>telefonía</w:t>
      </w:r>
      <w:r>
        <w:rPr>
          <w:color w:val="231F20"/>
          <w:spacing w:val="-21"/>
        </w:rPr>
        <w:t> </w:t>
      </w:r>
      <w:r>
        <w:rPr>
          <w:color w:val="231F20"/>
        </w:rPr>
        <w:t>celular,</w:t>
      </w:r>
      <w:r>
        <w:rPr>
          <w:color w:val="231F20"/>
          <w:spacing w:val="-21"/>
        </w:rPr>
        <w:t> </w:t>
      </w:r>
      <w:r>
        <w:rPr>
          <w:color w:val="231F20"/>
        </w:rPr>
        <w:t>si</w:t>
      </w:r>
      <w:r>
        <w:rPr>
          <w:color w:val="231F20"/>
          <w:spacing w:val="-21"/>
        </w:rPr>
        <w:t> </w:t>
      </w:r>
      <w:r>
        <w:rPr>
          <w:color w:val="231F20"/>
        </w:rPr>
        <w:t>bien</w:t>
      </w:r>
      <w:r>
        <w:rPr>
          <w:color w:val="231F20"/>
          <w:spacing w:val="-21"/>
        </w:rPr>
        <w:t> </w:t>
      </w:r>
      <w:r>
        <w:rPr>
          <w:color w:val="231F20"/>
        </w:rPr>
        <w:t>la</w:t>
      </w:r>
      <w:r>
        <w:rPr>
          <w:color w:val="231F20"/>
          <w:spacing w:val="-21"/>
        </w:rPr>
        <w:t> </w:t>
      </w:r>
      <w:r>
        <w:rPr>
          <w:color w:val="231F20"/>
        </w:rPr>
        <w:t>población</w:t>
      </w:r>
      <w:r>
        <w:rPr>
          <w:color w:val="231F20"/>
          <w:spacing w:val="-21"/>
        </w:rPr>
        <w:t> </w:t>
      </w:r>
      <w:r>
        <w:rPr>
          <w:color w:val="231F20"/>
        </w:rPr>
        <w:t>está</w:t>
      </w:r>
      <w:r>
        <w:rPr>
          <w:color w:val="231F20"/>
          <w:spacing w:val="-21"/>
        </w:rPr>
        <w:t> </w:t>
      </w:r>
      <w:r>
        <w:rPr>
          <w:color w:val="231F20"/>
        </w:rPr>
        <w:t>al</w:t>
      </w:r>
      <w:r>
        <w:rPr>
          <w:color w:val="231F20"/>
          <w:spacing w:val="-21"/>
        </w:rPr>
        <w:t> </w:t>
      </w:r>
      <w:r>
        <w:rPr>
          <w:color w:val="231F20"/>
        </w:rPr>
        <w:t>tanto</w:t>
      </w:r>
      <w:r>
        <w:rPr>
          <w:color w:val="231F20"/>
          <w:spacing w:val="-21"/>
        </w:rPr>
        <w:t> </w:t>
      </w:r>
      <w:r>
        <w:rPr>
          <w:color w:val="231F20"/>
        </w:rPr>
        <w:t>de</w:t>
      </w:r>
      <w:r>
        <w:rPr>
          <w:color w:val="231F20"/>
          <w:spacing w:val="-21"/>
        </w:rPr>
        <w:t> </w:t>
      </w:r>
      <w:r>
        <w:rPr>
          <w:color w:val="231F20"/>
        </w:rPr>
        <w:t>los avances</w:t>
      </w:r>
      <w:r>
        <w:rPr>
          <w:color w:val="231F20"/>
          <w:spacing w:val="-40"/>
        </w:rPr>
        <w:t> </w:t>
      </w:r>
      <w:r>
        <w:rPr>
          <w:color w:val="231F20"/>
        </w:rPr>
        <w:t>y</w:t>
      </w:r>
      <w:r>
        <w:rPr>
          <w:color w:val="231F20"/>
          <w:spacing w:val="-40"/>
        </w:rPr>
        <w:t> </w:t>
      </w:r>
      <w:r>
        <w:rPr>
          <w:color w:val="231F20"/>
        </w:rPr>
        <w:t>ventajas</w:t>
      </w:r>
      <w:r>
        <w:rPr>
          <w:color w:val="231F20"/>
          <w:spacing w:val="-40"/>
        </w:rPr>
        <w:t> </w:t>
      </w:r>
      <w:r>
        <w:rPr>
          <w:color w:val="231F20"/>
        </w:rPr>
        <w:t>que</w:t>
      </w:r>
      <w:r>
        <w:rPr>
          <w:color w:val="231F20"/>
          <w:spacing w:val="-40"/>
        </w:rPr>
        <w:t> </w:t>
      </w:r>
      <w:r>
        <w:rPr>
          <w:color w:val="231F20"/>
        </w:rPr>
        <w:t>tiene</w:t>
      </w:r>
      <w:r>
        <w:rPr>
          <w:color w:val="231F20"/>
          <w:spacing w:val="-40"/>
        </w:rPr>
        <w:t> </w:t>
      </w:r>
      <w:r>
        <w:rPr>
          <w:color w:val="231F20"/>
        </w:rPr>
        <w:t>la</w:t>
      </w:r>
      <w:r>
        <w:rPr>
          <w:color w:val="231F20"/>
          <w:spacing w:val="-40"/>
        </w:rPr>
        <w:t> </w:t>
      </w:r>
      <w:r>
        <w:rPr>
          <w:color w:val="231F20"/>
        </w:rPr>
        <w:t>comunicación</w:t>
      </w:r>
      <w:r>
        <w:rPr>
          <w:color w:val="231F20"/>
          <w:spacing w:val="-40"/>
        </w:rPr>
        <w:t> </w:t>
      </w:r>
      <w:r>
        <w:rPr>
          <w:color w:val="231F20"/>
        </w:rPr>
        <w:t>telefónica,</w:t>
      </w:r>
      <w:r>
        <w:rPr>
          <w:color w:val="231F20"/>
          <w:spacing w:val="-40"/>
        </w:rPr>
        <w:t> </w:t>
      </w:r>
      <w:r>
        <w:rPr>
          <w:color w:val="231F20"/>
        </w:rPr>
        <w:t>lo</w:t>
      </w:r>
      <w:r>
        <w:rPr>
          <w:color w:val="231F20"/>
          <w:spacing w:val="-40"/>
        </w:rPr>
        <w:t> </w:t>
      </w:r>
      <w:r>
        <w:rPr>
          <w:color w:val="231F20"/>
        </w:rPr>
        <w:t>cierto</w:t>
      </w:r>
      <w:r>
        <w:rPr>
          <w:color w:val="231F20"/>
          <w:spacing w:val="-40"/>
        </w:rPr>
        <w:t> </w:t>
      </w:r>
      <w:r>
        <w:rPr>
          <w:color w:val="231F20"/>
        </w:rPr>
        <w:t>es</w:t>
      </w:r>
      <w:r>
        <w:rPr>
          <w:color w:val="231F20"/>
          <w:spacing w:val="-40"/>
        </w:rPr>
        <w:t> </w:t>
      </w:r>
      <w:r>
        <w:rPr>
          <w:color w:val="231F20"/>
        </w:rPr>
        <w:t>que</w:t>
      </w:r>
    </w:p>
    <w:p>
      <w:pPr>
        <w:pStyle w:val="BodyText"/>
        <w:spacing w:line="278" w:lineRule="auto" w:before="1"/>
        <w:ind w:left="110" w:right="107"/>
        <w:jc w:val="both"/>
      </w:pPr>
      <w:r>
        <w:rPr>
          <w:color w:val="231F20"/>
        </w:rPr>
        <w:t>–según</w:t>
      </w:r>
      <w:r>
        <w:rPr>
          <w:color w:val="231F20"/>
          <w:spacing w:val="-28"/>
        </w:rPr>
        <w:t> </w:t>
      </w:r>
      <w:r>
        <w:rPr>
          <w:color w:val="231F20"/>
        </w:rPr>
        <w:t>la</w:t>
      </w:r>
      <w:r>
        <w:rPr>
          <w:color w:val="231F20"/>
          <w:spacing w:val="-28"/>
        </w:rPr>
        <w:t> </w:t>
      </w:r>
      <w:r>
        <w:rPr>
          <w:color w:val="231F20"/>
        </w:rPr>
        <w:t>muestra–</w:t>
      </w:r>
      <w:r>
        <w:rPr>
          <w:color w:val="231F20"/>
          <w:spacing w:val="-28"/>
        </w:rPr>
        <w:t> </w:t>
      </w:r>
      <w:r>
        <w:rPr>
          <w:color w:val="231F20"/>
        </w:rPr>
        <w:t>no</w:t>
      </w:r>
      <w:r>
        <w:rPr>
          <w:color w:val="231F20"/>
          <w:spacing w:val="-28"/>
        </w:rPr>
        <w:t> </w:t>
      </w:r>
      <w:r>
        <w:rPr>
          <w:color w:val="231F20"/>
        </w:rPr>
        <w:t>todos</w:t>
      </w:r>
      <w:r>
        <w:rPr>
          <w:color w:val="231F20"/>
          <w:spacing w:val="-28"/>
        </w:rPr>
        <w:t> </w:t>
      </w:r>
      <w:r>
        <w:rPr>
          <w:color w:val="231F20"/>
        </w:rPr>
        <w:t>cuentan</w:t>
      </w:r>
      <w:r>
        <w:rPr>
          <w:color w:val="231F20"/>
          <w:spacing w:val="-28"/>
        </w:rPr>
        <w:t> </w:t>
      </w:r>
      <w:r>
        <w:rPr>
          <w:color w:val="231F20"/>
        </w:rPr>
        <w:t>con</w:t>
      </w:r>
      <w:r>
        <w:rPr>
          <w:color w:val="231F20"/>
          <w:spacing w:val="-28"/>
        </w:rPr>
        <w:t> </w:t>
      </w:r>
      <w:r>
        <w:rPr>
          <w:color w:val="231F20"/>
        </w:rPr>
        <w:t>un</w:t>
      </w:r>
      <w:r>
        <w:rPr>
          <w:color w:val="231F20"/>
          <w:spacing w:val="-28"/>
        </w:rPr>
        <w:t> </w:t>
      </w:r>
      <w:r>
        <w:rPr>
          <w:color w:val="231F20"/>
        </w:rPr>
        <w:t>celular.</w:t>
      </w:r>
      <w:r>
        <w:rPr>
          <w:color w:val="231F20"/>
          <w:spacing w:val="-28"/>
        </w:rPr>
        <w:t> </w:t>
      </w:r>
      <w:r>
        <w:rPr>
          <w:color w:val="231F20"/>
        </w:rPr>
        <w:t>40%</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muestra manifestó</w:t>
      </w:r>
      <w:r>
        <w:rPr>
          <w:color w:val="231F20"/>
          <w:spacing w:val="-13"/>
        </w:rPr>
        <w:t> </w:t>
      </w:r>
      <w:r>
        <w:rPr>
          <w:color w:val="231F20"/>
        </w:rPr>
        <w:t>contar</w:t>
      </w:r>
      <w:r>
        <w:rPr>
          <w:color w:val="231F20"/>
          <w:spacing w:val="-13"/>
        </w:rPr>
        <w:t> </w:t>
      </w:r>
      <w:r>
        <w:rPr>
          <w:color w:val="231F20"/>
        </w:rPr>
        <w:t>con</w:t>
      </w:r>
      <w:r>
        <w:rPr>
          <w:color w:val="231F20"/>
          <w:spacing w:val="-13"/>
        </w:rPr>
        <w:t> </w:t>
      </w:r>
      <w:r>
        <w:rPr>
          <w:color w:val="231F20"/>
        </w:rPr>
        <w:t>este</w:t>
      </w:r>
      <w:r>
        <w:rPr>
          <w:color w:val="231F20"/>
          <w:spacing w:val="-13"/>
        </w:rPr>
        <w:t> </w:t>
      </w:r>
      <w:r>
        <w:rPr>
          <w:color w:val="231F20"/>
        </w:rPr>
        <w:t>medio</w:t>
      </w:r>
      <w:r>
        <w:rPr>
          <w:color w:val="231F20"/>
          <w:spacing w:val="-13"/>
        </w:rPr>
        <w:t> </w:t>
      </w:r>
      <w:r>
        <w:rPr>
          <w:color w:val="231F20"/>
        </w:rPr>
        <w:t>de</w:t>
      </w:r>
      <w:r>
        <w:rPr>
          <w:color w:val="231F20"/>
          <w:spacing w:val="-13"/>
        </w:rPr>
        <w:t> </w:t>
      </w:r>
      <w:r>
        <w:rPr>
          <w:color w:val="231F20"/>
        </w:rPr>
        <w:t>comunicación,</w:t>
      </w:r>
      <w:r>
        <w:rPr>
          <w:color w:val="231F20"/>
          <w:spacing w:val="-13"/>
        </w:rPr>
        <w:t> </w:t>
      </w:r>
      <w:r>
        <w:rPr>
          <w:color w:val="231F20"/>
        </w:rPr>
        <w:t>de</w:t>
      </w:r>
      <w:r>
        <w:rPr>
          <w:color w:val="231F20"/>
          <w:spacing w:val="-13"/>
        </w:rPr>
        <w:t> </w:t>
      </w:r>
      <w:r>
        <w:rPr>
          <w:color w:val="231F20"/>
        </w:rPr>
        <w:t>ese</w:t>
      </w:r>
      <w:r>
        <w:rPr>
          <w:color w:val="231F20"/>
          <w:spacing w:val="-13"/>
        </w:rPr>
        <w:t> </w:t>
      </w:r>
      <w:r>
        <w:rPr>
          <w:color w:val="231F20"/>
        </w:rPr>
        <w:t>porcentaje, corresponde</w:t>
      </w:r>
      <w:r>
        <w:rPr>
          <w:color w:val="231F20"/>
          <w:spacing w:val="-23"/>
        </w:rPr>
        <w:t> </w:t>
      </w:r>
      <w:r>
        <w:rPr>
          <w:color w:val="231F20"/>
        </w:rPr>
        <w:t>a</w:t>
      </w:r>
      <w:r>
        <w:rPr>
          <w:color w:val="231F20"/>
          <w:spacing w:val="-23"/>
        </w:rPr>
        <w:t> </w:t>
      </w:r>
      <w:r>
        <w:rPr>
          <w:color w:val="231F20"/>
        </w:rPr>
        <w:t>los</w:t>
      </w:r>
      <w:r>
        <w:rPr>
          <w:color w:val="231F20"/>
          <w:spacing w:val="-23"/>
        </w:rPr>
        <w:t> </w:t>
      </w:r>
      <w:r>
        <w:rPr>
          <w:color w:val="231F20"/>
        </w:rPr>
        <w:t>segmentos</w:t>
      </w:r>
      <w:r>
        <w:rPr>
          <w:color w:val="231F20"/>
          <w:spacing w:val="-23"/>
        </w:rPr>
        <w:t> </w:t>
      </w:r>
      <w:r>
        <w:rPr>
          <w:color w:val="231F20"/>
        </w:rPr>
        <w:t>2</w:t>
      </w:r>
      <w:r>
        <w:rPr>
          <w:color w:val="231F20"/>
          <w:spacing w:val="-23"/>
        </w:rPr>
        <w:t> </w:t>
      </w:r>
      <w:r>
        <w:rPr>
          <w:color w:val="231F20"/>
        </w:rPr>
        <w:t>y</w:t>
      </w:r>
      <w:r>
        <w:rPr>
          <w:color w:val="231F20"/>
          <w:spacing w:val="-23"/>
        </w:rPr>
        <w:t> </w:t>
      </w:r>
      <w:r>
        <w:rPr>
          <w:color w:val="231F20"/>
        </w:rPr>
        <w:t>3</w:t>
      </w:r>
      <w:r>
        <w:rPr>
          <w:color w:val="231F20"/>
          <w:spacing w:val="-23"/>
        </w:rPr>
        <w:t> </w:t>
      </w:r>
      <w:r>
        <w:rPr>
          <w:color w:val="231F20"/>
        </w:rPr>
        <w:t>el</w:t>
      </w:r>
      <w:r>
        <w:rPr>
          <w:color w:val="231F20"/>
          <w:spacing w:val="-23"/>
        </w:rPr>
        <w:t> </w:t>
      </w:r>
      <w:r>
        <w:rPr>
          <w:color w:val="231F20"/>
        </w:rPr>
        <w:t>mayor</w:t>
      </w:r>
      <w:r>
        <w:rPr>
          <w:color w:val="231F20"/>
          <w:spacing w:val="-23"/>
        </w:rPr>
        <w:t> </w:t>
      </w:r>
      <w:r>
        <w:rPr>
          <w:color w:val="231F20"/>
        </w:rPr>
        <w:t>número</w:t>
      </w:r>
      <w:r>
        <w:rPr>
          <w:color w:val="231F20"/>
          <w:spacing w:val="-23"/>
        </w:rPr>
        <w:t> </w:t>
      </w:r>
      <w:r>
        <w:rPr>
          <w:color w:val="231F20"/>
        </w:rPr>
        <w:t>de</w:t>
      </w:r>
      <w:r>
        <w:rPr>
          <w:color w:val="231F20"/>
          <w:spacing w:val="-23"/>
        </w:rPr>
        <w:t> </w:t>
      </w:r>
      <w:r>
        <w:rPr>
          <w:color w:val="231F20"/>
        </w:rPr>
        <w:t>celulares.</w:t>
      </w:r>
      <w:r>
        <w:rPr>
          <w:color w:val="231F20"/>
          <w:spacing w:val="-23"/>
        </w:rPr>
        <w:t> </w:t>
      </w:r>
      <w:r>
        <w:rPr>
          <w:color w:val="231F20"/>
        </w:rPr>
        <w:t>Aquí puede</w:t>
      </w:r>
      <w:r>
        <w:rPr>
          <w:color w:val="231F20"/>
          <w:spacing w:val="-23"/>
        </w:rPr>
        <w:t> </w:t>
      </w:r>
      <w:r>
        <w:rPr>
          <w:color w:val="231F20"/>
        </w:rPr>
        <w:t>apreciarse</w:t>
      </w:r>
      <w:r>
        <w:rPr>
          <w:color w:val="231F20"/>
          <w:spacing w:val="-23"/>
        </w:rPr>
        <w:t> </w:t>
      </w:r>
      <w:r>
        <w:rPr>
          <w:color w:val="231F20"/>
        </w:rPr>
        <w:t>cómo</w:t>
      </w:r>
      <w:r>
        <w:rPr>
          <w:color w:val="231F20"/>
          <w:spacing w:val="-23"/>
        </w:rPr>
        <w:t> </w:t>
      </w:r>
      <w:r>
        <w:rPr>
          <w:color w:val="231F20"/>
        </w:rPr>
        <w:t>el</w:t>
      </w:r>
      <w:r>
        <w:rPr>
          <w:color w:val="231F20"/>
          <w:spacing w:val="-23"/>
        </w:rPr>
        <w:t> </w:t>
      </w:r>
      <w:r>
        <w:rPr>
          <w:color w:val="231F20"/>
        </w:rPr>
        <w:t>factor</w:t>
      </w:r>
      <w:r>
        <w:rPr>
          <w:color w:val="231F20"/>
          <w:spacing w:val="-23"/>
        </w:rPr>
        <w:t> </w:t>
      </w:r>
      <w:r>
        <w:rPr>
          <w:color w:val="231F20"/>
        </w:rPr>
        <w:t>transgeneracional</w:t>
      </w:r>
      <w:r>
        <w:rPr>
          <w:color w:val="231F20"/>
          <w:spacing w:val="-23"/>
        </w:rPr>
        <w:t> </w:t>
      </w:r>
      <w:r>
        <w:rPr>
          <w:color w:val="231F20"/>
        </w:rPr>
        <w:t>impactó</w:t>
      </w:r>
      <w:r>
        <w:rPr>
          <w:color w:val="231F20"/>
          <w:spacing w:val="-23"/>
        </w:rPr>
        <w:t> </w:t>
      </w:r>
      <w:r>
        <w:rPr>
          <w:color w:val="231F20"/>
        </w:rPr>
        <w:t>también</w:t>
      </w:r>
      <w:r>
        <w:rPr>
          <w:color w:val="231F20"/>
          <w:spacing w:val="-23"/>
        </w:rPr>
        <w:t> </w:t>
      </w:r>
      <w:r>
        <w:rPr>
          <w:color w:val="231F20"/>
        </w:rPr>
        <w:t>el </w:t>
      </w:r>
      <w:r>
        <w:rPr>
          <w:color w:val="231F20"/>
          <w:w w:val="95"/>
        </w:rPr>
        <w:t>acceso</w:t>
      </w:r>
      <w:r>
        <w:rPr>
          <w:color w:val="231F20"/>
          <w:spacing w:val="-38"/>
          <w:w w:val="95"/>
        </w:rPr>
        <w:t> </w:t>
      </w:r>
      <w:r>
        <w:rPr>
          <w:color w:val="231F20"/>
          <w:w w:val="95"/>
        </w:rPr>
        <w:t>y</w:t>
      </w:r>
      <w:r>
        <w:rPr>
          <w:color w:val="231F20"/>
          <w:spacing w:val="-38"/>
          <w:w w:val="95"/>
        </w:rPr>
        <w:t> </w:t>
      </w:r>
      <w:r>
        <w:rPr>
          <w:color w:val="231F20"/>
          <w:w w:val="95"/>
        </w:rPr>
        <w:t>la</w:t>
      </w:r>
      <w:r>
        <w:rPr>
          <w:color w:val="231F20"/>
          <w:spacing w:val="-38"/>
          <w:w w:val="95"/>
        </w:rPr>
        <w:t> </w:t>
      </w:r>
      <w:r>
        <w:rPr>
          <w:color w:val="231F20"/>
          <w:w w:val="95"/>
        </w:rPr>
        <w:t>“domesticación”.</w:t>
      </w:r>
    </w:p>
    <w:p>
      <w:pPr>
        <w:pStyle w:val="BodyText"/>
      </w:pPr>
    </w:p>
    <w:p>
      <w:pPr>
        <w:pStyle w:val="BodyText"/>
        <w:spacing w:before="8"/>
        <w:rPr>
          <w:sz w:val="19"/>
        </w:rPr>
      </w:pPr>
    </w:p>
    <w:p>
      <w:pPr>
        <w:pStyle w:val="BodyText"/>
        <w:spacing w:line="278" w:lineRule="auto"/>
        <w:ind w:left="110" w:right="108"/>
        <w:jc w:val="both"/>
      </w:pPr>
      <w:r>
        <w:rPr>
          <w:color w:val="231F20"/>
          <w:w w:val="95"/>
        </w:rPr>
        <w:t>Algo</w:t>
      </w:r>
      <w:r>
        <w:rPr>
          <w:color w:val="231F20"/>
          <w:spacing w:val="-23"/>
          <w:w w:val="95"/>
        </w:rPr>
        <w:t> </w:t>
      </w:r>
      <w:r>
        <w:rPr>
          <w:color w:val="231F20"/>
          <w:w w:val="95"/>
        </w:rPr>
        <w:t>que</w:t>
      </w:r>
      <w:r>
        <w:rPr>
          <w:color w:val="231F20"/>
          <w:spacing w:val="-23"/>
          <w:w w:val="95"/>
        </w:rPr>
        <w:t> </w:t>
      </w:r>
      <w:r>
        <w:rPr>
          <w:color w:val="231F20"/>
          <w:w w:val="95"/>
        </w:rPr>
        <w:t>llama</w:t>
      </w:r>
      <w:r>
        <w:rPr>
          <w:color w:val="231F20"/>
          <w:spacing w:val="-23"/>
          <w:w w:val="95"/>
        </w:rPr>
        <w:t> </w:t>
      </w:r>
      <w:r>
        <w:rPr>
          <w:color w:val="231F20"/>
          <w:w w:val="95"/>
        </w:rPr>
        <w:t>la</w:t>
      </w:r>
      <w:r>
        <w:rPr>
          <w:color w:val="231F20"/>
          <w:spacing w:val="-23"/>
          <w:w w:val="95"/>
        </w:rPr>
        <w:t> </w:t>
      </w:r>
      <w:r>
        <w:rPr>
          <w:color w:val="231F20"/>
          <w:w w:val="95"/>
        </w:rPr>
        <w:t>atención</w:t>
      </w:r>
      <w:r>
        <w:rPr>
          <w:color w:val="231F20"/>
          <w:spacing w:val="-23"/>
          <w:w w:val="95"/>
        </w:rPr>
        <w:t> </w:t>
      </w:r>
      <w:r>
        <w:rPr>
          <w:color w:val="231F20"/>
          <w:w w:val="95"/>
        </w:rPr>
        <w:t>es</w:t>
      </w:r>
      <w:r>
        <w:rPr>
          <w:color w:val="231F20"/>
          <w:spacing w:val="-23"/>
          <w:w w:val="95"/>
        </w:rPr>
        <w:t> </w:t>
      </w:r>
      <w:r>
        <w:rPr>
          <w:color w:val="231F20"/>
          <w:w w:val="95"/>
        </w:rPr>
        <w:t>la</w:t>
      </w:r>
      <w:r>
        <w:rPr>
          <w:color w:val="231F20"/>
          <w:spacing w:val="-23"/>
          <w:w w:val="95"/>
        </w:rPr>
        <w:t> </w:t>
      </w:r>
      <w:r>
        <w:rPr>
          <w:color w:val="231F20"/>
          <w:w w:val="95"/>
        </w:rPr>
        <w:t>tendencia</w:t>
      </w:r>
      <w:r>
        <w:rPr>
          <w:color w:val="231F20"/>
          <w:spacing w:val="-23"/>
          <w:w w:val="95"/>
        </w:rPr>
        <w:t> </w:t>
      </w:r>
      <w:r>
        <w:rPr>
          <w:color w:val="231F20"/>
          <w:w w:val="95"/>
        </w:rPr>
        <w:t>tecnológica</w:t>
      </w:r>
      <w:r>
        <w:rPr>
          <w:color w:val="231F20"/>
          <w:spacing w:val="-23"/>
          <w:w w:val="95"/>
        </w:rPr>
        <w:t> </w:t>
      </w:r>
      <w:r>
        <w:rPr>
          <w:color w:val="231F20"/>
          <w:w w:val="95"/>
        </w:rPr>
        <w:t>de</w:t>
      </w:r>
      <w:r>
        <w:rPr>
          <w:color w:val="231F20"/>
          <w:spacing w:val="-23"/>
          <w:w w:val="95"/>
        </w:rPr>
        <w:t> </w:t>
      </w:r>
      <w:r>
        <w:rPr>
          <w:color w:val="231F20"/>
          <w:w w:val="95"/>
        </w:rPr>
        <w:t>los</w:t>
      </w:r>
      <w:r>
        <w:rPr>
          <w:color w:val="231F20"/>
          <w:spacing w:val="-23"/>
          <w:w w:val="95"/>
        </w:rPr>
        <w:t> </w:t>
      </w:r>
      <w:r>
        <w:rPr>
          <w:color w:val="231F20"/>
          <w:w w:val="95"/>
        </w:rPr>
        <w:t>celulares</w:t>
      </w:r>
      <w:r>
        <w:rPr>
          <w:color w:val="231F20"/>
          <w:spacing w:val="-23"/>
          <w:w w:val="95"/>
        </w:rPr>
        <w:t> </w:t>
      </w:r>
      <w:r>
        <w:rPr>
          <w:color w:val="231F20"/>
          <w:w w:val="95"/>
        </w:rPr>
        <w:t>por </w:t>
      </w:r>
      <w:r>
        <w:rPr>
          <w:color w:val="231F20"/>
        </w:rPr>
        <w:t>generación.</w:t>
      </w:r>
      <w:r>
        <w:rPr>
          <w:color w:val="231F20"/>
          <w:spacing w:val="-38"/>
        </w:rPr>
        <w:t> </w:t>
      </w:r>
      <w:r>
        <w:rPr>
          <w:color w:val="231F20"/>
        </w:rPr>
        <w:t>Esto</w:t>
      </w:r>
      <w:r>
        <w:rPr>
          <w:color w:val="231F20"/>
          <w:spacing w:val="-38"/>
        </w:rPr>
        <w:t> </w:t>
      </w:r>
      <w:r>
        <w:rPr>
          <w:color w:val="231F20"/>
        </w:rPr>
        <w:t>puede</w:t>
      </w:r>
      <w:r>
        <w:rPr>
          <w:color w:val="231F20"/>
          <w:spacing w:val="-38"/>
        </w:rPr>
        <w:t> </w:t>
      </w:r>
      <w:r>
        <w:rPr>
          <w:color w:val="231F20"/>
        </w:rPr>
        <w:t>apreciarse</w:t>
      </w:r>
      <w:r>
        <w:rPr>
          <w:color w:val="231F20"/>
          <w:spacing w:val="-38"/>
        </w:rPr>
        <w:t> </w:t>
      </w:r>
      <w:r>
        <w:rPr>
          <w:color w:val="231F20"/>
        </w:rPr>
        <w:t>en</w:t>
      </w:r>
      <w:r>
        <w:rPr>
          <w:color w:val="231F20"/>
          <w:spacing w:val="-38"/>
        </w:rPr>
        <w:t> </w:t>
      </w:r>
      <w:r>
        <w:rPr>
          <w:color w:val="231F20"/>
        </w:rPr>
        <w:t>la</w:t>
      </w:r>
      <w:r>
        <w:rPr>
          <w:color w:val="231F20"/>
          <w:spacing w:val="-38"/>
        </w:rPr>
        <w:t> </w:t>
      </w:r>
      <w:r>
        <w:rPr>
          <w:color w:val="231F20"/>
        </w:rPr>
        <w:t>gráfica</w:t>
      </w:r>
      <w:r>
        <w:rPr>
          <w:color w:val="231F20"/>
          <w:spacing w:val="-38"/>
        </w:rPr>
        <w:t> </w:t>
      </w:r>
      <w:r>
        <w:rPr>
          <w:color w:val="231F20"/>
        </w:rPr>
        <w:t>33,</w:t>
      </w:r>
      <w:r>
        <w:rPr>
          <w:color w:val="231F20"/>
          <w:spacing w:val="-38"/>
        </w:rPr>
        <w:t> </w:t>
      </w:r>
      <w:r>
        <w:rPr>
          <w:color w:val="231F20"/>
        </w:rPr>
        <w:t>donde</w:t>
      </w:r>
      <w:r>
        <w:rPr>
          <w:color w:val="231F20"/>
          <w:spacing w:val="-38"/>
        </w:rPr>
        <w:t> </w:t>
      </w:r>
      <w:r>
        <w:rPr>
          <w:color w:val="231F20"/>
        </w:rPr>
        <w:t>es</w:t>
      </w:r>
      <w:r>
        <w:rPr>
          <w:color w:val="231F20"/>
          <w:spacing w:val="-38"/>
        </w:rPr>
        <w:t> </w:t>
      </w:r>
      <w:r>
        <w:rPr>
          <w:color w:val="231F20"/>
        </w:rPr>
        <w:t>perceptible </w:t>
      </w:r>
      <w:r>
        <w:rPr>
          <w:color w:val="231F20"/>
          <w:w w:val="90"/>
        </w:rPr>
        <w:t>que</w:t>
      </w:r>
      <w:r>
        <w:rPr>
          <w:color w:val="231F20"/>
          <w:spacing w:val="-11"/>
          <w:w w:val="90"/>
        </w:rPr>
        <w:t> </w:t>
      </w:r>
      <w:r>
        <w:rPr>
          <w:color w:val="231F20"/>
          <w:w w:val="90"/>
        </w:rPr>
        <w:t>la</w:t>
      </w:r>
      <w:r>
        <w:rPr>
          <w:color w:val="231F20"/>
          <w:spacing w:val="-11"/>
          <w:w w:val="90"/>
        </w:rPr>
        <w:t> </w:t>
      </w:r>
      <w:r>
        <w:rPr>
          <w:i/>
          <w:color w:val="231F20"/>
          <w:w w:val="90"/>
        </w:rPr>
        <w:t>generación</w:t>
      </w:r>
      <w:r>
        <w:rPr>
          <w:i/>
          <w:color w:val="231F20"/>
          <w:spacing w:val="-11"/>
          <w:w w:val="90"/>
        </w:rPr>
        <w:t> </w:t>
      </w:r>
      <w:r>
        <w:rPr>
          <w:i/>
          <w:color w:val="231F20"/>
          <w:w w:val="90"/>
        </w:rPr>
        <w:t>a</w:t>
      </w:r>
      <w:r>
        <w:rPr>
          <w:i/>
          <w:color w:val="231F20"/>
          <w:spacing w:val="-11"/>
          <w:w w:val="90"/>
        </w:rPr>
        <w:t> </w:t>
      </w:r>
      <w:r>
        <w:rPr>
          <w:i/>
          <w:color w:val="231F20"/>
          <w:w w:val="90"/>
        </w:rPr>
        <w:t>oscuras</w:t>
      </w:r>
      <w:r>
        <w:rPr>
          <w:i/>
          <w:color w:val="231F20"/>
          <w:spacing w:val="-11"/>
          <w:w w:val="90"/>
        </w:rPr>
        <w:t> </w:t>
      </w:r>
      <w:r>
        <w:rPr>
          <w:color w:val="231F20"/>
          <w:w w:val="90"/>
        </w:rPr>
        <w:t>tiene</w:t>
      </w:r>
      <w:r>
        <w:rPr>
          <w:color w:val="231F20"/>
          <w:spacing w:val="-11"/>
          <w:w w:val="90"/>
        </w:rPr>
        <w:t> </w:t>
      </w:r>
      <w:r>
        <w:rPr>
          <w:color w:val="231F20"/>
          <w:w w:val="90"/>
        </w:rPr>
        <w:t>apenas</w:t>
      </w:r>
      <w:r>
        <w:rPr>
          <w:color w:val="231F20"/>
          <w:spacing w:val="-11"/>
          <w:w w:val="90"/>
        </w:rPr>
        <w:t> </w:t>
      </w:r>
      <w:r>
        <w:rPr>
          <w:color w:val="231F20"/>
          <w:w w:val="90"/>
        </w:rPr>
        <w:t>las</w:t>
      </w:r>
      <w:r>
        <w:rPr>
          <w:color w:val="231F20"/>
          <w:spacing w:val="-11"/>
          <w:w w:val="90"/>
        </w:rPr>
        <w:t> </w:t>
      </w:r>
      <w:r>
        <w:rPr>
          <w:color w:val="231F20"/>
          <w:w w:val="90"/>
        </w:rPr>
        <w:t>aplicaciones</w:t>
      </w:r>
      <w:r>
        <w:rPr>
          <w:color w:val="231F20"/>
          <w:spacing w:val="-11"/>
          <w:w w:val="90"/>
        </w:rPr>
        <w:t> </w:t>
      </w:r>
      <w:r>
        <w:rPr>
          <w:color w:val="231F20"/>
          <w:w w:val="90"/>
        </w:rPr>
        <w:t>básicas;</w:t>
      </w:r>
      <w:r>
        <w:rPr>
          <w:color w:val="231F20"/>
          <w:spacing w:val="-11"/>
          <w:w w:val="90"/>
        </w:rPr>
        <w:t> </w:t>
      </w:r>
      <w:r>
        <w:rPr>
          <w:color w:val="231F20"/>
          <w:w w:val="90"/>
        </w:rPr>
        <w:t>la</w:t>
      </w:r>
      <w:r>
        <w:rPr>
          <w:color w:val="231F20"/>
          <w:spacing w:val="-11"/>
          <w:w w:val="90"/>
        </w:rPr>
        <w:t> </w:t>
      </w:r>
      <w:r>
        <w:rPr>
          <w:i/>
          <w:color w:val="231F20"/>
          <w:w w:val="90"/>
        </w:rPr>
        <w:t>genera- </w:t>
      </w:r>
      <w:r>
        <w:rPr>
          <w:i/>
          <w:color w:val="231F20"/>
          <w:w w:val="95"/>
        </w:rPr>
        <w:t>ción</w:t>
      </w:r>
      <w:r>
        <w:rPr>
          <w:i/>
          <w:color w:val="231F20"/>
          <w:spacing w:val="-40"/>
          <w:w w:val="95"/>
        </w:rPr>
        <w:t> </w:t>
      </w:r>
      <w:r>
        <w:rPr>
          <w:i/>
          <w:color w:val="231F20"/>
          <w:w w:val="95"/>
        </w:rPr>
        <w:t>mediática</w:t>
      </w:r>
      <w:r>
        <w:rPr>
          <w:i/>
          <w:color w:val="231F20"/>
          <w:spacing w:val="-40"/>
          <w:w w:val="95"/>
        </w:rPr>
        <w:t> </w:t>
      </w:r>
      <w:r>
        <w:rPr>
          <w:color w:val="231F20"/>
          <w:w w:val="95"/>
        </w:rPr>
        <w:t>cuenta</w:t>
      </w:r>
      <w:r>
        <w:rPr>
          <w:color w:val="231F20"/>
          <w:spacing w:val="-40"/>
          <w:w w:val="95"/>
        </w:rPr>
        <w:t> </w:t>
      </w:r>
      <w:r>
        <w:rPr>
          <w:color w:val="231F20"/>
          <w:w w:val="95"/>
        </w:rPr>
        <w:t>con</w:t>
      </w:r>
      <w:r>
        <w:rPr>
          <w:color w:val="231F20"/>
          <w:spacing w:val="-40"/>
          <w:w w:val="95"/>
        </w:rPr>
        <w:t> </w:t>
      </w:r>
      <w:r>
        <w:rPr>
          <w:color w:val="231F20"/>
          <w:w w:val="95"/>
        </w:rPr>
        <w:t>más</w:t>
      </w:r>
      <w:r>
        <w:rPr>
          <w:color w:val="231F20"/>
          <w:spacing w:val="-40"/>
          <w:w w:val="95"/>
        </w:rPr>
        <w:t> </w:t>
      </w:r>
      <w:r>
        <w:rPr>
          <w:color w:val="231F20"/>
          <w:w w:val="95"/>
        </w:rPr>
        <w:t>y</w:t>
      </w:r>
      <w:r>
        <w:rPr>
          <w:color w:val="231F20"/>
          <w:spacing w:val="-40"/>
          <w:w w:val="95"/>
        </w:rPr>
        <w:t> </w:t>
      </w:r>
      <w:r>
        <w:rPr>
          <w:color w:val="231F20"/>
          <w:w w:val="95"/>
        </w:rPr>
        <w:t>la</w:t>
      </w:r>
      <w:r>
        <w:rPr>
          <w:color w:val="231F20"/>
          <w:spacing w:val="-40"/>
          <w:w w:val="95"/>
        </w:rPr>
        <w:t> </w:t>
      </w:r>
      <w:r>
        <w:rPr>
          <w:i/>
          <w:color w:val="231F20"/>
          <w:w w:val="95"/>
        </w:rPr>
        <w:t>generación.net</w:t>
      </w:r>
      <w:r>
        <w:rPr>
          <w:i/>
          <w:color w:val="231F20"/>
          <w:spacing w:val="-40"/>
          <w:w w:val="95"/>
        </w:rPr>
        <w:t> </w:t>
      </w:r>
      <w:r>
        <w:rPr>
          <w:color w:val="231F20"/>
          <w:w w:val="95"/>
        </w:rPr>
        <w:t>tiene,</w:t>
      </w:r>
      <w:r>
        <w:rPr>
          <w:color w:val="231F20"/>
          <w:spacing w:val="-40"/>
          <w:w w:val="95"/>
        </w:rPr>
        <w:t> </w:t>
      </w:r>
      <w:r>
        <w:rPr>
          <w:color w:val="231F20"/>
          <w:w w:val="95"/>
        </w:rPr>
        <w:t>notoriamente,</w:t>
      </w:r>
      <w:r>
        <w:rPr>
          <w:color w:val="231F20"/>
          <w:spacing w:val="-40"/>
          <w:w w:val="95"/>
        </w:rPr>
        <w:t> </w:t>
      </w:r>
      <w:r>
        <w:rPr>
          <w:color w:val="231F20"/>
          <w:w w:val="95"/>
        </w:rPr>
        <w:t>más </w:t>
      </w:r>
      <w:r>
        <w:rPr>
          <w:color w:val="231F20"/>
        </w:rPr>
        <w:t>posibilidades</w:t>
      </w:r>
      <w:r>
        <w:rPr>
          <w:color w:val="231F20"/>
          <w:spacing w:val="-35"/>
        </w:rPr>
        <w:t> </w:t>
      </w:r>
      <w:r>
        <w:rPr>
          <w:color w:val="231F20"/>
        </w:rPr>
        <w:t>en</w:t>
      </w:r>
      <w:r>
        <w:rPr>
          <w:color w:val="231F20"/>
          <w:spacing w:val="-35"/>
        </w:rPr>
        <w:t> </w:t>
      </w:r>
      <w:r>
        <w:rPr>
          <w:color w:val="231F20"/>
        </w:rPr>
        <w:t>su</w:t>
      </w:r>
      <w:r>
        <w:rPr>
          <w:color w:val="231F20"/>
          <w:spacing w:val="-35"/>
        </w:rPr>
        <w:t> </w:t>
      </w:r>
      <w:r>
        <w:rPr>
          <w:color w:val="231F20"/>
        </w:rPr>
        <w:t>celular.</w:t>
      </w:r>
      <w:r>
        <w:rPr>
          <w:color w:val="231F20"/>
          <w:spacing w:val="-35"/>
        </w:rPr>
        <w:t> </w:t>
      </w:r>
      <w:r>
        <w:rPr>
          <w:color w:val="231F20"/>
        </w:rPr>
        <w:t>Esta</w:t>
      </w:r>
      <w:r>
        <w:rPr>
          <w:color w:val="231F20"/>
          <w:spacing w:val="-35"/>
        </w:rPr>
        <w:t> </w:t>
      </w:r>
      <w:r>
        <w:rPr>
          <w:color w:val="231F20"/>
        </w:rPr>
        <w:t>variedad</w:t>
      </w:r>
      <w:r>
        <w:rPr>
          <w:color w:val="231F20"/>
          <w:spacing w:val="-35"/>
        </w:rPr>
        <w:t> </w:t>
      </w:r>
      <w:r>
        <w:rPr>
          <w:color w:val="231F20"/>
        </w:rPr>
        <w:t>de</w:t>
      </w:r>
      <w:r>
        <w:rPr>
          <w:color w:val="231F20"/>
          <w:spacing w:val="-35"/>
        </w:rPr>
        <w:t> </w:t>
      </w:r>
      <w:r>
        <w:rPr>
          <w:color w:val="231F20"/>
        </w:rPr>
        <w:t>posibilidades</w:t>
      </w:r>
      <w:r>
        <w:rPr>
          <w:color w:val="231F20"/>
          <w:spacing w:val="-35"/>
        </w:rPr>
        <w:t> </w:t>
      </w:r>
      <w:r>
        <w:rPr>
          <w:color w:val="231F20"/>
        </w:rPr>
        <w:t>en</w:t>
      </w:r>
      <w:r>
        <w:rPr>
          <w:color w:val="231F20"/>
          <w:spacing w:val="-35"/>
        </w:rPr>
        <w:t> </w:t>
      </w:r>
      <w:r>
        <w:rPr>
          <w:color w:val="231F20"/>
        </w:rPr>
        <w:t>un</w:t>
      </w:r>
      <w:r>
        <w:rPr>
          <w:color w:val="231F20"/>
          <w:spacing w:val="-35"/>
        </w:rPr>
        <w:t> </w:t>
      </w:r>
      <w:r>
        <w:rPr>
          <w:color w:val="231F20"/>
        </w:rPr>
        <w:t>celular </w:t>
      </w:r>
      <w:r>
        <w:rPr>
          <w:color w:val="231F20"/>
          <w:w w:val="90"/>
        </w:rPr>
        <w:t>muestra los matices que puede ofrecer la </w:t>
      </w:r>
      <w:r>
        <w:rPr>
          <w:i/>
          <w:color w:val="231F20"/>
          <w:w w:val="90"/>
        </w:rPr>
        <w:t>“domesticación tecnológica”</w:t>
      </w:r>
      <w:r>
        <w:rPr>
          <w:i/>
          <w:color w:val="231F20"/>
          <w:spacing w:val="-22"/>
          <w:w w:val="90"/>
        </w:rPr>
        <w:t> </w:t>
      </w:r>
      <w:r>
        <w:rPr>
          <w:color w:val="231F20"/>
          <w:w w:val="90"/>
        </w:rPr>
        <w:t>que, </w:t>
      </w:r>
      <w:r>
        <w:rPr>
          <w:color w:val="231F20"/>
        </w:rPr>
        <w:t>en</w:t>
      </w:r>
      <w:r>
        <w:rPr>
          <w:color w:val="231F20"/>
          <w:spacing w:val="-37"/>
        </w:rPr>
        <w:t> </w:t>
      </w:r>
      <w:r>
        <w:rPr>
          <w:color w:val="231F20"/>
        </w:rPr>
        <w:t>este</w:t>
      </w:r>
      <w:r>
        <w:rPr>
          <w:color w:val="231F20"/>
          <w:spacing w:val="-37"/>
        </w:rPr>
        <w:t> </w:t>
      </w:r>
      <w:r>
        <w:rPr>
          <w:color w:val="231F20"/>
        </w:rPr>
        <w:t>caso,</w:t>
      </w:r>
      <w:r>
        <w:rPr>
          <w:color w:val="231F20"/>
          <w:spacing w:val="-37"/>
        </w:rPr>
        <w:t> </w:t>
      </w:r>
      <w:r>
        <w:rPr>
          <w:color w:val="231F20"/>
        </w:rPr>
        <w:t>también</w:t>
      </w:r>
      <w:r>
        <w:rPr>
          <w:color w:val="231F20"/>
          <w:spacing w:val="-37"/>
        </w:rPr>
        <w:t> </w:t>
      </w:r>
      <w:r>
        <w:rPr>
          <w:color w:val="231F20"/>
        </w:rPr>
        <w:t>es</w:t>
      </w:r>
      <w:r>
        <w:rPr>
          <w:color w:val="231F20"/>
          <w:spacing w:val="-37"/>
        </w:rPr>
        <w:t> </w:t>
      </w:r>
      <w:r>
        <w:rPr>
          <w:color w:val="231F20"/>
        </w:rPr>
        <w:t>transgeneracional;</w:t>
      </w:r>
      <w:r>
        <w:rPr>
          <w:color w:val="231F20"/>
          <w:spacing w:val="-37"/>
        </w:rPr>
        <w:t> </w:t>
      </w:r>
      <w:r>
        <w:rPr>
          <w:color w:val="231F20"/>
        </w:rPr>
        <w:t>es</w:t>
      </w:r>
      <w:r>
        <w:rPr>
          <w:color w:val="231F20"/>
          <w:spacing w:val="-37"/>
        </w:rPr>
        <w:t> </w:t>
      </w:r>
      <w:r>
        <w:rPr>
          <w:color w:val="231F20"/>
        </w:rPr>
        <w:t>decir,</w:t>
      </w:r>
      <w:r>
        <w:rPr>
          <w:color w:val="231F20"/>
          <w:spacing w:val="-37"/>
        </w:rPr>
        <w:t> </w:t>
      </w:r>
      <w:r>
        <w:rPr>
          <w:color w:val="231F20"/>
        </w:rPr>
        <w:t>las</w:t>
      </w:r>
      <w:r>
        <w:rPr>
          <w:color w:val="231F20"/>
          <w:spacing w:val="-37"/>
        </w:rPr>
        <w:t> </w:t>
      </w:r>
      <w:r>
        <w:rPr>
          <w:color w:val="231F20"/>
        </w:rPr>
        <w:t>audiencias</w:t>
      </w:r>
      <w:r>
        <w:rPr>
          <w:color w:val="231F20"/>
          <w:spacing w:val="-37"/>
        </w:rPr>
        <w:t> </w:t>
      </w:r>
      <w:r>
        <w:rPr>
          <w:i/>
          <w:color w:val="231F20"/>
        </w:rPr>
        <w:t>“do- </w:t>
      </w:r>
      <w:r>
        <w:rPr>
          <w:i/>
          <w:color w:val="231F20"/>
          <w:w w:val="95"/>
        </w:rPr>
        <w:t>mestican”</w:t>
      </w:r>
      <w:r>
        <w:rPr>
          <w:i/>
          <w:color w:val="231F20"/>
          <w:spacing w:val="-16"/>
          <w:w w:val="95"/>
        </w:rPr>
        <w:t> </w:t>
      </w:r>
      <w:r>
        <w:rPr>
          <w:color w:val="231F20"/>
          <w:w w:val="95"/>
        </w:rPr>
        <w:t>desde</w:t>
      </w:r>
      <w:r>
        <w:rPr>
          <w:color w:val="231F20"/>
          <w:spacing w:val="-16"/>
          <w:w w:val="95"/>
        </w:rPr>
        <w:t> </w:t>
      </w:r>
      <w:r>
        <w:rPr>
          <w:color w:val="231F20"/>
          <w:w w:val="95"/>
        </w:rPr>
        <w:t>su</w:t>
      </w:r>
      <w:r>
        <w:rPr>
          <w:color w:val="231F20"/>
          <w:spacing w:val="-16"/>
          <w:w w:val="95"/>
        </w:rPr>
        <w:t> </w:t>
      </w:r>
      <w:r>
        <w:rPr>
          <w:color w:val="231F20"/>
          <w:w w:val="95"/>
        </w:rPr>
        <w:t>micro-mediación</w:t>
      </w:r>
      <w:r>
        <w:rPr>
          <w:color w:val="231F20"/>
          <w:spacing w:val="-16"/>
          <w:w w:val="95"/>
        </w:rPr>
        <w:t> </w:t>
      </w:r>
      <w:r>
        <w:rPr>
          <w:color w:val="231F20"/>
          <w:w w:val="95"/>
        </w:rPr>
        <w:t>personal</w:t>
      </w:r>
      <w:r>
        <w:rPr>
          <w:color w:val="231F20"/>
          <w:spacing w:val="-16"/>
          <w:w w:val="95"/>
        </w:rPr>
        <w:t> </w:t>
      </w:r>
      <w:r>
        <w:rPr>
          <w:color w:val="231F20"/>
          <w:w w:val="95"/>
        </w:rPr>
        <w:t>y</w:t>
      </w:r>
      <w:r>
        <w:rPr>
          <w:color w:val="231F20"/>
          <w:spacing w:val="-16"/>
          <w:w w:val="95"/>
        </w:rPr>
        <w:t> </w:t>
      </w:r>
      <w:r>
        <w:rPr>
          <w:color w:val="231F20"/>
          <w:w w:val="95"/>
        </w:rPr>
        <w:t>de</w:t>
      </w:r>
      <w:r>
        <w:rPr>
          <w:color w:val="231F20"/>
          <w:spacing w:val="-16"/>
          <w:w w:val="95"/>
        </w:rPr>
        <w:t> </w:t>
      </w:r>
      <w:r>
        <w:rPr>
          <w:color w:val="231F20"/>
          <w:w w:val="95"/>
        </w:rPr>
        <w:t>acuerdo</w:t>
      </w:r>
      <w:r>
        <w:rPr>
          <w:color w:val="231F20"/>
          <w:spacing w:val="-16"/>
          <w:w w:val="95"/>
        </w:rPr>
        <w:t> </w:t>
      </w:r>
      <w:r>
        <w:rPr>
          <w:color w:val="231F20"/>
          <w:w w:val="95"/>
        </w:rPr>
        <w:t>con</w:t>
      </w:r>
      <w:r>
        <w:rPr>
          <w:color w:val="231F20"/>
          <w:spacing w:val="-16"/>
          <w:w w:val="95"/>
        </w:rPr>
        <w:t> </w:t>
      </w:r>
      <w:r>
        <w:rPr>
          <w:color w:val="231F20"/>
          <w:w w:val="95"/>
        </w:rPr>
        <w:t>sus</w:t>
      </w:r>
      <w:r>
        <w:rPr>
          <w:color w:val="231F20"/>
          <w:spacing w:val="-16"/>
          <w:w w:val="95"/>
        </w:rPr>
        <w:t> </w:t>
      </w:r>
      <w:r>
        <w:rPr>
          <w:color w:val="231F20"/>
          <w:w w:val="95"/>
        </w:rPr>
        <w:t>limi- taciones</w:t>
      </w:r>
      <w:r>
        <w:rPr>
          <w:color w:val="231F20"/>
          <w:spacing w:val="-7"/>
          <w:w w:val="95"/>
        </w:rPr>
        <w:t> </w:t>
      </w:r>
      <w:r>
        <w:rPr>
          <w:color w:val="231F20"/>
          <w:w w:val="95"/>
        </w:rPr>
        <w:t>de</w:t>
      </w:r>
      <w:r>
        <w:rPr>
          <w:color w:val="231F20"/>
          <w:spacing w:val="-7"/>
          <w:w w:val="95"/>
        </w:rPr>
        <w:t> </w:t>
      </w:r>
      <w:r>
        <w:rPr>
          <w:color w:val="231F20"/>
          <w:w w:val="95"/>
        </w:rPr>
        <w:t>alfabetización</w:t>
      </w:r>
      <w:r>
        <w:rPr>
          <w:color w:val="231F20"/>
          <w:spacing w:val="-7"/>
          <w:w w:val="95"/>
        </w:rPr>
        <w:t> </w:t>
      </w:r>
      <w:r>
        <w:rPr>
          <w:color w:val="231F20"/>
          <w:w w:val="95"/>
        </w:rPr>
        <w:t>tecnológica,</w:t>
      </w:r>
      <w:r>
        <w:rPr>
          <w:color w:val="231F20"/>
          <w:spacing w:val="-7"/>
          <w:w w:val="95"/>
        </w:rPr>
        <w:t> </w:t>
      </w:r>
      <w:r>
        <w:rPr>
          <w:color w:val="231F20"/>
          <w:w w:val="95"/>
        </w:rPr>
        <w:t>por</w:t>
      </w:r>
      <w:r>
        <w:rPr>
          <w:color w:val="231F20"/>
          <w:spacing w:val="-7"/>
          <w:w w:val="95"/>
        </w:rPr>
        <w:t> </w:t>
      </w:r>
      <w:r>
        <w:rPr>
          <w:color w:val="231F20"/>
          <w:w w:val="95"/>
        </w:rPr>
        <w:t>tanto,</w:t>
      </w:r>
      <w:r>
        <w:rPr>
          <w:color w:val="231F20"/>
          <w:spacing w:val="-7"/>
          <w:w w:val="95"/>
        </w:rPr>
        <w:t> </w:t>
      </w:r>
      <w:r>
        <w:rPr>
          <w:color w:val="231F20"/>
          <w:w w:val="95"/>
        </w:rPr>
        <w:t>la</w:t>
      </w:r>
      <w:r>
        <w:rPr>
          <w:color w:val="231F20"/>
          <w:spacing w:val="-7"/>
          <w:w w:val="95"/>
        </w:rPr>
        <w:t> </w:t>
      </w:r>
      <w:r>
        <w:rPr>
          <w:color w:val="231F20"/>
          <w:w w:val="95"/>
        </w:rPr>
        <w:t>domesticación</w:t>
      </w:r>
      <w:r>
        <w:rPr>
          <w:color w:val="231F20"/>
          <w:spacing w:val="-7"/>
          <w:w w:val="95"/>
        </w:rPr>
        <w:t> </w:t>
      </w:r>
      <w:r>
        <w:rPr>
          <w:color w:val="231F20"/>
          <w:w w:val="95"/>
        </w:rPr>
        <w:t>no</w:t>
      </w:r>
      <w:r>
        <w:rPr>
          <w:color w:val="231F20"/>
          <w:spacing w:val="-7"/>
          <w:w w:val="95"/>
        </w:rPr>
        <w:t> </w:t>
      </w:r>
      <w:r>
        <w:rPr>
          <w:color w:val="231F20"/>
          <w:w w:val="95"/>
        </w:rPr>
        <w:t>es necesariamente</w:t>
      </w:r>
      <w:r>
        <w:rPr>
          <w:color w:val="231F20"/>
          <w:spacing w:val="-42"/>
          <w:w w:val="95"/>
        </w:rPr>
        <w:t> </w:t>
      </w:r>
      <w:r>
        <w:rPr>
          <w:color w:val="231F20"/>
          <w:w w:val="95"/>
        </w:rPr>
        <w:t>lineal.</w:t>
      </w:r>
    </w:p>
    <w:p>
      <w:pPr>
        <w:pStyle w:val="BodyText"/>
      </w:pPr>
    </w:p>
    <w:p>
      <w:pPr>
        <w:pStyle w:val="BodyText"/>
        <w:spacing w:before="8"/>
        <w:rPr>
          <w:sz w:val="19"/>
        </w:rPr>
      </w:pPr>
    </w:p>
    <w:p>
      <w:pPr>
        <w:pStyle w:val="BodyText"/>
        <w:spacing w:line="278" w:lineRule="auto"/>
        <w:ind w:left="110" w:right="107"/>
        <w:jc w:val="both"/>
      </w:pPr>
      <w:r>
        <w:rPr>
          <w:color w:val="231F20"/>
        </w:rPr>
        <w:t>Estar</w:t>
      </w:r>
      <w:r>
        <w:rPr>
          <w:color w:val="231F20"/>
          <w:spacing w:val="-27"/>
        </w:rPr>
        <w:t> </w:t>
      </w:r>
      <w:r>
        <w:rPr>
          <w:color w:val="231F20"/>
        </w:rPr>
        <w:t>comunicados</w:t>
      </w:r>
      <w:r>
        <w:rPr>
          <w:color w:val="231F20"/>
          <w:spacing w:val="-27"/>
        </w:rPr>
        <w:t> </w:t>
      </w:r>
      <w:r>
        <w:rPr>
          <w:color w:val="231F20"/>
        </w:rPr>
        <w:t>con</w:t>
      </w:r>
      <w:r>
        <w:rPr>
          <w:color w:val="231F20"/>
          <w:spacing w:val="-27"/>
        </w:rPr>
        <w:t> </w:t>
      </w:r>
      <w:r>
        <w:rPr>
          <w:color w:val="231F20"/>
        </w:rPr>
        <w:t>sus</w:t>
      </w:r>
      <w:r>
        <w:rPr>
          <w:color w:val="231F20"/>
          <w:spacing w:val="-27"/>
        </w:rPr>
        <w:t> </w:t>
      </w:r>
      <w:r>
        <w:rPr>
          <w:color w:val="231F20"/>
        </w:rPr>
        <w:t>familiares</w:t>
      </w:r>
      <w:r>
        <w:rPr>
          <w:color w:val="231F20"/>
          <w:spacing w:val="-27"/>
        </w:rPr>
        <w:t> </w:t>
      </w:r>
      <w:r>
        <w:rPr>
          <w:color w:val="231F20"/>
        </w:rPr>
        <w:t>prepondera</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uso</w:t>
      </w:r>
      <w:r>
        <w:rPr>
          <w:color w:val="231F20"/>
          <w:spacing w:val="-27"/>
        </w:rPr>
        <w:t> </w:t>
      </w:r>
      <w:r>
        <w:rPr>
          <w:color w:val="231F20"/>
        </w:rPr>
        <w:t>del</w:t>
      </w:r>
      <w:r>
        <w:rPr>
          <w:color w:val="231F20"/>
          <w:spacing w:val="-27"/>
        </w:rPr>
        <w:t> </w:t>
      </w:r>
      <w:r>
        <w:rPr>
          <w:color w:val="231F20"/>
        </w:rPr>
        <w:t>celular, </w:t>
      </w:r>
      <w:r>
        <w:rPr>
          <w:color w:val="231F20"/>
          <w:w w:val="95"/>
        </w:rPr>
        <w:t>por</w:t>
      </w:r>
      <w:r>
        <w:rPr>
          <w:color w:val="231F20"/>
          <w:spacing w:val="-12"/>
          <w:w w:val="95"/>
        </w:rPr>
        <w:t> </w:t>
      </w:r>
      <w:r>
        <w:rPr>
          <w:color w:val="231F20"/>
          <w:w w:val="95"/>
        </w:rPr>
        <w:t>encima</w:t>
      </w:r>
      <w:r>
        <w:rPr>
          <w:color w:val="231F20"/>
          <w:spacing w:val="-12"/>
          <w:w w:val="95"/>
        </w:rPr>
        <w:t> </w:t>
      </w:r>
      <w:r>
        <w:rPr>
          <w:color w:val="231F20"/>
          <w:w w:val="95"/>
        </w:rPr>
        <w:t>de</w:t>
      </w:r>
      <w:r>
        <w:rPr>
          <w:color w:val="231F20"/>
          <w:spacing w:val="-12"/>
          <w:w w:val="95"/>
        </w:rPr>
        <w:t> </w:t>
      </w:r>
      <w:r>
        <w:rPr>
          <w:color w:val="231F20"/>
          <w:w w:val="95"/>
        </w:rPr>
        <w:t>comunicarse</w:t>
      </w:r>
      <w:r>
        <w:rPr>
          <w:color w:val="231F20"/>
          <w:spacing w:val="-12"/>
          <w:w w:val="95"/>
        </w:rPr>
        <w:t> </w:t>
      </w:r>
      <w:r>
        <w:rPr>
          <w:color w:val="231F20"/>
          <w:w w:val="95"/>
        </w:rPr>
        <w:t>con</w:t>
      </w:r>
      <w:r>
        <w:rPr>
          <w:color w:val="231F20"/>
          <w:spacing w:val="-12"/>
          <w:w w:val="95"/>
        </w:rPr>
        <w:t> </w:t>
      </w:r>
      <w:r>
        <w:rPr>
          <w:color w:val="231F20"/>
          <w:w w:val="95"/>
        </w:rPr>
        <w:t>otras</w:t>
      </w:r>
      <w:r>
        <w:rPr>
          <w:color w:val="231F20"/>
          <w:spacing w:val="-12"/>
          <w:w w:val="95"/>
        </w:rPr>
        <w:t> </w:t>
      </w:r>
      <w:r>
        <w:rPr>
          <w:color w:val="231F20"/>
          <w:w w:val="95"/>
        </w:rPr>
        <w:t>personas</w:t>
      </w:r>
      <w:r>
        <w:rPr>
          <w:color w:val="231F20"/>
          <w:spacing w:val="-12"/>
          <w:w w:val="95"/>
        </w:rPr>
        <w:t> </w:t>
      </w:r>
      <w:r>
        <w:rPr>
          <w:color w:val="231F20"/>
          <w:w w:val="95"/>
        </w:rPr>
        <w:t>de</w:t>
      </w:r>
      <w:r>
        <w:rPr>
          <w:color w:val="231F20"/>
          <w:spacing w:val="-12"/>
          <w:w w:val="95"/>
        </w:rPr>
        <w:t> </w:t>
      </w:r>
      <w:r>
        <w:rPr>
          <w:color w:val="231F20"/>
          <w:w w:val="95"/>
        </w:rPr>
        <w:t>la</w:t>
      </w:r>
      <w:r>
        <w:rPr>
          <w:color w:val="231F20"/>
          <w:spacing w:val="-12"/>
          <w:w w:val="95"/>
        </w:rPr>
        <w:t> </w:t>
      </w:r>
      <w:r>
        <w:rPr>
          <w:color w:val="231F20"/>
          <w:w w:val="95"/>
        </w:rPr>
        <w:t>misma</w:t>
      </w:r>
      <w:r>
        <w:rPr>
          <w:color w:val="231F20"/>
          <w:spacing w:val="-12"/>
          <w:w w:val="95"/>
        </w:rPr>
        <w:t> </w:t>
      </w:r>
      <w:r>
        <w:rPr>
          <w:color w:val="231F20"/>
          <w:w w:val="95"/>
        </w:rPr>
        <w:t>comunidad.</w:t>
      </w:r>
    </w:p>
    <w:p>
      <w:pPr>
        <w:spacing w:after="0" w:line="278" w:lineRule="auto"/>
        <w:jc w:val="both"/>
        <w:sectPr>
          <w:pgSz w:w="8230" w:h="12760"/>
          <w:pgMar w:top="1180" w:bottom="280" w:left="740" w:right="740"/>
        </w:sectPr>
      </w:pPr>
    </w:p>
    <w:p>
      <w:pPr>
        <w:pStyle w:val="BodyText"/>
        <w:rPr>
          <w:sz w:val="20"/>
        </w:rPr>
      </w:pPr>
    </w:p>
    <w:p>
      <w:pPr>
        <w:pStyle w:val="BodyText"/>
        <w:rPr>
          <w:sz w:val="20"/>
        </w:rPr>
      </w:pPr>
    </w:p>
    <w:p>
      <w:pPr>
        <w:pStyle w:val="BodyText"/>
        <w:rPr>
          <w:sz w:val="20"/>
        </w:rPr>
      </w:pPr>
    </w:p>
    <w:p>
      <w:pPr>
        <w:pStyle w:val="BodyText"/>
        <w:spacing w:line="278" w:lineRule="auto" w:before="190"/>
        <w:ind w:left="110" w:right="108"/>
        <w:jc w:val="both"/>
      </w:pPr>
      <w:r>
        <w:rPr>
          <w:color w:val="231F20"/>
        </w:rPr>
        <w:t>Un</w:t>
      </w:r>
      <w:r>
        <w:rPr>
          <w:color w:val="231F20"/>
          <w:spacing w:val="-39"/>
        </w:rPr>
        <w:t> </w:t>
      </w:r>
      <w:r>
        <w:rPr>
          <w:color w:val="231F20"/>
        </w:rPr>
        <w:t>punto</w:t>
      </w:r>
      <w:r>
        <w:rPr>
          <w:color w:val="231F20"/>
          <w:spacing w:val="-39"/>
        </w:rPr>
        <w:t> </w:t>
      </w:r>
      <w:r>
        <w:rPr>
          <w:color w:val="231F20"/>
        </w:rPr>
        <w:t>y</w:t>
      </w:r>
      <w:r>
        <w:rPr>
          <w:color w:val="231F20"/>
          <w:spacing w:val="-39"/>
        </w:rPr>
        <w:t> </w:t>
      </w:r>
      <w:r>
        <w:rPr>
          <w:color w:val="231F20"/>
        </w:rPr>
        <w:t>aparte</w:t>
      </w:r>
      <w:r>
        <w:rPr>
          <w:color w:val="231F20"/>
          <w:spacing w:val="-39"/>
        </w:rPr>
        <w:t> </w:t>
      </w:r>
      <w:r>
        <w:rPr>
          <w:color w:val="231F20"/>
        </w:rPr>
        <w:t>merece</w:t>
      </w:r>
      <w:r>
        <w:rPr>
          <w:color w:val="231F20"/>
          <w:spacing w:val="-39"/>
        </w:rPr>
        <w:t> </w:t>
      </w:r>
      <w:r>
        <w:rPr>
          <w:color w:val="231F20"/>
        </w:rPr>
        <w:t>el</w:t>
      </w:r>
      <w:r>
        <w:rPr>
          <w:color w:val="231F20"/>
          <w:spacing w:val="-39"/>
        </w:rPr>
        <w:t> </w:t>
      </w:r>
      <w:r>
        <w:rPr>
          <w:color w:val="231F20"/>
        </w:rPr>
        <w:t>uso</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televisión</w:t>
      </w:r>
      <w:r>
        <w:rPr>
          <w:color w:val="231F20"/>
          <w:spacing w:val="-39"/>
        </w:rPr>
        <w:t> </w:t>
      </w:r>
      <w:r>
        <w:rPr>
          <w:color w:val="231F20"/>
        </w:rPr>
        <w:t>con</w:t>
      </w:r>
      <w:r>
        <w:rPr>
          <w:color w:val="231F20"/>
          <w:spacing w:val="-39"/>
        </w:rPr>
        <w:t> </w:t>
      </w:r>
      <w:r>
        <w:rPr>
          <w:color w:val="231F20"/>
        </w:rPr>
        <w:t>fines</w:t>
      </w:r>
      <w:r>
        <w:rPr>
          <w:color w:val="231F20"/>
          <w:spacing w:val="-39"/>
        </w:rPr>
        <w:t> </w:t>
      </w:r>
      <w:r>
        <w:rPr>
          <w:color w:val="231F20"/>
        </w:rPr>
        <w:t>educativos.</w:t>
      </w:r>
      <w:r>
        <w:rPr>
          <w:color w:val="231F20"/>
          <w:spacing w:val="-39"/>
        </w:rPr>
        <w:t> </w:t>
      </w:r>
      <w:r>
        <w:rPr>
          <w:color w:val="231F20"/>
        </w:rPr>
        <w:t>En </w:t>
      </w:r>
      <w:r>
        <w:rPr>
          <w:color w:val="231F20"/>
          <w:w w:val="90"/>
        </w:rPr>
        <w:t>cuanto</w:t>
      </w:r>
      <w:r>
        <w:rPr>
          <w:color w:val="231F20"/>
          <w:spacing w:val="-7"/>
          <w:w w:val="90"/>
        </w:rPr>
        <w:t> </w:t>
      </w:r>
      <w:r>
        <w:rPr>
          <w:color w:val="231F20"/>
          <w:w w:val="90"/>
        </w:rPr>
        <w:t>a</w:t>
      </w:r>
      <w:r>
        <w:rPr>
          <w:color w:val="231F20"/>
          <w:spacing w:val="-7"/>
          <w:w w:val="90"/>
        </w:rPr>
        <w:t> </w:t>
      </w:r>
      <w:r>
        <w:rPr>
          <w:color w:val="231F20"/>
          <w:w w:val="90"/>
        </w:rPr>
        <w:t>la</w:t>
      </w:r>
      <w:r>
        <w:rPr>
          <w:color w:val="231F20"/>
          <w:spacing w:val="-7"/>
          <w:w w:val="90"/>
        </w:rPr>
        <w:t> </w:t>
      </w:r>
      <w:r>
        <w:rPr>
          <w:color w:val="231F20"/>
          <w:w w:val="90"/>
        </w:rPr>
        <w:t>Telesecundaria,</w:t>
      </w:r>
      <w:r>
        <w:rPr>
          <w:color w:val="231F20"/>
          <w:spacing w:val="-7"/>
          <w:w w:val="90"/>
        </w:rPr>
        <w:t> </w:t>
      </w:r>
      <w:r>
        <w:rPr>
          <w:color w:val="231F20"/>
          <w:w w:val="90"/>
        </w:rPr>
        <w:t>la</w:t>
      </w:r>
      <w:r>
        <w:rPr>
          <w:color w:val="231F20"/>
          <w:spacing w:val="-7"/>
          <w:w w:val="90"/>
        </w:rPr>
        <w:t> </w:t>
      </w:r>
      <w:r>
        <w:rPr>
          <w:i/>
          <w:color w:val="231F20"/>
          <w:w w:val="90"/>
        </w:rPr>
        <w:t>generación</w:t>
      </w:r>
      <w:r>
        <w:rPr>
          <w:i/>
          <w:color w:val="231F20"/>
          <w:spacing w:val="-6"/>
          <w:w w:val="90"/>
        </w:rPr>
        <w:t> </w:t>
      </w:r>
      <w:r>
        <w:rPr>
          <w:i/>
          <w:color w:val="231F20"/>
          <w:w w:val="90"/>
        </w:rPr>
        <w:t>mediática</w:t>
      </w:r>
      <w:r>
        <w:rPr>
          <w:i/>
          <w:color w:val="231F20"/>
          <w:spacing w:val="-6"/>
          <w:w w:val="90"/>
        </w:rPr>
        <w:t> </w:t>
      </w:r>
      <w:r>
        <w:rPr>
          <w:color w:val="231F20"/>
          <w:w w:val="90"/>
        </w:rPr>
        <w:t>y</w:t>
      </w:r>
      <w:r>
        <w:rPr>
          <w:color w:val="231F20"/>
          <w:spacing w:val="-6"/>
          <w:w w:val="90"/>
        </w:rPr>
        <w:t> </w:t>
      </w:r>
      <w:r>
        <w:rPr>
          <w:i/>
          <w:color w:val="231F20"/>
          <w:w w:val="90"/>
        </w:rPr>
        <w:t>la</w:t>
      </w:r>
      <w:r>
        <w:rPr>
          <w:i/>
          <w:color w:val="231F20"/>
          <w:spacing w:val="-6"/>
          <w:w w:val="90"/>
        </w:rPr>
        <w:t> </w:t>
      </w:r>
      <w:r>
        <w:rPr>
          <w:i/>
          <w:color w:val="231F20"/>
          <w:w w:val="90"/>
        </w:rPr>
        <w:t>generación.net</w:t>
      </w:r>
      <w:r>
        <w:rPr>
          <w:i/>
          <w:color w:val="231F20"/>
          <w:spacing w:val="-6"/>
          <w:w w:val="90"/>
        </w:rPr>
        <w:t> </w:t>
      </w:r>
      <w:r>
        <w:rPr>
          <w:color w:val="231F20"/>
          <w:w w:val="90"/>
        </w:rPr>
        <w:t>son </w:t>
      </w:r>
      <w:r>
        <w:rPr>
          <w:color w:val="231F20"/>
        </w:rPr>
        <w:t>las</w:t>
      </w:r>
      <w:r>
        <w:rPr>
          <w:color w:val="231F20"/>
          <w:spacing w:val="-21"/>
        </w:rPr>
        <w:t> </w:t>
      </w:r>
      <w:r>
        <w:rPr>
          <w:color w:val="231F20"/>
        </w:rPr>
        <w:t>herederas</w:t>
      </w:r>
      <w:r>
        <w:rPr>
          <w:color w:val="231F20"/>
          <w:spacing w:val="-21"/>
        </w:rPr>
        <w:t> </w:t>
      </w:r>
      <w:r>
        <w:rPr>
          <w:color w:val="231F20"/>
        </w:rPr>
        <w:t>directas</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incursión</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televisión</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rPr>
        <w:t>ámbito</w:t>
      </w:r>
      <w:r>
        <w:rPr>
          <w:color w:val="231F20"/>
          <w:spacing w:val="-21"/>
        </w:rPr>
        <w:t> </w:t>
      </w:r>
      <w:r>
        <w:rPr>
          <w:color w:val="231F20"/>
        </w:rPr>
        <w:t>edu- cativo.</w:t>
      </w:r>
      <w:r>
        <w:rPr>
          <w:color w:val="231F20"/>
          <w:spacing w:val="-35"/>
        </w:rPr>
        <w:t> </w:t>
      </w:r>
      <w:r>
        <w:rPr>
          <w:color w:val="231F20"/>
        </w:rPr>
        <w:t>De</w:t>
      </w:r>
      <w:r>
        <w:rPr>
          <w:color w:val="231F20"/>
          <w:spacing w:val="-35"/>
        </w:rPr>
        <w:t> </w:t>
      </w:r>
      <w:r>
        <w:rPr>
          <w:color w:val="231F20"/>
        </w:rPr>
        <w:t>ello</w:t>
      </w:r>
      <w:r>
        <w:rPr>
          <w:color w:val="231F20"/>
          <w:spacing w:val="-35"/>
        </w:rPr>
        <w:t> </w:t>
      </w:r>
      <w:r>
        <w:rPr>
          <w:color w:val="231F20"/>
        </w:rPr>
        <w:t>ofrecieron</w:t>
      </w:r>
      <w:r>
        <w:rPr>
          <w:color w:val="231F20"/>
          <w:spacing w:val="-35"/>
        </w:rPr>
        <w:t> </w:t>
      </w:r>
      <w:r>
        <w:rPr>
          <w:color w:val="231F20"/>
        </w:rPr>
        <w:t>su</w:t>
      </w:r>
      <w:r>
        <w:rPr>
          <w:color w:val="231F20"/>
          <w:spacing w:val="-35"/>
        </w:rPr>
        <w:t> </w:t>
      </w:r>
      <w:r>
        <w:rPr>
          <w:color w:val="231F20"/>
        </w:rPr>
        <w:t>testimonio</w:t>
      </w:r>
      <w:r>
        <w:rPr>
          <w:color w:val="231F20"/>
          <w:spacing w:val="-35"/>
        </w:rPr>
        <w:t> </w:t>
      </w:r>
      <w:r>
        <w:rPr>
          <w:color w:val="231F20"/>
        </w:rPr>
        <w:t>en</w:t>
      </w:r>
      <w:r>
        <w:rPr>
          <w:color w:val="231F20"/>
          <w:spacing w:val="-35"/>
        </w:rPr>
        <w:t> </w:t>
      </w:r>
      <w:r>
        <w:rPr>
          <w:color w:val="231F20"/>
        </w:rPr>
        <w:t>capítulos</w:t>
      </w:r>
      <w:r>
        <w:rPr>
          <w:color w:val="231F20"/>
          <w:spacing w:val="-35"/>
        </w:rPr>
        <w:t> </w:t>
      </w:r>
      <w:r>
        <w:rPr>
          <w:color w:val="231F20"/>
        </w:rPr>
        <w:t>anteriores</w:t>
      </w:r>
      <w:r>
        <w:rPr>
          <w:color w:val="231F20"/>
          <w:spacing w:val="-35"/>
        </w:rPr>
        <w:t> </w:t>
      </w:r>
      <w:r>
        <w:rPr>
          <w:color w:val="231F20"/>
        </w:rPr>
        <w:t>y</w:t>
      </w:r>
      <w:r>
        <w:rPr>
          <w:color w:val="231F20"/>
          <w:spacing w:val="-35"/>
        </w:rPr>
        <w:t> </w:t>
      </w:r>
      <w:r>
        <w:rPr>
          <w:color w:val="231F20"/>
        </w:rPr>
        <w:t>el</w:t>
      </w:r>
      <w:r>
        <w:rPr>
          <w:color w:val="231F20"/>
          <w:spacing w:val="-35"/>
        </w:rPr>
        <w:t> </w:t>
      </w:r>
      <w:r>
        <w:rPr>
          <w:color w:val="231F20"/>
        </w:rPr>
        <w:t>dato </w:t>
      </w:r>
      <w:r>
        <w:rPr>
          <w:color w:val="231F20"/>
          <w:w w:val="95"/>
        </w:rPr>
        <w:t>corrobora esos testimonios: aprendieron, pero hubieran preferido</w:t>
      </w:r>
      <w:r>
        <w:rPr>
          <w:color w:val="231F20"/>
          <w:spacing w:val="-30"/>
          <w:w w:val="95"/>
        </w:rPr>
        <w:t> </w:t>
      </w:r>
      <w:r>
        <w:rPr>
          <w:color w:val="231F20"/>
          <w:w w:val="95"/>
        </w:rPr>
        <w:t>contar </w:t>
      </w:r>
      <w:r>
        <w:rPr>
          <w:color w:val="231F20"/>
        </w:rPr>
        <w:t>con</w:t>
      </w:r>
      <w:r>
        <w:rPr>
          <w:color w:val="231F20"/>
          <w:spacing w:val="-44"/>
        </w:rPr>
        <w:t> </w:t>
      </w:r>
      <w:r>
        <w:rPr>
          <w:color w:val="231F20"/>
        </w:rPr>
        <w:t>un</w:t>
      </w:r>
      <w:r>
        <w:rPr>
          <w:color w:val="231F20"/>
          <w:spacing w:val="-44"/>
        </w:rPr>
        <w:t> </w:t>
      </w:r>
      <w:r>
        <w:rPr>
          <w:color w:val="231F20"/>
        </w:rPr>
        <w:t>maestro</w:t>
      </w:r>
      <w:r>
        <w:rPr>
          <w:color w:val="231F20"/>
          <w:spacing w:val="-44"/>
        </w:rPr>
        <w:t> </w:t>
      </w:r>
      <w:r>
        <w:rPr>
          <w:color w:val="231F20"/>
        </w:rPr>
        <w:t>en</w:t>
      </w:r>
      <w:r>
        <w:rPr>
          <w:color w:val="231F20"/>
          <w:spacing w:val="-44"/>
        </w:rPr>
        <w:t> </w:t>
      </w:r>
      <w:r>
        <w:rPr>
          <w:color w:val="231F20"/>
        </w:rPr>
        <w:t>el</w:t>
      </w:r>
      <w:r>
        <w:rPr>
          <w:color w:val="231F20"/>
          <w:spacing w:val="-44"/>
        </w:rPr>
        <w:t> </w:t>
      </w:r>
      <w:r>
        <w:rPr>
          <w:color w:val="231F20"/>
        </w:rPr>
        <w:t>aula.</w:t>
      </w:r>
      <w:r>
        <w:rPr>
          <w:color w:val="231F20"/>
          <w:spacing w:val="-44"/>
        </w:rPr>
        <w:t> </w:t>
      </w:r>
      <w:r>
        <w:rPr>
          <w:color w:val="231F20"/>
        </w:rPr>
        <w:t>La</w:t>
      </w:r>
      <w:r>
        <w:rPr>
          <w:color w:val="231F20"/>
          <w:spacing w:val="-44"/>
        </w:rPr>
        <w:t> </w:t>
      </w:r>
      <w:r>
        <w:rPr>
          <w:color w:val="231F20"/>
        </w:rPr>
        <w:t>gráfica</w:t>
      </w:r>
      <w:r>
        <w:rPr>
          <w:color w:val="231F20"/>
          <w:spacing w:val="-44"/>
        </w:rPr>
        <w:t> </w:t>
      </w:r>
      <w:r>
        <w:rPr>
          <w:color w:val="231F20"/>
        </w:rPr>
        <w:t>59</w:t>
      </w:r>
      <w:r>
        <w:rPr>
          <w:color w:val="231F20"/>
          <w:spacing w:val="-44"/>
        </w:rPr>
        <w:t> </w:t>
      </w:r>
      <w:r>
        <w:rPr>
          <w:color w:val="231F20"/>
        </w:rPr>
        <w:t>inferior</w:t>
      </w:r>
      <w:r>
        <w:rPr>
          <w:color w:val="231F20"/>
          <w:spacing w:val="-44"/>
        </w:rPr>
        <w:t> </w:t>
      </w:r>
      <w:r>
        <w:rPr>
          <w:color w:val="231F20"/>
        </w:rPr>
        <w:t>aporta</w:t>
      </w:r>
      <w:r>
        <w:rPr>
          <w:color w:val="231F20"/>
          <w:spacing w:val="-44"/>
        </w:rPr>
        <w:t> </w:t>
      </w:r>
      <w:r>
        <w:rPr>
          <w:color w:val="231F20"/>
        </w:rPr>
        <w:t>los</w:t>
      </w:r>
      <w:r>
        <w:rPr>
          <w:color w:val="231F20"/>
          <w:spacing w:val="-44"/>
        </w:rPr>
        <w:t> </w:t>
      </w:r>
      <w:r>
        <w:rPr>
          <w:color w:val="231F20"/>
        </w:rPr>
        <w:t>datos.</w:t>
      </w:r>
    </w:p>
    <w:p>
      <w:pPr>
        <w:pStyle w:val="BodyText"/>
      </w:pPr>
    </w:p>
    <w:p>
      <w:pPr>
        <w:pStyle w:val="BodyText"/>
        <w:spacing w:before="8"/>
        <w:rPr>
          <w:sz w:val="19"/>
        </w:rPr>
      </w:pPr>
    </w:p>
    <w:p>
      <w:pPr>
        <w:pStyle w:val="BodyText"/>
        <w:spacing w:line="278" w:lineRule="auto"/>
        <w:ind w:left="110" w:right="107"/>
        <w:jc w:val="both"/>
      </w:pPr>
      <w:r>
        <w:rPr>
          <w:color w:val="231F20"/>
          <w:w w:val="95"/>
        </w:rPr>
        <w:t>Respecto</w:t>
      </w:r>
      <w:r>
        <w:rPr>
          <w:color w:val="231F20"/>
          <w:spacing w:val="-30"/>
          <w:w w:val="95"/>
        </w:rPr>
        <w:t> </w:t>
      </w:r>
      <w:r>
        <w:rPr>
          <w:color w:val="231F20"/>
          <w:w w:val="95"/>
        </w:rPr>
        <w:t>de</w:t>
      </w:r>
      <w:r>
        <w:rPr>
          <w:color w:val="231F20"/>
          <w:spacing w:val="-30"/>
          <w:w w:val="95"/>
        </w:rPr>
        <w:t> </w:t>
      </w:r>
      <w:r>
        <w:rPr>
          <w:color w:val="231F20"/>
          <w:w w:val="95"/>
        </w:rPr>
        <w:t>la</w:t>
      </w:r>
      <w:r>
        <w:rPr>
          <w:color w:val="231F20"/>
          <w:spacing w:val="-31"/>
          <w:w w:val="95"/>
        </w:rPr>
        <w:t> </w:t>
      </w:r>
      <w:r>
        <w:rPr>
          <w:i/>
          <w:color w:val="231F20"/>
          <w:w w:val="95"/>
        </w:rPr>
        <w:t>generación.net</w:t>
      </w:r>
      <w:r>
        <w:rPr>
          <w:color w:val="231F20"/>
          <w:w w:val="95"/>
        </w:rPr>
        <w:t>,</w:t>
      </w:r>
      <w:r>
        <w:rPr>
          <w:color w:val="231F20"/>
          <w:spacing w:val="-30"/>
          <w:w w:val="95"/>
        </w:rPr>
        <w:t> </w:t>
      </w:r>
      <w:r>
        <w:rPr>
          <w:color w:val="231F20"/>
          <w:w w:val="95"/>
        </w:rPr>
        <w:t>sobre</w:t>
      </w:r>
      <w:r>
        <w:rPr>
          <w:color w:val="231F20"/>
          <w:spacing w:val="-30"/>
          <w:w w:val="95"/>
        </w:rPr>
        <w:t> </w:t>
      </w:r>
      <w:r>
        <w:rPr>
          <w:color w:val="231F20"/>
          <w:w w:val="95"/>
        </w:rPr>
        <w:t>todo</w:t>
      </w:r>
      <w:r>
        <w:rPr>
          <w:color w:val="231F20"/>
          <w:spacing w:val="-30"/>
          <w:w w:val="95"/>
        </w:rPr>
        <w:t> </w:t>
      </w:r>
      <w:r>
        <w:rPr>
          <w:color w:val="231F20"/>
          <w:w w:val="95"/>
        </w:rPr>
        <w:t>los</w:t>
      </w:r>
      <w:r>
        <w:rPr>
          <w:color w:val="231F20"/>
          <w:spacing w:val="-30"/>
          <w:w w:val="95"/>
        </w:rPr>
        <w:t> </w:t>
      </w:r>
      <w:r>
        <w:rPr>
          <w:color w:val="231F20"/>
          <w:w w:val="95"/>
        </w:rPr>
        <w:t>menores</w:t>
      </w:r>
      <w:r>
        <w:rPr>
          <w:color w:val="231F20"/>
          <w:spacing w:val="-30"/>
          <w:w w:val="95"/>
        </w:rPr>
        <w:t> </w:t>
      </w:r>
      <w:r>
        <w:rPr>
          <w:color w:val="231F20"/>
          <w:w w:val="95"/>
        </w:rPr>
        <w:t>de</w:t>
      </w:r>
      <w:r>
        <w:rPr>
          <w:color w:val="231F20"/>
          <w:spacing w:val="-30"/>
          <w:w w:val="95"/>
        </w:rPr>
        <w:t> </w:t>
      </w:r>
      <w:r>
        <w:rPr>
          <w:color w:val="231F20"/>
          <w:w w:val="95"/>
        </w:rPr>
        <w:t>20</w:t>
      </w:r>
      <w:r>
        <w:rPr>
          <w:color w:val="231F20"/>
          <w:spacing w:val="-30"/>
          <w:w w:val="95"/>
        </w:rPr>
        <w:t> </w:t>
      </w:r>
      <w:r>
        <w:rPr>
          <w:color w:val="231F20"/>
          <w:w w:val="95"/>
        </w:rPr>
        <w:t>años,</w:t>
      </w:r>
      <w:r>
        <w:rPr>
          <w:color w:val="231F20"/>
          <w:spacing w:val="-30"/>
          <w:w w:val="95"/>
        </w:rPr>
        <w:t> </w:t>
      </w:r>
      <w:r>
        <w:rPr>
          <w:color w:val="231F20"/>
          <w:w w:val="95"/>
        </w:rPr>
        <w:t>también </w:t>
      </w:r>
      <w:r>
        <w:rPr>
          <w:color w:val="231F20"/>
        </w:rPr>
        <w:t>cursaron</w:t>
      </w:r>
      <w:r>
        <w:rPr>
          <w:color w:val="231F20"/>
          <w:spacing w:val="-41"/>
        </w:rPr>
        <w:t> </w:t>
      </w:r>
      <w:r>
        <w:rPr>
          <w:color w:val="231F20"/>
        </w:rPr>
        <w:t>este</w:t>
      </w:r>
      <w:r>
        <w:rPr>
          <w:color w:val="231F20"/>
          <w:spacing w:val="-41"/>
        </w:rPr>
        <w:t> </w:t>
      </w:r>
      <w:r>
        <w:rPr>
          <w:color w:val="231F20"/>
        </w:rPr>
        <w:t>nivel</w:t>
      </w:r>
      <w:r>
        <w:rPr>
          <w:color w:val="231F20"/>
          <w:spacing w:val="-41"/>
        </w:rPr>
        <w:t> </w:t>
      </w:r>
      <w:r>
        <w:rPr>
          <w:color w:val="231F20"/>
        </w:rPr>
        <w:t>a</w:t>
      </w:r>
      <w:r>
        <w:rPr>
          <w:color w:val="231F20"/>
          <w:spacing w:val="-41"/>
        </w:rPr>
        <w:t> </w:t>
      </w:r>
      <w:r>
        <w:rPr>
          <w:color w:val="231F20"/>
        </w:rPr>
        <w:t>través</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Telesecundaria,</w:t>
      </w:r>
      <w:r>
        <w:rPr>
          <w:color w:val="231F20"/>
          <w:spacing w:val="-41"/>
        </w:rPr>
        <w:t> </w:t>
      </w:r>
      <w:r>
        <w:rPr>
          <w:color w:val="231F20"/>
        </w:rPr>
        <w:t>pero</w:t>
      </w:r>
      <w:r>
        <w:rPr>
          <w:color w:val="231F20"/>
          <w:spacing w:val="-41"/>
        </w:rPr>
        <w:t> </w:t>
      </w:r>
      <w:r>
        <w:rPr>
          <w:color w:val="231F20"/>
        </w:rPr>
        <w:t>han</w:t>
      </w:r>
      <w:r>
        <w:rPr>
          <w:color w:val="231F20"/>
          <w:spacing w:val="-41"/>
        </w:rPr>
        <w:t> </w:t>
      </w:r>
      <w:r>
        <w:rPr>
          <w:color w:val="231F20"/>
        </w:rPr>
        <w:t>incorporado</w:t>
      </w:r>
      <w:r>
        <w:rPr>
          <w:color w:val="231F20"/>
          <w:spacing w:val="-41"/>
        </w:rPr>
        <w:t> </w:t>
      </w:r>
      <w:r>
        <w:rPr>
          <w:color w:val="231F20"/>
        </w:rPr>
        <w:t>a su</w:t>
      </w:r>
      <w:r>
        <w:rPr>
          <w:color w:val="231F20"/>
          <w:spacing w:val="-35"/>
        </w:rPr>
        <w:t> </w:t>
      </w:r>
      <w:r>
        <w:rPr>
          <w:color w:val="231F20"/>
        </w:rPr>
        <w:t>educación</w:t>
      </w:r>
      <w:r>
        <w:rPr>
          <w:color w:val="231F20"/>
          <w:spacing w:val="-35"/>
        </w:rPr>
        <w:t> </w:t>
      </w:r>
      <w:r>
        <w:rPr>
          <w:color w:val="231F20"/>
        </w:rPr>
        <w:t>la</w:t>
      </w:r>
      <w:r>
        <w:rPr>
          <w:color w:val="231F20"/>
          <w:spacing w:val="-35"/>
        </w:rPr>
        <w:t> </w:t>
      </w:r>
      <w:r>
        <w:rPr>
          <w:color w:val="231F20"/>
        </w:rPr>
        <w:t>Internet</w:t>
      </w:r>
      <w:r>
        <w:rPr>
          <w:color w:val="231F20"/>
          <w:spacing w:val="-35"/>
        </w:rPr>
        <w:t> </w:t>
      </w:r>
      <w:r>
        <w:rPr>
          <w:color w:val="231F20"/>
        </w:rPr>
        <w:t>y</w:t>
      </w:r>
      <w:r>
        <w:rPr>
          <w:color w:val="231F20"/>
          <w:spacing w:val="-35"/>
        </w:rPr>
        <w:t> </w:t>
      </w:r>
      <w:r>
        <w:rPr>
          <w:color w:val="231F20"/>
        </w:rPr>
        <w:t>las</w:t>
      </w:r>
      <w:r>
        <w:rPr>
          <w:color w:val="231F20"/>
          <w:spacing w:val="-35"/>
        </w:rPr>
        <w:t> </w:t>
      </w:r>
      <w:r>
        <w:rPr>
          <w:color w:val="231F20"/>
        </w:rPr>
        <w:t>redes</w:t>
      </w:r>
      <w:r>
        <w:rPr>
          <w:color w:val="231F20"/>
          <w:spacing w:val="-35"/>
        </w:rPr>
        <w:t> </w:t>
      </w:r>
      <w:r>
        <w:rPr>
          <w:color w:val="231F20"/>
        </w:rPr>
        <w:t>sociales.</w:t>
      </w:r>
      <w:r>
        <w:rPr>
          <w:color w:val="231F20"/>
          <w:spacing w:val="-35"/>
        </w:rPr>
        <w:t> </w:t>
      </w:r>
      <w:r>
        <w:rPr>
          <w:color w:val="231F20"/>
        </w:rPr>
        <w:t>Esto</w:t>
      </w:r>
      <w:r>
        <w:rPr>
          <w:color w:val="231F20"/>
          <w:spacing w:val="-35"/>
        </w:rPr>
        <w:t> </w:t>
      </w:r>
      <w:r>
        <w:rPr>
          <w:color w:val="231F20"/>
        </w:rPr>
        <w:t>podrá</w:t>
      </w:r>
      <w:r>
        <w:rPr>
          <w:color w:val="231F20"/>
          <w:spacing w:val="-35"/>
        </w:rPr>
        <w:t> </w:t>
      </w:r>
      <w:r>
        <w:rPr>
          <w:color w:val="231F20"/>
        </w:rPr>
        <w:t>constatarse</w:t>
      </w:r>
      <w:r>
        <w:rPr>
          <w:color w:val="231F20"/>
          <w:spacing w:val="-35"/>
        </w:rPr>
        <w:t> </w:t>
      </w:r>
      <w:r>
        <w:rPr>
          <w:color w:val="231F20"/>
        </w:rPr>
        <w:t>más </w:t>
      </w:r>
      <w:r>
        <w:rPr>
          <w:color w:val="231F20"/>
          <w:w w:val="95"/>
        </w:rPr>
        <w:t>adelante</w:t>
      </w:r>
      <w:r>
        <w:rPr>
          <w:color w:val="231F20"/>
          <w:spacing w:val="-20"/>
          <w:w w:val="95"/>
        </w:rPr>
        <w:t> </w:t>
      </w:r>
      <w:r>
        <w:rPr>
          <w:color w:val="231F20"/>
          <w:w w:val="95"/>
        </w:rPr>
        <w:t>en</w:t>
      </w:r>
      <w:r>
        <w:rPr>
          <w:color w:val="231F20"/>
          <w:spacing w:val="-20"/>
          <w:w w:val="95"/>
        </w:rPr>
        <w:t> </w:t>
      </w:r>
      <w:r>
        <w:rPr>
          <w:color w:val="231F20"/>
          <w:w w:val="95"/>
        </w:rPr>
        <w:t>la</w:t>
      </w:r>
      <w:r>
        <w:rPr>
          <w:color w:val="231F20"/>
          <w:spacing w:val="-20"/>
          <w:w w:val="95"/>
        </w:rPr>
        <w:t> </w:t>
      </w:r>
      <w:r>
        <w:rPr>
          <w:color w:val="231F20"/>
          <w:w w:val="95"/>
        </w:rPr>
        <w:t>gráfica</w:t>
      </w:r>
      <w:r>
        <w:rPr>
          <w:color w:val="231F20"/>
          <w:spacing w:val="-20"/>
          <w:w w:val="95"/>
        </w:rPr>
        <w:t> </w:t>
      </w:r>
      <w:r>
        <w:rPr>
          <w:color w:val="231F20"/>
          <w:w w:val="95"/>
        </w:rPr>
        <w:t>correspondiente.</w:t>
      </w:r>
    </w:p>
    <w:p>
      <w:pPr>
        <w:pStyle w:val="BodyText"/>
      </w:pPr>
    </w:p>
    <w:p>
      <w:pPr>
        <w:pStyle w:val="BodyText"/>
      </w:pPr>
    </w:p>
    <w:p>
      <w:pPr>
        <w:spacing w:before="146"/>
        <w:ind w:left="107" w:right="107" w:firstLine="0"/>
        <w:jc w:val="center"/>
        <w:rPr>
          <w:sz w:val="22"/>
        </w:rPr>
      </w:pPr>
      <w:r>
        <w:rPr>
          <w:color w:val="231F20"/>
          <w:w w:val="115"/>
          <w:sz w:val="22"/>
        </w:rPr>
        <w:t>Las tics</w:t>
      </w:r>
    </w:p>
    <w:p>
      <w:pPr>
        <w:pStyle w:val="BodyText"/>
        <w:spacing w:line="278" w:lineRule="auto" w:before="161"/>
        <w:ind w:left="110" w:right="108"/>
        <w:jc w:val="both"/>
      </w:pPr>
      <w:r>
        <w:rPr>
          <w:color w:val="231F20"/>
        </w:rPr>
        <w:t>Para</w:t>
      </w:r>
      <w:r>
        <w:rPr>
          <w:color w:val="231F20"/>
          <w:spacing w:val="-45"/>
        </w:rPr>
        <w:t> </w:t>
      </w:r>
      <w:r>
        <w:rPr>
          <w:color w:val="231F20"/>
        </w:rPr>
        <w:t>el</w:t>
      </w:r>
      <w:r>
        <w:rPr>
          <w:color w:val="231F20"/>
          <w:spacing w:val="-45"/>
        </w:rPr>
        <w:t> </w:t>
      </w:r>
      <w:r>
        <w:rPr>
          <w:color w:val="231F20"/>
        </w:rPr>
        <w:t>análisis</w:t>
      </w:r>
      <w:r>
        <w:rPr>
          <w:color w:val="231F20"/>
          <w:spacing w:val="-45"/>
        </w:rPr>
        <w:t> </w:t>
      </w:r>
      <w:r>
        <w:rPr>
          <w:color w:val="231F20"/>
        </w:rPr>
        <w:t>de</w:t>
      </w:r>
      <w:r>
        <w:rPr>
          <w:color w:val="231F20"/>
          <w:spacing w:val="-45"/>
        </w:rPr>
        <w:t> </w:t>
      </w:r>
      <w:r>
        <w:rPr>
          <w:color w:val="231F20"/>
        </w:rPr>
        <w:t>las</w:t>
      </w:r>
      <w:r>
        <w:rPr>
          <w:color w:val="231F20"/>
          <w:spacing w:val="-45"/>
        </w:rPr>
        <w:t> </w:t>
      </w:r>
      <w:r>
        <w:rPr>
          <w:color w:val="231F20"/>
        </w:rPr>
        <w:t>tics</w:t>
      </w:r>
      <w:r>
        <w:rPr>
          <w:color w:val="231F20"/>
          <w:spacing w:val="-45"/>
        </w:rPr>
        <w:t> </w:t>
      </w:r>
      <w:r>
        <w:rPr>
          <w:color w:val="231F20"/>
        </w:rPr>
        <w:t>se</w:t>
      </w:r>
      <w:r>
        <w:rPr>
          <w:color w:val="231F20"/>
          <w:spacing w:val="-45"/>
        </w:rPr>
        <w:t> </w:t>
      </w:r>
      <w:r>
        <w:rPr>
          <w:color w:val="231F20"/>
        </w:rPr>
        <w:t>incluyeron</w:t>
      </w:r>
      <w:r>
        <w:rPr>
          <w:color w:val="231F20"/>
          <w:spacing w:val="-45"/>
        </w:rPr>
        <w:t> </w:t>
      </w:r>
      <w:r>
        <w:rPr>
          <w:color w:val="231F20"/>
        </w:rPr>
        <w:t>las</w:t>
      </w:r>
      <w:r>
        <w:rPr>
          <w:color w:val="231F20"/>
          <w:spacing w:val="-45"/>
        </w:rPr>
        <w:t> </w:t>
      </w:r>
      <w:r>
        <w:rPr>
          <w:color w:val="231F20"/>
        </w:rPr>
        <w:t>siguientes</w:t>
      </w:r>
      <w:r>
        <w:rPr>
          <w:color w:val="231F20"/>
          <w:spacing w:val="-45"/>
        </w:rPr>
        <w:t> </w:t>
      </w:r>
      <w:r>
        <w:rPr>
          <w:color w:val="231F20"/>
        </w:rPr>
        <w:t>gráficas:</w:t>
      </w:r>
      <w:r>
        <w:rPr>
          <w:color w:val="231F20"/>
          <w:spacing w:val="-45"/>
        </w:rPr>
        <w:t> </w:t>
      </w:r>
      <w:r>
        <w:rPr>
          <w:color w:val="231F20"/>
        </w:rPr>
        <w:t>36,</w:t>
      </w:r>
      <w:r>
        <w:rPr>
          <w:color w:val="231F20"/>
          <w:spacing w:val="-45"/>
        </w:rPr>
        <w:t> </w:t>
      </w:r>
      <w:r>
        <w:rPr>
          <w:color w:val="231F20"/>
        </w:rPr>
        <w:t>38,</w:t>
      </w:r>
      <w:r>
        <w:rPr>
          <w:color w:val="231F20"/>
          <w:spacing w:val="-45"/>
        </w:rPr>
        <w:t> </w:t>
      </w:r>
      <w:r>
        <w:rPr>
          <w:color w:val="231F20"/>
        </w:rPr>
        <w:t>44, 48,</w:t>
      </w:r>
      <w:r>
        <w:rPr>
          <w:color w:val="231F20"/>
          <w:spacing w:val="-39"/>
        </w:rPr>
        <w:t> </w:t>
      </w:r>
      <w:r>
        <w:rPr>
          <w:color w:val="231F20"/>
        </w:rPr>
        <w:t>49,</w:t>
      </w:r>
      <w:r>
        <w:rPr>
          <w:color w:val="231F20"/>
          <w:spacing w:val="-39"/>
        </w:rPr>
        <w:t> </w:t>
      </w:r>
      <w:r>
        <w:rPr>
          <w:color w:val="231F20"/>
        </w:rPr>
        <w:t>52,</w:t>
      </w:r>
      <w:r>
        <w:rPr>
          <w:color w:val="231F20"/>
          <w:spacing w:val="-39"/>
        </w:rPr>
        <w:t> </w:t>
      </w:r>
      <w:r>
        <w:rPr>
          <w:color w:val="231F20"/>
        </w:rPr>
        <w:t>56</w:t>
      </w:r>
      <w:r>
        <w:rPr>
          <w:color w:val="231F20"/>
          <w:spacing w:val="-39"/>
        </w:rPr>
        <w:t> </w:t>
      </w:r>
      <w:r>
        <w:rPr>
          <w:color w:val="231F20"/>
        </w:rPr>
        <w:t>y</w:t>
      </w:r>
      <w:r>
        <w:rPr>
          <w:color w:val="231F20"/>
          <w:spacing w:val="-39"/>
        </w:rPr>
        <w:t> </w:t>
      </w:r>
      <w:r>
        <w:rPr>
          <w:color w:val="231F20"/>
        </w:rPr>
        <w:t>57.</w:t>
      </w:r>
    </w:p>
    <w:p>
      <w:pPr>
        <w:pStyle w:val="BodyText"/>
        <w:spacing w:line="278" w:lineRule="auto" w:before="58"/>
        <w:ind w:left="110" w:right="107" w:firstLine="720"/>
        <w:jc w:val="both"/>
      </w:pPr>
      <w:r>
        <w:rPr>
          <w:color w:val="231F20"/>
        </w:rPr>
        <w:t>Las</w:t>
      </w:r>
      <w:r>
        <w:rPr>
          <w:color w:val="231F20"/>
          <w:spacing w:val="-15"/>
        </w:rPr>
        <w:t> </w:t>
      </w:r>
      <w:r>
        <w:rPr>
          <w:color w:val="231F20"/>
        </w:rPr>
        <w:t>tics</w:t>
      </w:r>
      <w:r>
        <w:rPr>
          <w:color w:val="231F20"/>
          <w:spacing w:val="-15"/>
        </w:rPr>
        <w:t> </w:t>
      </w:r>
      <w:r>
        <w:rPr>
          <w:color w:val="231F20"/>
        </w:rPr>
        <w:t>son</w:t>
      </w:r>
      <w:r>
        <w:rPr>
          <w:color w:val="231F20"/>
          <w:spacing w:val="-15"/>
        </w:rPr>
        <w:t> </w:t>
      </w:r>
      <w:r>
        <w:rPr>
          <w:color w:val="231F20"/>
        </w:rPr>
        <w:t>recientes</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comunidad</w:t>
      </w:r>
      <w:r>
        <w:rPr>
          <w:color w:val="231F20"/>
          <w:spacing w:val="-15"/>
        </w:rPr>
        <w:t> </w:t>
      </w:r>
      <w:r>
        <w:rPr>
          <w:color w:val="231F20"/>
        </w:rPr>
        <w:t>de</w:t>
      </w:r>
      <w:r>
        <w:rPr>
          <w:color w:val="231F20"/>
          <w:spacing w:val="-15"/>
        </w:rPr>
        <w:t> </w:t>
      </w:r>
      <w:r>
        <w:rPr>
          <w:color w:val="231F20"/>
        </w:rPr>
        <w:t>sah,</w:t>
      </w:r>
      <w:r>
        <w:rPr>
          <w:color w:val="231F20"/>
          <w:spacing w:val="-15"/>
        </w:rPr>
        <w:t> </w:t>
      </w:r>
      <w:r>
        <w:rPr>
          <w:color w:val="231F20"/>
        </w:rPr>
        <w:t>apenas</w:t>
      </w:r>
      <w:r>
        <w:rPr>
          <w:color w:val="231F20"/>
          <w:spacing w:val="-15"/>
        </w:rPr>
        <w:t> </w:t>
      </w:r>
      <w:r>
        <w:rPr>
          <w:color w:val="231F20"/>
        </w:rPr>
        <w:t>en</w:t>
      </w:r>
      <w:r>
        <w:rPr>
          <w:color w:val="231F20"/>
          <w:spacing w:val="-15"/>
        </w:rPr>
        <w:t> </w:t>
      </w:r>
      <w:r>
        <w:rPr>
          <w:color w:val="231F20"/>
        </w:rPr>
        <w:t>2011 se</w:t>
      </w:r>
      <w:r>
        <w:rPr>
          <w:color w:val="231F20"/>
          <w:spacing w:val="-39"/>
        </w:rPr>
        <w:t> </w:t>
      </w:r>
      <w:r>
        <w:rPr>
          <w:color w:val="231F20"/>
        </w:rPr>
        <w:t>instaló</w:t>
      </w:r>
      <w:r>
        <w:rPr>
          <w:color w:val="231F20"/>
          <w:spacing w:val="-39"/>
        </w:rPr>
        <w:t> </w:t>
      </w:r>
      <w:r>
        <w:rPr>
          <w:color w:val="231F20"/>
        </w:rPr>
        <w:t>el</w:t>
      </w:r>
      <w:r>
        <w:rPr>
          <w:color w:val="231F20"/>
          <w:spacing w:val="-39"/>
        </w:rPr>
        <w:t> </w:t>
      </w:r>
      <w:r>
        <w:rPr>
          <w:color w:val="231F20"/>
        </w:rPr>
        <w:t>primer</w:t>
      </w:r>
      <w:r>
        <w:rPr>
          <w:color w:val="231F20"/>
          <w:spacing w:val="-39"/>
        </w:rPr>
        <w:t> </w:t>
      </w:r>
      <w:r>
        <w:rPr>
          <w:i/>
          <w:color w:val="231F20"/>
        </w:rPr>
        <w:t>ciber</w:t>
      </w:r>
      <w:r>
        <w:rPr>
          <w:i/>
          <w:color w:val="231F20"/>
          <w:spacing w:val="-39"/>
        </w:rPr>
        <w:t> </w:t>
      </w:r>
      <w:r>
        <w:rPr>
          <w:color w:val="231F20"/>
        </w:rPr>
        <w:t>en</w:t>
      </w:r>
      <w:r>
        <w:rPr>
          <w:color w:val="231F20"/>
          <w:spacing w:val="-39"/>
        </w:rPr>
        <w:t> </w:t>
      </w:r>
      <w:r>
        <w:rPr>
          <w:color w:val="231F20"/>
        </w:rPr>
        <w:t>un</w:t>
      </w:r>
      <w:r>
        <w:rPr>
          <w:color w:val="231F20"/>
          <w:spacing w:val="-39"/>
        </w:rPr>
        <w:t> </w:t>
      </w:r>
      <w:r>
        <w:rPr>
          <w:color w:val="231F20"/>
        </w:rPr>
        <w:t>local</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calle</w:t>
      </w:r>
      <w:r>
        <w:rPr>
          <w:color w:val="231F20"/>
          <w:spacing w:val="-39"/>
        </w:rPr>
        <w:t> </w:t>
      </w:r>
      <w:r>
        <w:rPr>
          <w:color w:val="231F20"/>
        </w:rPr>
        <w:t>principal.</w:t>
      </w:r>
      <w:r>
        <w:rPr>
          <w:color w:val="231F20"/>
          <w:spacing w:val="-39"/>
        </w:rPr>
        <w:t> </w:t>
      </w:r>
      <w:r>
        <w:rPr>
          <w:color w:val="231F20"/>
        </w:rPr>
        <w:t>Según</w:t>
      </w:r>
      <w:r>
        <w:rPr>
          <w:color w:val="231F20"/>
          <w:spacing w:val="-39"/>
        </w:rPr>
        <w:t> </w:t>
      </w:r>
      <w:r>
        <w:rPr>
          <w:color w:val="231F20"/>
        </w:rPr>
        <w:t>los</w:t>
      </w:r>
      <w:r>
        <w:rPr>
          <w:color w:val="231F20"/>
          <w:spacing w:val="-39"/>
        </w:rPr>
        <w:t> </w:t>
      </w:r>
      <w:r>
        <w:rPr>
          <w:color w:val="231F20"/>
        </w:rPr>
        <w:t>datos </w:t>
      </w:r>
      <w:r>
        <w:rPr>
          <w:color w:val="231F20"/>
          <w:w w:val="95"/>
        </w:rPr>
        <w:t>arrojados</w:t>
      </w:r>
      <w:r>
        <w:rPr>
          <w:color w:val="231F20"/>
          <w:spacing w:val="-30"/>
          <w:w w:val="95"/>
        </w:rPr>
        <w:t> </w:t>
      </w:r>
      <w:r>
        <w:rPr>
          <w:color w:val="231F20"/>
          <w:w w:val="95"/>
        </w:rPr>
        <w:t>por</w:t>
      </w:r>
      <w:r>
        <w:rPr>
          <w:color w:val="231F20"/>
          <w:spacing w:val="-30"/>
          <w:w w:val="95"/>
        </w:rPr>
        <w:t> </w:t>
      </w:r>
      <w:r>
        <w:rPr>
          <w:color w:val="231F20"/>
          <w:w w:val="95"/>
        </w:rPr>
        <w:t>el</w:t>
      </w:r>
      <w:r>
        <w:rPr>
          <w:color w:val="231F20"/>
          <w:spacing w:val="-30"/>
          <w:w w:val="95"/>
        </w:rPr>
        <w:t> </w:t>
      </w:r>
      <w:r>
        <w:rPr>
          <w:color w:val="231F20"/>
          <w:w w:val="95"/>
        </w:rPr>
        <w:t>cuestionario</w:t>
      </w:r>
      <w:r>
        <w:rPr>
          <w:color w:val="231F20"/>
          <w:spacing w:val="-30"/>
          <w:w w:val="95"/>
        </w:rPr>
        <w:t> </w:t>
      </w:r>
      <w:r>
        <w:rPr>
          <w:color w:val="231F20"/>
          <w:w w:val="95"/>
        </w:rPr>
        <w:t>se</w:t>
      </w:r>
      <w:r>
        <w:rPr>
          <w:color w:val="231F20"/>
          <w:spacing w:val="-30"/>
          <w:w w:val="95"/>
        </w:rPr>
        <w:t> </w:t>
      </w:r>
      <w:r>
        <w:rPr>
          <w:color w:val="231F20"/>
          <w:w w:val="95"/>
        </w:rPr>
        <w:t>puede</w:t>
      </w:r>
      <w:r>
        <w:rPr>
          <w:color w:val="231F20"/>
          <w:spacing w:val="-30"/>
          <w:w w:val="95"/>
        </w:rPr>
        <w:t> </w:t>
      </w:r>
      <w:r>
        <w:rPr>
          <w:color w:val="231F20"/>
          <w:w w:val="95"/>
        </w:rPr>
        <w:t>apreciar</w:t>
      </w:r>
      <w:r>
        <w:rPr>
          <w:color w:val="231F20"/>
          <w:spacing w:val="-30"/>
          <w:w w:val="95"/>
        </w:rPr>
        <w:t> </w:t>
      </w:r>
      <w:r>
        <w:rPr>
          <w:color w:val="231F20"/>
          <w:w w:val="95"/>
        </w:rPr>
        <w:t>que,</w:t>
      </w:r>
      <w:r>
        <w:rPr>
          <w:color w:val="231F20"/>
          <w:spacing w:val="-30"/>
          <w:w w:val="95"/>
        </w:rPr>
        <w:t> </w:t>
      </w:r>
      <w:r>
        <w:rPr>
          <w:color w:val="231F20"/>
          <w:w w:val="95"/>
        </w:rPr>
        <w:t>a</w:t>
      </w:r>
      <w:r>
        <w:rPr>
          <w:color w:val="231F20"/>
          <w:spacing w:val="-30"/>
          <w:w w:val="95"/>
        </w:rPr>
        <w:t> </w:t>
      </w:r>
      <w:r>
        <w:rPr>
          <w:color w:val="231F20"/>
          <w:w w:val="95"/>
        </w:rPr>
        <w:t>diferencia</w:t>
      </w:r>
      <w:r>
        <w:rPr>
          <w:color w:val="231F20"/>
          <w:spacing w:val="-30"/>
          <w:w w:val="95"/>
        </w:rPr>
        <w:t> </w:t>
      </w:r>
      <w:r>
        <w:rPr>
          <w:color w:val="231F20"/>
          <w:w w:val="95"/>
        </w:rPr>
        <w:t>de</w:t>
      </w:r>
      <w:r>
        <w:rPr>
          <w:color w:val="231F20"/>
          <w:spacing w:val="-30"/>
          <w:w w:val="95"/>
        </w:rPr>
        <w:t> </w:t>
      </w:r>
      <w:r>
        <w:rPr>
          <w:color w:val="231F20"/>
          <w:w w:val="95"/>
        </w:rPr>
        <w:t>la</w:t>
      </w:r>
      <w:r>
        <w:rPr>
          <w:color w:val="231F20"/>
          <w:spacing w:val="-30"/>
          <w:w w:val="95"/>
        </w:rPr>
        <w:t> </w:t>
      </w:r>
      <w:r>
        <w:rPr>
          <w:i/>
          <w:color w:val="231F20"/>
          <w:w w:val="95"/>
        </w:rPr>
        <w:t>gene- </w:t>
      </w:r>
      <w:r>
        <w:rPr>
          <w:i/>
          <w:color w:val="231F20"/>
          <w:w w:val="90"/>
        </w:rPr>
        <w:t>ración</w:t>
      </w:r>
      <w:r>
        <w:rPr>
          <w:i/>
          <w:color w:val="231F20"/>
          <w:spacing w:val="-29"/>
          <w:w w:val="90"/>
        </w:rPr>
        <w:t> </w:t>
      </w:r>
      <w:r>
        <w:rPr>
          <w:i/>
          <w:color w:val="231F20"/>
          <w:w w:val="90"/>
        </w:rPr>
        <w:t>a</w:t>
      </w:r>
      <w:r>
        <w:rPr>
          <w:i/>
          <w:color w:val="231F20"/>
          <w:spacing w:val="-29"/>
          <w:w w:val="90"/>
        </w:rPr>
        <w:t> </w:t>
      </w:r>
      <w:r>
        <w:rPr>
          <w:i/>
          <w:color w:val="231F20"/>
          <w:w w:val="90"/>
        </w:rPr>
        <w:t>oscuras</w:t>
      </w:r>
      <w:r>
        <w:rPr>
          <w:i/>
          <w:color w:val="231F20"/>
          <w:spacing w:val="-29"/>
          <w:w w:val="90"/>
        </w:rPr>
        <w:t> </w:t>
      </w:r>
      <w:r>
        <w:rPr>
          <w:color w:val="231F20"/>
          <w:w w:val="90"/>
        </w:rPr>
        <w:t>y</w:t>
      </w:r>
      <w:r>
        <w:rPr>
          <w:color w:val="231F20"/>
          <w:spacing w:val="-29"/>
          <w:w w:val="90"/>
        </w:rPr>
        <w:t> </w:t>
      </w:r>
      <w:r>
        <w:rPr>
          <w:color w:val="231F20"/>
          <w:w w:val="90"/>
        </w:rPr>
        <w:t>la</w:t>
      </w:r>
      <w:r>
        <w:rPr>
          <w:color w:val="231F20"/>
          <w:spacing w:val="-29"/>
          <w:w w:val="90"/>
        </w:rPr>
        <w:t> </w:t>
      </w:r>
      <w:r>
        <w:rPr>
          <w:i/>
          <w:color w:val="231F20"/>
          <w:w w:val="90"/>
        </w:rPr>
        <w:t>generación</w:t>
      </w:r>
      <w:r>
        <w:rPr>
          <w:i/>
          <w:color w:val="231F20"/>
          <w:spacing w:val="-29"/>
          <w:w w:val="90"/>
        </w:rPr>
        <w:t> </w:t>
      </w:r>
      <w:r>
        <w:rPr>
          <w:i/>
          <w:color w:val="231F20"/>
          <w:w w:val="90"/>
        </w:rPr>
        <w:t>mediática</w:t>
      </w:r>
      <w:r>
        <w:rPr>
          <w:color w:val="231F20"/>
          <w:w w:val="90"/>
        </w:rPr>
        <w:t>,</w:t>
      </w:r>
      <w:r>
        <w:rPr>
          <w:color w:val="231F20"/>
          <w:spacing w:val="-29"/>
          <w:w w:val="90"/>
        </w:rPr>
        <w:t> </w:t>
      </w:r>
      <w:r>
        <w:rPr>
          <w:color w:val="231F20"/>
          <w:w w:val="90"/>
        </w:rPr>
        <w:t>la</w:t>
      </w:r>
      <w:r>
        <w:rPr>
          <w:color w:val="231F20"/>
          <w:spacing w:val="-29"/>
          <w:w w:val="90"/>
        </w:rPr>
        <w:t> </w:t>
      </w:r>
      <w:r>
        <w:rPr>
          <w:i/>
          <w:color w:val="231F20"/>
          <w:w w:val="90"/>
        </w:rPr>
        <w:t>generación.net</w:t>
      </w:r>
      <w:r>
        <w:rPr>
          <w:i/>
          <w:color w:val="231F20"/>
          <w:spacing w:val="-29"/>
          <w:w w:val="90"/>
        </w:rPr>
        <w:t> </w:t>
      </w:r>
      <w:r>
        <w:rPr>
          <w:color w:val="231F20"/>
          <w:w w:val="90"/>
        </w:rPr>
        <w:t>manifiesta</w:t>
      </w:r>
      <w:r>
        <w:rPr>
          <w:color w:val="231F20"/>
          <w:spacing w:val="-29"/>
          <w:w w:val="90"/>
        </w:rPr>
        <w:t> </w:t>
      </w:r>
      <w:r>
        <w:rPr>
          <w:color w:val="231F20"/>
          <w:w w:val="90"/>
        </w:rPr>
        <w:t>tener </w:t>
      </w:r>
      <w:r>
        <w:rPr>
          <w:color w:val="231F20"/>
        </w:rPr>
        <w:t>conocimiento</w:t>
      </w:r>
      <w:r>
        <w:rPr>
          <w:color w:val="231F20"/>
          <w:spacing w:val="-39"/>
        </w:rPr>
        <w:t> </w:t>
      </w:r>
      <w:r>
        <w:rPr>
          <w:color w:val="231F20"/>
        </w:rPr>
        <w:t>de</w:t>
      </w:r>
      <w:r>
        <w:rPr>
          <w:color w:val="231F20"/>
          <w:spacing w:val="-39"/>
        </w:rPr>
        <w:t> </w:t>
      </w:r>
      <w:r>
        <w:rPr>
          <w:color w:val="231F20"/>
        </w:rPr>
        <w:t>las</w:t>
      </w:r>
      <w:r>
        <w:rPr>
          <w:color w:val="231F20"/>
          <w:spacing w:val="-39"/>
        </w:rPr>
        <w:t> </w:t>
      </w:r>
      <w:r>
        <w:rPr>
          <w:color w:val="231F20"/>
        </w:rPr>
        <w:t>tics</w:t>
      </w:r>
      <w:r>
        <w:rPr>
          <w:color w:val="231F20"/>
          <w:spacing w:val="-39"/>
        </w:rPr>
        <w:t> </w:t>
      </w:r>
      <w:r>
        <w:rPr>
          <w:color w:val="231F20"/>
        </w:rPr>
        <w:t>y</w:t>
      </w:r>
      <w:r>
        <w:rPr>
          <w:color w:val="231F20"/>
          <w:spacing w:val="-39"/>
        </w:rPr>
        <w:t> </w:t>
      </w:r>
      <w:r>
        <w:rPr>
          <w:color w:val="231F20"/>
        </w:rPr>
        <w:t>hacer</w:t>
      </w:r>
      <w:r>
        <w:rPr>
          <w:color w:val="231F20"/>
          <w:spacing w:val="-39"/>
        </w:rPr>
        <w:t> </w:t>
      </w:r>
      <w:r>
        <w:rPr>
          <w:color w:val="231F20"/>
        </w:rPr>
        <w:t>uso</w:t>
      </w:r>
      <w:r>
        <w:rPr>
          <w:color w:val="231F20"/>
          <w:spacing w:val="-39"/>
        </w:rPr>
        <w:t> </w:t>
      </w:r>
      <w:r>
        <w:rPr>
          <w:color w:val="231F20"/>
        </w:rPr>
        <w:t>de</w:t>
      </w:r>
      <w:r>
        <w:rPr>
          <w:color w:val="231F20"/>
          <w:spacing w:val="-39"/>
        </w:rPr>
        <w:t> </w:t>
      </w:r>
      <w:r>
        <w:rPr>
          <w:color w:val="231F20"/>
        </w:rPr>
        <w:t>ellas.</w:t>
      </w:r>
      <w:r>
        <w:rPr>
          <w:color w:val="231F20"/>
          <w:spacing w:val="-39"/>
        </w:rPr>
        <w:t> </w:t>
      </w:r>
      <w:r>
        <w:rPr>
          <w:color w:val="231F20"/>
        </w:rPr>
        <w:t>La</w:t>
      </w:r>
      <w:r>
        <w:rPr>
          <w:color w:val="231F20"/>
          <w:spacing w:val="-39"/>
        </w:rPr>
        <w:t> </w:t>
      </w:r>
      <w:r>
        <w:rPr>
          <w:color w:val="231F20"/>
        </w:rPr>
        <w:t>llegada</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Internet</w:t>
      </w:r>
      <w:r>
        <w:rPr>
          <w:color w:val="231F20"/>
          <w:spacing w:val="-39"/>
        </w:rPr>
        <w:t> </w:t>
      </w:r>
      <w:r>
        <w:rPr>
          <w:color w:val="231F20"/>
        </w:rPr>
        <w:t>a</w:t>
      </w:r>
      <w:r>
        <w:rPr>
          <w:color w:val="231F20"/>
          <w:spacing w:val="-39"/>
        </w:rPr>
        <w:t> </w:t>
      </w:r>
      <w:r>
        <w:rPr>
          <w:color w:val="231F20"/>
        </w:rPr>
        <w:t>la </w:t>
      </w:r>
      <w:r>
        <w:rPr>
          <w:color w:val="231F20"/>
          <w:w w:val="95"/>
        </w:rPr>
        <w:t>comunidad</w:t>
      </w:r>
      <w:r>
        <w:rPr>
          <w:color w:val="231F20"/>
          <w:spacing w:val="-11"/>
          <w:w w:val="95"/>
        </w:rPr>
        <w:t> </w:t>
      </w:r>
      <w:r>
        <w:rPr>
          <w:color w:val="231F20"/>
          <w:w w:val="95"/>
        </w:rPr>
        <w:t>significó</w:t>
      </w:r>
      <w:r>
        <w:rPr>
          <w:color w:val="231F20"/>
          <w:spacing w:val="-11"/>
          <w:w w:val="95"/>
        </w:rPr>
        <w:t> </w:t>
      </w:r>
      <w:r>
        <w:rPr>
          <w:color w:val="231F20"/>
          <w:w w:val="95"/>
        </w:rPr>
        <w:t>la</w:t>
      </w:r>
      <w:r>
        <w:rPr>
          <w:color w:val="231F20"/>
          <w:spacing w:val="-11"/>
          <w:w w:val="95"/>
        </w:rPr>
        <w:t> </w:t>
      </w:r>
      <w:r>
        <w:rPr>
          <w:color w:val="231F20"/>
          <w:w w:val="95"/>
        </w:rPr>
        <w:t>ampliación</w:t>
      </w:r>
      <w:r>
        <w:rPr>
          <w:color w:val="231F20"/>
          <w:spacing w:val="-11"/>
          <w:w w:val="95"/>
        </w:rPr>
        <w:t> </w:t>
      </w:r>
      <w:r>
        <w:rPr>
          <w:color w:val="231F20"/>
          <w:w w:val="95"/>
        </w:rPr>
        <w:t>de</w:t>
      </w:r>
      <w:r>
        <w:rPr>
          <w:color w:val="231F20"/>
          <w:spacing w:val="-11"/>
          <w:w w:val="95"/>
        </w:rPr>
        <w:t> </w:t>
      </w:r>
      <w:r>
        <w:rPr>
          <w:color w:val="231F20"/>
          <w:w w:val="95"/>
        </w:rPr>
        <w:t>los</w:t>
      </w:r>
      <w:r>
        <w:rPr>
          <w:color w:val="231F20"/>
          <w:spacing w:val="-11"/>
          <w:w w:val="95"/>
        </w:rPr>
        <w:t> </w:t>
      </w:r>
      <w:r>
        <w:rPr>
          <w:color w:val="231F20"/>
          <w:w w:val="95"/>
        </w:rPr>
        <w:t>canales</w:t>
      </w:r>
      <w:r>
        <w:rPr>
          <w:color w:val="231F20"/>
          <w:spacing w:val="-11"/>
          <w:w w:val="95"/>
        </w:rPr>
        <w:t> </w:t>
      </w:r>
      <w:r>
        <w:rPr>
          <w:color w:val="231F20"/>
          <w:w w:val="95"/>
        </w:rPr>
        <w:t>comunicativos.</w:t>
      </w:r>
      <w:r>
        <w:rPr>
          <w:color w:val="231F20"/>
          <w:spacing w:val="-11"/>
          <w:w w:val="95"/>
        </w:rPr>
        <w:t> </w:t>
      </w:r>
      <w:r>
        <w:rPr>
          <w:color w:val="231F20"/>
          <w:w w:val="95"/>
        </w:rPr>
        <w:t>Contar </w:t>
      </w:r>
      <w:r>
        <w:rPr>
          <w:color w:val="231F20"/>
        </w:rPr>
        <w:t>desde</w:t>
      </w:r>
      <w:r>
        <w:rPr>
          <w:color w:val="231F20"/>
          <w:spacing w:val="-41"/>
        </w:rPr>
        <w:t> </w:t>
      </w:r>
      <w:r>
        <w:rPr>
          <w:color w:val="231F20"/>
        </w:rPr>
        <w:t>2011</w:t>
      </w:r>
      <w:r>
        <w:rPr>
          <w:color w:val="231F20"/>
          <w:spacing w:val="-41"/>
        </w:rPr>
        <w:t> </w:t>
      </w:r>
      <w:r>
        <w:rPr>
          <w:color w:val="231F20"/>
        </w:rPr>
        <w:t>con</w:t>
      </w:r>
      <w:r>
        <w:rPr>
          <w:color w:val="231F20"/>
          <w:spacing w:val="-41"/>
        </w:rPr>
        <w:t> </w:t>
      </w:r>
      <w:r>
        <w:rPr>
          <w:color w:val="231F20"/>
        </w:rPr>
        <w:t>la</w:t>
      </w:r>
      <w:r>
        <w:rPr>
          <w:color w:val="231F20"/>
          <w:spacing w:val="-41"/>
        </w:rPr>
        <w:t> </w:t>
      </w:r>
      <w:r>
        <w:rPr>
          <w:color w:val="231F20"/>
        </w:rPr>
        <w:t>preparatoria</w:t>
      </w:r>
      <w:r>
        <w:rPr>
          <w:color w:val="231F20"/>
          <w:spacing w:val="-41"/>
        </w:rPr>
        <w:t> </w:t>
      </w:r>
      <w:r>
        <w:rPr>
          <w:color w:val="231F20"/>
        </w:rPr>
        <w:t>amplió</w:t>
      </w:r>
      <w:r>
        <w:rPr>
          <w:color w:val="231F20"/>
          <w:spacing w:val="-41"/>
        </w:rPr>
        <w:t> </w:t>
      </w:r>
      <w:r>
        <w:rPr>
          <w:color w:val="231F20"/>
        </w:rPr>
        <w:t>también</w:t>
      </w:r>
      <w:r>
        <w:rPr>
          <w:color w:val="231F20"/>
          <w:spacing w:val="-41"/>
        </w:rPr>
        <w:t> </w:t>
      </w:r>
      <w:r>
        <w:rPr>
          <w:color w:val="231F20"/>
        </w:rPr>
        <w:t>las</w:t>
      </w:r>
      <w:r>
        <w:rPr>
          <w:color w:val="231F20"/>
          <w:spacing w:val="-41"/>
        </w:rPr>
        <w:t> </w:t>
      </w:r>
      <w:r>
        <w:rPr>
          <w:color w:val="231F20"/>
        </w:rPr>
        <w:t>posibilidades</w:t>
      </w:r>
      <w:r>
        <w:rPr>
          <w:color w:val="231F20"/>
          <w:spacing w:val="-41"/>
        </w:rPr>
        <w:t> </w:t>
      </w:r>
      <w:r>
        <w:rPr>
          <w:color w:val="231F20"/>
        </w:rPr>
        <w:t>de</w:t>
      </w:r>
      <w:r>
        <w:rPr>
          <w:color w:val="231F20"/>
          <w:spacing w:val="-41"/>
        </w:rPr>
        <w:t> </w:t>
      </w:r>
      <w:r>
        <w:rPr>
          <w:color w:val="231F20"/>
        </w:rPr>
        <w:t>edu- </w:t>
      </w:r>
      <w:r>
        <w:rPr>
          <w:color w:val="231F20"/>
          <w:w w:val="95"/>
        </w:rPr>
        <w:t>cación.</w:t>
      </w:r>
      <w:r>
        <w:rPr>
          <w:color w:val="231F20"/>
          <w:spacing w:val="-32"/>
          <w:w w:val="95"/>
        </w:rPr>
        <w:t> </w:t>
      </w:r>
      <w:r>
        <w:rPr>
          <w:color w:val="231F20"/>
          <w:w w:val="95"/>
        </w:rPr>
        <w:t>En</w:t>
      </w:r>
      <w:r>
        <w:rPr>
          <w:color w:val="231F20"/>
          <w:spacing w:val="-32"/>
          <w:w w:val="95"/>
        </w:rPr>
        <w:t> </w:t>
      </w:r>
      <w:r>
        <w:rPr>
          <w:color w:val="231F20"/>
          <w:w w:val="95"/>
        </w:rPr>
        <w:t>ese</w:t>
      </w:r>
      <w:r>
        <w:rPr>
          <w:color w:val="231F20"/>
          <w:spacing w:val="-32"/>
          <w:w w:val="95"/>
        </w:rPr>
        <w:t> </w:t>
      </w:r>
      <w:r>
        <w:rPr>
          <w:color w:val="231F20"/>
          <w:w w:val="95"/>
        </w:rPr>
        <w:t>mismo</w:t>
      </w:r>
      <w:r>
        <w:rPr>
          <w:color w:val="231F20"/>
          <w:spacing w:val="-32"/>
          <w:w w:val="95"/>
        </w:rPr>
        <w:t> </w:t>
      </w:r>
      <w:r>
        <w:rPr>
          <w:color w:val="231F20"/>
          <w:w w:val="95"/>
        </w:rPr>
        <w:t>espacio</w:t>
      </w:r>
      <w:r>
        <w:rPr>
          <w:color w:val="231F20"/>
          <w:spacing w:val="-32"/>
          <w:w w:val="95"/>
        </w:rPr>
        <w:t> </w:t>
      </w:r>
      <w:r>
        <w:rPr>
          <w:color w:val="231F20"/>
          <w:w w:val="95"/>
        </w:rPr>
        <w:t>los</w:t>
      </w:r>
      <w:r>
        <w:rPr>
          <w:color w:val="231F20"/>
          <w:spacing w:val="-32"/>
          <w:w w:val="95"/>
        </w:rPr>
        <w:t> </w:t>
      </w:r>
      <w:r>
        <w:rPr>
          <w:color w:val="231F20"/>
          <w:w w:val="95"/>
        </w:rPr>
        <w:t>jóvenes</w:t>
      </w:r>
      <w:r>
        <w:rPr>
          <w:color w:val="231F20"/>
          <w:spacing w:val="-32"/>
          <w:w w:val="95"/>
        </w:rPr>
        <w:t> </w:t>
      </w:r>
      <w:r>
        <w:rPr>
          <w:color w:val="231F20"/>
          <w:w w:val="95"/>
        </w:rPr>
        <w:t>de</w:t>
      </w:r>
      <w:r>
        <w:rPr>
          <w:color w:val="231F20"/>
          <w:spacing w:val="-32"/>
          <w:w w:val="95"/>
        </w:rPr>
        <w:t> </w:t>
      </w:r>
      <w:r>
        <w:rPr>
          <w:color w:val="231F20"/>
          <w:w w:val="95"/>
        </w:rPr>
        <w:t>la</w:t>
      </w:r>
      <w:r>
        <w:rPr>
          <w:color w:val="231F20"/>
          <w:spacing w:val="-32"/>
          <w:w w:val="95"/>
        </w:rPr>
        <w:t> </w:t>
      </w:r>
      <w:r>
        <w:rPr>
          <w:i/>
          <w:color w:val="231F20"/>
          <w:w w:val="95"/>
        </w:rPr>
        <w:t>generación.net</w:t>
      </w:r>
      <w:r>
        <w:rPr>
          <w:i/>
          <w:color w:val="231F20"/>
          <w:spacing w:val="-32"/>
          <w:w w:val="95"/>
        </w:rPr>
        <w:t> </w:t>
      </w:r>
      <w:r>
        <w:rPr>
          <w:color w:val="231F20"/>
          <w:w w:val="95"/>
        </w:rPr>
        <w:t>cuentan</w:t>
      </w:r>
      <w:r>
        <w:rPr>
          <w:color w:val="231F20"/>
          <w:spacing w:val="-32"/>
          <w:w w:val="95"/>
        </w:rPr>
        <w:t> </w:t>
      </w:r>
      <w:r>
        <w:rPr>
          <w:color w:val="231F20"/>
          <w:w w:val="95"/>
        </w:rPr>
        <w:t>con el</w:t>
      </w:r>
      <w:r>
        <w:rPr>
          <w:color w:val="231F20"/>
          <w:spacing w:val="-14"/>
          <w:w w:val="95"/>
        </w:rPr>
        <w:t> </w:t>
      </w:r>
      <w:r>
        <w:rPr>
          <w:color w:val="231F20"/>
          <w:w w:val="95"/>
        </w:rPr>
        <w:t>“acceso</w:t>
      </w:r>
      <w:r>
        <w:rPr>
          <w:color w:val="231F20"/>
          <w:spacing w:val="-14"/>
          <w:w w:val="95"/>
        </w:rPr>
        <w:t> </w:t>
      </w:r>
      <w:r>
        <w:rPr>
          <w:color w:val="231F20"/>
          <w:w w:val="95"/>
        </w:rPr>
        <w:t>al</w:t>
      </w:r>
      <w:r>
        <w:rPr>
          <w:color w:val="231F20"/>
          <w:spacing w:val="-14"/>
          <w:w w:val="95"/>
        </w:rPr>
        <w:t> </w:t>
      </w:r>
      <w:r>
        <w:rPr>
          <w:color w:val="231F20"/>
          <w:w w:val="95"/>
        </w:rPr>
        <w:t>mundo</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w w:val="95"/>
        </w:rPr>
        <w:t>información”</w:t>
      </w:r>
      <w:r>
        <w:rPr>
          <w:color w:val="231F20"/>
          <w:spacing w:val="-14"/>
          <w:w w:val="95"/>
        </w:rPr>
        <w:t> </w:t>
      </w:r>
      <w:r>
        <w:rPr>
          <w:color w:val="231F20"/>
          <w:w w:val="95"/>
        </w:rPr>
        <w:t>(Riftin,</w:t>
      </w:r>
      <w:r>
        <w:rPr>
          <w:color w:val="231F20"/>
          <w:spacing w:val="-14"/>
          <w:w w:val="95"/>
        </w:rPr>
        <w:t> </w:t>
      </w:r>
      <w:r>
        <w:rPr>
          <w:color w:val="231F20"/>
          <w:w w:val="95"/>
        </w:rPr>
        <w:t>2004).</w:t>
      </w:r>
    </w:p>
    <w:p>
      <w:pPr>
        <w:pStyle w:val="BodyText"/>
        <w:spacing w:line="278" w:lineRule="auto" w:before="171"/>
        <w:ind w:left="110" w:right="108"/>
        <w:jc w:val="both"/>
      </w:pPr>
      <w:r>
        <w:rPr>
          <w:color w:val="231F20"/>
        </w:rPr>
        <w:t>En</w:t>
      </w:r>
      <w:r>
        <w:rPr>
          <w:color w:val="231F20"/>
          <w:spacing w:val="-30"/>
        </w:rPr>
        <w:t> </w:t>
      </w:r>
      <w:r>
        <w:rPr>
          <w:color w:val="231F20"/>
        </w:rPr>
        <w:t>tal</w:t>
      </w:r>
      <w:r>
        <w:rPr>
          <w:color w:val="231F20"/>
          <w:spacing w:val="-30"/>
        </w:rPr>
        <w:t> </w:t>
      </w:r>
      <w:r>
        <w:rPr>
          <w:color w:val="231F20"/>
        </w:rPr>
        <w:t>sentido,</w:t>
      </w:r>
      <w:r>
        <w:rPr>
          <w:color w:val="231F20"/>
          <w:spacing w:val="-30"/>
        </w:rPr>
        <w:t> </w:t>
      </w:r>
      <w:r>
        <w:rPr>
          <w:color w:val="231F20"/>
        </w:rPr>
        <w:t>los</w:t>
      </w:r>
      <w:r>
        <w:rPr>
          <w:color w:val="231F20"/>
          <w:spacing w:val="-30"/>
        </w:rPr>
        <w:t> </w:t>
      </w:r>
      <w:r>
        <w:rPr>
          <w:color w:val="231F20"/>
        </w:rPr>
        <w:t>datos</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gráfica</w:t>
      </w:r>
      <w:r>
        <w:rPr>
          <w:color w:val="231F20"/>
          <w:spacing w:val="-30"/>
        </w:rPr>
        <w:t> </w:t>
      </w:r>
      <w:r>
        <w:rPr>
          <w:color w:val="231F20"/>
        </w:rPr>
        <w:t>36</w:t>
      </w:r>
      <w:r>
        <w:rPr>
          <w:color w:val="231F20"/>
          <w:spacing w:val="-30"/>
        </w:rPr>
        <w:t> </w:t>
      </w:r>
      <w:r>
        <w:rPr>
          <w:color w:val="231F20"/>
        </w:rPr>
        <w:t>revelan</w:t>
      </w:r>
      <w:r>
        <w:rPr>
          <w:color w:val="231F20"/>
          <w:spacing w:val="-30"/>
        </w:rPr>
        <w:t> </w:t>
      </w:r>
      <w:r>
        <w:rPr>
          <w:color w:val="231F20"/>
        </w:rPr>
        <w:t>que</w:t>
      </w:r>
      <w:r>
        <w:rPr>
          <w:color w:val="231F20"/>
          <w:spacing w:val="-30"/>
        </w:rPr>
        <w:t> </w:t>
      </w:r>
      <w:r>
        <w:rPr>
          <w:color w:val="231F20"/>
        </w:rPr>
        <w:t>los</w:t>
      </w:r>
      <w:r>
        <w:rPr>
          <w:color w:val="231F20"/>
          <w:spacing w:val="-30"/>
        </w:rPr>
        <w:t> </w:t>
      </w:r>
      <w:r>
        <w:rPr>
          <w:color w:val="231F20"/>
        </w:rPr>
        <w:t>segmentos</w:t>
      </w:r>
      <w:r>
        <w:rPr>
          <w:color w:val="231F20"/>
          <w:spacing w:val="-30"/>
        </w:rPr>
        <w:t> </w:t>
      </w:r>
      <w:r>
        <w:rPr>
          <w:color w:val="231F20"/>
        </w:rPr>
        <w:t>2</w:t>
      </w:r>
      <w:r>
        <w:rPr>
          <w:color w:val="231F20"/>
          <w:spacing w:val="-30"/>
        </w:rPr>
        <w:t> </w:t>
      </w:r>
      <w:r>
        <w:rPr>
          <w:color w:val="231F20"/>
        </w:rPr>
        <w:t>y</w:t>
      </w:r>
      <w:r>
        <w:rPr>
          <w:color w:val="231F20"/>
          <w:spacing w:val="-30"/>
        </w:rPr>
        <w:t> </w:t>
      </w:r>
      <w:r>
        <w:rPr>
          <w:color w:val="231F20"/>
        </w:rPr>
        <w:t>3 están</w:t>
      </w:r>
      <w:r>
        <w:rPr>
          <w:color w:val="231F20"/>
          <w:spacing w:val="-42"/>
        </w:rPr>
        <w:t> </w:t>
      </w:r>
      <w:r>
        <w:rPr>
          <w:color w:val="231F20"/>
        </w:rPr>
        <w:t>al</w:t>
      </w:r>
      <w:r>
        <w:rPr>
          <w:color w:val="231F20"/>
          <w:spacing w:val="-42"/>
        </w:rPr>
        <w:t> </w:t>
      </w:r>
      <w:r>
        <w:rPr>
          <w:color w:val="231F20"/>
        </w:rPr>
        <w:t>tanto</w:t>
      </w:r>
      <w:r>
        <w:rPr>
          <w:color w:val="231F20"/>
          <w:spacing w:val="-42"/>
        </w:rPr>
        <w:t> </w:t>
      </w:r>
      <w:r>
        <w:rPr>
          <w:color w:val="231F20"/>
        </w:rPr>
        <w:t>de</w:t>
      </w:r>
      <w:r>
        <w:rPr>
          <w:color w:val="231F20"/>
          <w:spacing w:val="-42"/>
        </w:rPr>
        <w:t> </w:t>
      </w:r>
      <w:r>
        <w:rPr>
          <w:color w:val="231F20"/>
        </w:rPr>
        <w:t>lo</w:t>
      </w:r>
      <w:r>
        <w:rPr>
          <w:color w:val="231F20"/>
          <w:spacing w:val="-42"/>
        </w:rPr>
        <w:t> </w:t>
      </w:r>
      <w:r>
        <w:rPr>
          <w:color w:val="231F20"/>
        </w:rPr>
        <w:t>que</w:t>
      </w:r>
      <w:r>
        <w:rPr>
          <w:color w:val="231F20"/>
          <w:spacing w:val="-42"/>
        </w:rPr>
        <w:t> </w:t>
      </w:r>
      <w:r>
        <w:rPr>
          <w:color w:val="231F20"/>
        </w:rPr>
        <w:t>es</w:t>
      </w:r>
      <w:r>
        <w:rPr>
          <w:color w:val="231F20"/>
          <w:spacing w:val="-42"/>
        </w:rPr>
        <w:t> </w:t>
      </w:r>
      <w:r>
        <w:rPr>
          <w:color w:val="231F20"/>
        </w:rPr>
        <w:t>una</w:t>
      </w:r>
      <w:r>
        <w:rPr>
          <w:color w:val="231F20"/>
          <w:spacing w:val="-42"/>
        </w:rPr>
        <w:t> </w:t>
      </w:r>
      <w:r>
        <w:rPr>
          <w:color w:val="231F20"/>
        </w:rPr>
        <w:t>computadora.</w:t>
      </w:r>
      <w:r>
        <w:rPr>
          <w:color w:val="231F20"/>
          <w:spacing w:val="-42"/>
        </w:rPr>
        <w:t> </w:t>
      </w:r>
      <w:r>
        <w:rPr>
          <w:color w:val="231F20"/>
        </w:rPr>
        <w:t>Para</w:t>
      </w:r>
      <w:r>
        <w:rPr>
          <w:color w:val="231F20"/>
          <w:spacing w:val="-42"/>
        </w:rPr>
        <w:t> </w:t>
      </w:r>
      <w:r>
        <w:rPr>
          <w:color w:val="231F20"/>
        </w:rPr>
        <w:t>el</w:t>
      </w:r>
      <w:r>
        <w:rPr>
          <w:color w:val="231F20"/>
          <w:spacing w:val="-42"/>
        </w:rPr>
        <w:t> </w:t>
      </w:r>
      <w:r>
        <w:rPr>
          <w:color w:val="231F20"/>
        </w:rPr>
        <w:t>segmento</w:t>
      </w:r>
      <w:r>
        <w:rPr>
          <w:color w:val="231F20"/>
          <w:spacing w:val="-42"/>
        </w:rPr>
        <w:t> </w:t>
      </w:r>
      <w:r>
        <w:rPr>
          <w:color w:val="231F20"/>
        </w:rPr>
        <w:t>2</w:t>
      </w:r>
      <w:r>
        <w:rPr>
          <w:color w:val="231F20"/>
          <w:spacing w:val="-42"/>
        </w:rPr>
        <w:t> </w:t>
      </w:r>
      <w:r>
        <w:rPr>
          <w:color w:val="231F20"/>
        </w:rPr>
        <w:t>esto</w:t>
      </w:r>
      <w:r>
        <w:rPr>
          <w:color w:val="231F20"/>
          <w:spacing w:val="-42"/>
        </w:rPr>
        <w:t> </w:t>
      </w:r>
      <w:r>
        <w:rPr>
          <w:color w:val="231F20"/>
        </w:rPr>
        <w:t>tiene</w:t>
      </w:r>
    </w:p>
    <w:p>
      <w:pPr>
        <w:spacing w:after="0" w:line="278" w:lineRule="auto"/>
        <w:jc w:val="both"/>
        <w:sectPr>
          <w:pgSz w:w="8230" w:h="12760"/>
          <w:pgMar w:top="1180" w:bottom="280" w:left="740" w:right="740"/>
        </w:sectPr>
      </w:pPr>
    </w:p>
    <w:p>
      <w:pPr>
        <w:pStyle w:val="BodyText"/>
        <w:rPr>
          <w:sz w:val="20"/>
        </w:rPr>
      </w:pPr>
    </w:p>
    <w:p>
      <w:pPr>
        <w:pStyle w:val="BodyText"/>
        <w:spacing w:line="278" w:lineRule="auto" w:before="213"/>
        <w:ind w:left="110" w:right="107"/>
        <w:jc w:val="both"/>
        <w:rPr>
          <w:b/>
        </w:rPr>
      </w:pPr>
      <w:r>
        <w:rPr>
          <w:color w:val="231F20"/>
        </w:rPr>
        <w:t>que</w:t>
      </w:r>
      <w:r>
        <w:rPr>
          <w:color w:val="231F20"/>
          <w:spacing w:val="-19"/>
        </w:rPr>
        <w:t> </w:t>
      </w:r>
      <w:r>
        <w:rPr>
          <w:color w:val="231F20"/>
        </w:rPr>
        <w:t>ver</w:t>
      </w:r>
      <w:r>
        <w:rPr>
          <w:color w:val="231F20"/>
          <w:spacing w:val="-19"/>
        </w:rPr>
        <w:t> </w:t>
      </w:r>
      <w:r>
        <w:rPr>
          <w:color w:val="231F20"/>
        </w:rPr>
        <w:t>con</w:t>
      </w:r>
      <w:r>
        <w:rPr>
          <w:color w:val="231F20"/>
          <w:spacing w:val="-19"/>
        </w:rPr>
        <w:t> </w:t>
      </w:r>
      <w:r>
        <w:rPr>
          <w:color w:val="231F20"/>
        </w:rPr>
        <w:t>que</w:t>
      </w:r>
      <w:r>
        <w:rPr>
          <w:color w:val="231F20"/>
          <w:spacing w:val="-19"/>
        </w:rPr>
        <w:t> </w:t>
      </w:r>
      <w:r>
        <w:rPr>
          <w:color w:val="231F20"/>
        </w:rPr>
        <w:t>sus</w:t>
      </w:r>
      <w:r>
        <w:rPr>
          <w:color w:val="231F20"/>
          <w:spacing w:val="-19"/>
        </w:rPr>
        <w:t> </w:t>
      </w:r>
      <w:r>
        <w:rPr>
          <w:color w:val="231F20"/>
        </w:rPr>
        <w:t>hijos</w:t>
      </w:r>
      <w:r>
        <w:rPr>
          <w:color w:val="231F20"/>
          <w:spacing w:val="-19"/>
        </w:rPr>
        <w:t> </w:t>
      </w:r>
      <w:r>
        <w:rPr>
          <w:color w:val="231F20"/>
        </w:rPr>
        <w:t>y,</w:t>
      </w:r>
      <w:r>
        <w:rPr>
          <w:color w:val="231F20"/>
          <w:spacing w:val="-19"/>
        </w:rPr>
        <w:t> </w:t>
      </w:r>
      <w:r>
        <w:rPr>
          <w:color w:val="231F20"/>
        </w:rPr>
        <w:t>en</w:t>
      </w:r>
      <w:r>
        <w:rPr>
          <w:color w:val="231F20"/>
          <w:spacing w:val="-19"/>
        </w:rPr>
        <w:t> </w:t>
      </w:r>
      <w:r>
        <w:rPr>
          <w:color w:val="231F20"/>
        </w:rPr>
        <w:t>algunos</w:t>
      </w:r>
      <w:r>
        <w:rPr>
          <w:color w:val="231F20"/>
          <w:spacing w:val="-19"/>
        </w:rPr>
        <w:t> </w:t>
      </w:r>
      <w:r>
        <w:rPr>
          <w:color w:val="231F20"/>
        </w:rPr>
        <w:t>casos,</w:t>
      </w:r>
      <w:r>
        <w:rPr>
          <w:color w:val="231F20"/>
          <w:spacing w:val="-19"/>
        </w:rPr>
        <w:t> </w:t>
      </w:r>
      <w:r>
        <w:rPr>
          <w:color w:val="231F20"/>
        </w:rPr>
        <w:t>hasta</w:t>
      </w:r>
      <w:r>
        <w:rPr>
          <w:color w:val="231F20"/>
          <w:spacing w:val="-19"/>
        </w:rPr>
        <w:t> </w:t>
      </w:r>
      <w:r>
        <w:rPr>
          <w:color w:val="231F20"/>
        </w:rPr>
        <w:t>sus</w:t>
      </w:r>
      <w:r>
        <w:rPr>
          <w:color w:val="231F20"/>
          <w:spacing w:val="-19"/>
        </w:rPr>
        <w:t> </w:t>
      </w:r>
      <w:r>
        <w:rPr>
          <w:color w:val="231F20"/>
        </w:rPr>
        <w:t>nietos</w:t>
      </w:r>
      <w:r>
        <w:rPr>
          <w:color w:val="231F20"/>
          <w:spacing w:val="-19"/>
        </w:rPr>
        <w:t> </w:t>
      </w:r>
      <w:r>
        <w:rPr>
          <w:color w:val="231F20"/>
        </w:rPr>
        <w:t>están</w:t>
      </w:r>
      <w:r>
        <w:rPr>
          <w:color w:val="231F20"/>
          <w:spacing w:val="-19"/>
        </w:rPr>
        <w:t> </w:t>
      </w:r>
      <w:r>
        <w:rPr>
          <w:color w:val="231F20"/>
        </w:rPr>
        <w:t>en </w:t>
      </w:r>
      <w:r>
        <w:rPr>
          <w:color w:val="231F20"/>
          <w:w w:val="95"/>
        </w:rPr>
        <w:t>interacción</w:t>
      </w:r>
      <w:r>
        <w:rPr>
          <w:color w:val="231F20"/>
          <w:spacing w:val="-14"/>
          <w:w w:val="95"/>
        </w:rPr>
        <w:t> </w:t>
      </w:r>
      <w:r>
        <w:rPr>
          <w:color w:val="231F20"/>
          <w:w w:val="95"/>
        </w:rPr>
        <w:t>con</w:t>
      </w:r>
      <w:r>
        <w:rPr>
          <w:color w:val="231F20"/>
          <w:spacing w:val="-14"/>
          <w:w w:val="95"/>
        </w:rPr>
        <w:t> </w:t>
      </w:r>
      <w:r>
        <w:rPr>
          <w:color w:val="231F20"/>
          <w:w w:val="95"/>
        </w:rPr>
        <w:t>esa</w:t>
      </w:r>
      <w:r>
        <w:rPr>
          <w:color w:val="231F20"/>
          <w:spacing w:val="-14"/>
          <w:w w:val="95"/>
        </w:rPr>
        <w:t> </w:t>
      </w:r>
      <w:r>
        <w:rPr>
          <w:color w:val="231F20"/>
          <w:w w:val="95"/>
        </w:rPr>
        <w:t>tecnología,</w:t>
      </w:r>
      <w:r>
        <w:rPr>
          <w:color w:val="231F20"/>
          <w:spacing w:val="-14"/>
          <w:w w:val="95"/>
        </w:rPr>
        <w:t> </w:t>
      </w:r>
      <w:r>
        <w:rPr>
          <w:color w:val="231F20"/>
          <w:w w:val="95"/>
        </w:rPr>
        <w:t>como</w:t>
      </w:r>
      <w:r>
        <w:rPr>
          <w:color w:val="231F20"/>
          <w:spacing w:val="-14"/>
          <w:w w:val="95"/>
        </w:rPr>
        <w:t> </w:t>
      </w:r>
      <w:r>
        <w:rPr>
          <w:color w:val="231F20"/>
          <w:w w:val="95"/>
        </w:rPr>
        <w:t>ya</w:t>
      </w:r>
      <w:r>
        <w:rPr>
          <w:color w:val="231F20"/>
          <w:spacing w:val="-14"/>
          <w:w w:val="95"/>
        </w:rPr>
        <w:t> </w:t>
      </w:r>
      <w:r>
        <w:rPr>
          <w:color w:val="231F20"/>
          <w:w w:val="95"/>
        </w:rPr>
        <w:t>lo</w:t>
      </w:r>
      <w:r>
        <w:rPr>
          <w:color w:val="231F20"/>
          <w:spacing w:val="-14"/>
          <w:w w:val="95"/>
        </w:rPr>
        <w:t> </w:t>
      </w:r>
      <w:r>
        <w:rPr>
          <w:color w:val="231F20"/>
          <w:w w:val="95"/>
        </w:rPr>
        <w:t>testimoniaron</w:t>
      </w:r>
      <w:r>
        <w:rPr>
          <w:b/>
          <w:color w:val="231F20"/>
          <w:w w:val="95"/>
        </w:rPr>
        <w:t>.</w:t>
      </w:r>
    </w:p>
    <w:p>
      <w:pPr>
        <w:pStyle w:val="BodyText"/>
        <w:rPr>
          <w:b/>
        </w:rPr>
      </w:pPr>
    </w:p>
    <w:p>
      <w:pPr>
        <w:pStyle w:val="BodyText"/>
        <w:rPr>
          <w:b/>
        </w:rPr>
      </w:pPr>
    </w:p>
    <w:p>
      <w:pPr>
        <w:pStyle w:val="BodyText"/>
        <w:rPr>
          <w:b/>
          <w:sz w:val="27"/>
        </w:rPr>
      </w:pPr>
    </w:p>
    <w:p>
      <w:pPr>
        <w:pStyle w:val="BodyText"/>
        <w:spacing w:line="278" w:lineRule="auto" w:before="1"/>
        <w:ind w:left="110" w:right="108"/>
        <w:jc w:val="both"/>
      </w:pPr>
      <w:r>
        <w:rPr>
          <w:color w:val="231F20"/>
        </w:rPr>
        <w:t>A</w:t>
      </w:r>
      <w:r>
        <w:rPr>
          <w:color w:val="231F20"/>
          <w:spacing w:val="-41"/>
        </w:rPr>
        <w:t> </w:t>
      </w:r>
      <w:r>
        <w:rPr>
          <w:color w:val="231F20"/>
        </w:rPr>
        <w:t>pesar</w:t>
      </w:r>
      <w:r>
        <w:rPr>
          <w:color w:val="231F20"/>
          <w:spacing w:val="-41"/>
        </w:rPr>
        <w:t> </w:t>
      </w:r>
      <w:r>
        <w:rPr>
          <w:color w:val="231F20"/>
        </w:rPr>
        <w:t>del</w:t>
      </w:r>
      <w:r>
        <w:rPr>
          <w:color w:val="231F20"/>
          <w:spacing w:val="-41"/>
        </w:rPr>
        <w:t> </w:t>
      </w:r>
      <w:r>
        <w:rPr>
          <w:color w:val="231F20"/>
        </w:rPr>
        <w:t>poco</w:t>
      </w:r>
      <w:r>
        <w:rPr>
          <w:color w:val="231F20"/>
          <w:spacing w:val="-41"/>
        </w:rPr>
        <w:t> </w:t>
      </w:r>
      <w:r>
        <w:rPr>
          <w:color w:val="231F20"/>
        </w:rPr>
        <w:t>tiempo</w:t>
      </w:r>
      <w:r>
        <w:rPr>
          <w:color w:val="231F20"/>
          <w:spacing w:val="-41"/>
        </w:rPr>
        <w:t> </w:t>
      </w:r>
      <w:r>
        <w:rPr>
          <w:color w:val="231F20"/>
        </w:rPr>
        <w:t>que</w:t>
      </w:r>
      <w:r>
        <w:rPr>
          <w:color w:val="231F20"/>
          <w:spacing w:val="-41"/>
        </w:rPr>
        <w:t> </w:t>
      </w:r>
      <w:r>
        <w:rPr>
          <w:color w:val="231F20"/>
        </w:rPr>
        <w:t>llevan</w:t>
      </w:r>
      <w:r>
        <w:rPr>
          <w:color w:val="231F20"/>
          <w:spacing w:val="-41"/>
        </w:rPr>
        <w:t> </w:t>
      </w:r>
      <w:r>
        <w:rPr>
          <w:color w:val="231F20"/>
        </w:rPr>
        <w:t>en</w:t>
      </w:r>
      <w:r>
        <w:rPr>
          <w:color w:val="231F20"/>
          <w:spacing w:val="-41"/>
        </w:rPr>
        <w:t> </w:t>
      </w:r>
      <w:r>
        <w:rPr>
          <w:color w:val="231F20"/>
        </w:rPr>
        <w:t>la</w:t>
      </w:r>
      <w:r>
        <w:rPr>
          <w:color w:val="231F20"/>
          <w:spacing w:val="-41"/>
        </w:rPr>
        <w:t> </w:t>
      </w:r>
      <w:r>
        <w:rPr>
          <w:color w:val="231F20"/>
        </w:rPr>
        <w:t>comunidad,</w:t>
      </w:r>
      <w:r>
        <w:rPr>
          <w:color w:val="231F20"/>
          <w:spacing w:val="-41"/>
        </w:rPr>
        <w:t> </w:t>
      </w:r>
      <w:r>
        <w:rPr>
          <w:color w:val="231F20"/>
        </w:rPr>
        <w:t>es</w:t>
      </w:r>
      <w:r>
        <w:rPr>
          <w:color w:val="231F20"/>
          <w:spacing w:val="-41"/>
        </w:rPr>
        <w:t> </w:t>
      </w:r>
      <w:r>
        <w:rPr>
          <w:color w:val="231F20"/>
        </w:rPr>
        <w:t>notorio</w:t>
      </w:r>
      <w:r>
        <w:rPr>
          <w:color w:val="231F20"/>
          <w:spacing w:val="-41"/>
        </w:rPr>
        <w:t> </w:t>
      </w:r>
      <w:r>
        <w:rPr>
          <w:color w:val="231F20"/>
        </w:rPr>
        <w:t>el</w:t>
      </w:r>
      <w:r>
        <w:rPr>
          <w:color w:val="231F20"/>
          <w:spacing w:val="-41"/>
        </w:rPr>
        <w:t> </w:t>
      </w:r>
      <w:r>
        <w:rPr>
          <w:color w:val="231F20"/>
        </w:rPr>
        <w:t>interés </w:t>
      </w:r>
      <w:r>
        <w:rPr>
          <w:color w:val="231F20"/>
          <w:w w:val="95"/>
        </w:rPr>
        <w:t>por</w:t>
      </w:r>
      <w:r>
        <w:rPr>
          <w:color w:val="231F20"/>
          <w:spacing w:val="-18"/>
          <w:w w:val="95"/>
        </w:rPr>
        <w:t> </w:t>
      </w:r>
      <w:r>
        <w:rPr>
          <w:color w:val="231F20"/>
          <w:w w:val="95"/>
        </w:rPr>
        <w:t>“domesticar”</w:t>
      </w:r>
      <w:r>
        <w:rPr>
          <w:color w:val="231F20"/>
          <w:spacing w:val="-18"/>
          <w:w w:val="95"/>
        </w:rPr>
        <w:t> </w:t>
      </w:r>
      <w:r>
        <w:rPr>
          <w:color w:val="231F20"/>
          <w:w w:val="95"/>
        </w:rPr>
        <w:t>estas</w:t>
      </w:r>
      <w:r>
        <w:rPr>
          <w:color w:val="231F20"/>
          <w:spacing w:val="-18"/>
          <w:w w:val="95"/>
        </w:rPr>
        <w:t> </w:t>
      </w:r>
      <w:r>
        <w:rPr>
          <w:color w:val="231F20"/>
          <w:w w:val="95"/>
        </w:rPr>
        <w:t>maneras</w:t>
      </w:r>
      <w:r>
        <w:rPr>
          <w:color w:val="231F20"/>
          <w:spacing w:val="-18"/>
          <w:w w:val="95"/>
        </w:rPr>
        <w:t> </w:t>
      </w:r>
      <w:r>
        <w:rPr>
          <w:color w:val="231F20"/>
          <w:w w:val="95"/>
        </w:rPr>
        <w:t>de</w:t>
      </w:r>
      <w:r>
        <w:rPr>
          <w:color w:val="231F20"/>
          <w:spacing w:val="-18"/>
          <w:w w:val="95"/>
        </w:rPr>
        <w:t> </w:t>
      </w:r>
      <w:r>
        <w:rPr>
          <w:color w:val="231F20"/>
          <w:w w:val="95"/>
        </w:rPr>
        <w:t>comunicarse</w:t>
      </w:r>
      <w:r>
        <w:rPr>
          <w:color w:val="231F20"/>
          <w:spacing w:val="-18"/>
          <w:w w:val="95"/>
        </w:rPr>
        <w:t> </w:t>
      </w:r>
      <w:r>
        <w:rPr>
          <w:color w:val="231F20"/>
          <w:w w:val="95"/>
        </w:rPr>
        <w:t>e</w:t>
      </w:r>
      <w:r>
        <w:rPr>
          <w:color w:val="231F20"/>
          <w:spacing w:val="-18"/>
          <w:w w:val="95"/>
        </w:rPr>
        <w:t> </w:t>
      </w:r>
      <w:r>
        <w:rPr>
          <w:color w:val="231F20"/>
          <w:w w:val="95"/>
        </w:rPr>
        <w:t>informarse</w:t>
      </w:r>
      <w:r>
        <w:rPr>
          <w:color w:val="231F20"/>
          <w:spacing w:val="-18"/>
          <w:w w:val="95"/>
        </w:rPr>
        <w:t> </w:t>
      </w:r>
      <w:r>
        <w:rPr>
          <w:color w:val="231F20"/>
          <w:w w:val="95"/>
        </w:rPr>
        <w:t>globalmen- te</w:t>
      </w:r>
      <w:r>
        <w:rPr>
          <w:color w:val="231F20"/>
          <w:spacing w:val="-22"/>
          <w:w w:val="95"/>
        </w:rPr>
        <w:t> </w:t>
      </w:r>
      <w:r>
        <w:rPr>
          <w:color w:val="231F20"/>
          <w:w w:val="95"/>
        </w:rPr>
        <w:t>desde</w:t>
      </w:r>
      <w:r>
        <w:rPr>
          <w:color w:val="231F20"/>
          <w:spacing w:val="-22"/>
          <w:w w:val="95"/>
        </w:rPr>
        <w:t> </w:t>
      </w:r>
      <w:r>
        <w:rPr>
          <w:color w:val="231F20"/>
          <w:w w:val="95"/>
        </w:rPr>
        <w:t>la</w:t>
      </w:r>
      <w:r>
        <w:rPr>
          <w:color w:val="231F20"/>
          <w:spacing w:val="-22"/>
          <w:w w:val="95"/>
        </w:rPr>
        <w:t> </w:t>
      </w:r>
      <w:r>
        <w:rPr>
          <w:color w:val="231F20"/>
          <w:w w:val="95"/>
        </w:rPr>
        <w:t>localidad.</w:t>
      </w:r>
    </w:p>
    <w:p>
      <w:pPr>
        <w:pStyle w:val="BodyText"/>
        <w:spacing w:line="278" w:lineRule="auto" w:before="58"/>
        <w:ind w:left="110" w:right="107" w:firstLine="566"/>
        <w:jc w:val="both"/>
      </w:pPr>
      <w:r>
        <w:rPr>
          <w:color w:val="231F20"/>
          <w:w w:val="95"/>
        </w:rPr>
        <w:t>La</w:t>
      </w:r>
      <w:r>
        <w:rPr>
          <w:color w:val="231F20"/>
          <w:spacing w:val="-29"/>
          <w:w w:val="95"/>
        </w:rPr>
        <w:t> </w:t>
      </w:r>
      <w:r>
        <w:rPr>
          <w:color w:val="231F20"/>
          <w:w w:val="95"/>
        </w:rPr>
        <w:t>necesidad</w:t>
      </w:r>
      <w:r>
        <w:rPr>
          <w:color w:val="231F20"/>
          <w:spacing w:val="-29"/>
          <w:w w:val="95"/>
        </w:rPr>
        <w:t> </w:t>
      </w:r>
      <w:r>
        <w:rPr>
          <w:color w:val="231F20"/>
          <w:w w:val="95"/>
        </w:rPr>
        <w:t>de</w:t>
      </w:r>
      <w:r>
        <w:rPr>
          <w:color w:val="231F20"/>
          <w:spacing w:val="-29"/>
          <w:w w:val="95"/>
        </w:rPr>
        <w:t> </w:t>
      </w:r>
      <w:r>
        <w:rPr>
          <w:color w:val="231F20"/>
          <w:w w:val="95"/>
        </w:rPr>
        <w:t>saber</w:t>
      </w:r>
      <w:r>
        <w:rPr>
          <w:color w:val="231F20"/>
          <w:spacing w:val="-29"/>
          <w:w w:val="95"/>
        </w:rPr>
        <w:t> </w:t>
      </w:r>
      <w:r>
        <w:rPr>
          <w:color w:val="231F20"/>
          <w:w w:val="95"/>
        </w:rPr>
        <w:t>de</w:t>
      </w:r>
      <w:r>
        <w:rPr>
          <w:color w:val="231F20"/>
          <w:spacing w:val="-29"/>
          <w:w w:val="95"/>
        </w:rPr>
        <w:t> </w:t>
      </w:r>
      <w:r>
        <w:rPr>
          <w:color w:val="231F20"/>
          <w:w w:val="95"/>
        </w:rPr>
        <w:t>sus</w:t>
      </w:r>
      <w:r>
        <w:rPr>
          <w:color w:val="231F20"/>
          <w:spacing w:val="-29"/>
          <w:w w:val="95"/>
        </w:rPr>
        <w:t> </w:t>
      </w:r>
      <w:r>
        <w:rPr>
          <w:color w:val="231F20"/>
          <w:w w:val="95"/>
        </w:rPr>
        <w:t>migrantes,</w:t>
      </w:r>
      <w:r>
        <w:rPr>
          <w:color w:val="231F20"/>
          <w:spacing w:val="-29"/>
          <w:w w:val="95"/>
        </w:rPr>
        <w:t> </w:t>
      </w:r>
      <w:r>
        <w:rPr>
          <w:color w:val="231F20"/>
          <w:w w:val="95"/>
        </w:rPr>
        <w:t>ligada</w:t>
      </w:r>
      <w:r>
        <w:rPr>
          <w:color w:val="231F20"/>
          <w:spacing w:val="-29"/>
          <w:w w:val="95"/>
        </w:rPr>
        <w:t> </w:t>
      </w:r>
      <w:r>
        <w:rPr>
          <w:color w:val="231F20"/>
          <w:w w:val="95"/>
        </w:rPr>
        <w:t>a</w:t>
      </w:r>
      <w:r>
        <w:rPr>
          <w:color w:val="231F20"/>
          <w:spacing w:val="-29"/>
          <w:w w:val="95"/>
        </w:rPr>
        <w:t> </w:t>
      </w:r>
      <w:r>
        <w:rPr>
          <w:color w:val="231F20"/>
          <w:w w:val="95"/>
        </w:rPr>
        <w:t>la</w:t>
      </w:r>
      <w:r>
        <w:rPr>
          <w:color w:val="231F20"/>
          <w:spacing w:val="-29"/>
          <w:w w:val="95"/>
        </w:rPr>
        <w:t> </w:t>
      </w:r>
      <w:r>
        <w:rPr>
          <w:color w:val="231F20"/>
          <w:w w:val="95"/>
        </w:rPr>
        <w:t>de</w:t>
      </w:r>
      <w:r>
        <w:rPr>
          <w:color w:val="231F20"/>
          <w:spacing w:val="-29"/>
          <w:w w:val="95"/>
        </w:rPr>
        <w:t> </w:t>
      </w:r>
      <w:r>
        <w:rPr>
          <w:color w:val="231F20"/>
          <w:w w:val="95"/>
        </w:rPr>
        <w:t>los</w:t>
      </w:r>
      <w:r>
        <w:rPr>
          <w:color w:val="231F20"/>
          <w:spacing w:val="-29"/>
          <w:w w:val="95"/>
        </w:rPr>
        <w:t> </w:t>
      </w:r>
      <w:r>
        <w:rPr>
          <w:color w:val="231F20"/>
          <w:w w:val="95"/>
        </w:rPr>
        <w:t>fenómenos de</w:t>
      </w:r>
      <w:r>
        <w:rPr>
          <w:color w:val="231F20"/>
          <w:spacing w:val="-28"/>
          <w:w w:val="95"/>
        </w:rPr>
        <w:t> </w:t>
      </w:r>
      <w:r>
        <w:rPr>
          <w:color w:val="231F20"/>
          <w:w w:val="95"/>
        </w:rPr>
        <w:t>la</w:t>
      </w:r>
      <w:r>
        <w:rPr>
          <w:color w:val="231F20"/>
          <w:spacing w:val="-28"/>
          <w:w w:val="95"/>
        </w:rPr>
        <w:t> </w:t>
      </w:r>
      <w:r>
        <w:rPr>
          <w:color w:val="231F20"/>
          <w:w w:val="95"/>
        </w:rPr>
        <w:t>comunicación</w:t>
      </w:r>
      <w:r>
        <w:rPr>
          <w:color w:val="231F20"/>
          <w:spacing w:val="-28"/>
          <w:w w:val="95"/>
        </w:rPr>
        <w:t> </w:t>
      </w:r>
      <w:r>
        <w:rPr>
          <w:color w:val="231F20"/>
          <w:w w:val="95"/>
        </w:rPr>
        <w:t>masiva</w:t>
      </w:r>
      <w:r>
        <w:rPr>
          <w:color w:val="231F20"/>
          <w:spacing w:val="-28"/>
          <w:w w:val="95"/>
        </w:rPr>
        <w:t> </w:t>
      </w:r>
      <w:r>
        <w:rPr>
          <w:color w:val="231F20"/>
          <w:w w:val="95"/>
        </w:rPr>
        <w:t>y</w:t>
      </w:r>
      <w:r>
        <w:rPr>
          <w:color w:val="231F20"/>
          <w:spacing w:val="-28"/>
          <w:w w:val="95"/>
        </w:rPr>
        <w:t> </w:t>
      </w:r>
      <w:r>
        <w:rPr>
          <w:color w:val="231F20"/>
          <w:w w:val="95"/>
        </w:rPr>
        <w:t>sus</w:t>
      </w:r>
      <w:r>
        <w:rPr>
          <w:color w:val="231F20"/>
          <w:spacing w:val="-28"/>
          <w:w w:val="95"/>
        </w:rPr>
        <w:t> </w:t>
      </w:r>
      <w:r>
        <w:rPr>
          <w:color w:val="231F20"/>
          <w:w w:val="95"/>
        </w:rPr>
        <w:t>expresiones</w:t>
      </w:r>
      <w:r>
        <w:rPr>
          <w:color w:val="231F20"/>
          <w:spacing w:val="-28"/>
          <w:w w:val="95"/>
        </w:rPr>
        <w:t> </w:t>
      </w:r>
      <w:r>
        <w:rPr>
          <w:color w:val="231F20"/>
          <w:w w:val="95"/>
        </w:rPr>
        <w:t>tecnológicas,</w:t>
      </w:r>
      <w:r>
        <w:rPr>
          <w:color w:val="231F20"/>
          <w:spacing w:val="-28"/>
          <w:w w:val="95"/>
        </w:rPr>
        <w:t> </w:t>
      </w:r>
      <w:r>
        <w:rPr>
          <w:color w:val="231F20"/>
          <w:w w:val="95"/>
        </w:rPr>
        <w:t>obligaron</w:t>
      </w:r>
      <w:r>
        <w:rPr>
          <w:color w:val="231F20"/>
          <w:spacing w:val="-28"/>
          <w:w w:val="95"/>
        </w:rPr>
        <w:t> </w:t>
      </w:r>
      <w:r>
        <w:rPr>
          <w:color w:val="231F20"/>
          <w:w w:val="95"/>
        </w:rPr>
        <w:t>a</w:t>
      </w:r>
      <w:r>
        <w:rPr>
          <w:color w:val="231F20"/>
          <w:spacing w:val="-28"/>
          <w:w w:val="95"/>
        </w:rPr>
        <w:t> </w:t>
      </w:r>
      <w:r>
        <w:rPr>
          <w:color w:val="231F20"/>
          <w:w w:val="95"/>
        </w:rPr>
        <w:t>los </w:t>
      </w:r>
      <w:r>
        <w:rPr>
          <w:color w:val="231F20"/>
        </w:rPr>
        <w:t>habitantes</w:t>
      </w:r>
      <w:r>
        <w:rPr>
          <w:color w:val="231F20"/>
          <w:spacing w:val="-25"/>
        </w:rPr>
        <w:t> </w:t>
      </w:r>
      <w:r>
        <w:rPr>
          <w:color w:val="231F20"/>
        </w:rPr>
        <w:t>de</w:t>
      </w:r>
      <w:r>
        <w:rPr>
          <w:color w:val="231F20"/>
          <w:spacing w:val="-25"/>
        </w:rPr>
        <w:t> </w:t>
      </w:r>
      <w:r>
        <w:rPr>
          <w:color w:val="231F20"/>
        </w:rPr>
        <w:t>sah</w:t>
      </w:r>
      <w:r>
        <w:rPr>
          <w:color w:val="231F20"/>
          <w:spacing w:val="-25"/>
        </w:rPr>
        <w:t> </w:t>
      </w:r>
      <w:r>
        <w:rPr>
          <w:color w:val="231F20"/>
        </w:rPr>
        <w:t>a</w:t>
      </w:r>
      <w:r>
        <w:rPr>
          <w:color w:val="231F20"/>
          <w:spacing w:val="-25"/>
        </w:rPr>
        <w:t> </w:t>
      </w:r>
      <w:r>
        <w:rPr>
          <w:color w:val="231F20"/>
        </w:rPr>
        <w:t>buscar</w:t>
      </w:r>
      <w:r>
        <w:rPr>
          <w:color w:val="231F20"/>
          <w:spacing w:val="-25"/>
        </w:rPr>
        <w:t> </w:t>
      </w:r>
      <w:r>
        <w:rPr>
          <w:color w:val="231F20"/>
        </w:rPr>
        <w:t>el</w:t>
      </w:r>
      <w:r>
        <w:rPr>
          <w:color w:val="231F20"/>
          <w:spacing w:val="-25"/>
        </w:rPr>
        <w:t> </w:t>
      </w:r>
      <w:r>
        <w:rPr>
          <w:color w:val="231F20"/>
        </w:rPr>
        <w:t>acceso</w:t>
      </w:r>
      <w:r>
        <w:rPr>
          <w:color w:val="231F20"/>
          <w:spacing w:val="-25"/>
        </w:rPr>
        <w:t> </w:t>
      </w:r>
      <w:r>
        <w:rPr>
          <w:color w:val="231F20"/>
        </w:rPr>
        <w:t>y</w:t>
      </w:r>
      <w:r>
        <w:rPr>
          <w:color w:val="231F20"/>
          <w:spacing w:val="-25"/>
        </w:rPr>
        <w:t> </w:t>
      </w:r>
      <w:r>
        <w:rPr>
          <w:color w:val="231F20"/>
        </w:rPr>
        <w:t>la</w:t>
      </w:r>
      <w:r>
        <w:rPr>
          <w:color w:val="231F20"/>
          <w:spacing w:val="-25"/>
        </w:rPr>
        <w:t> </w:t>
      </w:r>
      <w:r>
        <w:rPr>
          <w:color w:val="231F20"/>
        </w:rPr>
        <w:t>información.</w:t>
      </w:r>
      <w:r>
        <w:rPr>
          <w:color w:val="231F20"/>
          <w:spacing w:val="-25"/>
        </w:rPr>
        <w:t> </w:t>
      </w:r>
      <w:r>
        <w:rPr>
          <w:color w:val="231F20"/>
        </w:rPr>
        <w:t>Un</w:t>
      </w:r>
      <w:r>
        <w:rPr>
          <w:color w:val="231F20"/>
          <w:spacing w:val="-25"/>
        </w:rPr>
        <w:t> </w:t>
      </w:r>
      <w:r>
        <w:rPr>
          <w:color w:val="231F20"/>
        </w:rPr>
        <w:t>detalle</w:t>
      </w:r>
      <w:r>
        <w:rPr>
          <w:color w:val="231F20"/>
          <w:spacing w:val="-25"/>
        </w:rPr>
        <w:t> </w:t>
      </w:r>
      <w:r>
        <w:rPr>
          <w:color w:val="231F20"/>
        </w:rPr>
        <w:t>puede ilustrar</w:t>
      </w:r>
      <w:r>
        <w:rPr>
          <w:color w:val="231F20"/>
          <w:spacing w:val="-37"/>
        </w:rPr>
        <w:t> </w:t>
      </w:r>
      <w:r>
        <w:rPr>
          <w:color w:val="231F20"/>
        </w:rPr>
        <w:t>esto:</w:t>
      </w:r>
      <w:r>
        <w:rPr>
          <w:color w:val="231F20"/>
          <w:spacing w:val="-37"/>
        </w:rPr>
        <w:t> </w:t>
      </w:r>
      <w:r>
        <w:rPr>
          <w:color w:val="231F20"/>
        </w:rPr>
        <w:t>en</w:t>
      </w:r>
      <w:r>
        <w:rPr>
          <w:color w:val="231F20"/>
          <w:spacing w:val="-37"/>
        </w:rPr>
        <w:t> </w:t>
      </w:r>
      <w:r>
        <w:rPr>
          <w:color w:val="231F20"/>
        </w:rPr>
        <w:t>una</w:t>
      </w:r>
      <w:r>
        <w:rPr>
          <w:color w:val="231F20"/>
          <w:spacing w:val="-37"/>
        </w:rPr>
        <w:t> </w:t>
      </w:r>
      <w:r>
        <w:rPr>
          <w:color w:val="231F20"/>
        </w:rPr>
        <w:t>de</w:t>
      </w:r>
      <w:r>
        <w:rPr>
          <w:color w:val="231F20"/>
          <w:spacing w:val="-37"/>
        </w:rPr>
        <w:t> </w:t>
      </w:r>
      <w:r>
        <w:rPr>
          <w:color w:val="231F20"/>
        </w:rPr>
        <w:t>las</w:t>
      </w:r>
      <w:r>
        <w:rPr>
          <w:color w:val="231F20"/>
          <w:spacing w:val="-37"/>
        </w:rPr>
        <w:t> </w:t>
      </w:r>
      <w:r>
        <w:rPr>
          <w:color w:val="231F20"/>
        </w:rPr>
        <w:t>visitas</w:t>
      </w:r>
      <w:r>
        <w:rPr>
          <w:color w:val="231F20"/>
          <w:spacing w:val="-37"/>
        </w:rPr>
        <w:t> </w:t>
      </w:r>
      <w:r>
        <w:rPr>
          <w:color w:val="231F20"/>
        </w:rPr>
        <w:t>previas</w:t>
      </w:r>
      <w:r>
        <w:rPr>
          <w:color w:val="231F20"/>
          <w:spacing w:val="-37"/>
        </w:rPr>
        <w:t> </w:t>
      </w:r>
      <w:r>
        <w:rPr>
          <w:color w:val="231F20"/>
        </w:rPr>
        <w:t>a</w:t>
      </w:r>
      <w:r>
        <w:rPr>
          <w:color w:val="231F20"/>
          <w:spacing w:val="-37"/>
        </w:rPr>
        <w:t> </w:t>
      </w:r>
      <w:r>
        <w:rPr>
          <w:color w:val="231F20"/>
        </w:rPr>
        <w:t>la</w:t>
      </w:r>
      <w:r>
        <w:rPr>
          <w:color w:val="231F20"/>
          <w:spacing w:val="-37"/>
        </w:rPr>
        <w:t> </w:t>
      </w:r>
      <w:r>
        <w:rPr>
          <w:color w:val="231F20"/>
        </w:rPr>
        <w:t>aplicación</w:t>
      </w:r>
      <w:r>
        <w:rPr>
          <w:color w:val="231F20"/>
          <w:spacing w:val="-37"/>
        </w:rPr>
        <w:t> </w:t>
      </w:r>
      <w:r>
        <w:rPr>
          <w:color w:val="231F20"/>
        </w:rPr>
        <w:t>del</w:t>
      </w:r>
      <w:r>
        <w:rPr>
          <w:color w:val="231F20"/>
          <w:spacing w:val="-37"/>
        </w:rPr>
        <w:t> </w:t>
      </w:r>
      <w:r>
        <w:rPr>
          <w:color w:val="231F20"/>
        </w:rPr>
        <w:t>cuestionario</w:t>
      </w:r>
    </w:p>
    <w:p>
      <w:pPr>
        <w:pStyle w:val="BodyText"/>
        <w:spacing w:line="278" w:lineRule="auto" w:before="1"/>
        <w:ind w:left="110" w:right="107"/>
        <w:jc w:val="both"/>
        <w:rPr>
          <w:sz w:val="14"/>
        </w:rPr>
      </w:pPr>
      <w:r>
        <w:rPr>
          <w:color w:val="231F20"/>
        </w:rPr>
        <w:t>–con</w:t>
      </w:r>
      <w:r>
        <w:rPr>
          <w:color w:val="231F20"/>
          <w:spacing w:val="-11"/>
        </w:rPr>
        <w:t> </w:t>
      </w:r>
      <w:r>
        <w:rPr>
          <w:color w:val="231F20"/>
        </w:rPr>
        <w:t>el</w:t>
      </w:r>
      <w:r>
        <w:rPr>
          <w:color w:val="231F20"/>
          <w:spacing w:val="-11"/>
        </w:rPr>
        <w:t> </w:t>
      </w:r>
      <w:r>
        <w:rPr>
          <w:color w:val="231F20"/>
        </w:rPr>
        <w:t>grupo</w:t>
      </w:r>
      <w:r>
        <w:rPr>
          <w:color w:val="231F20"/>
          <w:spacing w:val="-11"/>
        </w:rPr>
        <w:t> </w:t>
      </w:r>
      <w:r>
        <w:rPr>
          <w:color w:val="231F20"/>
        </w:rPr>
        <w:t>de</w:t>
      </w:r>
      <w:r>
        <w:rPr>
          <w:color w:val="231F20"/>
          <w:spacing w:val="-11"/>
        </w:rPr>
        <w:t> </w:t>
      </w:r>
      <w:r>
        <w:rPr>
          <w:color w:val="231F20"/>
        </w:rPr>
        <w:t>estudiantes</w:t>
      </w:r>
      <w:r>
        <w:rPr>
          <w:color w:val="231F20"/>
          <w:spacing w:val="-11"/>
        </w:rPr>
        <w:t> </w:t>
      </w:r>
      <w:r>
        <w:rPr>
          <w:color w:val="231F20"/>
        </w:rPr>
        <w:t>que</w:t>
      </w:r>
      <w:r>
        <w:rPr>
          <w:color w:val="231F20"/>
          <w:spacing w:val="-11"/>
        </w:rPr>
        <w:t> </w:t>
      </w:r>
      <w:r>
        <w:rPr>
          <w:color w:val="231F20"/>
        </w:rPr>
        <w:t>habría</w:t>
      </w:r>
      <w:r>
        <w:rPr>
          <w:color w:val="231F20"/>
          <w:spacing w:val="-11"/>
        </w:rPr>
        <w:t> </w:t>
      </w:r>
      <w:r>
        <w:rPr>
          <w:color w:val="231F20"/>
        </w:rPr>
        <w:t>de</w:t>
      </w:r>
      <w:r>
        <w:rPr>
          <w:color w:val="231F20"/>
          <w:spacing w:val="-11"/>
        </w:rPr>
        <w:t> </w:t>
      </w:r>
      <w:r>
        <w:rPr>
          <w:color w:val="231F20"/>
        </w:rPr>
        <w:t>apoyarnos–</w:t>
      </w:r>
      <w:r>
        <w:rPr>
          <w:color w:val="231F20"/>
          <w:spacing w:val="-11"/>
        </w:rPr>
        <w:t> </w:t>
      </w:r>
      <w:r>
        <w:rPr>
          <w:color w:val="231F20"/>
        </w:rPr>
        <w:t>presenciamos una</w:t>
      </w:r>
      <w:r>
        <w:rPr>
          <w:color w:val="231F20"/>
          <w:spacing w:val="-36"/>
        </w:rPr>
        <w:t> </w:t>
      </w:r>
      <w:r>
        <w:rPr>
          <w:color w:val="231F20"/>
        </w:rPr>
        <w:t>exposición</w:t>
      </w:r>
      <w:r>
        <w:rPr>
          <w:color w:val="231F20"/>
          <w:spacing w:val="-36"/>
        </w:rPr>
        <w:t> </w:t>
      </w:r>
      <w:r>
        <w:rPr>
          <w:color w:val="231F20"/>
        </w:rPr>
        <w:t>de</w:t>
      </w:r>
      <w:r>
        <w:rPr>
          <w:color w:val="231F20"/>
          <w:spacing w:val="-36"/>
        </w:rPr>
        <w:t> </w:t>
      </w:r>
      <w:r>
        <w:rPr>
          <w:color w:val="231F20"/>
        </w:rPr>
        <w:t>una</w:t>
      </w:r>
      <w:r>
        <w:rPr>
          <w:color w:val="231F20"/>
          <w:spacing w:val="-36"/>
        </w:rPr>
        <w:t> </w:t>
      </w:r>
      <w:r>
        <w:rPr>
          <w:color w:val="231F20"/>
        </w:rPr>
        <w:t>de</w:t>
      </w:r>
      <w:r>
        <w:rPr>
          <w:color w:val="231F20"/>
          <w:spacing w:val="-36"/>
        </w:rPr>
        <w:t> </w:t>
      </w:r>
      <w:r>
        <w:rPr>
          <w:color w:val="231F20"/>
        </w:rPr>
        <w:t>las</w:t>
      </w:r>
      <w:r>
        <w:rPr>
          <w:color w:val="231F20"/>
          <w:spacing w:val="-36"/>
        </w:rPr>
        <w:t> </w:t>
      </w:r>
      <w:r>
        <w:rPr>
          <w:color w:val="231F20"/>
        </w:rPr>
        <w:t>chicas.</w:t>
      </w:r>
      <w:r>
        <w:rPr>
          <w:color w:val="231F20"/>
          <w:spacing w:val="-36"/>
        </w:rPr>
        <w:t> </w:t>
      </w:r>
      <w:r>
        <w:rPr>
          <w:color w:val="231F20"/>
        </w:rPr>
        <w:t>La</w:t>
      </w:r>
      <w:r>
        <w:rPr>
          <w:color w:val="231F20"/>
          <w:spacing w:val="-36"/>
        </w:rPr>
        <w:t> </w:t>
      </w:r>
      <w:r>
        <w:rPr>
          <w:color w:val="231F20"/>
        </w:rPr>
        <w:t>exposición</w:t>
      </w:r>
      <w:r>
        <w:rPr>
          <w:color w:val="231F20"/>
          <w:spacing w:val="-36"/>
        </w:rPr>
        <w:t> </w:t>
      </w:r>
      <w:r>
        <w:rPr>
          <w:color w:val="231F20"/>
        </w:rPr>
        <w:t>escolar</w:t>
      </w:r>
      <w:r>
        <w:rPr>
          <w:color w:val="231F20"/>
          <w:spacing w:val="-36"/>
        </w:rPr>
        <w:t> </w:t>
      </w:r>
      <w:r>
        <w:rPr>
          <w:color w:val="231F20"/>
        </w:rPr>
        <w:t>trataba</w:t>
      </w:r>
      <w:r>
        <w:rPr>
          <w:color w:val="231F20"/>
          <w:spacing w:val="-36"/>
        </w:rPr>
        <w:t> </w:t>
      </w:r>
      <w:r>
        <w:rPr>
          <w:color w:val="231F20"/>
        </w:rPr>
        <w:t>sobre el</w:t>
      </w:r>
      <w:r>
        <w:rPr>
          <w:color w:val="231F20"/>
          <w:spacing w:val="-35"/>
        </w:rPr>
        <w:t> </w:t>
      </w:r>
      <w:r>
        <w:rPr>
          <w:color w:val="231F20"/>
        </w:rPr>
        <w:t>hipertexto</w:t>
      </w:r>
      <w:r>
        <w:rPr>
          <w:color w:val="231F20"/>
          <w:spacing w:val="-35"/>
        </w:rPr>
        <w:t> </w:t>
      </w:r>
      <w:r>
        <w:rPr>
          <w:color w:val="231F20"/>
        </w:rPr>
        <w:t>y</w:t>
      </w:r>
      <w:r>
        <w:rPr>
          <w:color w:val="231F20"/>
          <w:spacing w:val="-35"/>
        </w:rPr>
        <w:t> </w:t>
      </w:r>
      <w:r>
        <w:rPr>
          <w:color w:val="231F20"/>
        </w:rPr>
        <w:t>no</w:t>
      </w:r>
      <w:r>
        <w:rPr>
          <w:color w:val="231F20"/>
          <w:spacing w:val="-35"/>
        </w:rPr>
        <w:t> </w:t>
      </w:r>
      <w:r>
        <w:rPr>
          <w:color w:val="231F20"/>
        </w:rPr>
        <w:t>solo</w:t>
      </w:r>
      <w:r>
        <w:rPr>
          <w:color w:val="231F20"/>
          <w:spacing w:val="-35"/>
        </w:rPr>
        <w:t> </w:t>
      </w:r>
      <w:r>
        <w:rPr>
          <w:color w:val="231F20"/>
        </w:rPr>
        <w:t>eso,</w:t>
      </w:r>
      <w:r>
        <w:rPr>
          <w:color w:val="231F20"/>
          <w:spacing w:val="-35"/>
        </w:rPr>
        <w:t> </w:t>
      </w:r>
      <w:r>
        <w:rPr>
          <w:color w:val="231F20"/>
        </w:rPr>
        <w:t>sino</w:t>
      </w:r>
      <w:r>
        <w:rPr>
          <w:color w:val="231F20"/>
          <w:spacing w:val="-35"/>
        </w:rPr>
        <w:t> </w:t>
      </w:r>
      <w:r>
        <w:rPr>
          <w:color w:val="231F20"/>
        </w:rPr>
        <w:t>que</w:t>
      </w:r>
      <w:r>
        <w:rPr>
          <w:color w:val="231F20"/>
          <w:spacing w:val="-35"/>
        </w:rPr>
        <w:t> </w:t>
      </w:r>
      <w:r>
        <w:rPr>
          <w:color w:val="231F20"/>
        </w:rPr>
        <w:t>el</w:t>
      </w:r>
      <w:r>
        <w:rPr>
          <w:color w:val="231F20"/>
          <w:spacing w:val="-35"/>
        </w:rPr>
        <w:t> </w:t>
      </w:r>
      <w:r>
        <w:rPr>
          <w:color w:val="231F20"/>
        </w:rPr>
        <w:t>material</w:t>
      </w:r>
      <w:r>
        <w:rPr>
          <w:color w:val="231F20"/>
          <w:spacing w:val="-35"/>
        </w:rPr>
        <w:t> </w:t>
      </w:r>
      <w:r>
        <w:rPr>
          <w:color w:val="231F20"/>
        </w:rPr>
        <w:t>bibliográfico</w:t>
      </w:r>
      <w:r>
        <w:rPr>
          <w:color w:val="231F20"/>
          <w:spacing w:val="-35"/>
        </w:rPr>
        <w:t> </w:t>
      </w:r>
      <w:r>
        <w:rPr>
          <w:color w:val="231F20"/>
        </w:rPr>
        <w:t>de</w:t>
      </w:r>
      <w:r>
        <w:rPr>
          <w:color w:val="231F20"/>
          <w:spacing w:val="-35"/>
        </w:rPr>
        <w:t> </w:t>
      </w:r>
      <w:r>
        <w:rPr>
          <w:color w:val="231F20"/>
        </w:rPr>
        <w:t>referen- cia</w:t>
      </w:r>
      <w:r>
        <w:rPr>
          <w:color w:val="231F20"/>
          <w:spacing w:val="-40"/>
        </w:rPr>
        <w:t> </w:t>
      </w:r>
      <w:r>
        <w:rPr>
          <w:color w:val="231F20"/>
        </w:rPr>
        <w:t>es</w:t>
      </w:r>
      <w:r>
        <w:rPr>
          <w:color w:val="231F20"/>
          <w:spacing w:val="-40"/>
        </w:rPr>
        <w:t> </w:t>
      </w:r>
      <w:r>
        <w:rPr>
          <w:color w:val="231F20"/>
        </w:rPr>
        <w:t>un</w:t>
      </w:r>
      <w:r>
        <w:rPr>
          <w:color w:val="231F20"/>
          <w:spacing w:val="-40"/>
        </w:rPr>
        <w:t> </w:t>
      </w:r>
      <w:r>
        <w:rPr>
          <w:color w:val="231F20"/>
        </w:rPr>
        <w:t>libro</w:t>
      </w:r>
      <w:r>
        <w:rPr>
          <w:color w:val="231F20"/>
          <w:spacing w:val="-40"/>
        </w:rPr>
        <w:t> </w:t>
      </w:r>
      <w:r>
        <w:rPr>
          <w:color w:val="231F20"/>
        </w:rPr>
        <w:t>avocado</w:t>
      </w:r>
      <w:r>
        <w:rPr>
          <w:color w:val="231F20"/>
          <w:spacing w:val="-40"/>
        </w:rPr>
        <w:t> </w:t>
      </w:r>
      <w:r>
        <w:rPr>
          <w:color w:val="231F20"/>
        </w:rPr>
        <w:t>expresamente</w:t>
      </w:r>
      <w:r>
        <w:rPr>
          <w:color w:val="231F20"/>
          <w:spacing w:val="-40"/>
        </w:rPr>
        <w:t> </w:t>
      </w:r>
      <w:r>
        <w:rPr>
          <w:color w:val="231F20"/>
        </w:rPr>
        <w:t>a</w:t>
      </w:r>
      <w:r>
        <w:rPr>
          <w:color w:val="231F20"/>
          <w:spacing w:val="-40"/>
        </w:rPr>
        <w:t> </w:t>
      </w:r>
      <w:r>
        <w:rPr>
          <w:color w:val="231F20"/>
        </w:rPr>
        <w:t>“alfabetizar”</w:t>
      </w:r>
      <w:r>
        <w:rPr>
          <w:color w:val="231F20"/>
          <w:spacing w:val="-40"/>
        </w:rPr>
        <w:t> </w:t>
      </w:r>
      <w:r>
        <w:rPr>
          <w:color w:val="231F20"/>
        </w:rPr>
        <w:t>a</w:t>
      </w:r>
      <w:r>
        <w:rPr>
          <w:color w:val="231F20"/>
          <w:spacing w:val="-40"/>
        </w:rPr>
        <w:t> </w:t>
      </w:r>
      <w:r>
        <w:rPr>
          <w:color w:val="231F20"/>
        </w:rPr>
        <w:t>los</w:t>
      </w:r>
      <w:r>
        <w:rPr>
          <w:color w:val="231F20"/>
          <w:spacing w:val="-40"/>
        </w:rPr>
        <w:t> </w:t>
      </w:r>
      <w:r>
        <w:rPr>
          <w:color w:val="231F20"/>
        </w:rPr>
        <w:t>estudiantes</w:t>
      </w:r>
      <w:r>
        <w:rPr>
          <w:color w:val="231F20"/>
          <w:spacing w:val="-40"/>
        </w:rPr>
        <w:t> </w:t>
      </w:r>
      <w:r>
        <w:rPr>
          <w:color w:val="231F20"/>
        </w:rPr>
        <w:t>de la</w:t>
      </w:r>
      <w:r>
        <w:rPr>
          <w:color w:val="231F20"/>
          <w:spacing w:val="-15"/>
        </w:rPr>
        <w:t> </w:t>
      </w:r>
      <w:r>
        <w:rPr>
          <w:color w:val="231F20"/>
        </w:rPr>
        <w:t>preparatoria</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manejo</w:t>
      </w:r>
      <w:r>
        <w:rPr>
          <w:color w:val="231F20"/>
          <w:spacing w:val="-15"/>
        </w:rPr>
        <w:t> </w:t>
      </w:r>
      <w:r>
        <w:rPr>
          <w:color w:val="231F20"/>
        </w:rPr>
        <w:t>y</w:t>
      </w:r>
      <w:r>
        <w:rPr>
          <w:color w:val="231F20"/>
          <w:spacing w:val="-15"/>
        </w:rPr>
        <w:t> </w:t>
      </w:r>
      <w:r>
        <w:rPr>
          <w:color w:val="231F20"/>
        </w:rPr>
        <w:t>conceptos</w:t>
      </w:r>
      <w:r>
        <w:rPr>
          <w:color w:val="231F20"/>
          <w:spacing w:val="-15"/>
        </w:rPr>
        <w:t> </w:t>
      </w:r>
      <w:r>
        <w:rPr>
          <w:color w:val="231F20"/>
        </w:rPr>
        <w:t>de</w:t>
      </w:r>
      <w:r>
        <w:rPr>
          <w:color w:val="231F20"/>
          <w:spacing w:val="-15"/>
        </w:rPr>
        <w:t> </w:t>
      </w:r>
      <w:r>
        <w:rPr>
          <w:color w:val="231F20"/>
        </w:rPr>
        <w:t>este</w:t>
      </w:r>
      <w:r>
        <w:rPr>
          <w:color w:val="231F20"/>
          <w:spacing w:val="-15"/>
        </w:rPr>
        <w:t> </w:t>
      </w:r>
      <w:r>
        <w:rPr>
          <w:color w:val="231F20"/>
        </w:rPr>
        <w:t>tipo</w:t>
      </w:r>
      <w:r>
        <w:rPr>
          <w:color w:val="231F20"/>
          <w:spacing w:val="-15"/>
        </w:rPr>
        <w:t> </w:t>
      </w:r>
      <w:r>
        <w:rPr>
          <w:color w:val="231F20"/>
        </w:rPr>
        <w:t>de</w:t>
      </w:r>
      <w:r>
        <w:rPr>
          <w:color w:val="231F20"/>
          <w:spacing w:val="-15"/>
        </w:rPr>
        <w:t> </w:t>
      </w:r>
      <w:r>
        <w:rPr>
          <w:color w:val="231F20"/>
        </w:rPr>
        <w:t>nuevos</w:t>
      </w:r>
      <w:r>
        <w:rPr>
          <w:color w:val="231F20"/>
          <w:spacing w:val="-15"/>
        </w:rPr>
        <w:t> </w:t>
      </w:r>
      <w:r>
        <w:rPr>
          <w:color w:val="231F20"/>
        </w:rPr>
        <w:t>textos virtuales.</w:t>
      </w:r>
      <w:r>
        <w:rPr>
          <w:color w:val="231F20"/>
          <w:position w:val="8"/>
          <w:sz w:val="14"/>
        </w:rPr>
        <w:t>51</w:t>
      </w:r>
    </w:p>
    <w:p>
      <w:pPr>
        <w:pStyle w:val="BodyText"/>
      </w:pPr>
    </w:p>
    <w:p>
      <w:pPr>
        <w:pStyle w:val="BodyText"/>
        <w:spacing w:before="2"/>
        <w:rPr>
          <w:sz w:val="22"/>
        </w:rPr>
      </w:pPr>
    </w:p>
    <w:p>
      <w:pPr>
        <w:pStyle w:val="BodyText"/>
        <w:spacing w:line="278" w:lineRule="auto"/>
        <w:ind w:left="110" w:right="107"/>
        <w:jc w:val="both"/>
      </w:pPr>
      <w:r>
        <w:rPr>
          <w:color w:val="231F20"/>
          <w:w w:val="95"/>
        </w:rPr>
        <w:t>En</w:t>
      </w:r>
      <w:r>
        <w:rPr>
          <w:color w:val="231F20"/>
          <w:spacing w:val="-23"/>
          <w:w w:val="95"/>
        </w:rPr>
        <w:t> </w:t>
      </w:r>
      <w:r>
        <w:rPr>
          <w:color w:val="231F20"/>
          <w:w w:val="95"/>
        </w:rPr>
        <w:t>cuanto</w:t>
      </w:r>
      <w:r>
        <w:rPr>
          <w:color w:val="231F20"/>
          <w:spacing w:val="-23"/>
          <w:w w:val="95"/>
        </w:rPr>
        <w:t> </w:t>
      </w:r>
      <w:r>
        <w:rPr>
          <w:color w:val="231F20"/>
          <w:w w:val="95"/>
        </w:rPr>
        <w:t>al</w:t>
      </w:r>
      <w:r>
        <w:rPr>
          <w:color w:val="231F20"/>
          <w:spacing w:val="-23"/>
          <w:w w:val="95"/>
        </w:rPr>
        <w:t> </w:t>
      </w:r>
      <w:r>
        <w:rPr>
          <w:color w:val="231F20"/>
          <w:w w:val="95"/>
        </w:rPr>
        <w:t>Internet,</w:t>
      </w:r>
      <w:r>
        <w:rPr>
          <w:color w:val="231F20"/>
          <w:spacing w:val="-23"/>
          <w:w w:val="95"/>
        </w:rPr>
        <w:t> </w:t>
      </w:r>
      <w:r>
        <w:rPr>
          <w:color w:val="231F20"/>
          <w:w w:val="95"/>
        </w:rPr>
        <w:t>los</w:t>
      </w:r>
      <w:r>
        <w:rPr>
          <w:color w:val="231F20"/>
          <w:spacing w:val="-23"/>
          <w:w w:val="95"/>
        </w:rPr>
        <w:t> </w:t>
      </w:r>
      <w:r>
        <w:rPr>
          <w:color w:val="231F20"/>
          <w:w w:val="95"/>
        </w:rPr>
        <w:t>tres</w:t>
      </w:r>
      <w:r>
        <w:rPr>
          <w:color w:val="231F20"/>
          <w:spacing w:val="-23"/>
          <w:w w:val="95"/>
        </w:rPr>
        <w:t> </w:t>
      </w:r>
      <w:r>
        <w:rPr>
          <w:color w:val="231F20"/>
          <w:w w:val="95"/>
        </w:rPr>
        <w:t>segmentos</w:t>
      </w:r>
      <w:r>
        <w:rPr>
          <w:color w:val="231F20"/>
          <w:spacing w:val="-23"/>
          <w:w w:val="95"/>
        </w:rPr>
        <w:t> </w:t>
      </w:r>
      <w:r>
        <w:rPr>
          <w:color w:val="231F20"/>
          <w:w w:val="95"/>
        </w:rPr>
        <w:t>o</w:t>
      </w:r>
      <w:r>
        <w:rPr>
          <w:color w:val="231F20"/>
          <w:spacing w:val="-23"/>
          <w:w w:val="95"/>
        </w:rPr>
        <w:t> </w:t>
      </w:r>
      <w:r>
        <w:rPr>
          <w:color w:val="231F20"/>
          <w:w w:val="95"/>
        </w:rPr>
        <w:t>generaciones</w:t>
      </w:r>
      <w:r>
        <w:rPr>
          <w:color w:val="231F20"/>
          <w:spacing w:val="-23"/>
          <w:w w:val="95"/>
        </w:rPr>
        <w:t> </w:t>
      </w:r>
      <w:r>
        <w:rPr>
          <w:color w:val="231F20"/>
          <w:w w:val="95"/>
        </w:rPr>
        <w:t>manifiestan</w:t>
      </w:r>
      <w:r>
        <w:rPr>
          <w:color w:val="231F20"/>
          <w:spacing w:val="-23"/>
          <w:w w:val="95"/>
        </w:rPr>
        <w:t> </w:t>
      </w:r>
      <w:r>
        <w:rPr>
          <w:color w:val="231F20"/>
          <w:w w:val="95"/>
        </w:rPr>
        <w:t>tener referencia,</w:t>
      </w:r>
      <w:r>
        <w:rPr>
          <w:color w:val="231F20"/>
          <w:spacing w:val="-21"/>
          <w:w w:val="95"/>
        </w:rPr>
        <w:t> </w:t>
      </w:r>
      <w:r>
        <w:rPr>
          <w:color w:val="231F20"/>
          <w:w w:val="95"/>
        </w:rPr>
        <w:t>pero</w:t>
      </w:r>
      <w:r>
        <w:rPr>
          <w:color w:val="231F20"/>
          <w:spacing w:val="-21"/>
          <w:w w:val="95"/>
        </w:rPr>
        <w:t> </w:t>
      </w:r>
      <w:r>
        <w:rPr>
          <w:color w:val="231F20"/>
          <w:w w:val="95"/>
        </w:rPr>
        <w:t>son</w:t>
      </w:r>
      <w:r>
        <w:rPr>
          <w:color w:val="231F20"/>
          <w:spacing w:val="-21"/>
          <w:w w:val="95"/>
        </w:rPr>
        <w:t> </w:t>
      </w:r>
      <w:r>
        <w:rPr>
          <w:color w:val="231F20"/>
          <w:w w:val="95"/>
        </w:rPr>
        <w:t>los</w:t>
      </w:r>
      <w:r>
        <w:rPr>
          <w:color w:val="231F20"/>
          <w:spacing w:val="-21"/>
          <w:w w:val="95"/>
        </w:rPr>
        <w:t> </w:t>
      </w:r>
      <w:r>
        <w:rPr>
          <w:color w:val="231F20"/>
          <w:w w:val="95"/>
        </w:rPr>
        <w:t>segmentos</w:t>
      </w:r>
      <w:r>
        <w:rPr>
          <w:color w:val="231F20"/>
          <w:spacing w:val="-21"/>
          <w:w w:val="95"/>
        </w:rPr>
        <w:t> </w:t>
      </w:r>
      <w:r>
        <w:rPr>
          <w:color w:val="231F20"/>
          <w:w w:val="95"/>
        </w:rPr>
        <w:t>2</w:t>
      </w:r>
      <w:r>
        <w:rPr>
          <w:color w:val="231F20"/>
          <w:spacing w:val="-21"/>
          <w:w w:val="95"/>
        </w:rPr>
        <w:t> </w:t>
      </w:r>
      <w:r>
        <w:rPr>
          <w:color w:val="231F20"/>
          <w:w w:val="95"/>
        </w:rPr>
        <w:t>y</w:t>
      </w:r>
      <w:r>
        <w:rPr>
          <w:color w:val="231F20"/>
          <w:spacing w:val="-21"/>
          <w:w w:val="95"/>
        </w:rPr>
        <w:t> </w:t>
      </w:r>
      <w:r>
        <w:rPr>
          <w:color w:val="231F20"/>
          <w:w w:val="95"/>
        </w:rPr>
        <w:t>3</w:t>
      </w:r>
      <w:r>
        <w:rPr>
          <w:color w:val="231F20"/>
          <w:spacing w:val="-21"/>
          <w:w w:val="95"/>
        </w:rPr>
        <w:t> </w:t>
      </w:r>
      <w:r>
        <w:rPr>
          <w:color w:val="231F20"/>
          <w:w w:val="95"/>
        </w:rPr>
        <w:t>los</w:t>
      </w:r>
      <w:r>
        <w:rPr>
          <w:color w:val="231F20"/>
          <w:spacing w:val="-21"/>
          <w:w w:val="95"/>
        </w:rPr>
        <w:t> </w:t>
      </w:r>
      <w:r>
        <w:rPr>
          <w:color w:val="231F20"/>
          <w:w w:val="95"/>
        </w:rPr>
        <w:t>más</w:t>
      </w:r>
      <w:r>
        <w:rPr>
          <w:color w:val="231F20"/>
          <w:spacing w:val="-21"/>
          <w:w w:val="95"/>
        </w:rPr>
        <w:t> </w:t>
      </w:r>
      <w:r>
        <w:rPr>
          <w:color w:val="231F20"/>
          <w:w w:val="95"/>
        </w:rPr>
        <w:t>actualizados.</w:t>
      </w:r>
    </w:p>
    <w:p>
      <w:pPr>
        <w:pStyle w:val="BodyText"/>
      </w:pPr>
    </w:p>
    <w:p>
      <w:pPr>
        <w:pStyle w:val="BodyText"/>
        <w:spacing w:before="8"/>
        <w:rPr>
          <w:sz w:val="19"/>
        </w:rPr>
      </w:pPr>
    </w:p>
    <w:p>
      <w:pPr>
        <w:pStyle w:val="BodyText"/>
        <w:spacing w:line="278" w:lineRule="auto"/>
        <w:ind w:left="110" w:right="107"/>
        <w:jc w:val="both"/>
      </w:pPr>
      <w:r>
        <w:rPr>
          <w:color w:val="231F20"/>
        </w:rPr>
        <w:t>En</w:t>
      </w:r>
      <w:r>
        <w:rPr>
          <w:color w:val="231F20"/>
          <w:spacing w:val="-7"/>
        </w:rPr>
        <w:t> </w:t>
      </w:r>
      <w:r>
        <w:rPr>
          <w:color w:val="231F20"/>
        </w:rPr>
        <w:t>2013,</w:t>
      </w:r>
      <w:r>
        <w:rPr>
          <w:color w:val="231F20"/>
          <w:spacing w:val="-7"/>
        </w:rPr>
        <w:t> </w:t>
      </w:r>
      <w:r>
        <w:rPr>
          <w:color w:val="231F20"/>
        </w:rPr>
        <w:t>cuando</w:t>
      </w:r>
      <w:r>
        <w:rPr>
          <w:color w:val="231F20"/>
          <w:spacing w:val="-7"/>
        </w:rPr>
        <w:t> </w:t>
      </w:r>
      <w:r>
        <w:rPr>
          <w:color w:val="231F20"/>
        </w:rPr>
        <w:t>se</w:t>
      </w:r>
      <w:r>
        <w:rPr>
          <w:color w:val="231F20"/>
          <w:spacing w:val="-7"/>
        </w:rPr>
        <w:t> </w:t>
      </w:r>
      <w:r>
        <w:rPr>
          <w:color w:val="231F20"/>
        </w:rPr>
        <w:t>levantó</w:t>
      </w:r>
      <w:r>
        <w:rPr>
          <w:color w:val="231F20"/>
          <w:spacing w:val="-7"/>
        </w:rPr>
        <w:t> </w:t>
      </w:r>
      <w:r>
        <w:rPr>
          <w:color w:val="231F20"/>
        </w:rPr>
        <w:t>este</w:t>
      </w:r>
      <w:r>
        <w:rPr>
          <w:color w:val="231F20"/>
          <w:spacing w:val="-7"/>
        </w:rPr>
        <w:t> </w:t>
      </w:r>
      <w:r>
        <w:rPr>
          <w:color w:val="231F20"/>
        </w:rPr>
        <w:t>cuestionario,</w:t>
      </w:r>
      <w:r>
        <w:rPr>
          <w:color w:val="231F20"/>
          <w:spacing w:val="-7"/>
        </w:rPr>
        <w:t> </w:t>
      </w:r>
      <w:r>
        <w:rPr>
          <w:color w:val="231F20"/>
        </w:rPr>
        <w:t>12</w:t>
      </w:r>
      <w:r>
        <w:rPr>
          <w:color w:val="231F20"/>
          <w:spacing w:val="-7"/>
        </w:rPr>
        <w:t> </w:t>
      </w:r>
      <w:r>
        <w:rPr>
          <w:color w:val="231F20"/>
        </w:rPr>
        <w:t>manifestaron</w:t>
      </w:r>
      <w:r>
        <w:rPr>
          <w:color w:val="231F20"/>
          <w:spacing w:val="-7"/>
        </w:rPr>
        <w:t> </w:t>
      </w:r>
      <w:r>
        <w:rPr>
          <w:color w:val="231F20"/>
        </w:rPr>
        <w:t>haber ubicado</w:t>
      </w:r>
      <w:r>
        <w:rPr>
          <w:color w:val="231F20"/>
          <w:spacing w:val="-14"/>
        </w:rPr>
        <w:t> </w:t>
      </w:r>
      <w:r>
        <w:rPr>
          <w:color w:val="231F20"/>
        </w:rPr>
        <w:t>o</w:t>
      </w:r>
      <w:r>
        <w:rPr>
          <w:color w:val="231F20"/>
          <w:spacing w:val="-14"/>
        </w:rPr>
        <w:t> </w:t>
      </w:r>
      <w:r>
        <w:rPr>
          <w:color w:val="231F20"/>
        </w:rPr>
        <w:t>visto</w:t>
      </w:r>
      <w:r>
        <w:rPr>
          <w:color w:val="231F20"/>
          <w:spacing w:val="-14"/>
        </w:rPr>
        <w:t> </w:t>
      </w:r>
      <w:r>
        <w:rPr>
          <w:color w:val="231F20"/>
        </w:rPr>
        <w:t>algo</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cultura</w:t>
      </w:r>
      <w:r>
        <w:rPr>
          <w:color w:val="231F20"/>
          <w:spacing w:val="-14"/>
        </w:rPr>
        <w:t> </w:t>
      </w:r>
      <w:r>
        <w:rPr>
          <w:color w:val="231F20"/>
        </w:rPr>
        <w:t>mazahua</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Internet.</w:t>
      </w:r>
      <w:r>
        <w:rPr>
          <w:color w:val="231F20"/>
          <w:spacing w:val="-14"/>
        </w:rPr>
        <w:t> </w:t>
      </w:r>
      <w:r>
        <w:rPr>
          <w:color w:val="231F20"/>
        </w:rPr>
        <w:t>De</w:t>
      </w:r>
      <w:r>
        <w:rPr>
          <w:color w:val="231F20"/>
          <w:spacing w:val="-14"/>
        </w:rPr>
        <w:t> </w:t>
      </w:r>
      <w:r>
        <w:rPr>
          <w:color w:val="231F20"/>
        </w:rPr>
        <w:t>hecho,</w:t>
      </w:r>
      <w:r>
        <w:rPr>
          <w:color w:val="231F20"/>
          <w:spacing w:val="-14"/>
        </w:rPr>
        <w:t> </w:t>
      </w:r>
      <w:r>
        <w:rPr>
          <w:color w:val="231F20"/>
        </w:rPr>
        <w:t>y aunque</w:t>
      </w:r>
      <w:r>
        <w:rPr>
          <w:color w:val="231F20"/>
          <w:spacing w:val="-36"/>
        </w:rPr>
        <w:t> </w:t>
      </w:r>
      <w:r>
        <w:rPr>
          <w:color w:val="231F20"/>
        </w:rPr>
        <w:t>la</w:t>
      </w:r>
      <w:r>
        <w:rPr>
          <w:color w:val="231F20"/>
          <w:spacing w:val="-36"/>
        </w:rPr>
        <w:t> </w:t>
      </w:r>
      <w:r>
        <w:rPr>
          <w:color w:val="231F20"/>
        </w:rPr>
        <w:t>mayoría</w:t>
      </w:r>
      <w:r>
        <w:rPr>
          <w:color w:val="231F20"/>
          <w:spacing w:val="-36"/>
        </w:rPr>
        <w:t> </w:t>
      </w:r>
      <w:r>
        <w:rPr>
          <w:color w:val="231F20"/>
        </w:rPr>
        <w:t>de</w:t>
      </w:r>
      <w:r>
        <w:rPr>
          <w:color w:val="231F20"/>
          <w:spacing w:val="-36"/>
        </w:rPr>
        <w:t> </w:t>
      </w:r>
      <w:r>
        <w:rPr>
          <w:color w:val="231F20"/>
        </w:rPr>
        <w:t>las</w:t>
      </w:r>
      <w:r>
        <w:rPr>
          <w:color w:val="231F20"/>
          <w:spacing w:val="-36"/>
        </w:rPr>
        <w:t> </w:t>
      </w:r>
      <w:r>
        <w:rPr>
          <w:color w:val="231F20"/>
        </w:rPr>
        <w:t>páginas</w:t>
      </w:r>
      <w:r>
        <w:rPr>
          <w:color w:val="231F20"/>
          <w:spacing w:val="-36"/>
        </w:rPr>
        <w:t> </w:t>
      </w:r>
      <w:r>
        <w:rPr>
          <w:color w:val="231F20"/>
        </w:rPr>
        <w:t>que</w:t>
      </w:r>
      <w:r>
        <w:rPr>
          <w:color w:val="231F20"/>
          <w:spacing w:val="-36"/>
        </w:rPr>
        <w:t> </w:t>
      </w:r>
      <w:r>
        <w:rPr>
          <w:color w:val="231F20"/>
        </w:rPr>
        <w:t>pueden</w:t>
      </w:r>
      <w:r>
        <w:rPr>
          <w:color w:val="231F20"/>
          <w:spacing w:val="-36"/>
        </w:rPr>
        <w:t> </w:t>
      </w:r>
      <w:r>
        <w:rPr>
          <w:color w:val="231F20"/>
        </w:rPr>
        <w:t>encontrarse</w:t>
      </w:r>
      <w:r>
        <w:rPr>
          <w:color w:val="231F20"/>
          <w:spacing w:val="-36"/>
        </w:rPr>
        <w:t> </w:t>
      </w:r>
      <w:r>
        <w:rPr>
          <w:color w:val="231F20"/>
        </w:rPr>
        <w:t>en</w:t>
      </w:r>
      <w:r>
        <w:rPr>
          <w:color w:val="231F20"/>
          <w:spacing w:val="-36"/>
        </w:rPr>
        <w:t> </w:t>
      </w:r>
      <w:r>
        <w:rPr>
          <w:color w:val="231F20"/>
        </w:rPr>
        <w:t>la</w:t>
      </w:r>
      <w:r>
        <w:rPr>
          <w:color w:val="231F20"/>
          <w:spacing w:val="-36"/>
        </w:rPr>
        <w:t> </w:t>
      </w:r>
      <w:r>
        <w:rPr>
          <w:color w:val="231F20"/>
        </w:rPr>
        <w:t>red</w:t>
      </w:r>
      <w:r>
        <w:rPr>
          <w:color w:val="231F20"/>
          <w:spacing w:val="-36"/>
        </w:rPr>
        <w:t> </w:t>
      </w:r>
      <w:r>
        <w:rPr>
          <w:color w:val="231F20"/>
        </w:rPr>
        <w:t>y</w:t>
      </w:r>
      <w:r>
        <w:rPr>
          <w:color w:val="231F20"/>
          <w:spacing w:val="-36"/>
        </w:rPr>
        <w:t> </w:t>
      </w:r>
      <w:r>
        <w:rPr>
          <w:color w:val="231F20"/>
        </w:rPr>
        <w:t>que hablan</w:t>
      </w:r>
      <w:r>
        <w:rPr>
          <w:color w:val="231F20"/>
          <w:spacing w:val="-42"/>
        </w:rPr>
        <w:t> </w:t>
      </w:r>
      <w:r>
        <w:rPr>
          <w:color w:val="231F20"/>
        </w:rPr>
        <w:t>de</w:t>
      </w:r>
      <w:r>
        <w:rPr>
          <w:color w:val="231F20"/>
          <w:spacing w:val="-42"/>
        </w:rPr>
        <w:t> </w:t>
      </w:r>
      <w:r>
        <w:rPr>
          <w:color w:val="231F20"/>
        </w:rPr>
        <w:t>la</w:t>
      </w:r>
      <w:r>
        <w:rPr>
          <w:color w:val="231F20"/>
          <w:spacing w:val="-42"/>
        </w:rPr>
        <w:t> </w:t>
      </w:r>
      <w:r>
        <w:rPr>
          <w:color w:val="231F20"/>
        </w:rPr>
        <w:t>cultura</w:t>
      </w:r>
      <w:r>
        <w:rPr>
          <w:color w:val="231F20"/>
          <w:spacing w:val="-42"/>
        </w:rPr>
        <w:t> </w:t>
      </w:r>
      <w:r>
        <w:rPr>
          <w:color w:val="231F20"/>
        </w:rPr>
        <w:t>mazahua</w:t>
      </w:r>
      <w:r>
        <w:rPr>
          <w:color w:val="231F20"/>
          <w:spacing w:val="-42"/>
        </w:rPr>
        <w:t> </w:t>
      </w:r>
      <w:r>
        <w:rPr>
          <w:color w:val="231F20"/>
        </w:rPr>
        <w:t>no</w:t>
      </w:r>
      <w:r>
        <w:rPr>
          <w:color w:val="231F20"/>
          <w:spacing w:val="-42"/>
        </w:rPr>
        <w:t> </w:t>
      </w:r>
      <w:r>
        <w:rPr>
          <w:color w:val="231F20"/>
        </w:rPr>
        <w:t>son</w:t>
      </w:r>
      <w:r>
        <w:rPr>
          <w:color w:val="231F20"/>
          <w:spacing w:val="-42"/>
        </w:rPr>
        <w:t> </w:t>
      </w:r>
      <w:r>
        <w:rPr>
          <w:color w:val="231F20"/>
        </w:rPr>
        <w:t>elaboradas</w:t>
      </w:r>
      <w:r>
        <w:rPr>
          <w:color w:val="231F20"/>
          <w:spacing w:val="-42"/>
        </w:rPr>
        <w:t> </w:t>
      </w:r>
      <w:r>
        <w:rPr>
          <w:color w:val="231F20"/>
        </w:rPr>
        <w:t>por</w:t>
      </w:r>
      <w:r>
        <w:rPr>
          <w:color w:val="231F20"/>
          <w:spacing w:val="-42"/>
        </w:rPr>
        <w:t> </w:t>
      </w:r>
      <w:r>
        <w:rPr>
          <w:color w:val="231F20"/>
        </w:rPr>
        <w:t>esta</w:t>
      </w:r>
      <w:r>
        <w:rPr>
          <w:color w:val="231F20"/>
          <w:spacing w:val="-42"/>
        </w:rPr>
        <w:t> </w:t>
      </w:r>
      <w:r>
        <w:rPr>
          <w:color w:val="231F20"/>
        </w:rPr>
        <w:t>comunidad,</w:t>
      </w:r>
      <w:r>
        <w:rPr>
          <w:color w:val="231F20"/>
          <w:spacing w:val="-42"/>
        </w:rPr>
        <w:t> </w:t>
      </w:r>
      <w:r>
        <w:rPr>
          <w:color w:val="231F20"/>
        </w:rPr>
        <w:t>hay instituciones</w:t>
      </w:r>
      <w:r>
        <w:rPr>
          <w:color w:val="231F20"/>
          <w:spacing w:val="-30"/>
        </w:rPr>
        <w:t> </w:t>
      </w:r>
      <w:r>
        <w:rPr>
          <w:color w:val="231F20"/>
        </w:rPr>
        <w:t>(la</w:t>
      </w:r>
      <w:r>
        <w:rPr>
          <w:color w:val="231F20"/>
          <w:spacing w:val="-30"/>
        </w:rPr>
        <w:t> </w:t>
      </w:r>
      <w:r>
        <w:rPr>
          <w:color w:val="231F20"/>
        </w:rPr>
        <w:t>institucionalidad</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medios</w:t>
      </w:r>
      <w:r>
        <w:rPr>
          <w:color w:val="231F20"/>
          <w:spacing w:val="-30"/>
        </w:rPr>
        <w:t> </w:t>
      </w:r>
      <w:r>
        <w:rPr>
          <w:color w:val="231F20"/>
        </w:rPr>
        <w:t>que</w:t>
      </w:r>
      <w:r>
        <w:rPr>
          <w:color w:val="231F20"/>
          <w:spacing w:val="-30"/>
        </w:rPr>
        <w:t> </w:t>
      </w:r>
      <w:r>
        <w:rPr>
          <w:color w:val="231F20"/>
        </w:rPr>
        <w:t>ya</w:t>
      </w:r>
      <w:r>
        <w:rPr>
          <w:color w:val="231F20"/>
          <w:spacing w:val="-30"/>
        </w:rPr>
        <w:t> </w:t>
      </w:r>
      <w:r>
        <w:rPr>
          <w:color w:val="231F20"/>
        </w:rPr>
        <w:t>refería</w:t>
      </w:r>
      <w:r>
        <w:rPr>
          <w:color w:val="231F20"/>
          <w:spacing w:val="-30"/>
        </w:rPr>
        <w:t> </w:t>
      </w:r>
      <w:r>
        <w:rPr>
          <w:color w:val="231F20"/>
        </w:rPr>
        <w:t>Orozco) como la Comisión de Desarrollo Indígena, la Red de</w:t>
      </w:r>
      <w:r>
        <w:rPr>
          <w:color w:val="231F20"/>
          <w:spacing w:val="38"/>
        </w:rPr>
        <w:t> </w:t>
      </w:r>
      <w:r>
        <w:rPr>
          <w:color w:val="231F20"/>
        </w:rPr>
        <w:t>Universidades</w:t>
      </w:r>
    </w:p>
    <w:p>
      <w:pPr>
        <w:pStyle w:val="BodyText"/>
        <w:spacing w:before="2"/>
        <w:rPr>
          <w:sz w:val="20"/>
        </w:rPr>
      </w:pPr>
      <w:r>
        <w:rPr/>
        <w:pict>
          <v:line style="position:absolute;mso-position-horizontal-relative:page;mso-position-vertical-relative:paragraph;z-index:2536;mso-wrap-distance-left:0;mso-wrap-distance-right:0" from="42.519699pt,13.772047pt" to="141.732699pt,13.772047pt" stroked="true" strokeweight=".4pt" strokecolor="#231f20">
            <w10:wrap type="topAndBottom"/>
          </v:line>
        </w:pict>
      </w:r>
    </w:p>
    <w:p>
      <w:pPr>
        <w:tabs>
          <w:tab w:pos="431" w:val="left" w:leader="none"/>
        </w:tabs>
        <w:spacing w:before="12"/>
        <w:ind w:left="110" w:right="106" w:firstLine="0"/>
        <w:jc w:val="left"/>
        <w:rPr>
          <w:i/>
          <w:sz w:val="16"/>
        </w:rPr>
      </w:pPr>
      <w:r>
        <w:rPr>
          <w:color w:val="231F20"/>
          <w:position w:val="6"/>
          <w:sz w:val="10"/>
        </w:rPr>
        <w:t>51</w:t>
        <w:tab/>
      </w:r>
      <w:r>
        <w:rPr>
          <w:color w:val="231F20"/>
          <w:sz w:val="16"/>
        </w:rPr>
        <w:t>La</w:t>
      </w:r>
      <w:r>
        <w:rPr>
          <w:color w:val="231F20"/>
          <w:spacing w:val="-4"/>
          <w:sz w:val="16"/>
        </w:rPr>
        <w:t> </w:t>
      </w:r>
      <w:r>
        <w:rPr>
          <w:color w:val="231F20"/>
          <w:sz w:val="16"/>
        </w:rPr>
        <w:t>referencia</w:t>
      </w:r>
      <w:r>
        <w:rPr>
          <w:color w:val="231F20"/>
          <w:spacing w:val="-4"/>
          <w:sz w:val="16"/>
        </w:rPr>
        <w:t> </w:t>
      </w:r>
      <w:r>
        <w:rPr>
          <w:color w:val="231F20"/>
          <w:sz w:val="16"/>
        </w:rPr>
        <w:t>del</w:t>
      </w:r>
      <w:r>
        <w:rPr>
          <w:color w:val="231F20"/>
          <w:spacing w:val="-4"/>
          <w:sz w:val="16"/>
        </w:rPr>
        <w:t> </w:t>
      </w:r>
      <w:r>
        <w:rPr>
          <w:color w:val="231F20"/>
          <w:sz w:val="16"/>
        </w:rPr>
        <w:t>texto</w:t>
      </w:r>
      <w:r>
        <w:rPr>
          <w:color w:val="231F20"/>
          <w:spacing w:val="-4"/>
          <w:sz w:val="16"/>
        </w:rPr>
        <w:t> </w:t>
      </w:r>
      <w:r>
        <w:rPr>
          <w:color w:val="231F20"/>
          <w:sz w:val="16"/>
        </w:rPr>
        <w:t>es:</w:t>
      </w:r>
      <w:r>
        <w:rPr>
          <w:color w:val="231F20"/>
          <w:spacing w:val="-4"/>
          <w:sz w:val="16"/>
        </w:rPr>
        <w:t> </w:t>
      </w:r>
      <w:r>
        <w:rPr>
          <w:color w:val="231F20"/>
          <w:sz w:val="16"/>
        </w:rPr>
        <w:t>Pérez</w:t>
      </w:r>
      <w:r>
        <w:rPr>
          <w:color w:val="231F20"/>
          <w:spacing w:val="-4"/>
          <w:sz w:val="16"/>
        </w:rPr>
        <w:t> </w:t>
      </w:r>
      <w:r>
        <w:rPr>
          <w:color w:val="231F20"/>
          <w:sz w:val="16"/>
        </w:rPr>
        <w:t>Cortés</w:t>
      </w:r>
      <w:r>
        <w:rPr>
          <w:color w:val="231F20"/>
          <w:spacing w:val="-4"/>
          <w:sz w:val="16"/>
        </w:rPr>
        <w:t> </w:t>
      </w:r>
      <w:r>
        <w:rPr>
          <w:color w:val="231F20"/>
          <w:sz w:val="16"/>
        </w:rPr>
        <w:t>Luz</w:t>
      </w:r>
      <w:r>
        <w:rPr>
          <w:color w:val="231F20"/>
          <w:spacing w:val="-4"/>
          <w:sz w:val="16"/>
        </w:rPr>
        <w:t> </w:t>
      </w:r>
      <w:r>
        <w:rPr>
          <w:color w:val="231F20"/>
          <w:sz w:val="16"/>
        </w:rPr>
        <w:t>Isela,</w:t>
      </w:r>
      <w:r>
        <w:rPr>
          <w:color w:val="231F20"/>
          <w:spacing w:val="-4"/>
          <w:sz w:val="16"/>
        </w:rPr>
        <w:t> </w:t>
      </w:r>
      <w:r>
        <w:rPr>
          <w:i/>
          <w:color w:val="231F20"/>
          <w:sz w:val="16"/>
        </w:rPr>
        <w:t>et</w:t>
      </w:r>
      <w:r>
        <w:rPr>
          <w:i/>
          <w:color w:val="231F20"/>
          <w:spacing w:val="-4"/>
          <w:sz w:val="16"/>
        </w:rPr>
        <w:t> </w:t>
      </w:r>
      <w:r>
        <w:rPr>
          <w:i/>
          <w:color w:val="231F20"/>
          <w:sz w:val="16"/>
        </w:rPr>
        <w:t>al</w:t>
      </w:r>
      <w:r>
        <w:rPr>
          <w:i/>
          <w:color w:val="231F20"/>
          <w:spacing w:val="-4"/>
          <w:sz w:val="16"/>
        </w:rPr>
        <w:t> </w:t>
      </w:r>
      <w:r>
        <w:rPr>
          <w:color w:val="231F20"/>
          <w:sz w:val="16"/>
        </w:rPr>
        <w:t>(2013).</w:t>
      </w:r>
      <w:r>
        <w:rPr>
          <w:color w:val="231F20"/>
          <w:spacing w:val="-4"/>
          <w:sz w:val="16"/>
        </w:rPr>
        <w:t> </w:t>
      </w:r>
      <w:r>
        <w:rPr>
          <w:i/>
          <w:color w:val="231F20"/>
          <w:sz w:val="16"/>
        </w:rPr>
        <w:t>Literatura</w:t>
      </w:r>
      <w:r>
        <w:rPr>
          <w:i/>
          <w:color w:val="231F20"/>
          <w:spacing w:val="-3"/>
          <w:sz w:val="16"/>
        </w:rPr>
        <w:t> </w:t>
      </w:r>
      <w:r>
        <w:rPr>
          <w:i/>
          <w:color w:val="231F20"/>
          <w:sz w:val="16"/>
        </w:rPr>
        <w:t>y</w:t>
      </w:r>
      <w:r>
        <w:rPr>
          <w:i/>
          <w:color w:val="231F20"/>
          <w:spacing w:val="-4"/>
          <w:sz w:val="16"/>
        </w:rPr>
        <w:t> </w:t>
      </w:r>
      <w:r>
        <w:rPr>
          <w:i/>
          <w:color w:val="231F20"/>
          <w:sz w:val="16"/>
        </w:rPr>
        <w:t>contemporaneidad</w:t>
      </w:r>
      <w:r>
        <w:rPr>
          <w:i/>
          <w:color w:val="231F20"/>
          <w:spacing w:val="-5"/>
          <w:sz w:val="16"/>
        </w:rPr>
        <w:t> </w:t>
      </w:r>
      <w:r>
        <w:rPr>
          <w:i/>
          <w:color w:val="231F20"/>
          <w:sz w:val="16"/>
        </w:rPr>
        <w:t>ii.</w:t>
      </w:r>
    </w:p>
    <w:p>
      <w:pPr>
        <w:spacing w:before="16"/>
        <w:ind w:left="393" w:right="106" w:firstLine="0"/>
        <w:jc w:val="left"/>
        <w:rPr>
          <w:sz w:val="16"/>
        </w:rPr>
      </w:pPr>
      <w:r>
        <w:rPr>
          <w:color w:val="231F20"/>
          <w:w w:val="105"/>
          <w:sz w:val="16"/>
        </w:rPr>
        <w:t>Apegado al programa </w:t>
      </w:r>
      <w:r>
        <w:rPr>
          <w:color w:val="231F20"/>
          <w:w w:val="105"/>
          <w:sz w:val="11"/>
        </w:rPr>
        <w:t>epoem</w:t>
      </w:r>
      <w:r>
        <w:rPr>
          <w:color w:val="231F20"/>
          <w:w w:val="105"/>
          <w:sz w:val="16"/>
        </w:rPr>
        <w:t>, México, Zurago.</w:t>
      </w:r>
    </w:p>
    <w:p>
      <w:pPr>
        <w:spacing w:after="0"/>
        <w:jc w:val="left"/>
        <w:rPr>
          <w:sz w:val="16"/>
        </w:rPr>
        <w:sectPr>
          <w:pgSz w:w="8230" w:h="12760"/>
          <w:pgMar w:top="1180" w:bottom="280" w:left="740" w:right="740"/>
        </w:sectPr>
      </w:pPr>
    </w:p>
    <w:p>
      <w:pPr>
        <w:pStyle w:val="BodyText"/>
        <w:rPr>
          <w:sz w:val="20"/>
        </w:rPr>
      </w:pPr>
    </w:p>
    <w:p>
      <w:pPr>
        <w:pStyle w:val="BodyText"/>
        <w:spacing w:line="278" w:lineRule="auto" w:before="213"/>
        <w:ind w:left="110" w:right="108"/>
        <w:jc w:val="both"/>
      </w:pPr>
      <w:r>
        <w:rPr>
          <w:color w:val="231F20"/>
        </w:rPr>
        <w:t>Interculturales,</w:t>
      </w:r>
      <w:r>
        <w:rPr>
          <w:color w:val="231F20"/>
          <w:spacing w:val="-41"/>
        </w:rPr>
        <w:t> </w:t>
      </w:r>
      <w:r>
        <w:rPr>
          <w:color w:val="231F20"/>
        </w:rPr>
        <w:t>las</w:t>
      </w:r>
      <w:r>
        <w:rPr>
          <w:color w:val="231F20"/>
          <w:spacing w:val="-41"/>
        </w:rPr>
        <w:t> </w:t>
      </w:r>
      <w:r>
        <w:rPr>
          <w:color w:val="231F20"/>
        </w:rPr>
        <w:t>del</w:t>
      </w:r>
      <w:r>
        <w:rPr>
          <w:color w:val="231F20"/>
          <w:spacing w:val="-41"/>
        </w:rPr>
        <w:t> </w:t>
      </w:r>
      <w:r>
        <w:rPr>
          <w:color w:val="231F20"/>
        </w:rPr>
        <w:t>Gobierno</w:t>
      </w:r>
      <w:r>
        <w:rPr>
          <w:color w:val="231F20"/>
          <w:spacing w:val="-41"/>
        </w:rPr>
        <w:t> </w:t>
      </w:r>
      <w:r>
        <w:rPr>
          <w:color w:val="231F20"/>
        </w:rPr>
        <w:t>del</w:t>
      </w:r>
      <w:r>
        <w:rPr>
          <w:color w:val="231F20"/>
          <w:spacing w:val="-41"/>
        </w:rPr>
        <w:t> </w:t>
      </w:r>
      <w:r>
        <w:rPr>
          <w:color w:val="231F20"/>
        </w:rPr>
        <w:t>Estado</w:t>
      </w:r>
      <w:r>
        <w:rPr>
          <w:color w:val="231F20"/>
          <w:spacing w:val="-41"/>
        </w:rPr>
        <w:t> </w:t>
      </w:r>
      <w:r>
        <w:rPr>
          <w:color w:val="231F20"/>
        </w:rPr>
        <w:t>de</w:t>
      </w:r>
      <w:r>
        <w:rPr>
          <w:color w:val="231F20"/>
          <w:spacing w:val="-41"/>
        </w:rPr>
        <w:t> </w:t>
      </w:r>
      <w:r>
        <w:rPr>
          <w:color w:val="231F20"/>
        </w:rPr>
        <w:t>México,</w:t>
      </w:r>
      <w:r>
        <w:rPr>
          <w:color w:val="231F20"/>
          <w:spacing w:val="-41"/>
        </w:rPr>
        <w:t> </w:t>
      </w:r>
      <w:r>
        <w:rPr>
          <w:color w:val="231F20"/>
        </w:rPr>
        <w:t>la</w:t>
      </w:r>
      <w:r>
        <w:rPr>
          <w:color w:val="231F20"/>
          <w:spacing w:val="-41"/>
        </w:rPr>
        <w:t> </w:t>
      </w:r>
      <w:r>
        <w:rPr>
          <w:color w:val="231F20"/>
        </w:rPr>
        <w:t>de</w:t>
      </w:r>
      <w:r>
        <w:rPr>
          <w:color w:val="231F20"/>
          <w:spacing w:val="-41"/>
        </w:rPr>
        <w:t> </w:t>
      </w:r>
      <w:r>
        <w:rPr>
          <w:color w:val="231F20"/>
        </w:rPr>
        <w:t>inali</w:t>
      </w:r>
      <w:r>
        <w:rPr>
          <w:color w:val="231F20"/>
          <w:spacing w:val="-41"/>
        </w:rPr>
        <w:t> </w:t>
      </w:r>
      <w:r>
        <w:rPr>
          <w:color w:val="231F20"/>
        </w:rPr>
        <w:t>y</w:t>
      </w:r>
      <w:r>
        <w:rPr>
          <w:color w:val="231F20"/>
          <w:spacing w:val="-41"/>
        </w:rPr>
        <w:t> </w:t>
      </w:r>
      <w:r>
        <w:rPr>
          <w:color w:val="231F20"/>
        </w:rPr>
        <w:t>otras que</w:t>
      </w:r>
      <w:r>
        <w:rPr>
          <w:color w:val="231F20"/>
          <w:spacing w:val="-37"/>
        </w:rPr>
        <w:t> </w:t>
      </w:r>
      <w:r>
        <w:rPr>
          <w:color w:val="231F20"/>
        </w:rPr>
        <w:t>hacen</w:t>
      </w:r>
      <w:r>
        <w:rPr>
          <w:color w:val="231F20"/>
          <w:spacing w:val="-37"/>
        </w:rPr>
        <w:t> </w:t>
      </w:r>
      <w:r>
        <w:rPr>
          <w:color w:val="231F20"/>
        </w:rPr>
        <w:t>referencia</w:t>
      </w:r>
      <w:r>
        <w:rPr>
          <w:color w:val="231F20"/>
          <w:spacing w:val="-37"/>
        </w:rPr>
        <w:t> </w:t>
      </w:r>
      <w:r>
        <w:rPr>
          <w:color w:val="231F20"/>
        </w:rPr>
        <w:t>a</w:t>
      </w:r>
      <w:r>
        <w:rPr>
          <w:color w:val="231F20"/>
          <w:spacing w:val="-37"/>
        </w:rPr>
        <w:t> </w:t>
      </w:r>
      <w:r>
        <w:rPr>
          <w:color w:val="231F20"/>
        </w:rPr>
        <w:t>esta</w:t>
      </w:r>
      <w:r>
        <w:rPr>
          <w:color w:val="231F20"/>
          <w:spacing w:val="-37"/>
        </w:rPr>
        <w:t> </w:t>
      </w:r>
      <w:r>
        <w:rPr>
          <w:color w:val="231F20"/>
        </w:rPr>
        <w:t>etnia.</w:t>
      </w:r>
      <w:r>
        <w:rPr>
          <w:color w:val="231F20"/>
          <w:spacing w:val="-37"/>
        </w:rPr>
        <w:t> </w:t>
      </w:r>
      <w:r>
        <w:rPr>
          <w:color w:val="231F20"/>
        </w:rPr>
        <w:t>Ello</w:t>
      </w:r>
      <w:r>
        <w:rPr>
          <w:color w:val="231F20"/>
          <w:spacing w:val="-37"/>
        </w:rPr>
        <w:t> </w:t>
      </w:r>
      <w:r>
        <w:rPr>
          <w:color w:val="231F20"/>
        </w:rPr>
        <w:t>sin</w:t>
      </w:r>
      <w:r>
        <w:rPr>
          <w:color w:val="231F20"/>
          <w:spacing w:val="-37"/>
        </w:rPr>
        <w:t> </w:t>
      </w:r>
      <w:r>
        <w:rPr>
          <w:color w:val="231F20"/>
        </w:rPr>
        <w:t>contar</w:t>
      </w:r>
      <w:r>
        <w:rPr>
          <w:color w:val="231F20"/>
          <w:spacing w:val="-37"/>
        </w:rPr>
        <w:t> </w:t>
      </w:r>
      <w:r>
        <w:rPr>
          <w:color w:val="231F20"/>
        </w:rPr>
        <w:t>la</w:t>
      </w:r>
      <w:r>
        <w:rPr>
          <w:color w:val="231F20"/>
          <w:spacing w:val="-37"/>
        </w:rPr>
        <w:t> </w:t>
      </w:r>
      <w:r>
        <w:rPr>
          <w:color w:val="231F20"/>
        </w:rPr>
        <w:t>cantidad</w:t>
      </w:r>
      <w:r>
        <w:rPr>
          <w:color w:val="231F20"/>
          <w:spacing w:val="-37"/>
        </w:rPr>
        <w:t> </w:t>
      </w:r>
      <w:r>
        <w:rPr>
          <w:color w:val="231F20"/>
        </w:rPr>
        <w:t>de</w:t>
      </w:r>
      <w:r>
        <w:rPr>
          <w:color w:val="231F20"/>
          <w:spacing w:val="-37"/>
        </w:rPr>
        <w:t> </w:t>
      </w:r>
      <w:r>
        <w:rPr>
          <w:color w:val="231F20"/>
        </w:rPr>
        <w:t>artículos, colaboraciones</w:t>
      </w:r>
      <w:r>
        <w:rPr>
          <w:color w:val="231F20"/>
          <w:spacing w:val="-40"/>
        </w:rPr>
        <w:t> </w:t>
      </w:r>
      <w:r>
        <w:rPr>
          <w:color w:val="231F20"/>
        </w:rPr>
        <w:t>y</w:t>
      </w:r>
      <w:r>
        <w:rPr>
          <w:color w:val="231F20"/>
          <w:spacing w:val="-40"/>
        </w:rPr>
        <w:t> </w:t>
      </w:r>
      <w:r>
        <w:rPr>
          <w:color w:val="231F20"/>
        </w:rPr>
        <w:t>otras</w:t>
      </w:r>
      <w:r>
        <w:rPr>
          <w:color w:val="231F20"/>
          <w:spacing w:val="-40"/>
        </w:rPr>
        <w:t> </w:t>
      </w:r>
      <w:r>
        <w:rPr>
          <w:color w:val="231F20"/>
        </w:rPr>
        <w:t>modalidades</w:t>
      </w:r>
      <w:r>
        <w:rPr>
          <w:color w:val="231F20"/>
          <w:spacing w:val="-40"/>
        </w:rPr>
        <w:t> </w:t>
      </w:r>
      <w:r>
        <w:rPr>
          <w:color w:val="231F20"/>
        </w:rPr>
        <w:t>que</w:t>
      </w:r>
      <w:r>
        <w:rPr>
          <w:color w:val="231F20"/>
          <w:spacing w:val="-40"/>
        </w:rPr>
        <w:t> </w:t>
      </w:r>
      <w:r>
        <w:rPr>
          <w:color w:val="231F20"/>
        </w:rPr>
        <w:t>están</w:t>
      </w:r>
      <w:r>
        <w:rPr>
          <w:color w:val="231F20"/>
          <w:spacing w:val="-40"/>
        </w:rPr>
        <w:t> </w:t>
      </w:r>
      <w:r>
        <w:rPr>
          <w:color w:val="231F20"/>
        </w:rPr>
        <w:t>en</w:t>
      </w:r>
      <w:r>
        <w:rPr>
          <w:color w:val="231F20"/>
          <w:spacing w:val="-40"/>
        </w:rPr>
        <w:t> </w:t>
      </w:r>
      <w:r>
        <w:rPr>
          <w:color w:val="231F20"/>
        </w:rPr>
        <w:t>la</w:t>
      </w:r>
      <w:r>
        <w:rPr>
          <w:color w:val="231F20"/>
          <w:spacing w:val="-40"/>
        </w:rPr>
        <w:t> </w:t>
      </w:r>
      <w:r>
        <w:rPr>
          <w:i/>
          <w:color w:val="231F20"/>
        </w:rPr>
        <w:t>web.</w:t>
      </w:r>
      <w:r>
        <w:rPr>
          <w:i/>
          <w:color w:val="231F20"/>
          <w:spacing w:val="-40"/>
        </w:rPr>
        <w:t> </w:t>
      </w:r>
      <w:r>
        <w:rPr>
          <w:color w:val="231F20"/>
        </w:rPr>
        <w:t>En</w:t>
      </w:r>
      <w:r>
        <w:rPr>
          <w:color w:val="231F20"/>
          <w:spacing w:val="-40"/>
        </w:rPr>
        <w:t> </w:t>
      </w:r>
      <w:r>
        <w:rPr>
          <w:color w:val="231F20"/>
        </w:rPr>
        <w:t>una</w:t>
      </w:r>
      <w:r>
        <w:rPr>
          <w:color w:val="231F20"/>
          <w:spacing w:val="-40"/>
        </w:rPr>
        <w:t> </w:t>
      </w:r>
      <w:r>
        <w:rPr>
          <w:color w:val="231F20"/>
        </w:rPr>
        <w:t>búsque- da</w:t>
      </w:r>
      <w:r>
        <w:rPr>
          <w:color w:val="231F20"/>
          <w:spacing w:val="-23"/>
        </w:rPr>
        <w:t> </w:t>
      </w:r>
      <w:r>
        <w:rPr>
          <w:color w:val="231F20"/>
        </w:rPr>
        <w:t>rápida</w:t>
      </w:r>
      <w:r>
        <w:rPr>
          <w:color w:val="231F20"/>
          <w:spacing w:val="-23"/>
        </w:rPr>
        <w:t> </w:t>
      </w:r>
      <w:r>
        <w:rPr>
          <w:color w:val="231F20"/>
        </w:rPr>
        <w:t>se</w:t>
      </w:r>
      <w:r>
        <w:rPr>
          <w:color w:val="231F20"/>
          <w:spacing w:val="-23"/>
        </w:rPr>
        <w:t> </w:t>
      </w:r>
      <w:r>
        <w:rPr>
          <w:color w:val="231F20"/>
        </w:rPr>
        <w:t>ubicaron</w:t>
      </w:r>
      <w:r>
        <w:rPr>
          <w:color w:val="231F20"/>
          <w:spacing w:val="-23"/>
        </w:rPr>
        <w:t> </w:t>
      </w:r>
      <w:r>
        <w:rPr>
          <w:color w:val="231F20"/>
        </w:rPr>
        <w:t>más</w:t>
      </w:r>
      <w:r>
        <w:rPr>
          <w:color w:val="231F20"/>
          <w:spacing w:val="-23"/>
        </w:rPr>
        <w:t> </w:t>
      </w:r>
      <w:r>
        <w:rPr>
          <w:color w:val="231F20"/>
        </w:rPr>
        <w:t>de</w:t>
      </w:r>
      <w:r>
        <w:rPr>
          <w:color w:val="231F20"/>
          <w:spacing w:val="-23"/>
        </w:rPr>
        <w:t> </w:t>
      </w:r>
      <w:r>
        <w:rPr>
          <w:color w:val="231F20"/>
        </w:rPr>
        <w:t>11</w:t>
      </w:r>
      <w:r>
        <w:rPr>
          <w:color w:val="231F20"/>
          <w:spacing w:val="-23"/>
        </w:rPr>
        <w:t> </w:t>
      </w:r>
      <w:r>
        <w:rPr>
          <w:color w:val="231F20"/>
        </w:rPr>
        <w:t>mil</w:t>
      </w:r>
      <w:r>
        <w:rPr>
          <w:color w:val="231F20"/>
          <w:spacing w:val="-23"/>
        </w:rPr>
        <w:t> </w:t>
      </w:r>
      <w:r>
        <w:rPr>
          <w:color w:val="231F20"/>
        </w:rPr>
        <w:t>sitios</w:t>
      </w:r>
      <w:r>
        <w:rPr>
          <w:color w:val="231F20"/>
          <w:spacing w:val="-23"/>
        </w:rPr>
        <w:t> </w:t>
      </w:r>
      <w:r>
        <w:rPr>
          <w:color w:val="231F20"/>
        </w:rPr>
        <w:t>en</w:t>
      </w:r>
      <w:r>
        <w:rPr>
          <w:color w:val="231F20"/>
          <w:spacing w:val="-23"/>
        </w:rPr>
        <w:t> </w:t>
      </w:r>
      <w:r>
        <w:rPr>
          <w:color w:val="231F20"/>
        </w:rPr>
        <w:t>los</w:t>
      </w:r>
      <w:r>
        <w:rPr>
          <w:color w:val="231F20"/>
          <w:spacing w:val="-23"/>
        </w:rPr>
        <w:t> </w:t>
      </w:r>
      <w:r>
        <w:rPr>
          <w:color w:val="231F20"/>
        </w:rPr>
        <w:t>que</w:t>
      </w:r>
      <w:r>
        <w:rPr>
          <w:color w:val="231F20"/>
          <w:spacing w:val="-23"/>
        </w:rPr>
        <w:t> </w:t>
      </w:r>
      <w:r>
        <w:rPr>
          <w:color w:val="231F20"/>
        </w:rPr>
        <w:t>se</w:t>
      </w:r>
      <w:r>
        <w:rPr>
          <w:color w:val="231F20"/>
          <w:spacing w:val="-23"/>
        </w:rPr>
        <w:t> </w:t>
      </w:r>
      <w:r>
        <w:rPr>
          <w:color w:val="231F20"/>
        </w:rPr>
        <w:t>hace</w:t>
      </w:r>
      <w:r>
        <w:rPr>
          <w:color w:val="231F20"/>
          <w:spacing w:val="-23"/>
        </w:rPr>
        <w:t> </w:t>
      </w:r>
      <w:r>
        <w:rPr>
          <w:color w:val="231F20"/>
        </w:rPr>
        <w:t>referencia a</w:t>
      </w:r>
      <w:r>
        <w:rPr>
          <w:color w:val="231F20"/>
          <w:spacing w:val="-14"/>
        </w:rPr>
        <w:t> </w:t>
      </w:r>
      <w:r>
        <w:rPr>
          <w:color w:val="231F20"/>
        </w:rPr>
        <w:t>los</w:t>
      </w:r>
      <w:r>
        <w:rPr>
          <w:color w:val="231F20"/>
          <w:spacing w:val="-14"/>
        </w:rPr>
        <w:t> </w:t>
      </w:r>
      <w:r>
        <w:rPr>
          <w:color w:val="231F20"/>
        </w:rPr>
        <w:t>mazahua.</w:t>
      </w:r>
      <w:r>
        <w:rPr>
          <w:color w:val="231F20"/>
          <w:spacing w:val="-14"/>
        </w:rPr>
        <w:t> </w:t>
      </w:r>
      <w:r>
        <w:rPr>
          <w:color w:val="231F20"/>
        </w:rPr>
        <w:t>Es</w:t>
      </w:r>
      <w:r>
        <w:rPr>
          <w:color w:val="231F20"/>
          <w:spacing w:val="-14"/>
        </w:rPr>
        <w:t> </w:t>
      </w:r>
      <w:r>
        <w:rPr>
          <w:color w:val="231F20"/>
        </w:rPr>
        <w:t>probable</w:t>
      </w:r>
      <w:r>
        <w:rPr>
          <w:color w:val="231F20"/>
          <w:spacing w:val="-14"/>
        </w:rPr>
        <w:t> </w:t>
      </w:r>
      <w:r>
        <w:rPr>
          <w:color w:val="231F20"/>
        </w:rPr>
        <w:t>que</w:t>
      </w:r>
      <w:r>
        <w:rPr>
          <w:color w:val="231F20"/>
          <w:spacing w:val="-14"/>
        </w:rPr>
        <w:t> </w:t>
      </w:r>
      <w:r>
        <w:rPr>
          <w:color w:val="231F20"/>
        </w:rPr>
        <w:t>la</w:t>
      </w:r>
      <w:r>
        <w:rPr>
          <w:color w:val="231F20"/>
          <w:spacing w:val="-14"/>
        </w:rPr>
        <w:t> </w:t>
      </w:r>
      <w:r>
        <w:rPr>
          <w:color w:val="231F20"/>
        </w:rPr>
        <w:t>reciente</w:t>
      </w:r>
      <w:r>
        <w:rPr>
          <w:color w:val="231F20"/>
          <w:spacing w:val="-14"/>
        </w:rPr>
        <w:t> </w:t>
      </w:r>
      <w:r>
        <w:rPr>
          <w:color w:val="231F20"/>
        </w:rPr>
        <w:t>llegada</w:t>
      </w:r>
      <w:r>
        <w:rPr>
          <w:color w:val="231F20"/>
          <w:spacing w:val="-14"/>
        </w:rPr>
        <w:t> </w:t>
      </w:r>
      <w:r>
        <w:rPr>
          <w:color w:val="231F20"/>
        </w:rPr>
        <w:t>de</w:t>
      </w:r>
      <w:r>
        <w:rPr>
          <w:color w:val="231F20"/>
          <w:spacing w:val="-14"/>
        </w:rPr>
        <w:t> </w:t>
      </w:r>
      <w:r>
        <w:rPr>
          <w:color w:val="231F20"/>
        </w:rPr>
        <w:t>la</w:t>
      </w:r>
      <w:r>
        <w:rPr>
          <w:color w:val="231F20"/>
          <w:spacing w:val="-14"/>
        </w:rPr>
        <w:t> </w:t>
      </w:r>
      <w:r>
        <w:rPr>
          <w:i/>
          <w:color w:val="231F20"/>
        </w:rPr>
        <w:t>web</w:t>
      </w:r>
      <w:r>
        <w:rPr>
          <w:i/>
          <w:color w:val="231F20"/>
          <w:spacing w:val="-13"/>
        </w:rPr>
        <w:t> </w:t>
      </w:r>
      <w:r>
        <w:rPr>
          <w:color w:val="231F20"/>
        </w:rPr>
        <w:t>a</w:t>
      </w:r>
      <w:r>
        <w:rPr>
          <w:color w:val="231F20"/>
          <w:spacing w:val="-14"/>
        </w:rPr>
        <w:t> </w:t>
      </w:r>
      <w:r>
        <w:rPr>
          <w:color w:val="231F20"/>
        </w:rPr>
        <w:t>sah</w:t>
      </w:r>
      <w:r>
        <w:rPr>
          <w:color w:val="231F20"/>
          <w:spacing w:val="-14"/>
        </w:rPr>
        <w:t> </w:t>
      </w:r>
      <w:r>
        <w:rPr>
          <w:color w:val="231F20"/>
        </w:rPr>
        <w:t>sea una</w:t>
      </w:r>
      <w:r>
        <w:rPr>
          <w:color w:val="231F20"/>
          <w:spacing w:val="-37"/>
        </w:rPr>
        <w:t> </w:t>
      </w:r>
      <w:r>
        <w:rPr>
          <w:color w:val="231F20"/>
        </w:rPr>
        <w:t>de</w:t>
      </w:r>
      <w:r>
        <w:rPr>
          <w:color w:val="231F20"/>
          <w:spacing w:val="-37"/>
        </w:rPr>
        <w:t> </w:t>
      </w:r>
      <w:r>
        <w:rPr>
          <w:color w:val="231F20"/>
        </w:rPr>
        <w:t>las</w:t>
      </w:r>
      <w:r>
        <w:rPr>
          <w:color w:val="231F20"/>
          <w:spacing w:val="-37"/>
        </w:rPr>
        <w:t> </w:t>
      </w:r>
      <w:r>
        <w:rPr>
          <w:color w:val="231F20"/>
        </w:rPr>
        <w:t>causas</w:t>
      </w:r>
      <w:r>
        <w:rPr>
          <w:color w:val="231F20"/>
          <w:spacing w:val="-37"/>
        </w:rPr>
        <w:t> </w:t>
      </w:r>
      <w:r>
        <w:rPr>
          <w:color w:val="231F20"/>
        </w:rPr>
        <w:t>que</w:t>
      </w:r>
      <w:r>
        <w:rPr>
          <w:color w:val="231F20"/>
          <w:spacing w:val="-37"/>
        </w:rPr>
        <w:t> </w:t>
      </w:r>
      <w:r>
        <w:rPr>
          <w:color w:val="231F20"/>
        </w:rPr>
        <w:t>expliquen</w:t>
      </w:r>
      <w:r>
        <w:rPr>
          <w:color w:val="231F20"/>
          <w:spacing w:val="-37"/>
        </w:rPr>
        <w:t> </w:t>
      </w:r>
      <w:r>
        <w:rPr>
          <w:color w:val="231F20"/>
        </w:rPr>
        <w:t>esto.</w:t>
      </w:r>
      <w:r>
        <w:rPr>
          <w:color w:val="231F20"/>
          <w:spacing w:val="-37"/>
        </w:rPr>
        <w:t> </w:t>
      </w:r>
      <w:r>
        <w:rPr>
          <w:color w:val="231F20"/>
        </w:rPr>
        <w:t>Otro</w:t>
      </w:r>
      <w:r>
        <w:rPr>
          <w:color w:val="231F20"/>
          <w:spacing w:val="-37"/>
        </w:rPr>
        <w:t> </w:t>
      </w:r>
      <w:r>
        <w:rPr>
          <w:color w:val="231F20"/>
        </w:rPr>
        <w:t>dato</w:t>
      </w:r>
      <w:r>
        <w:rPr>
          <w:color w:val="231F20"/>
          <w:spacing w:val="-37"/>
        </w:rPr>
        <w:t> </w:t>
      </w:r>
      <w:r>
        <w:rPr>
          <w:color w:val="231F20"/>
        </w:rPr>
        <w:t>relevante</w:t>
      </w:r>
      <w:r>
        <w:rPr>
          <w:color w:val="231F20"/>
          <w:spacing w:val="-37"/>
        </w:rPr>
        <w:t> </w:t>
      </w:r>
      <w:r>
        <w:rPr>
          <w:color w:val="231F20"/>
        </w:rPr>
        <w:t>es</w:t>
      </w:r>
      <w:r>
        <w:rPr>
          <w:color w:val="231F20"/>
          <w:spacing w:val="-37"/>
        </w:rPr>
        <w:t> </w:t>
      </w:r>
      <w:r>
        <w:rPr>
          <w:color w:val="231F20"/>
        </w:rPr>
        <w:t>que</w:t>
      </w:r>
      <w:r>
        <w:rPr>
          <w:color w:val="231F20"/>
          <w:spacing w:val="-37"/>
        </w:rPr>
        <w:t> </w:t>
      </w:r>
      <w:r>
        <w:rPr>
          <w:color w:val="231F20"/>
        </w:rPr>
        <w:t>los</w:t>
      </w:r>
      <w:r>
        <w:rPr>
          <w:color w:val="231F20"/>
          <w:spacing w:val="-37"/>
        </w:rPr>
        <w:t> </w:t>
      </w:r>
      <w:r>
        <w:rPr>
          <w:color w:val="231F20"/>
        </w:rPr>
        <w:t>doce casos</w:t>
      </w:r>
      <w:r>
        <w:rPr>
          <w:color w:val="231F20"/>
          <w:spacing w:val="-11"/>
        </w:rPr>
        <w:t> </w:t>
      </w:r>
      <w:r>
        <w:rPr>
          <w:color w:val="231F20"/>
        </w:rPr>
        <w:t>afirmativos</w:t>
      </w:r>
      <w:r>
        <w:rPr>
          <w:color w:val="231F20"/>
          <w:spacing w:val="-11"/>
        </w:rPr>
        <w:t> </w:t>
      </w:r>
      <w:r>
        <w:rPr>
          <w:color w:val="231F20"/>
        </w:rPr>
        <w:t>corresponden</w:t>
      </w:r>
      <w:r>
        <w:rPr>
          <w:color w:val="231F20"/>
          <w:spacing w:val="-11"/>
        </w:rPr>
        <w:t> </w:t>
      </w:r>
      <w:r>
        <w:rPr>
          <w:color w:val="231F20"/>
        </w:rPr>
        <w:t>a</w:t>
      </w:r>
      <w:r>
        <w:rPr>
          <w:color w:val="231F20"/>
          <w:spacing w:val="-11"/>
        </w:rPr>
        <w:t> </w:t>
      </w:r>
      <w:r>
        <w:rPr>
          <w:color w:val="231F20"/>
        </w:rPr>
        <w:t>estudiantes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preparatoria.</w:t>
      </w:r>
      <w:r>
        <w:rPr>
          <w:color w:val="231F20"/>
          <w:spacing w:val="-11"/>
        </w:rPr>
        <w:t> </w:t>
      </w:r>
      <w:r>
        <w:rPr>
          <w:color w:val="231F20"/>
        </w:rPr>
        <w:t>Esto pone</w:t>
      </w:r>
      <w:r>
        <w:rPr>
          <w:color w:val="231F20"/>
          <w:spacing w:val="-16"/>
        </w:rPr>
        <w:t> </w:t>
      </w:r>
      <w:r>
        <w:rPr>
          <w:color w:val="231F20"/>
        </w:rPr>
        <w:t>también</w:t>
      </w:r>
      <w:r>
        <w:rPr>
          <w:color w:val="231F20"/>
          <w:spacing w:val="-16"/>
        </w:rPr>
        <w:t> </w:t>
      </w:r>
      <w:r>
        <w:rPr>
          <w:color w:val="231F20"/>
        </w:rPr>
        <w:t>en</w:t>
      </w:r>
      <w:r>
        <w:rPr>
          <w:color w:val="231F20"/>
          <w:spacing w:val="-16"/>
        </w:rPr>
        <w:t> </w:t>
      </w:r>
      <w:r>
        <w:rPr>
          <w:color w:val="231F20"/>
        </w:rPr>
        <w:t>evidencia</w:t>
      </w:r>
      <w:r>
        <w:rPr>
          <w:color w:val="231F20"/>
          <w:spacing w:val="-16"/>
        </w:rPr>
        <w:t> </w:t>
      </w:r>
      <w:r>
        <w:rPr>
          <w:color w:val="231F20"/>
        </w:rPr>
        <w:t>lo</w:t>
      </w:r>
      <w:r>
        <w:rPr>
          <w:color w:val="231F20"/>
          <w:spacing w:val="-16"/>
        </w:rPr>
        <w:t> </w:t>
      </w:r>
      <w:r>
        <w:rPr>
          <w:color w:val="231F20"/>
        </w:rPr>
        <w:t>dispar</w:t>
      </w:r>
      <w:r>
        <w:rPr>
          <w:color w:val="231F20"/>
          <w:spacing w:val="-16"/>
        </w:rPr>
        <w:t> </w:t>
      </w:r>
      <w:r>
        <w:rPr>
          <w:color w:val="231F20"/>
        </w:rPr>
        <w:t>del</w:t>
      </w:r>
      <w:r>
        <w:rPr>
          <w:color w:val="231F20"/>
          <w:spacing w:val="-16"/>
        </w:rPr>
        <w:t> </w:t>
      </w:r>
      <w:r>
        <w:rPr>
          <w:color w:val="231F20"/>
        </w:rPr>
        <w:t>acceso</w:t>
      </w:r>
      <w:r>
        <w:rPr>
          <w:color w:val="231F20"/>
          <w:spacing w:val="-16"/>
        </w:rPr>
        <w:t> </w:t>
      </w:r>
      <w:r>
        <w:rPr>
          <w:color w:val="231F20"/>
        </w:rPr>
        <w:t>aun</w:t>
      </w:r>
      <w:r>
        <w:rPr>
          <w:color w:val="231F20"/>
          <w:spacing w:val="-16"/>
        </w:rPr>
        <w:t> </w:t>
      </w:r>
      <w:r>
        <w:rPr>
          <w:color w:val="231F20"/>
        </w:rPr>
        <w:t>cuando</w:t>
      </w:r>
      <w:r>
        <w:rPr>
          <w:color w:val="231F20"/>
          <w:spacing w:val="-16"/>
        </w:rPr>
        <w:t> </w:t>
      </w:r>
      <w:r>
        <w:rPr>
          <w:color w:val="231F20"/>
        </w:rPr>
        <w:t>se</w:t>
      </w:r>
      <w:r>
        <w:rPr>
          <w:color w:val="231F20"/>
          <w:spacing w:val="-16"/>
        </w:rPr>
        <w:t> </w:t>
      </w:r>
      <w:r>
        <w:rPr>
          <w:color w:val="231F20"/>
        </w:rPr>
        <w:t>trate</w:t>
      </w:r>
      <w:r>
        <w:rPr>
          <w:color w:val="231F20"/>
          <w:spacing w:val="-16"/>
        </w:rPr>
        <w:t> </w:t>
      </w:r>
      <w:r>
        <w:rPr>
          <w:color w:val="231F20"/>
        </w:rPr>
        <w:t>de patrimonio</w:t>
      </w:r>
      <w:r>
        <w:rPr>
          <w:color w:val="231F20"/>
          <w:spacing w:val="-37"/>
        </w:rPr>
        <w:t> </w:t>
      </w:r>
      <w:r>
        <w:rPr>
          <w:color w:val="231F20"/>
        </w:rPr>
        <w:t>cultural</w:t>
      </w:r>
      <w:r>
        <w:rPr>
          <w:color w:val="231F20"/>
          <w:spacing w:val="-37"/>
        </w:rPr>
        <w:t> </w:t>
      </w:r>
      <w:r>
        <w:rPr>
          <w:color w:val="231F20"/>
        </w:rPr>
        <w:t>perteneciente</w:t>
      </w:r>
      <w:r>
        <w:rPr>
          <w:color w:val="231F20"/>
          <w:spacing w:val="-37"/>
        </w:rPr>
        <w:t> </w:t>
      </w:r>
      <w:r>
        <w:rPr>
          <w:color w:val="231F20"/>
        </w:rPr>
        <w:t>a</w:t>
      </w:r>
      <w:r>
        <w:rPr>
          <w:color w:val="231F20"/>
          <w:spacing w:val="-37"/>
        </w:rPr>
        <w:t> </w:t>
      </w:r>
      <w:r>
        <w:rPr>
          <w:color w:val="231F20"/>
        </w:rPr>
        <w:t>una</w:t>
      </w:r>
      <w:r>
        <w:rPr>
          <w:color w:val="231F20"/>
          <w:spacing w:val="-37"/>
        </w:rPr>
        <w:t> </w:t>
      </w:r>
      <w:r>
        <w:rPr>
          <w:color w:val="231F20"/>
        </w:rPr>
        <w:t>etnia</w:t>
      </w:r>
      <w:r>
        <w:rPr>
          <w:color w:val="231F20"/>
          <w:spacing w:val="-37"/>
        </w:rPr>
        <w:t> </w:t>
      </w:r>
      <w:r>
        <w:rPr>
          <w:color w:val="231F20"/>
        </w:rPr>
        <w:t>específica.</w:t>
      </w:r>
      <w:r>
        <w:rPr>
          <w:color w:val="231F20"/>
          <w:spacing w:val="-37"/>
        </w:rPr>
        <w:t> </w:t>
      </w:r>
      <w:r>
        <w:rPr>
          <w:color w:val="231F20"/>
        </w:rPr>
        <w:t>La</w:t>
      </w:r>
      <w:r>
        <w:rPr>
          <w:color w:val="231F20"/>
          <w:spacing w:val="-37"/>
        </w:rPr>
        <w:t> </w:t>
      </w:r>
      <w:r>
        <w:rPr>
          <w:color w:val="231F20"/>
        </w:rPr>
        <w:t>producción de</w:t>
      </w:r>
      <w:r>
        <w:rPr>
          <w:color w:val="231F20"/>
          <w:spacing w:val="-15"/>
        </w:rPr>
        <w:t> </w:t>
      </w:r>
      <w:r>
        <w:rPr>
          <w:color w:val="231F20"/>
        </w:rPr>
        <w:t>patrimonio</w:t>
      </w:r>
      <w:r>
        <w:rPr>
          <w:color w:val="231F20"/>
          <w:spacing w:val="-15"/>
        </w:rPr>
        <w:t> </w:t>
      </w:r>
      <w:r>
        <w:rPr>
          <w:color w:val="231F20"/>
        </w:rPr>
        <w:t>cultural</w:t>
      </w:r>
      <w:r>
        <w:rPr>
          <w:color w:val="231F20"/>
          <w:spacing w:val="-15"/>
        </w:rPr>
        <w:t> </w:t>
      </w:r>
      <w:r>
        <w:rPr>
          <w:color w:val="231F20"/>
        </w:rPr>
        <w:t>es</w:t>
      </w:r>
      <w:r>
        <w:rPr>
          <w:color w:val="231F20"/>
          <w:spacing w:val="-15"/>
        </w:rPr>
        <w:t> </w:t>
      </w:r>
      <w:r>
        <w:rPr>
          <w:color w:val="231F20"/>
        </w:rPr>
        <w:t>emitida</w:t>
      </w:r>
      <w:r>
        <w:rPr>
          <w:color w:val="231F20"/>
          <w:spacing w:val="-15"/>
        </w:rPr>
        <w:t> </w:t>
      </w:r>
      <w:r>
        <w:rPr>
          <w:color w:val="231F20"/>
        </w:rPr>
        <w:t>por</w:t>
      </w:r>
      <w:r>
        <w:rPr>
          <w:color w:val="231F20"/>
          <w:spacing w:val="-15"/>
        </w:rPr>
        <w:t> </w:t>
      </w:r>
      <w:r>
        <w:rPr>
          <w:color w:val="231F20"/>
        </w:rPr>
        <w:t>las</w:t>
      </w:r>
      <w:r>
        <w:rPr>
          <w:color w:val="231F20"/>
          <w:spacing w:val="-15"/>
        </w:rPr>
        <w:t> </w:t>
      </w:r>
      <w:r>
        <w:rPr>
          <w:color w:val="231F20"/>
        </w:rPr>
        <w:t>tics</w:t>
      </w:r>
      <w:r>
        <w:rPr>
          <w:color w:val="231F20"/>
          <w:spacing w:val="-15"/>
        </w:rPr>
        <w:t> </w:t>
      </w:r>
      <w:r>
        <w:rPr>
          <w:color w:val="231F20"/>
        </w:rPr>
        <w:t>por</w:t>
      </w:r>
      <w:r>
        <w:rPr>
          <w:color w:val="231F20"/>
          <w:spacing w:val="-15"/>
        </w:rPr>
        <w:t> </w:t>
      </w:r>
      <w:r>
        <w:rPr>
          <w:color w:val="231F20"/>
        </w:rPr>
        <w:t>otros</w:t>
      </w:r>
      <w:r>
        <w:rPr>
          <w:color w:val="231F20"/>
          <w:spacing w:val="-15"/>
        </w:rPr>
        <w:t> </w:t>
      </w:r>
      <w:r>
        <w:rPr>
          <w:color w:val="231F20"/>
        </w:rPr>
        <w:t>diferentes</w:t>
      </w:r>
      <w:r>
        <w:rPr>
          <w:color w:val="231F20"/>
          <w:spacing w:val="-15"/>
        </w:rPr>
        <w:t> </w:t>
      </w:r>
      <w:r>
        <w:rPr>
          <w:color w:val="231F20"/>
        </w:rPr>
        <w:t>a</w:t>
      </w:r>
      <w:r>
        <w:rPr>
          <w:color w:val="231F20"/>
          <w:spacing w:val="-15"/>
        </w:rPr>
        <w:t> </w:t>
      </w:r>
      <w:r>
        <w:rPr>
          <w:color w:val="231F20"/>
        </w:rPr>
        <w:t>las </w:t>
      </w:r>
      <w:r>
        <w:rPr>
          <w:color w:val="231F20"/>
          <w:w w:val="95"/>
        </w:rPr>
        <w:t>comunidades</w:t>
      </w:r>
      <w:r>
        <w:rPr>
          <w:color w:val="231F20"/>
          <w:spacing w:val="-9"/>
          <w:w w:val="95"/>
        </w:rPr>
        <w:t> </w:t>
      </w:r>
      <w:r>
        <w:rPr>
          <w:color w:val="231F20"/>
          <w:w w:val="95"/>
        </w:rPr>
        <w:t>de</w:t>
      </w:r>
      <w:r>
        <w:rPr>
          <w:color w:val="231F20"/>
          <w:spacing w:val="-9"/>
          <w:w w:val="95"/>
        </w:rPr>
        <w:t> </w:t>
      </w:r>
      <w:r>
        <w:rPr>
          <w:color w:val="231F20"/>
          <w:w w:val="95"/>
        </w:rPr>
        <w:t>donde</w:t>
      </w:r>
      <w:r>
        <w:rPr>
          <w:color w:val="231F20"/>
          <w:spacing w:val="-9"/>
          <w:w w:val="95"/>
        </w:rPr>
        <w:t> </w:t>
      </w:r>
      <w:r>
        <w:rPr>
          <w:color w:val="231F20"/>
          <w:w w:val="95"/>
        </w:rPr>
        <w:t>es</w:t>
      </w:r>
      <w:r>
        <w:rPr>
          <w:color w:val="231F20"/>
          <w:spacing w:val="-9"/>
          <w:w w:val="95"/>
        </w:rPr>
        <w:t> </w:t>
      </w:r>
      <w:r>
        <w:rPr>
          <w:color w:val="231F20"/>
          <w:w w:val="95"/>
        </w:rPr>
        <w:t>originario</w:t>
      </w:r>
      <w:r>
        <w:rPr>
          <w:color w:val="231F20"/>
          <w:spacing w:val="-9"/>
          <w:w w:val="95"/>
        </w:rPr>
        <w:t> </w:t>
      </w:r>
      <w:r>
        <w:rPr>
          <w:color w:val="231F20"/>
          <w:w w:val="95"/>
        </w:rPr>
        <w:t>dicho</w:t>
      </w:r>
      <w:r>
        <w:rPr>
          <w:color w:val="231F20"/>
          <w:spacing w:val="-9"/>
          <w:w w:val="95"/>
        </w:rPr>
        <w:t> </w:t>
      </w:r>
      <w:r>
        <w:rPr>
          <w:color w:val="231F20"/>
          <w:w w:val="95"/>
        </w:rPr>
        <w:t>patrimonio.</w:t>
      </w:r>
    </w:p>
    <w:p>
      <w:pPr>
        <w:pStyle w:val="BodyText"/>
      </w:pPr>
    </w:p>
    <w:p>
      <w:pPr>
        <w:pStyle w:val="BodyText"/>
        <w:spacing w:before="8"/>
        <w:rPr>
          <w:sz w:val="19"/>
        </w:rPr>
      </w:pPr>
    </w:p>
    <w:p>
      <w:pPr>
        <w:pStyle w:val="BodyText"/>
        <w:spacing w:line="278" w:lineRule="auto"/>
        <w:ind w:left="110" w:right="108"/>
        <w:jc w:val="both"/>
      </w:pPr>
      <w:r>
        <w:rPr>
          <w:color w:val="231F20"/>
        </w:rPr>
        <w:t>Las</w:t>
      </w:r>
      <w:r>
        <w:rPr>
          <w:color w:val="231F20"/>
          <w:spacing w:val="-46"/>
        </w:rPr>
        <w:t> </w:t>
      </w:r>
      <w:r>
        <w:rPr>
          <w:color w:val="231F20"/>
        </w:rPr>
        <w:t>redes</w:t>
      </w:r>
      <w:r>
        <w:rPr>
          <w:color w:val="231F20"/>
          <w:spacing w:val="-46"/>
        </w:rPr>
        <w:t> </w:t>
      </w:r>
      <w:r>
        <w:rPr>
          <w:color w:val="231F20"/>
        </w:rPr>
        <w:t>sociales</w:t>
      </w:r>
      <w:r>
        <w:rPr>
          <w:color w:val="231F20"/>
          <w:spacing w:val="-46"/>
        </w:rPr>
        <w:t> </w:t>
      </w:r>
      <w:r>
        <w:rPr>
          <w:color w:val="231F20"/>
        </w:rPr>
        <w:t>han</w:t>
      </w:r>
      <w:r>
        <w:rPr>
          <w:color w:val="231F20"/>
          <w:spacing w:val="-46"/>
        </w:rPr>
        <w:t> </w:t>
      </w:r>
      <w:r>
        <w:rPr>
          <w:color w:val="231F20"/>
        </w:rPr>
        <w:t>comenzado</w:t>
      </w:r>
      <w:r>
        <w:rPr>
          <w:color w:val="231F20"/>
          <w:spacing w:val="-46"/>
        </w:rPr>
        <w:t> </w:t>
      </w:r>
      <w:r>
        <w:rPr>
          <w:color w:val="231F20"/>
        </w:rPr>
        <w:t>a</w:t>
      </w:r>
      <w:r>
        <w:rPr>
          <w:color w:val="231F20"/>
          <w:spacing w:val="-46"/>
        </w:rPr>
        <w:t> </w:t>
      </w:r>
      <w:r>
        <w:rPr>
          <w:color w:val="231F20"/>
        </w:rPr>
        <w:t>formar</w:t>
      </w:r>
      <w:r>
        <w:rPr>
          <w:color w:val="231F20"/>
          <w:spacing w:val="-46"/>
        </w:rPr>
        <w:t> </w:t>
      </w:r>
      <w:r>
        <w:rPr>
          <w:color w:val="231F20"/>
        </w:rPr>
        <w:t>parte</w:t>
      </w:r>
      <w:r>
        <w:rPr>
          <w:color w:val="231F20"/>
          <w:spacing w:val="-46"/>
        </w:rPr>
        <w:t> </w:t>
      </w:r>
      <w:r>
        <w:rPr>
          <w:color w:val="231F20"/>
        </w:rPr>
        <w:t>de</w:t>
      </w:r>
      <w:r>
        <w:rPr>
          <w:color w:val="231F20"/>
          <w:spacing w:val="-46"/>
        </w:rPr>
        <w:t> </w:t>
      </w:r>
      <w:r>
        <w:rPr>
          <w:color w:val="231F20"/>
        </w:rPr>
        <w:t>las</w:t>
      </w:r>
      <w:r>
        <w:rPr>
          <w:color w:val="231F20"/>
          <w:spacing w:val="-46"/>
        </w:rPr>
        <w:t> </w:t>
      </w:r>
      <w:r>
        <w:rPr>
          <w:color w:val="231F20"/>
        </w:rPr>
        <w:t>maneras</w:t>
      </w:r>
      <w:r>
        <w:rPr>
          <w:color w:val="231F20"/>
          <w:spacing w:val="-46"/>
        </w:rPr>
        <w:t> </w:t>
      </w:r>
      <w:r>
        <w:rPr>
          <w:color w:val="231F20"/>
        </w:rPr>
        <w:t>en</w:t>
      </w:r>
      <w:r>
        <w:rPr>
          <w:color w:val="231F20"/>
          <w:spacing w:val="-46"/>
        </w:rPr>
        <w:t> </w:t>
      </w:r>
      <w:r>
        <w:rPr>
          <w:color w:val="231F20"/>
        </w:rPr>
        <w:t>que</w:t>
      </w:r>
      <w:r>
        <w:rPr>
          <w:color w:val="231F20"/>
          <w:spacing w:val="-46"/>
        </w:rPr>
        <w:t> </w:t>
      </w:r>
      <w:r>
        <w:rPr>
          <w:color w:val="231F20"/>
        </w:rPr>
        <w:t>la </w:t>
      </w:r>
      <w:r>
        <w:rPr>
          <w:i/>
          <w:color w:val="231F20"/>
          <w:w w:val="95"/>
        </w:rPr>
        <w:t>generación.net</w:t>
      </w:r>
      <w:r>
        <w:rPr>
          <w:i/>
          <w:color w:val="231F20"/>
          <w:spacing w:val="-13"/>
          <w:w w:val="95"/>
        </w:rPr>
        <w:t> </w:t>
      </w:r>
      <w:r>
        <w:rPr>
          <w:color w:val="231F20"/>
          <w:w w:val="95"/>
        </w:rPr>
        <w:t>interactúa</w:t>
      </w:r>
      <w:r>
        <w:rPr>
          <w:color w:val="231F20"/>
          <w:spacing w:val="-13"/>
          <w:w w:val="95"/>
        </w:rPr>
        <w:t> </w:t>
      </w:r>
      <w:r>
        <w:rPr>
          <w:color w:val="231F20"/>
          <w:w w:val="95"/>
        </w:rPr>
        <w:t>con</w:t>
      </w:r>
      <w:r>
        <w:rPr>
          <w:color w:val="231F20"/>
          <w:spacing w:val="-13"/>
          <w:w w:val="95"/>
        </w:rPr>
        <w:t> </w:t>
      </w:r>
      <w:r>
        <w:rPr>
          <w:color w:val="231F20"/>
          <w:w w:val="95"/>
        </w:rPr>
        <w:t>la</w:t>
      </w:r>
      <w:r>
        <w:rPr>
          <w:color w:val="231F20"/>
          <w:spacing w:val="-13"/>
          <w:w w:val="95"/>
        </w:rPr>
        <w:t> </w:t>
      </w:r>
      <w:r>
        <w:rPr>
          <w:color w:val="231F20"/>
          <w:w w:val="95"/>
        </w:rPr>
        <w:t>Internet.</w:t>
      </w:r>
      <w:r>
        <w:rPr>
          <w:color w:val="231F20"/>
          <w:spacing w:val="-13"/>
          <w:w w:val="95"/>
        </w:rPr>
        <w:t> </w:t>
      </w:r>
      <w:r>
        <w:rPr>
          <w:color w:val="231F20"/>
          <w:w w:val="95"/>
        </w:rPr>
        <w:t>Han</w:t>
      </w:r>
      <w:r>
        <w:rPr>
          <w:color w:val="231F20"/>
          <w:spacing w:val="-13"/>
          <w:w w:val="95"/>
        </w:rPr>
        <w:t> </w:t>
      </w:r>
      <w:r>
        <w:rPr>
          <w:color w:val="231F20"/>
          <w:w w:val="95"/>
        </w:rPr>
        <w:t>encontrado</w:t>
      </w:r>
      <w:r>
        <w:rPr>
          <w:color w:val="231F20"/>
          <w:spacing w:val="-13"/>
          <w:w w:val="95"/>
        </w:rPr>
        <w:t> </w:t>
      </w:r>
      <w:r>
        <w:rPr>
          <w:color w:val="231F20"/>
          <w:w w:val="95"/>
        </w:rPr>
        <w:t>que</w:t>
      </w:r>
      <w:r>
        <w:rPr>
          <w:color w:val="231F20"/>
          <w:spacing w:val="-13"/>
          <w:w w:val="95"/>
        </w:rPr>
        <w:t> </w:t>
      </w:r>
      <w:r>
        <w:rPr>
          <w:color w:val="231F20"/>
          <w:w w:val="95"/>
        </w:rPr>
        <w:t>el</w:t>
      </w:r>
      <w:r>
        <w:rPr>
          <w:color w:val="231F20"/>
          <w:spacing w:val="-13"/>
          <w:w w:val="95"/>
        </w:rPr>
        <w:t> </w:t>
      </w:r>
      <w:r>
        <w:rPr>
          <w:color w:val="231F20"/>
          <w:w w:val="95"/>
        </w:rPr>
        <w:t>abanico </w:t>
      </w:r>
      <w:r>
        <w:rPr>
          <w:color w:val="231F20"/>
        </w:rPr>
        <w:t>de</w:t>
      </w:r>
      <w:r>
        <w:rPr>
          <w:color w:val="231F20"/>
          <w:spacing w:val="-16"/>
        </w:rPr>
        <w:t> </w:t>
      </w:r>
      <w:r>
        <w:rPr>
          <w:color w:val="231F20"/>
        </w:rPr>
        <w:t>la</w:t>
      </w:r>
      <w:r>
        <w:rPr>
          <w:color w:val="231F20"/>
          <w:spacing w:val="-16"/>
        </w:rPr>
        <w:t> </w:t>
      </w:r>
      <w:r>
        <w:rPr>
          <w:color w:val="231F20"/>
        </w:rPr>
        <w:t>información</w:t>
      </w:r>
      <w:r>
        <w:rPr>
          <w:color w:val="231F20"/>
          <w:spacing w:val="-16"/>
        </w:rPr>
        <w:t> </w:t>
      </w:r>
      <w:r>
        <w:rPr>
          <w:color w:val="231F20"/>
        </w:rPr>
        <w:t>va</w:t>
      </w:r>
      <w:r>
        <w:rPr>
          <w:color w:val="231F20"/>
          <w:spacing w:val="-16"/>
        </w:rPr>
        <w:t> </w:t>
      </w:r>
      <w:r>
        <w:rPr>
          <w:color w:val="231F20"/>
        </w:rPr>
        <w:t>más</w:t>
      </w:r>
      <w:r>
        <w:rPr>
          <w:color w:val="231F20"/>
          <w:spacing w:val="-16"/>
        </w:rPr>
        <w:t> </w:t>
      </w:r>
      <w:r>
        <w:rPr>
          <w:color w:val="231F20"/>
        </w:rPr>
        <w:t>allá</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misma</w:t>
      </w:r>
      <w:r>
        <w:rPr>
          <w:color w:val="231F20"/>
          <w:spacing w:val="-16"/>
        </w:rPr>
        <w:t> </w:t>
      </w:r>
      <w:r>
        <w:rPr>
          <w:color w:val="231F20"/>
        </w:rPr>
        <w:t>y</w:t>
      </w:r>
      <w:r>
        <w:rPr>
          <w:color w:val="231F20"/>
          <w:spacing w:val="-16"/>
        </w:rPr>
        <w:t> </w:t>
      </w:r>
      <w:r>
        <w:rPr>
          <w:color w:val="231F20"/>
        </w:rPr>
        <w:t>expande</w:t>
      </w:r>
      <w:r>
        <w:rPr>
          <w:color w:val="231F20"/>
          <w:spacing w:val="-16"/>
        </w:rPr>
        <w:t> </w:t>
      </w:r>
      <w:r>
        <w:rPr>
          <w:color w:val="231F20"/>
        </w:rPr>
        <w:t>sus</w:t>
      </w:r>
      <w:r>
        <w:rPr>
          <w:color w:val="231F20"/>
          <w:spacing w:val="-16"/>
        </w:rPr>
        <w:t> </w:t>
      </w:r>
      <w:r>
        <w:rPr>
          <w:color w:val="231F20"/>
        </w:rPr>
        <w:t>redes</w:t>
      </w:r>
      <w:r>
        <w:rPr>
          <w:color w:val="231F20"/>
          <w:spacing w:val="-16"/>
        </w:rPr>
        <w:t> </w:t>
      </w:r>
      <w:r>
        <w:rPr>
          <w:color w:val="231F20"/>
        </w:rPr>
        <w:t>a</w:t>
      </w:r>
      <w:r>
        <w:rPr>
          <w:color w:val="231F20"/>
          <w:spacing w:val="-16"/>
        </w:rPr>
        <w:t> </w:t>
      </w:r>
      <w:r>
        <w:rPr>
          <w:color w:val="231F20"/>
        </w:rPr>
        <w:t>otros confines,</w:t>
      </w:r>
      <w:r>
        <w:rPr>
          <w:color w:val="231F20"/>
          <w:spacing w:val="-22"/>
        </w:rPr>
        <w:t> </w:t>
      </w:r>
      <w:r>
        <w:rPr>
          <w:color w:val="231F20"/>
        </w:rPr>
        <w:t>a</w:t>
      </w:r>
      <w:r>
        <w:rPr>
          <w:color w:val="231F20"/>
          <w:spacing w:val="-22"/>
        </w:rPr>
        <w:t> </w:t>
      </w:r>
      <w:r>
        <w:rPr>
          <w:color w:val="231F20"/>
        </w:rPr>
        <w:t>través</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rPr>
        <w:t>cuales</w:t>
      </w:r>
      <w:r>
        <w:rPr>
          <w:color w:val="231F20"/>
          <w:spacing w:val="-22"/>
        </w:rPr>
        <w:t> </w:t>
      </w:r>
      <w:r>
        <w:rPr>
          <w:color w:val="231F20"/>
        </w:rPr>
        <w:t>pueden</w:t>
      </w:r>
      <w:r>
        <w:rPr>
          <w:color w:val="231F20"/>
          <w:spacing w:val="-22"/>
        </w:rPr>
        <w:t> </w:t>
      </w:r>
      <w:r>
        <w:rPr>
          <w:color w:val="231F20"/>
        </w:rPr>
        <w:t>conocer</w:t>
      </w:r>
      <w:r>
        <w:rPr>
          <w:color w:val="231F20"/>
          <w:spacing w:val="-22"/>
        </w:rPr>
        <w:t> </w:t>
      </w:r>
      <w:r>
        <w:rPr>
          <w:color w:val="231F20"/>
        </w:rPr>
        <w:t>a</w:t>
      </w:r>
      <w:r>
        <w:rPr>
          <w:color w:val="231F20"/>
          <w:spacing w:val="-22"/>
        </w:rPr>
        <w:t> </w:t>
      </w:r>
      <w:r>
        <w:rPr>
          <w:color w:val="231F20"/>
        </w:rPr>
        <w:t>otras</w:t>
      </w:r>
      <w:r>
        <w:rPr>
          <w:color w:val="231F20"/>
          <w:spacing w:val="-22"/>
        </w:rPr>
        <w:t> </w:t>
      </w:r>
      <w:r>
        <w:rPr>
          <w:color w:val="231F20"/>
        </w:rPr>
        <w:t>personas,</w:t>
      </w:r>
      <w:r>
        <w:rPr>
          <w:color w:val="231F20"/>
          <w:spacing w:val="-22"/>
        </w:rPr>
        <w:t> </w:t>
      </w:r>
      <w:r>
        <w:rPr>
          <w:color w:val="231F20"/>
        </w:rPr>
        <w:t>hacer grupos</w:t>
      </w:r>
      <w:r>
        <w:rPr>
          <w:color w:val="231F20"/>
          <w:spacing w:val="-38"/>
        </w:rPr>
        <w:t> </w:t>
      </w:r>
      <w:r>
        <w:rPr>
          <w:color w:val="231F20"/>
        </w:rPr>
        <w:t>de</w:t>
      </w:r>
      <w:r>
        <w:rPr>
          <w:color w:val="231F20"/>
          <w:spacing w:val="-38"/>
        </w:rPr>
        <w:t> </w:t>
      </w:r>
      <w:r>
        <w:rPr>
          <w:color w:val="231F20"/>
        </w:rPr>
        <w:t>amigos</w:t>
      </w:r>
      <w:r>
        <w:rPr>
          <w:color w:val="231F20"/>
          <w:spacing w:val="-38"/>
        </w:rPr>
        <w:t> </w:t>
      </w:r>
      <w:r>
        <w:rPr>
          <w:color w:val="231F20"/>
        </w:rPr>
        <w:t>y</w:t>
      </w:r>
      <w:r>
        <w:rPr>
          <w:color w:val="231F20"/>
          <w:spacing w:val="-38"/>
        </w:rPr>
        <w:t> </w:t>
      </w:r>
      <w:r>
        <w:rPr>
          <w:color w:val="231F20"/>
        </w:rPr>
        <w:t>ensanchar</w:t>
      </w:r>
      <w:r>
        <w:rPr>
          <w:color w:val="231F20"/>
          <w:spacing w:val="-38"/>
        </w:rPr>
        <w:t> </w:t>
      </w:r>
      <w:r>
        <w:rPr>
          <w:color w:val="231F20"/>
        </w:rPr>
        <w:t>su</w:t>
      </w:r>
      <w:r>
        <w:rPr>
          <w:color w:val="231F20"/>
          <w:spacing w:val="-38"/>
        </w:rPr>
        <w:t> </w:t>
      </w:r>
      <w:r>
        <w:rPr>
          <w:color w:val="231F20"/>
        </w:rPr>
        <w:t>horizonte.</w:t>
      </w:r>
      <w:r>
        <w:rPr>
          <w:color w:val="231F20"/>
          <w:spacing w:val="-38"/>
        </w:rPr>
        <w:t> </w:t>
      </w:r>
      <w:r>
        <w:rPr>
          <w:color w:val="231F20"/>
        </w:rPr>
        <w:t>Los</w:t>
      </w:r>
      <w:r>
        <w:rPr>
          <w:color w:val="231F20"/>
          <w:spacing w:val="-38"/>
        </w:rPr>
        <w:t> </w:t>
      </w:r>
      <w:r>
        <w:rPr>
          <w:color w:val="231F20"/>
        </w:rPr>
        <w:t>datos</w:t>
      </w:r>
      <w:r>
        <w:rPr>
          <w:color w:val="231F20"/>
          <w:spacing w:val="-38"/>
        </w:rPr>
        <w:t> </w:t>
      </w:r>
      <w:r>
        <w:rPr>
          <w:color w:val="231F20"/>
        </w:rPr>
        <w:t>de</w:t>
      </w:r>
      <w:r>
        <w:rPr>
          <w:color w:val="231F20"/>
          <w:spacing w:val="-38"/>
        </w:rPr>
        <w:t> </w:t>
      </w:r>
      <w:r>
        <w:rPr>
          <w:color w:val="231F20"/>
        </w:rPr>
        <w:t>las</w:t>
      </w:r>
      <w:r>
        <w:rPr>
          <w:color w:val="231F20"/>
          <w:spacing w:val="-38"/>
        </w:rPr>
        <w:t> </w:t>
      </w:r>
      <w:r>
        <w:rPr>
          <w:color w:val="231F20"/>
        </w:rPr>
        <w:t>gráficas</w:t>
      </w:r>
      <w:r>
        <w:rPr>
          <w:color w:val="231F20"/>
          <w:spacing w:val="-38"/>
        </w:rPr>
        <w:t> </w:t>
      </w:r>
      <w:r>
        <w:rPr>
          <w:color w:val="231F20"/>
        </w:rPr>
        <w:t>49, </w:t>
      </w:r>
      <w:r>
        <w:rPr>
          <w:color w:val="231F20"/>
          <w:w w:val="95"/>
        </w:rPr>
        <w:t>52,</w:t>
      </w:r>
      <w:r>
        <w:rPr>
          <w:color w:val="231F20"/>
          <w:spacing w:val="-18"/>
          <w:w w:val="95"/>
        </w:rPr>
        <w:t> </w:t>
      </w:r>
      <w:r>
        <w:rPr>
          <w:color w:val="231F20"/>
          <w:w w:val="95"/>
        </w:rPr>
        <w:t>56</w:t>
      </w:r>
      <w:r>
        <w:rPr>
          <w:color w:val="231F20"/>
          <w:spacing w:val="-18"/>
          <w:w w:val="95"/>
        </w:rPr>
        <w:t> </w:t>
      </w:r>
      <w:r>
        <w:rPr>
          <w:color w:val="231F20"/>
          <w:w w:val="95"/>
        </w:rPr>
        <w:t>y</w:t>
      </w:r>
      <w:r>
        <w:rPr>
          <w:color w:val="231F20"/>
          <w:spacing w:val="-18"/>
          <w:w w:val="95"/>
        </w:rPr>
        <w:t> </w:t>
      </w:r>
      <w:r>
        <w:rPr>
          <w:color w:val="231F20"/>
          <w:w w:val="95"/>
        </w:rPr>
        <w:t>57</w:t>
      </w:r>
      <w:r>
        <w:rPr>
          <w:color w:val="231F20"/>
          <w:spacing w:val="-18"/>
          <w:w w:val="95"/>
        </w:rPr>
        <w:t> </w:t>
      </w:r>
      <w:r>
        <w:rPr>
          <w:color w:val="231F20"/>
          <w:w w:val="95"/>
        </w:rPr>
        <w:t>son</w:t>
      </w:r>
      <w:r>
        <w:rPr>
          <w:color w:val="231F20"/>
          <w:spacing w:val="-18"/>
          <w:w w:val="95"/>
        </w:rPr>
        <w:t> </w:t>
      </w:r>
      <w:r>
        <w:rPr>
          <w:color w:val="231F20"/>
          <w:w w:val="95"/>
        </w:rPr>
        <w:t>ilustrativas</w:t>
      </w:r>
      <w:r>
        <w:rPr>
          <w:color w:val="231F20"/>
          <w:spacing w:val="-18"/>
          <w:w w:val="95"/>
        </w:rPr>
        <w:t> </w:t>
      </w:r>
      <w:r>
        <w:rPr>
          <w:color w:val="231F20"/>
          <w:w w:val="95"/>
        </w:rPr>
        <w:t>al</w:t>
      </w:r>
      <w:r>
        <w:rPr>
          <w:color w:val="231F20"/>
          <w:spacing w:val="-18"/>
          <w:w w:val="95"/>
        </w:rPr>
        <w:t> </w:t>
      </w:r>
      <w:r>
        <w:rPr>
          <w:color w:val="231F20"/>
          <w:w w:val="95"/>
        </w:rPr>
        <w:t>respecto:</w:t>
      </w:r>
      <w:r>
        <w:rPr>
          <w:color w:val="231F20"/>
          <w:spacing w:val="-18"/>
          <w:w w:val="95"/>
        </w:rPr>
        <w:t> </w:t>
      </w:r>
      <w:r>
        <w:rPr>
          <w:color w:val="231F20"/>
          <w:w w:val="95"/>
        </w:rPr>
        <w:t>el</w:t>
      </w:r>
      <w:r>
        <w:rPr>
          <w:color w:val="231F20"/>
          <w:spacing w:val="-18"/>
          <w:w w:val="95"/>
        </w:rPr>
        <w:t> </w:t>
      </w:r>
      <w:r>
        <w:rPr>
          <w:color w:val="231F20"/>
          <w:w w:val="95"/>
        </w:rPr>
        <w:t>segmento</w:t>
      </w:r>
      <w:r>
        <w:rPr>
          <w:color w:val="231F20"/>
          <w:spacing w:val="-18"/>
          <w:w w:val="95"/>
        </w:rPr>
        <w:t> </w:t>
      </w:r>
      <w:r>
        <w:rPr>
          <w:color w:val="231F20"/>
          <w:w w:val="95"/>
        </w:rPr>
        <w:t>3</w:t>
      </w:r>
      <w:r>
        <w:rPr>
          <w:color w:val="231F20"/>
          <w:spacing w:val="-18"/>
          <w:w w:val="95"/>
        </w:rPr>
        <w:t> </w:t>
      </w:r>
      <w:r>
        <w:rPr>
          <w:color w:val="231F20"/>
          <w:w w:val="95"/>
        </w:rPr>
        <w:t>o</w:t>
      </w:r>
      <w:r>
        <w:rPr>
          <w:color w:val="231F20"/>
          <w:spacing w:val="-18"/>
          <w:w w:val="95"/>
        </w:rPr>
        <w:t> </w:t>
      </w:r>
      <w:r>
        <w:rPr>
          <w:i/>
          <w:color w:val="231F20"/>
          <w:w w:val="95"/>
        </w:rPr>
        <w:t>generación.net</w:t>
      </w:r>
      <w:r>
        <w:rPr>
          <w:i/>
          <w:color w:val="231F20"/>
          <w:spacing w:val="-18"/>
          <w:w w:val="95"/>
        </w:rPr>
        <w:t> </w:t>
      </w:r>
      <w:r>
        <w:rPr>
          <w:color w:val="231F20"/>
          <w:w w:val="95"/>
        </w:rPr>
        <w:t>ha </w:t>
      </w:r>
      <w:r>
        <w:rPr>
          <w:color w:val="231F20"/>
        </w:rPr>
        <w:t>comenzado</w:t>
      </w:r>
      <w:r>
        <w:rPr>
          <w:color w:val="231F20"/>
          <w:spacing w:val="-23"/>
        </w:rPr>
        <w:t> </w:t>
      </w:r>
      <w:r>
        <w:rPr>
          <w:color w:val="231F20"/>
        </w:rPr>
        <w:t>a</w:t>
      </w:r>
      <w:r>
        <w:rPr>
          <w:color w:val="231F20"/>
          <w:spacing w:val="-23"/>
        </w:rPr>
        <w:t> </w:t>
      </w:r>
      <w:r>
        <w:rPr>
          <w:color w:val="231F20"/>
        </w:rPr>
        <w:t>interactuar</w:t>
      </w:r>
      <w:r>
        <w:rPr>
          <w:color w:val="231F20"/>
          <w:spacing w:val="-23"/>
        </w:rPr>
        <w:t> </w:t>
      </w:r>
      <w:r>
        <w:rPr>
          <w:color w:val="231F20"/>
        </w:rPr>
        <w:t>con</w:t>
      </w:r>
      <w:r>
        <w:rPr>
          <w:color w:val="231F20"/>
          <w:spacing w:val="-23"/>
        </w:rPr>
        <w:t> </w:t>
      </w:r>
      <w:r>
        <w:rPr>
          <w:color w:val="231F20"/>
        </w:rPr>
        <w:t>otros</w:t>
      </w:r>
      <w:r>
        <w:rPr>
          <w:color w:val="231F20"/>
          <w:spacing w:val="-23"/>
        </w:rPr>
        <w:t> </w:t>
      </w:r>
      <w:r>
        <w:rPr>
          <w:color w:val="231F20"/>
        </w:rPr>
        <w:t>por</w:t>
      </w:r>
      <w:r>
        <w:rPr>
          <w:color w:val="231F20"/>
          <w:spacing w:val="-23"/>
        </w:rPr>
        <w:t> </w:t>
      </w:r>
      <w:r>
        <w:rPr>
          <w:color w:val="231F20"/>
        </w:rPr>
        <w:t>medio</w:t>
      </w:r>
      <w:r>
        <w:rPr>
          <w:color w:val="231F20"/>
          <w:spacing w:val="-23"/>
        </w:rPr>
        <w:t> </w:t>
      </w:r>
      <w:r>
        <w:rPr>
          <w:color w:val="231F20"/>
        </w:rPr>
        <w:t>de</w:t>
      </w:r>
      <w:r>
        <w:rPr>
          <w:color w:val="231F20"/>
          <w:spacing w:val="-23"/>
        </w:rPr>
        <w:t> </w:t>
      </w:r>
      <w:r>
        <w:rPr>
          <w:color w:val="231F20"/>
        </w:rPr>
        <w:t>las</w:t>
      </w:r>
      <w:r>
        <w:rPr>
          <w:color w:val="231F20"/>
          <w:spacing w:val="-23"/>
        </w:rPr>
        <w:t> </w:t>
      </w:r>
      <w:r>
        <w:rPr>
          <w:color w:val="231F20"/>
        </w:rPr>
        <w:t>redes</w:t>
      </w:r>
      <w:r>
        <w:rPr>
          <w:color w:val="231F20"/>
          <w:spacing w:val="-23"/>
        </w:rPr>
        <w:t> </w:t>
      </w:r>
      <w:r>
        <w:rPr>
          <w:color w:val="231F20"/>
        </w:rPr>
        <w:t>sociales.</w:t>
      </w:r>
      <w:r>
        <w:rPr>
          <w:color w:val="231F20"/>
          <w:spacing w:val="-23"/>
        </w:rPr>
        <w:t> </w:t>
      </w:r>
      <w:r>
        <w:rPr>
          <w:color w:val="231F20"/>
        </w:rPr>
        <w:t>Sin duda,</w:t>
      </w:r>
      <w:r>
        <w:rPr>
          <w:color w:val="231F20"/>
          <w:spacing w:val="-7"/>
        </w:rPr>
        <w:t> </w:t>
      </w:r>
      <w:r>
        <w:rPr>
          <w:color w:val="231F20"/>
        </w:rPr>
        <w:t>esto</w:t>
      </w:r>
      <w:r>
        <w:rPr>
          <w:color w:val="231F20"/>
          <w:spacing w:val="-7"/>
        </w:rPr>
        <w:t> </w:t>
      </w:r>
      <w:r>
        <w:rPr>
          <w:color w:val="231F20"/>
        </w:rPr>
        <w:t>irá</w:t>
      </w:r>
      <w:r>
        <w:rPr>
          <w:color w:val="231F20"/>
          <w:spacing w:val="-7"/>
        </w:rPr>
        <w:t> </w:t>
      </w:r>
      <w:r>
        <w:rPr>
          <w:color w:val="231F20"/>
        </w:rPr>
        <w:t>creciendo</w:t>
      </w:r>
      <w:r>
        <w:rPr>
          <w:color w:val="231F20"/>
          <w:spacing w:val="-7"/>
        </w:rPr>
        <w:t> </w:t>
      </w:r>
      <w:r>
        <w:rPr>
          <w:color w:val="231F20"/>
        </w:rPr>
        <w:t>porque</w:t>
      </w:r>
      <w:r>
        <w:rPr>
          <w:color w:val="231F20"/>
          <w:spacing w:val="-7"/>
        </w:rPr>
        <w:t> </w:t>
      </w:r>
      <w:r>
        <w:rPr>
          <w:color w:val="231F20"/>
        </w:rPr>
        <w:t>las</w:t>
      </w:r>
      <w:r>
        <w:rPr>
          <w:color w:val="231F20"/>
          <w:spacing w:val="-7"/>
        </w:rPr>
        <w:t> </w:t>
      </w:r>
      <w:r>
        <w:rPr>
          <w:color w:val="231F20"/>
        </w:rPr>
        <w:t>expectativas</w:t>
      </w:r>
      <w:r>
        <w:rPr>
          <w:color w:val="231F20"/>
          <w:spacing w:val="-7"/>
        </w:rPr>
        <w:t> </w:t>
      </w:r>
      <w:r>
        <w:rPr>
          <w:color w:val="231F20"/>
        </w:rPr>
        <w:t>del</w:t>
      </w:r>
      <w:r>
        <w:rPr>
          <w:color w:val="231F20"/>
          <w:spacing w:val="-7"/>
        </w:rPr>
        <w:t> </w:t>
      </w:r>
      <w:r>
        <w:rPr>
          <w:color w:val="231F20"/>
        </w:rPr>
        <w:t>acceso</w:t>
      </w:r>
      <w:r>
        <w:rPr>
          <w:color w:val="231F20"/>
          <w:spacing w:val="-7"/>
        </w:rPr>
        <w:t> </w:t>
      </w:r>
      <w:r>
        <w:rPr>
          <w:color w:val="231F20"/>
        </w:rPr>
        <w:t>al</w:t>
      </w:r>
      <w:r>
        <w:rPr>
          <w:color w:val="231F20"/>
          <w:spacing w:val="-7"/>
        </w:rPr>
        <w:t> </w:t>
      </w:r>
      <w:r>
        <w:rPr>
          <w:color w:val="231F20"/>
        </w:rPr>
        <w:t>mundo global</w:t>
      </w:r>
      <w:r>
        <w:rPr>
          <w:color w:val="231F20"/>
          <w:spacing w:val="-36"/>
        </w:rPr>
        <w:t> </w:t>
      </w:r>
      <w:r>
        <w:rPr>
          <w:color w:val="231F20"/>
        </w:rPr>
        <w:t>son</w:t>
      </w:r>
      <w:r>
        <w:rPr>
          <w:color w:val="231F20"/>
          <w:spacing w:val="-36"/>
        </w:rPr>
        <w:t> </w:t>
      </w:r>
      <w:r>
        <w:rPr>
          <w:color w:val="231F20"/>
        </w:rPr>
        <w:t>parte</w:t>
      </w:r>
      <w:r>
        <w:rPr>
          <w:color w:val="231F20"/>
          <w:spacing w:val="-36"/>
        </w:rPr>
        <w:t> </w:t>
      </w:r>
      <w:r>
        <w:rPr>
          <w:color w:val="231F20"/>
        </w:rPr>
        <w:t>de</w:t>
      </w:r>
      <w:r>
        <w:rPr>
          <w:color w:val="231F20"/>
          <w:spacing w:val="-36"/>
        </w:rPr>
        <w:t> </w:t>
      </w:r>
      <w:r>
        <w:rPr>
          <w:color w:val="231F20"/>
        </w:rPr>
        <w:t>lo</w:t>
      </w:r>
      <w:r>
        <w:rPr>
          <w:color w:val="231F20"/>
          <w:spacing w:val="-36"/>
        </w:rPr>
        <w:t> </w:t>
      </w:r>
      <w:r>
        <w:rPr>
          <w:i/>
          <w:color w:val="231F20"/>
        </w:rPr>
        <w:t>glocal.</w:t>
      </w:r>
      <w:r>
        <w:rPr>
          <w:i/>
          <w:color w:val="231F20"/>
          <w:spacing w:val="-36"/>
        </w:rPr>
        <w:t> </w:t>
      </w:r>
      <w:r>
        <w:rPr>
          <w:color w:val="231F20"/>
        </w:rPr>
        <w:t>Un</w:t>
      </w:r>
      <w:r>
        <w:rPr>
          <w:color w:val="231F20"/>
          <w:spacing w:val="-36"/>
        </w:rPr>
        <w:t> </w:t>
      </w:r>
      <w:r>
        <w:rPr>
          <w:color w:val="231F20"/>
        </w:rPr>
        <w:t>dato</w:t>
      </w:r>
      <w:r>
        <w:rPr>
          <w:color w:val="231F20"/>
          <w:spacing w:val="-36"/>
        </w:rPr>
        <w:t> </w:t>
      </w:r>
      <w:r>
        <w:rPr>
          <w:color w:val="231F20"/>
        </w:rPr>
        <w:t>que</w:t>
      </w:r>
      <w:r>
        <w:rPr>
          <w:color w:val="231F20"/>
          <w:spacing w:val="-36"/>
        </w:rPr>
        <w:t> </w:t>
      </w:r>
      <w:r>
        <w:rPr>
          <w:color w:val="231F20"/>
        </w:rPr>
        <w:t>pudiera</w:t>
      </w:r>
      <w:r>
        <w:rPr>
          <w:color w:val="231F20"/>
          <w:spacing w:val="-36"/>
        </w:rPr>
        <w:t> </w:t>
      </w:r>
      <w:r>
        <w:rPr>
          <w:color w:val="231F20"/>
        </w:rPr>
        <w:t>corroborar</w:t>
      </w:r>
      <w:r>
        <w:rPr>
          <w:color w:val="231F20"/>
          <w:spacing w:val="-36"/>
        </w:rPr>
        <w:t> </w:t>
      </w:r>
      <w:r>
        <w:rPr>
          <w:color w:val="231F20"/>
        </w:rPr>
        <w:t>esto</w:t>
      </w:r>
      <w:r>
        <w:rPr>
          <w:color w:val="231F20"/>
          <w:spacing w:val="-36"/>
        </w:rPr>
        <w:t> </w:t>
      </w:r>
      <w:r>
        <w:rPr>
          <w:color w:val="231F20"/>
        </w:rPr>
        <w:t>es</w:t>
      </w:r>
      <w:r>
        <w:rPr>
          <w:color w:val="231F20"/>
          <w:spacing w:val="-36"/>
        </w:rPr>
        <w:t> </w:t>
      </w:r>
      <w:r>
        <w:rPr>
          <w:color w:val="231F20"/>
        </w:rPr>
        <w:t>que </w:t>
      </w:r>
      <w:r>
        <w:rPr>
          <w:color w:val="231F20"/>
          <w:w w:val="95"/>
        </w:rPr>
        <w:t>en</w:t>
      </w:r>
      <w:r>
        <w:rPr>
          <w:color w:val="231F20"/>
          <w:spacing w:val="-26"/>
          <w:w w:val="95"/>
        </w:rPr>
        <w:t> </w:t>
      </w:r>
      <w:r>
        <w:rPr>
          <w:color w:val="231F20"/>
          <w:w w:val="95"/>
        </w:rPr>
        <w:t>la</w:t>
      </w:r>
      <w:r>
        <w:rPr>
          <w:color w:val="231F20"/>
          <w:spacing w:val="-26"/>
          <w:w w:val="95"/>
        </w:rPr>
        <w:t> </w:t>
      </w:r>
      <w:r>
        <w:rPr>
          <w:color w:val="231F20"/>
          <w:w w:val="95"/>
        </w:rPr>
        <w:t>gráfica</w:t>
      </w:r>
      <w:r>
        <w:rPr>
          <w:color w:val="231F20"/>
          <w:spacing w:val="-26"/>
          <w:w w:val="95"/>
        </w:rPr>
        <w:t> </w:t>
      </w:r>
      <w:r>
        <w:rPr>
          <w:color w:val="231F20"/>
          <w:w w:val="95"/>
        </w:rPr>
        <w:t>56,</w:t>
      </w:r>
      <w:r>
        <w:rPr>
          <w:color w:val="231F20"/>
          <w:spacing w:val="-26"/>
          <w:w w:val="95"/>
        </w:rPr>
        <w:t> </w:t>
      </w:r>
      <w:r>
        <w:rPr>
          <w:color w:val="231F20"/>
          <w:w w:val="95"/>
        </w:rPr>
        <w:t>el</w:t>
      </w:r>
      <w:r>
        <w:rPr>
          <w:color w:val="231F20"/>
          <w:spacing w:val="-26"/>
          <w:w w:val="95"/>
        </w:rPr>
        <w:t> </w:t>
      </w:r>
      <w:r>
        <w:rPr>
          <w:color w:val="231F20"/>
          <w:w w:val="95"/>
        </w:rPr>
        <w:t>uso</w:t>
      </w:r>
      <w:r>
        <w:rPr>
          <w:color w:val="231F20"/>
          <w:spacing w:val="-26"/>
          <w:w w:val="95"/>
        </w:rPr>
        <w:t> </w:t>
      </w:r>
      <w:r>
        <w:rPr>
          <w:color w:val="231F20"/>
          <w:w w:val="95"/>
        </w:rPr>
        <w:t>de</w:t>
      </w:r>
      <w:r>
        <w:rPr>
          <w:color w:val="231F20"/>
          <w:spacing w:val="-26"/>
          <w:w w:val="95"/>
        </w:rPr>
        <w:t> </w:t>
      </w:r>
      <w:r>
        <w:rPr>
          <w:color w:val="231F20"/>
          <w:w w:val="95"/>
        </w:rPr>
        <w:t>las</w:t>
      </w:r>
      <w:r>
        <w:rPr>
          <w:color w:val="231F20"/>
          <w:spacing w:val="-26"/>
          <w:w w:val="95"/>
        </w:rPr>
        <w:t> </w:t>
      </w:r>
      <w:r>
        <w:rPr>
          <w:color w:val="231F20"/>
          <w:w w:val="95"/>
        </w:rPr>
        <w:t>redes</w:t>
      </w:r>
      <w:r>
        <w:rPr>
          <w:color w:val="231F20"/>
          <w:spacing w:val="-26"/>
          <w:w w:val="95"/>
        </w:rPr>
        <w:t> </w:t>
      </w:r>
      <w:r>
        <w:rPr>
          <w:color w:val="231F20"/>
          <w:w w:val="95"/>
        </w:rPr>
        <w:t>sociales,</w:t>
      </w:r>
      <w:r>
        <w:rPr>
          <w:color w:val="231F20"/>
          <w:spacing w:val="-26"/>
          <w:w w:val="95"/>
        </w:rPr>
        <w:t> </w:t>
      </w:r>
      <w:r>
        <w:rPr>
          <w:color w:val="231F20"/>
          <w:w w:val="95"/>
        </w:rPr>
        <w:t>para</w:t>
      </w:r>
      <w:r>
        <w:rPr>
          <w:color w:val="231F20"/>
          <w:spacing w:val="-26"/>
          <w:w w:val="95"/>
        </w:rPr>
        <w:t> </w:t>
      </w:r>
      <w:r>
        <w:rPr>
          <w:color w:val="231F20"/>
          <w:w w:val="95"/>
        </w:rPr>
        <w:t>el</w:t>
      </w:r>
      <w:r>
        <w:rPr>
          <w:color w:val="231F20"/>
          <w:spacing w:val="-26"/>
          <w:w w:val="95"/>
        </w:rPr>
        <w:t> </w:t>
      </w:r>
      <w:r>
        <w:rPr>
          <w:color w:val="231F20"/>
          <w:w w:val="95"/>
        </w:rPr>
        <w:t>segmento</w:t>
      </w:r>
      <w:r>
        <w:rPr>
          <w:color w:val="231F20"/>
          <w:spacing w:val="-26"/>
          <w:w w:val="95"/>
        </w:rPr>
        <w:t> </w:t>
      </w:r>
      <w:r>
        <w:rPr>
          <w:color w:val="231F20"/>
          <w:w w:val="95"/>
        </w:rPr>
        <w:t>3,</w:t>
      </w:r>
      <w:r>
        <w:rPr>
          <w:color w:val="231F20"/>
          <w:spacing w:val="-26"/>
          <w:w w:val="95"/>
        </w:rPr>
        <w:t> </w:t>
      </w:r>
      <w:r>
        <w:rPr>
          <w:color w:val="231F20"/>
          <w:w w:val="95"/>
        </w:rPr>
        <w:t>predomina en</w:t>
      </w:r>
      <w:r>
        <w:rPr>
          <w:color w:val="231F20"/>
          <w:spacing w:val="-12"/>
          <w:w w:val="95"/>
        </w:rPr>
        <w:t> </w:t>
      </w:r>
      <w:r>
        <w:rPr>
          <w:color w:val="231F20"/>
          <w:w w:val="95"/>
        </w:rPr>
        <w:t>la</w:t>
      </w:r>
      <w:r>
        <w:rPr>
          <w:color w:val="231F20"/>
          <w:spacing w:val="-12"/>
          <w:w w:val="95"/>
        </w:rPr>
        <w:t> </w:t>
      </w:r>
      <w:r>
        <w:rPr>
          <w:color w:val="231F20"/>
          <w:w w:val="95"/>
        </w:rPr>
        <w:t>comunicación</w:t>
      </w:r>
      <w:r>
        <w:rPr>
          <w:color w:val="231F20"/>
          <w:spacing w:val="-12"/>
          <w:w w:val="95"/>
        </w:rPr>
        <w:t> </w:t>
      </w:r>
      <w:r>
        <w:rPr>
          <w:color w:val="231F20"/>
          <w:w w:val="95"/>
        </w:rPr>
        <w:t>con</w:t>
      </w:r>
      <w:r>
        <w:rPr>
          <w:color w:val="231F20"/>
          <w:spacing w:val="-12"/>
          <w:w w:val="95"/>
        </w:rPr>
        <w:t> </w:t>
      </w:r>
      <w:r>
        <w:rPr>
          <w:color w:val="231F20"/>
          <w:w w:val="95"/>
        </w:rPr>
        <w:t>otros.</w:t>
      </w:r>
    </w:p>
    <w:p>
      <w:pPr>
        <w:spacing w:after="0" w:line="278" w:lineRule="auto"/>
        <w:jc w:val="both"/>
        <w:sectPr>
          <w:pgSz w:w="8230" w:h="12760"/>
          <w:pgMar w:top="1180" w:bottom="280" w:left="740" w:right="740"/>
        </w:sectPr>
      </w:pPr>
    </w:p>
    <w:p>
      <w:pPr>
        <w:pStyle w:val="BodyText"/>
        <w:rPr>
          <w:sz w:val="20"/>
        </w:rPr>
      </w:pPr>
    </w:p>
    <w:p>
      <w:pPr>
        <w:pStyle w:val="BodyText"/>
        <w:rPr>
          <w:sz w:val="20"/>
        </w:rPr>
      </w:pPr>
    </w:p>
    <w:p>
      <w:pPr>
        <w:pStyle w:val="BodyText"/>
        <w:rPr>
          <w:sz w:val="20"/>
        </w:rPr>
      </w:pPr>
    </w:p>
    <w:p>
      <w:pPr>
        <w:pStyle w:val="BodyText"/>
        <w:spacing w:line="278" w:lineRule="auto" w:before="190"/>
        <w:ind w:left="110" w:right="108"/>
        <w:jc w:val="both"/>
      </w:pPr>
      <w:r>
        <w:rPr>
          <w:color w:val="231F20"/>
        </w:rPr>
        <w:t>Una</w:t>
      </w:r>
      <w:r>
        <w:rPr>
          <w:color w:val="231F20"/>
          <w:spacing w:val="-7"/>
        </w:rPr>
        <w:t> </w:t>
      </w:r>
      <w:r>
        <w:rPr>
          <w:color w:val="231F20"/>
        </w:rPr>
        <w:t>vez</w:t>
      </w:r>
      <w:r>
        <w:rPr>
          <w:color w:val="231F20"/>
          <w:spacing w:val="-7"/>
        </w:rPr>
        <w:t> </w:t>
      </w:r>
      <w:r>
        <w:rPr>
          <w:color w:val="231F20"/>
        </w:rPr>
        <w:t>más,</w:t>
      </w:r>
      <w:r>
        <w:rPr>
          <w:color w:val="231F20"/>
          <w:spacing w:val="-7"/>
        </w:rPr>
        <w:t> </w:t>
      </w:r>
      <w:r>
        <w:rPr>
          <w:color w:val="231F20"/>
        </w:rPr>
        <w:t>en</w:t>
      </w:r>
      <w:r>
        <w:rPr>
          <w:color w:val="231F20"/>
          <w:spacing w:val="-7"/>
        </w:rPr>
        <w:t> </w:t>
      </w:r>
      <w:r>
        <w:rPr>
          <w:color w:val="231F20"/>
        </w:rPr>
        <w:t>relación</w:t>
      </w:r>
      <w:r>
        <w:rPr>
          <w:color w:val="231F20"/>
          <w:spacing w:val="-7"/>
        </w:rPr>
        <w:t> </w:t>
      </w:r>
      <w:r>
        <w:rPr>
          <w:color w:val="231F20"/>
        </w:rPr>
        <w:t>con</w:t>
      </w:r>
      <w:r>
        <w:rPr>
          <w:color w:val="231F20"/>
          <w:spacing w:val="-7"/>
        </w:rPr>
        <w:t> </w:t>
      </w:r>
      <w:r>
        <w:rPr>
          <w:color w:val="231F20"/>
        </w:rPr>
        <w:t>las</w:t>
      </w:r>
      <w:r>
        <w:rPr>
          <w:color w:val="231F20"/>
          <w:spacing w:val="-7"/>
        </w:rPr>
        <w:t> </w:t>
      </w:r>
      <w:r>
        <w:rPr>
          <w:color w:val="231F20"/>
        </w:rPr>
        <w:t>tics</w:t>
      </w:r>
      <w:r>
        <w:rPr>
          <w:color w:val="231F20"/>
          <w:spacing w:val="-7"/>
        </w:rPr>
        <w:t> </w:t>
      </w:r>
      <w:r>
        <w:rPr>
          <w:color w:val="231F20"/>
        </w:rPr>
        <w:t>y</w:t>
      </w:r>
      <w:r>
        <w:rPr>
          <w:color w:val="231F20"/>
          <w:spacing w:val="-7"/>
        </w:rPr>
        <w:t> </w:t>
      </w:r>
      <w:r>
        <w:rPr>
          <w:color w:val="231F20"/>
        </w:rPr>
        <w:t>particularmente</w:t>
      </w:r>
      <w:r>
        <w:rPr>
          <w:color w:val="231F20"/>
          <w:spacing w:val="-7"/>
        </w:rPr>
        <w:t> </w:t>
      </w:r>
      <w:r>
        <w:rPr>
          <w:color w:val="231F20"/>
        </w:rPr>
        <w:t>con</w:t>
      </w:r>
      <w:r>
        <w:rPr>
          <w:color w:val="231F20"/>
          <w:spacing w:val="-7"/>
        </w:rPr>
        <w:t> </w:t>
      </w:r>
      <w:r>
        <w:rPr>
          <w:color w:val="231F20"/>
        </w:rPr>
        <w:t>las</w:t>
      </w:r>
      <w:r>
        <w:rPr>
          <w:color w:val="231F20"/>
          <w:spacing w:val="-7"/>
        </w:rPr>
        <w:t> </w:t>
      </w:r>
      <w:r>
        <w:rPr>
          <w:color w:val="231F20"/>
        </w:rPr>
        <w:t>redes </w:t>
      </w:r>
      <w:r>
        <w:rPr>
          <w:color w:val="231F20"/>
          <w:w w:val="95"/>
        </w:rPr>
        <w:t>sociales,</w:t>
      </w:r>
      <w:r>
        <w:rPr>
          <w:color w:val="231F20"/>
          <w:spacing w:val="-25"/>
          <w:w w:val="95"/>
        </w:rPr>
        <w:t> </w:t>
      </w:r>
      <w:r>
        <w:rPr>
          <w:color w:val="231F20"/>
          <w:w w:val="95"/>
        </w:rPr>
        <w:t>en</w:t>
      </w:r>
      <w:r>
        <w:rPr>
          <w:color w:val="231F20"/>
          <w:spacing w:val="-25"/>
          <w:w w:val="95"/>
        </w:rPr>
        <w:t> </w:t>
      </w:r>
      <w:r>
        <w:rPr>
          <w:color w:val="231F20"/>
          <w:w w:val="95"/>
        </w:rPr>
        <w:t>tres</w:t>
      </w:r>
      <w:r>
        <w:rPr>
          <w:color w:val="231F20"/>
          <w:spacing w:val="-25"/>
          <w:w w:val="95"/>
        </w:rPr>
        <w:t> </w:t>
      </w:r>
      <w:r>
        <w:rPr>
          <w:color w:val="231F20"/>
          <w:w w:val="95"/>
        </w:rPr>
        <w:t>casos</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6"/>
          <w:w w:val="95"/>
        </w:rPr>
        <w:t> </w:t>
      </w:r>
      <w:r>
        <w:rPr>
          <w:i/>
          <w:color w:val="231F20"/>
          <w:w w:val="95"/>
        </w:rPr>
        <w:t>generación.net</w:t>
      </w:r>
      <w:r>
        <w:rPr>
          <w:i/>
          <w:color w:val="231F20"/>
          <w:spacing w:val="-25"/>
          <w:w w:val="95"/>
        </w:rPr>
        <w:t> </w:t>
      </w:r>
      <w:r>
        <w:rPr>
          <w:color w:val="231F20"/>
          <w:w w:val="95"/>
        </w:rPr>
        <w:t>manifiestan</w:t>
      </w:r>
      <w:r>
        <w:rPr>
          <w:color w:val="231F20"/>
          <w:spacing w:val="-25"/>
          <w:w w:val="95"/>
        </w:rPr>
        <w:t> </w:t>
      </w:r>
      <w:r>
        <w:rPr>
          <w:color w:val="231F20"/>
          <w:w w:val="95"/>
        </w:rPr>
        <w:t>“pertenecer”</w:t>
      </w:r>
      <w:r>
        <w:rPr>
          <w:color w:val="231F20"/>
          <w:spacing w:val="-25"/>
          <w:w w:val="95"/>
        </w:rPr>
        <w:t> </w:t>
      </w:r>
      <w:r>
        <w:rPr>
          <w:color w:val="231F20"/>
          <w:w w:val="95"/>
        </w:rPr>
        <w:t>a</w:t>
      </w:r>
      <w:r>
        <w:rPr>
          <w:color w:val="231F20"/>
          <w:spacing w:val="-25"/>
          <w:w w:val="95"/>
        </w:rPr>
        <w:t> </w:t>
      </w:r>
      <w:r>
        <w:rPr>
          <w:color w:val="231F20"/>
          <w:w w:val="95"/>
        </w:rPr>
        <w:t>una </w:t>
      </w:r>
      <w:r>
        <w:rPr>
          <w:color w:val="231F20"/>
        </w:rPr>
        <w:t>comunidad</w:t>
      </w:r>
      <w:r>
        <w:rPr>
          <w:color w:val="231F20"/>
          <w:spacing w:val="-31"/>
        </w:rPr>
        <w:t> </w:t>
      </w:r>
      <w:r>
        <w:rPr>
          <w:color w:val="231F20"/>
        </w:rPr>
        <w:t>virtual;</w:t>
      </w:r>
      <w:r>
        <w:rPr>
          <w:color w:val="231F20"/>
          <w:spacing w:val="-31"/>
        </w:rPr>
        <w:t> </w:t>
      </w:r>
      <w:r>
        <w:rPr>
          <w:color w:val="231F20"/>
        </w:rPr>
        <w:t>es</w:t>
      </w:r>
      <w:r>
        <w:rPr>
          <w:color w:val="231F20"/>
          <w:spacing w:val="-31"/>
        </w:rPr>
        <w:t> </w:t>
      </w:r>
      <w:r>
        <w:rPr>
          <w:color w:val="231F20"/>
        </w:rPr>
        <w:t>el</w:t>
      </w:r>
      <w:r>
        <w:rPr>
          <w:color w:val="231F20"/>
          <w:spacing w:val="-31"/>
        </w:rPr>
        <w:t> </w:t>
      </w:r>
      <w:r>
        <w:rPr>
          <w:color w:val="231F20"/>
        </w:rPr>
        <w:t>principio</w:t>
      </w:r>
      <w:r>
        <w:rPr>
          <w:color w:val="231F20"/>
          <w:spacing w:val="-31"/>
        </w:rPr>
        <w:t> </w:t>
      </w:r>
      <w:r>
        <w:rPr>
          <w:color w:val="231F20"/>
        </w:rPr>
        <w:t>de</w:t>
      </w:r>
      <w:r>
        <w:rPr>
          <w:color w:val="231F20"/>
          <w:spacing w:val="-31"/>
        </w:rPr>
        <w:t> </w:t>
      </w:r>
      <w:r>
        <w:rPr>
          <w:color w:val="231F20"/>
        </w:rPr>
        <w:t>una</w:t>
      </w:r>
      <w:r>
        <w:rPr>
          <w:color w:val="231F20"/>
          <w:spacing w:val="-31"/>
        </w:rPr>
        <w:t> </w:t>
      </w:r>
      <w:r>
        <w:rPr>
          <w:color w:val="231F20"/>
        </w:rPr>
        <w:t>nueva</w:t>
      </w:r>
      <w:r>
        <w:rPr>
          <w:color w:val="231F20"/>
          <w:spacing w:val="-31"/>
        </w:rPr>
        <w:t> </w:t>
      </w:r>
      <w:r>
        <w:rPr>
          <w:color w:val="231F20"/>
        </w:rPr>
        <w:t>manera</w:t>
      </w:r>
      <w:r>
        <w:rPr>
          <w:color w:val="231F20"/>
          <w:spacing w:val="-31"/>
        </w:rPr>
        <w:t> </w:t>
      </w:r>
      <w:r>
        <w:rPr>
          <w:color w:val="231F20"/>
        </w:rPr>
        <w:t>de</w:t>
      </w:r>
      <w:r>
        <w:rPr>
          <w:color w:val="231F20"/>
          <w:spacing w:val="-31"/>
        </w:rPr>
        <w:t> </w:t>
      </w:r>
      <w:r>
        <w:rPr>
          <w:color w:val="231F20"/>
        </w:rPr>
        <w:t>hacer</w:t>
      </w:r>
      <w:r>
        <w:rPr>
          <w:color w:val="231F20"/>
          <w:spacing w:val="-31"/>
        </w:rPr>
        <w:t> </w:t>
      </w:r>
      <w:r>
        <w:rPr>
          <w:color w:val="231F20"/>
        </w:rPr>
        <w:t>o</w:t>
      </w:r>
      <w:r>
        <w:rPr>
          <w:color w:val="231F20"/>
          <w:spacing w:val="-31"/>
        </w:rPr>
        <w:t> </w:t>
      </w:r>
      <w:r>
        <w:rPr>
          <w:color w:val="231F20"/>
        </w:rPr>
        <w:t>estar </w:t>
      </w:r>
      <w:r>
        <w:rPr>
          <w:color w:val="231F20"/>
          <w:w w:val="95"/>
        </w:rPr>
        <w:t>en</w:t>
      </w:r>
      <w:r>
        <w:rPr>
          <w:color w:val="231F20"/>
          <w:spacing w:val="-23"/>
          <w:w w:val="95"/>
        </w:rPr>
        <w:t> </w:t>
      </w:r>
      <w:r>
        <w:rPr>
          <w:i/>
          <w:color w:val="231F20"/>
          <w:w w:val="95"/>
        </w:rPr>
        <w:t>otras</w:t>
      </w:r>
      <w:r>
        <w:rPr>
          <w:i/>
          <w:color w:val="231F20"/>
          <w:spacing w:val="-23"/>
          <w:w w:val="95"/>
        </w:rPr>
        <w:t> </w:t>
      </w:r>
      <w:r>
        <w:rPr>
          <w:i/>
          <w:color w:val="231F20"/>
          <w:w w:val="95"/>
        </w:rPr>
        <w:t>comunidades</w:t>
      </w:r>
      <w:r>
        <w:rPr>
          <w:color w:val="231F20"/>
          <w:w w:val="95"/>
        </w:rPr>
        <w:t>.</w:t>
      </w:r>
      <w:r>
        <w:rPr>
          <w:color w:val="231F20"/>
          <w:spacing w:val="-23"/>
          <w:w w:val="95"/>
        </w:rPr>
        <w:t> </w:t>
      </w:r>
      <w:r>
        <w:rPr>
          <w:color w:val="231F20"/>
          <w:w w:val="95"/>
        </w:rPr>
        <w:t>Una</w:t>
      </w:r>
      <w:r>
        <w:rPr>
          <w:color w:val="231F20"/>
          <w:spacing w:val="-23"/>
          <w:w w:val="95"/>
        </w:rPr>
        <w:t> </w:t>
      </w:r>
      <w:r>
        <w:rPr>
          <w:color w:val="231F20"/>
          <w:w w:val="95"/>
        </w:rPr>
        <w:t>frase</w:t>
      </w:r>
      <w:r>
        <w:rPr>
          <w:color w:val="231F20"/>
          <w:spacing w:val="-23"/>
          <w:w w:val="95"/>
        </w:rPr>
        <w:t> </w:t>
      </w:r>
      <w:r>
        <w:rPr>
          <w:color w:val="231F20"/>
          <w:w w:val="95"/>
        </w:rPr>
        <w:t>que</w:t>
      </w:r>
      <w:r>
        <w:rPr>
          <w:color w:val="231F20"/>
          <w:spacing w:val="-23"/>
          <w:w w:val="95"/>
        </w:rPr>
        <w:t> </w:t>
      </w:r>
      <w:r>
        <w:rPr>
          <w:color w:val="231F20"/>
          <w:w w:val="95"/>
        </w:rPr>
        <w:t>pudiera</w:t>
      </w:r>
      <w:r>
        <w:rPr>
          <w:color w:val="231F20"/>
          <w:spacing w:val="-23"/>
          <w:w w:val="95"/>
        </w:rPr>
        <w:t> </w:t>
      </w:r>
      <w:r>
        <w:rPr>
          <w:color w:val="231F20"/>
          <w:w w:val="95"/>
        </w:rPr>
        <w:t>resumir</w:t>
      </w:r>
      <w:r>
        <w:rPr>
          <w:color w:val="231F20"/>
          <w:spacing w:val="-23"/>
          <w:w w:val="95"/>
        </w:rPr>
        <w:t> </w:t>
      </w:r>
      <w:r>
        <w:rPr>
          <w:color w:val="231F20"/>
          <w:w w:val="95"/>
        </w:rPr>
        <w:t>esta</w:t>
      </w:r>
      <w:r>
        <w:rPr>
          <w:color w:val="231F20"/>
          <w:spacing w:val="-23"/>
          <w:w w:val="95"/>
        </w:rPr>
        <w:t> </w:t>
      </w:r>
      <w:r>
        <w:rPr>
          <w:color w:val="231F20"/>
          <w:w w:val="95"/>
        </w:rPr>
        <w:t>interacción</w:t>
      </w:r>
      <w:r>
        <w:rPr>
          <w:color w:val="231F20"/>
          <w:spacing w:val="-23"/>
          <w:w w:val="95"/>
        </w:rPr>
        <w:t> </w:t>
      </w:r>
      <w:r>
        <w:rPr>
          <w:color w:val="231F20"/>
          <w:w w:val="95"/>
        </w:rPr>
        <w:t>con </w:t>
      </w:r>
      <w:r>
        <w:rPr>
          <w:color w:val="231F20"/>
        </w:rPr>
        <w:t>las</w:t>
      </w:r>
      <w:r>
        <w:rPr>
          <w:color w:val="231F20"/>
          <w:spacing w:val="-38"/>
        </w:rPr>
        <w:t> </w:t>
      </w:r>
      <w:r>
        <w:rPr>
          <w:color w:val="231F20"/>
        </w:rPr>
        <w:t>redes</w:t>
      </w:r>
      <w:r>
        <w:rPr>
          <w:color w:val="231F20"/>
          <w:spacing w:val="-38"/>
        </w:rPr>
        <w:t> </w:t>
      </w:r>
      <w:r>
        <w:rPr>
          <w:color w:val="231F20"/>
        </w:rPr>
        <w:t>y</w:t>
      </w:r>
      <w:r>
        <w:rPr>
          <w:color w:val="231F20"/>
          <w:spacing w:val="-38"/>
        </w:rPr>
        <w:t> </w:t>
      </w:r>
      <w:r>
        <w:rPr>
          <w:color w:val="231F20"/>
        </w:rPr>
        <w:t>la</w:t>
      </w:r>
      <w:r>
        <w:rPr>
          <w:color w:val="231F20"/>
          <w:spacing w:val="-38"/>
        </w:rPr>
        <w:t> </w:t>
      </w:r>
      <w:r>
        <w:rPr>
          <w:color w:val="231F20"/>
        </w:rPr>
        <w:t>Internet</w:t>
      </w:r>
      <w:r>
        <w:rPr>
          <w:color w:val="231F20"/>
          <w:spacing w:val="-38"/>
        </w:rPr>
        <w:t> </w:t>
      </w:r>
      <w:r>
        <w:rPr>
          <w:color w:val="231F20"/>
        </w:rPr>
        <w:t>es</w:t>
      </w:r>
      <w:r>
        <w:rPr>
          <w:color w:val="231F20"/>
          <w:spacing w:val="-38"/>
        </w:rPr>
        <w:t> </w:t>
      </w:r>
      <w:r>
        <w:rPr>
          <w:color w:val="231F20"/>
        </w:rPr>
        <w:t>la</w:t>
      </w:r>
      <w:r>
        <w:rPr>
          <w:color w:val="231F20"/>
          <w:spacing w:val="-38"/>
        </w:rPr>
        <w:t> </w:t>
      </w:r>
      <w:r>
        <w:rPr>
          <w:color w:val="231F20"/>
        </w:rPr>
        <w:t>que</w:t>
      </w:r>
      <w:r>
        <w:rPr>
          <w:color w:val="231F20"/>
          <w:spacing w:val="-38"/>
        </w:rPr>
        <w:t> </w:t>
      </w:r>
      <w:r>
        <w:rPr>
          <w:color w:val="231F20"/>
        </w:rPr>
        <w:t>obsequió</w:t>
      </w:r>
      <w:r>
        <w:rPr>
          <w:color w:val="231F20"/>
          <w:spacing w:val="-38"/>
        </w:rPr>
        <w:t> </w:t>
      </w:r>
      <w:r>
        <w:rPr>
          <w:color w:val="231F20"/>
        </w:rPr>
        <w:t>un</w:t>
      </w:r>
      <w:r>
        <w:rPr>
          <w:color w:val="231F20"/>
          <w:spacing w:val="-38"/>
        </w:rPr>
        <w:t> </w:t>
      </w:r>
      <w:r>
        <w:rPr>
          <w:color w:val="231F20"/>
        </w:rPr>
        <w:t>estudiante</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preparatoria: “consulto</w:t>
      </w:r>
      <w:r>
        <w:rPr>
          <w:color w:val="231F20"/>
          <w:spacing w:val="-24"/>
        </w:rPr>
        <w:t> </w:t>
      </w:r>
      <w:r>
        <w:rPr>
          <w:color w:val="231F20"/>
        </w:rPr>
        <w:t>las</w:t>
      </w:r>
      <w:r>
        <w:rPr>
          <w:color w:val="231F20"/>
          <w:spacing w:val="-24"/>
        </w:rPr>
        <w:t> </w:t>
      </w:r>
      <w:r>
        <w:rPr>
          <w:color w:val="231F20"/>
        </w:rPr>
        <w:t>redes</w:t>
      </w:r>
      <w:r>
        <w:rPr>
          <w:color w:val="231F20"/>
          <w:spacing w:val="-24"/>
        </w:rPr>
        <w:t> </w:t>
      </w:r>
      <w:r>
        <w:rPr>
          <w:color w:val="231F20"/>
        </w:rPr>
        <w:t>para</w:t>
      </w:r>
      <w:r>
        <w:rPr>
          <w:color w:val="231F20"/>
          <w:spacing w:val="-24"/>
        </w:rPr>
        <w:t> </w:t>
      </w:r>
      <w:r>
        <w:rPr>
          <w:color w:val="231F20"/>
        </w:rPr>
        <w:t>saber</w:t>
      </w:r>
      <w:r>
        <w:rPr>
          <w:color w:val="231F20"/>
          <w:spacing w:val="-24"/>
        </w:rPr>
        <w:t> </w:t>
      </w:r>
      <w:r>
        <w:rPr>
          <w:color w:val="231F20"/>
        </w:rPr>
        <w:t>de</w:t>
      </w:r>
      <w:r>
        <w:rPr>
          <w:color w:val="231F20"/>
          <w:spacing w:val="-24"/>
        </w:rPr>
        <w:t> </w:t>
      </w:r>
      <w:r>
        <w:rPr>
          <w:color w:val="231F20"/>
        </w:rPr>
        <w:t>qué</w:t>
      </w:r>
      <w:r>
        <w:rPr>
          <w:color w:val="231F20"/>
          <w:spacing w:val="-24"/>
        </w:rPr>
        <w:t> </w:t>
      </w:r>
      <w:r>
        <w:rPr>
          <w:color w:val="231F20"/>
        </w:rPr>
        <w:t>está</w:t>
      </w:r>
      <w:r>
        <w:rPr>
          <w:color w:val="231F20"/>
          <w:spacing w:val="-24"/>
        </w:rPr>
        <w:t> </w:t>
      </w:r>
      <w:r>
        <w:rPr>
          <w:color w:val="231F20"/>
        </w:rPr>
        <w:t>hecho</w:t>
      </w:r>
      <w:r>
        <w:rPr>
          <w:color w:val="231F20"/>
          <w:spacing w:val="-24"/>
        </w:rPr>
        <w:t> </w:t>
      </w:r>
      <w:r>
        <w:rPr>
          <w:color w:val="231F20"/>
        </w:rPr>
        <w:t>el</w:t>
      </w:r>
      <w:r>
        <w:rPr>
          <w:color w:val="231F20"/>
          <w:spacing w:val="-24"/>
        </w:rPr>
        <w:t> </w:t>
      </w:r>
      <w:r>
        <w:rPr>
          <w:color w:val="231F20"/>
        </w:rPr>
        <w:t>mundo”</w:t>
      </w:r>
      <w:r>
        <w:rPr>
          <w:color w:val="231F20"/>
          <w:spacing w:val="-24"/>
        </w:rPr>
        <w:t> </w:t>
      </w:r>
      <w:r>
        <w:rPr>
          <w:color w:val="231F20"/>
        </w:rPr>
        <w:t>(Alejandro Reyes Rebollo, estudiante de la preparatoria de San Antonio de las </w:t>
      </w:r>
      <w:r>
        <w:rPr>
          <w:color w:val="231F20"/>
          <w:w w:val="95"/>
        </w:rPr>
        <w:t>Huertas, entrevista, febrero de</w:t>
      </w:r>
      <w:r>
        <w:rPr>
          <w:color w:val="231F20"/>
          <w:spacing w:val="-39"/>
          <w:w w:val="95"/>
        </w:rPr>
        <w:t> </w:t>
      </w:r>
      <w:r>
        <w:rPr>
          <w:color w:val="231F20"/>
          <w:w w:val="95"/>
        </w:rPr>
        <w:t>2013).</w:t>
      </w:r>
    </w:p>
    <w:p>
      <w:pPr>
        <w:pStyle w:val="BodyText"/>
        <w:spacing w:line="278" w:lineRule="auto" w:before="58"/>
        <w:ind w:left="110" w:right="109" w:firstLine="720"/>
        <w:jc w:val="both"/>
      </w:pPr>
      <w:r>
        <w:rPr>
          <w:color w:val="231F20"/>
        </w:rPr>
        <w:t>La </w:t>
      </w:r>
      <w:r>
        <w:rPr>
          <w:i/>
          <w:color w:val="231F20"/>
        </w:rPr>
        <w:t>generación.net </w:t>
      </w:r>
      <w:r>
        <w:rPr>
          <w:color w:val="231F20"/>
        </w:rPr>
        <w:t>está iniciándose en el interactuar con otras contemporáneas y distantes que les pueden suponer la confi- guración de comunidades de interés: ¿Cuáles serán sus puntos de interés? ¿Por qué se dicen pertenecientes a esa comunidad  </w:t>
      </w:r>
      <w:r>
        <w:rPr>
          <w:color w:val="231F20"/>
          <w:spacing w:val="15"/>
        </w:rPr>
        <w:t> </w:t>
      </w:r>
      <w:r>
        <w:rPr>
          <w:color w:val="231F20"/>
        </w:rPr>
        <w:t>virtual?</w:t>
      </w:r>
    </w:p>
    <w:p>
      <w:pPr>
        <w:pStyle w:val="BodyText"/>
        <w:spacing w:line="278" w:lineRule="auto" w:before="1"/>
        <w:ind w:left="110" w:right="107"/>
        <w:jc w:val="both"/>
      </w:pPr>
      <w:r>
        <w:rPr>
          <w:color w:val="231F20"/>
        </w:rPr>
        <w:t>¿En</w:t>
      </w:r>
      <w:r>
        <w:rPr>
          <w:color w:val="231F20"/>
          <w:spacing w:val="-5"/>
        </w:rPr>
        <w:t> </w:t>
      </w:r>
      <w:r>
        <w:rPr>
          <w:color w:val="231F20"/>
        </w:rPr>
        <w:t>qué</w:t>
      </w:r>
      <w:r>
        <w:rPr>
          <w:color w:val="231F20"/>
          <w:spacing w:val="-5"/>
        </w:rPr>
        <w:t> </w:t>
      </w:r>
      <w:r>
        <w:rPr>
          <w:color w:val="231F20"/>
        </w:rPr>
        <w:t>encuentran</w:t>
      </w:r>
      <w:r>
        <w:rPr>
          <w:color w:val="231F20"/>
          <w:spacing w:val="-5"/>
        </w:rPr>
        <w:t> </w:t>
      </w:r>
      <w:r>
        <w:rPr>
          <w:color w:val="231F20"/>
        </w:rPr>
        <w:t>distinta</w:t>
      </w:r>
      <w:r>
        <w:rPr>
          <w:color w:val="231F20"/>
          <w:spacing w:val="-5"/>
        </w:rPr>
        <w:t> </w:t>
      </w:r>
      <w:r>
        <w:rPr>
          <w:color w:val="231F20"/>
        </w:rPr>
        <w:t>a</w:t>
      </w:r>
      <w:r>
        <w:rPr>
          <w:color w:val="231F20"/>
          <w:spacing w:val="-5"/>
        </w:rPr>
        <w:t> </w:t>
      </w:r>
      <w:r>
        <w:rPr>
          <w:color w:val="231F20"/>
        </w:rPr>
        <w:t>su</w:t>
      </w:r>
      <w:r>
        <w:rPr>
          <w:color w:val="231F20"/>
          <w:spacing w:val="-5"/>
        </w:rPr>
        <w:t> </w:t>
      </w:r>
      <w:r>
        <w:rPr>
          <w:color w:val="231F20"/>
        </w:rPr>
        <w:t>comunidad</w:t>
      </w:r>
      <w:r>
        <w:rPr>
          <w:color w:val="231F20"/>
          <w:spacing w:val="-5"/>
        </w:rPr>
        <w:t> </w:t>
      </w:r>
      <w:r>
        <w:rPr>
          <w:color w:val="231F20"/>
        </w:rPr>
        <w:t>etnográfica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comu- nidad virtual a la que dicen pertenecer? ¿El término les habrá sido </w:t>
      </w:r>
      <w:r>
        <w:rPr>
          <w:i/>
          <w:color w:val="231F20"/>
        </w:rPr>
        <w:t>inducido </w:t>
      </w:r>
      <w:r>
        <w:rPr>
          <w:color w:val="231F20"/>
        </w:rPr>
        <w:t>por la llegada de la Internet a la comunidad como parte de un vocabulario nuevo? Todas estas preguntas quedan en la mesa de discusión de este trabajo, cuyos alcances llegan únicamente hasta la identificación incipiente de ciertos indicadores que habría que in- dagar a través –ahora sí– de un Emisor-Receptor </w:t>
      </w:r>
      <w:r>
        <w:rPr>
          <w:color w:val="231F20"/>
          <w:w w:val="110"/>
        </w:rPr>
        <w:t>(</w:t>
      </w:r>
      <w:r>
        <w:rPr>
          <w:color w:val="231F20"/>
          <w:w w:val="110"/>
          <w:sz w:val="16"/>
        </w:rPr>
        <w:t>er</w:t>
      </w:r>
      <w:r>
        <w:rPr>
          <w:color w:val="231F20"/>
          <w:w w:val="110"/>
        </w:rPr>
        <w:t>) </w:t>
      </w:r>
      <w:r>
        <w:rPr>
          <w:color w:val="231F20"/>
        </w:rPr>
        <w:t>profundo en torno a esta tecnología y sus</w:t>
      </w:r>
      <w:r>
        <w:rPr>
          <w:color w:val="231F20"/>
          <w:spacing w:val="-5"/>
        </w:rPr>
        <w:t> </w:t>
      </w:r>
      <w:r>
        <w:rPr>
          <w:color w:val="231F20"/>
        </w:rPr>
        <w:t>redes.</w:t>
      </w:r>
    </w:p>
    <w:p>
      <w:pPr>
        <w:pStyle w:val="BodyText"/>
      </w:pPr>
    </w:p>
    <w:p>
      <w:pPr>
        <w:pStyle w:val="BodyText"/>
      </w:pPr>
    </w:p>
    <w:p>
      <w:pPr>
        <w:spacing w:before="175"/>
        <w:ind w:left="1295" w:right="106" w:firstLine="0"/>
        <w:jc w:val="left"/>
        <w:rPr>
          <w:sz w:val="22"/>
        </w:rPr>
      </w:pPr>
      <w:r>
        <w:rPr>
          <w:color w:val="231F20"/>
          <w:w w:val="110"/>
          <w:sz w:val="22"/>
        </w:rPr>
        <w:t>Los Medios Locales de Comunicación (mlc)</w:t>
      </w:r>
    </w:p>
    <w:p>
      <w:pPr>
        <w:pStyle w:val="BodyText"/>
        <w:spacing w:line="278" w:lineRule="auto" w:before="161"/>
        <w:ind w:left="110" w:right="107"/>
        <w:jc w:val="both"/>
      </w:pPr>
      <w:r>
        <w:rPr>
          <w:color w:val="231F20"/>
        </w:rPr>
        <w:t>Apartado</w:t>
      </w:r>
      <w:r>
        <w:rPr>
          <w:color w:val="231F20"/>
          <w:spacing w:val="-33"/>
        </w:rPr>
        <w:t> </w:t>
      </w:r>
      <w:r>
        <w:rPr>
          <w:color w:val="231F20"/>
        </w:rPr>
        <w:t>especial</w:t>
      </w:r>
      <w:r>
        <w:rPr>
          <w:color w:val="231F20"/>
          <w:spacing w:val="-33"/>
        </w:rPr>
        <w:t> </w:t>
      </w:r>
      <w:r>
        <w:rPr>
          <w:color w:val="231F20"/>
        </w:rPr>
        <w:t>merece</w:t>
      </w:r>
      <w:r>
        <w:rPr>
          <w:color w:val="231F20"/>
          <w:spacing w:val="-33"/>
        </w:rPr>
        <w:t> </w:t>
      </w:r>
      <w:r>
        <w:rPr>
          <w:color w:val="231F20"/>
        </w:rPr>
        <w:t>lo</w:t>
      </w:r>
      <w:r>
        <w:rPr>
          <w:color w:val="231F20"/>
          <w:spacing w:val="-33"/>
        </w:rPr>
        <w:t> </w:t>
      </w:r>
      <w:r>
        <w:rPr>
          <w:color w:val="231F20"/>
        </w:rPr>
        <w:t>relativo</w:t>
      </w:r>
      <w:r>
        <w:rPr>
          <w:color w:val="231F20"/>
          <w:spacing w:val="-33"/>
        </w:rPr>
        <w:t> </w:t>
      </w:r>
      <w:r>
        <w:rPr>
          <w:color w:val="231F20"/>
        </w:rPr>
        <w:t>a</w:t>
      </w:r>
      <w:r>
        <w:rPr>
          <w:color w:val="231F20"/>
          <w:spacing w:val="-33"/>
        </w:rPr>
        <w:t> </w:t>
      </w:r>
      <w:r>
        <w:rPr>
          <w:color w:val="231F20"/>
        </w:rPr>
        <w:t>los</w:t>
      </w:r>
      <w:r>
        <w:rPr>
          <w:color w:val="231F20"/>
          <w:spacing w:val="-33"/>
        </w:rPr>
        <w:t> </w:t>
      </w:r>
      <w:r>
        <w:rPr>
          <w:color w:val="231F20"/>
        </w:rPr>
        <w:t>mlc,</w:t>
      </w:r>
      <w:r>
        <w:rPr>
          <w:color w:val="231F20"/>
          <w:spacing w:val="-33"/>
        </w:rPr>
        <w:t> </w:t>
      </w:r>
      <w:r>
        <w:rPr>
          <w:color w:val="231F20"/>
        </w:rPr>
        <w:t>gráfica</w:t>
      </w:r>
      <w:r>
        <w:rPr>
          <w:color w:val="231F20"/>
          <w:spacing w:val="-33"/>
        </w:rPr>
        <w:t> </w:t>
      </w:r>
      <w:r>
        <w:rPr>
          <w:color w:val="231F20"/>
        </w:rPr>
        <w:t>62.</w:t>
      </w:r>
      <w:r>
        <w:rPr>
          <w:color w:val="231F20"/>
          <w:spacing w:val="-33"/>
        </w:rPr>
        <w:t> </w:t>
      </w:r>
      <w:r>
        <w:rPr>
          <w:color w:val="231F20"/>
        </w:rPr>
        <w:t>Una</w:t>
      </w:r>
      <w:r>
        <w:rPr>
          <w:color w:val="231F20"/>
          <w:spacing w:val="-33"/>
        </w:rPr>
        <w:t> </w:t>
      </w:r>
      <w:r>
        <w:rPr>
          <w:color w:val="231F20"/>
        </w:rPr>
        <w:t>revisión de</w:t>
      </w:r>
      <w:r>
        <w:rPr>
          <w:color w:val="231F20"/>
          <w:spacing w:val="-18"/>
        </w:rPr>
        <w:t> </w:t>
      </w:r>
      <w:r>
        <w:rPr>
          <w:color w:val="231F20"/>
        </w:rPr>
        <w:t>los</w:t>
      </w:r>
      <w:r>
        <w:rPr>
          <w:color w:val="231F20"/>
          <w:spacing w:val="-18"/>
        </w:rPr>
        <w:t> </w:t>
      </w:r>
      <w:r>
        <w:rPr>
          <w:color w:val="231F20"/>
        </w:rPr>
        <w:t>datos</w:t>
      </w:r>
      <w:r>
        <w:rPr>
          <w:color w:val="231F20"/>
          <w:spacing w:val="-18"/>
        </w:rPr>
        <w:t> </w:t>
      </w:r>
      <w:r>
        <w:rPr>
          <w:color w:val="231F20"/>
        </w:rPr>
        <w:t>arrojados</w:t>
      </w:r>
      <w:r>
        <w:rPr>
          <w:color w:val="231F20"/>
          <w:spacing w:val="-18"/>
        </w:rPr>
        <w:t> </w:t>
      </w:r>
      <w:r>
        <w:rPr>
          <w:color w:val="231F20"/>
        </w:rPr>
        <w:t>por</w:t>
      </w:r>
      <w:r>
        <w:rPr>
          <w:color w:val="231F20"/>
          <w:spacing w:val="-18"/>
        </w:rPr>
        <w:t> </w:t>
      </w:r>
      <w:r>
        <w:rPr>
          <w:color w:val="231F20"/>
        </w:rPr>
        <w:t>el</w:t>
      </w:r>
      <w:r>
        <w:rPr>
          <w:color w:val="231F20"/>
          <w:spacing w:val="-18"/>
        </w:rPr>
        <w:t> </w:t>
      </w:r>
      <w:r>
        <w:rPr>
          <w:color w:val="231F20"/>
        </w:rPr>
        <w:t>cuestionario</w:t>
      </w:r>
      <w:r>
        <w:rPr>
          <w:color w:val="231F20"/>
          <w:spacing w:val="-18"/>
        </w:rPr>
        <w:t> </w:t>
      </w:r>
      <w:r>
        <w:rPr>
          <w:color w:val="231F20"/>
        </w:rPr>
        <w:t>evidencia</w:t>
      </w:r>
      <w:r>
        <w:rPr>
          <w:color w:val="231F20"/>
          <w:spacing w:val="-18"/>
        </w:rPr>
        <w:t> </w:t>
      </w:r>
      <w:r>
        <w:rPr>
          <w:color w:val="231F20"/>
        </w:rPr>
        <w:t>que</w:t>
      </w:r>
      <w:r>
        <w:rPr>
          <w:color w:val="231F20"/>
          <w:spacing w:val="-18"/>
        </w:rPr>
        <w:t> </w:t>
      </w:r>
      <w:r>
        <w:rPr>
          <w:color w:val="231F20"/>
        </w:rPr>
        <w:t>la</w:t>
      </w:r>
      <w:r>
        <w:rPr>
          <w:color w:val="231F20"/>
          <w:spacing w:val="-18"/>
        </w:rPr>
        <w:t> </w:t>
      </w:r>
      <w:r>
        <w:rPr>
          <w:color w:val="231F20"/>
        </w:rPr>
        <w:t>cantidad</w:t>
      </w:r>
      <w:r>
        <w:rPr>
          <w:color w:val="231F20"/>
          <w:spacing w:val="-18"/>
        </w:rPr>
        <w:t> </w:t>
      </w:r>
      <w:r>
        <w:rPr>
          <w:color w:val="231F20"/>
        </w:rPr>
        <w:t>de </w:t>
      </w:r>
      <w:r>
        <w:rPr>
          <w:color w:val="231F20"/>
          <w:w w:val="95"/>
        </w:rPr>
        <w:t>respuestas</w:t>
      </w:r>
      <w:r>
        <w:rPr>
          <w:color w:val="231F20"/>
          <w:spacing w:val="-15"/>
          <w:w w:val="95"/>
        </w:rPr>
        <w:t> </w:t>
      </w:r>
      <w:r>
        <w:rPr>
          <w:color w:val="231F20"/>
          <w:w w:val="95"/>
        </w:rPr>
        <w:t>afirmativas</w:t>
      </w:r>
      <w:r>
        <w:rPr>
          <w:color w:val="231F20"/>
          <w:spacing w:val="-15"/>
          <w:w w:val="95"/>
        </w:rPr>
        <w:t> </w:t>
      </w:r>
      <w:r>
        <w:rPr>
          <w:color w:val="231F20"/>
          <w:w w:val="95"/>
        </w:rPr>
        <w:t>respecto</w:t>
      </w:r>
      <w:r>
        <w:rPr>
          <w:color w:val="231F20"/>
          <w:spacing w:val="-15"/>
          <w:w w:val="95"/>
        </w:rPr>
        <w:t> </w:t>
      </w:r>
      <w:r>
        <w:rPr>
          <w:color w:val="231F20"/>
          <w:w w:val="95"/>
        </w:rPr>
        <w:t>de</w:t>
      </w:r>
      <w:r>
        <w:rPr>
          <w:color w:val="231F20"/>
          <w:spacing w:val="-15"/>
          <w:w w:val="95"/>
        </w:rPr>
        <w:t> </w:t>
      </w:r>
      <w:r>
        <w:rPr>
          <w:color w:val="231F20"/>
          <w:w w:val="95"/>
        </w:rPr>
        <w:t>si</w:t>
      </w:r>
      <w:r>
        <w:rPr>
          <w:color w:val="231F20"/>
          <w:spacing w:val="-15"/>
          <w:w w:val="95"/>
        </w:rPr>
        <w:t> </w:t>
      </w:r>
      <w:r>
        <w:rPr>
          <w:color w:val="231F20"/>
          <w:w w:val="95"/>
        </w:rPr>
        <w:t>se</w:t>
      </w:r>
      <w:r>
        <w:rPr>
          <w:color w:val="231F20"/>
          <w:spacing w:val="-15"/>
          <w:w w:val="95"/>
        </w:rPr>
        <w:t> </w:t>
      </w:r>
      <w:r>
        <w:rPr>
          <w:color w:val="231F20"/>
          <w:w w:val="95"/>
        </w:rPr>
        <w:t>conocen</w:t>
      </w:r>
      <w:r>
        <w:rPr>
          <w:color w:val="231F20"/>
          <w:spacing w:val="-15"/>
          <w:w w:val="95"/>
        </w:rPr>
        <w:t> </w:t>
      </w:r>
      <w:r>
        <w:rPr>
          <w:color w:val="231F20"/>
          <w:w w:val="95"/>
        </w:rPr>
        <w:t>y</w:t>
      </w:r>
      <w:r>
        <w:rPr>
          <w:color w:val="231F20"/>
          <w:spacing w:val="-15"/>
          <w:w w:val="95"/>
        </w:rPr>
        <w:t> </w:t>
      </w:r>
      <w:r>
        <w:rPr>
          <w:color w:val="231F20"/>
          <w:w w:val="95"/>
        </w:rPr>
        <w:t>utilizan</w:t>
      </w:r>
      <w:r>
        <w:rPr>
          <w:color w:val="231F20"/>
          <w:spacing w:val="-15"/>
          <w:w w:val="95"/>
        </w:rPr>
        <w:t> </w:t>
      </w:r>
      <w:r>
        <w:rPr>
          <w:color w:val="231F20"/>
          <w:w w:val="95"/>
        </w:rPr>
        <w:t>dichos</w:t>
      </w:r>
      <w:r>
        <w:rPr>
          <w:color w:val="231F20"/>
          <w:spacing w:val="-15"/>
          <w:w w:val="95"/>
        </w:rPr>
        <w:t> </w:t>
      </w:r>
      <w:r>
        <w:rPr>
          <w:color w:val="231F20"/>
          <w:w w:val="95"/>
        </w:rPr>
        <w:t>medios </w:t>
      </w:r>
      <w:r>
        <w:rPr>
          <w:color w:val="231F20"/>
        </w:rPr>
        <w:t>se</w:t>
      </w:r>
      <w:r>
        <w:rPr>
          <w:color w:val="231F20"/>
          <w:spacing w:val="-41"/>
        </w:rPr>
        <w:t> </w:t>
      </w:r>
      <w:r>
        <w:rPr>
          <w:color w:val="231F20"/>
        </w:rPr>
        <w:t>disparó</w:t>
      </w:r>
      <w:r>
        <w:rPr>
          <w:color w:val="231F20"/>
          <w:spacing w:val="-41"/>
        </w:rPr>
        <w:t> </w:t>
      </w:r>
      <w:r>
        <w:rPr>
          <w:color w:val="231F20"/>
        </w:rPr>
        <w:t>en</w:t>
      </w:r>
      <w:r>
        <w:rPr>
          <w:color w:val="231F20"/>
          <w:spacing w:val="-41"/>
        </w:rPr>
        <w:t> </w:t>
      </w:r>
      <w:r>
        <w:rPr>
          <w:color w:val="231F20"/>
        </w:rPr>
        <w:t>función</w:t>
      </w:r>
      <w:r>
        <w:rPr>
          <w:color w:val="231F20"/>
          <w:spacing w:val="-41"/>
        </w:rPr>
        <w:t> </w:t>
      </w:r>
      <w:r>
        <w:rPr>
          <w:color w:val="231F20"/>
        </w:rPr>
        <w:t>de</w:t>
      </w:r>
      <w:r>
        <w:rPr>
          <w:color w:val="231F20"/>
          <w:spacing w:val="-41"/>
        </w:rPr>
        <w:t> </w:t>
      </w:r>
      <w:r>
        <w:rPr>
          <w:color w:val="231F20"/>
        </w:rPr>
        <w:t>que</w:t>
      </w:r>
      <w:r>
        <w:rPr>
          <w:color w:val="231F20"/>
          <w:spacing w:val="-41"/>
        </w:rPr>
        <w:t> </w:t>
      </w:r>
      <w:r>
        <w:rPr>
          <w:color w:val="231F20"/>
        </w:rPr>
        <w:t>los</w:t>
      </w:r>
      <w:r>
        <w:rPr>
          <w:color w:val="231F20"/>
          <w:spacing w:val="-41"/>
        </w:rPr>
        <w:t> </w:t>
      </w:r>
      <w:r>
        <w:rPr>
          <w:color w:val="231F20"/>
        </w:rPr>
        <w:t>150</w:t>
      </w:r>
      <w:r>
        <w:rPr>
          <w:color w:val="231F20"/>
          <w:spacing w:val="-41"/>
        </w:rPr>
        <w:t> </w:t>
      </w:r>
      <w:r>
        <w:rPr>
          <w:color w:val="231F20"/>
        </w:rPr>
        <w:t>encuestados</w:t>
      </w:r>
      <w:r>
        <w:rPr>
          <w:color w:val="231F20"/>
          <w:spacing w:val="-41"/>
        </w:rPr>
        <w:t> </w:t>
      </w:r>
      <w:r>
        <w:rPr>
          <w:color w:val="231F20"/>
        </w:rPr>
        <w:t>respondieron</w:t>
      </w:r>
      <w:r>
        <w:rPr>
          <w:color w:val="231F20"/>
          <w:spacing w:val="-41"/>
        </w:rPr>
        <w:t> </w:t>
      </w:r>
      <w:r>
        <w:rPr>
          <w:color w:val="231F20"/>
        </w:rPr>
        <w:t>a</w:t>
      </w:r>
      <w:r>
        <w:rPr>
          <w:color w:val="231F20"/>
          <w:spacing w:val="-41"/>
        </w:rPr>
        <w:t> </w:t>
      </w:r>
      <w:r>
        <w:rPr>
          <w:color w:val="231F20"/>
        </w:rPr>
        <w:t>varias</w:t>
      </w:r>
      <w:r>
        <w:rPr>
          <w:color w:val="231F20"/>
          <w:spacing w:val="-41"/>
        </w:rPr>
        <w:t> </w:t>
      </w:r>
      <w:r>
        <w:rPr>
          <w:color w:val="231F20"/>
        </w:rPr>
        <w:t>o a</w:t>
      </w:r>
      <w:r>
        <w:rPr>
          <w:color w:val="231F20"/>
          <w:spacing w:val="-28"/>
        </w:rPr>
        <w:t> </w:t>
      </w:r>
      <w:r>
        <w:rPr>
          <w:color w:val="231F20"/>
        </w:rPr>
        <w:t>todas</w:t>
      </w:r>
      <w:r>
        <w:rPr>
          <w:color w:val="231F20"/>
          <w:spacing w:val="-28"/>
        </w:rPr>
        <w:t> </w:t>
      </w:r>
      <w:r>
        <w:rPr>
          <w:color w:val="231F20"/>
        </w:rPr>
        <w:t>las</w:t>
      </w:r>
      <w:r>
        <w:rPr>
          <w:color w:val="231F20"/>
          <w:spacing w:val="-28"/>
        </w:rPr>
        <w:t> </w:t>
      </w:r>
      <w:r>
        <w:rPr>
          <w:color w:val="231F20"/>
        </w:rPr>
        <w:t>opciones</w:t>
      </w:r>
      <w:r>
        <w:rPr>
          <w:color w:val="231F20"/>
          <w:spacing w:val="-28"/>
        </w:rPr>
        <w:t> </w:t>
      </w:r>
      <w:r>
        <w:rPr>
          <w:color w:val="231F20"/>
        </w:rPr>
        <w:t>de</w:t>
      </w:r>
      <w:r>
        <w:rPr>
          <w:color w:val="231F20"/>
          <w:spacing w:val="-28"/>
        </w:rPr>
        <w:t> </w:t>
      </w:r>
      <w:r>
        <w:rPr>
          <w:color w:val="231F20"/>
        </w:rPr>
        <w:t>mlc.</w:t>
      </w:r>
      <w:r>
        <w:rPr>
          <w:color w:val="231F20"/>
          <w:spacing w:val="-28"/>
        </w:rPr>
        <w:t> </w:t>
      </w:r>
      <w:r>
        <w:rPr>
          <w:color w:val="231F20"/>
        </w:rPr>
        <w:t>Lo</w:t>
      </w:r>
      <w:r>
        <w:rPr>
          <w:color w:val="231F20"/>
          <w:spacing w:val="-28"/>
        </w:rPr>
        <w:t> </w:t>
      </w:r>
      <w:r>
        <w:rPr>
          <w:color w:val="231F20"/>
        </w:rPr>
        <w:t>anterior</w:t>
      </w:r>
      <w:r>
        <w:rPr>
          <w:color w:val="231F20"/>
          <w:spacing w:val="-28"/>
        </w:rPr>
        <w:t> </w:t>
      </w:r>
      <w:r>
        <w:rPr>
          <w:color w:val="231F20"/>
        </w:rPr>
        <w:t>se</w:t>
      </w:r>
      <w:r>
        <w:rPr>
          <w:color w:val="231F20"/>
          <w:spacing w:val="-28"/>
        </w:rPr>
        <w:t> </w:t>
      </w:r>
      <w:r>
        <w:rPr>
          <w:color w:val="231F20"/>
        </w:rPr>
        <w:t>entiende</w:t>
      </w:r>
      <w:r>
        <w:rPr>
          <w:color w:val="231F20"/>
          <w:spacing w:val="-28"/>
        </w:rPr>
        <w:t> </w:t>
      </w:r>
      <w:r>
        <w:rPr>
          <w:color w:val="231F20"/>
        </w:rPr>
        <w:t>en</w:t>
      </w:r>
      <w:r>
        <w:rPr>
          <w:color w:val="231F20"/>
          <w:spacing w:val="-28"/>
        </w:rPr>
        <w:t> </w:t>
      </w:r>
      <w:r>
        <w:rPr>
          <w:color w:val="231F20"/>
        </w:rPr>
        <w:t>relación</w:t>
      </w:r>
      <w:r>
        <w:rPr>
          <w:color w:val="231F20"/>
          <w:spacing w:val="-28"/>
        </w:rPr>
        <w:t> </w:t>
      </w:r>
      <w:r>
        <w:rPr>
          <w:color w:val="231F20"/>
        </w:rPr>
        <w:t>con</w:t>
      </w:r>
      <w:r>
        <w:rPr>
          <w:color w:val="231F20"/>
          <w:spacing w:val="-28"/>
        </w:rPr>
        <w:t> </w:t>
      </w:r>
      <w:r>
        <w:rPr>
          <w:color w:val="231F20"/>
        </w:rPr>
        <w:t>que</w:t>
      </w:r>
    </w:p>
    <w:p>
      <w:pPr>
        <w:spacing w:after="0" w:line="278" w:lineRule="auto"/>
        <w:jc w:val="both"/>
        <w:sectPr>
          <w:pgSz w:w="8230" w:h="12760"/>
          <w:pgMar w:top="1180" w:bottom="280" w:left="740" w:right="740"/>
        </w:sectPr>
      </w:pPr>
    </w:p>
    <w:p>
      <w:pPr>
        <w:pStyle w:val="BodyText"/>
        <w:rPr>
          <w:sz w:val="20"/>
        </w:rPr>
      </w:pPr>
    </w:p>
    <w:p>
      <w:pPr>
        <w:pStyle w:val="BodyText"/>
        <w:spacing w:line="278" w:lineRule="auto" w:before="213"/>
        <w:ind w:left="110" w:right="108"/>
        <w:jc w:val="both"/>
      </w:pPr>
      <w:r>
        <w:rPr>
          <w:color w:val="231F20"/>
        </w:rPr>
        <w:t>son</w:t>
      </w:r>
      <w:r>
        <w:rPr>
          <w:color w:val="231F20"/>
          <w:spacing w:val="-28"/>
        </w:rPr>
        <w:t> </w:t>
      </w:r>
      <w:r>
        <w:rPr>
          <w:color w:val="231F20"/>
        </w:rPr>
        <w:t>medios</w:t>
      </w:r>
      <w:r>
        <w:rPr>
          <w:color w:val="231F20"/>
          <w:spacing w:val="-28"/>
        </w:rPr>
        <w:t> </w:t>
      </w:r>
      <w:r>
        <w:rPr>
          <w:color w:val="231F20"/>
        </w:rPr>
        <w:t>surgidos</w:t>
      </w:r>
      <w:r>
        <w:rPr>
          <w:color w:val="231F20"/>
          <w:spacing w:val="-28"/>
        </w:rPr>
        <w:t> </w:t>
      </w:r>
      <w:r>
        <w:rPr>
          <w:color w:val="231F20"/>
        </w:rPr>
        <w:t>dentro</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propia</w:t>
      </w:r>
      <w:r>
        <w:rPr>
          <w:color w:val="231F20"/>
          <w:spacing w:val="-28"/>
        </w:rPr>
        <w:t> </w:t>
      </w:r>
      <w:r>
        <w:rPr>
          <w:color w:val="231F20"/>
        </w:rPr>
        <w:t>comunidad,</w:t>
      </w:r>
      <w:r>
        <w:rPr>
          <w:color w:val="231F20"/>
          <w:spacing w:val="-28"/>
        </w:rPr>
        <w:t> </w:t>
      </w:r>
      <w:r>
        <w:rPr>
          <w:color w:val="231F20"/>
        </w:rPr>
        <w:t>de</w:t>
      </w:r>
      <w:r>
        <w:rPr>
          <w:color w:val="231F20"/>
          <w:spacing w:val="-28"/>
        </w:rPr>
        <w:t> </w:t>
      </w:r>
      <w:r>
        <w:rPr>
          <w:color w:val="231F20"/>
        </w:rPr>
        <w:t>uso</w:t>
      </w:r>
      <w:r>
        <w:rPr>
          <w:color w:val="231F20"/>
          <w:spacing w:val="-28"/>
        </w:rPr>
        <w:t> </w:t>
      </w:r>
      <w:r>
        <w:rPr>
          <w:color w:val="231F20"/>
        </w:rPr>
        <w:t>cotidiano</w:t>
      </w:r>
      <w:r>
        <w:rPr>
          <w:color w:val="231F20"/>
          <w:spacing w:val="-28"/>
        </w:rPr>
        <w:t> </w:t>
      </w:r>
      <w:r>
        <w:rPr>
          <w:color w:val="231F20"/>
        </w:rPr>
        <w:t>y tradicional.</w:t>
      </w:r>
    </w:p>
    <w:p>
      <w:pPr>
        <w:pStyle w:val="BodyText"/>
        <w:rPr>
          <w:sz w:val="31"/>
        </w:rPr>
      </w:pPr>
    </w:p>
    <w:p>
      <w:pPr>
        <w:spacing w:before="0"/>
        <w:ind w:left="110" w:right="0" w:firstLine="0"/>
        <w:jc w:val="both"/>
        <w:rPr>
          <w:sz w:val="16"/>
        </w:rPr>
      </w:pPr>
      <w:r>
        <w:rPr>
          <w:color w:val="231F20"/>
          <w:w w:val="95"/>
          <w:position w:val="6"/>
          <w:sz w:val="10"/>
        </w:rPr>
        <w:t>F</w:t>
      </w:r>
      <w:r>
        <w:rPr>
          <w:color w:val="231F20"/>
          <w:w w:val="95"/>
          <w:sz w:val="16"/>
        </w:rPr>
        <w:t>uente: elaboración propia. Datos del cuestionario aplicado el 6 de febrero de 2013</w:t>
      </w:r>
    </w:p>
    <w:p>
      <w:pPr>
        <w:pStyle w:val="BodyText"/>
        <w:spacing w:before="2"/>
        <w:rPr>
          <w:sz w:val="15"/>
        </w:rPr>
      </w:pPr>
    </w:p>
    <w:p>
      <w:pPr>
        <w:pStyle w:val="BodyText"/>
        <w:spacing w:line="278" w:lineRule="auto"/>
        <w:ind w:left="110" w:right="107"/>
        <w:jc w:val="both"/>
      </w:pPr>
      <w:r>
        <w:rPr>
          <w:color w:val="231F20"/>
          <w:w w:val="95"/>
        </w:rPr>
        <w:t>Las</w:t>
      </w:r>
      <w:r>
        <w:rPr>
          <w:color w:val="231F20"/>
          <w:spacing w:val="-20"/>
          <w:w w:val="95"/>
        </w:rPr>
        <w:t> </w:t>
      </w:r>
      <w:r>
        <w:rPr>
          <w:color w:val="231F20"/>
          <w:w w:val="95"/>
        </w:rPr>
        <w:t>tres</w:t>
      </w:r>
      <w:r>
        <w:rPr>
          <w:color w:val="231F20"/>
          <w:spacing w:val="-20"/>
          <w:w w:val="95"/>
        </w:rPr>
        <w:t> </w:t>
      </w:r>
      <w:r>
        <w:rPr>
          <w:color w:val="231F20"/>
          <w:w w:val="95"/>
        </w:rPr>
        <w:t>generaciones</w:t>
      </w:r>
      <w:r>
        <w:rPr>
          <w:color w:val="231F20"/>
          <w:spacing w:val="-20"/>
          <w:w w:val="95"/>
        </w:rPr>
        <w:t> </w:t>
      </w:r>
      <w:r>
        <w:rPr>
          <w:color w:val="231F20"/>
          <w:w w:val="95"/>
        </w:rPr>
        <w:t>o</w:t>
      </w:r>
      <w:r>
        <w:rPr>
          <w:color w:val="231F20"/>
          <w:spacing w:val="-20"/>
          <w:w w:val="95"/>
        </w:rPr>
        <w:t> </w:t>
      </w:r>
      <w:r>
        <w:rPr>
          <w:color w:val="231F20"/>
          <w:w w:val="95"/>
        </w:rPr>
        <w:t>segmentos</w:t>
      </w:r>
      <w:r>
        <w:rPr>
          <w:color w:val="231F20"/>
          <w:spacing w:val="-20"/>
          <w:w w:val="95"/>
        </w:rPr>
        <w:t> </w:t>
      </w:r>
      <w:r>
        <w:rPr>
          <w:color w:val="231F20"/>
          <w:w w:val="95"/>
        </w:rPr>
        <w:t>reconocen</w:t>
      </w:r>
      <w:r>
        <w:rPr>
          <w:color w:val="231F20"/>
          <w:spacing w:val="-20"/>
          <w:w w:val="95"/>
        </w:rPr>
        <w:t> </w:t>
      </w:r>
      <w:r>
        <w:rPr>
          <w:color w:val="231F20"/>
          <w:w w:val="95"/>
        </w:rPr>
        <w:t>la</w:t>
      </w:r>
      <w:r>
        <w:rPr>
          <w:color w:val="231F20"/>
          <w:spacing w:val="-20"/>
          <w:w w:val="95"/>
        </w:rPr>
        <w:t> </w:t>
      </w:r>
      <w:r>
        <w:rPr>
          <w:color w:val="231F20"/>
          <w:w w:val="95"/>
        </w:rPr>
        <w:t>vigencia</w:t>
      </w:r>
      <w:r>
        <w:rPr>
          <w:color w:val="231F20"/>
          <w:spacing w:val="-20"/>
          <w:w w:val="95"/>
        </w:rPr>
        <w:t> </w:t>
      </w:r>
      <w:r>
        <w:rPr>
          <w:color w:val="231F20"/>
          <w:w w:val="95"/>
        </w:rPr>
        <w:t>y</w:t>
      </w:r>
      <w:r>
        <w:rPr>
          <w:color w:val="231F20"/>
          <w:spacing w:val="-20"/>
          <w:w w:val="95"/>
        </w:rPr>
        <w:t> </w:t>
      </w:r>
      <w:r>
        <w:rPr>
          <w:color w:val="231F20"/>
          <w:w w:val="95"/>
        </w:rPr>
        <w:t>el</w:t>
      </w:r>
      <w:r>
        <w:rPr>
          <w:color w:val="231F20"/>
          <w:spacing w:val="-20"/>
          <w:w w:val="95"/>
        </w:rPr>
        <w:t> </w:t>
      </w:r>
      <w:r>
        <w:rPr>
          <w:color w:val="231F20"/>
          <w:w w:val="95"/>
        </w:rPr>
        <w:t>uso</w:t>
      </w:r>
      <w:r>
        <w:rPr>
          <w:color w:val="231F20"/>
          <w:spacing w:val="-20"/>
          <w:w w:val="95"/>
        </w:rPr>
        <w:t> </w:t>
      </w:r>
      <w:r>
        <w:rPr>
          <w:color w:val="231F20"/>
          <w:w w:val="95"/>
        </w:rPr>
        <w:t>de</w:t>
      </w:r>
      <w:r>
        <w:rPr>
          <w:color w:val="231F20"/>
          <w:spacing w:val="-20"/>
          <w:w w:val="95"/>
        </w:rPr>
        <w:t> </w:t>
      </w:r>
      <w:r>
        <w:rPr>
          <w:color w:val="231F20"/>
          <w:w w:val="95"/>
        </w:rPr>
        <w:t>otros medios</w:t>
      </w:r>
      <w:r>
        <w:rPr>
          <w:color w:val="231F20"/>
          <w:spacing w:val="-7"/>
          <w:w w:val="95"/>
        </w:rPr>
        <w:t> </w:t>
      </w:r>
      <w:r>
        <w:rPr>
          <w:color w:val="231F20"/>
          <w:w w:val="95"/>
        </w:rPr>
        <w:t>surgidos</w:t>
      </w:r>
      <w:r>
        <w:rPr>
          <w:color w:val="231F20"/>
          <w:spacing w:val="-7"/>
          <w:w w:val="95"/>
        </w:rPr>
        <w:t> </w:t>
      </w:r>
      <w:r>
        <w:rPr>
          <w:color w:val="231F20"/>
          <w:w w:val="95"/>
        </w:rPr>
        <w:t>desde</w:t>
      </w:r>
      <w:r>
        <w:rPr>
          <w:color w:val="231F20"/>
          <w:spacing w:val="-7"/>
          <w:w w:val="95"/>
        </w:rPr>
        <w:t> </w:t>
      </w:r>
      <w:r>
        <w:rPr>
          <w:color w:val="231F20"/>
          <w:w w:val="95"/>
        </w:rPr>
        <w:t>su</w:t>
      </w:r>
      <w:r>
        <w:rPr>
          <w:color w:val="231F20"/>
          <w:spacing w:val="-7"/>
          <w:w w:val="95"/>
        </w:rPr>
        <w:t> </w:t>
      </w:r>
      <w:r>
        <w:rPr>
          <w:color w:val="231F20"/>
          <w:w w:val="95"/>
        </w:rPr>
        <w:t>localidad</w:t>
      </w:r>
      <w:r>
        <w:rPr>
          <w:color w:val="231F20"/>
          <w:spacing w:val="-7"/>
          <w:w w:val="95"/>
        </w:rPr>
        <w:t> </w:t>
      </w:r>
      <w:r>
        <w:rPr>
          <w:color w:val="231F20"/>
          <w:w w:val="95"/>
        </w:rPr>
        <w:t>y</w:t>
      </w:r>
      <w:r>
        <w:rPr>
          <w:color w:val="231F20"/>
          <w:spacing w:val="-7"/>
          <w:w w:val="95"/>
        </w:rPr>
        <w:t> </w:t>
      </w:r>
      <w:r>
        <w:rPr>
          <w:color w:val="231F20"/>
          <w:w w:val="95"/>
        </w:rPr>
        <w:t>que,</w:t>
      </w:r>
      <w:r>
        <w:rPr>
          <w:color w:val="231F20"/>
          <w:spacing w:val="-7"/>
          <w:w w:val="95"/>
        </w:rPr>
        <w:t> </w:t>
      </w:r>
      <w:r>
        <w:rPr>
          <w:color w:val="231F20"/>
          <w:w w:val="95"/>
        </w:rPr>
        <w:t>seguramente,</w:t>
      </w:r>
      <w:r>
        <w:rPr>
          <w:color w:val="231F20"/>
          <w:spacing w:val="-7"/>
          <w:w w:val="95"/>
        </w:rPr>
        <w:t> </w:t>
      </w:r>
      <w:r>
        <w:rPr>
          <w:color w:val="231F20"/>
          <w:w w:val="95"/>
        </w:rPr>
        <w:t>a</w:t>
      </w:r>
      <w:r>
        <w:rPr>
          <w:color w:val="231F20"/>
          <w:spacing w:val="-7"/>
          <w:w w:val="95"/>
        </w:rPr>
        <w:t> </w:t>
      </w:r>
      <w:r>
        <w:rPr>
          <w:color w:val="231F20"/>
          <w:w w:val="95"/>
        </w:rPr>
        <w:t>las</w:t>
      </w:r>
      <w:r>
        <w:rPr>
          <w:color w:val="231F20"/>
          <w:spacing w:val="-7"/>
          <w:w w:val="95"/>
        </w:rPr>
        <w:t> </w:t>
      </w:r>
      <w:r>
        <w:rPr>
          <w:color w:val="231F20"/>
          <w:w w:val="95"/>
        </w:rPr>
        <w:t>audiencias citadinas</w:t>
      </w:r>
      <w:r>
        <w:rPr>
          <w:color w:val="231F20"/>
          <w:spacing w:val="-27"/>
          <w:w w:val="95"/>
        </w:rPr>
        <w:t> </w:t>
      </w:r>
      <w:r>
        <w:rPr>
          <w:color w:val="231F20"/>
          <w:w w:val="95"/>
        </w:rPr>
        <w:t>les</w:t>
      </w:r>
      <w:r>
        <w:rPr>
          <w:color w:val="231F20"/>
          <w:spacing w:val="-27"/>
          <w:w w:val="95"/>
        </w:rPr>
        <w:t> </w:t>
      </w:r>
      <w:r>
        <w:rPr>
          <w:color w:val="231F20"/>
          <w:w w:val="95"/>
        </w:rPr>
        <w:t>parecerían</w:t>
      </w:r>
      <w:r>
        <w:rPr>
          <w:color w:val="231F20"/>
          <w:spacing w:val="-27"/>
          <w:w w:val="95"/>
        </w:rPr>
        <w:t> </w:t>
      </w:r>
      <w:r>
        <w:rPr>
          <w:color w:val="231F20"/>
          <w:w w:val="95"/>
        </w:rPr>
        <w:t>casi</w:t>
      </w:r>
      <w:r>
        <w:rPr>
          <w:color w:val="231F20"/>
          <w:spacing w:val="-27"/>
          <w:w w:val="95"/>
        </w:rPr>
        <w:t> </w:t>
      </w:r>
      <w:r>
        <w:rPr>
          <w:color w:val="231F20"/>
          <w:w w:val="95"/>
        </w:rPr>
        <w:t>motivos</w:t>
      </w:r>
      <w:r>
        <w:rPr>
          <w:color w:val="231F20"/>
          <w:spacing w:val="-27"/>
          <w:w w:val="95"/>
        </w:rPr>
        <w:t> </w:t>
      </w:r>
      <w:r>
        <w:rPr>
          <w:color w:val="231F20"/>
          <w:w w:val="95"/>
        </w:rPr>
        <w:t>para</w:t>
      </w:r>
      <w:r>
        <w:rPr>
          <w:color w:val="231F20"/>
          <w:spacing w:val="-27"/>
          <w:w w:val="95"/>
        </w:rPr>
        <w:t> </w:t>
      </w:r>
      <w:r>
        <w:rPr>
          <w:color w:val="231F20"/>
          <w:w w:val="95"/>
        </w:rPr>
        <w:t>un</w:t>
      </w:r>
      <w:r>
        <w:rPr>
          <w:color w:val="231F20"/>
          <w:spacing w:val="-27"/>
          <w:w w:val="95"/>
        </w:rPr>
        <w:t> </w:t>
      </w:r>
      <w:r>
        <w:rPr>
          <w:color w:val="231F20"/>
          <w:w w:val="95"/>
        </w:rPr>
        <w:t>cuento.</w:t>
      </w:r>
      <w:r>
        <w:rPr>
          <w:color w:val="231F20"/>
          <w:spacing w:val="-27"/>
          <w:w w:val="95"/>
        </w:rPr>
        <w:t> </w:t>
      </w:r>
      <w:r>
        <w:rPr>
          <w:color w:val="231F20"/>
          <w:w w:val="95"/>
        </w:rPr>
        <w:t>Se</w:t>
      </w:r>
      <w:r>
        <w:rPr>
          <w:color w:val="231F20"/>
          <w:spacing w:val="-27"/>
          <w:w w:val="95"/>
        </w:rPr>
        <w:t> </w:t>
      </w:r>
      <w:r>
        <w:rPr>
          <w:color w:val="231F20"/>
          <w:w w:val="95"/>
        </w:rPr>
        <w:t>trata</w:t>
      </w:r>
      <w:r>
        <w:rPr>
          <w:color w:val="231F20"/>
          <w:spacing w:val="-27"/>
          <w:w w:val="95"/>
        </w:rPr>
        <w:t> </w:t>
      </w:r>
      <w:r>
        <w:rPr>
          <w:color w:val="231F20"/>
          <w:w w:val="95"/>
        </w:rPr>
        <w:t>de</w:t>
      </w:r>
      <w:r>
        <w:rPr>
          <w:color w:val="231F20"/>
          <w:spacing w:val="-27"/>
          <w:w w:val="95"/>
        </w:rPr>
        <w:t> </w:t>
      </w:r>
      <w:r>
        <w:rPr>
          <w:color w:val="231F20"/>
          <w:w w:val="95"/>
        </w:rPr>
        <w:t>los</w:t>
      </w:r>
      <w:r>
        <w:rPr>
          <w:color w:val="231F20"/>
          <w:spacing w:val="-27"/>
          <w:w w:val="95"/>
        </w:rPr>
        <w:t> </w:t>
      </w:r>
      <w:r>
        <w:rPr>
          <w:color w:val="231F20"/>
          <w:w w:val="95"/>
        </w:rPr>
        <w:t>medios </w:t>
      </w:r>
      <w:r>
        <w:rPr>
          <w:color w:val="231F20"/>
        </w:rPr>
        <w:t>locales</w:t>
      </w:r>
      <w:r>
        <w:rPr>
          <w:color w:val="231F20"/>
          <w:spacing w:val="-41"/>
        </w:rPr>
        <w:t> </w:t>
      </w:r>
      <w:r>
        <w:rPr>
          <w:color w:val="231F20"/>
        </w:rPr>
        <w:t>porque,</w:t>
      </w:r>
      <w:r>
        <w:rPr>
          <w:color w:val="231F20"/>
          <w:spacing w:val="-41"/>
        </w:rPr>
        <w:t> </w:t>
      </w:r>
      <w:r>
        <w:rPr>
          <w:color w:val="231F20"/>
        </w:rPr>
        <w:t>en</w:t>
      </w:r>
      <w:r>
        <w:rPr>
          <w:color w:val="231F20"/>
          <w:spacing w:val="-41"/>
        </w:rPr>
        <w:t> </w:t>
      </w:r>
      <w:r>
        <w:rPr>
          <w:color w:val="231F20"/>
        </w:rPr>
        <w:t>efecto,</w:t>
      </w:r>
      <w:r>
        <w:rPr>
          <w:color w:val="231F20"/>
          <w:spacing w:val="-41"/>
        </w:rPr>
        <w:t> </w:t>
      </w:r>
      <w:r>
        <w:rPr>
          <w:color w:val="231F20"/>
        </w:rPr>
        <w:t>son</w:t>
      </w:r>
      <w:r>
        <w:rPr>
          <w:color w:val="231F20"/>
          <w:spacing w:val="-41"/>
        </w:rPr>
        <w:t> </w:t>
      </w:r>
      <w:r>
        <w:rPr>
          <w:color w:val="231F20"/>
        </w:rPr>
        <w:t>“tecnologías”</w:t>
      </w:r>
      <w:r>
        <w:rPr>
          <w:color w:val="231F20"/>
          <w:spacing w:val="-41"/>
        </w:rPr>
        <w:t> </w:t>
      </w:r>
      <w:r>
        <w:rPr>
          <w:color w:val="231F20"/>
        </w:rPr>
        <w:t>surgidas</w:t>
      </w:r>
      <w:r>
        <w:rPr>
          <w:color w:val="231F20"/>
          <w:spacing w:val="-41"/>
        </w:rPr>
        <w:t> </w:t>
      </w:r>
      <w:r>
        <w:rPr>
          <w:color w:val="231F20"/>
        </w:rPr>
        <w:t>del</w:t>
      </w:r>
      <w:r>
        <w:rPr>
          <w:color w:val="231F20"/>
          <w:spacing w:val="-41"/>
        </w:rPr>
        <w:t> </w:t>
      </w:r>
      <w:r>
        <w:rPr>
          <w:color w:val="231F20"/>
        </w:rPr>
        <w:t>entorno</w:t>
      </w:r>
      <w:r>
        <w:rPr>
          <w:color w:val="231F20"/>
          <w:spacing w:val="-41"/>
        </w:rPr>
        <w:t> </w:t>
      </w:r>
      <w:r>
        <w:rPr>
          <w:color w:val="231F20"/>
        </w:rPr>
        <w:t>de</w:t>
      </w:r>
      <w:r>
        <w:rPr>
          <w:color w:val="231F20"/>
          <w:spacing w:val="-41"/>
        </w:rPr>
        <w:t> </w:t>
      </w:r>
      <w:r>
        <w:rPr>
          <w:color w:val="231F20"/>
        </w:rPr>
        <w:t>este tipo</w:t>
      </w:r>
      <w:r>
        <w:rPr>
          <w:color w:val="231F20"/>
          <w:spacing w:val="-34"/>
        </w:rPr>
        <w:t> </w:t>
      </w:r>
      <w:r>
        <w:rPr>
          <w:color w:val="231F20"/>
        </w:rPr>
        <w:t>de</w:t>
      </w:r>
      <w:r>
        <w:rPr>
          <w:color w:val="231F20"/>
          <w:spacing w:val="-34"/>
        </w:rPr>
        <w:t> </w:t>
      </w:r>
      <w:r>
        <w:rPr>
          <w:color w:val="231F20"/>
        </w:rPr>
        <w:t>audiencias.</w:t>
      </w:r>
      <w:r>
        <w:rPr>
          <w:color w:val="231F20"/>
          <w:spacing w:val="-34"/>
        </w:rPr>
        <w:t> </w:t>
      </w:r>
      <w:r>
        <w:rPr>
          <w:color w:val="231F20"/>
        </w:rPr>
        <w:t>Los</w:t>
      </w:r>
      <w:r>
        <w:rPr>
          <w:color w:val="231F20"/>
          <w:spacing w:val="-34"/>
        </w:rPr>
        <w:t> </w:t>
      </w:r>
      <w:r>
        <w:rPr>
          <w:color w:val="231F20"/>
        </w:rPr>
        <w:t>mlc</w:t>
      </w:r>
      <w:r>
        <w:rPr>
          <w:color w:val="231F20"/>
          <w:spacing w:val="-34"/>
        </w:rPr>
        <w:t> </w:t>
      </w:r>
      <w:r>
        <w:rPr>
          <w:color w:val="231F20"/>
        </w:rPr>
        <w:t>usados</w:t>
      </w:r>
      <w:r>
        <w:rPr>
          <w:color w:val="231F20"/>
          <w:spacing w:val="-34"/>
        </w:rPr>
        <w:t> </w:t>
      </w:r>
      <w:r>
        <w:rPr>
          <w:color w:val="231F20"/>
        </w:rPr>
        <w:t>cotidianamente</w:t>
      </w:r>
      <w:r>
        <w:rPr>
          <w:color w:val="231F20"/>
          <w:spacing w:val="-34"/>
        </w:rPr>
        <w:t> </w:t>
      </w:r>
      <w:r>
        <w:rPr>
          <w:color w:val="231F20"/>
        </w:rPr>
        <w:t>siguen</w:t>
      </w:r>
      <w:r>
        <w:rPr>
          <w:color w:val="231F20"/>
          <w:spacing w:val="-34"/>
        </w:rPr>
        <w:t> </w:t>
      </w:r>
      <w:r>
        <w:rPr>
          <w:color w:val="231F20"/>
        </w:rPr>
        <w:t>vigentes:</w:t>
      </w:r>
      <w:r>
        <w:rPr>
          <w:color w:val="231F20"/>
          <w:spacing w:val="-34"/>
        </w:rPr>
        <w:t> </w:t>
      </w:r>
      <w:r>
        <w:rPr>
          <w:color w:val="231F20"/>
        </w:rPr>
        <w:t>los </w:t>
      </w:r>
      <w:r>
        <w:rPr>
          <w:color w:val="231F20"/>
          <w:w w:val="95"/>
        </w:rPr>
        <w:t>espejos</w:t>
      </w:r>
      <w:r>
        <w:rPr>
          <w:color w:val="231F20"/>
          <w:spacing w:val="-39"/>
          <w:w w:val="95"/>
        </w:rPr>
        <w:t> </w:t>
      </w:r>
      <w:r>
        <w:rPr>
          <w:color w:val="231F20"/>
          <w:w w:val="95"/>
        </w:rPr>
        <w:t>que</w:t>
      </w:r>
      <w:r>
        <w:rPr>
          <w:color w:val="231F20"/>
          <w:spacing w:val="-39"/>
          <w:w w:val="95"/>
        </w:rPr>
        <w:t> </w:t>
      </w:r>
      <w:r>
        <w:rPr>
          <w:color w:val="231F20"/>
          <w:w w:val="95"/>
        </w:rPr>
        <w:t>referían</w:t>
      </w:r>
      <w:r>
        <w:rPr>
          <w:color w:val="231F20"/>
          <w:spacing w:val="-39"/>
          <w:w w:val="95"/>
        </w:rPr>
        <w:t> </w:t>
      </w:r>
      <w:r>
        <w:rPr>
          <w:color w:val="231F20"/>
          <w:w w:val="95"/>
        </w:rPr>
        <w:t>los</w:t>
      </w:r>
      <w:r>
        <w:rPr>
          <w:color w:val="231F20"/>
          <w:spacing w:val="-39"/>
          <w:w w:val="95"/>
        </w:rPr>
        <w:t> </w:t>
      </w:r>
      <w:r>
        <w:rPr>
          <w:color w:val="231F20"/>
          <w:w w:val="95"/>
        </w:rPr>
        <w:t>viejos</w:t>
      </w:r>
      <w:r>
        <w:rPr>
          <w:color w:val="231F20"/>
          <w:spacing w:val="-39"/>
          <w:w w:val="95"/>
        </w:rPr>
        <w:t> </w:t>
      </w:r>
      <w:r>
        <w:rPr>
          <w:color w:val="231F20"/>
          <w:w w:val="95"/>
        </w:rPr>
        <w:t>de</w:t>
      </w:r>
      <w:r>
        <w:rPr>
          <w:color w:val="231F20"/>
          <w:spacing w:val="-39"/>
          <w:w w:val="95"/>
        </w:rPr>
        <w:t> </w:t>
      </w:r>
      <w:r>
        <w:rPr>
          <w:i/>
          <w:color w:val="231F20"/>
          <w:w w:val="95"/>
        </w:rPr>
        <w:t>la</w:t>
      </w:r>
      <w:r>
        <w:rPr>
          <w:i/>
          <w:color w:val="231F20"/>
          <w:spacing w:val="-39"/>
          <w:w w:val="95"/>
        </w:rPr>
        <w:t> </w:t>
      </w:r>
      <w:r>
        <w:rPr>
          <w:i/>
          <w:color w:val="231F20"/>
          <w:w w:val="95"/>
        </w:rPr>
        <w:t>generación</w:t>
      </w:r>
      <w:r>
        <w:rPr>
          <w:i/>
          <w:color w:val="231F20"/>
          <w:spacing w:val="-39"/>
          <w:w w:val="95"/>
        </w:rPr>
        <w:t> </w:t>
      </w:r>
      <w:r>
        <w:rPr>
          <w:i/>
          <w:color w:val="231F20"/>
          <w:w w:val="95"/>
        </w:rPr>
        <w:t>a</w:t>
      </w:r>
      <w:r>
        <w:rPr>
          <w:i/>
          <w:color w:val="231F20"/>
          <w:spacing w:val="-39"/>
          <w:w w:val="95"/>
        </w:rPr>
        <w:t> </w:t>
      </w:r>
      <w:r>
        <w:rPr>
          <w:i/>
          <w:color w:val="231F20"/>
          <w:w w:val="95"/>
        </w:rPr>
        <w:t>oscuras</w:t>
      </w:r>
      <w:r>
        <w:rPr>
          <w:i/>
          <w:color w:val="231F20"/>
          <w:spacing w:val="-39"/>
          <w:w w:val="95"/>
        </w:rPr>
        <w:t> </w:t>
      </w:r>
      <w:r>
        <w:rPr>
          <w:color w:val="231F20"/>
          <w:w w:val="95"/>
        </w:rPr>
        <w:t>siguen</w:t>
      </w:r>
      <w:r>
        <w:rPr>
          <w:color w:val="231F20"/>
          <w:spacing w:val="-39"/>
          <w:w w:val="95"/>
        </w:rPr>
        <w:t> </w:t>
      </w:r>
      <w:r>
        <w:rPr>
          <w:color w:val="231F20"/>
          <w:w w:val="95"/>
        </w:rPr>
        <w:t>siendo</w:t>
      </w:r>
      <w:r>
        <w:rPr>
          <w:color w:val="231F20"/>
          <w:spacing w:val="-39"/>
          <w:w w:val="95"/>
        </w:rPr>
        <w:t> </w:t>
      </w:r>
      <w:r>
        <w:rPr>
          <w:color w:val="231F20"/>
          <w:w w:val="95"/>
        </w:rPr>
        <w:t>em- pleados</w:t>
      </w:r>
      <w:r>
        <w:rPr>
          <w:color w:val="231F20"/>
          <w:spacing w:val="-32"/>
          <w:w w:val="95"/>
        </w:rPr>
        <w:t> </w:t>
      </w:r>
      <w:r>
        <w:rPr>
          <w:color w:val="231F20"/>
          <w:w w:val="95"/>
        </w:rPr>
        <w:t>por</w:t>
      </w:r>
      <w:r>
        <w:rPr>
          <w:color w:val="231F20"/>
          <w:spacing w:val="-32"/>
          <w:w w:val="95"/>
        </w:rPr>
        <w:t> </w:t>
      </w:r>
      <w:r>
        <w:rPr>
          <w:i/>
          <w:color w:val="231F20"/>
          <w:w w:val="95"/>
        </w:rPr>
        <w:t>la</w:t>
      </w:r>
      <w:r>
        <w:rPr>
          <w:i/>
          <w:color w:val="231F20"/>
          <w:spacing w:val="-32"/>
          <w:w w:val="95"/>
        </w:rPr>
        <w:t> </w:t>
      </w:r>
      <w:r>
        <w:rPr>
          <w:i/>
          <w:color w:val="231F20"/>
          <w:w w:val="95"/>
        </w:rPr>
        <w:t>generación</w:t>
      </w:r>
      <w:r>
        <w:rPr>
          <w:i/>
          <w:color w:val="231F20"/>
          <w:spacing w:val="-32"/>
          <w:w w:val="95"/>
        </w:rPr>
        <w:t> </w:t>
      </w:r>
      <w:r>
        <w:rPr>
          <w:i/>
          <w:color w:val="231F20"/>
          <w:w w:val="95"/>
        </w:rPr>
        <w:t>mediática.</w:t>
      </w:r>
      <w:r>
        <w:rPr>
          <w:i/>
          <w:color w:val="231F20"/>
          <w:spacing w:val="-32"/>
          <w:w w:val="95"/>
        </w:rPr>
        <w:t> </w:t>
      </w:r>
      <w:r>
        <w:rPr>
          <w:color w:val="231F20"/>
          <w:w w:val="95"/>
        </w:rPr>
        <w:t>Todos</w:t>
      </w:r>
      <w:r>
        <w:rPr>
          <w:color w:val="231F20"/>
          <w:spacing w:val="-32"/>
          <w:w w:val="95"/>
        </w:rPr>
        <w:t> </w:t>
      </w:r>
      <w:r>
        <w:rPr>
          <w:color w:val="231F20"/>
          <w:w w:val="95"/>
        </w:rPr>
        <w:t>dan</w:t>
      </w:r>
      <w:r>
        <w:rPr>
          <w:color w:val="231F20"/>
          <w:spacing w:val="-32"/>
          <w:w w:val="95"/>
        </w:rPr>
        <w:t> </w:t>
      </w:r>
      <w:r>
        <w:rPr>
          <w:color w:val="231F20"/>
          <w:w w:val="95"/>
        </w:rPr>
        <w:t>cuenta</w:t>
      </w:r>
      <w:r>
        <w:rPr>
          <w:color w:val="231F20"/>
          <w:spacing w:val="-32"/>
          <w:w w:val="95"/>
        </w:rPr>
        <w:t> </w:t>
      </w:r>
      <w:r>
        <w:rPr>
          <w:color w:val="231F20"/>
          <w:w w:val="95"/>
        </w:rPr>
        <w:t>de</w:t>
      </w:r>
      <w:r>
        <w:rPr>
          <w:color w:val="231F20"/>
          <w:spacing w:val="-32"/>
          <w:w w:val="95"/>
        </w:rPr>
        <w:t> </w:t>
      </w:r>
      <w:r>
        <w:rPr>
          <w:color w:val="231F20"/>
          <w:w w:val="95"/>
        </w:rPr>
        <w:t>las</w:t>
      </w:r>
      <w:r>
        <w:rPr>
          <w:color w:val="231F20"/>
          <w:spacing w:val="-32"/>
          <w:w w:val="95"/>
        </w:rPr>
        <w:t> </w:t>
      </w:r>
      <w:r>
        <w:rPr>
          <w:color w:val="231F20"/>
          <w:w w:val="95"/>
        </w:rPr>
        <w:t>campanas,</w:t>
      </w:r>
      <w:r>
        <w:rPr>
          <w:color w:val="231F20"/>
          <w:spacing w:val="-32"/>
          <w:w w:val="95"/>
        </w:rPr>
        <w:t> </w:t>
      </w:r>
      <w:r>
        <w:rPr>
          <w:color w:val="231F20"/>
          <w:w w:val="95"/>
        </w:rPr>
        <w:t>el megáfono,</w:t>
      </w:r>
      <w:r>
        <w:rPr>
          <w:color w:val="231F20"/>
          <w:spacing w:val="-15"/>
          <w:w w:val="95"/>
        </w:rPr>
        <w:t> </w:t>
      </w:r>
      <w:r>
        <w:rPr>
          <w:color w:val="231F20"/>
          <w:w w:val="95"/>
        </w:rPr>
        <w:t>los</w:t>
      </w:r>
      <w:r>
        <w:rPr>
          <w:color w:val="231F20"/>
          <w:spacing w:val="-15"/>
          <w:w w:val="95"/>
        </w:rPr>
        <w:t> </w:t>
      </w:r>
      <w:r>
        <w:rPr>
          <w:color w:val="231F20"/>
          <w:w w:val="95"/>
        </w:rPr>
        <w:t>recados</w:t>
      </w:r>
      <w:r>
        <w:rPr>
          <w:color w:val="231F20"/>
          <w:spacing w:val="-15"/>
          <w:w w:val="95"/>
        </w:rPr>
        <w:t> </w:t>
      </w:r>
      <w:r>
        <w:rPr>
          <w:color w:val="231F20"/>
          <w:w w:val="95"/>
        </w:rPr>
        <w:t>y</w:t>
      </w:r>
      <w:r>
        <w:rPr>
          <w:color w:val="231F20"/>
          <w:spacing w:val="-15"/>
          <w:w w:val="95"/>
        </w:rPr>
        <w:t> </w:t>
      </w:r>
      <w:r>
        <w:rPr>
          <w:color w:val="231F20"/>
          <w:w w:val="95"/>
        </w:rPr>
        <w:t>otros</w:t>
      </w:r>
      <w:r>
        <w:rPr>
          <w:color w:val="231F20"/>
          <w:spacing w:val="-15"/>
          <w:w w:val="95"/>
        </w:rPr>
        <w:t> </w:t>
      </w:r>
      <w:r>
        <w:rPr>
          <w:color w:val="231F20"/>
          <w:w w:val="95"/>
        </w:rPr>
        <w:t>medios</w:t>
      </w:r>
      <w:r>
        <w:rPr>
          <w:color w:val="231F20"/>
          <w:spacing w:val="-15"/>
          <w:w w:val="95"/>
        </w:rPr>
        <w:t> </w:t>
      </w:r>
      <w:r>
        <w:rPr>
          <w:color w:val="231F20"/>
          <w:w w:val="95"/>
        </w:rPr>
        <w:t>de</w:t>
      </w:r>
      <w:r>
        <w:rPr>
          <w:color w:val="231F20"/>
          <w:spacing w:val="-15"/>
          <w:w w:val="95"/>
        </w:rPr>
        <w:t> </w:t>
      </w:r>
      <w:r>
        <w:rPr>
          <w:color w:val="231F20"/>
          <w:w w:val="95"/>
        </w:rPr>
        <w:t>uso</w:t>
      </w:r>
      <w:r>
        <w:rPr>
          <w:color w:val="231F20"/>
          <w:spacing w:val="-15"/>
          <w:w w:val="95"/>
        </w:rPr>
        <w:t> </w:t>
      </w:r>
      <w:r>
        <w:rPr>
          <w:color w:val="231F20"/>
          <w:w w:val="95"/>
        </w:rPr>
        <w:t>comunitario.</w:t>
      </w:r>
    </w:p>
    <w:p>
      <w:pPr>
        <w:pStyle w:val="BodyText"/>
        <w:spacing w:line="278" w:lineRule="auto" w:before="58"/>
        <w:ind w:left="110" w:right="107" w:firstLine="720"/>
        <w:jc w:val="both"/>
      </w:pPr>
      <w:r>
        <w:rPr>
          <w:color w:val="231F20"/>
        </w:rPr>
        <w:t>Al surgir de la comunidad, los </w:t>
      </w:r>
      <w:r>
        <w:rPr>
          <w:color w:val="231F20"/>
          <w:w w:val="125"/>
          <w:sz w:val="16"/>
        </w:rPr>
        <w:t>mlc </w:t>
      </w:r>
      <w:r>
        <w:rPr>
          <w:color w:val="231F20"/>
        </w:rPr>
        <w:t>no solo cumplen una fun- ción</w:t>
      </w:r>
      <w:r>
        <w:rPr>
          <w:color w:val="231F20"/>
          <w:spacing w:val="-5"/>
        </w:rPr>
        <w:t> </w:t>
      </w:r>
      <w:r>
        <w:rPr>
          <w:color w:val="231F20"/>
        </w:rPr>
        <w:t>de</w:t>
      </w:r>
      <w:r>
        <w:rPr>
          <w:color w:val="231F20"/>
          <w:spacing w:val="-5"/>
        </w:rPr>
        <w:t> </w:t>
      </w:r>
      <w:r>
        <w:rPr>
          <w:color w:val="231F20"/>
        </w:rPr>
        <w:t>comunicación,</w:t>
      </w:r>
      <w:r>
        <w:rPr>
          <w:color w:val="231F20"/>
          <w:spacing w:val="-6"/>
        </w:rPr>
        <w:t> </w:t>
      </w:r>
      <w:r>
        <w:rPr>
          <w:color w:val="231F20"/>
        </w:rPr>
        <w:t>la</w:t>
      </w:r>
      <w:r>
        <w:rPr>
          <w:color w:val="231F20"/>
          <w:spacing w:val="-5"/>
        </w:rPr>
        <w:t> </w:t>
      </w:r>
      <w:r>
        <w:rPr>
          <w:color w:val="231F20"/>
        </w:rPr>
        <w:t>interacción</w:t>
      </w:r>
      <w:r>
        <w:rPr>
          <w:color w:val="231F20"/>
          <w:spacing w:val="-6"/>
        </w:rPr>
        <w:t> </w:t>
      </w:r>
      <w:r>
        <w:rPr>
          <w:color w:val="231F20"/>
        </w:rPr>
        <w:t>con</w:t>
      </w:r>
      <w:r>
        <w:rPr>
          <w:color w:val="231F20"/>
          <w:spacing w:val="-5"/>
        </w:rPr>
        <w:t> </w:t>
      </w:r>
      <w:r>
        <w:rPr>
          <w:color w:val="231F20"/>
        </w:rPr>
        <w:t>ellos</w:t>
      </w:r>
      <w:r>
        <w:rPr>
          <w:color w:val="231F20"/>
          <w:spacing w:val="-5"/>
        </w:rPr>
        <w:t> </w:t>
      </w:r>
      <w:r>
        <w:rPr>
          <w:color w:val="231F20"/>
        </w:rPr>
        <w:t>va</w:t>
      </w:r>
      <w:r>
        <w:rPr>
          <w:color w:val="231F20"/>
          <w:spacing w:val="-5"/>
        </w:rPr>
        <w:t> </w:t>
      </w:r>
      <w:r>
        <w:rPr>
          <w:color w:val="231F20"/>
        </w:rPr>
        <w:t>más</w:t>
      </w:r>
      <w:r>
        <w:rPr>
          <w:color w:val="231F20"/>
          <w:spacing w:val="-5"/>
        </w:rPr>
        <w:t> </w:t>
      </w:r>
      <w:r>
        <w:rPr>
          <w:color w:val="231F20"/>
        </w:rPr>
        <w:t>allá</w:t>
      </w:r>
      <w:r>
        <w:rPr>
          <w:color w:val="231F20"/>
          <w:spacing w:val="-5"/>
        </w:rPr>
        <w:t> </w:t>
      </w:r>
      <w:r>
        <w:rPr>
          <w:color w:val="231F20"/>
        </w:rPr>
        <w:t>y</w:t>
      </w:r>
      <w:r>
        <w:rPr>
          <w:color w:val="231F20"/>
          <w:spacing w:val="-5"/>
        </w:rPr>
        <w:t> </w:t>
      </w:r>
      <w:r>
        <w:rPr>
          <w:color w:val="231F20"/>
        </w:rPr>
        <w:t>se</w:t>
      </w:r>
      <w:r>
        <w:rPr>
          <w:color w:val="231F20"/>
          <w:spacing w:val="-5"/>
        </w:rPr>
        <w:t> </w:t>
      </w:r>
      <w:r>
        <w:rPr>
          <w:color w:val="231F20"/>
        </w:rPr>
        <w:t>enla- za con otras actividades cotidianas como la vida religiosa –a la que convocan las campanas de la iglesia– o el sentido de pertenencia, cuando ese mismo repicar es para alguna asamblea comunitaria en la cual se tratarán asuntos como las festividades, problemas o nece- sidades, pero sobre todo, el acceso. Se trata de medios plenamente accesibles a toda la población de </w:t>
      </w:r>
      <w:r>
        <w:rPr>
          <w:color w:val="231F20"/>
          <w:w w:val="125"/>
          <w:sz w:val="17"/>
        </w:rPr>
        <w:t>sah</w:t>
      </w:r>
      <w:r>
        <w:rPr>
          <w:color w:val="231F20"/>
          <w:w w:val="125"/>
        </w:rPr>
        <w:t>. </w:t>
      </w:r>
      <w:r>
        <w:rPr>
          <w:color w:val="231F20"/>
        </w:rPr>
        <w:t>No hay una lógica de poder adquisitivo</w:t>
      </w:r>
      <w:r>
        <w:rPr>
          <w:color w:val="231F20"/>
          <w:spacing w:val="-9"/>
        </w:rPr>
        <w:t> </w:t>
      </w:r>
      <w:r>
        <w:rPr>
          <w:color w:val="231F20"/>
        </w:rPr>
        <w:t>que</w:t>
      </w:r>
      <w:r>
        <w:rPr>
          <w:color w:val="231F20"/>
          <w:spacing w:val="-9"/>
        </w:rPr>
        <w:t> </w:t>
      </w:r>
      <w:r>
        <w:rPr>
          <w:color w:val="231F20"/>
        </w:rPr>
        <w:t>indique</w:t>
      </w:r>
      <w:r>
        <w:rPr>
          <w:color w:val="231F20"/>
          <w:spacing w:val="-9"/>
        </w:rPr>
        <w:t> </w:t>
      </w:r>
      <w:r>
        <w:rPr>
          <w:color w:val="231F20"/>
        </w:rPr>
        <w:t>si</w:t>
      </w:r>
      <w:r>
        <w:rPr>
          <w:color w:val="231F20"/>
          <w:spacing w:val="-9"/>
        </w:rPr>
        <w:t> </w:t>
      </w:r>
      <w:r>
        <w:rPr>
          <w:color w:val="231F20"/>
        </w:rPr>
        <w:t>se</w:t>
      </w:r>
      <w:r>
        <w:rPr>
          <w:color w:val="231F20"/>
          <w:spacing w:val="-9"/>
        </w:rPr>
        <w:t> </w:t>
      </w:r>
      <w:r>
        <w:rPr>
          <w:color w:val="231F20"/>
        </w:rPr>
        <w:t>puede</w:t>
      </w:r>
      <w:r>
        <w:rPr>
          <w:color w:val="231F20"/>
          <w:spacing w:val="-9"/>
        </w:rPr>
        <w:t> </w:t>
      </w:r>
      <w:r>
        <w:rPr>
          <w:color w:val="231F20"/>
        </w:rPr>
        <w:t>pagar</w:t>
      </w:r>
      <w:r>
        <w:rPr>
          <w:color w:val="231F20"/>
          <w:spacing w:val="-9"/>
        </w:rPr>
        <w:t> </w:t>
      </w:r>
      <w:r>
        <w:rPr>
          <w:color w:val="231F20"/>
        </w:rPr>
        <w:t>o</w:t>
      </w:r>
      <w:r>
        <w:rPr>
          <w:color w:val="231F20"/>
          <w:spacing w:val="-9"/>
        </w:rPr>
        <w:t> </w:t>
      </w:r>
      <w:r>
        <w:rPr>
          <w:color w:val="231F20"/>
        </w:rPr>
        <w:t>no,</w:t>
      </w:r>
      <w:r>
        <w:rPr>
          <w:color w:val="231F20"/>
          <w:spacing w:val="-9"/>
        </w:rPr>
        <w:t> </w:t>
      </w:r>
      <w:r>
        <w:rPr>
          <w:color w:val="231F20"/>
        </w:rPr>
        <w:t>todos</w:t>
      </w:r>
      <w:r>
        <w:rPr>
          <w:color w:val="231F20"/>
          <w:spacing w:val="-9"/>
        </w:rPr>
        <w:t> </w:t>
      </w:r>
      <w:r>
        <w:rPr>
          <w:color w:val="231F20"/>
        </w:rPr>
        <w:t>tienen</w:t>
      </w:r>
      <w:r>
        <w:rPr>
          <w:color w:val="231F20"/>
          <w:spacing w:val="-9"/>
        </w:rPr>
        <w:t> </w:t>
      </w:r>
      <w:r>
        <w:rPr>
          <w:color w:val="231F20"/>
        </w:rPr>
        <w:t>acceso</w:t>
      </w:r>
      <w:r>
        <w:rPr>
          <w:color w:val="231F20"/>
          <w:spacing w:val="-9"/>
        </w:rPr>
        <w:t> </w:t>
      </w:r>
      <w:r>
        <w:rPr>
          <w:color w:val="231F20"/>
        </w:rPr>
        <w:t>y están al tanto de sus</w:t>
      </w:r>
      <w:r>
        <w:rPr>
          <w:color w:val="231F20"/>
          <w:spacing w:val="23"/>
        </w:rPr>
        <w:t> </w:t>
      </w:r>
      <w:r>
        <w:rPr>
          <w:color w:val="231F20"/>
          <w:w w:val="125"/>
          <w:sz w:val="17"/>
        </w:rPr>
        <w:t>mlc</w:t>
      </w:r>
      <w:r>
        <w:rPr>
          <w:color w:val="231F20"/>
          <w:w w:val="125"/>
        </w:rPr>
        <w:t>.</w:t>
      </w:r>
    </w:p>
    <w:p>
      <w:pPr>
        <w:pStyle w:val="BodyText"/>
        <w:spacing w:line="278" w:lineRule="auto" w:before="86"/>
        <w:ind w:left="110" w:right="108" w:firstLine="566"/>
        <w:jc w:val="both"/>
      </w:pPr>
      <w:r>
        <w:rPr>
          <w:color w:val="231F20"/>
        </w:rPr>
        <w:t>Existe</w:t>
      </w:r>
      <w:r>
        <w:rPr>
          <w:color w:val="231F20"/>
          <w:spacing w:val="-30"/>
        </w:rPr>
        <w:t> </w:t>
      </w:r>
      <w:r>
        <w:rPr>
          <w:color w:val="231F20"/>
        </w:rPr>
        <w:t>una</w:t>
      </w:r>
      <w:r>
        <w:rPr>
          <w:color w:val="231F20"/>
          <w:spacing w:val="-30"/>
        </w:rPr>
        <w:t> </w:t>
      </w:r>
      <w:r>
        <w:rPr>
          <w:color w:val="231F20"/>
        </w:rPr>
        <w:t>relación</w:t>
      </w:r>
      <w:r>
        <w:rPr>
          <w:color w:val="231F20"/>
          <w:spacing w:val="-30"/>
        </w:rPr>
        <w:t> </w:t>
      </w:r>
      <w:r>
        <w:rPr>
          <w:color w:val="231F20"/>
        </w:rPr>
        <w:t>anacrónica</w:t>
      </w:r>
      <w:r>
        <w:rPr>
          <w:color w:val="231F20"/>
          <w:spacing w:val="-30"/>
        </w:rPr>
        <w:t> </w:t>
      </w:r>
      <w:r>
        <w:rPr>
          <w:color w:val="231F20"/>
        </w:rPr>
        <w:t>entre</w:t>
      </w:r>
      <w:r>
        <w:rPr>
          <w:color w:val="231F20"/>
          <w:spacing w:val="-30"/>
        </w:rPr>
        <w:t> </w:t>
      </w:r>
      <w:r>
        <w:rPr>
          <w:color w:val="231F20"/>
        </w:rPr>
        <w:t>mmc,</w:t>
      </w:r>
      <w:r>
        <w:rPr>
          <w:color w:val="231F20"/>
          <w:spacing w:val="-30"/>
        </w:rPr>
        <w:t> </w:t>
      </w:r>
      <w:r>
        <w:rPr>
          <w:color w:val="231F20"/>
        </w:rPr>
        <w:t>tics</w:t>
      </w:r>
      <w:r>
        <w:rPr>
          <w:color w:val="231F20"/>
          <w:spacing w:val="-30"/>
        </w:rPr>
        <w:t> </w:t>
      </w:r>
      <w:r>
        <w:rPr>
          <w:color w:val="231F20"/>
        </w:rPr>
        <w:t>y</w:t>
      </w:r>
      <w:r>
        <w:rPr>
          <w:color w:val="231F20"/>
          <w:spacing w:val="-30"/>
        </w:rPr>
        <w:t> </w:t>
      </w:r>
      <w:r>
        <w:rPr>
          <w:color w:val="231F20"/>
        </w:rPr>
        <w:t>mlc,</w:t>
      </w:r>
      <w:r>
        <w:rPr>
          <w:color w:val="231F20"/>
          <w:spacing w:val="-30"/>
        </w:rPr>
        <w:t> </w:t>
      </w:r>
      <w:r>
        <w:rPr>
          <w:color w:val="231F20"/>
        </w:rPr>
        <w:t>los</w:t>
      </w:r>
      <w:r>
        <w:rPr>
          <w:color w:val="231F20"/>
          <w:spacing w:val="-30"/>
        </w:rPr>
        <w:t> </w:t>
      </w:r>
      <w:r>
        <w:rPr>
          <w:color w:val="231F20"/>
        </w:rPr>
        <w:t>últimos son</w:t>
      </w:r>
      <w:r>
        <w:rPr>
          <w:color w:val="231F20"/>
          <w:spacing w:val="-30"/>
        </w:rPr>
        <w:t> </w:t>
      </w:r>
      <w:r>
        <w:rPr>
          <w:color w:val="231F20"/>
        </w:rPr>
        <w:t>nativos</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comunidad,</w:t>
      </w:r>
      <w:r>
        <w:rPr>
          <w:color w:val="231F20"/>
          <w:spacing w:val="-30"/>
        </w:rPr>
        <w:t> </w:t>
      </w:r>
      <w:r>
        <w:rPr>
          <w:color w:val="231F20"/>
        </w:rPr>
        <w:t>surgieron</w:t>
      </w:r>
      <w:r>
        <w:rPr>
          <w:color w:val="231F20"/>
          <w:spacing w:val="-30"/>
        </w:rPr>
        <w:t> </w:t>
      </w:r>
      <w:r>
        <w:rPr>
          <w:color w:val="231F20"/>
        </w:rPr>
        <w:t>de</w:t>
      </w:r>
      <w:r>
        <w:rPr>
          <w:color w:val="231F20"/>
          <w:spacing w:val="-30"/>
        </w:rPr>
        <w:t> </w:t>
      </w:r>
      <w:r>
        <w:rPr>
          <w:color w:val="231F20"/>
        </w:rPr>
        <w:t>ella</w:t>
      </w:r>
      <w:r>
        <w:rPr>
          <w:color w:val="231F20"/>
          <w:spacing w:val="-30"/>
        </w:rPr>
        <w:t> </w:t>
      </w:r>
      <w:r>
        <w:rPr>
          <w:color w:val="231F20"/>
        </w:rPr>
        <w:t>y</w:t>
      </w:r>
      <w:r>
        <w:rPr>
          <w:color w:val="231F20"/>
          <w:spacing w:val="-30"/>
        </w:rPr>
        <w:t> </w:t>
      </w:r>
      <w:r>
        <w:rPr>
          <w:color w:val="231F20"/>
        </w:rPr>
        <w:t>siguen</w:t>
      </w:r>
      <w:r>
        <w:rPr>
          <w:color w:val="231F20"/>
          <w:spacing w:val="-30"/>
        </w:rPr>
        <w:t> </w:t>
      </w:r>
      <w:r>
        <w:rPr>
          <w:color w:val="231F20"/>
        </w:rPr>
        <w:t>vigentes.</w:t>
      </w:r>
      <w:r>
        <w:rPr>
          <w:color w:val="231F20"/>
          <w:spacing w:val="-30"/>
        </w:rPr>
        <w:t> </w:t>
      </w:r>
      <w:r>
        <w:rPr>
          <w:color w:val="231F20"/>
        </w:rPr>
        <w:t>La</w:t>
      </w:r>
      <w:r>
        <w:rPr>
          <w:color w:val="231F20"/>
          <w:spacing w:val="-30"/>
        </w:rPr>
        <w:t> </w:t>
      </w:r>
      <w:r>
        <w:rPr>
          <w:color w:val="231F20"/>
        </w:rPr>
        <w:t>to- pografía</w:t>
      </w:r>
      <w:r>
        <w:rPr>
          <w:color w:val="231F20"/>
          <w:spacing w:val="-30"/>
        </w:rPr>
        <w:t> </w:t>
      </w:r>
      <w:r>
        <w:rPr>
          <w:color w:val="231F20"/>
        </w:rPr>
        <w:t>y</w:t>
      </w:r>
      <w:r>
        <w:rPr>
          <w:color w:val="231F20"/>
          <w:spacing w:val="-30"/>
        </w:rPr>
        <w:t> </w:t>
      </w:r>
      <w:r>
        <w:rPr>
          <w:color w:val="231F20"/>
        </w:rPr>
        <w:t>las</w:t>
      </w:r>
      <w:r>
        <w:rPr>
          <w:color w:val="231F20"/>
          <w:spacing w:val="-30"/>
        </w:rPr>
        <w:t> </w:t>
      </w:r>
      <w:r>
        <w:rPr>
          <w:color w:val="231F20"/>
        </w:rPr>
        <w:t>distancias</w:t>
      </w:r>
      <w:r>
        <w:rPr>
          <w:color w:val="231F20"/>
          <w:spacing w:val="-30"/>
        </w:rPr>
        <w:t> </w:t>
      </w:r>
      <w:r>
        <w:rPr>
          <w:color w:val="231F20"/>
        </w:rPr>
        <w:t>entre</w:t>
      </w:r>
      <w:r>
        <w:rPr>
          <w:color w:val="231F20"/>
          <w:spacing w:val="-30"/>
        </w:rPr>
        <w:t> </w:t>
      </w:r>
      <w:r>
        <w:rPr>
          <w:color w:val="231F20"/>
        </w:rPr>
        <w:t>un</w:t>
      </w:r>
      <w:r>
        <w:rPr>
          <w:color w:val="231F20"/>
          <w:spacing w:val="-30"/>
        </w:rPr>
        <w:t> </w:t>
      </w:r>
      <w:r>
        <w:rPr>
          <w:color w:val="231F20"/>
        </w:rPr>
        <w:t>barrio</w:t>
      </w:r>
      <w:r>
        <w:rPr>
          <w:color w:val="231F20"/>
          <w:spacing w:val="-30"/>
        </w:rPr>
        <w:t> </w:t>
      </w:r>
      <w:r>
        <w:rPr>
          <w:color w:val="231F20"/>
        </w:rPr>
        <w:t>y</w:t>
      </w:r>
      <w:r>
        <w:rPr>
          <w:color w:val="231F20"/>
          <w:spacing w:val="-30"/>
        </w:rPr>
        <w:t> </w:t>
      </w:r>
      <w:r>
        <w:rPr>
          <w:color w:val="231F20"/>
        </w:rPr>
        <w:t>otro</w:t>
      </w:r>
      <w:r>
        <w:rPr>
          <w:color w:val="231F20"/>
          <w:spacing w:val="-30"/>
        </w:rPr>
        <w:t> </w:t>
      </w:r>
      <w:r>
        <w:rPr>
          <w:color w:val="231F20"/>
        </w:rPr>
        <w:t>lo</w:t>
      </w:r>
      <w:r>
        <w:rPr>
          <w:color w:val="231F20"/>
          <w:spacing w:val="-30"/>
        </w:rPr>
        <w:t> </w:t>
      </w:r>
      <w:r>
        <w:rPr>
          <w:color w:val="231F20"/>
        </w:rPr>
        <w:t>han</w:t>
      </w:r>
      <w:r>
        <w:rPr>
          <w:color w:val="231F20"/>
          <w:spacing w:val="-30"/>
        </w:rPr>
        <w:t> </w:t>
      </w:r>
      <w:r>
        <w:rPr>
          <w:color w:val="231F20"/>
        </w:rPr>
        <w:t>refrendado.</w:t>
      </w:r>
      <w:r>
        <w:rPr>
          <w:color w:val="231F20"/>
          <w:spacing w:val="-30"/>
        </w:rPr>
        <w:t> </w:t>
      </w:r>
      <w:r>
        <w:rPr>
          <w:color w:val="231F20"/>
        </w:rPr>
        <w:t>Como ya</w:t>
      </w:r>
      <w:r>
        <w:rPr>
          <w:color w:val="231F20"/>
          <w:spacing w:val="-44"/>
        </w:rPr>
        <w:t> </w:t>
      </w:r>
      <w:r>
        <w:rPr>
          <w:color w:val="231F20"/>
        </w:rPr>
        <w:t>se</w:t>
      </w:r>
      <w:r>
        <w:rPr>
          <w:color w:val="231F20"/>
          <w:spacing w:val="-44"/>
        </w:rPr>
        <w:t> </w:t>
      </w:r>
      <w:r>
        <w:rPr>
          <w:color w:val="231F20"/>
        </w:rPr>
        <w:t>mostró</w:t>
      </w:r>
      <w:r>
        <w:rPr>
          <w:color w:val="231F20"/>
          <w:spacing w:val="-44"/>
        </w:rPr>
        <w:t> </w:t>
      </w:r>
      <w:r>
        <w:rPr>
          <w:color w:val="231F20"/>
        </w:rPr>
        <w:t>a</w:t>
      </w:r>
      <w:r>
        <w:rPr>
          <w:color w:val="231F20"/>
          <w:spacing w:val="-44"/>
        </w:rPr>
        <w:t> </w:t>
      </w:r>
      <w:r>
        <w:rPr>
          <w:color w:val="231F20"/>
        </w:rPr>
        <w:t>través</w:t>
      </w:r>
      <w:r>
        <w:rPr>
          <w:color w:val="231F20"/>
          <w:spacing w:val="-44"/>
        </w:rPr>
        <w:t> </w:t>
      </w:r>
      <w:r>
        <w:rPr>
          <w:color w:val="231F20"/>
        </w:rPr>
        <w:t>de</w:t>
      </w:r>
      <w:r>
        <w:rPr>
          <w:color w:val="231F20"/>
          <w:spacing w:val="-44"/>
        </w:rPr>
        <w:t> </w:t>
      </w:r>
      <w:r>
        <w:rPr>
          <w:color w:val="231F20"/>
        </w:rPr>
        <w:t>las</w:t>
      </w:r>
      <w:r>
        <w:rPr>
          <w:color w:val="231F20"/>
          <w:spacing w:val="-44"/>
        </w:rPr>
        <w:t> </w:t>
      </w:r>
      <w:r>
        <w:rPr>
          <w:color w:val="231F20"/>
        </w:rPr>
        <w:t>gráficas</w:t>
      </w:r>
      <w:r>
        <w:rPr>
          <w:color w:val="231F20"/>
          <w:spacing w:val="-44"/>
        </w:rPr>
        <w:t> </w:t>
      </w:r>
      <w:r>
        <w:rPr>
          <w:color w:val="231F20"/>
        </w:rPr>
        <w:t>incluidas,</w:t>
      </w:r>
      <w:r>
        <w:rPr>
          <w:color w:val="231F20"/>
          <w:spacing w:val="-44"/>
        </w:rPr>
        <w:t> </w:t>
      </w:r>
      <w:r>
        <w:rPr>
          <w:color w:val="231F20"/>
        </w:rPr>
        <w:t>no</w:t>
      </w:r>
      <w:r>
        <w:rPr>
          <w:color w:val="231F20"/>
          <w:spacing w:val="-44"/>
        </w:rPr>
        <w:t> </w:t>
      </w:r>
      <w:r>
        <w:rPr>
          <w:color w:val="231F20"/>
        </w:rPr>
        <w:t>toda</w:t>
      </w:r>
      <w:r>
        <w:rPr>
          <w:color w:val="231F20"/>
          <w:spacing w:val="-44"/>
        </w:rPr>
        <w:t> </w:t>
      </w:r>
      <w:r>
        <w:rPr>
          <w:color w:val="231F20"/>
        </w:rPr>
        <w:t>la</w:t>
      </w:r>
      <w:r>
        <w:rPr>
          <w:color w:val="231F20"/>
          <w:spacing w:val="-44"/>
        </w:rPr>
        <w:t> </w:t>
      </w:r>
      <w:r>
        <w:rPr>
          <w:color w:val="231F20"/>
        </w:rPr>
        <w:t>comunidad</w:t>
      </w:r>
      <w:r>
        <w:rPr>
          <w:color w:val="231F20"/>
          <w:spacing w:val="-44"/>
        </w:rPr>
        <w:t> </w:t>
      </w:r>
      <w:r>
        <w:rPr>
          <w:color w:val="231F20"/>
        </w:rPr>
        <w:t>tiene teléfono</w:t>
      </w:r>
      <w:r>
        <w:rPr>
          <w:color w:val="231F20"/>
          <w:spacing w:val="-12"/>
        </w:rPr>
        <w:t> </w:t>
      </w:r>
      <w:r>
        <w:rPr>
          <w:color w:val="231F20"/>
        </w:rPr>
        <w:t>o</w:t>
      </w:r>
      <w:r>
        <w:rPr>
          <w:color w:val="231F20"/>
          <w:spacing w:val="-12"/>
        </w:rPr>
        <w:t> </w:t>
      </w:r>
      <w:r>
        <w:rPr>
          <w:color w:val="231F20"/>
        </w:rPr>
        <w:t>alguna</w:t>
      </w:r>
      <w:r>
        <w:rPr>
          <w:color w:val="231F20"/>
          <w:spacing w:val="-12"/>
        </w:rPr>
        <w:t> </w:t>
      </w:r>
      <w:r>
        <w:rPr>
          <w:color w:val="231F20"/>
        </w:rPr>
        <w:t>manera</w:t>
      </w:r>
      <w:r>
        <w:rPr>
          <w:color w:val="231F20"/>
          <w:spacing w:val="-12"/>
        </w:rPr>
        <w:t> </w:t>
      </w:r>
      <w:r>
        <w:rPr>
          <w:color w:val="231F20"/>
        </w:rPr>
        <w:t>de</w:t>
      </w:r>
      <w:r>
        <w:rPr>
          <w:color w:val="231F20"/>
          <w:spacing w:val="-12"/>
        </w:rPr>
        <w:t> </w:t>
      </w:r>
      <w:r>
        <w:rPr>
          <w:color w:val="231F20"/>
        </w:rPr>
        <w:t>comunicarse</w:t>
      </w:r>
      <w:r>
        <w:rPr>
          <w:color w:val="231F20"/>
          <w:spacing w:val="-12"/>
        </w:rPr>
        <w:t> </w:t>
      </w:r>
      <w:r>
        <w:rPr>
          <w:color w:val="231F20"/>
        </w:rPr>
        <w:t>internamente,</w:t>
      </w:r>
      <w:r>
        <w:rPr>
          <w:color w:val="231F20"/>
          <w:spacing w:val="-12"/>
        </w:rPr>
        <w:t> </w:t>
      </w:r>
      <w:r>
        <w:rPr>
          <w:color w:val="231F20"/>
        </w:rPr>
        <w:t>como</w:t>
      </w:r>
      <w:r>
        <w:rPr>
          <w:color w:val="231F20"/>
          <w:spacing w:val="-12"/>
        </w:rPr>
        <w:t> </w:t>
      </w:r>
      <w:r>
        <w:rPr>
          <w:color w:val="231F20"/>
        </w:rPr>
        <w:t>no</w:t>
      </w:r>
      <w:r>
        <w:rPr>
          <w:color w:val="231F20"/>
          <w:spacing w:val="-12"/>
        </w:rPr>
        <w:t> </w:t>
      </w:r>
      <w:r>
        <w:rPr>
          <w:color w:val="231F20"/>
        </w:rPr>
        <w:t>sea </w:t>
      </w:r>
      <w:r>
        <w:rPr>
          <w:color w:val="231F20"/>
          <w:w w:val="95"/>
        </w:rPr>
        <w:t>este</w:t>
      </w:r>
      <w:r>
        <w:rPr>
          <w:color w:val="231F20"/>
          <w:spacing w:val="-17"/>
          <w:w w:val="95"/>
        </w:rPr>
        <w:t> </w:t>
      </w:r>
      <w:r>
        <w:rPr>
          <w:color w:val="231F20"/>
          <w:w w:val="95"/>
        </w:rPr>
        <w:t>medio</w:t>
      </w:r>
      <w:r>
        <w:rPr>
          <w:color w:val="231F20"/>
          <w:spacing w:val="-17"/>
          <w:w w:val="95"/>
        </w:rPr>
        <w:t> </w:t>
      </w:r>
      <w:r>
        <w:rPr>
          <w:color w:val="231F20"/>
          <w:w w:val="95"/>
        </w:rPr>
        <w:t>de</w:t>
      </w:r>
      <w:r>
        <w:rPr>
          <w:color w:val="231F20"/>
          <w:spacing w:val="-17"/>
          <w:w w:val="95"/>
        </w:rPr>
        <w:t> </w:t>
      </w:r>
      <w:r>
        <w:rPr>
          <w:color w:val="231F20"/>
          <w:w w:val="95"/>
        </w:rPr>
        <w:t>comunicación;</w:t>
      </w:r>
      <w:r>
        <w:rPr>
          <w:color w:val="231F20"/>
          <w:spacing w:val="-17"/>
          <w:w w:val="95"/>
        </w:rPr>
        <w:t> </w:t>
      </w:r>
      <w:r>
        <w:rPr>
          <w:color w:val="231F20"/>
          <w:w w:val="95"/>
        </w:rPr>
        <w:t>el</w:t>
      </w:r>
      <w:r>
        <w:rPr>
          <w:color w:val="231F20"/>
          <w:spacing w:val="-17"/>
          <w:w w:val="95"/>
        </w:rPr>
        <w:t> </w:t>
      </w:r>
      <w:r>
        <w:rPr>
          <w:color w:val="231F20"/>
          <w:w w:val="95"/>
        </w:rPr>
        <w:t>acceso</w:t>
      </w:r>
      <w:r>
        <w:rPr>
          <w:color w:val="231F20"/>
          <w:spacing w:val="-17"/>
          <w:w w:val="95"/>
        </w:rPr>
        <w:t> </w:t>
      </w:r>
      <w:r>
        <w:rPr>
          <w:color w:val="231F20"/>
          <w:w w:val="95"/>
        </w:rPr>
        <w:t>continúa</w:t>
      </w:r>
      <w:r>
        <w:rPr>
          <w:color w:val="231F20"/>
          <w:spacing w:val="-17"/>
          <w:w w:val="95"/>
        </w:rPr>
        <w:t> </w:t>
      </w:r>
      <w:r>
        <w:rPr>
          <w:color w:val="231F20"/>
          <w:w w:val="95"/>
        </w:rPr>
        <w:t>siendo</w:t>
      </w:r>
      <w:r>
        <w:rPr>
          <w:color w:val="231F20"/>
          <w:spacing w:val="-17"/>
          <w:w w:val="95"/>
        </w:rPr>
        <w:t> </w:t>
      </w:r>
      <w:r>
        <w:rPr>
          <w:color w:val="231F20"/>
          <w:w w:val="95"/>
        </w:rPr>
        <w:t>limitado</w:t>
      </w:r>
      <w:r>
        <w:rPr>
          <w:color w:val="231F20"/>
          <w:spacing w:val="-17"/>
          <w:w w:val="95"/>
        </w:rPr>
        <w:t> </w:t>
      </w:r>
      <w:r>
        <w:rPr>
          <w:color w:val="231F20"/>
          <w:w w:val="95"/>
        </w:rPr>
        <w:t>para</w:t>
      </w:r>
      <w:r>
        <w:rPr>
          <w:color w:val="231F20"/>
          <w:spacing w:val="-17"/>
          <w:w w:val="95"/>
        </w:rPr>
        <w:t> </w:t>
      </w:r>
      <w:r>
        <w:rPr>
          <w:color w:val="231F20"/>
          <w:w w:val="95"/>
        </w:rPr>
        <w:t>una </w:t>
      </w:r>
      <w:r>
        <w:rPr>
          <w:color w:val="231F20"/>
        </w:rPr>
        <w:t>buena</w:t>
      </w:r>
      <w:r>
        <w:rPr>
          <w:color w:val="231F20"/>
          <w:spacing w:val="-27"/>
        </w:rPr>
        <w:t> </w:t>
      </w:r>
      <w:r>
        <w:rPr>
          <w:color w:val="231F20"/>
        </w:rPr>
        <w:t>parte</w:t>
      </w:r>
      <w:r>
        <w:rPr>
          <w:color w:val="231F20"/>
          <w:spacing w:val="-27"/>
        </w:rPr>
        <w:t> </w:t>
      </w:r>
      <w:r>
        <w:rPr>
          <w:color w:val="231F20"/>
        </w:rPr>
        <w:t>de</w:t>
      </w:r>
      <w:r>
        <w:rPr>
          <w:color w:val="231F20"/>
          <w:spacing w:val="-27"/>
        </w:rPr>
        <w:t> </w:t>
      </w:r>
      <w:r>
        <w:rPr>
          <w:color w:val="231F20"/>
        </w:rPr>
        <w:t>esta</w:t>
      </w:r>
      <w:r>
        <w:rPr>
          <w:color w:val="231F20"/>
          <w:spacing w:val="-27"/>
        </w:rPr>
        <w:t> </w:t>
      </w:r>
      <w:r>
        <w:rPr>
          <w:color w:val="231F20"/>
        </w:rPr>
        <w:t>comunidad</w:t>
      </w:r>
      <w:r>
        <w:rPr>
          <w:color w:val="231F20"/>
          <w:spacing w:val="-27"/>
        </w:rPr>
        <w:t> </w:t>
      </w:r>
      <w:r>
        <w:rPr>
          <w:color w:val="231F20"/>
        </w:rPr>
        <w:t>que</w:t>
      </w:r>
      <w:r>
        <w:rPr>
          <w:color w:val="231F20"/>
          <w:spacing w:val="-27"/>
        </w:rPr>
        <w:t> </w:t>
      </w:r>
      <w:r>
        <w:rPr>
          <w:color w:val="231F20"/>
        </w:rPr>
        <w:t>además</w:t>
      </w:r>
      <w:r>
        <w:rPr>
          <w:color w:val="231F20"/>
          <w:spacing w:val="-27"/>
        </w:rPr>
        <w:t> </w:t>
      </w:r>
      <w:r>
        <w:rPr>
          <w:color w:val="231F20"/>
        </w:rPr>
        <w:t>establece</w:t>
      </w:r>
      <w:r>
        <w:rPr>
          <w:color w:val="231F20"/>
          <w:spacing w:val="-27"/>
        </w:rPr>
        <w:t> </w:t>
      </w:r>
      <w:r>
        <w:rPr>
          <w:color w:val="231F20"/>
        </w:rPr>
        <w:t>sus</w:t>
      </w:r>
      <w:r>
        <w:rPr>
          <w:color w:val="231F20"/>
          <w:spacing w:val="-27"/>
        </w:rPr>
        <w:t> </w:t>
      </w:r>
      <w:r>
        <w:rPr>
          <w:color w:val="231F20"/>
        </w:rPr>
        <w:t>propias</w:t>
      </w:r>
      <w:r>
        <w:rPr>
          <w:color w:val="231F20"/>
          <w:spacing w:val="-27"/>
        </w:rPr>
        <w:t> </w:t>
      </w:r>
      <w:r>
        <w:rPr>
          <w:color w:val="231F20"/>
        </w:rPr>
        <w:t>redes </w:t>
      </w:r>
      <w:r>
        <w:rPr>
          <w:color w:val="231F20"/>
          <w:w w:val="95"/>
        </w:rPr>
        <w:t>internas.</w:t>
      </w:r>
      <w:r>
        <w:rPr>
          <w:color w:val="231F20"/>
          <w:spacing w:val="-24"/>
          <w:w w:val="95"/>
        </w:rPr>
        <w:t> </w:t>
      </w:r>
      <w:r>
        <w:rPr>
          <w:color w:val="231F20"/>
          <w:w w:val="95"/>
        </w:rPr>
        <w:t>Aquí</w:t>
      </w:r>
      <w:r>
        <w:rPr>
          <w:color w:val="231F20"/>
          <w:spacing w:val="-24"/>
          <w:w w:val="95"/>
        </w:rPr>
        <w:t> </w:t>
      </w:r>
      <w:r>
        <w:rPr>
          <w:color w:val="231F20"/>
          <w:w w:val="95"/>
        </w:rPr>
        <w:t>las</w:t>
      </w:r>
      <w:r>
        <w:rPr>
          <w:color w:val="231F20"/>
          <w:spacing w:val="-24"/>
          <w:w w:val="95"/>
        </w:rPr>
        <w:t> </w:t>
      </w:r>
      <w:r>
        <w:rPr>
          <w:color w:val="231F20"/>
          <w:w w:val="95"/>
        </w:rPr>
        <w:t>redes</w:t>
      </w:r>
      <w:r>
        <w:rPr>
          <w:color w:val="231F20"/>
          <w:spacing w:val="-24"/>
          <w:w w:val="95"/>
        </w:rPr>
        <w:t> </w:t>
      </w:r>
      <w:r>
        <w:rPr>
          <w:color w:val="231F20"/>
          <w:w w:val="95"/>
        </w:rPr>
        <w:t>son</w:t>
      </w:r>
      <w:r>
        <w:rPr>
          <w:color w:val="231F20"/>
          <w:spacing w:val="-24"/>
          <w:w w:val="95"/>
        </w:rPr>
        <w:t> </w:t>
      </w:r>
      <w:r>
        <w:rPr>
          <w:color w:val="231F20"/>
          <w:w w:val="95"/>
        </w:rPr>
        <w:t>comunitarias</w:t>
      </w:r>
      <w:r>
        <w:rPr>
          <w:color w:val="231F20"/>
          <w:spacing w:val="-24"/>
          <w:w w:val="95"/>
        </w:rPr>
        <w:t> </w:t>
      </w:r>
      <w:r>
        <w:rPr>
          <w:color w:val="231F20"/>
          <w:w w:val="95"/>
        </w:rPr>
        <w:t>y</w:t>
      </w:r>
      <w:r>
        <w:rPr>
          <w:color w:val="231F20"/>
          <w:spacing w:val="-24"/>
          <w:w w:val="95"/>
        </w:rPr>
        <w:t> </w:t>
      </w:r>
      <w:r>
        <w:rPr>
          <w:color w:val="231F20"/>
          <w:w w:val="95"/>
        </w:rPr>
        <w:t>su</w:t>
      </w:r>
      <w:r>
        <w:rPr>
          <w:color w:val="231F20"/>
          <w:spacing w:val="-24"/>
          <w:w w:val="95"/>
        </w:rPr>
        <w:t> </w:t>
      </w:r>
      <w:r>
        <w:rPr>
          <w:color w:val="231F20"/>
          <w:w w:val="95"/>
        </w:rPr>
        <w:t>lógica</w:t>
      </w:r>
      <w:r>
        <w:rPr>
          <w:color w:val="231F20"/>
          <w:spacing w:val="-24"/>
          <w:w w:val="95"/>
        </w:rPr>
        <w:t> </w:t>
      </w:r>
      <w:r>
        <w:rPr>
          <w:color w:val="231F20"/>
          <w:w w:val="95"/>
        </w:rPr>
        <w:t>es</w:t>
      </w:r>
      <w:r>
        <w:rPr>
          <w:color w:val="231F20"/>
          <w:spacing w:val="-24"/>
          <w:w w:val="95"/>
        </w:rPr>
        <w:t> </w:t>
      </w:r>
      <w:r>
        <w:rPr>
          <w:color w:val="231F20"/>
          <w:w w:val="95"/>
        </w:rPr>
        <w:t>de</w:t>
      </w:r>
      <w:r>
        <w:rPr>
          <w:color w:val="231F20"/>
          <w:spacing w:val="-24"/>
          <w:w w:val="95"/>
        </w:rPr>
        <w:t> </w:t>
      </w:r>
      <w:r>
        <w:rPr>
          <w:color w:val="231F20"/>
          <w:w w:val="95"/>
        </w:rPr>
        <w:t>cercanía,</w:t>
      </w:r>
      <w:r>
        <w:rPr>
          <w:color w:val="231F20"/>
          <w:spacing w:val="-24"/>
          <w:w w:val="95"/>
        </w:rPr>
        <w:t> </w:t>
      </w:r>
      <w:r>
        <w:rPr>
          <w:color w:val="231F20"/>
          <w:w w:val="95"/>
        </w:rPr>
        <w:t>proxi-</w:t>
      </w:r>
    </w:p>
    <w:p>
      <w:pPr>
        <w:spacing w:after="0" w:line="278" w:lineRule="auto"/>
        <w:jc w:val="both"/>
        <w:sectPr>
          <w:pgSz w:w="8230" w:h="12760"/>
          <w:pgMar w:top="1180" w:bottom="280" w:left="740" w:right="740"/>
        </w:sectPr>
      </w:pPr>
    </w:p>
    <w:p>
      <w:pPr>
        <w:pStyle w:val="BodyText"/>
        <w:rPr>
          <w:sz w:val="20"/>
        </w:rPr>
      </w:pPr>
    </w:p>
    <w:p>
      <w:pPr>
        <w:pStyle w:val="BodyText"/>
        <w:spacing w:line="278" w:lineRule="auto" w:before="213"/>
        <w:ind w:left="110" w:right="107"/>
        <w:jc w:val="both"/>
      </w:pPr>
      <w:r>
        <w:rPr>
          <w:color w:val="231F20"/>
          <w:w w:val="95"/>
        </w:rPr>
        <w:t>midad,</w:t>
      </w:r>
      <w:r>
        <w:rPr>
          <w:color w:val="231F20"/>
          <w:spacing w:val="-13"/>
          <w:w w:val="95"/>
        </w:rPr>
        <w:t> </w:t>
      </w:r>
      <w:r>
        <w:rPr>
          <w:color w:val="231F20"/>
          <w:w w:val="95"/>
        </w:rPr>
        <w:t>interacción</w:t>
      </w:r>
      <w:r>
        <w:rPr>
          <w:color w:val="231F20"/>
          <w:spacing w:val="-13"/>
          <w:w w:val="95"/>
        </w:rPr>
        <w:t> </w:t>
      </w:r>
      <w:r>
        <w:rPr>
          <w:color w:val="231F20"/>
          <w:w w:val="95"/>
        </w:rPr>
        <w:t>presencial</w:t>
      </w:r>
      <w:r>
        <w:rPr>
          <w:color w:val="231F20"/>
          <w:spacing w:val="-13"/>
          <w:w w:val="95"/>
        </w:rPr>
        <w:t> </w:t>
      </w:r>
      <w:r>
        <w:rPr>
          <w:color w:val="231F20"/>
          <w:w w:val="95"/>
        </w:rPr>
        <w:t>física</w:t>
      </w:r>
      <w:r>
        <w:rPr>
          <w:color w:val="231F20"/>
          <w:spacing w:val="-13"/>
          <w:w w:val="95"/>
        </w:rPr>
        <w:t> </w:t>
      </w:r>
      <w:r>
        <w:rPr>
          <w:color w:val="231F20"/>
          <w:w w:val="95"/>
        </w:rPr>
        <w:t>y</w:t>
      </w:r>
      <w:r>
        <w:rPr>
          <w:color w:val="231F20"/>
          <w:spacing w:val="-13"/>
          <w:w w:val="95"/>
        </w:rPr>
        <w:t> </w:t>
      </w:r>
      <w:r>
        <w:rPr>
          <w:color w:val="231F20"/>
          <w:w w:val="95"/>
        </w:rPr>
        <w:t>de</w:t>
      </w:r>
      <w:r>
        <w:rPr>
          <w:color w:val="231F20"/>
          <w:spacing w:val="-13"/>
          <w:w w:val="95"/>
        </w:rPr>
        <w:t> </w:t>
      </w:r>
      <w:r>
        <w:rPr>
          <w:color w:val="231F20"/>
          <w:w w:val="95"/>
        </w:rPr>
        <w:t>interés</w:t>
      </w:r>
      <w:r>
        <w:rPr>
          <w:color w:val="231F20"/>
          <w:spacing w:val="-13"/>
          <w:w w:val="95"/>
        </w:rPr>
        <w:t> </w:t>
      </w:r>
      <w:r>
        <w:rPr>
          <w:color w:val="231F20"/>
          <w:w w:val="95"/>
        </w:rPr>
        <w:t>para</w:t>
      </w:r>
      <w:r>
        <w:rPr>
          <w:color w:val="231F20"/>
          <w:spacing w:val="-13"/>
          <w:w w:val="95"/>
        </w:rPr>
        <w:t> </w:t>
      </w:r>
      <w:r>
        <w:rPr>
          <w:color w:val="231F20"/>
          <w:w w:val="95"/>
        </w:rPr>
        <w:t>todos</w:t>
      </w:r>
      <w:r>
        <w:rPr>
          <w:color w:val="231F20"/>
          <w:spacing w:val="-13"/>
          <w:w w:val="95"/>
        </w:rPr>
        <w:t> </w:t>
      </w:r>
      <w:r>
        <w:rPr>
          <w:color w:val="231F20"/>
          <w:w w:val="95"/>
        </w:rPr>
        <w:t>los</w:t>
      </w:r>
      <w:r>
        <w:rPr>
          <w:color w:val="231F20"/>
          <w:spacing w:val="-13"/>
          <w:w w:val="95"/>
        </w:rPr>
        <w:t> </w:t>
      </w:r>
      <w:r>
        <w:rPr>
          <w:color w:val="231F20"/>
          <w:w w:val="95"/>
        </w:rPr>
        <w:t>habitantes </w:t>
      </w:r>
      <w:r>
        <w:rPr>
          <w:color w:val="231F20"/>
        </w:rPr>
        <w:t>porque</w:t>
      </w:r>
      <w:r>
        <w:rPr>
          <w:color w:val="231F20"/>
          <w:spacing w:val="-17"/>
        </w:rPr>
        <w:t> </w:t>
      </w:r>
      <w:r>
        <w:rPr>
          <w:color w:val="231F20"/>
        </w:rPr>
        <w:t>son</w:t>
      </w:r>
      <w:r>
        <w:rPr>
          <w:color w:val="231F20"/>
          <w:spacing w:val="-17"/>
        </w:rPr>
        <w:t> </w:t>
      </w:r>
      <w:r>
        <w:rPr>
          <w:color w:val="231F20"/>
        </w:rPr>
        <w:t>las</w:t>
      </w:r>
      <w:r>
        <w:rPr>
          <w:color w:val="231F20"/>
          <w:spacing w:val="-17"/>
        </w:rPr>
        <w:t> </w:t>
      </w:r>
      <w:r>
        <w:rPr>
          <w:color w:val="231F20"/>
        </w:rPr>
        <w:t>que</w:t>
      </w:r>
      <w:r>
        <w:rPr>
          <w:color w:val="231F20"/>
          <w:spacing w:val="-17"/>
        </w:rPr>
        <w:t> </w:t>
      </w:r>
      <w:r>
        <w:rPr>
          <w:color w:val="231F20"/>
        </w:rPr>
        <w:t>les</w:t>
      </w:r>
      <w:r>
        <w:rPr>
          <w:color w:val="231F20"/>
          <w:spacing w:val="-17"/>
        </w:rPr>
        <w:t> </w:t>
      </w:r>
      <w:r>
        <w:rPr>
          <w:color w:val="231F20"/>
        </w:rPr>
        <w:t>permiten</w:t>
      </w:r>
      <w:r>
        <w:rPr>
          <w:color w:val="231F20"/>
          <w:spacing w:val="-17"/>
        </w:rPr>
        <w:t> </w:t>
      </w:r>
      <w:r>
        <w:rPr>
          <w:color w:val="231F20"/>
        </w:rPr>
        <w:t>perpetuar</w:t>
      </w:r>
      <w:r>
        <w:rPr>
          <w:color w:val="231F20"/>
          <w:spacing w:val="-17"/>
        </w:rPr>
        <w:t> </w:t>
      </w:r>
      <w:r>
        <w:rPr>
          <w:color w:val="231F20"/>
        </w:rPr>
        <w:t>su</w:t>
      </w:r>
      <w:r>
        <w:rPr>
          <w:color w:val="231F20"/>
          <w:spacing w:val="-17"/>
        </w:rPr>
        <w:t> </w:t>
      </w:r>
      <w:r>
        <w:rPr>
          <w:color w:val="231F20"/>
        </w:rPr>
        <w:t>cultura</w:t>
      </w:r>
      <w:r>
        <w:rPr>
          <w:color w:val="231F20"/>
          <w:spacing w:val="-17"/>
        </w:rPr>
        <w:t> </w:t>
      </w:r>
      <w:r>
        <w:rPr>
          <w:color w:val="231F20"/>
        </w:rPr>
        <w:t>y</w:t>
      </w:r>
      <w:r>
        <w:rPr>
          <w:color w:val="231F20"/>
          <w:spacing w:val="-17"/>
        </w:rPr>
        <w:t> </w:t>
      </w:r>
      <w:r>
        <w:rPr>
          <w:color w:val="231F20"/>
        </w:rPr>
        <w:t>su</w:t>
      </w:r>
      <w:r>
        <w:rPr>
          <w:color w:val="231F20"/>
          <w:spacing w:val="-17"/>
        </w:rPr>
        <w:t> </w:t>
      </w:r>
      <w:r>
        <w:rPr>
          <w:color w:val="231F20"/>
        </w:rPr>
        <w:t>razón</w:t>
      </w:r>
      <w:r>
        <w:rPr>
          <w:color w:val="231F20"/>
          <w:spacing w:val="-17"/>
        </w:rPr>
        <w:t> </w:t>
      </w:r>
      <w:r>
        <w:rPr>
          <w:color w:val="231F20"/>
        </w:rPr>
        <w:t>de</w:t>
      </w:r>
      <w:r>
        <w:rPr>
          <w:color w:val="231F20"/>
          <w:spacing w:val="-17"/>
        </w:rPr>
        <w:t> </w:t>
      </w:r>
      <w:r>
        <w:rPr>
          <w:color w:val="231F20"/>
        </w:rPr>
        <w:t>ser: </w:t>
      </w:r>
      <w:r>
        <w:rPr>
          <w:color w:val="231F20"/>
          <w:w w:val="95"/>
        </w:rPr>
        <w:t>lengua,</w:t>
      </w:r>
      <w:r>
        <w:rPr>
          <w:color w:val="231F20"/>
          <w:spacing w:val="-7"/>
          <w:w w:val="95"/>
        </w:rPr>
        <w:t> </w:t>
      </w:r>
      <w:r>
        <w:rPr>
          <w:color w:val="231F20"/>
          <w:w w:val="95"/>
        </w:rPr>
        <w:t>fiestas,</w:t>
      </w:r>
      <w:r>
        <w:rPr>
          <w:color w:val="231F20"/>
          <w:spacing w:val="-7"/>
          <w:w w:val="95"/>
        </w:rPr>
        <w:t> </w:t>
      </w:r>
      <w:r>
        <w:rPr>
          <w:color w:val="231F20"/>
          <w:w w:val="95"/>
        </w:rPr>
        <w:t>danzas,</w:t>
      </w:r>
      <w:r>
        <w:rPr>
          <w:color w:val="231F20"/>
          <w:spacing w:val="-7"/>
          <w:w w:val="95"/>
        </w:rPr>
        <w:t> </w:t>
      </w:r>
      <w:r>
        <w:rPr>
          <w:color w:val="231F20"/>
          <w:w w:val="95"/>
        </w:rPr>
        <w:t>rituales,</w:t>
      </w:r>
      <w:r>
        <w:rPr>
          <w:color w:val="231F20"/>
          <w:spacing w:val="-7"/>
          <w:w w:val="95"/>
        </w:rPr>
        <w:t> </w:t>
      </w:r>
      <w:r>
        <w:rPr>
          <w:color w:val="231F20"/>
          <w:w w:val="95"/>
        </w:rPr>
        <w:t>organización</w:t>
      </w:r>
      <w:r>
        <w:rPr>
          <w:color w:val="231F20"/>
          <w:spacing w:val="-7"/>
          <w:w w:val="95"/>
        </w:rPr>
        <w:t> </w:t>
      </w:r>
      <w:r>
        <w:rPr>
          <w:color w:val="231F20"/>
          <w:w w:val="95"/>
        </w:rPr>
        <w:t>de</w:t>
      </w:r>
      <w:r>
        <w:rPr>
          <w:color w:val="231F20"/>
          <w:spacing w:val="-7"/>
          <w:w w:val="95"/>
        </w:rPr>
        <w:t> </w:t>
      </w:r>
      <w:r>
        <w:rPr>
          <w:color w:val="231F20"/>
          <w:w w:val="95"/>
        </w:rPr>
        <w:t>mayordomías</w:t>
      </w:r>
      <w:r>
        <w:rPr>
          <w:color w:val="231F20"/>
          <w:spacing w:val="-7"/>
          <w:w w:val="95"/>
        </w:rPr>
        <w:t> </w:t>
      </w:r>
      <w:r>
        <w:rPr>
          <w:color w:val="231F20"/>
          <w:w w:val="95"/>
        </w:rPr>
        <w:t>y</w:t>
      </w:r>
      <w:r>
        <w:rPr>
          <w:color w:val="231F20"/>
          <w:spacing w:val="-7"/>
          <w:w w:val="95"/>
        </w:rPr>
        <w:t> </w:t>
      </w:r>
      <w:r>
        <w:rPr>
          <w:color w:val="231F20"/>
          <w:w w:val="95"/>
        </w:rPr>
        <w:t>todo</w:t>
      </w:r>
      <w:r>
        <w:rPr>
          <w:color w:val="231F20"/>
          <w:spacing w:val="-7"/>
          <w:w w:val="95"/>
        </w:rPr>
        <w:t> </w:t>
      </w:r>
      <w:r>
        <w:rPr>
          <w:color w:val="231F20"/>
          <w:w w:val="95"/>
        </w:rPr>
        <w:t>su </w:t>
      </w:r>
      <w:r>
        <w:rPr>
          <w:color w:val="231F20"/>
        </w:rPr>
        <w:t>universo.</w:t>
      </w:r>
    </w:p>
    <w:p>
      <w:pPr>
        <w:pStyle w:val="BodyText"/>
        <w:spacing w:line="278" w:lineRule="auto" w:before="86"/>
        <w:ind w:left="110" w:right="107" w:firstLine="720"/>
        <w:jc w:val="both"/>
      </w:pPr>
      <w:r>
        <w:rPr>
          <w:color w:val="231F20"/>
        </w:rPr>
        <w:t>Este</w:t>
      </w:r>
      <w:r>
        <w:rPr>
          <w:color w:val="231F20"/>
          <w:spacing w:val="-40"/>
        </w:rPr>
        <w:t> </w:t>
      </w:r>
      <w:r>
        <w:rPr>
          <w:color w:val="231F20"/>
        </w:rPr>
        <w:t>sentir</w:t>
      </w:r>
      <w:r>
        <w:rPr>
          <w:color w:val="231F20"/>
          <w:spacing w:val="-40"/>
        </w:rPr>
        <w:t> </w:t>
      </w:r>
      <w:r>
        <w:rPr>
          <w:color w:val="231F20"/>
        </w:rPr>
        <w:t>es</w:t>
      </w:r>
      <w:r>
        <w:rPr>
          <w:color w:val="231F20"/>
          <w:spacing w:val="-40"/>
        </w:rPr>
        <w:t> </w:t>
      </w:r>
      <w:r>
        <w:rPr>
          <w:color w:val="231F20"/>
        </w:rPr>
        <w:t>posible</w:t>
      </w:r>
      <w:r>
        <w:rPr>
          <w:color w:val="231F20"/>
          <w:spacing w:val="-40"/>
        </w:rPr>
        <w:t> </w:t>
      </w:r>
      <w:r>
        <w:rPr>
          <w:color w:val="231F20"/>
        </w:rPr>
        <w:t>porque</w:t>
      </w:r>
      <w:r>
        <w:rPr>
          <w:color w:val="231F20"/>
          <w:spacing w:val="-40"/>
        </w:rPr>
        <w:t> </w:t>
      </w:r>
      <w:r>
        <w:rPr>
          <w:color w:val="231F20"/>
        </w:rPr>
        <w:t>la</w:t>
      </w:r>
      <w:r>
        <w:rPr>
          <w:color w:val="231F20"/>
          <w:spacing w:val="-40"/>
        </w:rPr>
        <w:t> </w:t>
      </w:r>
      <w:r>
        <w:rPr>
          <w:color w:val="231F20"/>
        </w:rPr>
        <w:t>integración</w:t>
      </w:r>
      <w:r>
        <w:rPr>
          <w:color w:val="231F20"/>
          <w:spacing w:val="-40"/>
        </w:rPr>
        <w:t> </w:t>
      </w:r>
      <w:r>
        <w:rPr>
          <w:color w:val="231F20"/>
        </w:rPr>
        <w:t>y</w:t>
      </w:r>
      <w:r>
        <w:rPr>
          <w:color w:val="231F20"/>
          <w:spacing w:val="-40"/>
        </w:rPr>
        <w:t> </w:t>
      </w:r>
      <w:r>
        <w:rPr>
          <w:color w:val="231F20"/>
        </w:rPr>
        <w:t>domesticación</w:t>
      </w:r>
      <w:r>
        <w:rPr>
          <w:color w:val="231F20"/>
          <w:spacing w:val="-40"/>
        </w:rPr>
        <w:t> </w:t>
      </w:r>
      <w:r>
        <w:rPr>
          <w:color w:val="231F20"/>
        </w:rPr>
        <w:t>tec- nológica</w:t>
      </w:r>
      <w:r>
        <w:rPr>
          <w:color w:val="231F20"/>
          <w:spacing w:val="-39"/>
        </w:rPr>
        <w:t> </w:t>
      </w:r>
      <w:r>
        <w:rPr>
          <w:color w:val="231F20"/>
        </w:rPr>
        <w:t>y</w:t>
      </w:r>
      <w:r>
        <w:rPr>
          <w:color w:val="231F20"/>
          <w:spacing w:val="-39"/>
        </w:rPr>
        <w:t> </w:t>
      </w:r>
      <w:r>
        <w:rPr>
          <w:color w:val="231F20"/>
        </w:rPr>
        <w:t>mediática</w:t>
      </w:r>
      <w:r>
        <w:rPr>
          <w:color w:val="231F20"/>
          <w:spacing w:val="-39"/>
        </w:rPr>
        <w:t> </w:t>
      </w:r>
      <w:r>
        <w:rPr>
          <w:color w:val="231F20"/>
        </w:rPr>
        <w:t>son</w:t>
      </w:r>
      <w:r>
        <w:rPr>
          <w:color w:val="231F20"/>
          <w:spacing w:val="-39"/>
        </w:rPr>
        <w:t> </w:t>
      </w:r>
      <w:r>
        <w:rPr>
          <w:color w:val="231F20"/>
        </w:rPr>
        <w:t>procesos</w:t>
      </w:r>
      <w:r>
        <w:rPr>
          <w:color w:val="231F20"/>
          <w:spacing w:val="-39"/>
        </w:rPr>
        <w:t> </w:t>
      </w:r>
      <w:r>
        <w:rPr>
          <w:color w:val="231F20"/>
        </w:rPr>
        <w:t>comunes</w:t>
      </w:r>
      <w:r>
        <w:rPr>
          <w:color w:val="231F20"/>
          <w:spacing w:val="-39"/>
        </w:rPr>
        <w:t> </w:t>
      </w:r>
      <w:r>
        <w:rPr>
          <w:color w:val="231F20"/>
        </w:rPr>
        <w:t>en</w:t>
      </w:r>
      <w:r>
        <w:rPr>
          <w:color w:val="231F20"/>
          <w:spacing w:val="-39"/>
        </w:rPr>
        <w:t> </w:t>
      </w:r>
      <w:r>
        <w:rPr>
          <w:color w:val="231F20"/>
        </w:rPr>
        <w:t>la</w:t>
      </w:r>
      <w:r>
        <w:rPr>
          <w:color w:val="231F20"/>
          <w:spacing w:val="-39"/>
        </w:rPr>
        <w:t> </w:t>
      </w:r>
      <w:r>
        <w:rPr>
          <w:color w:val="231F20"/>
        </w:rPr>
        <w:t>vida</w:t>
      </w:r>
      <w:r>
        <w:rPr>
          <w:color w:val="231F20"/>
          <w:spacing w:val="-39"/>
        </w:rPr>
        <w:t> </w:t>
      </w:r>
      <w:r>
        <w:rPr>
          <w:color w:val="231F20"/>
        </w:rPr>
        <w:t>cotidiana</w:t>
      </w:r>
      <w:r>
        <w:rPr>
          <w:color w:val="231F20"/>
          <w:spacing w:val="-39"/>
        </w:rPr>
        <w:t> </w:t>
      </w:r>
      <w:r>
        <w:rPr>
          <w:color w:val="231F20"/>
        </w:rPr>
        <w:t>de</w:t>
      </w:r>
      <w:r>
        <w:rPr>
          <w:color w:val="231F20"/>
          <w:spacing w:val="-39"/>
        </w:rPr>
        <w:t> </w:t>
      </w:r>
      <w:r>
        <w:rPr>
          <w:color w:val="231F20"/>
        </w:rPr>
        <w:t>estas </w:t>
      </w:r>
      <w:r>
        <w:rPr>
          <w:color w:val="231F20"/>
          <w:w w:val="95"/>
        </w:rPr>
        <w:t>comunidades</w:t>
      </w:r>
      <w:r>
        <w:rPr>
          <w:color w:val="231F20"/>
          <w:spacing w:val="-22"/>
          <w:w w:val="95"/>
        </w:rPr>
        <w:t> </w:t>
      </w:r>
      <w:r>
        <w:rPr>
          <w:color w:val="231F20"/>
          <w:w w:val="95"/>
        </w:rPr>
        <w:t>en</w:t>
      </w:r>
      <w:r>
        <w:rPr>
          <w:color w:val="231F20"/>
          <w:spacing w:val="-22"/>
          <w:w w:val="95"/>
        </w:rPr>
        <w:t> </w:t>
      </w:r>
      <w:r>
        <w:rPr>
          <w:color w:val="231F20"/>
          <w:w w:val="95"/>
        </w:rPr>
        <w:t>diversas</w:t>
      </w:r>
      <w:r>
        <w:rPr>
          <w:color w:val="231F20"/>
          <w:spacing w:val="-22"/>
          <w:w w:val="95"/>
        </w:rPr>
        <w:t> </w:t>
      </w:r>
      <w:r>
        <w:rPr>
          <w:color w:val="231F20"/>
          <w:w w:val="95"/>
        </w:rPr>
        <w:t>latitudes</w:t>
      </w:r>
      <w:r>
        <w:rPr>
          <w:color w:val="231F20"/>
          <w:spacing w:val="-22"/>
          <w:w w:val="95"/>
        </w:rPr>
        <w:t> </w:t>
      </w:r>
      <w:r>
        <w:rPr>
          <w:color w:val="231F20"/>
          <w:w w:val="95"/>
        </w:rPr>
        <w:t>del</w:t>
      </w:r>
      <w:r>
        <w:rPr>
          <w:color w:val="231F20"/>
          <w:spacing w:val="-22"/>
          <w:w w:val="95"/>
        </w:rPr>
        <w:t> </w:t>
      </w:r>
      <w:r>
        <w:rPr>
          <w:color w:val="231F20"/>
          <w:w w:val="95"/>
        </w:rPr>
        <w:t>mundo,</w:t>
      </w:r>
      <w:r>
        <w:rPr>
          <w:color w:val="231F20"/>
          <w:spacing w:val="-22"/>
          <w:w w:val="95"/>
        </w:rPr>
        <w:t> </w:t>
      </w:r>
      <w:r>
        <w:rPr>
          <w:color w:val="231F20"/>
          <w:w w:val="95"/>
        </w:rPr>
        <w:t>lo</w:t>
      </w:r>
      <w:r>
        <w:rPr>
          <w:color w:val="231F20"/>
          <w:spacing w:val="-22"/>
          <w:w w:val="95"/>
        </w:rPr>
        <w:t> </w:t>
      </w:r>
      <w:r>
        <w:rPr>
          <w:color w:val="231F20"/>
          <w:w w:val="95"/>
        </w:rPr>
        <w:t>que</w:t>
      </w:r>
      <w:r>
        <w:rPr>
          <w:color w:val="231F20"/>
          <w:spacing w:val="-22"/>
          <w:w w:val="95"/>
        </w:rPr>
        <w:t> </w:t>
      </w:r>
      <w:r>
        <w:rPr>
          <w:color w:val="231F20"/>
          <w:w w:val="95"/>
        </w:rPr>
        <w:t>habrá</w:t>
      </w:r>
      <w:r>
        <w:rPr>
          <w:color w:val="231F20"/>
          <w:spacing w:val="-22"/>
          <w:w w:val="95"/>
        </w:rPr>
        <w:t> </w:t>
      </w:r>
      <w:r>
        <w:rPr>
          <w:color w:val="231F20"/>
          <w:w w:val="95"/>
        </w:rPr>
        <w:t>que</w:t>
      </w:r>
      <w:r>
        <w:rPr>
          <w:color w:val="231F20"/>
          <w:spacing w:val="-22"/>
          <w:w w:val="95"/>
        </w:rPr>
        <w:t> </w:t>
      </w:r>
      <w:r>
        <w:rPr>
          <w:color w:val="231F20"/>
          <w:w w:val="95"/>
        </w:rPr>
        <w:t>seguir</w:t>
      </w:r>
      <w:r>
        <w:rPr>
          <w:color w:val="231F20"/>
          <w:spacing w:val="-22"/>
          <w:w w:val="95"/>
        </w:rPr>
        <w:t> </w:t>
      </w:r>
      <w:r>
        <w:rPr>
          <w:color w:val="231F20"/>
          <w:w w:val="95"/>
        </w:rPr>
        <w:t>son esas</w:t>
      </w:r>
      <w:r>
        <w:rPr>
          <w:color w:val="231F20"/>
          <w:spacing w:val="-11"/>
          <w:w w:val="95"/>
        </w:rPr>
        <w:t> </w:t>
      </w:r>
      <w:r>
        <w:rPr>
          <w:color w:val="231F20"/>
          <w:w w:val="95"/>
        </w:rPr>
        <w:t>transformaciones</w:t>
      </w:r>
      <w:r>
        <w:rPr>
          <w:color w:val="231F20"/>
          <w:spacing w:val="-11"/>
          <w:w w:val="95"/>
        </w:rPr>
        <w:t> </w:t>
      </w:r>
      <w:r>
        <w:rPr>
          <w:color w:val="231F20"/>
          <w:w w:val="95"/>
        </w:rPr>
        <w:t>transgeneracionales</w:t>
      </w:r>
      <w:r>
        <w:rPr>
          <w:color w:val="231F20"/>
          <w:spacing w:val="-11"/>
          <w:w w:val="95"/>
        </w:rPr>
        <w:t> </w:t>
      </w:r>
      <w:r>
        <w:rPr>
          <w:color w:val="231F20"/>
          <w:w w:val="95"/>
        </w:rPr>
        <w:t>que</w:t>
      </w:r>
      <w:r>
        <w:rPr>
          <w:color w:val="231F20"/>
          <w:spacing w:val="-11"/>
          <w:w w:val="95"/>
        </w:rPr>
        <w:t> </w:t>
      </w:r>
      <w:r>
        <w:rPr>
          <w:color w:val="231F20"/>
          <w:w w:val="95"/>
        </w:rPr>
        <w:t>irán</w:t>
      </w:r>
      <w:r>
        <w:rPr>
          <w:color w:val="231F20"/>
          <w:spacing w:val="-11"/>
          <w:w w:val="95"/>
        </w:rPr>
        <w:t> </w:t>
      </w:r>
      <w:r>
        <w:rPr>
          <w:color w:val="231F20"/>
          <w:w w:val="95"/>
        </w:rPr>
        <w:t>teniendo</w:t>
      </w:r>
      <w:r>
        <w:rPr>
          <w:color w:val="231F20"/>
          <w:spacing w:val="-11"/>
          <w:w w:val="95"/>
        </w:rPr>
        <w:t> </w:t>
      </w:r>
      <w:r>
        <w:rPr>
          <w:color w:val="231F20"/>
          <w:w w:val="95"/>
        </w:rPr>
        <w:t>las</w:t>
      </w:r>
      <w:r>
        <w:rPr>
          <w:color w:val="231F20"/>
          <w:spacing w:val="-11"/>
          <w:w w:val="95"/>
        </w:rPr>
        <w:t> </w:t>
      </w:r>
      <w:r>
        <w:rPr>
          <w:color w:val="231F20"/>
          <w:w w:val="95"/>
        </w:rPr>
        <w:t>culturas primigenias,</w:t>
      </w:r>
      <w:r>
        <w:rPr>
          <w:color w:val="231F20"/>
          <w:w w:val="95"/>
          <w:position w:val="8"/>
          <w:sz w:val="14"/>
        </w:rPr>
        <w:t>52</w:t>
      </w:r>
      <w:r>
        <w:rPr>
          <w:color w:val="231F20"/>
          <w:spacing w:val="2"/>
          <w:w w:val="95"/>
          <w:position w:val="8"/>
          <w:sz w:val="14"/>
        </w:rPr>
        <w:t> </w:t>
      </w:r>
      <w:r>
        <w:rPr>
          <w:color w:val="231F20"/>
          <w:w w:val="95"/>
        </w:rPr>
        <w:t>las</w:t>
      </w:r>
      <w:r>
        <w:rPr>
          <w:color w:val="231F20"/>
          <w:spacing w:val="-21"/>
          <w:w w:val="95"/>
        </w:rPr>
        <w:t> </w:t>
      </w:r>
      <w:r>
        <w:rPr>
          <w:color w:val="231F20"/>
          <w:w w:val="95"/>
        </w:rPr>
        <w:t>que,</w:t>
      </w:r>
      <w:r>
        <w:rPr>
          <w:color w:val="231F20"/>
          <w:spacing w:val="-21"/>
          <w:w w:val="95"/>
        </w:rPr>
        <w:t> </w:t>
      </w:r>
      <w:r>
        <w:rPr>
          <w:color w:val="231F20"/>
          <w:w w:val="95"/>
        </w:rPr>
        <w:t>por</w:t>
      </w:r>
      <w:r>
        <w:rPr>
          <w:color w:val="231F20"/>
          <w:spacing w:val="-21"/>
          <w:w w:val="95"/>
        </w:rPr>
        <w:t> </w:t>
      </w:r>
      <w:r>
        <w:rPr>
          <w:color w:val="231F20"/>
          <w:w w:val="95"/>
        </w:rPr>
        <w:t>otra</w:t>
      </w:r>
      <w:r>
        <w:rPr>
          <w:color w:val="231F20"/>
          <w:spacing w:val="-21"/>
          <w:w w:val="95"/>
        </w:rPr>
        <w:t> </w:t>
      </w:r>
      <w:r>
        <w:rPr>
          <w:color w:val="231F20"/>
          <w:w w:val="95"/>
        </w:rPr>
        <w:t>parte,</w:t>
      </w:r>
      <w:r>
        <w:rPr>
          <w:color w:val="231F20"/>
          <w:spacing w:val="-21"/>
          <w:w w:val="95"/>
        </w:rPr>
        <w:t> </w:t>
      </w:r>
      <w:r>
        <w:rPr>
          <w:color w:val="231F20"/>
          <w:w w:val="95"/>
        </w:rPr>
        <w:t>mantienen</w:t>
      </w:r>
      <w:r>
        <w:rPr>
          <w:color w:val="231F20"/>
          <w:spacing w:val="-21"/>
          <w:w w:val="95"/>
        </w:rPr>
        <w:t> </w:t>
      </w:r>
      <w:r>
        <w:rPr>
          <w:color w:val="231F20"/>
          <w:w w:val="95"/>
        </w:rPr>
        <w:t>su</w:t>
      </w:r>
      <w:r>
        <w:rPr>
          <w:color w:val="231F20"/>
          <w:spacing w:val="-21"/>
          <w:w w:val="95"/>
        </w:rPr>
        <w:t> </w:t>
      </w:r>
      <w:r>
        <w:rPr>
          <w:color w:val="231F20"/>
          <w:w w:val="95"/>
        </w:rPr>
        <w:t>propia</w:t>
      </w:r>
      <w:r>
        <w:rPr>
          <w:color w:val="231F20"/>
          <w:spacing w:val="-21"/>
          <w:w w:val="95"/>
        </w:rPr>
        <w:t> </w:t>
      </w:r>
      <w:r>
        <w:rPr>
          <w:color w:val="231F20"/>
          <w:w w:val="95"/>
        </w:rPr>
        <w:t>sustancia</w:t>
      </w:r>
      <w:r>
        <w:rPr>
          <w:color w:val="231F20"/>
          <w:spacing w:val="-21"/>
          <w:w w:val="95"/>
        </w:rPr>
        <w:t> </w:t>
      </w:r>
      <w:r>
        <w:rPr>
          <w:color w:val="231F20"/>
          <w:w w:val="95"/>
        </w:rPr>
        <w:t>origi- nal:</w:t>
      </w:r>
      <w:r>
        <w:rPr>
          <w:color w:val="231F20"/>
          <w:spacing w:val="-26"/>
          <w:w w:val="95"/>
        </w:rPr>
        <w:t> </w:t>
      </w:r>
      <w:r>
        <w:rPr>
          <w:color w:val="231F20"/>
          <w:w w:val="95"/>
        </w:rPr>
        <w:t>sus</w:t>
      </w:r>
      <w:r>
        <w:rPr>
          <w:color w:val="231F20"/>
          <w:spacing w:val="-26"/>
          <w:w w:val="95"/>
        </w:rPr>
        <w:t> </w:t>
      </w:r>
      <w:r>
        <w:rPr>
          <w:color w:val="231F20"/>
          <w:w w:val="95"/>
        </w:rPr>
        <w:t>fiestas,</w:t>
      </w:r>
      <w:r>
        <w:rPr>
          <w:color w:val="231F20"/>
          <w:spacing w:val="-26"/>
          <w:w w:val="95"/>
        </w:rPr>
        <w:t> </w:t>
      </w:r>
      <w:r>
        <w:rPr>
          <w:color w:val="231F20"/>
          <w:w w:val="95"/>
        </w:rPr>
        <w:t>tradiciones</w:t>
      </w:r>
      <w:r>
        <w:rPr>
          <w:color w:val="231F20"/>
          <w:spacing w:val="-26"/>
          <w:w w:val="95"/>
        </w:rPr>
        <w:t> </w:t>
      </w:r>
      <w:r>
        <w:rPr>
          <w:color w:val="231F20"/>
          <w:w w:val="95"/>
        </w:rPr>
        <w:t>y</w:t>
      </w:r>
      <w:r>
        <w:rPr>
          <w:color w:val="231F20"/>
          <w:spacing w:val="-26"/>
          <w:w w:val="95"/>
        </w:rPr>
        <w:t> </w:t>
      </w:r>
      <w:r>
        <w:rPr>
          <w:color w:val="231F20"/>
          <w:w w:val="95"/>
        </w:rPr>
        <w:t>la</w:t>
      </w:r>
      <w:r>
        <w:rPr>
          <w:color w:val="231F20"/>
          <w:spacing w:val="-26"/>
          <w:w w:val="95"/>
        </w:rPr>
        <w:t> </w:t>
      </w:r>
      <w:r>
        <w:rPr>
          <w:color w:val="231F20"/>
          <w:w w:val="95"/>
        </w:rPr>
        <w:t>lengua</w:t>
      </w:r>
      <w:r>
        <w:rPr>
          <w:color w:val="231F20"/>
          <w:spacing w:val="-26"/>
          <w:w w:val="95"/>
        </w:rPr>
        <w:t> </w:t>
      </w:r>
      <w:r>
        <w:rPr>
          <w:color w:val="231F20"/>
          <w:w w:val="95"/>
        </w:rPr>
        <w:t>principalmente.</w:t>
      </w:r>
    </w:p>
    <w:p>
      <w:pPr>
        <w:pStyle w:val="BodyText"/>
        <w:spacing w:line="278" w:lineRule="auto" w:before="86"/>
        <w:ind w:left="110" w:right="108" w:firstLine="720"/>
        <w:jc w:val="both"/>
      </w:pPr>
      <w:r>
        <w:rPr>
          <w:color w:val="231F20"/>
        </w:rPr>
        <w:t>En materia de comunicación sah ha estado globalmente</w:t>
      </w:r>
      <w:r>
        <w:rPr>
          <w:color w:val="231F20"/>
          <w:spacing w:val="-22"/>
        </w:rPr>
        <w:t> </w:t>
      </w:r>
      <w:r>
        <w:rPr>
          <w:color w:val="231F20"/>
        </w:rPr>
        <w:t>inte- grada</w:t>
      </w:r>
      <w:r>
        <w:rPr>
          <w:color w:val="231F20"/>
          <w:spacing w:val="-16"/>
        </w:rPr>
        <w:t> </w:t>
      </w:r>
      <w:r>
        <w:rPr>
          <w:color w:val="231F20"/>
        </w:rPr>
        <w:t>y</w:t>
      </w:r>
      <w:r>
        <w:rPr>
          <w:color w:val="231F20"/>
          <w:spacing w:val="-16"/>
        </w:rPr>
        <w:t> </w:t>
      </w:r>
      <w:r>
        <w:rPr>
          <w:color w:val="231F20"/>
        </w:rPr>
        <w:t>sigue</w:t>
      </w:r>
      <w:r>
        <w:rPr>
          <w:color w:val="231F20"/>
          <w:spacing w:val="-16"/>
        </w:rPr>
        <w:t> </w:t>
      </w:r>
      <w:r>
        <w:rPr>
          <w:color w:val="231F20"/>
        </w:rPr>
        <w:t>haciendo</w:t>
      </w:r>
      <w:r>
        <w:rPr>
          <w:color w:val="231F20"/>
          <w:spacing w:val="-16"/>
        </w:rPr>
        <w:t> </w:t>
      </w:r>
      <w:r>
        <w:rPr>
          <w:color w:val="231F20"/>
        </w:rPr>
        <w:t>uso</w:t>
      </w:r>
      <w:r>
        <w:rPr>
          <w:color w:val="231F20"/>
          <w:spacing w:val="-16"/>
        </w:rPr>
        <w:t> </w:t>
      </w:r>
      <w:r>
        <w:rPr>
          <w:color w:val="231F20"/>
        </w:rPr>
        <w:t>cotidiano</w:t>
      </w:r>
      <w:r>
        <w:rPr>
          <w:color w:val="231F20"/>
          <w:spacing w:val="-16"/>
        </w:rPr>
        <w:t> </w:t>
      </w:r>
      <w:r>
        <w:rPr>
          <w:color w:val="231F20"/>
        </w:rPr>
        <w:t>y</w:t>
      </w:r>
      <w:r>
        <w:rPr>
          <w:color w:val="231F20"/>
          <w:spacing w:val="-16"/>
        </w:rPr>
        <w:t> </w:t>
      </w:r>
      <w:r>
        <w:rPr>
          <w:color w:val="231F20"/>
        </w:rPr>
        <w:t>frecuente</w:t>
      </w:r>
      <w:r>
        <w:rPr>
          <w:color w:val="231F20"/>
          <w:spacing w:val="-16"/>
        </w:rPr>
        <w:t> </w:t>
      </w:r>
      <w:r>
        <w:rPr>
          <w:color w:val="231F20"/>
        </w:rPr>
        <w:t>de</w:t>
      </w:r>
      <w:r>
        <w:rPr>
          <w:color w:val="231F20"/>
          <w:spacing w:val="-16"/>
        </w:rPr>
        <w:t> </w:t>
      </w:r>
      <w:r>
        <w:rPr>
          <w:color w:val="231F20"/>
        </w:rPr>
        <w:t>sus</w:t>
      </w:r>
      <w:r>
        <w:rPr>
          <w:color w:val="231F20"/>
          <w:spacing w:val="-16"/>
        </w:rPr>
        <w:t> </w:t>
      </w:r>
      <w:r>
        <w:rPr>
          <w:color w:val="231F20"/>
        </w:rPr>
        <w:t>modos</w:t>
      </w:r>
      <w:r>
        <w:rPr>
          <w:color w:val="231F20"/>
          <w:spacing w:val="-16"/>
        </w:rPr>
        <w:t> </w:t>
      </w:r>
      <w:r>
        <w:rPr>
          <w:color w:val="231F20"/>
        </w:rPr>
        <w:t>y</w:t>
      </w:r>
      <w:r>
        <w:rPr>
          <w:color w:val="231F20"/>
          <w:spacing w:val="-16"/>
        </w:rPr>
        <w:t> </w:t>
      </w:r>
      <w:r>
        <w:rPr>
          <w:color w:val="231F20"/>
        </w:rPr>
        <w:t>mlc. La</w:t>
      </w:r>
      <w:r>
        <w:rPr>
          <w:color w:val="231F20"/>
          <w:spacing w:val="-26"/>
        </w:rPr>
        <w:t> </w:t>
      </w:r>
      <w:r>
        <w:rPr>
          <w:color w:val="231F20"/>
        </w:rPr>
        <w:t>migración</w:t>
      </w:r>
      <w:r>
        <w:rPr>
          <w:color w:val="231F20"/>
          <w:spacing w:val="-26"/>
        </w:rPr>
        <w:t> </w:t>
      </w:r>
      <w:r>
        <w:rPr>
          <w:color w:val="231F20"/>
        </w:rPr>
        <w:t>ha</w:t>
      </w:r>
      <w:r>
        <w:rPr>
          <w:color w:val="231F20"/>
          <w:spacing w:val="-26"/>
        </w:rPr>
        <w:t> </w:t>
      </w:r>
      <w:r>
        <w:rPr>
          <w:color w:val="231F20"/>
        </w:rPr>
        <w:t>jugado</w:t>
      </w:r>
      <w:r>
        <w:rPr>
          <w:color w:val="231F20"/>
          <w:spacing w:val="-26"/>
        </w:rPr>
        <w:t> </w:t>
      </w:r>
      <w:r>
        <w:rPr>
          <w:color w:val="231F20"/>
        </w:rPr>
        <w:t>un</w:t>
      </w:r>
      <w:r>
        <w:rPr>
          <w:color w:val="231F20"/>
          <w:spacing w:val="-26"/>
        </w:rPr>
        <w:t> </w:t>
      </w:r>
      <w:r>
        <w:rPr>
          <w:color w:val="231F20"/>
        </w:rPr>
        <w:t>papel</w:t>
      </w:r>
      <w:r>
        <w:rPr>
          <w:color w:val="231F20"/>
          <w:spacing w:val="-26"/>
        </w:rPr>
        <w:t> </w:t>
      </w:r>
      <w:r>
        <w:rPr>
          <w:color w:val="231F20"/>
        </w:rPr>
        <w:t>trascendente</w:t>
      </w:r>
      <w:r>
        <w:rPr>
          <w:color w:val="231F20"/>
          <w:spacing w:val="-26"/>
        </w:rPr>
        <w:t> </w:t>
      </w:r>
      <w:r>
        <w:rPr>
          <w:color w:val="231F20"/>
        </w:rPr>
        <w:t>en</w:t>
      </w:r>
      <w:r>
        <w:rPr>
          <w:color w:val="231F20"/>
          <w:spacing w:val="-26"/>
        </w:rPr>
        <w:t> </w:t>
      </w:r>
      <w:r>
        <w:rPr>
          <w:color w:val="231F20"/>
        </w:rPr>
        <w:t>estos</w:t>
      </w:r>
      <w:r>
        <w:rPr>
          <w:color w:val="231F20"/>
          <w:spacing w:val="-26"/>
        </w:rPr>
        <w:t> </w:t>
      </w:r>
      <w:r>
        <w:rPr>
          <w:color w:val="231F20"/>
        </w:rPr>
        <w:t>procesos</w:t>
      </w:r>
      <w:r>
        <w:rPr>
          <w:color w:val="231F20"/>
          <w:spacing w:val="-26"/>
        </w:rPr>
        <w:t> </w:t>
      </w:r>
      <w:r>
        <w:rPr>
          <w:color w:val="231F20"/>
        </w:rPr>
        <w:t>de</w:t>
      </w:r>
      <w:r>
        <w:rPr>
          <w:color w:val="231F20"/>
          <w:spacing w:val="-26"/>
        </w:rPr>
        <w:t> </w:t>
      </w:r>
      <w:r>
        <w:rPr>
          <w:color w:val="231F20"/>
        </w:rPr>
        <w:t>co- municación</w:t>
      </w:r>
      <w:r>
        <w:rPr>
          <w:color w:val="231F20"/>
          <w:spacing w:val="-36"/>
        </w:rPr>
        <w:t> </w:t>
      </w:r>
      <w:r>
        <w:rPr>
          <w:color w:val="231F20"/>
        </w:rPr>
        <w:t>y,</w:t>
      </w:r>
      <w:r>
        <w:rPr>
          <w:color w:val="231F20"/>
          <w:spacing w:val="-36"/>
        </w:rPr>
        <w:t> </w:t>
      </w:r>
      <w:r>
        <w:rPr>
          <w:color w:val="231F20"/>
        </w:rPr>
        <w:t>sin</w:t>
      </w:r>
      <w:r>
        <w:rPr>
          <w:color w:val="231F20"/>
          <w:spacing w:val="-36"/>
        </w:rPr>
        <w:t> </w:t>
      </w:r>
      <w:r>
        <w:rPr>
          <w:color w:val="231F20"/>
        </w:rPr>
        <w:t>duda,</w:t>
      </w:r>
      <w:r>
        <w:rPr>
          <w:color w:val="231F20"/>
          <w:spacing w:val="-36"/>
        </w:rPr>
        <w:t> </w:t>
      </w:r>
      <w:r>
        <w:rPr>
          <w:color w:val="231F20"/>
        </w:rPr>
        <w:t>lo</w:t>
      </w:r>
      <w:r>
        <w:rPr>
          <w:color w:val="231F20"/>
          <w:spacing w:val="-36"/>
        </w:rPr>
        <w:t> </w:t>
      </w:r>
      <w:r>
        <w:rPr>
          <w:color w:val="231F20"/>
        </w:rPr>
        <w:t>seguirá</w:t>
      </w:r>
      <w:r>
        <w:rPr>
          <w:color w:val="231F20"/>
          <w:spacing w:val="-36"/>
        </w:rPr>
        <w:t> </w:t>
      </w:r>
      <w:r>
        <w:rPr>
          <w:color w:val="231F20"/>
        </w:rPr>
        <w:t>jugando</w:t>
      </w:r>
      <w:r>
        <w:rPr>
          <w:color w:val="231F20"/>
          <w:spacing w:val="-36"/>
        </w:rPr>
        <w:t> </w:t>
      </w:r>
      <w:r>
        <w:rPr>
          <w:color w:val="231F20"/>
        </w:rPr>
        <w:t>porque</w:t>
      </w:r>
      <w:r>
        <w:rPr>
          <w:color w:val="231F20"/>
          <w:spacing w:val="-36"/>
        </w:rPr>
        <w:t> </w:t>
      </w:r>
      <w:r>
        <w:rPr>
          <w:color w:val="231F20"/>
        </w:rPr>
        <w:t>la</w:t>
      </w:r>
      <w:r>
        <w:rPr>
          <w:color w:val="231F20"/>
          <w:spacing w:val="-36"/>
        </w:rPr>
        <w:t> </w:t>
      </w:r>
      <w:r>
        <w:rPr>
          <w:color w:val="231F20"/>
        </w:rPr>
        <w:t>migración</w:t>
      </w:r>
      <w:r>
        <w:rPr>
          <w:color w:val="231F20"/>
          <w:spacing w:val="-36"/>
        </w:rPr>
        <w:t> </w:t>
      </w:r>
      <w:r>
        <w:rPr>
          <w:color w:val="231F20"/>
        </w:rPr>
        <w:t>no</w:t>
      </w:r>
      <w:r>
        <w:rPr>
          <w:color w:val="231F20"/>
          <w:spacing w:val="-36"/>
        </w:rPr>
        <w:t> </w:t>
      </w:r>
      <w:r>
        <w:rPr>
          <w:color w:val="231F20"/>
        </w:rPr>
        <w:t>se</w:t>
      </w:r>
      <w:r>
        <w:rPr>
          <w:color w:val="231F20"/>
          <w:spacing w:val="-36"/>
        </w:rPr>
        <w:t> </w:t>
      </w:r>
      <w:r>
        <w:rPr>
          <w:color w:val="231F20"/>
        </w:rPr>
        <w:t>ha detenido,</w:t>
      </w:r>
      <w:r>
        <w:rPr>
          <w:color w:val="231F20"/>
          <w:spacing w:val="-36"/>
        </w:rPr>
        <w:t> </w:t>
      </w:r>
      <w:r>
        <w:rPr>
          <w:color w:val="231F20"/>
        </w:rPr>
        <w:t>de</w:t>
      </w:r>
      <w:r>
        <w:rPr>
          <w:color w:val="231F20"/>
          <w:spacing w:val="-36"/>
        </w:rPr>
        <w:t> </w:t>
      </w:r>
      <w:r>
        <w:rPr>
          <w:color w:val="231F20"/>
        </w:rPr>
        <w:t>hecho</w:t>
      </w:r>
      <w:r>
        <w:rPr>
          <w:color w:val="231F20"/>
          <w:spacing w:val="-36"/>
        </w:rPr>
        <w:t> </w:t>
      </w:r>
      <w:r>
        <w:rPr>
          <w:color w:val="231F20"/>
        </w:rPr>
        <w:t>es</w:t>
      </w:r>
      <w:r>
        <w:rPr>
          <w:color w:val="231F20"/>
          <w:spacing w:val="-36"/>
        </w:rPr>
        <w:t> </w:t>
      </w:r>
      <w:r>
        <w:rPr>
          <w:color w:val="231F20"/>
        </w:rPr>
        <w:t>parte</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dinámica</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comunidad</w:t>
      </w:r>
      <w:r>
        <w:rPr>
          <w:color w:val="231F20"/>
          <w:spacing w:val="-36"/>
        </w:rPr>
        <w:t> </w:t>
      </w:r>
      <w:r>
        <w:rPr>
          <w:color w:val="231F20"/>
        </w:rPr>
        <w:t>desde</w:t>
      </w:r>
      <w:r>
        <w:rPr>
          <w:color w:val="231F20"/>
          <w:spacing w:val="-36"/>
        </w:rPr>
        <w:t> </w:t>
      </w:r>
      <w:r>
        <w:rPr>
          <w:color w:val="231F20"/>
        </w:rPr>
        <w:t>que</w:t>
      </w:r>
      <w:r>
        <w:rPr>
          <w:color w:val="231F20"/>
          <w:spacing w:val="-36"/>
        </w:rPr>
        <w:t> </w:t>
      </w:r>
      <w:r>
        <w:rPr>
          <w:color w:val="231F20"/>
        </w:rPr>
        <w:t>se </w:t>
      </w:r>
      <w:r>
        <w:rPr>
          <w:color w:val="231F20"/>
          <w:w w:val="95"/>
        </w:rPr>
        <w:t>fundó en</w:t>
      </w:r>
      <w:r>
        <w:rPr>
          <w:color w:val="231F20"/>
          <w:spacing w:val="-21"/>
          <w:w w:val="95"/>
        </w:rPr>
        <w:t> </w:t>
      </w:r>
      <w:r>
        <w:rPr>
          <w:color w:val="231F20"/>
          <w:w w:val="95"/>
        </w:rPr>
        <w:t>1929.</w:t>
      </w:r>
    </w:p>
    <w:p>
      <w:pPr>
        <w:pStyle w:val="BodyText"/>
        <w:spacing w:line="278" w:lineRule="auto" w:before="86"/>
        <w:ind w:left="110" w:right="107" w:firstLine="720"/>
        <w:jc w:val="both"/>
      </w:pPr>
      <w:r>
        <w:rPr>
          <w:color w:val="231F20"/>
        </w:rPr>
        <w:t>De</w:t>
      </w:r>
      <w:r>
        <w:rPr>
          <w:color w:val="231F20"/>
          <w:spacing w:val="-31"/>
        </w:rPr>
        <w:t> </w:t>
      </w:r>
      <w:r>
        <w:rPr>
          <w:color w:val="231F20"/>
        </w:rPr>
        <w:t>manera</w:t>
      </w:r>
      <w:r>
        <w:rPr>
          <w:color w:val="231F20"/>
          <w:spacing w:val="-31"/>
        </w:rPr>
        <w:t> </w:t>
      </w:r>
      <w:r>
        <w:rPr>
          <w:color w:val="231F20"/>
        </w:rPr>
        <w:t>general,</w:t>
      </w:r>
      <w:r>
        <w:rPr>
          <w:color w:val="231F20"/>
          <w:spacing w:val="-31"/>
        </w:rPr>
        <w:t> </w:t>
      </w:r>
      <w:r>
        <w:rPr>
          <w:color w:val="231F20"/>
        </w:rPr>
        <w:t>puede</w:t>
      </w:r>
      <w:r>
        <w:rPr>
          <w:color w:val="231F20"/>
          <w:spacing w:val="-31"/>
        </w:rPr>
        <w:t> </w:t>
      </w:r>
      <w:r>
        <w:rPr>
          <w:color w:val="231F20"/>
        </w:rPr>
        <w:t>decirse</w:t>
      </w:r>
      <w:r>
        <w:rPr>
          <w:color w:val="231F20"/>
          <w:spacing w:val="-31"/>
        </w:rPr>
        <w:t> </w:t>
      </w:r>
      <w:r>
        <w:rPr>
          <w:color w:val="231F20"/>
        </w:rPr>
        <w:t>que</w:t>
      </w:r>
      <w:r>
        <w:rPr>
          <w:color w:val="231F20"/>
          <w:spacing w:val="-31"/>
        </w:rPr>
        <w:t> </w:t>
      </w:r>
      <w:r>
        <w:rPr>
          <w:color w:val="231F20"/>
        </w:rPr>
        <w:t>después</w:t>
      </w:r>
      <w:r>
        <w:rPr>
          <w:color w:val="231F20"/>
          <w:spacing w:val="-31"/>
        </w:rPr>
        <w:t> </w:t>
      </w:r>
      <w:r>
        <w:rPr>
          <w:color w:val="231F20"/>
        </w:rPr>
        <w:t>de</w:t>
      </w:r>
      <w:r>
        <w:rPr>
          <w:color w:val="231F20"/>
          <w:spacing w:val="-31"/>
        </w:rPr>
        <w:t> </w:t>
      </w:r>
      <w:r>
        <w:rPr>
          <w:color w:val="231F20"/>
        </w:rPr>
        <w:t>este</w:t>
      </w:r>
      <w:r>
        <w:rPr>
          <w:color w:val="231F20"/>
          <w:spacing w:val="-31"/>
        </w:rPr>
        <w:t> </w:t>
      </w:r>
      <w:r>
        <w:rPr>
          <w:color w:val="231F20"/>
        </w:rPr>
        <w:t>ejercicio tanto</w:t>
      </w:r>
      <w:r>
        <w:rPr>
          <w:color w:val="231F20"/>
          <w:spacing w:val="-37"/>
        </w:rPr>
        <w:t> </w:t>
      </w:r>
      <w:r>
        <w:rPr>
          <w:color w:val="231F20"/>
        </w:rPr>
        <w:t>cualitativo</w:t>
      </w:r>
      <w:r>
        <w:rPr>
          <w:color w:val="231F20"/>
          <w:spacing w:val="-37"/>
        </w:rPr>
        <w:t> </w:t>
      </w:r>
      <w:r>
        <w:rPr>
          <w:color w:val="231F20"/>
        </w:rPr>
        <w:t>como</w:t>
      </w:r>
      <w:r>
        <w:rPr>
          <w:color w:val="231F20"/>
          <w:spacing w:val="-37"/>
        </w:rPr>
        <w:t> </w:t>
      </w:r>
      <w:r>
        <w:rPr>
          <w:color w:val="231F20"/>
        </w:rPr>
        <w:t>cuantitativo,</w:t>
      </w:r>
      <w:r>
        <w:rPr>
          <w:color w:val="231F20"/>
          <w:spacing w:val="-37"/>
        </w:rPr>
        <w:t> </w:t>
      </w:r>
      <w:r>
        <w:rPr>
          <w:color w:val="231F20"/>
        </w:rPr>
        <w:t>en</w:t>
      </w:r>
      <w:r>
        <w:rPr>
          <w:color w:val="231F20"/>
          <w:spacing w:val="-37"/>
        </w:rPr>
        <w:t> </w:t>
      </w:r>
      <w:r>
        <w:rPr>
          <w:color w:val="231F20"/>
        </w:rPr>
        <w:t>esta</w:t>
      </w:r>
      <w:r>
        <w:rPr>
          <w:color w:val="231F20"/>
          <w:spacing w:val="-37"/>
        </w:rPr>
        <w:t> </w:t>
      </w:r>
      <w:r>
        <w:rPr>
          <w:color w:val="231F20"/>
        </w:rPr>
        <w:t>comunidad</w:t>
      </w:r>
      <w:r>
        <w:rPr>
          <w:color w:val="231F20"/>
          <w:spacing w:val="-37"/>
        </w:rPr>
        <w:t> </w:t>
      </w:r>
      <w:r>
        <w:rPr>
          <w:color w:val="231F20"/>
        </w:rPr>
        <w:t>donde</w:t>
      </w:r>
      <w:r>
        <w:rPr>
          <w:color w:val="231F20"/>
          <w:spacing w:val="-37"/>
        </w:rPr>
        <w:t> </w:t>
      </w:r>
      <w:r>
        <w:rPr>
          <w:color w:val="231F20"/>
        </w:rPr>
        <w:t>lo</w:t>
      </w:r>
      <w:r>
        <w:rPr>
          <w:color w:val="231F20"/>
          <w:spacing w:val="-37"/>
        </w:rPr>
        <w:t> </w:t>
      </w:r>
      <w:r>
        <w:rPr>
          <w:color w:val="231F20"/>
        </w:rPr>
        <w:t>mismo conviven</w:t>
      </w:r>
      <w:r>
        <w:rPr>
          <w:color w:val="231F20"/>
          <w:spacing w:val="-37"/>
        </w:rPr>
        <w:t> </w:t>
      </w:r>
      <w:r>
        <w:rPr>
          <w:color w:val="231F20"/>
        </w:rPr>
        <w:t>las</w:t>
      </w:r>
      <w:r>
        <w:rPr>
          <w:color w:val="231F20"/>
          <w:spacing w:val="-37"/>
        </w:rPr>
        <w:t> </w:t>
      </w:r>
      <w:r>
        <w:rPr>
          <w:color w:val="231F20"/>
        </w:rPr>
        <w:t>licuadoras</w:t>
      </w:r>
      <w:r>
        <w:rPr>
          <w:color w:val="231F20"/>
          <w:spacing w:val="-37"/>
        </w:rPr>
        <w:t> </w:t>
      </w:r>
      <w:r>
        <w:rPr>
          <w:color w:val="231F20"/>
        </w:rPr>
        <w:t>con</w:t>
      </w:r>
      <w:r>
        <w:rPr>
          <w:color w:val="231F20"/>
          <w:spacing w:val="-37"/>
        </w:rPr>
        <w:t> </w:t>
      </w:r>
      <w:r>
        <w:rPr>
          <w:color w:val="231F20"/>
        </w:rPr>
        <w:t>los</w:t>
      </w:r>
      <w:r>
        <w:rPr>
          <w:color w:val="231F20"/>
          <w:spacing w:val="-37"/>
        </w:rPr>
        <w:t> </w:t>
      </w:r>
      <w:r>
        <w:rPr>
          <w:color w:val="231F20"/>
        </w:rPr>
        <w:t>molcajetes,</w:t>
      </w:r>
      <w:r>
        <w:rPr>
          <w:color w:val="231F20"/>
          <w:spacing w:val="-37"/>
        </w:rPr>
        <w:t> </w:t>
      </w:r>
      <w:r>
        <w:rPr>
          <w:color w:val="231F20"/>
        </w:rPr>
        <w:t>los</w:t>
      </w:r>
      <w:r>
        <w:rPr>
          <w:color w:val="231F20"/>
          <w:spacing w:val="-37"/>
        </w:rPr>
        <w:t> </w:t>
      </w:r>
      <w:r>
        <w:rPr>
          <w:color w:val="231F20"/>
        </w:rPr>
        <w:t>espejos</w:t>
      </w:r>
      <w:r>
        <w:rPr>
          <w:color w:val="231F20"/>
          <w:spacing w:val="-37"/>
        </w:rPr>
        <w:t> </w:t>
      </w:r>
      <w:r>
        <w:rPr>
          <w:color w:val="231F20"/>
        </w:rPr>
        <w:t>con</w:t>
      </w:r>
      <w:r>
        <w:rPr>
          <w:color w:val="231F20"/>
          <w:spacing w:val="-37"/>
        </w:rPr>
        <w:t> </w:t>
      </w:r>
      <w:r>
        <w:rPr>
          <w:color w:val="231F20"/>
        </w:rPr>
        <w:t>las</w:t>
      </w:r>
      <w:r>
        <w:rPr>
          <w:color w:val="231F20"/>
          <w:spacing w:val="-37"/>
        </w:rPr>
        <w:t> </w:t>
      </w:r>
      <w:r>
        <w:rPr>
          <w:color w:val="231F20"/>
        </w:rPr>
        <w:t>redes</w:t>
      </w:r>
      <w:r>
        <w:rPr>
          <w:color w:val="231F20"/>
          <w:spacing w:val="-37"/>
        </w:rPr>
        <w:t> </w:t>
      </w:r>
      <w:r>
        <w:rPr>
          <w:color w:val="231F20"/>
        </w:rPr>
        <w:t>y</w:t>
      </w:r>
      <w:r>
        <w:rPr>
          <w:color w:val="231F20"/>
          <w:spacing w:val="-37"/>
        </w:rPr>
        <w:t> </w:t>
      </w:r>
      <w:r>
        <w:rPr>
          <w:color w:val="231F20"/>
        </w:rPr>
        <w:t>el mundo</w:t>
      </w:r>
      <w:r>
        <w:rPr>
          <w:color w:val="231F20"/>
          <w:spacing w:val="-35"/>
        </w:rPr>
        <w:t> </w:t>
      </w:r>
      <w:r>
        <w:rPr>
          <w:color w:val="231F20"/>
        </w:rPr>
        <w:t>comunitario</w:t>
      </w:r>
      <w:r>
        <w:rPr>
          <w:color w:val="231F20"/>
          <w:spacing w:val="-35"/>
        </w:rPr>
        <w:t> </w:t>
      </w:r>
      <w:r>
        <w:rPr>
          <w:color w:val="231F20"/>
        </w:rPr>
        <w:t>con</w:t>
      </w:r>
      <w:r>
        <w:rPr>
          <w:color w:val="231F20"/>
          <w:spacing w:val="-35"/>
        </w:rPr>
        <w:t> </w:t>
      </w:r>
      <w:r>
        <w:rPr>
          <w:color w:val="231F20"/>
        </w:rPr>
        <w:t>la</w:t>
      </w:r>
      <w:r>
        <w:rPr>
          <w:color w:val="231F20"/>
          <w:spacing w:val="-35"/>
        </w:rPr>
        <w:t> </w:t>
      </w:r>
      <w:r>
        <w:rPr>
          <w:color w:val="231F20"/>
        </w:rPr>
        <w:t>Internet.</w:t>
      </w:r>
      <w:r>
        <w:rPr>
          <w:color w:val="231F20"/>
          <w:spacing w:val="-35"/>
        </w:rPr>
        <w:t> </w:t>
      </w:r>
      <w:r>
        <w:rPr>
          <w:color w:val="231F20"/>
        </w:rPr>
        <w:t>Las</w:t>
      </w:r>
      <w:r>
        <w:rPr>
          <w:color w:val="231F20"/>
          <w:spacing w:val="-35"/>
        </w:rPr>
        <w:t> </w:t>
      </w:r>
      <w:r>
        <w:rPr>
          <w:color w:val="231F20"/>
        </w:rPr>
        <w:t>tres</w:t>
      </w:r>
      <w:r>
        <w:rPr>
          <w:color w:val="231F20"/>
          <w:spacing w:val="-35"/>
        </w:rPr>
        <w:t> </w:t>
      </w:r>
      <w:r>
        <w:rPr>
          <w:color w:val="231F20"/>
        </w:rPr>
        <w:t>generaciones</w:t>
      </w:r>
      <w:r>
        <w:rPr>
          <w:color w:val="231F20"/>
          <w:spacing w:val="-35"/>
        </w:rPr>
        <w:t> </w:t>
      </w:r>
      <w:r>
        <w:rPr>
          <w:color w:val="231F20"/>
        </w:rPr>
        <w:t>que</w:t>
      </w:r>
      <w:r>
        <w:rPr>
          <w:color w:val="231F20"/>
          <w:spacing w:val="-35"/>
        </w:rPr>
        <w:t> </w:t>
      </w:r>
      <w:r>
        <w:rPr>
          <w:color w:val="231F20"/>
        </w:rPr>
        <w:t>dieron</w:t>
      </w:r>
      <w:r>
        <w:rPr>
          <w:color w:val="231F20"/>
          <w:spacing w:val="-35"/>
        </w:rPr>
        <w:t> </w:t>
      </w:r>
      <w:r>
        <w:rPr>
          <w:color w:val="231F20"/>
        </w:rPr>
        <w:t>su </w:t>
      </w:r>
      <w:r>
        <w:rPr>
          <w:color w:val="231F20"/>
          <w:w w:val="95"/>
        </w:rPr>
        <w:t>testimonio</w:t>
      </w:r>
      <w:r>
        <w:rPr>
          <w:color w:val="231F20"/>
          <w:spacing w:val="-11"/>
          <w:w w:val="95"/>
        </w:rPr>
        <w:t> </w:t>
      </w:r>
      <w:r>
        <w:rPr>
          <w:color w:val="231F20"/>
          <w:w w:val="95"/>
        </w:rPr>
        <w:t>y</w:t>
      </w:r>
      <w:r>
        <w:rPr>
          <w:color w:val="231F20"/>
          <w:spacing w:val="-11"/>
          <w:w w:val="95"/>
        </w:rPr>
        <w:t> </w:t>
      </w:r>
      <w:r>
        <w:rPr>
          <w:color w:val="231F20"/>
          <w:w w:val="95"/>
        </w:rPr>
        <w:t>respondieron</w:t>
      </w:r>
      <w:r>
        <w:rPr>
          <w:color w:val="231F20"/>
          <w:spacing w:val="-11"/>
          <w:w w:val="95"/>
        </w:rPr>
        <w:t> </w:t>
      </w:r>
      <w:r>
        <w:rPr>
          <w:color w:val="231F20"/>
          <w:w w:val="95"/>
        </w:rPr>
        <w:t>el</w:t>
      </w:r>
      <w:r>
        <w:rPr>
          <w:color w:val="231F20"/>
          <w:spacing w:val="-11"/>
          <w:w w:val="95"/>
        </w:rPr>
        <w:t> </w:t>
      </w:r>
      <w:r>
        <w:rPr>
          <w:color w:val="231F20"/>
          <w:w w:val="95"/>
        </w:rPr>
        <w:t>cuestionario</w:t>
      </w:r>
      <w:r>
        <w:rPr>
          <w:color w:val="231F20"/>
          <w:spacing w:val="-11"/>
          <w:w w:val="95"/>
        </w:rPr>
        <w:t> </w:t>
      </w:r>
      <w:r>
        <w:rPr>
          <w:color w:val="231F20"/>
          <w:w w:val="95"/>
        </w:rPr>
        <w:t>dan</w:t>
      </w:r>
      <w:r>
        <w:rPr>
          <w:color w:val="231F20"/>
          <w:spacing w:val="-11"/>
          <w:w w:val="95"/>
        </w:rPr>
        <w:t> </w:t>
      </w:r>
      <w:r>
        <w:rPr>
          <w:color w:val="231F20"/>
          <w:w w:val="95"/>
        </w:rPr>
        <w:t>cuenta</w:t>
      </w:r>
      <w:r>
        <w:rPr>
          <w:color w:val="231F20"/>
          <w:spacing w:val="-11"/>
          <w:w w:val="95"/>
        </w:rPr>
        <w:t> </w:t>
      </w:r>
      <w:r>
        <w:rPr>
          <w:color w:val="231F20"/>
          <w:w w:val="95"/>
        </w:rPr>
        <w:t>de</w:t>
      </w:r>
      <w:r>
        <w:rPr>
          <w:color w:val="231F20"/>
          <w:spacing w:val="-11"/>
          <w:w w:val="95"/>
        </w:rPr>
        <w:t> </w:t>
      </w:r>
      <w:r>
        <w:rPr>
          <w:color w:val="231F20"/>
          <w:w w:val="95"/>
        </w:rPr>
        <w:t>ello.</w:t>
      </w:r>
    </w:p>
    <w:p>
      <w:pPr>
        <w:pStyle w:val="BodyText"/>
        <w:spacing w:line="278" w:lineRule="auto" w:before="86"/>
        <w:ind w:left="110" w:right="108" w:firstLine="720"/>
        <w:jc w:val="both"/>
      </w:pPr>
      <w:r>
        <w:rPr>
          <w:color w:val="231F20"/>
          <w:w w:val="95"/>
        </w:rPr>
        <w:t>En</w:t>
      </w:r>
      <w:r>
        <w:rPr>
          <w:color w:val="231F20"/>
          <w:spacing w:val="-16"/>
          <w:w w:val="95"/>
        </w:rPr>
        <w:t> </w:t>
      </w:r>
      <w:r>
        <w:rPr>
          <w:color w:val="231F20"/>
          <w:w w:val="95"/>
        </w:rPr>
        <w:t>cada</w:t>
      </w:r>
      <w:r>
        <w:rPr>
          <w:color w:val="231F20"/>
          <w:spacing w:val="-16"/>
          <w:w w:val="95"/>
        </w:rPr>
        <w:t> </w:t>
      </w:r>
      <w:r>
        <w:rPr>
          <w:color w:val="231F20"/>
          <w:w w:val="95"/>
        </w:rPr>
        <w:t>una</w:t>
      </w:r>
      <w:r>
        <w:rPr>
          <w:color w:val="231F20"/>
          <w:spacing w:val="-16"/>
          <w:w w:val="95"/>
        </w:rPr>
        <w:t> </w:t>
      </w:r>
      <w:r>
        <w:rPr>
          <w:color w:val="231F20"/>
          <w:w w:val="95"/>
        </w:rPr>
        <w:t>de</w:t>
      </w:r>
      <w:r>
        <w:rPr>
          <w:color w:val="231F20"/>
          <w:spacing w:val="-16"/>
          <w:w w:val="95"/>
        </w:rPr>
        <w:t> </w:t>
      </w:r>
      <w:r>
        <w:rPr>
          <w:color w:val="231F20"/>
          <w:w w:val="95"/>
        </w:rPr>
        <w:t>las</w:t>
      </w:r>
      <w:r>
        <w:rPr>
          <w:color w:val="231F20"/>
          <w:spacing w:val="-16"/>
          <w:w w:val="95"/>
        </w:rPr>
        <w:t> </w:t>
      </w:r>
      <w:r>
        <w:rPr>
          <w:color w:val="231F20"/>
          <w:w w:val="95"/>
        </w:rPr>
        <w:t>generaciones</w:t>
      </w:r>
      <w:r>
        <w:rPr>
          <w:color w:val="231F20"/>
          <w:spacing w:val="-16"/>
          <w:w w:val="95"/>
        </w:rPr>
        <w:t> </w:t>
      </w:r>
      <w:r>
        <w:rPr>
          <w:color w:val="231F20"/>
          <w:w w:val="95"/>
        </w:rPr>
        <w:t>estudiadas</w:t>
      </w:r>
      <w:r>
        <w:rPr>
          <w:color w:val="231F20"/>
          <w:spacing w:val="-16"/>
          <w:w w:val="95"/>
        </w:rPr>
        <w:t> </w:t>
      </w:r>
      <w:r>
        <w:rPr>
          <w:color w:val="231F20"/>
          <w:w w:val="95"/>
        </w:rPr>
        <w:t>se</w:t>
      </w:r>
      <w:r>
        <w:rPr>
          <w:color w:val="231F20"/>
          <w:spacing w:val="-16"/>
          <w:w w:val="95"/>
        </w:rPr>
        <w:t> </w:t>
      </w:r>
      <w:r>
        <w:rPr>
          <w:color w:val="231F20"/>
          <w:w w:val="95"/>
        </w:rPr>
        <w:t>percibieron</w:t>
      </w:r>
      <w:r>
        <w:rPr>
          <w:color w:val="231F20"/>
          <w:spacing w:val="-16"/>
          <w:w w:val="95"/>
        </w:rPr>
        <w:t> </w:t>
      </w:r>
      <w:r>
        <w:rPr>
          <w:color w:val="231F20"/>
          <w:w w:val="95"/>
        </w:rPr>
        <w:t>actitu- des</w:t>
      </w:r>
      <w:r>
        <w:rPr>
          <w:color w:val="231F20"/>
          <w:spacing w:val="-21"/>
          <w:w w:val="95"/>
        </w:rPr>
        <w:t> </w:t>
      </w:r>
      <w:r>
        <w:rPr>
          <w:color w:val="231F20"/>
          <w:w w:val="95"/>
        </w:rPr>
        <w:t>diferentes</w:t>
      </w:r>
      <w:r>
        <w:rPr>
          <w:color w:val="231F20"/>
          <w:spacing w:val="-21"/>
          <w:w w:val="95"/>
        </w:rPr>
        <w:t> </w:t>
      </w:r>
      <w:r>
        <w:rPr>
          <w:color w:val="231F20"/>
          <w:w w:val="95"/>
        </w:rPr>
        <w:t>en</w:t>
      </w:r>
      <w:r>
        <w:rPr>
          <w:color w:val="231F20"/>
          <w:spacing w:val="-21"/>
          <w:w w:val="95"/>
        </w:rPr>
        <w:t> </w:t>
      </w:r>
      <w:r>
        <w:rPr>
          <w:color w:val="231F20"/>
          <w:w w:val="95"/>
        </w:rPr>
        <w:t>relación</w:t>
      </w:r>
      <w:r>
        <w:rPr>
          <w:color w:val="231F20"/>
          <w:spacing w:val="-21"/>
          <w:w w:val="95"/>
        </w:rPr>
        <w:t> </w:t>
      </w:r>
      <w:r>
        <w:rPr>
          <w:color w:val="231F20"/>
          <w:w w:val="95"/>
        </w:rPr>
        <w:t>con</w:t>
      </w:r>
      <w:r>
        <w:rPr>
          <w:color w:val="231F20"/>
          <w:spacing w:val="-21"/>
          <w:w w:val="95"/>
        </w:rPr>
        <w:t> </w:t>
      </w:r>
      <w:r>
        <w:rPr>
          <w:color w:val="231F20"/>
          <w:w w:val="95"/>
        </w:rPr>
        <w:t>la</w:t>
      </w:r>
      <w:r>
        <w:rPr>
          <w:color w:val="231F20"/>
          <w:spacing w:val="-21"/>
          <w:w w:val="95"/>
        </w:rPr>
        <w:t> </w:t>
      </w:r>
      <w:r>
        <w:rPr>
          <w:color w:val="231F20"/>
          <w:w w:val="95"/>
        </w:rPr>
        <w:t>interacción</w:t>
      </w:r>
      <w:r>
        <w:rPr>
          <w:color w:val="231F20"/>
          <w:spacing w:val="-21"/>
          <w:w w:val="95"/>
        </w:rPr>
        <w:t> </w:t>
      </w:r>
      <w:r>
        <w:rPr>
          <w:color w:val="231F20"/>
          <w:w w:val="95"/>
        </w:rPr>
        <w:t>con</w:t>
      </w:r>
      <w:r>
        <w:rPr>
          <w:color w:val="231F20"/>
          <w:spacing w:val="-21"/>
          <w:w w:val="95"/>
        </w:rPr>
        <w:t> </w:t>
      </w:r>
      <w:r>
        <w:rPr>
          <w:color w:val="231F20"/>
          <w:w w:val="95"/>
        </w:rPr>
        <w:t>los</w:t>
      </w:r>
      <w:r>
        <w:rPr>
          <w:color w:val="231F20"/>
          <w:spacing w:val="-21"/>
          <w:w w:val="95"/>
        </w:rPr>
        <w:t> </w:t>
      </w:r>
      <w:r>
        <w:rPr>
          <w:color w:val="231F20"/>
          <w:w w:val="95"/>
        </w:rPr>
        <w:t>medios</w:t>
      </w:r>
      <w:r>
        <w:rPr>
          <w:color w:val="231F20"/>
          <w:spacing w:val="-21"/>
          <w:w w:val="95"/>
        </w:rPr>
        <w:t> </w:t>
      </w:r>
      <w:r>
        <w:rPr>
          <w:color w:val="231F20"/>
          <w:w w:val="95"/>
        </w:rPr>
        <w:t>y</w:t>
      </w:r>
      <w:r>
        <w:rPr>
          <w:color w:val="231F20"/>
          <w:spacing w:val="-21"/>
          <w:w w:val="95"/>
        </w:rPr>
        <w:t> </w:t>
      </w:r>
      <w:r>
        <w:rPr>
          <w:color w:val="231F20"/>
          <w:w w:val="95"/>
        </w:rPr>
        <w:t>tecnologías. </w:t>
      </w:r>
      <w:r>
        <w:rPr>
          <w:color w:val="231F20"/>
        </w:rPr>
        <w:t>Se</w:t>
      </w:r>
      <w:r>
        <w:rPr>
          <w:color w:val="231F20"/>
          <w:spacing w:val="-14"/>
        </w:rPr>
        <w:t> </w:t>
      </w:r>
      <w:r>
        <w:rPr>
          <w:color w:val="231F20"/>
        </w:rPr>
        <w:t>hablan</w:t>
      </w:r>
      <w:r>
        <w:rPr>
          <w:color w:val="231F20"/>
          <w:spacing w:val="-14"/>
        </w:rPr>
        <w:t> </w:t>
      </w:r>
      <w:r>
        <w:rPr>
          <w:color w:val="231F20"/>
        </w:rPr>
        <w:t>entonces</w:t>
      </w:r>
      <w:r>
        <w:rPr>
          <w:color w:val="231F20"/>
          <w:spacing w:val="-14"/>
        </w:rPr>
        <w:t> </w:t>
      </w:r>
      <w:r>
        <w:rPr>
          <w:color w:val="231F20"/>
        </w:rPr>
        <w:t>de</w:t>
      </w:r>
      <w:r>
        <w:rPr>
          <w:color w:val="231F20"/>
          <w:spacing w:val="-14"/>
        </w:rPr>
        <w:t> </w:t>
      </w:r>
      <w:r>
        <w:rPr>
          <w:color w:val="231F20"/>
        </w:rPr>
        <w:t>un</w:t>
      </w:r>
      <w:r>
        <w:rPr>
          <w:color w:val="231F20"/>
          <w:spacing w:val="-14"/>
        </w:rPr>
        <w:t> </w:t>
      </w:r>
      <w:r>
        <w:rPr>
          <w:color w:val="231F20"/>
        </w:rPr>
        <w:t>proceso</w:t>
      </w:r>
      <w:r>
        <w:rPr>
          <w:color w:val="231F20"/>
          <w:spacing w:val="-14"/>
        </w:rPr>
        <w:t> </w:t>
      </w:r>
      <w:r>
        <w:rPr>
          <w:color w:val="231F20"/>
        </w:rPr>
        <w:t>transgeneracional</w:t>
      </w:r>
      <w:r>
        <w:rPr>
          <w:color w:val="231F20"/>
          <w:spacing w:val="-14"/>
        </w:rPr>
        <w:t> </w:t>
      </w:r>
      <w:r>
        <w:rPr>
          <w:color w:val="231F20"/>
        </w:rPr>
        <w:t>que</w:t>
      </w:r>
      <w:r>
        <w:rPr>
          <w:color w:val="231F20"/>
          <w:spacing w:val="-14"/>
        </w:rPr>
        <w:t> </w:t>
      </w:r>
      <w:r>
        <w:rPr>
          <w:color w:val="231F20"/>
        </w:rPr>
        <w:t>bien</w:t>
      </w:r>
      <w:r>
        <w:rPr>
          <w:color w:val="231F20"/>
          <w:spacing w:val="-14"/>
        </w:rPr>
        <w:t> </w:t>
      </w:r>
      <w:r>
        <w:rPr>
          <w:color w:val="231F20"/>
        </w:rPr>
        <w:t>pudiera </w:t>
      </w:r>
      <w:r>
        <w:rPr>
          <w:color w:val="231F20"/>
          <w:w w:val="95"/>
        </w:rPr>
        <w:t>caracterizarse</w:t>
      </w:r>
      <w:r>
        <w:rPr>
          <w:color w:val="231F20"/>
          <w:spacing w:val="-23"/>
          <w:w w:val="95"/>
        </w:rPr>
        <w:t> </w:t>
      </w:r>
      <w:r>
        <w:rPr>
          <w:color w:val="231F20"/>
          <w:w w:val="95"/>
        </w:rPr>
        <w:t>por</w:t>
      </w:r>
      <w:r>
        <w:rPr>
          <w:color w:val="231F20"/>
          <w:spacing w:val="-23"/>
          <w:w w:val="95"/>
        </w:rPr>
        <w:t> </w:t>
      </w:r>
      <w:r>
        <w:rPr>
          <w:color w:val="231F20"/>
          <w:w w:val="95"/>
        </w:rPr>
        <w:t>lo</w:t>
      </w:r>
      <w:r>
        <w:rPr>
          <w:color w:val="231F20"/>
          <w:spacing w:val="-23"/>
          <w:w w:val="95"/>
        </w:rPr>
        <w:t> </w:t>
      </w:r>
      <w:r>
        <w:rPr>
          <w:color w:val="231F20"/>
          <w:w w:val="95"/>
        </w:rPr>
        <w:t>siguiente:</w:t>
      </w:r>
    </w:p>
    <w:p>
      <w:pPr>
        <w:pStyle w:val="BodyText"/>
        <w:spacing w:before="7"/>
        <w:rPr>
          <w:sz w:val="17"/>
        </w:rPr>
      </w:pPr>
      <w:r>
        <w:rPr/>
        <w:pict>
          <v:line style="position:absolute;mso-position-horizontal-relative:page;mso-position-vertical-relative:paragraph;z-index:2560;mso-wrap-distance-left:0;mso-wrap-distance-right:0" from="42.519699pt,12.275953pt" to="141.732699pt,12.275953pt" stroked="true" strokeweight=".4pt" strokecolor="#231f20">
            <w10:wrap type="topAndBottom"/>
          </v:line>
        </w:pict>
      </w:r>
    </w:p>
    <w:p>
      <w:pPr>
        <w:spacing w:line="200" w:lineRule="exact" w:before="5"/>
        <w:ind w:left="393" w:right="108" w:hanging="284"/>
        <w:jc w:val="both"/>
        <w:rPr>
          <w:sz w:val="20"/>
        </w:rPr>
      </w:pPr>
      <w:r>
        <w:rPr>
          <w:color w:val="231F20"/>
          <w:position w:val="6"/>
          <w:sz w:val="10"/>
        </w:rPr>
        <w:t>52 </w:t>
      </w:r>
      <w:r>
        <w:rPr>
          <w:color w:val="231F20"/>
          <w:sz w:val="20"/>
        </w:rPr>
        <w:t>Los fenómenos que están aconteciendo en el ámbito mundial y global no son </w:t>
      </w:r>
      <w:r>
        <w:rPr>
          <w:color w:val="231F20"/>
          <w:w w:val="95"/>
          <w:sz w:val="20"/>
        </w:rPr>
        <w:t>privativos</w:t>
      </w:r>
      <w:r>
        <w:rPr>
          <w:color w:val="231F20"/>
          <w:spacing w:val="-18"/>
          <w:w w:val="95"/>
          <w:sz w:val="20"/>
        </w:rPr>
        <w:t> </w:t>
      </w:r>
      <w:r>
        <w:rPr>
          <w:color w:val="231F20"/>
          <w:w w:val="95"/>
          <w:sz w:val="20"/>
        </w:rPr>
        <w:t>de</w:t>
      </w:r>
      <w:r>
        <w:rPr>
          <w:color w:val="231F20"/>
          <w:spacing w:val="-18"/>
          <w:w w:val="95"/>
          <w:sz w:val="20"/>
        </w:rPr>
        <w:t> </w:t>
      </w:r>
      <w:r>
        <w:rPr>
          <w:color w:val="231F20"/>
          <w:w w:val="95"/>
          <w:sz w:val="20"/>
        </w:rPr>
        <w:t>esta</w:t>
      </w:r>
      <w:r>
        <w:rPr>
          <w:color w:val="231F20"/>
          <w:spacing w:val="-18"/>
          <w:w w:val="95"/>
          <w:sz w:val="20"/>
        </w:rPr>
        <w:t> </w:t>
      </w:r>
      <w:r>
        <w:rPr>
          <w:color w:val="231F20"/>
          <w:w w:val="95"/>
          <w:sz w:val="20"/>
        </w:rPr>
        <w:t>comunidad;</w:t>
      </w:r>
      <w:r>
        <w:rPr>
          <w:color w:val="231F20"/>
          <w:spacing w:val="-18"/>
          <w:w w:val="95"/>
          <w:sz w:val="20"/>
        </w:rPr>
        <w:t> </w:t>
      </w:r>
      <w:r>
        <w:rPr>
          <w:color w:val="231F20"/>
          <w:w w:val="95"/>
          <w:sz w:val="20"/>
        </w:rPr>
        <w:t>lo</w:t>
      </w:r>
      <w:r>
        <w:rPr>
          <w:color w:val="231F20"/>
          <w:spacing w:val="-18"/>
          <w:w w:val="95"/>
          <w:sz w:val="20"/>
        </w:rPr>
        <w:t> </w:t>
      </w:r>
      <w:r>
        <w:rPr>
          <w:color w:val="231F20"/>
          <w:w w:val="95"/>
          <w:sz w:val="20"/>
        </w:rPr>
        <w:t>mismo</w:t>
      </w:r>
      <w:r>
        <w:rPr>
          <w:color w:val="231F20"/>
          <w:spacing w:val="-18"/>
          <w:w w:val="95"/>
          <w:sz w:val="20"/>
        </w:rPr>
        <w:t> </w:t>
      </w:r>
      <w:r>
        <w:rPr>
          <w:color w:val="231F20"/>
          <w:w w:val="95"/>
          <w:sz w:val="20"/>
        </w:rPr>
        <w:t>está</w:t>
      </w:r>
      <w:r>
        <w:rPr>
          <w:color w:val="231F20"/>
          <w:spacing w:val="-18"/>
          <w:w w:val="95"/>
          <w:sz w:val="20"/>
        </w:rPr>
        <w:t> </w:t>
      </w:r>
      <w:r>
        <w:rPr>
          <w:color w:val="231F20"/>
          <w:w w:val="95"/>
          <w:sz w:val="20"/>
        </w:rPr>
        <w:t>aconteciendo</w:t>
      </w:r>
      <w:r>
        <w:rPr>
          <w:color w:val="231F20"/>
          <w:spacing w:val="-18"/>
          <w:w w:val="95"/>
          <w:sz w:val="20"/>
        </w:rPr>
        <w:t> </w:t>
      </w:r>
      <w:r>
        <w:rPr>
          <w:color w:val="231F20"/>
          <w:w w:val="95"/>
          <w:sz w:val="20"/>
        </w:rPr>
        <w:t>en</w:t>
      </w:r>
      <w:r>
        <w:rPr>
          <w:color w:val="231F20"/>
          <w:spacing w:val="-18"/>
          <w:w w:val="95"/>
          <w:sz w:val="20"/>
        </w:rPr>
        <w:t> </w:t>
      </w:r>
      <w:r>
        <w:rPr>
          <w:color w:val="231F20"/>
          <w:w w:val="95"/>
          <w:sz w:val="20"/>
        </w:rPr>
        <w:t>la</w:t>
      </w:r>
      <w:r>
        <w:rPr>
          <w:color w:val="231F20"/>
          <w:spacing w:val="-18"/>
          <w:w w:val="95"/>
          <w:sz w:val="20"/>
        </w:rPr>
        <w:t> </w:t>
      </w:r>
      <w:r>
        <w:rPr>
          <w:color w:val="231F20"/>
          <w:w w:val="95"/>
          <w:sz w:val="20"/>
        </w:rPr>
        <w:t>Amazonía</w:t>
      </w:r>
      <w:r>
        <w:rPr>
          <w:color w:val="231F20"/>
          <w:spacing w:val="-18"/>
          <w:w w:val="95"/>
          <w:sz w:val="20"/>
        </w:rPr>
        <w:t> </w:t>
      </w:r>
      <w:r>
        <w:rPr>
          <w:color w:val="231F20"/>
          <w:w w:val="95"/>
          <w:sz w:val="20"/>
        </w:rPr>
        <w:t>brasileira </w:t>
      </w:r>
      <w:r>
        <w:rPr>
          <w:color w:val="231F20"/>
          <w:sz w:val="20"/>
        </w:rPr>
        <w:t>de</w:t>
      </w:r>
      <w:r>
        <w:rPr>
          <w:color w:val="231F20"/>
          <w:spacing w:val="-28"/>
          <w:sz w:val="20"/>
        </w:rPr>
        <w:t> </w:t>
      </w:r>
      <w:r>
        <w:rPr>
          <w:color w:val="231F20"/>
          <w:sz w:val="20"/>
        </w:rPr>
        <w:t>ello</w:t>
      </w:r>
      <w:r>
        <w:rPr>
          <w:color w:val="231F20"/>
          <w:spacing w:val="-28"/>
          <w:sz w:val="20"/>
        </w:rPr>
        <w:t> </w:t>
      </w:r>
      <w:r>
        <w:rPr>
          <w:color w:val="231F20"/>
          <w:sz w:val="20"/>
        </w:rPr>
        <w:t>da</w:t>
      </w:r>
      <w:r>
        <w:rPr>
          <w:color w:val="231F20"/>
          <w:spacing w:val="-28"/>
          <w:sz w:val="20"/>
        </w:rPr>
        <w:t> </w:t>
      </w:r>
      <w:r>
        <w:rPr>
          <w:color w:val="231F20"/>
          <w:sz w:val="20"/>
        </w:rPr>
        <w:t>cuenta</w:t>
      </w:r>
      <w:r>
        <w:rPr>
          <w:color w:val="231F20"/>
          <w:spacing w:val="-28"/>
          <w:sz w:val="20"/>
        </w:rPr>
        <w:t> </w:t>
      </w:r>
      <w:r>
        <w:rPr>
          <w:color w:val="231F20"/>
          <w:sz w:val="20"/>
        </w:rPr>
        <w:t>el</w:t>
      </w:r>
      <w:r>
        <w:rPr>
          <w:color w:val="231F20"/>
          <w:spacing w:val="-28"/>
          <w:sz w:val="20"/>
        </w:rPr>
        <w:t> </w:t>
      </w:r>
      <w:r>
        <w:rPr>
          <w:color w:val="231F20"/>
          <w:sz w:val="20"/>
        </w:rPr>
        <w:t>trabajo</w:t>
      </w:r>
      <w:r>
        <w:rPr>
          <w:color w:val="231F20"/>
          <w:spacing w:val="-28"/>
          <w:sz w:val="20"/>
        </w:rPr>
        <w:t> </w:t>
      </w:r>
      <w:r>
        <w:rPr>
          <w:color w:val="231F20"/>
          <w:sz w:val="20"/>
        </w:rPr>
        <w:t>del</w:t>
      </w:r>
      <w:r>
        <w:rPr>
          <w:color w:val="231F20"/>
          <w:spacing w:val="-28"/>
          <w:sz w:val="20"/>
        </w:rPr>
        <w:t> </w:t>
      </w:r>
      <w:r>
        <w:rPr>
          <w:color w:val="231F20"/>
          <w:spacing w:val="-4"/>
          <w:sz w:val="20"/>
        </w:rPr>
        <w:t>Dr.</w:t>
      </w:r>
      <w:r>
        <w:rPr>
          <w:color w:val="231F20"/>
          <w:spacing w:val="-28"/>
          <w:sz w:val="20"/>
        </w:rPr>
        <w:t> </w:t>
      </w:r>
      <w:r>
        <w:rPr>
          <w:color w:val="231F20"/>
          <w:sz w:val="20"/>
        </w:rPr>
        <w:t>Bruno</w:t>
      </w:r>
      <w:r>
        <w:rPr>
          <w:color w:val="231F20"/>
          <w:spacing w:val="-28"/>
          <w:sz w:val="20"/>
        </w:rPr>
        <w:t> </w:t>
      </w:r>
      <w:r>
        <w:rPr>
          <w:color w:val="231F20"/>
          <w:spacing w:val="-3"/>
          <w:sz w:val="20"/>
        </w:rPr>
        <w:t>Fusser,</w:t>
      </w:r>
      <w:r>
        <w:rPr>
          <w:color w:val="231F20"/>
          <w:spacing w:val="-28"/>
          <w:sz w:val="20"/>
        </w:rPr>
        <w:t> </w:t>
      </w:r>
      <w:r>
        <w:rPr>
          <w:color w:val="231F20"/>
          <w:sz w:val="20"/>
        </w:rPr>
        <w:t>de</w:t>
      </w:r>
      <w:r>
        <w:rPr>
          <w:color w:val="231F20"/>
          <w:spacing w:val="-28"/>
          <w:sz w:val="20"/>
        </w:rPr>
        <w:t> </w:t>
      </w:r>
      <w:r>
        <w:rPr>
          <w:color w:val="231F20"/>
          <w:sz w:val="20"/>
        </w:rPr>
        <w:t>la</w:t>
      </w:r>
      <w:r>
        <w:rPr>
          <w:color w:val="231F20"/>
          <w:spacing w:val="-28"/>
          <w:sz w:val="20"/>
        </w:rPr>
        <w:t> </w:t>
      </w:r>
      <w:r>
        <w:rPr>
          <w:color w:val="231F20"/>
          <w:sz w:val="20"/>
        </w:rPr>
        <w:t>Universidad</w:t>
      </w:r>
      <w:r>
        <w:rPr>
          <w:color w:val="231F20"/>
          <w:spacing w:val="-28"/>
          <w:sz w:val="20"/>
        </w:rPr>
        <w:t> </w:t>
      </w:r>
      <w:r>
        <w:rPr>
          <w:color w:val="231F20"/>
          <w:sz w:val="20"/>
        </w:rPr>
        <w:t>de</w:t>
      </w:r>
      <w:r>
        <w:rPr>
          <w:color w:val="231F20"/>
          <w:spacing w:val="-28"/>
          <w:sz w:val="20"/>
        </w:rPr>
        <w:t> </w:t>
      </w:r>
      <w:r>
        <w:rPr>
          <w:color w:val="231F20"/>
          <w:sz w:val="20"/>
        </w:rPr>
        <w:t>Juiz</w:t>
      </w:r>
      <w:r>
        <w:rPr>
          <w:color w:val="231F20"/>
          <w:spacing w:val="-28"/>
          <w:sz w:val="20"/>
        </w:rPr>
        <w:t> </w:t>
      </w:r>
      <w:r>
        <w:rPr>
          <w:color w:val="231F20"/>
          <w:sz w:val="20"/>
        </w:rPr>
        <w:t>da</w:t>
      </w:r>
      <w:r>
        <w:rPr>
          <w:color w:val="231F20"/>
          <w:spacing w:val="-28"/>
          <w:sz w:val="20"/>
        </w:rPr>
        <w:t> </w:t>
      </w:r>
      <w:r>
        <w:rPr>
          <w:color w:val="231F20"/>
          <w:sz w:val="20"/>
        </w:rPr>
        <w:t>Fora: </w:t>
      </w:r>
      <w:r>
        <w:rPr>
          <w:color w:val="231F20"/>
          <w:w w:val="95"/>
          <w:sz w:val="20"/>
        </w:rPr>
        <w:t>“Comunicação e recepção televisiva: análise do fluxo televisivo em comunidades ribeirinhas</w:t>
      </w:r>
      <w:r>
        <w:rPr>
          <w:color w:val="231F20"/>
          <w:spacing w:val="-26"/>
          <w:w w:val="95"/>
          <w:sz w:val="20"/>
        </w:rPr>
        <w:t> </w:t>
      </w:r>
      <w:r>
        <w:rPr>
          <w:color w:val="231F20"/>
          <w:w w:val="95"/>
          <w:sz w:val="20"/>
        </w:rPr>
        <w:t>das</w:t>
      </w:r>
      <w:r>
        <w:rPr>
          <w:color w:val="231F20"/>
          <w:spacing w:val="-26"/>
          <w:w w:val="95"/>
          <w:sz w:val="20"/>
        </w:rPr>
        <w:t> </w:t>
      </w:r>
      <w:r>
        <w:rPr>
          <w:color w:val="231F20"/>
          <w:w w:val="95"/>
          <w:sz w:val="20"/>
        </w:rPr>
        <w:t>Reservas</w:t>
      </w:r>
      <w:r>
        <w:rPr>
          <w:color w:val="231F20"/>
          <w:spacing w:val="-26"/>
          <w:w w:val="95"/>
          <w:sz w:val="20"/>
        </w:rPr>
        <w:t> </w:t>
      </w:r>
      <w:r>
        <w:rPr>
          <w:color w:val="231F20"/>
          <w:w w:val="95"/>
          <w:sz w:val="20"/>
        </w:rPr>
        <w:t>de</w:t>
      </w:r>
      <w:r>
        <w:rPr>
          <w:color w:val="231F20"/>
          <w:spacing w:val="-26"/>
          <w:w w:val="95"/>
          <w:sz w:val="20"/>
        </w:rPr>
        <w:t> </w:t>
      </w:r>
      <w:r>
        <w:rPr>
          <w:color w:val="231F20"/>
          <w:w w:val="95"/>
          <w:sz w:val="20"/>
        </w:rPr>
        <w:t>Desenvolvimento</w:t>
      </w:r>
      <w:r>
        <w:rPr>
          <w:color w:val="231F20"/>
          <w:spacing w:val="-26"/>
          <w:w w:val="95"/>
          <w:sz w:val="20"/>
        </w:rPr>
        <w:t> </w:t>
      </w:r>
      <w:r>
        <w:rPr>
          <w:color w:val="231F20"/>
          <w:w w:val="95"/>
          <w:sz w:val="20"/>
        </w:rPr>
        <w:t>Sustentável</w:t>
      </w:r>
      <w:r>
        <w:rPr>
          <w:color w:val="231F20"/>
          <w:spacing w:val="-26"/>
          <w:w w:val="95"/>
          <w:sz w:val="20"/>
        </w:rPr>
        <w:t> </w:t>
      </w:r>
      <w:r>
        <w:rPr>
          <w:color w:val="231F20"/>
          <w:w w:val="95"/>
          <w:sz w:val="20"/>
        </w:rPr>
        <w:t>Mamirauá</w:t>
      </w:r>
      <w:r>
        <w:rPr>
          <w:color w:val="231F20"/>
          <w:spacing w:val="-26"/>
          <w:w w:val="95"/>
          <w:sz w:val="20"/>
        </w:rPr>
        <w:t> </w:t>
      </w:r>
      <w:r>
        <w:rPr>
          <w:color w:val="231F20"/>
          <w:w w:val="95"/>
          <w:sz w:val="20"/>
        </w:rPr>
        <w:t>e</w:t>
      </w:r>
      <w:r>
        <w:rPr>
          <w:color w:val="231F20"/>
          <w:spacing w:val="-26"/>
          <w:w w:val="95"/>
          <w:sz w:val="20"/>
        </w:rPr>
        <w:t> </w:t>
      </w:r>
      <w:r>
        <w:rPr>
          <w:color w:val="231F20"/>
          <w:w w:val="95"/>
          <w:sz w:val="20"/>
        </w:rPr>
        <w:t>Amanã,</w:t>
      </w:r>
      <w:r>
        <w:rPr>
          <w:color w:val="231F20"/>
          <w:spacing w:val="-26"/>
          <w:w w:val="95"/>
          <w:sz w:val="20"/>
        </w:rPr>
        <w:t> </w:t>
      </w:r>
      <w:r>
        <w:rPr>
          <w:color w:val="231F20"/>
          <w:spacing w:val="-5"/>
          <w:w w:val="95"/>
          <w:sz w:val="20"/>
        </w:rPr>
        <w:t>AM”, </w:t>
      </w:r>
      <w:r>
        <w:rPr>
          <w:color w:val="231F20"/>
          <w:spacing w:val="5"/>
          <w:w w:val="95"/>
          <w:sz w:val="20"/>
        </w:rPr>
        <w:t>quetemoapoiodo</w:t>
      </w:r>
      <w:r>
        <w:rPr>
          <w:color w:val="231F20"/>
          <w:spacing w:val="-11"/>
          <w:w w:val="95"/>
          <w:sz w:val="20"/>
        </w:rPr>
        <w:t> </w:t>
      </w:r>
      <w:r>
        <w:rPr>
          <w:color w:val="231F20"/>
          <w:w w:val="95"/>
          <w:sz w:val="20"/>
        </w:rPr>
        <w:t>CNPq(Edital</w:t>
      </w:r>
      <w:r>
        <w:rPr>
          <w:color w:val="231F20"/>
          <w:spacing w:val="-11"/>
          <w:w w:val="95"/>
          <w:sz w:val="20"/>
        </w:rPr>
        <w:t> </w:t>
      </w:r>
      <w:r>
        <w:rPr>
          <w:color w:val="231F20"/>
          <w:w w:val="95"/>
          <w:sz w:val="20"/>
        </w:rPr>
        <w:t>MCT/CNPq</w:t>
      </w:r>
      <w:r>
        <w:rPr>
          <w:color w:val="231F20"/>
          <w:spacing w:val="-11"/>
          <w:w w:val="95"/>
          <w:sz w:val="20"/>
        </w:rPr>
        <w:t> </w:t>
      </w:r>
      <w:r>
        <w:rPr>
          <w:color w:val="231F20"/>
          <w:w w:val="95"/>
          <w:sz w:val="20"/>
        </w:rPr>
        <w:t>02/2009</w:t>
      </w:r>
      <w:r>
        <w:rPr>
          <w:color w:val="231F20"/>
          <w:spacing w:val="-11"/>
          <w:w w:val="95"/>
          <w:sz w:val="20"/>
        </w:rPr>
        <w:t> </w:t>
      </w:r>
      <w:r>
        <w:rPr>
          <w:color w:val="231F20"/>
          <w:w w:val="95"/>
          <w:sz w:val="20"/>
        </w:rPr>
        <w:t>–</w:t>
      </w:r>
      <w:r>
        <w:rPr>
          <w:color w:val="231F20"/>
          <w:spacing w:val="-11"/>
          <w:w w:val="95"/>
          <w:sz w:val="20"/>
        </w:rPr>
        <w:t> </w:t>
      </w:r>
      <w:r>
        <w:rPr>
          <w:color w:val="231F20"/>
          <w:w w:val="95"/>
          <w:sz w:val="20"/>
        </w:rPr>
        <w:t>Ciências</w:t>
      </w:r>
      <w:r>
        <w:rPr>
          <w:color w:val="231F20"/>
          <w:spacing w:val="-11"/>
          <w:w w:val="95"/>
          <w:sz w:val="20"/>
        </w:rPr>
        <w:t> </w:t>
      </w:r>
      <w:r>
        <w:rPr>
          <w:color w:val="231F20"/>
          <w:w w:val="95"/>
          <w:sz w:val="20"/>
        </w:rPr>
        <w:t>Humanas,</w:t>
      </w:r>
      <w:r>
        <w:rPr>
          <w:color w:val="231F20"/>
          <w:spacing w:val="-11"/>
          <w:w w:val="95"/>
          <w:sz w:val="20"/>
        </w:rPr>
        <w:t> </w:t>
      </w:r>
      <w:r>
        <w:rPr>
          <w:color w:val="231F20"/>
          <w:w w:val="95"/>
          <w:sz w:val="20"/>
        </w:rPr>
        <w:t>Sociais e Sociais Aplicadas), para 2009-2011</w:t>
      </w:r>
      <w:r>
        <w:rPr>
          <w:color w:val="231F20"/>
          <w:spacing w:val="-23"/>
          <w:w w:val="95"/>
          <w:sz w:val="20"/>
        </w:rPr>
        <w:t> </w:t>
      </w:r>
      <w:hyperlink r:id="rId57">
        <w:r>
          <w:rPr>
            <w:color w:val="231F20"/>
            <w:w w:val="95"/>
            <w:sz w:val="20"/>
          </w:rPr>
          <w:t>http://lattes.cnpq.br/7470112284106867.</w:t>
        </w:r>
      </w:hyperlink>
    </w:p>
    <w:p>
      <w:pPr>
        <w:spacing w:after="0" w:line="200" w:lineRule="exact"/>
        <w:jc w:val="both"/>
        <w:rPr>
          <w:sz w:val="20"/>
        </w:rPr>
        <w:sectPr>
          <w:pgSz w:w="8230" w:h="12760"/>
          <w:pgMar w:top="1180" w:bottom="280" w:left="740" w:right="740"/>
        </w:sectPr>
      </w:pPr>
    </w:p>
    <w:p>
      <w:pPr>
        <w:pStyle w:val="BodyText"/>
        <w:rPr>
          <w:sz w:val="20"/>
        </w:rPr>
      </w:pPr>
    </w:p>
    <w:p>
      <w:pPr>
        <w:pStyle w:val="BodyText"/>
        <w:spacing w:before="5"/>
        <w:rPr>
          <w:sz w:val="19"/>
        </w:rPr>
      </w:pPr>
    </w:p>
    <w:p>
      <w:pPr>
        <w:pStyle w:val="ListParagraph"/>
        <w:numPr>
          <w:ilvl w:val="0"/>
          <w:numId w:val="9"/>
        </w:numPr>
        <w:tabs>
          <w:tab w:pos="411" w:val="left" w:leader="none"/>
        </w:tabs>
        <w:spacing w:line="292" w:lineRule="auto" w:before="0" w:after="0"/>
        <w:ind w:left="410" w:right="107" w:hanging="189"/>
        <w:jc w:val="both"/>
        <w:rPr>
          <w:color w:val="231F20"/>
          <w:sz w:val="20"/>
        </w:rPr>
      </w:pPr>
      <w:r>
        <w:rPr>
          <w:i/>
          <w:color w:val="231F20"/>
          <w:w w:val="95"/>
          <w:sz w:val="20"/>
        </w:rPr>
        <w:t>La</w:t>
      </w:r>
      <w:r>
        <w:rPr>
          <w:i/>
          <w:color w:val="231F20"/>
          <w:spacing w:val="-16"/>
          <w:w w:val="95"/>
          <w:sz w:val="20"/>
        </w:rPr>
        <w:t> </w:t>
      </w:r>
      <w:r>
        <w:rPr>
          <w:i/>
          <w:color w:val="231F20"/>
          <w:w w:val="95"/>
          <w:sz w:val="20"/>
        </w:rPr>
        <w:t>generación</w:t>
      </w:r>
      <w:r>
        <w:rPr>
          <w:i/>
          <w:color w:val="231F20"/>
          <w:spacing w:val="-16"/>
          <w:w w:val="95"/>
          <w:sz w:val="20"/>
        </w:rPr>
        <w:t> </w:t>
      </w:r>
      <w:r>
        <w:rPr>
          <w:i/>
          <w:color w:val="231F20"/>
          <w:w w:val="95"/>
          <w:sz w:val="20"/>
        </w:rPr>
        <w:t>a</w:t>
      </w:r>
      <w:r>
        <w:rPr>
          <w:i/>
          <w:color w:val="231F20"/>
          <w:spacing w:val="-16"/>
          <w:w w:val="95"/>
          <w:sz w:val="20"/>
        </w:rPr>
        <w:t> </w:t>
      </w:r>
      <w:r>
        <w:rPr>
          <w:i/>
          <w:color w:val="231F20"/>
          <w:w w:val="95"/>
          <w:sz w:val="20"/>
        </w:rPr>
        <w:t>oscuras</w:t>
      </w:r>
      <w:r>
        <w:rPr>
          <w:color w:val="231F20"/>
          <w:w w:val="95"/>
          <w:sz w:val="20"/>
        </w:rPr>
        <w:t>,</w:t>
      </w:r>
      <w:r>
        <w:rPr>
          <w:color w:val="231F20"/>
          <w:spacing w:val="-16"/>
          <w:w w:val="95"/>
          <w:sz w:val="20"/>
        </w:rPr>
        <w:t> </w:t>
      </w:r>
      <w:r>
        <w:rPr>
          <w:color w:val="231F20"/>
          <w:w w:val="95"/>
          <w:sz w:val="20"/>
        </w:rPr>
        <w:t>puede</w:t>
      </w:r>
      <w:r>
        <w:rPr>
          <w:color w:val="231F20"/>
          <w:spacing w:val="-16"/>
          <w:w w:val="95"/>
          <w:sz w:val="20"/>
        </w:rPr>
        <w:t> </w:t>
      </w:r>
      <w:r>
        <w:rPr>
          <w:color w:val="231F20"/>
          <w:w w:val="95"/>
          <w:sz w:val="20"/>
        </w:rPr>
        <w:t>decirse</w:t>
      </w:r>
      <w:r>
        <w:rPr>
          <w:color w:val="231F20"/>
          <w:spacing w:val="-16"/>
          <w:w w:val="95"/>
          <w:sz w:val="20"/>
        </w:rPr>
        <w:t> </w:t>
      </w:r>
      <w:r>
        <w:rPr>
          <w:color w:val="231F20"/>
          <w:w w:val="95"/>
          <w:sz w:val="20"/>
        </w:rPr>
        <w:t>que</w:t>
      </w:r>
      <w:r>
        <w:rPr>
          <w:color w:val="231F20"/>
          <w:spacing w:val="-16"/>
          <w:w w:val="95"/>
          <w:sz w:val="20"/>
        </w:rPr>
        <w:t> </w:t>
      </w:r>
      <w:r>
        <w:rPr>
          <w:color w:val="231F20"/>
          <w:w w:val="95"/>
          <w:sz w:val="20"/>
        </w:rPr>
        <w:t>en</w:t>
      </w:r>
      <w:r>
        <w:rPr>
          <w:color w:val="231F20"/>
          <w:spacing w:val="-16"/>
          <w:w w:val="95"/>
          <w:sz w:val="20"/>
        </w:rPr>
        <w:t> </w:t>
      </w:r>
      <w:r>
        <w:rPr>
          <w:color w:val="231F20"/>
          <w:w w:val="95"/>
          <w:sz w:val="20"/>
        </w:rPr>
        <w:t>ellos</w:t>
      </w:r>
      <w:r>
        <w:rPr>
          <w:color w:val="231F20"/>
          <w:spacing w:val="-16"/>
          <w:w w:val="95"/>
          <w:sz w:val="20"/>
        </w:rPr>
        <w:t> </w:t>
      </w:r>
      <w:r>
        <w:rPr>
          <w:color w:val="231F20"/>
          <w:w w:val="95"/>
          <w:sz w:val="20"/>
        </w:rPr>
        <w:t>recae</w:t>
      </w:r>
      <w:r>
        <w:rPr>
          <w:color w:val="231F20"/>
          <w:spacing w:val="-16"/>
          <w:w w:val="95"/>
          <w:sz w:val="20"/>
        </w:rPr>
        <w:t> </w:t>
      </w:r>
      <w:r>
        <w:rPr>
          <w:color w:val="231F20"/>
          <w:w w:val="95"/>
          <w:sz w:val="20"/>
        </w:rPr>
        <w:t>la</w:t>
      </w:r>
      <w:r>
        <w:rPr>
          <w:color w:val="231F20"/>
          <w:spacing w:val="-16"/>
          <w:w w:val="95"/>
          <w:sz w:val="20"/>
        </w:rPr>
        <w:t> </w:t>
      </w:r>
      <w:r>
        <w:rPr>
          <w:color w:val="231F20"/>
          <w:w w:val="95"/>
          <w:sz w:val="20"/>
        </w:rPr>
        <w:t>preservación</w:t>
      </w:r>
      <w:r>
        <w:rPr>
          <w:color w:val="231F20"/>
          <w:spacing w:val="-16"/>
          <w:w w:val="95"/>
          <w:sz w:val="20"/>
        </w:rPr>
        <w:t> </w:t>
      </w:r>
      <w:r>
        <w:rPr>
          <w:color w:val="231F20"/>
          <w:w w:val="95"/>
          <w:sz w:val="20"/>
        </w:rPr>
        <w:t>de</w:t>
      </w:r>
      <w:r>
        <w:rPr>
          <w:color w:val="231F20"/>
          <w:spacing w:val="-16"/>
          <w:w w:val="95"/>
          <w:sz w:val="20"/>
        </w:rPr>
        <w:t> </w:t>
      </w:r>
      <w:r>
        <w:rPr>
          <w:color w:val="231F20"/>
          <w:w w:val="95"/>
          <w:sz w:val="20"/>
        </w:rPr>
        <w:t>la </w:t>
      </w:r>
      <w:r>
        <w:rPr>
          <w:color w:val="231F20"/>
          <w:sz w:val="20"/>
        </w:rPr>
        <w:t>lengua</w:t>
      </w:r>
      <w:r>
        <w:rPr>
          <w:color w:val="231F20"/>
          <w:spacing w:val="-12"/>
          <w:sz w:val="20"/>
        </w:rPr>
        <w:t> </w:t>
      </w:r>
      <w:r>
        <w:rPr>
          <w:color w:val="231F20"/>
          <w:sz w:val="20"/>
        </w:rPr>
        <w:t>mazahua</w:t>
      </w:r>
      <w:r>
        <w:rPr>
          <w:color w:val="231F20"/>
          <w:spacing w:val="-12"/>
          <w:sz w:val="20"/>
        </w:rPr>
        <w:t> </w:t>
      </w:r>
      <w:r>
        <w:rPr>
          <w:color w:val="231F20"/>
          <w:sz w:val="20"/>
        </w:rPr>
        <w:t>en</w:t>
      </w:r>
      <w:r>
        <w:rPr>
          <w:color w:val="231F20"/>
          <w:spacing w:val="-12"/>
          <w:sz w:val="20"/>
        </w:rPr>
        <w:t> </w:t>
      </w:r>
      <w:r>
        <w:rPr>
          <w:color w:val="231F20"/>
          <w:sz w:val="20"/>
        </w:rPr>
        <w:t>la</w:t>
      </w:r>
      <w:r>
        <w:rPr>
          <w:color w:val="231F20"/>
          <w:spacing w:val="-12"/>
          <w:sz w:val="20"/>
        </w:rPr>
        <w:t> </w:t>
      </w:r>
      <w:r>
        <w:rPr>
          <w:color w:val="231F20"/>
          <w:sz w:val="20"/>
        </w:rPr>
        <w:t>comunidad;</w:t>
      </w:r>
      <w:r>
        <w:rPr>
          <w:color w:val="231F20"/>
          <w:spacing w:val="-12"/>
          <w:sz w:val="20"/>
        </w:rPr>
        <w:t> </w:t>
      </w:r>
      <w:r>
        <w:rPr>
          <w:color w:val="231F20"/>
          <w:sz w:val="20"/>
        </w:rPr>
        <w:t>por</w:t>
      </w:r>
      <w:r>
        <w:rPr>
          <w:color w:val="231F20"/>
          <w:spacing w:val="-12"/>
          <w:sz w:val="20"/>
        </w:rPr>
        <w:t> </w:t>
      </w:r>
      <w:r>
        <w:rPr>
          <w:color w:val="231F20"/>
          <w:sz w:val="20"/>
        </w:rPr>
        <w:t>ser</w:t>
      </w:r>
      <w:r>
        <w:rPr>
          <w:color w:val="231F20"/>
          <w:spacing w:val="-12"/>
          <w:sz w:val="20"/>
        </w:rPr>
        <w:t> </w:t>
      </w:r>
      <w:r>
        <w:rPr>
          <w:color w:val="231F20"/>
          <w:sz w:val="20"/>
        </w:rPr>
        <w:t>los</w:t>
      </w:r>
      <w:r>
        <w:rPr>
          <w:color w:val="231F20"/>
          <w:spacing w:val="-12"/>
          <w:sz w:val="20"/>
        </w:rPr>
        <w:t> </w:t>
      </w:r>
      <w:r>
        <w:rPr>
          <w:color w:val="231F20"/>
          <w:sz w:val="20"/>
        </w:rPr>
        <w:t>fundadores</w:t>
      </w:r>
      <w:r>
        <w:rPr>
          <w:color w:val="231F20"/>
          <w:spacing w:val="-12"/>
          <w:sz w:val="20"/>
        </w:rPr>
        <w:t> </w:t>
      </w:r>
      <w:r>
        <w:rPr>
          <w:color w:val="231F20"/>
          <w:sz w:val="20"/>
        </w:rPr>
        <w:t>de</w:t>
      </w:r>
      <w:r>
        <w:rPr>
          <w:color w:val="231F20"/>
          <w:spacing w:val="-12"/>
          <w:sz w:val="20"/>
        </w:rPr>
        <w:t> </w:t>
      </w:r>
      <w:r>
        <w:rPr>
          <w:color w:val="231F20"/>
          <w:sz w:val="20"/>
        </w:rPr>
        <w:t>sah</w:t>
      </w:r>
      <w:r>
        <w:rPr>
          <w:color w:val="231F20"/>
          <w:spacing w:val="-12"/>
          <w:sz w:val="20"/>
        </w:rPr>
        <w:t> </w:t>
      </w:r>
      <w:r>
        <w:rPr>
          <w:color w:val="231F20"/>
          <w:sz w:val="20"/>
        </w:rPr>
        <w:t>conservan </w:t>
      </w:r>
      <w:r>
        <w:rPr>
          <w:color w:val="231F20"/>
          <w:w w:val="95"/>
          <w:sz w:val="20"/>
        </w:rPr>
        <w:t>mucho</w:t>
      </w:r>
      <w:r>
        <w:rPr>
          <w:color w:val="231F20"/>
          <w:spacing w:val="-14"/>
          <w:w w:val="95"/>
          <w:sz w:val="20"/>
        </w:rPr>
        <w:t> </w:t>
      </w:r>
      <w:r>
        <w:rPr>
          <w:color w:val="231F20"/>
          <w:w w:val="95"/>
          <w:sz w:val="20"/>
        </w:rPr>
        <w:t>de</w:t>
      </w:r>
      <w:r>
        <w:rPr>
          <w:color w:val="231F20"/>
          <w:spacing w:val="-14"/>
          <w:w w:val="95"/>
          <w:sz w:val="20"/>
        </w:rPr>
        <w:t> </w:t>
      </w:r>
      <w:r>
        <w:rPr>
          <w:color w:val="231F20"/>
          <w:w w:val="95"/>
          <w:sz w:val="20"/>
        </w:rPr>
        <w:t>la</w:t>
      </w:r>
      <w:r>
        <w:rPr>
          <w:color w:val="231F20"/>
          <w:spacing w:val="-14"/>
          <w:w w:val="95"/>
          <w:sz w:val="20"/>
        </w:rPr>
        <w:t> </w:t>
      </w:r>
      <w:r>
        <w:rPr>
          <w:color w:val="231F20"/>
          <w:w w:val="95"/>
          <w:sz w:val="20"/>
        </w:rPr>
        <w:t>dinámica</w:t>
      </w:r>
      <w:r>
        <w:rPr>
          <w:color w:val="231F20"/>
          <w:spacing w:val="-14"/>
          <w:w w:val="95"/>
          <w:sz w:val="20"/>
        </w:rPr>
        <w:t> </w:t>
      </w:r>
      <w:r>
        <w:rPr>
          <w:color w:val="231F20"/>
          <w:w w:val="95"/>
          <w:sz w:val="20"/>
        </w:rPr>
        <w:t>de</w:t>
      </w:r>
      <w:r>
        <w:rPr>
          <w:color w:val="231F20"/>
          <w:spacing w:val="-14"/>
          <w:w w:val="95"/>
          <w:sz w:val="20"/>
        </w:rPr>
        <w:t> </w:t>
      </w:r>
      <w:r>
        <w:rPr>
          <w:color w:val="231F20"/>
          <w:w w:val="95"/>
          <w:sz w:val="20"/>
        </w:rPr>
        <w:t>esta</w:t>
      </w:r>
      <w:r>
        <w:rPr>
          <w:color w:val="231F20"/>
          <w:spacing w:val="-14"/>
          <w:w w:val="95"/>
          <w:sz w:val="20"/>
        </w:rPr>
        <w:t> </w:t>
      </w:r>
      <w:r>
        <w:rPr>
          <w:color w:val="231F20"/>
          <w:w w:val="95"/>
          <w:sz w:val="20"/>
        </w:rPr>
        <w:t>memoria</w:t>
      </w:r>
      <w:r>
        <w:rPr>
          <w:color w:val="231F20"/>
          <w:spacing w:val="-14"/>
          <w:w w:val="95"/>
          <w:sz w:val="20"/>
        </w:rPr>
        <w:t> </w:t>
      </w:r>
      <w:r>
        <w:rPr>
          <w:color w:val="231F20"/>
          <w:w w:val="95"/>
          <w:sz w:val="20"/>
        </w:rPr>
        <w:t>histórica</w:t>
      </w:r>
      <w:r>
        <w:rPr>
          <w:color w:val="231F20"/>
          <w:spacing w:val="-14"/>
          <w:w w:val="95"/>
          <w:sz w:val="20"/>
        </w:rPr>
        <w:t> </w:t>
      </w:r>
      <w:r>
        <w:rPr>
          <w:color w:val="231F20"/>
          <w:w w:val="95"/>
          <w:sz w:val="20"/>
        </w:rPr>
        <w:t>puesto</w:t>
      </w:r>
      <w:r>
        <w:rPr>
          <w:color w:val="231F20"/>
          <w:spacing w:val="-14"/>
          <w:w w:val="95"/>
          <w:sz w:val="20"/>
        </w:rPr>
        <w:t> </w:t>
      </w:r>
      <w:r>
        <w:rPr>
          <w:color w:val="231F20"/>
          <w:w w:val="95"/>
          <w:sz w:val="20"/>
        </w:rPr>
        <w:t>que</w:t>
      </w:r>
      <w:r>
        <w:rPr>
          <w:color w:val="231F20"/>
          <w:spacing w:val="-14"/>
          <w:w w:val="95"/>
          <w:sz w:val="20"/>
        </w:rPr>
        <w:t> </w:t>
      </w:r>
      <w:r>
        <w:rPr>
          <w:color w:val="231F20"/>
          <w:w w:val="95"/>
          <w:sz w:val="20"/>
        </w:rPr>
        <w:t>son</w:t>
      </w:r>
      <w:r>
        <w:rPr>
          <w:color w:val="231F20"/>
          <w:spacing w:val="-14"/>
          <w:w w:val="95"/>
          <w:sz w:val="20"/>
        </w:rPr>
        <w:t> </w:t>
      </w:r>
      <w:r>
        <w:rPr>
          <w:color w:val="231F20"/>
          <w:w w:val="95"/>
          <w:sz w:val="20"/>
        </w:rPr>
        <w:t>los</w:t>
      </w:r>
      <w:r>
        <w:rPr>
          <w:color w:val="231F20"/>
          <w:spacing w:val="-14"/>
          <w:w w:val="95"/>
          <w:sz w:val="20"/>
        </w:rPr>
        <w:t> </w:t>
      </w:r>
      <w:r>
        <w:rPr>
          <w:color w:val="231F20"/>
          <w:w w:val="95"/>
          <w:sz w:val="20"/>
        </w:rPr>
        <w:t>principales mazahua</w:t>
      </w:r>
      <w:r>
        <w:rPr>
          <w:color w:val="231F20"/>
          <w:spacing w:val="-25"/>
          <w:w w:val="95"/>
          <w:sz w:val="20"/>
        </w:rPr>
        <w:t> </w:t>
      </w:r>
      <w:r>
        <w:rPr>
          <w:color w:val="231F20"/>
          <w:w w:val="95"/>
          <w:sz w:val="20"/>
        </w:rPr>
        <w:t>hablantes.</w:t>
      </w:r>
      <w:r>
        <w:rPr>
          <w:color w:val="231F20"/>
          <w:spacing w:val="-25"/>
          <w:w w:val="95"/>
          <w:sz w:val="20"/>
        </w:rPr>
        <w:t> </w:t>
      </w:r>
      <w:r>
        <w:rPr>
          <w:color w:val="231F20"/>
          <w:w w:val="95"/>
          <w:sz w:val="20"/>
        </w:rPr>
        <w:t>Heredaron</w:t>
      </w:r>
      <w:r>
        <w:rPr>
          <w:color w:val="231F20"/>
          <w:spacing w:val="-25"/>
          <w:w w:val="95"/>
          <w:sz w:val="20"/>
        </w:rPr>
        <w:t> </w:t>
      </w:r>
      <w:r>
        <w:rPr>
          <w:color w:val="231F20"/>
          <w:w w:val="95"/>
          <w:sz w:val="20"/>
        </w:rPr>
        <w:t>a</w:t>
      </w:r>
      <w:r>
        <w:rPr>
          <w:color w:val="231F20"/>
          <w:spacing w:val="-25"/>
          <w:w w:val="95"/>
          <w:sz w:val="20"/>
        </w:rPr>
        <w:t> </w:t>
      </w:r>
      <w:r>
        <w:rPr>
          <w:color w:val="231F20"/>
          <w:w w:val="95"/>
          <w:sz w:val="20"/>
        </w:rPr>
        <w:t>sus</w:t>
      </w:r>
      <w:r>
        <w:rPr>
          <w:color w:val="231F20"/>
          <w:spacing w:val="-25"/>
          <w:w w:val="95"/>
          <w:sz w:val="20"/>
        </w:rPr>
        <w:t> </w:t>
      </w:r>
      <w:r>
        <w:rPr>
          <w:color w:val="231F20"/>
          <w:w w:val="95"/>
          <w:sz w:val="20"/>
        </w:rPr>
        <w:t>hijos</w:t>
      </w:r>
      <w:r>
        <w:rPr>
          <w:color w:val="231F20"/>
          <w:spacing w:val="-25"/>
          <w:w w:val="95"/>
          <w:sz w:val="20"/>
        </w:rPr>
        <w:t> </w:t>
      </w:r>
      <w:r>
        <w:rPr>
          <w:color w:val="231F20"/>
          <w:w w:val="95"/>
          <w:sz w:val="20"/>
        </w:rPr>
        <w:t>(</w:t>
      </w:r>
      <w:r>
        <w:rPr>
          <w:i/>
          <w:color w:val="231F20"/>
          <w:w w:val="95"/>
          <w:sz w:val="20"/>
        </w:rPr>
        <w:t>la</w:t>
      </w:r>
      <w:r>
        <w:rPr>
          <w:i/>
          <w:color w:val="231F20"/>
          <w:spacing w:val="-25"/>
          <w:w w:val="95"/>
          <w:sz w:val="20"/>
        </w:rPr>
        <w:t> </w:t>
      </w:r>
      <w:r>
        <w:rPr>
          <w:i/>
          <w:color w:val="231F20"/>
          <w:w w:val="95"/>
          <w:sz w:val="20"/>
        </w:rPr>
        <w:t>generación</w:t>
      </w:r>
      <w:r>
        <w:rPr>
          <w:i/>
          <w:color w:val="231F20"/>
          <w:spacing w:val="-25"/>
          <w:w w:val="95"/>
          <w:sz w:val="20"/>
        </w:rPr>
        <w:t> </w:t>
      </w:r>
      <w:r>
        <w:rPr>
          <w:i/>
          <w:color w:val="231F20"/>
          <w:w w:val="95"/>
          <w:sz w:val="20"/>
        </w:rPr>
        <w:t>mediática</w:t>
      </w:r>
      <w:r>
        <w:rPr>
          <w:color w:val="231F20"/>
          <w:w w:val="95"/>
          <w:sz w:val="20"/>
        </w:rPr>
        <w:t>)</w:t>
      </w:r>
      <w:r>
        <w:rPr>
          <w:color w:val="231F20"/>
          <w:spacing w:val="-25"/>
          <w:w w:val="95"/>
          <w:sz w:val="20"/>
        </w:rPr>
        <w:t> </w:t>
      </w:r>
      <w:r>
        <w:rPr>
          <w:color w:val="231F20"/>
          <w:w w:val="95"/>
          <w:sz w:val="20"/>
        </w:rPr>
        <w:t>su</w:t>
      </w:r>
      <w:r>
        <w:rPr>
          <w:color w:val="231F20"/>
          <w:spacing w:val="-25"/>
          <w:w w:val="95"/>
          <w:sz w:val="20"/>
        </w:rPr>
        <w:t> </w:t>
      </w:r>
      <w:r>
        <w:rPr>
          <w:color w:val="231F20"/>
          <w:w w:val="95"/>
          <w:sz w:val="20"/>
        </w:rPr>
        <w:t>lengua</w:t>
      </w:r>
      <w:r>
        <w:rPr>
          <w:color w:val="231F20"/>
          <w:spacing w:val="-25"/>
          <w:w w:val="95"/>
          <w:sz w:val="20"/>
        </w:rPr>
        <w:t> </w:t>
      </w:r>
      <w:r>
        <w:rPr>
          <w:color w:val="231F20"/>
          <w:w w:val="95"/>
          <w:sz w:val="20"/>
        </w:rPr>
        <w:t>y las</w:t>
      </w:r>
      <w:r>
        <w:rPr>
          <w:color w:val="231F20"/>
          <w:spacing w:val="-22"/>
          <w:w w:val="95"/>
          <w:sz w:val="20"/>
        </w:rPr>
        <w:t> </w:t>
      </w:r>
      <w:r>
        <w:rPr>
          <w:color w:val="231F20"/>
          <w:w w:val="95"/>
          <w:sz w:val="20"/>
        </w:rPr>
        <w:t>celebraciones</w:t>
      </w:r>
      <w:r>
        <w:rPr>
          <w:color w:val="231F20"/>
          <w:spacing w:val="-22"/>
          <w:w w:val="95"/>
          <w:sz w:val="20"/>
        </w:rPr>
        <w:t> </w:t>
      </w:r>
      <w:r>
        <w:rPr>
          <w:color w:val="231F20"/>
          <w:w w:val="95"/>
          <w:sz w:val="20"/>
        </w:rPr>
        <w:t>y</w:t>
      </w:r>
      <w:r>
        <w:rPr>
          <w:color w:val="231F20"/>
          <w:spacing w:val="-22"/>
          <w:w w:val="95"/>
          <w:sz w:val="20"/>
        </w:rPr>
        <w:t> </w:t>
      </w:r>
      <w:r>
        <w:rPr>
          <w:color w:val="231F20"/>
          <w:w w:val="95"/>
          <w:sz w:val="20"/>
        </w:rPr>
        <w:t>ritos</w:t>
      </w:r>
      <w:r>
        <w:rPr>
          <w:color w:val="231F20"/>
          <w:spacing w:val="-22"/>
          <w:w w:val="95"/>
          <w:sz w:val="20"/>
        </w:rPr>
        <w:t> </w:t>
      </w:r>
      <w:r>
        <w:rPr>
          <w:color w:val="231F20"/>
          <w:w w:val="95"/>
          <w:sz w:val="20"/>
        </w:rPr>
        <w:t>fundacionales</w:t>
      </w:r>
      <w:r>
        <w:rPr>
          <w:color w:val="231F20"/>
          <w:spacing w:val="-22"/>
          <w:w w:val="95"/>
          <w:sz w:val="20"/>
        </w:rPr>
        <w:t> </w:t>
      </w:r>
      <w:r>
        <w:rPr>
          <w:color w:val="231F20"/>
          <w:w w:val="95"/>
          <w:sz w:val="20"/>
        </w:rPr>
        <w:t>a</w:t>
      </w:r>
      <w:r>
        <w:rPr>
          <w:color w:val="231F20"/>
          <w:spacing w:val="-22"/>
          <w:w w:val="95"/>
          <w:sz w:val="20"/>
        </w:rPr>
        <w:t> </w:t>
      </w:r>
      <w:r>
        <w:rPr>
          <w:color w:val="231F20"/>
          <w:w w:val="95"/>
          <w:sz w:val="20"/>
        </w:rPr>
        <w:t>través</w:t>
      </w:r>
      <w:r>
        <w:rPr>
          <w:color w:val="231F20"/>
          <w:spacing w:val="-22"/>
          <w:w w:val="95"/>
          <w:sz w:val="20"/>
        </w:rPr>
        <w:t> </w:t>
      </w:r>
      <w:r>
        <w:rPr>
          <w:color w:val="231F20"/>
          <w:w w:val="95"/>
          <w:sz w:val="20"/>
        </w:rPr>
        <w:t>de</w:t>
      </w:r>
      <w:r>
        <w:rPr>
          <w:color w:val="231F20"/>
          <w:spacing w:val="-22"/>
          <w:w w:val="95"/>
          <w:sz w:val="20"/>
        </w:rPr>
        <w:t> </w:t>
      </w:r>
      <w:r>
        <w:rPr>
          <w:color w:val="231F20"/>
          <w:w w:val="95"/>
          <w:sz w:val="20"/>
        </w:rPr>
        <w:t>las</w:t>
      </w:r>
      <w:r>
        <w:rPr>
          <w:color w:val="231F20"/>
          <w:spacing w:val="-22"/>
          <w:w w:val="95"/>
          <w:sz w:val="20"/>
        </w:rPr>
        <w:t> </w:t>
      </w:r>
      <w:r>
        <w:rPr>
          <w:color w:val="231F20"/>
          <w:w w:val="95"/>
          <w:sz w:val="20"/>
        </w:rPr>
        <w:t>mayordomías</w:t>
      </w:r>
      <w:r>
        <w:rPr>
          <w:color w:val="231F20"/>
          <w:spacing w:val="-22"/>
          <w:w w:val="95"/>
          <w:sz w:val="20"/>
        </w:rPr>
        <w:t> </w:t>
      </w:r>
      <w:r>
        <w:rPr>
          <w:color w:val="231F20"/>
          <w:w w:val="95"/>
          <w:sz w:val="20"/>
        </w:rPr>
        <w:t>ancestrales. </w:t>
      </w:r>
      <w:r>
        <w:rPr>
          <w:color w:val="231F20"/>
          <w:spacing w:val="-2"/>
          <w:w w:val="91"/>
          <w:sz w:val="20"/>
        </w:rPr>
        <w:t>E</w:t>
      </w:r>
      <w:r>
        <w:rPr>
          <w:color w:val="231F20"/>
          <w:sz w:val="20"/>
        </w:rPr>
        <w:t>n</w:t>
      </w:r>
      <w:r>
        <w:rPr>
          <w:color w:val="231F20"/>
          <w:spacing w:val="-5"/>
          <w:sz w:val="20"/>
        </w:rPr>
        <w:t> </w:t>
      </w:r>
      <w:r>
        <w:rPr>
          <w:color w:val="231F20"/>
          <w:spacing w:val="-3"/>
          <w:w w:val="97"/>
          <w:sz w:val="20"/>
        </w:rPr>
        <w:t>r</w:t>
      </w:r>
      <w:r>
        <w:rPr>
          <w:color w:val="231F20"/>
          <w:spacing w:val="-1"/>
          <w:w w:val="94"/>
          <w:sz w:val="20"/>
        </w:rPr>
        <w:t>e</w:t>
      </w:r>
      <w:r>
        <w:rPr>
          <w:color w:val="231F20"/>
          <w:spacing w:val="-1"/>
          <w:w w:val="83"/>
          <w:sz w:val="20"/>
        </w:rPr>
        <w:t>l</w:t>
      </w:r>
      <w:r>
        <w:rPr>
          <w:color w:val="231F20"/>
          <w:spacing w:val="-2"/>
          <w:w w:val="91"/>
          <w:sz w:val="20"/>
        </w:rPr>
        <w:t>a</w:t>
      </w:r>
      <w:r>
        <w:rPr>
          <w:color w:val="231F20"/>
          <w:spacing w:val="1"/>
          <w:w w:val="91"/>
          <w:sz w:val="20"/>
        </w:rPr>
        <w:t>c</w:t>
      </w:r>
      <w:r>
        <w:rPr>
          <w:color w:val="231F20"/>
          <w:w w:val="96"/>
          <w:sz w:val="20"/>
        </w:rPr>
        <w:t>ión</w:t>
      </w:r>
      <w:r>
        <w:rPr>
          <w:color w:val="231F20"/>
          <w:spacing w:val="-5"/>
          <w:sz w:val="20"/>
        </w:rPr>
        <w:t> </w:t>
      </w:r>
      <w:r>
        <w:rPr>
          <w:color w:val="231F20"/>
          <w:spacing w:val="-2"/>
          <w:w w:val="91"/>
          <w:sz w:val="20"/>
        </w:rPr>
        <w:t>c</w:t>
      </w:r>
      <w:r>
        <w:rPr>
          <w:color w:val="231F20"/>
          <w:w w:val="99"/>
          <w:sz w:val="20"/>
        </w:rPr>
        <w:t>on</w:t>
      </w:r>
      <w:r>
        <w:rPr>
          <w:color w:val="231F20"/>
          <w:spacing w:val="-5"/>
          <w:sz w:val="20"/>
        </w:rPr>
        <w:t> </w:t>
      </w:r>
      <w:r>
        <w:rPr>
          <w:color w:val="231F20"/>
          <w:w w:val="91"/>
          <w:sz w:val="20"/>
        </w:rPr>
        <w:t>los</w:t>
      </w:r>
      <w:r>
        <w:rPr>
          <w:color w:val="231F20"/>
          <w:spacing w:val="-5"/>
          <w:sz w:val="20"/>
        </w:rPr>
        <w:t> </w:t>
      </w:r>
      <w:r>
        <w:rPr>
          <w:color w:val="231F20"/>
          <w:w w:val="86"/>
          <w:sz w:val="20"/>
        </w:rPr>
        <w:t>m</w:t>
      </w:r>
      <w:r>
        <w:rPr>
          <w:color w:val="231F20"/>
          <w:w w:val="97"/>
          <w:sz w:val="20"/>
        </w:rPr>
        <w:t>mc</w:t>
      </w:r>
      <w:r>
        <w:rPr>
          <w:color w:val="231F20"/>
          <w:spacing w:val="-5"/>
          <w:sz w:val="20"/>
        </w:rPr>
        <w:t> </w:t>
      </w:r>
      <w:r>
        <w:rPr>
          <w:color w:val="231F20"/>
          <w:w w:val="86"/>
          <w:sz w:val="20"/>
        </w:rPr>
        <w:t>y</w:t>
      </w:r>
      <w:r>
        <w:rPr>
          <w:color w:val="231F20"/>
          <w:spacing w:val="-5"/>
          <w:sz w:val="20"/>
        </w:rPr>
        <w:t> </w:t>
      </w:r>
      <w:r>
        <w:rPr>
          <w:color w:val="231F20"/>
          <w:spacing w:val="-1"/>
          <w:w w:val="83"/>
          <w:sz w:val="20"/>
        </w:rPr>
        <w:t>l</w:t>
      </w:r>
      <w:r>
        <w:rPr>
          <w:color w:val="231F20"/>
          <w:w w:val="90"/>
          <w:sz w:val="20"/>
        </w:rPr>
        <w:t>as</w:t>
      </w:r>
      <w:r>
        <w:rPr>
          <w:color w:val="231F20"/>
          <w:spacing w:val="-5"/>
          <w:sz w:val="20"/>
        </w:rPr>
        <w:t> </w:t>
      </w:r>
      <w:r>
        <w:rPr>
          <w:color w:val="231F20"/>
          <w:w w:val="179"/>
          <w:sz w:val="20"/>
        </w:rPr>
        <w:t>t</w:t>
      </w:r>
      <w:r>
        <w:rPr>
          <w:color w:val="231F20"/>
          <w:spacing w:val="-1"/>
          <w:w w:val="109"/>
          <w:sz w:val="20"/>
        </w:rPr>
        <w:t>ic</w:t>
      </w:r>
      <w:r>
        <w:rPr>
          <w:color w:val="231F20"/>
          <w:spacing w:val="-2"/>
          <w:w w:val="109"/>
          <w:sz w:val="20"/>
        </w:rPr>
        <w:t>s</w:t>
      </w:r>
      <w:r>
        <w:rPr>
          <w:color w:val="231F20"/>
          <w:w w:val="81"/>
          <w:sz w:val="20"/>
        </w:rPr>
        <w:t>,</w:t>
      </w:r>
      <w:r>
        <w:rPr>
          <w:color w:val="231F20"/>
          <w:spacing w:val="-5"/>
          <w:sz w:val="20"/>
        </w:rPr>
        <w:t> </w:t>
      </w:r>
      <w:r>
        <w:rPr>
          <w:i/>
          <w:color w:val="231F20"/>
          <w:spacing w:val="-1"/>
          <w:w w:val="82"/>
          <w:sz w:val="20"/>
        </w:rPr>
        <w:t>l</w:t>
      </w:r>
      <w:r>
        <w:rPr>
          <w:i/>
          <w:color w:val="231F20"/>
          <w:w w:val="90"/>
          <w:sz w:val="20"/>
        </w:rPr>
        <w:t>a</w:t>
      </w:r>
      <w:r>
        <w:rPr>
          <w:i/>
          <w:color w:val="231F20"/>
          <w:spacing w:val="-5"/>
          <w:sz w:val="20"/>
        </w:rPr>
        <w:t> </w:t>
      </w:r>
      <w:r>
        <w:rPr>
          <w:i/>
          <w:color w:val="231F20"/>
          <w:w w:val="82"/>
          <w:sz w:val="20"/>
        </w:rPr>
        <w:t>ge</w:t>
      </w:r>
      <w:r>
        <w:rPr>
          <w:i/>
          <w:color w:val="231F20"/>
          <w:spacing w:val="-1"/>
          <w:w w:val="82"/>
          <w:sz w:val="20"/>
        </w:rPr>
        <w:t>n</w:t>
      </w:r>
      <w:r>
        <w:rPr>
          <w:i/>
          <w:color w:val="231F20"/>
          <w:w w:val="81"/>
          <w:sz w:val="20"/>
        </w:rPr>
        <w:t>e</w:t>
      </w:r>
      <w:r>
        <w:rPr>
          <w:i/>
          <w:color w:val="231F20"/>
          <w:spacing w:val="-6"/>
          <w:w w:val="81"/>
          <w:sz w:val="20"/>
        </w:rPr>
        <w:t>r</w:t>
      </w:r>
      <w:r>
        <w:rPr>
          <w:i/>
          <w:color w:val="231F20"/>
          <w:spacing w:val="-1"/>
          <w:w w:val="90"/>
          <w:sz w:val="20"/>
        </w:rPr>
        <w:t>a</w:t>
      </w:r>
      <w:r>
        <w:rPr>
          <w:i/>
          <w:color w:val="231F20"/>
          <w:w w:val="81"/>
          <w:sz w:val="20"/>
        </w:rPr>
        <w:t>ci</w:t>
      </w:r>
      <w:r>
        <w:rPr>
          <w:i/>
          <w:color w:val="231F20"/>
          <w:spacing w:val="-2"/>
          <w:w w:val="81"/>
          <w:sz w:val="20"/>
        </w:rPr>
        <w:t>ó</w:t>
      </w:r>
      <w:r>
        <w:rPr>
          <w:i/>
          <w:color w:val="231F20"/>
          <w:w w:val="92"/>
          <w:sz w:val="20"/>
        </w:rPr>
        <w:t>n</w:t>
      </w:r>
      <w:r>
        <w:rPr>
          <w:i/>
          <w:color w:val="231F20"/>
          <w:spacing w:val="-5"/>
          <w:sz w:val="20"/>
        </w:rPr>
        <w:t> </w:t>
      </w:r>
      <w:r>
        <w:rPr>
          <w:i/>
          <w:color w:val="231F20"/>
          <w:w w:val="90"/>
          <w:sz w:val="20"/>
        </w:rPr>
        <w:t>a</w:t>
      </w:r>
      <w:r>
        <w:rPr>
          <w:i/>
          <w:color w:val="231F20"/>
          <w:spacing w:val="-5"/>
          <w:sz w:val="20"/>
        </w:rPr>
        <w:t> </w:t>
      </w:r>
      <w:r>
        <w:rPr>
          <w:i/>
          <w:color w:val="231F20"/>
          <w:spacing w:val="-2"/>
          <w:w w:val="84"/>
          <w:sz w:val="20"/>
        </w:rPr>
        <w:t>o</w:t>
      </w:r>
      <w:r>
        <w:rPr>
          <w:i/>
          <w:color w:val="231F20"/>
          <w:w w:val="76"/>
          <w:sz w:val="20"/>
        </w:rPr>
        <w:t>s</w:t>
      </w:r>
      <w:r>
        <w:rPr>
          <w:i/>
          <w:color w:val="231F20"/>
          <w:spacing w:val="-1"/>
          <w:w w:val="76"/>
          <w:sz w:val="20"/>
        </w:rPr>
        <w:t>c</w:t>
      </w:r>
      <w:r>
        <w:rPr>
          <w:i/>
          <w:color w:val="231F20"/>
          <w:spacing w:val="-2"/>
          <w:w w:val="92"/>
          <w:sz w:val="20"/>
        </w:rPr>
        <w:t>u</w:t>
      </w:r>
      <w:r>
        <w:rPr>
          <w:i/>
          <w:color w:val="231F20"/>
          <w:spacing w:val="-6"/>
          <w:w w:val="85"/>
          <w:sz w:val="20"/>
        </w:rPr>
        <w:t>r</w:t>
      </w:r>
      <w:r>
        <w:rPr>
          <w:i/>
          <w:color w:val="231F20"/>
          <w:w w:val="84"/>
          <w:sz w:val="20"/>
        </w:rPr>
        <w:t>as</w:t>
      </w:r>
      <w:r>
        <w:rPr>
          <w:i/>
          <w:color w:val="231F20"/>
          <w:spacing w:val="-5"/>
          <w:sz w:val="20"/>
        </w:rPr>
        <w:t> </w:t>
      </w:r>
      <w:r>
        <w:rPr>
          <w:color w:val="231F20"/>
          <w:w w:val="99"/>
          <w:sz w:val="20"/>
        </w:rPr>
        <w:t>no</w:t>
      </w:r>
      <w:r>
        <w:rPr>
          <w:color w:val="231F20"/>
          <w:spacing w:val="-5"/>
          <w:sz w:val="20"/>
        </w:rPr>
        <w:t> </w:t>
      </w:r>
      <w:r>
        <w:rPr>
          <w:color w:val="231F20"/>
          <w:spacing w:val="-2"/>
          <w:w w:val="96"/>
          <w:sz w:val="20"/>
        </w:rPr>
        <w:t>m</w:t>
      </w:r>
      <w:r>
        <w:rPr>
          <w:color w:val="231F20"/>
          <w:spacing w:val="-1"/>
          <w:w w:val="91"/>
          <w:sz w:val="20"/>
        </w:rPr>
        <w:t>a</w:t>
      </w:r>
      <w:r>
        <w:rPr>
          <w:color w:val="231F20"/>
          <w:w w:val="94"/>
          <w:sz w:val="20"/>
        </w:rPr>
        <w:t>n</w:t>
      </w:r>
      <w:r>
        <w:rPr>
          <w:color w:val="231F20"/>
          <w:spacing w:val="1"/>
          <w:w w:val="94"/>
          <w:sz w:val="20"/>
        </w:rPr>
        <w:t>i</w:t>
      </w:r>
      <w:r>
        <w:rPr>
          <w:color w:val="231F20"/>
          <w:w w:val="87"/>
          <w:sz w:val="20"/>
        </w:rPr>
        <w:t>f</w:t>
      </w:r>
      <w:r>
        <w:rPr>
          <w:color w:val="231F20"/>
          <w:spacing w:val="-1"/>
          <w:w w:val="87"/>
          <w:sz w:val="20"/>
        </w:rPr>
        <w:t>e</w:t>
      </w:r>
      <w:r>
        <w:rPr>
          <w:color w:val="231F20"/>
          <w:spacing w:val="-1"/>
          <w:w w:val="88"/>
          <w:sz w:val="20"/>
        </w:rPr>
        <w:t>s</w:t>
      </w:r>
      <w:r>
        <w:rPr>
          <w:color w:val="231F20"/>
          <w:spacing w:val="-3"/>
          <w:w w:val="105"/>
          <w:sz w:val="20"/>
        </w:rPr>
        <w:t>t</w:t>
      </w:r>
      <w:r>
        <w:rPr>
          <w:color w:val="231F20"/>
          <w:w w:val="98"/>
          <w:sz w:val="20"/>
        </w:rPr>
        <w:t>ó</w:t>
      </w:r>
      <w:r>
        <w:rPr>
          <w:color w:val="231F20"/>
          <w:spacing w:val="-5"/>
          <w:sz w:val="20"/>
        </w:rPr>
        <w:t> </w:t>
      </w:r>
      <w:r>
        <w:rPr>
          <w:color w:val="231F20"/>
          <w:w w:val="98"/>
          <w:sz w:val="20"/>
        </w:rPr>
        <w:t>un</w:t>
      </w:r>
      <w:r>
        <w:rPr>
          <w:color w:val="231F20"/>
          <w:spacing w:val="-5"/>
          <w:sz w:val="20"/>
        </w:rPr>
        <w:t> </w:t>
      </w:r>
      <w:r>
        <w:rPr>
          <w:color w:val="231F20"/>
          <w:w w:val="94"/>
          <w:sz w:val="20"/>
        </w:rPr>
        <w:t>in</w:t>
      </w:r>
      <w:r>
        <w:rPr>
          <w:color w:val="231F20"/>
          <w:w w:val="85"/>
          <w:sz w:val="20"/>
        </w:rPr>
        <w:t>- </w:t>
      </w:r>
      <w:r>
        <w:rPr>
          <w:color w:val="231F20"/>
          <w:sz w:val="20"/>
        </w:rPr>
        <w:t>terés</w:t>
      </w:r>
      <w:r>
        <w:rPr>
          <w:color w:val="231F20"/>
          <w:spacing w:val="-33"/>
          <w:sz w:val="20"/>
        </w:rPr>
        <w:t> </w:t>
      </w:r>
      <w:r>
        <w:rPr>
          <w:color w:val="231F20"/>
          <w:sz w:val="20"/>
        </w:rPr>
        <w:t>auténtico</w:t>
      </w:r>
      <w:r>
        <w:rPr>
          <w:color w:val="231F20"/>
          <w:spacing w:val="-33"/>
          <w:sz w:val="20"/>
        </w:rPr>
        <w:t> </w:t>
      </w:r>
      <w:r>
        <w:rPr>
          <w:color w:val="231F20"/>
          <w:sz w:val="20"/>
        </w:rPr>
        <w:t>por</w:t>
      </w:r>
      <w:r>
        <w:rPr>
          <w:color w:val="231F20"/>
          <w:spacing w:val="-33"/>
          <w:sz w:val="20"/>
        </w:rPr>
        <w:t> </w:t>
      </w:r>
      <w:r>
        <w:rPr>
          <w:color w:val="231F20"/>
          <w:sz w:val="20"/>
        </w:rPr>
        <w:t>el</w:t>
      </w:r>
      <w:r>
        <w:rPr>
          <w:color w:val="231F20"/>
          <w:spacing w:val="-33"/>
          <w:sz w:val="20"/>
        </w:rPr>
        <w:t> </w:t>
      </w:r>
      <w:r>
        <w:rPr>
          <w:color w:val="231F20"/>
          <w:sz w:val="20"/>
        </w:rPr>
        <w:t>consumo</w:t>
      </w:r>
      <w:r>
        <w:rPr>
          <w:color w:val="231F20"/>
          <w:spacing w:val="-33"/>
          <w:sz w:val="20"/>
        </w:rPr>
        <w:t> </w:t>
      </w:r>
      <w:r>
        <w:rPr>
          <w:color w:val="231F20"/>
          <w:sz w:val="20"/>
        </w:rPr>
        <w:t>mediático</w:t>
      </w:r>
      <w:r>
        <w:rPr>
          <w:color w:val="231F20"/>
          <w:spacing w:val="-33"/>
          <w:sz w:val="20"/>
        </w:rPr>
        <w:t> </w:t>
      </w:r>
      <w:r>
        <w:rPr>
          <w:color w:val="231F20"/>
          <w:sz w:val="20"/>
        </w:rPr>
        <w:t>o</w:t>
      </w:r>
      <w:r>
        <w:rPr>
          <w:color w:val="231F20"/>
          <w:spacing w:val="-33"/>
          <w:sz w:val="20"/>
        </w:rPr>
        <w:t> </w:t>
      </w:r>
      <w:r>
        <w:rPr>
          <w:color w:val="231F20"/>
          <w:sz w:val="20"/>
        </w:rPr>
        <w:t>tecnológico,</w:t>
      </w:r>
      <w:r>
        <w:rPr>
          <w:color w:val="231F20"/>
          <w:spacing w:val="-33"/>
          <w:sz w:val="20"/>
        </w:rPr>
        <w:t> </w:t>
      </w:r>
      <w:r>
        <w:rPr>
          <w:color w:val="231F20"/>
          <w:sz w:val="20"/>
        </w:rPr>
        <w:t>aunque</w:t>
      </w:r>
      <w:r>
        <w:rPr>
          <w:color w:val="231F20"/>
          <w:spacing w:val="-33"/>
          <w:sz w:val="20"/>
        </w:rPr>
        <w:t> </w:t>
      </w:r>
      <w:r>
        <w:rPr>
          <w:color w:val="231F20"/>
          <w:sz w:val="20"/>
        </w:rPr>
        <w:t>están</w:t>
      </w:r>
      <w:r>
        <w:rPr>
          <w:color w:val="231F20"/>
          <w:spacing w:val="-33"/>
          <w:sz w:val="20"/>
        </w:rPr>
        <w:t> </w:t>
      </w:r>
      <w:r>
        <w:rPr>
          <w:color w:val="231F20"/>
          <w:sz w:val="20"/>
        </w:rPr>
        <w:t>al</w:t>
      </w:r>
      <w:r>
        <w:rPr>
          <w:color w:val="231F20"/>
          <w:spacing w:val="-33"/>
          <w:sz w:val="20"/>
        </w:rPr>
        <w:t> </w:t>
      </w:r>
      <w:r>
        <w:rPr>
          <w:color w:val="231F20"/>
          <w:sz w:val="20"/>
        </w:rPr>
        <w:t>tanto de</w:t>
      </w:r>
      <w:r>
        <w:rPr>
          <w:color w:val="231F20"/>
          <w:spacing w:val="-27"/>
          <w:sz w:val="20"/>
        </w:rPr>
        <w:t> </w:t>
      </w:r>
      <w:r>
        <w:rPr>
          <w:color w:val="231F20"/>
          <w:sz w:val="20"/>
        </w:rPr>
        <w:t>la</w:t>
      </w:r>
      <w:r>
        <w:rPr>
          <w:color w:val="231F20"/>
          <w:spacing w:val="-27"/>
          <w:sz w:val="20"/>
        </w:rPr>
        <w:t> </w:t>
      </w:r>
      <w:r>
        <w:rPr>
          <w:color w:val="231F20"/>
          <w:sz w:val="20"/>
        </w:rPr>
        <w:t>existencia</w:t>
      </w:r>
      <w:r>
        <w:rPr>
          <w:color w:val="231F20"/>
          <w:spacing w:val="-27"/>
          <w:sz w:val="20"/>
        </w:rPr>
        <w:t> </w:t>
      </w:r>
      <w:r>
        <w:rPr>
          <w:color w:val="231F20"/>
          <w:sz w:val="20"/>
        </w:rPr>
        <w:t>de</w:t>
      </w:r>
      <w:r>
        <w:rPr>
          <w:color w:val="231F20"/>
          <w:spacing w:val="-27"/>
          <w:sz w:val="20"/>
        </w:rPr>
        <w:t> </w:t>
      </w:r>
      <w:r>
        <w:rPr>
          <w:color w:val="231F20"/>
          <w:sz w:val="20"/>
        </w:rPr>
        <w:t>los</w:t>
      </w:r>
      <w:r>
        <w:rPr>
          <w:color w:val="231F20"/>
          <w:spacing w:val="-27"/>
          <w:sz w:val="20"/>
        </w:rPr>
        <w:t> </w:t>
      </w:r>
      <w:r>
        <w:rPr>
          <w:color w:val="231F20"/>
          <w:sz w:val="20"/>
        </w:rPr>
        <w:t>mismos,</w:t>
      </w:r>
      <w:r>
        <w:rPr>
          <w:color w:val="231F20"/>
          <w:spacing w:val="-27"/>
          <w:sz w:val="20"/>
        </w:rPr>
        <w:t> </w:t>
      </w:r>
      <w:r>
        <w:rPr>
          <w:color w:val="231F20"/>
          <w:sz w:val="20"/>
        </w:rPr>
        <w:t>esta</w:t>
      </w:r>
      <w:r>
        <w:rPr>
          <w:color w:val="231F20"/>
          <w:spacing w:val="-27"/>
          <w:sz w:val="20"/>
        </w:rPr>
        <w:t> </w:t>
      </w:r>
      <w:r>
        <w:rPr>
          <w:color w:val="231F20"/>
          <w:sz w:val="20"/>
        </w:rPr>
        <w:t>referencia</w:t>
      </w:r>
      <w:r>
        <w:rPr>
          <w:color w:val="231F20"/>
          <w:spacing w:val="-27"/>
          <w:sz w:val="20"/>
        </w:rPr>
        <w:t> </w:t>
      </w:r>
      <w:r>
        <w:rPr>
          <w:color w:val="231F20"/>
          <w:sz w:val="20"/>
        </w:rPr>
        <w:t>les</w:t>
      </w:r>
      <w:r>
        <w:rPr>
          <w:color w:val="231F20"/>
          <w:spacing w:val="-27"/>
          <w:sz w:val="20"/>
        </w:rPr>
        <w:t> </w:t>
      </w:r>
      <w:r>
        <w:rPr>
          <w:color w:val="231F20"/>
          <w:sz w:val="20"/>
        </w:rPr>
        <w:t>llega</w:t>
      </w:r>
      <w:r>
        <w:rPr>
          <w:color w:val="231F20"/>
          <w:spacing w:val="-27"/>
          <w:sz w:val="20"/>
        </w:rPr>
        <w:t> </w:t>
      </w:r>
      <w:r>
        <w:rPr>
          <w:color w:val="231F20"/>
          <w:sz w:val="20"/>
        </w:rPr>
        <w:t>por</w:t>
      </w:r>
      <w:r>
        <w:rPr>
          <w:color w:val="231F20"/>
          <w:spacing w:val="-27"/>
          <w:sz w:val="20"/>
        </w:rPr>
        <w:t> </w:t>
      </w:r>
      <w:r>
        <w:rPr>
          <w:color w:val="231F20"/>
          <w:sz w:val="20"/>
        </w:rPr>
        <w:t>sus</w:t>
      </w:r>
      <w:r>
        <w:rPr>
          <w:color w:val="231F20"/>
          <w:spacing w:val="-27"/>
          <w:sz w:val="20"/>
        </w:rPr>
        <w:t> </w:t>
      </w:r>
      <w:r>
        <w:rPr>
          <w:color w:val="231F20"/>
          <w:sz w:val="20"/>
        </w:rPr>
        <w:t>hijos</w:t>
      </w:r>
      <w:r>
        <w:rPr>
          <w:color w:val="231F20"/>
          <w:spacing w:val="-27"/>
          <w:sz w:val="20"/>
        </w:rPr>
        <w:t> </w:t>
      </w:r>
      <w:r>
        <w:rPr>
          <w:color w:val="231F20"/>
          <w:sz w:val="20"/>
        </w:rPr>
        <w:t>y</w:t>
      </w:r>
      <w:r>
        <w:rPr>
          <w:color w:val="231F20"/>
          <w:spacing w:val="-27"/>
          <w:sz w:val="20"/>
        </w:rPr>
        <w:t> </w:t>
      </w:r>
      <w:r>
        <w:rPr>
          <w:color w:val="231F20"/>
          <w:sz w:val="20"/>
        </w:rPr>
        <w:t>por</w:t>
      </w:r>
      <w:r>
        <w:rPr>
          <w:color w:val="231F20"/>
          <w:spacing w:val="-27"/>
          <w:sz w:val="20"/>
        </w:rPr>
        <w:t> </w:t>
      </w:r>
      <w:r>
        <w:rPr>
          <w:color w:val="231F20"/>
          <w:sz w:val="20"/>
        </w:rPr>
        <w:t>sus nietos.</w:t>
      </w:r>
      <w:r>
        <w:rPr>
          <w:color w:val="231F20"/>
          <w:spacing w:val="-36"/>
          <w:sz w:val="20"/>
        </w:rPr>
        <w:t> </w:t>
      </w:r>
      <w:r>
        <w:rPr>
          <w:color w:val="231F20"/>
          <w:sz w:val="20"/>
        </w:rPr>
        <w:t>Saben</w:t>
      </w:r>
      <w:r>
        <w:rPr>
          <w:color w:val="231F20"/>
          <w:spacing w:val="-36"/>
          <w:sz w:val="20"/>
        </w:rPr>
        <w:t> </w:t>
      </w:r>
      <w:r>
        <w:rPr>
          <w:color w:val="231F20"/>
          <w:sz w:val="20"/>
        </w:rPr>
        <w:t>–eso</w:t>
      </w:r>
      <w:r>
        <w:rPr>
          <w:color w:val="231F20"/>
          <w:spacing w:val="-36"/>
          <w:sz w:val="20"/>
        </w:rPr>
        <w:t> </w:t>
      </w:r>
      <w:r>
        <w:rPr>
          <w:color w:val="231F20"/>
          <w:sz w:val="20"/>
        </w:rPr>
        <w:t>sí</w:t>
      </w:r>
      <w:r>
        <w:rPr>
          <w:color w:val="231F20"/>
          <w:spacing w:val="-36"/>
          <w:sz w:val="20"/>
        </w:rPr>
        <w:t> </w:t>
      </w:r>
      <w:r>
        <w:rPr>
          <w:color w:val="231F20"/>
          <w:sz w:val="20"/>
        </w:rPr>
        <w:t>lo</w:t>
      </w:r>
      <w:r>
        <w:rPr>
          <w:color w:val="231F20"/>
          <w:spacing w:val="-36"/>
          <w:sz w:val="20"/>
        </w:rPr>
        <w:t> </w:t>
      </w:r>
      <w:r>
        <w:rPr>
          <w:color w:val="231F20"/>
          <w:sz w:val="20"/>
        </w:rPr>
        <w:t>manifestaron–</w:t>
      </w:r>
      <w:r>
        <w:rPr>
          <w:color w:val="231F20"/>
          <w:spacing w:val="-36"/>
          <w:sz w:val="20"/>
        </w:rPr>
        <w:t> </w:t>
      </w:r>
      <w:r>
        <w:rPr>
          <w:color w:val="231F20"/>
          <w:sz w:val="20"/>
        </w:rPr>
        <w:t>que</w:t>
      </w:r>
      <w:r>
        <w:rPr>
          <w:color w:val="231F20"/>
          <w:spacing w:val="-36"/>
          <w:sz w:val="20"/>
        </w:rPr>
        <w:t> </w:t>
      </w:r>
      <w:r>
        <w:rPr>
          <w:color w:val="231F20"/>
          <w:sz w:val="20"/>
        </w:rPr>
        <w:t>estar</w:t>
      </w:r>
      <w:r>
        <w:rPr>
          <w:color w:val="231F20"/>
          <w:spacing w:val="-36"/>
          <w:sz w:val="20"/>
        </w:rPr>
        <w:t> </w:t>
      </w:r>
      <w:r>
        <w:rPr>
          <w:color w:val="231F20"/>
          <w:sz w:val="20"/>
        </w:rPr>
        <w:t>comunicados</w:t>
      </w:r>
      <w:r>
        <w:rPr>
          <w:color w:val="231F20"/>
          <w:spacing w:val="-36"/>
          <w:sz w:val="20"/>
        </w:rPr>
        <w:t> </w:t>
      </w:r>
      <w:r>
        <w:rPr>
          <w:color w:val="231F20"/>
          <w:sz w:val="20"/>
        </w:rPr>
        <w:t>a</w:t>
      </w:r>
      <w:r>
        <w:rPr>
          <w:color w:val="231F20"/>
          <w:spacing w:val="-36"/>
          <w:sz w:val="20"/>
        </w:rPr>
        <w:t> </w:t>
      </w:r>
      <w:r>
        <w:rPr>
          <w:color w:val="231F20"/>
          <w:sz w:val="20"/>
        </w:rPr>
        <w:t>través</w:t>
      </w:r>
      <w:r>
        <w:rPr>
          <w:color w:val="231F20"/>
          <w:spacing w:val="-36"/>
          <w:sz w:val="20"/>
        </w:rPr>
        <w:t> </w:t>
      </w:r>
      <w:r>
        <w:rPr>
          <w:color w:val="231F20"/>
          <w:sz w:val="20"/>
        </w:rPr>
        <w:t>de</w:t>
      </w:r>
      <w:r>
        <w:rPr>
          <w:color w:val="231F20"/>
          <w:spacing w:val="-36"/>
          <w:sz w:val="20"/>
        </w:rPr>
        <w:t> </w:t>
      </w:r>
      <w:r>
        <w:rPr>
          <w:color w:val="231F20"/>
          <w:sz w:val="20"/>
        </w:rPr>
        <w:t>la</w:t>
      </w:r>
      <w:r>
        <w:rPr>
          <w:color w:val="231F20"/>
          <w:spacing w:val="-36"/>
          <w:sz w:val="20"/>
        </w:rPr>
        <w:t> </w:t>
      </w:r>
      <w:r>
        <w:rPr>
          <w:color w:val="231F20"/>
          <w:sz w:val="20"/>
        </w:rPr>
        <w:t>te- lefonía</w:t>
      </w:r>
      <w:r>
        <w:rPr>
          <w:color w:val="231F20"/>
          <w:spacing w:val="-34"/>
          <w:sz w:val="20"/>
        </w:rPr>
        <w:t> </w:t>
      </w:r>
      <w:r>
        <w:rPr>
          <w:color w:val="231F20"/>
          <w:sz w:val="20"/>
        </w:rPr>
        <w:t>o</w:t>
      </w:r>
      <w:r>
        <w:rPr>
          <w:color w:val="231F20"/>
          <w:spacing w:val="-34"/>
          <w:sz w:val="20"/>
        </w:rPr>
        <w:t> </w:t>
      </w:r>
      <w:r>
        <w:rPr>
          <w:color w:val="231F20"/>
          <w:sz w:val="20"/>
        </w:rPr>
        <w:t>de</w:t>
      </w:r>
      <w:r>
        <w:rPr>
          <w:color w:val="231F20"/>
          <w:spacing w:val="-34"/>
          <w:sz w:val="20"/>
        </w:rPr>
        <w:t> </w:t>
      </w:r>
      <w:r>
        <w:rPr>
          <w:color w:val="231F20"/>
          <w:sz w:val="20"/>
        </w:rPr>
        <w:t>una</w:t>
      </w:r>
      <w:r>
        <w:rPr>
          <w:color w:val="231F20"/>
          <w:spacing w:val="-34"/>
          <w:sz w:val="20"/>
        </w:rPr>
        <w:t> </w:t>
      </w:r>
      <w:r>
        <w:rPr>
          <w:color w:val="231F20"/>
          <w:sz w:val="20"/>
        </w:rPr>
        <w:t>computadora</w:t>
      </w:r>
      <w:r>
        <w:rPr>
          <w:color w:val="231F20"/>
          <w:spacing w:val="-34"/>
          <w:sz w:val="20"/>
        </w:rPr>
        <w:t> </w:t>
      </w:r>
      <w:r>
        <w:rPr>
          <w:color w:val="231F20"/>
          <w:sz w:val="20"/>
        </w:rPr>
        <w:t>es</w:t>
      </w:r>
      <w:r>
        <w:rPr>
          <w:color w:val="231F20"/>
          <w:spacing w:val="-34"/>
          <w:sz w:val="20"/>
        </w:rPr>
        <w:t> </w:t>
      </w:r>
      <w:r>
        <w:rPr>
          <w:color w:val="231F20"/>
          <w:sz w:val="20"/>
        </w:rPr>
        <w:t>una</w:t>
      </w:r>
      <w:r>
        <w:rPr>
          <w:color w:val="231F20"/>
          <w:spacing w:val="-34"/>
          <w:sz w:val="20"/>
        </w:rPr>
        <w:t> </w:t>
      </w:r>
      <w:r>
        <w:rPr>
          <w:color w:val="231F20"/>
          <w:sz w:val="20"/>
        </w:rPr>
        <w:t>manera</w:t>
      </w:r>
      <w:r>
        <w:rPr>
          <w:color w:val="231F20"/>
          <w:spacing w:val="-34"/>
          <w:sz w:val="20"/>
        </w:rPr>
        <w:t> </w:t>
      </w:r>
      <w:r>
        <w:rPr>
          <w:color w:val="231F20"/>
          <w:sz w:val="20"/>
        </w:rPr>
        <w:t>de</w:t>
      </w:r>
      <w:r>
        <w:rPr>
          <w:color w:val="231F20"/>
          <w:spacing w:val="-34"/>
          <w:sz w:val="20"/>
        </w:rPr>
        <w:t> </w:t>
      </w:r>
      <w:r>
        <w:rPr>
          <w:color w:val="231F20"/>
          <w:sz w:val="20"/>
        </w:rPr>
        <w:t>extender</w:t>
      </w:r>
      <w:r>
        <w:rPr>
          <w:color w:val="231F20"/>
          <w:spacing w:val="-34"/>
          <w:sz w:val="20"/>
        </w:rPr>
        <w:t> </w:t>
      </w:r>
      <w:r>
        <w:rPr>
          <w:color w:val="231F20"/>
          <w:sz w:val="20"/>
        </w:rPr>
        <w:t>a</w:t>
      </w:r>
      <w:r>
        <w:rPr>
          <w:color w:val="231F20"/>
          <w:spacing w:val="-34"/>
          <w:sz w:val="20"/>
        </w:rPr>
        <w:t> </w:t>
      </w:r>
      <w:r>
        <w:rPr>
          <w:color w:val="231F20"/>
          <w:sz w:val="20"/>
        </w:rPr>
        <w:t>la</w:t>
      </w:r>
      <w:r>
        <w:rPr>
          <w:color w:val="231F20"/>
          <w:spacing w:val="-34"/>
          <w:sz w:val="20"/>
        </w:rPr>
        <w:t> </w:t>
      </w:r>
      <w:r>
        <w:rPr>
          <w:color w:val="231F20"/>
          <w:sz w:val="20"/>
        </w:rPr>
        <w:t>comunidad</w:t>
      </w:r>
      <w:r>
        <w:rPr>
          <w:color w:val="231F20"/>
          <w:spacing w:val="-34"/>
          <w:sz w:val="20"/>
        </w:rPr>
        <w:t> </w:t>
      </w:r>
      <w:r>
        <w:rPr>
          <w:color w:val="231F20"/>
          <w:sz w:val="20"/>
        </w:rPr>
        <w:t>hasta </w:t>
      </w:r>
      <w:r>
        <w:rPr>
          <w:color w:val="231F20"/>
          <w:w w:val="95"/>
          <w:sz w:val="20"/>
        </w:rPr>
        <w:t>sus</w:t>
      </w:r>
      <w:r>
        <w:rPr>
          <w:color w:val="231F20"/>
          <w:spacing w:val="-14"/>
          <w:w w:val="95"/>
          <w:sz w:val="20"/>
        </w:rPr>
        <w:t> </w:t>
      </w:r>
      <w:r>
        <w:rPr>
          <w:color w:val="231F20"/>
          <w:w w:val="95"/>
          <w:sz w:val="20"/>
        </w:rPr>
        <w:t>migrantes,</w:t>
      </w:r>
      <w:r>
        <w:rPr>
          <w:color w:val="231F20"/>
          <w:spacing w:val="-14"/>
          <w:w w:val="95"/>
          <w:sz w:val="20"/>
        </w:rPr>
        <w:t> </w:t>
      </w:r>
      <w:r>
        <w:rPr>
          <w:color w:val="231F20"/>
          <w:w w:val="95"/>
          <w:sz w:val="20"/>
        </w:rPr>
        <w:t>porque</w:t>
      </w:r>
      <w:r>
        <w:rPr>
          <w:color w:val="231F20"/>
          <w:spacing w:val="-14"/>
          <w:w w:val="95"/>
          <w:sz w:val="20"/>
        </w:rPr>
        <w:t> </w:t>
      </w:r>
      <w:r>
        <w:rPr>
          <w:color w:val="231F20"/>
          <w:w w:val="95"/>
          <w:sz w:val="20"/>
        </w:rPr>
        <w:t>en</w:t>
      </w:r>
      <w:r>
        <w:rPr>
          <w:color w:val="231F20"/>
          <w:spacing w:val="-14"/>
          <w:w w:val="95"/>
          <w:sz w:val="20"/>
        </w:rPr>
        <w:t> </w:t>
      </w:r>
      <w:r>
        <w:rPr>
          <w:color w:val="231F20"/>
          <w:w w:val="95"/>
          <w:sz w:val="20"/>
        </w:rPr>
        <w:t>muchos</w:t>
      </w:r>
      <w:r>
        <w:rPr>
          <w:color w:val="231F20"/>
          <w:spacing w:val="-14"/>
          <w:w w:val="95"/>
          <w:sz w:val="20"/>
        </w:rPr>
        <w:t> </w:t>
      </w:r>
      <w:r>
        <w:rPr>
          <w:color w:val="231F20"/>
          <w:w w:val="95"/>
          <w:sz w:val="20"/>
        </w:rPr>
        <w:t>casos</w:t>
      </w:r>
      <w:r>
        <w:rPr>
          <w:color w:val="231F20"/>
          <w:spacing w:val="-14"/>
          <w:w w:val="95"/>
          <w:sz w:val="20"/>
        </w:rPr>
        <w:t> </w:t>
      </w:r>
      <w:r>
        <w:rPr>
          <w:color w:val="231F20"/>
          <w:w w:val="95"/>
          <w:sz w:val="20"/>
        </w:rPr>
        <w:t>son</w:t>
      </w:r>
      <w:r>
        <w:rPr>
          <w:color w:val="231F20"/>
          <w:spacing w:val="-14"/>
          <w:w w:val="95"/>
          <w:sz w:val="20"/>
        </w:rPr>
        <w:t> </w:t>
      </w:r>
      <w:r>
        <w:rPr>
          <w:color w:val="231F20"/>
          <w:w w:val="95"/>
          <w:sz w:val="20"/>
        </w:rPr>
        <w:t>familiares.</w:t>
      </w:r>
      <w:r>
        <w:rPr>
          <w:color w:val="231F20"/>
          <w:spacing w:val="-14"/>
          <w:w w:val="95"/>
          <w:sz w:val="20"/>
        </w:rPr>
        <w:t> </w:t>
      </w:r>
      <w:r>
        <w:rPr>
          <w:color w:val="231F20"/>
          <w:w w:val="95"/>
          <w:sz w:val="20"/>
        </w:rPr>
        <w:t>Eso</w:t>
      </w:r>
      <w:r>
        <w:rPr>
          <w:color w:val="231F20"/>
          <w:spacing w:val="-14"/>
          <w:w w:val="95"/>
          <w:sz w:val="20"/>
        </w:rPr>
        <w:t> </w:t>
      </w:r>
      <w:r>
        <w:rPr>
          <w:color w:val="231F20"/>
          <w:w w:val="95"/>
          <w:sz w:val="20"/>
        </w:rPr>
        <w:t>es</w:t>
      </w:r>
      <w:r>
        <w:rPr>
          <w:color w:val="231F20"/>
          <w:spacing w:val="-14"/>
          <w:w w:val="95"/>
          <w:sz w:val="20"/>
        </w:rPr>
        <w:t> </w:t>
      </w:r>
      <w:r>
        <w:rPr>
          <w:color w:val="231F20"/>
          <w:w w:val="95"/>
          <w:sz w:val="20"/>
        </w:rPr>
        <w:t>algo</w:t>
      </w:r>
      <w:r>
        <w:rPr>
          <w:color w:val="231F20"/>
          <w:spacing w:val="-14"/>
          <w:w w:val="95"/>
          <w:sz w:val="20"/>
        </w:rPr>
        <w:t> </w:t>
      </w:r>
      <w:r>
        <w:rPr>
          <w:color w:val="231F20"/>
          <w:w w:val="95"/>
          <w:sz w:val="20"/>
        </w:rPr>
        <w:t>que</w:t>
      </w:r>
      <w:r>
        <w:rPr>
          <w:color w:val="231F20"/>
          <w:spacing w:val="-14"/>
          <w:w w:val="95"/>
          <w:sz w:val="20"/>
        </w:rPr>
        <w:t> </w:t>
      </w:r>
      <w:r>
        <w:rPr>
          <w:color w:val="231F20"/>
          <w:w w:val="95"/>
          <w:sz w:val="20"/>
        </w:rPr>
        <w:t>saben</w:t>
      </w:r>
      <w:r>
        <w:rPr>
          <w:color w:val="231F20"/>
          <w:spacing w:val="-14"/>
          <w:w w:val="95"/>
          <w:sz w:val="20"/>
        </w:rPr>
        <w:t> </w:t>
      </w:r>
      <w:r>
        <w:rPr>
          <w:color w:val="231F20"/>
          <w:w w:val="95"/>
          <w:sz w:val="20"/>
        </w:rPr>
        <w:t>y </w:t>
      </w:r>
      <w:r>
        <w:rPr>
          <w:color w:val="231F20"/>
          <w:sz w:val="20"/>
        </w:rPr>
        <w:t>pusieron</w:t>
      </w:r>
      <w:r>
        <w:rPr>
          <w:color w:val="231F20"/>
          <w:spacing w:val="-33"/>
          <w:sz w:val="20"/>
        </w:rPr>
        <w:t> </w:t>
      </w:r>
      <w:r>
        <w:rPr>
          <w:color w:val="231F20"/>
          <w:sz w:val="20"/>
        </w:rPr>
        <w:t>en</w:t>
      </w:r>
      <w:r>
        <w:rPr>
          <w:color w:val="231F20"/>
          <w:spacing w:val="-33"/>
          <w:sz w:val="20"/>
        </w:rPr>
        <w:t> </w:t>
      </w:r>
      <w:r>
        <w:rPr>
          <w:color w:val="231F20"/>
          <w:sz w:val="20"/>
        </w:rPr>
        <w:t>marcha</w:t>
      </w:r>
      <w:r>
        <w:rPr>
          <w:color w:val="231F20"/>
          <w:spacing w:val="-33"/>
          <w:sz w:val="20"/>
        </w:rPr>
        <w:t> </w:t>
      </w:r>
      <w:r>
        <w:rPr>
          <w:color w:val="231F20"/>
          <w:sz w:val="20"/>
        </w:rPr>
        <w:t>desde</w:t>
      </w:r>
      <w:r>
        <w:rPr>
          <w:color w:val="231F20"/>
          <w:spacing w:val="-33"/>
          <w:sz w:val="20"/>
        </w:rPr>
        <w:t> </w:t>
      </w:r>
      <w:r>
        <w:rPr>
          <w:color w:val="231F20"/>
          <w:sz w:val="20"/>
        </w:rPr>
        <w:t>la</w:t>
      </w:r>
      <w:r>
        <w:rPr>
          <w:color w:val="231F20"/>
          <w:spacing w:val="-33"/>
          <w:sz w:val="20"/>
        </w:rPr>
        <w:t> </w:t>
      </w:r>
      <w:r>
        <w:rPr>
          <w:color w:val="231F20"/>
          <w:sz w:val="20"/>
        </w:rPr>
        <w:t>fundación</w:t>
      </w:r>
      <w:r>
        <w:rPr>
          <w:color w:val="231F20"/>
          <w:spacing w:val="-33"/>
          <w:sz w:val="20"/>
        </w:rPr>
        <w:t> </w:t>
      </w:r>
      <w:r>
        <w:rPr>
          <w:color w:val="231F20"/>
          <w:sz w:val="20"/>
        </w:rPr>
        <w:t>de</w:t>
      </w:r>
      <w:r>
        <w:rPr>
          <w:color w:val="231F20"/>
          <w:spacing w:val="-33"/>
          <w:sz w:val="20"/>
        </w:rPr>
        <w:t> </w:t>
      </w:r>
      <w:r>
        <w:rPr>
          <w:color w:val="231F20"/>
          <w:sz w:val="20"/>
        </w:rPr>
        <w:t>sah.</w:t>
      </w:r>
      <w:r>
        <w:rPr>
          <w:color w:val="231F20"/>
          <w:spacing w:val="-33"/>
          <w:sz w:val="20"/>
        </w:rPr>
        <w:t> </w:t>
      </w:r>
      <w:r>
        <w:rPr>
          <w:color w:val="231F20"/>
          <w:sz w:val="20"/>
        </w:rPr>
        <w:t>El</w:t>
      </w:r>
      <w:r>
        <w:rPr>
          <w:color w:val="231F20"/>
          <w:spacing w:val="-33"/>
          <w:sz w:val="20"/>
        </w:rPr>
        <w:t> </w:t>
      </w:r>
      <w:r>
        <w:rPr>
          <w:color w:val="231F20"/>
          <w:sz w:val="20"/>
        </w:rPr>
        <w:t>tiempo</w:t>
      </w:r>
      <w:r>
        <w:rPr>
          <w:color w:val="231F20"/>
          <w:spacing w:val="-33"/>
          <w:sz w:val="20"/>
        </w:rPr>
        <w:t> </w:t>
      </w:r>
      <w:r>
        <w:rPr>
          <w:color w:val="231F20"/>
          <w:sz w:val="20"/>
        </w:rPr>
        <w:t>cotidiano</w:t>
      </w:r>
      <w:r>
        <w:rPr>
          <w:color w:val="231F20"/>
          <w:spacing w:val="-33"/>
          <w:sz w:val="20"/>
        </w:rPr>
        <w:t> </w:t>
      </w:r>
      <w:r>
        <w:rPr>
          <w:color w:val="231F20"/>
          <w:sz w:val="20"/>
        </w:rPr>
        <w:t>de</w:t>
      </w:r>
      <w:r>
        <w:rPr>
          <w:color w:val="231F20"/>
          <w:spacing w:val="-33"/>
          <w:sz w:val="20"/>
        </w:rPr>
        <w:t> </w:t>
      </w:r>
      <w:r>
        <w:rPr>
          <w:color w:val="231F20"/>
          <w:sz w:val="20"/>
        </w:rPr>
        <w:t>esta</w:t>
      </w:r>
      <w:r>
        <w:rPr>
          <w:color w:val="231F20"/>
          <w:spacing w:val="-33"/>
          <w:sz w:val="20"/>
        </w:rPr>
        <w:t> </w:t>
      </w:r>
      <w:r>
        <w:rPr>
          <w:color w:val="231F20"/>
          <w:sz w:val="20"/>
        </w:rPr>
        <w:t>ge- neración</w:t>
      </w:r>
      <w:r>
        <w:rPr>
          <w:color w:val="231F20"/>
          <w:spacing w:val="-35"/>
          <w:sz w:val="20"/>
        </w:rPr>
        <w:t> </w:t>
      </w:r>
      <w:r>
        <w:rPr>
          <w:color w:val="231F20"/>
          <w:sz w:val="20"/>
        </w:rPr>
        <w:t>también</w:t>
      </w:r>
      <w:r>
        <w:rPr>
          <w:color w:val="231F20"/>
          <w:spacing w:val="-35"/>
          <w:sz w:val="20"/>
        </w:rPr>
        <w:t> </w:t>
      </w:r>
      <w:r>
        <w:rPr>
          <w:color w:val="231F20"/>
          <w:sz w:val="20"/>
        </w:rPr>
        <w:t>es</w:t>
      </w:r>
      <w:r>
        <w:rPr>
          <w:color w:val="231F20"/>
          <w:spacing w:val="-35"/>
          <w:sz w:val="20"/>
        </w:rPr>
        <w:t> </w:t>
      </w:r>
      <w:r>
        <w:rPr>
          <w:color w:val="231F20"/>
          <w:sz w:val="20"/>
        </w:rPr>
        <w:t>muy</w:t>
      </w:r>
      <w:r>
        <w:rPr>
          <w:color w:val="231F20"/>
          <w:spacing w:val="-35"/>
          <w:sz w:val="20"/>
        </w:rPr>
        <w:t> </w:t>
      </w:r>
      <w:r>
        <w:rPr>
          <w:color w:val="231F20"/>
          <w:sz w:val="20"/>
        </w:rPr>
        <w:t>distinto</w:t>
      </w:r>
      <w:r>
        <w:rPr>
          <w:color w:val="231F20"/>
          <w:spacing w:val="-35"/>
          <w:sz w:val="20"/>
        </w:rPr>
        <w:t> </w:t>
      </w:r>
      <w:r>
        <w:rPr>
          <w:color w:val="231F20"/>
          <w:sz w:val="20"/>
        </w:rPr>
        <w:t>al</w:t>
      </w:r>
      <w:r>
        <w:rPr>
          <w:color w:val="231F20"/>
          <w:spacing w:val="-35"/>
          <w:sz w:val="20"/>
        </w:rPr>
        <w:t> </w:t>
      </w:r>
      <w:r>
        <w:rPr>
          <w:color w:val="231F20"/>
          <w:sz w:val="20"/>
        </w:rPr>
        <w:t>de</w:t>
      </w:r>
      <w:r>
        <w:rPr>
          <w:color w:val="231F20"/>
          <w:spacing w:val="-35"/>
          <w:sz w:val="20"/>
        </w:rPr>
        <w:t> </w:t>
      </w:r>
      <w:r>
        <w:rPr>
          <w:color w:val="231F20"/>
          <w:sz w:val="20"/>
        </w:rPr>
        <w:t>las</w:t>
      </w:r>
      <w:r>
        <w:rPr>
          <w:color w:val="231F20"/>
          <w:spacing w:val="-35"/>
          <w:sz w:val="20"/>
        </w:rPr>
        <w:t> </w:t>
      </w:r>
      <w:r>
        <w:rPr>
          <w:color w:val="231F20"/>
          <w:sz w:val="20"/>
        </w:rPr>
        <w:t>otras</w:t>
      </w:r>
      <w:r>
        <w:rPr>
          <w:color w:val="231F20"/>
          <w:spacing w:val="-35"/>
          <w:sz w:val="20"/>
        </w:rPr>
        <w:t> </w:t>
      </w:r>
      <w:r>
        <w:rPr>
          <w:color w:val="231F20"/>
          <w:sz w:val="20"/>
        </w:rPr>
        <w:t>dos,</w:t>
      </w:r>
      <w:r>
        <w:rPr>
          <w:color w:val="231F20"/>
          <w:spacing w:val="-35"/>
          <w:sz w:val="20"/>
        </w:rPr>
        <w:t> </w:t>
      </w:r>
      <w:r>
        <w:rPr>
          <w:color w:val="231F20"/>
          <w:sz w:val="20"/>
        </w:rPr>
        <w:t>como</w:t>
      </w:r>
      <w:r>
        <w:rPr>
          <w:color w:val="231F20"/>
          <w:spacing w:val="-35"/>
          <w:sz w:val="20"/>
        </w:rPr>
        <w:t> </w:t>
      </w:r>
      <w:r>
        <w:rPr>
          <w:color w:val="231F20"/>
          <w:sz w:val="20"/>
        </w:rPr>
        <w:t>ya</w:t>
      </w:r>
      <w:r>
        <w:rPr>
          <w:color w:val="231F20"/>
          <w:spacing w:val="-35"/>
          <w:sz w:val="20"/>
        </w:rPr>
        <w:t> </w:t>
      </w:r>
      <w:r>
        <w:rPr>
          <w:color w:val="231F20"/>
          <w:sz w:val="20"/>
        </w:rPr>
        <w:t>se</w:t>
      </w:r>
      <w:r>
        <w:rPr>
          <w:color w:val="231F20"/>
          <w:spacing w:val="-35"/>
          <w:sz w:val="20"/>
        </w:rPr>
        <w:t> </w:t>
      </w:r>
      <w:r>
        <w:rPr>
          <w:color w:val="231F20"/>
          <w:sz w:val="20"/>
        </w:rPr>
        <w:t>mencionó,</w:t>
      </w:r>
      <w:r>
        <w:rPr>
          <w:color w:val="231F20"/>
          <w:spacing w:val="-35"/>
          <w:sz w:val="20"/>
        </w:rPr>
        <w:t> </w:t>
      </w:r>
      <w:r>
        <w:rPr>
          <w:color w:val="231F20"/>
          <w:sz w:val="20"/>
        </w:rPr>
        <w:t>sus </w:t>
      </w:r>
      <w:r>
        <w:rPr>
          <w:color w:val="231F20"/>
          <w:w w:val="95"/>
          <w:sz w:val="20"/>
        </w:rPr>
        <w:t>actividades</w:t>
      </w:r>
      <w:r>
        <w:rPr>
          <w:color w:val="231F20"/>
          <w:spacing w:val="-12"/>
          <w:w w:val="95"/>
          <w:sz w:val="20"/>
        </w:rPr>
        <w:t> </w:t>
      </w:r>
      <w:r>
        <w:rPr>
          <w:color w:val="231F20"/>
          <w:w w:val="95"/>
          <w:sz w:val="20"/>
        </w:rPr>
        <w:t>diarias</w:t>
      </w:r>
      <w:r>
        <w:rPr>
          <w:color w:val="231F20"/>
          <w:spacing w:val="-12"/>
          <w:w w:val="95"/>
          <w:sz w:val="20"/>
        </w:rPr>
        <w:t> </w:t>
      </w:r>
      <w:r>
        <w:rPr>
          <w:color w:val="231F20"/>
          <w:w w:val="95"/>
          <w:sz w:val="20"/>
        </w:rPr>
        <w:t>tienen</w:t>
      </w:r>
      <w:r>
        <w:rPr>
          <w:color w:val="231F20"/>
          <w:spacing w:val="-12"/>
          <w:w w:val="95"/>
          <w:sz w:val="20"/>
        </w:rPr>
        <w:t> </w:t>
      </w:r>
      <w:r>
        <w:rPr>
          <w:color w:val="231F20"/>
          <w:w w:val="95"/>
          <w:sz w:val="20"/>
        </w:rPr>
        <w:t>un</w:t>
      </w:r>
      <w:r>
        <w:rPr>
          <w:color w:val="231F20"/>
          <w:spacing w:val="-12"/>
          <w:w w:val="95"/>
          <w:sz w:val="20"/>
        </w:rPr>
        <w:t> </w:t>
      </w:r>
      <w:r>
        <w:rPr>
          <w:color w:val="231F20"/>
          <w:w w:val="95"/>
          <w:sz w:val="20"/>
        </w:rPr>
        <w:t>orden</w:t>
      </w:r>
      <w:r>
        <w:rPr>
          <w:color w:val="231F20"/>
          <w:spacing w:val="-12"/>
          <w:w w:val="95"/>
          <w:sz w:val="20"/>
        </w:rPr>
        <w:t> </w:t>
      </w:r>
      <w:r>
        <w:rPr>
          <w:color w:val="231F20"/>
          <w:w w:val="95"/>
          <w:sz w:val="20"/>
        </w:rPr>
        <w:t>de</w:t>
      </w:r>
      <w:r>
        <w:rPr>
          <w:color w:val="231F20"/>
          <w:spacing w:val="-12"/>
          <w:w w:val="95"/>
          <w:sz w:val="20"/>
        </w:rPr>
        <w:t> </w:t>
      </w:r>
      <w:r>
        <w:rPr>
          <w:color w:val="231F20"/>
          <w:w w:val="95"/>
          <w:sz w:val="20"/>
        </w:rPr>
        <w:t>prioridad</w:t>
      </w:r>
      <w:r>
        <w:rPr>
          <w:color w:val="231F20"/>
          <w:spacing w:val="-12"/>
          <w:w w:val="95"/>
          <w:sz w:val="20"/>
        </w:rPr>
        <w:t> </w:t>
      </w:r>
      <w:r>
        <w:rPr>
          <w:color w:val="231F20"/>
          <w:w w:val="95"/>
          <w:sz w:val="20"/>
        </w:rPr>
        <w:t>distinto:</w:t>
      </w:r>
      <w:r>
        <w:rPr>
          <w:color w:val="231F20"/>
          <w:spacing w:val="-12"/>
          <w:w w:val="95"/>
          <w:sz w:val="20"/>
        </w:rPr>
        <w:t> </w:t>
      </w:r>
      <w:r>
        <w:rPr>
          <w:color w:val="231F20"/>
          <w:w w:val="95"/>
          <w:sz w:val="20"/>
        </w:rPr>
        <w:t>están</w:t>
      </w:r>
      <w:r>
        <w:rPr>
          <w:color w:val="231F20"/>
          <w:spacing w:val="-12"/>
          <w:w w:val="95"/>
          <w:sz w:val="20"/>
        </w:rPr>
        <w:t> </w:t>
      </w:r>
      <w:r>
        <w:rPr>
          <w:color w:val="231F20"/>
          <w:w w:val="95"/>
          <w:sz w:val="20"/>
        </w:rPr>
        <w:t>más</w:t>
      </w:r>
      <w:r>
        <w:rPr>
          <w:color w:val="231F20"/>
          <w:spacing w:val="-12"/>
          <w:w w:val="95"/>
          <w:sz w:val="20"/>
        </w:rPr>
        <w:t> </w:t>
      </w:r>
      <w:r>
        <w:rPr>
          <w:color w:val="231F20"/>
          <w:w w:val="95"/>
          <w:sz w:val="20"/>
        </w:rPr>
        <w:t>apegados</w:t>
      </w:r>
      <w:r>
        <w:rPr>
          <w:color w:val="231F20"/>
          <w:spacing w:val="-12"/>
          <w:w w:val="95"/>
          <w:sz w:val="20"/>
        </w:rPr>
        <w:t> </w:t>
      </w:r>
      <w:r>
        <w:rPr>
          <w:color w:val="231F20"/>
          <w:w w:val="95"/>
          <w:sz w:val="20"/>
        </w:rPr>
        <w:t>a las</w:t>
      </w:r>
      <w:r>
        <w:rPr>
          <w:color w:val="231F20"/>
          <w:spacing w:val="-15"/>
          <w:w w:val="95"/>
          <w:sz w:val="20"/>
        </w:rPr>
        <w:t> </w:t>
      </w:r>
      <w:r>
        <w:rPr>
          <w:color w:val="231F20"/>
          <w:w w:val="95"/>
          <w:sz w:val="20"/>
        </w:rPr>
        <w:t>actividades</w:t>
      </w:r>
      <w:r>
        <w:rPr>
          <w:color w:val="231F20"/>
          <w:spacing w:val="-15"/>
          <w:w w:val="95"/>
          <w:sz w:val="20"/>
        </w:rPr>
        <w:t> </w:t>
      </w:r>
      <w:r>
        <w:rPr>
          <w:color w:val="231F20"/>
          <w:w w:val="95"/>
          <w:sz w:val="20"/>
        </w:rPr>
        <w:t>religiosas</w:t>
      </w:r>
      <w:r>
        <w:rPr>
          <w:color w:val="231F20"/>
          <w:spacing w:val="-15"/>
          <w:w w:val="95"/>
          <w:sz w:val="20"/>
        </w:rPr>
        <w:t> </w:t>
      </w:r>
      <w:r>
        <w:rPr>
          <w:color w:val="231F20"/>
          <w:w w:val="95"/>
          <w:sz w:val="20"/>
        </w:rPr>
        <w:t>y</w:t>
      </w:r>
      <w:r>
        <w:rPr>
          <w:color w:val="231F20"/>
          <w:spacing w:val="-15"/>
          <w:w w:val="95"/>
          <w:sz w:val="20"/>
        </w:rPr>
        <w:t> </w:t>
      </w:r>
      <w:r>
        <w:rPr>
          <w:color w:val="231F20"/>
          <w:w w:val="95"/>
          <w:sz w:val="20"/>
        </w:rPr>
        <w:t>a</w:t>
      </w:r>
      <w:r>
        <w:rPr>
          <w:color w:val="231F20"/>
          <w:spacing w:val="-15"/>
          <w:w w:val="95"/>
          <w:sz w:val="20"/>
        </w:rPr>
        <w:t> </w:t>
      </w:r>
      <w:r>
        <w:rPr>
          <w:color w:val="231F20"/>
          <w:w w:val="95"/>
          <w:sz w:val="20"/>
        </w:rPr>
        <w:t>las</w:t>
      </w:r>
      <w:r>
        <w:rPr>
          <w:color w:val="231F20"/>
          <w:spacing w:val="-15"/>
          <w:w w:val="95"/>
          <w:sz w:val="20"/>
        </w:rPr>
        <w:t> </w:t>
      </w:r>
      <w:r>
        <w:rPr>
          <w:color w:val="231F20"/>
          <w:w w:val="95"/>
          <w:sz w:val="20"/>
        </w:rPr>
        <w:t>actividades</w:t>
      </w:r>
      <w:r>
        <w:rPr>
          <w:color w:val="231F20"/>
          <w:spacing w:val="-15"/>
          <w:w w:val="95"/>
          <w:sz w:val="20"/>
        </w:rPr>
        <w:t> </w:t>
      </w:r>
      <w:r>
        <w:rPr>
          <w:color w:val="231F20"/>
          <w:w w:val="95"/>
          <w:sz w:val="20"/>
        </w:rPr>
        <w:t>de</w:t>
      </w:r>
      <w:r>
        <w:rPr>
          <w:color w:val="231F20"/>
          <w:spacing w:val="-15"/>
          <w:w w:val="95"/>
          <w:sz w:val="20"/>
        </w:rPr>
        <w:t> </w:t>
      </w:r>
      <w:r>
        <w:rPr>
          <w:color w:val="231F20"/>
          <w:w w:val="95"/>
          <w:sz w:val="20"/>
        </w:rPr>
        <w:t>tejido,</w:t>
      </w:r>
      <w:r>
        <w:rPr>
          <w:color w:val="231F20"/>
          <w:spacing w:val="-15"/>
          <w:w w:val="95"/>
          <w:sz w:val="20"/>
        </w:rPr>
        <w:t> </w:t>
      </w:r>
      <w:r>
        <w:rPr>
          <w:color w:val="231F20"/>
          <w:w w:val="95"/>
          <w:sz w:val="20"/>
        </w:rPr>
        <w:t>después</w:t>
      </w:r>
      <w:r>
        <w:rPr>
          <w:color w:val="231F20"/>
          <w:spacing w:val="-15"/>
          <w:w w:val="95"/>
          <w:sz w:val="20"/>
        </w:rPr>
        <w:t> </w:t>
      </w:r>
      <w:r>
        <w:rPr>
          <w:color w:val="231F20"/>
          <w:w w:val="95"/>
          <w:sz w:val="20"/>
        </w:rPr>
        <w:t>al</w:t>
      </w:r>
      <w:r>
        <w:rPr>
          <w:color w:val="231F20"/>
          <w:spacing w:val="-15"/>
          <w:w w:val="95"/>
          <w:sz w:val="20"/>
        </w:rPr>
        <w:t> </w:t>
      </w:r>
      <w:r>
        <w:rPr>
          <w:color w:val="231F20"/>
          <w:spacing w:val="-3"/>
          <w:w w:val="95"/>
          <w:sz w:val="20"/>
        </w:rPr>
        <w:t>pastoreo,</w:t>
      </w:r>
      <w:r>
        <w:rPr>
          <w:color w:val="231F20"/>
          <w:spacing w:val="-15"/>
          <w:w w:val="95"/>
          <w:sz w:val="20"/>
        </w:rPr>
        <w:t> </w:t>
      </w:r>
      <w:r>
        <w:rPr>
          <w:color w:val="231F20"/>
          <w:w w:val="95"/>
          <w:sz w:val="20"/>
        </w:rPr>
        <w:t>tras- </w:t>
      </w:r>
      <w:r>
        <w:rPr>
          <w:color w:val="231F20"/>
          <w:sz w:val="20"/>
        </w:rPr>
        <w:t>quilado</w:t>
      </w:r>
      <w:r>
        <w:rPr>
          <w:color w:val="231F20"/>
          <w:spacing w:val="-37"/>
          <w:sz w:val="20"/>
        </w:rPr>
        <w:t> </w:t>
      </w:r>
      <w:r>
        <w:rPr>
          <w:color w:val="231F20"/>
          <w:sz w:val="20"/>
        </w:rPr>
        <w:t>de</w:t>
      </w:r>
      <w:r>
        <w:rPr>
          <w:color w:val="231F20"/>
          <w:spacing w:val="-37"/>
          <w:sz w:val="20"/>
        </w:rPr>
        <w:t> </w:t>
      </w:r>
      <w:r>
        <w:rPr>
          <w:color w:val="231F20"/>
          <w:sz w:val="20"/>
        </w:rPr>
        <w:t>sus</w:t>
      </w:r>
      <w:r>
        <w:rPr>
          <w:color w:val="231F20"/>
          <w:spacing w:val="-37"/>
          <w:sz w:val="20"/>
        </w:rPr>
        <w:t> </w:t>
      </w:r>
      <w:r>
        <w:rPr>
          <w:color w:val="231F20"/>
          <w:sz w:val="20"/>
        </w:rPr>
        <w:t>animales</w:t>
      </w:r>
      <w:r>
        <w:rPr>
          <w:color w:val="231F20"/>
          <w:spacing w:val="-37"/>
          <w:sz w:val="20"/>
        </w:rPr>
        <w:t> </w:t>
      </w:r>
      <w:r>
        <w:rPr>
          <w:color w:val="231F20"/>
          <w:sz w:val="20"/>
        </w:rPr>
        <w:t>y</w:t>
      </w:r>
      <w:r>
        <w:rPr>
          <w:color w:val="231F20"/>
          <w:spacing w:val="-37"/>
          <w:sz w:val="20"/>
        </w:rPr>
        <w:t> </w:t>
      </w:r>
      <w:r>
        <w:rPr>
          <w:color w:val="231F20"/>
          <w:sz w:val="20"/>
        </w:rPr>
        <w:t>cuidado</w:t>
      </w:r>
      <w:r>
        <w:rPr>
          <w:color w:val="231F20"/>
          <w:spacing w:val="-37"/>
          <w:sz w:val="20"/>
        </w:rPr>
        <w:t> </w:t>
      </w:r>
      <w:r>
        <w:rPr>
          <w:color w:val="231F20"/>
          <w:sz w:val="20"/>
        </w:rPr>
        <w:t>de</w:t>
      </w:r>
      <w:r>
        <w:rPr>
          <w:color w:val="231F20"/>
          <w:spacing w:val="-37"/>
          <w:sz w:val="20"/>
        </w:rPr>
        <w:t> </w:t>
      </w:r>
      <w:r>
        <w:rPr>
          <w:color w:val="231F20"/>
          <w:sz w:val="20"/>
        </w:rPr>
        <w:t>la</w:t>
      </w:r>
      <w:r>
        <w:rPr>
          <w:color w:val="231F20"/>
          <w:spacing w:val="-37"/>
          <w:sz w:val="20"/>
        </w:rPr>
        <w:t> </w:t>
      </w:r>
      <w:r>
        <w:rPr>
          <w:color w:val="231F20"/>
          <w:sz w:val="20"/>
        </w:rPr>
        <w:t>casa;</w:t>
      </w:r>
      <w:r>
        <w:rPr>
          <w:color w:val="231F20"/>
          <w:spacing w:val="-37"/>
          <w:sz w:val="20"/>
        </w:rPr>
        <w:t> </w:t>
      </w:r>
      <w:r>
        <w:rPr>
          <w:color w:val="231F20"/>
          <w:sz w:val="20"/>
        </w:rPr>
        <w:t>los</w:t>
      </w:r>
      <w:r>
        <w:rPr>
          <w:color w:val="231F20"/>
          <w:spacing w:val="-37"/>
          <w:sz w:val="20"/>
        </w:rPr>
        <w:t> </w:t>
      </w:r>
      <w:r>
        <w:rPr>
          <w:color w:val="231F20"/>
          <w:sz w:val="20"/>
        </w:rPr>
        <w:t>que</w:t>
      </w:r>
      <w:r>
        <w:rPr>
          <w:color w:val="231F20"/>
          <w:spacing w:val="-37"/>
          <w:sz w:val="20"/>
        </w:rPr>
        <w:t> </w:t>
      </w:r>
      <w:r>
        <w:rPr>
          <w:color w:val="231F20"/>
          <w:sz w:val="20"/>
        </w:rPr>
        <w:t>tienen</w:t>
      </w:r>
      <w:r>
        <w:rPr>
          <w:color w:val="231F20"/>
          <w:spacing w:val="-37"/>
          <w:sz w:val="20"/>
        </w:rPr>
        <w:t> </w:t>
      </w:r>
      <w:r>
        <w:rPr>
          <w:color w:val="231F20"/>
          <w:sz w:val="20"/>
        </w:rPr>
        <w:t>oratorio</w:t>
      </w:r>
      <w:r>
        <w:rPr>
          <w:color w:val="231F20"/>
          <w:spacing w:val="-37"/>
          <w:sz w:val="20"/>
        </w:rPr>
        <w:t> </w:t>
      </w:r>
      <w:r>
        <w:rPr>
          <w:color w:val="231F20"/>
          <w:sz w:val="20"/>
        </w:rPr>
        <w:t>se</w:t>
      </w:r>
      <w:r>
        <w:rPr>
          <w:color w:val="231F20"/>
          <w:spacing w:val="-37"/>
          <w:sz w:val="20"/>
        </w:rPr>
        <w:t> </w:t>
      </w:r>
      <w:r>
        <w:rPr>
          <w:color w:val="231F20"/>
          <w:sz w:val="20"/>
        </w:rPr>
        <w:t>dedican al</w:t>
      </w:r>
      <w:r>
        <w:rPr>
          <w:color w:val="231F20"/>
          <w:spacing w:val="-18"/>
          <w:sz w:val="20"/>
        </w:rPr>
        <w:t> </w:t>
      </w:r>
      <w:r>
        <w:rPr>
          <w:color w:val="231F20"/>
          <w:sz w:val="20"/>
        </w:rPr>
        <w:t>cuidado</w:t>
      </w:r>
      <w:r>
        <w:rPr>
          <w:color w:val="231F20"/>
          <w:spacing w:val="-18"/>
          <w:sz w:val="20"/>
        </w:rPr>
        <w:t> </w:t>
      </w:r>
      <w:r>
        <w:rPr>
          <w:color w:val="231F20"/>
          <w:sz w:val="20"/>
        </w:rPr>
        <w:t>del</w:t>
      </w:r>
      <w:r>
        <w:rPr>
          <w:color w:val="231F20"/>
          <w:spacing w:val="-18"/>
          <w:sz w:val="20"/>
        </w:rPr>
        <w:t> </w:t>
      </w:r>
      <w:r>
        <w:rPr>
          <w:color w:val="231F20"/>
          <w:sz w:val="20"/>
        </w:rPr>
        <w:t>mismo</w:t>
      </w:r>
      <w:r>
        <w:rPr>
          <w:color w:val="231F20"/>
          <w:spacing w:val="-18"/>
          <w:sz w:val="20"/>
        </w:rPr>
        <w:t> </w:t>
      </w:r>
      <w:r>
        <w:rPr>
          <w:color w:val="231F20"/>
          <w:sz w:val="20"/>
        </w:rPr>
        <w:t>y</w:t>
      </w:r>
      <w:r>
        <w:rPr>
          <w:color w:val="231F20"/>
          <w:spacing w:val="-18"/>
          <w:sz w:val="20"/>
        </w:rPr>
        <w:t> </w:t>
      </w:r>
      <w:r>
        <w:rPr>
          <w:color w:val="231F20"/>
          <w:sz w:val="20"/>
        </w:rPr>
        <w:t>así</w:t>
      </w:r>
      <w:r>
        <w:rPr>
          <w:color w:val="231F20"/>
          <w:spacing w:val="-18"/>
          <w:sz w:val="20"/>
        </w:rPr>
        <w:t> </w:t>
      </w:r>
      <w:r>
        <w:rPr>
          <w:color w:val="231F20"/>
          <w:sz w:val="20"/>
        </w:rPr>
        <w:t>su</w:t>
      </w:r>
      <w:r>
        <w:rPr>
          <w:color w:val="231F20"/>
          <w:spacing w:val="-18"/>
          <w:sz w:val="20"/>
        </w:rPr>
        <w:t> </w:t>
      </w:r>
      <w:r>
        <w:rPr>
          <w:color w:val="231F20"/>
          <w:sz w:val="20"/>
        </w:rPr>
        <w:t>día</w:t>
      </w:r>
      <w:r>
        <w:rPr>
          <w:color w:val="231F20"/>
          <w:spacing w:val="-18"/>
          <w:sz w:val="20"/>
        </w:rPr>
        <w:t> </w:t>
      </w:r>
      <w:r>
        <w:rPr>
          <w:color w:val="231F20"/>
          <w:sz w:val="20"/>
        </w:rPr>
        <w:t>transcurre</w:t>
      </w:r>
      <w:r>
        <w:rPr>
          <w:color w:val="231F20"/>
          <w:spacing w:val="-18"/>
          <w:sz w:val="20"/>
        </w:rPr>
        <w:t> </w:t>
      </w:r>
      <w:r>
        <w:rPr>
          <w:color w:val="231F20"/>
          <w:sz w:val="20"/>
        </w:rPr>
        <w:t>sin</w:t>
      </w:r>
      <w:r>
        <w:rPr>
          <w:color w:val="231F20"/>
          <w:spacing w:val="-18"/>
          <w:sz w:val="20"/>
        </w:rPr>
        <w:t> </w:t>
      </w:r>
      <w:r>
        <w:rPr>
          <w:color w:val="231F20"/>
          <w:sz w:val="20"/>
        </w:rPr>
        <w:t>que</w:t>
      </w:r>
      <w:r>
        <w:rPr>
          <w:color w:val="231F20"/>
          <w:spacing w:val="-18"/>
          <w:sz w:val="20"/>
        </w:rPr>
        <w:t> </w:t>
      </w:r>
      <w:r>
        <w:rPr>
          <w:color w:val="231F20"/>
          <w:sz w:val="20"/>
        </w:rPr>
        <w:t>sientan</w:t>
      </w:r>
      <w:r>
        <w:rPr>
          <w:color w:val="231F20"/>
          <w:spacing w:val="-18"/>
          <w:sz w:val="20"/>
        </w:rPr>
        <w:t> </w:t>
      </w:r>
      <w:r>
        <w:rPr>
          <w:color w:val="231F20"/>
          <w:sz w:val="20"/>
        </w:rPr>
        <w:t>esa</w:t>
      </w:r>
      <w:r>
        <w:rPr>
          <w:color w:val="231F20"/>
          <w:spacing w:val="-18"/>
          <w:sz w:val="20"/>
        </w:rPr>
        <w:t> </w:t>
      </w:r>
      <w:r>
        <w:rPr>
          <w:color w:val="231F20"/>
          <w:sz w:val="20"/>
        </w:rPr>
        <w:t>“necesidad” de</w:t>
      </w:r>
      <w:r>
        <w:rPr>
          <w:color w:val="231F20"/>
          <w:spacing w:val="-30"/>
          <w:sz w:val="20"/>
        </w:rPr>
        <w:t> </w:t>
      </w:r>
      <w:r>
        <w:rPr>
          <w:color w:val="231F20"/>
          <w:sz w:val="20"/>
        </w:rPr>
        <w:t>distraerse</w:t>
      </w:r>
      <w:r>
        <w:rPr>
          <w:color w:val="231F20"/>
          <w:spacing w:val="-30"/>
          <w:sz w:val="20"/>
        </w:rPr>
        <w:t> </w:t>
      </w:r>
      <w:r>
        <w:rPr>
          <w:color w:val="231F20"/>
          <w:sz w:val="20"/>
        </w:rPr>
        <w:t>con</w:t>
      </w:r>
      <w:r>
        <w:rPr>
          <w:color w:val="231F20"/>
          <w:spacing w:val="-30"/>
          <w:sz w:val="20"/>
        </w:rPr>
        <w:t> </w:t>
      </w:r>
      <w:r>
        <w:rPr>
          <w:color w:val="231F20"/>
          <w:sz w:val="20"/>
        </w:rPr>
        <w:t>un</w:t>
      </w:r>
      <w:r>
        <w:rPr>
          <w:color w:val="231F20"/>
          <w:spacing w:val="-30"/>
          <w:sz w:val="20"/>
        </w:rPr>
        <w:t> </w:t>
      </w:r>
      <w:r>
        <w:rPr>
          <w:color w:val="231F20"/>
          <w:sz w:val="20"/>
        </w:rPr>
        <w:t>programa</w:t>
      </w:r>
      <w:r>
        <w:rPr>
          <w:color w:val="231F20"/>
          <w:spacing w:val="-30"/>
          <w:sz w:val="20"/>
        </w:rPr>
        <w:t> </w:t>
      </w:r>
      <w:r>
        <w:rPr>
          <w:color w:val="231F20"/>
          <w:sz w:val="20"/>
        </w:rPr>
        <w:t>de</w:t>
      </w:r>
      <w:r>
        <w:rPr>
          <w:color w:val="231F20"/>
          <w:spacing w:val="-30"/>
          <w:sz w:val="20"/>
        </w:rPr>
        <w:t> </w:t>
      </w:r>
      <w:r>
        <w:rPr>
          <w:color w:val="231F20"/>
          <w:sz w:val="20"/>
        </w:rPr>
        <w:t>televisión</w:t>
      </w:r>
      <w:r>
        <w:rPr>
          <w:color w:val="231F20"/>
          <w:spacing w:val="-30"/>
          <w:sz w:val="20"/>
        </w:rPr>
        <w:t> </w:t>
      </w:r>
      <w:r>
        <w:rPr>
          <w:color w:val="231F20"/>
          <w:sz w:val="20"/>
        </w:rPr>
        <w:t>o</w:t>
      </w:r>
      <w:r>
        <w:rPr>
          <w:color w:val="231F20"/>
          <w:spacing w:val="-30"/>
          <w:sz w:val="20"/>
        </w:rPr>
        <w:t> </w:t>
      </w:r>
      <w:r>
        <w:rPr>
          <w:color w:val="231F20"/>
          <w:sz w:val="20"/>
        </w:rPr>
        <w:t>con</w:t>
      </w:r>
      <w:r>
        <w:rPr>
          <w:color w:val="231F20"/>
          <w:spacing w:val="-30"/>
          <w:sz w:val="20"/>
        </w:rPr>
        <w:t> </w:t>
      </w:r>
      <w:r>
        <w:rPr>
          <w:color w:val="231F20"/>
          <w:sz w:val="20"/>
        </w:rPr>
        <w:t>una</w:t>
      </w:r>
      <w:r>
        <w:rPr>
          <w:color w:val="231F20"/>
          <w:spacing w:val="-30"/>
          <w:sz w:val="20"/>
        </w:rPr>
        <w:t> </w:t>
      </w:r>
      <w:r>
        <w:rPr>
          <w:color w:val="231F20"/>
          <w:sz w:val="20"/>
        </w:rPr>
        <w:t>computadora,</w:t>
      </w:r>
      <w:r>
        <w:rPr>
          <w:color w:val="231F20"/>
          <w:spacing w:val="-30"/>
          <w:sz w:val="20"/>
        </w:rPr>
        <w:t> </w:t>
      </w:r>
      <w:r>
        <w:rPr>
          <w:color w:val="231F20"/>
          <w:sz w:val="20"/>
        </w:rPr>
        <w:t>como</w:t>
      </w:r>
      <w:r>
        <w:rPr>
          <w:color w:val="231F20"/>
          <w:spacing w:val="-30"/>
          <w:sz w:val="20"/>
        </w:rPr>
        <w:t> </w:t>
      </w:r>
      <w:r>
        <w:rPr>
          <w:color w:val="231F20"/>
          <w:sz w:val="20"/>
        </w:rPr>
        <w:t>no sea</w:t>
      </w:r>
      <w:r>
        <w:rPr>
          <w:color w:val="231F20"/>
          <w:spacing w:val="-33"/>
          <w:sz w:val="20"/>
        </w:rPr>
        <w:t> </w:t>
      </w:r>
      <w:r>
        <w:rPr>
          <w:color w:val="231F20"/>
          <w:sz w:val="20"/>
        </w:rPr>
        <w:t>para</w:t>
      </w:r>
      <w:r>
        <w:rPr>
          <w:color w:val="231F20"/>
          <w:spacing w:val="-33"/>
          <w:sz w:val="20"/>
        </w:rPr>
        <w:t> </w:t>
      </w:r>
      <w:r>
        <w:rPr>
          <w:color w:val="231F20"/>
          <w:sz w:val="20"/>
        </w:rPr>
        <w:t>informarse.</w:t>
      </w:r>
      <w:r>
        <w:rPr>
          <w:color w:val="231F20"/>
          <w:spacing w:val="-33"/>
          <w:sz w:val="20"/>
        </w:rPr>
        <w:t> </w:t>
      </w:r>
      <w:r>
        <w:rPr>
          <w:color w:val="231F20"/>
          <w:sz w:val="20"/>
        </w:rPr>
        <w:t>Esta</w:t>
      </w:r>
      <w:r>
        <w:rPr>
          <w:color w:val="231F20"/>
          <w:spacing w:val="-33"/>
          <w:sz w:val="20"/>
        </w:rPr>
        <w:t> </w:t>
      </w:r>
      <w:r>
        <w:rPr>
          <w:color w:val="231F20"/>
          <w:sz w:val="20"/>
        </w:rPr>
        <w:t>generación</w:t>
      </w:r>
      <w:r>
        <w:rPr>
          <w:color w:val="231F20"/>
          <w:spacing w:val="-33"/>
          <w:sz w:val="20"/>
        </w:rPr>
        <w:t> </w:t>
      </w:r>
      <w:r>
        <w:rPr>
          <w:color w:val="231F20"/>
          <w:sz w:val="20"/>
        </w:rPr>
        <w:t>está</w:t>
      </w:r>
      <w:r>
        <w:rPr>
          <w:color w:val="231F20"/>
          <w:spacing w:val="-33"/>
          <w:sz w:val="20"/>
        </w:rPr>
        <w:t> </w:t>
      </w:r>
      <w:r>
        <w:rPr>
          <w:color w:val="231F20"/>
          <w:sz w:val="20"/>
        </w:rPr>
        <w:t>más</w:t>
      </w:r>
      <w:r>
        <w:rPr>
          <w:color w:val="231F20"/>
          <w:spacing w:val="-33"/>
          <w:sz w:val="20"/>
        </w:rPr>
        <w:t> </w:t>
      </w:r>
      <w:r>
        <w:rPr>
          <w:color w:val="231F20"/>
          <w:sz w:val="20"/>
        </w:rPr>
        <w:t>atenta</w:t>
      </w:r>
      <w:r>
        <w:rPr>
          <w:color w:val="231F20"/>
          <w:spacing w:val="-33"/>
          <w:sz w:val="20"/>
        </w:rPr>
        <w:t> </w:t>
      </w:r>
      <w:r>
        <w:rPr>
          <w:color w:val="231F20"/>
          <w:sz w:val="20"/>
        </w:rPr>
        <w:t>a</w:t>
      </w:r>
      <w:r>
        <w:rPr>
          <w:color w:val="231F20"/>
          <w:spacing w:val="-33"/>
          <w:sz w:val="20"/>
        </w:rPr>
        <w:t> </w:t>
      </w:r>
      <w:r>
        <w:rPr>
          <w:color w:val="231F20"/>
          <w:sz w:val="20"/>
        </w:rPr>
        <w:t>los</w:t>
      </w:r>
      <w:r>
        <w:rPr>
          <w:color w:val="231F20"/>
          <w:spacing w:val="-33"/>
          <w:sz w:val="20"/>
        </w:rPr>
        <w:t> </w:t>
      </w:r>
      <w:r>
        <w:rPr>
          <w:color w:val="231F20"/>
          <w:sz w:val="20"/>
        </w:rPr>
        <w:t>medios</w:t>
      </w:r>
      <w:r>
        <w:rPr>
          <w:color w:val="231F20"/>
          <w:spacing w:val="-33"/>
          <w:sz w:val="20"/>
        </w:rPr>
        <w:t> </w:t>
      </w:r>
      <w:r>
        <w:rPr>
          <w:color w:val="231F20"/>
          <w:sz w:val="20"/>
        </w:rPr>
        <w:t>locales,</w:t>
      </w:r>
      <w:r>
        <w:rPr>
          <w:color w:val="231F20"/>
          <w:spacing w:val="-33"/>
          <w:sz w:val="20"/>
        </w:rPr>
        <w:t> </w:t>
      </w:r>
      <w:r>
        <w:rPr>
          <w:color w:val="231F20"/>
          <w:sz w:val="20"/>
        </w:rPr>
        <w:t>son quienes</w:t>
      </w:r>
      <w:r>
        <w:rPr>
          <w:color w:val="231F20"/>
          <w:spacing w:val="-32"/>
          <w:sz w:val="20"/>
        </w:rPr>
        <w:t> </w:t>
      </w:r>
      <w:r>
        <w:rPr>
          <w:color w:val="231F20"/>
          <w:sz w:val="20"/>
        </w:rPr>
        <w:t>avisan</w:t>
      </w:r>
      <w:r>
        <w:rPr>
          <w:color w:val="231F20"/>
          <w:spacing w:val="-32"/>
          <w:sz w:val="20"/>
        </w:rPr>
        <w:t> </w:t>
      </w:r>
      <w:r>
        <w:rPr>
          <w:color w:val="231F20"/>
          <w:sz w:val="20"/>
        </w:rPr>
        <w:t>de</w:t>
      </w:r>
      <w:r>
        <w:rPr>
          <w:color w:val="231F20"/>
          <w:spacing w:val="-32"/>
          <w:sz w:val="20"/>
        </w:rPr>
        <w:t> </w:t>
      </w:r>
      <w:r>
        <w:rPr>
          <w:color w:val="231F20"/>
          <w:sz w:val="20"/>
        </w:rPr>
        <w:t>las</w:t>
      </w:r>
      <w:r>
        <w:rPr>
          <w:color w:val="231F20"/>
          <w:spacing w:val="-32"/>
          <w:sz w:val="20"/>
        </w:rPr>
        <w:t> </w:t>
      </w:r>
      <w:r>
        <w:rPr>
          <w:color w:val="231F20"/>
          <w:sz w:val="20"/>
        </w:rPr>
        <w:t>juntas,</w:t>
      </w:r>
      <w:r>
        <w:rPr>
          <w:color w:val="231F20"/>
          <w:spacing w:val="-32"/>
          <w:sz w:val="20"/>
        </w:rPr>
        <w:t> </w:t>
      </w:r>
      <w:r>
        <w:rPr>
          <w:color w:val="231F20"/>
          <w:sz w:val="20"/>
        </w:rPr>
        <w:t>escuchan</w:t>
      </w:r>
      <w:r>
        <w:rPr>
          <w:color w:val="231F20"/>
          <w:spacing w:val="-32"/>
          <w:sz w:val="20"/>
        </w:rPr>
        <w:t> </w:t>
      </w:r>
      <w:r>
        <w:rPr>
          <w:color w:val="231F20"/>
          <w:sz w:val="20"/>
        </w:rPr>
        <w:t>las</w:t>
      </w:r>
      <w:r>
        <w:rPr>
          <w:color w:val="231F20"/>
          <w:spacing w:val="-32"/>
          <w:sz w:val="20"/>
        </w:rPr>
        <w:t> </w:t>
      </w:r>
      <w:r>
        <w:rPr>
          <w:color w:val="231F20"/>
          <w:sz w:val="20"/>
        </w:rPr>
        <w:t>campanas</w:t>
      </w:r>
      <w:r>
        <w:rPr>
          <w:color w:val="231F20"/>
          <w:spacing w:val="-32"/>
          <w:sz w:val="20"/>
        </w:rPr>
        <w:t> </w:t>
      </w:r>
      <w:r>
        <w:rPr>
          <w:color w:val="231F20"/>
          <w:sz w:val="20"/>
        </w:rPr>
        <w:t>y</w:t>
      </w:r>
      <w:r>
        <w:rPr>
          <w:color w:val="231F20"/>
          <w:spacing w:val="-32"/>
          <w:sz w:val="20"/>
        </w:rPr>
        <w:t> </w:t>
      </w:r>
      <w:r>
        <w:rPr>
          <w:color w:val="231F20"/>
          <w:sz w:val="20"/>
        </w:rPr>
        <w:t>saben</w:t>
      </w:r>
      <w:r>
        <w:rPr>
          <w:color w:val="231F20"/>
          <w:spacing w:val="-32"/>
          <w:sz w:val="20"/>
        </w:rPr>
        <w:t> </w:t>
      </w:r>
      <w:r>
        <w:rPr>
          <w:color w:val="231F20"/>
          <w:sz w:val="20"/>
        </w:rPr>
        <w:t>del</w:t>
      </w:r>
      <w:r>
        <w:rPr>
          <w:color w:val="231F20"/>
          <w:spacing w:val="-32"/>
          <w:sz w:val="20"/>
        </w:rPr>
        <w:t> </w:t>
      </w:r>
      <w:r>
        <w:rPr>
          <w:color w:val="231F20"/>
          <w:sz w:val="20"/>
        </w:rPr>
        <w:t>tipo</w:t>
      </w:r>
      <w:r>
        <w:rPr>
          <w:color w:val="231F20"/>
          <w:spacing w:val="-32"/>
          <w:sz w:val="20"/>
        </w:rPr>
        <w:t> </w:t>
      </w:r>
      <w:r>
        <w:rPr>
          <w:color w:val="231F20"/>
          <w:sz w:val="20"/>
        </w:rPr>
        <w:t>de</w:t>
      </w:r>
      <w:r>
        <w:rPr>
          <w:color w:val="231F20"/>
          <w:spacing w:val="-32"/>
          <w:sz w:val="20"/>
        </w:rPr>
        <w:t> </w:t>
      </w:r>
      <w:r>
        <w:rPr>
          <w:color w:val="231F20"/>
          <w:sz w:val="20"/>
        </w:rPr>
        <w:t>tañido y</w:t>
      </w:r>
      <w:r>
        <w:rPr>
          <w:color w:val="231F20"/>
          <w:spacing w:val="-30"/>
          <w:sz w:val="20"/>
        </w:rPr>
        <w:t> </w:t>
      </w:r>
      <w:r>
        <w:rPr>
          <w:color w:val="231F20"/>
          <w:sz w:val="20"/>
        </w:rPr>
        <w:t>para</w:t>
      </w:r>
      <w:r>
        <w:rPr>
          <w:color w:val="231F20"/>
          <w:spacing w:val="-30"/>
          <w:sz w:val="20"/>
        </w:rPr>
        <w:t> </w:t>
      </w:r>
      <w:r>
        <w:rPr>
          <w:color w:val="231F20"/>
          <w:sz w:val="20"/>
        </w:rPr>
        <w:t>qué</w:t>
      </w:r>
      <w:r>
        <w:rPr>
          <w:color w:val="231F20"/>
          <w:spacing w:val="-31"/>
          <w:sz w:val="20"/>
        </w:rPr>
        <w:t> </w:t>
      </w:r>
      <w:r>
        <w:rPr>
          <w:color w:val="231F20"/>
          <w:sz w:val="20"/>
        </w:rPr>
        <w:t>es</w:t>
      </w:r>
      <w:r>
        <w:rPr>
          <w:color w:val="231F20"/>
          <w:spacing w:val="-30"/>
          <w:sz w:val="20"/>
        </w:rPr>
        <w:t> </w:t>
      </w:r>
      <w:r>
        <w:rPr>
          <w:color w:val="231F20"/>
          <w:sz w:val="20"/>
        </w:rPr>
        <w:t>la</w:t>
      </w:r>
      <w:r>
        <w:rPr>
          <w:color w:val="231F20"/>
          <w:spacing w:val="-31"/>
          <w:sz w:val="20"/>
        </w:rPr>
        <w:t> </w:t>
      </w:r>
      <w:r>
        <w:rPr>
          <w:color w:val="231F20"/>
          <w:sz w:val="20"/>
        </w:rPr>
        <w:t>convocatoria.</w:t>
      </w:r>
      <w:r>
        <w:rPr>
          <w:color w:val="231F20"/>
          <w:spacing w:val="-30"/>
          <w:sz w:val="20"/>
        </w:rPr>
        <w:t> </w:t>
      </w:r>
      <w:r>
        <w:rPr>
          <w:color w:val="231F20"/>
          <w:spacing w:val="-3"/>
          <w:sz w:val="20"/>
        </w:rPr>
        <w:t>No</w:t>
      </w:r>
      <w:r>
        <w:rPr>
          <w:color w:val="231F20"/>
          <w:spacing w:val="-31"/>
          <w:sz w:val="20"/>
        </w:rPr>
        <w:t> </w:t>
      </w:r>
      <w:r>
        <w:rPr>
          <w:color w:val="231F20"/>
          <w:sz w:val="20"/>
        </w:rPr>
        <w:t>obstante,</w:t>
      </w:r>
      <w:r>
        <w:rPr>
          <w:color w:val="231F20"/>
          <w:spacing w:val="-30"/>
          <w:sz w:val="20"/>
        </w:rPr>
        <w:t> </w:t>
      </w:r>
      <w:r>
        <w:rPr>
          <w:color w:val="231F20"/>
          <w:sz w:val="20"/>
        </w:rPr>
        <w:t>a</w:t>
      </w:r>
      <w:r>
        <w:rPr>
          <w:color w:val="231F20"/>
          <w:spacing w:val="-31"/>
          <w:sz w:val="20"/>
        </w:rPr>
        <w:t> </w:t>
      </w:r>
      <w:r>
        <w:rPr>
          <w:color w:val="231F20"/>
          <w:sz w:val="20"/>
        </w:rPr>
        <w:t>través</w:t>
      </w:r>
      <w:r>
        <w:rPr>
          <w:color w:val="231F20"/>
          <w:spacing w:val="-31"/>
          <w:sz w:val="20"/>
        </w:rPr>
        <w:t> </w:t>
      </w:r>
      <w:r>
        <w:rPr>
          <w:color w:val="231F20"/>
          <w:sz w:val="20"/>
        </w:rPr>
        <w:t>de</w:t>
      </w:r>
      <w:r>
        <w:rPr>
          <w:color w:val="231F20"/>
          <w:spacing w:val="-31"/>
          <w:sz w:val="20"/>
        </w:rPr>
        <w:t> </w:t>
      </w:r>
      <w:r>
        <w:rPr>
          <w:color w:val="231F20"/>
          <w:sz w:val="20"/>
        </w:rPr>
        <w:t>sus</w:t>
      </w:r>
      <w:r>
        <w:rPr>
          <w:color w:val="231F20"/>
          <w:spacing w:val="-30"/>
          <w:sz w:val="20"/>
        </w:rPr>
        <w:t> </w:t>
      </w:r>
      <w:r>
        <w:rPr>
          <w:color w:val="231F20"/>
          <w:sz w:val="20"/>
        </w:rPr>
        <w:t>nietos</w:t>
      </w:r>
      <w:r>
        <w:rPr>
          <w:color w:val="231F20"/>
          <w:spacing w:val="-31"/>
          <w:sz w:val="20"/>
        </w:rPr>
        <w:t> </w:t>
      </w:r>
      <w:r>
        <w:rPr>
          <w:color w:val="231F20"/>
          <w:sz w:val="20"/>
        </w:rPr>
        <w:t>e</w:t>
      </w:r>
      <w:r>
        <w:rPr>
          <w:color w:val="231F20"/>
          <w:spacing w:val="-30"/>
          <w:sz w:val="20"/>
        </w:rPr>
        <w:t> </w:t>
      </w:r>
      <w:r>
        <w:rPr>
          <w:color w:val="231F20"/>
          <w:sz w:val="20"/>
        </w:rPr>
        <w:t>hijos</w:t>
      </w:r>
      <w:r>
        <w:rPr>
          <w:color w:val="231F20"/>
          <w:spacing w:val="-31"/>
          <w:sz w:val="20"/>
        </w:rPr>
        <w:t> </w:t>
      </w:r>
      <w:r>
        <w:rPr>
          <w:color w:val="231F20"/>
          <w:sz w:val="20"/>
        </w:rPr>
        <w:t>tienen </w:t>
      </w:r>
      <w:r>
        <w:rPr>
          <w:color w:val="231F20"/>
          <w:w w:val="95"/>
          <w:sz w:val="20"/>
        </w:rPr>
        <w:t>referencia</w:t>
      </w:r>
      <w:r>
        <w:rPr>
          <w:color w:val="231F20"/>
          <w:spacing w:val="-24"/>
          <w:w w:val="95"/>
          <w:sz w:val="20"/>
        </w:rPr>
        <w:t> </w:t>
      </w:r>
      <w:r>
        <w:rPr>
          <w:color w:val="231F20"/>
          <w:w w:val="95"/>
          <w:sz w:val="20"/>
        </w:rPr>
        <w:t>de</w:t>
      </w:r>
      <w:r>
        <w:rPr>
          <w:color w:val="231F20"/>
          <w:spacing w:val="-24"/>
          <w:w w:val="95"/>
          <w:sz w:val="20"/>
        </w:rPr>
        <w:t> </w:t>
      </w:r>
      <w:r>
        <w:rPr>
          <w:color w:val="231F20"/>
          <w:w w:val="95"/>
          <w:sz w:val="20"/>
        </w:rPr>
        <w:t>los</w:t>
      </w:r>
      <w:r>
        <w:rPr>
          <w:color w:val="231F20"/>
          <w:spacing w:val="-24"/>
          <w:w w:val="95"/>
          <w:sz w:val="20"/>
        </w:rPr>
        <w:t> </w:t>
      </w:r>
      <w:r>
        <w:rPr>
          <w:color w:val="231F20"/>
          <w:w w:val="95"/>
          <w:sz w:val="20"/>
        </w:rPr>
        <w:t>medios</w:t>
      </w:r>
      <w:r>
        <w:rPr>
          <w:color w:val="231F20"/>
          <w:spacing w:val="-24"/>
          <w:w w:val="95"/>
          <w:sz w:val="20"/>
        </w:rPr>
        <w:t> </w:t>
      </w:r>
      <w:r>
        <w:rPr>
          <w:color w:val="231F20"/>
          <w:w w:val="95"/>
          <w:sz w:val="20"/>
        </w:rPr>
        <w:t>y</w:t>
      </w:r>
      <w:r>
        <w:rPr>
          <w:color w:val="231F20"/>
          <w:spacing w:val="-24"/>
          <w:w w:val="95"/>
          <w:sz w:val="20"/>
        </w:rPr>
        <w:t> </w:t>
      </w:r>
      <w:r>
        <w:rPr>
          <w:color w:val="231F20"/>
          <w:w w:val="95"/>
          <w:sz w:val="20"/>
        </w:rPr>
        <w:t>algunas</w:t>
      </w:r>
      <w:r>
        <w:rPr>
          <w:color w:val="231F20"/>
          <w:spacing w:val="-24"/>
          <w:w w:val="95"/>
          <w:sz w:val="20"/>
        </w:rPr>
        <w:t> </w:t>
      </w:r>
      <w:r>
        <w:rPr>
          <w:color w:val="231F20"/>
          <w:w w:val="95"/>
          <w:sz w:val="20"/>
        </w:rPr>
        <w:t>tecnologías.</w:t>
      </w:r>
    </w:p>
    <w:p>
      <w:pPr>
        <w:pStyle w:val="ListParagraph"/>
        <w:numPr>
          <w:ilvl w:val="0"/>
          <w:numId w:val="9"/>
        </w:numPr>
        <w:tabs>
          <w:tab w:pos="411" w:val="left" w:leader="none"/>
        </w:tabs>
        <w:spacing w:line="292" w:lineRule="auto" w:before="114" w:after="0"/>
        <w:ind w:left="410" w:right="107" w:hanging="192"/>
        <w:jc w:val="both"/>
        <w:rPr>
          <w:color w:val="231F20"/>
          <w:sz w:val="20"/>
        </w:rPr>
      </w:pPr>
      <w:r>
        <w:rPr>
          <w:color w:val="231F20"/>
          <w:w w:val="95"/>
          <w:sz w:val="20"/>
        </w:rPr>
        <w:t>Los</w:t>
      </w:r>
      <w:r>
        <w:rPr>
          <w:color w:val="231F20"/>
          <w:spacing w:val="-13"/>
          <w:w w:val="95"/>
          <w:sz w:val="20"/>
        </w:rPr>
        <w:t> </w:t>
      </w:r>
      <w:r>
        <w:rPr>
          <w:color w:val="231F20"/>
          <w:w w:val="95"/>
          <w:sz w:val="20"/>
        </w:rPr>
        <w:t>de</w:t>
      </w:r>
      <w:r>
        <w:rPr>
          <w:color w:val="231F20"/>
          <w:spacing w:val="-13"/>
          <w:w w:val="95"/>
          <w:sz w:val="20"/>
        </w:rPr>
        <w:t> </w:t>
      </w:r>
      <w:r>
        <w:rPr>
          <w:i/>
          <w:color w:val="231F20"/>
          <w:w w:val="95"/>
          <w:sz w:val="20"/>
        </w:rPr>
        <w:t>la</w:t>
      </w:r>
      <w:r>
        <w:rPr>
          <w:i/>
          <w:color w:val="231F20"/>
          <w:spacing w:val="-13"/>
          <w:w w:val="95"/>
          <w:sz w:val="20"/>
        </w:rPr>
        <w:t> </w:t>
      </w:r>
      <w:r>
        <w:rPr>
          <w:i/>
          <w:color w:val="231F20"/>
          <w:w w:val="95"/>
          <w:sz w:val="20"/>
        </w:rPr>
        <w:t>generación</w:t>
      </w:r>
      <w:r>
        <w:rPr>
          <w:i/>
          <w:color w:val="231F20"/>
          <w:spacing w:val="-13"/>
          <w:w w:val="95"/>
          <w:sz w:val="20"/>
        </w:rPr>
        <w:t> </w:t>
      </w:r>
      <w:r>
        <w:rPr>
          <w:i/>
          <w:color w:val="231F20"/>
          <w:w w:val="95"/>
          <w:sz w:val="20"/>
        </w:rPr>
        <w:t>mediática</w:t>
      </w:r>
      <w:r>
        <w:rPr>
          <w:i/>
          <w:color w:val="231F20"/>
          <w:spacing w:val="-13"/>
          <w:w w:val="95"/>
          <w:sz w:val="20"/>
        </w:rPr>
        <w:t> </w:t>
      </w:r>
      <w:r>
        <w:rPr>
          <w:color w:val="231F20"/>
          <w:w w:val="95"/>
          <w:sz w:val="20"/>
        </w:rPr>
        <w:t>crecieron</w:t>
      </w:r>
      <w:r>
        <w:rPr>
          <w:color w:val="231F20"/>
          <w:spacing w:val="-13"/>
          <w:w w:val="95"/>
          <w:sz w:val="20"/>
        </w:rPr>
        <w:t> </w:t>
      </w:r>
      <w:r>
        <w:rPr>
          <w:color w:val="231F20"/>
          <w:w w:val="95"/>
          <w:sz w:val="20"/>
        </w:rPr>
        <w:t>teniendo</w:t>
      </w:r>
      <w:r>
        <w:rPr>
          <w:color w:val="231F20"/>
          <w:spacing w:val="-13"/>
          <w:w w:val="95"/>
          <w:sz w:val="20"/>
        </w:rPr>
        <w:t> </w:t>
      </w:r>
      <w:r>
        <w:rPr>
          <w:color w:val="231F20"/>
          <w:w w:val="95"/>
          <w:sz w:val="20"/>
        </w:rPr>
        <w:t>referencia</w:t>
      </w:r>
      <w:r>
        <w:rPr>
          <w:color w:val="231F20"/>
          <w:spacing w:val="-13"/>
          <w:w w:val="95"/>
          <w:sz w:val="20"/>
        </w:rPr>
        <w:t> </w:t>
      </w:r>
      <w:r>
        <w:rPr>
          <w:color w:val="231F20"/>
          <w:w w:val="95"/>
          <w:sz w:val="20"/>
        </w:rPr>
        <w:t>de</w:t>
      </w:r>
      <w:r>
        <w:rPr>
          <w:color w:val="231F20"/>
          <w:spacing w:val="-13"/>
          <w:w w:val="95"/>
          <w:sz w:val="20"/>
        </w:rPr>
        <w:t> </w:t>
      </w:r>
      <w:r>
        <w:rPr>
          <w:color w:val="231F20"/>
          <w:w w:val="95"/>
          <w:sz w:val="20"/>
        </w:rPr>
        <w:t>los</w:t>
      </w:r>
      <w:r>
        <w:rPr>
          <w:color w:val="231F20"/>
          <w:spacing w:val="-13"/>
          <w:w w:val="95"/>
          <w:sz w:val="20"/>
        </w:rPr>
        <w:t> </w:t>
      </w:r>
      <w:r>
        <w:rPr>
          <w:color w:val="231F20"/>
          <w:w w:val="95"/>
          <w:sz w:val="20"/>
        </w:rPr>
        <w:t>diferentes </w:t>
      </w:r>
      <w:r>
        <w:rPr>
          <w:color w:val="231F20"/>
          <w:sz w:val="20"/>
        </w:rPr>
        <w:t>mmc</w:t>
      </w:r>
      <w:r>
        <w:rPr>
          <w:color w:val="231F20"/>
          <w:spacing w:val="-23"/>
          <w:sz w:val="20"/>
        </w:rPr>
        <w:t> </w:t>
      </w:r>
      <w:r>
        <w:rPr>
          <w:color w:val="231F20"/>
          <w:sz w:val="20"/>
        </w:rPr>
        <w:t>en</w:t>
      </w:r>
      <w:r>
        <w:rPr>
          <w:color w:val="231F20"/>
          <w:spacing w:val="-23"/>
          <w:sz w:val="20"/>
        </w:rPr>
        <w:t> </w:t>
      </w:r>
      <w:r>
        <w:rPr>
          <w:color w:val="231F20"/>
          <w:sz w:val="20"/>
        </w:rPr>
        <w:t>su</w:t>
      </w:r>
      <w:r>
        <w:rPr>
          <w:color w:val="231F20"/>
          <w:spacing w:val="-23"/>
          <w:sz w:val="20"/>
        </w:rPr>
        <w:t> </w:t>
      </w:r>
      <w:r>
        <w:rPr>
          <w:color w:val="231F20"/>
          <w:sz w:val="20"/>
        </w:rPr>
        <w:t>momento,</w:t>
      </w:r>
      <w:r>
        <w:rPr>
          <w:color w:val="231F20"/>
          <w:spacing w:val="-23"/>
          <w:sz w:val="20"/>
        </w:rPr>
        <w:t> </w:t>
      </w:r>
      <w:r>
        <w:rPr>
          <w:color w:val="231F20"/>
          <w:sz w:val="20"/>
        </w:rPr>
        <w:t>muchos</w:t>
      </w:r>
      <w:r>
        <w:rPr>
          <w:color w:val="231F20"/>
          <w:spacing w:val="-23"/>
          <w:sz w:val="20"/>
        </w:rPr>
        <w:t> </w:t>
      </w:r>
      <w:r>
        <w:rPr>
          <w:color w:val="231F20"/>
          <w:sz w:val="20"/>
        </w:rPr>
        <w:t>buscaron</w:t>
      </w:r>
      <w:r>
        <w:rPr>
          <w:color w:val="231F20"/>
          <w:spacing w:val="-23"/>
          <w:sz w:val="20"/>
        </w:rPr>
        <w:t> </w:t>
      </w:r>
      <w:r>
        <w:rPr>
          <w:color w:val="231F20"/>
          <w:sz w:val="20"/>
        </w:rPr>
        <w:t>llevar</w:t>
      </w:r>
      <w:r>
        <w:rPr>
          <w:color w:val="231F20"/>
          <w:spacing w:val="-23"/>
          <w:sz w:val="20"/>
        </w:rPr>
        <w:t> </w:t>
      </w:r>
      <w:r>
        <w:rPr>
          <w:color w:val="231F20"/>
          <w:sz w:val="20"/>
        </w:rPr>
        <w:t>a</w:t>
      </w:r>
      <w:r>
        <w:rPr>
          <w:color w:val="231F20"/>
          <w:spacing w:val="-23"/>
          <w:sz w:val="20"/>
        </w:rPr>
        <w:t> </w:t>
      </w:r>
      <w:r>
        <w:rPr>
          <w:color w:val="231F20"/>
          <w:sz w:val="20"/>
        </w:rPr>
        <w:t>la</w:t>
      </w:r>
      <w:r>
        <w:rPr>
          <w:color w:val="231F20"/>
          <w:spacing w:val="-23"/>
          <w:sz w:val="20"/>
        </w:rPr>
        <w:t> </w:t>
      </w:r>
      <w:r>
        <w:rPr>
          <w:color w:val="231F20"/>
          <w:sz w:val="20"/>
        </w:rPr>
        <w:t>comunidad</w:t>
      </w:r>
      <w:r>
        <w:rPr>
          <w:color w:val="231F20"/>
          <w:spacing w:val="-23"/>
          <w:sz w:val="20"/>
        </w:rPr>
        <w:t> </w:t>
      </w:r>
      <w:r>
        <w:rPr>
          <w:color w:val="231F20"/>
          <w:sz w:val="20"/>
        </w:rPr>
        <w:t>esos</w:t>
      </w:r>
      <w:r>
        <w:rPr>
          <w:color w:val="231F20"/>
          <w:spacing w:val="-23"/>
          <w:sz w:val="20"/>
        </w:rPr>
        <w:t> </w:t>
      </w:r>
      <w:r>
        <w:rPr>
          <w:color w:val="231F20"/>
          <w:sz w:val="20"/>
        </w:rPr>
        <w:t>medios</w:t>
      </w:r>
      <w:r>
        <w:rPr>
          <w:color w:val="231F20"/>
          <w:spacing w:val="-23"/>
          <w:sz w:val="20"/>
        </w:rPr>
        <w:t> </w:t>
      </w:r>
      <w:r>
        <w:rPr>
          <w:color w:val="231F20"/>
          <w:sz w:val="20"/>
        </w:rPr>
        <w:t>y </w:t>
      </w:r>
      <w:r>
        <w:rPr>
          <w:color w:val="231F20"/>
          <w:w w:val="95"/>
          <w:sz w:val="20"/>
        </w:rPr>
        <w:t>se</w:t>
      </w:r>
      <w:r>
        <w:rPr>
          <w:color w:val="231F20"/>
          <w:spacing w:val="-14"/>
          <w:w w:val="95"/>
          <w:sz w:val="20"/>
        </w:rPr>
        <w:t> </w:t>
      </w:r>
      <w:r>
        <w:rPr>
          <w:color w:val="231F20"/>
          <w:w w:val="95"/>
          <w:sz w:val="20"/>
        </w:rPr>
        <w:t>valieron</w:t>
      </w:r>
      <w:r>
        <w:rPr>
          <w:color w:val="231F20"/>
          <w:spacing w:val="-14"/>
          <w:w w:val="95"/>
          <w:sz w:val="20"/>
        </w:rPr>
        <w:t> </w:t>
      </w:r>
      <w:r>
        <w:rPr>
          <w:color w:val="231F20"/>
          <w:w w:val="95"/>
          <w:sz w:val="20"/>
        </w:rPr>
        <w:t>de</w:t>
      </w:r>
      <w:r>
        <w:rPr>
          <w:color w:val="231F20"/>
          <w:spacing w:val="-14"/>
          <w:w w:val="95"/>
          <w:sz w:val="20"/>
        </w:rPr>
        <w:t> </w:t>
      </w:r>
      <w:r>
        <w:rPr>
          <w:color w:val="231F20"/>
          <w:w w:val="95"/>
          <w:sz w:val="20"/>
        </w:rPr>
        <w:t>ellos</w:t>
      </w:r>
      <w:r>
        <w:rPr>
          <w:color w:val="231F20"/>
          <w:spacing w:val="-14"/>
          <w:w w:val="95"/>
          <w:sz w:val="20"/>
        </w:rPr>
        <w:t> </w:t>
      </w:r>
      <w:r>
        <w:rPr>
          <w:color w:val="231F20"/>
          <w:w w:val="95"/>
          <w:sz w:val="20"/>
        </w:rPr>
        <w:t>para</w:t>
      </w:r>
      <w:r>
        <w:rPr>
          <w:color w:val="231F20"/>
          <w:spacing w:val="-14"/>
          <w:w w:val="95"/>
          <w:sz w:val="20"/>
        </w:rPr>
        <w:t> </w:t>
      </w:r>
      <w:r>
        <w:rPr>
          <w:color w:val="231F20"/>
          <w:w w:val="95"/>
          <w:sz w:val="20"/>
        </w:rPr>
        <w:t>difundirlo.</w:t>
      </w:r>
      <w:r>
        <w:rPr>
          <w:color w:val="231F20"/>
          <w:spacing w:val="-14"/>
          <w:w w:val="95"/>
          <w:sz w:val="20"/>
        </w:rPr>
        <w:t> </w:t>
      </w:r>
      <w:r>
        <w:rPr>
          <w:color w:val="231F20"/>
          <w:w w:val="95"/>
          <w:sz w:val="20"/>
        </w:rPr>
        <w:t>Esta</w:t>
      </w:r>
      <w:r>
        <w:rPr>
          <w:color w:val="231F20"/>
          <w:spacing w:val="-14"/>
          <w:w w:val="95"/>
          <w:sz w:val="20"/>
        </w:rPr>
        <w:t> </w:t>
      </w:r>
      <w:r>
        <w:rPr>
          <w:color w:val="231F20"/>
          <w:w w:val="95"/>
          <w:sz w:val="20"/>
        </w:rPr>
        <w:t>generación</w:t>
      </w:r>
      <w:r>
        <w:rPr>
          <w:color w:val="231F20"/>
          <w:spacing w:val="-14"/>
          <w:w w:val="95"/>
          <w:sz w:val="20"/>
        </w:rPr>
        <w:t> </w:t>
      </w:r>
      <w:r>
        <w:rPr>
          <w:color w:val="231F20"/>
          <w:w w:val="95"/>
          <w:sz w:val="20"/>
        </w:rPr>
        <w:t>tiene</w:t>
      </w:r>
      <w:r>
        <w:rPr>
          <w:color w:val="231F20"/>
          <w:spacing w:val="-14"/>
          <w:w w:val="95"/>
          <w:sz w:val="20"/>
        </w:rPr>
        <w:t> </w:t>
      </w:r>
      <w:r>
        <w:rPr>
          <w:color w:val="231F20"/>
          <w:w w:val="95"/>
          <w:sz w:val="20"/>
        </w:rPr>
        <w:t>interés</w:t>
      </w:r>
      <w:r>
        <w:rPr>
          <w:color w:val="231F20"/>
          <w:spacing w:val="-14"/>
          <w:w w:val="95"/>
          <w:sz w:val="20"/>
        </w:rPr>
        <w:t> </w:t>
      </w:r>
      <w:r>
        <w:rPr>
          <w:color w:val="231F20"/>
          <w:w w:val="95"/>
          <w:sz w:val="20"/>
        </w:rPr>
        <w:t>en</w:t>
      </w:r>
      <w:r>
        <w:rPr>
          <w:color w:val="231F20"/>
          <w:spacing w:val="-14"/>
          <w:w w:val="95"/>
          <w:sz w:val="20"/>
        </w:rPr>
        <w:t> </w:t>
      </w:r>
      <w:r>
        <w:rPr>
          <w:color w:val="231F20"/>
          <w:w w:val="95"/>
          <w:sz w:val="20"/>
        </w:rPr>
        <w:t>conocer</w:t>
      </w:r>
      <w:r>
        <w:rPr>
          <w:color w:val="231F20"/>
          <w:spacing w:val="-14"/>
          <w:w w:val="95"/>
          <w:sz w:val="20"/>
        </w:rPr>
        <w:t> </w:t>
      </w:r>
      <w:r>
        <w:rPr>
          <w:color w:val="231F20"/>
          <w:w w:val="95"/>
          <w:sz w:val="20"/>
        </w:rPr>
        <w:t>lo que</w:t>
      </w:r>
      <w:r>
        <w:rPr>
          <w:color w:val="231F20"/>
          <w:spacing w:val="-12"/>
          <w:w w:val="95"/>
          <w:sz w:val="20"/>
        </w:rPr>
        <w:t> </w:t>
      </w:r>
      <w:r>
        <w:rPr>
          <w:color w:val="231F20"/>
          <w:w w:val="95"/>
          <w:sz w:val="20"/>
        </w:rPr>
        <w:t>es</w:t>
      </w:r>
      <w:r>
        <w:rPr>
          <w:color w:val="231F20"/>
          <w:spacing w:val="-12"/>
          <w:w w:val="95"/>
          <w:sz w:val="20"/>
        </w:rPr>
        <w:t> </w:t>
      </w:r>
      <w:r>
        <w:rPr>
          <w:color w:val="231F20"/>
          <w:w w:val="95"/>
          <w:sz w:val="20"/>
        </w:rPr>
        <w:t>una</w:t>
      </w:r>
      <w:r>
        <w:rPr>
          <w:color w:val="231F20"/>
          <w:spacing w:val="-12"/>
          <w:w w:val="95"/>
          <w:sz w:val="20"/>
        </w:rPr>
        <w:t> </w:t>
      </w:r>
      <w:r>
        <w:rPr>
          <w:color w:val="231F20"/>
          <w:w w:val="95"/>
          <w:sz w:val="20"/>
        </w:rPr>
        <w:t>computadora</w:t>
      </w:r>
      <w:r>
        <w:rPr>
          <w:color w:val="231F20"/>
          <w:spacing w:val="-12"/>
          <w:w w:val="95"/>
          <w:sz w:val="20"/>
        </w:rPr>
        <w:t> </w:t>
      </w:r>
      <w:r>
        <w:rPr>
          <w:color w:val="231F20"/>
          <w:w w:val="95"/>
          <w:sz w:val="20"/>
        </w:rPr>
        <w:t>o</w:t>
      </w:r>
      <w:r>
        <w:rPr>
          <w:color w:val="231F20"/>
          <w:spacing w:val="-12"/>
          <w:w w:val="95"/>
          <w:sz w:val="20"/>
        </w:rPr>
        <w:t> </w:t>
      </w:r>
      <w:r>
        <w:rPr>
          <w:color w:val="231F20"/>
          <w:w w:val="95"/>
          <w:sz w:val="20"/>
        </w:rPr>
        <w:t>la</w:t>
      </w:r>
      <w:r>
        <w:rPr>
          <w:color w:val="231F20"/>
          <w:spacing w:val="-12"/>
          <w:w w:val="95"/>
          <w:sz w:val="20"/>
        </w:rPr>
        <w:t> </w:t>
      </w:r>
      <w:r>
        <w:rPr>
          <w:color w:val="231F20"/>
          <w:w w:val="95"/>
          <w:sz w:val="20"/>
        </w:rPr>
        <w:t>Internet,</w:t>
      </w:r>
      <w:r>
        <w:rPr>
          <w:color w:val="231F20"/>
          <w:spacing w:val="-12"/>
          <w:w w:val="95"/>
          <w:sz w:val="20"/>
        </w:rPr>
        <w:t> </w:t>
      </w:r>
      <w:r>
        <w:rPr>
          <w:color w:val="231F20"/>
          <w:w w:val="95"/>
          <w:sz w:val="20"/>
        </w:rPr>
        <w:t>son</w:t>
      </w:r>
      <w:r>
        <w:rPr>
          <w:color w:val="231F20"/>
          <w:spacing w:val="-12"/>
          <w:w w:val="95"/>
          <w:sz w:val="20"/>
        </w:rPr>
        <w:t> </w:t>
      </w:r>
      <w:r>
        <w:rPr>
          <w:color w:val="231F20"/>
          <w:w w:val="95"/>
          <w:sz w:val="20"/>
        </w:rPr>
        <w:t>más</w:t>
      </w:r>
      <w:r>
        <w:rPr>
          <w:color w:val="231F20"/>
          <w:spacing w:val="-12"/>
          <w:w w:val="95"/>
          <w:sz w:val="20"/>
        </w:rPr>
        <w:t> </w:t>
      </w:r>
      <w:r>
        <w:rPr>
          <w:color w:val="231F20"/>
          <w:w w:val="95"/>
          <w:sz w:val="20"/>
        </w:rPr>
        <w:t>consumidores</w:t>
      </w:r>
      <w:r>
        <w:rPr>
          <w:color w:val="231F20"/>
          <w:spacing w:val="-12"/>
          <w:w w:val="95"/>
          <w:sz w:val="20"/>
        </w:rPr>
        <w:t> </w:t>
      </w:r>
      <w:r>
        <w:rPr>
          <w:color w:val="231F20"/>
          <w:w w:val="95"/>
          <w:sz w:val="20"/>
        </w:rPr>
        <w:t>de</w:t>
      </w:r>
      <w:r>
        <w:rPr>
          <w:color w:val="231F20"/>
          <w:spacing w:val="-12"/>
          <w:w w:val="95"/>
          <w:sz w:val="20"/>
        </w:rPr>
        <w:t> </w:t>
      </w:r>
      <w:r>
        <w:rPr>
          <w:color w:val="231F20"/>
          <w:w w:val="95"/>
          <w:sz w:val="20"/>
        </w:rPr>
        <w:t>programación televisiva</w:t>
      </w:r>
      <w:r>
        <w:rPr>
          <w:color w:val="231F20"/>
          <w:spacing w:val="-19"/>
          <w:w w:val="95"/>
          <w:sz w:val="20"/>
        </w:rPr>
        <w:t> </w:t>
      </w:r>
      <w:r>
        <w:rPr>
          <w:color w:val="231F20"/>
          <w:w w:val="95"/>
          <w:sz w:val="20"/>
        </w:rPr>
        <w:t>y</w:t>
      </w:r>
      <w:r>
        <w:rPr>
          <w:color w:val="231F20"/>
          <w:spacing w:val="-19"/>
          <w:w w:val="95"/>
          <w:sz w:val="20"/>
        </w:rPr>
        <w:t> </w:t>
      </w:r>
      <w:r>
        <w:rPr>
          <w:color w:val="231F20"/>
          <w:w w:val="95"/>
          <w:sz w:val="20"/>
        </w:rPr>
        <w:t>radiofónica</w:t>
      </w:r>
      <w:r>
        <w:rPr>
          <w:color w:val="231F20"/>
          <w:spacing w:val="-19"/>
          <w:w w:val="95"/>
          <w:sz w:val="20"/>
        </w:rPr>
        <w:t> </w:t>
      </w:r>
      <w:r>
        <w:rPr>
          <w:color w:val="231F20"/>
          <w:w w:val="95"/>
          <w:sz w:val="20"/>
        </w:rPr>
        <w:t>que</w:t>
      </w:r>
      <w:r>
        <w:rPr>
          <w:color w:val="231F20"/>
          <w:spacing w:val="-19"/>
          <w:w w:val="95"/>
          <w:sz w:val="20"/>
        </w:rPr>
        <w:t> </w:t>
      </w:r>
      <w:r>
        <w:rPr>
          <w:color w:val="231F20"/>
          <w:w w:val="95"/>
          <w:sz w:val="20"/>
        </w:rPr>
        <w:t>de</w:t>
      </w:r>
      <w:r>
        <w:rPr>
          <w:color w:val="231F20"/>
          <w:spacing w:val="-19"/>
          <w:w w:val="95"/>
          <w:sz w:val="20"/>
        </w:rPr>
        <w:t> </w:t>
      </w:r>
      <w:r>
        <w:rPr>
          <w:color w:val="231F20"/>
          <w:w w:val="95"/>
          <w:sz w:val="20"/>
        </w:rPr>
        <w:t>páginas</w:t>
      </w:r>
      <w:r>
        <w:rPr>
          <w:color w:val="231F20"/>
          <w:spacing w:val="-19"/>
          <w:w w:val="95"/>
          <w:sz w:val="20"/>
        </w:rPr>
        <w:t> </w:t>
      </w:r>
      <w:r>
        <w:rPr>
          <w:i/>
          <w:color w:val="231F20"/>
          <w:w w:val="95"/>
          <w:sz w:val="20"/>
        </w:rPr>
        <w:t>web</w:t>
      </w:r>
      <w:r>
        <w:rPr>
          <w:i/>
          <w:color w:val="231F20"/>
          <w:spacing w:val="-18"/>
          <w:w w:val="95"/>
          <w:sz w:val="20"/>
        </w:rPr>
        <w:t> </w:t>
      </w:r>
      <w:r>
        <w:rPr>
          <w:color w:val="231F20"/>
          <w:w w:val="95"/>
          <w:sz w:val="20"/>
        </w:rPr>
        <w:t>u</w:t>
      </w:r>
      <w:r>
        <w:rPr>
          <w:color w:val="231F20"/>
          <w:spacing w:val="-19"/>
          <w:w w:val="95"/>
          <w:sz w:val="20"/>
        </w:rPr>
        <w:t> </w:t>
      </w:r>
      <w:r>
        <w:rPr>
          <w:color w:val="231F20"/>
          <w:w w:val="95"/>
          <w:sz w:val="20"/>
        </w:rPr>
        <w:t>otras</w:t>
      </w:r>
      <w:r>
        <w:rPr>
          <w:color w:val="231F20"/>
          <w:spacing w:val="-19"/>
          <w:w w:val="95"/>
          <w:sz w:val="20"/>
        </w:rPr>
        <w:t> </w:t>
      </w:r>
      <w:r>
        <w:rPr>
          <w:color w:val="231F20"/>
          <w:w w:val="95"/>
          <w:sz w:val="20"/>
        </w:rPr>
        <w:t>tecnologías,</w:t>
      </w:r>
      <w:r>
        <w:rPr>
          <w:color w:val="231F20"/>
          <w:spacing w:val="-18"/>
          <w:w w:val="95"/>
          <w:sz w:val="20"/>
        </w:rPr>
        <w:t> </w:t>
      </w:r>
      <w:r>
        <w:rPr>
          <w:color w:val="231F20"/>
          <w:w w:val="95"/>
          <w:sz w:val="20"/>
        </w:rPr>
        <w:t>lo</w:t>
      </w:r>
      <w:r>
        <w:rPr>
          <w:color w:val="231F20"/>
          <w:spacing w:val="-19"/>
          <w:w w:val="95"/>
          <w:sz w:val="20"/>
        </w:rPr>
        <w:t> </w:t>
      </w:r>
      <w:r>
        <w:rPr>
          <w:color w:val="231F20"/>
          <w:w w:val="95"/>
          <w:sz w:val="20"/>
        </w:rPr>
        <w:t>que</w:t>
      </w:r>
      <w:r>
        <w:rPr>
          <w:color w:val="231F20"/>
          <w:spacing w:val="-19"/>
          <w:w w:val="95"/>
          <w:sz w:val="20"/>
        </w:rPr>
        <w:t> </w:t>
      </w:r>
      <w:r>
        <w:rPr>
          <w:color w:val="231F20"/>
          <w:w w:val="95"/>
          <w:sz w:val="20"/>
        </w:rPr>
        <w:t>no</w:t>
      </w:r>
      <w:r>
        <w:rPr>
          <w:color w:val="231F20"/>
          <w:spacing w:val="-19"/>
          <w:w w:val="95"/>
          <w:sz w:val="20"/>
        </w:rPr>
        <w:t> </w:t>
      </w:r>
      <w:r>
        <w:rPr>
          <w:color w:val="231F20"/>
          <w:w w:val="95"/>
          <w:sz w:val="20"/>
        </w:rPr>
        <w:t>signi- fica</w:t>
      </w:r>
      <w:r>
        <w:rPr>
          <w:color w:val="231F20"/>
          <w:spacing w:val="-10"/>
          <w:w w:val="95"/>
          <w:sz w:val="20"/>
        </w:rPr>
        <w:t> </w:t>
      </w:r>
      <w:r>
        <w:rPr>
          <w:color w:val="231F20"/>
          <w:w w:val="95"/>
          <w:sz w:val="20"/>
        </w:rPr>
        <w:t>que</w:t>
      </w:r>
      <w:r>
        <w:rPr>
          <w:color w:val="231F20"/>
          <w:spacing w:val="-10"/>
          <w:w w:val="95"/>
          <w:sz w:val="20"/>
        </w:rPr>
        <w:t> </w:t>
      </w:r>
      <w:r>
        <w:rPr>
          <w:color w:val="231F20"/>
          <w:w w:val="95"/>
          <w:sz w:val="20"/>
        </w:rPr>
        <w:t>desconozcan</w:t>
      </w:r>
      <w:r>
        <w:rPr>
          <w:color w:val="231F20"/>
          <w:spacing w:val="-10"/>
          <w:w w:val="95"/>
          <w:sz w:val="20"/>
        </w:rPr>
        <w:t> </w:t>
      </w:r>
      <w:r>
        <w:rPr>
          <w:color w:val="231F20"/>
          <w:w w:val="95"/>
          <w:sz w:val="20"/>
        </w:rPr>
        <w:t>completamente</w:t>
      </w:r>
      <w:r>
        <w:rPr>
          <w:color w:val="231F20"/>
          <w:spacing w:val="-10"/>
          <w:w w:val="95"/>
          <w:sz w:val="20"/>
        </w:rPr>
        <w:t> </w:t>
      </w:r>
      <w:r>
        <w:rPr>
          <w:color w:val="231F20"/>
          <w:w w:val="95"/>
          <w:sz w:val="20"/>
        </w:rPr>
        <w:t>su</w:t>
      </w:r>
      <w:r>
        <w:rPr>
          <w:color w:val="231F20"/>
          <w:spacing w:val="-10"/>
          <w:w w:val="95"/>
          <w:sz w:val="20"/>
        </w:rPr>
        <w:t> </w:t>
      </w:r>
      <w:r>
        <w:rPr>
          <w:color w:val="231F20"/>
          <w:w w:val="95"/>
          <w:sz w:val="20"/>
        </w:rPr>
        <w:t>existencia.</w:t>
      </w:r>
      <w:r>
        <w:rPr>
          <w:color w:val="231F20"/>
          <w:spacing w:val="-10"/>
          <w:w w:val="95"/>
          <w:sz w:val="20"/>
        </w:rPr>
        <w:t> </w:t>
      </w:r>
      <w:r>
        <w:rPr>
          <w:color w:val="231F20"/>
          <w:w w:val="95"/>
          <w:sz w:val="20"/>
        </w:rPr>
        <w:t>En</w:t>
      </w:r>
      <w:r>
        <w:rPr>
          <w:color w:val="231F20"/>
          <w:spacing w:val="-10"/>
          <w:w w:val="95"/>
          <w:sz w:val="20"/>
        </w:rPr>
        <w:t> </w:t>
      </w:r>
      <w:r>
        <w:rPr>
          <w:color w:val="231F20"/>
          <w:w w:val="95"/>
          <w:sz w:val="20"/>
        </w:rPr>
        <w:t>todo</w:t>
      </w:r>
      <w:r>
        <w:rPr>
          <w:color w:val="231F20"/>
          <w:spacing w:val="-10"/>
          <w:w w:val="95"/>
          <w:sz w:val="20"/>
        </w:rPr>
        <w:t> </w:t>
      </w:r>
      <w:r>
        <w:rPr>
          <w:color w:val="231F20"/>
          <w:w w:val="95"/>
          <w:sz w:val="20"/>
        </w:rPr>
        <w:t>caso</w:t>
      </w:r>
      <w:r>
        <w:rPr>
          <w:color w:val="231F20"/>
          <w:spacing w:val="-10"/>
          <w:w w:val="95"/>
          <w:sz w:val="20"/>
        </w:rPr>
        <w:t> </w:t>
      </w:r>
      <w:r>
        <w:rPr>
          <w:color w:val="231F20"/>
          <w:w w:val="95"/>
          <w:sz w:val="20"/>
        </w:rPr>
        <w:t>su</w:t>
      </w:r>
      <w:r>
        <w:rPr>
          <w:color w:val="231F20"/>
          <w:spacing w:val="-10"/>
          <w:w w:val="95"/>
          <w:sz w:val="20"/>
        </w:rPr>
        <w:t> </w:t>
      </w:r>
      <w:r>
        <w:rPr>
          <w:color w:val="231F20"/>
          <w:w w:val="95"/>
          <w:sz w:val="20"/>
        </w:rPr>
        <w:t>funciona- miento,</w:t>
      </w:r>
      <w:r>
        <w:rPr>
          <w:color w:val="231F20"/>
          <w:spacing w:val="-20"/>
          <w:w w:val="95"/>
          <w:sz w:val="20"/>
        </w:rPr>
        <w:t> </w:t>
      </w:r>
      <w:r>
        <w:rPr>
          <w:color w:val="231F20"/>
          <w:w w:val="95"/>
          <w:sz w:val="20"/>
        </w:rPr>
        <w:t>igual</w:t>
      </w:r>
      <w:r>
        <w:rPr>
          <w:color w:val="231F20"/>
          <w:spacing w:val="-20"/>
          <w:w w:val="95"/>
          <w:sz w:val="20"/>
        </w:rPr>
        <w:t> </w:t>
      </w:r>
      <w:r>
        <w:rPr>
          <w:color w:val="231F20"/>
          <w:w w:val="95"/>
          <w:sz w:val="20"/>
        </w:rPr>
        <w:t>que</w:t>
      </w:r>
      <w:r>
        <w:rPr>
          <w:color w:val="231F20"/>
          <w:spacing w:val="-20"/>
          <w:w w:val="95"/>
          <w:sz w:val="20"/>
        </w:rPr>
        <w:t> </w:t>
      </w:r>
      <w:r>
        <w:rPr>
          <w:color w:val="231F20"/>
          <w:w w:val="95"/>
          <w:sz w:val="20"/>
        </w:rPr>
        <w:t>la</w:t>
      </w:r>
      <w:r>
        <w:rPr>
          <w:color w:val="231F20"/>
          <w:spacing w:val="-20"/>
          <w:w w:val="95"/>
          <w:sz w:val="20"/>
        </w:rPr>
        <w:t> </w:t>
      </w:r>
      <w:r>
        <w:rPr>
          <w:color w:val="231F20"/>
          <w:w w:val="95"/>
          <w:sz w:val="20"/>
        </w:rPr>
        <w:t>generación</w:t>
      </w:r>
      <w:r>
        <w:rPr>
          <w:color w:val="231F20"/>
          <w:spacing w:val="-20"/>
          <w:w w:val="95"/>
          <w:sz w:val="20"/>
        </w:rPr>
        <w:t> </w:t>
      </w:r>
      <w:r>
        <w:rPr>
          <w:color w:val="231F20"/>
          <w:w w:val="95"/>
          <w:sz w:val="20"/>
        </w:rPr>
        <w:t>anterior,</w:t>
      </w:r>
      <w:r>
        <w:rPr>
          <w:color w:val="231F20"/>
          <w:spacing w:val="-20"/>
          <w:w w:val="95"/>
          <w:sz w:val="20"/>
        </w:rPr>
        <w:t> </w:t>
      </w:r>
      <w:r>
        <w:rPr>
          <w:color w:val="231F20"/>
          <w:w w:val="95"/>
          <w:sz w:val="20"/>
        </w:rPr>
        <w:t>es</w:t>
      </w:r>
      <w:r>
        <w:rPr>
          <w:color w:val="231F20"/>
          <w:spacing w:val="-20"/>
          <w:w w:val="95"/>
          <w:sz w:val="20"/>
        </w:rPr>
        <w:t> </w:t>
      </w:r>
      <w:r>
        <w:rPr>
          <w:color w:val="231F20"/>
          <w:w w:val="95"/>
          <w:sz w:val="20"/>
        </w:rPr>
        <w:t>a</w:t>
      </w:r>
      <w:r>
        <w:rPr>
          <w:color w:val="231F20"/>
          <w:spacing w:val="-20"/>
          <w:w w:val="95"/>
          <w:sz w:val="20"/>
        </w:rPr>
        <w:t> </w:t>
      </w:r>
      <w:r>
        <w:rPr>
          <w:color w:val="231F20"/>
          <w:w w:val="95"/>
          <w:sz w:val="20"/>
        </w:rPr>
        <w:t>través</w:t>
      </w:r>
      <w:r>
        <w:rPr>
          <w:color w:val="231F20"/>
          <w:spacing w:val="-20"/>
          <w:w w:val="95"/>
          <w:sz w:val="20"/>
        </w:rPr>
        <w:t> </w:t>
      </w:r>
      <w:r>
        <w:rPr>
          <w:color w:val="231F20"/>
          <w:w w:val="95"/>
          <w:sz w:val="20"/>
        </w:rPr>
        <w:t>de</w:t>
      </w:r>
      <w:r>
        <w:rPr>
          <w:color w:val="231F20"/>
          <w:spacing w:val="-20"/>
          <w:w w:val="95"/>
          <w:sz w:val="20"/>
        </w:rPr>
        <w:t> </w:t>
      </w:r>
      <w:r>
        <w:rPr>
          <w:color w:val="231F20"/>
          <w:w w:val="95"/>
          <w:sz w:val="20"/>
        </w:rPr>
        <w:t>sus</w:t>
      </w:r>
      <w:r>
        <w:rPr>
          <w:color w:val="231F20"/>
          <w:spacing w:val="-20"/>
          <w:w w:val="95"/>
          <w:sz w:val="20"/>
        </w:rPr>
        <w:t> </w:t>
      </w:r>
      <w:r>
        <w:rPr>
          <w:color w:val="231F20"/>
          <w:w w:val="95"/>
          <w:sz w:val="20"/>
        </w:rPr>
        <w:t>hijos</w:t>
      </w:r>
      <w:r>
        <w:rPr>
          <w:color w:val="231F20"/>
          <w:spacing w:val="-20"/>
          <w:w w:val="95"/>
          <w:sz w:val="20"/>
        </w:rPr>
        <w:t> </w:t>
      </w:r>
      <w:r>
        <w:rPr>
          <w:color w:val="231F20"/>
          <w:w w:val="95"/>
          <w:sz w:val="20"/>
        </w:rPr>
        <w:t>de</w:t>
      </w:r>
      <w:r>
        <w:rPr>
          <w:color w:val="231F20"/>
          <w:spacing w:val="-20"/>
          <w:w w:val="95"/>
          <w:sz w:val="20"/>
        </w:rPr>
        <w:t> </w:t>
      </w:r>
      <w:r>
        <w:rPr>
          <w:color w:val="231F20"/>
          <w:w w:val="95"/>
          <w:sz w:val="20"/>
        </w:rPr>
        <w:t>donde</w:t>
      </w:r>
      <w:r>
        <w:rPr>
          <w:color w:val="231F20"/>
          <w:spacing w:val="-20"/>
          <w:w w:val="95"/>
          <w:sz w:val="20"/>
        </w:rPr>
        <w:t> </w:t>
      </w:r>
      <w:r>
        <w:rPr>
          <w:color w:val="231F20"/>
          <w:w w:val="95"/>
          <w:sz w:val="20"/>
        </w:rPr>
        <w:t>tienen referencia.</w:t>
      </w:r>
      <w:r>
        <w:rPr>
          <w:color w:val="231F20"/>
          <w:spacing w:val="-12"/>
          <w:w w:val="95"/>
          <w:sz w:val="20"/>
        </w:rPr>
        <w:t> </w:t>
      </w:r>
      <w:r>
        <w:rPr>
          <w:color w:val="231F20"/>
          <w:w w:val="95"/>
          <w:sz w:val="20"/>
        </w:rPr>
        <w:t>Seguramente,</w:t>
      </w:r>
      <w:r>
        <w:rPr>
          <w:color w:val="231F20"/>
          <w:spacing w:val="-12"/>
          <w:w w:val="95"/>
          <w:sz w:val="20"/>
        </w:rPr>
        <w:t> </w:t>
      </w:r>
      <w:r>
        <w:rPr>
          <w:color w:val="231F20"/>
          <w:w w:val="95"/>
          <w:sz w:val="20"/>
        </w:rPr>
        <w:t>conforme</w:t>
      </w:r>
      <w:r>
        <w:rPr>
          <w:color w:val="231F20"/>
          <w:spacing w:val="-12"/>
          <w:w w:val="95"/>
          <w:sz w:val="20"/>
        </w:rPr>
        <w:t> </w:t>
      </w:r>
      <w:r>
        <w:rPr>
          <w:color w:val="231F20"/>
          <w:w w:val="95"/>
          <w:sz w:val="20"/>
        </w:rPr>
        <w:t>el</w:t>
      </w:r>
      <w:r>
        <w:rPr>
          <w:color w:val="231F20"/>
          <w:spacing w:val="-12"/>
          <w:w w:val="95"/>
          <w:sz w:val="20"/>
        </w:rPr>
        <w:t> </w:t>
      </w:r>
      <w:r>
        <w:rPr>
          <w:color w:val="231F20"/>
          <w:w w:val="95"/>
          <w:sz w:val="20"/>
        </w:rPr>
        <w:t>mercado</w:t>
      </w:r>
      <w:r>
        <w:rPr>
          <w:color w:val="231F20"/>
          <w:spacing w:val="-12"/>
          <w:w w:val="95"/>
          <w:sz w:val="20"/>
        </w:rPr>
        <w:t> </w:t>
      </w:r>
      <w:r>
        <w:rPr>
          <w:color w:val="231F20"/>
          <w:w w:val="95"/>
          <w:sz w:val="20"/>
        </w:rPr>
        <w:t>de</w:t>
      </w:r>
      <w:r>
        <w:rPr>
          <w:color w:val="231F20"/>
          <w:spacing w:val="-12"/>
          <w:w w:val="95"/>
          <w:sz w:val="20"/>
        </w:rPr>
        <w:t> </w:t>
      </w:r>
      <w:r>
        <w:rPr>
          <w:color w:val="231F20"/>
          <w:w w:val="95"/>
          <w:sz w:val="20"/>
        </w:rPr>
        <w:t>la</w:t>
      </w:r>
      <w:r>
        <w:rPr>
          <w:color w:val="231F20"/>
          <w:spacing w:val="-12"/>
          <w:w w:val="95"/>
          <w:sz w:val="20"/>
        </w:rPr>
        <w:t> </w:t>
      </w:r>
      <w:r>
        <w:rPr>
          <w:color w:val="231F20"/>
          <w:w w:val="95"/>
          <w:sz w:val="20"/>
        </w:rPr>
        <w:t>televisión</w:t>
      </w:r>
      <w:r>
        <w:rPr>
          <w:color w:val="231F20"/>
          <w:spacing w:val="-12"/>
          <w:w w:val="95"/>
          <w:sz w:val="20"/>
        </w:rPr>
        <w:t> </w:t>
      </w:r>
      <w:r>
        <w:rPr>
          <w:color w:val="231F20"/>
          <w:w w:val="95"/>
          <w:sz w:val="20"/>
        </w:rPr>
        <w:t>de</w:t>
      </w:r>
      <w:r>
        <w:rPr>
          <w:color w:val="231F20"/>
          <w:spacing w:val="-12"/>
          <w:w w:val="95"/>
          <w:sz w:val="20"/>
        </w:rPr>
        <w:t> </w:t>
      </w:r>
      <w:r>
        <w:rPr>
          <w:color w:val="231F20"/>
          <w:w w:val="95"/>
          <w:sz w:val="20"/>
        </w:rPr>
        <w:t>paga</w:t>
      </w:r>
      <w:r>
        <w:rPr>
          <w:color w:val="231F20"/>
          <w:spacing w:val="-12"/>
          <w:w w:val="95"/>
          <w:sz w:val="20"/>
        </w:rPr>
        <w:t> </w:t>
      </w:r>
      <w:r>
        <w:rPr>
          <w:color w:val="231F20"/>
          <w:w w:val="95"/>
          <w:sz w:val="20"/>
        </w:rPr>
        <w:t>y</w:t>
      </w:r>
      <w:r>
        <w:rPr>
          <w:color w:val="231F20"/>
          <w:spacing w:val="-12"/>
          <w:w w:val="95"/>
          <w:sz w:val="20"/>
        </w:rPr>
        <w:t> </w:t>
      </w:r>
      <w:r>
        <w:rPr>
          <w:color w:val="231F20"/>
          <w:w w:val="95"/>
          <w:sz w:val="20"/>
        </w:rPr>
        <w:t>otros </w:t>
      </w:r>
      <w:r>
        <w:rPr>
          <w:color w:val="231F20"/>
          <w:sz w:val="20"/>
        </w:rPr>
        <w:t>servicios</w:t>
      </w:r>
      <w:r>
        <w:rPr>
          <w:color w:val="231F20"/>
          <w:spacing w:val="-29"/>
          <w:sz w:val="20"/>
        </w:rPr>
        <w:t> </w:t>
      </w:r>
      <w:r>
        <w:rPr>
          <w:color w:val="231F20"/>
          <w:sz w:val="20"/>
        </w:rPr>
        <w:t>de</w:t>
      </w:r>
      <w:r>
        <w:rPr>
          <w:color w:val="231F20"/>
          <w:spacing w:val="-29"/>
          <w:sz w:val="20"/>
        </w:rPr>
        <w:t> </w:t>
      </w:r>
      <w:r>
        <w:rPr>
          <w:color w:val="231F20"/>
          <w:sz w:val="20"/>
        </w:rPr>
        <w:t>comunicación</w:t>
      </w:r>
      <w:r>
        <w:rPr>
          <w:color w:val="231F20"/>
          <w:spacing w:val="-29"/>
          <w:sz w:val="20"/>
        </w:rPr>
        <w:t> </w:t>
      </w:r>
      <w:r>
        <w:rPr>
          <w:color w:val="231F20"/>
          <w:sz w:val="20"/>
        </w:rPr>
        <w:t>y</w:t>
      </w:r>
      <w:r>
        <w:rPr>
          <w:color w:val="231F20"/>
          <w:spacing w:val="-29"/>
          <w:sz w:val="20"/>
        </w:rPr>
        <w:t> </w:t>
      </w:r>
      <w:r>
        <w:rPr>
          <w:color w:val="231F20"/>
          <w:sz w:val="20"/>
        </w:rPr>
        <w:t>tecnología</w:t>
      </w:r>
      <w:r>
        <w:rPr>
          <w:color w:val="231F20"/>
          <w:spacing w:val="-29"/>
          <w:sz w:val="20"/>
        </w:rPr>
        <w:t> </w:t>
      </w:r>
      <w:r>
        <w:rPr>
          <w:color w:val="231F20"/>
          <w:sz w:val="20"/>
        </w:rPr>
        <w:t>avancen,</w:t>
      </w:r>
      <w:r>
        <w:rPr>
          <w:color w:val="231F20"/>
          <w:spacing w:val="-29"/>
          <w:sz w:val="20"/>
        </w:rPr>
        <w:t> </w:t>
      </w:r>
      <w:r>
        <w:rPr>
          <w:color w:val="231F20"/>
          <w:sz w:val="20"/>
        </w:rPr>
        <w:t>cambiará</w:t>
      </w:r>
      <w:r>
        <w:rPr>
          <w:color w:val="231F20"/>
          <w:spacing w:val="-29"/>
          <w:sz w:val="20"/>
        </w:rPr>
        <w:t> </w:t>
      </w:r>
      <w:r>
        <w:rPr>
          <w:color w:val="231F20"/>
          <w:sz w:val="20"/>
        </w:rPr>
        <w:t>su</w:t>
      </w:r>
      <w:r>
        <w:rPr>
          <w:color w:val="231F20"/>
          <w:spacing w:val="-29"/>
          <w:sz w:val="20"/>
        </w:rPr>
        <w:t> </w:t>
      </w:r>
      <w:r>
        <w:rPr>
          <w:color w:val="231F20"/>
          <w:sz w:val="20"/>
        </w:rPr>
        <w:t>consumo</w:t>
      </w:r>
      <w:r>
        <w:rPr>
          <w:color w:val="231F20"/>
          <w:spacing w:val="-29"/>
          <w:sz w:val="20"/>
        </w:rPr>
        <w:t> </w:t>
      </w:r>
      <w:r>
        <w:rPr>
          <w:color w:val="231F20"/>
          <w:spacing w:val="-7"/>
          <w:sz w:val="20"/>
        </w:rPr>
        <w:t>y,</w:t>
      </w:r>
      <w:r>
        <w:rPr>
          <w:color w:val="231F20"/>
          <w:spacing w:val="-29"/>
          <w:sz w:val="20"/>
        </w:rPr>
        <w:t> </w:t>
      </w:r>
      <w:r>
        <w:rPr>
          <w:color w:val="231F20"/>
          <w:sz w:val="20"/>
        </w:rPr>
        <w:t>tal </w:t>
      </w:r>
      <w:r>
        <w:rPr>
          <w:color w:val="231F20"/>
          <w:w w:val="95"/>
          <w:sz w:val="20"/>
        </w:rPr>
        <w:t>vez,</w:t>
      </w:r>
      <w:r>
        <w:rPr>
          <w:color w:val="231F20"/>
          <w:spacing w:val="-19"/>
          <w:w w:val="95"/>
          <w:sz w:val="20"/>
        </w:rPr>
        <w:t> </w:t>
      </w:r>
      <w:r>
        <w:rPr>
          <w:color w:val="231F20"/>
          <w:w w:val="95"/>
          <w:sz w:val="20"/>
        </w:rPr>
        <w:t>se</w:t>
      </w:r>
      <w:r>
        <w:rPr>
          <w:color w:val="231F20"/>
          <w:spacing w:val="-19"/>
          <w:w w:val="95"/>
          <w:sz w:val="20"/>
        </w:rPr>
        <w:t> </w:t>
      </w:r>
      <w:r>
        <w:rPr>
          <w:color w:val="231F20"/>
          <w:w w:val="95"/>
          <w:sz w:val="20"/>
        </w:rPr>
        <w:t>amplíen</w:t>
      </w:r>
      <w:r>
        <w:rPr>
          <w:color w:val="231F20"/>
          <w:spacing w:val="-19"/>
          <w:w w:val="95"/>
          <w:sz w:val="20"/>
        </w:rPr>
        <w:t> </w:t>
      </w:r>
      <w:r>
        <w:rPr>
          <w:color w:val="231F20"/>
          <w:w w:val="95"/>
          <w:sz w:val="20"/>
        </w:rPr>
        <w:t>sus</w:t>
      </w:r>
      <w:r>
        <w:rPr>
          <w:color w:val="231F20"/>
          <w:spacing w:val="-19"/>
          <w:w w:val="95"/>
          <w:sz w:val="20"/>
        </w:rPr>
        <w:t> </w:t>
      </w:r>
      <w:r>
        <w:rPr>
          <w:color w:val="231F20"/>
          <w:w w:val="95"/>
          <w:sz w:val="20"/>
        </w:rPr>
        <w:t>preferencias</w:t>
      </w:r>
      <w:r>
        <w:rPr>
          <w:color w:val="231F20"/>
          <w:spacing w:val="-19"/>
          <w:w w:val="95"/>
          <w:sz w:val="20"/>
        </w:rPr>
        <w:t> </w:t>
      </w:r>
      <w:r>
        <w:rPr>
          <w:color w:val="231F20"/>
          <w:w w:val="95"/>
          <w:sz w:val="20"/>
        </w:rPr>
        <w:t>de</w:t>
      </w:r>
      <w:r>
        <w:rPr>
          <w:color w:val="231F20"/>
          <w:spacing w:val="-19"/>
          <w:w w:val="95"/>
          <w:sz w:val="20"/>
        </w:rPr>
        <w:t> </w:t>
      </w:r>
      <w:r>
        <w:rPr>
          <w:color w:val="231F20"/>
          <w:w w:val="95"/>
          <w:sz w:val="20"/>
        </w:rPr>
        <w:t>programación.</w:t>
      </w:r>
      <w:r>
        <w:rPr>
          <w:color w:val="231F20"/>
          <w:spacing w:val="-19"/>
          <w:w w:val="95"/>
          <w:sz w:val="20"/>
        </w:rPr>
        <w:t> </w:t>
      </w:r>
      <w:r>
        <w:rPr>
          <w:color w:val="231F20"/>
          <w:w w:val="95"/>
          <w:sz w:val="20"/>
        </w:rPr>
        <w:t>Sería</w:t>
      </w:r>
      <w:r>
        <w:rPr>
          <w:color w:val="231F20"/>
          <w:spacing w:val="-19"/>
          <w:w w:val="95"/>
          <w:sz w:val="20"/>
        </w:rPr>
        <w:t> </w:t>
      </w:r>
      <w:r>
        <w:rPr>
          <w:color w:val="231F20"/>
          <w:w w:val="95"/>
          <w:sz w:val="20"/>
        </w:rPr>
        <w:t>interesante</w:t>
      </w:r>
      <w:r>
        <w:rPr>
          <w:color w:val="231F20"/>
          <w:spacing w:val="-19"/>
          <w:w w:val="95"/>
          <w:sz w:val="20"/>
        </w:rPr>
        <w:t> </w:t>
      </w:r>
      <w:r>
        <w:rPr>
          <w:color w:val="231F20"/>
          <w:w w:val="95"/>
          <w:sz w:val="20"/>
        </w:rPr>
        <w:t>registrarlo. Según</w:t>
      </w:r>
      <w:r>
        <w:rPr>
          <w:color w:val="231F20"/>
          <w:spacing w:val="-13"/>
          <w:w w:val="95"/>
          <w:sz w:val="20"/>
        </w:rPr>
        <w:t> </w:t>
      </w:r>
      <w:r>
        <w:rPr>
          <w:color w:val="231F20"/>
          <w:w w:val="95"/>
          <w:sz w:val="20"/>
        </w:rPr>
        <w:t>los</w:t>
      </w:r>
      <w:r>
        <w:rPr>
          <w:color w:val="231F20"/>
          <w:spacing w:val="-13"/>
          <w:w w:val="95"/>
          <w:sz w:val="20"/>
        </w:rPr>
        <w:t> </w:t>
      </w:r>
      <w:r>
        <w:rPr>
          <w:color w:val="231F20"/>
          <w:w w:val="95"/>
          <w:sz w:val="20"/>
        </w:rPr>
        <w:t>datos</w:t>
      </w:r>
      <w:r>
        <w:rPr>
          <w:color w:val="231F20"/>
          <w:spacing w:val="-13"/>
          <w:w w:val="95"/>
          <w:sz w:val="20"/>
        </w:rPr>
        <w:t> </w:t>
      </w:r>
      <w:r>
        <w:rPr>
          <w:color w:val="231F20"/>
          <w:w w:val="95"/>
          <w:sz w:val="20"/>
        </w:rPr>
        <w:t>del</w:t>
      </w:r>
      <w:r>
        <w:rPr>
          <w:color w:val="231F20"/>
          <w:spacing w:val="-13"/>
          <w:w w:val="95"/>
          <w:sz w:val="20"/>
        </w:rPr>
        <w:t> </w:t>
      </w:r>
      <w:r>
        <w:rPr>
          <w:color w:val="231F20"/>
          <w:w w:val="95"/>
          <w:sz w:val="20"/>
        </w:rPr>
        <w:t>instrumento,</w:t>
      </w:r>
      <w:r>
        <w:rPr>
          <w:color w:val="231F20"/>
          <w:spacing w:val="-13"/>
          <w:w w:val="95"/>
          <w:sz w:val="20"/>
        </w:rPr>
        <w:t> </w:t>
      </w:r>
      <w:r>
        <w:rPr>
          <w:color w:val="231F20"/>
          <w:w w:val="95"/>
          <w:sz w:val="20"/>
        </w:rPr>
        <w:t>esta</w:t>
      </w:r>
      <w:r>
        <w:rPr>
          <w:color w:val="231F20"/>
          <w:spacing w:val="-13"/>
          <w:w w:val="95"/>
          <w:sz w:val="20"/>
        </w:rPr>
        <w:t> </w:t>
      </w:r>
      <w:r>
        <w:rPr>
          <w:color w:val="231F20"/>
          <w:w w:val="95"/>
          <w:sz w:val="20"/>
        </w:rPr>
        <w:t>generación</w:t>
      </w:r>
      <w:r>
        <w:rPr>
          <w:color w:val="231F20"/>
          <w:spacing w:val="-13"/>
          <w:w w:val="95"/>
          <w:sz w:val="20"/>
        </w:rPr>
        <w:t> </w:t>
      </w:r>
      <w:r>
        <w:rPr>
          <w:color w:val="231F20"/>
          <w:w w:val="95"/>
          <w:sz w:val="20"/>
        </w:rPr>
        <w:t>también</w:t>
      </w:r>
      <w:r>
        <w:rPr>
          <w:color w:val="231F20"/>
          <w:spacing w:val="-13"/>
          <w:w w:val="95"/>
          <w:sz w:val="20"/>
        </w:rPr>
        <w:t> </w:t>
      </w:r>
      <w:r>
        <w:rPr>
          <w:color w:val="231F20"/>
          <w:w w:val="95"/>
          <w:sz w:val="20"/>
        </w:rPr>
        <w:t>está</w:t>
      </w:r>
      <w:r>
        <w:rPr>
          <w:color w:val="231F20"/>
          <w:spacing w:val="-13"/>
          <w:w w:val="95"/>
          <w:sz w:val="20"/>
        </w:rPr>
        <w:t> </w:t>
      </w:r>
      <w:r>
        <w:rPr>
          <w:color w:val="231F20"/>
          <w:w w:val="95"/>
          <w:sz w:val="20"/>
        </w:rPr>
        <w:t>particularmente atenta</w:t>
      </w:r>
      <w:r>
        <w:rPr>
          <w:color w:val="231F20"/>
          <w:spacing w:val="-15"/>
          <w:w w:val="95"/>
          <w:sz w:val="20"/>
        </w:rPr>
        <w:t> </w:t>
      </w:r>
      <w:r>
        <w:rPr>
          <w:color w:val="231F20"/>
          <w:w w:val="95"/>
          <w:sz w:val="20"/>
        </w:rPr>
        <w:t>a</w:t>
      </w:r>
      <w:r>
        <w:rPr>
          <w:color w:val="231F20"/>
          <w:spacing w:val="-15"/>
          <w:w w:val="95"/>
          <w:sz w:val="20"/>
        </w:rPr>
        <w:t> </w:t>
      </w:r>
      <w:r>
        <w:rPr>
          <w:color w:val="231F20"/>
          <w:w w:val="95"/>
          <w:sz w:val="20"/>
        </w:rPr>
        <w:t>sus</w:t>
      </w:r>
      <w:r>
        <w:rPr>
          <w:color w:val="231F20"/>
          <w:spacing w:val="-15"/>
          <w:w w:val="95"/>
          <w:sz w:val="20"/>
        </w:rPr>
        <w:t> </w:t>
      </w:r>
      <w:r>
        <w:rPr>
          <w:color w:val="231F20"/>
          <w:w w:val="95"/>
          <w:sz w:val="20"/>
        </w:rPr>
        <w:t>medios</w:t>
      </w:r>
      <w:r>
        <w:rPr>
          <w:color w:val="231F20"/>
          <w:spacing w:val="-15"/>
          <w:w w:val="95"/>
          <w:sz w:val="20"/>
        </w:rPr>
        <w:t> </w:t>
      </w:r>
      <w:r>
        <w:rPr>
          <w:color w:val="231F20"/>
          <w:w w:val="95"/>
          <w:sz w:val="20"/>
        </w:rPr>
        <w:t>locales;</w:t>
      </w:r>
      <w:r>
        <w:rPr>
          <w:color w:val="231F20"/>
          <w:spacing w:val="-15"/>
          <w:w w:val="95"/>
          <w:sz w:val="20"/>
        </w:rPr>
        <w:t> </w:t>
      </w:r>
      <w:r>
        <w:rPr>
          <w:color w:val="231F20"/>
          <w:w w:val="95"/>
          <w:sz w:val="20"/>
        </w:rPr>
        <w:t>principalmente</w:t>
      </w:r>
      <w:r>
        <w:rPr>
          <w:color w:val="231F20"/>
          <w:spacing w:val="-15"/>
          <w:w w:val="95"/>
          <w:sz w:val="20"/>
        </w:rPr>
        <w:t> </w:t>
      </w:r>
      <w:r>
        <w:rPr>
          <w:color w:val="231F20"/>
          <w:w w:val="95"/>
          <w:sz w:val="20"/>
        </w:rPr>
        <w:t>a</w:t>
      </w:r>
      <w:r>
        <w:rPr>
          <w:color w:val="231F20"/>
          <w:spacing w:val="-15"/>
          <w:w w:val="95"/>
          <w:sz w:val="20"/>
        </w:rPr>
        <w:t> </w:t>
      </w:r>
      <w:r>
        <w:rPr>
          <w:color w:val="231F20"/>
          <w:w w:val="95"/>
          <w:sz w:val="20"/>
        </w:rPr>
        <w:t>los</w:t>
      </w:r>
      <w:r>
        <w:rPr>
          <w:color w:val="231F20"/>
          <w:spacing w:val="-15"/>
          <w:w w:val="95"/>
          <w:sz w:val="20"/>
        </w:rPr>
        <w:t> </w:t>
      </w:r>
      <w:r>
        <w:rPr>
          <w:color w:val="231F20"/>
          <w:w w:val="95"/>
          <w:sz w:val="20"/>
        </w:rPr>
        <w:t>espejos.</w:t>
      </w:r>
      <w:r>
        <w:rPr>
          <w:color w:val="231F20"/>
          <w:spacing w:val="-15"/>
          <w:w w:val="95"/>
          <w:sz w:val="20"/>
        </w:rPr>
        <w:t> </w:t>
      </w:r>
      <w:r>
        <w:rPr>
          <w:color w:val="231F20"/>
          <w:w w:val="95"/>
          <w:sz w:val="20"/>
        </w:rPr>
        <w:t>Como</w:t>
      </w:r>
      <w:r>
        <w:rPr>
          <w:color w:val="231F20"/>
          <w:spacing w:val="-15"/>
          <w:w w:val="95"/>
          <w:sz w:val="20"/>
        </w:rPr>
        <w:t> </w:t>
      </w:r>
      <w:r>
        <w:rPr>
          <w:color w:val="231F20"/>
          <w:w w:val="95"/>
          <w:sz w:val="20"/>
        </w:rPr>
        <w:t>dato</w:t>
      </w:r>
      <w:r>
        <w:rPr>
          <w:color w:val="231F20"/>
          <w:spacing w:val="-15"/>
          <w:w w:val="95"/>
          <w:sz w:val="20"/>
        </w:rPr>
        <w:t> </w:t>
      </w:r>
      <w:r>
        <w:rPr>
          <w:color w:val="231F20"/>
          <w:w w:val="95"/>
          <w:sz w:val="20"/>
        </w:rPr>
        <w:t>anecdóti- </w:t>
      </w:r>
      <w:r>
        <w:rPr>
          <w:color w:val="231F20"/>
          <w:spacing w:val="-4"/>
          <w:w w:val="95"/>
          <w:sz w:val="20"/>
        </w:rPr>
        <w:t>co,</w:t>
      </w:r>
      <w:r>
        <w:rPr>
          <w:color w:val="231F20"/>
          <w:spacing w:val="-23"/>
          <w:w w:val="95"/>
          <w:sz w:val="20"/>
        </w:rPr>
        <w:t> </w:t>
      </w:r>
      <w:r>
        <w:rPr>
          <w:color w:val="231F20"/>
          <w:w w:val="95"/>
          <w:sz w:val="20"/>
        </w:rPr>
        <w:t>durante</w:t>
      </w:r>
      <w:r>
        <w:rPr>
          <w:color w:val="231F20"/>
          <w:spacing w:val="-23"/>
          <w:w w:val="95"/>
          <w:sz w:val="20"/>
        </w:rPr>
        <w:t> </w:t>
      </w:r>
      <w:r>
        <w:rPr>
          <w:color w:val="231F20"/>
          <w:w w:val="95"/>
          <w:sz w:val="20"/>
        </w:rPr>
        <w:t>las</w:t>
      </w:r>
      <w:r>
        <w:rPr>
          <w:color w:val="231F20"/>
          <w:spacing w:val="-23"/>
          <w:w w:val="95"/>
          <w:sz w:val="20"/>
        </w:rPr>
        <w:t> </w:t>
      </w:r>
      <w:r>
        <w:rPr>
          <w:color w:val="231F20"/>
          <w:w w:val="95"/>
          <w:sz w:val="20"/>
        </w:rPr>
        <w:t>primeras</w:t>
      </w:r>
      <w:r>
        <w:rPr>
          <w:color w:val="231F20"/>
          <w:spacing w:val="-23"/>
          <w:w w:val="95"/>
          <w:sz w:val="20"/>
        </w:rPr>
        <w:t> </w:t>
      </w:r>
      <w:r>
        <w:rPr>
          <w:color w:val="231F20"/>
          <w:w w:val="95"/>
          <w:sz w:val="20"/>
        </w:rPr>
        <w:t>visitas</w:t>
      </w:r>
      <w:r>
        <w:rPr>
          <w:color w:val="231F20"/>
          <w:spacing w:val="-23"/>
          <w:w w:val="95"/>
          <w:sz w:val="20"/>
        </w:rPr>
        <w:t> </w:t>
      </w:r>
      <w:r>
        <w:rPr>
          <w:color w:val="231F20"/>
          <w:w w:val="95"/>
          <w:sz w:val="20"/>
        </w:rPr>
        <w:t>a</w:t>
      </w:r>
      <w:r>
        <w:rPr>
          <w:color w:val="231F20"/>
          <w:spacing w:val="-23"/>
          <w:w w:val="95"/>
          <w:sz w:val="20"/>
        </w:rPr>
        <w:t> </w:t>
      </w:r>
      <w:r>
        <w:rPr>
          <w:color w:val="231F20"/>
          <w:w w:val="95"/>
          <w:sz w:val="20"/>
        </w:rPr>
        <w:t>la</w:t>
      </w:r>
      <w:r>
        <w:rPr>
          <w:color w:val="231F20"/>
          <w:spacing w:val="-23"/>
          <w:w w:val="95"/>
          <w:sz w:val="20"/>
        </w:rPr>
        <w:t> </w:t>
      </w:r>
      <w:r>
        <w:rPr>
          <w:color w:val="231F20"/>
          <w:w w:val="95"/>
          <w:sz w:val="20"/>
        </w:rPr>
        <w:t>comunidad</w:t>
      </w:r>
      <w:r>
        <w:rPr>
          <w:color w:val="231F20"/>
          <w:spacing w:val="-23"/>
          <w:w w:val="95"/>
          <w:sz w:val="20"/>
        </w:rPr>
        <w:t> </w:t>
      </w:r>
      <w:r>
        <w:rPr>
          <w:color w:val="231F20"/>
          <w:w w:val="95"/>
          <w:sz w:val="20"/>
        </w:rPr>
        <w:t>para</w:t>
      </w:r>
      <w:r>
        <w:rPr>
          <w:color w:val="231F20"/>
          <w:spacing w:val="-23"/>
          <w:w w:val="95"/>
          <w:sz w:val="20"/>
        </w:rPr>
        <w:t> </w:t>
      </w:r>
      <w:r>
        <w:rPr>
          <w:color w:val="231F20"/>
          <w:w w:val="95"/>
          <w:sz w:val="20"/>
        </w:rPr>
        <w:t>el</w:t>
      </w:r>
      <w:r>
        <w:rPr>
          <w:color w:val="231F20"/>
          <w:spacing w:val="-23"/>
          <w:w w:val="95"/>
          <w:sz w:val="20"/>
        </w:rPr>
        <w:t> </w:t>
      </w:r>
      <w:r>
        <w:rPr>
          <w:color w:val="231F20"/>
          <w:w w:val="95"/>
          <w:sz w:val="20"/>
        </w:rPr>
        <w:t>trabajo</w:t>
      </w:r>
      <w:r>
        <w:rPr>
          <w:color w:val="231F20"/>
          <w:spacing w:val="-23"/>
          <w:w w:val="95"/>
          <w:sz w:val="20"/>
        </w:rPr>
        <w:t> </w:t>
      </w:r>
      <w:r>
        <w:rPr>
          <w:color w:val="231F20"/>
          <w:w w:val="95"/>
          <w:sz w:val="20"/>
        </w:rPr>
        <w:t>de</w:t>
      </w:r>
      <w:r>
        <w:rPr>
          <w:color w:val="231F20"/>
          <w:spacing w:val="-23"/>
          <w:w w:val="95"/>
          <w:sz w:val="20"/>
        </w:rPr>
        <w:t> </w:t>
      </w:r>
      <w:r>
        <w:rPr>
          <w:color w:val="231F20"/>
          <w:w w:val="95"/>
          <w:sz w:val="20"/>
        </w:rPr>
        <w:t>campo,</w:t>
      </w:r>
      <w:r>
        <w:rPr>
          <w:color w:val="231F20"/>
          <w:spacing w:val="-23"/>
          <w:w w:val="95"/>
          <w:sz w:val="20"/>
        </w:rPr>
        <w:t> </w:t>
      </w:r>
      <w:r>
        <w:rPr>
          <w:color w:val="231F20"/>
          <w:w w:val="95"/>
          <w:sz w:val="20"/>
        </w:rPr>
        <w:t>se</w:t>
      </w:r>
      <w:r>
        <w:rPr>
          <w:color w:val="231F20"/>
          <w:spacing w:val="-23"/>
          <w:w w:val="95"/>
          <w:sz w:val="20"/>
        </w:rPr>
        <w:t> </w:t>
      </w:r>
      <w:r>
        <w:rPr>
          <w:color w:val="231F20"/>
          <w:w w:val="95"/>
          <w:sz w:val="20"/>
        </w:rPr>
        <w:t>pudo</w:t>
      </w:r>
    </w:p>
    <w:p>
      <w:pPr>
        <w:spacing w:after="0" w:line="292" w:lineRule="auto"/>
        <w:jc w:val="both"/>
        <w:rPr>
          <w:sz w:val="20"/>
        </w:rPr>
        <w:sectPr>
          <w:pgSz w:w="8230" w:h="12760"/>
          <w:pgMar w:top="1180" w:bottom="280" w:left="1120" w:right="740"/>
        </w:sectPr>
      </w:pPr>
    </w:p>
    <w:p>
      <w:pPr>
        <w:pStyle w:val="BodyText"/>
        <w:rPr>
          <w:sz w:val="20"/>
        </w:rPr>
      </w:pPr>
    </w:p>
    <w:p>
      <w:pPr>
        <w:pStyle w:val="BodyText"/>
        <w:spacing w:before="5"/>
        <w:rPr>
          <w:sz w:val="19"/>
        </w:rPr>
      </w:pPr>
    </w:p>
    <w:p>
      <w:pPr>
        <w:spacing w:line="292" w:lineRule="auto" w:before="0"/>
        <w:ind w:left="790" w:right="108" w:firstLine="0"/>
        <w:jc w:val="both"/>
        <w:rPr>
          <w:sz w:val="20"/>
        </w:rPr>
      </w:pPr>
      <w:r>
        <w:rPr>
          <w:color w:val="231F20"/>
          <w:sz w:val="20"/>
        </w:rPr>
        <w:t>observar</w:t>
      </w:r>
      <w:r>
        <w:rPr>
          <w:color w:val="231F20"/>
          <w:spacing w:val="-28"/>
          <w:sz w:val="20"/>
        </w:rPr>
        <w:t> </w:t>
      </w:r>
      <w:r>
        <w:rPr>
          <w:color w:val="231F20"/>
          <w:sz w:val="20"/>
        </w:rPr>
        <w:t>que</w:t>
      </w:r>
      <w:r>
        <w:rPr>
          <w:color w:val="231F20"/>
          <w:spacing w:val="-28"/>
          <w:sz w:val="20"/>
        </w:rPr>
        <w:t> </w:t>
      </w:r>
      <w:r>
        <w:rPr>
          <w:color w:val="231F20"/>
          <w:sz w:val="20"/>
        </w:rPr>
        <w:t>repentinamente</w:t>
      </w:r>
      <w:r>
        <w:rPr>
          <w:color w:val="231F20"/>
          <w:spacing w:val="-28"/>
          <w:sz w:val="20"/>
        </w:rPr>
        <w:t> </w:t>
      </w:r>
      <w:r>
        <w:rPr>
          <w:color w:val="231F20"/>
          <w:sz w:val="20"/>
        </w:rPr>
        <w:t>destellaban</w:t>
      </w:r>
      <w:r>
        <w:rPr>
          <w:color w:val="231F20"/>
          <w:spacing w:val="-28"/>
          <w:sz w:val="20"/>
        </w:rPr>
        <w:t> </w:t>
      </w:r>
      <w:r>
        <w:rPr>
          <w:color w:val="231F20"/>
          <w:sz w:val="20"/>
        </w:rPr>
        <w:t>algunas</w:t>
      </w:r>
      <w:r>
        <w:rPr>
          <w:color w:val="231F20"/>
          <w:spacing w:val="-28"/>
          <w:sz w:val="20"/>
        </w:rPr>
        <w:t> </w:t>
      </w:r>
      <w:r>
        <w:rPr>
          <w:color w:val="231F20"/>
          <w:sz w:val="20"/>
        </w:rPr>
        <w:t>“luces”</w:t>
      </w:r>
      <w:r>
        <w:rPr>
          <w:color w:val="231F20"/>
          <w:spacing w:val="-28"/>
          <w:sz w:val="20"/>
        </w:rPr>
        <w:t> </w:t>
      </w:r>
      <w:r>
        <w:rPr>
          <w:color w:val="231F20"/>
          <w:sz w:val="20"/>
        </w:rPr>
        <w:t>a</w:t>
      </w:r>
      <w:r>
        <w:rPr>
          <w:color w:val="231F20"/>
          <w:spacing w:val="-28"/>
          <w:sz w:val="20"/>
        </w:rPr>
        <w:t> </w:t>
      </w:r>
      <w:r>
        <w:rPr>
          <w:color w:val="231F20"/>
          <w:sz w:val="20"/>
        </w:rPr>
        <w:t>lo</w:t>
      </w:r>
      <w:r>
        <w:rPr>
          <w:color w:val="231F20"/>
          <w:spacing w:val="-28"/>
          <w:sz w:val="20"/>
        </w:rPr>
        <w:t> </w:t>
      </w:r>
      <w:r>
        <w:rPr>
          <w:color w:val="231F20"/>
          <w:sz w:val="20"/>
        </w:rPr>
        <w:t>lejos,</w:t>
      </w:r>
      <w:r>
        <w:rPr>
          <w:color w:val="231F20"/>
          <w:spacing w:val="-28"/>
          <w:sz w:val="20"/>
        </w:rPr>
        <w:t> </w:t>
      </w:r>
      <w:r>
        <w:rPr>
          <w:color w:val="231F20"/>
          <w:sz w:val="20"/>
        </w:rPr>
        <w:t>en</w:t>
      </w:r>
      <w:r>
        <w:rPr>
          <w:color w:val="231F20"/>
          <w:spacing w:val="-28"/>
          <w:sz w:val="20"/>
        </w:rPr>
        <w:t> </w:t>
      </w:r>
      <w:r>
        <w:rPr>
          <w:color w:val="231F20"/>
          <w:sz w:val="20"/>
        </w:rPr>
        <w:t>pleno día,</w:t>
      </w:r>
      <w:r>
        <w:rPr>
          <w:color w:val="231F20"/>
          <w:spacing w:val="-31"/>
          <w:sz w:val="20"/>
        </w:rPr>
        <w:t> </w:t>
      </w:r>
      <w:r>
        <w:rPr>
          <w:color w:val="231F20"/>
          <w:sz w:val="20"/>
        </w:rPr>
        <w:t>eran</w:t>
      </w:r>
      <w:r>
        <w:rPr>
          <w:color w:val="231F20"/>
          <w:spacing w:val="-31"/>
          <w:sz w:val="20"/>
        </w:rPr>
        <w:t> </w:t>
      </w:r>
      <w:r>
        <w:rPr>
          <w:color w:val="231F20"/>
          <w:sz w:val="20"/>
        </w:rPr>
        <w:t>los</w:t>
      </w:r>
      <w:r>
        <w:rPr>
          <w:color w:val="231F20"/>
          <w:spacing w:val="-31"/>
          <w:sz w:val="20"/>
        </w:rPr>
        <w:t> </w:t>
      </w:r>
      <w:r>
        <w:rPr>
          <w:color w:val="231F20"/>
          <w:sz w:val="20"/>
        </w:rPr>
        <w:t>espejos</w:t>
      </w:r>
      <w:r>
        <w:rPr>
          <w:color w:val="231F20"/>
          <w:spacing w:val="-31"/>
          <w:sz w:val="20"/>
        </w:rPr>
        <w:t> </w:t>
      </w:r>
      <w:r>
        <w:rPr>
          <w:color w:val="231F20"/>
          <w:sz w:val="20"/>
        </w:rPr>
        <w:t>que</w:t>
      </w:r>
      <w:r>
        <w:rPr>
          <w:color w:val="231F20"/>
          <w:spacing w:val="-31"/>
          <w:sz w:val="20"/>
        </w:rPr>
        <w:t> </w:t>
      </w:r>
      <w:r>
        <w:rPr>
          <w:color w:val="231F20"/>
          <w:sz w:val="20"/>
        </w:rPr>
        <w:t>estaban</w:t>
      </w:r>
      <w:r>
        <w:rPr>
          <w:color w:val="231F20"/>
          <w:spacing w:val="-31"/>
          <w:sz w:val="20"/>
        </w:rPr>
        <w:t> </w:t>
      </w:r>
      <w:r>
        <w:rPr>
          <w:color w:val="231F20"/>
          <w:sz w:val="20"/>
        </w:rPr>
        <w:t>dando</w:t>
      </w:r>
      <w:r>
        <w:rPr>
          <w:color w:val="231F20"/>
          <w:spacing w:val="-31"/>
          <w:sz w:val="20"/>
        </w:rPr>
        <w:t> </w:t>
      </w:r>
      <w:r>
        <w:rPr>
          <w:color w:val="231F20"/>
          <w:sz w:val="20"/>
        </w:rPr>
        <w:t>aviso</w:t>
      </w:r>
      <w:r>
        <w:rPr>
          <w:color w:val="231F20"/>
          <w:spacing w:val="-31"/>
          <w:sz w:val="20"/>
        </w:rPr>
        <w:t> </w:t>
      </w:r>
      <w:r>
        <w:rPr>
          <w:color w:val="231F20"/>
          <w:sz w:val="20"/>
        </w:rPr>
        <w:t>de</w:t>
      </w:r>
      <w:r>
        <w:rPr>
          <w:color w:val="231F20"/>
          <w:spacing w:val="-31"/>
          <w:sz w:val="20"/>
        </w:rPr>
        <w:t> </w:t>
      </w:r>
      <w:r>
        <w:rPr>
          <w:color w:val="231F20"/>
          <w:sz w:val="20"/>
        </w:rPr>
        <w:t>algo</w:t>
      </w:r>
      <w:r>
        <w:rPr>
          <w:color w:val="231F20"/>
          <w:spacing w:val="-31"/>
          <w:sz w:val="20"/>
        </w:rPr>
        <w:t> </w:t>
      </w:r>
      <w:r>
        <w:rPr>
          <w:color w:val="231F20"/>
          <w:spacing w:val="-4"/>
          <w:sz w:val="20"/>
        </w:rPr>
        <w:t>(creo</w:t>
      </w:r>
      <w:r>
        <w:rPr>
          <w:color w:val="231F20"/>
          <w:spacing w:val="-31"/>
          <w:sz w:val="20"/>
        </w:rPr>
        <w:t> </w:t>
      </w:r>
      <w:r>
        <w:rPr>
          <w:color w:val="231F20"/>
          <w:sz w:val="20"/>
        </w:rPr>
        <w:t>que</w:t>
      </w:r>
      <w:r>
        <w:rPr>
          <w:color w:val="231F20"/>
          <w:spacing w:val="-31"/>
          <w:sz w:val="20"/>
        </w:rPr>
        <w:t> </w:t>
      </w:r>
      <w:r>
        <w:rPr>
          <w:color w:val="231F20"/>
          <w:sz w:val="20"/>
        </w:rPr>
        <w:t>de</w:t>
      </w:r>
      <w:r>
        <w:rPr>
          <w:color w:val="231F20"/>
          <w:spacing w:val="-31"/>
          <w:sz w:val="20"/>
        </w:rPr>
        <w:t> </w:t>
      </w:r>
      <w:r>
        <w:rPr>
          <w:color w:val="231F20"/>
          <w:sz w:val="20"/>
        </w:rPr>
        <w:t>mi</w:t>
      </w:r>
      <w:r>
        <w:rPr>
          <w:color w:val="231F20"/>
          <w:spacing w:val="-31"/>
          <w:sz w:val="20"/>
        </w:rPr>
        <w:t> </w:t>
      </w:r>
      <w:r>
        <w:rPr>
          <w:color w:val="231F20"/>
          <w:sz w:val="20"/>
        </w:rPr>
        <w:t>llegada); </w:t>
      </w:r>
      <w:r>
        <w:rPr>
          <w:color w:val="231F20"/>
          <w:w w:val="95"/>
          <w:sz w:val="20"/>
        </w:rPr>
        <w:t>esto</w:t>
      </w:r>
      <w:r>
        <w:rPr>
          <w:color w:val="231F20"/>
          <w:spacing w:val="-17"/>
          <w:w w:val="95"/>
          <w:sz w:val="20"/>
        </w:rPr>
        <w:t> </w:t>
      </w:r>
      <w:r>
        <w:rPr>
          <w:color w:val="231F20"/>
          <w:w w:val="95"/>
          <w:sz w:val="20"/>
        </w:rPr>
        <w:t>se</w:t>
      </w:r>
      <w:r>
        <w:rPr>
          <w:color w:val="231F20"/>
          <w:spacing w:val="-17"/>
          <w:w w:val="95"/>
          <w:sz w:val="20"/>
        </w:rPr>
        <w:t> </w:t>
      </w:r>
      <w:r>
        <w:rPr>
          <w:color w:val="231F20"/>
          <w:w w:val="95"/>
          <w:sz w:val="20"/>
        </w:rPr>
        <w:t>entiende</w:t>
      </w:r>
      <w:r>
        <w:rPr>
          <w:color w:val="231F20"/>
          <w:spacing w:val="-17"/>
          <w:w w:val="95"/>
          <w:sz w:val="20"/>
        </w:rPr>
        <w:t> </w:t>
      </w:r>
      <w:r>
        <w:rPr>
          <w:color w:val="231F20"/>
          <w:w w:val="95"/>
          <w:sz w:val="20"/>
        </w:rPr>
        <w:t>porque</w:t>
      </w:r>
      <w:r>
        <w:rPr>
          <w:color w:val="231F20"/>
          <w:spacing w:val="-17"/>
          <w:w w:val="95"/>
          <w:sz w:val="20"/>
        </w:rPr>
        <w:t> </w:t>
      </w:r>
      <w:r>
        <w:rPr>
          <w:color w:val="231F20"/>
          <w:w w:val="95"/>
          <w:sz w:val="20"/>
        </w:rPr>
        <w:t>para</w:t>
      </w:r>
      <w:r>
        <w:rPr>
          <w:color w:val="231F20"/>
          <w:spacing w:val="-17"/>
          <w:w w:val="95"/>
          <w:sz w:val="20"/>
        </w:rPr>
        <w:t> </w:t>
      </w:r>
      <w:r>
        <w:rPr>
          <w:color w:val="231F20"/>
          <w:w w:val="95"/>
          <w:sz w:val="20"/>
        </w:rPr>
        <w:t>la</w:t>
      </w:r>
      <w:r>
        <w:rPr>
          <w:color w:val="231F20"/>
          <w:spacing w:val="-17"/>
          <w:w w:val="95"/>
          <w:sz w:val="20"/>
        </w:rPr>
        <w:t> </w:t>
      </w:r>
      <w:r>
        <w:rPr>
          <w:color w:val="231F20"/>
          <w:w w:val="95"/>
          <w:sz w:val="20"/>
        </w:rPr>
        <w:t>economía</w:t>
      </w:r>
      <w:r>
        <w:rPr>
          <w:color w:val="231F20"/>
          <w:spacing w:val="-17"/>
          <w:w w:val="95"/>
          <w:sz w:val="20"/>
        </w:rPr>
        <w:t> </w:t>
      </w:r>
      <w:r>
        <w:rPr>
          <w:color w:val="231F20"/>
          <w:w w:val="95"/>
          <w:sz w:val="20"/>
        </w:rPr>
        <w:t>de</w:t>
      </w:r>
      <w:r>
        <w:rPr>
          <w:color w:val="231F20"/>
          <w:spacing w:val="-17"/>
          <w:w w:val="95"/>
          <w:sz w:val="20"/>
        </w:rPr>
        <w:t> </w:t>
      </w:r>
      <w:r>
        <w:rPr>
          <w:color w:val="231F20"/>
          <w:w w:val="95"/>
          <w:sz w:val="20"/>
        </w:rPr>
        <w:t>esta</w:t>
      </w:r>
      <w:r>
        <w:rPr>
          <w:color w:val="231F20"/>
          <w:spacing w:val="-17"/>
          <w:w w:val="95"/>
          <w:sz w:val="20"/>
        </w:rPr>
        <w:t> </w:t>
      </w:r>
      <w:r>
        <w:rPr>
          <w:color w:val="231F20"/>
          <w:w w:val="95"/>
          <w:sz w:val="20"/>
        </w:rPr>
        <w:t>generación,</w:t>
      </w:r>
      <w:r>
        <w:rPr>
          <w:color w:val="231F20"/>
          <w:spacing w:val="-17"/>
          <w:w w:val="95"/>
          <w:sz w:val="20"/>
        </w:rPr>
        <w:t> </w:t>
      </w:r>
      <w:r>
        <w:rPr>
          <w:color w:val="231F20"/>
          <w:w w:val="95"/>
          <w:sz w:val="20"/>
        </w:rPr>
        <w:t>gastar</w:t>
      </w:r>
      <w:r>
        <w:rPr>
          <w:color w:val="231F20"/>
          <w:spacing w:val="-17"/>
          <w:w w:val="95"/>
          <w:sz w:val="20"/>
        </w:rPr>
        <w:t> </w:t>
      </w:r>
      <w:r>
        <w:rPr>
          <w:color w:val="231F20"/>
          <w:w w:val="95"/>
          <w:sz w:val="20"/>
        </w:rPr>
        <w:t>tiempo</w:t>
      </w:r>
      <w:r>
        <w:rPr>
          <w:color w:val="231F20"/>
          <w:spacing w:val="-17"/>
          <w:w w:val="95"/>
          <w:sz w:val="20"/>
        </w:rPr>
        <w:t> </w:t>
      </w:r>
      <w:r>
        <w:rPr>
          <w:color w:val="231F20"/>
          <w:w w:val="95"/>
          <w:sz w:val="20"/>
        </w:rPr>
        <w:t>aire </w:t>
      </w:r>
      <w:r>
        <w:rPr>
          <w:color w:val="231F20"/>
          <w:sz w:val="20"/>
        </w:rPr>
        <w:t>en</w:t>
      </w:r>
      <w:r>
        <w:rPr>
          <w:color w:val="231F20"/>
          <w:spacing w:val="-17"/>
          <w:sz w:val="20"/>
        </w:rPr>
        <w:t> </w:t>
      </w:r>
      <w:r>
        <w:rPr>
          <w:color w:val="231F20"/>
          <w:sz w:val="20"/>
        </w:rPr>
        <w:t>un</w:t>
      </w:r>
      <w:r>
        <w:rPr>
          <w:color w:val="231F20"/>
          <w:spacing w:val="-17"/>
          <w:sz w:val="20"/>
        </w:rPr>
        <w:t> </w:t>
      </w:r>
      <w:r>
        <w:rPr>
          <w:color w:val="231F20"/>
          <w:sz w:val="20"/>
        </w:rPr>
        <w:t>mensaje</w:t>
      </w:r>
      <w:r>
        <w:rPr>
          <w:color w:val="231F20"/>
          <w:spacing w:val="-17"/>
          <w:sz w:val="20"/>
        </w:rPr>
        <w:t> </w:t>
      </w:r>
      <w:r>
        <w:rPr>
          <w:color w:val="231F20"/>
          <w:sz w:val="20"/>
        </w:rPr>
        <w:t>o</w:t>
      </w:r>
      <w:r>
        <w:rPr>
          <w:color w:val="231F20"/>
          <w:spacing w:val="-17"/>
          <w:sz w:val="20"/>
        </w:rPr>
        <w:t> </w:t>
      </w:r>
      <w:r>
        <w:rPr>
          <w:color w:val="231F20"/>
          <w:sz w:val="20"/>
        </w:rPr>
        <w:t>caminar</w:t>
      </w:r>
      <w:r>
        <w:rPr>
          <w:color w:val="231F20"/>
          <w:spacing w:val="-17"/>
          <w:sz w:val="20"/>
        </w:rPr>
        <w:t> </w:t>
      </w:r>
      <w:r>
        <w:rPr>
          <w:color w:val="231F20"/>
          <w:sz w:val="20"/>
        </w:rPr>
        <w:t>hasta</w:t>
      </w:r>
      <w:r>
        <w:rPr>
          <w:color w:val="231F20"/>
          <w:spacing w:val="-17"/>
          <w:sz w:val="20"/>
        </w:rPr>
        <w:t> </w:t>
      </w:r>
      <w:r>
        <w:rPr>
          <w:color w:val="231F20"/>
          <w:sz w:val="20"/>
        </w:rPr>
        <w:t>la</w:t>
      </w:r>
      <w:r>
        <w:rPr>
          <w:color w:val="231F20"/>
          <w:spacing w:val="-17"/>
          <w:sz w:val="20"/>
        </w:rPr>
        <w:t> </w:t>
      </w:r>
      <w:r>
        <w:rPr>
          <w:color w:val="231F20"/>
          <w:sz w:val="20"/>
        </w:rPr>
        <w:t>casa</w:t>
      </w:r>
      <w:r>
        <w:rPr>
          <w:color w:val="231F20"/>
          <w:spacing w:val="-17"/>
          <w:sz w:val="20"/>
        </w:rPr>
        <w:t> </w:t>
      </w:r>
      <w:r>
        <w:rPr>
          <w:color w:val="231F20"/>
          <w:sz w:val="20"/>
        </w:rPr>
        <w:t>del</w:t>
      </w:r>
      <w:r>
        <w:rPr>
          <w:color w:val="231F20"/>
          <w:spacing w:val="-17"/>
          <w:sz w:val="20"/>
        </w:rPr>
        <w:t> </w:t>
      </w:r>
      <w:r>
        <w:rPr>
          <w:color w:val="231F20"/>
          <w:sz w:val="20"/>
        </w:rPr>
        <w:t>vecino</w:t>
      </w:r>
      <w:r>
        <w:rPr>
          <w:color w:val="231F20"/>
          <w:spacing w:val="-17"/>
          <w:sz w:val="20"/>
        </w:rPr>
        <w:t> </w:t>
      </w:r>
      <w:r>
        <w:rPr>
          <w:color w:val="231F20"/>
          <w:sz w:val="20"/>
        </w:rPr>
        <w:t>no</w:t>
      </w:r>
      <w:r>
        <w:rPr>
          <w:color w:val="231F20"/>
          <w:spacing w:val="-17"/>
          <w:sz w:val="20"/>
        </w:rPr>
        <w:t> </w:t>
      </w:r>
      <w:r>
        <w:rPr>
          <w:color w:val="231F20"/>
          <w:sz w:val="20"/>
        </w:rPr>
        <w:t>resulta</w:t>
      </w:r>
      <w:r>
        <w:rPr>
          <w:color w:val="231F20"/>
          <w:spacing w:val="-17"/>
          <w:sz w:val="20"/>
        </w:rPr>
        <w:t> </w:t>
      </w:r>
      <w:r>
        <w:rPr>
          <w:color w:val="231F20"/>
          <w:sz w:val="20"/>
        </w:rPr>
        <w:t>tan</w:t>
      </w:r>
      <w:r>
        <w:rPr>
          <w:color w:val="231F20"/>
          <w:spacing w:val="-17"/>
          <w:sz w:val="20"/>
        </w:rPr>
        <w:t> </w:t>
      </w:r>
      <w:r>
        <w:rPr>
          <w:color w:val="231F20"/>
          <w:sz w:val="20"/>
        </w:rPr>
        <w:t>conveniente </w:t>
      </w:r>
      <w:r>
        <w:rPr>
          <w:color w:val="231F20"/>
          <w:w w:val="95"/>
          <w:sz w:val="20"/>
        </w:rPr>
        <w:t>como</w:t>
      </w:r>
      <w:r>
        <w:rPr>
          <w:color w:val="231F20"/>
          <w:spacing w:val="-21"/>
          <w:w w:val="95"/>
          <w:sz w:val="20"/>
        </w:rPr>
        <w:t> </w:t>
      </w:r>
      <w:r>
        <w:rPr>
          <w:color w:val="231F20"/>
          <w:w w:val="95"/>
          <w:sz w:val="20"/>
        </w:rPr>
        <w:t>dirigir</w:t>
      </w:r>
      <w:r>
        <w:rPr>
          <w:color w:val="231F20"/>
          <w:spacing w:val="-21"/>
          <w:w w:val="95"/>
          <w:sz w:val="20"/>
        </w:rPr>
        <w:t> </w:t>
      </w:r>
      <w:r>
        <w:rPr>
          <w:color w:val="231F20"/>
          <w:w w:val="95"/>
          <w:sz w:val="20"/>
        </w:rPr>
        <w:t>el</w:t>
      </w:r>
      <w:r>
        <w:rPr>
          <w:color w:val="231F20"/>
          <w:spacing w:val="-21"/>
          <w:w w:val="95"/>
          <w:sz w:val="20"/>
        </w:rPr>
        <w:t> </w:t>
      </w:r>
      <w:r>
        <w:rPr>
          <w:color w:val="231F20"/>
          <w:w w:val="95"/>
          <w:sz w:val="20"/>
        </w:rPr>
        <w:t>espejo</w:t>
      </w:r>
      <w:r>
        <w:rPr>
          <w:color w:val="231F20"/>
          <w:spacing w:val="-21"/>
          <w:w w:val="95"/>
          <w:sz w:val="20"/>
        </w:rPr>
        <w:t> </w:t>
      </w:r>
      <w:r>
        <w:rPr>
          <w:color w:val="231F20"/>
          <w:w w:val="95"/>
          <w:sz w:val="20"/>
        </w:rPr>
        <w:t>hacia</w:t>
      </w:r>
      <w:r>
        <w:rPr>
          <w:color w:val="231F20"/>
          <w:spacing w:val="-21"/>
          <w:w w:val="95"/>
          <w:sz w:val="20"/>
        </w:rPr>
        <w:t> </w:t>
      </w:r>
      <w:r>
        <w:rPr>
          <w:color w:val="231F20"/>
          <w:w w:val="95"/>
          <w:sz w:val="20"/>
        </w:rPr>
        <w:t>el</w:t>
      </w:r>
      <w:r>
        <w:rPr>
          <w:color w:val="231F20"/>
          <w:spacing w:val="-21"/>
          <w:w w:val="95"/>
          <w:sz w:val="20"/>
        </w:rPr>
        <w:t> </w:t>
      </w:r>
      <w:r>
        <w:rPr>
          <w:color w:val="231F20"/>
          <w:w w:val="95"/>
          <w:sz w:val="20"/>
        </w:rPr>
        <w:t>sol</w:t>
      </w:r>
      <w:r>
        <w:rPr>
          <w:color w:val="231F20"/>
          <w:spacing w:val="-21"/>
          <w:w w:val="95"/>
          <w:sz w:val="20"/>
        </w:rPr>
        <w:t> </w:t>
      </w:r>
      <w:r>
        <w:rPr>
          <w:color w:val="231F20"/>
          <w:w w:val="95"/>
          <w:sz w:val="20"/>
        </w:rPr>
        <w:t>y</w:t>
      </w:r>
      <w:r>
        <w:rPr>
          <w:color w:val="231F20"/>
          <w:spacing w:val="-21"/>
          <w:w w:val="95"/>
          <w:sz w:val="20"/>
        </w:rPr>
        <w:t> </w:t>
      </w:r>
      <w:r>
        <w:rPr>
          <w:color w:val="231F20"/>
          <w:w w:val="95"/>
          <w:sz w:val="20"/>
        </w:rPr>
        <w:t>dar</w:t>
      </w:r>
      <w:r>
        <w:rPr>
          <w:color w:val="231F20"/>
          <w:spacing w:val="-21"/>
          <w:w w:val="95"/>
          <w:sz w:val="20"/>
        </w:rPr>
        <w:t> </w:t>
      </w:r>
      <w:r>
        <w:rPr>
          <w:color w:val="231F20"/>
          <w:w w:val="95"/>
          <w:sz w:val="20"/>
        </w:rPr>
        <w:t>el</w:t>
      </w:r>
      <w:r>
        <w:rPr>
          <w:color w:val="231F20"/>
          <w:spacing w:val="-21"/>
          <w:w w:val="95"/>
          <w:sz w:val="20"/>
        </w:rPr>
        <w:t> </w:t>
      </w:r>
      <w:r>
        <w:rPr>
          <w:color w:val="231F20"/>
          <w:w w:val="95"/>
          <w:sz w:val="20"/>
        </w:rPr>
        <w:t>aviso</w:t>
      </w:r>
      <w:r>
        <w:rPr>
          <w:color w:val="231F20"/>
          <w:spacing w:val="-21"/>
          <w:w w:val="95"/>
          <w:sz w:val="20"/>
        </w:rPr>
        <w:t> </w:t>
      </w:r>
      <w:r>
        <w:rPr>
          <w:color w:val="231F20"/>
          <w:w w:val="95"/>
          <w:sz w:val="20"/>
        </w:rPr>
        <w:t>necesario.</w:t>
      </w:r>
    </w:p>
    <w:p>
      <w:pPr>
        <w:pStyle w:val="ListParagraph"/>
        <w:numPr>
          <w:ilvl w:val="0"/>
          <w:numId w:val="9"/>
        </w:numPr>
        <w:tabs>
          <w:tab w:pos="791" w:val="left" w:leader="none"/>
        </w:tabs>
        <w:spacing w:line="292" w:lineRule="auto" w:before="114" w:after="0"/>
        <w:ind w:left="790" w:right="108" w:hanging="189"/>
        <w:jc w:val="both"/>
        <w:rPr>
          <w:color w:val="231F20"/>
          <w:sz w:val="20"/>
        </w:rPr>
      </w:pPr>
      <w:r>
        <w:rPr>
          <w:i/>
          <w:color w:val="231F20"/>
          <w:w w:val="95"/>
          <w:sz w:val="20"/>
        </w:rPr>
        <w:t>La</w:t>
      </w:r>
      <w:r>
        <w:rPr>
          <w:i/>
          <w:color w:val="231F20"/>
          <w:spacing w:val="-23"/>
          <w:w w:val="95"/>
          <w:sz w:val="20"/>
        </w:rPr>
        <w:t> </w:t>
      </w:r>
      <w:r>
        <w:rPr>
          <w:i/>
          <w:color w:val="231F20"/>
          <w:w w:val="95"/>
          <w:sz w:val="20"/>
        </w:rPr>
        <w:t>generación.net</w:t>
      </w:r>
      <w:r>
        <w:rPr>
          <w:color w:val="231F20"/>
          <w:w w:val="95"/>
          <w:sz w:val="20"/>
        </w:rPr>
        <w:t>,</w:t>
      </w:r>
      <w:r>
        <w:rPr>
          <w:color w:val="231F20"/>
          <w:spacing w:val="-24"/>
          <w:w w:val="95"/>
          <w:sz w:val="20"/>
        </w:rPr>
        <w:t> </w:t>
      </w:r>
      <w:r>
        <w:rPr>
          <w:color w:val="231F20"/>
          <w:w w:val="95"/>
          <w:sz w:val="20"/>
        </w:rPr>
        <w:t>la</w:t>
      </w:r>
      <w:r>
        <w:rPr>
          <w:color w:val="231F20"/>
          <w:spacing w:val="-24"/>
          <w:w w:val="95"/>
          <w:sz w:val="20"/>
        </w:rPr>
        <w:t> </w:t>
      </w:r>
      <w:r>
        <w:rPr>
          <w:color w:val="231F20"/>
          <w:w w:val="95"/>
          <w:sz w:val="20"/>
        </w:rPr>
        <w:t>más</w:t>
      </w:r>
      <w:r>
        <w:rPr>
          <w:color w:val="231F20"/>
          <w:spacing w:val="-24"/>
          <w:w w:val="95"/>
          <w:sz w:val="20"/>
        </w:rPr>
        <w:t> </w:t>
      </w:r>
      <w:r>
        <w:rPr>
          <w:color w:val="231F20"/>
          <w:w w:val="95"/>
          <w:sz w:val="20"/>
        </w:rPr>
        <w:t>joven</w:t>
      </w:r>
      <w:r>
        <w:rPr>
          <w:color w:val="231F20"/>
          <w:spacing w:val="-24"/>
          <w:w w:val="95"/>
          <w:sz w:val="20"/>
        </w:rPr>
        <w:t> </w:t>
      </w:r>
      <w:r>
        <w:rPr>
          <w:color w:val="231F20"/>
          <w:w w:val="95"/>
          <w:sz w:val="20"/>
        </w:rPr>
        <w:t>de</w:t>
      </w:r>
      <w:r>
        <w:rPr>
          <w:color w:val="231F20"/>
          <w:spacing w:val="-24"/>
          <w:w w:val="95"/>
          <w:sz w:val="20"/>
        </w:rPr>
        <w:t> </w:t>
      </w:r>
      <w:r>
        <w:rPr>
          <w:color w:val="231F20"/>
          <w:w w:val="95"/>
          <w:sz w:val="20"/>
        </w:rPr>
        <w:t>las</w:t>
      </w:r>
      <w:r>
        <w:rPr>
          <w:color w:val="231F20"/>
          <w:spacing w:val="-24"/>
          <w:w w:val="95"/>
          <w:sz w:val="20"/>
        </w:rPr>
        <w:t> </w:t>
      </w:r>
      <w:r>
        <w:rPr>
          <w:color w:val="231F20"/>
          <w:w w:val="95"/>
          <w:sz w:val="20"/>
        </w:rPr>
        <w:t>generaciones</w:t>
      </w:r>
      <w:r>
        <w:rPr>
          <w:color w:val="231F20"/>
          <w:spacing w:val="-24"/>
          <w:w w:val="95"/>
          <w:sz w:val="20"/>
        </w:rPr>
        <w:t> </w:t>
      </w:r>
      <w:r>
        <w:rPr>
          <w:color w:val="231F20"/>
          <w:w w:val="95"/>
          <w:sz w:val="20"/>
        </w:rPr>
        <w:t>de</w:t>
      </w:r>
      <w:r>
        <w:rPr>
          <w:color w:val="231F20"/>
          <w:spacing w:val="-24"/>
          <w:w w:val="95"/>
          <w:sz w:val="20"/>
        </w:rPr>
        <w:t> </w:t>
      </w:r>
      <w:r>
        <w:rPr>
          <w:color w:val="231F20"/>
          <w:w w:val="95"/>
          <w:sz w:val="20"/>
        </w:rPr>
        <w:t>sah</w:t>
      </w:r>
      <w:r>
        <w:rPr>
          <w:color w:val="231F20"/>
          <w:spacing w:val="-24"/>
          <w:w w:val="95"/>
          <w:sz w:val="20"/>
        </w:rPr>
        <w:t> </w:t>
      </w:r>
      <w:r>
        <w:rPr>
          <w:color w:val="231F20"/>
          <w:w w:val="95"/>
          <w:sz w:val="20"/>
        </w:rPr>
        <w:t>ofreció</w:t>
      </w:r>
      <w:r>
        <w:rPr>
          <w:color w:val="231F20"/>
          <w:spacing w:val="-24"/>
          <w:w w:val="95"/>
          <w:sz w:val="20"/>
        </w:rPr>
        <w:t> </w:t>
      </w:r>
      <w:r>
        <w:rPr>
          <w:color w:val="231F20"/>
          <w:w w:val="95"/>
          <w:sz w:val="20"/>
        </w:rPr>
        <w:t>mejores</w:t>
      </w:r>
      <w:r>
        <w:rPr>
          <w:color w:val="231F20"/>
          <w:spacing w:val="-24"/>
          <w:w w:val="95"/>
          <w:sz w:val="20"/>
        </w:rPr>
        <w:t> </w:t>
      </w:r>
      <w:r>
        <w:rPr>
          <w:color w:val="231F20"/>
          <w:w w:val="95"/>
          <w:sz w:val="20"/>
        </w:rPr>
        <w:t>con- </w:t>
      </w:r>
      <w:r>
        <w:rPr>
          <w:color w:val="231F20"/>
          <w:sz w:val="20"/>
        </w:rPr>
        <w:t>diciones</w:t>
      </w:r>
      <w:r>
        <w:rPr>
          <w:color w:val="231F20"/>
          <w:spacing w:val="-25"/>
          <w:sz w:val="20"/>
        </w:rPr>
        <w:t> </w:t>
      </w:r>
      <w:r>
        <w:rPr>
          <w:color w:val="231F20"/>
          <w:sz w:val="20"/>
        </w:rPr>
        <w:t>para</w:t>
      </w:r>
      <w:r>
        <w:rPr>
          <w:color w:val="231F20"/>
          <w:spacing w:val="-25"/>
          <w:sz w:val="20"/>
        </w:rPr>
        <w:t> </w:t>
      </w:r>
      <w:r>
        <w:rPr>
          <w:color w:val="231F20"/>
          <w:sz w:val="20"/>
        </w:rPr>
        <w:t>ver</w:t>
      </w:r>
      <w:r>
        <w:rPr>
          <w:color w:val="231F20"/>
          <w:spacing w:val="-25"/>
          <w:sz w:val="20"/>
        </w:rPr>
        <w:t> </w:t>
      </w:r>
      <w:r>
        <w:rPr>
          <w:color w:val="231F20"/>
          <w:sz w:val="20"/>
        </w:rPr>
        <w:t>reflejada</w:t>
      </w:r>
      <w:r>
        <w:rPr>
          <w:color w:val="231F20"/>
          <w:spacing w:val="-25"/>
          <w:sz w:val="20"/>
        </w:rPr>
        <w:t> </w:t>
      </w:r>
      <w:r>
        <w:rPr>
          <w:color w:val="231F20"/>
          <w:sz w:val="20"/>
        </w:rPr>
        <w:t>en</w:t>
      </w:r>
      <w:r>
        <w:rPr>
          <w:color w:val="231F20"/>
          <w:spacing w:val="-25"/>
          <w:sz w:val="20"/>
        </w:rPr>
        <w:t> </w:t>
      </w:r>
      <w:r>
        <w:rPr>
          <w:color w:val="231F20"/>
          <w:sz w:val="20"/>
        </w:rPr>
        <w:t>ella</w:t>
      </w:r>
      <w:r>
        <w:rPr>
          <w:color w:val="231F20"/>
          <w:spacing w:val="-25"/>
          <w:sz w:val="20"/>
        </w:rPr>
        <w:t> </w:t>
      </w:r>
      <w:r>
        <w:rPr>
          <w:color w:val="231F20"/>
          <w:sz w:val="20"/>
        </w:rPr>
        <w:t>un</w:t>
      </w:r>
      <w:r>
        <w:rPr>
          <w:color w:val="231F20"/>
          <w:spacing w:val="-25"/>
          <w:sz w:val="20"/>
        </w:rPr>
        <w:t> </w:t>
      </w:r>
      <w:r>
        <w:rPr>
          <w:color w:val="231F20"/>
          <w:sz w:val="20"/>
        </w:rPr>
        <w:t>claro</w:t>
      </w:r>
      <w:r>
        <w:rPr>
          <w:color w:val="231F20"/>
          <w:spacing w:val="-25"/>
          <w:sz w:val="20"/>
        </w:rPr>
        <w:t> </w:t>
      </w:r>
      <w:r>
        <w:rPr>
          <w:color w:val="231F20"/>
          <w:sz w:val="20"/>
        </w:rPr>
        <w:t>consumo</w:t>
      </w:r>
      <w:r>
        <w:rPr>
          <w:color w:val="231F20"/>
          <w:spacing w:val="-25"/>
          <w:sz w:val="20"/>
        </w:rPr>
        <w:t> </w:t>
      </w:r>
      <w:r>
        <w:rPr>
          <w:color w:val="231F20"/>
          <w:sz w:val="20"/>
        </w:rPr>
        <w:t>mediático-tecnológico; acrecentado</w:t>
      </w:r>
      <w:r>
        <w:rPr>
          <w:color w:val="231F20"/>
          <w:spacing w:val="-20"/>
          <w:sz w:val="20"/>
        </w:rPr>
        <w:t> </w:t>
      </w:r>
      <w:r>
        <w:rPr>
          <w:color w:val="231F20"/>
          <w:sz w:val="20"/>
        </w:rPr>
        <w:t>además</w:t>
      </w:r>
      <w:r>
        <w:rPr>
          <w:color w:val="231F20"/>
          <w:spacing w:val="-20"/>
          <w:sz w:val="20"/>
        </w:rPr>
        <w:t> </w:t>
      </w:r>
      <w:r>
        <w:rPr>
          <w:color w:val="231F20"/>
          <w:sz w:val="20"/>
        </w:rPr>
        <w:t>por</w:t>
      </w:r>
      <w:r>
        <w:rPr>
          <w:color w:val="231F20"/>
          <w:spacing w:val="-20"/>
          <w:sz w:val="20"/>
        </w:rPr>
        <w:t> </w:t>
      </w:r>
      <w:r>
        <w:rPr>
          <w:color w:val="231F20"/>
          <w:sz w:val="20"/>
        </w:rPr>
        <w:t>la</w:t>
      </w:r>
      <w:r>
        <w:rPr>
          <w:color w:val="231F20"/>
          <w:spacing w:val="-20"/>
          <w:sz w:val="20"/>
        </w:rPr>
        <w:t> </w:t>
      </w:r>
      <w:r>
        <w:rPr>
          <w:color w:val="231F20"/>
          <w:sz w:val="20"/>
        </w:rPr>
        <w:t>llegada</w:t>
      </w:r>
      <w:r>
        <w:rPr>
          <w:color w:val="231F20"/>
          <w:spacing w:val="-20"/>
          <w:sz w:val="20"/>
        </w:rPr>
        <w:t> </w:t>
      </w:r>
      <w:r>
        <w:rPr>
          <w:color w:val="231F20"/>
          <w:sz w:val="20"/>
        </w:rPr>
        <w:t>de</w:t>
      </w:r>
      <w:r>
        <w:rPr>
          <w:color w:val="231F20"/>
          <w:spacing w:val="-20"/>
          <w:sz w:val="20"/>
        </w:rPr>
        <w:t> </w:t>
      </w:r>
      <w:r>
        <w:rPr>
          <w:color w:val="231F20"/>
          <w:sz w:val="20"/>
        </w:rPr>
        <w:t>la</w:t>
      </w:r>
      <w:r>
        <w:rPr>
          <w:color w:val="231F20"/>
          <w:spacing w:val="-20"/>
          <w:sz w:val="20"/>
        </w:rPr>
        <w:t> </w:t>
      </w:r>
      <w:r>
        <w:rPr>
          <w:color w:val="231F20"/>
          <w:sz w:val="20"/>
        </w:rPr>
        <w:t>preparatoria</w:t>
      </w:r>
      <w:r>
        <w:rPr>
          <w:color w:val="231F20"/>
          <w:spacing w:val="-20"/>
          <w:sz w:val="20"/>
        </w:rPr>
        <w:t> </w:t>
      </w:r>
      <w:r>
        <w:rPr>
          <w:color w:val="231F20"/>
          <w:sz w:val="20"/>
        </w:rPr>
        <w:t>y</w:t>
      </w:r>
      <w:r>
        <w:rPr>
          <w:color w:val="231F20"/>
          <w:spacing w:val="-20"/>
          <w:sz w:val="20"/>
        </w:rPr>
        <w:t> </w:t>
      </w:r>
      <w:r>
        <w:rPr>
          <w:color w:val="231F20"/>
          <w:sz w:val="20"/>
        </w:rPr>
        <w:t>por</w:t>
      </w:r>
      <w:r>
        <w:rPr>
          <w:color w:val="231F20"/>
          <w:spacing w:val="-20"/>
          <w:sz w:val="20"/>
        </w:rPr>
        <w:t> </w:t>
      </w:r>
      <w:r>
        <w:rPr>
          <w:color w:val="231F20"/>
          <w:sz w:val="20"/>
        </w:rPr>
        <w:t>la</w:t>
      </w:r>
      <w:r>
        <w:rPr>
          <w:color w:val="231F20"/>
          <w:spacing w:val="-20"/>
          <w:sz w:val="20"/>
        </w:rPr>
        <w:t> </w:t>
      </w:r>
      <w:r>
        <w:rPr>
          <w:color w:val="231F20"/>
          <w:sz w:val="20"/>
        </w:rPr>
        <w:t>“importación” </w:t>
      </w:r>
      <w:r>
        <w:rPr>
          <w:color w:val="231F20"/>
          <w:w w:val="95"/>
          <w:sz w:val="20"/>
        </w:rPr>
        <w:t>de</w:t>
      </w:r>
      <w:r>
        <w:rPr>
          <w:color w:val="231F20"/>
          <w:spacing w:val="-7"/>
          <w:w w:val="95"/>
          <w:sz w:val="20"/>
        </w:rPr>
        <w:t> </w:t>
      </w:r>
      <w:r>
        <w:rPr>
          <w:color w:val="231F20"/>
          <w:w w:val="95"/>
          <w:sz w:val="20"/>
        </w:rPr>
        <w:t>diversos</w:t>
      </w:r>
      <w:r>
        <w:rPr>
          <w:color w:val="231F20"/>
          <w:spacing w:val="-7"/>
          <w:w w:val="95"/>
          <w:sz w:val="20"/>
        </w:rPr>
        <w:t> </w:t>
      </w:r>
      <w:r>
        <w:rPr>
          <w:color w:val="231F20"/>
          <w:w w:val="95"/>
          <w:sz w:val="20"/>
        </w:rPr>
        <w:t>tipos</w:t>
      </w:r>
      <w:r>
        <w:rPr>
          <w:color w:val="231F20"/>
          <w:spacing w:val="-7"/>
          <w:w w:val="95"/>
          <w:sz w:val="20"/>
        </w:rPr>
        <w:t> </w:t>
      </w:r>
      <w:r>
        <w:rPr>
          <w:color w:val="231F20"/>
          <w:w w:val="95"/>
          <w:sz w:val="20"/>
        </w:rPr>
        <w:t>de</w:t>
      </w:r>
      <w:r>
        <w:rPr>
          <w:color w:val="231F20"/>
          <w:spacing w:val="-7"/>
          <w:w w:val="95"/>
          <w:sz w:val="20"/>
        </w:rPr>
        <w:t> </w:t>
      </w:r>
      <w:r>
        <w:rPr>
          <w:color w:val="231F20"/>
          <w:w w:val="95"/>
          <w:sz w:val="20"/>
        </w:rPr>
        <w:t>computadoras:</w:t>
      </w:r>
      <w:r>
        <w:rPr>
          <w:color w:val="231F20"/>
          <w:spacing w:val="-8"/>
          <w:w w:val="95"/>
          <w:sz w:val="20"/>
        </w:rPr>
        <w:t> </w:t>
      </w:r>
      <w:r>
        <w:rPr>
          <w:i/>
          <w:color w:val="231F20"/>
          <w:w w:val="95"/>
          <w:sz w:val="20"/>
        </w:rPr>
        <w:t>ipods,</w:t>
      </w:r>
      <w:r>
        <w:rPr>
          <w:i/>
          <w:color w:val="231F20"/>
          <w:spacing w:val="-7"/>
          <w:w w:val="95"/>
          <w:sz w:val="20"/>
        </w:rPr>
        <w:t> </w:t>
      </w:r>
      <w:r>
        <w:rPr>
          <w:i/>
          <w:color w:val="231F20"/>
          <w:w w:val="95"/>
          <w:sz w:val="20"/>
        </w:rPr>
        <w:t>laptops,</w:t>
      </w:r>
      <w:r>
        <w:rPr>
          <w:i/>
          <w:color w:val="231F20"/>
          <w:spacing w:val="-7"/>
          <w:w w:val="95"/>
          <w:sz w:val="20"/>
        </w:rPr>
        <w:t> </w:t>
      </w:r>
      <w:r>
        <w:rPr>
          <w:i/>
          <w:color w:val="231F20"/>
          <w:w w:val="95"/>
          <w:sz w:val="20"/>
        </w:rPr>
        <w:t>notebook</w:t>
      </w:r>
      <w:r>
        <w:rPr>
          <w:i/>
          <w:color w:val="231F20"/>
          <w:spacing w:val="-7"/>
          <w:w w:val="95"/>
          <w:sz w:val="20"/>
        </w:rPr>
        <w:t> </w:t>
      </w:r>
      <w:r>
        <w:rPr>
          <w:color w:val="231F20"/>
          <w:w w:val="95"/>
          <w:sz w:val="20"/>
        </w:rPr>
        <w:t>y</w:t>
      </w:r>
      <w:r>
        <w:rPr>
          <w:color w:val="231F20"/>
          <w:spacing w:val="-7"/>
          <w:w w:val="95"/>
          <w:sz w:val="20"/>
        </w:rPr>
        <w:t> </w:t>
      </w:r>
      <w:r>
        <w:rPr>
          <w:color w:val="231F20"/>
          <w:w w:val="95"/>
          <w:sz w:val="20"/>
        </w:rPr>
        <w:t>otros</w:t>
      </w:r>
      <w:r>
        <w:rPr>
          <w:color w:val="231F20"/>
          <w:spacing w:val="-7"/>
          <w:w w:val="95"/>
          <w:sz w:val="20"/>
        </w:rPr>
        <w:t> </w:t>
      </w:r>
      <w:r>
        <w:rPr>
          <w:color w:val="231F20"/>
          <w:w w:val="95"/>
          <w:sz w:val="20"/>
        </w:rPr>
        <w:t>dispositi- </w:t>
      </w:r>
      <w:r>
        <w:rPr>
          <w:color w:val="231F20"/>
          <w:sz w:val="20"/>
        </w:rPr>
        <w:t>vos</w:t>
      </w:r>
      <w:r>
        <w:rPr>
          <w:color w:val="231F20"/>
          <w:spacing w:val="-26"/>
          <w:sz w:val="20"/>
        </w:rPr>
        <w:t> </w:t>
      </w:r>
      <w:r>
        <w:rPr>
          <w:color w:val="231F20"/>
          <w:sz w:val="20"/>
        </w:rPr>
        <w:t>móviles.</w:t>
      </w:r>
      <w:r>
        <w:rPr>
          <w:color w:val="231F20"/>
          <w:spacing w:val="-26"/>
          <w:sz w:val="20"/>
        </w:rPr>
        <w:t> </w:t>
      </w:r>
      <w:r>
        <w:rPr>
          <w:color w:val="231F20"/>
          <w:sz w:val="20"/>
        </w:rPr>
        <w:t>Esta</w:t>
      </w:r>
      <w:r>
        <w:rPr>
          <w:color w:val="231F20"/>
          <w:spacing w:val="-26"/>
          <w:sz w:val="20"/>
        </w:rPr>
        <w:t> </w:t>
      </w:r>
      <w:r>
        <w:rPr>
          <w:color w:val="231F20"/>
          <w:sz w:val="20"/>
        </w:rPr>
        <w:t>generación</w:t>
      </w:r>
      <w:r>
        <w:rPr>
          <w:color w:val="231F20"/>
          <w:spacing w:val="-26"/>
          <w:sz w:val="20"/>
        </w:rPr>
        <w:t> </w:t>
      </w:r>
      <w:r>
        <w:rPr>
          <w:color w:val="231F20"/>
          <w:sz w:val="20"/>
        </w:rPr>
        <w:t>es</w:t>
      </w:r>
      <w:r>
        <w:rPr>
          <w:color w:val="231F20"/>
          <w:spacing w:val="-26"/>
          <w:sz w:val="20"/>
        </w:rPr>
        <w:t> </w:t>
      </w:r>
      <w:r>
        <w:rPr>
          <w:color w:val="231F20"/>
          <w:sz w:val="20"/>
        </w:rPr>
        <w:t>consumidora</w:t>
      </w:r>
      <w:r>
        <w:rPr>
          <w:color w:val="231F20"/>
          <w:spacing w:val="-26"/>
          <w:sz w:val="20"/>
        </w:rPr>
        <w:t> </w:t>
      </w:r>
      <w:r>
        <w:rPr>
          <w:color w:val="231F20"/>
          <w:sz w:val="20"/>
        </w:rPr>
        <w:t>de</w:t>
      </w:r>
      <w:r>
        <w:rPr>
          <w:color w:val="231F20"/>
          <w:spacing w:val="-26"/>
          <w:sz w:val="20"/>
        </w:rPr>
        <w:t> </w:t>
      </w:r>
      <w:r>
        <w:rPr>
          <w:color w:val="231F20"/>
          <w:sz w:val="20"/>
        </w:rPr>
        <w:t>programación</w:t>
      </w:r>
      <w:r>
        <w:rPr>
          <w:color w:val="231F20"/>
          <w:spacing w:val="-26"/>
          <w:sz w:val="20"/>
        </w:rPr>
        <w:t> </w:t>
      </w:r>
      <w:r>
        <w:rPr>
          <w:color w:val="231F20"/>
          <w:sz w:val="20"/>
        </w:rPr>
        <w:t>radiofónica, televisiva</w:t>
      </w:r>
      <w:r>
        <w:rPr>
          <w:color w:val="231F20"/>
          <w:spacing w:val="-23"/>
          <w:sz w:val="20"/>
        </w:rPr>
        <w:t> </w:t>
      </w:r>
      <w:r>
        <w:rPr>
          <w:color w:val="231F20"/>
          <w:sz w:val="20"/>
        </w:rPr>
        <w:t>y</w:t>
      </w:r>
      <w:r>
        <w:rPr>
          <w:color w:val="231F20"/>
          <w:spacing w:val="-23"/>
          <w:sz w:val="20"/>
        </w:rPr>
        <w:t> </w:t>
      </w:r>
      <w:r>
        <w:rPr>
          <w:color w:val="231F20"/>
          <w:sz w:val="20"/>
        </w:rPr>
        <w:t>ahora</w:t>
      </w:r>
      <w:r>
        <w:rPr>
          <w:color w:val="231F20"/>
          <w:spacing w:val="-23"/>
          <w:sz w:val="20"/>
        </w:rPr>
        <w:t> </w:t>
      </w:r>
      <w:r>
        <w:rPr>
          <w:color w:val="231F20"/>
          <w:sz w:val="20"/>
        </w:rPr>
        <w:t>de</w:t>
      </w:r>
      <w:r>
        <w:rPr>
          <w:color w:val="231F20"/>
          <w:spacing w:val="-23"/>
          <w:sz w:val="20"/>
        </w:rPr>
        <w:t> </w:t>
      </w:r>
      <w:r>
        <w:rPr>
          <w:color w:val="231F20"/>
          <w:sz w:val="20"/>
        </w:rPr>
        <w:t>Internet;</w:t>
      </w:r>
      <w:r>
        <w:rPr>
          <w:color w:val="231F20"/>
          <w:spacing w:val="-23"/>
          <w:sz w:val="20"/>
        </w:rPr>
        <w:t> </w:t>
      </w:r>
      <w:r>
        <w:rPr>
          <w:color w:val="231F20"/>
          <w:sz w:val="20"/>
        </w:rPr>
        <w:t>también</w:t>
      </w:r>
      <w:r>
        <w:rPr>
          <w:color w:val="231F20"/>
          <w:spacing w:val="-23"/>
          <w:sz w:val="20"/>
        </w:rPr>
        <w:t> </w:t>
      </w:r>
      <w:r>
        <w:rPr>
          <w:color w:val="231F20"/>
          <w:sz w:val="20"/>
        </w:rPr>
        <w:t>lo</w:t>
      </w:r>
      <w:r>
        <w:rPr>
          <w:color w:val="231F20"/>
          <w:spacing w:val="-23"/>
          <w:sz w:val="20"/>
        </w:rPr>
        <w:t> </w:t>
      </w:r>
      <w:r>
        <w:rPr>
          <w:color w:val="231F20"/>
          <w:sz w:val="20"/>
        </w:rPr>
        <w:t>es</w:t>
      </w:r>
      <w:r>
        <w:rPr>
          <w:color w:val="231F20"/>
          <w:spacing w:val="-23"/>
          <w:sz w:val="20"/>
        </w:rPr>
        <w:t> </w:t>
      </w:r>
      <w:r>
        <w:rPr>
          <w:color w:val="231F20"/>
          <w:sz w:val="20"/>
        </w:rPr>
        <w:t>de</w:t>
      </w:r>
      <w:r>
        <w:rPr>
          <w:color w:val="231F20"/>
          <w:spacing w:val="-23"/>
          <w:sz w:val="20"/>
        </w:rPr>
        <w:t> </w:t>
      </w:r>
      <w:r>
        <w:rPr>
          <w:color w:val="231F20"/>
          <w:sz w:val="20"/>
        </w:rPr>
        <w:t>telefonía</w:t>
      </w:r>
      <w:r>
        <w:rPr>
          <w:color w:val="231F20"/>
          <w:spacing w:val="-23"/>
          <w:sz w:val="20"/>
        </w:rPr>
        <w:t> </w:t>
      </w:r>
      <w:r>
        <w:rPr>
          <w:color w:val="231F20"/>
          <w:sz w:val="20"/>
        </w:rPr>
        <w:t>celular</w:t>
      </w:r>
      <w:r>
        <w:rPr>
          <w:color w:val="231F20"/>
          <w:spacing w:val="-23"/>
          <w:sz w:val="20"/>
        </w:rPr>
        <w:t> </w:t>
      </w:r>
      <w:r>
        <w:rPr>
          <w:color w:val="231F20"/>
          <w:spacing w:val="-7"/>
          <w:sz w:val="20"/>
        </w:rPr>
        <w:t>y,</w:t>
      </w:r>
      <w:r>
        <w:rPr>
          <w:color w:val="231F20"/>
          <w:spacing w:val="-23"/>
          <w:sz w:val="20"/>
        </w:rPr>
        <w:t> </w:t>
      </w:r>
      <w:r>
        <w:rPr>
          <w:color w:val="231F20"/>
          <w:sz w:val="20"/>
        </w:rPr>
        <w:t>desde</w:t>
      </w:r>
      <w:r>
        <w:rPr>
          <w:color w:val="231F20"/>
          <w:spacing w:val="-23"/>
          <w:sz w:val="20"/>
        </w:rPr>
        <w:t> </w:t>
      </w:r>
      <w:r>
        <w:rPr>
          <w:color w:val="231F20"/>
          <w:sz w:val="20"/>
        </w:rPr>
        <w:t>lue- </w:t>
      </w:r>
      <w:r>
        <w:rPr>
          <w:color w:val="231F20"/>
          <w:spacing w:val="-4"/>
          <w:sz w:val="20"/>
        </w:rPr>
        <w:t>go,</w:t>
      </w:r>
      <w:r>
        <w:rPr>
          <w:color w:val="231F20"/>
          <w:spacing w:val="-26"/>
          <w:sz w:val="20"/>
        </w:rPr>
        <w:t> </w:t>
      </w:r>
      <w:r>
        <w:rPr>
          <w:color w:val="231F20"/>
          <w:sz w:val="20"/>
        </w:rPr>
        <w:t>participan</w:t>
      </w:r>
      <w:r>
        <w:rPr>
          <w:color w:val="231F20"/>
          <w:spacing w:val="-26"/>
          <w:sz w:val="20"/>
        </w:rPr>
        <w:t> </w:t>
      </w:r>
      <w:r>
        <w:rPr>
          <w:color w:val="231F20"/>
          <w:sz w:val="20"/>
        </w:rPr>
        <w:t>de</w:t>
      </w:r>
      <w:r>
        <w:rPr>
          <w:color w:val="231F20"/>
          <w:spacing w:val="-26"/>
          <w:sz w:val="20"/>
        </w:rPr>
        <w:t> </w:t>
      </w:r>
      <w:r>
        <w:rPr>
          <w:color w:val="231F20"/>
          <w:sz w:val="20"/>
        </w:rPr>
        <w:t>sus</w:t>
      </w:r>
      <w:r>
        <w:rPr>
          <w:color w:val="231F20"/>
          <w:spacing w:val="-26"/>
          <w:sz w:val="20"/>
        </w:rPr>
        <w:t> </w:t>
      </w:r>
      <w:r>
        <w:rPr>
          <w:color w:val="231F20"/>
          <w:sz w:val="20"/>
        </w:rPr>
        <w:t>medios</w:t>
      </w:r>
      <w:r>
        <w:rPr>
          <w:color w:val="231F20"/>
          <w:spacing w:val="-26"/>
          <w:sz w:val="20"/>
        </w:rPr>
        <w:t> </w:t>
      </w:r>
      <w:r>
        <w:rPr>
          <w:color w:val="231F20"/>
          <w:sz w:val="20"/>
        </w:rPr>
        <w:t>locales.</w:t>
      </w:r>
      <w:r>
        <w:rPr>
          <w:color w:val="231F20"/>
          <w:spacing w:val="-26"/>
          <w:sz w:val="20"/>
        </w:rPr>
        <w:t> </w:t>
      </w:r>
      <w:r>
        <w:rPr>
          <w:color w:val="231F20"/>
          <w:sz w:val="20"/>
        </w:rPr>
        <w:t>Esta</w:t>
      </w:r>
      <w:r>
        <w:rPr>
          <w:color w:val="231F20"/>
          <w:spacing w:val="-26"/>
          <w:sz w:val="20"/>
        </w:rPr>
        <w:t> </w:t>
      </w:r>
      <w:r>
        <w:rPr>
          <w:color w:val="231F20"/>
          <w:sz w:val="20"/>
        </w:rPr>
        <w:t>generación</w:t>
      </w:r>
      <w:r>
        <w:rPr>
          <w:color w:val="231F20"/>
          <w:spacing w:val="-26"/>
          <w:sz w:val="20"/>
        </w:rPr>
        <w:t> </w:t>
      </w:r>
      <w:r>
        <w:rPr>
          <w:color w:val="231F20"/>
          <w:sz w:val="20"/>
        </w:rPr>
        <w:t>incluye</w:t>
      </w:r>
      <w:r>
        <w:rPr>
          <w:color w:val="231F20"/>
          <w:spacing w:val="-26"/>
          <w:sz w:val="20"/>
        </w:rPr>
        <w:t> </w:t>
      </w:r>
      <w:r>
        <w:rPr>
          <w:color w:val="231F20"/>
          <w:sz w:val="20"/>
        </w:rPr>
        <w:t>no</w:t>
      </w:r>
      <w:r>
        <w:rPr>
          <w:color w:val="231F20"/>
          <w:spacing w:val="-26"/>
          <w:sz w:val="20"/>
        </w:rPr>
        <w:t> </w:t>
      </w:r>
      <w:r>
        <w:rPr>
          <w:color w:val="231F20"/>
          <w:sz w:val="20"/>
        </w:rPr>
        <w:t>solamente</w:t>
      </w:r>
      <w:r>
        <w:rPr>
          <w:color w:val="231F20"/>
          <w:spacing w:val="-26"/>
          <w:sz w:val="20"/>
        </w:rPr>
        <w:t> </w:t>
      </w:r>
      <w:r>
        <w:rPr>
          <w:color w:val="231F20"/>
          <w:sz w:val="20"/>
        </w:rPr>
        <w:t>a </w:t>
      </w:r>
      <w:r>
        <w:rPr>
          <w:color w:val="231F20"/>
          <w:w w:val="95"/>
          <w:sz w:val="20"/>
        </w:rPr>
        <w:t>los</w:t>
      </w:r>
      <w:r>
        <w:rPr>
          <w:color w:val="231F20"/>
          <w:spacing w:val="-14"/>
          <w:w w:val="95"/>
          <w:sz w:val="20"/>
        </w:rPr>
        <w:t> </w:t>
      </w:r>
      <w:r>
        <w:rPr>
          <w:color w:val="231F20"/>
          <w:w w:val="95"/>
          <w:sz w:val="20"/>
        </w:rPr>
        <w:t>jóvenes</w:t>
      </w:r>
      <w:r>
        <w:rPr>
          <w:color w:val="231F20"/>
          <w:spacing w:val="-14"/>
          <w:w w:val="95"/>
          <w:sz w:val="20"/>
        </w:rPr>
        <w:t> </w:t>
      </w:r>
      <w:r>
        <w:rPr>
          <w:color w:val="231F20"/>
          <w:w w:val="95"/>
          <w:sz w:val="20"/>
        </w:rPr>
        <w:t>estudiantes</w:t>
      </w:r>
      <w:r>
        <w:rPr>
          <w:color w:val="231F20"/>
          <w:spacing w:val="-14"/>
          <w:w w:val="95"/>
          <w:sz w:val="20"/>
        </w:rPr>
        <w:t> </w:t>
      </w:r>
      <w:r>
        <w:rPr>
          <w:color w:val="231F20"/>
          <w:w w:val="95"/>
          <w:sz w:val="20"/>
        </w:rPr>
        <w:t>de</w:t>
      </w:r>
      <w:r>
        <w:rPr>
          <w:color w:val="231F20"/>
          <w:spacing w:val="-14"/>
          <w:w w:val="95"/>
          <w:sz w:val="20"/>
        </w:rPr>
        <w:t> </w:t>
      </w:r>
      <w:r>
        <w:rPr>
          <w:color w:val="231F20"/>
          <w:w w:val="95"/>
          <w:sz w:val="20"/>
        </w:rPr>
        <w:t>la</w:t>
      </w:r>
      <w:r>
        <w:rPr>
          <w:color w:val="231F20"/>
          <w:spacing w:val="-14"/>
          <w:w w:val="95"/>
          <w:sz w:val="20"/>
        </w:rPr>
        <w:t> </w:t>
      </w:r>
      <w:r>
        <w:rPr>
          <w:color w:val="231F20"/>
          <w:w w:val="95"/>
          <w:sz w:val="20"/>
        </w:rPr>
        <w:t>escuela</w:t>
      </w:r>
      <w:r>
        <w:rPr>
          <w:color w:val="231F20"/>
          <w:spacing w:val="-14"/>
          <w:w w:val="95"/>
          <w:sz w:val="20"/>
        </w:rPr>
        <w:t> </w:t>
      </w:r>
      <w:r>
        <w:rPr>
          <w:color w:val="231F20"/>
          <w:w w:val="95"/>
          <w:sz w:val="20"/>
        </w:rPr>
        <w:t>preparatoria,</w:t>
      </w:r>
      <w:r>
        <w:rPr>
          <w:color w:val="231F20"/>
          <w:spacing w:val="-14"/>
          <w:w w:val="95"/>
          <w:sz w:val="20"/>
        </w:rPr>
        <w:t> </w:t>
      </w:r>
      <w:r>
        <w:rPr>
          <w:color w:val="231F20"/>
          <w:w w:val="95"/>
          <w:sz w:val="20"/>
        </w:rPr>
        <w:t>sino</w:t>
      </w:r>
      <w:r>
        <w:rPr>
          <w:color w:val="231F20"/>
          <w:spacing w:val="-14"/>
          <w:w w:val="95"/>
          <w:sz w:val="20"/>
        </w:rPr>
        <w:t> </w:t>
      </w:r>
      <w:r>
        <w:rPr>
          <w:color w:val="231F20"/>
          <w:w w:val="95"/>
          <w:sz w:val="20"/>
        </w:rPr>
        <w:t>también</w:t>
      </w:r>
      <w:r>
        <w:rPr>
          <w:color w:val="231F20"/>
          <w:spacing w:val="-14"/>
          <w:w w:val="95"/>
          <w:sz w:val="20"/>
        </w:rPr>
        <w:t> </w:t>
      </w:r>
      <w:r>
        <w:rPr>
          <w:color w:val="231F20"/>
          <w:w w:val="95"/>
          <w:sz w:val="20"/>
        </w:rPr>
        <w:t>a</w:t>
      </w:r>
      <w:r>
        <w:rPr>
          <w:color w:val="231F20"/>
          <w:spacing w:val="-14"/>
          <w:w w:val="95"/>
          <w:sz w:val="20"/>
        </w:rPr>
        <w:t> </w:t>
      </w:r>
      <w:r>
        <w:rPr>
          <w:color w:val="231F20"/>
          <w:w w:val="95"/>
          <w:sz w:val="20"/>
        </w:rPr>
        <w:t>otros</w:t>
      </w:r>
      <w:r>
        <w:rPr>
          <w:color w:val="231F20"/>
          <w:spacing w:val="-14"/>
          <w:w w:val="95"/>
          <w:sz w:val="20"/>
        </w:rPr>
        <w:t> </w:t>
      </w:r>
      <w:r>
        <w:rPr>
          <w:color w:val="231F20"/>
          <w:w w:val="95"/>
          <w:sz w:val="20"/>
        </w:rPr>
        <w:t>jóvenes que</w:t>
      </w:r>
      <w:r>
        <w:rPr>
          <w:color w:val="231F20"/>
          <w:spacing w:val="-21"/>
          <w:w w:val="95"/>
          <w:sz w:val="20"/>
        </w:rPr>
        <w:t> </w:t>
      </w:r>
      <w:r>
        <w:rPr>
          <w:color w:val="231F20"/>
          <w:w w:val="95"/>
          <w:sz w:val="20"/>
        </w:rPr>
        <w:t>laboran</w:t>
      </w:r>
      <w:r>
        <w:rPr>
          <w:color w:val="231F20"/>
          <w:spacing w:val="-21"/>
          <w:w w:val="95"/>
          <w:sz w:val="20"/>
        </w:rPr>
        <w:t> </w:t>
      </w:r>
      <w:r>
        <w:rPr>
          <w:color w:val="231F20"/>
          <w:w w:val="95"/>
          <w:sz w:val="20"/>
        </w:rPr>
        <w:t>en</w:t>
      </w:r>
      <w:r>
        <w:rPr>
          <w:color w:val="231F20"/>
          <w:spacing w:val="-21"/>
          <w:w w:val="95"/>
          <w:sz w:val="20"/>
        </w:rPr>
        <w:t> </w:t>
      </w:r>
      <w:r>
        <w:rPr>
          <w:color w:val="231F20"/>
          <w:w w:val="95"/>
          <w:sz w:val="20"/>
        </w:rPr>
        <w:t>las</w:t>
      </w:r>
      <w:r>
        <w:rPr>
          <w:color w:val="231F20"/>
          <w:spacing w:val="-21"/>
          <w:w w:val="95"/>
          <w:sz w:val="20"/>
        </w:rPr>
        <w:t> </w:t>
      </w:r>
      <w:r>
        <w:rPr>
          <w:color w:val="231F20"/>
          <w:w w:val="95"/>
          <w:sz w:val="20"/>
        </w:rPr>
        <w:t>ciudades</w:t>
      </w:r>
      <w:r>
        <w:rPr>
          <w:color w:val="231F20"/>
          <w:spacing w:val="-21"/>
          <w:w w:val="95"/>
          <w:sz w:val="20"/>
        </w:rPr>
        <w:t> </w:t>
      </w:r>
      <w:r>
        <w:rPr>
          <w:color w:val="231F20"/>
          <w:w w:val="95"/>
          <w:sz w:val="20"/>
        </w:rPr>
        <w:t>como</w:t>
      </w:r>
      <w:r>
        <w:rPr>
          <w:color w:val="231F20"/>
          <w:spacing w:val="-21"/>
          <w:w w:val="95"/>
          <w:sz w:val="20"/>
        </w:rPr>
        <w:t> </w:t>
      </w:r>
      <w:r>
        <w:rPr>
          <w:color w:val="231F20"/>
          <w:w w:val="95"/>
          <w:sz w:val="20"/>
        </w:rPr>
        <w:t>albañiles,</w:t>
      </w:r>
      <w:r>
        <w:rPr>
          <w:color w:val="231F20"/>
          <w:spacing w:val="-21"/>
          <w:w w:val="95"/>
          <w:sz w:val="20"/>
        </w:rPr>
        <w:t> </w:t>
      </w:r>
      <w:r>
        <w:rPr>
          <w:color w:val="231F20"/>
          <w:w w:val="95"/>
          <w:sz w:val="20"/>
        </w:rPr>
        <w:t>electricistas,</w:t>
      </w:r>
      <w:r>
        <w:rPr>
          <w:color w:val="231F20"/>
          <w:spacing w:val="-21"/>
          <w:w w:val="95"/>
          <w:sz w:val="20"/>
        </w:rPr>
        <w:t> </w:t>
      </w:r>
      <w:r>
        <w:rPr>
          <w:color w:val="231F20"/>
          <w:w w:val="95"/>
          <w:sz w:val="20"/>
        </w:rPr>
        <w:t>jardineros,</w:t>
      </w:r>
      <w:r>
        <w:rPr>
          <w:color w:val="231F20"/>
          <w:spacing w:val="-21"/>
          <w:w w:val="95"/>
          <w:sz w:val="20"/>
        </w:rPr>
        <w:t> </w:t>
      </w:r>
      <w:r>
        <w:rPr>
          <w:color w:val="231F20"/>
          <w:w w:val="95"/>
          <w:sz w:val="20"/>
        </w:rPr>
        <w:t>entre</w:t>
      </w:r>
      <w:r>
        <w:rPr>
          <w:color w:val="231F20"/>
          <w:spacing w:val="-21"/>
          <w:w w:val="95"/>
          <w:sz w:val="20"/>
        </w:rPr>
        <w:t> </w:t>
      </w:r>
      <w:r>
        <w:rPr>
          <w:color w:val="231F20"/>
          <w:w w:val="95"/>
          <w:sz w:val="20"/>
        </w:rPr>
        <w:t>otros oficios</w:t>
      </w:r>
      <w:r>
        <w:rPr>
          <w:color w:val="231F20"/>
          <w:spacing w:val="-20"/>
          <w:w w:val="95"/>
          <w:sz w:val="20"/>
        </w:rPr>
        <w:t> </w:t>
      </w:r>
      <w:r>
        <w:rPr>
          <w:color w:val="231F20"/>
          <w:w w:val="95"/>
          <w:sz w:val="20"/>
        </w:rPr>
        <w:t>y</w:t>
      </w:r>
      <w:r>
        <w:rPr>
          <w:color w:val="231F20"/>
          <w:spacing w:val="-20"/>
          <w:w w:val="95"/>
          <w:sz w:val="20"/>
        </w:rPr>
        <w:t> </w:t>
      </w:r>
      <w:r>
        <w:rPr>
          <w:color w:val="231F20"/>
          <w:w w:val="95"/>
          <w:sz w:val="20"/>
        </w:rPr>
        <w:t>que,</w:t>
      </w:r>
      <w:r>
        <w:rPr>
          <w:color w:val="231F20"/>
          <w:spacing w:val="-20"/>
          <w:w w:val="95"/>
          <w:sz w:val="20"/>
        </w:rPr>
        <w:t> </w:t>
      </w:r>
      <w:r>
        <w:rPr>
          <w:color w:val="231F20"/>
          <w:w w:val="95"/>
          <w:sz w:val="20"/>
        </w:rPr>
        <w:t>por</w:t>
      </w:r>
      <w:r>
        <w:rPr>
          <w:color w:val="231F20"/>
          <w:spacing w:val="-20"/>
          <w:w w:val="95"/>
          <w:sz w:val="20"/>
        </w:rPr>
        <w:t> </w:t>
      </w:r>
      <w:r>
        <w:rPr>
          <w:color w:val="231F20"/>
          <w:w w:val="95"/>
          <w:sz w:val="20"/>
        </w:rPr>
        <w:t>esa</w:t>
      </w:r>
      <w:r>
        <w:rPr>
          <w:color w:val="231F20"/>
          <w:spacing w:val="-20"/>
          <w:w w:val="95"/>
          <w:sz w:val="20"/>
        </w:rPr>
        <w:t> </w:t>
      </w:r>
      <w:r>
        <w:rPr>
          <w:color w:val="231F20"/>
          <w:w w:val="95"/>
          <w:sz w:val="20"/>
        </w:rPr>
        <w:t>misma</w:t>
      </w:r>
      <w:r>
        <w:rPr>
          <w:color w:val="231F20"/>
          <w:spacing w:val="-20"/>
          <w:w w:val="95"/>
          <w:sz w:val="20"/>
        </w:rPr>
        <w:t> </w:t>
      </w:r>
      <w:r>
        <w:rPr>
          <w:color w:val="231F20"/>
          <w:w w:val="95"/>
          <w:sz w:val="20"/>
        </w:rPr>
        <w:t>migración,</w:t>
      </w:r>
      <w:r>
        <w:rPr>
          <w:color w:val="231F20"/>
          <w:spacing w:val="-20"/>
          <w:w w:val="95"/>
          <w:sz w:val="20"/>
        </w:rPr>
        <w:t> </w:t>
      </w:r>
      <w:r>
        <w:rPr>
          <w:color w:val="231F20"/>
          <w:w w:val="95"/>
          <w:sz w:val="20"/>
        </w:rPr>
        <w:t>establecen</w:t>
      </w:r>
      <w:r>
        <w:rPr>
          <w:color w:val="231F20"/>
          <w:spacing w:val="-20"/>
          <w:w w:val="95"/>
          <w:sz w:val="20"/>
        </w:rPr>
        <w:t> </w:t>
      </w:r>
      <w:r>
        <w:rPr>
          <w:color w:val="231F20"/>
          <w:w w:val="95"/>
          <w:sz w:val="20"/>
        </w:rPr>
        <w:t>un</w:t>
      </w:r>
      <w:r>
        <w:rPr>
          <w:color w:val="231F20"/>
          <w:spacing w:val="-20"/>
          <w:w w:val="95"/>
          <w:sz w:val="20"/>
        </w:rPr>
        <w:t> </w:t>
      </w:r>
      <w:r>
        <w:rPr>
          <w:color w:val="231F20"/>
          <w:w w:val="95"/>
          <w:sz w:val="20"/>
        </w:rPr>
        <w:t>puente</w:t>
      </w:r>
      <w:r>
        <w:rPr>
          <w:color w:val="231F20"/>
          <w:spacing w:val="-20"/>
          <w:w w:val="95"/>
          <w:sz w:val="20"/>
        </w:rPr>
        <w:t> </w:t>
      </w:r>
      <w:r>
        <w:rPr>
          <w:color w:val="231F20"/>
          <w:w w:val="95"/>
          <w:sz w:val="20"/>
        </w:rPr>
        <w:t>entre</w:t>
      </w:r>
      <w:r>
        <w:rPr>
          <w:color w:val="231F20"/>
          <w:spacing w:val="-20"/>
          <w:w w:val="95"/>
          <w:sz w:val="20"/>
        </w:rPr>
        <w:t> </w:t>
      </w:r>
      <w:r>
        <w:rPr>
          <w:color w:val="231F20"/>
          <w:w w:val="95"/>
          <w:sz w:val="20"/>
        </w:rPr>
        <w:t>sus</w:t>
      </w:r>
      <w:r>
        <w:rPr>
          <w:color w:val="231F20"/>
          <w:spacing w:val="-20"/>
          <w:w w:val="95"/>
          <w:sz w:val="20"/>
        </w:rPr>
        <w:t> </w:t>
      </w:r>
      <w:r>
        <w:rPr>
          <w:color w:val="231F20"/>
          <w:w w:val="95"/>
          <w:sz w:val="20"/>
        </w:rPr>
        <w:t>contem- poráneos</w:t>
      </w:r>
      <w:r>
        <w:rPr>
          <w:color w:val="231F20"/>
          <w:spacing w:val="-20"/>
          <w:w w:val="95"/>
          <w:sz w:val="20"/>
        </w:rPr>
        <w:t> </w:t>
      </w:r>
      <w:r>
        <w:rPr>
          <w:color w:val="231F20"/>
          <w:w w:val="95"/>
          <w:sz w:val="20"/>
        </w:rPr>
        <w:t>mazahuas.</w:t>
      </w:r>
      <w:r>
        <w:rPr>
          <w:color w:val="231F20"/>
          <w:spacing w:val="-20"/>
          <w:w w:val="95"/>
          <w:sz w:val="20"/>
        </w:rPr>
        <w:t> </w:t>
      </w:r>
      <w:r>
        <w:rPr>
          <w:color w:val="231F20"/>
          <w:w w:val="95"/>
          <w:sz w:val="20"/>
        </w:rPr>
        <w:t>Los</w:t>
      </w:r>
      <w:r>
        <w:rPr>
          <w:color w:val="231F20"/>
          <w:spacing w:val="-20"/>
          <w:w w:val="95"/>
          <w:sz w:val="20"/>
        </w:rPr>
        <w:t> </w:t>
      </w:r>
      <w:r>
        <w:rPr>
          <w:color w:val="231F20"/>
          <w:w w:val="95"/>
          <w:sz w:val="20"/>
        </w:rPr>
        <w:t>fines</w:t>
      </w:r>
      <w:r>
        <w:rPr>
          <w:color w:val="231F20"/>
          <w:spacing w:val="-20"/>
          <w:w w:val="95"/>
          <w:sz w:val="20"/>
        </w:rPr>
        <w:t> </w:t>
      </w:r>
      <w:r>
        <w:rPr>
          <w:color w:val="231F20"/>
          <w:w w:val="95"/>
          <w:sz w:val="20"/>
        </w:rPr>
        <w:t>de</w:t>
      </w:r>
      <w:r>
        <w:rPr>
          <w:color w:val="231F20"/>
          <w:spacing w:val="-20"/>
          <w:w w:val="95"/>
          <w:sz w:val="20"/>
        </w:rPr>
        <w:t> </w:t>
      </w:r>
      <w:r>
        <w:rPr>
          <w:color w:val="231F20"/>
          <w:w w:val="95"/>
          <w:sz w:val="20"/>
        </w:rPr>
        <w:t>semana,</w:t>
      </w:r>
      <w:r>
        <w:rPr>
          <w:color w:val="231F20"/>
          <w:spacing w:val="-20"/>
          <w:w w:val="95"/>
          <w:sz w:val="20"/>
        </w:rPr>
        <w:t> </w:t>
      </w:r>
      <w:r>
        <w:rPr>
          <w:color w:val="231F20"/>
          <w:w w:val="95"/>
          <w:sz w:val="20"/>
        </w:rPr>
        <w:t>en</w:t>
      </w:r>
      <w:r>
        <w:rPr>
          <w:color w:val="231F20"/>
          <w:spacing w:val="-20"/>
          <w:w w:val="95"/>
          <w:sz w:val="20"/>
        </w:rPr>
        <w:t> </w:t>
      </w:r>
      <w:r>
        <w:rPr>
          <w:color w:val="231F20"/>
          <w:w w:val="95"/>
          <w:sz w:val="20"/>
        </w:rPr>
        <w:t>la</w:t>
      </w:r>
      <w:r>
        <w:rPr>
          <w:color w:val="231F20"/>
          <w:spacing w:val="-20"/>
          <w:w w:val="95"/>
          <w:sz w:val="20"/>
        </w:rPr>
        <w:t> </w:t>
      </w:r>
      <w:r>
        <w:rPr>
          <w:color w:val="231F20"/>
          <w:w w:val="95"/>
          <w:sz w:val="20"/>
        </w:rPr>
        <w:t>calle</w:t>
      </w:r>
      <w:r>
        <w:rPr>
          <w:color w:val="231F20"/>
          <w:spacing w:val="-20"/>
          <w:w w:val="95"/>
          <w:sz w:val="20"/>
        </w:rPr>
        <w:t> </w:t>
      </w:r>
      <w:r>
        <w:rPr>
          <w:color w:val="231F20"/>
          <w:w w:val="95"/>
          <w:sz w:val="20"/>
        </w:rPr>
        <w:t>principal</w:t>
      </w:r>
      <w:r>
        <w:rPr>
          <w:color w:val="231F20"/>
          <w:spacing w:val="-20"/>
          <w:w w:val="95"/>
          <w:sz w:val="20"/>
        </w:rPr>
        <w:t> </w:t>
      </w:r>
      <w:r>
        <w:rPr>
          <w:color w:val="231F20"/>
          <w:w w:val="95"/>
          <w:sz w:val="20"/>
        </w:rPr>
        <w:t>de</w:t>
      </w:r>
      <w:r>
        <w:rPr>
          <w:color w:val="231F20"/>
          <w:spacing w:val="-20"/>
          <w:w w:val="95"/>
          <w:sz w:val="20"/>
        </w:rPr>
        <w:t> </w:t>
      </w:r>
      <w:r>
        <w:rPr>
          <w:color w:val="231F20"/>
          <w:w w:val="95"/>
          <w:sz w:val="20"/>
        </w:rPr>
        <w:t>la</w:t>
      </w:r>
      <w:r>
        <w:rPr>
          <w:color w:val="231F20"/>
          <w:spacing w:val="-20"/>
          <w:w w:val="95"/>
          <w:sz w:val="20"/>
        </w:rPr>
        <w:t> </w:t>
      </w:r>
      <w:r>
        <w:rPr>
          <w:color w:val="231F20"/>
          <w:w w:val="95"/>
          <w:sz w:val="20"/>
        </w:rPr>
        <w:t>comunidad, pueden</w:t>
      </w:r>
      <w:r>
        <w:rPr>
          <w:color w:val="231F20"/>
          <w:spacing w:val="-17"/>
          <w:w w:val="95"/>
          <w:sz w:val="20"/>
        </w:rPr>
        <w:t> </w:t>
      </w:r>
      <w:r>
        <w:rPr>
          <w:color w:val="231F20"/>
          <w:w w:val="95"/>
          <w:sz w:val="20"/>
        </w:rPr>
        <w:t>verse</w:t>
      </w:r>
      <w:r>
        <w:rPr>
          <w:color w:val="231F20"/>
          <w:spacing w:val="-17"/>
          <w:w w:val="95"/>
          <w:sz w:val="20"/>
        </w:rPr>
        <w:t> </w:t>
      </w:r>
      <w:r>
        <w:rPr>
          <w:color w:val="231F20"/>
          <w:w w:val="95"/>
          <w:sz w:val="20"/>
        </w:rPr>
        <w:t>a</w:t>
      </w:r>
      <w:r>
        <w:rPr>
          <w:color w:val="231F20"/>
          <w:spacing w:val="-17"/>
          <w:w w:val="95"/>
          <w:sz w:val="20"/>
        </w:rPr>
        <w:t> </w:t>
      </w:r>
      <w:r>
        <w:rPr>
          <w:color w:val="231F20"/>
          <w:w w:val="95"/>
          <w:sz w:val="20"/>
        </w:rPr>
        <w:t>los</w:t>
      </w:r>
      <w:r>
        <w:rPr>
          <w:color w:val="231F20"/>
          <w:spacing w:val="-17"/>
          <w:w w:val="95"/>
          <w:sz w:val="20"/>
        </w:rPr>
        <w:t> </w:t>
      </w:r>
      <w:r>
        <w:rPr>
          <w:color w:val="231F20"/>
          <w:w w:val="95"/>
          <w:sz w:val="20"/>
        </w:rPr>
        <w:t>jóvenes</w:t>
      </w:r>
      <w:r>
        <w:rPr>
          <w:color w:val="231F20"/>
          <w:spacing w:val="-17"/>
          <w:w w:val="95"/>
          <w:sz w:val="20"/>
        </w:rPr>
        <w:t> </w:t>
      </w:r>
      <w:r>
        <w:rPr>
          <w:color w:val="231F20"/>
          <w:w w:val="95"/>
          <w:sz w:val="20"/>
        </w:rPr>
        <w:t>migrantes</w:t>
      </w:r>
      <w:r>
        <w:rPr>
          <w:color w:val="231F20"/>
          <w:spacing w:val="-17"/>
          <w:w w:val="95"/>
          <w:sz w:val="20"/>
        </w:rPr>
        <w:t> </w:t>
      </w:r>
      <w:r>
        <w:rPr>
          <w:color w:val="231F20"/>
          <w:w w:val="95"/>
          <w:sz w:val="20"/>
        </w:rPr>
        <w:t>que</w:t>
      </w:r>
      <w:r>
        <w:rPr>
          <w:color w:val="231F20"/>
          <w:spacing w:val="-17"/>
          <w:w w:val="95"/>
          <w:sz w:val="20"/>
        </w:rPr>
        <w:t> </w:t>
      </w:r>
      <w:r>
        <w:rPr>
          <w:color w:val="231F20"/>
          <w:w w:val="95"/>
          <w:sz w:val="20"/>
        </w:rPr>
        <w:t>allegan</w:t>
      </w:r>
      <w:r>
        <w:rPr>
          <w:color w:val="231F20"/>
          <w:spacing w:val="-17"/>
          <w:w w:val="95"/>
          <w:sz w:val="20"/>
        </w:rPr>
        <w:t> </w:t>
      </w:r>
      <w:r>
        <w:rPr>
          <w:color w:val="231F20"/>
          <w:w w:val="95"/>
          <w:sz w:val="20"/>
        </w:rPr>
        <w:t>recursos</w:t>
      </w:r>
      <w:r>
        <w:rPr>
          <w:color w:val="231F20"/>
          <w:spacing w:val="-17"/>
          <w:w w:val="95"/>
          <w:sz w:val="20"/>
        </w:rPr>
        <w:t> </w:t>
      </w:r>
      <w:r>
        <w:rPr>
          <w:color w:val="231F20"/>
          <w:w w:val="95"/>
          <w:sz w:val="20"/>
        </w:rPr>
        <w:t>para</w:t>
      </w:r>
      <w:r>
        <w:rPr>
          <w:color w:val="231F20"/>
          <w:spacing w:val="-17"/>
          <w:w w:val="95"/>
          <w:sz w:val="20"/>
        </w:rPr>
        <w:t> </w:t>
      </w:r>
      <w:r>
        <w:rPr>
          <w:color w:val="231F20"/>
          <w:w w:val="95"/>
          <w:sz w:val="20"/>
        </w:rPr>
        <w:t>las</w:t>
      </w:r>
      <w:r>
        <w:rPr>
          <w:color w:val="231F20"/>
          <w:spacing w:val="-17"/>
          <w:w w:val="95"/>
          <w:sz w:val="20"/>
        </w:rPr>
        <w:t> </w:t>
      </w:r>
      <w:r>
        <w:rPr>
          <w:color w:val="231F20"/>
          <w:w w:val="95"/>
          <w:sz w:val="20"/>
        </w:rPr>
        <w:t>fiestas</w:t>
      </w:r>
      <w:r>
        <w:rPr>
          <w:color w:val="231F20"/>
          <w:spacing w:val="-17"/>
          <w:w w:val="95"/>
          <w:sz w:val="20"/>
        </w:rPr>
        <w:t> </w:t>
      </w:r>
      <w:r>
        <w:rPr>
          <w:color w:val="231F20"/>
          <w:w w:val="95"/>
          <w:sz w:val="20"/>
        </w:rPr>
        <w:t>y</w:t>
      </w:r>
      <w:r>
        <w:rPr>
          <w:color w:val="231F20"/>
          <w:spacing w:val="-17"/>
          <w:w w:val="95"/>
          <w:sz w:val="20"/>
        </w:rPr>
        <w:t> </w:t>
      </w:r>
      <w:r>
        <w:rPr>
          <w:color w:val="231F20"/>
          <w:w w:val="95"/>
          <w:sz w:val="20"/>
        </w:rPr>
        <w:t>son </w:t>
      </w:r>
      <w:r>
        <w:rPr>
          <w:color w:val="231F20"/>
          <w:sz w:val="20"/>
        </w:rPr>
        <w:t>integrantes</w:t>
      </w:r>
      <w:r>
        <w:rPr>
          <w:color w:val="231F20"/>
          <w:spacing w:val="-26"/>
          <w:sz w:val="20"/>
        </w:rPr>
        <w:t> </w:t>
      </w:r>
      <w:r>
        <w:rPr>
          <w:color w:val="231F20"/>
          <w:sz w:val="20"/>
        </w:rPr>
        <w:t>de</w:t>
      </w:r>
      <w:r>
        <w:rPr>
          <w:color w:val="231F20"/>
          <w:spacing w:val="-26"/>
          <w:sz w:val="20"/>
        </w:rPr>
        <w:t> </w:t>
      </w:r>
      <w:r>
        <w:rPr>
          <w:color w:val="231F20"/>
          <w:sz w:val="20"/>
        </w:rPr>
        <w:t>las</w:t>
      </w:r>
      <w:r>
        <w:rPr>
          <w:color w:val="231F20"/>
          <w:spacing w:val="-26"/>
          <w:sz w:val="20"/>
        </w:rPr>
        <w:t> </w:t>
      </w:r>
      <w:r>
        <w:rPr>
          <w:color w:val="231F20"/>
          <w:sz w:val="20"/>
        </w:rPr>
        <w:t>mayordomías;</w:t>
      </w:r>
      <w:r>
        <w:rPr>
          <w:color w:val="231F20"/>
          <w:spacing w:val="-26"/>
          <w:sz w:val="20"/>
        </w:rPr>
        <w:t> </w:t>
      </w:r>
      <w:r>
        <w:rPr>
          <w:color w:val="231F20"/>
          <w:sz w:val="20"/>
        </w:rPr>
        <w:t>ellos</w:t>
      </w:r>
      <w:r>
        <w:rPr>
          <w:color w:val="231F20"/>
          <w:spacing w:val="-26"/>
          <w:sz w:val="20"/>
        </w:rPr>
        <w:t> </w:t>
      </w:r>
      <w:r>
        <w:rPr>
          <w:color w:val="231F20"/>
          <w:sz w:val="20"/>
        </w:rPr>
        <w:t>son</w:t>
      </w:r>
      <w:r>
        <w:rPr>
          <w:color w:val="231F20"/>
          <w:spacing w:val="-26"/>
          <w:sz w:val="20"/>
        </w:rPr>
        <w:t> </w:t>
      </w:r>
      <w:r>
        <w:rPr>
          <w:color w:val="231F20"/>
          <w:sz w:val="20"/>
        </w:rPr>
        <w:t>quienes</w:t>
      </w:r>
      <w:r>
        <w:rPr>
          <w:color w:val="231F20"/>
          <w:spacing w:val="-26"/>
          <w:sz w:val="20"/>
        </w:rPr>
        <w:t> </w:t>
      </w:r>
      <w:r>
        <w:rPr>
          <w:color w:val="231F20"/>
          <w:sz w:val="20"/>
        </w:rPr>
        <w:t>sostienen</w:t>
      </w:r>
      <w:r>
        <w:rPr>
          <w:color w:val="231F20"/>
          <w:spacing w:val="-26"/>
          <w:sz w:val="20"/>
        </w:rPr>
        <w:t> </w:t>
      </w:r>
      <w:r>
        <w:rPr>
          <w:color w:val="231F20"/>
          <w:sz w:val="20"/>
        </w:rPr>
        <w:t>a</w:t>
      </w:r>
      <w:r>
        <w:rPr>
          <w:color w:val="231F20"/>
          <w:spacing w:val="-26"/>
          <w:sz w:val="20"/>
        </w:rPr>
        <w:t> </w:t>
      </w:r>
      <w:r>
        <w:rPr>
          <w:color w:val="231F20"/>
          <w:sz w:val="20"/>
        </w:rPr>
        <w:t>una</w:t>
      </w:r>
      <w:r>
        <w:rPr>
          <w:color w:val="231F20"/>
          <w:spacing w:val="-26"/>
          <w:sz w:val="20"/>
        </w:rPr>
        <w:t> </w:t>
      </w:r>
      <w:r>
        <w:rPr>
          <w:color w:val="231F20"/>
          <w:sz w:val="20"/>
        </w:rPr>
        <w:t>parte</w:t>
      </w:r>
      <w:r>
        <w:rPr>
          <w:color w:val="231F20"/>
          <w:spacing w:val="-26"/>
          <w:sz w:val="20"/>
        </w:rPr>
        <w:t> </w:t>
      </w:r>
      <w:r>
        <w:rPr>
          <w:color w:val="231F20"/>
          <w:sz w:val="20"/>
        </w:rPr>
        <w:t>de</w:t>
      </w:r>
      <w:r>
        <w:rPr>
          <w:color w:val="231F20"/>
          <w:spacing w:val="-26"/>
          <w:sz w:val="20"/>
        </w:rPr>
        <w:t> </w:t>
      </w:r>
      <w:r>
        <w:rPr>
          <w:color w:val="231F20"/>
          <w:sz w:val="20"/>
        </w:rPr>
        <w:t>la </w:t>
      </w:r>
      <w:r>
        <w:rPr>
          <w:color w:val="231F20"/>
          <w:w w:val="95"/>
          <w:sz w:val="20"/>
        </w:rPr>
        <w:t>familia,</w:t>
      </w:r>
      <w:r>
        <w:rPr>
          <w:color w:val="231F20"/>
          <w:spacing w:val="-17"/>
          <w:w w:val="95"/>
          <w:sz w:val="20"/>
        </w:rPr>
        <w:t> </w:t>
      </w:r>
      <w:r>
        <w:rPr>
          <w:color w:val="231F20"/>
          <w:w w:val="95"/>
          <w:sz w:val="20"/>
        </w:rPr>
        <w:t>principalmente</w:t>
      </w:r>
      <w:r>
        <w:rPr>
          <w:color w:val="231F20"/>
          <w:spacing w:val="-17"/>
          <w:w w:val="95"/>
          <w:sz w:val="20"/>
        </w:rPr>
        <w:t> </w:t>
      </w:r>
      <w:r>
        <w:rPr>
          <w:color w:val="231F20"/>
          <w:w w:val="95"/>
          <w:sz w:val="20"/>
        </w:rPr>
        <w:t>a</w:t>
      </w:r>
      <w:r>
        <w:rPr>
          <w:color w:val="231F20"/>
          <w:spacing w:val="-17"/>
          <w:w w:val="95"/>
          <w:sz w:val="20"/>
        </w:rPr>
        <w:t> </w:t>
      </w:r>
      <w:r>
        <w:rPr>
          <w:color w:val="231F20"/>
          <w:w w:val="95"/>
          <w:sz w:val="20"/>
        </w:rPr>
        <w:t>las</w:t>
      </w:r>
      <w:r>
        <w:rPr>
          <w:color w:val="231F20"/>
          <w:spacing w:val="-17"/>
          <w:w w:val="95"/>
          <w:sz w:val="20"/>
        </w:rPr>
        <w:t> </w:t>
      </w:r>
      <w:r>
        <w:rPr>
          <w:color w:val="231F20"/>
          <w:w w:val="95"/>
          <w:sz w:val="20"/>
        </w:rPr>
        <w:t>mujeres</w:t>
      </w:r>
      <w:r>
        <w:rPr>
          <w:color w:val="231F20"/>
          <w:spacing w:val="-17"/>
          <w:w w:val="95"/>
          <w:sz w:val="20"/>
        </w:rPr>
        <w:t> </w:t>
      </w:r>
      <w:r>
        <w:rPr>
          <w:color w:val="231F20"/>
          <w:w w:val="95"/>
          <w:sz w:val="20"/>
        </w:rPr>
        <w:t>que</w:t>
      </w:r>
      <w:r>
        <w:rPr>
          <w:color w:val="231F20"/>
          <w:spacing w:val="-17"/>
          <w:w w:val="95"/>
          <w:sz w:val="20"/>
        </w:rPr>
        <w:t> </w:t>
      </w:r>
      <w:r>
        <w:rPr>
          <w:color w:val="231F20"/>
          <w:w w:val="95"/>
          <w:sz w:val="20"/>
        </w:rPr>
        <w:t>se</w:t>
      </w:r>
      <w:r>
        <w:rPr>
          <w:color w:val="231F20"/>
          <w:spacing w:val="-17"/>
          <w:w w:val="95"/>
          <w:sz w:val="20"/>
        </w:rPr>
        <w:t> </w:t>
      </w:r>
      <w:r>
        <w:rPr>
          <w:color w:val="231F20"/>
          <w:w w:val="95"/>
          <w:sz w:val="20"/>
        </w:rPr>
        <w:t>han</w:t>
      </w:r>
      <w:r>
        <w:rPr>
          <w:color w:val="231F20"/>
          <w:spacing w:val="-17"/>
          <w:w w:val="95"/>
          <w:sz w:val="20"/>
        </w:rPr>
        <w:t> </w:t>
      </w:r>
      <w:r>
        <w:rPr>
          <w:color w:val="231F20"/>
          <w:w w:val="95"/>
          <w:sz w:val="20"/>
        </w:rPr>
        <w:t>quedado</w:t>
      </w:r>
      <w:r>
        <w:rPr>
          <w:color w:val="231F20"/>
          <w:spacing w:val="-17"/>
          <w:w w:val="95"/>
          <w:sz w:val="20"/>
        </w:rPr>
        <w:t> </w:t>
      </w:r>
      <w:r>
        <w:rPr>
          <w:color w:val="231F20"/>
          <w:w w:val="95"/>
          <w:sz w:val="20"/>
        </w:rPr>
        <w:t>en</w:t>
      </w:r>
      <w:r>
        <w:rPr>
          <w:color w:val="231F20"/>
          <w:spacing w:val="-17"/>
          <w:w w:val="95"/>
          <w:sz w:val="20"/>
        </w:rPr>
        <w:t> </w:t>
      </w:r>
      <w:r>
        <w:rPr>
          <w:color w:val="231F20"/>
          <w:w w:val="95"/>
          <w:sz w:val="20"/>
        </w:rPr>
        <w:t>la</w:t>
      </w:r>
      <w:r>
        <w:rPr>
          <w:color w:val="231F20"/>
          <w:spacing w:val="-17"/>
          <w:w w:val="95"/>
          <w:sz w:val="20"/>
        </w:rPr>
        <w:t> </w:t>
      </w:r>
      <w:r>
        <w:rPr>
          <w:color w:val="231F20"/>
          <w:w w:val="95"/>
          <w:sz w:val="20"/>
        </w:rPr>
        <w:t>comunidad</w:t>
      </w:r>
      <w:r>
        <w:rPr>
          <w:color w:val="231F20"/>
          <w:spacing w:val="-17"/>
          <w:w w:val="95"/>
          <w:sz w:val="20"/>
        </w:rPr>
        <w:t> </w:t>
      </w:r>
      <w:r>
        <w:rPr>
          <w:color w:val="231F20"/>
          <w:w w:val="95"/>
          <w:sz w:val="20"/>
        </w:rPr>
        <w:t>para </w:t>
      </w:r>
      <w:r>
        <w:rPr>
          <w:color w:val="231F20"/>
          <w:sz w:val="20"/>
        </w:rPr>
        <w:t>sacar</w:t>
      </w:r>
      <w:r>
        <w:rPr>
          <w:color w:val="231F20"/>
          <w:spacing w:val="-29"/>
          <w:sz w:val="20"/>
        </w:rPr>
        <w:t> </w:t>
      </w:r>
      <w:r>
        <w:rPr>
          <w:color w:val="231F20"/>
          <w:sz w:val="20"/>
        </w:rPr>
        <w:t>adelante</w:t>
      </w:r>
      <w:r>
        <w:rPr>
          <w:color w:val="231F20"/>
          <w:spacing w:val="-29"/>
          <w:sz w:val="20"/>
        </w:rPr>
        <w:t> </w:t>
      </w:r>
      <w:r>
        <w:rPr>
          <w:color w:val="231F20"/>
          <w:sz w:val="20"/>
        </w:rPr>
        <w:t>a</w:t>
      </w:r>
      <w:r>
        <w:rPr>
          <w:color w:val="231F20"/>
          <w:spacing w:val="-29"/>
          <w:sz w:val="20"/>
        </w:rPr>
        <w:t> </w:t>
      </w:r>
      <w:r>
        <w:rPr>
          <w:color w:val="231F20"/>
          <w:sz w:val="20"/>
        </w:rPr>
        <w:t>sus</w:t>
      </w:r>
      <w:r>
        <w:rPr>
          <w:color w:val="231F20"/>
          <w:spacing w:val="-29"/>
          <w:sz w:val="20"/>
        </w:rPr>
        <w:t> </w:t>
      </w:r>
      <w:r>
        <w:rPr>
          <w:color w:val="231F20"/>
          <w:sz w:val="20"/>
        </w:rPr>
        <w:t>hijos</w:t>
      </w:r>
      <w:r>
        <w:rPr>
          <w:color w:val="231F20"/>
          <w:spacing w:val="-29"/>
          <w:sz w:val="20"/>
        </w:rPr>
        <w:t> </w:t>
      </w:r>
      <w:r>
        <w:rPr>
          <w:color w:val="231F20"/>
          <w:sz w:val="20"/>
        </w:rPr>
        <w:t>y</w:t>
      </w:r>
      <w:r>
        <w:rPr>
          <w:color w:val="231F20"/>
          <w:spacing w:val="-29"/>
          <w:sz w:val="20"/>
        </w:rPr>
        <w:t> </w:t>
      </w:r>
      <w:r>
        <w:rPr>
          <w:color w:val="231F20"/>
          <w:sz w:val="20"/>
        </w:rPr>
        <w:t>ahora</w:t>
      </w:r>
      <w:r>
        <w:rPr>
          <w:color w:val="231F20"/>
          <w:spacing w:val="-29"/>
          <w:sz w:val="20"/>
        </w:rPr>
        <w:t> </w:t>
      </w:r>
      <w:r>
        <w:rPr>
          <w:color w:val="231F20"/>
          <w:sz w:val="20"/>
        </w:rPr>
        <w:t>al</w:t>
      </w:r>
      <w:r>
        <w:rPr>
          <w:color w:val="231F20"/>
          <w:spacing w:val="-29"/>
          <w:sz w:val="20"/>
        </w:rPr>
        <w:t> </w:t>
      </w:r>
      <w:r>
        <w:rPr>
          <w:color w:val="231F20"/>
          <w:sz w:val="20"/>
        </w:rPr>
        <w:t>frente</w:t>
      </w:r>
      <w:r>
        <w:rPr>
          <w:color w:val="231F20"/>
          <w:spacing w:val="-29"/>
          <w:sz w:val="20"/>
        </w:rPr>
        <w:t> </w:t>
      </w:r>
      <w:r>
        <w:rPr>
          <w:color w:val="231F20"/>
          <w:sz w:val="20"/>
        </w:rPr>
        <w:t>de</w:t>
      </w:r>
      <w:r>
        <w:rPr>
          <w:color w:val="231F20"/>
          <w:spacing w:val="-29"/>
          <w:sz w:val="20"/>
        </w:rPr>
        <w:t> </w:t>
      </w:r>
      <w:r>
        <w:rPr>
          <w:color w:val="231F20"/>
          <w:sz w:val="20"/>
        </w:rPr>
        <w:t>los</w:t>
      </w:r>
      <w:r>
        <w:rPr>
          <w:color w:val="231F20"/>
          <w:spacing w:val="-29"/>
          <w:sz w:val="20"/>
        </w:rPr>
        <w:t> </w:t>
      </w:r>
      <w:r>
        <w:rPr>
          <w:color w:val="231F20"/>
          <w:sz w:val="20"/>
        </w:rPr>
        <w:t>trabajos</w:t>
      </w:r>
      <w:r>
        <w:rPr>
          <w:color w:val="231F20"/>
          <w:spacing w:val="-29"/>
          <w:sz w:val="20"/>
        </w:rPr>
        <w:t> </w:t>
      </w:r>
      <w:r>
        <w:rPr>
          <w:color w:val="231F20"/>
          <w:sz w:val="20"/>
        </w:rPr>
        <w:t>colectivos</w:t>
      </w:r>
      <w:r>
        <w:rPr>
          <w:color w:val="231F20"/>
          <w:spacing w:val="-29"/>
          <w:sz w:val="20"/>
        </w:rPr>
        <w:t> </w:t>
      </w:r>
      <w:r>
        <w:rPr>
          <w:color w:val="231F20"/>
          <w:sz w:val="20"/>
        </w:rPr>
        <w:t>agrícolas </w:t>
      </w:r>
      <w:r>
        <w:rPr>
          <w:color w:val="231F20"/>
          <w:w w:val="95"/>
          <w:sz w:val="20"/>
        </w:rPr>
        <w:t>que</w:t>
      </w:r>
      <w:r>
        <w:rPr>
          <w:color w:val="231F20"/>
          <w:spacing w:val="-22"/>
          <w:w w:val="95"/>
          <w:sz w:val="20"/>
        </w:rPr>
        <w:t> </w:t>
      </w:r>
      <w:r>
        <w:rPr>
          <w:color w:val="231F20"/>
          <w:w w:val="95"/>
          <w:sz w:val="20"/>
        </w:rPr>
        <w:t>otrora</w:t>
      </w:r>
      <w:r>
        <w:rPr>
          <w:color w:val="231F20"/>
          <w:spacing w:val="-22"/>
          <w:w w:val="95"/>
          <w:sz w:val="20"/>
        </w:rPr>
        <w:t> </w:t>
      </w:r>
      <w:r>
        <w:rPr>
          <w:color w:val="231F20"/>
          <w:w w:val="95"/>
          <w:sz w:val="20"/>
        </w:rPr>
        <w:t>realizaban</w:t>
      </w:r>
      <w:r>
        <w:rPr>
          <w:color w:val="231F20"/>
          <w:spacing w:val="-22"/>
          <w:w w:val="95"/>
          <w:sz w:val="20"/>
        </w:rPr>
        <w:t> </w:t>
      </w:r>
      <w:r>
        <w:rPr>
          <w:color w:val="231F20"/>
          <w:w w:val="95"/>
          <w:sz w:val="20"/>
        </w:rPr>
        <w:t>los</w:t>
      </w:r>
      <w:r>
        <w:rPr>
          <w:color w:val="231F20"/>
          <w:spacing w:val="-22"/>
          <w:w w:val="95"/>
          <w:sz w:val="20"/>
        </w:rPr>
        <w:t> </w:t>
      </w:r>
      <w:r>
        <w:rPr>
          <w:color w:val="231F20"/>
          <w:w w:val="95"/>
          <w:sz w:val="20"/>
        </w:rPr>
        <w:t>varones.</w:t>
      </w:r>
    </w:p>
    <w:p>
      <w:pPr>
        <w:pStyle w:val="BodyText"/>
        <w:rPr>
          <w:sz w:val="20"/>
        </w:rPr>
      </w:pPr>
    </w:p>
    <w:p>
      <w:pPr>
        <w:pStyle w:val="BodyText"/>
        <w:spacing w:line="278" w:lineRule="auto"/>
        <w:ind w:left="110" w:right="108"/>
        <w:jc w:val="both"/>
      </w:pPr>
      <w:r>
        <w:rPr>
          <w:color w:val="231F20"/>
        </w:rPr>
        <w:t>Las</w:t>
      </w:r>
      <w:r>
        <w:rPr>
          <w:color w:val="231F20"/>
          <w:spacing w:val="-18"/>
        </w:rPr>
        <w:t> </w:t>
      </w:r>
      <w:r>
        <w:rPr>
          <w:color w:val="231F20"/>
        </w:rPr>
        <w:t>tics</w:t>
      </w:r>
      <w:r>
        <w:rPr>
          <w:color w:val="231F20"/>
          <w:spacing w:val="-18"/>
        </w:rPr>
        <w:t> </w:t>
      </w:r>
      <w:r>
        <w:rPr>
          <w:color w:val="231F20"/>
        </w:rPr>
        <w:t>en</w:t>
      </w:r>
      <w:r>
        <w:rPr>
          <w:color w:val="231F20"/>
          <w:spacing w:val="-18"/>
        </w:rPr>
        <w:t> </w:t>
      </w:r>
      <w:r>
        <w:rPr>
          <w:color w:val="231F20"/>
        </w:rPr>
        <w:t>sah</w:t>
      </w:r>
      <w:r>
        <w:rPr>
          <w:color w:val="231F20"/>
          <w:spacing w:val="-18"/>
        </w:rPr>
        <w:t> </w:t>
      </w:r>
      <w:r>
        <w:rPr>
          <w:color w:val="231F20"/>
        </w:rPr>
        <w:t>son</w:t>
      </w:r>
      <w:r>
        <w:rPr>
          <w:color w:val="231F20"/>
          <w:spacing w:val="-18"/>
        </w:rPr>
        <w:t> </w:t>
      </w:r>
      <w:r>
        <w:rPr>
          <w:color w:val="231F20"/>
        </w:rPr>
        <w:t>de</w:t>
      </w:r>
      <w:r>
        <w:rPr>
          <w:color w:val="231F20"/>
          <w:spacing w:val="-18"/>
        </w:rPr>
        <w:t> </w:t>
      </w:r>
      <w:r>
        <w:rPr>
          <w:color w:val="231F20"/>
        </w:rPr>
        <w:t>reciente</w:t>
      </w:r>
      <w:r>
        <w:rPr>
          <w:color w:val="231F20"/>
          <w:spacing w:val="-18"/>
        </w:rPr>
        <w:t> </w:t>
      </w:r>
      <w:r>
        <w:rPr>
          <w:color w:val="231F20"/>
        </w:rPr>
        <w:t>llegada,</w:t>
      </w:r>
      <w:r>
        <w:rPr>
          <w:color w:val="231F20"/>
          <w:spacing w:val="-18"/>
        </w:rPr>
        <w:t> </w:t>
      </w:r>
      <w:r>
        <w:rPr>
          <w:color w:val="231F20"/>
        </w:rPr>
        <w:t>su</w:t>
      </w:r>
      <w:r>
        <w:rPr>
          <w:color w:val="231F20"/>
          <w:spacing w:val="-18"/>
        </w:rPr>
        <w:t> </w:t>
      </w:r>
      <w:r>
        <w:rPr>
          <w:color w:val="231F20"/>
        </w:rPr>
        <w:t>“domesticación”</w:t>
      </w:r>
      <w:r>
        <w:rPr>
          <w:color w:val="231F20"/>
          <w:spacing w:val="-18"/>
        </w:rPr>
        <w:t> </w:t>
      </w:r>
      <w:r>
        <w:rPr>
          <w:color w:val="231F20"/>
        </w:rPr>
        <w:t>tendrá</w:t>
      </w:r>
      <w:r>
        <w:rPr>
          <w:color w:val="231F20"/>
          <w:spacing w:val="-18"/>
        </w:rPr>
        <w:t> </w:t>
      </w:r>
      <w:r>
        <w:rPr>
          <w:color w:val="231F20"/>
        </w:rPr>
        <w:t>que </w:t>
      </w:r>
      <w:r>
        <w:rPr>
          <w:color w:val="231F20"/>
          <w:w w:val="95"/>
        </w:rPr>
        <w:t>ver</w:t>
      </w:r>
      <w:r>
        <w:rPr>
          <w:color w:val="231F20"/>
          <w:spacing w:val="-16"/>
          <w:w w:val="95"/>
        </w:rPr>
        <w:t> </w:t>
      </w:r>
      <w:r>
        <w:rPr>
          <w:color w:val="231F20"/>
          <w:w w:val="95"/>
        </w:rPr>
        <w:t>más</w:t>
      </w:r>
      <w:r>
        <w:rPr>
          <w:color w:val="231F20"/>
          <w:spacing w:val="-16"/>
          <w:w w:val="95"/>
        </w:rPr>
        <w:t> </w:t>
      </w:r>
      <w:r>
        <w:rPr>
          <w:color w:val="231F20"/>
          <w:w w:val="95"/>
        </w:rPr>
        <w:t>con</w:t>
      </w:r>
      <w:r>
        <w:rPr>
          <w:color w:val="231F20"/>
          <w:spacing w:val="-16"/>
          <w:w w:val="95"/>
        </w:rPr>
        <w:t> </w:t>
      </w:r>
      <w:r>
        <w:rPr>
          <w:color w:val="231F20"/>
          <w:w w:val="95"/>
        </w:rPr>
        <w:t>la</w:t>
      </w:r>
      <w:r>
        <w:rPr>
          <w:color w:val="231F20"/>
          <w:spacing w:val="-16"/>
          <w:w w:val="95"/>
        </w:rPr>
        <w:t> </w:t>
      </w:r>
      <w:r>
        <w:rPr>
          <w:i/>
          <w:color w:val="231F20"/>
          <w:w w:val="95"/>
        </w:rPr>
        <w:t>generación.net</w:t>
      </w:r>
      <w:r>
        <w:rPr>
          <w:i/>
          <w:color w:val="231F20"/>
          <w:spacing w:val="-16"/>
          <w:w w:val="95"/>
        </w:rPr>
        <w:t> </w:t>
      </w:r>
      <w:r>
        <w:rPr>
          <w:color w:val="231F20"/>
          <w:w w:val="95"/>
        </w:rPr>
        <w:t>y</w:t>
      </w:r>
      <w:r>
        <w:rPr>
          <w:color w:val="231F20"/>
          <w:spacing w:val="-16"/>
          <w:w w:val="95"/>
        </w:rPr>
        <w:t> </w:t>
      </w:r>
      <w:r>
        <w:rPr>
          <w:color w:val="231F20"/>
          <w:w w:val="95"/>
        </w:rPr>
        <w:t>–en</w:t>
      </w:r>
      <w:r>
        <w:rPr>
          <w:color w:val="231F20"/>
          <w:spacing w:val="-16"/>
          <w:w w:val="95"/>
        </w:rPr>
        <w:t> </w:t>
      </w:r>
      <w:r>
        <w:rPr>
          <w:color w:val="231F20"/>
          <w:w w:val="95"/>
        </w:rPr>
        <w:t>el</w:t>
      </w:r>
      <w:r>
        <w:rPr>
          <w:color w:val="231F20"/>
          <w:spacing w:val="-16"/>
          <w:w w:val="95"/>
        </w:rPr>
        <w:t> </w:t>
      </w:r>
      <w:r>
        <w:rPr>
          <w:color w:val="231F20"/>
          <w:w w:val="95"/>
        </w:rPr>
        <w:t>mejor</w:t>
      </w:r>
      <w:r>
        <w:rPr>
          <w:color w:val="231F20"/>
          <w:spacing w:val="-16"/>
          <w:w w:val="95"/>
        </w:rPr>
        <w:t> </w:t>
      </w:r>
      <w:r>
        <w:rPr>
          <w:color w:val="231F20"/>
          <w:w w:val="95"/>
        </w:rPr>
        <w:t>de</w:t>
      </w:r>
      <w:r>
        <w:rPr>
          <w:color w:val="231F20"/>
          <w:spacing w:val="-16"/>
          <w:w w:val="95"/>
        </w:rPr>
        <w:t> </w:t>
      </w:r>
      <w:r>
        <w:rPr>
          <w:color w:val="231F20"/>
          <w:w w:val="95"/>
        </w:rPr>
        <w:t>los</w:t>
      </w:r>
      <w:r>
        <w:rPr>
          <w:color w:val="231F20"/>
          <w:spacing w:val="-16"/>
          <w:w w:val="95"/>
        </w:rPr>
        <w:t> </w:t>
      </w:r>
      <w:r>
        <w:rPr>
          <w:color w:val="231F20"/>
          <w:w w:val="95"/>
        </w:rPr>
        <w:t>casos–</w:t>
      </w:r>
      <w:r>
        <w:rPr>
          <w:color w:val="231F20"/>
          <w:spacing w:val="-16"/>
          <w:w w:val="95"/>
        </w:rPr>
        <w:t> </w:t>
      </w:r>
      <w:r>
        <w:rPr>
          <w:color w:val="231F20"/>
          <w:w w:val="95"/>
        </w:rPr>
        <w:t>con</w:t>
      </w:r>
      <w:r>
        <w:rPr>
          <w:color w:val="231F20"/>
          <w:spacing w:val="-16"/>
          <w:w w:val="95"/>
        </w:rPr>
        <w:t> </w:t>
      </w:r>
      <w:r>
        <w:rPr>
          <w:color w:val="231F20"/>
          <w:w w:val="95"/>
        </w:rPr>
        <w:t>la</w:t>
      </w:r>
      <w:r>
        <w:rPr>
          <w:color w:val="231F20"/>
          <w:spacing w:val="-16"/>
          <w:w w:val="95"/>
        </w:rPr>
        <w:t> </w:t>
      </w:r>
      <w:r>
        <w:rPr>
          <w:i/>
          <w:color w:val="231F20"/>
          <w:w w:val="95"/>
        </w:rPr>
        <w:t>genera- </w:t>
      </w:r>
      <w:r>
        <w:rPr>
          <w:i/>
          <w:color w:val="231F20"/>
        </w:rPr>
        <w:t>ción</w:t>
      </w:r>
      <w:r>
        <w:rPr>
          <w:i/>
          <w:color w:val="231F20"/>
          <w:spacing w:val="-23"/>
        </w:rPr>
        <w:t> </w:t>
      </w:r>
      <w:r>
        <w:rPr>
          <w:i/>
          <w:color w:val="231F20"/>
        </w:rPr>
        <w:t>mediática</w:t>
      </w:r>
      <w:r>
        <w:rPr>
          <w:i/>
          <w:color w:val="231F20"/>
          <w:spacing w:val="-24"/>
        </w:rPr>
        <w:t> </w:t>
      </w:r>
      <w:r>
        <w:rPr>
          <w:color w:val="231F20"/>
        </w:rPr>
        <w:t>que</w:t>
      </w:r>
      <w:r>
        <w:rPr>
          <w:color w:val="231F20"/>
          <w:spacing w:val="-24"/>
        </w:rPr>
        <w:t> </w:t>
      </w:r>
      <w:r>
        <w:rPr>
          <w:color w:val="231F20"/>
        </w:rPr>
        <w:t>tiene</w:t>
      </w:r>
      <w:r>
        <w:rPr>
          <w:color w:val="231F20"/>
          <w:spacing w:val="-24"/>
        </w:rPr>
        <w:t> </w:t>
      </w:r>
      <w:r>
        <w:rPr>
          <w:color w:val="231F20"/>
        </w:rPr>
        <w:t>interés</w:t>
      </w:r>
      <w:r>
        <w:rPr>
          <w:color w:val="231F20"/>
          <w:spacing w:val="-24"/>
        </w:rPr>
        <w:t> </w:t>
      </w:r>
      <w:r>
        <w:rPr>
          <w:color w:val="231F20"/>
        </w:rPr>
        <w:t>en</w:t>
      </w:r>
      <w:r>
        <w:rPr>
          <w:color w:val="231F20"/>
          <w:spacing w:val="-24"/>
        </w:rPr>
        <w:t> </w:t>
      </w:r>
      <w:r>
        <w:rPr>
          <w:color w:val="231F20"/>
        </w:rPr>
        <w:t>aprender</w:t>
      </w:r>
      <w:r>
        <w:rPr>
          <w:color w:val="231F20"/>
          <w:spacing w:val="-24"/>
        </w:rPr>
        <w:t> </w:t>
      </w:r>
      <w:r>
        <w:rPr>
          <w:color w:val="231F20"/>
        </w:rPr>
        <w:t>sobre</w:t>
      </w:r>
      <w:r>
        <w:rPr>
          <w:color w:val="231F20"/>
          <w:spacing w:val="-24"/>
        </w:rPr>
        <w:t> </w:t>
      </w:r>
      <w:r>
        <w:rPr>
          <w:color w:val="231F20"/>
        </w:rPr>
        <w:t>la</w:t>
      </w:r>
      <w:r>
        <w:rPr>
          <w:color w:val="231F20"/>
          <w:spacing w:val="-24"/>
        </w:rPr>
        <w:t> </w:t>
      </w:r>
      <w:r>
        <w:rPr>
          <w:color w:val="231F20"/>
        </w:rPr>
        <w:t>computadora</w:t>
      </w:r>
      <w:r>
        <w:rPr>
          <w:color w:val="231F20"/>
          <w:spacing w:val="-24"/>
        </w:rPr>
        <w:t> </w:t>
      </w:r>
      <w:r>
        <w:rPr>
          <w:color w:val="231F20"/>
        </w:rPr>
        <w:t>y</w:t>
      </w:r>
      <w:r>
        <w:rPr>
          <w:color w:val="231F20"/>
          <w:spacing w:val="-24"/>
        </w:rPr>
        <w:t> </w:t>
      </w:r>
      <w:r>
        <w:rPr>
          <w:color w:val="231F20"/>
        </w:rPr>
        <w:t>la </w:t>
      </w:r>
      <w:r>
        <w:rPr>
          <w:color w:val="231F20"/>
          <w:w w:val="95"/>
        </w:rPr>
        <w:t>Internet.</w:t>
      </w:r>
      <w:r>
        <w:rPr>
          <w:color w:val="231F20"/>
          <w:spacing w:val="-11"/>
          <w:w w:val="95"/>
        </w:rPr>
        <w:t> </w:t>
      </w:r>
      <w:r>
        <w:rPr>
          <w:color w:val="231F20"/>
          <w:w w:val="95"/>
        </w:rPr>
        <w:t>Es</w:t>
      </w:r>
      <w:r>
        <w:rPr>
          <w:color w:val="231F20"/>
          <w:spacing w:val="-11"/>
          <w:w w:val="95"/>
        </w:rPr>
        <w:t> </w:t>
      </w:r>
      <w:r>
        <w:rPr>
          <w:color w:val="231F20"/>
          <w:w w:val="95"/>
        </w:rPr>
        <w:t>poco</w:t>
      </w:r>
      <w:r>
        <w:rPr>
          <w:color w:val="231F20"/>
          <w:spacing w:val="-11"/>
          <w:w w:val="95"/>
        </w:rPr>
        <w:t> </w:t>
      </w:r>
      <w:r>
        <w:rPr>
          <w:color w:val="231F20"/>
          <w:w w:val="95"/>
        </w:rPr>
        <w:t>probable,</w:t>
      </w:r>
      <w:r>
        <w:rPr>
          <w:color w:val="231F20"/>
          <w:spacing w:val="-11"/>
          <w:w w:val="95"/>
        </w:rPr>
        <w:t> </w:t>
      </w:r>
      <w:r>
        <w:rPr>
          <w:color w:val="231F20"/>
          <w:w w:val="95"/>
        </w:rPr>
        <w:t>no</w:t>
      </w:r>
      <w:r>
        <w:rPr>
          <w:color w:val="231F20"/>
          <w:spacing w:val="-11"/>
          <w:w w:val="95"/>
        </w:rPr>
        <w:t> </w:t>
      </w:r>
      <w:r>
        <w:rPr>
          <w:color w:val="231F20"/>
          <w:w w:val="95"/>
        </w:rPr>
        <w:t>imposible,</w:t>
      </w:r>
      <w:r>
        <w:rPr>
          <w:color w:val="231F20"/>
          <w:spacing w:val="-11"/>
          <w:w w:val="95"/>
        </w:rPr>
        <w:t> </w:t>
      </w:r>
      <w:r>
        <w:rPr>
          <w:color w:val="231F20"/>
          <w:w w:val="95"/>
        </w:rPr>
        <w:t>que</w:t>
      </w:r>
      <w:r>
        <w:rPr>
          <w:color w:val="231F20"/>
          <w:spacing w:val="-11"/>
          <w:w w:val="95"/>
        </w:rPr>
        <w:t> </w:t>
      </w:r>
      <w:r>
        <w:rPr>
          <w:color w:val="231F20"/>
          <w:w w:val="95"/>
        </w:rPr>
        <w:t>la</w:t>
      </w:r>
      <w:r>
        <w:rPr>
          <w:color w:val="231F20"/>
          <w:spacing w:val="-11"/>
          <w:w w:val="95"/>
        </w:rPr>
        <w:t> </w:t>
      </w:r>
      <w:r>
        <w:rPr>
          <w:i/>
          <w:color w:val="231F20"/>
          <w:w w:val="95"/>
        </w:rPr>
        <w:t>generación</w:t>
      </w:r>
      <w:r>
        <w:rPr>
          <w:i/>
          <w:color w:val="231F20"/>
          <w:spacing w:val="-11"/>
          <w:w w:val="95"/>
        </w:rPr>
        <w:t> </w:t>
      </w:r>
      <w:r>
        <w:rPr>
          <w:i/>
          <w:color w:val="231F20"/>
          <w:w w:val="95"/>
        </w:rPr>
        <w:t>a</w:t>
      </w:r>
      <w:r>
        <w:rPr>
          <w:i/>
          <w:color w:val="231F20"/>
          <w:spacing w:val="-11"/>
          <w:w w:val="95"/>
        </w:rPr>
        <w:t> </w:t>
      </w:r>
      <w:r>
        <w:rPr>
          <w:i/>
          <w:color w:val="231F20"/>
          <w:w w:val="95"/>
        </w:rPr>
        <w:t>oscuras</w:t>
      </w:r>
      <w:r>
        <w:rPr>
          <w:i/>
          <w:color w:val="231F20"/>
          <w:spacing w:val="-11"/>
          <w:w w:val="95"/>
        </w:rPr>
        <w:t> </w:t>
      </w:r>
      <w:r>
        <w:rPr>
          <w:color w:val="231F20"/>
          <w:w w:val="95"/>
        </w:rPr>
        <w:t>se interese en</w:t>
      </w:r>
      <w:r>
        <w:rPr>
          <w:color w:val="231F20"/>
          <w:spacing w:val="-37"/>
          <w:w w:val="95"/>
        </w:rPr>
        <w:t> </w:t>
      </w:r>
      <w:r>
        <w:rPr>
          <w:color w:val="231F20"/>
          <w:w w:val="95"/>
        </w:rPr>
        <w:t>ello.</w:t>
      </w:r>
    </w:p>
    <w:p>
      <w:pPr>
        <w:pStyle w:val="BodyText"/>
        <w:spacing w:line="278" w:lineRule="auto" w:before="58"/>
        <w:ind w:left="110" w:right="107" w:firstLine="566"/>
        <w:jc w:val="both"/>
      </w:pPr>
      <w:r>
        <w:rPr>
          <w:color w:val="231F20"/>
        </w:rPr>
        <w:t>Seguramente</w:t>
      </w:r>
      <w:r>
        <w:rPr>
          <w:color w:val="231F20"/>
          <w:spacing w:val="-35"/>
        </w:rPr>
        <w:t> </w:t>
      </w:r>
      <w:r>
        <w:rPr>
          <w:color w:val="231F20"/>
        </w:rPr>
        <w:t>en</w:t>
      </w:r>
      <w:r>
        <w:rPr>
          <w:color w:val="231F20"/>
          <w:spacing w:val="-35"/>
        </w:rPr>
        <w:t> </w:t>
      </w:r>
      <w:r>
        <w:rPr>
          <w:color w:val="231F20"/>
        </w:rPr>
        <w:t>un</w:t>
      </w:r>
      <w:r>
        <w:rPr>
          <w:color w:val="231F20"/>
          <w:spacing w:val="-35"/>
        </w:rPr>
        <w:t> </w:t>
      </w:r>
      <w:r>
        <w:rPr>
          <w:color w:val="231F20"/>
        </w:rPr>
        <w:t>futuro</w:t>
      </w:r>
      <w:r>
        <w:rPr>
          <w:color w:val="231F20"/>
          <w:spacing w:val="-35"/>
        </w:rPr>
        <w:t> </w:t>
      </w:r>
      <w:r>
        <w:rPr>
          <w:color w:val="231F20"/>
        </w:rPr>
        <w:t>muy</w:t>
      </w:r>
      <w:r>
        <w:rPr>
          <w:color w:val="231F20"/>
          <w:spacing w:val="-35"/>
        </w:rPr>
        <w:t> </w:t>
      </w:r>
      <w:r>
        <w:rPr>
          <w:color w:val="231F20"/>
        </w:rPr>
        <w:t>próximo</w:t>
      </w:r>
      <w:r>
        <w:rPr>
          <w:color w:val="231F20"/>
          <w:spacing w:val="-35"/>
        </w:rPr>
        <w:t> </w:t>
      </w:r>
      <w:r>
        <w:rPr>
          <w:color w:val="231F20"/>
        </w:rPr>
        <w:t>los</w:t>
      </w:r>
      <w:r>
        <w:rPr>
          <w:color w:val="231F20"/>
          <w:spacing w:val="-35"/>
        </w:rPr>
        <w:t> </w:t>
      </w:r>
      <w:r>
        <w:rPr>
          <w:color w:val="231F20"/>
        </w:rPr>
        <w:t>jóvenes</w:t>
      </w:r>
      <w:r>
        <w:rPr>
          <w:color w:val="231F20"/>
          <w:spacing w:val="-35"/>
        </w:rPr>
        <w:t> </w:t>
      </w:r>
      <w:r>
        <w:rPr>
          <w:color w:val="231F20"/>
        </w:rPr>
        <w:t>de</w:t>
      </w:r>
      <w:r>
        <w:rPr>
          <w:color w:val="231F20"/>
          <w:spacing w:val="-35"/>
        </w:rPr>
        <w:t> </w:t>
      </w:r>
      <w:r>
        <w:rPr>
          <w:color w:val="231F20"/>
        </w:rPr>
        <w:t>la</w:t>
      </w:r>
      <w:r>
        <w:rPr>
          <w:color w:val="231F20"/>
          <w:spacing w:val="-35"/>
        </w:rPr>
        <w:t> </w:t>
      </w:r>
      <w:r>
        <w:rPr>
          <w:i/>
          <w:color w:val="231F20"/>
        </w:rPr>
        <w:t>genera- </w:t>
      </w:r>
      <w:r>
        <w:rPr>
          <w:i/>
          <w:color w:val="231F20"/>
        </w:rPr>
        <w:t>cion.net</w:t>
      </w:r>
      <w:r>
        <w:rPr>
          <w:i/>
          <w:color w:val="231F20"/>
          <w:spacing w:val="-32"/>
        </w:rPr>
        <w:t> </w:t>
      </w:r>
      <w:r>
        <w:rPr>
          <w:color w:val="231F20"/>
        </w:rPr>
        <w:t>serán</w:t>
      </w:r>
      <w:r>
        <w:rPr>
          <w:color w:val="231F20"/>
          <w:spacing w:val="-32"/>
        </w:rPr>
        <w:t> </w:t>
      </w:r>
      <w:r>
        <w:rPr>
          <w:color w:val="231F20"/>
        </w:rPr>
        <w:t>quienes</w:t>
      </w:r>
      <w:r>
        <w:rPr>
          <w:color w:val="231F20"/>
          <w:spacing w:val="-32"/>
        </w:rPr>
        <w:t> </w:t>
      </w:r>
      <w:r>
        <w:rPr>
          <w:color w:val="231F20"/>
        </w:rPr>
        <w:t>hagan</w:t>
      </w:r>
      <w:r>
        <w:rPr>
          <w:color w:val="231F20"/>
          <w:spacing w:val="-32"/>
        </w:rPr>
        <w:t> </w:t>
      </w:r>
      <w:r>
        <w:rPr>
          <w:color w:val="231F20"/>
        </w:rPr>
        <w:t>las</w:t>
      </w:r>
      <w:r>
        <w:rPr>
          <w:color w:val="231F20"/>
          <w:spacing w:val="-32"/>
        </w:rPr>
        <w:t> </w:t>
      </w:r>
      <w:r>
        <w:rPr>
          <w:color w:val="231F20"/>
        </w:rPr>
        <w:t>páginas,</w:t>
      </w:r>
      <w:r>
        <w:rPr>
          <w:color w:val="231F20"/>
          <w:spacing w:val="-32"/>
        </w:rPr>
        <w:t> </w:t>
      </w:r>
      <w:r>
        <w:rPr>
          <w:color w:val="231F20"/>
        </w:rPr>
        <w:t>sobre</w:t>
      </w:r>
      <w:r>
        <w:rPr>
          <w:color w:val="231F20"/>
          <w:spacing w:val="-32"/>
        </w:rPr>
        <w:t> </w:t>
      </w:r>
      <w:r>
        <w:rPr>
          <w:color w:val="231F20"/>
        </w:rPr>
        <w:t>todo</w:t>
      </w:r>
      <w:r>
        <w:rPr>
          <w:color w:val="231F20"/>
          <w:spacing w:val="-32"/>
        </w:rPr>
        <w:t> </w:t>
      </w:r>
      <w:r>
        <w:rPr>
          <w:color w:val="231F20"/>
        </w:rPr>
        <w:t>si</w:t>
      </w:r>
      <w:r>
        <w:rPr>
          <w:color w:val="231F20"/>
          <w:spacing w:val="-32"/>
        </w:rPr>
        <w:t> </w:t>
      </w:r>
      <w:r>
        <w:rPr>
          <w:color w:val="231F20"/>
        </w:rPr>
        <w:t>se</w:t>
      </w:r>
      <w:r>
        <w:rPr>
          <w:color w:val="231F20"/>
          <w:spacing w:val="-32"/>
        </w:rPr>
        <w:t> </w:t>
      </w:r>
      <w:r>
        <w:rPr>
          <w:color w:val="231F20"/>
        </w:rPr>
        <w:t>considera</w:t>
      </w:r>
      <w:r>
        <w:rPr>
          <w:color w:val="231F20"/>
          <w:spacing w:val="-32"/>
        </w:rPr>
        <w:t> </w:t>
      </w:r>
      <w:r>
        <w:rPr>
          <w:color w:val="231F20"/>
        </w:rPr>
        <w:t>que desde</w:t>
      </w:r>
      <w:r>
        <w:rPr>
          <w:color w:val="231F20"/>
          <w:spacing w:val="-41"/>
        </w:rPr>
        <w:t> </w:t>
      </w:r>
      <w:r>
        <w:rPr>
          <w:color w:val="231F20"/>
        </w:rPr>
        <w:t>2011</w:t>
      </w:r>
      <w:r>
        <w:rPr>
          <w:color w:val="231F20"/>
          <w:spacing w:val="-41"/>
        </w:rPr>
        <w:t> </w:t>
      </w:r>
      <w:r>
        <w:rPr>
          <w:color w:val="231F20"/>
        </w:rPr>
        <w:t>tienen</w:t>
      </w:r>
      <w:r>
        <w:rPr>
          <w:color w:val="231F20"/>
          <w:spacing w:val="-41"/>
        </w:rPr>
        <w:t> </w:t>
      </w:r>
      <w:r>
        <w:rPr>
          <w:color w:val="231F20"/>
        </w:rPr>
        <w:t>el</w:t>
      </w:r>
      <w:r>
        <w:rPr>
          <w:color w:val="231F20"/>
          <w:spacing w:val="-41"/>
        </w:rPr>
        <w:t> </w:t>
      </w:r>
      <w:r>
        <w:rPr>
          <w:color w:val="231F20"/>
        </w:rPr>
        <w:t>acceso</w:t>
      </w:r>
      <w:r>
        <w:rPr>
          <w:color w:val="231F20"/>
          <w:spacing w:val="-41"/>
        </w:rPr>
        <w:t> </w:t>
      </w:r>
      <w:r>
        <w:rPr>
          <w:color w:val="231F20"/>
        </w:rPr>
        <w:t>a</w:t>
      </w:r>
      <w:r>
        <w:rPr>
          <w:color w:val="231F20"/>
          <w:spacing w:val="-41"/>
        </w:rPr>
        <w:t> </w:t>
      </w:r>
      <w:r>
        <w:rPr>
          <w:color w:val="231F20"/>
        </w:rPr>
        <w:t>una</w:t>
      </w:r>
      <w:r>
        <w:rPr>
          <w:color w:val="231F20"/>
          <w:spacing w:val="-41"/>
        </w:rPr>
        <w:t> </w:t>
      </w:r>
      <w:r>
        <w:rPr>
          <w:color w:val="231F20"/>
        </w:rPr>
        <w:t>formación</w:t>
      </w:r>
      <w:r>
        <w:rPr>
          <w:color w:val="231F20"/>
          <w:spacing w:val="-41"/>
        </w:rPr>
        <w:t> </w:t>
      </w:r>
      <w:r>
        <w:rPr>
          <w:color w:val="231F20"/>
        </w:rPr>
        <w:t>media</w:t>
      </w:r>
      <w:r>
        <w:rPr>
          <w:color w:val="231F20"/>
          <w:spacing w:val="-41"/>
        </w:rPr>
        <w:t> </w:t>
      </w:r>
      <w:r>
        <w:rPr>
          <w:color w:val="231F20"/>
        </w:rPr>
        <w:t>superior</w:t>
      </w:r>
      <w:r>
        <w:rPr>
          <w:color w:val="231F20"/>
          <w:spacing w:val="-41"/>
        </w:rPr>
        <w:t> </w:t>
      </w:r>
      <w:r>
        <w:rPr>
          <w:color w:val="231F20"/>
        </w:rPr>
        <w:t>y</w:t>
      </w:r>
      <w:r>
        <w:rPr>
          <w:color w:val="231F20"/>
          <w:spacing w:val="-41"/>
        </w:rPr>
        <w:t> </w:t>
      </w:r>
      <w:r>
        <w:rPr>
          <w:color w:val="231F20"/>
        </w:rPr>
        <w:t>que</w:t>
      </w:r>
      <w:r>
        <w:rPr>
          <w:color w:val="231F20"/>
          <w:spacing w:val="-41"/>
        </w:rPr>
        <w:t> </w:t>
      </w:r>
      <w:r>
        <w:rPr>
          <w:color w:val="231F20"/>
        </w:rPr>
        <w:t>tal</w:t>
      </w:r>
      <w:r>
        <w:rPr>
          <w:color w:val="231F20"/>
          <w:spacing w:val="-41"/>
        </w:rPr>
        <w:t> </w:t>
      </w:r>
      <w:r>
        <w:rPr>
          <w:color w:val="231F20"/>
        </w:rPr>
        <w:t>vez varios</w:t>
      </w:r>
      <w:r>
        <w:rPr>
          <w:color w:val="231F20"/>
          <w:spacing w:val="-36"/>
        </w:rPr>
        <w:t> </w:t>
      </w:r>
      <w:r>
        <w:rPr>
          <w:color w:val="231F20"/>
        </w:rPr>
        <w:t>de</w:t>
      </w:r>
      <w:r>
        <w:rPr>
          <w:color w:val="231F20"/>
          <w:spacing w:val="-36"/>
        </w:rPr>
        <w:t> </w:t>
      </w:r>
      <w:r>
        <w:rPr>
          <w:color w:val="231F20"/>
        </w:rPr>
        <w:t>ellos</w:t>
      </w:r>
      <w:r>
        <w:rPr>
          <w:color w:val="231F20"/>
          <w:spacing w:val="-36"/>
        </w:rPr>
        <w:t> </w:t>
      </w:r>
      <w:r>
        <w:rPr>
          <w:color w:val="231F20"/>
        </w:rPr>
        <w:t>lleguen</w:t>
      </w:r>
      <w:r>
        <w:rPr>
          <w:color w:val="231F20"/>
          <w:spacing w:val="-36"/>
        </w:rPr>
        <w:t> </w:t>
      </w:r>
      <w:r>
        <w:rPr>
          <w:color w:val="231F20"/>
        </w:rPr>
        <w:t>al</w:t>
      </w:r>
      <w:r>
        <w:rPr>
          <w:color w:val="231F20"/>
          <w:spacing w:val="-36"/>
        </w:rPr>
        <w:t> </w:t>
      </w:r>
      <w:r>
        <w:rPr>
          <w:color w:val="231F20"/>
        </w:rPr>
        <w:t>nivel</w:t>
      </w:r>
      <w:r>
        <w:rPr>
          <w:color w:val="231F20"/>
          <w:spacing w:val="-36"/>
        </w:rPr>
        <w:t> </w:t>
      </w:r>
      <w:r>
        <w:rPr>
          <w:color w:val="231F20"/>
        </w:rPr>
        <w:t>universitario,</w:t>
      </w:r>
      <w:r>
        <w:rPr>
          <w:color w:val="231F20"/>
          <w:spacing w:val="-36"/>
        </w:rPr>
        <w:t> </w:t>
      </w:r>
      <w:r>
        <w:rPr>
          <w:color w:val="231F20"/>
        </w:rPr>
        <w:t>donde</w:t>
      </w:r>
      <w:r>
        <w:rPr>
          <w:color w:val="231F20"/>
          <w:spacing w:val="-36"/>
        </w:rPr>
        <w:t> </w:t>
      </w:r>
      <w:r>
        <w:rPr>
          <w:color w:val="231F20"/>
        </w:rPr>
        <w:t>ampliarán</w:t>
      </w:r>
      <w:r>
        <w:rPr>
          <w:color w:val="231F20"/>
          <w:spacing w:val="-36"/>
        </w:rPr>
        <w:t> </w:t>
      </w:r>
      <w:r>
        <w:rPr>
          <w:color w:val="231F20"/>
        </w:rPr>
        <w:t>y</w:t>
      </w:r>
      <w:r>
        <w:rPr>
          <w:color w:val="231F20"/>
          <w:spacing w:val="-36"/>
        </w:rPr>
        <w:t> </w:t>
      </w:r>
      <w:r>
        <w:rPr>
          <w:color w:val="231F20"/>
        </w:rPr>
        <w:t>tendrán acceso</w:t>
      </w:r>
      <w:r>
        <w:rPr>
          <w:color w:val="231F20"/>
          <w:spacing w:val="-33"/>
        </w:rPr>
        <w:t> </w:t>
      </w:r>
      <w:r>
        <w:rPr>
          <w:color w:val="231F20"/>
        </w:rPr>
        <w:t>a</w:t>
      </w:r>
      <w:r>
        <w:rPr>
          <w:color w:val="231F20"/>
          <w:spacing w:val="-33"/>
        </w:rPr>
        <w:t> </w:t>
      </w:r>
      <w:r>
        <w:rPr>
          <w:color w:val="231F20"/>
        </w:rPr>
        <w:t>otras</w:t>
      </w:r>
      <w:r>
        <w:rPr>
          <w:color w:val="231F20"/>
          <w:spacing w:val="-33"/>
        </w:rPr>
        <w:t> </w:t>
      </w:r>
      <w:r>
        <w:rPr>
          <w:color w:val="231F20"/>
        </w:rPr>
        <w:t>ventanas</w:t>
      </w:r>
      <w:r>
        <w:rPr>
          <w:color w:val="231F20"/>
          <w:spacing w:val="-33"/>
        </w:rPr>
        <w:t> </w:t>
      </w:r>
      <w:r>
        <w:rPr>
          <w:color w:val="231F20"/>
        </w:rPr>
        <w:t>del</w:t>
      </w:r>
      <w:r>
        <w:rPr>
          <w:color w:val="231F20"/>
          <w:spacing w:val="-33"/>
        </w:rPr>
        <w:t> </w:t>
      </w:r>
      <w:r>
        <w:rPr>
          <w:color w:val="231F20"/>
        </w:rPr>
        <w:t>mundo</w:t>
      </w:r>
      <w:r>
        <w:rPr>
          <w:color w:val="231F20"/>
          <w:spacing w:val="-33"/>
        </w:rPr>
        <w:t> </w:t>
      </w:r>
      <w:r>
        <w:rPr>
          <w:color w:val="231F20"/>
        </w:rPr>
        <w:t>a</w:t>
      </w:r>
      <w:r>
        <w:rPr>
          <w:color w:val="231F20"/>
          <w:spacing w:val="-33"/>
        </w:rPr>
        <w:t> </w:t>
      </w:r>
      <w:r>
        <w:rPr>
          <w:color w:val="231F20"/>
        </w:rPr>
        <w:t>través</w:t>
      </w:r>
      <w:r>
        <w:rPr>
          <w:color w:val="231F20"/>
          <w:spacing w:val="-33"/>
        </w:rPr>
        <w:t> </w:t>
      </w:r>
      <w:r>
        <w:rPr>
          <w:color w:val="231F20"/>
        </w:rPr>
        <w:t>de</w:t>
      </w:r>
      <w:r>
        <w:rPr>
          <w:color w:val="231F20"/>
          <w:spacing w:val="-33"/>
        </w:rPr>
        <w:t> </w:t>
      </w:r>
      <w:r>
        <w:rPr>
          <w:color w:val="231F20"/>
        </w:rPr>
        <w:t>las</w:t>
      </w:r>
      <w:r>
        <w:rPr>
          <w:color w:val="231F20"/>
          <w:spacing w:val="-33"/>
        </w:rPr>
        <w:t> </w:t>
      </w:r>
      <w:r>
        <w:rPr>
          <w:color w:val="231F20"/>
        </w:rPr>
        <w:t>tics.</w:t>
      </w:r>
    </w:p>
    <w:p>
      <w:pPr>
        <w:spacing w:after="0" w:line="278" w:lineRule="auto"/>
        <w:jc w:val="both"/>
        <w:sectPr>
          <w:pgSz w:w="8230" w:h="12760"/>
          <w:pgMar w:top="1180" w:bottom="280" w:left="740" w:right="740"/>
        </w:sectPr>
      </w:pPr>
    </w:p>
    <w:p>
      <w:pPr>
        <w:pStyle w:val="BodyText"/>
        <w:rPr>
          <w:sz w:val="20"/>
        </w:rPr>
      </w:pPr>
    </w:p>
    <w:p>
      <w:pPr>
        <w:pStyle w:val="BodyText"/>
        <w:spacing w:line="278" w:lineRule="auto" w:before="213"/>
        <w:ind w:left="110" w:right="108" w:firstLine="566"/>
        <w:jc w:val="both"/>
      </w:pPr>
      <w:r>
        <w:rPr>
          <w:color w:val="231F20"/>
        </w:rPr>
        <w:t>Un</w:t>
      </w:r>
      <w:r>
        <w:rPr>
          <w:color w:val="231F20"/>
          <w:spacing w:val="-30"/>
        </w:rPr>
        <w:t> </w:t>
      </w:r>
      <w:r>
        <w:rPr>
          <w:color w:val="231F20"/>
        </w:rPr>
        <w:t>rasgo</w:t>
      </w:r>
      <w:r>
        <w:rPr>
          <w:color w:val="231F20"/>
          <w:spacing w:val="-30"/>
        </w:rPr>
        <w:t> </w:t>
      </w:r>
      <w:r>
        <w:rPr>
          <w:color w:val="231F20"/>
        </w:rPr>
        <w:t>confluyente</w:t>
      </w:r>
      <w:r>
        <w:rPr>
          <w:color w:val="231F20"/>
          <w:spacing w:val="-30"/>
        </w:rPr>
        <w:t> </w:t>
      </w:r>
      <w:r>
        <w:rPr>
          <w:color w:val="231F20"/>
        </w:rPr>
        <w:t>entre</w:t>
      </w:r>
      <w:r>
        <w:rPr>
          <w:color w:val="231F20"/>
          <w:spacing w:val="-30"/>
        </w:rPr>
        <w:t> </w:t>
      </w:r>
      <w:r>
        <w:rPr>
          <w:color w:val="231F20"/>
        </w:rPr>
        <w:t>las</w:t>
      </w:r>
      <w:r>
        <w:rPr>
          <w:color w:val="231F20"/>
          <w:spacing w:val="-30"/>
        </w:rPr>
        <w:t> </w:t>
      </w:r>
      <w:r>
        <w:rPr>
          <w:color w:val="231F20"/>
        </w:rPr>
        <w:t>tres</w:t>
      </w:r>
      <w:r>
        <w:rPr>
          <w:color w:val="231F20"/>
          <w:spacing w:val="-30"/>
        </w:rPr>
        <w:t> </w:t>
      </w:r>
      <w:r>
        <w:rPr>
          <w:color w:val="231F20"/>
        </w:rPr>
        <w:t>generaciones</w:t>
      </w:r>
      <w:r>
        <w:rPr>
          <w:color w:val="231F20"/>
          <w:spacing w:val="-30"/>
        </w:rPr>
        <w:t> </w:t>
      </w:r>
      <w:r>
        <w:rPr>
          <w:color w:val="231F20"/>
        </w:rPr>
        <w:t>es</w:t>
      </w:r>
      <w:r>
        <w:rPr>
          <w:color w:val="231F20"/>
          <w:spacing w:val="-30"/>
        </w:rPr>
        <w:t> </w:t>
      </w:r>
      <w:r>
        <w:rPr>
          <w:color w:val="231F20"/>
        </w:rPr>
        <w:t>que</w:t>
      </w:r>
      <w:r>
        <w:rPr>
          <w:color w:val="231F20"/>
          <w:spacing w:val="-30"/>
        </w:rPr>
        <w:t> </w:t>
      </w:r>
      <w:r>
        <w:rPr>
          <w:color w:val="231F20"/>
        </w:rPr>
        <w:t>todas</w:t>
      </w:r>
      <w:r>
        <w:rPr>
          <w:color w:val="231F20"/>
          <w:spacing w:val="-30"/>
        </w:rPr>
        <w:t> </w:t>
      </w:r>
      <w:r>
        <w:rPr>
          <w:color w:val="231F20"/>
        </w:rPr>
        <w:t>co- nocen</w:t>
      </w:r>
      <w:r>
        <w:rPr>
          <w:color w:val="231F20"/>
          <w:spacing w:val="-37"/>
        </w:rPr>
        <w:t> </w:t>
      </w:r>
      <w:r>
        <w:rPr>
          <w:color w:val="231F20"/>
        </w:rPr>
        <w:t>y</w:t>
      </w:r>
      <w:r>
        <w:rPr>
          <w:color w:val="231F20"/>
          <w:spacing w:val="-37"/>
        </w:rPr>
        <w:t> </w:t>
      </w:r>
      <w:r>
        <w:rPr>
          <w:color w:val="231F20"/>
        </w:rPr>
        <w:t>usan</w:t>
      </w:r>
      <w:r>
        <w:rPr>
          <w:color w:val="231F20"/>
          <w:spacing w:val="-37"/>
        </w:rPr>
        <w:t> </w:t>
      </w:r>
      <w:r>
        <w:rPr>
          <w:color w:val="231F20"/>
        </w:rPr>
        <w:t>sus</w:t>
      </w:r>
      <w:r>
        <w:rPr>
          <w:color w:val="231F20"/>
          <w:spacing w:val="-37"/>
        </w:rPr>
        <w:t> </w:t>
      </w:r>
      <w:r>
        <w:rPr>
          <w:color w:val="231F20"/>
        </w:rPr>
        <w:t>diferentes</w:t>
      </w:r>
      <w:r>
        <w:rPr>
          <w:color w:val="231F20"/>
          <w:spacing w:val="-37"/>
        </w:rPr>
        <w:t> </w:t>
      </w:r>
      <w:r>
        <w:rPr>
          <w:color w:val="231F20"/>
        </w:rPr>
        <w:t>mlc,</w:t>
      </w:r>
      <w:r>
        <w:rPr>
          <w:color w:val="231F20"/>
          <w:spacing w:val="-37"/>
        </w:rPr>
        <w:t> </w:t>
      </w:r>
      <w:r>
        <w:rPr>
          <w:color w:val="231F20"/>
        </w:rPr>
        <w:t>ello</w:t>
      </w:r>
      <w:r>
        <w:rPr>
          <w:color w:val="231F20"/>
          <w:spacing w:val="-37"/>
        </w:rPr>
        <w:t> </w:t>
      </w:r>
      <w:r>
        <w:rPr>
          <w:color w:val="231F20"/>
        </w:rPr>
        <w:t>lo</w:t>
      </w:r>
      <w:r>
        <w:rPr>
          <w:color w:val="231F20"/>
          <w:spacing w:val="-37"/>
        </w:rPr>
        <w:t> </w:t>
      </w:r>
      <w:r>
        <w:rPr>
          <w:color w:val="231F20"/>
        </w:rPr>
        <w:t>dota</w:t>
      </w:r>
      <w:r>
        <w:rPr>
          <w:color w:val="231F20"/>
          <w:spacing w:val="-37"/>
        </w:rPr>
        <w:t> </w:t>
      </w:r>
      <w:r>
        <w:rPr>
          <w:color w:val="231F20"/>
        </w:rPr>
        <w:t>de</w:t>
      </w:r>
      <w:r>
        <w:rPr>
          <w:color w:val="231F20"/>
          <w:spacing w:val="-37"/>
        </w:rPr>
        <w:t> </w:t>
      </w:r>
      <w:r>
        <w:rPr>
          <w:color w:val="231F20"/>
        </w:rPr>
        <w:t>identidad</w:t>
      </w:r>
      <w:r>
        <w:rPr>
          <w:color w:val="231F20"/>
          <w:spacing w:val="-37"/>
        </w:rPr>
        <w:t> </w:t>
      </w:r>
      <w:r>
        <w:rPr>
          <w:color w:val="231F20"/>
        </w:rPr>
        <w:t>absolutamente local</w:t>
      </w:r>
      <w:r>
        <w:rPr>
          <w:color w:val="231F20"/>
          <w:spacing w:val="-44"/>
        </w:rPr>
        <w:t> </w:t>
      </w:r>
      <w:r>
        <w:rPr>
          <w:color w:val="231F20"/>
        </w:rPr>
        <w:t>frente</w:t>
      </w:r>
      <w:r>
        <w:rPr>
          <w:color w:val="231F20"/>
          <w:spacing w:val="-44"/>
        </w:rPr>
        <w:t> </w:t>
      </w:r>
      <w:r>
        <w:rPr>
          <w:color w:val="231F20"/>
        </w:rPr>
        <w:t>a</w:t>
      </w:r>
      <w:r>
        <w:rPr>
          <w:color w:val="231F20"/>
          <w:spacing w:val="-43"/>
        </w:rPr>
        <w:t> </w:t>
      </w:r>
      <w:r>
        <w:rPr>
          <w:color w:val="231F20"/>
        </w:rPr>
        <w:t>los</w:t>
      </w:r>
      <w:r>
        <w:rPr>
          <w:color w:val="231F20"/>
          <w:spacing w:val="-43"/>
        </w:rPr>
        <w:t> </w:t>
      </w:r>
      <w:r>
        <w:rPr>
          <w:color w:val="231F20"/>
        </w:rPr>
        <w:t>medios</w:t>
      </w:r>
      <w:r>
        <w:rPr>
          <w:color w:val="231F20"/>
          <w:spacing w:val="-44"/>
        </w:rPr>
        <w:t> </w:t>
      </w:r>
      <w:r>
        <w:rPr>
          <w:color w:val="231F20"/>
        </w:rPr>
        <w:t>globales.</w:t>
      </w:r>
      <w:r>
        <w:rPr>
          <w:color w:val="231F20"/>
          <w:spacing w:val="-44"/>
        </w:rPr>
        <w:t> </w:t>
      </w:r>
      <w:r>
        <w:rPr>
          <w:color w:val="231F20"/>
        </w:rPr>
        <w:t>Sin</w:t>
      </w:r>
      <w:r>
        <w:rPr>
          <w:color w:val="231F20"/>
          <w:spacing w:val="-43"/>
        </w:rPr>
        <w:t> </w:t>
      </w:r>
      <w:r>
        <w:rPr>
          <w:color w:val="231F20"/>
        </w:rPr>
        <w:t>embargo,</w:t>
      </w:r>
      <w:r>
        <w:rPr>
          <w:color w:val="231F20"/>
          <w:spacing w:val="-44"/>
        </w:rPr>
        <w:t> </w:t>
      </w:r>
      <w:r>
        <w:rPr>
          <w:color w:val="231F20"/>
        </w:rPr>
        <w:t>el</w:t>
      </w:r>
      <w:r>
        <w:rPr>
          <w:color w:val="231F20"/>
          <w:spacing w:val="-44"/>
        </w:rPr>
        <w:t> </w:t>
      </w:r>
      <w:r>
        <w:rPr>
          <w:color w:val="231F20"/>
        </w:rPr>
        <w:t>uso</w:t>
      </w:r>
      <w:r>
        <w:rPr>
          <w:color w:val="231F20"/>
          <w:spacing w:val="-44"/>
        </w:rPr>
        <w:t> </w:t>
      </w:r>
      <w:r>
        <w:rPr>
          <w:color w:val="231F20"/>
        </w:rPr>
        <w:t>de</w:t>
      </w:r>
      <w:r>
        <w:rPr>
          <w:color w:val="231F20"/>
          <w:spacing w:val="-43"/>
        </w:rPr>
        <w:t> </w:t>
      </w:r>
      <w:r>
        <w:rPr>
          <w:color w:val="231F20"/>
        </w:rPr>
        <w:t>los</w:t>
      </w:r>
      <w:r>
        <w:rPr>
          <w:color w:val="231F20"/>
          <w:spacing w:val="-44"/>
        </w:rPr>
        <w:t> </w:t>
      </w:r>
      <w:r>
        <w:rPr>
          <w:color w:val="231F20"/>
        </w:rPr>
        <w:t>mismos</w:t>
      </w:r>
      <w:r>
        <w:rPr>
          <w:color w:val="231F20"/>
          <w:spacing w:val="-44"/>
        </w:rPr>
        <w:t> </w:t>
      </w:r>
      <w:r>
        <w:rPr>
          <w:color w:val="231F20"/>
        </w:rPr>
        <w:t>mlc </w:t>
      </w:r>
      <w:r>
        <w:rPr>
          <w:color w:val="231F20"/>
          <w:w w:val="95"/>
        </w:rPr>
        <w:t>es</w:t>
      </w:r>
      <w:r>
        <w:rPr>
          <w:color w:val="231F20"/>
          <w:spacing w:val="-21"/>
          <w:w w:val="95"/>
        </w:rPr>
        <w:t> </w:t>
      </w:r>
      <w:r>
        <w:rPr>
          <w:color w:val="231F20"/>
          <w:w w:val="95"/>
        </w:rPr>
        <w:t>indistinto</w:t>
      </w:r>
      <w:r>
        <w:rPr>
          <w:color w:val="231F20"/>
          <w:spacing w:val="-21"/>
          <w:w w:val="95"/>
        </w:rPr>
        <w:t> </w:t>
      </w:r>
      <w:r>
        <w:rPr>
          <w:color w:val="231F20"/>
          <w:w w:val="95"/>
        </w:rPr>
        <w:t>para</w:t>
      </w:r>
      <w:r>
        <w:rPr>
          <w:color w:val="231F20"/>
          <w:spacing w:val="-21"/>
          <w:w w:val="95"/>
        </w:rPr>
        <w:t> </w:t>
      </w:r>
      <w:r>
        <w:rPr>
          <w:color w:val="231F20"/>
          <w:w w:val="95"/>
        </w:rPr>
        <w:t>las</w:t>
      </w:r>
      <w:r>
        <w:rPr>
          <w:color w:val="231F20"/>
          <w:spacing w:val="-21"/>
          <w:w w:val="95"/>
        </w:rPr>
        <w:t> </w:t>
      </w:r>
      <w:r>
        <w:rPr>
          <w:color w:val="231F20"/>
          <w:w w:val="95"/>
        </w:rPr>
        <w:t>diferentes</w:t>
      </w:r>
      <w:r>
        <w:rPr>
          <w:color w:val="231F20"/>
          <w:spacing w:val="-21"/>
          <w:w w:val="95"/>
        </w:rPr>
        <w:t> </w:t>
      </w:r>
      <w:r>
        <w:rPr>
          <w:color w:val="231F20"/>
          <w:w w:val="95"/>
        </w:rPr>
        <w:t>generaciones.</w:t>
      </w:r>
    </w:p>
    <w:p>
      <w:pPr>
        <w:pStyle w:val="BodyText"/>
        <w:spacing w:line="278" w:lineRule="auto" w:before="86"/>
        <w:ind w:left="110" w:right="107" w:firstLine="566"/>
        <w:jc w:val="right"/>
      </w:pPr>
      <w:r>
        <w:rPr>
          <w:color w:val="231F20"/>
        </w:rPr>
        <w:t>En</w:t>
      </w:r>
      <w:r>
        <w:rPr>
          <w:color w:val="231F20"/>
          <w:spacing w:val="-8"/>
        </w:rPr>
        <w:t> </w:t>
      </w:r>
      <w:r>
        <w:rPr>
          <w:color w:val="231F20"/>
        </w:rPr>
        <w:t>suma,</w:t>
      </w:r>
      <w:r>
        <w:rPr>
          <w:color w:val="231F20"/>
          <w:spacing w:val="-8"/>
        </w:rPr>
        <w:t> </w:t>
      </w:r>
      <w:r>
        <w:rPr>
          <w:color w:val="231F20"/>
        </w:rPr>
        <w:t>sah</w:t>
      </w:r>
      <w:r>
        <w:rPr>
          <w:color w:val="231F20"/>
          <w:spacing w:val="-8"/>
        </w:rPr>
        <w:t> </w:t>
      </w:r>
      <w:r>
        <w:rPr>
          <w:color w:val="231F20"/>
        </w:rPr>
        <w:t>ha</w:t>
      </w:r>
      <w:r>
        <w:rPr>
          <w:color w:val="231F20"/>
          <w:spacing w:val="-8"/>
        </w:rPr>
        <w:t> </w:t>
      </w:r>
      <w:r>
        <w:rPr>
          <w:color w:val="231F20"/>
        </w:rPr>
        <w:t>sido</w:t>
      </w:r>
      <w:r>
        <w:rPr>
          <w:color w:val="231F20"/>
          <w:spacing w:val="-8"/>
        </w:rPr>
        <w:t> </w:t>
      </w:r>
      <w:r>
        <w:rPr>
          <w:color w:val="231F20"/>
        </w:rPr>
        <w:t>una</w:t>
      </w:r>
      <w:r>
        <w:rPr>
          <w:color w:val="231F20"/>
          <w:spacing w:val="-8"/>
        </w:rPr>
        <w:t> </w:t>
      </w:r>
      <w:r>
        <w:rPr>
          <w:color w:val="231F20"/>
        </w:rPr>
        <w:t>comunidad</w:t>
      </w:r>
      <w:r>
        <w:rPr>
          <w:color w:val="231F20"/>
          <w:spacing w:val="-8"/>
        </w:rPr>
        <w:t> </w:t>
      </w:r>
      <w:r>
        <w:rPr>
          <w:color w:val="231F20"/>
        </w:rPr>
        <w:t>con</w:t>
      </w:r>
      <w:r>
        <w:rPr>
          <w:color w:val="231F20"/>
          <w:spacing w:val="-8"/>
        </w:rPr>
        <w:t> </w:t>
      </w:r>
      <w:r>
        <w:rPr>
          <w:color w:val="231F20"/>
        </w:rPr>
        <w:t>dos</w:t>
      </w:r>
      <w:r>
        <w:rPr>
          <w:color w:val="231F20"/>
          <w:spacing w:val="-8"/>
        </w:rPr>
        <w:t> </w:t>
      </w:r>
      <w:r>
        <w:rPr>
          <w:color w:val="231F20"/>
        </w:rPr>
        <w:t>particularidades:</w:t>
      </w:r>
      <w:r>
        <w:rPr>
          <w:color w:val="231F20"/>
          <w:w w:val="94"/>
        </w:rPr>
        <w:t> </w:t>
      </w:r>
      <w:r>
        <w:rPr>
          <w:color w:val="231F20"/>
        </w:rPr>
        <w:t>pertenece</w:t>
      </w:r>
      <w:r>
        <w:rPr>
          <w:color w:val="231F20"/>
          <w:spacing w:val="-23"/>
        </w:rPr>
        <w:t> </w:t>
      </w:r>
      <w:r>
        <w:rPr>
          <w:color w:val="231F20"/>
        </w:rPr>
        <w:t>culturalmente</w:t>
      </w:r>
      <w:r>
        <w:rPr>
          <w:color w:val="231F20"/>
          <w:spacing w:val="-23"/>
        </w:rPr>
        <w:t> </w:t>
      </w:r>
      <w:r>
        <w:rPr>
          <w:color w:val="231F20"/>
        </w:rPr>
        <w:t>a</w:t>
      </w:r>
      <w:r>
        <w:rPr>
          <w:color w:val="231F20"/>
          <w:spacing w:val="-23"/>
        </w:rPr>
        <w:t> </w:t>
      </w:r>
      <w:r>
        <w:rPr>
          <w:color w:val="231F20"/>
        </w:rPr>
        <w:t>una</w:t>
      </w:r>
      <w:r>
        <w:rPr>
          <w:color w:val="231F20"/>
          <w:spacing w:val="-23"/>
        </w:rPr>
        <w:t> </w:t>
      </w:r>
      <w:r>
        <w:rPr>
          <w:color w:val="231F20"/>
        </w:rPr>
        <w:t>de</w:t>
      </w:r>
      <w:r>
        <w:rPr>
          <w:color w:val="231F20"/>
          <w:spacing w:val="-23"/>
        </w:rPr>
        <w:t> </w:t>
      </w:r>
      <w:r>
        <w:rPr>
          <w:color w:val="231F20"/>
        </w:rPr>
        <w:t>las</w:t>
      </w:r>
      <w:r>
        <w:rPr>
          <w:color w:val="231F20"/>
          <w:spacing w:val="-23"/>
        </w:rPr>
        <w:t> </w:t>
      </w:r>
      <w:r>
        <w:rPr>
          <w:color w:val="231F20"/>
        </w:rPr>
        <w:t>etnias</w:t>
      </w:r>
      <w:r>
        <w:rPr>
          <w:color w:val="231F20"/>
          <w:spacing w:val="-23"/>
        </w:rPr>
        <w:t> </w:t>
      </w:r>
      <w:r>
        <w:rPr>
          <w:color w:val="231F20"/>
        </w:rPr>
        <w:t>más</w:t>
      </w:r>
      <w:r>
        <w:rPr>
          <w:color w:val="231F20"/>
          <w:spacing w:val="-23"/>
        </w:rPr>
        <w:t> </w:t>
      </w:r>
      <w:r>
        <w:rPr>
          <w:color w:val="231F20"/>
        </w:rPr>
        <w:t>antiguas</w:t>
      </w:r>
      <w:r>
        <w:rPr>
          <w:color w:val="231F20"/>
          <w:spacing w:val="-23"/>
        </w:rPr>
        <w:t> </w:t>
      </w:r>
      <w:r>
        <w:rPr>
          <w:color w:val="231F20"/>
        </w:rPr>
        <w:t>del</w:t>
      </w:r>
      <w:r>
        <w:rPr>
          <w:color w:val="231F20"/>
          <w:spacing w:val="-23"/>
        </w:rPr>
        <w:t> </w:t>
      </w:r>
      <w:r>
        <w:rPr>
          <w:color w:val="231F20"/>
        </w:rPr>
        <w:t>Estado</w:t>
      </w:r>
      <w:r>
        <w:rPr>
          <w:color w:val="231F20"/>
          <w:spacing w:val="-23"/>
        </w:rPr>
        <w:t> </w:t>
      </w:r>
      <w:r>
        <w:rPr>
          <w:color w:val="231F20"/>
        </w:rPr>
        <w:t>de</w:t>
      </w:r>
      <w:r>
        <w:rPr>
          <w:color w:val="231F20"/>
          <w:w w:val="97"/>
        </w:rPr>
        <w:t> </w:t>
      </w:r>
      <w:r>
        <w:rPr>
          <w:color w:val="231F20"/>
        </w:rPr>
        <w:t>México,</w:t>
      </w:r>
      <w:r>
        <w:rPr>
          <w:color w:val="231F20"/>
          <w:spacing w:val="-36"/>
        </w:rPr>
        <w:t> </w:t>
      </w:r>
      <w:r>
        <w:rPr>
          <w:color w:val="231F20"/>
        </w:rPr>
        <w:t>los</w:t>
      </w:r>
      <w:r>
        <w:rPr>
          <w:color w:val="231F20"/>
          <w:spacing w:val="-36"/>
        </w:rPr>
        <w:t> </w:t>
      </w:r>
      <w:r>
        <w:rPr>
          <w:color w:val="231F20"/>
        </w:rPr>
        <w:t>mazahuas,</w:t>
      </w:r>
      <w:r>
        <w:rPr>
          <w:color w:val="231F20"/>
          <w:spacing w:val="-36"/>
        </w:rPr>
        <w:t> </w:t>
      </w:r>
      <w:r>
        <w:rPr>
          <w:color w:val="231F20"/>
        </w:rPr>
        <w:t>pero</w:t>
      </w:r>
      <w:r>
        <w:rPr>
          <w:color w:val="231F20"/>
          <w:spacing w:val="-36"/>
        </w:rPr>
        <w:t> </w:t>
      </w:r>
      <w:r>
        <w:rPr>
          <w:color w:val="231F20"/>
        </w:rPr>
        <w:t>como</w:t>
      </w:r>
      <w:r>
        <w:rPr>
          <w:color w:val="231F20"/>
          <w:spacing w:val="-36"/>
        </w:rPr>
        <w:t> </w:t>
      </w:r>
      <w:r>
        <w:rPr>
          <w:color w:val="231F20"/>
        </w:rPr>
        <w:t>espacio</w:t>
      </w:r>
      <w:r>
        <w:rPr>
          <w:color w:val="231F20"/>
          <w:spacing w:val="-36"/>
        </w:rPr>
        <w:t> </w:t>
      </w:r>
      <w:r>
        <w:rPr>
          <w:color w:val="231F20"/>
        </w:rPr>
        <w:t>físico</w:t>
      </w:r>
      <w:r>
        <w:rPr>
          <w:color w:val="231F20"/>
          <w:spacing w:val="-36"/>
        </w:rPr>
        <w:t> </w:t>
      </w:r>
      <w:r>
        <w:rPr>
          <w:color w:val="231F20"/>
        </w:rPr>
        <w:t>la</w:t>
      </w:r>
      <w:r>
        <w:rPr>
          <w:color w:val="231F20"/>
          <w:spacing w:val="-36"/>
        </w:rPr>
        <w:t> </w:t>
      </w:r>
      <w:r>
        <w:rPr>
          <w:color w:val="231F20"/>
        </w:rPr>
        <w:t>comunidad</w:t>
      </w:r>
      <w:r>
        <w:rPr>
          <w:color w:val="231F20"/>
          <w:spacing w:val="-36"/>
        </w:rPr>
        <w:t> </w:t>
      </w:r>
      <w:r>
        <w:rPr>
          <w:color w:val="231F20"/>
        </w:rPr>
        <w:t>surge</w:t>
      </w:r>
      <w:r>
        <w:rPr>
          <w:color w:val="231F20"/>
          <w:spacing w:val="-36"/>
        </w:rPr>
        <w:t> </w:t>
      </w:r>
      <w:r>
        <w:rPr>
          <w:color w:val="231F20"/>
        </w:rPr>
        <w:t>en</w:t>
      </w:r>
      <w:r>
        <w:rPr>
          <w:color w:val="231F20"/>
          <w:w w:val="97"/>
        </w:rPr>
        <w:t> </w:t>
      </w:r>
      <w:r>
        <w:rPr>
          <w:color w:val="231F20"/>
          <w:w w:val="95"/>
        </w:rPr>
        <w:t>1929</w:t>
      </w:r>
      <w:r>
        <w:rPr>
          <w:color w:val="231F20"/>
          <w:spacing w:val="-27"/>
          <w:w w:val="95"/>
        </w:rPr>
        <w:t> </w:t>
      </w:r>
      <w:r>
        <w:rPr>
          <w:color w:val="231F20"/>
          <w:w w:val="95"/>
        </w:rPr>
        <w:t>a</w:t>
      </w:r>
      <w:r>
        <w:rPr>
          <w:color w:val="231F20"/>
          <w:spacing w:val="-27"/>
          <w:w w:val="95"/>
        </w:rPr>
        <w:t> </w:t>
      </w:r>
      <w:r>
        <w:rPr>
          <w:color w:val="231F20"/>
          <w:w w:val="95"/>
        </w:rPr>
        <w:t>partir</w:t>
      </w:r>
      <w:r>
        <w:rPr>
          <w:color w:val="231F20"/>
          <w:spacing w:val="-27"/>
          <w:w w:val="95"/>
        </w:rPr>
        <w:t> </w:t>
      </w:r>
      <w:r>
        <w:rPr>
          <w:color w:val="231F20"/>
          <w:w w:val="95"/>
        </w:rPr>
        <w:t>de</w:t>
      </w:r>
      <w:r>
        <w:rPr>
          <w:color w:val="231F20"/>
          <w:spacing w:val="-27"/>
          <w:w w:val="95"/>
        </w:rPr>
        <w:t> </w:t>
      </w:r>
      <w:r>
        <w:rPr>
          <w:color w:val="231F20"/>
          <w:w w:val="95"/>
        </w:rPr>
        <w:t>un</w:t>
      </w:r>
      <w:r>
        <w:rPr>
          <w:color w:val="231F20"/>
          <w:spacing w:val="-27"/>
          <w:w w:val="95"/>
        </w:rPr>
        <w:t> </w:t>
      </w:r>
      <w:r>
        <w:rPr>
          <w:color w:val="231F20"/>
          <w:w w:val="95"/>
        </w:rPr>
        <w:t>macro</w:t>
      </w:r>
      <w:r>
        <w:rPr>
          <w:color w:val="231F20"/>
          <w:spacing w:val="-27"/>
          <w:w w:val="95"/>
        </w:rPr>
        <w:t> </w:t>
      </w:r>
      <w:r>
        <w:rPr>
          <w:color w:val="231F20"/>
          <w:w w:val="95"/>
        </w:rPr>
        <w:t>proceso</w:t>
      </w:r>
      <w:r>
        <w:rPr>
          <w:color w:val="231F20"/>
          <w:spacing w:val="-27"/>
          <w:w w:val="95"/>
        </w:rPr>
        <w:t> </w:t>
      </w:r>
      <w:r>
        <w:rPr>
          <w:color w:val="231F20"/>
          <w:w w:val="95"/>
        </w:rPr>
        <w:t>histórico</w:t>
      </w:r>
      <w:r>
        <w:rPr>
          <w:color w:val="231F20"/>
          <w:spacing w:val="-27"/>
          <w:w w:val="95"/>
        </w:rPr>
        <w:t> </w:t>
      </w:r>
      <w:r>
        <w:rPr>
          <w:color w:val="231F20"/>
          <w:w w:val="95"/>
        </w:rPr>
        <w:t>como</w:t>
      </w:r>
      <w:r>
        <w:rPr>
          <w:color w:val="231F20"/>
          <w:spacing w:val="-27"/>
          <w:w w:val="95"/>
        </w:rPr>
        <w:t> </w:t>
      </w:r>
      <w:r>
        <w:rPr>
          <w:color w:val="231F20"/>
          <w:w w:val="95"/>
        </w:rPr>
        <w:t>lo</w:t>
      </w:r>
      <w:r>
        <w:rPr>
          <w:color w:val="231F20"/>
          <w:spacing w:val="-27"/>
          <w:w w:val="95"/>
        </w:rPr>
        <w:t> </w:t>
      </w:r>
      <w:r>
        <w:rPr>
          <w:color w:val="231F20"/>
          <w:w w:val="95"/>
        </w:rPr>
        <w:t>fue</w:t>
      </w:r>
      <w:r>
        <w:rPr>
          <w:color w:val="231F20"/>
          <w:spacing w:val="-27"/>
          <w:w w:val="95"/>
        </w:rPr>
        <w:t> </w:t>
      </w:r>
      <w:r>
        <w:rPr>
          <w:color w:val="231F20"/>
          <w:w w:val="95"/>
        </w:rPr>
        <w:t>la</w:t>
      </w:r>
      <w:r>
        <w:rPr>
          <w:color w:val="231F20"/>
          <w:spacing w:val="-27"/>
          <w:w w:val="95"/>
        </w:rPr>
        <w:t> </w:t>
      </w:r>
      <w:r>
        <w:rPr>
          <w:color w:val="231F20"/>
          <w:w w:val="95"/>
        </w:rPr>
        <w:t>reforma</w:t>
      </w:r>
      <w:r>
        <w:rPr>
          <w:color w:val="231F20"/>
          <w:spacing w:val="-27"/>
          <w:w w:val="95"/>
        </w:rPr>
        <w:t> </w:t>
      </w:r>
      <w:r>
        <w:rPr>
          <w:color w:val="231F20"/>
          <w:w w:val="95"/>
        </w:rPr>
        <w:t>agraria.</w:t>
      </w:r>
    </w:p>
    <w:p>
      <w:pPr>
        <w:pStyle w:val="BodyText"/>
        <w:spacing w:line="278" w:lineRule="auto" w:before="86"/>
        <w:ind w:left="110" w:right="107" w:firstLine="566"/>
        <w:jc w:val="both"/>
      </w:pPr>
      <w:r>
        <w:rPr>
          <w:color w:val="231F20"/>
        </w:rPr>
        <w:t>En</w:t>
      </w:r>
      <w:r>
        <w:rPr>
          <w:color w:val="231F20"/>
          <w:spacing w:val="-44"/>
        </w:rPr>
        <w:t> </w:t>
      </w:r>
      <w:r>
        <w:rPr>
          <w:color w:val="231F20"/>
        </w:rPr>
        <w:t>todo</w:t>
      </w:r>
      <w:r>
        <w:rPr>
          <w:color w:val="231F20"/>
          <w:spacing w:val="-44"/>
        </w:rPr>
        <w:t> </w:t>
      </w:r>
      <w:r>
        <w:rPr>
          <w:color w:val="231F20"/>
        </w:rPr>
        <w:t>ese</w:t>
      </w:r>
      <w:r>
        <w:rPr>
          <w:color w:val="231F20"/>
          <w:spacing w:val="-44"/>
        </w:rPr>
        <w:t> </w:t>
      </w:r>
      <w:r>
        <w:rPr>
          <w:color w:val="231F20"/>
        </w:rPr>
        <w:t>tiempo,</w:t>
      </w:r>
      <w:r>
        <w:rPr>
          <w:color w:val="231F20"/>
          <w:spacing w:val="-44"/>
        </w:rPr>
        <w:t> </w:t>
      </w:r>
      <w:r>
        <w:rPr>
          <w:color w:val="231F20"/>
        </w:rPr>
        <w:t>la</w:t>
      </w:r>
      <w:r>
        <w:rPr>
          <w:color w:val="231F20"/>
          <w:spacing w:val="-44"/>
        </w:rPr>
        <w:t> </w:t>
      </w:r>
      <w:r>
        <w:rPr>
          <w:color w:val="231F20"/>
        </w:rPr>
        <w:t>comunidad</w:t>
      </w:r>
      <w:r>
        <w:rPr>
          <w:color w:val="231F20"/>
          <w:spacing w:val="-44"/>
        </w:rPr>
        <w:t> </w:t>
      </w:r>
      <w:r>
        <w:rPr>
          <w:color w:val="231F20"/>
        </w:rPr>
        <w:t>ha</w:t>
      </w:r>
      <w:r>
        <w:rPr>
          <w:color w:val="231F20"/>
          <w:spacing w:val="-44"/>
        </w:rPr>
        <w:t> </w:t>
      </w:r>
      <w:r>
        <w:rPr>
          <w:color w:val="231F20"/>
        </w:rPr>
        <w:t>estado</w:t>
      </w:r>
      <w:r>
        <w:rPr>
          <w:color w:val="231F20"/>
          <w:spacing w:val="-44"/>
        </w:rPr>
        <w:t> </w:t>
      </w:r>
      <w:r>
        <w:rPr>
          <w:color w:val="231F20"/>
        </w:rPr>
        <w:t>comunicada</w:t>
      </w:r>
      <w:r>
        <w:rPr>
          <w:color w:val="231F20"/>
          <w:spacing w:val="-44"/>
        </w:rPr>
        <w:t> </w:t>
      </w:r>
      <w:r>
        <w:rPr>
          <w:color w:val="231F20"/>
        </w:rPr>
        <w:t>de</w:t>
      </w:r>
      <w:r>
        <w:rPr>
          <w:color w:val="231F20"/>
          <w:spacing w:val="-44"/>
        </w:rPr>
        <w:t> </w:t>
      </w:r>
      <w:r>
        <w:rPr>
          <w:color w:val="231F20"/>
        </w:rPr>
        <w:t>acuer- do</w:t>
      </w:r>
      <w:r>
        <w:rPr>
          <w:color w:val="231F20"/>
          <w:spacing w:val="-24"/>
        </w:rPr>
        <w:t> </w:t>
      </w:r>
      <w:r>
        <w:rPr>
          <w:color w:val="231F20"/>
        </w:rPr>
        <w:t>con</w:t>
      </w:r>
      <w:r>
        <w:rPr>
          <w:color w:val="231F20"/>
          <w:spacing w:val="-24"/>
        </w:rPr>
        <w:t> </w:t>
      </w:r>
      <w:r>
        <w:rPr>
          <w:color w:val="231F20"/>
        </w:rPr>
        <w:t>sus</w:t>
      </w:r>
      <w:r>
        <w:rPr>
          <w:color w:val="231F20"/>
          <w:spacing w:val="-24"/>
        </w:rPr>
        <w:t> </w:t>
      </w:r>
      <w:r>
        <w:rPr>
          <w:color w:val="231F20"/>
        </w:rPr>
        <w:t>posibilidades,</w:t>
      </w:r>
      <w:r>
        <w:rPr>
          <w:color w:val="231F20"/>
          <w:spacing w:val="-24"/>
        </w:rPr>
        <w:t> </w:t>
      </w:r>
      <w:r>
        <w:rPr>
          <w:color w:val="231F20"/>
        </w:rPr>
        <w:t>pero</w:t>
      </w:r>
      <w:r>
        <w:rPr>
          <w:color w:val="231F20"/>
          <w:spacing w:val="-24"/>
        </w:rPr>
        <w:t> </w:t>
      </w:r>
      <w:r>
        <w:rPr>
          <w:color w:val="231F20"/>
        </w:rPr>
        <w:t>nunca</w:t>
      </w:r>
      <w:r>
        <w:rPr>
          <w:color w:val="231F20"/>
          <w:spacing w:val="-24"/>
        </w:rPr>
        <w:t> </w:t>
      </w:r>
      <w:r>
        <w:rPr>
          <w:color w:val="231F20"/>
        </w:rPr>
        <w:t>incomunicada.</w:t>
      </w:r>
      <w:r>
        <w:rPr>
          <w:color w:val="231F20"/>
          <w:spacing w:val="-24"/>
        </w:rPr>
        <w:t> </w:t>
      </w:r>
      <w:r>
        <w:rPr>
          <w:color w:val="231F20"/>
        </w:rPr>
        <w:t>Esta</w:t>
      </w:r>
      <w:r>
        <w:rPr>
          <w:color w:val="231F20"/>
          <w:spacing w:val="-24"/>
        </w:rPr>
        <w:t> </w:t>
      </w:r>
      <w:r>
        <w:rPr>
          <w:color w:val="231F20"/>
        </w:rPr>
        <w:t>es</w:t>
      </w:r>
      <w:r>
        <w:rPr>
          <w:color w:val="231F20"/>
          <w:spacing w:val="-24"/>
        </w:rPr>
        <w:t> </w:t>
      </w:r>
      <w:r>
        <w:rPr>
          <w:color w:val="231F20"/>
        </w:rPr>
        <w:t>una</w:t>
      </w:r>
      <w:r>
        <w:rPr>
          <w:color w:val="231F20"/>
          <w:spacing w:val="-24"/>
        </w:rPr>
        <w:t> </w:t>
      </w:r>
      <w:r>
        <w:rPr>
          <w:color w:val="231F20"/>
        </w:rPr>
        <w:t>de</w:t>
      </w:r>
      <w:r>
        <w:rPr>
          <w:color w:val="231F20"/>
          <w:spacing w:val="-24"/>
        </w:rPr>
        <w:t> </w:t>
      </w:r>
      <w:r>
        <w:rPr>
          <w:color w:val="231F20"/>
        </w:rPr>
        <w:t>sus </w:t>
      </w:r>
      <w:r>
        <w:rPr>
          <w:color w:val="231F20"/>
          <w:w w:val="95"/>
        </w:rPr>
        <w:t>especificidades, porque primero se tuvo interacción y domesticación de </w:t>
      </w:r>
      <w:r>
        <w:rPr>
          <w:color w:val="231F20"/>
        </w:rPr>
        <w:t>mmc</w:t>
      </w:r>
      <w:r>
        <w:rPr>
          <w:color w:val="231F20"/>
          <w:spacing w:val="-46"/>
        </w:rPr>
        <w:t> </w:t>
      </w:r>
      <w:r>
        <w:rPr>
          <w:color w:val="231F20"/>
        </w:rPr>
        <w:t>(1940-45)</w:t>
      </w:r>
      <w:r>
        <w:rPr>
          <w:color w:val="231F20"/>
          <w:spacing w:val="-46"/>
        </w:rPr>
        <w:t> </w:t>
      </w:r>
      <w:r>
        <w:rPr>
          <w:color w:val="231F20"/>
        </w:rPr>
        <w:t>y</w:t>
      </w:r>
      <w:r>
        <w:rPr>
          <w:color w:val="231F20"/>
          <w:spacing w:val="-46"/>
        </w:rPr>
        <w:t> </w:t>
      </w:r>
      <w:r>
        <w:rPr>
          <w:color w:val="231F20"/>
        </w:rPr>
        <w:t>después</w:t>
      </w:r>
      <w:r>
        <w:rPr>
          <w:color w:val="231F20"/>
          <w:spacing w:val="-46"/>
        </w:rPr>
        <w:t> </w:t>
      </w:r>
      <w:r>
        <w:rPr>
          <w:color w:val="231F20"/>
        </w:rPr>
        <w:t>llegó</w:t>
      </w:r>
      <w:r>
        <w:rPr>
          <w:color w:val="231F20"/>
          <w:spacing w:val="-46"/>
        </w:rPr>
        <w:t> </w:t>
      </w:r>
      <w:r>
        <w:rPr>
          <w:color w:val="231F20"/>
        </w:rPr>
        <w:t>la</w:t>
      </w:r>
      <w:r>
        <w:rPr>
          <w:color w:val="231F20"/>
          <w:spacing w:val="-46"/>
        </w:rPr>
        <w:t> </w:t>
      </w:r>
      <w:r>
        <w:rPr>
          <w:color w:val="231F20"/>
        </w:rPr>
        <w:t>energía</w:t>
      </w:r>
      <w:r>
        <w:rPr>
          <w:color w:val="231F20"/>
          <w:spacing w:val="-46"/>
        </w:rPr>
        <w:t> </w:t>
      </w:r>
      <w:r>
        <w:rPr>
          <w:color w:val="231F20"/>
        </w:rPr>
        <w:t>eléctrica</w:t>
      </w:r>
      <w:r>
        <w:rPr>
          <w:color w:val="231F20"/>
          <w:spacing w:val="-46"/>
        </w:rPr>
        <w:t> </w:t>
      </w:r>
      <w:r>
        <w:rPr>
          <w:color w:val="231F20"/>
        </w:rPr>
        <w:t>(1982).</w:t>
      </w:r>
      <w:r>
        <w:rPr>
          <w:color w:val="231F20"/>
          <w:spacing w:val="-46"/>
        </w:rPr>
        <w:t> </w:t>
      </w:r>
      <w:r>
        <w:rPr>
          <w:color w:val="231F20"/>
        </w:rPr>
        <w:t>Con</w:t>
      </w:r>
      <w:r>
        <w:rPr>
          <w:color w:val="231F20"/>
          <w:spacing w:val="-46"/>
        </w:rPr>
        <w:t> </w:t>
      </w:r>
      <w:r>
        <w:rPr>
          <w:color w:val="231F20"/>
        </w:rPr>
        <w:t>todas</w:t>
      </w:r>
      <w:r>
        <w:rPr>
          <w:color w:val="231F20"/>
          <w:spacing w:val="-46"/>
        </w:rPr>
        <w:t> </w:t>
      </w:r>
      <w:r>
        <w:rPr>
          <w:color w:val="231F20"/>
        </w:rPr>
        <w:t>las </w:t>
      </w:r>
      <w:r>
        <w:rPr>
          <w:color w:val="231F20"/>
          <w:w w:val="95"/>
        </w:rPr>
        <w:t>limitaciones</w:t>
      </w:r>
      <w:r>
        <w:rPr>
          <w:color w:val="231F20"/>
          <w:spacing w:val="-26"/>
          <w:w w:val="95"/>
        </w:rPr>
        <w:t> </w:t>
      </w:r>
      <w:r>
        <w:rPr>
          <w:color w:val="231F20"/>
          <w:w w:val="95"/>
        </w:rPr>
        <w:t>que</w:t>
      </w:r>
      <w:r>
        <w:rPr>
          <w:color w:val="231F20"/>
          <w:spacing w:val="-26"/>
          <w:w w:val="95"/>
        </w:rPr>
        <w:t> </w:t>
      </w:r>
      <w:r>
        <w:rPr>
          <w:color w:val="231F20"/>
          <w:w w:val="95"/>
        </w:rPr>
        <w:t>ello</w:t>
      </w:r>
      <w:r>
        <w:rPr>
          <w:color w:val="231F20"/>
          <w:spacing w:val="-26"/>
          <w:w w:val="95"/>
        </w:rPr>
        <w:t> </w:t>
      </w:r>
      <w:r>
        <w:rPr>
          <w:color w:val="231F20"/>
          <w:w w:val="95"/>
        </w:rPr>
        <w:t>ha</w:t>
      </w:r>
      <w:r>
        <w:rPr>
          <w:color w:val="231F20"/>
          <w:spacing w:val="-26"/>
          <w:w w:val="95"/>
        </w:rPr>
        <w:t> </w:t>
      </w:r>
      <w:r>
        <w:rPr>
          <w:color w:val="231F20"/>
          <w:w w:val="95"/>
        </w:rPr>
        <w:t>implicado,</w:t>
      </w:r>
      <w:r>
        <w:rPr>
          <w:color w:val="231F20"/>
          <w:spacing w:val="-26"/>
          <w:w w:val="95"/>
        </w:rPr>
        <w:t> </w:t>
      </w:r>
      <w:r>
        <w:rPr>
          <w:color w:val="231F20"/>
          <w:w w:val="95"/>
        </w:rPr>
        <w:t>puede</w:t>
      </w:r>
      <w:r>
        <w:rPr>
          <w:color w:val="231F20"/>
          <w:spacing w:val="-26"/>
          <w:w w:val="95"/>
        </w:rPr>
        <w:t> </w:t>
      </w:r>
      <w:r>
        <w:rPr>
          <w:color w:val="231F20"/>
          <w:w w:val="95"/>
        </w:rPr>
        <w:t>decirse</w:t>
      </w:r>
      <w:r>
        <w:rPr>
          <w:color w:val="231F20"/>
          <w:spacing w:val="-26"/>
          <w:w w:val="95"/>
        </w:rPr>
        <w:t> </w:t>
      </w:r>
      <w:r>
        <w:rPr>
          <w:color w:val="231F20"/>
          <w:w w:val="95"/>
        </w:rPr>
        <w:t>que</w:t>
      </w:r>
      <w:r>
        <w:rPr>
          <w:color w:val="231F20"/>
          <w:spacing w:val="-26"/>
          <w:w w:val="95"/>
        </w:rPr>
        <w:t> </w:t>
      </w:r>
      <w:r>
        <w:rPr>
          <w:color w:val="231F20"/>
          <w:w w:val="95"/>
        </w:rPr>
        <w:t>su</w:t>
      </w:r>
      <w:r>
        <w:rPr>
          <w:color w:val="231F20"/>
          <w:spacing w:val="-26"/>
          <w:w w:val="95"/>
        </w:rPr>
        <w:t> </w:t>
      </w:r>
      <w:r>
        <w:rPr>
          <w:color w:val="231F20"/>
          <w:w w:val="95"/>
        </w:rPr>
        <w:t>falta</w:t>
      </w:r>
      <w:r>
        <w:rPr>
          <w:color w:val="231F20"/>
          <w:spacing w:val="-26"/>
          <w:w w:val="95"/>
        </w:rPr>
        <w:t> </w:t>
      </w:r>
      <w:r>
        <w:rPr>
          <w:color w:val="231F20"/>
          <w:w w:val="95"/>
        </w:rPr>
        <w:t>de</w:t>
      </w:r>
      <w:r>
        <w:rPr>
          <w:color w:val="231F20"/>
          <w:spacing w:val="-26"/>
          <w:w w:val="95"/>
        </w:rPr>
        <w:t> </w:t>
      </w:r>
      <w:r>
        <w:rPr>
          <w:color w:val="231F20"/>
          <w:w w:val="95"/>
        </w:rPr>
        <w:t>acceso</w:t>
      </w:r>
      <w:r>
        <w:rPr>
          <w:color w:val="231F20"/>
          <w:spacing w:val="-26"/>
          <w:w w:val="95"/>
        </w:rPr>
        <w:t> </w:t>
      </w:r>
      <w:r>
        <w:rPr>
          <w:color w:val="231F20"/>
          <w:w w:val="95"/>
        </w:rPr>
        <w:t>ha estado más condicionada por elementos geográficos (quedó ubicada</w:t>
      </w:r>
      <w:r>
        <w:rPr>
          <w:color w:val="231F20"/>
          <w:spacing w:val="-32"/>
          <w:w w:val="95"/>
        </w:rPr>
        <w:t> </w:t>
      </w:r>
      <w:r>
        <w:rPr>
          <w:color w:val="231F20"/>
          <w:w w:val="95"/>
        </w:rPr>
        <w:t>en- </w:t>
      </w:r>
      <w:r>
        <w:rPr>
          <w:color w:val="231F20"/>
        </w:rPr>
        <w:t>tre</w:t>
      </w:r>
      <w:r>
        <w:rPr>
          <w:color w:val="231F20"/>
          <w:spacing w:val="-39"/>
        </w:rPr>
        <w:t> </w:t>
      </w:r>
      <w:r>
        <w:rPr>
          <w:color w:val="231F20"/>
        </w:rPr>
        <w:t>sfp</w:t>
      </w:r>
      <w:r>
        <w:rPr>
          <w:color w:val="231F20"/>
          <w:spacing w:val="-39"/>
        </w:rPr>
        <w:t> </w:t>
      </w:r>
      <w:r>
        <w:rPr>
          <w:color w:val="231F20"/>
        </w:rPr>
        <w:t>y</w:t>
      </w:r>
      <w:r>
        <w:rPr>
          <w:color w:val="231F20"/>
          <w:spacing w:val="-39"/>
        </w:rPr>
        <w:t> </w:t>
      </w:r>
      <w:r>
        <w:rPr>
          <w:color w:val="231F20"/>
        </w:rPr>
        <w:t>Villa</w:t>
      </w:r>
      <w:r>
        <w:rPr>
          <w:color w:val="231F20"/>
          <w:spacing w:val="-39"/>
        </w:rPr>
        <w:t> </w:t>
      </w:r>
      <w:r>
        <w:rPr>
          <w:color w:val="231F20"/>
        </w:rPr>
        <w:t>Victoria,</w:t>
      </w:r>
      <w:r>
        <w:rPr>
          <w:color w:val="231F20"/>
          <w:spacing w:val="-39"/>
        </w:rPr>
        <w:t> </w:t>
      </w:r>
      <w:r>
        <w:rPr>
          <w:color w:val="231F20"/>
        </w:rPr>
        <w:t>sin</w:t>
      </w:r>
      <w:r>
        <w:rPr>
          <w:color w:val="231F20"/>
          <w:spacing w:val="-39"/>
        </w:rPr>
        <w:t> </w:t>
      </w:r>
      <w:r>
        <w:rPr>
          <w:color w:val="231F20"/>
        </w:rPr>
        <w:t>caminos</w:t>
      </w:r>
      <w:r>
        <w:rPr>
          <w:color w:val="231F20"/>
          <w:spacing w:val="-39"/>
        </w:rPr>
        <w:t> </w:t>
      </w:r>
      <w:r>
        <w:rPr>
          <w:color w:val="231F20"/>
        </w:rPr>
        <w:t>de</w:t>
      </w:r>
      <w:r>
        <w:rPr>
          <w:color w:val="231F20"/>
          <w:spacing w:val="-39"/>
        </w:rPr>
        <w:t> </w:t>
      </w:r>
      <w:r>
        <w:rPr>
          <w:color w:val="231F20"/>
        </w:rPr>
        <w:t>tránsito</w:t>
      </w:r>
      <w:r>
        <w:rPr>
          <w:color w:val="231F20"/>
          <w:spacing w:val="-39"/>
        </w:rPr>
        <w:t> </w:t>
      </w:r>
      <w:r>
        <w:rPr>
          <w:color w:val="231F20"/>
        </w:rPr>
        <w:t>más</w:t>
      </w:r>
      <w:r>
        <w:rPr>
          <w:color w:val="231F20"/>
          <w:spacing w:val="-39"/>
        </w:rPr>
        <w:t> </w:t>
      </w:r>
      <w:r>
        <w:rPr>
          <w:color w:val="231F20"/>
        </w:rPr>
        <w:t>que</w:t>
      </w:r>
      <w:r>
        <w:rPr>
          <w:color w:val="231F20"/>
          <w:spacing w:val="-39"/>
        </w:rPr>
        <w:t> </w:t>
      </w:r>
      <w:r>
        <w:rPr>
          <w:color w:val="231F20"/>
        </w:rPr>
        <w:t>los</w:t>
      </w:r>
      <w:r>
        <w:rPr>
          <w:color w:val="231F20"/>
          <w:spacing w:val="-39"/>
        </w:rPr>
        <w:t> </w:t>
      </w:r>
      <w:r>
        <w:rPr>
          <w:color w:val="231F20"/>
        </w:rPr>
        <w:t>de</w:t>
      </w:r>
      <w:r>
        <w:rPr>
          <w:color w:val="231F20"/>
          <w:spacing w:val="-39"/>
        </w:rPr>
        <w:t> </w:t>
      </w:r>
      <w:r>
        <w:rPr>
          <w:color w:val="231F20"/>
        </w:rPr>
        <w:t>terracería) y</w:t>
      </w:r>
      <w:r>
        <w:rPr>
          <w:color w:val="231F20"/>
          <w:spacing w:val="-23"/>
        </w:rPr>
        <w:t> </w:t>
      </w:r>
      <w:r>
        <w:rPr>
          <w:color w:val="231F20"/>
        </w:rPr>
        <w:t>poco</w:t>
      </w:r>
      <w:r>
        <w:rPr>
          <w:color w:val="231F20"/>
          <w:spacing w:val="-23"/>
        </w:rPr>
        <w:t> </w:t>
      </w:r>
      <w:r>
        <w:rPr>
          <w:color w:val="231F20"/>
        </w:rPr>
        <w:t>a</w:t>
      </w:r>
      <w:r>
        <w:rPr>
          <w:color w:val="231F20"/>
          <w:spacing w:val="-23"/>
        </w:rPr>
        <w:t> </w:t>
      </w:r>
      <w:r>
        <w:rPr>
          <w:color w:val="231F20"/>
        </w:rPr>
        <w:t>poco</w:t>
      </w:r>
      <w:r>
        <w:rPr>
          <w:color w:val="231F20"/>
          <w:spacing w:val="-23"/>
        </w:rPr>
        <w:t> </w:t>
      </w:r>
      <w:r>
        <w:rPr>
          <w:color w:val="231F20"/>
        </w:rPr>
        <w:t>–como</w:t>
      </w:r>
      <w:r>
        <w:rPr>
          <w:color w:val="231F20"/>
          <w:spacing w:val="-23"/>
        </w:rPr>
        <w:t> </w:t>
      </w:r>
      <w:r>
        <w:rPr>
          <w:color w:val="231F20"/>
        </w:rPr>
        <w:t>ya</w:t>
      </w:r>
      <w:r>
        <w:rPr>
          <w:color w:val="231F20"/>
          <w:spacing w:val="-23"/>
        </w:rPr>
        <w:t> </w:t>
      </w:r>
      <w:r>
        <w:rPr>
          <w:color w:val="231F20"/>
        </w:rPr>
        <w:t>se</w:t>
      </w:r>
      <w:r>
        <w:rPr>
          <w:color w:val="231F20"/>
          <w:spacing w:val="-23"/>
        </w:rPr>
        <w:t> </w:t>
      </w:r>
      <w:r>
        <w:rPr>
          <w:color w:val="231F20"/>
        </w:rPr>
        <w:t>narró</w:t>
      </w:r>
      <w:r>
        <w:rPr>
          <w:color w:val="231F20"/>
          <w:spacing w:val="-23"/>
        </w:rPr>
        <w:t> </w:t>
      </w:r>
      <w:r>
        <w:rPr>
          <w:color w:val="231F20"/>
        </w:rPr>
        <w:t>a</w:t>
      </w:r>
      <w:r>
        <w:rPr>
          <w:color w:val="231F20"/>
          <w:spacing w:val="-23"/>
        </w:rPr>
        <w:t> </w:t>
      </w:r>
      <w:r>
        <w:rPr>
          <w:color w:val="231F20"/>
        </w:rPr>
        <w:t>partir</w:t>
      </w:r>
      <w:r>
        <w:rPr>
          <w:color w:val="231F20"/>
          <w:spacing w:val="-23"/>
        </w:rPr>
        <w:t> </w:t>
      </w:r>
      <w:r>
        <w:rPr>
          <w:color w:val="231F20"/>
        </w:rPr>
        <w:t>de</w:t>
      </w:r>
      <w:r>
        <w:rPr>
          <w:color w:val="231F20"/>
          <w:spacing w:val="-23"/>
        </w:rPr>
        <w:t> </w:t>
      </w:r>
      <w:r>
        <w:rPr>
          <w:color w:val="231F20"/>
        </w:rPr>
        <w:t>testimonios–</w:t>
      </w:r>
      <w:r>
        <w:rPr>
          <w:color w:val="231F20"/>
          <w:spacing w:val="-23"/>
        </w:rPr>
        <w:t> </w:t>
      </w:r>
      <w:r>
        <w:rPr>
          <w:color w:val="231F20"/>
        </w:rPr>
        <w:t>esos</w:t>
      </w:r>
      <w:r>
        <w:rPr>
          <w:color w:val="231F20"/>
          <w:spacing w:val="-23"/>
        </w:rPr>
        <w:t> </w:t>
      </w:r>
      <w:r>
        <w:rPr>
          <w:color w:val="231F20"/>
        </w:rPr>
        <w:t>caminos se</w:t>
      </w:r>
      <w:r>
        <w:rPr>
          <w:color w:val="231F20"/>
          <w:spacing w:val="-12"/>
        </w:rPr>
        <w:t> </w:t>
      </w:r>
      <w:r>
        <w:rPr>
          <w:color w:val="231F20"/>
        </w:rPr>
        <w:t>fueron</w:t>
      </w:r>
      <w:r>
        <w:rPr>
          <w:color w:val="231F20"/>
          <w:spacing w:val="-12"/>
        </w:rPr>
        <w:t> </w:t>
      </w:r>
      <w:r>
        <w:rPr>
          <w:color w:val="231F20"/>
        </w:rPr>
        <w:t>abriendo;</w:t>
      </w:r>
      <w:r>
        <w:rPr>
          <w:color w:val="231F20"/>
          <w:spacing w:val="-12"/>
        </w:rPr>
        <w:t> </w:t>
      </w:r>
      <w:r>
        <w:rPr>
          <w:color w:val="231F20"/>
        </w:rPr>
        <w:t>la</w:t>
      </w:r>
      <w:r>
        <w:rPr>
          <w:color w:val="231F20"/>
          <w:spacing w:val="-12"/>
        </w:rPr>
        <w:t> </w:t>
      </w:r>
      <w:r>
        <w:rPr>
          <w:color w:val="231F20"/>
        </w:rPr>
        <w:t>energía</w:t>
      </w:r>
      <w:r>
        <w:rPr>
          <w:color w:val="231F20"/>
          <w:spacing w:val="-12"/>
        </w:rPr>
        <w:t> </w:t>
      </w:r>
      <w:r>
        <w:rPr>
          <w:color w:val="231F20"/>
        </w:rPr>
        <w:t>eléctrica</w:t>
      </w:r>
      <w:r>
        <w:rPr>
          <w:color w:val="231F20"/>
          <w:spacing w:val="-12"/>
        </w:rPr>
        <w:t> </w:t>
      </w:r>
      <w:r>
        <w:rPr>
          <w:color w:val="231F20"/>
        </w:rPr>
        <w:t>se</w:t>
      </w:r>
      <w:r>
        <w:rPr>
          <w:color w:val="231F20"/>
          <w:spacing w:val="-12"/>
        </w:rPr>
        <w:t> </w:t>
      </w:r>
      <w:r>
        <w:rPr>
          <w:color w:val="231F20"/>
        </w:rPr>
        <w:t>gestionó</w:t>
      </w:r>
      <w:r>
        <w:rPr>
          <w:color w:val="231F20"/>
          <w:spacing w:val="-12"/>
        </w:rPr>
        <w:t> </w:t>
      </w:r>
      <w:r>
        <w:rPr>
          <w:color w:val="231F20"/>
        </w:rPr>
        <w:t>durante</w:t>
      </w:r>
      <w:r>
        <w:rPr>
          <w:color w:val="231F20"/>
          <w:spacing w:val="-12"/>
        </w:rPr>
        <w:t> </w:t>
      </w:r>
      <w:r>
        <w:rPr>
          <w:color w:val="231F20"/>
        </w:rPr>
        <w:t>siete</w:t>
      </w:r>
      <w:r>
        <w:rPr>
          <w:color w:val="231F20"/>
          <w:spacing w:val="-12"/>
        </w:rPr>
        <w:t> </w:t>
      </w:r>
      <w:r>
        <w:rPr>
          <w:color w:val="231F20"/>
        </w:rPr>
        <w:t>años hasta</w:t>
      </w:r>
      <w:r>
        <w:rPr>
          <w:color w:val="231F20"/>
          <w:spacing w:val="-39"/>
        </w:rPr>
        <w:t> </w:t>
      </w:r>
      <w:r>
        <w:rPr>
          <w:color w:val="231F20"/>
        </w:rPr>
        <w:t>que</w:t>
      </w:r>
      <w:r>
        <w:rPr>
          <w:color w:val="231F20"/>
          <w:spacing w:val="-39"/>
        </w:rPr>
        <w:t> </w:t>
      </w:r>
      <w:r>
        <w:rPr>
          <w:color w:val="231F20"/>
        </w:rPr>
        <w:t>llegó</w:t>
      </w:r>
      <w:r>
        <w:rPr>
          <w:color w:val="231F20"/>
          <w:spacing w:val="-39"/>
        </w:rPr>
        <w:t> </w:t>
      </w:r>
      <w:r>
        <w:rPr>
          <w:color w:val="231F20"/>
        </w:rPr>
        <w:t>(1975-1982);</w:t>
      </w:r>
      <w:r>
        <w:rPr>
          <w:color w:val="231F20"/>
          <w:spacing w:val="-39"/>
        </w:rPr>
        <w:t> </w:t>
      </w:r>
      <w:r>
        <w:rPr>
          <w:color w:val="231F20"/>
        </w:rPr>
        <w:t>la</w:t>
      </w:r>
      <w:r>
        <w:rPr>
          <w:color w:val="231F20"/>
          <w:spacing w:val="-39"/>
        </w:rPr>
        <w:t> </w:t>
      </w:r>
      <w:r>
        <w:rPr>
          <w:color w:val="231F20"/>
        </w:rPr>
        <w:t>Telesecundaria</w:t>
      </w:r>
      <w:r>
        <w:rPr>
          <w:color w:val="231F20"/>
          <w:spacing w:val="-39"/>
        </w:rPr>
        <w:t> </w:t>
      </w:r>
      <w:r>
        <w:rPr>
          <w:color w:val="231F20"/>
        </w:rPr>
        <w:t>arribó</w:t>
      </w:r>
      <w:r>
        <w:rPr>
          <w:color w:val="231F20"/>
          <w:spacing w:val="-39"/>
        </w:rPr>
        <w:t> </w:t>
      </w:r>
      <w:r>
        <w:rPr>
          <w:color w:val="231F20"/>
        </w:rPr>
        <w:t>en</w:t>
      </w:r>
      <w:r>
        <w:rPr>
          <w:color w:val="231F20"/>
          <w:spacing w:val="-39"/>
        </w:rPr>
        <w:t> </w:t>
      </w:r>
      <w:r>
        <w:rPr>
          <w:color w:val="231F20"/>
        </w:rPr>
        <w:t>1984</w:t>
      </w:r>
      <w:r>
        <w:rPr>
          <w:color w:val="231F20"/>
          <w:spacing w:val="-39"/>
        </w:rPr>
        <w:t> </w:t>
      </w:r>
      <w:r>
        <w:rPr>
          <w:color w:val="231F20"/>
        </w:rPr>
        <w:t>y</w:t>
      </w:r>
      <w:r>
        <w:rPr>
          <w:color w:val="231F20"/>
          <w:spacing w:val="-39"/>
        </w:rPr>
        <w:t> </w:t>
      </w:r>
      <w:r>
        <w:rPr>
          <w:color w:val="231F20"/>
        </w:rPr>
        <w:t>27</w:t>
      </w:r>
      <w:r>
        <w:rPr>
          <w:color w:val="231F20"/>
          <w:spacing w:val="-39"/>
        </w:rPr>
        <w:t> </w:t>
      </w:r>
      <w:r>
        <w:rPr>
          <w:color w:val="231F20"/>
        </w:rPr>
        <w:t>años después,</w:t>
      </w:r>
      <w:r>
        <w:rPr>
          <w:color w:val="231F20"/>
          <w:spacing w:val="-35"/>
        </w:rPr>
        <w:t> </w:t>
      </w:r>
      <w:r>
        <w:rPr>
          <w:color w:val="231F20"/>
        </w:rPr>
        <w:t>en</w:t>
      </w:r>
      <w:r>
        <w:rPr>
          <w:color w:val="231F20"/>
          <w:spacing w:val="-35"/>
        </w:rPr>
        <w:t> </w:t>
      </w:r>
      <w:r>
        <w:rPr>
          <w:color w:val="231F20"/>
        </w:rPr>
        <w:t>2011,</w:t>
      </w:r>
      <w:r>
        <w:rPr>
          <w:color w:val="231F20"/>
          <w:spacing w:val="-35"/>
        </w:rPr>
        <w:t> </w:t>
      </w:r>
      <w:r>
        <w:rPr>
          <w:color w:val="231F20"/>
        </w:rPr>
        <w:t>el</w:t>
      </w:r>
      <w:r>
        <w:rPr>
          <w:color w:val="231F20"/>
          <w:spacing w:val="-35"/>
        </w:rPr>
        <w:t> </w:t>
      </w:r>
      <w:r>
        <w:rPr>
          <w:color w:val="231F20"/>
        </w:rPr>
        <w:t>nivel</w:t>
      </w:r>
      <w:r>
        <w:rPr>
          <w:color w:val="231F20"/>
          <w:spacing w:val="-35"/>
        </w:rPr>
        <w:t> </w:t>
      </w:r>
      <w:r>
        <w:rPr>
          <w:color w:val="231F20"/>
        </w:rPr>
        <w:t>preparatorio.</w:t>
      </w:r>
      <w:r>
        <w:rPr>
          <w:color w:val="231F20"/>
          <w:spacing w:val="-35"/>
        </w:rPr>
        <w:t> </w:t>
      </w:r>
      <w:r>
        <w:rPr>
          <w:color w:val="231F20"/>
        </w:rPr>
        <w:t>sah</w:t>
      </w:r>
      <w:r>
        <w:rPr>
          <w:color w:val="231F20"/>
          <w:spacing w:val="-35"/>
        </w:rPr>
        <w:t> </w:t>
      </w:r>
      <w:r>
        <w:rPr>
          <w:color w:val="231F20"/>
        </w:rPr>
        <w:t>se</w:t>
      </w:r>
      <w:r>
        <w:rPr>
          <w:color w:val="231F20"/>
          <w:spacing w:val="-35"/>
        </w:rPr>
        <w:t> </w:t>
      </w:r>
      <w:r>
        <w:rPr>
          <w:color w:val="231F20"/>
        </w:rPr>
        <w:t>mantuvo</w:t>
      </w:r>
      <w:r>
        <w:rPr>
          <w:color w:val="231F20"/>
          <w:spacing w:val="-35"/>
        </w:rPr>
        <w:t> </w:t>
      </w:r>
      <w:r>
        <w:rPr>
          <w:color w:val="231F20"/>
        </w:rPr>
        <w:t>siempre</w:t>
      </w:r>
      <w:r>
        <w:rPr>
          <w:color w:val="231F20"/>
          <w:spacing w:val="-35"/>
        </w:rPr>
        <w:t> </w:t>
      </w:r>
      <w:r>
        <w:rPr>
          <w:color w:val="231F20"/>
        </w:rPr>
        <w:t>en</w:t>
      </w:r>
      <w:r>
        <w:rPr>
          <w:color w:val="231F20"/>
          <w:spacing w:val="-35"/>
        </w:rPr>
        <w:t> </w:t>
      </w:r>
      <w:r>
        <w:rPr>
          <w:color w:val="231F20"/>
        </w:rPr>
        <w:t>con- tacto</w:t>
      </w:r>
      <w:r>
        <w:rPr>
          <w:color w:val="231F20"/>
          <w:spacing w:val="-31"/>
        </w:rPr>
        <w:t> </w:t>
      </w:r>
      <w:r>
        <w:rPr>
          <w:color w:val="231F20"/>
        </w:rPr>
        <w:t>–sin</w:t>
      </w:r>
      <w:r>
        <w:rPr>
          <w:color w:val="231F20"/>
          <w:spacing w:val="-31"/>
        </w:rPr>
        <w:t> </w:t>
      </w:r>
      <w:r>
        <w:rPr>
          <w:color w:val="231F20"/>
        </w:rPr>
        <w:t>energía</w:t>
      </w:r>
      <w:r>
        <w:rPr>
          <w:color w:val="231F20"/>
          <w:spacing w:val="-31"/>
        </w:rPr>
        <w:t> </w:t>
      </w:r>
      <w:r>
        <w:rPr>
          <w:color w:val="231F20"/>
        </w:rPr>
        <w:t>eléctrica–</w:t>
      </w:r>
      <w:r>
        <w:rPr>
          <w:color w:val="231F20"/>
          <w:spacing w:val="-31"/>
        </w:rPr>
        <w:t> </w:t>
      </w:r>
      <w:r>
        <w:rPr>
          <w:color w:val="231F20"/>
        </w:rPr>
        <w:t>pero</w:t>
      </w:r>
      <w:r>
        <w:rPr>
          <w:color w:val="231F20"/>
          <w:spacing w:val="-31"/>
        </w:rPr>
        <w:t> </w:t>
      </w:r>
      <w:r>
        <w:rPr>
          <w:color w:val="231F20"/>
        </w:rPr>
        <w:t>en</w:t>
      </w:r>
      <w:r>
        <w:rPr>
          <w:color w:val="231F20"/>
          <w:spacing w:val="-31"/>
        </w:rPr>
        <w:t> </w:t>
      </w:r>
      <w:r>
        <w:rPr>
          <w:color w:val="231F20"/>
        </w:rPr>
        <w:t>contacto</w:t>
      </w:r>
      <w:r>
        <w:rPr>
          <w:color w:val="231F20"/>
          <w:spacing w:val="-31"/>
        </w:rPr>
        <w:t> </w:t>
      </w:r>
      <w:r>
        <w:rPr>
          <w:color w:val="231F20"/>
        </w:rPr>
        <w:t>con</w:t>
      </w:r>
      <w:r>
        <w:rPr>
          <w:color w:val="231F20"/>
          <w:spacing w:val="-31"/>
        </w:rPr>
        <w:t> </w:t>
      </w:r>
      <w:r>
        <w:rPr>
          <w:color w:val="231F20"/>
        </w:rPr>
        <w:t>medios</w:t>
      </w:r>
      <w:r>
        <w:rPr>
          <w:color w:val="231F20"/>
          <w:spacing w:val="-31"/>
        </w:rPr>
        <w:t> </w:t>
      </w:r>
      <w:r>
        <w:rPr>
          <w:color w:val="231F20"/>
        </w:rPr>
        <w:t>y</w:t>
      </w:r>
      <w:r>
        <w:rPr>
          <w:color w:val="231F20"/>
          <w:spacing w:val="-31"/>
        </w:rPr>
        <w:t> </w:t>
      </w:r>
      <w:r>
        <w:rPr>
          <w:color w:val="231F20"/>
        </w:rPr>
        <w:t>tecnologías </w:t>
      </w:r>
      <w:r>
        <w:rPr>
          <w:color w:val="231F20"/>
          <w:w w:val="95"/>
        </w:rPr>
        <w:t>de</w:t>
      </w:r>
      <w:r>
        <w:rPr>
          <w:color w:val="231F20"/>
          <w:spacing w:val="-17"/>
          <w:w w:val="95"/>
        </w:rPr>
        <w:t> </w:t>
      </w:r>
      <w:r>
        <w:rPr>
          <w:color w:val="231F20"/>
          <w:w w:val="95"/>
        </w:rPr>
        <w:t>comunicación.</w:t>
      </w:r>
    </w:p>
    <w:p>
      <w:pPr>
        <w:pStyle w:val="BodyText"/>
        <w:spacing w:line="278" w:lineRule="auto" w:before="86"/>
        <w:ind w:left="110" w:right="107" w:firstLine="566"/>
        <w:jc w:val="right"/>
      </w:pPr>
      <w:r>
        <w:rPr>
          <w:color w:val="231F20"/>
        </w:rPr>
        <w:t>Como</w:t>
      </w:r>
      <w:r>
        <w:rPr>
          <w:color w:val="231F20"/>
          <w:spacing w:val="-17"/>
        </w:rPr>
        <w:t> </w:t>
      </w:r>
      <w:r>
        <w:rPr>
          <w:color w:val="231F20"/>
        </w:rPr>
        <w:t>pudo</w:t>
      </w:r>
      <w:r>
        <w:rPr>
          <w:color w:val="231F20"/>
          <w:spacing w:val="-17"/>
        </w:rPr>
        <w:t> </w:t>
      </w:r>
      <w:r>
        <w:rPr>
          <w:color w:val="231F20"/>
        </w:rPr>
        <w:t>evidenciarse</w:t>
      </w:r>
      <w:r>
        <w:rPr>
          <w:color w:val="231F20"/>
          <w:spacing w:val="-17"/>
        </w:rPr>
        <w:t> </w:t>
      </w:r>
      <w:r>
        <w:rPr>
          <w:color w:val="231F20"/>
        </w:rPr>
        <w:t>a</w:t>
      </w:r>
      <w:r>
        <w:rPr>
          <w:color w:val="231F20"/>
          <w:spacing w:val="-17"/>
        </w:rPr>
        <w:t> </w:t>
      </w:r>
      <w:r>
        <w:rPr>
          <w:color w:val="231F20"/>
        </w:rPr>
        <w:t>través</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datos</w:t>
      </w:r>
      <w:r>
        <w:rPr>
          <w:color w:val="231F20"/>
          <w:spacing w:val="-17"/>
        </w:rPr>
        <w:t> </w:t>
      </w:r>
      <w:r>
        <w:rPr>
          <w:color w:val="231F20"/>
        </w:rPr>
        <w:t>y</w:t>
      </w:r>
      <w:r>
        <w:rPr>
          <w:color w:val="231F20"/>
          <w:spacing w:val="-17"/>
        </w:rPr>
        <w:t> </w:t>
      </w:r>
      <w:r>
        <w:rPr>
          <w:color w:val="231F20"/>
        </w:rPr>
        <w:t>testimonios,</w:t>
      </w:r>
      <w:r>
        <w:rPr>
          <w:color w:val="231F20"/>
          <w:spacing w:val="-17"/>
        </w:rPr>
        <w:t> </w:t>
      </w:r>
      <w:r>
        <w:rPr>
          <w:color w:val="231F20"/>
        </w:rPr>
        <w:t>las</w:t>
      </w:r>
      <w:r>
        <w:rPr>
          <w:color w:val="231F20"/>
          <w:w w:val="88"/>
        </w:rPr>
        <w:t> </w:t>
      </w:r>
      <w:r>
        <w:rPr>
          <w:color w:val="231F20"/>
          <w:w w:val="95"/>
        </w:rPr>
        <w:t>posibilidades</w:t>
      </w:r>
      <w:r>
        <w:rPr>
          <w:color w:val="231F20"/>
          <w:spacing w:val="-8"/>
          <w:w w:val="95"/>
        </w:rPr>
        <w:t> </w:t>
      </w:r>
      <w:r>
        <w:rPr>
          <w:color w:val="231F20"/>
          <w:w w:val="95"/>
        </w:rPr>
        <w:t>de</w:t>
      </w:r>
      <w:r>
        <w:rPr>
          <w:color w:val="231F20"/>
          <w:spacing w:val="-8"/>
          <w:w w:val="95"/>
        </w:rPr>
        <w:t> </w:t>
      </w:r>
      <w:r>
        <w:rPr>
          <w:color w:val="231F20"/>
          <w:w w:val="95"/>
        </w:rPr>
        <w:t>comunicación</w:t>
      </w:r>
      <w:r>
        <w:rPr>
          <w:color w:val="231F20"/>
          <w:spacing w:val="-8"/>
          <w:w w:val="95"/>
        </w:rPr>
        <w:t> </w:t>
      </w:r>
      <w:r>
        <w:rPr>
          <w:color w:val="231F20"/>
          <w:w w:val="95"/>
        </w:rPr>
        <w:t>e</w:t>
      </w:r>
      <w:r>
        <w:rPr>
          <w:color w:val="231F20"/>
          <w:spacing w:val="-8"/>
          <w:w w:val="95"/>
        </w:rPr>
        <w:t> </w:t>
      </w:r>
      <w:r>
        <w:rPr>
          <w:color w:val="231F20"/>
          <w:w w:val="95"/>
        </w:rPr>
        <w:t>interacción</w:t>
      </w:r>
      <w:r>
        <w:rPr>
          <w:color w:val="231F20"/>
          <w:spacing w:val="-8"/>
          <w:w w:val="95"/>
        </w:rPr>
        <w:t> </w:t>
      </w:r>
      <w:r>
        <w:rPr>
          <w:color w:val="231F20"/>
          <w:w w:val="95"/>
        </w:rPr>
        <w:t>mediática</w:t>
      </w:r>
      <w:r>
        <w:rPr>
          <w:color w:val="231F20"/>
          <w:spacing w:val="-8"/>
          <w:w w:val="95"/>
        </w:rPr>
        <w:t> </w:t>
      </w:r>
      <w:r>
        <w:rPr>
          <w:color w:val="231F20"/>
          <w:w w:val="95"/>
        </w:rPr>
        <w:t>se</w:t>
      </w:r>
      <w:r>
        <w:rPr>
          <w:color w:val="231F20"/>
          <w:spacing w:val="-8"/>
          <w:w w:val="95"/>
        </w:rPr>
        <w:t> </w:t>
      </w:r>
      <w:r>
        <w:rPr>
          <w:color w:val="231F20"/>
          <w:w w:val="95"/>
        </w:rPr>
        <w:t>han</w:t>
      </w:r>
      <w:r>
        <w:rPr>
          <w:color w:val="231F20"/>
          <w:spacing w:val="-8"/>
          <w:w w:val="95"/>
        </w:rPr>
        <w:t> </w:t>
      </w:r>
      <w:r>
        <w:rPr>
          <w:color w:val="231F20"/>
          <w:w w:val="95"/>
        </w:rPr>
        <w:t>ampliado.</w:t>
      </w:r>
      <w:r>
        <w:rPr>
          <w:color w:val="231F20"/>
          <w:w w:val="93"/>
        </w:rPr>
        <w:t> </w:t>
      </w:r>
      <w:r>
        <w:rPr>
          <w:color w:val="231F20"/>
          <w:w w:val="95"/>
        </w:rPr>
        <w:t>Los</w:t>
      </w:r>
      <w:r>
        <w:rPr>
          <w:color w:val="231F20"/>
          <w:spacing w:val="-40"/>
          <w:w w:val="95"/>
        </w:rPr>
        <w:t> </w:t>
      </w:r>
      <w:r>
        <w:rPr>
          <w:color w:val="231F20"/>
          <w:w w:val="95"/>
        </w:rPr>
        <w:t>caminos,</w:t>
      </w:r>
      <w:r>
        <w:rPr>
          <w:color w:val="231F20"/>
          <w:spacing w:val="-40"/>
          <w:w w:val="95"/>
        </w:rPr>
        <w:t> </w:t>
      </w:r>
      <w:r>
        <w:rPr>
          <w:color w:val="231F20"/>
          <w:w w:val="95"/>
        </w:rPr>
        <w:t>las</w:t>
      </w:r>
      <w:r>
        <w:rPr>
          <w:color w:val="231F20"/>
          <w:spacing w:val="-40"/>
          <w:w w:val="95"/>
        </w:rPr>
        <w:t> </w:t>
      </w:r>
      <w:r>
        <w:rPr>
          <w:color w:val="231F20"/>
          <w:w w:val="95"/>
        </w:rPr>
        <w:t>veredas</w:t>
      </w:r>
      <w:r>
        <w:rPr>
          <w:color w:val="231F20"/>
          <w:spacing w:val="-40"/>
          <w:w w:val="95"/>
        </w:rPr>
        <w:t> </w:t>
      </w:r>
      <w:r>
        <w:rPr>
          <w:i/>
          <w:color w:val="231F20"/>
          <w:w w:val="95"/>
        </w:rPr>
        <w:t>encementadas</w:t>
      </w:r>
      <w:r>
        <w:rPr>
          <w:color w:val="231F20"/>
          <w:w w:val="95"/>
        </w:rPr>
        <w:t>,</w:t>
      </w:r>
      <w:r>
        <w:rPr>
          <w:color w:val="231F20"/>
          <w:spacing w:val="-40"/>
          <w:w w:val="95"/>
        </w:rPr>
        <w:t> </w:t>
      </w:r>
      <w:r>
        <w:rPr>
          <w:color w:val="231F20"/>
          <w:w w:val="95"/>
        </w:rPr>
        <w:t>la</w:t>
      </w:r>
      <w:r>
        <w:rPr>
          <w:color w:val="231F20"/>
          <w:spacing w:val="-40"/>
          <w:w w:val="95"/>
        </w:rPr>
        <w:t> </w:t>
      </w:r>
      <w:r>
        <w:rPr>
          <w:color w:val="231F20"/>
          <w:w w:val="95"/>
        </w:rPr>
        <w:t>reciente</w:t>
      </w:r>
      <w:r>
        <w:rPr>
          <w:color w:val="231F20"/>
          <w:spacing w:val="-40"/>
          <w:w w:val="95"/>
        </w:rPr>
        <w:t> </w:t>
      </w:r>
      <w:r>
        <w:rPr>
          <w:color w:val="231F20"/>
          <w:w w:val="95"/>
        </w:rPr>
        <w:t>ampliación</w:t>
      </w:r>
      <w:r>
        <w:rPr>
          <w:color w:val="231F20"/>
          <w:spacing w:val="-40"/>
          <w:w w:val="95"/>
        </w:rPr>
        <w:t> </w:t>
      </w:r>
      <w:r>
        <w:rPr>
          <w:color w:val="231F20"/>
          <w:w w:val="95"/>
        </w:rPr>
        <w:t>del</w:t>
      </w:r>
      <w:r>
        <w:rPr>
          <w:color w:val="231F20"/>
          <w:spacing w:val="-40"/>
          <w:w w:val="95"/>
        </w:rPr>
        <w:t> </w:t>
      </w:r>
      <w:r>
        <w:rPr>
          <w:color w:val="231F20"/>
          <w:w w:val="95"/>
        </w:rPr>
        <w:t>servicio</w:t>
      </w:r>
      <w:r>
        <w:rPr>
          <w:color w:val="231F20"/>
          <w:w w:val="91"/>
        </w:rPr>
        <w:t> </w:t>
      </w:r>
      <w:r>
        <w:rPr>
          <w:color w:val="231F20"/>
        </w:rPr>
        <w:t>de</w:t>
      </w:r>
      <w:r>
        <w:rPr>
          <w:color w:val="231F20"/>
          <w:spacing w:val="-39"/>
        </w:rPr>
        <w:t> </w:t>
      </w:r>
      <w:r>
        <w:rPr>
          <w:color w:val="231F20"/>
        </w:rPr>
        <w:t>energía</w:t>
      </w:r>
      <w:r>
        <w:rPr>
          <w:color w:val="231F20"/>
          <w:spacing w:val="-39"/>
        </w:rPr>
        <w:t> </w:t>
      </w:r>
      <w:r>
        <w:rPr>
          <w:color w:val="231F20"/>
        </w:rPr>
        <w:t>eléctrica</w:t>
      </w:r>
      <w:r>
        <w:rPr>
          <w:color w:val="231F20"/>
          <w:spacing w:val="-39"/>
        </w:rPr>
        <w:t> </w:t>
      </w:r>
      <w:r>
        <w:rPr>
          <w:color w:val="231F20"/>
        </w:rPr>
        <w:t>a</w:t>
      </w:r>
      <w:r>
        <w:rPr>
          <w:color w:val="231F20"/>
          <w:spacing w:val="-39"/>
        </w:rPr>
        <w:t> </w:t>
      </w:r>
      <w:r>
        <w:rPr>
          <w:color w:val="231F20"/>
        </w:rPr>
        <w:t>la</w:t>
      </w:r>
      <w:r>
        <w:rPr>
          <w:color w:val="231F20"/>
          <w:spacing w:val="-39"/>
        </w:rPr>
        <w:t> </w:t>
      </w:r>
      <w:r>
        <w:rPr>
          <w:color w:val="231F20"/>
        </w:rPr>
        <w:t>región</w:t>
      </w:r>
      <w:r>
        <w:rPr>
          <w:color w:val="231F20"/>
          <w:spacing w:val="-39"/>
        </w:rPr>
        <w:t> </w:t>
      </w:r>
      <w:r>
        <w:rPr>
          <w:color w:val="231F20"/>
        </w:rPr>
        <w:t>y</w:t>
      </w:r>
      <w:r>
        <w:rPr>
          <w:color w:val="231F20"/>
          <w:spacing w:val="-39"/>
        </w:rPr>
        <w:t> </w:t>
      </w:r>
      <w:r>
        <w:rPr>
          <w:color w:val="231F20"/>
        </w:rPr>
        <w:t>la</w:t>
      </w:r>
      <w:r>
        <w:rPr>
          <w:color w:val="231F20"/>
          <w:spacing w:val="-39"/>
        </w:rPr>
        <w:t> </w:t>
      </w:r>
      <w:r>
        <w:rPr>
          <w:color w:val="231F20"/>
        </w:rPr>
        <w:t>llegada</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Internet</w:t>
      </w:r>
      <w:r>
        <w:rPr>
          <w:color w:val="231F20"/>
          <w:spacing w:val="-39"/>
        </w:rPr>
        <w:t> </w:t>
      </w:r>
      <w:r>
        <w:rPr>
          <w:color w:val="231F20"/>
        </w:rPr>
        <w:t>(2011)</w:t>
      </w:r>
      <w:r>
        <w:rPr>
          <w:color w:val="231F20"/>
          <w:spacing w:val="-39"/>
        </w:rPr>
        <w:t> </w:t>
      </w:r>
      <w:r>
        <w:rPr>
          <w:color w:val="231F20"/>
        </w:rPr>
        <w:t>están</w:t>
      </w:r>
      <w:r>
        <w:rPr>
          <w:color w:val="231F20"/>
          <w:spacing w:val="-39"/>
        </w:rPr>
        <w:t> </w:t>
      </w:r>
      <w:r>
        <w:rPr>
          <w:color w:val="231F20"/>
        </w:rPr>
        <w:t>co-</w:t>
      </w:r>
      <w:r>
        <w:rPr>
          <w:color w:val="231F20"/>
          <w:w w:val="85"/>
        </w:rPr>
        <w:t> </w:t>
      </w:r>
      <w:r>
        <w:rPr>
          <w:color w:val="231F20"/>
        </w:rPr>
        <w:t>menzando</w:t>
      </w:r>
      <w:r>
        <w:rPr>
          <w:color w:val="231F20"/>
          <w:spacing w:val="-44"/>
        </w:rPr>
        <w:t> </w:t>
      </w:r>
      <w:r>
        <w:rPr>
          <w:color w:val="231F20"/>
        </w:rPr>
        <w:t>a</w:t>
      </w:r>
      <w:r>
        <w:rPr>
          <w:color w:val="231F20"/>
          <w:spacing w:val="-44"/>
        </w:rPr>
        <w:t> </w:t>
      </w:r>
      <w:r>
        <w:rPr>
          <w:color w:val="231F20"/>
        </w:rPr>
        <w:t>cambiar</w:t>
      </w:r>
      <w:r>
        <w:rPr>
          <w:color w:val="231F20"/>
          <w:spacing w:val="-44"/>
        </w:rPr>
        <w:t> </w:t>
      </w:r>
      <w:r>
        <w:rPr>
          <w:color w:val="231F20"/>
        </w:rPr>
        <w:t>cierta</w:t>
      </w:r>
      <w:r>
        <w:rPr>
          <w:color w:val="231F20"/>
          <w:spacing w:val="-44"/>
        </w:rPr>
        <w:t> </w:t>
      </w:r>
      <w:r>
        <w:rPr>
          <w:color w:val="231F20"/>
        </w:rPr>
        <w:t>dinámica</w:t>
      </w:r>
      <w:r>
        <w:rPr>
          <w:color w:val="231F20"/>
          <w:spacing w:val="-44"/>
        </w:rPr>
        <w:t> </w:t>
      </w:r>
      <w:r>
        <w:rPr>
          <w:color w:val="231F20"/>
        </w:rPr>
        <w:t>en</w:t>
      </w:r>
      <w:r>
        <w:rPr>
          <w:color w:val="231F20"/>
          <w:spacing w:val="-44"/>
        </w:rPr>
        <w:t> </w:t>
      </w:r>
      <w:r>
        <w:rPr>
          <w:color w:val="231F20"/>
        </w:rPr>
        <w:t>la</w:t>
      </w:r>
      <w:r>
        <w:rPr>
          <w:color w:val="231F20"/>
          <w:spacing w:val="-44"/>
        </w:rPr>
        <w:t> </w:t>
      </w:r>
      <w:r>
        <w:rPr>
          <w:color w:val="231F20"/>
        </w:rPr>
        <w:t>comunidad</w:t>
      </w:r>
      <w:r>
        <w:rPr>
          <w:color w:val="231F20"/>
          <w:spacing w:val="-44"/>
        </w:rPr>
        <w:t> </w:t>
      </w:r>
      <w:r>
        <w:rPr>
          <w:color w:val="231F20"/>
        </w:rPr>
        <w:t>que,</w:t>
      </w:r>
      <w:r>
        <w:rPr>
          <w:color w:val="231F20"/>
          <w:spacing w:val="-44"/>
        </w:rPr>
        <w:t> </w:t>
      </w:r>
      <w:r>
        <w:rPr>
          <w:color w:val="231F20"/>
        </w:rPr>
        <w:t>por</w:t>
      </w:r>
      <w:r>
        <w:rPr>
          <w:color w:val="231F20"/>
          <w:spacing w:val="-44"/>
        </w:rPr>
        <w:t> </w:t>
      </w:r>
      <w:r>
        <w:rPr>
          <w:color w:val="231F20"/>
        </w:rPr>
        <w:t>otro</w:t>
      </w:r>
      <w:r>
        <w:rPr>
          <w:color w:val="231F20"/>
          <w:spacing w:val="-44"/>
        </w:rPr>
        <w:t> </w:t>
      </w:r>
      <w:r>
        <w:rPr>
          <w:color w:val="231F20"/>
        </w:rPr>
        <w:t>lado,</w:t>
      </w:r>
      <w:r>
        <w:rPr>
          <w:color w:val="231F20"/>
          <w:w w:val="92"/>
        </w:rPr>
        <w:t> </w:t>
      </w:r>
      <w:r>
        <w:rPr>
          <w:color w:val="231F20"/>
        </w:rPr>
        <w:t>mantiene</w:t>
      </w:r>
      <w:r>
        <w:rPr>
          <w:color w:val="231F20"/>
          <w:spacing w:val="-43"/>
        </w:rPr>
        <w:t> </w:t>
      </w:r>
      <w:r>
        <w:rPr>
          <w:color w:val="231F20"/>
        </w:rPr>
        <w:t>su</w:t>
      </w:r>
      <w:r>
        <w:rPr>
          <w:color w:val="231F20"/>
          <w:spacing w:val="-43"/>
        </w:rPr>
        <w:t> </w:t>
      </w:r>
      <w:r>
        <w:rPr>
          <w:color w:val="231F20"/>
        </w:rPr>
        <w:t>identidad</w:t>
      </w:r>
      <w:r>
        <w:rPr>
          <w:color w:val="231F20"/>
          <w:spacing w:val="-43"/>
        </w:rPr>
        <w:t> </w:t>
      </w:r>
      <w:r>
        <w:rPr>
          <w:color w:val="231F20"/>
        </w:rPr>
        <w:t>cultural,</w:t>
      </w:r>
      <w:r>
        <w:rPr>
          <w:color w:val="231F20"/>
          <w:spacing w:val="-43"/>
        </w:rPr>
        <w:t> </w:t>
      </w:r>
      <w:r>
        <w:rPr>
          <w:color w:val="231F20"/>
        </w:rPr>
        <w:t>como</w:t>
      </w:r>
      <w:r>
        <w:rPr>
          <w:color w:val="231F20"/>
          <w:spacing w:val="-43"/>
        </w:rPr>
        <w:t> </w:t>
      </w:r>
      <w:r>
        <w:rPr>
          <w:color w:val="231F20"/>
        </w:rPr>
        <w:t>lo</w:t>
      </w:r>
      <w:r>
        <w:rPr>
          <w:color w:val="231F20"/>
          <w:spacing w:val="-43"/>
        </w:rPr>
        <w:t> </w:t>
      </w:r>
      <w:r>
        <w:rPr>
          <w:color w:val="231F20"/>
        </w:rPr>
        <w:t>ha</w:t>
      </w:r>
      <w:r>
        <w:rPr>
          <w:color w:val="231F20"/>
          <w:spacing w:val="-43"/>
        </w:rPr>
        <w:t> </w:t>
      </w:r>
      <w:r>
        <w:rPr>
          <w:color w:val="231F20"/>
        </w:rPr>
        <w:t>hecho</w:t>
      </w:r>
      <w:r>
        <w:rPr>
          <w:color w:val="231F20"/>
          <w:spacing w:val="-43"/>
        </w:rPr>
        <w:t> </w:t>
      </w:r>
      <w:r>
        <w:rPr>
          <w:color w:val="231F20"/>
        </w:rPr>
        <w:t>desde</w:t>
      </w:r>
      <w:r>
        <w:rPr>
          <w:color w:val="231F20"/>
          <w:spacing w:val="-43"/>
        </w:rPr>
        <w:t> </w:t>
      </w:r>
      <w:r>
        <w:rPr>
          <w:color w:val="231F20"/>
        </w:rPr>
        <w:t>que</w:t>
      </w:r>
      <w:r>
        <w:rPr>
          <w:color w:val="231F20"/>
          <w:spacing w:val="-43"/>
        </w:rPr>
        <w:t> </w:t>
      </w:r>
      <w:r>
        <w:rPr>
          <w:color w:val="231F20"/>
        </w:rPr>
        <w:t>fue</w:t>
      </w:r>
      <w:r>
        <w:rPr>
          <w:color w:val="231F20"/>
          <w:spacing w:val="-43"/>
        </w:rPr>
        <w:t> </w:t>
      </w:r>
      <w:r>
        <w:rPr>
          <w:color w:val="231F20"/>
        </w:rPr>
        <w:t>fundada.</w:t>
      </w:r>
    </w:p>
    <w:p>
      <w:pPr>
        <w:pStyle w:val="BodyText"/>
        <w:spacing w:line="278" w:lineRule="auto" w:before="86"/>
        <w:ind w:left="110" w:right="107" w:firstLine="566"/>
        <w:jc w:val="both"/>
      </w:pPr>
      <w:r>
        <w:rPr>
          <w:color w:val="231F20"/>
        </w:rPr>
        <w:t>sah</w:t>
      </w:r>
      <w:r>
        <w:rPr>
          <w:color w:val="231F20"/>
          <w:spacing w:val="-25"/>
        </w:rPr>
        <w:t> </w:t>
      </w:r>
      <w:r>
        <w:rPr>
          <w:color w:val="231F20"/>
        </w:rPr>
        <w:t>ha</w:t>
      </w:r>
      <w:r>
        <w:rPr>
          <w:color w:val="231F20"/>
          <w:spacing w:val="-25"/>
        </w:rPr>
        <w:t> </w:t>
      </w:r>
      <w:r>
        <w:rPr>
          <w:color w:val="231F20"/>
        </w:rPr>
        <w:t>sido</w:t>
      </w:r>
      <w:r>
        <w:rPr>
          <w:color w:val="231F20"/>
          <w:spacing w:val="-25"/>
        </w:rPr>
        <w:t> </w:t>
      </w:r>
      <w:r>
        <w:rPr>
          <w:color w:val="231F20"/>
        </w:rPr>
        <w:t>siempre</w:t>
      </w:r>
      <w:r>
        <w:rPr>
          <w:color w:val="231F20"/>
          <w:spacing w:val="-25"/>
        </w:rPr>
        <w:t> </w:t>
      </w:r>
      <w:r>
        <w:rPr>
          <w:color w:val="231F20"/>
        </w:rPr>
        <w:t>una</w:t>
      </w:r>
      <w:r>
        <w:rPr>
          <w:color w:val="231F20"/>
          <w:spacing w:val="-25"/>
        </w:rPr>
        <w:t> </w:t>
      </w:r>
      <w:r>
        <w:rPr>
          <w:color w:val="231F20"/>
        </w:rPr>
        <w:t>comunidad</w:t>
      </w:r>
      <w:r>
        <w:rPr>
          <w:color w:val="231F20"/>
          <w:spacing w:val="-25"/>
        </w:rPr>
        <w:t> </w:t>
      </w:r>
      <w:r>
        <w:rPr>
          <w:color w:val="231F20"/>
        </w:rPr>
        <w:t>donde</w:t>
      </w:r>
      <w:r>
        <w:rPr>
          <w:color w:val="231F20"/>
          <w:spacing w:val="-25"/>
        </w:rPr>
        <w:t> </w:t>
      </w:r>
      <w:r>
        <w:rPr>
          <w:color w:val="231F20"/>
        </w:rPr>
        <w:t>el</w:t>
      </w:r>
      <w:r>
        <w:rPr>
          <w:color w:val="231F20"/>
          <w:spacing w:val="-25"/>
        </w:rPr>
        <w:t> </w:t>
      </w:r>
      <w:r>
        <w:rPr>
          <w:color w:val="231F20"/>
        </w:rPr>
        <w:t>acceso</w:t>
      </w:r>
      <w:r>
        <w:rPr>
          <w:color w:val="231F20"/>
          <w:spacing w:val="-25"/>
        </w:rPr>
        <w:t> </w:t>
      </w:r>
      <w:r>
        <w:rPr>
          <w:color w:val="231F20"/>
        </w:rPr>
        <w:t>tecnológico les</w:t>
      </w:r>
      <w:r>
        <w:rPr>
          <w:color w:val="231F20"/>
          <w:spacing w:val="-30"/>
        </w:rPr>
        <w:t> </w:t>
      </w:r>
      <w:r>
        <w:rPr>
          <w:color w:val="231F20"/>
        </w:rPr>
        <w:t>permite</w:t>
      </w:r>
      <w:r>
        <w:rPr>
          <w:color w:val="231F20"/>
          <w:spacing w:val="-30"/>
        </w:rPr>
        <w:t> </w:t>
      </w:r>
      <w:r>
        <w:rPr>
          <w:color w:val="231F20"/>
        </w:rPr>
        <w:t>estar</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rPr>
        <w:t>escenario</w:t>
      </w:r>
      <w:r>
        <w:rPr>
          <w:color w:val="231F20"/>
          <w:spacing w:val="-30"/>
        </w:rPr>
        <w:t> </w:t>
      </w:r>
      <w:r>
        <w:rPr>
          <w:color w:val="231F20"/>
        </w:rPr>
        <w:t>global,</w:t>
      </w:r>
      <w:r>
        <w:rPr>
          <w:color w:val="231F20"/>
          <w:spacing w:val="-30"/>
        </w:rPr>
        <w:t> </w:t>
      </w:r>
      <w:r>
        <w:rPr>
          <w:color w:val="231F20"/>
        </w:rPr>
        <w:t>fortalecen</w:t>
      </w:r>
      <w:r>
        <w:rPr>
          <w:color w:val="231F20"/>
          <w:spacing w:val="-30"/>
        </w:rPr>
        <w:t> </w:t>
      </w:r>
      <w:r>
        <w:rPr>
          <w:color w:val="231F20"/>
        </w:rPr>
        <w:t>y</w:t>
      </w:r>
      <w:r>
        <w:rPr>
          <w:color w:val="231F20"/>
          <w:spacing w:val="-30"/>
        </w:rPr>
        <w:t> </w:t>
      </w:r>
      <w:r>
        <w:rPr>
          <w:color w:val="231F20"/>
        </w:rPr>
        <w:t>refrendan</w:t>
      </w:r>
      <w:r>
        <w:rPr>
          <w:color w:val="231F20"/>
          <w:spacing w:val="-30"/>
        </w:rPr>
        <w:t> </w:t>
      </w:r>
      <w:r>
        <w:rPr>
          <w:color w:val="231F20"/>
        </w:rPr>
        <w:t>su</w:t>
      </w:r>
      <w:r>
        <w:rPr>
          <w:color w:val="231F20"/>
          <w:spacing w:val="-30"/>
        </w:rPr>
        <w:t> </w:t>
      </w:r>
      <w:r>
        <w:rPr>
          <w:color w:val="231F20"/>
        </w:rPr>
        <w:t>perte- nencia</w:t>
      </w:r>
      <w:r>
        <w:rPr>
          <w:color w:val="231F20"/>
          <w:spacing w:val="-30"/>
        </w:rPr>
        <w:t> </w:t>
      </w:r>
      <w:r>
        <w:rPr>
          <w:color w:val="231F20"/>
        </w:rPr>
        <w:t>a</w:t>
      </w:r>
      <w:r>
        <w:rPr>
          <w:color w:val="231F20"/>
          <w:spacing w:val="-30"/>
        </w:rPr>
        <w:t> </w:t>
      </w:r>
      <w:r>
        <w:rPr>
          <w:color w:val="231F20"/>
        </w:rPr>
        <w:t>lo</w:t>
      </w:r>
      <w:r>
        <w:rPr>
          <w:color w:val="231F20"/>
          <w:spacing w:val="-30"/>
        </w:rPr>
        <w:t> </w:t>
      </w:r>
      <w:r>
        <w:rPr>
          <w:color w:val="231F20"/>
        </w:rPr>
        <w:t>local.</w:t>
      </w:r>
      <w:r>
        <w:rPr>
          <w:color w:val="231F20"/>
          <w:spacing w:val="-30"/>
        </w:rPr>
        <w:t> </w:t>
      </w:r>
      <w:r>
        <w:rPr>
          <w:color w:val="231F20"/>
        </w:rPr>
        <w:t>Sus</w:t>
      </w:r>
      <w:r>
        <w:rPr>
          <w:color w:val="231F20"/>
          <w:spacing w:val="-30"/>
        </w:rPr>
        <w:t> </w:t>
      </w:r>
      <w:r>
        <w:rPr>
          <w:color w:val="231F20"/>
        </w:rPr>
        <w:t>fiestas</w:t>
      </w:r>
      <w:r>
        <w:rPr>
          <w:color w:val="231F20"/>
          <w:spacing w:val="-30"/>
        </w:rPr>
        <w:t> </w:t>
      </w:r>
      <w:r>
        <w:rPr>
          <w:color w:val="231F20"/>
        </w:rPr>
        <w:t>y</w:t>
      </w:r>
      <w:r>
        <w:rPr>
          <w:color w:val="231F20"/>
          <w:spacing w:val="-30"/>
        </w:rPr>
        <w:t> </w:t>
      </w:r>
      <w:r>
        <w:rPr>
          <w:color w:val="231F20"/>
        </w:rPr>
        <w:t>manifestaciones</w:t>
      </w:r>
      <w:r>
        <w:rPr>
          <w:color w:val="231F20"/>
          <w:spacing w:val="-30"/>
        </w:rPr>
        <w:t> </w:t>
      </w:r>
      <w:r>
        <w:rPr>
          <w:color w:val="231F20"/>
        </w:rPr>
        <w:t>culturales</w:t>
      </w:r>
      <w:r>
        <w:rPr>
          <w:color w:val="231F20"/>
          <w:spacing w:val="-30"/>
        </w:rPr>
        <w:t> </w:t>
      </w:r>
      <w:r>
        <w:rPr>
          <w:color w:val="231F20"/>
        </w:rPr>
        <w:t>pueden</w:t>
      </w:r>
      <w:r>
        <w:rPr>
          <w:color w:val="231F20"/>
          <w:spacing w:val="-30"/>
        </w:rPr>
        <w:t> </w:t>
      </w:r>
      <w:r>
        <w:rPr>
          <w:color w:val="231F20"/>
        </w:rPr>
        <w:t>pasar</w:t>
      </w:r>
    </w:p>
    <w:p>
      <w:pPr>
        <w:spacing w:after="0" w:line="278" w:lineRule="auto"/>
        <w:jc w:val="both"/>
        <w:sectPr>
          <w:pgSz w:w="8230" w:h="12760"/>
          <w:pgMar w:top="1180" w:bottom="280" w:left="740" w:right="740"/>
        </w:sectPr>
      </w:pPr>
    </w:p>
    <w:p>
      <w:pPr>
        <w:pStyle w:val="BodyText"/>
        <w:rPr>
          <w:sz w:val="20"/>
        </w:rPr>
      </w:pPr>
    </w:p>
    <w:p>
      <w:pPr>
        <w:pStyle w:val="BodyText"/>
        <w:spacing w:line="278" w:lineRule="auto" w:before="213"/>
        <w:ind w:left="110" w:right="107"/>
        <w:jc w:val="both"/>
      </w:pPr>
      <w:r>
        <w:rPr>
          <w:color w:val="231F20"/>
        </w:rPr>
        <w:t>ahora</w:t>
      </w:r>
      <w:r>
        <w:rPr>
          <w:color w:val="231F20"/>
          <w:spacing w:val="-20"/>
        </w:rPr>
        <w:t> </w:t>
      </w:r>
      <w:r>
        <w:rPr>
          <w:color w:val="231F20"/>
        </w:rPr>
        <w:t>por</w:t>
      </w:r>
      <w:r>
        <w:rPr>
          <w:color w:val="231F20"/>
          <w:spacing w:val="-20"/>
        </w:rPr>
        <w:t> </w:t>
      </w:r>
      <w:r>
        <w:rPr>
          <w:color w:val="231F20"/>
        </w:rPr>
        <w:t>nuevos</w:t>
      </w:r>
      <w:r>
        <w:rPr>
          <w:color w:val="231F20"/>
          <w:spacing w:val="-20"/>
        </w:rPr>
        <w:t> </w:t>
      </w:r>
      <w:r>
        <w:rPr>
          <w:color w:val="231F20"/>
        </w:rPr>
        <w:t>recursos</w:t>
      </w:r>
      <w:r>
        <w:rPr>
          <w:color w:val="231F20"/>
          <w:spacing w:val="-20"/>
        </w:rPr>
        <w:t> </w:t>
      </w:r>
      <w:r>
        <w:rPr>
          <w:color w:val="231F20"/>
        </w:rPr>
        <w:t>mediáticos</w:t>
      </w:r>
      <w:r>
        <w:rPr>
          <w:color w:val="231F20"/>
          <w:spacing w:val="-20"/>
        </w:rPr>
        <w:t> </w:t>
      </w:r>
      <w:r>
        <w:rPr>
          <w:color w:val="231F20"/>
        </w:rPr>
        <w:t>y</w:t>
      </w:r>
      <w:r>
        <w:rPr>
          <w:color w:val="231F20"/>
          <w:spacing w:val="-20"/>
        </w:rPr>
        <w:t> </w:t>
      </w:r>
      <w:r>
        <w:rPr>
          <w:color w:val="231F20"/>
        </w:rPr>
        <w:t>tecnológicos,</w:t>
      </w:r>
      <w:r>
        <w:rPr>
          <w:color w:val="231F20"/>
          <w:spacing w:val="-20"/>
        </w:rPr>
        <w:t> </w:t>
      </w:r>
      <w:r>
        <w:rPr>
          <w:color w:val="231F20"/>
        </w:rPr>
        <w:t>sobre</w:t>
      </w:r>
      <w:r>
        <w:rPr>
          <w:color w:val="231F20"/>
          <w:spacing w:val="-20"/>
        </w:rPr>
        <w:t> </w:t>
      </w:r>
      <w:r>
        <w:rPr>
          <w:color w:val="231F20"/>
        </w:rPr>
        <w:t>todo</w:t>
      </w:r>
      <w:r>
        <w:rPr>
          <w:color w:val="231F20"/>
          <w:spacing w:val="-20"/>
        </w:rPr>
        <w:t> </w:t>
      </w:r>
      <w:r>
        <w:rPr>
          <w:color w:val="231F20"/>
        </w:rPr>
        <w:t>en</w:t>
      </w:r>
      <w:r>
        <w:rPr>
          <w:color w:val="231F20"/>
          <w:spacing w:val="-20"/>
        </w:rPr>
        <w:t> </w:t>
      </w:r>
      <w:r>
        <w:rPr>
          <w:color w:val="231F20"/>
        </w:rPr>
        <w:t>el </w:t>
      </w:r>
      <w:r>
        <w:rPr>
          <w:color w:val="231F20"/>
          <w:w w:val="90"/>
        </w:rPr>
        <w:t>caso</w:t>
      </w:r>
      <w:r>
        <w:rPr>
          <w:color w:val="231F20"/>
          <w:spacing w:val="-5"/>
          <w:w w:val="90"/>
        </w:rPr>
        <w:t> </w:t>
      </w:r>
      <w:r>
        <w:rPr>
          <w:color w:val="231F20"/>
          <w:w w:val="90"/>
        </w:rPr>
        <w:t>de</w:t>
      </w:r>
      <w:r>
        <w:rPr>
          <w:color w:val="231F20"/>
          <w:spacing w:val="-5"/>
          <w:w w:val="90"/>
        </w:rPr>
        <w:t> </w:t>
      </w:r>
      <w:r>
        <w:rPr>
          <w:color w:val="231F20"/>
          <w:w w:val="90"/>
        </w:rPr>
        <w:t>la</w:t>
      </w:r>
      <w:r>
        <w:rPr>
          <w:color w:val="231F20"/>
          <w:spacing w:val="-5"/>
          <w:w w:val="90"/>
        </w:rPr>
        <w:t> </w:t>
      </w:r>
      <w:r>
        <w:rPr>
          <w:i/>
          <w:color w:val="231F20"/>
          <w:w w:val="90"/>
        </w:rPr>
        <w:t>generación.net.</w:t>
      </w:r>
      <w:r>
        <w:rPr>
          <w:i/>
          <w:color w:val="231F20"/>
          <w:spacing w:val="-5"/>
          <w:w w:val="90"/>
        </w:rPr>
        <w:t> </w:t>
      </w:r>
      <w:r>
        <w:rPr>
          <w:color w:val="231F20"/>
          <w:w w:val="90"/>
        </w:rPr>
        <w:t>De</w:t>
      </w:r>
      <w:r>
        <w:rPr>
          <w:color w:val="231F20"/>
          <w:spacing w:val="-5"/>
          <w:w w:val="90"/>
        </w:rPr>
        <w:t> </w:t>
      </w:r>
      <w:r>
        <w:rPr>
          <w:color w:val="231F20"/>
          <w:w w:val="90"/>
        </w:rPr>
        <w:t>igual</w:t>
      </w:r>
      <w:r>
        <w:rPr>
          <w:color w:val="231F20"/>
          <w:spacing w:val="-5"/>
          <w:w w:val="90"/>
        </w:rPr>
        <w:t> </w:t>
      </w:r>
      <w:r>
        <w:rPr>
          <w:color w:val="231F20"/>
          <w:w w:val="90"/>
        </w:rPr>
        <w:t>forma,</w:t>
      </w:r>
      <w:r>
        <w:rPr>
          <w:color w:val="231F20"/>
          <w:spacing w:val="-5"/>
          <w:w w:val="90"/>
        </w:rPr>
        <w:t> </w:t>
      </w:r>
      <w:r>
        <w:rPr>
          <w:color w:val="231F20"/>
          <w:w w:val="90"/>
        </w:rPr>
        <w:t>la</w:t>
      </w:r>
      <w:r>
        <w:rPr>
          <w:color w:val="231F20"/>
          <w:spacing w:val="-5"/>
          <w:w w:val="90"/>
        </w:rPr>
        <w:t> </w:t>
      </w:r>
      <w:r>
        <w:rPr>
          <w:i/>
          <w:color w:val="231F20"/>
          <w:w w:val="90"/>
        </w:rPr>
        <w:t>generación</w:t>
      </w:r>
      <w:r>
        <w:rPr>
          <w:i/>
          <w:color w:val="231F20"/>
          <w:spacing w:val="-4"/>
          <w:w w:val="90"/>
        </w:rPr>
        <w:t> </w:t>
      </w:r>
      <w:r>
        <w:rPr>
          <w:i/>
          <w:color w:val="231F20"/>
          <w:w w:val="90"/>
        </w:rPr>
        <w:t>mediática</w:t>
      </w:r>
      <w:r>
        <w:rPr>
          <w:i/>
          <w:color w:val="231F20"/>
          <w:spacing w:val="-5"/>
          <w:w w:val="90"/>
        </w:rPr>
        <w:t> </w:t>
      </w:r>
      <w:r>
        <w:rPr>
          <w:color w:val="231F20"/>
          <w:w w:val="90"/>
        </w:rPr>
        <w:t>también </w:t>
      </w:r>
      <w:r>
        <w:rPr>
          <w:color w:val="231F20"/>
          <w:w w:val="95"/>
        </w:rPr>
        <w:t>encuentra</w:t>
      </w:r>
      <w:r>
        <w:rPr>
          <w:color w:val="231F20"/>
          <w:spacing w:val="-15"/>
          <w:w w:val="95"/>
        </w:rPr>
        <w:t> </w:t>
      </w:r>
      <w:r>
        <w:rPr>
          <w:color w:val="231F20"/>
          <w:w w:val="95"/>
        </w:rPr>
        <w:t>maneras</w:t>
      </w:r>
      <w:r>
        <w:rPr>
          <w:color w:val="231F20"/>
          <w:spacing w:val="-15"/>
          <w:w w:val="95"/>
        </w:rPr>
        <w:t> </w:t>
      </w:r>
      <w:r>
        <w:rPr>
          <w:color w:val="231F20"/>
          <w:w w:val="95"/>
        </w:rPr>
        <w:t>de</w:t>
      </w:r>
      <w:r>
        <w:rPr>
          <w:color w:val="231F20"/>
          <w:spacing w:val="-15"/>
          <w:w w:val="95"/>
        </w:rPr>
        <w:t> </w:t>
      </w:r>
      <w:r>
        <w:rPr>
          <w:color w:val="231F20"/>
          <w:w w:val="95"/>
        </w:rPr>
        <w:t>estar</w:t>
      </w:r>
      <w:r>
        <w:rPr>
          <w:color w:val="231F20"/>
          <w:spacing w:val="-15"/>
          <w:w w:val="95"/>
        </w:rPr>
        <w:t> </w:t>
      </w:r>
      <w:r>
        <w:rPr>
          <w:color w:val="231F20"/>
          <w:w w:val="95"/>
        </w:rPr>
        <w:t>comunicados</w:t>
      </w:r>
      <w:r>
        <w:rPr>
          <w:color w:val="231F20"/>
          <w:spacing w:val="-15"/>
          <w:w w:val="95"/>
        </w:rPr>
        <w:t> </w:t>
      </w:r>
      <w:r>
        <w:rPr>
          <w:color w:val="231F20"/>
          <w:w w:val="95"/>
        </w:rPr>
        <w:t>y</w:t>
      </w:r>
      <w:r>
        <w:rPr>
          <w:color w:val="231F20"/>
          <w:spacing w:val="-15"/>
          <w:w w:val="95"/>
        </w:rPr>
        <w:t> </w:t>
      </w:r>
      <w:r>
        <w:rPr>
          <w:color w:val="231F20"/>
          <w:w w:val="95"/>
        </w:rPr>
        <w:t>enterados</w:t>
      </w:r>
      <w:r>
        <w:rPr>
          <w:color w:val="231F20"/>
          <w:spacing w:val="-15"/>
          <w:w w:val="95"/>
        </w:rPr>
        <w:t> </w:t>
      </w:r>
      <w:r>
        <w:rPr>
          <w:color w:val="231F20"/>
          <w:w w:val="95"/>
        </w:rPr>
        <w:t>del</w:t>
      </w:r>
      <w:r>
        <w:rPr>
          <w:color w:val="231F20"/>
          <w:spacing w:val="-15"/>
          <w:w w:val="95"/>
        </w:rPr>
        <w:t> </w:t>
      </w:r>
      <w:r>
        <w:rPr>
          <w:color w:val="231F20"/>
          <w:w w:val="95"/>
        </w:rPr>
        <w:t>acontecer</w:t>
      </w:r>
      <w:r>
        <w:rPr>
          <w:color w:val="231F20"/>
          <w:spacing w:val="-15"/>
          <w:w w:val="95"/>
        </w:rPr>
        <w:t> </w:t>
      </w:r>
      <w:r>
        <w:rPr>
          <w:color w:val="231F20"/>
          <w:w w:val="95"/>
        </w:rPr>
        <w:t>local, nacional</w:t>
      </w:r>
      <w:r>
        <w:rPr>
          <w:color w:val="231F20"/>
          <w:spacing w:val="-27"/>
          <w:w w:val="95"/>
        </w:rPr>
        <w:t> </w:t>
      </w:r>
      <w:r>
        <w:rPr>
          <w:color w:val="231F20"/>
          <w:w w:val="95"/>
        </w:rPr>
        <w:t>y</w:t>
      </w:r>
      <w:r>
        <w:rPr>
          <w:color w:val="231F20"/>
          <w:spacing w:val="-27"/>
          <w:w w:val="95"/>
        </w:rPr>
        <w:t> </w:t>
      </w:r>
      <w:r>
        <w:rPr>
          <w:color w:val="231F20"/>
          <w:w w:val="95"/>
        </w:rPr>
        <w:t>mundial.</w:t>
      </w:r>
    </w:p>
    <w:p>
      <w:pPr>
        <w:pStyle w:val="BodyText"/>
        <w:spacing w:line="278" w:lineRule="auto" w:before="86"/>
        <w:ind w:left="110" w:right="107" w:firstLine="566"/>
        <w:jc w:val="both"/>
      </w:pPr>
      <w:r>
        <w:rPr>
          <w:color w:val="231F20"/>
        </w:rPr>
        <w:t>Los</w:t>
      </w:r>
      <w:r>
        <w:rPr>
          <w:color w:val="231F20"/>
          <w:spacing w:val="-30"/>
        </w:rPr>
        <w:t> </w:t>
      </w:r>
      <w:r>
        <w:rPr>
          <w:color w:val="231F20"/>
        </w:rPr>
        <w:t>datos</w:t>
      </w:r>
      <w:r>
        <w:rPr>
          <w:color w:val="231F20"/>
          <w:spacing w:val="-30"/>
        </w:rPr>
        <w:t> </w:t>
      </w:r>
      <w:r>
        <w:rPr>
          <w:color w:val="231F20"/>
        </w:rPr>
        <w:t>aportados</w:t>
      </w:r>
      <w:r>
        <w:rPr>
          <w:color w:val="231F20"/>
          <w:spacing w:val="-30"/>
        </w:rPr>
        <w:t> </w:t>
      </w:r>
      <w:r>
        <w:rPr>
          <w:color w:val="231F20"/>
        </w:rPr>
        <w:t>por</w:t>
      </w:r>
      <w:r>
        <w:rPr>
          <w:color w:val="231F20"/>
          <w:spacing w:val="-30"/>
        </w:rPr>
        <w:t> </w:t>
      </w:r>
      <w:r>
        <w:rPr>
          <w:color w:val="231F20"/>
        </w:rPr>
        <w:t>el</w:t>
      </w:r>
      <w:r>
        <w:rPr>
          <w:color w:val="231F20"/>
          <w:spacing w:val="-30"/>
        </w:rPr>
        <w:t> </w:t>
      </w:r>
      <w:r>
        <w:rPr>
          <w:color w:val="231F20"/>
        </w:rPr>
        <w:t>cuestionario</w:t>
      </w:r>
      <w:r>
        <w:rPr>
          <w:color w:val="231F20"/>
          <w:spacing w:val="-30"/>
        </w:rPr>
        <w:t> </w:t>
      </w:r>
      <w:r>
        <w:rPr>
          <w:color w:val="231F20"/>
        </w:rPr>
        <w:t>podrían</w:t>
      </w:r>
      <w:r>
        <w:rPr>
          <w:color w:val="231F20"/>
          <w:spacing w:val="-30"/>
        </w:rPr>
        <w:t> </w:t>
      </w:r>
      <w:r>
        <w:rPr>
          <w:color w:val="231F20"/>
        </w:rPr>
        <w:t>ser</w:t>
      </w:r>
      <w:r>
        <w:rPr>
          <w:color w:val="231F20"/>
          <w:spacing w:val="-30"/>
        </w:rPr>
        <w:t> </w:t>
      </w:r>
      <w:r>
        <w:rPr>
          <w:color w:val="231F20"/>
        </w:rPr>
        <w:t>a</w:t>
      </w:r>
      <w:r>
        <w:rPr>
          <w:color w:val="231F20"/>
          <w:spacing w:val="-30"/>
        </w:rPr>
        <w:t> </w:t>
      </w:r>
      <w:r>
        <w:rPr>
          <w:color w:val="231F20"/>
        </w:rPr>
        <w:t>futuro</w:t>
      </w:r>
      <w:r>
        <w:rPr>
          <w:color w:val="231F20"/>
          <w:spacing w:val="-30"/>
        </w:rPr>
        <w:t> </w:t>
      </w:r>
      <w:r>
        <w:rPr>
          <w:color w:val="231F20"/>
        </w:rPr>
        <w:t>parte de</w:t>
      </w:r>
      <w:r>
        <w:rPr>
          <w:color w:val="231F20"/>
          <w:spacing w:val="-36"/>
        </w:rPr>
        <w:t> </w:t>
      </w:r>
      <w:r>
        <w:rPr>
          <w:color w:val="231F20"/>
        </w:rPr>
        <w:t>la</w:t>
      </w:r>
      <w:r>
        <w:rPr>
          <w:color w:val="231F20"/>
          <w:spacing w:val="-36"/>
        </w:rPr>
        <w:t> </w:t>
      </w:r>
      <w:r>
        <w:rPr>
          <w:color w:val="231F20"/>
        </w:rPr>
        <w:t>historia</w:t>
      </w:r>
      <w:r>
        <w:rPr>
          <w:color w:val="231F20"/>
          <w:spacing w:val="-36"/>
        </w:rPr>
        <w:t> </w:t>
      </w:r>
      <w:r>
        <w:rPr>
          <w:color w:val="231F20"/>
        </w:rPr>
        <w:t>de</w:t>
      </w:r>
      <w:r>
        <w:rPr>
          <w:color w:val="231F20"/>
          <w:spacing w:val="-36"/>
        </w:rPr>
        <w:t> </w:t>
      </w:r>
      <w:r>
        <w:rPr>
          <w:color w:val="231F20"/>
        </w:rPr>
        <w:t>lo</w:t>
      </w:r>
      <w:r>
        <w:rPr>
          <w:color w:val="231F20"/>
          <w:spacing w:val="-36"/>
        </w:rPr>
        <w:t> </w:t>
      </w:r>
      <w:r>
        <w:rPr>
          <w:color w:val="231F20"/>
        </w:rPr>
        <w:t>que</w:t>
      </w:r>
      <w:r>
        <w:rPr>
          <w:color w:val="231F20"/>
          <w:spacing w:val="-36"/>
        </w:rPr>
        <w:t> </w:t>
      </w:r>
      <w:r>
        <w:rPr>
          <w:color w:val="231F20"/>
        </w:rPr>
        <w:t>en</w:t>
      </w:r>
      <w:r>
        <w:rPr>
          <w:color w:val="231F20"/>
          <w:spacing w:val="-36"/>
        </w:rPr>
        <w:t> </w:t>
      </w:r>
      <w:r>
        <w:rPr>
          <w:color w:val="231F20"/>
        </w:rPr>
        <w:t>un</w:t>
      </w:r>
      <w:r>
        <w:rPr>
          <w:color w:val="231F20"/>
          <w:spacing w:val="-36"/>
        </w:rPr>
        <w:t> </w:t>
      </w:r>
      <w:r>
        <w:rPr>
          <w:color w:val="231F20"/>
        </w:rPr>
        <w:t>momento,</w:t>
      </w:r>
      <w:r>
        <w:rPr>
          <w:color w:val="231F20"/>
          <w:spacing w:val="-36"/>
        </w:rPr>
        <w:t> </w:t>
      </w:r>
      <w:r>
        <w:rPr>
          <w:color w:val="231F20"/>
        </w:rPr>
        <w:t>sincrónicamente</w:t>
      </w:r>
      <w:r>
        <w:rPr>
          <w:color w:val="231F20"/>
          <w:spacing w:val="-36"/>
        </w:rPr>
        <w:t> </w:t>
      </w:r>
      <w:r>
        <w:rPr>
          <w:color w:val="231F20"/>
        </w:rPr>
        <w:t>hablando,</w:t>
      </w:r>
      <w:r>
        <w:rPr>
          <w:color w:val="231F20"/>
          <w:spacing w:val="-36"/>
        </w:rPr>
        <w:t> </w:t>
      </w:r>
      <w:r>
        <w:rPr>
          <w:color w:val="231F20"/>
        </w:rPr>
        <w:t>que- </w:t>
      </w:r>
      <w:r>
        <w:rPr>
          <w:color w:val="231F20"/>
          <w:w w:val="95"/>
        </w:rPr>
        <w:t>dó</w:t>
      </w:r>
      <w:r>
        <w:rPr>
          <w:color w:val="231F20"/>
          <w:spacing w:val="-16"/>
          <w:w w:val="95"/>
        </w:rPr>
        <w:t> </w:t>
      </w:r>
      <w:r>
        <w:rPr>
          <w:color w:val="231F20"/>
          <w:w w:val="95"/>
        </w:rPr>
        <w:t>registrado.</w:t>
      </w:r>
    </w:p>
    <w:p>
      <w:pPr>
        <w:pStyle w:val="BodyText"/>
        <w:spacing w:line="278" w:lineRule="auto" w:before="86"/>
        <w:ind w:left="110" w:right="107" w:firstLine="566"/>
        <w:jc w:val="both"/>
      </w:pPr>
      <w:r>
        <w:rPr>
          <w:color w:val="231F20"/>
        </w:rPr>
        <w:t>En</w:t>
      </w:r>
      <w:r>
        <w:rPr>
          <w:color w:val="231F20"/>
          <w:spacing w:val="-4"/>
        </w:rPr>
        <w:t> </w:t>
      </w:r>
      <w:r>
        <w:rPr>
          <w:color w:val="231F20"/>
        </w:rPr>
        <w:t>la</w:t>
      </w:r>
      <w:r>
        <w:rPr>
          <w:color w:val="231F20"/>
          <w:spacing w:val="-4"/>
        </w:rPr>
        <w:t> </w:t>
      </w:r>
      <w:r>
        <w:rPr>
          <w:color w:val="231F20"/>
        </w:rPr>
        <w:t>medida</w:t>
      </w:r>
      <w:r>
        <w:rPr>
          <w:color w:val="231F20"/>
          <w:spacing w:val="-4"/>
        </w:rPr>
        <w:t> </w:t>
      </w:r>
      <w:r>
        <w:rPr>
          <w:color w:val="231F20"/>
        </w:rPr>
        <w:t>en</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comunicación</w:t>
      </w:r>
      <w:r>
        <w:rPr>
          <w:color w:val="231F20"/>
          <w:spacing w:val="-4"/>
        </w:rPr>
        <w:t> </w:t>
      </w:r>
      <w:r>
        <w:rPr>
          <w:color w:val="231F20"/>
        </w:rPr>
        <w:t>deje</w:t>
      </w:r>
      <w:r>
        <w:rPr>
          <w:color w:val="231F20"/>
          <w:spacing w:val="-4"/>
        </w:rPr>
        <w:t> </w:t>
      </w:r>
      <w:r>
        <w:rPr>
          <w:color w:val="231F20"/>
        </w:rPr>
        <w:t>de</w:t>
      </w:r>
      <w:r>
        <w:rPr>
          <w:color w:val="231F20"/>
          <w:spacing w:val="-4"/>
        </w:rPr>
        <w:t> </w:t>
      </w:r>
      <w:r>
        <w:rPr>
          <w:color w:val="231F20"/>
        </w:rPr>
        <w:t>verse</w:t>
      </w:r>
      <w:r>
        <w:rPr>
          <w:color w:val="231F20"/>
          <w:spacing w:val="-4"/>
        </w:rPr>
        <w:t> </w:t>
      </w:r>
      <w:r>
        <w:rPr>
          <w:color w:val="231F20"/>
        </w:rPr>
        <w:t>a</w:t>
      </w:r>
      <w:r>
        <w:rPr>
          <w:color w:val="231F20"/>
          <w:spacing w:val="-4"/>
        </w:rPr>
        <w:t> </w:t>
      </w:r>
      <w:r>
        <w:rPr>
          <w:color w:val="231F20"/>
        </w:rPr>
        <w:t>sí</w:t>
      </w:r>
      <w:r>
        <w:rPr>
          <w:color w:val="231F20"/>
          <w:spacing w:val="-4"/>
        </w:rPr>
        <w:t> </w:t>
      </w:r>
      <w:r>
        <w:rPr>
          <w:color w:val="231F20"/>
        </w:rPr>
        <w:t>misma como</w:t>
      </w:r>
      <w:r>
        <w:rPr>
          <w:color w:val="231F20"/>
          <w:spacing w:val="-41"/>
        </w:rPr>
        <w:t> </w:t>
      </w:r>
      <w:r>
        <w:rPr>
          <w:color w:val="231F20"/>
        </w:rPr>
        <w:t>lo</w:t>
      </w:r>
      <w:r>
        <w:rPr>
          <w:color w:val="231F20"/>
          <w:spacing w:val="-41"/>
        </w:rPr>
        <w:t> </w:t>
      </w:r>
      <w:r>
        <w:rPr>
          <w:color w:val="231F20"/>
        </w:rPr>
        <w:t>banal,</w:t>
      </w:r>
      <w:r>
        <w:rPr>
          <w:color w:val="231F20"/>
          <w:spacing w:val="-41"/>
        </w:rPr>
        <w:t> </w:t>
      </w:r>
      <w:r>
        <w:rPr>
          <w:color w:val="231F20"/>
        </w:rPr>
        <w:t>lo</w:t>
      </w:r>
      <w:r>
        <w:rPr>
          <w:color w:val="231F20"/>
          <w:spacing w:val="-41"/>
        </w:rPr>
        <w:t> </w:t>
      </w:r>
      <w:r>
        <w:rPr>
          <w:color w:val="231F20"/>
        </w:rPr>
        <w:t>perecedero,</w:t>
      </w:r>
      <w:r>
        <w:rPr>
          <w:color w:val="231F20"/>
          <w:spacing w:val="-41"/>
        </w:rPr>
        <w:t> </w:t>
      </w:r>
      <w:r>
        <w:rPr>
          <w:color w:val="231F20"/>
        </w:rPr>
        <w:t>lo</w:t>
      </w:r>
      <w:r>
        <w:rPr>
          <w:color w:val="231F20"/>
          <w:spacing w:val="-41"/>
        </w:rPr>
        <w:t> </w:t>
      </w:r>
      <w:r>
        <w:rPr>
          <w:color w:val="231F20"/>
        </w:rPr>
        <w:t>inmediato</w:t>
      </w:r>
      <w:r>
        <w:rPr>
          <w:color w:val="231F20"/>
          <w:spacing w:val="-41"/>
        </w:rPr>
        <w:t> </w:t>
      </w:r>
      <w:r>
        <w:rPr>
          <w:color w:val="231F20"/>
        </w:rPr>
        <w:t>(que</w:t>
      </w:r>
      <w:r>
        <w:rPr>
          <w:color w:val="231F20"/>
          <w:spacing w:val="-41"/>
        </w:rPr>
        <w:t> </w:t>
      </w:r>
      <w:r>
        <w:rPr>
          <w:color w:val="231F20"/>
        </w:rPr>
        <w:t>lo</w:t>
      </w:r>
      <w:r>
        <w:rPr>
          <w:color w:val="231F20"/>
          <w:spacing w:val="-41"/>
        </w:rPr>
        <w:t> </w:t>
      </w:r>
      <w:r>
        <w:rPr>
          <w:color w:val="231F20"/>
        </w:rPr>
        <w:t>es</w:t>
      </w:r>
      <w:r>
        <w:rPr>
          <w:color w:val="231F20"/>
          <w:spacing w:val="-41"/>
        </w:rPr>
        <w:t> </w:t>
      </w:r>
      <w:r>
        <w:rPr>
          <w:color w:val="231F20"/>
        </w:rPr>
        <w:t>todo</w:t>
      </w:r>
      <w:r>
        <w:rPr>
          <w:color w:val="231F20"/>
          <w:spacing w:val="-41"/>
        </w:rPr>
        <w:t> </w:t>
      </w:r>
      <w:r>
        <w:rPr>
          <w:color w:val="231F20"/>
        </w:rPr>
        <w:t>ello,</w:t>
      </w:r>
      <w:r>
        <w:rPr>
          <w:color w:val="231F20"/>
          <w:spacing w:val="-41"/>
        </w:rPr>
        <w:t> </w:t>
      </w:r>
      <w:r>
        <w:rPr>
          <w:color w:val="231F20"/>
        </w:rPr>
        <w:t>pero</w:t>
      </w:r>
      <w:r>
        <w:rPr>
          <w:color w:val="231F20"/>
          <w:spacing w:val="-41"/>
        </w:rPr>
        <w:t> </w:t>
      </w:r>
      <w:r>
        <w:rPr>
          <w:color w:val="231F20"/>
        </w:rPr>
        <w:t>no</w:t>
      </w:r>
      <w:r>
        <w:rPr>
          <w:color w:val="231F20"/>
          <w:spacing w:val="-41"/>
        </w:rPr>
        <w:t> </w:t>
      </w:r>
      <w:r>
        <w:rPr>
          <w:color w:val="231F20"/>
        </w:rPr>
        <w:t>lo único),</w:t>
      </w:r>
      <w:r>
        <w:rPr>
          <w:color w:val="231F20"/>
          <w:spacing w:val="-42"/>
        </w:rPr>
        <w:t> </w:t>
      </w:r>
      <w:r>
        <w:rPr>
          <w:color w:val="231F20"/>
        </w:rPr>
        <w:t>tendrá</w:t>
      </w:r>
      <w:r>
        <w:rPr>
          <w:color w:val="231F20"/>
          <w:spacing w:val="-42"/>
        </w:rPr>
        <w:t> </w:t>
      </w:r>
      <w:r>
        <w:rPr>
          <w:color w:val="231F20"/>
        </w:rPr>
        <w:t>que</w:t>
      </w:r>
      <w:r>
        <w:rPr>
          <w:color w:val="231F20"/>
          <w:spacing w:val="-42"/>
        </w:rPr>
        <w:t> </w:t>
      </w:r>
      <w:r>
        <w:rPr>
          <w:color w:val="231F20"/>
        </w:rPr>
        <w:t>echar</w:t>
      </w:r>
      <w:r>
        <w:rPr>
          <w:color w:val="231F20"/>
          <w:spacing w:val="-42"/>
        </w:rPr>
        <w:t> </w:t>
      </w:r>
      <w:r>
        <w:rPr>
          <w:color w:val="231F20"/>
        </w:rPr>
        <w:t>mano</w:t>
      </w:r>
      <w:r>
        <w:rPr>
          <w:color w:val="231F20"/>
          <w:spacing w:val="-42"/>
        </w:rPr>
        <w:t> </w:t>
      </w:r>
      <w:r>
        <w:rPr>
          <w:color w:val="231F20"/>
        </w:rPr>
        <w:t>de</w:t>
      </w:r>
      <w:r>
        <w:rPr>
          <w:color w:val="231F20"/>
          <w:spacing w:val="-42"/>
        </w:rPr>
        <w:t> </w:t>
      </w:r>
      <w:r>
        <w:rPr>
          <w:color w:val="231F20"/>
        </w:rPr>
        <w:t>la</w:t>
      </w:r>
      <w:r>
        <w:rPr>
          <w:color w:val="231F20"/>
          <w:spacing w:val="-42"/>
        </w:rPr>
        <w:t> </w:t>
      </w:r>
      <w:r>
        <w:rPr>
          <w:color w:val="231F20"/>
        </w:rPr>
        <w:t>Historia</w:t>
      </w:r>
      <w:r>
        <w:rPr>
          <w:color w:val="231F20"/>
          <w:spacing w:val="-42"/>
        </w:rPr>
        <w:t> </w:t>
      </w:r>
      <w:r>
        <w:rPr>
          <w:color w:val="231F20"/>
        </w:rPr>
        <w:t>para</w:t>
      </w:r>
      <w:r>
        <w:rPr>
          <w:color w:val="231F20"/>
          <w:spacing w:val="-42"/>
        </w:rPr>
        <w:t> </w:t>
      </w:r>
      <w:r>
        <w:rPr>
          <w:color w:val="231F20"/>
        </w:rPr>
        <w:t>ir</w:t>
      </w:r>
      <w:r>
        <w:rPr>
          <w:color w:val="231F20"/>
          <w:spacing w:val="-42"/>
        </w:rPr>
        <w:t> </w:t>
      </w:r>
      <w:r>
        <w:rPr>
          <w:color w:val="231F20"/>
        </w:rPr>
        <w:t>registrando</w:t>
      </w:r>
      <w:r>
        <w:rPr>
          <w:color w:val="231F20"/>
          <w:spacing w:val="-42"/>
        </w:rPr>
        <w:t> </w:t>
      </w:r>
      <w:r>
        <w:rPr>
          <w:color w:val="231F20"/>
        </w:rPr>
        <w:t>el</w:t>
      </w:r>
      <w:r>
        <w:rPr>
          <w:color w:val="231F20"/>
          <w:spacing w:val="-42"/>
        </w:rPr>
        <w:t> </w:t>
      </w:r>
      <w:r>
        <w:rPr>
          <w:color w:val="231F20"/>
        </w:rPr>
        <w:t>suceso </w:t>
      </w:r>
      <w:r>
        <w:rPr>
          <w:color w:val="231F20"/>
          <w:w w:val="95"/>
        </w:rPr>
        <w:t>comunicativo</w:t>
      </w:r>
      <w:r>
        <w:rPr>
          <w:color w:val="231F20"/>
          <w:spacing w:val="-22"/>
          <w:w w:val="95"/>
        </w:rPr>
        <w:t> </w:t>
      </w:r>
      <w:r>
        <w:rPr>
          <w:color w:val="231F20"/>
          <w:w w:val="95"/>
        </w:rPr>
        <w:t>más</w:t>
      </w:r>
      <w:r>
        <w:rPr>
          <w:color w:val="231F20"/>
          <w:spacing w:val="-22"/>
          <w:w w:val="95"/>
        </w:rPr>
        <w:t> </w:t>
      </w:r>
      <w:r>
        <w:rPr>
          <w:color w:val="231F20"/>
          <w:w w:val="95"/>
        </w:rPr>
        <w:t>allá</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w w:val="95"/>
        </w:rPr>
        <w:t>medición</w:t>
      </w:r>
      <w:r>
        <w:rPr>
          <w:color w:val="231F20"/>
          <w:spacing w:val="-22"/>
          <w:w w:val="95"/>
        </w:rPr>
        <w:t> </w:t>
      </w:r>
      <w:r>
        <w:rPr>
          <w:color w:val="231F20"/>
          <w:w w:val="95"/>
        </w:rPr>
        <w:t>o</w:t>
      </w:r>
      <w:r>
        <w:rPr>
          <w:color w:val="231F20"/>
          <w:spacing w:val="-22"/>
          <w:w w:val="95"/>
        </w:rPr>
        <w:t> </w:t>
      </w:r>
      <w:r>
        <w:rPr>
          <w:color w:val="231F20"/>
          <w:w w:val="95"/>
        </w:rPr>
        <w:t>preferencia</w:t>
      </w:r>
      <w:r>
        <w:rPr>
          <w:color w:val="231F20"/>
          <w:spacing w:val="-22"/>
          <w:w w:val="95"/>
        </w:rPr>
        <w:t> </w:t>
      </w:r>
      <w:r>
        <w:rPr>
          <w:color w:val="231F20"/>
          <w:w w:val="95"/>
        </w:rPr>
        <w:t>de</w:t>
      </w:r>
      <w:r>
        <w:rPr>
          <w:color w:val="231F20"/>
          <w:spacing w:val="-22"/>
          <w:w w:val="95"/>
        </w:rPr>
        <w:t> </w:t>
      </w:r>
      <w:r>
        <w:rPr>
          <w:color w:val="231F20"/>
          <w:w w:val="95"/>
        </w:rPr>
        <w:t>las</w:t>
      </w:r>
      <w:r>
        <w:rPr>
          <w:color w:val="231F20"/>
          <w:spacing w:val="-22"/>
          <w:w w:val="95"/>
        </w:rPr>
        <w:t> </w:t>
      </w:r>
      <w:r>
        <w:rPr>
          <w:color w:val="231F20"/>
          <w:w w:val="95"/>
        </w:rPr>
        <w:t>audiencias.</w:t>
      </w:r>
    </w:p>
    <w:p>
      <w:pPr>
        <w:pStyle w:val="BodyText"/>
        <w:spacing w:line="278" w:lineRule="auto" w:before="86"/>
        <w:ind w:left="110" w:right="108" w:firstLine="566"/>
        <w:jc w:val="both"/>
      </w:pPr>
      <w:r>
        <w:rPr>
          <w:color w:val="231F20"/>
        </w:rPr>
        <w:t>Hay</w:t>
      </w:r>
      <w:r>
        <w:rPr>
          <w:color w:val="231F20"/>
          <w:spacing w:val="-25"/>
        </w:rPr>
        <w:t> </w:t>
      </w:r>
      <w:r>
        <w:rPr>
          <w:color w:val="231F20"/>
        </w:rPr>
        <w:t>que</w:t>
      </w:r>
      <w:r>
        <w:rPr>
          <w:color w:val="231F20"/>
          <w:spacing w:val="-25"/>
        </w:rPr>
        <w:t> </w:t>
      </w:r>
      <w:r>
        <w:rPr>
          <w:color w:val="231F20"/>
        </w:rPr>
        <w:t>desarrollar</w:t>
      </w:r>
      <w:r>
        <w:rPr>
          <w:color w:val="231F20"/>
          <w:spacing w:val="-25"/>
        </w:rPr>
        <w:t> </w:t>
      </w:r>
      <w:r>
        <w:rPr>
          <w:color w:val="231F20"/>
        </w:rPr>
        <w:t>una</w:t>
      </w:r>
      <w:r>
        <w:rPr>
          <w:color w:val="231F20"/>
          <w:spacing w:val="-25"/>
        </w:rPr>
        <w:t> </w:t>
      </w:r>
      <w:r>
        <w:rPr>
          <w:color w:val="231F20"/>
        </w:rPr>
        <w:t>historia</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recepción</w:t>
      </w:r>
      <w:r>
        <w:rPr>
          <w:color w:val="231F20"/>
          <w:spacing w:val="-25"/>
        </w:rPr>
        <w:t> </w:t>
      </w:r>
      <w:r>
        <w:rPr>
          <w:color w:val="231F20"/>
        </w:rPr>
        <w:t>de</w:t>
      </w:r>
      <w:r>
        <w:rPr>
          <w:color w:val="231F20"/>
          <w:spacing w:val="-25"/>
        </w:rPr>
        <w:t> </w:t>
      </w:r>
      <w:r>
        <w:rPr>
          <w:color w:val="231F20"/>
        </w:rPr>
        <w:t>medios</w:t>
      </w:r>
      <w:r>
        <w:rPr>
          <w:color w:val="231F20"/>
          <w:spacing w:val="-25"/>
        </w:rPr>
        <w:t> </w:t>
      </w:r>
      <w:r>
        <w:rPr>
          <w:color w:val="231F20"/>
        </w:rPr>
        <w:t>y</w:t>
      </w:r>
      <w:r>
        <w:rPr>
          <w:color w:val="231F20"/>
          <w:spacing w:val="-25"/>
        </w:rPr>
        <w:t> </w:t>
      </w:r>
      <w:r>
        <w:rPr>
          <w:color w:val="231F20"/>
        </w:rPr>
        <w:t>tec- nologías</w:t>
      </w:r>
      <w:r>
        <w:rPr>
          <w:color w:val="231F20"/>
          <w:spacing w:val="-44"/>
        </w:rPr>
        <w:t> </w:t>
      </w:r>
      <w:r>
        <w:rPr>
          <w:color w:val="231F20"/>
        </w:rPr>
        <w:t>carácter</w:t>
      </w:r>
      <w:r>
        <w:rPr>
          <w:color w:val="231F20"/>
          <w:spacing w:val="-44"/>
        </w:rPr>
        <w:t> </w:t>
      </w:r>
      <w:r>
        <w:rPr>
          <w:color w:val="231F20"/>
        </w:rPr>
        <w:t>sincrónico</w:t>
      </w:r>
      <w:r>
        <w:rPr>
          <w:color w:val="231F20"/>
          <w:spacing w:val="-44"/>
        </w:rPr>
        <w:t> </w:t>
      </w:r>
      <w:r>
        <w:rPr>
          <w:color w:val="231F20"/>
        </w:rPr>
        <w:t>para</w:t>
      </w:r>
      <w:r>
        <w:rPr>
          <w:color w:val="231F20"/>
          <w:spacing w:val="-44"/>
        </w:rPr>
        <w:t> </w:t>
      </w:r>
      <w:r>
        <w:rPr>
          <w:color w:val="231F20"/>
        </w:rPr>
        <w:t>poder</w:t>
      </w:r>
      <w:r>
        <w:rPr>
          <w:color w:val="231F20"/>
          <w:spacing w:val="-44"/>
        </w:rPr>
        <w:t> </w:t>
      </w:r>
      <w:r>
        <w:rPr>
          <w:color w:val="231F20"/>
        </w:rPr>
        <w:t>dejar</w:t>
      </w:r>
      <w:r>
        <w:rPr>
          <w:color w:val="231F20"/>
          <w:spacing w:val="-44"/>
        </w:rPr>
        <w:t> </w:t>
      </w:r>
      <w:r>
        <w:rPr>
          <w:color w:val="231F20"/>
        </w:rPr>
        <w:t>memoria</w:t>
      </w:r>
      <w:r>
        <w:rPr>
          <w:color w:val="231F20"/>
          <w:spacing w:val="-44"/>
        </w:rPr>
        <w:t> </w:t>
      </w:r>
      <w:r>
        <w:rPr>
          <w:color w:val="231F20"/>
        </w:rPr>
        <w:t>de</w:t>
      </w:r>
      <w:r>
        <w:rPr>
          <w:color w:val="231F20"/>
          <w:spacing w:val="-44"/>
        </w:rPr>
        <w:t> </w:t>
      </w:r>
      <w:r>
        <w:rPr>
          <w:color w:val="231F20"/>
        </w:rPr>
        <w:t>lo</w:t>
      </w:r>
      <w:r>
        <w:rPr>
          <w:color w:val="231F20"/>
          <w:spacing w:val="-44"/>
        </w:rPr>
        <w:t> </w:t>
      </w:r>
      <w:r>
        <w:rPr>
          <w:color w:val="231F20"/>
        </w:rPr>
        <w:t>que</w:t>
      </w:r>
      <w:r>
        <w:rPr>
          <w:color w:val="231F20"/>
          <w:spacing w:val="-44"/>
        </w:rPr>
        <w:t> </w:t>
      </w:r>
      <w:r>
        <w:rPr>
          <w:color w:val="231F20"/>
        </w:rPr>
        <w:t>sucedió con</w:t>
      </w:r>
      <w:r>
        <w:rPr>
          <w:color w:val="231F20"/>
          <w:spacing w:val="-38"/>
        </w:rPr>
        <w:t> </w:t>
      </w:r>
      <w:r>
        <w:rPr>
          <w:color w:val="231F20"/>
        </w:rPr>
        <w:t>la</w:t>
      </w:r>
      <w:r>
        <w:rPr>
          <w:color w:val="231F20"/>
          <w:spacing w:val="-38"/>
        </w:rPr>
        <w:t> </w:t>
      </w:r>
      <w:r>
        <w:rPr>
          <w:color w:val="231F20"/>
        </w:rPr>
        <w:t>comunicación.</w:t>
      </w:r>
      <w:r>
        <w:rPr>
          <w:color w:val="231F20"/>
          <w:spacing w:val="-38"/>
        </w:rPr>
        <w:t> </w:t>
      </w:r>
      <w:r>
        <w:rPr>
          <w:color w:val="231F20"/>
        </w:rPr>
        <w:t>De</w:t>
      </w:r>
      <w:r>
        <w:rPr>
          <w:color w:val="231F20"/>
          <w:spacing w:val="-38"/>
        </w:rPr>
        <w:t> </w:t>
      </w:r>
      <w:r>
        <w:rPr>
          <w:color w:val="231F20"/>
        </w:rPr>
        <w:t>ahí</w:t>
      </w:r>
      <w:r>
        <w:rPr>
          <w:color w:val="231F20"/>
          <w:spacing w:val="-38"/>
        </w:rPr>
        <w:t> </w:t>
      </w:r>
      <w:r>
        <w:rPr>
          <w:color w:val="231F20"/>
        </w:rPr>
        <w:t>la</w:t>
      </w:r>
      <w:r>
        <w:rPr>
          <w:color w:val="231F20"/>
          <w:spacing w:val="-38"/>
        </w:rPr>
        <w:t> </w:t>
      </w:r>
      <w:r>
        <w:rPr>
          <w:color w:val="231F20"/>
        </w:rPr>
        <w:t>trascendencia</w:t>
      </w:r>
      <w:r>
        <w:rPr>
          <w:color w:val="231F20"/>
          <w:spacing w:val="-38"/>
        </w:rPr>
        <w:t> </w:t>
      </w:r>
      <w:r>
        <w:rPr>
          <w:color w:val="231F20"/>
        </w:rPr>
        <w:t>de</w:t>
      </w:r>
      <w:r>
        <w:rPr>
          <w:color w:val="231F20"/>
          <w:spacing w:val="-38"/>
        </w:rPr>
        <w:t> </w:t>
      </w:r>
      <w:r>
        <w:rPr>
          <w:color w:val="231F20"/>
        </w:rPr>
        <w:t>los</w:t>
      </w:r>
      <w:r>
        <w:rPr>
          <w:color w:val="231F20"/>
          <w:spacing w:val="-38"/>
        </w:rPr>
        <w:t> </w:t>
      </w:r>
      <w:r>
        <w:rPr>
          <w:color w:val="231F20"/>
        </w:rPr>
        <w:t>estudios</w:t>
      </w:r>
      <w:r>
        <w:rPr>
          <w:color w:val="231F20"/>
          <w:spacing w:val="-38"/>
        </w:rPr>
        <w:t> </w:t>
      </w:r>
      <w:r>
        <w:rPr>
          <w:color w:val="231F20"/>
        </w:rPr>
        <w:t>humanísti- </w:t>
      </w:r>
      <w:r>
        <w:rPr>
          <w:color w:val="231F20"/>
          <w:w w:val="95"/>
        </w:rPr>
        <w:t>cos</w:t>
      </w:r>
      <w:r>
        <w:rPr>
          <w:color w:val="231F20"/>
          <w:spacing w:val="-9"/>
          <w:w w:val="95"/>
        </w:rPr>
        <w:t> </w:t>
      </w:r>
      <w:r>
        <w:rPr>
          <w:color w:val="231F20"/>
          <w:w w:val="95"/>
        </w:rPr>
        <w:t>transdisciplinarios,</w:t>
      </w:r>
      <w:r>
        <w:rPr>
          <w:color w:val="231F20"/>
          <w:spacing w:val="-9"/>
          <w:w w:val="95"/>
        </w:rPr>
        <w:t> </w:t>
      </w:r>
      <w:r>
        <w:rPr>
          <w:color w:val="231F20"/>
          <w:w w:val="95"/>
        </w:rPr>
        <w:t>que</w:t>
      </w:r>
      <w:r>
        <w:rPr>
          <w:color w:val="231F20"/>
          <w:spacing w:val="-9"/>
          <w:w w:val="95"/>
        </w:rPr>
        <w:t> </w:t>
      </w:r>
      <w:r>
        <w:rPr>
          <w:color w:val="231F20"/>
          <w:w w:val="95"/>
        </w:rPr>
        <w:t>no</w:t>
      </w:r>
      <w:r>
        <w:rPr>
          <w:color w:val="231F20"/>
          <w:spacing w:val="-9"/>
          <w:w w:val="95"/>
        </w:rPr>
        <w:t> </w:t>
      </w:r>
      <w:r>
        <w:rPr>
          <w:color w:val="231F20"/>
          <w:w w:val="95"/>
        </w:rPr>
        <w:t>son</w:t>
      </w:r>
      <w:r>
        <w:rPr>
          <w:color w:val="231F20"/>
          <w:spacing w:val="-9"/>
          <w:w w:val="95"/>
        </w:rPr>
        <w:t> </w:t>
      </w:r>
      <w:r>
        <w:rPr>
          <w:color w:val="231F20"/>
          <w:w w:val="95"/>
        </w:rPr>
        <w:t>exhaustivos,</w:t>
      </w:r>
      <w:r>
        <w:rPr>
          <w:color w:val="231F20"/>
          <w:spacing w:val="-9"/>
          <w:w w:val="95"/>
        </w:rPr>
        <w:t> </w:t>
      </w:r>
      <w:r>
        <w:rPr>
          <w:color w:val="231F20"/>
          <w:w w:val="95"/>
        </w:rPr>
        <w:t>pero</w:t>
      </w:r>
      <w:r>
        <w:rPr>
          <w:color w:val="231F20"/>
          <w:spacing w:val="-9"/>
          <w:w w:val="95"/>
        </w:rPr>
        <w:t> </w:t>
      </w:r>
      <w:r>
        <w:rPr>
          <w:color w:val="231F20"/>
          <w:w w:val="95"/>
        </w:rPr>
        <w:t>permiten</w:t>
      </w:r>
      <w:r>
        <w:rPr>
          <w:color w:val="231F20"/>
          <w:spacing w:val="-9"/>
          <w:w w:val="95"/>
        </w:rPr>
        <w:t> </w:t>
      </w:r>
      <w:r>
        <w:rPr>
          <w:color w:val="231F20"/>
          <w:w w:val="95"/>
        </w:rPr>
        <w:t>mirar</w:t>
      </w:r>
      <w:r>
        <w:rPr>
          <w:color w:val="231F20"/>
          <w:spacing w:val="-9"/>
          <w:w w:val="95"/>
        </w:rPr>
        <w:t> </w:t>
      </w:r>
      <w:r>
        <w:rPr>
          <w:color w:val="231F20"/>
          <w:w w:val="95"/>
        </w:rPr>
        <w:t>con varios</w:t>
      </w:r>
      <w:r>
        <w:rPr>
          <w:color w:val="231F20"/>
          <w:spacing w:val="-18"/>
          <w:w w:val="95"/>
        </w:rPr>
        <w:t> </w:t>
      </w:r>
      <w:r>
        <w:rPr>
          <w:color w:val="231F20"/>
          <w:w w:val="95"/>
        </w:rPr>
        <w:t>ojos</w:t>
      </w:r>
      <w:r>
        <w:rPr>
          <w:color w:val="231F20"/>
          <w:spacing w:val="-18"/>
          <w:w w:val="95"/>
        </w:rPr>
        <w:t> </w:t>
      </w:r>
      <w:r>
        <w:rPr>
          <w:color w:val="231F20"/>
          <w:w w:val="95"/>
        </w:rPr>
        <w:t>un</w:t>
      </w:r>
      <w:r>
        <w:rPr>
          <w:color w:val="231F20"/>
          <w:spacing w:val="-18"/>
          <w:w w:val="95"/>
        </w:rPr>
        <w:t> </w:t>
      </w:r>
      <w:r>
        <w:rPr>
          <w:color w:val="231F20"/>
          <w:w w:val="95"/>
        </w:rPr>
        <w:t>mismo</w:t>
      </w:r>
      <w:r>
        <w:rPr>
          <w:color w:val="231F20"/>
          <w:spacing w:val="-18"/>
          <w:w w:val="95"/>
        </w:rPr>
        <w:t> </w:t>
      </w:r>
      <w:r>
        <w:rPr>
          <w:color w:val="231F20"/>
          <w:w w:val="95"/>
        </w:rPr>
        <w:t>problema.</w:t>
      </w:r>
    </w:p>
    <w:p>
      <w:pPr>
        <w:pStyle w:val="BodyText"/>
        <w:spacing w:line="278" w:lineRule="auto" w:before="86"/>
        <w:ind w:left="110" w:right="107" w:firstLine="566"/>
        <w:jc w:val="both"/>
      </w:pPr>
      <w:r>
        <w:rPr>
          <w:color w:val="231F20"/>
        </w:rPr>
        <w:t>La</w:t>
      </w:r>
      <w:r>
        <w:rPr>
          <w:color w:val="231F20"/>
          <w:spacing w:val="-38"/>
        </w:rPr>
        <w:t> </w:t>
      </w:r>
      <w:r>
        <w:rPr>
          <w:color w:val="231F20"/>
        </w:rPr>
        <w:t>comunicación</w:t>
      </w:r>
      <w:r>
        <w:rPr>
          <w:color w:val="231F20"/>
          <w:spacing w:val="-38"/>
        </w:rPr>
        <w:t> </w:t>
      </w:r>
      <w:r>
        <w:rPr>
          <w:color w:val="231F20"/>
        </w:rPr>
        <w:t>masiva</w:t>
      </w:r>
      <w:r>
        <w:rPr>
          <w:color w:val="231F20"/>
          <w:spacing w:val="-38"/>
        </w:rPr>
        <w:t> </w:t>
      </w:r>
      <w:r>
        <w:rPr>
          <w:color w:val="231F20"/>
        </w:rPr>
        <w:t>es</w:t>
      </w:r>
      <w:r>
        <w:rPr>
          <w:color w:val="231F20"/>
          <w:spacing w:val="-38"/>
        </w:rPr>
        <w:t> </w:t>
      </w:r>
      <w:r>
        <w:rPr>
          <w:color w:val="231F20"/>
        </w:rPr>
        <w:t>el</w:t>
      </w:r>
      <w:r>
        <w:rPr>
          <w:color w:val="231F20"/>
          <w:spacing w:val="-38"/>
        </w:rPr>
        <w:t> </w:t>
      </w:r>
      <w:r>
        <w:rPr>
          <w:color w:val="231F20"/>
        </w:rPr>
        <w:t>proceso</w:t>
      </w:r>
      <w:r>
        <w:rPr>
          <w:color w:val="231F20"/>
          <w:spacing w:val="-38"/>
        </w:rPr>
        <w:t> </w:t>
      </w:r>
      <w:r>
        <w:rPr>
          <w:color w:val="231F20"/>
        </w:rPr>
        <w:t>social</w:t>
      </w:r>
      <w:r>
        <w:rPr>
          <w:color w:val="231F20"/>
          <w:spacing w:val="-38"/>
        </w:rPr>
        <w:t> </w:t>
      </w:r>
      <w:r>
        <w:rPr>
          <w:color w:val="231F20"/>
        </w:rPr>
        <w:t>más</w:t>
      </w:r>
      <w:r>
        <w:rPr>
          <w:color w:val="231F20"/>
          <w:spacing w:val="-38"/>
        </w:rPr>
        <w:t> </w:t>
      </w:r>
      <w:r>
        <w:rPr>
          <w:color w:val="231F20"/>
        </w:rPr>
        <w:t>cotidiano</w:t>
      </w:r>
      <w:r>
        <w:rPr>
          <w:color w:val="231F20"/>
          <w:spacing w:val="-38"/>
        </w:rPr>
        <w:t> </w:t>
      </w:r>
      <w:r>
        <w:rPr>
          <w:color w:val="231F20"/>
        </w:rPr>
        <w:t>y</w:t>
      </w:r>
      <w:r>
        <w:rPr>
          <w:color w:val="231F20"/>
          <w:spacing w:val="-38"/>
        </w:rPr>
        <w:t> </w:t>
      </w:r>
      <w:r>
        <w:rPr>
          <w:color w:val="231F20"/>
        </w:rPr>
        <w:t>pal- pable</w:t>
      </w:r>
      <w:r>
        <w:rPr>
          <w:color w:val="231F20"/>
          <w:spacing w:val="-19"/>
        </w:rPr>
        <w:t> </w:t>
      </w:r>
      <w:r>
        <w:rPr>
          <w:color w:val="231F20"/>
        </w:rPr>
        <w:t>a</w:t>
      </w:r>
      <w:r>
        <w:rPr>
          <w:color w:val="231F20"/>
          <w:spacing w:val="-19"/>
        </w:rPr>
        <w:t> </w:t>
      </w:r>
      <w:r>
        <w:rPr>
          <w:color w:val="231F20"/>
        </w:rPr>
        <w:t>través</w:t>
      </w:r>
      <w:r>
        <w:rPr>
          <w:color w:val="231F20"/>
          <w:spacing w:val="-19"/>
        </w:rPr>
        <w:t> </w:t>
      </w:r>
      <w:r>
        <w:rPr>
          <w:color w:val="231F20"/>
        </w:rPr>
        <w:t>de</w:t>
      </w:r>
      <w:r>
        <w:rPr>
          <w:color w:val="231F20"/>
          <w:spacing w:val="-19"/>
        </w:rPr>
        <w:t> </w:t>
      </w:r>
      <w:r>
        <w:rPr>
          <w:color w:val="231F20"/>
        </w:rPr>
        <w:t>mmc</w:t>
      </w:r>
      <w:r>
        <w:rPr>
          <w:color w:val="231F20"/>
          <w:spacing w:val="-19"/>
        </w:rPr>
        <w:t> </w:t>
      </w:r>
      <w:r>
        <w:rPr>
          <w:color w:val="231F20"/>
        </w:rPr>
        <w:t>y</w:t>
      </w:r>
      <w:r>
        <w:rPr>
          <w:color w:val="231F20"/>
          <w:spacing w:val="-19"/>
        </w:rPr>
        <w:t> </w:t>
      </w:r>
      <w:r>
        <w:rPr>
          <w:color w:val="231F20"/>
        </w:rPr>
        <w:t>tics</w:t>
      </w:r>
      <w:r>
        <w:rPr>
          <w:color w:val="231F20"/>
          <w:spacing w:val="-19"/>
        </w:rPr>
        <w:t> </w:t>
      </w:r>
      <w:r>
        <w:rPr>
          <w:color w:val="231F20"/>
        </w:rPr>
        <w:t>en</w:t>
      </w:r>
      <w:r>
        <w:rPr>
          <w:color w:val="231F20"/>
          <w:spacing w:val="-19"/>
        </w:rPr>
        <w:t> </w:t>
      </w:r>
      <w:r>
        <w:rPr>
          <w:color w:val="231F20"/>
        </w:rPr>
        <w:t>este</w:t>
      </w:r>
      <w:r>
        <w:rPr>
          <w:color w:val="231F20"/>
          <w:spacing w:val="-19"/>
        </w:rPr>
        <w:t> </w:t>
      </w:r>
      <w:r>
        <w:rPr>
          <w:color w:val="231F20"/>
        </w:rPr>
        <w:t>siglo</w:t>
      </w:r>
      <w:r>
        <w:rPr>
          <w:color w:val="231F20"/>
          <w:spacing w:val="-19"/>
        </w:rPr>
        <w:t> </w:t>
      </w:r>
      <w:r>
        <w:rPr>
          <w:color w:val="231F20"/>
        </w:rPr>
        <w:t>xxi.</w:t>
      </w:r>
      <w:r>
        <w:rPr>
          <w:color w:val="231F20"/>
          <w:spacing w:val="-19"/>
        </w:rPr>
        <w:t> </w:t>
      </w:r>
      <w:r>
        <w:rPr>
          <w:color w:val="231F20"/>
        </w:rPr>
        <w:t>Habrá</w:t>
      </w:r>
      <w:r>
        <w:rPr>
          <w:color w:val="231F20"/>
          <w:spacing w:val="-19"/>
        </w:rPr>
        <w:t> </w:t>
      </w:r>
      <w:r>
        <w:rPr>
          <w:color w:val="231F20"/>
        </w:rPr>
        <w:t>que</w:t>
      </w:r>
      <w:r>
        <w:rPr>
          <w:color w:val="231F20"/>
          <w:spacing w:val="-19"/>
        </w:rPr>
        <w:t> </w:t>
      </w:r>
      <w:r>
        <w:rPr>
          <w:color w:val="231F20"/>
        </w:rPr>
        <w:t>acercarse</w:t>
      </w:r>
      <w:r>
        <w:rPr>
          <w:color w:val="231F20"/>
          <w:spacing w:val="-19"/>
        </w:rPr>
        <w:t> </w:t>
      </w:r>
      <w:r>
        <w:rPr>
          <w:color w:val="231F20"/>
        </w:rPr>
        <w:t>a</w:t>
      </w:r>
      <w:r>
        <w:rPr>
          <w:color w:val="231F20"/>
          <w:spacing w:val="-19"/>
        </w:rPr>
        <w:t> </w:t>
      </w:r>
      <w:r>
        <w:rPr>
          <w:color w:val="231F20"/>
        </w:rPr>
        <w:t>la </w:t>
      </w:r>
      <w:r>
        <w:rPr>
          <w:color w:val="231F20"/>
          <w:w w:val="95"/>
        </w:rPr>
        <w:t>historia contemporánea para registrarlo o proponer maneras de</w:t>
      </w:r>
      <w:r>
        <w:rPr>
          <w:color w:val="231F20"/>
          <w:spacing w:val="-22"/>
          <w:w w:val="95"/>
        </w:rPr>
        <w:t> </w:t>
      </w:r>
      <w:r>
        <w:rPr>
          <w:color w:val="231F20"/>
          <w:w w:val="95"/>
        </w:rPr>
        <w:t>registrar el</w:t>
      </w:r>
      <w:r>
        <w:rPr>
          <w:color w:val="231F20"/>
          <w:spacing w:val="-10"/>
          <w:w w:val="95"/>
        </w:rPr>
        <w:t> </w:t>
      </w:r>
      <w:r>
        <w:rPr>
          <w:color w:val="231F20"/>
          <w:w w:val="95"/>
        </w:rPr>
        <w:t>acontecer</w:t>
      </w:r>
      <w:r>
        <w:rPr>
          <w:color w:val="231F20"/>
          <w:spacing w:val="-10"/>
          <w:w w:val="95"/>
        </w:rPr>
        <w:t> </w:t>
      </w:r>
      <w:r>
        <w:rPr>
          <w:color w:val="231F20"/>
          <w:w w:val="95"/>
        </w:rPr>
        <w:t>de</w:t>
      </w:r>
      <w:r>
        <w:rPr>
          <w:color w:val="231F20"/>
          <w:spacing w:val="-10"/>
          <w:w w:val="95"/>
        </w:rPr>
        <w:t> </w:t>
      </w:r>
      <w:r>
        <w:rPr>
          <w:color w:val="231F20"/>
          <w:w w:val="95"/>
        </w:rPr>
        <w:t>la</w:t>
      </w:r>
      <w:r>
        <w:rPr>
          <w:color w:val="231F20"/>
          <w:spacing w:val="-10"/>
          <w:w w:val="95"/>
        </w:rPr>
        <w:t> </w:t>
      </w:r>
      <w:r>
        <w:rPr>
          <w:color w:val="231F20"/>
          <w:w w:val="95"/>
        </w:rPr>
        <w:t>comunicación</w:t>
      </w:r>
      <w:r>
        <w:rPr>
          <w:color w:val="231F20"/>
          <w:spacing w:val="-10"/>
          <w:w w:val="95"/>
        </w:rPr>
        <w:t> </w:t>
      </w:r>
      <w:r>
        <w:rPr>
          <w:color w:val="231F20"/>
          <w:w w:val="95"/>
        </w:rPr>
        <w:t>debido</w:t>
      </w:r>
      <w:r>
        <w:rPr>
          <w:color w:val="231F20"/>
          <w:spacing w:val="-10"/>
          <w:w w:val="95"/>
        </w:rPr>
        <w:t> </w:t>
      </w:r>
      <w:r>
        <w:rPr>
          <w:color w:val="231F20"/>
          <w:w w:val="95"/>
        </w:rPr>
        <w:t>a</w:t>
      </w:r>
      <w:r>
        <w:rPr>
          <w:color w:val="231F20"/>
          <w:spacing w:val="-10"/>
          <w:w w:val="95"/>
        </w:rPr>
        <w:t> </w:t>
      </w:r>
      <w:r>
        <w:rPr>
          <w:color w:val="231F20"/>
          <w:w w:val="95"/>
        </w:rPr>
        <w:t>su</w:t>
      </w:r>
      <w:r>
        <w:rPr>
          <w:color w:val="231F20"/>
          <w:spacing w:val="-10"/>
          <w:w w:val="95"/>
        </w:rPr>
        <w:t> </w:t>
      </w:r>
      <w:r>
        <w:rPr>
          <w:color w:val="231F20"/>
          <w:w w:val="95"/>
        </w:rPr>
        <w:t>carácter</w:t>
      </w:r>
      <w:r>
        <w:rPr>
          <w:color w:val="231F20"/>
          <w:spacing w:val="-10"/>
          <w:w w:val="95"/>
        </w:rPr>
        <w:t> </w:t>
      </w:r>
      <w:r>
        <w:rPr>
          <w:color w:val="231F20"/>
          <w:w w:val="95"/>
        </w:rPr>
        <w:t>volátil,</w:t>
      </w:r>
      <w:r>
        <w:rPr>
          <w:color w:val="231F20"/>
          <w:spacing w:val="-10"/>
          <w:w w:val="95"/>
        </w:rPr>
        <w:t> </w:t>
      </w:r>
      <w:r>
        <w:rPr>
          <w:color w:val="231F20"/>
          <w:w w:val="95"/>
        </w:rPr>
        <w:t>perecedero, </w:t>
      </w:r>
      <w:r>
        <w:rPr>
          <w:color w:val="231F20"/>
        </w:rPr>
        <w:t>aparentemente</w:t>
      </w:r>
      <w:r>
        <w:rPr>
          <w:color w:val="231F20"/>
          <w:spacing w:val="-28"/>
        </w:rPr>
        <w:t> </w:t>
      </w:r>
      <w:r>
        <w:rPr>
          <w:color w:val="231F20"/>
        </w:rPr>
        <w:t>lúdico,</w:t>
      </w:r>
      <w:r>
        <w:rPr>
          <w:color w:val="231F20"/>
          <w:spacing w:val="-28"/>
        </w:rPr>
        <w:t> </w:t>
      </w:r>
      <w:r>
        <w:rPr>
          <w:color w:val="231F20"/>
        </w:rPr>
        <w:t>banal,</w:t>
      </w:r>
      <w:r>
        <w:rPr>
          <w:color w:val="231F20"/>
          <w:spacing w:val="-28"/>
        </w:rPr>
        <w:t> </w:t>
      </w:r>
      <w:r>
        <w:rPr>
          <w:color w:val="231F20"/>
        </w:rPr>
        <w:t>superficial.</w:t>
      </w:r>
      <w:r>
        <w:rPr>
          <w:color w:val="231F20"/>
          <w:spacing w:val="-28"/>
        </w:rPr>
        <w:t> </w:t>
      </w:r>
      <w:r>
        <w:rPr>
          <w:color w:val="231F20"/>
        </w:rPr>
        <w:t>Hay</w:t>
      </w:r>
      <w:r>
        <w:rPr>
          <w:color w:val="231F20"/>
          <w:spacing w:val="-28"/>
        </w:rPr>
        <w:t> </w:t>
      </w:r>
      <w:r>
        <w:rPr>
          <w:color w:val="231F20"/>
        </w:rPr>
        <w:t>mucho</w:t>
      </w:r>
      <w:r>
        <w:rPr>
          <w:color w:val="231F20"/>
          <w:spacing w:val="-28"/>
        </w:rPr>
        <w:t> </w:t>
      </w:r>
      <w:r>
        <w:rPr>
          <w:color w:val="231F20"/>
        </w:rPr>
        <w:t>más</w:t>
      </w:r>
      <w:r>
        <w:rPr>
          <w:color w:val="231F20"/>
          <w:spacing w:val="-28"/>
        </w:rPr>
        <w:t> </w:t>
      </w:r>
      <w:r>
        <w:rPr>
          <w:color w:val="231F20"/>
        </w:rPr>
        <w:t>detrás</w:t>
      </w:r>
      <w:r>
        <w:rPr>
          <w:color w:val="231F20"/>
          <w:spacing w:val="-28"/>
        </w:rPr>
        <w:t> </w:t>
      </w:r>
      <w:r>
        <w:rPr>
          <w:color w:val="231F20"/>
        </w:rPr>
        <w:t>de</w:t>
      </w:r>
      <w:r>
        <w:rPr>
          <w:color w:val="231F20"/>
          <w:spacing w:val="-28"/>
        </w:rPr>
        <w:t> </w:t>
      </w:r>
      <w:r>
        <w:rPr>
          <w:color w:val="231F20"/>
        </w:rPr>
        <w:t>los </w:t>
      </w:r>
      <w:r>
        <w:rPr>
          <w:color w:val="231F20"/>
          <w:w w:val="95"/>
        </w:rPr>
        <w:t>mensajes</w:t>
      </w:r>
      <w:r>
        <w:rPr>
          <w:color w:val="231F20"/>
          <w:spacing w:val="-19"/>
          <w:w w:val="95"/>
        </w:rPr>
        <w:t> </w:t>
      </w:r>
      <w:r>
        <w:rPr>
          <w:color w:val="231F20"/>
          <w:w w:val="95"/>
        </w:rPr>
        <w:t>y</w:t>
      </w:r>
      <w:r>
        <w:rPr>
          <w:color w:val="231F20"/>
          <w:spacing w:val="-19"/>
          <w:w w:val="95"/>
        </w:rPr>
        <w:t> </w:t>
      </w:r>
      <w:r>
        <w:rPr>
          <w:color w:val="231F20"/>
          <w:w w:val="95"/>
        </w:rPr>
        <w:t>los</w:t>
      </w:r>
      <w:r>
        <w:rPr>
          <w:color w:val="231F20"/>
          <w:spacing w:val="-19"/>
          <w:w w:val="95"/>
        </w:rPr>
        <w:t> </w:t>
      </w:r>
      <w:r>
        <w:rPr>
          <w:color w:val="231F20"/>
          <w:w w:val="95"/>
        </w:rPr>
        <w:t>contenidos</w:t>
      </w:r>
      <w:r>
        <w:rPr>
          <w:color w:val="231F20"/>
          <w:spacing w:val="-19"/>
          <w:w w:val="95"/>
        </w:rPr>
        <w:t> </w:t>
      </w:r>
      <w:r>
        <w:rPr>
          <w:color w:val="231F20"/>
          <w:w w:val="95"/>
        </w:rPr>
        <w:t>emitidos.</w:t>
      </w:r>
    </w:p>
    <w:p>
      <w:pPr>
        <w:pStyle w:val="BodyText"/>
        <w:spacing w:line="278" w:lineRule="auto" w:before="86"/>
        <w:ind w:left="110" w:right="107" w:firstLine="566"/>
        <w:jc w:val="both"/>
      </w:pPr>
      <w:r>
        <w:rPr>
          <w:color w:val="231F20"/>
        </w:rPr>
        <w:t>Esta</w:t>
      </w:r>
      <w:r>
        <w:rPr>
          <w:color w:val="231F20"/>
          <w:spacing w:val="-34"/>
        </w:rPr>
        <w:t> </w:t>
      </w:r>
      <w:r>
        <w:rPr>
          <w:color w:val="231F20"/>
        </w:rPr>
        <w:t>paradoja,</w:t>
      </w:r>
      <w:r>
        <w:rPr>
          <w:color w:val="231F20"/>
          <w:spacing w:val="-34"/>
        </w:rPr>
        <w:t> </w:t>
      </w:r>
      <w:r>
        <w:rPr>
          <w:color w:val="231F20"/>
        </w:rPr>
        <w:t>en</w:t>
      </w:r>
      <w:r>
        <w:rPr>
          <w:color w:val="231F20"/>
          <w:spacing w:val="-34"/>
        </w:rPr>
        <w:t> </w:t>
      </w:r>
      <w:r>
        <w:rPr>
          <w:color w:val="231F20"/>
        </w:rPr>
        <w:t>contraparte,</w:t>
      </w:r>
      <w:r>
        <w:rPr>
          <w:color w:val="231F20"/>
          <w:spacing w:val="-34"/>
        </w:rPr>
        <w:t> </w:t>
      </w:r>
      <w:r>
        <w:rPr>
          <w:color w:val="231F20"/>
        </w:rPr>
        <w:t>potencia</w:t>
      </w:r>
      <w:r>
        <w:rPr>
          <w:color w:val="231F20"/>
          <w:spacing w:val="-34"/>
        </w:rPr>
        <w:t> </w:t>
      </w:r>
      <w:r>
        <w:rPr>
          <w:color w:val="231F20"/>
        </w:rPr>
        <w:t>a</w:t>
      </w:r>
      <w:r>
        <w:rPr>
          <w:color w:val="231F20"/>
          <w:spacing w:val="-34"/>
        </w:rPr>
        <w:t> </w:t>
      </w:r>
      <w:r>
        <w:rPr>
          <w:color w:val="231F20"/>
        </w:rPr>
        <w:t>las</w:t>
      </w:r>
      <w:r>
        <w:rPr>
          <w:color w:val="231F20"/>
          <w:spacing w:val="-34"/>
        </w:rPr>
        <w:t> </w:t>
      </w:r>
      <w:r>
        <w:rPr>
          <w:color w:val="231F20"/>
        </w:rPr>
        <w:t>redes</w:t>
      </w:r>
      <w:r>
        <w:rPr>
          <w:color w:val="231F20"/>
          <w:spacing w:val="-34"/>
        </w:rPr>
        <w:t> </w:t>
      </w:r>
      <w:r>
        <w:rPr>
          <w:color w:val="231F20"/>
        </w:rPr>
        <w:t>sociales</w:t>
      </w:r>
      <w:r>
        <w:rPr>
          <w:color w:val="231F20"/>
          <w:spacing w:val="-34"/>
        </w:rPr>
        <w:t> </w:t>
      </w:r>
      <w:r>
        <w:rPr>
          <w:color w:val="231F20"/>
        </w:rPr>
        <w:t>de</w:t>
      </w:r>
      <w:r>
        <w:rPr>
          <w:color w:val="231F20"/>
          <w:spacing w:val="-34"/>
        </w:rPr>
        <w:t> </w:t>
      </w:r>
      <w:r>
        <w:rPr>
          <w:color w:val="231F20"/>
        </w:rPr>
        <w:t>una manera</w:t>
      </w:r>
      <w:r>
        <w:rPr>
          <w:color w:val="231F20"/>
          <w:spacing w:val="-15"/>
        </w:rPr>
        <w:t> </w:t>
      </w:r>
      <w:r>
        <w:rPr>
          <w:color w:val="231F20"/>
        </w:rPr>
        <w:t>exponencialmente</w:t>
      </w:r>
      <w:r>
        <w:rPr>
          <w:color w:val="231F20"/>
          <w:spacing w:val="-15"/>
        </w:rPr>
        <w:t> </w:t>
      </w:r>
      <w:r>
        <w:rPr>
          <w:color w:val="231F20"/>
        </w:rPr>
        <w:t>participativa.</w:t>
      </w:r>
      <w:r>
        <w:rPr>
          <w:color w:val="231F20"/>
          <w:spacing w:val="-15"/>
        </w:rPr>
        <w:t> </w:t>
      </w:r>
      <w:r>
        <w:rPr>
          <w:color w:val="231F20"/>
        </w:rPr>
        <w:t>El</w:t>
      </w:r>
      <w:r>
        <w:rPr>
          <w:color w:val="231F20"/>
          <w:spacing w:val="-15"/>
        </w:rPr>
        <w:t> </w:t>
      </w:r>
      <w:r>
        <w:rPr>
          <w:color w:val="231F20"/>
        </w:rPr>
        <w:t>receptor</w:t>
      </w:r>
      <w:r>
        <w:rPr>
          <w:color w:val="231F20"/>
          <w:spacing w:val="-15"/>
        </w:rPr>
        <w:t> </w:t>
      </w:r>
      <w:r>
        <w:rPr>
          <w:color w:val="231F20"/>
        </w:rPr>
        <w:t>está</w:t>
      </w:r>
      <w:r>
        <w:rPr>
          <w:color w:val="231F20"/>
          <w:spacing w:val="-15"/>
        </w:rPr>
        <w:t> </w:t>
      </w:r>
      <w:r>
        <w:rPr>
          <w:color w:val="231F20"/>
        </w:rPr>
        <w:t>activo</w:t>
      </w:r>
      <w:r>
        <w:rPr>
          <w:color w:val="231F20"/>
          <w:spacing w:val="-15"/>
        </w:rPr>
        <w:t> </w:t>
      </w:r>
      <w:r>
        <w:rPr>
          <w:color w:val="231F20"/>
        </w:rPr>
        <w:t>como </w:t>
      </w:r>
      <w:r>
        <w:rPr>
          <w:color w:val="231F20"/>
          <w:w w:val="95"/>
        </w:rPr>
        <w:t>nunca,</w:t>
      </w:r>
      <w:r>
        <w:rPr>
          <w:color w:val="231F20"/>
          <w:spacing w:val="-22"/>
          <w:w w:val="95"/>
        </w:rPr>
        <w:t> </w:t>
      </w:r>
      <w:r>
        <w:rPr>
          <w:color w:val="231F20"/>
          <w:w w:val="95"/>
        </w:rPr>
        <w:t>en</w:t>
      </w:r>
      <w:r>
        <w:rPr>
          <w:color w:val="231F20"/>
          <w:spacing w:val="-22"/>
          <w:w w:val="95"/>
        </w:rPr>
        <w:t> </w:t>
      </w:r>
      <w:r>
        <w:rPr>
          <w:color w:val="231F20"/>
          <w:w w:val="95"/>
        </w:rPr>
        <w:t>un</w:t>
      </w:r>
      <w:r>
        <w:rPr>
          <w:color w:val="231F20"/>
          <w:spacing w:val="-22"/>
          <w:w w:val="95"/>
        </w:rPr>
        <w:t> </w:t>
      </w:r>
      <w:r>
        <w:rPr>
          <w:color w:val="231F20"/>
          <w:w w:val="95"/>
        </w:rPr>
        <w:t>proceso</w:t>
      </w:r>
      <w:r>
        <w:rPr>
          <w:color w:val="231F20"/>
          <w:spacing w:val="-22"/>
          <w:w w:val="95"/>
        </w:rPr>
        <w:t> </w:t>
      </w:r>
      <w:r>
        <w:rPr>
          <w:color w:val="231F20"/>
          <w:w w:val="95"/>
        </w:rPr>
        <w:t>de</w:t>
      </w:r>
      <w:r>
        <w:rPr>
          <w:color w:val="231F20"/>
          <w:spacing w:val="-22"/>
          <w:w w:val="95"/>
        </w:rPr>
        <w:t> </w:t>
      </w:r>
      <w:r>
        <w:rPr>
          <w:color w:val="231F20"/>
          <w:w w:val="95"/>
        </w:rPr>
        <w:t>comunicación</w:t>
      </w:r>
      <w:r>
        <w:rPr>
          <w:color w:val="231F20"/>
          <w:spacing w:val="-22"/>
          <w:w w:val="95"/>
        </w:rPr>
        <w:t> </w:t>
      </w:r>
      <w:r>
        <w:rPr>
          <w:color w:val="231F20"/>
          <w:w w:val="95"/>
        </w:rPr>
        <w:t>tecnológica</w:t>
      </w:r>
      <w:r>
        <w:rPr>
          <w:color w:val="231F20"/>
          <w:spacing w:val="-22"/>
          <w:w w:val="95"/>
        </w:rPr>
        <w:t> </w:t>
      </w:r>
      <w:r>
        <w:rPr>
          <w:color w:val="231F20"/>
          <w:w w:val="95"/>
        </w:rPr>
        <w:t>mucho</w:t>
      </w:r>
      <w:r>
        <w:rPr>
          <w:color w:val="231F20"/>
          <w:spacing w:val="-22"/>
          <w:w w:val="95"/>
        </w:rPr>
        <w:t> </w:t>
      </w:r>
      <w:r>
        <w:rPr>
          <w:color w:val="231F20"/>
          <w:w w:val="95"/>
        </w:rPr>
        <w:t>más</w:t>
      </w:r>
      <w:r>
        <w:rPr>
          <w:color w:val="231F20"/>
          <w:spacing w:val="-22"/>
          <w:w w:val="95"/>
        </w:rPr>
        <w:t> </w:t>
      </w:r>
      <w:r>
        <w:rPr>
          <w:color w:val="231F20"/>
          <w:w w:val="95"/>
        </w:rPr>
        <w:t>expansiva que</w:t>
      </w:r>
      <w:r>
        <w:rPr>
          <w:color w:val="231F20"/>
          <w:spacing w:val="-24"/>
          <w:w w:val="95"/>
        </w:rPr>
        <w:t> </w:t>
      </w:r>
      <w:r>
        <w:rPr>
          <w:color w:val="231F20"/>
          <w:w w:val="95"/>
        </w:rPr>
        <w:t>la</w:t>
      </w:r>
      <w:r>
        <w:rPr>
          <w:color w:val="231F20"/>
          <w:spacing w:val="-24"/>
          <w:w w:val="95"/>
        </w:rPr>
        <w:t> </w:t>
      </w:r>
      <w:r>
        <w:rPr>
          <w:color w:val="231F20"/>
          <w:w w:val="95"/>
        </w:rPr>
        <w:t>mediática.</w:t>
      </w:r>
    </w:p>
    <w:p>
      <w:pPr>
        <w:pStyle w:val="BodyText"/>
        <w:spacing w:line="278" w:lineRule="auto" w:before="86"/>
        <w:ind w:left="110" w:right="108" w:firstLine="566"/>
        <w:jc w:val="both"/>
      </w:pPr>
      <w:r>
        <w:rPr>
          <w:color w:val="231F20"/>
        </w:rPr>
        <w:t>Las tics son ya el signo de este siglo, para la Historia y la Comunicación</w:t>
      </w:r>
      <w:r>
        <w:rPr>
          <w:color w:val="231F20"/>
          <w:spacing w:val="-37"/>
        </w:rPr>
        <w:t> </w:t>
      </w:r>
      <w:r>
        <w:rPr>
          <w:color w:val="231F20"/>
        </w:rPr>
        <w:t>plantean</w:t>
      </w:r>
      <w:r>
        <w:rPr>
          <w:color w:val="231F20"/>
          <w:spacing w:val="-37"/>
        </w:rPr>
        <w:t> </w:t>
      </w:r>
      <w:r>
        <w:rPr>
          <w:color w:val="231F20"/>
        </w:rPr>
        <w:t>desafíos</w:t>
      </w:r>
      <w:r>
        <w:rPr>
          <w:color w:val="231F20"/>
          <w:spacing w:val="-37"/>
        </w:rPr>
        <w:t> </w:t>
      </w:r>
      <w:r>
        <w:rPr>
          <w:color w:val="231F20"/>
        </w:rPr>
        <w:t>en</w:t>
      </w:r>
      <w:r>
        <w:rPr>
          <w:color w:val="231F20"/>
          <w:spacing w:val="-37"/>
        </w:rPr>
        <w:t> </w:t>
      </w:r>
      <w:r>
        <w:rPr>
          <w:color w:val="231F20"/>
        </w:rPr>
        <w:t>materia</w:t>
      </w:r>
      <w:r>
        <w:rPr>
          <w:color w:val="231F20"/>
          <w:spacing w:val="-37"/>
        </w:rPr>
        <w:t> </w:t>
      </w:r>
      <w:r>
        <w:rPr>
          <w:color w:val="231F20"/>
        </w:rPr>
        <w:t>de</w:t>
      </w:r>
      <w:r>
        <w:rPr>
          <w:color w:val="231F20"/>
          <w:spacing w:val="-37"/>
        </w:rPr>
        <w:t> </w:t>
      </w:r>
      <w:r>
        <w:rPr>
          <w:color w:val="231F20"/>
        </w:rPr>
        <w:t>elaboración</w:t>
      </w:r>
      <w:r>
        <w:rPr>
          <w:color w:val="231F20"/>
          <w:spacing w:val="-37"/>
        </w:rPr>
        <w:t> </w:t>
      </w:r>
      <w:r>
        <w:rPr>
          <w:color w:val="231F20"/>
        </w:rPr>
        <w:t>de</w:t>
      </w:r>
      <w:r>
        <w:rPr>
          <w:color w:val="231F20"/>
          <w:spacing w:val="-37"/>
        </w:rPr>
        <w:t> </w:t>
      </w:r>
      <w:r>
        <w:rPr>
          <w:color w:val="231F20"/>
        </w:rPr>
        <w:t>archivos</w:t>
      </w:r>
    </w:p>
    <w:p>
      <w:pPr>
        <w:spacing w:after="0" w:line="278" w:lineRule="auto"/>
        <w:jc w:val="both"/>
        <w:sectPr>
          <w:pgSz w:w="8230" w:h="12760"/>
          <w:pgMar w:top="1180" w:bottom="280" w:left="740" w:right="740"/>
        </w:sectPr>
      </w:pPr>
    </w:p>
    <w:p>
      <w:pPr>
        <w:pStyle w:val="BodyText"/>
        <w:rPr>
          <w:sz w:val="20"/>
        </w:rPr>
      </w:pPr>
    </w:p>
    <w:p>
      <w:pPr>
        <w:pStyle w:val="BodyText"/>
        <w:spacing w:line="278" w:lineRule="auto" w:before="213"/>
        <w:ind w:left="110" w:right="108"/>
        <w:jc w:val="both"/>
      </w:pPr>
      <w:r>
        <w:rPr>
          <w:color w:val="231F20"/>
        </w:rPr>
        <w:t>históricos</w:t>
      </w:r>
      <w:r>
        <w:rPr>
          <w:color w:val="231F20"/>
          <w:spacing w:val="-37"/>
        </w:rPr>
        <w:t> </w:t>
      </w:r>
      <w:r>
        <w:rPr>
          <w:color w:val="231F20"/>
        </w:rPr>
        <w:t>que</w:t>
      </w:r>
      <w:r>
        <w:rPr>
          <w:color w:val="231F20"/>
          <w:spacing w:val="-37"/>
        </w:rPr>
        <w:t> </w:t>
      </w:r>
      <w:r>
        <w:rPr>
          <w:color w:val="231F20"/>
        </w:rPr>
        <w:t>den</w:t>
      </w:r>
      <w:r>
        <w:rPr>
          <w:color w:val="231F20"/>
          <w:spacing w:val="-37"/>
        </w:rPr>
        <w:t> </w:t>
      </w:r>
      <w:r>
        <w:rPr>
          <w:color w:val="231F20"/>
        </w:rPr>
        <w:t>cuenta</w:t>
      </w:r>
      <w:r>
        <w:rPr>
          <w:color w:val="231F20"/>
          <w:spacing w:val="-37"/>
        </w:rPr>
        <w:t> </w:t>
      </w:r>
      <w:r>
        <w:rPr>
          <w:color w:val="231F20"/>
        </w:rPr>
        <w:t>de</w:t>
      </w:r>
      <w:r>
        <w:rPr>
          <w:color w:val="231F20"/>
          <w:spacing w:val="-37"/>
        </w:rPr>
        <w:t> </w:t>
      </w:r>
      <w:r>
        <w:rPr>
          <w:color w:val="231F20"/>
        </w:rPr>
        <w:t>cómo</w:t>
      </w:r>
      <w:r>
        <w:rPr>
          <w:color w:val="231F20"/>
          <w:spacing w:val="-37"/>
        </w:rPr>
        <w:t> </w:t>
      </w:r>
      <w:r>
        <w:rPr>
          <w:color w:val="231F20"/>
        </w:rPr>
        <w:t>era</w:t>
      </w:r>
      <w:r>
        <w:rPr>
          <w:color w:val="231F20"/>
          <w:spacing w:val="-37"/>
        </w:rPr>
        <w:t> </w:t>
      </w:r>
      <w:r>
        <w:rPr>
          <w:color w:val="231F20"/>
        </w:rPr>
        <w:t>la</w:t>
      </w:r>
      <w:r>
        <w:rPr>
          <w:color w:val="231F20"/>
          <w:spacing w:val="-37"/>
        </w:rPr>
        <w:t> </w:t>
      </w:r>
      <w:r>
        <w:rPr>
          <w:color w:val="231F20"/>
        </w:rPr>
        <w:t>Comunicación</w:t>
      </w:r>
      <w:r>
        <w:rPr>
          <w:color w:val="231F20"/>
          <w:spacing w:val="-37"/>
        </w:rPr>
        <w:t> </w:t>
      </w:r>
      <w:r>
        <w:rPr>
          <w:color w:val="231F20"/>
        </w:rPr>
        <w:t>en</w:t>
      </w:r>
      <w:r>
        <w:rPr>
          <w:color w:val="231F20"/>
          <w:spacing w:val="-37"/>
        </w:rPr>
        <w:t> </w:t>
      </w:r>
      <w:r>
        <w:rPr>
          <w:color w:val="231F20"/>
        </w:rPr>
        <w:t>los</w:t>
      </w:r>
      <w:r>
        <w:rPr>
          <w:color w:val="231F20"/>
          <w:spacing w:val="-37"/>
        </w:rPr>
        <w:t> </w:t>
      </w:r>
      <w:r>
        <w:rPr>
          <w:color w:val="231F20"/>
        </w:rPr>
        <w:t>siglos</w:t>
      </w:r>
      <w:r>
        <w:rPr>
          <w:color w:val="231F20"/>
          <w:spacing w:val="-37"/>
        </w:rPr>
        <w:t> </w:t>
      </w:r>
      <w:r>
        <w:rPr>
          <w:color w:val="231F20"/>
        </w:rPr>
        <w:t>xx, </w:t>
      </w:r>
      <w:r>
        <w:rPr>
          <w:color w:val="231F20"/>
          <w:w w:val="95"/>
        </w:rPr>
        <w:t>xxi</w:t>
      </w:r>
      <w:r>
        <w:rPr>
          <w:color w:val="231F20"/>
          <w:spacing w:val="-17"/>
          <w:w w:val="95"/>
        </w:rPr>
        <w:t> </w:t>
      </w:r>
      <w:r>
        <w:rPr>
          <w:color w:val="231F20"/>
          <w:w w:val="95"/>
        </w:rPr>
        <w:t>y</w:t>
      </w:r>
      <w:r>
        <w:rPr>
          <w:color w:val="231F20"/>
          <w:spacing w:val="-17"/>
          <w:w w:val="95"/>
        </w:rPr>
        <w:t> </w:t>
      </w:r>
      <w:r>
        <w:rPr>
          <w:color w:val="231F20"/>
          <w:w w:val="95"/>
        </w:rPr>
        <w:t>en</w:t>
      </w:r>
      <w:r>
        <w:rPr>
          <w:color w:val="231F20"/>
          <w:spacing w:val="-17"/>
          <w:w w:val="95"/>
        </w:rPr>
        <w:t> </w:t>
      </w:r>
      <w:r>
        <w:rPr>
          <w:color w:val="231F20"/>
          <w:w w:val="95"/>
        </w:rPr>
        <w:t>las</w:t>
      </w:r>
      <w:r>
        <w:rPr>
          <w:color w:val="231F20"/>
          <w:spacing w:val="-17"/>
          <w:w w:val="95"/>
        </w:rPr>
        <w:t> </w:t>
      </w:r>
      <w:r>
        <w:rPr>
          <w:color w:val="231F20"/>
          <w:w w:val="95"/>
        </w:rPr>
        <w:t>diferentes</w:t>
      </w:r>
      <w:r>
        <w:rPr>
          <w:color w:val="231F20"/>
          <w:spacing w:val="-17"/>
          <w:w w:val="95"/>
        </w:rPr>
        <w:t> </w:t>
      </w:r>
      <w:r>
        <w:rPr>
          <w:color w:val="231F20"/>
          <w:w w:val="95"/>
        </w:rPr>
        <w:t>audiencias.</w:t>
      </w:r>
    </w:p>
    <w:p>
      <w:pPr>
        <w:pStyle w:val="BodyText"/>
        <w:spacing w:line="278" w:lineRule="auto" w:before="86"/>
        <w:ind w:left="110" w:right="108" w:firstLine="566"/>
        <w:jc w:val="both"/>
      </w:pPr>
      <w:r>
        <w:rPr>
          <w:color w:val="231F20"/>
        </w:rPr>
        <w:t>Del</w:t>
      </w:r>
      <w:r>
        <w:rPr>
          <w:color w:val="231F20"/>
          <w:spacing w:val="-34"/>
        </w:rPr>
        <w:t> </w:t>
      </w:r>
      <w:r>
        <w:rPr>
          <w:color w:val="231F20"/>
        </w:rPr>
        <w:t>receptor</w:t>
      </w:r>
      <w:r>
        <w:rPr>
          <w:color w:val="231F20"/>
          <w:spacing w:val="-34"/>
        </w:rPr>
        <w:t> </w:t>
      </w:r>
      <w:r>
        <w:rPr>
          <w:color w:val="231F20"/>
        </w:rPr>
        <w:t>de</w:t>
      </w:r>
      <w:r>
        <w:rPr>
          <w:color w:val="231F20"/>
          <w:spacing w:val="-34"/>
        </w:rPr>
        <w:t> </w:t>
      </w:r>
      <w:r>
        <w:rPr>
          <w:color w:val="231F20"/>
        </w:rPr>
        <w:t>medios</w:t>
      </w:r>
      <w:r>
        <w:rPr>
          <w:color w:val="231F20"/>
          <w:spacing w:val="-34"/>
        </w:rPr>
        <w:t> </w:t>
      </w:r>
      <w:r>
        <w:rPr>
          <w:color w:val="231F20"/>
        </w:rPr>
        <w:t>pasivos</w:t>
      </w:r>
      <w:r>
        <w:rPr>
          <w:color w:val="231F20"/>
          <w:spacing w:val="-34"/>
        </w:rPr>
        <w:t> </w:t>
      </w:r>
      <w:r>
        <w:rPr>
          <w:color w:val="231F20"/>
        </w:rPr>
        <w:t>que</w:t>
      </w:r>
      <w:r>
        <w:rPr>
          <w:color w:val="231F20"/>
          <w:spacing w:val="-34"/>
        </w:rPr>
        <w:t> </w:t>
      </w:r>
      <w:r>
        <w:rPr>
          <w:color w:val="231F20"/>
        </w:rPr>
        <w:t>motivó</w:t>
      </w:r>
      <w:r>
        <w:rPr>
          <w:color w:val="231F20"/>
          <w:spacing w:val="-34"/>
        </w:rPr>
        <w:t> </w:t>
      </w:r>
      <w:r>
        <w:rPr>
          <w:color w:val="231F20"/>
        </w:rPr>
        <w:t>los</w:t>
      </w:r>
      <w:r>
        <w:rPr>
          <w:color w:val="231F20"/>
          <w:spacing w:val="-34"/>
        </w:rPr>
        <w:t> </w:t>
      </w:r>
      <w:r>
        <w:rPr>
          <w:color w:val="231F20"/>
        </w:rPr>
        <w:t>primeros</w:t>
      </w:r>
      <w:r>
        <w:rPr>
          <w:color w:val="231F20"/>
          <w:spacing w:val="-34"/>
        </w:rPr>
        <w:t> </w:t>
      </w:r>
      <w:r>
        <w:rPr>
          <w:color w:val="231F20"/>
        </w:rPr>
        <w:t>estudios a</w:t>
      </w:r>
      <w:r>
        <w:rPr>
          <w:color w:val="231F20"/>
          <w:spacing w:val="-37"/>
        </w:rPr>
        <w:t> </w:t>
      </w:r>
      <w:r>
        <w:rPr>
          <w:color w:val="231F20"/>
        </w:rPr>
        <w:t>través</w:t>
      </w:r>
      <w:r>
        <w:rPr>
          <w:color w:val="231F20"/>
          <w:spacing w:val="-37"/>
        </w:rPr>
        <w:t> </w:t>
      </w:r>
      <w:r>
        <w:rPr>
          <w:color w:val="231F20"/>
        </w:rPr>
        <w:t>de</w:t>
      </w:r>
      <w:r>
        <w:rPr>
          <w:color w:val="231F20"/>
          <w:spacing w:val="-37"/>
        </w:rPr>
        <w:t> </w:t>
      </w:r>
      <w:r>
        <w:rPr>
          <w:color w:val="231F20"/>
        </w:rPr>
        <w:t>las</w:t>
      </w:r>
      <w:r>
        <w:rPr>
          <w:color w:val="231F20"/>
          <w:spacing w:val="-37"/>
        </w:rPr>
        <w:t> </w:t>
      </w:r>
      <w:r>
        <w:rPr>
          <w:color w:val="231F20"/>
        </w:rPr>
        <w:t>mediciones</w:t>
      </w:r>
      <w:r>
        <w:rPr>
          <w:color w:val="231F20"/>
          <w:spacing w:val="-37"/>
        </w:rPr>
        <w:t> </w:t>
      </w:r>
      <w:r>
        <w:rPr>
          <w:color w:val="231F20"/>
        </w:rPr>
        <w:t>de</w:t>
      </w:r>
      <w:r>
        <w:rPr>
          <w:color w:val="231F20"/>
          <w:spacing w:val="-37"/>
        </w:rPr>
        <w:t> </w:t>
      </w:r>
      <w:r>
        <w:rPr>
          <w:color w:val="231F20"/>
        </w:rPr>
        <w:t>audiencias</w:t>
      </w:r>
      <w:r>
        <w:rPr>
          <w:color w:val="231F20"/>
          <w:spacing w:val="-37"/>
        </w:rPr>
        <w:t> </w:t>
      </w:r>
      <w:r>
        <w:rPr>
          <w:color w:val="231F20"/>
        </w:rPr>
        <w:t>y</w:t>
      </w:r>
      <w:r>
        <w:rPr>
          <w:color w:val="231F20"/>
          <w:spacing w:val="-37"/>
        </w:rPr>
        <w:t> </w:t>
      </w:r>
      <w:r>
        <w:rPr>
          <w:i/>
          <w:color w:val="231F20"/>
        </w:rPr>
        <w:t>ratings</w:t>
      </w:r>
      <w:r>
        <w:rPr>
          <w:color w:val="231F20"/>
        </w:rPr>
        <w:t>,</w:t>
      </w:r>
      <w:r>
        <w:rPr>
          <w:color w:val="231F20"/>
          <w:spacing w:val="-37"/>
        </w:rPr>
        <w:t> </w:t>
      </w:r>
      <w:r>
        <w:rPr>
          <w:color w:val="231F20"/>
        </w:rPr>
        <w:t>las</w:t>
      </w:r>
      <w:r>
        <w:rPr>
          <w:color w:val="231F20"/>
          <w:spacing w:val="-37"/>
        </w:rPr>
        <w:t> </w:t>
      </w:r>
      <w:r>
        <w:rPr>
          <w:color w:val="231F20"/>
        </w:rPr>
        <w:t>audiencias</w:t>
      </w:r>
      <w:r>
        <w:rPr>
          <w:color w:val="231F20"/>
          <w:spacing w:val="-37"/>
        </w:rPr>
        <w:t> </w:t>
      </w:r>
      <w:r>
        <w:rPr>
          <w:color w:val="231F20"/>
        </w:rPr>
        <w:t>de</w:t>
      </w:r>
      <w:r>
        <w:rPr>
          <w:color w:val="231F20"/>
          <w:spacing w:val="-37"/>
        </w:rPr>
        <w:t> </w:t>
      </w:r>
      <w:r>
        <w:rPr>
          <w:color w:val="231F20"/>
        </w:rPr>
        <w:t>este </w:t>
      </w:r>
      <w:r>
        <w:rPr>
          <w:color w:val="231F20"/>
          <w:w w:val="95"/>
        </w:rPr>
        <w:t>siglo</w:t>
      </w:r>
      <w:r>
        <w:rPr>
          <w:color w:val="231F20"/>
          <w:spacing w:val="-22"/>
          <w:w w:val="95"/>
        </w:rPr>
        <w:t> </w:t>
      </w:r>
      <w:r>
        <w:rPr>
          <w:color w:val="231F20"/>
          <w:w w:val="95"/>
        </w:rPr>
        <w:t>son</w:t>
      </w:r>
      <w:r>
        <w:rPr>
          <w:color w:val="231F20"/>
          <w:spacing w:val="-22"/>
          <w:w w:val="95"/>
        </w:rPr>
        <w:t> </w:t>
      </w:r>
      <w:r>
        <w:rPr>
          <w:color w:val="231F20"/>
          <w:w w:val="95"/>
        </w:rPr>
        <w:t>muy</w:t>
      </w:r>
      <w:r>
        <w:rPr>
          <w:color w:val="231F20"/>
          <w:spacing w:val="-22"/>
          <w:w w:val="95"/>
        </w:rPr>
        <w:t> </w:t>
      </w:r>
      <w:r>
        <w:rPr>
          <w:color w:val="231F20"/>
          <w:w w:val="95"/>
        </w:rPr>
        <w:t>diferentes</w:t>
      </w:r>
      <w:r>
        <w:rPr>
          <w:color w:val="231F20"/>
          <w:spacing w:val="-22"/>
          <w:w w:val="95"/>
        </w:rPr>
        <w:t> </w:t>
      </w:r>
      <w:r>
        <w:rPr>
          <w:color w:val="231F20"/>
          <w:w w:val="95"/>
        </w:rPr>
        <w:t>y</w:t>
      </w:r>
      <w:r>
        <w:rPr>
          <w:color w:val="231F20"/>
          <w:spacing w:val="-22"/>
          <w:w w:val="95"/>
        </w:rPr>
        <w:t> </w:t>
      </w:r>
      <w:r>
        <w:rPr>
          <w:color w:val="231F20"/>
          <w:w w:val="95"/>
        </w:rPr>
        <w:t>más</w:t>
      </w:r>
      <w:r>
        <w:rPr>
          <w:color w:val="231F20"/>
          <w:spacing w:val="-22"/>
          <w:w w:val="95"/>
        </w:rPr>
        <w:t> </w:t>
      </w:r>
      <w:r>
        <w:rPr>
          <w:color w:val="231F20"/>
          <w:w w:val="95"/>
        </w:rPr>
        <w:t>las</w:t>
      </w:r>
      <w:r>
        <w:rPr>
          <w:color w:val="231F20"/>
          <w:spacing w:val="-22"/>
          <w:w w:val="95"/>
        </w:rPr>
        <w:t> </w:t>
      </w:r>
      <w:r>
        <w:rPr>
          <w:color w:val="231F20"/>
          <w:w w:val="95"/>
        </w:rPr>
        <w:t>audiencias</w:t>
      </w:r>
      <w:r>
        <w:rPr>
          <w:color w:val="231F20"/>
          <w:spacing w:val="-22"/>
          <w:w w:val="95"/>
        </w:rPr>
        <w:t> </w:t>
      </w:r>
      <w:r>
        <w:rPr>
          <w:color w:val="231F20"/>
          <w:w w:val="95"/>
        </w:rPr>
        <w:t>ancestralmente</w:t>
      </w:r>
      <w:r>
        <w:rPr>
          <w:color w:val="231F20"/>
          <w:spacing w:val="-22"/>
          <w:w w:val="95"/>
        </w:rPr>
        <w:t> </w:t>
      </w:r>
      <w:r>
        <w:rPr>
          <w:color w:val="231F20"/>
          <w:w w:val="95"/>
        </w:rPr>
        <w:t>arraigadas</w:t>
      </w:r>
      <w:r>
        <w:rPr>
          <w:color w:val="231F20"/>
          <w:spacing w:val="-22"/>
          <w:w w:val="95"/>
        </w:rPr>
        <w:t> </w:t>
      </w:r>
      <w:r>
        <w:rPr>
          <w:color w:val="231F20"/>
          <w:w w:val="95"/>
        </w:rPr>
        <w:t>a su</w:t>
      </w:r>
      <w:r>
        <w:rPr>
          <w:color w:val="231F20"/>
          <w:spacing w:val="-17"/>
          <w:w w:val="95"/>
        </w:rPr>
        <w:t> </w:t>
      </w:r>
      <w:r>
        <w:rPr>
          <w:color w:val="231F20"/>
          <w:w w:val="95"/>
        </w:rPr>
        <w:t>sentido</w:t>
      </w:r>
      <w:r>
        <w:rPr>
          <w:color w:val="231F20"/>
          <w:spacing w:val="-17"/>
          <w:w w:val="95"/>
        </w:rPr>
        <w:t> </w:t>
      </w:r>
      <w:r>
        <w:rPr>
          <w:color w:val="231F20"/>
          <w:w w:val="95"/>
        </w:rPr>
        <w:t>comunitario,</w:t>
      </w:r>
      <w:r>
        <w:rPr>
          <w:color w:val="231F20"/>
          <w:spacing w:val="-17"/>
          <w:w w:val="95"/>
        </w:rPr>
        <w:t> </w:t>
      </w:r>
      <w:r>
        <w:rPr>
          <w:color w:val="231F20"/>
          <w:w w:val="95"/>
        </w:rPr>
        <w:t>como</w:t>
      </w:r>
      <w:r>
        <w:rPr>
          <w:color w:val="231F20"/>
          <w:spacing w:val="-17"/>
          <w:w w:val="95"/>
        </w:rPr>
        <w:t> </w:t>
      </w:r>
      <w:r>
        <w:rPr>
          <w:color w:val="231F20"/>
          <w:w w:val="95"/>
        </w:rPr>
        <w:t>las</w:t>
      </w:r>
      <w:r>
        <w:rPr>
          <w:color w:val="231F20"/>
          <w:spacing w:val="-17"/>
          <w:w w:val="95"/>
        </w:rPr>
        <w:t> </w:t>
      </w:r>
      <w:r>
        <w:rPr>
          <w:color w:val="231F20"/>
          <w:w w:val="95"/>
        </w:rPr>
        <w:t>indígenas.</w:t>
      </w:r>
    </w:p>
    <w:p>
      <w:pPr>
        <w:pStyle w:val="BodyText"/>
        <w:rPr>
          <w:sz w:val="27"/>
        </w:rPr>
      </w:pPr>
    </w:p>
    <w:p>
      <w:pPr>
        <w:spacing w:line="292" w:lineRule="auto" w:before="0"/>
        <w:ind w:left="790" w:right="107" w:firstLine="0"/>
        <w:jc w:val="both"/>
        <w:rPr>
          <w:sz w:val="20"/>
        </w:rPr>
      </w:pPr>
      <w:r>
        <w:rPr>
          <w:color w:val="231F20"/>
          <w:sz w:val="20"/>
        </w:rPr>
        <w:t>la</w:t>
      </w:r>
      <w:r>
        <w:rPr>
          <w:color w:val="231F20"/>
          <w:spacing w:val="-37"/>
          <w:sz w:val="20"/>
        </w:rPr>
        <w:t> </w:t>
      </w:r>
      <w:r>
        <w:rPr>
          <w:color w:val="231F20"/>
          <w:sz w:val="20"/>
        </w:rPr>
        <w:t>relación</w:t>
      </w:r>
      <w:r>
        <w:rPr>
          <w:color w:val="231F20"/>
          <w:spacing w:val="-37"/>
          <w:sz w:val="20"/>
        </w:rPr>
        <w:t> </w:t>
      </w:r>
      <w:r>
        <w:rPr>
          <w:color w:val="231F20"/>
          <w:sz w:val="20"/>
        </w:rPr>
        <w:t>de</w:t>
      </w:r>
      <w:r>
        <w:rPr>
          <w:color w:val="231F20"/>
          <w:spacing w:val="-37"/>
          <w:sz w:val="20"/>
        </w:rPr>
        <w:t> </w:t>
      </w:r>
      <w:r>
        <w:rPr>
          <w:color w:val="231F20"/>
          <w:sz w:val="20"/>
        </w:rPr>
        <w:t>la</w:t>
      </w:r>
      <w:r>
        <w:rPr>
          <w:color w:val="231F20"/>
          <w:spacing w:val="-37"/>
          <w:sz w:val="20"/>
        </w:rPr>
        <w:t> </w:t>
      </w:r>
      <w:r>
        <w:rPr>
          <w:color w:val="231F20"/>
          <w:sz w:val="20"/>
        </w:rPr>
        <w:t>gente</w:t>
      </w:r>
      <w:r>
        <w:rPr>
          <w:color w:val="231F20"/>
          <w:spacing w:val="-37"/>
          <w:sz w:val="20"/>
        </w:rPr>
        <w:t> </w:t>
      </w:r>
      <w:r>
        <w:rPr>
          <w:color w:val="231F20"/>
          <w:sz w:val="20"/>
        </w:rPr>
        <w:t>común</w:t>
      </w:r>
      <w:r>
        <w:rPr>
          <w:color w:val="231F20"/>
          <w:spacing w:val="-37"/>
          <w:sz w:val="20"/>
        </w:rPr>
        <w:t> </w:t>
      </w:r>
      <w:r>
        <w:rPr>
          <w:color w:val="231F20"/>
          <w:sz w:val="20"/>
        </w:rPr>
        <w:t>y</w:t>
      </w:r>
      <w:r>
        <w:rPr>
          <w:color w:val="231F20"/>
          <w:spacing w:val="-37"/>
          <w:sz w:val="20"/>
        </w:rPr>
        <w:t> </w:t>
      </w:r>
      <w:r>
        <w:rPr>
          <w:color w:val="231F20"/>
          <w:sz w:val="20"/>
        </w:rPr>
        <w:t>corriente</w:t>
      </w:r>
      <w:r>
        <w:rPr>
          <w:color w:val="231F20"/>
          <w:spacing w:val="-37"/>
          <w:sz w:val="20"/>
        </w:rPr>
        <w:t> </w:t>
      </w:r>
      <w:r>
        <w:rPr>
          <w:color w:val="231F20"/>
          <w:sz w:val="20"/>
        </w:rPr>
        <w:t>con</w:t>
      </w:r>
      <w:r>
        <w:rPr>
          <w:color w:val="231F20"/>
          <w:spacing w:val="-37"/>
          <w:sz w:val="20"/>
        </w:rPr>
        <w:t> </w:t>
      </w:r>
      <w:r>
        <w:rPr>
          <w:color w:val="231F20"/>
          <w:sz w:val="20"/>
        </w:rPr>
        <w:t>la</w:t>
      </w:r>
      <w:r>
        <w:rPr>
          <w:color w:val="231F20"/>
          <w:spacing w:val="-37"/>
          <w:sz w:val="20"/>
        </w:rPr>
        <w:t> </w:t>
      </w:r>
      <w:r>
        <w:rPr>
          <w:color w:val="231F20"/>
          <w:sz w:val="20"/>
        </w:rPr>
        <w:t>computadora,</w:t>
      </w:r>
      <w:r>
        <w:rPr>
          <w:color w:val="231F20"/>
          <w:spacing w:val="-37"/>
          <w:sz w:val="20"/>
        </w:rPr>
        <w:t> </w:t>
      </w:r>
      <w:r>
        <w:rPr>
          <w:color w:val="231F20"/>
          <w:sz w:val="20"/>
        </w:rPr>
        <w:t>Internet</w:t>
      </w:r>
      <w:r>
        <w:rPr>
          <w:color w:val="231F20"/>
          <w:spacing w:val="-37"/>
          <w:sz w:val="20"/>
        </w:rPr>
        <w:t> </w:t>
      </w:r>
      <w:r>
        <w:rPr>
          <w:color w:val="231F20"/>
          <w:sz w:val="20"/>
        </w:rPr>
        <w:t>y</w:t>
      </w:r>
      <w:r>
        <w:rPr>
          <w:color w:val="231F20"/>
          <w:spacing w:val="-37"/>
          <w:sz w:val="20"/>
        </w:rPr>
        <w:t> </w:t>
      </w:r>
      <w:r>
        <w:rPr>
          <w:color w:val="231F20"/>
          <w:sz w:val="20"/>
        </w:rPr>
        <w:t>el</w:t>
      </w:r>
      <w:r>
        <w:rPr>
          <w:color w:val="231F20"/>
          <w:spacing w:val="-37"/>
          <w:sz w:val="20"/>
        </w:rPr>
        <w:t> </w:t>
      </w:r>
      <w:r>
        <w:rPr>
          <w:color w:val="231F20"/>
          <w:sz w:val="20"/>
        </w:rPr>
        <w:t>telé- fono</w:t>
      </w:r>
      <w:r>
        <w:rPr>
          <w:color w:val="231F20"/>
          <w:spacing w:val="-34"/>
          <w:sz w:val="20"/>
        </w:rPr>
        <w:t> </w:t>
      </w:r>
      <w:r>
        <w:rPr>
          <w:color w:val="231F20"/>
          <w:sz w:val="20"/>
        </w:rPr>
        <w:t>celular</w:t>
      </w:r>
      <w:r>
        <w:rPr>
          <w:color w:val="231F20"/>
          <w:spacing w:val="-34"/>
          <w:sz w:val="20"/>
        </w:rPr>
        <w:t> </w:t>
      </w:r>
      <w:r>
        <w:rPr>
          <w:color w:val="231F20"/>
          <w:sz w:val="20"/>
        </w:rPr>
        <w:t>en</w:t>
      </w:r>
      <w:r>
        <w:rPr>
          <w:color w:val="231F20"/>
          <w:spacing w:val="-34"/>
          <w:sz w:val="20"/>
        </w:rPr>
        <w:t> </w:t>
      </w:r>
      <w:r>
        <w:rPr>
          <w:color w:val="231F20"/>
          <w:sz w:val="20"/>
        </w:rPr>
        <w:t>la</w:t>
      </w:r>
      <w:r>
        <w:rPr>
          <w:color w:val="231F20"/>
          <w:spacing w:val="-34"/>
          <w:sz w:val="20"/>
        </w:rPr>
        <w:t> </w:t>
      </w:r>
      <w:r>
        <w:rPr>
          <w:color w:val="231F20"/>
          <w:sz w:val="20"/>
        </w:rPr>
        <w:t>vida</w:t>
      </w:r>
      <w:r>
        <w:rPr>
          <w:color w:val="231F20"/>
          <w:spacing w:val="-34"/>
          <w:sz w:val="20"/>
        </w:rPr>
        <w:t> </w:t>
      </w:r>
      <w:r>
        <w:rPr>
          <w:color w:val="231F20"/>
          <w:sz w:val="20"/>
        </w:rPr>
        <w:t>cotidiana</w:t>
      </w:r>
      <w:r>
        <w:rPr>
          <w:color w:val="231F20"/>
          <w:spacing w:val="-34"/>
          <w:sz w:val="20"/>
        </w:rPr>
        <w:t> </w:t>
      </w:r>
      <w:r>
        <w:rPr>
          <w:color w:val="231F20"/>
          <w:sz w:val="20"/>
        </w:rPr>
        <w:t>[…]</w:t>
      </w:r>
      <w:r>
        <w:rPr>
          <w:color w:val="231F20"/>
          <w:spacing w:val="-34"/>
          <w:sz w:val="20"/>
        </w:rPr>
        <w:t> </w:t>
      </w:r>
      <w:r>
        <w:rPr>
          <w:color w:val="231F20"/>
          <w:sz w:val="20"/>
        </w:rPr>
        <w:t>están</w:t>
      </w:r>
      <w:r>
        <w:rPr>
          <w:color w:val="231F20"/>
          <w:spacing w:val="-34"/>
          <w:sz w:val="20"/>
        </w:rPr>
        <w:t> </w:t>
      </w:r>
      <w:r>
        <w:rPr>
          <w:color w:val="231F20"/>
          <w:sz w:val="20"/>
        </w:rPr>
        <w:t>presentes</w:t>
      </w:r>
      <w:r>
        <w:rPr>
          <w:color w:val="231F20"/>
          <w:spacing w:val="-34"/>
          <w:sz w:val="20"/>
        </w:rPr>
        <w:t> </w:t>
      </w:r>
      <w:r>
        <w:rPr>
          <w:color w:val="231F20"/>
          <w:sz w:val="20"/>
        </w:rPr>
        <w:t>en</w:t>
      </w:r>
      <w:r>
        <w:rPr>
          <w:color w:val="231F20"/>
          <w:spacing w:val="-34"/>
          <w:sz w:val="20"/>
        </w:rPr>
        <w:t> </w:t>
      </w:r>
      <w:r>
        <w:rPr>
          <w:color w:val="231F20"/>
          <w:sz w:val="20"/>
        </w:rPr>
        <w:t>el</w:t>
      </w:r>
      <w:r>
        <w:rPr>
          <w:color w:val="231F20"/>
          <w:spacing w:val="-34"/>
          <w:sz w:val="20"/>
        </w:rPr>
        <w:t> </w:t>
      </w:r>
      <w:r>
        <w:rPr>
          <w:color w:val="231F20"/>
          <w:sz w:val="20"/>
        </w:rPr>
        <w:t>imaginario</w:t>
      </w:r>
      <w:r>
        <w:rPr>
          <w:color w:val="231F20"/>
          <w:spacing w:val="-34"/>
          <w:sz w:val="20"/>
        </w:rPr>
        <w:t> </w:t>
      </w:r>
      <w:r>
        <w:rPr>
          <w:color w:val="231F20"/>
          <w:sz w:val="20"/>
        </w:rPr>
        <w:t>de</w:t>
      </w:r>
      <w:r>
        <w:rPr>
          <w:color w:val="231F20"/>
          <w:spacing w:val="-34"/>
          <w:sz w:val="20"/>
        </w:rPr>
        <w:t> </w:t>
      </w:r>
      <w:r>
        <w:rPr>
          <w:color w:val="231F20"/>
          <w:sz w:val="20"/>
        </w:rPr>
        <w:t>todos los</w:t>
      </w:r>
      <w:r>
        <w:rPr>
          <w:color w:val="231F20"/>
          <w:spacing w:val="-27"/>
          <w:sz w:val="20"/>
        </w:rPr>
        <w:t> </w:t>
      </w:r>
      <w:r>
        <w:rPr>
          <w:color w:val="231F20"/>
          <w:sz w:val="20"/>
        </w:rPr>
        <w:t>grupos</w:t>
      </w:r>
      <w:r>
        <w:rPr>
          <w:color w:val="231F20"/>
          <w:spacing w:val="-27"/>
          <w:sz w:val="20"/>
        </w:rPr>
        <w:t> </w:t>
      </w:r>
      <w:r>
        <w:rPr>
          <w:color w:val="231F20"/>
          <w:sz w:val="20"/>
        </w:rPr>
        <w:t>sociales</w:t>
      </w:r>
      <w:r>
        <w:rPr>
          <w:color w:val="231F20"/>
          <w:spacing w:val="-27"/>
          <w:sz w:val="20"/>
        </w:rPr>
        <w:t> </w:t>
      </w:r>
      <w:r>
        <w:rPr>
          <w:color w:val="231F20"/>
          <w:sz w:val="20"/>
        </w:rPr>
        <w:t>–independientemente</w:t>
      </w:r>
      <w:r>
        <w:rPr>
          <w:color w:val="231F20"/>
          <w:spacing w:val="-27"/>
          <w:sz w:val="20"/>
        </w:rPr>
        <w:t> </w:t>
      </w:r>
      <w:r>
        <w:rPr>
          <w:color w:val="231F20"/>
          <w:sz w:val="20"/>
        </w:rPr>
        <w:t>de</w:t>
      </w:r>
      <w:r>
        <w:rPr>
          <w:color w:val="231F20"/>
          <w:spacing w:val="-27"/>
          <w:sz w:val="20"/>
        </w:rPr>
        <w:t> </w:t>
      </w:r>
      <w:r>
        <w:rPr>
          <w:color w:val="231F20"/>
          <w:sz w:val="20"/>
        </w:rPr>
        <w:t>que</w:t>
      </w:r>
      <w:r>
        <w:rPr>
          <w:color w:val="231F20"/>
          <w:spacing w:val="-27"/>
          <w:sz w:val="20"/>
        </w:rPr>
        <w:t> </w:t>
      </w:r>
      <w:r>
        <w:rPr>
          <w:color w:val="231F20"/>
          <w:sz w:val="20"/>
        </w:rPr>
        <w:t>tengan</w:t>
      </w:r>
      <w:r>
        <w:rPr>
          <w:color w:val="231F20"/>
          <w:spacing w:val="-27"/>
          <w:sz w:val="20"/>
        </w:rPr>
        <w:t> </w:t>
      </w:r>
      <w:r>
        <w:rPr>
          <w:color w:val="231F20"/>
          <w:sz w:val="20"/>
        </w:rPr>
        <w:t>acceso</w:t>
      </w:r>
      <w:r>
        <w:rPr>
          <w:color w:val="231F20"/>
          <w:spacing w:val="-27"/>
          <w:sz w:val="20"/>
        </w:rPr>
        <w:t> </w:t>
      </w:r>
      <w:r>
        <w:rPr>
          <w:color w:val="231F20"/>
          <w:sz w:val="20"/>
        </w:rPr>
        <w:t>a</w:t>
      </w:r>
      <w:r>
        <w:rPr>
          <w:color w:val="231F20"/>
          <w:spacing w:val="-27"/>
          <w:sz w:val="20"/>
        </w:rPr>
        <w:t> </w:t>
      </w:r>
      <w:r>
        <w:rPr>
          <w:color w:val="231F20"/>
          <w:sz w:val="20"/>
        </w:rPr>
        <w:t>ellas</w:t>
      </w:r>
      <w:r>
        <w:rPr>
          <w:color w:val="231F20"/>
          <w:spacing w:val="-27"/>
          <w:sz w:val="20"/>
        </w:rPr>
        <w:t> </w:t>
      </w:r>
      <w:r>
        <w:rPr>
          <w:color w:val="231F20"/>
          <w:sz w:val="20"/>
        </w:rPr>
        <w:t>o</w:t>
      </w:r>
      <w:r>
        <w:rPr>
          <w:color w:val="231F20"/>
          <w:spacing w:val="-27"/>
          <w:sz w:val="20"/>
        </w:rPr>
        <w:t> </w:t>
      </w:r>
      <w:r>
        <w:rPr>
          <w:color w:val="231F20"/>
          <w:spacing w:val="-3"/>
          <w:sz w:val="20"/>
        </w:rPr>
        <w:t>no,</w:t>
      </w:r>
      <w:r>
        <w:rPr>
          <w:color w:val="231F20"/>
          <w:spacing w:val="-27"/>
          <w:sz w:val="20"/>
        </w:rPr>
        <w:t> </w:t>
      </w:r>
      <w:r>
        <w:rPr>
          <w:color w:val="231F20"/>
          <w:sz w:val="20"/>
        </w:rPr>
        <w:t>y </w:t>
      </w:r>
      <w:r>
        <w:rPr>
          <w:color w:val="231F20"/>
          <w:w w:val="95"/>
          <w:sz w:val="20"/>
        </w:rPr>
        <w:t>al</w:t>
      </w:r>
      <w:r>
        <w:rPr>
          <w:color w:val="231F20"/>
          <w:spacing w:val="-16"/>
          <w:w w:val="95"/>
          <w:sz w:val="20"/>
        </w:rPr>
        <w:t> </w:t>
      </w:r>
      <w:r>
        <w:rPr>
          <w:color w:val="231F20"/>
          <w:w w:val="95"/>
          <w:sz w:val="20"/>
        </w:rPr>
        <w:t>margen</w:t>
      </w:r>
      <w:r>
        <w:rPr>
          <w:color w:val="231F20"/>
          <w:spacing w:val="-16"/>
          <w:w w:val="95"/>
          <w:sz w:val="20"/>
        </w:rPr>
        <w:t> </w:t>
      </w:r>
      <w:r>
        <w:rPr>
          <w:color w:val="231F20"/>
          <w:w w:val="95"/>
          <w:sz w:val="20"/>
        </w:rPr>
        <w:t>de</w:t>
      </w:r>
      <w:r>
        <w:rPr>
          <w:color w:val="231F20"/>
          <w:spacing w:val="-16"/>
          <w:w w:val="95"/>
          <w:sz w:val="20"/>
        </w:rPr>
        <w:t> </w:t>
      </w:r>
      <w:r>
        <w:rPr>
          <w:color w:val="231F20"/>
          <w:w w:val="95"/>
          <w:sz w:val="20"/>
        </w:rPr>
        <w:t>que</w:t>
      </w:r>
      <w:r>
        <w:rPr>
          <w:color w:val="231F20"/>
          <w:spacing w:val="-16"/>
          <w:w w:val="95"/>
          <w:sz w:val="20"/>
        </w:rPr>
        <w:t> </w:t>
      </w:r>
      <w:r>
        <w:rPr>
          <w:color w:val="231F20"/>
          <w:w w:val="95"/>
          <w:sz w:val="20"/>
        </w:rPr>
        <w:t>hagan</w:t>
      </w:r>
      <w:r>
        <w:rPr>
          <w:color w:val="231F20"/>
          <w:spacing w:val="-16"/>
          <w:w w:val="95"/>
          <w:sz w:val="20"/>
        </w:rPr>
        <w:t> </w:t>
      </w:r>
      <w:r>
        <w:rPr>
          <w:color w:val="231F20"/>
          <w:w w:val="95"/>
          <w:sz w:val="20"/>
        </w:rPr>
        <w:t>un</w:t>
      </w:r>
      <w:r>
        <w:rPr>
          <w:color w:val="231F20"/>
          <w:spacing w:val="-16"/>
          <w:w w:val="95"/>
          <w:sz w:val="20"/>
        </w:rPr>
        <w:t> </w:t>
      </w:r>
      <w:r>
        <w:rPr>
          <w:color w:val="231F20"/>
          <w:w w:val="95"/>
          <w:sz w:val="20"/>
        </w:rPr>
        <w:t>uso</w:t>
      </w:r>
      <w:r>
        <w:rPr>
          <w:color w:val="231F20"/>
          <w:spacing w:val="-16"/>
          <w:w w:val="95"/>
          <w:sz w:val="20"/>
        </w:rPr>
        <w:t> </w:t>
      </w:r>
      <w:r>
        <w:rPr>
          <w:color w:val="231F20"/>
          <w:w w:val="95"/>
          <w:sz w:val="20"/>
        </w:rPr>
        <w:t>elemental</w:t>
      </w:r>
      <w:r>
        <w:rPr>
          <w:color w:val="231F20"/>
          <w:spacing w:val="-16"/>
          <w:w w:val="95"/>
          <w:sz w:val="20"/>
        </w:rPr>
        <w:t> </w:t>
      </w:r>
      <w:r>
        <w:rPr>
          <w:color w:val="231F20"/>
          <w:w w:val="95"/>
          <w:sz w:val="20"/>
        </w:rPr>
        <w:t>o</w:t>
      </w:r>
      <w:r>
        <w:rPr>
          <w:color w:val="231F20"/>
          <w:spacing w:val="-16"/>
          <w:w w:val="95"/>
          <w:sz w:val="20"/>
        </w:rPr>
        <w:t> </w:t>
      </w:r>
      <w:r>
        <w:rPr>
          <w:color w:val="231F20"/>
          <w:w w:val="95"/>
          <w:sz w:val="20"/>
        </w:rPr>
        <w:t>sofisticado</w:t>
      </w:r>
      <w:r>
        <w:rPr>
          <w:color w:val="231F20"/>
          <w:spacing w:val="-16"/>
          <w:w w:val="95"/>
          <w:sz w:val="20"/>
        </w:rPr>
        <w:t> </w:t>
      </w:r>
      <w:r>
        <w:rPr>
          <w:color w:val="231F20"/>
          <w:w w:val="95"/>
          <w:sz w:val="20"/>
        </w:rPr>
        <w:t>de</w:t>
      </w:r>
      <w:r>
        <w:rPr>
          <w:color w:val="231F20"/>
          <w:spacing w:val="-16"/>
          <w:w w:val="95"/>
          <w:sz w:val="20"/>
        </w:rPr>
        <w:t> </w:t>
      </w:r>
      <w:r>
        <w:rPr>
          <w:color w:val="231F20"/>
          <w:w w:val="95"/>
          <w:sz w:val="20"/>
        </w:rPr>
        <w:t>las</w:t>
      </w:r>
      <w:r>
        <w:rPr>
          <w:color w:val="231F20"/>
          <w:spacing w:val="-16"/>
          <w:w w:val="95"/>
          <w:sz w:val="20"/>
        </w:rPr>
        <w:t> </w:t>
      </w:r>
      <w:r>
        <w:rPr>
          <w:color w:val="231F20"/>
          <w:w w:val="95"/>
          <w:sz w:val="20"/>
        </w:rPr>
        <w:t>mismas–,</w:t>
      </w:r>
      <w:r>
        <w:rPr>
          <w:color w:val="231F20"/>
          <w:spacing w:val="-16"/>
          <w:w w:val="95"/>
          <w:sz w:val="20"/>
        </w:rPr>
        <w:t> </w:t>
      </w:r>
      <w:r>
        <w:rPr>
          <w:color w:val="231F20"/>
          <w:w w:val="95"/>
          <w:sz w:val="20"/>
        </w:rPr>
        <w:t>simple- mente</w:t>
      </w:r>
      <w:r>
        <w:rPr>
          <w:color w:val="231F20"/>
          <w:spacing w:val="-19"/>
          <w:w w:val="95"/>
          <w:sz w:val="20"/>
        </w:rPr>
        <w:t> </w:t>
      </w:r>
      <w:r>
        <w:rPr>
          <w:color w:val="231F20"/>
          <w:w w:val="95"/>
          <w:sz w:val="20"/>
        </w:rPr>
        <w:t>porque</w:t>
      </w:r>
      <w:r>
        <w:rPr>
          <w:color w:val="231F20"/>
          <w:spacing w:val="-19"/>
          <w:w w:val="95"/>
          <w:sz w:val="20"/>
        </w:rPr>
        <w:t> </w:t>
      </w:r>
      <w:r>
        <w:rPr>
          <w:color w:val="231F20"/>
          <w:w w:val="95"/>
          <w:sz w:val="20"/>
        </w:rPr>
        <w:t>ven</w:t>
      </w:r>
      <w:r>
        <w:rPr>
          <w:color w:val="231F20"/>
          <w:spacing w:val="-19"/>
          <w:w w:val="95"/>
          <w:sz w:val="20"/>
        </w:rPr>
        <w:t> </w:t>
      </w:r>
      <w:r>
        <w:rPr>
          <w:color w:val="231F20"/>
          <w:w w:val="95"/>
          <w:sz w:val="20"/>
        </w:rPr>
        <w:t>televisión</w:t>
      </w:r>
      <w:r>
        <w:rPr>
          <w:color w:val="231F20"/>
          <w:spacing w:val="-19"/>
          <w:w w:val="95"/>
          <w:sz w:val="20"/>
        </w:rPr>
        <w:t> </w:t>
      </w:r>
      <w:r>
        <w:rPr>
          <w:color w:val="231F20"/>
          <w:w w:val="95"/>
          <w:sz w:val="20"/>
        </w:rPr>
        <w:t>o</w:t>
      </w:r>
      <w:r>
        <w:rPr>
          <w:color w:val="231F20"/>
          <w:spacing w:val="-19"/>
          <w:w w:val="95"/>
          <w:sz w:val="20"/>
        </w:rPr>
        <w:t> </w:t>
      </w:r>
      <w:r>
        <w:rPr>
          <w:color w:val="231F20"/>
          <w:w w:val="95"/>
          <w:sz w:val="20"/>
        </w:rPr>
        <w:t>escuchan</w:t>
      </w:r>
      <w:r>
        <w:rPr>
          <w:color w:val="231F20"/>
          <w:spacing w:val="-19"/>
          <w:w w:val="95"/>
          <w:sz w:val="20"/>
        </w:rPr>
        <w:t> </w:t>
      </w:r>
      <w:r>
        <w:rPr>
          <w:color w:val="231F20"/>
          <w:w w:val="95"/>
          <w:sz w:val="20"/>
        </w:rPr>
        <w:t>la</w:t>
      </w:r>
      <w:r>
        <w:rPr>
          <w:color w:val="231F20"/>
          <w:spacing w:val="-19"/>
          <w:w w:val="95"/>
          <w:sz w:val="20"/>
        </w:rPr>
        <w:t> </w:t>
      </w:r>
      <w:r>
        <w:rPr>
          <w:color w:val="231F20"/>
          <w:spacing w:val="-2"/>
          <w:w w:val="95"/>
          <w:sz w:val="20"/>
        </w:rPr>
        <w:t>radio,</w:t>
      </w:r>
      <w:r>
        <w:rPr>
          <w:color w:val="231F20"/>
          <w:spacing w:val="-19"/>
          <w:w w:val="95"/>
          <w:sz w:val="20"/>
        </w:rPr>
        <w:t> </w:t>
      </w:r>
      <w:r>
        <w:rPr>
          <w:color w:val="231F20"/>
          <w:w w:val="95"/>
          <w:sz w:val="20"/>
        </w:rPr>
        <w:t>pagan</w:t>
      </w:r>
      <w:r>
        <w:rPr>
          <w:color w:val="231F20"/>
          <w:spacing w:val="-19"/>
          <w:w w:val="95"/>
          <w:sz w:val="20"/>
        </w:rPr>
        <w:t> </w:t>
      </w:r>
      <w:r>
        <w:rPr>
          <w:color w:val="231F20"/>
          <w:w w:val="95"/>
          <w:sz w:val="20"/>
        </w:rPr>
        <w:t>sus</w:t>
      </w:r>
      <w:r>
        <w:rPr>
          <w:color w:val="231F20"/>
          <w:spacing w:val="-19"/>
          <w:w w:val="95"/>
          <w:sz w:val="20"/>
        </w:rPr>
        <w:t> </w:t>
      </w:r>
      <w:r>
        <w:rPr>
          <w:color w:val="231F20"/>
          <w:w w:val="95"/>
          <w:sz w:val="20"/>
        </w:rPr>
        <w:t>cuentas</w:t>
      </w:r>
      <w:r>
        <w:rPr>
          <w:color w:val="231F20"/>
          <w:spacing w:val="-19"/>
          <w:w w:val="95"/>
          <w:sz w:val="20"/>
        </w:rPr>
        <w:t> </w:t>
      </w:r>
      <w:r>
        <w:rPr>
          <w:color w:val="231F20"/>
          <w:w w:val="95"/>
          <w:sz w:val="20"/>
        </w:rPr>
        <w:t>en</w:t>
      </w:r>
      <w:r>
        <w:rPr>
          <w:color w:val="231F20"/>
          <w:spacing w:val="-19"/>
          <w:w w:val="95"/>
          <w:sz w:val="20"/>
        </w:rPr>
        <w:t> </w:t>
      </w:r>
      <w:r>
        <w:rPr>
          <w:color w:val="231F20"/>
          <w:w w:val="95"/>
          <w:sz w:val="20"/>
        </w:rPr>
        <w:t>un</w:t>
      </w:r>
      <w:r>
        <w:rPr>
          <w:color w:val="231F20"/>
          <w:spacing w:val="-19"/>
          <w:w w:val="95"/>
          <w:sz w:val="20"/>
        </w:rPr>
        <w:t> </w:t>
      </w:r>
      <w:r>
        <w:rPr>
          <w:color w:val="231F20"/>
          <w:w w:val="95"/>
          <w:sz w:val="20"/>
        </w:rPr>
        <w:t>banco </w:t>
      </w:r>
      <w:r>
        <w:rPr>
          <w:color w:val="231F20"/>
          <w:sz w:val="20"/>
        </w:rPr>
        <w:t>o</w:t>
      </w:r>
      <w:r>
        <w:rPr>
          <w:color w:val="231F20"/>
          <w:spacing w:val="-24"/>
          <w:sz w:val="20"/>
        </w:rPr>
        <w:t> </w:t>
      </w:r>
      <w:r>
        <w:rPr>
          <w:color w:val="231F20"/>
          <w:sz w:val="20"/>
        </w:rPr>
        <w:t>hacen</w:t>
      </w:r>
      <w:r>
        <w:rPr>
          <w:color w:val="231F20"/>
          <w:spacing w:val="-24"/>
          <w:sz w:val="20"/>
        </w:rPr>
        <w:t> </w:t>
      </w:r>
      <w:r>
        <w:rPr>
          <w:color w:val="231F20"/>
          <w:sz w:val="20"/>
        </w:rPr>
        <w:t>trámites</w:t>
      </w:r>
      <w:r>
        <w:rPr>
          <w:color w:val="231F20"/>
          <w:spacing w:val="-24"/>
          <w:sz w:val="20"/>
        </w:rPr>
        <w:t> </w:t>
      </w:r>
      <w:r>
        <w:rPr>
          <w:color w:val="231F20"/>
          <w:sz w:val="20"/>
        </w:rPr>
        <w:t>en</w:t>
      </w:r>
      <w:r>
        <w:rPr>
          <w:color w:val="231F20"/>
          <w:spacing w:val="-24"/>
          <w:sz w:val="20"/>
        </w:rPr>
        <w:t> </w:t>
      </w:r>
      <w:r>
        <w:rPr>
          <w:color w:val="231F20"/>
          <w:sz w:val="20"/>
        </w:rPr>
        <w:t>las</w:t>
      </w:r>
      <w:r>
        <w:rPr>
          <w:color w:val="231F20"/>
          <w:spacing w:val="-24"/>
          <w:sz w:val="20"/>
        </w:rPr>
        <w:t> </w:t>
      </w:r>
      <w:r>
        <w:rPr>
          <w:color w:val="231F20"/>
          <w:sz w:val="20"/>
        </w:rPr>
        <w:t>oficinas</w:t>
      </w:r>
      <w:r>
        <w:rPr>
          <w:color w:val="231F20"/>
          <w:spacing w:val="-24"/>
          <w:sz w:val="20"/>
        </w:rPr>
        <w:t> </w:t>
      </w:r>
      <w:r>
        <w:rPr>
          <w:color w:val="231F20"/>
          <w:sz w:val="20"/>
        </w:rPr>
        <w:t>públicas,</w:t>
      </w:r>
      <w:r>
        <w:rPr>
          <w:color w:val="231F20"/>
          <w:spacing w:val="-24"/>
          <w:sz w:val="20"/>
        </w:rPr>
        <w:t> </w:t>
      </w:r>
      <w:r>
        <w:rPr>
          <w:color w:val="231F20"/>
          <w:sz w:val="20"/>
        </w:rPr>
        <w:t>tienen</w:t>
      </w:r>
      <w:r>
        <w:rPr>
          <w:color w:val="231F20"/>
          <w:spacing w:val="-24"/>
          <w:sz w:val="20"/>
        </w:rPr>
        <w:t> </w:t>
      </w:r>
      <w:r>
        <w:rPr>
          <w:color w:val="231F20"/>
          <w:sz w:val="20"/>
        </w:rPr>
        <w:t>un</w:t>
      </w:r>
      <w:r>
        <w:rPr>
          <w:color w:val="231F20"/>
          <w:spacing w:val="-24"/>
          <w:sz w:val="20"/>
        </w:rPr>
        <w:t> </w:t>
      </w:r>
      <w:r>
        <w:rPr>
          <w:color w:val="231F20"/>
          <w:sz w:val="20"/>
        </w:rPr>
        <w:t>hijo</w:t>
      </w:r>
      <w:r>
        <w:rPr>
          <w:color w:val="231F20"/>
          <w:spacing w:val="-24"/>
          <w:sz w:val="20"/>
        </w:rPr>
        <w:t> </w:t>
      </w:r>
      <w:r>
        <w:rPr>
          <w:color w:val="231F20"/>
          <w:sz w:val="20"/>
        </w:rPr>
        <w:t>en</w:t>
      </w:r>
      <w:r>
        <w:rPr>
          <w:color w:val="231F20"/>
          <w:spacing w:val="-24"/>
          <w:sz w:val="20"/>
        </w:rPr>
        <w:t> </w:t>
      </w:r>
      <w:r>
        <w:rPr>
          <w:color w:val="231F20"/>
          <w:sz w:val="20"/>
        </w:rPr>
        <w:t>la</w:t>
      </w:r>
      <w:r>
        <w:rPr>
          <w:color w:val="231F20"/>
          <w:spacing w:val="-24"/>
          <w:sz w:val="20"/>
        </w:rPr>
        <w:t> </w:t>
      </w:r>
      <w:r>
        <w:rPr>
          <w:color w:val="231F20"/>
          <w:sz w:val="20"/>
        </w:rPr>
        <w:t>escuela</w:t>
      </w:r>
      <w:r>
        <w:rPr>
          <w:color w:val="231F20"/>
          <w:spacing w:val="-24"/>
          <w:sz w:val="20"/>
        </w:rPr>
        <w:t> </w:t>
      </w:r>
      <w:r>
        <w:rPr>
          <w:color w:val="231F20"/>
          <w:sz w:val="20"/>
        </w:rPr>
        <w:t>o</w:t>
      </w:r>
      <w:r>
        <w:rPr>
          <w:color w:val="231F20"/>
          <w:spacing w:val="-24"/>
          <w:sz w:val="20"/>
        </w:rPr>
        <w:t> </w:t>
      </w:r>
      <w:r>
        <w:rPr>
          <w:color w:val="231F20"/>
          <w:sz w:val="20"/>
        </w:rPr>
        <w:t>un</w:t>
      </w:r>
      <w:r>
        <w:rPr>
          <w:color w:val="231F20"/>
          <w:spacing w:val="-24"/>
          <w:sz w:val="20"/>
        </w:rPr>
        <w:t> </w:t>
      </w:r>
      <w:r>
        <w:rPr>
          <w:color w:val="231F20"/>
          <w:sz w:val="20"/>
        </w:rPr>
        <w:t>pa- riente</w:t>
      </w:r>
      <w:r>
        <w:rPr>
          <w:color w:val="231F20"/>
          <w:spacing w:val="-35"/>
          <w:sz w:val="20"/>
        </w:rPr>
        <w:t> </w:t>
      </w:r>
      <w:r>
        <w:rPr>
          <w:color w:val="231F20"/>
          <w:sz w:val="20"/>
        </w:rPr>
        <w:t>viviendo</w:t>
      </w:r>
      <w:r>
        <w:rPr>
          <w:color w:val="231F20"/>
          <w:spacing w:val="-35"/>
          <w:sz w:val="20"/>
        </w:rPr>
        <w:t> </w:t>
      </w:r>
      <w:r>
        <w:rPr>
          <w:color w:val="231F20"/>
          <w:sz w:val="20"/>
        </w:rPr>
        <w:t>del</w:t>
      </w:r>
      <w:r>
        <w:rPr>
          <w:color w:val="231F20"/>
          <w:spacing w:val="-35"/>
          <w:sz w:val="20"/>
        </w:rPr>
        <w:t> </w:t>
      </w:r>
      <w:r>
        <w:rPr>
          <w:color w:val="231F20"/>
          <w:sz w:val="20"/>
        </w:rPr>
        <w:t>otro</w:t>
      </w:r>
      <w:r>
        <w:rPr>
          <w:color w:val="231F20"/>
          <w:spacing w:val="-35"/>
          <w:sz w:val="20"/>
        </w:rPr>
        <w:t> </w:t>
      </w:r>
      <w:r>
        <w:rPr>
          <w:color w:val="231F20"/>
          <w:sz w:val="20"/>
        </w:rPr>
        <w:t>lado</w:t>
      </w:r>
      <w:r>
        <w:rPr>
          <w:color w:val="231F20"/>
          <w:spacing w:val="-35"/>
          <w:sz w:val="20"/>
        </w:rPr>
        <w:t> </w:t>
      </w:r>
      <w:r>
        <w:rPr>
          <w:color w:val="231F20"/>
          <w:sz w:val="20"/>
        </w:rPr>
        <w:t>de</w:t>
      </w:r>
      <w:r>
        <w:rPr>
          <w:color w:val="231F20"/>
          <w:spacing w:val="-35"/>
          <w:sz w:val="20"/>
        </w:rPr>
        <w:t> </w:t>
      </w:r>
      <w:r>
        <w:rPr>
          <w:color w:val="231F20"/>
          <w:sz w:val="20"/>
        </w:rPr>
        <w:t>la</w:t>
      </w:r>
      <w:r>
        <w:rPr>
          <w:color w:val="231F20"/>
          <w:spacing w:val="-35"/>
          <w:sz w:val="20"/>
        </w:rPr>
        <w:t> </w:t>
      </w:r>
      <w:r>
        <w:rPr>
          <w:color w:val="231F20"/>
          <w:sz w:val="20"/>
        </w:rPr>
        <w:t>frontera</w:t>
      </w:r>
      <w:r>
        <w:rPr>
          <w:color w:val="231F20"/>
          <w:spacing w:val="-35"/>
          <w:sz w:val="20"/>
        </w:rPr>
        <w:t> </w:t>
      </w:r>
      <w:r>
        <w:rPr>
          <w:color w:val="231F20"/>
          <w:sz w:val="20"/>
        </w:rPr>
        <w:t>o</w:t>
      </w:r>
      <w:r>
        <w:rPr>
          <w:color w:val="231F20"/>
          <w:spacing w:val="-35"/>
          <w:sz w:val="20"/>
        </w:rPr>
        <w:t> </w:t>
      </w:r>
      <w:r>
        <w:rPr>
          <w:color w:val="231F20"/>
          <w:sz w:val="20"/>
        </w:rPr>
        <w:t>del</w:t>
      </w:r>
      <w:r>
        <w:rPr>
          <w:color w:val="231F20"/>
          <w:spacing w:val="-35"/>
          <w:sz w:val="20"/>
        </w:rPr>
        <w:t> </w:t>
      </w:r>
      <w:r>
        <w:rPr>
          <w:color w:val="231F20"/>
          <w:sz w:val="20"/>
        </w:rPr>
        <w:t>océano</w:t>
      </w:r>
      <w:r>
        <w:rPr>
          <w:color w:val="231F20"/>
          <w:spacing w:val="-35"/>
          <w:sz w:val="20"/>
        </w:rPr>
        <w:t> </w:t>
      </w:r>
      <w:r>
        <w:rPr>
          <w:color w:val="231F20"/>
          <w:sz w:val="20"/>
        </w:rPr>
        <w:t>(Winnocur,</w:t>
      </w:r>
      <w:r>
        <w:rPr>
          <w:color w:val="231F20"/>
          <w:spacing w:val="-35"/>
          <w:sz w:val="20"/>
        </w:rPr>
        <w:t> </w:t>
      </w:r>
      <w:r>
        <w:rPr>
          <w:color w:val="231F20"/>
          <w:sz w:val="20"/>
        </w:rPr>
        <w:t>2009:</w:t>
      </w:r>
      <w:r>
        <w:rPr>
          <w:color w:val="231F20"/>
          <w:spacing w:val="-35"/>
          <w:sz w:val="20"/>
        </w:rPr>
        <w:t> </w:t>
      </w:r>
      <w:r>
        <w:rPr>
          <w:color w:val="231F20"/>
          <w:sz w:val="20"/>
        </w:rPr>
        <w:t>13).</w:t>
      </w:r>
    </w:p>
    <w:p>
      <w:pPr>
        <w:pStyle w:val="BodyText"/>
        <w:rPr>
          <w:sz w:val="20"/>
        </w:rPr>
      </w:pPr>
    </w:p>
    <w:p>
      <w:pPr>
        <w:pStyle w:val="BodyText"/>
        <w:spacing w:line="278" w:lineRule="auto"/>
        <w:ind w:left="110" w:right="107"/>
        <w:jc w:val="both"/>
      </w:pPr>
      <w:r>
        <w:rPr>
          <w:color w:val="231F20"/>
        </w:rPr>
        <w:t>sah comprobó que sin contar con energía eléctrica esta comunidad mazahua</w:t>
      </w:r>
      <w:r>
        <w:rPr>
          <w:color w:val="231F20"/>
          <w:spacing w:val="-9"/>
        </w:rPr>
        <w:t> </w:t>
      </w:r>
      <w:r>
        <w:rPr>
          <w:color w:val="231F20"/>
        </w:rPr>
        <w:t>estuvo</w:t>
      </w:r>
      <w:r>
        <w:rPr>
          <w:color w:val="231F20"/>
          <w:spacing w:val="-9"/>
        </w:rPr>
        <w:t> </w:t>
      </w:r>
      <w:r>
        <w:rPr>
          <w:color w:val="231F20"/>
        </w:rPr>
        <w:t>y</w:t>
      </w:r>
      <w:r>
        <w:rPr>
          <w:color w:val="231F20"/>
          <w:spacing w:val="-9"/>
        </w:rPr>
        <w:t> </w:t>
      </w:r>
      <w:r>
        <w:rPr>
          <w:color w:val="231F20"/>
        </w:rPr>
        <w:t>sigue</w:t>
      </w:r>
      <w:r>
        <w:rPr>
          <w:color w:val="231F20"/>
          <w:spacing w:val="-9"/>
        </w:rPr>
        <w:t> </w:t>
      </w:r>
      <w:r>
        <w:rPr>
          <w:color w:val="231F20"/>
        </w:rPr>
        <w:t>estando</w:t>
      </w:r>
      <w:r>
        <w:rPr>
          <w:color w:val="231F20"/>
          <w:spacing w:val="-9"/>
        </w:rPr>
        <w:t> </w:t>
      </w:r>
      <w:r>
        <w:rPr>
          <w:color w:val="231F20"/>
        </w:rPr>
        <w:t>conectada</w:t>
      </w:r>
      <w:r>
        <w:rPr>
          <w:color w:val="231F20"/>
          <w:spacing w:val="-9"/>
        </w:rPr>
        <w:t> </w:t>
      </w:r>
      <w:r>
        <w:rPr>
          <w:color w:val="231F20"/>
        </w:rPr>
        <w:t>desde</w:t>
      </w:r>
      <w:r>
        <w:rPr>
          <w:color w:val="231F20"/>
          <w:spacing w:val="-9"/>
        </w:rPr>
        <w:t> </w:t>
      </w:r>
      <w:r>
        <w:rPr>
          <w:color w:val="231F20"/>
        </w:rPr>
        <w:t>lo</w:t>
      </w:r>
      <w:r>
        <w:rPr>
          <w:color w:val="231F20"/>
          <w:spacing w:val="-9"/>
        </w:rPr>
        <w:t> </w:t>
      </w:r>
      <w:r>
        <w:rPr>
          <w:color w:val="231F20"/>
        </w:rPr>
        <w:t>local</w:t>
      </w:r>
      <w:r>
        <w:rPr>
          <w:color w:val="231F20"/>
          <w:spacing w:val="-9"/>
        </w:rPr>
        <w:t> </w:t>
      </w:r>
      <w:r>
        <w:rPr>
          <w:color w:val="231F20"/>
        </w:rPr>
        <w:t>a</w:t>
      </w:r>
      <w:r>
        <w:rPr>
          <w:color w:val="231F20"/>
          <w:spacing w:val="-9"/>
        </w:rPr>
        <w:t> </w:t>
      </w:r>
      <w:r>
        <w:rPr>
          <w:color w:val="231F20"/>
        </w:rPr>
        <w:t>lo</w:t>
      </w:r>
      <w:r>
        <w:rPr>
          <w:color w:val="231F20"/>
          <w:spacing w:val="-9"/>
        </w:rPr>
        <w:t> </w:t>
      </w:r>
      <w:r>
        <w:rPr>
          <w:color w:val="231F20"/>
        </w:rPr>
        <w:t>global. Esa</w:t>
      </w:r>
      <w:r>
        <w:rPr>
          <w:color w:val="231F20"/>
          <w:spacing w:val="-33"/>
        </w:rPr>
        <w:t> </w:t>
      </w:r>
      <w:r>
        <w:rPr>
          <w:color w:val="231F20"/>
        </w:rPr>
        <w:t>es</w:t>
      </w:r>
      <w:r>
        <w:rPr>
          <w:color w:val="231F20"/>
          <w:spacing w:val="-33"/>
        </w:rPr>
        <w:t> </w:t>
      </w:r>
      <w:r>
        <w:rPr>
          <w:color w:val="231F20"/>
        </w:rPr>
        <w:t>su</w:t>
      </w:r>
      <w:r>
        <w:rPr>
          <w:color w:val="231F20"/>
          <w:spacing w:val="-33"/>
        </w:rPr>
        <w:t> </w:t>
      </w:r>
      <w:r>
        <w:rPr>
          <w:color w:val="231F20"/>
        </w:rPr>
        <w:t>principal</w:t>
      </w:r>
      <w:r>
        <w:rPr>
          <w:color w:val="231F20"/>
          <w:spacing w:val="-33"/>
        </w:rPr>
        <w:t> </w:t>
      </w:r>
      <w:r>
        <w:rPr>
          <w:color w:val="231F20"/>
        </w:rPr>
        <w:t>riqueza</w:t>
      </w:r>
      <w:r>
        <w:rPr>
          <w:color w:val="231F20"/>
          <w:spacing w:val="-33"/>
        </w:rPr>
        <w:t> </w:t>
      </w:r>
      <w:r>
        <w:rPr>
          <w:color w:val="231F20"/>
        </w:rPr>
        <w:t>y</w:t>
      </w:r>
      <w:r>
        <w:rPr>
          <w:color w:val="231F20"/>
          <w:spacing w:val="-33"/>
        </w:rPr>
        <w:t> </w:t>
      </w:r>
      <w:r>
        <w:rPr>
          <w:color w:val="231F20"/>
        </w:rPr>
        <w:t>la</w:t>
      </w:r>
      <w:r>
        <w:rPr>
          <w:color w:val="231F20"/>
          <w:spacing w:val="-33"/>
        </w:rPr>
        <w:t> </w:t>
      </w:r>
      <w:r>
        <w:rPr>
          <w:color w:val="231F20"/>
        </w:rPr>
        <w:t>de</w:t>
      </w:r>
      <w:r>
        <w:rPr>
          <w:color w:val="231F20"/>
          <w:spacing w:val="-33"/>
        </w:rPr>
        <w:t> </w:t>
      </w:r>
      <w:r>
        <w:rPr>
          <w:color w:val="231F20"/>
        </w:rPr>
        <w:t>muchas</w:t>
      </w:r>
      <w:r>
        <w:rPr>
          <w:color w:val="231F20"/>
          <w:spacing w:val="-33"/>
        </w:rPr>
        <w:t> </w:t>
      </w:r>
      <w:r>
        <w:rPr>
          <w:color w:val="231F20"/>
        </w:rPr>
        <w:t>otras</w:t>
      </w:r>
      <w:r>
        <w:rPr>
          <w:color w:val="231F20"/>
          <w:spacing w:val="-33"/>
        </w:rPr>
        <w:t> </w:t>
      </w:r>
      <w:r>
        <w:rPr>
          <w:color w:val="231F20"/>
        </w:rPr>
        <w:t>comunidades</w:t>
      </w:r>
      <w:r>
        <w:rPr>
          <w:color w:val="231F20"/>
          <w:spacing w:val="-33"/>
        </w:rPr>
        <w:t> </w:t>
      </w:r>
      <w:r>
        <w:rPr>
          <w:color w:val="231F20"/>
        </w:rPr>
        <w:t>no</w:t>
      </w:r>
      <w:r>
        <w:rPr>
          <w:color w:val="231F20"/>
          <w:spacing w:val="-33"/>
        </w:rPr>
        <w:t> </w:t>
      </w:r>
      <w:r>
        <w:rPr>
          <w:color w:val="231F20"/>
        </w:rPr>
        <w:t>solo</w:t>
      </w:r>
      <w:r>
        <w:rPr>
          <w:color w:val="231F20"/>
          <w:spacing w:val="-33"/>
        </w:rPr>
        <w:t> </w:t>
      </w:r>
      <w:r>
        <w:rPr>
          <w:color w:val="231F20"/>
        </w:rPr>
        <w:t>de México</w:t>
      </w:r>
      <w:r>
        <w:rPr>
          <w:color w:val="231F20"/>
          <w:spacing w:val="-22"/>
        </w:rPr>
        <w:t> </w:t>
      </w:r>
      <w:r>
        <w:rPr>
          <w:color w:val="231F20"/>
        </w:rPr>
        <w:t>sino</w:t>
      </w:r>
      <w:r>
        <w:rPr>
          <w:color w:val="231F20"/>
          <w:spacing w:val="-22"/>
        </w:rPr>
        <w:t> </w:t>
      </w:r>
      <w:r>
        <w:rPr>
          <w:color w:val="231F20"/>
        </w:rPr>
        <w:t>del</w:t>
      </w:r>
      <w:r>
        <w:rPr>
          <w:color w:val="231F20"/>
          <w:spacing w:val="-22"/>
        </w:rPr>
        <w:t> </w:t>
      </w:r>
      <w:r>
        <w:rPr>
          <w:color w:val="231F20"/>
        </w:rPr>
        <w:t>mundo,</w:t>
      </w:r>
      <w:r>
        <w:rPr>
          <w:color w:val="231F20"/>
          <w:spacing w:val="-22"/>
        </w:rPr>
        <w:t> </w:t>
      </w:r>
      <w:r>
        <w:rPr>
          <w:color w:val="231F20"/>
        </w:rPr>
        <w:t>cuya</w:t>
      </w:r>
      <w:r>
        <w:rPr>
          <w:color w:val="231F20"/>
          <w:spacing w:val="-22"/>
        </w:rPr>
        <w:t> </w:t>
      </w:r>
      <w:r>
        <w:rPr>
          <w:color w:val="231F20"/>
        </w:rPr>
        <w:t>diversidad</w:t>
      </w:r>
      <w:r>
        <w:rPr>
          <w:color w:val="231F20"/>
          <w:spacing w:val="-22"/>
        </w:rPr>
        <w:t> </w:t>
      </w:r>
      <w:r>
        <w:rPr>
          <w:color w:val="231F20"/>
        </w:rPr>
        <w:t>no</w:t>
      </w:r>
      <w:r>
        <w:rPr>
          <w:color w:val="231F20"/>
          <w:spacing w:val="-22"/>
        </w:rPr>
        <w:t> </w:t>
      </w:r>
      <w:r>
        <w:rPr>
          <w:color w:val="231F20"/>
        </w:rPr>
        <w:t>los</w:t>
      </w:r>
      <w:r>
        <w:rPr>
          <w:color w:val="231F20"/>
          <w:spacing w:val="-22"/>
        </w:rPr>
        <w:t> </w:t>
      </w:r>
      <w:r>
        <w:rPr>
          <w:color w:val="231F20"/>
        </w:rPr>
        <w:t>limita:</w:t>
      </w:r>
      <w:r>
        <w:rPr>
          <w:color w:val="231F20"/>
          <w:spacing w:val="-22"/>
        </w:rPr>
        <w:t> </w:t>
      </w:r>
      <w:r>
        <w:rPr>
          <w:color w:val="231F20"/>
        </w:rPr>
        <w:t>saben</w:t>
      </w:r>
      <w:r>
        <w:rPr>
          <w:color w:val="231F20"/>
          <w:spacing w:val="-22"/>
        </w:rPr>
        <w:t> </w:t>
      </w:r>
      <w:r>
        <w:rPr>
          <w:color w:val="231F20"/>
        </w:rPr>
        <w:t>que</w:t>
      </w:r>
      <w:r>
        <w:rPr>
          <w:color w:val="231F20"/>
          <w:spacing w:val="-22"/>
        </w:rPr>
        <w:t> </w:t>
      </w:r>
      <w:r>
        <w:rPr>
          <w:color w:val="231F20"/>
        </w:rPr>
        <w:t>estar comunicado</w:t>
      </w:r>
      <w:r>
        <w:rPr>
          <w:color w:val="231F20"/>
          <w:spacing w:val="-41"/>
        </w:rPr>
        <w:t> </w:t>
      </w:r>
      <w:r>
        <w:rPr>
          <w:color w:val="231F20"/>
        </w:rPr>
        <w:t>es</w:t>
      </w:r>
      <w:r>
        <w:rPr>
          <w:color w:val="231F20"/>
          <w:spacing w:val="-41"/>
        </w:rPr>
        <w:t> </w:t>
      </w:r>
      <w:r>
        <w:rPr>
          <w:color w:val="231F20"/>
        </w:rPr>
        <w:t>acrecentar</w:t>
      </w:r>
      <w:r>
        <w:rPr>
          <w:color w:val="231F20"/>
          <w:spacing w:val="-41"/>
        </w:rPr>
        <w:t> </w:t>
      </w:r>
      <w:r>
        <w:rPr>
          <w:color w:val="231F20"/>
        </w:rPr>
        <w:t>su</w:t>
      </w:r>
      <w:r>
        <w:rPr>
          <w:color w:val="231F20"/>
          <w:spacing w:val="-41"/>
        </w:rPr>
        <w:t> </w:t>
      </w:r>
      <w:r>
        <w:rPr>
          <w:color w:val="231F20"/>
        </w:rPr>
        <w:t>presencia</w:t>
      </w:r>
      <w:r>
        <w:rPr>
          <w:color w:val="231F20"/>
          <w:spacing w:val="-41"/>
        </w:rPr>
        <w:t> </w:t>
      </w:r>
      <w:r>
        <w:rPr>
          <w:color w:val="231F20"/>
        </w:rPr>
        <w:t>y</w:t>
      </w:r>
      <w:r>
        <w:rPr>
          <w:color w:val="231F20"/>
          <w:spacing w:val="-41"/>
        </w:rPr>
        <w:t> </w:t>
      </w:r>
      <w:r>
        <w:rPr>
          <w:color w:val="231F20"/>
        </w:rPr>
        <w:t>su</w:t>
      </w:r>
      <w:r>
        <w:rPr>
          <w:color w:val="231F20"/>
          <w:spacing w:val="-41"/>
        </w:rPr>
        <w:t> </w:t>
      </w:r>
      <w:r>
        <w:rPr>
          <w:color w:val="231F20"/>
        </w:rPr>
        <w:t>identidad.</w:t>
      </w:r>
      <w:r>
        <w:rPr>
          <w:color w:val="231F20"/>
          <w:spacing w:val="-41"/>
        </w:rPr>
        <w:t> </w:t>
      </w:r>
      <w:r>
        <w:rPr>
          <w:color w:val="231F20"/>
        </w:rPr>
        <w:t>Es</w:t>
      </w:r>
      <w:r>
        <w:rPr>
          <w:color w:val="231F20"/>
          <w:spacing w:val="-41"/>
        </w:rPr>
        <w:t> </w:t>
      </w:r>
      <w:r>
        <w:rPr>
          <w:color w:val="231F20"/>
        </w:rPr>
        <w:t>otra</w:t>
      </w:r>
      <w:r>
        <w:rPr>
          <w:color w:val="231F20"/>
          <w:spacing w:val="-41"/>
        </w:rPr>
        <w:t> </w:t>
      </w:r>
      <w:r>
        <w:rPr>
          <w:color w:val="231F20"/>
        </w:rPr>
        <w:t>manera</w:t>
      </w:r>
      <w:r>
        <w:rPr>
          <w:color w:val="231F20"/>
          <w:spacing w:val="-41"/>
        </w:rPr>
        <w:t> </w:t>
      </w:r>
      <w:r>
        <w:rPr>
          <w:color w:val="231F20"/>
        </w:rPr>
        <w:t>de </w:t>
      </w:r>
      <w:r>
        <w:rPr>
          <w:color w:val="231F20"/>
          <w:w w:val="95"/>
        </w:rPr>
        <w:t>ser</w:t>
      </w:r>
      <w:r>
        <w:rPr>
          <w:color w:val="231F20"/>
          <w:spacing w:val="-26"/>
          <w:w w:val="95"/>
        </w:rPr>
        <w:t> </w:t>
      </w:r>
      <w:r>
        <w:rPr>
          <w:color w:val="231F20"/>
          <w:w w:val="95"/>
        </w:rPr>
        <w:t>mazahua,</w:t>
      </w:r>
      <w:r>
        <w:rPr>
          <w:color w:val="231F20"/>
          <w:spacing w:val="-26"/>
          <w:w w:val="95"/>
        </w:rPr>
        <w:t> </w:t>
      </w:r>
      <w:r>
        <w:rPr>
          <w:color w:val="231F20"/>
          <w:w w:val="95"/>
        </w:rPr>
        <w:t>otomí,</w:t>
      </w:r>
      <w:r>
        <w:rPr>
          <w:color w:val="231F20"/>
          <w:spacing w:val="-26"/>
          <w:w w:val="95"/>
        </w:rPr>
        <w:t> </w:t>
      </w:r>
      <w:r>
        <w:rPr>
          <w:color w:val="231F20"/>
          <w:w w:val="95"/>
        </w:rPr>
        <w:t>matlazinca,</w:t>
      </w:r>
      <w:r>
        <w:rPr>
          <w:color w:val="231F20"/>
          <w:spacing w:val="-26"/>
          <w:w w:val="95"/>
        </w:rPr>
        <w:t> </w:t>
      </w:r>
      <w:r>
        <w:rPr>
          <w:color w:val="231F20"/>
          <w:w w:val="95"/>
        </w:rPr>
        <w:t>talhuica,</w:t>
      </w:r>
      <w:r>
        <w:rPr>
          <w:color w:val="231F20"/>
          <w:spacing w:val="-26"/>
          <w:w w:val="95"/>
        </w:rPr>
        <w:t> </w:t>
      </w:r>
      <w:r>
        <w:rPr>
          <w:color w:val="231F20"/>
          <w:w w:val="95"/>
        </w:rPr>
        <w:t>pai</w:t>
      </w:r>
      <w:r>
        <w:rPr>
          <w:color w:val="231F20"/>
          <w:spacing w:val="-26"/>
          <w:w w:val="95"/>
        </w:rPr>
        <w:t> </w:t>
      </w:r>
      <w:r>
        <w:rPr>
          <w:color w:val="231F20"/>
          <w:w w:val="95"/>
        </w:rPr>
        <w:t>pai,</w:t>
      </w:r>
      <w:r>
        <w:rPr>
          <w:color w:val="231F20"/>
          <w:spacing w:val="-26"/>
          <w:w w:val="95"/>
        </w:rPr>
        <w:t> </w:t>
      </w:r>
      <w:r>
        <w:rPr>
          <w:color w:val="231F20"/>
          <w:w w:val="95"/>
        </w:rPr>
        <w:t>tozitl,</w:t>
      </w:r>
      <w:r>
        <w:rPr>
          <w:color w:val="231F20"/>
          <w:spacing w:val="-26"/>
          <w:w w:val="95"/>
        </w:rPr>
        <w:t> </w:t>
      </w:r>
      <w:r>
        <w:rPr>
          <w:color w:val="231F20"/>
          <w:w w:val="95"/>
        </w:rPr>
        <w:t>amazónico,</w:t>
      </w:r>
      <w:r>
        <w:rPr>
          <w:color w:val="231F20"/>
          <w:spacing w:val="-26"/>
          <w:w w:val="95"/>
        </w:rPr>
        <w:t> </w:t>
      </w:r>
      <w:r>
        <w:rPr>
          <w:color w:val="231F20"/>
          <w:w w:val="95"/>
        </w:rPr>
        <w:t>etc.</w:t>
      </w:r>
    </w:p>
    <w:p>
      <w:pPr>
        <w:pStyle w:val="BodyText"/>
        <w:spacing w:line="278" w:lineRule="auto" w:before="58"/>
        <w:ind w:left="110" w:right="107" w:firstLine="566"/>
        <w:jc w:val="both"/>
      </w:pPr>
      <w:r>
        <w:rPr>
          <w:color w:val="231F20"/>
        </w:rPr>
        <w:t>Para</w:t>
      </w:r>
      <w:r>
        <w:rPr>
          <w:color w:val="231F20"/>
          <w:spacing w:val="-36"/>
        </w:rPr>
        <w:t> </w:t>
      </w:r>
      <w:r>
        <w:rPr>
          <w:color w:val="231F20"/>
        </w:rPr>
        <w:t>sah</w:t>
      </w:r>
      <w:r>
        <w:rPr>
          <w:color w:val="231F20"/>
          <w:spacing w:val="-36"/>
        </w:rPr>
        <w:t> </w:t>
      </w:r>
      <w:r>
        <w:rPr>
          <w:color w:val="231F20"/>
        </w:rPr>
        <w:t>no</w:t>
      </w:r>
      <w:r>
        <w:rPr>
          <w:color w:val="231F20"/>
          <w:spacing w:val="-36"/>
        </w:rPr>
        <w:t> </w:t>
      </w:r>
      <w:r>
        <w:rPr>
          <w:color w:val="231F20"/>
        </w:rPr>
        <w:t>fue</w:t>
      </w:r>
      <w:r>
        <w:rPr>
          <w:color w:val="231F20"/>
          <w:spacing w:val="-36"/>
        </w:rPr>
        <w:t> </w:t>
      </w:r>
      <w:r>
        <w:rPr>
          <w:color w:val="231F20"/>
        </w:rPr>
        <w:t>necesario</w:t>
      </w:r>
      <w:r>
        <w:rPr>
          <w:color w:val="231F20"/>
          <w:spacing w:val="-36"/>
        </w:rPr>
        <w:t> </w:t>
      </w:r>
      <w:r>
        <w:rPr>
          <w:color w:val="231F20"/>
        </w:rPr>
        <w:t>esperar</w:t>
      </w:r>
      <w:r>
        <w:rPr>
          <w:color w:val="231F20"/>
          <w:spacing w:val="-36"/>
        </w:rPr>
        <w:t> </w:t>
      </w:r>
      <w:r>
        <w:rPr>
          <w:color w:val="231F20"/>
        </w:rPr>
        <w:t>a</w:t>
      </w:r>
      <w:r>
        <w:rPr>
          <w:color w:val="231F20"/>
          <w:spacing w:val="-36"/>
        </w:rPr>
        <w:t> </w:t>
      </w:r>
      <w:r>
        <w:rPr>
          <w:color w:val="231F20"/>
        </w:rPr>
        <w:t>que</w:t>
      </w:r>
      <w:r>
        <w:rPr>
          <w:color w:val="231F20"/>
          <w:spacing w:val="-36"/>
        </w:rPr>
        <w:t> </w:t>
      </w:r>
      <w:r>
        <w:rPr>
          <w:color w:val="231F20"/>
        </w:rPr>
        <w:t>llegara</w:t>
      </w:r>
      <w:r>
        <w:rPr>
          <w:color w:val="231F20"/>
          <w:spacing w:val="-36"/>
        </w:rPr>
        <w:t> </w:t>
      </w:r>
      <w:r>
        <w:rPr>
          <w:color w:val="231F20"/>
        </w:rPr>
        <w:t>la</w:t>
      </w:r>
      <w:r>
        <w:rPr>
          <w:color w:val="231F20"/>
          <w:spacing w:val="-36"/>
        </w:rPr>
        <w:t> </w:t>
      </w:r>
      <w:r>
        <w:rPr>
          <w:color w:val="231F20"/>
        </w:rPr>
        <w:t>energía</w:t>
      </w:r>
      <w:r>
        <w:rPr>
          <w:color w:val="231F20"/>
          <w:spacing w:val="-36"/>
        </w:rPr>
        <w:t> </w:t>
      </w:r>
      <w:r>
        <w:rPr>
          <w:color w:val="231F20"/>
        </w:rPr>
        <w:t>eléctrica </w:t>
      </w:r>
      <w:r>
        <w:rPr>
          <w:color w:val="231F20"/>
          <w:w w:val="95"/>
        </w:rPr>
        <w:t>cincuenta</w:t>
      </w:r>
      <w:r>
        <w:rPr>
          <w:color w:val="231F20"/>
          <w:spacing w:val="-12"/>
          <w:w w:val="95"/>
        </w:rPr>
        <w:t> </w:t>
      </w:r>
      <w:r>
        <w:rPr>
          <w:color w:val="231F20"/>
          <w:w w:val="95"/>
        </w:rPr>
        <w:t>años</w:t>
      </w:r>
      <w:r>
        <w:rPr>
          <w:color w:val="231F20"/>
          <w:spacing w:val="-12"/>
          <w:w w:val="95"/>
        </w:rPr>
        <w:t> </w:t>
      </w:r>
      <w:r>
        <w:rPr>
          <w:color w:val="231F20"/>
          <w:w w:val="95"/>
        </w:rPr>
        <w:t>después</w:t>
      </w:r>
      <w:r>
        <w:rPr>
          <w:color w:val="231F20"/>
          <w:spacing w:val="-12"/>
          <w:w w:val="95"/>
        </w:rPr>
        <w:t> </w:t>
      </w:r>
      <w:r>
        <w:rPr>
          <w:color w:val="231F20"/>
          <w:w w:val="95"/>
        </w:rPr>
        <w:t>de</w:t>
      </w:r>
      <w:r>
        <w:rPr>
          <w:color w:val="231F20"/>
          <w:spacing w:val="-12"/>
          <w:w w:val="95"/>
        </w:rPr>
        <w:t> </w:t>
      </w:r>
      <w:r>
        <w:rPr>
          <w:color w:val="231F20"/>
          <w:w w:val="95"/>
        </w:rPr>
        <w:t>que</w:t>
      </w:r>
      <w:r>
        <w:rPr>
          <w:color w:val="231F20"/>
          <w:spacing w:val="-12"/>
          <w:w w:val="95"/>
        </w:rPr>
        <w:t> </w:t>
      </w:r>
      <w:r>
        <w:rPr>
          <w:color w:val="231F20"/>
          <w:w w:val="95"/>
        </w:rPr>
        <w:t>se</w:t>
      </w:r>
      <w:r>
        <w:rPr>
          <w:color w:val="231F20"/>
          <w:spacing w:val="-12"/>
          <w:w w:val="95"/>
        </w:rPr>
        <w:t> </w:t>
      </w:r>
      <w:r>
        <w:rPr>
          <w:color w:val="231F20"/>
          <w:w w:val="95"/>
        </w:rPr>
        <w:t>fundó</w:t>
      </w:r>
      <w:r>
        <w:rPr>
          <w:color w:val="231F20"/>
          <w:spacing w:val="-12"/>
          <w:w w:val="95"/>
        </w:rPr>
        <w:t> </w:t>
      </w:r>
      <w:r>
        <w:rPr>
          <w:color w:val="231F20"/>
          <w:w w:val="95"/>
        </w:rPr>
        <w:t>la</w:t>
      </w:r>
      <w:r>
        <w:rPr>
          <w:color w:val="231F20"/>
          <w:spacing w:val="-12"/>
          <w:w w:val="95"/>
        </w:rPr>
        <w:t> </w:t>
      </w:r>
      <w:r>
        <w:rPr>
          <w:color w:val="231F20"/>
          <w:w w:val="95"/>
        </w:rPr>
        <w:t>comunidad,</w:t>
      </w:r>
      <w:r>
        <w:rPr>
          <w:color w:val="231F20"/>
          <w:spacing w:val="-12"/>
          <w:w w:val="95"/>
        </w:rPr>
        <w:t> </w:t>
      </w:r>
      <w:r>
        <w:rPr>
          <w:color w:val="231F20"/>
          <w:w w:val="95"/>
        </w:rPr>
        <w:t>siempre</w:t>
      </w:r>
      <w:r>
        <w:rPr>
          <w:color w:val="231F20"/>
          <w:spacing w:val="-12"/>
          <w:w w:val="95"/>
        </w:rPr>
        <w:t> </w:t>
      </w:r>
      <w:r>
        <w:rPr>
          <w:color w:val="231F20"/>
          <w:w w:val="95"/>
        </w:rPr>
        <w:t>buscaron la</w:t>
      </w:r>
      <w:r>
        <w:rPr>
          <w:color w:val="231F20"/>
          <w:spacing w:val="-19"/>
          <w:w w:val="95"/>
        </w:rPr>
        <w:t> </w:t>
      </w:r>
      <w:r>
        <w:rPr>
          <w:color w:val="231F20"/>
          <w:w w:val="95"/>
        </w:rPr>
        <w:t>manera</w:t>
      </w:r>
      <w:r>
        <w:rPr>
          <w:color w:val="231F20"/>
          <w:spacing w:val="-19"/>
          <w:w w:val="95"/>
        </w:rPr>
        <w:t> </w:t>
      </w:r>
      <w:r>
        <w:rPr>
          <w:color w:val="231F20"/>
          <w:w w:val="95"/>
        </w:rPr>
        <w:t>de</w:t>
      </w:r>
      <w:r>
        <w:rPr>
          <w:color w:val="231F20"/>
          <w:spacing w:val="-19"/>
          <w:w w:val="95"/>
        </w:rPr>
        <w:t> </w:t>
      </w:r>
      <w:r>
        <w:rPr>
          <w:color w:val="231F20"/>
          <w:w w:val="95"/>
        </w:rPr>
        <w:t>comunicarse.</w:t>
      </w:r>
      <w:r>
        <w:rPr>
          <w:color w:val="231F20"/>
          <w:spacing w:val="-19"/>
          <w:w w:val="95"/>
        </w:rPr>
        <w:t> </w:t>
      </w:r>
      <w:r>
        <w:rPr>
          <w:color w:val="231F20"/>
          <w:w w:val="95"/>
        </w:rPr>
        <w:t>A</w:t>
      </w:r>
      <w:r>
        <w:rPr>
          <w:color w:val="231F20"/>
          <w:spacing w:val="-19"/>
          <w:w w:val="95"/>
        </w:rPr>
        <w:t> </w:t>
      </w:r>
      <w:r>
        <w:rPr>
          <w:color w:val="231F20"/>
          <w:w w:val="95"/>
        </w:rPr>
        <w:t>través</w:t>
      </w:r>
      <w:r>
        <w:rPr>
          <w:color w:val="231F20"/>
          <w:spacing w:val="-19"/>
          <w:w w:val="95"/>
        </w:rPr>
        <w:t> </w:t>
      </w:r>
      <w:r>
        <w:rPr>
          <w:color w:val="231F20"/>
          <w:w w:val="95"/>
        </w:rPr>
        <w:t>de</w:t>
      </w:r>
      <w:r>
        <w:rPr>
          <w:color w:val="231F20"/>
          <w:spacing w:val="-19"/>
          <w:w w:val="95"/>
        </w:rPr>
        <w:t> </w:t>
      </w:r>
      <w:r>
        <w:rPr>
          <w:color w:val="231F20"/>
          <w:w w:val="95"/>
        </w:rPr>
        <w:t>los</w:t>
      </w:r>
      <w:r>
        <w:rPr>
          <w:color w:val="231F20"/>
          <w:spacing w:val="-19"/>
          <w:w w:val="95"/>
        </w:rPr>
        <w:t> </w:t>
      </w:r>
      <w:r>
        <w:rPr>
          <w:color w:val="231F20"/>
          <w:w w:val="95"/>
        </w:rPr>
        <w:t>radios</w:t>
      </w:r>
      <w:r>
        <w:rPr>
          <w:color w:val="231F20"/>
          <w:spacing w:val="-19"/>
          <w:w w:val="95"/>
        </w:rPr>
        <w:t> </w:t>
      </w:r>
      <w:r>
        <w:rPr>
          <w:color w:val="231F20"/>
          <w:w w:val="95"/>
        </w:rPr>
        <w:t>de</w:t>
      </w:r>
      <w:r>
        <w:rPr>
          <w:color w:val="231F20"/>
          <w:spacing w:val="-19"/>
          <w:w w:val="95"/>
        </w:rPr>
        <w:t> </w:t>
      </w:r>
      <w:r>
        <w:rPr>
          <w:color w:val="231F20"/>
          <w:w w:val="95"/>
        </w:rPr>
        <w:t>pilas,</w:t>
      </w:r>
      <w:r>
        <w:rPr>
          <w:color w:val="231F20"/>
          <w:spacing w:val="-19"/>
          <w:w w:val="95"/>
        </w:rPr>
        <w:t> </w:t>
      </w:r>
      <w:r>
        <w:rPr>
          <w:color w:val="231F20"/>
          <w:w w:val="95"/>
        </w:rPr>
        <w:t>los</w:t>
      </w:r>
      <w:r>
        <w:rPr>
          <w:color w:val="231F20"/>
          <w:spacing w:val="-19"/>
          <w:w w:val="95"/>
        </w:rPr>
        <w:t> </w:t>
      </w:r>
      <w:r>
        <w:rPr>
          <w:color w:val="231F20"/>
          <w:w w:val="95"/>
        </w:rPr>
        <w:t>acumulado- res</w:t>
      </w:r>
      <w:r>
        <w:rPr>
          <w:color w:val="231F20"/>
          <w:spacing w:val="-23"/>
          <w:w w:val="95"/>
        </w:rPr>
        <w:t> </w:t>
      </w:r>
      <w:r>
        <w:rPr>
          <w:color w:val="231F20"/>
          <w:w w:val="95"/>
        </w:rPr>
        <w:t>de</w:t>
      </w:r>
      <w:r>
        <w:rPr>
          <w:color w:val="231F20"/>
          <w:spacing w:val="-23"/>
          <w:w w:val="95"/>
        </w:rPr>
        <w:t> </w:t>
      </w:r>
      <w:r>
        <w:rPr>
          <w:i/>
          <w:color w:val="231F20"/>
          <w:w w:val="95"/>
        </w:rPr>
        <w:t>trailers</w:t>
      </w:r>
      <w:r>
        <w:rPr>
          <w:color w:val="231F20"/>
          <w:w w:val="95"/>
        </w:rPr>
        <w:t>,</w:t>
      </w:r>
      <w:r>
        <w:rPr>
          <w:color w:val="231F20"/>
          <w:spacing w:val="-23"/>
          <w:w w:val="95"/>
        </w:rPr>
        <w:t> </w:t>
      </w:r>
      <w:r>
        <w:rPr>
          <w:color w:val="231F20"/>
          <w:w w:val="95"/>
        </w:rPr>
        <w:t>la</w:t>
      </w:r>
      <w:r>
        <w:rPr>
          <w:color w:val="231F20"/>
          <w:spacing w:val="-23"/>
          <w:w w:val="95"/>
        </w:rPr>
        <w:t> </w:t>
      </w:r>
      <w:r>
        <w:rPr>
          <w:color w:val="231F20"/>
          <w:w w:val="95"/>
        </w:rPr>
        <w:t>tienda</w:t>
      </w:r>
      <w:r>
        <w:rPr>
          <w:color w:val="231F20"/>
          <w:spacing w:val="-23"/>
          <w:w w:val="95"/>
        </w:rPr>
        <w:t> </w:t>
      </w:r>
      <w:r>
        <w:rPr>
          <w:color w:val="231F20"/>
          <w:w w:val="95"/>
        </w:rPr>
        <w:t>de</w:t>
      </w:r>
      <w:r>
        <w:rPr>
          <w:color w:val="231F20"/>
          <w:spacing w:val="-23"/>
          <w:w w:val="95"/>
        </w:rPr>
        <w:t> </w:t>
      </w:r>
      <w:r>
        <w:rPr>
          <w:color w:val="231F20"/>
          <w:w w:val="95"/>
        </w:rPr>
        <w:t>don</w:t>
      </w:r>
      <w:r>
        <w:rPr>
          <w:color w:val="231F20"/>
          <w:spacing w:val="-23"/>
          <w:w w:val="95"/>
        </w:rPr>
        <w:t> </w:t>
      </w:r>
      <w:r>
        <w:rPr>
          <w:i/>
          <w:color w:val="231F20"/>
          <w:w w:val="95"/>
        </w:rPr>
        <w:t>Lencho</w:t>
      </w:r>
      <w:r>
        <w:rPr>
          <w:i/>
          <w:color w:val="231F20"/>
          <w:spacing w:val="-23"/>
          <w:w w:val="95"/>
        </w:rPr>
        <w:t> </w:t>
      </w:r>
      <w:r>
        <w:rPr>
          <w:color w:val="231F20"/>
          <w:w w:val="95"/>
        </w:rPr>
        <w:t>y</w:t>
      </w:r>
      <w:r>
        <w:rPr>
          <w:color w:val="231F20"/>
          <w:spacing w:val="-23"/>
          <w:w w:val="95"/>
        </w:rPr>
        <w:t> </w:t>
      </w:r>
      <w:r>
        <w:rPr>
          <w:color w:val="231F20"/>
          <w:w w:val="95"/>
        </w:rPr>
        <w:t>de</w:t>
      </w:r>
      <w:r>
        <w:rPr>
          <w:color w:val="231F20"/>
          <w:spacing w:val="-23"/>
          <w:w w:val="95"/>
        </w:rPr>
        <w:t> </w:t>
      </w:r>
      <w:r>
        <w:rPr>
          <w:color w:val="231F20"/>
          <w:w w:val="95"/>
        </w:rPr>
        <w:t>otras</w:t>
      </w:r>
      <w:r>
        <w:rPr>
          <w:color w:val="231F20"/>
          <w:spacing w:val="-23"/>
          <w:w w:val="95"/>
        </w:rPr>
        <w:t> </w:t>
      </w:r>
      <w:r>
        <w:rPr>
          <w:color w:val="231F20"/>
          <w:w w:val="95"/>
        </w:rPr>
        <w:t>estrategias</w:t>
      </w:r>
      <w:r>
        <w:rPr>
          <w:color w:val="231F20"/>
          <w:spacing w:val="-23"/>
          <w:w w:val="95"/>
        </w:rPr>
        <w:t> </w:t>
      </w:r>
      <w:r>
        <w:rPr>
          <w:color w:val="231F20"/>
          <w:w w:val="95"/>
        </w:rPr>
        <w:t>interactuaron con</w:t>
      </w:r>
      <w:r>
        <w:rPr>
          <w:color w:val="231F20"/>
          <w:spacing w:val="-15"/>
          <w:w w:val="95"/>
        </w:rPr>
        <w:t> </w:t>
      </w:r>
      <w:r>
        <w:rPr>
          <w:color w:val="231F20"/>
          <w:w w:val="95"/>
        </w:rPr>
        <w:t>los</w:t>
      </w:r>
      <w:r>
        <w:rPr>
          <w:color w:val="231F20"/>
          <w:spacing w:val="-15"/>
          <w:w w:val="95"/>
        </w:rPr>
        <w:t> </w:t>
      </w:r>
      <w:r>
        <w:rPr>
          <w:color w:val="231F20"/>
          <w:w w:val="95"/>
        </w:rPr>
        <w:t>enseres</w:t>
      </w:r>
      <w:r>
        <w:rPr>
          <w:color w:val="231F20"/>
          <w:spacing w:val="-15"/>
          <w:w w:val="95"/>
        </w:rPr>
        <w:t> </w:t>
      </w:r>
      <w:r>
        <w:rPr>
          <w:color w:val="231F20"/>
          <w:w w:val="95"/>
        </w:rPr>
        <w:t>que</w:t>
      </w:r>
      <w:r>
        <w:rPr>
          <w:color w:val="231F20"/>
          <w:spacing w:val="-15"/>
          <w:w w:val="95"/>
        </w:rPr>
        <w:t> </w:t>
      </w:r>
      <w:r>
        <w:rPr>
          <w:color w:val="231F20"/>
          <w:w w:val="95"/>
        </w:rPr>
        <w:t>les</w:t>
      </w:r>
      <w:r>
        <w:rPr>
          <w:color w:val="231F20"/>
          <w:spacing w:val="-15"/>
          <w:w w:val="95"/>
        </w:rPr>
        <w:t> </w:t>
      </w:r>
      <w:r>
        <w:rPr>
          <w:color w:val="231F20"/>
          <w:w w:val="95"/>
        </w:rPr>
        <w:t>fueron</w:t>
      </w:r>
      <w:r>
        <w:rPr>
          <w:color w:val="231F20"/>
          <w:spacing w:val="-15"/>
          <w:w w:val="95"/>
        </w:rPr>
        <w:t> </w:t>
      </w:r>
      <w:r>
        <w:rPr>
          <w:color w:val="231F20"/>
          <w:w w:val="95"/>
        </w:rPr>
        <w:t>útiles</w:t>
      </w:r>
      <w:r>
        <w:rPr>
          <w:color w:val="231F20"/>
          <w:spacing w:val="-15"/>
          <w:w w:val="95"/>
        </w:rPr>
        <w:t> </w:t>
      </w:r>
      <w:r>
        <w:rPr>
          <w:color w:val="231F20"/>
          <w:w w:val="95"/>
        </w:rPr>
        <w:t>para</w:t>
      </w:r>
      <w:r>
        <w:rPr>
          <w:color w:val="231F20"/>
          <w:spacing w:val="-15"/>
          <w:w w:val="95"/>
        </w:rPr>
        <w:t> </w:t>
      </w:r>
      <w:r>
        <w:rPr>
          <w:color w:val="231F20"/>
          <w:w w:val="95"/>
        </w:rPr>
        <w:t>poder</w:t>
      </w:r>
      <w:r>
        <w:rPr>
          <w:color w:val="231F20"/>
          <w:spacing w:val="-15"/>
          <w:w w:val="95"/>
        </w:rPr>
        <w:t> </w:t>
      </w:r>
      <w:r>
        <w:rPr>
          <w:color w:val="231F20"/>
          <w:w w:val="95"/>
        </w:rPr>
        <w:t>estar</w:t>
      </w:r>
      <w:r>
        <w:rPr>
          <w:color w:val="231F20"/>
          <w:spacing w:val="-15"/>
          <w:w w:val="95"/>
        </w:rPr>
        <w:t> </w:t>
      </w:r>
      <w:r>
        <w:rPr>
          <w:color w:val="231F20"/>
          <w:w w:val="95"/>
        </w:rPr>
        <w:t>comunicados.</w:t>
      </w:r>
    </w:p>
    <w:p>
      <w:pPr>
        <w:pStyle w:val="BodyText"/>
        <w:spacing w:line="278" w:lineRule="auto" w:before="86"/>
        <w:ind w:left="110" w:right="107" w:firstLine="566"/>
        <w:jc w:val="both"/>
      </w:pPr>
      <w:r>
        <w:rPr>
          <w:color w:val="231F20"/>
        </w:rPr>
        <w:t>Hoy</w:t>
      </w:r>
      <w:r>
        <w:rPr>
          <w:color w:val="231F20"/>
          <w:spacing w:val="-24"/>
        </w:rPr>
        <w:t> </w:t>
      </w:r>
      <w:r>
        <w:rPr>
          <w:color w:val="231F20"/>
        </w:rPr>
        <w:t>–en</w:t>
      </w:r>
      <w:r>
        <w:rPr>
          <w:color w:val="231F20"/>
          <w:spacing w:val="-24"/>
        </w:rPr>
        <w:t> </w:t>
      </w:r>
      <w:r>
        <w:rPr>
          <w:color w:val="231F20"/>
        </w:rPr>
        <w:t>condiciones</w:t>
      </w:r>
      <w:r>
        <w:rPr>
          <w:color w:val="231F20"/>
          <w:spacing w:val="-24"/>
        </w:rPr>
        <w:t> </w:t>
      </w:r>
      <w:r>
        <w:rPr>
          <w:color w:val="231F20"/>
        </w:rPr>
        <w:t>menos</w:t>
      </w:r>
      <w:r>
        <w:rPr>
          <w:color w:val="231F20"/>
          <w:spacing w:val="-24"/>
        </w:rPr>
        <w:t> </w:t>
      </w:r>
      <w:r>
        <w:rPr>
          <w:color w:val="231F20"/>
        </w:rPr>
        <w:t>duras–</w:t>
      </w:r>
      <w:r>
        <w:rPr>
          <w:color w:val="231F20"/>
          <w:spacing w:val="-24"/>
        </w:rPr>
        <w:t> </w:t>
      </w:r>
      <w:r>
        <w:rPr>
          <w:color w:val="231F20"/>
        </w:rPr>
        <w:t>la</w:t>
      </w:r>
      <w:r>
        <w:rPr>
          <w:color w:val="231F20"/>
          <w:spacing w:val="-24"/>
        </w:rPr>
        <w:t> </w:t>
      </w:r>
      <w:r>
        <w:rPr>
          <w:color w:val="231F20"/>
        </w:rPr>
        <w:t>comunidad</w:t>
      </w:r>
      <w:r>
        <w:rPr>
          <w:color w:val="231F20"/>
          <w:spacing w:val="-24"/>
        </w:rPr>
        <w:t> </w:t>
      </w:r>
      <w:r>
        <w:rPr>
          <w:color w:val="231F20"/>
        </w:rPr>
        <w:t>tiene</w:t>
      </w:r>
      <w:r>
        <w:rPr>
          <w:color w:val="231F20"/>
          <w:spacing w:val="-24"/>
        </w:rPr>
        <w:t> </w:t>
      </w:r>
      <w:r>
        <w:rPr>
          <w:color w:val="231F20"/>
        </w:rPr>
        <w:t>acceso</w:t>
      </w:r>
      <w:r>
        <w:rPr>
          <w:color w:val="231F20"/>
          <w:spacing w:val="-24"/>
        </w:rPr>
        <w:t> </w:t>
      </w:r>
      <w:r>
        <w:rPr>
          <w:color w:val="231F20"/>
        </w:rPr>
        <w:t>a cosas</w:t>
      </w:r>
      <w:r>
        <w:rPr>
          <w:color w:val="231F20"/>
          <w:spacing w:val="-40"/>
        </w:rPr>
        <w:t> </w:t>
      </w:r>
      <w:r>
        <w:rPr>
          <w:color w:val="231F20"/>
        </w:rPr>
        <w:t>que</w:t>
      </w:r>
      <w:r>
        <w:rPr>
          <w:color w:val="231F20"/>
          <w:spacing w:val="-40"/>
        </w:rPr>
        <w:t> </w:t>
      </w:r>
      <w:r>
        <w:rPr>
          <w:color w:val="231F20"/>
        </w:rPr>
        <w:t>los</w:t>
      </w:r>
      <w:r>
        <w:rPr>
          <w:color w:val="231F20"/>
          <w:spacing w:val="-40"/>
        </w:rPr>
        <w:t> </w:t>
      </w:r>
      <w:r>
        <w:rPr>
          <w:color w:val="231F20"/>
        </w:rPr>
        <w:t>ancianos</w:t>
      </w:r>
      <w:r>
        <w:rPr>
          <w:color w:val="231F20"/>
          <w:spacing w:val="-40"/>
        </w:rPr>
        <w:t> </w:t>
      </w:r>
      <w:r>
        <w:rPr>
          <w:color w:val="231F20"/>
        </w:rPr>
        <w:t>ni</w:t>
      </w:r>
      <w:r>
        <w:rPr>
          <w:color w:val="231F20"/>
          <w:spacing w:val="-40"/>
        </w:rPr>
        <w:t> </w:t>
      </w:r>
      <w:r>
        <w:rPr>
          <w:color w:val="231F20"/>
        </w:rPr>
        <w:t>siquiera</w:t>
      </w:r>
      <w:r>
        <w:rPr>
          <w:color w:val="231F20"/>
          <w:spacing w:val="-40"/>
        </w:rPr>
        <w:t> </w:t>
      </w:r>
      <w:r>
        <w:rPr>
          <w:color w:val="231F20"/>
        </w:rPr>
        <w:t>imaginaron:</w:t>
      </w:r>
      <w:r>
        <w:rPr>
          <w:color w:val="231F20"/>
          <w:spacing w:val="-40"/>
        </w:rPr>
        <w:t> </w:t>
      </w:r>
      <w:r>
        <w:rPr>
          <w:color w:val="231F20"/>
        </w:rPr>
        <w:t>carreteras,</w:t>
      </w:r>
      <w:r>
        <w:rPr>
          <w:color w:val="231F20"/>
          <w:spacing w:val="-40"/>
        </w:rPr>
        <w:t> </w:t>
      </w:r>
      <w:r>
        <w:rPr>
          <w:color w:val="231F20"/>
        </w:rPr>
        <w:t>teléfono</w:t>
      </w:r>
      <w:r>
        <w:rPr>
          <w:color w:val="231F20"/>
          <w:spacing w:val="-40"/>
        </w:rPr>
        <w:t> </w:t>
      </w:r>
      <w:r>
        <w:rPr>
          <w:color w:val="231F20"/>
        </w:rPr>
        <w:t>fijo</w:t>
      </w:r>
      <w:r>
        <w:rPr>
          <w:color w:val="231F20"/>
          <w:spacing w:val="-40"/>
        </w:rPr>
        <w:t> </w:t>
      </w:r>
      <w:r>
        <w:rPr>
          <w:color w:val="231F20"/>
        </w:rPr>
        <w:t>y celular,</w:t>
      </w:r>
      <w:r>
        <w:rPr>
          <w:color w:val="231F20"/>
          <w:spacing w:val="-46"/>
        </w:rPr>
        <w:t> </w:t>
      </w:r>
      <w:r>
        <w:rPr>
          <w:color w:val="231F20"/>
        </w:rPr>
        <w:t>pantallas</w:t>
      </w:r>
      <w:r>
        <w:rPr>
          <w:color w:val="231F20"/>
          <w:spacing w:val="-46"/>
        </w:rPr>
        <w:t> </w:t>
      </w:r>
      <w:r>
        <w:rPr>
          <w:color w:val="231F20"/>
        </w:rPr>
        <w:t>de</w:t>
      </w:r>
      <w:r>
        <w:rPr>
          <w:color w:val="231F20"/>
          <w:spacing w:val="-46"/>
        </w:rPr>
        <w:t> </w:t>
      </w:r>
      <w:r>
        <w:rPr>
          <w:color w:val="231F20"/>
        </w:rPr>
        <w:t>TV</w:t>
      </w:r>
      <w:r>
        <w:rPr>
          <w:color w:val="231F20"/>
          <w:spacing w:val="-46"/>
        </w:rPr>
        <w:t> </w:t>
      </w:r>
      <w:r>
        <w:rPr>
          <w:color w:val="231F20"/>
        </w:rPr>
        <w:t>y</w:t>
      </w:r>
      <w:r>
        <w:rPr>
          <w:color w:val="231F20"/>
          <w:spacing w:val="-46"/>
        </w:rPr>
        <w:t> </w:t>
      </w:r>
      <w:r>
        <w:rPr>
          <w:color w:val="231F20"/>
        </w:rPr>
        <w:t>computadoras</w:t>
      </w:r>
      <w:r>
        <w:rPr>
          <w:color w:val="231F20"/>
          <w:spacing w:val="-46"/>
        </w:rPr>
        <w:t> </w:t>
      </w:r>
      <w:r>
        <w:rPr>
          <w:color w:val="231F20"/>
        </w:rPr>
        <w:t>que</w:t>
      </w:r>
      <w:r>
        <w:rPr>
          <w:color w:val="231F20"/>
          <w:spacing w:val="-46"/>
        </w:rPr>
        <w:t> </w:t>
      </w:r>
      <w:r>
        <w:rPr>
          <w:color w:val="231F20"/>
        </w:rPr>
        <w:t>los</w:t>
      </w:r>
      <w:r>
        <w:rPr>
          <w:color w:val="231F20"/>
          <w:spacing w:val="-46"/>
        </w:rPr>
        <w:t> </w:t>
      </w:r>
      <w:r>
        <w:rPr>
          <w:color w:val="231F20"/>
        </w:rPr>
        <w:t>pueden</w:t>
      </w:r>
      <w:r>
        <w:rPr>
          <w:color w:val="231F20"/>
          <w:spacing w:val="-46"/>
        </w:rPr>
        <w:t> </w:t>
      </w:r>
      <w:r>
        <w:rPr>
          <w:color w:val="231F20"/>
        </w:rPr>
        <w:t>conectar</w:t>
      </w:r>
      <w:r>
        <w:rPr>
          <w:color w:val="231F20"/>
          <w:spacing w:val="-46"/>
        </w:rPr>
        <w:t> </w:t>
      </w:r>
      <w:r>
        <w:rPr>
          <w:color w:val="231F20"/>
        </w:rPr>
        <w:t>con</w:t>
      </w:r>
      <w:r>
        <w:rPr>
          <w:color w:val="231F20"/>
          <w:spacing w:val="-46"/>
        </w:rPr>
        <w:t> </w:t>
      </w:r>
      <w:r>
        <w:rPr>
          <w:color w:val="231F20"/>
        </w:rPr>
        <w:t>sus hijos</w:t>
      </w:r>
      <w:r>
        <w:rPr>
          <w:color w:val="231F20"/>
          <w:spacing w:val="-44"/>
        </w:rPr>
        <w:t> </w:t>
      </w:r>
      <w:r>
        <w:rPr>
          <w:color w:val="231F20"/>
        </w:rPr>
        <w:t>o</w:t>
      </w:r>
      <w:r>
        <w:rPr>
          <w:color w:val="231F20"/>
          <w:spacing w:val="-44"/>
        </w:rPr>
        <w:t> </w:t>
      </w:r>
      <w:r>
        <w:rPr>
          <w:color w:val="231F20"/>
        </w:rPr>
        <w:t>nietos</w:t>
      </w:r>
      <w:r>
        <w:rPr>
          <w:color w:val="231F20"/>
          <w:spacing w:val="-44"/>
        </w:rPr>
        <w:t> </w:t>
      </w:r>
      <w:r>
        <w:rPr>
          <w:color w:val="231F20"/>
        </w:rPr>
        <w:t>a</w:t>
      </w:r>
      <w:r>
        <w:rPr>
          <w:color w:val="231F20"/>
          <w:spacing w:val="-44"/>
        </w:rPr>
        <w:t> </w:t>
      </w:r>
      <w:r>
        <w:rPr>
          <w:color w:val="231F20"/>
        </w:rPr>
        <w:t>través</w:t>
      </w:r>
      <w:r>
        <w:rPr>
          <w:color w:val="231F20"/>
          <w:spacing w:val="-44"/>
        </w:rPr>
        <w:t> </w:t>
      </w:r>
      <w:r>
        <w:rPr>
          <w:color w:val="231F20"/>
        </w:rPr>
        <w:t>de</w:t>
      </w:r>
      <w:r>
        <w:rPr>
          <w:color w:val="231F20"/>
          <w:spacing w:val="-44"/>
        </w:rPr>
        <w:t> </w:t>
      </w:r>
      <w:r>
        <w:rPr>
          <w:i/>
          <w:color w:val="231F20"/>
        </w:rPr>
        <w:t>Skype</w:t>
      </w:r>
      <w:r>
        <w:rPr>
          <w:color w:val="231F20"/>
        </w:rPr>
        <w:t>.</w:t>
      </w:r>
      <w:r>
        <w:rPr>
          <w:color w:val="231F20"/>
          <w:spacing w:val="-44"/>
        </w:rPr>
        <w:t> </w:t>
      </w:r>
      <w:r>
        <w:rPr>
          <w:color w:val="231F20"/>
        </w:rPr>
        <w:t>Los</w:t>
      </w:r>
      <w:r>
        <w:rPr>
          <w:color w:val="231F20"/>
          <w:spacing w:val="-44"/>
        </w:rPr>
        <w:t> </w:t>
      </w:r>
      <w:r>
        <w:rPr>
          <w:color w:val="231F20"/>
        </w:rPr>
        <w:t>jóvenes</w:t>
      </w:r>
      <w:r>
        <w:rPr>
          <w:color w:val="231F20"/>
          <w:spacing w:val="-44"/>
        </w:rPr>
        <w:t> </w:t>
      </w:r>
      <w:r>
        <w:rPr>
          <w:color w:val="231F20"/>
        </w:rPr>
        <w:t>dan</w:t>
      </w:r>
      <w:r>
        <w:rPr>
          <w:color w:val="231F20"/>
          <w:spacing w:val="-44"/>
        </w:rPr>
        <w:t> </w:t>
      </w:r>
      <w:r>
        <w:rPr>
          <w:color w:val="231F20"/>
        </w:rPr>
        <w:t>clases</w:t>
      </w:r>
      <w:r>
        <w:rPr>
          <w:color w:val="231F20"/>
          <w:spacing w:val="-44"/>
        </w:rPr>
        <w:t> </w:t>
      </w:r>
      <w:r>
        <w:rPr>
          <w:color w:val="231F20"/>
        </w:rPr>
        <w:t>sobre</w:t>
      </w:r>
      <w:r>
        <w:rPr>
          <w:color w:val="231F20"/>
          <w:spacing w:val="-44"/>
        </w:rPr>
        <w:t> </w:t>
      </w:r>
      <w:r>
        <w:rPr>
          <w:color w:val="231F20"/>
        </w:rPr>
        <w:t>hipertexto</w:t>
      </w:r>
      <w:r>
        <w:rPr>
          <w:color w:val="231F20"/>
          <w:spacing w:val="-44"/>
        </w:rPr>
        <w:t> </w:t>
      </w:r>
      <w:r>
        <w:rPr>
          <w:color w:val="231F20"/>
        </w:rPr>
        <w:t>y buscan</w:t>
      </w:r>
      <w:r>
        <w:rPr>
          <w:color w:val="231F20"/>
          <w:spacing w:val="-45"/>
        </w:rPr>
        <w:t> </w:t>
      </w:r>
      <w:r>
        <w:rPr>
          <w:color w:val="231F20"/>
        </w:rPr>
        <w:t>en</w:t>
      </w:r>
      <w:r>
        <w:rPr>
          <w:color w:val="231F20"/>
          <w:spacing w:val="-45"/>
        </w:rPr>
        <w:t> </w:t>
      </w:r>
      <w:r>
        <w:rPr>
          <w:color w:val="231F20"/>
        </w:rPr>
        <w:t>la</w:t>
      </w:r>
      <w:r>
        <w:rPr>
          <w:color w:val="231F20"/>
          <w:spacing w:val="-45"/>
        </w:rPr>
        <w:t> </w:t>
      </w:r>
      <w:r>
        <w:rPr>
          <w:color w:val="231F20"/>
        </w:rPr>
        <w:t>red</w:t>
      </w:r>
      <w:r>
        <w:rPr>
          <w:color w:val="231F20"/>
          <w:spacing w:val="-45"/>
        </w:rPr>
        <w:t> </w:t>
      </w:r>
      <w:r>
        <w:rPr>
          <w:color w:val="231F20"/>
        </w:rPr>
        <w:t>páginas</w:t>
      </w:r>
      <w:r>
        <w:rPr>
          <w:color w:val="231F20"/>
          <w:spacing w:val="-45"/>
        </w:rPr>
        <w:t> </w:t>
      </w:r>
      <w:r>
        <w:rPr>
          <w:color w:val="231F20"/>
        </w:rPr>
        <w:t>sobre</w:t>
      </w:r>
      <w:r>
        <w:rPr>
          <w:color w:val="231F20"/>
          <w:spacing w:val="-45"/>
        </w:rPr>
        <w:t> </w:t>
      </w:r>
      <w:r>
        <w:rPr>
          <w:color w:val="231F20"/>
        </w:rPr>
        <w:t>su</w:t>
      </w:r>
      <w:r>
        <w:rPr>
          <w:color w:val="231F20"/>
          <w:spacing w:val="-45"/>
        </w:rPr>
        <w:t> </w:t>
      </w:r>
      <w:r>
        <w:rPr>
          <w:color w:val="231F20"/>
        </w:rPr>
        <w:t>cultura.</w:t>
      </w:r>
    </w:p>
    <w:p>
      <w:pPr>
        <w:spacing w:after="0" w:line="278" w:lineRule="auto"/>
        <w:jc w:val="both"/>
        <w:sectPr>
          <w:pgSz w:w="8230" w:h="12760"/>
          <w:pgMar w:top="1180" w:bottom="280" w:left="740" w:right="740"/>
        </w:sectPr>
      </w:pPr>
    </w:p>
    <w:p>
      <w:pPr>
        <w:pStyle w:val="BodyText"/>
        <w:rPr>
          <w:sz w:val="20"/>
        </w:rPr>
      </w:pPr>
    </w:p>
    <w:p>
      <w:pPr>
        <w:pStyle w:val="BodyText"/>
        <w:spacing w:line="278" w:lineRule="auto" w:before="213"/>
        <w:ind w:left="110" w:right="107" w:firstLine="566"/>
        <w:jc w:val="both"/>
      </w:pPr>
      <w:r>
        <w:rPr>
          <w:color w:val="231F20"/>
          <w:w w:val="95"/>
        </w:rPr>
        <w:t>La</w:t>
      </w:r>
      <w:r>
        <w:rPr>
          <w:color w:val="231F20"/>
          <w:spacing w:val="-26"/>
          <w:w w:val="95"/>
        </w:rPr>
        <w:t> </w:t>
      </w:r>
      <w:r>
        <w:rPr>
          <w:i/>
          <w:color w:val="231F20"/>
          <w:w w:val="95"/>
        </w:rPr>
        <w:t>generación</w:t>
      </w:r>
      <w:r>
        <w:rPr>
          <w:i/>
          <w:color w:val="231F20"/>
          <w:spacing w:val="-26"/>
          <w:w w:val="95"/>
        </w:rPr>
        <w:t> </w:t>
      </w:r>
      <w:r>
        <w:rPr>
          <w:i/>
          <w:color w:val="231F20"/>
          <w:w w:val="95"/>
        </w:rPr>
        <w:t>mediática</w:t>
      </w:r>
      <w:r>
        <w:rPr>
          <w:i/>
          <w:color w:val="231F20"/>
          <w:spacing w:val="-27"/>
          <w:w w:val="95"/>
        </w:rPr>
        <w:t> </w:t>
      </w:r>
      <w:r>
        <w:rPr>
          <w:color w:val="231F20"/>
          <w:w w:val="95"/>
        </w:rPr>
        <w:t>escucha</w:t>
      </w:r>
      <w:r>
        <w:rPr>
          <w:color w:val="231F20"/>
          <w:spacing w:val="-26"/>
          <w:w w:val="95"/>
        </w:rPr>
        <w:t> </w:t>
      </w:r>
      <w:r>
        <w:rPr>
          <w:color w:val="231F20"/>
          <w:w w:val="95"/>
        </w:rPr>
        <w:t>radio,</w:t>
      </w:r>
      <w:r>
        <w:rPr>
          <w:color w:val="231F20"/>
          <w:spacing w:val="-26"/>
          <w:w w:val="95"/>
        </w:rPr>
        <w:t> </w:t>
      </w:r>
      <w:r>
        <w:rPr>
          <w:color w:val="231F20"/>
          <w:w w:val="95"/>
        </w:rPr>
        <w:t>ve</w:t>
      </w:r>
      <w:r>
        <w:rPr>
          <w:color w:val="231F20"/>
          <w:spacing w:val="-26"/>
          <w:w w:val="95"/>
        </w:rPr>
        <w:t> </w:t>
      </w:r>
      <w:r>
        <w:rPr>
          <w:color w:val="231F20"/>
          <w:w w:val="95"/>
        </w:rPr>
        <w:t>televisión,</w:t>
      </w:r>
      <w:r>
        <w:rPr>
          <w:color w:val="231F20"/>
          <w:spacing w:val="-26"/>
          <w:w w:val="95"/>
        </w:rPr>
        <w:t> </w:t>
      </w:r>
      <w:r>
        <w:rPr>
          <w:color w:val="231F20"/>
          <w:w w:val="95"/>
        </w:rPr>
        <w:t>pero</w:t>
      </w:r>
      <w:r>
        <w:rPr>
          <w:color w:val="231F20"/>
          <w:spacing w:val="-26"/>
          <w:w w:val="95"/>
        </w:rPr>
        <w:t> </w:t>
      </w:r>
      <w:r>
        <w:rPr>
          <w:color w:val="231F20"/>
          <w:w w:val="95"/>
        </w:rPr>
        <w:t>también usa</w:t>
      </w:r>
      <w:r>
        <w:rPr>
          <w:color w:val="231F20"/>
          <w:spacing w:val="-19"/>
          <w:w w:val="95"/>
        </w:rPr>
        <w:t> </w:t>
      </w:r>
      <w:r>
        <w:rPr>
          <w:color w:val="231F20"/>
          <w:w w:val="95"/>
        </w:rPr>
        <w:t>sus</w:t>
      </w:r>
      <w:r>
        <w:rPr>
          <w:color w:val="231F20"/>
          <w:spacing w:val="-19"/>
          <w:w w:val="95"/>
        </w:rPr>
        <w:t> </w:t>
      </w:r>
      <w:r>
        <w:rPr>
          <w:color w:val="231F20"/>
          <w:w w:val="95"/>
        </w:rPr>
        <w:t>espejos</w:t>
      </w:r>
      <w:r>
        <w:rPr>
          <w:color w:val="231F20"/>
          <w:spacing w:val="-19"/>
          <w:w w:val="95"/>
        </w:rPr>
        <w:t> </w:t>
      </w:r>
      <w:r>
        <w:rPr>
          <w:color w:val="231F20"/>
          <w:w w:val="95"/>
        </w:rPr>
        <w:t>y</w:t>
      </w:r>
      <w:r>
        <w:rPr>
          <w:color w:val="231F20"/>
          <w:spacing w:val="-19"/>
          <w:w w:val="95"/>
        </w:rPr>
        <w:t> </w:t>
      </w:r>
      <w:r>
        <w:rPr>
          <w:color w:val="231F20"/>
          <w:w w:val="95"/>
        </w:rPr>
        <w:t>atiende</w:t>
      </w:r>
      <w:r>
        <w:rPr>
          <w:color w:val="231F20"/>
          <w:spacing w:val="-19"/>
          <w:w w:val="95"/>
        </w:rPr>
        <w:t> </w:t>
      </w:r>
      <w:r>
        <w:rPr>
          <w:color w:val="231F20"/>
          <w:w w:val="95"/>
        </w:rPr>
        <w:t>el</w:t>
      </w:r>
      <w:r>
        <w:rPr>
          <w:color w:val="231F20"/>
          <w:spacing w:val="-19"/>
          <w:w w:val="95"/>
        </w:rPr>
        <w:t> </w:t>
      </w:r>
      <w:r>
        <w:rPr>
          <w:color w:val="231F20"/>
          <w:w w:val="95"/>
        </w:rPr>
        <w:t>llamado</w:t>
      </w:r>
      <w:r>
        <w:rPr>
          <w:color w:val="231F20"/>
          <w:spacing w:val="-19"/>
          <w:w w:val="95"/>
        </w:rPr>
        <w:t> </w:t>
      </w:r>
      <w:r>
        <w:rPr>
          <w:color w:val="231F20"/>
          <w:w w:val="95"/>
        </w:rPr>
        <w:t>de</w:t>
      </w:r>
      <w:r>
        <w:rPr>
          <w:color w:val="231F20"/>
          <w:spacing w:val="-19"/>
          <w:w w:val="95"/>
        </w:rPr>
        <w:t> </w:t>
      </w:r>
      <w:r>
        <w:rPr>
          <w:color w:val="231F20"/>
          <w:w w:val="95"/>
        </w:rPr>
        <w:t>las</w:t>
      </w:r>
      <w:r>
        <w:rPr>
          <w:color w:val="231F20"/>
          <w:spacing w:val="-19"/>
          <w:w w:val="95"/>
        </w:rPr>
        <w:t> </w:t>
      </w:r>
      <w:r>
        <w:rPr>
          <w:color w:val="231F20"/>
          <w:w w:val="95"/>
        </w:rPr>
        <w:t>campanas</w:t>
      </w:r>
      <w:r>
        <w:rPr>
          <w:color w:val="231F20"/>
          <w:spacing w:val="-19"/>
          <w:w w:val="95"/>
        </w:rPr>
        <w:t> </w:t>
      </w:r>
      <w:r>
        <w:rPr>
          <w:color w:val="231F20"/>
          <w:w w:val="95"/>
        </w:rPr>
        <w:t>o</w:t>
      </w:r>
      <w:r>
        <w:rPr>
          <w:color w:val="231F20"/>
          <w:spacing w:val="-19"/>
          <w:w w:val="95"/>
        </w:rPr>
        <w:t> </w:t>
      </w:r>
      <w:r>
        <w:rPr>
          <w:color w:val="231F20"/>
          <w:w w:val="95"/>
        </w:rPr>
        <w:t>del</w:t>
      </w:r>
      <w:r>
        <w:rPr>
          <w:color w:val="231F20"/>
          <w:spacing w:val="-19"/>
          <w:w w:val="95"/>
        </w:rPr>
        <w:t> </w:t>
      </w:r>
      <w:r>
        <w:rPr>
          <w:color w:val="231F20"/>
          <w:w w:val="95"/>
        </w:rPr>
        <w:t>megáfono,</w:t>
      </w:r>
      <w:r>
        <w:rPr>
          <w:color w:val="231F20"/>
          <w:spacing w:val="-19"/>
          <w:w w:val="95"/>
        </w:rPr>
        <w:t> </w:t>
      </w:r>
      <w:r>
        <w:rPr>
          <w:color w:val="231F20"/>
          <w:w w:val="95"/>
        </w:rPr>
        <w:t>em- </w:t>
      </w:r>
      <w:r>
        <w:rPr>
          <w:color w:val="231F20"/>
        </w:rPr>
        <w:t>pleando</w:t>
      </w:r>
      <w:r>
        <w:rPr>
          <w:color w:val="231F20"/>
          <w:spacing w:val="-37"/>
        </w:rPr>
        <w:t> </w:t>
      </w:r>
      <w:r>
        <w:rPr>
          <w:color w:val="231F20"/>
        </w:rPr>
        <w:t>un</w:t>
      </w:r>
      <w:r>
        <w:rPr>
          <w:color w:val="231F20"/>
          <w:spacing w:val="-37"/>
        </w:rPr>
        <w:t> </w:t>
      </w:r>
      <w:r>
        <w:rPr>
          <w:color w:val="231F20"/>
        </w:rPr>
        <w:t>código</w:t>
      </w:r>
      <w:r>
        <w:rPr>
          <w:color w:val="231F20"/>
          <w:spacing w:val="-37"/>
        </w:rPr>
        <w:t> </w:t>
      </w:r>
      <w:r>
        <w:rPr>
          <w:color w:val="231F20"/>
        </w:rPr>
        <w:t>secreto</w:t>
      </w:r>
      <w:r>
        <w:rPr>
          <w:color w:val="231F20"/>
          <w:spacing w:val="-37"/>
        </w:rPr>
        <w:t> </w:t>
      </w:r>
      <w:r>
        <w:rPr>
          <w:color w:val="231F20"/>
        </w:rPr>
        <w:t>que</w:t>
      </w:r>
      <w:r>
        <w:rPr>
          <w:color w:val="231F20"/>
          <w:spacing w:val="-37"/>
        </w:rPr>
        <w:t> </w:t>
      </w:r>
      <w:r>
        <w:rPr>
          <w:color w:val="231F20"/>
        </w:rPr>
        <w:t>solamente</w:t>
      </w:r>
      <w:r>
        <w:rPr>
          <w:color w:val="231F20"/>
          <w:spacing w:val="-37"/>
        </w:rPr>
        <w:t> </w:t>
      </w:r>
      <w:r>
        <w:rPr>
          <w:color w:val="231F20"/>
        </w:rPr>
        <w:t>ellos</w:t>
      </w:r>
      <w:r>
        <w:rPr>
          <w:color w:val="231F20"/>
          <w:spacing w:val="-37"/>
        </w:rPr>
        <w:t> </w:t>
      </w:r>
      <w:r>
        <w:rPr>
          <w:color w:val="231F20"/>
        </w:rPr>
        <w:t>entienden;</w:t>
      </w:r>
      <w:r>
        <w:rPr>
          <w:color w:val="231F20"/>
          <w:spacing w:val="-37"/>
        </w:rPr>
        <w:t> </w:t>
      </w:r>
      <w:r>
        <w:rPr>
          <w:color w:val="231F20"/>
        </w:rPr>
        <w:t>el</w:t>
      </w:r>
      <w:r>
        <w:rPr>
          <w:color w:val="231F20"/>
          <w:spacing w:val="-37"/>
        </w:rPr>
        <w:t> </w:t>
      </w:r>
      <w:r>
        <w:rPr>
          <w:color w:val="231F20"/>
        </w:rPr>
        <w:t>acceso</w:t>
      </w:r>
      <w:r>
        <w:rPr>
          <w:color w:val="231F20"/>
          <w:spacing w:val="-37"/>
        </w:rPr>
        <w:t> </w:t>
      </w:r>
      <w:r>
        <w:rPr>
          <w:color w:val="231F20"/>
        </w:rPr>
        <w:t>está </w:t>
      </w:r>
      <w:r>
        <w:rPr>
          <w:color w:val="231F20"/>
          <w:w w:val="95"/>
        </w:rPr>
        <w:t>restringido</w:t>
      </w:r>
      <w:r>
        <w:rPr>
          <w:color w:val="231F20"/>
          <w:spacing w:val="-21"/>
          <w:w w:val="95"/>
        </w:rPr>
        <w:t> </w:t>
      </w:r>
      <w:r>
        <w:rPr>
          <w:color w:val="231F20"/>
          <w:w w:val="95"/>
        </w:rPr>
        <w:t>para</w:t>
      </w:r>
      <w:r>
        <w:rPr>
          <w:color w:val="231F20"/>
          <w:spacing w:val="-21"/>
          <w:w w:val="95"/>
        </w:rPr>
        <w:t> </w:t>
      </w:r>
      <w:r>
        <w:rPr>
          <w:color w:val="231F20"/>
          <w:w w:val="95"/>
        </w:rPr>
        <w:t>los</w:t>
      </w:r>
      <w:r>
        <w:rPr>
          <w:color w:val="231F20"/>
          <w:spacing w:val="-21"/>
          <w:w w:val="95"/>
        </w:rPr>
        <w:t> </w:t>
      </w:r>
      <w:r>
        <w:rPr>
          <w:color w:val="231F20"/>
          <w:w w:val="95"/>
        </w:rPr>
        <w:t>fuereños.</w:t>
      </w:r>
    </w:p>
    <w:p>
      <w:pPr>
        <w:pStyle w:val="BodyText"/>
        <w:spacing w:line="278" w:lineRule="auto" w:before="86"/>
        <w:ind w:left="110" w:right="107" w:firstLine="566"/>
        <w:jc w:val="both"/>
      </w:pPr>
      <w:r>
        <w:rPr>
          <w:color w:val="231F20"/>
          <w:w w:val="95"/>
        </w:rPr>
        <w:t>Mientras</w:t>
      </w:r>
      <w:r>
        <w:rPr>
          <w:color w:val="231F20"/>
          <w:spacing w:val="-16"/>
          <w:w w:val="95"/>
        </w:rPr>
        <w:t> </w:t>
      </w:r>
      <w:r>
        <w:rPr>
          <w:color w:val="231F20"/>
          <w:w w:val="95"/>
        </w:rPr>
        <w:t>la</w:t>
      </w:r>
      <w:r>
        <w:rPr>
          <w:color w:val="231F20"/>
          <w:spacing w:val="-16"/>
          <w:w w:val="95"/>
        </w:rPr>
        <w:t> </w:t>
      </w:r>
      <w:r>
        <w:rPr>
          <w:i/>
          <w:color w:val="231F20"/>
          <w:w w:val="95"/>
        </w:rPr>
        <w:t>generación.net</w:t>
      </w:r>
      <w:r>
        <w:rPr>
          <w:i/>
          <w:color w:val="231F20"/>
          <w:spacing w:val="-16"/>
          <w:w w:val="95"/>
        </w:rPr>
        <w:t> </w:t>
      </w:r>
      <w:r>
        <w:rPr>
          <w:color w:val="231F20"/>
          <w:w w:val="95"/>
        </w:rPr>
        <w:t>está</w:t>
      </w:r>
      <w:r>
        <w:rPr>
          <w:color w:val="231F20"/>
          <w:spacing w:val="-16"/>
          <w:w w:val="95"/>
        </w:rPr>
        <w:t> </w:t>
      </w:r>
      <w:r>
        <w:rPr>
          <w:color w:val="231F20"/>
          <w:w w:val="95"/>
        </w:rPr>
        <w:t>apurada</w:t>
      </w:r>
      <w:r>
        <w:rPr>
          <w:color w:val="231F20"/>
          <w:spacing w:val="-16"/>
          <w:w w:val="95"/>
        </w:rPr>
        <w:t> </w:t>
      </w:r>
      <w:r>
        <w:rPr>
          <w:color w:val="231F20"/>
          <w:w w:val="95"/>
        </w:rPr>
        <w:t>en</w:t>
      </w:r>
      <w:r>
        <w:rPr>
          <w:color w:val="231F20"/>
          <w:spacing w:val="-16"/>
          <w:w w:val="95"/>
        </w:rPr>
        <w:t> </w:t>
      </w:r>
      <w:r>
        <w:rPr>
          <w:color w:val="231F20"/>
          <w:w w:val="95"/>
        </w:rPr>
        <w:t>alfabetizarse</w:t>
      </w:r>
      <w:r>
        <w:rPr>
          <w:color w:val="231F20"/>
          <w:spacing w:val="-16"/>
          <w:w w:val="95"/>
        </w:rPr>
        <w:t> </w:t>
      </w:r>
      <w:r>
        <w:rPr>
          <w:color w:val="231F20"/>
          <w:w w:val="95"/>
        </w:rPr>
        <w:t>lo</w:t>
      </w:r>
      <w:r>
        <w:rPr>
          <w:color w:val="231F20"/>
          <w:spacing w:val="-16"/>
          <w:w w:val="95"/>
        </w:rPr>
        <w:t> </w:t>
      </w:r>
      <w:r>
        <w:rPr>
          <w:color w:val="231F20"/>
          <w:w w:val="95"/>
        </w:rPr>
        <w:t>más</w:t>
      </w:r>
      <w:r>
        <w:rPr>
          <w:color w:val="231F20"/>
          <w:spacing w:val="-16"/>
          <w:w w:val="95"/>
        </w:rPr>
        <w:t> </w:t>
      </w:r>
      <w:r>
        <w:rPr>
          <w:color w:val="231F20"/>
          <w:w w:val="95"/>
        </w:rPr>
        <w:t>rá- </w:t>
      </w:r>
      <w:r>
        <w:rPr>
          <w:color w:val="231F20"/>
        </w:rPr>
        <w:t>pidamente</w:t>
      </w:r>
      <w:r>
        <w:rPr>
          <w:color w:val="231F20"/>
          <w:spacing w:val="-15"/>
        </w:rPr>
        <w:t> </w:t>
      </w:r>
      <w:r>
        <w:rPr>
          <w:color w:val="231F20"/>
        </w:rPr>
        <w:t>posible</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uso</w:t>
      </w:r>
      <w:r>
        <w:rPr>
          <w:color w:val="231F20"/>
          <w:spacing w:val="-15"/>
        </w:rPr>
        <w:t> </w:t>
      </w:r>
      <w:r>
        <w:rPr>
          <w:color w:val="231F20"/>
        </w:rPr>
        <w:t>y</w:t>
      </w:r>
      <w:r>
        <w:rPr>
          <w:color w:val="231F20"/>
          <w:spacing w:val="-15"/>
        </w:rPr>
        <w:t> </w:t>
      </w:r>
      <w:r>
        <w:rPr>
          <w:color w:val="231F20"/>
        </w:rPr>
        <w:t>domesticación</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Internet</w:t>
      </w:r>
      <w:r>
        <w:rPr>
          <w:color w:val="231F20"/>
          <w:spacing w:val="-15"/>
        </w:rPr>
        <w:t> </w:t>
      </w:r>
      <w:r>
        <w:rPr>
          <w:color w:val="231F20"/>
        </w:rPr>
        <w:t>y</w:t>
      </w:r>
      <w:r>
        <w:rPr>
          <w:color w:val="231F20"/>
          <w:spacing w:val="-15"/>
        </w:rPr>
        <w:t> </w:t>
      </w:r>
      <w:r>
        <w:rPr>
          <w:color w:val="231F20"/>
        </w:rPr>
        <w:t>las</w:t>
      </w:r>
      <w:r>
        <w:rPr>
          <w:color w:val="231F20"/>
          <w:spacing w:val="-15"/>
        </w:rPr>
        <w:t> </w:t>
      </w:r>
      <w:r>
        <w:rPr>
          <w:color w:val="231F20"/>
        </w:rPr>
        <w:t>redes </w:t>
      </w:r>
      <w:r>
        <w:rPr>
          <w:color w:val="231F20"/>
          <w:w w:val="95"/>
        </w:rPr>
        <w:t>sociales.</w:t>
      </w:r>
      <w:r>
        <w:rPr>
          <w:color w:val="231F20"/>
          <w:spacing w:val="-32"/>
          <w:w w:val="95"/>
        </w:rPr>
        <w:t> </w:t>
      </w:r>
      <w:r>
        <w:rPr>
          <w:color w:val="231F20"/>
          <w:w w:val="95"/>
        </w:rPr>
        <w:t>En</w:t>
      </w:r>
      <w:r>
        <w:rPr>
          <w:color w:val="231F20"/>
          <w:spacing w:val="-32"/>
          <w:w w:val="95"/>
        </w:rPr>
        <w:t> </w:t>
      </w:r>
      <w:r>
        <w:rPr>
          <w:color w:val="231F20"/>
          <w:w w:val="95"/>
        </w:rPr>
        <w:t>suma:</w:t>
      </w:r>
    </w:p>
    <w:p>
      <w:pPr>
        <w:pStyle w:val="BodyText"/>
        <w:rPr>
          <w:sz w:val="27"/>
        </w:rPr>
      </w:pPr>
    </w:p>
    <w:p>
      <w:pPr>
        <w:spacing w:line="292" w:lineRule="auto" w:before="0"/>
        <w:ind w:left="790" w:right="107" w:firstLine="0"/>
        <w:jc w:val="both"/>
        <w:rPr>
          <w:sz w:val="20"/>
        </w:rPr>
      </w:pPr>
      <w:r>
        <w:rPr>
          <w:color w:val="231F20"/>
          <w:sz w:val="20"/>
        </w:rPr>
        <w:t>Sin</w:t>
      </w:r>
      <w:r>
        <w:rPr>
          <w:color w:val="231F20"/>
          <w:spacing w:val="-25"/>
          <w:sz w:val="20"/>
        </w:rPr>
        <w:t> </w:t>
      </w:r>
      <w:r>
        <w:rPr>
          <w:color w:val="231F20"/>
          <w:sz w:val="20"/>
        </w:rPr>
        <w:t>dejar</w:t>
      </w:r>
      <w:r>
        <w:rPr>
          <w:color w:val="231F20"/>
          <w:spacing w:val="-25"/>
          <w:sz w:val="20"/>
        </w:rPr>
        <w:t> </w:t>
      </w:r>
      <w:r>
        <w:rPr>
          <w:color w:val="231F20"/>
          <w:sz w:val="20"/>
        </w:rPr>
        <w:t>de</w:t>
      </w:r>
      <w:r>
        <w:rPr>
          <w:color w:val="231F20"/>
          <w:spacing w:val="-25"/>
          <w:sz w:val="20"/>
        </w:rPr>
        <w:t> </w:t>
      </w:r>
      <w:r>
        <w:rPr>
          <w:color w:val="231F20"/>
          <w:sz w:val="20"/>
        </w:rPr>
        <w:t>reconocer</w:t>
      </w:r>
      <w:r>
        <w:rPr>
          <w:color w:val="231F20"/>
          <w:spacing w:val="-25"/>
          <w:sz w:val="20"/>
        </w:rPr>
        <w:t> </w:t>
      </w:r>
      <w:r>
        <w:rPr>
          <w:color w:val="231F20"/>
          <w:sz w:val="20"/>
        </w:rPr>
        <w:t>el</w:t>
      </w:r>
      <w:r>
        <w:rPr>
          <w:color w:val="231F20"/>
          <w:spacing w:val="-25"/>
          <w:sz w:val="20"/>
        </w:rPr>
        <w:t> </w:t>
      </w:r>
      <w:r>
        <w:rPr>
          <w:color w:val="231F20"/>
          <w:sz w:val="20"/>
        </w:rPr>
        <w:t>papel</w:t>
      </w:r>
      <w:r>
        <w:rPr>
          <w:color w:val="231F20"/>
          <w:spacing w:val="-25"/>
          <w:sz w:val="20"/>
        </w:rPr>
        <w:t> </w:t>
      </w:r>
      <w:r>
        <w:rPr>
          <w:color w:val="231F20"/>
          <w:sz w:val="20"/>
        </w:rPr>
        <w:t>del</w:t>
      </w:r>
      <w:r>
        <w:rPr>
          <w:color w:val="231F20"/>
          <w:spacing w:val="-25"/>
          <w:sz w:val="20"/>
        </w:rPr>
        <w:t> </w:t>
      </w:r>
      <w:r>
        <w:rPr>
          <w:color w:val="231F20"/>
          <w:sz w:val="20"/>
        </w:rPr>
        <w:t>mercado,</w:t>
      </w:r>
      <w:r>
        <w:rPr>
          <w:color w:val="231F20"/>
          <w:spacing w:val="-25"/>
          <w:sz w:val="20"/>
        </w:rPr>
        <w:t> </w:t>
      </w:r>
      <w:r>
        <w:rPr>
          <w:color w:val="231F20"/>
          <w:sz w:val="20"/>
        </w:rPr>
        <w:t>de</w:t>
      </w:r>
      <w:r>
        <w:rPr>
          <w:color w:val="231F20"/>
          <w:spacing w:val="-25"/>
          <w:sz w:val="20"/>
        </w:rPr>
        <w:t> </w:t>
      </w:r>
      <w:r>
        <w:rPr>
          <w:color w:val="231F20"/>
          <w:sz w:val="20"/>
        </w:rPr>
        <w:t>la</w:t>
      </w:r>
      <w:r>
        <w:rPr>
          <w:color w:val="231F20"/>
          <w:spacing w:val="-25"/>
          <w:sz w:val="20"/>
        </w:rPr>
        <w:t> </w:t>
      </w:r>
      <w:r>
        <w:rPr>
          <w:color w:val="231F20"/>
          <w:sz w:val="20"/>
        </w:rPr>
        <w:t>publicidad</w:t>
      </w:r>
      <w:r>
        <w:rPr>
          <w:color w:val="231F20"/>
          <w:spacing w:val="-25"/>
          <w:sz w:val="20"/>
        </w:rPr>
        <w:t> </w:t>
      </w:r>
      <w:r>
        <w:rPr>
          <w:color w:val="231F20"/>
          <w:sz w:val="20"/>
        </w:rPr>
        <w:t>y</w:t>
      </w:r>
      <w:r>
        <w:rPr>
          <w:color w:val="231F20"/>
          <w:spacing w:val="-25"/>
          <w:sz w:val="20"/>
        </w:rPr>
        <w:t> </w:t>
      </w:r>
      <w:r>
        <w:rPr>
          <w:color w:val="231F20"/>
          <w:sz w:val="20"/>
        </w:rPr>
        <w:t>de</w:t>
      </w:r>
      <w:r>
        <w:rPr>
          <w:color w:val="231F20"/>
          <w:spacing w:val="-25"/>
          <w:sz w:val="20"/>
        </w:rPr>
        <w:t> </w:t>
      </w:r>
      <w:r>
        <w:rPr>
          <w:color w:val="231F20"/>
          <w:sz w:val="20"/>
        </w:rPr>
        <w:t>las</w:t>
      </w:r>
      <w:r>
        <w:rPr>
          <w:color w:val="231F20"/>
          <w:spacing w:val="-25"/>
          <w:sz w:val="20"/>
        </w:rPr>
        <w:t> </w:t>
      </w:r>
      <w:r>
        <w:rPr>
          <w:color w:val="231F20"/>
          <w:sz w:val="20"/>
        </w:rPr>
        <w:t>propias </w:t>
      </w:r>
      <w:r>
        <w:rPr>
          <w:color w:val="231F20"/>
          <w:w w:val="95"/>
          <w:sz w:val="20"/>
        </w:rPr>
        <w:t>tecnologías</w:t>
      </w:r>
      <w:r>
        <w:rPr>
          <w:color w:val="231F20"/>
          <w:spacing w:val="-14"/>
          <w:w w:val="95"/>
          <w:sz w:val="20"/>
        </w:rPr>
        <w:t> </w:t>
      </w:r>
      <w:r>
        <w:rPr>
          <w:color w:val="231F20"/>
          <w:w w:val="95"/>
          <w:sz w:val="20"/>
        </w:rPr>
        <w:t>[…]</w:t>
      </w:r>
      <w:r>
        <w:rPr>
          <w:color w:val="231F20"/>
          <w:spacing w:val="-14"/>
          <w:w w:val="95"/>
          <w:sz w:val="20"/>
        </w:rPr>
        <w:t> </w:t>
      </w:r>
      <w:r>
        <w:rPr>
          <w:color w:val="231F20"/>
          <w:w w:val="95"/>
          <w:sz w:val="20"/>
        </w:rPr>
        <w:t>lo</w:t>
      </w:r>
      <w:r>
        <w:rPr>
          <w:color w:val="231F20"/>
          <w:spacing w:val="-14"/>
          <w:w w:val="95"/>
          <w:sz w:val="20"/>
        </w:rPr>
        <w:t> </w:t>
      </w:r>
      <w:r>
        <w:rPr>
          <w:color w:val="231F20"/>
          <w:w w:val="95"/>
          <w:sz w:val="20"/>
        </w:rPr>
        <w:t>que</w:t>
      </w:r>
      <w:r>
        <w:rPr>
          <w:color w:val="231F20"/>
          <w:spacing w:val="-14"/>
          <w:w w:val="95"/>
          <w:sz w:val="20"/>
        </w:rPr>
        <w:t> </w:t>
      </w:r>
      <w:r>
        <w:rPr>
          <w:color w:val="231F20"/>
          <w:w w:val="95"/>
          <w:sz w:val="20"/>
        </w:rPr>
        <w:t>explica</w:t>
      </w:r>
      <w:r>
        <w:rPr>
          <w:color w:val="231F20"/>
          <w:spacing w:val="-14"/>
          <w:w w:val="95"/>
          <w:sz w:val="20"/>
        </w:rPr>
        <w:t> </w:t>
      </w:r>
      <w:r>
        <w:rPr>
          <w:color w:val="231F20"/>
          <w:w w:val="95"/>
          <w:sz w:val="20"/>
        </w:rPr>
        <w:t>la</w:t>
      </w:r>
      <w:r>
        <w:rPr>
          <w:color w:val="231F20"/>
          <w:spacing w:val="-14"/>
          <w:w w:val="95"/>
          <w:sz w:val="20"/>
        </w:rPr>
        <w:t> </w:t>
      </w:r>
      <w:r>
        <w:rPr>
          <w:color w:val="231F20"/>
          <w:w w:val="95"/>
          <w:sz w:val="20"/>
        </w:rPr>
        <w:t>relevancia</w:t>
      </w:r>
      <w:r>
        <w:rPr>
          <w:color w:val="231F20"/>
          <w:spacing w:val="-14"/>
          <w:w w:val="95"/>
          <w:sz w:val="20"/>
        </w:rPr>
        <w:t> </w:t>
      </w:r>
      <w:r>
        <w:rPr>
          <w:color w:val="231F20"/>
          <w:w w:val="95"/>
          <w:sz w:val="20"/>
        </w:rPr>
        <w:t>de</w:t>
      </w:r>
      <w:r>
        <w:rPr>
          <w:color w:val="231F20"/>
          <w:spacing w:val="-14"/>
          <w:w w:val="95"/>
          <w:sz w:val="20"/>
        </w:rPr>
        <w:t> </w:t>
      </w:r>
      <w:r>
        <w:rPr>
          <w:color w:val="231F20"/>
          <w:w w:val="95"/>
          <w:sz w:val="20"/>
        </w:rPr>
        <w:t>su</w:t>
      </w:r>
      <w:r>
        <w:rPr>
          <w:color w:val="231F20"/>
          <w:spacing w:val="-14"/>
          <w:w w:val="95"/>
          <w:sz w:val="20"/>
        </w:rPr>
        <w:t> </w:t>
      </w:r>
      <w:r>
        <w:rPr>
          <w:color w:val="231F20"/>
          <w:w w:val="95"/>
          <w:sz w:val="20"/>
        </w:rPr>
        <w:t>presencia</w:t>
      </w:r>
      <w:r>
        <w:rPr>
          <w:color w:val="231F20"/>
          <w:spacing w:val="-14"/>
          <w:w w:val="95"/>
          <w:sz w:val="20"/>
        </w:rPr>
        <w:t> </w:t>
      </w:r>
      <w:r>
        <w:rPr>
          <w:color w:val="231F20"/>
          <w:w w:val="95"/>
          <w:sz w:val="20"/>
        </w:rPr>
        <w:t>es</w:t>
      </w:r>
      <w:r>
        <w:rPr>
          <w:color w:val="231F20"/>
          <w:spacing w:val="-14"/>
          <w:w w:val="95"/>
          <w:sz w:val="20"/>
        </w:rPr>
        <w:t> </w:t>
      </w:r>
      <w:r>
        <w:rPr>
          <w:color w:val="231F20"/>
          <w:w w:val="95"/>
          <w:sz w:val="20"/>
        </w:rPr>
        <w:t>la</w:t>
      </w:r>
      <w:r>
        <w:rPr>
          <w:color w:val="231F20"/>
          <w:spacing w:val="-14"/>
          <w:w w:val="95"/>
          <w:sz w:val="20"/>
        </w:rPr>
        <w:t> </w:t>
      </w:r>
      <w:r>
        <w:rPr>
          <w:color w:val="231F20"/>
          <w:w w:val="95"/>
          <w:sz w:val="20"/>
        </w:rPr>
        <w:t>refuncionali- </w:t>
      </w:r>
      <w:r>
        <w:rPr>
          <w:color w:val="231F20"/>
          <w:sz w:val="20"/>
        </w:rPr>
        <w:t>zación</w:t>
      </w:r>
      <w:r>
        <w:rPr>
          <w:color w:val="231F20"/>
          <w:spacing w:val="-36"/>
          <w:sz w:val="20"/>
        </w:rPr>
        <w:t> </w:t>
      </w:r>
      <w:r>
        <w:rPr>
          <w:color w:val="231F20"/>
          <w:sz w:val="20"/>
        </w:rPr>
        <w:t>simbólica</w:t>
      </w:r>
      <w:r>
        <w:rPr>
          <w:color w:val="231F20"/>
          <w:spacing w:val="-36"/>
          <w:sz w:val="20"/>
        </w:rPr>
        <w:t> </w:t>
      </w:r>
      <w:r>
        <w:rPr>
          <w:color w:val="231F20"/>
          <w:sz w:val="20"/>
        </w:rPr>
        <w:t>que</w:t>
      </w:r>
      <w:r>
        <w:rPr>
          <w:color w:val="231F20"/>
          <w:spacing w:val="-36"/>
          <w:sz w:val="20"/>
        </w:rPr>
        <w:t> </w:t>
      </w:r>
      <w:r>
        <w:rPr>
          <w:color w:val="231F20"/>
          <w:sz w:val="20"/>
        </w:rPr>
        <w:t>han</w:t>
      </w:r>
      <w:r>
        <w:rPr>
          <w:color w:val="231F20"/>
          <w:spacing w:val="-36"/>
          <w:sz w:val="20"/>
        </w:rPr>
        <w:t> </w:t>
      </w:r>
      <w:r>
        <w:rPr>
          <w:color w:val="231F20"/>
          <w:sz w:val="20"/>
        </w:rPr>
        <w:t>sufrido</w:t>
      </w:r>
      <w:r>
        <w:rPr>
          <w:color w:val="231F20"/>
          <w:spacing w:val="-36"/>
          <w:sz w:val="20"/>
        </w:rPr>
        <w:t> </w:t>
      </w:r>
      <w:r>
        <w:rPr>
          <w:color w:val="231F20"/>
          <w:sz w:val="20"/>
        </w:rPr>
        <w:t>en</w:t>
      </w:r>
      <w:r>
        <w:rPr>
          <w:color w:val="231F20"/>
          <w:spacing w:val="-36"/>
          <w:sz w:val="20"/>
        </w:rPr>
        <w:t> </w:t>
      </w:r>
      <w:r>
        <w:rPr>
          <w:color w:val="231F20"/>
          <w:sz w:val="20"/>
        </w:rPr>
        <w:t>el</w:t>
      </w:r>
      <w:r>
        <w:rPr>
          <w:color w:val="231F20"/>
          <w:spacing w:val="-36"/>
          <w:sz w:val="20"/>
        </w:rPr>
        <w:t> </w:t>
      </w:r>
      <w:r>
        <w:rPr>
          <w:color w:val="231F20"/>
          <w:sz w:val="20"/>
        </w:rPr>
        <w:t>uso</w:t>
      </w:r>
      <w:r>
        <w:rPr>
          <w:color w:val="231F20"/>
          <w:spacing w:val="-36"/>
          <w:sz w:val="20"/>
        </w:rPr>
        <w:t> </w:t>
      </w:r>
      <w:r>
        <w:rPr>
          <w:color w:val="231F20"/>
          <w:sz w:val="20"/>
        </w:rPr>
        <w:t>cotidiano,</w:t>
      </w:r>
      <w:r>
        <w:rPr>
          <w:color w:val="231F20"/>
          <w:spacing w:val="-36"/>
          <w:sz w:val="20"/>
        </w:rPr>
        <w:t> </w:t>
      </w:r>
      <w:r>
        <w:rPr>
          <w:color w:val="231F20"/>
          <w:sz w:val="20"/>
        </w:rPr>
        <w:t>en</w:t>
      </w:r>
      <w:r>
        <w:rPr>
          <w:color w:val="231F20"/>
          <w:spacing w:val="-36"/>
          <w:sz w:val="20"/>
        </w:rPr>
        <w:t> </w:t>
      </w:r>
      <w:r>
        <w:rPr>
          <w:color w:val="231F20"/>
          <w:sz w:val="20"/>
        </w:rPr>
        <w:t>el</w:t>
      </w:r>
      <w:r>
        <w:rPr>
          <w:color w:val="231F20"/>
          <w:spacing w:val="-36"/>
          <w:sz w:val="20"/>
        </w:rPr>
        <w:t> </w:t>
      </w:r>
      <w:r>
        <w:rPr>
          <w:color w:val="231F20"/>
          <w:sz w:val="20"/>
        </w:rPr>
        <w:t>sentido</w:t>
      </w:r>
      <w:r>
        <w:rPr>
          <w:color w:val="231F20"/>
          <w:spacing w:val="-36"/>
          <w:sz w:val="20"/>
        </w:rPr>
        <w:t> </w:t>
      </w:r>
      <w:r>
        <w:rPr>
          <w:color w:val="231F20"/>
          <w:sz w:val="20"/>
        </w:rPr>
        <w:t>de</w:t>
      </w:r>
      <w:r>
        <w:rPr>
          <w:color w:val="231F20"/>
          <w:spacing w:val="-36"/>
          <w:sz w:val="20"/>
        </w:rPr>
        <w:t> </w:t>
      </w:r>
      <w:r>
        <w:rPr>
          <w:color w:val="231F20"/>
          <w:sz w:val="20"/>
        </w:rPr>
        <w:t>que</w:t>
      </w:r>
      <w:r>
        <w:rPr>
          <w:color w:val="231F20"/>
          <w:spacing w:val="-36"/>
          <w:sz w:val="20"/>
        </w:rPr>
        <w:t> </w:t>
      </w:r>
      <w:r>
        <w:rPr>
          <w:color w:val="231F20"/>
          <w:sz w:val="20"/>
        </w:rPr>
        <w:t>ya</w:t>
      </w:r>
      <w:r>
        <w:rPr>
          <w:color w:val="231F20"/>
          <w:spacing w:val="-36"/>
          <w:sz w:val="20"/>
        </w:rPr>
        <w:t> </w:t>
      </w:r>
      <w:r>
        <w:rPr>
          <w:color w:val="231F20"/>
          <w:sz w:val="20"/>
        </w:rPr>
        <w:t>no </w:t>
      </w:r>
      <w:r>
        <w:rPr>
          <w:color w:val="231F20"/>
          <w:w w:val="95"/>
          <w:sz w:val="20"/>
        </w:rPr>
        <w:t>solo</w:t>
      </w:r>
      <w:r>
        <w:rPr>
          <w:color w:val="231F20"/>
          <w:spacing w:val="-15"/>
          <w:w w:val="95"/>
          <w:sz w:val="20"/>
        </w:rPr>
        <w:t> </w:t>
      </w:r>
      <w:r>
        <w:rPr>
          <w:color w:val="231F20"/>
          <w:w w:val="95"/>
          <w:sz w:val="20"/>
        </w:rPr>
        <w:t>son</w:t>
      </w:r>
      <w:r>
        <w:rPr>
          <w:color w:val="231F20"/>
          <w:spacing w:val="-15"/>
          <w:w w:val="95"/>
          <w:sz w:val="20"/>
        </w:rPr>
        <w:t> </w:t>
      </w:r>
      <w:r>
        <w:rPr>
          <w:color w:val="231F20"/>
          <w:w w:val="95"/>
          <w:sz w:val="20"/>
        </w:rPr>
        <w:t>utilizadas</w:t>
      </w:r>
      <w:r>
        <w:rPr>
          <w:color w:val="231F20"/>
          <w:spacing w:val="-15"/>
          <w:w w:val="95"/>
          <w:sz w:val="20"/>
        </w:rPr>
        <w:t> </w:t>
      </w:r>
      <w:r>
        <w:rPr>
          <w:color w:val="231F20"/>
          <w:w w:val="95"/>
          <w:sz w:val="20"/>
        </w:rPr>
        <w:t>como</w:t>
      </w:r>
      <w:r>
        <w:rPr>
          <w:color w:val="231F20"/>
          <w:spacing w:val="-15"/>
          <w:w w:val="95"/>
          <w:sz w:val="20"/>
        </w:rPr>
        <w:t> </w:t>
      </w:r>
      <w:r>
        <w:rPr>
          <w:color w:val="231F20"/>
          <w:w w:val="95"/>
          <w:sz w:val="20"/>
        </w:rPr>
        <w:t>tecnologías</w:t>
      </w:r>
      <w:r>
        <w:rPr>
          <w:color w:val="231F20"/>
          <w:spacing w:val="-15"/>
          <w:w w:val="95"/>
          <w:sz w:val="20"/>
        </w:rPr>
        <w:t> </w:t>
      </w:r>
      <w:r>
        <w:rPr>
          <w:color w:val="231F20"/>
          <w:w w:val="95"/>
          <w:sz w:val="20"/>
        </w:rPr>
        <w:t>de</w:t>
      </w:r>
      <w:r>
        <w:rPr>
          <w:color w:val="231F20"/>
          <w:spacing w:val="-15"/>
          <w:w w:val="95"/>
          <w:sz w:val="20"/>
        </w:rPr>
        <w:t> </w:t>
      </w:r>
      <w:r>
        <w:rPr>
          <w:color w:val="231F20"/>
          <w:w w:val="95"/>
          <w:sz w:val="20"/>
        </w:rPr>
        <w:t>información</w:t>
      </w:r>
      <w:r>
        <w:rPr>
          <w:color w:val="231F20"/>
          <w:spacing w:val="-15"/>
          <w:w w:val="95"/>
          <w:sz w:val="20"/>
        </w:rPr>
        <w:t> </w:t>
      </w:r>
      <w:r>
        <w:rPr>
          <w:color w:val="231F20"/>
          <w:w w:val="95"/>
          <w:sz w:val="20"/>
        </w:rPr>
        <w:t>y</w:t>
      </w:r>
      <w:r>
        <w:rPr>
          <w:color w:val="231F20"/>
          <w:spacing w:val="-15"/>
          <w:w w:val="95"/>
          <w:sz w:val="20"/>
        </w:rPr>
        <w:t> </w:t>
      </w:r>
      <w:r>
        <w:rPr>
          <w:color w:val="231F20"/>
          <w:w w:val="95"/>
          <w:sz w:val="20"/>
        </w:rPr>
        <w:t>comunicación,</w:t>
      </w:r>
      <w:r>
        <w:rPr>
          <w:color w:val="231F20"/>
          <w:spacing w:val="-15"/>
          <w:w w:val="95"/>
          <w:sz w:val="20"/>
        </w:rPr>
        <w:t> </w:t>
      </w:r>
      <w:r>
        <w:rPr>
          <w:color w:val="231F20"/>
          <w:w w:val="95"/>
          <w:sz w:val="20"/>
        </w:rPr>
        <w:t>sino</w:t>
      </w:r>
      <w:r>
        <w:rPr>
          <w:color w:val="231F20"/>
          <w:spacing w:val="-15"/>
          <w:w w:val="95"/>
          <w:sz w:val="20"/>
        </w:rPr>
        <w:t> </w:t>
      </w:r>
      <w:r>
        <w:rPr>
          <w:color w:val="231F20"/>
          <w:w w:val="95"/>
          <w:sz w:val="20"/>
        </w:rPr>
        <w:t>que se</w:t>
      </w:r>
      <w:r>
        <w:rPr>
          <w:color w:val="231F20"/>
          <w:spacing w:val="-18"/>
          <w:w w:val="95"/>
          <w:sz w:val="20"/>
        </w:rPr>
        <w:t> </w:t>
      </w:r>
      <w:r>
        <w:rPr>
          <w:color w:val="231F20"/>
          <w:w w:val="95"/>
          <w:sz w:val="20"/>
        </w:rPr>
        <w:t>comportan</w:t>
      </w:r>
      <w:r>
        <w:rPr>
          <w:color w:val="231F20"/>
          <w:spacing w:val="-18"/>
          <w:w w:val="95"/>
          <w:sz w:val="20"/>
        </w:rPr>
        <w:t> </w:t>
      </w:r>
      <w:r>
        <w:rPr>
          <w:color w:val="231F20"/>
          <w:w w:val="95"/>
          <w:sz w:val="20"/>
        </w:rPr>
        <w:t>imaginariamente</w:t>
      </w:r>
      <w:r>
        <w:rPr>
          <w:color w:val="231F20"/>
          <w:spacing w:val="-18"/>
          <w:w w:val="95"/>
          <w:sz w:val="20"/>
        </w:rPr>
        <w:t> </w:t>
      </w:r>
      <w:r>
        <w:rPr>
          <w:color w:val="231F20"/>
          <w:w w:val="95"/>
          <w:sz w:val="20"/>
        </w:rPr>
        <w:t>como</w:t>
      </w:r>
      <w:r>
        <w:rPr>
          <w:color w:val="231F20"/>
          <w:spacing w:val="-18"/>
          <w:w w:val="95"/>
          <w:sz w:val="20"/>
        </w:rPr>
        <w:t> </w:t>
      </w:r>
      <w:r>
        <w:rPr>
          <w:color w:val="231F20"/>
          <w:w w:val="95"/>
          <w:sz w:val="20"/>
        </w:rPr>
        <w:t>artefactos</w:t>
      </w:r>
      <w:r>
        <w:rPr>
          <w:color w:val="231F20"/>
          <w:spacing w:val="-18"/>
          <w:w w:val="95"/>
          <w:sz w:val="20"/>
        </w:rPr>
        <w:t> </w:t>
      </w:r>
      <w:r>
        <w:rPr>
          <w:color w:val="231F20"/>
          <w:w w:val="95"/>
          <w:sz w:val="20"/>
        </w:rPr>
        <w:t>rituales</w:t>
      </w:r>
      <w:r>
        <w:rPr>
          <w:color w:val="231F20"/>
          <w:spacing w:val="-18"/>
          <w:w w:val="95"/>
          <w:sz w:val="20"/>
        </w:rPr>
        <w:t> </w:t>
      </w:r>
      <w:r>
        <w:rPr>
          <w:color w:val="231F20"/>
          <w:w w:val="95"/>
          <w:sz w:val="20"/>
        </w:rPr>
        <w:t>para</w:t>
      </w:r>
      <w:r>
        <w:rPr>
          <w:color w:val="231F20"/>
          <w:spacing w:val="-18"/>
          <w:w w:val="95"/>
          <w:sz w:val="20"/>
        </w:rPr>
        <w:t> </w:t>
      </w:r>
      <w:r>
        <w:rPr>
          <w:color w:val="231F20"/>
          <w:w w:val="95"/>
          <w:sz w:val="20"/>
        </w:rPr>
        <w:t>controlar</w:t>
      </w:r>
      <w:r>
        <w:rPr>
          <w:color w:val="231F20"/>
          <w:spacing w:val="-18"/>
          <w:w w:val="95"/>
          <w:sz w:val="20"/>
        </w:rPr>
        <w:t> </w:t>
      </w:r>
      <w:r>
        <w:rPr>
          <w:color w:val="231F20"/>
          <w:w w:val="95"/>
          <w:sz w:val="20"/>
        </w:rPr>
        <w:t>la</w:t>
      </w:r>
      <w:r>
        <w:rPr>
          <w:color w:val="231F20"/>
          <w:spacing w:val="-18"/>
          <w:w w:val="95"/>
          <w:sz w:val="20"/>
        </w:rPr>
        <w:t> </w:t>
      </w:r>
      <w:r>
        <w:rPr>
          <w:color w:val="231F20"/>
          <w:w w:val="95"/>
          <w:sz w:val="20"/>
        </w:rPr>
        <w:t>incer- tidumbre,</w:t>
      </w:r>
      <w:r>
        <w:rPr>
          <w:color w:val="231F20"/>
          <w:spacing w:val="-19"/>
          <w:w w:val="95"/>
          <w:sz w:val="20"/>
        </w:rPr>
        <w:t> </w:t>
      </w:r>
      <w:r>
        <w:rPr>
          <w:color w:val="231F20"/>
          <w:w w:val="95"/>
          <w:sz w:val="20"/>
        </w:rPr>
        <w:t>neutralizar</w:t>
      </w:r>
      <w:r>
        <w:rPr>
          <w:color w:val="231F20"/>
          <w:spacing w:val="-19"/>
          <w:w w:val="95"/>
          <w:sz w:val="20"/>
        </w:rPr>
        <w:t> </w:t>
      </w:r>
      <w:r>
        <w:rPr>
          <w:color w:val="231F20"/>
          <w:w w:val="95"/>
          <w:sz w:val="20"/>
        </w:rPr>
        <w:t>la</w:t>
      </w:r>
      <w:r>
        <w:rPr>
          <w:color w:val="231F20"/>
          <w:spacing w:val="-19"/>
          <w:w w:val="95"/>
          <w:sz w:val="20"/>
        </w:rPr>
        <w:t> </w:t>
      </w:r>
      <w:r>
        <w:rPr>
          <w:color w:val="231F20"/>
          <w:w w:val="95"/>
          <w:sz w:val="20"/>
        </w:rPr>
        <w:t>dispersión</w:t>
      </w:r>
      <w:r>
        <w:rPr>
          <w:color w:val="231F20"/>
          <w:spacing w:val="-19"/>
          <w:w w:val="95"/>
          <w:sz w:val="20"/>
        </w:rPr>
        <w:t> </w:t>
      </w:r>
      <w:r>
        <w:rPr>
          <w:color w:val="231F20"/>
          <w:w w:val="95"/>
          <w:sz w:val="20"/>
        </w:rPr>
        <w:t>familiar,</w:t>
      </w:r>
      <w:r>
        <w:rPr>
          <w:color w:val="231F20"/>
          <w:spacing w:val="-19"/>
          <w:w w:val="95"/>
          <w:sz w:val="20"/>
        </w:rPr>
        <w:t> </w:t>
      </w:r>
      <w:r>
        <w:rPr>
          <w:color w:val="231F20"/>
          <w:w w:val="95"/>
          <w:sz w:val="20"/>
        </w:rPr>
        <w:t>evitar</w:t>
      </w:r>
      <w:r>
        <w:rPr>
          <w:color w:val="231F20"/>
          <w:spacing w:val="-19"/>
          <w:w w:val="95"/>
          <w:sz w:val="20"/>
        </w:rPr>
        <w:t> </w:t>
      </w:r>
      <w:r>
        <w:rPr>
          <w:color w:val="231F20"/>
          <w:w w:val="95"/>
          <w:sz w:val="20"/>
        </w:rPr>
        <w:t>la</w:t>
      </w:r>
      <w:r>
        <w:rPr>
          <w:color w:val="231F20"/>
          <w:spacing w:val="-19"/>
          <w:w w:val="95"/>
          <w:sz w:val="20"/>
        </w:rPr>
        <w:t> </w:t>
      </w:r>
      <w:r>
        <w:rPr>
          <w:color w:val="231F20"/>
          <w:w w:val="95"/>
          <w:sz w:val="20"/>
        </w:rPr>
        <w:t>fragmentación</w:t>
      </w:r>
      <w:r>
        <w:rPr>
          <w:color w:val="231F20"/>
          <w:spacing w:val="-19"/>
          <w:w w:val="95"/>
          <w:sz w:val="20"/>
        </w:rPr>
        <w:t> </w:t>
      </w:r>
      <w:r>
        <w:rPr>
          <w:color w:val="231F20"/>
          <w:w w:val="95"/>
          <w:sz w:val="20"/>
        </w:rPr>
        <w:t>biográfica, garantizar</w:t>
      </w:r>
      <w:r>
        <w:rPr>
          <w:color w:val="231F20"/>
          <w:spacing w:val="-25"/>
          <w:w w:val="95"/>
          <w:sz w:val="20"/>
        </w:rPr>
        <w:t> </w:t>
      </w:r>
      <w:r>
        <w:rPr>
          <w:color w:val="231F20"/>
          <w:w w:val="95"/>
          <w:sz w:val="20"/>
        </w:rPr>
        <w:t>la</w:t>
      </w:r>
      <w:r>
        <w:rPr>
          <w:color w:val="231F20"/>
          <w:spacing w:val="-25"/>
          <w:w w:val="95"/>
          <w:sz w:val="20"/>
        </w:rPr>
        <w:t> </w:t>
      </w:r>
      <w:r>
        <w:rPr>
          <w:color w:val="231F20"/>
          <w:w w:val="95"/>
          <w:sz w:val="20"/>
        </w:rPr>
        <w:t>inclusión</w:t>
      </w:r>
      <w:r>
        <w:rPr>
          <w:color w:val="231F20"/>
          <w:spacing w:val="-25"/>
          <w:w w:val="95"/>
          <w:sz w:val="20"/>
        </w:rPr>
        <w:t> </w:t>
      </w:r>
      <w:r>
        <w:rPr>
          <w:color w:val="231F20"/>
          <w:w w:val="95"/>
          <w:sz w:val="20"/>
        </w:rPr>
        <w:t>y</w:t>
      </w:r>
      <w:r>
        <w:rPr>
          <w:color w:val="231F20"/>
          <w:spacing w:val="-25"/>
          <w:w w:val="95"/>
          <w:sz w:val="20"/>
        </w:rPr>
        <w:t> </w:t>
      </w:r>
      <w:r>
        <w:rPr>
          <w:color w:val="231F20"/>
          <w:w w:val="95"/>
          <w:sz w:val="20"/>
        </w:rPr>
        <w:t>exorcizar</w:t>
      </w:r>
      <w:r>
        <w:rPr>
          <w:color w:val="231F20"/>
          <w:spacing w:val="-25"/>
          <w:w w:val="95"/>
          <w:sz w:val="20"/>
        </w:rPr>
        <w:t> </w:t>
      </w:r>
      <w:r>
        <w:rPr>
          <w:color w:val="231F20"/>
          <w:w w:val="95"/>
          <w:sz w:val="20"/>
        </w:rPr>
        <w:t>los</w:t>
      </w:r>
      <w:r>
        <w:rPr>
          <w:color w:val="231F20"/>
          <w:spacing w:val="-25"/>
          <w:w w:val="95"/>
          <w:sz w:val="20"/>
        </w:rPr>
        <w:t> </w:t>
      </w:r>
      <w:r>
        <w:rPr>
          <w:color w:val="231F20"/>
          <w:w w:val="95"/>
          <w:sz w:val="20"/>
        </w:rPr>
        <w:t>fantasmas</w:t>
      </w:r>
      <w:r>
        <w:rPr>
          <w:color w:val="231F20"/>
          <w:spacing w:val="-25"/>
          <w:w w:val="95"/>
          <w:sz w:val="20"/>
        </w:rPr>
        <w:t> </w:t>
      </w:r>
      <w:r>
        <w:rPr>
          <w:color w:val="231F20"/>
          <w:w w:val="95"/>
          <w:sz w:val="20"/>
        </w:rPr>
        <w:t>de</w:t>
      </w:r>
      <w:r>
        <w:rPr>
          <w:color w:val="231F20"/>
          <w:spacing w:val="-25"/>
          <w:w w:val="95"/>
          <w:sz w:val="20"/>
        </w:rPr>
        <w:t> </w:t>
      </w:r>
      <w:r>
        <w:rPr>
          <w:color w:val="231F20"/>
          <w:w w:val="95"/>
          <w:sz w:val="20"/>
        </w:rPr>
        <w:t>la</w:t>
      </w:r>
      <w:r>
        <w:rPr>
          <w:color w:val="231F20"/>
          <w:spacing w:val="-25"/>
          <w:w w:val="95"/>
          <w:sz w:val="20"/>
        </w:rPr>
        <w:t> </w:t>
      </w:r>
      <w:r>
        <w:rPr>
          <w:i/>
          <w:color w:val="231F20"/>
          <w:w w:val="95"/>
          <w:sz w:val="20"/>
        </w:rPr>
        <w:t>otredad</w:t>
      </w:r>
      <w:r>
        <w:rPr>
          <w:i/>
          <w:color w:val="231F20"/>
          <w:spacing w:val="-25"/>
          <w:w w:val="95"/>
          <w:sz w:val="20"/>
        </w:rPr>
        <w:t> </w:t>
      </w:r>
      <w:r>
        <w:rPr>
          <w:color w:val="231F20"/>
          <w:w w:val="95"/>
          <w:sz w:val="20"/>
        </w:rPr>
        <w:t>(Winnocur,</w:t>
      </w:r>
      <w:r>
        <w:rPr>
          <w:color w:val="231F20"/>
          <w:spacing w:val="-25"/>
          <w:w w:val="95"/>
          <w:sz w:val="20"/>
        </w:rPr>
        <w:t> </w:t>
      </w:r>
      <w:r>
        <w:rPr>
          <w:color w:val="231F20"/>
          <w:w w:val="95"/>
          <w:sz w:val="20"/>
        </w:rPr>
        <w:t>2009: </w:t>
      </w:r>
      <w:r>
        <w:rPr>
          <w:color w:val="231F20"/>
          <w:sz w:val="20"/>
        </w:rPr>
        <w:t>13-14).</w:t>
      </w:r>
    </w:p>
    <w:p>
      <w:pPr>
        <w:pStyle w:val="BodyText"/>
        <w:rPr>
          <w:sz w:val="20"/>
        </w:rPr>
      </w:pPr>
    </w:p>
    <w:p>
      <w:pPr>
        <w:pStyle w:val="BodyText"/>
        <w:spacing w:line="278" w:lineRule="auto"/>
        <w:ind w:left="110" w:right="107"/>
        <w:jc w:val="both"/>
      </w:pPr>
      <w:r>
        <w:rPr>
          <w:color w:val="231F20"/>
        </w:rPr>
        <w:t>Esencialmente la necesidad es la misma: estar comunicados, hoy lo pueden</w:t>
      </w:r>
      <w:r>
        <w:rPr>
          <w:color w:val="231F20"/>
          <w:spacing w:val="-16"/>
        </w:rPr>
        <w:t> </w:t>
      </w:r>
      <w:r>
        <w:rPr>
          <w:color w:val="231F20"/>
        </w:rPr>
        <w:t>hacer</w:t>
      </w:r>
      <w:r>
        <w:rPr>
          <w:color w:val="231F20"/>
          <w:spacing w:val="-16"/>
        </w:rPr>
        <w:t> </w:t>
      </w:r>
      <w:r>
        <w:rPr>
          <w:color w:val="231F20"/>
        </w:rPr>
        <w:t>más</w:t>
      </w:r>
      <w:r>
        <w:rPr>
          <w:color w:val="231F20"/>
          <w:spacing w:val="-16"/>
        </w:rPr>
        <w:t> </w:t>
      </w:r>
      <w:r>
        <w:rPr>
          <w:color w:val="231F20"/>
        </w:rPr>
        <w:t>fácil,</w:t>
      </w:r>
      <w:r>
        <w:rPr>
          <w:color w:val="231F20"/>
          <w:spacing w:val="-16"/>
        </w:rPr>
        <w:t> </w:t>
      </w:r>
      <w:r>
        <w:rPr>
          <w:color w:val="231F20"/>
        </w:rPr>
        <w:t>con</w:t>
      </w:r>
      <w:r>
        <w:rPr>
          <w:color w:val="231F20"/>
          <w:spacing w:val="-16"/>
        </w:rPr>
        <w:t> </w:t>
      </w:r>
      <w:r>
        <w:rPr>
          <w:color w:val="231F20"/>
        </w:rPr>
        <w:t>cada</w:t>
      </w:r>
      <w:r>
        <w:rPr>
          <w:color w:val="231F20"/>
          <w:spacing w:val="-16"/>
        </w:rPr>
        <w:t> </w:t>
      </w:r>
      <w:r>
        <w:rPr>
          <w:color w:val="231F20"/>
        </w:rPr>
        <w:t>generación</w:t>
      </w:r>
      <w:r>
        <w:rPr>
          <w:color w:val="231F20"/>
          <w:spacing w:val="-16"/>
        </w:rPr>
        <w:t> </w:t>
      </w:r>
      <w:r>
        <w:rPr>
          <w:color w:val="231F20"/>
        </w:rPr>
        <w:t>fue</w:t>
      </w:r>
      <w:r>
        <w:rPr>
          <w:color w:val="231F20"/>
          <w:spacing w:val="-16"/>
        </w:rPr>
        <w:t> </w:t>
      </w:r>
      <w:r>
        <w:rPr>
          <w:color w:val="231F20"/>
        </w:rPr>
        <w:t>evidente.</w:t>
      </w:r>
      <w:r>
        <w:rPr>
          <w:color w:val="231F20"/>
          <w:spacing w:val="-16"/>
        </w:rPr>
        <w:t> </w:t>
      </w:r>
      <w:r>
        <w:rPr>
          <w:color w:val="231F20"/>
        </w:rPr>
        <w:t>Por</w:t>
      </w:r>
      <w:r>
        <w:rPr>
          <w:color w:val="231F20"/>
          <w:spacing w:val="-16"/>
        </w:rPr>
        <w:t> </w:t>
      </w:r>
      <w:r>
        <w:rPr>
          <w:color w:val="231F20"/>
        </w:rPr>
        <w:t>ello,</w:t>
      </w:r>
      <w:r>
        <w:rPr>
          <w:color w:val="231F20"/>
          <w:spacing w:val="-16"/>
        </w:rPr>
        <w:t> </w:t>
      </w:r>
      <w:r>
        <w:rPr>
          <w:color w:val="231F20"/>
        </w:rPr>
        <w:t>la Historia</w:t>
      </w:r>
      <w:r>
        <w:rPr>
          <w:color w:val="231F20"/>
          <w:spacing w:val="-35"/>
        </w:rPr>
        <w:t> </w:t>
      </w:r>
      <w:r>
        <w:rPr>
          <w:color w:val="231F20"/>
        </w:rPr>
        <w:t>y</w:t>
      </w:r>
      <w:r>
        <w:rPr>
          <w:color w:val="231F20"/>
          <w:spacing w:val="-35"/>
        </w:rPr>
        <w:t> </w:t>
      </w:r>
      <w:r>
        <w:rPr>
          <w:color w:val="231F20"/>
        </w:rPr>
        <w:t>la</w:t>
      </w:r>
      <w:r>
        <w:rPr>
          <w:color w:val="231F20"/>
          <w:spacing w:val="-35"/>
        </w:rPr>
        <w:t> </w:t>
      </w:r>
      <w:r>
        <w:rPr>
          <w:color w:val="231F20"/>
        </w:rPr>
        <w:t>Comunicación</w:t>
      </w:r>
      <w:r>
        <w:rPr>
          <w:color w:val="231F20"/>
          <w:spacing w:val="-35"/>
        </w:rPr>
        <w:t> </w:t>
      </w:r>
      <w:r>
        <w:rPr>
          <w:color w:val="231F20"/>
        </w:rPr>
        <w:t>deberán</w:t>
      </w:r>
      <w:r>
        <w:rPr>
          <w:color w:val="231F20"/>
          <w:spacing w:val="-35"/>
        </w:rPr>
        <w:t> </w:t>
      </w:r>
      <w:r>
        <w:rPr>
          <w:color w:val="231F20"/>
        </w:rPr>
        <w:t>registrar</w:t>
      </w:r>
      <w:r>
        <w:rPr>
          <w:color w:val="231F20"/>
          <w:spacing w:val="-35"/>
        </w:rPr>
        <w:t> </w:t>
      </w:r>
      <w:r>
        <w:rPr>
          <w:color w:val="231F20"/>
        </w:rPr>
        <w:t>ese</w:t>
      </w:r>
      <w:r>
        <w:rPr>
          <w:color w:val="231F20"/>
          <w:spacing w:val="-35"/>
        </w:rPr>
        <w:t> </w:t>
      </w:r>
      <w:r>
        <w:rPr>
          <w:color w:val="231F20"/>
        </w:rPr>
        <w:t>acontecer,</w:t>
      </w:r>
      <w:r>
        <w:rPr>
          <w:color w:val="231F20"/>
          <w:spacing w:val="-35"/>
        </w:rPr>
        <w:t> </w:t>
      </w:r>
      <w:r>
        <w:rPr>
          <w:color w:val="231F20"/>
        </w:rPr>
        <w:t>para</w:t>
      </w:r>
      <w:r>
        <w:rPr>
          <w:color w:val="231F20"/>
          <w:spacing w:val="-35"/>
        </w:rPr>
        <w:t> </w:t>
      </w:r>
      <w:r>
        <w:rPr>
          <w:color w:val="231F20"/>
        </w:rPr>
        <w:t>que</w:t>
      </w:r>
      <w:r>
        <w:rPr>
          <w:color w:val="231F20"/>
          <w:spacing w:val="-35"/>
        </w:rPr>
        <w:t> </w:t>
      </w:r>
      <w:r>
        <w:rPr>
          <w:color w:val="231F20"/>
        </w:rPr>
        <w:t>se </w:t>
      </w:r>
      <w:r>
        <w:rPr>
          <w:color w:val="231F20"/>
          <w:w w:val="95"/>
        </w:rPr>
        <w:t>redimensione</w:t>
      </w:r>
      <w:r>
        <w:rPr>
          <w:color w:val="231F20"/>
          <w:spacing w:val="-18"/>
          <w:w w:val="95"/>
        </w:rPr>
        <w:t> </w:t>
      </w:r>
      <w:r>
        <w:rPr>
          <w:color w:val="231F20"/>
          <w:w w:val="95"/>
        </w:rPr>
        <w:t>a</w:t>
      </w:r>
      <w:r>
        <w:rPr>
          <w:color w:val="231F20"/>
          <w:spacing w:val="-18"/>
          <w:w w:val="95"/>
        </w:rPr>
        <w:t> </w:t>
      </w:r>
      <w:r>
        <w:rPr>
          <w:color w:val="231F20"/>
          <w:w w:val="95"/>
        </w:rPr>
        <w:t>la</w:t>
      </w:r>
      <w:r>
        <w:rPr>
          <w:color w:val="231F20"/>
          <w:spacing w:val="-18"/>
          <w:w w:val="95"/>
        </w:rPr>
        <w:t> </w:t>
      </w:r>
      <w:r>
        <w:rPr>
          <w:color w:val="231F20"/>
          <w:w w:val="95"/>
        </w:rPr>
        <w:t>comunicación</w:t>
      </w:r>
      <w:r>
        <w:rPr>
          <w:color w:val="231F20"/>
          <w:spacing w:val="-18"/>
          <w:w w:val="95"/>
        </w:rPr>
        <w:t> </w:t>
      </w:r>
      <w:r>
        <w:rPr>
          <w:color w:val="231F20"/>
          <w:w w:val="95"/>
        </w:rPr>
        <w:t>masiva</w:t>
      </w:r>
      <w:r>
        <w:rPr>
          <w:color w:val="231F20"/>
          <w:spacing w:val="-18"/>
          <w:w w:val="95"/>
        </w:rPr>
        <w:t> </w:t>
      </w:r>
      <w:r>
        <w:rPr>
          <w:color w:val="231F20"/>
          <w:w w:val="95"/>
        </w:rPr>
        <w:t>y</w:t>
      </w:r>
      <w:r>
        <w:rPr>
          <w:color w:val="231F20"/>
          <w:spacing w:val="-18"/>
          <w:w w:val="95"/>
        </w:rPr>
        <w:t> </w:t>
      </w:r>
      <w:r>
        <w:rPr>
          <w:color w:val="231F20"/>
          <w:w w:val="95"/>
        </w:rPr>
        <w:t>a</w:t>
      </w:r>
      <w:r>
        <w:rPr>
          <w:color w:val="231F20"/>
          <w:spacing w:val="-18"/>
          <w:w w:val="95"/>
        </w:rPr>
        <w:t> </w:t>
      </w:r>
      <w:r>
        <w:rPr>
          <w:color w:val="231F20"/>
          <w:w w:val="95"/>
        </w:rPr>
        <w:t>las</w:t>
      </w:r>
      <w:r>
        <w:rPr>
          <w:color w:val="231F20"/>
          <w:spacing w:val="-18"/>
          <w:w w:val="95"/>
        </w:rPr>
        <w:t> </w:t>
      </w:r>
      <w:r>
        <w:rPr>
          <w:color w:val="231F20"/>
          <w:w w:val="95"/>
        </w:rPr>
        <w:t>tecnologías</w:t>
      </w:r>
      <w:r>
        <w:rPr>
          <w:color w:val="231F20"/>
          <w:spacing w:val="-18"/>
          <w:w w:val="95"/>
        </w:rPr>
        <w:t> </w:t>
      </w:r>
      <w:r>
        <w:rPr>
          <w:color w:val="231F20"/>
          <w:w w:val="95"/>
        </w:rPr>
        <w:t>más</w:t>
      </w:r>
      <w:r>
        <w:rPr>
          <w:color w:val="231F20"/>
          <w:spacing w:val="-18"/>
          <w:w w:val="95"/>
        </w:rPr>
        <w:t> </w:t>
      </w:r>
      <w:r>
        <w:rPr>
          <w:color w:val="231F20"/>
          <w:w w:val="95"/>
        </w:rPr>
        <w:t>allá</w:t>
      </w:r>
      <w:r>
        <w:rPr>
          <w:color w:val="231F20"/>
          <w:spacing w:val="-18"/>
          <w:w w:val="95"/>
        </w:rPr>
        <w:t> </w:t>
      </w:r>
      <w:r>
        <w:rPr>
          <w:color w:val="231F20"/>
          <w:w w:val="95"/>
        </w:rPr>
        <w:t>de</w:t>
      </w:r>
      <w:r>
        <w:rPr>
          <w:color w:val="231F20"/>
          <w:spacing w:val="-18"/>
          <w:w w:val="95"/>
        </w:rPr>
        <w:t> </w:t>
      </w:r>
      <w:r>
        <w:rPr>
          <w:color w:val="231F20"/>
          <w:w w:val="95"/>
        </w:rPr>
        <w:t>su </w:t>
      </w:r>
      <w:r>
        <w:rPr>
          <w:color w:val="231F20"/>
        </w:rPr>
        <w:t>inmediatez</w:t>
      </w:r>
      <w:r>
        <w:rPr>
          <w:color w:val="231F20"/>
          <w:spacing w:val="-40"/>
        </w:rPr>
        <w:t> </w:t>
      </w:r>
      <w:r>
        <w:rPr>
          <w:color w:val="231F20"/>
        </w:rPr>
        <w:t>y</w:t>
      </w:r>
      <w:r>
        <w:rPr>
          <w:color w:val="231F20"/>
          <w:spacing w:val="-40"/>
        </w:rPr>
        <w:t> </w:t>
      </w:r>
      <w:r>
        <w:rPr>
          <w:color w:val="231F20"/>
        </w:rPr>
        <w:t>así</w:t>
      </w:r>
      <w:r>
        <w:rPr>
          <w:color w:val="231F20"/>
          <w:spacing w:val="-40"/>
        </w:rPr>
        <w:t> </w:t>
      </w:r>
      <w:r>
        <w:rPr>
          <w:color w:val="231F20"/>
        </w:rPr>
        <w:t>la</w:t>
      </w:r>
      <w:r>
        <w:rPr>
          <w:color w:val="231F20"/>
          <w:spacing w:val="-40"/>
        </w:rPr>
        <w:t> </w:t>
      </w:r>
      <w:r>
        <w:rPr>
          <w:color w:val="231F20"/>
        </w:rPr>
        <w:t>Historia</w:t>
      </w:r>
      <w:r>
        <w:rPr>
          <w:color w:val="231F20"/>
          <w:spacing w:val="-40"/>
        </w:rPr>
        <w:t> </w:t>
      </w:r>
      <w:r>
        <w:rPr>
          <w:color w:val="231F20"/>
        </w:rPr>
        <w:t>cuente</w:t>
      </w:r>
      <w:r>
        <w:rPr>
          <w:color w:val="231F20"/>
          <w:spacing w:val="-40"/>
        </w:rPr>
        <w:t> </w:t>
      </w:r>
      <w:r>
        <w:rPr>
          <w:color w:val="231F20"/>
        </w:rPr>
        <w:t>con</w:t>
      </w:r>
      <w:r>
        <w:rPr>
          <w:color w:val="231F20"/>
          <w:spacing w:val="-40"/>
        </w:rPr>
        <w:t> </w:t>
      </w:r>
      <w:r>
        <w:rPr>
          <w:color w:val="231F20"/>
        </w:rPr>
        <w:t>nuevos</w:t>
      </w:r>
      <w:r>
        <w:rPr>
          <w:color w:val="231F20"/>
          <w:spacing w:val="-40"/>
        </w:rPr>
        <w:t> </w:t>
      </w:r>
      <w:r>
        <w:rPr>
          <w:color w:val="231F20"/>
        </w:rPr>
        <w:t>registros</w:t>
      </w:r>
      <w:r>
        <w:rPr>
          <w:color w:val="231F20"/>
          <w:spacing w:val="-40"/>
        </w:rPr>
        <w:t> </w:t>
      </w:r>
      <w:r>
        <w:rPr>
          <w:color w:val="231F20"/>
        </w:rPr>
        <w:t>de</w:t>
      </w:r>
      <w:r>
        <w:rPr>
          <w:color w:val="231F20"/>
          <w:spacing w:val="-40"/>
        </w:rPr>
        <w:t> </w:t>
      </w:r>
      <w:r>
        <w:rPr>
          <w:color w:val="231F20"/>
        </w:rPr>
        <w:t>ese</w:t>
      </w:r>
      <w:r>
        <w:rPr>
          <w:color w:val="231F20"/>
          <w:spacing w:val="-40"/>
        </w:rPr>
        <w:t> </w:t>
      </w:r>
      <w:r>
        <w:rPr>
          <w:color w:val="231F20"/>
        </w:rPr>
        <w:t>hecho</w:t>
      </w:r>
      <w:r>
        <w:rPr>
          <w:color w:val="231F20"/>
          <w:spacing w:val="-40"/>
        </w:rPr>
        <w:t> </w:t>
      </w:r>
      <w:r>
        <w:rPr>
          <w:color w:val="231F20"/>
        </w:rPr>
        <w:t>an- </w:t>
      </w:r>
      <w:r>
        <w:rPr>
          <w:color w:val="231F20"/>
          <w:w w:val="95"/>
        </w:rPr>
        <w:t>cestral</w:t>
      </w:r>
      <w:r>
        <w:rPr>
          <w:color w:val="231F20"/>
          <w:spacing w:val="-9"/>
          <w:w w:val="95"/>
        </w:rPr>
        <w:t> </w:t>
      </w:r>
      <w:r>
        <w:rPr>
          <w:color w:val="231F20"/>
          <w:w w:val="95"/>
        </w:rPr>
        <w:t>y</w:t>
      </w:r>
      <w:r>
        <w:rPr>
          <w:color w:val="231F20"/>
          <w:spacing w:val="-9"/>
          <w:w w:val="95"/>
        </w:rPr>
        <w:t> </w:t>
      </w:r>
      <w:r>
        <w:rPr>
          <w:color w:val="231F20"/>
          <w:w w:val="95"/>
        </w:rPr>
        <w:t>humano</w:t>
      </w:r>
      <w:r>
        <w:rPr>
          <w:color w:val="231F20"/>
          <w:spacing w:val="-9"/>
          <w:w w:val="95"/>
        </w:rPr>
        <w:t> </w:t>
      </w:r>
      <w:r>
        <w:rPr>
          <w:color w:val="231F20"/>
          <w:w w:val="95"/>
        </w:rPr>
        <w:t>que</w:t>
      </w:r>
      <w:r>
        <w:rPr>
          <w:color w:val="231F20"/>
          <w:spacing w:val="-9"/>
          <w:w w:val="95"/>
        </w:rPr>
        <w:t> </w:t>
      </w:r>
      <w:r>
        <w:rPr>
          <w:color w:val="231F20"/>
          <w:w w:val="95"/>
        </w:rPr>
        <w:t>Aristóteles</w:t>
      </w:r>
      <w:r>
        <w:rPr>
          <w:color w:val="231F20"/>
          <w:spacing w:val="-9"/>
          <w:w w:val="95"/>
        </w:rPr>
        <w:t> </w:t>
      </w:r>
      <w:r>
        <w:rPr>
          <w:color w:val="231F20"/>
          <w:w w:val="95"/>
        </w:rPr>
        <w:t>resumió</w:t>
      </w:r>
      <w:r>
        <w:rPr>
          <w:color w:val="231F20"/>
          <w:spacing w:val="-9"/>
          <w:w w:val="95"/>
        </w:rPr>
        <w:t> </w:t>
      </w:r>
      <w:r>
        <w:rPr>
          <w:color w:val="231F20"/>
          <w:w w:val="95"/>
        </w:rPr>
        <w:t>en</w:t>
      </w:r>
      <w:r>
        <w:rPr>
          <w:color w:val="231F20"/>
          <w:spacing w:val="-9"/>
          <w:w w:val="95"/>
        </w:rPr>
        <w:t> </w:t>
      </w:r>
      <w:r>
        <w:rPr>
          <w:color w:val="231F20"/>
          <w:w w:val="95"/>
        </w:rPr>
        <w:t>un</w:t>
      </w:r>
      <w:r>
        <w:rPr>
          <w:color w:val="231F20"/>
          <w:spacing w:val="-9"/>
          <w:w w:val="95"/>
        </w:rPr>
        <w:t> </w:t>
      </w:r>
      <w:r>
        <w:rPr>
          <w:color w:val="231F20"/>
          <w:w w:val="95"/>
        </w:rPr>
        <w:t>axioma</w:t>
      </w:r>
      <w:r>
        <w:rPr>
          <w:color w:val="231F20"/>
          <w:spacing w:val="-9"/>
          <w:w w:val="95"/>
        </w:rPr>
        <w:t> </w:t>
      </w:r>
      <w:r>
        <w:rPr>
          <w:color w:val="231F20"/>
          <w:w w:val="95"/>
        </w:rPr>
        <w:t>universal:</w:t>
      </w:r>
      <w:r>
        <w:rPr>
          <w:color w:val="231F20"/>
          <w:spacing w:val="-8"/>
          <w:w w:val="95"/>
        </w:rPr>
        <w:t> </w:t>
      </w:r>
      <w:r>
        <w:rPr>
          <w:i/>
          <w:color w:val="231F20"/>
          <w:w w:val="95"/>
        </w:rPr>
        <w:t>habla </w:t>
      </w:r>
      <w:r>
        <w:rPr>
          <w:i/>
          <w:color w:val="231F20"/>
          <w:w w:val="90"/>
        </w:rPr>
        <w:t>para</w:t>
      </w:r>
      <w:r>
        <w:rPr>
          <w:i/>
          <w:color w:val="231F20"/>
          <w:spacing w:val="-20"/>
          <w:w w:val="90"/>
        </w:rPr>
        <w:t> </w:t>
      </w:r>
      <w:r>
        <w:rPr>
          <w:i/>
          <w:color w:val="231F20"/>
          <w:w w:val="90"/>
        </w:rPr>
        <w:t>que</w:t>
      </w:r>
      <w:r>
        <w:rPr>
          <w:i/>
          <w:color w:val="231F20"/>
          <w:spacing w:val="-20"/>
          <w:w w:val="90"/>
        </w:rPr>
        <w:t> </w:t>
      </w:r>
      <w:r>
        <w:rPr>
          <w:i/>
          <w:color w:val="231F20"/>
          <w:w w:val="90"/>
        </w:rPr>
        <w:t>yo</w:t>
      </w:r>
      <w:r>
        <w:rPr>
          <w:i/>
          <w:color w:val="231F20"/>
          <w:spacing w:val="-20"/>
          <w:w w:val="90"/>
        </w:rPr>
        <w:t> </w:t>
      </w:r>
      <w:r>
        <w:rPr>
          <w:i/>
          <w:color w:val="231F20"/>
          <w:w w:val="90"/>
        </w:rPr>
        <w:t>te</w:t>
      </w:r>
      <w:r>
        <w:rPr>
          <w:i/>
          <w:color w:val="231F20"/>
          <w:spacing w:val="-20"/>
          <w:w w:val="90"/>
        </w:rPr>
        <w:t> </w:t>
      </w:r>
      <w:r>
        <w:rPr>
          <w:i/>
          <w:color w:val="231F20"/>
          <w:w w:val="90"/>
        </w:rPr>
        <w:t>vea</w:t>
      </w:r>
      <w:r>
        <w:rPr>
          <w:color w:val="231F20"/>
          <w:w w:val="90"/>
        </w:rPr>
        <w:t>.</w:t>
      </w:r>
    </w:p>
    <w:p>
      <w:pPr>
        <w:spacing w:after="0" w:line="278" w:lineRule="auto"/>
        <w:jc w:val="both"/>
        <w:sectPr>
          <w:pgSz w:w="8230" w:h="12760"/>
          <w:pgMar w:top="1180" w:bottom="280" w:left="740" w:right="740"/>
        </w:sectPr>
      </w:pPr>
    </w:p>
    <w:p>
      <w:pPr>
        <w:pStyle w:val="BodyText"/>
        <w:rPr>
          <w:sz w:val="20"/>
        </w:rPr>
      </w:pPr>
    </w:p>
    <w:p>
      <w:pPr>
        <w:pStyle w:val="BodyText"/>
        <w:rPr>
          <w:sz w:val="20"/>
        </w:rPr>
      </w:pPr>
    </w:p>
    <w:p>
      <w:pPr>
        <w:pStyle w:val="BodyText"/>
        <w:rPr>
          <w:sz w:val="20"/>
        </w:rPr>
      </w:pPr>
    </w:p>
    <w:p>
      <w:pPr>
        <w:pStyle w:val="BodyText"/>
        <w:rPr>
          <w:sz w:val="29"/>
        </w:rPr>
      </w:pPr>
    </w:p>
    <w:p>
      <w:pPr>
        <w:spacing w:before="48"/>
        <w:ind w:left="107" w:right="107" w:firstLine="0"/>
        <w:jc w:val="center"/>
        <w:rPr>
          <w:sz w:val="22"/>
        </w:rPr>
      </w:pPr>
      <w:r>
        <w:rPr>
          <w:color w:val="231F20"/>
          <w:w w:val="115"/>
          <w:sz w:val="22"/>
        </w:rPr>
        <w:t>Reflexiones finales</w:t>
      </w:r>
    </w:p>
    <w:p>
      <w:pPr>
        <w:pStyle w:val="BodyText"/>
        <w:spacing w:line="278" w:lineRule="auto" w:before="161"/>
        <w:ind w:left="110" w:right="107"/>
        <w:jc w:val="both"/>
      </w:pPr>
      <w:r>
        <w:rPr>
          <w:color w:val="231F20"/>
        </w:rPr>
        <w:t>La</w:t>
      </w:r>
      <w:r>
        <w:rPr>
          <w:color w:val="231F20"/>
          <w:spacing w:val="-16"/>
        </w:rPr>
        <w:t> </w:t>
      </w:r>
      <w:r>
        <w:rPr>
          <w:color w:val="231F20"/>
        </w:rPr>
        <w:t>Comunicación</w:t>
      </w:r>
      <w:r>
        <w:rPr>
          <w:color w:val="231F20"/>
          <w:spacing w:val="-16"/>
        </w:rPr>
        <w:t> </w:t>
      </w:r>
      <w:r>
        <w:rPr>
          <w:color w:val="231F20"/>
        </w:rPr>
        <w:t>como</w:t>
      </w:r>
      <w:r>
        <w:rPr>
          <w:color w:val="231F20"/>
          <w:spacing w:val="-16"/>
        </w:rPr>
        <w:t> </w:t>
      </w:r>
      <w:r>
        <w:rPr>
          <w:color w:val="231F20"/>
        </w:rPr>
        <w:t>disciplina</w:t>
      </w:r>
      <w:r>
        <w:rPr>
          <w:color w:val="231F20"/>
          <w:spacing w:val="-16"/>
        </w:rPr>
        <w:t> </w:t>
      </w:r>
      <w:r>
        <w:rPr>
          <w:color w:val="231F20"/>
        </w:rPr>
        <w:t>del</w:t>
      </w:r>
      <w:r>
        <w:rPr>
          <w:color w:val="231F20"/>
          <w:spacing w:val="-16"/>
        </w:rPr>
        <w:t> </w:t>
      </w:r>
      <w:r>
        <w:rPr>
          <w:color w:val="231F20"/>
        </w:rPr>
        <w:t>siglo</w:t>
      </w:r>
      <w:r>
        <w:rPr>
          <w:color w:val="231F20"/>
          <w:spacing w:val="-17"/>
        </w:rPr>
        <w:t> </w:t>
      </w:r>
      <w:r>
        <w:rPr>
          <w:color w:val="231F20"/>
        </w:rPr>
        <w:t>xxi</w:t>
      </w:r>
      <w:r>
        <w:rPr>
          <w:color w:val="231F20"/>
          <w:spacing w:val="-16"/>
        </w:rPr>
        <w:t> </w:t>
      </w:r>
      <w:r>
        <w:rPr>
          <w:color w:val="231F20"/>
        </w:rPr>
        <w:t>inicia</w:t>
      </w:r>
      <w:r>
        <w:rPr>
          <w:color w:val="231F20"/>
          <w:spacing w:val="-16"/>
        </w:rPr>
        <w:t> </w:t>
      </w:r>
      <w:r>
        <w:rPr>
          <w:color w:val="231F20"/>
        </w:rPr>
        <w:t>su</w:t>
      </w:r>
      <w:r>
        <w:rPr>
          <w:color w:val="231F20"/>
          <w:spacing w:val="-16"/>
        </w:rPr>
        <w:t> </w:t>
      </w:r>
      <w:r>
        <w:rPr>
          <w:color w:val="231F20"/>
        </w:rPr>
        <w:t>pleno</w:t>
      </w:r>
      <w:r>
        <w:rPr>
          <w:color w:val="231F20"/>
          <w:spacing w:val="-16"/>
        </w:rPr>
        <w:t> </w:t>
      </w:r>
      <w:r>
        <w:rPr>
          <w:color w:val="231F20"/>
        </w:rPr>
        <w:t>auge</w:t>
      </w:r>
      <w:r>
        <w:rPr>
          <w:color w:val="231F20"/>
          <w:spacing w:val="-16"/>
        </w:rPr>
        <w:t> </w:t>
      </w:r>
      <w:r>
        <w:rPr>
          <w:color w:val="231F20"/>
        </w:rPr>
        <w:t>y deberá</w:t>
      </w:r>
      <w:r>
        <w:rPr>
          <w:color w:val="231F20"/>
          <w:spacing w:val="-40"/>
        </w:rPr>
        <w:t> </w:t>
      </w:r>
      <w:r>
        <w:rPr>
          <w:color w:val="231F20"/>
        </w:rPr>
        <w:t>contribuir</w:t>
      </w:r>
      <w:r>
        <w:rPr>
          <w:color w:val="231F20"/>
          <w:spacing w:val="-40"/>
        </w:rPr>
        <w:t> </w:t>
      </w:r>
      <w:r>
        <w:rPr>
          <w:color w:val="231F20"/>
        </w:rPr>
        <w:t>a</w:t>
      </w:r>
      <w:r>
        <w:rPr>
          <w:color w:val="231F20"/>
          <w:spacing w:val="-40"/>
        </w:rPr>
        <w:t> </w:t>
      </w:r>
      <w:r>
        <w:rPr>
          <w:color w:val="231F20"/>
        </w:rPr>
        <w:t>recopilar</w:t>
      </w:r>
      <w:r>
        <w:rPr>
          <w:color w:val="231F20"/>
          <w:spacing w:val="-40"/>
        </w:rPr>
        <w:t> </w:t>
      </w:r>
      <w:r>
        <w:rPr>
          <w:color w:val="231F20"/>
        </w:rPr>
        <w:t>el</w:t>
      </w:r>
      <w:r>
        <w:rPr>
          <w:color w:val="231F20"/>
          <w:spacing w:val="-40"/>
        </w:rPr>
        <w:t> </w:t>
      </w:r>
      <w:r>
        <w:rPr>
          <w:color w:val="231F20"/>
        </w:rPr>
        <w:t>cómo,</w:t>
      </w:r>
      <w:r>
        <w:rPr>
          <w:color w:val="231F20"/>
          <w:spacing w:val="-40"/>
        </w:rPr>
        <w:t> </w:t>
      </w:r>
      <w:r>
        <w:rPr>
          <w:color w:val="231F20"/>
        </w:rPr>
        <w:t>quién,</w:t>
      </w:r>
      <w:r>
        <w:rPr>
          <w:color w:val="231F20"/>
          <w:spacing w:val="-40"/>
        </w:rPr>
        <w:t> </w:t>
      </w:r>
      <w:r>
        <w:rPr>
          <w:color w:val="231F20"/>
        </w:rPr>
        <w:t>para</w:t>
      </w:r>
      <w:r>
        <w:rPr>
          <w:color w:val="231F20"/>
          <w:spacing w:val="-40"/>
        </w:rPr>
        <w:t> </w:t>
      </w:r>
      <w:r>
        <w:rPr>
          <w:color w:val="231F20"/>
        </w:rPr>
        <w:t>qué</w:t>
      </w:r>
      <w:r>
        <w:rPr>
          <w:color w:val="231F20"/>
          <w:spacing w:val="-40"/>
        </w:rPr>
        <w:t> </w:t>
      </w:r>
      <w:r>
        <w:rPr>
          <w:color w:val="231F20"/>
        </w:rPr>
        <w:t>y</w:t>
      </w:r>
      <w:r>
        <w:rPr>
          <w:color w:val="231F20"/>
          <w:spacing w:val="-40"/>
        </w:rPr>
        <w:t> </w:t>
      </w:r>
      <w:r>
        <w:rPr>
          <w:color w:val="231F20"/>
        </w:rPr>
        <w:t>con</w:t>
      </w:r>
      <w:r>
        <w:rPr>
          <w:color w:val="231F20"/>
          <w:spacing w:val="-40"/>
        </w:rPr>
        <w:t> </w:t>
      </w:r>
      <w:r>
        <w:rPr>
          <w:color w:val="231F20"/>
        </w:rPr>
        <w:t>qué</w:t>
      </w:r>
      <w:r>
        <w:rPr>
          <w:color w:val="231F20"/>
          <w:spacing w:val="-40"/>
        </w:rPr>
        <w:t> </w:t>
      </w:r>
      <w:r>
        <w:rPr>
          <w:color w:val="231F20"/>
        </w:rPr>
        <w:t>efecto</w:t>
      </w:r>
      <w:r>
        <w:rPr>
          <w:color w:val="231F20"/>
          <w:spacing w:val="-40"/>
        </w:rPr>
        <w:t> </w:t>
      </w:r>
      <w:r>
        <w:rPr>
          <w:color w:val="231F20"/>
        </w:rPr>
        <w:t>se emitió</w:t>
      </w:r>
      <w:r>
        <w:rPr>
          <w:color w:val="231F20"/>
          <w:spacing w:val="-34"/>
        </w:rPr>
        <w:t> </w:t>
      </w:r>
      <w:r>
        <w:rPr>
          <w:color w:val="231F20"/>
        </w:rPr>
        <w:t>e</w:t>
      </w:r>
      <w:r>
        <w:rPr>
          <w:color w:val="231F20"/>
          <w:spacing w:val="-34"/>
        </w:rPr>
        <w:t> </w:t>
      </w:r>
      <w:r>
        <w:rPr>
          <w:color w:val="231F20"/>
        </w:rPr>
        <w:t>impactó</w:t>
      </w:r>
      <w:r>
        <w:rPr>
          <w:color w:val="231F20"/>
          <w:spacing w:val="-34"/>
        </w:rPr>
        <w:t> </w:t>
      </w:r>
      <w:r>
        <w:rPr>
          <w:color w:val="231F20"/>
        </w:rPr>
        <w:t>un</w:t>
      </w:r>
      <w:r>
        <w:rPr>
          <w:color w:val="231F20"/>
          <w:spacing w:val="-34"/>
        </w:rPr>
        <w:t> </w:t>
      </w:r>
      <w:r>
        <w:rPr>
          <w:color w:val="231F20"/>
        </w:rPr>
        <w:t>mensaje</w:t>
      </w:r>
      <w:r>
        <w:rPr>
          <w:color w:val="231F20"/>
          <w:spacing w:val="-34"/>
        </w:rPr>
        <w:t> </w:t>
      </w:r>
      <w:r>
        <w:rPr>
          <w:color w:val="231F20"/>
        </w:rPr>
        <w:t>en</w:t>
      </w:r>
      <w:r>
        <w:rPr>
          <w:color w:val="231F20"/>
          <w:spacing w:val="-34"/>
        </w:rPr>
        <w:t> </w:t>
      </w:r>
      <w:r>
        <w:rPr>
          <w:color w:val="231F20"/>
        </w:rPr>
        <w:t>un</w:t>
      </w:r>
      <w:r>
        <w:rPr>
          <w:color w:val="231F20"/>
          <w:spacing w:val="-34"/>
        </w:rPr>
        <w:t> </w:t>
      </w:r>
      <w:r>
        <w:rPr>
          <w:color w:val="231F20"/>
        </w:rPr>
        <w:t>momento</w:t>
      </w:r>
      <w:r>
        <w:rPr>
          <w:color w:val="231F20"/>
          <w:spacing w:val="-34"/>
        </w:rPr>
        <w:t> </w:t>
      </w:r>
      <w:r>
        <w:rPr>
          <w:color w:val="231F20"/>
        </w:rPr>
        <w:t>y</w:t>
      </w:r>
      <w:r>
        <w:rPr>
          <w:color w:val="231F20"/>
          <w:spacing w:val="-34"/>
        </w:rPr>
        <w:t> </w:t>
      </w:r>
      <w:r>
        <w:rPr>
          <w:color w:val="231F20"/>
        </w:rPr>
        <w:t>una</w:t>
      </w:r>
      <w:r>
        <w:rPr>
          <w:color w:val="231F20"/>
          <w:spacing w:val="-34"/>
        </w:rPr>
        <w:t> </w:t>
      </w:r>
      <w:r>
        <w:rPr>
          <w:color w:val="231F20"/>
        </w:rPr>
        <w:t>audiencia</w:t>
      </w:r>
      <w:r>
        <w:rPr>
          <w:color w:val="231F20"/>
          <w:spacing w:val="-34"/>
        </w:rPr>
        <w:t> </w:t>
      </w:r>
      <w:r>
        <w:rPr>
          <w:color w:val="231F20"/>
        </w:rPr>
        <w:t>dada.</w:t>
      </w:r>
      <w:r>
        <w:rPr>
          <w:color w:val="231F20"/>
          <w:spacing w:val="-34"/>
        </w:rPr>
        <w:t> </w:t>
      </w:r>
      <w:r>
        <w:rPr>
          <w:color w:val="231F20"/>
        </w:rPr>
        <w:t>Esta </w:t>
      </w:r>
      <w:r>
        <w:rPr>
          <w:color w:val="231F20"/>
          <w:w w:val="95"/>
        </w:rPr>
        <w:t>posibilidad</w:t>
      </w:r>
      <w:r>
        <w:rPr>
          <w:color w:val="231F20"/>
          <w:spacing w:val="-20"/>
          <w:w w:val="95"/>
        </w:rPr>
        <w:t> </w:t>
      </w:r>
      <w:r>
        <w:rPr>
          <w:color w:val="231F20"/>
          <w:w w:val="95"/>
        </w:rPr>
        <w:t>de</w:t>
      </w:r>
      <w:r>
        <w:rPr>
          <w:color w:val="231F20"/>
          <w:spacing w:val="-20"/>
          <w:w w:val="95"/>
        </w:rPr>
        <w:t> </w:t>
      </w:r>
      <w:r>
        <w:rPr>
          <w:color w:val="231F20"/>
          <w:w w:val="95"/>
        </w:rPr>
        <w:t>“congelar”</w:t>
      </w:r>
      <w:r>
        <w:rPr>
          <w:color w:val="231F20"/>
          <w:spacing w:val="-20"/>
          <w:w w:val="95"/>
        </w:rPr>
        <w:t> </w:t>
      </w:r>
      <w:r>
        <w:rPr>
          <w:color w:val="231F20"/>
          <w:w w:val="95"/>
        </w:rPr>
        <w:t>el</w:t>
      </w:r>
      <w:r>
        <w:rPr>
          <w:color w:val="231F20"/>
          <w:spacing w:val="-20"/>
          <w:w w:val="95"/>
        </w:rPr>
        <w:t> </w:t>
      </w:r>
      <w:r>
        <w:rPr>
          <w:color w:val="231F20"/>
          <w:w w:val="95"/>
        </w:rPr>
        <w:t>tiempo</w:t>
      </w:r>
      <w:r>
        <w:rPr>
          <w:color w:val="231F20"/>
          <w:spacing w:val="-20"/>
          <w:w w:val="95"/>
        </w:rPr>
        <w:t> </w:t>
      </w:r>
      <w:r>
        <w:rPr>
          <w:color w:val="231F20"/>
          <w:w w:val="95"/>
        </w:rPr>
        <w:t>mediático</w:t>
      </w:r>
      <w:r>
        <w:rPr>
          <w:color w:val="231F20"/>
          <w:spacing w:val="-20"/>
          <w:w w:val="95"/>
        </w:rPr>
        <w:t> </w:t>
      </w:r>
      <w:r>
        <w:rPr>
          <w:color w:val="231F20"/>
          <w:w w:val="95"/>
        </w:rPr>
        <w:t>y</w:t>
      </w:r>
      <w:r>
        <w:rPr>
          <w:color w:val="231F20"/>
          <w:spacing w:val="-20"/>
          <w:w w:val="95"/>
        </w:rPr>
        <w:t> </w:t>
      </w:r>
      <w:r>
        <w:rPr>
          <w:color w:val="231F20"/>
          <w:w w:val="95"/>
        </w:rPr>
        <w:t>tecnológico</w:t>
      </w:r>
      <w:r>
        <w:rPr>
          <w:color w:val="231F20"/>
          <w:spacing w:val="-20"/>
          <w:w w:val="95"/>
        </w:rPr>
        <w:t> </w:t>
      </w:r>
      <w:r>
        <w:rPr>
          <w:color w:val="231F20"/>
          <w:w w:val="95"/>
        </w:rPr>
        <w:t>y</w:t>
      </w:r>
      <w:r>
        <w:rPr>
          <w:color w:val="231F20"/>
          <w:spacing w:val="-20"/>
          <w:w w:val="95"/>
        </w:rPr>
        <w:t> </w:t>
      </w:r>
      <w:r>
        <w:rPr>
          <w:color w:val="231F20"/>
          <w:w w:val="95"/>
        </w:rPr>
        <w:t>su</w:t>
      </w:r>
      <w:r>
        <w:rPr>
          <w:color w:val="231F20"/>
          <w:spacing w:val="-20"/>
          <w:w w:val="95"/>
        </w:rPr>
        <w:t> </w:t>
      </w:r>
      <w:r>
        <w:rPr>
          <w:color w:val="231F20"/>
          <w:w w:val="95"/>
        </w:rPr>
        <w:t>impacto </w:t>
      </w:r>
      <w:r>
        <w:rPr>
          <w:color w:val="231F20"/>
        </w:rPr>
        <w:t>solo</w:t>
      </w:r>
      <w:r>
        <w:rPr>
          <w:color w:val="231F20"/>
          <w:spacing w:val="-31"/>
        </w:rPr>
        <w:t> </w:t>
      </w:r>
      <w:r>
        <w:rPr>
          <w:color w:val="231F20"/>
        </w:rPr>
        <w:t>podrá</w:t>
      </w:r>
      <w:r>
        <w:rPr>
          <w:color w:val="231F20"/>
          <w:spacing w:val="-31"/>
        </w:rPr>
        <w:t> </w:t>
      </w:r>
      <w:r>
        <w:rPr>
          <w:color w:val="231F20"/>
        </w:rPr>
        <w:t>hacerse</w:t>
      </w:r>
      <w:r>
        <w:rPr>
          <w:color w:val="231F20"/>
          <w:spacing w:val="-31"/>
        </w:rPr>
        <w:t> </w:t>
      </w:r>
      <w:r>
        <w:rPr>
          <w:color w:val="231F20"/>
        </w:rPr>
        <w:t>si</w:t>
      </w:r>
      <w:r>
        <w:rPr>
          <w:color w:val="231F20"/>
          <w:spacing w:val="-31"/>
        </w:rPr>
        <w:t> </w:t>
      </w:r>
      <w:r>
        <w:rPr>
          <w:color w:val="231F20"/>
        </w:rPr>
        <w:t>se</w:t>
      </w:r>
      <w:r>
        <w:rPr>
          <w:color w:val="231F20"/>
          <w:spacing w:val="-31"/>
        </w:rPr>
        <w:t> </w:t>
      </w:r>
      <w:r>
        <w:rPr>
          <w:color w:val="231F20"/>
        </w:rPr>
        <w:t>recurre</w:t>
      </w:r>
      <w:r>
        <w:rPr>
          <w:color w:val="231F20"/>
          <w:spacing w:val="-31"/>
        </w:rPr>
        <w:t> </w:t>
      </w:r>
      <w:r>
        <w:rPr>
          <w:color w:val="231F20"/>
        </w:rPr>
        <w:t>a</w:t>
      </w:r>
      <w:r>
        <w:rPr>
          <w:color w:val="231F20"/>
          <w:spacing w:val="-31"/>
        </w:rPr>
        <w:t> </w:t>
      </w:r>
      <w:r>
        <w:rPr>
          <w:color w:val="231F20"/>
        </w:rPr>
        <w:t>una</w:t>
      </w:r>
      <w:r>
        <w:rPr>
          <w:color w:val="231F20"/>
          <w:spacing w:val="-31"/>
        </w:rPr>
        <w:t> </w:t>
      </w:r>
      <w:r>
        <w:rPr>
          <w:color w:val="231F20"/>
        </w:rPr>
        <w:t>visión</w:t>
      </w:r>
      <w:r>
        <w:rPr>
          <w:color w:val="231F20"/>
          <w:spacing w:val="-31"/>
        </w:rPr>
        <w:t> </w:t>
      </w:r>
      <w:r>
        <w:rPr>
          <w:color w:val="231F20"/>
        </w:rPr>
        <w:t>histórica</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rPr>
        <w:t>procesos</w:t>
      </w:r>
      <w:r>
        <w:rPr>
          <w:color w:val="231F20"/>
          <w:spacing w:val="-31"/>
        </w:rPr>
        <w:t> </w:t>
      </w:r>
      <w:r>
        <w:rPr>
          <w:color w:val="231F20"/>
        </w:rPr>
        <w:t>de comunicación</w:t>
      </w:r>
      <w:r>
        <w:rPr>
          <w:color w:val="231F20"/>
          <w:spacing w:val="-14"/>
        </w:rPr>
        <w:t> </w:t>
      </w:r>
      <w:r>
        <w:rPr>
          <w:color w:val="231F20"/>
        </w:rPr>
        <w:t>contemporáneos,</w:t>
      </w:r>
      <w:r>
        <w:rPr>
          <w:color w:val="231F20"/>
          <w:spacing w:val="-14"/>
        </w:rPr>
        <w:t> </w:t>
      </w:r>
      <w:r>
        <w:rPr>
          <w:color w:val="231F20"/>
        </w:rPr>
        <w:t>ya</w:t>
      </w:r>
      <w:r>
        <w:rPr>
          <w:color w:val="231F20"/>
          <w:spacing w:val="-14"/>
        </w:rPr>
        <w:t> </w:t>
      </w:r>
      <w:r>
        <w:rPr>
          <w:color w:val="231F20"/>
        </w:rPr>
        <w:t>que</w:t>
      </w:r>
      <w:r>
        <w:rPr>
          <w:color w:val="231F20"/>
          <w:spacing w:val="-14"/>
        </w:rPr>
        <w:t> </w:t>
      </w:r>
      <w:r>
        <w:rPr>
          <w:color w:val="231F20"/>
        </w:rPr>
        <w:t>constituye</w:t>
      </w:r>
      <w:r>
        <w:rPr>
          <w:color w:val="231F20"/>
          <w:spacing w:val="-14"/>
        </w:rPr>
        <w:t> </w:t>
      </w:r>
      <w:r>
        <w:rPr>
          <w:color w:val="231F20"/>
        </w:rPr>
        <w:t>un</w:t>
      </w:r>
      <w:r>
        <w:rPr>
          <w:color w:val="231F20"/>
          <w:spacing w:val="-14"/>
        </w:rPr>
        <w:t> </w:t>
      </w:r>
      <w:r>
        <w:rPr>
          <w:color w:val="231F20"/>
        </w:rPr>
        <w:t>campo</w:t>
      </w:r>
      <w:r>
        <w:rPr>
          <w:color w:val="231F20"/>
          <w:spacing w:val="-14"/>
        </w:rPr>
        <w:t> </w:t>
      </w:r>
      <w:r>
        <w:rPr>
          <w:color w:val="231F20"/>
        </w:rPr>
        <w:t>poco</w:t>
      </w:r>
      <w:r>
        <w:rPr>
          <w:color w:val="231F20"/>
          <w:spacing w:val="-14"/>
        </w:rPr>
        <w:t> </w:t>
      </w:r>
      <w:r>
        <w:rPr>
          <w:color w:val="231F20"/>
        </w:rPr>
        <w:t>in- dagado</w:t>
      </w:r>
      <w:r>
        <w:rPr>
          <w:color w:val="231F20"/>
          <w:spacing w:val="-27"/>
        </w:rPr>
        <w:t> </w:t>
      </w:r>
      <w:r>
        <w:rPr>
          <w:color w:val="231F20"/>
        </w:rPr>
        <w:t>como</w:t>
      </w:r>
      <w:r>
        <w:rPr>
          <w:color w:val="231F20"/>
          <w:spacing w:val="-27"/>
        </w:rPr>
        <w:t> </w:t>
      </w:r>
      <w:r>
        <w:rPr>
          <w:color w:val="231F20"/>
        </w:rPr>
        <w:t>no</w:t>
      </w:r>
      <w:r>
        <w:rPr>
          <w:color w:val="231F20"/>
          <w:spacing w:val="-27"/>
        </w:rPr>
        <w:t> </w:t>
      </w:r>
      <w:r>
        <w:rPr>
          <w:color w:val="231F20"/>
        </w:rPr>
        <w:t>sea</w:t>
      </w:r>
      <w:r>
        <w:rPr>
          <w:color w:val="231F20"/>
          <w:spacing w:val="-27"/>
        </w:rPr>
        <w:t> </w:t>
      </w:r>
      <w:r>
        <w:rPr>
          <w:color w:val="231F20"/>
        </w:rPr>
        <w:t>para</w:t>
      </w:r>
      <w:r>
        <w:rPr>
          <w:color w:val="231F20"/>
          <w:spacing w:val="-27"/>
        </w:rPr>
        <w:t> </w:t>
      </w:r>
      <w:r>
        <w:rPr>
          <w:color w:val="231F20"/>
        </w:rPr>
        <w:t>contar</w:t>
      </w:r>
      <w:r>
        <w:rPr>
          <w:color w:val="231F20"/>
          <w:spacing w:val="-27"/>
        </w:rPr>
        <w:t> </w:t>
      </w:r>
      <w:r>
        <w:rPr>
          <w:color w:val="231F20"/>
        </w:rPr>
        <w:t>la</w:t>
      </w:r>
      <w:r>
        <w:rPr>
          <w:color w:val="231F20"/>
          <w:spacing w:val="-27"/>
        </w:rPr>
        <w:t> </w:t>
      </w:r>
      <w:r>
        <w:rPr>
          <w:color w:val="231F20"/>
        </w:rPr>
        <w:t>historia</w:t>
      </w:r>
      <w:r>
        <w:rPr>
          <w:color w:val="231F20"/>
          <w:spacing w:val="-27"/>
        </w:rPr>
        <w:t> </w:t>
      </w:r>
      <w:r>
        <w:rPr>
          <w:color w:val="231F20"/>
        </w:rPr>
        <w:t>y</w:t>
      </w:r>
      <w:r>
        <w:rPr>
          <w:color w:val="231F20"/>
          <w:spacing w:val="-27"/>
        </w:rPr>
        <w:t> </w:t>
      </w:r>
      <w:r>
        <w:rPr>
          <w:color w:val="231F20"/>
        </w:rPr>
        <w:t>cronología</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prensa,</w:t>
      </w:r>
      <w:r>
        <w:rPr>
          <w:color w:val="231F20"/>
          <w:spacing w:val="-27"/>
        </w:rPr>
        <w:t> </w:t>
      </w:r>
      <w:r>
        <w:rPr>
          <w:color w:val="231F20"/>
        </w:rPr>
        <w:t>la radio</w:t>
      </w:r>
      <w:r>
        <w:rPr>
          <w:color w:val="231F20"/>
          <w:spacing w:val="-41"/>
        </w:rPr>
        <w:t> </w:t>
      </w:r>
      <w:r>
        <w:rPr>
          <w:color w:val="231F20"/>
        </w:rPr>
        <w:t>u</w:t>
      </w:r>
      <w:r>
        <w:rPr>
          <w:color w:val="231F20"/>
          <w:spacing w:val="-41"/>
        </w:rPr>
        <w:t> </w:t>
      </w:r>
      <w:r>
        <w:rPr>
          <w:color w:val="231F20"/>
        </w:rPr>
        <w:t>otro</w:t>
      </w:r>
      <w:r>
        <w:rPr>
          <w:color w:val="231F20"/>
          <w:spacing w:val="-41"/>
        </w:rPr>
        <w:t> </w:t>
      </w:r>
      <w:r>
        <w:rPr>
          <w:color w:val="231F20"/>
        </w:rPr>
        <w:t>medio;</w:t>
      </w:r>
      <w:r>
        <w:rPr>
          <w:color w:val="231F20"/>
          <w:spacing w:val="-41"/>
        </w:rPr>
        <w:t> </w:t>
      </w:r>
      <w:r>
        <w:rPr>
          <w:color w:val="231F20"/>
        </w:rPr>
        <w:t>se</w:t>
      </w:r>
      <w:r>
        <w:rPr>
          <w:color w:val="231F20"/>
          <w:spacing w:val="-41"/>
        </w:rPr>
        <w:t> </w:t>
      </w:r>
      <w:r>
        <w:rPr>
          <w:color w:val="231F20"/>
        </w:rPr>
        <w:t>trata</w:t>
      </w:r>
      <w:r>
        <w:rPr>
          <w:color w:val="231F20"/>
          <w:spacing w:val="-41"/>
        </w:rPr>
        <w:t> </w:t>
      </w:r>
      <w:r>
        <w:rPr>
          <w:color w:val="231F20"/>
        </w:rPr>
        <w:t>de</w:t>
      </w:r>
      <w:r>
        <w:rPr>
          <w:color w:val="231F20"/>
          <w:spacing w:val="-41"/>
        </w:rPr>
        <w:t> </w:t>
      </w:r>
      <w:r>
        <w:rPr>
          <w:color w:val="231F20"/>
        </w:rPr>
        <w:t>un</w:t>
      </w:r>
      <w:r>
        <w:rPr>
          <w:color w:val="231F20"/>
          <w:spacing w:val="-41"/>
        </w:rPr>
        <w:t> </w:t>
      </w:r>
      <w:r>
        <w:rPr>
          <w:color w:val="231F20"/>
        </w:rPr>
        <w:t>campo</w:t>
      </w:r>
      <w:r>
        <w:rPr>
          <w:color w:val="231F20"/>
          <w:spacing w:val="-41"/>
        </w:rPr>
        <w:t> </w:t>
      </w:r>
      <w:r>
        <w:rPr>
          <w:color w:val="231F20"/>
        </w:rPr>
        <w:t>muy</w:t>
      </w:r>
      <w:r>
        <w:rPr>
          <w:color w:val="231F20"/>
          <w:spacing w:val="-41"/>
        </w:rPr>
        <w:t> </w:t>
      </w:r>
      <w:r>
        <w:rPr>
          <w:color w:val="231F20"/>
        </w:rPr>
        <w:t>fértil</w:t>
      </w:r>
      <w:r>
        <w:rPr>
          <w:color w:val="231F20"/>
          <w:spacing w:val="-41"/>
        </w:rPr>
        <w:t> </w:t>
      </w:r>
      <w:r>
        <w:rPr>
          <w:color w:val="231F20"/>
        </w:rPr>
        <w:t>donde</w:t>
      </w:r>
      <w:r>
        <w:rPr>
          <w:color w:val="231F20"/>
          <w:spacing w:val="-41"/>
        </w:rPr>
        <w:t> </w:t>
      </w:r>
      <w:r>
        <w:rPr>
          <w:color w:val="231F20"/>
        </w:rPr>
        <w:t>todo</w:t>
      </w:r>
      <w:r>
        <w:rPr>
          <w:color w:val="231F20"/>
          <w:spacing w:val="-41"/>
        </w:rPr>
        <w:t> </w:t>
      </w:r>
      <w:r>
        <w:rPr>
          <w:color w:val="231F20"/>
        </w:rPr>
        <w:t>fenómeno </w:t>
      </w:r>
      <w:r>
        <w:rPr>
          <w:color w:val="231F20"/>
          <w:w w:val="95"/>
        </w:rPr>
        <w:t>actual</w:t>
      </w:r>
      <w:r>
        <w:rPr>
          <w:color w:val="231F20"/>
          <w:spacing w:val="-21"/>
          <w:w w:val="95"/>
        </w:rPr>
        <w:t> </w:t>
      </w:r>
      <w:r>
        <w:rPr>
          <w:color w:val="231F20"/>
          <w:w w:val="95"/>
        </w:rPr>
        <w:t>de</w:t>
      </w:r>
      <w:r>
        <w:rPr>
          <w:color w:val="231F20"/>
          <w:spacing w:val="-21"/>
          <w:w w:val="95"/>
        </w:rPr>
        <w:t> </w:t>
      </w:r>
      <w:r>
        <w:rPr>
          <w:color w:val="231F20"/>
          <w:w w:val="95"/>
        </w:rPr>
        <w:t>comunicación</w:t>
      </w:r>
      <w:r>
        <w:rPr>
          <w:color w:val="231F20"/>
          <w:spacing w:val="-21"/>
          <w:w w:val="95"/>
        </w:rPr>
        <w:t> </w:t>
      </w:r>
      <w:r>
        <w:rPr>
          <w:color w:val="231F20"/>
          <w:w w:val="95"/>
        </w:rPr>
        <w:t>abona</w:t>
      </w:r>
      <w:r>
        <w:rPr>
          <w:color w:val="231F20"/>
          <w:spacing w:val="-21"/>
          <w:w w:val="95"/>
        </w:rPr>
        <w:t> </w:t>
      </w:r>
      <w:r>
        <w:rPr>
          <w:color w:val="231F20"/>
          <w:w w:val="95"/>
        </w:rPr>
        <w:t>y</w:t>
      </w:r>
      <w:r>
        <w:rPr>
          <w:color w:val="231F20"/>
          <w:spacing w:val="-21"/>
          <w:w w:val="95"/>
        </w:rPr>
        <w:t> </w:t>
      </w:r>
      <w:r>
        <w:rPr>
          <w:color w:val="231F20"/>
          <w:w w:val="95"/>
        </w:rPr>
        <w:t>florece.</w:t>
      </w:r>
    </w:p>
    <w:p>
      <w:pPr>
        <w:pStyle w:val="BodyText"/>
        <w:spacing w:line="278" w:lineRule="auto" w:before="58"/>
        <w:ind w:left="110" w:right="107" w:firstLine="566"/>
        <w:jc w:val="both"/>
      </w:pPr>
      <w:r>
        <w:rPr>
          <w:color w:val="231F20"/>
        </w:rPr>
        <w:t>Las</w:t>
      </w:r>
      <w:r>
        <w:rPr>
          <w:color w:val="231F20"/>
          <w:spacing w:val="-6"/>
        </w:rPr>
        <w:t> </w:t>
      </w:r>
      <w:r>
        <w:rPr>
          <w:color w:val="231F20"/>
        </w:rPr>
        <w:t>gráficas</w:t>
      </w:r>
      <w:r>
        <w:rPr>
          <w:color w:val="231F20"/>
          <w:spacing w:val="-6"/>
        </w:rPr>
        <w:t> </w:t>
      </w:r>
      <w:r>
        <w:rPr>
          <w:color w:val="231F20"/>
        </w:rPr>
        <w:t>completas</w:t>
      </w:r>
      <w:r>
        <w:rPr>
          <w:color w:val="231F20"/>
          <w:spacing w:val="-6"/>
        </w:rPr>
        <w:t> </w:t>
      </w:r>
      <w:r>
        <w:rPr>
          <w:color w:val="231F20"/>
        </w:rPr>
        <w:t>proporcionan</w:t>
      </w:r>
      <w:r>
        <w:rPr>
          <w:color w:val="231F20"/>
          <w:spacing w:val="-6"/>
        </w:rPr>
        <w:t> </w:t>
      </w:r>
      <w:r>
        <w:rPr>
          <w:color w:val="231F20"/>
        </w:rPr>
        <w:t>los</w:t>
      </w:r>
      <w:r>
        <w:rPr>
          <w:color w:val="231F20"/>
          <w:spacing w:val="-6"/>
        </w:rPr>
        <w:t> </w:t>
      </w:r>
      <w:r>
        <w:rPr>
          <w:color w:val="231F20"/>
        </w:rPr>
        <w:t>datos</w:t>
      </w:r>
      <w:r>
        <w:rPr>
          <w:color w:val="231F20"/>
          <w:spacing w:val="-6"/>
        </w:rPr>
        <w:t> </w:t>
      </w:r>
      <w:r>
        <w:rPr>
          <w:color w:val="231F20"/>
        </w:rPr>
        <w:t>de</w:t>
      </w:r>
      <w:r>
        <w:rPr>
          <w:color w:val="231F20"/>
          <w:spacing w:val="-6"/>
        </w:rPr>
        <w:t> </w:t>
      </w:r>
      <w:r>
        <w:rPr>
          <w:color w:val="231F20"/>
        </w:rPr>
        <w:t>un</w:t>
      </w:r>
      <w:r>
        <w:rPr>
          <w:color w:val="231F20"/>
          <w:spacing w:val="-6"/>
        </w:rPr>
        <w:t> </w:t>
      </w:r>
      <w:r>
        <w:rPr>
          <w:color w:val="231F20"/>
        </w:rPr>
        <w:t>momento dado</w:t>
      </w:r>
      <w:r>
        <w:rPr>
          <w:color w:val="231F20"/>
          <w:spacing w:val="-19"/>
        </w:rPr>
        <w:t> </w:t>
      </w:r>
      <w:r>
        <w:rPr>
          <w:color w:val="231F20"/>
        </w:rPr>
        <w:t>y</w:t>
      </w:r>
      <w:r>
        <w:rPr>
          <w:color w:val="231F20"/>
          <w:spacing w:val="-19"/>
        </w:rPr>
        <w:t> </w:t>
      </w:r>
      <w:r>
        <w:rPr>
          <w:color w:val="231F20"/>
        </w:rPr>
        <w:t>serán</w:t>
      </w:r>
      <w:r>
        <w:rPr>
          <w:color w:val="231F20"/>
          <w:spacing w:val="-19"/>
        </w:rPr>
        <w:t> </w:t>
      </w:r>
      <w:r>
        <w:rPr>
          <w:color w:val="231F20"/>
        </w:rPr>
        <w:t>historia,</w:t>
      </w:r>
      <w:r>
        <w:rPr>
          <w:color w:val="231F20"/>
          <w:spacing w:val="-19"/>
        </w:rPr>
        <w:t> </w:t>
      </w:r>
      <w:r>
        <w:rPr>
          <w:color w:val="231F20"/>
        </w:rPr>
        <w:t>de</w:t>
      </w:r>
      <w:r>
        <w:rPr>
          <w:color w:val="231F20"/>
          <w:spacing w:val="-19"/>
        </w:rPr>
        <w:t> </w:t>
      </w:r>
      <w:r>
        <w:rPr>
          <w:color w:val="231F20"/>
        </w:rPr>
        <w:t>hecho</w:t>
      </w:r>
      <w:r>
        <w:rPr>
          <w:color w:val="231F20"/>
          <w:spacing w:val="-19"/>
        </w:rPr>
        <w:t> </w:t>
      </w:r>
      <w:r>
        <w:rPr>
          <w:color w:val="231F20"/>
        </w:rPr>
        <w:t>ya</w:t>
      </w:r>
      <w:r>
        <w:rPr>
          <w:color w:val="231F20"/>
          <w:spacing w:val="-19"/>
        </w:rPr>
        <w:t> </w:t>
      </w:r>
      <w:r>
        <w:rPr>
          <w:color w:val="231F20"/>
        </w:rPr>
        <w:t>son</w:t>
      </w:r>
      <w:r>
        <w:rPr>
          <w:color w:val="231F20"/>
          <w:spacing w:val="-19"/>
        </w:rPr>
        <w:t> </w:t>
      </w:r>
      <w:r>
        <w:rPr>
          <w:color w:val="231F20"/>
        </w:rPr>
        <w:t>historia</w:t>
      </w:r>
      <w:r>
        <w:rPr>
          <w:color w:val="231F20"/>
          <w:spacing w:val="-19"/>
        </w:rPr>
        <w:t> </w:t>
      </w:r>
      <w:r>
        <w:rPr>
          <w:color w:val="231F20"/>
        </w:rPr>
        <w:t>porque</w:t>
      </w:r>
      <w:r>
        <w:rPr>
          <w:color w:val="231F20"/>
          <w:spacing w:val="-19"/>
        </w:rPr>
        <w:t> </w:t>
      </w:r>
      <w:r>
        <w:rPr>
          <w:color w:val="231F20"/>
        </w:rPr>
        <w:t>seguramente</w:t>
      </w:r>
      <w:r>
        <w:rPr>
          <w:color w:val="231F20"/>
          <w:spacing w:val="-19"/>
        </w:rPr>
        <w:t> </w:t>
      </w:r>
      <w:r>
        <w:rPr>
          <w:color w:val="231F20"/>
        </w:rPr>
        <w:t>de febrero</w:t>
      </w:r>
      <w:r>
        <w:rPr>
          <w:color w:val="231F20"/>
          <w:spacing w:val="-26"/>
        </w:rPr>
        <w:t> </w:t>
      </w:r>
      <w:r>
        <w:rPr>
          <w:color w:val="231F20"/>
        </w:rPr>
        <w:t>de</w:t>
      </w:r>
      <w:r>
        <w:rPr>
          <w:color w:val="231F20"/>
          <w:spacing w:val="-26"/>
        </w:rPr>
        <w:t> </w:t>
      </w:r>
      <w:r>
        <w:rPr>
          <w:color w:val="231F20"/>
        </w:rPr>
        <w:t>2013</w:t>
      </w:r>
      <w:r>
        <w:rPr>
          <w:color w:val="231F20"/>
          <w:spacing w:val="-26"/>
        </w:rPr>
        <w:t> </w:t>
      </w:r>
      <w:r>
        <w:rPr>
          <w:color w:val="231F20"/>
        </w:rPr>
        <w:t>en</w:t>
      </w:r>
      <w:r>
        <w:rPr>
          <w:color w:val="231F20"/>
          <w:spacing w:val="-26"/>
        </w:rPr>
        <w:t> </w:t>
      </w:r>
      <w:r>
        <w:rPr>
          <w:color w:val="231F20"/>
        </w:rPr>
        <w:t>que</w:t>
      </w:r>
      <w:r>
        <w:rPr>
          <w:color w:val="231F20"/>
          <w:spacing w:val="-26"/>
        </w:rPr>
        <w:t> </w:t>
      </w:r>
      <w:r>
        <w:rPr>
          <w:color w:val="231F20"/>
        </w:rPr>
        <w:t>se</w:t>
      </w:r>
      <w:r>
        <w:rPr>
          <w:color w:val="231F20"/>
          <w:spacing w:val="-26"/>
        </w:rPr>
        <w:t> </w:t>
      </w:r>
      <w:r>
        <w:rPr>
          <w:color w:val="231F20"/>
        </w:rPr>
        <w:t>aplicó</w:t>
      </w:r>
      <w:r>
        <w:rPr>
          <w:color w:val="231F20"/>
          <w:spacing w:val="-26"/>
        </w:rPr>
        <w:t> </w:t>
      </w:r>
      <w:r>
        <w:rPr>
          <w:color w:val="231F20"/>
        </w:rPr>
        <w:t>el</w:t>
      </w:r>
      <w:r>
        <w:rPr>
          <w:color w:val="231F20"/>
          <w:spacing w:val="-26"/>
        </w:rPr>
        <w:t> </w:t>
      </w:r>
      <w:r>
        <w:rPr>
          <w:color w:val="231F20"/>
        </w:rPr>
        <w:t>cuestionario</w:t>
      </w:r>
      <w:r>
        <w:rPr>
          <w:color w:val="231F20"/>
          <w:spacing w:val="-26"/>
        </w:rPr>
        <w:t> </w:t>
      </w:r>
      <w:r>
        <w:rPr>
          <w:color w:val="231F20"/>
        </w:rPr>
        <w:t>a</w:t>
      </w:r>
      <w:r>
        <w:rPr>
          <w:color w:val="231F20"/>
          <w:spacing w:val="-26"/>
        </w:rPr>
        <w:t> </w:t>
      </w:r>
      <w:r>
        <w:rPr>
          <w:color w:val="231F20"/>
        </w:rPr>
        <w:t>la</w:t>
      </w:r>
      <w:r>
        <w:rPr>
          <w:color w:val="231F20"/>
          <w:spacing w:val="-26"/>
        </w:rPr>
        <w:t> </w:t>
      </w:r>
      <w:r>
        <w:rPr>
          <w:color w:val="231F20"/>
        </w:rPr>
        <w:t>fecha</w:t>
      </w:r>
      <w:r>
        <w:rPr>
          <w:color w:val="231F20"/>
          <w:spacing w:val="-26"/>
        </w:rPr>
        <w:t> </w:t>
      </w:r>
      <w:r>
        <w:rPr>
          <w:color w:val="231F20"/>
        </w:rPr>
        <w:t>las</w:t>
      </w:r>
      <w:r>
        <w:rPr>
          <w:color w:val="231F20"/>
          <w:spacing w:val="-26"/>
        </w:rPr>
        <w:t> </w:t>
      </w:r>
      <w:r>
        <w:rPr>
          <w:color w:val="231F20"/>
        </w:rPr>
        <w:t>cosas</w:t>
      </w:r>
      <w:r>
        <w:rPr>
          <w:color w:val="231F20"/>
          <w:spacing w:val="-26"/>
        </w:rPr>
        <w:t> </w:t>
      </w:r>
      <w:r>
        <w:rPr>
          <w:color w:val="231F20"/>
        </w:rPr>
        <w:t>han </w:t>
      </w:r>
      <w:r>
        <w:rPr>
          <w:color w:val="231F20"/>
          <w:w w:val="95"/>
        </w:rPr>
        <w:t>cambiado:</w:t>
      </w:r>
      <w:r>
        <w:rPr>
          <w:color w:val="231F20"/>
          <w:spacing w:val="-20"/>
          <w:w w:val="95"/>
        </w:rPr>
        <w:t> </w:t>
      </w:r>
      <w:r>
        <w:rPr>
          <w:color w:val="231F20"/>
          <w:w w:val="95"/>
        </w:rPr>
        <w:t>hubo</w:t>
      </w:r>
      <w:r>
        <w:rPr>
          <w:color w:val="231F20"/>
          <w:spacing w:val="-20"/>
          <w:w w:val="95"/>
        </w:rPr>
        <w:t> </w:t>
      </w:r>
      <w:r>
        <w:rPr>
          <w:color w:val="231F20"/>
          <w:w w:val="95"/>
        </w:rPr>
        <w:t>cambio</w:t>
      </w:r>
      <w:r>
        <w:rPr>
          <w:color w:val="231F20"/>
          <w:spacing w:val="-20"/>
          <w:w w:val="95"/>
        </w:rPr>
        <w:t> </w:t>
      </w:r>
      <w:r>
        <w:rPr>
          <w:color w:val="231F20"/>
          <w:w w:val="95"/>
        </w:rPr>
        <w:t>de</w:t>
      </w:r>
      <w:r>
        <w:rPr>
          <w:color w:val="231F20"/>
          <w:spacing w:val="-20"/>
          <w:w w:val="95"/>
        </w:rPr>
        <w:t> </w:t>
      </w:r>
      <w:r>
        <w:rPr>
          <w:color w:val="231F20"/>
          <w:w w:val="95"/>
        </w:rPr>
        <w:t>delegado,</w:t>
      </w:r>
      <w:r>
        <w:rPr>
          <w:color w:val="231F20"/>
          <w:spacing w:val="-20"/>
          <w:w w:val="95"/>
        </w:rPr>
        <w:t> </w:t>
      </w:r>
      <w:r>
        <w:rPr>
          <w:color w:val="231F20"/>
          <w:w w:val="95"/>
        </w:rPr>
        <w:t>se</w:t>
      </w:r>
      <w:r>
        <w:rPr>
          <w:color w:val="231F20"/>
          <w:spacing w:val="-20"/>
          <w:w w:val="95"/>
        </w:rPr>
        <w:t> </w:t>
      </w:r>
      <w:r>
        <w:rPr>
          <w:color w:val="231F20"/>
          <w:w w:val="95"/>
        </w:rPr>
        <w:t>cambiaron</w:t>
      </w:r>
      <w:r>
        <w:rPr>
          <w:color w:val="231F20"/>
          <w:spacing w:val="-20"/>
          <w:w w:val="95"/>
        </w:rPr>
        <w:t> </w:t>
      </w:r>
      <w:r>
        <w:rPr>
          <w:color w:val="231F20"/>
          <w:w w:val="95"/>
        </w:rPr>
        <w:t>los</w:t>
      </w:r>
      <w:r>
        <w:rPr>
          <w:color w:val="231F20"/>
          <w:spacing w:val="-20"/>
          <w:w w:val="95"/>
        </w:rPr>
        <w:t> </w:t>
      </w:r>
      <w:r>
        <w:rPr>
          <w:color w:val="231F20"/>
          <w:w w:val="95"/>
        </w:rPr>
        <w:t>mayordomos</w:t>
      </w:r>
      <w:r>
        <w:rPr>
          <w:color w:val="231F20"/>
          <w:spacing w:val="-20"/>
          <w:w w:val="95"/>
        </w:rPr>
        <w:t> </w:t>
      </w:r>
      <w:r>
        <w:rPr>
          <w:color w:val="231F20"/>
          <w:w w:val="95"/>
        </w:rPr>
        <w:t>para </w:t>
      </w:r>
      <w:r>
        <w:rPr>
          <w:color w:val="231F20"/>
        </w:rPr>
        <w:t>las</w:t>
      </w:r>
      <w:r>
        <w:rPr>
          <w:color w:val="231F20"/>
          <w:spacing w:val="-43"/>
        </w:rPr>
        <w:t> </w:t>
      </w:r>
      <w:r>
        <w:rPr>
          <w:color w:val="231F20"/>
        </w:rPr>
        <w:t>fiestas</w:t>
      </w:r>
      <w:r>
        <w:rPr>
          <w:color w:val="231F20"/>
          <w:spacing w:val="-43"/>
        </w:rPr>
        <w:t> </w:t>
      </w:r>
      <w:r>
        <w:rPr>
          <w:color w:val="231F20"/>
        </w:rPr>
        <w:t>de</w:t>
      </w:r>
      <w:r>
        <w:rPr>
          <w:color w:val="231F20"/>
          <w:spacing w:val="-43"/>
        </w:rPr>
        <w:t> </w:t>
      </w:r>
      <w:r>
        <w:rPr>
          <w:color w:val="231F20"/>
        </w:rPr>
        <w:t>la</w:t>
      </w:r>
      <w:r>
        <w:rPr>
          <w:color w:val="231F20"/>
          <w:spacing w:val="-43"/>
        </w:rPr>
        <w:t> </w:t>
      </w:r>
      <w:r>
        <w:rPr>
          <w:color w:val="231F20"/>
        </w:rPr>
        <w:t>comunidad</w:t>
      </w:r>
      <w:r>
        <w:rPr>
          <w:color w:val="231F20"/>
          <w:spacing w:val="-43"/>
        </w:rPr>
        <w:t> </w:t>
      </w:r>
      <w:r>
        <w:rPr>
          <w:color w:val="231F20"/>
        </w:rPr>
        <w:t>y</w:t>
      </w:r>
      <w:r>
        <w:rPr>
          <w:color w:val="231F20"/>
          <w:spacing w:val="-43"/>
        </w:rPr>
        <w:t> </w:t>
      </w:r>
      <w:r>
        <w:rPr>
          <w:color w:val="231F20"/>
        </w:rPr>
        <w:t>se</w:t>
      </w:r>
      <w:r>
        <w:rPr>
          <w:color w:val="231F20"/>
          <w:spacing w:val="-43"/>
        </w:rPr>
        <w:t> </w:t>
      </w:r>
      <w:r>
        <w:rPr>
          <w:color w:val="231F20"/>
        </w:rPr>
        <w:t>ha</w:t>
      </w:r>
      <w:r>
        <w:rPr>
          <w:color w:val="231F20"/>
          <w:spacing w:val="-43"/>
        </w:rPr>
        <w:t> </w:t>
      </w:r>
      <w:r>
        <w:rPr>
          <w:color w:val="231F20"/>
        </w:rPr>
        <w:t>ido</w:t>
      </w:r>
      <w:r>
        <w:rPr>
          <w:color w:val="231F20"/>
          <w:spacing w:val="-43"/>
        </w:rPr>
        <w:t> </w:t>
      </w:r>
      <w:r>
        <w:rPr>
          <w:color w:val="231F20"/>
        </w:rPr>
        <w:t>ampliando</w:t>
      </w:r>
      <w:r>
        <w:rPr>
          <w:color w:val="231F20"/>
          <w:spacing w:val="-43"/>
        </w:rPr>
        <w:t> </w:t>
      </w:r>
      <w:r>
        <w:rPr>
          <w:color w:val="231F20"/>
        </w:rPr>
        <w:t>el</w:t>
      </w:r>
      <w:r>
        <w:rPr>
          <w:color w:val="231F20"/>
          <w:spacing w:val="-43"/>
        </w:rPr>
        <w:t> </w:t>
      </w:r>
      <w:r>
        <w:rPr>
          <w:color w:val="231F20"/>
        </w:rPr>
        <w:t>uso</w:t>
      </w:r>
      <w:r>
        <w:rPr>
          <w:color w:val="231F20"/>
          <w:spacing w:val="-43"/>
        </w:rPr>
        <w:t> </w:t>
      </w:r>
      <w:r>
        <w:rPr>
          <w:color w:val="231F20"/>
        </w:rPr>
        <w:t>de</w:t>
      </w:r>
      <w:r>
        <w:rPr>
          <w:color w:val="231F20"/>
          <w:spacing w:val="-43"/>
        </w:rPr>
        <w:t> </w:t>
      </w:r>
      <w:r>
        <w:rPr>
          <w:color w:val="231F20"/>
        </w:rPr>
        <w:t>la</w:t>
      </w:r>
      <w:r>
        <w:rPr>
          <w:color w:val="231F20"/>
          <w:spacing w:val="-43"/>
        </w:rPr>
        <w:t> </w:t>
      </w:r>
      <w:r>
        <w:rPr>
          <w:color w:val="231F20"/>
        </w:rPr>
        <w:t>Internet</w:t>
      </w:r>
      <w:r>
        <w:rPr>
          <w:color w:val="231F20"/>
          <w:spacing w:val="-43"/>
        </w:rPr>
        <w:t> </w:t>
      </w:r>
      <w:r>
        <w:rPr>
          <w:color w:val="231F20"/>
        </w:rPr>
        <w:t>y</w:t>
      </w:r>
      <w:r>
        <w:rPr>
          <w:color w:val="231F20"/>
          <w:spacing w:val="-43"/>
        </w:rPr>
        <w:t> </w:t>
      </w:r>
      <w:r>
        <w:rPr>
          <w:color w:val="231F20"/>
        </w:rPr>
        <w:t>las </w:t>
      </w:r>
      <w:r>
        <w:rPr>
          <w:color w:val="231F20"/>
          <w:w w:val="95"/>
        </w:rPr>
        <w:t>redes</w:t>
      </w:r>
      <w:r>
        <w:rPr>
          <w:color w:val="231F20"/>
          <w:spacing w:val="-23"/>
          <w:w w:val="95"/>
        </w:rPr>
        <w:t> </w:t>
      </w:r>
      <w:r>
        <w:rPr>
          <w:color w:val="231F20"/>
          <w:w w:val="95"/>
        </w:rPr>
        <w:t>sociales.</w:t>
      </w:r>
      <w:r>
        <w:rPr>
          <w:color w:val="231F20"/>
          <w:spacing w:val="-23"/>
          <w:w w:val="95"/>
        </w:rPr>
        <w:t> </w:t>
      </w:r>
      <w:r>
        <w:rPr>
          <w:color w:val="231F20"/>
          <w:w w:val="95"/>
        </w:rPr>
        <w:t>La</w:t>
      </w:r>
      <w:r>
        <w:rPr>
          <w:color w:val="231F20"/>
          <w:spacing w:val="-23"/>
          <w:w w:val="95"/>
        </w:rPr>
        <w:t> </w:t>
      </w:r>
      <w:r>
        <w:rPr>
          <w:color w:val="231F20"/>
          <w:w w:val="95"/>
        </w:rPr>
        <w:t>televisión</w:t>
      </w:r>
      <w:r>
        <w:rPr>
          <w:color w:val="231F20"/>
          <w:spacing w:val="-23"/>
          <w:w w:val="95"/>
        </w:rPr>
        <w:t> </w:t>
      </w:r>
      <w:r>
        <w:rPr>
          <w:color w:val="231F20"/>
          <w:w w:val="95"/>
        </w:rPr>
        <w:t>está</w:t>
      </w:r>
      <w:r>
        <w:rPr>
          <w:color w:val="231F20"/>
          <w:spacing w:val="-23"/>
          <w:w w:val="95"/>
        </w:rPr>
        <w:t> </w:t>
      </w:r>
      <w:r>
        <w:rPr>
          <w:color w:val="231F20"/>
          <w:w w:val="95"/>
        </w:rPr>
        <w:t>acrecentando</w:t>
      </w:r>
      <w:r>
        <w:rPr>
          <w:color w:val="231F20"/>
          <w:spacing w:val="-23"/>
          <w:w w:val="95"/>
        </w:rPr>
        <w:t> </w:t>
      </w:r>
      <w:r>
        <w:rPr>
          <w:color w:val="231F20"/>
          <w:w w:val="95"/>
        </w:rPr>
        <w:t>su</w:t>
      </w:r>
      <w:r>
        <w:rPr>
          <w:color w:val="231F20"/>
          <w:spacing w:val="-23"/>
          <w:w w:val="95"/>
        </w:rPr>
        <w:t> </w:t>
      </w:r>
      <w:r>
        <w:rPr>
          <w:color w:val="231F20"/>
          <w:w w:val="95"/>
        </w:rPr>
        <w:t>radio</w:t>
      </w:r>
      <w:r>
        <w:rPr>
          <w:color w:val="231F20"/>
          <w:spacing w:val="-23"/>
          <w:w w:val="95"/>
        </w:rPr>
        <w:t> </w:t>
      </w:r>
      <w:r>
        <w:rPr>
          <w:color w:val="231F20"/>
          <w:w w:val="95"/>
        </w:rPr>
        <w:t>de</w:t>
      </w:r>
      <w:r>
        <w:rPr>
          <w:color w:val="231F20"/>
          <w:spacing w:val="-23"/>
          <w:w w:val="95"/>
        </w:rPr>
        <w:t> </w:t>
      </w:r>
      <w:r>
        <w:rPr>
          <w:color w:val="231F20"/>
          <w:w w:val="95"/>
        </w:rPr>
        <w:t>acción</w:t>
      </w:r>
      <w:r>
        <w:rPr>
          <w:color w:val="231F20"/>
          <w:spacing w:val="-23"/>
          <w:w w:val="95"/>
        </w:rPr>
        <w:t> </w:t>
      </w:r>
      <w:r>
        <w:rPr>
          <w:color w:val="231F20"/>
          <w:w w:val="95"/>
        </w:rPr>
        <w:t>en</w:t>
      </w:r>
      <w:r>
        <w:rPr>
          <w:color w:val="231F20"/>
          <w:spacing w:val="-23"/>
          <w:w w:val="95"/>
        </w:rPr>
        <w:t> </w:t>
      </w:r>
      <w:r>
        <w:rPr>
          <w:color w:val="231F20"/>
          <w:w w:val="95"/>
        </w:rPr>
        <w:t>la</w:t>
      </w:r>
      <w:r>
        <w:rPr>
          <w:color w:val="231F20"/>
          <w:spacing w:val="-23"/>
          <w:w w:val="95"/>
        </w:rPr>
        <w:t> </w:t>
      </w:r>
      <w:r>
        <w:rPr>
          <w:color w:val="231F20"/>
          <w:w w:val="95"/>
        </w:rPr>
        <w:t>co- munidad.</w:t>
      </w:r>
      <w:r>
        <w:rPr>
          <w:color w:val="231F20"/>
          <w:spacing w:val="-8"/>
          <w:w w:val="95"/>
        </w:rPr>
        <w:t> </w:t>
      </w:r>
      <w:r>
        <w:rPr>
          <w:color w:val="231F20"/>
          <w:w w:val="95"/>
        </w:rPr>
        <w:t>La</w:t>
      </w:r>
      <w:r>
        <w:rPr>
          <w:color w:val="231F20"/>
          <w:spacing w:val="-8"/>
          <w:w w:val="95"/>
        </w:rPr>
        <w:t> </w:t>
      </w:r>
      <w:r>
        <w:rPr>
          <w:color w:val="231F20"/>
          <w:w w:val="95"/>
        </w:rPr>
        <w:t>primera</w:t>
      </w:r>
      <w:r>
        <w:rPr>
          <w:color w:val="231F20"/>
          <w:spacing w:val="-8"/>
          <w:w w:val="95"/>
        </w:rPr>
        <w:t> </w:t>
      </w:r>
      <w:r>
        <w:rPr>
          <w:color w:val="231F20"/>
          <w:w w:val="95"/>
        </w:rPr>
        <w:t>generación</w:t>
      </w:r>
      <w:r>
        <w:rPr>
          <w:color w:val="231F20"/>
          <w:spacing w:val="-8"/>
          <w:w w:val="95"/>
        </w:rPr>
        <w:t> </w:t>
      </w:r>
      <w:r>
        <w:rPr>
          <w:color w:val="231F20"/>
          <w:w w:val="95"/>
        </w:rPr>
        <w:t>de</w:t>
      </w:r>
      <w:r>
        <w:rPr>
          <w:color w:val="231F20"/>
          <w:spacing w:val="-8"/>
          <w:w w:val="95"/>
        </w:rPr>
        <w:t> </w:t>
      </w:r>
      <w:r>
        <w:rPr>
          <w:color w:val="231F20"/>
          <w:w w:val="95"/>
        </w:rPr>
        <w:t>la</w:t>
      </w:r>
      <w:r>
        <w:rPr>
          <w:color w:val="231F20"/>
          <w:spacing w:val="-8"/>
          <w:w w:val="95"/>
        </w:rPr>
        <w:t> </w:t>
      </w:r>
      <w:r>
        <w:rPr>
          <w:color w:val="231F20"/>
          <w:w w:val="95"/>
        </w:rPr>
        <w:t>preparatoria</w:t>
      </w:r>
      <w:r>
        <w:rPr>
          <w:color w:val="231F20"/>
          <w:spacing w:val="-8"/>
          <w:w w:val="95"/>
        </w:rPr>
        <w:t> </w:t>
      </w:r>
      <w:r>
        <w:rPr>
          <w:color w:val="231F20"/>
          <w:w w:val="95"/>
        </w:rPr>
        <w:t>egresó</w:t>
      </w:r>
      <w:r>
        <w:rPr>
          <w:color w:val="231F20"/>
          <w:spacing w:val="-8"/>
          <w:w w:val="95"/>
        </w:rPr>
        <w:t> </w:t>
      </w:r>
      <w:r>
        <w:rPr>
          <w:color w:val="231F20"/>
          <w:w w:val="95"/>
        </w:rPr>
        <w:t>en</w:t>
      </w:r>
      <w:r>
        <w:rPr>
          <w:color w:val="231F20"/>
          <w:spacing w:val="-8"/>
          <w:w w:val="95"/>
        </w:rPr>
        <w:t> </w:t>
      </w:r>
      <w:r>
        <w:rPr>
          <w:color w:val="231F20"/>
          <w:w w:val="95"/>
        </w:rPr>
        <w:t>noviembre </w:t>
      </w:r>
      <w:r>
        <w:rPr>
          <w:color w:val="231F20"/>
        </w:rPr>
        <w:t>de</w:t>
      </w:r>
      <w:r>
        <w:rPr>
          <w:color w:val="231F20"/>
          <w:spacing w:val="-41"/>
        </w:rPr>
        <w:t> </w:t>
      </w:r>
      <w:r>
        <w:rPr>
          <w:color w:val="231F20"/>
        </w:rPr>
        <w:t>2013.</w:t>
      </w:r>
      <w:r>
        <w:rPr>
          <w:color w:val="231F20"/>
          <w:spacing w:val="-41"/>
        </w:rPr>
        <w:t> </w:t>
      </w:r>
      <w:r>
        <w:rPr>
          <w:color w:val="231F20"/>
        </w:rPr>
        <w:t>¿Quién</w:t>
      </w:r>
      <w:r>
        <w:rPr>
          <w:color w:val="231F20"/>
          <w:spacing w:val="-41"/>
        </w:rPr>
        <w:t> </w:t>
      </w:r>
      <w:r>
        <w:rPr>
          <w:color w:val="231F20"/>
        </w:rPr>
        <w:t>dará</w:t>
      </w:r>
      <w:r>
        <w:rPr>
          <w:color w:val="231F20"/>
          <w:spacing w:val="-41"/>
        </w:rPr>
        <w:t> </w:t>
      </w:r>
      <w:r>
        <w:rPr>
          <w:color w:val="231F20"/>
        </w:rPr>
        <w:t>continuidad</w:t>
      </w:r>
      <w:r>
        <w:rPr>
          <w:color w:val="231F20"/>
          <w:spacing w:val="-41"/>
        </w:rPr>
        <w:t> </w:t>
      </w:r>
      <w:r>
        <w:rPr>
          <w:color w:val="231F20"/>
        </w:rPr>
        <w:t>a</w:t>
      </w:r>
      <w:r>
        <w:rPr>
          <w:color w:val="231F20"/>
          <w:spacing w:val="-41"/>
        </w:rPr>
        <w:t> </w:t>
      </w:r>
      <w:r>
        <w:rPr>
          <w:color w:val="231F20"/>
        </w:rPr>
        <w:t>las</w:t>
      </w:r>
      <w:r>
        <w:rPr>
          <w:color w:val="231F20"/>
          <w:spacing w:val="-41"/>
        </w:rPr>
        <w:t> </w:t>
      </w:r>
      <w:r>
        <w:rPr>
          <w:color w:val="231F20"/>
        </w:rPr>
        <w:t>siguientes</w:t>
      </w:r>
      <w:r>
        <w:rPr>
          <w:color w:val="231F20"/>
          <w:spacing w:val="-41"/>
        </w:rPr>
        <w:t> </w:t>
      </w:r>
      <w:r>
        <w:rPr>
          <w:color w:val="231F20"/>
        </w:rPr>
        <w:t>etapas</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historia</w:t>
      </w:r>
      <w:r>
        <w:rPr>
          <w:color w:val="231F20"/>
          <w:spacing w:val="-41"/>
        </w:rPr>
        <w:t> </w:t>
      </w:r>
      <w:r>
        <w:rPr>
          <w:color w:val="231F20"/>
        </w:rPr>
        <w:t>de los</w:t>
      </w:r>
      <w:r>
        <w:rPr>
          <w:color w:val="231F20"/>
          <w:spacing w:val="-15"/>
        </w:rPr>
        <w:t> </w:t>
      </w:r>
      <w:r>
        <w:rPr>
          <w:color w:val="231F20"/>
        </w:rPr>
        <w:t>mmc</w:t>
      </w:r>
      <w:r>
        <w:rPr>
          <w:color w:val="231F20"/>
          <w:spacing w:val="-15"/>
        </w:rPr>
        <w:t> </w:t>
      </w:r>
      <w:r>
        <w:rPr>
          <w:color w:val="231F20"/>
        </w:rPr>
        <w:t>y</w:t>
      </w:r>
      <w:r>
        <w:rPr>
          <w:color w:val="231F20"/>
          <w:spacing w:val="-15"/>
        </w:rPr>
        <w:t> </w:t>
      </w:r>
      <w:r>
        <w:rPr>
          <w:color w:val="231F20"/>
        </w:rPr>
        <w:t>la</w:t>
      </w:r>
      <w:r>
        <w:rPr>
          <w:color w:val="231F20"/>
          <w:spacing w:val="-15"/>
        </w:rPr>
        <w:t> </w:t>
      </w:r>
      <w:r>
        <w:rPr>
          <w:color w:val="231F20"/>
        </w:rPr>
        <w:t>tics</w:t>
      </w:r>
      <w:r>
        <w:rPr>
          <w:color w:val="231F20"/>
          <w:spacing w:val="-15"/>
        </w:rPr>
        <w:t> </w:t>
      </w:r>
      <w:r>
        <w:rPr>
          <w:color w:val="231F20"/>
        </w:rPr>
        <w:t>en</w:t>
      </w:r>
      <w:r>
        <w:rPr>
          <w:color w:val="231F20"/>
          <w:spacing w:val="-15"/>
        </w:rPr>
        <w:t> </w:t>
      </w:r>
      <w:r>
        <w:rPr>
          <w:color w:val="231F20"/>
        </w:rPr>
        <w:t>sah?</w:t>
      </w:r>
    </w:p>
    <w:p>
      <w:pPr>
        <w:pStyle w:val="BodyText"/>
        <w:spacing w:line="278" w:lineRule="auto" w:before="86"/>
        <w:ind w:left="110" w:right="107" w:firstLine="566"/>
        <w:jc w:val="both"/>
      </w:pPr>
      <w:r>
        <w:rPr>
          <w:color w:val="231F20"/>
        </w:rPr>
        <w:t>Una de las cuestiones más apremiantes de la Comunicación</w:t>
      </w:r>
      <w:r>
        <w:rPr>
          <w:color w:val="231F20"/>
          <w:spacing w:val="-21"/>
        </w:rPr>
        <w:t> </w:t>
      </w:r>
      <w:r>
        <w:rPr>
          <w:color w:val="231F20"/>
        </w:rPr>
        <w:t>es cómo</w:t>
      </w:r>
      <w:r>
        <w:rPr>
          <w:color w:val="231F20"/>
          <w:spacing w:val="-42"/>
        </w:rPr>
        <w:t> </w:t>
      </w:r>
      <w:r>
        <w:rPr>
          <w:color w:val="231F20"/>
        </w:rPr>
        <w:t>evidenciar</w:t>
      </w:r>
      <w:r>
        <w:rPr>
          <w:color w:val="231F20"/>
          <w:spacing w:val="-42"/>
        </w:rPr>
        <w:t> </w:t>
      </w:r>
      <w:r>
        <w:rPr>
          <w:color w:val="231F20"/>
        </w:rPr>
        <w:t>y</w:t>
      </w:r>
      <w:r>
        <w:rPr>
          <w:color w:val="231F20"/>
          <w:spacing w:val="-42"/>
        </w:rPr>
        <w:t> </w:t>
      </w:r>
      <w:r>
        <w:rPr>
          <w:color w:val="231F20"/>
        </w:rPr>
        <w:t>dejar</w:t>
      </w:r>
      <w:r>
        <w:rPr>
          <w:color w:val="231F20"/>
          <w:spacing w:val="-42"/>
        </w:rPr>
        <w:t> </w:t>
      </w:r>
      <w:r>
        <w:rPr>
          <w:color w:val="231F20"/>
        </w:rPr>
        <w:t>registro</w:t>
      </w:r>
      <w:r>
        <w:rPr>
          <w:color w:val="231F20"/>
          <w:spacing w:val="-42"/>
        </w:rPr>
        <w:t> </w:t>
      </w:r>
      <w:r>
        <w:rPr>
          <w:color w:val="231F20"/>
        </w:rPr>
        <w:t>histórico</w:t>
      </w:r>
      <w:r>
        <w:rPr>
          <w:color w:val="231F20"/>
          <w:spacing w:val="-42"/>
        </w:rPr>
        <w:t> </w:t>
      </w:r>
      <w:r>
        <w:rPr>
          <w:color w:val="231F20"/>
        </w:rPr>
        <w:t>de</w:t>
      </w:r>
      <w:r>
        <w:rPr>
          <w:color w:val="231F20"/>
          <w:spacing w:val="-42"/>
        </w:rPr>
        <w:t> </w:t>
      </w:r>
      <w:r>
        <w:rPr>
          <w:color w:val="231F20"/>
        </w:rPr>
        <w:t>lo</w:t>
      </w:r>
      <w:r>
        <w:rPr>
          <w:color w:val="231F20"/>
          <w:spacing w:val="-42"/>
        </w:rPr>
        <w:t> </w:t>
      </w:r>
      <w:r>
        <w:rPr>
          <w:color w:val="231F20"/>
        </w:rPr>
        <w:t>que</w:t>
      </w:r>
      <w:r>
        <w:rPr>
          <w:color w:val="231F20"/>
          <w:spacing w:val="-42"/>
        </w:rPr>
        <w:t> </w:t>
      </w:r>
      <w:r>
        <w:rPr>
          <w:color w:val="231F20"/>
        </w:rPr>
        <w:t>en</w:t>
      </w:r>
      <w:r>
        <w:rPr>
          <w:color w:val="231F20"/>
          <w:spacing w:val="-42"/>
        </w:rPr>
        <w:t> </w:t>
      </w:r>
      <w:r>
        <w:rPr>
          <w:color w:val="231F20"/>
        </w:rPr>
        <w:t>un</w:t>
      </w:r>
      <w:r>
        <w:rPr>
          <w:color w:val="231F20"/>
          <w:spacing w:val="-42"/>
        </w:rPr>
        <w:t> </w:t>
      </w:r>
      <w:r>
        <w:rPr>
          <w:color w:val="231F20"/>
        </w:rPr>
        <w:t>momento</w:t>
      </w:r>
      <w:r>
        <w:rPr>
          <w:color w:val="231F20"/>
          <w:spacing w:val="-42"/>
        </w:rPr>
        <w:t> </w:t>
      </w:r>
      <w:r>
        <w:rPr>
          <w:color w:val="231F20"/>
        </w:rPr>
        <w:t>dado </w:t>
      </w:r>
      <w:r>
        <w:rPr>
          <w:color w:val="231F20"/>
          <w:w w:val="95"/>
        </w:rPr>
        <w:t>sucede</w:t>
      </w:r>
      <w:r>
        <w:rPr>
          <w:color w:val="231F20"/>
          <w:spacing w:val="-21"/>
          <w:w w:val="95"/>
        </w:rPr>
        <w:t> </w:t>
      </w:r>
      <w:r>
        <w:rPr>
          <w:color w:val="231F20"/>
          <w:w w:val="95"/>
        </w:rPr>
        <w:t>con</w:t>
      </w:r>
      <w:r>
        <w:rPr>
          <w:color w:val="231F20"/>
          <w:spacing w:val="-21"/>
          <w:w w:val="95"/>
        </w:rPr>
        <w:t> </w:t>
      </w:r>
      <w:r>
        <w:rPr>
          <w:color w:val="231F20"/>
          <w:w w:val="95"/>
        </w:rPr>
        <w:t>un</w:t>
      </w:r>
      <w:r>
        <w:rPr>
          <w:color w:val="231F20"/>
          <w:spacing w:val="-21"/>
          <w:w w:val="95"/>
        </w:rPr>
        <w:t> </w:t>
      </w:r>
      <w:r>
        <w:rPr>
          <w:color w:val="231F20"/>
          <w:w w:val="95"/>
        </w:rPr>
        <w:t>mensaje</w:t>
      </w:r>
      <w:r>
        <w:rPr>
          <w:color w:val="231F20"/>
          <w:spacing w:val="-21"/>
          <w:w w:val="95"/>
        </w:rPr>
        <w:t> </w:t>
      </w:r>
      <w:r>
        <w:rPr>
          <w:color w:val="231F20"/>
          <w:w w:val="95"/>
        </w:rPr>
        <w:t>en</w:t>
      </w:r>
      <w:r>
        <w:rPr>
          <w:color w:val="231F20"/>
          <w:spacing w:val="-21"/>
          <w:w w:val="95"/>
        </w:rPr>
        <w:t> </w:t>
      </w:r>
      <w:r>
        <w:rPr>
          <w:color w:val="231F20"/>
          <w:w w:val="95"/>
        </w:rPr>
        <w:t>una</w:t>
      </w:r>
      <w:r>
        <w:rPr>
          <w:color w:val="231F20"/>
          <w:spacing w:val="-21"/>
          <w:w w:val="95"/>
        </w:rPr>
        <w:t> </w:t>
      </w:r>
      <w:r>
        <w:rPr>
          <w:color w:val="231F20"/>
          <w:w w:val="95"/>
        </w:rPr>
        <w:t>determinada</w:t>
      </w:r>
      <w:r>
        <w:rPr>
          <w:color w:val="231F20"/>
          <w:spacing w:val="-21"/>
          <w:w w:val="95"/>
        </w:rPr>
        <w:t> </w:t>
      </w:r>
      <w:r>
        <w:rPr>
          <w:color w:val="231F20"/>
          <w:w w:val="95"/>
        </w:rPr>
        <w:t>audiencia</w:t>
      </w:r>
      <w:r>
        <w:rPr>
          <w:color w:val="231F20"/>
          <w:spacing w:val="-21"/>
          <w:w w:val="95"/>
        </w:rPr>
        <w:t> </w:t>
      </w:r>
      <w:r>
        <w:rPr>
          <w:color w:val="231F20"/>
          <w:w w:val="95"/>
        </w:rPr>
        <w:t>a</w:t>
      </w:r>
      <w:r>
        <w:rPr>
          <w:color w:val="231F20"/>
          <w:spacing w:val="-21"/>
          <w:w w:val="95"/>
        </w:rPr>
        <w:t> </w:t>
      </w:r>
      <w:r>
        <w:rPr>
          <w:color w:val="231F20"/>
          <w:w w:val="95"/>
        </w:rPr>
        <w:t>investigar,</w:t>
      </w:r>
      <w:r>
        <w:rPr>
          <w:color w:val="231F20"/>
          <w:spacing w:val="-21"/>
          <w:w w:val="95"/>
        </w:rPr>
        <w:t> </w:t>
      </w:r>
      <w:r>
        <w:rPr>
          <w:color w:val="231F20"/>
          <w:w w:val="95"/>
        </w:rPr>
        <w:t>es</w:t>
      </w:r>
      <w:r>
        <w:rPr>
          <w:color w:val="231F20"/>
          <w:spacing w:val="-21"/>
          <w:w w:val="95"/>
        </w:rPr>
        <w:t> </w:t>
      </w:r>
      <w:r>
        <w:rPr>
          <w:color w:val="231F20"/>
          <w:w w:val="95"/>
        </w:rPr>
        <w:t>muy </w:t>
      </w:r>
      <w:r>
        <w:rPr>
          <w:color w:val="231F20"/>
        </w:rPr>
        <w:t>difícil</w:t>
      </w:r>
      <w:r>
        <w:rPr>
          <w:color w:val="231F20"/>
          <w:spacing w:val="-31"/>
        </w:rPr>
        <w:t> </w:t>
      </w:r>
      <w:r>
        <w:rPr>
          <w:color w:val="231F20"/>
        </w:rPr>
        <w:t>abarcar</w:t>
      </w:r>
      <w:r>
        <w:rPr>
          <w:color w:val="231F20"/>
          <w:spacing w:val="-31"/>
        </w:rPr>
        <w:t> </w:t>
      </w:r>
      <w:r>
        <w:rPr>
          <w:color w:val="231F20"/>
        </w:rPr>
        <w:t>el</w:t>
      </w:r>
      <w:r>
        <w:rPr>
          <w:color w:val="231F20"/>
          <w:spacing w:val="-31"/>
        </w:rPr>
        <w:t> </w:t>
      </w:r>
      <w:r>
        <w:rPr>
          <w:color w:val="231F20"/>
        </w:rPr>
        <w:t>hecho</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recepción</w:t>
      </w:r>
      <w:r>
        <w:rPr>
          <w:color w:val="231F20"/>
          <w:spacing w:val="-31"/>
        </w:rPr>
        <w:t> </w:t>
      </w:r>
      <w:r>
        <w:rPr>
          <w:color w:val="231F20"/>
        </w:rPr>
        <w:t>tal</w:t>
      </w:r>
      <w:r>
        <w:rPr>
          <w:color w:val="231F20"/>
          <w:spacing w:val="-31"/>
        </w:rPr>
        <w:t> </w:t>
      </w:r>
      <w:r>
        <w:rPr>
          <w:color w:val="231F20"/>
        </w:rPr>
        <w:t>cual</w:t>
      </w:r>
      <w:r>
        <w:rPr>
          <w:color w:val="231F20"/>
          <w:spacing w:val="-31"/>
        </w:rPr>
        <w:t> </w:t>
      </w:r>
      <w:r>
        <w:rPr>
          <w:color w:val="231F20"/>
        </w:rPr>
        <w:t>sucede,</w:t>
      </w:r>
      <w:r>
        <w:rPr>
          <w:color w:val="231F20"/>
          <w:spacing w:val="-31"/>
        </w:rPr>
        <w:t> </w:t>
      </w:r>
      <w:r>
        <w:rPr>
          <w:color w:val="231F20"/>
        </w:rPr>
        <w:t>en</w:t>
      </w:r>
      <w:r>
        <w:rPr>
          <w:color w:val="231F20"/>
          <w:spacing w:val="-31"/>
        </w:rPr>
        <w:t> </w:t>
      </w:r>
      <w:r>
        <w:rPr>
          <w:color w:val="231F20"/>
        </w:rPr>
        <w:t>todo</w:t>
      </w:r>
      <w:r>
        <w:rPr>
          <w:color w:val="231F20"/>
          <w:spacing w:val="-31"/>
        </w:rPr>
        <w:t> </w:t>
      </w:r>
      <w:r>
        <w:rPr>
          <w:color w:val="231F20"/>
        </w:rPr>
        <w:t>caso</w:t>
      </w:r>
      <w:r>
        <w:rPr>
          <w:color w:val="231F20"/>
          <w:spacing w:val="-31"/>
        </w:rPr>
        <w:t> </w:t>
      </w:r>
      <w:r>
        <w:rPr>
          <w:color w:val="231F20"/>
        </w:rPr>
        <w:t>–en coincidencia</w:t>
      </w:r>
      <w:r>
        <w:rPr>
          <w:color w:val="231F20"/>
          <w:spacing w:val="-33"/>
        </w:rPr>
        <w:t> </w:t>
      </w:r>
      <w:r>
        <w:rPr>
          <w:color w:val="231F20"/>
        </w:rPr>
        <w:t>con</w:t>
      </w:r>
      <w:r>
        <w:rPr>
          <w:color w:val="231F20"/>
          <w:spacing w:val="-33"/>
        </w:rPr>
        <w:t> </w:t>
      </w:r>
      <w:r>
        <w:rPr>
          <w:color w:val="231F20"/>
        </w:rPr>
        <w:t>la</w:t>
      </w:r>
      <w:r>
        <w:rPr>
          <w:color w:val="231F20"/>
          <w:spacing w:val="-33"/>
        </w:rPr>
        <w:t> </w:t>
      </w:r>
      <w:r>
        <w:rPr>
          <w:color w:val="231F20"/>
        </w:rPr>
        <w:t>Historia–</w:t>
      </w:r>
      <w:r>
        <w:rPr>
          <w:color w:val="231F20"/>
          <w:spacing w:val="-33"/>
        </w:rPr>
        <w:t> </w:t>
      </w:r>
      <w:r>
        <w:rPr>
          <w:color w:val="231F20"/>
        </w:rPr>
        <w:t>es</w:t>
      </w:r>
      <w:r>
        <w:rPr>
          <w:color w:val="231F20"/>
          <w:spacing w:val="-33"/>
        </w:rPr>
        <w:t> </w:t>
      </w:r>
      <w:r>
        <w:rPr>
          <w:color w:val="231F20"/>
        </w:rPr>
        <w:t>una</w:t>
      </w:r>
      <w:r>
        <w:rPr>
          <w:color w:val="231F20"/>
          <w:spacing w:val="-33"/>
        </w:rPr>
        <w:t> </w:t>
      </w:r>
      <w:r>
        <w:rPr>
          <w:color w:val="231F20"/>
        </w:rPr>
        <w:t>interpretación</w:t>
      </w:r>
      <w:r>
        <w:rPr>
          <w:color w:val="231F20"/>
          <w:spacing w:val="-33"/>
        </w:rPr>
        <w:t> </w:t>
      </w:r>
      <w:r>
        <w:rPr>
          <w:color w:val="231F20"/>
        </w:rPr>
        <w:t>de</w:t>
      </w:r>
      <w:r>
        <w:rPr>
          <w:color w:val="231F20"/>
          <w:spacing w:val="-33"/>
        </w:rPr>
        <w:t> </w:t>
      </w:r>
      <w:r>
        <w:rPr>
          <w:color w:val="231F20"/>
        </w:rPr>
        <w:t>si</w:t>
      </w:r>
      <w:r>
        <w:rPr>
          <w:color w:val="231F20"/>
          <w:spacing w:val="-33"/>
        </w:rPr>
        <w:t> </w:t>
      </w:r>
      <w:r>
        <w:rPr>
          <w:color w:val="231F20"/>
        </w:rPr>
        <w:t>impactó</w:t>
      </w:r>
      <w:r>
        <w:rPr>
          <w:color w:val="231F20"/>
          <w:spacing w:val="-33"/>
        </w:rPr>
        <w:t> </w:t>
      </w:r>
      <w:r>
        <w:rPr>
          <w:color w:val="231F20"/>
        </w:rPr>
        <w:t>o</w:t>
      </w:r>
      <w:r>
        <w:rPr>
          <w:color w:val="231F20"/>
          <w:spacing w:val="-33"/>
        </w:rPr>
        <w:t> </w:t>
      </w:r>
      <w:r>
        <w:rPr>
          <w:color w:val="231F20"/>
        </w:rPr>
        <w:t>no</w:t>
      </w:r>
      <w:r>
        <w:rPr>
          <w:color w:val="231F20"/>
          <w:spacing w:val="-33"/>
        </w:rPr>
        <w:t> </w:t>
      </w:r>
      <w:r>
        <w:rPr>
          <w:color w:val="231F20"/>
        </w:rPr>
        <w:t>el mensaje.</w:t>
      </w:r>
      <w:r>
        <w:rPr>
          <w:color w:val="231F20"/>
          <w:spacing w:val="-36"/>
        </w:rPr>
        <w:t> </w:t>
      </w:r>
      <w:r>
        <w:rPr>
          <w:color w:val="231F20"/>
        </w:rPr>
        <w:t>En</w:t>
      </w:r>
      <w:r>
        <w:rPr>
          <w:color w:val="231F20"/>
          <w:spacing w:val="-36"/>
        </w:rPr>
        <w:t> </w:t>
      </w:r>
      <w:r>
        <w:rPr>
          <w:color w:val="231F20"/>
        </w:rPr>
        <w:t>tal</w:t>
      </w:r>
      <w:r>
        <w:rPr>
          <w:color w:val="231F20"/>
          <w:spacing w:val="-36"/>
        </w:rPr>
        <w:t> </w:t>
      </w:r>
      <w:r>
        <w:rPr>
          <w:color w:val="231F20"/>
        </w:rPr>
        <w:t>sentido,</w:t>
      </w:r>
      <w:r>
        <w:rPr>
          <w:color w:val="231F20"/>
          <w:spacing w:val="-36"/>
        </w:rPr>
        <w:t> </w:t>
      </w:r>
      <w:r>
        <w:rPr>
          <w:color w:val="231F20"/>
        </w:rPr>
        <w:t>los</w:t>
      </w:r>
      <w:r>
        <w:rPr>
          <w:color w:val="231F20"/>
          <w:spacing w:val="-36"/>
        </w:rPr>
        <w:t> </w:t>
      </w:r>
      <w:r>
        <w:rPr>
          <w:color w:val="231F20"/>
        </w:rPr>
        <w:t>er</w:t>
      </w:r>
      <w:r>
        <w:rPr>
          <w:color w:val="231F20"/>
          <w:spacing w:val="-36"/>
        </w:rPr>
        <w:t> </w:t>
      </w:r>
      <w:r>
        <w:rPr>
          <w:color w:val="231F20"/>
        </w:rPr>
        <w:t>cumplen</w:t>
      </w:r>
      <w:r>
        <w:rPr>
          <w:color w:val="231F20"/>
          <w:spacing w:val="-36"/>
        </w:rPr>
        <w:t> </w:t>
      </w:r>
      <w:r>
        <w:rPr>
          <w:color w:val="231F20"/>
        </w:rPr>
        <w:t>con</w:t>
      </w:r>
      <w:r>
        <w:rPr>
          <w:color w:val="231F20"/>
          <w:spacing w:val="-36"/>
        </w:rPr>
        <w:t> </w:t>
      </w:r>
      <w:r>
        <w:rPr>
          <w:color w:val="231F20"/>
        </w:rPr>
        <w:t>un</w:t>
      </w:r>
      <w:r>
        <w:rPr>
          <w:color w:val="231F20"/>
          <w:spacing w:val="-36"/>
        </w:rPr>
        <w:t> </w:t>
      </w:r>
      <w:r>
        <w:rPr>
          <w:color w:val="231F20"/>
        </w:rPr>
        <w:t>factor</w:t>
      </w:r>
      <w:r>
        <w:rPr>
          <w:color w:val="231F20"/>
          <w:spacing w:val="-36"/>
        </w:rPr>
        <w:t> </w:t>
      </w:r>
      <w:r>
        <w:rPr>
          <w:color w:val="231F20"/>
        </w:rPr>
        <w:t>histórico:</w:t>
      </w:r>
      <w:r>
        <w:rPr>
          <w:color w:val="231F20"/>
          <w:spacing w:val="-36"/>
        </w:rPr>
        <w:t> </w:t>
      </w:r>
      <w:r>
        <w:rPr>
          <w:color w:val="231F20"/>
        </w:rPr>
        <w:t>registrar las</w:t>
      </w:r>
      <w:r>
        <w:rPr>
          <w:color w:val="231F20"/>
          <w:spacing w:val="-21"/>
        </w:rPr>
        <w:t> </w:t>
      </w:r>
      <w:r>
        <w:rPr>
          <w:color w:val="231F20"/>
        </w:rPr>
        <w:t>preferencias,</w:t>
      </w:r>
      <w:r>
        <w:rPr>
          <w:color w:val="231F20"/>
          <w:spacing w:val="-21"/>
        </w:rPr>
        <w:t> </w:t>
      </w:r>
      <w:r>
        <w:rPr>
          <w:color w:val="231F20"/>
        </w:rPr>
        <w:t>los</w:t>
      </w:r>
      <w:r>
        <w:rPr>
          <w:color w:val="231F20"/>
          <w:spacing w:val="-21"/>
        </w:rPr>
        <w:t> </w:t>
      </w:r>
      <w:r>
        <w:rPr>
          <w:color w:val="231F20"/>
        </w:rPr>
        <w:t>impactos</w:t>
      </w:r>
      <w:r>
        <w:rPr>
          <w:color w:val="231F20"/>
          <w:spacing w:val="-21"/>
        </w:rPr>
        <w:t> </w:t>
      </w:r>
      <w:r>
        <w:rPr>
          <w:color w:val="231F20"/>
        </w:rPr>
        <w:t>y</w:t>
      </w:r>
      <w:r>
        <w:rPr>
          <w:color w:val="231F20"/>
          <w:spacing w:val="-21"/>
        </w:rPr>
        <w:t> </w:t>
      </w:r>
      <w:r>
        <w:rPr>
          <w:color w:val="231F20"/>
        </w:rPr>
        <w:t>el</w:t>
      </w:r>
      <w:r>
        <w:rPr>
          <w:color w:val="231F20"/>
          <w:spacing w:val="-21"/>
        </w:rPr>
        <w:t> </w:t>
      </w:r>
      <w:r>
        <w:rPr>
          <w:color w:val="231F20"/>
        </w:rPr>
        <w:t>consumo</w:t>
      </w:r>
      <w:r>
        <w:rPr>
          <w:color w:val="231F20"/>
          <w:spacing w:val="-21"/>
        </w:rPr>
        <w:t> </w:t>
      </w:r>
      <w:r>
        <w:rPr>
          <w:color w:val="231F20"/>
        </w:rPr>
        <w:t>mediático</w:t>
      </w:r>
      <w:r>
        <w:rPr>
          <w:color w:val="231F20"/>
          <w:spacing w:val="-21"/>
        </w:rPr>
        <w:t> </w:t>
      </w:r>
      <w:r>
        <w:rPr>
          <w:color w:val="231F20"/>
        </w:rPr>
        <w:t>en</w:t>
      </w:r>
      <w:r>
        <w:rPr>
          <w:color w:val="231F20"/>
          <w:spacing w:val="-21"/>
        </w:rPr>
        <w:t> </w:t>
      </w:r>
      <w:r>
        <w:rPr>
          <w:color w:val="231F20"/>
        </w:rPr>
        <w:t>un</w:t>
      </w:r>
      <w:r>
        <w:rPr>
          <w:color w:val="231F20"/>
          <w:spacing w:val="-21"/>
        </w:rPr>
        <w:t> </w:t>
      </w:r>
      <w:r>
        <w:rPr>
          <w:color w:val="231F20"/>
        </w:rPr>
        <w:t>momento </w:t>
      </w:r>
      <w:r>
        <w:rPr>
          <w:color w:val="231F20"/>
          <w:w w:val="95"/>
        </w:rPr>
        <w:t>dado.</w:t>
      </w:r>
      <w:r>
        <w:rPr>
          <w:color w:val="231F20"/>
          <w:spacing w:val="-11"/>
          <w:w w:val="95"/>
        </w:rPr>
        <w:t> </w:t>
      </w:r>
      <w:r>
        <w:rPr>
          <w:color w:val="231F20"/>
          <w:w w:val="95"/>
        </w:rPr>
        <w:t>Es</w:t>
      </w:r>
      <w:r>
        <w:rPr>
          <w:color w:val="231F20"/>
          <w:spacing w:val="-11"/>
          <w:w w:val="95"/>
        </w:rPr>
        <w:t> </w:t>
      </w:r>
      <w:r>
        <w:rPr>
          <w:color w:val="231F20"/>
          <w:w w:val="95"/>
        </w:rPr>
        <w:t>necesario</w:t>
      </w:r>
      <w:r>
        <w:rPr>
          <w:color w:val="231F20"/>
          <w:spacing w:val="-11"/>
          <w:w w:val="95"/>
        </w:rPr>
        <w:t> </w:t>
      </w:r>
      <w:r>
        <w:rPr>
          <w:color w:val="231F20"/>
          <w:w w:val="95"/>
        </w:rPr>
        <w:t>llevar</w:t>
      </w:r>
      <w:r>
        <w:rPr>
          <w:color w:val="231F20"/>
          <w:spacing w:val="-11"/>
          <w:w w:val="95"/>
        </w:rPr>
        <w:t> </w:t>
      </w:r>
      <w:r>
        <w:rPr>
          <w:color w:val="231F20"/>
          <w:w w:val="95"/>
        </w:rPr>
        <w:t>un</w:t>
      </w:r>
      <w:r>
        <w:rPr>
          <w:color w:val="231F20"/>
          <w:spacing w:val="-11"/>
          <w:w w:val="95"/>
        </w:rPr>
        <w:t> </w:t>
      </w:r>
      <w:r>
        <w:rPr>
          <w:color w:val="231F20"/>
          <w:w w:val="95"/>
        </w:rPr>
        <w:t>registro</w:t>
      </w:r>
      <w:r>
        <w:rPr>
          <w:color w:val="231F20"/>
          <w:spacing w:val="-11"/>
          <w:w w:val="95"/>
        </w:rPr>
        <w:t> </w:t>
      </w:r>
      <w:r>
        <w:rPr>
          <w:color w:val="231F20"/>
          <w:w w:val="95"/>
        </w:rPr>
        <w:t>de</w:t>
      </w:r>
      <w:r>
        <w:rPr>
          <w:color w:val="231F20"/>
          <w:spacing w:val="-11"/>
          <w:w w:val="95"/>
        </w:rPr>
        <w:t> </w:t>
      </w:r>
      <w:r>
        <w:rPr>
          <w:color w:val="231F20"/>
          <w:w w:val="95"/>
        </w:rPr>
        <w:t>esos</w:t>
      </w:r>
      <w:r>
        <w:rPr>
          <w:color w:val="231F20"/>
          <w:spacing w:val="-11"/>
          <w:w w:val="95"/>
        </w:rPr>
        <w:t> </w:t>
      </w:r>
      <w:r>
        <w:rPr>
          <w:color w:val="231F20"/>
          <w:w w:val="95"/>
        </w:rPr>
        <w:t>fenómenos</w:t>
      </w:r>
      <w:r>
        <w:rPr>
          <w:color w:val="231F20"/>
          <w:spacing w:val="-11"/>
          <w:w w:val="95"/>
        </w:rPr>
        <w:t> </w:t>
      </w:r>
      <w:r>
        <w:rPr>
          <w:color w:val="231F20"/>
          <w:w w:val="95"/>
        </w:rPr>
        <w:t>comunicaciona- </w:t>
      </w:r>
      <w:r>
        <w:rPr>
          <w:color w:val="231F20"/>
        </w:rPr>
        <w:t>les</w:t>
      </w:r>
      <w:r>
        <w:rPr>
          <w:color w:val="231F20"/>
          <w:spacing w:val="-19"/>
        </w:rPr>
        <w:t> </w:t>
      </w:r>
      <w:r>
        <w:rPr>
          <w:color w:val="231F20"/>
        </w:rPr>
        <w:t>que</w:t>
      </w:r>
      <w:r>
        <w:rPr>
          <w:color w:val="231F20"/>
          <w:spacing w:val="-19"/>
        </w:rPr>
        <w:t> </w:t>
      </w:r>
      <w:r>
        <w:rPr>
          <w:color w:val="231F20"/>
        </w:rPr>
        <w:t>están</w:t>
      </w:r>
      <w:r>
        <w:rPr>
          <w:color w:val="231F20"/>
          <w:spacing w:val="-19"/>
        </w:rPr>
        <w:t> </w:t>
      </w:r>
      <w:r>
        <w:rPr>
          <w:color w:val="231F20"/>
        </w:rPr>
        <w:t>teniendo</w:t>
      </w:r>
      <w:r>
        <w:rPr>
          <w:color w:val="231F20"/>
          <w:spacing w:val="-19"/>
        </w:rPr>
        <w:t> </w:t>
      </w:r>
      <w:r>
        <w:rPr>
          <w:color w:val="231F20"/>
        </w:rPr>
        <w:t>lugar,</w:t>
      </w:r>
      <w:r>
        <w:rPr>
          <w:color w:val="231F20"/>
          <w:spacing w:val="-19"/>
        </w:rPr>
        <w:t> </w:t>
      </w:r>
      <w:r>
        <w:rPr>
          <w:color w:val="231F20"/>
        </w:rPr>
        <w:t>pero</w:t>
      </w:r>
      <w:r>
        <w:rPr>
          <w:color w:val="231F20"/>
          <w:spacing w:val="-19"/>
        </w:rPr>
        <w:t> </w:t>
      </w:r>
      <w:r>
        <w:rPr>
          <w:color w:val="231F20"/>
        </w:rPr>
        <w:t>no</w:t>
      </w:r>
      <w:r>
        <w:rPr>
          <w:color w:val="231F20"/>
          <w:spacing w:val="-19"/>
        </w:rPr>
        <w:t> </w:t>
      </w:r>
      <w:r>
        <w:rPr>
          <w:color w:val="231F20"/>
        </w:rPr>
        <w:t>están</w:t>
      </w:r>
      <w:r>
        <w:rPr>
          <w:color w:val="231F20"/>
          <w:spacing w:val="-19"/>
        </w:rPr>
        <w:t> </w:t>
      </w:r>
      <w:r>
        <w:rPr>
          <w:color w:val="231F20"/>
        </w:rPr>
        <w:t>siendo</w:t>
      </w:r>
      <w:r>
        <w:rPr>
          <w:color w:val="231F20"/>
          <w:spacing w:val="-19"/>
        </w:rPr>
        <w:t> </w:t>
      </w:r>
      <w:r>
        <w:rPr>
          <w:color w:val="231F20"/>
        </w:rPr>
        <w:t>del</w:t>
      </w:r>
      <w:r>
        <w:rPr>
          <w:color w:val="231F20"/>
          <w:spacing w:val="-19"/>
        </w:rPr>
        <w:t> </w:t>
      </w:r>
      <w:r>
        <w:rPr>
          <w:color w:val="231F20"/>
        </w:rPr>
        <w:t>todo</w:t>
      </w:r>
      <w:r>
        <w:rPr>
          <w:color w:val="231F20"/>
          <w:spacing w:val="-19"/>
        </w:rPr>
        <w:t> </w:t>
      </w:r>
      <w:r>
        <w:rPr>
          <w:color w:val="231F20"/>
        </w:rPr>
        <w:t>estudiados.</w:t>
      </w:r>
    </w:p>
    <w:p>
      <w:pPr>
        <w:spacing w:after="0" w:line="278" w:lineRule="auto"/>
        <w:jc w:val="both"/>
        <w:sectPr>
          <w:pgSz w:w="8230" w:h="12760"/>
          <w:pgMar w:top="1180" w:bottom="280" w:left="740" w:right="740"/>
        </w:sectPr>
      </w:pPr>
    </w:p>
    <w:p>
      <w:pPr>
        <w:pStyle w:val="BodyText"/>
        <w:rPr>
          <w:sz w:val="20"/>
        </w:rPr>
      </w:pPr>
    </w:p>
    <w:p>
      <w:pPr>
        <w:pStyle w:val="BodyText"/>
        <w:spacing w:line="278" w:lineRule="auto" w:before="213"/>
        <w:ind w:left="110" w:right="108"/>
        <w:jc w:val="both"/>
      </w:pPr>
      <w:r>
        <w:rPr>
          <w:color w:val="231F20"/>
        </w:rPr>
        <w:t>De</w:t>
      </w:r>
      <w:r>
        <w:rPr>
          <w:color w:val="231F20"/>
          <w:spacing w:val="-26"/>
        </w:rPr>
        <w:t> </w:t>
      </w:r>
      <w:r>
        <w:rPr>
          <w:color w:val="231F20"/>
        </w:rPr>
        <w:t>ahí</w:t>
      </w:r>
      <w:r>
        <w:rPr>
          <w:color w:val="231F20"/>
          <w:spacing w:val="-26"/>
        </w:rPr>
        <w:t> </w:t>
      </w:r>
      <w:r>
        <w:rPr>
          <w:color w:val="231F20"/>
        </w:rPr>
        <w:t>la</w:t>
      </w:r>
      <w:r>
        <w:rPr>
          <w:color w:val="231F20"/>
          <w:spacing w:val="-26"/>
        </w:rPr>
        <w:t> </w:t>
      </w:r>
      <w:r>
        <w:rPr>
          <w:color w:val="231F20"/>
        </w:rPr>
        <w:t>importancia</w:t>
      </w:r>
      <w:r>
        <w:rPr>
          <w:color w:val="231F20"/>
          <w:spacing w:val="-26"/>
        </w:rPr>
        <w:t> </w:t>
      </w:r>
      <w:r>
        <w:rPr>
          <w:color w:val="231F20"/>
        </w:rPr>
        <w:t>de</w:t>
      </w:r>
      <w:r>
        <w:rPr>
          <w:color w:val="231F20"/>
          <w:spacing w:val="-26"/>
        </w:rPr>
        <w:t> </w:t>
      </w:r>
      <w:r>
        <w:rPr>
          <w:color w:val="231F20"/>
        </w:rPr>
        <w:t>que</w:t>
      </w:r>
      <w:r>
        <w:rPr>
          <w:color w:val="231F20"/>
          <w:spacing w:val="-26"/>
        </w:rPr>
        <w:t> </w:t>
      </w:r>
      <w:r>
        <w:rPr>
          <w:color w:val="231F20"/>
        </w:rPr>
        <w:t>este</w:t>
      </w:r>
      <w:r>
        <w:rPr>
          <w:color w:val="231F20"/>
          <w:spacing w:val="-26"/>
        </w:rPr>
        <w:t> </w:t>
      </w:r>
      <w:r>
        <w:rPr>
          <w:color w:val="231F20"/>
        </w:rPr>
        <w:t>tipo</w:t>
      </w:r>
      <w:r>
        <w:rPr>
          <w:color w:val="231F20"/>
          <w:spacing w:val="-26"/>
        </w:rPr>
        <w:t> </w:t>
      </w:r>
      <w:r>
        <w:rPr>
          <w:color w:val="231F20"/>
        </w:rPr>
        <w:t>de</w:t>
      </w:r>
      <w:r>
        <w:rPr>
          <w:color w:val="231F20"/>
          <w:spacing w:val="-26"/>
        </w:rPr>
        <w:t> </w:t>
      </w:r>
      <w:r>
        <w:rPr>
          <w:color w:val="231F20"/>
        </w:rPr>
        <w:t>abordajes</w:t>
      </w:r>
      <w:r>
        <w:rPr>
          <w:color w:val="231F20"/>
          <w:spacing w:val="-26"/>
        </w:rPr>
        <w:t> </w:t>
      </w:r>
      <w:r>
        <w:rPr>
          <w:color w:val="231F20"/>
        </w:rPr>
        <w:t>se</w:t>
      </w:r>
      <w:r>
        <w:rPr>
          <w:color w:val="231F20"/>
          <w:spacing w:val="-26"/>
        </w:rPr>
        <w:t> </w:t>
      </w:r>
      <w:r>
        <w:rPr>
          <w:color w:val="231F20"/>
        </w:rPr>
        <w:t>hagan</w:t>
      </w:r>
      <w:r>
        <w:rPr>
          <w:color w:val="231F20"/>
          <w:spacing w:val="-26"/>
        </w:rPr>
        <w:t> </w:t>
      </w:r>
      <w:r>
        <w:rPr>
          <w:color w:val="231F20"/>
        </w:rPr>
        <w:t>interdisci- plinariamente.</w:t>
      </w:r>
      <w:r>
        <w:rPr>
          <w:color w:val="231F20"/>
          <w:spacing w:val="-35"/>
        </w:rPr>
        <w:t> </w:t>
      </w:r>
      <w:r>
        <w:rPr>
          <w:color w:val="231F20"/>
        </w:rPr>
        <w:t>A</w:t>
      </w:r>
      <w:r>
        <w:rPr>
          <w:color w:val="231F20"/>
          <w:spacing w:val="-35"/>
        </w:rPr>
        <w:t> </w:t>
      </w:r>
      <w:r>
        <w:rPr>
          <w:color w:val="231F20"/>
        </w:rPr>
        <w:t>futuro,</w:t>
      </w:r>
      <w:r>
        <w:rPr>
          <w:color w:val="231F20"/>
          <w:spacing w:val="-35"/>
        </w:rPr>
        <w:t> </w:t>
      </w:r>
      <w:r>
        <w:rPr>
          <w:color w:val="231F20"/>
        </w:rPr>
        <w:t>lo</w:t>
      </w:r>
      <w:r>
        <w:rPr>
          <w:color w:val="231F20"/>
          <w:spacing w:val="-35"/>
        </w:rPr>
        <w:t> </w:t>
      </w:r>
      <w:r>
        <w:rPr>
          <w:color w:val="231F20"/>
        </w:rPr>
        <w:t>que</w:t>
      </w:r>
      <w:r>
        <w:rPr>
          <w:color w:val="231F20"/>
          <w:spacing w:val="-35"/>
        </w:rPr>
        <w:t> </w:t>
      </w:r>
      <w:r>
        <w:rPr>
          <w:color w:val="231F20"/>
        </w:rPr>
        <w:t>los</w:t>
      </w:r>
      <w:r>
        <w:rPr>
          <w:color w:val="231F20"/>
          <w:spacing w:val="-35"/>
        </w:rPr>
        <w:t> </w:t>
      </w:r>
      <w:r>
        <w:rPr>
          <w:color w:val="231F20"/>
        </w:rPr>
        <w:t>er</w:t>
      </w:r>
      <w:r>
        <w:rPr>
          <w:color w:val="231F20"/>
          <w:spacing w:val="-35"/>
        </w:rPr>
        <w:t> </w:t>
      </w:r>
      <w:r>
        <w:rPr>
          <w:color w:val="231F20"/>
        </w:rPr>
        <w:t>puedan</w:t>
      </w:r>
      <w:r>
        <w:rPr>
          <w:color w:val="231F20"/>
          <w:spacing w:val="-35"/>
        </w:rPr>
        <w:t> </w:t>
      </w:r>
      <w:r>
        <w:rPr>
          <w:color w:val="231F20"/>
        </w:rPr>
        <w:t>registrar</w:t>
      </w:r>
      <w:r>
        <w:rPr>
          <w:color w:val="231F20"/>
          <w:spacing w:val="-35"/>
        </w:rPr>
        <w:t> </w:t>
      </w:r>
      <w:r>
        <w:rPr>
          <w:color w:val="231F20"/>
        </w:rPr>
        <w:t>en</w:t>
      </w:r>
      <w:r>
        <w:rPr>
          <w:color w:val="231F20"/>
          <w:spacing w:val="-35"/>
        </w:rPr>
        <w:t> </w:t>
      </w:r>
      <w:r>
        <w:rPr>
          <w:color w:val="231F20"/>
        </w:rPr>
        <w:t>este</w:t>
      </w:r>
      <w:r>
        <w:rPr>
          <w:color w:val="231F20"/>
          <w:spacing w:val="-35"/>
        </w:rPr>
        <w:t> </w:t>
      </w:r>
      <w:r>
        <w:rPr>
          <w:color w:val="231F20"/>
        </w:rPr>
        <w:t>tipo</w:t>
      </w:r>
      <w:r>
        <w:rPr>
          <w:color w:val="231F20"/>
          <w:spacing w:val="-35"/>
        </w:rPr>
        <w:t> </w:t>
      </w:r>
      <w:r>
        <w:rPr>
          <w:color w:val="231F20"/>
        </w:rPr>
        <w:t>de</w:t>
      </w:r>
      <w:r>
        <w:rPr>
          <w:color w:val="231F20"/>
          <w:spacing w:val="-35"/>
        </w:rPr>
        <w:t> </w:t>
      </w:r>
      <w:r>
        <w:rPr>
          <w:color w:val="231F20"/>
        </w:rPr>
        <w:t>co- munidades</w:t>
      </w:r>
      <w:r>
        <w:rPr>
          <w:color w:val="231F20"/>
          <w:spacing w:val="-40"/>
        </w:rPr>
        <w:t> </w:t>
      </w:r>
      <w:r>
        <w:rPr>
          <w:color w:val="231F20"/>
        </w:rPr>
        <w:t>será</w:t>
      </w:r>
      <w:r>
        <w:rPr>
          <w:color w:val="231F20"/>
          <w:spacing w:val="-40"/>
        </w:rPr>
        <w:t> </w:t>
      </w:r>
      <w:r>
        <w:rPr>
          <w:color w:val="231F20"/>
        </w:rPr>
        <w:t>un</w:t>
      </w:r>
      <w:r>
        <w:rPr>
          <w:color w:val="231F20"/>
          <w:spacing w:val="-40"/>
        </w:rPr>
        <w:t> </w:t>
      </w:r>
      <w:r>
        <w:rPr>
          <w:color w:val="231F20"/>
        </w:rPr>
        <w:t>recurso</w:t>
      </w:r>
      <w:r>
        <w:rPr>
          <w:color w:val="231F20"/>
          <w:spacing w:val="-40"/>
        </w:rPr>
        <w:t> </w:t>
      </w:r>
      <w:r>
        <w:rPr>
          <w:color w:val="231F20"/>
        </w:rPr>
        <w:t>histórico:</w:t>
      </w:r>
      <w:r>
        <w:rPr>
          <w:color w:val="231F20"/>
          <w:spacing w:val="-40"/>
        </w:rPr>
        <w:t> </w:t>
      </w:r>
      <w:r>
        <w:rPr>
          <w:color w:val="231F20"/>
        </w:rPr>
        <w:t>¿Qué</w:t>
      </w:r>
      <w:r>
        <w:rPr>
          <w:color w:val="231F20"/>
          <w:spacing w:val="-40"/>
        </w:rPr>
        <w:t> </w:t>
      </w:r>
      <w:r>
        <w:rPr>
          <w:color w:val="231F20"/>
        </w:rPr>
        <w:t>se</w:t>
      </w:r>
      <w:r>
        <w:rPr>
          <w:color w:val="231F20"/>
          <w:spacing w:val="-40"/>
        </w:rPr>
        <w:t> </w:t>
      </w:r>
      <w:r>
        <w:rPr>
          <w:color w:val="231F20"/>
        </w:rPr>
        <w:t>veía?</w:t>
      </w:r>
      <w:r>
        <w:rPr>
          <w:color w:val="231F20"/>
          <w:spacing w:val="-40"/>
        </w:rPr>
        <w:t> </w:t>
      </w:r>
      <w:r>
        <w:rPr>
          <w:color w:val="231F20"/>
        </w:rPr>
        <w:t>¿Qué</w:t>
      </w:r>
      <w:r>
        <w:rPr>
          <w:color w:val="231F20"/>
          <w:spacing w:val="-40"/>
        </w:rPr>
        <w:t> </w:t>
      </w:r>
      <w:r>
        <w:rPr>
          <w:color w:val="231F20"/>
        </w:rPr>
        <w:t>impacto</w:t>
      </w:r>
      <w:r>
        <w:rPr>
          <w:color w:val="231F20"/>
          <w:spacing w:val="-40"/>
        </w:rPr>
        <w:t> </w:t>
      </w:r>
      <w:r>
        <w:rPr>
          <w:color w:val="231F20"/>
        </w:rPr>
        <w:t>tuvo?</w:t>
      </w:r>
    </w:p>
    <w:p>
      <w:pPr>
        <w:pStyle w:val="BodyText"/>
        <w:spacing w:line="278" w:lineRule="auto" w:before="1"/>
        <w:ind w:left="110" w:right="108"/>
        <w:jc w:val="both"/>
      </w:pPr>
      <w:r>
        <w:rPr>
          <w:color w:val="231F20"/>
        </w:rPr>
        <w:t>¿Quiénes</w:t>
      </w:r>
      <w:r>
        <w:rPr>
          <w:color w:val="231F20"/>
          <w:spacing w:val="-34"/>
        </w:rPr>
        <w:t> </w:t>
      </w:r>
      <w:r>
        <w:rPr>
          <w:color w:val="231F20"/>
        </w:rPr>
        <w:t>emitieron</w:t>
      </w:r>
      <w:r>
        <w:rPr>
          <w:color w:val="231F20"/>
          <w:spacing w:val="-34"/>
        </w:rPr>
        <w:t> </w:t>
      </w:r>
      <w:r>
        <w:rPr>
          <w:color w:val="231F20"/>
        </w:rPr>
        <w:t>o</w:t>
      </w:r>
      <w:r>
        <w:rPr>
          <w:color w:val="231F20"/>
          <w:spacing w:val="-34"/>
        </w:rPr>
        <w:t> </w:t>
      </w:r>
      <w:r>
        <w:rPr>
          <w:color w:val="231F20"/>
        </w:rPr>
        <w:t>no</w:t>
      </w:r>
      <w:r>
        <w:rPr>
          <w:color w:val="231F20"/>
          <w:spacing w:val="-34"/>
        </w:rPr>
        <w:t> </w:t>
      </w:r>
      <w:r>
        <w:rPr>
          <w:color w:val="231F20"/>
        </w:rPr>
        <w:t>los</w:t>
      </w:r>
      <w:r>
        <w:rPr>
          <w:color w:val="231F20"/>
          <w:spacing w:val="-34"/>
        </w:rPr>
        <w:t> </w:t>
      </w:r>
      <w:r>
        <w:rPr>
          <w:color w:val="231F20"/>
        </w:rPr>
        <w:t>mensajes?</w:t>
      </w:r>
      <w:r>
        <w:rPr>
          <w:color w:val="231F20"/>
          <w:spacing w:val="-34"/>
        </w:rPr>
        <w:t> </w:t>
      </w:r>
      <w:r>
        <w:rPr>
          <w:color w:val="231F20"/>
        </w:rPr>
        <w:t>¿Cómo</w:t>
      </w:r>
      <w:r>
        <w:rPr>
          <w:color w:val="231F20"/>
          <w:spacing w:val="-34"/>
        </w:rPr>
        <w:t> </w:t>
      </w:r>
      <w:r>
        <w:rPr>
          <w:color w:val="231F20"/>
        </w:rPr>
        <w:t>y</w:t>
      </w:r>
      <w:r>
        <w:rPr>
          <w:color w:val="231F20"/>
          <w:spacing w:val="-34"/>
        </w:rPr>
        <w:t> </w:t>
      </w:r>
      <w:r>
        <w:rPr>
          <w:color w:val="231F20"/>
        </w:rPr>
        <w:t>a</w:t>
      </w:r>
      <w:r>
        <w:rPr>
          <w:color w:val="231F20"/>
          <w:spacing w:val="-34"/>
        </w:rPr>
        <w:t> </w:t>
      </w:r>
      <w:r>
        <w:rPr>
          <w:color w:val="231F20"/>
        </w:rPr>
        <w:t>través</w:t>
      </w:r>
      <w:r>
        <w:rPr>
          <w:color w:val="231F20"/>
          <w:spacing w:val="-34"/>
        </w:rPr>
        <w:t> </w:t>
      </w:r>
      <w:r>
        <w:rPr>
          <w:color w:val="231F20"/>
        </w:rPr>
        <w:t>de</w:t>
      </w:r>
      <w:r>
        <w:rPr>
          <w:color w:val="231F20"/>
          <w:spacing w:val="-34"/>
        </w:rPr>
        <w:t> </w:t>
      </w:r>
      <w:r>
        <w:rPr>
          <w:color w:val="231F20"/>
        </w:rPr>
        <w:t>qué</w:t>
      </w:r>
      <w:r>
        <w:rPr>
          <w:color w:val="231F20"/>
          <w:spacing w:val="-34"/>
        </w:rPr>
        <w:t> </w:t>
      </w:r>
      <w:r>
        <w:rPr>
          <w:color w:val="231F20"/>
        </w:rPr>
        <w:t>canales </w:t>
      </w:r>
      <w:r>
        <w:rPr>
          <w:color w:val="231F20"/>
          <w:w w:val="95"/>
        </w:rPr>
        <w:t>llegaron?</w:t>
      </w:r>
      <w:r>
        <w:rPr>
          <w:color w:val="231F20"/>
          <w:spacing w:val="-11"/>
          <w:w w:val="95"/>
        </w:rPr>
        <w:t> </w:t>
      </w:r>
      <w:r>
        <w:rPr>
          <w:color w:val="231F20"/>
          <w:w w:val="95"/>
        </w:rPr>
        <w:t>y</w:t>
      </w:r>
      <w:r>
        <w:rPr>
          <w:color w:val="231F20"/>
          <w:spacing w:val="-11"/>
          <w:w w:val="95"/>
        </w:rPr>
        <w:t> </w:t>
      </w:r>
      <w:r>
        <w:rPr>
          <w:color w:val="231F20"/>
          <w:w w:val="95"/>
        </w:rPr>
        <w:t>un</w:t>
      </w:r>
      <w:r>
        <w:rPr>
          <w:color w:val="231F20"/>
          <w:spacing w:val="-11"/>
          <w:w w:val="95"/>
        </w:rPr>
        <w:t> </w:t>
      </w:r>
      <w:r>
        <w:rPr>
          <w:color w:val="231F20"/>
          <w:w w:val="95"/>
        </w:rPr>
        <w:t>largo</w:t>
      </w:r>
      <w:r>
        <w:rPr>
          <w:color w:val="231F20"/>
          <w:spacing w:val="-11"/>
          <w:w w:val="95"/>
        </w:rPr>
        <w:t> </w:t>
      </w:r>
      <w:r>
        <w:rPr>
          <w:color w:val="231F20"/>
          <w:w w:val="95"/>
        </w:rPr>
        <w:t>“etcétera”</w:t>
      </w:r>
      <w:r>
        <w:rPr>
          <w:color w:val="231F20"/>
          <w:spacing w:val="-11"/>
          <w:w w:val="95"/>
        </w:rPr>
        <w:t> </w:t>
      </w:r>
      <w:r>
        <w:rPr>
          <w:color w:val="231F20"/>
          <w:w w:val="95"/>
        </w:rPr>
        <w:t>que</w:t>
      </w:r>
      <w:r>
        <w:rPr>
          <w:color w:val="231F20"/>
          <w:spacing w:val="-11"/>
          <w:w w:val="95"/>
        </w:rPr>
        <w:t> </w:t>
      </w:r>
      <w:r>
        <w:rPr>
          <w:color w:val="231F20"/>
          <w:w w:val="95"/>
        </w:rPr>
        <w:t>permitiría</w:t>
      </w:r>
      <w:r>
        <w:rPr>
          <w:color w:val="231F20"/>
          <w:spacing w:val="-11"/>
          <w:w w:val="95"/>
        </w:rPr>
        <w:t> </w:t>
      </w:r>
      <w:r>
        <w:rPr>
          <w:color w:val="231F20"/>
          <w:w w:val="95"/>
        </w:rPr>
        <w:t>dejar</w:t>
      </w:r>
      <w:r>
        <w:rPr>
          <w:color w:val="231F20"/>
          <w:spacing w:val="-11"/>
          <w:w w:val="95"/>
        </w:rPr>
        <w:t> </w:t>
      </w:r>
      <w:r>
        <w:rPr>
          <w:color w:val="231F20"/>
          <w:w w:val="95"/>
        </w:rPr>
        <w:t>registro</w:t>
      </w:r>
      <w:r>
        <w:rPr>
          <w:color w:val="231F20"/>
          <w:spacing w:val="-11"/>
          <w:w w:val="95"/>
        </w:rPr>
        <w:t> </w:t>
      </w:r>
      <w:r>
        <w:rPr>
          <w:color w:val="231F20"/>
          <w:w w:val="95"/>
        </w:rPr>
        <w:t>de</w:t>
      </w:r>
      <w:r>
        <w:rPr>
          <w:color w:val="231F20"/>
          <w:spacing w:val="-11"/>
          <w:w w:val="95"/>
        </w:rPr>
        <w:t> </w:t>
      </w:r>
      <w:r>
        <w:rPr>
          <w:color w:val="231F20"/>
          <w:w w:val="95"/>
        </w:rPr>
        <w:t>la</w:t>
      </w:r>
      <w:r>
        <w:rPr>
          <w:color w:val="231F20"/>
          <w:spacing w:val="-11"/>
          <w:w w:val="95"/>
        </w:rPr>
        <w:t> </w:t>
      </w:r>
      <w:r>
        <w:rPr>
          <w:color w:val="231F20"/>
          <w:w w:val="95"/>
        </w:rPr>
        <w:t>historia del</w:t>
      </w:r>
      <w:r>
        <w:rPr>
          <w:color w:val="231F20"/>
          <w:spacing w:val="-15"/>
          <w:w w:val="95"/>
        </w:rPr>
        <w:t> </w:t>
      </w:r>
      <w:r>
        <w:rPr>
          <w:color w:val="231F20"/>
          <w:w w:val="95"/>
        </w:rPr>
        <w:t>impacto</w:t>
      </w:r>
      <w:r>
        <w:rPr>
          <w:color w:val="231F20"/>
          <w:spacing w:val="-15"/>
          <w:w w:val="95"/>
        </w:rPr>
        <w:t> </w:t>
      </w:r>
      <w:r>
        <w:rPr>
          <w:color w:val="231F20"/>
          <w:w w:val="95"/>
        </w:rPr>
        <w:t>de</w:t>
      </w:r>
      <w:r>
        <w:rPr>
          <w:color w:val="231F20"/>
          <w:spacing w:val="-15"/>
          <w:w w:val="95"/>
        </w:rPr>
        <w:t> </w:t>
      </w:r>
      <w:r>
        <w:rPr>
          <w:color w:val="231F20"/>
          <w:w w:val="95"/>
        </w:rPr>
        <w:t>los</w:t>
      </w:r>
      <w:r>
        <w:rPr>
          <w:color w:val="231F20"/>
          <w:spacing w:val="-15"/>
          <w:w w:val="95"/>
        </w:rPr>
        <w:t> </w:t>
      </w:r>
      <w:r>
        <w:rPr>
          <w:color w:val="231F20"/>
          <w:w w:val="95"/>
        </w:rPr>
        <w:t>mensajes</w:t>
      </w:r>
      <w:r>
        <w:rPr>
          <w:color w:val="231F20"/>
          <w:spacing w:val="-15"/>
          <w:w w:val="95"/>
        </w:rPr>
        <w:t> </w:t>
      </w:r>
      <w:r>
        <w:rPr>
          <w:color w:val="231F20"/>
          <w:w w:val="95"/>
        </w:rPr>
        <w:t>en</w:t>
      </w:r>
      <w:r>
        <w:rPr>
          <w:color w:val="231F20"/>
          <w:spacing w:val="-15"/>
          <w:w w:val="95"/>
        </w:rPr>
        <w:t> </w:t>
      </w:r>
      <w:r>
        <w:rPr>
          <w:color w:val="231F20"/>
          <w:w w:val="95"/>
        </w:rPr>
        <w:t>una</w:t>
      </w:r>
      <w:r>
        <w:rPr>
          <w:color w:val="231F20"/>
          <w:spacing w:val="-15"/>
          <w:w w:val="95"/>
        </w:rPr>
        <w:t> </w:t>
      </w:r>
      <w:r>
        <w:rPr>
          <w:color w:val="231F20"/>
          <w:w w:val="95"/>
        </w:rPr>
        <w:t>audiencia</w:t>
      </w:r>
      <w:r>
        <w:rPr>
          <w:color w:val="231F20"/>
          <w:spacing w:val="-15"/>
          <w:w w:val="95"/>
        </w:rPr>
        <w:t> </w:t>
      </w:r>
      <w:r>
        <w:rPr>
          <w:color w:val="231F20"/>
          <w:w w:val="95"/>
        </w:rPr>
        <w:t>dada.</w:t>
      </w:r>
    </w:p>
    <w:p>
      <w:pPr>
        <w:pStyle w:val="BodyText"/>
        <w:spacing w:line="278" w:lineRule="auto" w:before="86"/>
        <w:ind w:left="110" w:right="108" w:firstLine="566"/>
        <w:jc w:val="both"/>
      </w:pPr>
      <w:r>
        <w:rPr>
          <w:color w:val="231F20"/>
          <w:w w:val="95"/>
        </w:rPr>
        <w:t>Este</w:t>
      </w:r>
      <w:r>
        <w:rPr>
          <w:color w:val="231F20"/>
          <w:spacing w:val="-11"/>
          <w:w w:val="95"/>
        </w:rPr>
        <w:t> </w:t>
      </w:r>
      <w:r>
        <w:rPr>
          <w:color w:val="231F20"/>
          <w:w w:val="95"/>
        </w:rPr>
        <w:t>trabajo</w:t>
      </w:r>
      <w:r>
        <w:rPr>
          <w:color w:val="231F20"/>
          <w:spacing w:val="-11"/>
          <w:w w:val="95"/>
        </w:rPr>
        <w:t> </w:t>
      </w:r>
      <w:r>
        <w:rPr>
          <w:color w:val="231F20"/>
          <w:w w:val="95"/>
        </w:rPr>
        <w:t>culmina</w:t>
      </w:r>
      <w:r>
        <w:rPr>
          <w:color w:val="231F20"/>
          <w:spacing w:val="-11"/>
          <w:w w:val="95"/>
        </w:rPr>
        <w:t> </w:t>
      </w:r>
      <w:r>
        <w:rPr>
          <w:color w:val="231F20"/>
          <w:w w:val="95"/>
        </w:rPr>
        <w:t>con</w:t>
      </w:r>
      <w:r>
        <w:rPr>
          <w:color w:val="231F20"/>
          <w:spacing w:val="-11"/>
          <w:w w:val="95"/>
        </w:rPr>
        <w:t> </w:t>
      </w:r>
      <w:r>
        <w:rPr>
          <w:color w:val="231F20"/>
          <w:w w:val="95"/>
        </w:rPr>
        <w:t>más</w:t>
      </w:r>
      <w:r>
        <w:rPr>
          <w:color w:val="231F20"/>
          <w:spacing w:val="-11"/>
          <w:w w:val="95"/>
        </w:rPr>
        <w:t> </w:t>
      </w:r>
      <w:r>
        <w:rPr>
          <w:color w:val="231F20"/>
          <w:w w:val="95"/>
        </w:rPr>
        <w:t>preguntas</w:t>
      </w:r>
      <w:r>
        <w:rPr>
          <w:color w:val="231F20"/>
          <w:spacing w:val="-11"/>
          <w:w w:val="95"/>
        </w:rPr>
        <w:t> </w:t>
      </w:r>
      <w:r>
        <w:rPr>
          <w:color w:val="231F20"/>
          <w:w w:val="95"/>
        </w:rPr>
        <w:t>que</w:t>
      </w:r>
      <w:r>
        <w:rPr>
          <w:color w:val="231F20"/>
          <w:spacing w:val="-11"/>
          <w:w w:val="95"/>
        </w:rPr>
        <w:t> </w:t>
      </w:r>
      <w:r>
        <w:rPr>
          <w:color w:val="231F20"/>
          <w:w w:val="95"/>
        </w:rPr>
        <w:t>las</w:t>
      </w:r>
      <w:r>
        <w:rPr>
          <w:color w:val="231F20"/>
          <w:spacing w:val="-11"/>
          <w:w w:val="95"/>
        </w:rPr>
        <w:t> </w:t>
      </w:r>
      <w:r>
        <w:rPr>
          <w:color w:val="231F20"/>
          <w:w w:val="95"/>
        </w:rPr>
        <w:t>planteadas</w:t>
      </w:r>
      <w:r>
        <w:rPr>
          <w:color w:val="231F20"/>
          <w:spacing w:val="-11"/>
          <w:w w:val="95"/>
        </w:rPr>
        <w:t> </w:t>
      </w:r>
      <w:r>
        <w:rPr>
          <w:color w:val="231F20"/>
          <w:w w:val="95"/>
        </w:rPr>
        <w:t>inicial- </w:t>
      </w:r>
      <w:r>
        <w:rPr>
          <w:color w:val="231F20"/>
        </w:rPr>
        <w:t>mente</w:t>
      </w:r>
      <w:r>
        <w:rPr>
          <w:color w:val="231F20"/>
          <w:spacing w:val="-31"/>
        </w:rPr>
        <w:t> </w:t>
      </w:r>
      <w:r>
        <w:rPr>
          <w:color w:val="231F20"/>
        </w:rPr>
        <w:t>y,</w:t>
      </w:r>
      <w:r>
        <w:rPr>
          <w:color w:val="231F20"/>
          <w:spacing w:val="-31"/>
        </w:rPr>
        <w:t> </w:t>
      </w:r>
      <w:r>
        <w:rPr>
          <w:color w:val="231F20"/>
        </w:rPr>
        <w:t>sobre</w:t>
      </w:r>
      <w:r>
        <w:rPr>
          <w:color w:val="231F20"/>
          <w:spacing w:val="-31"/>
        </w:rPr>
        <w:t> </w:t>
      </w:r>
      <w:r>
        <w:rPr>
          <w:color w:val="231F20"/>
        </w:rPr>
        <w:t>todo,</w:t>
      </w:r>
      <w:r>
        <w:rPr>
          <w:color w:val="231F20"/>
          <w:spacing w:val="-31"/>
        </w:rPr>
        <w:t> </w:t>
      </w:r>
      <w:r>
        <w:rPr>
          <w:color w:val="231F20"/>
        </w:rPr>
        <w:t>deja</w:t>
      </w:r>
      <w:r>
        <w:rPr>
          <w:color w:val="231F20"/>
          <w:spacing w:val="-31"/>
        </w:rPr>
        <w:t> </w:t>
      </w:r>
      <w:r>
        <w:rPr>
          <w:color w:val="231F20"/>
        </w:rPr>
        <w:t>una</w:t>
      </w:r>
      <w:r>
        <w:rPr>
          <w:color w:val="231F20"/>
          <w:spacing w:val="-31"/>
        </w:rPr>
        <w:t> </w:t>
      </w:r>
      <w:r>
        <w:rPr>
          <w:color w:val="231F20"/>
        </w:rPr>
        <w:t>enriquecedora</w:t>
      </w:r>
      <w:r>
        <w:rPr>
          <w:color w:val="231F20"/>
          <w:spacing w:val="-31"/>
        </w:rPr>
        <w:t> </w:t>
      </w:r>
      <w:r>
        <w:rPr>
          <w:color w:val="231F20"/>
        </w:rPr>
        <w:t>experiencia</w:t>
      </w:r>
      <w:r>
        <w:rPr>
          <w:color w:val="231F20"/>
          <w:spacing w:val="-31"/>
        </w:rPr>
        <w:t> </w:t>
      </w:r>
      <w:r>
        <w:rPr>
          <w:color w:val="231F20"/>
        </w:rPr>
        <w:t>de</w:t>
      </w:r>
      <w:r>
        <w:rPr>
          <w:color w:val="231F20"/>
          <w:spacing w:val="-31"/>
        </w:rPr>
        <w:t> </w:t>
      </w:r>
      <w:r>
        <w:rPr>
          <w:color w:val="231F20"/>
        </w:rPr>
        <w:t>trabajo</w:t>
      </w:r>
      <w:r>
        <w:rPr>
          <w:color w:val="231F20"/>
          <w:spacing w:val="-31"/>
        </w:rPr>
        <w:t> </w:t>
      </w:r>
      <w:r>
        <w:rPr>
          <w:color w:val="231F20"/>
        </w:rPr>
        <w:t>con </w:t>
      </w:r>
      <w:r>
        <w:rPr>
          <w:color w:val="231F20"/>
          <w:w w:val="95"/>
        </w:rPr>
        <w:t>una</w:t>
      </w:r>
      <w:r>
        <w:rPr>
          <w:color w:val="231F20"/>
          <w:spacing w:val="-16"/>
          <w:w w:val="95"/>
        </w:rPr>
        <w:t> </w:t>
      </w:r>
      <w:r>
        <w:rPr>
          <w:color w:val="231F20"/>
          <w:w w:val="95"/>
        </w:rPr>
        <w:t>comunidad</w:t>
      </w:r>
      <w:r>
        <w:rPr>
          <w:color w:val="231F20"/>
          <w:spacing w:val="-16"/>
          <w:w w:val="95"/>
        </w:rPr>
        <w:t> </w:t>
      </w:r>
      <w:r>
        <w:rPr>
          <w:color w:val="231F20"/>
          <w:w w:val="95"/>
        </w:rPr>
        <w:t>mazahua</w:t>
      </w:r>
      <w:r>
        <w:rPr>
          <w:color w:val="231F20"/>
          <w:spacing w:val="-16"/>
          <w:w w:val="95"/>
        </w:rPr>
        <w:t> </w:t>
      </w:r>
      <w:r>
        <w:rPr>
          <w:color w:val="231F20"/>
          <w:w w:val="95"/>
        </w:rPr>
        <w:t>ancestral.</w:t>
      </w:r>
    </w:p>
    <w:p>
      <w:pPr>
        <w:pStyle w:val="BodyText"/>
        <w:spacing w:line="278" w:lineRule="auto" w:before="86"/>
        <w:ind w:left="110" w:right="107" w:firstLine="566"/>
        <w:jc w:val="right"/>
      </w:pPr>
      <w:r>
        <w:rPr>
          <w:color w:val="231F20"/>
        </w:rPr>
        <w:t>Los</w:t>
      </w:r>
      <w:r>
        <w:rPr>
          <w:color w:val="231F20"/>
          <w:spacing w:val="-38"/>
        </w:rPr>
        <w:t> </w:t>
      </w:r>
      <w:r>
        <w:rPr>
          <w:color w:val="231F20"/>
        </w:rPr>
        <w:t>testimonios</w:t>
      </w:r>
      <w:r>
        <w:rPr>
          <w:color w:val="231F20"/>
          <w:spacing w:val="-38"/>
        </w:rPr>
        <w:t> </w:t>
      </w:r>
      <w:r>
        <w:rPr>
          <w:color w:val="231F20"/>
        </w:rPr>
        <w:t>iniciales</w:t>
      </w:r>
      <w:r>
        <w:rPr>
          <w:color w:val="231F20"/>
          <w:spacing w:val="-38"/>
        </w:rPr>
        <w:t> </w:t>
      </w:r>
      <w:r>
        <w:rPr>
          <w:color w:val="231F20"/>
        </w:rPr>
        <w:t>constituyeron</w:t>
      </w:r>
      <w:r>
        <w:rPr>
          <w:color w:val="231F20"/>
          <w:spacing w:val="-38"/>
        </w:rPr>
        <w:t> </w:t>
      </w:r>
      <w:r>
        <w:rPr>
          <w:color w:val="231F20"/>
        </w:rPr>
        <w:t>la</w:t>
      </w:r>
      <w:r>
        <w:rPr>
          <w:color w:val="231F20"/>
          <w:spacing w:val="-38"/>
        </w:rPr>
        <w:t> </w:t>
      </w:r>
      <w:r>
        <w:rPr>
          <w:color w:val="231F20"/>
        </w:rPr>
        <w:t>historia</w:t>
      </w:r>
      <w:r>
        <w:rPr>
          <w:color w:val="231F20"/>
          <w:spacing w:val="-38"/>
        </w:rPr>
        <w:t> </w:t>
      </w:r>
      <w:r>
        <w:rPr>
          <w:color w:val="231F20"/>
        </w:rPr>
        <w:t>oral</w:t>
      </w:r>
      <w:r>
        <w:rPr>
          <w:color w:val="231F20"/>
          <w:spacing w:val="-38"/>
        </w:rPr>
        <w:t> </w:t>
      </w:r>
      <w:r>
        <w:rPr>
          <w:color w:val="231F20"/>
        </w:rPr>
        <w:t>de</w:t>
      </w:r>
      <w:r>
        <w:rPr>
          <w:color w:val="231F20"/>
          <w:spacing w:val="-38"/>
        </w:rPr>
        <w:t> </w:t>
      </w:r>
      <w:r>
        <w:rPr>
          <w:color w:val="231F20"/>
        </w:rPr>
        <w:t>los</w:t>
      </w:r>
      <w:r>
        <w:rPr>
          <w:color w:val="231F20"/>
          <w:spacing w:val="-38"/>
        </w:rPr>
        <w:t> </w:t>
      </w:r>
      <w:r>
        <w:rPr>
          <w:color w:val="231F20"/>
        </w:rPr>
        <w:t>pro-</w:t>
      </w:r>
      <w:r>
        <w:rPr>
          <w:color w:val="231F20"/>
          <w:w w:val="85"/>
        </w:rPr>
        <w:t> </w:t>
      </w:r>
      <w:r>
        <w:rPr>
          <w:color w:val="231F20"/>
        </w:rPr>
        <w:t>tagonistas</w:t>
      </w:r>
      <w:r>
        <w:rPr>
          <w:color w:val="231F20"/>
          <w:spacing w:val="-12"/>
        </w:rPr>
        <w:t> </w:t>
      </w:r>
      <w:r>
        <w:rPr>
          <w:color w:val="231F20"/>
        </w:rPr>
        <w:t>en</w:t>
      </w:r>
      <w:r>
        <w:rPr>
          <w:color w:val="231F20"/>
          <w:spacing w:val="-12"/>
        </w:rPr>
        <w:t> </w:t>
      </w:r>
      <w:r>
        <w:rPr>
          <w:color w:val="231F20"/>
        </w:rPr>
        <w:t>relación</w:t>
      </w:r>
      <w:r>
        <w:rPr>
          <w:color w:val="231F20"/>
          <w:spacing w:val="-12"/>
        </w:rPr>
        <w:t> </w:t>
      </w:r>
      <w:r>
        <w:rPr>
          <w:color w:val="231F20"/>
        </w:rPr>
        <w:t>con</w:t>
      </w:r>
      <w:r>
        <w:rPr>
          <w:color w:val="231F20"/>
          <w:spacing w:val="-12"/>
        </w:rPr>
        <w:t> </w:t>
      </w:r>
      <w:r>
        <w:rPr>
          <w:color w:val="231F20"/>
        </w:rPr>
        <w:t>la</w:t>
      </w:r>
      <w:r>
        <w:rPr>
          <w:color w:val="231F20"/>
          <w:spacing w:val="-12"/>
        </w:rPr>
        <w:t> </w:t>
      </w:r>
      <w:r>
        <w:rPr>
          <w:color w:val="231F20"/>
        </w:rPr>
        <w:t>fundación</w:t>
      </w:r>
      <w:r>
        <w:rPr>
          <w:color w:val="231F20"/>
          <w:spacing w:val="-12"/>
        </w:rPr>
        <w:t> </w:t>
      </w:r>
      <w:r>
        <w:rPr>
          <w:color w:val="231F20"/>
        </w:rPr>
        <w:t>de</w:t>
      </w:r>
      <w:r>
        <w:rPr>
          <w:color w:val="231F20"/>
          <w:spacing w:val="-12"/>
        </w:rPr>
        <w:t> </w:t>
      </w:r>
      <w:r>
        <w:rPr>
          <w:color w:val="231F20"/>
        </w:rPr>
        <w:t>su</w:t>
      </w:r>
      <w:r>
        <w:rPr>
          <w:color w:val="231F20"/>
          <w:spacing w:val="-12"/>
        </w:rPr>
        <w:t> </w:t>
      </w:r>
      <w:r>
        <w:rPr>
          <w:color w:val="231F20"/>
        </w:rPr>
        <w:t>comunidad</w:t>
      </w:r>
      <w:r>
        <w:rPr>
          <w:color w:val="231F20"/>
          <w:spacing w:val="-12"/>
        </w:rPr>
        <w:t> </w:t>
      </w:r>
      <w:r>
        <w:rPr>
          <w:color w:val="231F20"/>
        </w:rPr>
        <w:t>y</w:t>
      </w:r>
      <w:r>
        <w:rPr>
          <w:color w:val="231F20"/>
          <w:spacing w:val="-12"/>
        </w:rPr>
        <w:t> </w:t>
      </w:r>
      <w:r>
        <w:rPr>
          <w:color w:val="231F20"/>
        </w:rPr>
        <w:t>a</w:t>
      </w:r>
      <w:r>
        <w:rPr>
          <w:color w:val="231F20"/>
          <w:spacing w:val="-12"/>
        </w:rPr>
        <w:t> </w:t>
      </w:r>
      <w:r>
        <w:rPr>
          <w:color w:val="231F20"/>
        </w:rPr>
        <w:t>los</w:t>
      </w:r>
      <w:r>
        <w:rPr>
          <w:color w:val="231F20"/>
          <w:spacing w:val="-12"/>
        </w:rPr>
        <w:t> </w:t>
      </w:r>
      <w:r>
        <w:rPr>
          <w:color w:val="231F20"/>
        </w:rPr>
        <w:t>otros</w:t>
      </w:r>
      <w:r>
        <w:rPr>
          <w:color w:val="231F20"/>
          <w:w w:val="97"/>
        </w:rPr>
        <w:t> </w:t>
      </w:r>
      <w:r>
        <w:rPr>
          <w:color w:val="231F20"/>
          <w:w w:val="95"/>
        </w:rPr>
        <w:t>eventos</w:t>
      </w:r>
      <w:r>
        <w:rPr>
          <w:color w:val="231F20"/>
          <w:spacing w:val="-29"/>
          <w:w w:val="95"/>
        </w:rPr>
        <w:t> </w:t>
      </w:r>
      <w:r>
        <w:rPr>
          <w:color w:val="231F20"/>
          <w:w w:val="95"/>
        </w:rPr>
        <w:t>relacionados</w:t>
      </w:r>
      <w:r>
        <w:rPr>
          <w:color w:val="231F20"/>
          <w:spacing w:val="-29"/>
          <w:w w:val="95"/>
        </w:rPr>
        <w:t> </w:t>
      </w:r>
      <w:r>
        <w:rPr>
          <w:color w:val="231F20"/>
          <w:w w:val="95"/>
        </w:rPr>
        <w:t>con</w:t>
      </w:r>
      <w:r>
        <w:rPr>
          <w:color w:val="231F20"/>
          <w:spacing w:val="-29"/>
          <w:w w:val="95"/>
        </w:rPr>
        <w:t> </w:t>
      </w:r>
      <w:r>
        <w:rPr>
          <w:color w:val="231F20"/>
          <w:w w:val="95"/>
        </w:rPr>
        <w:t>la</w:t>
      </w:r>
      <w:r>
        <w:rPr>
          <w:color w:val="231F20"/>
          <w:spacing w:val="-29"/>
          <w:w w:val="95"/>
        </w:rPr>
        <w:t> </w:t>
      </w:r>
      <w:r>
        <w:rPr>
          <w:color w:val="231F20"/>
          <w:w w:val="95"/>
        </w:rPr>
        <w:t>energía</w:t>
      </w:r>
      <w:r>
        <w:rPr>
          <w:color w:val="231F20"/>
          <w:spacing w:val="-29"/>
          <w:w w:val="95"/>
        </w:rPr>
        <w:t> </w:t>
      </w:r>
      <w:r>
        <w:rPr>
          <w:color w:val="231F20"/>
          <w:w w:val="95"/>
        </w:rPr>
        <w:t>eléctrica,</w:t>
      </w:r>
      <w:r>
        <w:rPr>
          <w:color w:val="231F20"/>
          <w:spacing w:val="-29"/>
          <w:w w:val="95"/>
        </w:rPr>
        <w:t> </w:t>
      </w:r>
      <w:r>
        <w:rPr>
          <w:color w:val="231F20"/>
          <w:w w:val="95"/>
        </w:rPr>
        <w:t>los</w:t>
      </w:r>
      <w:r>
        <w:rPr>
          <w:color w:val="231F20"/>
          <w:spacing w:val="-29"/>
          <w:w w:val="95"/>
        </w:rPr>
        <w:t> </w:t>
      </w:r>
      <w:r>
        <w:rPr>
          <w:color w:val="231F20"/>
          <w:w w:val="95"/>
        </w:rPr>
        <w:t>medios</w:t>
      </w:r>
      <w:r>
        <w:rPr>
          <w:color w:val="231F20"/>
          <w:spacing w:val="-29"/>
          <w:w w:val="95"/>
        </w:rPr>
        <w:t> </w:t>
      </w:r>
      <w:r>
        <w:rPr>
          <w:color w:val="231F20"/>
          <w:w w:val="95"/>
        </w:rPr>
        <w:t>y</w:t>
      </w:r>
      <w:r>
        <w:rPr>
          <w:color w:val="231F20"/>
          <w:spacing w:val="-29"/>
          <w:w w:val="95"/>
        </w:rPr>
        <w:t> </w:t>
      </w:r>
      <w:r>
        <w:rPr>
          <w:color w:val="231F20"/>
          <w:w w:val="95"/>
        </w:rPr>
        <w:t>las</w:t>
      </w:r>
      <w:r>
        <w:rPr>
          <w:color w:val="231F20"/>
          <w:spacing w:val="-29"/>
          <w:w w:val="95"/>
        </w:rPr>
        <w:t> </w:t>
      </w:r>
      <w:r>
        <w:rPr>
          <w:color w:val="231F20"/>
          <w:w w:val="95"/>
        </w:rPr>
        <w:t>tecnologías.</w:t>
      </w:r>
    </w:p>
    <w:p>
      <w:pPr>
        <w:pStyle w:val="BodyText"/>
        <w:spacing w:line="278" w:lineRule="auto" w:before="86"/>
        <w:ind w:left="110" w:right="107" w:firstLine="566"/>
        <w:jc w:val="both"/>
      </w:pPr>
      <w:r>
        <w:rPr>
          <w:color w:val="231F20"/>
          <w:w w:val="95"/>
        </w:rPr>
        <w:t>Las</w:t>
      </w:r>
      <w:r>
        <w:rPr>
          <w:color w:val="231F20"/>
          <w:spacing w:val="-20"/>
          <w:w w:val="95"/>
        </w:rPr>
        <w:t> </w:t>
      </w:r>
      <w:r>
        <w:rPr>
          <w:color w:val="231F20"/>
          <w:w w:val="95"/>
        </w:rPr>
        <w:t>fuentes</w:t>
      </w:r>
      <w:r>
        <w:rPr>
          <w:color w:val="231F20"/>
          <w:spacing w:val="-20"/>
          <w:w w:val="95"/>
        </w:rPr>
        <w:t> </w:t>
      </w:r>
      <w:r>
        <w:rPr>
          <w:color w:val="231F20"/>
          <w:w w:val="95"/>
        </w:rPr>
        <w:t>de</w:t>
      </w:r>
      <w:r>
        <w:rPr>
          <w:color w:val="231F20"/>
          <w:spacing w:val="-20"/>
          <w:w w:val="95"/>
        </w:rPr>
        <w:t> </w:t>
      </w:r>
      <w:r>
        <w:rPr>
          <w:color w:val="231F20"/>
          <w:w w:val="95"/>
        </w:rPr>
        <w:t>información</w:t>
      </w:r>
      <w:r>
        <w:rPr>
          <w:color w:val="231F20"/>
          <w:spacing w:val="-20"/>
          <w:w w:val="95"/>
        </w:rPr>
        <w:t> </w:t>
      </w:r>
      <w:r>
        <w:rPr>
          <w:color w:val="231F20"/>
          <w:w w:val="95"/>
        </w:rPr>
        <w:t>archivística</w:t>
      </w:r>
      <w:r>
        <w:rPr>
          <w:color w:val="231F20"/>
          <w:spacing w:val="-20"/>
          <w:w w:val="95"/>
        </w:rPr>
        <w:t> </w:t>
      </w:r>
      <w:r>
        <w:rPr>
          <w:color w:val="231F20"/>
          <w:w w:val="95"/>
        </w:rPr>
        <w:t>corroboraron</w:t>
      </w:r>
      <w:r>
        <w:rPr>
          <w:color w:val="231F20"/>
          <w:spacing w:val="-20"/>
          <w:w w:val="95"/>
        </w:rPr>
        <w:t> </w:t>
      </w:r>
      <w:r>
        <w:rPr>
          <w:color w:val="231F20"/>
          <w:w w:val="95"/>
        </w:rPr>
        <w:t>el</w:t>
      </w:r>
      <w:r>
        <w:rPr>
          <w:color w:val="231F20"/>
          <w:spacing w:val="-20"/>
          <w:w w:val="95"/>
        </w:rPr>
        <w:t> </w:t>
      </w:r>
      <w:r>
        <w:rPr>
          <w:color w:val="231F20"/>
          <w:w w:val="95"/>
        </w:rPr>
        <w:t>testimonio y</w:t>
      </w:r>
      <w:r>
        <w:rPr>
          <w:color w:val="231F20"/>
          <w:spacing w:val="-16"/>
          <w:w w:val="95"/>
        </w:rPr>
        <w:t> </w:t>
      </w:r>
      <w:r>
        <w:rPr>
          <w:color w:val="231F20"/>
          <w:w w:val="95"/>
        </w:rPr>
        <w:t>permitieron</w:t>
      </w:r>
      <w:r>
        <w:rPr>
          <w:color w:val="231F20"/>
          <w:spacing w:val="-16"/>
          <w:w w:val="95"/>
        </w:rPr>
        <w:t> </w:t>
      </w:r>
      <w:r>
        <w:rPr>
          <w:color w:val="231F20"/>
          <w:w w:val="95"/>
        </w:rPr>
        <w:t>ceñir</w:t>
      </w:r>
      <w:r>
        <w:rPr>
          <w:color w:val="231F20"/>
          <w:spacing w:val="-16"/>
          <w:w w:val="95"/>
        </w:rPr>
        <w:t> </w:t>
      </w:r>
      <w:r>
        <w:rPr>
          <w:color w:val="231F20"/>
          <w:w w:val="95"/>
        </w:rPr>
        <w:t>fuentes</w:t>
      </w:r>
      <w:r>
        <w:rPr>
          <w:color w:val="231F20"/>
          <w:spacing w:val="-16"/>
          <w:w w:val="95"/>
        </w:rPr>
        <w:t> </w:t>
      </w:r>
      <w:r>
        <w:rPr>
          <w:color w:val="231F20"/>
          <w:w w:val="95"/>
        </w:rPr>
        <w:t>históricas</w:t>
      </w:r>
      <w:r>
        <w:rPr>
          <w:color w:val="231F20"/>
          <w:spacing w:val="-16"/>
          <w:w w:val="95"/>
        </w:rPr>
        <w:t> </w:t>
      </w:r>
      <w:r>
        <w:rPr>
          <w:color w:val="231F20"/>
          <w:w w:val="95"/>
        </w:rPr>
        <w:t>el</w:t>
      </w:r>
      <w:r>
        <w:rPr>
          <w:color w:val="231F20"/>
          <w:spacing w:val="-16"/>
          <w:w w:val="95"/>
        </w:rPr>
        <w:t> </w:t>
      </w:r>
      <w:r>
        <w:rPr>
          <w:color w:val="231F20"/>
          <w:w w:val="95"/>
        </w:rPr>
        <w:t>hecho.</w:t>
      </w:r>
    </w:p>
    <w:p>
      <w:pPr>
        <w:pStyle w:val="BodyText"/>
        <w:spacing w:line="278" w:lineRule="auto" w:before="86"/>
        <w:ind w:left="110" w:right="107" w:firstLine="566"/>
        <w:jc w:val="both"/>
      </w:pPr>
      <w:r>
        <w:rPr>
          <w:color w:val="231F20"/>
        </w:rPr>
        <w:t>La</w:t>
      </w:r>
      <w:r>
        <w:rPr>
          <w:color w:val="231F20"/>
          <w:spacing w:val="-15"/>
        </w:rPr>
        <w:t> </w:t>
      </w:r>
      <w:r>
        <w:rPr>
          <w:color w:val="231F20"/>
        </w:rPr>
        <w:t>parte</w:t>
      </w:r>
      <w:r>
        <w:rPr>
          <w:color w:val="231F20"/>
          <w:spacing w:val="-15"/>
        </w:rPr>
        <w:t> </w:t>
      </w:r>
      <w:r>
        <w:rPr>
          <w:color w:val="231F20"/>
        </w:rPr>
        <w:t>de</w:t>
      </w:r>
      <w:r>
        <w:rPr>
          <w:color w:val="231F20"/>
          <w:spacing w:val="-15"/>
        </w:rPr>
        <w:t> </w:t>
      </w:r>
      <w:r>
        <w:rPr>
          <w:color w:val="231F20"/>
        </w:rPr>
        <w:t>Comunicación,</w:t>
      </w:r>
      <w:r>
        <w:rPr>
          <w:color w:val="231F20"/>
          <w:spacing w:val="-15"/>
        </w:rPr>
        <w:t> </w:t>
      </w:r>
      <w:r>
        <w:rPr>
          <w:color w:val="231F20"/>
        </w:rPr>
        <w:t>específicamente</w:t>
      </w:r>
      <w:r>
        <w:rPr>
          <w:color w:val="231F20"/>
          <w:spacing w:val="-15"/>
        </w:rPr>
        <w:t> </w:t>
      </w:r>
      <w:r>
        <w:rPr>
          <w:color w:val="231F20"/>
        </w:rPr>
        <w:t>la</w:t>
      </w:r>
      <w:r>
        <w:rPr>
          <w:color w:val="231F20"/>
          <w:spacing w:val="-15"/>
        </w:rPr>
        <w:t> </w:t>
      </w:r>
      <w:r>
        <w:rPr>
          <w:color w:val="231F20"/>
        </w:rPr>
        <w:t>aplicación</w:t>
      </w:r>
      <w:r>
        <w:rPr>
          <w:color w:val="231F20"/>
          <w:spacing w:val="-15"/>
        </w:rPr>
        <w:t> </w:t>
      </w:r>
      <w:r>
        <w:rPr>
          <w:color w:val="231F20"/>
        </w:rPr>
        <w:t>de</w:t>
      </w:r>
      <w:r>
        <w:rPr>
          <w:color w:val="231F20"/>
          <w:spacing w:val="-15"/>
        </w:rPr>
        <w:t> </w:t>
      </w:r>
      <w:r>
        <w:rPr>
          <w:color w:val="231F20"/>
        </w:rPr>
        <w:t>un </w:t>
      </w:r>
      <w:r>
        <w:rPr>
          <w:color w:val="231F20"/>
          <w:w w:val="95"/>
        </w:rPr>
        <w:t>instrumento</w:t>
      </w:r>
      <w:r>
        <w:rPr>
          <w:color w:val="231F20"/>
          <w:spacing w:val="-8"/>
          <w:w w:val="95"/>
        </w:rPr>
        <w:t> </w:t>
      </w:r>
      <w:r>
        <w:rPr>
          <w:color w:val="231F20"/>
          <w:w w:val="95"/>
        </w:rPr>
        <w:t>cuantitativo</w:t>
      </w:r>
      <w:r>
        <w:rPr>
          <w:color w:val="231F20"/>
          <w:spacing w:val="-8"/>
          <w:w w:val="95"/>
        </w:rPr>
        <w:t> </w:t>
      </w:r>
      <w:r>
        <w:rPr>
          <w:color w:val="231F20"/>
          <w:w w:val="95"/>
        </w:rPr>
        <w:t>permitió</w:t>
      </w:r>
      <w:r>
        <w:rPr>
          <w:color w:val="231F20"/>
          <w:spacing w:val="-8"/>
          <w:w w:val="95"/>
        </w:rPr>
        <w:t> </w:t>
      </w:r>
      <w:r>
        <w:rPr>
          <w:color w:val="231F20"/>
          <w:w w:val="95"/>
        </w:rPr>
        <w:t>delimitar</w:t>
      </w:r>
      <w:r>
        <w:rPr>
          <w:color w:val="231F20"/>
          <w:spacing w:val="-8"/>
          <w:w w:val="95"/>
        </w:rPr>
        <w:t> </w:t>
      </w:r>
      <w:r>
        <w:rPr>
          <w:color w:val="231F20"/>
          <w:w w:val="95"/>
        </w:rPr>
        <w:t>el</w:t>
      </w:r>
      <w:r>
        <w:rPr>
          <w:color w:val="231F20"/>
          <w:spacing w:val="-8"/>
          <w:w w:val="95"/>
        </w:rPr>
        <w:t> </w:t>
      </w:r>
      <w:r>
        <w:rPr>
          <w:color w:val="231F20"/>
          <w:w w:val="95"/>
        </w:rPr>
        <w:t>trabajo</w:t>
      </w:r>
      <w:r>
        <w:rPr>
          <w:color w:val="231F20"/>
          <w:spacing w:val="-8"/>
          <w:w w:val="95"/>
        </w:rPr>
        <w:t> </w:t>
      </w:r>
      <w:r>
        <w:rPr>
          <w:color w:val="231F20"/>
          <w:w w:val="95"/>
        </w:rPr>
        <w:t>de</w:t>
      </w:r>
      <w:r>
        <w:rPr>
          <w:color w:val="231F20"/>
          <w:spacing w:val="-8"/>
          <w:w w:val="95"/>
        </w:rPr>
        <w:t> </w:t>
      </w:r>
      <w:r>
        <w:rPr>
          <w:color w:val="231F20"/>
          <w:w w:val="95"/>
        </w:rPr>
        <w:t>etnografía</w:t>
      </w:r>
      <w:r>
        <w:rPr>
          <w:color w:val="231F20"/>
          <w:spacing w:val="-8"/>
          <w:w w:val="95"/>
        </w:rPr>
        <w:t> </w:t>
      </w:r>
      <w:r>
        <w:rPr>
          <w:color w:val="231F20"/>
          <w:w w:val="95"/>
        </w:rPr>
        <w:t>de</w:t>
      </w:r>
      <w:r>
        <w:rPr>
          <w:color w:val="231F20"/>
          <w:spacing w:val="-8"/>
          <w:w w:val="95"/>
        </w:rPr>
        <w:t> </w:t>
      </w:r>
      <w:r>
        <w:rPr>
          <w:color w:val="231F20"/>
          <w:w w:val="95"/>
        </w:rPr>
        <w:t>la comunicación</w:t>
      </w:r>
      <w:r>
        <w:rPr>
          <w:color w:val="231F20"/>
          <w:spacing w:val="-14"/>
          <w:w w:val="95"/>
        </w:rPr>
        <w:t> </w:t>
      </w:r>
      <w:r>
        <w:rPr>
          <w:color w:val="231F20"/>
          <w:w w:val="95"/>
        </w:rPr>
        <w:t>y</w:t>
      </w:r>
      <w:r>
        <w:rPr>
          <w:color w:val="231F20"/>
          <w:spacing w:val="-14"/>
          <w:w w:val="95"/>
        </w:rPr>
        <w:t> </w:t>
      </w:r>
      <w:r>
        <w:rPr>
          <w:color w:val="231F20"/>
          <w:w w:val="95"/>
        </w:rPr>
        <w:t>posibilitó</w:t>
      </w:r>
      <w:r>
        <w:rPr>
          <w:color w:val="231F20"/>
          <w:spacing w:val="-14"/>
          <w:w w:val="95"/>
        </w:rPr>
        <w:t> </w:t>
      </w:r>
      <w:r>
        <w:rPr>
          <w:color w:val="231F20"/>
          <w:w w:val="95"/>
        </w:rPr>
        <w:t>el</w:t>
      </w:r>
      <w:r>
        <w:rPr>
          <w:color w:val="231F20"/>
          <w:spacing w:val="-14"/>
          <w:w w:val="95"/>
        </w:rPr>
        <w:t> </w:t>
      </w:r>
      <w:r>
        <w:rPr>
          <w:color w:val="231F20"/>
          <w:w w:val="95"/>
        </w:rPr>
        <w:t>registro</w:t>
      </w:r>
      <w:r>
        <w:rPr>
          <w:color w:val="231F20"/>
          <w:spacing w:val="-14"/>
          <w:w w:val="95"/>
        </w:rPr>
        <w:t> </w:t>
      </w:r>
      <w:r>
        <w:rPr>
          <w:color w:val="231F20"/>
          <w:w w:val="95"/>
        </w:rPr>
        <w:t>del</w:t>
      </w:r>
      <w:r>
        <w:rPr>
          <w:color w:val="231F20"/>
          <w:spacing w:val="-14"/>
          <w:w w:val="95"/>
        </w:rPr>
        <w:t> </w:t>
      </w:r>
      <w:r>
        <w:rPr>
          <w:color w:val="231F20"/>
          <w:w w:val="95"/>
        </w:rPr>
        <w:t>consumo,</w:t>
      </w:r>
      <w:r>
        <w:rPr>
          <w:color w:val="231F20"/>
          <w:spacing w:val="-14"/>
          <w:w w:val="95"/>
        </w:rPr>
        <w:t> </w:t>
      </w:r>
      <w:r>
        <w:rPr>
          <w:color w:val="231F20"/>
          <w:w w:val="95"/>
        </w:rPr>
        <w:t>incidencia</w:t>
      </w:r>
      <w:r>
        <w:rPr>
          <w:color w:val="231F20"/>
          <w:spacing w:val="-14"/>
          <w:w w:val="95"/>
        </w:rPr>
        <w:t> </w:t>
      </w:r>
      <w:r>
        <w:rPr>
          <w:color w:val="231F20"/>
          <w:w w:val="95"/>
        </w:rPr>
        <w:t>y</w:t>
      </w:r>
      <w:r>
        <w:rPr>
          <w:color w:val="231F20"/>
          <w:spacing w:val="-14"/>
          <w:w w:val="95"/>
        </w:rPr>
        <w:t> </w:t>
      </w:r>
      <w:r>
        <w:rPr>
          <w:color w:val="231F20"/>
          <w:w w:val="95"/>
        </w:rPr>
        <w:t>domesti- </w:t>
      </w:r>
      <w:r>
        <w:rPr>
          <w:color w:val="231F20"/>
        </w:rPr>
        <w:t>cación</w:t>
      </w:r>
      <w:r>
        <w:rPr>
          <w:color w:val="231F20"/>
          <w:spacing w:val="-26"/>
        </w:rPr>
        <w:t> </w:t>
      </w:r>
      <w:r>
        <w:rPr>
          <w:color w:val="231F20"/>
        </w:rPr>
        <w:t>de</w:t>
      </w:r>
      <w:r>
        <w:rPr>
          <w:color w:val="231F20"/>
          <w:spacing w:val="-26"/>
        </w:rPr>
        <w:t> </w:t>
      </w:r>
      <w:r>
        <w:rPr>
          <w:color w:val="231F20"/>
        </w:rPr>
        <w:t>mmc</w:t>
      </w:r>
      <w:r>
        <w:rPr>
          <w:color w:val="231F20"/>
          <w:spacing w:val="-26"/>
        </w:rPr>
        <w:t> </w:t>
      </w:r>
      <w:r>
        <w:rPr>
          <w:color w:val="231F20"/>
        </w:rPr>
        <w:t>y,</w:t>
      </w:r>
      <w:r>
        <w:rPr>
          <w:color w:val="231F20"/>
          <w:spacing w:val="-26"/>
        </w:rPr>
        <w:t> </w:t>
      </w:r>
      <w:r>
        <w:rPr>
          <w:color w:val="231F20"/>
        </w:rPr>
        <w:t>recientemente,</w:t>
      </w:r>
      <w:r>
        <w:rPr>
          <w:color w:val="231F20"/>
          <w:spacing w:val="-26"/>
        </w:rPr>
        <w:t> </w:t>
      </w:r>
      <w:r>
        <w:rPr>
          <w:color w:val="231F20"/>
        </w:rPr>
        <w:t>de</w:t>
      </w:r>
      <w:r>
        <w:rPr>
          <w:color w:val="231F20"/>
          <w:spacing w:val="-26"/>
        </w:rPr>
        <w:t> </w:t>
      </w:r>
      <w:r>
        <w:rPr>
          <w:color w:val="231F20"/>
        </w:rPr>
        <w:t>tics</w:t>
      </w:r>
      <w:r>
        <w:rPr>
          <w:color w:val="231F20"/>
          <w:spacing w:val="-26"/>
        </w:rPr>
        <w:t> </w:t>
      </w:r>
      <w:r>
        <w:rPr>
          <w:color w:val="231F20"/>
        </w:rPr>
        <w:t>en</w:t>
      </w:r>
      <w:r>
        <w:rPr>
          <w:color w:val="231F20"/>
          <w:spacing w:val="-26"/>
        </w:rPr>
        <w:t> </w:t>
      </w:r>
      <w:r>
        <w:rPr>
          <w:color w:val="231F20"/>
        </w:rPr>
        <w:t>esta</w:t>
      </w:r>
      <w:r>
        <w:rPr>
          <w:color w:val="231F20"/>
          <w:spacing w:val="-26"/>
        </w:rPr>
        <w:t> </w:t>
      </w:r>
      <w:r>
        <w:rPr>
          <w:color w:val="231F20"/>
        </w:rPr>
        <w:t>comunidad.</w:t>
      </w:r>
      <w:r>
        <w:rPr>
          <w:color w:val="231F20"/>
          <w:spacing w:val="-26"/>
        </w:rPr>
        <w:t> </w:t>
      </w:r>
      <w:r>
        <w:rPr>
          <w:color w:val="231F20"/>
        </w:rPr>
        <w:t>Es</w:t>
      </w:r>
      <w:r>
        <w:rPr>
          <w:color w:val="231F20"/>
          <w:spacing w:val="-26"/>
        </w:rPr>
        <w:t> </w:t>
      </w:r>
      <w:r>
        <w:rPr>
          <w:color w:val="231F20"/>
        </w:rPr>
        <w:t>posible que</w:t>
      </w:r>
      <w:r>
        <w:rPr>
          <w:color w:val="231F20"/>
          <w:spacing w:val="-38"/>
        </w:rPr>
        <w:t> </w:t>
      </w:r>
      <w:r>
        <w:rPr>
          <w:color w:val="231F20"/>
        </w:rPr>
        <w:t>en</w:t>
      </w:r>
      <w:r>
        <w:rPr>
          <w:color w:val="231F20"/>
          <w:spacing w:val="-38"/>
        </w:rPr>
        <w:t> </w:t>
      </w:r>
      <w:r>
        <w:rPr>
          <w:color w:val="231F20"/>
        </w:rPr>
        <w:t>un</w:t>
      </w:r>
      <w:r>
        <w:rPr>
          <w:color w:val="231F20"/>
          <w:spacing w:val="-38"/>
        </w:rPr>
        <w:t> </w:t>
      </w:r>
      <w:r>
        <w:rPr>
          <w:color w:val="231F20"/>
        </w:rPr>
        <w:t>futuro</w:t>
      </w:r>
      <w:r>
        <w:rPr>
          <w:color w:val="231F20"/>
          <w:spacing w:val="-38"/>
        </w:rPr>
        <w:t> </w:t>
      </w:r>
      <w:r>
        <w:rPr>
          <w:color w:val="231F20"/>
        </w:rPr>
        <w:t>estos</w:t>
      </w:r>
      <w:r>
        <w:rPr>
          <w:color w:val="231F20"/>
          <w:spacing w:val="-38"/>
        </w:rPr>
        <w:t> </w:t>
      </w:r>
      <w:r>
        <w:rPr>
          <w:color w:val="231F20"/>
        </w:rPr>
        <w:t>datos</w:t>
      </w:r>
      <w:r>
        <w:rPr>
          <w:color w:val="231F20"/>
          <w:spacing w:val="-38"/>
        </w:rPr>
        <w:t> </w:t>
      </w:r>
      <w:r>
        <w:rPr>
          <w:color w:val="231F20"/>
        </w:rPr>
        <w:t>permitan</w:t>
      </w:r>
      <w:r>
        <w:rPr>
          <w:color w:val="231F20"/>
          <w:spacing w:val="-38"/>
        </w:rPr>
        <w:t> </w:t>
      </w:r>
      <w:r>
        <w:rPr>
          <w:color w:val="231F20"/>
        </w:rPr>
        <w:t>tener</w:t>
      </w:r>
      <w:r>
        <w:rPr>
          <w:color w:val="231F20"/>
          <w:spacing w:val="-38"/>
        </w:rPr>
        <w:t> </w:t>
      </w:r>
      <w:r>
        <w:rPr>
          <w:color w:val="231F20"/>
        </w:rPr>
        <w:t>referencia</w:t>
      </w:r>
      <w:r>
        <w:rPr>
          <w:color w:val="231F20"/>
          <w:spacing w:val="-38"/>
        </w:rPr>
        <w:t> </w:t>
      </w:r>
      <w:r>
        <w:rPr>
          <w:color w:val="231F20"/>
        </w:rPr>
        <w:t>de</w:t>
      </w:r>
      <w:r>
        <w:rPr>
          <w:color w:val="231F20"/>
          <w:spacing w:val="-38"/>
        </w:rPr>
        <w:t> </w:t>
      </w:r>
      <w:r>
        <w:rPr>
          <w:color w:val="231F20"/>
        </w:rPr>
        <w:t>ese</w:t>
      </w:r>
      <w:r>
        <w:rPr>
          <w:color w:val="231F20"/>
          <w:spacing w:val="-38"/>
        </w:rPr>
        <w:t> </w:t>
      </w:r>
      <w:r>
        <w:rPr>
          <w:color w:val="231F20"/>
        </w:rPr>
        <w:t>acontecer</w:t>
      </w:r>
      <w:r>
        <w:rPr>
          <w:color w:val="231F20"/>
          <w:spacing w:val="-38"/>
        </w:rPr>
        <w:t> </w:t>
      </w:r>
      <w:r>
        <w:rPr>
          <w:color w:val="231F20"/>
        </w:rPr>
        <w:t>y </w:t>
      </w:r>
      <w:r>
        <w:rPr>
          <w:color w:val="231F20"/>
          <w:w w:val="95"/>
        </w:rPr>
        <w:t>ojalá</w:t>
      </w:r>
      <w:r>
        <w:rPr>
          <w:color w:val="231F20"/>
          <w:spacing w:val="-17"/>
          <w:w w:val="95"/>
        </w:rPr>
        <w:t> </w:t>
      </w:r>
      <w:r>
        <w:rPr>
          <w:color w:val="231F20"/>
          <w:w w:val="95"/>
        </w:rPr>
        <w:t>este</w:t>
      </w:r>
      <w:r>
        <w:rPr>
          <w:color w:val="231F20"/>
          <w:spacing w:val="-17"/>
          <w:w w:val="95"/>
        </w:rPr>
        <w:t> </w:t>
      </w:r>
      <w:r>
        <w:rPr>
          <w:color w:val="231F20"/>
          <w:w w:val="95"/>
        </w:rPr>
        <w:t>trabajo</w:t>
      </w:r>
      <w:r>
        <w:rPr>
          <w:color w:val="231F20"/>
          <w:spacing w:val="-17"/>
          <w:w w:val="95"/>
        </w:rPr>
        <w:t> </w:t>
      </w:r>
      <w:r>
        <w:rPr>
          <w:color w:val="231F20"/>
          <w:w w:val="95"/>
        </w:rPr>
        <w:t>quede</w:t>
      </w:r>
      <w:r>
        <w:rPr>
          <w:color w:val="231F20"/>
          <w:spacing w:val="-17"/>
          <w:w w:val="95"/>
        </w:rPr>
        <w:t> </w:t>
      </w:r>
      <w:r>
        <w:rPr>
          <w:color w:val="231F20"/>
          <w:w w:val="95"/>
        </w:rPr>
        <w:t>como</w:t>
      </w:r>
      <w:r>
        <w:rPr>
          <w:color w:val="231F20"/>
          <w:spacing w:val="-17"/>
          <w:w w:val="95"/>
        </w:rPr>
        <w:t> </w:t>
      </w:r>
      <w:r>
        <w:rPr>
          <w:color w:val="231F20"/>
          <w:w w:val="95"/>
        </w:rPr>
        <w:t>referencia.</w:t>
      </w:r>
    </w:p>
    <w:p>
      <w:pPr>
        <w:pStyle w:val="BodyText"/>
        <w:spacing w:line="278" w:lineRule="auto" w:before="86"/>
        <w:ind w:left="110" w:right="108" w:firstLine="566"/>
        <w:jc w:val="both"/>
      </w:pPr>
      <w:r>
        <w:rPr>
          <w:color w:val="231F20"/>
        </w:rPr>
        <w:t>Al</w:t>
      </w:r>
      <w:r>
        <w:rPr>
          <w:color w:val="231F20"/>
          <w:spacing w:val="-36"/>
        </w:rPr>
        <w:t> </w:t>
      </w:r>
      <w:r>
        <w:rPr>
          <w:color w:val="231F20"/>
        </w:rPr>
        <w:t>mismo</w:t>
      </w:r>
      <w:r>
        <w:rPr>
          <w:color w:val="231F20"/>
          <w:spacing w:val="-36"/>
        </w:rPr>
        <w:t> </w:t>
      </w:r>
      <w:r>
        <w:rPr>
          <w:color w:val="231F20"/>
        </w:rPr>
        <w:t>tiempo,</w:t>
      </w:r>
      <w:r>
        <w:rPr>
          <w:color w:val="231F20"/>
          <w:spacing w:val="-36"/>
        </w:rPr>
        <w:t> </w:t>
      </w:r>
      <w:r>
        <w:rPr>
          <w:color w:val="231F20"/>
        </w:rPr>
        <w:t>los</w:t>
      </w:r>
      <w:r>
        <w:rPr>
          <w:color w:val="231F20"/>
          <w:spacing w:val="-36"/>
        </w:rPr>
        <w:t> </w:t>
      </w:r>
      <w:r>
        <w:rPr>
          <w:color w:val="231F20"/>
        </w:rPr>
        <w:t>mlc</w:t>
      </w:r>
      <w:r>
        <w:rPr>
          <w:color w:val="231F20"/>
          <w:spacing w:val="-36"/>
        </w:rPr>
        <w:t> </w:t>
      </w:r>
      <w:r>
        <w:rPr>
          <w:color w:val="231F20"/>
        </w:rPr>
        <w:t>constituyen</w:t>
      </w:r>
      <w:r>
        <w:rPr>
          <w:color w:val="231F20"/>
          <w:spacing w:val="-36"/>
        </w:rPr>
        <w:t> </w:t>
      </w:r>
      <w:r>
        <w:rPr>
          <w:color w:val="231F20"/>
        </w:rPr>
        <w:t>parte</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identidad</w:t>
      </w:r>
      <w:r>
        <w:rPr>
          <w:color w:val="231F20"/>
          <w:spacing w:val="-36"/>
        </w:rPr>
        <w:t> </w:t>
      </w:r>
      <w:r>
        <w:rPr>
          <w:color w:val="231F20"/>
        </w:rPr>
        <w:t>y</w:t>
      </w:r>
      <w:r>
        <w:rPr>
          <w:color w:val="231F20"/>
          <w:spacing w:val="-36"/>
        </w:rPr>
        <w:t> </w:t>
      </w:r>
      <w:r>
        <w:rPr>
          <w:color w:val="231F20"/>
        </w:rPr>
        <w:t>de</w:t>
      </w:r>
      <w:r>
        <w:rPr>
          <w:color w:val="231F20"/>
          <w:spacing w:val="-36"/>
        </w:rPr>
        <w:t> </w:t>
      </w:r>
      <w:r>
        <w:rPr>
          <w:color w:val="231F20"/>
        </w:rPr>
        <w:t>la manera</w:t>
      </w:r>
      <w:r>
        <w:rPr>
          <w:color w:val="231F20"/>
          <w:spacing w:val="-31"/>
        </w:rPr>
        <w:t> </w:t>
      </w:r>
      <w:r>
        <w:rPr>
          <w:color w:val="231F20"/>
        </w:rPr>
        <w:t>en</w:t>
      </w:r>
      <w:r>
        <w:rPr>
          <w:color w:val="231F20"/>
          <w:spacing w:val="-31"/>
        </w:rPr>
        <w:t> </w:t>
      </w:r>
      <w:r>
        <w:rPr>
          <w:color w:val="231F20"/>
        </w:rPr>
        <w:t>cómo</w:t>
      </w:r>
      <w:r>
        <w:rPr>
          <w:color w:val="231F20"/>
          <w:spacing w:val="-31"/>
        </w:rPr>
        <w:t> </w:t>
      </w:r>
      <w:r>
        <w:rPr>
          <w:color w:val="231F20"/>
        </w:rPr>
        <w:t>se</w:t>
      </w:r>
      <w:r>
        <w:rPr>
          <w:color w:val="231F20"/>
          <w:spacing w:val="-31"/>
        </w:rPr>
        <w:t> </w:t>
      </w:r>
      <w:r>
        <w:rPr>
          <w:color w:val="231F20"/>
        </w:rPr>
        <w:t>han</w:t>
      </w:r>
      <w:r>
        <w:rPr>
          <w:color w:val="231F20"/>
          <w:spacing w:val="-31"/>
        </w:rPr>
        <w:t> </w:t>
      </w:r>
      <w:r>
        <w:rPr>
          <w:color w:val="231F20"/>
        </w:rPr>
        <w:t>comunicado</w:t>
      </w:r>
      <w:r>
        <w:rPr>
          <w:color w:val="231F20"/>
          <w:spacing w:val="-31"/>
        </w:rPr>
        <w:t> </w:t>
      </w:r>
      <w:r>
        <w:rPr>
          <w:color w:val="231F20"/>
        </w:rPr>
        <w:t>siempre</w:t>
      </w:r>
      <w:r>
        <w:rPr>
          <w:color w:val="231F20"/>
          <w:spacing w:val="-31"/>
        </w:rPr>
        <w:t> </w:t>
      </w:r>
      <w:r>
        <w:rPr>
          <w:color w:val="231F20"/>
        </w:rPr>
        <w:t>en</w:t>
      </w:r>
      <w:r>
        <w:rPr>
          <w:color w:val="231F20"/>
          <w:spacing w:val="-32"/>
        </w:rPr>
        <w:t> </w:t>
      </w:r>
      <w:r>
        <w:rPr>
          <w:color w:val="231F20"/>
        </w:rPr>
        <w:t>sah:</w:t>
      </w:r>
      <w:r>
        <w:rPr>
          <w:color w:val="231F20"/>
          <w:spacing w:val="-31"/>
        </w:rPr>
        <w:t> </w:t>
      </w:r>
      <w:r>
        <w:rPr>
          <w:color w:val="231F20"/>
        </w:rPr>
        <w:t>las</w:t>
      </w:r>
      <w:r>
        <w:rPr>
          <w:color w:val="231F20"/>
          <w:spacing w:val="-31"/>
        </w:rPr>
        <w:t> </w:t>
      </w:r>
      <w:r>
        <w:rPr>
          <w:color w:val="231F20"/>
        </w:rPr>
        <w:t>campanas</w:t>
      </w:r>
      <w:r>
        <w:rPr>
          <w:color w:val="231F20"/>
          <w:spacing w:val="-31"/>
        </w:rPr>
        <w:t> </w:t>
      </w:r>
      <w:r>
        <w:rPr>
          <w:color w:val="231F20"/>
        </w:rPr>
        <w:t>de</w:t>
      </w:r>
      <w:r>
        <w:rPr>
          <w:color w:val="231F20"/>
          <w:spacing w:val="-31"/>
        </w:rPr>
        <w:t> </w:t>
      </w:r>
      <w:r>
        <w:rPr>
          <w:color w:val="231F20"/>
        </w:rPr>
        <w:t>la </w:t>
      </w:r>
      <w:r>
        <w:rPr>
          <w:color w:val="231F20"/>
          <w:w w:val="95"/>
        </w:rPr>
        <w:t>iglesia,</w:t>
      </w:r>
      <w:r>
        <w:rPr>
          <w:color w:val="231F20"/>
          <w:spacing w:val="-27"/>
          <w:w w:val="95"/>
        </w:rPr>
        <w:t> </w:t>
      </w:r>
      <w:r>
        <w:rPr>
          <w:color w:val="231F20"/>
          <w:w w:val="95"/>
        </w:rPr>
        <w:t>el</w:t>
      </w:r>
      <w:r>
        <w:rPr>
          <w:color w:val="231F20"/>
          <w:spacing w:val="-27"/>
          <w:w w:val="95"/>
        </w:rPr>
        <w:t> </w:t>
      </w:r>
      <w:r>
        <w:rPr>
          <w:color w:val="231F20"/>
          <w:w w:val="95"/>
        </w:rPr>
        <w:t>altavoz,</w:t>
      </w:r>
      <w:r>
        <w:rPr>
          <w:color w:val="231F20"/>
          <w:spacing w:val="-27"/>
          <w:w w:val="95"/>
        </w:rPr>
        <w:t> </w:t>
      </w:r>
      <w:r>
        <w:rPr>
          <w:color w:val="231F20"/>
          <w:w w:val="95"/>
        </w:rPr>
        <w:t>los</w:t>
      </w:r>
      <w:r>
        <w:rPr>
          <w:color w:val="231F20"/>
          <w:spacing w:val="-27"/>
          <w:w w:val="95"/>
        </w:rPr>
        <w:t> </w:t>
      </w:r>
      <w:r>
        <w:rPr>
          <w:color w:val="231F20"/>
          <w:w w:val="95"/>
        </w:rPr>
        <w:t>recados</w:t>
      </w:r>
      <w:r>
        <w:rPr>
          <w:color w:val="231F20"/>
          <w:spacing w:val="-27"/>
          <w:w w:val="95"/>
        </w:rPr>
        <w:t> </w:t>
      </w:r>
      <w:r>
        <w:rPr>
          <w:color w:val="231F20"/>
          <w:w w:val="95"/>
        </w:rPr>
        <w:t>y</w:t>
      </w:r>
      <w:r>
        <w:rPr>
          <w:color w:val="231F20"/>
          <w:spacing w:val="-27"/>
          <w:w w:val="95"/>
        </w:rPr>
        <w:t> </w:t>
      </w:r>
      <w:r>
        <w:rPr>
          <w:color w:val="231F20"/>
          <w:w w:val="95"/>
        </w:rPr>
        <w:t>los</w:t>
      </w:r>
      <w:r>
        <w:rPr>
          <w:color w:val="231F20"/>
          <w:spacing w:val="-27"/>
          <w:w w:val="95"/>
        </w:rPr>
        <w:t> </w:t>
      </w:r>
      <w:r>
        <w:rPr>
          <w:color w:val="231F20"/>
          <w:w w:val="95"/>
        </w:rPr>
        <w:t>espejos</w:t>
      </w:r>
      <w:r>
        <w:rPr>
          <w:color w:val="231F20"/>
          <w:spacing w:val="-27"/>
          <w:w w:val="95"/>
        </w:rPr>
        <w:t> </w:t>
      </w:r>
      <w:r>
        <w:rPr>
          <w:color w:val="231F20"/>
          <w:w w:val="95"/>
        </w:rPr>
        <w:t>siguen</w:t>
      </w:r>
      <w:r>
        <w:rPr>
          <w:color w:val="231F20"/>
          <w:spacing w:val="-27"/>
          <w:w w:val="95"/>
        </w:rPr>
        <w:t> </w:t>
      </w:r>
      <w:r>
        <w:rPr>
          <w:color w:val="231F20"/>
          <w:w w:val="95"/>
        </w:rPr>
        <w:t>siendo</w:t>
      </w:r>
      <w:r>
        <w:rPr>
          <w:color w:val="231F20"/>
          <w:spacing w:val="-27"/>
          <w:w w:val="95"/>
        </w:rPr>
        <w:t> </w:t>
      </w:r>
      <w:r>
        <w:rPr>
          <w:color w:val="231F20"/>
          <w:w w:val="95"/>
        </w:rPr>
        <w:t>usados</w:t>
      </w:r>
      <w:r>
        <w:rPr>
          <w:color w:val="231F20"/>
          <w:spacing w:val="-27"/>
          <w:w w:val="95"/>
        </w:rPr>
        <w:t> </w:t>
      </w:r>
      <w:r>
        <w:rPr>
          <w:color w:val="231F20"/>
          <w:w w:val="95"/>
        </w:rPr>
        <w:t>en</w:t>
      </w:r>
      <w:r>
        <w:rPr>
          <w:color w:val="231F20"/>
          <w:spacing w:val="-27"/>
          <w:w w:val="95"/>
        </w:rPr>
        <w:t> </w:t>
      </w:r>
      <w:r>
        <w:rPr>
          <w:color w:val="231F20"/>
          <w:w w:val="95"/>
        </w:rPr>
        <w:t>convi- vencia</w:t>
      </w:r>
      <w:r>
        <w:rPr>
          <w:color w:val="231F20"/>
          <w:spacing w:val="-27"/>
          <w:w w:val="95"/>
        </w:rPr>
        <w:t> </w:t>
      </w:r>
      <w:r>
        <w:rPr>
          <w:color w:val="231F20"/>
          <w:w w:val="95"/>
        </w:rPr>
        <w:t>y</w:t>
      </w:r>
      <w:r>
        <w:rPr>
          <w:color w:val="231F20"/>
          <w:spacing w:val="-27"/>
          <w:w w:val="95"/>
        </w:rPr>
        <w:t> </w:t>
      </w:r>
      <w:r>
        <w:rPr>
          <w:color w:val="231F20"/>
          <w:w w:val="95"/>
        </w:rPr>
        <w:t>convergencia</w:t>
      </w:r>
      <w:r>
        <w:rPr>
          <w:color w:val="231F20"/>
          <w:spacing w:val="-27"/>
          <w:w w:val="95"/>
        </w:rPr>
        <w:t> </w:t>
      </w:r>
      <w:r>
        <w:rPr>
          <w:color w:val="231F20"/>
          <w:w w:val="95"/>
        </w:rPr>
        <w:t>con</w:t>
      </w:r>
      <w:r>
        <w:rPr>
          <w:color w:val="231F20"/>
          <w:spacing w:val="-27"/>
          <w:w w:val="95"/>
        </w:rPr>
        <w:t> </w:t>
      </w:r>
      <w:r>
        <w:rPr>
          <w:color w:val="231F20"/>
          <w:w w:val="95"/>
        </w:rPr>
        <w:t>los</w:t>
      </w:r>
      <w:r>
        <w:rPr>
          <w:color w:val="231F20"/>
          <w:spacing w:val="-27"/>
          <w:w w:val="95"/>
        </w:rPr>
        <w:t> </w:t>
      </w:r>
      <w:r>
        <w:rPr>
          <w:color w:val="231F20"/>
          <w:w w:val="95"/>
        </w:rPr>
        <w:t>medios</w:t>
      </w:r>
      <w:r>
        <w:rPr>
          <w:color w:val="231F20"/>
          <w:spacing w:val="-27"/>
          <w:w w:val="95"/>
        </w:rPr>
        <w:t> </w:t>
      </w:r>
      <w:r>
        <w:rPr>
          <w:color w:val="231F20"/>
          <w:w w:val="95"/>
        </w:rPr>
        <w:t>y</w:t>
      </w:r>
      <w:r>
        <w:rPr>
          <w:color w:val="231F20"/>
          <w:spacing w:val="-27"/>
          <w:w w:val="95"/>
        </w:rPr>
        <w:t> </w:t>
      </w:r>
      <w:r>
        <w:rPr>
          <w:color w:val="231F20"/>
          <w:w w:val="95"/>
        </w:rPr>
        <w:t>tecnologías</w:t>
      </w:r>
      <w:r>
        <w:rPr>
          <w:color w:val="231F20"/>
          <w:spacing w:val="-27"/>
          <w:w w:val="95"/>
        </w:rPr>
        <w:t> </w:t>
      </w:r>
      <w:r>
        <w:rPr>
          <w:color w:val="231F20"/>
          <w:w w:val="95"/>
        </w:rPr>
        <w:t>globales.</w:t>
      </w:r>
    </w:p>
    <w:p>
      <w:pPr>
        <w:pStyle w:val="BodyText"/>
        <w:spacing w:line="278" w:lineRule="auto" w:before="86"/>
        <w:ind w:left="110" w:right="107" w:firstLine="566"/>
        <w:jc w:val="both"/>
      </w:pPr>
      <w:r>
        <w:rPr>
          <w:color w:val="231F20"/>
        </w:rPr>
        <w:t>Hay</w:t>
      </w:r>
      <w:r>
        <w:rPr>
          <w:color w:val="231F20"/>
          <w:spacing w:val="-8"/>
        </w:rPr>
        <w:t> </w:t>
      </w:r>
      <w:r>
        <w:rPr>
          <w:color w:val="231F20"/>
        </w:rPr>
        <w:t>mucho</w:t>
      </w:r>
      <w:r>
        <w:rPr>
          <w:color w:val="231F20"/>
          <w:spacing w:val="-8"/>
        </w:rPr>
        <w:t> </w:t>
      </w:r>
      <w:r>
        <w:rPr>
          <w:color w:val="231F20"/>
        </w:rPr>
        <w:t>que</w:t>
      </w:r>
      <w:r>
        <w:rPr>
          <w:color w:val="231F20"/>
          <w:spacing w:val="-8"/>
        </w:rPr>
        <w:t> </w:t>
      </w:r>
      <w:r>
        <w:rPr>
          <w:color w:val="231F20"/>
        </w:rPr>
        <w:t>hacer</w:t>
      </w:r>
      <w:r>
        <w:rPr>
          <w:color w:val="231F20"/>
          <w:spacing w:val="-8"/>
        </w:rPr>
        <w:t> </w:t>
      </w:r>
      <w:r>
        <w:rPr>
          <w:color w:val="231F20"/>
        </w:rPr>
        <w:t>al</w:t>
      </w:r>
      <w:r>
        <w:rPr>
          <w:color w:val="231F20"/>
          <w:spacing w:val="-8"/>
        </w:rPr>
        <w:t> </w:t>
      </w:r>
      <w:r>
        <w:rPr>
          <w:color w:val="231F20"/>
        </w:rPr>
        <w:t>respecto</w:t>
      </w:r>
      <w:r>
        <w:rPr>
          <w:color w:val="231F20"/>
          <w:spacing w:val="-8"/>
        </w:rPr>
        <w:t> </w:t>
      </w:r>
      <w:r>
        <w:rPr>
          <w:color w:val="231F20"/>
        </w:rPr>
        <w:t>y</w:t>
      </w:r>
      <w:r>
        <w:rPr>
          <w:color w:val="231F20"/>
          <w:spacing w:val="-8"/>
        </w:rPr>
        <w:t> </w:t>
      </w:r>
      <w:r>
        <w:rPr>
          <w:color w:val="231F20"/>
        </w:rPr>
        <w:t>este</w:t>
      </w:r>
      <w:r>
        <w:rPr>
          <w:color w:val="231F20"/>
          <w:spacing w:val="-8"/>
        </w:rPr>
        <w:t> </w:t>
      </w:r>
      <w:r>
        <w:rPr>
          <w:color w:val="231F20"/>
        </w:rPr>
        <w:t>texto</w:t>
      </w:r>
      <w:r>
        <w:rPr>
          <w:color w:val="231F20"/>
          <w:spacing w:val="-8"/>
        </w:rPr>
        <w:t> </w:t>
      </w:r>
      <w:r>
        <w:rPr>
          <w:color w:val="231F20"/>
        </w:rPr>
        <w:t>es</w:t>
      </w:r>
      <w:r>
        <w:rPr>
          <w:color w:val="231F20"/>
          <w:spacing w:val="-8"/>
        </w:rPr>
        <w:t> </w:t>
      </w:r>
      <w:r>
        <w:rPr>
          <w:color w:val="231F20"/>
        </w:rPr>
        <w:t>solamente</w:t>
      </w:r>
      <w:r>
        <w:rPr>
          <w:color w:val="231F20"/>
          <w:spacing w:val="-8"/>
        </w:rPr>
        <w:t> </w:t>
      </w:r>
      <w:r>
        <w:rPr>
          <w:color w:val="231F20"/>
        </w:rPr>
        <w:t>una aproximación</w:t>
      </w:r>
      <w:r>
        <w:rPr>
          <w:color w:val="231F20"/>
          <w:spacing w:val="-21"/>
        </w:rPr>
        <w:t> </w:t>
      </w:r>
      <w:r>
        <w:rPr>
          <w:color w:val="231F20"/>
        </w:rPr>
        <w:t>con</w:t>
      </w:r>
      <w:r>
        <w:rPr>
          <w:color w:val="231F20"/>
          <w:spacing w:val="-21"/>
        </w:rPr>
        <w:t> </w:t>
      </w:r>
      <w:r>
        <w:rPr>
          <w:color w:val="231F20"/>
        </w:rPr>
        <w:t>una</w:t>
      </w:r>
      <w:r>
        <w:rPr>
          <w:color w:val="231F20"/>
          <w:spacing w:val="-21"/>
        </w:rPr>
        <w:t> </w:t>
      </w:r>
      <w:r>
        <w:rPr>
          <w:color w:val="231F20"/>
        </w:rPr>
        <w:t>comunidad</w:t>
      </w:r>
      <w:r>
        <w:rPr>
          <w:color w:val="231F20"/>
          <w:spacing w:val="-21"/>
        </w:rPr>
        <w:t> </w:t>
      </w:r>
      <w:r>
        <w:rPr>
          <w:color w:val="231F20"/>
        </w:rPr>
        <w:t>mazahua</w:t>
      </w:r>
      <w:r>
        <w:rPr>
          <w:color w:val="231F20"/>
          <w:spacing w:val="-21"/>
        </w:rPr>
        <w:t> </w:t>
      </w:r>
      <w:r>
        <w:rPr>
          <w:color w:val="231F20"/>
        </w:rPr>
        <w:t>a</w:t>
      </w:r>
      <w:r>
        <w:rPr>
          <w:color w:val="231F20"/>
          <w:spacing w:val="-21"/>
        </w:rPr>
        <w:t> </w:t>
      </w:r>
      <w:r>
        <w:rPr>
          <w:color w:val="231F20"/>
        </w:rPr>
        <w:t>partir</w:t>
      </w:r>
      <w:r>
        <w:rPr>
          <w:color w:val="231F20"/>
          <w:spacing w:val="-21"/>
        </w:rPr>
        <w:t> </w:t>
      </w:r>
      <w:r>
        <w:rPr>
          <w:color w:val="231F20"/>
        </w:rPr>
        <w:t>de</w:t>
      </w:r>
      <w:r>
        <w:rPr>
          <w:color w:val="231F20"/>
          <w:spacing w:val="-21"/>
        </w:rPr>
        <w:t> </w:t>
      </w:r>
      <w:r>
        <w:rPr>
          <w:color w:val="231F20"/>
        </w:rPr>
        <w:t>su</w:t>
      </w:r>
      <w:r>
        <w:rPr>
          <w:color w:val="231F20"/>
          <w:spacing w:val="-21"/>
        </w:rPr>
        <w:t> </w:t>
      </w:r>
      <w:r>
        <w:rPr>
          <w:color w:val="231F20"/>
        </w:rPr>
        <w:t>historia,</w:t>
      </w:r>
      <w:r>
        <w:rPr>
          <w:color w:val="231F20"/>
          <w:spacing w:val="-21"/>
        </w:rPr>
        <w:t> </w:t>
      </w:r>
      <w:r>
        <w:rPr>
          <w:color w:val="231F20"/>
        </w:rPr>
        <w:t>con esas</w:t>
      </w:r>
      <w:r>
        <w:rPr>
          <w:color w:val="231F20"/>
          <w:spacing w:val="-44"/>
        </w:rPr>
        <w:t> </w:t>
      </w:r>
      <w:r>
        <w:rPr>
          <w:color w:val="231F20"/>
        </w:rPr>
        <w:t>nuevas</w:t>
      </w:r>
      <w:r>
        <w:rPr>
          <w:color w:val="231F20"/>
          <w:spacing w:val="-44"/>
        </w:rPr>
        <w:t> </w:t>
      </w:r>
      <w:r>
        <w:rPr>
          <w:color w:val="231F20"/>
        </w:rPr>
        <w:t>formas</w:t>
      </w:r>
      <w:r>
        <w:rPr>
          <w:color w:val="231F20"/>
          <w:spacing w:val="-44"/>
        </w:rPr>
        <w:t> </w:t>
      </w:r>
      <w:r>
        <w:rPr>
          <w:color w:val="231F20"/>
        </w:rPr>
        <w:t>de</w:t>
      </w:r>
      <w:r>
        <w:rPr>
          <w:color w:val="231F20"/>
          <w:spacing w:val="-44"/>
        </w:rPr>
        <w:t> </w:t>
      </w:r>
      <w:r>
        <w:rPr>
          <w:color w:val="231F20"/>
        </w:rPr>
        <w:t>narrar</w:t>
      </w:r>
      <w:r>
        <w:rPr>
          <w:color w:val="231F20"/>
          <w:spacing w:val="-44"/>
        </w:rPr>
        <w:t> </w:t>
      </w:r>
      <w:r>
        <w:rPr>
          <w:color w:val="231F20"/>
        </w:rPr>
        <w:t>que</w:t>
      </w:r>
      <w:r>
        <w:rPr>
          <w:color w:val="231F20"/>
          <w:spacing w:val="-44"/>
        </w:rPr>
        <w:t> </w:t>
      </w:r>
      <w:r>
        <w:rPr>
          <w:color w:val="231F20"/>
        </w:rPr>
        <w:t>son</w:t>
      </w:r>
      <w:r>
        <w:rPr>
          <w:color w:val="231F20"/>
          <w:spacing w:val="-44"/>
        </w:rPr>
        <w:t> </w:t>
      </w:r>
      <w:r>
        <w:rPr>
          <w:color w:val="231F20"/>
        </w:rPr>
        <w:t>los</w:t>
      </w:r>
      <w:r>
        <w:rPr>
          <w:color w:val="231F20"/>
          <w:spacing w:val="-44"/>
        </w:rPr>
        <w:t> </w:t>
      </w:r>
      <w:r>
        <w:rPr>
          <w:color w:val="231F20"/>
        </w:rPr>
        <w:t>mmc</w:t>
      </w:r>
      <w:r>
        <w:rPr>
          <w:color w:val="231F20"/>
          <w:spacing w:val="-44"/>
        </w:rPr>
        <w:t> </w:t>
      </w:r>
      <w:r>
        <w:rPr>
          <w:color w:val="231F20"/>
        </w:rPr>
        <w:t>y</w:t>
      </w:r>
      <w:r>
        <w:rPr>
          <w:color w:val="231F20"/>
          <w:spacing w:val="-44"/>
        </w:rPr>
        <w:t> </w:t>
      </w:r>
      <w:r>
        <w:rPr>
          <w:color w:val="231F20"/>
        </w:rPr>
        <w:t>las</w:t>
      </w:r>
      <w:r>
        <w:rPr>
          <w:color w:val="231F20"/>
          <w:spacing w:val="-44"/>
        </w:rPr>
        <w:t> </w:t>
      </w:r>
      <w:r>
        <w:rPr>
          <w:color w:val="231F20"/>
        </w:rPr>
        <w:t>tics.</w:t>
      </w:r>
      <w:r>
        <w:rPr>
          <w:color w:val="231F20"/>
          <w:spacing w:val="-44"/>
        </w:rPr>
        <w:t> </w:t>
      </w:r>
      <w:r>
        <w:rPr>
          <w:color w:val="231F20"/>
        </w:rPr>
        <w:t>Recién</w:t>
      </w:r>
      <w:r>
        <w:rPr>
          <w:color w:val="231F20"/>
          <w:spacing w:val="-44"/>
        </w:rPr>
        <w:t> </w:t>
      </w:r>
      <w:r>
        <w:rPr>
          <w:color w:val="231F20"/>
        </w:rPr>
        <w:t>se</w:t>
      </w:r>
      <w:r>
        <w:rPr>
          <w:color w:val="231F20"/>
          <w:spacing w:val="-44"/>
        </w:rPr>
        <w:t> </w:t>
      </w:r>
      <w:r>
        <w:rPr>
          <w:color w:val="231F20"/>
        </w:rPr>
        <w:t>empie- za</w:t>
      </w:r>
      <w:r>
        <w:rPr>
          <w:color w:val="231F20"/>
          <w:spacing w:val="-48"/>
        </w:rPr>
        <w:t> </w:t>
      </w:r>
      <w:r>
        <w:rPr>
          <w:color w:val="231F20"/>
        </w:rPr>
        <w:t>a</w:t>
      </w:r>
      <w:r>
        <w:rPr>
          <w:color w:val="231F20"/>
          <w:spacing w:val="-48"/>
        </w:rPr>
        <w:t> </w:t>
      </w:r>
      <w:r>
        <w:rPr>
          <w:color w:val="231F20"/>
        </w:rPr>
        <w:t>poner</w:t>
      </w:r>
      <w:r>
        <w:rPr>
          <w:color w:val="231F20"/>
          <w:spacing w:val="-48"/>
        </w:rPr>
        <w:t> </w:t>
      </w:r>
      <w:r>
        <w:rPr>
          <w:color w:val="231F20"/>
        </w:rPr>
        <w:t>en</w:t>
      </w:r>
      <w:r>
        <w:rPr>
          <w:color w:val="231F20"/>
          <w:spacing w:val="-48"/>
        </w:rPr>
        <w:t> </w:t>
      </w:r>
      <w:r>
        <w:rPr>
          <w:color w:val="231F20"/>
        </w:rPr>
        <w:t>escena</w:t>
      </w:r>
      <w:r>
        <w:rPr>
          <w:color w:val="231F20"/>
          <w:spacing w:val="-48"/>
        </w:rPr>
        <w:t> </w:t>
      </w:r>
      <w:r>
        <w:rPr>
          <w:color w:val="231F20"/>
        </w:rPr>
        <w:t>a</w:t>
      </w:r>
      <w:r>
        <w:rPr>
          <w:color w:val="231F20"/>
          <w:spacing w:val="-48"/>
        </w:rPr>
        <w:t> </w:t>
      </w:r>
      <w:r>
        <w:rPr>
          <w:color w:val="231F20"/>
        </w:rPr>
        <w:t>las</w:t>
      </w:r>
      <w:r>
        <w:rPr>
          <w:color w:val="231F20"/>
          <w:spacing w:val="-48"/>
        </w:rPr>
        <w:t> </w:t>
      </w:r>
      <w:r>
        <w:rPr>
          <w:color w:val="231F20"/>
        </w:rPr>
        <w:t>culturas</w:t>
      </w:r>
      <w:r>
        <w:rPr>
          <w:color w:val="231F20"/>
          <w:spacing w:val="-48"/>
        </w:rPr>
        <w:t> </w:t>
      </w:r>
      <w:r>
        <w:rPr>
          <w:color w:val="231F20"/>
        </w:rPr>
        <w:t>primigenias</w:t>
      </w:r>
      <w:r>
        <w:rPr>
          <w:color w:val="231F20"/>
          <w:spacing w:val="-48"/>
        </w:rPr>
        <w:t> </w:t>
      </w:r>
      <w:r>
        <w:rPr>
          <w:color w:val="231F20"/>
        </w:rPr>
        <w:t>de</w:t>
      </w:r>
      <w:r>
        <w:rPr>
          <w:color w:val="231F20"/>
          <w:spacing w:val="-48"/>
        </w:rPr>
        <w:t> </w:t>
      </w:r>
      <w:r>
        <w:rPr>
          <w:color w:val="231F20"/>
        </w:rPr>
        <w:t>todo</w:t>
      </w:r>
      <w:r>
        <w:rPr>
          <w:color w:val="231F20"/>
          <w:spacing w:val="-48"/>
        </w:rPr>
        <w:t> </w:t>
      </w:r>
      <w:r>
        <w:rPr>
          <w:color w:val="231F20"/>
        </w:rPr>
        <w:t>el</w:t>
      </w:r>
      <w:r>
        <w:rPr>
          <w:color w:val="231F20"/>
          <w:spacing w:val="-48"/>
        </w:rPr>
        <w:t> </w:t>
      </w:r>
      <w:r>
        <w:rPr>
          <w:color w:val="231F20"/>
        </w:rPr>
        <w:t>orbe;</w:t>
      </w:r>
      <w:r>
        <w:rPr>
          <w:color w:val="231F20"/>
          <w:spacing w:val="-48"/>
        </w:rPr>
        <w:t> </w:t>
      </w:r>
      <w:r>
        <w:rPr>
          <w:color w:val="231F20"/>
        </w:rPr>
        <w:t>de</w:t>
      </w:r>
      <w:r>
        <w:rPr>
          <w:color w:val="231F20"/>
          <w:spacing w:val="-48"/>
        </w:rPr>
        <w:t> </w:t>
      </w:r>
      <w:r>
        <w:rPr>
          <w:color w:val="231F20"/>
        </w:rPr>
        <w:t>los</w:t>
      </w:r>
      <w:r>
        <w:rPr>
          <w:color w:val="231F20"/>
          <w:spacing w:val="-48"/>
        </w:rPr>
        <w:t> </w:t>
      </w:r>
      <w:r>
        <w:rPr>
          <w:color w:val="231F20"/>
        </w:rPr>
        <w:t>sitios encontrados</w:t>
      </w:r>
      <w:r>
        <w:rPr>
          <w:color w:val="231F20"/>
          <w:spacing w:val="-44"/>
        </w:rPr>
        <w:t> </w:t>
      </w:r>
      <w:r>
        <w:rPr>
          <w:color w:val="231F20"/>
        </w:rPr>
        <w:t>en</w:t>
      </w:r>
      <w:r>
        <w:rPr>
          <w:color w:val="231F20"/>
          <w:spacing w:val="-44"/>
        </w:rPr>
        <w:t> </w:t>
      </w:r>
      <w:r>
        <w:rPr>
          <w:color w:val="231F20"/>
        </w:rPr>
        <w:t>la</w:t>
      </w:r>
      <w:r>
        <w:rPr>
          <w:color w:val="231F20"/>
          <w:spacing w:val="-44"/>
        </w:rPr>
        <w:t> </w:t>
      </w:r>
      <w:r>
        <w:rPr>
          <w:color w:val="231F20"/>
        </w:rPr>
        <w:t>red</w:t>
      </w:r>
      <w:r>
        <w:rPr>
          <w:color w:val="231F20"/>
          <w:spacing w:val="-44"/>
        </w:rPr>
        <w:t> </w:t>
      </w:r>
      <w:r>
        <w:rPr>
          <w:color w:val="231F20"/>
        </w:rPr>
        <w:t>cabe</w:t>
      </w:r>
      <w:r>
        <w:rPr>
          <w:color w:val="231F20"/>
          <w:spacing w:val="-44"/>
        </w:rPr>
        <w:t> </w:t>
      </w:r>
      <w:r>
        <w:rPr>
          <w:color w:val="231F20"/>
        </w:rPr>
        <w:t>mencionar</w:t>
      </w:r>
      <w:r>
        <w:rPr>
          <w:color w:val="231F20"/>
          <w:spacing w:val="-44"/>
        </w:rPr>
        <w:t> </w:t>
      </w:r>
      <w:r>
        <w:rPr>
          <w:color w:val="231F20"/>
        </w:rPr>
        <w:t>que</w:t>
      </w:r>
      <w:r>
        <w:rPr>
          <w:color w:val="231F20"/>
          <w:spacing w:val="-44"/>
        </w:rPr>
        <w:t> </w:t>
      </w:r>
      <w:r>
        <w:rPr>
          <w:color w:val="231F20"/>
        </w:rPr>
        <w:t>muchas</w:t>
      </w:r>
      <w:r>
        <w:rPr>
          <w:color w:val="231F20"/>
          <w:spacing w:val="-44"/>
        </w:rPr>
        <w:t> </w:t>
      </w:r>
      <w:r>
        <w:rPr>
          <w:color w:val="231F20"/>
        </w:rPr>
        <w:t>de</w:t>
      </w:r>
      <w:r>
        <w:rPr>
          <w:color w:val="231F20"/>
          <w:spacing w:val="-44"/>
        </w:rPr>
        <w:t> </w:t>
      </w:r>
      <w:r>
        <w:rPr>
          <w:color w:val="231F20"/>
        </w:rPr>
        <w:t>las</w:t>
      </w:r>
      <w:r>
        <w:rPr>
          <w:color w:val="231F20"/>
          <w:spacing w:val="-44"/>
        </w:rPr>
        <w:t> </w:t>
      </w:r>
      <w:r>
        <w:rPr>
          <w:color w:val="231F20"/>
        </w:rPr>
        <w:t>páginas</w:t>
      </w:r>
      <w:r>
        <w:rPr>
          <w:color w:val="231F20"/>
          <w:spacing w:val="-44"/>
        </w:rPr>
        <w:t> </w:t>
      </w:r>
      <w:r>
        <w:rPr>
          <w:color w:val="231F20"/>
        </w:rPr>
        <w:t>son</w:t>
      </w:r>
      <w:r>
        <w:rPr>
          <w:color w:val="231F20"/>
          <w:spacing w:val="-44"/>
        </w:rPr>
        <w:t> </w:t>
      </w:r>
      <w:r>
        <w:rPr>
          <w:color w:val="231F20"/>
        </w:rPr>
        <w:t>ins-</w:t>
      </w:r>
    </w:p>
    <w:p>
      <w:pPr>
        <w:spacing w:after="0" w:line="278" w:lineRule="auto"/>
        <w:jc w:val="both"/>
        <w:sectPr>
          <w:pgSz w:w="8230" w:h="12760"/>
          <w:pgMar w:top="1180" w:bottom="280" w:left="740" w:right="740"/>
        </w:sectPr>
      </w:pPr>
    </w:p>
    <w:p>
      <w:pPr>
        <w:pStyle w:val="BodyText"/>
        <w:rPr>
          <w:sz w:val="20"/>
        </w:rPr>
      </w:pPr>
    </w:p>
    <w:p>
      <w:pPr>
        <w:pStyle w:val="BodyText"/>
        <w:spacing w:line="278" w:lineRule="auto" w:before="213"/>
        <w:ind w:left="110" w:right="107"/>
        <w:jc w:val="both"/>
        <w:rPr>
          <w:sz w:val="14"/>
        </w:rPr>
      </w:pPr>
      <w:r>
        <w:rPr>
          <w:color w:val="231F20"/>
        </w:rPr>
        <w:t>titucionales:</w:t>
      </w:r>
      <w:r>
        <w:rPr>
          <w:color w:val="231F20"/>
          <w:spacing w:val="-38"/>
        </w:rPr>
        <w:t> </w:t>
      </w:r>
      <w:r>
        <w:rPr>
          <w:color w:val="231F20"/>
        </w:rPr>
        <w:t>Comisión</w:t>
      </w:r>
      <w:r>
        <w:rPr>
          <w:color w:val="231F20"/>
          <w:spacing w:val="-38"/>
        </w:rPr>
        <w:t> </w:t>
      </w:r>
      <w:r>
        <w:rPr>
          <w:color w:val="231F20"/>
        </w:rPr>
        <w:t>de</w:t>
      </w:r>
      <w:r>
        <w:rPr>
          <w:color w:val="231F20"/>
          <w:spacing w:val="-38"/>
        </w:rPr>
        <w:t> </w:t>
      </w:r>
      <w:r>
        <w:rPr>
          <w:color w:val="231F20"/>
        </w:rPr>
        <w:t>Desarrollo</w:t>
      </w:r>
      <w:r>
        <w:rPr>
          <w:color w:val="231F20"/>
          <w:spacing w:val="-38"/>
        </w:rPr>
        <w:t> </w:t>
      </w:r>
      <w:r>
        <w:rPr>
          <w:color w:val="231F20"/>
        </w:rPr>
        <w:t>Indígena</w:t>
      </w:r>
      <w:r>
        <w:rPr>
          <w:color w:val="231F20"/>
          <w:spacing w:val="-38"/>
        </w:rPr>
        <w:t> </w:t>
      </w:r>
      <w:r>
        <w:rPr>
          <w:color w:val="231F20"/>
        </w:rPr>
        <w:t>(cdi),</w:t>
      </w:r>
      <w:r>
        <w:rPr>
          <w:color w:val="231F20"/>
          <w:spacing w:val="-38"/>
        </w:rPr>
        <w:t> </w:t>
      </w:r>
      <w:r>
        <w:rPr>
          <w:color w:val="231F20"/>
        </w:rPr>
        <w:t>Instituto</w:t>
      </w:r>
      <w:r>
        <w:rPr>
          <w:color w:val="231F20"/>
          <w:spacing w:val="-38"/>
        </w:rPr>
        <w:t> </w:t>
      </w:r>
      <w:r>
        <w:rPr>
          <w:color w:val="231F20"/>
        </w:rPr>
        <w:t>Nacional de</w:t>
      </w:r>
      <w:r>
        <w:rPr>
          <w:color w:val="231F20"/>
          <w:spacing w:val="-14"/>
        </w:rPr>
        <w:t> </w:t>
      </w:r>
      <w:r>
        <w:rPr>
          <w:color w:val="231F20"/>
        </w:rPr>
        <w:t>Lenguas</w:t>
      </w:r>
      <w:r>
        <w:rPr>
          <w:color w:val="231F20"/>
          <w:spacing w:val="-14"/>
        </w:rPr>
        <w:t> </w:t>
      </w:r>
      <w:r>
        <w:rPr>
          <w:color w:val="231F20"/>
        </w:rPr>
        <w:t>Indígenas</w:t>
      </w:r>
      <w:r>
        <w:rPr>
          <w:color w:val="231F20"/>
          <w:spacing w:val="-14"/>
        </w:rPr>
        <w:t> </w:t>
      </w:r>
      <w:r>
        <w:rPr>
          <w:color w:val="231F20"/>
        </w:rPr>
        <w:t>(inali),</w:t>
      </w:r>
      <w:r>
        <w:rPr>
          <w:color w:val="231F20"/>
          <w:spacing w:val="-14"/>
        </w:rPr>
        <w:t> </w:t>
      </w:r>
      <w:r>
        <w:rPr>
          <w:color w:val="231F20"/>
        </w:rPr>
        <w:t>Universidad</w:t>
      </w:r>
      <w:r>
        <w:rPr>
          <w:color w:val="231F20"/>
          <w:spacing w:val="-14"/>
        </w:rPr>
        <w:t> </w:t>
      </w:r>
      <w:r>
        <w:rPr>
          <w:color w:val="231F20"/>
        </w:rPr>
        <w:t>Intercultural</w:t>
      </w:r>
      <w:r>
        <w:rPr>
          <w:color w:val="231F20"/>
          <w:spacing w:val="-14"/>
        </w:rPr>
        <w:t> </w:t>
      </w:r>
      <w:r>
        <w:rPr>
          <w:color w:val="231F20"/>
        </w:rPr>
        <w:t>del</w:t>
      </w:r>
      <w:r>
        <w:rPr>
          <w:color w:val="231F20"/>
          <w:spacing w:val="-14"/>
        </w:rPr>
        <w:t> </w:t>
      </w:r>
      <w:r>
        <w:rPr>
          <w:color w:val="231F20"/>
        </w:rPr>
        <w:t>Estado</w:t>
      </w:r>
      <w:r>
        <w:rPr>
          <w:color w:val="231F20"/>
          <w:spacing w:val="-14"/>
        </w:rPr>
        <w:t> </w:t>
      </w:r>
      <w:r>
        <w:rPr>
          <w:color w:val="231F20"/>
        </w:rPr>
        <w:t>de México</w:t>
      </w:r>
      <w:r>
        <w:rPr>
          <w:color w:val="231F20"/>
          <w:spacing w:val="-21"/>
        </w:rPr>
        <w:t> </w:t>
      </w:r>
      <w:r>
        <w:rPr>
          <w:color w:val="231F20"/>
        </w:rPr>
        <w:t>(uiem)</w:t>
      </w:r>
      <w:r>
        <w:rPr>
          <w:color w:val="231F20"/>
          <w:spacing w:val="-21"/>
        </w:rPr>
        <w:t> </w:t>
      </w:r>
      <w:r>
        <w:rPr>
          <w:color w:val="231F20"/>
        </w:rPr>
        <w:t>Red</w:t>
      </w:r>
      <w:r>
        <w:rPr>
          <w:color w:val="231F20"/>
          <w:spacing w:val="-21"/>
        </w:rPr>
        <w:t> </w:t>
      </w:r>
      <w:r>
        <w:rPr>
          <w:color w:val="231F20"/>
        </w:rPr>
        <w:t>de</w:t>
      </w:r>
      <w:r>
        <w:rPr>
          <w:color w:val="231F20"/>
          <w:spacing w:val="-21"/>
        </w:rPr>
        <w:t> </w:t>
      </w:r>
      <w:r>
        <w:rPr>
          <w:color w:val="231F20"/>
        </w:rPr>
        <w:t>Universidades</w:t>
      </w:r>
      <w:r>
        <w:rPr>
          <w:color w:val="231F20"/>
          <w:spacing w:val="-21"/>
        </w:rPr>
        <w:t> </w:t>
      </w:r>
      <w:r>
        <w:rPr>
          <w:color w:val="231F20"/>
        </w:rPr>
        <w:t>Interculturales</w:t>
      </w:r>
      <w:r>
        <w:rPr>
          <w:color w:val="231F20"/>
          <w:spacing w:val="-21"/>
        </w:rPr>
        <w:t> </w:t>
      </w:r>
      <w:r>
        <w:rPr>
          <w:color w:val="231F20"/>
        </w:rPr>
        <w:t>(Redui)</w:t>
      </w:r>
      <w:r>
        <w:rPr>
          <w:color w:val="231F20"/>
          <w:spacing w:val="-21"/>
        </w:rPr>
        <w:t> </w:t>
      </w:r>
      <w:r>
        <w:rPr>
          <w:color w:val="231F20"/>
        </w:rPr>
        <w:t>y,</w:t>
      </w:r>
      <w:r>
        <w:rPr>
          <w:color w:val="231F20"/>
          <w:spacing w:val="-21"/>
        </w:rPr>
        <w:t> </w:t>
      </w:r>
      <w:r>
        <w:rPr>
          <w:color w:val="231F20"/>
        </w:rPr>
        <w:t>desde luego,</w:t>
      </w:r>
      <w:r>
        <w:rPr>
          <w:color w:val="231F20"/>
          <w:spacing w:val="-31"/>
        </w:rPr>
        <w:t> </w:t>
      </w:r>
      <w:r>
        <w:rPr>
          <w:color w:val="231F20"/>
        </w:rPr>
        <w:t>la</w:t>
      </w:r>
      <w:r>
        <w:rPr>
          <w:color w:val="231F20"/>
          <w:spacing w:val="-31"/>
        </w:rPr>
        <w:t> </w:t>
      </w:r>
      <w:r>
        <w:rPr>
          <w:color w:val="231F20"/>
        </w:rPr>
        <w:t>Comisión</w:t>
      </w:r>
      <w:r>
        <w:rPr>
          <w:color w:val="231F20"/>
          <w:spacing w:val="-31"/>
        </w:rPr>
        <w:t> </w:t>
      </w:r>
      <w:r>
        <w:rPr>
          <w:color w:val="231F20"/>
        </w:rPr>
        <w:t>de</w:t>
      </w:r>
      <w:r>
        <w:rPr>
          <w:color w:val="231F20"/>
          <w:spacing w:val="-31"/>
        </w:rPr>
        <w:t> </w:t>
      </w:r>
      <w:r>
        <w:rPr>
          <w:color w:val="231F20"/>
        </w:rPr>
        <w:t>Desarrollo</w:t>
      </w:r>
      <w:r>
        <w:rPr>
          <w:color w:val="231F20"/>
          <w:spacing w:val="-31"/>
        </w:rPr>
        <w:t> </w:t>
      </w:r>
      <w:r>
        <w:rPr>
          <w:color w:val="231F20"/>
        </w:rPr>
        <w:t>Indígena</w:t>
      </w:r>
      <w:r>
        <w:rPr>
          <w:color w:val="231F20"/>
          <w:spacing w:val="-31"/>
        </w:rPr>
        <w:t> </w:t>
      </w:r>
      <w:r>
        <w:rPr>
          <w:color w:val="231F20"/>
        </w:rPr>
        <w:t>del</w:t>
      </w:r>
      <w:r>
        <w:rPr>
          <w:color w:val="231F20"/>
          <w:spacing w:val="-31"/>
        </w:rPr>
        <w:t> </w:t>
      </w:r>
      <w:r>
        <w:rPr>
          <w:color w:val="231F20"/>
        </w:rPr>
        <w:t>Estado</w:t>
      </w:r>
      <w:r>
        <w:rPr>
          <w:color w:val="231F20"/>
          <w:spacing w:val="-31"/>
        </w:rPr>
        <w:t> </w:t>
      </w:r>
      <w:r>
        <w:rPr>
          <w:color w:val="231F20"/>
        </w:rPr>
        <w:t>de</w:t>
      </w:r>
      <w:r>
        <w:rPr>
          <w:color w:val="231F20"/>
          <w:spacing w:val="-31"/>
        </w:rPr>
        <w:t> </w:t>
      </w:r>
      <w:r>
        <w:rPr>
          <w:color w:val="231F20"/>
        </w:rPr>
        <w:t>México,</w:t>
      </w:r>
      <w:r>
        <w:rPr>
          <w:color w:val="231F20"/>
          <w:spacing w:val="-31"/>
        </w:rPr>
        <w:t> </w:t>
      </w:r>
      <w:r>
        <w:rPr>
          <w:color w:val="231F20"/>
        </w:rPr>
        <w:t>entre otras.</w:t>
      </w:r>
      <w:r>
        <w:rPr>
          <w:color w:val="231F20"/>
          <w:spacing w:val="-18"/>
        </w:rPr>
        <w:t> </w:t>
      </w:r>
      <w:r>
        <w:rPr>
          <w:color w:val="231F20"/>
        </w:rPr>
        <w:t>Lo</w:t>
      </w:r>
      <w:r>
        <w:rPr>
          <w:color w:val="231F20"/>
          <w:spacing w:val="-18"/>
        </w:rPr>
        <w:t> </w:t>
      </w:r>
      <w:r>
        <w:rPr>
          <w:color w:val="231F20"/>
        </w:rPr>
        <w:t>importante</w:t>
      </w:r>
      <w:r>
        <w:rPr>
          <w:color w:val="231F20"/>
          <w:spacing w:val="-18"/>
        </w:rPr>
        <w:t> </w:t>
      </w:r>
      <w:r>
        <w:rPr>
          <w:color w:val="231F20"/>
        </w:rPr>
        <w:t>es</w:t>
      </w:r>
      <w:r>
        <w:rPr>
          <w:color w:val="231F20"/>
          <w:spacing w:val="-18"/>
        </w:rPr>
        <w:t> </w:t>
      </w:r>
      <w:r>
        <w:rPr>
          <w:color w:val="231F20"/>
        </w:rPr>
        <w:t>que</w:t>
      </w:r>
      <w:r>
        <w:rPr>
          <w:color w:val="231F20"/>
          <w:spacing w:val="-18"/>
        </w:rPr>
        <w:t> </w:t>
      </w:r>
      <w:r>
        <w:rPr>
          <w:color w:val="231F20"/>
        </w:rPr>
        <w:t>ponen</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rPr>
        <w:t>escena</w:t>
      </w:r>
      <w:r>
        <w:rPr>
          <w:color w:val="231F20"/>
          <w:spacing w:val="-18"/>
        </w:rPr>
        <w:t> </w:t>
      </w:r>
      <w:r>
        <w:rPr>
          <w:color w:val="231F20"/>
        </w:rPr>
        <w:t>mediático-tecnológica a</w:t>
      </w:r>
      <w:r>
        <w:rPr>
          <w:color w:val="231F20"/>
          <w:spacing w:val="-28"/>
        </w:rPr>
        <w:t> </w:t>
      </w:r>
      <w:r>
        <w:rPr>
          <w:color w:val="231F20"/>
        </w:rPr>
        <w:t>la</w:t>
      </w:r>
      <w:r>
        <w:rPr>
          <w:color w:val="231F20"/>
          <w:spacing w:val="-28"/>
        </w:rPr>
        <w:t> </w:t>
      </w:r>
      <w:r>
        <w:rPr>
          <w:color w:val="231F20"/>
        </w:rPr>
        <w:t>etnia</w:t>
      </w:r>
      <w:r>
        <w:rPr>
          <w:color w:val="231F20"/>
          <w:spacing w:val="-28"/>
        </w:rPr>
        <w:t> </w:t>
      </w:r>
      <w:r>
        <w:rPr>
          <w:color w:val="231F20"/>
        </w:rPr>
        <w:t>mazahua.</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rPr>
        <w:t>ámbito</w:t>
      </w:r>
      <w:r>
        <w:rPr>
          <w:color w:val="231F20"/>
          <w:spacing w:val="-28"/>
        </w:rPr>
        <w:t> </w:t>
      </w:r>
      <w:r>
        <w:rPr>
          <w:color w:val="231F20"/>
        </w:rPr>
        <w:t>global</w:t>
      </w:r>
      <w:r>
        <w:rPr>
          <w:color w:val="231F20"/>
          <w:spacing w:val="-28"/>
        </w:rPr>
        <w:t> </w:t>
      </w:r>
      <w:r>
        <w:rPr>
          <w:color w:val="231F20"/>
        </w:rPr>
        <w:t>otros</w:t>
      </w:r>
      <w:r>
        <w:rPr>
          <w:color w:val="231F20"/>
          <w:spacing w:val="-28"/>
        </w:rPr>
        <w:t> </w:t>
      </w:r>
      <w:r>
        <w:rPr>
          <w:color w:val="231F20"/>
        </w:rPr>
        <w:t>autores</w:t>
      </w:r>
      <w:r>
        <w:rPr>
          <w:color w:val="231F20"/>
          <w:spacing w:val="-28"/>
        </w:rPr>
        <w:t> </w:t>
      </w:r>
      <w:r>
        <w:rPr>
          <w:color w:val="231F20"/>
        </w:rPr>
        <w:t>desde</w:t>
      </w:r>
      <w:r>
        <w:rPr>
          <w:color w:val="231F20"/>
          <w:spacing w:val="-28"/>
        </w:rPr>
        <w:t> </w:t>
      </w:r>
      <w:r>
        <w:rPr>
          <w:color w:val="231F20"/>
        </w:rPr>
        <w:t>las</w:t>
      </w:r>
      <w:r>
        <w:rPr>
          <w:color w:val="231F20"/>
          <w:spacing w:val="-28"/>
        </w:rPr>
        <w:t> </w:t>
      </w:r>
      <w:r>
        <w:rPr>
          <w:color w:val="231F20"/>
        </w:rPr>
        <w:t>diversas </w:t>
      </w:r>
      <w:r>
        <w:rPr>
          <w:color w:val="231F20"/>
          <w:w w:val="95"/>
        </w:rPr>
        <w:t>disciplinas</w:t>
      </w:r>
      <w:r>
        <w:rPr>
          <w:color w:val="231F20"/>
          <w:spacing w:val="-6"/>
          <w:w w:val="95"/>
        </w:rPr>
        <w:t> </w:t>
      </w:r>
      <w:r>
        <w:rPr>
          <w:color w:val="231F20"/>
          <w:w w:val="95"/>
        </w:rPr>
        <w:t>sociales</w:t>
      </w:r>
      <w:r>
        <w:rPr>
          <w:color w:val="231F20"/>
          <w:spacing w:val="-6"/>
          <w:w w:val="95"/>
        </w:rPr>
        <w:t> </w:t>
      </w:r>
      <w:r>
        <w:rPr>
          <w:color w:val="231F20"/>
          <w:w w:val="95"/>
        </w:rPr>
        <w:t>están</w:t>
      </w:r>
      <w:r>
        <w:rPr>
          <w:color w:val="231F20"/>
          <w:spacing w:val="-6"/>
          <w:w w:val="95"/>
        </w:rPr>
        <w:t> </w:t>
      </w:r>
      <w:r>
        <w:rPr>
          <w:color w:val="231F20"/>
          <w:w w:val="95"/>
        </w:rPr>
        <w:t>abordando</w:t>
      </w:r>
      <w:r>
        <w:rPr>
          <w:color w:val="231F20"/>
          <w:spacing w:val="-6"/>
          <w:w w:val="95"/>
        </w:rPr>
        <w:t> </w:t>
      </w:r>
      <w:r>
        <w:rPr>
          <w:color w:val="231F20"/>
          <w:w w:val="95"/>
        </w:rPr>
        <w:t>el</w:t>
      </w:r>
      <w:r>
        <w:rPr>
          <w:color w:val="231F20"/>
          <w:spacing w:val="-6"/>
          <w:w w:val="95"/>
        </w:rPr>
        <w:t> </w:t>
      </w:r>
      <w:r>
        <w:rPr>
          <w:color w:val="231F20"/>
          <w:w w:val="95"/>
        </w:rPr>
        <w:t>fenómeno.</w:t>
      </w:r>
      <w:r>
        <w:rPr>
          <w:color w:val="231F20"/>
          <w:spacing w:val="-6"/>
          <w:w w:val="95"/>
        </w:rPr>
        <w:t> </w:t>
      </w:r>
      <w:r>
        <w:rPr>
          <w:color w:val="231F20"/>
          <w:w w:val="95"/>
        </w:rPr>
        <w:t>Un</w:t>
      </w:r>
      <w:r>
        <w:rPr>
          <w:color w:val="231F20"/>
          <w:spacing w:val="-6"/>
          <w:w w:val="95"/>
        </w:rPr>
        <w:t> </w:t>
      </w:r>
      <w:r>
        <w:rPr>
          <w:color w:val="231F20"/>
          <w:w w:val="95"/>
        </w:rPr>
        <w:t>ejemplo</w:t>
      </w:r>
      <w:r>
        <w:rPr>
          <w:color w:val="231F20"/>
          <w:spacing w:val="-6"/>
          <w:w w:val="95"/>
        </w:rPr>
        <w:t> </w:t>
      </w:r>
      <w:r>
        <w:rPr>
          <w:color w:val="231F20"/>
          <w:w w:val="95"/>
        </w:rPr>
        <w:t>relevante </w:t>
      </w:r>
      <w:r>
        <w:rPr>
          <w:color w:val="231F20"/>
        </w:rPr>
        <w:t>lo</w:t>
      </w:r>
      <w:r>
        <w:rPr>
          <w:color w:val="231F20"/>
          <w:spacing w:val="-40"/>
        </w:rPr>
        <w:t> </w:t>
      </w:r>
      <w:r>
        <w:rPr>
          <w:color w:val="231F20"/>
        </w:rPr>
        <w:t>constituye</w:t>
      </w:r>
      <w:r>
        <w:rPr>
          <w:color w:val="231F20"/>
          <w:spacing w:val="-40"/>
        </w:rPr>
        <w:t> </w:t>
      </w:r>
      <w:r>
        <w:rPr>
          <w:color w:val="231F20"/>
        </w:rPr>
        <w:t>el</w:t>
      </w:r>
      <w:r>
        <w:rPr>
          <w:color w:val="231F20"/>
          <w:spacing w:val="-40"/>
        </w:rPr>
        <w:t> </w:t>
      </w:r>
      <w:r>
        <w:rPr>
          <w:color w:val="231F20"/>
        </w:rPr>
        <w:t>libro</w:t>
      </w:r>
      <w:r>
        <w:rPr>
          <w:color w:val="231F20"/>
          <w:spacing w:val="-40"/>
        </w:rPr>
        <w:t> </w:t>
      </w:r>
      <w:r>
        <w:rPr>
          <w:color w:val="231F20"/>
        </w:rPr>
        <w:t>de</w:t>
      </w:r>
      <w:r>
        <w:rPr>
          <w:color w:val="231F20"/>
          <w:spacing w:val="-40"/>
        </w:rPr>
        <w:t> </w:t>
      </w:r>
      <w:r>
        <w:rPr>
          <w:color w:val="231F20"/>
        </w:rPr>
        <w:t>Neubauer</w:t>
      </w:r>
      <w:r>
        <w:rPr>
          <w:color w:val="231F20"/>
          <w:spacing w:val="-40"/>
        </w:rPr>
        <w:t> </w:t>
      </w:r>
      <w:r>
        <w:rPr>
          <w:color w:val="231F20"/>
        </w:rPr>
        <w:t>(2009).</w:t>
      </w:r>
      <w:r>
        <w:rPr>
          <w:color w:val="231F20"/>
          <w:position w:val="8"/>
          <w:sz w:val="14"/>
        </w:rPr>
        <w:t>53</w:t>
      </w:r>
    </w:p>
    <w:p>
      <w:pPr>
        <w:pStyle w:val="BodyText"/>
        <w:spacing w:line="278" w:lineRule="auto" w:before="86"/>
        <w:ind w:left="110" w:right="107" w:firstLine="566"/>
        <w:jc w:val="both"/>
      </w:pPr>
      <w:r>
        <w:rPr>
          <w:color w:val="231F20"/>
          <w:w w:val="95"/>
        </w:rPr>
        <w:t>En</w:t>
      </w:r>
      <w:r>
        <w:rPr>
          <w:color w:val="231F20"/>
          <w:spacing w:val="-22"/>
          <w:w w:val="95"/>
        </w:rPr>
        <w:t> </w:t>
      </w:r>
      <w:r>
        <w:rPr>
          <w:color w:val="231F20"/>
          <w:w w:val="95"/>
        </w:rPr>
        <w:t>relación</w:t>
      </w:r>
      <w:r>
        <w:rPr>
          <w:color w:val="231F20"/>
          <w:spacing w:val="-22"/>
          <w:w w:val="95"/>
        </w:rPr>
        <w:t> </w:t>
      </w:r>
      <w:r>
        <w:rPr>
          <w:color w:val="231F20"/>
          <w:w w:val="95"/>
        </w:rPr>
        <w:t>con</w:t>
      </w:r>
      <w:r>
        <w:rPr>
          <w:color w:val="231F20"/>
          <w:spacing w:val="-22"/>
          <w:w w:val="95"/>
        </w:rPr>
        <w:t> </w:t>
      </w:r>
      <w:r>
        <w:rPr>
          <w:color w:val="231F20"/>
          <w:w w:val="95"/>
        </w:rPr>
        <w:t>el</w:t>
      </w:r>
      <w:r>
        <w:rPr>
          <w:color w:val="231F20"/>
          <w:spacing w:val="-22"/>
          <w:w w:val="95"/>
        </w:rPr>
        <w:t> </w:t>
      </w:r>
      <w:r>
        <w:rPr>
          <w:color w:val="231F20"/>
          <w:w w:val="95"/>
        </w:rPr>
        <w:t>acercamiento</w:t>
      </w:r>
      <w:r>
        <w:rPr>
          <w:color w:val="231F20"/>
          <w:spacing w:val="-22"/>
          <w:w w:val="95"/>
        </w:rPr>
        <w:t> </w:t>
      </w:r>
      <w:r>
        <w:rPr>
          <w:color w:val="231F20"/>
          <w:w w:val="95"/>
        </w:rPr>
        <w:t>a</w:t>
      </w:r>
      <w:r>
        <w:rPr>
          <w:color w:val="231F20"/>
          <w:spacing w:val="-22"/>
          <w:w w:val="95"/>
        </w:rPr>
        <w:t> </w:t>
      </w:r>
      <w:r>
        <w:rPr>
          <w:color w:val="231F20"/>
          <w:w w:val="95"/>
        </w:rPr>
        <w:t>fenómenos</w:t>
      </w:r>
      <w:r>
        <w:rPr>
          <w:color w:val="231F20"/>
          <w:spacing w:val="-22"/>
          <w:w w:val="95"/>
        </w:rPr>
        <w:t> </w:t>
      </w:r>
      <w:r>
        <w:rPr>
          <w:color w:val="231F20"/>
          <w:w w:val="95"/>
        </w:rPr>
        <w:t>más</w:t>
      </w:r>
      <w:r>
        <w:rPr>
          <w:color w:val="231F20"/>
          <w:spacing w:val="-22"/>
          <w:w w:val="95"/>
        </w:rPr>
        <w:t> </w:t>
      </w:r>
      <w:r>
        <w:rPr>
          <w:color w:val="231F20"/>
          <w:w w:val="95"/>
        </w:rPr>
        <w:t>específicos</w:t>
      </w:r>
      <w:r>
        <w:rPr>
          <w:color w:val="231F20"/>
          <w:spacing w:val="-22"/>
          <w:w w:val="95"/>
        </w:rPr>
        <w:t> </w:t>
      </w:r>
      <w:r>
        <w:rPr>
          <w:color w:val="231F20"/>
          <w:w w:val="95"/>
        </w:rPr>
        <w:t>entre </w:t>
      </w:r>
      <w:r>
        <w:rPr>
          <w:color w:val="231F20"/>
        </w:rPr>
        <w:t>la</w:t>
      </w:r>
      <w:r>
        <w:rPr>
          <w:color w:val="231F20"/>
          <w:spacing w:val="-26"/>
        </w:rPr>
        <w:t> </w:t>
      </w:r>
      <w:r>
        <w:rPr>
          <w:color w:val="231F20"/>
        </w:rPr>
        <w:t>audiencia</w:t>
      </w:r>
      <w:r>
        <w:rPr>
          <w:color w:val="231F20"/>
          <w:spacing w:val="-26"/>
        </w:rPr>
        <w:t> </w:t>
      </w:r>
      <w:r>
        <w:rPr>
          <w:color w:val="231F20"/>
        </w:rPr>
        <w:t>de</w:t>
      </w:r>
      <w:r>
        <w:rPr>
          <w:color w:val="231F20"/>
          <w:spacing w:val="-26"/>
        </w:rPr>
        <w:t> </w:t>
      </w:r>
      <w:r>
        <w:rPr>
          <w:color w:val="231F20"/>
        </w:rPr>
        <w:t>sah,</w:t>
      </w:r>
      <w:r>
        <w:rPr>
          <w:color w:val="231F20"/>
          <w:spacing w:val="-26"/>
        </w:rPr>
        <w:t> </w:t>
      </w:r>
      <w:r>
        <w:rPr>
          <w:color w:val="231F20"/>
        </w:rPr>
        <w:t>los</w:t>
      </w:r>
      <w:r>
        <w:rPr>
          <w:color w:val="231F20"/>
          <w:spacing w:val="-26"/>
        </w:rPr>
        <w:t> </w:t>
      </w:r>
      <w:r>
        <w:rPr>
          <w:color w:val="231F20"/>
        </w:rPr>
        <w:t>mmc</w:t>
      </w:r>
      <w:r>
        <w:rPr>
          <w:color w:val="231F20"/>
          <w:spacing w:val="-26"/>
        </w:rPr>
        <w:t> </w:t>
      </w:r>
      <w:r>
        <w:rPr>
          <w:color w:val="231F20"/>
        </w:rPr>
        <w:t>y</w:t>
      </w:r>
      <w:r>
        <w:rPr>
          <w:color w:val="231F20"/>
          <w:spacing w:val="-26"/>
        </w:rPr>
        <w:t> </w:t>
      </w:r>
      <w:r>
        <w:rPr>
          <w:color w:val="231F20"/>
        </w:rPr>
        <w:t>las</w:t>
      </w:r>
      <w:r>
        <w:rPr>
          <w:color w:val="231F20"/>
          <w:spacing w:val="-26"/>
        </w:rPr>
        <w:t> </w:t>
      </w:r>
      <w:r>
        <w:rPr>
          <w:color w:val="231F20"/>
        </w:rPr>
        <w:t>tics,</w:t>
      </w:r>
      <w:r>
        <w:rPr>
          <w:color w:val="231F20"/>
          <w:spacing w:val="-26"/>
        </w:rPr>
        <w:t> </w:t>
      </w:r>
      <w:r>
        <w:rPr>
          <w:color w:val="231F20"/>
        </w:rPr>
        <w:t>el</w:t>
      </w:r>
      <w:r>
        <w:rPr>
          <w:color w:val="231F20"/>
          <w:spacing w:val="-26"/>
        </w:rPr>
        <w:t> </w:t>
      </w:r>
      <w:r>
        <w:rPr>
          <w:color w:val="231F20"/>
        </w:rPr>
        <w:t>abanico</w:t>
      </w:r>
      <w:r>
        <w:rPr>
          <w:color w:val="231F20"/>
          <w:spacing w:val="-26"/>
        </w:rPr>
        <w:t> </w:t>
      </w:r>
      <w:r>
        <w:rPr>
          <w:color w:val="231F20"/>
        </w:rPr>
        <w:t>está</w:t>
      </w:r>
      <w:r>
        <w:rPr>
          <w:color w:val="231F20"/>
          <w:spacing w:val="-26"/>
        </w:rPr>
        <w:t> </w:t>
      </w:r>
      <w:r>
        <w:rPr>
          <w:color w:val="231F20"/>
        </w:rPr>
        <w:t>abierto</w:t>
      </w:r>
      <w:r>
        <w:rPr>
          <w:color w:val="231F20"/>
          <w:spacing w:val="-26"/>
        </w:rPr>
        <w:t> </w:t>
      </w:r>
      <w:r>
        <w:rPr>
          <w:color w:val="231F20"/>
        </w:rPr>
        <w:t>a</w:t>
      </w:r>
      <w:r>
        <w:rPr>
          <w:color w:val="231F20"/>
          <w:spacing w:val="-26"/>
        </w:rPr>
        <w:t> </w:t>
      </w:r>
      <w:r>
        <w:rPr>
          <w:color w:val="231F20"/>
        </w:rPr>
        <w:t>muchas posibilidades</w:t>
      </w:r>
      <w:r>
        <w:rPr>
          <w:color w:val="231F20"/>
          <w:spacing w:val="-13"/>
        </w:rPr>
        <w:t> </w:t>
      </w:r>
      <w:r>
        <w:rPr>
          <w:color w:val="231F20"/>
        </w:rPr>
        <w:t>e</w:t>
      </w:r>
      <w:r>
        <w:rPr>
          <w:color w:val="231F20"/>
          <w:spacing w:val="-13"/>
        </w:rPr>
        <w:t> </w:t>
      </w:r>
      <w:r>
        <w:rPr>
          <w:color w:val="231F20"/>
        </w:rPr>
        <w:t>interrogantes,</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cuales</w:t>
      </w:r>
      <w:r>
        <w:rPr>
          <w:color w:val="231F20"/>
          <w:spacing w:val="-13"/>
        </w:rPr>
        <w:t> </w:t>
      </w:r>
      <w:r>
        <w:rPr>
          <w:color w:val="231F20"/>
        </w:rPr>
        <w:t>este</w:t>
      </w:r>
      <w:r>
        <w:rPr>
          <w:color w:val="231F20"/>
          <w:spacing w:val="-13"/>
        </w:rPr>
        <w:t> </w:t>
      </w:r>
      <w:r>
        <w:rPr>
          <w:color w:val="231F20"/>
        </w:rPr>
        <w:t>trabajo</w:t>
      </w:r>
      <w:r>
        <w:rPr>
          <w:color w:val="231F20"/>
          <w:spacing w:val="-13"/>
        </w:rPr>
        <w:t> </w:t>
      </w:r>
      <w:r>
        <w:rPr>
          <w:color w:val="231F20"/>
        </w:rPr>
        <w:t>apenas</w:t>
      </w:r>
      <w:r>
        <w:rPr>
          <w:color w:val="231F20"/>
          <w:spacing w:val="-13"/>
        </w:rPr>
        <w:t> </w:t>
      </w:r>
      <w:r>
        <w:rPr>
          <w:color w:val="231F20"/>
        </w:rPr>
        <w:t>brindó </w:t>
      </w:r>
      <w:r>
        <w:rPr>
          <w:color w:val="231F20"/>
          <w:w w:val="95"/>
        </w:rPr>
        <w:t>una</w:t>
      </w:r>
      <w:r>
        <w:rPr>
          <w:color w:val="231F20"/>
          <w:spacing w:val="-12"/>
          <w:w w:val="95"/>
        </w:rPr>
        <w:t> </w:t>
      </w:r>
      <w:r>
        <w:rPr>
          <w:color w:val="231F20"/>
          <w:w w:val="95"/>
        </w:rPr>
        <w:t>aproximación</w:t>
      </w:r>
      <w:r>
        <w:rPr>
          <w:color w:val="231F20"/>
          <w:spacing w:val="-12"/>
          <w:w w:val="95"/>
        </w:rPr>
        <w:t> </w:t>
      </w:r>
      <w:r>
        <w:rPr>
          <w:color w:val="231F20"/>
          <w:w w:val="95"/>
        </w:rPr>
        <w:t>general,</w:t>
      </w:r>
      <w:r>
        <w:rPr>
          <w:color w:val="231F20"/>
          <w:spacing w:val="-12"/>
          <w:w w:val="95"/>
        </w:rPr>
        <w:t> </w:t>
      </w:r>
      <w:r>
        <w:rPr>
          <w:color w:val="231F20"/>
          <w:w w:val="95"/>
        </w:rPr>
        <w:t>pero</w:t>
      </w:r>
      <w:r>
        <w:rPr>
          <w:color w:val="231F20"/>
          <w:spacing w:val="-12"/>
          <w:w w:val="95"/>
        </w:rPr>
        <w:t> </w:t>
      </w:r>
      <w:r>
        <w:rPr>
          <w:color w:val="231F20"/>
          <w:w w:val="95"/>
        </w:rPr>
        <w:t>que</w:t>
      </w:r>
      <w:r>
        <w:rPr>
          <w:color w:val="231F20"/>
          <w:spacing w:val="-12"/>
          <w:w w:val="95"/>
        </w:rPr>
        <w:t> </w:t>
      </w:r>
      <w:r>
        <w:rPr>
          <w:color w:val="231F20"/>
          <w:w w:val="95"/>
        </w:rPr>
        <w:t>puede</w:t>
      </w:r>
      <w:r>
        <w:rPr>
          <w:color w:val="231F20"/>
          <w:spacing w:val="-12"/>
          <w:w w:val="95"/>
        </w:rPr>
        <w:t> </w:t>
      </w:r>
      <w:r>
        <w:rPr>
          <w:color w:val="231F20"/>
          <w:w w:val="95"/>
        </w:rPr>
        <w:t>circunscribirse</w:t>
      </w:r>
      <w:r>
        <w:rPr>
          <w:color w:val="231F20"/>
          <w:spacing w:val="-12"/>
          <w:w w:val="95"/>
        </w:rPr>
        <w:t> </w:t>
      </w:r>
      <w:r>
        <w:rPr>
          <w:color w:val="231F20"/>
          <w:w w:val="95"/>
        </w:rPr>
        <w:t>a</w:t>
      </w:r>
      <w:r>
        <w:rPr>
          <w:color w:val="231F20"/>
          <w:spacing w:val="-12"/>
          <w:w w:val="95"/>
        </w:rPr>
        <w:t> </w:t>
      </w:r>
      <w:r>
        <w:rPr>
          <w:color w:val="231F20"/>
          <w:w w:val="95"/>
        </w:rPr>
        <w:t>tantos</w:t>
      </w:r>
      <w:r>
        <w:rPr>
          <w:color w:val="231F20"/>
          <w:spacing w:val="-12"/>
          <w:w w:val="95"/>
        </w:rPr>
        <w:t> </w:t>
      </w:r>
      <w:r>
        <w:rPr>
          <w:color w:val="231F20"/>
          <w:w w:val="95"/>
        </w:rPr>
        <w:t>temas </w:t>
      </w:r>
      <w:r>
        <w:rPr>
          <w:color w:val="231F20"/>
        </w:rPr>
        <w:t>como</w:t>
      </w:r>
      <w:r>
        <w:rPr>
          <w:color w:val="231F20"/>
          <w:spacing w:val="-38"/>
        </w:rPr>
        <w:t> </w:t>
      </w:r>
      <w:r>
        <w:rPr>
          <w:color w:val="231F20"/>
        </w:rPr>
        <w:t>medios</w:t>
      </w:r>
      <w:r>
        <w:rPr>
          <w:color w:val="231F20"/>
          <w:spacing w:val="-38"/>
        </w:rPr>
        <w:t> </w:t>
      </w:r>
      <w:r>
        <w:rPr>
          <w:color w:val="231F20"/>
        </w:rPr>
        <w:t>y</w:t>
      </w:r>
      <w:r>
        <w:rPr>
          <w:color w:val="231F20"/>
          <w:spacing w:val="-38"/>
        </w:rPr>
        <w:t> </w:t>
      </w:r>
      <w:r>
        <w:rPr>
          <w:color w:val="231F20"/>
        </w:rPr>
        <w:t>tecnologías</w:t>
      </w:r>
      <w:r>
        <w:rPr>
          <w:color w:val="231F20"/>
          <w:spacing w:val="-38"/>
        </w:rPr>
        <w:t> </w:t>
      </w:r>
      <w:r>
        <w:rPr>
          <w:color w:val="231F20"/>
        </w:rPr>
        <w:t>globales</w:t>
      </w:r>
      <w:r>
        <w:rPr>
          <w:color w:val="231F20"/>
          <w:spacing w:val="-38"/>
        </w:rPr>
        <w:t> </w:t>
      </w:r>
      <w:r>
        <w:rPr>
          <w:color w:val="231F20"/>
        </w:rPr>
        <w:t>y</w:t>
      </w:r>
      <w:r>
        <w:rPr>
          <w:color w:val="231F20"/>
          <w:spacing w:val="-38"/>
        </w:rPr>
        <w:t> </w:t>
      </w:r>
      <w:r>
        <w:rPr>
          <w:color w:val="231F20"/>
        </w:rPr>
        <w:t>locales</w:t>
      </w:r>
      <w:r>
        <w:rPr>
          <w:color w:val="231F20"/>
          <w:spacing w:val="-38"/>
        </w:rPr>
        <w:t> </w:t>
      </w:r>
      <w:r>
        <w:rPr>
          <w:color w:val="231F20"/>
        </w:rPr>
        <w:t>se</w:t>
      </w:r>
      <w:r>
        <w:rPr>
          <w:color w:val="231F20"/>
          <w:spacing w:val="-38"/>
        </w:rPr>
        <w:t> </w:t>
      </w:r>
      <w:r>
        <w:rPr>
          <w:color w:val="231F20"/>
        </w:rPr>
        <w:t>encontraron</w:t>
      </w:r>
      <w:r>
        <w:rPr>
          <w:color w:val="231F20"/>
          <w:spacing w:val="-38"/>
        </w:rPr>
        <w:t> </w:t>
      </w:r>
      <w:r>
        <w:rPr>
          <w:color w:val="231F20"/>
        </w:rPr>
        <w:t>en</w:t>
      </w:r>
      <w:r>
        <w:rPr>
          <w:color w:val="231F20"/>
          <w:spacing w:val="-38"/>
        </w:rPr>
        <w:t> </w:t>
      </w:r>
      <w:r>
        <w:rPr>
          <w:color w:val="231F20"/>
        </w:rPr>
        <w:t>esta</w:t>
      </w:r>
      <w:r>
        <w:rPr>
          <w:color w:val="231F20"/>
          <w:spacing w:val="-38"/>
        </w:rPr>
        <w:t> </w:t>
      </w:r>
      <w:r>
        <w:rPr>
          <w:color w:val="231F20"/>
        </w:rPr>
        <w:t>co- </w:t>
      </w:r>
      <w:r>
        <w:rPr>
          <w:color w:val="231F20"/>
          <w:w w:val="95"/>
        </w:rPr>
        <w:t>munidad de</w:t>
      </w:r>
      <w:r>
        <w:rPr>
          <w:color w:val="231F20"/>
          <w:spacing w:val="-8"/>
          <w:w w:val="95"/>
        </w:rPr>
        <w:t> </w:t>
      </w:r>
      <w:r>
        <w:rPr>
          <w:color w:val="231F20"/>
          <w:w w:val="95"/>
        </w:rPr>
        <w:t>estudio.</w:t>
      </w:r>
    </w:p>
    <w:p>
      <w:pPr>
        <w:pStyle w:val="BodyText"/>
        <w:spacing w:line="278" w:lineRule="auto" w:before="86"/>
        <w:ind w:left="110" w:right="108" w:firstLine="566"/>
        <w:jc w:val="both"/>
      </w:pPr>
      <w:r>
        <w:rPr>
          <w:color w:val="231F20"/>
        </w:rPr>
        <w:t>El</w:t>
      </w:r>
      <w:r>
        <w:rPr>
          <w:color w:val="231F20"/>
          <w:spacing w:val="-31"/>
        </w:rPr>
        <w:t> </w:t>
      </w:r>
      <w:r>
        <w:rPr>
          <w:color w:val="231F20"/>
        </w:rPr>
        <w:t>cuestionario</w:t>
      </w:r>
      <w:r>
        <w:rPr>
          <w:color w:val="231F20"/>
          <w:spacing w:val="-31"/>
        </w:rPr>
        <w:t> </w:t>
      </w:r>
      <w:r>
        <w:rPr>
          <w:color w:val="231F20"/>
        </w:rPr>
        <w:t>aplicado</w:t>
      </w:r>
      <w:r>
        <w:rPr>
          <w:color w:val="231F20"/>
          <w:spacing w:val="-31"/>
        </w:rPr>
        <w:t> </w:t>
      </w:r>
      <w:r>
        <w:rPr>
          <w:color w:val="231F20"/>
        </w:rPr>
        <w:t>sirvió</w:t>
      </w:r>
      <w:r>
        <w:rPr>
          <w:color w:val="231F20"/>
          <w:spacing w:val="-31"/>
        </w:rPr>
        <w:t> </w:t>
      </w:r>
      <w:r>
        <w:rPr>
          <w:color w:val="231F20"/>
        </w:rPr>
        <w:t>para</w:t>
      </w:r>
      <w:r>
        <w:rPr>
          <w:color w:val="231F20"/>
          <w:spacing w:val="-31"/>
        </w:rPr>
        <w:t> </w:t>
      </w:r>
      <w:r>
        <w:rPr>
          <w:color w:val="231F20"/>
        </w:rPr>
        <w:t>tener</w:t>
      </w:r>
      <w:r>
        <w:rPr>
          <w:color w:val="231F20"/>
          <w:spacing w:val="-31"/>
        </w:rPr>
        <w:t> </w:t>
      </w:r>
      <w:r>
        <w:rPr>
          <w:color w:val="231F20"/>
        </w:rPr>
        <w:t>una</w:t>
      </w:r>
      <w:r>
        <w:rPr>
          <w:color w:val="231F20"/>
          <w:spacing w:val="-31"/>
        </w:rPr>
        <w:t> </w:t>
      </w:r>
      <w:r>
        <w:rPr>
          <w:color w:val="231F20"/>
        </w:rPr>
        <w:t>aproximación</w:t>
      </w:r>
      <w:r>
        <w:rPr>
          <w:color w:val="231F20"/>
          <w:spacing w:val="-31"/>
        </w:rPr>
        <w:t> </w:t>
      </w:r>
      <w:r>
        <w:rPr>
          <w:color w:val="231F20"/>
        </w:rPr>
        <w:t>a</w:t>
      </w:r>
      <w:r>
        <w:rPr>
          <w:color w:val="231F20"/>
          <w:spacing w:val="-31"/>
        </w:rPr>
        <w:t> </w:t>
      </w:r>
      <w:r>
        <w:rPr>
          <w:color w:val="231F20"/>
        </w:rPr>
        <w:t>los </w:t>
      </w:r>
      <w:r>
        <w:rPr>
          <w:color w:val="231F20"/>
          <w:w w:val="95"/>
        </w:rPr>
        <w:t>medios</w:t>
      </w:r>
      <w:r>
        <w:rPr>
          <w:color w:val="231F20"/>
          <w:spacing w:val="-17"/>
          <w:w w:val="95"/>
        </w:rPr>
        <w:t> </w:t>
      </w:r>
      <w:r>
        <w:rPr>
          <w:color w:val="231F20"/>
          <w:w w:val="95"/>
        </w:rPr>
        <w:t>y</w:t>
      </w:r>
      <w:r>
        <w:rPr>
          <w:color w:val="231F20"/>
          <w:spacing w:val="-17"/>
          <w:w w:val="95"/>
        </w:rPr>
        <w:t> </w:t>
      </w:r>
      <w:r>
        <w:rPr>
          <w:color w:val="231F20"/>
          <w:w w:val="95"/>
        </w:rPr>
        <w:t>tecnologías</w:t>
      </w:r>
      <w:r>
        <w:rPr>
          <w:color w:val="231F20"/>
          <w:spacing w:val="-17"/>
          <w:w w:val="95"/>
        </w:rPr>
        <w:t> </w:t>
      </w:r>
      <w:r>
        <w:rPr>
          <w:color w:val="231F20"/>
          <w:w w:val="95"/>
        </w:rPr>
        <w:t>con</w:t>
      </w:r>
      <w:r>
        <w:rPr>
          <w:color w:val="231F20"/>
          <w:spacing w:val="-17"/>
          <w:w w:val="95"/>
        </w:rPr>
        <w:t> </w:t>
      </w:r>
      <w:r>
        <w:rPr>
          <w:color w:val="231F20"/>
          <w:w w:val="95"/>
        </w:rPr>
        <w:t>que</w:t>
      </w:r>
      <w:r>
        <w:rPr>
          <w:color w:val="231F20"/>
          <w:spacing w:val="-17"/>
          <w:w w:val="95"/>
        </w:rPr>
        <w:t> </w:t>
      </w:r>
      <w:r>
        <w:rPr>
          <w:color w:val="231F20"/>
          <w:w w:val="95"/>
        </w:rPr>
        <w:t>cuenta</w:t>
      </w:r>
      <w:r>
        <w:rPr>
          <w:color w:val="231F20"/>
          <w:spacing w:val="-17"/>
          <w:w w:val="95"/>
        </w:rPr>
        <w:t> </w:t>
      </w:r>
      <w:r>
        <w:rPr>
          <w:color w:val="231F20"/>
          <w:w w:val="95"/>
        </w:rPr>
        <w:t>la</w:t>
      </w:r>
      <w:r>
        <w:rPr>
          <w:color w:val="231F20"/>
          <w:spacing w:val="-17"/>
          <w:w w:val="95"/>
        </w:rPr>
        <w:t> </w:t>
      </w:r>
      <w:r>
        <w:rPr>
          <w:color w:val="231F20"/>
          <w:w w:val="95"/>
        </w:rPr>
        <w:t>comunidad</w:t>
      </w:r>
      <w:r>
        <w:rPr>
          <w:color w:val="231F20"/>
          <w:spacing w:val="-17"/>
          <w:w w:val="95"/>
        </w:rPr>
        <w:t> </w:t>
      </w:r>
      <w:r>
        <w:rPr>
          <w:color w:val="231F20"/>
          <w:w w:val="95"/>
        </w:rPr>
        <w:t>en</w:t>
      </w:r>
      <w:r>
        <w:rPr>
          <w:color w:val="231F20"/>
          <w:spacing w:val="-17"/>
          <w:w w:val="95"/>
        </w:rPr>
        <w:t> </w:t>
      </w:r>
      <w:r>
        <w:rPr>
          <w:color w:val="231F20"/>
          <w:w w:val="95"/>
        </w:rPr>
        <w:t>este</w:t>
      </w:r>
      <w:r>
        <w:rPr>
          <w:color w:val="231F20"/>
          <w:spacing w:val="-17"/>
          <w:w w:val="95"/>
        </w:rPr>
        <w:t> </w:t>
      </w:r>
      <w:r>
        <w:rPr>
          <w:color w:val="231F20"/>
          <w:w w:val="95"/>
        </w:rPr>
        <w:t>momento.</w:t>
      </w:r>
      <w:r>
        <w:rPr>
          <w:color w:val="231F20"/>
          <w:spacing w:val="-17"/>
          <w:w w:val="95"/>
        </w:rPr>
        <w:t> </w:t>
      </w:r>
      <w:r>
        <w:rPr>
          <w:color w:val="231F20"/>
          <w:w w:val="95"/>
        </w:rPr>
        <w:t>Los datos</w:t>
      </w:r>
      <w:r>
        <w:rPr>
          <w:color w:val="231F20"/>
          <w:spacing w:val="-17"/>
          <w:w w:val="95"/>
        </w:rPr>
        <w:t> </w:t>
      </w:r>
      <w:r>
        <w:rPr>
          <w:color w:val="231F20"/>
          <w:w w:val="95"/>
        </w:rPr>
        <w:t>obtenidos</w:t>
      </w:r>
      <w:r>
        <w:rPr>
          <w:color w:val="231F20"/>
          <w:spacing w:val="-17"/>
          <w:w w:val="95"/>
        </w:rPr>
        <w:t> </w:t>
      </w:r>
      <w:r>
        <w:rPr>
          <w:color w:val="231F20"/>
          <w:w w:val="95"/>
        </w:rPr>
        <w:t>corresponden</w:t>
      </w:r>
      <w:r>
        <w:rPr>
          <w:color w:val="231F20"/>
          <w:spacing w:val="-17"/>
          <w:w w:val="95"/>
        </w:rPr>
        <w:t> </w:t>
      </w:r>
      <w:r>
        <w:rPr>
          <w:color w:val="231F20"/>
          <w:w w:val="95"/>
        </w:rPr>
        <w:t>a</w:t>
      </w:r>
      <w:r>
        <w:rPr>
          <w:color w:val="231F20"/>
          <w:spacing w:val="-17"/>
          <w:w w:val="95"/>
        </w:rPr>
        <w:t> </w:t>
      </w:r>
      <w:r>
        <w:rPr>
          <w:color w:val="231F20"/>
          <w:w w:val="95"/>
        </w:rPr>
        <w:t>un</w:t>
      </w:r>
      <w:r>
        <w:rPr>
          <w:color w:val="231F20"/>
          <w:spacing w:val="-17"/>
          <w:w w:val="95"/>
        </w:rPr>
        <w:t> </w:t>
      </w:r>
      <w:r>
        <w:rPr>
          <w:color w:val="231F20"/>
          <w:w w:val="95"/>
        </w:rPr>
        <w:t>momento</w:t>
      </w:r>
      <w:r>
        <w:rPr>
          <w:color w:val="231F20"/>
          <w:spacing w:val="-17"/>
          <w:w w:val="95"/>
        </w:rPr>
        <w:t> </w:t>
      </w:r>
      <w:r>
        <w:rPr>
          <w:color w:val="231F20"/>
          <w:w w:val="95"/>
        </w:rPr>
        <w:t>dado.</w:t>
      </w:r>
      <w:r>
        <w:rPr>
          <w:color w:val="231F20"/>
          <w:spacing w:val="-17"/>
          <w:w w:val="95"/>
        </w:rPr>
        <w:t> </w:t>
      </w:r>
      <w:r>
        <w:rPr>
          <w:color w:val="231F20"/>
          <w:w w:val="95"/>
        </w:rPr>
        <w:t>¿Qué</w:t>
      </w:r>
      <w:r>
        <w:rPr>
          <w:color w:val="231F20"/>
          <w:spacing w:val="-17"/>
          <w:w w:val="95"/>
        </w:rPr>
        <w:t> </w:t>
      </w:r>
      <w:r>
        <w:rPr>
          <w:color w:val="231F20"/>
          <w:w w:val="95"/>
        </w:rPr>
        <w:t>sigue</w:t>
      </w:r>
      <w:r>
        <w:rPr>
          <w:color w:val="231F20"/>
          <w:spacing w:val="-17"/>
          <w:w w:val="95"/>
        </w:rPr>
        <w:t> </w:t>
      </w:r>
      <w:r>
        <w:rPr>
          <w:color w:val="231F20"/>
          <w:w w:val="95"/>
        </w:rPr>
        <w:t>entonces?</w:t>
      </w:r>
    </w:p>
    <w:p>
      <w:pPr>
        <w:pStyle w:val="BodyText"/>
        <w:spacing w:line="278" w:lineRule="auto" w:before="1"/>
        <w:ind w:left="110" w:right="107"/>
        <w:jc w:val="both"/>
      </w:pPr>
      <w:r>
        <w:rPr>
          <w:color w:val="231F20"/>
          <w:w w:val="95"/>
        </w:rPr>
        <w:t>¿Podrán</w:t>
      </w:r>
      <w:r>
        <w:rPr>
          <w:color w:val="231F20"/>
          <w:spacing w:val="-21"/>
          <w:w w:val="95"/>
        </w:rPr>
        <w:t> </w:t>
      </w:r>
      <w:r>
        <w:rPr>
          <w:color w:val="231F20"/>
          <w:w w:val="95"/>
        </w:rPr>
        <w:t>mantener</w:t>
      </w:r>
      <w:r>
        <w:rPr>
          <w:color w:val="231F20"/>
          <w:spacing w:val="-21"/>
          <w:w w:val="95"/>
        </w:rPr>
        <w:t> </w:t>
      </w:r>
      <w:r>
        <w:rPr>
          <w:color w:val="231F20"/>
          <w:w w:val="95"/>
        </w:rPr>
        <w:t>su</w:t>
      </w:r>
      <w:r>
        <w:rPr>
          <w:color w:val="231F20"/>
          <w:spacing w:val="-21"/>
          <w:w w:val="95"/>
        </w:rPr>
        <w:t> </w:t>
      </w:r>
      <w:r>
        <w:rPr>
          <w:color w:val="231F20"/>
          <w:w w:val="95"/>
        </w:rPr>
        <w:t>honda</w:t>
      </w:r>
      <w:r>
        <w:rPr>
          <w:color w:val="231F20"/>
          <w:spacing w:val="-21"/>
          <w:w w:val="95"/>
        </w:rPr>
        <w:t> </w:t>
      </w:r>
      <w:r>
        <w:rPr>
          <w:color w:val="231F20"/>
          <w:w w:val="95"/>
        </w:rPr>
        <w:t>raíz</w:t>
      </w:r>
      <w:r>
        <w:rPr>
          <w:color w:val="231F20"/>
          <w:spacing w:val="-21"/>
          <w:w w:val="95"/>
        </w:rPr>
        <w:t> </w:t>
      </w:r>
      <w:r>
        <w:rPr>
          <w:color w:val="231F20"/>
          <w:w w:val="95"/>
        </w:rPr>
        <w:t>cultural</w:t>
      </w:r>
      <w:r>
        <w:rPr>
          <w:color w:val="231F20"/>
          <w:spacing w:val="-21"/>
          <w:w w:val="95"/>
        </w:rPr>
        <w:t> </w:t>
      </w:r>
      <w:r>
        <w:rPr>
          <w:color w:val="231F20"/>
          <w:w w:val="95"/>
        </w:rPr>
        <w:t>a</w:t>
      </w:r>
      <w:r>
        <w:rPr>
          <w:color w:val="231F20"/>
          <w:spacing w:val="-21"/>
          <w:w w:val="95"/>
        </w:rPr>
        <w:t> </w:t>
      </w:r>
      <w:r>
        <w:rPr>
          <w:color w:val="231F20"/>
          <w:w w:val="95"/>
        </w:rPr>
        <w:t>pesar</w:t>
      </w:r>
      <w:r>
        <w:rPr>
          <w:color w:val="231F20"/>
          <w:spacing w:val="-21"/>
          <w:w w:val="95"/>
        </w:rPr>
        <w:t> </w:t>
      </w:r>
      <w:r>
        <w:rPr>
          <w:color w:val="231F20"/>
          <w:w w:val="95"/>
        </w:rPr>
        <w:t>de</w:t>
      </w:r>
      <w:r>
        <w:rPr>
          <w:color w:val="231F20"/>
          <w:spacing w:val="-21"/>
          <w:w w:val="95"/>
        </w:rPr>
        <w:t> </w:t>
      </w:r>
      <w:r>
        <w:rPr>
          <w:color w:val="231F20"/>
          <w:w w:val="95"/>
        </w:rPr>
        <w:t>esquemas</w:t>
      </w:r>
      <w:r>
        <w:rPr>
          <w:color w:val="231F20"/>
          <w:spacing w:val="-21"/>
          <w:w w:val="95"/>
        </w:rPr>
        <w:t> </w:t>
      </w:r>
      <w:r>
        <w:rPr>
          <w:color w:val="231F20"/>
          <w:w w:val="95"/>
        </w:rPr>
        <w:t>que</w:t>
      </w:r>
      <w:r>
        <w:rPr>
          <w:color w:val="231F20"/>
          <w:spacing w:val="-21"/>
          <w:w w:val="95"/>
        </w:rPr>
        <w:t> </w:t>
      </w:r>
      <w:r>
        <w:rPr>
          <w:color w:val="231F20"/>
          <w:w w:val="95"/>
        </w:rPr>
        <w:t>parecen alejarlos</w:t>
      </w:r>
      <w:r>
        <w:rPr>
          <w:color w:val="231F20"/>
          <w:spacing w:val="-34"/>
          <w:w w:val="95"/>
        </w:rPr>
        <w:t> </w:t>
      </w:r>
      <w:r>
        <w:rPr>
          <w:color w:val="231F20"/>
          <w:w w:val="95"/>
        </w:rPr>
        <w:t>o</w:t>
      </w:r>
      <w:r>
        <w:rPr>
          <w:color w:val="231F20"/>
          <w:spacing w:val="-34"/>
          <w:w w:val="95"/>
        </w:rPr>
        <w:t> </w:t>
      </w:r>
      <w:r>
        <w:rPr>
          <w:color w:val="231F20"/>
          <w:w w:val="95"/>
        </w:rPr>
        <w:t>al</w:t>
      </w:r>
      <w:r>
        <w:rPr>
          <w:color w:val="231F20"/>
          <w:spacing w:val="-34"/>
          <w:w w:val="95"/>
        </w:rPr>
        <w:t> </w:t>
      </w:r>
      <w:r>
        <w:rPr>
          <w:color w:val="231F20"/>
          <w:w w:val="95"/>
        </w:rPr>
        <w:t>menos</w:t>
      </w:r>
      <w:r>
        <w:rPr>
          <w:color w:val="231F20"/>
          <w:spacing w:val="-34"/>
          <w:w w:val="95"/>
        </w:rPr>
        <w:t> </w:t>
      </w:r>
      <w:r>
        <w:rPr>
          <w:color w:val="231F20"/>
          <w:w w:val="95"/>
        </w:rPr>
        <w:t>subyugarlos</w:t>
      </w:r>
      <w:r>
        <w:rPr>
          <w:color w:val="231F20"/>
          <w:spacing w:val="-34"/>
          <w:w w:val="95"/>
        </w:rPr>
        <w:t> </w:t>
      </w:r>
      <w:r>
        <w:rPr>
          <w:color w:val="231F20"/>
          <w:w w:val="95"/>
        </w:rPr>
        <w:t>hacia</w:t>
      </w:r>
      <w:r>
        <w:rPr>
          <w:color w:val="231F20"/>
          <w:spacing w:val="-34"/>
          <w:w w:val="95"/>
        </w:rPr>
        <w:t> </w:t>
      </w:r>
      <w:r>
        <w:rPr>
          <w:color w:val="231F20"/>
          <w:w w:val="95"/>
        </w:rPr>
        <w:t>otras</w:t>
      </w:r>
      <w:r>
        <w:rPr>
          <w:color w:val="231F20"/>
          <w:spacing w:val="-34"/>
          <w:w w:val="95"/>
        </w:rPr>
        <w:t> </w:t>
      </w:r>
      <w:r>
        <w:rPr>
          <w:color w:val="231F20"/>
          <w:w w:val="95"/>
        </w:rPr>
        <w:t>formas</w:t>
      </w:r>
      <w:r>
        <w:rPr>
          <w:color w:val="231F20"/>
          <w:spacing w:val="-34"/>
          <w:w w:val="95"/>
        </w:rPr>
        <w:t> </w:t>
      </w:r>
      <w:r>
        <w:rPr>
          <w:color w:val="231F20"/>
          <w:w w:val="95"/>
        </w:rPr>
        <w:t>de</w:t>
      </w:r>
      <w:r>
        <w:rPr>
          <w:color w:val="231F20"/>
          <w:spacing w:val="-34"/>
          <w:w w:val="95"/>
        </w:rPr>
        <w:t> </w:t>
      </w:r>
      <w:r>
        <w:rPr>
          <w:color w:val="231F20"/>
          <w:w w:val="95"/>
        </w:rPr>
        <w:t>cultura?</w:t>
      </w:r>
      <w:r>
        <w:rPr>
          <w:color w:val="231F20"/>
          <w:spacing w:val="-34"/>
          <w:w w:val="95"/>
        </w:rPr>
        <w:t> </w:t>
      </w:r>
      <w:r>
        <w:rPr>
          <w:color w:val="231F20"/>
          <w:w w:val="95"/>
        </w:rPr>
        <w:t>¿Se</w:t>
      </w:r>
      <w:r>
        <w:rPr>
          <w:color w:val="231F20"/>
          <w:spacing w:val="-34"/>
          <w:w w:val="95"/>
        </w:rPr>
        <w:t> </w:t>
      </w:r>
      <w:r>
        <w:rPr>
          <w:color w:val="231F20"/>
          <w:w w:val="95"/>
        </w:rPr>
        <w:t>perderá la</w:t>
      </w:r>
      <w:r>
        <w:rPr>
          <w:color w:val="231F20"/>
          <w:spacing w:val="-25"/>
          <w:w w:val="95"/>
        </w:rPr>
        <w:t> </w:t>
      </w:r>
      <w:r>
        <w:rPr>
          <w:color w:val="231F20"/>
          <w:w w:val="95"/>
        </w:rPr>
        <w:t>lengua</w:t>
      </w:r>
      <w:r>
        <w:rPr>
          <w:color w:val="231F20"/>
          <w:spacing w:val="-25"/>
          <w:w w:val="95"/>
        </w:rPr>
        <w:t> </w:t>
      </w:r>
      <w:r>
        <w:rPr>
          <w:color w:val="231F20"/>
          <w:w w:val="95"/>
        </w:rPr>
        <w:t>mazahua</w:t>
      </w:r>
      <w:r>
        <w:rPr>
          <w:color w:val="231F20"/>
          <w:spacing w:val="-25"/>
          <w:w w:val="95"/>
        </w:rPr>
        <w:t> </w:t>
      </w:r>
      <w:r>
        <w:rPr>
          <w:color w:val="231F20"/>
          <w:w w:val="95"/>
        </w:rPr>
        <w:t>o,</w:t>
      </w:r>
      <w:r>
        <w:rPr>
          <w:color w:val="231F20"/>
          <w:spacing w:val="-25"/>
          <w:w w:val="95"/>
        </w:rPr>
        <w:t> </w:t>
      </w:r>
      <w:r>
        <w:rPr>
          <w:color w:val="231F20"/>
          <w:w w:val="95"/>
        </w:rPr>
        <w:t>por</w:t>
      </w:r>
      <w:r>
        <w:rPr>
          <w:color w:val="231F20"/>
          <w:spacing w:val="-25"/>
          <w:w w:val="95"/>
        </w:rPr>
        <w:t> </w:t>
      </w:r>
      <w:r>
        <w:rPr>
          <w:color w:val="231F20"/>
          <w:w w:val="95"/>
        </w:rPr>
        <w:t>el</w:t>
      </w:r>
      <w:r>
        <w:rPr>
          <w:color w:val="231F20"/>
          <w:spacing w:val="-25"/>
          <w:w w:val="95"/>
        </w:rPr>
        <w:t> </w:t>
      </w:r>
      <w:r>
        <w:rPr>
          <w:color w:val="231F20"/>
          <w:w w:val="95"/>
        </w:rPr>
        <w:t>contrario,</w:t>
      </w:r>
      <w:r>
        <w:rPr>
          <w:color w:val="231F20"/>
          <w:spacing w:val="-25"/>
          <w:w w:val="95"/>
        </w:rPr>
        <w:t> </w:t>
      </w:r>
      <w:r>
        <w:rPr>
          <w:color w:val="231F20"/>
          <w:w w:val="95"/>
        </w:rPr>
        <w:t>a</w:t>
      </w:r>
      <w:r>
        <w:rPr>
          <w:color w:val="231F20"/>
          <w:spacing w:val="-25"/>
          <w:w w:val="95"/>
        </w:rPr>
        <w:t> </w:t>
      </w:r>
      <w:r>
        <w:rPr>
          <w:color w:val="231F20"/>
          <w:w w:val="95"/>
        </w:rPr>
        <w:t>través</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w w:val="95"/>
        </w:rPr>
        <w:t>licenciatura</w:t>
      </w:r>
      <w:r>
        <w:rPr>
          <w:color w:val="231F20"/>
          <w:spacing w:val="-25"/>
          <w:w w:val="95"/>
        </w:rPr>
        <w:t> </w:t>
      </w:r>
      <w:r>
        <w:rPr>
          <w:color w:val="231F20"/>
          <w:w w:val="95"/>
        </w:rPr>
        <w:t>en</w:t>
      </w:r>
      <w:r>
        <w:rPr>
          <w:color w:val="231F20"/>
          <w:spacing w:val="-25"/>
          <w:w w:val="95"/>
        </w:rPr>
        <w:t> </w:t>
      </w:r>
      <w:r>
        <w:rPr>
          <w:color w:val="231F20"/>
          <w:w w:val="95"/>
        </w:rPr>
        <w:t>Lengua </w:t>
      </w:r>
      <w:r>
        <w:rPr>
          <w:color w:val="231F20"/>
        </w:rPr>
        <w:t>y</w:t>
      </w:r>
      <w:r>
        <w:rPr>
          <w:color w:val="231F20"/>
          <w:spacing w:val="-24"/>
        </w:rPr>
        <w:t> </w:t>
      </w:r>
      <w:r>
        <w:rPr>
          <w:color w:val="231F20"/>
        </w:rPr>
        <w:t>Cultura</w:t>
      </w:r>
      <w:r>
        <w:rPr>
          <w:color w:val="231F20"/>
          <w:spacing w:val="-24"/>
        </w:rPr>
        <w:t> </w:t>
      </w:r>
      <w:r>
        <w:rPr>
          <w:color w:val="231F20"/>
        </w:rPr>
        <w:t>que</w:t>
      </w:r>
      <w:r>
        <w:rPr>
          <w:color w:val="231F20"/>
          <w:spacing w:val="-24"/>
        </w:rPr>
        <w:t> </w:t>
      </w:r>
      <w:r>
        <w:rPr>
          <w:color w:val="231F20"/>
        </w:rPr>
        <w:t>ofrece</w:t>
      </w:r>
      <w:r>
        <w:rPr>
          <w:color w:val="231F20"/>
          <w:spacing w:val="-24"/>
        </w:rPr>
        <w:t> </w:t>
      </w:r>
      <w:r>
        <w:rPr>
          <w:color w:val="231F20"/>
        </w:rPr>
        <w:t>la</w:t>
      </w:r>
      <w:r>
        <w:rPr>
          <w:color w:val="231F20"/>
          <w:spacing w:val="-24"/>
        </w:rPr>
        <w:t> </w:t>
      </w:r>
      <w:r>
        <w:rPr>
          <w:color w:val="231F20"/>
        </w:rPr>
        <w:t>uiem</w:t>
      </w:r>
      <w:r>
        <w:rPr>
          <w:color w:val="231F20"/>
          <w:spacing w:val="-24"/>
        </w:rPr>
        <w:t> </w:t>
      </w:r>
      <w:r>
        <w:rPr>
          <w:color w:val="231F20"/>
        </w:rPr>
        <w:t>la</w:t>
      </w:r>
      <w:r>
        <w:rPr>
          <w:color w:val="231F20"/>
          <w:spacing w:val="-24"/>
        </w:rPr>
        <w:t> </w:t>
      </w:r>
      <w:r>
        <w:rPr>
          <w:color w:val="231F20"/>
        </w:rPr>
        <w:t>proyectará</w:t>
      </w:r>
      <w:r>
        <w:rPr>
          <w:color w:val="231F20"/>
          <w:spacing w:val="-24"/>
        </w:rPr>
        <w:t> </w:t>
      </w:r>
      <w:r>
        <w:rPr>
          <w:color w:val="231F20"/>
        </w:rPr>
        <w:t>a</w:t>
      </w:r>
      <w:r>
        <w:rPr>
          <w:color w:val="231F20"/>
          <w:spacing w:val="-24"/>
        </w:rPr>
        <w:t> </w:t>
      </w:r>
      <w:r>
        <w:rPr>
          <w:color w:val="231F20"/>
        </w:rPr>
        <w:t>otros</w:t>
      </w:r>
      <w:r>
        <w:rPr>
          <w:color w:val="231F20"/>
          <w:spacing w:val="-24"/>
        </w:rPr>
        <w:t> </w:t>
      </w:r>
      <w:r>
        <w:rPr>
          <w:color w:val="231F20"/>
        </w:rPr>
        <w:t>confines,</w:t>
      </w:r>
      <w:r>
        <w:rPr>
          <w:color w:val="231F20"/>
          <w:spacing w:val="-24"/>
        </w:rPr>
        <w:t> </w:t>
      </w:r>
      <w:r>
        <w:rPr>
          <w:color w:val="231F20"/>
        </w:rPr>
        <w:t>soportados </w:t>
      </w:r>
      <w:r>
        <w:rPr>
          <w:color w:val="231F20"/>
          <w:w w:val="95"/>
        </w:rPr>
        <w:t>además por la</w:t>
      </w:r>
      <w:r>
        <w:rPr>
          <w:color w:val="231F20"/>
          <w:spacing w:val="-29"/>
          <w:w w:val="95"/>
        </w:rPr>
        <w:t> </w:t>
      </w:r>
      <w:r>
        <w:rPr>
          <w:color w:val="231F20"/>
          <w:w w:val="95"/>
        </w:rPr>
        <w:t>Internet?</w:t>
      </w:r>
    </w:p>
    <w:p>
      <w:pPr>
        <w:pStyle w:val="BodyText"/>
        <w:spacing w:line="278" w:lineRule="auto" w:before="86"/>
        <w:ind w:left="110" w:right="108" w:firstLine="566"/>
        <w:jc w:val="both"/>
      </w:pPr>
      <w:r>
        <w:rPr>
          <w:color w:val="231F20"/>
        </w:rPr>
        <w:t>sah</w:t>
      </w:r>
      <w:r>
        <w:rPr>
          <w:color w:val="231F20"/>
          <w:spacing w:val="-19"/>
        </w:rPr>
        <w:t> </w:t>
      </w:r>
      <w:r>
        <w:rPr>
          <w:color w:val="231F20"/>
        </w:rPr>
        <w:t>ha</w:t>
      </w:r>
      <w:r>
        <w:rPr>
          <w:color w:val="231F20"/>
          <w:spacing w:val="-19"/>
        </w:rPr>
        <w:t> </w:t>
      </w:r>
      <w:r>
        <w:rPr>
          <w:color w:val="231F20"/>
        </w:rPr>
        <w:t>tenido</w:t>
      </w:r>
      <w:r>
        <w:rPr>
          <w:color w:val="231F20"/>
          <w:spacing w:val="-19"/>
        </w:rPr>
        <w:t> </w:t>
      </w:r>
      <w:r>
        <w:rPr>
          <w:color w:val="231F20"/>
        </w:rPr>
        <w:t>no</w:t>
      </w:r>
      <w:r>
        <w:rPr>
          <w:color w:val="231F20"/>
          <w:spacing w:val="-19"/>
        </w:rPr>
        <w:t> </w:t>
      </w:r>
      <w:r>
        <w:rPr>
          <w:color w:val="231F20"/>
        </w:rPr>
        <w:t>solo</w:t>
      </w:r>
      <w:r>
        <w:rPr>
          <w:color w:val="231F20"/>
          <w:spacing w:val="-19"/>
        </w:rPr>
        <w:t> </w:t>
      </w:r>
      <w:r>
        <w:rPr>
          <w:color w:val="231F20"/>
        </w:rPr>
        <w:t>que</w:t>
      </w:r>
      <w:r>
        <w:rPr>
          <w:color w:val="231F20"/>
          <w:spacing w:val="-19"/>
        </w:rPr>
        <w:t> </w:t>
      </w:r>
      <w:r>
        <w:rPr>
          <w:color w:val="231F20"/>
        </w:rPr>
        <w:t>ir</w:t>
      </w:r>
      <w:r>
        <w:rPr>
          <w:color w:val="231F20"/>
          <w:spacing w:val="-19"/>
        </w:rPr>
        <w:t> </w:t>
      </w:r>
      <w:r>
        <w:rPr>
          <w:color w:val="231F20"/>
        </w:rPr>
        <w:t>domesticando</w:t>
      </w:r>
      <w:r>
        <w:rPr>
          <w:color w:val="231F20"/>
          <w:spacing w:val="-19"/>
        </w:rPr>
        <w:t> </w:t>
      </w:r>
      <w:r>
        <w:rPr>
          <w:color w:val="231F20"/>
        </w:rPr>
        <w:t>los</w:t>
      </w:r>
      <w:r>
        <w:rPr>
          <w:color w:val="231F20"/>
          <w:spacing w:val="-19"/>
        </w:rPr>
        <w:t> </w:t>
      </w:r>
      <w:r>
        <w:rPr>
          <w:color w:val="231F20"/>
        </w:rPr>
        <w:t>medios</w:t>
      </w:r>
      <w:r>
        <w:rPr>
          <w:color w:val="231F20"/>
          <w:spacing w:val="-19"/>
        </w:rPr>
        <w:t> </w:t>
      </w:r>
      <w:r>
        <w:rPr>
          <w:color w:val="231F20"/>
        </w:rPr>
        <w:t>y</w:t>
      </w:r>
      <w:r>
        <w:rPr>
          <w:color w:val="231F20"/>
          <w:spacing w:val="-19"/>
        </w:rPr>
        <w:t> </w:t>
      </w:r>
      <w:r>
        <w:rPr>
          <w:color w:val="231F20"/>
        </w:rPr>
        <w:t>tecnolo- gías</w:t>
      </w:r>
      <w:r>
        <w:rPr>
          <w:color w:val="231F20"/>
          <w:spacing w:val="-35"/>
        </w:rPr>
        <w:t> </w:t>
      </w:r>
      <w:r>
        <w:rPr>
          <w:color w:val="231F20"/>
        </w:rPr>
        <w:t>de</w:t>
      </w:r>
      <w:r>
        <w:rPr>
          <w:color w:val="231F20"/>
          <w:spacing w:val="-35"/>
        </w:rPr>
        <w:t> </w:t>
      </w:r>
      <w:r>
        <w:rPr>
          <w:color w:val="231F20"/>
        </w:rPr>
        <w:t>comunicación</w:t>
      </w:r>
      <w:r>
        <w:rPr>
          <w:color w:val="231F20"/>
          <w:spacing w:val="-35"/>
        </w:rPr>
        <w:t> </w:t>
      </w:r>
      <w:r>
        <w:rPr>
          <w:color w:val="231F20"/>
        </w:rPr>
        <w:t>e</w:t>
      </w:r>
      <w:r>
        <w:rPr>
          <w:color w:val="231F20"/>
          <w:spacing w:val="-35"/>
        </w:rPr>
        <w:t> </w:t>
      </w:r>
      <w:r>
        <w:rPr>
          <w:color w:val="231F20"/>
        </w:rPr>
        <w:t>información,</w:t>
      </w:r>
      <w:r>
        <w:rPr>
          <w:color w:val="231F20"/>
          <w:spacing w:val="-35"/>
        </w:rPr>
        <w:t> </w:t>
      </w:r>
      <w:r>
        <w:rPr>
          <w:color w:val="231F20"/>
        </w:rPr>
        <w:t>sino</w:t>
      </w:r>
      <w:r>
        <w:rPr>
          <w:color w:val="231F20"/>
          <w:spacing w:val="-35"/>
        </w:rPr>
        <w:t> </w:t>
      </w:r>
      <w:r>
        <w:rPr>
          <w:color w:val="231F20"/>
        </w:rPr>
        <w:t>que</w:t>
      </w:r>
      <w:r>
        <w:rPr>
          <w:color w:val="231F20"/>
          <w:spacing w:val="-35"/>
        </w:rPr>
        <w:t> </w:t>
      </w:r>
      <w:r>
        <w:rPr>
          <w:color w:val="231F20"/>
        </w:rPr>
        <w:t>este</w:t>
      </w:r>
      <w:r>
        <w:rPr>
          <w:color w:val="231F20"/>
          <w:spacing w:val="-35"/>
        </w:rPr>
        <w:t> </w:t>
      </w:r>
      <w:r>
        <w:rPr>
          <w:color w:val="231F20"/>
        </w:rPr>
        <w:t>proceso</w:t>
      </w:r>
      <w:r>
        <w:rPr>
          <w:color w:val="231F20"/>
          <w:spacing w:val="-35"/>
        </w:rPr>
        <w:t> </w:t>
      </w:r>
      <w:r>
        <w:rPr>
          <w:color w:val="231F20"/>
        </w:rPr>
        <w:t>no</w:t>
      </w:r>
      <w:r>
        <w:rPr>
          <w:color w:val="231F20"/>
          <w:spacing w:val="-35"/>
        </w:rPr>
        <w:t> </w:t>
      </w:r>
      <w:r>
        <w:rPr>
          <w:color w:val="231F20"/>
        </w:rPr>
        <w:t>ha</w:t>
      </w:r>
      <w:r>
        <w:rPr>
          <w:color w:val="231F20"/>
          <w:spacing w:val="-35"/>
        </w:rPr>
        <w:t> </w:t>
      </w:r>
      <w:r>
        <w:rPr>
          <w:color w:val="231F20"/>
        </w:rPr>
        <w:t>estado </w:t>
      </w:r>
      <w:r>
        <w:rPr>
          <w:color w:val="231F20"/>
          <w:w w:val="95"/>
        </w:rPr>
        <w:t>exento</w:t>
      </w:r>
      <w:r>
        <w:rPr>
          <w:color w:val="231F20"/>
          <w:spacing w:val="-13"/>
          <w:w w:val="95"/>
        </w:rPr>
        <w:t> </w:t>
      </w:r>
      <w:r>
        <w:rPr>
          <w:color w:val="231F20"/>
          <w:w w:val="95"/>
        </w:rPr>
        <w:t>de</w:t>
      </w:r>
      <w:r>
        <w:rPr>
          <w:color w:val="231F20"/>
          <w:spacing w:val="-13"/>
          <w:w w:val="95"/>
        </w:rPr>
        <w:t> </w:t>
      </w:r>
      <w:r>
        <w:rPr>
          <w:color w:val="231F20"/>
          <w:w w:val="95"/>
        </w:rPr>
        <w:t>un</w:t>
      </w:r>
      <w:r>
        <w:rPr>
          <w:color w:val="231F20"/>
          <w:spacing w:val="-13"/>
          <w:w w:val="95"/>
        </w:rPr>
        <w:t> </w:t>
      </w:r>
      <w:r>
        <w:rPr>
          <w:color w:val="231F20"/>
          <w:w w:val="95"/>
        </w:rPr>
        <w:t>lenguaje</w:t>
      </w:r>
      <w:r>
        <w:rPr>
          <w:color w:val="231F20"/>
          <w:spacing w:val="-13"/>
          <w:w w:val="95"/>
        </w:rPr>
        <w:t> </w:t>
      </w:r>
      <w:r>
        <w:rPr>
          <w:color w:val="231F20"/>
          <w:w w:val="95"/>
        </w:rPr>
        <w:t>mediático</w:t>
      </w:r>
      <w:r>
        <w:rPr>
          <w:color w:val="231F20"/>
          <w:spacing w:val="-13"/>
          <w:w w:val="95"/>
        </w:rPr>
        <w:t> </w:t>
      </w:r>
      <w:r>
        <w:rPr>
          <w:color w:val="231F20"/>
          <w:w w:val="95"/>
        </w:rPr>
        <w:t>o</w:t>
      </w:r>
      <w:r>
        <w:rPr>
          <w:color w:val="231F20"/>
          <w:spacing w:val="-13"/>
          <w:w w:val="95"/>
        </w:rPr>
        <w:t> </w:t>
      </w:r>
      <w:r>
        <w:rPr>
          <w:color w:val="231F20"/>
          <w:w w:val="95"/>
        </w:rPr>
        <w:t>tecnológico</w:t>
      </w:r>
      <w:r>
        <w:rPr>
          <w:color w:val="231F20"/>
          <w:spacing w:val="-13"/>
          <w:w w:val="95"/>
        </w:rPr>
        <w:t> </w:t>
      </w:r>
      <w:r>
        <w:rPr>
          <w:color w:val="231F20"/>
          <w:w w:val="95"/>
        </w:rPr>
        <w:t>que:</w:t>
      </w:r>
    </w:p>
    <w:p>
      <w:pPr>
        <w:pStyle w:val="BodyText"/>
        <w:rPr>
          <w:sz w:val="27"/>
        </w:rPr>
      </w:pPr>
    </w:p>
    <w:p>
      <w:pPr>
        <w:spacing w:line="292" w:lineRule="auto" w:before="0"/>
        <w:ind w:left="790" w:right="106" w:firstLine="0"/>
        <w:jc w:val="left"/>
        <w:rPr>
          <w:sz w:val="20"/>
        </w:rPr>
      </w:pPr>
      <w:r>
        <w:rPr>
          <w:color w:val="231F20"/>
          <w:w w:val="95"/>
          <w:sz w:val="20"/>
        </w:rPr>
        <w:t>Puede</w:t>
      </w:r>
      <w:r>
        <w:rPr>
          <w:color w:val="231F20"/>
          <w:spacing w:val="-11"/>
          <w:w w:val="95"/>
          <w:sz w:val="20"/>
        </w:rPr>
        <w:t> </w:t>
      </w:r>
      <w:r>
        <w:rPr>
          <w:color w:val="231F20"/>
          <w:w w:val="95"/>
          <w:sz w:val="20"/>
        </w:rPr>
        <w:t>difícilmente</w:t>
      </w:r>
      <w:r>
        <w:rPr>
          <w:color w:val="231F20"/>
          <w:spacing w:val="-11"/>
          <w:w w:val="95"/>
          <w:sz w:val="20"/>
        </w:rPr>
        <w:t> </w:t>
      </w:r>
      <w:r>
        <w:rPr>
          <w:color w:val="231F20"/>
          <w:w w:val="95"/>
          <w:sz w:val="20"/>
        </w:rPr>
        <w:t>separarse</w:t>
      </w:r>
      <w:r>
        <w:rPr>
          <w:color w:val="231F20"/>
          <w:spacing w:val="-11"/>
          <w:w w:val="95"/>
          <w:sz w:val="20"/>
        </w:rPr>
        <w:t> </w:t>
      </w:r>
      <w:r>
        <w:rPr>
          <w:color w:val="231F20"/>
          <w:w w:val="95"/>
          <w:sz w:val="20"/>
        </w:rPr>
        <w:t>de</w:t>
      </w:r>
      <w:r>
        <w:rPr>
          <w:color w:val="231F20"/>
          <w:spacing w:val="-11"/>
          <w:w w:val="95"/>
          <w:sz w:val="20"/>
        </w:rPr>
        <w:t> </w:t>
      </w:r>
      <w:r>
        <w:rPr>
          <w:color w:val="231F20"/>
          <w:w w:val="95"/>
          <w:sz w:val="20"/>
        </w:rPr>
        <w:t>los</w:t>
      </w:r>
      <w:r>
        <w:rPr>
          <w:color w:val="231F20"/>
          <w:spacing w:val="-11"/>
          <w:w w:val="95"/>
          <w:sz w:val="20"/>
        </w:rPr>
        <w:t> </w:t>
      </w:r>
      <w:r>
        <w:rPr>
          <w:color w:val="231F20"/>
          <w:w w:val="95"/>
          <w:sz w:val="20"/>
        </w:rPr>
        <w:t>sistemas</w:t>
      </w:r>
      <w:r>
        <w:rPr>
          <w:color w:val="231F20"/>
          <w:spacing w:val="-11"/>
          <w:w w:val="95"/>
          <w:sz w:val="20"/>
        </w:rPr>
        <w:t> </w:t>
      </w:r>
      <w:r>
        <w:rPr>
          <w:color w:val="231F20"/>
          <w:w w:val="95"/>
          <w:sz w:val="20"/>
        </w:rPr>
        <w:t>políticos</w:t>
      </w:r>
      <w:r>
        <w:rPr>
          <w:color w:val="231F20"/>
          <w:spacing w:val="-11"/>
          <w:w w:val="95"/>
          <w:sz w:val="20"/>
        </w:rPr>
        <w:t> </w:t>
      </w:r>
      <w:r>
        <w:rPr>
          <w:color w:val="231F20"/>
          <w:w w:val="95"/>
          <w:sz w:val="20"/>
        </w:rPr>
        <w:t>y</w:t>
      </w:r>
      <w:r>
        <w:rPr>
          <w:color w:val="231F20"/>
          <w:spacing w:val="-11"/>
          <w:w w:val="95"/>
          <w:sz w:val="20"/>
        </w:rPr>
        <w:t> </w:t>
      </w:r>
      <w:r>
        <w:rPr>
          <w:color w:val="231F20"/>
          <w:w w:val="95"/>
          <w:sz w:val="20"/>
        </w:rPr>
        <w:t>económicos</w:t>
      </w:r>
      <w:r>
        <w:rPr>
          <w:color w:val="231F20"/>
          <w:spacing w:val="-11"/>
          <w:w w:val="95"/>
          <w:sz w:val="20"/>
        </w:rPr>
        <w:t> </w:t>
      </w:r>
      <w:r>
        <w:rPr>
          <w:color w:val="231F20"/>
          <w:w w:val="95"/>
          <w:sz w:val="20"/>
        </w:rPr>
        <w:t>que</w:t>
      </w:r>
      <w:r>
        <w:rPr>
          <w:color w:val="231F20"/>
          <w:spacing w:val="-11"/>
          <w:w w:val="95"/>
          <w:sz w:val="20"/>
        </w:rPr>
        <w:t> </w:t>
      </w:r>
      <w:r>
        <w:rPr>
          <w:color w:val="231F20"/>
          <w:w w:val="95"/>
          <w:sz w:val="20"/>
        </w:rPr>
        <w:t>regu- lan</w:t>
      </w:r>
      <w:r>
        <w:rPr>
          <w:color w:val="231F20"/>
          <w:spacing w:val="-15"/>
          <w:w w:val="95"/>
          <w:sz w:val="20"/>
        </w:rPr>
        <w:t> </w:t>
      </w:r>
      <w:r>
        <w:rPr>
          <w:color w:val="231F20"/>
          <w:w w:val="95"/>
          <w:sz w:val="20"/>
        </w:rPr>
        <w:t>los</w:t>
      </w:r>
      <w:r>
        <w:rPr>
          <w:color w:val="231F20"/>
          <w:spacing w:val="-15"/>
          <w:w w:val="95"/>
          <w:sz w:val="20"/>
        </w:rPr>
        <w:t> </w:t>
      </w:r>
      <w:r>
        <w:rPr>
          <w:color w:val="231F20"/>
          <w:w w:val="95"/>
          <w:sz w:val="20"/>
        </w:rPr>
        <w:t>mercados</w:t>
      </w:r>
      <w:r>
        <w:rPr>
          <w:color w:val="231F20"/>
          <w:spacing w:val="-15"/>
          <w:w w:val="95"/>
          <w:sz w:val="20"/>
        </w:rPr>
        <w:t> </w:t>
      </w:r>
      <w:r>
        <w:rPr>
          <w:color w:val="231F20"/>
          <w:w w:val="95"/>
          <w:sz w:val="20"/>
        </w:rPr>
        <w:t>del</w:t>
      </w:r>
      <w:r>
        <w:rPr>
          <w:color w:val="231F20"/>
          <w:spacing w:val="-15"/>
          <w:w w:val="95"/>
          <w:sz w:val="20"/>
        </w:rPr>
        <w:t> </w:t>
      </w:r>
      <w:r>
        <w:rPr>
          <w:color w:val="231F20"/>
          <w:w w:val="95"/>
          <w:sz w:val="20"/>
        </w:rPr>
        <w:t>multimedia.</w:t>
      </w:r>
      <w:r>
        <w:rPr>
          <w:color w:val="231F20"/>
          <w:spacing w:val="-15"/>
          <w:w w:val="95"/>
          <w:sz w:val="20"/>
        </w:rPr>
        <w:t> </w:t>
      </w:r>
      <w:r>
        <w:rPr>
          <w:color w:val="231F20"/>
          <w:w w:val="95"/>
          <w:sz w:val="20"/>
        </w:rPr>
        <w:t>Aun</w:t>
      </w:r>
      <w:r>
        <w:rPr>
          <w:color w:val="231F20"/>
          <w:spacing w:val="-15"/>
          <w:w w:val="95"/>
          <w:sz w:val="20"/>
        </w:rPr>
        <w:t> </w:t>
      </w:r>
      <w:r>
        <w:rPr>
          <w:color w:val="231F20"/>
          <w:w w:val="95"/>
          <w:sz w:val="20"/>
        </w:rPr>
        <w:t>así,</w:t>
      </w:r>
      <w:r>
        <w:rPr>
          <w:color w:val="231F20"/>
          <w:spacing w:val="-15"/>
          <w:w w:val="95"/>
          <w:sz w:val="20"/>
        </w:rPr>
        <w:t> </w:t>
      </w:r>
      <w:r>
        <w:rPr>
          <w:color w:val="231F20"/>
          <w:w w:val="95"/>
          <w:sz w:val="20"/>
        </w:rPr>
        <w:t>el</w:t>
      </w:r>
      <w:r>
        <w:rPr>
          <w:color w:val="231F20"/>
          <w:spacing w:val="-15"/>
          <w:w w:val="95"/>
          <w:sz w:val="20"/>
        </w:rPr>
        <w:t> </w:t>
      </w:r>
      <w:r>
        <w:rPr>
          <w:color w:val="231F20"/>
          <w:w w:val="95"/>
          <w:sz w:val="20"/>
        </w:rPr>
        <w:t>lenguaje</w:t>
      </w:r>
      <w:r>
        <w:rPr>
          <w:color w:val="231F20"/>
          <w:spacing w:val="-15"/>
          <w:w w:val="95"/>
          <w:sz w:val="20"/>
        </w:rPr>
        <w:t> </w:t>
      </w:r>
      <w:r>
        <w:rPr>
          <w:color w:val="231F20"/>
          <w:w w:val="95"/>
          <w:sz w:val="20"/>
        </w:rPr>
        <w:t>audiovisual</w:t>
      </w:r>
      <w:r>
        <w:rPr>
          <w:color w:val="231F20"/>
          <w:spacing w:val="-15"/>
          <w:w w:val="95"/>
          <w:sz w:val="20"/>
        </w:rPr>
        <w:t> </w:t>
      </w:r>
      <w:r>
        <w:rPr>
          <w:color w:val="231F20"/>
          <w:w w:val="95"/>
          <w:sz w:val="20"/>
        </w:rPr>
        <w:t>se</w:t>
      </w:r>
      <w:r>
        <w:rPr>
          <w:color w:val="231F20"/>
          <w:spacing w:val="-15"/>
          <w:w w:val="95"/>
          <w:sz w:val="20"/>
        </w:rPr>
        <w:t> </w:t>
      </w:r>
      <w:r>
        <w:rPr>
          <w:color w:val="231F20"/>
          <w:w w:val="95"/>
          <w:sz w:val="20"/>
        </w:rPr>
        <w:t>encuentra</w:t>
      </w:r>
    </w:p>
    <w:p>
      <w:pPr>
        <w:pStyle w:val="BodyText"/>
        <w:spacing w:before="11"/>
        <w:rPr>
          <w:sz w:val="18"/>
        </w:rPr>
      </w:pPr>
      <w:r>
        <w:rPr/>
        <w:pict>
          <v:line style="position:absolute;mso-position-horizontal-relative:page;mso-position-vertical-relative:paragraph;z-index:2584;mso-wrap-distance-left:0;mso-wrap-distance-right:0" from="42.519699pt,13.059884pt" to="141.732699pt,13.059884pt" stroked="true" strokeweight=".4pt" strokecolor="#231f20">
            <w10:wrap type="topAndBottom"/>
          </v:line>
        </w:pict>
      </w:r>
    </w:p>
    <w:p>
      <w:pPr>
        <w:spacing w:line="261" w:lineRule="auto" w:before="12"/>
        <w:ind w:left="393" w:right="108" w:hanging="284"/>
        <w:jc w:val="both"/>
        <w:rPr>
          <w:sz w:val="16"/>
        </w:rPr>
      </w:pPr>
      <w:r>
        <w:rPr>
          <w:color w:val="231F20"/>
          <w:position w:val="6"/>
          <w:sz w:val="10"/>
        </w:rPr>
        <w:t>53   </w:t>
      </w:r>
      <w:r>
        <w:rPr>
          <w:color w:val="231F20"/>
          <w:sz w:val="16"/>
        </w:rPr>
        <w:t>Se trata de una galería fotográfica que recupera en imágenes el proceso de domesticación que    aquí se ha descrito. Distintos lugares y etnias del mundo que se están enfrentando a lo mismo: la comunicación </w:t>
      </w:r>
      <w:r>
        <w:rPr>
          <w:i/>
          <w:color w:val="231F20"/>
          <w:sz w:val="16"/>
        </w:rPr>
        <w:t>glocal </w:t>
      </w:r>
      <w:r>
        <w:rPr>
          <w:color w:val="231F20"/>
          <w:sz w:val="16"/>
        </w:rPr>
        <w:t>mediática y</w:t>
      </w:r>
      <w:r>
        <w:rPr>
          <w:color w:val="231F20"/>
          <w:spacing w:val="-2"/>
          <w:sz w:val="16"/>
        </w:rPr>
        <w:t> </w:t>
      </w:r>
      <w:r>
        <w:rPr>
          <w:color w:val="231F20"/>
          <w:sz w:val="16"/>
        </w:rPr>
        <w:t>tecnológica.</w:t>
      </w:r>
    </w:p>
    <w:p>
      <w:pPr>
        <w:spacing w:after="0" w:line="261" w:lineRule="auto"/>
        <w:jc w:val="both"/>
        <w:rPr>
          <w:sz w:val="16"/>
        </w:rPr>
        <w:sectPr>
          <w:pgSz w:w="8230" w:h="12760"/>
          <w:pgMar w:top="1180" w:bottom="280" w:left="740" w:right="740"/>
        </w:sectPr>
      </w:pPr>
    </w:p>
    <w:p>
      <w:pPr>
        <w:pStyle w:val="BodyText"/>
        <w:rPr>
          <w:sz w:val="20"/>
        </w:rPr>
      </w:pPr>
    </w:p>
    <w:p>
      <w:pPr>
        <w:pStyle w:val="BodyText"/>
        <w:spacing w:before="5"/>
        <w:rPr>
          <w:sz w:val="19"/>
        </w:rPr>
      </w:pPr>
    </w:p>
    <w:p>
      <w:pPr>
        <w:spacing w:line="292" w:lineRule="auto" w:before="0"/>
        <w:ind w:left="790" w:right="108" w:firstLine="0"/>
        <w:jc w:val="both"/>
        <w:rPr>
          <w:sz w:val="20"/>
        </w:rPr>
      </w:pPr>
      <w:r>
        <w:rPr>
          <w:color w:val="231F20"/>
          <w:w w:val="95"/>
          <w:sz w:val="20"/>
        </w:rPr>
        <w:t>estrechamente</w:t>
      </w:r>
      <w:r>
        <w:rPr>
          <w:color w:val="231F20"/>
          <w:spacing w:val="-21"/>
          <w:w w:val="95"/>
          <w:sz w:val="20"/>
        </w:rPr>
        <w:t> </w:t>
      </w:r>
      <w:r>
        <w:rPr>
          <w:color w:val="231F20"/>
          <w:w w:val="95"/>
          <w:sz w:val="20"/>
        </w:rPr>
        <w:t>relacionado</w:t>
      </w:r>
      <w:r>
        <w:rPr>
          <w:color w:val="231F20"/>
          <w:spacing w:val="-21"/>
          <w:w w:val="95"/>
          <w:sz w:val="20"/>
        </w:rPr>
        <w:t> </w:t>
      </w:r>
      <w:r>
        <w:rPr>
          <w:color w:val="231F20"/>
          <w:w w:val="95"/>
          <w:sz w:val="20"/>
        </w:rPr>
        <w:t>con</w:t>
      </w:r>
      <w:r>
        <w:rPr>
          <w:color w:val="231F20"/>
          <w:spacing w:val="-21"/>
          <w:w w:val="95"/>
          <w:sz w:val="20"/>
        </w:rPr>
        <w:t> </w:t>
      </w:r>
      <w:r>
        <w:rPr>
          <w:color w:val="231F20"/>
          <w:w w:val="95"/>
          <w:sz w:val="20"/>
        </w:rPr>
        <w:t>la</w:t>
      </w:r>
      <w:r>
        <w:rPr>
          <w:color w:val="231F20"/>
          <w:spacing w:val="-21"/>
          <w:w w:val="95"/>
          <w:sz w:val="20"/>
        </w:rPr>
        <w:t> </w:t>
      </w:r>
      <w:r>
        <w:rPr>
          <w:color w:val="231F20"/>
          <w:w w:val="95"/>
          <w:sz w:val="20"/>
        </w:rPr>
        <w:t>lengua</w:t>
      </w:r>
      <w:r>
        <w:rPr>
          <w:color w:val="231F20"/>
          <w:spacing w:val="-21"/>
          <w:w w:val="95"/>
          <w:sz w:val="20"/>
        </w:rPr>
        <w:t> </w:t>
      </w:r>
      <w:r>
        <w:rPr>
          <w:color w:val="231F20"/>
          <w:w w:val="95"/>
          <w:sz w:val="20"/>
        </w:rPr>
        <w:t>en</w:t>
      </w:r>
      <w:r>
        <w:rPr>
          <w:color w:val="231F20"/>
          <w:spacing w:val="-21"/>
          <w:w w:val="95"/>
          <w:sz w:val="20"/>
        </w:rPr>
        <w:t> </w:t>
      </w:r>
      <w:r>
        <w:rPr>
          <w:color w:val="231F20"/>
          <w:w w:val="95"/>
          <w:sz w:val="20"/>
        </w:rPr>
        <w:t>la</w:t>
      </w:r>
      <w:r>
        <w:rPr>
          <w:color w:val="231F20"/>
          <w:spacing w:val="-21"/>
          <w:w w:val="95"/>
          <w:sz w:val="20"/>
        </w:rPr>
        <w:t> </w:t>
      </w:r>
      <w:r>
        <w:rPr>
          <w:color w:val="231F20"/>
          <w:w w:val="95"/>
          <w:sz w:val="20"/>
        </w:rPr>
        <w:t>cual</w:t>
      </w:r>
      <w:r>
        <w:rPr>
          <w:color w:val="231F20"/>
          <w:spacing w:val="-21"/>
          <w:w w:val="95"/>
          <w:sz w:val="20"/>
        </w:rPr>
        <w:t> </w:t>
      </w:r>
      <w:r>
        <w:rPr>
          <w:color w:val="231F20"/>
          <w:w w:val="95"/>
          <w:sz w:val="20"/>
        </w:rPr>
        <w:t>se</w:t>
      </w:r>
      <w:r>
        <w:rPr>
          <w:color w:val="231F20"/>
          <w:spacing w:val="-21"/>
          <w:w w:val="95"/>
          <w:sz w:val="20"/>
        </w:rPr>
        <w:t> </w:t>
      </w:r>
      <w:r>
        <w:rPr>
          <w:color w:val="231F20"/>
          <w:w w:val="95"/>
          <w:sz w:val="20"/>
        </w:rPr>
        <w:t>escriben</w:t>
      </w:r>
      <w:r>
        <w:rPr>
          <w:color w:val="231F20"/>
          <w:spacing w:val="-21"/>
          <w:w w:val="95"/>
          <w:sz w:val="20"/>
        </w:rPr>
        <w:t> </w:t>
      </w:r>
      <w:r>
        <w:rPr>
          <w:color w:val="231F20"/>
          <w:w w:val="95"/>
          <w:sz w:val="20"/>
        </w:rPr>
        <w:t>y</w:t>
      </w:r>
      <w:r>
        <w:rPr>
          <w:color w:val="231F20"/>
          <w:spacing w:val="-21"/>
          <w:w w:val="95"/>
          <w:sz w:val="20"/>
        </w:rPr>
        <w:t> </w:t>
      </w:r>
      <w:r>
        <w:rPr>
          <w:color w:val="231F20"/>
          <w:w w:val="95"/>
          <w:sz w:val="20"/>
        </w:rPr>
        <w:t>hablan</w:t>
      </w:r>
      <w:r>
        <w:rPr>
          <w:color w:val="231F20"/>
          <w:spacing w:val="-21"/>
          <w:w w:val="95"/>
          <w:sz w:val="20"/>
        </w:rPr>
        <w:t> </w:t>
      </w:r>
      <w:r>
        <w:rPr>
          <w:color w:val="231F20"/>
          <w:w w:val="95"/>
          <w:sz w:val="20"/>
        </w:rPr>
        <w:t>los</w:t>
      </w:r>
      <w:r>
        <w:rPr>
          <w:color w:val="231F20"/>
          <w:spacing w:val="-21"/>
          <w:w w:val="95"/>
          <w:sz w:val="20"/>
        </w:rPr>
        <w:t> </w:t>
      </w:r>
      <w:r>
        <w:rPr>
          <w:color w:val="231F20"/>
          <w:w w:val="95"/>
          <w:sz w:val="20"/>
        </w:rPr>
        <w:t>con- </w:t>
      </w:r>
      <w:r>
        <w:rPr>
          <w:color w:val="231F20"/>
          <w:sz w:val="20"/>
        </w:rPr>
        <w:t>tenidos.</w:t>
      </w:r>
      <w:r>
        <w:rPr>
          <w:color w:val="231F20"/>
          <w:spacing w:val="-37"/>
          <w:sz w:val="20"/>
        </w:rPr>
        <w:t> </w:t>
      </w:r>
      <w:r>
        <w:rPr>
          <w:color w:val="231F20"/>
          <w:spacing w:val="-3"/>
          <w:sz w:val="20"/>
        </w:rPr>
        <w:t>Por</w:t>
      </w:r>
      <w:r>
        <w:rPr>
          <w:color w:val="231F20"/>
          <w:spacing w:val="-37"/>
          <w:sz w:val="20"/>
        </w:rPr>
        <w:t> </w:t>
      </w:r>
      <w:r>
        <w:rPr>
          <w:color w:val="231F20"/>
          <w:sz w:val="20"/>
        </w:rPr>
        <w:t>eso</w:t>
      </w:r>
      <w:r>
        <w:rPr>
          <w:color w:val="231F20"/>
          <w:spacing w:val="-37"/>
          <w:sz w:val="20"/>
        </w:rPr>
        <w:t> </w:t>
      </w:r>
      <w:r>
        <w:rPr>
          <w:color w:val="231F20"/>
          <w:sz w:val="20"/>
        </w:rPr>
        <w:t>[…]</w:t>
      </w:r>
      <w:r>
        <w:rPr>
          <w:color w:val="231F20"/>
          <w:spacing w:val="-37"/>
          <w:sz w:val="20"/>
        </w:rPr>
        <w:t> </w:t>
      </w:r>
      <w:r>
        <w:rPr>
          <w:color w:val="231F20"/>
          <w:sz w:val="20"/>
        </w:rPr>
        <w:t>la</w:t>
      </w:r>
      <w:r>
        <w:rPr>
          <w:color w:val="231F20"/>
          <w:spacing w:val="-37"/>
          <w:sz w:val="20"/>
        </w:rPr>
        <w:t> </w:t>
      </w:r>
      <w:r>
        <w:rPr>
          <w:color w:val="231F20"/>
          <w:sz w:val="20"/>
        </w:rPr>
        <w:t>preocupación</w:t>
      </w:r>
      <w:r>
        <w:rPr>
          <w:color w:val="231F20"/>
          <w:spacing w:val="-37"/>
          <w:sz w:val="20"/>
        </w:rPr>
        <w:t> </w:t>
      </w:r>
      <w:r>
        <w:rPr>
          <w:color w:val="231F20"/>
          <w:sz w:val="20"/>
        </w:rPr>
        <w:t>por</w:t>
      </w:r>
      <w:r>
        <w:rPr>
          <w:color w:val="231F20"/>
          <w:spacing w:val="-37"/>
          <w:sz w:val="20"/>
        </w:rPr>
        <w:t> </w:t>
      </w:r>
      <w:r>
        <w:rPr>
          <w:color w:val="231F20"/>
          <w:sz w:val="20"/>
        </w:rPr>
        <w:t>el</w:t>
      </w:r>
      <w:r>
        <w:rPr>
          <w:color w:val="231F20"/>
          <w:spacing w:val="-37"/>
          <w:sz w:val="20"/>
        </w:rPr>
        <w:t> </w:t>
      </w:r>
      <w:r>
        <w:rPr>
          <w:color w:val="231F20"/>
          <w:sz w:val="20"/>
        </w:rPr>
        <w:t>rol</w:t>
      </w:r>
      <w:r>
        <w:rPr>
          <w:color w:val="231F20"/>
          <w:spacing w:val="-37"/>
          <w:sz w:val="20"/>
        </w:rPr>
        <w:t> </w:t>
      </w:r>
      <w:r>
        <w:rPr>
          <w:color w:val="231F20"/>
          <w:sz w:val="20"/>
        </w:rPr>
        <w:t>de</w:t>
      </w:r>
      <w:r>
        <w:rPr>
          <w:color w:val="231F20"/>
          <w:spacing w:val="-37"/>
          <w:sz w:val="20"/>
        </w:rPr>
        <w:t> </w:t>
      </w:r>
      <w:r>
        <w:rPr>
          <w:color w:val="231F20"/>
          <w:sz w:val="20"/>
        </w:rPr>
        <w:t>los</w:t>
      </w:r>
      <w:r>
        <w:rPr>
          <w:color w:val="231F20"/>
          <w:spacing w:val="-37"/>
          <w:sz w:val="20"/>
        </w:rPr>
        <w:t> </w:t>
      </w:r>
      <w:r>
        <w:rPr>
          <w:color w:val="231F20"/>
          <w:sz w:val="20"/>
        </w:rPr>
        <w:t>medios</w:t>
      </w:r>
      <w:r>
        <w:rPr>
          <w:color w:val="231F20"/>
          <w:spacing w:val="-37"/>
          <w:sz w:val="20"/>
        </w:rPr>
        <w:t> </w:t>
      </w:r>
      <w:r>
        <w:rPr>
          <w:color w:val="231F20"/>
          <w:sz w:val="20"/>
        </w:rPr>
        <w:t>de</w:t>
      </w:r>
      <w:r>
        <w:rPr>
          <w:color w:val="231F20"/>
          <w:spacing w:val="-37"/>
          <w:sz w:val="20"/>
        </w:rPr>
        <w:t> </w:t>
      </w:r>
      <w:r>
        <w:rPr>
          <w:color w:val="231F20"/>
          <w:sz w:val="20"/>
        </w:rPr>
        <w:t>comunicación </w:t>
      </w:r>
      <w:r>
        <w:rPr>
          <w:color w:val="231F20"/>
          <w:w w:val="95"/>
          <w:sz w:val="20"/>
        </w:rPr>
        <w:t>en</w:t>
      </w:r>
      <w:r>
        <w:rPr>
          <w:color w:val="231F20"/>
          <w:spacing w:val="-22"/>
          <w:w w:val="95"/>
          <w:sz w:val="20"/>
        </w:rPr>
        <w:t> </w:t>
      </w:r>
      <w:r>
        <w:rPr>
          <w:color w:val="231F20"/>
          <w:w w:val="95"/>
          <w:sz w:val="20"/>
        </w:rPr>
        <w:t>los</w:t>
      </w:r>
      <w:r>
        <w:rPr>
          <w:color w:val="231F20"/>
          <w:spacing w:val="-22"/>
          <w:w w:val="95"/>
          <w:sz w:val="20"/>
        </w:rPr>
        <w:t> </w:t>
      </w:r>
      <w:r>
        <w:rPr>
          <w:color w:val="231F20"/>
          <w:w w:val="95"/>
          <w:sz w:val="20"/>
        </w:rPr>
        <w:t>dominios</w:t>
      </w:r>
      <w:r>
        <w:rPr>
          <w:color w:val="231F20"/>
          <w:spacing w:val="-22"/>
          <w:w w:val="95"/>
          <w:sz w:val="20"/>
        </w:rPr>
        <w:t> </w:t>
      </w:r>
      <w:r>
        <w:rPr>
          <w:color w:val="231F20"/>
          <w:w w:val="95"/>
          <w:sz w:val="20"/>
        </w:rPr>
        <w:t>de</w:t>
      </w:r>
      <w:r>
        <w:rPr>
          <w:color w:val="231F20"/>
          <w:spacing w:val="-22"/>
          <w:w w:val="95"/>
          <w:sz w:val="20"/>
        </w:rPr>
        <w:t> </w:t>
      </w:r>
      <w:r>
        <w:rPr>
          <w:color w:val="231F20"/>
          <w:w w:val="95"/>
          <w:sz w:val="20"/>
        </w:rPr>
        <w:t>la</w:t>
      </w:r>
      <w:r>
        <w:rPr>
          <w:color w:val="231F20"/>
          <w:spacing w:val="-22"/>
          <w:w w:val="95"/>
          <w:sz w:val="20"/>
        </w:rPr>
        <w:t> </w:t>
      </w:r>
      <w:r>
        <w:rPr>
          <w:color w:val="231F20"/>
          <w:w w:val="95"/>
          <w:sz w:val="20"/>
        </w:rPr>
        <w:t>cultura,</w:t>
      </w:r>
      <w:r>
        <w:rPr>
          <w:color w:val="231F20"/>
          <w:spacing w:val="-22"/>
          <w:w w:val="95"/>
          <w:sz w:val="20"/>
        </w:rPr>
        <w:t> </w:t>
      </w:r>
      <w:r>
        <w:rPr>
          <w:color w:val="231F20"/>
          <w:w w:val="95"/>
          <w:sz w:val="20"/>
        </w:rPr>
        <w:t>la</w:t>
      </w:r>
      <w:r>
        <w:rPr>
          <w:color w:val="231F20"/>
          <w:spacing w:val="-22"/>
          <w:w w:val="95"/>
          <w:sz w:val="20"/>
        </w:rPr>
        <w:t> </w:t>
      </w:r>
      <w:r>
        <w:rPr>
          <w:color w:val="231F20"/>
          <w:w w:val="95"/>
          <w:sz w:val="20"/>
        </w:rPr>
        <w:t>ciencia,</w:t>
      </w:r>
      <w:r>
        <w:rPr>
          <w:color w:val="231F20"/>
          <w:spacing w:val="-22"/>
          <w:w w:val="95"/>
          <w:sz w:val="20"/>
        </w:rPr>
        <w:t> </w:t>
      </w:r>
      <w:r>
        <w:rPr>
          <w:color w:val="231F20"/>
          <w:w w:val="95"/>
          <w:sz w:val="20"/>
        </w:rPr>
        <w:t>la</w:t>
      </w:r>
      <w:r>
        <w:rPr>
          <w:color w:val="231F20"/>
          <w:spacing w:val="-22"/>
          <w:w w:val="95"/>
          <w:sz w:val="20"/>
        </w:rPr>
        <w:t> </w:t>
      </w:r>
      <w:r>
        <w:rPr>
          <w:color w:val="231F20"/>
          <w:w w:val="95"/>
          <w:sz w:val="20"/>
        </w:rPr>
        <w:t>educación</w:t>
      </w:r>
      <w:r>
        <w:rPr>
          <w:color w:val="231F20"/>
          <w:spacing w:val="-22"/>
          <w:w w:val="95"/>
          <w:sz w:val="20"/>
        </w:rPr>
        <w:t> </w:t>
      </w:r>
      <w:r>
        <w:rPr>
          <w:color w:val="231F20"/>
          <w:w w:val="95"/>
          <w:sz w:val="20"/>
        </w:rPr>
        <w:t>y</w:t>
      </w:r>
      <w:r>
        <w:rPr>
          <w:color w:val="231F20"/>
          <w:spacing w:val="-22"/>
          <w:w w:val="95"/>
          <w:sz w:val="20"/>
        </w:rPr>
        <w:t> </w:t>
      </w:r>
      <w:r>
        <w:rPr>
          <w:color w:val="231F20"/>
          <w:w w:val="95"/>
          <w:sz w:val="20"/>
        </w:rPr>
        <w:t>la</w:t>
      </w:r>
      <w:r>
        <w:rPr>
          <w:color w:val="231F20"/>
          <w:spacing w:val="-22"/>
          <w:w w:val="95"/>
          <w:sz w:val="20"/>
        </w:rPr>
        <w:t> </w:t>
      </w:r>
      <w:r>
        <w:rPr>
          <w:color w:val="231F20"/>
          <w:w w:val="95"/>
          <w:sz w:val="20"/>
        </w:rPr>
        <w:t>moral</w:t>
      </w:r>
      <w:r>
        <w:rPr>
          <w:color w:val="231F20"/>
          <w:spacing w:val="-22"/>
          <w:w w:val="95"/>
          <w:sz w:val="20"/>
        </w:rPr>
        <w:t> </w:t>
      </w:r>
      <w:r>
        <w:rPr>
          <w:color w:val="231F20"/>
          <w:w w:val="95"/>
          <w:sz w:val="20"/>
        </w:rPr>
        <w:t>pública</w:t>
      </w:r>
      <w:r>
        <w:rPr>
          <w:color w:val="231F20"/>
          <w:spacing w:val="-22"/>
          <w:w w:val="95"/>
          <w:sz w:val="20"/>
        </w:rPr>
        <w:t> </w:t>
      </w:r>
      <w:r>
        <w:rPr>
          <w:color w:val="231F20"/>
          <w:w w:val="95"/>
          <w:sz w:val="20"/>
        </w:rPr>
        <w:t>se</w:t>
      </w:r>
      <w:r>
        <w:rPr>
          <w:color w:val="231F20"/>
          <w:spacing w:val="-22"/>
          <w:w w:val="95"/>
          <w:sz w:val="20"/>
        </w:rPr>
        <w:t> </w:t>
      </w:r>
      <w:r>
        <w:rPr>
          <w:color w:val="231F20"/>
          <w:w w:val="95"/>
          <w:sz w:val="20"/>
        </w:rPr>
        <w:t>cruza constantemente</w:t>
      </w:r>
      <w:r>
        <w:rPr>
          <w:color w:val="231F20"/>
          <w:spacing w:val="-17"/>
          <w:w w:val="95"/>
          <w:sz w:val="20"/>
        </w:rPr>
        <w:t> </w:t>
      </w:r>
      <w:r>
        <w:rPr>
          <w:color w:val="231F20"/>
          <w:w w:val="95"/>
          <w:sz w:val="20"/>
        </w:rPr>
        <w:t>con</w:t>
      </w:r>
      <w:r>
        <w:rPr>
          <w:color w:val="231F20"/>
          <w:spacing w:val="-17"/>
          <w:w w:val="95"/>
          <w:sz w:val="20"/>
        </w:rPr>
        <w:t> </w:t>
      </w:r>
      <w:r>
        <w:rPr>
          <w:color w:val="231F20"/>
          <w:w w:val="95"/>
          <w:sz w:val="20"/>
        </w:rPr>
        <w:t>los</w:t>
      </w:r>
      <w:r>
        <w:rPr>
          <w:color w:val="231F20"/>
          <w:spacing w:val="-17"/>
          <w:w w:val="95"/>
          <w:sz w:val="20"/>
        </w:rPr>
        <w:t> </w:t>
      </w:r>
      <w:r>
        <w:rPr>
          <w:color w:val="231F20"/>
          <w:w w:val="95"/>
          <w:sz w:val="20"/>
        </w:rPr>
        <w:t>principios</w:t>
      </w:r>
      <w:r>
        <w:rPr>
          <w:color w:val="231F20"/>
          <w:spacing w:val="-17"/>
          <w:w w:val="95"/>
          <w:sz w:val="20"/>
        </w:rPr>
        <w:t> </w:t>
      </w:r>
      <w:r>
        <w:rPr>
          <w:color w:val="231F20"/>
          <w:w w:val="95"/>
          <w:sz w:val="20"/>
        </w:rPr>
        <w:t>legítimos</w:t>
      </w:r>
      <w:r>
        <w:rPr>
          <w:color w:val="231F20"/>
          <w:spacing w:val="-17"/>
          <w:w w:val="95"/>
          <w:sz w:val="20"/>
        </w:rPr>
        <w:t> </w:t>
      </w:r>
      <w:r>
        <w:rPr>
          <w:color w:val="231F20"/>
          <w:w w:val="95"/>
          <w:sz w:val="20"/>
        </w:rPr>
        <w:t>de</w:t>
      </w:r>
      <w:r>
        <w:rPr>
          <w:color w:val="231F20"/>
          <w:spacing w:val="-17"/>
          <w:w w:val="95"/>
          <w:sz w:val="20"/>
        </w:rPr>
        <w:t> </w:t>
      </w:r>
      <w:r>
        <w:rPr>
          <w:color w:val="231F20"/>
          <w:w w:val="95"/>
          <w:sz w:val="20"/>
        </w:rPr>
        <w:t>los</w:t>
      </w:r>
      <w:r>
        <w:rPr>
          <w:color w:val="231F20"/>
          <w:spacing w:val="-17"/>
          <w:w w:val="95"/>
          <w:sz w:val="20"/>
        </w:rPr>
        <w:t> </w:t>
      </w:r>
      <w:r>
        <w:rPr>
          <w:color w:val="231F20"/>
          <w:w w:val="95"/>
          <w:sz w:val="20"/>
        </w:rPr>
        <w:t>estados</w:t>
      </w:r>
      <w:r>
        <w:rPr>
          <w:color w:val="231F20"/>
          <w:spacing w:val="-17"/>
          <w:w w:val="95"/>
          <w:sz w:val="20"/>
        </w:rPr>
        <w:t> </w:t>
      </w:r>
      <w:r>
        <w:rPr>
          <w:color w:val="231F20"/>
          <w:w w:val="95"/>
          <w:sz w:val="20"/>
        </w:rPr>
        <w:t>y</w:t>
      </w:r>
      <w:r>
        <w:rPr>
          <w:color w:val="231F20"/>
          <w:spacing w:val="-17"/>
          <w:w w:val="95"/>
          <w:sz w:val="20"/>
        </w:rPr>
        <w:t> </w:t>
      </w:r>
      <w:r>
        <w:rPr>
          <w:color w:val="231F20"/>
          <w:w w:val="95"/>
          <w:sz w:val="20"/>
        </w:rPr>
        <w:t>naciones</w:t>
      </w:r>
      <w:r>
        <w:rPr>
          <w:color w:val="231F20"/>
          <w:spacing w:val="-17"/>
          <w:w w:val="95"/>
          <w:sz w:val="20"/>
        </w:rPr>
        <w:t> </w:t>
      </w:r>
      <w:r>
        <w:rPr>
          <w:color w:val="231F20"/>
          <w:w w:val="95"/>
          <w:sz w:val="20"/>
        </w:rPr>
        <w:t>sobre</w:t>
      </w:r>
      <w:r>
        <w:rPr>
          <w:color w:val="231F20"/>
          <w:spacing w:val="-17"/>
          <w:w w:val="95"/>
          <w:sz w:val="20"/>
        </w:rPr>
        <w:t> </w:t>
      </w:r>
      <w:r>
        <w:rPr>
          <w:color w:val="231F20"/>
          <w:w w:val="95"/>
          <w:sz w:val="20"/>
        </w:rPr>
        <w:t>las posibilidades</w:t>
      </w:r>
      <w:r>
        <w:rPr>
          <w:color w:val="231F20"/>
          <w:spacing w:val="-24"/>
          <w:w w:val="95"/>
          <w:sz w:val="20"/>
        </w:rPr>
        <w:t> </w:t>
      </w:r>
      <w:r>
        <w:rPr>
          <w:color w:val="231F20"/>
          <w:w w:val="95"/>
          <w:sz w:val="20"/>
        </w:rPr>
        <w:t>de</w:t>
      </w:r>
      <w:r>
        <w:rPr>
          <w:color w:val="231F20"/>
          <w:spacing w:val="-24"/>
          <w:w w:val="95"/>
          <w:sz w:val="20"/>
        </w:rPr>
        <w:t> </w:t>
      </w:r>
      <w:r>
        <w:rPr>
          <w:color w:val="231F20"/>
          <w:w w:val="95"/>
          <w:sz w:val="20"/>
        </w:rPr>
        <w:t>que</w:t>
      </w:r>
      <w:r>
        <w:rPr>
          <w:color w:val="231F20"/>
          <w:spacing w:val="-24"/>
          <w:w w:val="95"/>
          <w:sz w:val="20"/>
        </w:rPr>
        <w:t> </w:t>
      </w:r>
      <w:r>
        <w:rPr>
          <w:color w:val="231F20"/>
          <w:w w:val="95"/>
          <w:sz w:val="20"/>
        </w:rPr>
        <w:t>los</w:t>
      </w:r>
      <w:r>
        <w:rPr>
          <w:color w:val="231F20"/>
          <w:spacing w:val="-24"/>
          <w:w w:val="95"/>
          <w:sz w:val="20"/>
        </w:rPr>
        <w:t> </w:t>
      </w:r>
      <w:r>
        <w:rPr>
          <w:color w:val="231F20"/>
          <w:w w:val="95"/>
          <w:sz w:val="20"/>
        </w:rPr>
        <w:t>grupos</w:t>
      </w:r>
      <w:r>
        <w:rPr>
          <w:color w:val="231F20"/>
          <w:spacing w:val="-24"/>
          <w:w w:val="95"/>
          <w:sz w:val="20"/>
        </w:rPr>
        <w:t> </w:t>
      </w:r>
      <w:r>
        <w:rPr>
          <w:color w:val="231F20"/>
          <w:w w:val="95"/>
          <w:sz w:val="20"/>
        </w:rPr>
        <w:t>étnicos</w:t>
      </w:r>
      <w:r>
        <w:rPr>
          <w:color w:val="231F20"/>
          <w:spacing w:val="-24"/>
          <w:w w:val="95"/>
          <w:sz w:val="20"/>
        </w:rPr>
        <w:t> </w:t>
      </w:r>
      <w:r>
        <w:rPr>
          <w:color w:val="231F20"/>
          <w:w w:val="95"/>
          <w:sz w:val="20"/>
        </w:rPr>
        <w:t>y</w:t>
      </w:r>
      <w:r>
        <w:rPr>
          <w:color w:val="231F20"/>
          <w:spacing w:val="-24"/>
          <w:w w:val="95"/>
          <w:sz w:val="20"/>
        </w:rPr>
        <w:t> </w:t>
      </w:r>
      <w:r>
        <w:rPr>
          <w:color w:val="231F20"/>
          <w:w w:val="95"/>
          <w:sz w:val="20"/>
        </w:rPr>
        <w:t>las</w:t>
      </w:r>
      <w:r>
        <w:rPr>
          <w:color w:val="231F20"/>
          <w:spacing w:val="-24"/>
          <w:w w:val="95"/>
          <w:sz w:val="20"/>
        </w:rPr>
        <w:t> </w:t>
      </w:r>
      <w:r>
        <w:rPr>
          <w:color w:val="231F20"/>
          <w:w w:val="95"/>
          <w:sz w:val="20"/>
        </w:rPr>
        <w:t>lenguas</w:t>
      </w:r>
      <w:r>
        <w:rPr>
          <w:color w:val="231F20"/>
          <w:spacing w:val="-24"/>
          <w:w w:val="95"/>
          <w:sz w:val="20"/>
        </w:rPr>
        <w:t> </w:t>
      </w:r>
      <w:r>
        <w:rPr>
          <w:color w:val="231F20"/>
          <w:w w:val="95"/>
          <w:sz w:val="20"/>
        </w:rPr>
        <w:t>propias</w:t>
      </w:r>
      <w:r>
        <w:rPr>
          <w:color w:val="231F20"/>
          <w:spacing w:val="-24"/>
          <w:w w:val="95"/>
          <w:sz w:val="20"/>
        </w:rPr>
        <w:t> </w:t>
      </w:r>
      <w:r>
        <w:rPr>
          <w:color w:val="231F20"/>
          <w:w w:val="95"/>
          <w:sz w:val="20"/>
        </w:rPr>
        <w:t>puedan</w:t>
      </w:r>
      <w:r>
        <w:rPr>
          <w:color w:val="231F20"/>
          <w:spacing w:val="-24"/>
          <w:w w:val="95"/>
          <w:sz w:val="20"/>
        </w:rPr>
        <w:t> </w:t>
      </w:r>
      <w:r>
        <w:rPr>
          <w:color w:val="231F20"/>
          <w:w w:val="95"/>
          <w:sz w:val="20"/>
        </w:rPr>
        <w:t>convivir</w:t>
      </w:r>
      <w:r>
        <w:rPr>
          <w:color w:val="231F20"/>
          <w:spacing w:val="-24"/>
          <w:w w:val="95"/>
          <w:sz w:val="20"/>
        </w:rPr>
        <w:t> </w:t>
      </w:r>
      <w:r>
        <w:rPr>
          <w:color w:val="231F20"/>
          <w:w w:val="95"/>
          <w:sz w:val="20"/>
        </w:rPr>
        <w:t>en </w:t>
      </w:r>
      <w:r>
        <w:rPr>
          <w:color w:val="231F20"/>
          <w:sz w:val="20"/>
        </w:rPr>
        <w:t>un</w:t>
      </w:r>
      <w:r>
        <w:rPr>
          <w:color w:val="231F20"/>
          <w:spacing w:val="-38"/>
          <w:sz w:val="20"/>
        </w:rPr>
        <w:t> </w:t>
      </w:r>
      <w:r>
        <w:rPr>
          <w:color w:val="231F20"/>
          <w:sz w:val="20"/>
        </w:rPr>
        <w:t>mundo</w:t>
      </w:r>
      <w:r>
        <w:rPr>
          <w:color w:val="231F20"/>
          <w:spacing w:val="-38"/>
          <w:sz w:val="20"/>
        </w:rPr>
        <w:t> </w:t>
      </w:r>
      <w:r>
        <w:rPr>
          <w:color w:val="231F20"/>
          <w:sz w:val="20"/>
        </w:rPr>
        <w:t>dominado</w:t>
      </w:r>
      <w:r>
        <w:rPr>
          <w:color w:val="231F20"/>
          <w:spacing w:val="-38"/>
          <w:sz w:val="20"/>
        </w:rPr>
        <w:t> </w:t>
      </w:r>
      <w:r>
        <w:rPr>
          <w:color w:val="231F20"/>
          <w:sz w:val="20"/>
        </w:rPr>
        <w:t>por</w:t>
      </w:r>
      <w:r>
        <w:rPr>
          <w:color w:val="231F20"/>
          <w:spacing w:val="-38"/>
          <w:sz w:val="20"/>
        </w:rPr>
        <w:t> </w:t>
      </w:r>
      <w:r>
        <w:rPr>
          <w:color w:val="231F20"/>
          <w:sz w:val="20"/>
        </w:rPr>
        <w:t>las</w:t>
      </w:r>
      <w:r>
        <w:rPr>
          <w:color w:val="231F20"/>
          <w:spacing w:val="-38"/>
          <w:sz w:val="20"/>
        </w:rPr>
        <w:t> </w:t>
      </w:r>
      <w:r>
        <w:rPr>
          <w:color w:val="231F20"/>
          <w:sz w:val="20"/>
        </w:rPr>
        <w:t>leyes</w:t>
      </w:r>
      <w:r>
        <w:rPr>
          <w:color w:val="231F20"/>
          <w:spacing w:val="-38"/>
          <w:sz w:val="20"/>
        </w:rPr>
        <w:t> </w:t>
      </w:r>
      <w:r>
        <w:rPr>
          <w:color w:val="231F20"/>
          <w:sz w:val="20"/>
        </w:rPr>
        <w:t>del</w:t>
      </w:r>
      <w:r>
        <w:rPr>
          <w:color w:val="231F20"/>
          <w:spacing w:val="-38"/>
          <w:sz w:val="20"/>
        </w:rPr>
        <w:t> </w:t>
      </w:r>
      <w:r>
        <w:rPr>
          <w:color w:val="231F20"/>
          <w:sz w:val="20"/>
        </w:rPr>
        <w:t>mercado</w:t>
      </w:r>
      <w:r>
        <w:rPr>
          <w:color w:val="231F20"/>
          <w:spacing w:val="-38"/>
          <w:sz w:val="20"/>
        </w:rPr>
        <w:t> </w:t>
      </w:r>
      <w:r>
        <w:rPr>
          <w:color w:val="231F20"/>
          <w:sz w:val="20"/>
        </w:rPr>
        <w:t>(Vilches,</w:t>
      </w:r>
      <w:r>
        <w:rPr>
          <w:color w:val="231F20"/>
          <w:spacing w:val="-38"/>
          <w:sz w:val="20"/>
        </w:rPr>
        <w:t> </w:t>
      </w:r>
      <w:r>
        <w:rPr>
          <w:color w:val="231F20"/>
          <w:sz w:val="20"/>
        </w:rPr>
        <w:t>2001:</w:t>
      </w:r>
      <w:r>
        <w:rPr>
          <w:color w:val="231F20"/>
          <w:spacing w:val="-38"/>
          <w:sz w:val="20"/>
        </w:rPr>
        <w:t> </w:t>
      </w:r>
      <w:r>
        <w:rPr>
          <w:color w:val="231F20"/>
          <w:sz w:val="20"/>
        </w:rPr>
        <w:t>90).</w:t>
      </w:r>
    </w:p>
    <w:p>
      <w:pPr>
        <w:pStyle w:val="BodyText"/>
        <w:rPr>
          <w:sz w:val="20"/>
        </w:rPr>
      </w:pPr>
    </w:p>
    <w:p>
      <w:pPr>
        <w:pStyle w:val="BodyText"/>
        <w:spacing w:line="278" w:lineRule="auto"/>
        <w:ind w:left="110" w:right="107"/>
        <w:jc w:val="both"/>
      </w:pPr>
      <w:r>
        <w:rPr>
          <w:color w:val="231F20"/>
          <w:w w:val="95"/>
        </w:rPr>
        <w:t>En tal sentido, una pregunta más, ¿Podrá </w:t>
      </w:r>
      <w:r>
        <w:rPr>
          <w:i/>
          <w:color w:val="231F20"/>
          <w:w w:val="95"/>
        </w:rPr>
        <w:t>la generación.net </w:t>
      </w:r>
      <w:r>
        <w:rPr>
          <w:color w:val="231F20"/>
          <w:w w:val="95"/>
        </w:rPr>
        <w:t>producir</w:t>
      </w:r>
      <w:r>
        <w:rPr>
          <w:color w:val="231F20"/>
          <w:spacing w:val="-37"/>
          <w:w w:val="95"/>
        </w:rPr>
        <w:t> </w:t>
      </w:r>
      <w:r>
        <w:rPr>
          <w:color w:val="231F20"/>
          <w:w w:val="95"/>
        </w:rPr>
        <w:t>sus </w:t>
      </w:r>
      <w:r>
        <w:rPr>
          <w:color w:val="231F20"/>
        </w:rPr>
        <w:t>propios discursos y mensajes cuando domestique completamente</w:t>
      </w:r>
      <w:r>
        <w:rPr>
          <w:color w:val="231F20"/>
          <w:spacing w:val="-42"/>
        </w:rPr>
        <w:t> </w:t>
      </w:r>
      <w:r>
        <w:rPr>
          <w:color w:val="231F20"/>
        </w:rPr>
        <w:t>las tics</w:t>
      </w:r>
      <w:r>
        <w:rPr>
          <w:color w:val="231F20"/>
          <w:spacing w:val="-40"/>
        </w:rPr>
        <w:t> </w:t>
      </w:r>
      <w:r>
        <w:rPr>
          <w:color w:val="231F20"/>
        </w:rPr>
        <w:t>y</w:t>
      </w:r>
      <w:r>
        <w:rPr>
          <w:color w:val="231F20"/>
          <w:spacing w:val="-40"/>
        </w:rPr>
        <w:t> </w:t>
      </w:r>
      <w:r>
        <w:rPr>
          <w:color w:val="231F20"/>
        </w:rPr>
        <w:t>las</w:t>
      </w:r>
      <w:r>
        <w:rPr>
          <w:color w:val="231F20"/>
          <w:spacing w:val="-40"/>
        </w:rPr>
        <w:t> </w:t>
      </w:r>
      <w:r>
        <w:rPr>
          <w:color w:val="231F20"/>
        </w:rPr>
        <w:t>redes?</w:t>
      </w:r>
      <w:r>
        <w:rPr>
          <w:color w:val="231F20"/>
          <w:spacing w:val="-40"/>
        </w:rPr>
        <w:t> </w:t>
      </w:r>
      <w:r>
        <w:rPr>
          <w:color w:val="231F20"/>
        </w:rPr>
        <w:t>Queda</w:t>
      </w:r>
      <w:r>
        <w:rPr>
          <w:color w:val="231F20"/>
          <w:spacing w:val="-40"/>
        </w:rPr>
        <w:t> </w:t>
      </w:r>
      <w:r>
        <w:rPr>
          <w:color w:val="231F20"/>
        </w:rPr>
        <w:t>en</w:t>
      </w:r>
      <w:r>
        <w:rPr>
          <w:color w:val="231F20"/>
          <w:spacing w:val="-40"/>
        </w:rPr>
        <w:t> </w:t>
      </w:r>
      <w:r>
        <w:rPr>
          <w:color w:val="231F20"/>
        </w:rPr>
        <w:t>la</w:t>
      </w:r>
      <w:r>
        <w:rPr>
          <w:color w:val="231F20"/>
          <w:spacing w:val="-40"/>
        </w:rPr>
        <w:t> </w:t>
      </w:r>
      <w:r>
        <w:rPr>
          <w:i/>
          <w:color w:val="231F20"/>
        </w:rPr>
        <w:t>generacion.net</w:t>
      </w:r>
      <w:r>
        <w:rPr>
          <w:i/>
          <w:color w:val="231F20"/>
          <w:spacing w:val="-40"/>
        </w:rPr>
        <w:t> </w:t>
      </w:r>
      <w:r>
        <w:rPr>
          <w:color w:val="231F20"/>
        </w:rPr>
        <w:t>una</w:t>
      </w:r>
      <w:r>
        <w:rPr>
          <w:color w:val="231F20"/>
          <w:spacing w:val="-40"/>
        </w:rPr>
        <w:t> </w:t>
      </w:r>
      <w:r>
        <w:rPr>
          <w:color w:val="231F20"/>
        </w:rPr>
        <w:t>disyuntiva</w:t>
      </w:r>
      <w:r>
        <w:rPr>
          <w:color w:val="231F20"/>
          <w:spacing w:val="-40"/>
        </w:rPr>
        <w:t> </w:t>
      </w:r>
      <w:r>
        <w:rPr>
          <w:color w:val="231F20"/>
        </w:rPr>
        <w:t>cultural</w:t>
      </w:r>
      <w:r>
        <w:rPr>
          <w:color w:val="231F20"/>
          <w:spacing w:val="-40"/>
        </w:rPr>
        <w:t> </w:t>
      </w:r>
      <w:r>
        <w:rPr>
          <w:color w:val="231F20"/>
        </w:rPr>
        <w:t>muy </w:t>
      </w:r>
      <w:r>
        <w:rPr>
          <w:color w:val="231F20"/>
          <w:w w:val="95"/>
        </w:rPr>
        <w:t>grande:</w:t>
      </w:r>
      <w:r>
        <w:rPr>
          <w:color w:val="231F20"/>
          <w:spacing w:val="-18"/>
          <w:w w:val="95"/>
        </w:rPr>
        <w:t> </w:t>
      </w:r>
      <w:r>
        <w:rPr>
          <w:color w:val="231F20"/>
          <w:w w:val="95"/>
        </w:rPr>
        <w:t>ser</w:t>
      </w:r>
      <w:r>
        <w:rPr>
          <w:color w:val="231F20"/>
          <w:spacing w:val="-18"/>
          <w:w w:val="95"/>
        </w:rPr>
        <w:t> </w:t>
      </w:r>
      <w:r>
        <w:rPr>
          <w:color w:val="231F20"/>
          <w:w w:val="95"/>
        </w:rPr>
        <w:t>los</w:t>
      </w:r>
      <w:r>
        <w:rPr>
          <w:color w:val="231F20"/>
          <w:spacing w:val="-18"/>
          <w:w w:val="95"/>
        </w:rPr>
        <w:t> </w:t>
      </w:r>
      <w:r>
        <w:rPr>
          <w:color w:val="231F20"/>
          <w:w w:val="95"/>
        </w:rPr>
        <w:t>mazahuas</w:t>
      </w:r>
      <w:r>
        <w:rPr>
          <w:color w:val="231F20"/>
          <w:spacing w:val="-18"/>
          <w:w w:val="95"/>
        </w:rPr>
        <w:t> </w:t>
      </w:r>
      <w:r>
        <w:rPr>
          <w:color w:val="231F20"/>
          <w:w w:val="95"/>
        </w:rPr>
        <w:t>del</w:t>
      </w:r>
      <w:r>
        <w:rPr>
          <w:color w:val="231F20"/>
          <w:spacing w:val="-18"/>
          <w:w w:val="95"/>
        </w:rPr>
        <w:t> </w:t>
      </w:r>
      <w:r>
        <w:rPr>
          <w:color w:val="231F20"/>
          <w:w w:val="95"/>
        </w:rPr>
        <w:t>siglo</w:t>
      </w:r>
      <w:r>
        <w:rPr>
          <w:color w:val="231F20"/>
          <w:spacing w:val="-18"/>
          <w:w w:val="95"/>
        </w:rPr>
        <w:t> </w:t>
      </w:r>
      <w:r>
        <w:rPr>
          <w:color w:val="231F20"/>
          <w:w w:val="95"/>
        </w:rPr>
        <w:t>xxi.</w:t>
      </w:r>
    </w:p>
    <w:p>
      <w:pPr>
        <w:spacing w:after="0" w:line="278" w:lineRule="auto"/>
        <w:jc w:val="both"/>
        <w:sectPr>
          <w:pgSz w:w="8230" w:h="12760"/>
          <w:pgMar w:top="1180" w:bottom="280" w:left="740" w:right="740"/>
        </w:sectPr>
      </w:pPr>
    </w:p>
    <w:p>
      <w:pPr>
        <w:pStyle w:val="BodyText"/>
        <w:rPr>
          <w:sz w:val="20"/>
        </w:rPr>
      </w:pPr>
    </w:p>
    <w:p>
      <w:pPr>
        <w:pStyle w:val="BodyText"/>
        <w:rPr>
          <w:sz w:val="20"/>
        </w:rPr>
      </w:pPr>
    </w:p>
    <w:p>
      <w:pPr>
        <w:pStyle w:val="BodyText"/>
        <w:rPr>
          <w:sz w:val="20"/>
        </w:rPr>
      </w:pPr>
    </w:p>
    <w:p>
      <w:pPr>
        <w:pStyle w:val="BodyText"/>
        <w:rPr>
          <w:sz w:val="29"/>
        </w:rPr>
      </w:pPr>
    </w:p>
    <w:p>
      <w:pPr>
        <w:spacing w:before="48"/>
        <w:ind w:left="107" w:right="107" w:firstLine="0"/>
        <w:jc w:val="center"/>
        <w:rPr>
          <w:sz w:val="22"/>
        </w:rPr>
      </w:pPr>
      <w:r>
        <w:rPr>
          <w:color w:val="231F20"/>
          <w:sz w:val="22"/>
        </w:rPr>
        <w:t>Anexo 1</w:t>
      </w:r>
    </w:p>
    <w:p>
      <w:pPr>
        <w:pStyle w:val="BodyText"/>
        <w:spacing w:line="278" w:lineRule="auto" w:before="161"/>
        <w:ind w:left="110" w:right="107"/>
      </w:pPr>
      <w:r>
        <w:rPr>
          <w:color w:val="231F20"/>
        </w:rPr>
        <w:t>Cuestionario</w:t>
      </w:r>
      <w:r>
        <w:rPr>
          <w:color w:val="231F20"/>
          <w:spacing w:val="-29"/>
        </w:rPr>
        <w:t> </w:t>
      </w:r>
      <w:r>
        <w:rPr>
          <w:color w:val="231F20"/>
        </w:rPr>
        <w:t>aplicado</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rPr>
        <w:t>comunidad</w:t>
      </w:r>
      <w:r>
        <w:rPr>
          <w:color w:val="231F20"/>
          <w:spacing w:val="-29"/>
        </w:rPr>
        <w:t> </w:t>
      </w:r>
      <w:r>
        <w:rPr>
          <w:color w:val="231F20"/>
        </w:rPr>
        <w:t>de</w:t>
      </w:r>
      <w:r>
        <w:rPr>
          <w:color w:val="231F20"/>
          <w:spacing w:val="-29"/>
        </w:rPr>
        <w:t> </w:t>
      </w:r>
      <w:r>
        <w:rPr>
          <w:color w:val="231F20"/>
        </w:rPr>
        <w:t>San</w:t>
      </w:r>
      <w:r>
        <w:rPr>
          <w:color w:val="231F20"/>
          <w:spacing w:val="-29"/>
        </w:rPr>
        <w:t> </w:t>
      </w:r>
      <w:r>
        <w:rPr>
          <w:color w:val="231F20"/>
        </w:rPr>
        <w:t>Antonio</w:t>
      </w:r>
      <w:r>
        <w:rPr>
          <w:color w:val="231F20"/>
          <w:spacing w:val="-29"/>
        </w:rPr>
        <w:t> </w:t>
      </w:r>
      <w:r>
        <w:rPr>
          <w:color w:val="231F20"/>
        </w:rPr>
        <w:t>de</w:t>
      </w:r>
      <w:r>
        <w:rPr>
          <w:color w:val="231F20"/>
          <w:spacing w:val="-29"/>
        </w:rPr>
        <w:t> </w:t>
      </w:r>
      <w:r>
        <w:rPr>
          <w:color w:val="231F20"/>
        </w:rPr>
        <w:t>las</w:t>
      </w:r>
      <w:r>
        <w:rPr>
          <w:color w:val="231F20"/>
          <w:spacing w:val="-29"/>
        </w:rPr>
        <w:t> </w:t>
      </w:r>
      <w:r>
        <w:rPr>
          <w:color w:val="231F20"/>
        </w:rPr>
        <w:t>Huertas</w:t>
      </w:r>
      <w:r>
        <w:rPr>
          <w:color w:val="231F20"/>
          <w:spacing w:val="-29"/>
        </w:rPr>
        <w:t> </w:t>
      </w:r>
      <w:r>
        <w:rPr>
          <w:color w:val="231F20"/>
        </w:rPr>
        <w:t>el día</w:t>
      </w:r>
      <w:r>
        <w:rPr>
          <w:color w:val="231F20"/>
          <w:spacing w:val="-37"/>
        </w:rPr>
        <w:t> </w:t>
      </w:r>
      <w:r>
        <w:rPr>
          <w:color w:val="231F20"/>
        </w:rPr>
        <w:t>6</w:t>
      </w:r>
      <w:r>
        <w:rPr>
          <w:color w:val="231F20"/>
          <w:spacing w:val="-37"/>
        </w:rPr>
        <w:t> </w:t>
      </w:r>
      <w:r>
        <w:rPr>
          <w:color w:val="231F20"/>
        </w:rPr>
        <w:t>de</w:t>
      </w:r>
      <w:r>
        <w:rPr>
          <w:color w:val="231F20"/>
          <w:spacing w:val="-37"/>
        </w:rPr>
        <w:t> </w:t>
      </w:r>
      <w:r>
        <w:rPr>
          <w:color w:val="231F20"/>
        </w:rPr>
        <w:t>febrero</w:t>
      </w:r>
      <w:r>
        <w:rPr>
          <w:color w:val="231F20"/>
          <w:spacing w:val="-37"/>
        </w:rPr>
        <w:t> </w:t>
      </w:r>
      <w:r>
        <w:rPr>
          <w:color w:val="231F20"/>
        </w:rPr>
        <w:t>de</w:t>
      </w:r>
      <w:r>
        <w:rPr>
          <w:color w:val="231F20"/>
          <w:spacing w:val="-37"/>
        </w:rPr>
        <w:t> </w:t>
      </w:r>
      <w:r>
        <w:rPr>
          <w:color w:val="231F20"/>
        </w:rPr>
        <w:t>2012.</w:t>
      </w:r>
    </w:p>
    <w:p>
      <w:pPr>
        <w:spacing w:after="0" w:line="278" w:lineRule="auto"/>
        <w:sectPr>
          <w:pgSz w:w="8230" w:h="12760"/>
          <w:pgMar w:top="1180" w:bottom="280" w:left="740" w:right="740"/>
        </w:sectPr>
      </w:pPr>
    </w:p>
    <w:p>
      <w:pPr>
        <w:pStyle w:val="BodyText"/>
        <w:rPr>
          <w:sz w:val="20"/>
        </w:rPr>
      </w:pPr>
    </w:p>
    <w:p>
      <w:pPr>
        <w:pStyle w:val="BodyText"/>
        <w:spacing w:before="10"/>
        <w:rPr>
          <w:sz w:val="18"/>
        </w:rPr>
      </w:pPr>
    </w:p>
    <w:p>
      <w:pPr>
        <w:pStyle w:val="BodyText"/>
        <w:tabs>
          <w:tab w:pos="2157" w:val="left" w:leader="none"/>
        </w:tabs>
        <w:ind w:left="110" w:right="106"/>
      </w:pPr>
      <w:r>
        <w:rPr>
          <w:color w:val="231F20"/>
        </w:rPr>
        <w:t>Segmento: </w:t>
      </w:r>
      <w:r>
        <w:rPr>
          <w:color w:val="231F20"/>
          <w:u w:val="single" w:color="221E1F"/>
        </w:rPr>
        <w:t> </w:t>
        <w:tab/>
      </w:r>
    </w:p>
    <w:p>
      <w:pPr>
        <w:pStyle w:val="BodyText"/>
        <w:rPr>
          <w:sz w:val="20"/>
        </w:rPr>
      </w:pPr>
    </w:p>
    <w:p>
      <w:pPr>
        <w:pStyle w:val="BodyText"/>
        <w:tabs>
          <w:tab w:pos="2543" w:val="left" w:leader="none"/>
        </w:tabs>
        <w:spacing w:before="214"/>
        <w:ind w:left="110" w:right="106"/>
      </w:pPr>
      <w:r>
        <w:rPr>
          <w:color w:val="231F20"/>
        </w:rPr>
        <w:t>Cuestionario</w:t>
      </w:r>
      <w:r>
        <w:rPr>
          <w:color w:val="231F20"/>
          <w:spacing w:val="-1"/>
        </w:rPr>
        <w:t> </w:t>
      </w:r>
      <w:r>
        <w:rPr>
          <w:color w:val="231F20"/>
        </w:rPr>
        <w:t>núm. </w:t>
      </w:r>
      <w:r>
        <w:rPr>
          <w:color w:val="231F20"/>
          <w:u w:val="single" w:color="221E1F"/>
        </w:rPr>
        <w:t> </w:t>
        <w:tab/>
      </w:r>
    </w:p>
    <w:p>
      <w:pPr>
        <w:pStyle w:val="BodyText"/>
        <w:rPr>
          <w:sz w:val="20"/>
        </w:rPr>
      </w:pPr>
    </w:p>
    <w:p>
      <w:pPr>
        <w:pStyle w:val="ListParagraph"/>
        <w:numPr>
          <w:ilvl w:val="0"/>
          <w:numId w:val="10"/>
        </w:numPr>
        <w:tabs>
          <w:tab w:pos="351" w:val="left" w:leader="none"/>
          <w:tab w:pos="1670" w:val="left" w:leader="none"/>
          <w:tab w:pos="2363" w:val="left" w:leader="none"/>
        </w:tabs>
        <w:spacing w:line="240" w:lineRule="auto" w:before="214" w:after="0"/>
        <w:ind w:left="110" w:right="0" w:firstLine="0"/>
        <w:jc w:val="left"/>
        <w:rPr>
          <w:sz w:val="24"/>
        </w:rPr>
      </w:pPr>
      <w:r>
        <w:rPr>
          <w:color w:val="231F20"/>
          <w:sz w:val="24"/>
        </w:rPr>
        <w:t>Sexo: H</w:t>
      </w:r>
      <w:r>
        <w:rPr>
          <w:color w:val="231F20"/>
          <w:sz w:val="24"/>
          <w:u w:val="single" w:color="221E1F"/>
        </w:rPr>
        <w:t> </w:t>
        <w:tab/>
      </w:r>
      <w:r>
        <w:rPr>
          <w:color w:val="231F20"/>
          <w:sz w:val="24"/>
        </w:rPr>
        <w:t>M</w:t>
      </w:r>
      <w:r>
        <w:rPr>
          <w:color w:val="231F20"/>
          <w:sz w:val="24"/>
          <w:u w:val="single" w:color="221E1F"/>
        </w:rPr>
        <w:t> </w:t>
        <w:tab/>
      </w:r>
    </w:p>
    <w:p>
      <w:pPr>
        <w:pStyle w:val="BodyText"/>
        <w:rPr>
          <w:sz w:val="20"/>
        </w:rPr>
      </w:pPr>
    </w:p>
    <w:p>
      <w:pPr>
        <w:pStyle w:val="ListParagraph"/>
        <w:numPr>
          <w:ilvl w:val="0"/>
          <w:numId w:val="10"/>
        </w:numPr>
        <w:tabs>
          <w:tab w:pos="351" w:val="left" w:leader="none"/>
          <w:tab w:pos="730" w:val="left" w:leader="none"/>
          <w:tab w:pos="1383" w:val="left" w:leader="none"/>
        </w:tabs>
        <w:spacing w:line="312" w:lineRule="auto" w:before="214" w:after="0"/>
        <w:ind w:left="110" w:right="3922" w:firstLine="0"/>
        <w:jc w:val="left"/>
        <w:rPr>
          <w:sz w:val="24"/>
        </w:rPr>
      </w:pPr>
      <w:r>
        <w:rPr>
          <w:color w:val="231F20"/>
          <w:sz w:val="24"/>
        </w:rPr>
        <w:t>¿Habla lengua mazahua?: Sí</w:t>
      </w:r>
      <w:r>
        <w:rPr>
          <w:color w:val="231F20"/>
          <w:sz w:val="24"/>
          <w:u w:val="single" w:color="221E1F"/>
        </w:rPr>
        <w:t> </w:t>
        <w:tab/>
      </w:r>
      <w:r>
        <w:rPr>
          <w:color w:val="231F20"/>
          <w:sz w:val="24"/>
        </w:rPr>
        <w:t>No</w:t>
      </w:r>
      <w:r>
        <w:rPr>
          <w:color w:val="231F20"/>
          <w:sz w:val="24"/>
          <w:u w:val="single" w:color="221E1F"/>
        </w:rPr>
        <w:t> </w:t>
        <w:tab/>
      </w:r>
    </w:p>
    <w:p>
      <w:pPr>
        <w:pStyle w:val="BodyText"/>
        <w:spacing w:before="7"/>
        <w:rPr>
          <w:sz w:val="25"/>
        </w:rPr>
      </w:pPr>
    </w:p>
    <w:p>
      <w:pPr>
        <w:pStyle w:val="ListParagraph"/>
        <w:numPr>
          <w:ilvl w:val="0"/>
          <w:numId w:val="10"/>
        </w:numPr>
        <w:tabs>
          <w:tab w:pos="351" w:val="left" w:leader="none"/>
        </w:tabs>
        <w:spacing w:line="240" w:lineRule="auto" w:before="70" w:after="0"/>
        <w:ind w:left="350" w:right="0" w:hanging="240"/>
        <w:jc w:val="left"/>
        <w:rPr>
          <w:sz w:val="24"/>
        </w:rPr>
      </w:pPr>
      <w:r>
        <w:rPr>
          <w:color w:val="231F20"/>
          <w:sz w:val="24"/>
        </w:rPr>
        <w:t>Estudios:</w:t>
      </w:r>
    </w:p>
    <w:p>
      <w:pPr>
        <w:pStyle w:val="ListParagraph"/>
        <w:numPr>
          <w:ilvl w:val="0"/>
          <w:numId w:val="11"/>
        </w:numPr>
        <w:tabs>
          <w:tab w:pos="424" w:val="left" w:leader="none"/>
          <w:tab w:pos="1850" w:val="left" w:leader="none"/>
        </w:tabs>
        <w:spacing w:line="240" w:lineRule="auto" w:before="84" w:after="0"/>
        <w:ind w:left="423" w:right="0" w:hanging="313"/>
        <w:jc w:val="left"/>
        <w:rPr>
          <w:sz w:val="24"/>
        </w:rPr>
      </w:pPr>
      <w:r>
        <w:rPr>
          <w:color w:val="231F20"/>
          <w:sz w:val="24"/>
        </w:rPr>
        <w:t>Primaria</w:t>
      </w:r>
      <w:r>
        <w:rPr>
          <w:color w:val="231F20"/>
          <w:sz w:val="24"/>
          <w:u w:val="single" w:color="221E1F"/>
        </w:rPr>
        <w:t> </w:t>
        <w:tab/>
      </w:r>
    </w:p>
    <w:p>
      <w:pPr>
        <w:pStyle w:val="ListParagraph"/>
        <w:numPr>
          <w:ilvl w:val="0"/>
          <w:numId w:val="11"/>
        </w:numPr>
        <w:tabs>
          <w:tab w:pos="407" w:val="left" w:leader="none"/>
          <w:tab w:pos="2201" w:val="left" w:leader="none"/>
        </w:tabs>
        <w:spacing w:line="240" w:lineRule="auto" w:before="84" w:after="0"/>
        <w:ind w:left="406" w:right="0" w:hanging="296"/>
        <w:jc w:val="left"/>
        <w:rPr>
          <w:sz w:val="24"/>
        </w:rPr>
      </w:pPr>
      <w:r>
        <w:rPr>
          <w:color w:val="231F20"/>
          <w:sz w:val="24"/>
        </w:rPr>
        <w:t>Telesecundaria</w:t>
      </w:r>
      <w:r>
        <w:rPr>
          <w:color w:val="231F20"/>
          <w:sz w:val="24"/>
          <w:u w:val="single" w:color="221E1F"/>
        </w:rPr>
        <w:tab/>
      </w:r>
      <w:r>
        <w:rPr>
          <w:color w:val="231F20"/>
          <w:sz w:val="24"/>
        </w:rPr>
        <w:t>(pasar a la 58 y regresar a la</w:t>
      </w:r>
      <w:r>
        <w:rPr>
          <w:color w:val="231F20"/>
          <w:spacing w:val="-9"/>
          <w:sz w:val="24"/>
        </w:rPr>
        <w:t> </w:t>
      </w:r>
      <w:r>
        <w:rPr>
          <w:color w:val="231F20"/>
          <w:sz w:val="24"/>
        </w:rPr>
        <w:t>5)</w:t>
      </w:r>
    </w:p>
    <w:p>
      <w:pPr>
        <w:pStyle w:val="ListParagraph"/>
        <w:numPr>
          <w:ilvl w:val="0"/>
          <w:numId w:val="11"/>
        </w:numPr>
        <w:tabs>
          <w:tab w:pos="411" w:val="left" w:leader="none"/>
          <w:tab w:pos="2063" w:val="left" w:leader="none"/>
        </w:tabs>
        <w:spacing w:line="240" w:lineRule="auto" w:before="84" w:after="0"/>
        <w:ind w:left="410" w:right="0" w:hanging="300"/>
        <w:jc w:val="left"/>
        <w:rPr>
          <w:sz w:val="24"/>
        </w:rPr>
      </w:pPr>
      <w:r>
        <w:rPr>
          <w:color w:val="231F20"/>
          <w:sz w:val="24"/>
        </w:rPr>
        <w:t>Preparatoria</w:t>
      </w:r>
      <w:r>
        <w:rPr>
          <w:color w:val="231F20"/>
          <w:sz w:val="24"/>
          <w:u w:val="single" w:color="221E1F"/>
        </w:rPr>
        <w:t> </w:t>
        <w:tab/>
      </w:r>
    </w:p>
    <w:p>
      <w:pPr>
        <w:pStyle w:val="ListParagraph"/>
        <w:numPr>
          <w:ilvl w:val="0"/>
          <w:numId w:val="11"/>
        </w:numPr>
        <w:tabs>
          <w:tab w:pos="424" w:val="left" w:leader="none"/>
          <w:tab w:pos="2016" w:val="left" w:leader="none"/>
        </w:tabs>
        <w:spacing w:line="240" w:lineRule="auto" w:before="84" w:after="0"/>
        <w:ind w:left="423" w:right="0" w:hanging="313"/>
        <w:jc w:val="left"/>
        <w:rPr>
          <w:sz w:val="24"/>
        </w:rPr>
      </w:pPr>
      <w:r>
        <w:rPr>
          <w:color w:val="231F20"/>
          <w:sz w:val="24"/>
        </w:rPr>
        <w:t>Universidad </w:t>
      </w:r>
      <w:r>
        <w:rPr>
          <w:color w:val="231F20"/>
          <w:sz w:val="24"/>
          <w:u w:val="single" w:color="221E1F"/>
        </w:rPr>
        <w:t> </w:t>
        <w:tab/>
      </w:r>
    </w:p>
    <w:p>
      <w:pPr>
        <w:pStyle w:val="ListParagraph"/>
        <w:numPr>
          <w:ilvl w:val="0"/>
          <w:numId w:val="11"/>
        </w:numPr>
        <w:tabs>
          <w:tab w:pos="397" w:val="left" w:leader="none"/>
          <w:tab w:pos="3243" w:val="left" w:leader="none"/>
        </w:tabs>
        <w:spacing w:line="240" w:lineRule="auto" w:before="84" w:after="0"/>
        <w:ind w:left="396" w:right="0" w:hanging="286"/>
        <w:jc w:val="left"/>
        <w:rPr>
          <w:sz w:val="24"/>
        </w:rPr>
      </w:pPr>
      <w:r>
        <w:rPr>
          <w:color w:val="231F20"/>
          <w:sz w:val="24"/>
        </w:rPr>
        <w:t>Otro: </w:t>
      </w:r>
      <w:r>
        <w:rPr>
          <w:color w:val="231F20"/>
          <w:sz w:val="24"/>
          <w:u w:val="single" w:color="221E1F"/>
        </w:rPr>
        <w:t> </w:t>
        <w:tab/>
      </w:r>
    </w:p>
    <w:p>
      <w:pPr>
        <w:pStyle w:val="BodyText"/>
        <w:rPr>
          <w:sz w:val="20"/>
        </w:rPr>
      </w:pPr>
    </w:p>
    <w:p>
      <w:pPr>
        <w:pStyle w:val="ListParagraph"/>
        <w:numPr>
          <w:ilvl w:val="0"/>
          <w:numId w:val="10"/>
        </w:numPr>
        <w:tabs>
          <w:tab w:pos="351" w:val="left" w:leader="none"/>
          <w:tab w:pos="3316" w:val="left" w:leader="none"/>
        </w:tabs>
        <w:spacing w:line="240" w:lineRule="auto" w:before="214" w:after="0"/>
        <w:ind w:left="350" w:right="0" w:hanging="240"/>
        <w:jc w:val="left"/>
        <w:rPr>
          <w:sz w:val="24"/>
        </w:rPr>
      </w:pPr>
      <w:r>
        <w:rPr>
          <w:color w:val="231F20"/>
          <w:sz w:val="24"/>
        </w:rPr>
        <w:t>Ocupación: </w:t>
      </w:r>
      <w:r>
        <w:rPr>
          <w:color w:val="231F20"/>
          <w:sz w:val="24"/>
          <w:u w:val="single" w:color="221E1F"/>
        </w:rPr>
        <w:t> </w:t>
        <w:tab/>
      </w:r>
    </w:p>
    <w:p>
      <w:pPr>
        <w:pStyle w:val="BodyText"/>
        <w:rPr>
          <w:sz w:val="20"/>
        </w:rPr>
      </w:pPr>
    </w:p>
    <w:p>
      <w:pPr>
        <w:pStyle w:val="ListParagraph"/>
        <w:numPr>
          <w:ilvl w:val="0"/>
          <w:numId w:val="10"/>
        </w:numPr>
        <w:tabs>
          <w:tab w:pos="351" w:val="left" w:leader="none"/>
          <w:tab w:pos="850" w:val="left" w:leader="none"/>
          <w:tab w:pos="1623" w:val="left" w:leader="none"/>
        </w:tabs>
        <w:spacing w:line="312" w:lineRule="auto" w:before="214" w:after="0"/>
        <w:ind w:left="110" w:right="784" w:firstLine="0"/>
        <w:jc w:val="left"/>
        <w:rPr>
          <w:sz w:val="24"/>
        </w:rPr>
      </w:pPr>
      <w:r>
        <w:rPr/>
        <w:pict>
          <v:line style="position:absolute;mso-position-horizontal-relative:page;mso-position-vertical-relative:paragraph;z-index:-96664" from="42.519699pt,45.653118pt" to="368.503699pt,45.653118pt" stroked="true" strokeweight=".5pt" strokecolor="#231f20">
            <w10:wrap type="none"/>
          </v:line>
        </w:pict>
      </w:r>
      <w:r>
        <w:rPr>
          <w:color w:val="231F20"/>
          <w:sz w:val="24"/>
        </w:rPr>
        <w:t>¿Tiene familiares en México D. </w:t>
      </w:r>
      <w:r>
        <w:rPr>
          <w:color w:val="231F20"/>
          <w:spacing w:val="-10"/>
          <w:sz w:val="24"/>
        </w:rPr>
        <w:t>F. </w:t>
      </w:r>
      <w:r>
        <w:rPr>
          <w:color w:val="231F20"/>
          <w:sz w:val="24"/>
        </w:rPr>
        <w:t>o en otra ciudad o país? Sí</w:t>
      </w:r>
      <w:r>
        <w:rPr>
          <w:color w:val="231F20"/>
          <w:sz w:val="24"/>
          <w:u w:val="single" w:color="221E1F"/>
        </w:rPr>
        <w:t> </w:t>
        <w:tab/>
      </w:r>
      <w:r>
        <w:rPr>
          <w:color w:val="231F20"/>
          <w:sz w:val="24"/>
        </w:rPr>
        <w:t>No</w:t>
      </w:r>
      <w:r>
        <w:rPr>
          <w:color w:val="231F20"/>
          <w:sz w:val="24"/>
          <w:u w:val="single" w:color="221E1F"/>
        </w:rPr>
        <w:t> </w:t>
        <w:tab/>
      </w:r>
    </w:p>
    <w:p>
      <w:pPr>
        <w:pStyle w:val="BodyText"/>
        <w:tabs>
          <w:tab w:pos="6630" w:val="left" w:leader="none"/>
        </w:tabs>
        <w:spacing w:before="4"/>
        <w:ind w:left="110" w:right="38"/>
      </w:pPr>
      <w:r>
        <w:rPr>
          <w:color w:val="231F20"/>
          <w:u w:val="single" w:color="231F20"/>
        </w:rPr>
        <w:t>Energía</w:t>
      </w:r>
      <w:r>
        <w:rPr>
          <w:color w:val="231F20"/>
          <w:spacing w:val="-5"/>
          <w:u w:val="single" w:color="231F20"/>
        </w:rPr>
        <w:t> </w:t>
      </w:r>
      <w:r>
        <w:rPr>
          <w:color w:val="231F20"/>
          <w:u w:val="single" w:color="231F20"/>
        </w:rPr>
        <w:t>eléctrica</w:t>
        <w:tab/>
      </w:r>
    </w:p>
    <w:p>
      <w:pPr>
        <w:pStyle w:val="BodyText"/>
      </w:pPr>
    </w:p>
    <w:p>
      <w:pPr>
        <w:pStyle w:val="ListParagraph"/>
        <w:numPr>
          <w:ilvl w:val="0"/>
          <w:numId w:val="10"/>
        </w:numPr>
        <w:tabs>
          <w:tab w:pos="351" w:val="left" w:leader="none"/>
          <w:tab w:pos="790" w:val="left" w:leader="none"/>
          <w:tab w:pos="1443" w:val="left" w:leader="none"/>
        </w:tabs>
        <w:spacing w:line="312" w:lineRule="auto" w:before="168" w:after="0"/>
        <w:ind w:left="110" w:right="1509" w:firstLine="0"/>
        <w:jc w:val="left"/>
        <w:rPr>
          <w:sz w:val="24"/>
        </w:rPr>
      </w:pPr>
      <w:r>
        <w:rPr>
          <w:color w:val="231F20"/>
          <w:sz w:val="24"/>
        </w:rPr>
        <w:t>¿La luz eléctrica es importante para su vida diaria? Sí</w:t>
      </w:r>
      <w:r>
        <w:rPr>
          <w:color w:val="231F20"/>
          <w:sz w:val="24"/>
          <w:u w:val="single" w:color="221E1F"/>
        </w:rPr>
        <w:t> </w:t>
        <w:tab/>
      </w:r>
      <w:r>
        <w:rPr>
          <w:color w:val="231F20"/>
          <w:sz w:val="24"/>
        </w:rPr>
        <w:t>No</w:t>
      </w:r>
      <w:r>
        <w:rPr>
          <w:color w:val="231F20"/>
          <w:sz w:val="24"/>
          <w:u w:val="single" w:color="221E1F"/>
        </w:rPr>
        <w:t> </w:t>
        <w:tab/>
      </w:r>
    </w:p>
    <w:p>
      <w:pPr>
        <w:pStyle w:val="BodyText"/>
        <w:tabs>
          <w:tab w:pos="2203" w:val="left" w:leader="none"/>
        </w:tabs>
        <w:spacing w:before="4"/>
        <w:ind w:left="110" w:right="106"/>
      </w:pPr>
      <w:r>
        <w:rPr>
          <w:color w:val="231F20"/>
        </w:rPr>
        <w:t>Le es indiferente</w:t>
      </w:r>
      <w:r>
        <w:rPr>
          <w:color w:val="231F20"/>
          <w:u w:val="single" w:color="221E1F"/>
        </w:rPr>
        <w:t> </w:t>
        <w:tab/>
      </w:r>
    </w:p>
    <w:p>
      <w:pPr>
        <w:pStyle w:val="BodyText"/>
        <w:rPr>
          <w:sz w:val="20"/>
        </w:rPr>
      </w:pPr>
    </w:p>
    <w:p>
      <w:pPr>
        <w:pStyle w:val="ListParagraph"/>
        <w:numPr>
          <w:ilvl w:val="0"/>
          <w:numId w:val="10"/>
        </w:numPr>
        <w:tabs>
          <w:tab w:pos="394" w:val="left" w:leader="none"/>
        </w:tabs>
        <w:spacing w:line="312" w:lineRule="auto" w:before="214" w:after="0"/>
        <w:ind w:left="110" w:right="108" w:firstLine="0"/>
        <w:jc w:val="left"/>
        <w:rPr>
          <w:sz w:val="24"/>
        </w:rPr>
      </w:pPr>
      <w:r>
        <w:rPr>
          <w:color w:val="231F20"/>
          <w:sz w:val="24"/>
        </w:rPr>
        <w:t>¿Cuenta en su casa con enseres domésticos?: (leerle opciones marcar</w:t>
      </w:r>
      <w:r>
        <w:rPr>
          <w:color w:val="231F20"/>
          <w:spacing w:val="-1"/>
          <w:sz w:val="24"/>
        </w:rPr>
        <w:t> </w:t>
      </w:r>
      <w:r>
        <w:rPr>
          <w:color w:val="231F20"/>
          <w:sz w:val="24"/>
        </w:rPr>
        <w:t>varias)</w:t>
      </w:r>
    </w:p>
    <w:p>
      <w:pPr>
        <w:spacing w:after="0" w:line="312" w:lineRule="auto"/>
        <w:jc w:val="left"/>
        <w:rPr>
          <w:sz w:val="24"/>
        </w:rPr>
        <w:sectPr>
          <w:pgSz w:w="8230" w:h="12760"/>
          <w:pgMar w:top="1180" w:bottom="280" w:left="740" w:right="740"/>
        </w:sectPr>
      </w:pPr>
    </w:p>
    <w:p>
      <w:pPr>
        <w:pStyle w:val="BodyText"/>
        <w:rPr>
          <w:sz w:val="20"/>
        </w:rPr>
      </w:pPr>
    </w:p>
    <w:p>
      <w:pPr>
        <w:pStyle w:val="BodyText"/>
        <w:spacing w:before="10"/>
        <w:rPr>
          <w:sz w:val="18"/>
        </w:rPr>
      </w:pPr>
    </w:p>
    <w:p>
      <w:pPr>
        <w:pStyle w:val="ListParagraph"/>
        <w:numPr>
          <w:ilvl w:val="0"/>
          <w:numId w:val="12"/>
        </w:numPr>
        <w:tabs>
          <w:tab w:pos="424" w:val="left" w:leader="none"/>
        </w:tabs>
        <w:spacing w:line="240" w:lineRule="auto" w:before="0" w:after="0"/>
        <w:ind w:left="423" w:right="0" w:hanging="313"/>
        <w:jc w:val="left"/>
        <w:rPr>
          <w:sz w:val="24"/>
        </w:rPr>
      </w:pPr>
      <w:r>
        <w:rPr>
          <w:color w:val="231F20"/>
          <w:sz w:val="24"/>
        </w:rPr>
        <w:t>Licuadora</w:t>
      </w:r>
    </w:p>
    <w:p>
      <w:pPr>
        <w:pStyle w:val="ListParagraph"/>
        <w:numPr>
          <w:ilvl w:val="0"/>
          <w:numId w:val="12"/>
        </w:numPr>
        <w:tabs>
          <w:tab w:pos="411" w:val="left" w:leader="none"/>
        </w:tabs>
        <w:spacing w:line="240" w:lineRule="auto" w:before="84" w:after="0"/>
        <w:ind w:left="410" w:right="0" w:hanging="300"/>
        <w:jc w:val="left"/>
        <w:rPr>
          <w:sz w:val="24"/>
        </w:rPr>
      </w:pPr>
      <w:r>
        <w:rPr>
          <w:color w:val="231F20"/>
          <w:sz w:val="24"/>
        </w:rPr>
        <w:t>Plancha</w:t>
      </w:r>
    </w:p>
    <w:p>
      <w:pPr>
        <w:pStyle w:val="ListParagraph"/>
        <w:numPr>
          <w:ilvl w:val="0"/>
          <w:numId w:val="12"/>
        </w:numPr>
        <w:tabs>
          <w:tab w:pos="411" w:val="left" w:leader="none"/>
        </w:tabs>
        <w:spacing w:line="240" w:lineRule="auto" w:before="84" w:after="0"/>
        <w:ind w:left="410" w:right="0" w:hanging="300"/>
        <w:jc w:val="left"/>
        <w:rPr>
          <w:sz w:val="24"/>
        </w:rPr>
      </w:pPr>
      <w:r>
        <w:rPr>
          <w:color w:val="231F20"/>
          <w:sz w:val="24"/>
        </w:rPr>
        <w:t>Molino de</w:t>
      </w:r>
      <w:r>
        <w:rPr>
          <w:color w:val="231F20"/>
          <w:spacing w:val="-5"/>
          <w:sz w:val="24"/>
        </w:rPr>
        <w:t> </w:t>
      </w:r>
      <w:r>
        <w:rPr>
          <w:color w:val="231F20"/>
          <w:sz w:val="24"/>
        </w:rPr>
        <w:t>maíz</w:t>
      </w:r>
    </w:p>
    <w:p>
      <w:pPr>
        <w:pStyle w:val="ListParagraph"/>
        <w:numPr>
          <w:ilvl w:val="0"/>
          <w:numId w:val="12"/>
        </w:numPr>
        <w:tabs>
          <w:tab w:pos="424" w:val="left" w:leader="none"/>
        </w:tabs>
        <w:spacing w:line="240" w:lineRule="auto" w:before="84" w:after="0"/>
        <w:ind w:left="423" w:right="0" w:hanging="313"/>
        <w:jc w:val="left"/>
        <w:rPr>
          <w:sz w:val="24"/>
        </w:rPr>
      </w:pPr>
      <w:r>
        <w:rPr>
          <w:color w:val="231F20"/>
          <w:sz w:val="24"/>
        </w:rPr>
        <w:t>Refrigerador</w:t>
      </w:r>
    </w:p>
    <w:p>
      <w:pPr>
        <w:pStyle w:val="ListParagraph"/>
        <w:numPr>
          <w:ilvl w:val="0"/>
          <w:numId w:val="12"/>
        </w:numPr>
        <w:tabs>
          <w:tab w:pos="397" w:val="left" w:leader="none"/>
        </w:tabs>
        <w:spacing w:line="240" w:lineRule="auto" w:before="84" w:after="0"/>
        <w:ind w:left="396" w:right="0" w:hanging="286"/>
        <w:jc w:val="left"/>
        <w:rPr>
          <w:sz w:val="24"/>
        </w:rPr>
      </w:pPr>
      <w:r>
        <w:rPr>
          <w:color w:val="231F20"/>
          <w:sz w:val="24"/>
        </w:rPr>
        <w:t>Estufa.</w:t>
      </w:r>
    </w:p>
    <w:p>
      <w:pPr>
        <w:pStyle w:val="ListParagraph"/>
        <w:numPr>
          <w:ilvl w:val="0"/>
          <w:numId w:val="12"/>
        </w:numPr>
        <w:tabs>
          <w:tab w:pos="384" w:val="left" w:leader="none"/>
        </w:tabs>
        <w:spacing w:line="240" w:lineRule="auto" w:before="84" w:after="0"/>
        <w:ind w:left="383" w:right="0" w:hanging="273"/>
        <w:jc w:val="left"/>
        <w:rPr>
          <w:sz w:val="24"/>
        </w:rPr>
      </w:pPr>
      <w:r>
        <w:rPr>
          <w:color w:val="231F20"/>
          <w:sz w:val="24"/>
        </w:rPr>
        <w:t>Batidora</w:t>
      </w:r>
    </w:p>
    <w:p>
      <w:pPr>
        <w:pStyle w:val="BodyText"/>
        <w:tabs>
          <w:tab w:pos="2470" w:val="left" w:leader="none"/>
        </w:tabs>
        <w:spacing w:before="84"/>
        <w:ind w:left="110" w:right="106"/>
      </w:pPr>
      <w:r>
        <w:rPr>
          <w:color w:val="231F20"/>
        </w:rPr>
        <w:t>Otro</w:t>
      </w:r>
      <w:r>
        <w:rPr>
          <w:color w:val="231F20"/>
          <w:u w:val="single" w:color="221E1F"/>
        </w:rPr>
        <w:t> </w:t>
        <w:tab/>
      </w:r>
    </w:p>
    <w:p>
      <w:pPr>
        <w:pStyle w:val="BodyText"/>
        <w:rPr>
          <w:sz w:val="20"/>
        </w:rPr>
      </w:pPr>
    </w:p>
    <w:p>
      <w:pPr>
        <w:pStyle w:val="BodyText"/>
        <w:spacing w:before="11"/>
        <w:rPr>
          <w:sz w:val="12"/>
        </w:rPr>
      </w:pPr>
      <w:r>
        <w:rPr/>
        <w:pict>
          <v:line style="position:absolute;mso-position-horizontal-relative:page;mso-position-vertical-relative:paragraph;z-index:2632;mso-wrap-distance-left:0;mso-wrap-distance-right:0" from="42.519699pt,9.655281pt" to="368.503699pt,9.655281pt" stroked="true" strokeweight=".5pt" strokecolor="#231f20">
            <w10:wrap type="topAndBottom"/>
          </v:line>
        </w:pict>
      </w:r>
    </w:p>
    <w:p>
      <w:pPr>
        <w:tabs>
          <w:tab w:pos="6629" w:val="left" w:leader="none"/>
        </w:tabs>
        <w:spacing w:before="61"/>
        <w:ind w:left="110" w:right="38" w:firstLine="0"/>
        <w:jc w:val="left"/>
        <w:rPr>
          <w:sz w:val="16"/>
        </w:rPr>
      </w:pPr>
      <w:r>
        <w:rPr>
          <w:color w:val="231F20"/>
          <w:w w:val="135"/>
          <w:sz w:val="16"/>
          <w:u w:val="single" w:color="231F20"/>
        </w:rPr>
        <w:t>mmc</w:t>
      </w:r>
      <w:r>
        <w:rPr>
          <w:color w:val="231F20"/>
          <w:sz w:val="16"/>
          <w:u w:val="single" w:color="231F20"/>
        </w:rPr>
        <w:tab/>
      </w:r>
    </w:p>
    <w:p>
      <w:pPr>
        <w:pStyle w:val="BodyText"/>
        <w:rPr>
          <w:sz w:val="16"/>
        </w:rPr>
      </w:pPr>
    </w:p>
    <w:p>
      <w:pPr>
        <w:pStyle w:val="BodyText"/>
        <w:rPr>
          <w:sz w:val="16"/>
        </w:rPr>
      </w:pPr>
    </w:p>
    <w:p>
      <w:pPr>
        <w:pStyle w:val="ListParagraph"/>
        <w:numPr>
          <w:ilvl w:val="0"/>
          <w:numId w:val="10"/>
        </w:numPr>
        <w:tabs>
          <w:tab w:pos="351" w:val="left" w:leader="none"/>
          <w:tab w:pos="730" w:val="left" w:leader="none"/>
        </w:tabs>
        <w:spacing w:line="312" w:lineRule="auto" w:before="93" w:after="0"/>
        <w:ind w:left="110" w:right="5017" w:firstLine="0"/>
        <w:jc w:val="left"/>
        <w:rPr>
          <w:sz w:val="24"/>
        </w:rPr>
      </w:pPr>
      <w:r>
        <w:rPr>
          <w:color w:val="231F20"/>
          <w:sz w:val="24"/>
        </w:rPr>
        <w:t>¿Tiene radio?: Sí </w:t>
      </w:r>
      <w:r>
        <w:rPr>
          <w:color w:val="231F20"/>
          <w:sz w:val="24"/>
          <w:u w:val="single" w:color="221E1F"/>
        </w:rPr>
        <w:t> </w:t>
        <w:tab/>
      </w:r>
    </w:p>
    <w:p>
      <w:pPr>
        <w:pStyle w:val="BodyText"/>
        <w:tabs>
          <w:tab w:pos="763" w:val="left" w:leader="none"/>
        </w:tabs>
        <w:spacing w:before="4"/>
        <w:ind w:left="110" w:right="106"/>
      </w:pPr>
      <w:r>
        <w:rPr>
          <w:color w:val="231F20"/>
        </w:rPr>
        <w:t>No</w:t>
      </w:r>
      <w:r>
        <w:rPr>
          <w:color w:val="231F20"/>
          <w:u w:val="single" w:color="221E1F"/>
        </w:rPr>
        <w:tab/>
      </w:r>
      <w:r>
        <w:rPr>
          <w:color w:val="231F20"/>
        </w:rPr>
        <w:t>(pasar a la 13)</w:t>
      </w:r>
    </w:p>
    <w:p>
      <w:pPr>
        <w:pStyle w:val="BodyText"/>
      </w:pPr>
    </w:p>
    <w:p>
      <w:pPr>
        <w:pStyle w:val="ListParagraph"/>
        <w:numPr>
          <w:ilvl w:val="0"/>
          <w:numId w:val="10"/>
        </w:numPr>
        <w:tabs>
          <w:tab w:pos="351" w:val="left" w:leader="none"/>
        </w:tabs>
        <w:spacing w:line="240" w:lineRule="auto" w:before="168" w:after="0"/>
        <w:ind w:left="350" w:right="0" w:hanging="240"/>
        <w:jc w:val="left"/>
        <w:rPr>
          <w:sz w:val="24"/>
        </w:rPr>
      </w:pPr>
      <w:r>
        <w:rPr>
          <w:color w:val="231F20"/>
          <w:sz w:val="24"/>
        </w:rPr>
        <w:t>¿A qué hora escucha la</w:t>
      </w:r>
      <w:r>
        <w:rPr>
          <w:color w:val="231F20"/>
          <w:spacing w:val="-14"/>
          <w:sz w:val="24"/>
        </w:rPr>
        <w:t> </w:t>
      </w:r>
      <w:r>
        <w:rPr>
          <w:color w:val="231F20"/>
          <w:sz w:val="24"/>
        </w:rPr>
        <w:t>radio?:</w:t>
      </w:r>
    </w:p>
    <w:p>
      <w:pPr>
        <w:pStyle w:val="ListParagraph"/>
        <w:numPr>
          <w:ilvl w:val="0"/>
          <w:numId w:val="13"/>
        </w:numPr>
        <w:tabs>
          <w:tab w:pos="424" w:val="left" w:leader="none"/>
        </w:tabs>
        <w:spacing w:line="240" w:lineRule="auto" w:before="84" w:after="0"/>
        <w:ind w:left="423" w:right="0" w:hanging="313"/>
        <w:jc w:val="left"/>
        <w:rPr>
          <w:sz w:val="24"/>
        </w:rPr>
      </w:pPr>
      <w:r>
        <w:rPr>
          <w:color w:val="231F20"/>
          <w:sz w:val="24"/>
        </w:rPr>
        <w:t>Mañana</w:t>
      </w:r>
    </w:p>
    <w:p>
      <w:pPr>
        <w:pStyle w:val="ListParagraph"/>
        <w:numPr>
          <w:ilvl w:val="0"/>
          <w:numId w:val="13"/>
        </w:numPr>
        <w:tabs>
          <w:tab w:pos="411" w:val="left" w:leader="none"/>
        </w:tabs>
        <w:spacing w:line="240" w:lineRule="auto" w:before="84" w:after="0"/>
        <w:ind w:left="410" w:right="0" w:hanging="300"/>
        <w:jc w:val="left"/>
        <w:rPr>
          <w:sz w:val="24"/>
        </w:rPr>
      </w:pPr>
      <w:r>
        <w:rPr>
          <w:color w:val="231F20"/>
          <w:sz w:val="24"/>
        </w:rPr>
        <w:t>Medio</w:t>
      </w:r>
      <w:r>
        <w:rPr>
          <w:color w:val="231F20"/>
          <w:spacing w:val="-4"/>
          <w:sz w:val="24"/>
        </w:rPr>
        <w:t> </w:t>
      </w:r>
      <w:r>
        <w:rPr>
          <w:color w:val="231F20"/>
          <w:sz w:val="24"/>
        </w:rPr>
        <w:t>día</w:t>
      </w:r>
    </w:p>
    <w:p>
      <w:pPr>
        <w:pStyle w:val="ListParagraph"/>
        <w:numPr>
          <w:ilvl w:val="0"/>
          <w:numId w:val="13"/>
        </w:numPr>
        <w:tabs>
          <w:tab w:pos="407" w:val="left" w:leader="none"/>
        </w:tabs>
        <w:spacing w:line="240" w:lineRule="auto" w:before="84" w:after="0"/>
        <w:ind w:left="406" w:right="0" w:hanging="296"/>
        <w:jc w:val="left"/>
        <w:rPr>
          <w:sz w:val="24"/>
        </w:rPr>
      </w:pPr>
      <w:r>
        <w:rPr>
          <w:color w:val="231F20"/>
          <w:spacing w:val="-4"/>
          <w:sz w:val="24"/>
        </w:rPr>
        <w:t>Tarde</w:t>
      </w:r>
    </w:p>
    <w:p>
      <w:pPr>
        <w:pStyle w:val="ListParagraph"/>
        <w:numPr>
          <w:ilvl w:val="0"/>
          <w:numId w:val="13"/>
        </w:numPr>
        <w:tabs>
          <w:tab w:pos="424" w:val="left" w:leader="none"/>
        </w:tabs>
        <w:spacing w:line="240" w:lineRule="auto" w:before="84" w:after="0"/>
        <w:ind w:left="423" w:right="0" w:hanging="313"/>
        <w:jc w:val="left"/>
        <w:rPr>
          <w:sz w:val="24"/>
        </w:rPr>
      </w:pPr>
      <w:r>
        <w:rPr>
          <w:color w:val="231F20"/>
          <w:sz w:val="24"/>
        </w:rPr>
        <w:t>Noche</w:t>
      </w:r>
    </w:p>
    <w:p>
      <w:pPr>
        <w:pStyle w:val="ListParagraph"/>
        <w:numPr>
          <w:ilvl w:val="0"/>
          <w:numId w:val="13"/>
        </w:numPr>
        <w:tabs>
          <w:tab w:pos="393" w:val="left" w:leader="none"/>
        </w:tabs>
        <w:spacing w:line="240" w:lineRule="auto" w:before="84" w:after="0"/>
        <w:ind w:left="392" w:right="0" w:hanging="282"/>
        <w:jc w:val="left"/>
        <w:rPr>
          <w:sz w:val="24"/>
        </w:rPr>
      </w:pPr>
      <w:r>
        <w:rPr>
          <w:color w:val="231F20"/>
          <w:spacing w:val="-5"/>
          <w:sz w:val="24"/>
        </w:rPr>
        <w:t>Todo </w:t>
      </w:r>
      <w:r>
        <w:rPr>
          <w:color w:val="231F20"/>
          <w:sz w:val="24"/>
        </w:rPr>
        <w:t>el</w:t>
      </w:r>
      <w:r>
        <w:rPr>
          <w:color w:val="231F20"/>
          <w:spacing w:val="8"/>
          <w:sz w:val="24"/>
        </w:rPr>
        <w:t> </w:t>
      </w:r>
      <w:r>
        <w:rPr>
          <w:color w:val="231F20"/>
          <w:sz w:val="24"/>
        </w:rPr>
        <w:t>día</w:t>
      </w:r>
    </w:p>
    <w:p>
      <w:pPr>
        <w:pStyle w:val="BodyText"/>
      </w:pPr>
    </w:p>
    <w:p>
      <w:pPr>
        <w:pStyle w:val="ListParagraph"/>
        <w:numPr>
          <w:ilvl w:val="0"/>
          <w:numId w:val="10"/>
        </w:numPr>
        <w:tabs>
          <w:tab w:pos="471" w:val="left" w:leader="none"/>
        </w:tabs>
        <w:spacing w:line="240" w:lineRule="auto" w:before="168" w:after="0"/>
        <w:ind w:left="470" w:right="0" w:hanging="360"/>
        <w:jc w:val="left"/>
        <w:rPr>
          <w:sz w:val="24"/>
        </w:rPr>
      </w:pPr>
      <w:r>
        <w:rPr>
          <w:color w:val="231F20"/>
          <w:sz w:val="24"/>
        </w:rPr>
        <w:t>¿Cuánto tiempo diario escucha la radio?</w:t>
      </w:r>
    </w:p>
    <w:p>
      <w:pPr>
        <w:pStyle w:val="ListParagraph"/>
        <w:numPr>
          <w:ilvl w:val="0"/>
          <w:numId w:val="14"/>
        </w:numPr>
        <w:tabs>
          <w:tab w:pos="424" w:val="left" w:leader="none"/>
        </w:tabs>
        <w:spacing w:line="240" w:lineRule="auto" w:before="84" w:after="0"/>
        <w:ind w:left="423" w:right="0" w:hanging="313"/>
        <w:jc w:val="left"/>
        <w:rPr>
          <w:sz w:val="24"/>
        </w:rPr>
      </w:pPr>
      <w:r>
        <w:rPr>
          <w:color w:val="231F20"/>
          <w:sz w:val="24"/>
        </w:rPr>
        <w:t>De una a tres horas diarias</w:t>
      </w:r>
    </w:p>
    <w:p>
      <w:pPr>
        <w:pStyle w:val="ListParagraph"/>
        <w:numPr>
          <w:ilvl w:val="0"/>
          <w:numId w:val="14"/>
        </w:numPr>
        <w:tabs>
          <w:tab w:pos="407" w:val="left" w:leader="none"/>
        </w:tabs>
        <w:spacing w:line="240" w:lineRule="auto" w:before="84" w:after="0"/>
        <w:ind w:left="406" w:right="0" w:hanging="296"/>
        <w:jc w:val="left"/>
        <w:rPr>
          <w:sz w:val="24"/>
        </w:rPr>
      </w:pPr>
      <w:r>
        <w:rPr>
          <w:color w:val="231F20"/>
          <w:spacing w:val="-3"/>
          <w:sz w:val="24"/>
        </w:rPr>
        <w:t>Tres </w:t>
      </w:r>
      <w:r>
        <w:rPr>
          <w:color w:val="231F20"/>
          <w:sz w:val="24"/>
        </w:rPr>
        <w:t>a cinco horas</w:t>
      </w:r>
      <w:r>
        <w:rPr>
          <w:color w:val="231F20"/>
          <w:spacing w:val="5"/>
          <w:sz w:val="24"/>
        </w:rPr>
        <w:t> </w:t>
      </w:r>
      <w:r>
        <w:rPr>
          <w:color w:val="231F20"/>
          <w:sz w:val="24"/>
        </w:rPr>
        <w:t>diarias</w:t>
      </w:r>
    </w:p>
    <w:p>
      <w:pPr>
        <w:pStyle w:val="ListParagraph"/>
        <w:numPr>
          <w:ilvl w:val="0"/>
          <w:numId w:val="14"/>
        </w:numPr>
        <w:tabs>
          <w:tab w:pos="411" w:val="left" w:leader="none"/>
        </w:tabs>
        <w:spacing w:line="240" w:lineRule="auto" w:before="84" w:after="0"/>
        <w:ind w:left="410" w:right="0" w:hanging="300"/>
        <w:jc w:val="left"/>
        <w:rPr>
          <w:sz w:val="24"/>
        </w:rPr>
      </w:pPr>
      <w:r>
        <w:rPr>
          <w:color w:val="231F20"/>
          <w:sz w:val="24"/>
        </w:rPr>
        <w:t>Más de cinco horas</w:t>
      </w:r>
      <w:r>
        <w:rPr>
          <w:color w:val="231F20"/>
          <w:spacing w:val="-2"/>
          <w:sz w:val="24"/>
        </w:rPr>
        <w:t> </w:t>
      </w:r>
      <w:r>
        <w:rPr>
          <w:color w:val="231F20"/>
          <w:sz w:val="24"/>
        </w:rPr>
        <w:t>diarias</w:t>
      </w:r>
    </w:p>
    <w:p>
      <w:pPr>
        <w:pStyle w:val="BodyText"/>
      </w:pPr>
    </w:p>
    <w:p>
      <w:pPr>
        <w:pStyle w:val="ListParagraph"/>
        <w:numPr>
          <w:ilvl w:val="0"/>
          <w:numId w:val="10"/>
        </w:numPr>
        <w:tabs>
          <w:tab w:pos="462" w:val="left" w:leader="none"/>
        </w:tabs>
        <w:spacing w:line="240" w:lineRule="auto" w:before="168" w:after="0"/>
        <w:ind w:left="461" w:right="0" w:hanging="351"/>
        <w:jc w:val="left"/>
        <w:rPr>
          <w:sz w:val="24"/>
        </w:rPr>
      </w:pPr>
      <w:r>
        <w:rPr>
          <w:color w:val="231F20"/>
          <w:sz w:val="24"/>
        </w:rPr>
        <w:t>¿Para qué escucha la radio? (marcar solo una opción)</w:t>
      </w:r>
    </w:p>
    <w:p>
      <w:pPr>
        <w:pStyle w:val="ListParagraph"/>
        <w:numPr>
          <w:ilvl w:val="0"/>
          <w:numId w:val="15"/>
        </w:numPr>
        <w:tabs>
          <w:tab w:pos="424" w:val="left" w:leader="none"/>
        </w:tabs>
        <w:spacing w:line="240" w:lineRule="auto" w:before="84" w:after="0"/>
        <w:ind w:left="423" w:right="0" w:hanging="313"/>
        <w:jc w:val="left"/>
        <w:rPr>
          <w:sz w:val="24"/>
        </w:rPr>
      </w:pPr>
      <w:r>
        <w:rPr>
          <w:color w:val="231F20"/>
          <w:sz w:val="24"/>
        </w:rPr>
        <w:t>Para informarme</w:t>
      </w:r>
    </w:p>
    <w:p>
      <w:pPr>
        <w:spacing w:after="0" w:line="240" w:lineRule="auto"/>
        <w:jc w:val="left"/>
        <w:rPr>
          <w:sz w:val="24"/>
        </w:rPr>
        <w:sectPr>
          <w:pgSz w:w="8230" w:h="12760"/>
          <w:pgMar w:top="1180" w:bottom="280" w:left="740" w:right="740"/>
        </w:sectPr>
      </w:pPr>
    </w:p>
    <w:p>
      <w:pPr>
        <w:pStyle w:val="BodyText"/>
        <w:rPr>
          <w:sz w:val="20"/>
        </w:rPr>
      </w:pPr>
    </w:p>
    <w:p>
      <w:pPr>
        <w:pStyle w:val="BodyText"/>
        <w:spacing w:before="10"/>
        <w:rPr>
          <w:sz w:val="18"/>
        </w:rPr>
      </w:pPr>
    </w:p>
    <w:p>
      <w:pPr>
        <w:pStyle w:val="ListParagraph"/>
        <w:numPr>
          <w:ilvl w:val="0"/>
          <w:numId w:val="15"/>
        </w:numPr>
        <w:tabs>
          <w:tab w:pos="411" w:val="left" w:leader="none"/>
        </w:tabs>
        <w:spacing w:line="240" w:lineRule="auto" w:before="0" w:after="0"/>
        <w:ind w:left="410" w:right="0" w:hanging="300"/>
        <w:jc w:val="left"/>
        <w:rPr>
          <w:sz w:val="24"/>
        </w:rPr>
      </w:pPr>
      <w:r>
        <w:rPr>
          <w:color w:val="231F20"/>
          <w:sz w:val="24"/>
        </w:rPr>
        <w:t>Para divertirme</w:t>
      </w:r>
    </w:p>
    <w:p>
      <w:pPr>
        <w:pStyle w:val="ListParagraph"/>
        <w:numPr>
          <w:ilvl w:val="0"/>
          <w:numId w:val="15"/>
        </w:numPr>
        <w:tabs>
          <w:tab w:pos="411" w:val="left" w:leader="none"/>
        </w:tabs>
        <w:spacing w:line="240" w:lineRule="auto" w:before="84" w:after="0"/>
        <w:ind w:left="410" w:right="0" w:hanging="300"/>
        <w:jc w:val="left"/>
        <w:rPr>
          <w:sz w:val="24"/>
        </w:rPr>
      </w:pPr>
      <w:r>
        <w:rPr>
          <w:color w:val="231F20"/>
          <w:sz w:val="24"/>
        </w:rPr>
        <w:t>Para sentirme acompañado</w:t>
      </w:r>
    </w:p>
    <w:p>
      <w:pPr>
        <w:pStyle w:val="ListParagraph"/>
        <w:numPr>
          <w:ilvl w:val="0"/>
          <w:numId w:val="15"/>
        </w:numPr>
        <w:tabs>
          <w:tab w:pos="424" w:val="left" w:leader="none"/>
        </w:tabs>
        <w:spacing w:line="240" w:lineRule="auto" w:before="84" w:after="0"/>
        <w:ind w:left="423" w:right="0" w:hanging="313"/>
        <w:jc w:val="left"/>
        <w:rPr>
          <w:sz w:val="24"/>
        </w:rPr>
      </w:pPr>
      <w:r>
        <w:rPr>
          <w:color w:val="231F20"/>
          <w:sz w:val="24"/>
        </w:rPr>
        <w:t>Para aprender</w:t>
      </w:r>
    </w:p>
    <w:p>
      <w:pPr>
        <w:pStyle w:val="ListParagraph"/>
        <w:numPr>
          <w:ilvl w:val="0"/>
          <w:numId w:val="15"/>
        </w:numPr>
        <w:tabs>
          <w:tab w:pos="397" w:val="left" w:leader="none"/>
          <w:tab w:pos="2763" w:val="left" w:leader="none"/>
        </w:tabs>
        <w:spacing w:line="240" w:lineRule="auto" w:before="84" w:after="0"/>
        <w:ind w:left="396" w:right="0" w:hanging="286"/>
        <w:jc w:val="left"/>
        <w:rPr>
          <w:sz w:val="24"/>
        </w:rPr>
      </w:pPr>
      <w:r>
        <w:rPr>
          <w:color w:val="231F20"/>
          <w:sz w:val="24"/>
        </w:rPr>
        <w:t>Otro: </w:t>
      </w:r>
      <w:r>
        <w:rPr>
          <w:color w:val="231F20"/>
          <w:sz w:val="24"/>
          <w:u w:val="single" w:color="221E1F"/>
        </w:rPr>
        <w:t> </w:t>
        <w:tab/>
      </w:r>
    </w:p>
    <w:p>
      <w:pPr>
        <w:pStyle w:val="ListParagraph"/>
        <w:numPr>
          <w:ilvl w:val="0"/>
          <w:numId w:val="10"/>
        </w:numPr>
        <w:tabs>
          <w:tab w:pos="471" w:val="left" w:leader="none"/>
        </w:tabs>
        <w:spacing w:line="312" w:lineRule="auto" w:before="84" w:after="0"/>
        <w:ind w:left="110" w:right="2928" w:firstLine="0"/>
        <w:jc w:val="left"/>
        <w:rPr>
          <w:sz w:val="24"/>
        </w:rPr>
      </w:pPr>
      <w:r>
        <w:rPr>
          <w:color w:val="231F20"/>
          <w:sz w:val="24"/>
        </w:rPr>
        <w:t>¿Qué tipo de música escucha?: (marcar solo una</w:t>
      </w:r>
      <w:r>
        <w:rPr>
          <w:color w:val="231F20"/>
          <w:spacing w:val="-3"/>
          <w:sz w:val="24"/>
        </w:rPr>
        <w:t> </w:t>
      </w:r>
      <w:r>
        <w:rPr>
          <w:color w:val="231F20"/>
          <w:sz w:val="24"/>
        </w:rPr>
        <w:t>opción)</w:t>
      </w:r>
    </w:p>
    <w:p>
      <w:pPr>
        <w:pStyle w:val="ListParagraph"/>
        <w:numPr>
          <w:ilvl w:val="0"/>
          <w:numId w:val="16"/>
        </w:numPr>
        <w:tabs>
          <w:tab w:pos="424" w:val="left" w:leader="none"/>
        </w:tabs>
        <w:spacing w:line="240" w:lineRule="auto" w:before="4" w:after="0"/>
        <w:ind w:left="423" w:right="0" w:hanging="313"/>
        <w:jc w:val="left"/>
        <w:rPr>
          <w:sz w:val="24"/>
        </w:rPr>
      </w:pPr>
      <w:r>
        <w:rPr>
          <w:color w:val="231F20"/>
          <w:sz w:val="24"/>
        </w:rPr>
        <w:t>Ranchera</w:t>
      </w:r>
    </w:p>
    <w:p>
      <w:pPr>
        <w:pStyle w:val="ListParagraph"/>
        <w:numPr>
          <w:ilvl w:val="0"/>
          <w:numId w:val="16"/>
        </w:numPr>
        <w:tabs>
          <w:tab w:pos="411" w:val="left" w:leader="none"/>
        </w:tabs>
        <w:spacing w:line="240" w:lineRule="auto" w:before="84" w:after="0"/>
        <w:ind w:left="410" w:right="0" w:hanging="300"/>
        <w:jc w:val="left"/>
        <w:rPr>
          <w:sz w:val="24"/>
        </w:rPr>
      </w:pPr>
      <w:r>
        <w:rPr>
          <w:color w:val="231F20"/>
          <w:sz w:val="24"/>
        </w:rPr>
        <w:t>Grupera</w:t>
      </w:r>
    </w:p>
    <w:p>
      <w:pPr>
        <w:pStyle w:val="ListParagraph"/>
        <w:numPr>
          <w:ilvl w:val="0"/>
          <w:numId w:val="16"/>
        </w:numPr>
        <w:tabs>
          <w:tab w:pos="411" w:val="left" w:leader="none"/>
        </w:tabs>
        <w:spacing w:line="240" w:lineRule="auto" w:before="84" w:after="0"/>
        <w:ind w:left="410" w:right="0" w:hanging="300"/>
        <w:jc w:val="left"/>
        <w:rPr>
          <w:sz w:val="24"/>
        </w:rPr>
      </w:pPr>
      <w:r>
        <w:rPr>
          <w:color w:val="231F20"/>
          <w:sz w:val="24"/>
        </w:rPr>
        <w:t>De grupos locales o regionales.</w:t>
      </w:r>
    </w:p>
    <w:p>
      <w:pPr>
        <w:pStyle w:val="ListParagraph"/>
        <w:numPr>
          <w:ilvl w:val="0"/>
          <w:numId w:val="16"/>
        </w:numPr>
        <w:tabs>
          <w:tab w:pos="424" w:val="left" w:leader="none"/>
        </w:tabs>
        <w:spacing w:line="240" w:lineRule="auto" w:before="84" w:after="0"/>
        <w:ind w:left="423" w:right="0" w:hanging="313"/>
        <w:jc w:val="left"/>
        <w:rPr>
          <w:sz w:val="24"/>
        </w:rPr>
      </w:pPr>
      <w:r>
        <w:rPr>
          <w:color w:val="231F20"/>
          <w:sz w:val="24"/>
        </w:rPr>
        <w:t>De todo tipo</w:t>
      </w:r>
    </w:p>
    <w:p>
      <w:pPr>
        <w:pStyle w:val="ListParagraph"/>
        <w:numPr>
          <w:ilvl w:val="0"/>
          <w:numId w:val="16"/>
        </w:numPr>
        <w:tabs>
          <w:tab w:pos="397" w:val="left" w:leader="none"/>
          <w:tab w:pos="2576" w:val="left" w:leader="none"/>
        </w:tabs>
        <w:spacing w:line="240" w:lineRule="auto" w:before="84" w:after="0"/>
        <w:ind w:left="396" w:right="0" w:hanging="286"/>
        <w:jc w:val="left"/>
        <w:rPr>
          <w:sz w:val="24"/>
        </w:rPr>
      </w:pPr>
      <w:r>
        <w:rPr>
          <w:color w:val="231F20"/>
          <w:sz w:val="24"/>
        </w:rPr>
        <w:t>Otro </w:t>
      </w:r>
      <w:r>
        <w:rPr>
          <w:color w:val="231F20"/>
          <w:sz w:val="24"/>
          <w:u w:val="single" w:color="221E1F"/>
        </w:rPr>
        <w:t> </w:t>
        <w:tab/>
      </w:r>
    </w:p>
    <w:p>
      <w:pPr>
        <w:pStyle w:val="BodyText"/>
        <w:rPr>
          <w:sz w:val="20"/>
        </w:rPr>
      </w:pPr>
    </w:p>
    <w:p>
      <w:pPr>
        <w:pStyle w:val="ListParagraph"/>
        <w:numPr>
          <w:ilvl w:val="0"/>
          <w:numId w:val="10"/>
        </w:numPr>
        <w:tabs>
          <w:tab w:pos="471" w:val="left" w:leader="none"/>
          <w:tab w:pos="763" w:val="left" w:leader="none"/>
          <w:tab w:pos="2834" w:val="left" w:leader="none"/>
        </w:tabs>
        <w:spacing w:line="312" w:lineRule="auto" w:before="214" w:after="0"/>
        <w:ind w:left="110" w:right="3523" w:firstLine="0"/>
        <w:jc w:val="left"/>
        <w:rPr>
          <w:sz w:val="24"/>
        </w:rPr>
      </w:pPr>
      <w:r>
        <w:rPr>
          <w:color w:val="231F20"/>
          <w:sz w:val="24"/>
        </w:rPr>
        <w:t>¿Tiene</w:t>
      </w:r>
      <w:r>
        <w:rPr>
          <w:color w:val="231F20"/>
          <w:spacing w:val="-5"/>
          <w:sz w:val="24"/>
        </w:rPr>
        <w:t> </w:t>
      </w:r>
      <w:r>
        <w:rPr>
          <w:color w:val="231F20"/>
          <w:sz w:val="24"/>
        </w:rPr>
        <w:t>televisión?</w:t>
      </w:r>
      <w:r>
        <w:rPr>
          <w:color w:val="231F20"/>
          <w:spacing w:val="-5"/>
          <w:sz w:val="24"/>
        </w:rPr>
        <w:t> </w:t>
      </w:r>
      <w:r>
        <w:rPr>
          <w:color w:val="231F20"/>
          <w:sz w:val="24"/>
        </w:rPr>
        <w:t>Sí</w:t>
      </w:r>
      <w:r>
        <w:rPr>
          <w:color w:val="231F20"/>
          <w:sz w:val="24"/>
          <w:u w:val="single" w:color="221E1F"/>
        </w:rPr>
        <w:t> </w:t>
        <w:tab/>
      </w:r>
      <w:r>
        <w:rPr>
          <w:color w:val="231F20"/>
          <w:sz w:val="24"/>
        </w:rPr>
        <w:t> </w:t>
      </w:r>
      <w:r>
        <w:rPr>
          <w:color w:val="231F20"/>
          <w:sz w:val="24"/>
        </w:rPr>
        <w:t>No</w:t>
      </w:r>
      <w:r>
        <w:rPr>
          <w:color w:val="231F20"/>
          <w:sz w:val="24"/>
          <w:u w:val="single" w:color="221E1F"/>
        </w:rPr>
        <w:tab/>
      </w:r>
      <w:r>
        <w:rPr>
          <w:color w:val="231F20"/>
          <w:sz w:val="24"/>
        </w:rPr>
        <w:t>(pasar a la 22)</w:t>
      </w:r>
    </w:p>
    <w:p>
      <w:pPr>
        <w:pStyle w:val="BodyText"/>
        <w:spacing w:before="7"/>
        <w:rPr>
          <w:sz w:val="31"/>
        </w:rPr>
      </w:pPr>
    </w:p>
    <w:p>
      <w:pPr>
        <w:pStyle w:val="ListParagraph"/>
        <w:numPr>
          <w:ilvl w:val="0"/>
          <w:numId w:val="10"/>
        </w:numPr>
        <w:tabs>
          <w:tab w:pos="471" w:val="left" w:leader="none"/>
        </w:tabs>
        <w:spacing w:line="240" w:lineRule="auto" w:before="1" w:after="0"/>
        <w:ind w:left="470" w:right="0" w:hanging="360"/>
        <w:jc w:val="left"/>
        <w:rPr>
          <w:sz w:val="24"/>
        </w:rPr>
      </w:pPr>
      <w:r>
        <w:rPr>
          <w:color w:val="231F20"/>
          <w:sz w:val="24"/>
        </w:rPr>
        <w:t>Su televisión es:</w:t>
      </w:r>
    </w:p>
    <w:p>
      <w:pPr>
        <w:pStyle w:val="ListParagraph"/>
        <w:numPr>
          <w:ilvl w:val="0"/>
          <w:numId w:val="17"/>
        </w:numPr>
        <w:tabs>
          <w:tab w:pos="424" w:val="left" w:leader="none"/>
        </w:tabs>
        <w:spacing w:line="240" w:lineRule="auto" w:before="84" w:after="0"/>
        <w:ind w:left="423" w:right="0" w:hanging="313"/>
        <w:jc w:val="left"/>
        <w:rPr>
          <w:sz w:val="24"/>
        </w:rPr>
      </w:pPr>
      <w:r>
        <w:rPr>
          <w:color w:val="231F20"/>
          <w:sz w:val="24"/>
        </w:rPr>
        <w:t>En blanco y</w:t>
      </w:r>
      <w:r>
        <w:rPr>
          <w:color w:val="231F20"/>
          <w:spacing w:val="-1"/>
          <w:sz w:val="24"/>
        </w:rPr>
        <w:t> </w:t>
      </w:r>
      <w:r>
        <w:rPr>
          <w:color w:val="231F20"/>
          <w:sz w:val="24"/>
        </w:rPr>
        <w:t>negro</w:t>
      </w:r>
    </w:p>
    <w:p>
      <w:pPr>
        <w:pStyle w:val="ListParagraph"/>
        <w:numPr>
          <w:ilvl w:val="0"/>
          <w:numId w:val="17"/>
        </w:numPr>
        <w:tabs>
          <w:tab w:pos="411" w:val="left" w:leader="none"/>
        </w:tabs>
        <w:spacing w:line="240" w:lineRule="auto" w:before="84" w:after="0"/>
        <w:ind w:left="410" w:right="0" w:hanging="300"/>
        <w:jc w:val="left"/>
        <w:rPr>
          <w:sz w:val="24"/>
        </w:rPr>
      </w:pPr>
      <w:r>
        <w:rPr>
          <w:color w:val="231F20"/>
          <w:sz w:val="24"/>
        </w:rPr>
        <w:t>En</w:t>
      </w:r>
      <w:r>
        <w:rPr>
          <w:color w:val="231F20"/>
          <w:spacing w:val="-1"/>
          <w:sz w:val="24"/>
        </w:rPr>
        <w:t> </w:t>
      </w:r>
      <w:r>
        <w:rPr>
          <w:color w:val="231F20"/>
          <w:sz w:val="24"/>
        </w:rPr>
        <w:t>color</w:t>
      </w:r>
    </w:p>
    <w:p>
      <w:pPr>
        <w:pStyle w:val="BodyText"/>
      </w:pPr>
    </w:p>
    <w:p>
      <w:pPr>
        <w:pStyle w:val="ListParagraph"/>
        <w:numPr>
          <w:ilvl w:val="0"/>
          <w:numId w:val="10"/>
        </w:numPr>
        <w:tabs>
          <w:tab w:pos="471" w:val="left" w:leader="none"/>
          <w:tab w:pos="883" w:val="left" w:leader="none"/>
          <w:tab w:pos="5140" w:val="left" w:leader="none"/>
        </w:tabs>
        <w:spacing w:line="312" w:lineRule="auto" w:before="168" w:after="0"/>
        <w:ind w:left="110" w:right="1218" w:firstLine="0"/>
        <w:jc w:val="left"/>
        <w:rPr>
          <w:sz w:val="24"/>
        </w:rPr>
      </w:pPr>
      <w:r>
        <w:rPr>
          <w:color w:val="231F20"/>
          <w:sz w:val="24"/>
        </w:rPr>
        <w:t>¿Cuenta con el servicio de TV de</w:t>
      </w:r>
      <w:r>
        <w:rPr>
          <w:color w:val="231F20"/>
          <w:spacing w:val="-10"/>
          <w:sz w:val="24"/>
        </w:rPr>
        <w:t> </w:t>
      </w:r>
      <w:r>
        <w:rPr>
          <w:color w:val="231F20"/>
          <w:sz w:val="24"/>
        </w:rPr>
        <w:t>paga? Sí</w:t>
      </w:r>
      <w:r>
        <w:rPr>
          <w:color w:val="231F20"/>
          <w:sz w:val="24"/>
          <w:u w:val="single" w:color="221E1F"/>
        </w:rPr>
        <w:t> </w:t>
        <w:tab/>
      </w:r>
      <w:r>
        <w:rPr>
          <w:color w:val="231F20"/>
          <w:sz w:val="24"/>
        </w:rPr>
        <w:t> </w:t>
      </w:r>
      <w:r>
        <w:rPr>
          <w:color w:val="231F20"/>
          <w:sz w:val="24"/>
        </w:rPr>
        <w:t>No</w:t>
      </w:r>
      <w:r>
        <w:rPr>
          <w:color w:val="231F20"/>
          <w:sz w:val="24"/>
          <w:u w:val="single" w:color="221E1F"/>
        </w:rPr>
        <w:tab/>
      </w:r>
      <w:r>
        <w:rPr>
          <w:color w:val="231F20"/>
          <w:sz w:val="24"/>
        </w:rPr>
        <w:t>(pasar a la 25)</w:t>
      </w:r>
    </w:p>
    <w:p>
      <w:pPr>
        <w:pStyle w:val="BodyText"/>
        <w:spacing w:before="7"/>
        <w:rPr>
          <w:sz w:val="31"/>
        </w:rPr>
      </w:pPr>
    </w:p>
    <w:p>
      <w:pPr>
        <w:pStyle w:val="ListParagraph"/>
        <w:numPr>
          <w:ilvl w:val="0"/>
          <w:numId w:val="10"/>
        </w:numPr>
        <w:tabs>
          <w:tab w:pos="471" w:val="left" w:leader="none"/>
        </w:tabs>
        <w:spacing w:line="240" w:lineRule="auto" w:before="1" w:after="0"/>
        <w:ind w:left="470" w:right="0" w:hanging="360"/>
        <w:jc w:val="left"/>
        <w:rPr>
          <w:sz w:val="24"/>
        </w:rPr>
      </w:pPr>
      <w:r>
        <w:rPr>
          <w:color w:val="231F20"/>
          <w:sz w:val="24"/>
        </w:rPr>
        <w:t>¿Qué compañía le da el servicio?</w:t>
      </w:r>
    </w:p>
    <w:p>
      <w:pPr>
        <w:pStyle w:val="ListParagraph"/>
        <w:numPr>
          <w:ilvl w:val="0"/>
          <w:numId w:val="18"/>
        </w:numPr>
        <w:tabs>
          <w:tab w:pos="424" w:val="left" w:leader="none"/>
        </w:tabs>
        <w:spacing w:line="240" w:lineRule="auto" w:before="84" w:after="0"/>
        <w:ind w:left="423" w:right="0" w:hanging="313"/>
        <w:jc w:val="left"/>
        <w:rPr>
          <w:sz w:val="24"/>
        </w:rPr>
      </w:pPr>
      <w:r>
        <w:rPr>
          <w:color w:val="231F20"/>
          <w:sz w:val="24"/>
        </w:rPr>
        <w:t>Sky</w:t>
      </w:r>
    </w:p>
    <w:p>
      <w:pPr>
        <w:pStyle w:val="ListParagraph"/>
        <w:numPr>
          <w:ilvl w:val="0"/>
          <w:numId w:val="18"/>
        </w:numPr>
        <w:tabs>
          <w:tab w:pos="407" w:val="left" w:leader="none"/>
        </w:tabs>
        <w:spacing w:line="240" w:lineRule="auto" w:before="84" w:after="0"/>
        <w:ind w:left="406" w:right="0" w:hanging="296"/>
        <w:jc w:val="left"/>
        <w:rPr>
          <w:sz w:val="24"/>
        </w:rPr>
      </w:pPr>
      <w:r>
        <w:rPr>
          <w:color w:val="231F20"/>
          <w:spacing w:val="-7"/>
          <w:sz w:val="24"/>
        </w:rPr>
        <w:t>VeTV</w:t>
      </w:r>
    </w:p>
    <w:p>
      <w:pPr>
        <w:pStyle w:val="ListParagraph"/>
        <w:numPr>
          <w:ilvl w:val="0"/>
          <w:numId w:val="18"/>
        </w:numPr>
        <w:tabs>
          <w:tab w:pos="411" w:val="left" w:leader="none"/>
        </w:tabs>
        <w:spacing w:line="240" w:lineRule="auto" w:before="84" w:after="0"/>
        <w:ind w:left="410" w:right="0" w:hanging="300"/>
        <w:jc w:val="left"/>
        <w:rPr>
          <w:sz w:val="24"/>
        </w:rPr>
      </w:pPr>
      <w:r>
        <w:rPr>
          <w:color w:val="231F20"/>
          <w:sz w:val="24"/>
        </w:rPr>
        <w:t>Dish</w:t>
      </w:r>
    </w:p>
    <w:p>
      <w:pPr>
        <w:pStyle w:val="ListParagraph"/>
        <w:numPr>
          <w:ilvl w:val="0"/>
          <w:numId w:val="18"/>
        </w:numPr>
        <w:tabs>
          <w:tab w:pos="424" w:val="left" w:leader="none"/>
        </w:tabs>
        <w:spacing w:line="240" w:lineRule="auto" w:before="84" w:after="0"/>
        <w:ind w:left="423" w:right="0" w:hanging="313"/>
        <w:jc w:val="left"/>
        <w:rPr>
          <w:sz w:val="24"/>
        </w:rPr>
      </w:pPr>
      <w:r>
        <w:rPr>
          <w:color w:val="231F20"/>
          <w:sz w:val="24"/>
        </w:rPr>
        <w:t>Megacable</w:t>
      </w:r>
    </w:p>
    <w:p>
      <w:pPr>
        <w:spacing w:after="0" w:line="240" w:lineRule="auto"/>
        <w:jc w:val="left"/>
        <w:rPr>
          <w:sz w:val="24"/>
        </w:rPr>
        <w:sectPr>
          <w:pgSz w:w="8230" w:h="12760"/>
          <w:pgMar w:top="1180" w:bottom="280" w:left="740" w:right="1120"/>
        </w:sectPr>
      </w:pPr>
    </w:p>
    <w:p>
      <w:pPr>
        <w:pStyle w:val="BodyText"/>
        <w:rPr>
          <w:sz w:val="20"/>
        </w:rPr>
      </w:pPr>
    </w:p>
    <w:p>
      <w:pPr>
        <w:pStyle w:val="BodyText"/>
        <w:spacing w:before="10"/>
        <w:rPr>
          <w:sz w:val="18"/>
        </w:rPr>
      </w:pPr>
    </w:p>
    <w:p>
      <w:pPr>
        <w:pStyle w:val="ListParagraph"/>
        <w:numPr>
          <w:ilvl w:val="0"/>
          <w:numId w:val="10"/>
        </w:numPr>
        <w:tabs>
          <w:tab w:pos="471" w:val="left" w:leader="none"/>
        </w:tabs>
        <w:spacing w:line="240" w:lineRule="auto" w:before="0" w:after="0"/>
        <w:ind w:left="470" w:right="0" w:hanging="360"/>
        <w:jc w:val="left"/>
        <w:rPr>
          <w:sz w:val="24"/>
        </w:rPr>
      </w:pPr>
      <w:r>
        <w:rPr>
          <w:color w:val="231F20"/>
          <w:sz w:val="24"/>
        </w:rPr>
        <w:t>¿Qué usa para captar la señal de</w:t>
      </w:r>
      <w:r>
        <w:rPr>
          <w:color w:val="231F20"/>
          <w:spacing w:val="-5"/>
          <w:sz w:val="24"/>
        </w:rPr>
        <w:t> </w:t>
      </w:r>
      <w:r>
        <w:rPr>
          <w:color w:val="231F20"/>
          <w:sz w:val="24"/>
        </w:rPr>
        <w:t>TV?</w:t>
      </w:r>
    </w:p>
    <w:p>
      <w:pPr>
        <w:pStyle w:val="ListParagraph"/>
        <w:numPr>
          <w:ilvl w:val="0"/>
          <w:numId w:val="19"/>
        </w:numPr>
        <w:tabs>
          <w:tab w:pos="411" w:val="left" w:leader="none"/>
        </w:tabs>
        <w:spacing w:line="240" w:lineRule="auto" w:before="84" w:after="0"/>
        <w:ind w:left="410" w:right="0" w:hanging="300"/>
        <w:jc w:val="left"/>
        <w:rPr>
          <w:sz w:val="24"/>
        </w:rPr>
      </w:pPr>
      <w:r>
        <w:rPr>
          <w:color w:val="231F20"/>
          <w:sz w:val="24"/>
        </w:rPr>
        <w:t>Antena</w:t>
      </w:r>
      <w:r>
        <w:rPr>
          <w:color w:val="231F20"/>
          <w:spacing w:val="-5"/>
          <w:sz w:val="24"/>
        </w:rPr>
        <w:t> </w:t>
      </w:r>
      <w:r>
        <w:rPr>
          <w:color w:val="231F20"/>
          <w:sz w:val="24"/>
        </w:rPr>
        <w:t>propia</w:t>
      </w:r>
    </w:p>
    <w:p>
      <w:pPr>
        <w:pStyle w:val="ListParagraph"/>
        <w:numPr>
          <w:ilvl w:val="0"/>
          <w:numId w:val="19"/>
        </w:numPr>
        <w:tabs>
          <w:tab w:pos="398" w:val="left" w:leader="none"/>
        </w:tabs>
        <w:spacing w:line="240" w:lineRule="auto" w:before="84" w:after="0"/>
        <w:ind w:left="397" w:right="0" w:hanging="287"/>
        <w:jc w:val="left"/>
        <w:rPr>
          <w:sz w:val="24"/>
        </w:rPr>
      </w:pPr>
      <w:r>
        <w:rPr>
          <w:color w:val="231F20"/>
          <w:sz w:val="24"/>
        </w:rPr>
        <w:t>Alambre o</w:t>
      </w:r>
      <w:r>
        <w:rPr>
          <w:color w:val="231F20"/>
          <w:spacing w:val="-6"/>
          <w:sz w:val="24"/>
        </w:rPr>
        <w:t> </w:t>
      </w:r>
      <w:r>
        <w:rPr>
          <w:color w:val="231F20"/>
          <w:sz w:val="24"/>
        </w:rPr>
        <w:t>gancho</w:t>
      </w:r>
    </w:p>
    <w:p>
      <w:pPr>
        <w:pStyle w:val="ListParagraph"/>
        <w:numPr>
          <w:ilvl w:val="0"/>
          <w:numId w:val="19"/>
        </w:numPr>
        <w:tabs>
          <w:tab w:pos="411" w:val="left" w:leader="none"/>
          <w:tab w:pos="2470" w:val="left" w:leader="none"/>
        </w:tabs>
        <w:spacing w:line="240" w:lineRule="auto" w:before="84" w:after="0"/>
        <w:ind w:left="410" w:right="0" w:hanging="300"/>
        <w:jc w:val="left"/>
        <w:rPr>
          <w:sz w:val="24"/>
        </w:rPr>
      </w:pPr>
      <w:r>
        <w:rPr>
          <w:color w:val="231F20"/>
          <w:sz w:val="24"/>
        </w:rPr>
        <w:t>Otro </w:t>
      </w:r>
      <w:r>
        <w:rPr>
          <w:color w:val="231F20"/>
          <w:sz w:val="24"/>
          <w:u w:val="single" w:color="221E1F"/>
        </w:rPr>
        <w:t> </w:t>
        <w:tab/>
      </w:r>
    </w:p>
    <w:p>
      <w:pPr>
        <w:pStyle w:val="BodyText"/>
        <w:rPr>
          <w:sz w:val="20"/>
        </w:rPr>
      </w:pPr>
    </w:p>
    <w:p>
      <w:pPr>
        <w:pStyle w:val="ListParagraph"/>
        <w:numPr>
          <w:ilvl w:val="0"/>
          <w:numId w:val="10"/>
        </w:numPr>
        <w:tabs>
          <w:tab w:pos="471" w:val="left" w:leader="none"/>
        </w:tabs>
        <w:spacing w:line="240" w:lineRule="auto" w:before="214" w:after="0"/>
        <w:ind w:left="470" w:right="0" w:hanging="360"/>
        <w:jc w:val="left"/>
        <w:rPr>
          <w:sz w:val="24"/>
        </w:rPr>
      </w:pPr>
      <w:r>
        <w:rPr>
          <w:color w:val="231F20"/>
          <w:sz w:val="24"/>
        </w:rPr>
        <w:t>¿A qué hora ve la</w:t>
      </w:r>
      <w:r>
        <w:rPr>
          <w:color w:val="231F20"/>
          <w:spacing w:val="-19"/>
          <w:sz w:val="24"/>
        </w:rPr>
        <w:t> </w:t>
      </w:r>
      <w:r>
        <w:rPr>
          <w:color w:val="231F20"/>
          <w:sz w:val="24"/>
        </w:rPr>
        <w:t>TV?</w:t>
      </w:r>
    </w:p>
    <w:p>
      <w:pPr>
        <w:pStyle w:val="ListParagraph"/>
        <w:numPr>
          <w:ilvl w:val="0"/>
          <w:numId w:val="20"/>
        </w:numPr>
        <w:tabs>
          <w:tab w:pos="424" w:val="left" w:leader="none"/>
        </w:tabs>
        <w:spacing w:line="240" w:lineRule="auto" w:before="84" w:after="0"/>
        <w:ind w:left="423" w:right="0" w:hanging="313"/>
        <w:jc w:val="left"/>
        <w:rPr>
          <w:sz w:val="24"/>
        </w:rPr>
      </w:pPr>
      <w:r>
        <w:rPr>
          <w:color w:val="231F20"/>
          <w:sz w:val="24"/>
        </w:rPr>
        <w:t>Mañana</w:t>
      </w:r>
    </w:p>
    <w:p>
      <w:pPr>
        <w:pStyle w:val="ListParagraph"/>
        <w:numPr>
          <w:ilvl w:val="0"/>
          <w:numId w:val="20"/>
        </w:numPr>
        <w:tabs>
          <w:tab w:pos="411" w:val="left" w:leader="none"/>
        </w:tabs>
        <w:spacing w:line="240" w:lineRule="auto" w:before="84" w:after="0"/>
        <w:ind w:left="410" w:right="0" w:hanging="300"/>
        <w:jc w:val="left"/>
        <w:rPr>
          <w:sz w:val="24"/>
        </w:rPr>
      </w:pPr>
      <w:r>
        <w:rPr>
          <w:color w:val="231F20"/>
          <w:sz w:val="24"/>
        </w:rPr>
        <w:t>Medio</w:t>
      </w:r>
      <w:r>
        <w:rPr>
          <w:color w:val="231F20"/>
          <w:spacing w:val="-4"/>
          <w:sz w:val="24"/>
        </w:rPr>
        <w:t> </w:t>
      </w:r>
      <w:r>
        <w:rPr>
          <w:color w:val="231F20"/>
          <w:sz w:val="24"/>
        </w:rPr>
        <w:t>día</w:t>
      </w:r>
    </w:p>
    <w:p>
      <w:pPr>
        <w:pStyle w:val="ListParagraph"/>
        <w:numPr>
          <w:ilvl w:val="0"/>
          <w:numId w:val="20"/>
        </w:numPr>
        <w:tabs>
          <w:tab w:pos="407" w:val="left" w:leader="none"/>
        </w:tabs>
        <w:spacing w:line="240" w:lineRule="auto" w:before="84" w:after="0"/>
        <w:ind w:left="406" w:right="0" w:hanging="296"/>
        <w:jc w:val="left"/>
        <w:rPr>
          <w:sz w:val="24"/>
        </w:rPr>
      </w:pPr>
      <w:r>
        <w:rPr>
          <w:color w:val="231F20"/>
          <w:spacing w:val="-4"/>
          <w:sz w:val="24"/>
        </w:rPr>
        <w:t>Tarde</w:t>
      </w:r>
    </w:p>
    <w:p>
      <w:pPr>
        <w:pStyle w:val="ListParagraph"/>
        <w:numPr>
          <w:ilvl w:val="0"/>
          <w:numId w:val="20"/>
        </w:numPr>
        <w:tabs>
          <w:tab w:pos="424" w:val="left" w:leader="none"/>
        </w:tabs>
        <w:spacing w:line="240" w:lineRule="auto" w:before="84" w:after="0"/>
        <w:ind w:left="423" w:right="0" w:hanging="313"/>
        <w:jc w:val="left"/>
        <w:rPr>
          <w:sz w:val="24"/>
        </w:rPr>
      </w:pPr>
      <w:r>
        <w:rPr>
          <w:color w:val="231F20"/>
          <w:sz w:val="24"/>
        </w:rPr>
        <w:t>Noche</w:t>
      </w:r>
    </w:p>
    <w:p>
      <w:pPr>
        <w:pStyle w:val="ListParagraph"/>
        <w:numPr>
          <w:ilvl w:val="0"/>
          <w:numId w:val="20"/>
        </w:numPr>
        <w:tabs>
          <w:tab w:pos="393" w:val="left" w:leader="none"/>
        </w:tabs>
        <w:spacing w:line="240" w:lineRule="auto" w:before="84" w:after="0"/>
        <w:ind w:left="392" w:right="0" w:hanging="282"/>
        <w:jc w:val="left"/>
        <w:rPr>
          <w:sz w:val="24"/>
        </w:rPr>
      </w:pPr>
      <w:r>
        <w:rPr>
          <w:color w:val="231F20"/>
          <w:spacing w:val="-5"/>
          <w:sz w:val="24"/>
        </w:rPr>
        <w:t>Todo </w:t>
      </w:r>
      <w:r>
        <w:rPr>
          <w:color w:val="231F20"/>
          <w:sz w:val="24"/>
        </w:rPr>
        <w:t>el</w:t>
      </w:r>
      <w:r>
        <w:rPr>
          <w:color w:val="231F20"/>
          <w:spacing w:val="8"/>
          <w:sz w:val="24"/>
        </w:rPr>
        <w:t> </w:t>
      </w:r>
      <w:r>
        <w:rPr>
          <w:color w:val="231F20"/>
          <w:sz w:val="24"/>
        </w:rPr>
        <w:t>día</w:t>
      </w:r>
    </w:p>
    <w:p>
      <w:pPr>
        <w:pStyle w:val="BodyText"/>
      </w:pPr>
    </w:p>
    <w:p>
      <w:pPr>
        <w:pStyle w:val="ListParagraph"/>
        <w:numPr>
          <w:ilvl w:val="0"/>
          <w:numId w:val="10"/>
        </w:numPr>
        <w:tabs>
          <w:tab w:pos="471" w:val="left" w:leader="none"/>
        </w:tabs>
        <w:spacing w:line="240" w:lineRule="auto" w:before="168" w:after="0"/>
        <w:ind w:left="470" w:right="0" w:hanging="360"/>
        <w:jc w:val="left"/>
        <w:rPr>
          <w:sz w:val="24"/>
        </w:rPr>
      </w:pPr>
      <w:r>
        <w:rPr>
          <w:color w:val="231F20"/>
          <w:sz w:val="24"/>
        </w:rPr>
        <w:t>¿Cuánto tiempo diario ve la</w:t>
      </w:r>
      <w:r>
        <w:rPr>
          <w:color w:val="231F20"/>
          <w:spacing w:val="-2"/>
          <w:sz w:val="24"/>
        </w:rPr>
        <w:t> </w:t>
      </w:r>
      <w:r>
        <w:rPr>
          <w:color w:val="231F20"/>
          <w:sz w:val="24"/>
        </w:rPr>
        <w:t>televisión?</w:t>
      </w:r>
    </w:p>
    <w:p>
      <w:pPr>
        <w:pStyle w:val="ListParagraph"/>
        <w:numPr>
          <w:ilvl w:val="0"/>
          <w:numId w:val="21"/>
        </w:numPr>
        <w:tabs>
          <w:tab w:pos="424" w:val="left" w:leader="none"/>
        </w:tabs>
        <w:spacing w:line="240" w:lineRule="auto" w:before="84" w:after="0"/>
        <w:ind w:left="423" w:right="0" w:hanging="313"/>
        <w:jc w:val="left"/>
        <w:rPr>
          <w:sz w:val="24"/>
        </w:rPr>
      </w:pPr>
      <w:r>
        <w:rPr>
          <w:color w:val="231F20"/>
          <w:sz w:val="24"/>
        </w:rPr>
        <w:t>De una a tres horas</w:t>
      </w:r>
    </w:p>
    <w:p>
      <w:pPr>
        <w:pStyle w:val="ListParagraph"/>
        <w:numPr>
          <w:ilvl w:val="0"/>
          <w:numId w:val="21"/>
        </w:numPr>
        <w:tabs>
          <w:tab w:pos="407" w:val="left" w:leader="none"/>
        </w:tabs>
        <w:spacing w:line="240" w:lineRule="auto" w:before="84" w:after="0"/>
        <w:ind w:left="406" w:right="0" w:hanging="296"/>
        <w:jc w:val="left"/>
        <w:rPr>
          <w:sz w:val="24"/>
        </w:rPr>
      </w:pPr>
      <w:r>
        <w:rPr>
          <w:color w:val="231F20"/>
          <w:spacing w:val="-3"/>
          <w:sz w:val="24"/>
        </w:rPr>
        <w:t>Tres </w:t>
      </w:r>
      <w:r>
        <w:rPr>
          <w:color w:val="231F20"/>
          <w:sz w:val="24"/>
        </w:rPr>
        <w:t>a cinco</w:t>
      </w:r>
      <w:r>
        <w:rPr>
          <w:color w:val="231F20"/>
          <w:spacing w:val="5"/>
          <w:sz w:val="24"/>
        </w:rPr>
        <w:t> </w:t>
      </w:r>
      <w:r>
        <w:rPr>
          <w:color w:val="231F20"/>
          <w:sz w:val="24"/>
        </w:rPr>
        <w:t>horas</w:t>
      </w:r>
    </w:p>
    <w:p>
      <w:pPr>
        <w:pStyle w:val="ListParagraph"/>
        <w:numPr>
          <w:ilvl w:val="0"/>
          <w:numId w:val="21"/>
        </w:numPr>
        <w:tabs>
          <w:tab w:pos="411" w:val="left" w:leader="none"/>
        </w:tabs>
        <w:spacing w:line="240" w:lineRule="auto" w:before="84" w:after="0"/>
        <w:ind w:left="410" w:right="0" w:hanging="300"/>
        <w:jc w:val="left"/>
        <w:rPr>
          <w:sz w:val="24"/>
        </w:rPr>
      </w:pPr>
      <w:r>
        <w:rPr>
          <w:color w:val="231F20"/>
          <w:sz w:val="24"/>
        </w:rPr>
        <w:t>Más de cinco</w:t>
      </w:r>
      <w:r>
        <w:rPr>
          <w:color w:val="231F20"/>
          <w:spacing w:val="-2"/>
          <w:sz w:val="24"/>
        </w:rPr>
        <w:t> </w:t>
      </w:r>
      <w:r>
        <w:rPr>
          <w:color w:val="231F20"/>
          <w:sz w:val="24"/>
        </w:rPr>
        <w:t>horas</w:t>
      </w:r>
    </w:p>
    <w:p>
      <w:pPr>
        <w:pStyle w:val="BodyText"/>
      </w:pPr>
    </w:p>
    <w:p>
      <w:pPr>
        <w:pStyle w:val="ListParagraph"/>
        <w:numPr>
          <w:ilvl w:val="0"/>
          <w:numId w:val="10"/>
        </w:numPr>
        <w:tabs>
          <w:tab w:pos="511" w:val="left" w:leader="none"/>
        </w:tabs>
        <w:spacing w:line="312" w:lineRule="auto" w:before="168" w:after="0"/>
        <w:ind w:left="110" w:right="108" w:firstLine="0"/>
        <w:jc w:val="left"/>
        <w:rPr>
          <w:sz w:val="24"/>
        </w:rPr>
      </w:pPr>
      <w:r>
        <w:rPr>
          <w:color w:val="231F20"/>
          <w:sz w:val="24"/>
        </w:rPr>
        <w:t>¿Principalmente para que ve la TV? (leer y marcar solo una opción)</w:t>
      </w:r>
    </w:p>
    <w:p>
      <w:pPr>
        <w:pStyle w:val="ListParagraph"/>
        <w:numPr>
          <w:ilvl w:val="0"/>
          <w:numId w:val="22"/>
        </w:numPr>
        <w:tabs>
          <w:tab w:pos="424" w:val="left" w:leader="none"/>
        </w:tabs>
        <w:spacing w:line="240" w:lineRule="auto" w:before="4" w:after="0"/>
        <w:ind w:left="423" w:right="0" w:hanging="313"/>
        <w:jc w:val="left"/>
        <w:rPr>
          <w:sz w:val="24"/>
        </w:rPr>
      </w:pPr>
      <w:r>
        <w:rPr>
          <w:color w:val="231F20"/>
          <w:sz w:val="24"/>
        </w:rPr>
        <w:t>Para informarme</w:t>
      </w:r>
    </w:p>
    <w:p>
      <w:pPr>
        <w:pStyle w:val="ListParagraph"/>
        <w:numPr>
          <w:ilvl w:val="0"/>
          <w:numId w:val="22"/>
        </w:numPr>
        <w:tabs>
          <w:tab w:pos="411" w:val="left" w:leader="none"/>
        </w:tabs>
        <w:spacing w:line="240" w:lineRule="auto" w:before="84" w:after="0"/>
        <w:ind w:left="410" w:right="0" w:hanging="300"/>
        <w:jc w:val="left"/>
        <w:rPr>
          <w:sz w:val="24"/>
        </w:rPr>
      </w:pPr>
      <w:r>
        <w:rPr>
          <w:color w:val="231F20"/>
          <w:sz w:val="24"/>
        </w:rPr>
        <w:t>Para divertirme</w:t>
      </w:r>
    </w:p>
    <w:p>
      <w:pPr>
        <w:pStyle w:val="ListParagraph"/>
        <w:numPr>
          <w:ilvl w:val="0"/>
          <w:numId w:val="22"/>
        </w:numPr>
        <w:tabs>
          <w:tab w:pos="411" w:val="left" w:leader="none"/>
        </w:tabs>
        <w:spacing w:line="240" w:lineRule="auto" w:before="84" w:after="0"/>
        <w:ind w:left="410" w:right="0" w:hanging="300"/>
        <w:jc w:val="left"/>
        <w:rPr>
          <w:sz w:val="24"/>
        </w:rPr>
      </w:pPr>
      <w:r>
        <w:rPr>
          <w:color w:val="231F20"/>
          <w:sz w:val="24"/>
        </w:rPr>
        <w:t>Para convivir con la familia</w:t>
      </w:r>
    </w:p>
    <w:p>
      <w:pPr>
        <w:pStyle w:val="ListParagraph"/>
        <w:numPr>
          <w:ilvl w:val="0"/>
          <w:numId w:val="22"/>
        </w:numPr>
        <w:tabs>
          <w:tab w:pos="424" w:val="left" w:leader="none"/>
        </w:tabs>
        <w:spacing w:line="240" w:lineRule="auto" w:before="84" w:after="0"/>
        <w:ind w:left="423" w:right="0" w:hanging="313"/>
        <w:jc w:val="left"/>
        <w:rPr>
          <w:sz w:val="24"/>
        </w:rPr>
      </w:pPr>
      <w:r>
        <w:rPr>
          <w:color w:val="231F20"/>
          <w:sz w:val="24"/>
        </w:rPr>
        <w:t>Para sentirme acompañado</w:t>
      </w:r>
    </w:p>
    <w:p>
      <w:pPr>
        <w:pStyle w:val="ListParagraph"/>
        <w:numPr>
          <w:ilvl w:val="0"/>
          <w:numId w:val="22"/>
        </w:numPr>
        <w:tabs>
          <w:tab w:pos="397" w:val="left" w:leader="none"/>
        </w:tabs>
        <w:spacing w:line="240" w:lineRule="auto" w:before="84" w:after="0"/>
        <w:ind w:left="396" w:right="0" w:hanging="286"/>
        <w:jc w:val="left"/>
        <w:rPr>
          <w:sz w:val="24"/>
        </w:rPr>
      </w:pPr>
      <w:r>
        <w:rPr>
          <w:color w:val="231F20"/>
          <w:sz w:val="24"/>
        </w:rPr>
        <w:t>Para aprender</w:t>
      </w:r>
    </w:p>
    <w:p>
      <w:pPr>
        <w:pStyle w:val="ListParagraph"/>
        <w:numPr>
          <w:ilvl w:val="0"/>
          <w:numId w:val="22"/>
        </w:numPr>
        <w:tabs>
          <w:tab w:pos="384" w:val="left" w:leader="none"/>
          <w:tab w:pos="2510" w:val="left" w:leader="none"/>
        </w:tabs>
        <w:spacing w:line="240" w:lineRule="auto" w:before="84" w:after="0"/>
        <w:ind w:left="383" w:right="0" w:hanging="273"/>
        <w:jc w:val="left"/>
        <w:rPr>
          <w:sz w:val="24"/>
        </w:rPr>
      </w:pPr>
      <w:r>
        <w:rPr>
          <w:color w:val="231F20"/>
          <w:sz w:val="24"/>
        </w:rPr>
        <w:t>Otro: </w:t>
      </w:r>
      <w:r>
        <w:rPr>
          <w:color w:val="231F20"/>
          <w:sz w:val="24"/>
          <w:u w:val="single" w:color="221E1F"/>
        </w:rPr>
        <w:t> </w:t>
        <w:tab/>
      </w:r>
    </w:p>
    <w:p>
      <w:pPr>
        <w:pStyle w:val="ListParagraph"/>
        <w:numPr>
          <w:ilvl w:val="0"/>
          <w:numId w:val="10"/>
        </w:numPr>
        <w:tabs>
          <w:tab w:pos="471" w:val="left" w:leader="none"/>
        </w:tabs>
        <w:spacing w:line="240" w:lineRule="auto" w:before="84" w:after="0"/>
        <w:ind w:left="470" w:right="0" w:hanging="360"/>
        <w:jc w:val="left"/>
        <w:rPr>
          <w:sz w:val="24"/>
        </w:rPr>
      </w:pPr>
      <w:r>
        <w:rPr>
          <w:color w:val="231F20"/>
          <w:sz w:val="24"/>
        </w:rPr>
        <w:t>¿Qué tipo de programa ve más? (leer y marcar solo una opción)</w:t>
      </w:r>
    </w:p>
    <w:p>
      <w:pPr>
        <w:pStyle w:val="ListParagraph"/>
        <w:numPr>
          <w:ilvl w:val="0"/>
          <w:numId w:val="23"/>
        </w:numPr>
        <w:tabs>
          <w:tab w:pos="424" w:val="left" w:leader="none"/>
        </w:tabs>
        <w:spacing w:line="240" w:lineRule="auto" w:before="84" w:after="0"/>
        <w:ind w:left="423" w:right="0" w:hanging="313"/>
        <w:jc w:val="left"/>
        <w:rPr>
          <w:sz w:val="24"/>
        </w:rPr>
      </w:pPr>
      <w:r>
        <w:rPr>
          <w:color w:val="231F20"/>
          <w:sz w:val="24"/>
        </w:rPr>
        <w:t>Noticias</w:t>
      </w:r>
    </w:p>
    <w:p>
      <w:pPr>
        <w:pStyle w:val="ListParagraph"/>
        <w:numPr>
          <w:ilvl w:val="0"/>
          <w:numId w:val="23"/>
        </w:numPr>
        <w:tabs>
          <w:tab w:pos="411" w:val="left" w:leader="none"/>
        </w:tabs>
        <w:spacing w:line="240" w:lineRule="auto" w:before="84" w:after="0"/>
        <w:ind w:left="410" w:right="0" w:hanging="300"/>
        <w:jc w:val="left"/>
        <w:rPr>
          <w:sz w:val="24"/>
        </w:rPr>
      </w:pPr>
      <w:r>
        <w:rPr>
          <w:color w:val="231F20"/>
          <w:sz w:val="24"/>
        </w:rPr>
        <w:t>Deportivos</w:t>
      </w:r>
    </w:p>
    <w:p>
      <w:pPr>
        <w:spacing w:after="0" w:line="240" w:lineRule="auto"/>
        <w:jc w:val="left"/>
        <w:rPr>
          <w:sz w:val="24"/>
        </w:rPr>
        <w:sectPr>
          <w:pgSz w:w="8230" w:h="12760"/>
          <w:pgMar w:top="1180" w:bottom="280" w:left="740" w:right="740"/>
        </w:sectPr>
      </w:pPr>
    </w:p>
    <w:p>
      <w:pPr>
        <w:pStyle w:val="BodyText"/>
        <w:rPr>
          <w:sz w:val="20"/>
        </w:rPr>
      </w:pPr>
    </w:p>
    <w:p>
      <w:pPr>
        <w:pStyle w:val="BodyText"/>
        <w:spacing w:before="10"/>
        <w:rPr>
          <w:sz w:val="18"/>
        </w:rPr>
      </w:pPr>
    </w:p>
    <w:p>
      <w:pPr>
        <w:pStyle w:val="ListParagraph"/>
        <w:numPr>
          <w:ilvl w:val="0"/>
          <w:numId w:val="23"/>
        </w:numPr>
        <w:tabs>
          <w:tab w:pos="407" w:val="left" w:leader="none"/>
        </w:tabs>
        <w:spacing w:line="240" w:lineRule="auto" w:before="0" w:after="0"/>
        <w:ind w:left="406" w:right="0" w:hanging="296"/>
        <w:jc w:val="left"/>
        <w:rPr>
          <w:sz w:val="24"/>
        </w:rPr>
      </w:pPr>
      <w:r>
        <w:rPr>
          <w:color w:val="231F20"/>
          <w:sz w:val="24"/>
        </w:rPr>
        <w:t>Telenovelas</w:t>
      </w:r>
    </w:p>
    <w:p>
      <w:pPr>
        <w:pStyle w:val="ListParagraph"/>
        <w:numPr>
          <w:ilvl w:val="0"/>
          <w:numId w:val="23"/>
        </w:numPr>
        <w:tabs>
          <w:tab w:pos="424" w:val="left" w:leader="none"/>
        </w:tabs>
        <w:spacing w:line="240" w:lineRule="auto" w:before="84" w:after="0"/>
        <w:ind w:left="423" w:right="0" w:hanging="313"/>
        <w:jc w:val="left"/>
        <w:rPr>
          <w:sz w:val="24"/>
        </w:rPr>
      </w:pPr>
      <w:r>
        <w:rPr>
          <w:color w:val="231F20"/>
          <w:sz w:val="24"/>
        </w:rPr>
        <w:t>Musicales</w:t>
      </w:r>
    </w:p>
    <w:p>
      <w:pPr>
        <w:pStyle w:val="ListParagraph"/>
        <w:numPr>
          <w:ilvl w:val="0"/>
          <w:numId w:val="23"/>
        </w:numPr>
        <w:tabs>
          <w:tab w:pos="397" w:val="left" w:leader="none"/>
        </w:tabs>
        <w:spacing w:line="240" w:lineRule="auto" w:before="84" w:after="0"/>
        <w:ind w:left="396" w:right="0" w:hanging="286"/>
        <w:jc w:val="left"/>
        <w:rPr>
          <w:sz w:val="24"/>
        </w:rPr>
      </w:pPr>
      <w:r>
        <w:rPr>
          <w:color w:val="231F20"/>
          <w:sz w:val="24"/>
        </w:rPr>
        <w:t>Películas</w:t>
      </w:r>
    </w:p>
    <w:p>
      <w:pPr>
        <w:pStyle w:val="ListParagraph"/>
        <w:numPr>
          <w:ilvl w:val="0"/>
          <w:numId w:val="23"/>
        </w:numPr>
        <w:tabs>
          <w:tab w:pos="384" w:val="left" w:leader="none"/>
        </w:tabs>
        <w:spacing w:line="240" w:lineRule="auto" w:before="84" w:after="0"/>
        <w:ind w:left="383" w:right="0" w:hanging="273"/>
        <w:jc w:val="left"/>
        <w:rPr>
          <w:sz w:val="24"/>
        </w:rPr>
      </w:pPr>
      <w:r>
        <w:rPr>
          <w:color w:val="231F20"/>
          <w:sz w:val="24"/>
        </w:rPr>
        <w:t>Culturales</w:t>
      </w:r>
    </w:p>
    <w:p>
      <w:pPr>
        <w:pStyle w:val="ListParagraph"/>
        <w:numPr>
          <w:ilvl w:val="0"/>
          <w:numId w:val="23"/>
        </w:numPr>
        <w:tabs>
          <w:tab w:pos="424" w:val="left" w:leader="none"/>
        </w:tabs>
        <w:spacing w:line="240" w:lineRule="auto" w:before="84" w:after="0"/>
        <w:ind w:left="423" w:right="0" w:hanging="313"/>
        <w:jc w:val="left"/>
        <w:rPr>
          <w:sz w:val="24"/>
        </w:rPr>
      </w:pPr>
      <w:r>
        <w:rPr>
          <w:color w:val="231F20"/>
          <w:sz w:val="24"/>
        </w:rPr>
        <w:t>De todo tipo</w:t>
      </w:r>
    </w:p>
    <w:p>
      <w:pPr>
        <w:pStyle w:val="ListParagraph"/>
        <w:numPr>
          <w:ilvl w:val="0"/>
          <w:numId w:val="23"/>
        </w:numPr>
        <w:tabs>
          <w:tab w:pos="424" w:val="left" w:leader="none"/>
          <w:tab w:pos="2483" w:val="left" w:leader="none"/>
        </w:tabs>
        <w:spacing w:line="240" w:lineRule="auto" w:before="84" w:after="0"/>
        <w:ind w:left="423" w:right="0" w:hanging="313"/>
        <w:jc w:val="left"/>
        <w:rPr>
          <w:sz w:val="24"/>
        </w:rPr>
      </w:pPr>
      <w:r>
        <w:rPr>
          <w:color w:val="231F20"/>
          <w:sz w:val="24"/>
        </w:rPr>
        <w:t>Otro </w:t>
      </w:r>
      <w:r>
        <w:rPr>
          <w:color w:val="231F20"/>
          <w:sz w:val="24"/>
          <w:u w:val="single" w:color="221E1F"/>
        </w:rPr>
        <w:t> </w:t>
        <w:tab/>
      </w:r>
    </w:p>
    <w:p>
      <w:pPr>
        <w:pStyle w:val="BodyText"/>
        <w:rPr>
          <w:sz w:val="20"/>
        </w:rPr>
      </w:pPr>
    </w:p>
    <w:p>
      <w:pPr>
        <w:pStyle w:val="ListParagraph"/>
        <w:numPr>
          <w:ilvl w:val="0"/>
          <w:numId w:val="10"/>
        </w:numPr>
        <w:tabs>
          <w:tab w:pos="471" w:val="left" w:leader="none"/>
          <w:tab w:pos="790" w:val="left" w:leader="none"/>
        </w:tabs>
        <w:spacing w:line="312" w:lineRule="auto" w:before="214" w:after="0"/>
        <w:ind w:left="110" w:right="3364" w:firstLine="0"/>
        <w:jc w:val="left"/>
        <w:rPr>
          <w:sz w:val="24"/>
        </w:rPr>
      </w:pPr>
      <w:r>
        <w:rPr>
          <w:color w:val="231F20"/>
          <w:sz w:val="24"/>
        </w:rPr>
        <w:t>¿Tiene aparato para películas? Sí</w:t>
      </w:r>
      <w:r>
        <w:rPr>
          <w:color w:val="231F20"/>
          <w:sz w:val="24"/>
          <w:u w:val="single" w:color="221E1F"/>
        </w:rPr>
        <w:t> </w:t>
        <w:tab/>
      </w:r>
    </w:p>
    <w:p>
      <w:pPr>
        <w:pStyle w:val="BodyText"/>
        <w:tabs>
          <w:tab w:pos="763" w:val="left" w:leader="none"/>
        </w:tabs>
        <w:spacing w:before="4"/>
        <w:ind w:left="110" w:right="106"/>
      </w:pPr>
      <w:r>
        <w:rPr>
          <w:color w:val="231F20"/>
        </w:rPr>
        <w:t>No</w:t>
      </w:r>
      <w:r>
        <w:rPr>
          <w:color w:val="231F20"/>
          <w:u w:val="single" w:color="221E1F"/>
        </w:rPr>
        <w:tab/>
      </w:r>
      <w:r>
        <w:rPr>
          <w:color w:val="231F20"/>
        </w:rPr>
        <w:t>(pasar a la 34)</w:t>
      </w:r>
    </w:p>
    <w:p>
      <w:pPr>
        <w:pStyle w:val="BodyText"/>
      </w:pPr>
    </w:p>
    <w:p>
      <w:pPr>
        <w:pStyle w:val="ListParagraph"/>
        <w:numPr>
          <w:ilvl w:val="0"/>
          <w:numId w:val="10"/>
        </w:numPr>
        <w:tabs>
          <w:tab w:pos="471" w:val="left" w:leader="none"/>
        </w:tabs>
        <w:spacing w:line="240" w:lineRule="auto" w:before="168" w:after="0"/>
        <w:ind w:left="470" w:right="0" w:hanging="360"/>
        <w:jc w:val="left"/>
        <w:rPr>
          <w:sz w:val="24"/>
        </w:rPr>
      </w:pPr>
      <w:r>
        <w:rPr>
          <w:color w:val="231F20"/>
          <w:sz w:val="24"/>
        </w:rPr>
        <w:t>¿Qué tipo de aparato tiene?</w:t>
      </w:r>
    </w:p>
    <w:p>
      <w:pPr>
        <w:pStyle w:val="ListParagraph"/>
        <w:numPr>
          <w:ilvl w:val="0"/>
          <w:numId w:val="24"/>
        </w:numPr>
        <w:tabs>
          <w:tab w:pos="424" w:val="left" w:leader="none"/>
        </w:tabs>
        <w:spacing w:line="240" w:lineRule="auto" w:before="84" w:after="0"/>
        <w:ind w:left="423" w:right="0" w:hanging="313"/>
        <w:jc w:val="left"/>
        <w:rPr>
          <w:sz w:val="24"/>
        </w:rPr>
      </w:pPr>
      <w:r>
        <w:rPr>
          <w:color w:val="231F20"/>
          <w:sz w:val="24"/>
        </w:rPr>
        <w:t>Beta</w:t>
      </w:r>
    </w:p>
    <w:p>
      <w:pPr>
        <w:pStyle w:val="ListParagraph"/>
        <w:numPr>
          <w:ilvl w:val="0"/>
          <w:numId w:val="24"/>
        </w:numPr>
        <w:tabs>
          <w:tab w:pos="407" w:val="left" w:leader="none"/>
        </w:tabs>
        <w:spacing w:line="240" w:lineRule="auto" w:before="84" w:after="0"/>
        <w:ind w:left="406" w:right="0" w:hanging="296"/>
        <w:jc w:val="left"/>
        <w:rPr>
          <w:sz w:val="24"/>
        </w:rPr>
      </w:pPr>
      <w:r>
        <w:rPr>
          <w:color w:val="231F20"/>
          <w:sz w:val="24"/>
        </w:rPr>
        <w:t>VHS</w:t>
      </w:r>
    </w:p>
    <w:p>
      <w:pPr>
        <w:pStyle w:val="ListParagraph"/>
        <w:numPr>
          <w:ilvl w:val="0"/>
          <w:numId w:val="24"/>
        </w:numPr>
        <w:tabs>
          <w:tab w:pos="411" w:val="left" w:leader="none"/>
        </w:tabs>
        <w:spacing w:line="240" w:lineRule="auto" w:before="84" w:after="0"/>
        <w:ind w:left="410" w:right="0" w:hanging="300"/>
        <w:jc w:val="left"/>
        <w:rPr>
          <w:sz w:val="24"/>
        </w:rPr>
      </w:pPr>
      <w:r>
        <w:rPr>
          <w:color w:val="231F20"/>
          <w:sz w:val="24"/>
        </w:rPr>
        <w:t>DVD</w:t>
      </w:r>
    </w:p>
    <w:p>
      <w:pPr>
        <w:pStyle w:val="ListParagraph"/>
        <w:numPr>
          <w:ilvl w:val="0"/>
          <w:numId w:val="24"/>
        </w:numPr>
        <w:tabs>
          <w:tab w:pos="424" w:val="left" w:leader="none"/>
        </w:tabs>
        <w:spacing w:line="240" w:lineRule="auto" w:before="84" w:after="0"/>
        <w:ind w:left="423" w:right="0" w:hanging="313"/>
        <w:jc w:val="left"/>
        <w:rPr>
          <w:sz w:val="24"/>
        </w:rPr>
      </w:pPr>
      <w:r>
        <w:rPr>
          <w:color w:val="231F20"/>
          <w:sz w:val="24"/>
        </w:rPr>
        <w:t>Blue-ray</w:t>
      </w:r>
    </w:p>
    <w:p>
      <w:pPr>
        <w:pStyle w:val="ListParagraph"/>
        <w:numPr>
          <w:ilvl w:val="0"/>
          <w:numId w:val="24"/>
        </w:numPr>
        <w:tabs>
          <w:tab w:pos="397" w:val="left" w:leader="none"/>
          <w:tab w:pos="2350" w:val="left" w:leader="none"/>
        </w:tabs>
        <w:spacing w:line="240" w:lineRule="auto" w:before="84" w:after="0"/>
        <w:ind w:left="396" w:right="0" w:hanging="286"/>
        <w:jc w:val="left"/>
        <w:rPr>
          <w:sz w:val="24"/>
        </w:rPr>
      </w:pPr>
      <w:r>
        <w:rPr>
          <w:color w:val="231F20"/>
          <w:sz w:val="24"/>
        </w:rPr>
        <w:t>otro: </w:t>
      </w:r>
      <w:r>
        <w:rPr>
          <w:color w:val="231F20"/>
          <w:sz w:val="24"/>
          <w:u w:val="single" w:color="221E1F"/>
        </w:rPr>
        <w:t> </w:t>
        <w:tab/>
      </w:r>
    </w:p>
    <w:p>
      <w:pPr>
        <w:pStyle w:val="BodyText"/>
        <w:rPr>
          <w:sz w:val="20"/>
        </w:rPr>
      </w:pPr>
    </w:p>
    <w:p>
      <w:pPr>
        <w:pStyle w:val="ListParagraph"/>
        <w:numPr>
          <w:ilvl w:val="0"/>
          <w:numId w:val="10"/>
        </w:numPr>
        <w:tabs>
          <w:tab w:pos="492" w:val="left" w:leader="none"/>
        </w:tabs>
        <w:spacing w:line="312" w:lineRule="auto" w:before="214" w:after="0"/>
        <w:ind w:left="110" w:right="108" w:firstLine="0"/>
        <w:jc w:val="left"/>
        <w:rPr>
          <w:sz w:val="24"/>
        </w:rPr>
      </w:pPr>
      <w:r>
        <w:rPr>
          <w:color w:val="231F20"/>
          <w:sz w:val="24"/>
        </w:rPr>
        <w:t>¿Qué tipo de películas ve más? (leerle opciones y marcar solo una)</w:t>
      </w:r>
    </w:p>
    <w:p>
      <w:pPr>
        <w:pStyle w:val="ListParagraph"/>
        <w:numPr>
          <w:ilvl w:val="0"/>
          <w:numId w:val="25"/>
        </w:numPr>
        <w:tabs>
          <w:tab w:pos="411" w:val="left" w:leader="none"/>
        </w:tabs>
        <w:spacing w:line="240" w:lineRule="auto" w:before="4" w:after="0"/>
        <w:ind w:left="410" w:right="0" w:hanging="300"/>
        <w:jc w:val="left"/>
        <w:rPr>
          <w:sz w:val="24"/>
        </w:rPr>
      </w:pPr>
      <w:r>
        <w:rPr>
          <w:color w:val="231F20"/>
          <w:sz w:val="24"/>
        </w:rPr>
        <w:t>Acción</w:t>
      </w:r>
    </w:p>
    <w:p>
      <w:pPr>
        <w:pStyle w:val="ListParagraph"/>
        <w:numPr>
          <w:ilvl w:val="0"/>
          <w:numId w:val="25"/>
        </w:numPr>
        <w:tabs>
          <w:tab w:pos="411" w:val="left" w:leader="none"/>
        </w:tabs>
        <w:spacing w:line="240" w:lineRule="auto" w:before="84" w:after="0"/>
        <w:ind w:left="410" w:right="0" w:hanging="300"/>
        <w:jc w:val="left"/>
        <w:rPr>
          <w:sz w:val="24"/>
        </w:rPr>
      </w:pPr>
      <w:r>
        <w:rPr>
          <w:color w:val="231F20"/>
          <w:sz w:val="24"/>
        </w:rPr>
        <w:t>Mexicanas</w:t>
      </w:r>
    </w:p>
    <w:p>
      <w:pPr>
        <w:pStyle w:val="ListParagraph"/>
        <w:numPr>
          <w:ilvl w:val="0"/>
          <w:numId w:val="25"/>
        </w:numPr>
        <w:tabs>
          <w:tab w:pos="411" w:val="left" w:leader="none"/>
        </w:tabs>
        <w:spacing w:line="240" w:lineRule="auto" w:before="84" w:after="0"/>
        <w:ind w:left="410" w:right="0" w:hanging="300"/>
        <w:jc w:val="left"/>
        <w:rPr>
          <w:i/>
          <w:sz w:val="24"/>
        </w:rPr>
      </w:pPr>
      <w:r>
        <w:rPr>
          <w:color w:val="231F20"/>
          <w:sz w:val="24"/>
        </w:rPr>
        <w:t>De la </w:t>
      </w:r>
      <w:r>
        <w:rPr>
          <w:i/>
          <w:color w:val="231F20"/>
          <w:sz w:val="24"/>
        </w:rPr>
        <w:t>India</w:t>
      </w:r>
      <w:r>
        <w:rPr>
          <w:i/>
          <w:color w:val="231F20"/>
          <w:spacing w:val="-1"/>
          <w:sz w:val="24"/>
        </w:rPr>
        <w:t> </w:t>
      </w:r>
      <w:r>
        <w:rPr>
          <w:i/>
          <w:color w:val="231F20"/>
          <w:sz w:val="24"/>
        </w:rPr>
        <w:t>María</w:t>
      </w:r>
    </w:p>
    <w:p>
      <w:pPr>
        <w:pStyle w:val="ListParagraph"/>
        <w:numPr>
          <w:ilvl w:val="0"/>
          <w:numId w:val="25"/>
        </w:numPr>
        <w:tabs>
          <w:tab w:pos="424" w:val="left" w:leader="none"/>
        </w:tabs>
        <w:spacing w:line="240" w:lineRule="auto" w:before="84" w:after="0"/>
        <w:ind w:left="423" w:right="0" w:hanging="313"/>
        <w:jc w:val="left"/>
        <w:rPr>
          <w:sz w:val="24"/>
        </w:rPr>
      </w:pPr>
      <w:r>
        <w:rPr>
          <w:color w:val="231F20"/>
          <w:sz w:val="24"/>
        </w:rPr>
        <w:t>Infantiles</w:t>
      </w:r>
    </w:p>
    <w:p>
      <w:pPr>
        <w:pStyle w:val="ListParagraph"/>
        <w:numPr>
          <w:ilvl w:val="0"/>
          <w:numId w:val="25"/>
        </w:numPr>
        <w:tabs>
          <w:tab w:pos="393" w:val="left" w:leader="none"/>
        </w:tabs>
        <w:spacing w:line="240" w:lineRule="auto" w:before="84" w:after="0"/>
        <w:ind w:left="392" w:right="0" w:hanging="282"/>
        <w:jc w:val="left"/>
        <w:rPr>
          <w:sz w:val="24"/>
        </w:rPr>
      </w:pPr>
      <w:r>
        <w:rPr>
          <w:color w:val="231F20"/>
          <w:spacing w:val="-5"/>
          <w:sz w:val="24"/>
        </w:rPr>
        <w:t>Todo</w:t>
      </w:r>
      <w:r>
        <w:rPr>
          <w:color w:val="231F20"/>
          <w:spacing w:val="3"/>
          <w:sz w:val="24"/>
        </w:rPr>
        <w:t> </w:t>
      </w:r>
      <w:r>
        <w:rPr>
          <w:color w:val="231F20"/>
          <w:sz w:val="24"/>
        </w:rPr>
        <w:t>tipo</w:t>
      </w:r>
    </w:p>
    <w:p>
      <w:pPr>
        <w:pStyle w:val="ListParagraph"/>
        <w:numPr>
          <w:ilvl w:val="0"/>
          <w:numId w:val="25"/>
        </w:numPr>
        <w:tabs>
          <w:tab w:pos="384" w:val="left" w:leader="none"/>
          <w:tab w:pos="2390" w:val="left" w:leader="none"/>
        </w:tabs>
        <w:spacing w:line="240" w:lineRule="auto" w:before="84" w:after="0"/>
        <w:ind w:left="383" w:right="0" w:hanging="273"/>
        <w:jc w:val="left"/>
        <w:rPr>
          <w:sz w:val="24"/>
        </w:rPr>
      </w:pPr>
      <w:r>
        <w:rPr>
          <w:color w:val="231F20"/>
          <w:sz w:val="24"/>
        </w:rPr>
        <w:t>Otro: </w:t>
      </w:r>
      <w:r>
        <w:rPr>
          <w:color w:val="231F20"/>
          <w:sz w:val="24"/>
          <w:u w:val="single" w:color="221E1F"/>
        </w:rPr>
        <w:t> </w:t>
        <w:tab/>
      </w:r>
    </w:p>
    <w:p>
      <w:pPr>
        <w:spacing w:after="0" w:line="240" w:lineRule="auto"/>
        <w:jc w:val="left"/>
        <w:rPr>
          <w:sz w:val="24"/>
        </w:rPr>
        <w:sectPr>
          <w:pgSz w:w="8230" w:h="12760"/>
          <w:pgMar w:top="1180" w:bottom="280" w:left="740" w:right="740"/>
        </w:sectPr>
      </w:pPr>
    </w:p>
    <w:p>
      <w:pPr>
        <w:pStyle w:val="BodyText"/>
        <w:rPr>
          <w:sz w:val="20"/>
        </w:rPr>
      </w:pPr>
    </w:p>
    <w:p>
      <w:pPr>
        <w:pStyle w:val="BodyText"/>
        <w:spacing w:before="10"/>
        <w:rPr>
          <w:sz w:val="18"/>
        </w:rPr>
      </w:pPr>
    </w:p>
    <w:p>
      <w:pPr>
        <w:pStyle w:val="ListParagraph"/>
        <w:numPr>
          <w:ilvl w:val="0"/>
          <w:numId w:val="10"/>
        </w:numPr>
        <w:tabs>
          <w:tab w:pos="471" w:val="left" w:leader="none"/>
        </w:tabs>
        <w:spacing w:line="312" w:lineRule="auto" w:before="0" w:after="0"/>
        <w:ind w:left="110" w:right="108" w:firstLine="0"/>
        <w:jc w:val="left"/>
        <w:rPr>
          <w:sz w:val="24"/>
        </w:rPr>
      </w:pPr>
      <w:r>
        <w:rPr>
          <w:color w:val="231F20"/>
          <w:sz w:val="24"/>
        </w:rPr>
        <w:t>¿En qué habitación de su casa están ubicados sus aparatos como radio, televisión o el aparato donde ve</w:t>
      </w:r>
      <w:r>
        <w:rPr>
          <w:color w:val="231F20"/>
          <w:spacing w:val="-2"/>
          <w:sz w:val="24"/>
        </w:rPr>
        <w:t> </w:t>
      </w:r>
      <w:r>
        <w:rPr>
          <w:color w:val="231F20"/>
          <w:sz w:val="24"/>
        </w:rPr>
        <w:t>películas?</w:t>
      </w:r>
    </w:p>
    <w:p>
      <w:pPr>
        <w:pStyle w:val="ListParagraph"/>
        <w:numPr>
          <w:ilvl w:val="0"/>
          <w:numId w:val="26"/>
        </w:numPr>
        <w:tabs>
          <w:tab w:pos="424" w:val="left" w:leader="none"/>
          <w:tab w:pos="1583" w:val="left" w:leader="none"/>
        </w:tabs>
        <w:spacing w:line="240" w:lineRule="auto" w:before="4" w:after="0"/>
        <w:ind w:left="423" w:right="0" w:hanging="313"/>
        <w:jc w:val="left"/>
        <w:rPr>
          <w:sz w:val="24"/>
        </w:rPr>
      </w:pPr>
      <w:r>
        <w:rPr>
          <w:color w:val="231F20"/>
          <w:sz w:val="24"/>
        </w:rPr>
        <w:t>Cocina</w:t>
      </w:r>
      <w:r>
        <w:rPr>
          <w:color w:val="231F20"/>
          <w:sz w:val="24"/>
          <w:u w:val="single" w:color="221E1F"/>
        </w:rPr>
        <w:t> </w:t>
        <w:tab/>
      </w:r>
    </w:p>
    <w:p>
      <w:pPr>
        <w:pStyle w:val="ListParagraph"/>
        <w:numPr>
          <w:ilvl w:val="0"/>
          <w:numId w:val="26"/>
        </w:numPr>
        <w:tabs>
          <w:tab w:pos="411" w:val="left" w:leader="none"/>
          <w:tab w:pos="2109" w:val="left" w:leader="none"/>
        </w:tabs>
        <w:spacing w:line="240" w:lineRule="auto" w:before="84" w:after="0"/>
        <w:ind w:left="410" w:right="0" w:hanging="300"/>
        <w:jc w:val="left"/>
        <w:rPr>
          <w:sz w:val="24"/>
        </w:rPr>
      </w:pPr>
      <w:r>
        <w:rPr>
          <w:color w:val="231F20"/>
          <w:sz w:val="24"/>
        </w:rPr>
        <w:t>Donde come</w:t>
      </w:r>
      <w:r>
        <w:rPr>
          <w:color w:val="231F20"/>
          <w:sz w:val="24"/>
          <w:u w:val="single" w:color="221E1F"/>
        </w:rPr>
        <w:t> </w:t>
        <w:tab/>
      </w:r>
    </w:p>
    <w:p>
      <w:pPr>
        <w:pStyle w:val="ListParagraph"/>
        <w:numPr>
          <w:ilvl w:val="0"/>
          <w:numId w:val="26"/>
        </w:numPr>
        <w:tabs>
          <w:tab w:pos="411" w:val="left" w:leader="none"/>
          <w:tab w:pos="2556" w:val="left" w:leader="none"/>
        </w:tabs>
        <w:spacing w:line="240" w:lineRule="auto" w:before="84" w:after="0"/>
        <w:ind w:left="410" w:right="0" w:hanging="300"/>
        <w:jc w:val="left"/>
        <w:rPr>
          <w:sz w:val="24"/>
        </w:rPr>
      </w:pPr>
      <w:r>
        <w:rPr>
          <w:color w:val="231F20"/>
          <w:sz w:val="24"/>
        </w:rPr>
        <w:t>Donde duerme: </w:t>
      </w:r>
      <w:r>
        <w:rPr>
          <w:color w:val="231F20"/>
          <w:sz w:val="24"/>
          <w:u w:val="single" w:color="221E1F"/>
        </w:rPr>
        <w:t> </w:t>
        <w:tab/>
      </w:r>
    </w:p>
    <w:p>
      <w:pPr>
        <w:pStyle w:val="ListParagraph"/>
        <w:numPr>
          <w:ilvl w:val="0"/>
          <w:numId w:val="26"/>
        </w:numPr>
        <w:tabs>
          <w:tab w:pos="424" w:val="left" w:leader="none"/>
          <w:tab w:pos="2550" w:val="left" w:leader="none"/>
        </w:tabs>
        <w:spacing w:line="240" w:lineRule="auto" w:before="84" w:after="0"/>
        <w:ind w:left="423" w:right="0" w:hanging="313"/>
        <w:jc w:val="left"/>
        <w:rPr>
          <w:sz w:val="24"/>
        </w:rPr>
      </w:pPr>
      <w:r>
        <w:rPr>
          <w:color w:val="231F20"/>
          <w:sz w:val="24"/>
        </w:rPr>
        <w:t>Otro: </w:t>
      </w:r>
      <w:r>
        <w:rPr>
          <w:color w:val="231F20"/>
          <w:sz w:val="24"/>
          <w:u w:val="single" w:color="221E1F"/>
        </w:rPr>
        <w:t> </w:t>
        <w:tab/>
      </w:r>
    </w:p>
    <w:p>
      <w:pPr>
        <w:pStyle w:val="BodyText"/>
        <w:rPr>
          <w:sz w:val="20"/>
        </w:rPr>
      </w:pPr>
    </w:p>
    <w:p>
      <w:pPr>
        <w:pStyle w:val="ListParagraph"/>
        <w:numPr>
          <w:ilvl w:val="0"/>
          <w:numId w:val="10"/>
        </w:numPr>
        <w:tabs>
          <w:tab w:pos="483" w:val="left" w:leader="none"/>
        </w:tabs>
        <w:spacing w:line="240" w:lineRule="auto" w:before="214" w:after="0"/>
        <w:ind w:left="482" w:right="0" w:hanging="372"/>
        <w:jc w:val="left"/>
        <w:rPr>
          <w:sz w:val="24"/>
        </w:rPr>
      </w:pPr>
      <w:r>
        <w:rPr>
          <w:color w:val="231F20"/>
          <w:sz w:val="24"/>
        </w:rPr>
        <w:t>¿dónde compra o quién le provee los discos, las películas o  </w:t>
      </w:r>
      <w:r>
        <w:rPr>
          <w:color w:val="231F20"/>
          <w:spacing w:val="11"/>
          <w:sz w:val="24"/>
        </w:rPr>
        <w:t> </w:t>
      </w:r>
      <w:r>
        <w:rPr>
          <w:color w:val="231F20"/>
          <w:sz w:val="24"/>
        </w:rPr>
        <w:t>los</w:t>
      </w:r>
    </w:p>
    <w:p>
      <w:pPr>
        <w:spacing w:before="84"/>
        <w:ind w:left="110" w:right="106" w:firstLine="0"/>
        <w:jc w:val="left"/>
        <w:rPr>
          <w:sz w:val="24"/>
        </w:rPr>
      </w:pPr>
      <w:r>
        <w:rPr>
          <w:i/>
          <w:color w:val="231F20"/>
          <w:sz w:val="24"/>
        </w:rPr>
        <w:t>cassettes</w:t>
      </w:r>
      <w:r>
        <w:rPr>
          <w:color w:val="231F20"/>
          <w:sz w:val="24"/>
        </w:rPr>
        <w:t>?</w:t>
      </w:r>
    </w:p>
    <w:p>
      <w:pPr>
        <w:pStyle w:val="ListParagraph"/>
        <w:numPr>
          <w:ilvl w:val="0"/>
          <w:numId w:val="27"/>
        </w:numPr>
        <w:tabs>
          <w:tab w:pos="424" w:val="left" w:leader="none"/>
        </w:tabs>
        <w:spacing w:line="240" w:lineRule="auto" w:before="84" w:after="0"/>
        <w:ind w:left="423" w:right="0" w:hanging="313"/>
        <w:jc w:val="left"/>
        <w:rPr>
          <w:sz w:val="24"/>
        </w:rPr>
      </w:pPr>
      <w:r>
        <w:rPr>
          <w:color w:val="231F20"/>
          <w:sz w:val="24"/>
        </w:rPr>
        <w:t>Usted los compra en la misma comunidad o en otras</w:t>
      </w:r>
      <w:r>
        <w:rPr>
          <w:color w:val="231F20"/>
          <w:spacing w:val="-10"/>
          <w:sz w:val="24"/>
        </w:rPr>
        <w:t> </w:t>
      </w:r>
      <w:r>
        <w:rPr>
          <w:color w:val="231F20"/>
          <w:sz w:val="24"/>
        </w:rPr>
        <w:t>vecinas</w:t>
      </w:r>
    </w:p>
    <w:p>
      <w:pPr>
        <w:pStyle w:val="ListParagraph"/>
        <w:numPr>
          <w:ilvl w:val="0"/>
          <w:numId w:val="27"/>
        </w:numPr>
        <w:tabs>
          <w:tab w:pos="411" w:val="left" w:leader="none"/>
        </w:tabs>
        <w:spacing w:line="240" w:lineRule="auto" w:before="84" w:after="0"/>
        <w:ind w:left="410" w:right="0" w:hanging="300"/>
        <w:jc w:val="left"/>
        <w:rPr>
          <w:sz w:val="24"/>
        </w:rPr>
      </w:pPr>
      <w:r>
        <w:rPr>
          <w:color w:val="231F20"/>
          <w:sz w:val="24"/>
        </w:rPr>
        <w:t>Se las trae algún familiar o amigo que trabaja</w:t>
      </w:r>
      <w:r>
        <w:rPr>
          <w:color w:val="231F20"/>
          <w:spacing w:val="-6"/>
          <w:sz w:val="24"/>
        </w:rPr>
        <w:t> </w:t>
      </w:r>
      <w:r>
        <w:rPr>
          <w:color w:val="231F20"/>
          <w:sz w:val="24"/>
        </w:rPr>
        <w:t>fuera</w:t>
      </w:r>
    </w:p>
    <w:p>
      <w:pPr>
        <w:pStyle w:val="ListParagraph"/>
        <w:numPr>
          <w:ilvl w:val="0"/>
          <w:numId w:val="27"/>
        </w:numPr>
        <w:tabs>
          <w:tab w:pos="411" w:val="left" w:leader="none"/>
          <w:tab w:pos="2470" w:val="left" w:leader="none"/>
        </w:tabs>
        <w:spacing w:line="240" w:lineRule="auto" w:before="84" w:after="0"/>
        <w:ind w:left="410" w:right="0" w:hanging="300"/>
        <w:jc w:val="left"/>
        <w:rPr>
          <w:sz w:val="24"/>
        </w:rPr>
      </w:pPr>
      <w:r>
        <w:rPr>
          <w:color w:val="231F20"/>
          <w:sz w:val="24"/>
        </w:rPr>
        <w:t>Otro </w:t>
      </w:r>
      <w:r>
        <w:rPr>
          <w:color w:val="231F20"/>
          <w:sz w:val="24"/>
          <w:u w:val="single" w:color="221E1F"/>
        </w:rPr>
        <w:t> </w:t>
        <w:tab/>
      </w:r>
    </w:p>
    <w:p>
      <w:pPr>
        <w:pStyle w:val="BodyText"/>
        <w:rPr>
          <w:sz w:val="20"/>
        </w:rPr>
      </w:pPr>
    </w:p>
    <w:p>
      <w:pPr>
        <w:pStyle w:val="ListParagraph"/>
        <w:numPr>
          <w:ilvl w:val="0"/>
          <w:numId w:val="10"/>
        </w:numPr>
        <w:tabs>
          <w:tab w:pos="478" w:val="left" w:leader="none"/>
        </w:tabs>
        <w:spacing w:line="312" w:lineRule="auto" w:before="214" w:after="0"/>
        <w:ind w:left="110" w:right="108" w:firstLine="0"/>
        <w:jc w:val="left"/>
        <w:rPr>
          <w:sz w:val="24"/>
        </w:rPr>
      </w:pPr>
      <w:r>
        <w:rPr>
          <w:color w:val="231F20"/>
          <w:sz w:val="24"/>
        </w:rPr>
        <w:t>¿Encuentra o ha visto algo de los mazahua en los programas de radio o películas que ve?</w:t>
      </w:r>
    </w:p>
    <w:p>
      <w:pPr>
        <w:pStyle w:val="BodyText"/>
        <w:tabs>
          <w:tab w:pos="1090" w:val="left" w:leader="none"/>
          <w:tab w:pos="2103" w:val="left" w:leader="none"/>
          <w:tab w:pos="2250" w:val="left" w:leader="none"/>
        </w:tabs>
        <w:spacing w:line="312" w:lineRule="auto" w:before="4"/>
        <w:ind w:left="110" w:right="4488"/>
      </w:pPr>
      <w:r>
        <w:rPr>
          <w:color w:val="231F20"/>
        </w:rPr>
        <w:t>Sí</w:t>
      </w:r>
      <w:r>
        <w:rPr>
          <w:color w:val="231F20"/>
          <w:u w:val="single" w:color="221E1F"/>
        </w:rPr>
        <w:t> </w:t>
        <w:tab/>
      </w:r>
      <w:r>
        <w:rPr>
          <w:color w:val="231F20"/>
        </w:rPr>
        <w:t>No</w:t>
      </w:r>
      <w:r>
        <w:rPr>
          <w:color w:val="231F20"/>
          <w:u w:val="single" w:color="221E1F"/>
        </w:rPr>
        <w:tab/>
      </w:r>
      <w:r>
        <w:rPr>
          <w:color w:val="231F20"/>
        </w:rPr>
        <w:t> No me he</w:t>
      </w:r>
      <w:r>
        <w:rPr>
          <w:color w:val="231F20"/>
          <w:spacing w:val="-14"/>
        </w:rPr>
        <w:t> </w:t>
      </w:r>
      <w:r>
        <w:rPr>
          <w:color w:val="231F20"/>
        </w:rPr>
        <w:t>fijado</w:t>
      </w:r>
      <w:r>
        <w:rPr>
          <w:color w:val="231F20"/>
          <w:u w:val="single" w:color="221E1F"/>
        </w:rPr>
        <w:t> </w:t>
        <w:tab/>
        <w:tab/>
      </w:r>
    </w:p>
    <w:p>
      <w:pPr>
        <w:pStyle w:val="BodyText"/>
        <w:spacing w:before="7"/>
        <w:rPr>
          <w:sz w:val="25"/>
        </w:rPr>
      </w:pPr>
    </w:p>
    <w:p>
      <w:pPr>
        <w:pStyle w:val="ListParagraph"/>
        <w:numPr>
          <w:ilvl w:val="0"/>
          <w:numId w:val="10"/>
        </w:numPr>
        <w:tabs>
          <w:tab w:pos="471" w:val="left" w:leader="none"/>
        </w:tabs>
        <w:spacing w:line="240" w:lineRule="auto" w:before="70" w:after="0"/>
        <w:ind w:left="470" w:right="0" w:hanging="360"/>
        <w:jc w:val="left"/>
        <w:rPr>
          <w:sz w:val="24"/>
        </w:rPr>
      </w:pPr>
      <w:r>
        <w:rPr>
          <w:color w:val="231F20"/>
          <w:sz w:val="24"/>
        </w:rPr>
        <w:t>¿Tiene teléfono</w:t>
      </w:r>
      <w:r>
        <w:rPr>
          <w:color w:val="231F20"/>
          <w:spacing w:val="-22"/>
          <w:sz w:val="24"/>
        </w:rPr>
        <w:t> </w:t>
      </w:r>
      <w:r>
        <w:rPr>
          <w:color w:val="231F20"/>
          <w:sz w:val="24"/>
        </w:rPr>
        <w:t>fijo?</w:t>
      </w:r>
    </w:p>
    <w:p>
      <w:pPr>
        <w:pStyle w:val="BodyText"/>
        <w:tabs>
          <w:tab w:pos="970" w:val="left" w:leader="none"/>
          <w:tab w:pos="1863" w:val="left" w:leader="none"/>
        </w:tabs>
        <w:spacing w:before="84"/>
        <w:ind w:left="110" w:right="106"/>
      </w:pPr>
      <w:r>
        <w:rPr>
          <w:color w:val="231F20"/>
        </w:rPr>
        <w:t>Sí</w:t>
      </w:r>
      <w:r>
        <w:rPr>
          <w:color w:val="231F20"/>
          <w:u w:val="single" w:color="221E1F"/>
        </w:rPr>
        <w:t> </w:t>
        <w:tab/>
      </w:r>
      <w:r>
        <w:rPr>
          <w:color w:val="231F20"/>
        </w:rPr>
        <w:t>No</w:t>
      </w:r>
      <w:r>
        <w:rPr>
          <w:color w:val="231F20"/>
          <w:u w:val="single" w:color="221E1F"/>
        </w:rPr>
        <w:tab/>
      </w:r>
      <w:r>
        <w:rPr>
          <w:color w:val="231F20"/>
        </w:rPr>
        <w:t>(pasar a la 39)</w:t>
      </w:r>
    </w:p>
    <w:p>
      <w:pPr>
        <w:pStyle w:val="BodyText"/>
      </w:pPr>
    </w:p>
    <w:p>
      <w:pPr>
        <w:pStyle w:val="ListParagraph"/>
        <w:numPr>
          <w:ilvl w:val="0"/>
          <w:numId w:val="10"/>
        </w:numPr>
        <w:tabs>
          <w:tab w:pos="471" w:val="left" w:leader="none"/>
        </w:tabs>
        <w:spacing w:line="240" w:lineRule="auto" w:before="168" w:after="0"/>
        <w:ind w:left="470" w:right="0" w:hanging="360"/>
        <w:jc w:val="left"/>
        <w:rPr>
          <w:sz w:val="24"/>
        </w:rPr>
      </w:pPr>
      <w:r>
        <w:rPr>
          <w:color w:val="231F20"/>
          <w:sz w:val="24"/>
        </w:rPr>
        <w:t>¿Cuál empresa le da el</w:t>
      </w:r>
      <w:r>
        <w:rPr>
          <w:color w:val="231F20"/>
          <w:spacing w:val="-1"/>
          <w:sz w:val="24"/>
        </w:rPr>
        <w:t> </w:t>
      </w:r>
      <w:r>
        <w:rPr>
          <w:color w:val="231F20"/>
          <w:sz w:val="24"/>
        </w:rPr>
        <w:t>servicio?:</w:t>
      </w:r>
    </w:p>
    <w:p>
      <w:pPr>
        <w:pStyle w:val="ListParagraph"/>
        <w:numPr>
          <w:ilvl w:val="0"/>
          <w:numId w:val="28"/>
        </w:numPr>
        <w:tabs>
          <w:tab w:pos="420" w:val="left" w:leader="none"/>
        </w:tabs>
        <w:spacing w:line="240" w:lineRule="auto" w:before="84" w:after="0"/>
        <w:ind w:left="419" w:right="0" w:hanging="309"/>
        <w:jc w:val="left"/>
        <w:rPr>
          <w:sz w:val="24"/>
        </w:rPr>
      </w:pPr>
      <w:r>
        <w:rPr>
          <w:color w:val="231F20"/>
          <w:spacing w:val="-3"/>
          <w:sz w:val="24"/>
        </w:rPr>
        <w:t>Telmex</w:t>
      </w:r>
    </w:p>
    <w:p>
      <w:pPr>
        <w:pStyle w:val="ListParagraph"/>
        <w:numPr>
          <w:ilvl w:val="0"/>
          <w:numId w:val="28"/>
        </w:numPr>
        <w:tabs>
          <w:tab w:pos="411" w:val="left" w:leader="none"/>
        </w:tabs>
        <w:spacing w:line="240" w:lineRule="auto" w:before="84" w:after="0"/>
        <w:ind w:left="410" w:right="0" w:hanging="300"/>
        <w:jc w:val="left"/>
        <w:rPr>
          <w:sz w:val="24"/>
        </w:rPr>
      </w:pPr>
      <w:r>
        <w:rPr>
          <w:color w:val="231F20"/>
          <w:sz w:val="24"/>
        </w:rPr>
        <w:t>Nextel</w:t>
      </w:r>
    </w:p>
    <w:p>
      <w:pPr>
        <w:pStyle w:val="ListParagraph"/>
        <w:numPr>
          <w:ilvl w:val="0"/>
          <w:numId w:val="28"/>
        </w:numPr>
        <w:tabs>
          <w:tab w:pos="411" w:val="left" w:leader="none"/>
        </w:tabs>
        <w:spacing w:line="240" w:lineRule="auto" w:before="84" w:after="0"/>
        <w:ind w:left="410" w:right="0" w:hanging="300"/>
        <w:jc w:val="left"/>
        <w:rPr>
          <w:sz w:val="24"/>
        </w:rPr>
      </w:pPr>
      <w:r>
        <w:rPr>
          <w:color w:val="231F20"/>
          <w:sz w:val="24"/>
        </w:rPr>
        <w:t>Iusacell</w:t>
      </w:r>
    </w:p>
    <w:p>
      <w:pPr>
        <w:pStyle w:val="ListParagraph"/>
        <w:numPr>
          <w:ilvl w:val="0"/>
          <w:numId w:val="28"/>
        </w:numPr>
        <w:tabs>
          <w:tab w:pos="424" w:val="left" w:leader="none"/>
          <w:tab w:pos="2496" w:val="left" w:leader="none"/>
        </w:tabs>
        <w:spacing w:line="240" w:lineRule="auto" w:before="84" w:after="0"/>
        <w:ind w:left="423" w:right="0" w:hanging="313"/>
        <w:jc w:val="left"/>
        <w:rPr>
          <w:sz w:val="24"/>
        </w:rPr>
      </w:pPr>
      <w:r>
        <w:rPr>
          <w:color w:val="231F20"/>
          <w:sz w:val="24"/>
        </w:rPr>
        <w:t>otro: </w:t>
      </w:r>
      <w:r>
        <w:rPr>
          <w:color w:val="231F20"/>
          <w:sz w:val="24"/>
          <w:u w:val="single" w:color="221E1F"/>
        </w:rPr>
        <w:t> </w:t>
        <w:tab/>
      </w:r>
    </w:p>
    <w:p>
      <w:pPr>
        <w:pStyle w:val="BodyText"/>
        <w:rPr>
          <w:sz w:val="20"/>
        </w:rPr>
      </w:pPr>
    </w:p>
    <w:p>
      <w:pPr>
        <w:pStyle w:val="BodyText"/>
        <w:spacing w:before="11"/>
        <w:rPr>
          <w:sz w:val="12"/>
        </w:rPr>
      </w:pPr>
      <w:r>
        <w:rPr/>
        <w:pict>
          <v:line style="position:absolute;mso-position-horizontal-relative:page;mso-position-vertical-relative:paragraph;z-index:2656;mso-wrap-distance-left:0;mso-wrap-distance-right:0" from="42.519699pt,9.655273pt" to="368.503699pt,9.655273pt" stroked="true" strokeweight=".5pt" strokecolor="#231f20">
            <w10:wrap type="topAndBottom"/>
          </v:line>
        </w:pict>
      </w:r>
    </w:p>
    <w:p>
      <w:pPr>
        <w:tabs>
          <w:tab w:pos="6630" w:val="left" w:leader="none"/>
        </w:tabs>
        <w:spacing w:line="263" w:lineRule="exact" w:before="0"/>
        <w:ind w:left="110" w:right="38" w:firstLine="0"/>
        <w:jc w:val="left"/>
        <w:rPr>
          <w:sz w:val="16"/>
        </w:rPr>
      </w:pPr>
      <w:r>
        <w:rPr>
          <w:color w:val="231F20"/>
          <w:w w:val="110"/>
          <w:sz w:val="24"/>
          <w:u w:val="single" w:color="231F20"/>
        </w:rPr>
        <w:t>Telefonía</w:t>
      </w:r>
      <w:r>
        <w:rPr>
          <w:color w:val="231F20"/>
          <w:spacing w:val="-41"/>
          <w:w w:val="110"/>
          <w:sz w:val="24"/>
          <w:u w:val="single" w:color="231F20"/>
        </w:rPr>
        <w:t> </w:t>
      </w:r>
      <w:r>
        <w:rPr>
          <w:color w:val="231F20"/>
          <w:w w:val="110"/>
          <w:sz w:val="24"/>
          <w:u w:val="single" w:color="231F20"/>
        </w:rPr>
        <w:t>y</w:t>
      </w:r>
      <w:r>
        <w:rPr>
          <w:color w:val="231F20"/>
          <w:spacing w:val="-41"/>
          <w:w w:val="110"/>
          <w:sz w:val="24"/>
          <w:u w:val="single" w:color="231F20"/>
        </w:rPr>
        <w:t> </w:t>
      </w:r>
      <w:r>
        <w:rPr>
          <w:color w:val="231F20"/>
          <w:w w:val="140"/>
          <w:sz w:val="16"/>
          <w:u w:val="single" w:color="231F20"/>
        </w:rPr>
        <w:t>tics</w:t>
      </w:r>
      <w:r>
        <w:rPr>
          <w:color w:val="231F20"/>
          <w:sz w:val="16"/>
          <w:u w:val="single" w:color="231F20"/>
        </w:rPr>
        <w:tab/>
      </w:r>
    </w:p>
    <w:p>
      <w:pPr>
        <w:spacing w:after="0" w:line="263" w:lineRule="exact"/>
        <w:jc w:val="left"/>
        <w:rPr>
          <w:sz w:val="16"/>
        </w:rPr>
        <w:sectPr>
          <w:pgSz w:w="8230" w:h="12760"/>
          <w:pgMar w:top="1180" w:bottom="280" w:left="740" w:right="740"/>
        </w:sectPr>
      </w:pPr>
    </w:p>
    <w:p>
      <w:pPr>
        <w:pStyle w:val="BodyText"/>
        <w:rPr>
          <w:sz w:val="20"/>
        </w:rPr>
      </w:pPr>
    </w:p>
    <w:p>
      <w:pPr>
        <w:pStyle w:val="BodyText"/>
        <w:rPr>
          <w:sz w:val="20"/>
        </w:rPr>
      </w:pPr>
    </w:p>
    <w:p>
      <w:pPr>
        <w:pStyle w:val="BodyText"/>
        <w:spacing w:before="2"/>
      </w:pPr>
    </w:p>
    <w:p>
      <w:pPr>
        <w:pStyle w:val="ListParagraph"/>
        <w:numPr>
          <w:ilvl w:val="0"/>
          <w:numId w:val="10"/>
        </w:numPr>
        <w:tabs>
          <w:tab w:pos="471" w:val="left" w:leader="none"/>
          <w:tab w:pos="790" w:val="left" w:leader="none"/>
        </w:tabs>
        <w:spacing w:line="312" w:lineRule="auto" w:before="69" w:after="0"/>
        <w:ind w:left="110" w:right="3957" w:firstLine="0"/>
        <w:jc w:val="left"/>
        <w:rPr>
          <w:sz w:val="24"/>
        </w:rPr>
      </w:pPr>
      <w:r>
        <w:rPr>
          <w:color w:val="231F20"/>
          <w:sz w:val="24"/>
        </w:rPr>
        <w:t>¿Tiene teléfono celular? Sí</w:t>
      </w:r>
      <w:r>
        <w:rPr>
          <w:color w:val="231F20"/>
          <w:sz w:val="24"/>
          <w:u w:val="single" w:color="221E1F"/>
        </w:rPr>
        <w:t> </w:t>
        <w:tab/>
      </w:r>
    </w:p>
    <w:p>
      <w:pPr>
        <w:pStyle w:val="BodyText"/>
        <w:tabs>
          <w:tab w:pos="883" w:val="left" w:leader="none"/>
        </w:tabs>
        <w:spacing w:before="4"/>
        <w:ind w:left="110" w:right="106"/>
      </w:pPr>
      <w:r>
        <w:rPr>
          <w:color w:val="231F20"/>
        </w:rPr>
        <w:t>No</w:t>
      </w:r>
      <w:r>
        <w:rPr>
          <w:color w:val="231F20"/>
          <w:u w:val="single" w:color="221E1F"/>
        </w:rPr>
        <w:tab/>
      </w:r>
      <w:r>
        <w:rPr>
          <w:color w:val="231F20"/>
        </w:rPr>
        <w:t>(pasar a la 45)</w:t>
      </w:r>
    </w:p>
    <w:p>
      <w:pPr>
        <w:pStyle w:val="BodyText"/>
      </w:pPr>
    </w:p>
    <w:p>
      <w:pPr>
        <w:pStyle w:val="ListParagraph"/>
        <w:numPr>
          <w:ilvl w:val="0"/>
          <w:numId w:val="10"/>
        </w:numPr>
        <w:tabs>
          <w:tab w:pos="471" w:val="left" w:leader="none"/>
        </w:tabs>
        <w:spacing w:line="240" w:lineRule="auto" w:before="168" w:after="0"/>
        <w:ind w:left="470" w:right="0" w:hanging="360"/>
        <w:jc w:val="left"/>
        <w:rPr>
          <w:sz w:val="24"/>
        </w:rPr>
      </w:pPr>
      <w:r>
        <w:rPr>
          <w:color w:val="231F20"/>
          <w:sz w:val="24"/>
        </w:rPr>
        <w:t>¿Cuál empresa le da el servicio?</w:t>
      </w:r>
    </w:p>
    <w:p>
      <w:pPr>
        <w:pStyle w:val="ListParagraph"/>
        <w:numPr>
          <w:ilvl w:val="0"/>
          <w:numId w:val="29"/>
        </w:numPr>
        <w:tabs>
          <w:tab w:pos="420" w:val="left" w:leader="none"/>
        </w:tabs>
        <w:spacing w:line="240" w:lineRule="auto" w:before="84" w:after="0"/>
        <w:ind w:left="419" w:right="0" w:hanging="309"/>
        <w:jc w:val="left"/>
        <w:rPr>
          <w:sz w:val="24"/>
        </w:rPr>
      </w:pPr>
      <w:r>
        <w:rPr>
          <w:color w:val="231F20"/>
          <w:spacing w:val="-3"/>
          <w:sz w:val="24"/>
        </w:rPr>
        <w:t>Telcel</w:t>
      </w:r>
    </w:p>
    <w:p>
      <w:pPr>
        <w:pStyle w:val="ListParagraph"/>
        <w:numPr>
          <w:ilvl w:val="0"/>
          <w:numId w:val="29"/>
        </w:numPr>
        <w:tabs>
          <w:tab w:pos="411" w:val="left" w:leader="none"/>
        </w:tabs>
        <w:spacing w:line="240" w:lineRule="auto" w:before="84" w:after="0"/>
        <w:ind w:left="410" w:right="0" w:hanging="300"/>
        <w:jc w:val="left"/>
        <w:rPr>
          <w:sz w:val="24"/>
        </w:rPr>
      </w:pPr>
      <w:r>
        <w:rPr>
          <w:color w:val="231F20"/>
          <w:sz w:val="24"/>
        </w:rPr>
        <w:t>Movistar</w:t>
      </w:r>
    </w:p>
    <w:p>
      <w:pPr>
        <w:pStyle w:val="ListParagraph"/>
        <w:numPr>
          <w:ilvl w:val="0"/>
          <w:numId w:val="29"/>
        </w:numPr>
        <w:tabs>
          <w:tab w:pos="411" w:val="left" w:leader="none"/>
        </w:tabs>
        <w:spacing w:line="240" w:lineRule="auto" w:before="84" w:after="0"/>
        <w:ind w:left="410" w:right="0" w:hanging="300"/>
        <w:jc w:val="left"/>
        <w:rPr>
          <w:sz w:val="24"/>
        </w:rPr>
      </w:pPr>
      <w:r>
        <w:rPr>
          <w:color w:val="231F20"/>
          <w:sz w:val="24"/>
        </w:rPr>
        <w:t>Iusacell</w:t>
      </w:r>
    </w:p>
    <w:p>
      <w:pPr>
        <w:pStyle w:val="ListParagraph"/>
        <w:numPr>
          <w:ilvl w:val="0"/>
          <w:numId w:val="29"/>
        </w:numPr>
        <w:tabs>
          <w:tab w:pos="424" w:val="left" w:leader="none"/>
          <w:tab w:pos="2550" w:val="left" w:leader="none"/>
        </w:tabs>
        <w:spacing w:line="240" w:lineRule="auto" w:before="84" w:after="0"/>
        <w:ind w:left="423" w:right="0" w:hanging="313"/>
        <w:jc w:val="left"/>
        <w:rPr>
          <w:sz w:val="24"/>
        </w:rPr>
      </w:pPr>
      <w:r>
        <w:rPr>
          <w:color w:val="231F20"/>
          <w:sz w:val="24"/>
        </w:rPr>
        <w:t>Otro: </w:t>
      </w:r>
      <w:r>
        <w:rPr>
          <w:color w:val="231F20"/>
          <w:sz w:val="24"/>
          <w:u w:val="single" w:color="221E1F"/>
        </w:rPr>
        <w:t> </w:t>
        <w:tab/>
      </w:r>
    </w:p>
    <w:p>
      <w:pPr>
        <w:pStyle w:val="BodyText"/>
        <w:rPr>
          <w:sz w:val="20"/>
        </w:rPr>
      </w:pPr>
    </w:p>
    <w:p>
      <w:pPr>
        <w:pStyle w:val="ListParagraph"/>
        <w:numPr>
          <w:ilvl w:val="0"/>
          <w:numId w:val="10"/>
        </w:numPr>
        <w:tabs>
          <w:tab w:pos="471" w:val="left" w:leader="none"/>
        </w:tabs>
        <w:spacing w:line="240" w:lineRule="auto" w:before="214" w:after="0"/>
        <w:ind w:left="470" w:right="0" w:hanging="360"/>
        <w:jc w:val="left"/>
        <w:rPr>
          <w:sz w:val="24"/>
        </w:rPr>
      </w:pPr>
      <w:r>
        <w:rPr>
          <w:color w:val="231F20"/>
          <w:sz w:val="24"/>
        </w:rPr>
        <w:t>¿Cómo adquirió el teléfono</w:t>
      </w:r>
      <w:r>
        <w:rPr>
          <w:color w:val="231F20"/>
          <w:spacing w:val="-4"/>
          <w:sz w:val="24"/>
        </w:rPr>
        <w:t> </w:t>
      </w:r>
      <w:r>
        <w:rPr>
          <w:color w:val="231F20"/>
          <w:sz w:val="24"/>
        </w:rPr>
        <w:t>celular?</w:t>
      </w:r>
    </w:p>
    <w:p>
      <w:pPr>
        <w:pStyle w:val="ListParagraph"/>
        <w:numPr>
          <w:ilvl w:val="0"/>
          <w:numId w:val="30"/>
        </w:numPr>
        <w:tabs>
          <w:tab w:pos="424" w:val="left" w:leader="none"/>
        </w:tabs>
        <w:spacing w:line="240" w:lineRule="auto" w:before="84" w:after="0"/>
        <w:ind w:left="423" w:right="0" w:hanging="313"/>
        <w:jc w:val="left"/>
        <w:rPr>
          <w:sz w:val="24"/>
        </w:rPr>
      </w:pPr>
      <w:r>
        <w:rPr>
          <w:color w:val="231F20"/>
          <w:sz w:val="24"/>
        </w:rPr>
        <w:t>Usted lo compro en otras comunidades</w:t>
      </w:r>
      <w:r>
        <w:rPr>
          <w:color w:val="231F20"/>
          <w:spacing w:val="-8"/>
          <w:sz w:val="24"/>
        </w:rPr>
        <w:t> </w:t>
      </w:r>
      <w:r>
        <w:rPr>
          <w:color w:val="231F20"/>
          <w:sz w:val="24"/>
        </w:rPr>
        <w:t>vecinas</w:t>
      </w:r>
    </w:p>
    <w:p>
      <w:pPr>
        <w:pStyle w:val="ListParagraph"/>
        <w:numPr>
          <w:ilvl w:val="0"/>
          <w:numId w:val="30"/>
        </w:numPr>
        <w:tabs>
          <w:tab w:pos="411" w:val="left" w:leader="none"/>
        </w:tabs>
        <w:spacing w:line="240" w:lineRule="auto" w:before="84" w:after="0"/>
        <w:ind w:left="410" w:right="0" w:hanging="300"/>
        <w:jc w:val="left"/>
        <w:rPr>
          <w:sz w:val="24"/>
        </w:rPr>
      </w:pPr>
      <w:r>
        <w:rPr>
          <w:color w:val="231F20"/>
          <w:sz w:val="24"/>
        </w:rPr>
        <w:t>Se lo dio algún familiar o amigo que trabaja</w:t>
      </w:r>
      <w:r>
        <w:rPr>
          <w:color w:val="231F20"/>
          <w:spacing w:val="-5"/>
          <w:sz w:val="24"/>
        </w:rPr>
        <w:t> </w:t>
      </w:r>
      <w:r>
        <w:rPr>
          <w:color w:val="231F20"/>
          <w:sz w:val="24"/>
        </w:rPr>
        <w:t>fuera</w:t>
      </w:r>
    </w:p>
    <w:p>
      <w:pPr>
        <w:pStyle w:val="ListParagraph"/>
        <w:numPr>
          <w:ilvl w:val="0"/>
          <w:numId w:val="30"/>
        </w:numPr>
        <w:tabs>
          <w:tab w:pos="411" w:val="left" w:leader="none"/>
          <w:tab w:pos="2470" w:val="left" w:leader="none"/>
        </w:tabs>
        <w:spacing w:line="240" w:lineRule="auto" w:before="84" w:after="0"/>
        <w:ind w:left="410" w:right="0" w:hanging="300"/>
        <w:jc w:val="left"/>
        <w:rPr>
          <w:sz w:val="24"/>
        </w:rPr>
      </w:pPr>
      <w:r>
        <w:rPr>
          <w:color w:val="231F20"/>
          <w:sz w:val="24"/>
        </w:rPr>
        <w:t>Otro </w:t>
      </w:r>
      <w:r>
        <w:rPr>
          <w:color w:val="231F20"/>
          <w:sz w:val="24"/>
          <w:u w:val="single" w:color="221E1F"/>
        </w:rPr>
        <w:t> </w:t>
        <w:tab/>
      </w:r>
    </w:p>
    <w:p>
      <w:pPr>
        <w:pStyle w:val="BodyText"/>
        <w:rPr>
          <w:sz w:val="20"/>
        </w:rPr>
      </w:pPr>
    </w:p>
    <w:p>
      <w:pPr>
        <w:pStyle w:val="ListParagraph"/>
        <w:numPr>
          <w:ilvl w:val="0"/>
          <w:numId w:val="10"/>
        </w:numPr>
        <w:tabs>
          <w:tab w:pos="513" w:val="left" w:leader="none"/>
        </w:tabs>
        <w:spacing w:line="312" w:lineRule="auto" w:before="214" w:after="0"/>
        <w:ind w:left="110" w:right="107" w:firstLine="0"/>
        <w:jc w:val="left"/>
        <w:rPr>
          <w:sz w:val="24"/>
        </w:rPr>
      </w:pPr>
      <w:r>
        <w:rPr>
          <w:color w:val="231F20"/>
          <w:sz w:val="24"/>
        </w:rPr>
        <w:t>¿Cuáles aplicaciones tiene su celular? (leer opciones, marcar varias)</w:t>
      </w:r>
    </w:p>
    <w:p>
      <w:pPr>
        <w:pStyle w:val="ListParagraph"/>
        <w:numPr>
          <w:ilvl w:val="0"/>
          <w:numId w:val="31"/>
        </w:numPr>
        <w:tabs>
          <w:tab w:pos="424" w:val="left" w:leader="none"/>
          <w:tab w:pos="1343" w:val="left" w:leader="none"/>
        </w:tabs>
        <w:spacing w:line="240" w:lineRule="auto" w:before="4" w:after="0"/>
        <w:ind w:left="423" w:right="0" w:hanging="313"/>
        <w:jc w:val="left"/>
        <w:rPr>
          <w:sz w:val="24"/>
        </w:rPr>
      </w:pPr>
      <w:r>
        <w:rPr>
          <w:color w:val="231F20"/>
          <w:sz w:val="24"/>
        </w:rPr>
        <w:t>Foto</w:t>
      </w:r>
      <w:r>
        <w:rPr>
          <w:color w:val="231F20"/>
          <w:sz w:val="24"/>
          <w:u w:val="single" w:color="221E1F"/>
        </w:rPr>
        <w:t> </w:t>
        <w:tab/>
      </w:r>
    </w:p>
    <w:p>
      <w:pPr>
        <w:pStyle w:val="ListParagraph"/>
        <w:numPr>
          <w:ilvl w:val="0"/>
          <w:numId w:val="31"/>
        </w:numPr>
        <w:tabs>
          <w:tab w:pos="407" w:val="left" w:leader="none"/>
          <w:tab w:pos="1338" w:val="left" w:leader="none"/>
        </w:tabs>
        <w:spacing w:line="240" w:lineRule="auto" w:before="84" w:after="0"/>
        <w:ind w:left="406" w:right="0" w:hanging="296"/>
        <w:jc w:val="left"/>
        <w:rPr>
          <w:sz w:val="24"/>
        </w:rPr>
      </w:pPr>
      <w:r>
        <w:rPr>
          <w:color w:val="231F20"/>
          <w:spacing w:val="-3"/>
          <w:sz w:val="24"/>
        </w:rPr>
        <w:t>Video</w:t>
      </w:r>
      <w:r>
        <w:rPr>
          <w:color w:val="231F20"/>
          <w:spacing w:val="-3"/>
          <w:sz w:val="24"/>
          <w:u w:val="single" w:color="221E1F"/>
        </w:rPr>
        <w:t> </w:t>
        <w:tab/>
      </w:r>
    </w:p>
    <w:p>
      <w:pPr>
        <w:pStyle w:val="ListParagraph"/>
        <w:numPr>
          <w:ilvl w:val="0"/>
          <w:numId w:val="31"/>
        </w:numPr>
        <w:tabs>
          <w:tab w:pos="411" w:val="left" w:leader="none"/>
          <w:tab w:pos="1210" w:val="left" w:leader="none"/>
        </w:tabs>
        <w:spacing w:line="240" w:lineRule="auto" w:before="84" w:after="0"/>
        <w:ind w:left="410" w:right="0" w:hanging="300"/>
        <w:jc w:val="left"/>
        <w:rPr>
          <w:sz w:val="24"/>
        </w:rPr>
      </w:pPr>
      <w:r>
        <w:rPr>
          <w:color w:val="231F20"/>
          <w:sz w:val="24"/>
        </w:rPr>
        <w:t>GPS</w:t>
      </w:r>
      <w:r>
        <w:rPr>
          <w:color w:val="231F20"/>
          <w:sz w:val="24"/>
          <w:u w:val="single" w:color="221E1F"/>
        </w:rPr>
        <w:t> </w:t>
        <w:tab/>
      </w:r>
    </w:p>
    <w:p>
      <w:pPr>
        <w:pStyle w:val="ListParagraph"/>
        <w:numPr>
          <w:ilvl w:val="0"/>
          <w:numId w:val="31"/>
        </w:numPr>
        <w:tabs>
          <w:tab w:pos="420" w:val="left" w:leader="none"/>
          <w:tab w:pos="1805" w:val="left" w:leader="none"/>
        </w:tabs>
        <w:spacing w:line="240" w:lineRule="auto" w:before="84" w:after="0"/>
        <w:ind w:left="419" w:right="0" w:hanging="309"/>
        <w:jc w:val="left"/>
        <w:rPr>
          <w:sz w:val="24"/>
        </w:rPr>
      </w:pPr>
      <w:r>
        <w:rPr>
          <w:color w:val="231F20"/>
          <w:sz w:val="24"/>
        </w:rPr>
        <w:t>WhatsApp</w:t>
      </w:r>
      <w:r>
        <w:rPr>
          <w:color w:val="231F20"/>
          <w:sz w:val="24"/>
          <w:u w:val="single" w:color="221E1F"/>
        </w:rPr>
        <w:t> </w:t>
        <w:tab/>
      </w:r>
    </w:p>
    <w:p>
      <w:pPr>
        <w:pStyle w:val="ListParagraph"/>
        <w:numPr>
          <w:ilvl w:val="0"/>
          <w:numId w:val="31"/>
        </w:numPr>
        <w:tabs>
          <w:tab w:pos="397" w:val="left" w:leader="none"/>
          <w:tab w:pos="2549" w:val="left" w:leader="none"/>
        </w:tabs>
        <w:spacing w:line="240" w:lineRule="auto" w:before="84" w:after="0"/>
        <w:ind w:left="396" w:right="0" w:hanging="286"/>
        <w:jc w:val="left"/>
        <w:rPr>
          <w:sz w:val="24"/>
        </w:rPr>
      </w:pPr>
      <w:r>
        <w:rPr>
          <w:color w:val="231F20"/>
          <w:sz w:val="24"/>
        </w:rPr>
        <w:t>Correo electrónico</w:t>
      </w:r>
      <w:r>
        <w:rPr>
          <w:color w:val="231F20"/>
          <w:sz w:val="24"/>
          <w:u w:val="single" w:color="221E1F"/>
        </w:rPr>
        <w:t> </w:t>
        <w:tab/>
      </w:r>
    </w:p>
    <w:p>
      <w:pPr>
        <w:pStyle w:val="ListParagraph"/>
        <w:numPr>
          <w:ilvl w:val="0"/>
          <w:numId w:val="31"/>
        </w:numPr>
        <w:tabs>
          <w:tab w:pos="384" w:val="left" w:leader="none"/>
          <w:tab w:pos="1490" w:val="left" w:leader="none"/>
        </w:tabs>
        <w:spacing w:line="240" w:lineRule="auto" w:before="84" w:after="0"/>
        <w:ind w:left="383" w:right="0" w:hanging="273"/>
        <w:jc w:val="left"/>
        <w:rPr>
          <w:sz w:val="24"/>
        </w:rPr>
      </w:pPr>
      <w:r>
        <w:rPr>
          <w:color w:val="231F20"/>
          <w:sz w:val="24"/>
        </w:rPr>
        <w:t>Internet</w:t>
      </w:r>
      <w:r>
        <w:rPr>
          <w:color w:val="231F20"/>
          <w:sz w:val="24"/>
          <w:u w:val="single" w:color="221E1F"/>
        </w:rPr>
        <w:t> </w:t>
        <w:tab/>
      </w:r>
    </w:p>
    <w:p>
      <w:pPr>
        <w:pStyle w:val="ListParagraph"/>
        <w:numPr>
          <w:ilvl w:val="0"/>
          <w:numId w:val="31"/>
        </w:numPr>
        <w:tabs>
          <w:tab w:pos="420" w:val="left" w:leader="none"/>
          <w:tab w:pos="2986" w:val="left" w:leader="none"/>
        </w:tabs>
        <w:spacing w:line="240" w:lineRule="auto" w:before="84" w:after="0"/>
        <w:ind w:left="419" w:right="0" w:hanging="309"/>
        <w:jc w:val="left"/>
        <w:rPr>
          <w:sz w:val="24"/>
        </w:rPr>
      </w:pPr>
      <w:r>
        <w:rPr>
          <w:color w:val="231F20"/>
          <w:spacing w:val="-3"/>
          <w:sz w:val="24"/>
        </w:rPr>
        <w:t>Vista </w:t>
      </w:r>
      <w:r>
        <w:rPr>
          <w:color w:val="231F20"/>
          <w:sz w:val="24"/>
        </w:rPr>
        <w:t>de canales de</w:t>
      </w:r>
      <w:r>
        <w:rPr>
          <w:color w:val="231F20"/>
          <w:spacing w:val="-2"/>
          <w:sz w:val="24"/>
        </w:rPr>
        <w:t> </w:t>
      </w:r>
      <w:r>
        <w:rPr>
          <w:color w:val="231F20"/>
          <w:sz w:val="24"/>
        </w:rPr>
        <w:t>TV</w:t>
      </w:r>
      <w:r>
        <w:rPr>
          <w:color w:val="231F20"/>
          <w:sz w:val="24"/>
          <w:u w:val="single" w:color="221E1F"/>
        </w:rPr>
        <w:t> </w:t>
        <w:tab/>
      </w:r>
    </w:p>
    <w:p>
      <w:pPr>
        <w:pStyle w:val="ListParagraph"/>
        <w:numPr>
          <w:ilvl w:val="0"/>
          <w:numId w:val="31"/>
        </w:numPr>
        <w:tabs>
          <w:tab w:pos="424" w:val="left" w:leader="none"/>
          <w:tab w:pos="1303" w:val="left" w:leader="none"/>
        </w:tabs>
        <w:spacing w:line="240" w:lineRule="auto" w:before="84" w:after="0"/>
        <w:ind w:left="423" w:right="0" w:hanging="313"/>
        <w:jc w:val="left"/>
        <w:rPr>
          <w:sz w:val="24"/>
        </w:rPr>
      </w:pPr>
      <w:r>
        <w:rPr>
          <w:color w:val="231F20"/>
          <w:sz w:val="24"/>
        </w:rPr>
        <w:t>Reloj</w:t>
      </w:r>
      <w:r>
        <w:rPr>
          <w:color w:val="231F20"/>
          <w:sz w:val="24"/>
          <w:u w:val="single" w:color="221E1F"/>
        </w:rPr>
        <w:t> </w:t>
        <w:tab/>
      </w:r>
    </w:p>
    <w:p>
      <w:pPr>
        <w:pStyle w:val="ListParagraph"/>
        <w:numPr>
          <w:ilvl w:val="0"/>
          <w:numId w:val="31"/>
        </w:numPr>
        <w:tabs>
          <w:tab w:pos="331" w:val="left" w:leader="none"/>
          <w:tab w:pos="1863" w:val="left" w:leader="none"/>
        </w:tabs>
        <w:spacing w:line="240" w:lineRule="auto" w:before="84" w:after="0"/>
        <w:ind w:left="330" w:right="0" w:hanging="220"/>
        <w:jc w:val="left"/>
        <w:rPr>
          <w:sz w:val="24"/>
        </w:rPr>
      </w:pPr>
      <w:r>
        <w:rPr>
          <w:color w:val="231F20"/>
          <w:sz w:val="24"/>
        </w:rPr>
        <w:t>Despertador</w:t>
      </w:r>
      <w:r>
        <w:rPr>
          <w:color w:val="231F20"/>
          <w:sz w:val="24"/>
          <w:u w:val="single" w:color="221E1F"/>
        </w:rPr>
        <w:t> </w:t>
        <w:tab/>
      </w:r>
    </w:p>
    <w:p>
      <w:pPr>
        <w:pStyle w:val="ListParagraph"/>
        <w:numPr>
          <w:ilvl w:val="0"/>
          <w:numId w:val="31"/>
        </w:numPr>
        <w:tabs>
          <w:tab w:pos="344" w:val="left" w:leader="none"/>
          <w:tab w:pos="2109" w:val="left" w:leader="none"/>
        </w:tabs>
        <w:spacing w:line="240" w:lineRule="auto" w:before="84" w:after="0"/>
        <w:ind w:left="343" w:right="0" w:hanging="233"/>
        <w:jc w:val="left"/>
        <w:rPr>
          <w:sz w:val="24"/>
        </w:rPr>
      </w:pPr>
      <w:r>
        <w:rPr>
          <w:color w:val="231F20"/>
          <w:sz w:val="24"/>
        </w:rPr>
        <w:t>Redes sociales</w:t>
      </w:r>
      <w:r>
        <w:rPr>
          <w:color w:val="231F20"/>
          <w:sz w:val="24"/>
          <w:u w:val="single" w:color="221E1F"/>
        </w:rPr>
        <w:t> </w:t>
        <w:tab/>
      </w:r>
    </w:p>
    <w:p>
      <w:pPr>
        <w:spacing w:after="0" w:line="240" w:lineRule="auto"/>
        <w:jc w:val="left"/>
        <w:rPr>
          <w:sz w:val="24"/>
        </w:rPr>
        <w:sectPr>
          <w:pgSz w:w="8230" w:h="12760"/>
          <w:pgMar w:top="1180" w:bottom="280" w:left="740" w:right="740"/>
        </w:sectPr>
      </w:pPr>
    </w:p>
    <w:p>
      <w:pPr>
        <w:pStyle w:val="BodyText"/>
        <w:rPr>
          <w:sz w:val="20"/>
        </w:rPr>
      </w:pPr>
    </w:p>
    <w:p>
      <w:pPr>
        <w:pStyle w:val="BodyText"/>
        <w:rPr>
          <w:sz w:val="20"/>
        </w:rPr>
      </w:pPr>
    </w:p>
    <w:p>
      <w:pPr>
        <w:pStyle w:val="BodyText"/>
        <w:spacing w:before="2"/>
      </w:pPr>
    </w:p>
    <w:p>
      <w:pPr>
        <w:pStyle w:val="ListParagraph"/>
        <w:numPr>
          <w:ilvl w:val="0"/>
          <w:numId w:val="10"/>
        </w:numPr>
        <w:tabs>
          <w:tab w:pos="518" w:val="left" w:leader="none"/>
        </w:tabs>
        <w:spacing w:line="312" w:lineRule="auto" w:before="69" w:after="0"/>
        <w:ind w:left="110" w:right="108" w:firstLine="0"/>
        <w:jc w:val="left"/>
        <w:rPr>
          <w:sz w:val="24"/>
        </w:rPr>
      </w:pPr>
      <w:r>
        <w:rPr>
          <w:color w:val="231F20"/>
          <w:sz w:val="24"/>
        </w:rPr>
        <w:t>¿Principalmente para qué usa el celular? (leer y marcar una opción)</w:t>
      </w:r>
    </w:p>
    <w:p>
      <w:pPr>
        <w:pStyle w:val="ListParagraph"/>
        <w:numPr>
          <w:ilvl w:val="0"/>
          <w:numId w:val="32"/>
        </w:numPr>
        <w:tabs>
          <w:tab w:pos="424" w:val="left" w:leader="none"/>
        </w:tabs>
        <w:spacing w:line="240" w:lineRule="auto" w:before="4" w:after="0"/>
        <w:ind w:left="423" w:right="0" w:hanging="313"/>
        <w:jc w:val="left"/>
        <w:rPr>
          <w:sz w:val="24"/>
        </w:rPr>
      </w:pPr>
      <w:r>
        <w:rPr>
          <w:color w:val="231F20"/>
          <w:sz w:val="24"/>
        </w:rPr>
        <w:t>Para comunicarme con mis familiares</w:t>
      </w:r>
    </w:p>
    <w:p>
      <w:pPr>
        <w:pStyle w:val="ListParagraph"/>
        <w:numPr>
          <w:ilvl w:val="0"/>
          <w:numId w:val="32"/>
        </w:numPr>
        <w:tabs>
          <w:tab w:pos="387" w:val="left" w:leader="none"/>
        </w:tabs>
        <w:spacing w:line="240" w:lineRule="auto" w:before="84" w:after="0"/>
        <w:ind w:left="386" w:right="0" w:hanging="276"/>
        <w:jc w:val="left"/>
        <w:rPr>
          <w:sz w:val="24"/>
        </w:rPr>
      </w:pPr>
      <w:r>
        <w:rPr>
          <w:color w:val="231F20"/>
          <w:sz w:val="24"/>
        </w:rPr>
        <w:t>Para</w:t>
      </w:r>
      <w:r>
        <w:rPr>
          <w:color w:val="231F20"/>
          <w:spacing w:val="-24"/>
          <w:sz w:val="24"/>
        </w:rPr>
        <w:t> </w:t>
      </w:r>
      <w:r>
        <w:rPr>
          <w:color w:val="231F20"/>
          <w:sz w:val="24"/>
        </w:rPr>
        <w:t>comunicarme</w:t>
      </w:r>
      <w:r>
        <w:rPr>
          <w:color w:val="231F20"/>
          <w:spacing w:val="-25"/>
          <w:sz w:val="24"/>
        </w:rPr>
        <w:t> </w:t>
      </w:r>
      <w:r>
        <w:rPr>
          <w:color w:val="231F20"/>
          <w:sz w:val="24"/>
        </w:rPr>
        <w:t>aquí</w:t>
      </w:r>
      <w:r>
        <w:rPr>
          <w:color w:val="231F20"/>
          <w:spacing w:val="-24"/>
          <w:sz w:val="24"/>
        </w:rPr>
        <w:t> </w:t>
      </w:r>
      <w:r>
        <w:rPr>
          <w:color w:val="231F20"/>
          <w:sz w:val="24"/>
        </w:rPr>
        <w:t>mismo</w:t>
      </w:r>
      <w:r>
        <w:rPr>
          <w:color w:val="231F20"/>
          <w:spacing w:val="-24"/>
          <w:sz w:val="24"/>
        </w:rPr>
        <w:t> </w:t>
      </w:r>
      <w:r>
        <w:rPr>
          <w:color w:val="231F20"/>
          <w:sz w:val="24"/>
        </w:rPr>
        <w:t>con</w:t>
      </w:r>
      <w:r>
        <w:rPr>
          <w:color w:val="231F20"/>
          <w:spacing w:val="-24"/>
          <w:sz w:val="24"/>
        </w:rPr>
        <w:t> </w:t>
      </w:r>
      <w:r>
        <w:rPr>
          <w:color w:val="231F20"/>
          <w:sz w:val="24"/>
        </w:rPr>
        <w:t>otras</w:t>
      </w:r>
      <w:r>
        <w:rPr>
          <w:color w:val="231F20"/>
          <w:spacing w:val="-24"/>
          <w:sz w:val="24"/>
        </w:rPr>
        <w:t> </w:t>
      </w:r>
      <w:r>
        <w:rPr>
          <w:color w:val="231F20"/>
          <w:sz w:val="24"/>
        </w:rPr>
        <w:t>personas</w:t>
      </w:r>
      <w:r>
        <w:rPr>
          <w:color w:val="231F20"/>
          <w:spacing w:val="-24"/>
          <w:sz w:val="24"/>
        </w:rPr>
        <w:t> </w:t>
      </w:r>
      <w:r>
        <w:rPr>
          <w:color w:val="231F20"/>
          <w:sz w:val="24"/>
        </w:rPr>
        <w:t>de</w:t>
      </w:r>
      <w:r>
        <w:rPr>
          <w:color w:val="231F20"/>
          <w:spacing w:val="-24"/>
          <w:sz w:val="24"/>
        </w:rPr>
        <w:t> </w:t>
      </w:r>
      <w:r>
        <w:rPr>
          <w:color w:val="231F20"/>
          <w:sz w:val="24"/>
        </w:rPr>
        <w:t>la</w:t>
      </w:r>
      <w:r>
        <w:rPr>
          <w:color w:val="231F20"/>
          <w:spacing w:val="-24"/>
          <w:sz w:val="24"/>
        </w:rPr>
        <w:t> </w:t>
      </w:r>
      <w:r>
        <w:rPr>
          <w:color w:val="231F20"/>
          <w:sz w:val="24"/>
        </w:rPr>
        <w:t>comunidad</w:t>
      </w:r>
    </w:p>
    <w:p>
      <w:pPr>
        <w:pStyle w:val="ListParagraph"/>
        <w:numPr>
          <w:ilvl w:val="0"/>
          <w:numId w:val="32"/>
        </w:numPr>
        <w:tabs>
          <w:tab w:pos="411" w:val="left" w:leader="none"/>
        </w:tabs>
        <w:spacing w:line="240" w:lineRule="auto" w:before="84" w:after="0"/>
        <w:ind w:left="410" w:right="0" w:hanging="300"/>
        <w:jc w:val="left"/>
        <w:rPr>
          <w:sz w:val="24"/>
        </w:rPr>
      </w:pPr>
      <w:r>
        <w:rPr>
          <w:color w:val="231F20"/>
          <w:sz w:val="24"/>
        </w:rPr>
        <w:t>Para estar comunicado simplemente</w:t>
      </w:r>
    </w:p>
    <w:p>
      <w:pPr>
        <w:pStyle w:val="BodyText"/>
      </w:pPr>
    </w:p>
    <w:p>
      <w:pPr>
        <w:pStyle w:val="ListParagraph"/>
        <w:numPr>
          <w:ilvl w:val="0"/>
          <w:numId w:val="10"/>
        </w:numPr>
        <w:tabs>
          <w:tab w:pos="471" w:val="left" w:leader="none"/>
        </w:tabs>
        <w:spacing w:line="240" w:lineRule="auto" w:before="168" w:after="0"/>
        <w:ind w:left="470" w:right="0" w:hanging="360"/>
        <w:jc w:val="left"/>
        <w:rPr>
          <w:sz w:val="24"/>
        </w:rPr>
      </w:pPr>
      <w:r>
        <w:rPr>
          <w:color w:val="231F20"/>
          <w:sz w:val="24"/>
        </w:rPr>
        <w:t>¿Cuántos celulares hay en total en su</w:t>
      </w:r>
      <w:r>
        <w:rPr>
          <w:color w:val="231F20"/>
          <w:spacing w:val="-6"/>
          <w:sz w:val="24"/>
        </w:rPr>
        <w:t> </w:t>
      </w:r>
      <w:r>
        <w:rPr>
          <w:color w:val="231F20"/>
          <w:sz w:val="24"/>
        </w:rPr>
        <w:t>familia?</w:t>
      </w:r>
    </w:p>
    <w:p>
      <w:pPr>
        <w:pStyle w:val="ListParagraph"/>
        <w:numPr>
          <w:ilvl w:val="0"/>
          <w:numId w:val="33"/>
        </w:numPr>
        <w:tabs>
          <w:tab w:pos="424" w:val="left" w:leader="none"/>
        </w:tabs>
        <w:spacing w:line="240" w:lineRule="auto" w:before="84" w:after="0"/>
        <w:ind w:left="423" w:right="0" w:hanging="313"/>
        <w:jc w:val="left"/>
        <w:rPr>
          <w:sz w:val="24"/>
        </w:rPr>
      </w:pPr>
      <w:r>
        <w:rPr>
          <w:color w:val="231F20"/>
          <w:sz w:val="24"/>
        </w:rPr>
        <w:t>Dos</w:t>
      </w:r>
    </w:p>
    <w:p>
      <w:pPr>
        <w:pStyle w:val="ListParagraph"/>
        <w:numPr>
          <w:ilvl w:val="0"/>
          <w:numId w:val="33"/>
        </w:numPr>
        <w:tabs>
          <w:tab w:pos="411" w:val="left" w:leader="none"/>
        </w:tabs>
        <w:spacing w:line="240" w:lineRule="auto" w:before="84" w:after="0"/>
        <w:ind w:left="410" w:right="0" w:hanging="300"/>
        <w:jc w:val="left"/>
        <w:rPr>
          <w:sz w:val="24"/>
        </w:rPr>
      </w:pPr>
      <w:r>
        <w:rPr>
          <w:color w:val="231F20"/>
          <w:sz w:val="24"/>
        </w:rPr>
        <w:t>Más de</w:t>
      </w:r>
      <w:r>
        <w:rPr>
          <w:color w:val="231F20"/>
          <w:spacing w:val="-1"/>
          <w:sz w:val="24"/>
        </w:rPr>
        <w:t> </w:t>
      </w:r>
      <w:r>
        <w:rPr>
          <w:color w:val="231F20"/>
          <w:sz w:val="24"/>
        </w:rPr>
        <w:t>dos</w:t>
      </w:r>
    </w:p>
    <w:p>
      <w:pPr>
        <w:pStyle w:val="ListParagraph"/>
        <w:numPr>
          <w:ilvl w:val="0"/>
          <w:numId w:val="33"/>
        </w:numPr>
        <w:tabs>
          <w:tab w:pos="411" w:val="left" w:leader="none"/>
        </w:tabs>
        <w:spacing w:line="240" w:lineRule="auto" w:before="84" w:after="0"/>
        <w:ind w:left="410" w:right="0" w:hanging="300"/>
        <w:jc w:val="left"/>
        <w:rPr>
          <w:sz w:val="24"/>
        </w:rPr>
      </w:pPr>
      <w:r>
        <w:rPr>
          <w:color w:val="231F20"/>
          <w:sz w:val="24"/>
        </w:rPr>
        <w:t>No</w:t>
      </w:r>
      <w:r>
        <w:rPr>
          <w:color w:val="231F20"/>
          <w:spacing w:val="-3"/>
          <w:sz w:val="24"/>
        </w:rPr>
        <w:t> </w:t>
      </w:r>
      <w:r>
        <w:rPr>
          <w:color w:val="231F20"/>
          <w:sz w:val="24"/>
        </w:rPr>
        <w:t>sé</w:t>
      </w:r>
    </w:p>
    <w:p>
      <w:pPr>
        <w:pStyle w:val="BodyText"/>
      </w:pPr>
    </w:p>
    <w:p>
      <w:pPr>
        <w:pStyle w:val="ListParagraph"/>
        <w:numPr>
          <w:ilvl w:val="0"/>
          <w:numId w:val="10"/>
        </w:numPr>
        <w:tabs>
          <w:tab w:pos="471" w:val="left" w:leader="none"/>
          <w:tab w:pos="790" w:val="left" w:leader="none"/>
        </w:tabs>
        <w:spacing w:line="312" w:lineRule="auto" w:before="168" w:after="0"/>
        <w:ind w:left="110" w:right="1709" w:firstLine="0"/>
        <w:jc w:val="left"/>
        <w:rPr>
          <w:sz w:val="24"/>
        </w:rPr>
      </w:pPr>
      <w:r>
        <w:rPr>
          <w:color w:val="231F20"/>
          <w:sz w:val="24"/>
        </w:rPr>
        <w:t>¿Ha oído hablar de lo que es una computadora? Sí</w:t>
      </w:r>
      <w:r>
        <w:rPr>
          <w:color w:val="231F20"/>
          <w:sz w:val="24"/>
          <w:u w:val="single" w:color="221E1F"/>
        </w:rPr>
        <w:t> </w:t>
        <w:tab/>
      </w:r>
    </w:p>
    <w:p>
      <w:pPr>
        <w:pStyle w:val="BodyText"/>
        <w:tabs>
          <w:tab w:pos="883" w:val="left" w:leader="none"/>
        </w:tabs>
        <w:spacing w:before="4"/>
        <w:ind w:left="110" w:right="106"/>
      </w:pPr>
      <w:r>
        <w:rPr>
          <w:color w:val="231F20"/>
        </w:rPr>
        <w:t>No</w:t>
      </w:r>
      <w:r>
        <w:rPr>
          <w:color w:val="231F20"/>
          <w:u w:val="single" w:color="221E1F"/>
        </w:rPr>
        <w:tab/>
      </w:r>
      <w:r>
        <w:rPr>
          <w:color w:val="231F20"/>
        </w:rPr>
        <w:t>(pasar a la 53)</w:t>
      </w:r>
    </w:p>
    <w:p>
      <w:pPr>
        <w:pStyle w:val="BodyText"/>
      </w:pPr>
    </w:p>
    <w:p>
      <w:pPr>
        <w:pStyle w:val="ListParagraph"/>
        <w:numPr>
          <w:ilvl w:val="0"/>
          <w:numId w:val="10"/>
        </w:numPr>
        <w:tabs>
          <w:tab w:pos="471" w:val="left" w:leader="none"/>
          <w:tab w:pos="790" w:val="left" w:leader="none"/>
          <w:tab w:pos="1623" w:val="left" w:leader="none"/>
        </w:tabs>
        <w:spacing w:line="312" w:lineRule="auto" w:before="168" w:after="0"/>
        <w:ind w:left="110" w:right="4855" w:firstLine="0"/>
        <w:jc w:val="left"/>
        <w:rPr>
          <w:sz w:val="24"/>
        </w:rPr>
      </w:pPr>
      <w:r>
        <w:rPr>
          <w:color w:val="231F20"/>
          <w:sz w:val="24"/>
        </w:rPr>
        <w:t>¿La sabe usar? Sí</w:t>
      </w:r>
      <w:r>
        <w:rPr>
          <w:color w:val="231F20"/>
          <w:sz w:val="24"/>
          <w:u w:val="single" w:color="221E1F"/>
        </w:rPr>
        <w:tab/>
      </w:r>
      <w:r>
        <w:rPr>
          <w:color w:val="231F20"/>
          <w:sz w:val="24"/>
        </w:rPr>
        <w:t>No</w:t>
      </w:r>
      <w:r>
        <w:rPr>
          <w:color w:val="231F20"/>
          <w:sz w:val="24"/>
          <w:u w:val="single" w:color="221E1F"/>
        </w:rPr>
        <w:t> </w:t>
        <w:tab/>
      </w:r>
    </w:p>
    <w:p>
      <w:pPr>
        <w:pStyle w:val="BodyText"/>
        <w:spacing w:before="7"/>
        <w:rPr>
          <w:sz w:val="25"/>
        </w:rPr>
      </w:pPr>
    </w:p>
    <w:p>
      <w:pPr>
        <w:pStyle w:val="ListParagraph"/>
        <w:numPr>
          <w:ilvl w:val="0"/>
          <w:numId w:val="10"/>
        </w:numPr>
        <w:tabs>
          <w:tab w:pos="471" w:val="left" w:leader="none"/>
          <w:tab w:pos="790" w:val="left" w:leader="none"/>
          <w:tab w:pos="1623" w:val="left" w:leader="none"/>
        </w:tabs>
        <w:spacing w:line="312" w:lineRule="auto" w:before="70" w:after="0"/>
        <w:ind w:left="110" w:right="3042" w:firstLine="0"/>
        <w:jc w:val="left"/>
        <w:rPr>
          <w:sz w:val="24"/>
        </w:rPr>
      </w:pPr>
      <w:r>
        <w:rPr>
          <w:color w:val="231F20"/>
          <w:sz w:val="24"/>
        </w:rPr>
        <w:t>¿Le interesaría aprender a usarla? Sí</w:t>
      </w:r>
      <w:r>
        <w:rPr>
          <w:color w:val="231F20"/>
          <w:sz w:val="24"/>
          <w:u w:val="single" w:color="221E1F"/>
        </w:rPr>
        <w:tab/>
      </w:r>
      <w:r>
        <w:rPr>
          <w:color w:val="231F20"/>
          <w:sz w:val="24"/>
        </w:rPr>
        <w:t>No</w:t>
      </w:r>
      <w:r>
        <w:rPr>
          <w:color w:val="231F20"/>
          <w:sz w:val="24"/>
          <w:u w:val="single" w:color="221E1F"/>
        </w:rPr>
        <w:t> </w:t>
        <w:tab/>
      </w:r>
    </w:p>
    <w:p>
      <w:pPr>
        <w:pStyle w:val="BodyText"/>
        <w:spacing w:before="7"/>
        <w:rPr>
          <w:sz w:val="25"/>
        </w:rPr>
      </w:pPr>
    </w:p>
    <w:p>
      <w:pPr>
        <w:pStyle w:val="ListParagraph"/>
        <w:numPr>
          <w:ilvl w:val="0"/>
          <w:numId w:val="10"/>
        </w:numPr>
        <w:tabs>
          <w:tab w:pos="462" w:val="left" w:leader="none"/>
        </w:tabs>
        <w:spacing w:line="312" w:lineRule="auto" w:before="70" w:after="0"/>
        <w:ind w:left="110" w:right="108" w:firstLine="0"/>
        <w:jc w:val="left"/>
        <w:rPr>
          <w:sz w:val="24"/>
        </w:rPr>
      </w:pPr>
      <w:r>
        <w:rPr>
          <w:color w:val="231F20"/>
          <w:sz w:val="24"/>
        </w:rPr>
        <w:t>¿Alguien</w:t>
      </w:r>
      <w:r>
        <w:rPr>
          <w:color w:val="231F20"/>
          <w:spacing w:val="-9"/>
          <w:sz w:val="24"/>
        </w:rPr>
        <w:t> </w:t>
      </w:r>
      <w:r>
        <w:rPr>
          <w:color w:val="231F20"/>
          <w:sz w:val="24"/>
        </w:rPr>
        <w:t>de</w:t>
      </w:r>
      <w:r>
        <w:rPr>
          <w:color w:val="231F20"/>
          <w:spacing w:val="-9"/>
          <w:sz w:val="24"/>
        </w:rPr>
        <w:t> </w:t>
      </w:r>
      <w:r>
        <w:rPr>
          <w:color w:val="231F20"/>
          <w:sz w:val="24"/>
        </w:rPr>
        <w:t>su</w:t>
      </w:r>
      <w:r>
        <w:rPr>
          <w:color w:val="231F20"/>
          <w:spacing w:val="-9"/>
          <w:sz w:val="24"/>
        </w:rPr>
        <w:t> </w:t>
      </w:r>
      <w:r>
        <w:rPr>
          <w:color w:val="231F20"/>
          <w:sz w:val="24"/>
        </w:rPr>
        <w:t>familia</w:t>
      </w:r>
      <w:r>
        <w:rPr>
          <w:color w:val="231F20"/>
          <w:spacing w:val="-9"/>
          <w:sz w:val="24"/>
        </w:rPr>
        <w:t> </w:t>
      </w:r>
      <w:r>
        <w:rPr>
          <w:color w:val="231F20"/>
          <w:sz w:val="24"/>
        </w:rPr>
        <w:t>tiene</w:t>
      </w:r>
      <w:r>
        <w:rPr>
          <w:color w:val="231F20"/>
          <w:spacing w:val="-9"/>
          <w:sz w:val="24"/>
        </w:rPr>
        <w:t> </w:t>
      </w:r>
      <w:r>
        <w:rPr>
          <w:color w:val="231F20"/>
          <w:sz w:val="24"/>
        </w:rPr>
        <w:t>alguna</w:t>
      </w:r>
      <w:r>
        <w:rPr>
          <w:color w:val="231F20"/>
          <w:spacing w:val="-9"/>
          <w:sz w:val="24"/>
        </w:rPr>
        <w:t> </w:t>
      </w:r>
      <w:r>
        <w:rPr>
          <w:color w:val="231F20"/>
          <w:sz w:val="24"/>
        </w:rPr>
        <w:t>de</w:t>
      </w:r>
      <w:r>
        <w:rPr>
          <w:color w:val="231F20"/>
          <w:spacing w:val="-9"/>
          <w:sz w:val="24"/>
        </w:rPr>
        <w:t> </w:t>
      </w:r>
      <w:r>
        <w:rPr>
          <w:color w:val="231F20"/>
          <w:sz w:val="24"/>
        </w:rPr>
        <w:t>las</w:t>
      </w:r>
      <w:r>
        <w:rPr>
          <w:color w:val="231F20"/>
          <w:spacing w:val="-9"/>
          <w:sz w:val="24"/>
        </w:rPr>
        <w:t> </w:t>
      </w:r>
      <w:r>
        <w:rPr>
          <w:color w:val="231F20"/>
          <w:sz w:val="24"/>
        </w:rPr>
        <w:t>siguientes</w:t>
      </w:r>
      <w:r>
        <w:rPr>
          <w:color w:val="231F20"/>
          <w:spacing w:val="-9"/>
          <w:sz w:val="24"/>
        </w:rPr>
        <w:t> </w:t>
      </w:r>
      <w:r>
        <w:rPr>
          <w:color w:val="231F20"/>
          <w:sz w:val="24"/>
        </w:rPr>
        <w:t>computado- ras? (mencionale opciones y márquela)</w:t>
      </w:r>
    </w:p>
    <w:p>
      <w:pPr>
        <w:pStyle w:val="ListParagraph"/>
        <w:numPr>
          <w:ilvl w:val="0"/>
          <w:numId w:val="34"/>
        </w:numPr>
        <w:tabs>
          <w:tab w:pos="424" w:val="left" w:leader="none"/>
        </w:tabs>
        <w:spacing w:line="240" w:lineRule="auto" w:before="4" w:after="0"/>
        <w:ind w:left="423" w:right="0" w:hanging="313"/>
        <w:jc w:val="left"/>
        <w:rPr>
          <w:sz w:val="24"/>
        </w:rPr>
      </w:pPr>
      <w:r>
        <w:rPr>
          <w:color w:val="231F20"/>
          <w:sz w:val="24"/>
        </w:rPr>
        <w:t>PC</w:t>
      </w:r>
    </w:p>
    <w:p>
      <w:pPr>
        <w:pStyle w:val="ListParagraph"/>
        <w:numPr>
          <w:ilvl w:val="0"/>
          <w:numId w:val="34"/>
        </w:numPr>
        <w:tabs>
          <w:tab w:pos="411" w:val="left" w:leader="none"/>
        </w:tabs>
        <w:spacing w:line="240" w:lineRule="auto" w:before="84" w:after="0"/>
        <w:ind w:left="410" w:right="0" w:hanging="300"/>
        <w:jc w:val="left"/>
        <w:rPr>
          <w:sz w:val="24"/>
        </w:rPr>
      </w:pPr>
      <w:r>
        <w:rPr>
          <w:color w:val="231F20"/>
          <w:sz w:val="24"/>
        </w:rPr>
        <w:t>Laptop</w:t>
      </w:r>
    </w:p>
    <w:p>
      <w:pPr>
        <w:pStyle w:val="ListParagraph"/>
        <w:numPr>
          <w:ilvl w:val="0"/>
          <w:numId w:val="34"/>
        </w:numPr>
        <w:tabs>
          <w:tab w:pos="411" w:val="left" w:leader="none"/>
        </w:tabs>
        <w:spacing w:line="240" w:lineRule="auto" w:before="84" w:after="0"/>
        <w:ind w:left="410" w:right="0" w:hanging="300"/>
        <w:jc w:val="left"/>
        <w:rPr>
          <w:sz w:val="24"/>
        </w:rPr>
      </w:pPr>
      <w:r>
        <w:rPr>
          <w:color w:val="231F20"/>
          <w:sz w:val="24"/>
        </w:rPr>
        <w:t>Note book o</w:t>
      </w:r>
      <w:r>
        <w:rPr>
          <w:color w:val="231F20"/>
          <w:spacing w:val="-10"/>
          <w:sz w:val="24"/>
        </w:rPr>
        <w:t> </w:t>
      </w:r>
      <w:r>
        <w:rPr>
          <w:color w:val="231F20"/>
          <w:sz w:val="24"/>
        </w:rPr>
        <w:t>Minilap</w:t>
      </w:r>
    </w:p>
    <w:p>
      <w:pPr>
        <w:pStyle w:val="ListParagraph"/>
        <w:numPr>
          <w:ilvl w:val="0"/>
          <w:numId w:val="34"/>
        </w:numPr>
        <w:tabs>
          <w:tab w:pos="420" w:val="left" w:leader="none"/>
        </w:tabs>
        <w:spacing w:line="240" w:lineRule="auto" w:before="84" w:after="0"/>
        <w:ind w:left="419" w:right="0" w:hanging="309"/>
        <w:jc w:val="left"/>
        <w:rPr>
          <w:sz w:val="24"/>
        </w:rPr>
      </w:pPr>
      <w:r>
        <w:rPr>
          <w:color w:val="231F20"/>
          <w:spacing w:val="-3"/>
          <w:sz w:val="24"/>
        </w:rPr>
        <w:t>Tablet</w:t>
      </w:r>
    </w:p>
    <w:p>
      <w:pPr>
        <w:spacing w:after="0" w:line="240" w:lineRule="auto"/>
        <w:jc w:val="left"/>
        <w:rPr>
          <w:sz w:val="24"/>
        </w:rPr>
        <w:sectPr>
          <w:pgSz w:w="8230" w:h="12760"/>
          <w:pgMar w:top="1180" w:bottom="280" w:left="740" w:right="740"/>
        </w:sectPr>
      </w:pPr>
    </w:p>
    <w:p>
      <w:pPr>
        <w:pStyle w:val="BodyText"/>
        <w:rPr>
          <w:sz w:val="20"/>
        </w:rPr>
      </w:pPr>
    </w:p>
    <w:p>
      <w:pPr>
        <w:pStyle w:val="BodyText"/>
        <w:rPr>
          <w:sz w:val="20"/>
        </w:rPr>
      </w:pPr>
    </w:p>
    <w:p>
      <w:pPr>
        <w:pStyle w:val="BodyText"/>
        <w:spacing w:before="2"/>
      </w:pPr>
    </w:p>
    <w:p>
      <w:pPr>
        <w:pStyle w:val="ListParagraph"/>
        <w:numPr>
          <w:ilvl w:val="0"/>
          <w:numId w:val="10"/>
        </w:numPr>
        <w:tabs>
          <w:tab w:pos="471" w:val="left" w:leader="none"/>
        </w:tabs>
        <w:spacing w:line="240" w:lineRule="auto" w:before="69" w:after="0"/>
        <w:ind w:left="470" w:right="0" w:hanging="360"/>
        <w:jc w:val="left"/>
        <w:rPr>
          <w:sz w:val="24"/>
        </w:rPr>
      </w:pPr>
      <w:r>
        <w:rPr>
          <w:color w:val="231F20"/>
          <w:sz w:val="24"/>
        </w:rPr>
        <w:t>¿Quién se la proveyó?</w:t>
      </w:r>
    </w:p>
    <w:p>
      <w:pPr>
        <w:pStyle w:val="ListParagraph"/>
        <w:numPr>
          <w:ilvl w:val="0"/>
          <w:numId w:val="35"/>
        </w:numPr>
        <w:tabs>
          <w:tab w:pos="424" w:val="left" w:leader="none"/>
        </w:tabs>
        <w:spacing w:line="240" w:lineRule="auto" w:before="84" w:after="0"/>
        <w:ind w:left="423" w:right="0" w:hanging="313"/>
        <w:jc w:val="left"/>
        <w:rPr>
          <w:sz w:val="24"/>
        </w:rPr>
      </w:pPr>
      <w:r>
        <w:rPr>
          <w:color w:val="231F20"/>
          <w:sz w:val="24"/>
        </w:rPr>
        <w:t>Usted la compro en la misma comunidad o en otras</w:t>
      </w:r>
      <w:r>
        <w:rPr>
          <w:color w:val="231F20"/>
          <w:spacing w:val="-9"/>
          <w:sz w:val="24"/>
        </w:rPr>
        <w:t> </w:t>
      </w:r>
      <w:r>
        <w:rPr>
          <w:color w:val="231F20"/>
          <w:sz w:val="24"/>
        </w:rPr>
        <w:t>vecinas</w:t>
      </w:r>
    </w:p>
    <w:p>
      <w:pPr>
        <w:pStyle w:val="ListParagraph"/>
        <w:numPr>
          <w:ilvl w:val="0"/>
          <w:numId w:val="35"/>
        </w:numPr>
        <w:tabs>
          <w:tab w:pos="398" w:val="left" w:leader="none"/>
        </w:tabs>
        <w:spacing w:line="240" w:lineRule="auto" w:before="84" w:after="0"/>
        <w:ind w:left="397" w:right="0" w:hanging="287"/>
        <w:jc w:val="left"/>
        <w:rPr>
          <w:sz w:val="24"/>
        </w:rPr>
      </w:pPr>
      <w:r>
        <w:rPr>
          <w:color w:val="231F20"/>
          <w:sz w:val="24"/>
        </w:rPr>
        <w:t>Algún familiar o amigo que trabaja</w:t>
      </w:r>
      <w:r>
        <w:rPr>
          <w:color w:val="231F20"/>
          <w:spacing w:val="-6"/>
          <w:sz w:val="24"/>
        </w:rPr>
        <w:t> </w:t>
      </w:r>
      <w:r>
        <w:rPr>
          <w:color w:val="231F20"/>
          <w:sz w:val="24"/>
        </w:rPr>
        <w:t>fuera</w:t>
      </w:r>
    </w:p>
    <w:p>
      <w:pPr>
        <w:pStyle w:val="ListParagraph"/>
        <w:numPr>
          <w:ilvl w:val="0"/>
          <w:numId w:val="35"/>
        </w:numPr>
        <w:tabs>
          <w:tab w:pos="411" w:val="left" w:leader="none"/>
          <w:tab w:pos="2536" w:val="left" w:leader="none"/>
        </w:tabs>
        <w:spacing w:line="240" w:lineRule="auto" w:before="84" w:after="0"/>
        <w:ind w:left="410" w:right="0" w:hanging="300"/>
        <w:jc w:val="left"/>
        <w:rPr>
          <w:sz w:val="24"/>
        </w:rPr>
      </w:pPr>
      <w:r>
        <w:rPr>
          <w:color w:val="231F20"/>
          <w:sz w:val="24"/>
        </w:rPr>
        <w:t>Otro: </w:t>
      </w:r>
      <w:r>
        <w:rPr>
          <w:color w:val="231F20"/>
          <w:sz w:val="24"/>
          <w:u w:val="single" w:color="221E1F"/>
        </w:rPr>
        <w:t> </w:t>
        <w:tab/>
      </w:r>
    </w:p>
    <w:p>
      <w:pPr>
        <w:pStyle w:val="BodyText"/>
        <w:rPr>
          <w:sz w:val="20"/>
        </w:rPr>
      </w:pPr>
    </w:p>
    <w:p>
      <w:pPr>
        <w:pStyle w:val="ListParagraph"/>
        <w:numPr>
          <w:ilvl w:val="0"/>
          <w:numId w:val="10"/>
        </w:numPr>
        <w:tabs>
          <w:tab w:pos="471" w:val="left" w:leader="none"/>
        </w:tabs>
        <w:spacing w:line="240" w:lineRule="auto" w:before="214" w:after="0"/>
        <w:ind w:left="470" w:right="0" w:hanging="360"/>
        <w:jc w:val="left"/>
        <w:rPr>
          <w:sz w:val="24"/>
        </w:rPr>
      </w:pPr>
      <w:r>
        <w:rPr>
          <w:color w:val="231F20"/>
          <w:sz w:val="24"/>
        </w:rPr>
        <w:t>¿Quién le enseño a usarla?</w:t>
      </w:r>
    </w:p>
    <w:p>
      <w:pPr>
        <w:pStyle w:val="ListParagraph"/>
        <w:numPr>
          <w:ilvl w:val="0"/>
          <w:numId w:val="36"/>
        </w:numPr>
        <w:tabs>
          <w:tab w:pos="424" w:val="left" w:leader="none"/>
        </w:tabs>
        <w:spacing w:line="240" w:lineRule="auto" w:before="84" w:after="0"/>
        <w:ind w:left="423" w:right="0" w:hanging="313"/>
        <w:jc w:val="left"/>
        <w:rPr>
          <w:sz w:val="24"/>
        </w:rPr>
      </w:pPr>
      <w:r>
        <w:rPr>
          <w:color w:val="231F20"/>
          <w:sz w:val="24"/>
        </w:rPr>
        <w:t>El amigo o familiar que se la</w:t>
      </w:r>
      <w:r>
        <w:rPr>
          <w:color w:val="231F20"/>
          <w:spacing w:val="-2"/>
          <w:sz w:val="24"/>
        </w:rPr>
        <w:t> </w:t>
      </w:r>
      <w:r>
        <w:rPr>
          <w:color w:val="231F20"/>
          <w:sz w:val="24"/>
        </w:rPr>
        <w:t>dio</w:t>
      </w:r>
    </w:p>
    <w:p>
      <w:pPr>
        <w:pStyle w:val="ListParagraph"/>
        <w:numPr>
          <w:ilvl w:val="0"/>
          <w:numId w:val="36"/>
        </w:numPr>
        <w:tabs>
          <w:tab w:pos="411" w:val="left" w:leader="none"/>
        </w:tabs>
        <w:spacing w:line="240" w:lineRule="auto" w:before="84" w:after="0"/>
        <w:ind w:left="410" w:right="0" w:hanging="300"/>
        <w:jc w:val="left"/>
        <w:rPr>
          <w:sz w:val="24"/>
        </w:rPr>
      </w:pPr>
      <w:r>
        <w:rPr>
          <w:color w:val="231F20"/>
          <w:sz w:val="24"/>
        </w:rPr>
        <w:t>Usted aprendió</w:t>
      </w:r>
      <w:r>
        <w:rPr>
          <w:color w:val="231F20"/>
          <w:spacing w:val="-9"/>
          <w:sz w:val="24"/>
        </w:rPr>
        <w:t> </w:t>
      </w:r>
      <w:r>
        <w:rPr>
          <w:color w:val="231F20"/>
          <w:sz w:val="24"/>
        </w:rPr>
        <w:t>solo</w:t>
      </w:r>
    </w:p>
    <w:p>
      <w:pPr>
        <w:pStyle w:val="ListParagraph"/>
        <w:numPr>
          <w:ilvl w:val="0"/>
          <w:numId w:val="36"/>
        </w:numPr>
        <w:tabs>
          <w:tab w:pos="411" w:val="left" w:leader="none"/>
          <w:tab w:pos="2470" w:val="left" w:leader="none"/>
        </w:tabs>
        <w:spacing w:line="240" w:lineRule="auto" w:before="84" w:after="0"/>
        <w:ind w:left="410" w:right="0" w:hanging="300"/>
        <w:jc w:val="left"/>
        <w:rPr>
          <w:sz w:val="24"/>
        </w:rPr>
      </w:pPr>
      <w:r>
        <w:rPr>
          <w:color w:val="231F20"/>
          <w:sz w:val="24"/>
        </w:rPr>
        <w:t>Otro </w:t>
      </w:r>
      <w:r>
        <w:rPr>
          <w:color w:val="231F20"/>
          <w:sz w:val="24"/>
          <w:u w:val="single" w:color="221E1F"/>
        </w:rPr>
        <w:t> </w:t>
        <w:tab/>
      </w:r>
    </w:p>
    <w:p>
      <w:pPr>
        <w:pStyle w:val="BodyText"/>
        <w:rPr>
          <w:sz w:val="20"/>
        </w:rPr>
      </w:pPr>
    </w:p>
    <w:p>
      <w:pPr>
        <w:pStyle w:val="ListParagraph"/>
        <w:numPr>
          <w:ilvl w:val="0"/>
          <w:numId w:val="10"/>
        </w:numPr>
        <w:tabs>
          <w:tab w:pos="471" w:val="left" w:leader="none"/>
        </w:tabs>
        <w:spacing w:line="240" w:lineRule="auto" w:before="214" w:after="0"/>
        <w:ind w:left="470" w:right="0" w:hanging="360"/>
        <w:jc w:val="left"/>
        <w:rPr>
          <w:sz w:val="24"/>
        </w:rPr>
      </w:pPr>
      <w:r>
        <w:rPr>
          <w:color w:val="231F20"/>
          <w:sz w:val="24"/>
        </w:rPr>
        <w:t>¿Principalmente para qué la usa?</w:t>
      </w:r>
    </w:p>
    <w:p>
      <w:pPr>
        <w:pStyle w:val="ListParagraph"/>
        <w:numPr>
          <w:ilvl w:val="0"/>
          <w:numId w:val="37"/>
        </w:numPr>
        <w:tabs>
          <w:tab w:pos="424" w:val="left" w:leader="none"/>
        </w:tabs>
        <w:spacing w:line="240" w:lineRule="auto" w:before="84" w:after="0"/>
        <w:ind w:left="110" w:right="0" w:firstLine="0"/>
        <w:jc w:val="left"/>
        <w:rPr>
          <w:sz w:val="24"/>
        </w:rPr>
      </w:pPr>
      <w:r>
        <w:rPr>
          <w:color w:val="231F20"/>
          <w:sz w:val="24"/>
        </w:rPr>
        <w:t>Para trabajos escolares</w:t>
      </w:r>
    </w:p>
    <w:p>
      <w:pPr>
        <w:pStyle w:val="ListParagraph"/>
        <w:numPr>
          <w:ilvl w:val="0"/>
          <w:numId w:val="37"/>
        </w:numPr>
        <w:tabs>
          <w:tab w:pos="411" w:val="left" w:leader="none"/>
        </w:tabs>
        <w:spacing w:line="240" w:lineRule="auto" w:before="84" w:after="0"/>
        <w:ind w:left="410" w:right="0" w:hanging="300"/>
        <w:jc w:val="left"/>
        <w:rPr>
          <w:sz w:val="24"/>
        </w:rPr>
      </w:pPr>
      <w:r>
        <w:rPr>
          <w:color w:val="231F20"/>
          <w:sz w:val="24"/>
        </w:rPr>
        <w:t>Para informarme</w:t>
      </w:r>
    </w:p>
    <w:p>
      <w:pPr>
        <w:pStyle w:val="ListParagraph"/>
        <w:numPr>
          <w:ilvl w:val="0"/>
          <w:numId w:val="37"/>
        </w:numPr>
        <w:tabs>
          <w:tab w:pos="435" w:val="left" w:leader="none"/>
        </w:tabs>
        <w:spacing w:line="312" w:lineRule="auto" w:before="84" w:after="0"/>
        <w:ind w:left="110" w:right="108" w:firstLine="0"/>
        <w:jc w:val="left"/>
        <w:rPr>
          <w:sz w:val="24"/>
        </w:rPr>
      </w:pPr>
      <w:r>
        <w:rPr>
          <w:color w:val="231F20"/>
          <w:sz w:val="24"/>
        </w:rPr>
        <w:t>Para comunicarme con familiares o amigos a través del correo (email,</w:t>
      </w:r>
      <w:r>
        <w:rPr>
          <w:color w:val="231F20"/>
          <w:spacing w:val="-6"/>
          <w:sz w:val="24"/>
        </w:rPr>
        <w:t> </w:t>
      </w:r>
      <w:r>
        <w:rPr>
          <w:color w:val="231F20"/>
          <w:sz w:val="24"/>
        </w:rPr>
        <w:t>Skype)</w:t>
      </w:r>
    </w:p>
    <w:p>
      <w:pPr>
        <w:pStyle w:val="ListParagraph"/>
        <w:numPr>
          <w:ilvl w:val="0"/>
          <w:numId w:val="37"/>
        </w:numPr>
        <w:tabs>
          <w:tab w:pos="424" w:val="left" w:leader="none"/>
        </w:tabs>
        <w:spacing w:line="240" w:lineRule="auto" w:before="4" w:after="0"/>
        <w:ind w:left="423" w:right="0" w:hanging="313"/>
        <w:jc w:val="left"/>
        <w:rPr>
          <w:sz w:val="24"/>
        </w:rPr>
      </w:pPr>
      <w:r>
        <w:rPr>
          <w:color w:val="231F20"/>
          <w:sz w:val="24"/>
        </w:rPr>
        <w:t>Para entretenerme</w:t>
      </w:r>
    </w:p>
    <w:p>
      <w:pPr>
        <w:pStyle w:val="BodyText"/>
      </w:pPr>
    </w:p>
    <w:p>
      <w:pPr>
        <w:pStyle w:val="ListParagraph"/>
        <w:numPr>
          <w:ilvl w:val="0"/>
          <w:numId w:val="10"/>
        </w:numPr>
        <w:tabs>
          <w:tab w:pos="471" w:val="left" w:leader="none"/>
        </w:tabs>
        <w:spacing w:line="240" w:lineRule="auto" w:before="168" w:after="0"/>
        <w:ind w:left="470" w:right="0" w:hanging="360"/>
        <w:jc w:val="left"/>
        <w:rPr>
          <w:sz w:val="24"/>
        </w:rPr>
      </w:pPr>
      <w:r>
        <w:rPr>
          <w:color w:val="231F20"/>
          <w:sz w:val="24"/>
        </w:rPr>
        <w:t>¿Cuánto tiempo diario usa la computadora?</w:t>
      </w:r>
    </w:p>
    <w:p>
      <w:pPr>
        <w:pStyle w:val="ListParagraph"/>
        <w:numPr>
          <w:ilvl w:val="0"/>
          <w:numId w:val="38"/>
        </w:numPr>
        <w:tabs>
          <w:tab w:pos="424" w:val="left" w:leader="none"/>
        </w:tabs>
        <w:spacing w:line="240" w:lineRule="auto" w:before="84" w:after="0"/>
        <w:ind w:left="423" w:right="0" w:hanging="313"/>
        <w:jc w:val="left"/>
        <w:rPr>
          <w:sz w:val="24"/>
        </w:rPr>
      </w:pPr>
      <w:r>
        <w:rPr>
          <w:color w:val="231F20"/>
          <w:sz w:val="24"/>
        </w:rPr>
        <w:t>Una hora</w:t>
      </w:r>
      <w:r>
        <w:rPr>
          <w:color w:val="231F20"/>
          <w:spacing w:val="-2"/>
          <w:sz w:val="24"/>
        </w:rPr>
        <w:t> </w:t>
      </w:r>
      <w:r>
        <w:rPr>
          <w:color w:val="231F20"/>
          <w:sz w:val="24"/>
        </w:rPr>
        <w:t>diaria</w:t>
      </w:r>
    </w:p>
    <w:p>
      <w:pPr>
        <w:pStyle w:val="ListParagraph"/>
        <w:numPr>
          <w:ilvl w:val="0"/>
          <w:numId w:val="38"/>
        </w:numPr>
        <w:tabs>
          <w:tab w:pos="411" w:val="left" w:leader="none"/>
        </w:tabs>
        <w:spacing w:line="240" w:lineRule="auto" w:before="84" w:after="0"/>
        <w:ind w:left="410" w:right="0" w:hanging="300"/>
        <w:jc w:val="left"/>
        <w:rPr>
          <w:sz w:val="24"/>
        </w:rPr>
      </w:pPr>
      <w:r>
        <w:rPr>
          <w:color w:val="231F20"/>
          <w:sz w:val="24"/>
        </w:rPr>
        <w:t>De dos a tres horas diarias</w:t>
      </w:r>
    </w:p>
    <w:p>
      <w:pPr>
        <w:pStyle w:val="ListParagraph"/>
        <w:numPr>
          <w:ilvl w:val="0"/>
          <w:numId w:val="38"/>
        </w:numPr>
        <w:tabs>
          <w:tab w:pos="411" w:val="left" w:leader="none"/>
        </w:tabs>
        <w:spacing w:line="240" w:lineRule="auto" w:before="84" w:after="0"/>
        <w:ind w:left="410" w:right="0" w:hanging="300"/>
        <w:jc w:val="left"/>
        <w:rPr>
          <w:sz w:val="24"/>
        </w:rPr>
      </w:pPr>
      <w:r>
        <w:rPr>
          <w:color w:val="231F20"/>
          <w:sz w:val="24"/>
        </w:rPr>
        <w:t>Más de tres horas</w:t>
      </w:r>
      <w:r>
        <w:rPr>
          <w:color w:val="231F20"/>
          <w:spacing w:val="-2"/>
          <w:sz w:val="24"/>
        </w:rPr>
        <w:t> </w:t>
      </w:r>
      <w:r>
        <w:rPr>
          <w:color w:val="231F20"/>
          <w:sz w:val="24"/>
        </w:rPr>
        <w:t>diarias</w:t>
      </w:r>
    </w:p>
    <w:p>
      <w:pPr>
        <w:pStyle w:val="ListParagraph"/>
        <w:numPr>
          <w:ilvl w:val="0"/>
          <w:numId w:val="38"/>
        </w:numPr>
        <w:tabs>
          <w:tab w:pos="424" w:val="left" w:leader="none"/>
          <w:tab w:pos="2550" w:val="left" w:leader="none"/>
        </w:tabs>
        <w:spacing w:line="240" w:lineRule="auto" w:before="84" w:after="0"/>
        <w:ind w:left="423" w:right="0" w:hanging="313"/>
        <w:jc w:val="left"/>
        <w:rPr>
          <w:sz w:val="24"/>
        </w:rPr>
      </w:pPr>
      <w:r>
        <w:rPr>
          <w:color w:val="231F20"/>
          <w:sz w:val="24"/>
        </w:rPr>
        <w:t>Otro: </w:t>
      </w:r>
      <w:r>
        <w:rPr>
          <w:color w:val="231F20"/>
          <w:sz w:val="24"/>
          <w:u w:val="single" w:color="221E1F"/>
        </w:rPr>
        <w:t> </w:t>
        <w:tab/>
      </w:r>
    </w:p>
    <w:p>
      <w:pPr>
        <w:pStyle w:val="BodyText"/>
        <w:rPr>
          <w:sz w:val="20"/>
        </w:rPr>
      </w:pPr>
    </w:p>
    <w:p>
      <w:pPr>
        <w:pStyle w:val="ListParagraph"/>
        <w:numPr>
          <w:ilvl w:val="0"/>
          <w:numId w:val="10"/>
        </w:numPr>
        <w:tabs>
          <w:tab w:pos="471" w:val="left" w:leader="none"/>
          <w:tab w:pos="910" w:val="left" w:leader="none"/>
        </w:tabs>
        <w:spacing w:line="312" w:lineRule="auto" w:before="214" w:after="0"/>
        <w:ind w:left="110" w:right="2815" w:firstLine="0"/>
        <w:jc w:val="left"/>
        <w:rPr>
          <w:sz w:val="24"/>
        </w:rPr>
      </w:pPr>
      <w:r>
        <w:rPr>
          <w:color w:val="231F20"/>
          <w:sz w:val="24"/>
        </w:rPr>
        <w:t>¿Sabe o ha oído hablar del Internet? Sí</w:t>
      </w:r>
      <w:r>
        <w:rPr>
          <w:color w:val="231F20"/>
          <w:sz w:val="24"/>
          <w:u w:val="single" w:color="221E1F"/>
        </w:rPr>
        <w:t> </w:t>
        <w:tab/>
      </w:r>
    </w:p>
    <w:p>
      <w:pPr>
        <w:pStyle w:val="BodyText"/>
        <w:tabs>
          <w:tab w:pos="883" w:val="left" w:leader="none"/>
        </w:tabs>
        <w:spacing w:before="4"/>
        <w:ind w:left="110" w:right="106"/>
      </w:pPr>
      <w:r>
        <w:rPr>
          <w:color w:val="231F20"/>
        </w:rPr>
        <w:t>No</w:t>
      </w:r>
      <w:r>
        <w:rPr>
          <w:color w:val="231F20"/>
          <w:u w:val="single" w:color="221E1F"/>
        </w:rPr>
        <w:tab/>
      </w:r>
      <w:r>
        <w:rPr>
          <w:color w:val="231F20"/>
        </w:rPr>
        <w:t>(pasar a la 58)</w:t>
      </w:r>
    </w:p>
    <w:p>
      <w:pPr>
        <w:spacing w:after="0"/>
        <w:sectPr>
          <w:pgSz w:w="8230" w:h="12760"/>
          <w:pgMar w:top="1180" w:bottom="280" w:left="740" w:right="740"/>
        </w:sectPr>
      </w:pPr>
    </w:p>
    <w:p>
      <w:pPr>
        <w:pStyle w:val="BodyText"/>
        <w:rPr>
          <w:sz w:val="20"/>
        </w:rPr>
      </w:pPr>
    </w:p>
    <w:p>
      <w:pPr>
        <w:pStyle w:val="BodyText"/>
        <w:spacing w:before="10"/>
        <w:rPr>
          <w:sz w:val="18"/>
        </w:rPr>
      </w:pPr>
    </w:p>
    <w:p>
      <w:pPr>
        <w:pStyle w:val="ListParagraph"/>
        <w:numPr>
          <w:ilvl w:val="0"/>
          <w:numId w:val="10"/>
        </w:numPr>
        <w:tabs>
          <w:tab w:pos="471" w:val="left" w:leader="none"/>
          <w:tab w:pos="910" w:val="left" w:leader="none"/>
        </w:tabs>
        <w:spacing w:line="312" w:lineRule="auto" w:before="0" w:after="0"/>
        <w:ind w:left="110" w:right="4401" w:firstLine="0"/>
        <w:jc w:val="left"/>
        <w:rPr>
          <w:sz w:val="24"/>
        </w:rPr>
      </w:pPr>
      <w:r>
        <w:rPr>
          <w:color w:val="231F20"/>
          <w:sz w:val="24"/>
        </w:rPr>
        <w:t>¿Lo ha consultado? Sí</w:t>
      </w:r>
      <w:r>
        <w:rPr>
          <w:color w:val="231F20"/>
          <w:sz w:val="24"/>
          <w:u w:val="single" w:color="221E1F"/>
        </w:rPr>
        <w:t> </w:t>
        <w:tab/>
      </w:r>
    </w:p>
    <w:p>
      <w:pPr>
        <w:pStyle w:val="BodyText"/>
        <w:tabs>
          <w:tab w:pos="883" w:val="left" w:leader="none"/>
        </w:tabs>
        <w:spacing w:before="4"/>
        <w:ind w:left="110" w:right="106"/>
      </w:pPr>
      <w:r>
        <w:rPr>
          <w:color w:val="231F20"/>
        </w:rPr>
        <w:t>No</w:t>
      </w:r>
      <w:r>
        <w:rPr>
          <w:color w:val="231F20"/>
          <w:u w:val="single" w:color="221E1F"/>
        </w:rPr>
        <w:t> </w:t>
        <w:tab/>
      </w:r>
    </w:p>
    <w:p>
      <w:pPr>
        <w:pStyle w:val="BodyText"/>
        <w:rPr>
          <w:sz w:val="20"/>
        </w:rPr>
      </w:pPr>
    </w:p>
    <w:p>
      <w:pPr>
        <w:pStyle w:val="ListParagraph"/>
        <w:numPr>
          <w:ilvl w:val="0"/>
          <w:numId w:val="10"/>
        </w:numPr>
        <w:tabs>
          <w:tab w:pos="471" w:val="left" w:leader="none"/>
          <w:tab w:pos="850" w:val="left" w:leader="none"/>
          <w:tab w:pos="1623" w:val="left" w:leader="none"/>
        </w:tabs>
        <w:spacing w:line="312" w:lineRule="auto" w:before="214" w:after="0"/>
        <w:ind w:left="110" w:right="3142" w:firstLine="0"/>
        <w:jc w:val="left"/>
        <w:rPr>
          <w:sz w:val="24"/>
        </w:rPr>
      </w:pPr>
      <w:r>
        <w:rPr>
          <w:color w:val="231F20"/>
          <w:sz w:val="24"/>
        </w:rPr>
        <w:t>¿Cuenta con internet en su casa? Sí</w:t>
      </w:r>
      <w:r>
        <w:rPr>
          <w:color w:val="231F20"/>
          <w:sz w:val="24"/>
          <w:u w:val="single" w:color="221E1F"/>
        </w:rPr>
        <w:t> </w:t>
        <w:tab/>
      </w:r>
      <w:r>
        <w:rPr>
          <w:color w:val="231F20"/>
          <w:sz w:val="24"/>
        </w:rPr>
        <w:t>No</w:t>
      </w:r>
      <w:r>
        <w:rPr>
          <w:color w:val="231F20"/>
          <w:sz w:val="24"/>
          <w:u w:val="single" w:color="221E1F"/>
        </w:rPr>
        <w:t> </w:t>
        <w:tab/>
      </w:r>
    </w:p>
    <w:p>
      <w:pPr>
        <w:pStyle w:val="BodyText"/>
        <w:spacing w:before="7"/>
        <w:rPr>
          <w:sz w:val="25"/>
        </w:rPr>
      </w:pPr>
    </w:p>
    <w:p>
      <w:pPr>
        <w:pStyle w:val="ListParagraph"/>
        <w:numPr>
          <w:ilvl w:val="0"/>
          <w:numId w:val="10"/>
        </w:numPr>
        <w:tabs>
          <w:tab w:pos="467" w:val="left" w:leader="none"/>
          <w:tab w:pos="6630" w:val="left" w:leader="none"/>
        </w:tabs>
        <w:spacing w:line="240" w:lineRule="auto" w:before="70" w:after="0"/>
        <w:ind w:left="466" w:right="0" w:hanging="356"/>
        <w:jc w:val="left"/>
        <w:rPr>
          <w:sz w:val="24"/>
        </w:rPr>
      </w:pPr>
      <w:r>
        <w:rPr>
          <w:color w:val="231F20"/>
          <w:sz w:val="24"/>
        </w:rPr>
        <w:t>Mencione algunas páginas o sitios que haya</w:t>
      </w:r>
      <w:r>
        <w:rPr>
          <w:color w:val="231F20"/>
          <w:spacing w:val="-35"/>
          <w:sz w:val="24"/>
        </w:rPr>
        <w:t> </w:t>
      </w:r>
      <w:r>
        <w:rPr>
          <w:color w:val="231F20"/>
          <w:sz w:val="24"/>
        </w:rPr>
        <w:t>consultado?</w:t>
      </w:r>
      <w:r>
        <w:rPr>
          <w:color w:val="231F20"/>
          <w:spacing w:val="-5"/>
          <w:sz w:val="24"/>
        </w:rPr>
        <w:t> </w:t>
      </w:r>
      <w:r>
        <w:rPr>
          <w:color w:val="231F20"/>
          <w:sz w:val="24"/>
          <w:u w:val="single" w:color="221E1F"/>
        </w:rPr>
        <w:t> </w:t>
        <w:tab/>
      </w:r>
    </w:p>
    <w:p>
      <w:pPr>
        <w:pStyle w:val="BodyText"/>
        <w:rPr>
          <w:sz w:val="27"/>
        </w:rPr>
      </w:pPr>
      <w:r>
        <w:rPr/>
        <w:pict>
          <v:line style="position:absolute;mso-position-horizontal-relative:page;mso-position-vertical-relative:paragraph;z-index:2680;mso-wrap-distance-left:0;mso-wrap-distance-right:0" from="42.519699pt,17.756296pt" to="368.463714pt,17.756296pt" stroked="true" strokeweight=".48pt" strokecolor="#221e1f">
            <w10:wrap type="topAndBottom"/>
          </v:line>
        </w:pict>
      </w:r>
      <w:r>
        <w:rPr/>
        <w:pict>
          <v:line style="position:absolute;mso-position-horizontal-relative:page;mso-position-vertical-relative:paragraph;z-index:2704;mso-wrap-distance-left:0;mso-wrap-distance-right:0" from="42.519699pt,35.756298pt" to="240.519709pt,35.756298pt" stroked="true" strokeweight=".48pt" strokecolor="#221e1f">
            <w10:wrap type="topAndBottom"/>
          </v:line>
        </w:pict>
      </w:r>
    </w:p>
    <w:p>
      <w:pPr>
        <w:pStyle w:val="BodyText"/>
        <w:spacing w:before="6"/>
      </w:pPr>
    </w:p>
    <w:p>
      <w:pPr>
        <w:pStyle w:val="ListParagraph"/>
        <w:numPr>
          <w:ilvl w:val="0"/>
          <w:numId w:val="10"/>
        </w:numPr>
        <w:tabs>
          <w:tab w:pos="471" w:val="left" w:leader="none"/>
          <w:tab w:pos="850" w:val="left" w:leader="none"/>
          <w:tab w:pos="1623" w:val="left" w:leader="none"/>
        </w:tabs>
        <w:spacing w:line="312" w:lineRule="auto" w:before="55" w:after="0"/>
        <w:ind w:left="110" w:right="243" w:firstLine="0"/>
        <w:jc w:val="left"/>
        <w:rPr>
          <w:sz w:val="24"/>
        </w:rPr>
      </w:pPr>
      <w:r>
        <w:rPr>
          <w:color w:val="231F20"/>
          <w:sz w:val="24"/>
        </w:rPr>
        <w:t>¿Ha encontrado en internet alguna página sobre los mazahuas? Sí</w:t>
      </w:r>
      <w:r>
        <w:rPr>
          <w:color w:val="231F20"/>
          <w:sz w:val="24"/>
          <w:u w:val="single" w:color="221E1F"/>
        </w:rPr>
        <w:t> </w:t>
        <w:tab/>
      </w:r>
      <w:r>
        <w:rPr>
          <w:color w:val="231F20"/>
          <w:sz w:val="24"/>
        </w:rPr>
        <w:t>No</w:t>
      </w:r>
      <w:r>
        <w:rPr>
          <w:color w:val="231F20"/>
          <w:sz w:val="24"/>
          <w:u w:val="single" w:color="221E1F"/>
        </w:rPr>
        <w:t> </w:t>
        <w:tab/>
      </w:r>
    </w:p>
    <w:p>
      <w:pPr>
        <w:pStyle w:val="BodyText"/>
        <w:spacing w:before="7"/>
        <w:rPr>
          <w:sz w:val="25"/>
        </w:rPr>
      </w:pPr>
    </w:p>
    <w:p>
      <w:pPr>
        <w:pStyle w:val="ListParagraph"/>
        <w:numPr>
          <w:ilvl w:val="0"/>
          <w:numId w:val="10"/>
        </w:numPr>
        <w:tabs>
          <w:tab w:pos="471" w:val="left" w:leader="none"/>
          <w:tab w:pos="790" w:val="left" w:leader="none"/>
        </w:tabs>
        <w:spacing w:line="312" w:lineRule="auto" w:before="70" w:after="0"/>
        <w:ind w:left="110" w:right="2562" w:firstLine="0"/>
        <w:jc w:val="left"/>
        <w:rPr>
          <w:sz w:val="24"/>
        </w:rPr>
      </w:pPr>
      <w:r>
        <w:rPr>
          <w:color w:val="231F20"/>
          <w:sz w:val="24"/>
        </w:rPr>
        <w:t>¿Ha oído hablar de las redes sociales?: Sí</w:t>
      </w:r>
      <w:r>
        <w:rPr>
          <w:color w:val="231F20"/>
          <w:sz w:val="24"/>
          <w:u w:val="single" w:color="221E1F"/>
        </w:rPr>
        <w:t> </w:t>
        <w:tab/>
      </w:r>
    </w:p>
    <w:p>
      <w:pPr>
        <w:pStyle w:val="BodyText"/>
        <w:tabs>
          <w:tab w:pos="883" w:val="left" w:leader="none"/>
        </w:tabs>
        <w:spacing w:before="4"/>
        <w:ind w:left="110" w:right="106"/>
      </w:pPr>
      <w:r>
        <w:rPr>
          <w:color w:val="231F20"/>
        </w:rPr>
        <w:t>No</w:t>
      </w:r>
      <w:r>
        <w:rPr>
          <w:color w:val="231F20"/>
          <w:u w:val="single" w:color="221E1F"/>
        </w:rPr>
        <w:tab/>
      </w:r>
      <w:r>
        <w:rPr>
          <w:color w:val="231F20"/>
        </w:rPr>
        <w:t>(pasar a 72)</w:t>
      </w:r>
    </w:p>
    <w:p>
      <w:pPr>
        <w:pStyle w:val="BodyText"/>
      </w:pPr>
    </w:p>
    <w:p>
      <w:pPr>
        <w:pStyle w:val="ListParagraph"/>
        <w:numPr>
          <w:ilvl w:val="0"/>
          <w:numId w:val="10"/>
        </w:numPr>
        <w:tabs>
          <w:tab w:pos="471" w:val="left" w:leader="none"/>
          <w:tab w:pos="850" w:val="left" w:leader="none"/>
          <w:tab w:pos="1623" w:val="left" w:leader="none"/>
        </w:tabs>
        <w:spacing w:line="312" w:lineRule="auto" w:before="168" w:after="0"/>
        <w:ind w:left="110" w:right="2962" w:firstLine="0"/>
        <w:jc w:val="left"/>
        <w:rPr>
          <w:sz w:val="24"/>
        </w:rPr>
      </w:pPr>
      <w:r>
        <w:rPr>
          <w:color w:val="231F20"/>
          <w:sz w:val="24"/>
        </w:rPr>
        <w:t>¿Ha consultado las redes sociales? Sí</w:t>
      </w:r>
      <w:r>
        <w:rPr>
          <w:color w:val="231F20"/>
          <w:sz w:val="24"/>
          <w:u w:val="single" w:color="221E1F"/>
        </w:rPr>
        <w:t> </w:t>
        <w:tab/>
      </w:r>
      <w:r>
        <w:rPr>
          <w:color w:val="231F20"/>
          <w:sz w:val="24"/>
        </w:rPr>
        <w:t>No</w:t>
      </w:r>
      <w:r>
        <w:rPr>
          <w:color w:val="231F20"/>
          <w:sz w:val="24"/>
          <w:u w:val="single" w:color="221E1F"/>
        </w:rPr>
        <w:t> </w:t>
        <w:tab/>
      </w:r>
    </w:p>
    <w:p>
      <w:pPr>
        <w:pStyle w:val="BodyText"/>
        <w:spacing w:before="7"/>
        <w:rPr>
          <w:sz w:val="25"/>
        </w:rPr>
      </w:pPr>
    </w:p>
    <w:p>
      <w:pPr>
        <w:pStyle w:val="ListParagraph"/>
        <w:numPr>
          <w:ilvl w:val="0"/>
          <w:numId w:val="10"/>
        </w:numPr>
        <w:tabs>
          <w:tab w:pos="471" w:val="left" w:leader="none"/>
        </w:tabs>
        <w:spacing w:line="240" w:lineRule="auto" w:before="70" w:after="0"/>
        <w:ind w:left="470" w:right="0" w:hanging="360"/>
        <w:jc w:val="left"/>
        <w:rPr>
          <w:sz w:val="24"/>
        </w:rPr>
      </w:pPr>
      <w:r>
        <w:rPr>
          <w:color w:val="231F20"/>
          <w:sz w:val="24"/>
        </w:rPr>
        <w:t>¿Conoce alguna de las siguientes redes</w:t>
      </w:r>
      <w:r>
        <w:rPr>
          <w:color w:val="231F20"/>
          <w:spacing w:val="-21"/>
          <w:sz w:val="24"/>
        </w:rPr>
        <w:t> </w:t>
      </w:r>
      <w:r>
        <w:rPr>
          <w:color w:val="231F20"/>
          <w:sz w:val="24"/>
        </w:rPr>
        <w:t>sociales?</w:t>
      </w:r>
    </w:p>
    <w:p>
      <w:pPr>
        <w:pStyle w:val="ListParagraph"/>
        <w:numPr>
          <w:ilvl w:val="0"/>
          <w:numId w:val="39"/>
        </w:numPr>
        <w:tabs>
          <w:tab w:pos="424" w:val="left" w:leader="none"/>
        </w:tabs>
        <w:spacing w:line="240" w:lineRule="auto" w:before="84" w:after="0"/>
        <w:ind w:left="423" w:right="0" w:hanging="313"/>
        <w:jc w:val="left"/>
        <w:rPr>
          <w:sz w:val="24"/>
        </w:rPr>
      </w:pPr>
      <w:r>
        <w:rPr>
          <w:color w:val="231F20"/>
          <w:sz w:val="24"/>
        </w:rPr>
        <w:t>Facebook</w:t>
      </w:r>
    </w:p>
    <w:p>
      <w:pPr>
        <w:pStyle w:val="ListParagraph"/>
        <w:numPr>
          <w:ilvl w:val="0"/>
          <w:numId w:val="39"/>
        </w:numPr>
        <w:tabs>
          <w:tab w:pos="407" w:val="left" w:leader="none"/>
        </w:tabs>
        <w:spacing w:line="240" w:lineRule="auto" w:before="84" w:after="0"/>
        <w:ind w:left="406" w:right="0" w:hanging="296"/>
        <w:jc w:val="left"/>
        <w:rPr>
          <w:sz w:val="24"/>
        </w:rPr>
      </w:pPr>
      <w:r>
        <w:rPr>
          <w:color w:val="231F20"/>
          <w:spacing w:val="-3"/>
          <w:sz w:val="24"/>
        </w:rPr>
        <w:t>Twitter</w:t>
      </w:r>
    </w:p>
    <w:p>
      <w:pPr>
        <w:pStyle w:val="ListParagraph"/>
        <w:numPr>
          <w:ilvl w:val="0"/>
          <w:numId w:val="39"/>
        </w:numPr>
        <w:tabs>
          <w:tab w:pos="411" w:val="left" w:leader="none"/>
          <w:tab w:pos="2576" w:val="left" w:leader="none"/>
        </w:tabs>
        <w:spacing w:line="240" w:lineRule="auto" w:before="84" w:after="0"/>
        <w:ind w:left="410" w:right="0" w:hanging="300"/>
        <w:jc w:val="left"/>
        <w:rPr>
          <w:sz w:val="24"/>
        </w:rPr>
      </w:pPr>
      <w:r>
        <w:rPr>
          <w:color w:val="231F20"/>
          <w:sz w:val="24"/>
        </w:rPr>
        <w:t>Otra </w:t>
      </w:r>
      <w:r>
        <w:rPr>
          <w:color w:val="231F20"/>
          <w:sz w:val="24"/>
          <w:u w:val="single" w:color="221E1F"/>
        </w:rPr>
        <w:t> </w:t>
        <w:tab/>
      </w:r>
    </w:p>
    <w:p>
      <w:pPr>
        <w:pStyle w:val="BodyText"/>
        <w:rPr>
          <w:sz w:val="20"/>
        </w:rPr>
      </w:pPr>
    </w:p>
    <w:p>
      <w:pPr>
        <w:pStyle w:val="ListParagraph"/>
        <w:numPr>
          <w:ilvl w:val="0"/>
          <w:numId w:val="10"/>
        </w:numPr>
        <w:tabs>
          <w:tab w:pos="500" w:val="left" w:leader="none"/>
        </w:tabs>
        <w:spacing w:line="312" w:lineRule="auto" w:before="214" w:after="0"/>
        <w:ind w:left="110" w:right="108" w:firstLine="0"/>
        <w:jc w:val="left"/>
        <w:rPr>
          <w:sz w:val="24"/>
        </w:rPr>
      </w:pPr>
      <w:r>
        <w:rPr>
          <w:color w:val="231F20"/>
          <w:sz w:val="24"/>
        </w:rPr>
        <w:t>¿Usa usted alguna red o tiene alguna cuenta en alguna de las redes? (Facebook, </w:t>
      </w:r>
      <w:r>
        <w:rPr>
          <w:color w:val="231F20"/>
          <w:spacing w:val="-4"/>
          <w:sz w:val="24"/>
        </w:rPr>
        <w:t>Twitter,</w:t>
      </w:r>
      <w:r>
        <w:rPr>
          <w:color w:val="231F20"/>
          <w:sz w:val="24"/>
        </w:rPr>
        <w:t> etc.)</w:t>
      </w:r>
    </w:p>
    <w:p>
      <w:pPr>
        <w:pStyle w:val="BodyText"/>
        <w:tabs>
          <w:tab w:pos="850" w:val="left" w:leader="none"/>
          <w:tab w:pos="1623" w:val="left" w:leader="none"/>
        </w:tabs>
        <w:spacing w:before="4"/>
        <w:ind w:left="110" w:right="106"/>
      </w:pPr>
      <w:r>
        <w:rPr>
          <w:color w:val="231F20"/>
        </w:rPr>
        <w:t>Sí</w:t>
      </w:r>
      <w:r>
        <w:rPr>
          <w:color w:val="231F20"/>
          <w:u w:val="single" w:color="221E1F"/>
        </w:rPr>
        <w:t> </w:t>
        <w:tab/>
      </w:r>
      <w:r>
        <w:rPr>
          <w:color w:val="231F20"/>
        </w:rPr>
        <w:t>No</w:t>
      </w:r>
      <w:r>
        <w:rPr>
          <w:color w:val="231F20"/>
          <w:u w:val="single" w:color="221E1F"/>
        </w:rPr>
        <w:t> </w:t>
        <w:tab/>
      </w:r>
    </w:p>
    <w:p>
      <w:pPr>
        <w:spacing w:after="0"/>
        <w:sectPr>
          <w:pgSz w:w="8230" w:h="12760"/>
          <w:pgMar w:top="1180" w:bottom="280" w:left="740" w:right="740"/>
        </w:sectPr>
      </w:pPr>
    </w:p>
    <w:p>
      <w:pPr>
        <w:pStyle w:val="BodyText"/>
        <w:rPr>
          <w:sz w:val="20"/>
        </w:rPr>
      </w:pPr>
    </w:p>
    <w:p>
      <w:pPr>
        <w:pStyle w:val="BodyText"/>
        <w:rPr>
          <w:sz w:val="20"/>
        </w:rPr>
      </w:pPr>
    </w:p>
    <w:p>
      <w:pPr>
        <w:pStyle w:val="BodyText"/>
        <w:spacing w:before="2"/>
      </w:pPr>
    </w:p>
    <w:p>
      <w:pPr>
        <w:pStyle w:val="ListParagraph"/>
        <w:numPr>
          <w:ilvl w:val="0"/>
          <w:numId w:val="10"/>
        </w:numPr>
        <w:tabs>
          <w:tab w:pos="471" w:val="left" w:leader="none"/>
        </w:tabs>
        <w:spacing w:line="240" w:lineRule="auto" w:before="69" w:after="0"/>
        <w:ind w:left="470" w:right="0" w:hanging="360"/>
        <w:jc w:val="left"/>
        <w:rPr>
          <w:sz w:val="24"/>
        </w:rPr>
      </w:pPr>
      <w:r>
        <w:rPr>
          <w:color w:val="231F20"/>
          <w:sz w:val="24"/>
        </w:rPr>
        <w:t>¿Quién le enseño a usar las redes</w:t>
      </w:r>
      <w:r>
        <w:rPr>
          <w:color w:val="231F20"/>
          <w:spacing w:val="-1"/>
          <w:sz w:val="24"/>
        </w:rPr>
        <w:t> </w:t>
      </w:r>
      <w:r>
        <w:rPr>
          <w:color w:val="231F20"/>
          <w:sz w:val="24"/>
        </w:rPr>
        <w:t>sociales?</w:t>
      </w:r>
    </w:p>
    <w:p>
      <w:pPr>
        <w:pStyle w:val="ListParagraph"/>
        <w:numPr>
          <w:ilvl w:val="0"/>
          <w:numId w:val="40"/>
        </w:numPr>
        <w:tabs>
          <w:tab w:pos="424" w:val="left" w:leader="none"/>
        </w:tabs>
        <w:spacing w:line="240" w:lineRule="auto" w:before="84" w:after="0"/>
        <w:ind w:left="423" w:right="0" w:hanging="313"/>
        <w:jc w:val="left"/>
        <w:rPr>
          <w:sz w:val="24"/>
        </w:rPr>
      </w:pPr>
      <w:r>
        <w:rPr>
          <w:color w:val="231F20"/>
          <w:sz w:val="24"/>
        </w:rPr>
        <w:t>Un amigo o</w:t>
      </w:r>
      <w:r>
        <w:rPr>
          <w:color w:val="231F20"/>
          <w:spacing w:val="-2"/>
          <w:sz w:val="24"/>
        </w:rPr>
        <w:t> </w:t>
      </w:r>
      <w:r>
        <w:rPr>
          <w:color w:val="231F20"/>
          <w:sz w:val="24"/>
        </w:rPr>
        <w:t>familiar</w:t>
      </w:r>
    </w:p>
    <w:p>
      <w:pPr>
        <w:pStyle w:val="ListParagraph"/>
        <w:numPr>
          <w:ilvl w:val="0"/>
          <w:numId w:val="40"/>
        </w:numPr>
        <w:tabs>
          <w:tab w:pos="411" w:val="left" w:leader="none"/>
        </w:tabs>
        <w:spacing w:line="240" w:lineRule="auto" w:before="84" w:after="0"/>
        <w:ind w:left="410" w:right="0" w:hanging="300"/>
        <w:jc w:val="left"/>
        <w:rPr>
          <w:sz w:val="24"/>
        </w:rPr>
      </w:pPr>
      <w:r>
        <w:rPr>
          <w:color w:val="231F20"/>
          <w:sz w:val="24"/>
        </w:rPr>
        <w:t>Usted aprendió</w:t>
      </w:r>
      <w:r>
        <w:rPr>
          <w:color w:val="231F20"/>
          <w:spacing w:val="-9"/>
          <w:sz w:val="24"/>
        </w:rPr>
        <w:t> </w:t>
      </w:r>
      <w:r>
        <w:rPr>
          <w:color w:val="231F20"/>
          <w:sz w:val="24"/>
        </w:rPr>
        <w:t>solo</w:t>
      </w:r>
    </w:p>
    <w:p>
      <w:pPr>
        <w:pStyle w:val="ListParagraph"/>
        <w:numPr>
          <w:ilvl w:val="0"/>
          <w:numId w:val="40"/>
        </w:numPr>
        <w:tabs>
          <w:tab w:pos="411" w:val="left" w:leader="none"/>
          <w:tab w:pos="2476" w:val="left" w:leader="none"/>
        </w:tabs>
        <w:spacing w:line="240" w:lineRule="auto" w:before="84" w:after="0"/>
        <w:ind w:left="410" w:right="0" w:hanging="300"/>
        <w:jc w:val="left"/>
        <w:rPr>
          <w:sz w:val="24"/>
        </w:rPr>
      </w:pPr>
      <w:r>
        <w:rPr>
          <w:color w:val="231F20"/>
          <w:sz w:val="24"/>
        </w:rPr>
        <w:t>Otro:</w:t>
      </w:r>
      <w:r>
        <w:rPr>
          <w:color w:val="231F20"/>
          <w:sz w:val="24"/>
          <w:u w:val="single" w:color="221E1F"/>
        </w:rPr>
        <w:t> </w:t>
        <w:tab/>
      </w:r>
    </w:p>
    <w:p>
      <w:pPr>
        <w:pStyle w:val="BodyText"/>
        <w:rPr>
          <w:sz w:val="20"/>
        </w:rPr>
      </w:pPr>
    </w:p>
    <w:p>
      <w:pPr>
        <w:pStyle w:val="ListParagraph"/>
        <w:numPr>
          <w:ilvl w:val="0"/>
          <w:numId w:val="10"/>
        </w:numPr>
        <w:tabs>
          <w:tab w:pos="471" w:val="left" w:leader="none"/>
        </w:tabs>
        <w:spacing w:line="240" w:lineRule="auto" w:before="214" w:after="0"/>
        <w:ind w:left="470" w:right="0" w:hanging="360"/>
        <w:jc w:val="left"/>
        <w:rPr>
          <w:sz w:val="24"/>
        </w:rPr>
      </w:pPr>
      <w:r>
        <w:rPr>
          <w:color w:val="231F20"/>
          <w:sz w:val="24"/>
        </w:rPr>
        <w:t>Cada cuándo consulta las redes sociales:</w:t>
      </w:r>
    </w:p>
    <w:p>
      <w:pPr>
        <w:pStyle w:val="ListParagraph"/>
        <w:numPr>
          <w:ilvl w:val="0"/>
          <w:numId w:val="41"/>
        </w:numPr>
        <w:tabs>
          <w:tab w:pos="424" w:val="left" w:leader="none"/>
        </w:tabs>
        <w:spacing w:line="240" w:lineRule="auto" w:before="84" w:after="0"/>
        <w:ind w:left="423" w:right="0" w:hanging="313"/>
        <w:jc w:val="left"/>
        <w:rPr>
          <w:sz w:val="24"/>
        </w:rPr>
      </w:pPr>
      <w:r>
        <w:rPr>
          <w:color w:val="231F20"/>
          <w:sz w:val="24"/>
        </w:rPr>
        <w:t>Diario</w:t>
      </w:r>
    </w:p>
    <w:p>
      <w:pPr>
        <w:pStyle w:val="ListParagraph"/>
        <w:numPr>
          <w:ilvl w:val="0"/>
          <w:numId w:val="41"/>
        </w:numPr>
        <w:tabs>
          <w:tab w:pos="411" w:val="left" w:leader="none"/>
        </w:tabs>
        <w:spacing w:line="240" w:lineRule="auto" w:before="84" w:after="0"/>
        <w:ind w:left="410" w:right="0" w:hanging="300"/>
        <w:jc w:val="left"/>
        <w:rPr>
          <w:sz w:val="24"/>
        </w:rPr>
      </w:pPr>
      <w:r>
        <w:rPr>
          <w:color w:val="231F20"/>
          <w:sz w:val="24"/>
        </w:rPr>
        <w:t>Una vez a la</w:t>
      </w:r>
      <w:r>
        <w:rPr>
          <w:color w:val="231F20"/>
          <w:spacing w:val="-8"/>
          <w:sz w:val="24"/>
        </w:rPr>
        <w:t> </w:t>
      </w:r>
      <w:r>
        <w:rPr>
          <w:color w:val="231F20"/>
          <w:sz w:val="24"/>
        </w:rPr>
        <w:t>semana</w:t>
      </w:r>
    </w:p>
    <w:p>
      <w:pPr>
        <w:pStyle w:val="ListParagraph"/>
        <w:numPr>
          <w:ilvl w:val="0"/>
          <w:numId w:val="41"/>
        </w:numPr>
        <w:tabs>
          <w:tab w:pos="411" w:val="left" w:leader="none"/>
        </w:tabs>
        <w:spacing w:line="240" w:lineRule="auto" w:before="84" w:after="0"/>
        <w:ind w:left="410" w:right="0" w:hanging="300"/>
        <w:jc w:val="left"/>
        <w:rPr>
          <w:sz w:val="24"/>
        </w:rPr>
      </w:pPr>
      <w:r>
        <w:rPr>
          <w:color w:val="231F20"/>
          <w:sz w:val="24"/>
        </w:rPr>
        <w:t>Una vez cada quince</w:t>
      </w:r>
      <w:r>
        <w:rPr>
          <w:color w:val="231F20"/>
          <w:spacing w:val="-3"/>
          <w:sz w:val="24"/>
        </w:rPr>
        <w:t> </w:t>
      </w:r>
      <w:r>
        <w:rPr>
          <w:color w:val="231F20"/>
          <w:sz w:val="24"/>
        </w:rPr>
        <w:t>días</w:t>
      </w:r>
    </w:p>
    <w:p>
      <w:pPr>
        <w:pStyle w:val="ListParagraph"/>
        <w:numPr>
          <w:ilvl w:val="0"/>
          <w:numId w:val="41"/>
        </w:numPr>
        <w:tabs>
          <w:tab w:pos="424" w:val="left" w:leader="none"/>
        </w:tabs>
        <w:spacing w:line="240" w:lineRule="auto" w:before="84" w:after="0"/>
        <w:ind w:left="423" w:right="0" w:hanging="313"/>
        <w:jc w:val="left"/>
        <w:rPr>
          <w:sz w:val="24"/>
        </w:rPr>
      </w:pPr>
      <w:r>
        <w:rPr>
          <w:color w:val="231F20"/>
          <w:sz w:val="24"/>
        </w:rPr>
        <w:t>Una vez al mes</w:t>
      </w:r>
    </w:p>
    <w:p>
      <w:pPr>
        <w:pStyle w:val="BodyText"/>
      </w:pPr>
    </w:p>
    <w:p>
      <w:pPr>
        <w:pStyle w:val="ListParagraph"/>
        <w:numPr>
          <w:ilvl w:val="0"/>
          <w:numId w:val="10"/>
        </w:numPr>
        <w:tabs>
          <w:tab w:pos="471" w:val="left" w:leader="none"/>
        </w:tabs>
        <w:spacing w:line="240" w:lineRule="auto" w:before="168" w:after="0"/>
        <w:ind w:left="470" w:right="0" w:hanging="360"/>
        <w:jc w:val="left"/>
        <w:rPr>
          <w:sz w:val="24"/>
        </w:rPr>
      </w:pPr>
      <w:r>
        <w:rPr>
          <w:color w:val="231F20"/>
          <w:sz w:val="24"/>
        </w:rPr>
        <w:t>¿Dónde consulta usted el internet y las redes</w:t>
      </w:r>
      <w:r>
        <w:rPr>
          <w:color w:val="231F20"/>
          <w:spacing w:val="-13"/>
          <w:sz w:val="24"/>
        </w:rPr>
        <w:t> </w:t>
      </w:r>
      <w:r>
        <w:rPr>
          <w:color w:val="231F20"/>
          <w:sz w:val="24"/>
        </w:rPr>
        <w:t>sociales?</w:t>
      </w:r>
    </w:p>
    <w:p>
      <w:pPr>
        <w:pStyle w:val="BodyText"/>
        <w:spacing w:before="84"/>
        <w:ind w:left="110" w:right="106"/>
      </w:pPr>
      <w:r>
        <w:rPr>
          <w:color w:val="231F20"/>
        </w:rPr>
        <w:t>A) En los ciber que hay en la misma comunidad</w:t>
      </w:r>
    </w:p>
    <w:p>
      <w:pPr>
        <w:pStyle w:val="ListParagraph"/>
        <w:numPr>
          <w:ilvl w:val="0"/>
          <w:numId w:val="2"/>
        </w:numPr>
        <w:tabs>
          <w:tab w:pos="431" w:val="left" w:leader="none"/>
        </w:tabs>
        <w:spacing w:line="240" w:lineRule="auto" w:before="84" w:after="0"/>
        <w:ind w:left="430" w:right="0" w:hanging="260"/>
        <w:jc w:val="left"/>
        <w:rPr>
          <w:color w:val="231F20"/>
          <w:sz w:val="24"/>
        </w:rPr>
      </w:pPr>
      <w:r>
        <w:rPr>
          <w:color w:val="231F20"/>
          <w:sz w:val="24"/>
        </w:rPr>
        <w:t>En otras comunidades</w:t>
      </w:r>
      <w:r>
        <w:rPr>
          <w:color w:val="231F20"/>
          <w:spacing w:val="-2"/>
          <w:sz w:val="24"/>
        </w:rPr>
        <w:t> </w:t>
      </w:r>
      <w:r>
        <w:rPr>
          <w:color w:val="231F20"/>
          <w:sz w:val="24"/>
        </w:rPr>
        <w:t>vecinas</w:t>
      </w:r>
    </w:p>
    <w:p>
      <w:pPr>
        <w:pStyle w:val="ListParagraph"/>
        <w:numPr>
          <w:ilvl w:val="0"/>
          <w:numId w:val="42"/>
        </w:numPr>
        <w:tabs>
          <w:tab w:pos="411" w:val="left" w:leader="none"/>
        </w:tabs>
        <w:spacing w:line="240" w:lineRule="auto" w:before="84" w:after="0"/>
        <w:ind w:left="410" w:right="0" w:hanging="300"/>
        <w:jc w:val="left"/>
        <w:rPr>
          <w:sz w:val="24"/>
        </w:rPr>
      </w:pPr>
      <w:r>
        <w:rPr>
          <w:color w:val="231F20"/>
          <w:sz w:val="24"/>
        </w:rPr>
        <w:t>En la</w:t>
      </w:r>
      <w:r>
        <w:rPr>
          <w:color w:val="231F20"/>
          <w:spacing w:val="-1"/>
          <w:sz w:val="24"/>
        </w:rPr>
        <w:t> </w:t>
      </w:r>
      <w:r>
        <w:rPr>
          <w:color w:val="231F20"/>
          <w:sz w:val="24"/>
        </w:rPr>
        <w:t>escuela</w:t>
      </w:r>
    </w:p>
    <w:p>
      <w:pPr>
        <w:pStyle w:val="ListParagraph"/>
        <w:numPr>
          <w:ilvl w:val="0"/>
          <w:numId w:val="42"/>
        </w:numPr>
        <w:tabs>
          <w:tab w:pos="424" w:val="left" w:leader="none"/>
        </w:tabs>
        <w:spacing w:line="240" w:lineRule="auto" w:before="84" w:after="0"/>
        <w:ind w:left="423" w:right="0" w:hanging="313"/>
        <w:jc w:val="left"/>
        <w:rPr>
          <w:sz w:val="24"/>
        </w:rPr>
      </w:pPr>
      <w:r>
        <w:rPr>
          <w:color w:val="231F20"/>
          <w:sz w:val="24"/>
        </w:rPr>
        <w:t>En mi casa</w:t>
      </w:r>
    </w:p>
    <w:p>
      <w:pPr>
        <w:pStyle w:val="ListParagraph"/>
        <w:numPr>
          <w:ilvl w:val="0"/>
          <w:numId w:val="42"/>
        </w:numPr>
        <w:tabs>
          <w:tab w:pos="397" w:val="left" w:leader="none"/>
        </w:tabs>
        <w:spacing w:line="240" w:lineRule="auto" w:before="84" w:after="0"/>
        <w:ind w:left="396" w:right="0" w:hanging="286"/>
        <w:jc w:val="left"/>
        <w:rPr>
          <w:sz w:val="24"/>
        </w:rPr>
      </w:pPr>
      <w:r>
        <w:rPr>
          <w:color w:val="231F20"/>
          <w:sz w:val="24"/>
        </w:rPr>
        <w:t>En mi</w:t>
      </w:r>
      <w:r>
        <w:rPr>
          <w:color w:val="231F20"/>
          <w:spacing w:val="-1"/>
          <w:sz w:val="24"/>
        </w:rPr>
        <w:t> </w:t>
      </w:r>
      <w:r>
        <w:rPr>
          <w:color w:val="231F20"/>
          <w:sz w:val="24"/>
        </w:rPr>
        <w:t>trabajo</w:t>
      </w:r>
    </w:p>
    <w:p>
      <w:pPr>
        <w:pStyle w:val="ListParagraph"/>
        <w:numPr>
          <w:ilvl w:val="0"/>
          <w:numId w:val="42"/>
        </w:numPr>
        <w:tabs>
          <w:tab w:pos="384" w:val="left" w:leader="none"/>
          <w:tab w:pos="2563" w:val="left" w:leader="none"/>
        </w:tabs>
        <w:spacing w:line="240" w:lineRule="auto" w:before="84" w:after="0"/>
        <w:ind w:left="383" w:right="0" w:hanging="273"/>
        <w:jc w:val="left"/>
        <w:rPr>
          <w:sz w:val="24"/>
        </w:rPr>
      </w:pPr>
      <w:r>
        <w:rPr>
          <w:color w:val="231F20"/>
          <w:sz w:val="24"/>
        </w:rPr>
        <w:t>Otro </w:t>
      </w:r>
      <w:r>
        <w:rPr>
          <w:color w:val="231F20"/>
          <w:sz w:val="24"/>
          <w:u w:val="single" w:color="221E1F"/>
        </w:rPr>
        <w:t> </w:t>
        <w:tab/>
      </w:r>
    </w:p>
    <w:p>
      <w:pPr>
        <w:pStyle w:val="BodyText"/>
        <w:rPr>
          <w:sz w:val="20"/>
        </w:rPr>
      </w:pPr>
    </w:p>
    <w:p>
      <w:pPr>
        <w:pStyle w:val="ListParagraph"/>
        <w:numPr>
          <w:ilvl w:val="0"/>
          <w:numId w:val="10"/>
        </w:numPr>
        <w:tabs>
          <w:tab w:pos="471" w:val="left" w:leader="none"/>
        </w:tabs>
        <w:spacing w:line="312" w:lineRule="auto" w:before="214" w:after="0"/>
        <w:ind w:left="110" w:right="1630" w:firstLine="0"/>
        <w:jc w:val="left"/>
        <w:rPr>
          <w:sz w:val="24"/>
        </w:rPr>
      </w:pPr>
      <w:r>
        <w:rPr>
          <w:color w:val="231F20"/>
          <w:sz w:val="24"/>
        </w:rPr>
        <w:t>¿Principalmente para qué usa las redes sociales? (leer opciones marcar solo</w:t>
      </w:r>
      <w:r>
        <w:rPr>
          <w:color w:val="231F20"/>
          <w:spacing w:val="-4"/>
          <w:sz w:val="24"/>
        </w:rPr>
        <w:t> </w:t>
      </w:r>
      <w:r>
        <w:rPr>
          <w:color w:val="231F20"/>
          <w:sz w:val="24"/>
        </w:rPr>
        <w:t>una)</w:t>
      </w:r>
    </w:p>
    <w:p>
      <w:pPr>
        <w:pStyle w:val="ListParagraph"/>
        <w:numPr>
          <w:ilvl w:val="0"/>
          <w:numId w:val="43"/>
        </w:numPr>
        <w:tabs>
          <w:tab w:pos="426" w:val="left" w:leader="none"/>
        </w:tabs>
        <w:spacing w:line="312" w:lineRule="auto" w:before="4" w:after="0"/>
        <w:ind w:left="110" w:right="108" w:firstLine="0"/>
        <w:jc w:val="left"/>
        <w:rPr>
          <w:sz w:val="24"/>
        </w:rPr>
      </w:pPr>
      <w:r>
        <w:rPr>
          <w:color w:val="231F20"/>
          <w:sz w:val="24"/>
        </w:rPr>
        <w:t>Para comunicarme con familiares o amigos que están fuera de la comunidad</w:t>
      </w:r>
    </w:p>
    <w:p>
      <w:pPr>
        <w:pStyle w:val="ListParagraph"/>
        <w:numPr>
          <w:ilvl w:val="0"/>
          <w:numId w:val="43"/>
        </w:numPr>
        <w:tabs>
          <w:tab w:pos="470" w:val="left" w:leader="none"/>
        </w:tabs>
        <w:spacing w:line="312" w:lineRule="auto" w:before="4" w:after="0"/>
        <w:ind w:left="110" w:right="108" w:firstLine="0"/>
        <w:jc w:val="left"/>
        <w:rPr>
          <w:sz w:val="24"/>
        </w:rPr>
      </w:pPr>
      <w:r>
        <w:rPr>
          <w:color w:val="231F20"/>
          <w:sz w:val="24"/>
        </w:rPr>
        <w:t>Para comunicarme con familiares o amigos que están en la comunidad</w:t>
      </w:r>
    </w:p>
    <w:p>
      <w:pPr>
        <w:pStyle w:val="ListParagraph"/>
        <w:numPr>
          <w:ilvl w:val="0"/>
          <w:numId w:val="43"/>
        </w:numPr>
        <w:tabs>
          <w:tab w:pos="411" w:val="left" w:leader="none"/>
        </w:tabs>
        <w:spacing w:line="240" w:lineRule="auto" w:before="4" w:after="0"/>
        <w:ind w:left="410" w:right="0" w:hanging="300"/>
        <w:jc w:val="left"/>
        <w:rPr>
          <w:sz w:val="24"/>
        </w:rPr>
      </w:pPr>
      <w:r>
        <w:rPr>
          <w:color w:val="231F20"/>
          <w:sz w:val="24"/>
        </w:rPr>
        <w:t>Para conocer gente de fuera</w:t>
      </w:r>
    </w:p>
    <w:p>
      <w:pPr>
        <w:spacing w:after="0" w:line="240" w:lineRule="auto"/>
        <w:jc w:val="left"/>
        <w:rPr>
          <w:sz w:val="24"/>
        </w:rPr>
        <w:sectPr>
          <w:pgSz w:w="8230" w:h="12760"/>
          <w:pgMar w:top="1180" w:bottom="280" w:left="740" w:right="740"/>
        </w:sectPr>
      </w:pPr>
    </w:p>
    <w:p>
      <w:pPr>
        <w:pStyle w:val="BodyText"/>
        <w:rPr>
          <w:sz w:val="20"/>
        </w:rPr>
      </w:pPr>
    </w:p>
    <w:p>
      <w:pPr>
        <w:pStyle w:val="BodyText"/>
        <w:spacing w:before="10"/>
        <w:rPr>
          <w:sz w:val="18"/>
        </w:rPr>
      </w:pPr>
    </w:p>
    <w:p>
      <w:pPr>
        <w:pStyle w:val="ListParagraph"/>
        <w:numPr>
          <w:ilvl w:val="0"/>
          <w:numId w:val="10"/>
        </w:numPr>
        <w:tabs>
          <w:tab w:pos="471" w:val="left" w:leader="none"/>
          <w:tab w:pos="970" w:val="left" w:leader="none"/>
          <w:tab w:pos="1743" w:val="left" w:leader="none"/>
        </w:tabs>
        <w:spacing w:line="312" w:lineRule="auto" w:before="0" w:after="0"/>
        <w:ind w:left="110" w:right="1243" w:firstLine="0"/>
        <w:jc w:val="left"/>
        <w:rPr>
          <w:sz w:val="24"/>
        </w:rPr>
      </w:pPr>
      <w:r>
        <w:rPr>
          <w:color w:val="231F20"/>
          <w:sz w:val="24"/>
        </w:rPr>
        <w:t>¿Pertenece a alguna comunidad a través de la redes? Sí</w:t>
      </w:r>
      <w:r>
        <w:rPr>
          <w:color w:val="231F20"/>
          <w:sz w:val="24"/>
          <w:u w:val="single" w:color="221E1F"/>
        </w:rPr>
        <w:t> </w:t>
        <w:tab/>
      </w:r>
      <w:r>
        <w:rPr>
          <w:color w:val="231F20"/>
          <w:sz w:val="24"/>
        </w:rPr>
        <w:t>No</w:t>
      </w:r>
      <w:r>
        <w:rPr>
          <w:color w:val="231F20"/>
          <w:sz w:val="24"/>
          <w:u w:val="single" w:color="221E1F"/>
        </w:rPr>
        <w:t> </w:t>
        <w:tab/>
      </w:r>
    </w:p>
    <w:p>
      <w:pPr>
        <w:pStyle w:val="BodyText"/>
        <w:rPr>
          <w:sz w:val="26"/>
        </w:rPr>
      </w:pPr>
      <w:r>
        <w:rPr/>
        <w:pict>
          <v:line style="position:absolute;mso-position-horizontal-relative:page;mso-position-vertical-relative:paragraph;z-index:2728;mso-wrap-distance-left:0;mso-wrap-distance-right:0" from="42.519699pt,17.167585pt" to="368.503699pt,17.167585pt" stroked="true" strokeweight=".5pt" strokecolor="#231f20">
            <w10:wrap type="topAndBottom"/>
          </v:line>
        </w:pict>
      </w:r>
    </w:p>
    <w:p>
      <w:pPr>
        <w:pStyle w:val="BodyText"/>
        <w:tabs>
          <w:tab w:pos="6630" w:val="left" w:leader="none"/>
        </w:tabs>
        <w:spacing w:line="263" w:lineRule="exact"/>
        <w:ind w:left="110" w:right="38"/>
      </w:pPr>
      <w:r>
        <w:rPr>
          <w:color w:val="231F20"/>
          <w:u w:val="single" w:color="231F20"/>
        </w:rPr>
        <w:t>Telesecundaria</w:t>
        <w:tab/>
      </w:r>
    </w:p>
    <w:p>
      <w:pPr>
        <w:pStyle w:val="BodyText"/>
      </w:pPr>
    </w:p>
    <w:p>
      <w:pPr>
        <w:pStyle w:val="ListParagraph"/>
        <w:numPr>
          <w:ilvl w:val="0"/>
          <w:numId w:val="10"/>
        </w:numPr>
        <w:tabs>
          <w:tab w:pos="471" w:val="left" w:leader="none"/>
        </w:tabs>
        <w:spacing w:line="240" w:lineRule="auto" w:before="168" w:after="0"/>
        <w:ind w:left="470" w:right="0" w:hanging="360"/>
        <w:jc w:val="left"/>
        <w:rPr>
          <w:sz w:val="24"/>
        </w:rPr>
      </w:pPr>
      <w:r>
        <w:rPr>
          <w:color w:val="231F20"/>
          <w:sz w:val="24"/>
        </w:rPr>
        <w:t>¿Su formación a través de la telesecundaria fue?</w:t>
      </w:r>
    </w:p>
    <w:p>
      <w:pPr>
        <w:pStyle w:val="ListParagraph"/>
        <w:numPr>
          <w:ilvl w:val="0"/>
          <w:numId w:val="44"/>
        </w:numPr>
        <w:tabs>
          <w:tab w:pos="424" w:val="left" w:leader="none"/>
        </w:tabs>
        <w:spacing w:line="240" w:lineRule="auto" w:before="84" w:after="0"/>
        <w:ind w:left="423" w:right="0" w:hanging="313"/>
        <w:jc w:val="left"/>
        <w:rPr>
          <w:sz w:val="24"/>
        </w:rPr>
      </w:pPr>
      <w:r>
        <w:rPr>
          <w:color w:val="231F20"/>
          <w:sz w:val="24"/>
        </w:rPr>
        <w:t>Buena</w:t>
      </w:r>
    </w:p>
    <w:p>
      <w:pPr>
        <w:pStyle w:val="ListParagraph"/>
        <w:numPr>
          <w:ilvl w:val="0"/>
          <w:numId w:val="44"/>
        </w:numPr>
        <w:tabs>
          <w:tab w:pos="411" w:val="left" w:leader="none"/>
        </w:tabs>
        <w:spacing w:line="240" w:lineRule="auto" w:before="84" w:after="0"/>
        <w:ind w:left="410" w:right="0" w:hanging="300"/>
        <w:jc w:val="left"/>
        <w:rPr>
          <w:sz w:val="24"/>
        </w:rPr>
      </w:pPr>
      <w:r>
        <w:rPr>
          <w:color w:val="231F20"/>
          <w:sz w:val="24"/>
        </w:rPr>
        <w:t>Mala</w:t>
      </w:r>
    </w:p>
    <w:p>
      <w:pPr>
        <w:pStyle w:val="ListParagraph"/>
        <w:numPr>
          <w:ilvl w:val="0"/>
          <w:numId w:val="44"/>
        </w:numPr>
        <w:tabs>
          <w:tab w:pos="411" w:val="left" w:leader="none"/>
        </w:tabs>
        <w:spacing w:line="240" w:lineRule="auto" w:before="84" w:after="0"/>
        <w:ind w:left="410" w:right="0" w:hanging="300"/>
        <w:jc w:val="left"/>
        <w:rPr>
          <w:sz w:val="24"/>
        </w:rPr>
      </w:pPr>
      <w:r>
        <w:rPr>
          <w:color w:val="231F20"/>
          <w:sz w:val="24"/>
        </w:rPr>
        <w:t>Regular</w:t>
      </w:r>
    </w:p>
    <w:p>
      <w:pPr>
        <w:pStyle w:val="BodyText"/>
      </w:pPr>
    </w:p>
    <w:p>
      <w:pPr>
        <w:pStyle w:val="ListParagraph"/>
        <w:numPr>
          <w:ilvl w:val="0"/>
          <w:numId w:val="10"/>
        </w:numPr>
        <w:tabs>
          <w:tab w:pos="471" w:val="left" w:leader="none"/>
        </w:tabs>
        <w:spacing w:line="240" w:lineRule="auto" w:before="168" w:after="0"/>
        <w:ind w:left="470" w:right="0" w:hanging="360"/>
        <w:jc w:val="left"/>
        <w:rPr>
          <w:sz w:val="24"/>
        </w:rPr>
      </w:pPr>
      <w:r>
        <w:rPr>
          <w:color w:val="231F20"/>
          <w:sz w:val="24"/>
        </w:rPr>
        <w:t>Estudiar empleando la TV le</w:t>
      </w:r>
      <w:r>
        <w:rPr>
          <w:color w:val="231F20"/>
          <w:spacing w:val="-12"/>
          <w:sz w:val="24"/>
        </w:rPr>
        <w:t> </w:t>
      </w:r>
      <w:r>
        <w:rPr>
          <w:color w:val="231F20"/>
          <w:sz w:val="24"/>
        </w:rPr>
        <w:t>pareció</w:t>
      </w:r>
    </w:p>
    <w:p>
      <w:pPr>
        <w:pStyle w:val="ListParagraph"/>
        <w:numPr>
          <w:ilvl w:val="0"/>
          <w:numId w:val="45"/>
        </w:numPr>
        <w:tabs>
          <w:tab w:pos="411" w:val="left" w:leader="none"/>
        </w:tabs>
        <w:spacing w:line="240" w:lineRule="auto" w:before="84" w:after="0"/>
        <w:ind w:left="110" w:right="0" w:firstLine="0"/>
        <w:jc w:val="left"/>
        <w:rPr>
          <w:sz w:val="24"/>
        </w:rPr>
      </w:pPr>
      <w:r>
        <w:rPr>
          <w:color w:val="231F20"/>
          <w:sz w:val="24"/>
        </w:rPr>
        <w:t>Adecuado</w:t>
      </w:r>
    </w:p>
    <w:p>
      <w:pPr>
        <w:pStyle w:val="ListParagraph"/>
        <w:numPr>
          <w:ilvl w:val="0"/>
          <w:numId w:val="45"/>
        </w:numPr>
        <w:tabs>
          <w:tab w:pos="449" w:val="left" w:leader="none"/>
        </w:tabs>
        <w:spacing w:line="312" w:lineRule="auto" w:before="84" w:after="0"/>
        <w:ind w:left="110" w:right="107" w:firstLine="0"/>
        <w:jc w:val="left"/>
        <w:rPr>
          <w:sz w:val="24"/>
        </w:rPr>
      </w:pPr>
      <w:r>
        <w:rPr>
          <w:color w:val="231F20"/>
          <w:sz w:val="24"/>
        </w:rPr>
        <w:t>Hubiera preferido un maestro o maestra para que le diera las clases</w:t>
      </w:r>
    </w:p>
    <w:p>
      <w:pPr>
        <w:pStyle w:val="BodyText"/>
        <w:spacing w:before="7"/>
        <w:rPr>
          <w:sz w:val="31"/>
        </w:rPr>
      </w:pPr>
    </w:p>
    <w:p>
      <w:pPr>
        <w:pStyle w:val="ListParagraph"/>
        <w:numPr>
          <w:ilvl w:val="0"/>
          <w:numId w:val="10"/>
        </w:numPr>
        <w:tabs>
          <w:tab w:pos="471" w:val="left" w:leader="none"/>
          <w:tab w:pos="850" w:val="left" w:leader="none"/>
          <w:tab w:pos="1623" w:val="left" w:leader="none"/>
        </w:tabs>
        <w:spacing w:line="312" w:lineRule="auto" w:before="1" w:after="0"/>
        <w:ind w:left="110" w:right="1822" w:firstLine="0"/>
        <w:jc w:val="left"/>
        <w:rPr>
          <w:sz w:val="24"/>
        </w:rPr>
      </w:pPr>
      <w:r>
        <w:rPr>
          <w:color w:val="231F20"/>
          <w:sz w:val="24"/>
        </w:rPr>
        <w:t>¿Considera que aprendió en la telesecundaria? Sí</w:t>
      </w:r>
      <w:r>
        <w:rPr>
          <w:color w:val="231F20"/>
          <w:sz w:val="24"/>
          <w:u w:val="single" w:color="221E1F"/>
        </w:rPr>
        <w:t> </w:t>
        <w:tab/>
      </w:r>
      <w:r>
        <w:rPr>
          <w:color w:val="231F20"/>
          <w:sz w:val="24"/>
        </w:rPr>
        <w:t>No</w:t>
      </w:r>
      <w:r>
        <w:rPr>
          <w:color w:val="231F20"/>
          <w:sz w:val="24"/>
          <w:u w:val="single" w:color="221E1F"/>
        </w:rPr>
        <w:t> </w:t>
        <w:tab/>
      </w:r>
    </w:p>
    <w:p>
      <w:pPr>
        <w:pStyle w:val="BodyText"/>
        <w:spacing w:before="7"/>
        <w:rPr>
          <w:sz w:val="25"/>
        </w:rPr>
      </w:pPr>
    </w:p>
    <w:p>
      <w:pPr>
        <w:pStyle w:val="ListParagraph"/>
        <w:numPr>
          <w:ilvl w:val="0"/>
          <w:numId w:val="10"/>
        </w:numPr>
        <w:tabs>
          <w:tab w:pos="478" w:val="left" w:leader="none"/>
        </w:tabs>
        <w:spacing w:line="312" w:lineRule="auto" w:before="70" w:after="0"/>
        <w:ind w:left="110" w:right="108" w:firstLine="0"/>
        <w:jc w:val="left"/>
        <w:rPr>
          <w:sz w:val="24"/>
        </w:rPr>
      </w:pPr>
      <w:r>
        <w:rPr>
          <w:color w:val="231F20"/>
          <w:sz w:val="24"/>
        </w:rPr>
        <w:t>Considera que el uso de computadoras, TV y otros medios para la enseñanza es: (leer opciones marcar una)</w:t>
      </w:r>
    </w:p>
    <w:p>
      <w:pPr>
        <w:pStyle w:val="ListParagraph"/>
        <w:numPr>
          <w:ilvl w:val="0"/>
          <w:numId w:val="46"/>
        </w:numPr>
        <w:tabs>
          <w:tab w:pos="424" w:val="left" w:leader="none"/>
        </w:tabs>
        <w:spacing w:line="240" w:lineRule="auto" w:before="4" w:after="0"/>
        <w:ind w:left="423" w:right="0" w:hanging="313"/>
        <w:jc w:val="left"/>
        <w:rPr>
          <w:sz w:val="24"/>
        </w:rPr>
      </w:pPr>
      <w:r>
        <w:rPr>
          <w:color w:val="231F20"/>
          <w:sz w:val="24"/>
        </w:rPr>
        <w:t>Conveniente</w:t>
      </w:r>
    </w:p>
    <w:p>
      <w:pPr>
        <w:pStyle w:val="ListParagraph"/>
        <w:numPr>
          <w:ilvl w:val="0"/>
          <w:numId w:val="46"/>
        </w:numPr>
        <w:tabs>
          <w:tab w:pos="411" w:val="left" w:leader="none"/>
        </w:tabs>
        <w:spacing w:line="240" w:lineRule="auto" w:before="84" w:after="0"/>
        <w:ind w:left="410" w:right="0" w:hanging="300"/>
        <w:jc w:val="left"/>
        <w:rPr>
          <w:sz w:val="24"/>
        </w:rPr>
      </w:pPr>
      <w:r>
        <w:rPr>
          <w:color w:val="231F20"/>
          <w:sz w:val="24"/>
        </w:rPr>
        <w:t>Preferiría que las clases fueran de la manera tradicional</w:t>
      </w:r>
    </w:p>
    <w:p>
      <w:pPr>
        <w:pStyle w:val="ListParagraph"/>
        <w:numPr>
          <w:ilvl w:val="0"/>
          <w:numId w:val="46"/>
        </w:numPr>
        <w:tabs>
          <w:tab w:pos="411" w:val="left" w:leader="none"/>
        </w:tabs>
        <w:spacing w:line="240" w:lineRule="auto" w:before="84" w:after="0"/>
        <w:ind w:left="410" w:right="0" w:hanging="300"/>
        <w:jc w:val="left"/>
        <w:rPr>
          <w:sz w:val="24"/>
        </w:rPr>
      </w:pPr>
      <w:r>
        <w:rPr>
          <w:color w:val="231F20"/>
          <w:sz w:val="24"/>
        </w:rPr>
        <w:t>Se podrían combinar las</w:t>
      </w:r>
      <w:r>
        <w:rPr>
          <w:color w:val="231F20"/>
          <w:spacing w:val="-3"/>
          <w:sz w:val="24"/>
        </w:rPr>
        <w:t> </w:t>
      </w:r>
      <w:r>
        <w:rPr>
          <w:color w:val="231F20"/>
          <w:sz w:val="24"/>
        </w:rPr>
        <w:t>dos</w:t>
      </w:r>
    </w:p>
    <w:p>
      <w:pPr>
        <w:pStyle w:val="ListParagraph"/>
        <w:numPr>
          <w:ilvl w:val="0"/>
          <w:numId w:val="46"/>
        </w:numPr>
        <w:tabs>
          <w:tab w:pos="411" w:val="left" w:leader="none"/>
        </w:tabs>
        <w:spacing w:line="240" w:lineRule="auto" w:before="84" w:after="0"/>
        <w:ind w:left="410" w:right="0" w:hanging="300"/>
        <w:jc w:val="left"/>
        <w:rPr>
          <w:sz w:val="24"/>
        </w:rPr>
      </w:pPr>
      <w:r>
        <w:rPr>
          <w:color w:val="231F20"/>
          <w:sz w:val="24"/>
        </w:rPr>
        <w:t>Algo necesario en esta época</w:t>
      </w:r>
    </w:p>
    <w:p>
      <w:pPr>
        <w:pStyle w:val="BodyText"/>
        <w:tabs>
          <w:tab w:pos="2530" w:val="left" w:leader="none"/>
        </w:tabs>
        <w:spacing w:before="84"/>
        <w:ind w:left="110" w:right="106"/>
      </w:pPr>
      <w:r>
        <w:rPr>
          <w:color w:val="231F20"/>
        </w:rPr>
        <w:t>C) Otro</w:t>
      </w:r>
      <w:r>
        <w:rPr>
          <w:color w:val="231F20"/>
          <w:u w:val="single" w:color="221E1F"/>
        </w:rPr>
        <w:t> </w:t>
        <w:tab/>
      </w:r>
    </w:p>
    <w:p>
      <w:pPr>
        <w:pStyle w:val="BodyText"/>
        <w:rPr>
          <w:sz w:val="20"/>
        </w:rPr>
      </w:pPr>
    </w:p>
    <w:p>
      <w:pPr>
        <w:pStyle w:val="BodyText"/>
        <w:spacing w:before="11"/>
        <w:rPr>
          <w:sz w:val="12"/>
        </w:rPr>
      </w:pPr>
      <w:r>
        <w:rPr/>
        <w:pict>
          <v:line style="position:absolute;mso-position-horizontal-relative:page;mso-position-vertical-relative:paragraph;z-index:2752;mso-wrap-distance-left:0;mso-wrap-distance-right:0" from="42.519699pt,9.655273pt" to="368.503699pt,9.655273pt" stroked="true" strokeweight=".5pt" strokecolor="#231f20">
            <w10:wrap type="topAndBottom"/>
          </v:line>
        </w:pict>
      </w:r>
    </w:p>
    <w:p>
      <w:pPr>
        <w:pStyle w:val="BodyText"/>
        <w:tabs>
          <w:tab w:pos="6630" w:val="left" w:leader="none"/>
        </w:tabs>
        <w:spacing w:line="263" w:lineRule="exact"/>
        <w:ind w:left="110" w:right="38"/>
      </w:pPr>
      <w:r>
        <w:rPr>
          <w:color w:val="231F20"/>
          <w:u w:val="single" w:color="231F20"/>
        </w:rPr>
        <w:t>Medios locales de</w:t>
      </w:r>
      <w:r>
        <w:rPr>
          <w:color w:val="231F20"/>
          <w:spacing w:val="-6"/>
          <w:u w:val="single" w:color="231F20"/>
        </w:rPr>
        <w:t> </w:t>
      </w:r>
      <w:r>
        <w:rPr>
          <w:color w:val="231F20"/>
          <w:u w:val="single" w:color="231F20"/>
        </w:rPr>
        <w:t>comunicación</w:t>
        <w:tab/>
      </w:r>
    </w:p>
    <w:p>
      <w:pPr>
        <w:spacing w:after="0" w:line="263" w:lineRule="exact"/>
        <w:sectPr>
          <w:pgSz w:w="8230" w:h="12760"/>
          <w:pgMar w:top="1180" w:bottom="280" w:left="740" w:right="740"/>
        </w:sectPr>
      </w:pPr>
    </w:p>
    <w:p>
      <w:pPr>
        <w:pStyle w:val="BodyText"/>
        <w:rPr>
          <w:sz w:val="20"/>
        </w:rPr>
      </w:pPr>
    </w:p>
    <w:p>
      <w:pPr>
        <w:pStyle w:val="BodyText"/>
        <w:spacing w:before="10"/>
        <w:rPr>
          <w:sz w:val="18"/>
        </w:rPr>
      </w:pPr>
    </w:p>
    <w:p>
      <w:pPr>
        <w:pStyle w:val="ListParagraph"/>
        <w:numPr>
          <w:ilvl w:val="0"/>
          <w:numId w:val="10"/>
        </w:numPr>
        <w:tabs>
          <w:tab w:pos="515" w:val="left" w:leader="none"/>
        </w:tabs>
        <w:spacing w:line="312" w:lineRule="auto" w:before="0" w:after="0"/>
        <w:ind w:left="110" w:right="108" w:firstLine="0"/>
        <w:jc w:val="left"/>
        <w:rPr>
          <w:sz w:val="24"/>
        </w:rPr>
      </w:pPr>
      <w:r>
        <w:rPr>
          <w:color w:val="231F20"/>
          <w:sz w:val="24"/>
        </w:rPr>
        <w:t>Indique si conoce y usa algunos de estos medios aquí en la comunidad:</w:t>
      </w:r>
    </w:p>
    <w:p>
      <w:pPr>
        <w:pStyle w:val="ListParagraph"/>
        <w:numPr>
          <w:ilvl w:val="0"/>
          <w:numId w:val="47"/>
        </w:numPr>
        <w:tabs>
          <w:tab w:pos="424" w:val="left" w:leader="none"/>
          <w:tab w:pos="3376" w:val="left" w:leader="none"/>
          <w:tab w:pos="4029" w:val="left" w:leader="none"/>
        </w:tabs>
        <w:spacing w:line="240" w:lineRule="auto" w:before="4" w:after="0"/>
        <w:ind w:left="423" w:right="0" w:hanging="313"/>
        <w:jc w:val="left"/>
        <w:rPr>
          <w:sz w:val="24"/>
        </w:rPr>
      </w:pPr>
      <w:r>
        <w:rPr>
          <w:color w:val="231F20"/>
          <w:sz w:val="24"/>
        </w:rPr>
        <w:t>Campanas de la iglesia: Sí</w:t>
      </w:r>
      <w:r>
        <w:rPr>
          <w:color w:val="231F20"/>
          <w:sz w:val="24"/>
          <w:u w:val="single" w:color="221E1F"/>
        </w:rPr>
        <w:t> </w:t>
        <w:tab/>
      </w:r>
      <w:r>
        <w:rPr>
          <w:color w:val="231F20"/>
          <w:sz w:val="24"/>
        </w:rPr>
        <w:t>No</w:t>
      </w:r>
      <w:r>
        <w:rPr>
          <w:color w:val="231F20"/>
          <w:sz w:val="24"/>
          <w:u w:val="single" w:color="221E1F"/>
        </w:rPr>
        <w:t> </w:t>
        <w:tab/>
      </w:r>
    </w:p>
    <w:p>
      <w:pPr>
        <w:pStyle w:val="ListParagraph"/>
        <w:numPr>
          <w:ilvl w:val="0"/>
          <w:numId w:val="47"/>
        </w:numPr>
        <w:tabs>
          <w:tab w:pos="411" w:val="left" w:leader="none"/>
          <w:tab w:pos="4056" w:val="left" w:leader="none"/>
          <w:tab w:pos="4709" w:val="left" w:leader="none"/>
        </w:tabs>
        <w:spacing w:line="240" w:lineRule="auto" w:before="84" w:after="0"/>
        <w:ind w:left="410" w:right="0" w:hanging="300"/>
        <w:jc w:val="left"/>
        <w:rPr>
          <w:sz w:val="24"/>
        </w:rPr>
      </w:pPr>
      <w:r>
        <w:rPr>
          <w:color w:val="231F20"/>
          <w:sz w:val="24"/>
        </w:rPr>
        <w:t>Megáfono (carro con bocinas): Sí</w:t>
      </w:r>
      <w:r>
        <w:rPr>
          <w:color w:val="231F20"/>
          <w:sz w:val="24"/>
          <w:u w:val="single" w:color="221E1F"/>
        </w:rPr>
        <w:t> </w:t>
        <w:tab/>
      </w:r>
      <w:r>
        <w:rPr>
          <w:color w:val="231F20"/>
          <w:sz w:val="24"/>
        </w:rPr>
        <w:t>No</w:t>
      </w:r>
      <w:r>
        <w:rPr>
          <w:color w:val="231F20"/>
          <w:sz w:val="24"/>
          <w:u w:val="single" w:color="221E1F"/>
        </w:rPr>
        <w:t> </w:t>
        <w:tab/>
      </w:r>
    </w:p>
    <w:p>
      <w:pPr>
        <w:pStyle w:val="ListParagraph"/>
        <w:numPr>
          <w:ilvl w:val="0"/>
          <w:numId w:val="47"/>
        </w:numPr>
        <w:tabs>
          <w:tab w:pos="411" w:val="left" w:leader="none"/>
          <w:tab w:pos="3569" w:val="left" w:leader="none"/>
          <w:tab w:pos="4222" w:val="left" w:leader="none"/>
        </w:tabs>
        <w:spacing w:line="240" w:lineRule="auto" w:before="84" w:after="0"/>
        <w:ind w:left="410" w:right="0" w:hanging="300"/>
        <w:jc w:val="left"/>
        <w:rPr>
          <w:sz w:val="24"/>
        </w:rPr>
      </w:pPr>
      <w:r>
        <w:rPr>
          <w:color w:val="231F20"/>
          <w:sz w:val="24"/>
        </w:rPr>
        <w:t>Mensaje de boca en</w:t>
      </w:r>
      <w:r>
        <w:rPr>
          <w:color w:val="231F20"/>
          <w:spacing w:val="-1"/>
          <w:sz w:val="24"/>
        </w:rPr>
        <w:t> </w:t>
      </w:r>
      <w:r>
        <w:rPr>
          <w:color w:val="231F20"/>
          <w:sz w:val="24"/>
        </w:rPr>
        <w:t>boca:</w:t>
      </w:r>
      <w:r>
        <w:rPr>
          <w:color w:val="231F20"/>
          <w:spacing w:val="-2"/>
          <w:sz w:val="24"/>
        </w:rPr>
        <w:t> </w:t>
      </w:r>
      <w:r>
        <w:rPr>
          <w:color w:val="231F20"/>
          <w:sz w:val="24"/>
        </w:rPr>
        <w:t>Sí</w:t>
      </w:r>
      <w:r>
        <w:rPr>
          <w:color w:val="231F20"/>
          <w:sz w:val="24"/>
          <w:u w:val="single" w:color="221E1F"/>
        </w:rPr>
        <w:t> </w:t>
        <w:tab/>
      </w:r>
      <w:r>
        <w:rPr>
          <w:color w:val="231F20"/>
          <w:sz w:val="24"/>
        </w:rPr>
        <w:t>No</w:t>
      </w:r>
      <w:r>
        <w:rPr>
          <w:color w:val="231F20"/>
          <w:sz w:val="24"/>
          <w:u w:val="single" w:color="221E1F"/>
        </w:rPr>
        <w:t> </w:t>
        <w:tab/>
      </w:r>
    </w:p>
    <w:p>
      <w:pPr>
        <w:pStyle w:val="ListParagraph"/>
        <w:numPr>
          <w:ilvl w:val="0"/>
          <w:numId w:val="47"/>
        </w:numPr>
        <w:tabs>
          <w:tab w:pos="420" w:val="left" w:leader="none"/>
          <w:tab w:pos="5103" w:val="left" w:leader="none"/>
          <w:tab w:pos="5816" w:val="left" w:leader="none"/>
        </w:tabs>
        <w:spacing w:line="240" w:lineRule="auto" w:before="84" w:after="0"/>
        <w:ind w:left="419" w:right="0" w:hanging="309"/>
        <w:jc w:val="left"/>
        <w:rPr>
          <w:sz w:val="24"/>
        </w:rPr>
      </w:pPr>
      <w:r>
        <w:rPr>
          <w:color w:val="231F20"/>
          <w:sz w:val="24"/>
        </w:rPr>
        <w:t>Tiendas o locales donde se dejen</w:t>
      </w:r>
      <w:r>
        <w:rPr>
          <w:color w:val="231F20"/>
          <w:spacing w:val="-4"/>
          <w:sz w:val="24"/>
        </w:rPr>
        <w:t> </w:t>
      </w:r>
      <w:r>
        <w:rPr>
          <w:color w:val="231F20"/>
          <w:sz w:val="24"/>
        </w:rPr>
        <w:t>recados:</w:t>
      </w:r>
      <w:r>
        <w:rPr>
          <w:color w:val="231F20"/>
          <w:spacing w:val="-1"/>
          <w:sz w:val="24"/>
        </w:rPr>
        <w:t> </w:t>
      </w:r>
      <w:r>
        <w:rPr>
          <w:color w:val="231F20"/>
          <w:sz w:val="24"/>
        </w:rPr>
        <w:t>Sí</w:t>
      </w:r>
      <w:r>
        <w:rPr>
          <w:color w:val="231F20"/>
          <w:sz w:val="24"/>
          <w:u w:val="single" w:color="221E1F"/>
        </w:rPr>
        <w:tab/>
      </w:r>
      <w:r>
        <w:rPr>
          <w:color w:val="231F20"/>
          <w:sz w:val="24"/>
        </w:rPr>
        <w:t>No</w:t>
      </w:r>
      <w:r>
        <w:rPr>
          <w:color w:val="231F20"/>
          <w:sz w:val="24"/>
          <w:u w:val="single" w:color="221E1F"/>
        </w:rPr>
        <w:t> </w:t>
        <w:tab/>
      </w:r>
    </w:p>
    <w:p>
      <w:pPr>
        <w:pStyle w:val="ListParagraph"/>
        <w:numPr>
          <w:ilvl w:val="0"/>
          <w:numId w:val="47"/>
        </w:numPr>
        <w:tabs>
          <w:tab w:pos="397" w:val="left" w:leader="none"/>
          <w:tab w:pos="2383" w:val="left" w:leader="none"/>
          <w:tab w:pos="3156" w:val="left" w:leader="none"/>
        </w:tabs>
        <w:spacing w:line="240" w:lineRule="auto" w:before="84" w:after="0"/>
        <w:ind w:left="396" w:right="0" w:hanging="286"/>
        <w:jc w:val="left"/>
        <w:rPr>
          <w:sz w:val="24"/>
        </w:rPr>
      </w:pPr>
      <w:r>
        <w:rPr>
          <w:color w:val="231F20"/>
          <w:sz w:val="24"/>
        </w:rPr>
        <w:t>Correo postal: Sí</w:t>
      </w:r>
      <w:r>
        <w:rPr>
          <w:color w:val="231F20"/>
          <w:sz w:val="24"/>
          <w:u w:val="single" w:color="221E1F"/>
        </w:rPr>
        <w:t> </w:t>
        <w:tab/>
      </w:r>
      <w:r>
        <w:rPr>
          <w:color w:val="231F20"/>
          <w:sz w:val="24"/>
        </w:rPr>
        <w:t>No</w:t>
      </w:r>
      <w:r>
        <w:rPr>
          <w:color w:val="231F20"/>
          <w:sz w:val="24"/>
          <w:u w:val="single" w:color="221E1F"/>
        </w:rPr>
        <w:t> </w:t>
        <w:tab/>
      </w:r>
    </w:p>
    <w:p>
      <w:pPr>
        <w:pStyle w:val="ListParagraph"/>
        <w:numPr>
          <w:ilvl w:val="0"/>
          <w:numId w:val="47"/>
        </w:numPr>
        <w:tabs>
          <w:tab w:pos="380" w:val="left" w:leader="none"/>
          <w:tab w:pos="1982" w:val="left" w:leader="none"/>
          <w:tab w:pos="2635" w:val="left" w:leader="none"/>
        </w:tabs>
        <w:spacing w:line="240" w:lineRule="auto" w:before="84" w:after="0"/>
        <w:ind w:left="379" w:right="0" w:hanging="269"/>
        <w:jc w:val="left"/>
        <w:rPr>
          <w:sz w:val="24"/>
        </w:rPr>
      </w:pPr>
      <w:r>
        <w:rPr>
          <w:color w:val="231F20"/>
          <w:sz w:val="24"/>
        </w:rPr>
        <w:t>Telégrafo:</w:t>
      </w:r>
      <w:r>
        <w:rPr>
          <w:color w:val="231F20"/>
          <w:spacing w:val="-6"/>
          <w:sz w:val="24"/>
        </w:rPr>
        <w:t> </w:t>
      </w:r>
      <w:r>
        <w:rPr>
          <w:color w:val="231F20"/>
          <w:sz w:val="24"/>
        </w:rPr>
        <w:t>Sí</w:t>
      </w:r>
      <w:r>
        <w:rPr>
          <w:color w:val="231F20"/>
          <w:sz w:val="24"/>
          <w:u w:val="single" w:color="221E1F"/>
        </w:rPr>
        <w:t> </w:t>
        <w:tab/>
      </w:r>
      <w:r>
        <w:rPr>
          <w:color w:val="231F20"/>
          <w:sz w:val="24"/>
        </w:rPr>
        <w:t>No</w:t>
      </w:r>
      <w:r>
        <w:rPr>
          <w:color w:val="231F20"/>
          <w:sz w:val="24"/>
          <w:u w:val="single" w:color="221E1F"/>
        </w:rPr>
        <w:t> </w:t>
        <w:tab/>
      </w:r>
    </w:p>
    <w:p>
      <w:pPr>
        <w:pStyle w:val="ListParagraph"/>
        <w:numPr>
          <w:ilvl w:val="0"/>
          <w:numId w:val="47"/>
        </w:numPr>
        <w:tabs>
          <w:tab w:pos="424" w:val="left" w:leader="none"/>
          <w:tab w:pos="1857" w:val="left" w:leader="none"/>
          <w:tab w:pos="2510" w:val="left" w:leader="none"/>
        </w:tabs>
        <w:spacing w:line="240" w:lineRule="auto" w:before="84" w:after="0"/>
        <w:ind w:left="423" w:right="0" w:hanging="313"/>
        <w:jc w:val="left"/>
        <w:rPr>
          <w:sz w:val="24"/>
        </w:rPr>
      </w:pPr>
      <w:r>
        <w:rPr>
          <w:color w:val="231F20"/>
          <w:sz w:val="24"/>
        </w:rPr>
        <w:t>Espejos: Sí</w:t>
      </w:r>
      <w:r>
        <w:rPr>
          <w:color w:val="231F20"/>
          <w:sz w:val="24"/>
          <w:u w:val="single" w:color="221E1F"/>
        </w:rPr>
        <w:t> </w:t>
        <w:tab/>
      </w:r>
      <w:r>
        <w:rPr>
          <w:color w:val="231F20"/>
          <w:sz w:val="24"/>
        </w:rPr>
        <w:t>No</w:t>
      </w:r>
      <w:r>
        <w:rPr>
          <w:color w:val="231F20"/>
          <w:sz w:val="24"/>
          <w:u w:val="single" w:color="221E1F"/>
        </w:rPr>
        <w:t> </w:t>
        <w:tab/>
      </w:r>
    </w:p>
    <w:p>
      <w:pPr>
        <w:pStyle w:val="ListParagraph"/>
        <w:numPr>
          <w:ilvl w:val="0"/>
          <w:numId w:val="47"/>
        </w:numPr>
        <w:tabs>
          <w:tab w:pos="437" w:val="left" w:leader="none"/>
          <w:tab w:pos="6630" w:val="left" w:leader="none"/>
        </w:tabs>
        <w:spacing w:line="240" w:lineRule="auto" w:before="84" w:after="0"/>
        <w:ind w:left="436" w:right="0" w:hanging="326"/>
        <w:jc w:val="left"/>
        <w:rPr>
          <w:sz w:val="24"/>
        </w:rPr>
      </w:pPr>
      <w:r>
        <w:rPr>
          <w:color w:val="231F20"/>
          <w:sz w:val="24"/>
        </w:rPr>
        <w:t>Otros:</w:t>
      </w:r>
      <w:r>
        <w:rPr>
          <w:color w:val="231F20"/>
          <w:spacing w:val="13"/>
          <w:sz w:val="24"/>
        </w:rPr>
        <w:t> </w:t>
      </w:r>
      <w:r>
        <w:rPr>
          <w:color w:val="231F20"/>
          <w:sz w:val="24"/>
          <w:u w:val="single" w:color="221E1F"/>
        </w:rPr>
        <w:t> </w:t>
        <w:tab/>
      </w:r>
    </w:p>
    <w:p>
      <w:pPr>
        <w:pStyle w:val="BodyText"/>
        <w:rPr>
          <w:sz w:val="27"/>
        </w:rPr>
      </w:pPr>
      <w:r>
        <w:rPr/>
        <w:pict>
          <v:line style="position:absolute;mso-position-horizontal-relative:page;mso-position-vertical-relative:paragraph;z-index:2776;mso-wrap-distance-left:0;mso-wrap-distance-right:0" from="42.519699pt,17.756296pt" to="366.519714pt,17.756296pt" stroked="true" strokeweight=".48pt" strokecolor="#221e1f">
            <w10:wrap type="topAndBottom"/>
          </v:line>
        </w:pict>
      </w:r>
    </w:p>
    <w:p>
      <w:pPr>
        <w:pStyle w:val="BodyText"/>
        <w:rPr>
          <w:sz w:val="20"/>
        </w:rPr>
      </w:pPr>
    </w:p>
    <w:p>
      <w:pPr>
        <w:pStyle w:val="ListParagraph"/>
        <w:numPr>
          <w:ilvl w:val="0"/>
          <w:numId w:val="10"/>
        </w:numPr>
        <w:tabs>
          <w:tab w:pos="471" w:val="left" w:leader="none"/>
        </w:tabs>
        <w:spacing w:line="240" w:lineRule="auto" w:before="185" w:after="0"/>
        <w:ind w:left="470" w:right="0" w:hanging="360"/>
        <w:jc w:val="left"/>
        <w:rPr>
          <w:sz w:val="24"/>
        </w:rPr>
      </w:pPr>
      <w:r>
        <w:rPr>
          <w:color w:val="231F20"/>
          <w:sz w:val="24"/>
        </w:rPr>
        <w:t>Estaciones de</w:t>
      </w:r>
      <w:r>
        <w:rPr>
          <w:color w:val="231F20"/>
          <w:spacing w:val="-1"/>
          <w:sz w:val="24"/>
        </w:rPr>
        <w:t> </w:t>
      </w:r>
      <w:r>
        <w:rPr>
          <w:color w:val="231F20"/>
          <w:sz w:val="24"/>
        </w:rPr>
        <w:t>radio</w:t>
      </w:r>
    </w:p>
    <w:p>
      <w:pPr>
        <w:pStyle w:val="BodyText"/>
        <w:tabs>
          <w:tab w:pos="6629" w:val="left" w:leader="none"/>
        </w:tabs>
        <w:spacing w:before="84"/>
        <w:ind w:left="110" w:right="38"/>
      </w:pPr>
      <w:r>
        <w:rPr>
          <w:color w:val="231F20"/>
          <w:u w:val="single" w:color="231F20"/>
        </w:rPr>
        <w:t>más</w:t>
      </w:r>
      <w:r>
        <w:rPr>
          <w:color w:val="231F20"/>
          <w:spacing w:val="-1"/>
          <w:u w:val="single" w:color="231F20"/>
        </w:rPr>
        <w:t> </w:t>
      </w:r>
      <w:r>
        <w:rPr>
          <w:color w:val="231F20"/>
          <w:u w:val="single" w:color="231F20"/>
        </w:rPr>
        <w:t>escuchadas:</w:t>
        <w:tab/>
      </w:r>
    </w:p>
    <w:p>
      <w:pPr>
        <w:pStyle w:val="BodyText"/>
        <w:spacing w:before="6"/>
        <w:rPr>
          <w:sz w:val="26"/>
        </w:rPr>
      </w:pPr>
      <w:r>
        <w:rPr/>
        <w:pict>
          <v:line style="position:absolute;mso-position-horizontal-relative:page;mso-position-vertical-relative:paragraph;z-index:2800;mso-wrap-distance-left:0;mso-wrap-distance-right:0" from="42.519699pt,17.618298pt" to="368.521203pt,17.618298pt" stroked="true" strokeweight=".756pt" strokecolor="#221e1f">
            <w10:wrap type="topAndBottom"/>
          </v:line>
        </w:pict>
      </w:r>
      <w:r>
        <w:rPr/>
        <w:pict>
          <v:line style="position:absolute;mso-position-horizontal-relative:page;mso-position-vertical-relative:paragraph;z-index:2824;mso-wrap-distance-left:0;mso-wrap-distance-right:0" from="42.519699pt,35.756298pt" to="78.519701pt,35.756298pt" stroked="true" strokeweight=".48pt" strokecolor="#221e1f">
            <w10:wrap type="topAndBottom"/>
          </v:line>
        </w:pict>
      </w:r>
    </w:p>
    <w:p>
      <w:pPr>
        <w:pStyle w:val="BodyText"/>
        <w:spacing w:before="5"/>
      </w:pPr>
    </w:p>
    <w:p>
      <w:pPr>
        <w:pStyle w:val="ListParagraph"/>
        <w:numPr>
          <w:ilvl w:val="0"/>
          <w:numId w:val="10"/>
        </w:numPr>
        <w:tabs>
          <w:tab w:pos="462" w:val="left" w:leader="none"/>
        </w:tabs>
        <w:spacing w:line="240" w:lineRule="auto" w:before="55" w:after="0"/>
        <w:ind w:left="461" w:right="0" w:hanging="351"/>
        <w:jc w:val="left"/>
        <w:rPr>
          <w:sz w:val="24"/>
        </w:rPr>
      </w:pPr>
      <w:r>
        <w:rPr>
          <w:color w:val="231F20"/>
          <w:sz w:val="24"/>
        </w:rPr>
        <w:t>Canales de TV</w:t>
      </w:r>
      <w:r>
        <w:rPr>
          <w:color w:val="231F20"/>
          <w:spacing w:val="-44"/>
          <w:sz w:val="24"/>
        </w:rPr>
        <w:t> </w:t>
      </w:r>
      <w:r>
        <w:rPr>
          <w:color w:val="231F20"/>
          <w:sz w:val="24"/>
        </w:rPr>
        <w:t>más vistos:</w:t>
      </w:r>
    </w:p>
    <w:p>
      <w:pPr>
        <w:pStyle w:val="BodyText"/>
        <w:spacing w:line="20" w:lineRule="exact"/>
        <w:ind w:left="3025"/>
        <w:rPr>
          <w:sz w:val="2"/>
        </w:rPr>
      </w:pPr>
      <w:r>
        <w:rPr>
          <w:sz w:val="2"/>
        </w:rPr>
        <w:pict>
          <v:group style="width:180.5pt;height:.5pt;mso-position-horizontal-relative:char;mso-position-vertical-relative:line" coordorigin="0,0" coordsize="3610,10">
            <v:line style="position:absolute" from="5,5" to="3605,5" stroked="true" strokeweight=".48pt" strokecolor="#221e1f"/>
          </v:group>
        </w:pict>
      </w:r>
      <w:r>
        <w:rPr>
          <w:sz w:val="2"/>
        </w:rPr>
      </w:r>
    </w:p>
    <w:p>
      <w:pPr>
        <w:pStyle w:val="BodyText"/>
        <w:spacing w:before="3"/>
        <w:rPr>
          <w:sz w:val="25"/>
        </w:rPr>
      </w:pPr>
      <w:r>
        <w:rPr/>
        <w:pict>
          <v:line style="position:absolute;mso-position-horizontal-relative:page;mso-position-vertical-relative:paragraph;z-index:2872;mso-wrap-distance-left:0;mso-wrap-distance-right:0" from="42.519699pt,16.756311pt" to="330.519713pt,16.756311pt" stroked="true" strokeweight=".48pt" strokecolor="#221e1f">
            <w10:wrap type="topAndBottom"/>
          </v:line>
        </w:pict>
      </w:r>
    </w:p>
    <w:p>
      <w:pPr>
        <w:pStyle w:val="BodyText"/>
        <w:rPr>
          <w:sz w:val="20"/>
        </w:rPr>
      </w:pPr>
    </w:p>
    <w:p>
      <w:pPr>
        <w:pStyle w:val="BodyText"/>
        <w:spacing w:line="312" w:lineRule="auto" w:before="185"/>
        <w:ind w:left="2324" w:right="2322"/>
        <w:jc w:val="center"/>
      </w:pPr>
      <w:r>
        <w:rPr>
          <w:color w:val="231F20"/>
        </w:rPr>
        <w:t>Fin del cuestionario Gracias por participar</w:t>
      </w:r>
    </w:p>
    <w:p>
      <w:pPr>
        <w:pStyle w:val="BodyText"/>
      </w:pPr>
    </w:p>
    <w:p>
      <w:pPr>
        <w:pStyle w:val="BodyText"/>
      </w:pPr>
    </w:p>
    <w:p>
      <w:pPr>
        <w:pStyle w:val="BodyText"/>
        <w:spacing w:before="172"/>
        <w:ind w:left="110" w:right="106"/>
      </w:pPr>
      <w:r>
        <w:rPr>
          <w:color w:val="231F20"/>
        </w:rPr>
        <w:t>Observaciones de campo</w:t>
      </w:r>
    </w:p>
    <w:p>
      <w:pPr>
        <w:spacing w:after="0"/>
        <w:sectPr>
          <w:pgSz w:w="8230" w:h="12760"/>
          <w:pgMar w:top="1180" w:bottom="280" w:left="740" w:right="740"/>
        </w:sectPr>
      </w:pPr>
    </w:p>
    <w:p>
      <w:pPr>
        <w:pStyle w:val="BodyText"/>
        <w:spacing w:before="4"/>
        <w:rPr>
          <w:sz w:val="17"/>
        </w:rPr>
      </w:pPr>
    </w:p>
    <w:p>
      <w:pPr>
        <w:spacing w:after="0"/>
        <w:rPr>
          <w:sz w:val="17"/>
        </w:rPr>
        <w:sectPr>
          <w:pgSz w:w="8230" w:h="12760"/>
          <w:pgMar w:top="1180" w:bottom="280" w:left="1120" w:right="1120"/>
        </w:sectPr>
      </w:pPr>
    </w:p>
    <w:p>
      <w:pPr>
        <w:pStyle w:val="BodyText"/>
        <w:spacing w:before="4"/>
        <w:rPr>
          <w:sz w:val="17"/>
        </w:rPr>
      </w:pPr>
    </w:p>
    <w:p>
      <w:pPr>
        <w:spacing w:after="0"/>
        <w:rPr>
          <w:sz w:val="17"/>
        </w:rPr>
        <w:sectPr>
          <w:pgSz w:w="8230" w:h="12760"/>
          <w:pgMar w:top="1180" w:bottom="280" w:left="1120" w:right="1120"/>
        </w:sectPr>
      </w:pPr>
    </w:p>
    <w:p>
      <w:pPr>
        <w:pStyle w:val="BodyText"/>
        <w:rPr>
          <w:sz w:val="20"/>
        </w:rPr>
      </w:pPr>
    </w:p>
    <w:p>
      <w:pPr>
        <w:pStyle w:val="Heading1"/>
        <w:spacing w:before="213" w:after="28"/>
      </w:pPr>
      <w:r>
        <w:rPr>
          <w:color w:val="231F20"/>
        </w:rPr>
        <w:t>Relación de gráficas analizadas</w:t>
      </w:r>
    </w:p>
    <w:tbl>
      <w:tblPr>
        <w:tblW w:w="0" w:type="auto"/>
        <w:jc w:val="left"/>
        <w:tblInd w:w="8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96"/>
        <w:gridCol w:w="4294"/>
      </w:tblGrid>
      <w:tr>
        <w:trPr>
          <w:trHeight w:val="1029" w:hRule="exact"/>
        </w:trPr>
        <w:tc>
          <w:tcPr>
            <w:tcW w:w="1496" w:type="dxa"/>
          </w:tcPr>
          <w:p>
            <w:pPr>
              <w:pStyle w:val="TableParagraph"/>
              <w:spacing w:line="312" w:lineRule="auto" w:before="13"/>
              <w:ind w:left="389" w:hanging="215"/>
              <w:rPr>
                <w:b/>
                <w:sz w:val="24"/>
              </w:rPr>
            </w:pPr>
            <w:r>
              <w:rPr>
                <w:b/>
                <w:color w:val="231F20"/>
                <w:sz w:val="24"/>
              </w:rPr>
              <w:t>Número de gráfica</w:t>
            </w:r>
          </w:p>
        </w:tc>
        <w:tc>
          <w:tcPr>
            <w:tcW w:w="4294" w:type="dxa"/>
          </w:tcPr>
          <w:p>
            <w:pPr>
              <w:pStyle w:val="TableParagraph"/>
              <w:spacing w:before="3"/>
              <w:ind w:left="0"/>
              <w:rPr>
                <w:b/>
                <w:sz w:val="31"/>
              </w:rPr>
            </w:pPr>
          </w:p>
          <w:p>
            <w:pPr>
              <w:pStyle w:val="TableParagraph"/>
              <w:spacing w:before="0"/>
              <w:ind w:left="1111" w:right="-10"/>
              <w:rPr>
                <w:b/>
                <w:sz w:val="24"/>
              </w:rPr>
            </w:pPr>
            <w:r>
              <w:rPr>
                <w:b/>
                <w:color w:val="231F20"/>
                <w:sz w:val="24"/>
              </w:rPr>
              <w:t>Pregunta o temática</w:t>
            </w:r>
          </w:p>
        </w:tc>
      </w:tr>
      <w:tr>
        <w:trPr>
          <w:trHeight w:val="326" w:hRule="exact"/>
        </w:trPr>
        <w:tc>
          <w:tcPr>
            <w:tcW w:w="1496" w:type="dxa"/>
          </w:tcPr>
          <w:p>
            <w:pPr>
              <w:pStyle w:val="TableParagraph"/>
              <w:ind w:left="0"/>
              <w:jc w:val="center"/>
              <w:rPr>
                <w:sz w:val="24"/>
              </w:rPr>
            </w:pPr>
            <w:r>
              <w:rPr>
                <w:color w:val="231F20"/>
                <w:sz w:val="24"/>
              </w:rPr>
              <w:t>1</w:t>
            </w:r>
          </w:p>
        </w:tc>
        <w:tc>
          <w:tcPr>
            <w:tcW w:w="4294" w:type="dxa"/>
          </w:tcPr>
          <w:p>
            <w:pPr>
              <w:pStyle w:val="TableParagraph"/>
              <w:ind w:right="-10"/>
              <w:rPr>
                <w:sz w:val="24"/>
              </w:rPr>
            </w:pPr>
            <w:r>
              <w:rPr>
                <w:color w:val="231F20"/>
                <w:sz w:val="24"/>
              </w:rPr>
              <w:t>Sexo</w:t>
            </w:r>
          </w:p>
        </w:tc>
      </w:tr>
      <w:tr>
        <w:trPr>
          <w:trHeight w:val="326" w:hRule="exact"/>
        </w:trPr>
        <w:tc>
          <w:tcPr>
            <w:tcW w:w="1496" w:type="dxa"/>
          </w:tcPr>
          <w:p>
            <w:pPr>
              <w:pStyle w:val="TableParagraph"/>
              <w:ind w:left="0"/>
              <w:jc w:val="center"/>
              <w:rPr>
                <w:sz w:val="24"/>
              </w:rPr>
            </w:pPr>
            <w:r>
              <w:rPr>
                <w:color w:val="231F20"/>
                <w:sz w:val="24"/>
              </w:rPr>
              <w:t>2</w:t>
            </w:r>
          </w:p>
        </w:tc>
        <w:tc>
          <w:tcPr>
            <w:tcW w:w="4294" w:type="dxa"/>
          </w:tcPr>
          <w:p>
            <w:pPr>
              <w:pStyle w:val="TableParagraph"/>
              <w:ind w:right="-10"/>
              <w:rPr>
                <w:sz w:val="24"/>
              </w:rPr>
            </w:pPr>
            <w:r>
              <w:rPr>
                <w:color w:val="231F20"/>
                <w:sz w:val="24"/>
              </w:rPr>
              <w:t>Habla Mazahua</w:t>
            </w:r>
          </w:p>
        </w:tc>
      </w:tr>
      <w:tr>
        <w:trPr>
          <w:trHeight w:val="326" w:hRule="exact"/>
        </w:trPr>
        <w:tc>
          <w:tcPr>
            <w:tcW w:w="1496" w:type="dxa"/>
          </w:tcPr>
          <w:p>
            <w:pPr>
              <w:pStyle w:val="TableParagraph"/>
              <w:ind w:left="0"/>
              <w:jc w:val="center"/>
              <w:rPr>
                <w:sz w:val="24"/>
              </w:rPr>
            </w:pPr>
            <w:r>
              <w:rPr>
                <w:color w:val="231F20"/>
                <w:sz w:val="24"/>
              </w:rPr>
              <w:t>3</w:t>
            </w:r>
          </w:p>
        </w:tc>
        <w:tc>
          <w:tcPr>
            <w:tcW w:w="4294" w:type="dxa"/>
          </w:tcPr>
          <w:p>
            <w:pPr>
              <w:pStyle w:val="TableParagraph"/>
              <w:ind w:right="-10"/>
              <w:rPr>
                <w:sz w:val="24"/>
              </w:rPr>
            </w:pPr>
            <w:r>
              <w:rPr>
                <w:color w:val="231F20"/>
                <w:sz w:val="24"/>
              </w:rPr>
              <w:t>Estudios</w:t>
            </w:r>
          </w:p>
        </w:tc>
      </w:tr>
      <w:tr>
        <w:trPr>
          <w:trHeight w:val="326" w:hRule="exact"/>
        </w:trPr>
        <w:tc>
          <w:tcPr>
            <w:tcW w:w="1496" w:type="dxa"/>
          </w:tcPr>
          <w:p>
            <w:pPr>
              <w:pStyle w:val="TableParagraph"/>
              <w:ind w:left="0"/>
              <w:jc w:val="center"/>
              <w:rPr>
                <w:sz w:val="24"/>
              </w:rPr>
            </w:pPr>
            <w:r>
              <w:rPr>
                <w:color w:val="231F20"/>
                <w:sz w:val="24"/>
              </w:rPr>
              <w:t>4</w:t>
            </w:r>
          </w:p>
        </w:tc>
        <w:tc>
          <w:tcPr>
            <w:tcW w:w="4294" w:type="dxa"/>
          </w:tcPr>
          <w:p>
            <w:pPr>
              <w:pStyle w:val="TableParagraph"/>
              <w:ind w:right="-10"/>
              <w:rPr>
                <w:sz w:val="24"/>
              </w:rPr>
            </w:pPr>
            <w:r>
              <w:rPr>
                <w:color w:val="231F20"/>
                <w:sz w:val="24"/>
              </w:rPr>
              <w:t>Ocupación</w:t>
            </w:r>
          </w:p>
        </w:tc>
      </w:tr>
      <w:tr>
        <w:trPr>
          <w:trHeight w:val="326" w:hRule="exact"/>
        </w:trPr>
        <w:tc>
          <w:tcPr>
            <w:tcW w:w="1496" w:type="dxa"/>
          </w:tcPr>
          <w:p>
            <w:pPr>
              <w:pStyle w:val="TableParagraph"/>
              <w:ind w:left="0"/>
              <w:jc w:val="center"/>
              <w:rPr>
                <w:sz w:val="24"/>
              </w:rPr>
            </w:pPr>
            <w:r>
              <w:rPr>
                <w:color w:val="231F20"/>
                <w:sz w:val="24"/>
              </w:rPr>
              <w:t>5</w:t>
            </w:r>
          </w:p>
        </w:tc>
        <w:tc>
          <w:tcPr>
            <w:tcW w:w="4294" w:type="dxa"/>
          </w:tcPr>
          <w:p>
            <w:pPr>
              <w:pStyle w:val="TableParagraph"/>
              <w:ind w:right="-10"/>
              <w:rPr>
                <w:sz w:val="24"/>
              </w:rPr>
            </w:pPr>
            <w:r>
              <w:rPr>
                <w:color w:val="231F20"/>
                <w:sz w:val="24"/>
              </w:rPr>
              <w:t>Tiene familiares fuera de la comunidad</w:t>
            </w:r>
          </w:p>
        </w:tc>
      </w:tr>
      <w:tr>
        <w:trPr>
          <w:trHeight w:val="326" w:hRule="exact"/>
        </w:trPr>
        <w:tc>
          <w:tcPr>
            <w:tcW w:w="1496" w:type="dxa"/>
          </w:tcPr>
          <w:p>
            <w:pPr>
              <w:pStyle w:val="TableParagraph"/>
              <w:ind w:left="0"/>
              <w:jc w:val="center"/>
              <w:rPr>
                <w:sz w:val="24"/>
              </w:rPr>
            </w:pPr>
            <w:r>
              <w:rPr>
                <w:color w:val="231F20"/>
                <w:sz w:val="24"/>
              </w:rPr>
              <w:t>7</w:t>
            </w:r>
          </w:p>
        </w:tc>
        <w:tc>
          <w:tcPr>
            <w:tcW w:w="4294" w:type="dxa"/>
          </w:tcPr>
          <w:p>
            <w:pPr>
              <w:pStyle w:val="TableParagraph"/>
              <w:ind w:right="-10"/>
              <w:rPr>
                <w:sz w:val="24"/>
              </w:rPr>
            </w:pPr>
            <w:r>
              <w:rPr>
                <w:color w:val="231F20"/>
                <w:sz w:val="24"/>
              </w:rPr>
              <w:t>Enseres domésticos</w:t>
            </w:r>
          </w:p>
        </w:tc>
      </w:tr>
      <w:tr>
        <w:trPr>
          <w:trHeight w:val="326" w:hRule="exact"/>
        </w:trPr>
        <w:tc>
          <w:tcPr>
            <w:tcW w:w="1496" w:type="dxa"/>
          </w:tcPr>
          <w:p>
            <w:pPr>
              <w:pStyle w:val="TableParagraph"/>
              <w:ind w:left="0"/>
              <w:jc w:val="center"/>
              <w:rPr>
                <w:sz w:val="24"/>
              </w:rPr>
            </w:pPr>
            <w:r>
              <w:rPr>
                <w:color w:val="231F20"/>
                <w:sz w:val="24"/>
              </w:rPr>
              <w:t>8</w:t>
            </w:r>
          </w:p>
        </w:tc>
        <w:tc>
          <w:tcPr>
            <w:tcW w:w="4294" w:type="dxa"/>
          </w:tcPr>
          <w:p>
            <w:pPr>
              <w:pStyle w:val="TableParagraph"/>
              <w:ind w:right="-10"/>
              <w:rPr>
                <w:sz w:val="24"/>
              </w:rPr>
            </w:pPr>
            <w:r>
              <w:rPr>
                <w:color w:val="231F20"/>
                <w:sz w:val="24"/>
              </w:rPr>
              <w:t>Tiene radio</w:t>
            </w:r>
          </w:p>
        </w:tc>
      </w:tr>
      <w:tr>
        <w:trPr>
          <w:trHeight w:val="326" w:hRule="exact"/>
        </w:trPr>
        <w:tc>
          <w:tcPr>
            <w:tcW w:w="1496" w:type="dxa"/>
          </w:tcPr>
          <w:p>
            <w:pPr>
              <w:pStyle w:val="TableParagraph"/>
              <w:ind w:left="597" w:right="603"/>
              <w:jc w:val="center"/>
              <w:rPr>
                <w:sz w:val="24"/>
              </w:rPr>
            </w:pPr>
            <w:r>
              <w:rPr>
                <w:color w:val="231F20"/>
                <w:sz w:val="24"/>
              </w:rPr>
              <w:t>11</w:t>
            </w:r>
          </w:p>
        </w:tc>
        <w:tc>
          <w:tcPr>
            <w:tcW w:w="4294" w:type="dxa"/>
          </w:tcPr>
          <w:p>
            <w:pPr>
              <w:pStyle w:val="TableParagraph"/>
              <w:ind w:right="-10"/>
              <w:rPr>
                <w:sz w:val="24"/>
              </w:rPr>
            </w:pPr>
            <w:r>
              <w:rPr>
                <w:color w:val="231F20"/>
                <w:sz w:val="24"/>
              </w:rPr>
              <w:t>Para qué escucha la radio</w:t>
            </w:r>
          </w:p>
        </w:tc>
      </w:tr>
      <w:tr>
        <w:trPr>
          <w:trHeight w:val="326" w:hRule="exact"/>
        </w:trPr>
        <w:tc>
          <w:tcPr>
            <w:tcW w:w="1496" w:type="dxa"/>
          </w:tcPr>
          <w:p>
            <w:pPr>
              <w:pStyle w:val="TableParagraph"/>
              <w:ind w:left="600" w:right="600"/>
              <w:jc w:val="center"/>
              <w:rPr>
                <w:sz w:val="24"/>
              </w:rPr>
            </w:pPr>
            <w:r>
              <w:rPr>
                <w:color w:val="231F20"/>
                <w:sz w:val="24"/>
              </w:rPr>
              <w:t>13</w:t>
            </w:r>
          </w:p>
        </w:tc>
        <w:tc>
          <w:tcPr>
            <w:tcW w:w="4294" w:type="dxa"/>
          </w:tcPr>
          <w:p>
            <w:pPr>
              <w:pStyle w:val="TableParagraph"/>
              <w:ind w:right="-10"/>
              <w:rPr>
                <w:sz w:val="24"/>
              </w:rPr>
            </w:pPr>
            <w:r>
              <w:rPr>
                <w:color w:val="231F20"/>
                <w:sz w:val="24"/>
              </w:rPr>
              <w:t>Tiene televisión</w:t>
            </w:r>
          </w:p>
        </w:tc>
      </w:tr>
      <w:tr>
        <w:trPr>
          <w:trHeight w:val="326" w:hRule="exact"/>
        </w:trPr>
        <w:tc>
          <w:tcPr>
            <w:tcW w:w="1496" w:type="dxa"/>
          </w:tcPr>
          <w:p>
            <w:pPr>
              <w:pStyle w:val="TableParagraph"/>
              <w:ind w:left="600" w:right="600"/>
              <w:jc w:val="center"/>
              <w:rPr>
                <w:sz w:val="24"/>
              </w:rPr>
            </w:pPr>
            <w:r>
              <w:rPr>
                <w:color w:val="231F20"/>
                <w:sz w:val="24"/>
              </w:rPr>
              <w:t>14</w:t>
            </w:r>
          </w:p>
        </w:tc>
        <w:tc>
          <w:tcPr>
            <w:tcW w:w="4294" w:type="dxa"/>
          </w:tcPr>
          <w:p>
            <w:pPr>
              <w:pStyle w:val="TableParagraph"/>
              <w:ind w:right="-10"/>
              <w:rPr>
                <w:sz w:val="24"/>
              </w:rPr>
            </w:pPr>
            <w:r>
              <w:rPr>
                <w:color w:val="231F20"/>
                <w:sz w:val="24"/>
              </w:rPr>
              <w:t>Tipo de televisión</w:t>
            </w:r>
          </w:p>
        </w:tc>
      </w:tr>
      <w:tr>
        <w:trPr>
          <w:trHeight w:val="326" w:hRule="exact"/>
        </w:trPr>
        <w:tc>
          <w:tcPr>
            <w:tcW w:w="1496" w:type="dxa"/>
          </w:tcPr>
          <w:p>
            <w:pPr>
              <w:pStyle w:val="TableParagraph"/>
              <w:ind w:left="600" w:right="600"/>
              <w:jc w:val="center"/>
              <w:rPr>
                <w:sz w:val="24"/>
              </w:rPr>
            </w:pPr>
            <w:r>
              <w:rPr>
                <w:color w:val="231F20"/>
                <w:sz w:val="24"/>
              </w:rPr>
              <w:t>15</w:t>
            </w:r>
          </w:p>
        </w:tc>
        <w:tc>
          <w:tcPr>
            <w:tcW w:w="4294" w:type="dxa"/>
          </w:tcPr>
          <w:p>
            <w:pPr>
              <w:pStyle w:val="TableParagraph"/>
              <w:ind w:right="-10"/>
              <w:rPr>
                <w:sz w:val="24"/>
              </w:rPr>
            </w:pPr>
            <w:r>
              <w:rPr>
                <w:color w:val="231F20"/>
                <w:sz w:val="24"/>
              </w:rPr>
              <w:t>Cuenta con servicio de televisión de paga</w:t>
            </w:r>
          </w:p>
        </w:tc>
      </w:tr>
      <w:tr>
        <w:trPr>
          <w:trHeight w:val="326" w:hRule="exact"/>
        </w:trPr>
        <w:tc>
          <w:tcPr>
            <w:tcW w:w="1496" w:type="dxa"/>
          </w:tcPr>
          <w:p>
            <w:pPr>
              <w:pStyle w:val="TableParagraph"/>
              <w:ind w:left="600" w:right="600"/>
              <w:jc w:val="center"/>
              <w:rPr>
                <w:sz w:val="24"/>
              </w:rPr>
            </w:pPr>
            <w:r>
              <w:rPr>
                <w:color w:val="231F20"/>
                <w:sz w:val="24"/>
              </w:rPr>
              <w:t>16</w:t>
            </w:r>
          </w:p>
        </w:tc>
        <w:tc>
          <w:tcPr>
            <w:tcW w:w="4294" w:type="dxa"/>
          </w:tcPr>
          <w:p>
            <w:pPr>
              <w:pStyle w:val="TableParagraph"/>
              <w:ind w:right="-10"/>
              <w:rPr>
                <w:sz w:val="24"/>
              </w:rPr>
            </w:pPr>
            <w:r>
              <w:rPr>
                <w:color w:val="231F20"/>
                <w:sz w:val="24"/>
              </w:rPr>
              <w:t>Compañía que da el servicio de TV de paga</w:t>
            </w:r>
          </w:p>
        </w:tc>
      </w:tr>
      <w:tr>
        <w:trPr>
          <w:trHeight w:val="326" w:hRule="exact"/>
        </w:trPr>
        <w:tc>
          <w:tcPr>
            <w:tcW w:w="1496" w:type="dxa"/>
          </w:tcPr>
          <w:p>
            <w:pPr>
              <w:pStyle w:val="TableParagraph"/>
              <w:ind w:left="600" w:right="600"/>
              <w:jc w:val="center"/>
              <w:rPr>
                <w:sz w:val="24"/>
              </w:rPr>
            </w:pPr>
            <w:r>
              <w:rPr>
                <w:color w:val="231F20"/>
                <w:sz w:val="24"/>
              </w:rPr>
              <w:t>17</w:t>
            </w:r>
          </w:p>
        </w:tc>
        <w:tc>
          <w:tcPr>
            <w:tcW w:w="4294" w:type="dxa"/>
          </w:tcPr>
          <w:p>
            <w:pPr>
              <w:pStyle w:val="TableParagraph"/>
              <w:ind w:right="-10"/>
              <w:rPr>
                <w:sz w:val="24"/>
              </w:rPr>
            </w:pPr>
            <w:r>
              <w:rPr>
                <w:color w:val="231F20"/>
                <w:sz w:val="24"/>
              </w:rPr>
              <w:t>Qué usa para captar la señal de TV</w:t>
            </w:r>
          </w:p>
        </w:tc>
      </w:tr>
      <w:tr>
        <w:trPr>
          <w:trHeight w:val="326" w:hRule="exact"/>
        </w:trPr>
        <w:tc>
          <w:tcPr>
            <w:tcW w:w="1496" w:type="dxa"/>
          </w:tcPr>
          <w:p>
            <w:pPr>
              <w:pStyle w:val="TableParagraph"/>
              <w:ind w:left="600" w:right="600"/>
              <w:jc w:val="center"/>
              <w:rPr>
                <w:sz w:val="24"/>
              </w:rPr>
            </w:pPr>
            <w:r>
              <w:rPr>
                <w:color w:val="231F20"/>
                <w:sz w:val="24"/>
              </w:rPr>
              <w:t>20</w:t>
            </w:r>
          </w:p>
        </w:tc>
        <w:tc>
          <w:tcPr>
            <w:tcW w:w="4294" w:type="dxa"/>
          </w:tcPr>
          <w:p>
            <w:pPr>
              <w:pStyle w:val="TableParagraph"/>
              <w:ind w:right="-10"/>
              <w:rPr>
                <w:sz w:val="24"/>
              </w:rPr>
            </w:pPr>
            <w:r>
              <w:rPr>
                <w:color w:val="231F20"/>
                <w:sz w:val="24"/>
              </w:rPr>
              <w:t>Principalmente para qué ve la TV</w:t>
            </w:r>
          </w:p>
        </w:tc>
      </w:tr>
      <w:tr>
        <w:trPr>
          <w:trHeight w:val="326" w:hRule="exact"/>
        </w:trPr>
        <w:tc>
          <w:tcPr>
            <w:tcW w:w="1496" w:type="dxa"/>
          </w:tcPr>
          <w:p>
            <w:pPr>
              <w:pStyle w:val="TableParagraph"/>
              <w:ind w:left="600" w:right="600"/>
              <w:jc w:val="center"/>
              <w:rPr>
                <w:sz w:val="24"/>
              </w:rPr>
            </w:pPr>
            <w:r>
              <w:rPr>
                <w:color w:val="231F20"/>
                <w:sz w:val="24"/>
              </w:rPr>
              <w:t>27</w:t>
            </w:r>
          </w:p>
        </w:tc>
        <w:tc>
          <w:tcPr>
            <w:tcW w:w="4294" w:type="dxa"/>
          </w:tcPr>
          <w:p>
            <w:pPr>
              <w:pStyle w:val="TableParagraph"/>
              <w:ind w:right="-10"/>
              <w:rPr>
                <w:sz w:val="24"/>
              </w:rPr>
            </w:pPr>
            <w:r>
              <w:rPr>
                <w:color w:val="231F20"/>
                <w:sz w:val="24"/>
              </w:rPr>
              <w:t>Ha</w:t>
            </w:r>
            <w:r>
              <w:rPr>
                <w:color w:val="231F20"/>
                <w:spacing w:val="-21"/>
                <w:sz w:val="24"/>
              </w:rPr>
              <w:t> </w:t>
            </w:r>
            <w:r>
              <w:rPr>
                <w:color w:val="231F20"/>
                <w:sz w:val="24"/>
              </w:rPr>
              <w:t>visto</w:t>
            </w:r>
            <w:r>
              <w:rPr>
                <w:color w:val="231F20"/>
                <w:spacing w:val="-21"/>
                <w:sz w:val="24"/>
              </w:rPr>
              <w:t> </w:t>
            </w:r>
            <w:r>
              <w:rPr>
                <w:color w:val="231F20"/>
                <w:sz w:val="24"/>
              </w:rPr>
              <w:t>algo</w:t>
            </w:r>
            <w:r>
              <w:rPr>
                <w:color w:val="231F20"/>
                <w:spacing w:val="-22"/>
                <w:sz w:val="24"/>
              </w:rPr>
              <w:t> </w:t>
            </w:r>
            <w:r>
              <w:rPr>
                <w:color w:val="231F20"/>
                <w:sz w:val="24"/>
              </w:rPr>
              <w:t>de</w:t>
            </w:r>
            <w:r>
              <w:rPr>
                <w:color w:val="231F20"/>
                <w:spacing w:val="-21"/>
                <w:sz w:val="24"/>
              </w:rPr>
              <w:t> </w:t>
            </w:r>
            <w:r>
              <w:rPr>
                <w:color w:val="231F20"/>
                <w:sz w:val="24"/>
              </w:rPr>
              <w:t>los</w:t>
            </w:r>
            <w:r>
              <w:rPr>
                <w:color w:val="231F20"/>
                <w:spacing w:val="-22"/>
                <w:sz w:val="24"/>
              </w:rPr>
              <w:t> </w:t>
            </w:r>
            <w:r>
              <w:rPr>
                <w:color w:val="231F20"/>
                <w:sz w:val="24"/>
              </w:rPr>
              <w:t>mazahuas</w:t>
            </w:r>
            <w:r>
              <w:rPr>
                <w:color w:val="231F20"/>
                <w:spacing w:val="-22"/>
                <w:sz w:val="24"/>
              </w:rPr>
              <w:t> </w:t>
            </w:r>
            <w:r>
              <w:rPr>
                <w:color w:val="231F20"/>
                <w:sz w:val="24"/>
              </w:rPr>
              <w:t>en</w:t>
            </w:r>
            <w:r>
              <w:rPr>
                <w:color w:val="231F20"/>
                <w:spacing w:val="-21"/>
                <w:sz w:val="24"/>
              </w:rPr>
              <w:t> </w:t>
            </w:r>
            <w:r>
              <w:rPr>
                <w:color w:val="231F20"/>
                <w:sz w:val="24"/>
              </w:rPr>
              <w:t>los</w:t>
            </w:r>
            <w:r>
              <w:rPr>
                <w:color w:val="231F20"/>
                <w:spacing w:val="-22"/>
                <w:sz w:val="24"/>
              </w:rPr>
              <w:t> </w:t>
            </w:r>
            <w:r>
              <w:rPr>
                <w:color w:val="231F20"/>
                <w:sz w:val="24"/>
              </w:rPr>
              <w:t>medios</w:t>
            </w:r>
          </w:p>
        </w:tc>
      </w:tr>
      <w:tr>
        <w:trPr>
          <w:trHeight w:val="326" w:hRule="exact"/>
        </w:trPr>
        <w:tc>
          <w:tcPr>
            <w:tcW w:w="1496" w:type="dxa"/>
          </w:tcPr>
          <w:p>
            <w:pPr>
              <w:pStyle w:val="TableParagraph"/>
              <w:ind w:left="600" w:right="600"/>
              <w:jc w:val="center"/>
              <w:rPr>
                <w:sz w:val="24"/>
              </w:rPr>
            </w:pPr>
            <w:r>
              <w:rPr>
                <w:color w:val="231F20"/>
                <w:sz w:val="24"/>
              </w:rPr>
              <w:t>28</w:t>
            </w:r>
          </w:p>
        </w:tc>
        <w:tc>
          <w:tcPr>
            <w:tcW w:w="4294" w:type="dxa"/>
          </w:tcPr>
          <w:p>
            <w:pPr>
              <w:pStyle w:val="TableParagraph"/>
              <w:ind w:right="-10"/>
              <w:rPr>
                <w:sz w:val="24"/>
              </w:rPr>
            </w:pPr>
            <w:r>
              <w:rPr>
                <w:color w:val="231F20"/>
                <w:sz w:val="24"/>
              </w:rPr>
              <w:t>Tiene teléfono fijo</w:t>
            </w:r>
          </w:p>
        </w:tc>
      </w:tr>
      <w:tr>
        <w:trPr>
          <w:trHeight w:val="326" w:hRule="exact"/>
        </w:trPr>
        <w:tc>
          <w:tcPr>
            <w:tcW w:w="1496" w:type="dxa"/>
          </w:tcPr>
          <w:p>
            <w:pPr>
              <w:pStyle w:val="TableParagraph"/>
              <w:ind w:left="600" w:right="600"/>
              <w:jc w:val="center"/>
              <w:rPr>
                <w:sz w:val="24"/>
              </w:rPr>
            </w:pPr>
            <w:r>
              <w:rPr>
                <w:color w:val="231F20"/>
                <w:sz w:val="24"/>
              </w:rPr>
              <w:t>30</w:t>
            </w:r>
          </w:p>
        </w:tc>
        <w:tc>
          <w:tcPr>
            <w:tcW w:w="4294" w:type="dxa"/>
          </w:tcPr>
          <w:p>
            <w:pPr>
              <w:pStyle w:val="TableParagraph"/>
              <w:ind w:right="-10"/>
              <w:rPr>
                <w:sz w:val="24"/>
              </w:rPr>
            </w:pPr>
            <w:r>
              <w:rPr>
                <w:color w:val="231F20"/>
                <w:sz w:val="24"/>
              </w:rPr>
              <w:t>Tiene teléfono celular</w:t>
            </w:r>
          </w:p>
        </w:tc>
      </w:tr>
      <w:tr>
        <w:trPr>
          <w:trHeight w:val="326" w:hRule="exact"/>
        </w:trPr>
        <w:tc>
          <w:tcPr>
            <w:tcW w:w="1496" w:type="dxa"/>
          </w:tcPr>
          <w:p>
            <w:pPr>
              <w:pStyle w:val="TableParagraph"/>
              <w:ind w:left="600" w:right="600"/>
              <w:jc w:val="center"/>
              <w:rPr>
                <w:sz w:val="24"/>
              </w:rPr>
            </w:pPr>
            <w:r>
              <w:rPr>
                <w:color w:val="231F20"/>
                <w:sz w:val="24"/>
              </w:rPr>
              <w:t>33</w:t>
            </w:r>
          </w:p>
        </w:tc>
        <w:tc>
          <w:tcPr>
            <w:tcW w:w="4294" w:type="dxa"/>
          </w:tcPr>
          <w:p>
            <w:pPr>
              <w:pStyle w:val="TableParagraph"/>
              <w:ind w:right="-10"/>
              <w:rPr>
                <w:sz w:val="24"/>
              </w:rPr>
            </w:pPr>
            <w:r>
              <w:rPr>
                <w:color w:val="231F20"/>
                <w:sz w:val="24"/>
              </w:rPr>
              <w:t>Cuáles aplicaciones tiene su celular</w:t>
            </w:r>
          </w:p>
        </w:tc>
      </w:tr>
      <w:tr>
        <w:trPr>
          <w:trHeight w:val="326" w:hRule="exact"/>
        </w:trPr>
        <w:tc>
          <w:tcPr>
            <w:tcW w:w="1496" w:type="dxa"/>
          </w:tcPr>
          <w:p>
            <w:pPr>
              <w:pStyle w:val="TableParagraph"/>
              <w:ind w:left="600" w:right="600"/>
              <w:jc w:val="center"/>
              <w:rPr>
                <w:sz w:val="24"/>
              </w:rPr>
            </w:pPr>
            <w:r>
              <w:rPr>
                <w:color w:val="231F20"/>
                <w:sz w:val="24"/>
              </w:rPr>
              <w:t>34</w:t>
            </w:r>
          </w:p>
        </w:tc>
        <w:tc>
          <w:tcPr>
            <w:tcW w:w="4294" w:type="dxa"/>
          </w:tcPr>
          <w:p>
            <w:pPr>
              <w:pStyle w:val="TableParagraph"/>
              <w:ind w:right="-10"/>
              <w:rPr>
                <w:sz w:val="24"/>
              </w:rPr>
            </w:pPr>
            <w:r>
              <w:rPr>
                <w:color w:val="231F20"/>
                <w:sz w:val="24"/>
              </w:rPr>
              <w:t>Principalmente para qué usa el celular</w:t>
            </w:r>
          </w:p>
        </w:tc>
      </w:tr>
      <w:tr>
        <w:trPr>
          <w:trHeight w:val="326" w:hRule="exact"/>
        </w:trPr>
        <w:tc>
          <w:tcPr>
            <w:tcW w:w="1496" w:type="dxa"/>
          </w:tcPr>
          <w:p>
            <w:pPr>
              <w:pStyle w:val="TableParagraph"/>
              <w:ind w:left="600" w:right="600"/>
              <w:jc w:val="center"/>
              <w:rPr>
                <w:sz w:val="24"/>
              </w:rPr>
            </w:pPr>
            <w:r>
              <w:rPr>
                <w:color w:val="231F20"/>
                <w:sz w:val="24"/>
              </w:rPr>
              <w:t>36</w:t>
            </w:r>
          </w:p>
        </w:tc>
        <w:tc>
          <w:tcPr>
            <w:tcW w:w="4294" w:type="dxa"/>
          </w:tcPr>
          <w:p>
            <w:pPr>
              <w:pStyle w:val="TableParagraph"/>
              <w:ind w:right="-10"/>
              <w:rPr>
                <w:sz w:val="24"/>
              </w:rPr>
            </w:pPr>
            <w:r>
              <w:rPr>
                <w:color w:val="231F20"/>
                <w:sz w:val="24"/>
              </w:rPr>
              <w:t>Ha</w:t>
            </w:r>
            <w:r>
              <w:rPr>
                <w:color w:val="231F20"/>
                <w:spacing w:val="-28"/>
                <w:sz w:val="24"/>
              </w:rPr>
              <w:t> </w:t>
            </w:r>
            <w:r>
              <w:rPr>
                <w:color w:val="231F20"/>
                <w:sz w:val="24"/>
              </w:rPr>
              <w:t>oído</w:t>
            </w:r>
            <w:r>
              <w:rPr>
                <w:color w:val="231F20"/>
                <w:spacing w:val="-28"/>
                <w:sz w:val="24"/>
              </w:rPr>
              <w:t> </w:t>
            </w:r>
            <w:r>
              <w:rPr>
                <w:color w:val="231F20"/>
                <w:sz w:val="24"/>
              </w:rPr>
              <w:t>hablar</w:t>
            </w:r>
            <w:r>
              <w:rPr>
                <w:color w:val="231F20"/>
                <w:spacing w:val="-28"/>
                <w:sz w:val="24"/>
              </w:rPr>
              <w:t> </w:t>
            </w:r>
            <w:r>
              <w:rPr>
                <w:color w:val="231F20"/>
                <w:sz w:val="24"/>
              </w:rPr>
              <w:t>de</w:t>
            </w:r>
            <w:r>
              <w:rPr>
                <w:color w:val="231F20"/>
                <w:spacing w:val="-28"/>
                <w:sz w:val="24"/>
              </w:rPr>
              <w:t> </w:t>
            </w:r>
            <w:r>
              <w:rPr>
                <w:color w:val="231F20"/>
                <w:sz w:val="24"/>
              </w:rPr>
              <w:t>lo</w:t>
            </w:r>
            <w:r>
              <w:rPr>
                <w:color w:val="231F20"/>
                <w:spacing w:val="-28"/>
                <w:sz w:val="24"/>
              </w:rPr>
              <w:t> </w:t>
            </w:r>
            <w:r>
              <w:rPr>
                <w:color w:val="231F20"/>
                <w:sz w:val="24"/>
              </w:rPr>
              <w:t>que</w:t>
            </w:r>
            <w:r>
              <w:rPr>
                <w:color w:val="231F20"/>
                <w:spacing w:val="-28"/>
                <w:sz w:val="24"/>
              </w:rPr>
              <w:t> </w:t>
            </w:r>
            <w:r>
              <w:rPr>
                <w:color w:val="231F20"/>
                <w:sz w:val="24"/>
              </w:rPr>
              <w:t>es</w:t>
            </w:r>
            <w:r>
              <w:rPr>
                <w:color w:val="231F20"/>
                <w:spacing w:val="-28"/>
                <w:sz w:val="24"/>
              </w:rPr>
              <w:t> </w:t>
            </w:r>
            <w:r>
              <w:rPr>
                <w:color w:val="231F20"/>
                <w:sz w:val="24"/>
              </w:rPr>
              <w:t>una</w:t>
            </w:r>
            <w:r>
              <w:rPr>
                <w:color w:val="231F20"/>
                <w:spacing w:val="-28"/>
                <w:sz w:val="24"/>
              </w:rPr>
              <w:t> </w:t>
            </w:r>
            <w:r>
              <w:rPr>
                <w:color w:val="231F20"/>
                <w:sz w:val="24"/>
              </w:rPr>
              <w:t>computadora</w:t>
            </w:r>
          </w:p>
        </w:tc>
      </w:tr>
      <w:tr>
        <w:trPr>
          <w:trHeight w:val="326" w:hRule="exact"/>
        </w:trPr>
        <w:tc>
          <w:tcPr>
            <w:tcW w:w="1496" w:type="dxa"/>
          </w:tcPr>
          <w:p>
            <w:pPr>
              <w:pStyle w:val="TableParagraph"/>
              <w:ind w:left="600" w:right="600"/>
              <w:jc w:val="center"/>
              <w:rPr>
                <w:sz w:val="24"/>
              </w:rPr>
            </w:pPr>
            <w:r>
              <w:rPr>
                <w:color w:val="231F20"/>
                <w:sz w:val="24"/>
              </w:rPr>
              <w:t>38</w:t>
            </w:r>
          </w:p>
        </w:tc>
        <w:tc>
          <w:tcPr>
            <w:tcW w:w="4294" w:type="dxa"/>
          </w:tcPr>
          <w:p>
            <w:pPr>
              <w:pStyle w:val="TableParagraph"/>
              <w:ind w:right="-10"/>
              <w:rPr>
                <w:sz w:val="24"/>
              </w:rPr>
            </w:pPr>
            <w:r>
              <w:rPr>
                <w:color w:val="231F20"/>
                <w:sz w:val="24"/>
              </w:rPr>
              <w:t>Le interesaría aprender a usarla</w:t>
            </w:r>
          </w:p>
        </w:tc>
      </w:tr>
      <w:tr>
        <w:trPr>
          <w:trHeight w:val="326" w:hRule="exact"/>
        </w:trPr>
        <w:tc>
          <w:tcPr>
            <w:tcW w:w="1496" w:type="dxa"/>
          </w:tcPr>
          <w:p>
            <w:pPr>
              <w:pStyle w:val="TableParagraph"/>
              <w:ind w:left="600" w:right="600"/>
              <w:jc w:val="center"/>
              <w:rPr>
                <w:sz w:val="24"/>
              </w:rPr>
            </w:pPr>
            <w:r>
              <w:rPr>
                <w:color w:val="231F20"/>
                <w:sz w:val="24"/>
              </w:rPr>
              <w:t>44</w:t>
            </w:r>
          </w:p>
        </w:tc>
        <w:tc>
          <w:tcPr>
            <w:tcW w:w="4294" w:type="dxa"/>
          </w:tcPr>
          <w:p>
            <w:pPr>
              <w:pStyle w:val="TableParagraph"/>
              <w:ind w:right="-10"/>
              <w:rPr>
                <w:sz w:val="24"/>
              </w:rPr>
            </w:pPr>
            <w:r>
              <w:rPr>
                <w:sz w:val="24"/>
              </w:rPr>
              <w:t>Ha oído hablar del internet</w:t>
            </w:r>
          </w:p>
        </w:tc>
      </w:tr>
      <w:tr>
        <w:trPr>
          <w:trHeight w:val="686" w:hRule="exact"/>
        </w:trPr>
        <w:tc>
          <w:tcPr>
            <w:tcW w:w="1496" w:type="dxa"/>
          </w:tcPr>
          <w:p>
            <w:pPr>
              <w:pStyle w:val="TableParagraph"/>
              <w:ind w:left="600" w:right="600"/>
              <w:jc w:val="center"/>
              <w:rPr>
                <w:sz w:val="24"/>
              </w:rPr>
            </w:pPr>
            <w:r>
              <w:rPr>
                <w:color w:val="231F20"/>
                <w:sz w:val="24"/>
              </w:rPr>
              <w:t>48</w:t>
            </w:r>
          </w:p>
        </w:tc>
        <w:tc>
          <w:tcPr>
            <w:tcW w:w="4294" w:type="dxa"/>
          </w:tcPr>
          <w:p>
            <w:pPr>
              <w:pStyle w:val="TableParagraph"/>
              <w:spacing w:line="312" w:lineRule="auto"/>
              <w:ind w:right="-10"/>
              <w:rPr>
                <w:sz w:val="24"/>
              </w:rPr>
            </w:pPr>
            <w:r>
              <w:rPr>
                <w:color w:val="231F20"/>
                <w:sz w:val="24"/>
              </w:rPr>
              <w:t>Ha encontrado en Internet alguna página sobre los mazahuas</w:t>
            </w:r>
          </w:p>
        </w:tc>
      </w:tr>
      <w:tr>
        <w:trPr>
          <w:trHeight w:val="326" w:hRule="exact"/>
        </w:trPr>
        <w:tc>
          <w:tcPr>
            <w:tcW w:w="1496" w:type="dxa"/>
          </w:tcPr>
          <w:p>
            <w:pPr>
              <w:pStyle w:val="TableParagraph"/>
              <w:ind w:left="600" w:right="600"/>
              <w:jc w:val="center"/>
              <w:rPr>
                <w:sz w:val="24"/>
              </w:rPr>
            </w:pPr>
            <w:r>
              <w:rPr>
                <w:color w:val="231F20"/>
                <w:sz w:val="24"/>
              </w:rPr>
              <w:t>49</w:t>
            </w:r>
          </w:p>
        </w:tc>
        <w:tc>
          <w:tcPr>
            <w:tcW w:w="4294" w:type="dxa"/>
          </w:tcPr>
          <w:p>
            <w:pPr>
              <w:pStyle w:val="TableParagraph"/>
              <w:ind w:right="-10"/>
              <w:rPr>
                <w:sz w:val="24"/>
              </w:rPr>
            </w:pPr>
            <w:r>
              <w:rPr>
                <w:color w:val="231F20"/>
                <w:sz w:val="24"/>
              </w:rPr>
              <w:t>Ha oído hablar de las redes sociales</w:t>
            </w:r>
          </w:p>
        </w:tc>
      </w:tr>
      <w:tr>
        <w:trPr>
          <w:trHeight w:val="326" w:hRule="exact"/>
        </w:trPr>
        <w:tc>
          <w:tcPr>
            <w:tcW w:w="1496" w:type="dxa"/>
          </w:tcPr>
          <w:p>
            <w:pPr>
              <w:pStyle w:val="TableParagraph"/>
              <w:ind w:left="600" w:right="600"/>
              <w:jc w:val="center"/>
              <w:rPr>
                <w:sz w:val="24"/>
              </w:rPr>
            </w:pPr>
            <w:r>
              <w:rPr>
                <w:color w:val="231F20"/>
                <w:sz w:val="24"/>
              </w:rPr>
              <w:t>52</w:t>
            </w:r>
          </w:p>
        </w:tc>
        <w:tc>
          <w:tcPr>
            <w:tcW w:w="4294" w:type="dxa"/>
          </w:tcPr>
          <w:p>
            <w:pPr>
              <w:pStyle w:val="TableParagraph"/>
              <w:ind w:right="-10"/>
              <w:rPr>
                <w:sz w:val="24"/>
              </w:rPr>
            </w:pPr>
            <w:r>
              <w:rPr>
                <w:color w:val="231F20"/>
                <w:sz w:val="24"/>
              </w:rPr>
              <w:t>Usa o tiene alguna cuenta en las redes</w:t>
            </w:r>
          </w:p>
        </w:tc>
      </w:tr>
    </w:tbl>
    <w:p>
      <w:pPr>
        <w:spacing w:after="0"/>
        <w:rPr>
          <w:sz w:val="24"/>
        </w:rPr>
        <w:sectPr>
          <w:pgSz w:w="8230" w:h="12760"/>
          <w:pgMar w:top="1180" w:bottom="280" w:left="740" w:right="740"/>
        </w:sectPr>
      </w:pPr>
    </w:p>
    <w:p>
      <w:pPr>
        <w:pStyle w:val="BodyText"/>
        <w:rPr>
          <w:sz w:val="20"/>
        </w:rPr>
      </w:pPr>
    </w:p>
    <w:p>
      <w:pPr>
        <w:pStyle w:val="BodyText"/>
        <w:spacing w:before="10"/>
        <w:rPr>
          <w:sz w:val="23"/>
        </w:rPr>
      </w:pPr>
    </w:p>
    <w:tbl>
      <w:tblPr>
        <w:tblW w:w="0" w:type="auto"/>
        <w:jc w:val="left"/>
        <w:tblInd w:w="4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96"/>
        <w:gridCol w:w="4294"/>
      </w:tblGrid>
      <w:tr>
        <w:trPr>
          <w:trHeight w:val="686" w:hRule="exact"/>
        </w:trPr>
        <w:tc>
          <w:tcPr>
            <w:tcW w:w="1496" w:type="dxa"/>
          </w:tcPr>
          <w:p>
            <w:pPr>
              <w:pStyle w:val="TableParagraph"/>
              <w:ind w:left="0" w:right="622"/>
              <w:jc w:val="right"/>
              <w:rPr>
                <w:sz w:val="24"/>
              </w:rPr>
            </w:pPr>
            <w:r>
              <w:rPr>
                <w:color w:val="231F20"/>
                <w:sz w:val="24"/>
              </w:rPr>
              <w:t>56</w:t>
            </w:r>
          </w:p>
        </w:tc>
        <w:tc>
          <w:tcPr>
            <w:tcW w:w="4294" w:type="dxa"/>
          </w:tcPr>
          <w:p>
            <w:pPr>
              <w:pStyle w:val="TableParagraph"/>
              <w:spacing w:line="312" w:lineRule="auto"/>
              <w:ind w:right="-10"/>
              <w:rPr>
                <w:sz w:val="24"/>
              </w:rPr>
            </w:pPr>
            <w:r>
              <w:rPr>
                <w:color w:val="231F20"/>
                <w:sz w:val="24"/>
              </w:rPr>
              <w:t>Principalmente para qué usa las redes sociales</w:t>
            </w:r>
          </w:p>
        </w:tc>
      </w:tr>
      <w:tr>
        <w:trPr>
          <w:trHeight w:val="686" w:hRule="exact"/>
        </w:trPr>
        <w:tc>
          <w:tcPr>
            <w:tcW w:w="1496" w:type="dxa"/>
          </w:tcPr>
          <w:p>
            <w:pPr>
              <w:pStyle w:val="TableParagraph"/>
              <w:ind w:left="0" w:right="622"/>
              <w:jc w:val="right"/>
              <w:rPr>
                <w:sz w:val="24"/>
              </w:rPr>
            </w:pPr>
            <w:r>
              <w:rPr>
                <w:color w:val="231F20"/>
                <w:sz w:val="24"/>
              </w:rPr>
              <w:t>57</w:t>
            </w:r>
          </w:p>
        </w:tc>
        <w:tc>
          <w:tcPr>
            <w:tcW w:w="4294" w:type="dxa"/>
          </w:tcPr>
          <w:p>
            <w:pPr>
              <w:pStyle w:val="TableParagraph"/>
              <w:spacing w:line="312" w:lineRule="auto"/>
              <w:ind w:right="-10"/>
              <w:rPr>
                <w:sz w:val="24"/>
              </w:rPr>
            </w:pPr>
            <w:r>
              <w:rPr>
                <w:color w:val="231F20"/>
                <w:sz w:val="24"/>
              </w:rPr>
              <w:t>Pertenece a alguna comunidad a través de las redes</w:t>
            </w:r>
          </w:p>
        </w:tc>
      </w:tr>
      <w:tr>
        <w:trPr>
          <w:trHeight w:val="326" w:hRule="exact"/>
        </w:trPr>
        <w:tc>
          <w:tcPr>
            <w:tcW w:w="1496" w:type="dxa"/>
          </w:tcPr>
          <w:p>
            <w:pPr>
              <w:pStyle w:val="TableParagraph"/>
              <w:ind w:left="0" w:right="622"/>
              <w:jc w:val="right"/>
              <w:rPr>
                <w:sz w:val="24"/>
              </w:rPr>
            </w:pPr>
            <w:r>
              <w:rPr>
                <w:color w:val="231F20"/>
                <w:sz w:val="24"/>
              </w:rPr>
              <w:t>59</w:t>
            </w:r>
          </w:p>
        </w:tc>
        <w:tc>
          <w:tcPr>
            <w:tcW w:w="4294" w:type="dxa"/>
          </w:tcPr>
          <w:p>
            <w:pPr>
              <w:pStyle w:val="TableParagraph"/>
              <w:ind w:right="-10"/>
              <w:rPr>
                <w:sz w:val="24"/>
              </w:rPr>
            </w:pPr>
            <w:r>
              <w:rPr>
                <w:color w:val="231F20"/>
                <w:sz w:val="24"/>
              </w:rPr>
              <w:t>Estudiar empleando la TV le pareció:</w:t>
            </w:r>
          </w:p>
        </w:tc>
      </w:tr>
      <w:tr>
        <w:trPr>
          <w:trHeight w:val="326" w:hRule="exact"/>
        </w:trPr>
        <w:tc>
          <w:tcPr>
            <w:tcW w:w="1496" w:type="dxa"/>
          </w:tcPr>
          <w:p>
            <w:pPr>
              <w:pStyle w:val="TableParagraph"/>
              <w:ind w:left="0" w:right="622"/>
              <w:jc w:val="right"/>
              <w:rPr>
                <w:sz w:val="24"/>
              </w:rPr>
            </w:pPr>
            <w:r>
              <w:rPr>
                <w:color w:val="231F20"/>
                <w:sz w:val="24"/>
              </w:rPr>
              <w:t>62</w:t>
            </w:r>
          </w:p>
        </w:tc>
        <w:tc>
          <w:tcPr>
            <w:tcW w:w="4294" w:type="dxa"/>
          </w:tcPr>
          <w:p>
            <w:pPr>
              <w:pStyle w:val="TableParagraph"/>
              <w:ind w:right="-10"/>
              <w:rPr>
                <w:sz w:val="24"/>
              </w:rPr>
            </w:pPr>
            <w:r>
              <w:rPr>
                <w:color w:val="231F20"/>
                <w:sz w:val="24"/>
              </w:rPr>
              <w:t>Medios locales</w:t>
            </w:r>
          </w:p>
        </w:tc>
      </w:tr>
    </w:tbl>
    <w:p>
      <w:pPr>
        <w:spacing w:after="0"/>
        <w:rPr>
          <w:sz w:val="24"/>
        </w:rPr>
        <w:sectPr>
          <w:pgSz w:w="8230" w:h="12760"/>
          <w:pgMar w:top="1180" w:bottom="280" w:left="1120" w:right="740"/>
        </w:sectPr>
      </w:pPr>
    </w:p>
    <w:p>
      <w:pPr>
        <w:pStyle w:val="BodyText"/>
        <w:spacing w:before="4"/>
        <w:rPr>
          <w:sz w:val="17"/>
        </w:rPr>
      </w:pPr>
    </w:p>
    <w:p>
      <w:pPr>
        <w:spacing w:after="0"/>
        <w:rPr>
          <w:sz w:val="17"/>
        </w:rPr>
        <w:sectPr>
          <w:pgSz w:w="8230" w:h="12760"/>
          <w:pgMar w:top="1180" w:bottom="280" w:left="1120" w:right="1120"/>
        </w:sectPr>
      </w:pPr>
    </w:p>
    <w:p>
      <w:pPr>
        <w:pStyle w:val="BodyText"/>
        <w:rPr>
          <w:sz w:val="20"/>
        </w:rPr>
      </w:pPr>
    </w:p>
    <w:p>
      <w:pPr>
        <w:pStyle w:val="BodyText"/>
        <w:rPr>
          <w:sz w:val="20"/>
        </w:rPr>
      </w:pPr>
    </w:p>
    <w:p>
      <w:pPr>
        <w:pStyle w:val="BodyText"/>
        <w:spacing w:before="2"/>
      </w:pPr>
    </w:p>
    <w:p>
      <w:pPr>
        <w:spacing w:before="69"/>
        <w:ind w:left="428" w:right="174" w:firstLine="0"/>
        <w:jc w:val="center"/>
        <w:rPr>
          <w:b/>
          <w:sz w:val="24"/>
        </w:rPr>
      </w:pPr>
      <w:r>
        <w:rPr>
          <w:b/>
          <w:color w:val="231F20"/>
          <w:sz w:val="24"/>
        </w:rPr>
        <w:t>Gráficas complementarias no incluidas en el análisis</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spacing w:before="189"/>
        <w:ind w:left="173" w:right="0" w:firstLine="0"/>
        <w:jc w:val="center"/>
        <w:rPr>
          <w:rFonts w:ascii="Arial"/>
          <w:sz w:val="20"/>
        </w:rPr>
      </w:pPr>
      <w:r>
        <w:rPr>
          <w:rFonts w:ascii="Arial"/>
          <w:color w:val="231F20"/>
          <w:sz w:val="20"/>
        </w:rPr>
        <w:t>3</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6"/>
        <w:rPr>
          <w:rFonts w:ascii="Arial"/>
          <w:sz w:val="26"/>
        </w:rPr>
      </w:pPr>
    </w:p>
    <w:p>
      <w:pPr>
        <w:tabs>
          <w:tab w:pos="2793" w:val="left" w:leader="none"/>
        </w:tabs>
        <w:spacing w:before="75"/>
        <w:ind w:left="1893" w:right="0" w:firstLine="0"/>
        <w:jc w:val="left"/>
        <w:rPr>
          <w:rFonts w:ascii="Arial"/>
          <w:sz w:val="20"/>
        </w:rPr>
      </w:pPr>
      <w:r>
        <w:rPr>
          <w:rFonts w:ascii="Arial"/>
          <w:color w:val="231F20"/>
          <w:sz w:val="20"/>
        </w:rPr>
        <w:t>20</w:t>
        <w:tab/>
      </w:r>
      <w:r>
        <w:rPr>
          <w:rFonts w:ascii="Arial"/>
          <w:color w:val="231F20"/>
          <w:position w:val="-4"/>
          <w:sz w:val="20"/>
        </w:rPr>
        <w:t>9</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3"/>
        <w:rPr>
          <w:rFonts w:ascii="Arial"/>
          <w:sz w:val="28"/>
        </w:rPr>
      </w:pPr>
    </w:p>
    <w:p>
      <w:pPr>
        <w:spacing w:before="75"/>
        <w:ind w:left="428" w:right="114" w:firstLine="0"/>
        <w:jc w:val="center"/>
        <w:rPr>
          <w:rFonts w:ascii="Arial"/>
          <w:sz w:val="20"/>
        </w:rPr>
      </w:pPr>
      <w:r>
        <w:rPr>
          <w:rFonts w:ascii="Arial"/>
          <w:color w:val="231F20"/>
          <w:sz w:val="20"/>
        </w:rPr>
        <w:t>28</w:t>
      </w:r>
    </w:p>
    <w:p>
      <w:pPr>
        <w:spacing w:after="0"/>
        <w:jc w:val="center"/>
        <w:rPr>
          <w:rFonts w:ascii="Arial"/>
          <w:sz w:val="20"/>
        </w:rPr>
        <w:sectPr>
          <w:pgSz w:w="8230" w:h="12760"/>
          <w:pgMar w:top="1180" w:bottom="280" w:left="1120" w:right="1120"/>
        </w:sect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7"/>
        <w:rPr>
          <w:rFonts w:ascii="Arial"/>
          <w:sz w:val="20"/>
        </w:rPr>
      </w:pPr>
    </w:p>
    <w:p>
      <w:pPr>
        <w:spacing w:before="74"/>
        <w:ind w:left="1697" w:right="0" w:firstLine="0"/>
        <w:jc w:val="center"/>
        <w:rPr>
          <w:rFonts w:ascii="Arial"/>
          <w:sz w:val="20"/>
        </w:rPr>
      </w:pPr>
      <w:r>
        <w:rPr>
          <w:rFonts w:ascii="Arial"/>
          <w:color w:val="231F20"/>
          <w:sz w:val="20"/>
        </w:rPr>
        <w:t>2</w:t>
      </w:r>
    </w:p>
    <w:p>
      <w:pPr>
        <w:spacing w:after="0"/>
        <w:jc w:val="center"/>
        <w:rPr>
          <w:rFonts w:ascii="Arial"/>
          <w:sz w:val="20"/>
        </w:rPr>
        <w:sectPr>
          <w:pgSz w:w="8230" w:h="12760"/>
          <w:pgMar w:top="1180" w:bottom="280" w:left="1120" w:right="1120"/>
        </w:sectPr>
      </w:pPr>
    </w:p>
    <w:p>
      <w:pPr>
        <w:pStyle w:val="BodyText"/>
        <w:spacing w:before="4"/>
        <w:rPr>
          <w:sz w:val="17"/>
        </w:rPr>
      </w:pPr>
    </w:p>
    <w:p>
      <w:pPr>
        <w:spacing w:after="0"/>
        <w:rPr>
          <w:sz w:val="17"/>
        </w:rPr>
        <w:sectPr>
          <w:pgSz w:w="8230" w:h="12760"/>
          <w:pgMar w:top="1180" w:bottom="280" w:left="1120" w:right="1120"/>
        </w:sectPr>
      </w:pPr>
    </w:p>
    <w:p>
      <w:pPr>
        <w:pStyle w:val="BodyText"/>
        <w:rPr>
          <w:sz w:val="20"/>
        </w:rPr>
      </w:pPr>
    </w:p>
    <w:p>
      <w:pPr>
        <w:pStyle w:val="BodyText"/>
        <w:rPr>
          <w:sz w:val="20"/>
        </w:rPr>
      </w:pPr>
    </w:p>
    <w:p>
      <w:pPr>
        <w:pStyle w:val="BodyText"/>
        <w:spacing w:before="2"/>
      </w:pPr>
    </w:p>
    <w:p>
      <w:pPr>
        <w:pStyle w:val="Heading1"/>
        <w:spacing w:before="69" w:after="28"/>
        <w:ind w:right="38"/>
      </w:pPr>
      <w:r>
        <w:rPr>
          <w:color w:val="231F20"/>
        </w:rPr>
        <w:t>Relación de gráficas complementarias no incluidas en el análisis</w:t>
      </w: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90"/>
        <w:gridCol w:w="5020"/>
      </w:tblGrid>
      <w:tr>
        <w:trPr>
          <w:trHeight w:val="1406" w:hRule="exact"/>
        </w:trPr>
        <w:tc>
          <w:tcPr>
            <w:tcW w:w="1490" w:type="dxa"/>
          </w:tcPr>
          <w:p>
            <w:pPr>
              <w:pStyle w:val="TableParagraph"/>
              <w:spacing w:before="0"/>
              <w:ind w:left="0"/>
              <w:rPr>
                <w:b/>
                <w:sz w:val="24"/>
              </w:rPr>
            </w:pPr>
          </w:p>
          <w:p>
            <w:pPr>
              <w:pStyle w:val="TableParagraph"/>
              <w:spacing w:before="0"/>
              <w:ind w:left="0"/>
              <w:rPr>
                <w:b/>
                <w:sz w:val="24"/>
              </w:rPr>
            </w:pPr>
          </w:p>
          <w:p>
            <w:pPr>
              <w:pStyle w:val="TableParagraph"/>
              <w:spacing w:line="312" w:lineRule="auto" w:before="185"/>
              <w:ind w:left="386" w:hanging="215"/>
              <w:rPr>
                <w:b/>
                <w:sz w:val="24"/>
              </w:rPr>
            </w:pPr>
            <w:r>
              <w:rPr>
                <w:b/>
                <w:color w:val="231F20"/>
                <w:sz w:val="24"/>
              </w:rPr>
              <w:t>Número de gráfica</w:t>
            </w:r>
          </w:p>
        </w:tc>
        <w:tc>
          <w:tcPr>
            <w:tcW w:w="5020" w:type="dxa"/>
          </w:tcPr>
          <w:p>
            <w:pPr>
              <w:pStyle w:val="TableParagraph"/>
              <w:spacing w:before="3"/>
              <w:ind w:left="0"/>
              <w:rPr>
                <w:b/>
                <w:sz w:val="31"/>
              </w:rPr>
            </w:pPr>
          </w:p>
          <w:p>
            <w:pPr>
              <w:pStyle w:val="TableParagraph"/>
              <w:spacing w:before="0"/>
              <w:ind w:left="1474" w:right="62"/>
              <w:rPr>
                <w:b/>
                <w:sz w:val="24"/>
              </w:rPr>
            </w:pPr>
            <w:r>
              <w:rPr>
                <w:b/>
                <w:color w:val="231F20"/>
                <w:sz w:val="24"/>
              </w:rPr>
              <w:t>Pregunta o temática</w:t>
            </w:r>
          </w:p>
        </w:tc>
      </w:tr>
      <w:tr>
        <w:trPr>
          <w:trHeight w:val="326" w:hRule="exact"/>
        </w:trPr>
        <w:tc>
          <w:tcPr>
            <w:tcW w:w="1490" w:type="dxa"/>
          </w:tcPr>
          <w:p>
            <w:pPr>
              <w:pStyle w:val="TableParagraph"/>
              <w:ind w:left="680"/>
              <w:rPr>
                <w:sz w:val="24"/>
              </w:rPr>
            </w:pPr>
            <w:r>
              <w:rPr>
                <w:color w:val="231F20"/>
                <w:sz w:val="24"/>
              </w:rPr>
              <w:t>6</w:t>
            </w:r>
          </w:p>
        </w:tc>
        <w:tc>
          <w:tcPr>
            <w:tcW w:w="5020" w:type="dxa"/>
          </w:tcPr>
          <w:p>
            <w:pPr>
              <w:pStyle w:val="TableParagraph"/>
              <w:ind w:right="62"/>
              <w:rPr>
                <w:sz w:val="24"/>
              </w:rPr>
            </w:pPr>
            <w:r>
              <w:rPr>
                <w:color w:val="231F20"/>
                <w:sz w:val="24"/>
              </w:rPr>
              <w:t>Importancia de la energía eléctrica</w:t>
            </w:r>
          </w:p>
        </w:tc>
      </w:tr>
      <w:tr>
        <w:trPr>
          <w:trHeight w:val="326" w:hRule="exact"/>
        </w:trPr>
        <w:tc>
          <w:tcPr>
            <w:tcW w:w="1490" w:type="dxa"/>
          </w:tcPr>
          <w:p>
            <w:pPr>
              <w:pStyle w:val="TableParagraph"/>
              <w:ind w:left="680"/>
              <w:rPr>
                <w:sz w:val="24"/>
              </w:rPr>
            </w:pPr>
            <w:r>
              <w:rPr>
                <w:color w:val="231F20"/>
                <w:sz w:val="24"/>
              </w:rPr>
              <w:t>9</w:t>
            </w:r>
          </w:p>
        </w:tc>
        <w:tc>
          <w:tcPr>
            <w:tcW w:w="5020" w:type="dxa"/>
          </w:tcPr>
          <w:p>
            <w:pPr>
              <w:pStyle w:val="TableParagraph"/>
              <w:ind w:right="62"/>
              <w:rPr>
                <w:sz w:val="24"/>
              </w:rPr>
            </w:pPr>
            <w:r>
              <w:rPr>
                <w:color w:val="231F20"/>
                <w:sz w:val="24"/>
              </w:rPr>
              <w:t>Hora en la que escucha la radio</w:t>
            </w:r>
          </w:p>
        </w:tc>
      </w:tr>
      <w:tr>
        <w:trPr>
          <w:trHeight w:val="326" w:hRule="exact"/>
        </w:trPr>
        <w:tc>
          <w:tcPr>
            <w:tcW w:w="1490" w:type="dxa"/>
          </w:tcPr>
          <w:p>
            <w:pPr>
              <w:pStyle w:val="TableParagraph"/>
              <w:ind w:left="620"/>
              <w:rPr>
                <w:sz w:val="24"/>
              </w:rPr>
            </w:pPr>
            <w:r>
              <w:rPr>
                <w:color w:val="231F20"/>
                <w:sz w:val="24"/>
              </w:rPr>
              <w:t>10</w:t>
            </w:r>
          </w:p>
        </w:tc>
        <w:tc>
          <w:tcPr>
            <w:tcW w:w="5020" w:type="dxa"/>
          </w:tcPr>
          <w:p>
            <w:pPr>
              <w:pStyle w:val="TableParagraph"/>
              <w:ind w:right="62"/>
              <w:rPr>
                <w:sz w:val="24"/>
              </w:rPr>
            </w:pPr>
            <w:r>
              <w:rPr>
                <w:color w:val="231F20"/>
                <w:sz w:val="24"/>
              </w:rPr>
              <w:t>Cuánto tiempo diario escucha la radio</w:t>
            </w:r>
          </w:p>
        </w:tc>
      </w:tr>
      <w:tr>
        <w:trPr>
          <w:trHeight w:val="326" w:hRule="exact"/>
        </w:trPr>
        <w:tc>
          <w:tcPr>
            <w:tcW w:w="1490" w:type="dxa"/>
          </w:tcPr>
          <w:p>
            <w:pPr>
              <w:pStyle w:val="TableParagraph"/>
              <w:ind w:left="620"/>
              <w:rPr>
                <w:sz w:val="24"/>
              </w:rPr>
            </w:pPr>
            <w:r>
              <w:rPr>
                <w:color w:val="231F20"/>
                <w:sz w:val="24"/>
              </w:rPr>
              <w:t>12</w:t>
            </w:r>
          </w:p>
        </w:tc>
        <w:tc>
          <w:tcPr>
            <w:tcW w:w="5020" w:type="dxa"/>
          </w:tcPr>
          <w:p>
            <w:pPr>
              <w:pStyle w:val="TableParagraph"/>
              <w:ind w:right="62"/>
              <w:rPr>
                <w:sz w:val="24"/>
              </w:rPr>
            </w:pPr>
            <w:r>
              <w:rPr>
                <w:color w:val="231F20"/>
                <w:sz w:val="24"/>
              </w:rPr>
              <w:t>Qué tipo de música escucha</w:t>
            </w:r>
          </w:p>
        </w:tc>
      </w:tr>
      <w:tr>
        <w:trPr>
          <w:trHeight w:val="326" w:hRule="exact"/>
        </w:trPr>
        <w:tc>
          <w:tcPr>
            <w:tcW w:w="1490" w:type="dxa"/>
          </w:tcPr>
          <w:p>
            <w:pPr>
              <w:pStyle w:val="TableParagraph"/>
              <w:ind w:left="620"/>
              <w:rPr>
                <w:sz w:val="24"/>
              </w:rPr>
            </w:pPr>
            <w:r>
              <w:rPr>
                <w:color w:val="231F20"/>
                <w:sz w:val="24"/>
              </w:rPr>
              <w:t>18</w:t>
            </w:r>
          </w:p>
        </w:tc>
        <w:tc>
          <w:tcPr>
            <w:tcW w:w="5020" w:type="dxa"/>
          </w:tcPr>
          <w:p>
            <w:pPr>
              <w:pStyle w:val="TableParagraph"/>
              <w:ind w:right="62"/>
              <w:rPr>
                <w:sz w:val="24"/>
              </w:rPr>
            </w:pPr>
            <w:r>
              <w:rPr>
                <w:color w:val="231F20"/>
                <w:sz w:val="24"/>
              </w:rPr>
              <w:t>Hora en que ve la TV</w:t>
            </w:r>
          </w:p>
        </w:tc>
      </w:tr>
      <w:tr>
        <w:trPr>
          <w:trHeight w:val="326" w:hRule="exact"/>
        </w:trPr>
        <w:tc>
          <w:tcPr>
            <w:tcW w:w="1490" w:type="dxa"/>
          </w:tcPr>
          <w:p>
            <w:pPr>
              <w:pStyle w:val="TableParagraph"/>
              <w:ind w:left="620"/>
              <w:rPr>
                <w:sz w:val="24"/>
              </w:rPr>
            </w:pPr>
            <w:r>
              <w:rPr>
                <w:color w:val="231F20"/>
                <w:sz w:val="24"/>
              </w:rPr>
              <w:t>19</w:t>
            </w:r>
          </w:p>
        </w:tc>
        <w:tc>
          <w:tcPr>
            <w:tcW w:w="5020" w:type="dxa"/>
          </w:tcPr>
          <w:p>
            <w:pPr>
              <w:pStyle w:val="TableParagraph"/>
              <w:ind w:right="62"/>
              <w:rPr>
                <w:sz w:val="24"/>
              </w:rPr>
            </w:pPr>
            <w:r>
              <w:rPr>
                <w:color w:val="231F20"/>
                <w:sz w:val="24"/>
              </w:rPr>
              <w:t>Cuánto tiempo diario ve la TV</w:t>
            </w:r>
          </w:p>
        </w:tc>
      </w:tr>
      <w:tr>
        <w:trPr>
          <w:trHeight w:val="326" w:hRule="exact"/>
        </w:trPr>
        <w:tc>
          <w:tcPr>
            <w:tcW w:w="1490" w:type="dxa"/>
          </w:tcPr>
          <w:p>
            <w:pPr>
              <w:pStyle w:val="TableParagraph"/>
              <w:ind w:left="620"/>
              <w:rPr>
                <w:sz w:val="24"/>
              </w:rPr>
            </w:pPr>
            <w:r>
              <w:rPr>
                <w:color w:val="231F20"/>
                <w:sz w:val="24"/>
              </w:rPr>
              <w:t>21</w:t>
            </w:r>
          </w:p>
        </w:tc>
        <w:tc>
          <w:tcPr>
            <w:tcW w:w="5020" w:type="dxa"/>
          </w:tcPr>
          <w:p>
            <w:pPr>
              <w:pStyle w:val="TableParagraph"/>
              <w:ind w:right="62"/>
              <w:rPr>
                <w:sz w:val="24"/>
              </w:rPr>
            </w:pPr>
            <w:r>
              <w:rPr>
                <w:color w:val="231F20"/>
                <w:sz w:val="24"/>
              </w:rPr>
              <w:t>Qué tipo de programas de más</w:t>
            </w:r>
          </w:p>
        </w:tc>
      </w:tr>
      <w:tr>
        <w:trPr>
          <w:trHeight w:val="326" w:hRule="exact"/>
        </w:trPr>
        <w:tc>
          <w:tcPr>
            <w:tcW w:w="1490" w:type="dxa"/>
          </w:tcPr>
          <w:p>
            <w:pPr>
              <w:pStyle w:val="TableParagraph"/>
              <w:ind w:left="620"/>
              <w:rPr>
                <w:sz w:val="24"/>
              </w:rPr>
            </w:pPr>
            <w:r>
              <w:rPr>
                <w:color w:val="231F20"/>
                <w:sz w:val="24"/>
              </w:rPr>
              <w:t>22</w:t>
            </w:r>
          </w:p>
        </w:tc>
        <w:tc>
          <w:tcPr>
            <w:tcW w:w="5020" w:type="dxa"/>
          </w:tcPr>
          <w:p>
            <w:pPr>
              <w:pStyle w:val="TableParagraph"/>
              <w:ind w:right="62"/>
              <w:rPr>
                <w:sz w:val="24"/>
              </w:rPr>
            </w:pPr>
            <w:r>
              <w:rPr>
                <w:color w:val="231F20"/>
                <w:sz w:val="24"/>
              </w:rPr>
              <w:t>Tiene aparato para ver películas</w:t>
            </w:r>
          </w:p>
        </w:tc>
      </w:tr>
      <w:tr>
        <w:trPr>
          <w:trHeight w:val="326" w:hRule="exact"/>
        </w:trPr>
        <w:tc>
          <w:tcPr>
            <w:tcW w:w="1490" w:type="dxa"/>
          </w:tcPr>
          <w:p>
            <w:pPr>
              <w:pStyle w:val="TableParagraph"/>
              <w:ind w:left="620"/>
              <w:rPr>
                <w:sz w:val="24"/>
              </w:rPr>
            </w:pPr>
            <w:r>
              <w:rPr>
                <w:color w:val="231F20"/>
                <w:sz w:val="24"/>
              </w:rPr>
              <w:t>23</w:t>
            </w:r>
          </w:p>
        </w:tc>
        <w:tc>
          <w:tcPr>
            <w:tcW w:w="5020" w:type="dxa"/>
          </w:tcPr>
          <w:p>
            <w:pPr>
              <w:pStyle w:val="TableParagraph"/>
              <w:ind w:right="62"/>
              <w:rPr>
                <w:sz w:val="24"/>
              </w:rPr>
            </w:pPr>
            <w:r>
              <w:rPr>
                <w:color w:val="231F20"/>
                <w:sz w:val="24"/>
              </w:rPr>
              <w:t>Tipo de aparato para ver películas</w:t>
            </w:r>
          </w:p>
        </w:tc>
      </w:tr>
      <w:tr>
        <w:trPr>
          <w:trHeight w:val="326" w:hRule="exact"/>
        </w:trPr>
        <w:tc>
          <w:tcPr>
            <w:tcW w:w="1490" w:type="dxa"/>
          </w:tcPr>
          <w:p>
            <w:pPr>
              <w:pStyle w:val="TableParagraph"/>
              <w:ind w:left="620"/>
              <w:rPr>
                <w:sz w:val="24"/>
              </w:rPr>
            </w:pPr>
            <w:r>
              <w:rPr>
                <w:color w:val="231F20"/>
                <w:sz w:val="24"/>
              </w:rPr>
              <w:t>24</w:t>
            </w:r>
          </w:p>
        </w:tc>
        <w:tc>
          <w:tcPr>
            <w:tcW w:w="5020" w:type="dxa"/>
          </w:tcPr>
          <w:p>
            <w:pPr>
              <w:pStyle w:val="TableParagraph"/>
              <w:ind w:right="62"/>
              <w:rPr>
                <w:sz w:val="24"/>
              </w:rPr>
            </w:pPr>
            <w:r>
              <w:rPr>
                <w:color w:val="231F20"/>
                <w:sz w:val="24"/>
              </w:rPr>
              <w:t>Qué tipo de películas ve más</w:t>
            </w:r>
          </w:p>
        </w:tc>
      </w:tr>
      <w:tr>
        <w:trPr>
          <w:trHeight w:val="326" w:hRule="exact"/>
        </w:trPr>
        <w:tc>
          <w:tcPr>
            <w:tcW w:w="1490" w:type="dxa"/>
          </w:tcPr>
          <w:p>
            <w:pPr>
              <w:pStyle w:val="TableParagraph"/>
              <w:ind w:left="620"/>
              <w:rPr>
                <w:sz w:val="24"/>
              </w:rPr>
            </w:pPr>
            <w:r>
              <w:rPr>
                <w:color w:val="231F20"/>
                <w:sz w:val="24"/>
              </w:rPr>
              <w:t>25</w:t>
            </w:r>
          </w:p>
        </w:tc>
        <w:tc>
          <w:tcPr>
            <w:tcW w:w="5020" w:type="dxa"/>
          </w:tcPr>
          <w:p>
            <w:pPr>
              <w:pStyle w:val="TableParagraph"/>
              <w:ind w:right="62"/>
              <w:rPr>
                <w:sz w:val="24"/>
              </w:rPr>
            </w:pPr>
            <w:r>
              <w:rPr>
                <w:color w:val="231F20"/>
                <w:sz w:val="24"/>
              </w:rPr>
              <w:t>Lugar de ubicación de los aparatos</w:t>
            </w:r>
          </w:p>
        </w:tc>
      </w:tr>
      <w:tr>
        <w:trPr>
          <w:trHeight w:val="327" w:hRule="exact"/>
        </w:trPr>
        <w:tc>
          <w:tcPr>
            <w:tcW w:w="1490" w:type="dxa"/>
          </w:tcPr>
          <w:p>
            <w:pPr>
              <w:pStyle w:val="TableParagraph"/>
              <w:ind w:left="620"/>
              <w:rPr>
                <w:sz w:val="24"/>
              </w:rPr>
            </w:pPr>
            <w:r>
              <w:rPr>
                <w:color w:val="231F20"/>
                <w:sz w:val="24"/>
              </w:rPr>
              <w:t>26</w:t>
            </w:r>
          </w:p>
        </w:tc>
        <w:tc>
          <w:tcPr>
            <w:tcW w:w="5020" w:type="dxa"/>
          </w:tcPr>
          <w:p>
            <w:pPr>
              <w:pStyle w:val="TableParagraph"/>
              <w:ind w:right="62"/>
              <w:rPr>
                <w:i/>
                <w:sz w:val="24"/>
              </w:rPr>
            </w:pPr>
            <w:r>
              <w:rPr>
                <w:color w:val="231F20"/>
                <w:sz w:val="24"/>
              </w:rPr>
              <w:t>Donde adquiere los discos, películas o </w:t>
            </w:r>
            <w:r>
              <w:rPr>
                <w:i/>
                <w:color w:val="231F20"/>
                <w:sz w:val="24"/>
              </w:rPr>
              <w:t>cassettes</w:t>
            </w:r>
          </w:p>
        </w:tc>
      </w:tr>
      <w:tr>
        <w:trPr>
          <w:trHeight w:val="326" w:hRule="exact"/>
        </w:trPr>
        <w:tc>
          <w:tcPr>
            <w:tcW w:w="1490" w:type="dxa"/>
          </w:tcPr>
          <w:p>
            <w:pPr>
              <w:pStyle w:val="TableParagraph"/>
              <w:ind w:left="620"/>
              <w:rPr>
                <w:sz w:val="24"/>
              </w:rPr>
            </w:pPr>
            <w:r>
              <w:rPr>
                <w:color w:val="231F20"/>
                <w:sz w:val="24"/>
              </w:rPr>
              <w:t>29</w:t>
            </w:r>
          </w:p>
        </w:tc>
        <w:tc>
          <w:tcPr>
            <w:tcW w:w="5020" w:type="dxa"/>
          </w:tcPr>
          <w:p>
            <w:pPr>
              <w:pStyle w:val="TableParagraph"/>
              <w:ind w:right="62"/>
              <w:rPr>
                <w:sz w:val="24"/>
              </w:rPr>
            </w:pPr>
            <w:r>
              <w:rPr>
                <w:color w:val="231F20"/>
                <w:sz w:val="24"/>
              </w:rPr>
              <w:t>Empresa que da el servicio de teléfono</w:t>
            </w:r>
          </w:p>
        </w:tc>
      </w:tr>
      <w:tr>
        <w:trPr>
          <w:trHeight w:val="326" w:hRule="exact"/>
        </w:trPr>
        <w:tc>
          <w:tcPr>
            <w:tcW w:w="1490" w:type="dxa"/>
          </w:tcPr>
          <w:p>
            <w:pPr>
              <w:pStyle w:val="TableParagraph"/>
              <w:ind w:left="620"/>
              <w:rPr>
                <w:sz w:val="24"/>
              </w:rPr>
            </w:pPr>
            <w:r>
              <w:rPr>
                <w:color w:val="231F20"/>
                <w:sz w:val="24"/>
              </w:rPr>
              <w:t>31</w:t>
            </w:r>
          </w:p>
        </w:tc>
        <w:tc>
          <w:tcPr>
            <w:tcW w:w="5020" w:type="dxa"/>
          </w:tcPr>
          <w:p>
            <w:pPr>
              <w:pStyle w:val="TableParagraph"/>
              <w:ind w:right="62"/>
              <w:rPr>
                <w:sz w:val="24"/>
              </w:rPr>
            </w:pPr>
            <w:r>
              <w:rPr>
                <w:color w:val="231F20"/>
                <w:sz w:val="24"/>
              </w:rPr>
              <w:t>Empresa que da el servicio de teléfono celular</w:t>
            </w:r>
          </w:p>
        </w:tc>
      </w:tr>
      <w:tr>
        <w:trPr>
          <w:trHeight w:val="326" w:hRule="exact"/>
        </w:trPr>
        <w:tc>
          <w:tcPr>
            <w:tcW w:w="1490" w:type="dxa"/>
          </w:tcPr>
          <w:p>
            <w:pPr>
              <w:pStyle w:val="TableParagraph"/>
              <w:ind w:left="620"/>
              <w:rPr>
                <w:sz w:val="24"/>
              </w:rPr>
            </w:pPr>
            <w:r>
              <w:rPr>
                <w:color w:val="231F20"/>
                <w:sz w:val="24"/>
              </w:rPr>
              <w:t>32</w:t>
            </w:r>
          </w:p>
        </w:tc>
        <w:tc>
          <w:tcPr>
            <w:tcW w:w="5020" w:type="dxa"/>
          </w:tcPr>
          <w:p>
            <w:pPr>
              <w:pStyle w:val="TableParagraph"/>
              <w:ind w:right="62"/>
              <w:rPr>
                <w:sz w:val="24"/>
              </w:rPr>
            </w:pPr>
            <w:r>
              <w:rPr>
                <w:color w:val="231F20"/>
                <w:sz w:val="24"/>
              </w:rPr>
              <w:t>Cómo adquirió el celular</w:t>
            </w:r>
          </w:p>
        </w:tc>
      </w:tr>
      <w:tr>
        <w:trPr>
          <w:trHeight w:val="326" w:hRule="exact"/>
        </w:trPr>
        <w:tc>
          <w:tcPr>
            <w:tcW w:w="1490" w:type="dxa"/>
          </w:tcPr>
          <w:p>
            <w:pPr>
              <w:pStyle w:val="TableParagraph"/>
              <w:ind w:left="620"/>
              <w:rPr>
                <w:sz w:val="24"/>
              </w:rPr>
            </w:pPr>
            <w:r>
              <w:rPr>
                <w:color w:val="231F20"/>
                <w:sz w:val="24"/>
              </w:rPr>
              <w:t>35</w:t>
            </w:r>
          </w:p>
        </w:tc>
        <w:tc>
          <w:tcPr>
            <w:tcW w:w="5020" w:type="dxa"/>
          </w:tcPr>
          <w:p>
            <w:pPr>
              <w:pStyle w:val="TableParagraph"/>
              <w:ind w:right="62"/>
              <w:rPr>
                <w:sz w:val="24"/>
              </w:rPr>
            </w:pPr>
            <w:r>
              <w:rPr>
                <w:color w:val="231F20"/>
                <w:sz w:val="24"/>
              </w:rPr>
              <w:t>Cuántos celulares hay en su familia</w:t>
            </w:r>
          </w:p>
        </w:tc>
      </w:tr>
      <w:tr>
        <w:trPr>
          <w:trHeight w:val="326" w:hRule="exact"/>
        </w:trPr>
        <w:tc>
          <w:tcPr>
            <w:tcW w:w="1490" w:type="dxa"/>
          </w:tcPr>
          <w:p>
            <w:pPr>
              <w:pStyle w:val="TableParagraph"/>
              <w:ind w:left="620"/>
              <w:rPr>
                <w:sz w:val="24"/>
              </w:rPr>
            </w:pPr>
            <w:r>
              <w:rPr>
                <w:color w:val="231F20"/>
                <w:sz w:val="24"/>
              </w:rPr>
              <w:t>37</w:t>
            </w:r>
          </w:p>
        </w:tc>
        <w:tc>
          <w:tcPr>
            <w:tcW w:w="5020" w:type="dxa"/>
          </w:tcPr>
          <w:p>
            <w:pPr>
              <w:pStyle w:val="TableParagraph"/>
              <w:ind w:right="62"/>
              <w:rPr>
                <w:sz w:val="24"/>
              </w:rPr>
            </w:pPr>
            <w:r>
              <w:rPr>
                <w:color w:val="231F20"/>
                <w:sz w:val="24"/>
              </w:rPr>
              <w:t>Sabe usar la computadora</w:t>
            </w:r>
          </w:p>
        </w:tc>
      </w:tr>
      <w:tr>
        <w:trPr>
          <w:trHeight w:val="686" w:hRule="exact"/>
        </w:trPr>
        <w:tc>
          <w:tcPr>
            <w:tcW w:w="1490" w:type="dxa"/>
          </w:tcPr>
          <w:p>
            <w:pPr>
              <w:pStyle w:val="TableParagraph"/>
              <w:ind w:left="620"/>
              <w:rPr>
                <w:sz w:val="24"/>
              </w:rPr>
            </w:pPr>
            <w:r>
              <w:rPr>
                <w:color w:val="231F20"/>
                <w:sz w:val="24"/>
              </w:rPr>
              <w:t>39</w:t>
            </w:r>
          </w:p>
        </w:tc>
        <w:tc>
          <w:tcPr>
            <w:tcW w:w="5020" w:type="dxa"/>
          </w:tcPr>
          <w:p>
            <w:pPr>
              <w:pStyle w:val="TableParagraph"/>
              <w:spacing w:line="312" w:lineRule="auto"/>
              <w:ind w:right="62"/>
              <w:rPr>
                <w:sz w:val="24"/>
              </w:rPr>
            </w:pPr>
            <w:r>
              <w:rPr>
                <w:color w:val="231F20"/>
                <w:sz w:val="24"/>
              </w:rPr>
              <w:t>Usted o alguien de su familia posee algún tipo de computadora</w:t>
            </w:r>
          </w:p>
        </w:tc>
      </w:tr>
      <w:tr>
        <w:trPr>
          <w:trHeight w:val="326" w:hRule="exact"/>
        </w:trPr>
        <w:tc>
          <w:tcPr>
            <w:tcW w:w="1490" w:type="dxa"/>
          </w:tcPr>
          <w:p>
            <w:pPr>
              <w:pStyle w:val="TableParagraph"/>
              <w:ind w:left="620"/>
              <w:rPr>
                <w:sz w:val="24"/>
              </w:rPr>
            </w:pPr>
            <w:r>
              <w:rPr>
                <w:color w:val="231F20"/>
                <w:sz w:val="24"/>
              </w:rPr>
              <w:t>40</w:t>
            </w:r>
          </w:p>
        </w:tc>
        <w:tc>
          <w:tcPr>
            <w:tcW w:w="5020" w:type="dxa"/>
          </w:tcPr>
          <w:p>
            <w:pPr>
              <w:pStyle w:val="TableParagraph"/>
              <w:ind w:right="62"/>
              <w:rPr>
                <w:sz w:val="24"/>
              </w:rPr>
            </w:pPr>
            <w:r>
              <w:rPr>
                <w:color w:val="231F20"/>
                <w:sz w:val="24"/>
              </w:rPr>
              <w:t>Quién le proveyó la computadora</w:t>
            </w:r>
          </w:p>
        </w:tc>
      </w:tr>
      <w:tr>
        <w:trPr>
          <w:trHeight w:val="326" w:hRule="exact"/>
        </w:trPr>
        <w:tc>
          <w:tcPr>
            <w:tcW w:w="1490" w:type="dxa"/>
          </w:tcPr>
          <w:p>
            <w:pPr>
              <w:pStyle w:val="TableParagraph"/>
              <w:ind w:left="620"/>
              <w:rPr>
                <w:sz w:val="24"/>
              </w:rPr>
            </w:pPr>
            <w:r>
              <w:rPr>
                <w:color w:val="231F20"/>
                <w:sz w:val="24"/>
              </w:rPr>
              <w:t>41</w:t>
            </w:r>
          </w:p>
        </w:tc>
        <w:tc>
          <w:tcPr>
            <w:tcW w:w="5020" w:type="dxa"/>
          </w:tcPr>
          <w:p>
            <w:pPr>
              <w:pStyle w:val="TableParagraph"/>
              <w:ind w:right="62"/>
              <w:rPr>
                <w:sz w:val="24"/>
              </w:rPr>
            </w:pPr>
            <w:r>
              <w:rPr>
                <w:color w:val="231F20"/>
                <w:sz w:val="24"/>
              </w:rPr>
              <w:t>Quién le enseñó a usar la computadora</w:t>
            </w:r>
          </w:p>
        </w:tc>
      </w:tr>
      <w:tr>
        <w:trPr>
          <w:trHeight w:val="326" w:hRule="exact"/>
        </w:trPr>
        <w:tc>
          <w:tcPr>
            <w:tcW w:w="1490" w:type="dxa"/>
          </w:tcPr>
          <w:p>
            <w:pPr>
              <w:pStyle w:val="TableParagraph"/>
              <w:ind w:left="620"/>
              <w:rPr>
                <w:sz w:val="24"/>
              </w:rPr>
            </w:pPr>
            <w:r>
              <w:rPr>
                <w:color w:val="231F20"/>
                <w:sz w:val="24"/>
              </w:rPr>
              <w:t>42</w:t>
            </w:r>
          </w:p>
        </w:tc>
        <w:tc>
          <w:tcPr>
            <w:tcW w:w="5020" w:type="dxa"/>
          </w:tcPr>
          <w:p>
            <w:pPr>
              <w:pStyle w:val="TableParagraph"/>
              <w:ind w:right="62"/>
              <w:rPr>
                <w:sz w:val="24"/>
              </w:rPr>
            </w:pPr>
            <w:r>
              <w:rPr>
                <w:color w:val="231F20"/>
                <w:sz w:val="24"/>
              </w:rPr>
              <w:t>Principalmente para qué usa la computadora</w:t>
            </w:r>
          </w:p>
        </w:tc>
      </w:tr>
      <w:tr>
        <w:trPr>
          <w:trHeight w:val="326" w:hRule="exact"/>
        </w:trPr>
        <w:tc>
          <w:tcPr>
            <w:tcW w:w="1490" w:type="dxa"/>
          </w:tcPr>
          <w:p>
            <w:pPr>
              <w:pStyle w:val="TableParagraph"/>
              <w:ind w:left="620"/>
              <w:rPr>
                <w:sz w:val="24"/>
              </w:rPr>
            </w:pPr>
            <w:r>
              <w:rPr>
                <w:color w:val="231F20"/>
                <w:sz w:val="24"/>
              </w:rPr>
              <w:t>43</w:t>
            </w:r>
          </w:p>
        </w:tc>
        <w:tc>
          <w:tcPr>
            <w:tcW w:w="5020" w:type="dxa"/>
          </w:tcPr>
          <w:p>
            <w:pPr>
              <w:pStyle w:val="TableParagraph"/>
              <w:ind w:right="62"/>
              <w:rPr>
                <w:sz w:val="24"/>
              </w:rPr>
            </w:pPr>
            <w:r>
              <w:rPr>
                <w:color w:val="231F20"/>
                <w:sz w:val="24"/>
              </w:rPr>
              <w:t>Cuánto tiempo diario usa la computadora</w:t>
            </w:r>
          </w:p>
        </w:tc>
      </w:tr>
      <w:tr>
        <w:trPr>
          <w:trHeight w:val="326" w:hRule="exact"/>
        </w:trPr>
        <w:tc>
          <w:tcPr>
            <w:tcW w:w="1490" w:type="dxa"/>
          </w:tcPr>
          <w:p>
            <w:pPr>
              <w:pStyle w:val="TableParagraph"/>
              <w:ind w:left="620"/>
              <w:rPr>
                <w:sz w:val="24"/>
              </w:rPr>
            </w:pPr>
            <w:r>
              <w:rPr>
                <w:color w:val="231F20"/>
                <w:sz w:val="24"/>
              </w:rPr>
              <w:t>45</w:t>
            </w:r>
          </w:p>
        </w:tc>
        <w:tc>
          <w:tcPr>
            <w:tcW w:w="5020" w:type="dxa"/>
          </w:tcPr>
          <w:p>
            <w:pPr>
              <w:pStyle w:val="TableParagraph"/>
              <w:ind w:right="62"/>
              <w:rPr>
                <w:sz w:val="24"/>
              </w:rPr>
            </w:pPr>
            <w:r>
              <w:rPr>
                <w:color w:val="231F20"/>
                <w:sz w:val="24"/>
              </w:rPr>
              <w:t>Ha consultado el internet</w:t>
            </w:r>
          </w:p>
        </w:tc>
      </w:tr>
    </w:tbl>
    <w:p>
      <w:pPr>
        <w:spacing w:after="0"/>
        <w:rPr>
          <w:sz w:val="24"/>
        </w:rPr>
        <w:sectPr>
          <w:pgSz w:w="8230" w:h="12760"/>
          <w:pgMar w:top="1180" w:bottom="280" w:left="740" w:right="740"/>
        </w:sectPr>
      </w:pPr>
    </w:p>
    <w:p>
      <w:pPr>
        <w:pStyle w:val="BodyText"/>
        <w:rPr>
          <w:sz w:val="20"/>
        </w:rPr>
      </w:pPr>
    </w:p>
    <w:p>
      <w:pPr>
        <w:pStyle w:val="BodyText"/>
        <w:spacing w:before="10"/>
        <w:rPr>
          <w:sz w:val="23"/>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90"/>
        <w:gridCol w:w="5020"/>
      </w:tblGrid>
      <w:tr>
        <w:trPr>
          <w:trHeight w:val="326" w:hRule="exact"/>
        </w:trPr>
        <w:tc>
          <w:tcPr>
            <w:tcW w:w="1490" w:type="dxa"/>
          </w:tcPr>
          <w:p>
            <w:pPr>
              <w:pStyle w:val="TableParagraph"/>
              <w:ind w:left="0" w:right="619"/>
              <w:jc w:val="right"/>
              <w:rPr>
                <w:sz w:val="24"/>
              </w:rPr>
            </w:pPr>
            <w:r>
              <w:rPr>
                <w:color w:val="231F20"/>
                <w:sz w:val="24"/>
              </w:rPr>
              <w:t>46</w:t>
            </w:r>
          </w:p>
        </w:tc>
        <w:tc>
          <w:tcPr>
            <w:tcW w:w="5020" w:type="dxa"/>
          </w:tcPr>
          <w:p>
            <w:pPr>
              <w:pStyle w:val="TableParagraph"/>
              <w:ind w:right="62"/>
              <w:rPr>
                <w:sz w:val="24"/>
              </w:rPr>
            </w:pPr>
            <w:r>
              <w:rPr>
                <w:color w:val="231F20"/>
                <w:sz w:val="24"/>
              </w:rPr>
              <w:t>Cuenta con Internet en su casa</w:t>
            </w:r>
          </w:p>
        </w:tc>
      </w:tr>
      <w:tr>
        <w:trPr>
          <w:trHeight w:val="326" w:hRule="exact"/>
        </w:trPr>
        <w:tc>
          <w:tcPr>
            <w:tcW w:w="1490" w:type="dxa"/>
          </w:tcPr>
          <w:p>
            <w:pPr>
              <w:pStyle w:val="TableParagraph"/>
              <w:ind w:left="0" w:right="619"/>
              <w:jc w:val="right"/>
              <w:rPr>
                <w:sz w:val="24"/>
              </w:rPr>
            </w:pPr>
            <w:r>
              <w:rPr>
                <w:color w:val="231F20"/>
                <w:sz w:val="24"/>
              </w:rPr>
              <w:t>47</w:t>
            </w:r>
          </w:p>
        </w:tc>
        <w:tc>
          <w:tcPr>
            <w:tcW w:w="5020" w:type="dxa"/>
          </w:tcPr>
          <w:p>
            <w:pPr>
              <w:pStyle w:val="TableParagraph"/>
              <w:ind w:right="62"/>
              <w:rPr>
                <w:sz w:val="24"/>
              </w:rPr>
            </w:pPr>
            <w:r>
              <w:rPr>
                <w:color w:val="231F20"/>
                <w:sz w:val="24"/>
              </w:rPr>
              <w:t>Páginas consultadas</w:t>
            </w:r>
          </w:p>
        </w:tc>
      </w:tr>
      <w:tr>
        <w:trPr>
          <w:trHeight w:val="326" w:hRule="exact"/>
        </w:trPr>
        <w:tc>
          <w:tcPr>
            <w:tcW w:w="1490" w:type="dxa"/>
          </w:tcPr>
          <w:p>
            <w:pPr>
              <w:pStyle w:val="TableParagraph"/>
              <w:ind w:left="0" w:right="619"/>
              <w:jc w:val="right"/>
              <w:rPr>
                <w:sz w:val="24"/>
              </w:rPr>
            </w:pPr>
            <w:r>
              <w:rPr>
                <w:color w:val="231F20"/>
                <w:sz w:val="24"/>
              </w:rPr>
              <w:t>50</w:t>
            </w:r>
          </w:p>
        </w:tc>
        <w:tc>
          <w:tcPr>
            <w:tcW w:w="5020" w:type="dxa"/>
          </w:tcPr>
          <w:p>
            <w:pPr>
              <w:pStyle w:val="TableParagraph"/>
              <w:ind w:right="62"/>
              <w:rPr>
                <w:sz w:val="24"/>
              </w:rPr>
            </w:pPr>
            <w:r>
              <w:rPr>
                <w:color w:val="231F20"/>
                <w:sz w:val="24"/>
              </w:rPr>
              <w:t>Ha consultado las redes sociales</w:t>
            </w:r>
          </w:p>
        </w:tc>
      </w:tr>
      <w:tr>
        <w:trPr>
          <w:trHeight w:val="326" w:hRule="exact"/>
        </w:trPr>
        <w:tc>
          <w:tcPr>
            <w:tcW w:w="1490" w:type="dxa"/>
          </w:tcPr>
          <w:p>
            <w:pPr>
              <w:pStyle w:val="TableParagraph"/>
              <w:ind w:left="0" w:right="619"/>
              <w:jc w:val="right"/>
              <w:rPr>
                <w:sz w:val="24"/>
              </w:rPr>
            </w:pPr>
            <w:r>
              <w:rPr>
                <w:color w:val="231F20"/>
                <w:sz w:val="24"/>
              </w:rPr>
              <w:t>51</w:t>
            </w:r>
          </w:p>
        </w:tc>
        <w:tc>
          <w:tcPr>
            <w:tcW w:w="5020" w:type="dxa"/>
          </w:tcPr>
          <w:p>
            <w:pPr>
              <w:pStyle w:val="TableParagraph"/>
              <w:ind w:right="62"/>
              <w:rPr>
                <w:sz w:val="24"/>
              </w:rPr>
            </w:pPr>
            <w:r>
              <w:rPr>
                <w:color w:val="231F20"/>
                <w:sz w:val="24"/>
              </w:rPr>
              <w:t>Conoce algunas de las siguientes redes sociales</w:t>
            </w:r>
          </w:p>
        </w:tc>
      </w:tr>
      <w:tr>
        <w:trPr>
          <w:trHeight w:val="326" w:hRule="exact"/>
        </w:trPr>
        <w:tc>
          <w:tcPr>
            <w:tcW w:w="1490" w:type="dxa"/>
          </w:tcPr>
          <w:p>
            <w:pPr>
              <w:pStyle w:val="TableParagraph"/>
              <w:ind w:left="0" w:right="619"/>
              <w:jc w:val="right"/>
              <w:rPr>
                <w:sz w:val="24"/>
              </w:rPr>
            </w:pPr>
            <w:r>
              <w:rPr>
                <w:color w:val="231F20"/>
                <w:sz w:val="24"/>
              </w:rPr>
              <w:t>53</w:t>
            </w:r>
          </w:p>
        </w:tc>
        <w:tc>
          <w:tcPr>
            <w:tcW w:w="5020" w:type="dxa"/>
          </w:tcPr>
          <w:p>
            <w:pPr>
              <w:pStyle w:val="TableParagraph"/>
              <w:ind w:right="62"/>
              <w:rPr>
                <w:sz w:val="24"/>
              </w:rPr>
            </w:pPr>
            <w:r>
              <w:rPr>
                <w:color w:val="231F20"/>
                <w:sz w:val="24"/>
              </w:rPr>
              <w:t>Quién le enseñó usar las redes sociales</w:t>
            </w:r>
          </w:p>
        </w:tc>
      </w:tr>
      <w:tr>
        <w:trPr>
          <w:trHeight w:val="326" w:hRule="exact"/>
        </w:trPr>
        <w:tc>
          <w:tcPr>
            <w:tcW w:w="1490" w:type="dxa"/>
          </w:tcPr>
          <w:p>
            <w:pPr>
              <w:pStyle w:val="TableParagraph"/>
              <w:ind w:left="0" w:right="619"/>
              <w:jc w:val="right"/>
              <w:rPr>
                <w:sz w:val="24"/>
              </w:rPr>
            </w:pPr>
            <w:r>
              <w:rPr>
                <w:color w:val="231F20"/>
                <w:sz w:val="24"/>
              </w:rPr>
              <w:t>54</w:t>
            </w:r>
          </w:p>
        </w:tc>
        <w:tc>
          <w:tcPr>
            <w:tcW w:w="5020" w:type="dxa"/>
          </w:tcPr>
          <w:p>
            <w:pPr>
              <w:pStyle w:val="TableParagraph"/>
              <w:ind w:right="62"/>
              <w:rPr>
                <w:sz w:val="24"/>
              </w:rPr>
            </w:pPr>
            <w:r>
              <w:rPr>
                <w:color w:val="231F20"/>
                <w:sz w:val="24"/>
              </w:rPr>
              <w:t>Cada cuanto consulta las redes sociales</w:t>
            </w:r>
          </w:p>
        </w:tc>
      </w:tr>
      <w:tr>
        <w:trPr>
          <w:trHeight w:val="326" w:hRule="exact"/>
        </w:trPr>
        <w:tc>
          <w:tcPr>
            <w:tcW w:w="1490" w:type="dxa"/>
          </w:tcPr>
          <w:p>
            <w:pPr>
              <w:pStyle w:val="TableParagraph"/>
              <w:ind w:left="0" w:right="619"/>
              <w:jc w:val="right"/>
              <w:rPr>
                <w:sz w:val="24"/>
              </w:rPr>
            </w:pPr>
            <w:r>
              <w:rPr>
                <w:color w:val="231F20"/>
                <w:sz w:val="24"/>
              </w:rPr>
              <w:t>55</w:t>
            </w:r>
          </w:p>
        </w:tc>
        <w:tc>
          <w:tcPr>
            <w:tcW w:w="5020" w:type="dxa"/>
          </w:tcPr>
          <w:p>
            <w:pPr>
              <w:pStyle w:val="TableParagraph"/>
              <w:ind w:right="62"/>
              <w:rPr>
                <w:sz w:val="24"/>
              </w:rPr>
            </w:pPr>
            <w:r>
              <w:rPr>
                <w:color w:val="231F20"/>
                <w:sz w:val="24"/>
              </w:rPr>
              <w:t>Dónde consulta las redes sociales</w:t>
            </w:r>
          </w:p>
        </w:tc>
      </w:tr>
      <w:tr>
        <w:trPr>
          <w:trHeight w:val="326" w:hRule="exact"/>
        </w:trPr>
        <w:tc>
          <w:tcPr>
            <w:tcW w:w="1490" w:type="dxa"/>
          </w:tcPr>
          <w:p>
            <w:pPr>
              <w:pStyle w:val="TableParagraph"/>
              <w:ind w:left="0" w:right="619"/>
              <w:jc w:val="right"/>
              <w:rPr>
                <w:sz w:val="24"/>
              </w:rPr>
            </w:pPr>
            <w:r>
              <w:rPr>
                <w:color w:val="231F20"/>
                <w:sz w:val="24"/>
              </w:rPr>
              <w:t>58</w:t>
            </w:r>
          </w:p>
        </w:tc>
        <w:tc>
          <w:tcPr>
            <w:tcW w:w="5020" w:type="dxa"/>
          </w:tcPr>
          <w:p>
            <w:pPr>
              <w:pStyle w:val="TableParagraph"/>
              <w:ind w:right="62"/>
              <w:rPr>
                <w:sz w:val="24"/>
              </w:rPr>
            </w:pPr>
            <w:r>
              <w:rPr>
                <w:color w:val="231F20"/>
                <w:sz w:val="24"/>
              </w:rPr>
              <w:t>La formación en la telesecundaria fue:</w:t>
            </w:r>
          </w:p>
        </w:tc>
      </w:tr>
      <w:tr>
        <w:trPr>
          <w:trHeight w:val="326" w:hRule="exact"/>
        </w:trPr>
        <w:tc>
          <w:tcPr>
            <w:tcW w:w="1490" w:type="dxa"/>
          </w:tcPr>
          <w:p>
            <w:pPr>
              <w:pStyle w:val="TableParagraph"/>
              <w:ind w:left="0" w:right="619"/>
              <w:jc w:val="right"/>
              <w:rPr>
                <w:sz w:val="24"/>
              </w:rPr>
            </w:pPr>
            <w:r>
              <w:rPr>
                <w:color w:val="231F20"/>
                <w:sz w:val="24"/>
              </w:rPr>
              <w:t>60</w:t>
            </w:r>
          </w:p>
        </w:tc>
        <w:tc>
          <w:tcPr>
            <w:tcW w:w="5020" w:type="dxa"/>
          </w:tcPr>
          <w:p>
            <w:pPr>
              <w:pStyle w:val="TableParagraph"/>
              <w:ind w:right="62"/>
              <w:rPr>
                <w:sz w:val="24"/>
              </w:rPr>
            </w:pPr>
            <w:r>
              <w:rPr>
                <w:color w:val="231F20"/>
                <w:sz w:val="24"/>
              </w:rPr>
              <w:t>Considera que aprendió en la Telesecundaria</w:t>
            </w:r>
          </w:p>
        </w:tc>
      </w:tr>
      <w:tr>
        <w:trPr>
          <w:trHeight w:val="686" w:hRule="exact"/>
        </w:trPr>
        <w:tc>
          <w:tcPr>
            <w:tcW w:w="1490" w:type="dxa"/>
          </w:tcPr>
          <w:p>
            <w:pPr>
              <w:pStyle w:val="TableParagraph"/>
              <w:ind w:left="0" w:right="619"/>
              <w:jc w:val="right"/>
              <w:rPr>
                <w:sz w:val="24"/>
              </w:rPr>
            </w:pPr>
            <w:r>
              <w:rPr>
                <w:color w:val="231F20"/>
                <w:sz w:val="24"/>
              </w:rPr>
              <w:t>61</w:t>
            </w:r>
          </w:p>
        </w:tc>
        <w:tc>
          <w:tcPr>
            <w:tcW w:w="5020" w:type="dxa"/>
          </w:tcPr>
          <w:p>
            <w:pPr>
              <w:pStyle w:val="TableParagraph"/>
              <w:spacing w:line="312" w:lineRule="auto"/>
              <w:ind w:right="62"/>
              <w:rPr>
                <w:sz w:val="24"/>
              </w:rPr>
            </w:pPr>
            <w:r>
              <w:rPr>
                <w:color w:val="231F20"/>
                <w:sz w:val="24"/>
              </w:rPr>
              <w:t>Considera que el uso de la TV y otros medios para la enseñanza es:</w:t>
            </w:r>
          </w:p>
        </w:tc>
      </w:tr>
      <w:tr>
        <w:trPr>
          <w:trHeight w:val="326" w:hRule="exact"/>
        </w:trPr>
        <w:tc>
          <w:tcPr>
            <w:tcW w:w="1490" w:type="dxa"/>
          </w:tcPr>
          <w:p>
            <w:pPr>
              <w:pStyle w:val="TableParagraph"/>
              <w:ind w:left="0" w:right="619"/>
              <w:jc w:val="right"/>
              <w:rPr>
                <w:sz w:val="24"/>
              </w:rPr>
            </w:pPr>
            <w:r>
              <w:rPr>
                <w:color w:val="231F20"/>
                <w:sz w:val="24"/>
              </w:rPr>
              <w:t>63</w:t>
            </w:r>
          </w:p>
        </w:tc>
        <w:tc>
          <w:tcPr>
            <w:tcW w:w="5020" w:type="dxa"/>
          </w:tcPr>
          <w:p>
            <w:pPr>
              <w:pStyle w:val="TableParagraph"/>
              <w:ind w:right="62"/>
              <w:rPr>
                <w:sz w:val="24"/>
              </w:rPr>
            </w:pPr>
            <w:r>
              <w:rPr>
                <w:color w:val="231F20"/>
                <w:sz w:val="24"/>
              </w:rPr>
              <w:t>Estaciones de radio</w:t>
            </w:r>
          </w:p>
        </w:tc>
      </w:tr>
      <w:tr>
        <w:trPr>
          <w:trHeight w:val="326" w:hRule="exact"/>
        </w:trPr>
        <w:tc>
          <w:tcPr>
            <w:tcW w:w="1490" w:type="dxa"/>
          </w:tcPr>
          <w:p>
            <w:pPr>
              <w:pStyle w:val="TableParagraph"/>
              <w:ind w:left="0" w:right="619"/>
              <w:jc w:val="right"/>
              <w:rPr>
                <w:sz w:val="24"/>
              </w:rPr>
            </w:pPr>
            <w:r>
              <w:rPr>
                <w:color w:val="231F20"/>
                <w:sz w:val="24"/>
              </w:rPr>
              <w:t>64</w:t>
            </w:r>
          </w:p>
        </w:tc>
        <w:tc>
          <w:tcPr>
            <w:tcW w:w="5020" w:type="dxa"/>
          </w:tcPr>
          <w:p>
            <w:pPr>
              <w:pStyle w:val="TableParagraph"/>
              <w:ind w:right="62"/>
              <w:rPr>
                <w:sz w:val="24"/>
              </w:rPr>
            </w:pPr>
            <w:r>
              <w:rPr>
                <w:color w:val="231F20"/>
                <w:sz w:val="24"/>
              </w:rPr>
              <w:t>Canales de TV</w:t>
            </w:r>
          </w:p>
        </w:tc>
      </w:tr>
    </w:tbl>
    <w:p>
      <w:pPr>
        <w:spacing w:after="0"/>
        <w:rPr>
          <w:sz w:val="24"/>
        </w:rPr>
        <w:sectPr>
          <w:pgSz w:w="8230" w:h="12760"/>
          <w:pgMar w:top="1180" w:bottom="280" w:left="740" w:right="740"/>
        </w:sectPr>
      </w:pPr>
    </w:p>
    <w:p>
      <w:pPr>
        <w:pStyle w:val="BodyText"/>
        <w:rPr>
          <w:sz w:val="20"/>
        </w:rPr>
      </w:pPr>
    </w:p>
    <w:p>
      <w:pPr>
        <w:pStyle w:val="BodyText"/>
        <w:rPr>
          <w:sz w:val="20"/>
        </w:rPr>
      </w:pPr>
    </w:p>
    <w:p>
      <w:pPr>
        <w:pStyle w:val="BodyText"/>
        <w:spacing w:before="9"/>
        <w:rPr>
          <w:sz w:val="23"/>
        </w:rPr>
      </w:pPr>
    </w:p>
    <w:p>
      <w:pPr>
        <w:spacing w:before="70"/>
        <w:ind w:left="110" w:right="106" w:firstLine="0"/>
        <w:jc w:val="left"/>
        <w:rPr>
          <w:b/>
          <w:sz w:val="24"/>
        </w:rPr>
      </w:pPr>
      <w:r>
        <w:rPr>
          <w:b/>
          <w:color w:val="231F20"/>
          <w:sz w:val="24"/>
        </w:rPr>
        <w:t>Siglas</w:t>
      </w:r>
    </w:p>
    <w:p>
      <w:pPr>
        <w:pStyle w:val="BodyText"/>
        <w:spacing w:before="84"/>
        <w:ind w:left="110" w:right="106"/>
      </w:pPr>
      <w:r>
        <w:rPr>
          <w:color w:val="231F20"/>
          <w:w w:val="105"/>
          <w:sz w:val="17"/>
        </w:rPr>
        <w:t>ccm </w:t>
      </w:r>
      <w:r>
        <w:rPr>
          <w:color w:val="231F20"/>
          <w:w w:val="105"/>
        </w:rPr>
        <w:t>(Centro Ceremonial Mazahua)</w:t>
      </w:r>
    </w:p>
    <w:p>
      <w:pPr>
        <w:pStyle w:val="BodyText"/>
        <w:spacing w:before="84"/>
        <w:ind w:left="110" w:right="106"/>
      </w:pPr>
      <w:r>
        <w:rPr>
          <w:color w:val="231F20"/>
          <w:w w:val="105"/>
          <w:sz w:val="17"/>
        </w:rPr>
        <w:t>cco </w:t>
      </w:r>
      <w:r>
        <w:rPr>
          <w:color w:val="231F20"/>
          <w:w w:val="105"/>
        </w:rPr>
        <w:t>(Centro Ceremonial Otomí)</w:t>
      </w:r>
    </w:p>
    <w:p>
      <w:pPr>
        <w:pStyle w:val="BodyText"/>
        <w:spacing w:before="84"/>
        <w:ind w:left="110" w:right="106"/>
      </w:pPr>
      <w:r>
        <w:rPr>
          <w:color w:val="231F20"/>
          <w:w w:val="110"/>
          <w:sz w:val="17"/>
        </w:rPr>
        <w:t>cdi </w:t>
      </w:r>
      <w:r>
        <w:rPr>
          <w:color w:val="231F20"/>
          <w:w w:val="105"/>
        </w:rPr>
        <w:t>(Comisión de Desarrollo Indígena)</w:t>
      </w:r>
    </w:p>
    <w:p>
      <w:pPr>
        <w:pStyle w:val="BodyText"/>
        <w:spacing w:before="84"/>
        <w:ind w:left="110" w:right="106"/>
      </w:pPr>
      <w:r>
        <w:rPr>
          <w:color w:val="231F20"/>
          <w:w w:val="105"/>
          <w:sz w:val="17"/>
        </w:rPr>
        <w:t>cpeum </w:t>
      </w:r>
      <w:r>
        <w:rPr>
          <w:color w:val="231F20"/>
          <w:w w:val="105"/>
        </w:rPr>
        <w:t>(Constitución Política de los Estados Unidos Mexicanos)</w:t>
      </w:r>
    </w:p>
    <w:p>
      <w:pPr>
        <w:pStyle w:val="BodyText"/>
        <w:spacing w:before="84"/>
        <w:ind w:left="110" w:right="106"/>
      </w:pPr>
      <w:r>
        <w:rPr>
          <w:w w:val="105"/>
          <w:sz w:val="17"/>
        </w:rPr>
        <w:t>deem </w:t>
      </w:r>
      <w:r>
        <w:rPr>
          <w:w w:val="105"/>
        </w:rPr>
        <w:t>(Dirección de Electrificación del Estado de México)</w:t>
      </w:r>
    </w:p>
    <w:p>
      <w:pPr>
        <w:pStyle w:val="BodyText"/>
        <w:spacing w:before="84"/>
        <w:ind w:left="110" w:right="106"/>
      </w:pPr>
      <w:r>
        <w:rPr>
          <w:w w:val="120"/>
          <w:sz w:val="17"/>
        </w:rPr>
        <w:t>dof </w:t>
      </w:r>
      <w:r>
        <w:rPr>
          <w:w w:val="105"/>
        </w:rPr>
        <w:t>(Diario Oficial de la Federación)</w:t>
      </w:r>
    </w:p>
    <w:p>
      <w:pPr>
        <w:pStyle w:val="BodyText"/>
        <w:spacing w:before="84"/>
        <w:ind w:left="110" w:right="106"/>
      </w:pPr>
      <w:r>
        <w:rPr>
          <w:color w:val="231F20"/>
          <w:w w:val="105"/>
          <w:sz w:val="17"/>
        </w:rPr>
        <w:t>ezln </w:t>
      </w:r>
      <w:r>
        <w:rPr>
          <w:color w:val="231F20"/>
          <w:w w:val="105"/>
        </w:rPr>
        <w:t>(Ejército Zapatista de Liberación Nacional)</w:t>
      </w:r>
    </w:p>
    <w:p>
      <w:pPr>
        <w:pStyle w:val="BodyText"/>
        <w:spacing w:before="84"/>
        <w:ind w:left="110" w:right="106"/>
      </w:pPr>
      <w:r>
        <w:rPr>
          <w:color w:val="231F20"/>
          <w:w w:val="105"/>
          <w:sz w:val="17"/>
        </w:rPr>
        <w:t>inali </w:t>
      </w:r>
      <w:r>
        <w:rPr>
          <w:color w:val="231F20"/>
          <w:w w:val="105"/>
        </w:rPr>
        <w:t>(Instituto Nacional de Lenguas Indígenas)</w:t>
      </w:r>
    </w:p>
    <w:p>
      <w:pPr>
        <w:pStyle w:val="BodyText"/>
        <w:spacing w:before="84"/>
        <w:ind w:left="110" w:right="106"/>
      </w:pPr>
      <w:r>
        <w:rPr>
          <w:color w:val="231F20"/>
          <w:sz w:val="17"/>
        </w:rPr>
        <w:t>Jeem  </w:t>
      </w:r>
      <w:r>
        <w:rPr>
          <w:color w:val="231F20"/>
        </w:rPr>
        <w:t>(Junta de Electrificación del Estado de México)</w:t>
      </w:r>
    </w:p>
    <w:p>
      <w:pPr>
        <w:pStyle w:val="BodyText"/>
        <w:spacing w:before="84"/>
        <w:ind w:left="110" w:right="106"/>
      </w:pPr>
      <w:r>
        <w:rPr>
          <w:color w:val="231F20"/>
          <w:w w:val="105"/>
          <w:sz w:val="17"/>
        </w:rPr>
        <w:t>lci </w:t>
      </w:r>
      <w:r>
        <w:rPr>
          <w:color w:val="231F20"/>
          <w:w w:val="105"/>
        </w:rPr>
        <w:t>(Licenciatura en Comunicación Intercultural)</w:t>
      </w:r>
    </w:p>
    <w:p>
      <w:pPr>
        <w:pStyle w:val="BodyText"/>
        <w:spacing w:line="312" w:lineRule="auto" w:before="84"/>
        <w:ind w:left="110" w:right="106"/>
      </w:pPr>
      <w:r>
        <w:rPr>
          <w:color w:val="231F20"/>
          <w:w w:val="217"/>
          <w:sz w:val="17"/>
        </w:rPr>
        <w:t>l</w:t>
      </w:r>
      <w:r>
        <w:rPr>
          <w:color w:val="231F20"/>
          <w:w w:val="98"/>
          <w:sz w:val="17"/>
        </w:rPr>
        <w:t>G</w:t>
      </w:r>
      <w:r>
        <w:rPr>
          <w:color w:val="231F20"/>
          <w:w w:val="141"/>
          <w:sz w:val="17"/>
        </w:rPr>
        <w:t>dlpi</w:t>
      </w:r>
      <w:r>
        <w:rPr>
          <w:color w:val="231F20"/>
          <w:sz w:val="17"/>
        </w:rPr>
        <w:t>   </w:t>
      </w:r>
      <w:r>
        <w:rPr>
          <w:color w:val="231F20"/>
          <w:w w:val="100"/>
        </w:rPr>
        <w:t>(Ley</w:t>
      </w:r>
      <w:r>
        <w:rPr>
          <w:color w:val="231F20"/>
        </w:rPr>
        <w:t>  </w:t>
      </w:r>
      <w:r>
        <w:rPr>
          <w:color w:val="231F20"/>
          <w:w w:val="100"/>
        </w:rPr>
        <w:t>General</w:t>
      </w:r>
      <w:r>
        <w:rPr>
          <w:color w:val="231F20"/>
        </w:rPr>
        <w:t>  </w:t>
      </w:r>
      <w:r>
        <w:rPr>
          <w:color w:val="231F20"/>
          <w:w w:val="100"/>
        </w:rPr>
        <w:t>de</w:t>
      </w:r>
      <w:r>
        <w:rPr>
          <w:color w:val="231F20"/>
        </w:rPr>
        <w:t>  Derechos  </w:t>
      </w:r>
      <w:r>
        <w:rPr>
          <w:color w:val="231F20"/>
          <w:w w:val="100"/>
        </w:rPr>
        <w:t>Lingüísticos</w:t>
      </w:r>
      <w:r>
        <w:rPr>
          <w:color w:val="231F20"/>
        </w:rPr>
        <w:t>  </w:t>
      </w:r>
      <w:r>
        <w:rPr>
          <w:color w:val="231F20"/>
          <w:w w:val="100"/>
        </w:rPr>
        <w:t>de</w:t>
      </w:r>
      <w:r>
        <w:rPr>
          <w:color w:val="231F20"/>
        </w:rPr>
        <w:t>  los  Pueblos </w:t>
      </w:r>
      <w:r>
        <w:rPr>
          <w:color w:val="231F20"/>
          <w:w w:val="105"/>
        </w:rPr>
        <w:t>Indígenas)</w:t>
      </w:r>
    </w:p>
    <w:p>
      <w:pPr>
        <w:pStyle w:val="BodyText"/>
        <w:spacing w:before="4"/>
        <w:ind w:left="110" w:right="106"/>
      </w:pPr>
      <w:r>
        <w:rPr>
          <w:color w:val="231F20"/>
          <w:w w:val="105"/>
          <w:sz w:val="17"/>
        </w:rPr>
        <w:t>meui </w:t>
      </w:r>
      <w:r>
        <w:rPr>
          <w:color w:val="231F20"/>
          <w:w w:val="105"/>
        </w:rPr>
        <w:t>(Modelo Educativo de Universidad Intercultural)</w:t>
      </w:r>
    </w:p>
    <w:p>
      <w:pPr>
        <w:pStyle w:val="BodyText"/>
        <w:spacing w:line="312" w:lineRule="auto" w:before="84"/>
        <w:ind w:left="110" w:right="2650"/>
      </w:pPr>
      <w:r>
        <w:rPr>
          <w:color w:val="231F20"/>
          <w:w w:val="105"/>
          <w:sz w:val="17"/>
        </w:rPr>
        <w:t>mim </w:t>
      </w:r>
      <w:r>
        <w:rPr>
          <w:color w:val="231F20"/>
          <w:w w:val="105"/>
        </w:rPr>
        <w:t>(Movimiento Indígena Mazahua) </w:t>
      </w:r>
      <w:r>
        <w:rPr>
          <w:color w:val="231F20"/>
          <w:w w:val="115"/>
          <w:sz w:val="17"/>
        </w:rPr>
        <w:t>mlc </w:t>
      </w:r>
      <w:r>
        <w:rPr>
          <w:color w:val="231F20"/>
          <w:w w:val="105"/>
        </w:rPr>
        <w:t>(Medios locales de comunicación) </w:t>
      </w:r>
      <w:r>
        <w:rPr>
          <w:color w:val="231F20"/>
          <w:w w:val="105"/>
          <w:sz w:val="17"/>
        </w:rPr>
        <w:t>mmc</w:t>
      </w:r>
      <w:r>
        <w:rPr>
          <w:color w:val="231F20"/>
          <w:spacing w:val="-15"/>
          <w:w w:val="105"/>
          <w:sz w:val="17"/>
        </w:rPr>
        <w:t> </w:t>
      </w:r>
      <w:r>
        <w:rPr>
          <w:color w:val="231F20"/>
          <w:w w:val="105"/>
        </w:rPr>
        <w:t>(Medios</w:t>
      </w:r>
      <w:r>
        <w:rPr>
          <w:color w:val="231F20"/>
          <w:spacing w:val="-34"/>
          <w:w w:val="105"/>
        </w:rPr>
        <w:t> </w:t>
      </w:r>
      <w:r>
        <w:rPr>
          <w:color w:val="231F20"/>
          <w:w w:val="105"/>
        </w:rPr>
        <w:t>Masivos</w:t>
      </w:r>
      <w:r>
        <w:rPr>
          <w:color w:val="231F20"/>
          <w:spacing w:val="-34"/>
          <w:w w:val="105"/>
        </w:rPr>
        <w:t> </w:t>
      </w:r>
      <w:r>
        <w:rPr>
          <w:color w:val="231F20"/>
          <w:w w:val="105"/>
        </w:rPr>
        <w:t>de</w:t>
      </w:r>
      <w:r>
        <w:rPr>
          <w:color w:val="231F20"/>
          <w:spacing w:val="-34"/>
          <w:w w:val="105"/>
        </w:rPr>
        <w:t> </w:t>
      </w:r>
      <w:r>
        <w:rPr>
          <w:color w:val="231F20"/>
          <w:w w:val="105"/>
        </w:rPr>
        <w:t>Comunicación)</w:t>
      </w:r>
    </w:p>
    <w:p>
      <w:pPr>
        <w:pStyle w:val="BodyText"/>
        <w:spacing w:before="4"/>
        <w:ind w:left="110" w:right="106"/>
      </w:pPr>
      <w:r>
        <w:rPr>
          <w:w w:val="105"/>
          <w:sz w:val="17"/>
        </w:rPr>
        <w:t>msfp </w:t>
      </w:r>
      <w:r>
        <w:rPr>
          <w:w w:val="105"/>
        </w:rPr>
        <w:t>(Municipio de San Felipe del Progreso)</w:t>
      </w:r>
    </w:p>
    <w:p>
      <w:pPr>
        <w:pStyle w:val="BodyText"/>
        <w:spacing w:before="84"/>
        <w:ind w:left="110" w:right="106"/>
      </w:pPr>
      <w:r>
        <w:rPr>
          <w:color w:val="231F20"/>
          <w:w w:val="105"/>
          <w:sz w:val="17"/>
        </w:rPr>
        <w:t>msm </w:t>
      </w:r>
      <w:r>
        <w:rPr>
          <w:color w:val="231F20"/>
          <w:w w:val="105"/>
        </w:rPr>
        <w:t>(Movimiento Social Mazahua)</w:t>
      </w:r>
    </w:p>
    <w:p>
      <w:pPr>
        <w:pStyle w:val="BodyText"/>
        <w:spacing w:before="84"/>
        <w:ind w:left="110" w:right="106"/>
      </w:pPr>
      <w:r>
        <w:rPr>
          <w:color w:val="231F20"/>
          <w:w w:val="105"/>
          <w:sz w:val="17"/>
        </w:rPr>
        <w:t>pdmsfp </w:t>
      </w:r>
      <w:r>
        <w:rPr>
          <w:color w:val="231F20"/>
          <w:w w:val="105"/>
        </w:rPr>
        <w:t>(Plan de Desarrollo Municipal de San Felipe del Progreso)</w:t>
      </w:r>
    </w:p>
    <w:p>
      <w:pPr>
        <w:pStyle w:val="BodyText"/>
        <w:spacing w:before="84"/>
        <w:ind w:left="110" w:right="106"/>
      </w:pPr>
      <w:r>
        <w:rPr>
          <w:color w:val="231F20"/>
          <w:w w:val="105"/>
          <w:sz w:val="17"/>
        </w:rPr>
        <w:t>pnd </w:t>
      </w:r>
      <w:r>
        <w:rPr>
          <w:color w:val="231F20"/>
          <w:w w:val="105"/>
        </w:rPr>
        <w:t>(Plan Nacional de Desarrollo)</w:t>
      </w:r>
    </w:p>
    <w:p>
      <w:pPr>
        <w:pStyle w:val="BodyText"/>
        <w:spacing w:before="84"/>
        <w:ind w:left="110" w:right="106"/>
      </w:pPr>
      <w:r>
        <w:rPr>
          <w:color w:val="231F20"/>
          <w:w w:val="105"/>
          <w:sz w:val="17"/>
        </w:rPr>
        <w:t>pndpi </w:t>
      </w:r>
      <w:r>
        <w:rPr>
          <w:color w:val="231F20"/>
          <w:w w:val="105"/>
        </w:rPr>
        <w:t>(Plan Nacional de Desarrollo de los Pueblos Indígenas)</w:t>
      </w:r>
    </w:p>
    <w:p>
      <w:pPr>
        <w:pStyle w:val="BodyText"/>
        <w:spacing w:before="84"/>
        <w:ind w:left="110" w:right="106"/>
      </w:pPr>
      <w:r>
        <w:rPr>
          <w:color w:val="231F20"/>
          <w:w w:val="110"/>
          <w:sz w:val="17"/>
        </w:rPr>
        <w:t>pva </w:t>
      </w:r>
      <w:r>
        <w:rPr>
          <w:color w:val="231F20"/>
          <w:w w:val="105"/>
        </w:rPr>
        <w:t>(Pacto del Valle Matlazinca)</w:t>
      </w:r>
    </w:p>
    <w:p>
      <w:pPr>
        <w:pStyle w:val="BodyText"/>
        <w:spacing w:before="84"/>
        <w:ind w:left="110" w:right="106"/>
      </w:pPr>
      <w:r>
        <w:rPr>
          <w:color w:val="231F20"/>
          <w:w w:val="105"/>
          <w:sz w:val="17"/>
        </w:rPr>
        <w:t>sfp </w:t>
      </w:r>
      <w:r>
        <w:rPr>
          <w:color w:val="231F20"/>
          <w:w w:val="105"/>
        </w:rPr>
        <w:t>(San Felipe del Progreso)</w:t>
      </w:r>
    </w:p>
    <w:p>
      <w:pPr>
        <w:pStyle w:val="BodyText"/>
        <w:spacing w:before="84"/>
        <w:ind w:left="110" w:right="106"/>
      </w:pPr>
      <w:r>
        <w:rPr>
          <w:color w:val="231F20"/>
          <w:w w:val="125"/>
          <w:sz w:val="17"/>
        </w:rPr>
        <w:t>tics </w:t>
      </w:r>
      <w:r>
        <w:rPr>
          <w:color w:val="231F20"/>
          <w:w w:val="105"/>
        </w:rPr>
        <w:t>(Tecnologías de la Comunicación e Información Social)</w:t>
      </w:r>
    </w:p>
    <w:p>
      <w:pPr>
        <w:pStyle w:val="BodyText"/>
        <w:spacing w:before="84"/>
        <w:ind w:left="110" w:right="106"/>
      </w:pPr>
      <w:r>
        <w:rPr>
          <w:color w:val="231F20"/>
          <w:sz w:val="17"/>
        </w:rPr>
        <w:t>ui  </w:t>
      </w:r>
      <w:r>
        <w:rPr>
          <w:color w:val="231F20"/>
        </w:rPr>
        <w:t>(Universidades Interculturales)</w:t>
      </w:r>
    </w:p>
    <w:p>
      <w:pPr>
        <w:pStyle w:val="BodyText"/>
        <w:spacing w:before="84"/>
        <w:ind w:left="110" w:right="106"/>
      </w:pPr>
      <w:r>
        <w:rPr>
          <w:color w:val="231F20"/>
          <w:w w:val="105"/>
          <w:sz w:val="16"/>
        </w:rPr>
        <w:t>uiem </w:t>
      </w:r>
      <w:r>
        <w:rPr>
          <w:color w:val="231F20"/>
          <w:w w:val="105"/>
        </w:rPr>
        <w:t>(Universidad Intercultural del Estado de México)</w:t>
      </w:r>
    </w:p>
    <w:p>
      <w:pPr>
        <w:spacing w:after="0"/>
        <w:sectPr>
          <w:pgSz w:w="8230" w:h="12760"/>
          <w:pgMar w:top="1180" w:bottom="280" w:left="740" w:right="740"/>
        </w:sectPr>
      </w:pPr>
    </w:p>
    <w:p>
      <w:pPr>
        <w:pStyle w:val="BodyText"/>
        <w:rPr>
          <w:sz w:val="20"/>
        </w:rPr>
      </w:pPr>
    </w:p>
    <w:p>
      <w:pPr>
        <w:pStyle w:val="BodyText"/>
        <w:rPr>
          <w:sz w:val="20"/>
        </w:rPr>
      </w:pPr>
    </w:p>
    <w:p>
      <w:pPr>
        <w:pStyle w:val="BodyText"/>
        <w:spacing w:before="2"/>
      </w:pPr>
    </w:p>
    <w:p>
      <w:pPr>
        <w:pStyle w:val="Heading1"/>
        <w:spacing w:before="69"/>
      </w:pPr>
      <w:r>
        <w:rPr/>
        <w:t>Archivos consultados</w:t>
      </w:r>
    </w:p>
    <w:p>
      <w:pPr>
        <w:pStyle w:val="BodyText"/>
        <w:spacing w:before="84"/>
        <w:ind w:left="110" w:right="106"/>
      </w:pPr>
      <w:r>
        <w:rPr>
          <w:w w:val="135"/>
          <w:sz w:val="16"/>
        </w:rPr>
        <w:t>acfe </w:t>
      </w:r>
      <w:r>
        <w:rPr>
          <w:w w:val="105"/>
        </w:rPr>
        <w:t>(Archivo de la Comisión Federal de Electricidad)</w:t>
      </w:r>
    </w:p>
    <w:p>
      <w:pPr>
        <w:pStyle w:val="BodyText"/>
        <w:spacing w:before="84"/>
        <w:ind w:left="110" w:right="106"/>
      </w:pPr>
      <w:r>
        <w:rPr>
          <w:w w:val="120"/>
          <w:sz w:val="16"/>
        </w:rPr>
        <w:t>amsfp </w:t>
      </w:r>
      <w:r>
        <w:rPr>
          <w:w w:val="105"/>
        </w:rPr>
        <w:t>(Archivo Municipal de San Felipe del Progreso)</w:t>
      </w:r>
    </w:p>
    <w:p>
      <w:pPr>
        <w:pStyle w:val="BodyText"/>
        <w:spacing w:line="312" w:lineRule="auto" w:before="84"/>
        <w:ind w:left="110" w:right="106"/>
      </w:pPr>
      <w:r>
        <w:rPr>
          <w:w w:val="135"/>
          <w:sz w:val="16"/>
        </w:rPr>
        <w:t>aper </w:t>
      </w:r>
      <w:r>
        <w:rPr/>
        <w:t>(Archivo Personal del señor Efrén Reyes, gestor de la energía eléctrica de la comunidad de San Antonio de las Huertas)</w:t>
      </w:r>
    </w:p>
    <w:p>
      <w:pPr>
        <w:pStyle w:val="BodyText"/>
        <w:spacing w:before="4"/>
        <w:ind w:left="110" w:right="106"/>
      </w:pPr>
      <w:r>
        <w:rPr>
          <w:w w:val="115"/>
          <w:sz w:val="16"/>
        </w:rPr>
        <w:t>apfGm </w:t>
      </w:r>
      <w:r>
        <w:rPr>
          <w:w w:val="105"/>
        </w:rPr>
        <w:t>(Archivo personal de Francisca García Martínez)</w:t>
      </w:r>
    </w:p>
    <w:p>
      <w:pPr>
        <w:pStyle w:val="BodyText"/>
        <w:spacing w:line="312" w:lineRule="auto" w:before="84"/>
        <w:ind w:left="110" w:right="106"/>
      </w:pPr>
      <w:r>
        <w:rPr>
          <w:w w:val="125"/>
          <w:sz w:val="16"/>
        </w:rPr>
        <w:t>apmana </w:t>
      </w:r>
      <w:r>
        <w:rPr>
          <w:w w:val="105"/>
        </w:rPr>
        <w:t>(Archivo Personal del profesor Miguel Ángel Nolasco Álvarez)</w:t>
      </w:r>
    </w:p>
    <w:p>
      <w:pPr>
        <w:pStyle w:val="BodyText"/>
        <w:spacing w:before="7"/>
        <w:rPr>
          <w:sz w:val="31"/>
        </w:rPr>
      </w:pPr>
    </w:p>
    <w:p>
      <w:pPr>
        <w:pStyle w:val="Heading1"/>
        <w:spacing w:before="1"/>
      </w:pPr>
      <w:r>
        <w:rPr>
          <w:color w:val="231F20"/>
        </w:rPr>
        <w:t>Bibliografía</w:t>
      </w:r>
    </w:p>
    <w:p>
      <w:pPr>
        <w:pStyle w:val="BodyText"/>
        <w:rPr>
          <w:b/>
        </w:rPr>
      </w:pPr>
    </w:p>
    <w:p>
      <w:pPr>
        <w:pStyle w:val="BodyText"/>
        <w:spacing w:before="7"/>
        <w:rPr>
          <w:b/>
          <w:sz w:val="31"/>
        </w:rPr>
      </w:pPr>
    </w:p>
    <w:p>
      <w:pPr>
        <w:pStyle w:val="ListParagraph"/>
        <w:numPr>
          <w:ilvl w:val="1"/>
          <w:numId w:val="10"/>
        </w:numPr>
        <w:tabs>
          <w:tab w:pos="831" w:val="left" w:leader="none"/>
        </w:tabs>
        <w:spacing w:line="304" w:lineRule="auto" w:before="0" w:after="0"/>
        <w:ind w:left="830" w:right="108" w:hanging="360"/>
        <w:jc w:val="both"/>
        <w:rPr>
          <w:rFonts w:ascii="Calibri" w:hAnsi="Calibri"/>
          <w:color w:val="231F20"/>
          <w:sz w:val="24"/>
        </w:rPr>
      </w:pPr>
      <w:r>
        <w:rPr>
          <w:color w:val="231F20"/>
          <w:sz w:val="24"/>
        </w:rPr>
        <w:t>Aceves Lozano (1999), “Un enfoque metodológico de las historias de vida”, </w:t>
      </w:r>
      <w:r>
        <w:rPr>
          <w:i/>
          <w:color w:val="231F20"/>
          <w:sz w:val="24"/>
        </w:rPr>
        <w:t>Proposiciones</w:t>
      </w:r>
      <w:r>
        <w:rPr>
          <w:color w:val="231F20"/>
          <w:sz w:val="24"/>
        </w:rPr>
        <w:t>, vol. 29, México,</w:t>
      </w:r>
      <w:r>
        <w:rPr>
          <w:color w:val="231F20"/>
          <w:spacing w:val="-29"/>
          <w:sz w:val="24"/>
        </w:rPr>
        <w:t> </w:t>
      </w:r>
      <w:r>
        <w:rPr>
          <w:color w:val="231F20"/>
          <w:sz w:val="24"/>
        </w:rPr>
        <w:t>CIESAS, marzo, pp,</w:t>
      </w:r>
      <w:r>
        <w:rPr>
          <w:color w:val="231F20"/>
          <w:spacing w:val="-1"/>
          <w:sz w:val="24"/>
        </w:rPr>
        <w:t> </w:t>
      </w:r>
      <w:r>
        <w:rPr>
          <w:color w:val="231F20"/>
          <w:sz w:val="24"/>
        </w:rPr>
        <w:t>1-7.</w:t>
      </w:r>
    </w:p>
    <w:p>
      <w:pPr>
        <w:pStyle w:val="ListParagraph"/>
        <w:numPr>
          <w:ilvl w:val="1"/>
          <w:numId w:val="10"/>
        </w:numPr>
        <w:tabs>
          <w:tab w:pos="831" w:val="left" w:leader="none"/>
        </w:tabs>
        <w:spacing w:line="297" w:lineRule="auto" w:before="208" w:after="0"/>
        <w:ind w:left="830" w:right="108" w:hanging="360"/>
        <w:jc w:val="both"/>
        <w:rPr>
          <w:rFonts w:ascii="Calibri"/>
          <w:color w:val="231F20"/>
          <w:sz w:val="24"/>
        </w:rPr>
      </w:pPr>
      <w:r>
        <w:rPr>
          <w:color w:val="231F20"/>
          <w:sz w:val="24"/>
        </w:rPr>
        <w:t>Berker, Thomas (2006), </w:t>
      </w:r>
      <w:r>
        <w:rPr>
          <w:i/>
          <w:sz w:val="24"/>
        </w:rPr>
        <w:t>Domestication of Media and </w:t>
      </w:r>
      <w:r>
        <w:rPr>
          <w:i/>
          <w:spacing w:val="-6"/>
          <w:sz w:val="24"/>
        </w:rPr>
        <w:t>Tech- </w:t>
      </w:r>
      <w:r>
        <w:rPr>
          <w:i/>
          <w:sz w:val="24"/>
        </w:rPr>
        <w:t>nology</w:t>
      </w:r>
      <w:r>
        <w:rPr>
          <w:sz w:val="24"/>
        </w:rPr>
        <w:t>, U. K., Mac Graw Hill, 105</w:t>
      </w:r>
      <w:r>
        <w:rPr>
          <w:spacing w:val="-37"/>
          <w:sz w:val="24"/>
        </w:rPr>
        <w:t> </w:t>
      </w:r>
      <w:r>
        <w:rPr>
          <w:sz w:val="24"/>
        </w:rPr>
        <w:t>pp.</w:t>
      </w:r>
    </w:p>
    <w:p>
      <w:pPr>
        <w:pStyle w:val="ListParagraph"/>
        <w:numPr>
          <w:ilvl w:val="1"/>
          <w:numId w:val="10"/>
        </w:numPr>
        <w:tabs>
          <w:tab w:pos="831" w:val="left" w:leader="none"/>
        </w:tabs>
        <w:spacing w:line="304" w:lineRule="auto" w:before="215" w:after="0"/>
        <w:ind w:left="830" w:right="107" w:hanging="360"/>
        <w:jc w:val="both"/>
        <w:rPr>
          <w:rFonts w:ascii="Calibri" w:hAnsi="Calibri"/>
          <w:color w:val="231F20"/>
          <w:sz w:val="24"/>
        </w:rPr>
      </w:pPr>
      <w:r>
        <w:rPr>
          <w:color w:val="231F20"/>
          <w:sz w:val="24"/>
        </w:rPr>
        <w:t>Calva,</w:t>
      </w:r>
      <w:r>
        <w:rPr>
          <w:color w:val="231F20"/>
          <w:spacing w:val="-9"/>
          <w:sz w:val="24"/>
        </w:rPr>
        <w:t> </w:t>
      </w:r>
      <w:r>
        <w:rPr>
          <w:color w:val="231F20"/>
          <w:sz w:val="24"/>
        </w:rPr>
        <w:t>José</w:t>
      </w:r>
      <w:r>
        <w:rPr>
          <w:color w:val="231F20"/>
          <w:spacing w:val="-9"/>
          <w:sz w:val="24"/>
        </w:rPr>
        <w:t> </w:t>
      </w:r>
      <w:r>
        <w:rPr>
          <w:color w:val="231F20"/>
          <w:sz w:val="24"/>
        </w:rPr>
        <w:t>Luis</w:t>
      </w:r>
      <w:r>
        <w:rPr>
          <w:color w:val="231F20"/>
          <w:spacing w:val="-9"/>
          <w:sz w:val="24"/>
        </w:rPr>
        <w:t> </w:t>
      </w:r>
      <w:r>
        <w:rPr>
          <w:color w:val="231F20"/>
          <w:sz w:val="24"/>
        </w:rPr>
        <w:t>(1993),</w:t>
      </w:r>
      <w:r>
        <w:rPr>
          <w:color w:val="231F20"/>
          <w:spacing w:val="-9"/>
          <w:sz w:val="24"/>
        </w:rPr>
        <w:t> </w:t>
      </w:r>
      <w:r>
        <w:rPr>
          <w:i/>
          <w:color w:val="231F20"/>
          <w:sz w:val="24"/>
        </w:rPr>
        <w:t>La</w:t>
      </w:r>
      <w:r>
        <w:rPr>
          <w:i/>
          <w:color w:val="231F20"/>
          <w:spacing w:val="-9"/>
          <w:sz w:val="24"/>
        </w:rPr>
        <w:t> </w:t>
      </w:r>
      <w:r>
        <w:rPr>
          <w:i/>
          <w:color w:val="231F20"/>
          <w:sz w:val="24"/>
        </w:rPr>
        <w:t>disputa</w:t>
      </w:r>
      <w:r>
        <w:rPr>
          <w:i/>
          <w:color w:val="231F20"/>
          <w:spacing w:val="-9"/>
          <w:sz w:val="24"/>
        </w:rPr>
        <w:t> </w:t>
      </w:r>
      <w:r>
        <w:rPr>
          <w:i/>
          <w:color w:val="231F20"/>
          <w:sz w:val="24"/>
        </w:rPr>
        <w:t>por</w:t>
      </w:r>
      <w:r>
        <w:rPr>
          <w:i/>
          <w:color w:val="231F20"/>
          <w:spacing w:val="-9"/>
          <w:sz w:val="24"/>
        </w:rPr>
        <w:t> </w:t>
      </w:r>
      <w:r>
        <w:rPr>
          <w:i/>
          <w:color w:val="231F20"/>
          <w:sz w:val="24"/>
        </w:rPr>
        <w:t>la</w:t>
      </w:r>
      <w:r>
        <w:rPr>
          <w:i/>
          <w:color w:val="231F20"/>
          <w:spacing w:val="-9"/>
          <w:sz w:val="24"/>
        </w:rPr>
        <w:t> </w:t>
      </w:r>
      <w:r>
        <w:rPr>
          <w:i/>
          <w:color w:val="231F20"/>
          <w:sz w:val="24"/>
        </w:rPr>
        <w:t>tierra.</w:t>
      </w:r>
      <w:r>
        <w:rPr>
          <w:i/>
          <w:color w:val="231F20"/>
          <w:spacing w:val="-9"/>
          <w:sz w:val="24"/>
        </w:rPr>
        <w:t> </w:t>
      </w:r>
      <w:r>
        <w:rPr>
          <w:i/>
          <w:color w:val="231F20"/>
          <w:sz w:val="24"/>
        </w:rPr>
        <w:t>La</w:t>
      </w:r>
      <w:r>
        <w:rPr>
          <w:i/>
          <w:color w:val="231F20"/>
          <w:spacing w:val="-9"/>
          <w:sz w:val="24"/>
        </w:rPr>
        <w:t> </w:t>
      </w:r>
      <w:r>
        <w:rPr>
          <w:i/>
          <w:color w:val="231F20"/>
          <w:sz w:val="24"/>
        </w:rPr>
        <w:t>reforma </w:t>
      </w:r>
      <w:r>
        <w:rPr>
          <w:i/>
          <w:color w:val="231F20"/>
          <w:sz w:val="24"/>
        </w:rPr>
        <w:t>del artículo 27 y la nueva ley agraria</w:t>
      </w:r>
      <w:r>
        <w:rPr>
          <w:color w:val="231F20"/>
          <w:sz w:val="24"/>
        </w:rPr>
        <w:t>, México, Fontamara, 244 pp.</w:t>
      </w:r>
    </w:p>
    <w:p>
      <w:pPr>
        <w:pStyle w:val="ListParagraph"/>
        <w:numPr>
          <w:ilvl w:val="1"/>
          <w:numId w:val="10"/>
        </w:numPr>
        <w:tabs>
          <w:tab w:pos="831" w:val="left" w:leader="none"/>
        </w:tabs>
        <w:spacing w:line="297" w:lineRule="auto" w:before="208" w:after="0"/>
        <w:ind w:left="830" w:right="108" w:hanging="360"/>
        <w:jc w:val="both"/>
        <w:rPr>
          <w:rFonts w:ascii="Calibri" w:hAnsi="Calibri"/>
          <w:color w:val="231F20"/>
          <w:sz w:val="24"/>
        </w:rPr>
      </w:pPr>
      <w:r>
        <w:rPr>
          <w:color w:val="231F20"/>
          <w:sz w:val="24"/>
        </w:rPr>
        <w:t>Casillas, Lourdes (2009), </w:t>
      </w:r>
      <w:r>
        <w:rPr>
          <w:i/>
          <w:color w:val="231F20"/>
          <w:sz w:val="24"/>
        </w:rPr>
        <w:t>Universidad Intercultural,</w:t>
      </w:r>
      <w:r>
        <w:rPr>
          <w:i/>
          <w:color w:val="231F20"/>
          <w:spacing w:val="-24"/>
          <w:sz w:val="24"/>
        </w:rPr>
        <w:t> </w:t>
      </w:r>
      <w:r>
        <w:rPr>
          <w:i/>
          <w:color w:val="231F20"/>
          <w:sz w:val="24"/>
        </w:rPr>
        <w:t>Modelo </w:t>
      </w:r>
      <w:r>
        <w:rPr>
          <w:i/>
          <w:color w:val="231F20"/>
          <w:sz w:val="24"/>
        </w:rPr>
        <w:t>educativo</w:t>
      </w:r>
      <w:r>
        <w:rPr>
          <w:color w:val="231F20"/>
          <w:sz w:val="24"/>
        </w:rPr>
        <w:t>, México, </w:t>
      </w:r>
      <w:r>
        <w:rPr>
          <w:color w:val="231F20"/>
          <w:sz w:val="16"/>
        </w:rPr>
        <w:t>sep</w:t>
      </w:r>
      <w:r>
        <w:rPr>
          <w:color w:val="231F20"/>
          <w:sz w:val="24"/>
        </w:rPr>
        <w:t>, Serie Documentos, 287 </w:t>
      </w:r>
      <w:r>
        <w:rPr>
          <w:color w:val="231F20"/>
          <w:spacing w:val="7"/>
          <w:sz w:val="24"/>
        </w:rPr>
        <w:t> </w:t>
      </w:r>
      <w:r>
        <w:rPr>
          <w:color w:val="231F20"/>
          <w:sz w:val="24"/>
        </w:rPr>
        <w:t>pp.</w:t>
      </w:r>
    </w:p>
    <w:p>
      <w:pPr>
        <w:pStyle w:val="ListParagraph"/>
        <w:numPr>
          <w:ilvl w:val="1"/>
          <w:numId w:val="10"/>
        </w:numPr>
        <w:tabs>
          <w:tab w:pos="831" w:val="left" w:leader="none"/>
        </w:tabs>
        <w:spacing w:line="297" w:lineRule="auto" w:before="215" w:after="0"/>
        <w:ind w:left="830" w:right="108" w:hanging="360"/>
        <w:jc w:val="both"/>
        <w:rPr>
          <w:rFonts w:ascii="Calibri" w:hAnsi="Calibri"/>
          <w:i/>
          <w:color w:val="231F20"/>
          <w:sz w:val="24"/>
        </w:rPr>
      </w:pPr>
      <w:r>
        <w:rPr>
          <w:color w:val="231F20"/>
          <w:sz w:val="24"/>
        </w:rPr>
        <w:t>García Martínez, Bernardo (1993), </w:t>
      </w:r>
      <w:r>
        <w:rPr>
          <w:i/>
          <w:color w:val="231F20"/>
          <w:sz w:val="24"/>
        </w:rPr>
        <w:t>Cincuenta años de his- </w:t>
      </w:r>
      <w:r>
        <w:rPr>
          <w:i/>
          <w:color w:val="231F20"/>
          <w:sz w:val="24"/>
        </w:rPr>
        <w:t>toria en México</w:t>
      </w:r>
      <w:r>
        <w:rPr>
          <w:color w:val="231F20"/>
          <w:sz w:val="24"/>
        </w:rPr>
        <w:t>, volumen </w:t>
      </w:r>
      <w:r>
        <w:rPr>
          <w:color w:val="231F20"/>
          <w:sz w:val="16"/>
        </w:rPr>
        <w:t>i</w:t>
      </w:r>
      <w:r>
        <w:rPr>
          <w:color w:val="231F20"/>
          <w:sz w:val="24"/>
        </w:rPr>
        <w:t>, </w:t>
      </w:r>
      <w:r>
        <w:rPr>
          <w:i/>
          <w:color w:val="231F20"/>
          <w:sz w:val="24"/>
        </w:rPr>
        <w:t>Los poblados de hacienda:</w:t>
      </w:r>
      <w:r>
        <w:rPr>
          <w:i/>
          <w:color w:val="231F20"/>
          <w:spacing w:val="37"/>
          <w:sz w:val="24"/>
        </w:rPr>
        <w:t> </w:t>
      </w:r>
      <w:r>
        <w:rPr>
          <w:i/>
          <w:color w:val="231F20"/>
          <w:sz w:val="24"/>
        </w:rPr>
        <w:t>per-</w:t>
      </w:r>
    </w:p>
    <w:p>
      <w:pPr>
        <w:spacing w:after="0" w:line="297" w:lineRule="auto"/>
        <w:jc w:val="both"/>
        <w:rPr>
          <w:rFonts w:ascii="Calibri" w:hAnsi="Calibri"/>
          <w:sz w:val="24"/>
        </w:rPr>
        <w:sectPr>
          <w:pgSz w:w="8230" w:h="12760"/>
          <w:pgMar w:top="1180" w:bottom="280" w:left="740" w:right="740"/>
        </w:sectPr>
      </w:pPr>
    </w:p>
    <w:p>
      <w:pPr>
        <w:pStyle w:val="BodyText"/>
        <w:rPr>
          <w:i/>
          <w:sz w:val="20"/>
        </w:rPr>
      </w:pPr>
    </w:p>
    <w:p>
      <w:pPr>
        <w:pStyle w:val="BodyText"/>
        <w:spacing w:before="10"/>
        <w:rPr>
          <w:i/>
          <w:sz w:val="18"/>
        </w:rPr>
      </w:pPr>
    </w:p>
    <w:p>
      <w:pPr>
        <w:spacing w:line="312" w:lineRule="auto" w:before="0"/>
        <w:ind w:left="470" w:right="0" w:firstLine="0"/>
        <w:jc w:val="left"/>
        <w:rPr>
          <w:sz w:val="24"/>
        </w:rPr>
      </w:pPr>
      <w:r>
        <w:rPr>
          <w:i/>
          <w:color w:val="231F20"/>
          <w:sz w:val="24"/>
        </w:rPr>
        <w:t>sonajes olvidados en la historia del México rural</w:t>
      </w:r>
      <w:r>
        <w:rPr>
          <w:color w:val="231F20"/>
          <w:sz w:val="24"/>
        </w:rPr>
        <w:t>, Toluca, Colegio Mexiquense, pp. 320-360</w:t>
      </w:r>
    </w:p>
    <w:p>
      <w:pPr>
        <w:pStyle w:val="ListParagraph"/>
        <w:numPr>
          <w:ilvl w:val="1"/>
          <w:numId w:val="10"/>
        </w:numPr>
        <w:tabs>
          <w:tab w:pos="471" w:val="left" w:leader="none"/>
        </w:tabs>
        <w:spacing w:line="304" w:lineRule="auto" w:before="200" w:after="0"/>
        <w:ind w:left="470" w:right="108" w:hanging="360"/>
        <w:jc w:val="both"/>
        <w:rPr>
          <w:rFonts w:ascii="Calibri" w:hAnsi="Calibri"/>
          <w:color w:val="231F20"/>
          <w:sz w:val="24"/>
        </w:rPr>
      </w:pPr>
      <w:r>
        <w:rPr>
          <w:color w:val="231F20"/>
          <w:sz w:val="24"/>
        </w:rPr>
        <w:t>Garduño Cervantes, Julio (1983), </w:t>
      </w:r>
      <w:r>
        <w:rPr>
          <w:i/>
          <w:color w:val="231F20"/>
          <w:sz w:val="24"/>
        </w:rPr>
        <w:t>El final del silencio</w:t>
      </w:r>
      <w:r>
        <w:rPr>
          <w:color w:val="231F20"/>
          <w:sz w:val="24"/>
        </w:rPr>
        <w:t>, Do- cumentos, México, Premia Editora y Ediciones del Centro Cultural Mazahua, 217</w:t>
      </w:r>
      <w:r>
        <w:rPr>
          <w:color w:val="231F20"/>
          <w:spacing w:val="-7"/>
          <w:sz w:val="24"/>
        </w:rPr>
        <w:t> </w:t>
      </w:r>
      <w:r>
        <w:rPr>
          <w:color w:val="231F20"/>
          <w:sz w:val="24"/>
        </w:rPr>
        <w:t>pp.</w:t>
      </w:r>
    </w:p>
    <w:p>
      <w:pPr>
        <w:pStyle w:val="ListParagraph"/>
        <w:numPr>
          <w:ilvl w:val="1"/>
          <w:numId w:val="10"/>
        </w:numPr>
        <w:tabs>
          <w:tab w:pos="471" w:val="left" w:leader="none"/>
        </w:tabs>
        <w:spacing w:line="304" w:lineRule="auto" w:before="208" w:after="0"/>
        <w:ind w:left="470" w:right="108" w:hanging="360"/>
        <w:jc w:val="both"/>
        <w:rPr>
          <w:rFonts w:ascii="Calibri" w:hAnsi="Calibri"/>
          <w:color w:val="231F20"/>
          <w:sz w:val="24"/>
        </w:rPr>
      </w:pPr>
      <w:r>
        <w:rPr>
          <w:color w:val="231F20"/>
          <w:w w:val="105"/>
          <w:sz w:val="24"/>
        </w:rPr>
        <w:t>Garduño</w:t>
      </w:r>
      <w:r>
        <w:rPr>
          <w:color w:val="231F20"/>
          <w:spacing w:val="-29"/>
          <w:w w:val="105"/>
          <w:sz w:val="24"/>
        </w:rPr>
        <w:t> </w:t>
      </w:r>
      <w:r>
        <w:rPr>
          <w:color w:val="231F20"/>
          <w:w w:val="105"/>
          <w:sz w:val="24"/>
        </w:rPr>
        <w:t>Cervantes,</w:t>
      </w:r>
      <w:r>
        <w:rPr>
          <w:color w:val="231F20"/>
          <w:spacing w:val="-29"/>
          <w:w w:val="105"/>
          <w:sz w:val="24"/>
        </w:rPr>
        <w:t> </w:t>
      </w:r>
      <w:r>
        <w:rPr>
          <w:color w:val="231F20"/>
          <w:w w:val="105"/>
          <w:sz w:val="24"/>
        </w:rPr>
        <w:t>Julio</w:t>
      </w:r>
      <w:r>
        <w:rPr>
          <w:color w:val="231F20"/>
          <w:spacing w:val="-29"/>
          <w:w w:val="105"/>
          <w:sz w:val="24"/>
        </w:rPr>
        <w:t> </w:t>
      </w:r>
      <w:r>
        <w:rPr>
          <w:color w:val="231F20"/>
          <w:w w:val="105"/>
          <w:sz w:val="24"/>
        </w:rPr>
        <w:t>(1993),</w:t>
      </w:r>
      <w:r>
        <w:rPr>
          <w:color w:val="231F20"/>
          <w:spacing w:val="-29"/>
          <w:w w:val="105"/>
          <w:sz w:val="24"/>
        </w:rPr>
        <w:t> </w:t>
      </w:r>
      <w:r>
        <w:rPr>
          <w:color w:val="231F20"/>
          <w:w w:val="105"/>
          <w:sz w:val="24"/>
        </w:rPr>
        <w:t>“El</w:t>
      </w:r>
      <w:r>
        <w:rPr>
          <w:color w:val="231F20"/>
          <w:spacing w:val="-29"/>
          <w:w w:val="105"/>
          <w:sz w:val="24"/>
        </w:rPr>
        <w:t> </w:t>
      </w:r>
      <w:r>
        <w:rPr>
          <w:color w:val="231F20"/>
          <w:w w:val="105"/>
          <w:sz w:val="24"/>
        </w:rPr>
        <w:t>movimiento</w:t>
      </w:r>
      <w:r>
        <w:rPr>
          <w:color w:val="231F20"/>
          <w:spacing w:val="-29"/>
          <w:w w:val="105"/>
          <w:sz w:val="24"/>
        </w:rPr>
        <w:t> </w:t>
      </w:r>
      <w:r>
        <w:rPr>
          <w:color w:val="231F20"/>
          <w:w w:val="105"/>
          <w:sz w:val="24"/>
        </w:rPr>
        <w:t>indígena en</w:t>
      </w:r>
      <w:r>
        <w:rPr>
          <w:color w:val="231F20"/>
          <w:spacing w:val="-41"/>
          <w:w w:val="105"/>
          <w:sz w:val="24"/>
        </w:rPr>
        <w:t> </w:t>
      </w:r>
      <w:r>
        <w:rPr>
          <w:color w:val="231F20"/>
          <w:w w:val="105"/>
          <w:sz w:val="24"/>
        </w:rPr>
        <w:t>el</w:t>
      </w:r>
      <w:r>
        <w:rPr>
          <w:color w:val="231F20"/>
          <w:spacing w:val="-41"/>
          <w:w w:val="105"/>
          <w:sz w:val="24"/>
        </w:rPr>
        <w:t> </w:t>
      </w:r>
      <w:r>
        <w:rPr>
          <w:color w:val="231F20"/>
          <w:w w:val="105"/>
          <w:sz w:val="24"/>
        </w:rPr>
        <w:t>Estado</w:t>
      </w:r>
      <w:r>
        <w:rPr>
          <w:color w:val="231F20"/>
          <w:spacing w:val="-41"/>
          <w:w w:val="105"/>
          <w:sz w:val="24"/>
        </w:rPr>
        <w:t> </w:t>
      </w:r>
      <w:r>
        <w:rPr>
          <w:color w:val="231F20"/>
          <w:w w:val="105"/>
          <w:sz w:val="24"/>
        </w:rPr>
        <w:t>de</w:t>
      </w:r>
      <w:r>
        <w:rPr>
          <w:color w:val="231F20"/>
          <w:spacing w:val="-41"/>
          <w:w w:val="105"/>
          <w:sz w:val="24"/>
        </w:rPr>
        <w:t> </w:t>
      </w:r>
      <w:r>
        <w:rPr>
          <w:color w:val="231F20"/>
          <w:w w:val="105"/>
          <w:sz w:val="24"/>
        </w:rPr>
        <w:t>México”,</w:t>
      </w:r>
      <w:r>
        <w:rPr>
          <w:color w:val="231F20"/>
          <w:spacing w:val="-40"/>
          <w:w w:val="105"/>
          <w:sz w:val="24"/>
        </w:rPr>
        <w:t> </w:t>
      </w:r>
      <w:r>
        <w:rPr>
          <w:color w:val="231F20"/>
          <w:w w:val="105"/>
          <w:sz w:val="24"/>
        </w:rPr>
        <w:t>en</w:t>
      </w:r>
      <w:r>
        <w:rPr>
          <w:color w:val="231F20"/>
          <w:spacing w:val="-40"/>
          <w:w w:val="105"/>
          <w:sz w:val="24"/>
        </w:rPr>
        <w:t> </w:t>
      </w:r>
      <w:r>
        <w:rPr>
          <w:i/>
          <w:color w:val="231F20"/>
          <w:w w:val="105"/>
          <w:sz w:val="24"/>
        </w:rPr>
        <w:t>Movimientos</w:t>
      </w:r>
      <w:r>
        <w:rPr>
          <w:i/>
          <w:color w:val="231F20"/>
          <w:spacing w:val="-40"/>
          <w:w w:val="105"/>
          <w:sz w:val="24"/>
        </w:rPr>
        <w:t> </w:t>
      </w:r>
      <w:r>
        <w:rPr>
          <w:i/>
          <w:color w:val="231F20"/>
          <w:w w:val="105"/>
          <w:sz w:val="24"/>
        </w:rPr>
        <w:t>indígenas</w:t>
      </w:r>
      <w:r>
        <w:rPr>
          <w:i/>
          <w:color w:val="231F20"/>
          <w:spacing w:val="-41"/>
          <w:w w:val="105"/>
          <w:sz w:val="24"/>
        </w:rPr>
        <w:t> </w:t>
      </w:r>
      <w:r>
        <w:rPr>
          <w:i/>
          <w:color w:val="231F20"/>
          <w:w w:val="105"/>
          <w:sz w:val="24"/>
        </w:rPr>
        <w:t>contem- </w:t>
      </w:r>
      <w:r>
        <w:rPr>
          <w:i/>
          <w:color w:val="231F20"/>
          <w:w w:val="105"/>
          <w:sz w:val="24"/>
        </w:rPr>
        <w:t>poráneos</w:t>
      </w:r>
      <w:r>
        <w:rPr>
          <w:color w:val="231F20"/>
          <w:w w:val="105"/>
          <w:sz w:val="24"/>
        </w:rPr>
        <w:t>, México, </w:t>
      </w:r>
      <w:r>
        <w:rPr>
          <w:color w:val="231F20"/>
          <w:w w:val="105"/>
          <w:sz w:val="17"/>
        </w:rPr>
        <w:t>unam</w:t>
      </w:r>
      <w:r>
        <w:rPr>
          <w:color w:val="231F20"/>
          <w:w w:val="105"/>
          <w:sz w:val="24"/>
        </w:rPr>
        <w:t>, </w:t>
      </w:r>
      <w:r>
        <w:rPr>
          <w:color w:val="231F20"/>
          <w:w w:val="105"/>
          <w:sz w:val="17"/>
        </w:rPr>
        <w:t>ini</w:t>
      </w:r>
      <w:r>
        <w:rPr>
          <w:color w:val="231F20"/>
          <w:w w:val="105"/>
          <w:sz w:val="24"/>
        </w:rPr>
        <w:t>, pp.</w:t>
      </w:r>
      <w:r>
        <w:rPr>
          <w:color w:val="231F20"/>
          <w:spacing w:val="-2"/>
          <w:w w:val="105"/>
          <w:sz w:val="24"/>
        </w:rPr>
        <w:t> </w:t>
      </w:r>
      <w:r>
        <w:rPr>
          <w:color w:val="231F20"/>
          <w:spacing w:val="-3"/>
          <w:w w:val="105"/>
          <w:sz w:val="24"/>
        </w:rPr>
        <w:t>9-111.</w:t>
      </w:r>
    </w:p>
    <w:p>
      <w:pPr>
        <w:pStyle w:val="ListParagraph"/>
        <w:numPr>
          <w:ilvl w:val="1"/>
          <w:numId w:val="10"/>
        </w:numPr>
        <w:tabs>
          <w:tab w:pos="471" w:val="left" w:leader="none"/>
        </w:tabs>
        <w:spacing w:line="304" w:lineRule="auto" w:before="208" w:after="0"/>
        <w:ind w:left="470" w:right="108" w:hanging="360"/>
        <w:jc w:val="both"/>
        <w:rPr>
          <w:rFonts w:ascii="Calibri" w:hAnsi="Calibri"/>
          <w:color w:val="231F20"/>
          <w:sz w:val="24"/>
        </w:rPr>
      </w:pPr>
      <w:r>
        <w:rPr>
          <w:color w:val="231F20"/>
          <w:sz w:val="24"/>
        </w:rPr>
        <w:t>Grimson, Alejandro (2004), </w:t>
      </w:r>
      <w:r>
        <w:rPr>
          <w:i/>
          <w:color w:val="231F20"/>
          <w:sz w:val="24"/>
        </w:rPr>
        <w:t>Interculturalidad y comunica- </w:t>
      </w:r>
      <w:r>
        <w:rPr>
          <w:i/>
          <w:color w:val="231F20"/>
          <w:sz w:val="24"/>
        </w:rPr>
        <w:t>ción</w:t>
      </w:r>
      <w:r>
        <w:rPr>
          <w:color w:val="231F20"/>
          <w:sz w:val="24"/>
        </w:rPr>
        <w:t>. </w:t>
      </w:r>
      <w:r>
        <w:rPr>
          <w:i/>
          <w:color w:val="231F20"/>
          <w:sz w:val="24"/>
        </w:rPr>
        <w:t>Enciclopedia latinoamericana de sociocultura y</w:t>
      </w:r>
      <w:r>
        <w:rPr>
          <w:i/>
          <w:color w:val="231F20"/>
          <w:spacing w:val="-37"/>
          <w:sz w:val="24"/>
        </w:rPr>
        <w:t> </w:t>
      </w:r>
      <w:r>
        <w:rPr>
          <w:i/>
          <w:color w:val="231F20"/>
          <w:sz w:val="24"/>
        </w:rPr>
        <w:t>comu- </w:t>
      </w:r>
      <w:r>
        <w:rPr>
          <w:i/>
          <w:color w:val="231F20"/>
          <w:sz w:val="24"/>
        </w:rPr>
        <w:t>nicación</w:t>
      </w:r>
      <w:r>
        <w:rPr>
          <w:color w:val="231F20"/>
          <w:sz w:val="24"/>
        </w:rPr>
        <w:t>, Colombia, Norma, pp.</w:t>
      </w:r>
      <w:r>
        <w:rPr>
          <w:color w:val="231F20"/>
          <w:spacing w:val="-5"/>
          <w:sz w:val="24"/>
        </w:rPr>
        <w:t> </w:t>
      </w:r>
      <w:r>
        <w:rPr>
          <w:color w:val="231F20"/>
          <w:sz w:val="24"/>
        </w:rPr>
        <w:t>13-55.</w:t>
      </w:r>
    </w:p>
    <w:p>
      <w:pPr>
        <w:pStyle w:val="ListParagraph"/>
        <w:numPr>
          <w:ilvl w:val="1"/>
          <w:numId w:val="10"/>
        </w:numPr>
        <w:tabs>
          <w:tab w:pos="471" w:val="left" w:leader="none"/>
        </w:tabs>
        <w:spacing w:line="297" w:lineRule="auto" w:before="208" w:after="0"/>
        <w:ind w:left="470" w:right="108" w:hanging="360"/>
        <w:jc w:val="both"/>
        <w:rPr>
          <w:rFonts w:ascii="Calibri" w:hAnsi="Calibri"/>
          <w:color w:val="231F20"/>
          <w:sz w:val="24"/>
        </w:rPr>
      </w:pPr>
      <w:r>
        <w:rPr>
          <w:color w:val="231F20"/>
          <w:sz w:val="24"/>
        </w:rPr>
        <w:t>Gutelman, Michel (1980), </w:t>
      </w:r>
      <w:r>
        <w:rPr>
          <w:i/>
          <w:color w:val="231F20"/>
          <w:sz w:val="24"/>
        </w:rPr>
        <w:t>Capitalismo y reforma agraria</w:t>
      </w:r>
      <w:r>
        <w:rPr>
          <w:i/>
          <w:color w:val="231F20"/>
          <w:spacing w:val="-34"/>
          <w:sz w:val="24"/>
        </w:rPr>
        <w:t> </w:t>
      </w:r>
      <w:r>
        <w:rPr>
          <w:i/>
          <w:color w:val="231F20"/>
          <w:sz w:val="24"/>
        </w:rPr>
        <w:t>en </w:t>
      </w:r>
      <w:r>
        <w:rPr>
          <w:i/>
          <w:color w:val="231F20"/>
          <w:sz w:val="24"/>
        </w:rPr>
        <w:t>México</w:t>
      </w:r>
      <w:r>
        <w:rPr>
          <w:color w:val="231F20"/>
          <w:sz w:val="24"/>
        </w:rPr>
        <w:t>, México, ERA, 120 pp.</w:t>
      </w:r>
    </w:p>
    <w:p>
      <w:pPr>
        <w:pStyle w:val="ListParagraph"/>
        <w:numPr>
          <w:ilvl w:val="1"/>
          <w:numId w:val="10"/>
        </w:numPr>
        <w:tabs>
          <w:tab w:pos="471" w:val="left" w:leader="none"/>
        </w:tabs>
        <w:spacing w:line="297" w:lineRule="auto" w:before="215" w:after="0"/>
        <w:ind w:left="470" w:right="108" w:hanging="360"/>
        <w:jc w:val="both"/>
        <w:rPr>
          <w:rFonts w:ascii="Calibri" w:hAnsi="Calibri"/>
          <w:color w:val="231F20"/>
          <w:sz w:val="24"/>
        </w:rPr>
      </w:pPr>
      <w:r>
        <w:rPr>
          <w:color w:val="231F20"/>
          <w:sz w:val="24"/>
        </w:rPr>
        <w:t>Hernández Millán,</w:t>
      </w:r>
      <w:r>
        <w:rPr>
          <w:color w:val="231F20"/>
          <w:spacing w:val="-46"/>
          <w:sz w:val="24"/>
        </w:rPr>
        <w:t> </w:t>
      </w:r>
      <w:r>
        <w:rPr>
          <w:color w:val="231F20"/>
          <w:sz w:val="24"/>
        </w:rPr>
        <w:t>Abelardo (2007</w:t>
      </w:r>
      <w:r>
        <w:rPr>
          <w:i/>
          <w:color w:val="231F20"/>
          <w:sz w:val="24"/>
        </w:rPr>
        <w:t>)</w:t>
      </w:r>
      <w:r>
        <w:rPr>
          <w:color w:val="231F20"/>
          <w:sz w:val="24"/>
        </w:rPr>
        <w:t>, </w:t>
      </w:r>
      <w:r>
        <w:rPr>
          <w:i/>
          <w:color w:val="231F20"/>
          <w:sz w:val="24"/>
        </w:rPr>
        <w:t>EZLN: revolución para </w:t>
      </w:r>
      <w:r>
        <w:rPr>
          <w:i/>
          <w:color w:val="231F20"/>
          <w:sz w:val="24"/>
        </w:rPr>
        <w:t>la revolución (1994-2005)</w:t>
      </w:r>
      <w:r>
        <w:rPr>
          <w:color w:val="231F20"/>
          <w:sz w:val="24"/>
        </w:rPr>
        <w:t>, España, Popular, 453</w:t>
      </w:r>
      <w:r>
        <w:rPr>
          <w:color w:val="231F20"/>
          <w:spacing w:val="-22"/>
          <w:sz w:val="24"/>
        </w:rPr>
        <w:t> </w:t>
      </w:r>
      <w:r>
        <w:rPr>
          <w:color w:val="231F20"/>
          <w:sz w:val="24"/>
        </w:rPr>
        <w:t>pp.</w:t>
      </w:r>
    </w:p>
    <w:p>
      <w:pPr>
        <w:pStyle w:val="BodyText"/>
        <w:spacing w:before="5"/>
        <w:rPr>
          <w:sz w:val="27"/>
        </w:rPr>
      </w:pPr>
    </w:p>
    <w:p>
      <w:pPr>
        <w:pStyle w:val="ListParagraph"/>
        <w:numPr>
          <w:ilvl w:val="1"/>
          <w:numId w:val="10"/>
        </w:numPr>
        <w:tabs>
          <w:tab w:pos="471" w:val="left" w:leader="none"/>
        </w:tabs>
        <w:spacing w:line="297" w:lineRule="auto" w:before="0" w:after="0"/>
        <w:ind w:left="470" w:right="107" w:hanging="360"/>
        <w:jc w:val="both"/>
        <w:rPr>
          <w:rFonts w:ascii="Calibri"/>
          <w:sz w:val="24"/>
        </w:rPr>
      </w:pPr>
      <w:r>
        <w:rPr>
          <w:spacing w:val="-3"/>
          <w:sz w:val="24"/>
        </w:rPr>
        <w:t>Morley, </w:t>
      </w:r>
      <w:r>
        <w:rPr>
          <w:sz w:val="24"/>
        </w:rPr>
        <w:t>David (1992), </w:t>
      </w:r>
      <w:r>
        <w:rPr>
          <w:i/>
          <w:spacing w:val="-3"/>
          <w:sz w:val="24"/>
        </w:rPr>
        <w:t>Television, </w:t>
      </w:r>
      <w:r>
        <w:rPr>
          <w:i/>
          <w:sz w:val="24"/>
        </w:rPr>
        <w:t>audiences and cultural </w:t>
      </w:r>
      <w:r>
        <w:rPr>
          <w:i/>
          <w:sz w:val="24"/>
        </w:rPr>
        <w:t>studies</w:t>
      </w:r>
      <w:r>
        <w:rPr>
          <w:sz w:val="24"/>
        </w:rPr>
        <w:t>, Londres,</w:t>
      </w:r>
      <w:r>
        <w:rPr>
          <w:spacing w:val="-6"/>
          <w:sz w:val="24"/>
        </w:rPr>
        <w:t> </w:t>
      </w:r>
      <w:r>
        <w:rPr>
          <w:sz w:val="24"/>
        </w:rPr>
        <w:t>Routledge.</w:t>
      </w:r>
    </w:p>
    <w:p>
      <w:pPr>
        <w:pStyle w:val="ListParagraph"/>
        <w:numPr>
          <w:ilvl w:val="1"/>
          <w:numId w:val="10"/>
        </w:numPr>
        <w:tabs>
          <w:tab w:pos="471" w:val="left" w:leader="none"/>
        </w:tabs>
        <w:spacing w:line="304" w:lineRule="auto" w:before="115" w:after="0"/>
        <w:ind w:left="470" w:right="108" w:hanging="360"/>
        <w:jc w:val="both"/>
        <w:rPr>
          <w:rFonts w:ascii="Calibri" w:hAnsi="Calibri"/>
          <w:color w:val="231F20"/>
          <w:sz w:val="24"/>
        </w:rPr>
      </w:pPr>
      <w:r>
        <w:rPr>
          <w:color w:val="231F20"/>
          <w:sz w:val="24"/>
        </w:rPr>
        <w:t>Muñoz Ramírez, Gloria (2003), </w:t>
      </w:r>
      <w:r>
        <w:rPr>
          <w:i/>
          <w:color w:val="231F20"/>
          <w:sz w:val="24"/>
        </w:rPr>
        <w:t>EZLN 20 y 10 el fuego y la </w:t>
      </w:r>
      <w:r>
        <w:rPr>
          <w:i/>
          <w:color w:val="231F20"/>
          <w:sz w:val="24"/>
        </w:rPr>
        <w:t>palabra</w:t>
      </w:r>
      <w:r>
        <w:rPr>
          <w:color w:val="231F20"/>
          <w:sz w:val="24"/>
        </w:rPr>
        <w:t>, México, La Jornada Ediciones, Colección Demos</w:t>
      </w:r>
      <w:r>
        <w:rPr>
          <w:color w:val="231F20"/>
          <w:spacing w:val="-14"/>
          <w:sz w:val="24"/>
        </w:rPr>
        <w:t> </w:t>
      </w:r>
      <w:r>
        <w:rPr>
          <w:color w:val="231F20"/>
          <w:sz w:val="24"/>
        </w:rPr>
        <w:t>y Rebeldía, 298 pp.</w:t>
      </w:r>
    </w:p>
    <w:p>
      <w:pPr>
        <w:pStyle w:val="ListParagraph"/>
        <w:numPr>
          <w:ilvl w:val="1"/>
          <w:numId w:val="10"/>
        </w:numPr>
        <w:tabs>
          <w:tab w:pos="471" w:val="left" w:leader="none"/>
        </w:tabs>
        <w:spacing w:line="297" w:lineRule="auto" w:before="208" w:after="0"/>
        <w:ind w:left="470" w:right="108" w:hanging="360"/>
        <w:jc w:val="both"/>
        <w:rPr>
          <w:rFonts w:ascii="Calibri" w:hAnsi="Calibri"/>
          <w:i/>
          <w:color w:val="231F20"/>
          <w:sz w:val="24"/>
        </w:rPr>
      </w:pPr>
      <w:r>
        <w:rPr>
          <w:color w:val="231F20"/>
          <w:sz w:val="24"/>
        </w:rPr>
        <w:t>Pérez Alvirde, Moisés (2003), </w:t>
      </w:r>
      <w:r>
        <w:rPr>
          <w:i/>
          <w:color w:val="231F20"/>
          <w:sz w:val="24"/>
        </w:rPr>
        <w:t>Erecciones municipales, vi- </w:t>
      </w:r>
      <w:r>
        <w:rPr>
          <w:i/>
          <w:color w:val="231F20"/>
          <w:sz w:val="24"/>
        </w:rPr>
        <w:t>llas, ciudades, anexiones y segregaciones territoriales   </w:t>
      </w:r>
      <w:r>
        <w:rPr>
          <w:i/>
          <w:color w:val="231F20"/>
          <w:spacing w:val="39"/>
          <w:sz w:val="24"/>
        </w:rPr>
        <w:t> </w:t>
      </w:r>
      <w:r>
        <w:rPr>
          <w:i/>
          <w:color w:val="231F20"/>
          <w:sz w:val="24"/>
        </w:rPr>
        <w:t>del</w:t>
      </w:r>
    </w:p>
    <w:p>
      <w:pPr>
        <w:spacing w:after="0" w:line="297" w:lineRule="auto"/>
        <w:jc w:val="both"/>
        <w:rPr>
          <w:rFonts w:ascii="Calibri" w:hAnsi="Calibri"/>
          <w:sz w:val="24"/>
        </w:rPr>
        <w:sectPr>
          <w:pgSz w:w="8230" w:h="12760"/>
          <w:pgMar w:top="1180" w:bottom="280" w:left="1100" w:right="740"/>
        </w:sectPr>
      </w:pPr>
    </w:p>
    <w:p>
      <w:pPr>
        <w:pStyle w:val="BodyText"/>
        <w:rPr>
          <w:i/>
          <w:sz w:val="20"/>
        </w:rPr>
      </w:pPr>
    </w:p>
    <w:p>
      <w:pPr>
        <w:pStyle w:val="BodyText"/>
        <w:spacing w:before="10"/>
        <w:rPr>
          <w:i/>
          <w:sz w:val="18"/>
        </w:rPr>
      </w:pPr>
    </w:p>
    <w:p>
      <w:pPr>
        <w:spacing w:line="312" w:lineRule="auto" w:before="0"/>
        <w:ind w:left="470" w:right="0" w:firstLine="0"/>
        <w:jc w:val="left"/>
        <w:rPr>
          <w:sz w:val="24"/>
        </w:rPr>
      </w:pPr>
      <w:r>
        <w:rPr>
          <w:i/>
          <w:color w:val="231F20"/>
          <w:sz w:val="24"/>
        </w:rPr>
        <w:t>Estado de México</w:t>
      </w:r>
      <w:r>
        <w:rPr>
          <w:color w:val="231F20"/>
          <w:sz w:val="24"/>
        </w:rPr>
        <w:t>, Toluca, Gobierno del Estado de México, 390 pp.</w:t>
      </w:r>
    </w:p>
    <w:p>
      <w:pPr>
        <w:pStyle w:val="ListParagraph"/>
        <w:numPr>
          <w:ilvl w:val="1"/>
          <w:numId w:val="10"/>
        </w:numPr>
        <w:tabs>
          <w:tab w:pos="471" w:val="left" w:leader="none"/>
        </w:tabs>
        <w:spacing w:line="304" w:lineRule="auto" w:before="200" w:after="0"/>
        <w:ind w:left="470" w:right="108" w:hanging="360"/>
        <w:jc w:val="both"/>
        <w:rPr>
          <w:rFonts w:ascii="Calibri" w:hAnsi="Calibri"/>
          <w:color w:val="231F20"/>
          <w:sz w:val="24"/>
        </w:rPr>
      </w:pPr>
      <w:r>
        <w:rPr>
          <w:color w:val="231F20"/>
          <w:sz w:val="24"/>
        </w:rPr>
        <w:t>Rifkin,</w:t>
      </w:r>
      <w:r>
        <w:rPr>
          <w:color w:val="231F20"/>
          <w:spacing w:val="-12"/>
          <w:sz w:val="24"/>
        </w:rPr>
        <w:t> </w:t>
      </w:r>
      <w:r>
        <w:rPr>
          <w:color w:val="231F20"/>
          <w:sz w:val="24"/>
        </w:rPr>
        <w:t>Jeremy</w:t>
      </w:r>
      <w:r>
        <w:rPr>
          <w:color w:val="231F20"/>
          <w:spacing w:val="-12"/>
          <w:sz w:val="24"/>
        </w:rPr>
        <w:t> </w:t>
      </w:r>
      <w:r>
        <w:rPr>
          <w:color w:val="231F20"/>
          <w:sz w:val="24"/>
        </w:rPr>
        <w:t>(2004),</w:t>
      </w:r>
      <w:r>
        <w:rPr>
          <w:color w:val="231F20"/>
          <w:spacing w:val="-12"/>
          <w:sz w:val="24"/>
        </w:rPr>
        <w:t> </w:t>
      </w:r>
      <w:r>
        <w:rPr>
          <w:i/>
          <w:color w:val="231F20"/>
          <w:sz w:val="24"/>
        </w:rPr>
        <w:t>El</w:t>
      </w:r>
      <w:r>
        <w:rPr>
          <w:i/>
          <w:color w:val="231F20"/>
          <w:spacing w:val="-12"/>
          <w:sz w:val="24"/>
        </w:rPr>
        <w:t> </w:t>
      </w:r>
      <w:r>
        <w:rPr>
          <w:i/>
          <w:color w:val="231F20"/>
          <w:sz w:val="24"/>
        </w:rPr>
        <w:t>fin</w:t>
      </w:r>
      <w:r>
        <w:rPr>
          <w:i/>
          <w:color w:val="231F20"/>
          <w:spacing w:val="-12"/>
          <w:sz w:val="24"/>
        </w:rPr>
        <w:t> </w:t>
      </w:r>
      <w:r>
        <w:rPr>
          <w:i/>
          <w:color w:val="231F20"/>
          <w:sz w:val="24"/>
        </w:rPr>
        <w:t>del</w:t>
      </w:r>
      <w:r>
        <w:rPr>
          <w:i/>
          <w:color w:val="231F20"/>
          <w:spacing w:val="-12"/>
          <w:sz w:val="24"/>
        </w:rPr>
        <w:t> </w:t>
      </w:r>
      <w:r>
        <w:rPr>
          <w:i/>
          <w:color w:val="231F20"/>
          <w:sz w:val="24"/>
        </w:rPr>
        <w:t>trabajo.</w:t>
      </w:r>
      <w:r>
        <w:rPr>
          <w:i/>
          <w:color w:val="231F20"/>
          <w:spacing w:val="-12"/>
          <w:sz w:val="24"/>
        </w:rPr>
        <w:t> </w:t>
      </w:r>
      <w:r>
        <w:rPr>
          <w:i/>
          <w:color w:val="231F20"/>
          <w:sz w:val="24"/>
        </w:rPr>
        <w:t>Nuevas</w:t>
      </w:r>
      <w:r>
        <w:rPr>
          <w:i/>
          <w:color w:val="231F20"/>
          <w:spacing w:val="-12"/>
          <w:sz w:val="24"/>
        </w:rPr>
        <w:t> </w:t>
      </w:r>
      <w:r>
        <w:rPr>
          <w:i/>
          <w:color w:val="231F20"/>
          <w:sz w:val="24"/>
        </w:rPr>
        <w:t>tecnologías </w:t>
      </w:r>
      <w:r>
        <w:rPr>
          <w:i/>
          <w:color w:val="231F20"/>
          <w:sz w:val="24"/>
        </w:rPr>
        <w:t>contra puestos de trabajo. El nacimiento de una nueva era</w:t>
      </w:r>
      <w:r>
        <w:rPr>
          <w:color w:val="231F20"/>
          <w:sz w:val="24"/>
        </w:rPr>
        <w:t>, España, Paidós, 572 pp.</w:t>
      </w:r>
    </w:p>
    <w:p>
      <w:pPr>
        <w:pStyle w:val="ListParagraph"/>
        <w:numPr>
          <w:ilvl w:val="1"/>
          <w:numId w:val="10"/>
        </w:numPr>
        <w:tabs>
          <w:tab w:pos="471" w:val="left" w:leader="none"/>
        </w:tabs>
        <w:spacing w:line="297" w:lineRule="auto" w:before="208" w:after="0"/>
        <w:ind w:left="470" w:right="108" w:hanging="360"/>
        <w:jc w:val="both"/>
        <w:rPr>
          <w:rFonts w:ascii="Calibri" w:hAnsi="Calibri"/>
          <w:color w:val="231F20"/>
          <w:sz w:val="24"/>
        </w:rPr>
      </w:pPr>
      <w:r>
        <w:rPr>
          <w:color w:val="231F20"/>
          <w:sz w:val="24"/>
        </w:rPr>
        <w:t>Rifkin, Jeremy (2006), </w:t>
      </w:r>
      <w:r>
        <w:rPr>
          <w:i/>
          <w:color w:val="231F20"/>
          <w:sz w:val="24"/>
        </w:rPr>
        <w:t>La era del acceso. La revolución de </w:t>
      </w:r>
      <w:r>
        <w:rPr>
          <w:i/>
          <w:color w:val="231F20"/>
          <w:sz w:val="24"/>
        </w:rPr>
        <w:t>la nueva economía</w:t>
      </w:r>
      <w:r>
        <w:rPr>
          <w:color w:val="231F20"/>
          <w:sz w:val="24"/>
        </w:rPr>
        <w:t>, España, Paidós. 366</w:t>
      </w:r>
      <w:r>
        <w:rPr>
          <w:color w:val="231F20"/>
          <w:spacing w:val="-2"/>
          <w:sz w:val="24"/>
        </w:rPr>
        <w:t> </w:t>
      </w:r>
      <w:r>
        <w:rPr>
          <w:color w:val="231F20"/>
          <w:sz w:val="24"/>
        </w:rPr>
        <w:t>pp.</w:t>
      </w:r>
    </w:p>
    <w:p>
      <w:pPr>
        <w:pStyle w:val="ListParagraph"/>
        <w:numPr>
          <w:ilvl w:val="1"/>
          <w:numId w:val="10"/>
        </w:numPr>
        <w:tabs>
          <w:tab w:pos="471" w:val="left" w:leader="none"/>
        </w:tabs>
        <w:spacing w:line="304" w:lineRule="auto" w:before="215" w:after="0"/>
        <w:ind w:left="470" w:right="108" w:hanging="360"/>
        <w:jc w:val="both"/>
        <w:rPr>
          <w:rFonts w:ascii="Calibri" w:hAnsi="Calibri"/>
          <w:color w:val="231F20"/>
          <w:sz w:val="24"/>
        </w:rPr>
      </w:pPr>
      <w:r>
        <w:rPr>
          <w:color w:val="231F20"/>
          <w:sz w:val="24"/>
        </w:rPr>
        <w:t>Saldívar</w:t>
      </w:r>
      <w:r>
        <w:rPr>
          <w:color w:val="231F20"/>
          <w:spacing w:val="-13"/>
          <w:sz w:val="24"/>
        </w:rPr>
        <w:t> </w:t>
      </w:r>
      <w:r>
        <w:rPr>
          <w:color w:val="231F20"/>
          <w:spacing w:val="-3"/>
          <w:sz w:val="24"/>
        </w:rPr>
        <w:t>Tanaka,</w:t>
      </w:r>
      <w:r>
        <w:rPr>
          <w:color w:val="231F20"/>
          <w:spacing w:val="-9"/>
          <w:sz w:val="24"/>
        </w:rPr>
        <w:t> </w:t>
      </w:r>
      <w:r>
        <w:rPr>
          <w:color w:val="231F20"/>
          <w:sz w:val="24"/>
        </w:rPr>
        <w:t>Emilio</w:t>
      </w:r>
      <w:r>
        <w:rPr>
          <w:color w:val="231F20"/>
          <w:spacing w:val="-9"/>
          <w:sz w:val="24"/>
        </w:rPr>
        <w:t> </w:t>
      </w:r>
      <w:r>
        <w:rPr>
          <w:color w:val="231F20"/>
          <w:sz w:val="24"/>
        </w:rPr>
        <w:t>(2008),</w:t>
      </w:r>
      <w:r>
        <w:rPr>
          <w:color w:val="231F20"/>
          <w:spacing w:val="-9"/>
          <w:sz w:val="24"/>
        </w:rPr>
        <w:t> </w:t>
      </w:r>
      <w:r>
        <w:rPr>
          <w:i/>
          <w:color w:val="231F20"/>
          <w:sz w:val="24"/>
        </w:rPr>
        <w:t>Prácticas</w:t>
      </w:r>
      <w:r>
        <w:rPr>
          <w:i/>
          <w:color w:val="231F20"/>
          <w:spacing w:val="-9"/>
          <w:sz w:val="24"/>
        </w:rPr>
        <w:t> </w:t>
      </w:r>
      <w:r>
        <w:rPr>
          <w:i/>
          <w:color w:val="231F20"/>
          <w:sz w:val="24"/>
        </w:rPr>
        <w:t>cotidianas</w:t>
      </w:r>
      <w:r>
        <w:rPr>
          <w:i/>
          <w:color w:val="231F20"/>
          <w:spacing w:val="-9"/>
          <w:sz w:val="24"/>
        </w:rPr>
        <w:t> </w:t>
      </w:r>
      <w:r>
        <w:rPr>
          <w:i/>
          <w:color w:val="231F20"/>
          <w:sz w:val="24"/>
        </w:rPr>
        <w:t>del</w:t>
      </w:r>
      <w:r>
        <w:rPr>
          <w:i/>
          <w:color w:val="231F20"/>
          <w:spacing w:val="-9"/>
          <w:sz w:val="24"/>
        </w:rPr>
        <w:t> </w:t>
      </w:r>
      <w:r>
        <w:rPr>
          <w:i/>
          <w:color w:val="231F20"/>
          <w:sz w:val="24"/>
        </w:rPr>
        <w:t>Es- </w:t>
      </w:r>
      <w:r>
        <w:rPr>
          <w:i/>
          <w:color w:val="231F20"/>
          <w:sz w:val="24"/>
        </w:rPr>
        <w:t>tado. Una etnografía del indigenismo</w:t>
      </w:r>
      <w:r>
        <w:rPr>
          <w:color w:val="231F20"/>
          <w:sz w:val="24"/>
        </w:rPr>
        <w:t>, México, Plaza y </w:t>
      </w:r>
      <w:r>
        <w:rPr>
          <w:color w:val="231F20"/>
          <w:spacing w:val="-7"/>
          <w:sz w:val="24"/>
        </w:rPr>
        <w:t>Val- </w:t>
      </w:r>
      <w:r>
        <w:rPr>
          <w:color w:val="231F20"/>
          <w:sz w:val="24"/>
        </w:rPr>
        <w:t>dés editores/Universidad Iberoamericana, 200</w:t>
      </w:r>
      <w:r>
        <w:rPr>
          <w:color w:val="231F20"/>
          <w:spacing w:val="-2"/>
          <w:sz w:val="24"/>
        </w:rPr>
        <w:t> </w:t>
      </w:r>
      <w:r>
        <w:rPr>
          <w:color w:val="231F20"/>
          <w:sz w:val="24"/>
        </w:rPr>
        <w:t>pp.</w:t>
      </w:r>
    </w:p>
    <w:p>
      <w:pPr>
        <w:pStyle w:val="ListParagraph"/>
        <w:numPr>
          <w:ilvl w:val="1"/>
          <w:numId w:val="10"/>
        </w:numPr>
        <w:tabs>
          <w:tab w:pos="471" w:val="left" w:leader="none"/>
        </w:tabs>
        <w:spacing w:line="297" w:lineRule="auto" w:before="208" w:after="0"/>
        <w:ind w:left="470" w:right="108" w:hanging="360"/>
        <w:jc w:val="both"/>
        <w:rPr>
          <w:rFonts w:ascii="Calibri" w:hAnsi="Calibri"/>
          <w:color w:val="231F20"/>
          <w:sz w:val="24"/>
        </w:rPr>
      </w:pPr>
      <w:r>
        <w:rPr>
          <w:color w:val="231F20"/>
          <w:sz w:val="24"/>
        </w:rPr>
        <w:t>Vázquez Montalbán, Manuel (1999), </w:t>
      </w:r>
      <w:r>
        <w:rPr>
          <w:i/>
          <w:color w:val="231F20"/>
          <w:sz w:val="24"/>
        </w:rPr>
        <w:t>Marcos: El señor de </w:t>
      </w:r>
      <w:r>
        <w:rPr>
          <w:i/>
          <w:color w:val="231F20"/>
          <w:sz w:val="24"/>
        </w:rPr>
        <w:t>los espejos</w:t>
      </w:r>
      <w:r>
        <w:rPr>
          <w:color w:val="231F20"/>
          <w:sz w:val="24"/>
        </w:rPr>
        <w:t>, Madrid, Aguilar, 285</w:t>
      </w:r>
      <w:r>
        <w:rPr>
          <w:color w:val="231F20"/>
          <w:spacing w:val="-37"/>
          <w:sz w:val="24"/>
        </w:rPr>
        <w:t> </w:t>
      </w:r>
      <w:r>
        <w:rPr>
          <w:color w:val="231F20"/>
          <w:sz w:val="24"/>
        </w:rPr>
        <w:t>pp.</w:t>
      </w:r>
    </w:p>
    <w:p>
      <w:pPr>
        <w:pStyle w:val="ListParagraph"/>
        <w:numPr>
          <w:ilvl w:val="1"/>
          <w:numId w:val="10"/>
        </w:numPr>
        <w:tabs>
          <w:tab w:pos="471" w:val="left" w:leader="none"/>
        </w:tabs>
        <w:spacing w:line="297" w:lineRule="auto" w:before="215" w:after="0"/>
        <w:ind w:left="470" w:right="108" w:hanging="360"/>
        <w:jc w:val="both"/>
        <w:rPr>
          <w:rFonts w:ascii="Calibri" w:hAnsi="Calibri"/>
          <w:color w:val="231F20"/>
          <w:sz w:val="24"/>
        </w:rPr>
      </w:pPr>
      <w:r>
        <w:rPr>
          <w:color w:val="231F20"/>
          <w:sz w:val="24"/>
        </w:rPr>
        <w:t>Vilches, Lorenzo (2001), </w:t>
      </w:r>
      <w:r>
        <w:rPr>
          <w:i/>
          <w:color w:val="231F20"/>
          <w:sz w:val="24"/>
        </w:rPr>
        <w:t>La migración digital</w:t>
      </w:r>
      <w:r>
        <w:rPr>
          <w:color w:val="231F20"/>
          <w:sz w:val="24"/>
        </w:rPr>
        <w:t>, Estudios de televisión, núm. 12. Barcelona, Gedisa. 256</w:t>
      </w:r>
      <w:r>
        <w:rPr>
          <w:color w:val="231F20"/>
          <w:spacing w:val="-7"/>
          <w:sz w:val="24"/>
        </w:rPr>
        <w:t> </w:t>
      </w:r>
      <w:r>
        <w:rPr>
          <w:color w:val="231F20"/>
          <w:sz w:val="24"/>
        </w:rPr>
        <w:t>pp.</w:t>
      </w:r>
    </w:p>
    <w:p>
      <w:pPr>
        <w:pStyle w:val="ListParagraph"/>
        <w:numPr>
          <w:ilvl w:val="1"/>
          <w:numId w:val="10"/>
        </w:numPr>
        <w:tabs>
          <w:tab w:pos="471" w:val="left" w:leader="none"/>
        </w:tabs>
        <w:spacing w:line="307" w:lineRule="auto" w:before="215" w:after="0"/>
        <w:ind w:left="470" w:right="108" w:hanging="360"/>
        <w:jc w:val="both"/>
        <w:rPr>
          <w:rFonts w:ascii="Calibri" w:hAnsi="Calibri"/>
          <w:color w:val="231F20"/>
          <w:sz w:val="24"/>
        </w:rPr>
      </w:pPr>
      <w:r>
        <w:rPr>
          <w:color w:val="231F20"/>
          <w:sz w:val="24"/>
        </w:rPr>
        <w:t>Villoro, Luis (2000), “El Estado-Nación y las autonomías indígenas”, en </w:t>
      </w:r>
      <w:r>
        <w:rPr>
          <w:i/>
          <w:color w:val="231F20"/>
          <w:sz w:val="24"/>
        </w:rPr>
        <w:t>Constitución y Derechos Indígenas</w:t>
      </w:r>
      <w:r>
        <w:rPr>
          <w:color w:val="231F20"/>
          <w:sz w:val="24"/>
        </w:rPr>
        <w:t>, México, </w:t>
      </w:r>
      <w:r>
        <w:rPr>
          <w:color w:val="231F20"/>
          <w:sz w:val="16"/>
        </w:rPr>
        <w:t>unam</w:t>
      </w:r>
      <w:r>
        <w:rPr>
          <w:color w:val="231F20"/>
          <w:sz w:val="24"/>
        </w:rPr>
        <w:t>/Instituto de Investigaciones Jurídicas, Serie Doctrina Jurídica,</w:t>
      </w:r>
      <w:r>
        <w:rPr>
          <w:color w:val="231F20"/>
          <w:spacing w:val="-14"/>
          <w:sz w:val="24"/>
        </w:rPr>
        <w:t> </w:t>
      </w:r>
      <w:r>
        <w:rPr>
          <w:color w:val="231F20"/>
          <w:sz w:val="24"/>
        </w:rPr>
        <w:t>núm.</w:t>
      </w:r>
      <w:r>
        <w:rPr>
          <w:color w:val="231F20"/>
          <w:spacing w:val="-14"/>
          <w:sz w:val="24"/>
        </w:rPr>
        <w:t> </w:t>
      </w:r>
      <w:r>
        <w:rPr>
          <w:color w:val="231F20"/>
          <w:sz w:val="24"/>
        </w:rPr>
        <w:t>92,</w:t>
      </w:r>
      <w:r>
        <w:rPr>
          <w:color w:val="231F20"/>
          <w:spacing w:val="-14"/>
          <w:sz w:val="24"/>
        </w:rPr>
        <w:t> </w:t>
      </w:r>
      <w:r>
        <w:rPr>
          <w:color w:val="231F20"/>
          <w:sz w:val="24"/>
        </w:rPr>
        <w:t>versión</w:t>
      </w:r>
      <w:r>
        <w:rPr>
          <w:color w:val="231F20"/>
          <w:spacing w:val="-14"/>
          <w:sz w:val="24"/>
        </w:rPr>
        <w:t> </w:t>
      </w:r>
      <w:r>
        <w:rPr>
          <w:color w:val="231F20"/>
          <w:sz w:val="24"/>
        </w:rPr>
        <w:t>estenográfica</w:t>
      </w:r>
      <w:r>
        <w:rPr>
          <w:color w:val="231F20"/>
          <w:spacing w:val="-14"/>
          <w:sz w:val="24"/>
        </w:rPr>
        <w:t> </w:t>
      </w:r>
      <w:r>
        <w:rPr>
          <w:color w:val="231F20"/>
          <w:sz w:val="24"/>
        </w:rPr>
        <w:t>revisada</w:t>
      </w:r>
      <w:r>
        <w:rPr>
          <w:color w:val="231F20"/>
          <w:spacing w:val="-14"/>
          <w:sz w:val="24"/>
        </w:rPr>
        <w:t> </w:t>
      </w:r>
      <w:r>
        <w:rPr>
          <w:color w:val="231F20"/>
          <w:sz w:val="24"/>
        </w:rPr>
        <w:t>por</w:t>
      </w:r>
      <w:r>
        <w:rPr>
          <w:color w:val="231F20"/>
          <w:spacing w:val="-14"/>
          <w:sz w:val="24"/>
        </w:rPr>
        <w:t> </w:t>
      </w:r>
      <w:r>
        <w:rPr>
          <w:color w:val="231F20"/>
          <w:sz w:val="24"/>
        </w:rPr>
        <w:t>el</w:t>
      </w:r>
      <w:r>
        <w:rPr>
          <w:color w:val="231F20"/>
          <w:spacing w:val="-14"/>
          <w:sz w:val="24"/>
        </w:rPr>
        <w:t> </w:t>
      </w:r>
      <w:r>
        <w:rPr>
          <w:color w:val="231F20"/>
          <w:spacing w:val="-3"/>
          <w:sz w:val="24"/>
        </w:rPr>
        <w:t>autor.</w:t>
      </w:r>
    </w:p>
    <w:p>
      <w:pPr>
        <w:pStyle w:val="ListParagraph"/>
        <w:numPr>
          <w:ilvl w:val="1"/>
          <w:numId w:val="10"/>
        </w:numPr>
        <w:tabs>
          <w:tab w:pos="471" w:val="left" w:leader="none"/>
        </w:tabs>
        <w:spacing w:line="240" w:lineRule="auto" w:before="205" w:after="0"/>
        <w:ind w:left="470" w:right="0" w:hanging="360"/>
        <w:jc w:val="left"/>
        <w:rPr>
          <w:rFonts w:ascii="Calibri" w:hAnsi="Calibri"/>
          <w:color w:val="231F20"/>
          <w:sz w:val="24"/>
        </w:rPr>
      </w:pPr>
      <w:r>
        <w:rPr>
          <w:color w:val="231F20"/>
          <w:sz w:val="24"/>
        </w:rPr>
        <w:t>Villoro,</w:t>
      </w:r>
      <w:r>
        <w:rPr>
          <w:color w:val="231F20"/>
          <w:spacing w:val="-10"/>
          <w:sz w:val="24"/>
        </w:rPr>
        <w:t> </w:t>
      </w:r>
      <w:r>
        <w:rPr>
          <w:color w:val="231F20"/>
          <w:sz w:val="24"/>
        </w:rPr>
        <w:t>Luis</w:t>
      </w:r>
      <w:r>
        <w:rPr>
          <w:color w:val="231F20"/>
          <w:spacing w:val="-10"/>
          <w:sz w:val="24"/>
        </w:rPr>
        <w:t> </w:t>
      </w:r>
      <w:r>
        <w:rPr>
          <w:color w:val="231F20"/>
          <w:sz w:val="24"/>
        </w:rPr>
        <w:t>(2000),</w:t>
      </w:r>
      <w:r>
        <w:rPr>
          <w:color w:val="231F20"/>
          <w:spacing w:val="-10"/>
          <w:sz w:val="24"/>
        </w:rPr>
        <w:t> </w:t>
      </w:r>
      <w:r>
        <w:rPr>
          <w:i/>
          <w:color w:val="231F20"/>
          <w:sz w:val="24"/>
        </w:rPr>
        <w:t>De</w:t>
      </w:r>
      <w:r>
        <w:rPr>
          <w:i/>
          <w:color w:val="231F20"/>
          <w:spacing w:val="-10"/>
          <w:sz w:val="24"/>
        </w:rPr>
        <w:t> </w:t>
      </w:r>
      <w:r>
        <w:rPr>
          <w:i/>
          <w:color w:val="231F20"/>
          <w:sz w:val="24"/>
        </w:rPr>
        <w:t>la</w:t>
      </w:r>
      <w:r>
        <w:rPr>
          <w:i/>
          <w:color w:val="231F20"/>
          <w:spacing w:val="-10"/>
          <w:sz w:val="24"/>
        </w:rPr>
        <w:t> </w:t>
      </w:r>
      <w:r>
        <w:rPr>
          <w:i/>
          <w:color w:val="231F20"/>
          <w:sz w:val="24"/>
        </w:rPr>
        <w:t>libertad</w:t>
      </w:r>
      <w:r>
        <w:rPr>
          <w:i/>
          <w:color w:val="231F20"/>
          <w:spacing w:val="-11"/>
          <w:sz w:val="24"/>
        </w:rPr>
        <w:t> </w:t>
      </w:r>
      <w:r>
        <w:rPr>
          <w:i/>
          <w:color w:val="231F20"/>
          <w:sz w:val="24"/>
        </w:rPr>
        <w:t>a</w:t>
      </w:r>
      <w:r>
        <w:rPr>
          <w:i/>
          <w:color w:val="231F20"/>
          <w:spacing w:val="-10"/>
          <w:sz w:val="24"/>
        </w:rPr>
        <w:t> </w:t>
      </w:r>
      <w:r>
        <w:rPr>
          <w:i/>
          <w:color w:val="231F20"/>
          <w:sz w:val="24"/>
        </w:rPr>
        <w:t>la</w:t>
      </w:r>
      <w:r>
        <w:rPr>
          <w:i/>
          <w:color w:val="231F20"/>
          <w:spacing w:val="-10"/>
          <w:sz w:val="24"/>
        </w:rPr>
        <w:t> </w:t>
      </w:r>
      <w:r>
        <w:rPr>
          <w:i/>
          <w:color w:val="231F20"/>
          <w:sz w:val="24"/>
        </w:rPr>
        <w:t>comunidad</w:t>
      </w:r>
      <w:r>
        <w:rPr>
          <w:color w:val="231F20"/>
          <w:sz w:val="24"/>
        </w:rPr>
        <w:t>,</w:t>
      </w:r>
      <w:r>
        <w:rPr>
          <w:color w:val="231F20"/>
          <w:spacing w:val="-10"/>
          <w:sz w:val="24"/>
        </w:rPr>
        <w:t> </w:t>
      </w:r>
      <w:r>
        <w:rPr>
          <w:color w:val="231F20"/>
          <w:sz w:val="24"/>
        </w:rPr>
        <w:t>México,</w:t>
      </w:r>
    </w:p>
    <w:p>
      <w:pPr>
        <w:pStyle w:val="BodyText"/>
        <w:spacing w:before="71"/>
        <w:ind w:left="470"/>
      </w:pPr>
      <w:r>
        <w:rPr>
          <w:color w:val="231F20"/>
          <w:w w:val="115"/>
          <w:sz w:val="16"/>
        </w:rPr>
        <w:t>itesm</w:t>
      </w:r>
      <w:r>
        <w:rPr>
          <w:color w:val="231F20"/>
          <w:w w:val="115"/>
        </w:rPr>
        <w:t>, </w:t>
      </w:r>
      <w:r>
        <w:rPr>
          <w:color w:val="231F20"/>
          <w:w w:val="105"/>
        </w:rPr>
        <w:t>núm. 3, noviembre 1998-febrero 1999, pp. 261-270.</w:t>
      </w:r>
    </w:p>
    <w:p>
      <w:pPr>
        <w:pStyle w:val="BodyText"/>
        <w:spacing w:before="3"/>
      </w:pPr>
    </w:p>
    <w:p>
      <w:pPr>
        <w:pStyle w:val="ListParagraph"/>
        <w:numPr>
          <w:ilvl w:val="1"/>
          <w:numId w:val="10"/>
        </w:numPr>
        <w:tabs>
          <w:tab w:pos="471" w:val="left" w:leader="none"/>
        </w:tabs>
        <w:spacing w:line="297" w:lineRule="auto" w:before="0" w:after="0"/>
        <w:ind w:left="470" w:right="108" w:hanging="360"/>
        <w:jc w:val="both"/>
        <w:rPr>
          <w:rFonts w:ascii="Calibri" w:hAnsi="Calibri"/>
          <w:color w:val="231F20"/>
          <w:sz w:val="24"/>
        </w:rPr>
      </w:pPr>
      <w:r>
        <w:rPr>
          <w:color w:val="231F20"/>
          <w:spacing w:val="-3"/>
          <w:sz w:val="24"/>
        </w:rPr>
        <w:t>Winocour,</w:t>
      </w:r>
      <w:r>
        <w:rPr>
          <w:color w:val="231F20"/>
          <w:spacing w:val="-11"/>
          <w:sz w:val="24"/>
        </w:rPr>
        <w:t> </w:t>
      </w:r>
      <w:r>
        <w:rPr>
          <w:color w:val="231F20"/>
          <w:sz w:val="24"/>
        </w:rPr>
        <w:t>Rosalía</w:t>
      </w:r>
      <w:r>
        <w:rPr>
          <w:color w:val="231F20"/>
          <w:spacing w:val="-11"/>
          <w:sz w:val="24"/>
        </w:rPr>
        <w:t> </w:t>
      </w:r>
      <w:r>
        <w:rPr>
          <w:color w:val="231F20"/>
          <w:sz w:val="24"/>
        </w:rPr>
        <w:t>(2009),</w:t>
      </w:r>
      <w:r>
        <w:rPr>
          <w:color w:val="231F20"/>
          <w:spacing w:val="-11"/>
          <w:sz w:val="24"/>
        </w:rPr>
        <w:t> </w:t>
      </w:r>
      <w:r>
        <w:rPr>
          <w:i/>
          <w:color w:val="231F20"/>
          <w:sz w:val="24"/>
        </w:rPr>
        <w:t>Robinson</w:t>
      </w:r>
      <w:r>
        <w:rPr>
          <w:i/>
          <w:color w:val="231F20"/>
          <w:spacing w:val="-12"/>
          <w:sz w:val="24"/>
        </w:rPr>
        <w:t> </w:t>
      </w:r>
      <w:r>
        <w:rPr>
          <w:i/>
          <w:color w:val="231F20"/>
          <w:sz w:val="24"/>
        </w:rPr>
        <w:t>Crusoe</w:t>
      </w:r>
      <w:r>
        <w:rPr>
          <w:i/>
          <w:color w:val="231F20"/>
          <w:spacing w:val="-11"/>
          <w:sz w:val="24"/>
        </w:rPr>
        <w:t> </w:t>
      </w:r>
      <w:r>
        <w:rPr>
          <w:i/>
          <w:color w:val="231F20"/>
          <w:sz w:val="24"/>
        </w:rPr>
        <w:t>ya</w:t>
      </w:r>
      <w:r>
        <w:rPr>
          <w:i/>
          <w:color w:val="231F20"/>
          <w:spacing w:val="-11"/>
          <w:sz w:val="24"/>
        </w:rPr>
        <w:t> </w:t>
      </w:r>
      <w:r>
        <w:rPr>
          <w:i/>
          <w:color w:val="231F20"/>
          <w:sz w:val="24"/>
        </w:rPr>
        <w:t>tiene</w:t>
      </w:r>
      <w:r>
        <w:rPr>
          <w:i/>
          <w:color w:val="231F20"/>
          <w:spacing w:val="-11"/>
          <w:sz w:val="24"/>
        </w:rPr>
        <w:t> </w:t>
      </w:r>
      <w:r>
        <w:rPr>
          <w:i/>
          <w:color w:val="231F20"/>
          <w:sz w:val="24"/>
        </w:rPr>
        <w:t>celular</w:t>
      </w:r>
      <w:r>
        <w:rPr>
          <w:color w:val="231F20"/>
          <w:sz w:val="24"/>
        </w:rPr>
        <w:t>, </w:t>
      </w:r>
      <w:r>
        <w:rPr>
          <w:color w:val="231F20"/>
          <w:w w:val="105"/>
          <w:sz w:val="24"/>
        </w:rPr>
        <w:t>México, Siglo </w:t>
      </w:r>
      <w:r>
        <w:rPr>
          <w:color w:val="231F20"/>
          <w:w w:val="105"/>
          <w:sz w:val="17"/>
        </w:rPr>
        <w:t>xxi</w:t>
      </w:r>
      <w:r>
        <w:rPr>
          <w:color w:val="231F20"/>
          <w:w w:val="105"/>
          <w:sz w:val="24"/>
        </w:rPr>
        <w:t>/</w:t>
      </w:r>
      <w:r>
        <w:rPr>
          <w:color w:val="231F20"/>
          <w:w w:val="105"/>
          <w:sz w:val="17"/>
        </w:rPr>
        <w:t>uam</w:t>
      </w:r>
      <w:r>
        <w:rPr>
          <w:color w:val="231F20"/>
          <w:w w:val="105"/>
          <w:sz w:val="24"/>
        </w:rPr>
        <w:t>. 83</w:t>
      </w:r>
      <w:r>
        <w:rPr>
          <w:color w:val="231F20"/>
          <w:spacing w:val="30"/>
          <w:w w:val="105"/>
          <w:sz w:val="24"/>
        </w:rPr>
        <w:t> </w:t>
      </w:r>
      <w:r>
        <w:rPr>
          <w:color w:val="231F20"/>
          <w:w w:val="105"/>
          <w:sz w:val="24"/>
        </w:rPr>
        <w:t>pp.</w:t>
      </w:r>
    </w:p>
    <w:p>
      <w:pPr>
        <w:spacing w:after="0" w:line="297" w:lineRule="auto"/>
        <w:jc w:val="both"/>
        <w:rPr>
          <w:rFonts w:ascii="Calibri" w:hAnsi="Calibri"/>
          <w:sz w:val="24"/>
        </w:rPr>
        <w:sectPr>
          <w:pgSz w:w="8230" w:h="12760"/>
          <w:pgMar w:top="1180" w:bottom="280" w:left="1100" w:right="740"/>
        </w:sectPr>
      </w:pPr>
    </w:p>
    <w:p>
      <w:pPr>
        <w:pStyle w:val="BodyText"/>
        <w:rPr>
          <w:sz w:val="20"/>
        </w:rPr>
      </w:pPr>
    </w:p>
    <w:p>
      <w:pPr>
        <w:pStyle w:val="Heading1"/>
        <w:spacing w:before="213"/>
      </w:pPr>
      <w:r>
        <w:rPr>
          <w:color w:val="231F20"/>
        </w:rPr>
        <w:t>Hemerografía</w:t>
      </w:r>
    </w:p>
    <w:p>
      <w:pPr>
        <w:pStyle w:val="ListParagraph"/>
        <w:numPr>
          <w:ilvl w:val="2"/>
          <w:numId w:val="10"/>
        </w:numPr>
        <w:tabs>
          <w:tab w:pos="831" w:val="left" w:leader="none"/>
        </w:tabs>
        <w:spacing w:line="304" w:lineRule="auto" w:before="79" w:after="0"/>
        <w:ind w:left="830" w:right="108" w:hanging="360"/>
        <w:jc w:val="both"/>
        <w:rPr>
          <w:sz w:val="24"/>
        </w:rPr>
      </w:pPr>
      <w:r>
        <w:rPr>
          <w:color w:val="231F20"/>
          <w:sz w:val="24"/>
        </w:rPr>
        <w:t>González Ortiz, Felipe (2001), “La organización social de los mazahuas del Estado de México”, en </w:t>
      </w:r>
      <w:r>
        <w:rPr>
          <w:i/>
          <w:color w:val="231F20"/>
          <w:sz w:val="24"/>
        </w:rPr>
        <w:t>Ciencia </w:t>
      </w:r>
      <w:r>
        <w:rPr>
          <w:i/>
          <w:color w:val="231F20"/>
          <w:spacing w:val="-3"/>
          <w:sz w:val="24"/>
        </w:rPr>
        <w:t>Ergo </w:t>
      </w:r>
      <w:r>
        <w:rPr>
          <w:i/>
          <w:color w:val="231F20"/>
          <w:sz w:val="24"/>
        </w:rPr>
        <w:t>Sum</w:t>
      </w:r>
      <w:r>
        <w:rPr>
          <w:color w:val="231F20"/>
          <w:sz w:val="24"/>
        </w:rPr>
        <w:t>, vol. 8, núm. 1, marzo-junio, </w:t>
      </w:r>
      <w:r>
        <w:rPr>
          <w:color w:val="231F20"/>
          <w:spacing w:val="-3"/>
          <w:sz w:val="24"/>
        </w:rPr>
        <w:t>Toluca, </w:t>
      </w:r>
      <w:r>
        <w:rPr>
          <w:color w:val="231F20"/>
          <w:sz w:val="24"/>
        </w:rPr>
        <w:t>México, pp.</w:t>
      </w:r>
      <w:r>
        <w:rPr>
          <w:color w:val="231F20"/>
          <w:spacing w:val="-5"/>
          <w:sz w:val="24"/>
        </w:rPr>
        <w:t> </w:t>
      </w:r>
      <w:r>
        <w:rPr>
          <w:color w:val="231F20"/>
          <w:sz w:val="24"/>
        </w:rPr>
        <w:t>19-29.</w:t>
      </w:r>
    </w:p>
    <w:p>
      <w:pPr>
        <w:pStyle w:val="ListParagraph"/>
        <w:numPr>
          <w:ilvl w:val="2"/>
          <w:numId w:val="10"/>
        </w:numPr>
        <w:tabs>
          <w:tab w:pos="831" w:val="left" w:leader="none"/>
        </w:tabs>
        <w:spacing w:line="304" w:lineRule="auto" w:before="208" w:after="0"/>
        <w:ind w:left="830" w:right="108" w:hanging="360"/>
        <w:jc w:val="both"/>
        <w:rPr>
          <w:i/>
          <w:sz w:val="24"/>
        </w:rPr>
      </w:pPr>
      <w:r>
        <w:rPr>
          <w:color w:val="231F20"/>
          <w:sz w:val="24"/>
        </w:rPr>
        <w:t>Fox, </w:t>
      </w:r>
      <w:r>
        <w:rPr>
          <w:color w:val="231F20"/>
          <w:spacing w:val="-3"/>
          <w:sz w:val="24"/>
        </w:rPr>
        <w:t>Vicente </w:t>
      </w:r>
      <w:r>
        <w:rPr>
          <w:color w:val="231F20"/>
          <w:sz w:val="24"/>
        </w:rPr>
        <w:t>(2001-2006), </w:t>
      </w:r>
      <w:r>
        <w:rPr>
          <w:i/>
          <w:color w:val="231F20"/>
          <w:sz w:val="24"/>
        </w:rPr>
        <w:t>Plan Nacional de Desarrollo. </w:t>
      </w:r>
      <w:r>
        <w:rPr>
          <w:i/>
          <w:color w:val="231F20"/>
          <w:sz w:val="24"/>
        </w:rPr>
        <w:t>2001-2006. Plan nacional de Desarrollo de los Pueblos Indígenas.</w:t>
      </w:r>
    </w:p>
    <w:p>
      <w:pPr>
        <w:pStyle w:val="ListParagraph"/>
        <w:numPr>
          <w:ilvl w:val="2"/>
          <w:numId w:val="10"/>
        </w:numPr>
        <w:tabs>
          <w:tab w:pos="831" w:val="left" w:leader="none"/>
        </w:tabs>
        <w:spacing w:line="307" w:lineRule="auto" w:before="208" w:after="0"/>
        <w:ind w:left="830" w:right="108" w:hanging="360"/>
        <w:jc w:val="both"/>
        <w:rPr>
          <w:sz w:val="24"/>
        </w:rPr>
      </w:pPr>
      <w:r>
        <w:rPr>
          <w:color w:val="231F20"/>
          <w:sz w:val="24"/>
        </w:rPr>
        <w:t>Korsbaek,</w:t>
      </w:r>
      <w:r>
        <w:rPr>
          <w:color w:val="231F20"/>
          <w:spacing w:val="-9"/>
          <w:sz w:val="24"/>
        </w:rPr>
        <w:t> </w:t>
      </w:r>
      <w:r>
        <w:rPr>
          <w:color w:val="231F20"/>
          <w:sz w:val="24"/>
        </w:rPr>
        <w:t>Leif</w:t>
      </w:r>
      <w:r>
        <w:rPr>
          <w:color w:val="231F20"/>
          <w:spacing w:val="-9"/>
          <w:sz w:val="24"/>
        </w:rPr>
        <w:t> </w:t>
      </w:r>
      <w:r>
        <w:rPr>
          <w:color w:val="231F20"/>
          <w:sz w:val="24"/>
        </w:rPr>
        <w:t>(1998),</w:t>
      </w:r>
      <w:r>
        <w:rPr>
          <w:color w:val="231F20"/>
          <w:spacing w:val="-9"/>
          <w:sz w:val="24"/>
        </w:rPr>
        <w:t> </w:t>
      </w:r>
      <w:r>
        <w:rPr>
          <w:color w:val="231F20"/>
          <w:sz w:val="24"/>
        </w:rPr>
        <w:t>“El</w:t>
      </w:r>
      <w:r>
        <w:rPr>
          <w:color w:val="231F20"/>
          <w:spacing w:val="-9"/>
          <w:sz w:val="24"/>
        </w:rPr>
        <w:t> </w:t>
      </w:r>
      <w:r>
        <w:rPr>
          <w:color w:val="231F20"/>
          <w:sz w:val="24"/>
        </w:rPr>
        <w:t>sistema</w:t>
      </w:r>
      <w:r>
        <w:rPr>
          <w:color w:val="231F20"/>
          <w:spacing w:val="-9"/>
          <w:sz w:val="24"/>
        </w:rPr>
        <w:t> </w:t>
      </w:r>
      <w:r>
        <w:rPr>
          <w:color w:val="231F20"/>
          <w:sz w:val="24"/>
        </w:rPr>
        <w:t>de</w:t>
      </w:r>
      <w:r>
        <w:rPr>
          <w:color w:val="231F20"/>
          <w:spacing w:val="-9"/>
          <w:sz w:val="24"/>
        </w:rPr>
        <w:t> </w:t>
      </w:r>
      <w:r>
        <w:rPr>
          <w:color w:val="231F20"/>
          <w:sz w:val="24"/>
        </w:rPr>
        <w:t>cargos</w:t>
      </w:r>
      <w:r>
        <w:rPr>
          <w:color w:val="231F20"/>
          <w:spacing w:val="-9"/>
          <w:sz w:val="24"/>
        </w:rPr>
        <w:t> </w:t>
      </w:r>
      <w:r>
        <w:rPr>
          <w:color w:val="231F20"/>
          <w:sz w:val="24"/>
        </w:rPr>
        <w:t>en</w:t>
      </w:r>
      <w:r>
        <w:rPr>
          <w:color w:val="231F20"/>
          <w:spacing w:val="-9"/>
          <w:sz w:val="24"/>
        </w:rPr>
        <w:t> </w:t>
      </w:r>
      <w:r>
        <w:rPr>
          <w:color w:val="231F20"/>
          <w:sz w:val="24"/>
        </w:rPr>
        <w:t>San</w:t>
      </w:r>
      <w:r>
        <w:rPr>
          <w:color w:val="231F20"/>
          <w:spacing w:val="-22"/>
          <w:sz w:val="24"/>
        </w:rPr>
        <w:t> </w:t>
      </w:r>
      <w:r>
        <w:rPr>
          <w:color w:val="231F20"/>
          <w:sz w:val="24"/>
        </w:rPr>
        <w:t>Antonio de las Huertas como instancia integradora de la vida social”, en Ciencia </w:t>
      </w:r>
      <w:r>
        <w:rPr>
          <w:i/>
          <w:color w:val="231F20"/>
          <w:sz w:val="24"/>
        </w:rPr>
        <w:t>Ergo-sum</w:t>
      </w:r>
      <w:r>
        <w:rPr>
          <w:color w:val="231F20"/>
          <w:sz w:val="24"/>
        </w:rPr>
        <w:t>, vol. 5 núm. 3 noviembre</w:t>
      </w:r>
      <w:r>
        <w:rPr>
          <w:color w:val="231F20"/>
          <w:spacing w:val="-26"/>
          <w:sz w:val="24"/>
        </w:rPr>
        <w:t> </w:t>
      </w:r>
      <w:r>
        <w:rPr>
          <w:color w:val="231F20"/>
          <w:sz w:val="24"/>
        </w:rPr>
        <w:t>1998-febrero 1999, pp. 261-270.</w:t>
      </w:r>
    </w:p>
    <w:p>
      <w:pPr>
        <w:pStyle w:val="ListParagraph"/>
        <w:numPr>
          <w:ilvl w:val="2"/>
          <w:numId w:val="10"/>
        </w:numPr>
        <w:tabs>
          <w:tab w:pos="831" w:val="left" w:leader="none"/>
        </w:tabs>
        <w:spacing w:line="309" w:lineRule="auto" w:before="205" w:after="0"/>
        <w:ind w:left="830" w:right="109" w:hanging="360"/>
        <w:jc w:val="both"/>
        <w:rPr>
          <w:sz w:val="24"/>
        </w:rPr>
      </w:pPr>
      <w:r>
        <w:rPr>
          <w:i/>
          <w:color w:val="231F20"/>
          <w:sz w:val="24"/>
        </w:rPr>
        <w:t>Comunicação e recepção televisiva: análise do fluxo televi- </w:t>
      </w:r>
      <w:r>
        <w:rPr>
          <w:i/>
          <w:color w:val="231F20"/>
          <w:sz w:val="24"/>
        </w:rPr>
        <w:t>sivo em comunidades ribeirinhas das Reservas de</w:t>
      </w:r>
      <w:r>
        <w:rPr>
          <w:i/>
          <w:color w:val="231F20"/>
          <w:spacing w:val="-41"/>
          <w:sz w:val="24"/>
        </w:rPr>
        <w:t> </w:t>
      </w:r>
      <w:r>
        <w:rPr>
          <w:i/>
          <w:color w:val="231F20"/>
          <w:sz w:val="24"/>
        </w:rPr>
        <w:t>Desenvol- vimento Sustentável Mamirauá e Amanã, AM </w:t>
      </w:r>
      <w:r>
        <w:rPr>
          <w:color w:val="231F20"/>
          <w:sz w:val="24"/>
        </w:rPr>
        <w:t>Bruno </w:t>
      </w:r>
      <w:r>
        <w:rPr>
          <w:color w:val="231F20"/>
          <w:spacing w:val="-3"/>
          <w:sz w:val="24"/>
        </w:rPr>
        <w:t>Fusser, </w:t>
      </w:r>
      <w:r>
        <w:rPr>
          <w:color w:val="231F20"/>
          <w:sz w:val="24"/>
        </w:rPr>
        <w:t>de la Universidad de Juiz da Fora: que tem o apoio do</w:t>
      </w:r>
      <w:r>
        <w:rPr>
          <w:color w:val="231F20"/>
          <w:spacing w:val="-36"/>
          <w:sz w:val="24"/>
        </w:rPr>
        <w:t> </w:t>
      </w:r>
      <w:r>
        <w:rPr>
          <w:color w:val="231F20"/>
          <w:sz w:val="24"/>
        </w:rPr>
        <w:t>CNPq (Edital MCT/CNPq 02/2009 – Ciências Humanas, Sociais   e Sociais Aplicadas), para 2009-2011, </w:t>
      </w:r>
      <w:hyperlink r:id="rId58">
        <w:r>
          <w:rPr>
            <w:color w:val="231F20"/>
            <w:sz w:val="24"/>
          </w:rPr>
          <w:t>http://lattes.cnpq.</w:t>
        </w:r>
      </w:hyperlink>
      <w:r>
        <w:rPr>
          <w:color w:val="231F20"/>
          <w:sz w:val="24"/>
        </w:rPr>
        <w:t> br/7470112284106867. Consultado el 23 de marzo de</w:t>
      </w:r>
      <w:r>
        <w:rPr>
          <w:color w:val="231F20"/>
          <w:spacing w:val="-10"/>
          <w:sz w:val="24"/>
        </w:rPr>
        <w:t> </w:t>
      </w:r>
      <w:r>
        <w:rPr>
          <w:color w:val="231F20"/>
          <w:sz w:val="24"/>
        </w:rPr>
        <w:t>2010.</w:t>
      </w:r>
    </w:p>
    <w:p>
      <w:pPr>
        <w:pStyle w:val="ListParagraph"/>
        <w:numPr>
          <w:ilvl w:val="2"/>
          <w:numId w:val="10"/>
        </w:numPr>
        <w:tabs>
          <w:tab w:pos="831" w:val="left" w:leader="none"/>
        </w:tabs>
        <w:spacing w:line="297" w:lineRule="auto" w:before="202" w:after="0"/>
        <w:ind w:left="830" w:right="108" w:hanging="360"/>
        <w:jc w:val="both"/>
        <w:rPr>
          <w:sz w:val="24"/>
        </w:rPr>
      </w:pPr>
      <w:r>
        <w:rPr>
          <w:color w:val="231F20"/>
          <w:sz w:val="24"/>
        </w:rPr>
        <w:t>Instituto Nacional de Lenguas Indígenas (2003), </w:t>
      </w:r>
      <w:r>
        <w:rPr>
          <w:i/>
          <w:color w:val="231F20"/>
          <w:sz w:val="24"/>
        </w:rPr>
        <w:t>Ley Gene- </w:t>
      </w:r>
      <w:r>
        <w:rPr>
          <w:i/>
          <w:color w:val="231F20"/>
          <w:sz w:val="24"/>
        </w:rPr>
        <w:t>ral de Derechos Lingüísticos de los Pueblos</w:t>
      </w:r>
      <w:r>
        <w:rPr>
          <w:i/>
          <w:color w:val="231F20"/>
          <w:spacing w:val="-28"/>
          <w:sz w:val="24"/>
        </w:rPr>
        <w:t> </w:t>
      </w:r>
      <w:r>
        <w:rPr>
          <w:i/>
          <w:color w:val="231F20"/>
          <w:sz w:val="24"/>
        </w:rPr>
        <w:t>Indígenas</w:t>
      </w:r>
      <w:r>
        <w:rPr>
          <w:color w:val="231F20"/>
          <w:sz w:val="24"/>
        </w:rPr>
        <w:t>.</w:t>
      </w:r>
    </w:p>
    <w:p>
      <w:pPr>
        <w:pStyle w:val="ListParagraph"/>
        <w:numPr>
          <w:ilvl w:val="2"/>
          <w:numId w:val="10"/>
        </w:numPr>
        <w:tabs>
          <w:tab w:pos="831" w:val="left" w:leader="none"/>
        </w:tabs>
        <w:spacing w:line="297" w:lineRule="auto" w:before="215" w:after="0"/>
        <w:ind w:left="830" w:right="108" w:hanging="360"/>
        <w:jc w:val="both"/>
        <w:rPr>
          <w:sz w:val="24"/>
        </w:rPr>
      </w:pPr>
      <w:r>
        <w:rPr>
          <w:color w:val="231F20"/>
          <w:sz w:val="24"/>
        </w:rPr>
        <w:t>Instituto Nacional de Lenguas Indígenas (2003), </w:t>
      </w:r>
      <w:r>
        <w:rPr>
          <w:i/>
          <w:color w:val="231F20"/>
          <w:sz w:val="24"/>
        </w:rPr>
        <w:t>Ley Gene- </w:t>
      </w:r>
      <w:r>
        <w:rPr>
          <w:i/>
          <w:color w:val="231F20"/>
          <w:sz w:val="24"/>
        </w:rPr>
        <w:t>ral de Derechos Lingüísticos de los Pueblos</w:t>
      </w:r>
      <w:r>
        <w:rPr>
          <w:i/>
          <w:color w:val="231F20"/>
          <w:spacing w:val="-28"/>
          <w:sz w:val="24"/>
        </w:rPr>
        <w:t> </w:t>
      </w:r>
      <w:r>
        <w:rPr>
          <w:i/>
          <w:color w:val="231F20"/>
          <w:sz w:val="24"/>
        </w:rPr>
        <w:t>Indígenas</w:t>
      </w:r>
      <w:r>
        <w:rPr>
          <w:color w:val="231F20"/>
          <w:sz w:val="24"/>
        </w:rPr>
        <w:t>.</w:t>
      </w:r>
    </w:p>
    <w:p>
      <w:pPr>
        <w:pStyle w:val="ListParagraph"/>
        <w:numPr>
          <w:ilvl w:val="2"/>
          <w:numId w:val="10"/>
        </w:numPr>
        <w:tabs>
          <w:tab w:pos="831" w:val="left" w:leader="none"/>
        </w:tabs>
        <w:spacing w:line="297" w:lineRule="auto" w:before="215" w:after="0"/>
        <w:ind w:left="830" w:right="109" w:hanging="360"/>
        <w:jc w:val="both"/>
        <w:rPr>
          <w:sz w:val="24"/>
        </w:rPr>
      </w:pPr>
      <w:r>
        <w:rPr>
          <w:color w:val="231F20"/>
          <w:w w:val="105"/>
          <w:sz w:val="17"/>
        </w:rPr>
        <w:t>sep </w:t>
      </w:r>
      <w:r>
        <w:rPr>
          <w:color w:val="231F20"/>
          <w:w w:val="105"/>
          <w:sz w:val="24"/>
        </w:rPr>
        <w:t>(Secretaria de Educación Pública) (2006),</w:t>
      </w:r>
      <w:r>
        <w:rPr>
          <w:color w:val="231F20"/>
          <w:spacing w:val="-19"/>
          <w:w w:val="105"/>
          <w:sz w:val="24"/>
        </w:rPr>
        <w:t> </w:t>
      </w:r>
      <w:r>
        <w:rPr>
          <w:i/>
          <w:color w:val="231F20"/>
          <w:w w:val="105"/>
          <w:sz w:val="24"/>
        </w:rPr>
        <w:t>Universidad </w:t>
      </w:r>
      <w:r>
        <w:rPr>
          <w:i/>
          <w:color w:val="231F20"/>
          <w:w w:val="105"/>
          <w:sz w:val="24"/>
        </w:rPr>
        <w:t>Intercultural:</w:t>
      </w:r>
      <w:r>
        <w:rPr>
          <w:i/>
          <w:color w:val="231F20"/>
          <w:spacing w:val="-37"/>
          <w:w w:val="105"/>
          <w:sz w:val="24"/>
        </w:rPr>
        <w:t> </w:t>
      </w:r>
      <w:r>
        <w:rPr>
          <w:i/>
          <w:color w:val="231F20"/>
          <w:w w:val="105"/>
          <w:sz w:val="24"/>
        </w:rPr>
        <w:t>Modelo</w:t>
      </w:r>
      <w:r>
        <w:rPr>
          <w:i/>
          <w:color w:val="231F20"/>
          <w:spacing w:val="-36"/>
          <w:w w:val="105"/>
          <w:sz w:val="24"/>
        </w:rPr>
        <w:t> </w:t>
      </w:r>
      <w:r>
        <w:rPr>
          <w:i/>
          <w:color w:val="231F20"/>
          <w:w w:val="105"/>
          <w:sz w:val="24"/>
        </w:rPr>
        <w:t>Educativo,</w:t>
      </w:r>
      <w:r>
        <w:rPr>
          <w:i/>
          <w:color w:val="231F20"/>
          <w:spacing w:val="-37"/>
          <w:w w:val="105"/>
          <w:sz w:val="24"/>
        </w:rPr>
        <w:t> </w:t>
      </w:r>
      <w:r>
        <w:rPr>
          <w:color w:val="231F20"/>
          <w:w w:val="105"/>
          <w:sz w:val="24"/>
        </w:rPr>
        <w:t>México,</w:t>
      </w:r>
      <w:r>
        <w:rPr>
          <w:color w:val="231F20"/>
          <w:spacing w:val="-36"/>
          <w:w w:val="105"/>
          <w:sz w:val="24"/>
        </w:rPr>
        <w:t> </w:t>
      </w:r>
      <w:r>
        <w:rPr>
          <w:color w:val="231F20"/>
          <w:w w:val="105"/>
          <w:sz w:val="17"/>
        </w:rPr>
        <w:t>sep</w:t>
      </w:r>
      <w:r>
        <w:rPr>
          <w:color w:val="231F20"/>
          <w:w w:val="105"/>
          <w:sz w:val="24"/>
        </w:rPr>
        <w:t>,</w:t>
      </w:r>
      <w:r>
        <w:rPr>
          <w:color w:val="231F20"/>
          <w:spacing w:val="-36"/>
          <w:w w:val="105"/>
          <w:sz w:val="24"/>
        </w:rPr>
        <w:t> </w:t>
      </w:r>
      <w:r>
        <w:rPr>
          <w:color w:val="231F20"/>
          <w:w w:val="105"/>
          <w:sz w:val="24"/>
        </w:rPr>
        <w:t>303</w:t>
      </w:r>
      <w:r>
        <w:rPr>
          <w:color w:val="231F20"/>
          <w:spacing w:val="-36"/>
          <w:w w:val="105"/>
          <w:sz w:val="24"/>
        </w:rPr>
        <w:t> </w:t>
      </w:r>
      <w:r>
        <w:rPr>
          <w:color w:val="231F20"/>
          <w:w w:val="105"/>
          <w:sz w:val="24"/>
        </w:rPr>
        <w:t>pp.</w:t>
      </w:r>
    </w:p>
    <w:p>
      <w:pPr>
        <w:spacing w:after="0" w:line="297" w:lineRule="auto"/>
        <w:jc w:val="both"/>
        <w:rPr>
          <w:sz w:val="24"/>
        </w:rPr>
        <w:sectPr>
          <w:pgSz w:w="8230" w:h="12760"/>
          <w:pgMar w:top="1180" w:bottom="280" w:left="740" w:right="740"/>
        </w:sectPr>
      </w:pPr>
    </w:p>
    <w:p>
      <w:pPr>
        <w:pStyle w:val="BodyText"/>
        <w:rPr>
          <w:sz w:val="20"/>
        </w:rPr>
      </w:pPr>
    </w:p>
    <w:p>
      <w:pPr>
        <w:pStyle w:val="BodyText"/>
        <w:rPr>
          <w:sz w:val="20"/>
        </w:rPr>
      </w:pPr>
    </w:p>
    <w:p>
      <w:pPr>
        <w:pStyle w:val="BodyText"/>
        <w:spacing w:before="2"/>
      </w:pPr>
    </w:p>
    <w:p>
      <w:pPr>
        <w:pStyle w:val="Heading1"/>
        <w:spacing w:before="69"/>
      </w:pPr>
      <w:r>
        <w:rPr>
          <w:color w:val="231F20"/>
        </w:rPr>
        <w:t>Trabajo de campo</w:t>
      </w:r>
    </w:p>
    <w:p>
      <w:pPr>
        <w:pStyle w:val="ListParagraph"/>
        <w:numPr>
          <w:ilvl w:val="0"/>
          <w:numId w:val="48"/>
        </w:numPr>
        <w:tabs>
          <w:tab w:pos="831" w:val="left" w:leader="none"/>
        </w:tabs>
        <w:spacing w:line="309" w:lineRule="auto" w:before="66" w:after="0"/>
        <w:ind w:left="830" w:right="108" w:hanging="360"/>
        <w:jc w:val="both"/>
        <w:rPr>
          <w:sz w:val="24"/>
        </w:rPr>
      </w:pPr>
      <w:r>
        <w:rPr>
          <w:i/>
          <w:color w:val="231F20"/>
          <w:sz w:val="24"/>
        </w:rPr>
        <w:t>Rapport </w:t>
      </w:r>
      <w:r>
        <w:rPr>
          <w:color w:val="231F20"/>
          <w:sz w:val="24"/>
        </w:rPr>
        <w:t>octubre-diciembre de 2010 (Se realizaron 2 visitas por mes para establecer contacto con el delegado y la comu- nidad en</w:t>
      </w:r>
      <w:r>
        <w:rPr>
          <w:color w:val="231F20"/>
          <w:spacing w:val="-1"/>
          <w:sz w:val="24"/>
        </w:rPr>
        <w:t> </w:t>
      </w:r>
      <w:r>
        <w:rPr>
          <w:color w:val="231F20"/>
          <w:sz w:val="24"/>
        </w:rPr>
        <w:t>general).</w:t>
      </w:r>
    </w:p>
    <w:p>
      <w:pPr>
        <w:pStyle w:val="ListParagraph"/>
        <w:numPr>
          <w:ilvl w:val="0"/>
          <w:numId w:val="48"/>
        </w:numPr>
        <w:tabs>
          <w:tab w:pos="830" w:val="left" w:leader="none"/>
          <w:tab w:pos="831" w:val="left" w:leader="none"/>
        </w:tabs>
        <w:spacing w:line="240" w:lineRule="auto" w:before="189" w:after="0"/>
        <w:ind w:left="830" w:right="0" w:hanging="360"/>
        <w:jc w:val="left"/>
        <w:rPr>
          <w:sz w:val="24"/>
        </w:rPr>
      </w:pPr>
      <w:r>
        <w:rPr>
          <w:color w:val="231F20"/>
          <w:sz w:val="24"/>
        </w:rPr>
        <w:t>Inicio de entrevistas en la comunidad: febrero de</w:t>
      </w:r>
      <w:r>
        <w:rPr>
          <w:color w:val="231F20"/>
          <w:spacing w:val="-10"/>
          <w:sz w:val="24"/>
        </w:rPr>
        <w:t> </w:t>
      </w:r>
      <w:r>
        <w:rPr>
          <w:color w:val="231F20"/>
          <w:sz w:val="24"/>
        </w:rPr>
        <w:t>2011.</w:t>
      </w:r>
    </w:p>
    <w:p>
      <w:pPr>
        <w:pStyle w:val="BodyText"/>
        <w:spacing w:before="1"/>
        <w:rPr>
          <w:sz w:val="23"/>
        </w:rPr>
      </w:pPr>
    </w:p>
    <w:p>
      <w:pPr>
        <w:pStyle w:val="ListParagraph"/>
        <w:numPr>
          <w:ilvl w:val="0"/>
          <w:numId w:val="48"/>
        </w:numPr>
        <w:tabs>
          <w:tab w:pos="830" w:val="left" w:leader="none"/>
          <w:tab w:pos="831" w:val="left" w:leader="none"/>
        </w:tabs>
        <w:spacing w:line="240" w:lineRule="auto" w:before="0" w:after="0"/>
        <w:ind w:left="830" w:right="0" w:hanging="360"/>
        <w:jc w:val="left"/>
        <w:rPr>
          <w:sz w:val="24"/>
        </w:rPr>
      </w:pPr>
      <w:r>
        <w:rPr>
          <w:color w:val="231F20"/>
          <w:sz w:val="24"/>
        </w:rPr>
        <w:t>Término de entrevistas: noviembre de 2012.</w:t>
      </w:r>
    </w:p>
    <w:p>
      <w:pPr>
        <w:pStyle w:val="BodyText"/>
        <w:spacing w:before="1"/>
        <w:rPr>
          <w:sz w:val="23"/>
        </w:rPr>
      </w:pPr>
    </w:p>
    <w:p>
      <w:pPr>
        <w:pStyle w:val="ListParagraph"/>
        <w:numPr>
          <w:ilvl w:val="0"/>
          <w:numId w:val="48"/>
        </w:numPr>
        <w:tabs>
          <w:tab w:pos="830" w:val="left" w:leader="none"/>
          <w:tab w:pos="831" w:val="left" w:leader="none"/>
        </w:tabs>
        <w:spacing w:line="240" w:lineRule="auto" w:before="0" w:after="0"/>
        <w:ind w:left="830" w:right="0" w:hanging="360"/>
        <w:jc w:val="left"/>
        <w:rPr>
          <w:sz w:val="24"/>
        </w:rPr>
      </w:pPr>
      <w:r>
        <w:rPr>
          <w:color w:val="231F20"/>
          <w:sz w:val="24"/>
        </w:rPr>
        <w:t>Aplicación del instrumento: 6 de febrero de 2013.</w:t>
      </w:r>
    </w:p>
    <w:p>
      <w:pPr>
        <w:pStyle w:val="BodyText"/>
        <w:spacing w:before="1"/>
        <w:rPr>
          <w:sz w:val="23"/>
        </w:rPr>
      </w:pPr>
    </w:p>
    <w:p>
      <w:pPr>
        <w:pStyle w:val="ListParagraph"/>
        <w:numPr>
          <w:ilvl w:val="0"/>
          <w:numId w:val="48"/>
        </w:numPr>
        <w:tabs>
          <w:tab w:pos="831" w:val="left" w:leader="none"/>
        </w:tabs>
        <w:spacing w:line="307" w:lineRule="auto" w:before="0" w:after="0"/>
        <w:ind w:left="830" w:right="108" w:hanging="360"/>
        <w:jc w:val="both"/>
        <w:rPr>
          <w:sz w:val="24"/>
        </w:rPr>
      </w:pPr>
      <w:r>
        <w:rPr>
          <w:color w:val="231F20"/>
          <w:spacing w:val="-3"/>
          <w:sz w:val="24"/>
        </w:rPr>
        <w:t>Visitas </w:t>
      </w:r>
      <w:r>
        <w:rPr>
          <w:color w:val="231F20"/>
          <w:sz w:val="24"/>
        </w:rPr>
        <w:t>a la comunidad para entrevistas en las siguientes fe- chas: (d/m/a)</w:t>
      </w:r>
    </w:p>
    <w:p>
      <w:pPr>
        <w:pStyle w:val="BodyText"/>
        <w:tabs>
          <w:tab w:pos="1413" w:val="left" w:leader="none"/>
          <w:tab w:pos="2835" w:val="left" w:leader="none"/>
          <w:tab w:pos="4182" w:val="left" w:leader="none"/>
          <w:tab w:pos="5596" w:val="left" w:leader="none"/>
        </w:tabs>
        <w:spacing w:before="209"/>
        <w:ind w:left="110" w:right="38"/>
      </w:pPr>
      <w:r>
        <w:rPr>
          <w:color w:val="231F20"/>
        </w:rPr>
        <w:t>3/10/2010,</w:t>
        <w:tab/>
        <w:t>30/10/2010,</w:t>
        <w:tab/>
        <w:t>12/112010,</w:t>
        <w:tab/>
        <w:t>29/11/2010,</w:t>
        <w:tab/>
        <w:t>8/12/2010,</w:t>
      </w:r>
    </w:p>
    <w:p>
      <w:pPr>
        <w:pStyle w:val="BodyText"/>
        <w:spacing w:before="84"/>
        <w:ind w:left="110" w:right="106"/>
      </w:pPr>
      <w:r>
        <w:rPr>
          <w:color w:val="231F20"/>
        </w:rPr>
        <w:t>17/12/2010.</w:t>
      </w:r>
    </w:p>
    <w:p>
      <w:pPr>
        <w:pStyle w:val="BodyText"/>
        <w:spacing w:before="84"/>
        <w:ind w:left="818" w:right="38"/>
      </w:pPr>
      <w:r>
        <w:rPr>
          <w:color w:val="231F20"/>
        </w:rPr>
        <w:t>18/01/2011, 26/02/2011, 26/03/2011 26/04/2011, 30/4/2011,</w:t>
      </w:r>
    </w:p>
    <w:p>
      <w:pPr>
        <w:pStyle w:val="BodyText"/>
        <w:spacing w:before="84"/>
        <w:ind w:left="818" w:right="106"/>
      </w:pPr>
      <w:r>
        <w:rPr>
          <w:color w:val="231F20"/>
        </w:rPr>
        <w:t>14/5/2011,  26/5/2011,  28/5/2011,  21/8/2011,  23/11/2011,</w:t>
      </w:r>
    </w:p>
    <w:p>
      <w:pPr>
        <w:pStyle w:val="BodyText"/>
        <w:spacing w:before="84"/>
        <w:ind w:left="818" w:right="106"/>
      </w:pPr>
      <w:r>
        <w:rPr>
          <w:color w:val="231F20"/>
        </w:rPr>
        <w:t>14/11/2011.</w:t>
      </w:r>
    </w:p>
    <w:p>
      <w:pPr>
        <w:pStyle w:val="BodyText"/>
        <w:spacing w:before="84"/>
        <w:ind w:left="818" w:right="106"/>
      </w:pPr>
      <w:r>
        <w:rPr>
          <w:color w:val="231F20"/>
        </w:rPr>
        <w:t>15/1/2012,   10/2/2012,   28/2/2012,   21/4/2012,  22/4/2012</w:t>
      </w:r>
    </w:p>
    <w:p>
      <w:pPr>
        <w:pStyle w:val="BodyText"/>
        <w:tabs>
          <w:tab w:pos="1952" w:val="left" w:leader="none"/>
          <w:tab w:pos="3207" w:val="left" w:leader="none"/>
          <w:tab w:pos="4462" w:val="left" w:leader="none"/>
          <w:tab w:pos="5716" w:val="left" w:leader="none"/>
        </w:tabs>
        <w:spacing w:before="84"/>
        <w:ind w:left="818" w:right="38"/>
      </w:pPr>
      <w:r>
        <w:rPr>
          <w:color w:val="231F20"/>
        </w:rPr>
        <w:t>3/5/2012,</w:t>
        <w:tab/>
        <w:t>16/6/2012,</w:t>
        <w:tab/>
        <w:t>22/6/2012,</w:t>
        <w:tab/>
        <w:t>18/8/2012,</w:t>
        <w:tab/>
        <w:t>1/9/2012,</w:t>
      </w:r>
    </w:p>
    <w:p>
      <w:pPr>
        <w:pStyle w:val="BodyText"/>
        <w:spacing w:before="84"/>
        <w:ind w:left="818" w:right="106"/>
      </w:pPr>
      <w:r>
        <w:rPr>
          <w:color w:val="231F20"/>
        </w:rPr>
        <w:t>24/9/2012, 27/10/2012, 10/11/2012, 22/11/2012 y 6/2/2013.</w:t>
      </w:r>
    </w:p>
    <w:p>
      <w:pPr>
        <w:pStyle w:val="BodyText"/>
        <w:spacing w:before="84"/>
        <w:ind w:left="110" w:right="106"/>
      </w:pPr>
      <w:r>
        <w:rPr>
          <w:color w:val="231F20"/>
        </w:rPr>
        <w:t>Material audiovisual levantado durante el trabajo de campo:</w:t>
      </w:r>
    </w:p>
    <w:p>
      <w:pPr>
        <w:pStyle w:val="ListParagraph"/>
        <w:numPr>
          <w:ilvl w:val="0"/>
          <w:numId w:val="48"/>
        </w:numPr>
        <w:tabs>
          <w:tab w:pos="831" w:val="left" w:leader="none"/>
        </w:tabs>
        <w:spacing w:line="312" w:lineRule="auto" w:before="66" w:after="0"/>
        <w:ind w:left="830" w:right="108" w:hanging="360"/>
        <w:jc w:val="both"/>
        <w:rPr>
          <w:sz w:val="24"/>
        </w:rPr>
      </w:pPr>
      <w:r>
        <w:rPr>
          <w:color w:val="231F20"/>
          <w:sz w:val="24"/>
        </w:rPr>
        <w:t>Elaboración de un archivo fotográfico electrónico de febre- ro de </w:t>
      </w:r>
      <w:r>
        <w:rPr>
          <w:color w:val="231F20"/>
          <w:spacing w:val="-3"/>
          <w:sz w:val="24"/>
        </w:rPr>
        <w:t>2011 </w:t>
      </w:r>
      <w:r>
        <w:rPr>
          <w:color w:val="231F20"/>
          <w:sz w:val="24"/>
        </w:rPr>
        <w:t>a febrero de 2013 que plasma diversos momen- tos de la comunidad en lo referente al tópico de este trabajo: electrificación, </w:t>
      </w:r>
      <w:r>
        <w:rPr>
          <w:color w:val="231F20"/>
          <w:sz w:val="16"/>
        </w:rPr>
        <w:t>mmc</w:t>
      </w:r>
      <w:r>
        <w:rPr>
          <w:color w:val="231F20"/>
          <w:sz w:val="24"/>
        </w:rPr>
        <w:t>, </w:t>
      </w:r>
      <w:r>
        <w:rPr>
          <w:color w:val="231F20"/>
          <w:w w:val="135"/>
          <w:sz w:val="16"/>
        </w:rPr>
        <w:t>tics  </w:t>
      </w:r>
      <w:r>
        <w:rPr>
          <w:color w:val="231F20"/>
          <w:sz w:val="24"/>
        </w:rPr>
        <w:t>y </w:t>
      </w:r>
      <w:r>
        <w:rPr>
          <w:color w:val="231F20"/>
          <w:w w:val="135"/>
          <w:sz w:val="16"/>
        </w:rPr>
        <w:t>mlc</w:t>
      </w:r>
      <w:r>
        <w:rPr>
          <w:color w:val="231F20"/>
          <w:w w:val="135"/>
          <w:sz w:val="24"/>
        </w:rPr>
        <w:t>, </w:t>
      </w:r>
      <w:r>
        <w:rPr>
          <w:color w:val="231F20"/>
          <w:sz w:val="24"/>
        </w:rPr>
        <w:t>vida cotidiana, festividades  y arreglo de la</w:t>
      </w:r>
      <w:r>
        <w:rPr>
          <w:color w:val="231F20"/>
          <w:spacing w:val="-1"/>
          <w:sz w:val="24"/>
        </w:rPr>
        <w:t> </w:t>
      </w:r>
      <w:r>
        <w:rPr>
          <w:color w:val="231F20"/>
          <w:sz w:val="24"/>
        </w:rPr>
        <w:t>iglesia.</w:t>
      </w:r>
    </w:p>
    <w:p>
      <w:pPr>
        <w:spacing w:after="0" w:line="312" w:lineRule="auto"/>
        <w:jc w:val="both"/>
        <w:rPr>
          <w:sz w:val="24"/>
        </w:rPr>
        <w:sectPr>
          <w:pgSz w:w="8230" w:h="12760"/>
          <w:pgMar w:top="1180" w:bottom="280" w:left="740" w:right="740"/>
        </w:sectPr>
      </w:pPr>
    </w:p>
    <w:p>
      <w:pPr>
        <w:pStyle w:val="BodyText"/>
        <w:rPr>
          <w:sz w:val="20"/>
        </w:rPr>
      </w:pPr>
    </w:p>
    <w:p>
      <w:pPr>
        <w:pStyle w:val="ListParagraph"/>
        <w:numPr>
          <w:ilvl w:val="0"/>
          <w:numId w:val="48"/>
        </w:numPr>
        <w:tabs>
          <w:tab w:pos="830" w:val="left" w:leader="none"/>
          <w:tab w:pos="831" w:val="left" w:leader="none"/>
        </w:tabs>
        <w:spacing w:line="240" w:lineRule="auto" w:before="200" w:after="0"/>
        <w:ind w:left="830" w:right="0" w:hanging="360"/>
        <w:jc w:val="left"/>
        <w:rPr>
          <w:sz w:val="24"/>
        </w:rPr>
      </w:pPr>
      <w:r>
        <w:rPr>
          <w:color w:val="231F20"/>
          <w:sz w:val="24"/>
        </w:rPr>
        <w:t>Se grabó un video de la fiesta patronal: 13 de junio de</w:t>
      </w:r>
      <w:r>
        <w:rPr>
          <w:color w:val="231F20"/>
          <w:spacing w:val="-23"/>
          <w:sz w:val="24"/>
        </w:rPr>
        <w:t> </w:t>
      </w:r>
      <w:r>
        <w:rPr>
          <w:color w:val="231F20"/>
          <w:sz w:val="24"/>
        </w:rPr>
        <w:t>2011.</w:t>
      </w:r>
    </w:p>
    <w:p>
      <w:pPr>
        <w:pStyle w:val="BodyText"/>
        <w:rPr>
          <w:sz w:val="26"/>
        </w:rPr>
      </w:pPr>
    </w:p>
    <w:p>
      <w:pPr>
        <w:pStyle w:val="BodyText"/>
        <w:spacing w:before="10"/>
        <w:rPr>
          <w:sz w:val="29"/>
        </w:rPr>
      </w:pPr>
    </w:p>
    <w:p>
      <w:pPr>
        <w:pStyle w:val="Heading1"/>
        <w:spacing w:before="0"/>
        <w:ind w:right="0"/>
      </w:pPr>
      <w:r>
        <w:rPr>
          <w:color w:val="231F20"/>
        </w:rPr>
        <w:t>Testimonios</w:t>
      </w:r>
    </w:p>
    <w:p>
      <w:pPr>
        <w:pStyle w:val="BodyText"/>
        <w:rPr>
          <w:b/>
        </w:rPr>
      </w:pPr>
    </w:p>
    <w:p>
      <w:pPr>
        <w:pStyle w:val="ListParagraph"/>
        <w:numPr>
          <w:ilvl w:val="0"/>
          <w:numId w:val="49"/>
        </w:numPr>
        <w:tabs>
          <w:tab w:pos="825" w:val="left" w:leader="none"/>
        </w:tabs>
        <w:spacing w:line="240" w:lineRule="auto" w:before="168" w:after="0"/>
        <w:ind w:left="824" w:right="0" w:hanging="357"/>
        <w:jc w:val="left"/>
        <w:rPr>
          <w:color w:val="231F20"/>
          <w:sz w:val="24"/>
        </w:rPr>
      </w:pPr>
      <w:r>
        <w:rPr>
          <w:color w:val="231F20"/>
          <w:sz w:val="24"/>
        </w:rPr>
        <w:t>Agustín García Rebollo</w:t>
      </w:r>
    </w:p>
    <w:p>
      <w:pPr>
        <w:pStyle w:val="BodyText"/>
        <w:spacing w:before="8"/>
      </w:pPr>
    </w:p>
    <w:p>
      <w:pPr>
        <w:pStyle w:val="ListParagraph"/>
        <w:numPr>
          <w:ilvl w:val="0"/>
          <w:numId w:val="49"/>
        </w:numPr>
        <w:tabs>
          <w:tab w:pos="825" w:val="left" w:leader="none"/>
        </w:tabs>
        <w:spacing w:line="240" w:lineRule="auto" w:before="0" w:after="0"/>
        <w:ind w:left="824" w:right="0" w:hanging="357"/>
        <w:jc w:val="left"/>
        <w:rPr>
          <w:color w:val="231F20"/>
          <w:sz w:val="24"/>
        </w:rPr>
      </w:pPr>
      <w:r>
        <w:rPr>
          <w:color w:val="231F20"/>
          <w:sz w:val="24"/>
        </w:rPr>
        <w:t>Agustina Sánchez</w:t>
      </w:r>
      <w:r>
        <w:rPr>
          <w:color w:val="231F20"/>
          <w:spacing w:val="-20"/>
          <w:sz w:val="24"/>
        </w:rPr>
        <w:t> </w:t>
      </w:r>
      <w:r>
        <w:rPr>
          <w:color w:val="231F20"/>
          <w:sz w:val="24"/>
        </w:rPr>
        <w:t>Garduño</w:t>
      </w:r>
    </w:p>
    <w:p>
      <w:pPr>
        <w:pStyle w:val="BodyText"/>
        <w:spacing w:before="8"/>
      </w:pPr>
    </w:p>
    <w:p>
      <w:pPr>
        <w:pStyle w:val="ListParagraph"/>
        <w:numPr>
          <w:ilvl w:val="0"/>
          <w:numId w:val="49"/>
        </w:numPr>
        <w:tabs>
          <w:tab w:pos="825" w:val="left" w:leader="none"/>
        </w:tabs>
        <w:spacing w:line="240" w:lineRule="auto" w:before="0" w:after="0"/>
        <w:ind w:left="824" w:right="0" w:hanging="357"/>
        <w:jc w:val="left"/>
        <w:rPr>
          <w:color w:val="231F20"/>
          <w:sz w:val="24"/>
        </w:rPr>
      </w:pPr>
      <w:r>
        <w:rPr>
          <w:color w:val="231F20"/>
          <w:sz w:val="24"/>
        </w:rPr>
        <w:t>Crescencio Santos Reyes, primer delegado</w:t>
      </w:r>
    </w:p>
    <w:p>
      <w:pPr>
        <w:pStyle w:val="BodyText"/>
        <w:spacing w:before="8"/>
      </w:pPr>
    </w:p>
    <w:p>
      <w:pPr>
        <w:pStyle w:val="ListParagraph"/>
        <w:numPr>
          <w:ilvl w:val="0"/>
          <w:numId w:val="49"/>
        </w:numPr>
        <w:tabs>
          <w:tab w:pos="825" w:val="left" w:leader="none"/>
        </w:tabs>
        <w:spacing w:line="240" w:lineRule="auto" w:before="0" w:after="0"/>
        <w:ind w:left="824" w:right="0" w:hanging="357"/>
        <w:jc w:val="left"/>
        <w:rPr>
          <w:color w:val="231F20"/>
          <w:sz w:val="24"/>
        </w:rPr>
      </w:pPr>
      <w:r>
        <w:rPr>
          <w:color w:val="231F20"/>
          <w:w w:val="110"/>
          <w:sz w:val="24"/>
        </w:rPr>
        <w:t>Crisanto</w:t>
      </w:r>
      <w:r>
        <w:rPr>
          <w:color w:val="231F20"/>
          <w:spacing w:val="-46"/>
          <w:w w:val="110"/>
          <w:sz w:val="24"/>
        </w:rPr>
        <w:t> </w:t>
      </w:r>
      <w:r>
        <w:rPr>
          <w:color w:val="231F20"/>
          <w:w w:val="110"/>
          <w:sz w:val="24"/>
        </w:rPr>
        <w:t>Maya,</w:t>
      </w:r>
      <w:r>
        <w:rPr>
          <w:color w:val="231F20"/>
          <w:spacing w:val="-46"/>
          <w:w w:val="110"/>
          <w:sz w:val="24"/>
        </w:rPr>
        <w:t> </w:t>
      </w:r>
      <w:r>
        <w:rPr>
          <w:color w:val="231F20"/>
          <w:w w:val="110"/>
          <w:sz w:val="24"/>
        </w:rPr>
        <w:t>cronista</w:t>
      </w:r>
      <w:r>
        <w:rPr>
          <w:color w:val="231F20"/>
          <w:spacing w:val="-46"/>
          <w:w w:val="110"/>
          <w:sz w:val="24"/>
        </w:rPr>
        <w:t> </w:t>
      </w:r>
      <w:r>
        <w:rPr>
          <w:color w:val="231F20"/>
          <w:w w:val="110"/>
          <w:sz w:val="24"/>
        </w:rPr>
        <w:t>de</w:t>
      </w:r>
      <w:r>
        <w:rPr>
          <w:color w:val="231F20"/>
          <w:spacing w:val="-46"/>
          <w:w w:val="110"/>
          <w:sz w:val="24"/>
        </w:rPr>
        <w:t> </w:t>
      </w:r>
      <w:r>
        <w:rPr>
          <w:color w:val="231F20"/>
          <w:w w:val="115"/>
          <w:sz w:val="16"/>
        </w:rPr>
        <w:t>sah</w:t>
      </w:r>
    </w:p>
    <w:p>
      <w:pPr>
        <w:pStyle w:val="BodyText"/>
        <w:spacing w:before="8"/>
      </w:pPr>
    </w:p>
    <w:p>
      <w:pPr>
        <w:pStyle w:val="ListParagraph"/>
        <w:numPr>
          <w:ilvl w:val="0"/>
          <w:numId w:val="49"/>
        </w:numPr>
        <w:tabs>
          <w:tab w:pos="825" w:val="left" w:leader="none"/>
        </w:tabs>
        <w:spacing w:line="240" w:lineRule="auto" w:before="0" w:after="0"/>
        <w:ind w:left="824" w:right="0" w:hanging="357"/>
        <w:jc w:val="left"/>
        <w:rPr>
          <w:color w:val="231F20"/>
          <w:sz w:val="24"/>
        </w:rPr>
      </w:pPr>
      <w:r>
        <w:rPr>
          <w:color w:val="231F20"/>
          <w:sz w:val="24"/>
        </w:rPr>
        <w:t>Faustino Medina</w:t>
      </w:r>
      <w:r>
        <w:rPr>
          <w:color w:val="231F20"/>
          <w:spacing w:val="-17"/>
          <w:sz w:val="24"/>
        </w:rPr>
        <w:t> </w:t>
      </w:r>
      <w:r>
        <w:rPr>
          <w:color w:val="231F20"/>
          <w:sz w:val="24"/>
        </w:rPr>
        <w:t>Mejía</w:t>
      </w:r>
    </w:p>
    <w:p>
      <w:pPr>
        <w:pStyle w:val="BodyText"/>
        <w:spacing w:before="8"/>
      </w:pPr>
    </w:p>
    <w:p>
      <w:pPr>
        <w:pStyle w:val="ListParagraph"/>
        <w:numPr>
          <w:ilvl w:val="0"/>
          <w:numId w:val="49"/>
        </w:numPr>
        <w:tabs>
          <w:tab w:pos="825" w:val="left" w:leader="none"/>
        </w:tabs>
        <w:spacing w:line="240" w:lineRule="auto" w:before="0" w:after="0"/>
        <w:ind w:left="824" w:right="0" w:hanging="357"/>
        <w:jc w:val="left"/>
        <w:rPr>
          <w:sz w:val="24"/>
        </w:rPr>
      </w:pPr>
      <w:r>
        <w:rPr>
          <w:sz w:val="24"/>
        </w:rPr>
        <w:t>Francisca García</w:t>
      </w:r>
      <w:r>
        <w:rPr>
          <w:spacing w:val="-21"/>
          <w:sz w:val="24"/>
        </w:rPr>
        <w:t> </w:t>
      </w:r>
      <w:r>
        <w:rPr>
          <w:sz w:val="24"/>
        </w:rPr>
        <w:t>Martínez</w:t>
      </w:r>
    </w:p>
    <w:p>
      <w:pPr>
        <w:pStyle w:val="BodyText"/>
        <w:spacing w:before="8"/>
      </w:pPr>
    </w:p>
    <w:p>
      <w:pPr>
        <w:pStyle w:val="ListParagraph"/>
        <w:numPr>
          <w:ilvl w:val="0"/>
          <w:numId w:val="49"/>
        </w:numPr>
        <w:tabs>
          <w:tab w:pos="825" w:val="left" w:leader="none"/>
        </w:tabs>
        <w:spacing w:line="240" w:lineRule="auto" w:before="0" w:after="0"/>
        <w:ind w:left="824" w:right="0" w:hanging="357"/>
        <w:jc w:val="left"/>
        <w:rPr>
          <w:color w:val="231F20"/>
          <w:sz w:val="24"/>
        </w:rPr>
      </w:pPr>
      <w:r>
        <w:rPr>
          <w:color w:val="231F20"/>
          <w:sz w:val="24"/>
        </w:rPr>
        <w:t>Gloria Delgado</w:t>
      </w:r>
    </w:p>
    <w:p>
      <w:pPr>
        <w:pStyle w:val="BodyText"/>
        <w:spacing w:before="8"/>
      </w:pPr>
    </w:p>
    <w:p>
      <w:pPr>
        <w:pStyle w:val="ListParagraph"/>
        <w:numPr>
          <w:ilvl w:val="0"/>
          <w:numId w:val="49"/>
        </w:numPr>
        <w:tabs>
          <w:tab w:pos="825" w:val="left" w:leader="none"/>
        </w:tabs>
        <w:spacing w:line="240" w:lineRule="auto" w:before="0" w:after="0"/>
        <w:ind w:left="824" w:right="0" w:hanging="357"/>
        <w:jc w:val="left"/>
        <w:rPr>
          <w:color w:val="231F20"/>
          <w:sz w:val="24"/>
        </w:rPr>
      </w:pPr>
      <w:r>
        <w:rPr>
          <w:color w:val="231F20"/>
          <w:sz w:val="24"/>
        </w:rPr>
        <w:t>Ing. Pedro Antonio Martínez</w:t>
      </w:r>
      <w:r>
        <w:rPr>
          <w:color w:val="231F20"/>
          <w:spacing w:val="-14"/>
          <w:sz w:val="24"/>
        </w:rPr>
        <w:t> </w:t>
      </w:r>
      <w:r>
        <w:rPr>
          <w:color w:val="231F20"/>
          <w:sz w:val="24"/>
        </w:rPr>
        <w:t>Narváes</w:t>
      </w:r>
    </w:p>
    <w:p>
      <w:pPr>
        <w:pStyle w:val="BodyText"/>
        <w:spacing w:before="8"/>
      </w:pPr>
    </w:p>
    <w:p>
      <w:pPr>
        <w:pStyle w:val="ListParagraph"/>
        <w:numPr>
          <w:ilvl w:val="0"/>
          <w:numId w:val="49"/>
        </w:numPr>
        <w:tabs>
          <w:tab w:pos="825" w:val="left" w:leader="none"/>
        </w:tabs>
        <w:spacing w:line="240" w:lineRule="auto" w:before="0" w:after="0"/>
        <w:ind w:left="824" w:right="0" w:hanging="357"/>
        <w:jc w:val="left"/>
        <w:rPr>
          <w:color w:val="231F20"/>
          <w:sz w:val="24"/>
        </w:rPr>
      </w:pPr>
      <w:r>
        <w:rPr>
          <w:color w:val="231F20"/>
          <w:sz w:val="24"/>
        </w:rPr>
        <w:t>J. Guadalupe Sánchez Reyes</w:t>
      </w:r>
    </w:p>
    <w:p>
      <w:pPr>
        <w:pStyle w:val="BodyText"/>
        <w:spacing w:before="8"/>
      </w:pPr>
    </w:p>
    <w:p>
      <w:pPr>
        <w:pStyle w:val="ListParagraph"/>
        <w:numPr>
          <w:ilvl w:val="0"/>
          <w:numId w:val="49"/>
        </w:numPr>
        <w:tabs>
          <w:tab w:pos="825" w:val="left" w:leader="none"/>
        </w:tabs>
        <w:spacing w:line="240" w:lineRule="auto" w:before="0" w:after="0"/>
        <w:ind w:left="824" w:right="0" w:hanging="357"/>
        <w:jc w:val="left"/>
        <w:rPr>
          <w:color w:val="231F20"/>
          <w:sz w:val="24"/>
        </w:rPr>
      </w:pPr>
      <w:r>
        <w:rPr>
          <w:color w:val="231F20"/>
          <w:sz w:val="24"/>
        </w:rPr>
        <w:t>José Silvestre Reyes Garduño</w:t>
      </w:r>
    </w:p>
    <w:p>
      <w:pPr>
        <w:pStyle w:val="BodyText"/>
        <w:spacing w:before="8"/>
      </w:pPr>
    </w:p>
    <w:p>
      <w:pPr>
        <w:pStyle w:val="ListParagraph"/>
        <w:numPr>
          <w:ilvl w:val="0"/>
          <w:numId w:val="49"/>
        </w:numPr>
        <w:tabs>
          <w:tab w:pos="825" w:val="left" w:leader="none"/>
        </w:tabs>
        <w:spacing w:line="240" w:lineRule="auto" w:before="0" w:after="0"/>
        <w:ind w:left="824" w:right="0" w:hanging="357"/>
        <w:jc w:val="left"/>
        <w:rPr>
          <w:color w:val="231F20"/>
          <w:sz w:val="24"/>
        </w:rPr>
      </w:pPr>
      <w:r>
        <w:rPr>
          <w:color w:val="231F20"/>
          <w:sz w:val="24"/>
        </w:rPr>
        <w:t>José Trinidad Maya</w:t>
      </w:r>
      <w:r>
        <w:rPr>
          <w:color w:val="231F20"/>
          <w:spacing w:val="-14"/>
          <w:sz w:val="24"/>
        </w:rPr>
        <w:t> </w:t>
      </w:r>
      <w:r>
        <w:rPr>
          <w:color w:val="231F20"/>
          <w:sz w:val="24"/>
        </w:rPr>
        <w:t>Miranda</w:t>
      </w:r>
    </w:p>
    <w:p>
      <w:pPr>
        <w:pStyle w:val="BodyText"/>
        <w:spacing w:before="8"/>
      </w:pPr>
    </w:p>
    <w:p>
      <w:pPr>
        <w:pStyle w:val="ListParagraph"/>
        <w:numPr>
          <w:ilvl w:val="0"/>
          <w:numId w:val="49"/>
        </w:numPr>
        <w:tabs>
          <w:tab w:pos="825" w:val="left" w:leader="none"/>
        </w:tabs>
        <w:spacing w:line="240" w:lineRule="auto" w:before="0" w:after="0"/>
        <w:ind w:left="824" w:right="0" w:hanging="357"/>
        <w:jc w:val="left"/>
        <w:rPr>
          <w:color w:val="231F20"/>
          <w:sz w:val="24"/>
        </w:rPr>
      </w:pPr>
      <w:r>
        <w:rPr>
          <w:color w:val="231F20"/>
          <w:sz w:val="24"/>
        </w:rPr>
        <w:t>Lucio</w:t>
      </w:r>
      <w:r>
        <w:rPr>
          <w:color w:val="231F20"/>
          <w:spacing w:val="-8"/>
          <w:sz w:val="24"/>
        </w:rPr>
        <w:t> </w:t>
      </w:r>
      <w:r>
        <w:rPr>
          <w:color w:val="231F20"/>
          <w:sz w:val="24"/>
        </w:rPr>
        <w:t>Segundo</w:t>
      </w:r>
    </w:p>
    <w:p>
      <w:pPr>
        <w:pStyle w:val="BodyText"/>
        <w:spacing w:before="8"/>
      </w:pPr>
    </w:p>
    <w:p>
      <w:pPr>
        <w:pStyle w:val="ListParagraph"/>
        <w:numPr>
          <w:ilvl w:val="0"/>
          <w:numId w:val="49"/>
        </w:numPr>
        <w:tabs>
          <w:tab w:pos="825" w:val="left" w:leader="none"/>
        </w:tabs>
        <w:spacing w:line="240" w:lineRule="auto" w:before="0" w:after="0"/>
        <w:ind w:left="824" w:right="0" w:hanging="357"/>
        <w:jc w:val="left"/>
        <w:rPr>
          <w:color w:val="231F20"/>
          <w:sz w:val="24"/>
        </w:rPr>
      </w:pPr>
      <w:r>
        <w:rPr>
          <w:color w:val="231F20"/>
          <w:sz w:val="24"/>
        </w:rPr>
        <w:t>Marisela Sánchez</w:t>
      </w:r>
      <w:r>
        <w:rPr>
          <w:color w:val="231F20"/>
          <w:spacing w:val="-20"/>
          <w:sz w:val="24"/>
        </w:rPr>
        <w:t> </w:t>
      </w:r>
      <w:r>
        <w:rPr>
          <w:color w:val="231F20"/>
          <w:sz w:val="24"/>
        </w:rPr>
        <w:t>Sánchez</w:t>
      </w:r>
    </w:p>
    <w:p>
      <w:pPr>
        <w:pStyle w:val="BodyText"/>
        <w:spacing w:before="8"/>
      </w:pPr>
    </w:p>
    <w:p>
      <w:pPr>
        <w:pStyle w:val="ListParagraph"/>
        <w:numPr>
          <w:ilvl w:val="0"/>
          <w:numId w:val="49"/>
        </w:numPr>
        <w:tabs>
          <w:tab w:pos="825" w:val="left" w:leader="none"/>
        </w:tabs>
        <w:spacing w:line="240" w:lineRule="auto" w:before="0" w:after="0"/>
        <w:ind w:left="824" w:right="0" w:hanging="357"/>
        <w:jc w:val="left"/>
        <w:rPr>
          <w:color w:val="231F20"/>
          <w:sz w:val="24"/>
        </w:rPr>
      </w:pPr>
      <w:r>
        <w:rPr>
          <w:color w:val="231F20"/>
          <w:sz w:val="24"/>
        </w:rPr>
        <w:t>Marta García</w:t>
      </w:r>
      <w:r>
        <w:rPr>
          <w:color w:val="231F20"/>
          <w:spacing w:val="-16"/>
          <w:sz w:val="24"/>
        </w:rPr>
        <w:t> </w:t>
      </w:r>
      <w:r>
        <w:rPr>
          <w:color w:val="231F20"/>
          <w:sz w:val="24"/>
        </w:rPr>
        <w:t>Garduño</w:t>
      </w:r>
    </w:p>
    <w:p>
      <w:pPr>
        <w:pStyle w:val="BodyText"/>
        <w:spacing w:before="8"/>
      </w:pPr>
    </w:p>
    <w:p>
      <w:pPr>
        <w:pStyle w:val="ListParagraph"/>
        <w:numPr>
          <w:ilvl w:val="0"/>
          <w:numId w:val="49"/>
        </w:numPr>
        <w:tabs>
          <w:tab w:pos="825" w:val="left" w:leader="none"/>
        </w:tabs>
        <w:spacing w:line="240" w:lineRule="auto" w:before="0" w:after="0"/>
        <w:ind w:left="824" w:right="0" w:hanging="357"/>
        <w:jc w:val="left"/>
        <w:rPr>
          <w:color w:val="231F20"/>
          <w:sz w:val="24"/>
        </w:rPr>
      </w:pPr>
      <w:r>
        <w:rPr>
          <w:color w:val="231F20"/>
          <w:sz w:val="24"/>
        </w:rPr>
        <w:t>Miguel Alanís</w:t>
      </w:r>
      <w:r>
        <w:rPr>
          <w:color w:val="231F20"/>
          <w:spacing w:val="-14"/>
          <w:sz w:val="24"/>
        </w:rPr>
        <w:t> </w:t>
      </w:r>
      <w:r>
        <w:rPr>
          <w:color w:val="231F20"/>
          <w:sz w:val="24"/>
        </w:rPr>
        <w:t>Rodríguez</w:t>
      </w:r>
    </w:p>
    <w:p>
      <w:pPr>
        <w:spacing w:after="0" w:line="240" w:lineRule="auto"/>
        <w:jc w:val="left"/>
        <w:rPr>
          <w:sz w:val="24"/>
        </w:rPr>
        <w:sectPr>
          <w:pgSz w:w="8230" w:h="12760"/>
          <w:pgMar w:top="1180" w:bottom="280" w:left="740" w:right="780"/>
        </w:sectPr>
      </w:pPr>
    </w:p>
    <w:p>
      <w:pPr>
        <w:pStyle w:val="BodyText"/>
        <w:rPr>
          <w:sz w:val="20"/>
        </w:rPr>
      </w:pPr>
    </w:p>
    <w:p>
      <w:pPr>
        <w:pStyle w:val="BodyText"/>
        <w:spacing w:before="10"/>
        <w:rPr>
          <w:sz w:val="18"/>
        </w:rPr>
      </w:pPr>
    </w:p>
    <w:p>
      <w:pPr>
        <w:pStyle w:val="ListParagraph"/>
        <w:numPr>
          <w:ilvl w:val="0"/>
          <w:numId w:val="49"/>
        </w:numPr>
        <w:tabs>
          <w:tab w:pos="465" w:val="left" w:leader="none"/>
        </w:tabs>
        <w:spacing w:line="240" w:lineRule="auto" w:before="0" w:after="0"/>
        <w:ind w:left="464" w:right="0" w:hanging="357"/>
        <w:jc w:val="left"/>
        <w:rPr>
          <w:color w:val="231F20"/>
          <w:sz w:val="24"/>
        </w:rPr>
      </w:pPr>
      <w:r>
        <w:rPr>
          <w:color w:val="231F20"/>
          <w:w w:val="105"/>
          <w:sz w:val="24"/>
        </w:rPr>
        <w:t>Miguel</w:t>
      </w:r>
      <w:r>
        <w:rPr>
          <w:color w:val="231F20"/>
          <w:spacing w:val="-27"/>
          <w:w w:val="105"/>
          <w:sz w:val="24"/>
        </w:rPr>
        <w:t> </w:t>
      </w:r>
      <w:r>
        <w:rPr>
          <w:color w:val="231F20"/>
          <w:w w:val="105"/>
          <w:sz w:val="24"/>
        </w:rPr>
        <w:t>Ángel</w:t>
      </w:r>
      <w:r>
        <w:rPr>
          <w:color w:val="231F20"/>
          <w:spacing w:val="-27"/>
          <w:w w:val="105"/>
          <w:sz w:val="24"/>
        </w:rPr>
        <w:t> </w:t>
      </w:r>
      <w:r>
        <w:rPr>
          <w:color w:val="231F20"/>
          <w:w w:val="105"/>
          <w:sz w:val="24"/>
        </w:rPr>
        <w:t>Nolasco,</w:t>
      </w:r>
      <w:r>
        <w:rPr>
          <w:color w:val="231F20"/>
          <w:spacing w:val="-27"/>
          <w:w w:val="105"/>
          <w:sz w:val="24"/>
        </w:rPr>
        <w:t> </w:t>
      </w:r>
      <w:r>
        <w:rPr>
          <w:color w:val="231F20"/>
          <w:w w:val="105"/>
          <w:sz w:val="24"/>
        </w:rPr>
        <w:t>cronista</w:t>
      </w:r>
      <w:r>
        <w:rPr>
          <w:color w:val="231F20"/>
          <w:spacing w:val="-28"/>
          <w:w w:val="105"/>
          <w:sz w:val="24"/>
        </w:rPr>
        <w:t> </w:t>
      </w:r>
      <w:r>
        <w:rPr>
          <w:color w:val="231F20"/>
          <w:w w:val="105"/>
          <w:sz w:val="24"/>
        </w:rPr>
        <w:t>de</w:t>
      </w:r>
      <w:r>
        <w:rPr>
          <w:color w:val="231F20"/>
          <w:spacing w:val="-28"/>
          <w:w w:val="105"/>
          <w:sz w:val="24"/>
        </w:rPr>
        <w:t> </w:t>
      </w:r>
      <w:r>
        <w:rPr>
          <w:color w:val="231F20"/>
          <w:w w:val="115"/>
          <w:sz w:val="16"/>
        </w:rPr>
        <w:t>sfp</w:t>
      </w:r>
    </w:p>
    <w:p>
      <w:pPr>
        <w:pStyle w:val="BodyText"/>
        <w:spacing w:before="8"/>
      </w:pPr>
    </w:p>
    <w:p>
      <w:pPr>
        <w:pStyle w:val="ListParagraph"/>
        <w:numPr>
          <w:ilvl w:val="0"/>
          <w:numId w:val="49"/>
        </w:numPr>
        <w:tabs>
          <w:tab w:pos="465" w:val="left" w:leader="none"/>
        </w:tabs>
        <w:spacing w:line="240" w:lineRule="auto" w:before="0" w:after="0"/>
        <w:ind w:left="464" w:right="0" w:hanging="357"/>
        <w:jc w:val="left"/>
        <w:rPr>
          <w:color w:val="231F20"/>
          <w:sz w:val="24"/>
        </w:rPr>
      </w:pPr>
      <w:r>
        <w:rPr>
          <w:color w:val="231F20"/>
          <w:sz w:val="24"/>
        </w:rPr>
        <w:t>Patricia Reyes Garduño</w:t>
      </w:r>
    </w:p>
    <w:p>
      <w:pPr>
        <w:pStyle w:val="BodyText"/>
        <w:spacing w:before="8"/>
      </w:pPr>
    </w:p>
    <w:p>
      <w:pPr>
        <w:pStyle w:val="ListParagraph"/>
        <w:numPr>
          <w:ilvl w:val="0"/>
          <w:numId w:val="49"/>
        </w:numPr>
        <w:tabs>
          <w:tab w:pos="465" w:val="left" w:leader="none"/>
        </w:tabs>
        <w:spacing w:line="240" w:lineRule="auto" w:before="0" w:after="0"/>
        <w:ind w:left="464" w:right="0" w:hanging="357"/>
        <w:jc w:val="left"/>
        <w:rPr>
          <w:color w:val="231F20"/>
          <w:sz w:val="24"/>
        </w:rPr>
      </w:pPr>
      <w:r>
        <w:rPr>
          <w:color w:val="231F20"/>
          <w:sz w:val="24"/>
        </w:rPr>
        <w:t>Petra </w:t>
      </w:r>
      <w:bookmarkStart w:name="_GoBack" w:id="1"/>
      <w:bookmarkEnd w:id="1"/>
      <w:r>
        <w:rPr>
          <w:color w:val="231F20"/>
          <w:sz w:val="24"/>
        </w:rPr>
        <w:t>Garduño</w:t>
      </w:r>
      <w:r>
        <w:rPr>
          <w:color w:val="231F20"/>
          <w:sz w:val="24"/>
        </w:rPr>
        <w:t> Medina</w:t>
      </w:r>
    </w:p>
    <w:sectPr>
      <w:pgSz w:w="8230" w:h="12760"/>
      <w:pgMar w:top="1180" w:bottom="280" w:left="1100" w:right="11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Symbol">
    <w:altName w:val="Symbol"/>
    <w:charset w:val="2"/>
    <w:family w:val="roman"/>
    <w:pitch w:val="variable"/>
  </w:font>
  <w:font w:name="Arial">
    <w:altName w:val="Arial"/>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8">
    <w:multiLevelType w:val="hybridMultilevel"/>
    <w:lvl w:ilvl="0">
      <w:start w:val="1"/>
      <w:numFmt w:val="decimal"/>
      <w:lvlText w:val="%1."/>
      <w:lvlJc w:val="left"/>
      <w:pPr>
        <w:ind w:left="824" w:hanging="357"/>
        <w:jc w:val="right"/>
      </w:pPr>
      <w:rPr>
        <w:rFonts w:hint="default"/>
        <w:spacing w:val="-3"/>
        <w:w w:val="100"/>
      </w:rPr>
    </w:lvl>
    <w:lvl w:ilvl="1">
      <w:start w:val="1"/>
      <w:numFmt w:val="bullet"/>
      <w:lvlText w:val="•"/>
      <w:lvlJc w:val="left"/>
      <w:pPr>
        <w:ind w:left="1408" w:hanging="357"/>
      </w:pPr>
      <w:rPr>
        <w:rFonts w:hint="default"/>
      </w:rPr>
    </w:lvl>
    <w:lvl w:ilvl="2">
      <w:start w:val="1"/>
      <w:numFmt w:val="bullet"/>
      <w:lvlText w:val="•"/>
      <w:lvlJc w:val="left"/>
      <w:pPr>
        <w:ind w:left="1996" w:hanging="357"/>
      </w:pPr>
      <w:rPr>
        <w:rFonts w:hint="default"/>
      </w:rPr>
    </w:lvl>
    <w:lvl w:ilvl="3">
      <w:start w:val="1"/>
      <w:numFmt w:val="bullet"/>
      <w:lvlText w:val="•"/>
      <w:lvlJc w:val="left"/>
      <w:pPr>
        <w:ind w:left="2584" w:hanging="357"/>
      </w:pPr>
      <w:rPr>
        <w:rFonts w:hint="default"/>
      </w:rPr>
    </w:lvl>
    <w:lvl w:ilvl="4">
      <w:start w:val="1"/>
      <w:numFmt w:val="bullet"/>
      <w:lvlText w:val="•"/>
      <w:lvlJc w:val="left"/>
      <w:pPr>
        <w:ind w:left="3172" w:hanging="357"/>
      </w:pPr>
      <w:rPr>
        <w:rFonts w:hint="default"/>
      </w:rPr>
    </w:lvl>
    <w:lvl w:ilvl="5">
      <w:start w:val="1"/>
      <w:numFmt w:val="bullet"/>
      <w:lvlText w:val="•"/>
      <w:lvlJc w:val="left"/>
      <w:pPr>
        <w:ind w:left="3760" w:hanging="357"/>
      </w:pPr>
      <w:rPr>
        <w:rFonts w:hint="default"/>
      </w:rPr>
    </w:lvl>
    <w:lvl w:ilvl="6">
      <w:start w:val="1"/>
      <w:numFmt w:val="bullet"/>
      <w:lvlText w:val="•"/>
      <w:lvlJc w:val="left"/>
      <w:pPr>
        <w:ind w:left="4348" w:hanging="357"/>
      </w:pPr>
      <w:rPr>
        <w:rFonts w:hint="default"/>
      </w:rPr>
    </w:lvl>
    <w:lvl w:ilvl="7">
      <w:start w:val="1"/>
      <w:numFmt w:val="bullet"/>
      <w:lvlText w:val="•"/>
      <w:lvlJc w:val="left"/>
      <w:pPr>
        <w:ind w:left="4936" w:hanging="357"/>
      </w:pPr>
      <w:rPr>
        <w:rFonts w:hint="default"/>
      </w:rPr>
    </w:lvl>
    <w:lvl w:ilvl="8">
      <w:start w:val="1"/>
      <w:numFmt w:val="bullet"/>
      <w:lvlText w:val="•"/>
      <w:lvlJc w:val="left"/>
      <w:pPr>
        <w:ind w:left="5524" w:hanging="357"/>
      </w:pPr>
      <w:rPr>
        <w:rFonts w:hint="default"/>
      </w:rPr>
    </w:lvl>
  </w:abstractNum>
  <w:abstractNum w:abstractNumId="47">
    <w:multiLevelType w:val="hybridMultilevel"/>
    <w:lvl w:ilvl="0">
      <w:start w:val="1"/>
      <w:numFmt w:val="bullet"/>
      <w:lvlText w:val=""/>
      <w:lvlJc w:val="left"/>
      <w:pPr>
        <w:ind w:left="830" w:hanging="360"/>
      </w:pPr>
      <w:rPr>
        <w:rFonts w:hint="default" w:ascii="Symbol" w:hAnsi="Symbol" w:eastAsia="Symbol" w:cs="Symbol"/>
        <w:color w:val="231F20"/>
        <w:w w:val="130"/>
        <w:sz w:val="24"/>
        <w:szCs w:val="24"/>
      </w:rPr>
    </w:lvl>
    <w:lvl w:ilvl="1">
      <w:start w:val="1"/>
      <w:numFmt w:val="bullet"/>
      <w:lvlText w:val="•"/>
      <w:lvlJc w:val="left"/>
      <w:pPr>
        <w:ind w:left="1430" w:hanging="360"/>
      </w:pPr>
      <w:rPr>
        <w:rFonts w:hint="default"/>
      </w:rPr>
    </w:lvl>
    <w:lvl w:ilvl="2">
      <w:start w:val="1"/>
      <w:numFmt w:val="bullet"/>
      <w:lvlText w:val="•"/>
      <w:lvlJc w:val="left"/>
      <w:pPr>
        <w:ind w:left="2020" w:hanging="360"/>
      </w:pPr>
      <w:rPr>
        <w:rFonts w:hint="default"/>
      </w:rPr>
    </w:lvl>
    <w:lvl w:ilvl="3">
      <w:start w:val="1"/>
      <w:numFmt w:val="bullet"/>
      <w:lvlText w:val="•"/>
      <w:lvlJc w:val="left"/>
      <w:pPr>
        <w:ind w:left="2610" w:hanging="360"/>
      </w:pPr>
      <w:rPr>
        <w:rFonts w:hint="default"/>
      </w:rPr>
    </w:lvl>
    <w:lvl w:ilvl="4">
      <w:start w:val="1"/>
      <w:numFmt w:val="bullet"/>
      <w:lvlText w:val="•"/>
      <w:lvlJc w:val="left"/>
      <w:pPr>
        <w:ind w:left="3200" w:hanging="360"/>
      </w:pPr>
      <w:rPr>
        <w:rFonts w:hint="default"/>
      </w:rPr>
    </w:lvl>
    <w:lvl w:ilvl="5">
      <w:start w:val="1"/>
      <w:numFmt w:val="bullet"/>
      <w:lvlText w:val="•"/>
      <w:lvlJc w:val="left"/>
      <w:pPr>
        <w:ind w:left="3790" w:hanging="360"/>
      </w:pPr>
      <w:rPr>
        <w:rFonts w:hint="default"/>
      </w:rPr>
    </w:lvl>
    <w:lvl w:ilvl="6">
      <w:start w:val="1"/>
      <w:numFmt w:val="bullet"/>
      <w:lvlText w:val="•"/>
      <w:lvlJc w:val="left"/>
      <w:pPr>
        <w:ind w:left="4380" w:hanging="360"/>
      </w:pPr>
      <w:rPr>
        <w:rFonts w:hint="default"/>
      </w:rPr>
    </w:lvl>
    <w:lvl w:ilvl="7">
      <w:start w:val="1"/>
      <w:numFmt w:val="bullet"/>
      <w:lvlText w:val="•"/>
      <w:lvlJc w:val="left"/>
      <w:pPr>
        <w:ind w:left="4970" w:hanging="360"/>
      </w:pPr>
      <w:rPr>
        <w:rFonts w:hint="default"/>
      </w:rPr>
    </w:lvl>
    <w:lvl w:ilvl="8">
      <w:start w:val="1"/>
      <w:numFmt w:val="bullet"/>
      <w:lvlText w:val="•"/>
      <w:lvlJc w:val="left"/>
      <w:pPr>
        <w:ind w:left="5560" w:hanging="360"/>
      </w:pPr>
      <w:rPr>
        <w:rFonts w:hint="default"/>
      </w:rPr>
    </w:lvl>
  </w:abstractNum>
  <w:abstractNum w:abstractNumId="46">
    <w:multiLevelType w:val="hybridMultilevel"/>
    <w:lvl w:ilvl="0">
      <w:start w:val="1"/>
      <w:numFmt w:val="upperLetter"/>
      <w:lvlText w:val="%1)"/>
      <w:lvlJc w:val="left"/>
      <w:pPr>
        <w:ind w:left="423" w:hanging="314"/>
        <w:jc w:val="left"/>
      </w:pPr>
      <w:rPr>
        <w:rFonts w:hint="default" w:ascii="Times New Roman" w:hAnsi="Times New Roman" w:eastAsia="Times New Roman" w:cs="Times New Roman"/>
        <w:color w:val="231F20"/>
        <w:w w:val="99"/>
        <w:sz w:val="24"/>
        <w:szCs w:val="24"/>
      </w:rPr>
    </w:lvl>
    <w:lvl w:ilvl="1">
      <w:start w:val="1"/>
      <w:numFmt w:val="bullet"/>
      <w:lvlText w:val="•"/>
      <w:lvlJc w:val="left"/>
      <w:pPr>
        <w:ind w:left="1052" w:hanging="314"/>
      </w:pPr>
      <w:rPr>
        <w:rFonts w:hint="default"/>
      </w:rPr>
    </w:lvl>
    <w:lvl w:ilvl="2">
      <w:start w:val="1"/>
      <w:numFmt w:val="bullet"/>
      <w:lvlText w:val="•"/>
      <w:lvlJc w:val="left"/>
      <w:pPr>
        <w:ind w:left="1684" w:hanging="314"/>
      </w:pPr>
      <w:rPr>
        <w:rFonts w:hint="default"/>
      </w:rPr>
    </w:lvl>
    <w:lvl w:ilvl="3">
      <w:start w:val="1"/>
      <w:numFmt w:val="bullet"/>
      <w:lvlText w:val="•"/>
      <w:lvlJc w:val="left"/>
      <w:pPr>
        <w:ind w:left="2316" w:hanging="314"/>
      </w:pPr>
      <w:rPr>
        <w:rFonts w:hint="default"/>
      </w:rPr>
    </w:lvl>
    <w:lvl w:ilvl="4">
      <w:start w:val="1"/>
      <w:numFmt w:val="bullet"/>
      <w:lvlText w:val="•"/>
      <w:lvlJc w:val="left"/>
      <w:pPr>
        <w:ind w:left="2948" w:hanging="314"/>
      </w:pPr>
      <w:rPr>
        <w:rFonts w:hint="default"/>
      </w:rPr>
    </w:lvl>
    <w:lvl w:ilvl="5">
      <w:start w:val="1"/>
      <w:numFmt w:val="bullet"/>
      <w:lvlText w:val="•"/>
      <w:lvlJc w:val="left"/>
      <w:pPr>
        <w:ind w:left="3580" w:hanging="314"/>
      </w:pPr>
      <w:rPr>
        <w:rFonts w:hint="default"/>
      </w:rPr>
    </w:lvl>
    <w:lvl w:ilvl="6">
      <w:start w:val="1"/>
      <w:numFmt w:val="bullet"/>
      <w:lvlText w:val="•"/>
      <w:lvlJc w:val="left"/>
      <w:pPr>
        <w:ind w:left="4212" w:hanging="314"/>
      </w:pPr>
      <w:rPr>
        <w:rFonts w:hint="default"/>
      </w:rPr>
    </w:lvl>
    <w:lvl w:ilvl="7">
      <w:start w:val="1"/>
      <w:numFmt w:val="bullet"/>
      <w:lvlText w:val="•"/>
      <w:lvlJc w:val="left"/>
      <w:pPr>
        <w:ind w:left="4844" w:hanging="314"/>
      </w:pPr>
      <w:rPr>
        <w:rFonts w:hint="default"/>
      </w:rPr>
    </w:lvl>
    <w:lvl w:ilvl="8">
      <w:start w:val="1"/>
      <w:numFmt w:val="bullet"/>
      <w:lvlText w:val="•"/>
      <w:lvlJc w:val="left"/>
      <w:pPr>
        <w:ind w:left="5476" w:hanging="314"/>
      </w:pPr>
      <w:rPr>
        <w:rFonts w:hint="default"/>
      </w:rPr>
    </w:lvl>
  </w:abstractNum>
  <w:abstractNum w:abstractNumId="45">
    <w:multiLevelType w:val="hybridMultilevel"/>
    <w:lvl w:ilvl="0">
      <w:start w:val="1"/>
      <w:numFmt w:val="upperLetter"/>
      <w:lvlText w:val="%1)"/>
      <w:lvlJc w:val="left"/>
      <w:pPr>
        <w:ind w:left="423" w:hanging="314"/>
        <w:jc w:val="left"/>
      </w:pPr>
      <w:rPr>
        <w:rFonts w:hint="default" w:ascii="Times New Roman" w:hAnsi="Times New Roman" w:eastAsia="Times New Roman" w:cs="Times New Roman"/>
        <w:color w:val="231F20"/>
        <w:spacing w:val="-1"/>
        <w:w w:val="100"/>
        <w:sz w:val="24"/>
        <w:szCs w:val="24"/>
      </w:rPr>
    </w:lvl>
    <w:lvl w:ilvl="1">
      <w:start w:val="1"/>
      <w:numFmt w:val="bullet"/>
      <w:lvlText w:val="•"/>
      <w:lvlJc w:val="left"/>
      <w:pPr>
        <w:ind w:left="1052" w:hanging="314"/>
      </w:pPr>
      <w:rPr>
        <w:rFonts w:hint="default"/>
      </w:rPr>
    </w:lvl>
    <w:lvl w:ilvl="2">
      <w:start w:val="1"/>
      <w:numFmt w:val="bullet"/>
      <w:lvlText w:val="•"/>
      <w:lvlJc w:val="left"/>
      <w:pPr>
        <w:ind w:left="1684" w:hanging="314"/>
      </w:pPr>
      <w:rPr>
        <w:rFonts w:hint="default"/>
      </w:rPr>
    </w:lvl>
    <w:lvl w:ilvl="3">
      <w:start w:val="1"/>
      <w:numFmt w:val="bullet"/>
      <w:lvlText w:val="•"/>
      <w:lvlJc w:val="left"/>
      <w:pPr>
        <w:ind w:left="2316" w:hanging="314"/>
      </w:pPr>
      <w:rPr>
        <w:rFonts w:hint="default"/>
      </w:rPr>
    </w:lvl>
    <w:lvl w:ilvl="4">
      <w:start w:val="1"/>
      <w:numFmt w:val="bullet"/>
      <w:lvlText w:val="•"/>
      <w:lvlJc w:val="left"/>
      <w:pPr>
        <w:ind w:left="2948" w:hanging="314"/>
      </w:pPr>
      <w:rPr>
        <w:rFonts w:hint="default"/>
      </w:rPr>
    </w:lvl>
    <w:lvl w:ilvl="5">
      <w:start w:val="1"/>
      <w:numFmt w:val="bullet"/>
      <w:lvlText w:val="•"/>
      <w:lvlJc w:val="left"/>
      <w:pPr>
        <w:ind w:left="3580" w:hanging="314"/>
      </w:pPr>
      <w:rPr>
        <w:rFonts w:hint="default"/>
      </w:rPr>
    </w:lvl>
    <w:lvl w:ilvl="6">
      <w:start w:val="1"/>
      <w:numFmt w:val="bullet"/>
      <w:lvlText w:val="•"/>
      <w:lvlJc w:val="left"/>
      <w:pPr>
        <w:ind w:left="4212" w:hanging="314"/>
      </w:pPr>
      <w:rPr>
        <w:rFonts w:hint="default"/>
      </w:rPr>
    </w:lvl>
    <w:lvl w:ilvl="7">
      <w:start w:val="1"/>
      <w:numFmt w:val="bullet"/>
      <w:lvlText w:val="•"/>
      <w:lvlJc w:val="left"/>
      <w:pPr>
        <w:ind w:left="4844" w:hanging="314"/>
      </w:pPr>
      <w:rPr>
        <w:rFonts w:hint="default"/>
      </w:rPr>
    </w:lvl>
    <w:lvl w:ilvl="8">
      <w:start w:val="1"/>
      <w:numFmt w:val="bullet"/>
      <w:lvlText w:val="•"/>
      <w:lvlJc w:val="left"/>
      <w:pPr>
        <w:ind w:left="5476" w:hanging="314"/>
      </w:pPr>
      <w:rPr>
        <w:rFonts w:hint="default"/>
      </w:rPr>
    </w:lvl>
  </w:abstractNum>
  <w:abstractNum w:abstractNumId="44">
    <w:multiLevelType w:val="hybridMultilevel"/>
    <w:lvl w:ilvl="0">
      <w:start w:val="1"/>
      <w:numFmt w:val="upperLetter"/>
      <w:lvlText w:val="%1)"/>
      <w:lvlJc w:val="left"/>
      <w:pPr>
        <w:ind w:left="110" w:hanging="300"/>
        <w:jc w:val="left"/>
      </w:pPr>
      <w:rPr>
        <w:rFonts w:hint="default" w:ascii="Times New Roman" w:hAnsi="Times New Roman" w:eastAsia="Times New Roman" w:cs="Times New Roman"/>
        <w:color w:val="231F20"/>
        <w:spacing w:val="-1"/>
        <w:w w:val="100"/>
        <w:sz w:val="24"/>
        <w:szCs w:val="24"/>
      </w:rPr>
    </w:lvl>
    <w:lvl w:ilvl="1">
      <w:start w:val="1"/>
      <w:numFmt w:val="bullet"/>
      <w:lvlText w:val="•"/>
      <w:lvlJc w:val="left"/>
      <w:pPr>
        <w:ind w:left="782" w:hanging="300"/>
      </w:pPr>
      <w:rPr>
        <w:rFonts w:hint="default"/>
      </w:rPr>
    </w:lvl>
    <w:lvl w:ilvl="2">
      <w:start w:val="1"/>
      <w:numFmt w:val="bullet"/>
      <w:lvlText w:val="•"/>
      <w:lvlJc w:val="left"/>
      <w:pPr>
        <w:ind w:left="1444" w:hanging="300"/>
      </w:pPr>
      <w:rPr>
        <w:rFonts w:hint="default"/>
      </w:rPr>
    </w:lvl>
    <w:lvl w:ilvl="3">
      <w:start w:val="1"/>
      <w:numFmt w:val="bullet"/>
      <w:lvlText w:val="•"/>
      <w:lvlJc w:val="left"/>
      <w:pPr>
        <w:ind w:left="2106" w:hanging="300"/>
      </w:pPr>
      <w:rPr>
        <w:rFonts w:hint="default"/>
      </w:rPr>
    </w:lvl>
    <w:lvl w:ilvl="4">
      <w:start w:val="1"/>
      <w:numFmt w:val="bullet"/>
      <w:lvlText w:val="•"/>
      <w:lvlJc w:val="left"/>
      <w:pPr>
        <w:ind w:left="2768" w:hanging="300"/>
      </w:pPr>
      <w:rPr>
        <w:rFonts w:hint="default"/>
      </w:rPr>
    </w:lvl>
    <w:lvl w:ilvl="5">
      <w:start w:val="1"/>
      <w:numFmt w:val="bullet"/>
      <w:lvlText w:val="•"/>
      <w:lvlJc w:val="left"/>
      <w:pPr>
        <w:ind w:left="3430" w:hanging="300"/>
      </w:pPr>
      <w:rPr>
        <w:rFonts w:hint="default"/>
      </w:rPr>
    </w:lvl>
    <w:lvl w:ilvl="6">
      <w:start w:val="1"/>
      <w:numFmt w:val="bullet"/>
      <w:lvlText w:val="•"/>
      <w:lvlJc w:val="left"/>
      <w:pPr>
        <w:ind w:left="4092" w:hanging="300"/>
      </w:pPr>
      <w:rPr>
        <w:rFonts w:hint="default"/>
      </w:rPr>
    </w:lvl>
    <w:lvl w:ilvl="7">
      <w:start w:val="1"/>
      <w:numFmt w:val="bullet"/>
      <w:lvlText w:val="•"/>
      <w:lvlJc w:val="left"/>
      <w:pPr>
        <w:ind w:left="4754" w:hanging="300"/>
      </w:pPr>
      <w:rPr>
        <w:rFonts w:hint="default"/>
      </w:rPr>
    </w:lvl>
    <w:lvl w:ilvl="8">
      <w:start w:val="1"/>
      <w:numFmt w:val="bullet"/>
      <w:lvlText w:val="•"/>
      <w:lvlJc w:val="left"/>
      <w:pPr>
        <w:ind w:left="5416" w:hanging="300"/>
      </w:pPr>
      <w:rPr>
        <w:rFonts w:hint="default"/>
      </w:rPr>
    </w:lvl>
  </w:abstractNum>
  <w:abstractNum w:abstractNumId="43">
    <w:multiLevelType w:val="hybridMultilevel"/>
    <w:lvl w:ilvl="0">
      <w:start w:val="1"/>
      <w:numFmt w:val="upperLetter"/>
      <w:lvlText w:val="%1)"/>
      <w:lvlJc w:val="left"/>
      <w:pPr>
        <w:ind w:left="423" w:hanging="314"/>
        <w:jc w:val="left"/>
      </w:pPr>
      <w:rPr>
        <w:rFonts w:hint="default" w:ascii="Times New Roman" w:hAnsi="Times New Roman" w:eastAsia="Times New Roman" w:cs="Times New Roman"/>
        <w:color w:val="231F20"/>
        <w:spacing w:val="-1"/>
        <w:w w:val="100"/>
        <w:sz w:val="24"/>
        <w:szCs w:val="24"/>
      </w:rPr>
    </w:lvl>
    <w:lvl w:ilvl="1">
      <w:start w:val="1"/>
      <w:numFmt w:val="bullet"/>
      <w:lvlText w:val="•"/>
      <w:lvlJc w:val="left"/>
      <w:pPr>
        <w:ind w:left="1052" w:hanging="314"/>
      </w:pPr>
      <w:rPr>
        <w:rFonts w:hint="default"/>
      </w:rPr>
    </w:lvl>
    <w:lvl w:ilvl="2">
      <w:start w:val="1"/>
      <w:numFmt w:val="bullet"/>
      <w:lvlText w:val="•"/>
      <w:lvlJc w:val="left"/>
      <w:pPr>
        <w:ind w:left="1684" w:hanging="314"/>
      </w:pPr>
      <w:rPr>
        <w:rFonts w:hint="default"/>
      </w:rPr>
    </w:lvl>
    <w:lvl w:ilvl="3">
      <w:start w:val="1"/>
      <w:numFmt w:val="bullet"/>
      <w:lvlText w:val="•"/>
      <w:lvlJc w:val="left"/>
      <w:pPr>
        <w:ind w:left="2316" w:hanging="314"/>
      </w:pPr>
      <w:rPr>
        <w:rFonts w:hint="default"/>
      </w:rPr>
    </w:lvl>
    <w:lvl w:ilvl="4">
      <w:start w:val="1"/>
      <w:numFmt w:val="bullet"/>
      <w:lvlText w:val="•"/>
      <w:lvlJc w:val="left"/>
      <w:pPr>
        <w:ind w:left="2948" w:hanging="314"/>
      </w:pPr>
      <w:rPr>
        <w:rFonts w:hint="default"/>
      </w:rPr>
    </w:lvl>
    <w:lvl w:ilvl="5">
      <w:start w:val="1"/>
      <w:numFmt w:val="bullet"/>
      <w:lvlText w:val="•"/>
      <w:lvlJc w:val="left"/>
      <w:pPr>
        <w:ind w:left="3580" w:hanging="314"/>
      </w:pPr>
      <w:rPr>
        <w:rFonts w:hint="default"/>
      </w:rPr>
    </w:lvl>
    <w:lvl w:ilvl="6">
      <w:start w:val="1"/>
      <w:numFmt w:val="bullet"/>
      <w:lvlText w:val="•"/>
      <w:lvlJc w:val="left"/>
      <w:pPr>
        <w:ind w:left="4212" w:hanging="314"/>
      </w:pPr>
      <w:rPr>
        <w:rFonts w:hint="default"/>
      </w:rPr>
    </w:lvl>
    <w:lvl w:ilvl="7">
      <w:start w:val="1"/>
      <w:numFmt w:val="bullet"/>
      <w:lvlText w:val="•"/>
      <w:lvlJc w:val="left"/>
      <w:pPr>
        <w:ind w:left="4844" w:hanging="314"/>
      </w:pPr>
      <w:rPr>
        <w:rFonts w:hint="default"/>
      </w:rPr>
    </w:lvl>
    <w:lvl w:ilvl="8">
      <w:start w:val="1"/>
      <w:numFmt w:val="bullet"/>
      <w:lvlText w:val="•"/>
      <w:lvlJc w:val="left"/>
      <w:pPr>
        <w:ind w:left="5476" w:hanging="314"/>
      </w:pPr>
      <w:rPr>
        <w:rFonts w:hint="default"/>
      </w:rPr>
    </w:lvl>
  </w:abstractNum>
  <w:abstractNum w:abstractNumId="42">
    <w:multiLevelType w:val="hybridMultilevel"/>
    <w:lvl w:ilvl="0">
      <w:start w:val="1"/>
      <w:numFmt w:val="upperLetter"/>
      <w:lvlText w:val="%1)"/>
      <w:lvlJc w:val="left"/>
      <w:pPr>
        <w:ind w:left="110" w:hanging="316"/>
        <w:jc w:val="left"/>
      </w:pPr>
      <w:rPr>
        <w:rFonts w:hint="default" w:ascii="Times New Roman" w:hAnsi="Times New Roman" w:eastAsia="Times New Roman" w:cs="Times New Roman"/>
        <w:color w:val="231F20"/>
        <w:w w:val="99"/>
        <w:sz w:val="24"/>
        <w:szCs w:val="24"/>
      </w:rPr>
    </w:lvl>
    <w:lvl w:ilvl="1">
      <w:start w:val="1"/>
      <w:numFmt w:val="bullet"/>
      <w:lvlText w:val="•"/>
      <w:lvlJc w:val="left"/>
      <w:pPr>
        <w:ind w:left="782" w:hanging="316"/>
      </w:pPr>
      <w:rPr>
        <w:rFonts w:hint="default"/>
      </w:rPr>
    </w:lvl>
    <w:lvl w:ilvl="2">
      <w:start w:val="1"/>
      <w:numFmt w:val="bullet"/>
      <w:lvlText w:val="•"/>
      <w:lvlJc w:val="left"/>
      <w:pPr>
        <w:ind w:left="1444" w:hanging="316"/>
      </w:pPr>
      <w:rPr>
        <w:rFonts w:hint="default"/>
      </w:rPr>
    </w:lvl>
    <w:lvl w:ilvl="3">
      <w:start w:val="1"/>
      <w:numFmt w:val="bullet"/>
      <w:lvlText w:val="•"/>
      <w:lvlJc w:val="left"/>
      <w:pPr>
        <w:ind w:left="2106" w:hanging="316"/>
      </w:pPr>
      <w:rPr>
        <w:rFonts w:hint="default"/>
      </w:rPr>
    </w:lvl>
    <w:lvl w:ilvl="4">
      <w:start w:val="1"/>
      <w:numFmt w:val="bullet"/>
      <w:lvlText w:val="•"/>
      <w:lvlJc w:val="left"/>
      <w:pPr>
        <w:ind w:left="2768" w:hanging="316"/>
      </w:pPr>
      <w:rPr>
        <w:rFonts w:hint="default"/>
      </w:rPr>
    </w:lvl>
    <w:lvl w:ilvl="5">
      <w:start w:val="1"/>
      <w:numFmt w:val="bullet"/>
      <w:lvlText w:val="•"/>
      <w:lvlJc w:val="left"/>
      <w:pPr>
        <w:ind w:left="3430" w:hanging="316"/>
      </w:pPr>
      <w:rPr>
        <w:rFonts w:hint="default"/>
      </w:rPr>
    </w:lvl>
    <w:lvl w:ilvl="6">
      <w:start w:val="1"/>
      <w:numFmt w:val="bullet"/>
      <w:lvlText w:val="•"/>
      <w:lvlJc w:val="left"/>
      <w:pPr>
        <w:ind w:left="4092" w:hanging="316"/>
      </w:pPr>
      <w:rPr>
        <w:rFonts w:hint="default"/>
      </w:rPr>
    </w:lvl>
    <w:lvl w:ilvl="7">
      <w:start w:val="1"/>
      <w:numFmt w:val="bullet"/>
      <w:lvlText w:val="•"/>
      <w:lvlJc w:val="left"/>
      <w:pPr>
        <w:ind w:left="4754" w:hanging="316"/>
      </w:pPr>
      <w:rPr>
        <w:rFonts w:hint="default"/>
      </w:rPr>
    </w:lvl>
    <w:lvl w:ilvl="8">
      <w:start w:val="1"/>
      <w:numFmt w:val="bullet"/>
      <w:lvlText w:val="•"/>
      <w:lvlJc w:val="left"/>
      <w:pPr>
        <w:ind w:left="5416" w:hanging="316"/>
      </w:pPr>
      <w:rPr>
        <w:rFonts w:hint="default"/>
      </w:rPr>
    </w:lvl>
  </w:abstractNum>
  <w:abstractNum w:abstractNumId="41">
    <w:multiLevelType w:val="hybridMultilevel"/>
    <w:lvl w:ilvl="0">
      <w:start w:val="3"/>
      <w:numFmt w:val="upperLetter"/>
      <w:lvlText w:val="%1)"/>
      <w:lvlJc w:val="left"/>
      <w:pPr>
        <w:ind w:left="410" w:hanging="300"/>
        <w:jc w:val="left"/>
      </w:pPr>
      <w:rPr>
        <w:rFonts w:hint="default" w:ascii="Times New Roman" w:hAnsi="Times New Roman" w:eastAsia="Times New Roman" w:cs="Times New Roman"/>
        <w:color w:val="231F20"/>
        <w:spacing w:val="-1"/>
        <w:w w:val="100"/>
        <w:sz w:val="24"/>
        <w:szCs w:val="24"/>
      </w:rPr>
    </w:lvl>
    <w:lvl w:ilvl="1">
      <w:start w:val="1"/>
      <w:numFmt w:val="bullet"/>
      <w:lvlText w:val="•"/>
      <w:lvlJc w:val="left"/>
      <w:pPr>
        <w:ind w:left="1052" w:hanging="300"/>
      </w:pPr>
      <w:rPr>
        <w:rFonts w:hint="default"/>
      </w:rPr>
    </w:lvl>
    <w:lvl w:ilvl="2">
      <w:start w:val="1"/>
      <w:numFmt w:val="bullet"/>
      <w:lvlText w:val="•"/>
      <w:lvlJc w:val="left"/>
      <w:pPr>
        <w:ind w:left="1684" w:hanging="300"/>
      </w:pPr>
      <w:rPr>
        <w:rFonts w:hint="default"/>
      </w:rPr>
    </w:lvl>
    <w:lvl w:ilvl="3">
      <w:start w:val="1"/>
      <w:numFmt w:val="bullet"/>
      <w:lvlText w:val="•"/>
      <w:lvlJc w:val="left"/>
      <w:pPr>
        <w:ind w:left="2316" w:hanging="300"/>
      </w:pPr>
      <w:rPr>
        <w:rFonts w:hint="default"/>
      </w:rPr>
    </w:lvl>
    <w:lvl w:ilvl="4">
      <w:start w:val="1"/>
      <w:numFmt w:val="bullet"/>
      <w:lvlText w:val="•"/>
      <w:lvlJc w:val="left"/>
      <w:pPr>
        <w:ind w:left="2948" w:hanging="300"/>
      </w:pPr>
      <w:rPr>
        <w:rFonts w:hint="default"/>
      </w:rPr>
    </w:lvl>
    <w:lvl w:ilvl="5">
      <w:start w:val="1"/>
      <w:numFmt w:val="bullet"/>
      <w:lvlText w:val="•"/>
      <w:lvlJc w:val="left"/>
      <w:pPr>
        <w:ind w:left="3580" w:hanging="300"/>
      </w:pPr>
      <w:rPr>
        <w:rFonts w:hint="default"/>
      </w:rPr>
    </w:lvl>
    <w:lvl w:ilvl="6">
      <w:start w:val="1"/>
      <w:numFmt w:val="bullet"/>
      <w:lvlText w:val="•"/>
      <w:lvlJc w:val="left"/>
      <w:pPr>
        <w:ind w:left="4212" w:hanging="300"/>
      </w:pPr>
      <w:rPr>
        <w:rFonts w:hint="default"/>
      </w:rPr>
    </w:lvl>
    <w:lvl w:ilvl="7">
      <w:start w:val="1"/>
      <w:numFmt w:val="bullet"/>
      <w:lvlText w:val="•"/>
      <w:lvlJc w:val="left"/>
      <w:pPr>
        <w:ind w:left="4844" w:hanging="300"/>
      </w:pPr>
      <w:rPr>
        <w:rFonts w:hint="default"/>
      </w:rPr>
    </w:lvl>
    <w:lvl w:ilvl="8">
      <w:start w:val="1"/>
      <w:numFmt w:val="bullet"/>
      <w:lvlText w:val="•"/>
      <w:lvlJc w:val="left"/>
      <w:pPr>
        <w:ind w:left="5476" w:hanging="300"/>
      </w:pPr>
      <w:rPr>
        <w:rFonts w:hint="default"/>
      </w:rPr>
    </w:lvl>
  </w:abstractNum>
  <w:abstractNum w:abstractNumId="40">
    <w:multiLevelType w:val="hybridMultilevel"/>
    <w:lvl w:ilvl="0">
      <w:start w:val="1"/>
      <w:numFmt w:val="upperLetter"/>
      <w:lvlText w:val="%1)"/>
      <w:lvlJc w:val="left"/>
      <w:pPr>
        <w:ind w:left="423" w:hanging="314"/>
        <w:jc w:val="left"/>
      </w:pPr>
      <w:rPr>
        <w:rFonts w:hint="default" w:ascii="Times New Roman" w:hAnsi="Times New Roman" w:eastAsia="Times New Roman" w:cs="Times New Roman"/>
        <w:color w:val="231F20"/>
        <w:w w:val="99"/>
        <w:sz w:val="24"/>
        <w:szCs w:val="24"/>
      </w:rPr>
    </w:lvl>
    <w:lvl w:ilvl="1">
      <w:start w:val="1"/>
      <w:numFmt w:val="bullet"/>
      <w:lvlText w:val="•"/>
      <w:lvlJc w:val="left"/>
      <w:pPr>
        <w:ind w:left="1052" w:hanging="314"/>
      </w:pPr>
      <w:rPr>
        <w:rFonts w:hint="default"/>
      </w:rPr>
    </w:lvl>
    <w:lvl w:ilvl="2">
      <w:start w:val="1"/>
      <w:numFmt w:val="bullet"/>
      <w:lvlText w:val="•"/>
      <w:lvlJc w:val="left"/>
      <w:pPr>
        <w:ind w:left="1684" w:hanging="314"/>
      </w:pPr>
      <w:rPr>
        <w:rFonts w:hint="default"/>
      </w:rPr>
    </w:lvl>
    <w:lvl w:ilvl="3">
      <w:start w:val="1"/>
      <w:numFmt w:val="bullet"/>
      <w:lvlText w:val="•"/>
      <w:lvlJc w:val="left"/>
      <w:pPr>
        <w:ind w:left="2316" w:hanging="314"/>
      </w:pPr>
      <w:rPr>
        <w:rFonts w:hint="default"/>
      </w:rPr>
    </w:lvl>
    <w:lvl w:ilvl="4">
      <w:start w:val="1"/>
      <w:numFmt w:val="bullet"/>
      <w:lvlText w:val="•"/>
      <w:lvlJc w:val="left"/>
      <w:pPr>
        <w:ind w:left="2948" w:hanging="314"/>
      </w:pPr>
      <w:rPr>
        <w:rFonts w:hint="default"/>
      </w:rPr>
    </w:lvl>
    <w:lvl w:ilvl="5">
      <w:start w:val="1"/>
      <w:numFmt w:val="bullet"/>
      <w:lvlText w:val="•"/>
      <w:lvlJc w:val="left"/>
      <w:pPr>
        <w:ind w:left="3580" w:hanging="314"/>
      </w:pPr>
      <w:rPr>
        <w:rFonts w:hint="default"/>
      </w:rPr>
    </w:lvl>
    <w:lvl w:ilvl="6">
      <w:start w:val="1"/>
      <w:numFmt w:val="bullet"/>
      <w:lvlText w:val="•"/>
      <w:lvlJc w:val="left"/>
      <w:pPr>
        <w:ind w:left="4212" w:hanging="314"/>
      </w:pPr>
      <w:rPr>
        <w:rFonts w:hint="default"/>
      </w:rPr>
    </w:lvl>
    <w:lvl w:ilvl="7">
      <w:start w:val="1"/>
      <w:numFmt w:val="bullet"/>
      <w:lvlText w:val="•"/>
      <w:lvlJc w:val="left"/>
      <w:pPr>
        <w:ind w:left="4844" w:hanging="314"/>
      </w:pPr>
      <w:rPr>
        <w:rFonts w:hint="default"/>
      </w:rPr>
    </w:lvl>
    <w:lvl w:ilvl="8">
      <w:start w:val="1"/>
      <w:numFmt w:val="bullet"/>
      <w:lvlText w:val="•"/>
      <w:lvlJc w:val="left"/>
      <w:pPr>
        <w:ind w:left="5476" w:hanging="314"/>
      </w:pPr>
      <w:rPr>
        <w:rFonts w:hint="default"/>
      </w:rPr>
    </w:lvl>
  </w:abstractNum>
  <w:abstractNum w:abstractNumId="39">
    <w:multiLevelType w:val="hybridMultilevel"/>
    <w:lvl w:ilvl="0">
      <w:start w:val="1"/>
      <w:numFmt w:val="upperLetter"/>
      <w:lvlText w:val="%1)"/>
      <w:lvlJc w:val="left"/>
      <w:pPr>
        <w:ind w:left="423" w:hanging="314"/>
        <w:jc w:val="left"/>
      </w:pPr>
      <w:rPr>
        <w:rFonts w:hint="default" w:ascii="Times New Roman" w:hAnsi="Times New Roman" w:eastAsia="Times New Roman" w:cs="Times New Roman"/>
        <w:color w:val="231F20"/>
        <w:spacing w:val="-1"/>
        <w:w w:val="100"/>
        <w:sz w:val="24"/>
        <w:szCs w:val="24"/>
      </w:rPr>
    </w:lvl>
    <w:lvl w:ilvl="1">
      <w:start w:val="1"/>
      <w:numFmt w:val="bullet"/>
      <w:lvlText w:val="•"/>
      <w:lvlJc w:val="left"/>
      <w:pPr>
        <w:ind w:left="1052" w:hanging="314"/>
      </w:pPr>
      <w:rPr>
        <w:rFonts w:hint="default"/>
      </w:rPr>
    </w:lvl>
    <w:lvl w:ilvl="2">
      <w:start w:val="1"/>
      <w:numFmt w:val="bullet"/>
      <w:lvlText w:val="•"/>
      <w:lvlJc w:val="left"/>
      <w:pPr>
        <w:ind w:left="1684" w:hanging="314"/>
      </w:pPr>
      <w:rPr>
        <w:rFonts w:hint="default"/>
      </w:rPr>
    </w:lvl>
    <w:lvl w:ilvl="3">
      <w:start w:val="1"/>
      <w:numFmt w:val="bullet"/>
      <w:lvlText w:val="•"/>
      <w:lvlJc w:val="left"/>
      <w:pPr>
        <w:ind w:left="2316" w:hanging="314"/>
      </w:pPr>
      <w:rPr>
        <w:rFonts w:hint="default"/>
      </w:rPr>
    </w:lvl>
    <w:lvl w:ilvl="4">
      <w:start w:val="1"/>
      <w:numFmt w:val="bullet"/>
      <w:lvlText w:val="•"/>
      <w:lvlJc w:val="left"/>
      <w:pPr>
        <w:ind w:left="2948" w:hanging="314"/>
      </w:pPr>
      <w:rPr>
        <w:rFonts w:hint="default"/>
      </w:rPr>
    </w:lvl>
    <w:lvl w:ilvl="5">
      <w:start w:val="1"/>
      <w:numFmt w:val="bullet"/>
      <w:lvlText w:val="•"/>
      <w:lvlJc w:val="left"/>
      <w:pPr>
        <w:ind w:left="3580" w:hanging="314"/>
      </w:pPr>
      <w:rPr>
        <w:rFonts w:hint="default"/>
      </w:rPr>
    </w:lvl>
    <w:lvl w:ilvl="6">
      <w:start w:val="1"/>
      <w:numFmt w:val="bullet"/>
      <w:lvlText w:val="•"/>
      <w:lvlJc w:val="left"/>
      <w:pPr>
        <w:ind w:left="4212" w:hanging="314"/>
      </w:pPr>
      <w:rPr>
        <w:rFonts w:hint="default"/>
      </w:rPr>
    </w:lvl>
    <w:lvl w:ilvl="7">
      <w:start w:val="1"/>
      <w:numFmt w:val="bullet"/>
      <w:lvlText w:val="•"/>
      <w:lvlJc w:val="left"/>
      <w:pPr>
        <w:ind w:left="4844" w:hanging="314"/>
      </w:pPr>
      <w:rPr>
        <w:rFonts w:hint="default"/>
      </w:rPr>
    </w:lvl>
    <w:lvl w:ilvl="8">
      <w:start w:val="1"/>
      <w:numFmt w:val="bullet"/>
      <w:lvlText w:val="•"/>
      <w:lvlJc w:val="left"/>
      <w:pPr>
        <w:ind w:left="5476" w:hanging="314"/>
      </w:pPr>
      <w:rPr>
        <w:rFonts w:hint="default"/>
      </w:rPr>
    </w:lvl>
  </w:abstractNum>
  <w:abstractNum w:abstractNumId="38">
    <w:multiLevelType w:val="hybridMultilevel"/>
    <w:lvl w:ilvl="0">
      <w:start w:val="1"/>
      <w:numFmt w:val="upperLetter"/>
      <w:lvlText w:val="%1)"/>
      <w:lvlJc w:val="left"/>
      <w:pPr>
        <w:ind w:left="423" w:hanging="314"/>
        <w:jc w:val="left"/>
      </w:pPr>
      <w:rPr>
        <w:rFonts w:hint="default" w:ascii="Times New Roman" w:hAnsi="Times New Roman" w:eastAsia="Times New Roman" w:cs="Times New Roman"/>
        <w:color w:val="231F20"/>
        <w:spacing w:val="-1"/>
        <w:w w:val="100"/>
        <w:sz w:val="24"/>
        <w:szCs w:val="24"/>
      </w:rPr>
    </w:lvl>
    <w:lvl w:ilvl="1">
      <w:start w:val="1"/>
      <w:numFmt w:val="bullet"/>
      <w:lvlText w:val="•"/>
      <w:lvlJc w:val="left"/>
      <w:pPr>
        <w:ind w:left="1052" w:hanging="314"/>
      </w:pPr>
      <w:rPr>
        <w:rFonts w:hint="default"/>
      </w:rPr>
    </w:lvl>
    <w:lvl w:ilvl="2">
      <w:start w:val="1"/>
      <w:numFmt w:val="bullet"/>
      <w:lvlText w:val="•"/>
      <w:lvlJc w:val="left"/>
      <w:pPr>
        <w:ind w:left="1684" w:hanging="314"/>
      </w:pPr>
      <w:rPr>
        <w:rFonts w:hint="default"/>
      </w:rPr>
    </w:lvl>
    <w:lvl w:ilvl="3">
      <w:start w:val="1"/>
      <w:numFmt w:val="bullet"/>
      <w:lvlText w:val="•"/>
      <w:lvlJc w:val="left"/>
      <w:pPr>
        <w:ind w:left="2316" w:hanging="314"/>
      </w:pPr>
      <w:rPr>
        <w:rFonts w:hint="default"/>
      </w:rPr>
    </w:lvl>
    <w:lvl w:ilvl="4">
      <w:start w:val="1"/>
      <w:numFmt w:val="bullet"/>
      <w:lvlText w:val="•"/>
      <w:lvlJc w:val="left"/>
      <w:pPr>
        <w:ind w:left="2948" w:hanging="314"/>
      </w:pPr>
      <w:rPr>
        <w:rFonts w:hint="default"/>
      </w:rPr>
    </w:lvl>
    <w:lvl w:ilvl="5">
      <w:start w:val="1"/>
      <w:numFmt w:val="bullet"/>
      <w:lvlText w:val="•"/>
      <w:lvlJc w:val="left"/>
      <w:pPr>
        <w:ind w:left="3580" w:hanging="314"/>
      </w:pPr>
      <w:rPr>
        <w:rFonts w:hint="default"/>
      </w:rPr>
    </w:lvl>
    <w:lvl w:ilvl="6">
      <w:start w:val="1"/>
      <w:numFmt w:val="bullet"/>
      <w:lvlText w:val="•"/>
      <w:lvlJc w:val="left"/>
      <w:pPr>
        <w:ind w:left="4212" w:hanging="314"/>
      </w:pPr>
      <w:rPr>
        <w:rFonts w:hint="default"/>
      </w:rPr>
    </w:lvl>
    <w:lvl w:ilvl="7">
      <w:start w:val="1"/>
      <w:numFmt w:val="bullet"/>
      <w:lvlText w:val="•"/>
      <w:lvlJc w:val="left"/>
      <w:pPr>
        <w:ind w:left="4844" w:hanging="314"/>
      </w:pPr>
      <w:rPr>
        <w:rFonts w:hint="default"/>
      </w:rPr>
    </w:lvl>
    <w:lvl w:ilvl="8">
      <w:start w:val="1"/>
      <w:numFmt w:val="bullet"/>
      <w:lvlText w:val="•"/>
      <w:lvlJc w:val="left"/>
      <w:pPr>
        <w:ind w:left="5476" w:hanging="314"/>
      </w:pPr>
      <w:rPr>
        <w:rFonts w:hint="default"/>
      </w:rPr>
    </w:lvl>
  </w:abstractNum>
  <w:abstractNum w:abstractNumId="37">
    <w:multiLevelType w:val="hybridMultilevel"/>
    <w:lvl w:ilvl="0">
      <w:start w:val="1"/>
      <w:numFmt w:val="upperLetter"/>
      <w:lvlText w:val="%1)"/>
      <w:lvlJc w:val="left"/>
      <w:pPr>
        <w:ind w:left="423" w:hanging="314"/>
        <w:jc w:val="left"/>
      </w:pPr>
      <w:rPr>
        <w:rFonts w:hint="default" w:ascii="Times New Roman" w:hAnsi="Times New Roman" w:eastAsia="Times New Roman" w:cs="Times New Roman"/>
        <w:color w:val="231F20"/>
        <w:spacing w:val="-1"/>
        <w:w w:val="100"/>
        <w:sz w:val="24"/>
        <w:szCs w:val="24"/>
      </w:rPr>
    </w:lvl>
    <w:lvl w:ilvl="1">
      <w:start w:val="1"/>
      <w:numFmt w:val="bullet"/>
      <w:lvlText w:val="•"/>
      <w:lvlJc w:val="left"/>
      <w:pPr>
        <w:ind w:left="1052" w:hanging="314"/>
      </w:pPr>
      <w:rPr>
        <w:rFonts w:hint="default"/>
      </w:rPr>
    </w:lvl>
    <w:lvl w:ilvl="2">
      <w:start w:val="1"/>
      <w:numFmt w:val="bullet"/>
      <w:lvlText w:val="•"/>
      <w:lvlJc w:val="left"/>
      <w:pPr>
        <w:ind w:left="1684" w:hanging="314"/>
      </w:pPr>
      <w:rPr>
        <w:rFonts w:hint="default"/>
      </w:rPr>
    </w:lvl>
    <w:lvl w:ilvl="3">
      <w:start w:val="1"/>
      <w:numFmt w:val="bullet"/>
      <w:lvlText w:val="•"/>
      <w:lvlJc w:val="left"/>
      <w:pPr>
        <w:ind w:left="2316" w:hanging="314"/>
      </w:pPr>
      <w:rPr>
        <w:rFonts w:hint="default"/>
      </w:rPr>
    </w:lvl>
    <w:lvl w:ilvl="4">
      <w:start w:val="1"/>
      <w:numFmt w:val="bullet"/>
      <w:lvlText w:val="•"/>
      <w:lvlJc w:val="left"/>
      <w:pPr>
        <w:ind w:left="2948" w:hanging="314"/>
      </w:pPr>
      <w:rPr>
        <w:rFonts w:hint="default"/>
      </w:rPr>
    </w:lvl>
    <w:lvl w:ilvl="5">
      <w:start w:val="1"/>
      <w:numFmt w:val="bullet"/>
      <w:lvlText w:val="•"/>
      <w:lvlJc w:val="left"/>
      <w:pPr>
        <w:ind w:left="3580" w:hanging="314"/>
      </w:pPr>
      <w:rPr>
        <w:rFonts w:hint="default"/>
      </w:rPr>
    </w:lvl>
    <w:lvl w:ilvl="6">
      <w:start w:val="1"/>
      <w:numFmt w:val="bullet"/>
      <w:lvlText w:val="•"/>
      <w:lvlJc w:val="left"/>
      <w:pPr>
        <w:ind w:left="4212" w:hanging="314"/>
      </w:pPr>
      <w:rPr>
        <w:rFonts w:hint="default"/>
      </w:rPr>
    </w:lvl>
    <w:lvl w:ilvl="7">
      <w:start w:val="1"/>
      <w:numFmt w:val="bullet"/>
      <w:lvlText w:val="•"/>
      <w:lvlJc w:val="left"/>
      <w:pPr>
        <w:ind w:left="4844" w:hanging="314"/>
      </w:pPr>
      <w:rPr>
        <w:rFonts w:hint="default"/>
      </w:rPr>
    </w:lvl>
    <w:lvl w:ilvl="8">
      <w:start w:val="1"/>
      <w:numFmt w:val="bullet"/>
      <w:lvlText w:val="•"/>
      <w:lvlJc w:val="left"/>
      <w:pPr>
        <w:ind w:left="5476" w:hanging="314"/>
      </w:pPr>
      <w:rPr>
        <w:rFonts w:hint="default"/>
      </w:rPr>
    </w:lvl>
  </w:abstractNum>
  <w:abstractNum w:abstractNumId="36">
    <w:multiLevelType w:val="hybridMultilevel"/>
    <w:lvl w:ilvl="0">
      <w:start w:val="1"/>
      <w:numFmt w:val="upperLetter"/>
      <w:lvlText w:val="%1)"/>
      <w:lvlJc w:val="left"/>
      <w:pPr>
        <w:ind w:left="110" w:hanging="314"/>
        <w:jc w:val="left"/>
      </w:pPr>
      <w:rPr>
        <w:rFonts w:hint="default" w:ascii="Times New Roman" w:hAnsi="Times New Roman" w:eastAsia="Times New Roman" w:cs="Times New Roman"/>
        <w:color w:val="231F20"/>
        <w:w w:val="99"/>
        <w:sz w:val="24"/>
        <w:szCs w:val="24"/>
      </w:rPr>
    </w:lvl>
    <w:lvl w:ilvl="1">
      <w:start w:val="1"/>
      <w:numFmt w:val="bullet"/>
      <w:lvlText w:val="•"/>
      <w:lvlJc w:val="left"/>
      <w:pPr>
        <w:ind w:left="782" w:hanging="314"/>
      </w:pPr>
      <w:rPr>
        <w:rFonts w:hint="default"/>
      </w:rPr>
    </w:lvl>
    <w:lvl w:ilvl="2">
      <w:start w:val="1"/>
      <w:numFmt w:val="bullet"/>
      <w:lvlText w:val="•"/>
      <w:lvlJc w:val="left"/>
      <w:pPr>
        <w:ind w:left="1444" w:hanging="314"/>
      </w:pPr>
      <w:rPr>
        <w:rFonts w:hint="default"/>
      </w:rPr>
    </w:lvl>
    <w:lvl w:ilvl="3">
      <w:start w:val="1"/>
      <w:numFmt w:val="bullet"/>
      <w:lvlText w:val="•"/>
      <w:lvlJc w:val="left"/>
      <w:pPr>
        <w:ind w:left="2106" w:hanging="314"/>
      </w:pPr>
      <w:rPr>
        <w:rFonts w:hint="default"/>
      </w:rPr>
    </w:lvl>
    <w:lvl w:ilvl="4">
      <w:start w:val="1"/>
      <w:numFmt w:val="bullet"/>
      <w:lvlText w:val="•"/>
      <w:lvlJc w:val="left"/>
      <w:pPr>
        <w:ind w:left="2768" w:hanging="314"/>
      </w:pPr>
      <w:rPr>
        <w:rFonts w:hint="default"/>
      </w:rPr>
    </w:lvl>
    <w:lvl w:ilvl="5">
      <w:start w:val="1"/>
      <w:numFmt w:val="bullet"/>
      <w:lvlText w:val="•"/>
      <w:lvlJc w:val="left"/>
      <w:pPr>
        <w:ind w:left="3430" w:hanging="314"/>
      </w:pPr>
      <w:rPr>
        <w:rFonts w:hint="default"/>
      </w:rPr>
    </w:lvl>
    <w:lvl w:ilvl="6">
      <w:start w:val="1"/>
      <w:numFmt w:val="bullet"/>
      <w:lvlText w:val="•"/>
      <w:lvlJc w:val="left"/>
      <w:pPr>
        <w:ind w:left="4092" w:hanging="314"/>
      </w:pPr>
      <w:rPr>
        <w:rFonts w:hint="default"/>
      </w:rPr>
    </w:lvl>
    <w:lvl w:ilvl="7">
      <w:start w:val="1"/>
      <w:numFmt w:val="bullet"/>
      <w:lvlText w:val="•"/>
      <w:lvlJc w:val="left"/>
      <w:pPr>
        <w:ind w:left="4754" w:hanging="314"/>
      </w:pPr>
      <w:rPr>
        <w:rFonts w:hint="default"/>
      </w:rPr>
    </w:lvl>
    <w:lvl w:ilvl="8">
      <w:start w:val="1"/>
      <w:numFmt w:val="bullet"/>
      <w:lvlText w:val="•"/>
      <w:lvlJc w:val="left"/>
      <w:pPr>
        <w:ind w:left="5416" w:hanging="314"/>
      </w:pPr>
      <w:rPr>
        <w:rFonts w:hint="default"/>
      </w:rPr>
    </w:lvl>
  </w:abstractNum>
  <w:abstractNum w:abstractNumId="35">
    <w:multiLevelType w:val="hybridMultilevel"/>
    <w:lvl w:ilvl="0">
      <w:start w:val="1"/>
      <w:numFmt w:val="upperLetter"/>
      <w:lvlText w:val="%1)"/>
      <w:lvlJc w:val="left"/>
      <w:pPr>
        <w:ind w:left="423" w:hanging="314"/>
        <w:jc w:val="left"/>
      </w:pPr>
      <w:rPr>
        <w:rFonts w:hint="default" w:ascii="Times New Roman" w:hAnsi="Times New Roman" w:eastAsia="Times New Roman" w:cs="Times New Roman"/>
        <w:color w:val="231F20"/>
        <w:spacing w:val="-1"/>
        <w:w w:val="100"/>
        <w:sz w:val="24"/>
        <w:szCs w:val="24"/>
      </w:rPr>
    </w:lvl>
    <w:lvl w:ilvl="1">
      <w:start w:val="1"/>
      <w:numFmt w:val="bullet"/>
      <w:lvlText w:val="•"/>
      <w:lvlJc w:val="left"/>
      <w:pPr>
        <w:ind w:left="1052" w:hanging="314"/>
      </w:pPr>
      <w:rPr>
        <w:rFonts w:hint="default"/>
      </w:rPr>
    </w:lvl>
    <w:lvl w:ilvl="2">
      <w:start w:val="1"/>
      <w:numFmt w:val="bullet"/>
      <w:lvlText w:val="•"/>
      <w:lvlJc w:val="left"/>
      <w:pPr>
        <w:ind w:left="1684" w:hanging="314"/>
      </w:pPr>
      <w:rPr>
        <w:rFonts w:hint="default"/>
      </w:rPr>
    </w:lvl>
    <w:lvl w:ilvl="3">
      <w:start w:val="1"/>
      <w:numFmt w:val="bullet"/>
      <w:lvlText w:val="•"/>
      <w:lvlJc w:val="left"/>
      <w:pPr>
        <w:ind w:left="2316" w:hanging="314"/>
      </w:pPr>
      <w:rPr>
        <w:rFonts w:hint="default"/>
      </w:rPr>
    </w:lvl>
    <w:lvl w:ilvl="4">
      <w:start w:val="1"/>
      <w:numFmt w:val="bullet"/>
      <w:lvlText w:val="•"/>
      <w:lvlJc w:val="left"/>
      <w:pPr>
        <w:ind w:left="2948" w:hanging="314"/>
      </w:pPr>
      <w:rPr>
        <w:rFonts w:hint="default"/>
      </w:rPr>
    </w:lvl>
    <w:lvl w:ilvl="5">
      <w:start w:val="1"/>
      <w:numFmt w:val="bullet"/>
      <w:lvlText w:val="•"/>
      <w:lvlJc w:val="left"/>
      <w:pPr>
        <w:ind w:left="3580" w:hanging="314"/>
      </w:pPr>
      <w:rPr>
        <w:rFonts w:hint="default"/>
      </w:rPr>
    </w:lvl>
    <w:lvl w:ilvl="6">
      <w:start w:val="1"/>
      <w:numFmt w:val="bullet"/>
      <w:lvlText w:val="•"/>
      <w:lvlJc w:val="left"/>
      <w:pPr>
        <w:ind w:left="4212" w:hanging="314"/>
      </w:pPr>
      <w:rPr>
        <w:rFonts w:hint="default"/>
      </w:rPr>
    </w:lvl>
    <w:lvl w:ilvl="7">
      <w:start w:val="1"/>
      <w:numFmt w:val="bullet"/>
      <w:lvlText w:val="•"/>
      <w:lvlJc w:val="left"/>
      <w:pPr>
        <w:ind w:left="4844" w:hanging="314"/>
      </w:pPr>
      <w:rPr>
        <w:rFonts w:hint="default"/>
      </w:rPr>
    </w:lvl>
    <w:lvl w:ilvl="8">
      <w:start w:val="1"/>
      <w:numFmt w:val="bullet"/>
      <w:lvlText w:val="•"/>
      <w:lvlJc w:val="left"/>
      <w:pPr>
        <w:ind w:left="5476" w:hanging="314"/>
      </w:pPr>
      <w:rPr>
        <w:rFonts w:hint="default"/>
      </w:rPr>
    </w:lvl>
  </w:abstractNum>
  <w:abstractNum w:abstractNumId="34">
    <w:multiLevelType w:val="hybridMultilevel"/>
    <w:lvl w:ilvl="0">
      <w:start w:val="1"/>
      <w:numFmt w:val="upperLetter"/>
      <w:lvlText w:val="%1)"/>
      <w:lvlJc w:val="left"/>
      <w:pPr>
        <w:ind w:left="423" w:hanging="314"/>
        <w:jc w:val="left"/>
      </w:pPr>
      <w:rPr>
        <w:rFonts w:hint="default" w:ascii="Times New Roman" w:hAnsi="Times New Roman" w:eastAsia="Times New Roman" w:cs="Times New Roman"/>
        <w:color w:val="231F20"/>
        <w:spacing w:val="-1"/>
        <w:w w:val="100"/>
        <w:sz w:val="24"/>
        <w:szCs w:val="24"/>
      </w:rPr>
    </w:lvl>
    <w:lvl w:ilvl="1">
      <w:start w:val="1"/>
      <w:numFmt w:val="bullet"/>
      <w:lvlText w:val="•"/>
      <w:lvlJc w:val="left"/>
      <w:pPr>
        <w:ind w:left="1052" w:hanging="314"/>
      </w:pPr>
      <w:rPr>
        <w:rFonts w:hint="default"/>
      </w:rPr>
    </w:lvl>
    <w:lvl w:ilvl="2">
      <w:start w:val="1"/>
      <w:numFmt w:val="bullet"/>
      <w:lvlText w:val="•"/>
      <w:lvlJc w:val="left"/>
      <w:pPr>
        <w:ind w:left="1684" w:hanging="314"/>
      </w:pPr>
      <w:rPr>
        <w:rFonts w:hint="default"/>
      </w:rPr>
    </w:lvl>
    <w:lvl w:ilvl="3">
      <w:start w:val="1"/>
      <w:numFmt w:val="bullet"/>
      <w:lvlText w:val="•"/>
      <w:lvlJc w:val="left"/>
      <w:pPr>
        <w:ind w:left="2316" w:hanging="314"/>
      </w:pPr>
      <w:rPr>
        <w:rFonts w:hint="default"/>
      </w:rPr>
    </w:lvl>
    <w:lvl w:ilvl="4">
      <w:start w:val="1"/>
      <w:numFmt w:val="bullet"/>
      <w:lvlText w:val="•"/>
      <w:lvlJc w:val="left"/>
      <w:pPr>
        <w:ind w:left="2948" w:hanging="314"/>
      </w:pPr>
      <w:rPr>
        <w:rFonts w:hint="default"/>
      </w:rPr>
    </w:lvl>
    <w:lvl w:ilvl="5">
      <w:start w:val="1"/>
      <w:numFmt w:val="bullet"/>
      <w:lvlText w:val="•"/>
      <w:lvlJc w:val="left"/>
      <w:pPr>
        <w:ind w:left="3580" w:hanging="314"/>
      </w:pPr>
      <w:rPr>
        <w:rFonts w:hint="default"/>
      </w:rPr>
    </w:lvl>
    <w:lvl w:ilvl="6">
      <w:start w:val="1"/>
      <w:numFmt w:val="bullet"/>
      <w:lvlText w:val="•"/>
      <w:lvlJc w:val="left"/>
      <w:pPr>
        <w:ind w:left="4212" w:hanging="314"/>
      </w:pPr>
      <w:rPr>
        <w:rFonts w:hint="default"/>
      </w:rPr>
    </w:lvl>
    <w:lvl w:ilvl="7">
      <w:start w:val="1"/>
      <w:numFmt w:val="bullet"/>
      <w:lvlText w:val="•"/>
      <w:lvlJc w:val="left"/>
      <w:pPr>
        <w:ind w:left="4844" w:hanging="314"/>
      </w:pPr>
      <w:rPr>
        <w:rFonts w:hint="default"/>
      </w:rPr>
    </w:lvl>
    <w:lvl w:ilvl="8">
      <w:start w:val="1"/>
      <w:numFmt w:val="bullet"/>
      <w:lvlText w:val="•"/>
      <w:lvlJc w:val="left"/>
      <w:pPr>
        <w:ind w:left="5476" w:hanging="314"/>
      </w:pPr>
      <w:rPr>
        <w:rFonts w:hint="default"/>
      </w:rPr>
    </w:lvl>
  </w:abstractNum>
  <w:abstractNum w:abstractNumId="33">
    <w:multiLevelType w:val="hybridMultilevel"/>
    <w:lvl w:ilvl="0">
      <w:start w:val="1"/>
      <w:numFmt w:val="upperLetter"/>
      <w:lvlText w:val="%1)"/>
      <w:lvlJc w:val="left"/>
      <w:pPr>
        <w:ind w:left="423" w:hanging="314"/>
        <w:jc w:val="left"/>
      </w:pPr>
      <w:rPr>
        <w:rFonts w:hint="default" w:ascii="Times New Roman" w:hAnsi="Times New Roman" w:eastAsia="Times New Roman" w:cs="Times New Roman"/>
        <w:color w:val="231F20"/>
        <w:w w:val="99"/>
        <w:sz w:val="24"/>
        <w:szCs w:val="24"/>
      </w:rPr>
    </w:lvl>
    <w:lvl w:ilvl="1">
      <w:start w:val="1"/>
      <w:numFmt w:val="bullet"/>
      <w:lvlText w:val="•"/>
      <w:lvlJc w:val="left"/>
      <w:pPr>
        <w:ind w:left="1052" w:hanging="314"/>
      </w:pPr>
      <w:rPr>
        <w:rFonts w:hint="default"/>
      </w:rPr>
    </w:lvl>
    <w:lvl w:ilvl="2">
      <w:start w:val="1"/>
      <w:numFmt w:val="bullet"/>
      <w:lvlText w:val="•"/>
      <w:lvlJc w:val="left"/>
      <w:pPr>
        <w:ind w:left="1684" w:hanging="314"/>
      </w:pPr>
      <w:rPr>
        <w:rFonts w:hint="default"/>
      </w:rPr>
    </w:lvl>
    <w:lvl w:ilvl="3">
      <w:start w:val="1"/>
      <w:numFmt w:val="bullet"/>
      <w:lvlText w:val="•"/>
      <w:lvlJc w:val="left"/>
      <w:pPr>
        <w:ind w:left="2316" w:hanging="314"/>
      </w:pPr>
      <w:rPr>
        <w:rFonts w:hint="default"/>
      </w:rPr>
    </w:lvl>
    <w:lvl w:ilvl="4">
      <w:start w:val="1"/>
      <w:numFmt w:val="bullet"/>
      <w:lvlText w:val="•"/>
      <w:lvlJc w:val="left"/>
      <w:pPr>
        <w:ind w:left="2948" w:hanging="314"/>
      </w:pPr>
      <w:rPr>
        <w:rFonts w:hint="default"/>
      </w:rPr>
    </w:lvl>
    <w:lvl w:ilvl="5">
      <w:start w:val="1"/>
      <w:numFmt w:val="bullet"/>
      <w:lvlText w:val="•"/>
      <w:lvlJc w:val="left"/>
      <w:pPr>
        <w:ind w:left="3580" w:hanging="314"/>
      </w:pPr>
      <w:rPr>
        <w:rFonts w:hint="default"/>
      </w:rPr>
    </w:lvl>
    <w:lvl w:ilvl="6">
      <w:start w:val="1"/>
      <w:numFmt w:val="bullet"/>
      <w:lvlText w:val="•"/>
      <w:lvlJc w:val="left"/>
      <w:pPr>
        <w:ind w:left="4212" w:hanging="314"/>
      </w:pPr>
      <w:rPr>
        <w:rFonts w:hint="default"/>
      </w:rPr>
    </w:lvl>
    <w:lvl w:ilvl="7">
      <w:start w:val="1"/>
      <w:numFmt w:val="bullet"/>
      <w:lvlText w:val="•"/>
      <w:lvlJc w:val="left"/>
      <w:pPr>
        <w:ind w:left="4844" w:hanging="314"/>
      </w:pPr>
      <w:rPr>
        <w:rFonts w:hint="default"/>
      </w:rPr>
    </w:lvl>
    <w:lvl w:ilvl="8">
      <w:start w:val="1"/>
      <w:numFmt w:val="bullet"/>
      <w:lvlText w:val="•"/>
      <w:lvlJc w:val="left"/>
      <w:pPr>
        <w:ind w:left="5476" w:hanging="314"/>
      </w:pPr>
      <w:rPr>
        <w:rFonts w:hint="default"/>
      </w:rPr>
    </w:lvl>
  </w:abstractNum>
  <w:abstractNum w:abstractNumId="32">
    <w:multiLevelType w:val="hybridMultilevel"/>
    <w:lvl w:ilvl="0">
      <w:start w:val="1"/>
      <w:numFmt w:val="upperLetter"/>
      <w:lvlText w:val="%1)"/>
      <w:lvlJc w:val="left"/>
      <w:pPr>
        <w:ind w:left="423" w:hanging="314"/>
        <w:jc w:val="left"/>
      </w:pPr>
      <w:rPr>
        <w:rFonts w:hint="default" w:ascii="Times New Roman" w:hAnsi="Times New Roman" w:eastAsia="Times New Roman" w:cs="Times New Roman"/>
        <w:color w:val="231F20"/>
        <w:w w:val="99"/>
        <w:sz w:val="24"/>
        <w:szCs w:val="24"/>
      </w:rPr>
    </w:lvl>
    <w:lvl w:ilvl="1">
      <w:start w:val="1"/>
      <w:numFmt w:val="bullet"/>
      <w:lvlText w:val="•"/>
      <w:lvlJc w:val="left"/>
      <w:pPr>
        <w:ind w:left="1052" w:hanging="314"/>
      </w:pPr>
      <w:rPr>
        <w:rFonts w:hint="default"/>
      </w:rPr>
    </w:lvl>
    <w:lvl w:ilvl="2">
      <w:start w:val="1"/>
      <w:numFmt w:val="bullet"/>
      <w:lvlText w:val="•"/>
      <w:lvlJc w:val="left"/>
      <w:pPr>
        <w:ind w:left="1684" w:hanging="314"/>
      </w:pPr>
      <w:rPr>
        <w:rFonts w:hint="default"/>
      </w:rPr>
    </w:lvl>
    <w:lvl w:ilvl="3">
      <w:start w:val="1"/>
      <w:numFmt w:val="bullet"/>
      <w:lvlText w:val="•"/>
      <w:lvlJc w:val="left"/>
      <w:pPr>
        <w:ind w:left="2316" w:hanging="314"/>
      </w:pPr>
      <w:rPr>
        <w:rFonts w:hint="default"/>
      </w:rPr>
    </w:lvl>
    <w:lvl w:ilvl="4">
      <w:start w:val="1"/>
      <w:numFmt w:val="bullet"/>
      <w:lvlText w:val="•"/>
      <w:lvlJc w:val="left"/>
      <w:pPr>
        <w:ind w:left="2948" w:hanging="314"/>
      </w:pPr>
      <w:rPr>
        <w:rFonts w:hint="default"/>
      </w:rPr>
    </w:lvl>
    <w:lvl w:ilvl="5">
      <w:start w:val="1"/>
      <w:numFmt w:val="bullet"/>
      <w:lvlText w:val="•"/>
      <w:lvlJc w:val="left"/>
      <w:pPr>
        <w:ind w:left="3580" w:hanging="314"/>
      </w:pPr>
      <w:rPr>
        <w:rFonts w:hint="default"/>
      </w:rPr>
    </w:lvl>
    <w:lvl w:ilvl="6">
      <w:start w:val="1"/>
      <w:numFmt w:val="bullet"/>
      <w:lvlText w:val="•"/>
      <w:lvlJc w:val="left"/>
      <w:pPr>
        <w:ind w:left="4212" w:hanging="314"/>
      </w:pPr>
      <w:rPr>
        <w:rFonts w:hint="default"/>
      </w:rPr>
    </w:lvl>
    <w:lvl w:ilvl="7">
      <w:start w:val="1"/>
      <w:numFmt w:val="bullet"/>
      <w:lvlText w:val="•"/>
      <w:lvlJc w:val="left"/>
      <w:pPr>
        <w:ind w:left="4844" w:hanging="314"/>
      </w:pPr>
      <w:rPr>
        <w:rFonts w:hint="default"/>
      </w:rPr>
    </w:lvl>
    <w:lvl w:ilvl="8">
      <w:start w:val="1"/>
      <w:numFmt w:val="bullet"/>
      <w:lvlText w:val="•"/>
      <w:lvlJc w:val="left"/>
      <w:pPr>
        <w:ind w:left="5476" w:hanging="314"/>
      </w:pPr>
      <w:rPr>
        <w:rFonts w:hint="default"/>
      </w:rPr>
    </w:lvl>
  </w:abstractNum>
  <w:abstractNum w:abstractNumId="31">
    <w:multiLevelType w:val="hybridMultilevel"/>
    <w:lvl w:ilvl="0">
      <w:start w:val="1"/>
      <w:numFmt w:val="upperLetter"/>
      <w:lvlText w:val="%1)"/>
      <w:lvlJc w:val="left"/>
      <w:pPr>
        <w:ind w:left="423" w:hanging="314"/>
        <w:jc w:val="left"/>
      </w:pPr>
      <w:rPr>
        <w:rFonts w:hint="default" w:ascii="Times New Roman" w:hAnsi="Times New Roman" w:eastAsia="Times New Roman" w:cs="Times New Roman"/>
        <w:color w:val="231F20"/>
        <w:w w:val="99"/>
        <w:sz w:val="24"/>
        <w:szCs w:val="24"/>
      </w:rPr>
    </w:lvl>
    <w:lvl w:ilvl="1">
      <w:start w:val="1"/>
      <w:numFmt w:val="bullet"/>
      <w:lvlText w:val="•"/>
      <w:lvlJc w:val="left"/>
      <w:pPr>
        <w:ind w:left="1052" w:hanging="314"/>
      </w:pPr>
      <w:rPr>
        <w:rFonts w:hint="default"/>
      </w:rPr>
    </w:lvl>
    <w:lvl w:ilvl="2">
      <w:start w:val="1"/>
      <w:numFmt w:val="bullet"/>
      <w:lvlText w:val="•"/>
      <w:lvlJc w:val="left"/>
      <w:pPr>
        <w:ind w:left="1684" w:hanging="314"/>
      </w:pPr>
      <w:rPr>
        <w:rFonts w:hint="default"/>
      </w:rPr>
    </w:lvl>
    <w:lvl w:ilvl="3">
      <w:start w:val="1"/>
      <w:numFmt w:val="bullet"/>
      <w:lvlText w:val="•"/>
      <w:lvlJc w:val="left"/>
      <w:pPr>
        <w:ind w:left="2316" w:hanging="314"/>
      </w:pPr>
      <w:rPr>
        <w:rFonts w:hint="default"/>
      </w:rPr>
    </w:lvl>
    <w:lvl w:ilvl="4">
      <w:start w:val="1"/>
      <w:numFmt w:val="bullet"/>
      <w:lvlText w:val="•"/>
      <w:lvlJc w:val="left"/>
      <w:pPr>
        <w:ind w:left="2948" w:hanging="314"/>
      </w:pPr>
      <w:rPr>
        <w:rFonts w:hint="default"/>
      </w:rPr>
    </w:lvl>
    <w:lvl w:ilvl="5">
      <w:start w:val="1"/>
      <w:numFmt w:val="bullet"/>
      <w:lvlText w:val="•"/>
      <w:lvlJc w:val="left"/>
      <w:pPr>
        <w:ind w:left="3580" w:hanging="314"/>
      </w:pPr>
      <w:rPr>
        <w:rFonts w:hint="default"/>
      </w:rPr>
    </w:lvl>
    <w:lvl w:ilvl="6">
      <w:start w:val="1"/>
      <w:numFmt w:val="bullet"/>
      <w:lvlText w:val="•"/>
      <w:lvlJc w:val="left"/>
      <w:pPr>
        <w:ind w:left="4212" w:hanging="314"/>
      </w:pPr>
      <w:rPr>
        <w:rFonts w:hint="default"/>
      </w:rPr>
    </w:lvl>
    <w:lvl w:ilvl="7">
      <w:start w:val="1"/>
      <w:numFmt w:val="bullet"/>
      <w:lvlText w:val="•"/>
      <w:lvlJc w:val="left"/>
      <w:pPr>
        <w:ind w:left="4844" w:hanging="314"/>
      </w:pPr>
      <w:rPr>
        <w:rFonts w:hint="default"/>
      </w:rPr>
    </w:lvl>
    <w:lvl w:ilvl="8">
      <w:start w:val="1"/>
      <w:numFmt w:val="bullet"/>
      <w:lvlText w:val="•"/>
      <w:lvlJc w:val="left"/>
      <w:pPr>
        <w:ind w:left="5476" w:hanging="314"/>
      </w:pPr>
      <w:rPr>
        <w:rFonts w:hint="default"/>
      </w:rPr>
    </w:lvl>
  </w:abstractNum>
  <w:abstractNum w:abstractNumId="30">
    <w:multiLevelType w:val="hybridMultilevel"/>
    <w:lvl w:ilvl="0">
      <w:start w:val="1"/>
      <w:numFmt w:val="upperLetter"/>
      <w:lvlText w:val="%1)"/>
      <w:lvlJc w:val="left"/>
      <w:pPr>
        <w:ind w:left="423" w:hanging="314"/>
        <w:jc w:val="left"/>
      </w:pPr>
      <w:rPr>
        <w:rFonts w:hint="default" w:ascii="Times New Roman" w:hAnsi="Times New Roman" w:eastAsia="Times New Roman" w:cs="Times New Roman"/>
        <w:color w:val="231F20"/>
        <w:w w:val="99"/>
        <w:sz w:val="24"/>
        <w:szCs w:val="24"/>
      </w:rPr>
    </w:lvl>
    <w:lvl w:ilvl="1">
      <w:start w:val="1"/>
      <w:numFmt w:val="bullet"/>
      <w:lvlText w:val="•"/>
      <w:lvlJc w:val="left"/>
      <w:pPr>
        <w:ind w:left="1052" w:hanging="314"/>
      </w:pPr>
      <w:rPr>
        <w:rFonts w:hint="default"/>
      </w:rPr>
    </w:lvl>
    <w:lvl w:ilvl="2">
      <w:start w:val="1"/>
      <w:numFmt w:val="bullet"/>
      <w:lvlText w:val="•"/>
      <w:lvlJc w:val="left"/>
      <w:pPr>
        <w:ind w:left="1684" w:hanging="314"/>
      </w:pPr>
      <w:rPr>
        <w:rFonts w:hint="default"/>
      </w:rPr>
    </w:lvl>
    <w:lvl w:ilvl="3">
      <w:start w:val="1"/>
      <w:numFmt w:val="bullet"/>
      <w:lvlText w:val="•"/>
      <w:lvlJc w:val="left"/>
      <w:pPr>
        <w:ind w:left="2316" w:hanging="314"/>
      </w:pPr>
      <w:rPr>
        <w:rFonts w:hint="default"/>
      </w:rPr>
    </w:lvl>
    <w:lvl w:ilvl="4">
      <w:start w:val="1"/>
      <w:numFmt w:val="bullet"/>
      <w:lvlText w:val="•"/>
      <w:lvlJc w:val="left"/>
      <w:pPr>
        <w:ind w:left="2948" w:hanging="314"/>
      </w:pPr>
      <w:rPr>
        <w:rFonts w:hint="default"/>
      </w:rPr>
    </w:lvl>
    <w:lvl w:ilvl="5">
      <w:start w:val="1"/>
      <w:numFmt w:val="bullet"/>
      <w:lvlText w:val="•"/>
      <w:lvlJc w:val="left"/>
      <w:pPr>
        <w:ind w:left="3580" w:hanging="314"/>
      </w:pPr>
      <w:rPr>
        <w:rFonts w:hint="default"/>
      </w:rPr>
    </w:lvl>
    <w:lvl w:ilvl="6">
      <w:start w:val="1"/>
      <w:numFmt w:val="bullet"/>
      <w:lvlText w:val="•"/>
      <w:lvlJc w:val="left"/>
      <w:pPr>
        <w:ind w:left="4212" w:hanging="314"/>
      </w:pPr>
      <w:rPr>
        <w:rFonts w:hint="default"/>
      </w:rPr>
    </w:lvl>
    <w:lvl w:ilvl="7">
      <w:start w:val="1"/>
      <w:numFmt w:val="bullet"/>
      <w:lvlText w:val="•"/>
      <w:lvlJc w:val="left"/>
      <w:pPr>
        <w:ind w:left="4844" w:hanging="314"/>
      </w:pPr>
      <w:rPr>
        <w:rFonts w:hint="default"/>
      </w:rPr>
    </w:lvl>
    <w:lvl w:ilvl="8">
      <w:start w:val="1"/>
      <w:numFmt w:val="bullet"/>
      <w:lvlText w:val="•"/>
      <w:lvlJc w:val="left"/>
      <w:pPr>
        <w:ind w:left="5476" w:hanging="314"/>
      </w:pPr>
      <w:rPr>
        <w:rFonts w:hint="default"/>
      </w:rPr>
    </w:lvl>
  </w:abstractNum>
  <w:abstractNum w:abstractNumId="29">
    <w:multiLevelType w:val="hybridMultilevel"/>
    <w:lvl w:ilvl="0">
      <w:start w:val="1"/>
      <w:numFmt w:val="upperLetter"/>
      <w:lvlText w:val="%1)"/>
      <w:lvlJc w:val="left"/>
      <w:pPr>
        <w:ind w:left="423" w:hanging="314"/>
        <w:jc w:val="left"/>
      </w:pPr>
      <w:rPr>
        <w:rFonts w:hint="default" w:ascii="Times New Roman" w:hAnsi="Times New Roman" w:eastAsia="Times New Roman" w:cs="Times New Roman"/>
        <w:color w:val="231F20"/>
        <w:spacing w:val="-1"/>
        <w:w w:val="100"/>
        <w:sz w:val="24"/>
        <w:szCs w:val="24"/>
      </w:rPr>
    </w:lvl>
    <w:lvl w:ilvl="1">
      <w:start w:val="1"/>
      <w:numFmt w:val="bullet"/>
      <w:lvlText w:val="•"/>
      <w:lvlJc w:val="left"/>
      <w:pPr>
        <w:ind w:left="1052" w:hanging="314"/>
      </w:pPr>
      <w:rPr>
        <w:rFonts w:hint="default"/>
      </w:rPr>
    </w:lvl>
    <w:lvl w:ilvl="2">
      <w:start w:val="1"/>
      <w:numFmt w:val="bullet"/>
      <w:lvlText w:val="•"/>
      <w:lvlJc w:val="left"/>
      <w:pPr>
        <w:ind w:left="1684" w:hanging="314"/>
      </w:pPr>
      <w:rPr>
        <w:rFonts w:hint="default"/>
      </w:rPr>
    </w:lvl>
    <w:lvl w:ilvl="3">
      <w:start w:val="1"/>
      <w:numFmt w:val="bullet"/>
      <w:lvlText w:val="•"/>
      <w:lvlJc w:val="left"/>
      <w:pPr>
        <w:ind w:left="2316" w:hanging="314"/>
      </w:pPr>
      <w:rPr>
        <w:rFonts w:hint="default"/>
      </w:rPr>
    </w:lvl>
    <w:lvl w:ilvl="4">
      <w:start w:val="1"/>
      <w:numFmt w:val="bullet"/>
      <w:lvlText w:val="•"/>
      <w:lvlJc w:val="left"/>
      <w:pPr>
        <w:ind w:left="2948" w:hanging="314"/>
      </w:pPr>
      <w:rPr>
        <w:rFonts w:hint="default"/>
      </w:rPr>
    </w:lvl>
    <w:lvl w:ilvl="5">
      <w:start w:val="1"/>
      <w:numFmt w:val="bullet"/>
      <w:lvlText w:val="•"/>
      <w:lvlJc w:val="left"/>
      <w:pPr>
        <w:ind w:left="3580" w:hanging="314"/>
      </w:pPr>
      <w:rPr>
        <w:rFonts w:hint="default"/>
      </w:rPr>
    </w:lvl>
    <w:lvl w:ilvl="6">
      <w:start w:val="1"/>
      <w:numFmt w:val="bullet"/>
      <w:lvlText w:val="•"/>
      <w:lvlJc w:val="left"/>
      <w:pPr>
        <w:ind w:left="4212" w:hanging="314"/>
      </w:pPr>
      <w:rPr>
        <w:rFonts w:hint="default"/>
      </w:rPr>
    </w:lvl>
    <w:lvl w:ilvl="7">
      <w:start w:val="1"/>
      <w:numFmt w:val="bullet"/>
      <w:lvlText w:val="•"/>
      <w:lvlJc w:val="left"/>
      <w:pPr>
        <w:ind w:left="4844" w:hanging="314"/>
      </w:pPr>
      <w:rPr>
        <w:rFonts w:hint="default"/>
      </w:rPr>
    </w:lvl>
    <w:lvl w:ilvl="8">
      <w:start w:val="1"/>
      <w:numFmt w:val="bullet"/>
      <w:lvlText w:val="•"/>
      <w:lvlJc w:val="left"/>
      <w:pPr>
        <w:ind w:left="5476" w:hanging="314"/>
      </w:pPr>
      <w:rPr>
        <w:rFonts w:hint="default"/>
      </w:rPr>
    </w:lvl>
  </w:abstractNum>
  <w:abstractNum w:abstractNumId="28">
    <w:multiLevelType w:val="hybridMultilevel"/>
    <w:lvl w:ilvl="0">
      <w:start w:val="1"/>
      <w:numFmt w:val="upperLetter"/>
      <w:lvlText w:val="%1)"/>
      <w:lvlJc w:val="left"/>
      <w:pPr>
        <w:ind w:left="419" w:hanging="309"/>
        <w:jc w:val="left"/>
      </w:pPr>
      <w:rPr>
        <w:rFonts w:hint="default" w:ascii="Times New Roman" w:hAnsi="Times New Roman" w:eastAsia="Times New Roman" w:cs="Times New Roman"/>
        <w:color w:val="231F20"/>
        <w:spacing w:val="-1"/>
        <w:w w:val="100"/>
        <w:sz w:val="24"/>
        <w:szCs w:val="24"/>
      </w:rPr>
    </w:lvl>
    <w:lvl w:ilvl="1">
      <w:start w:val="1"/>
      <w:numFmt w:val="bullet"/>
      <w:lvlText w:val="•"/>
      <w:lvlJc w:val="left"/>
      <w:pPr>
        <w:ind w:left="1052" w:hanging="309"/>
      </w:pPr>
      <w:rPr>
        <w:rFonts w:hint="default"/>
      </w:rPr>
    </w:lvl>
    <w:lvl w:ilvl="2">
      <w:start w:val="1"/>
      <w:numFmt w:val="bullet"/>
      <w:lvlText w:val="•"/>
      <w:lvlJc w:val="left"/>
      <w:pPr>
        <w:ind w:left="1684" w:hanging="309"/>
      </w:pPr>
      <w:rPr>
        <w:rFonts w:hint="default"/>
      </w:rPr>
    </w:lvl>
    <w:lvl w:ilvl="3">
      <w:start w:val="1"/>
      <w:numFmt w:val="bullet"/>
      <w:lvlText w:val="•"/>
      <w:lvlJc w:val="left"/>
      <w:pPr>
        <w:ind w:left="2316" w:hanging="309"/>
      </w:pPr>
      <w:rPr>
        <w:rFonts w:hint="default"/>
      </w:rPr>
    </w:lvl>
    <w:lvl w:ilvl="4">
      <w:start w:val="1"/>
      <w:numFmt w:val="bullet"/>
      <w:lvlText w:val="•"/>
      <w:lvlJc w:val="left"/>
      <w:pPr>
        <w:ind w:left="2948" w:hanging="309"/>
      </w:pPr>
      <w:rPr>
        <w:rFonts w:hint="default"/>
      </w:rPr>
    </w:lvl>
    <w:lvl w:ilvl="5">
      <w:start w:val="1"/>
      <w:numFmt w:val="bullet"/>
      <w:lvlText w:val="•"/>
      <w:lvlJc w:val="left"/>
      <w:pPr>
        <w:ind w:left="3580" w:hanging="309"/>
      </w:pPr>
      <w:rPr>
        <w:rFonts w:hint="default"/>
      </w:rPr>
    </w:lvl>
    <w:lvl w:ilvl="6">
      <w:start w:val="1"/>
      <w:numFmt w:val="bullet"/>
      <w:lvlText w:val="•"/>
      <w:lvlJc w:val="left"/>
      <w:pPr>
        <w:ind w:left="4212" w:hanging="309"/>
      </w:pPr>
      <w:rPr>
        <w:rFonts w:hint="default"/>
      </w:rPr>
    </w:lvl>
    <w:lvl w:ilvl="7">
      <w:start w:val="1"/>
      <w:numFmt w:val="bullet"/>
      <w:lvlText w:val="•"/>
      <w:lvlJc w:val="left"/>
      <w:pPr>
        <w:ind w:left="4844" w:hanging="309"/>
      </w:pPr>
      <w:rPr>
        <w:rFonts w:hint="default"/>
      </w:rPr>
    </w:lvl>
    <w:lvl w:ilvl="8">
      <w:start w:val="1"/>
      <w:numFmt w:val="bullet"/>
      <w:lvlText w:val="•"/>
      <w:lvlJc w:val="left"/>
      <w:pPr>
        <w:ind w:left="5476" w:hanging="309"/>
      </w:pPr>
      <w:rPr>
        <w:rFonts w:hint="default"/>
      </w:rPr>
    </w:lvl>
  </w:abstractNum>
  <w:abstractNum w:abstractNumId="27">
    <w:multiLevelType w:val="hybridMultilevel"/>
    <w:lvl w:ilvl="0">
      <w:start w:val="1"/>
      <w:numFmt w:val="upperLetter"/>
      <w:lvlText w:val="%1)"/>
      <w:lvlJc w:val="left"/>
      <w:pPr>
        <w:ind w:left="419" w:hanging="309"/>
        <w:jc w:val="left"/>
      </w:pPr>
      <w:rPr>
        <w:rFonts w:hint="default" w:ascii="Times New Roman" w:hAnsi="Times New Roman" w:eastAsia="Times New Roman" w:cs="Times New Roman"/>
        <w:color w:val="231F20"/>
        <w:spacing w:val="-1"/>
        <w:w w:val="100"/>
        <w:sz w:val="24"/>
        <w:szCs w:val="24"/>
      </w:rPr>
    </w:lvl>
    <w:lvl w:ilvl="1">
      <w:start w:val="1"/>
      <w:numFmt w:val="bullet"/>
      <w:lvlText w:val="•"/>
      <w:lvlJc w:val="left"/>
      <w:pPr>
        <w:ind w:left="1052" w:hanging="309"/>
      </w:pPr>
      <w:rPr>
        <w:rFonts w:hint="default"/>
      </w:rPr>
    </w:lvl>
    <w:lvl w:ilvl="2">
      <w:start w:val="1"/>
      <w:numFmt w:val="bullet"/>
      <w:lvlText w:val="•"/>
      <w:lvlJc w:val="left"/>
      <w:pPr>
        <w:ind w:left="1684" w:hanging="309"/>
      </w:pPr>
      <w:rPr>
        <w:rFonts w:hint="default"/>
      </w:rPr>
    </w:lvl>
    <w:lvl w:ilvl="3">
      <w:start w:val="1"/>
      <w:numFmt w:val="bullet"/>
      <w:lvlText w:val="•"/>
      <w:lvlJc w:val="left"/>
      <w:pPr>
        <w:ind w:left="2316" w:hanging="309"/>
      </w:pPr>
      <w:rPr>
        <w:rFonts w:hint="default"/>
      </w:rPr>
    </w:lvl>
    <w:lvl w:ilvl="4">
      <w:start w:val="1"/>
      <w:numFmt w:val="bullet"/>
      <w:lvlText w:val="•"/>
      <w:lvlJc w:val="left"/>
      <w:pPr>
        <w:ind w:left="2948" w:hanging="309"/>
      </w:pPr>
      <w:rPr>
        <w:rFonts w:hint="default"/>
      </w:rPr>
    </w:lvl>
    <w:lvl w:ilvl="5">
      <w:start w:val="1"/>
      <w:numFmt w:val="bullet"/>
      <w:lvlText w:val="•"/>
      <w:lvlJc w:val="left"/>
      <w:pPr>
        <w:ind w:left="3580" w:hanging="309"/>
      </w:pPr>
      <w:rPr>
        <w:rFonts w:hint="default"/>
      </w:rPr>
    </w:lvl>
    <w:lvl w:ilvl="6">
      <w:start w:val="1"/>
      <w:numFmt w:val="bullet"/>
      <w:lvlText w:val="•"/>
      <w:lvlJc w:val="left"/>
      <w:pPr>
        <w:ind w:left="4212" w:hanging="309"/>
      </w:pPr>
      <w:rPr>
        <w:rFonts w:hint="default"/>
      </w:rPr>
    </w:lvl>
    <w:lvl w:ilvl="7">
      <w:start w:val="1"/>
      <w:numFmt w:val="bullet"/>
      <w:lvlText w:val="•"/>
      <w:lvlJc w:val="left"/>
      <w:pPr>
        <w:ind w:left="4844" w:hanging="309"/>
      </w:pPr>
      <w:rPr>
        <w:rFonts w:hint="default"/>
      </w:rPr>
    </w:lvl>
    <w:lvl w:ilvl="8">
      <w:start w:val="1"/>
      <w:numFmt w:val="bullet"/>
      <w:lvlText w:val="•"/>
      <w:lvlJc w:val="left"/>
      <w:pPr>
        <w:ind w:left="5476" w:hanging="309"/>
      </w:pPr>
      <w:rPr>
        <w:rFonts w:hint="default"/>
      </w:rPr>
    </w:lvl>
  </w:abstractNum>
  <w:abstractNum w:abstractNumId="26">
    <w:multiLevelType w:val="hybridMultilevel"/>
    <w:lvl w:ilvl="0">
      <w:start w:val="1"/>
      <w:numFmt w:val="upperLetter"/>
      <w:lvlText w:val="%1)"/>
      <w:lvlJc w:val="left"/>
      <w:pPr>
        <w:ind w:left="423" w:hanging="314"/>
        <w:jc w:val="left"/>
      </w:pPr>
      <w:rPr>
        <w:rFonts w:hint="default" w:ascii="Times New Roman" w:hAnsi="Times New Roman" w:eastAsia="Times New Roman" w:cs="Times New Roman"/>
        <w:color w:val="231F20"/>
        <w:spacing w:val="-1"/>
        <w:w w:val="100"/>
        <w:sz w:val="24"/>
        <w:szCs w:val="24"/>
      </w:rPr>
    </w:lvl>
    <w:lvl w:ilvl="1">
      <w:start w:val="1"/>
      <w:numFmt w:val="bullet"/>
      <w:lvlText w:val="•"/>
      <w:lvlJc w:val="left"/>
      <w:pPr>
        <w:ind w:left="1052" w:hanging="314"/>
      </w:pPr>
      <w:rPr>
        <w:rFonts w:hint="default"/>
      </w:rPr>
    </w:lvl>
    <w:lvl w:ilvl="2">
      <w:start w:val="1"/>
      <w:numFmt w:val="bullet"/>
      <w:lvlText w:val="•"/>
      <w:lvlJc w:val="left"/>
      <w:pPr>
        <w:ind w:left="1684" w:hanging="314"/>
      </w:pPr>
      <w:rPr>
        <w:rFonts w:hint="default"/>
      </w:rPr>
    </w:lvl>
    <w:lvl w:ilvl="3">
      <w:start w:val="1"/>
      <w:numFmt w:val="bullet"/>
      <w:lvlText w:val="•"/>
      <w:lvlJc w:val="left"/>
      <w:pPr>
        <w:ind w:left="2316" w:hanging="314"/>
      </w:pPr>
      <w:rPr>
        <w:rFonts w:hint="default"/>
      </w:rPr>
    </w:lvl>
    <w:lvl w:ilvl="4">
      <w:start w:val="1"/>
      <w:numFmt w:val="bullet"/>
      <w:lvlText w:val="•"/>
      <w:lvlJc w:val="left"/>
      <w:pPr>
        <w:ind w:left="2948" w:hanging="314"/>
      </w:pPr>
      <w:rPr>
        <w:rFonts w:hint="default"/>
      </w:rPr>
    </w:lvl>
    <w:lvl w:ilvl="5">
      <w:start w:val="1"/>
      <w:numFmt w:val="bullet"/>
      <w:lvlText w:val="•"/>
      <w:lvlJc w:val="left"/>
      <w:pPr>
        <w:ind w:left="3580" w:hanging="314"/>
      </w:pPr>
      <w:rPr>
        <w:rFonts w:hint="default"/>
      </w:rPr>
    </w:lvl>
    <w:lvl w:ilvl="6">
      <w:start w:val="1"/>
      <w:numFmt w:val="bullet"/>
      <w:lvlText w:val="•"/>
      <w:lvlJc w:val="left"/>
      <w:pPr>
        <w:ind w:left="4212" w:hanging="314"/>
      </w:pPr>
      <w:rPr>
        <w:rFonts w:hint="default"/>
      </w:rPr>
    </w:lvl>
    <w:lvl w:ilvl="7">
      <w:start w:val="1"/>
      <w:numFmt w:val="bullet"/>
      <w:lvlText w:val="•"/>
      <w:lvlJc w:val="left"/>
      <w:pPr>
        <w:ind w:left="4844" w:hanging="314"/>
      </w:pPr>
      <w:rPr>
        <w:rFonts w:hint="default"/>
      </w:rPr>
    </w:lvl>
    <w:lvl w:ilvl="8">
      <w:start w:val="1"/>
      <w:numFmt w:val="bullet"/>
      <w:lvlText w:val="•"/>
      <w:lvlJc w:val="left"/>
      <w:pPr>
        <w:ind w:left="5476" w:hanging="314"/>
      </w:pPr>
      <w:rPr>
        <w:rFonts w:hint="default"/>
      </w:rPr>
    </w:lvl>
  </w:abstractNum>
  <w:abstractNum w:abstractNumId="25">
    <w:multiLevelType w:val="hybridMultilevel"/>
    <w:lvl w:ilvl="0">
      <w:start w:val="1"/>
      <w:numFmt w:val="upperLetter"/>
      <w:lvlText w:val="%1)"/>
      <w:lvlJc w:val="left"/>
      <w:pPr>
        <w:ind w:left="423" w:hanging="314"/>
        <w:jc w:val="left"/>
      </w:pPr>
      <w:rPr>
        <w:rFonts w:hint="default" w:ascii="Times New Roman" w:hAnsi="Times New Roman" w:eastAsia="Times New Roman" w:cs="Times New Roman"/>
        <w:color w:val="231F20"/>
        <w:w w:val="99"/>
        <w:sz w:val="24"/>
        <w:szCs w:val="24"/>
      </w:rPr>
    </w:lvl>
    <w:lvl w:ilvl="1">
      <w:start w:val="1"/>
      <w:numFmt w:val="bullet"/>
      <w:lvlText w:val="•"/>
      <w:lvlJc w:val="left"/>
      <w:pPr>
        <w:ind w:left="1052" w:hanging="314"/>
      </w:pPr>
      <w:rPr>
        <w:rFonts w:hint="default"/>
      </w:rPr>
    </w:lvl>
    <w:lvl w:ilvl="2">
      <w:start w:val="1"/>
      <w:numFmt w:val="bullet"/>
      <w:lvlText w:val="•"/>
      <w:lvlJc w:val="left"/>
      <w:pPr>
        <w:ind w:left="1684" w:hanging="314"/>
      </w:pPr>
      <w:rPr>
        <w:rFonts w:hint="default"/>
      </w:rPr>
    </w:lvl>
    <w:lvl w:ilvl="3">
      <w:start w:val="1"/>
      <w:numFmt w:val="bullet"/>
      <w:lvlText w:val="•"/>
      <w:lvlJc w:val="left"/>
      <w:pPr>
        <w:ind w:left="2316" w:hanging="314"/>
      </w:pPr>
      <w:rPr>
        <w:rFonts w:hint="default"/>
      </w:rPr>
    </w:lvl>
    <w:lvl w:ilvl="4">
      <w:start w:val="1"/>
      <w:numFmt w:val="bullet"/>
      <w:lvlText w:val="•"/>
      <w:lvlJc w:val="left"/>
      <w:pPr>
        <w:ind w:left="2948" w:hanging="314"/>
      </w:pPr>
      <w:rPr>
        <w:rFonts w:hint="default"/>
      </w:rPr>
    </w:lvl>
    <w:lvl w:ilvl="5">
      <w:start w:val="1"/>
      <w:numFmt w:val="bullet"/>
      <w:lvlText w:val="•"/>
      <w:lvlJc w:val="left"/>
      <w:pPr>
        <w:ind w:left="3580" w:hanging="314"/>
      </w:pPr>
      <w:rPr>
        <w:rFonts w:hint="default"/>
      </w:rPr>
    </w:lvl>
    <w:lvl w:ilvl="6">
      <w:start w:val="1"/>
      <w:numFmt w:val="bullet"/>
      <w:lvlText w:val="•"/>
      <w:lvlJc w:val="left"/>
      <w:pPr>
        <w:ind w:left="4212" w:hanging="314"/>
      </w:pPr>
      <w:rPr>
        <w:rFonts w:hint="default"/>
      </w:rPr>
    </w:lvl>
    <w:lvl w:ilvl="7">
      <w:start w:val="1"/>
      <w:numFmt w:val="bullet"/>
      <w:lvlText w:val="•"/>
      <w:lvlJc w:val="left"/>
      <w:pPr>
        <w:ind w:left="4844" w:hanging="314"/>
      </w:pPr>
      <w:rPr>
        <w:rFonts w:hint="default"/>
      </w:rPr>
    </w:lvl>
    <w:lvl w:ilvl="8">
      <w:start w:val="1"/>
      <w:numFmt w:val="bullet"/>
      <w:lvlText w:val="•"/>
      <w:lvlJc w:val="left"/>
      <w:pPr>
        <w:ind w:left="5476" w:hanging="314"/>
      </w:pPr>
      <w:rPr>
        <w:rFonts w:hint="default"/>
      </w:rPr>
    </w:lvl>
  </w:abstractNum>
  <w:abstractNum w:abstractNumId="24">
    <w:multiLevelType w:val="hybridMultilevel"/>
    <w:lvl w:ilvl="0">
      <w:start w:val="1"/>
      <w:numFmt w:val="upperLetter"/>
      <w:lvlText w:val="%1)"/>
      <w:lvlJc w:val="left"/>
      <w:pPr>
        <w:ind w:left="410" w:hanging="300"/>
        <w:jc w:val="left"/>
      </w:pPr>
      <w:rPr>
        <w:rFonts w:hint="default" w:ascii="Times New Roman" w:hAnsi="Times New Roman" w:eastAsia="Times New Roman" w:cs="Times New Roman"/>
        <w:color w:val="231F20"/>
        <w:spacing w:val="-1"/>
        <w:w w:val="100"/>
        <w:sz w:val="24"/>
        <w:szCs w:val="24"/>
      </w:rPr>
    </w:lvl>
    <w:lvl w:ilvl="1">
      <w:start w:val="1"/>
      <w:numFmt w:val="bullet"/>
      <w:lvlText w:val="•"/>
      <w:lvlJc w:val="left"/>
      <w:pPr>
        <w:ind w:left="1052" w:hanging="300"/>
      </w:pPr>
      <w:rPr>
        <w:rFonts w:hint="default"/>
      </w:rPr>
    </w:lvl>
    <w:lvl w:ilvl="2">
      <w:start w:val="1"/>
      <w:numFmt w:val="bullet"/>
      <w:lvlText w:val="•"/>
      <w:lvlJc w:val="left"/>
      <w:pPr>
        <w:ind w:left="1684" w:hanging="300"/>
      </w:pPr>
      <w:rPr>
        <w:rFonts w:hint="default"/>
      </w:rPr>
    </w:lvl>
    <w:lvl w:ilvl="3">
      <w:start w:val="1"/>
      <w:numFmt w:val="bullet"/>
      <w:lvlText w:val="•"/>
      <w:lvlJc w:val="left"/>
      <w:pPr>
        <w:ind w:left="2316" w:hanging="300"/>
      </w:pPr>
      <w:rPr>
        <w:rFonts w:hint="default"/>
      </w:rPr>
    </w:lvl>
    <w:lvl w:ilvl="4">
      <w:start w:val="1"/>
      <w:numFmt w:val="bullet"/>
      <w:lvlText w:val="•"/>
      <w:lvlJc w:val="left"/>
      <w:pPr>
        <w:ind w:left="2948" w:hanging="300"/>
      </w:pPr>
      <w:rPr>
        <w:rFonts w:hint="default"/>
      </w:rPr>
    </w:lvl>
    <w:lvl w:ilvl="5">
      <w:start w:val="1"/>
      <w:numFmt w:val="bullet"/>
      <w:lvlText w:val="•"/>
      <w:lvlJc w:val="left"/>
      <w:pPr>
        <w:ind w:left="3580" w:hanging="300"/>
      </w:pPr>
      <w:rPr>
        <w:rFonts w:hint="default"/>
      </w:rPr>
    </w:lvl>
    <w:lvl w:ilvl="6">
      <w:start w:val="1"/>
      <w:numFmt w:val="bullet"/>
      <w:lvlText w:val="•"/>
      <w:lvlJc w:val="left"/>
      <w:pPr>
        <w:ind w:left="4212" w:hanging="300"/>
      </w:pPr>
      <w:rPr>
        <w:rFonts w:hint="default"/>
      </w:rPr>
    </w:lvl>
    <w:lvl w:ilvl="7">
      <w:start w:val="1"/>
      <w:numFmt w:val="bullet"/>
      <w:lvlText w:val="•"/>
      <w:lvlJc w:val="left"/>
      <w:pPr>
        <w:ind w:left="4844" w:hanging="300"/>
      </w:pPr>
      <w:rPr>
        <w:rFonts w:hint="default"/>
      </w:rPr>
    </w:lvl>
    <w:lvl w:ilvl="8">
      <w:start w:val="1"/>
      <w:numFmt w:val="bullet"/>
      <w:lvlText w:val="•"/>
      <w:lvlJc w:val="left"/>
      <w:pPr>
        <w:ind w:left="5476" w:hanging="300"/>
      </w:pPr>
      <w:rPr>
        <w:rFonts w:hint="default"/>
      </w:rPr>
    </w:lvl>
  </w:abstractNum>
  <w:abstractNum w:abstractNumId="23">
    <w:multiLevelType w:val="hybridMultilevel"/>
    <w:lvl w:ilvl="0">
      <w:start w:val="1"/>
      <w:numFmt w:val="upperLetter"/>
      <w:lvlText w:val="%1)"/>
      <w:lvlJc w:val="left"/>
      <w:pPr>
        <w:ind w:left="423" w:hanging="314"/>
        <w:jc w:val="left"/>
      </w:pPr>
      <w:rPr>
        <w:rFonts w:hint="default" w:ascii="Times New Roman" w:hAnsi="Times New Roman" w:eastAsia="Times New Roman" w:cs="Times New Roman"/>
        <w:color w:val="231F20"/>
        <w:spacing w:val="-1"/>
        <w:w w:val="100"/>
        <w:sz w:val="24"/>
        <w:szCs w:val="24"/>
      </w:rPr>
    </w:lvl>
    <w:lvl w:ilvl="1">
      <w:start w:val="1"/>
      <w:numFmt w:val="bullet"/>
      <w:lvlText w:val="•"/>
      <w:lvlJc w:val="left"/>
      <w:pPr>
        <w:ind w:left="1052" w:hanging="314"/>
      </w:pPr>
      <w:rPr>
        <w:rFonts w:hint="default"/>
      </w:rPr>
    </w:lvl>
    <w:lvl w:ilvl="2">
      <w:start w:val="1"/>
      <w:numFmt w:val="bullet"/>
      <w:lvlText w:val="•"/>
      <w:lvlJc w:val="left"/>
      <w:pPr>
        <w:ind w:left="1684" w:hanging="314"/>
      </w:pPr>
      <w:rPr>
        <w:rFonts w:hint="default"/>
      </w:rPr>
    </w:lvl>
    <w:lvl w:ilvl="3">
      <w:start w:val="1"/>
      <w:numFmt w:val="bullet"/>
      <w:lvlText w:val="•"/>
      <w:lvlJc w:val="left"/>
      <w:pPr>
        <w:ind w:left="2316" w:hanging="314"/>
      </w:pPr>
      <w:rPr>
        <w:rFonts w:hint="default"/>
      </w:rPr>
    </w:lvl>
    <w:lvl w:ilvl="4">
      <w:start w:val="1"/>
      <w:numFmt w:val="bullet"/>
      <w:lvlText w:val="•"/>
      <w:lvlJc w:val="left"/>
      <w:pPr>
        <w:ind w:left="2948" w:hanging="314"/>
      </w:pPr>
      <w:rPr>
        <w:rFonts w:hint="default"/>
      </w:rPr>
    </w:lvl>
    <w:lvl w:ilvl="5">
      <w:start w:val="1"/>
      <w:numFmt w:val="bullet"/>
      <w:lvlText w:val="•"/>
      <w:lvlJc w:val="left"/>
      <w:pPr>
        <w:ind w:left="3580" w:hanging="314"/>
      </w:pPr>
      <w:rPr>
        <w:rFonts w:hint="default"/>
      </w:rPr>
    </w:lvl>
    <w:lvl w:ilvl="6">
      <w:start w:val="1"/>
      <w:numFmt w:val="bullet"/>
      <w:lvlText w:val="•"/>
      <w:lvlJc w:val="left"/>
      <w:pPr>
        <w:ind w:left="4212" w:hanging="314"/>
      </w:pPr>
      <w:rPr>
        <w:rFonts w:hint="default"/>
      </w:rPr>
    </w:lvl>
    <w:lvl w:ilvl="7">
      <w:start w:val="1"/>
      <w:numFmt w:val="bullet"/>
      <w:lvlText w:val="•"/>
      <w:lvlJc w:val="left"/>
      <w:pPr>
        <w:ind w:left="4844" w:hanging="314"/>
      </w:pPr>
      <w:rPr>
        <w:rFonts w:hint="default"/>
      </w:rPr>
    </w:lvl>
    <w:lvl w:ilvl="8">
      <w:start w:val="1"/>
      <w:numFmt w:val="bullet"/>
      <w:lvlText w:val="•"/>
      <w:lvlJc w:val="left"/>
      <w:pPr>
        <w:ind w:left="5476" w:hanging="314"/>
      </w:pPr>
      <w:rPr>
        <w:rFonts w:hint="default"/>
      </w:rPr>
    </w:lvl>
  </w:abstractNum>
  <w:abstractNum w:abstractNumId="22">
    <w:multiLevelType w:val="hybridMultilevel"/>
    <w:lvl w:ilvl="0">
      <w:start w:val="1"/>
      <w:numFmt w:val="upperLetter"/>
      <w:lvlText w:val="%1)"/>
      <w:lvlJc w:val="left"/>
      <w:pPr>
        <w:ind w:left="423" w:hanging="314"/>
        <w:jc w:val="left"/>
      </w:pPr>
      <w:rPr>
        <w:rFonts w:hint="default" w:ascii="Times New Roman" w:hAnsi="Times New Roman" w:eastAsia="Times New Roman" w:cs="Times New Roman"/>
        <w:color w:val="231F20"/>
        <w:spacing w:val="-1"/>
        <w:w w:val="100"/>
        <w:sz w:val="24"/>
        <w:szCs w:val="24"/>
      </w:rPr>
    </w:lvl>
    <w:lvl w:ilvl="1">
      <w:start w:val="1"/>
      <w:numFmt w:val="bullet"/>
      <w:lvlText w:val="•"/>
      <w:lvlJc w:val="left"/>
      <w:pPr>
        <w:ind w:left="1052" w:hanging="314"/>
      </w:pPr>
      <w:rPr>
        <w:rFonts w:hint="default"/>
      </w:rPr>
    </w:lvl>
    <w:lvl w:ilvl="2">
      <w:start w:val="1"/>
      <w:numFmt w:val="bullet"/>
      <w:lvlText w:val="•"/>
      <w:lvlJc w:val="left"/>
      <w:pPr>
        <w:ind w:left="1684" w:hanging="314"/>
      </w:pPr>
      <w:rPr>
        <w:rFonts w:hint="default"/>
      </w:rPr>
    </w:lvl>
    <w:lvl w:ilvl="3">
      <w:start w:val="1"/>
      <w:numFmt w:val="bullet"/>
      <w:lvlText w:val="•"/>
      <w:lvlJc w:val="left"/>
      <w:pPr>
        <w:ind w:left="2316" w:hanging="314"/>
      </w:pPr>
      <w:rPr>
        <w:rFonts w:hint="default"/>
      </w:rPr>
    </w:lvl>
    <w:lvl w:ilvl="4">
      <w:start w:val="1"/>
      <w:numFmt w:val="bullet"/>
      <w:lvlText w:val="•"/>
      <w:lvlJc w:val="left"/>
      <w:pPr>
        <w:ind w:left="2948" w:hanging="314"/>
      </w:pPr>
      <w:rPr>
        <w:rFonts w:hint="default"/>
      </w:rPr>
    </w:lvl>
    <w:lvl w:ilvl="5">
      <w:start w:val="1"/>
      <w:numFmt w:val="bullet"/>
      <w:lvlText w:val="•"/>
      <w:lvlJc w:val="left"/>
      <w:pPr>
        <w:ind w:left="3580" w:hanging="314"/>
      </w:pPr>
      <w:rPr>
        <w:rFonts w:hint="default"/>
      </w:rPr>
    </w:lvl>
    <w:lvl w:ilvl="6">
      <w:start w:val="1"/>
      <w:numFmt w:val="bullet"/>
      <w:lvlText w:val="•"/>
      <w:lvlJc w:val="left"/>
      <w:pPr>
        <w:ind w:left="4212" w:hanging="314"/>
      </w:pPr>
      <w:rPr>
        <w:rFonts w:hint="default"/>
      </w:rPr>
    </w:lvl>
    <w:lvl w:ilvl="7">
      <w:start w:val="1"/>
      <w:numFmt w:val="bullet"/>
      <w:lvlText w:val="•"/>
      <w:lvlJc w:val="left"/>
      <w:pPr>
        <w:ind w:left="4844" w:hanging="314"/>
      </w:pPr>
      <w:rPr>
        <w:rFonts w:hint="default"/>
      </w:rPr>
    </w:lvl>
    <w:lvl w:ilvl="8">
      <w:start w:val="1"/>
      <w:numFmt w:val="bullet"/>
      <w:lvlText w:val="•"/>
      <w:lvlJc w:val="left"/>
      <w:pPr>
        <w:ind w:left="5476" w:hanging="314"/>
      </w:pPr>
      <w:rPr>
        <w:rFonts w:hint="default"/>
      </w:rPr>
    </w:lvl>
  </w:abstractNum>
  <w:abstractNum w:abstractNumId="21">
    <w:multiLevelType w:val="hybridMultilevel"/>
    <w:lvl w:ilvl="0">
      <w:start w:val="1"/>
      <w:numFmt w:val="upperLetter"/>
      <w:lvlText w:val="%1)"/>
      <w:lvlJc w:val="left"/>
      <w:pPr>
        <w:ind w:left="423" w:hanging="314"/>
        <w:jc w:val="left"/>
      </w:pPr>
      <w:rPr>
        <w:rFonts w:hint="default" w:ascii="Times New Roman" w:hAnsi="Times New Roman" w:eastAsia="Times New Roman" w:cs="Times New Roman"/>
        <w:color w:val="231F20"/>
        <w:w w:val="99"/>
        <w:sz w:val="24"/>
        <w:szCs w:val="24"/>
      </w:rPr>
    </w:lvl>
    <w:lvl w:ilvl="1">
      <w:start w:val="1"/>
      <w:numFmt w:val="bullet"/>
      <w:lvlText w:val="•"/>
      <w:lvlJc w:val="left"/>
      <w:pPr>
        <w:ind w:left="1052" w:hanging="314"/>
      </w:pPr>
      <w:rPr>
        <w:rFonts w:hint="default"/>
      </w:rPr>
    </w:lvl>
    <w:lvl w:ilvl="2">
      <w:start w:val="1"/>
      <w:numFmt w:val="bullet"/>
      <w:lvlText w:val="•"/>
      <w:lvlJc w:val="left"/>
      <w:pPr>
        <w:ind w:left="1684" w:hanging="314"/>
      </w:pPr>
      <w:rPr>
        <w:rFonts w:hint="default"/>
      </w:rPr>
    </w:lvl>
    <w:lvl w:ilvl="3">
      <w:start w:val="1"/>
      <w:numFmt w:val="bullet"/>
      <w:lvlText w:val="•"/>
      <w:lvlJc w:val="left"/>
      <w:pPr>
        <w:ind w:left="2316" w:hanging="314"/>
      </w:pPr>
      <w:rPr>
        <w:rFonts w:hint="default"/>
      </w:rPr>
    </w:lvl>
    <w:lvl w:ilvl="4">
      <w:start w:val="1"/>
      <w:numFmt w:val="bullet"/>
      <w:lvlText w:val="•"/>
      <w:lvlJc w:val="left"/>
      <w:pPr>
        <w:ind w:left="2948" w:hanging="314"/>
      </w:pPr>
      <w:rPr>
        <w:rFonts w:hint="default"/>
      </w:rPr>
    </w:lvl>
    <w:lvl w:ilvl="5">
      <w:start w:val="1"/>
      <w:numFmt w:val="bullet"/>
      <w:lvlText w:val="•"/>
      <w:lvlJc w:val="left"/>
      <w:pPr>
        <w:ind w:left="3580" w:hanging="314"/>
      </w:pPr>
      <w:rPr>
        <w:rFonts w:hint="default"/>
      </w:rPr>
    </w:lvl>
    <w:lvl w:ilvl="6">
      <w:start w:val="1"/>
      <w:numFmt w:val="bullet"/>
      <w:lvlText w:val="•"/>
      <w:lvlJc w:val="left"/>
      <w:pPr>
        <w:ind w:left="4212" w:hanging="314"/>
      </w:pPr>
      <w:rPr>
        <w:rFonts w:hint="default"/>
      </w:rPr>
    </w:lvl>
    <w:lvl w:ilvl="7">
      <w:start w:val="1"/>
      <w:numFmt w:val="bullet"/>
      <w:lvlText w:val="•"/>
      <w:lvlJc w:val="left"/>
      <w:pPr>
        <w:ind w:left="4844" w:hanging="314"/>
      </w:pPr>
      <w:rPr>
        <w:rFonts w:hint="default"/>
      </w:rPr>
    </w:lvl>
    <w:lvl w:ilvl="8">
      <w:start w:val="1"/>
      <w:numFmt w:val="bullet"/>
      <w:lvlText w:val="•"/>
      <w:lvlJc w:val="left"/>
      <w:pPr>
        <w:ind w:left="5476" w:hanging="314"/>
      </w:pPr>
      <w:rPr>
        <w:rFonts w:hint="default"/>
      </w:rPr>
    </w:lvl>
  </w:abstractNum>
  <w:abstractNum w:abstractNumId="20">
    <w:multiLevelType w:val="hybridMultilevel"/>
    <w:lvl w:ilvl="0">
      <w:start w:val="1"/>
      <w:numFmt w:val="upperLetter"/>
      <w:lvlText w:val="%1)"/>
      <w:lvlJc w:val="left"/>
      <w:pPr>
        <w:ind w:left="423" w:hanging="314"/>
        <w:jc w:val="left"/>
      </w:pPr>
      <w:rPr>
        <w:rFonts w:hint="default" w:ascii="Times New Roman" w:hAnsi="Times New Roman" w:eastAsia="Times New Roman" w:cs="Times New Roman"/>
        <w:color w:val="231F20"/>
        <w:w w:val="99"/>
        <w:sz w:val="24"/>
        <w:szCs w:val="24"/>
      </w:rPr>
    </w:lvl>
    <w:lvl w:ilvl="1">
      <w:start w:val="1"/>
      <w:numFmt w:val="bullet"/>
      <w:lvlText w:val="•"/>
      <w:lvlJc w:val="left"/>
      <w:pPr>
        <w:ind w:left="1052" w:hanging="314"/>
      </w:pPr>
      <w:rPr>
        <w:rFonts w:hint="default"/>
      </w:rPr>
    </w:lvl>
    <w:lvl w:ilvl="2">
      <w:start w:val="1"/>
      <w:numFmt w:val="bullet"/>
      <w:lvlText w:val="•"/>
      <w:lvlJc w:val="left"/>
      <w:pPr>
        <w:ind w:left="1684" w:hanging="314"/>
      </w:pPr>
      <w:rPr>
        <w:rFonts w:hint="default"/>
      </w:rPr>
    </w:lvl>
    <w:lvl w:ilvl="3">
      <w:start w:val="1"/>
      <w:numFmt w:val="bullet"/>
      <w:lvlText w:val="•"/>
      <w:lvlJc w:val="left"/>
      <w:pPr>
        <w:ind w:left="2316" w:hanging="314"/>
      </w:pPr>
      <w:rPr>
        <w:rFonts w:hint="default"/>
      </w:rPr>
    </w:lvl>
    <w:lvl w:ilvl="4">
      <w:start w:val="1"/>
      <w:numFmt w:val="bullet"/>
      <w:lvlText w:val="•"/>
      <w:lvlJc w:val="left"/>
      <w:pPr>
        <w:ind w:left="2948" w:hanging="314"/>
      </w:pPr>
      <w:rPr>
        <w:rFonts w:hint="default"/>
      </w:rPr>
    </w:lvl>
    <w:lvl w:ilvl="5">
      <w:start w:val="1"/>
      <w:numFmt w:val="bullet"/>
      <w:lvlText w:val="•"/>
      <w:lvlJc w:val="left"/>
      <w:pPr>
        <w:ind w:left="3580" w:hanging="314"/>
      </w:pPr>
      <w:rPr>
        <w:rFonts w:hint="default"/>
      </w:rPr>
    </w:lvl>
    <w:lvl w:ilvl="6">
      <w:start w:val="1"/>
      <w:numFmt w:val="bullet"/>
      <w:lvlText w:val="•"/>
      <w:lvlJc w:val="left"/>
      <w:pPr>
        <w:ind w:left="4212" w:hanging="314"/>
      </w:pPr>
      <w:rPr>
        <w:rFonts w:hint="default"/>
      </w:rPr>
    </w:lvl>
    <w:lvl w:ilvl="7">
      <w:start w:val="1"/>
      <w:numFmt w:val="bullet"/>
      <w:lvlText w:val="•"/>
      <w:lvlJc w:val="left"/>
      <w:pPr>
        <w:ind w:left="4844" w:hanging="314"/>
      </w:pPr>
      <w:rPr>
        <w:rFonts w:hint="default"/>
      </w:rPr>
    </w:lvl>
    <w:lvl w:ilvl="8">
      <w:start w:val="1"/>
      <w:numFmt w:val="bullet"/>
      <w:lvlText w:val="•"/>
      <w:lvlJc w:val="left"/>
      <w:pPr>
        <w:ind w:left="5476" w:hanging="314"/>
      </w:pPr>
      <w:rPr>
        <w:rFonts w:hint="default"/>
      </w:rPr>
    </w:lvl>
  </w:abstractNum>
  <w:abstractNum w:abstractNumId="19">
    <w:multiLevelType w:val="hybridMultilevel"/>
    <w:lvl w:ilvl="0">
      <w:start w:val="1"/>
      <w:numFmt w:val="upperLetter"/>
      <w:lvlText w:val="%1)"/>
      <w:lvlJc w:val="left"/>
      <w:pPr>
        <w:ind w:left="423" w:hanging="314"/>
        <w:jc w:val="left"/>
      </w:pPr>
      <w:rPr>
        <w:rFonts w:hint="default" w:ascii="Times New Roman" w:hAnsi="Times New Roman" w:eastAsia="Times New Roman" w:cs="Times New Roman"/>
        <w:color w:val="231F20"/>
        <w:spacing w:val="-1"/>
        <w:w w:val="100"/>
        <w:sz w:val="24"/>
        <w:szCs w:val="24"/>
      </w:rPr>
    </w:lvl>
    <w:lvl w:ilvl="1">
      <w:start w:val="1"/>
      <w:numFmt w:val="bullet"/>
      <w:lvlText w:val="•"/>
      <w:lvlJc w:val="left"/>
      <w:pPr>
        <w:ind w:left="1052" w:hanging="314"/>
      </w:pPr>
      <w:rPr>
        <w:rFonts w:hint="default"/>
      </w:rPr>
    </w:lvl>
    <w:lvl w:ilvl="2">
      <w:start w:val="1"/>
      <w:numFmt w:val="bullet"/>
      <w:lvlText w:val="•"/>
      <w:lvlJc w:val="left"/>
      <w:pPr>
        <w:ind w:left="1684" w:hanging="314"/>
      </w:pPr>
      <w:rPr>
        <w:rFonts w:hint="default"/>
      </w:rPr>
    </w:lvl>
    <w:lvl w:ilvl="3">
      <w:start w:val="1"/>
      <w:numFmt w:val="bullet"/>
      <w:lvlText w:val="•"/>
      <w:lvlJc w:val="left"/>
      <w:pPr>
        <w:ind w:left="2316" w:hanging="314"/>
      </w:pPr>
      <w:rPr>
        <w:rFonts w:hint="default"/>
      </w:rPr>
    </w:lvl>
    <w:lvl w:ilvl="4">
      <w:start w:val="1"/>
      <w:numFmt w:val="bullet"/>
      <w:lvlText w:val="•"/>
      <w:lvlJc w:val="left"/>
      <w:pPr>
        <w:ind w:left="2948" w:hanging="314"/>
      </w:pPr>
      <w:rPr>
        <w:rFonts w:hint="default"/>
      </w:rPr>
    </w:lvl>
    <w:lvl w:ilvl="5">
      <w:start w:val="1"/>
      <w:numFmt w:val="bullet"/>
      <w:lvlText w:val="•"/>
      <w:lvlJc w:val="left"/>
      <w:pPr>
        <w:ind w:left="3580" w:hanging="314"/>
      </w:pPr>
      <w:rPr>
        <w:rFonts w:hint="default"/>
      </w:rPr>
    </w:lvl>
    <w:lvl w:ilvl="6">
      <w:start w:val="1"/>
      <w:numFmt w:val="bullet"/>
      <w:lvlText w:val="•"/>
      <w:lvlJc w:val="left"/>
      <w:pPr>
        <w:ind w:left="4212" w:hanging="314"/>
      </w:pPr>
      <w:rPr>
        <w:rFonts w:hint="default"/>
      </w:rPr>
    </w:lvl>
    <w:lvl w:ilvl="7">
      <w:start w:val="1"/>
      <w:numFmt w:val="bullet"/>
      <w:lvlText w:val="•"/>
      <w:lvlJc w:val="left"/>
      <w:pPr>
        <w:ind w:left="4844" w:hanging="314"/>
      </w:pPr>
      <w:rPr>
        <w:rFonts w:hint="default"/>
      </w:rPr>
    </w:lvl>
    <w:lvl w:ilvl="8">
      <w:start w:val="1"/>
      <w:numFmt w:val="bullet"/>
      <w:lvlText w:val="•"/>
      <w:lvlJc w:val="left"/>
      <w:pPr>
        <w:ind w:left="5476" w:hanging="314"/>
      </w:pPr>
      <w:rPr>
        <w:rFonts w:hint="default"/>
      </w:rPr>
    </w:lvl>
  </w:abstractNum>
  <w:abstractNum w:abstractNumId="18">
    <w:multiLevelType w:val="hybridMultilevel"/>
    <w:lvl w:ilvl="0">
      <w:start w:val="1"/>
      <w:numFmt w:val="upperLetter"/>
      <w:lvlText w:val="%1)"/>
      <w:lvlJc w:val="left"/>
      <w:pPr>
        <w:ind w:left="410" w:hanging="300"/>
        <w:jc w:val="left"/>
      </w:pPr>
      <w:rPr>
        <w:rFonts w:hint="default" w:ascii="Times New Roman" w:hAnsi="Times New Roman" w:eastAsia="Times New Roman" w:cs="Times New Roman"/>
        <w:color w:val="231F20"/>
        <w:spacing w:val="-1"/>
        <w:w w:val="100"/>
        <w:sz w:val="24"/>
        <w:szCs w:val="24"/>
      </w:rPr>
    </w:lvl>
    <w:lvl w:ilvl="1">
      <w:start w:val="1"/>
      <w:numFmt w:val="bullet"/>
      <w:lvlText w:val="•"/>
      <w:lvlJc w:val="left"/>
      <w:pPr>
        <w:ind w:left="1052" w:hanging="300"/>
      </w:pPr>
      <w:rPr>
        <w:rFonts w:hint="default"/>
      </w:rPr>
    </w:lvl>
    <w:lvl w:ilvl="2">
      <w:start w:val="1"/>
      <w:numFmt w:val="bullet"/>
      <w:lvlText w:val="•"/>
      <w:lvlJc w:val="left"/>
      <w:pPr>
        <w:ind w:left="1684" w:hanging="300"/>
      </w:pPr>
      <w:rPr>
        <w:rFonts w:hint="default"/>
      </w:rPr>
    </w:lvl>
    <w:lvl w:ilvl="3">
      <w:start w:val="1"/>
      <w:numFmt w:val="bullet"/>
      <w:lvlText w:val="•"/>
      <w:lvlJc w:val="left"/>
      <w:pPr>
        <w:ind w:left="2316" w:hanging="300"/>
      </w:pPr>
      <w:rPr>
        <w:rFonts w:hint="default"/>
      </w:rPr>
    </w:lvl>
    <w:lvl w:ilvl="4">
      <w:start w:val="1"/>
      <w:numFmt w:val="bullet"/>
      <w:lvlText w:val="•"/>
      <w:lvlJc w:val="left"/>
      <w:pPr>
        <w:ind w:left="2948" w:hanging="300"/>
      </w:pPr>
      <w:rPr>
        <w:rFonts w:hint="default"/>
      </w:rPr>
    </w:lvl>
    <w:lvl w:ilvl="5">
      <w:start w:val="1"/>
      <w:numFmt w:val="bullet"/>
      <w:lvlText w:val="•"/>
      <w:lvlJc w:val="left"/>
      <w:pPr>
        <w:ind w:left="3580" w:hanging="300"/>
      </w:pPr>
      <w:rPr>
        <w:rFonts w:hint="default"/>
      </w:rPr>
    </w:lvl>
    <w:lvl w:ilvl="6">
      <w:start w:val="1"/>
      <w:numFmt w:val="bullet"/>
      <w:lvlText w:val="•"/>
      <w:lvlJc w:val="left"/>
      <w:pPr>
        <w:ind w:left="4212" w:hanging="300"/>
      </w:pPr>
      <w:rPr>
        <w:rFonts w:hint="default"/>
      </w:rPr>
    </w:lvl>
    <w:lvl w:ilvl="7">
      <w:start w:val="1"/>
      <w:numFmt w:val="bullet"/>
      <w:lvlText w:val="•"/>
      <w:lvlJc w:val="left"/>
      <w:pPr>
        <w:ind w:left="4844" w:hanging="300"/>
      </w:pPr>
      <w:rPr>
        <w:rFonts w:hint="default"/>
      </w:rPr>
    </w:lvl>
    <w:lvl w:ilvl="8">
      <w:start w:val="1"/>
      <w:numFmt w:val="bullet"/>
      <w:lvlText w:val="•"/>
      <w:lvlJc w:val="left"/>
      <w:pPr>
        <w:ind w:left="5476" w:hanging="300"/>
      </w:pPr>
      <w:rPr>
        <w:rFonts w:hint="default"/>
      </w:rPr>
    </w:lvl>
  </w:abstractNum>
  <w:abstractNum w:abstractNumId="17">
    <w:multiLevelType w:val="hybridMultilevel"/>
    <w:lvl w:ilvl="0">
      <w:start w:val="1"/>
      <w:numFmt w:val="upperLetter"/>
      <w:lvlText w:val="%1)"/>
      <w:lvlJc w:val="left"/>
      <w:pPr>
        <w:ind w:left="423" w:hanging="314"/>
        <w:jc w:val="left"/>
      </w:pPr>
      <w:rPr>
        <w:rFonts w:hint="default" w:ascii="Times New Roman" w:hAnsi="Times New Roman" w:eastAsia="Times New Roman" w:cs="Times New Roman"/>
        <w:color w:val="231F20"/>
        <w:spacing w:val="-1"/>
        <w:w w:val="100"/>
        <w:sz w:val="24"/>
        <w:szCs w:val="24"/>
      </w:rPr>
    </w:lvl>
    <w:lvl w:ilvl="1">
      <w:start w:val="1"/>
      <w:numFmt w:val="bullet"/>
      <w:lvlText w:val="•"/>
      <w:lvlJc w:val="left"/>
      <w:pPr>
        <w:ind w:left="1014" w:hanging="314"/>
      </w:pPr>
      <w:rPr>
        <w:rFonts w:hint="default"/>
      </w:rPr>
    </w:lvl>
    <w:lvl w:ilvl="2">
      <w:start w:val="1"/>
      <w:numFmt w:val="bullet"/>
      <w:lvlText w:val="•"/>
      <w:lvlJc w:val="left"/>
      <w:pPr>
        <w:ind w:left="1608" w:hanging="314"/>
      </w:pPr>
      <w:rPr>
        <w:rFonts w:hint="default"/>
      </w:rPr>
    </w:lvl>
    <w:lvl w:ilvl="3">
      <w:start w:val="1"/>
      <w:numFmt w:val="bullet"/>
      <w:lvlText w:val="•"/>
      <w:lvlJc w:val="left"/>
      <w:pPr>
        <w:ind w:left="2202" w:hanging="314"/>
      </w:pPr>
      <w:rPr>
        <w:rFonts w:hint="default"/>
      </w:rPr>
    </w:lvl>
    <w:lvl w:ilvl="4">
      <w:start w:val="1"/>
      <w:numFmt w:val="bullet"/>
      <w:lvlText w:val="•"/>
      <w:lvlJc w:val="left"/>
      <w:pPr>
        <w:ind w:left="2796" w:hanging="314"/>
      </w:pPr>
      <w:rPr>
        <w:rFonts w:hint="default"/>
      </w:rPr>
    </w:lvl>
    <w:lvl w:ilvl="5">
      <w:start w:val="1"/>
      <w:numFmt w:val="bullet"/>
      <w:lvlText w:val="•"/>
      <w:lvlJc w:val="left"/>
      <w:pPr>
        <w:ind w:left="3390" w:hanging="314"/>
      </w:pPr>
      <w:rPr>
        <w:rFonts w:hint="default"/>
      </w:rPr>
    </w:lvl>
    <w:lvl w:ilvl="6">
      <w:start w:val="1"/>
      <w:numFmt w:val="bullet"/>
      <w:lvlText w:val="•"/>
      <w:lvlJc w:val="left"/>
      <w:pPr>
        <w:ind w:left="3984" w:hanging="314"/>
      </w:pPr>
      <w:rPr>
        <w:rFonts w:hint="default"/>
      </w:rPr>
    </w:lvl>
    <w:lvl w:ilvl="7">
      <w:start w:val="1"/>
      <w:numFmt w:val="bullet"/>
      <w:lvlText w:val="•"/>
      <w:lvlJc w:val="left"/>
      <w:pPr>
        <w:ind w:left="4578" w:hanging="314"/>
      </w:pPr>
      <w:rPr>
        <w:rFonts w:hint="default"/>
      </w:rPr>
    </w:lvl>
    <w:lvl w:ilvl="8">
      <w:start w:val="1"/>
      <w:numFmt w:val="bullet"/>
      <w:lvlText w:val="•"/>
      <w:lvlJc w:val="left"/>
      <w:pPr>
        <w:ind w:left="5172" w:hanging="314"/>
      </w:pPr>
      <w:rPr>
        <w:rFonts w:hint="default"/>
      </w:rPr>
    </w:lvl>
  </w:abstractNum>
  <w:abstractNum w:abstractNumId="16">
    <w:multiLevelType w:val="hybridMultilevel"/>
    <w:lvl w:ilvl="0">
      <w:start w:val="1"/>
      <w:numFmt w:val="upperLetter"/>
      <w:lvlText w:val="%1)"/>
      <w:lvlJc w:val="left"/>
      <w:pPr>
        <w:ind w:left="423" w:hanging="314"/>
        <w:jc w:val="left"/>
      </w:pPr>
      <w:rPr>
        <w:rFonts w:hint="default" w:ascii="Times New Roman" w:hAnsi="Times New Roman" w:eastAsia="Times New Roman" w:cs="Times New Roman"/>
        <w:color w:val="231F20"/>
        <w:spacing w:val="-1"/>
        <w:w w:val="100"/>
        <w:sz w:val="24"/>
        <w:szCs w:val="24"/>
      </w:rPr>
    </w:lvl>
    <w:lvl w:ilvl="1">
      <w:start w:val="1"/>
      <w:numFmt w:val="bullet"/>
      <w:lvlText w:val="•"/>
      <w:lvlJc w:val="left"/>
      <w:pPr>
        <w:ind w:left="1014" w:hanging="314"/>
      </w:pPr>
      <w:rPr>
        <w:rFonts w:hint="default"/>
      </w:rPr>
    </w:lvl>
    <w:lvl w:ilvl="2">
      <w:start w:val="1"/>
      <w:numFmt w:val="bullet"/>
      <w:lvlText w:val="•"/>
      <w:lvlJc w:val="left"/>
      <w:pPr>
        <w:ind w:left="1608" w:hanging="314"/>
      </w:pPr>
      <w:rPr>
        <w:rFonts w:hint="default"/>
      </w:rPr>
    </w:lvl>
    <w:lvl w:ilvl="3">
      <w:start w:val="1"/>
      <w:numFmt w:val="bullet"/>
      <w:lvlText w:val="•"/>
      <w:lvlJc w:val="left"/>
      <w:pPr>
        <w:ind w:left="2202" w:hanging="314"/>
      </w:pPr>
      <w:rPr>
        <w:rFonts w:hint="default"/>
      </w:rPr>
    </w:lvl>
    <w:lvl w:ilvl="4">
      <w:start w:val="1"/>
      <w:numFmt w:val="bullet"/>
      <w:lvlText w:val="•"/>
      <w:lvlJc w:val="left"/>
      <w:pPr>
        <w:ind w:left="2796" w:hanging="314"/>
      </w:pPr>
      <w:rPr>
        <w:rFonts w:hint="default"/>
      </w:rPr>
    </w:lvl>
    <w:lvl w:ilvl="5">
      <w:start w:val="1"/>
      <w:numFmt w:val="bullet"/>
      <w:lvlText w:val="•"/>
      <w:lvlJc w:val="left"/>
      <w:pPr>
        <w:ind w:left="3390" w:hanging="314"/>
      </w:pPr>
      <w:rPr>
        <w:rFonts w:hint="default"/>
      </w:rPr>
    </w:lvl>
    <w:lvl w:ilvl="6">
      <w:start w:val="1"/>
      <w:numFmt w:val="bullet"/>
      <w:lvlText w:val="•"/>
      <w:lvlJc w:val="left"/>
      <w:pPr>
        <w:ind w:left="3984" w:hanging="314"/>
      </w:pPr>
      <w:rPr>
        <w:rFonts w:hint="default"/>
      </w:rPr>
    </w:lvl>
    <w:lvl w:ilvl="7">
      <w:start w:val="1"/>
      <w:numFmt w:val="bullet"/>
      <w:lvlText w:val="•"/>
      <w:lvlJc w:val="left"/>
      <w:pPr>
        <w:ind w:left="4578" w:hanging="314"/>
      </w:pPr>
      <w:rPr>
        <w:rFonts w:hint="default"/>
      </w:rPr>
    </w:lvl>
    <w:lvl w:ilvl="8">
      <w:start w:val="1"/>
      <w:numFmt w:val="bullet"/>
      <w:lvlText w:val="•"/>
      <w:lvlJc w:val="left"/>
      <w:pPr>
        <w:ind w:left="5172" w:hanging="314"/>
      </w:pPr>
      <w:rPr>
        <w:rFonts w:hint="default"/>
      </w:rPr>
    </w:lvl>
  </w:abstractNum>
  <w:abstractNum w:abstractNumId="15">
    <w:multiLevelType w:val="hybridMultilevel"/>
    <w:lvl w:ilvl="0">
      <w:start w:val="1"/>
      <w:numFmt w:val="upperLetter"/>
      <w:lvlText w:val="%1)"/>
      <w:lvlJc w:val="left"/>
      <w:pPr>
        <w:ind w:left="423" w:hanging="314"/>
        <w:jc w:val="left"/>
      </w:pPr>
      <w:rPr>
        <w:rFonts w:hint="default" w:ascii="Times New Roman" w:hAnsi="Times New Roman" w:eastAsia="Times New Roman" w:cs="Times New Roman"/>
        <w:color w:val="231F20"/>
        <w:w w:val="99"/>
        <w:sz w:val="24"/>
        <w:szCs w:val="24"/>
      </w:rPr>
    </w:lvl>
    <w:lvl w:ilvl="1">
      <w:start w:val="1"/>
      <w:numFmt w:val="bullet"/>
      <w:lvlText w:val="•"/>
      <w:lvlJc w:val="left"/>
      <w:pPr>
        <w:ind w:left="1014" w:hanging="314"/>
      </w:pPr>
      <w:rPr>
        <w:rFonts w:hint="default"/>
      </w:rPr>
    </w:lvl>
    <w:lvl w:ilvl="2">
      <w:start w:val="1"/>
      <w:numFmt w:val="bullet"/>
      <w:lvlText w:val="•"/>
      <w:lvlJc w:val="left"/>
      <w:pPr>
        <w:ind w:left="1608" w:hanging="314"/>
      </w:pPr>
      <w:rPr>
        <w:rFonts w:hint="default"/>
      </w:rPr>
    </w:lvl>
    <w:lvl w:ilvl="3">
      <w:start w:val="1"/>
      <w:numFmt w:val="bullet"/>
      <w:lvlText w:val="•"/>
      <w:lvlJc w:val="left"/>
      <w:pPr>
        <w:ind w:left="2202" w:hanging="314"/>
      </w:pPr>
      <w:rPr>
        <w:rFonts w:hint="default"/>
      </w:rPr>
    </w:lvl>
    <w:lvl w:ilvl="4">
      <w:start w:val="1"/>
      <w:numFmt w:val="bullet"/>
      <w:lvlText w:val="•"/>
      <w:lvlJc w:val="left"/>
      <w:pPr>
        <w:ind w:left="2796" w:hanging="314"/>
      </w:pPr>
      <w:rPr>
        <w:rFonts w:hint="default"/>
      </w:rPr>
    </w:lvl>
    <w:lvl w:ilvl="5">
      <w:start w:val="1"/>
      <w:numFmt w:val="bullet"/>
      <w:lvlText w:val="•"/>
      <w:lvlJc w:val="left"/>
      <w:pPr>
        <w:ind w:left="3390" w:hanging="314"/>
      </w:pPr>
      <w:rPr>
        <w:rFonts w:hint="default"/>
      </w:rPr>
    </w:lvl>
    <w:lvl w:ilvl="6">
      <w:start w:val="1"/>
      <w:numFmt w:val="bullet"/>
      <w:lvlText w:val="•"/>
      <w:lvlJc w:val="left"/>
      <w:pPr>
        <w:ind w:left="3984" w:hanging="314"/>
      </w:pPr>
      <w:rPr>
        <w:rFonts w:hint="default"/>
      </w:rPr>
    </w:lvl>
    <w:lvl w:ilvl="7">
      <w:start w:val="1"/>
      <w:numFmt w:val="bullet"/>
      <w:lvlText w:val="•"/>
      <w:lvlJc w:val="left"/>
      <w:pPr>
        <w:ind w:left="4578" w:hanging="314"/>
      </w:pPr>
      <w:rPr>
        <w:rFonts w:hint="default"/>
      </w:rPr>
    </w:lvl>
    <w:lvl w:ilvl="8">
      <w:start w:val="1"/>
      <w:numFmt w:val="bullet"/>
      <w:lvlText w:val="•"/>
      <w:lvlJc w:val="left"/>
      <w:pPr>
        <w:ind w:left="5172" w:hanging="314"/>
      </w:pPr>
      <w:rPr>
        <w:rFonts w:hint="default"/>
      </w:rPr>
    </w:lvl>
  </w:abstractNum>
  <w:abstractNum w:abstractNumId="14">
    <w:multiLevelType w:val="hybridMultilevel"/>
    <w:lvl w:ilvl="0">
      <w:start w:val="1"/>
      <w:numFmt w:val="upperLetter"/>
      <w:lvlText w:val="%1)"/>
      <w:lvlJc w:val="left"/>
      <w:pPr>
        <w:ind w:left="423" w:hanging="314"/>
        <w:jc w:val="left"/>
      </w:pPr>
      <w:rPr>
        <w:rFonts w:hint="default" w:ascii="Times New Roman" w:hAnsi="Times New Roman" w:eastAsia="Times New Roman" w:cs="Times New Roman"/>
        <w:color w:val="231F20"/>
        <w:w w:val="99"/>
        <w:sz w:val="24"/>
        <w:szCs w:val="24"/>
      </w:rPr>
    </w:lvl>
    <w:lvl w:ilvl="1">
      <w:start w:val="1"/>
      <w:numFmt w:val="bullet"/>
      <w:lvlText w:val="•"/>
      <w:lvlJc w:val="left"/>
      <w:pPr>
        <w:ind w:left="1052" w:hanging="314"/>
      </w:pPr>
      <w:rPr>
        <w:rFonts w:hint="default"/>
      </w:rPr>
    </w:lvl>
    <w:lvl w:ilvl="2">
      <w:start w:val="1"/>
      <w:numFmt w:val="bullet"/>
      <w:lvlText w:val="•"/>
      <w:lvlJc w:val="left"/>
      <w:pPr>
        <w:ind w:left="1684" w:hanging="314"/>
      </w:pPr>
      <w:rPr>
        <w:rFonts w:hint="default"/>
      </w:rPr>
    </w:lvl>
    <w:lvl w:ilvl="3">
      <w:start w:val="1"/>
      <w:numFmt w:val="bullet"/>
      <w:lvlText w:val="•"/>
      <w:lvlJc w:val="left"/>
      <w:pPr>
        <w:ind w:left="2316" w:hanging="314"/>
      </w:pPr>
      <w:rPr>
        <w:rFonts w:hint="default"/>
      </w:rPr>
    </w:lvl>
    <w:lvl w:ilvl="4">
      <w:start w:val="1"/>
      <w:numFmt w:val="bullet"/>
      <w:lvlText w:val="•"/>
      <w:lvlJc w:val="left"/>
      <w:pPr>
        <w:ind w:left="2948" w:hanging="314"/>
      </w:pPr>
      <w:rPr>
        <w:rFonts w:hint="default"/>
      </w:rPr>
    </w:lvl>
    <w:lvl w:ilvl="5">
      <w:start w:val="1"/>
      <w:numFmt w:val="bullet"/>
      <w:lvlText w:val="•"/>
      <w:lvlJc w:val="left"/>
      <w:pPr>
        <w:ind w:left="3580" w:hanging="314"/>
      </w:pPr>
      <w:rPr>
        <w:rFonts w:hint="default"/>
      </w:rPr>
    </w:lvl>
    <w:lvl w:ilvl="6">
      <w:start w:val="1"/>
      <w:numFmt w:val="bullet"/>
      <w:lvlText w:val="•"/>
      <w:lvlJc w:val="left"/>
      <w:pPr>
        <w:ind w:left="4212" w:hanging="314"/>
      </w:pPr>
      <w:rPr>
        <w:rFonts w:hint="default"/>
      </w:rPr>
    </w:lvl>
    <w:lvl w:ilvl="7">
      <w:start w:val="1"/>
      <w:numFmt w:val="bullet"/>
      <w:lvlText w:val="•"/>
      <w:lvlJc w:val="left"/>
      <w:pPr>
        <w:ind w:left="4844" w:hanging="314"/>
      </w:pPr>
      <w:rPr>
        <w:rFonts w:hint="default"/>
      </w:rPr>
    </w:lvl>
    <w:lvl w:ilvl="8">
      <w:start w:val="1"/>
      <w:numFmt w:val="bullet"/>
      <w:lvlText w:val="•"/>
      <w:lvlJc w:val="left"/>
      <w:pPr>
        <w:ind w:left="5476" w:hanging="314"/>
      </w:pPr>
      <w:rPr>
        <w:rFonts w:hint="default"/>
      </w:rPr>
    </w:lvl>
  </w:abstractNum>
  <w:abstractNum w:abstractNumId="13">
    <w:multiLevelType w:val="hybridMultilevel"/>
    <w:lvl w:ilvl="0">
      <w:start w:val="1"/>
      <w:numFmt w:val="upperLetter"/>
      <w:lvlText w:val="%1)"/>
      <w:lvlJc w:val="left"/>
      <w:pPr>
        <w:ind w:left="423" w:hanging="314"/>
        <w:jc w:val="left"/>
      </w:pPr>
      <w:rPr>
        <w:rFonts w:hint="default" w:ascii="Times New Roman" w:hAnsi="Times New Roman" w:eastAsia="Times New Roman" w:cs="Times New Roman"/>
        <w:color w:val="231F20"/>
        <w:w w:val="99"/>
        <w:sz w:val="24"/>
        <w:szCs w:val="24"/>
      </w:rPr>
    </w:lvl>
    <w:lvl w:ilvl="1">
      <w:start w:val="1"/>
      <w:numFmt w:val="bullet"/>
      <w:lvlText w:val="•"/>
      <w:lvlJc w:val="left"/>
      <w:pPr>
        <w:ind w:left="1052" w:hanging="314"/>
      </w:pPr>
      <w:rPr>
        <w:rFonts w:hint="default"/>
      </w:rPr>
    </w:lvl>
    <w:lvl w:ilvl="2">
      <w:start w:val="1"/>
      <w:numFmt w:val="bullet"/>
      <w:lvlText w:val="•"/>
      <w:lvlJc w:val="left"/>
      <w:pPr>
        <w:ind w:left="1684" w:hanging="314"/>
      </w:pPr>
      <w:rPr>
        <w:rFonts w:hint="default"/>
      </w:rPr>
    </w:lvl>
    <w:lvl w:ilvl="3">
      <w:start w:val="1"/>
      <w:numFmt w:val="bullet"/>
      <w:lvlText w:val="•"/>
      <w:lvlJc w:val="left"/>
      <w:pPr>
        <w:ind w:left="2316" w:hanging="314"/>
      </w:pPr>
      <w:rPr>
        <w:rFonts w:hint="default"/>
      </w:rPr>
    </w:lvl>
    <w:lvl w:ilvl="4">
      <w:start w:val="1"/>
      <w:numFmt w:val="bullet"/>
      <w:lvlText w:val="•"/>
      <w:lvlJc w:val="left"/>
      <w:pPr>
        <w:ind w:left="2948" w:hanging="314"/>
      </w:pPr>
      <w:rPr>
        <w:rFonts w:hint="default"/>
      </w:rPr>
    </w:lvl>
    <w:lvl w:ilvl="5">
      <w:start w:val="1"/>
      <w:numFmt w:val="bullet"/>
      <w:lvlText w:val="•"/>
      <w:lvlJc w:val="left"/>
      <w:pPr>
        <w:ind w:left="3580" w:hanging="314"/>
      </w:pPr>
      <w:rPr>
        <w:rFonts w:hint="default"/>
      </w:rPr>
    </w:lvl>
    <w:lvl w:ilvl="6">
      <w:start w:val="1"/>
      <w:numFmt w:val="bullet"/>
      <w:lvlText w:val="•"/>
      <w:lvlJc w:val="left"/>
      <w:pPr>
        <w:ind w:left="4212" w:hanging="314"/>
      </w:pPr>
      <w:rPr>
        <w:rFonts w:hint="default"/>
      </w:rPr>
    </w:lvl>
    <w:lvl w:ilvl="7">
      <w:start w:val="1"/>
      <w:numFmt w:val="bullet"/>
      <w:lvlText w:val="•"/>
      <w:lvlJc w:val="left"/>
      <w:pPr>
        <w:ind w:left="4844" w:hanging="314"/>
      </w:pPr>
      <w:rPr>
        <w:rFonts w:hint="default"/>
      </w:rPr>
    </w:lvl>
    <w:lvl w:ilvl="8">
      <w:start w:val="1"/>
      <w:numFmt w:val="bullet"/>
      <w:lvlText w:val="•"/>
      <w:lvlJc w:val="left"/>
      <w:pPr>
        <w:ind w:left="5476" w:hanging="314"/>
      </w:pPr>
      <w:rPr>
        <w:rFonts w:hint="default"/>
      </w:rPr>
    </w:lvl>
  </w:abstractNum>
  <w:abstractNum w:abstractNumId="12">
    <w:multiLevelType w:val="hybridMultilevel"/>
    <w:lvl w:ilvl="0">
      <w:start w:val="1"/>
      <w:numFmt w:val="upperLetter"/>
      <w:lvlText w:val="%1)"/>
      <w:lvlJc w:val="left"/>
      <w:pPr>
        <w:ind w:left="423" w:hanging="314"/>
        <w:jc w:val="left"/>
      </w:pPr>
      <w:rPr>
        <w:rFonts w:hint="default" w:ascii="Times New Roman" w:hAnsi="Times New Roman" w:eastAsia="Times New Roman" w:cs="Times New Roman"/>
        <w:color w:val="231F20"/>
        <w:spacing w:val="-1"/>
        <w:w w:val="100"/>
        <w:sz w:val="24"/>
        <w:szCs w:val="24"/>
      </w:rPr>
    </w:lvl>
    <w:lvl w:ilvl="1">
      <w:start w:val="1"/>
      <w:numFmt w:val="bullet"/>
      <w:lvlText w:val="•"/>
      <w:lvlJc w:val="left"/>
      <w:pPr>
        <w:ind w:left="1052" w:hanging="314"/>
      </w:pPr>
      <w:rPr>
        <w:rFonts w:hint="default"/>
      </w:rPr>
    </w:lvl>
    <w:lvl w:ilvl="2">
      <w:start w:val="1"/>
      <w:numFmt w:val="bullet"/>
      <w:lvlText w:val="•"/>
      <w:lvlJc w:val="left"/>
      <w:pPr>
        <w:ind w:left="1684" w:hanging="314"/>
      </w:pPr>
      <w:rPr>
        <w:rFonts w:hint="default"/>
      </w:rPr>
    </w:lvl>
    <w:lvl w:ilvl="3">
      <w:start w:val="1"/>
      <w:numFmt w:val="bullet"/>
      <w:lvlText w:val="•"/>
      <w:lvlJc w:val="left"/>
      <w:pPr>
        <w:ind w:left="2316" w:hanging="314"/>
      </w:pPr>
      <w:rPr>
        <w:rFonts w:hint="default"/>
      </w:rPr>
    </w:lvl>
    <w:lvl w:ilvl="4">
      <w:start w:val="1"/>
      <w:numFmt w:val="bullet"/>
      <w:lvlText w:val="•"/>
      <w:lvlJc w:val="left"/>
      <w:pPr>
        <w:ind w:left="2948" w:hanging="314"/>
      </w:pPr>
      <w:rPr>
        <w:rFonts w:hint="default"/>
      </w:rPr>
    </w:lvl>
    <w:lvl w:ilvl="5">
      <w:start w:val="1"/>
      <w:numFmt w:val="bullet"/>
      <w:lvlText w:val="•"/>
      <w:lvlJc w:val="left"/>
      <w:pPr>
        <w:ind w:left="3580" w:hanging="314"/>
      </w:pPr>
      <w:rPr>
        <w:rFonts w:hint="default"/>
      </w:rPr>
    </w:lvl>
    <w:lvl w:ilvl="6">
      <w:start w:val="1"/>
      <w:numFmt w:val="bullet"/>
      <w:lvlText w:val="•"/>
      <w:lvlJc w:val="left"/>
      <w:pPr>
        <w:ind w:left="4212" w:hanging="314"/>
      </w:pPr>
      <w:rPr>
        <w:rFonts w:hint="default"/>
      </w:rPr>
    </w:lvl>
    <w:lvl w:ilvl="7">
      <w:start w:val="1"/>
      <w:numFmt w:val="bullet"/>
      <w:lvlText w:val="•"/>
      <w:lvlJc w:val="left"/>
      <w:pPr>
        <w:ind w:left="4844" w:hanging="314"/>
      </w:pPr>
      <w:rPr>
        <w:rFonts w:hint="default"/>
      </w:rPr>
    </w:lvl>
    <w:lvl w:ilvl="8">
      <w:start w:val="1"/>
      <w:numFmt w:val="bullet"/>
      <w:lvlText w:val="•"/>
      <w:lvlJc w:val="left"/>
      <w:pPr>
        <w:ind w:left="5476" w:hanging="314"/>
      </w:pPr>
      <w:rPr>
        <w:rFonts w:hint="default"/>
      </w:rPr>
    </w:lvl>
  </w:abstractNum>
  <w:abstractNum w:abstractNumId="11">
    <w:multiLevelType w:val="hybridMultilevel"/>
    <w:lvl w:ilvl="0">
      <w:start w:val="1"/>
      <w:numFmt w:val="upperLetter"/>
      <w:lvlText w:val="%1)"/>
      <w:lvlJc w:val="left"/>
      <w:pPr>
        <w:ind w:left="423" w:hanging="314"/>
        <w:jc w:val="left"/>
      </w:pPr>
      <w:rPr>
        <w:rFonts w:hint="default" w:ascii="Times New Roman" w:hAnsi="Times New Roman" w:eastAsia="Times New Roman" w:cs="Times New Roman"/>
        <w:color w:val="231F20"/>
        <w:spacing w:val="-1"/>
        <w:w w:val="100"/>
        <w:sz w:val="24"/>
        <w:szCs w:val="24"/>
      </w:rPr>
    </w:lvl>
    <w:lvl w:ilvl="1">
      <w:start w:val="1"/>
      <w:numFmt w:val="bullet"/>
      <w:lvlText w:val="•"/>
      <w:lvlJc w:val="left"/>
      <w:pPr>
        <w:ind w:left="1052" w:hanging="314"/>
      </w:pPr>
      <w:rPr>
        <w:rFonts w:hint="default"/>
      </w:rPr>
    </w:lvl>
    <w:lvl w:ilvl="2">
      <w:start w:val="1"/>
      <w:numFmt w:val="bullet"/>
      <w:lvlText w:val="•"/>
      <w:lvlJc w:val="left"/>
      <w:pPr>
        <w:ind w:left="1684" w:hanging="314"/>
      </w:pPr>
      <w:rPr>
        <w:rFonts w:hint="default"/>
      </w:rPr>
    </w:lvl>
    <w:lvl w:ilvl="3">
      <w:start w:val="1"/>
      <w:numFmt w:val="bullet"/>
      <w:lvlText w:val="•"/>
      <w:lvlJc w:val="left"/>
      <w:pPr>
        <w:ind w:left="2316" w:hanging="314"/>
      </w:pPr>
      <w:rPr>
        <w:rFonts w:hint="default"/>
      </w:rPr>
    </w:lvl>
    <w:lvl w:ilvl="4">
      <w:start w:val="1"/>
      <w:numFmt w:val="bullet"/>
      <w:lvlText w:val="•"/>
      <w:lvlJc w:val="left"/>
      <w:pPr>
        <w:ind w:left="2948" w:hanging="314"/>
      </w:pPr>
      <w:rPr>
        <w:rFonts w:hint="default"/>
      </w:rPr>
    </w:lvl>
    <w:lvl w:ilvl="5">
      <w:start w:val="1"/>
      <w:numFmt w:val="bullet"/>
      <w:lvlText w:val="•"/>
      <w:lvlJc w:val="left"/>
      <w:pPr>
        <w:ind w:left="3580" w:hanging="314"/>
      </w:pPr>
      <w:rPr>
        <w:rFonts w:hint="default"/>
      </w:rPr>
    </w:lvl>
    <w:lvl w:ilvl="6">
      <w:start w:val="1"/>
      <w:numFmt w:val="bullet"/>
      <w:lvlText w:val="•"/>
      <w:lvlJc w:val="left"/>
      <w:pPr>
        <w:ind w:left="4212" w:hanging="314"/>
      </w:pPr>
      <w:rPr>
        <w:rFonts w:hint="default"/>
      </w:rPr>
    </w:lvl>
    <w:lvl w:ilvl="7">
      <w:start w:val="1"/>
      <w:numFmt w:val="bullet"/>
      <w:lvlText w:val="•"/>
      <w:lvlJc w:val="left"/>
      <w:pPr>
        <w:ind w:left="4844" w:hanging="314"/>
      </w:pPr>
      <w:rPr>
        <w:rFonts w:hint="default"/>
      </w:rPr>
    </w:lvl>
    <w:lvl w:ilvl="8">
      <w:start w:val="1"/>
      <w:numFmt w:val="bullet"/>
      <w:lvlText w:val="•"/>
      <w:lvlJc w:val="left"/>
      <w:pPr>
        <w:ind w:left="5476" w:hanging="314"/>
      </w:pPr>
      <w:rPr>
        <w:rFonts w:hint="default"/>
      </w:rPr>
    </w:lvl>
  </w:abstractNum>
  <w:abstractNum w:abstractNumId="10">
    <w:multiLevelType w:val="hybridMultilevel"/>
    <w:lvl w:ilvl="0">
      <w:start w:val="1"/>
      <w:numFmt w:val="upperLetter"/>
      <w:lvlText w:val="%1)"/>
      <w:lvlJc w:val="left"/>
      <w:pPr>
        <w:ind w:left="423" w:hanging="314"/>
        <w:jc w:val="left"/>
      </w:pPr>
      <w:rPr>
        <w:rFonts w:hint="default" w:ascii="Times New Roman" w:hAnsi="Times New Roman" w:eastAsia="Times New Roman" w:cs="Times New Roman"/>
        <w:color w:val="231F20"/>
        <w:w w:val="99"/>
        <w:sz w:val="24"/>
        <w:szCs w:val="24"/>
      </w:rPr>
    </w:lvl>
    <w:lvl w:ilvl="1">
      <w:start w:val="1"/>
      <w:numFmt w:val="bullet"/>
      <w:lvlText w:val="•"/>
      <w:lvlJc w:val="left"/>
      <w:pPr>
        <w:ind w:left="1052" w:hanging="314"/>
      </w:pPr>
      <w:rPr>
        <w:rFonts w:hint="default"/>
      </w:rPr>
    </w:lvl>
    <w:lvl w:ilvl="2">
      <w:start w:val="1"/>
      <w:numFmt w:val="bullet"/>
      <w:lvlText w:val="•"/>
      <w:lvlJc w:val="left"/>
      <w:pPr>
        <w:ind w:left="1684" w:hanging="314"/>
      </w:pPr>
      <w:rPr>
        <w:rFonts w:hint="default"/>
      </w:rPr>
    </w:lvl>
    <w:lvl w:ilvl="3">
      <w:start w:val="1"/>
      <w:numFmt w:val="bullet"/>
      <w:lvlText w:val="•"/>
      <w:lvlJc w:val="left"/>
      <w:pPr>
        <w:ind w:left="2316" w:hanging="314"/>
      </w:pPr>
      <w:rPr>
        <w:rFonts w:hint="default"/>
      </w:rPr>
    </w:lvl>
    <w:lvl w:ilvl="4">
      <w:start w:val="1"/>
      <w:numFmt w:val="bullet"/>
      <w:lvlText w:val="•"/>
      <w:lvlJc w:val="left"/>
      <w:pPr>
        <w:ind w:left="2948" w:hanging="314"/>
      </w:pPr>
      <w:rPr>
        <w:rFonts w:hint="default"/>
      </w:rPr>
    </w:lvl>
    <w:lvl w:ilvl="5">
      <w:start w:val="1"/>
      <w:numFmt w:val="bullet"/>
      <w:lvlText w:val="•"/>
      <w:lvlJc w:val="left"/>
      <w:pPr>
        <w:ind w:left="3580" w:hanging="314"/>
      </w:pPr>
      <w:rPr>
        <w:rFonts w:hint="default"/>
      </w:rPr>
    </w:lvl>
    <w:lvl w:ilvl="6">
      <w:start w:val="1"/>
      <w:numFmt w:val="bullet"/>
      <w:lvlText w:val="•"/>
      <w:lvlJc w:val="left"/>
      <w:pPr>
        <w:ind w:left="4212" w:hanging="314"/>
      </w:pPr>
      <w:rPr>
        <w:rFonts w:hint="default"/>
      </w:rPr>
    </w:lvl>
    <w:lvl w:ilvl="7">
      <w:start w:val="1"/>
      <w:numFmt w:val="bullet"/>
      <w:lvlText w:val="•"/>
      <w:lvlJc w:val="left"/>
      <w:pPr>
        <w:ind w:left="4844" w:hanging="314"/>
      </w:pPr>
      <w:rPr>
        <w:rFonts w:hint="default"/>
      </w:rPr>
    </w:lvl>
    <w:lvl w:ilvl="8">
      <w:start w:val="1"/>
      <w:numFmt w:val="bullet"/>
      <w:lvlText w:val="•"/>
      <w:lvlJc w:val="left"/>
      <w:pPr>
        <w:ind w:left="5476" w:hanging="314"/>
      </w:pPr>
      <w:rPr>
        <w:rFonts w:hint="default"/>
      </w:rPr>
    </w:lvl>
  </w:abstractNum>
  <w:abstractNum w:abstractNumId="9">
    <w:multiLevelType w:val="hybridMultilevel"/>
    <w:lvl w:ilvl="0">
      <w:start w:val="1"/>
      <w:numFmt w:val="decimal"/>
      <w:lvlText w:val="%1."/>
      <w:lvlJc w:val="left"/>
      <w:pPr>
        <w:ind w:left="110" w:hanging="240"/>
        <w:jc w:val="left"/>
      </w:pPr>
      <w:rPr>
        <w:rFonts w:hint="default" w:ascii="Times New Roman" w:hAnsi="Times New Roman" w:eastAsia="Times New Roman" w:cs="Times New Roman"/>
        <w:color w:val="231F20"/>
        <w:w w:val="99"/>
        <w:sz w:val="24"/>
        <w:szCs w:val="24"/>
      </w:rPr>
    </w:lvl>
    <w:lvl w:ilvl="1">
      <w:start w:val="1"/>
      <w:numFmt w:val="decimal"/>
      <w:lvlText w:val="%2."/>
      <w:lvlJc w:val="left"/>
      <w:pPr>
        <w:ind w:left="830" w:hanging="360"/>
        <w:jc w:val="right"/>
      </w:pPr>
      <w:rPr>
        <w:rFonts w:hint="default"/>
        <w:w w:val="100"/>
      </w:rPr>
    </w:lvl>
    <w:lvl w:ilvl="2">
      <w:start w:val="1"/>
      <w:numFmt w:val="decimal"/>
      <w:lvlText w:val="%3."/>
      <w:lvlJc w:val="left"/>
      <w:pPr>
        <w:ind w:left="830" w:hanging="360"/>
        <w:jc w:val="left"/>
      </w:pPr>
      <w:rPr>
        <w:rFonts w:hint="default" w:ascii="Calibri" w:hAnsi="Calibri" w:eastAsia="Calibri" w:cs="Calibri"/>
        <w:color w:val="231F20"/>
        <w:w w:val="100"/>
        <w:sz w:val="24"/>
        <w:szCs w:val="24"/>
      </w:rPr>
    </w:lvl>
    <w:lvl w:ilvl="3">
      <w:start w:val="1"/>
      <w:numFmt w:val="bullet"/>
      <w:lvlText w:val="•"/>
      <w:lvlJc w:val="left"/>
      <w:pPr>
        <w:ind w:left="2151" w:hanging="360"/>
      </w:pPr>
      <w:rPr>
        <w:rFonts w:hint="default"/>
      </w:rPr>
    </w:lvl>
    <w:lvl w:ilvl="4">
      <w:start w:val="1"/>
      <w:numFmt w:val="bullet"/>
      <w:lvlText w:val="•"/>
      <w:lvlJc w:val="left"/>
      <w:pPr>
        <w:ind w:left="2806" w:hanging="360"/>
      </w:pPr>
      <w:rPr>
        <w:rFonts w:hint="default"/>
      </w:rPr>
    </w:lvl>
    <w:lvl w:ilvl="5">
      <w:start w:val="1"/>
      <w:numFmt w:val="bullet"/>
      <w:lvlText w:val="•"/>
      <w:lvlJc w:val="left"/>
      <w:pPr>
        <w:ind w:left="3462" w:hanging="360"/>
      </w:pPr>
      <w:rPr>
        <w:rFonts w:hint="default"/>
      </w:rPr>
    </w:lvl>
    <w:lvl w:ilvl="6">
      <w:start w:val="1"/>
      <w:numFmt w:val="bullet"/>
      <w:lvlText w:val="•"/>
      <w:lvlJc w:val="left"/>
      <w:pPr>
        <w:ind w:left="4118" w:hanging="360"/>
      </w:pPr>
      <w:rPr>
        <w:rFonts w:hint="default"/>
      </w:rPr>
    </w:lvl>
    <w:lvl w:ilvl="7">
      <w:start w:val="1"/>
      <w:numFmt w:val="bullet"/>
      <w:lvlText w:val="•"/>
      <w:lvlJc w:val="left"/>
      <w:pPr>
        <w:ind w:left="4773" w:hanging="360"/>
      </w:pPr>
      <w:rPr>
        <w:rFonts w:hint="default"/>
      </w:rPr>
    </w:lvl>
    <w:lvl w:ilvl="8">
      <w:start w:val="1"/>
      <w:numFmt w:val="bullet"/>
      <w:lvlText w:val="•"/>
      <w:lvlJc w:val="left"/>
      <w:pPr>
        <w:ind w:left="5429" w:hanging="360"/>
      </w:pPr>
      <w:rPr>
        <w:rFonts w:hint="default"/>
      </w:rPr>
    </w:lvl>
  </w:abstractNum>
  <w:abstractNum w:abstractNumId="8">
    <w:multiLevelType w:val="hybridMultilevel"/>
    <w:lvl w:ilvl="0">
      <w:start w:val="1"/>
      <w:numFmt w:val="decimal"/>
      <w:lvlText w:val="%1."/>
      <w:lvlJc w:val="left"/>
      <w:pPr>
        <w:ind w:left="410" w:hanging="190"/>
        <w:jc w:val="right"/>
      </w:pPr>
      <w:rPr>
        <w:rFonts w:hint="default"/>
        <w:i/>
        <w:w w:val="88"/>
      </w:rPr>
    </w:lvl>
    <w:lvl w:ilvl="1">
      <w:start w:val="1"/>
      <w:numFmt w:val="bullet"/>
      <w:lvlText w:val="•"/>
      <w:lvlJc w:val="left"/>
      <w:pPr>
        <w:ind w:left="1014" w:hanging="190"/>
      </w:pPr>
      <w:rPr>
        <w:rFonts w:hint="default"/>
      </w:rPr>
    </w:lvl>
    <w:lvl w:ilvl="2">
      <w:start w:val="1"/>
      <w:numFmt w:val="bullet"/>
      <w:lvlText w:val="•"/>
      <w:lvlJc w:val="left"/>
      <w:pPr>
        <w:ind w:left="1608" w:hanging="190"/>
      </w:pPr>
      <w:rPr>
        <w:rFonts w:hint="default"/>
      </w:rPr>
    </w:lvl>
    <w:lvl w:ilvl="3">
      <w:start w:val="1"/>
      <w:numFmt w:val="bullet"/>
      <w:lvlText w:val="•"/>
      <w:lvlJc w:val="left"/>
      <w:pPr>
        <w:ind w:left="2202" w:hanging="190"/>
      </w:pPr>
      <w:rPr>
        <w:rFonts w:hint="default"/>
      </w:rPr>
    </w:lvl>
    <w:lvl w:ilvl="4">
      <w:start w:val="1"/>
      <w:numFmt w:val="bullet"/>
      <w:lvlText w:val="•"/>
      <w:lvlJc w:val="left"/>
      <w:pPr>
        <w:ind w:left="2796" w:hanging="190"/>
      </w:pPr>
      <w:rPr>
        <w:rFonts w:hint="default"/>
      </w:rPr>
    </w:lvl>
    <w:lvl w:ilvl="5">
      <w:start w:val="1"/>
      <w:numFmt w:val="bullet"/>
      <w:lvlText w:val="•"/>
      <w:lvlJc w:val="left"/>
      <w:pPr>
        <w:ind w:left="3390" w:hanging="190"/>
      </w:pPr>
      <w:rPr>
        <w:rFonts w:hint="default"/>
      </w:rPr>
    </w:lvl>
    <w:lvl w:ilvl="6">
      <w:start w:val="1"/>
      <w:numFmt w:val="bullet"/>
      <w:lvlText w:val="•"/>
      <w:lvlJc w:val="left"/>
      <w:pPr>
        <w:ind w:left="3984" w:hanging="190"/>
      </w:pPr>
      <w:rPr>
        <w:rFonts w:hint="default"/>
      </w:rPr>
    </w:lvl>
    <w:lvl w:ilvl="7">
      <w:start w:val="1"/>
      <w:numFmt w:val="bullet"/>
      <w:lvlText w:val="•"/>
      <w:lvlJc w:val="left"/>
      <w:pPr>
        <w:ind w:left="4578" w:hanging="190"/>
      </w:pPr>
      <w:rPr>
        <w:rFonts w:hint="default"/>
      </w:rPr>
    </w:lvl>
    <w:lvl w:ilvl="8">
      <w:start w:val="1"/>
      <w:numFmt w:val="bullet"/>
      <w:lvlText w:val="•"/>
      <w:lvlJc w:val="left"/>
      <w:pPr>
        <w:ind w:left="5172" w:hanging="190"/>
      </w:pPr>
      <w:rPr>
        <w:rFonts w:hint="default"/>
      </w:rPr>
    </w:lvl>
  </w:abstractNum>
  <w:abstractNum w:abstractNumId="7">
    <w:multiLevelType w:val="hybridMultilevel"/>
    <w:lvl w:ilvl="0">
      <w:start w:val="12"/>
      <w:numFmt w:val="upperLetter"/>
      <w:lvlText w:val="%1."/>
      <w:lvlJc w:val="left"/>
      <w:pPr>
        <w:ind w:left="790" w:hanging="191"/>
        <w:jc w:val="left"/>
      </w:pPr>
      <w:rPr>
        <w:rFonts w:hint="default" w:ascii="Times New Roman" w:hAnsi="Times New Roman" w:eastAsia="Times New Roman" w:cs="Times New Roman"/>
        <w:color w:val="231F20"/>
        <w:spacing w:val="0"/>
        <w:w w:val="81"/>
        <w:sz w:val="20"/>
        <w:szCs w:val="20"/>
      </w:rPr>
    </w:lvl>
    <w:lvl w:ilvl="1">
      <w:start w:val="1"/>
      <w:numFmt w:val="bullet"/>
      <w:lvlText w:val="•"/>
      <w:lvlJc w:val="left"/>
      <w:pPr>
        <w:ind w:left="1394" w:hanging="191"/>
      </w:pPr>
      <w:rPr>
        <w:rFonts w:hint="default"/>
      </w:rPr>
    </w:lvl>
    <w:lvl w:ilvl="2">
      <w:start w:val="1"/>
      <w:numFmt w:val="bullet"/>
      <w:lvlText w:val="•"/>
      <w:lvlJc w:val="left"/>
      <w:pPr>
        <w:ind w:left="1988" w:hanging="191"/>
      </w:pPr>
      <w:rPr>
        <w:rFonts w:hint="default"/>
      </w:rPr>
    </w:lvl>
    <w:lvl w:ilvl="3">
      <w:start w:val="1"/>
      <w:numFmt w:val="bullet"/>
      <w:lvlText w:val="•"/>
      <w:lvlJc w:val="left"/>
      <w:pPr>
        <w:ind w:left="2582" w:hanging="191"/>
      </w:pPr>
      <w:rPr>
        <w:rFonts w:hint="default"/>
      </w:rPr>
    </w:lvl>
    <w:lvl w:ilvl="4">
      <w:start w:val="1"/>
      <w:numFmt w:val="bullet"/>
      <w:lvlText w:val="•"/>
      <w:lvlJc w:val="left"/>
      <w:pPr>
        <w:ind w:left="3176" w:hanging="191"/>
      </w:pPr>
      <w:rPr>
        <w:rFonts w:hint="default"/>
      </w:rPr>
    </w:lvl>
    <w:lvl w:ilvl="5">
      <w:start w:val="1"/>
      <w:numFmt w:val="bullet"/>
      <w:lvlText w:val="•"/>
      <w:lvlJc w:val="left"/>
      <w:pPr>
        <w:ind w:left="3770" w:hanging="191"/>
      </w:pPr>
      <w:rPr>
        <w:rFonts w:hint="default"/>
      </w:rPr>
    </w:lvl>
    <w:lvl w:ilvl="6">
      <w:start w:val="1"/>
      <w:numFmt w:val="bullet"/>
      <w:lvlText w:val="•"/>
      <w:lvlJc w:val="left"/>
      <w:pPr>
        <w:ind w:left="4364" w:hanging="191"/>
      </w:pPr>
      <w:rPr>
        <w:rFonts w:hint="default"/>
      </w:rPr>
    </w:lvl>
    <w:lvl w:ilvl="7">
      <w:start w:val="1"/>
      <w:numFmt w:val="bullet"/>
      <w:lvlText w:val="•"/>
      <w:lvlJc w:val="left"/>
      <w:pPr>
        <w:ind w:left="4958" w:hanging="191"/>
      </w:pPr>
      <w:rPr>
        <w:rFonts w:hint="default"/>
      </w:rPr>
    </w:lvl>
    <w:lvl w:ilvl="8">
      <w:start w:val="1"/>
      <w:numFmt w:val="bullet"/>
      <w:lvlText w:val="•"/>
      <w:lvlJc w:val="left"/>
      <w:pPr>
        <w:ind w:left="5552" w:hanging="191"/>
      </w:pPr>
      <w:rPr>
        <w:rFonts w:hint="default"/>
      </w:rPr>
    </w:lvl>
  </w:abstractNum>
  <w:abstractNum w:abstractNumId="6">
    <w:multiLevelType w:val="hybridMultilevel"/>
    <w:lvl w:ilvl="0">
      <w:start w:val="12"/>
      <w:numFmt w:val="upperLetter"/>
      <w:lvlText w:val="%1."/>
      <w:lvlJc w:val="left"/>
      <w:pPr>
        <w:ind w:left="790" w:hanging="191"/>
        <w:jc w:val="left"/>
      </w:pPr>
      <w:rPr>
        <w:rFonts w:hint="default" w:ascii="Times New Roman" w:hAnsi="Times New Roman" w:eastAsia="Times New Roman" w:cs="Times New Roman"/>
        <w:color w:val="231F20"/>
        <w:spacing w:val="0"/>
        <w:w w:val="81"/>
        <w:sz w:val="20"/>
        <w:szCs w:val="20"/>
      </w:rPr>
    </w:lvl>
    <w:lvl w:ilvl="1">
      <w:start w:val="1"/>
      <w:numFmt w:val="bullet"/>
      <w:lvlText w:val="•"/>
      <w:lvlJc w:val="left"/>
      <w:pPr>
        <w:ind w:left="1394" w:hanging="191"/>
      </w:pPr>
      <w:rPr>
        <w:rFonts w:hint="default"/>
      </w:rPr>
    </w:lvl>
    <w:lvl w:ilvl="2">
      <w:start w:val="1"/>
      <w:numFmt w:val="bullet"/>
      <w:lvlText w:val="•"/>
      <w:lvlJc w:val="left"/>
      <w:pPr>
        <w:ind w:left="1988" w:hanging="191"/>
      </w:pPr>
      <w:rPr>
        <w:rFonts w:hint="default"/>
      </w:rPr>
    </w:lvl>
    <w:lvl w:ilvl="3">
      <w:start w:val="1"/>
      <w:numFmt w:val="bullet"/>
      <w:lvlText w:val="•"/>
      <w:lvlJc w:val="left"/>
      <w:pPr>
        <w:ind w:left="2582" w:hanging="191"/>
      </w:pPr>
      <w:rPr>
        <w:rFonts w:hint="default"/>
      </w:rPr>
    </w:lvl>
    <w:lvl w:ilvl="4">
      <w:start w:val="1"/>
      <w:numFmt w:val="bullet"/>
      <w:lvlText w:val="•"/>
      <w:lvlJc w:val="left"/>
      <w:pPr>
        <w:ind w:left="3176" w:hanging="191"/>
      </w:pPr>
      <w:rPr>
        <w:rFonts w:hint="default"/>
      </w:rPr>
    </w:lvl>
    <w:lvl w:ilvl="5">
      <w:start w:val="1"/>
      <w:numFmt w:val="bullet"/>
      <w:lvlText w:val="•"/>
      <w:lvlJc w:val="left"/>
      <w:pPr>
        <w:ind w:left="3770" w:hanging="191"/>
      </w:pPr>
      <w:rPr>
        <w:rFonts w:hint="default"/>
      </w:rPr>
    </w:lvl>
    <w:lvl w:ilvl="6">
      <w:start w:val="1"/>
      <w:numFmt w:val="bullet"/>
      <w:lvlText w:val="•"/>
      <w:lvlJc w:val="left"/>
      <w:pPr>
        <w:ind w:left="4364" w:hanging="191"/>
      </w:pPr>
      <w:rPr>
        <w:rFonts w:hint="default"/>
      </w:rPr>
    </w:lvl>
    <w:lvl w:ilvl="7">
      <w:start w:val="1"/>
      <w:numFmt w:val="bullet"/>
      <w:lvlText w:val="•"/>
      <w:lvlJc w:val="left"/>
      <w:pPr>
        <w:ind w:left="4958" w:hanging="191"/>
      </w:pPr>
      <w:rPr>
        <w:rFonts w:hint="default"/>
      </w:rPr>
    </w:lvl>
    <w:lvl w:ilvl="8">
      <w:start w:val="1"/>
      <w:numFmt w:val="bullet"/>
      <w:lvlText w:val="•"/>
      <w:lvlJc w:val="left"/>
      <w:pPr>
        <w:ind w:left="5552" w:hanging="191"/>
      </w:pPr>
      <w:rPr>
        <w:rFonts w:hint="default"/>
      </w:rPr>
    </w:lvl>
  </w:abstractNum>
  <w:abstractNum w:abstractNumId="5">
    <w:multiLevelType w:val="hybridMultilevel"/>
    <w:lvl w:ilvl="0">
      <w:start w:val="12"/>
      <w:numFmt w:val="upperLetter"/>
      <w:lvlText w:val="%1."/>
      <w:lvlJc w:val="left"/>
      <w:pPr>
        <w:ind w:left="790" w:hanging="191"/>
        <w:jc w:val="left"/>
      </w:pPr>
      <w:rPr>
        <w:rFonts w:hint="default" w:ascii="Times New Roman" w:hAnsi="Times New Roman" w:eastAsia="Times New Roman" w:cs="Times New Roman"/>
        <w:color w:val="231F20"/>
        <w:spacing w:val="0"/>
        <w:w w:val="81"/>
        <w:sz w:val="20"/>
        <w:szCs w:val="20"/>
      </w:rPr>
    </w:lvl>
    <w:lvl w:ilvl="1">
      <w:start w:val="1"/>
      <w:numFmt w:val="bullet"/>
      <w:lvlText w:val="•"/>
      <w:lvlJc w:val="left"/>
      <w:pPr>
        <w:ind w:left="1394" w:hanging="191"/>
      </w:pPr>
      <w:rPr>
        <w:rFonts w:hint="default"/>
      </w:rPr>
    </w:lvl>
    <w:lvl w:ilvl="2">
      <w:start w:val="1"/>
      <w:numFmt w:val="bullet"/>
      <w:lvlText w:val="•"/>
      <w:lvlJc w:val="left"/>
      <w:pPr>
        <w:ind w:left="1988" w:hanging="191"/>
      </w:pPr>
      <w:rPr>
        <w:rFonts w:hint="default"/>
      </w:rPr>
    </w:lvl>
    <w:lvl w:ilvl="3">
      <w:start w:val="1"/>
      <w:numFmt w:val="bullet"/>
      <w:lvlText w:val="•"/>
      <w:lvlJc w:val="left"/>
      <w:pPr>
        <w:ind w:left="2582" w:hanging="191"/>
      </w:pPr>
      <w:rPr>
        <w:rFonts w:hint="default"/>
      </w:rPr>
    </w:lvl>
    <w:lvl w:ilvl="4">
      <w:start w:val="1"/>
      <w:numFmt w:val="bullet"/>
      <w:lvlText w:val="•"/>
      <w:lvlJc w:val="left"/>
      <w:pPr>
        <w:ind w:left="3176" w:hanging="191"/>
      </w:pPr>
      <w:rPr>
        <w:rFonts w:hint="default"/>
      </w:rPr>
    </w:lvl>
    <w:lvl w:ilvl="5">
      <w:start w:val="1"/>
      <w:numFmt w:val="bullet"/>
      <w:lvlText w:val="•"/>
      <w:lvlJc w:val="left"/>
      <w:pPr>
        <w:ind w:left="3770" w:hanging="191"/>
      </w:pPr>
      <w:rPr>
        <w:rFonts w:hint="default"/>
      </w:rPr>
    </w:lvl>
    <w:lvl w:ilvl="6">
      <w:start w:val="1"/>
      <w:numFmt w:val="bullet"/>
      <w:lvlText w:val="•"/>
      <w:lvlJc w:val="left"/>
      <w:pPr>
        <w:ind w:left="4364" w:hanging="191"/>
      </w:pPr>
      <w:rPr>
        <w:rFonts w:hint="default"/>
      </w:rPr>
    </w:lvl>
    <w:lvl w:ilvl="7">
      <w:start w:val="1"/>
      <w:numFmt w:val="bullet"/>
      <w:lvlText w:val="•"/>
      <w:lvlJc w:val="left"/>
      <w:pPr>
        <w:ind w:left="4958" w:hanging="191"/>
      </w:pPr>
      <w:rPr>
        <w:rFonts w:hint="default"/>
      </w:rPr>
    </w:lvl>
    <w:lvl w:ilvl="8">
      <w:start w:val="1"/>
      <w:numFmt w:val="bullet"/>
      <w:lvlText w:val="•"/>
      <w:lvlJc w:val="left"/>
      <w:pPr>
        <w:ind w:left="5552" w:hanging="191"/>
      </w:pPr>
      <w:rPr>
        <w:rFonts w:hint="default"/>
      </w:rPr>
    </w:lvl>
  </w:abstractNum>
  <w:abstractNum w:abstractNumId="4">
    <w:multiLevelType w:val="hybridMultilevel"/>
    <w:lvl w:ilvl="0">
      <w:start w:val="12"/>
      <w:numFmt w:val="upperLetter"/>
      <w:lvlText w:val="%1."/>
      <w:lvlJc w:val="left"/>
      <w:pPr>
        <w:ind w:left="981" w:hanging="191"/>
        <w:jc w:val="left"/>
      </w:pPr>
      <w:rPr>
        <w:rFonts w:hint="default" w:ascii="Times New Roman" w:hAnsi="Times New Roman" w:eastAsia="Times New Roman" w:cs="Times New Roman"/>
        <w:color w:val="231F20"/>
        <w:spacing w:val="0"/>
        <w:w w:val="81"/>
        <w:sz w:val="20"/>
        <w:szCs w:val="20"/>
      </w:rPr>
    </w:lvl>
    <w:lvl w:ilvl="1">
      <w:start w:val="1"/>
      <w:numFmt w:val="bullet"/>
      <w:lvlText w:val="•"/>
      <w:lvlJc w:val="left"/>
      <w:pPr>
        <w:ind w:left="1556" w:hanging="191"/>
      </w:pPr>
      <w:rPr>
        <w:rFonts w:hint="default"/>
      </w:rPr>
    </w:lvl>
    <w:lvl w:ilvl="2">
      <w:start w:val="1"/>
      <w:numFmt w:val="bullet"/>
      <w:lvlText w:val="•"/>
      <w:lvlJc w:val="left"/>
      <w:pPr>
        <w:ind w:left="2132" w:hanging="191"/>
      </w:pPr>
      <w:rPr>
        <w:rFonts w:hint="default"/>
      </w:rPr>
    </w:lvl>
    <w:lvl w:ilvl="3">
      <w:start w:val="1"/>
      <w:numFmt w:val="bullet"/>
      <w:lvlText w:val="•"/>
      <w:lvlJc w:val="left"/>
      <w:pPr>
        <w:ind w:left="2708" w:hanging="191"/>
      </w:pPr>
      <w:rPr>
        <w:rFonts w:hint="default"/>
      </w:rPr>
    </w:lvl>
    <w:lvl w:ilvl="4">
      <w:start w:val="1"/>
      <w:numFmt w:val="bullet"/>
      <w:lvlText w:val="•"/>
      <w:lvlJc w:val="left"/>
      <w:pPr>
        <w:ind w:left="3284" w:hanging="191"/>
      </w:pPr>
      <w:rPr>
        <w:rFonts w:hint="default"/>
      </w:rPr>
    </w:lvl>
    <w:lvl w:ilvl="5">
      <w:start w:val="1"/>
      <w:numFmt w:val="bullet"/>
      <w:lvlText w:val="•"/>
      <w:lvlJc w:val="left"/>
      <w:pPr>
        <w:ind w:left="3860" w:hanging="191"/>
      </w:pPr>
      <w:rPr>
        <w:rFonts w:hint="default"/>
      </w:rPr>
    </w:lvl>
    <w:lvl w:ilvl="6">
      <w:start w:val="1"/>
      <w:numFmt w:val="bullet"/>
      <w:lvlText w:val="•"/>
      <w:lvlJc w:val="left"/>
      <w:pPr>
        <w:ind w:left="4436" w:hanging="191"/>
      </w:pPr>
      <w:rPr>
        <w:rFonts w:hint="default"/>
      </w:rPr>
    </w:lvl>
    <w:lvl w:ilvl="7">
      <w:start w:val="1"/>
      <w:numFmt w:val="bullet"/>
      <w:lvlText w:val="•"/>
      <w:lvlJc w:val="left"/>
      <w:pPr>
        <w:ind w:left="5012" w:hanging="191"/>
      </w:pPr>
      <w:rPr>
        <w:rFonts w:hint="default"/>
      </w:rPr>
    </w:lvl>
    <w:lvl w:ilvl="8">
      <w:start w:val="1"/>
      <w:numFmt w:val="bullet"/>
      <w:lvlText w:val="•"/>
      <w:lvlJc w:val="left"/>
      <w:pPr>
        <w:ind w:left="5588" w:hanging="191"/>
      </w:pPr>
      <w:rPr>
        <w:rFonts w:hint="default"/>
      </w:rPr>
    </w:lvl>
  </w:abstractNum>
  <w:abstractNum w:abstractNumId="3">
    <w:multiLevelType w:val="hybridMultilevel"/>
    <w:lvl w:ilvl="0">
      <w:start w:val="12"/>
      <w:numFmt w:val="upperLetter"/>
      <w:lvlText w:val="%1."/>
      <w:lvlJc w:val="left"/>
      <w:pPr>
        <w:ind w:left="790" w:hanging="191"/>
        <w:jc w:val="left"/>
      </w:pPr>
      <w:rPr>
        <w:rFonts w:hint="default" w:ascii="Times New Roman" w:hAnsi="Times New Roman" w:eastAsia="Times New Roman" w:cs="Times New Roman"/>
        <w:color w:val="231F20"/>
        <w:spacing w:val="0"/>
        <w:w w:val="81"/>
        <w:sz w:val="20"/>
        <w:szCs w:val="20"/>
      </w:rPr>
    </w:lvl>
    <w:lvl w:ilvl="1">
      <w:start w:val="1"/>
      <w:numFmt w:val="bullet"/>
      <w:lvlText w:val="•"/>
      <w:lvlJc w:val="left"/>
      <w:pPr>
        <w:ind w:left="1394" w:hanging="191"/>
      </w:pPr>
      <w:rPr>
        <w:rFonts w:hint="default"/>
      </w:rPr>
    </w:lvl>
    <w:lvl w:ilvl="2">
      <w:start w:val="1"/>
      <w:numFmt w:val="bullet"/>
      <w:lvlText w:val="•"/>
      <w:lvlJc w:val="left"/>
      <w:pPr>
        <w:ind w:left="1988" w:hanging="191"/>
      </w:pPr>
      <w:rPr>
        <w:rFonts w:hint="default"/>
      </w:rPr>
    </w:lvl>
    <w:lvl w:ilvl="3">
      <w:start w:val="1"/>
      <w:numFmt w:val="bullet"/>
      <w:lvlText w:val="•"/>
      <w:lvlJc w:val="left"/>
      <w:pPr>
        <w:ind w:left="2582" w:hanging="191"/>
      </w:pPr>
      <w:rPr>
        <w:rFonts w:hint="default"/>
      </w:rPr>
    </w:lvl>
    <w:lvl w:ilvl="4">
      <w:start w:val="1"/>
      <w:numFmt w:val="bullet"/>
      <w:lvlText w:val="•"/>
      <w:lvlJc w:val="left"/>
      <w:pPr>
        <w:ind w:left="3176" w:hanging="191"/>
      </w:pPr>
      <w:rPr>
        <w:rFonts w:hint="default"/>
      </w:rPr>
    </w:lvl>
    <w:lvl w:ilvl="5">
      <w:start w:val="1"/>
      <w:numFmt w:val="bullet"/>
      <w:lvlText w:val="•"/>
      <w:lvlJc w:val="left"/>
      <w:pPr>
        <w:ind w:left="3770" w:hanging="191"/>
      </w:pPr>
      <w:rPr>
        <w:rFonts w:hint="default"/>
      </w:rPr>
    </w:lvl>
    <w:lvl w:ilvl="6">
      <w:start w:val="1"/>
      <w:numFmt w:val="bullet"/>
      <w:lvlText w:val="•"/>
      <w:lvlJc w:val="left"/>
      <w:pPr>
        <w:ind w:left="4364" w:hanging="191"/>
      </w:pPr>
      <w:rPr>
        <w:rFonts w:hint="default"/>
      </w:rPr>
    </w:lvl>
    <w:lvl w:ilvl="7">
      <w:start w:val="1"/>
      <w:numFmt w:val="bullet"/>
      <w:lvlText w:val="•"/>
      <w:lvlJc w:val="left"/>
      <w:pPr>
        <w:ind w:left="4958" w:hanging="191"/>
      </w:pPr>
      <w:rPr>
        <w:rFonts w:hint="default"/>
      </w:rPr>
    </w:lvl>
    <w:lvl w:ilvl="8">
      <w:start w:val="1"/>
      <w:numFmt w:val="bullet"/>
      <w:lvlText w:val="•"/>
      <w:lvlJc w:val="left"/>
      <w:pPr>
        <w:ind w:left="5552" w:hanging="191"/>
      </w:pPr>
      <w:rPr>
        <w:rFonts w:hint="default"/>
      </w:rPr>
    </w:lvl>
  </w:abstractNum>
  <w:abstractNum w:abstractNumId="2">
    <w:multiLevelType w:val="hybridMultilevel"/>
    <w:lvl w:ilvl="0">
      <w:start w:val="12"/>
      <w:numFmt w:val="upperLetter"/>
      <w:lvlText w:val="%1."/>
      <w:lvlJc w:val="left"/>
      <w:pPr>
        <w:ind w:left="903" w:hanging="227"/>
        <w:jc w:val="left"/>
      </w:pPr>
      <w:rPr>
        <w:rFonts w:hint="default" w:ascii="Times New Roman" w:hAnsi="Times New Roman" w:eastAsia="Times New Roman" w:cs="Times New Roman"/>
        <w:color w:val="231F20"/>
        <w:w w:val="87"/>
        <w:sz w:val="24"/>
        <w:szCs w:val="24"/>
      </w:rPr>
    </w:lvl>
    <w:lvl w:ilvl="1">
      <w:start w:val="1"/>
      <w:numFmt w:val="upperLetter"/>
      <w:lvlText w:val="%2."/>
      <w:lvlJc w:val="left"/>
      <w:pPr>
        <w:ind w:left="790" w:hanging="208"/>
        <w:jc w:val="left"/>
      </w:pPr>
      <w:rPr>
        <w:rFonts w:hint="default" w:ascii="Times New Roman" w:hAnsi="Times New Roman" w:eastAsia="Times New Roman" w:cs="Times New Roman"/>
        <w:color w:val="231F20"/>
        <w:spacing w:val="0"/>
        <w:w w:val="81"/>
        <w:sz w:val="20"/>
        <w:szCs w:val="20"/>
      </w:rPr>
    </w:lvl>
    <w:lvl w:ilvl="2">
      <w:start w:val="1"/>
      <w:numFmt w:val="bullet"/>
      <w:lvlText w:val="•"/>
      <w:lvlJc w:val="left"/>
      <w:pPr>
        <w:ind w:left="1548" w:hanging="208"/>
      </w:pPr>
      <w:rPr>
        <w:rFonts w:hint="default"/>
      </w:rPr>
    </w:lvl>
    <w:lvl w:ilvl="3">
      <w:start w:val="1"/>
      <w:numFmt w:val="bullet"/>
      <w:lvlText w:val="•"/>
      <w:lvlJc w:val="left"/>
      <w:pPr>
        <w:ind w:left="2197" w:hanging="208"/>
      </w:pPr>
      <w:rPr>
        <w:rFonts w:hint="default"/>
      </w:rPr>
    </w:lvl>
    <w:lvl w:ilvl="4">
      <w:start w:val="1"/>
      <w:numFmt w:val="bullet"/>
      <w:lvlText w:val="•"/>
      <w:lvlJc w:val="left"/>
      <w:pPr>
        <w:ind w:left="2846" w:hanging="208"/>
      </w:pPr>
      <w:rPr>
        <w:rFonts w:hint="default"/>
      </w:rPr>
    </w:lvl>
    <w:lvl w:ilvl="5">
      <w:start w:val="1"/>
      <w:numFmt w:val="bullet"/>
      <w:lvlText w:val="•"/>
      <w:lvlJc w:val="left"/>
      <w:pPr>
        <w:ind w:left="3495" w:hanging="208"/>
      </w:pPr>
      <w:rPr>
        <w:rFonts w:hint="default"/>
      </w:rPr>
    </w:lvl>
    <w:lvl w:ilvl="6">
      <w:start w:val="1"/>
      <w:numFmt w:val="bullet"/>
      <w:lvlText w:val="•"/>
      <w:lvlJc w:val="left"/>
      <w:pPr>
        <w:ind w:left="4144" w:hanging="208"/>
      </w:pPr>
      <w:rPr>
        <w:rFonts w:hint="default"/>
      </w:rPr>
    </w:lvl>
    <w:lvl w:ilvl="7">
      <w:start w:val="1"/>
      <w:numFmt w:val="bullet"/>
      <w:lvlText w:val="•"/>
      <w:lvlJc w:val="left"/>
      <w:pPr>
        <w:ind w:left="4793" w:hanging="208"/>
      </w:pPr>
      <w:rPr>
        <w:rFonts w:hint="default"/>
      </w:rPr>
    </w:lvl>
    <w:lvl w:ilvl="8">
      <w:start w:val="1"/>
      <w:numFmt w:val="bullet"/>
      <w:lvlText w:val="•"/>
      <w:lvlJc w:val="left"/>
      <w:pPr>
        <w:ind w:left="5442" w:hanging="208"/>
      </w:pPr>
      <w:rPr>
        <w:rFonts w:hint="default"/>
      </w:rPr>
    </w:lvl>
  </w:abstractNum>
  <w:abstractNum w:abstractNumId="1">
    <w:multiLevelType w:val="hybridMultilevel"/>
    <w:lvl w:ilvl="0">
      <w:start w:val="1"/>
      <w:numFmt w:val="lowerLetter"/>
      <w:lvlText w:val="%1)"/>
      <w:lvlJc w:val="left"/>
      <w:pPr>
        <w:ind w:left="824" w:hanging="357"/>
        <w:jc w:val="right"/>
      </w:pPr>
      <w:rPr>
        <w:rFonts w:hint="default"/>
        <w:spacing w:val="-16"/>
        <w:w w:val="98"/>
      </w:rPr>
    </w:lvl>
    <w:lvl w:ilvl="1">
      <w:start w:val="7"/>
      <w:numFmt w:val="lowerLetter"/>
      <w:lvlText w:val="%2)"/>
      <w:lvlJc w:val="left"/>
      <w:pPr>
        <w:ind w:left="790" w:hanging="241"/>
        <w:jc w:val="left"/>
      </w:pPr>
      <w:rPr>
        <w:rFonts w:hint="default" w:ascii="Times New Roman" w:hAnsi="Times New Roman" w:eastAsia="Times New Roman" w:cs="Times New Roman"/>
        <w:color w:val="231F20"/>
        <w:spacing w:val="0"/>
        <w:w w:val="87"/>
        <w:sz w:val="20"/>
        <w:szCs w:val="20"/>
      </w:rPr>
    </w:lvl>
    <w:lvl w:ilvl="2">
      <w:start w:val="1"/>
      <w:numFmt w:val="bullet"/>
      <w:lvlText w:val="•"/>
      <w:lvlJc w:val="left"/>
      <w:pPr>
        <w:ind w:left="1477" w:hanging="241"/>
      </w:pPr>
      <w:rPr>
        <w:rFonts w:hint="default"/>
      </w:rPr>
    </w:lvl>
    <w:lvl w:ilvl="3">
      <w:start w:val="1"/>
      <w:numFmt w:val="bullet"/>
      <w:lvlText w:val="•"/>
      <w:lvlJc w:val="left"/>
      <w:pPr>
        <w:ind w:left="2135" w:hanging="241"/>
      </w:pPr>
      <w:rPr>
        <w:rFonts w:hint="default"/>
      </w:rPr>
    </w:lvl>
    <w:lvl w:ilvl="4">
      <w:start w:val="1"/>
      <w:numFmt w:val="bullet"/>
      <w:lvlText w:val="•"/>
      <w:lvlJc w:val="left"/>
      <w:pPr>
        <w:ind w:left="2793" w:hanging="241"/>
      </w:pPr>
      <w:rPr>
        <w:rFonts w:hint="default"/>
      </w:rPr>
    </w:lvl>
    <w:lvl w:ilvl="5">
      <w:start w:val="1"/>
      <w:numFmt w:val="bullet"/>
      <w:lvlText w:val="•"/>
      <w:lvlJc w:val="left"/>
      <w:pPr>
        <w:ind w:left="3451" w:hanging="241"/>
      </w:pPr>
      <w:rPr>
        <w:rFonts w:hint="default"/>
      </w:rPr>
    </w:lvl>
    <w:lvl w:ilvl="6">
      <w:start w:val="1"/>
      <w:numFmt w:val="bullet"/>
      <w:lvlText w:val="•"/>
      <w:lvlJc w:val="left"/>
      <w:pPr>
        <w:ind w:left="4109" w:hanging="241"/>
      </w:pPr>
      <w:rPr>
        <w:rFonts w:hint="default"/>
      </w:rPr>
    </w:lvl>
    <w:lvl w:ilvl="7">
      <w:start w:val="1"/>
      <w:numFmt w:val="bullet"/>
      <w:lvlText w:val="•"/>
      <w:lvlJc w:val="left"/>
      <w:pPr>
        <w:ind w:left="4767" w:hanging="241"/>
      </w:pPr>
      <w:rPr>
        <w:rFonts w:hint="default"/>
      </w:rPr>
    </w:lvl>
    <w:lvl w:ilvl="8">
      <w:start w:val="1"/>
      <w:numFmt w:val="bullet"/>
      <w:lvlText w:val="•"/>
      <w:lvlJc w:val="left"/>
      <w:pPr>
        <w:ind w:left="5424" w:hanging="241"/>
      </w:pPr>
      <w:rPr>
        <w:rFonts w:hint="default"/>
      </w:rPr>
    </w:lvl>
  </w:abstractNum>
  <w:abstractNum w:abstractNumId="0">
    <w:multiLevelType w:val="hybridMultilevel"/>
    <w:lvl w:ilvl="0">
      <w:start w:val="3"/>
      <w:numFmt w:val="decimal"/>
      <w:lvlText w:val="%1)"/>
      <w:lvlJc w:val="left"/>
      <w:pPr>
        <w:ind w:left="110" w:hanging="290"/>
        <w:jc w:val="left"/>
      </w:pPr>
      <w:rPr>
        <w:rFonts w:hint="default" w:ascii="Times New Roman" w:hAnsi="Times New Roman" w:eastAsia="Times New Roman" w:cs="Times New Roman"/>
        <w:color w:val="231F20"/>
        <w:w w:val="105"/>
        <w:sz w:val="24"/>
        <w:szCs w:val="24"/>
      </w:rPr>
    </w:lvl>
    <w:lvl w:ilvl="1">
      <w:start w:val="1"/>
      <w:numFmt w:val="bullet"/>
      <w:lvlText w:val=""/>
      <w:lvlJc w:val="left"/>
      <w:pPr>
        <w:ind w:left="830" w:hanging="360"/>
      </w:pPr>
      <w:rPr>
        <w:rFonts w:hint="default" w:ascii="Symbol" w:hAnsi="Symbol" w:eastAsia="Symbol" w:cs="Symbol"/>
        <w:color w:val="231F20"/>
        <w:w w:val="100"/>
        <w:sz w:val="24"/>
        <w:szCs w:val="24"/>
      </w:rPr>
    </w:lvl>
    <w:lvl w:ilvl="2">
      <w:start w:val="1"/>
      <w:numFmt w:val="bullet"/>
      <w:lvlText w:val="•"/>
      <w:lvlJc w:val="left"/>
      <w:pPr>
        <w:ind w:left="840" w:hanging="360"/>
      </w:pPr>
      <w:rPr>
        <w:rFonts w:hint="default"/>
      </w:rPr>
    </w:lvl>
    <w:lvl w:ilvl="3">
      <w:start w:val="1"/>
      <w:numFmt w:val="bullet"/>
      <w:lvlText w:val="•"/>
      <w:lvlJc w:val="left"/>
      <w:pPr>
        <w:ind w:left="1577" w:hanging="360"/>
      </w:pPr>
      <w:rPr>
        <w:rFonts w:hint="default"/>
      </w:rPr>
    </w:lvl>
    <w:lvl w:ilvl="4">
      <w:start w:val="1"/>
      <w:numFmt w:val="bullet"/>
      <w:lvlText w:val="•"/>
      <w:lvlJc w:val="left"/>
      <w:pPr>
        <w:ind w:left="2315" w:hanging="360"/>
      </w:pPr>
      <w:rPr>
        <w:rFonts w:hint="default"/>
      </w:rPr>
    </w:lvl>
    <w:lvl w:ilvl="5">
      <w:start w:val="1"/>
      <w:numFmt w:val="bullet"/>
      <w:lvlText w:val="•"/>
      <w:lvlJc w:val="left"/>
      <w:pPr>
        <w:ind w:left="3052" w:hanging="360"/>
      </w:pPr>
      <w:rPr>
        <w:rFonts w:hint="default"/>
      </w:rPr>
    </w:lvl>
    <w:lvl w:ilvl="6">
      <w:start w:val="1"/>
      <w:numFmt w:val="bullet"/>
      <w:lvlText w:val="•"/>
      <w:lvlJc w:val="left"/>
      <w:pPr>
        <w:ind w:left="3790" w:hanging="360"/>
      </w:pPr>
      <w:rPr>
        <w:rFonts w:hint="default"/>
      </w:rPr>
    </w:lvl>
    <w:lvl w:ilvl="7">
      <w:start w:val="1"/>
      <w:numFmt w:val="bullet"/>
      <w:lvlText w:val="•"/>
      <w:lvlJc w:val="left"/>
      <w:pPr>
        <w:ind w:left="4527" w:hanging="360"/>
      </w:pPr>
      <w:rPr>
        <w:rFonts w:hint="default"/>
      </w:rPr>
    </w:lvl>
    <w:lvl w:ilvl="8">
      <w:start w:val="1"/>
      <w:numFmt w:val="bullet"/>
      <w:lvlText w:val="•"/>
      <w:lvlJc w:val="left"/>
      <w:pPr>
        <w:ind w:left="5265" w:hanging="360"/>
      </w:pPr>
      <w:rPr>
        <w:rFonts w:hint="default"/>
      </w:rPr>
    </w:lvl>
  </w:abstract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147"/>
      <w:ind w:left="110" w:right="106"/>
      <w:outlineLvl w:val="1"/>
    </w:pPr>
    <w:rPr>
      <w:rFonts w:ascii="Times New Roman" w:hAnsi="Times New Roman" w:eastAsia="Times New Roman" w:cs="Times New Roman"/>
      <w:b/>
      <w:bCs/>
      <w:sz w:val="24"/>
      <w:szCs w:val="24"/>
    </w:rPr>
  </w:style>
  <w:style w:styleId="ListParagraph" w:type="paragraph">
    <w:name w:val="List Paragraph"/>
    <w:basedOn w:val="Normal"/>
    <w:uiPriority w:val="1"/>
    <w:qFormat/>
    <w:pPr>
      <w:spacing w:before="84"/>
      <w:ind w:left="410" w:hanging="360"/>
    </w:pPr>
    <w:rPr>
      <w:rFonts w:ascii="Times New Roman" w:hAnsi="Times New Roman" w:eastAsia="Times New Roman" w:cs="Times New Roman"/>
    </w:rPr>
  </w:style>
  <w:style w:styleId="TableParagraph" w:type="paragraph">
    <w:name w:val="Table Paragraph"/>
    <w:basedOn w:val="Normal"/>
    <w:uiPriority w:val="1"/>
    <w:qFormat/>
    <w:pPr>
      <w:spacing w:before="17"/>
      <w:ind w:left="75"/>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hyperlink" Target="mailto:fhumanidades_web@uaemex.mx" TargetMode="External"/><Relationship Id="rId15" Type="http://schemas.openxmlformats.org/officeDocument/2006/relationships/hyperlink" Target="http://humanidades.uaemex.mx/" TargetMode="External"/><Relationship Id="rId16" Type="http://schemas.openxmlformats.org/officeDocument/2006/relationships/image" Target="media/image10.jpeg"/><Relationship Id="rId17" Type="http://schemas.openxmlformats.org/officeDocument/2006/relationships/image" Target="media/image11.jpeg"/><Relationship Id="rId18" Type="http://schemas.openxmlformats.org/officeDocument/2006/relationships/image" Target="media/image12.jpeg"/><Relationship Id="rId19" Type="http://schemas.openxmlformats.org/officeDocument/2006/relationships/image" Target="media/image13.jpeg"/><Relationship Id="rId20" Type="http://schemas.openxmlformats.org/officeDocument/2006/relationships/image" Target="media/image14.jpeg"/><Relationship Id="rId21" Type="http://schemas.openxmlformats.org/officeDocument/2006/relationships/image" Target="media/image15.jpeg"/><Relationship Id="rId22" Type="http://schemas.openxmlformats.org/officeDocument/2006/relationships/image" Target="media/image16.jpeg"/><Relationship Id="rId23" Type="http://schemas.openxmlformats.org/officeDocument/2006/relationships/image" Target="media/image17.jpeg"/><Relationship Id="rId24" Type="http://schemas.openxmlformats.org/officeDocument/2006/relationships/image" Target="media/image18.jpeg"/><Relationship Id="rId25" Type="http://schemas.openxmlformats.org/officeDocument/2006/relationships/image" Target="media/image19.jpeg"/><Relationship Id="rId26" Type="http://schemas.openxmlformats.org/officeDocument/2006/relationships/image" Target="media/image20.jpeg"/><Relationship Id="rId27" Type="http://schemas.openxmlformats.org/officeDocument/2006/relationships/image" Target="media/image21.jpeg"/><Relationship Id="rId28" Type="http://schemas.openxmlformats.org/officeDocument/2006/relationships/image" Target="media/image22.jpeg"/><Relationship Id="rId29" Type="http://schemas.openxmlformats.org/officeDocument/2006/relationships/image" Target="media/image23.jpeg"/><Relationship Id="rId30" Type="http://schemas.openxmlformats.org/officeDocument/2006/relationships/image" Target="media/image24.jpeg"/><Relationship Id="rId31" Type="http://schemas.openxmlformats.org/officeDocument/2006/relationships/image" Target="media/image25.jpeg"/><Relationship Id="rId32" Type="http://schemas.openxmlformats.org/officeDocument/2006/relationships/image" Target="media/image26.jpeg"/><Relationship Id="rId33" Type="http://schemas.openxmlformats.org/officeDocument/2006/relationships/image" Target="media/image27.jpeg"/><Relationship Id="rId34" Type="http://schemas.openxmlformats.org/officeDocument/2006/relationships/image" Target="media/image28.jpeg"/><Relationship Id="rId35" Type="http://schemas.openxmlformats.org/officeDocument/2006/relationships/image" Target="media/image29.jpeg"/><Relationship Id="rId36" Type="http://schemas.openxmlformats.org/officeDocument/2006/relationships/image" Target="media/image30.jpeg"/><Relationship Id="rId37" Type="http://schemas.openxmlformats.org/officeDocument/2006/relationships/image" Target="media/image31.jpeg"/><Relationship Id="rId38" Type="http://schemas.openxmlformats.org/officeDocument/2006/relationships/image" Target="media/image32.jpeg"/><Relationship Id="rId39" Type="http://schemas.openxmlformats.org/officeDocument/2006/relationships/image" Target="media/image33.jpeg"/><Relationship Id="rId40" Type="http://schemas.openxmlformats.org/officeDocument/2006/relationships/image" Target="media/image34.jpeg"/><Relationship Id="rId41" Type="http://schemas.openxmlformats.org/officeDocument/2006/relationships/image" Target="media/image35.jpeg"/><Relationship Id="rId42" Type="http://schemas.openxmlformats.org/officeDocument/2006/relationships/image" Target="media/image36.jpeg"/><Relationship Id="rId43" Type="http://schemas.openxmlformats.org/officeDocument/2006/relationships/image" Target="media/image37.jpeg"/><Relationship Id="rId44" Type="http://schemas.openxmlformats.org/officeDocument/2006/relationships/image" Target="media/image38.jpeg"/><Relationship Id="rId45" Type="http://schemas.openxmlformats.org/officeDocument/2006/relationships/image" Target="media/image39.jpeg"/><Relationship Id="rId46" Type="http://schemas.openxmlformats.org/officeDocument/2006/relationships/image" Target="media/image40.jpeg"/><Relationship Id="rId47" Type="http://schemas.openxmlformats.org/officeDocument/2006/relationships/image" Target="media/image41.jpeg"/><Relationship Id="rId48" Type="http://schemas.openxmlformats.org/officeDocument/2006/relationships/image" Target="media/image42.jpeg"/><Relationship Id="rId49" Type="http://schemas.openxmlformats.org/officeDocument/2006/relationships/image" Target="media/image43.jpeg"/><Relationship Id="rId50" Type="http://schemas.openxmlformats.org/officeDocument/2006/relationships/image" Target="media/image44.jpeg"/><Relationship Id="rId51" Type="http://schemas.openxmlformats.org/officeDocument/2006/relationships/image" Target="media/image45.jpeg"/><Relationship Id="rId52" Type="http://schemas.openxmlformats.org/officeDocument/2006/relationships/image" Target="media/image46.jpeg"/><Relationship Id="rId53" Type="http://schemas.openxmlformats.org/officeDocument/2006/relationships/image" Target="media/image47.jpeg"/><Relationship Id="rId54" Type="http://schemas.openxmlformats.org/officeDocument/2006/relationships/image" Target="media/image48.jpeg"/><Relationship Id="rId55" Type="http://schemas.openxmlformats.org/officeDocument/2006/relationships/image" Target="media/image49.jpeg"/><Relationship Id="rId56" Type="http://schemas.openxmlformats.org/officeDocument/2006/relationships/image" Target="media/image50.jpeg"/><Relationship Id="rId57" Type="http://schemas.openxmlformats.org/officeDocument/2006/relationships/hyperlink" Target="http://lattes.cnpq.br/7470112284106867" TargetMode="External"/><Relationship Id="rId58" Type="http://schemas.openxmlformats.org/officeDocument/2006/relationships/hyperlink" Target="http://lattes.cnpq/" TargetMode="External"/><Relationship Id="rId5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2017-05-26T01:56:45Z</dcterms:created>
  <dcterms:modified xsi:type="dcterms:W3CDTF">2017-05-26T01:56:45Z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2017-05-25T00:00:00Z</vt:filetime>
  </property>
  <property fmtid="{D5CDD505-2E9C-101B-9397-08002B2CF9AE}" pid="3" name="Creator">
    <vt:lpwstr>Adobe InDesign CC 2015 (Macintosh)</vt:lpwstr>
  </property>
  <property fmtid="{D5CDD505-2E9C-101B-9397-08002B2CF9AE}" pid="4" name="LastSaved">
    <vt:filetime>2017-05-25T00:00:00Z</vt:filetime>
  </property>
</Properties>
</file>